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Pr="00DF466E" w:rsidRDefault="005E182A" w:rsidP="00C528B1">
      <w:pPr>
        <w:jc w:val="center"/>
        <w:rPr>
          <w:rFonts w:ascii="Arial" w:hAnsi="Arial" w:cs="Arial"/>
          <w:lang w:val="sk-SK"/>
        </w:rPr>
      </w:pPr>
    </w:p>
    <w:p w14:paraId="0B8F1286" w14:textId="561FDABE" w:rsidR="00A12ADF" w:rsidRPr="00EA18E5" w:rsidRDefault="00D50994" w:rsidP="00A12ADF">
      <w:pPr>
        <w:jc w:val="center"/>
        <w:rPr>
          <w:rFonts w:ascii="Arial" w:hAnsi="Arial" w:cs="Arial"/>
          <w:b/>
          <w:bCs/>
          <w:iCs/>
          <w:sz w:val="32"/>
          <w:szCs w:val="32"/>
          <w:lang w:val="sk-SK"/>
        </w:rPr>
      </w:pPr>
      <w:r w:rsidRPr="0056436A">
        <w:rPr>
          <w:rFonts w:ascii="Arial" w:hAnsi="Arial" w:cs="Arial"/>
          <w:b/>
          <w:bCs/>
          <w:iCs/>
          <w:sz w:val="32"/>
          <w:szCs w:val="32"/>
          <w:lang w:val="sk-SK"/>
        </w:rPr>
        <w:t>Považská vodárenská spoločnosť, a.s.</w:t>
      </w:r>
    </w:p>
    <w:p w14:paraId="75116C1A" w14:textId="08DAC167" w:rsidR="00CD787E" w:rsidRPr="0056436A" w:rsidRDefault="00D50994" w:rsidP="00A12ADF">
      <w:pPr>
        <w:jc w:val="center"/>
        <w:rPr>
          <w:rFonts w:ascii="Arial" w:hAnsi="Arial" w:cs="Arial"/>
          <w:bCs/>
          <w:sz w:val="22"/>
          <w:szCs w:val="22"/>
          <w:lang w:val="sk-SK"/>
        </w:rPr>
      </w:pPr>
      <w:r w:rsidRPr="0056436A">
        <w:rPr>
          <w:rFonts w:ascii="Arial" w:hAnsi="Arial" w:cs="Arial"/>
          <w:sz w:val="22"/>
          <w:szCs w:val="22"/>
          <w:lang w:val="sk-SK"/>
        </w:rPr>
        <w:tab/>
      </w:r>
      <w:r w:rsidRPr="0056436A">
        <w:rPr>
          <w:rFonts w:ascii="Arial" w:hAnsi="Arial" w:cs="Arial"/>
          <w:bCs/>
          <w:sz w:val="22"/>
          <w:szCs w:val="22"/>
          <w:lang w:val="sk-SK"/>
        </w:rPr>
        <w:t>Nová 133, 017 46 Považská Bystrica</w:t>
      </w:r>
    </w:p>
    <w:p w14:paraId="4B3A52ED" w14:textId="5127D53E" w:rsidR="00D50994" w:rsidRPr="0056436A" w:rsidRDefault="00D50994" w:rsidP="00A12ADF">
      <w:pPr>
        <w:jc w:val="center"/>
        <w:rPr>
          <w:rFonts w:ascii="Arial" w:hAnsi="Arial" w:cs="Arial"/>
          <w:bCs/>
          <w:sz w:val="22"/>
          <w:szCs w:val="22"/>
          <w:lang w:val="sk-SK"/>
        </w:rPr>
      </w:pPr>
      <w:r w:rsidRPr="0056436A">
        <w:rPr>
          <w:rFonts w:ascii="Arial" w:hAnsi="Arial" w:cs="Arial"/>
          <w:bCs/>
          <w:sz w:val="22"/>
          <w:szCs w:val="22"/>
          <w:lang w:val="sk-SK"/>
        </w:rPr>
        <w:t>IČO: 36672076</w:t>
      </w:r>
    </w:p>
    <w:p w14:paraId="386D0D91" w14:textId="77777777" w:rsidR="00CD787E" w:rsidRPr="00DF466E" w:rsidRDefault="00CD787E" w:rsidP="00CD787E">
      <w:pPr>
        <w:jc w:val="center"/>
        <w:rPr>
          <w:rFonts w:ascii="Arial" w:hAnsi="Arial" w:cs="Arial"/>
          <w:lang w:val="sk-SK"/>
        </w:rPr>
      </w:pPr>
    </w:p>
    <w:p w14:paraId="4AAE51B6" w14:textId="77777777" w:rsidR="00CD787E" w:rsidRPr="00DF466E" w:rsidRDefault="00CD787E" w:rsidP="00CD787E">
      <w:pPr>
        <w:jc w:val="center"/>
        <w:rPr>
          <w:rFonts w:ascii="Arial" w:hAnsi="Arial" w:cs="Arial"/>
          <w:lang w:val="sk-SK"/>
        </w:rPr>
      </w:pPr>
    </w:p>
    <w:p w14:paraId="30CD0765" w14:textId="521560BF" w:rsidR="00CD787E" w:rsidRPr="00DF466E" w:rsidRDefault="00CD787E" w:rsidP="00A12ADF">
      <w:pPr>
        <w:jc w:val="center"/>
        <w:rPr>
          <w:rFonts w:ascii="Arial" w:hAnsi="Arial" w:cs="Arial"/>
          <w:lang w:val="sk-SK"/>
        </w:rPr>
      </w:pPr>
      <w:r w:rsidRPr="00DF466E">
        <w:rPr>
          <w:rFonts w:ascii="Arial" w:hAnsi="Arial" w:cs="Arial"/>
          <w:lang w:val="sk-SK"/>
        </w:rPr>
        <w:t>Verejné obstarávanie realizované podľa zákona č. 343/2015 Z. z. o verejnom obstarávaní a o zmene a doplnení niektorých zákonov</w:t>
      </w:r>
      <w:r w:rsidR="00A12ADF" w:rsidRPr="00DF466E">
        <w:rPr>
          <w:rFonts w:ascii="Arial" w:hAnsi="Arial" w:cs="Arial"/>
          <w:lang w:val="sk-SK"/>
        </w:rPr>
        <w:t xml:space="preserve"> </w:t>
      </w:r>
      <w:r w:rsidRPr="00DF466E">
        <w:rPr>
          <w:rFonts w:ascii="Arial" w:hAnsi="Arial" w:cs="Arial"/>
          <w:lang w:val="sk-SK"/>
        </w:rPr>
        <w:t>v znení neskorších predpisov</w:t>
      </w:r>
    </w:p>
    <w:p w14:paraId="441CEDE7" w14:textId="24DF8080" w:rsidR="00A12ADF" w:rsidRPr="00DF466E" w:rsidRDefault="00A12ADF" w:rsidP="00A12ADF">
      <w:pPr>
        <w:jc w:val="center"/>
        <w:rPr>
          <w:rFonts w:ascii="Arial" w:hAnsi="Arial" w:cs="Arial"/>
          <w:lang w:val="sk-SK"/>
        </w:rPr>
      </w:pPr>
    </w:p>
    <w:p w14:paraId="2D517037" w14:textId="77777777" w:rsidR="00A12ADF" w:rsidRPr="00DF466E" w:rsidRDefault="00A12ADF" w:rsidP="00A12ADF">
      <w:pPr>
        <w:jc w:val="center"/>
        <w:rPr>
          <w:rFonts w:ascii="Arial" w:hAnsi="Arial" w:cs="Arial"/>
          <w:lang w:val="sk-SK"/>
        </w:rPr>
      </w:pPr>
    </w:p>
    <w:p w14:paraId="44A16A89" w14:textId="77777777" w:rsidR="00CD787E" w:rsidRPr="00DF466E" w:rsidRDefault="00CD787E" w:rsidP="00CD787E">
      <w:pPr>
        <w:jc w:val="center"/>
        <w:rPr>
          <w:rFonts w:ascii="Arial" w:hAnsi="Arial" w:cs="Arial"/>
          <w:lang w:val="sk-SK"/>
        </w:rPr>
      </w:pPr>
    </w:p>
    <w:p w14:paraId="7CE72AAD" w14:textId="77777777" w:rsidR="009C2457" w:rsidRPr="00DF466E" w:rsidRDefault="009C2457" w:rsidP="00CD787E">
      <w:pPr>
        <w:jc w:val="center"/>
        <w:rPr>
          <w:rFonts w:ascii="Arial" w:hAnsi="Arial" w:cs="Arial"/>
          <w:lang w:val="sk-SK"/>
        </w:rPr>
      </w:pPr>
      <w:r w:rsidRPr="00DF466E">
        <w:rPr>
          <w:rFonts w:ascii="Arial" w:hAnsi="Arial" w:cs="Arial"/>
          <w:lang w:val="sk-SK"/>
        </w:rPr>
        <w:t>Na</w:t>
      </w:r>
      <w:r w:rsidR="00CD787E" w:rsidRPr="00DF466E">
        <w:rPr>
          <w:rFonts w:ascii="Arial" w:hAnsi="Arial" w:cs="Arial"/>
          <w:lang w:val="sk-SK"/>
        </w:rPr>
        <w:t xml:space="preserve">dlimitná zákazka </w:t>
      </w:r>
    </w:p>
    <w:p w14:paraId="7F80D020" w14:textId="1D473B1B" w:rsidR="00CD787E" w:rsidRPr="00DF466E" w:rsidRDefault="00CD787E" w:rsidP="00CD787E">
      <w:pPr>
        <w:jc w:val="center"/>
        <w:rPr>
          <w:rFonts w:ascii="Arial" w:hAnsi="Arial" w:cs="Arial"/>
          <w:lang w:val="sk-SK"/>
        </w:rPr>
      </w:pPr>
    </w:p>
    <w:p w14:paraId="0BBD4AF9" w14:textId="77777777" w:rsidR="00CD787E" w:rsidRPr="00DF466E" w:rsidRDefault="00CD787E" w:rsidP="00CD787E">
      <w:pPr>
        <w:jc w:val="center"/>
        <w:rPr>
          <w:rFonts w:ascii="Arial" w:hAnsi="Arial" w:cs="Arial"/>
          <w:lang w:val="sk-SK"/>
        </w:rPr>
      </w:pPr>
    </w:p>
    <w:p w14:paraId="77F1E2EF" w14:textId="77777777" w:rsidR="00CD787E" w:rsidRPr="00DF466E" w:rsidRDefault="00CD787E" w:rsidP="00CD787E">
      <w:pPr>
        <w:jc w:val="center"/>
        <w:rPr>
          <w:rFonts w:ascii="Arial" w:hAnsi="Arial" w:cs="Arial"/>
          <w:sz w:val="40"/>
          <w:szCs w:val="40"/>
          <w:lang w:val="sk-SK"/>
        </w:rPr>
      </w:pPr>
    </w:p>
    <w:p w14:paraId="159BD8AC" w14:textId="5551B7E0" w:rsidR="00CD787E" w:rsidRPr="00DF466E" w:rsidRDefault="00A12ADF" w:rsidP="00CD787E">
      <w:pPr>
        <w:jc w:val="center"/>
        <w:rPr>
          <w:rFonts w:ascii="Arial" w:hAnsi="Arial" w:cs="Arial"/>
          <w:lang w:val="sk-SK"/>
        </w:rPr>
      </w:pPr>
      <w:r w:rsidRPr="00DF466E">
        <w:rPr>
          <w:rFonts w:ascii="Arial" w:hAnsi="Arial" w:cs="Arial"/>
          <w:lang w:val="sk-SK"/>
        </w:rPr>
        <w:t>tovary</w:t>
      </w:r>
    </w:p>
    <w:p w14:paraId="16D3FD0D" w14:textId="77777777" w:rsidR="00CD787E" w:rsidRPr="00DF466E" w:rsidRDefault="00CD787E" w:rsidP="00CD787E">
      <w:pPr>
        <w:jc w:val="center"/>
        <w:rPr>
          <w:rFonts w:ascii="Arial" w:hAnsi="Arial" w:cs="Arial"/>
          <w:sz w:val="40"/>
          <w:szCs w:val="40"/>
          <w:lang w:val="sk-SK"/>
        </w:rPr>
      </w:pPr>
    </w:p>
    <w:p w14:paraId="5D9FA8E6" w14:textId="77777777" w:rsidR="00CD787E" w:rsidRPr="00DF466E" w:rsidRDefault="00CD787E" w:rsidP="00CD787E">
      <w:pPr>
        <w:jc w:val="center"/>
        <w:rPr>
          <w:rFonts w:ascii="Arial" w:hAnsi="Arial" w:cs="Arial"/>
          <w:sz w:val="40"/>
          <w:szCs w:val="40"/>
          <w:lang w:val="sk-SK"/>
        </w:rPr>
      </w:pPr>
    </w:p>
    <w:p w14:paraId="511F5CD7" w14:textId="77777777" w:rsidR="00CD787E" w:rsidRPr="00DF466E" w:rsidRDefault="00CD787E" w:rsidP="00CD787E">
      <w:pPr>
        <w:jc w:val="center"/>
        <w:rPr>
          <w:rFonts w:ascii="Arial" w:hAnsi="Arial" w:cs="Arial"/>
          <w:sz w:val="40"/>
          <w:szCs w:val="40"/>
          <w:lang w:val="sk-SK"/>
        </w:rPr>
      </w:pPr>
    </w:p>
    <w:p w14:paraId="3B39836A" w14:textId="77777777" w:rsidR="00CD787E" w:rsidRPr="00DF466E" w:rsidRDefault="00CD787E" w:rsidP="00CD787E">
      <w:pPr>
        <w:jc w:val="center"/>
        <w:rPr>
          <w:rFonts w:ascii="Arial" w:hAnsi="Arial" w:cs="Arial"/>
          <w:sz w:val="40"/>
          <w:szCs w:val="40"/>
          <w:lang w:val="sk-SK"/>
        </w:rPr>
      </w:pPr>
      <w:r w:rsidRPr="00DF466E">
        <w:rPr>
          <w:rFonts w:ascii="Arial" w:hAnsi="Arial" w:cs="Arial"/>
          <w:sz w:val="40"/>
          <w:szCs w:val="40"/>
          <w:lang w:val="sk-SK"/>
        </w:rPr>
        <w:t>SÚŤAŽNÉ PODKLADY</w:t>
      </w:r>
    </w:p>
    <w:p w14:paraId="28735526" w14:textId="77777777" w:rsidR="00CD787E" w:rsidRPr="00DF466E" w:rsidRDefault="00CD787E" w:rsidP="00CD787E">
      <w:pPr>
        <w:jc w:val="center"/>
        <w:rPr>
          <w:rFonts w:ascii="Arial" w:hAnsi="Arial" w:cs="Arial"/>
          <w:sz w:val="32"/>
          <w:szCs w:val="32"/>
          <w:lang w:val="sk-SK"/>
        </w:rPr>
      </w:pPr>
    </w:p>
    <w:p w14:paraId="6B964BE6" w14:textId="77777777" w:rsidR="00CD787E" w:rsidRPr="00DF466E" w:rsidRDefault="00CD787E" w:rsidP="00CD787E">
      <w:pPr>
        <w:jc w:val="center"/>
        <w:rPr>
          <w:rFonts w:ascii="Arial" w:hAnsi="Arial" w:cs="Arial"/>
          <w:sz w:val="32"/>
          <w:szCs w:val="32"/>
          <w:lang w:val="sk-SK"/>
        </w:rPr>
      </w:pPr>
    </w:p>
    <w:p w14:paraId="7FEAA020" w14:textId="77777777" w:rsidR="00CD787E" w:rsidRPr="00DF466E" w:rsidRDefault="00CD787E" w:rsidP="00CD787E">
      <w:pPr>
        <w:jc w:val="center"/>
        <w:rPr>
          <w:rFonts w:ascii="Arial" w:hAnsi="Arial" w:cs="Arial"/>
          <w:sz w:val="32"/>
          <w:szCs w:val="32"/>
          <w:lang w:val="sk-SK"/>
        </w:rPr>
      </w:pPr>
    </w:p>
    <w:p w14:paraId="670DE947" w14:textId="77777777" w:rsidR="00CD787E" w:rsidRPr="00DF466E" w:rsidRDefault="00CD787E" w:rsidP="00CD787E">
      <w:pPr>
        <w:jc w:val="center"/>
        <w:rPr>
          <w:rFonts w:ascii="Arial" w:hAnsi="Arial" w:cs="Arial"/>
          <w:sz w:val="32"/>
          <w:szCs w:val="32"/>
          <w:lang w:val="sk-SK"/>
        </w:rPr>
      </w:pPr>
    </w:p>
    <w:p w14:paraId="1BBB3A29" w14:textId="77777777" w:rsidR="00CD787E" w:rsidRPr="00DF466E" w:rsidRDefault="00CD787E" w:rsidP="00CD787E">
      <w:pPr>
        <w:jc w:val="center"/>
        <w:rPr>
          <w:rFonts w:ascii="Arial" w:hAnsi="Arial" w:cs="Arial"/>
          <w:sz w:val="28"/>
          <w:szCs w:val="28"/>
          <w:lang w:val="sk-SK"/>
        </w:rPr>
      </w:pPr>
      <w:r w:rsidRPr="00DF466E">
        <w:rPr>
          <w:rFonts w:ascii="Arial" w:hAnsi="Arial" w:cs="Arial"/>
          <w:sz w:val="28"/>
          <w:szCs w:val="28"/>
          <w:lang w:val="sk-SK"/>
        </w:rPr>
        <w:t>Predmet zákazky:</w:t>
      </w:r>
    </w:p>
    <w:p w14:paraId="78B309E9" w14:textId="77777777" w:rsidR="00CD787E" w:rsidRPr="00DF466E" w:rsidRDefault="00CD787E" w:rsidP="00CD787E">
      <w:pPr>
        <w:jc w:val="center"/>
        <w:rPr>
          <w:rFonts w:ascii="Arial" w:hAnsi="Arial" w:cs="Arial"/>
          <w:sz w:val="28"/>
          <w:szCs w:val="28"/>
          <w:lang w:val="sk-SK"/>
        </w:rPr>
      </w:pPr>
    </w:p>
    <w:p w14:paraId="5EDA777E" w14:textId="74C09D72" w:rsidR="00CD787E" w:rsidRPr="00DF466E" w:rsidRDefault="004F5C99" w:rsidP="004F5C99">
      <w:pPr>
        <w:jc w:val="center"/>
        <w:rPr>
          <w:rFonts w:ascii="Arial" w:hAnsi="Arial" w:cs="Arial"/>
          <w:lang w:val="sk-SK"/>
        </w:rPr>
      </w:pPr>
      <w:r w:rsidRPr="004F5C99">
        <w:rPr>
          <w:rFonts w:ascii="Arial" w:hAnsi="Arial" w:cs="Arial"/>
          <w:b/>
          <w:sz w:val="28"/>
          <w:szCs w:val="28"/>
          <w:lang w:val="sk-SK"/>
        </w:rPr>
        <w:t>Dodávka elektrickej energie 2023-2025</w:t>
      </w:r>
    </w:p>
    <w:p w14:paraId="7E270AC4" w14:textId="77777777" w:rsidR="00CD787E" w:rsidRPr="00DF466E" w:rsidRDefault="00CD787E" w:rsidP="00CD787E">
      <w:pPr>
        <w:rPr>
          <w:rFonts w:ascii="Arial" w:hAnsi="Arial" w:cs="Arial"/>
          <w:lang w:val="sk-SK"/>
        </w:rPr>
      </w:pPr>
    </w:p>
    <w:p w14:paraId="3AD4F3EB" w14:textId="77777777" w:rsidR="00CD787E" w:rsidRPr="00DF466E" w:rsidRDefault="00CD787E" w:rsidP="00CD787E">
      <w:pPr>
        <w:jc w:val="center"/>
        <w:rPr>
          <w:rFonts w:ascii="Arial" w:hAnsi="Arial" w:cs="Arial"/>
          <w:lang w:val="sk-SK"/>
        </w:rPr>
      </w:pPr>
    </w:p>
    <w:p w14:paraId="169E5BCF" w14:textId="77777777" w:rsidR="00CD787E" w:rsidRPr="00DF466E" w:rsidRDefault="00CD787E" w:rsidP="00CD787E">
      <w:pPr>
        <w:rPr>
          <w:rFonts w:ascii="Arial" w:hAnsi="Arial" w:cs="Arial"/>
          <w:lang w:val="sk-SK"/>
        </w:rPr>
      </w:pPr>
    </w:p>
    <w:p w14:paraId="5434DB15" w14:textId="77777777" w:rsidR="00CD787E" w:rsidRPr="00DF466E" w:rsidRDefault="00CD787E" w:rsidP="00CD787E">
      <w:pPr>
        <w:rPr>
          <w:rFonts w:ascii="Arial" w:hAnsi="Arial" w:cs="Arial"/>
          <w:lang w:val="sk-SK"/>
        </w:rPr>
      </w:pPr>
    </w:p>
    <w:p w14:paraId="0AC58807" w14:textId="77777777" w:rsidR="00CD787E" w:rsidRPr="00DF466E" w:rsidRDefault="00CD787E" w:rsidP="00CD787E">
      <w:pPr>
        <w:rPr>
          <w:rFonts w:ascii="Arial" w:hAnsi="Arial" w:cs="Arial"/>
          <w:lang w:val="sk-SK"/>
        </w:rPr>
      </w:pPr>
    </w:p>
    <w:p w14:paraId="57002E63" w14:textId="77777777" w:rsidR="00CD787E" w:rsidRPr="00DF466E" w:rsidRDefault="00CD787E" w:rsidP="00CD787E">
      <w:pPr>
        <w:rPr>
          <w:rFonts w:ascii="Arial" w:hAnsi="Arial" w:cs="Arial"/>
          <w:lang w:val="sk-SK"/>
        </w:rPr>
      </w:pPr>
    </w:p>
    <w:p w14:paraId="3D006E7F" w14:textId="77777777" w:rsidR="00CD787E" w:rsidRPr="00DF466E" w:rsidRDefault="00CD787E" w:rsidP="00CD787E">
      <w:pPr>
        <w:rPr>
          <w:rFonts w:ascii="Arial" w:hAnsi="Arial" w:cs="Arial"/>
          <w:lang w:val="sk-SK"/>
        </w:rPr>
      </w:pPr>
    </w:p>
    <w:p w14:paraId="549BD281" w14:textId="77777777" w:rsidR="00CD787E" w:rsidRPr="00DF466E" w:rsidRDefault="00CD787E" w:rsidP="00CD787E">
      <w:pPr>
        <w:rPr>
          <w:rFonts w:ascii="Arial" w:hAnsi="Arial" w:cs="Arial"/>
          <w:lang w:val="sk-SK"/>
        </w:rPr>
      </w:pPr>
    </w:p>
    <w:p w14:paraId="78E78CEE" w14:textId="77777777" w:rsidR="00CD787E" w:rsidRPr="00DF466E" w:rsidRDefault="00CD787E" w:rsidP="00CD787E">
      <w:pPr>
        <w:rPr>
          <w:rFonts w:ascii="Arial" w:hAnsi="Arial" w:cs="Arial"/>
          <w:lang w:val="sk-SK"/>
        </w:rPr>
      </w:pPr>
    </w:p>
    <w:p w14:paraId="66168024" w14:textId="77777777" w:rsidR="00CD787E" w:rsidRPr="00DF466E" w:rsidRDefault="00CD787E" w:rsidP="00CD787E">
      <w:pPr>
        <w:rPr>
          <w:rFonts w:ascii="Arial" w:hAnsi="Arial" w:cs="Arial"/>
          <w:lang w:val="sk-SK"/>
        </w:rPr>
      </w:pPr>
    </w:p>
    <w:p w14:paraId="083EE4AF" w14:textId="77777777" w:rsidR="00CD787E" w:rsidRPr="00DF466E" w:rsidRDefault="00CD787E" w:rsidP="00DF466E">
      <w:pPr>
        <w:jc w:val="center"/>
        <w:rPr>
          <w:rFonts w:ascii="Arial" w:hAnsi="Arial" w:cs="Arial"/>
          <w:lang w:val="sk-SK"/>
        </w:rPr>
      </w:pPr>
      <w:r w:rsidRPr="00DF466E">
        <w:rPr>
          <w:rFonts w:ascii="Arial" w:hAnsi="Arial" w:cs="Arial"/>
          <w:lang w:val="sk-SK"/>
        </w:rPr>
        <w:t>………….…………………………..</w:t>
      </w:r>
    </w:p>
    <w:p w14:paraId="3D503B3F" w14:textId="5C817FBC" w:rsidR="00CD787E" w:rsidRPr="00DF466E" w:rsidRDefault="004F5C99" w:rsidP="00CD787E">
      <w:pPr>
        <w:jc w:val="center"/>
        <w:rPr>
          <w:rFonts w:ascii="Arial" w:hAnsi="Arial" w:cs="Arial"/>
          <w:lang w:val="sk-SK"/>
        </w:rPr>
      </w:pPr>
      <w:r>
        <w:rPr>
          <w:rFonts w:ascii="Arial" w:hAnsi="Arial" w:cs="Arial"/>
          <w:lang w:val="sk-SK"/>
        </w:rPr>
        <w:t>4</w:t>
      </w:r>
      <w:r w:rsidR="00BA4409" w:rsidRPr="00DF466E">
        <w:rPr>
          <w:rFonts w:ascii="Arial" w:hAnsi="Arial" w:cs="Arial"/>
          <w:lang w:val="sk-SK"/>
        </w:rPr>
        <w:t>/2022</w:t>
      </w:r>
    </w:p>
    <w:p w14:paraId="606A54FE" w14:textId="6A4B8171" w:rsidR="00A12ADF" w:rsidRPr="00DF466E" w:rsidRDefault="00A12ADF" w:rsidP="00CD787E">
      <w:pPr>
        <w:jc w:val="center"/>
        <w:rPr>
          <w:rFonts w:ascii="Arial" w:hAnsi="Arial" w:cs="Arial"/>
          <w:lang w:val="sk-SK"/>
        </w:rPr>
      </w:pPr>
    </w:p>
    <w:p w14:paraId="6DB1BED7" w14:textId="56F3226F" w:rsidR="00A12ADF" w:rsidRDefault="00A12ADF" w:rsidP="00CD787E">
      <w:pPr>
        <w:jc w:val="center"/>
        <w:rPr>
          <w:rFonts w:ascii="Arial" w:hAnsi="Arial" w:cs="Arial"/>
          <w:lang w:val="sk-SK"/>
        </w:rPr>
      </w:pPr>
    </w:p>
    <w:p w14:paraId="60603FC2" w14:textId="77777777" w:rsidR="00DF466E" w:rsidRDefault="00DF466E" w:rsidP="00CD787E">
      <w:pPr>
        <w:jc w:val="center"/>
        <w:rPr>
          <w:rFonts w:ascii="Arial" w:hAnsi="Arial" w:cs="Arial"/>
          <w:lang w:val="sk-SK"/>
        </w:rPr>
      </w:pPr>
    </w:p>
    <w:p w14:paraId="677AE724" w14:textId="77777777" w:rsidR="00DF466E" w:rsidRDefault="00DF466E" w:rsidP="00CD787E">
      <w:pPr>
        <w:jc w:val="center"/>
        <w:rPr>
          <w:rFonts w:ascii="Arial" w:hAnsi="Arial" w:cs="Arial"/>
          <w:lang w:val="sk-SK"/>
        </w:rPr>
      </w:pPr>
    </w:p>
    <w:p w14:paraId="71023EF8" w14:textId="77777777" w:rsidR="00DF466E" w:rsidRPr="00DF466E" w:rsidRDefault="00DF466E" w:rsidP="00CD787E">
      <w:pPr>
        <w:jc w:val="center"/>
        <w:rPr>
          <w:rFonts w:ascii="Arial" w:hAnsi="Arial" w:cs="Arial"/>
          <w:lang w:val="sk-SK"/>
        </w:rPr>
      </w:pPr>
    </w:p>
    <w:p w14:paraId="487CDE8E" w14:textId="1C65245A" w:rsidR="00A12ADF" w:rsidRDefault="00A12ADF" w:rsidP="00CD787E">
      <w:pPr>
        <w:jc w:val="center"/>
        <w:rPr>
          <w:rFonts w:ascii="Arial" w:hAnsi="Arial" w:cs="Arial"/>
          <w:lang w:val="sk-SK"/>
        </w:rPr>
      </w:pPr>
    </w:p>
    <w:p w14:paraId="6F304B36" w14:textId="77777777" w:rsidR="004F5C99" w:rsidRPr="00DF466E" w:rsidRDefault="004F5C99" w:rsidP="00CD787E">
      <w:pPr>
        <w:jc w:val="center"/>
        <w:rPr>
          <w:rFonts w:ascii="Arial" w:hAnsi="Arial" w:cs="Arial"/>
          <w:lang w:val="sk-SK"/>
        </w:rPr>
      </w:pPr>
    </w:p>
    <w:p w14:paraId="260A2366" w14:textId="77777777" w:rsidR="00CD787E" w:rsidRPr="00DF466E" w:rsidRDefault="00CD787E" w:rsidP="00C528B1">
      <w:pPr>
        <w:rPr>
          <w:rFonts w:ascii="Arial" w:hAnsi="Arial" w:cs="Arial"/>
          <w:lang w:val="sk-SK"/>
        </w:rPr>
      </w:pPr>
    </w:p>
    <w:p w14:paraId="6402269A" w14:textId="6DFCCB81" w:rsidR="00C528B1" w:rsidRPr="00DF466E" w:rsidRDefault="00C528B1" w:rsidP="00C528B1">
      <w:pPr>
        <w:rPr>
          <w:rFonts w:ascii="Arial" w:hAnsi="Arial" w:cs="Arial"/>
          <w:lang w:val="sk-SK"/>
        </w:rPr>
      </w:pPr>
      <w:r w:rsidRPr="00DF466E">
        <w:rPr>
          <w:rFonts w:ascii="Arial" w:hAnsi="Arial" w:cs="Arial"/>
          <w:lang w:val="sk-SK"/>
        </w:rPr>
        <w:lastRenderedPageBreak/>
        <w:t>OBSAH SÚŤAŽNÝCH PODKLADOV</w:t>
      </w:r>
    </w:p>
    <w:p w14:paraId="418FBDA8" w14:textId="77777777" w:rsidR="00C528B1" w:rsidRPr="00DF466E" w:rsidRDefault="00C528B1" w:rsidP="00C528B1">
      <w:pPr>
        <w:rPr>
          <w:rFonts w:ascii="Arial" w:hAnsi="Arial" w:cs="Arial"/>
          <w:lang w:val="sk-SK"/>
        </w:rPr>
      </w:pPr>
    </w:p>
    <w:p w14:paraId="426BBC75" w14:textId="77777777" w:rsidR="00C528B1" w:rsidRPr="00DF466E" w:rsidRDefault="00C528B1" w:rsidP="00C528B1">
      <w:pPr>
        <w:rPr>
          <w:rFonts w:ascii="Arial" w:hAnsi="Arial" w:cs="Arial"/>
          <w:sz w:val="22"/>
          <w:szCs w:val="22"/>
          <w:lang w:val="sk-SK"/>
        </w:rPr>
      </w:pPr>
      <w:r w:rsidRPr="00DF466E">
        <w:rPr>
          <w:rFonts w:ascii="Arial" w:hAnsi="Arial" w:cs="Arial"/>
          <w:sz w:val="22"/>
          <w:szCs w:val="22"/>
          <w:lang w:val="sk-SK"/>
        </w:rPr>
        <w:t>A.1 Pokyny na vypracovanie ponuky</w:t>
      </w:r>
    </w:p>
    <w:p w14:paraId="3A29B9F5" w14:textId="77777777" w:rsidR="00C528B1" w:rsidRPr="00DF466E" w:rsidRDefault="00C528B1" w:rsidP="00C528B1">
      <w:pPr>
        <w:rPr>
          <w:rFonts w:ascii="Arial" w:hAnsi="Arial" w:cs="Arial"/>
          <w:sz w:val="22"/>
          <w:szCs w:val="22"/>
          <w:lang w:val="sk-SK"/>
        </w:rPr>
      </w:pPr>
      <w:r w:rsidRPr="00DF466E">
        <w:rPr>
          <w:rFonts w:ascii="Arial" w:hAnsi="Arial" w:cs="Arial"/>
          <w:sz w:val="22"/>
          <w:szCs w:val="22"/>
          <w:lang w:val="sk-SK"/>
        </w:rPr>
        <w:t>Časť I. Všeobecné informácie</w:t>
      </w:r>
    </w:p>
    <w:p w14:paraId="6DCFC398" w14:textId="77777777" w:rsidR="00C528B1" w:rsidRPr="00DF466E" w:rsidRDefault="00C528B1" w:rsidP="00C528B1">
      <w:pPr>
        <w:rPr>
          <w:rFonts w:ascii="Arial" w:hAnsi="Arial" w:cs="Arial"/>
          <w:sz w:val="22"/>
          <w:szCs w:val="22"/>
          <w:lang w:val="sk-SK"/>
        </w:rPr>
      </w:pPr>
      <w:r w:rsidRPr="00DF466E">
        <w:rPr>
          <w:rFonts w:ascii="Arial" w:hAnsi="Arial" w:cs="Arial"/>
          <w:sz w:val="22"/>
          <w:szCs w:val="22"/>
          <w:lang w:val="sk-SK"/>
        </w:rPr>
        <w:t>Časť II. Komunikácia a vysvetľovanie</w:t>
      </w:r>
    </w:p>
    <w:p w14:paraId="568F8505" w14:textId="77777777" w:rsidR="00C528B1" w:rsidRPr="00DF466E" w:rsidRDefault="00C528B1" w:rsidP="00C528B1">
      <w:pPr>
        <w:rPr>
          <w:rFonts w:ascii="Arial" w:hAnsi="Arial" w:cs="Arial"/>
          <w:sz w:val="22"/>
          <w:szCs w:val="22"/>
          <w:lang w:val="sk-SK"/>
        </w:rPr>
      </w:pPr>
      <w:r w:rsidRPr="00DF466E">
        <w:rPr>
          <w:rFonts w:ascii="Arial" w:hAnsi="Arial" w:cs="Arial"/>
          <w:sz w:val="22"/>
          <w:szCs w:val="22"/>
          <w:lang w:val="sk-SK"/>
        </w:rPr>
        <w:t>Časť III. Príprava ponuky</w:t>
      </w:r>
    </w:p>
    <w:p w14:paraId="5AEEF2BF" w14:textId="77777777" w:rsidR="00C528B1" w:rsidRPr="00DF466E" w:rsidRDefault="00C528B1" w:rsidP="00C528B1">
      <w:pPr>
        <w:rPr>
          <w:rFonts w:ascii="Arial" w:hAnsi="Arial" w:cs="Arial"/>
          <w:sz w:val="22"/>
          <w:szCs w:val="22"/>
          <w:lang w:val="sk-SK"/>
        </w:rPr>
      </w:pPr>
      <w:r w:rsidRPr="00DF466E">
        <w:rPr>
          <w:rFonts w:ascii="Arial" w:hAnsi="Arial" w:cs="Arial"/>
          <w:sz w:val="22"/>
          <w:szCs w:val="22"/>
          <w:lang w:val="sk-SK"/>
        </w:rPr>
        <w:t>Časť IV. Predkladanie ponúk</w:t>
      </w:r>
    </w:p>
    <w:p w14:paraId="1BE372BD" w14:textId="77777777" w:rsidR="00C528B1" w:rsidRPr="00DF466E" w:rsidRDefault="00C528B1" w:rsidP="00C528B1">
      <w:pPr>
        <w:rPr>
          <w:rFonts w:ascii="Arial" w:hAnsi="Arial" w:cs="Arial"/>
          <w:sz w:val="22"/>
          <w:szCs w:val="22"/>
          <w:lang w:val="sk-SK"/>
        </w:rPr>
      </w:pPr>
      <w:r w:rsidRPr="00DF466E">
        <w:rPr>
          <w:rFonts w:ascii="Arial" w:hAnsi="Arial" w:cs="Arial"/>
          <w:sz w:val="22"/>
          <w:szCs w:val="22"/>
          <w:lang w:val="sk-SK"/>
        </w:rPr>
        <w:t>Časť V. Otváranie a vyhodnocovanie ponúk</w:t>
      </w:r>
    </w:p>
    <w:p w14:paraId="7FB57EF8" w14:textId="77777777" w:rsidR="00C528B1" w:rsidRPr="00DF466E" w:rsidRDefault="00C528B1" w:rsidP="00C528B1">
      <w:pPr>
        <w:rPr>
          <w:rFonts w:ascii="Arial" w:hAnsi="Arial" w:cs="Arial"/>
          <w:sz w:val="22"/>
          <w:szCs w:val="22"/>
          <w:lang w:val="sk-SK"/>
        </w:rPr>
      </w:pPr>
      <w:r w:rsidRPr="00DF466E">
        <w:rPr>
          <w:rFonts w:ascii="Arial" w:hAnsi="Arial" w:cs="Arial"/>
          <w:sz w:val="22"/>
          <w:szCs w:val="22"/>
          <w:lang w:val="sk-SK"/>
        </w:rPr>
        <w:t>Časť VI. Prijatie ponuky a uzavretie zmluvy</w:t>
      </w:r>
    </w:p>
    <w:p w14:paraId="70D4E6C7" w14:textId="77777777" w:rsidR="00C528B1" w:rsidRPr="00DF466E" w:rsidRDefault="00C528B1" w:rsidP="00C528B1">
      <w:pPr>
        <w:rPr>
          <w:rFonts w:ascii="Arial" w:hAnsi="Arial" w:cs="Arial"/>
          <w:sz w:val="22"/>
          <w:szCs w:val="22"/>
          <w:lang w:val="sk-SK"/>
        </w:rPr>
      </w:pPr>
      <w:r w:rsidRPr="00DF466E">
        <w:rPr>
          <w:rFonts w:ascii="Arial" w:hAnsi="Arial" w:cs="Arial"/>
          <w:sz w:val="22"/>
          <w:szCs w:val="22"/>
          <w:lang w:val="sk-SK"/>
        </w:rPr>
        <w:t>A.2 Podmienky účasti uchádzačov</w:t>
      </w:r>
    </w:p>
    <w:p w14:paraId="32A655B5" w14:textId="77777777" w:rsidR="00C528B1" w:rsidRPr="00DF466E" w:rsidRDefault="00C528B1" w:rsidP="00C528B1">
      <w:pPr>
        <w:rPr>
          <w:rFonts w:ascii="Arial" w:hAnsi="Arial" w:cs="Arial"/>
          <w:sz w:val="22"/>
          <w:szCs w:val="22"/>
          <w:lang w:val="sk-SK"/>
        </w:rPr>
      </w:pPr>
      <w:r w:rsidRPr="00DF466E">
        <w:rPr>
          <w:rFonts w:ascii="Arial" w:hAnsi="Arial" w:cs="Arial"/>
          <w:sz w:val="22"/>
          <w:szCs w:val="22"/>
          <w:lang w:val="sk-SK"/>
        </w:rPr>
        <w:t>A.3 Kritériá na vyhodnotenie ponúk a pravidlá ich uplatnenia</w:t>
      </w:r>
    </w:p>
    <w:p w14:paraId="3232CC82" w14:textId="77777777" w:rsidR="00C528B1" w:rsidRPr="00DF466E" w:rsidRDefault="00C528B1" w:rsidP="00C528B1">
      <w:pPr>
        <w:rPr>
          <w:rFonts w:ascii="Arial" w:hAnsi="Arial" w:cs="Arial"/>
          <w:sz w:val="22"/>
          <w:szCs w:val="22"/>
          <w:lang w:val="sk-SK"/>
        </w:rPr>
      </w:pPr>
    </w:p>
    <w:p w14:paraId="61DC6334" w14:textId="77777777" w:rsidR="00C528B1" w:rsidRPr="00DF466E" w:rsidRDefault="00C528B1" w:rsidP="00C528B1">
      <w:pPr>
        <w:rPr>
          <w:rFonts w:ascii="Arial" w:hAnsi="Arial" w:cs="Arial"/>
          <w:sz w:val="22"/>
          <w:szCs w:val="22"/>
          <w:lang w:val="sk-SK"/>
        </w:rPr>
      </w:pPr>
      <w:r w:rsidRPr="00DF466E">
        <w:rPr>
          <w:rFonts w:ascii="Arial" w:hAnsi="Arial" w:cs="Arial"/>
          <w:sz w:val="22"/>
          <w:szCs w:val="22"/>
          <w:lang w:val="sk-SK"/>
        </w:rPr>
        <w:t>B.1 Opis predmetu zákazky</w:t>
      </w:r>
    </w:p>
    <w:p w14:paraId="5ED6A2C5" w14:textId="77777777" w:rsidR="00C528B1" w:rsidRPr="00DF466E" w:rsidRDefault="00C528B1" w:rsidP="00C528B1">
      <w:pPr>
        <w:rPr>
          <w:rFonts w:ascii="Arial" w:hAnsi="Arial" w:cs="Arial"/>
          <w:sz w:val="22"/>
          <w:szCs w:val="22"/>
          <w:lang w:val="sk-SK"/>
        </w:rPr>
      </w:pPr>
      <w:r w:rsidRPr="00DF466E">
        <w:rPr>
          <w:rFonts w:ascii="Arial" w:hAnsi="Arial" w:cs="Arial"/>
          <w:sz w:val="22"/>
          <w:szCs w:val="22"/>
          <w:lang w:val="sk-SK"/>
        </w:rPr>
        <w:t>B.2 Spôsob určenia ceny</w:t>
      </w:r>
    </w:p>
    <w:p w14:paraId="6B2F5A72" w14:textId="77777777" w:rsidR="00C528B1" w:rsidRPr="00DF466E" w:rsidRDefault="00C528B1" w:rsidP="00C528B1">
      <w:pPr>
        <w:rPr>
          <w:rFonts w:ascii="Arial" w:hAnsi="Arial" w:cs="Arial"/>
          <w:sz w:val="22"/>
          <w:szCs w:val="22"/>
          <w:lang w:val="sk-SK"/>
        </w:rPr>
      </w:pPr>
      <w:r w:rsidRPr="00DF466E">
        <w:rPr>
          <w:rFonts w:ascii="Arial" w:hAnsi="Arial" w:cs="Arial"/>
          <w:sz w:val="22"/>
          <w:szCs w:val="22"/>
          <w:lang w:val="sk-SK"/>
        </w:rPr>
        <w:t>B.3 Obchodné podmienky</w:t>
      </w:r>
    </w:p>
    <w:p w14:paraId="12ADC36C" w14:textId="2E23326F" w:rsidR="00C528B1" w:rsidRPr="00DF466E" w:rsidRDefault="003A7E8E" w:rsidP="00C528B1">
      <w:pPr>
        <w:rPr>
          <w:rFonts w:ascii="Arial" w:hAnsi="Arial" w:cs="Arial"/>
          <w:sz w:val="22"/>
          <w:szCs w:val="22"/>
          <w:lang w:val="sk-SK"/>
        </w:rPr>
      </w:pPr>
      <w:r w:rsidRPr="00DF466E">
        <w:rPr>
          <w:rFonts w:ascii="Arial" w:hAnsi="Arial" w:cs="Arial"/>
          <w:sz w:val="22"/>
          <w:szCs w:val="22"/>
          <w:lang w:val="sk-SK"/>
        </w:rPr>
        <w:t>B.4</w:t>
      </w:r>
      <w:r w:rsidR="00E9481F" w:rsidRPr="00DF466E">
        <w:rPr>
          <w:rFonts w:ascii="Arial" w:hAnsi="Arial" w:cs="Arial"/>
          <w:sz w:val="22"/>
          <w:szCs w:val="22"/>
          <w:lang w:val="sk-SK"/>
        </w:rPr>
        <w:t xml:space="preserve"> </w:t>
      </w:r>
      <w:r w:rsidR="00C528B1" w:rsidRPr="00DF466E">
        <w:rPr>
          <w:rFonts w:ascii="Arial" w:hAnsi="Arial" w:cs="Arial"/>
          <w:sz w:val="22"/>
          <w:szCs w:val="22"/>
          <w:lang w:val="sk-SK"/>
        </w:rPr>
        <w:t>FORMULÁR – Návrh na plnenie kritéria</w:t>
      </w:r>
    </w:p>
    <w:p w14:paraId="2F2ED164" w14:textId="77777777" w:rsidR="00C528B1" w:rsidRPr="00DF466E" w:rsidRDefault="00C528B1" w:rsidP="00C528B1">
      <w:pPr>
        <w:rPr>
          <w:rFonts w:ascii="Arial" w:hAnsi="Arial" w:cs="Arial"/>
          <w:sz w:val="22"/>
          <w:szCs w:val="22"/>
          <w:lang w:val="sk-SK"/>
        </w:rPr>
      </w:pPr>
    </w:p>
    <w:p w14:paraId="3223A3EC" w14:textId="57AE1658" w:rsidR="00C528B1" w:rsidRPr="00DF466E" w:rsidRDefault="00C528B1" w:rsidP="00C528B1">
      <w:pPr>
        <w:rPr>
          <w:rFonts w:ascii="Arial" w:hAnsi="Arial" w:cs="Arial"/>
          <w:sz w:val="22"/>
          <w:szCs w:val="22"/>
          <w:lang w:val="sk-SK"/>
        </w:rPr>
      </w:pPr>
      <w:r w:rsidRPr="00DF466E">
        <w:rPr>
          <w:rFonts w:ascii="Arial" w:hAnsi="Arial" w:cs="Arial"/>
          <w:sz w:val="22"/>
          <w:szCs w:val="22"/>
          <w:lang w:val="sk-SK"/>
        </w:rPr>
        <w:t>Prílohy</w:t>
      </w:r>
    </w:p>
    <w:p w14:paraId="6E620C3A" w14:textId="025BDE29" w:rsidR="00C528B1" w:rsidRPr="00DF466E" w:rsidRDefault="00886E7F" w:rsidP="00C528B1">
      <w:pPr>
        <w:rPr>
          <w:rFonts w:ascii="Arial" w:hAnsi="Arial" w:cs="Arial"/>
          <w:lang w:val="sk-SK"/>
        </w:rPr>
      </w:pPr>
      <w:r w:rsidRPr="00DF466E">
        <w:rPr>
          <w:rFonts w:ascii="Arial" w:hAnsi="Arial" w:cs="Arial"/>
          <w:sz w:val="22"/>
          <w:szCs w:val="22"/>
          <w:lang w:val="sk-SK"/>
        </w:rPr>
        <w:t xml:space="preserve">- </w:t>
      </w:r>
      <w:r w:rsidR="00941CBF" w:rsidRPr="00DF466E">
        <w:rPr>
          <w:rFonts w:ascii="Arial" w:hAnsi="Arial" w:cs="Arial"/>
          <w:sz w:val="22"/>
          <w:szCs w:val="22"/>
          <w:lang w:val="sk-SK"/>
        </w:rPr>
        <w:t xml:space="preserve">Návrhy na plnenie kritéria, </w:t>
      </w:r>
      <w:r w:rsidR="00AB696D" w:rsidRPr="00DF466E">
        <w:rPr>
          <w:rFonts w:ascii="Arial" w:hAnsi="Arial" w:cs="Arial"/>
          <w:sz w:val="22"/>
          <w:szCs w:val="22"/>
          <w:lang w:val="sk-SK"/>
        </w:rPr>
        <w:t>ČV</w:t>
      </w:r>
      <w:r w:rsidR="00C768CE" w:rsidRPr="00DF466E">
        <w:rPr>
          <w:rFonts w:ascii="Arial" w:hAnsi="Arial" w:cs="Arial"/>
          <w:sz w:val="22"/>
          <w:szCs w:val="22"/>
          <w:lang w:val="sk-SK"/>
        </w:rPr>
        <w:t xml:space="preserve">, </w:t>
      </w:r>
      <w:r w:rsidR="00CA166A" w:rsidRPr="00DF466E">
        <w:rPr>
          <w:rFonts w:ascii="Arial" w:hAnsi="Arial" w:cs="Arial"/>
          <w:sz w:val="22"/>
          <w:szCs w:val="22"/>
          <w:lang w:val="sk-SK"/>
        </w:rPr>
        <w:t>K</w:t>
      </w:r>
      <w:r w:rsidR="00AB696D" w:rsidRPr="00DF466E">
        <w:rPr>
          <w:rFonts w:ascii="Arial" w:hAnsi="Arial" w:cs="Arial"/>
          <w:sz w:val="22"/>
          <w:szCs w:val="22"/>
          <w:lang w:val="sk-SK"/>
        </w:rPr>
        <w:t>omunikácia</w:t>
      </w:r>
      <w:r w:rsidR="00F155D0" w:rsidRPr="00DF466E">
        <w:rPr>
          <w:rFonts w:ascii="Arial" w:hAnsi="Arial" w:cs="Arial"/>
          <w:sz w:val="22"/>
          <w:szCs w:val="22"/>
          <w:lang w:val="sk-SK"/>
        </w:rPr>
        <w:t xml:space="preserve">, </w:t>
      </w:r>
      <w:r w:rsidR="00092DBE" w:rsidRPr="00DF466E">
        <w:rPr>
          <w:rFonts w:ascii="Arial" w:hAnsi="Arial" w:cs="Arial"/>
          <w:sz w:val="22"/>
          <w:szCs w:val="22"/>
          <w:lang w:val="sk-SK"/>
        </w:rPr>
        <w:t xml:space="preserve">Informácie o spracovávaní osobných údajov dotknutých osôb, </w:t>
      </w:r>
      <w:r w:rsidR="0028366E" w:rsidRPr="00DF466E">
        <w:rPr>
          <w:rFonts w:ascii="Arial" w:hAnsi="Arial" w:cs="Arial"/>
          <w:sz w:val="22"/>
          <w:szCs w:val="22"/>
          <w:lang w:val="sk-SK"/>
        </w:rPr>
        <w:t xml:space="preserve">Elektronická aukcia, </w:t>
      </w:r>
      <w:r w:rsidR="001A6493">
        <w:rPr>
          <w:rFonts w:ascii="Arial" w:hAnsi="Arial" w:cs="Arial"/>
          <w:sz w:val="22"/>
          <w:szCs w:val="22"/>
          <w:lang w:val="sk-SK"/>
        </w:rPr>
        <w:t xml:space="preserve">zoznam odberných miest, </w:t>
      </w:r>
      <w:r w:rsidR="00F155D0" w:rsidRPr="00DF466E">
        <w:rPr>
          <w:rFonts w:ascii="Arial" w:hAnsi="Arial" w:cs="Arial"/>
          <w:sz w:val="22"/>
          <w:szCs w:val="22"/>
          <w:lang w:val="sk-SK"/>
        </w:rPr>
        <w:t>JED</w:t>
      </w:r>
    </w:p>
    <w:p w14:paraId="427BFEE3" w14:textId="77777777" w:rsidR="00C528B1" w:rsidRPr="00DF466E" w:rsidRDefault="00C528B1" w:rsidP="00C528B1">
      <w:pPr>
        <w:rPr>
          <w:rFonts w:ascii="Arial" w:hAnsi="Arial" w:cs="Arial"/>
          <w:lang w:val="sk-SK"/>
        </w:rPr>
      </w:pPr>
    </w:p>
    <w:p w14:paraId="29EE2102" w14:textId="77777777" w:rsidR="00C528B1" w:rsidRPr="00DF466E" w:rsidRDefault="00C528B1" w:rsidP="00C528B1">
      <w:pPr>
        <w:rPr>
          <w:rFonts w:ascii="Arial" w:hAnsi="Arial" w:cs="Arial"/>
          <w:lang w:val="sk-SK"/>
        </w:rPr>
      </w:pPr>
    </w:p>
    <w:p w14:paraId="00232521" w14:textId="2A0E9C93" w:rsidR="00551E5A" w:rsidRPr="00DF466E" w:rsidRDefault="00551E5A" w:rsidP="002818A2">
      <w:pPr>
        <w:jc w:val="both"/>
        <w:rPr>
          <w:rFonts w:ascii="Arial" w:hAnsi="Arial" w:cs="Arial"/>
          <w:sz w:val="22"/>
          <w:szCs w:val="22"/>
          <w:lang w:val="sk-SK"/>
        </w:rPr>
      </w:pPr>
      <w:r w:rsidRPr="00DF466E">
        <w:rPr>
          <w:rFonts w:ascii="Arial" w:hAnsi="Arial" w:cs="Arial"/>
          <w:sz w:val="22"/>
          <w:szCs w:val="22"/>
          <w:lang w:val="sk-SK"/>
        </w:rPr>
        <w:t>Ak je v súťažných podkladoch uvedené „verejný obstarávateľ“</w:t>
      </w:r>
      <w:r w:rsidR="00F35D13" w:rsidRPr="00DF466E">
        <w:rPr>
          <w:rFonts w:ascii="Arial" w:hAnsi="Arial" w:cs="Arial"/>
          <w:sz w:val="22"/>
          <w:szCs w:val="22"/>
          <w:lang w:val="sk-SK"/>
        </w:rPr>
        <w:t xml:space="preserve"> alebo “obstarávateľ</w:t>
      </w:r>
      <w:r w:rsidRPr="00DF466E">
        <w:rPr>
          <w:rFonts w:ascii="Arial" w:hAnsi="Arial" w:cs="Arial"/>
          <w:sz w:val="22"/>
          <w:szCs w:val="22"/>
          <w:lang w:val="sk-SK"/>
        </w:rPr>
        <w:t xml:space="preserve">, má sa na mysli </w:t>
      </w:r>
      <w:r w:rsidR="00F35D13" w:rsidRPr="00DF466E">
        <w:rPr>
          <w:rFonts w:ascii="Arial" w:hAnsi="Arial" w:cs="Arial"/>
          <w:sz w:val="22"/>
          <w:szCs w:val="22"/>
          <w:lang w:val="sk-SK"/>
        </w:rPr>
        <w:t>Považská vodárenská spoločnosť, a.s., ktorá je osobou pod</w:t>
      </w:r>
      <w:r w:rsidR="00A12069" w:rsidRPr="00DF466E">
        <w:rPr>
          <w:rFonts w:ascii="Arial" w:hAnsi="Arial" w:cs="Arial"/>
          <w:sz w:val="22"/>
          <w:szCs w:val="22"/>
          <w:lang w:val="sk-SK"/>
        </w:rPr>
        <w:t>ľ</w:t>
      </w:r>
      <w:r w:rsidR="00F35D13" w:rsidRPr="00DF466E">
        <w:rPr>
          <w:rFonts w:ascii="Arial" w:hAnsi="Arial" w:cs="Arial"/>
          <w:sz w:val="22"/>
          <w:szCs w:val="22"/>
          <w:lang w:val="sk-SK"/>
        </w:rPr>
        <w:t>a § 8 ods. 3 zákona o VO</w:t>
      </w:r>
      <w:r w:rsidR="002818A2" w:rsidRPr="00DF466E">
        <w:rPr>
          <w:rFonts w:ascii="Arial" w:hAnsi="Arial" w:cs="Arial"/>
          <w:sz w:val="22"/>
          <w:szCs w:val="22"/>
          <w:lang w:val="sk-SK"/>
        </w:rPr>
        <w:t>.</w:t>
      </w:r>
    </w:p>
    <w:p w14:paraId="163FA67E" w14:textId="77777777" w:rsidR="00551E5A" w:rsidRPr="00DF466E" w:rsidRDefault="00551E5A" w:rsidP="00551E5A">
      <w:pPr>
        <w:rPr>
          <w:rFonts w:ascii="Arial" w:hAnsi="Arial" w:cs="Arial"/>
          <w:sz w:val="22"/>
          <w:szCs w:val="22"/>
          <w:lang w:val="sk-SK"/>
        </w:rPr>
      </w:pPr>
    </w:p>
    <w:p w14:paraId="375D1834" w14:textId="5F541749" w:rsidR="00C528B1" w:rsidRPr="00DF466E" w:rsidRDefault="00551E5A" w:rsidP="002818A2">
      <w:pPr>
        <w:jc w:val="both"/>
        <w:rPr>
          <w:rFonts w:ascii="Arial" w:hAnsi="Arial" w:cs="Arial"/>
          <w:lang w:val="sk-SK"/>
        </w:rPr>
      </w:pPr>
      <w:r w:rsidRPr="00DF466E">
        <w:rPr>
          <w:rFonts w:ascii="Arial" w:hAnsi="Arial" w:cs="Arial"/>
          <w:sz w:val="22"/>
          <w:szCs w:val="22"/>
          <w:lang w:val="sk-SK"/>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DF466E" w:rsidRDefault="00C528B1" w:rsidP="00C528B1">
      <w:pPr>
        <w:rPr>
          <w:rFonts w:ascii="Arial" w:hAnsi="Arial" w:cs="Arial"/>
          <w:lang w:val="sk-SK"/>
        </w:rPr>
      </w:pPr>
    </w:p>
    <w:p w14:paraId="1AED5956" w14:textId="77777777" w:rsidR="00C528B1" w:rsidRPr="00DF466E" w:rsidRDefault="00C528B1" w:rsidP="00C528B1">
      <w:pPr>
        <w:rPr>
          <w:rFonts w:ascii="Arial" w:hAnsi="Arial" w:cs="Arial"/>
          <w:lang w:val="sk-SK"/>
        </w:rPr>
      </w:pPr>
    </w:p>
    <w:p w14:paraId="1E88ED12" w14:textId="77777777" w:rsidR="00C528B1" w:rsidRPr="00DF466E" w:rsidRDefault="00C528B1" w:rsidP="00C528B1">
      <w:pPr>
        <w:rPr>
          <w:rFonts w:ascii="Arial" w:hAnsi="Arial" w:cs="Arial"/>
          <w:lang w:val="sk-SK"/>
        </w:rPr>
      </w:pPr>
    </w:p>
    <w:p w14:paraId="05FB8131" w14:textId="77777777" w:rsidR="00C528B1" w:rsidRPr="00DF466E" w:rsidRDefault="00C528B1" w:rsidP="00C528B1">
      <w:pPr>
        <w:rPr>
          <w:rFonts w:ascii="Arial" w:hAnsi="Arial" w:cs="Arial"/>
          <w:lang w:val="sk-SK"/>
        </w:rPr>
      </w:pPr>
    </w:p>
    <w:p w14:paraId="1C97EA61" w14:textId="77777777" w:rsidR="00C528B1" w:rsidRPr="00DF466E" w:rsidRDefault="00C528B1" w:rsidP="00C528B1">
      <w:pPr>
        <w:rPr>
          <w:rFonts w:ascii="Arial" w:hAnsi="Arial" w:cs="Arial"/>
          <w:lang w:val="sk-SK"/>
        </w:rPr>
      </w:pPr>
    </w:p>
    <w:p w14:paraId="0B0739D9" w14:textId="77777777" w:rsidR="00C528B1" w:rsidRPr="00DF466E" w:rsidRDefault="00C528B1" w:rsidP="00C528B1">
      <w:pPr>
        <w:rPr>
          <w:rFonts w:ascii="Arial" w:hAnsi="Arial" w:cs="Arial"/>
          <w:lang w:val="sk-SK"/>
        </w:rPr>
      </w:pPr>
    </w:p>
    <w:p w14:paraId="2F42EC8F" w14:textId="77777777" w:rsidR="00C528B1" w:rsidRPr="00DF466E" w:rsidRDefault="00C528B1" w:rsidP="00C528B1">
      <w:pPr>
        <w:rPr>
          <w:rFonts w:ascii="Arial" w:hAnsi="Arial" w:cs="Arial"/>
          <w:lang w:val="sk-SK"/>
        </w:rPr>
      </w:pPr>
    </w:p>
    <w:p w14:paraId="357A02AA" w14:textId="77777777" w:rsidR="00C528B1" w:rsidRPr="00DF466E" w:rsidRDefault="00C528B1" w:rsidP="00C528B1">
      <w:pPr>
        <w:rPr>
          <w:rFonts w:ascii="Arial" w:hAnsi="Arial" w:cs="Arial"/>
          <w:lang w:val="sk-SK"/>
        </w:rPr>
      </w:pPr>
    </w:p>
    <w:p w14:paraId="24C50FFF" w14:textId="77777777" w:rsidR="00C528B1" w:rsidRPr="00DF466E" w:rsidRDefault="00C528B1" w:rsidP="00C528B1">
      <w:pPr>
        <w:rPr>
          <w:rFonts w:ascii="Arial" w:hAnsi="Arial" w:cs="Arial"/>
          <w:lang w:val="sk-SK"/>
        </w:rPr>
      </w:pPr>
    </w:p>
    <w:p w14:paraId="3703741E" w14:textId="77777777" w:rsidR="00C528B1" w:rsidRPr="00DF466E" w:rsidRDefault="00C528B1" w:rsidP="00C528B1">
      <w:pPr>
        <w:rPr>
          <w:rFonts w:ascii="Arial" w:hAnsi="Arial" w:cs="Arial"/>
          <w:lang w:val="sk-SK"/>
        </w:rPr>
      </w:pPr>
    </w:p>
    <w:p w14:paraId="1A8A6B82" w14:textId="77777777" w:rsidR="00C528B1" w:rsidRPr="00DF466E" w:rsidRDefault="00C528B1" w:rsidP="00C528B1">
      <w:pPr>
        <w:rPr>
          <w:rFonts w:ascii="Arial" w:hAnsi="Arial" w:cs="Arial"/>
          <w:lang w:val="sk-SK"/>
        </w:rPr>
      </w:pPr>
    </w:p>
    <w:p w14:paraId="4B4B0E14" w14:textId="5A34B189" w:rsidR="00C528B1" w:rsidRPr="00DF466E" w:rsidRDefault="00C528B1" w:rsidP="00C528B1">
      <w:pPr>
        <w:rPr>
          <w:rFonts w:ascii="Arial" w:hAnsi="Arial" w:cs="Arial"/>
          <w:lang w:val="sk-SK"/>
        </w:rPr>
      </w:pPr>
    </w:p>
    <w:p w14:paraId="328BB49B" w14:textId="77777777" w:rsidR="005D2E44" w:rsidRPr="00DF466E" w:rsidRDefault="005D2E44" w:rsidP="00C528B1">
      <w:pPr>
        <w:rPr>
          <w:rFonts w:ascii="Arial" w:hAnsi="Arial" w:cs="Arial"/>
          <w:lang w:val="sk-SK"/>
        </w:rPr>
      </w:pPr>
    </w:p>
    <w:p w14:paraId="1967E36B" w14:textId="77777777" w:rsidR="00C528B1" w:rsidRPr="00DF466E" w:rsidRDefault="00C528B1" w:rsidP="00C528B1">
      <w:pPr>
        <w:rPr>
          <w:rFonts w:ascii="Arial" w:hAnsi="Arial" w:cs="Arial"/>
          <w:lang w:val="sk-SK"/>
        </w:rPr>
      </w:pPr>
    </w:p>
    <w:p w14:paraId="418C44A8" w14:textId="77777777" w:rsidR="00C528B1" w:rsidRPr="00DF466E" w:rsidRDefault="00C528B1" w:rsidP="00C528B1">
      <w:pPr>
        <w:rPr>
          <w:rFonts w:ascii="Arial" w:hAnsi="Arial" w:cs="Arial"/>
          <w:lang w:val="sk-SK"/>
        </w:rPr>
      </w:pPr>
    </w:p>
    <w:p w14:paraId="3D32B121" w14:textId="77777777" w:rsidR="00C528B1" w:rsidRPr="00DF466E" w:rsidRDefault="00C528B1" w:rsidP="00C528B1">
      <w:pPr>
        <w:rPr>
          <w:rFonts w:ascii="Arial" w:hAnsi="Arial" w:cs="Arial"/>
          <w:lang w:val="sk-SK"/>
        </w:rPr>
      </w:pPr>
    </w:p>
    <w:p w14:paraId="5CC21F7F" w14:textId="77777777" w:rsidR="00C528B1" w:rsidRPr="00DF466E" w:rsidRDefault="00C528B1" w:rsidP="00C528B1">
      <w:pPr>
        <w:rPr>
          <w:rFonts w:ascii="Arial" w:hAnsi="Arial" w:cs="Arial"/>
          <w:lang w:val="sk-SK"/>
        </w:rPr>
      </w:pPr>
    </w:p>
    <w:p w14:paraId="1E3F232E" w14:textId="77777777" w:rsidR="00C528B1" w:rsidRPr="00DF466E" w:rsidRDefault="00C528B1" w:rsidP="00C528B1">
      <w:pPr>
        <w:rPr>
          <w:rFonts w:ascii="Arial" w:hAnsi="Arial" w:cs="Arial"/>
          <w:lang w:val="sk-SK"/>
        </w:rPr>
      </w:pPr>
    </w:p>
    <w:p w14:paraId="77355F98" w14:textId="70AA15CA" w:rsidR="00C528B1" w:rsidRPr="00DF466E" w:rsidRDefault="00C528B1" w:rsidP="00C528B1">
      <w:pPr>
        <w:rPr>
          <w:rFonts w:ascii="Arial" w:hAnsi="Arial" w:cs="Arial"/>
          <w:lang w:val="sk-SK"/>
        </w:rPr>
      </w:pPr>
    </w:p>
    <w:p w14:paraId="4812DCEB" w14:textId="16B20B00" w:rsidR="00725F07" w:rsidRPr="00DF466E" w:rsidRDefault="00725F07" w:rsidP="00C528B1">
      <w:pPr>
        <w:rPr>
          <w:rFonts w:ascii="Arial" w:hAnsi="Arial" w:cs="Arial"/>
          <w:lang w:val="sk-SK"/>
        </w:rPr>
      </w:pPr>
    </w:p>
    <w:p w14:paraId="475CBA7E" w14:textId="77777777" w:rsidR="00725F07" w:rsidRPr="00DF466E" w:rsidRDefault="00725F07" w:rsidP="00C528B1">
      <w:pPr>
        <w:rPr>
          <w:rFonts w:ascii="Arial" w:hAnsi="Arial" w:cs="Arial"/>
          <w:lang w:val="sk-SK"/>
        </w:rPr>
      </w:pPr>
    </w:p>
    <w:p w14:paraId="791D32EA" w14:textId="0BB0205E" w:rsidR="00551E5A" w:rsidRPr="00DF466E" w:rsidRDefault="00551E5A" w:rsidP="00C528B1">
      <w:pPr>
        <w:rPr>
          <w:rFonts w:ascii="Arial" w:hAnsi="Arial" w:cs="Arial"/>
          <w:lang w:val="sk-SK"/>
        </w:rPr>
      </w:pPr>
    </w:p>
    <w:p w14:paraId="7ED664FA" w14:textId="002C8D75" w:rsidR="00F35D13" w:rsidRPr="00DF466E" w:rsidRDefault="00F35D13" w:rsidP="00C528B1">
      <w:pPr>
        <w:rPr>
          <w:rFonts w:ascii="Arial" w:hAnsi="Arial" w:cs="Arial"/>
          <w:lang w:val="sk-SK"/>
        </w:rPr>
      </w:pPr>
    </w:p>
    <w:p w14:paraId="483B847D" w14:textId="77777777" w:rsidR="00D50994" w:rsidRPr="00DF466E" w:rsidRDefault="00D50994" w:rsidP="00C528B1">
      <w:pPr>
        <w:rPr>
          <w:rFonts w:ascii="Arial" w:hAnsi="Arial" w:cs="Arial"/>
          <w:lang w:val="sk-SK"/>
        </w:rPr>
      </w:pPr>
    </w:p>
    <w:p w14:paraId="55A139C9" w14:textId="1385F38D" w:rsidR="00C528B1" w:rsidRPr="00DF466E" w:rsidRDefault="00C528B1" w:rsidP="00C528B1">
      <w:pPr>
        <w:rPr>
          <w:rFonts w:ascii="Arial" w:hAnsi="Arial" w:cs="Arial"/>
          <w:lang w:val="sk-SK"/>
        </w:rPr>
      </w:pPr>
    </w:p>
    <w:p w14:paraId="295B555B" w14:textId="77777777" w:rsidR="00134173" w:rsidRPr="00DF466E" w:rsidRDefault="00134173" w:rsidP="00134173">
      <w:pPr>
        <w:rPr>
          <w:rFonts w:ascii="Arial" w:hAnsi="Arial" w:cs="Arial"/>
          <w:b/>
          <w:sz w:val="22"/>
          <w:szCs w:val="22"/>
          <w:lang w:val="sk-SK"/>
        </w:rPr>
      </w:pPr>
      <w:r w:rsidRPr="00DF466E">
        <w:rPr>
          <w:rFonts w:ascii="Arial" w:hAnsi="Arial" w:cs="Arial"/>
          <w:b/>
          <w:sz w:val="22"/>
          <w:szCs w:val="22"/>
          <w:lang w:val="sk-SK"/>
        </w:rPr>
        <w:lastRenderedPageBreak/>
        <w:t>A.1 POKYNY NA VYPRACOVANIE PONUKY</w:t>
      </w:r>
    </w:p>
    <w:p w14:paraId="2FE65AD4" w14:textId="77777777" w:rsidR="00134173" w:rsidRPr="00DF466E" w:rsidRDefault="00134173" w:rsidP="00134173">
      <w:pPr>
        <w:rPr>
          <w:rFonts w:ascii="Arial" w:hAnsi="Arial" w:cs="Arial"/>
          <w:sz w:val="22"/>
          <w:szCs w:val="22"/>
          <w:lang w:val="sk-SK"/>
        </w:rPr>
      </w:pPr>
    </w:p>
    <w:p w14:paraId="33373788" w14:textId="77777777" w:rsidR="00134173" w:rsidRPr="00DF466E" w:rsidRDefault="00134173" w:rsidP="00134173">
      <w:pPr>
        <w:rPr>
          <w:rFonts w:ascii="Arial" w:hAnsi="Arial" w:cs="Arial"/>
          <w:b/>
          <w:sz w:val="22"/>
          <w:szCs w:val="22"/>
          <w:lang w:val="sk-SK"/>
        </w:rPr>
      </w:pPr>
      <w:r w:rsidRPr="00DF466E">
        <w:rPr>
          <w:rFonts w:ascii="Arial" w:hAnsi="Arial" w:cs="Arial"/>
          <w:b/>
          <w:sz w:val="22"/>
          <w:szCs w:val="22"/>
          <w:lang w:val="sk-SK"/>
        </w:rPr>
        <w:t>Časť I. Všeobecné informácie</w:t>
      </w:r>
    </w:p>
    <w:p w14:paraId="685A1EF1" w14:textId="77777777" w:rsidR="00134173" w:rsidRPr="00DF466E" w:rsidRDefault="00134173" w:rsidP="00134173">
      <w:pPr>
        <w:rPr>
          <w:rFonts w:ascii="Arial" w:hAnsi="Arial" w:cs="Arial"/>
          <w:sz w:val="22"/>
          <w:szCs w:val="22"/>
          <w:lang w:val="sk-SK"/>
        </w:rPr>
      </w:pPr>
    </w:p>
    <w:p w14:paraId="6461E8C7"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1. Identifikácia verejného obstarávateľa:</w:t>
      </w:r>
    </w:p>
    <w:p w14:paraId="1B2C0358" w14:textId="77777777" w:rsidR="00134173" w:rsidRPr="00DF466E" w:rsidRDefault="00134173" w:rsidP="00134173">
      <w:pPr>
        <w:rPr>
          <w:rFonts w:ascii="Arial" w:hAnsi="Arial" w:cs="Arial"/>
          <w:sz w:val="22"/>
          <w:szCs w:val="22"/>
          <w:lang w:val="sk-SK"/>
        </w:rPr>
      </w:pPr>
    </w:p>
    <w:p w14:paraId="2A87F83F" w14:textId="2E4FD0A5" w:rsidR="00134173" w:rsidRPr="00EA18E5" w:rsidRDefault="00134173" w:rsidP="00134173">
      <w:pPr>
        <w:rPr>
          <w:rFonts w:ascii="Arial" w:hAnsi="Arial" w:cs="Arial"/>
          <w:b/>
          <w:sz w:val="22"/>
          <w:szCs w:val="22"/>
          <w:lang w:val="sk-SK"/>
        </w:rPr>
      </w:pPr>
      <w:r w:rsidRPr="0056436A">
        <w:rPr>
          <w:rFonts w:ascii="Arial" w:hAnsi="Arial" w:cs="Arial"/>
          <w:sz w:val="22"/>
          <w:szCs w:val="22"/>
          <w:lang w:val="sk-SK"/>
        </w:rPr>
        <w:t xml:space="preserve">Obchodné meno:                </w:t>
      </w:r>
      <w:r w:rsidRPr="0056436A">
        <w:rPr>
          <w:rFonts w:ascii="Arial" w:hAnsi="Arial" w:cs="Arial"/>
          <w:sz w:val="22"/>
          <w:szCs w:val="22"/>
          <w:lang w:val="sk-SK"/>
        </w:rPr>
        <w:tab/>
      </w:r>
      <w:r w:rsidR="00F35D13" w:rsidRPr="00EA18E5">
        <w:rPr>
          <w:rFonts w:ascii="Arial" w:hAnsi="Arial" w:cs="Arial"/>
          <w:b/>
          <w:sz w:val="22"/>
          <w:szCs w:val="22"/>
          <w:lang w:val="sk-SK"/>
        </w:rPr>
        <w:t>Považská vodárenská spoločnosť, a.s.</w:t>
      </w:r>
    </w:p>
    <w:p w14:paraId="3D4B540A" w14:textId="67C63C1F" w:rsidR="00134173" w:rsidRPr="0056436A" w:rsidRDefault="00134173" w:rsidP="00134173">
      <w:pPr>
        <w:rPr>
          <w:rFonts w:ascii="Arial" w:hAnsi="Arial" w:cs="Arial"/>
          <w:sz w:val="22"/>
          <w:szCs w:val="22"/>
          <w:lang w:val="sk-SK"/>
        </w:rPr>
      </w:pPr>
      <w:r w:rsidRPr="0056436A">
        <w:rPr>
          <w:rFonts w:ascii="Arial" w:hAnsi="Arial" w:cs="Arial"/>
          <w:sz w:val="22"/>
          <w:szCs w:val="22"/>
          <w:lang w:val="sk-SK"/>
        </w:rPr>
        <w:t>Adresa sídla:                         </w:t>
      </w:r>
      <w:r w:rsidRPr="0056436A">
        <w:rPr>
          <w:rFonts w:ascii="Arial" w:hAnsi="Arial" w:cs="Arial"/>
          <w:sz w:val="22"/>
          <w:szCs w:val="22"/>
          <w:lang w:val="sk-SK"/>
        </w:rPr>
        <w:tab/>
      </w:r>
      <w:r w:rsidR="00F35D13" w:rsidRPr="0056436A">
        <w:rPr>
          <w:rFonts w:ascii="Arial" w:hAnsi="Arial" w:cs="Arial"/>
          <w:bCs/>
          <w:sz w:val="22"/>
          <w:szCs w:val="22"/>
          <w:lang w:val="sk-SK"/>
        </w:rPr>
        <w:t>Nová 133, 017 46 Po</w:t>
      </w:r>
      <w:r w:rsidR="00D50994" w:rsidRPr="0056436A">
        <w:rPr>
          <w:rFonts w:ascii="Arial" w:hAnsi="Arial" w:cs="Arial"/>
          <w:bCs/>
          <w:sz w:val="22"/>
          <w:szCs w:val="22"/>
          <w:lang w:val="sk-SK"/>
        </w:rPr>
        <w:t>v</w:t>
      </w:r>
      <w:r w:rsidR="00F35D13" w:rsidRPr="0056436A">
        <w:rPr>
          <w:rFonts w:ascii="Arial" w:hAnsi="Arial" w:cs="Arial"/>
          <w:bCs/>
          <w:sz w:val="22"/>
          <w:szCs w:val="22"/>
          <w:lang w:val="sk-SK"/>
        </w:rPr>
        <w:t>ažská Bystrica</w:t>
      </w:r>
    </w:p>
    <w:p w14:paraId="0DE3E498" w14:textId="7D1C2362" w:rsidR="00134173" w:rsidRPr="0056436A" w:rsidRDefault="00134173" w:rsidP="00134173">
      <w:pPr>
        <w:rPr>
          <w:rFonts w:ascii="Arial" w:hAnsi="Arial" w:cs="Arial"/>
          <w:sz w:val="22"/>
          <w:szCs w:val="22"/>
          <w:lang w:val="sk-SK"/>
        </w:rPr>
      </w:pPr>
      <w:r w:rsidRPr="0056436A">
        <w:rPr>
          <w:rFonts w:ascii="Arial" w:hAnsi="Arial" w:cs="Arial"/>
          <w:sz w:val="22"/>
          <w:szCs w:val="22"/>
          <w:lang w:val="sk-SK"/>
        </w:rPr>
        <w:t>Právna forma:                     </w:t>
      </w:r>
      <w:r w:rsidRPr="0056436A">
        <w:rPr>
          <w:rFonts w:ascii="Arial" w:hAnsi="Arial" w:cs="Arial"/>
          <w:sz w:val="22"/>
          <w:szCs w:val="22"/>
          <w:lang w:val="sk-SK"/>
        </w:rPr>
        <w:tab/>
      </w:r>
      <w:r w:rsidR="00F35D13" w:rsidRPr="0056436A">
        <w:rPr>
          <w:rFonts w:ascii="Arial" w:hAnsi="Arial" w:cs="Arial"/>
          <w:sz w:val="22"/>
          <w:szCs w:val="22"/>
          <w:lang w:val="sk-SK"/>
        </w:rPr>
        <w:t>akciová spoločnosť</w:t>
      </w:r>
    </w:p>
    <w:p w14:paraId="7EA8117D" w14:textId="62E98D87" w:rsidR="00134173" w:rsidRPr="0056436A" w:rsidRDefault="00134173" w:rsidP="00134173">
      <w:pPr>
        <w:rPr>
          <w:rFonts w:ascii="Arial" w:hAnsi="Arial" w:cs="Arial"/>
          <w:sz w:val="22"/>
          <w:szCs w:val="22"/>
          <w:lang w:val="sk-SK"/>
        </w:rPr>
      </w:pPr>
      <w:r w:rsidRPr="0056436A">
        <w:rPr>
          <w:rFonts w:ascii="Arial" w:hAnsi="Arial" w:cs="Arial"/>
          <w:sz w:val="22"/>
          <w:szCs w:val="22"/>
          <w:lang w:val="sk-SK"/>
        </w:rPr>
        <w:t xml:space="preserve">IČO: </w:t>
      </w:r>
      <w:r w:rsidRPr="0056436A">
        <w:rPr>
          <w:rFonts w:ascii="Arial" w:hAnsi="Arial" w:cs="Arial"/>
          <w:sz w:val="22"/>
          <w:szCs w:val="22"/>
          <w:lang w:val="sk-SK"/>
        </w:rPr>
        <w:tab/>
      </w:r>
      <w:r w:rsidRPr="0056436A">
        <w:rPr>
          <w:rFonts w:ascii="Arial" w:hAnsi="Arial" w:cs="Arial"/>
          <w:sz w:val="22"/>
          <w:szCs w:val="22"/>
          <w:lang w:val="sk-SK"/>
        </w:rPr>
        <w:tab/>
      </w:r>
      <w:r w:rsidRPr="0056436A">
        <w:rPr>
          <w:rFonts w:ascii="Arial" w:hAnsi="Arial" w:cs="Arial"/>
          <w:sz w:val="22"/>
          <w:szCs w:val="22"/>
          <w:lang w:val="sk-SK"/>
        </w:rPr>
        <w:tab/>
      </w:r>
      <w:r w:rsidRPr="0056436A">
        <w:rPr>
          <w:rFonts w:ascii="Arial" w:hAnsi="Arial" w:cs="Arial"/>
          <w:sz w:val="22"/>
          <w:szCs w:val="22"/>
          <w:lang w:val="sk-SK"/>
        </w:rPr>
        <w:tab/>
      </w:r>
      <w:r w:rsidR="00F35D13" w:rsidRPr="0056436A">
        <w:rPr>
          <w:rFonts w:ascii="Arial" w:hAnsi="Arial" w:cs="Arial"/>
          <w:sz w:val="22"/>
          <w:szCs w:val="22"/>
          <w:lang w:val="sk-SK"/>
        </w:rPr>
        <w:t>36672076</w:t>
      </w:r>
    </w:p>
    <w:p w14:paraId="4F08DB5B" w14:textId="77777777" w:rsidR="00134173" w:rsidRPr="0056436A" w:rsidRDefault="00134173" w:rsidP="00134173">
      <w:pPr>
        <w:rPr>
          <w:rFonts w:ascii="Arial" w:hAnsi="Arial" w:cs="Arial"/>
          <w:sz w:val="22"/>
          <w:szCs w:val="22"/>
          <w:lang w:val="sk-SK"/>
        </w:rPr>
      </w:pPr>
    </w:p>
    <w:p w14:paraId="21D3FFD6" w14:textId="6A57D822" w:rsidR="00134173" w:rsidRPr="0056436A" w:rsidRDefault="00134173" w:rsidP="00134173">
      <w:pPr>
        <w:rPr>
          <w:rFonts w:ascii="Arial" w:hAnsi="Arial" w:cs="Arial"/>
          <w:sz w:val="22"/>
          <w:szCs w:val="22"/>
          <w:lang w:val="sk-SK"/>
        </w:rPr>
      </w:pPr>
      <w:r w:rsidRPr="0056436A">
        <w:rPr>
          <w:rFonts w:ascii="Arial" w:hAnsi="Arial" w:cs="Arial"/>
          <w:sz w:val="22"/>
          <w:szCs w:val="22"/>
          <w:lang w:val="sk-SK"/>
        </w:rPr>
        <w:t xml:space="preserve">Kontaktné údaje pre VO: </w:t>
      </w:r>
      <w:r w:rsidRPr="0056436A">
        <w:rPr>
          <w:rFonts w:ascii="Arial" w:hAnsi="Arial" w:cs="Arial"/>
          <w:sz w:val="22"/>
          <w:szCs w:val="22"/>
          <w:lang w:val="sk-SK"/>
        </w:rPr>
        <w:tab/>
      </w:r>
      <w:r w:rsidR="00F35D13" w:rsidRPr="0056436A">
        <w:rPr>
          <w:rFonts w:ascii="Arial" w:hAnsi="Arial" w:cs="Arial"/>
          <w:sz w:val="22"/>
          <w:szCs w:val="22"/>
          <w:lang w:val="sk-SK"/>
        </w:rPr>
        <w:t>Enixa, s.r.o., Ľudovíta Štúra 917, 013 03 Varín</w:t>
      </w:r>
    </w:p>
    <w:p w14:paraId="5D0A7D0C" w14:textId="77777777" w:rsidR="00134173" w:rsidRPr="0056436A" w:rsidRDefault="00134173" w:rsidP="00134173">
      <w:pPr>
        <w:ind w:left="2160" w:firstLine="720"/>
        <w:rPr>
          <w:rFonts w:ascii="Arial" w:hAnsi="Arial" w:cs="Arial"/>
          <w:sz w:val="22"/>
          <w:szCs w:val="22"/>
          <w:lang w:val="sk-SK"/>
        </w:rPr>
      </w:pPr>
      <w:r w:rsidRPr="0056436A">
        <w:rPr>
          <w:rFonts w:ascii="Arial" w:hAnsi="Arial" w:cs="Arial"/>
          <w:sz w:val="22"/>
          <w:szCs w:val="22"/>
          <w:lang w:val="sk-SK"/>
        </w:rPr>
        <w:t>Ing. Beáta Topoľská</w:t>
      </w:r>
    </w:p>
    <w:p w14:paraId="766C1A0F" w14:textId="77777777" w:rsidR="00134173" w:rsidRPr="0056436A" w:rsidRDefault="00134173" w:rsidP="00134173">
      <w:pPr>
        <w:ind w:left="2160" w:firstLine="720"/>
        <w:rPr>
          <w:rFonts w:ascii="Arial" w:hAnsi="Arial" w:cs="Arial"/>
          <w:sz w:val="22"/>
          <w:szCs w:val="22"/>
          <w:lang w:val="sk-SK"/>
        </w:rPr>
      </w:pPr>
      <w:r w:rsidRPr="0056436A">
        <w:rPr>
          <w:rFonts w:ascii="Arial" w:hAnsi="Arial" w:cs="Arial"/>
          <w:sz w:val="22"/>
          <w:szCs w:val="22"/>
          <w:lang w:val="sk-SK"/>
        </w:rPr>
        <w:t>mobil:  + 421 903373414</w:t>
      </w:r>
    </w:p>
    <w:p w14:paraId="2C30B673" w14:textId="7B02F14E" w:rsidR="00134173" w:rsidRPr="0056436A" w:rsidRDefault="00134173" w:rsidP="00134173">
      <w:pPr>
        <w:ind w:left="2160" w:firstLine="720"/>
        <w:rPr>
          <w:rFonts w:ascii="Arial" w:hAnsi="Arial" w:cs="Arial"/>
          <w:sz w:val="22"/>
          <w:szCs w:val="22"/>
          <w:lang w:val="sk-SK"/>
        </w:rPr>
      </w:pPr>
      <w:r w:rsidRPr="0056436A">
        <w:rPr>
          <w:rFonts w:ascii="Arial" w:hAnsi="Arial" w:cs="Arial"/>
          <w:sz w:val="22"/>
          <w:szCs w:val="22"/>
          <w:lang w:val="sk-SK"/>
        </w:rPr>
        <w:t xml:space="preserve">e-mail: </w:t>
      </w:r>
      <w:r w:rsidR="00F35D13" w:rsidRPr="0056436A">
        <w:rPr>
          <w:rFonts w:ascii="Arial" w:hAnsi="Arial" w:cs="Arial"/>
          <w:sz w:val="22"/>
          <w:szCs w:val="22"/>
          <w:lang w:val="sk-SK"/>
        </w:rPr>
        <w:t>enixasro@gmail.com</w:t>
      </w:r>
    </w:p>
    <w:p w14:paraId="63D41D23" w14:textId="77777777" w:rsidR="00134173" w:rsidRPr="00DF466E" w:rsidRDefault="00134173" w:rsidP="00134173">
      <w:pPr>
        <w:rPr>
          <w:rFonts w:ascii="Arial" w:hAnsi="Arial" w:cs="Arial"/>
          <w:sz w:val="22"/>
          <w:szCs w:val="22"/>
          <w:lang w:val="sk-SK"/>
        </w:rPr>
      </w:pPr>
    </w:p>
    <w:p w14:paraId="5B6EACDE" w14:textId="0919705D"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2. Názov zákazky: “</w:t>
      </w:r>
      <w:r w:rsidR="004F5C99" w:rsidRPr="004F5C99">
        <w:rPr>
          <w:rFonts w:ascii="Arial" w:hAnsi="Arial" w:cs="Arial"/>
          <w:sz w:val="22"/>
          <w:szCs w:val="22"/>
          <w:lang w:val="sk-SK"/>
        </w:rPr>
        <w:t>Dodávka elektrickej energie 2023-2025</w:t>
      </w:r>
      <w:r w:rsidR="001664A7" w:rsidRPr="00DF466E">
        <w:rPr>
          <w:rFonts w:ascii="Arial" w:hAnsi="Arial" w:cs="Arial"/>
          <w:sz w:val="22"/>
          <w:szCs w:val="22"/>
          <w:lang w:val="sk-SK"/>
        </w:rPr>
        <w:t>”</w:t>
      </w:r>
    </w:p>
    <w:p w14:paraId="3FEAA2BB" w14:textId="77777777" w:rsidR="00134173" w:rsidRPr="00DF466E" w:rsidRDefault="00134173" w:rsidP="00134173">
      <w:pPr>
        <w:rPr>
          <w:rFonts w:ascii="Arial" w:hAnsi="Arial" w:cs="Arial"/>
          <w:sz w:val="22"/>
          <w:szCs w:val="22"/>
          <w:lang w:val="sk-SK"/>
        </w:rPr>
      </w:pPr>
    </w:p>
    <w:p w14:paraId="2771B0DC" w14:textId="0D997199" w:rsidR="00134173" w:rsidRPr="00DF466E" w:rsidRDefault="00134173" w:rsidP="00134173">
      <w:pPr>
        <w:tabs>
          <w:tab w:val="left" w:pos="2127"/>
        </w:tabs>
        <w:spacing w:line="276" w:lineRule="auto"/>
        <w:jc w:val="both"/>
        <w:rPr>
          <w:rFonts w:ascii="Arial" w:hAnsi="Arial" w:cs="Arial"/>
          <w:sz w:val="22"/>
          <w:szCs w:val="22"/>
          <w:lang w:val="sk-SK"/>
        </w:rPr>
      </w:pPr>
      <w:r w:rsidRPr="00DF466E">
        <w:rPr>
          <w:rFonts w:ascii="Arial" w:hAnsi="Arial" w:cs="Arial"/>
          <w:sz w:val="22"/>
          <w:szCs w:val="22"/>
          <w:lang w:val="sk-SK"/>
        </w:rPr>
        <w:t>2.1 Predmetom zákazky je dodanie tovar</w:t>
      </w:r>
      <w:r w:rsidR="00392245">
        <w:rPr>
          <w:rFonts w:ascii="Arial" w:hAnsi="Arial" w:cs="Arial"/>
          <w:sz w:val="22"/>
          <w:szCs w:val="22"/>
          <w:lang w:val="sk-SK"/>
        </w:rPr>
        <w:t>u</w:t>
      </w:r>
      <w:r w:rsidRPr="00DF466E">
        <w:rPr>
          <w:rFonts w:ascii="Arial" w:hAnsi="Arial" w:cs="Arial"/>
          <w:sz w:val="22"/>
          <w:szCs w:val="22"/>
          <w:lang w:val="sk-SK"/>
        </w:rPr>
        <w:t xml:space="preserve">. </w:t>
      </w:r>
    </w:p>
    <w:p w14:paraId="7A455E58" w14:textId="4155C735" w:rsidR="00134173" w:rsidRPr="00DF466E" w:rsidRDefault="004F5C99" w:rsidP="00134173">
      <w:pPr>
        <w:tabs>
          <w:tab w:val="left" w:pos="2127"/>
        </w:tabs>
        <w:spacing w:line="276" w:lineRule="auto"/>
        <w:jc w:val="both"/>
        <w:rPr>
          <w:rFonts w:ascii="Arial" w:hAnsi="Arial" w:cs="Arial"/>
          <w:sz w:val="22"/>
          <w:szCs w:val="22"/>
          <w:lang w:val="sk-SK"/>
        </w:rPr>
      </w:pPr>
      <w:r w:rsidRPr="004F5C99">
        <w:rPr>
          <w:rFonts w:ascii="Arial" w:hAnsi="Arial" w:cs="Arial"/>
          <w:sz w:val="22"/>
          <w:szCs w:val="22"/>
          <w:lang w:val="sk-SK"/>
        </w:rPr>
        <w:t>Predmetom zákazky je dodávka elektrickej energie, zabezpečenie distribúcie a prevzatie zodpovednosti za odchýlku na obdobie od 1.1.2023 31.12.2025 pre odberné miesta verejného obstarávateľa, ktoré sú prílohou súťažných podkladov. Predpokladaný odber elektriny za celé obdobie je 15 600 MWh.</w:t>
      </w:r>
      <w:r w:rsidR="00F35D13" w:rsidRPr="00DF466E">
        <w:rPr>
          <w:rFonts w:ascii="Arial" w:hAnsi="Arial" w:cs="Arial"/>
          <w:sz w:val="22"/>
          <w:szCs w:val="22"/>
          <w:lang w:val="sk-SK"/>
        </w:rPr>
        <w:t xml:space="preserve"> Podrobne v súťažných podkladoch.</w:t>
      </w:r>
    </w:p>
    <w:p w14:paraId="43DD9318" w14:textId="77777777" w:rsidR="001664A7" w:rsidRPr="00DF466E" w:rsidRDefault="001664A7" w:rsidP="00134173">
      <w:pPr>
        <w:tabs>
          <w:tab w:val="left" w:pos="2127"/>
        </w:tabs>
        <w:spacing w:line="276" w:lineRule="auto"/>
        <w:jc w:val="both"/>
        <w:rPr>
          <w:rFonts w:ascii="Arial" w:hAnsi="Arial" w:cs="Arial"/>
          <w:sz w:val="22"/>
          <w:szCs w:val="22"/>
          <w:lang w:val="sk-SK"/>
        </w:rPr>
      </w:pPr>
    </w:p>
    <w:p w14:paraId="52414456" w14:textId="1B4D7AE3" w:rsidR="00134173" w:rsidRPr="00DF466E" w:rsidRDefault="00134173" w:rsidP="00134173">
      <w:pPr>
        <w:tabs>
          <w:tab w:val="left" w:pos="2127"/>
        </w:tabs>
        <w:spacing w:line="276" w:lineRule="auto"/>
        <w:jc w:val="both"/>
        <w:rPr>
          <w:rFonts w:ascii="Arial" w:hAnsi="Arial" w:cs="Arial"/>
          <w:sz w:val="22"/>
          <w:szCs w:val="22"/>
          <w:lang w:val="sk-SK"/>
        </w:rPr>
      </w:pPr>
      <w:r w:rsidRPr="00DF466E">
        <w:rPr>
          <w:rFonts w:ascii="Arial" w:hAnsi="Arial" w:cs="Arial"/>
          <w:sz w:val="22"/>
          <w:szCs w:val="22"/>
          <w:lang w:val="sk-SK"/>
        </w:rPr>
        <w:t>Podrobnejšie vymedzenie predmetu obstarávania je v časti B.</w:t>
      </w:r>
      <w:r w:rsidR="004B20F5" w:rsidRPr="00DF466E">
        <w:rPr>
          <w:rFonts w:ascii="Arial" w:hAnsi="Arial" w:cs="Arial"/>
          <w:sz w:val="22"/>
          <w:szCs w:val="22"/>
          <w:lang w:val="sk-SK"/>
        </w:rPr>
        <w:t>1</w:t>
      </w:r>
      <w:r w:rsidRPr="00DF466E">
        <w:rPr>
          <w:rFonts w:ascii="Arial" w:hAnsi="Arial" w:cs="Arial"/>
          <w:sz w:val="22"/>
          <w:szCs w:val="22"/>
          <w:lang w:val="sk-SK"/>
        </w:rPr>
        <w:t xml:space="preserve"> Opis predmetu zákazky týchto súťažných podkladov.</w:t>
      </w:r>
    </w:p>
    <w:p w14:paraId="2CE78683" w14:textId="77777777" w:rsidR="00134173" w:rsidRPr="00DF466E" w:rsidRDefault="00134173" w:rsidP="00134173">
      <w:pPr>
        <w:tabs>
          <w:tab w:val="left" w:pos="2127"/>
        </w:tabs>
        <w:spacing w:line="276" w:lineRule="auto"/>
        <w:jc w:val="both"/>
        <w:rPr>
          <w:rFonts w:ascii="Arial" w:hAnsi="Arial" w:cs="Arial"/>
          <w:sz w:val="22"/>
          <w:szCs w:val="22"/>
          <w:lang w:val="sk-SK"/>
        </w:rPr>
      </w:pPr>
    </w:p>
    <w:p w14:paraId="49201F50" w14:textId="5427C57F" w:rsidR="00134173" w:rsidRPr="00DF466E" w:rsidRDefault="00134173" w:rsidP="00134173">
      <w:pPr>
        <w:tabs>
          <w:tab w:val="left" w:pos="2127"/>
        </w:tabs>
        <w:spacing w:line="276" w:lineRule="auto"/>
        <w:jc w:val="both"/>
        <w:rPr>
          <w:rFonts w:ascii="Arial" w:hAnsi="Arial" w:cs="Arial"/>
          <w:sz w:val="22"/>
          <w:szCs w:val="22"/>
          <w:lang w:val="sk-SK"/>
        </w:rPr>
      </w:pPr>
      <w:r w:rsidRPr="00DF466E">
        <w:rPr>
          <w:rFonts w:ascii="Arial" w:hAnsi="Arial" w:cs="Arial"/>
          <w:sz w:val="22"/>
          <w:szCs w:val="22"/>
          <w:lang w:val="sk-SK"/>
        </w:rPr>
        <w:t xml:space="preserve">2.2 CPV kód (spoločný slovník obstarávania): </w:t>
      </w:r>
      <w:r w:rsidR="00F35D13" w:rsidRPr="00DF466E">
        <w:rPr>
          <w:rFonts w:ascii="Arial" w:hAnsi="Arial" w:cs="Arial"/>
          <w:sz w:val="22"/>
          <w:szCs w:val="22"/>
          <w:lang w:val="sk-SK"/>
        </w:rPr>
        <w:t>09310000</w:t>
      </w:r>
      <w:r w:rsidR="00C95FEA" w:rsidRPr="00DF466E">
        <w:rPr>
          <w:rFonts w:ascii="Arial" w:hAnsi="Arial" w:cs="Arial"/>
          <w:sz w:val="22"/>
          <w:szCs w:val="22"/>
          <w:lang w:val="sk-SK"/>
        </w:rPr>
        <w:t>-5 Elektrická energia</w:t>
      </w:r>
    </w:p>
    <w:p w14:paraId="705E2417" w14:textId="77777777" w:rsidR="00134173" w:rsidRPr="00DF466E" w:rsidRDefault="00134173" w:rsidP="00134173">
      <w:pPr>
        <w:rPr>
          <w:rFonts w:ascii="Arial" w:hAnsi="Arial" w:cs="Arial"/>
          <w:sz w:val="22"/>
          <w:szCs w:val="22"/>
          <w:lang w:val="sk-SK"/>
        </w:rPr>
      </w:pPr>
    </w:p>
    <w:p w14:paraId="159861EB" w14:textId="4116FF05" w:rsidR="00C95FEA" w:rsidRPr="00DF466E" w:rsidRDefault="00C95FEA" w:rsidP="00134173">
      <w:pPr>
        <w:rPr>
          <w:rFonts w:ascii="Arial" w:hAnsi="Arial" w:cs="Arial"/>
          <w:b/>
          <w:sz w:val="22"/>
          <w:szCs w:val="22"/>
          <w:lang w:val="sk-SK"/>
        </w:rPr>
      </w:pPr>
      <w:r w:rsidRPr="00DF466E">
        <w:rPr>
          <w:rFonts w:ascii="Arial" w:hAnsi="Arial" w:cs="Arial"/>
          <w:sz w:val="22"/>
          <w:szCs w:val="22"/>
          <w:lang w:val="sk-SK"/>
        </w:rPr>
        <w:t>2.3 Predpokladaná hodnota zákazy je</w:t>
      </w:r>
      <w:r w:rsidR="0024650A">
        <w:rPr>
          <w:rFonts w:ascii="Arial" w:hAnsi="Arial" w:cs="Arial"/>
          <w:sz w:val="22"/>
          <w:szCs w:val="22"/>
          <w:lang w:val="sk-SK"/>
        </w:rPr>
        <w:t xml:space="preserve"> uvedená v oznámení o vyhl</w:t>
      </w:r>
      <w:r w:rsidR="00305637">
        <w:rPr>
          <w:rFonts w:ascii="Arial" w:hAnsi="Arial" w:cs="Arial"/>
          <w:sz w:val="22"/>
          <w:szCs w:val="22"/>
          <w:lang w:val="sk-SK"/>
        </w:rPr>
        <w:t>á</w:t>
      </w:r>
      <w:r w:rsidR="0024650A">
        <w:rPr>
          <w:rFonts w:ascii="Arial" w:hAnsi="Arial" w:cs="Arial"/>
          <w:sz w:val="22"/>
          <w:szCs w:val="22"/>
          <w:lang w:val="sk-SK"/>
        </w:rPr>
        <w:t>sení verejného obstarávania.</w:t>
      </w:r>
      <w:r w:rsidRPr="00DF466E">
        <w:rPr>
          <w:rFonts w:ascii="Arial" w:hAnsi="Arial" w:cs="Arial"/>
          <w:sz w:val="22"/>
          <w:szCs w:val="22"/>
          <w:lang w:val="sk-SK"/>
        </w:rPr>
        <w:t xml:space="preserve"> </w:t>
      </w:r>
    </w:p>
    <w:p w14:paraId="259970A5" w14:textId="77777777" w:rsidR="00C95FEA" w:rsidRPr="00DF466E" w:rsidRDefault="00C95FEA" w:rsidP="00134173">
      <w:pPr>
        <w:rPr>
          <w:rFonts w:ascii="Arial" w:hAnsi="Arial" w:cs="Arial"/>
          <w:sz w:val="22"/>
          <w:szCs w:val="22"/>
          <w:lang w:val="sk-SK"/>
        </w:rPr>
      </w:pPr>
    </w:p>
    <w:p w14:paraId="669B7300" w14:textId="046E96E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2.</w:t>
      </w:r>
      <w:r w:rsidR="00C95FEA" w:rsidRPr="00DF466E">
        <w:rPr>
          <w:rFonts w:ascii="Arial" w:hAnsi="Arial" w:cs="Arial"/>
          <w:sz w:val="22"/>
          <w:szCs w:val="22"/>
          <w:lang w:val="sk-SK"/>
        </w:rPr>
        <w:t>4</w:t>
      </w:r>
      <w:r w:rsidRPr="00DF466E">
        <w:rPr>
          <w:rFonts w:ascii="Arial" w:hAnsi="Arial" w:cs="Arial"/>
          <w:sz w:val="22"/>
          <w:szCs w:val="22"/>
          <w:lang w:val="sk-SK"/>
        </w:rPr>
        <w:t xml:space="preserve"> Komplexnosť zákazky a rozdelenie zákazky na časti: </w:t>
      </w:r>
    </w:p>
    <w:p w14:paraId="7497AF86" w14:textId="0B6E2129" w:rsidR="00134173" w:rsidRPr="00DF466E" w:rsidRDefault="00134173" w:rsidP="00134173">
      <w:pPr>
        <w:tabs>
          <w:tab w:val="left" w:pos="2127"/>
        </w:tabs>
        <w:spacing w:line="276" w:lineRule="auto"/>
        <w:jc w:val="both"/>
        <w:rPr>
          <w:rFonts w:ascii="Arial" w:hAnsi="Arial" w:cs="Arial"/>
          <w:sz w:val="22"/>
          <w:szCs w:val="22"/>
          <w:lang w:val="sk-SK"/>
        </w:rPr>
      </w:pPr>
      <w:r w:rsidRPr="00DF466E">
        <w:rPr>
          <w:rFonts w:ascii="Arial" w:hAnsi="Arial" w:cs="Arial"/>
          <w:sz w:val="22"/>
          <w:szCs w:val="22"/>
          <w:lang w:val="sk-SK"/>
        </w:rPr>
        <w:t xml:space="preserve">Zákazka sa </w:t>
      </w:r>
      <w:r w:rsidR="001664A7" w:rsidRPr="00DF466E">
        <w:rPr>
          <w:rFonts w:ascii="Arial" w:hAnsi="Arial" w:cs="Arial"/>
          <w:sz w:val="22"/>
          <w:szCs w:val="22"/>
          <w:lang w:val="sk-SK"/>
        </w:rPr>
        <w:t>ne</w:t>
      </w:r>
      <w:r w:rsidRPr="00DF466E">
        <w:rPr>
          <w:rFonts w:ascii="Arial" w:hAnsi="Arial" w:cs="Arial"/>
          <w:sz w:val="22"/>
          <w:szCs w:val="22"/>
          <w:lang w:val="sk-SK"/>
        </w:rPr>
        <w:t xml:space="preserve">delí na </w:t>
      </w:r>
      <w:r w:rsidR="00FE028B" w:rsidRPr="00DF466E">
        <w:rPr>
          <w:rFonts w:ascii="Arial" w:hAnsi="Arial" w:cs="Arial"/>
          <w:sz w:val="22"/>
          <w:szCs w:val="22"/>
          <w:lang w:val="sk-SK"/>
        </w:rPr>
        <w:t xml:space="preserve"> </w:t>
      </w:r>
      <w:r w:rsidRPr="00DF466E">
        <w:rPr>
          <w:rFonts w:ascii="Arial" w:hAnsi="Arial" w:cs="Arial"/>
          <w:sz w:val="22"/>
          <w:szCs w:val="22"/>
          <w:lang w:val="sk-SK"/>
        </w:rPr>
        <w:t xml:space="preserve">samostatné časti, ide o logicky, vecne a funkčne </w:t>
      </w:r>
      <w:r w:rsidR="001664A7" w:rsidRPr="00DF466E">
        <w:rPr>
          <w:rFonts w:ascii="Arial" w:hAnsi="Arial" w:cs="Arial"/>
          <w:sz w:val="22"/>
          <w:szCs w:val="22"/>
          <w:lang w:val="sk-SK"/>
        </w:rPr>
        <w:t>nedeliteľný</w:t>
      </w:r>
      <w:r w:rsidRPr="00DF466E">
        <w:rPr>
          <w:rFonts w:ascii="Arial" w:hAnsi="Arial" w:cs="Arial"/>
          <w:sz w:val="22"/>
          <w:szCs w:val="22"/>
          <w:lang w:val="sk-SK"/>
        </w:rPr>
        <w:t xml:space="preserve"> logick</w:t>
      </w:r>
      <w:r w:rsidR="001664A7" w:rsidRPr="00DF466E">
        <w:rPr>
          <w:rFonts w:ascii="Arial" w:hAnsi="Arial" w:cs="Arial"/>
          <w:sz w:val="22"/>
          <w:szCs w:val="22"/>
          <w:lang w:val="sk-SK"/>
        </w:rPr>
        <w:t>ý</w:t>
      </w:r>
      <w:r w:rsidRPr="00DF466E">
        <w:rPr>
          <w:rFonts w:ascii="Arial" w:hAnsi="Arial" w:cs="Arial"/>
          <w:sz w:val="22"/>
          <w:szCs w:val="22"/>
          <w:lang w:val="sk-SK"/>
        </w:rPr>
        <w:t xml:space="preserve">.  Uchádzač predloží svoju ponuku na </w:t>
      </w:r>
      <w:r w:rsidR="001664A7" w:rsidRPr="00DF466E">
        <w:rPr>
          <w:rFonts w:ascii="Arial" w:hAnsi="Arial" w:cs="Arial"/>
          <w:sz w:val="22"/>
          <w:szCs w:val="22"/>
          <w:lang w:val="sk-SK"/>
        </w:rPr>
        <w:t>celý predmet zákazky.</w:t>
      </w:r>
    </w:p>
    <w:p w14:paraId="7A35906D" w14:textId="77777777" w:rsidR="00134173" w:rsidRPr="00DF466E" w:rsidRDefault="00134173" w:rsidP="00134173">
      <w:pPr>
        <w:rPr>
          <w:rFonts w:ascii="Arial" w:hAnsi="Arial" w:cs="Arial"/>
          <w:sz w:val="22"/>
          <w:szCs w:val="22"/>
          <w:lang w:val="sk-SK"/>
        </w:rPr>
      </w:pPr>
    </w:p>
    <w:p w14:paraId="73F2A366"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3. Zdroj finančných prostriedkov</w:t>
      </w:r>
    </w:p>
    <w:p w14:paraId="3E737F5C" w14:textId="1AFACEEE"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 xml:space="preserve">3.1 Predmet zákazky bude financovaný z prostriedkov </w:t>
      </w:r>
      <w:r w:rsidR="00F35D13" w:rsidRPr="00DF466E">
        <w:rPr>
          <w:rFonts w:ascii="Arial" w:hAnsi="Arial" w:cs="Arial"/>
          <w:sz w:val="22"/>
          <w:szCs w:val="22"/>
          <w:lang w:val="sk-SK"/>
        </w:rPr>
        <w:t xml:space="preserve">Považskej vodárenskej spoločnosti, a.s. </w:t>
      </w:r>
      <w:r w:rsidRPr="00DF466E">
        <w:rPr>
          <w:rFonts w:ascii="Arial" w:hAnsi="Arial" w:cs="Arial"/>
          <w:sz w:val="22"/>
          <w:szCs w:val="22"/>
          <w:lang w:val="sk-SK"/>
        </w:rPr>
        <w:t>Podmienky financovania a zmluvné podmienky sú obsiahnuté v</w:t>
      </w:r>
      <w:r w:rsidR="00EA18E5">
        <w:rPr>
          <w:rFonts w:ascii="Arial" w:hAnsi="Arial" w:cs="Arial"/>
          <w:sz w:val="22"/>
          <w:szCs w:val="22"/>
          <w:lang w:val="sk-SK"/>
        </w:rPr>
        <w:t> </w:t>
      </w:r>
      <w:r w:rsidRPr="00DF466E">
        <w:rPr>
          <w:rFonts w:ascii="Arial" w:hAnsi="Arial" w:cs="Arial"/>
          <w:sz w:val="22"/>
          <w:szCs w:val="22"/>
          <w:lang w:val="sk-SK"/>
        </w:rPr>
        <w:t>zmluve</w:t>
      </w:r>
      <w:r w:rsidR="00EA18E5">
        <w:rPr>
          <w:rFonts w:ascii="Arial" w:hAnsi="Arial" w:cs="Arial"/>
          <w:sz w:val="22"/>
          <w:szCs w:val="22"/>
          <w:lang w:val="sk-SK"/>
        </w:rPr>
        <w:t xml:space="preserve"> </w:t>
      </w:r>
      <w:r w:rsidRPr="00DF466E">
        <w:rPr>
          <w:rFonts w:ascii="Arial" w:hAnsi="Arial" w:cs="Arial"/>
          <w:sz w:val="22"/>
          <w:szCs w:val="22"/>
          <w:lang w:val="sk-SK"/>
        </w:rPr>
        <w:t>o dielo, ktorá tvorí prílohu B.3 týchto súťažných podkladov.</w:t>
      </w:r>
    </w:p>
    <w:p w14:paraId="6FE9B746" w14:textId="77777777" w:rsidR="00134173" w:rsidRPr="00DF466E" w:rsidRDefault="00134173" w:rsidP="00134173">
      <w:pPr>
        <w:rPr>
          <w:rFonts w:ascii="Arial" w:hAnsi="Arial" w:cs="Arial"/>
          <w:sz w:val="22"/>
          <w:szCs w:val="22"/>
          <w:lang w:val="sk-SK"/>
        </w:rPr>
      </w:pPr>
    </w:p>
    <w:p w14:paraId="7428E3E0"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4. Druh zákazky</w:t>
      </w:r>
    </w:p>
    <w:p w14:paraId="22428A2D" w14:textId="08A4A2C3"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4.1 Výsledkom verejného obstarávania bude zadanie zákazky na dodanie tovarov – zmluva</w:t>
      </w:r>
      <w:r w:rsidR="00F35D13" w:rsidRPr="00DF466E">
        <w:rPr>
          <w:rFonts w:ascii="Arial" w:hAnsi="Arial" w:cs="Arial"/>
          <w:sz w:val="22"/>
          <w:szCs w:val="22"/>
          <w:lang w:val="sk-SK"/>
        </w:rPr>
        <w:t xml:space="preserve"> o dodávke elekrickej energie</w:t>
      </w:r>
      <w:r w:rsidRPr="00DF466E">
        <w:rPr>
          <w:rFonts w:ascii="Arial" w:hAnsi="Arial" w:cs="Arial"/>
          <w:sz w:val="22"/>
          <w:szCs w:val="22"/>
          <w:lang w:val="sk-SK"/>
        </w:rPr>
        <w:t xml:space="preserve"> podľa Obchodného zákonníka</w:t>
      </w:r>
      <w:r w:rsidR="001664A7" w:rsidRPr="00DF466E">
        <w:rPr>
          <w:rFonts w:ascii="Arial" w:hAnsi="Arial" w:cs="Arial"/>
          <w:sz w:val="22"/>
          <w:szCs w:val="22"/>
          <w:lang w:val="sk-SK"/>
        </w:rPr>
        <w:t>.</w:t>
      </w:r>
      <w:r w:rsidR="00FE028B" w:rsidRPr="00DF466E">
        <w:rPr>
          <w:rFonts w:ascii="Arial" w:hAnsi="Arial" w:cs="Arial"/>
          <w:sz w:val="22"/>
          <w:szCs w:val="22"/>
          <w:lang w:val="sk-SK"/>
        </w:rPr>
        <w:t xml:space="preserve"> </w:t>
      </w:r>
    </w:p>
    <w:p w14:paraId="57FD1B1A" w14:textId="77777777" w:rsidR="001664A7" w:rsidRPr="00DF466E" w:rsidRDefault="001664A7" w:rsidP="00134173">
      <w:pPr>
        <w:jc w:val="both"/>
        <w:rPr>
          <w:rFonts w:ascii="Arial" w:hAnsi="Arial" w:cs="Arial"/>
          <w:sz w:val="22"/>
          <w:szCs w:val="22"/>
          <w:lang w:val="sk-SK"/>
        </w:rPr>
      </w:pPr>
    </w:p>
    <w:p w14:paraId="6DBB923F"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4.2 Podrobné vymedzenie záväzných zmluvných podmienok pre plnenie požadovaného predmetu zákazky tvoria časti B.1 Opis predmetu zákazky, B.2 Spôsob určenia ceny a B.3 Obchodné podmienky týchto súťažných podkladov.</w:t>
      </w:r>
    </w:p>
    <w:p w14:paraId="4FE67A0A" w14:textId="77777777" w:rsidR="00134173" w:rsidRPr="00DF466E" w:rsidRDefault="00134173" w:rsidP="00134173">
      <w:pPr>
        <w:rPr>
          <w:rFonts w:ascii="Arial" w:hAnsi="Arial" w:cs="Arial"/>
          <w:sz w:val="22"/>
          <w:szCs w:val="22"/>
          <w:lang w:val="sk-SK"/>
        </w:rPr>
      </w:pPr>
    </w:p>
    <w:p w14:paraId="57E4B4E9"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5. Miesto a lehota plnenia</w:t>
      </w:r>
    </w:p>
    <w:p w14:paraId="7BFD4255" w14:textId="22E13A4F" w:rsidR="00134173" w:rsidRPr="00DF466E" w:rsidRDefault="00134173" w:rsidP="00134173">
      <w:pPr>
        <w:tabs>
          <w:tab w:val="left" w:pos="2268"/>
        </w:tabs>
        <w:ind w:left="2160" w:hanging="2160"/>
        <w:jc w:val="both"/>
        <w:rPr>
          <w:rFonts w:ascii="Arial" w:hAnsi="Arial" w:cs="Arial"/>
          <w:sz w:val="22"/>
          <w:szCs w:val="22"/>
          <w:lang w:val="sk-SK"/>
        </w:rPr>
      </w:pPr>
      <w:r w:rsidRPr="00DF466E">
        <w:rPr>
          <w:rFonts w:ascii="Arial" w:hAnsi="Arial" w:cs="Arial"/>
          <w:sz w:val="22"/>
          <w:szCs w:val="22"/>
          <w:lang w:val="sk-SK"/>
        </w:rPr>
        <w:t xml:space="preserve">5.1 Miesto plnenia: </w:t>
      </w:r>
      <w:r w:rsidRPr="00DF466E">
        <w:rPr>
          <w:rFonts w:ascii="Arial" w:hAnsi="Arial" w:cs="Arial"/>
          <w:sz w:val="22"/>
          <w:szCs w:val="22"/>
          <w:lang w:val="sk-SK"/>
        </w:rPr>
        <w:tab/>
      </w:r>
      <w:r w:rsidR="00F35D13" w:rsidRPr="00DF466E">
        <w:rPr>
          <w:rFonts w:ascii="Arial" w:hAnsi="Arial" w:cs="Arial"/>
          <w:sz w:val="22"/>
          <w:szCs w:val="22"/>
          <w:lang w:val="sk-SK"/>
        </w:rPr>
        <w:t>SK022 Trenčiansky kraj; Odberné miesta Považskej vodárenskej spoločnosti, a.s. uvedené v prílohách súťažných podkladov (príloha zmluvných podmienok).</w:t>
      </w:r>
    </w:p>
    <w:p w14:paraId="3DE6A21A" w14:textId="096FAD05" w:rsidR="00134173" w:rsidRPr="00DF466E" w:rsidRDefault="00134173" w:rsidP="00134173">
      <w:pPr>
        <w:tabs>
          <w:tab w:val="left" w:pos="2268"/>
        </w:tabs>
        <w:ind w:left="2160" w:hanging="2160"/>
        <w:jc w:val="both"/>
        <w:rPr>
          <w:rFonts w:ascii="Arial" w:hAnsi="Arial" w:cs="Arial"/>
          <w:sz w:val="22"/>
          <w:szCs w:val="22"/>
          <w:lang w:val="sk-SK"/>
        </w:rPr>
      </w:pPr>
      <w:r w:rsidRPr="00DF466E">
        <w:rPr>
          <w:rFonts w:ascii="Arial" w:hAnsi="Arial" w:cs="Arial"/>
          <w:sz w:val="22"/>
          <w:szCs w:val="22"/>
          <w:lang w:val="sk-SK"/>
        </w:rPr>
        <w:t xml:space="preserve">5.2 Lehota plnenia: </w:t>
      </w:r>
      <w:r w:rsidRPr="00DF466E">
        <w:rPr>
          <w:rFonts w:ascii="Arial" w:hAnsi="Arial" w:cs="Arial"/>
          <w:sz w:val="22"/>
          <w:szCs w:val="22"/>
          <w:lang w:val="sk-SK"/>
        </w:rPr>
        <w:tab/>
      </w:r>
      <w:r w:rsidR="00F35D13" w:rsidRPr="00DF466E">
        <w:rPr>
          <w:rFonts w:ascii="Arial" w:hAnsi="Arial" w:cs="Arial"/>
          <w:sz w:val="22"/>
          <w:szCs w:val="22"/>
          <w:lang w:val="sk-SK"/>
        </w:rPr>
        <w:t xml:space="preserve">predpokladaná </w:t>
      </w:r>
      <w:r w:rsidRPr="00DF466E">
        <w:rPr>
          <w:rFonts w:ascii="Arial" w:hAnsi="Arial" w:cs="Arial"/>
          <w:sz w:val="22"/>
          <w:szCs w:val="22"/>
          <w:lang w:val="sk-SK"/>
        </w:rPr>
        <w:t xml:space="preserve">lehota plnenia </w:t>
      </w:r>
      <w:r w:rsidR="00F35D13" w:rsidRPr="00DF466E">
        <w:rPr>
          <w:rFonts w:ascii="Arial" w:hAnsi="Arial" w:cs="Arial"/>
          <w:sz w:val="22"/>
          <w:szCs w:val="22"/>
          <w:lang w:val="sk-SK"/>
        </w:rPr>
        <w:t>od 1.1.202</w:t>
      </w:r>
      <w:r w:rsidR="00E429E4" w:rsidRPr="00DF466E">
        <w:rPr>
          <w:rFonts w:ascii="Arial" w:hAnsi="Arial" w:cs="Arial"/>
          <w:sz w:val="22"/>
          <w:szCs w:val="22"/>
          <w:lang w:val="sk-SK"/>
        </w:rPr>
        <w:t>3</w:t>
      </w:r>
      <w:r w:rsidR="00F35D13" w:rsidRPr="00DF466E">
        <w:rPr>
          <w:rFonts w:ascii="Arial" w:hAnsi="Arial" w:cs="Arial"/>
          <w:sz w:val="22"/>
          <w:szCs w:val="22"/>
          <w:lang w:val="sk-SK"/>
        </w:rPr>
        <w:t xml:space="preserve"> – 31.12.202</w:t>
      </w:r>
      <w:r w:rsidR="005C29E3">
        <w:rPr>
          <w:rFonts w:ascii="Arial" w:hAnsi="Arial" w:cs="Arial"/>
          <w:sz w:val="22"/>
          <w:szCs w:val="22"/>
          <w:lang w:val="sk-SK"/>
        </w:rPr>
        <w:t>5</w:t>
      </w:r>
      <w:r w:rsidR="00F35D13" w:rsidRPr="00DF466E">
        <w:rPr>
          <w:rFonts w:ascii="Arial" w:hAnsi="Arial" w:cs="Arial"/>
          <w:sz w:val="22"/>
          <w:szCs w:val="22"/>
          <w:lang w:val="sk-SK"/>
        </w:rPr>
        <w:t xml:space="preserve"> </w:t>
      </w:r>
      <w:r w:rsidRPr="00DF466E">
        <w:rPr>
          <w:rFonts w:ascii="Arial" w:hAnsi="Arial" w:cs="Arial"/>
          <w:sz w:val="22"/>
          <w:szCs w:val="22"/>
          <w:lang w:val="sk-SK"/>
        </w:rPr>
        <w:t>(viď zmluvné podmienky)</w:t>
      </w:r>
    </w:p>
    <w:p w14:paraId="53E59696" w14:textId="60AFD163" w:rsidR="00134173" w:rsidRPr="00DF466E" w:rsidRDefault="00134173" w:rsidP="00134173">
      <w:pPr>
        <w:rPr>
          <w:rFonts w:ascii="Arial" w:hAnsi="Arial" w:cs="Arial"/>
          <w:sz w:val="22"/>
          <w:szCs w:val="22"/>
          <w:lang w:val="sk-SK"/>
        </w:rPr>
      </w:pPr>
    </w:p>
    <w:p w14:paraId="0E6CE238" w14:textId="7C50818B" w:rsidR="00907B43" w:rsidRPr="00DF466E" w:rsidRDefault="00907B43" w:rsidP="00134173">
      <w:pPr>
        <w:rPr>
          <w:rFonts w:ascii="Arial" w:hAnsi="Arial" w:cs="Arial"/>
          <w:sz w:val="22"/>
          <w:szCs w:val="22"/>
          <w:lang w:val="sk-SK"/>
        </w:rPr>
      </w:pPr>
    </w:p>
    <w:p w14:paraId="3786AEDA" w14:textId="77777777" w:rsidR="00F35D13" w:rsidRPr="00DF466E" w:rsidRDefault="00F35D13" w:rsidP="00134173">
      <w:pPr>
        <w:rPr>
          <w:rFonts w:ascii="Arial" w:hAnsi="Arial" w:cs="Arial"/>
          <w:sz w:val="22"/>
          <w:szCs w:val="22"/>
          <w:lang w:val="sk-SK"/>
        </w:rPr>
      </w:pPr>
    </w:p>
    <w:p w14:paraId="29CEDBD9"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6. Variantné riešenia</w:t>
      </w:r>
    </w:p>
    <w:p w14:paraId="7FD4E81F"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6.1 Neumožňuje sa predložiť variantné riešenie. Ak súčasťou ponuky bude aj variantné riešenie, variantné riešenie nebude zaradené do vyhodnocovania a bude sa naň hľadieť, akoby nebolo predložené.</w:t>
      </w:r>
    </w:p>
    <w:p w14:paraId="25D9FABA" w14:textId="77777777" w:rsidR="00134173" w:rsidRPr="00DF466E" w:rsidRDefault="00134173" w:rsidP="00134173">
      <w:pPr>
        <w:rPr>
          <w:rFonts w:ascii="Arial" w:hAnsi="Arial" w:cs="Arial"/>
          <w:sz w:val="22"/>
          <w:szCs w:val="22"/>
          <w:lang w:val="sk-SK"/>
        </w:rPr>
      </w:pPr>
    </w:p>
    <w:p w14:paraId="36748903"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7. Lehota viazanosti ponuky</w:t>
      </w:r>
    </w:p>
    <w:p w14:paraId="69CC4AD0" w14:textId="419223CC" w:rsidR="00134173" w:rsidRPr="00DF466E" w:rsidRDefault="00134173" w:rsidP="00FE028B">
      <w:pPr>
        <w:rPr>
          <w:rFonts w:ascii="Arial" w:hAnsi="Arial" w:cs="Arial"/>
          <w:sz w:val="22"/>
          <w:szCs w:val="22"/>
          <w:lang w:val="sk-SK"/>
        </w:rPr>
      </w:pPr>
      <w:r w:rsidRPr="00DF466E">
        <w:rPr>
          <w:rFonts w:ascii="Arial" w:hAnsi="Arial" w:cs="Arial"/>
          <w:sz w:val="22"/>
          <w:szCs w:val="22"/>
          <w:lang w:val="sk-SK"/>
        </w:rPr>
        <w:t>7.1 Ponuky zostávajú platné počas lehoty viazanosti ponúk</w:t>
      </w:r>
      <w:r w:rsidR="004F5C99">
        <w:rPr>
          <w:rFonts w:ascii="Arial" w:hAnsi="Arial" w:cs="Arial"/>
          <w:sz w:val="22"/>
          <w:szCs w:val="22"/>
          <w:lang w:val="sk-SK"/>
        </w:rPr>
        <w:t>. T</w:t>
      </w:r>
      <w:r w:rsidR="004F5C99" w:rsidRPr="004F5C99">
        <w:rPr>
          <w:rFonts w:ascii="Arial" w:hAnsi="Arial" w:cs="Arial"/>
          <w:sz w:val="22"/>
          <w:szCs w:val="22"/>
          <w:lang w:val="sk-SK"/>
        </w:rPr>
        <w:t>rvanie v mesiacoch: 12 (od uplynutia lehoty na predkladanie ponúk)</w:t>
      </w:r>
    </w:p>
    <w:p w14:paraId="1F16729D" w14:textId="77777777" w:rsidR="00134173" w:rsidRPr="00DF466E" w:rsidRDefault="00134173" w:rsidP="00134173">
      <w:pPr>
        <w:rPr>
          <w:rFonts w:ascii="Arial" w:hAnsi="Arial" w:cs="Arial"/>
          <w:sz w:val="22"/>
          <w:szCs w:val="22"/>
          <w:lang w:val="sk-SK"/>
        </w:rPr>
      </w:pPr>
    </w:p>
    <w:p w14:paraId="3B37C435" w14:textId="77777777" w:rsidR="00134173" w:rsidRPr="00DF466E" w:rsidRDefault="00134173" w:rsidP="00134173">
      <w:pPr>
        <w:rPr>
          <w:rFonts w:ascii="Arial" w:hAnsi="Arial" w:cs="Arial"/>
          <w:b/>
          <w:sz w:val="22"/>
          <w:szCs w:val="22"/>
          <w:lang w:val="sk-SK"/>
        </w:rPr>
      </w:pPr>
      <w:r w:rsidRPr="00DF466E">
        <w:rPr>
          <w:rFonts w:ascii="Arial" w:hAnsi="Arial" w:cs="Arial"/>
          <w:b/>
          <w:sz w:val="22"/>
          <w:szCs w:val="22"/>
          <w:lang w:val="sk-SK"/>
        </w:rPr>
        <w:t>Časť II. Komunikácia a vysvetľovanie</w:t>
      </w:r>
    </w:p>
    <w:p w14:paraId="656EF08E" w14:textId="77777777" w:rsidR="00134173" w:rsidRPr="00DF466E" w:rsidRDefault="00134173" w:rsidP="00134173">
      <w:pPr>
        <w:rPr>
          <w:rFonts w:ascii="Arial" w:hAnsi="Arial" w:cs="Arial"/>
          <w:sz w:val="22"/>
          <w:szCs w:val="22"/>
          <w:lang w:val="sk-SK"/>
        </w:rPr>
      </w:pPr>
    </w:p>
    <w:p w14:paraId="6C0F667A" w14:textId="0EB95F31"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 xml:space="preserve">8. Komunikácia medzi verejným obstarávateľom a uchádzačmi/záujemcami je riešená </w:t>
      </w:r>
      <w:r w:rsidR="00EE3C78">
        <w:rPr>
          <w:rFonts w:ascii="Arial" w:hAnsi="Arial" w:cs="Arial"/>
          <w:sz w:val="22"/>
          <w:szCs w:val="22"/>
          <w:lang w:val="sk-SK"/>
        </w:rPr>
        <w:br/>
      </w:r>
      <w:r w:rsidRPr="00DF466E">
        <w:rPr>
          <w:rFonts w:ascii="Arial" w:hAnsi="Arial" w:cs="Arial"/>
          <w:sz w:val="22"/>
          <w:szCs w:val="22"/>
          <w:lang w:val="sk-SK"/>
        </w:rPr>
        <w:t xml:space="preserve">v samostatnej časti týchto súťažných podkladov, časť Komunikácia. </w:t>
      </w:r>
    </w:p>
    <w:p w14:paraId="25DB4FEE" w14:textId="77777777" w:rsidR="00134173" w:rsidRPr="00DF466E" w:rsidRDefault="00134173" w:rsidP="00134173">
      <w:pPr>
        <w:rPr>
          <w:rFonts w:ascii="Arial" w:hAnsi="Arial" w:cs="Arial"/>
          <w:sz w:val="22"/>
          <w:szCs w:val="22"/>
          <w:lang w:val="sk-SK"/>
        </w:rPr>
      </w:pPr>
    </w:p>
    <w:p w14:paraId="69962FCE" w14:textId="1DBDDD61"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9 Obhliadka miesta plnenia</w:t>
      </w:r>
    </w:p>
    <w:p w14:paraId="75834EA9" w14:textId="35B36A68" w:rsidR="00134173" w:rsidRPr="00DF466E" w:rsidRDefault="00C11706" w:rsidP="00134173">
      <w:pPr>
        <w:rPr>
          <w:rFonts w:ascii="Arial" w:hAnsi="Arial" w:cs="Arial"/>
          <w:sz w:val="22"/>
          <w:szCs w:val="22"/>
          <w:lang w:val="sk-SK"/>
        </w:rPr>
      </w:pPr>
      <w:r w:rsidRPr="00DF466E">
        <w:rPr>
          <w:rFonts w:ascii="Arial" w:hAnsi="Arial" w:cs="Arial"/>
          <w:sz w:val="22"/>
          <w:szCs w:val="22"/>
          <w:lang w:val="sk-SK"/>
        </w:rPr>
        <w:t>Nevyžaduje sa.</w:t>
      </w:r>
    </w:p>
    <w:p w14:paraId="496D90A5" w14:textId="77777777" w:rsidR="00134173" w:rsidRPr="00DF466E" w:rsidRDefault="00134173" w:rsidP="00134173">
      <w:pPr>
        <w:rPr>
          <w:rFonts w:ascii="Arial" w:hAnsi="Arial" w:cs="Arial"/>
          <w:sz w:val="22"/>
          <w:szCs w:val="22"/>
          <w:lang w:val="sk-SK"/>
        </w:rPr>
      </w:pPr>
    </w:p>
    <w:p w14:paraId="0B52EF79" w14:textId="77777777" w:rsidR="00134173" w:rsidRPr="00DF466E" w:rsidRDefault="00134173" w:rsidP="00134173">
      <w:pPr>
        <w:rPr>
          <w:rFonts w:ascii="Arial" w:hAnsi="Arial" w:cs="Arial"/>
          <w:b/>
          <w:sz w:val="22"/>
          <w:szCs w:val="22"/>
          <w:lang w:val="sk-SK"/>
        </w:rPr>
      </w:pPr>
      <w:r w:rsidRPr="00DF466E">
        <w:rPr>
          <w:rFonts w:ascii="Arial" w:hAnsi="Arial" w:cs="Arial"/>
          <w:b/>
          <w:sz w:val="22"/>
          <w:szCs w:val="22"/>
          <w:lang w:val="sk-SK"/>
        </w:rPr>
        <w:t>Časť III. Príprava ponuky</w:t>
      </w:r>
    </w:p>
    <w:p w14:paraId="07B9AD28" w14:textId="77777777" w:rsidR="00134173" w:rsidRPr="00DF466E" w:rsidRDefault="00134173" w:rsidP="00134173">
      <w:pPr>
        <w:rPr>
          <w:rFonts w:ascii="Arial" w:hAnsi="Arial" w:cs="Arial"/>
          <w:sz w:val="22"/>
          <w:szCs w:val="22"/>
          <w:lang w:val="sk-SK"/>
        </w:rPr>
      </w:pPr>
    </w:p>
    <w:p w14:paraId="793493D8"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10. Vyhotovenie ponuky</w:t>
      </w:r>
    </w:p>
    <w:p w14:paraId="7118CE23"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10.1 Predložená ponuka musí byť podpísaná štatutárnym orgánom alebo členom štatutárneho ogánu alebo iným zástupcom uchádzača, ktorý je oprávnený konať v jeho mene v záväzkových vzťahoch.</w:t>
      </w:r>
    </w:p>
    <w:p w14:paraId="5FA8FA8A" w14:textId="77777777" w:rsidR="00134173" w:rsidRPr="00DF466E" w:rsidRDefault="00134173" w:rsidP="00134173">
      <w:pPr>
        <w:jc w:val="both"/>
        <w:rPr>
          <w:rFonts w:ascii="Arial" w:hAnsi="Arial" w:cs="Arial"/>
          <w:sz w:val="22"/>
          <w:szCs w:val="22"/>
          <w:lang w:val="sk-SK"/>
        </w:rPr>
      </w:pPr>
    </w:p>
    <w:p w14:paraId="70A07AA3"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11. Ponuka bude predložená uchádzačom prostredníctvom jednoobálkového systému predkladania ponúk ako sken dokumentov elektronicky – viď časť komunikácia.</w:t>
      </w:r>
    </w:p>
    <w:p w14:paraId="578DBEBE" w14:textId="77777777" w:rsidR="00134173" w:rsidRPr="00DF466E" w:rsidRDefault="00134173" w:rsidP="00134173">
      <w:pPr>
        <w:rPr>
          <w:rFonts w:ascii="Arial" w:hAnsi="Arial" w:cs="Arial"/>
          <w:sz w:val="22"/>
          <w:szCs w:val="22"/>
          <w:lang w:val="sk-SK"/>
        </w:rPr>
      </w:pPr>
    </w:p>
    <w:p w14:paraId="73DB5EDB"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 xml:space="preserve">12. </w:t>
      </w:r>
      <w:r w:rsidRPr="00DF466E">
        <w:rPr>
          <w:rFonts w:ascii="Arial" w:hAnsi="Arial" w:cs="Arial"/>
          <w:b/>
          <w:sz w:val="22"/>
          <w:szCs w:val="22"/>
          <w:lang w:val="sk-SK"/>
        </w:rPr>
        <w:t>Obsah ponuky</w:t>
      </w:r>
    </w:p>
    <w:p w14:paraId="41D2DD9C" w14:textId="77777777" w:rsidR="00134173" w:rsidRPr="00DF466E" w:rsidRDefault="00134173" w:rsidP="00134173">
      <w:pPr>
        <w:rPr>
          <w:rFonts w:ascii="Arial" w:hAnsi="Arial" w:cs="Arial"/>
          <w:sz w:val="22"/>
          <w:szCs w:val="22"/>
          <w:lang w:val="sk-SK"/>
        </w:rPr>
      </w:pPr>
    </w:p>
    <w:p w14:paraId="62148263" w14:textId="4EC15FDE" w:rsidR="005E1FFB" w:rsidRPr="0056436A" w:rsidRDefault="00134173" w:rsidP="005E1FFB">
      <w:pPr>
        <w:jc w:val="both"/>
        <w:rPr>
          <w:rFonts w:ascii="Arial" w:eastAsia="Times New Roman" w:hAnsi="Arial" w:cs="Arial"/>
          <w:color w:val="222222"/>
          <w:sz w:val="22"/>
          <w:szCs w:val="22"/>
          <w:lang w:val="sk-SK" w:eastAsia="sk-SK"/>
        </w:rPr>
      </w:pPr>
      <w:r w:rsidRPr="00DF466E">
        <w:rPr>
          <w:rFonts w:ascii="Arial" w:hAnsi="Arial" w:cs="Arial"/>
          <w:sz w:val="22"/>
          <w:szCs w:val="22"/>
          <w:lang w:val="sk-SK"/>
        </w:rPr>
        <w:t xml:space="preserve">12.1 Ponuka uchádzača musí obsahovať </w:t>
      </w:r>
      <w:r w:rsidR="005E1FFB" w:rsidRPr="00DF466E">
        <w:rPr>
          <w:rFonts w:ascii="Arial" w:hAnsi="Arial" w:cs="Arial"/>
          <w:sz w:val="22"/>
          <w:szCs w:val="22"/>
          <w:lang w:val="sk-SK"/>
        </w:rPr>
        <w:t xml:space="preserve">informáciu o tom, že </w:t>
      </w:r>
      <w:r w:rsidR="005E1FFB" w:rsidRPr="0056436A">
        <w:rPr>
          <w:rFonts w:ascii="Arial" w:eastAsia="Times New Roman" w:hAnsi="Arial" w:cs="Arial"/>
          <w:b/>
          <w:bCs/>
          <w:color w:val="222222"/>
          <w:sz w:val="22"/>
          <w:szCs w:val="22"/>
          <w:lang w:val="sk-SK" w:eastAsia="sk-SK"/>
        </w:rPr>
        <w:t>ak uchádzač nevypracoval ponuku sám</w:t>
      </w:r>
      <w:r w:rsidR="005E1FFB" w:rsidRPr="00EA18E5">
        <w:rPr>
          <w:rFonts w:ascii="Arial" w:eastAsia="Times New Roman" w:hAnsi="Arial" w:cs="Arial"/>
          <w:color w:val="222222"/>
          <w:sz w:val="22"/>
          <w:szCs w:val="22"/>
          <w:lang w:val="sk-SK" w:eastAsia="sk-SK"/>
        </w:rPr>
        <w:t>, uvedie v osobu, ktorej služby alebo podklady pri jej vypracovaní využil, a to v rozsahu meno a priezvisko, obchodné meno alebo názov, adresa pobytu, sídlo al</w:t>
      </w:r>
      <w:r w:rsidR="005E1FFB" w:rsidRPr="0056436A">
        <w:rPr>
          <w:rFonts w:ascii="Arial" w:eastAsia="Times New Roman" w:hAnsi="Arial" w:cs="Arial"/>
          <w:color w:val="222222"/>
          <w:sz w:val="22"/>
          <w:szCs w:val="22"/>
          <w:lang w:val="sk-SK" w:eastAsia="sk-SK"/>
        </w:rPr>
        <w:t>ebo miesto podnikania a identifikačné číslo, ak bolo pridelené (informácie podľa § 49 ods. 5 zákona o verejnom obstarávaní),</w:t>
      </w:r>
    </w:p>
    <w:p w14:paraId="518C92CC" w14:textId="566DD641" w:rsidR="00134173" w:rsidRPr="00DF466E" w:rsidRDefault="005E1FFB" w:rsidP="00134173">
      <w:pPr>
        <w:jc w:val="both"/>
        <w:rPr>
          <w:rFonts w:ascii="Arial" w:hAnsi="Arial" w:cs="Arial"/>
          <w:sz w:val="22"/>
          <w:szCs w:val="22"/>
          <w:lang w:val="sk-SK"/>
        </w:rPr>
      </w:pPr>
      <w:r w:rsidRPr="00DF466E">
        <w:rPr>
          <w:rFonts w:ascii="Arial" w:hAnsi="Arial" w:cs="Arial"/>
          <w:sz w:val="22"/>
          <w:szCs w:val="22"/>
          <w:lang w:val="sk-SK"/>
        </w:rPr>
        <w:t xml:space="preserve">a musí  obsahovať </w:t>
      </w:r>
      <w:r w:rsidR="00134173" w:rsidRPr="00DF466E">
        <w:rPr>
          <w:rFonts w:ascii="Arial" w:hAnsi="Arial" w:cs="Arial"/>
          <w:sz w:val="22"/>
          <w:szCs w:val="22"/>
          <w:lang w:val="sk-SK"/>
        </w:rPr>
        <w:t>nasledujúce dokumenty:</w:t>
      </w:r>
    </w:p>
    <w:p w14:paraId="18E86FE2" w14:textId="77777777" w:rsidR="00134173" w:rsidRPr="00DF466E" w:rsidRDefault="00134173" w:rsidP="00134173">
      <w:pPr>
        <w:jc w:val="both"/>
        <w:rPr>
          <w:rFonts w:ascii="Arial" w:hAnsi="Arial" w:cs="Arial"/>
          <w:sz w:val="22"/>
          <w:szCs w:val="22"/>
          <w:lang w:val="sk-SK"/>
        </w:rPr>
      </w:pPr>
    </w:p>
    <w:p w14:paraId="2818E76D" w14:textId="4D20DE61"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 xml:space="preserve">12.1.1 </w:t>
      </w:r>
      <w:r w:rsidR="00B40B0E" w:rsidRPr="00DF466E">
        <w:rPr>
          <w:rFonts w:ascii="Arial" w:hAnsi="Arial" w:cs="Arial"/>
          <w:b/>
          <w:sz w:val="22"/>
          <w:szCs w:val="22"/>
          <w:lang w:val="sk-SK"/>
        </w:rPr>
        <w:t>i</w:t>
      </w:r>
      <w:r w:rsidRPr="00DF466E">
        <w:rPr>
          <w:rFonts w:ascii="Arial" w:hAnsi="Arial" w:cs="Arial"/>
          <w:b/>
          <w:sz w:val="22"/>
          <w:szCs w:val="22"/>
          <w:lang w:val="sk-SK"/>
        </w:rPr>
        <w:t>dentifikačné údaje uchádzača</w:t>
      </w:r>
      <w:r w:rsidRPr="00DF466E">
        <w:rPr>
          <w:rFonts w:ascii="Arial" w:hAnsi="Arial" w:cs="Arial"/>
          <w:sz w:val="22"/>
          <w:szCs w:val="22"/>
          <w:lang w:val="sk-SK"/>
        </w:rPr>
        <w:t xml:space="preserve"> obsahujúce najmä informácie: obchodný názov; adresa sídla uchádzača alebo miesto podnikania alebo obvyklý pobyt; meno, priezvisko štatutárneho zástupcu (štatutárnych zástupcov) uchádzača; IČO; DIČ; IČ DPH; kontaktné telefónne číslo a e-mail,</w:t>
      </w:r>
    </w:p>
    <w:p w14:paraId="5E730E86" w14:textId="77777777" w:rsidR="00134173" w:rsidRPr="00DF466E" w:rsidRDefault="00134173" w:rsidP="00134173">
      <w:pPr>
        <w:jc w:val="both"/>
        <w:rPr>
          <w:rFonts w:ascii="Arial" w:hAnsi="Arial" w:cs="Arial"/>
          <w:sz w:val="22"/>
          <w:szCs w:val="22"/>
          <w:lang w:val="sk-SK"/>
        </w:rPr>
      </w:pPr>
    </w:p>
    <w:p w14:paraId="7F0100EB" w14:textId="7C03F7EE"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 xml:space="preserve">12.1.2 </w:t>
      </w:r>
      <w:r w:rsidR="00B40B0E" w:rsidRPr="00DF466E">
        <w:rPr>
          <w:rFonts w:ascii="Arial" w:hAnsi="Arial" w:cs="Arial"/>
          <w:sz w:val="22"/>
          <w:szCs w:val="22"/>
          <w:lang w:val="sk-SK"/>
        </w:rPr>
        <w:t>o</w:t>
      </w:r>
      <w:r w:rsidRPr="00DF466E">
        <w:rPr>
          <w:rFonts w:ascii="Arial" w:hAnsi="Arial" w:cs="Arial"/>
          <w:sz w:val="22"/>
          <w:szCs w:val="22"/>
          <w:lang w:val="sk-SK"/>
        </w:rPr>
        <w:t xml:space="preserve">dporúčame uviesť </w:t>
      </w:r>
      <w:r w:rsidRPr="00DF466E">
        <w:rPr>
          <w:rFonts w:ascii="Arial" w:hAnsi="Arial" w:cs="Arial"/>
          <w:b/>
          <w:sz w:val="22"/>
          <w:szCs w:val="22"/>
          <w:lang w:val="sk-SK"/>
        </w:rPr>
        <w:t>obsah ponuky</w:t>
      </w:r>
      <w:r w:rsidRPr="00DF466E">
        <w:rPr>
          <w:rFonts w:ascii="Arial" w:hAnsi="Arial" w:cs="Arial"/>
          <w:sz w:val="22"/>
          <w:szCs w:val="22"/>
          <w:lang w:val="sk-SK"/>
        </w:rPr>
        <w:t>, v ktorom bude uvedený zoznam predložených dokladov a dokumentov (súpis dokumentov),</w:t>
      </w:r>
    </w:p>
    <w:p w14:paraId="648D3A32" w14:textId="77777777" w:rsidR="00134173" w:rsidRPr="00DF466E" w:rsidRDefault="00134173" w:rsidP="00134173">
      <w:pPr>
        <w:jc w:val="both"/>
        <w:rPr>
          <w:rFonts w:ascii="Arial" w:hAnsi="Arial" w:cs="Arial"/>
          <w:sz w:val="22"/>
          <w:szCs w:val="22"/>
          <w:lang w:val="sk-SK"/>
        </w:rPr>
      </w:pPr>
    </w:p>
    <w:p w14:paraId="18FE6FB3" w14:textId="4AE9C3A5"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 xml:space="preserve">12.1.3 </w:t>
      </w:r>
      <w:r w:rsidR="00B40B0E" w:rsidRPr="00DF466E">
        <w:rPr>
          <w:rFonts w:ascii="Arial" w:hAnsi="Arial" w:cs="Arial"/>
          <w:b/>
          <w:sz w:val="22"/>
          <w:szCs w:val="22"/>
          <w:lang w:val="sk-SK"/>
        </w:rPr>
        <w:t>m</w:t>
      </w:r>
      <w:r w:rsidRPr="00DF466E">
        <w:rPr>
          <w:rFonts w:ascii="Arial" w:hAnsi="Arial" w:cs="Arial"/>
          <w:b/>
          <w:sz w:val="22"/>
          <w:szCs w:val="22"/>
          <w:lang w:val="sk-SK"/>
        </w:rPr>
        <w:t>enovanie vedúceho člena skupiny</w:t>
      </w:r>
      <w:r w:rsidRPr="00DF466E">
        <w:rPr>
          <w:rFonts w:ascii="Arial" w:hAnsi="Arial" w:cs="Arial"/>
          <w:sz w:val="22"/>
          <w:szCs w:val="22"/>
          <w:lang w:val="sk-SK"/>
        </w:rPr>
        <w:t xml:space="preserve"> oprávneného konať v mene ostatných členov skupiny v prípade, </w:t>
      </w:r>
      <w:r w:rsidRPr="00DF466E">
        <w:rPr>
          <w:rFonts w:ascii="Arial" w:hAnsi="Arial" w:cs="Arial"/>
          <w:b/>
          <w:sz w:val="22"/>
          <w:szCs w:val="22"/>
          <w:lang w:val="sk-SK"/>
        </w:rPr>
        <w:t>ak ponuku predkladá skupina uchádzačov</w:t>
      </w:r>
      <w:r w:rsidRPr="00DF466E">
        <w:rPr>
          <w:rFonts w:ascii="Arial" w:hAnsi="Arial" w:cs="Arial"/>
          <w:sz w:val="22"/>
          <w:szCs w:val="22"/>
          <w:lang w:val="sk-SK"/>
        </w:rPr>
        <w:t>,</w:t>
      </w:r>
    </w:p>
    <w:p w14:paraId="740FF034" w14:textId="77777777" w:rsidR="00134173" w:rsidRPr="00DF466E" w:rsidRDefault="00134173" w:rsidP="00134173">
      <w:pPr>
        <w:jc w:val="both"/>
        <w:rPr>
          <w:rFonts w:ascii="Arial" w:hAnsi="Arial" w:cs="Arial"/>
          <w:sz w:val="22"/>
          <w:szCs w:val="22"/>
          <w:lang w:val="sk-SK"/>
        </w:rPr>
      </w:pPr>
    </w:p>
    <w:p w14:paraId="227EF45A" w14:textId="33A998D4" w:rsidR="00134173" w:rsidRPr="004F5C99" w:rsidRDefault="00134173" w:rsidP="00FE028B">
      <w:pPr>
        <w:jc w:val="both"/>
        <w:rPr>
          <w:rFonts w:ascii="Arial" w:hAnsi="Arial" w:cs="Arial"/>
          <w:b/>
          <w:color w:val="000000" w:themeColor="text1"/>
          <w:sz w:val="22"/>
          <w:szCs w:val="22"/>
          <w:lang w:val="sk-SK"/>
        </w:rPr>
      </w:pPr>
      <w:r w:rsidRPr="00DF466E">
        <w:rPr>
          <w:rFonts w:ascii="Arial" w:hAnsi="Arial" w:cs="Arial"/>
          <w:sz w:val="22"/>
          <w:szCs w:val="22"/>
          <w:lang w:val="sk-SK"/>
        </w:rPr>
        <w:t xml:space="preserve">12.1.4 </w:t>
      </w:r>
      <w:r w:rsidR="00B40B0E" w:rsidRPr="00DF466E">
        <w:rPr>
          <w:rFonts w:ascii="Arial" w:hAnsi="Arial" w:cs="Arial"/>
          <w:b/>
          <w:sz w:val="22"/>
          <w:szCs w:val="22"/>
          <w:lang w:val="sk-SK"/>
        </w:rPr>
        <w:t>d</w:t>
      </w:r>
      <w:r w:rsidRPr="00DF466E">
        <w:rPr>
          <w:rFonts w:ascii="Arial" w:hAnsi="Arial" w:cs="Arial"/>
          <w:b/>
          <w:sz w:val="22"/>
          <w:szCs w:val="22"/>
          <w:lang w:val="sk-SK"/>
        </w:rPr>
        <w:t>oklady a dokumenty na preukázanie splnenia podmienok účasti</w:t>
      </w:r>
      <w:r w:rsidRPr="00DF466E">
        <w:rPr>
          <w:rFonts w:ascii="Arial" w:hAnsi="Arial" w:cs="Arial"/>
          <w:sz w:val="22"/>
          <w:szCs w:val="22"/>
          <w:lang w:val="sk-SK"/>
        </w:rPr>
        <w:t>, požadované v</w:t>
      </w:r>
      <w:r w:rsidR="00FE028B" w:rsidRPr="00DF466E">
        <w:rPr>
          <w:rFonts w:ascii="Arial" w:hAnsi="Arial" w:cs="Arial"/>
          <w:sz w:val="22"/>
          <w:szCs w:val="22"/>
          <w:lang w:val="sk-SK"/>
        </w:rPr>
        <w:t xml:space="preserve"> oznámení o vyhlásení </w:t>
      </w:r>
      <w:r w:rsidRPr="004F5C99">
        <w:rPr>
          <w:rFonts w:ascii="Arial" w:hAnsi="Arial" w:cs="Arial"/>
          <w:color w:val="000000" w:themeColor="text1"/>
          <w:sz w:val="22"/>
          <w:szCs w:val="22"/>
          <w:lang w:val="sk-SK"/>
        </w:rPr>
        <w:t>zverejnen</w:t>
      </w:r>
      <w:r w:rsidR="00FE028B" w:rsidRPr="004F5C99">
        <w:rPr>
          <w:rFonts w:ascii="Arial" w:hAnsi="Arial" w:cs="Arial"/>
          <w:color w:val="000000" w:themeColor="text1"/>
          <w:sz w:val="22"/>
          <w:szCs w:val="22"/>
          <w:lang w:val="sk-SK"/>
        </w:rPr>
        <w:t xml:space="preserve">om </w:t>
      </w:r>
      <w:r w:rsidR="003059B1" w:rsidRPr="004F5C99">
        <w:rPr>
          <w:rFonts w:ascii="Arial" w:hAnsi="Arial" w:cs="Arial"/>
          <w:color w:val="000000" w:themeColor="text1"/>
          <w:sz w:val="22"/>
          <w:szCs w:val="22"/>
          <w:lang w:val="sk-SK"/>
        </w:rPr>
        <w:t>v Oznámení uverejnenom v</w:t>
      </w:r>
      <w:r w:rsidR="004F5C99" w:rsidRPr="004F5C99">
        <w:rPr>
          <w:rFonts w:ascii="Arial" w:hAnsi="Arial" w:cs="Arial"/>
          <w:color w:val="000000" w:themeColor="text1"/>
          <w:sz w:val="22"/>
          <w:szCs w:val="22"/>
          <w:lang w:val="sk-SK"/>
        </w:rPr>
        <w:t> </w:t>
      </w:r>
      <w:r w:rsidR="003059B1" w:rsidRPr="004F5C99">
        <w:rPr>
          <w:rFonts w:ascii="Arial" w:hAnsi="Arial" w:cs="Arial"/>
          <w:color w:val="000000" w:themeColor="text1"/>
          <w:sz w:val="22"/>
          <w:szCs w:val="22"/>
          <w:lang w:val="sk-SK"/>
        </w:rPr>
        <w:t>E</w:t>
      </w:r>
      <w:r w:rsidR="004F5C99" w:rsidRPr="004F5C99">
        <w:rPr>
          <w:rFonts w:ascii="Arial" w:hAnsi="Arial" w:cs="Arial"/>
          <w:color w:val="000000" w:themeColor="text1"/>
          <w:sz w:val="22"/>
          <w:szCs w:val="22"/>
          <w:lang w:val="sk-SK"/>
        </w:rPr>
        <w:t>.V</w:t>
      </w:r>
      <w:r w:rsidR="003059B1" w:rsidRPr="004F5C99">
        <w:rPr>
          <w:rFonts w:ascii="Arial" w:hAnsi="Arial" w:cs="Arial"/>
          <w:color w:val="000000" w:themeColor="text1"/>
          <w:sz w:val="22"/>
          <w:szCs w:val="22"/>
          <w:lang w:val="sk-SK"/>
        </w:rPr>
        <w:t xml:space="preserve">. EÚ </w:t>
      </w:r>
      <w:r w:rsidR="004F5C99" w:rsidRPr="004F5C99">
        <w:rPr>
          <w:rFonts w:ascii="Arial" w:hAnsi="Arial" w:cs="Arial"/>
          <w:color w:val="000000" w:themeColor="text1"/>
          <w:sz w:val="22"/>
          <w:szCs w:val="22"/>
          <w:lang w:val="sk-SK"/>
        </w:rPr>
        <w:t xml:space="preserve">2022/S 065-168918 zo dňa 1.4.2022 </w:t>
      </w:r>
      <w:r w:rsidR="003059B1" w:rsidRPr="004F5C99">
        <w:rPr>
          <w:rFonts w:ascii="Arial" w:hAnsi="Arial" w:cs="Arial"/>
          <w:color w:val="000000" w:themeColor="text1"/>
          <w:sz w:val="22"/>
          <w:szCs w:val="22"/>
          <w:lang w:val="sk-SK"/>
        </w:rPr>
        <w:t>a vo Vestníku VO, body III.1.1), III.1.2) a III.1.3),</w:t>
      </w:r>
    </w:p>
    <w:p w14:paraId="7B70E51A" w14:textId="77777777" w:rsidR="00134173" w:rsidRPr="00DF466E" w:rsidRDefault="00134173" w:rsidP="00134173">
      <w:pPr>
        <w:rPr>
          <w:rFonts w:ascii="Arial" w:hAnsi="Arial" w:cs="Arial"/>
          <w:b/>
          <w:sz w:val="22"/>
          <w:szCs w:val="22"/>
          <w:lang w:val="sk-SK"/>
        </w:rPr>
      </w:pPr>
    </w:p>
    <w:p w14:paraId="3512106E" w14:textId="14C81DAD" w:rsidR="00134173" w:rsidRPr="00DF466E" w:rsidRDefault="00134173" w:rsidP="00134173">
      <w:pPr>
        <w:jc w:val="both"/>
        <w:rPr>
          <w:rFonts w:ascii="Arial" w:hAnsi="Arial" w:cs="Arial"/>
          <w:i/>
          <w:sz w:val="22"/>
          <w:szCs w:val="22"/>
          <w:lang w:val="sk-SK"/>
        </w:rPr>
      </w:pPr>
      <w:r w:rsidRPr="00DF466E">
        <w:rPr>
          <w:rFonts w:ascii="Arial" w:hAnsi="Arial" w:cs="Arial"/>
          <w:sz w:val="22"/>
          <w:szCs w:val="22"/>
          <w:lang w:val="sk-SK"/>
        </w:rPr>
        <w:t xml:space="preserve">12.1.5 </w:t>
      </w:r>
      <w:r w:rsidR="00B40B0E" w:rsidRPr="00DF466E">
        <w:rPr>
          <w:rFonts w:ascii="Arial" w:hAnsi="Arial" w:cs="Arial"/>
          <w:sz w:val="22"/>
          <w:szCs w:val="22"/>
          <w:lang w:val="sk-SK"/>
        </w:rPr>
        <w:t>n</w:t>
      </w:r>
      <w:r w:rsidRPr="00DF466E">
        <w:rPr>
          <w:rFonts w:ascii="Arial" w:hAnsi="Arial" w:cs="Arial"/>
          <w:sz w:val="22"/>
          <w:szCs w:val="22"/>
          <w:lang w:val="sk-SK"/>
        </w:rPr>
        <w:t xml:space="preserve">a vynechaných miestach doplnený </w:t>
      </w:r>
      <w:r w:rsidRPr="00DF466E">
        <w:rPr>
          <w:rFonts w:ascii="Arial" w:hAnsi="Arial" w:cs="Arial"/>
          <w:b/>
          <w:sz w:val="22"/>
          <w:szCs w:val="22"/>
          <w:lang w:val="sk-SK"/>
        </w:rPr>
        <w:t>návrh zmluvy</w:t>
      </w:r>
      <w:r w:rsidR="00F35D13" w:rsidRPr="00DF466E">
        <w:rPr>
          <w:rFonts w:ascii="Arial" w:hAnsi="Arial" w:cs="Arial"/>
          <w:b/>
          <w:sz w:val="22"/>
          <w:szCs w:val="22"/>
          <w:lang w:val="sk-SK"/>
        </w:rPr>
        <w:t xml:space="preserve"> o dodávke elektrickej energie</w:t>
      </w:r>
      <w:r w:rsidR="00FE028B" w:rsidRPr="00DF466E">
        <w:rPr>
          <w:rFonts w:ascii="Arial" w:hAnsi="Arial" w:cs="Arial"/>
          <w:b/>
          <w:sz w:val="22"/>
          <w:szCs w:val="22"/>
          <w:lang w:val="sk-SK"/>
        </w:rPr>
        <w:t xml:space="preserve"> </w:t>
      </w:r>
      <w:r w:rsidRPr="00DF466E">
        <w:rPr>
          <w:rFonts w:ascii="Arial" w:hAnsi="Arial" w:cs="Arial"/>
          <w:b/>
          <w:sz w:val="22"/>
          <w:szCs w:val="22"/>
          <w:lang w:val="sk-SK"/>
        </w:rPr>
        <w:t>podpísan</w:t>
      </w:r>
      <w:r w:rsidR="001664A7" w:rsidRPr="00DF466E">
        <w:rPr>
          <w:rFonts w:ascii="Arial" w:hAnsi="Arial" w:cs="Arial"/>
          <w:b/>
          <w:sz w:val="22"/>
          <w:szCs w:val="22"/>
          <w:lang w:val="sk-SK"/>
        </w:rPr>
        <w:t>ý</w:t>
      </w:r>
      <w:r w:rsidRPr="00DF466E">
        <w:rPr>
          <w:rFonts w:ascii="Arial" w:hAnsi="Arial" w:cs="Arial"/>
          <w:b/>
          <w:sz w:val="22"/>
          <w:szCs w:val="22"/>
          <w:lang w:val="sk-SK"/>
        </w:rPr>
        <w:t xml:space="preserve"> oprávnenou osobou za uchádzača spolu s prílohami</w:t>
      </w:r>
      <w:r w:rsidRPr="00DF466E">
        <w:rPr>
          <w:rFonts w:ascii="Arial" w:hAnsi="Arial" w:cs="Arial"/>
          <w:sz w:val="22"/>
          <w:szCs w:val="22"/>
          <w:lang w:val="sk-SK"/>
        </w:rPr>
        <w:t xml:space="preserve"> (v ktorom sú zohľadnené časti B.1 Opis predmetu zákazky, B.2 Spôsob určenia ceny a B.3 Obchodné podmienky)</w:t>
      </w:r>
      <w:r w:rsidRPr="00DF466E">
        <w:rPr>
          <w:rFonts w:ascii="Arial" w:hAnsi="Arial" w:cs="Arial"/>
          <w:i/>
          <w:sz w:val="22"/>
          <w:szCs w:val="22"/>
          <w:lang w:val="sk-SK"/>
        </w:rPr>
        <w:t xml:space="preserve">. </w:t>
      </w:r>
    </w:p>
    <w:p w14:paraId="110D1AB7" w14:textId="09A4EA90" w:rsidR="00134173" w:rsidRPr="00DF466E" w:rsidRDefault="00B40B0E" w:rsidP="00134173">
      <w:pPr>
        <w:jc w:val="both"/>
        <w:rPr>
          <w:rFonts w:ascii="Arial" w:hAnsi="Arial" w:cs="Arial"/>
          <w:sz w:val="22"/>
          <w:szCs w:val="22"/>
          <w:lang w:val="sk-SK"/>
        </w:rPr>
      </w:pPr>
      <w:r w:rsidRPr="00DF466E">
        <w:rPr>
          <w:rFonts w:ascii="Arial" w:hAnsi="Arial" w:cs="Arial"/>
          <w:sz w:val="22"/>
          <w:szCs w:val="22"/>
          <w:lang w:val="sk-SK"/>
        </w:rPr>
        <w:t xml:space="preserve"> - k</w:t>
      </w:r>
      <w:r w:rsidR="00134173" w:rsidRPr="00DF466E">
        <w:rPr>
          <w:rFonts w:ascii="Arial" w:hAnsi="Arial" w:cs="Arial"/>
          <w:sz w:val="22"/>
          <w:szCs w:val="22"/>
          <w:lang w:val="sk-SK"/>
        </w:rPr>
        <w:t xml:space="preserve"> zmluve uchádzač prílohu Zoznam subdodávateľov nie je povinný predložiť do ponuky, predkladá úspešný uchádzač k podpisu zmluvy</w:t>
      </w:r>
      <w:r w:rsidRPr="00DF466E">
        <w:rPr>
          <w:rFonts w:ascii="Arial" w:hAnsi="Arial" w:cs="Arial"/>
          <w:sz w:val="22"/>
          <w:szCs w:val="22"/>
          <w:lang w:val="sk-SK"/>
        </w:rPr>
        <w:t>,</w:t>
      </w:r>
    </w:p>
    <w:p w14:paraId="624D5C03" w14:textId="39359DDC"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lastRenderedPageBreak/>
        <w:t xml:space="preserve"> </w:t>
      </w:r>
    </w:p>
    <w:p w14:paraId="63393082" w14:textId="77777777" w:rsidR="00B40B0E" w:rsidRPr="00DF466E" w:rsidRDefault="00B40B0E" w:rsidP="00134173">
      <w:pPr>
        <w:jc w:val="both"/>
        <w:rPr>
          <w:rFonts w:ascii="Arial" w:hAnsi="Arial" w:cs="Arial"/>
          <w:b/>
          <w:sz w:val="22"/>
          <w:szCs w:val="22"/>
          <w:lang w:val="sk-SK"/>
        </w:rPr>
      </w:pPr>
    </w:p>
    <w:p w14:paraId="4CCFC298" w14:textId="7885970A" w:rsidR="00134173" w:rsidRPr="00DF466E" w:rsidRDefault="00B40B0E" w:rsidP="00134173">
      <w:pPr>
        <w:jc w:val="both"/>
        <w:rPr>
          <w:rFonts w:ascii="Arial" w:hAnsi="Arial" w:cs="Arial"/>
          <w:sz w:val="22"/>
          <w:szCs w:val="22"/>
          <w:lang w:val="sk-SK"/>
        </w:rPr>
      </w:pPr>
      <w:r w:rsidRPr="00DF466E">
        <w:rPr>
          <w:rFonts w:ascii="Arial" w:hAnsi="Arial" w:cs="Arial"/>
          <w:sz w:val="22"/>
          <w:szCs w:val="22"/>
          <w:lang w:val="sk-SK"/>
        </w:rPr>
        <w:t>12.1.7</w:t>
      </w:r>
      <w:r w:rsidRPr="00DF466E">
        <w:rPr>
          <w:rFonts w:ascii="Arial" w:hAnsi="Arial" w:cs="Arial"/>
          <w:b/>
          <w:sz w:val="22"/>
          <w:szCs w:val="22"/>
          <w:lang w:val="sk-SK"/>
        </w:rPr>
        <w:t xml:space="preserve"> V</w:t>
      </w:r>
      <w:r w:rsidR="00134173" w:rsidRPr="00DF466E">
        <w:rPr>
          <w:rFonts w:ascii="Arial" w:hAnsi="Arial" w:cs="Arial"/>
          <w:b/>
          <w:sz w:val="22"/>
          <w:szCs w:val="22"/>
          <w:lang w:val="sk-SK"/>
        </w:rPr>
        <w:t>yhlásenie uchádzača</w:t>
      </w:r>
      <w:r w:rsidR="00134173" w:rsidRPr="00DF466E">
        <w:rPr>
          <w:rFonts w:ascii="Arial" w:hAnsi="Arial" w:cs="Arial"/>
          <w:sz w:val="22"/>
          <w:szCs w:val="22"/>
          <w:lang w:val="sk-SK"/>
        </w:rPr>
        <w:t xml:space="preserve">, že súhlasí s podmienkami zadávania zákazky určenými verejným obstarávateľom v týchto súťažných podkladoch a v ostatných dokumentoch poskytnutých v lehote na predkladanie ponúk a o pravdivosti a úplnosti všetkých dokladov a informácií uvedených </w:t>
      </w:r>
      <w:r w:rsidR="00EE3C78">
        <w:rPr>
          <w:rFonts w:ascii="Arial" w:hAnsi="Arial" w:cs="Arial"/>
          <w:sz w:val="22"/>
          <w:szCs w:val="22"/>
          <w:lang w:val="sk-SK"/>
        </w:rPr>
        <w:br/>
      </w:r>
      <w:r w:rsidR="00134173" w:rsidRPr="00DF466E">
        <w:rPr>
          <w:rFonts w:ascii="Arial" w:hAnsi="Arial" w:cs="Arial"/>
          <w:sz w:val="22"/>
          <w:szCs w:val="22"/>
          <w:lang w:val="sk-SK"/>
        </w:rPr>
        <w:t>v ponuke.</w:t>
      </w:r>
    </w:p>
    <w:p w14:paraId="31F54FDD" w14:textId="3922300F" w:rsidR="00F35D13" w:rsidRPr="00DF466E" w:rsidRDefault="00F35D13" w:rsidP="00134173">
      <w:pPr>
        <w:jc w:val="both"/>
        <w:rPr>
          <w:rFonts w:ascii="Arial" w:hAnsi="Arial" w:cs="Arial"/>
          <w:sz w:val="22"/>
          <w:szCs w:val="22"/>
          <w:lang w:val="sk-SK"/>
        </w:rPr>
      </w:pPr>
    </w:p>
    <w:p w14:paraId="45ECC5DE" w14:textId="2E0B284D" w:rsidR="00F35D13" w:rsidRPr="00DF466E" w:rsidRDefault="00F35D13" w:rsidP="00134173">
      <w:pPr>
        <w:jc w:val="both"/>
        <w:rPr>
          <w:rFonts w:ascii="Arial" w:hAnsi="Arial" w:cs="Arial"/>
          <w:sz w:val="22"/>
          <w:szCs w:val="22"/>
          <w:lang w:val="sk-SK"/>
        </w:rPr>
      </w:pPr>
      <w:r w:rsidRPr="00DF466E">
        <w:rPr>
          <w:rFonts w:ascii="Arial" w:hAnsi="Arial" w:cs="Arial"/>
          <w:sz w:val="22"/>
          <w:szCs w:val="22"/>
          <w:lang w:val="sk-SK"/>
        </w:rPr>
        <w:t xml:space="preserve">12.1.7 </w:t>
      </w:r>
      <w:r w:rsidRPr="00DF466E">
        <w:rPr>
          <w:rFonts w:ascii="Arial" w:hAnsi="Arial" w:cs="Arial"/>
          <w:b/>
          <w:sz w:val="22"/>
          <w:szCs w:val="22"/>
          <w:lang w:val="sk-SK"/>
        </w:rPr>
        <w:t>Návrh na plnenie kritéria</w:t>
      </w:r>
      <w:r w:rsidRPr="00DF466E">
        <w:rPr>
          <w:rFonts w:ascii="Arial" w:hAnsi="Arial" w:cs="Arial"/>
          <w:sz w:val="22"/>
          <w:szCs w:val="22"/>
          <w:lang w:val="sk-SK"/>
        </w:rPr>
        <w:t xml:space="preserve"> s podpisom oprávnenej osoby a pečiatkou za uchádzača.</w:t>
      </w:r>
    </w:p>
    <w:p w14:paraId="7D15EAFC" w14:textId="77777777" w:rsidR="00F35D13" w:rsidRPr="00DF466E" w:rsidRDefault="00F35D13" w:rsidP="00134173">
      <w:pPr>
        <w:jc w:val="both"/>
        <w:rPr>
          <w:rFonts w:ascii="Arial" w:hAnsi="Arial" w:cs="Arial"/>
          <w:sz w:val="22"/>
          <w:szCs w:val="22"/>
          <w:lang w:val="sk-SK"/>
        </w:rPr>
      </w:pPr>
    </w:p>
    <w:p w14:paraId="549E31BB" w14:textId="6000C44D"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 xml:space="preserve">12.1.8 </w:t>
      </w:r>
      <w:r w:rsidRPr="00DF466E">
        <w:rPr>
          <w:rFonts w:ascii="Arial" w:hAnsi="Arial" w:cs="Arial"/>
          <w:b/>
          <w:sz w:val="22"/>
          <w:szCs w:val="22"/>
          <w:lang w:val="sk-SK"/>
        </w:rPr>
        <w:t>Doklad o zložení zábezpeky</w:t>
      </w:r>
      <w:r w:rsidRPr="00DF466E">
        <w:rPr>
          <w:rFonts w:ascii="Arial" w:hAnsi="Arial" w:cs="Arial"/>
          <w:sz w:val="22"/>
          <w:szCs w:val="22"/>
          <w:lang w:val="sk-SK"/>
        </w:rPr>
        <w:t xml:space="preserve"> na bankový účet uvedený v bode 13 SP.</w:t>
      </w:r>
    </w:p>
    <w:p w14:paraId="53E6BE28" w14:textId="77777777" w:rsidR="00F35D13" w:rsidRPr="00DF466E" w:rsidRDefault="00F35D13" w:rsidP="00F35D13">
      <w:pPr>
        <w:jc w:val="both"/>
        <w:rPr>
          <w:rFonts w:ascii="Arial" w:hAnsi="Arial" w:cs="Arial"/>
          <w:sz w:val="22"/>
          <w:szCs w:val="22"/>
          <w:lang w:val="sk-SK"/>
        </w:rPr>
      </w:pPr>
    </w:p>
    <w:p w14:paraId="5619DB99" w14:textId="77777777" w:rsidR="00F35D13" w:rsidRPr="00DF466E" w:rsidRDefault="00F35D13" w:rsidP="00F35D13">
      <w:pPr>
        <w:jc w:val="both"/>
        <w:rPr>
          <w:rFonts w:ascii="Arial" w:hAnsi="Arial" w:cs="Arial"/>
          <w:sz w:val="22"/>
          <w:szCs w:val="22"/>
          <w:lang w:val="sk-SK"/>
        </w:rPr>
      </w:pPr>
      <w:r w:rsidRPr="00DF466E">
        <w:rPr>
          <w:rFonts w:ascii="Arial" w:hAnsi="Arial" w:cs="Arial"/>
          <w:b/>
          <w:sz w:val="22"/>
          <w:szCs w:val="22"/>
          <w:lang w:val="sk-SK"/>
        </w:rPr>
        <w:t>!</w:t>
      </w:r>
      <w:r w:rsidRPr="00DF466E">
        <w:rPr>
          <w:rFonts w:ascii="Arial" w:hAnsi="Arial" w:cs="Arial"/>
          <w:sz w:val="22"/>
          <w:szCs w:val="22"/>
          <w:lang w:val="sk-SK"/>
        </w:rPr>
        <w:t xml:space="preserve"> Osobitne sa predkladá dokument Banková záruka alebo Poistenie záruky plniace funkciu zábezpeky. Originál dokumentu musí byť doručený v lehote na predkladanie ponúk v listinnej podobe na adresu Enixa, s.r.o., Ľudovíta Štúra 917, 013 03 Varín.</w:t>
      </w:r>
    </w:p>
    <w:p w14:paraId="133ADF88" w14:textId="77777777" w:rsidR="00F35D13" w:rsidRPr="00DF466E" w:rsidRDefault="00F35D13" w:rsidP="00134173">
      <w:pPr>
        <w:jc w:val="both"/>
        <w:rPr>
          <w:rFonts w:ascii="Arial" w:hAnsi="Arial" w:cs="Arial"/>
          <w:sz w:val="22"/>
          <w:szCs w:val="22"/>
          <w:lang w:val="sk-SK"/>
        </w:rPr>
      </w:pPr>
    </w:p>
    <w:p w14:paraId="33784B6A" w14:textId="77777777" w:rsidR="00134173" w:rsidRPr="00DF466E" w:rsidRDefault="00134173" w:rsidP="00134173">
      <w:pPr>
        <w:rPr>
          <w:rFonts w:ascii="Arial" w:hAnsi="Arial" w:cs="Arial"/>
          <w:sz w:val="22"/>
          <w:szCs w:val="22"/>
          <w:lang w:val="sk-SK"/>
        </w:rPr>
      </w:pPr>
    </w:p>
    <w:p w14:paraId="28F1EE03"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13. Zábezpeka</w:t>
      </w:r>
    </w:p>
    <w:p w14:paraId="3090E493" w14:textId="23D766B6" w:rsidR="00F35D13" w:rsidRPr="00EA18E5" w:rsidRDefault="00134173" w:rsidP="00134173">
      <w:pPr>
        <w:rPr>
          <w:rFonts w:ascii="Arial" w:hAnsi="Arial" w:cs="Arial"/>
          <w:sz w:val="22"/>
          <w:szCs w:val="22"/>
          <w:lang w:val="sk-SK"/>
        </w:rPr>
      </w:pPr>
      <w:r w:rsidRPr="0056436A">
        <w:rPr>
          <w:rFonts w:ascii="Arial" w:hAnsi="Arial" w:cs="Arial"/>
          <w:sz w:val="22"/>
          <w:szCs w:val="22"/>
          <w:lang w:val="sk-SK"/>
        </w:rPr>
        <w:t>13.1 Zábezpeka sa vyžaduje</w:t>
      </w:r>
      <w:r w:rsidR="00F35D13" w:rsidRPr="00EA18E5">
        <w:rPr>
          <w:rFonts w:ascii="Arial" w:hAnsi="Arial" w:cs="Arial"/>
          <w:sz w:val="22"/>
          <w:szCs w:val="22"/>
          <w:lang w:val="sk-SK"/>
        </w:rPr>
        <w:t xml:space="preserve"> vo výške </w:t>
      </w:r>
      <w:r w:rsidR="0051556D">
        <w:rPr>
          <w:rFonts w:ascii="Arial" w:hAnsi="Arial" w:cs="Arial"/>
          <w:sz w:val="22"/>
          <w:szCs w:val="22"/>
          <w:lang w:val="sk-SK"/>
        </w:rPr>
        <w:t xml:space="preserve">150 000 </w:t>
      </w:r>
      <w:r w:rsidR="00F35D13" w:rsidRPr="0056436A">
        <w:rPr>
          <w:rFonts w:ascii="Arial" w:hAnsi="Arial" w:cs="Arial"/>
          <w:sz w:val="22"/>
          <w:szCs w:val="22"/>
          <w:lang w:val="sk-SK"/>
        </w:rPr>
        <w:t>EUR</w:t>
      </w:r>
      <w:r w:rsidRPr="00EA18E5">
        <w:rPr>
          <w:rFonts w:ascii="Arial" w:hAnsi="Arial" w:cs="Arial"/>
          <w:sz w:val="22"/>
          <w:szCs w:val="22"/>
          <w:lang w:val="sk-SK"/>
        </w:rPr>
        <w:t>.</w:t>
      </w:r>
    </w:p>
    <w:p w14:paraId="5AEB556F" w14:textId="77777777" w:rsidR="00F35D13" w:rsidRPr="0056436A" w:rsidRDefault="00F35D13" w:rsidP="00134173">
      <w:pPr>
        <w:rPr>
          <w:rFonts w:ascii="Arial" w:hAnsi="Arial" w:cs="Arial"/>
          <w:sz w:val="22"/>
          <w:szCs w:val="22"/>
          <w:lang w:val="sk-SK"/>
        </w:rPr>
      </w:pPr>
    </w:p>
    <w:p w14:paraId="657B6066" w14:textId="77777777" w:rsidR="00F35D13" w:rsidRPr="00DF466E" w:rsidRDefault="00134173" w:rsidP="00F35D13">
      <w:pPr>
        <w:rPr>
          <w:rFonts w:ascii="Arial" w:hAnsi="Arial" w:cs="Arial"/>
          <w:sz w:val="22"/>
          <w:szCs w:val="22"/>
          <w:lang w:val="sk-SK"/>
        </w:rPr>
      </w:pPr>
      <w:r w:rsidRPr="0056436A">
        <w:rPr>
          <w:rFonts w:ascii="Arial" w:hAnsi="Arial" w:cs="Arial"/>
          <w:sz w:val="22"/>
          <w:szCs w:val="22"/>
          <w:lang w:val="sk-SK"/>
        </w:rPr>
        <w:t xml:space="preserve">  </w:t>
      </w:r>
      <w:r w:rsidR="00F35D13" w:rsidRPr="00DF466E">
        <w:rPr>
          <w:rFonts w:ascii="Arial" w:hAnsi="Arial" w:cs="Arial"/>
          <w:sz w:val="22"/>
          <w:szCs w:val="22"/>
          <w:lang w:val="sk-SK"/>
        </w:rPr>
        <w:t>Podmienky zloženia zábezpeky alebo bankovej záruky</w:t>
      </w:r>
    </w:p>
    <w:p w14:paraId="492E2895" w14:textId="77777777" w:rsidR="00F35D13" w:rsidRPr="00DF466E" w:rsidRDefault="00F35D13" w:rsidP="00F35D13">
      <w:pPr>
        <w:rPr>
          <w:rFonts w:ascii="Arial" w:hAnsi="Arial" w:cs="Arial"/>
          <w:sz w:val="22"/>
          <w:szCs w:val="22"/>
          <w:lang w:val="sk-SK"/>
        </w:rPr>
      </w:pPr>
    </w:p>
    <w:p w14:paraId="0AD7BBD1" w14:textId="77777777" w:rsidR="00F35D13" w:rsidRPr="00DF466E" w:rsidRDefault="00F35D13" w:rsidP="00F35D13">
      <w:pPr>
        <w:rPr>
          <w:rFonts w:ascii="Arial" w:hAnsi="Arial" w:cs="Arial"/>
          <w:sz w:val="22"/>
          <w:szCs w:val="22"/>
          <w:lang w:val="sk-SK"/>
        </w:rPr>
      </w:pPr>
      <w:r w:rsidRPr="00DF466E">
        <w:rPr>
          <w:rFonts w:ascii="Arial" w:hAnsi="Arial" w:cs="Arial"/>
          <w:sz w:val="22"/>
          <w:szCs w:val="22"/>
          <w:lang w:val="sk-SK"/>
        </w:rPr>
        <w:t xml:space="preserve">13.2 </w:t>
      </w:r>
      <w:r w:rsidRPr="00DF466E">
        <w:rPr>
          <w:rFonts w:ascii="Arial" w:hAnsi="Arial" w:cs="Arial"/>
          <w:sz w:val="22"/>
          <w:szCs w:val="22"/>
          <w:lang w:val="sk-SK"/>
        </w:rPr>
        <w:tab/>
        <w:t>Zábezpeku možno poskytnúť:</w:t>
      </w:r>
    </w:p>
    <w:p w14:paraId="114CF2AE" w14:textId="77777777" w:rsidR="00F35D13" w:rsidRPr="00DF466E" w:rsidRDefault="00F35D13" w:rsidP="00F35D13">
      <w:pPr>
        <w:rPr>
          <w:rFonts w:ascii="Arial" w:hAnsi="Arial" w:cs="Arial"/>
          <w:sz w:val="22"/>
          <w:szCs w:val="22"/>
          <w:lang w:val="sk-SK"/>
        </w:rPr>
      </w:pPr>
      <w:r w:rsidRPr="00DF466E">
        <w:rPr>
          <w:rFonts w:ascii="Arial" w:hAnsi="Arial" w:cs="Arial"/>
          <w:sz w:val="22"/>
          <w:szCs w:val="22"/>
          <w:lang w:val="sk-SK"/>
        </w:rPr>
        <w:tab/>
        <w:t>13.2.1</w:t>
      </w:r>
      <w:r w:rsidRPr="00DF466E">
        <w:rPr>
          <w:rFonts w:ascii="Arial" w:hAnsi="Arial" w:cs="Arial"/>
          <w:sz w:val="22"/>
          <w:szCs w:val="22"/>
          <w:lang w:val="sk-SK"/>
        </w:rPr>
        <w:tab/>
        <w:t>poskytnutím bankovej záruky za uchádzača alebo poistením záruky,</w:t>
      </w:r>
    </w:p>
    <w:p w14:paraId="5006C810" w14:textId="77777777" w:rsidR="00F35D13" w:rsidRPr="00DF466E" w:rsidRDefault="00F35D13" w:rsidP="00F35D13">
      <w:pPr>
        <w:ind w:left="720" w:hanging="720"/>
        <w:jc w:val="both"/>
        <w:rPr>
          <w:rFonts w:ascii="Arial" w:hAnsi="Arial" w:cs="Arial"/>
          <w:sz w:val="22"/>
          <w:szCs w:val="22"/>
          <w:lang w:val="sk-SK"/>
        </w:rPr>
      </w:pPr>
      <w:r w:rsidRPr="00DF466E">
        <w:rPr>
          <w:rFonts w:ascii="Arial" w:hAnsi="Arial" w:cs="Arial"/>
          <w:sz w:val="22"/>
          <w:szCs w:val="22"/>
          <w:lang w:val="sk-SK"/>
        </w:rPr>
        <w:tab/>
        <w:t>13.2.2</w:t>
      </w:r>
      <w:r w:rsidRPr="00DF466E">
        <w:rPr>
          <w:rFonts w:ascii="Arial" w:hAnsi="Arial" w:cs="Arial"/>
          <w:sz w:val="22"/>
          <w:szCs w:val="22"/>
          <w:lang w:val="sk-SK"/>
        </w:rPr>
        <w:tab/>
        <w:t xml:space="preserve">zložením finančných prostriedkov uchádzačom na bankový účet verejného obstarávania </w:t>
      </w:r>
    </w:p>
    <w:p w14:paraId="2F35F943" w14:textId="77777777" w:rsidR="00F35D13" w:rsidRPr="00DF466E" w:rsidRDefault="00F35D13" w:rsidP="00F35D13">
      <w:pPr>
        <w:rPr>
          <w:rFonts w:ascii="Arial" w:hAnsi="Arial" w:cs="Arial"/>
          <w:sz w:val="22"/>
          <w:szCs w:val="22"/>
          <w:lang w:val="sk-SK"/>
        </w:rPr>
      </w:pPr>
    </w:p>
    <w:p w14:paraId="44A844F3" w14:textId="77777777" w:rsidR="00F35D13" w:rsidRPr="00DF466E" w:rsidRDefault="00F35D13" w:rsidP="00F35D13">
      <w:pPr>
        <w:rPr>
          <w:rFonts w:ascii="Arial" w:hAnsi="Arial" w:cs="Arial"/>
          <w:sz w:val="22"/>
          <w:szCs w:val="22"/>
          <w:lang w:val="sk-SK"/>
        </w:rPr>
      </w:pPr>
      <w:r w:rsidRPr="00DF466E">
        <w:rPr>
          <w:rFonts w:ascii="Arial" w:hAnsi="Arial" w:cs="Arial"/>
          <w:sz w:val="22"/>
          <w:szCs w:val="22"/>
          <w:lang w:val="sk-SK"/>
        </w:rPr>
        <w:t>13.3</w:t>
      </w:r>
      <w:r w:rsidRPr="00DF466E">
        <w:rPr>
          <w:rFonts w:ascii="Arial" w:hAnsi="Arial" w:cs="Arial"/>
          <w:sz w:val="22"/>
          <w:szCs w:val="22"/>
          <w:lang w:val="sk-SK"/>
        </w:rPr>
        <w:tab/>
        <w:t>Podmienky zloženia bankovej záruky alebo poistením záruky</w:t>
      </w:r>
    </w:p>
    <w:p w14:paraId="0669EE4E"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Banková záruka za uchádzača môže byť poskytnutá bankou so sídlom v Slovenskej republike, pobočkou zahraničnej banky v Slovenskej republike alebo zahraničnou bankou (ďalej len „Banka“) a preukazuje sa záručnou listinou, tak ako je uvedené ďalej.</w:t>
      </w:r>
    </w:p>
    <w:p w14:paraId="28E7D984" w14:textId="77777777" w:rsidR="00F35D13" w:rsidRPr="00DF466E" w:rsidRDefault="00F35D13" w:rsidP="00F35D13">
      <w:pPr>
        <w:rPr>
          <w:rFonts w:ascii="Arial" w:hAnsi="Arial" w:cs="Arial"/>
          <w:sz w:val="22"/>
          <w:szCs w:val="22"/>
          <w:lang w:val="sk-SK"/>
        </w:rPr>
      </w:pPr>
      <w:r w:rsidRPr="00DF466E">
        <w:rPr>
          <w:rFonts w:ascii="Arial" w:hAnsi="Arial" w:cs="Arial"/>
          <w:sz w:val="22"/>
          <w:szCs w:val="22"/>
          <w:lang w:val="sk-SK"/>
        </w:rPr>
        <w:t xml:space="preserve"> </w:t>
      </w:r>
    </w:p>
    <w:p w14:paraId="619052C0" w14:textId="77777777" w:rsidR="00F35D13" w:rsidRPr="00DF466E" w:rsidRDefault="00F35D13" w:rsidP="00F35D13">
      <w:pPr>
        <w:rPr>
          <w:rFonts w:ascii="Arial" w:hAnsi="Arial" w:cs="Arial"/>
          <w:sz w:val="22"/>
          <w:szCs w:val="22"/>
          <w:lang w:val="sk-SK"/>
        </w:rPr>
      </w:pPr>
      <w:r w:rsidRPr="00DF466E">
        <w:rPr>
          <w:rFonts w:ascii="Arial" w:hAnsi="Arial" w:cs="Arial"/>
          <w:sz w:val="22"/>
          <w:szCs w:val="22"/>
          <w:lang w:val="sk-SK"/>
        </w:rPr>
        <w:t>Zo záručnej listiny alebo poistenia záruky musí vyplývať, že:</w:t>
      </w:r>
    </w:p>
    <w:p w14:paraId="78C3799F" w14:textId="77777777" w:rsidR="00F35D13" w:rsidRPr="00DF466E" w:rsidRDefault="00F35D13" w:rsidP="00436A19">
      <w:pPr>
        <w:numPr>
          <w:ilvl w:val="0"/>
          <w:numId w:val="9"/>
        </w:numPr>
        <w:rPr>
          <w:rFonts w:ascii="Arial" w:hAnsi="Arial" w:cs="Arial"/>
          <w:vanish/>
          <w:sz w:val="22"/>
          <w:szCs w:val="22"/>
          <w:lang w:val="sk-SK"/>
        </w:rPr>
      </w:pPr>
    </w:p>
    <w:p w14:paraId="7E1DBBD9" w14:textId="77777777" w:rsidR="00F35D13" w:rsidRPr="00DF466E" w:rsidRDefault="00F35D13" w:rsidP="00436A19">
      <w:pPr>
        <w:numPr>
          <w:ilvl w:val="0"/>
          <w:numId w:val="9"/>
        </w:numPr>
        <w:rPr>
          <w:rFonts w:ascii="Arial" w:hAnsi="Arial" w:cs="Arial"/>
          <w:vanish/>
          <w:sz w:val="22"/>
          <w:szCs w:val="22"/>
          <w:lang w:val="sk-SK"/>
        </w:rPr>
      </w:pPr>
    </w:p>
    <w:p w14:paraId="55BC7409" w14:textId="77777777" w:rsidR="00F35D13" w:rsidRPr="00DF466E" w:rsidRDefault="00F35D13" w:rsidP="00436A19">
      <w:pPr>
        <w:numPr>
          <w:ilvl w:val="1"/>
          <w:numId w:val="9"/>
        </w:numPr>
        <w:rPr>
          <w:rFonts w:ascii="Arial" w:hAnsi="Arial" w:cs="Arial"/>
          <w:vanish/>
          <w:sz w:val="22"/>
          <w:szCs w:val="22"/>
          <w:lang w:val="sk-SK"/>
        </w:rPr>
      </w:pPr>
    </w:p>
    <w:p w14:paraId="39BC4F04" w14:textId="77777777" w:rsidR="00F35D13" w:rsidRPr="00DF466E" w:rsidRDefault="00F35D13" w:rsidP="00436A19">
      <w:pPr>
        <w:numPr>
          <w:ilvl w:val="1"/>
          <w:numId w:val="9"/>
        </w:numPr>
        <w:rPr>
          <w:rFonts w:ascii="Arial" w:hAnsi="Arial" w:cs="Arial"/>
          <w:vanish/>
          <w:sz w:val="22"/>
          <w:szCs w:val="22"/>
          <w:lang w:val="sk-SK"/>
        </w:rPr>
      </w:pPr>
    </w:p>
    <w:p w14:paraId="08302CD1" w14:textId="77777777" w:rsidR="00F35D13" w:rsidRPr="00DF466E" w:rsidRDefault="00F35D13" w:rsidP="00436A19">
      <w:pPr>
        <w:numPr>
          <w:ilvl w:val="1"/>
          <w:numId w:val="9"/>
        </w:numPr>
        <w:rPr>
          <w:rFonts w:ascii="Arial" w:hAnsi="Arial" w:cs="Arial"/>
          <w:vanish/>
          <w:sz w:val="22"/>
          <w:szCs w:val="22"/>
          <w:lang w:val="sk-SK"/>
        </w:rPr>
      </w:pPr>
    </w:p>
    <w:p w14:paraId="3B33F1AB" w14:textId="77777777" w:rsidR="00F35D13" w:rsidRPr="00DF466E" w:rsidRDefault="00F35D13" w:rsidP="00436A19">
      <w:pPr>
        <w:numPr>
          <w:ilvl w:val="1"/>
          <w:numId w:val="9"/>
        </w:numPr>
        <w:rPr>
          <w:rFonts w:ascii="Arial" w:hAnsi="Arial" w:cs="Arial"/>
          <w:vanish/>
          <w:sz w:val="22"/>
          <w:szCs w:val="22"/>
          <w:lang w:val="sk-SK"/>
        </w:rPr>
      </w:pPr>
    </w:p>
    <w:p w14:paraId="52CAF93F"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 banka alebo poisťovňa uspokojí veriteľa (verejného obstarávateľa podľa bodu 1) za dlžníka (uchádzača) v prípade prepadnutia jeho zábezpeky ponuky v prospech verejného obstarávateľa,</w:t>
      </w:r>
    </w:p>
    <w:p w14:paraId="4FC8D4B4"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 banková záruka alebo poistenie záruky sa použije na úhradu zábezpeky ponuky vo výške podľa bodu 13.1,</w:t>
      </w:r>
    </w:p>
    <w:p w14:paraId="6694F007"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 zmluva (záručná listina) medzi bankou/poisťovňou a dlžníkom nesmie obsahovať žiadne námietky dlžníka voči veriteľovi.</w:t>
      </w:r>
    </w:p>
    <w:p w14:paraId="7AC9394C" w14:textId="77777777" w:rsidR="00F35D13" w:rsidRPr="00DF466E" w:rsidRDefault="00F35D13" w:rsidP="00F35D13">
      <w:pPr>
        <w:rPr>
          <w:rFonts w:ascii="Arial" w:hAnsi="Arial" w:cs="Arial"/>
          <w:sz w:val="22"/>
          <w:szCs w:val="22"/>
          <w:lang w:val="sk-SK"/>
        </w:rPr>
      </w:pPr>
      <w:r w:rsidRPr="00DF466E">
        <w:rPr>
          <w:rFonts w:ascii="Arial" w:hAnsi="Arial" w:cs="Arial"/>
          <w:sz w:val="22"/>
          <w:szCs w:val="22"/>
          <w:lang w:val="sk-SK"/>
        </w:rPr>
        <w:t>- banka/poisťovňa sa zaväzuje zaplatiť vzniknutú pohľadávku do 10 dní po doručení výzvy verejného obstarávateľa na zaplatenie, na jej účet podľa bodu 13.1,</w:t>
      </w:r>
    </w:p>
    <w:p w14:paraId="14A80303"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 banková záruka/poistenie nadobúda platnosť dňom jej vystavenia a vzniká doručením záručnej listiny verejnému obstarávateľovi,</w:t>
      </w:r>
    </w:p>
    <w:p w14:paraId="0C883ADF"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 platnosť bankovej záruky končí uplynutím lehoty viazanosti ponúk, najviac však 12 mesiacov od uplynutia lehoty na predkladanie ponúk. Po uplynutí lehoty viazanosti ponúk ju nemožno predĺžiť.</w:t>
      </w:r>
    </w:p>
    <w:p w14:paraId="61473A00" w14:textId="77777777" w:rsidR="00F35D13" w:rsidRPr="00DF466E" w:rsidRDefault="00F35D13" w:rsidP="00F35D13">
      <w:pPr>
        <w:rPr>
          <w:rFonts w:ascii="Arial" w:hAnsi="Arial" w:cs="Arial"/>
          <w:b/>
          <w:sz w:val="22"/>
          <w:szCs w:val="22"/>
          <w:lang w:val="sk-SK"/>
        </w:rPr>
      </w:pPr>
    </w:p>
    <w:p w14:paraId="04890CA9"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13.4.</w:t>
      </w:r>
      <w:r w:rsidRPr="00DF466E">
        <w:rPr>
          <w:rFonts w:ascii="Arial" w:hAnsi="Arial" w:cs="Arial"/>
          <w:b/>
          <w:sz w:val="22"/>
          <w:szCs w:val="22"/>
          <w:lang w:val="sk-SK"/>
        </w:rPr>
        <w:t xml:space="preserve"> </w:t>
      </w:r>
      <w:r w:rsidRPr="00DF466E">
        <w:rPr>
          <w:rFonts w:ascii="Arial" w:hAnsi="Arial" w:cs="Arial"/>
          <w:b/>
          <w:sz w:val="22"/>
          <w:szCs w:val="22"/>
          <w:lang w:val="sk-SK"/>
        </w:rPr>
        <w:tab/>
      </w:r>
      <w:r w:rsidRPr="00DF466E">
        <w:rPr>
          <w:rFonts w:ascii="Arial" w:hAnsi="Arial" w:cs="Arial"/>
          <w:sz w:val="22"/>
          <w:szCs w:val="22"/>
          <w:lang w:val="sk-SK"/>
        </w:rPr>
        <w:t>Zánik bankovej záruky/poistenia záruky: banková záruka alebo poistenie záruky zanikne:</w:t>
      </w:r>
    </w:p>
    <w:p w14:paraId="18B77023"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 plnením banky/poisťovne v rozsahu, v akom banka za uchádzača poskytla plnenie v prospech verejného obstarávateľa,</w:t>
      </w:r>
    </w:p>
    <w:p w14:paraId="50559FCB"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 odvolaním bankovej záruky na základe písomnej žiadosti verejného obstarávateľa, v prípade ak tento obdržal žiadosť od uchádzača na odvolenie bankovej záruky a tejto žiadosti vyhovel.</w:t>
      </w:r>
    </w:p>
    <w:p w14:paraId="7FE0079C"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 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5090D5D8" w14:textId="77777777" w:rsidR="00F35D13" w:rsidRPr="00DF466E" w:rsidRDefault="00F35D13" w:rsidP="00F35D13">
      <w:pPr>
        <w:rPr>
          <w:rFonts w:ascii="Arial" w:hAnsi="Arial" w:cs="Arial"/>
          <w:sz w:val="22"/>
          <w:szCs w:val="22"/>
          <w:lang w:val="sk-SK"/>
        </w:rPr>
      </w:pPr>
    </w:p>
    <w:p w14:paraId="5F68A824"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 xml:space="preserve">Záručná listina,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w:t>
      </w:r>
      <w:r w:rsidRPr="00DF466E">
        <w:rPr>
          <w:rFonts w:ascii="Arial" w:hAnsi="Arial" w:cs="Arial"/>
          <w:sz w:val="22"/>
          <w:szCs w:val="22"/>
          <w:lang w:val="sk-SK"/>
        </w:rPr>
        <w:lastRenderedPageBreak/>
        <w:t xml:space="preserve">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4D0763C4" w14:textId="77777777" w:rsidR="00F35D13" w:rsidRPr="00DF466E" w:rsidRDefault="00F35D13" w:rsidP="00F35D13">
      <w:pPr>
        <w:rPr>
          <w:rFonts w:ascii="Arial" w:hAnsi="Arial" w:cs="Arial"/>
          <w:sz w:val="22"/>
          <w:szCs w:val="22"/>
          <w:lang w:val="sk-SK"/>
        </w:rPr>
      </w:pPr>
    </w:p>
    <w:p w14:paraId="2F8B2541"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 xml:space="preserve">Ak záručná listina/poistenie záruky nebude doručená v lehote na predkladanie ponúk, bude ponuka uchádzača z verejnej súťaže vylúčená. Verejný obstarávateľ písomne upovedomí uchádzača o jeho vylúčení s uvedením dôvodu a lehoty, v ktorých môže uplatniť revízne postupy v súlade so zákonom o verejnom obstarávaní </w:t>
      </w:r>
    </w:p>
    <w:p w14:paraId="0820FA4B" w14:textId="77777777" w:rsidR="00F35D13" w:rsidRPr="00DF466E" w:rsidRDefault="00F35D13" w:rsidP="00F35D13">
      <w:pPr>
        <w:rPr>
          <w:rFonts w:ascii="Arial" w:hAnsi="Arial" w:cs="Arial"/>
          <w:sz w:val="22"/>
          <w:szCs w:val="22"/>
          <w:lang w:val="sk-SK"/>
        </w:rPr>
      </w:pPr>
    </w:p>
    <w:p w14:paraId="742ED441" w14:textId="77777777" w:rsidR="00F35D13" w:rsidRPr="00DF466E" w:rsidRDefault="00F35D13" w:rsidP="00F35D13">
      <w:pPr>
        <w:rPr>
          <w:rFonts w:ascii="Arial" w:hAnsi="Arial" w:cs="Arial"/>
          <w:sz w:val="22"/>
          <w:szCs w:val="22"/>
          <w:lang w:val="sk-SK"/>
        </w:rPr>
      </w:pPr>
      <w:r w:rsidRPr="00DF466E">
        <w:rPr>
          <w:rFonts w:ascii="Arial" w:hAnsi="Arial" w:cs="Arial"/>
          <w:sz w:val="22"/>
          <w:szCs w:val="22"/>
          <w:lang w:val="sk-SK"/>
        </w:rPr>
        <w:t>13.5</w:t>
      </w:r>
      <w:r w:rsidRPr="00DF466E">
        <w:rPr>
          <w:rFonts w:ascii="Arial" w:hAnsi="Arial" w:cs="Arial"/>
          <w:sz w:val="22"/>
          <w:szCs w:val="22"/>
          <w:lang w:val="sk-SK"/>
        </w:rPr>
        <w:tab/>
        <w:t>Podmienky vrátenia zábezpeky ponuky pred uplynutím lehoty viazanosti ponúk</w:t>
      </w:r>
    </w:p>
    <w:p w14:paraId="4391A69E"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Verejný obstarávateľ odvolá poskytnutú bankovú záruku za uchádzača podľa § 46 zákona o verejnom obstarávaní.</w:t>
      </w:r>
    </w:p>
    <w:p w14:paraId="45B1CF8B" w14:textId="77777777" w:rsidR="00F35D13" w:rsidRPr="00DF466E" w:rsidRDefault="00F35D13" w:rsidP="00F35D13">
      <w:pPr>
        <w:rPr>
          <w:rFonts w:ascii="Arial" w:hAnsi="Arial" w:cs="Arial"/>
          <w:sz w:val="22"/>
          <w:szCs w:val="22"/>
          <w:lang w:val="sk-SK"/>
        </w:rPr>
      </w:pPr>
    </w:p>
    <w:p w14:paraId="5173E0A9" w14:textId="77777777" w:rsidR="00F35D13" w:rsidRPr="00DF466E" w:rsidRDefault="00F35D13" w:rsidP="00F35D13">
      <w:pPr>
        <w:rPr>
          <w:rFonts w:ascii="Arial" w:hAnsi="Arial" w:cs="Arial"/>
          <w:sz w:val="22"/>
          <w:szCs w:val="22"/>
          <w:lang w:val="sk-SK"/>
        </w:rPr>
      </w:pPr>
      <w:r w:rsidRPr="00DF466E">
        <w:rPr>
          <w:rFonts w:ascii="Arial" w:hAnsi="Arial" w:cs="Arial"/>
          <w:sz w:val="22"/>
          <w:szCs w:val="22"/>
          <w:lang w:val="sk-SK"/>
        </w:rPr>
        <w:t xml:space="preserve">13.6 </w:t>
      </w:r>
      <w:r w:rsidRPr="00DF466E">
        <w:rPr>
          <w:rFonts w:ascii="Arial" w:hAnsi="Arial" w:cs="Arial"/>
          <w:sz w:val="22"/>
          <w:szCs w:val="22"/>
          <w:lang w:val="sk-SK"/>
        </w:rPr>
        <w:tab/>
        <w:t>Podmienky vrátenia zábezpeky ponuky po uzavretí zmluvy</w:t>
      </w:r>
    </w:p>
    <w:p w14:paraId="657E9313"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 xml:space="preserve">Platnosť poskytnutej bankovej záruky zanikne uplynutím lehoty na ktorú bola vystavená, pokiaľ verejný obstarávateľ písomne neoznámi uchádzačovi svoje nároky z bankovej záruky počas doby jej platnosti. </w:t>
      </w:r>
    </w:p>
    <w:p w14:paraId="43DD3E62" w14:textId="77777777" w:rsidR="00F35D13" w:rsidRPr="00DF466E" w:rsidRDefault="00F35D13" w:rsidP="00F35D13">
      <w:pPr>
        <w:rPr>
          <w:rFonts w:ascii="Arial" w:hAnsi="Arial" w:cs="Arial"/>
          <w:sz w:val="22"/>
          <w:szCs w:val="22"/>
          <w:lang w:val="sk-SK"/>
        </w:rPr>
      </w:pPr>
    </w:p>
    <w:p w14:paraId="19AF0075"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 xml:space="preserve">13.7 </w:t>
      </w:r>
      <w:r w:rsidRPr="00DF466E">
        <w:rPr>
          <w:rFonts w:ascii="Arial" w:hAnsi="Arial" w:cs="Arial"/>
          <w:sz w:val="22"/>
          <w:szCs w:val="22"/>
          <w:lang w:val="sk-SK"/>
        </w:rPr>
        <w:tab/>
        <w:t>Zloženie finančných prostriedkov na bankový účet verejného obstarávateľa</w:t>
      </w:r>
    </w:p>
    <w:p w14:paraId="69B14D96" w14:textId="77777777" w:rsidR="00F35D13" w:rsidRPr="00DF466E" w:rsidRDefault="00F35D13" w:rsidP="00F35D13">
      <w:pPr>
        <w:rPr>
          <w:rFonts w:ascii="Arial" w:hAnsi="Arial" w:cs="Arial"/>
          <w:sz w:val="22"/>
          <w:szCs w:val="22"/>
          <w:lang w:val="sk-SK"/>
        </w:rPr>
      </w:pPr>
    </w:p>
    <w:p w14:paraId="51FA5F77"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Finančné prostriedky vo výške podľa bodu 13.1 musia byť zložené na účet verejného obstarávateľa.</w:t>
      </w:r>
    </w:p>
    <w:p w14:paraId="0D2D2842" w14:textId="77777777" w:rsidR="00F35D13" w:rsidRPr="00DF466E" w:rsidRDefault="00F35D13" w:rsidP="00F35D13">
      <w:pPr>
        <w:rPr>
          <w:rFonts w:ascii="Arial" w:hAnsi="Arial" w:cs="Arial"/>
          <w:sz w:val="22"/>
          <w:szCs w:val="22"/>
          <w:lang w:val="sk-SK"/>
        </w:rPr>
      </w:pPr>
    </w:p>
    <w:p w14:paraId="186E1F28" w14:textId="43BC9F89" w:rsidR="00F35D13" w:rsidRPr="00DF466E" w:rsidRDefault="00F35D13" w:rsidP="00F35D13">
      <w:pPr>
        <w:rPr>
          <w:lang w:val="sk-SK"/>
        </w:rPr>
      </w:pPr>
      <w:r w:rsidRPr="00DF466E">
        <w:rPr>
          <w:rFonts w:ascii="Arial" w:hAnsi="Arial" w:cs="Arial"/>
          <w:sz w:val="22"/>
          <w:szCs w:val="22"/>
          <w:lang w:val="sk-SK"/>
        </w:rPr>
        <w:t>Na účet vedený vo VÚB</w:t>
      </w:r>
      <w:r w:rsidR="0028366E" w:rsidRPr="00DF466E">
        <w:rPr>
          <w:rFonts w:ascii="Arial" w:hAnsi="Arial" w:cs="Arial"/>
          <w:sz w:val="22"/>
          <w:szCs w:val="22"/>
          <w:lang w:val="sk-SK"/>
        </w:rPr>
        <w:t>, a.s.</w:t>
      </w:r>
    </w:p>
    <w:p w14:paraId="53ADF754" w14:textId="76E79201" w:rsidR="00F35D13" w:rsidRPr="00DF466E" w:rsidRDefault="0028366E" w:rsidP="00F35D13">
      <w:pPr>
        <w:rPr>
          <w:lang w:val="sk-SK"/>
        </w:rPr>
      </w:pPr>
      <w:r w:rsidRPr="00DF466E">
        <w:rPr>
          <w:rFonts w:ascii="Arial" w:hAnsi="Arial" w:cs="Arial"/>
          <w:color w:val="222222"/>
          <w:sz w:val="22"/>
          <w:szCs w:val="22"/>
          <w:shd w:val="clear" w:color="auto" w:fill="FFFFFF"/>
          <w:lang w:val="sk-SK"/>
        </w:rPr>
        <w:t>IBAN: SK21 0200 0000 0000 0210 4372</w:t>
      </w:r>
    </w:p>
    <w:p w14:paraId="53F63B63" w14:textId="77777777" w:rsidR="00F35D13" w:rsidRPr="00DF466E" w:rsidRDefault="00F35D13" w:rsidP="00F35D13">
      <w:pPr>
        <w:rPr>
          <w:rFonts w:ascii="Arial" w:hAnsi="Arial" w:cs="Arial"/>
          <w:sz w:val="22"/>
          <w:szCs w:val="22"/>
          <w:lang w:val="sk-SK"/>
        </w:rPr>
      </w:pPr>
      <w:r w:rsidRPr="00DF466E">
        <w:rPr>
          <w:rFonts w:ascii="Arial" w:hAnsi="Arial" w:cs="Arial"/>
          <w:sz w:val="22"/>
          <w:szCs w:val="22"/>
          <w:lang w:val="sk-SK"/>
        </w:rPr>
        <w:t xml:space="preserve">variabilný symbol uvedie uchádzač svoje IČO. </w:t>
      </w:r>
    </w:p>
    <w:p w14:paraId="2851380E" w14:textId="77777777" w:rsidR="00F35D13" w:rsidRPr="00DF466E" w:rsidRDefault="00F35D13" w:rsidP="00F35D13">
      <w:pPr>
        <w:rPr>
          <w:rFonts w:ascii="Arial" w:hAnsi="Arial" w:cs="Arial"/>
          <w:sz w:val="22"/>
          <w:szCs w:val="22"/>
          <w:lang w:val="sk-SK"/>
        </w:rPr>
      </w:pPr>
    </w:p>
    <w:p w14:paraId="4EE04AED"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 xml:space="preserve">Zábezpeka musí byť pripísaná na účet verejného obstarávateľa najneskôr v deň lehoty na predkladanie ponúk, komisia posúdi zloženie zábezpeky. </w:t>
      </w:r>
    </w:p>
    <w:p w14:paraId="0DA737C6" w14:textId="77777777" w:rsidR="00F35D13" w:rsidRPr="00DF466E" w:rsidRDefault="00F35D13" w:rsidP="00F35D13">
      <w:pPr>
        <w:rPr>
          <w:rFonts w:ascii="Arial" w:hAnsi="Arial" w:cs="Arial"/>
          <w:sz w:val="22"/>
          <w:szCs w:val="22"/>
          <w:lang w:val="sk-SK"/>
        </w:rPr>
      </w:pPr>
    </w:p>
    <w:p w14:paraId="631359F4"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Ak finančné prostriedky nebudú zložené na účte verejného obstarávateľa podľa predchádzajúceho bodu, bude uchádzač z verejnej súťaže vylúčený.</w:t>
      </w:r>
    </w:p>
    <w:p w14:paraId="786EDA3A"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Doba platnosti zábezpeky ponuky poskytnutej zložením finančných prostriedkov na účet verejného obstarávateľa a trvá do uplynutia lehoty viazanosti ponúk.</w:t>
      </w:r>
    </w:p>
    <w:p w14:paraId="4FB6D52F" w14:textId="77777777" w:rsidR="00F35D13" w:rsidRPr="00DF466E" w:rsidRDefault="00F35D13" w:rsidP="00F35D13">
      <w:pPr>
        <w:rPr>
          <w:rFonts w:ascii="Arial" w:hAnsi="Arial" w:cs="Arial"/>
          <w:sz w:val="22"/>
          <w:szCs w:val="22"/>
          <w:lang w:val="sk-SK"/>
        </w:rPr>
      </w:pPr>
    </w:p>
    <w:p w14:paraId="341D5E7E" w14:textId="77777777" w:rsidR="00F35D13" w:rsidRPr="00DF466E" w:rsidRDefault="00F35D13" w:rsidP="00F35D13">
      <w:pPr>
        <w:rPr>
          <w:rFonts w:ascii="Arial" w:hAnsi="Arial" w:cs="Arial"/>
          <w:sz w:val="22"/>
          <w:szCs w:val="22"/>
          <w:lang w:val="sk-SK"/>
        </w:rPr>
      </w:pPr>
      <w:r w:rsidRPr="00DF466E">
        <w:rPr>
          <w:rFonts w:ascii="Arial" w:hAnsi="Arial" w:cs="Arial"/>
          <w:sz w:val="22"/>
          <w:szCs w:val="22"/>
          <w:lang w:val="sk-SK"/>
        </w:rPr>
        <w:t xml:space="preserve">13.8 </w:t>
      </w:r>
      <w:r w:rsidRPr="00DF466E">
        <w:rPr>
          <w:rFonts w:ascii="Arial" w:hAnsi="Arial" w:cs="Arial"/>
          <w:sz w:val="22"/>
          <w:szCs w:val="22"/>
          <w:lang w:val="sk-SK"/>
        </w:rPr>
        <w:tab/>
        <w:t>Podmienky vrátenia zábezpeky</w:t>
      </w:r>
    </w:p>
    <w:p w14:paraId="65BEC942" w14:textId="77777777" w:rsidR="00F35D13" w:rsidRPr="00DF466E" w:rsidRDefault="00F35D13" w:rsidP="00F35D13">
      <w:pPr>
        <w:rPr>
          <w:rFonts w:ascii="Arial" w:hAnsi="Arial" w:cs="Arial"/>
          <w:sz w:val="22"/>
          <w:szCs w:val="22"/>
          <w:lang w:val="sk-SK"/>
        </w:rPr>
      </w:pPr>
      <w:r w:rsidRPr="00DF466E">
        <w:rPr>
          <w:rFonts w:ascii="Arial" w:hAnsi="Arial" w:cs="Arial"/>
          <w:sz w:val="22"/>
          <w:szCs w:val="22"/>
          <w:lang w:val="sk-SK"/>
        </w:rPr>
        <w:t>Verejný obstarávateĺ uvoľní alebo vráti uchádzačovi zábezpeku v súlade s § 46 ods. 7 zákona o VO.</w:t>
      </w:r>
    </w:p>
    <w:p w14:paraId="633BDFBC" w14:textId="77777777" w:rsidR="00F35D13" w:rsidRPr="00DF466E" w:rsidRDefault="00F35D13" w:rsidP="00F35D13">
      <w:pPr>
        <w:rPr>
          <w:rFonts w:ascii="Arial" w:hAnsi="Arial" w:cs="Arial"/>
          <w:sz w:val="22"/>
          <w:szCs w:val="22"/>
          <w:lang w:val="sk-SK"/>
        </w:rPr>
      </w:pPr>
    </w:p>
    <w:p w14:paraId="0B032BAE"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 xml:space="preserve">13.9 </w:t>
      </w:r>
      <w:r w:rsidRPr="00DF466E">
        <w:rPr>
          <w:rFonts w:ascii="Arial" w:hAnsi="Arial" w:cs="Arial"/>
          <w:sz w:val="22"/>
          <w:szCs w:val="22"/>
          <w:lang w:val="sk-SK"/>
        </w:rPr>
        <w:tab/>
        <w:t xml:space="preserve">Spôsob zloženia zábezpeky si </w:t>
      </w:r>
      <w:r w:rsidRPr="00DF466E">
        <w:rPr>
          <w:rFonts w:ascii="Arial" w:hAnsi="Arial" w:cs="Arial"/>
          <w:sz w:val="22"/>
          <w:szCs w:val="22"/>
          <w:u w:val="single"/>
          <w:lang w:val="sk-SK"/>
        </w:rPr>
        <w:t>vyberie uchádzač</w:t>
      </w:r>
      <w:r w:rsidRPr="00DF466E">
        <w:rPr>
          <w:rFonts w:ascii="Arial" w:hAnsi="Arial" w:cs="Arial"/>
          <w:sz w:val="22"/>
          <w:szCs w:val="22"/>
          <w:lang w:val="sk-SK"/>
        </w:rPr>
        <w:t xml:space="preserve"> podľa vyššie uvedených podmienok zloženia.</w:t>
      </w:r>
    </w:p>
    <w:p w14:paraId="13AF79C5" w14:textId="77777777" w:rsidR="00F35D13" w:rsidRPr="00DF466E" w:rsidRDefault="00F35D13" w:rsidP="00F35D13">
      <w:pPr>
        <w:rPr>
          <w:rFonts w:ascii="Arial" w:hAnsi="Arial" w:cs="Arial"/>
          <w:sz w:val="22"/>
          <w:szCs w:val="22"/>
          <w:lang w:val="sk-SK"/>
        </w:rPr>
      </w:pPr>
    </w:p>
    <w:p w14:paraId="4DDF3FF3" w14:textId="77777777" w:rsidR="00F35D13" w:rsidRPr="00DF466E" w:rsidRDefault="00F35D13" w:rsidP="00F35D13">
      <w:pPr>
        <w:rPr>
          <w:rFonts w:ascii="Arial" w:hAnsi="Arial" w:cs="Arial"/>
          <w:sz w:val="22"/>
          <w:szCs w:val="22"/>
          <w:lang w:val="sk-SK"/>
        </w:rPr>
      </w:pPr>
      <w:r w:rsidRPr="00DF466E">
        <w:rPr>
          <w:rFonts w:ascii="Arial" w:hAnsi="Arial" w:cs="Arial"/>
          <w:sz w:val="22"/>
          <w:szCs w:val="22"/>
          <w:lang w:val="sk-SK"/>
        </w:rPr>
        <w:t>13.10. Zábezpeka prepadne v prospech verejného obstarávateľa v súlade s § 46 ods. 6 zákona o VO.</w:t>
      </w:r>
    </w:p>
    <w:p w14:paraId="08A52EC3" w14:textId="77777777" w:rsidR="00F35D13" w:rsidRPr="00DF466E" w:rsidRDefault="00F35D13" w:rsidP="00F35D13">
      <w:pPr>
        <w:rPr>
          <w:rFonts w:ascii="Arial" w:hAnsi="Arial" w:cs="Arial"/>
          <w:sz w:val="22"/>
          <w:szCs w:val="22"/>
          <w:lang w:val="sk-SK"/>
        </w:rPr>
      </w:pPr>
    </w:p>
    <w:p w14:paraId="43FFAE61"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13.11 Ak sa určitý doklad, napr. poskytnutie bankovej záruky, vydáva v elektronickej podobe, záujemca alebo uchádzač má možnosť odoslať takýto doklad ako originál vydaný v elektronickej podobe. Ak uchádzač má záujem predložiť bankovú záruku podpísanú elektronickým podpisom, verejný obstarávateľ ju bude ako súčasť elektronicky predloženej ponuky akceptovať. Je však na uchádzačovi, aby si zabezpečil bezproblémové uvoľnenie bankovej záruky zo strany banky a nespôsobil neprimeranú administratívnu alebo technickú záťaž nad povinnosti ustanovené zákonom o verejnom obstarávaní.</w:t>
      </w:r>
    </w:p>
    <w:p w14:paraId="42D19A47"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Zákon o verejnom obstarávaní upravuje pravidlá týkajúce sa elektronického prijímania ponúk, návrhov a žiadostí o účasť v ustanovení § 20 ods. 12. Vyžadovanie použitia zaručeného elektronického podpisu vzhľadom na úroveň možného rizika je upravené v § 20 ods. 13 až 16 zákona o verejnom obstarávaní. Minimálnu úroveň podpisovania ponuky zákon priamo neupravuje.</w:t>
      </w:r>
    </w:p>
    <w:p w14:paraId="7E1863DD" w14:textId="77777777" w:rsidR="00F35D13" w:rsidRPr="00DF466E" w:rsidRDefault="00F35D13" w:rsidP="00F35D13">
      <w:pPr>
        <w:jc w:val="both"/>
        <w:rPr>
          <w:rFonts w:ascii="Arial" w:hAnsi="Arial" w:cs="Arial"/>
          <w:sz w:val="22"/>
          <w:szCs w:val="22"/>
          <w:lang w:val="sk-SK"/>
        </w:rPr>
      </w:pPr>
      <w:r w:rsidRPr="00DF466E">
        <w:rPr>
          <w:rFonts w:ascii="Arial" w:hAnsi="Arial" w:cs="Arial"/>
          <w:sz w:val="22"/>
          <w:szCs w:val="22"/>
          <w:lang w:val="sk-SK"/>
        </w:rPr>
        <w:t xml:space="preserve">Zároveň dávame do pozornosti, že je na verejnom obstarávateľovi, aby si stanovil podmienky zloženia zábezpeky. Počnúc 1. 1. 2019 ustanovenie § 46 ods. 9 výslovne pripúšťa (napriek </w:t>
      </w:r>
      <w:r w:rsidRPr="00DF466E">
        <w:rPr>
          <w:rFonts w:ascii="Arial" w:hAnsi="Arial" w:cs="Arial"/>
          <w:sz w:val="22"/>
          <w:szCs w:val="22"/>
          <w:lang w:val="sk-SK"/>
        </w:rPr>
        <w:lastRenderedPageBreak/>
        <w:t>povinnosti plnej elektronickej komunikácie), že dôkaz o bankovej záruke je možné predložiť v listinnej podobe.</w:t>
      </w:r>
    </w:p>
    <w:p w14:paraId="7DE28339" w14:textId="77777777" w:rsidR="00134173" w:rsidRPr="00DF466E" w:rsidRDefault="00134173" w:rsidP="00134173">
      <w:pPr>
        <w:rPr>
          <w:rFonts w:ascii="Arial" w:hAnsi="Arial" w:cs="Arial"/>
          <w:sz w:val="22"/>
          <w:szCs w:val="22"/>
          <w:lang w:val="sk-SK"/>
        </w:rPr>
      </w:pPr>
    </w:p>
    <w:p w14:paraId="75D12E92"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14. Jazyk ponuky</w:t>
      </w:r>
    </w:p>
    <w:p w14:paraId="74F48375"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63641969" w14:textId="77777777" w:rsidR="00134173" w:rsidRPr="00DF466E" w:rsidRDefault="00134173" w:rsidP="00134173">
      <w:pPr>
        <w:rPr>
          <w:rFonts w:ascii="Arial" w:hAnsi="Arial" w:cs="Arial"/>
          <w:sz w:val="22"/>
          <w:szCs w:val="22"/>
          <w:lang w:val="sk-SK"/>
        </w:rPr>
      </w:pPr>
    </w:p>
    <w:p w14:paraId="122FBF5E"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15. Mena a ceny uvádzané v ponuke</w:t>
      </w:r>
    </w:p>
    <w:p w14:paraId="4CCD340B" w14:textId="35C0190F"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15.1 Uchádzačom navrhovaná zmluvná cena za dodanie požadovaného predmetu zákazky, uvedená v ponuke uchádzača, bude vyjadrená v</w:t>
      </w:r>
      <w:r w:rsidR="00431A8F">
        <w:rPr>
          <w:rFonts w:ascii="Arial" w:hAnsi="Arial" w:cs="Arial"/>
          <w:sz w:val="22"/>
          <w:szCs w:val="22"/>
          <w:lang w:val="sk-SK"/>
        </w:rPr>
        <w:t> </w:t>
      </w:r>
      <w:r w:rsidRPr="00DF466E">
        <w:rPr>
          <w:rFonts w:ascii="Arial" w:hAnsi="Arial" w:cs="Arial"/>
          <w:sz w:val="22"/>
          <w:szCs w:val="22"/>
          <w:lang w:val="sk-SK"/>
        </w:rPr>
        <w:t>eurách</w:t>
      </w:r>
      <w:r w:rsidR="00431A8F">
        <w:rPr>
          <w:rFonts w:ascii="Arial" w:hAnsi="Arial" w:cs="Arial"/>
          <w:sz w:val="22"/>
          <w:szCs w:val="22"/>
          <w:lang w:val="sk-SK"/>
        </w:rPr>
        <w:t xml:space="preserve"> zaokrúhlená na 4 desatinné miesta.</w:t>
      </w:r>
    </w:p>
    <w:p w14:paraId="77525AFE"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15.2 Návrh ceny musí byť spracovaný v zmysle zákona NR SR č.18/1996 Z. z. o cenách v znení neskorších predpisov, vyhlášky MF SR č.87/1996 Z. z., ktorou sa vykonáva zákon NR SR č.18/1996 Z. z. o cenách v znení neskorších predpisov.</w:t>
      </w:r>
    </w:p>
    <w:p w14:paraId="2D79A9AD"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15.3 Cena uvedená v návrhu zmluvy musí obsahovať cenu za požadovaný predmet zákazky, t.z. sumár všetkých položiek, ktoré sú v prílohe k súťažným podkladom.</w:t>
      </w:r>
    </w:p>
    <w:p w14:paraId="54FD66DA" w14:textId="77777777" w:rsidR="00134173" w:rsidRPr="00DF466E" w:rsidRDefault="00134173" w:rsidP="00134173">
      <w:pPr>
        <w:jc w:val="both"/>
        <w:rPr>
          <w:rFonts w:ascii="Arial" w:hAnsi="Arial" w:cs="Arial"/>
          <w:sz w:val="22"/>
          <w:szCs w:val="22"/>
          <w:lang w:val="sk-SK"/>
        </w:rPr>
      </w:pPr>
    </w:p>
    <w:p w14:paraId="61AC3204" w14:textId="77777777" w:rsidR="00134173" w:rsidRPr="00DF466E" w:rsidRDefault="00134173" w:rsidP="00134173">
      <w:pPr>
        <w:ind w:left="284"/>
        <w:rPr>
          <w:rFonts w:ascii="Arial" w:hAnsi="Arial" w:cs="Arial"/>
          <w:sz w:val="22"/>
          <w:szCs w:val="22"/>
          <w:lang w:val="sk-SK"/>
        </w:rPr>
      </w:pPr>
    </w:p>
    <w:p w14:paraId="0E242CAC"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15.7 Uchádzač je povinný jasne vyznačiť použitie ekvivalentných materiálov či tovarov v ponuke s uvedením názvu ekvivalentného výrobku za názvom pôvodne požadovaného výrobku – materiálu alebo tovaru v predloženom rozpočte. Zároveň uchádzač uvedie opis použitých ekvivalentov predložením dokladov potvrdzujúcich porovnateľné parametre výrobkov.</w:t>
      </w:r>
    </w:p>
    <w:p w14:paraId="1CD26840" w14:textId="77777777" w:rsidR="00134173" w:rsidRPr="00DF466E" w:rsidRDefault="00134173" w:rsidP="00134173">
      <w:pPr>
        <w:rPr>
          <w:rFonts w:ascii="Arial" w:hAnsi="Arial" w:cs="Arial"/>
          <w:sz w:val="22"/>
          <w:szCs w:val="22"/>
          <w:lang w:val="sk-SK"/>
        </w:rPr>
      </w:pPr>
    </w:p>
    <w:p w14:paraId="4EF627B4"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16. Náklady na ponuku</w:t>
      </w:r>
    </w:p>
    <w:p w14:paraId="545E1708"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16.1 Všetky náklady a výdavky spojené s prípravou a predložením ponuky znáša uchádzač bez finančného nároku voči verejnému obstarávateľovi bez ohľadu na výsledok verejného obstarávania.</w:t>
      </w:r>
    </w:p>
    <w:p w14:paraId="2AEE794D" w14:textId="77777777" w:rsidR="00B40B0E" w:rsidRPr="00DF466E" w:rsidRDefault="00B40B0E" w:rsidP="00134173">
      <w:pPr>
        <w:rPr>
          <w:rFonts w:ascii="Arial" w:hAnsi="Arial" w:cs="Arial"/>
          <w:b/>
          <w:sz w:val="22"/>
          <w:szCs w:val="22"/>
          <w:lang w:val="sk-SK"/>
        </w:rPr>
      </w:pPr>
    </w:p>
    <w:p w14:paraId="7CEDFDDD" w14:textId="77777777" w:rsidR="00134173" w:rsidRPr="00DF466E" w:rsidRDefault="00134173" w:rsidP="00134173">
      <w:pPr>
        <w:rPr>
          <w:rFonts w:ascii="Arial" w:hAnsi="Arial" w:cs="Arial"/>
          <w:b/>
          <w:sz w:val="22"/>
          <w:szCs w:val="22"/>
          <w:lang w:val="sk-SK"/>
        </w:rPr>
      </w:pPr>
      <w:r w:rsidRPr="00DF466E">
        <w:rPr>
          <w:rFonts w:ascii="Arial" w:hAnsi="Arial" w:cs="Arial"/>
          <w:b/>
          <w:sz w:val="22"/>
          <w:szCs w:val="22"/>
          <w:lang w:val="sk-SK"/>
        </w:rPr>
        <w:t>Časť IV. Predkladanie ponuky</w:t>
      </w:r>
    </w:p>
    <w:p w14:paraId="51311101" w14:textId="77777777" w:rsidR="00134173" w:rsidRPr="00DF466E" w:rsidRDefault="00134173" w:rsidP="00134173">
      <w:pPr>
        <w:rPr>
          <w:rFonts w:ascii="Arial" w:hAnsi="Arial" w:cs="Arial"/>
          <w:sz w:val="22"/>
          <w:szCs w:val="22"/>
          <w:lang w:val="sk-SK"/>
        </w:rPr>
      </w:pPr>
    </w:p>
    <w:p w14:paraId="626627CE"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17.1 Uchádzač vloží dokumenty ponuky po prihlásení sa do zákazky v systéme Josephine – viď samostatná časť súťažných podkladov Komunikácia.</w:t>
      </w:r>
    </w:p>
    <w:p w14:paraId="0411FEE1" w14:textId="77777777" w:rsidR="00134173" w:rsidRPr="00DF466E" w:rsidRDefault="00134173" w:rsidP="00134173">
      <w:pPr>
        <w:jc w:val="both"/>
        <w:rPr>
          <w:rFonts w:ascii="Arial" w:hAnsi="Arial" w:cs="Arial"/>
          <w:sz w:val="22"/>
          <w:szCs w:val="22"/>
          <w:lang w:val="sk-SK"/>
        </w:rPr>
      </w:pPr>
    </w:p>
    <w:p w14:paraId="416BA693"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18. Lehota na predkladanie ponúk</w:t>
      </w:r>
    </w:p>
    <w:p w14:paraId="59E22F04" w14:textId="77777777" w:rsidR="00134173" w:rsidRPr="00DF466E" w:rsidRDefault="00134173" w:rsidP="00134173">
      <w:pPr>
        <w:rPr>
          <w:rFonts w:ascii="Arial" w:hAnsi="Arial" w:cs="Arial"/>
          <w:sz w:val="22"/>
          <w:szCs w:val="22"/>
          <w:lang w:val="sk-SK"/>
        </w:rPr>
      </w:pPr>
    </w:p>
    <w:p w14:paraId="55328F95" w14:textId="27919093" w:rsidR="00134173" w:rsidRPr="004F5C99" w:rsidRDefault="00134173" w:rsidP="00134173">
      <w:pPr>
        <w:jc w:val="both"/>
        <w:rPr>
          <w:rFonts w:ascii="Arial" w:hAnsi="Arial" w:cs="Arial"/>
          <w:color w:val="000000" w:themeColor="text1"/>
          <w:sz w:val="22"/>
          <w:szCs w:val="22"/>
          <w:lang w:val="sk-SK"/>
        </w:rPr>
      </w:pPr>
      <w:r w:rsidRPr="004F5C99">
        <w:rPr>
          <w:rFonts w:ascii="Arial" w:hAnsi="Arial" w:cs="Arial"/>
          <w:color w:val="000000" w:themeColor="text1"/>
          <w:sz w:val="22"/>
          <w:szCs w:val="22"/>
          <w:lang w:val="sk-SK"/>
        </w:rPr>
        <w:t>18.2 Ponuky sa predkladajú v lehote na predkladanie ponúk uvedenej v</w:t>
      </w:r>
      <w:r w:rsidR="00941CBF" w:rsidRPr="004F5C99">
        <w:rPr>
          <w:rFonts w:ascii="Arial" w:hAnsi="Arial" w:cs="Arial"/>
          <w:color w:val="000000" w:themeColor="text1"/>
          <w:sz w:val="22"/>
          <w:szCs w:val="22"/>
          <w:lang w:val="sk-SK"/>
        </w:rPr>
        <w:t xml:space="preserve"> Oznámení u</w:t>
      </w:r>
      <w:r w:rsidRPr="004F5C99">
        <w:rPr>
          <w:rFonts w:ascii="Arial" w:hAnsi="Arial" w:cs="Arial"/>
          <w:color w:val="000000" w:themeColor="text1"/>
          <w:sz w:val="22"/>
          <w:szCs w:val="22"/>
          <w:lang w:val="sk-SK"/>
        </w:rPr>
        <w:t>verejnen</w:t>
      </w:r>
      <w:r w:rsidR="00941CBF" w:rsidRPr="004F5C99">
        <w:rPr>
          <w:rFonts w:ascii="Arial" w:hAnsi="Arial" w:cs="Arial"/>
          <w:color w:val="000000" w:themeColor="text1"/>
          <w:sz w:val="22"/>
          <w:szCs w:val="22"/>
          <w:lang w:val="sk-SK"/>
        </w:rPr>
        <w:t>om</w:t>
      </w:r>
      <w:r w:rsidRPr="004F5C99">
        <w:rPr>
          <w:rFonts w:ascii="Arial" w:hAnsi="Arial" w:cs="Arial"/>
          <w:color w:val="000000" w:themeColor="text1"/>
          <w:sz w:val="22"/>
          <w:szCs w:val="22"/>
          <w:lang w:val="sk-SK"/>
        </w:rPr>
        <w:t xml:space="preserve"> v</w:t>
      </w:r>
      <w:r w:rsidR="002075FC" w:rsidRPr="004F5C99">
        <w:rPr>
          <w:rFonts w:ascii="Arial" w:hAnsi="Arial" w:cs="Arial"/>
          <w:color w:val="000000" w:themeColor="text1"/>
          <w:sz w:val="22"/>
          <w:szCs w:val="22"/>
          <w:lang w:val="sk-SK"/>
        </w:rPr>
        <w:t xml:space="preserve"> </w:t>
      </w:r>
      <w:r w:rsidR="004F5C99" w:rsidRPr="004F5C99">
        <w:rPr>
          <w:rFonts w:ascii="Arial" w:hAnsi="Arial" w:cs="Arial"/>
          <w:color w:val="000000" w:themeColor="text1"/>
          <w:sz w:val="22"/>
          <w:szCs w:val="22"/>
          <w:lang w:val="sk-SK"/>
        </w:rPr>
        <w:t>Oznámení uverejnenom v E.V. EÚ 2022/S 065-168918 zo dňa 1.4.2022 a vo Vestníku VO</w:t>
      </w:r>
      <w:r w:rsidR="002075FC" w:rsidRPr="004F5C99">
        <w:rPr>
          <w:rFonts w:ascii="Arial" w:hAnsi="Arial" w:cs="Arial"/>
          <w:b/>
          <w:color w:val="000000" w:themeColor="text1"/>
          <w:sz w:val="22"/>
          <w:szCs w:val="22"/>
          <w:lang w:val="sk-SK"/>
        </w:rPr>
        <w:t xml:space="preserve">, </w:t>
      </w:r>
      <w:r w:rsidRPr="004F5C99">
        <w:rPr>
          <w:rFonts w:ascii="Arial" w:hAnsi="Arial" w:cs="Arial"/>
          <w:color w:val="000000" w:themeColor="text1"/>
          <w:sz w:val="22"/>
          <w:szCs w:val="22"/>
          <w:lang w:val="sk-SK"/>
        </w:rPr>
        <w:t xml:space="preserve">bod IV.2.2). </w:t>
      </w:r>
    </w:p>
    <w:p w14:paraId="0FBB2CE3" w14:textId="7E5C7EA5"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V momente uplynutia lehoty na predkladanie ponúk musí byť ponuka uložená</w:t>
      </w:r>
      <w:r w:rsidR="00431A8F">
        <w:rPr>
          <w:rFonts w:ascii="Arial" w:hAnsi="Arial" w:cs="Arial"/>
          <w:sz w:val="22"/>
          <w:szCs w:val="22"/>
          <w:lang w:val="sk-SK"/>
        </w:rPr>
        <w:t>,</w:t>
      </w:r>
      <w:r w:rsidRPr="00DF466E">
        <w:rPr>
          <w:rFonts w:ascii="Arial" w:hAnsi="Arial" w:cs="Arial"/>
          <w:sz w:val="22"/>
          <w:szCs w:val="22"/>
          <w:lang w:val="sk-SK"/>
        </w:rPr>
        <w:t xml:space="preserve"> resp. predložená prostredníctvom systému Josephine.</w:t>
      </w:r>
    </w:p>
    <w:p w14:paraId="1AB5A735" w14:textId="77777777" w:rsidR="00134173" w:rsidRPr="00DF466E" w:rsidRDefault="00134173" w:rsidP="00134173">
      <w:pPr>
        <w:jc w:val="both"/>
        <w:rPr>
          <w:rFonts w:ascii="Arial" w:hAnsi="Arial" w:cs="Arial"/>
          <w:sz w:val="22"/>
          <w:szCs w:val="22"/>
          <w:lang w:val="sk-SK"/>
        </w:rPr>
      </w:pPr>
    </w:p>
    <w:p w14:paraId="45DC4C35"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18.3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2F6470AF" w14:textId="77777777" w:rsidR="00134173" w:rsidRPr="00DF466E" w:rsidRDefault="00134173" w:rsidP="00134173">
      <w:pPr>
        <w:jc w:val="both"/>
        <w:rPr>
          <w:rFonts w:ascii="Arial" w:hAnsi="Arial" w:cs="Arial"/>
          <w:sz w:val="22"/>
          <w:szCs w:val="22"/>
          <w:lang w:val="sk-SK"/>
        </w:rPr>
      </w:pPr>
    </w:p>
    <w:p w14:paraId="3B43C4D6" w14:textId="77777777" w:rsidR="00134173" w:rsidRPr="00DF466E" w:rsidRDefault="00134173" w:rsidP="00134173">
      <w:pPr>
        <w:rPr>
          <w:rFonts w:ascii="Arial" w:hAnsi="Arial" w:cs="Arial"/>
          <w:b/>
          <w:sz w:val="22"/>
          <w:szCs w:val="22"/>
          <w:lang w:val="sk-SK"/>
        </w:rPr>
      </w:pPr>
      <w:r w:rsidRPr="00DF466E">
        <w:rPr>
          <w:rFonts w:ascii="Arial" w:hAnsi="Arial" w:cs="Arial"/>
          <w:b/>
          <w:sz w:val="22"/>
          <w:szCs w:val="22"/>
          <w:lang w:val="sk-SK"/>
        </w:rPr>
        <w:t>Časť V. Otváranie a vyhodnocovanie ponúk</w:t>
      </w:r>
    </w:p>
    <w:p w14:paraId="31E328B9" w14:textId="77777777" w:rsidR="00134173" w:rsidRPr="00DF466E" w:rsidRDefault="00134173" w:rsidP="00134173">
      <w:pPr>
        <w:rPr>
          <w:rFonts w:ascii="Arial" w:hAnsi="Arial" w:cs="Arial"/>
          <w:sz w:val="22"/>
          <w:szCs w:val="22"/>
          <w:lang w:val="sk-SK"/>
        </w:rPr>
      </w:pPr>
    </w:p>
    <w:p w14:paraId="729E1905"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 xml:space="preserve">19. Otváranie a preskúmanie ponúk </w:t>
      </w:r>
    </w:p>
    <w:p w14:paraId="3632D086" w14:textId="4D4B7498"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19.1 Ponuky sa budú otvárať elektronicky na adrese kontaktného miesta. Ponuky komisia otvorí v tom poradí, v akom bol</w:t>
      </w:r>
      <w:r w:rsidR="00431A8F">
        <w:rPr>
          <w:rFonts w:ascii="Arial" w:hAnsi="Arial" w:cs="Arial"/>
          <w:sz w:val="22"/>
          <w:szCs w:val="22"/>
          <w:lang w:val="sk-SK"/>
        </w:rPr>
        <w:t>i</w:t>
      </w:r>
      <w:r w:rsidRPr="00DF466E">
        <w:rPr>
          <w:rFonts w:ascii="Arial" w:hAnsi="Arial" w:cs="Arial"/>
          <w:sz w:val="22"/>
          <w:szCs w:val="22"/>
          <w:lang w:val="sk-SK"/>
        </w:rPr>
        <w:t xml:space="preserve"> predložené.</w:t>
      </w:r>
    </w:p>
    <w:p w14:paraId="56767A52" w14:textId="77777777" w:rsidR="00134173" w:rsidRPr="00DF466E" w:rsidRDefault="00134173" w:rsidP="00134173">
      <w:pPr>
        <w:jc w:val="both"/>
        <w:rPr>
          <w:rFonts w:ascii="Arial" w:hAnsi="Arial" w:cs="Arial"/>
          <w:sz w:val="22"/>
          <w:szCs w:val="22"/>
          <w:lang w:val="sk-SK"/>
        </w:rPr>
      </w:pPr>
    </w:p>
    <w:p w14:paraId="1A3F8D3C" w14:textId="62C4C176"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 xml:space="preserve">19.2 Otváranie ponúk je </w:t>
      </w:r>
      <w:r w:rsidR="00431A8F">
        <w:rPr>
          <w:rFonts w:ascii="Arial" w:hAnsi="Arial" w:cs="Arial"/>
          <w:sz w:val="22"/>
          <w:szCs w:val="22"/>
          <w:lang w:val="sk-SK"/>
        </w:rPr>
        <w:t>ne</w:t>
      </w:r>
      <w:r w:rsidRPr="00DF466E">
        <w:rPr>
          <w:rFonts w:ascii="Arial" w:hAnsi="Arial" w:cs="Arial"/>
          <w:sz w:val="22"/>
          <w:szCs w:val="22"/>
          <w:lang w:val="sk-SK"/>
        </w:rPr>
        <w:t xml:space="preserve">verejné </w:t>
      </w:r>
      <w:r w:rsidR="00431A8F">
        <w:rPr>
          <w:rFonts w:ascii="Arial" w:hAnsi="Arial" w:cs="Arial"/>
          <w:sz w:val="22"/>
          <w:szCs w:val="22"/>
          <w:lang w:val="sk-SK"/>
        </w:rPr>
        <w:t xml:space="preserve"> z dôvodu použitia elektronickej aukcie</w:t>
      </w:r>
      <w:r w:rsidRPr="00DF466E">
        <w:rPr>
          <w:rFonts w:ascii="Arial" w:hAnsi="Arial" w:cs="Arial"/>
          <w:sz w:val="22"/>
          <w:szCs w:val="22"/>
          <w:lang w:val="sk-SK"/>
        </w:rPr>
        <w:t>.</w:t>
      </w:r>
    </w:p>
    <w:p w14:paraId="1319EA6D" w14:textId="77777777" w:rsidR="00134173" w:rsidRPr="00DF466E" w:rsidRDefault="00134173" w:rsidP="00134173">
      <w:pPr>
        <w:rPr>
          <w:rFonts w:ascii="Arial" w:hAnsi="Arial" w:cs="Arial"/>
          <w:sz w:val="22"/>
          <w:szCs w:val="22"/>
          <w:lang w:val="sk-SK"/>
        </w:rPr>
      </w:pPr>
    </w:p>
    <w:p w14:paraId="644310D7" w14:textId="345C7AB3"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 xml:space="preserve">19.3 Otváranie ponúk vykoná komisia (elektronicky) v termíne a čase uvedenom v </w:t>
      </w:r>
      <w:r w:rsidR="002075FC" w:rsidRPr="00DF466E">
        <w:rPr>
          <w:rFonts w:ascii="Arial" w:hAnsi="Arial" w:cs="Arial"/>
          <w:sz w:val="22"/>
          <w:szCs w:val="22"/>
          <w:lang w:val="sk-SK"/>
        </w:rPr>
        <w:t xml:space="preserve">Oznámení uverejnenom v </w:t>
      </w:r>
      <w:r w:rsidR="004F5C99" w:rsidRPr="004F5C99">
        <w:rPr>
          <w:rFonts w:ascii="Arial" w:hAnsi="Arial" w:cs="Arial"/>
          <w:color w:val="000000" w:themeColor="text1"/>
          <w:sz w:val="22"/>
          <w:szCs w:val="22"/>
          <w:lang w:val="sk-SK"/>
        </w:rPr>
        <w:t xml:space="preserve">Oznámení uverejnenom v E.V. EÚ 2022/S 065-168918 zo dňa 1.4.2022 a vo </w:t>
      </w:r>
      <w:r w:rsidR="004F5C99" w:rsidRPr="004F5C99">
        <w:rPr>
          <w:rFonts w:ascii="Arial" w:hAnsi="Arial" w:cs="Arial"/>
          <w:color w:val="000000" w:themeColor="text1"/>
          <w:sz w:val="22"/>
          <w:szCs w:val="22"/>
          <w:lang w:val="sk-SK"/>
        </w:rPr>
        <w:lastRenderedPageBreak/>
        <w:t xml:space="preserve">Vestníku VO </w:t>
      </w:r>
      <w:r w:rsidR="002075FC" w:rsidRPr="004F5C99">
        <w:rPr>
          <w:rFonts w:ascii="Arial" w:hAnsi="Arial" w:cs="Arial"/>
          <w:color w:val="000000" w:themeColor="text1"/>
          <w:sz w:val="22"/>
          <w:szCs w:val="22"/>
          <w:lang w:val="sk-SK"/>
        </w:rPr>
        <w:t xml:space="preserve">a </w:t>
      </w:r>
      <w:r w:rsidR="002075FC" w:rsidRPr="00DF466E">
        <w:rPr>
          <w:rFonts w:ascii="Arial" w:hAnsi="Arial" w:cs="Arial"/>
          <w:sz w:val="22"/>
          <w:szCs w:val="22"/>
          <w:lang w:val="sk-SK"/>
        </w:rPr>
        <w:t>vo Vestníku VO</w:t>
      </w:r>
      <w:r w:rsidR="00D36D67" w:rsidRPr="00DF466E">
        <w:rPr>
          <w:rFonts w:ascii="Arial" w:hAnsi="Arial" w:cs="Arial"/>
          <w:b/>
          <w:sz w:val="22"/>
          <w:szCs w:val="22"/>
          <w:lang w:val="sk-SK"/>
        </w:rPr>
        <w:t>,</w:t>
      </w:r>
      <w:r w:rsidR="00D36D67" w:rsidRPr="00DF466E">
        <w:rPr>
          <w:rFonts w:ascii="Arial" w:hAnsi="Arial" w:cs="Arial"/>
          <w:sz w:val="22"/>
          <w:szCs w:val="22"/>
          <w:lang w:val="sk-SK"/>
        </w:rPr>
        <w:t xml:space="preserve"> </w:t>
      </w:r>
      <w:r w:rsidRPr="00DF466E">
        <w:rPr>
          <w:rFonts w:ascii="Arial" w:hAnsi="Arial" w:cs="Arial"/>
          <w:sz w:val="22"/>
          <w:szCs w:val="22"/>
          <w:lang w:val="sk-SK"/>
        </w:rPr>
        <w:t xml:space="preserve">bod IV.2.7) na adrese kontaktného miesta uvedeného vo </w:t>
      </w:r>
      <w:r w:rsidR="0024650A">
        <w:rPr>
          <w:rFonts w:ascii="Arial" w:hAnsi="Arial" w:cs="Arial"/>
          <w:sz w:val="22"/>
          <w:szCs w:val="22"/>
          <w:lang w:val="sk-SK"/>
        </w:rPr>
        <w:t>oznámení o vyhlásení VO.</w:t>
      </w:r>
    </w:p>
    <w:p w14:paraId="7BE9FF9D" w14:textId="77777777" w:rsidR="00134173" w:rsidRPr="00DF466E" w:rsidRDefault="00134173" w:rsidP="00134173">
      <w:pPr>
        <w:rPr>
          <w:rFonts w:ascii="Arial" w:hAnsi="Arial" w:cs="Arial"/>
          <w:sz w:val="22"/>
          <w:szCs w:val="22"/>
          <w:lang w:val="sk-SK"/>
        </w:rPr>
      </w:pPr>
    </w:p>
    <w:p w14:paraId="5B001F5F"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19.4 Po otvorení ponúk komisia vykoná všetky úkony podľa zákona o verejnom obstarávaní, spočívajúce vo vyhodnotení ponúk, podaní vysvetlenia, doplnení ponúk, vyhodnotení splnenia podmienok účasti a vylúčení uchádzačov alebo vylúčení ponúk uchádzačov.</w:t>
      </w:r>
    </w:p>
    <w:p w14:paraId="68C81D2B" w14:textId="77777777" w:rsidR="00134173" w:rsidRPr="00DF466E" w:rsidRDefault="00134173" w:rsidP="00134173">
      <w:pPr>
        <w:jc w:val="both"/>
        <w:rPr>
          <w:rFonts w:ascii="Arial" w:hAnsi="Arial" w:cs="Arial"/>
          <w:sz w:val="22"/>
          <w:szCs w:val="22"/>
          <w:lang w:val="sk-SK"/>
        </w:rPr>
      </w:pPr>
    </w:p>
    <w:p w14:paraId="6013F966" w14:textId="15C90C5B"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 xml:space="preserve">20. </w:t>
      </w:r>
      <w:r w:rsidR="00FE028B" w:rsidRPr="00DF466E">
        <w:rPr>
          <w:rFonts w:ascii="Arial" w:hAnsi="Arial" w:cs="Arial"/>
          <w:sz w:val="22"/>
          <w:szCs w:val="22"/>
          <w:lang w:val="sk-SK"/>
        </w:rPr>
        <w:t>S</w:t>
      </w:r>
      <w:r w:rsidRPr="00DF466E">
        <w:rPr>
          <w:rFonts w:ascii="Arial" w:hAnsi="Arial" w:cs="Arial"/>
          <w:sz w:val="22"/>
          <w:szCs w:val="22"/>
          <w:lang w:val="sk-SK"/>
        </w:rPr>
        <w:t xml:space="preserve">plnenie podmienok účasti a vyhodnotenie ponúk z hľadiska splnenia požiadaviek na predmet zákazky </w:t>
      </w:r>
      <w:r w:rsidR="00DF466E">
        <w:rPr>
          <w:rFonts w:ascii="Arial" w:hAnsi="Arial" w:cs="Arial"/>
          <w:sz w:val="22"/>
          <w:szCs w:val="22"/>
          <w:lang w:val="sk-SK"/>
        </w:rPr>
        <w:t xml:space="preserve">sa </w:t>
      </w:r>
      <w:r w:rsidRPr="00DF466E">
        <w:rPr>
          <w:rFonts w:ascii="Arial" w:hAnsi="Arial" w:cs="Arial"/>
          <w:sz w:val="22"/>
          <w:szCs w:val="22"/>
          <w:lang w:val="sk-SK"/>
        </w:rPr>
        <w:t>uskutoční p</w:t>
      </w:r>
      <w:r w:rsidR="00431A8F">
        <w:rPr>
          <w:rFonts w:ascii="Arial" w:hAnsi="Arial" w:cs="Arial"/>
          <w:sz w:val="22"/>
          <w:szCs w:val="22"/>
          <w:lang w:val="sk-SK"/>
        </w:rPr>
        <w:t>red</w:t>
      </w:r>
      <w:r w:rsidRPr="00DF466E">
        <w:rPr>
          <w:rFonts w:ascii="Arial" w:hAnsi="Arial" w:cs="Arial"/>
          <w:sz w:val="22"/>
          <w:szCs w:val="22"/>
          <w:lang w:val="sk-SK"/>
        </w:rPr>
        <w:t xml:space="preserve"> vyhodnoten</w:t>
      </w:r>
      <w:r w:rsidR="00431A8F">
        <w:rPr>
          <w:rFonts w:ascii="Arial" w:hAnsi="Arial" w:cs="Arial"/>
          <w:sz w:val="22"/>
          <w:szCs w:val="22"/>
          <w:lang w:val="sk-SK"/>
        </w:rPr>
        <w:t>ím</w:t>
      </w:r>
      <w:r w:rsidRPr="00DF466E">
        <w:rPr>
          <w:rFonts w:ascii="Arial" w:hAnsi="Arial" w:cs="Arial"/>
          <w:sz w:val="22"/>
          <w:szCs w:val="22"/>
          <w:lang w:val="sk-SK"/>
        </w:rPr>
        <w:t xml:space="preserve"> ponúk na základe kritérií na vyhodnotenie ponúk.</w:t>
      </w:r>
    </w:p>
    <w:p w14:paraId="7953A4C7" w14:textId="77777777" w:rsidR="00134173" w:rsidRPr="00DF466E" w:rsidRDefault="00134173" w:rsidP="00134173">
      <w:pPr>
        <w:rPr>
          <w:rFonts w:ascii="Arial" w:hAnsi="Arial" w:cs="Arial"/>
          <w:sz w:val="22"/>
          <w:szCs w:val="22"/>
          <w:lang w:val="sk-SK"/>
        </w:rPr>
      </w:pPr>
    </w:p>
    <w:p w14:paraId="18E5679F"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20.1 Vysvetľovanie ponúk</w:t>
      </w:r>
    </w:p>
    <w:p w14:paraId="33C50605" w14:textId="20772C9B"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Skôr ako komisia na vyhodnotenie ponúk zostaví poradie uchád</w:t>
      </w:r>
      <w:r w:rsidR="00FE028B" w:rsidRPr="00DF466E">
        <w:rPr>
          <w:rFonts w:ascii="Arial" w:hAnsi="Arial" w:cs="Arial"/>
          <w:sz w:val="22"/>
          <w:szCs w:val="22"/>
          <w:lang w:val="sk-SK"/>
        </w:rPr>
        <w:t>z</w:t>
      </w:r>
      <w:r w:rsidRPr="00DF466E">
        <w:rPr>
          <w:rFonts w:ascii="Arial" w:hAnsi="Arial" w:cs="Arial"/>
          <w:sz w:val="22"/>
          <w:szCs w:val="22"/>
          <w:lang w:val="sk-SK"/>
        </w:rPr>
        <w:t xml:space="preserve">ačov na základe kritéria, ktorým je cena </w:t>
      </w:r>
      <w:r w:rsidR="00964C3A">
        <w:rPr>
          <w:rFonts w:ascii="Arial" w:hAnsi="Arial" w:cs="Arial"/>
          <w:sz w:val="22"/>
          <w:szCs w:val="22"/>
          <w:lang w:val="sk-SK"/>
        </w:rPr>
        <w:t xml:space="preserve"> hodnota koeficiuntu „k“</w:t>
      </w:r>
      <w:r w:rsidRPr="00DF466E">
        <w:rPr>
          <w:rFonts w:ascii="Arial" w:hAnsi="Arial" w:cs="Arial"/>
          <w:sz w:val="22"/>
          <w:szCs w:val="22"/>
          <w:lang w:val="sk-SK"/>
        </w:rPr>
        <w:t>, preskúma, či všetky ponuky spĺňajú požiadavky verejného obstarávateľa a rozhodne, či ponuka:</w:t>
      </w:r>
    </w:p>
    <w:p w14:paraId="2884BDB1"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a) obsahuje všetky náležitosti určené v bode 12. týchto súťažných podkladpov,</w:t>
      </w:r>
    </w:p>
    <w:p w14:paraId="076DFAE8"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b) zodpovedá pokynom a dokumentom uvedeným vo výzve na predkladanie ponúk a v týchto súťažných podkladoch.</w:t>
      </w:r>
    </w:p>
    <w:p w14:paraId="213F5453" w14:textId="77777777" w:rsidR="00134173" w:rsidRPr="00DF466E" w:rsidRDefault="00134173" w:rsidP="00134173">
      <w:pPr>
        <w:rPr>
          <w:rFonts w:ascii="Arial" w:hAnsi="Arial" w:cs="Arial"/>
          <w:sz w:val="22"/>
          <w:szCs w:val="22"/>
          <w:lang w:val="sk-SK"/>
        </w:rPr>
      </w:pPr>
    </w:p>
    <w:p w14:paraId="1592B6EB"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20.2 Platnou ponukou je ponuka, ktorá vyhovuje všetkým požiadavkám a špecifikáciám uvedeným vo výzve na predkladanie ponúk a v týchto súťažných podkladoch a zároveň neobsahuje žiadne obmedzenia alebo výhrady, ktoré sú v rozpore s uvedenými dokumentmi. Ponuky uchádzačov, ktoré nebudú spĺňať uvedené požiadavky budú zo zadávania zákazky vylúčené.</w:t>
      </w:r>
    </w:p>
    <w:p w14:paraId="388002C7" w14:textId="77777777" w:rsidR="00134173" w:rsidRPr="00DF466E" w:rsidRDefault="00134173" w:rsidP="00134173">
      <w:pPr>
        <w:rPr>
          <w:rFonts w:ascii="Arial" w:hAnsi="Arial" w:cs="Arial"/>
          <w:sz w:val="22"/>
          <w:szCs w:val="22"/>
          <w:lang w:val="sk-SK"/>
        </w:rPr>
      </w:pPr>
    </w:p>
    <w:p w14:paraId="21F768FB"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20.3 O vylúčení ponuky s uvedením dôvodu vylúčenia bude uchádzač písomne upovedomený s uvedením dôvodu a lehoty, v ktorej môže byť podaná námietka podľa § 170 ods. 3 písm. d) ZVO.</w:t>
      </w:r>
    </w:p>
    <w:p w14:paraId="2B83331C" w14:textId="77777777" w:rsidR="00134173" w:rsidRPr="00DF466E" w:rsidRDefault="00134173" w:rsidP="00134173">
      <w:pPr>
        <w:rPr>
          <w:rFonts w:ascii="Arial" w:hAnsi="Arial" w:cs="Arial"/>
          <w:sz w:val="22"/>
          <w:szCs w:val="22"/>
          <w:lang w:val="sk-SK"/>
        </w:rPr>
      </w:pPr>
    </w:p>
    <w:p w14:paraId="634C8F6A"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 xml:space="preserve">20.4 Komisia požiada uchádzačov o písomné vysvetlenie alebo doplnenie predložených dokladov vždy, keď z predložených dokladov nemožno posúdiť ich platnosť. </w:t>
      </w:r>
    </w:p>
    <w:p w14:paraId="0B26B1F9" w14:textId="77777777" w:rsidR="00134173" w:rsidRPr="00DF466E" w:rsidRDefault="00134173" w:rsidP="00134173">
      <w:pPr>
        <w:jc w:val="both"/>
        <w:rPr>
          <w:rFonts w:ascii="Arial" w:hAnsi="Arial" w:cs="Arial"/>
          <w:sz w:val="22"/>
          <w:szCs w:val="22"/>
          <w:lang w:val="sk-SK"/>
        </w:rPr>
      </w:pPr>
    </w:p>
    <w:p w14:paraId="6686567A" w14:textId="6B50888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20.5 Verejný obstarávateľ vylúči z verejného obstarávania uchádzača</w:t>
      </w:r>
      <w:r w:rsidR="00964C3A">
        <w:rPr>
          <w:rFonts w:ascii="Arial" w:hAnsi="Arial" w:cs="Arial"/>
          <w:sz w:val="22"/>
          <w:szCs w:val="22"/>
          <w:lang w:val="sk-SK"/>
        </w:rPr>
        <w:t>,</w:t>
      </w:r>
      <w:r w:rsidRPr="00DF466E">
        <w:rPr>
          <w:rFonts w:ascii="Arial" w:hAnsi="Arial" w:cs="Arial"/>
          <w:sz w:val="22"/>
          <w:szCs w:val="22"/>
          <w:lang w:val="sk-SK"/>
        </w:rPr>
        <w:t xml:space="preserve"> ak nastane niektorý z dôvodov vylúčenia podľa § 40 ods. 6 a 7 ZVO.</w:t>
      </w:r>
    </w:p>
    <w:p w14:paraId="4AB068ED" w14:textId="77777777" w:rsidR="00134173" w:rsidRPr="00DF466E" w:rsidRDefault="00134173" w:rsidP="00134173">
      <w:pPr>
        <w:rPr>
          <w:rFonts w:ascii="Arial" w:hAnsi="Arial" w:cs="Arial"/>
          <w:sz w:val="22"/>
          <w:szCs w:val="22"/>
          <w:lang w:val="sk-SK"/>
        </w:rPr>
      </w:pPr>
    </w:p>
    <w:p w14:paraId="6CB6276F"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20.6 Verejný obstarávateľ bezodkladne upovedomí uchádzača, že bol vylúčený s uvedením dôvodu a lehoty, v ktorej môže byť podaná námietka podľa § 170 ods. 3 písm. d) ZVO.</w:t>
      </w:r>
    </w:p>
    <w:p w14:paraId="2313B746" w14:textId="77777777" w:rsidR="00134173" w:rsidRPr="00DF466E" w:rsidRDefault="00134173" w:rsidP="00134173">
      <w:pPr>
        <w:rPr>
          <w:rFonts w:ascii="Arial" w:hAnsi="Arial" w:cs="Arial"/>
          <w:sz w:val="22"/>
          <w:szCs w:val="22"/>
          <w:lang w:val="sk-SK"/>
        </w:rPr>
      </w:pPr>
    </w:p>
    <w:p w14:paraId="466ACC46"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20.7 Ak komisia identifikuje nezrovnalosti alebo nejasnosti v informáciách alebo dôkazoch, ktoré uchádzač poskytol, písomne požiada o vysvetlenie ponuky.</w:t>
      </w:r>
    </w:p>
    <w:p w14:paraId="0A2B7D17" w14:textId="77777777" w:rsidR="00134173" w:rsidRPr="00DF466E" w:rsidRDefault="00134173" w:rsidP="00134173">
      <w:pPr>
        <w:rPr>
          <w:rFonts w:ascii="Arial" w:hAnsi="Arial" w:cs="Arial"/>
          <w:sz w:val="22"/>
          <w:szCs w:val="22"/>
          <w:lang w:val="sk-SK"/>
        </w:rPr>
      </w:pPr>
    </w:p>
    <w:p w14:paraId="416A7ECC"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21. Vyhodnotenie splnenia podmienok účasti</w:t>
      </w:r>
    </w:p>
    <w:p w14:paraId="2D8F2EBA"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21.1 V procese vyhodnotenia splnenia podmienok účasti uchádzačmi verejný obstarávateľ použije postupy uvedené v § 40 zákona o verejnom obstarávaní. Ak prichádza do úvahy, použije sa § 152 ods. 4 zákona o verejnom obstarávaní.</w:t>
      </w:r>
    </w:p>
    <w:p w14:paraId="69006E82" w14:textId="77777777" w:rsidR="00134173" w:rsidRPr="00DF466E" w:rsidRDefault="00134173" w:rsidP="00134173">
      <w:pPr>
        <w:jc w:val="both"/>
        <w:rPr>
          <w:rFonts w:ascii="Arial" w:hAnsi="Arial" w:cs="Arial"/>
          <w:sz w:val="22"/>
          <w:szCs w:val="22"/>
          <w:lang w:val="sk-SK"/>
        </w:rPr>
      </w:pPr>
    </w:p>
    <w:p w14:paraId="509C625E"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21.2 Verejný obstarávateľ bude posudzovať splnenie podmienok účasti v súlade s výzvou na predkladanie ponúk, v súlade s týmito súťažnými podkladmi a zákonom o verejnom obstarávaní.</w:t>
      </w:r>
    </w:p>
    <w:p w14:paraId="1A7694A1" w14:textId="77777777" w:rsidR="00134173" w:rsidRPr="00DF466E" w:rsidRDefault="00134173" w:rsidP="00134173">
      <w:pPr>
        <w:rPr>
          <w:rFonts w:ascii="Arial" w:hAnsi="Arial" w:cs="Arial"/>
          <w:sz w:val="22"/>
          <w:szCs w:val="22"/>
          <w:lang w:val="sk-SK"/>
        </w:rPr>
      </w:pPr>
    </w:p>
    <w:p w14:paraId="309869FE"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22. Vyhodnocovanie ponúk</w:t>
      </w:r>
    </w:p>
    <w:p w14:paraId="62271255" w14:textId="16F70BF4"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 xml:space="preserve">22.1 V procese vyhodnocovania ponúk verejný obstarávateľ použije postupy uvedené v § 53 zákona o verejnom obstarávaní. Na </w:t>
      </w:r>
      <w:r w:rsidR="0028366E" w:rsidRPr="00DF466E">
        <w:rPr>
          <w:rFonts w:ascii="Arial" w:hAnsi="Arial" w:cs="Arial"/>
          <w:sz w:val="22"/>
          <w:szCs w:val="22"/>
          <w:lang w:val="sk-SK"/>
        </w:rPr>
        <w:t xml:space="preserve">konečné </w:t>
      </w:r>
      <w:r w:rsidRPr="00DF466E">
        <w:rPr>
          <w:rFonts w:ascii="Arial" w:hAnsi="Arial" w:cs="Arial"/>
          <w:sz w:val="22"/>
          <w:szCs w:val="22"/>
          <w:lang w:val="sk-SK"/>
        </w:rPr>
        <w:t xml:space="preserve">vyhodnotenie ponúk </w:t>
      </w:r>
      <w:r w:rsidR="0028366E" w:rsidRPr="00DF466E">
        <w:rPr>
          <w:rFonts w:ascii="Arial" w:hAnsi="Arial" w:cs="Arial"/>
          <w:sz w:val="22"/>
          <w:szCs w:val="22"/>
          <w:lang w:val="sk-SK"/>
        </w:rPr>
        <w:t xml:space="preserve">a zostaveni konečného poradia ucházdačov </w:t>
      </w:r>
      <w:r w:rsidRPr="00DF466E">
        <w:rPr>
          <w:rFonts w:ascii="Arial" w:hAnsi="Arial" w:cs="Arial"/>
          <w:sz w:val="22"/>
          <w:szCs w:val="22"/>
          <w:lang w:val="sk-SK"/>
        </w:rPr>
        <w:t>sa použije elektronická aukcia.</w:t>
      </w:r>
    </w:p>
    <w:p w14:paraId="2377A7E3" w14:textId="77777777" w:rsidR="00134173" w:rsidRPr="00DF466E" w:rsidRDefault="00134173" w:rsidP="00134173">
      <w:pPr>
        <w:rPr>
          <w:rFonts w:ascii="Arial" w:hAnsi="Arial" w:cs="Arial"/>
          <w:sz w:val="22"/>
          <w:szCs w:val="22"/>
          <w:lang w:val="sk-SK"/>
        </w:rPr>
      </w:pPr>
    </w:p>
    <w:p w14:paraId="40707D3E" w14:textId="48D09A39"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22.</w:t>
      </w:r>
      <w:r w:rsidR="0028366E" w:rsidRPr="00DF466E">
        <w:rPr>
          <w:rFonts w:ascii="Arial" w:hAnsi="Arial" w:cs="Arial"/>
          <w:sz w:val="22"/>
          <w:szCs w:val="22"/>
          <w:lang w:val="sk-SK"/>
        </w:rPr>
        <w:t>2</w:t>
      </w:r>
      <w:r w:rsidRPr="00DF466E">
        <w:rPr>
          <w:rFonts w:ascii="Arial" w:hAnsi="Arial" w:cs="Arial"/>
          <w:sz w:val="22"/>
          <w:szCs w:val="22"/>
          <w:lang w:val="sk-SK"/>
        </w:rPr>
        <w:t xml:space="preserve"> Ponuky uchádzačov, ktoré nebudú vylúčené, budú vyhodnocované podľa kritérií na vyhodnocovanie ponúk uvedené v týchto súťažných podkladoch.</w:t>
      </w:r>
    </w:p>
    <w:p w14:paraId="36817BD5" w14:textId="77777777" w:rsidR="00134173" w:rsidRPr="00DF466E" w:rsidRDefault="00134173" w:rsidP="00134173">
      <w:pPr>
        <w:jc w:val="both"/>
        <w:rPr>
          <w:rFonts w:ascii="Arial" w:hAnsi="Arial" w:cs="Arial"/>
          <w:sz w:val="22"/>
          <w:szCs w:val="22"/>
          <w:lang w:val="sk-SK"/>
        </w:rPr>
      </w:pPr>
    </w:p>
    <w:p w14:paraId="207858B9"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23. Revízne postupy</w:t>
      </w:r>
    </w:p>
    <w:p w14:paraId="43F0697A"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 xml:space="preserve">23.1 Uchádzač, záujemca, účastník alebo osoba, ktorej práva alebo právom chránené záujmy boli alebo mohli byť dotknuté postupom verejného obstarávateľa, môže uplatniť revízne postupy v súlade </w:t>
      </w:r>
      <w:r w:rsidRPr="00DF466E">
        <w:rPr>
          <w:rFonts w:ascii="Arial" w:hAnsi="Arial" w:cs="Arial"/>
          <w:sz w:val="22"/>
          <w:szCs w:val="22"/>
          <w:lang w:val="sk-SK"/>
        </w:rPr>
        <w:lastRenderedPageBreak/>
        <w:t>s ustanoveniami § 164 a § 170 (a nasl.) zákona o VO, kde sú uvedené postupy a okruhy dôvodov pre ich uplatnenie.</w:t>
      </w:r>
    </w:p>
    <w:p w14:paraId="790B56F7" w14:textId="77777777" w:rsidR="00134173" w:rsidRPr="00DF466E" w:rsidRDefault="00134173" w:rsidP="00134173">
      <w:pPr>
        <w:rPr>
          <w:rFonts w:ascii="Arial" w:hAnsi="Arial" w:cs="Arial"/>
          <w:sz w:val="22"/>
          <w:szCs w:val="22"/>
          <w:lang w:val="sk-SK"/>
        </w:rPr>
      </w:pPr>
    </w:p>
    <w:p w14:paraId="43144647" w14:textId="77777777" w:rsidR="00134173" w:rsidRPr="00DF466E" w:rsidRDefault="00134173" w:rsidP="00134173">
      <w:pPr>
        <w:rPr>
          <w:rFonts w:ascii="Arial" w:hAnsi="Arial" w:cs="Arial"/>
          <w:b/>
          <w:sz w:val="22"/>
          <w:szCs w:val="22"/>
          <w:lang w:val="sk-SK"/>
        </w:rPr>
      </w:pPr>
      <w:r w:rsidRPr="00DF466E">
        <w:rPr>
          <w:rFonts w:ascii="Arial" w:hAnsi="Arial" w:cs="Arial"/>
          <w:b/>
          <w:sz w:val="22"/>
          <w:szCs w:val="22"/>
          <w:lang w:val="sk-SK"/>
        </w:rPr>
        <w:t>Časť VI. Prijatie ponuky a uzavretie zmluvy</w:t>
      </w:r>
    </w:p>
    <w:p w14:paraId="7BD8F811" w14:textId="77777777" w:rsidR="00134173" w:rsidRPr="00DF466E" w:rsidRDefault="00134173" w:rsidP="00134173">
      <w:pPr>
        <w:rPr>
          <w:rFonts w:ascii="Arial" w:hAnsi="Arial" w:cs="Arial"/>
          <w:sz w:val="22"/>
          <w:szCs w:val="22"/>
          <w:lang w:val="sk-SK"/>
        </w:rPr>
      </w:pPr>
    </w:p>
    <w:p w14:paraId="4DB1A20E"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24. Informácia o výsledku vyhodnotenia ponúk</w:t>
      </w:r>
    </w:p>
    <w:p w14:paraId="32A2D2EC" w14:textId="2C3EB0FD"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 xml:space="preserve">24.1 Verejný obstarávateľ po </w:t>
      </w:r>
      <w:r w:rsidR="00964C3A" w:rsidRPr="005E27A9">
        <w:rPr>
          <w:rFonts w:ascii="Arial" w:hAnsi="Arial" w:cs="Arial"/>
          <w:sz w:val="22"/>
          <w:szCs w:val="22"/>
          <w:lang w:val="sk-SK"/>
        </w:rPr>
        <w:t>vyhodnotení ponúk</w:t>
      </w:r>
      <w:r w:rsidR="00964C3A">
        <w:rPr>
          <w:rFonts w:ascii="Arial" w:hAnsi="Arial" w:cs="Arial"/>
          <w:sz w:val="22"/>
          <w:szCs w:val="22"/>
          <w:lang w:val="sk-SK"/>
        </w:rPr>
        <w:t>, po</w:t>
      </w:r>
      <w:r w:rsidR="00964C3A" w:rsidRPr="00964C3A">
        <w:rPr>
          <w:rFonts w:ascii="Arial" w:hAnsi="Arial" w:cs="Arial"/>
          <w:sz w:val="22"/>
          <w:szCs w:val="22"/>
          <w:lang w:val="sk-SK"/>
        </w:rPr>
        <w:t xml:space="preserve"> </w:t>
      </w:r>
      <w:r w:rsidR="0028366E" w:rsidRPr="00DF466E">
        <w:rPr>
          <w:rFonts w:ascii="Arial" w:hAnsi="Arial" w:cs="Arial"/>
          <w:sz w:val="22"/>
          <w:szCs w:val="22"/>
          <w:lang w:val="sk-SK"/>
        </w:rPr>
        <w:t>elektronickej aukcii</w:t>
      </w:r>
      <w:r w:rsidR="00964C3A">
        <w:rPr>
          <w:rFonts w:ascii="Arial" w:hAnsi="Arial" w:cs="Arial"/>
          <w:sz w:val="22"/>
          <w:szCs w:val="22"/>
          <w:lang w:val="sk-SK"/>
        </w:rPr>
        <w:t xml:space="preserve"> a</w:t>
      </w:r>
      <w:r w:rsidR="0028366E" w:rsidRPr="00DF466E">
        <w:rPr>
          <w:rFonts w:ascii="Arial" w:hAnsi="Arial" w:cs="Arial"/>
          <w:sz w:val="22"/>
          <w:szCs w:val="22"/>
          <w:lang w:val="sk-SK"/>
        </w:rPr>
        <w:t xml:space="preserve"> </w:t>
      </w:r>
      <w:r w:rsidRPr="00DF466E">
        <w:rPr>
          <w:rFonts w:ascii="Arial" w:hAnsi="Arial" w:cs="Arial"/>
          <w:sz w:val="22"/>
          <w:szCs w:val="22"/>
          <w:lang w:val="sk-SK"/>
        </w:rPr>
        <w:t>, po skončení postupu podľa § 55 ods. 1 zákona o verejnom obstarávaní a po odoslaní všetkých oznámení o vylúčení uchádzača bezodkladne oznámi všetkým uchádzačom, ktorých ponuky sa vyhodnocovali</w:t>
      </w:r>
      <w:r w:rsidR="00964C3A">
        <w:rPr>
          <w:rFonts w:ascii="Arial" w:hAnsi="Arial" w:cs="Arial"/>
          <w:sz w:val="22"/>
          <w:szCs w:val="22"/>
          <w:lang w:val="sk-SK"/>
        </w:rPr>
        <w:t>,</w:t>
      </w:r>
      <w:r w:rsidRPr="00DF466E">
        <w:rPr>
          <w:rFonts w:ascii="Arial" w:hAnsi="Arial" w:cs="Arial"/>
          <w:sz w:val="22"/>
          <w:szCs w:val="22"/>
          <w:lang w:val="sk-SK"/>
        </w:rPr>
        <w:t xml:space="preserve"> výsledok vyhodnotenia ponúk, vrátane poradia uchádzačov a súčasne uverejní informáciu o výsledku vyhodnotenia ponúk a poradie uchádzačov v profile.</w:t>
      </w:r>
    </w:p>
    <w:p w14:paraId="2B82676D" w14:textId="77777777" w:rsidR="00134173" w:rsidRPr="00DF466E" w:rsidRDefault="00134173" w:rsidP="00134173">
      <w:pPr>
        <w:jc w:val="both"/>
        <w:rPr>
          <w:rFonts w:ascii="Arial" w:hAnsi="Arial" w:cs="Arial"/>
          <w:sz w:val="22"/>
          <w:szCs w:val="22"/>
          <w:lang w:val="sk-SK"/>
        </w:rPr>
      </w:pPr>
    </w:p>
    <w:p w14:paraId="44C68335" w14:textId="606F0D9C" w:rsidR="00134173" w:rsidRPr="00DF466E" w:rsidRDefault="00134173" w:rsidP="00FE028B">
      <w:pPr>
        <w:jc w:val="both"/>
        <w:rPr>
          <w:rFonts w:ascii="Arial" w:hAnsi="Arial" w:cs="Arial"/>
          <w:sz w:val="22"/>
          <w:szCs w:val="22"/>
          <w:lang w:val="sk-SK"/>
        </w:rPr>
      </w:pPr>
      <w:r w:rsidRPr="00DF466E">
        <w:rPr>
          <w:rFonts w:ascii="Arial" w:hAnsi="Arial" w:cs="Arial"/>
          <w:sz w:val="22"/>
          <w:szCs w:val="22"/>
          <w:lang w:val="sk-SK"/>
        </w:rPr>
        <w:t>24.2 Úspešnému uchádzačovi verejný obstarávateľ oznámi, že jeho ponuka sa prijíma.</w:t>
      </w:r>
    </w:p>
    <w:p w14:paraId="0EA47474" w14:textId="77777777" w:rsidR="00134173" w:rsidRPr="00DF466E" w:rsidRDefault="00134173" w:rsidP="00134173">
      <w:pPr>
        <w:rPr>
          <w:rFonts w:ascii="Arial" w:hAnsi="Arial" w:cs="Arial"/>
          <w:sz w:val="22"/>
          <w:szCs w:val="22"/>
          <w:lang w:val="sk-SK"/>
        </w:rPr>
      </w:pPr>
    </w:p>
    <w:p w14:paraId="561444B4"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24.3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29CA0EE" w14:textId="77777777" w:rsidR="00134173" w:rsidRPr="00DF466E" w:rsidRDefault="00134173" w:rsidP="00134173">
      <w:pPr>
        <w:rPr>
          <w:rFonts w:ascii="Arial" w:hAnsi="Arial" w:cs="Arial"/>
          <w:sz w:val="22"/>
          <w:szCs w:val="22"/>
          <w:lang w:val="sk-SK"/>
        </w:rPr>
      </w:pPr>
    </w:p>
    <w:p w14:paraId="2DD6A7C0" w14:textId="77777777"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25. Uzavretie zmluvy</w:t>
      </w:r>
    </w:p>
    <w:p w14:paraId="1EEE29B3" w14:textId="1F69F6CF"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25.1 Verejný obstarávateľ vyzve úspešného uchádzača na predloženie zmluvy. Uchádzač predloží potrebný počet výtlačkov v lehote určenej verejným obstarávateľom.</w:t>
      </w:r>
    </w:p>
    <w:p w14:paraId="31C26D4D" w14:textId="77777777" w:rsidR="00134173" w:rsidRPr="00DF466E" w:rsidRDefault="00134173" w:rsidP="00134173">
      <w:pPr>
        <w:jc w:val="both"/>
        <w:rPr>
          <w:rFonts w:ascii="Arial" w:hAnsi="Arial" w:cs="Arial"/>
          <w:sz w:val="22"/>
          <w:szCs w:val="22"/>
          <w:lang w:val="sk-SK"/>
        </w:rPr>
      </w:pPr>
    </w:p>
    <w:p w14:paraId="0AE8026F"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25.2 Verejný obstarávateľ uzavrie zmluvu v lehote viazanosti ponúk. Uzavretá zmluva nesmie byť v rozpore so súťažnými podkladmi a s ponukou predloženou úspešným uchádzačom. Verejný obstarávateľ uzavrie zmluvu s úspešným uchádzačom a v súlade s § 56 ZVO.</w:t>
      </w:r>
    </w:p>
    <w:p w14:paraId="01B21F8A" w14:textId="77777777" w:rsidR="00134173" w:rsidRPr="00DF466E" w:rsidRDefault="00134173" w:rsidP="00134173">
      <w:pPr>
        <w:jc w:val="both"/>
        <w:rPr>
          <w:rFonts w:ascii="Arial" w:hAnsi="Arial" w:cs="Arial"/>
          <w:sz w:val="22"/>
          <w:szCs w:val="22"/>
          <w:lang w:val="sk-SK"/>
        </w:rPr>
      </w:pPr>
    </w:p>
    <w:p w14:paraId="2970A1FD"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25.3 Verejný obstarávateľ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1032ADF" w14:textId="77777777" w:rsidR="00134173" w:rsidRPr="00DF466E" w:rsidRDefault="00134173" w:rsidP="00134173">
      <w:pPr>
        <w:jc w:val="both"/>
        <w:rPr>
          <w:rFonts w:ascii="Arial" w:hAnsi="Arial" w:cs="Arial"/>
          <w:sz w:val="22"/>
          <w:szCs w:val="22"/>
          <w:lang w:val="sk-SK"/>
        </w:rPr>
      </w:pPr>
    </w:p>
    <w:p w14:paraId="51909430"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25.4 Ak bola podaná žiadosť o nápravu alebo námietka, verejný obstarávateľ uzavrie zmluvu v súlade s ustanoveniami ZVO.</w:t>
      </w:r>
    </w:p>
    <w:p w14:paraId="3291D3D9" w14:textId="77777777" w:rsidR="00134173" w:rsidRPr="00DF466E" w:rsidRDefault="00134173" w:rsidP="00134173">
      <w:pPr>
        <w:jc w:val="both"/>
        <w:rPr>
          <w:rFonts w:ascii="Arial" w:hAnsi="Arial" w:cs="Arial"/>
          <w:sz w:val="22"/>
          <w:szCs w:val="22"/>
          <w:lang w:val="sk-SK"/>
        </w:rPr>
      </w:pPr>
    </w:p>
    <w:p w14:paraId="1F790094"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25.5 Úspešný uchádzač alebo uchádzači sú povinní poskytnúť verejnému obstarávateľovi riadnu súčinnosť potrebnú na uzavretie zmluvy tak, aby mohla byť uzavretá do 10 pracovných dní odo dňa uplynutia lehoty podľa § 56 ods. 2 až 7, ak boli na jej uzavretie písomne vyzvaní. V súlade s § 56 ods. 12 ZVO si verejný obstarávateľ vyhradzuje právo podľa svojho uváženia predĺžiť lehotu na poskytnutie súčinnosti zo strany uchádzačov stanovenú v § 56 ods. 8, 10 a 14 na viac ako 10 pracovných dní.</w:t>
      </w:r>
    </w:p>
    <w:p w14:paraId="0017F1F4" w14:textId="77777777" w:rsidR="00134173" w:rsidRPr="00DF466E" w:rsidRDefault="00134173" w:rsidP="00134173">
      <w:pPr>
        <w:jc w:val="both"/>
        <w:rPr>
          <w:rFonts w:ascii="Arial" w:hAnsi="Arial" w:cs="Arial"/>
          <w:sz w:val="22"/>
          <w:szCs w:val="22"/>
          <w:lang w:val="sk-SK"/>
        </w:rPr>
      </w:pPr>
    </w:p>
    <w:p w14:paraId="31A9DC5B"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25.6 Ak úspešný uchádzač alebo uchádzači odmietnu uzavrieť zmluvu alebo nie sú splnené povinnosti podľa § 56, verejný obstarávateľ môže uzavrieť zmluvu s uchádzačom alebo uchádzačmi, ktorí sa umiestnili ako druhí v poradí.</w:t>
      </w:r>
    </w:p>
    <w:p w14:paraId="5C776A2C" w14:textId="77777777" w:rsidR="00134173" w:rsidRPr="00DF466E" w:rsidRDefault="00134173" w:rsidP="00134173">
      <w:pPr>
        <w:jc w:val="both"/>
        <w:rPr>
          <w:rFonts w:ascii="Arial" w:hAnsi="Arial" w:cs="Arial"/>
          <w:sz w:val="22"/>
          <w:szCs w:val="22"/>
          <w:lang w:val="sk-SK"/>
        </w:rPr>
      </w:pPr>
    </w:p>
    <w:p w14:paraId="6C30FCAA"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25.7 Ak uchádzač alebo uchádzači, ktorí sa umiestnili ako druhí v poradí odmietnu uzavrieť zmluvu, neposkytnú verejnému obstarávateľovi riadnu súčinnosť potrebnú na jej uzavretie tak, aby mohla byť uzavretá do 10 pracovných dní odo dňa, keď boli na jej uzavretie písomne vyzvaní, verejný obstarávateľ môže uzavrieť zmluvu s uchádzačom alebo uchádzačmi, ktorí sa umiestnili ako tretí v poradí.</w:t>
      </w:r>
    </w:p>
    <w:p w14:paraId="2E59E811" w14:textId="77777777" w:rsidR="00134173" w:rsidRPr="00DF466E" w:rsidRDefault="00134173" w:rsidP="00134173">
      <w:pPr>
        <w:jc w:val="both"/>
        <w:rPr>
          <w:rFonts w:ascii="Arial" w:hAnsi="Arial" w:cs="Arial"/>
          <w:sz w:val="22"/>
          <w:szCs w:val="22"/>
          <w:lang w:val="sk-SK"/>
        </w:rPr>
      </w:pPr>
    </w:p>
    <w:p w14:paraId="4A2893A4"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25.8 Uchádzač alebo uchádzači, ktorí sa umiestnili ako tretí v poradí, sú povinní poskytnúť verejnému obstarávateľovi riadnu súčinnosť, potrebnú na uzavretie zmluvy tak, aby mohla byť uzavretá do 10 pracovných dní odo dňa, keď boli na jej uzavretie písomne vyzvaní.</w:t>
      </w:r>
    </w:p>
    <w:p w14:paraId="11B4CEA7" w14:textId="77777777" w:rsidR="00134173" w:rsidRPr="00DF466E" w:rsidRDefault="00134173" w:rsidP="00134173">
      <w:pPr>
        <w:jc w:val="both"/>
        <w:rPr>
          <w:rFonts w:ascii="Arial" w:hAnsi="Arial" w:cs="Arial"/>
          <w:sz w:val="22"/>
          <w:szCs w:val="22"/>
          <w:lang w:val="sk-SK"/>
        </w:rPr>
      </w:pPr>
    </w:p>
    <w:p w14:paraId="60688880"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lastRenderedPageBreak/>
        <w:t>25.9 Verejný obstarávateľ 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25497A4E" w14:textId="77777777" w:rsidR="00134173" w:rsidRPr="00DF466E" w:rsidRDefault="00134173" w:rsidP="00134173">
      <w:pPr>
        <w:jc w:val="both"/>
        <w:rPr>
          <w:rFonts w:ascii="Arial" w:hAnsi="Arial" w:cs="Arial"/>
          <w:sz w:val="22"/>
          <w:szCs w:val="22"/>
          <w:lang w:val="sk-SK"/>
        </w:rPr>
      </w:pPr>
    </w:p>
    <w:p w14:paraId="0EE5DA15"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 xml:space="preserve">25.10 Verejný obstarávateľ vyžaduje, aby úspešný uchádzač v zmluve najneskôr v čase jej uzavretia uviedol údaje o všetkých známych subdodávateľoch, údaje o osobe oprávnenej konať za subdodávateľa v zákonom stanovenom rozsahu. </w:t>
      </w:r>
    </w:p>
    <w:p w14:paraId="22EBFFA5" w14:textId="77777777" w:rsidR="00134173" w:rsidRPr="00DF466E" w:rsidRDefault="00134173" w:rsidP="00134173">
      <w:pPr>
        <w:jc w:val="both"/>
        <w:rPr>
          <w:rFonts w:ascii="Arial" w:hAnsi="Arial" w:cs="Arial"/>
          <w:sz w:val="22"/>
          <w:szCs w:val="22"/>
          <w:lang w:val="sk-SK"/>
        </w:rPr>
      </w:pPr>
    </w:p>
    <w:p w14:paraId="52BB1044" w14:textId="77777777" w:rsidR="00134173" w:rsidRPr="0056436A" w:rsidRDefault="00134173" w:rsidP="00134173">
      <w:pPr>
        <w:autoSpaceDE w:val="0"/>
        <w:autoSpaceDN w:val="0"/>
        <w:adjustRightInd w:val="0"/>
        <w:jc w:val="both"/>
        <w:rPr>
          <w:rFonts w:ascii="Arial" w:eastAsia="Times New Roman" w:hAnsi="Arial" w:cs="Arial"/>
          <w:color w:val="000000"/>
          <w:sz w:val="22"/>
          <w:szCs w:val="22"/>
          <w:lang w:val="sk-SK" w:eastAsia="sk-SK"/>
        </w:rPr>
      </w:pPr>
      <w:r w:rsidRPr="0056436A">
        <w:rPr>
          <w:rFonts w:ascii="Arial" w:eastAsia="Times New Roman" w:hAnsi="Arial" w:cs="Arial"/>
          <w:color w:val="000000"/>
          <w:sz w:val="22"/>
          <w:szCs w:val="22"/>
          <w:lang w:val="sk-SK" w:eastAsia="sk-SK"/>
        </w:rPr>
        <w:t xml:space="preserve">25.11 Uzatvorená zmluva nemôže byť v rozpore s týmito súťažnými podkladmi. </w:t>
      </w:r>
    </w:p>
    <w:p w14:paraId="6D6BEACD" w14:textId="77777777" w:rsidR="00134173" w:rsidRPr="005C29E3" w:rsidRDefault="00134173" w:rsidP="00134173">
      <w:pPr>
        <w:autoSpaceDE w:val="0"/>
        <w:autoSpaceDN w:val="0"/>
        <w:adjustRightInd w:val="0"/>
        <w:jc w:val="both"/>
        <w:rPr>
          <w:rFonts w:ascii="Arial" w:eastAsia="Times New Roman" w:hAnsi="Arial" w:cs="Arial"/>
          <w:color w:val="000000"/>
          <w:sz w:val="22"/>
          <w:szCs w:val="22"/>
          <w:lang w:val="sk-SK" w:eastAsia="sk-SK"/>
        </w:rPr>
      </w:pPr>
    </w:p>
    <w:p w14:paraId="601B9C1A" w14:textId="7C18AB0E" w:rsidR="00134173" w:rsidRPr="0056436A" w:rsidRDefault="00134173" w:rsidP="00134173">
      <w:pPr>
        <w:autoSpaceDE w:val="0"/>
        <w:autoSpaceDN w:val="0"/>
        <w:adjustRightInd w:val="0"/>
        <w:jc w:val="both"/>
        <w:rPr>
          <w:rFonts w:ascii="Arial" w:eastAsia="Times New Roman" w:hAnsi="Arial" w:cs="Arial"/>
          <w:b/>
          <w:color w:val="000000"/>
          <w:sz w:val="22"/>
          <w:szCs w:val="22"/>
          <w:lang w:val="sk-SK" w:eastAsia="sk-SK"/>
        </w:rPr>
      </w:pPr>
      <w:r w:rsidRPr="0056436A">
        <w:rPr>
          <w:rFonts w:ascii="Arial" w:eastAsia="Times New Roman" w:hAnsi="Arial" w:cs="Arial"/>
          <w:color w:val="000000"/>
          <w:sz w:val="22"/>
          <w:szCs w:val="22"/>
          <w:lang w:val="sk-SK" w:eastAsia="sk-SK"/>
        </w:rPr>
        <w:t>25.12 Úspešný uchádzač (dodávateľ) má povinnosť pos</w:t>
      </w:r>
      <w:r w:rsidR="004F6BA6" w:rsidRPr="0056436A">
        <w:rPr>
          <w:rFonts w:ascii="Arial" w:eastAsia="Times New Roman" w:hAnsi="Arial" w:cs="Arial"/>
          <w:color w:val="000000"/>
          <w:sz w:val="22"/>
          <w:szCs w:val="22"/>
          <w:lang w:val="sk-SK" w:eastAsia="sk-SK"/>
        </w:rPr>
        <w:t>k</w:t>
      </w:r>
      <w:r w:rsidRPr="0056436A">
        <w:rPr>
          <w:rFonts w:ascii="Arial" w:eastAsia="Times New Roman" w:hAnsi="Arial" w:cs="Arial"/>
          <w:color w:val="000000"/>
          <w:sz w:val="22"/>
          <w:szCs w:val="22"/>
          <w:lang w:val="sk-SK" w:eastAsia="sk-SK"/>
        </w:rPr>
        <w:t>ytnúť objednávateľovi k podpisu zmluvy zoznam jeho subdodávateľov v rozsahu podľa § 41 ods. 3 zákona o verejnom obstarávaní a do 5 pracovných dní odo dňa akejkoľvek zmeny subdodávateľa nahlásil kupujúcemu údaje v rozsahu min</w:t>
      </w:r>
      <w:r w:rsidR="00964C3A">
        <w:rPr>
          <w:rFonts w:ascii="Arial" w:eastAsia="Times New Roman" w:hAnsi="Arial" w:cs="Arial"/>
          <w:color w:val="000000"/>
          <w:sz w:val="22"/>
          <w:szCs w:val="22"/>
          <w:lang w:val="sk-SK" w:eastAsia="sk-SK"/>
        </w:rPr>
        <w:t>i</w:t>
      </w:r>
      <w:r w:rsidRPr="0056436A">
        <w:rPr>
          <w:rFonts w:ascii="Arial" w:eastAsia="Times New Roman" w:hAnsi="Arial" w:cs="Arial"/>
          <w:color w:val="000000"/>
          <w:sz w:val="22"/>
          <w:szCs w:val="22"/>
          <w:lang w:val="sk-SK" w:eastAsia="sk-SK"/>
        </w:rPr>
        <w:t>málne podľa ods. 3 v § 41 zákona o verejnom obstarávaní.</w:t>
      </w:r>
    </w:p>
    <w:p w14:paraId="1E40855D" w14:textId="77777777" w:rsidR="00134173" w:rsidRPr="00DF466E" w:rsidRDefault="00134173" w:rsidP="00134173">
      <w:pPr>
        <w:rPr>
          <w:rFonts w:ascii="Arial" w:hAnsi="Arial" w:cs="Arial"/>
          <w:b/>
          <w:sz w:val="22"/>
          <w:szCs w:val="22"/>
          <w:lang w:val="sk-SK"/>
        </w:rPr>
      </w:pPr>
    </w:p>
    <w:p w14:paraId="5CAC9BE7" w14:textId="2060DCA4" w:rsidR="00B40B0E" w:rsidRPr="00DF466E" w:rsidRDefault="003059B1" w:rsidP="00B40B0E">
      <w:pPr>
        <w:pStyle w:val="Default"/>
        <w:rPr>
          <w:rFonts w:ascii="Arial" w:hAnsi="Arial" w:cs="Arial"/>
          <w:b/>
          <w:color w:val="auto"/>
          <w:sz w:val="22"/>
          <w:szCs w:val="22"/>
          <w:u w:val="single"/>
          <w:lang w:val="sk-SK"/>
        </w:rPr>
      </w:pPr>
      <w:r w:rsidRPr="004F5C99">
        <w:rPr>
          <w:rFonts w:ascii="Arial" w:hAnsi="Arial" w:cs="Arial"/>
          <w:b/>
          <w:color w:val="auto"/>
          <w:sz w:val="22"/>
          <w:szCs w:val="22"/>
          <w:highlight w:val="lightGray"/>
          <w:u w:val="single"/>
          <w:lang w:val="sk-SK"/>
        </w:rPr>
        <w:t xml:space="preserve">25.13 </w:t>
      </w:r>
      <w:r w:rsidR="00B40B0E" w:rsidRPr="004F5C99">
        <w:rPr>
          <w:rFonts w:ascii="Arial" w:hAnsi="Arial" w:cs="Arial"/>
          <w:b/>
          <w:color w:val="auto"/>
          <w:sz w:val="22"/>
          <w:szCs w:val="22"/>
          <w:highlight w:val="lightGray"/>
          <w:u w:val="single"/>
          <w:lang w:val="sk-SK"/>
        </w:rPr>
        <w:t>Úspešný uchádzač pred podpisom zmluvy predloží</w:t>
      </w:r>
      <w:r w:rsidR="00B40B0E" w:rsidRPr="00DF466E">
        <w:rPr>
          <w:rFonts w:ascii="Arial" w:hAnsi="Arial" w:cs="Arial"/>
          <w:b/>
          <w:color w:val="auto"/>
          <w:sz w:val="22"/>
          <w:szCs w:val="22"/>
          <w:u w:val="single"/>
          <w:lang w:val="sk-SK"/>
        </w:rPr>
        <w:t>:</w:t>
      </w:r>
    </w:p>
    <w:p w14:paraId="64E5C914" w14:textId="77777777" w:rsidR="00B40B0E" w:rsidRPr="0056436A" w:rsidRDefault="00B40B0E" w:rsidP="00436A19">
      <w:pPr>
        <w:pStyle w:val="Odsekzoznamu"/>
        <w:numPr>
          <w:ilvl w:val="0"/>
          <w:numId w:val="13"/>
        </w:numPr>
        <w:autoSpaceDE w:val="0"/>
        <w:autoSpaceDN w:val="0"/>
        <w:adjustRightInd w:val="0"/>
        <w:spacing w:before="0" w:after="0"/>
        <w:contextualSpacing/>
        <w:jc w:val="both"/>
        <w:rPr>
          <w:color w:val="000000"/>
          <w:sz w:val="22"/>
          <w:szCs w:val="22"/>
        </w:rPr>
      </w:pPr>
      <w:r w:rsidRPr="0056436A">
        <w:rPr>
          <w:b/>
          <w:bCs/>
          <w:color w:val="000000"/>
          <w:sz w:val="22"/>
          <w:szCs w:val="22"/>
        </w:rPr>
        <w:t xml:space="preserve">Povolenie na podnikanie v energetike v rozsahu podnikania „dodávka elektriny“ </w:t>
      </w:r>
    </w:p>
    <w:p w14:paraId="5E5FEE23" w14:textId="77777777" w:rsidR="00B40B0E" w:rsidRPr="005C29E3" w:rsidRDefault="00B40B0E" w:rsidP="00B40B0E">
      <w:pPr>
        <w:pStyle w:val="Odsekzoznamu"/>
        <w:autoSpaceDE w:val="0"/>
        <w:autoSpaceDN w:val="0"/>
        <w:adjustRightInd w:val="0"/>
        <w:spacing w:after="0"/>
        <w:jc w:val="both"/>
        <w:rPr>
          <w:color w:val="000000"/>
          <w:sz w:val="22"/>
          <w:szCs w:val="22"/>
        </w:rPr>
      </w:pPr>
      <w:r w:rsidRPr="005C29E3">
        <w:rPr>
          <w:color w:val="000000"/>
          <w:sz w:val="22"/>
          <w:szCs w:val="22"/>
        </w:rPr>
        <w:t>v súlade s § 6 ods. 2, písm. a), zákona č. 215/2012 Z.z. o energetike a o zmene niektorých zákonov v znení neskorších predpisov. Uchádzač predloží originál alebo úradne overenú kópiu dokumentu.</w:t>
      </w:r>
    </w:p>
    <w:p w14:paraId="213FA7CF" w14:textId="59672D6C" w:rsidR="00B40B0E" w:rsidRPr="0056436A" w:rsidRDefault="00B40B0E" w:rsidP="00436A19">
      <w:pPr>
        <w:pStyle w:val="Odsekzoznamu"/>
        <w:numPr>
          <w:ilvl w:val="0"/>
          <w:numId w:val="13"/>
        </w:numPr>
        <w:autoSpaceDE w:val="0"/>
        <w:autoSpaceDN w:val="0"/>
        <w:adjustRightInd w:val="0"/>
        <w:spacing w:before="0" w:after="0"/>
        <w:contextualSpacing/>
        <w:jc w:val="both"/>
        <w:rPr>
          <w:color w:val="000000"/>
          <w:sz w:val="22"/>
          <w:szCs w:val="22"/>
        </w:rPr>
      </w:pPr>
      <w:r w:rsidRPr="0056436A">
        <w:rPr>
          <w:b/>
          <w:bCs/>
          <w:color w:val="000000"/>
          <w:sz w:val="22"/>
          <w:szCs w:val="22"/>
        </w:rPr>
        <w:t xml:space="preserve">Rozhodnutie o pridelení EIC kódu </w:t>
      </w:r>
      <w:r w:rsidRPr="0056436A">
        <w:rPr>
          <w:color w:val="000000"/>
          <w:sz w:val="22"/>
          <w:szCs w:val="22"/>
        </w:rPr>
        <w:t>a čestné vyhlásenie, že uchádzač má uzatvorenú  zmluvu so zúčtovateľom odchýlok na rok 202</w:t>
      </w:r>
      <w:r w:rsidR="004F6BA6" w:rsidRPr="0056436A">
        <w:rPr>
          <w:color w:val="000000"/>
          <w:sz w:val="22"/>
          <w:szCs w:val="22"/>
        </w:rPr>
        <w:t>3</w:t>
      </w:r>
      <w:r w:rsidRPr="0056436A">
        <w:rPr>
          <w:color w:val="000000"/>
          <w:sz w:val="22"/>
          <w:szCs w:val="22"/>
        </w:rPr>
        <w:t xml:space="preserve"> s uvedením zmluvného partnera, identifikačného čísla a kontaktných údajov, číslo zmluvy a dátum platnosti, čím uchádzač preukáže skutočnosť, že je subjektom zúčtovania odchýlky účastníka trhu v zmysle platného zákona o energetike. Uchádzač predloží originál alebo overenú kópiu dokumentu, prípadne čestné vyhlásenie, že zmluvu uzatvorí.</w:t>
      </w:r>
    </w:p>
    <w:p w14:paraId="221563AD" w14:textId="6646734E" w:rsidR="00B40B0E" w:rsidRPr="0056436A" w:rsidRDefault="00B40B0E" w:rsidP="00436A19">
      <w:pPr>
        <w:pStyle w:val="Odsekzoznamu"/>
        <w:numPr>
          <w:ilvl w:val="0"/>
          <w:numId w:val="13"/>
        </w:numPr>
        <w:autoSpaceDE w:val="0"/>
        <w:autoSpaceDN w:val="0"/>
        <w:adjustRightInd w:val="0"/>
        <w:spacing w:before="0" w:after="0"/>
        <w:contextualSpacing/>
        <w:jc w:val="both"/>
        <w:rPr>
          <w:color w:val="000000"/>
          <w:sz w:val="22"/>
          <w:szCs w:val="22"/>
        </w:rPr>
      </w:pPr>
      <w:r w:rsidRPr="0056436A">
        <w:rPr>
          <w:b/>
          <w:bCs/>
          <w:color w:val="000000"/>
          <w:sz w:val="22"/>
          <w:szCs w:val="22"/>
        </w:rPr>
        <w:t>overenú kópiu Rámcovej zmluvy s distribučnou spoločnosťou</w:t>
      </w:r>
      <w:r w:rsidRPr="0056436A">
        <w:rPr>
          <w:color w:val="000000"/>
          <w:sz w:val="22"/>
          <w:szCs w:val="22"/>
        </w:rPr>
        <w:t>, že uchádzač má vytvorenú bilančnú skupinu v distribučnej sieti pre účely dodania predmetu zákazky podľa tohto oznámenia, resp. potvrdenie distribučnej spoločnosti o existencii rámcovej zmluvy na rok 202</w:t>
      </w:r>
      <w:r w:rsidR="004F6BA6" w:rsidRPr="0056436A">
        <w:rPr>
          <w:color w:val="000000"/>
          <w:sz w:val="22"/>
          <w:szCs w:val="22"/>
        </w:rPr>
        <w:t>3</w:t>
      </w:r>
      <w:r w:rsidRPr="0056436A">
        <w:rPr>
          <w:color w:val="000000"/>
          <w:sz w:val="22"/>
          <w:szCs w:val="22"/>
        </w:rPr>
        <w:t xml:space="preserve"> s uvedením identifikačných údajov partnera, čísla zmluvy a dátumom platnosti. Uchádzač predloží originál alebo overenú kópiu dokumentu, prípadne čestné vyhlásenie, </w:t>
      </w:r>
      <w:r w:rsidRPr="0056436A">
        <w:rPr>
          <w:color w:val="000000"/>
          <w:sz w:val="22"/>
          <w:szCs w:val="22"/>
        </w:rPr>
        <w:br/>
        <w:t>že zmluvu uzatvorí.</w:t>
      </w:r>
    </w:p>
    <w:p w14:paraId="299DB585" w14:textId="1AE02AA8" w:rsidR="00B40B0E" w:rsidRPr="005C29E3" w:rsidRDefault="00B40B0E" w:rsidP="00436A19">
      <w:pPr>
        <w:pStyle w:val="Odsekzoznamu"/>
        <w:numPr>
          <w:ilvl w:val="0"/>
          <w:numId w:val="13"/>
        </w:numPr>
        <w:autoSpaceDE w:val="0"/>
        <w:autoSpaceDN w:val="0"/>
        <w:adjustRightInd w:val="0"/>
        <w:spacing w:before="0" w:after="0"/>
        <w:contextualSpacing/>
        <w:jc w:val="both"/>
        <w:rPr>
          <w:sz w:val="22"/>
          <w:szCs w:val="22"/>
        </w:rPr>
      </w:pPr>
      <w:r w:rsidRPr="0056436A">
        <w:rPr>
          <w:b/>
          <w:color w:val="000000"/>
          <w:sz w:val="22"/>
          <w:szCs w:val="22"/>
        </w:rPr>
        <w:t xml:space="preserve">poistný certifikát </w:t>
      </w:r>
      <w:r w:rsidRPr="0056436A">
        <w:rPr>
          <w:color w:val="000000"/>
          <w:sz w:val="22"/>
          <w:szCs w:val="22"/>
        </w:rPr>
        <w:t>na poistenie zodpovednosti za škodu spôsobnú podnikateľkou činnosťou na sumu min. 1 </w:t>
      </w:r>
      <w:r w:rsidR="00A26B40">
        <w:rPr>
          <w:color w:val="000000"/>
          <w:sz w:val="22"/>
          <w:szCs w:val="22"/>
        </w:rPr>
        <w:t>3</w:t>
      </w:r>
      <w:r w:rsidRPr="0056436A">
        <w:rPr>
          <w:color w:val="000000"/>
          <w:sz w:val="22"/>
          <w:szCs w:val="22"/>
        </w:rPr>
        <w:t>00 000 €</w:t>
      </w:r>
      <w:r w:rsidR="00A26B40">
        <w:rPr>
          <w:color w:val="000000"/>
          <w:sz w:val="22"/>
          <w:szCs w:val="22"/>
        </w:rPr>
        <w:t>/rok</w:t>
      </w:r>
      <w:r w:rsidRPr="0056436A">
        <w:rPr>
          <w:color w:val="000000"/>
          <w:sz w:val="22"/>
          <w:szCs w:val="22"/>
        </w:rPr>
        <w:t>. Poistenie musí byť platné počas celej doby platnosti zmluvy na dodávku elektriny.</w:t>
      </w:r>
    </w:p>
    <w:p w14:paraId="2C48F430" w14:textId="2E08745F" w:rsidR="00134173" w:rsidRPr="00DF466E" w:rsidRDefault="00134173" w:rsidP="00134173">
      <w:pPr>
        <w:rPr>
          <w:rFonts w:ascii="Arial" w:hAnsi="Arial" w:cs="Arial"/>
          <w:b/>
          <w:sz w:val="22"/>
          <w:szCs w:val="22"/>
          <w:lang w:val="sk-SK"/>
        </w:rPr>
      </w:pPr>
    </w:p>
    <w:p w14:paraId="15652812" w14:textId="77777777" w:rsidR="00907B43" w:rsidRPr="00DF466E" w:rsidRDefault="00907B43" w:rsidP="00134173">
      <w:pPr>
        <w:rPr>
          <w:rFonts w:ascii="Arial" w:hAnsi="Arial" w:cs="Arial"/>
          <w:b/>
          <w:sz w:val="22"/>
          <w:szCs w:val="22"/>
          <w:lang w:val="sk-SK"/>
        </w:rPr>
      </w:pPr>
    </w:p>
    <w:p w14:paraId="05CCA025" w14:textId="77777777" w:rsidR="00134173" w:rsidRPr="00DF466E" w:rsidRDefault="00134173" w:rsidP="00134173">
      <w:pPr>
        <w:rPr>
          <w:rFonts w:ascii="Arial" w:hAnsi="Arial" w:cs="Arial"/>
          <w:b/>
          <w:sz w:val="22"/>
          <w:szCs w:val="22"/>
          <w:lang w:val="sk-SK"/>
        </w:rPr>
      </w:pPr>
      <w:r w:rsidRPr="00DF466E">
        <w:rPr>
          <w:rFonts w:ascii="Arial" w:hAnsi="Arial" w:cs="Arial"/>
          <w:b/>
          <w:sz w:val="22"/>
          <w:szCs w:val="22"/>
          <w:lang w:val="sk-SK"/>
        </w:rPr>
        <w:t>A.2 PODMIENKY ÚČASTI UCHÁDZAČOV</w:t>
      </w:r>
    </w:p>
    <w:p w14:paraId="16286297" w14:textId="77777777" w:rsidR="00134173" w:rsidRPr="00DF466E" w:rsidRDefault="00134173" w:rsidP="00134173">
      <w:pPr>
        <w:rPr>
          <w:rFonts w:ascii="Arial" w:hAnsi="Arial" w:cs="Arial"/>
          <w:sz w:val="22"/>
          <w:szCs w:val="22"/>
          <w:lang w:val="sk-SK"/>
        </w:rPr>
      </w:pPr>
    </w:p>
    <w:p w14:paraId="265B08B5" w14:textId="409A4CB0" w:rsidR="00134173" w:rsidRPr="004F5C99" w:rsidRDefault="00134173" w:rsidP="00134173">
      <w:pPr>
        <w:jc w:val="both"/>
        <w:rPr>
          <w:rFonts w:ascii="Arial" w:hAnsi="Arial" w:cs="Arial"/>
          <w:b/>
          <w:color w:val="000000" w:themeColor="text1"/>
          <w:sz w:val="22"/>
          <w:szCs w:val="22"/>
          <w:lang w:val="sk-SK"/>
        </w:rPr>
      </w:pPr>
      <w:r w:rsidRPr="00DF466E">
        <w:rPr>
          <w:rFonts w:ascii="Arial" w:hAnsi="Arial" w:cs="Arial"/>
          <w:b/>
          <w:sz w:val="22"/>
          <w:szCs w:val="22"/>
          <w:lang w:val="sk-SK"/>
        </w:rPr>
        <w:t>Podmienky účasti požadované pre toto verejné obstarávanie sú uvedené v</w:t>
      </w:r>
      <w:r w:rsidR="00FE028B" w:rsidRPr="00DF466E">
        <w:rPr>
          <w:rFonts w:ascii="Arial" w:hAnsi="Arial" w:cs="Arial"/>
          <w:b/>
          <w:sz w:val="22"/>
          <w:szCs w:val="22"/>
          <w:lang w:val="sk-SK"/>
        </w:rPr>
        <w:t xml:space="preserve"> oznámení o vyhlásení VO</w:t>
      </w:r>
      <w:r w:rsidRPr="00DF466E">
        <w:rPr>
          <w:rFonts w:ascii="Arial" w:hAnsi="Arial" w:cs="Arial"/>
          <w:b/>
          <w:sz w:val="22"/>
          <w:szCs w:val="22"/>
          <w:lang w:val="sk-SK"/>
        </w:rPr>
        <w:t xml:space="preserve"> zverejnen</w:t>
      </w:r>
      <w:r w:rsidR="00FE028B" w:rsidRPr="00DF466E">
        <w:rPr>
          <w:rFonts w:ascii="Arial" w:hAnsi="Arial" w:cs="Arial"/>
          <w:b/>
          <w:sz w:val="22"/>
          <w:szCs w:val="22"/>
          <w:lang w:val="sk-SK"/>
        </w:rPr>
        <w:t>om</w:t>
      </w:r>
      <w:r w:rsidRPr="00DF466E">
        <w:rPr>
          <w:rFonts w:ascii="Arial" w:hAnsi="Arial" w:cs="Arial"/>
          <w:b/>
          <w:sz w:val="22"/>
          <w:szCs w:val="22"/>
          <w:lang w:val="sk-SK"/>
        </w:rPr>
        <w:t xml:space="preserve"> </w:t>
      </w:r>
      <w:r w:rsidR="002075FC" w:rsidRPr="00DF466E">
        <w:rPr>
          <w:rFonts w:ascii="Arial" w:hAnsi="Arial" w:cs="Arial"/>
          <w:sz w:val="22"/>
          <w:szCs w:val="22"/>
          <w:lang w:val="sk-SK"/>
        </w:rPr>
        <w:t xml:space="preserve">v Oznámení uverejnenom v </w:t>
      </w:r>
      <w:r w:rsidR="004F5C99" w:rsidRPr="004F5C99">
        <w:rPr>
          <w:rFonts w:ascii="Arial" w:hAnsi="Arial" w:cs="Arial"/>
          <w:color w:val="000000" w:themeColor="text1"/>
          <w:sz w:val="22"/>
          <w:szCs w:val="22"/>
          <w:lang w:val="sk-SK"/>
        </w:rPr>
        <w:t>Oznámení uverejnenom v E.V. EÚ 2022/S 065-168918 zo dňa 1.4.2022 a vo Vestníku VO</w:t>
      </w:r>
      <w:r w:rsidR="003059B1" w:rsidRPr="004F5C99">
        <w:rPr>
          <w:rFonts w:ascii="Arial" w:hAnsi="Arial" w:cs="Arial"/>
          <w:color w:val="000000" w:themeColor="text1"/>
          <w:sz w:val="22"/>
          <w:szCs w:val="22"/>
          <w:lang w:val="sk-SK"/>
        </w:rPr>
        <w:t>, body III.1.1), III.1.2), III.1.3).</w:t>
      </w:r>
    </w:p>
    <w:p w14:paraId="0BC36845" w14:textId="77777777" w:rsidR="00B26139" w:rsidRPr="00DF466E" w:rsidRDefault="00B26139" w:rsidP="00134173">
      <w:pPr>
        <w:rPr>
          <w:rFonts w:ascii="Arial" w:hAnsi="Arial" w:cs="Arial"/>
          <w:b/>
          <w:sz w:val="22"/>
          <w:szCs w:val="22"/>
          <w:lang w:val="sk-SK"/>
        </w:rPr>
      </w:pPr>
    </w:p>
    <w:p w14:paraId="0452D5E3" w14:textId="77777777" w:rsidR="001664A7" w:rsidRPr="00DF466E" w:rsidRDefault="001664A7" w:rsidP="00134173">
      <w:pPr>
        <w:rPr>
          <w:rFonts w:ascii="Arial" w:hAnsi="Arial" w:cs="Arial"/>
          <w:b/>
          <w:sz w:val="22"/>
          <w:szCs w:val="22"/>
          <w:lang w:val="sk-SK"/>
        </w:rPr>
      </w:pPr>
    </w:p>
    <w:p w14:paraId="152392A3" w14:textId="77777777" w:rsidR="00134173" w:rsidRPr="00DF466E" w:rsidRDefault="00134173" w:rsidP="00134173">
      <w:pPr>
        <w:rPr>
          <w:rFonts w:ascii="Arial" w:hAnsi="Arial" w:cs="Arial"/>
          <w:b/>
          <w:sz w:val="22"/>
          <w:szCs w:val="22"/>
          <w:lang w:val="sk-SK"/>
        </w:rPr>
      </w:pPr>
      <w:r w:rsidRPr="00DF466E">
        <w:rPr>
          <w:rFonts w:ascii="Arial" w:hAnsi="Arial" w:cs="Arial"/>
          <w:b/>
          <w:sz w:val="22"/>
          <w:szCs w:val="22"/>
          <w:lang w:val="sk-SK"/>
        </w:rPr>
        <w:t>A.3 KRITÉRIÁ NA VYHODNOTENIE PONÚK A PRAVIDLÁ ICH UPLATNENIA</w:t>
      </w:r>
    </w:p>
    <w:p w14:paraId="10BD36FB" w14:textId="77777777" w:rsidR="00134173" w:rsidRPr="00DF466E" w:rsidRDefault="00134173" w:rsidP="00134173">
      <w:pPr>
        <w:rPr>
          <w:rFonts w:ascii="Arial" w:hAnsi="Arial" w:cs="Arial"/>
          <w:sz w:val="22"/>
          <w:szCs w:val="22"/>
          <w:lang w:val="sk-SK"/>
        </w:rPr>
      </w:pPr>
    </w:p>
    <w:p w14:paraId="45F304C3" w14:textId="31DBD529" w:rsidR="00134173" w:rsidRPr="0056436A" w:rsidRDefault="00134173" w:rsidP="00134173">
      <w:pPr>
        <w:jc w:val="both"/>
        <w:rPr>
          <w:rFonts w:ascii="Arial" w:hAnsi="Arial" w:cs="Arial"/>
          <w:sz w:val="22"/>
          <w:szCs w:val="22"/>
          <w:lang w:val="sk-SK"/>
        </w:rPr>
      </w:pPr>
      <w:r w:rsidRPr="0056436A">
        <w:rPr>
          <w:rFonts w:ascii="Arial" w:hAnsi="Arial" w:cs="Arial"/>
          <w:sz w:val="22"/>
          <w:szCs w:val="22"/>
          <w:lang w:val="sk-SK"/>
        </w:rPr>
        <w:t>Verejný obstarávateľ bude vyhodnocovať ponuky v zmysle § 44 ods. 3 písm. c) zákona na základe</w:t>
      </w:r>
      <w:r w:rsidR="00601CA5">
        <w:rPr>
          <w:rFonts w:ascii="Arial" w:hAnsi="Arial" w:cs="Arial"/>
          <w:sz w:val="22"/>
          <w:szCs w:val="22"/>
          <w:lang w:val="sk-SK"/>
        </w:rPr>
        <w:t xml:space="preserve"> kritérií na vyhodnotenie ponúk, a to </w:t>
      </w:r>
      <w:r w:rsidR="00964C3A">
        <w:rPr>
          <w:rFonts w:ascii="Arial" w:hAnsi="Arial" w:cs="Arial"/>
          <w:sz w:val="22"/>
          <w:szCs w:val="22"/>
          <w:lang w:val="sk-SK"/>
        </w:rPr>
        <w:t xml:space="preserve">najnižšej hodnoty </w:t>
      </w:r>
      <w:r w:rsidR="00601CA5">
        <w:rPr>
          <w:rFonts w:ascii="Arial" w:hAnsi="Arial" w:cs="Arial"/>
          <w:sz w:val="22"/>
          <w:szCs w:val="22"/>
          <w:lang w:val="sk-SK"/>
        </w:rPr>
        <w:t xml:space="preserve">cenového </w:t>
      </w:r>
      <w:r w:rsidR="00964C3A">
        <w:rPr>
          <w:rFonts w:ascii="Arial" w:hAnsi="Arial" w:cs="Arial"/>
          <w:sz w:val="22"/>
          <w:szCs w:val="22"/>
          <w:lang w:val="sk-SK"/>
        </w:rPr>
        <w:t>koeficientu „k“.</w:t>
      </w:r>
    </w:p>
    <w:p w14:paraId="170A94EB" w14:textId="77777777" w:rsidR="00134173" w:rsidRPr="005C29E3" w:rsidRDefault="00134173" w:rsidP="00134173">
      <w:pPr>
        <w:jc w:val="both"/>
        <w:rPr>
          <w:rFonts w:ascii="Arial" w:hAnsi="Arial" w:cs="Arial"/>
          <w:sz w:val="22"/>
          <w:szCs w:val="22"/>
          <w:lang w:val="sk-SK"/>
        </w:rPr>
      </w:pPr>
    </w:p>
    <w:p w14:paraId="6096DD60" w14:textId="0D7D5946" w:rsidR="00623213" w:rsidRPr="00DF466E" w:rsidRDefault="008229B8" w:rsidP="001839E1">
      <w:pPr>
        <w:autoSpaceDE w:val="0"/>
        <w:autoSpaceDN w:val="0"/>
        <w:adjustRightInd w:val="0"/>
        <w:jc w:val="both"/>
        <w:rPr>
          <w:rFonts w:ascii="Arial" w:hAnsi="Arial" w:cs="Arial"/>
          <w:sz w:val="22"/>
          <w:szCs w:val="22"/>
          <w:lang w:val="sk-SK"/>
        </w:rPr>
      </w:pPr>
      <w:r>
        <w:rPr>
          <w:rFonts w:ascii="Arial" w:hAnsi="Arial" w:cs="Arial"/>
          <w:sz w:val="22"/>
          <w:szCs w:val="22"/>
          <w:lang w:val="sk-SK"/>
        </w:rPr>
        <w:t>K</w:t>
      </w:r>
      <w:r w:rsidR="00964C3A">
        <w:rPr>
          <w:rFonts w:ascii="Arial" w:hAnsi="Arial" w:cs="Arial"/>
          <w:sz w:val="22"/>
          <w:szCs w:val="22"/>
          <w:lang w:val="sk-SK"/>
        </w:rPr>
        <w:t xml:space="preserve">oeficient „k“ </w:t>
      </w:r>
      <w:r>
        <w:rPr>
          <w:rFonts w:ascii="Arial" w:hAnsi="Arial" w:cs="Arial"/>
          <w:sz w:val="22"/>
          <w:szCs w:val="22"/>
          <w:lang w:val="sk-SK"/>
        </w:rPr>
        <w:t>je</w:t>
      </w:r>
      <w:r w:rsidR="002206BA">
        <w:rPr>
          <w:rFonts w:ascii="Arial" w:hAnsi="Arial" w:cs="Arial"/>
          <w:sz w:val="22"/>
          <w:szCs w:val="22"/>
          <w:lang w:val="sk-SK"/>
        </w:rPr>
        <w:t xml:space="preserve"> </w:t>
      </w:r>
      <w:r w:rsidR="00617F25">
        <w:rPr>
          <w:rFonts w:ascii="Arial" w:hAnsi="Arial" w:cs="Arial"/>
          <w:sz w:val="22"/>
          <w:szCs w:val="22"/>
          <w:lang w:val="sk-SK"/>
        </w:rPr>
        <w:t>číselná hodnota vyjadrená kladným prirodzeným číslom s maximálne štyrmi desatinnými miestami.</w:t>
      </w:r>
    </w:p>
    <w:p w14:paraId="222E91C3" w14:textId="1CD6895B" w:rsidR="00623213" w:rsidRPr="0056436A" w:rsidRDefault="00964C3A" w:rsidP="00623213">
      <w:pPr>
        <w:jc w:val="both"/>
        <w:rPr>
          <w:rFonts w:ascii="Arial" w:hAnsi="Arial" w:cs="Arial"/>
          <w:sz w:val="22"/>
          <w:szCs w:val="22"/>
          <w:lang w:val="sk-SK"/>
        </w:rPr>
      </w:pPr>
      <w:r>
        <w:rPr>
          <w:rFonts w:ascii="Arial" w:hAnsi="Arial" w:cs="Arial"/>
          <w:sz w:val="22"/>
          <w:szCs w:val="22"/>
          <w:lang w:val="sk-SK"/>
        </w:rPr>
        <w:t xml:space="preserve">Podrobný popis </w:t>
      </w:r>
      <w:r w:rsidR="008229B8">
        <w:rPr>
          <w:rFonts w:ascii="Arial" w:hAnsi="Arial" w:cs="Arial"/>
          <w:sz w:val="22"/>
          <w:szCs w:val="22"/>
          <w:lang w:val="sk-SK"/>
        </w:rPr>
        <w:t xml:space="preserve">cenového </w:t>
      </w:r>
      <w:r>
        <w:rPr>
          <w:rFonts w:ascii="Arial" w:hAnsi="Arial" w:cs="Arial"/>
          <w:sz w:val="22"/>
          <w:szCs w:val="22"/>
          <w:lang w:val="sk-SK"/>
        </w:rPr>
        <w:t>koeficientu</w:t>
      </w:r>
      <w:r w:rsidR="00623213" w:rsidRPr="00DF466E">
        <w:rPr>
          <w:rFonts w:ascii="Arial" w:hAnsi="Arial" w:cs="Arial"/>
          <w:sz w:val="22"/>
          <w:szCs w:val="22"/>
          <w:lang w:val="sk-SK"/>
        </w:rPr>
        <w:t xml:space="preserve"> </w:t>
      </w:r>
      <w:r>
        <w:rPr>
          <w:rFonts w:ascii="Arial" w:hAnsi="Arial" w:cs="Arial"/>
          <w:sz w:val="22"/>
          <w:szCs w:val="22"/>
          <w:lang w:val="sk-SK"/>
        </w:rPr>
        <w:t>„</w:t>
      </w:r>
      <w:r w:rsidR="005C29E3">
        <w:rPr>
          <w:rFonts w:ascii="Arial" w:hAnsi="Arial" w:cs="Arial"/>
          <w:sz w:val="22"/>
          <w:szCs w:val="22"/>
          <w:lang w:val="sk-SK"/>
        </w:rPr>
        <w:t>k</w:t>
      </w:r>
      <w:r>
        <w:rPr>
          <w:rFonts w:ascii="Arial" w:hAnsi="Arial" w:cs="Arial"/>
          <w:sz w:val="22"/>
          <w:szCs w:val="22"/>
          <w:lang w:val="sk-SK"/>
        </w:rPr>
        <w:t>“</w:t>
      </w:r>
      <w:r w:rsidR="00623213" w:rsidRPr="00DF466E">
        <w:rPr>
          <w:rFonts w:ascii="Arial" w:hAnsi="Arial" w:cs="Arial"/>
          <w:sz w:val="22"/>
          <w:szCs w:val="22"/>
          <w:lang w:val="sk-SK"/>
        </w:rPr>
        <w:t xml:space="preserve"> sa nachádza v časti B. týchto súťažných podkladov – Opis predmetu zákazky.</w:t>
      </w:r>
    </w:p>
    <w:p w14:paraId="306252B4" w14:textId="77777777" w:rsidR="00623213" w:rsidRPr="005C29E3" w:rsidRDefault="00623213" w:rsidP="00623213">
      <w:pPr>
        <w:jc w:val="both"/>
        <w:rPr>
          <w:rFonts w:ascii="Arial" w:hAnsi="Arial" w:cs="Arial"/>
          <w:sz w:val="22"/>
          <w:szCs w:val="22"/>
          <w:lang w:val="sk-SK"/>
        </w:rPr>
      </w:pPr>
    </w:p>
    <w:p w14:paraId="0BFFBA50" w14:textId="6D602100" w:rsidR="00134173" w:rsidRPr="0056436A" w:rsidRDefault="00134173" w:rsidP="00134173">
      <w:pPr>
        <w:jc w:val="both"/>
        <w:rPr>
          <w:rFonts w:ascii="Arial" w:hAnsi="Arial" w:cs="Arial"/>
          <w:sz w:val="22"/>
          <w:szCs w:val="22"/>
          <w:lang w:val="sk-SK"/>
        </w:rPr>
      </w:pPr>
      <w:r w:rsidRPr="0056436A">
        <w:rPr>
          <w:rFonts w:ascii="Arial" w:hAnsi="Arial" w:cs="Arial"/>
          <w:sz w:val="22"/>
          <w:szCs w:val="22"/>
          <w:lang w:val="sk-SK"/>
        </w:rPr>
        <w:lastRenderedPageBreak/>
        <w:t xml:space="preserve">1. Úspešným uchádzačom sa stane uchádzač, ktorý </w:t>
      </w:r>
      <w:r w:rsidR="0028366E" w:rsidRPr="0056436A">
        <w:rPr>
          <w:rFonts w:ascii="Arial" w:hAnsi="Arial" w:cs="Arial"/>
          <w:sz w:val="22"/>
          <w:szCs w:val="22"/>
          <w:lang w:val="sk-SK"/>
        </w:rPr>
        <w:t>sa v elektronickej aukcii umie</w:t>
      </w:r>
      <w:r w:rsidR="00B12BEE" w:rsidRPr="0056436A">
        <w:rPr>
          <w:rFonts w:ascii="Arial" w:hAnsi="Arial" w:cs="Arial"/>
          <w:sz w:val="22"/>
          <w:szCs w:val="22"/>
          <w:lang w:val="sk-SK"/>
        </w:rPr>
        <w:t>s</w:t>
      </w:r>
      <w:r w:rsidR="0028366E" w:rsidRPr="0056436A">
        <w:rPr>
          <w:rFonts w:ascii="Arial" w:hAnsi="Arial" w:cs="Arial"/>
          <w:sz w:val="22"/>
          <w:szCs w:val="22"/>
          <w:lang w:val="sk-SK"/>
        </w:rPr>
        <w:t xml:space="preserve">tni na prvom mieste a </w:t>
      </w:r>
      <w:r w:rsidRPr="0056436A">
        <w:rPr>
          <w:rFonts w:ascii="Arial" w:hAnsi="Arial" w:cs="Arial"/>
          <w:sz w:val="22"/>
          <w:szCs w:val="22"/>
          <w:lang w:val="sk-SK"/>
        </w:rPr>
        <w:t xml:space="preserve">predloží najnižšiu </w:t>
      </w:r>
      <w:r w:rsidR="00964C3A">
        <w:rPr>
          <w:rFonts w:ascii="Arial" w:hAnsi="Arial" w:cs="Arial"/>
          <w:sz w:val="22"/>
          <w:szCs w:val="22"/>
          <w:lang w:val="sk-SK"/>
        </w:rPr>
        <w:t xml:space="preserve"> hodnotu </w:t>
      </w:r>
      <w:r w:rsidR="008229B8">
        <w:rPr>
          <w:rFonts w:ascii="Arial" w:hAnsi="Arial" w:cs="Arial"/>
          <w:sz w:val="22"/>
          <w:szCs w:val="22"/>
          <w:lang w:val="sk-SK"/>
        </w:rPr>
        <w:t xml:space="preserve">cenového </w:t>
      </w:r>
      <w:r w:rsidR="00964C3A">
        <w:rPr>
          <w:rFonts w:ascii="Arial" w:hAnsi="Arial" w:cs="Arial"/>
          <w:sz w:val="22"/>
          <w:szCs w:val="22"/>
          <w:lang w:val="sk-SK"/>
        </w:rPr>
        <w:t>koeficientu „k“</w:t>
      </w:r>
      <w:r w:rsidRPr="0056436A">
        <w:rPr>
          <w:rFonts w:ascii="Arial" w:hAnsi="Arial" w:cs="Arial"/>
          <w:sz w:val="22"/>
          <w:szCs w:val="22"/>
          <w:lang w:val="sk-SK"/>
        </w:rPr>
        <w:t xml:space="preserve"> a preukáže splnenie podmie</w:t>
      </w:r>
      <w:r w:rsidR="00B12BEE" w:rsidRPr="0056436A">
        <w:rPr>
          <w:rFonts w:ascii="Arial" w:hAnsi="Arial" w:cs="Arial"/>
          <w:sz w:val="22"/>
          <w:szCs w:val="22"/>
          <w:lang w:val="sk-SK"/>
        </w:rPr>
        <w:t>n</w:t>
      </w:r>
      <w:r w:rsidRPr="0056436A">
        <w:rPr>
          <w:rFonts w:ascii="Arial" w:hAnsi="Arial" w:cs="Arial"/>
          <w:sz w:val="22"/>
          <w:szCs w:val="22"/>
          <w:lang w:val="sk-SK"/>
        </w:rPr>
        <w:t xml:space="preserve">ok účasti a splnenie požiadaviek na predmet obstarávania. Ako druhý v poradí sa umiestni uchádzač, ktorý vo svojej ponuke predloží druhú najnižšiu </w:t>
      </w:r>
      <w:r w:rsidR="00964C3A">
        <w:rPr>
          <w:rFonts w:ascii="Arial" w:hAnsi="Arial" w:cs="Arial"/>
          <w:sz w:val="22"/>
          <w:szCs w:val="22"/>
          <w:lang w:val="sk-SK"/>
        </w:rPr>
        <w:t>hodnotu koeficientu „k“</w:t>
      </w:r>
      <w:r w:rsidR="00205DD1">
        <w:rPr>
          <w:rFonts w:ascii="Arial" w:hAnsi="Arial" w:cs="Arial"/>
          <w:sz w:val="22"/>
          <w:szCs w:val="22"/>
          <w:lang w:val="sk-SK"/>
        </w:rPr>
        <w:t xml:space="preserve"> </w:t>
      </w:r>
      <w:r w:rsidRPr="0056436A">
        <w:rPr>
          <w:rFonts w:ascii="Arial" w:hAnsi="Arial" w:cs="Arial"/>
          <w:sz w:val="22"/>
          <w:szCs w:val="22"/>
          <w:lang w:val="sk-SK"/>
        </w:rPr>
        <w:t>za predmet zákazky</w:t>
      </w:r>
      <w:r w:rsidR="00205DD1">
        <w:rPr>
          <w:rFonts w:ascii="Arial" w:hAnsi="Arial" w:cs="Arial"/>
          <w:sz w:val="22"/>
          <w:szCs w:val="22"/>
          <w:lang w:val="sk-SK"/>
        </w:rPr>
        <w:t xml:space="preserve">. </w:t>
      </w:r>
      <w:r w:rsidRPr="0056436A">
        <w:rPr>
          <w:rFonts w:ascii="Arial" w:hAnsi="Arial" w:cs="Arial"/>
          <w:sz w:val="22"/>
          <w:szCs w:val="22"/>
          <w:lang w:val="sk-SK"/>
        </w:rPr>
        <w:t>.</w:t>
      </w:r>
    </w:p>
    <w:p w14:paraId="6C9B58B7" w14:textId="77777777" w:rsidR="00134173" w:rsidRPr="0056436A" w:rsidRDefault="00134173" w:rsidP="00134173">
      <w:pPr>
        <w:jc w:val="both"/>
        <w:rPr>
          <w:rFonts w:ascii="Arial" w:hAnsi="Arial" w:cs="Arial"/>
          <w:sz w:val="22"/>
          <w:szCs w:val="22"/>
          <w:lang w:val="sk-SK"/>
        </w:rPr>
      </w:pPr>
    </w:p>
    <w:p w14:paraId="1EA75387" w14:textId="54E98288" w:rsidR="00134173" w:rsidRPr="0056436A" w:rsidRDefault="00134173" w:rsidP="00134173">
      <w:pPr>
        <w:jc w:val="both"/>
        <w:rPr>
          <w:rFonts w:ascii="Arial" w:hAnsi="Arial" w:cs="Arial"/>
          <w:sz w:val="22"/>
          <w:szCs w:val="22"/>
          <w:lang w:val="sk-SK"/>
        </w:rPr>
      </w:pPr>
      <w:r w:rsidRPr="0056436A">
        <w:rPr>
          <w:rFonts w:ascii="Arial" w:hAnsi="Arial" w:cs="Arial"/>
          <w:sz w:val="22"/>
          <w:szCs w:val="22"/>
          <w:lang w:val="sk-SK"/>
        </w:rPr>
        <w:t xml:space="preserve">2. Jediným kritériom na vyhodnotenie ponúk je najnižšia </w:t>
      </w:r>
      <w:r w:rsidR="00205DD1">
        <w:rPr>
          <w:rFonts w:ascii="Arial" w:hAnsi="Arial" w:cs="Arial"/>
          <w:sz w:val="22"/>
          <w:szCs w:val="22"/>
          <w:lang w:val="sk-SK"/>
        </w:rPr>
        <w:t xml:space="preserve">hodnota </w:t>
      </w:r>
      <w:r w:rsidR="008229B8">
        <w:rPr>
          <w:rFonts w:ascii="Arial" w:hAnsi="Arial" w:cs="Arial"/>
          <w:sz w:val="22"/>
          <w:szCs w:val="22"/>
          <w:lang w:val="sk-SK"/>
        </w:rPr>
        <w:t xml:space="preserve">cenového </w:t>
      </w:r>
      <w:r w:rsidR="00205DD1">
        <w:rPr>
          <w:rFonts w:ascii="Arial" w:hAnsi="Arial" w:cs="Arial"/>
          <w:sz w:val="22"/>
          <w:szCs w:val="22"/>
          <w:lang w:val="sk-SK"/>
        </w:rPr>
        <w:t xml:space="preserve">koeficientu „k“ </w:t>
      </w:r>
      <w:r w:rsidRPr="0056436A">
        <w:rPr>
          <w:rFonts w:ascii="Arial" w:hAnsi="Arial" w:cs="Arial"/>
          <w:sz w:val="22"/>
          <w:szCs w:val="22"/>
          <w:lang w:val="sk-SK"/>
        </w:rPr>
        <w:t xml:space="preserve">za </w:t>
      </w:r>
      <w:r w:rsidR="001664A7" w:rsidRPr="0056436A">
        <w:rPr>
          <w:rFonts w:ascii="Arial" w:hAnsi="Arial" w:cs="Arial"/>
          <w:sz w:val="22"/>
          <w:szCs w:val="22"/>
          <w:lang w:val="sk-SK"/>
        </w:rPr>
        <w:t>predmet</w:t>
      </w:r>
      <w:r w:rsidRPr="0056436A">
        <w:rPr>
          <w:rFonts w:ascii="Arial" w:hAnsi="Arial" w:cs="Arial"/>
          <w:sz w:val="22"/>
          <w:szCs w:val="22"/>
          <w:lang w:val="sk-SK"/>
        </w:rPr>
        <w:t xml:space="preserve"> zákazky</w:t>
      </w:r>
      <w:r w:rsidR="0040304C" w:rsidRPr="0056436A">
        <w:rPr>
          <w:rFonts w:ascii="Arial" w:hAnsi="Arial" w:cs="Arial"/>
          <w:sz w:val="22"/>
          <w:szCs w:val="22"/>
          <w:lang w:val="sk-SK"/>
        </w:rPr>
        <w:t xml:space="preserve"> </w:t>
      </w:r>
      <w:r w:rsidRPr="0056436A">
        <w:rPr>
          <w:rFonts w:ascii="Arial" w:hAnsi="Arial" w:cs="Arial"/>
          <w:sz w:val="22"/>
          <w:szCs w:val="22"/>
          <w:lang w:val="sk-SK"/>
        </w:rPr>
        <w:t>vypočítaná a vyjadrená podľa bodu 15 časti súťažných podkladov A.1 Pokyny pre uchádzačov</w:t>
      </w:r>
      <w:r w:rsidR="00205DD1">
        <w:rPr>
          <w:rFonts w:ascii="Arial" w:hAnsi="Arial" w:cs="Arial"/>
          <w:sz w:val="22"/>
          <w:szCs w:val="22"/>
          <w:lang w:val="sk-SK"/>
        </w:rPr>
        <w:t xml:space="preserve">. </w:t>
      </w:r>
    </w:p>
    <w:p w14:paraId="143C1D04" w14:textId="77777777" w:rsidR="00134173" w:rsidRPr="0056436A" w:rsidRDefault="00134173" w:rsidP="00134173">
      <w:pPr>
        <w:jc w:val="both"/>
        <w:rPr>
          <w:rFonts w:ascii="Arial" w:hAnsi="Arial" w:cs="Arial"/>
          <w:sz w:val="22"/>
          <w:szCs w:val="22"/>
          <w:lang w:val="sk-SK"/>
        </w:rPr>
      </w:pPr>
    </w:p>
    <w:p w14:paraId="6131D40E" w14:textId="77777777" w:rsidR="00134173" w:rsidRPr="0056436A" w:rsidRDefault="00134173" w:rsidP="00134173">
      <w:pPr>
        <w:jc w:val="both"/>
        <w:rPr>
          <w:rFonts w:ascii="Arial" w:hAnsi="Arial" w:cs="Arial"/>
          <w:sz w:val="22"/>
          <w:szCs w:val="22"/>
          <w:lang w:val="sk-SK"/>
        </w:rPr>
      </w:pPr>
      <w:r w:rsidRPr="0056436A">
        <w:rPr>
          <w:rFonts w:ascii="Arial" w:hAnsi="Arial" w:cs="Arial"/>
          <w:sz w:val="22"/>
          <w:szCs w:val="22"/>
          <w:lang w:val="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4FA1005E" w14:textId="77777777" w:rsidR="00134173" w:rsidRPr="0056436A" w:rsidRDefault="00134173" w:rsidP="00134173">
      <w:pPr>
        <w:jc w:val="both"/>
        <w:rPr>
          <w:rFonts w:ascii="Arial" w:hAnsi="Arial" w:cs="Arial"/>
          <w:sz w:val="22"/>
          <w:szCs w:val="22"/>
          <w:lang w:val="sk-SK"/>
        </w:rPr>
      </w:pPr>
    </w:p>
    <w:p w14:paraId="6E97E379" w14:textId="003F6A57" w:rsidR="00134173" w:rsidRPr="0056436A" w:rsidRDefault="00134173" w:rsidP="00134173">
      <w:pPr>
        <w:jc w:val="both"/>
        <w:rPr>
          <w:rFonts w:ascii="Arial" w:hAnsi="Arial" w:cs="Arial"/>
          <w:sz w:val="22"/>
          <w:szCs w:val="22"/>
          <w:lang w:val="sk-SK"/>
        </w:rPr>
      </w:pPr>
      <w:r w:rsidRPr="0056436A">
        <w:rPr>
          <w:rFonts w:ascii="Arial" w:hAnsi="Arial" w:cs="Arial"/>
          <w:sz w:val="22"/>
          <w:szCs w:val="22"/>
          <w:lang w:val="sk-SK"/>
        </w:rPr>
        <w:t xml:space="preserve">4. Poradie uchádzačov sa určí zostavením poradia navrhnutých ponukových cien za dodanie predmetu zákazky podľa bodu 2 tejto časti súťažných podkladov  uvedených v jednotlivých ponukách uchádzačov. </w:t>
      </w:r>
    </w:p>
    <w:p w14:paraId="53FE842E" w14:textId="77777777" w:rsidR="00134173" w:rsidRPr="0056436A" w:rsidRDefault="00134173" w:rsidP="00134173">
      <w:pPr>
        <w:jc w:val="both"/>
        <w:rPr>
          <w:rFonts w:ascii="Arial" w:hAnsi="Arial" w:cs="Arial"/>
          <w:sz w:val="22"/>
          <w:szCs w:val="22"/>
          <w:lang w:val="sk-SK"/>
        </w:rPr>
      </w:pPr>
    </w:p>
    <w:p w14:paraId="6621AFDA" w14:textId="1D418BF3" w:rsidR="00134173" w:rsidRPr="0056436A" w:rsidRDefault="00134173" w:rsidP="00134173">
      <w:pPr>
        <w:jc w:val="both"/>
        <w:rPr>
          <w:rFonts w:ascii="Arial" w:hAnsi="Arial" w:cs="Arial"/>
          <w:sz w:val="22"/>
          <w:szCs w:val="22"/>
          <w:lang w:val="sk-SK"/>
        </w:rPr>
      </w:pPr>
      <w:r w:rsidRPr="0056436A">
        <w:rPr>
          <w:rFonts w:ascii="Arial" w:hAnsi="Arial" w:cs="Arial"/>
          <w:sz w:val="22"/>
          <w:szCs w:val="22"/>
          <w:lang w:val="sk-SK"/>
        </w:rPr>
        <w:t xml:space="preserve">5. Uchádzač v ponuke predloží návrh na plnenie kritéria, t.z. podpísaný Formulár – Návrh na plnenie kritéria v časti B.4 týchto súťažných podkladov s uvedením </w:t>
      </w:r>
      <w:r w:rsidR="00623EB9">
        <w:rPr>
          <w:rFonts w:ascii="Arial" w:hAnsi="Arial" w:cs="Arial"/>
          <w:sz w:val="22"/>
          <w:szCs w:val="22"/>
          <w:lang w:val="sk-SK"/>
        </w:rPr>
        <w:t xml:space="preserve">hodnoty </w:t>
      </w:r>
      <w:r w:rsidR="008229B8">
        <w:rPr>
          <w:rFonts w:ascii="Arial" w:hAnsi="Arial" w:cs="Arial"/>
          <w:sz w:val="22"/>
          <w:szCs w:val="22"/>
          <w:lang w:val="sk-SK"/>
        </w:rPr>
        <w:t xml:space="preserve">cenového </w:t>
      </w:r>
      <w:r w:rsidR="00623EB9">
        <w:rPr>
          <w:rFonts w:ascii="Arial" w:hAnsi="Arial" w:cs="Arial"/>
          <w:sz w:val="22"/>
          <w:szCs w:val="22"/>
          <w:lang w:val="sk-SK"/>
        </w:rPr>
        <w:t xml:space="preserve">koeficientu „k“ </w:t>
      </w:r>
      <w:r w:rsidRPr="0056436A">
        <w:rPr>
          <w:rFonts w:ascii="Arial" w:hAnsi="Arial" w:cs="Arial"/>
          <w:sz w:val="22"/>
          <w:szCs w:val="22"/>
          <w:lang w:val="sk-SK"/>
        </w:rPr>
        <w:t>podľa bodu 1.</w:t>
      </w:r>
    </w:p>
    <w:p w14:paraId="3564218D" w14:textId="77777777" w:rsidR="00134173" w:rsidRPr="00DF466E" w:rsidRDefault="00134173" w:rsidP="00134173">
      <w:pPr>
        <w:jc w:val="both"/>
        <w:rPr>
          <w:rFonts w:ascii="Arial" w:hAnsi="Arial" w:cs="Arial"/>
          <w:sz w:val="22"/>
          <w:szCs w:val="22"/>
          <w:lang w:val="sk-SK"/>
        </w:rPr>
      </w:pPr>
    </w:p>
    <w:p w14:paraId="5D67F284" w14:textId="77777777" w:rsidR="00134173" w:rsidRPr="00DF466E" w:rsidRDefault="00134173" w:rsidP="00134173">
      <w:pPr>
        <w:jc w:val="both"/>
        <w:rPr>
          <w:rFonts w:ascii="Arial" w:hAnsi="Arial" w:cs="Arial"/>
          <w:sz w:val="22"/>
          <w:szCs w:val="22"/>
          <w:lang w:val="sk-SK"/>
        </w:rPr>
      </w:pPr>
    </w:p>
    <w:p w14:paraId="77CF990D" w14:textId="77777777" w:rsidR="00134173" w:rsidRPr="00DF466E" w:rsidRDefault="00134173" w:rsidP="00134173">
      <w:pPr>
        <w:rPr>
          <w:rFonts w:ascii="Arial" w:hAnsi="Arial" w:cs="Arial"/>
          <w:b/>
          <w:sz w:val="22"/>
          <w:szCs w:val="22"/>
          <w:lang w:val="sk-SK"/>
        </w:rPr>
      </w:pPr>
      <w:r w:rsidRPr="00DF466E">
        <w:rPr>
          <w:rFonts w:ascii="Arial" w:hAnsi="Arial" w:cs="Arial"/>
          <w:b/>
          <w:sz w:val="22"/>
          <w:szCs w:val="22"/>
          <w:lang w:val="sk-SK"/>
        </w:rPr>
        <w:t>B.1 OPIS PREDMETU ZÁKAZKY</w:t>
      </w:r>
    </w:p>
    <w:p w14:paraId="0E0323C8" w14:textId="77777777" w:rsidR="0028366E" w:rsidRPr="0056436A" w:rsidRDefault="0028366E" w:rsidP="00134173">
      <w:pPr>
        <w:jc w:val="both"/>
        <w:rPr>
          <w:rFonts w:ascii="Arial" w:eastAsia="Times New Roman" w:hAnsi="Arial" w:cs="Arial"/>
          <w:sz w:val="22"/>
          <w:szCs w:val="22"/>
          <w:lang w:val="sk-SK" w:eastAsia="cs-CZ"/>
        </w:rPr>
      </w:pPr>
    </w:p>
    <w:p w14:paraId="0619ECD3" w14:textId="4D76E173" w:rsidR="0028366E" w:rsidRPr="0056436A" w:rsidRDefault="0028366E" w:rsidP="0028366E">
      <w:pPr>
        <w:jc w:val="both"/>
        <w:rPr>
          <w:rFonts w:ascii="Arial" w:hAnsi="Arial" w:cs="Arial"/>
          <w:sz w:val="22"/>
          <w:szCs w:val="22"/>
          <w:lang w:val="sk-SK"/>
        </w:rPr>
      </w:pPr>
      <w:r w:rsidRPr="005C29E3">
        <w:rPr>
          <w:rFonts w:ascii="Arial" w:hAnsi="Arial" w:cs="Arial"/>
          <w:sz w:val="22"/>
          <w:szCs w:val="22"/>
          <w:lang w:val="sk-SK"/>
        </w:rPr>
        <w:t>Predmetom zákazky je dodávka elektrickej energie, zabezpečenie distribúcie a prevzatie zodpovednosti za odchýlku na obdobie od 1.1.202</w:t>
      </w:r>
      <w:r w:rsidR="00A12069" w:rsidRPr="0056436A">
        <w:rPr>
          <w:rFonts w:ascii="Arial" w:hAnsi="Arial" w:cs="Arial"/>
          <w:sz w:val="22"/>
          <w:szCs w:val="22"/>
          <w:lang w:val="sk-SK"/>
        </w:rPr>
        <w:t>3</w:t>
      </w:r>
      <w:r w:rsidRPr="0056436A">
        <w:rPr>
          <w:rFonts w:ascii="Arial" w:hAnsi="Arial" w:cs="Arial"/>
          <w:sz w:val="22"/>
          <w:szCs w:val="22"/>
          <w:lang w:val="sk-SK"/>
        </w:rPr>
        <w:t xml:space="preserve"> – 31.12.202</w:t>
      </w:r>
      <w:r w:rsidR="00790EC9" w:rsidRPr="0056436A">
        <w:rPr>
          <w:rFonts w:ascii="Arial" w:hAnsi="Arial" w:cs="Arial"/>
          <w:sz w:val="22"/>
          <w:szCs w:val="22"/>
          <w:lang w:val="sk-SK"/>
        </w:rPr>
        <w:t>5</w:t>
      </w:r>
      <w:r w:rsidRPr="0056436A">
        <w:rPr>
          <w:rFonts w:ascii="Arial" w:hAnsi="Arial" w:cs="Arial"/>
          <w:sz w:val="22"/>
          <w:szCs w:val="22"/>
          <w:lang w:val="sk-SK"/>
        </w:rPr>
        <w:t xml:space="preserve"> pre odberné miesta verejného obstarávateľa. Predpokladaný odber elektriny za celé obdobie je </w:t>
      </w:r>
      <w:r w:rsidR="00A12069" w:rsidRPr="0056436A">
        <w:rPr>
          <w:rFonts w:ascii="Arial" w:hAnsi="Arial" w:cs="Arial"/>
          <w:sz w:val="22"/>
          <w:szCs w:val="22"/>
          <w:lang w:val="sk-SK"/>
        </w:rPr>
        <w:t>1</w:t>
      </w:r>
      <w:r w:rsidR="00790EC9" w:rsidRPr="0056436A">
        <w:rPr>
          <w:rFonts w:ascii="Arial" w:hAnsi="Arial" w:cs="Arial"/>
          <w:sz w:val="22"/>
          <w:szCs w:val="22"/>
          <w:lang w:val="sk-SK"/>
        </w:rPr>
        <w:t>5 600</w:t>
      </w:r>
      <w:r w:rsidRPr="0056436A">
        <w:rPr>
          <w:rFonts w:ascii="Arial" w:hAnsi="Arial" w:cs="Arial"/>
          <w:sz w:val="22"/>
          <w:szCs w:val="22"/>
          <w:lang w:val="sk-SK"/>
        </w:rPr>
        <w:t xml:space="preserve"> MWh.</w:t>
      </w:r>
    </w:p>
    <w:p w14:paraId="2B9F04C3" w14:textId="77777777" w:rsidR="0028366E" w:rsidRPr="0056436A" w:rsidRDefault="0028366E" w:rsidP="0028366E">
      <w:pPr>
        <w:jc w:val="both"/>
        <w:rPr>
          <w:rFonts w:ascii="Arial" w:hAnsi="Arial" w:cs="Arial"/>
          <w:sz w:val="22"/>
          <w:szCs w:val="22"/>
          <w:lang w:val="sk-SK"/>
        </w:rPr>
      </w:pPr>
    </w:p>
    <w:p w14:paraId="084220E7" w14:textId="07283CCF" w:rsidR="0028366E" w:rsidRPr="0056436A" w:rsidRDefault="0028366E" w:rsidP="0028366E">
      <w:pPr>
        <w:jc w:val="both"/>
        <w:rPr>
          <w:rFonts w:ascii="Arial" w:hAnsi="Arial" w:cs="Arial"/>
          <w:sz w:val="22"/>
          <w:szCs w:val="22"/>
          <w:lang w:val="sk-SK"/>
        </w:rPr>
      </w:pPr>
      <w:r w:rsidRPr="0056436A">
        <w:rPr>
          <w:rFonts w:ascii="Arial" w:hAnsi="Arial" w:cs="Arial"/>
          <w:sz w:val="22"/>
          <w:szCs w:val="22"/>
          <w:lang w:val="sk-SK"/>
        </w:rPr>
        <w:t>Zoznam odberných miest je špecifikovaný v </w:t>
      </w:r>
      <w:r w:rsidR="00A26B40">
        <w:rPr>
          <w:rFonts w:ascii="Arial" w:hAnsi="Arial" w:cs="Arial"/>
          <w:sz w:val="22"/>
          <w:szCs w:val="22"/>
          <w:lang w:val="sk-SK"/>
        </w:rPr>
        <w:t>P</w:t>
      </w:r>
      <w:r w:rsidRPr="0056436A">
        <w:rPr>
          <w:rFonts w:ascii="Arial" w:hAnsi="Arial" w:cs="Arial"/>
          <w:sz w:val="22"/>
          <w:szCs w:val="22"/>
          <w:lang w:val="sk-SK"/>
        </w:rPr>
        <w:t xml:space="preserve">rílohe </w:t>
      </w:r>
      <w:r w:rsidR="00105722">
        <w:rPr>
          <w:rFonts w:ascii="Arial" w:hAnsi="Arial" w:cs="Arial"/>
          <w:sz w:val="22"/>
          <w:szCs w:val="22"/>
          <w:lang w:val="sk-SK"/>
        </w:rPr>
        <w:t>č. 2</w:t>
      </w:r>
      <w:r w:rsidR="00A26B40">
        <w:rPr>
          <w:rFonts w:ascii="Arial" w:hAnsi="Arial" w:cs="Arial"/>
          <w:sz w:val="22"/>
          <w:szCs w:val="22"/>
          <w:lang w:val="sk-SK"/>
        </w:rPr>
        <w:t xml:space="preserve"> Zoznam odberných miest.</w:t>
      </w:r>
      <w:r w:rsidRPr="0056436A">
        <w:rPr>
          <w:rFonts w:ascii="Arial" w:hAnsi="Arial" w:cs="Arial"/>
          <w:sz w:val="22"/>
          <w:szCs w:val="22"/>
          <w:lang w:val="sk-SK"/>
        </w:rPr>
        <w:t xml:space="preserve">  </w:t>
      </w:r>
    </w:p>
    <w:p w14:paraId="6BF4F583" w14:textId="77777777" w:rsidR="0028366E" w:rsidRPr="0056436A" w:rsidRDefault="0028366E" w:rsidP="0028366E">
      <w:pPr>
        <w:jc w:val="both"/>
        <w:rPr>
          <w:rFonts w:ascii="Arial" w:hAnsi="Arial" w:cs="Arial"/>
          <w:sz w:val="22"/>
          <w:szCs w:val="22"/>
          <w:lang w:val="sk-SK"/>
        </w:rPr>
      </w:pPr>
      <w:r w:rsidRPr="0056436A">
        <w:rPr>
          <w:rFonts w:ascii="Arial" w:hAnsi="Arial" w:cs="Arial"/>
          <w:sz w:val="22"/>
          <w:szCs w:val="22"/>
          <w:lang w:val="sk-SK"/>
        </w:rPr>
        <w:t xml:space="preserve">Verejný obstarávateľ ďalej požaduje:  </w:t>
      </w:r>
    </w:p>
    <w:p w14:paraId="2F7B9A40" w14:textId="47101967" w:rsidR="0028366E" w:rsidRPr="0056436A" w:rsidRDefault="0028366E" w:rsidP="00436A19">
      <w:pPr>
        <w:pStyle w:val="Odsekzoznamu"/>
        <w:numPr>
          <w:ilvl w:val="0"/>
          <w:numId w:val="10"/>
        </w:numPr>
        <w:jc w:val="both"/>
        <w:rPr>
          <w:sz w:val="22"/>
          <w:szCs w:val="22"/>
        </w:rPr>
      </w:pPr>
      <w:r w:rsidRPr="0056436A">
        <w:rPr>
          <w:sz w:val="22"/>
          <w:szCs w:val="22"/>
        </w:rPr>
        <w:t>fakturáciu k 31.12. príslušného roka pre odberné miesta s ročným odpočtom a úhradu zálohových platieb 1x mesačne (úhrada záloh platí pre odberné miesta NN aj VN); odberné miesta s mesačným odpočtom budú fakturované mesačne vždy k poslednému dňu daného mesiaca,</w:t>
      </w:r>
    </w:p>
    <w:p w14:paraId="33D9663D" w14:textId="4FAB7256" w:rsidR="0028366E" w:rsidRPr="0056436A" w:rsidRDefault="0028366E" w:rsidP="00436A19">
      <w:pPr>
        <w:pStyle w:val="Odsekzoznamu"/>
        <w:numPr>
          <w:ilvl w:val="0"/>
          <w:numId w:val="10"/>
        </w:numPr>
        <w:jc w:val="both"/>
        <w:rPr>
          <w:sz w:val="22"/>
          <w:szCs w:val="22"/>
        </w:rPr>
      </w:pPr>
      <w:r w:rsidRPr="0056436A">
        <w:rPr>
          <w:sz w:val="22"/>
          <w:szCs w:val="22"/>
        </w:rPr>
        <w:t xml:space="preserve">individuálnu obsluhu key account manažérom pre všetky odberné miesta, </w:t>
      </w:r>
    </w:p>
    <w:p w14:paraId="3633F599" w14:textId="0273994F" w:rsidR="0028366E" w:rsidRPr="0056436A" w:rsidRDefault="0028366E" w:rsidP="00436A19">
      <w:pPr>
        <w:pStyle w:val="Odsekzoznamu"/>
        <w:numPr>
          <w:ilvl w:val="0"/>
          <w:numId w:val="10"/>
        </w:numPr>
        <w:jc w:val="both"/>
        <w:rPr>
          <w:sz w:val="22"/>
          <w:szCs w:val="22"/>
        </w:rPr>
      </w:pPr>
      <w:r w:rsidRPr="0056436A">
        <w:rPr>
          <w:sz w:val="22"/>
          <w:szCs w:val="22"/>
        </w:rPr>
        <w:t>poskytnutie elektronického portálu (zobrazovanie odberných miest, históriu spotreby, zobrazovanie faktúr s možnosťou ich stiahnutia),</w:t>
      </w:r>
    </w:p>
    <w:p w14:paraId="4E1BD7BE" w14:textId="77777777" w:rsidR="00DF466E" w:rsidRDefault="0028366E" w:rsidP="00436A19">
      <w:pPr>
        <w:pStyle w:val="Odsekzoznamu"/>
        <w:numPr>
          <w:ilvl w:val="0"/>
          <w:numId w:val="10"/>
        </w:numPr>
        <w:autoSpaceDE w:val="0"/>
        <w:autoSpaceDN w:val="0"/>
        <w:adjustRightInd w:val="0"/>
        <w:jc w:val="both"/>
        <w:rPr>
          <w:sz w:val="22"/>
          <w:szCs w:val="22"/>
        </w:rPr>
      </w:pPr>
      <w:r w:rsidRPr="0056436A">
        <w:rPr>
          <w:sz w:val="22"/>
          <w:szCs w:val="22"/>
        </w:rPr>
        <w:t>možnosť elektronickej fakturácie a združenej faktúry.</w:t>
      </w:r>
    </w:p>
    <w:p w14:paraId="1F026575" w14:textId="77777777" w:rsidR="00DF466E" w:rsidRDefault="00DF466E" w:rsidP="00DF466E">
      <w:pPr>
        <w:autoSpaceDE w:val="0"/>
        <w:autoSpaceDN w:val="0"/>
        <w:adjustRightInd w:val="0"/>
        <w:ind w:left="360"/>
        <w:jc w:val="both"/>
        <w:rPr>
          <w:rFonts w:ascii="Arial" w:eastAsia="Times New Roman" w:hAnsi="Arial" w:cs="Arial"/>
          <w:sz w:val="22"/>
          <w:szCs w:val="22"/>
          <w:lang w:val="sk-SK" w:eastAsia="sk-SK"/>
        </w:rPr>
      </w:pPr>
    </w:p>
    <w:p w14:paraId="2F9EBFF1" w14:textId="46D340CB" w:rsidR="006A2E90" w:rsidRPr="00DF466E" w:rsidRDefault="00B12BEE" w:rsidP="00991FB2">
      <w:pPr>
        <w:autoSpaceDE w:val="0"/>
        <w:autoSpaceDN w:val="0"/>
        <w:adjustRightInd w:val="0"/>
        <w:jc w:val="both"/>
        <w:rPr>
          <w:rFonts w:ascii="Arial" w:eastAsia="Times New Roman" w:hAnsi="Arial" w:cs="Arial"/>
          <w:sz w:val="22"/>
          <w:szCs w:val="22"/>
          <w:lang w:val="sk-SK" w:eastAsia="sk-SK"/>
        </w:rPr>
      </w:pPr>
      <w:r w:rsidRPr="00DF466E">
        <w:rPr>
          <w:rFonts w:ascii="Arial" w:eastAsia="Times New Roman" w:hAnsi="Arial" w:cs="Arial"/>
          <w:sz w:val="22"/>
          <w:szCs w:val="22"/>
          <w:lang w:val="sk-SK" w:eastAsia="sk-SK"/>
        </w:rPr>
        <w:t>Nákup elektrickej energie sa uskutoční́́ po častiach (</w:t>
      </w:r>
      <w:r w:rsidR="00AA2AFA" w:rsidRPr="00DF466E">
        <w:rPr>
          <w:rFonts w:ascii="Arial" w:eastAsia="Times New Roman" w:hAnsi="Arial" w:cs="Arial"/>
          <w:sz w:val="22"/>
          <w:szCs w:val="22"/>
          <w:lang w:val="sk-SK" w:eastAsia="sk-SK"/>
        </w:rPr>
        <w:t>maximálne 4</w:t>
      </w:r>
      <w:r w:rsidRPr="00DF466E">
        <w:rPr>
          <w:rFonts w:ascii="Arial" w:eastAsia="Times New Roman" w:hAnsi="Arial" w:cs="Arial"/>
          <w:sz w:val="22"/>
          <w:szCs w:val="22"/>
          <w:lang w:val="sk-SK" w:eastAsia="sk-SK"/>
        </w:rPr>
        <w:t xml:space="preserve"> pre dany</w:t>
      </w:r>
      <w:r w:rsidR="00526DA3">
        <w:rPr>
          <w:rFonts w:ascii="Arial" w:eastAsia="Times New Roman" w:hAnsi="Arial" w:cs="Arial"/>
          <w:sz w:val="22"/>
          <w:szCs w:val="22"/>
          <w:lang w:val="sk-SK" w:eastAsia="sk-SK"/>
        </w:rPr>
        <w:t>ý</w:t>
      </w:r>
      <w:r w:rsidRPr="00DF466E">
        <w:rPr>
          <w:rFonts w:ascii="Arial" w:eastAsia="Times New Roman" w:hAnsi="Arial" w:cs="Arial"/>
          <w:sz w:val="22"/>
          <w:szCs w:val="22"/>
          <w:lang w:val="sk-SK" w:eastAsia="sk-SK"/>
        </w:rPr>
        <w:t xml:space="preserve"> kalendárny</w:t>
      </w:r>
      <w:r w:rsidR="00623EB9" w:rsidRPr="00DF466E">
        <w:rPr>
          <w:rFonts w:ascii="Arial" w:eastAsia="Times New Roman" w:hAnsi="Arial" w:cs="Arial"/>
          <w:sz w:val="22"/>
          <w:szCs w:val="22"/>
          <w:lang w:val="sk-SK" w:eastAsia="sk-SK"/>
        </w:rPr>
        <w:t xml:space="preserve"> rok). </w:t>
      </w:r>
      <w:r w:rsidR="006A2E90" w:rsidRPr="00DF466E">
        <w:rPr>
          <w:rFonts w:ascii="Arial" w:eastAsia="Times New Roman" w:hAnsi="Arial" w:cs="Arial"/>
          <w:sz w:val="22"/>
          <w:szCs w:val="22"/>
          <w:lang w:val="sk-SK" w:eastAsia="sk-SK"/>
        </w:rPr>
        <w:t>Cena dodávky elektriny v režime s prevzatím zodpovednosti za odchýlku Dodávateľom sa stanoví nasledovne:</w:t>
      </w:r>
    </w:p>
    <w:p w14:paraId="78364183" w14:textId="77777777" w:rsidR="006A2E90" w:rsidRPr="00DF466E" w:rsidRDefault="006A2E90" w:rsidP="00991FB2">
      <w:pPr>
        <w:pStyle w:val="21"/>
        <w:numPr>
          <w:ilvl w:val="0"/>
          <w:numId w:val="0"/>
        </w:numPr>
        <w:ind w:left="65"/>
        <w:rPr>
          <w:sz w:val="22"/>
          <w:szCs w:val="22"/>
        </w:rPr>
      </w:pPr>
    </w:p>
    <w:p w14:paraId="547C2AEF" w14:textId="3E43049D" w:rsidR="006A2E90" w:rsidRPr="00DF466E" w:rsidRDefault="006A2E90" w:rsidP="00436A19">
      <w:pPr>
        <w:pStyle w:val="pododrazka"/>
        <w:numPr>
          <w:ilvl w:val="0"/>
          <w:numId w:val="10"/>
        </w:numPr>
        <w:rPr>
          <w:sz w:val="22"/>
          <w:szCs w:val="22"/>
        </w:rPr>
      </w:pPr>
      <w:r w:rsidRPr="00991FB2">
        <w:rPr>
          <w:rFonts w:eastAsia="Times New Roman"/>
          <w:sz w:val="22"/>
          <w:szCs w:val="22"/>
        </w:rPr>
        <w:t>indikovaná</w:t>
      </w:r>
      <w:r w:rsidRPr="00DF466E">
        <w:rPr>
          <w:sz w:val="22"/>
          <w:szCs w:val="22"/>
        </w:rPr>
        <w:t xml:space="preserve"> priemerná cena (IPC) sa stanoví pre každú tranžu zvlášť</w:t>
      </w:r>
      <w:r w:rsidR="008229B8">
        <w:rPr>
          <w:sz w:val="22"/>
          <w:szCs w:val="22"/>
        </w:rPr>
        <w:t xml:space="preserve"> vzorcom</w:t>
      </w:r>
      <w:r w:rsidRPr="00DF466E">
        <w:rPr>
          <w:sz w:val="22"/>
          <w:szCs w:val="22"/>
        </w:rPr>
        <w:t>:</w:t>
      </w:r>
    </w:p>
    <w:p w14:paraId="3A8805B1" w14:textId="77777777" w:rsidR="006A2E90" w:rsidRPr="00DF466E" w:rsidRDefault="006A2E90" w:rsidP="00991FB2">
      <w:pPr>
        <w:rPr>
          <w:rFonts w:ascii="Arial" w:hAnsi="Arial" w:cs="Arial"/>
          <w:sz w:val="22"/>
          <w:szCs w:val="22"/>
          <w:lang w:val="sk-SK"/>
        </w:rPr>
      </w:pPr>
    </w:p>
    <w:p w14:paraId="0F4F1C3D" w14:textId="77777777" w:rsidR="006A2E90" w:rsidRPr="00DF466E" w:rsidRDefault="006A2E90" w:rsidP="00991FB2">
      <w:pPr>
        <w:jc w:val="center"/>
        <w:rPr>
          <w:rFonts w:ascii="Arial" w:hAnsi="Arial" w:cs="Arial"/>
          <w:b/>
          <w:sz w:val="22"/>
          <w:szCs w:val="22"/>
          <w:lang w:val="sk-SK"/>
        </w:rPr>
      </w:pPr>
      <w:r w:rsidRPr="00DF466E">
        <w:rPr>
          <w:rFonts w:ascii="Arial" w:hAnsi="Arial" w:cs="Arial"/>
          <w:b/>
          <w:sz w:val="22"/>
          <w:szCs w:val="22"/>
          <w:lang w:val="sk-SK"/>
        </w:rPr>
        <w:t>IPC = k x YBL (€/MWh)</w:t>
      </w:r>
    </w:p>
    <w:p w14:paraId="68FB07D4" w14:textId="2C14D566" w:rsidR="006A2E90" w:rsidRPr="00DF466E" w:rsidRDefault="00790EC9" w:rsidP="001B6554">
      <w:pPr>
        <w:ind w:firstLine="720"/>
        <w:rPr>
          <w:rFonts w:ascii="Arial" w:hAnsi="Arial" w:cs="Arial"/>
          <w:sz w:val="22"/>
          <w:szCs w:val="22"/>
          <w:lang w:val="sk-SK"/>
        </w:rPr>
      </w:pPr>
      <w:r w:rsidRPr="00DF466E">
        <w:rPr>
          <w:rFonts w:ascii="Arial" w:hAnsi="Arial" w:cs="Arial"/>
          <w:sz w:val="22"/>
          <w:szCs w:val="22"/>
          <w:lang w:val="sk-SK"/>
        </w:rPr>
        <w:t>pričom:</w:t>
      </w:r>
    </w:p>
    <w:p w14:paraId="01684EA6" w14:textId="3563BFCA" w:rsidR="006A2E90" w:rsidRPr="001B6554" w:rsidRDefault="006A2E90" w:rsidP="00436A19">
      <w:pPr>
        <w:pStyle w:val="pododrazka"/>
        <w:numPr>
          <w:ilvl w:val="0"/>
          <w:numId w:val="10"/>
        </w:numPr>
        <w:jc w:val="both"/>
        <w:rPr>
          <w:rFonts w:eastAsia="Times New Roman"/>
          <w:sz w:val="22"/>
          <w:szCs w:val="22"/>
        </w:rPr>
      </w:pPr>
      <w:r w:rsidRPr="001B6554">
        <w:rPr>
          <w:rFonts w:eastAsia="Times New Roman"/>
          <w:b/>
          <w:sz w:val="22"/>
          <w:szCs w:val="22"/>
        </w:rPr>
        <w:t>k</w:t>
      </w:r>
      <w:r w:rsidRPr="001B6554">
        <w:rPr>
          <w:rFonts w:eastAsia="Times New Roman"/>
          <w:sz w:val="22"/>
          <w:szCs w:val="22"/>
        </w:rPr>
        <w:t> </w:t>
      </w:r>
      <w:r w:rsidR="002206BA" w:rsidRPr="001B6554">
        <w:rPr>
          <w:rFonts w:eastAsia="Times New Roman"/>
          <w:sz w:val="22"/>
          <w:szCs w:val="22"/>
        </w:rPr>
        <w:t xml:space="preserve">- </w:t>
      </w:r>
      <w:r w:rsidRPr="001B6554">
        <w:rPr>
          <w:rFonts w:eastAsia="Times New Roman"/>
          <w:sz w:val="22"/>
          <w:szCs w:val="22"/>
        </w:rPr>
        <w:t xml:space="preserve">cenová konštanta </w:t>
      </w:r>
      <w:r w:rsidR="002206BA" w:rsidRPr="001B6554">
        <w:rPr>
          <w:rFonts w:eastAsia="Times New Roman"/>
          <w:sz w:val="22"/>
          <w:szCs w:val="22"/>
        </w:rPr>
        <w:t>x,xxxx je číselná hodnota vyjadrená kladným prirodzeným číslom s maximálne štyrmi desatinnými miestami zohľadňujúc</w:t>
      </w:r>
      <w:r w:rsidR="00DF466E" w:rsidRPr="001B6554">
        <w:rPr>
          <w:rFonts w:eastAsia="Times New Roman"/>
          <w:sz w:val="22"/>
          <w:szCs w:val="22"/>
        </w:rPr>
        <w:t>a</w:t>
      </w:r>
      <w:r w:rsidR="002206BA" w:rsidRPr="001B6554">
        <w:rPr>
          <w:rFonts w:eastAsia="Times New Roman"/>
          <w:sz w:val="22"/>
          <w:szCs w:val="22"/>
        </w:rPr>
        <w:t xml:space="preserve"> služby obchodníka</w:t>
      </w:r>
      <w:r w:rsidRPr="001B6554">
        <w:rPr>
          <w:rFonts w:eastAsia="Times New Roman"/>
          <w:sz w:val="22"/>
          <w:szCs w:val="22"/>
        </w:rPr>
        <w:t xml:space="preserve"> </w:t>
      </w:r>
    </w:p>
    <w:p w14:paraId="199DE8BC" w14:textId="56C0FEE0" w:rsidR="006A2E90" w:rsidRPr="001B6554" w:rsidRDefault="006A2E90" w:rsidP="00436A19">
      <w:pPr>
        <w:pStyle w:val="pododrazka"/>
        <w:numPr>
          <w:ilvl w:val="0"/>
          <w:numId w:val="10"/>
        </w:numPr>
        <w:jc w:val="both"/>
        <w:rPr>
          <w:rFonts w:eastAsia="Times New Roman"/>
          <w:sz w:val="22"/>
          <w:szCs w:val="22"/>
        </w:rPr>
      </w:pPr>
      <w:r w:rsidRPr="001B6554">
        <w:rPr>
          <w:rFonts w:eastAsia="Times New Roman"/>
          <w:b/>
          <w:sz w:val="22"/>
          <w:szCs w:val="22"/>
        </w:rPr>
        <w:t>YBL</w:t>
      </w:r>
      <w:r w:rsidRPr="001B6554">
        <w:rPr>
          <w:rFonts w:eastAsia="Times New Roman"/>
          <w:sz w:val="22"/>
          <w:szCs w:val="22"/>
        </w:rPr>
        <w:t xml:space="preserve"> je cena produktu EEX-PXE Slovakian Power Futures – Baseload – Year - Settlement, pre príslušný rok dodávky na obchodnej platforme Power Exchange Central Europe PXE (ďalej len „cena PXE“) pre pracovný deň, v ktorom je realizovaná tranža. </w:t>
      </w:r>
    </w:p>
    <w:p w14:paraId="59F63123" w14:textId="77777777" w:rsidR="006A2E90" w:rsidRPr="001B6554" w:rsidRDefault="006A2E90" w:rsidP="00436A19">
      <w:pPr>
        <w:pStyle w:val="pododrazka"/>
        <w:numPr>
          <w:ilvl w:val="0"/>
          <w:numId w:val="10"/>
        </w:numPr>
        <w:jc w:val="both"/>
        <w:rPr>
          <w:rFonts w:eastAsia="Times New Roman"/>
          <w:sz w:val="22"/>
          <w:szCs w:val="22"/>
        </w:rPr>
      </w:pPr>
      <w:r w:rsidRPr="001B6554">
        <w:rPr>
          <w:rFonts w:eastAsia="Times New Roman"/>
          <w:sz w:val="22"/>
          <w:szCs w:val="22"/>
        </w:rPr>
        <w:t>indikovaná priemerná cena sa následne rozkontuje do záväznej jednotarifnej ceny,</w:t>
      </w:r>
    </w:p>
    <w:p w14:paraId="4F0E25DB" w14:textId="3BC43E0E" w:rsidR="006A2E90" w:rsidRPr="00DF466E" w:rsidRDefault="006A2E90" w:rsidP="00436A19">
      <w:pPr>
        <w:pStyle w:val="pododrazka"/>
        <w:numPr>
          <w:ilvl w:val="0"/>
          <w:numId w:val="10"/>
        </w:numPr>
        <w:jc w:val="both"/>
        <w:rPr>
          <w:rFonts w:eastAsia="Times New Roman"/>
          <w:sz w:val="22"/>
          <w:szCs w:val="22"/>
        </w:rPr>
      </w:pPr>
      <w:r w:rsidRPr="001B6554">
        <w:rPr>
          <w:rFonts w:eastAsia="Times New Roman"/>
          <w:sz w:val="22"/>
          <w:szCs w:val="22"/>
        </w:rPr>
        <w:t>po realizácii poslednej tranže (Odberateľ určí, ktorá tranža je posledná; v prípade, že odberateľ neurčí poslednú tranžu, má sa za to, že posledná tranža je tranža realizovaná najbližšie pred</w:t>
      </w:r>
      <w:r w:rsidRPr="00DF466E">
        <w:rPr>
          <w:rFonts w:eastAsia="Times New Roman"/>
          <w:sz w:val="22"/>
          <w:szCs w:val="22"/>
        </w:rPr>
        <w:t xml:space="preserve"> termínom 14.12. alebo automatická tranža) Dodávateľ vykoná výpočet </w:t>
      </w:r>
      <w:r w:rsidRPr="00DF466E">
        <w:rPr>
          <w:rFonts w:eastAsia="Times New Roman"/>
          <w:sz w:val="22"/>
          <w:szCs w:val="22"/>
        </w:rPr>
        <w:lastRenderedPageBreak/>
        <w:t xml:space="preserve">výslednej jednotarifnej ceny ako vážený priemer tarifných cien jednotlivých objednávok a tarifných spotrieb. </w:t>
      </w:r>
    </w:p>
    <w:p w14:paraId="29C72575" w14:textId="77777777" w:rsidR="006A2E90" w:rsidRPr="00DF466E" w:rsidRDefault="006A2E90" w:rsidP="00DF466E">
      <w:pPr>
        <w:pStyle w:val="pododrazka"/>
        <w:numPr>
          <w:ilvl w:val="0"/>
          <w:numId w:val="0"/>
        </w:numPr>
        <w:ind w:left="482"/>
        <w:jc w:val="both"/>
        <w:rPr>
          <w:rFonts w:eastAsia="Times New Roman"/>
          <w:sz w:val="22"/>
          <w:szCs w:val="22"/>
        </w:rPr>
      </w:pPr>
    </w:p>
    <w:p w14:paraId="454263BD" w14:textId="77777777" w:rsidR="00907B43" w:rsidRPr="00DF466E" w:rsidRDefault="00907B43" w:rsidP="00134173">
      <w:pPr>
        <w:rPr>
          <w:rFonts w:ascii="Arial" w:hAnsi="Arial" w:cs="Arial"/>
          <w:sz w:val="22"/>
          <w:szCs w:val="22"/>
          <w:lang w:val="sk-SK"/>
        </w:rPr>
      </w:pPr>
    </w:p>
    <w:p w14:paraId="2CDE50B3" w14:textId="77777777" w:rsidR="00134173" w:rsidRPr="00DF466E" w:rsidRDefault="00134173" w:rsidP="00134173">
      <w:pPr>
        <w:rPr>
          <w:rFonts w:ascii="Arial" w:hAnsi="Arial" w:cs="Arial"/>
          <w:b/>
          <w:sz w:val="22"/>
          <w:szCs w:val="22"/>
          <w:lang w:val="sk-SK"/>
        </w:rPr>
      </w:pPr>
      <w:r w:rsidRPr="00DF466E">
        <w:rPr>
          <w:rFonts w:ascii="Arial" w:hAnsi="Arial" w:cs="Arial"/>
          <w:b/>
          <w:sz w:val="22"/>
          <w:szCs w:val="22"/>
          <w:lang w:val="sk-SK"/>
        </w:rPr>
        <w:t>B.2 SPÔSOB URČENIA CENY</w:t>
      </w:r>
    </w:p>
    <w:p w14:paraId="67CABE10" w14:textId="77777777" w:rsidR="00134173" w:rsidRPr="00DF466E" w:rsidRDefault="00134173" w:rsidP="00134173">
      <w:pPr>
        <w:rPr>
          <w:rFonts w:ascii="Arial" w:hAnsi="Arial" w:cs="Arial"/>
          <w:sz w:val="22"/>
          <w:szCs w:val="22"/>
          <w:lang w:val="sk-SK"/>
        </w:rPr>
      </w:pPr>
    </w:p>
    <w:p w14:paraId="20366711" w14:textId="29AAD4B5" w:rsidR="00626851" w:rsidRPr="00DF466E" w:rsidRDefault="00626851" w:rsidP="00EE3C78">
      <w:pPr>
        <w:autoSpaceDE w:val="0"/>
        <w:autoSpaceDN w:val="0"/>
        <w:adjustRightInd w:val="0"/>
        <w:jc w:val="both"/>
        <w:rPr>
          <w:rFonts w:ascii="Arial" w:hAnsi="Arial" w:cs="Arial"/>
          <w:color w:val="000000"/>
          <w:sz w:val="22"/>
          <w:szCs w:val="22"/>
          <w:lang w:val="sk-SK"/>
        </w:rPr>
      </w:pPr>
      <w:r w:rsidRPr="00DF466E">
        <w:rPr>
          <w:rFonts w:ascii="Arial" w:hAnsi="Arial" w:cs="Arial"/>
          <w:color w:val="000000"/>
          <w:sz w:val="22"/>
          <w:szCs w:val="22"/>
          <w:lang w:val="sk-SK"/>
        </w:rPr>
        <w:t>1. Uchádzačom navrhovaná ce</w:t>
      </w:r>
      <w:r w:rsidR="00623EB9">
        <w:rPr>
          <w:rFonts w:ascii="Arial" w:hAnsi="Arial" w:cs="Arial"/>
          <w:color w:val="000000"/>
          <w:sz w:val="22"/>
          <w:szCs w:val="22"/>
          <w:lang w:val="sk-SK"/>
        </w:rPr>
        <w:t>nová konštanta „k“ bude</w:t>
      </w:r>
      <w:r w:rsidRPr="00DF466E">
        <w:rPr>
          <w:rFonts w:ascii="Arial" w:hAnsi="Arial" w:cs="Arial"/>
          <w:color w:val="000000"/>
          <w:sz w:val="22"/>
          <w:szCs w:val="22"/>
          <w:lang w:val="sk-SK"/>
        </w:rPr>
        <w:t xml:space="preserve"> </w:t>
      </w:r>
      <w:r w:rsidR="00623EB9">
        <w:rPr>
          <w:rFonts w:ascii="Arial" w:hAnsi="Arial" w:cs="Arial"/>
          <w:color w:val="000000"/>
          <w:sz w:val="22"/>
          <w:szCs w:val="22"/>
          <w:lang w:val="sk-SK"/>
        </w:rPr>
        <w:t xml:space="preserve"> matematicky</w:t>
      </w:r>
      <w:r w:rsidRPr="00DF466E">
        <w:rPr>
          <w:rFonts w:ascii="Arial" w:hAnsi="Arial" w:cs="Arial"/>
          <w:color w:val="000000"/>
          <w:sz w:val="22"/>
          <w:szCs w:val="22"/>
          <w:lang w:val="sk-SK"/>
        </w:rPr>
        <w:t xml:space="preserve"> zaokrúhlená na maximálne </w:t>
      </w:r>
      <w:r w:rsidRPr="0056436A">
        <w:rPr>
          <w:rFonts w:ascii="Arial" w:hAnsi="Arial" w:cs="Arial"/>
          <w:color w:val="000000"/>
          <w:sz w:val="22"/>
          <w:szCs w:val="22"/>
          <w:lang w:val="sk-SK"/>
        </w:rPr>
        <w:t>štyri</w:t>
      </w:r>
      <w:r w:rsidRPr="00DF466E">
        <w:rPr>
          <w:rFonts w:ascii="Arial" w:hAnsi="Arial" w:cs="Arial"/>
          <w:color w:val="000000"/>
          <w:sz w:val="22"/>
          <w:szCs w:val="22"/>
          <w:lang w:val="sk-SK"/>
        </w:rPr>
        <w:t xml:space="preserve"> miesta za desatinnou čiarkou</w:t>
      </w:r>
      <w:r w:rsidR="00623EB9">
        <w:rPr>
          <w:rFonts w:ascii="Arial" w:hAnsi="Arial" w:cs="Arial"/>
          <w:color w:val="000000"/>
          <w:sz w:val="22"/>
          <w:szCs w:val="22"/>
          <w:lang w:val="sk-SK"/>
        </w:rPr>
        <w:t>. M</w:t>
      </w:r>
      <w:r w:rsidRPr="00DF466E">
        <w:rPr>
          <w:rFonts w:ascii="Arial" w:hAnsi="Arial" w:cs="Arial"/>
          <w:color w:val="000000"/>
          <w:sz w:val="22"/>
          <w:szCs w:val="22"/>
          <w:lang w:val="sk-SK"/>
        </w:rPr>
        <w:t>usí byť konečná</w:t>
      </w:r>
      <w:r w:rsidR="00623EB9">
        <w:rPr>
          <w:rFonts w:ascii="Arial" w:hAnsi="Arial" w:cs="Arial"/>
          <w:color w:val="000000"/>
          <w:sz w:val="22"/>
          <w:szCs w:val="22"/>
          <w:lang w:val="sk-SK"/>
        </w:rPr>
        <w:t xml:space="preserve"> a bude </w:t>
      </w:r>
      <w:r w:rsidRPr="00DF466E">
        <w:rPr>
          <w:rFonts w:ascii="Arial" w:hAnsi="Arial" w:cs="Arial"/>
          <w:color w:val="000000"/>
          <w:sz w:val="22"/>
          <w:szCs w:val="22"/>
          <w:lang w:val="sk-SK"/>
        </w:rPr>
        <w:t xml:space="preserve">zahŕňať všetky náklady a činnosti spojené s realizáciou dodávky predmetu zákazky tak, ako je to uvedené v časti B. Opis predmetu zákazky a za podmienok uvedených v časti C. Obchodné podmienky týchto SP. </w:t>
      </w:r>
    </w:p>
    <w:p w14:paraId="4C310FAE" w14:textId="77777777" w:rsidR="00626851" w:rsidRPr="0056436A" w:rsidRDefault="00626851" w:rsidP="00EE3C78">
      <w:pPr>
        <w:autoSpaceDE w:val="0"/>
        <w:autoSpaceDN w:val="0"/>
        <w:adjustRightInd w:val="0"/>
        <w:jc w:val="both"/>
        <w:rPr>
          <w:rFonts w:ascii="Arial" w:hAnsi="Arial" w:cs="Arial"/>
          <w:color w:val="000000"/>
          <w:sz w:val="22"/>
          <w:szCs w:val="22"/>
          <w:lang w:val="sk-SK"/>
        </w:rPr>
      </w:pPr>
    </w:p>
    <w:p w14:paraId="621CBEBB" w14:textId="4EED3574" w:rsidR="00626851" w:rsidRPr="00DF466E" w:rsidRDefault="00626851" w:rsidP="00EE3C78">
      <w:pPr>
        <w:autoSpaceDE w:val="0"/>
        <w:autoSpaceDN w:val="0"/>
        <w:adjustRightInd w:val="0"/>
        <w:jc w:val="both"/>
        <w:rPr>
          <w:rFonts w:ascii="Arial" w:hAnsi="Arial" w:cs="Arial"/>
          <w:color w:val="000000"/>
          <w:sz w:val="22"/>
          <w:szCs w:val="22"/>
          <w:lang w:val="sk-SK"/>
        </w:rPr>
      </w:pPr>
      <w:r w:rsidRPr="00DF466E">
        <w:rPr>
          <w:rFonts w:ascii="Arial" w:hAnsi="Arial" w:cs="Arial"/>
          <w:color w:val="000000"/>
          <w:sz w:val="22"/>
          <w:szCs w:val="22"/>
          <w:lang w:val="sk-SK"/>
        </w:rPr>
        <w:t xml:space="preserve">2. Uchádzač navrhované zmluvné ceny uvedie v zložení podľa týchto SP. </w:t>
      </w:r>
    </w:p>
    <w:p w14:paraId="11335B7C" w14:textId="77777777" w:rsidR="00626851" w:rsidRPr="0056436A" w:rsidRDefault="00626851" w:rsidP="00EE3C78">
      <w:pPr>
        <w:autoSpaceDE w:val="0"/>
        <w:autoSpaceDN w:val="0"/>
        <w:adjustRightInd w:val="0"/>
        <w:jc w:val="both"/>
        <w:rPr>
          <w:rFonts w:ascii="Arial" w:hAnsi="Arial" w:cs="Arial"/>
          <w:color w:val="000000"/>
          <w:sz w:val="22"/>
          <w:szCs w:val="22"/>
          <w:lang w:val="sk-SK"/>
        </w:rPr>
      </w:pPr>
    </w:p>
    <w:p w14:paraId="03CDF7AF" w14:textId="77777777" w:rsidR="00626851" w:rsidRPr="00DF466E" w:rsidRDefault="00626851" w:rsidP="00EE3C78">
      <w:pPr>
        <w:autoSpaceDE w:val="0"/>
        <w:autoSpaceDN w:val="0"/>
        <w:adjustRightInd w:val="0"/>
        <w:jc w:val="both"/>
        <w:rPr>
          <w:rFonts w:ascii="Arial" w:hAnsi="Arial" w:cs="Arial"/>
          <w:color w:val="000000"/>
          <w:sz w:val="22"/>
          <w:szCs w:val="22"/>
          <w:lang w:val="sk-SK"/>
        </w:rPr>
      </w:pPr>
      <w:r w:rsidRPr="00DF466E">
        <w:rPr>
          <w:rFonts w:ascii="Arial" w:hAnsi="Arial" w:cs="Arial"/>
          <w:color w:val="000000"/>
          <w:sz w:val="22"/>
          <w:szCs w:val="22"/>
          <w:lang w:val="sk-SK"/>
        </w:rPr>
        <w:t xml:space="preserve">3. Ak uchádzač nie je platcom DPH, na túto skutočnosť vo svojej ponuke upozorní. V prípade ak uchádzač v postavení dodávateľa v súlade s právnym poriadkom Slovenskej republiky nebude povinný odviesť DPH pri dodávke predmetu zákazky, ale odviesť ju bude povinný obstarávateľ v postavení odberateľa, uvedie uchádzač v ponuke cenu vrátane DPH, ktorú bude povinný zaplatiť obstarávateľ. Cena uchádzača, ktorý nie je platcom DPH, bude posudzovaná ako cena celkom. </w:t>
      </w:r>
    </w:p>
    <w:p w14:paraId="7A494C48" w14:textId="77777777" w:rsidR="00626851" w:rsidRPr="0056436A" w:rsidRDefault="00626851" w:rsidP="00626851">
      <w:pPr>
        <w:jc w:val="both"/>
        <w:rPr>
          <w:rFonts w:ascii="Arial" w:hAnsi="Arial" w:cs="Arial"/>
          <w:color w:val="000000"/>
          <w:sz w:val="22"/>
          <w:szCs w:val="22"/>
          <w:lang w:val="sk-SK"/>
        </w:rPr>
      </w:pPr>
    </w:p>
    <w:p w14:paraId="086F5F2F" w14:textId="14B441D8" w:rsidR="00134173" w:rsidRPr="00DF466E" w:rsidRDefault="001B6554" w:rsidP="00134173">
      <w:pPr>
        <w:jc w:val="both"/>
        <w:rPr>
          <w:rFonts w:ascii="Arial" w:hAnsi="Arial" w:cs="Arial"/>
          <w:sz w:val="22"/>
          <w:szCs w:val="22"/>
          <w:lang w:val="sk-SK"/>
        </w:rPr>
      </w:pPr>
      <w:r>
        <w:rPr>
          <w:rFonts w:ascii="Arial" w:hAnsi="Arial" w:cs="Arial"/>
          <w:sz w:val="22"/>
          <w:szCs w:val="22"/>
          <w:lang w:val="sk-SK"/>
        </w:rPr>
        <w:t>4</w:t>
      </w:r>
      <w:r w:rsidR="00134173" w:rsidRPr="00DF466E">
        <w:rPr>
          <w:rFonts w:ascii="Arial" w:hAnsi="Arial" w:cs="Arial"/>
          <w:sz w:val="22"/>
          <w:szCs w:val="22"/>
          <w:lang w:val="sk-SK"/>
        </w:rPr>
        <w:t>. Návrh ceny musí byť spracovaný v zmysle zákona NR SR č.18/1996 Z. z. o cenách v znení neskorších predpisov, vyhlášky MF SR č.87/1996 Z. z., ktorou sa vykonáva zákon NR SR č.18/1996 Z. z. o cenách v znení neskorších predpisov.</w:t>
      </w:r>
    </w:p>
    <w:p w14:paraId="580D0913" w14:textId="07220276" w:rsidR="00907B43" w:rsidRPr="00DF466E" w:rsidRDefault="00907B43" w:rsidP="00134173">
      <w:pPr>
        <w:rPr>
          <w:rFonts w:ascii="Arial" w:hAnsi="Arial" w:cs="Arial"/>
          <w:b/>
          <w:sz w:val="22"/>
          <w:szCs w:val="22"/>
          <w:lang w:val="sk-SK"/>
        </w:rPr>
      </w:pPr>
    </w:p>
    <w:p w14:paraId="29E648F4" w14:textId="77777777" w:rsidR="00134173" w:rsidRPr="00DF466E" w:rsidRDefault="00134173" w:rsidP="00134173">
      <w:pPr>
        <w:rPr>
          <w:rFonts w:ascii="Arial" w:hAnsi="Arial" w:cs="Arial"/>
          <w:b/>
          <w:sz w:val="22"/>
          <w:szCs w:val="22"/>
          <w:lang w:val="sk-SK"/>
        </w:rPr>
      </w:pPr>
    </w:p>
    <w:p w14:paraId="02897BC8" w14:textId="77777777" w:rsidR="00134173" w:rsidRPr="00DF466E" w:rsidRDefault="00134173" w:rsidP="00134173">
      <w:pPr>
        <w:rPr>
          <w:rFonts w:ascii="Arial" w:hAnsi="Arial" w:cs="Arial"/>
          <w:b/>
          <w:sz w:val="22"/>
          <w:szCs w:val="22"/>
          <w:lang w:val="sk-SK"/>
        </w:rPr>
      </w:pPr>
      <w:r w:rsidRPr="00DF466E">
        <w:rPr>
          <w:rFonts w:ascii="Arial" w:hAnsi="Arial" w:cs="Arial"/>
          <w:b/>
          <w:sz w:val="22"/>
          <w:szCs w:val="22"/>
          <w:lang w:val="sk-SK"/>
        </w:rPr>
        <w:t>B.3 OBCHODNÉ PODMIENKY PLNENIA PREDMETU ZÁKAZKY</w:t>
      </w:r>
    </w:p>
    <w:p w14:paraId="6F5E518A" w14:textId="77777777" w:rsidR="00134173" w:rsidRPr="00DF466E" w:rsidRDefault="00134173" w:rsidP="00134173">
      <w:pPr>
        <w:rPr>
          <w:rFonts w:ascii="Arial" w:hAnsi="Arial" w:cs="Arial"/>
          <w:sz w:val="22"/>
          <w:szCs w:val="22"/>
          <w:lang w:val="sk-SK"/>
        </w:rPr>
      </w:pPr>
    </w:p>
    <w:p w14:paraId="106B0995" w14:textId="77777777" w:rsidR="00134173" w:rsidRPr="00DF466E" w:rsidRDefault="00134173" w:rsidP="00134173">
      <w:pPr>
        <w:jc w:val="both"/>
        <w:rPr>
          <w:rFonts w:ascii="Arial" w:hAnsi="Arial" w:cs="Arial"/>
          <w:sz w:val="22"/>
          <w:szCs w:val="22"/>
          <w:lang w:val="sk-SK"/>
        </w:rPr>
      </w:pPr>
      <w:r w:rsidRPr="00DF466E">
        <w:rPr>
          <w:rFonts w:ascii="Arial" w:hAnsi="Arial" w:cs="Arial"/>
          <w:sz w:val="22"/>
          <w:szCs w:val="22"/>
          <w:lang w:val="sk-SK"/>
        </w:rPr>
        <w:t>Text ustanovení návrhu zmluvy je pre uchádzača záväzný a nie je prípustné ho meniť, dopĺňať alebo akokoľvek upravovať. Návrh zmluvy môže byť doplnený len v súlade s podmienkami súťaže a zákonom o verejnom obstarávaní.</w:t>
      </w:r>
    </w:p>
    <w:p w14:paraId="33D6A59D" w14:textId="381A1A70" w:rsidR="00EF7C96" w:rsidRPr="0056436A" w:rsidRDefault="00EF7C96" w:rsidP="001664A7">
      <w:pPr>
        <w:pStyle w:val="Style1"/>
        <w:spacing w:line="240" w:lineRule="auto"/>
        <w:jc w:val="left"/>
        <w:outlineLvl w:val="0"/>
        <w:rPr>
          <w:rFonts w:cs="Arial"/>
          <w:b/>
          <w:bCs/>
          <w:sz w:val="22"/>
          <w:szCs w:val="22"/>
        </w:rPr>
      </w:pPr>
    </w:p>
    <w:p w14:paraId="5607B307" w14:textId="3EFD3A3F" w:rsidR="0028366E" w:rsidRPr="00DF466E" w:rsidRDefault="0028366E" w:rsidP="00134173">
      <w:pPr>
        <w:rPr>
          <w:rFonts w:ascii="Arial" w:hAnsi="Arial" w:cs="Arial"/>
          <w:b/>
          <w:sz w:val="22"/>
          <w:szCs w:val="22"/>
          <w:lang w:val="sk-SK"/>
        </w:rPr>
      </w:pPr>
    </w:p>
    <w:p w14:paraId="19AEE518" w14:textId="77777777" w:rsidR="00623EB9" w:rsidRDefault="00623EB9" w:rsidP="00134173">
      <w:pPr>
        <w:rPr>
          <w:rFonts w:ascii="Arial" w:hAnsi="Arial" w:cs="Arial"/>
          <w:b/>
          <w:sz w:val="22"/>
          <w:szCs w:val="22"/>
          <w:lang w:val="sk-SK"/>
        </w:rPr>
      </w:pPr>
    </w:p>
    <w:p w14:paraId="29B610A4" w14:textId="77777777" w:rsidR="004F5C99" w:rsidRPr="00217CBA" w:rsidRDefault="004F5C99" w:rsidP="004F5C99">
      <w:pPr>
        <w:pStyle w:val="Style2"/>
        <w:shd w:val="clear" w:color="auto" w:fill="auto"/>
        <w:spacing w:after="223"/>
        <w:ind w:right="20" w:firstLine="0"/>
        <w:jc w:val="center"/>
        <w:rPr>
          <w:sz w:val="20"/>
          <w:szCs w:val="20"/>
        </w:rPr>
      </w:pPr>
      <w:r w:rsidRPr="00217CBA">
        <w:rPr>
          <w:sz w:val="20"/>
          <w:szCs w:val="20"/>
        </w:rPr>
        <w:t>Zmluva o združenej dodávke elektriny</w:t>
      </w:r>
    </w:p>
    <w:p w14:paraId="48A926CA" w14:textId="77777777" w:rsidR="004F5C99" w:rsidRPr="00217CBA" w:rsidRDefault="004F5C99" w:rsidP="004F5C99">
      <w:pPr>
        <w:pStyle w:val="Style2"/>
        <w:shd w:val="clear" w:color="auto" w:fill="auto"/>
        <w:spacing w:after="0" w:line="233" w:lineRule="exact"/>
        <w:ind w:left="380" w:firstLine="0"/>
        <w:jc w:val="left"/>
        <w:rPr>
          <w:sz w:val="20"/>
          <w:szCs w:val="20"/>
        </w:rPr>
      </w:pPr>
      <w:r w:rsidRPr="00217CBA">
        <w:rPr>
          <w:sz w:val="20"/>
          <w:szCs w:val="20"/>
        </w:rPr>
        <w:t>uzatvorená v zmysle zákona č. 251/2012 Z. z. o energetike a o zmene niektorých zákonov a zákona č. 513/1991 Z. z. Obchodného zákonníka v znení neskorších predpisov (ďalej len</w:t>
      </w:r>
    </w:p>
    <w:p w14:paraId="1C41EA9A" w14:textId="77777777" w:rsidR="004F5C99" w:rsidRPr="00217CBA" w:rsidRDefault="004F5C99" w:rsidP="004F5C99">
      <w:pPr>
        <w:pStyle w:val="Style2"/>
        <w:shd w:val="clear" w:color="auto" w:fill="auto"/>
        <w:spacing w:after="447" w:line="233" w:lineRule="exact"/>
        <w:ind w:right="20" w:firstLine="0"/>
        <w:jc w:val="center"/>
        <w:rPr>
          <w:sz w:val="20"/>
          <w:szCs w:val="20"/>
        </w:rPr>
      </w:pPr>
      <w:r w:rsidRPr="00217CBA">
        <w:rPr>
          <w:sz w:val="20"/>
          <w:szCs w:val="20"/>
        </w:rPr>
        <w:t>„</w:t>
      </w:r>
      <w:proofErr w:type="gramStart"/>
      <w:r w:rsidRPr="00217CBA">
        <w:rPr>
          <w:sz w:val="20"/>
          <w:szCs w:val="20"/>
        </w:rPr>
        <w:t>zmluva“</w:t>
      </w:r>
      <w:proofErr w:type="gramEnd"/>
      <w:r w:rsidRPr="00217CBA">
        <w:rPr>
          <w:sz w:val="20"/>
          <w:szCs w:val="20"/>
        </w:rPr>
        <w:t>)</w:t>
      </w:r>
    </w:p>
    <w:p w14:paraId="27D1D9E8" w14:textId="77777777" w:rsidR="004F5C99" w:rsidRPr="00217CBA" w:rsidRDefault="004F5C99" w:rsidP="004F5C99">
      <w:pPr>
        <w:pStyle w:val="Style70"/>
        <w:shd w:val="clear" w:color="auto" w:fill="auto"/>
        <w:spacing w:before="0" w:after="250"/>
        <w:rPr>
          <w:sz w:val="20"/>
          <w:szCs w:val="20"/>
        </w:rPr>
      </w:pPr>
      <w:r w:rsidRPr="00217CBA">
        <w:rPr>
          <w:sz w:val="20"/>
          <w:szCs w:val="20"/>
        </w:rPr>
        <w:t>ODBERATEĽ</w:t>
      </w:r>
    </w:p>
    <w:p w14:paraId="38A16975" w14:textId="77777777" w:rsidR="004F5C99" w:rsidRPr="00217CBA" w:rsidRDefault="004F5C99" w:rsidP="004F5C99">
      <w:pPr>
        <w:pStyle w:val="Style2"/>
        <w:shd w:val="clear" w:color="auto" w:fill="auto"/>
        <w:spacing w:after="0"/>
        <w:ind w:firstLine="0"/>
        <w:rPr>
          <w:sz w:val="20"/>
          <w:szCs w:val="20"/>
        </w:rPr>
      </w:pPr>
      <w:r w:rsidRPr="00217CBA">
        <w:rPr>
          <w:sz w:val="20"/>
          <w:szCs w:val="20"/>
        </w:rPr>
        <w:t>Názov:</w:t>
      </w:r>
      <w:r w:rsidRPr="00217CBA">
        <w:rPr>
          <w:sz w:val="20"/>
          <w:szCs w:val="20"/>
        </w:rPr>
        <w:tab/>
      </w:r>
      <w:r w:rsidRPr="00217CBA">
        <w:rPr>
          <w:sz w:val="20"/>
          <w:szCs w:val="20"/>
        </w:rPr>
        <w:tab/>
      </w:r>
      <w:r w:rsidRPr="00217CBA">
        <w:rPr>
          <w:sz w:val="20"/>
          <w:szCs w:val="20"/>
        </w:rPr>
        <w:tab/>
        <w:t>Považská vodárenská spoločnosť, a.s.</w:t>
      </w:r>
    </w:p>
    <w:p w14:paraId="23576E9E" w14:textId="77777777" w:rsidR="004F5C99" w:rsidRPr="00217CBA" w:rsidRDefault="004F5C99" w:rsidP="004F5C99">
      <w:pPr>
        <w:pStyle w:val="Style2"/>
        <w:shd w:val="clear" w:color="auto" w:fill="auto"/>
        <w:spacing w:after="0" w:line="230" w:lineRule="exact"/>
        <w:ind w:firstLine="0"/>
        <w:rPr>
          <w:sz w:val="20"/>
          <w:szCs w:val="20"/>
        </w:rPr>
      </w:pPr>
      <w:r w:rsidRPr="00217CBA">
        <w:rPr>
          <w:sz w:val="20"/>
          <w:szCs w:val="20"/>
        </w:rPr>
        <w:t>Sídlo:</w:t>
      </w:r>
      <w:r w:rsidRPr="00217CBA">
        <w:rPr>
          <w:sz w:val="20"/>
          <w:szCs w:val="20"/>
        </w:rPr>
        <w:tab/>
      </w:r>
      <w:r w:rsidRPr="00217CBA">
        <w:rPr>
          <w:sz w:val="20"/>
          <w:szCs w:val="20"/>
        </w:rPr>
        <w:tab/>
      </w:r>
      <w:r w:rsidRPr="00217CBA">
        <w:rPr>
          <w:sz w:val="20"/>
          <w:szCs w:val="20"/>
        </w:rPr>
        <w:tab/>
        <w:t>Nová 133</w:t>
      </w:r>
      <w:r>
        <w:rPr>
          <w:sz w:val="20"/>
          <w:szCs w:val="20"/>
        </w:rPr>
        <w:t xml:space="preserve">, 017 </w:t>
      </w:r>
      <w:proofErr w:type="gramStart"/>
      <w:r>
        <w:rPr>
          <w:sz w:val="20"/>
          <w:szCs w:val="20"/>
        </w:rPr>
        <w:t>46  Považská</w:t>
      </w:r>
      <w:proofErr w:type="gramEnd"/>
      <w:r>
        <w:rPr>
          <w:sz w:val="20"/>
          <w:szCs w:val="20"/>
        </w:rPr>
        <w:t xml:space="preserve"> Bystrica </w:t>
      </w:r>
      <w:r w:rsidRPr="00217CBA">
        <w:rPr>
          <w:sz w:val="20"/>
          <w:szCs w:val="20"/>
        </w:rPr>
        <w:tab/>
      </w:r>
    </w:p>
    <w:p w14:paraId="6C3B7751" w14:textId="7BCD42DE" w:rsidR="004F5C99" w:rsidRPr="00217CBA" w:rsidRDefault="004F5C99" w:rsidP="004F5C99">
      <w:pPr>
        <w:pStyle w:val="Style2"/>
        <w:shd w:val="clear" w:color="auto" w:fill="auto"/>
        <w:spacing w:after="0" w:line="230" w:lineRule="exact"/>
        <w:ind w:firstLine="0"/>
        <w:rPr>
          <w:sz w:val="20"/>
          <w:szCs w:val="20"/>
        </w:rPr>
      </w:pPr>
      <w:r w:rsidRPr="00217CBA">
        <w:rPr>
          <w:sz w:val="20"/>
          <w:szCs w:val="20"/>
        </w:rPr>
        <w:t>V zastúpení:</w:t>
      </w:r>
      <w:r w:rsidRPr="00217CBA">
        <w:rPr>
          <w:sz w:val="20"/>
          <w:szCs w:val="20"/>
        </w:rPr>
        <w:tab/>
      </w:r>
      <w:r w:rsidRPr="00217CBA">
        <w:rPr>
          <w:sz w:val="20"/>
          <w:szCs w:val="20"/>
        </w:rPr>
        <w:tab/>
      </w:r>
      <w:r w:rsidRPr="004F5C99">
        <w:rPr>
          <w:sz w:val="20"/>
          <w:szCs w:val="20"/>
        </w:rPr>
        <w:t>Ing. Peter Bočinec – člen predstavenstva</w:t>
      </w:r>
    </w:p>
    <w:p w14:paraId="405D490D" w14:textId="77777777" w:rsidR="004F5C99" w:rsidRPr="00217CBA" w:rsidRDefault="004F5C99" w:rsidP="004F5C99">
      <w:pPr>
        <w:pStyle w:val="Style2"/>
        <w:shd w:val="clear" w:color="auto" w:fill="auto"/>
        <w:spacing w:after="0" w:line="230" w:lineRule="exact"/>
        <w:ind w:firstLine="0"/>
        <w:rPr>
          <w:sz w:val="20"/>
          <w:szCs w:val="20"/>
        </w:rPr>
      </w:pPr>
      <w:r w:rsidRPr="00217CBA">
        <w:rPr>
          <w:sz w:val="20"/>
          <w:szCs w:val="20"/>
        </w:rPr>
        <w:t xml:space="preserve">                                   </w:t>
      </w:r>
      <w:r>
        <w:rPr>
          <w:sz w:val="20"/>
          <w:szCs w:val="20"/>
        </w:rPr>
        <w:tab/>
      </w:r>
      <w:r w:rsidRPr="00217CBA">
        <w:rPr>
          <w:sz w:val="20"/>
          <w:szCs w:val="20"/>
        </w:rPr>
        <w:t xml:space="preserve">Ing. Marta </w:t>
      </w:r>
      <w:proofErr w:type="gramStart"/>
      <w:r w:rsidRPr="00217CBA">
        <w:rPr>
          <w:sz w:val="20"/>
          <w:szCs w:val="20"/>
        </w:rPr>
        <w:t>Kazimírová  -</w:t>
      </w:r>
      <w:proofErr w:type="gramEnd"/>
      <w:r w:rsidRPr="00217CBA">
        <w:rPr>
          <w:sz w:val="20"/>
          <w:szCs w:val="20"/>
        </w:rPr>
        <w:t xml:space="preserve"> člen predstavenstva</w:t>
      </w:r>
    </w:p>
    <w:p w14:paraId="55C83D7B" w14:textId="77777777" w:rsidR="004F5C99" w:rsidRPr="00217CBA" w:rsidRDefault="004F5C99" w:rsidP="004F5C99">
      <w:pPr>
        <w:pStyle w:val="Style2"/>
        <w:shd w:val="clear" w:color="auto" w:fill="auto"/>
        <w:spacing w:after="0" w:line="230" w:lineRule="exact"/>
        <w:ind w:firstLine="0"/>
        <w:rPr>
          <w:sz w:val="20"/>
          <w:szCs w:val="20"/>
        </w:rPr>
      </w:pPr>
      <w:r w:rsidRPr="00217CBA">
        <w:rPr>
          <w:sz w:val="20"/>
          <w:szCs w:val="20"/>
        </w:rPr>
        <w:t xml:space="preserve">IČO:                         </w:t>
      </w:r>
      <w:r w:rsidRPr="00217CBA">
        <w:rPr>
          <w:sz w:val="20"/>
          <w:szCs w:val="20"/>
        </w:rPr>
        <w:tab/>
        <w:t>36672076</w:t>
      </w:r>
    </w:p>
    <w:p w14:paraId="7DEB75A4" w14:textId="77777777" w:rsidR="004F5C99" w:rsidRPr="00217CBA" w:rsidRDefault="004F5C99" w:rsidP="004F5C99">
      <w:pPr>
        <w:pStyle w:val="Style2"/>
        <w:shd w:val="clear" w:color="auto" w:fill="auto"/>
        <w:spacing w:after="0" w:line="230" w:lineRule="exact"/>
        <w:ind w:firstLine="0"/>
        <w:rPr>
          <w:sz w:val="20"/>
          <w:szCs w:val="20"/>
        </w:rPr>
      </w:pPr>
      <w:r w:rsidRPr="00217CBA">
        <w:rPr>
          <w:sz w:val="20"/>
          <w:szCs w:val="20"/>
        </w:rPr>
        <w:t xml:space="preserve">DIČ:                           </w:t>
      </w:r>
      <w:r w:rsidRPr="00217CBA">
        <w:rPr>
          <w:sz w:val="20"/>
          <w:szCs w:val="20"/>
        </w:rPr>
        <w:tab/>
        <w:t>2022237547</w:t>
      </w:r>
    </w:p>
    <w:p w14:paraId="4D0D0C3D" w14:textId="77777777" w:rsidR="004F5C99" w:rsidRPr="00217CBA" w:rsidRDefault="004F5C99" w:rsidP="004F5C99">
      <w:pPr>
        <w:pStyle w:val="Style2"/>
        <w:shd w:val="clear" w:color="auto" w:fill="auto"/>
        <w:spacing w:after="0" w:line="230" w:lineRule="exact"/>
        <w:ind w:firstLine="0"/>
        <w:rPr>
          <w:sz w:val="20"/>
          <w:szCs w:val="20"/>
        </w:rPr>
      </w:pPr>
      <w:r w:rsidRPr="00217CBA">
        <w:rPr>
          <w:sz w:val="20"/>
          <w:szCs w:val="20"/>
        </w:rPr>
        <w:t xml:space="preserve">IBAN:                          </w:t>
      </w:r>
      <w:r w:rsidRPr="00217CBA">
        <w:rPr>
          <w:sz w:val="20"/>
          <w:szCs w:val="20"/>
        </w:rPr>
        <w:tab/>
        <w:t>SK21 0200 0000 0000 0210 4372</w:t>
      </w:r>
    </w:p>
    <w:p w14:paraId="089B5D26" w14:textId="77777777" w:rsidR="004F5C99" w:rsidRPr="00217CBA" w:rsidRDefault="004F5C99" w:rsidP="004F5C99">
      <w:pPr>
        <w:pStyle w:val="Style2"/>
        <w:shd w:val="clear" w:color="auto" w:fill="auto"/>
        <w:spacing w:after="0" w:line="230" w:lineRule="exact"/>
        <w:ind w:firstLine="0"/>
        <w:rPr>
          <w:sz w:val="20"/>
          <w:szCs w:val="20"/>
        </w:rPr>
      </w:pPr>
      <w:r w:rsidRPr="00217CBA">
        <w:rPr>
          <w:sz w:val="20"/>
          <w:szCs w:val="20"/>
        </w:rPr>
        <w:t xml:space="preserve">Zapísaná:                  </w:t>
      </w:r>
      <w:r w:rsidRPr="00217CBA">
        <w:rPr>
          <w:sz w:val="20"/>
          <w:szCs w:val="20"/>
        </w:rPr>
        <w:tab/>
        <w:t>Obchodný register, Okresný súd Trenčín, oddiel: Sa, vložka č. 10421/R</w:t>
      </w:r>
    </w:p>
    <w:p w14:paraId="4B513E3D" w14:textId="77777777" w:rsidR="004F5C99" w:rsidRPr="00217CBA" w:rsidRDefault="004F5C99" w:rsidP="004F5C99">
      <w:pPr>
        <w:pStyle w:val="Style4"/>
        <w:shd w:val="clear" w:color="auto" w:fill="auto"/>
        <w:spacing w:after="445"/>
        <w:ind w:firstLine="0"/>
        <w:rPr>
          <w:sz w:val="20"/>
          <w:szCs w:val="20"/>
        </w:rPr>
      </w:pPr>
      <w:r w:rsidRPr="00217CBA">
        <w:rPr>
          <w:sz w:val="20"/>
          <w:szCs w:val="20"/>
        </w:rPr>
        <w:t>ďalej len „</w:t>
      </w:r>
      <w:proofErr w:type="gramStart"/>
      <w:r w:rsidRPr="00217CBA">
        <w:rPr>
          <w:sz w:val="20"/>
          <w:szCs w:val="20"/>
        </w:rPr>
        <w:t>Odberateľ“</w:t>
      </w:r>
      <w:proofErr w:type="gramEnd"/>
    </w:p>
    <w:p w14:paraId="06CD9649" w14:textId="77777777" w:rsidR="004F5C99" w:rsidRPr="00217CBA" w:rsidRDefault="004F5C99" w:rsidP="004F5C99">
      <w:pPr>
        <w:pStyle w:val="Style70"/>
        <w:shd w:val="clear" w:color="auto" w:fill="auto"/>
        <w:spacing w:before="0" w:after="250"/>
        <w:rPr>
          <w:sz w:val="20"/>
          <w:szCs w:val="20"/>
        </w:rPr>
      </w:pPr>
      <w:r w:rsidRPr="00217CBA">
        <w:rPr>
          <w:sz w:val="20"/>
          <w:szCs w:val="20"/>
        </w:rPr>
        <w:t>DODÁVATEĽ</w:t>
      </w:r>
    </w:p>
    <w:p w14:paraId="180B261E" w14:textId="77777777" w:rsidR="004F5C99" w:rsidRPr="00217CBA" w:rsidRDefault="004F5C99" w:rsidP="004F5C99">
      <w:pPr>
        <w:pStyle w:val="Style2"/>
        <w:shd w:val="clear" w:color="auto" w:fill="auto"/>
        <w:spacing w:after="0"/>
        <w:ind w:firstLine="0"/>
        <w:rPr>
          <w:sz w:val="20"/>
          <w:szCs w:val="20"/>
        </w:rPr>
      </w:pPr>
      <w:r w:rsidRPr="00217CBA">
        <w:rPr>
          <w:sz w:val="20"/>
          <w:szCs w:val="20"/>
        </w:rPr>
        <w:t>Názov:</w:t>
      </w:r>
      <w:r>
        <w:rPr>
          <w:sz w:val="20"/>
          <w:szCs w:val="20"/>
        </w:rPr>
        <w:tab/>
      </w:r>
      <w:r>
        <w:rPr>
          <w:sz w:val="20"/>
          <w:szCs w:val="20"/>
        </w:rPr>
        <w:tab/>
      </w:r>
      <w:r>
        <w:rPr>
          <w:sz w:val="20"/>
          <w:szCs w:val="20"/>
        </w:rPr>
        <w:tab/>
      </w:r>
      <w:r w:rsidRPr="00544286">
        <w:rPr>
          <w:b w:val="0"/>
          <w:i/>
          <w:sz w:val="20"/>
          <w:szCs w:val="20"/>
          <w:highlight w:val="lightGray"/>
        </w:rPr>
        <w:t>doplní dodávateľ</w:t>
      </w:r>
    </w:p>
    <w:p w14:paraId="7EC21E31" w14:textId="77777777" w:rsidR="004F5C99" w:rsidRPr="00217CBA" w:rsidRDefault="004F5C99" w:rsidP="004F5C99">
      <w:pPr>
        <w:pStyle w:val="Style2"/>
        <w:shd w:val="clear" w:color="auto" w:fill="auto"/>
        <w:spacing w:after="0" w:line="230" w:lineRule="exact"/>
        <w:ind w:firstLine="0"/>
        <w:rPr>
          <w:sz w:val="20"/>
          <w:szCs w:val="20"/>
        </w:rPr>
      </w:pPr>
      <w:r w:rsidRPr="00217CBA">
        <w:rPr>
          <w:sz w:val="20"/>
          <w:szCs w:val="20"/>
        </w:rPr>
        <w:t>Sídlo:</w:t>
      </w:r>
    </w:p>
    <w:p w14:paraId="780D4112" w14:textId="77777777" w:rsidR="004F5C99" w:rsidRPr="00217CBA" w:rsidRDefault="004F5C99" w:rsidP="004F5C99">
      <w:pPr>
        <w:pStyle w:val="Style2"/>
        <w:shd w:val="clear" w:color="auto" w:fill="auto"/>
        <w:spacing w:after="0" w:line="230" w:lineRule="exact"/>
        <w:ind w:firstLine="0"/>
        <w:rPr>
          <w:sz w:val="20"/>
          <w:szCs w:val="20"/>
        </w:rPr>
      </w:pPr>
      <w:r w:rsidRPr="00217CBA">
        <w:rPr>
          <w:sz w:val="20"/>
          <w:szCs w:val="20"/>
        </w:rPr>
        <w:t>V zastúpení:</w:t>
      </w:r>
    </w:p>
    <w:p w14:paraId="2F8658BC" w14:textId="77777777" w:rsidR="004F5C99" w:rsidRPr="00217CBA" w:rsidRDefault="004F5C99" w:rsidP="004F5C99">
      <w:pPr>
        <w:pStyle w:val="Style2"/>
        <w:shd w:val="clear" w:color="auto" w:fill="auto"/>
        <w:spacing w:after="0" w:line="230" w:lineRule="exact"/>
        <w:ind w:firstLine="0"/>
        <w:rPr>
          <w:sz w:val="20"/>
          <w:szCs w:val="20"/>
        </w:rPr>
      </w:pPr>
      <w:r w:rsidRPr="00217CBA">
        <w:rPr>
          <w:sz w:val="20"/>
          <w:szCs w:val="20"/>
        </w:rPr>
        <w:t>IČO:</w:t>
      </w:r>
    </w:p>
    <w:p w14:paraId="5006EE40" w14:textId="77777777" w:rsidR="004F5C99" w:rsidRPr="00217CBA" w:rsidRDefault="004F5C99" w:rsidP="004F5C99">
      <w:pPr>
        <w:pStyle w:val="Style2"/>
        <w:shd w:val="clear" w:color="auto" w:fill="auto"/>
        <w:spacing w:after="0" w:line="230" w:lineRule="exact"/>
        <w:ind w:firstLine="0"/>
        <w:rPr>
          <w:sz w:val="20"/>
          <w:szCs w:val="20"/>
        </w:rPr>
      </w:pPr>
      <w:r w:rsidRPr="00217CBA">
        <w:rPr>
          <w:sz w:val="20"/>
          <w:szCs w:val="20"/>
        </w:rPr>
        <w:t>DIČ:</w:t>
      </w:r>
    </w:p>
    <w:p w14:paraId="34EEF1CE" w14:textId="77777777" w:rsidR="004F5C99" w:rsidRPr="00217CBA" w:rsidRDefault="004F5C99" w:rsidP="004F5C99">
      <w:pPr>
        <w:pStyle w:val="Style2"/>
        <w:shd w:val="clear" w:color="auto" w:fill="auto"/>
        <w:spacing w:after="0" w:line="230" w:lineRule="exact"/>
        <w:ind w:firstLine="0"/>
        <w:rPr>
          <w:sz w:val="20"/>
          <w:szCs w:val="20"/>
        </w:rPr>
      </w:pPr>
      <w:r w:rsidRPr="00217CBA">
        <w:rPr>
          <w:sz w:val="20"/>
          <w:szCs w:val="20"/>
        </w:rPr>
        <w:t>IČ DPH:</w:t>
      </w:r>
    </w:p>
    <w:p w14:paraId="4DBF3C88" w14:textId="77777777" w:rsidR="004F5C99" w:rsidRPr="00217CBA" w:rsidRDefault="004F5C99" w:rsidP="004F5C99">
      <w:pPr>
        <w:pStyle w:val="Style2"/>
        <w:shd w:val="clear" w:color="auto" w:fill="auto"/>
        <w:spacing w:after="0" w:line="230" w:lineRule="exact"/>
        <w:ind w:firstLine="0"/>
        <w:rPr>
          <w:sz w:val="20"/>
          <w:szCs w:val="20"/>
        </w:rPr>
      </w:pPr>
      <w:r w:rsidRPr="00217CBA">
        <w:rPr>
          <w:sz w:val="20"/>
          <w:szCs w:val="20"/>
        </w:rPr>
        <w:lastRenderedPageBreak/>
        <w:t>Zápis:</w:t>
      </w:r>
    </w:p>
    <w:p w14:paraId="3C821F4C" w14:textId="77777777" w:rsidR="004F5C99" w:rsidRPr="00217CBA" w:rsidRDefault="004F5C99" w:rsidP="004F5C99">
      <w:pPr>
        <w:pStyle w:val="Style2"/>
        <w:shd w:val="clear" w:color="auto" w:fill="auto"/>
        <w:spacing w:after="0" w:line="230" w:lineRule="exact"/>
        <w:ind w:firstLine="0"/>
        <w:rPr>
          <w:sz w:val="20"/>
          <w:szCs w:val="20"/>
        </w:rPr>
      </w:pPr>
      <w:r w:rsidRPr="00217CBA">
        <w:rPr>
          <w:sz w:val="20"/>
          <w:szCs w:val="20"/>
        </w:rPr>
        <w:t>IBAN:</w:t>
      </w:r>
    </w:p>
    <w:p w14:paraId="66F7840B" w14:textId="77777777" w:rsidR="004F5C99" w:rsidRPr="00217CBA" w:rsidRDefault="004F5C99" w:rsidP="004F5C99">
      <w:pPr>
        <w:pStyle w:val="Style2"/>
        <w:shd w:val="clear" w:color="auto" w:fill="auto"/>
        <w:spacing w:after="0" w:line="230" w:lineRule="exact"/>
        <w:ind w:firstLine="0"/>
        <w:rPr>
          <w:sz w:val="20"/>
          <w:szCs w:val="20"/>
        </w:rPr>
      </w:pPr>
      <w:r w:rsidRPr="00217CBA">
        <w:rPr>
          <w:sz w:val="20"/>
          <w:szCs w:val="20"/>
        </w:rPr>
        <w:t>Zapísaná:</w:t>
      </w:r>
    </w:p>
    <w:p w14:paraId="4091873E" w14:textId="77777777" w:rsidR="004F5C99" w:rsidRPr="00217CBA" w:rsidRDefault="004F5C99" w:rsidP="004F5C99">
      <w:pPr>
        <w:pStyle w:val="Style4"/>
        <w:shd w:val="clear" w:color="auto" w:fill="auto"/>
        <w:spacing w:after="255"/>
        <w:ind w:firstLine="0"/>
        <w:rPr>
          <w:sz w:val="20"/>
          <w:szCs w:val="20"/>
        </w:rPr>
      </w:pPr>
      <w:r w:rsidRPr="00217CBA">
        <w:rPr>
          <w:sz w:val="20"/>
          <w:szCs w:val="20"/>
        </w:rPr>
        <w:t>ďalej len „</w:t>
      </w:r>
      <w:proofErr w:type="gramStart"/>
      <w:r w:rsidRPr="00217CBA">
        <w:rPr>
          <w:sz w:val="20"/>
          <w:szCs w:val="20"/>
        </w:rPr>
        <w:t>Dodávateľ“</w:t>
      </w:r>
      <w:proofErr w:type="gramEnd"/>
    </w:p>
    <w:p w14:paraId="29FE28EC" w14:textId="77777777" w:rsidR="004F5C99" w:rsidRPr="00217CBA" w:rsidRDefault="004F5C99" w:rsidP="004F5C99">
      <w:pPr>
        <w:pStyle w:val="Style2"/>
        <w:shd w:val="clear" w:color="auto" w:fill="auto"/>
        <w:spacing w:after="227"/>
        <w:ind w:firstLine="0"/>
        <w:jc w:val="center"/>
        <w:rPr>
          <w:sz w:val="20"/>
          <w:szCs w:val="20"/>
        </w:rPr>
      </w:pPr>
      <w:r w:rsidRPr="00217CBA">
        <w:rPr>
          <w:sz w:val="20"/>
          <w:szCs w:val="20"/>
        </w:rPr>
        <w:t>Preambula</w:t>
      </w:r>
    </w:p>
    <w:p w14:paraId="16749F95" w14:textId="77777777" w:rsidR="004F5C99" w:rsidRPr="00217CBA" w:rsidRDefault="004F5C99" w:rsidP="004F5C99">
      <w:pPr>
        <w:pStyle w:val="Style4"/>
        <w:shd w:val="clear" w:color="auto" w:fill="auto"/>
        <w:spacing w:after="0" w:line="228" w:lineRule="exact"/>
        <w:ind w:firstLine="0"/>
        <w:rPr>
          <w:sz w:val="20"/>
          <w:szCs w:val="20"/>
        </w:rPr>
      </w:pPr>
      <w:r w:rsidRPr="00217CBA">
        <w:rPr>
          <w:sz w:val="20"/>
          <w:szCs w:val="20"/>
        </w:rPr>
        <w:t xml:space="preserve">Zmluvné strany uzatvárajú túto zmluvu s cieľom zabezpečenia plynulých a spoľahlivých dodávok a distribúcie elektriny pre Odberateľa, pričom obidve zmluvné strany chápu záväzky vyplývajúce z tejto zmluvy tak, že tieto majú zabezpečiť implementáciu postupov a vzájomných vzťahov pre odvetvie elektroenergetiky v rozsahu vyplývajúcom z liberalizácie trhu s elektrinou. Táto zmluva sa </w:t>
      </w:r>
      <w:proofErr w:type="gramStart"/>
      <w:r w:rsidRPr="00217CBA">
        <w:rPr>
          <w:sz w:val="20"/>
          <w:szCs w:val="20"/>
        </w:rPr>
        <w:t>uzatvára  na</w:t>
      </w:r>
      <w:proofErr w:type="gramEnd"/>
      <w:r w:rsidRPr="00217CBA">
        <w:rPr>
          <w:sz w:val="20"/>
          <w:szCs w:val="20"/>
        </w:rPr>
        <w:t xml:space="preserve"> základe verejného obstarávania v rámci zákazky</w:t>
      </w:r>
      <w:r w:rsidRPr="00217CBA">
        <w:rPr>
          <w:rStyle w:val="CharStyle16"/>
          <w:color w:val="FF0000"/>
          <w:sz w:val="20"/>
          <w:szCs w:val="20"/>
        </w:rPr>
        <w:t xml:space="preserve"> </w:t>
      </w:r>
      <w:r w:rsidRPr="00217CBA">
        <w:rPr>
          <w:rStyle w:val="CharStyle16"/>
          <w:color w:val="000000" w:themeColor="text1"/>
          <w:sz w:val="20"/>
          <w:szCs w:val="20"/>
        </w:rPr>
        <w:t>Dodávka elektrickej energie</w:t>
      </w:r>
      <w:r w:rsidRPr="00217CBA">
        <w:rPr>
          <w:sz w:val="20"/>
          <w:szCs w:val="20"/>
        </w:rPr>
        <w:t xml:space="preserve"> a po vzájomnej dohode zmluvných strán v zmysle § 269 ods. 2 zákona</w:t>
      </w:r>
      <w:r w:rsidRPr="00217CBA">
        <w:rPr>
          <w:sz w:val="20"/>
          <w:szCs w:val="20"/>
        </w:rPr>
        <w:tab/>
        <w:t>č. 513/1991 Zb.</w:t>
      </w:r>
      <w:r w:rsidRPr="00217CBA">
        <w:rPr>
          <w:sz w:val="20"/>
          <w:szCs w:val="20"/>
        </w:rPr>
        <w:tab/>
        <w:t>Obchodný zákonník v znení neskorších predpisov (ďalej len ObchZ), v súlade so zákonom č. 251/2012 Z.z. o energetike (ďalej len ZOE), vyhláškou ÚRSO č. 24/2013 Z.z., ktorou sa ustanovujú pravidlá pre fungovanie vnútorného trhu s elektrinou a pravidlá pre fungovanie vnútorného trhu s plynom (ďalej len Vyhláška), zákonom č. 250/2012 Z.z. o regulácii v sieťových odvetviach (ďalej len ZOR) a ďalšími všeobecne záväznými právnymi predpismi vzťahujúcimi sa na oblasť elektroenergetiky. Táto zmluva zahŕňa distribučnú zmluvu a zmluvu o dodávke elektriny v režime prenesenej zodpovednosti za odchýlku, pričom zodpovednosť za odchýlku preberá Dodávateľ. Táto zmluva nezahŕňa zmluvu o pripojení k distribučnej sústave. Vzhľadom na to, že distribúcia elektriny je služba podliehajúca regulácii, ustanovenia v tejto zmluve, týkajúce sa distribúcie elektriny, sa riadia pravidlami schválenými Úradom pre reguláciu sieťových odvetví SR (ďalej len URSO) pre prevádzkovateľa distribučnej sústavy (ďalej len „</w:t>
      </w:r>
      <w:proofErr w:type="gramStart"/>
      <w:r w:rsidRPr="00217CBA">
        <w:rPr>
          <w:sz w:val="20"/>
          <w:szCs w:val="20"/>
        </w:rPr>
        <w:t>PDS“</w:t>
      </w:r>
      <w:proofErr w:type="gramEnd"/>
      <w:r w:rsidRPr="00217CBA">
        <w:rPr>
          <w:sz w:val="20"/>
          <w:szCs w:val="20"/>
        </w:rPr>
        <w:t>), ku ktorej sú odberné miesta Odberateľa, špecifikované v tejto zmluve pripojené.</w:t>
      </w:r>
    </w:p>
    <w:p w14:paraId="131AD34D" w14:textId="77777777" w:rsidR="004F5C99" w:rsidRPr="00217CBA" w:rsidRDefault="004F5C99" w:rsidP="004F5C99">
      <w:pPr>
        <w:pStyle w:val="Style4"/>
        <w:shd w:val="clear" w:color="auto" w:fill="auto"/>
        <w:spacing w:after="0" w:line="228" w:lineRule="exact"/>
        <w:ind w:firstLine="0"/>
        <w:rPr>
          <w:sz w:val="20"/>
          <w:szCs w:val="20"/>
        </w:rPr>
      </w:pPr>
      <w:r w:rsidRPr="00217CBA">
        <w:rPr>
          <w:sz w:val="20"/>
          <w:szCs w:val="20"/>
        </w:rPr>
        <w:t>V prípade ukončenia platnosti tejto zmluvy z dôvodu zmeny Dodávateľa elektriny Odberateľom, Odberateľ je povinný zabezpečiť uzatvorenie distribučnej zmluvy s príslušným PDS.</w:t>
      </w:r>
    </w:p>
    <w:p w14:paraId="0728DEFC" w14:textId="77777777" w:rsidR="004F5C99" w:rsidRPr="00217CBA" w:rsidRDefault="004F5C99" w:rsidP="004F5C99">
      <w:pPr>
        <w:pStyle w:val="Style4"/>
        <w:shd w:val="clear" w:color="auto" w:fill="auto"/>
        <w:spacing w:after="473" w:line="228" w:lineRule="exact"/>
        <w:ind w:firstLine="0"/>
        <w:rPr>
          <w:sz w:val="20"/>
          <w:szCs w:val="20"/>
        </w:rPr>
      </w:pPr>
      <w:r w:rsidRPr="00217CBA">
        <w:rPr>
          <w:sz w:val="20"/>
          <w:szCs w:val="20"/>
        </w:rPr>
        <w:t xml:space="preserve">Pojmy a definície používané v tejto zmluve vychádzajú zo zákona č. 251/2012 Z. z. o energetike a o zmene niektorých zákonov </w:t>
      </w:r>
      <w:proofErr w:type="gramStart"/>
      <w:r w:rsidRPr="00217CBA">
        <w:rPr>
          <w:sz w:val="20"/>
          <w:szCs w:val="20"/>
        </w:rPr>
        <w:t>( „</w:t>
      </w:r>
      <w:proofErr w:type="gramEnd"/>
      <w:r w:rsidRPr="00217CBA">
        <w:rPr>
          <w:sz w:val="20"/>
          <w:szCs w:val="20"/>
        </w:rPr>
        <w:t>zákon o energetike“), príslušných vyhlášok Ministerstva hospodárstva SR, vyhlášok, výnosov a rozhodnutí URSO, Prevádzkového poriadku PDS vrátane príloh a ostatných všeobecne záväzných právnych predpisov pre odvetvie elektroenergetiky, ktoré vyplývajú z liberalizácie trhu s elektrinou.</w:t>
      </w:r>
    </w:p>
    <w:p w14:paraId="45FF0AE4" w14:textId="77777777" w:rsidR="004F5C99" w:rsidRPr="00217CBA" w:rsidRDefault="004F5C99" w:rsidP="004F5C99">
      <w:pPr>
        <w:pStyle w:val="Style9"/>
        <w:keepNext/>
        <w:keepLines/>
        <w:shd w:val="clear" w:color="auto" w:fill="auto"/>
        <w:spacing w:after="227"/>
        <w:ind w:firstLine="0"/>
        <w:rPr>
          <w:sz w:val="20"/>
          <w:szCs w:val="20"/>
        </w:rPr>
      </w:pPr>
      <w:bookmarkStart w:id="0" w:name="bookmark42"/>
      <w:r w:rsidRPr="00217CBA">
        <w:rPr>
          <w:sz w:val="20"/>
          <w:szCs w:val="20"/>
        </w:rPr>
        <w:t>I. Predmet zmluvy</w:t>
      </w:r>
      <w:bookmarkEnd w:id="0"/>
    </w:p>
    <w:p w14:paraId="6451A026" w14:textId="77777777" w:rsidR="004F5C99" w:rsidRPr="00217CBA" w:rsidRDefault="004F5C99" w:rsidP="00436A19">
      <w:pPr>
        <w:pStyle w:val="Style9"/>
        <w:keepNext/>
        <w:keepLines/>
        <w:numPr>
          <w:ilvl w:val="0"/>
          <w:numId w:val="21"/>
        </w:numPr>
        <w:shd w:val="clear" w:color="auto" w:fill="auto"/>
        <w:tabs>
          <w:tab w:val="left" w:pos="713"/>
        </w:tabs>
        <w:spacing w:line="228" w:lineRule="exact"/>
        <w:ind w:left="760"/>
        <w:jc w:val="both"/>
        <w:rPr>
          <w:sz w:val="20"/>
          <w:szCs w:val="20"/>
        </w:rPr>
      </w:pPr>
      <w:bookmarkStart w:id="1" w:name="bookmark43"/>
      <w:r w:rsidRPr="00217CBA">
        <w:rPr>
          <w:sz w:val="20"/>
          <w:szCs w:val="20"/>
        </w:rPr>
        <w:t>Distribúcia elektriny</w:t>
      </w:r>
      <w:bookmarkEnd w:id="1"/>
    </w:p>
    <w:p w14:paraId="2A79AB0C" w14:textId="77777777" w:rsidR="004F5C99" w:rsidRPr="00217CBA" w:rsidRDefault="004F5C99" w:rsidP="004F5C99">
      <w:pPr>
        <w:pStyle w:val="Style4"/>
        <w:shd w:val="clear" w:color="auto" w:fill="auto"/>
        <w:spacing w:after="0" w:line="228" w:lineRule="exact"/>
        <w:ind w:left="708" w:firstLine="0"/>
        <w:rPr>
          <w:sz w:val="20"/>
          <w:szCs w:val="20"/>
        </w:rPr>
      </w:pPr>
      <w:r w:rsidRPr="00217CBA">
        <w:rPr>
          <w:sz w:val="20"/>
          <w:szCs w:val="20"/>
        </w:rPr>
        <w:t xml:space="preserve">Predmetom plnenia tejto zmluvy je záväzok Dodávateľa zabezpečiť Odberateľovi distribúciu elektriny v štandardnom zabezpečení </w:t>
      </w:r>
      <w:proofErr w:type="gramStart"/>
      <w:r w:rsidRPr="00217CBA">
        <w:rPr>
          <w:sz w:val="20"/>
          <w:szCs w:val="20"/>
        </w:rPr>
        <w:t>a</w:t>
      </w:r>
      <w:proofErr w:type="gramEnd"/>
      <w:r w:rsidRPr="00217CBA">
        <w:rPr>
          <w:sz w:val="20"/>
          <w:szCs w:val="20"/>
        </w:rPr>
        <w:t xml:space="preserve"> ostatné služby spojené s užívaním sústavy pre všetky odberné miesta uvedené v Prílohe č. 1 tejto zmluvy za nasledujúcich podmienok:</w:t>
      </w:r>
    </w:p>
    <w:p w14:paraId="18A3ABA7" w14:textId="77777777" w:rsidR="004F5C99" w:rsidRPr="00217CBA" w:rsidRDefault="004F5C99" w:rsidP="00436A19">
      <w:pPr>
        <w:pStyle w:val="Style4"/>
        <w:numPr>
          <w:ilvl w:val="0"/>
          <w:numId w:val="22"/>
        </w:numPr>
        <w:shd w:val="clear" w:color="auto" w:fill="auto"/>
        <w:spacing w:after="0" w:line="228" w:lineRule="exact"/>
        <w:ind w:left="1276" w:hanging="567"/>
        <w:rPr>
          <w:sz w:val="20"/>
          <w:szCs w:val="20"/>
        </w:rPr>
      </w:pPr>
      <w:r w:rsidRPr="00217CBA">
        <w:rPr>
          <w:sz w:val="20"/>
          <w:szCs w:val="20"/>
        </w:rPr>
        <w:t>Odberateľ plní povinnosti, ktoré mu ukladá zákon o energetike a príslušné vykonávacie predpisy zákona.</w:t>
      </w:r>
    </w:p>
    <w:p w14:paraId="59FCD34C" w14:textId="77777777" w:rsidR="004F5C99" w:rsidRPr="00217CBA" w:rsidRDefault="004F5C99" w:rsidP="00436A19">
      <w:pPr>
        <w:pStyle w:val="Style4"/>
        <w:numPr>
          <w:ilvl w:val="0"/>
          <w:numId w:val="22"/>
        </w:numPr>
        <w:shd w:val="clear" w:color="auto" w:fill="auto"/>
        <w:spacing w:after="0" w:line="228" w:lineRule="exact"/>
        <w:ind w:left="1276" w:hanging="567"/>
        <w:rPr>
          <w:sz w:val="20"/>
          <w:szCs w:val="20"/>
        </w:rPr>
      </w:pPr>
      <w:r w:rsidRPr="00217CBA">
        <w:rPr>
          <w:sz w:val="20"/>
          <w:szCs w:val="20"/>
        </w:rPr>
        <w:t>Odberateľ má s príslušným PDS uzatvorenú zmluvu o pripojení k distribučnej sústave, okrem prípadov, kedy Odberateľ už bol pripojený na distribučnú sústavu príslušného PDS.</w:t>
      </w:r>
    </w:p>
    <w:p w14:paraId="5342FC33" w14:textId="77777777" w:rsidR="004F5C99" w:rsidRPr="00217CBA" w:rsidRDefault="004F5C99" w:rsidP="00436A19">
      <w:pPr>
        <w:pStyle w:val="Style4"/>
        <w:numPr>
          <w:ilvl w:val="0"/>
          <w:numId w:val="22"/>
        </w:numPr>
        <w:shd w:val="clear" w:color="auto" w:fill="auto"/>
        <w:spacing w:after="0" w:line="228" w:lineRule="exact"/>
        <w:ind w:left="1276" w:hanging="567"/>
        <w:rPr>
          <w:sz w:val="20"/>
          <w:szCs w:val="20"/>
        </w:rPr>
      </w:pPr>
      <w:r w:rsidRPr="00217CBA">
        <w:rPr>
          <w:sz w:val="20"/>
          <w:szCs w:val="20"/>
        </w:rPr>
        <w:t xml:space="preserve">Odberateľ spĺňa podmienky stanovené „Prevádzkovým poriadkom </w:t>
      </w:r>
      <w:proofErr w:type="gramStart"/>
      <w:r w:rsidRPr="00217CBA">
        <w:rPr>
          <w:sz w:val="20"/>
          <w:szCs w:val="20"/>
        </w:rPr>
        <w:t>PDS“</w:t>
      </w:r>
      <w:proofErr w:type="gramEnd"/>
      <w:r w:rsidRPr="00217CBA">
        <w:rPr>
          <w:sz w:val="20"/>
          <w:szCs w:val="20"/>
        </w:rPr>
        <w:t>.</w:t>
      </w:r>
    </w:p>
    <w:p w14:paraId="4BD21874" w14:textId="77777777" w:rsidR="004F5C99" w:rsidRPr="00217CBA" w:rsidRDefault="004F5C99" w:rsidP="00436A19">
      <w:pPr>
        <w:pStyle w:val="Style4"/>
        <w:numPr>
          <w:ilvl w:val="0"/>
          <w:numId w:val="22"/>
        </w:numPr>
        <w:shd w:val="clear" w:color="auto" w:fill="auto"/>
        <w:spacing w:after="0" w:line="228" w:lineRule="exact"/>
        <w:ind w:left="1276" w:hanging="567"/>
        <w:rPr>
          <w:sz w:val="20"/>
          <w:szCs w:val="20"/>
        </w:rPr>
      </w:pPr>
      <w:r w:rsidRPr="00217CBA">
        <w:rPr>
          <w:sz w:val="20"/>
          <w:szCs w:val="20"/>
        </w:rPr>
        <w:t>Distribúcia elektriny sa riadi aktuálne platným Prevádzkovým poriadkom príslušného PDS a Technickými podmienkami príslušného PDS, ktoré sú platné pre distribučnú sústavu, do ktorej sú odberné miesta, uvedené v Prílohe č. 1, pripojené.</w:t>
      </w:r>
    </w:p>
    <w:p w14:paraId="5600F182" w14:textId="77777777" w:rsidR="004F5C99" w:rsidRPr="00217CBA" w:rsidRDefault="004F5C99" w:rsidP="00436A19">
      <w:pPr>
        <w:pStyle w:val="Style4"/>
        <w:numPr>
          <w:ilvl w:val="0"/>
          <w:numId w:val="22"/>
        </w:numPr>
        <w:shd w:val="clear" w:color="auto" w:fill="auto"/>
        <w:spacing w:after="0" w:line="228" w:lineRule="exact"/>
        <w:ind w:left="1276" w:hanging="567"/>
        <w:rPr>
          <w:sz w:val="20"/>
          <w:szCs w:val="20"/>
        </w:rPr>
      </w:pPr>
      <w:r w:rsidRPr="00217CBA">
        <w:rPr>
          <w:sz w:val="20"/>
          <w:szCs w:val="20"/>
        </w:rPr>
        <w:t>Záväzok Dodávateľa zabezpečiť Odberateľovi distribúciu elektriny v zmysle tejto zmluvy sa zo strany Dodávateľa považuje za splnenú uzatvorením rámcovej distribučnej zmluvy s PDS do ktorého distribučnej sústavy je konkrétne odberné miesto pripojené a udržiavaním takejto rámcovej distribučnej zmluvy v platnosti po dobu trvania tejto zmluvy.</w:t>
      </w:r>
    </w:p>
    <w:p w14:paraId="7D3DDA1F" w14:textId="77777777" w:rsidR="004F5C99" w:rsidRPr="00217CBA" w:rsidRDefault="004F5C99" w:rsidP="004F5C99">
      <w:pPr>
        <w:pStyle w:val="Style4"/>
        <w:shd w:val="clear" w:color="auto" w:fill="auto"/>
        <w:spacing w:after="473" w:line="228" w:lineRule="exact"/>
        <w:ind w:left="1276" w:firstLine="0"/>
        <w:rPr>
          <w:sz w:val="20"/>
          <w:szCs w:val="20"/>
        </w:rPr>
      </w:pPr>
      <w:r w:rsidRPr="00217CBA">
        <w:rPr>
          <w:sz w:val="20"/>
          <w:szCs w:val="20"/>
        </w:rPr>
        <w:t>Táto časť zmluvy je uzavretá podľa § 269 ods. 2 Obchodného zákonníka a príslušných ustanovení zákona o energetike. Technická špecifikácia odberného(ných) miesta(miest), ktorá poskytuje všetky informácie potrebné pre distribúciu elektriny, je uvedená v Prílohe č. 2 tejto zmluvy.</w:t>
      </w:r>
    </w:p>
    <w:p w14:paraId="48E5C58E" w14:textId="77777777" w:rsidR="004F5C99" w:rsidRPr="00217CBA" w:rsidRDefault="004F5C99" w:rsidP="00436A19">
      <w:pPr>
        <w:pStyle w:val="Style9"/>
        <w:keepNext/>
        <w:keepLines/>
        <w:numPr>
          <w:ilvl w:val="0"/>
          <w:numId w:val="21"/>
        </w:numPr>
        <w:shd w:val="clear" w:color="auto" w:fill="auto"/>
        <w:tabs>
          <w:tab w:val="left" w:pos="713"/>
        </w:tabs>
        <w:ind w:left="760"/>
        <w:contextualSpacing/>
        <w:jc w:val="both"/>
        <w:rPr>
          <w:sz w:val="20"/>
          <w:szCs w:val="20"/>
        </w:rPr>
      </w:pPr>
      <w:bookmarkStart w:id="2" w:name="bookmark44"/>
      <w:r w:rsidRPr="00217CBA">
        <w:rPr>
          <w:sz w:val="20"/>
          <w:szCs w:val="20"/>
        </w:rPr>
        <w:t>Dodávka elektriny</w:t>
      </w:r>
      <w:bookmarkEnd w:id="2"/>
    </w:p>
    <w:p w14:paraId="31D8C0D0" w14:textId="77777777" w:rsidR="004F5C99" w:rsidRPr="00217CBA" w:rsidRDefault="004F5C99" w:rsidP="004F5C99">
      <w:pPr>
        <w:pStyle w:val="Style4"/>
        <w:shd w:val="clear" w:color="auto" w:fill="auto"/>
        <w:spacing w:after="0"/>
        <w:ind w:left="708" w:firstLine="0"/>
        <w:contextualSpacing/>
        <w:rPr>
          <w:sz w:val="20"/>
          <w:szCs w:val="20"/>
        </w:rPr>
      </w:pPr>
      <w:r w:rsidRPr="00217CBA">
        <w:rPr>
          <w:sz w:val="20"/>
          <w:szCs w:val="20"/>
        </w:rPr>
        <w:t>Predmetom plnenia tejto zmluvy je záväzok Dodávateľa opakovane dodávať Odberateľovi dohodnuté množstvo elektriny v režime prenesenej zodpovednosti za odchýlku pre spotrebu vo všetkých odberných miestach uvedených v Prílohe č. 1 tejto zmluvy za nasledujúcich podmienok:</w:t>
      </w:r>
    </w:p>
    <w:p w14:paraId="6369B870" w14:textId="77777777" w:rsidR="004F5C99" w:rsidRPr="00217CBA" w:rsidRDefault="004F5C99" w:rsidP="00436A19">
      <w:pPr>
        <w:pStyle w:val="Style4"/>
        <w:numPr>
          <w:ilvl w:val="0"/>
          <w:numId w:val="23"/>
        </w:numPr>
        <w:shd w:val="clear" w:color="auto" w:fill="auto"/>
        <w:tabs>
          <w:tab w:val="left" w:pos="713"/>
        </w:tabs>
        <w:spacing w:after="0" w:line="228" w:lineRule="exact"/>
        <w:ind w:left="1276" w:hanging="567"/>
        <w:rPr>
          <w:sz w:val="20"/>
          <w:szCs w:val="20"/>
        </w:rPr>
      </w:pPr>
      <w:r w:rsidRPr="00217CBA">
        <w:rPr>
          <w:sz w:val="20"/>
          <w:szCs w:val="20"/>
        </w:rPr>
        <w:t>Technický a právny stav predmetných odberných miest umožňuje distribúciu elektriny.</w:t>
      </w:r>
    </w:p>
    <w:p w14:paraId="69D58876" w14:textId="77777777" w:rsidR="004F5C99" w:rsidRPr="00217CBA" w:rsidRDefault="004F5C99" w:rsidP="00436A19">
      <w:pPr>
        <w:pStyle w:val="Style4"/>
        <w:numPr>
          <w:ilvl w:val="0"/>
          <w:numId w:val="23"/>
        </w:numPr>
        <w:shd w:val="clear" w:color="auto" w:fill="auto"/>
        <w:tabs>
          <w:tab w:val="left" w:pos="713"/>
        </w:tabs>
        <w:spacing w:after="0" w:line="228" w:lineRule="exact"/>
        <w:ind w:left="1276" w:hanging="567"/>
        <w:rPr>
          <w:sz w:val="20"/>
          <w:szCs w:val="20"/>
        </w:rPr>
      </w:pPr>
      <w:r w:rsidRPr="00217CBA">
        <w:rPr>
          <w:sz w:val="20"/>
          <w:szCs w:val="20"/>
        </w:rPr>
        <w:t>Odberateľ má dohodnuté množstvo elektriny, na ktoré sa vzťahuje dodávka elektriny.</w:t>
      </w:r>
    </w:p>
    <w:p w14:paraId="3FE106A9" w14:textId="77777777" w:rsidR="004F5C99" w:rsidRPr="00217CBA" w:rsidRDefault="004F5C99" w:rsidP="00436A19">
      <w:pPr>
        <w:pStyle w:val="Style4"/>
        <w:numPr>
          <w:ilvl w:val="0"/>
          <w:numId w:val="23"/>
        </w:numPr>
        <w:shd w:val="clear" w:color="auto" w:fill="auto"/>
        <w:tabs>
          <w:tab w:val="left" w:pos="713"/>
        </w:tabs>
        <w:spacing w:after="0" w:line="228" w:lineRule="exact"/>
        <w:ind w:left="1276" w:hanging="567"/>
        <w:rPr>
          <w:sz w:val="20"/>
          <w:szCs w:val="20"/>
        </w:rPr>
      </w:pPr>
      <w:r w:rsidRPr="00217CBA">
        <w:rPr>
          <w:sz w:val="20"/>
          <w:szCs w:val="20"/>
        </w:rPr>
        <w:t>Odberateľ a Dodávateľ majú dohodnutú cenu za dodávku elektriny.</w:t>
      </w:r>
    </w:p>
    <w:p w14:paraId="36C95B89" w14:textId="77777777" w:rsidR="004F5C99" w:rsidRPr="00217CBA" w:rsidRDefault="004F5C99" w:rsidP="00436A19">
      <w:pPr>
        <w:pStyle w:val="Style4"/>
        <w:numPr>
          <w:ilvl w:val="0"/>
          <w:numId w:val="23"/>
        </w:numPr>
        <w:shd w:val="clear" w:color="auto" w:fill="auto"/>
        <w:tabs>
          <w:tab w:val="left" w:pos="713"/>
        </w:tabs>
        <w:spacing w:after="0" w:line="228" w:lineRule="exact"/>
        <w:ind w:left="1276" w:hanging="567"/>
        <w:rPr>
          <w:sz w:val="20"/>
          <w:szCs w:val="20"/>
        </w:rPr>
      </w:pPr>
      <w:r w:rsidRPr="00217CBA">
        <w:rPr>
          <w:sz w:val="20"/>
          <w:szCs w:val="20"/>
        </w:rPr>
        <w:t>Odberateľ dodržiava platobné podmienky uvedené v tejto zmluve.</w:t>
      </w:r>
    </w:p>
    <w:p w14:paraId="65C95DF3" w14:textId="77777777" w:rsidR="004F5C99" w:rsidRPr="00217CBA" w:rsidRDefault="004F5C99" w:rsidP="00436A19">
      <w:pPr>
        <w:pStyle w:val="Style4"/>
        <w:numPr>
          <w:ilvl w:val="0"/>
          <w:numId w:val="23"/>
        </w:numPr>
        <w:shd w:val="clear" w:color="auto" w:fill="auto"/>
        <w:tabs>
          <w:tab w:val="left" w:pos="713"/>
        </w:tabs>
        <w:spacing w:after="0" w:line="228" w:lineRule="exact"/>
        <w:ind w:left="1276" w:hanging="567"/>
        <w:rPr>
          <w:sz w:val="20"/>
          <w:szCs w:val="20"/>
        </w:rPr>
      </w:pPr>
      <w:r w:rsidRPr="00217CBA">
        <w:rPr>
          <w:sz w:val="20"/>
          <w:szCs w:val="20"/>
        </w:rPr>
        <w:lastRenderedPageBreak/>
        <w:t>Odberateľ si zvolil režim prenesenej zodpovednosti za odchýlku a Dodávateľ preberá touto zmluvou za Odberateľa zodpovednosť za odchýlku spôsobenú Odberateľom v zmysle všeobecne platného právneho predpisu upravujúceho pravidlá pre fungovanie trhu s elektrinou. Prenesená zodpovednosť za odchýlku platí v prípade, že Odberateľ bude mať počas trvania tejto zmluvy dodávku elektriny do všetkých odberných miest určených v tejto zmluve len od Dodávateľa.</w:t>
      </w:r>
    </w:p>
    <w:p w14:paraId="7926228B" w14:textId="77777777" w:rsidR="004F5C99" w:rsidRPr="00217CBA" w:rsidRDefault="004F5C99" w:rsidP="004F5C99">
      <w:pPr>
        <w:pStyle w:val="Style4"/>
        <w:shd w:val="clear" w:color="auto" w:fill="auto"/>
        <w:spacing w:after="244" w:line="233" w:lineRule="exact"/>
        <w:ind w:left="709" w:firstLine="0"/>
        <w:rPr>
          <w:sz w:val="20"/>
          <w:szCs w:val="20"/>
        </w:rPr>
      </w:pPr>
      <w:r w:rsidRPr="00217CBA">
        <w:rPr>
          <w:sz w:val="20"/>
          <w:szCs w:val="20"/>
        </w:rPr>
        <w:t>Táto časť zmluvy, pokiaľ nie je zmluvnými stranami dohodnuté inak, sa riadi ustanoveniami § 409 a nasl. Obchodného zákonníka a príslušných ustanovení zákona.</w:t>
      </w:r>
    </w:p>
    <w:p w14:paraId="47082495" w14:textId="77777777" w:rsidR="004F5C99" w:rsidRPr="00217CBA" w:rsidRDefault="004F5C99" w:rsidP="00436A19">
      <w:pPr>
        <w:pStyle w:val="Style4"/>
        <w:numPr>
          <w:ilvl w:val="0"/>
          <w:numId w:val="24"/>
        </w:numPr>
        <w:shd w:val="clear" w:color="auto" w:fill="auto"/>
        <w:tabs>
          <w:tab w:val="left" w:pos="622"/>
        </w:tabs>
        <w:spacing w:after="0" w:line="228" w:lineRule="exact"/>
        <w:ind w:left="620" w:hanging="620"/>
        <w:rPr>
          <w:sz w:val="20"/>
          <w:szCs w:val="20"/>
        </w:rPr>
      </w:pPr>
      <w:r w:rsidRPr="00217CBA">
        <w:rPr>
          <w:sz w:val="20"/>
          <w:szCs w:val="20"/>
        </w:rPr>
        <w:t>Predmetom tejto zmluvy je záväzok Odberateľa odobrať dohodnuté množstvo elektriny a platiť Dodávateľovi za plnenia uvedené v čl. I bod 1.1. a bod 1.2. cenu podľa tejto zmluvy. Pokiaľ v zmluve (vrátane jej príloh) nie je dohodnuté inak, považuje sa za dohodnuté množstvo elektriny, množstvo elektriny, ktoré je obojstranne písomne potvrdené obidvoma zmluvnými stranami pre obdobie platnosti zmluvy.</w:t>
      </w:r>
    </w:p>
    <w:p w14:paraId="1E704C29" w14:textId="77777777" w:rsidR="004F5C99" w:rsidRPr="00217CBA" w:rsidRDefault="004F5C99" w:rsidP="00436A19">
      <w:pPr>
        <w:pStyle w:val="Style4"/>
        <w:numPr>
          <w:ilvl w:val="0"/>
          <w:numId w:val="24"/>
        </w:numPr>
        <w:shd w:val="clear" w:color="auto" w:fill="auto"/>
        <w:tabs>
          <w:tab w:val="left" w:pos="622"/>
        </w:tabs>
        <w:spacing w:after="0" w:line="228" w:lineRule="exact"/>
        <w:ind w:left="620" w:hanging="620"/>
        <w:rPr>
          <w:sz w:val="20"/>
          <w:szCs w:val="20"/>
        </w:rPr>
      </w:pPr>
      <w:r w:rsidRPr="00217CBA">
        <w:rPr>
          <w:sz w:val="20"/>
          <w:szCs w:val="20"/>
        </w:rPr>
        <w:t>Podpisom tejto zmluvy Odberateľ poveruje Dodávateľa na konanie v oblasti distribúcie elektriny v distribučnej sústave PDS.</w:t>
      </w:r>
    </w:p>
    <w:p w14:paraId="5526872D" w14:textId="77777777" w:rsidR="004F5C99" w:rsidRPr="00217CBA" w:rsidRDefault="004F5C99" w:rsidP="00436A19">
      <w:pPr>
        <w:pStyle w:val="Style4"/>
        <w:numPr>
          <w:ilvl w:val="0"/>
          <w:numId w:val="24"/>
        </w:numPr>
        <w:shd w:val="clear" w:color="auto" w:fill="auto"/>
        <w:tabs>
          <w:tab w:val="left" w:pos="622"/>
        </w:tabs>
        <w:spacing w:after="0" w:line="228" w:lineRule="exact"/>
        <w:ind w:left="620" w:hanging="620"/>
        <w:rPr>
          <w:sz w:val="20"/>
          <w:szCs w:val="20"/>
        </w:rPr>
      </w:pPr>
      <w:r w:rsidRPr="00217CBA">
        <w:rPr>
          <w:sz w:val="20"/>
          <w:szCs w:val="20"/>
        </w:rPr>
        <w:t>V prípade porušenia bodov 1.1.1., 1.1.2., 1.1.3., 1.2.2., 1.2.3., 1.2.4., 1.2.5. sa má za to, že Odberateľ odoberá elektrinu v rozpore s touto zmluvou.</w:t>
      </w:r>
    </w:p>
    <w:p w14:paraId="421CB1B9" w14:textId="77777777" w:rsidR="004F5C99" w:rsidRDefault="004F5C99" w:rsidP="00436A19">
      <w:pPr>
        <w:pStyle w:val="Style4"/>
        <w:numPr>
          <w:ilvl w:val="0"/>
          <w:numId w:val="24"/>
        </w:numPr>
        <w:shd w:val="clear" w:color="auto" w:fill="auto"/>
        <w:tabs>
          <w:tab w:val="left" w:pos="622"/>
        </w:tabs>
        <w:spacing w:after="473" w:line="228" w:lineRule="exact"/>
        <w:ind w:left="620" w:hanging="620"/>
        <w:rPr>
          <w:sz w:val="20"/>
          <w:szCs w:val="20"/>
        </w:rPr>
      </w:pPr>
      <w:r w:rsidRPr="00217CBA">
        <w:rPr>
          <w:sz w:val="20"/>
          <w:szCs w:val="20"/>
        </w:rPr>
        <w:t>Dodávka silovej elektriny je splnená prechodom elektriny z distribučnej sústavy, ku ktorej je odberné miesto Odberateľa pripojené (ďalej len „</w:t>
      </w:r>
      <w:proofErr w:type="gramStart"/>
      <w:r w:rsidRPr="00217CBA">
        <w:rPr>
          <w:sz w:val="20"/>
          <w:szCs w:val="20"/>
        </w:rPr>
        <w:t>PDS“</w:t>
      </w:r>
      <w:proofErr w:type="gramEnd"/>
      <w:r w:rsidRPr="00217CBA">
        <w:rPr>
          <w:sz w:val="20"/>
          <w:szCs w:val="20"/>
        </w:rPr>
        <w:t>) do odberného miesta Odberateľa, t.j. prechodom elektriny cez odovzdávacie miesto, v ktorom sa zároveň uskutočňuje prechod vlastníckych práv k dodanej silovej elektrine a nebezpečenstvo škody.</w:t>
      </w:r>
    </w:p>
    <w:p w14:paraId="61DAE105" w14:textId="77777777" w:rsidR="004F5C99" w:rsidRPr="00217CBA" w:rsidRDefault="004F5C99" w:rsidP="004F5C99">
      <w:pPr>
        <w:pStyle w:val="Style4"/>
        <w:shd w:val="clear" w:color="auto" w:fill="auto"/>
        <w:tabs>
          <w:tab w:val="left" w:pos="622"/>
        </w:tabs>
        <w:spacing w:after="473" w:line="228" w:lineRule="exact"/>
        <w:ind w:firstLine="0"/>
        <w:rPr>
          <w:sz w:val="20"/>
          <w:szCs w:val="20"/>
        </w:rPr>
      </w:pPr>
    </w:p>
    <w:p w14:paraId="24F75C5A" w14:textId="77777777" w:rsidR="004F5C99" w:rsidRPr="00217CBA" w:rsidRDefault="004F5C99" w:rsidP="004F5C99">
      <w:pPr>
        <w:pStyle w:val="Style2"/>
        <w:shd w:val="clear" w:color="auto" w:fill="auto"/>
        <w:spacing w:after="227"/>
        <w:ind w:right="20" w:firstLine="0"/>
        <w:jc w:val="center"/>
        <w:rPr>
          <w:sz w:val="20"/>
          <w:szCs w:val="20"/>
        </w:rPr>
      </w:pPr>
      <w:r w:rsidRPr="00217CBA">
        <w:rPr>
          <w:sz w:val="20"/>
          <w:szCs w:val="20"/>
        </w:rPr>
        <w:t>II. Platnosť a účinnosť zmluvy, doba plnenia zmluvy</w:t>
      </w:r>
    </w:p>
    <w:p w14:paraId="409EB2E0" w14:textId="77777777" w:rsidR="004F5C99" w:rsidRPr="00217CBA" w:rsidRDefault="004F5C99" w:rsidP="00436A19">
      <w:pPr>
        <w:pStyle w:val="Style4"/>
        <w:numPr>
          <w:ilvl w:val="0"/>
          <w:numId w:val="25"/>
        </w:numPr>
        <w:shd w:val="clear" w:color="auto" w:fill="auto"/>
        <w:tabs>
          <w:tab w:val="left" w:pos="838"/>
        </w:tabs>
        <w:spacing w:after="0" w:line="228" w:lineRule="exact"/>
        <w:ind w:left="620" w:hanging="620"/>
        <w:rPr>
          <w:sz w:val="20"/>
          <w:szCs w:val="20"/>
        </w:rPr>
      </w:pPr>
      <w:r w:rsidRPr="00217CBA">
        <w:rPr>
          <w:sz w:val="20"/>
          <w:szCs w:val="20"/>
        </w:rPr>
        <w:t>Zmluva nadobúda platnosť dňom jej podpisu oboma zmluvnými stranami a účinnosť (t.j. dodávka elektriny bude uskutočňovaná) dňom 01.01.2023 od 00.00 hod., nie však skôr, ako dňom nasledujúcim po dni jej zverejnenia v súlade s ustanoveniami § 47a ods. 1 Občianskeho zákonníka a súvisiacich právnych predpisov a uzatvára sa na dobu určitú do 31.12.2025 do 24.00 hod.</w:t>
      </w:r>
    </w:p>
    <w:p w14:paraId="23410E79" w14:textId="77777777" w:rsidR="004F5C99" w:rsidRPr="00217CBA" w:rsidRDefault="004F5C99" w:rsidP="004F5C99">
      <w:pPr>
        <w:pStyle w:val="Style4"/>
        <w:shd w:val="clear" w:color="auto" w:fill="auto"/>
        <w:spacing w:after="473" w:line="228" w:lineRule="exact"/>
        <w:ind w:left="620" w:hanging="620"/>
        <w:rPr>
          <w:sz w:val="20"/>
          <w:szCs w:val="20"/>
        </w:rPr>
      </w:pPr>
      <w:r w:rsidRPr="00217CBA">
        <w:rPr>
          <w:sz w:val="20"/>
          <w:szCs w:val="20"/>
        </w:rPr>
        <w:t xml:space="preserve">2.2. </w:t>
      </w:r>
      <w:r w:rsidRPr="00217CBA">
        <w:rPr>
          <w:sz w:val="20"/>
          <w:szCs w:val="20"/>
        </w:rPr>
        <w:tab/>
        <w:t>Táto zmluva platí pre všetky odberné miesta Odberateľa uvedené v Prílohe č. 1 tejto zmluvy.</w:t>
      </w:r>
    </w:p>
    <w:p w14:paraId="11D4FC4B" w14:textId="77777777" w:rsidR="004F5C99" w:rsidRPr="00217CBA" w:rsidRDefault="004F5C99" w:rsidP="004F5C99">
      <w:pPr>
        <w:pStyle w:val="Style9"/>
        <w:keepNext/>
        <w:keepLines/>
        <w:shd w:val="clear" w:color="auto" w:fill="auto"/>
        <w:ind w:right="20" w:firstLine="0"/>
        <w:rPr>
          <w:sz w:val="20"/>
          <w:szCs w:val="20"/>
        </w:rPr>
      </w:pPr>
      <w:bookmarkStart w:id="3" w:name="bookmark47"/>
      <w:r w:rsidRPr="00217CBA">
        <w:rPr>
          <w:sz w:val="20"/>
          <w:szCs w:val="20"/>
        </w:rPr>
        <w:t>III. Cena za predmet plnenia</w:t>
      </w:r>
      <w:bookmarkEnd w:id="3"/>
    </w:p>
    <w:p w14:paraId="32DF95E6" w14:textId="77777777" w:rsidR="004F5C99" w:rsidRPr="00217CBA" w:rsidRDefault="004F5C99" w:rsidP="004F5C99">
      <w:pPr>
        <w:pStyle w:val="Style9"/>
        <w:keepNext/>
        <w:keepLines/>
        <w:shd w:val="clear" w:color="auto" w:fill="auto"/>
        <w:ind w:right="20" w:firstLine="0"/>
        <w:rPr>
          <w:sz w:val="20"/>
          <w:szCs w:val="20"/>
        </w:rPr>
      </w:pPr>
    </w:p>
    <w:p w14:paraId="46866B6D" w14:textId="77777777" w:rsidR="004F5C99" w:rsidRPr="00217CBA" w:rsidRDefault="004F5C99" w:rsidP="00436A19">
      <w:pPr>
        <w:pStyle w:val="Style4"/>
        <w:numPr>
          <w:ilvl w:val="0"/>
          <w:numId w:val="26"/>
        </w:numPr>
        <w:shd w:val="clear" w:color="auto" w:fill="auto"/>
        <w:tabs>
          <w:tab w:val="left" w:pos="567"/>
        </w:tabs>
        <w:spacing w:after="0" w:line="228" w:lineRule="exact"/>
        <w:ind w:left="640" w:hanging="640"/>
        <w:rPr>
          <w:sz w:val="20"/>
          <w:szCs w:val="20"/>
        </w:rPr>
      </w:pPr>
      <w:r w:rsidRPr="00217CBA">
        <w:rPr>
          <w:sz w:val="20"/>
          <w:szCs w:val="20"/>
        </w:rPr>
        <w:t xml:space="preserve">Cena za poskytnutie distribúcie elektriny, prenosu elektriny, za poskytovanie systémových služieb a nákladov na prevádzkovanie systému </w:t>
      </w:r>
      <w:proofErr w:type="gramStart"/>
      <w:r w:rsidRPr="00217CBA">
        <w:rPr>
          <w:sz w:val="20"/>
          <w:szCs w:val="20"/>
        </w:rPr>
        <w:t>a</w:t>
      </w:r>
      <w:proofErr w:type="gramEnd"/>
      <w:r w:rsidRPr="00217CBA">
        <w:rPr>
          <w:sz w:val="20"/>
          <w:szCs w:val="20"/>
        </w:rPr>
        <w:t xml:space="preserve"> ostatné poplatky schválené URSO (predmet plnenia podľa čl. I bod 1.1. tejto zmluvy) sú určené podľa platných cenových rozhodnutí URSO. V prípade ich zmeny alebo zavedenia nových poplatkov alebo nových daní príslušnými štátnymi orgánmi SR, ktoré sa týkajú plnenia podľa tejto zmluvy, má Dodávateľ právo požadovať od Odberateľa ich zaplatenie </w:t>
      </w:r>
      <w:proofErr w:type="gramStart"/>
      <w:r w:rsidRPr="00217CBA">
        <w:rPr>
          <w:sz w:val="20"/>
          <w:szCs w:val="20"/>
        </w:rPr>
        <w:t>a</w:t>
      </w:r>
      <w:proofErr w:type="gramEnd"/>
      <w:r w:rsidRPr="00217CBA">
        <w:rPr>
          <w:sz w:val="20"/>
          <w:szCs w:val="20"/>
        </w:rPr>
        <w:t xml:space="preserve"> Odberateľ sa ich zaväzuje zaplatiť. Dodávateľ má právo požadovať od Odberateľa aj zaplatenie zvýšených nákladov, ktoré budú mať vplyv na cenu, a ktoré budú zavedené ÚRSO-m alebo rozhodnutiami štátnych orgánov SR, a ktoré Dodávateľ nebude môcť ovplyvniť, pokiaľ tak stanoví zákon alebo iný všeobecne záväzný predpis.</w:t>
      </w:r>
    </w:p>
    <w:p w14:paraId="2DD40A64" w14:textId="77777777" w:rsidR="004F5C99" w:rsidRPr="00217CBA" w:rsidRDefault="004F5C99" w:rsidP="00436A19">
      <w:pPr>
        <w:pStyle w:val="Style4"/>
        <w:numPr>
          <w:ilvl w:val="0"/>
          <w:numId w:val="26"/>
        </w:numPr>
        <w:shd w:val="clear" w:color="auto" w:fill="auto"/>
        <w:tabs>
          <w:tab w:val="left" w:pos="567"/>
        </w:tabs>
        <w:spacing w:after="0" w:line="228" w:lineRule="exact"/>
        <w:ind w:left="640" w:hanging="640"/>
        <w:rPr>
          <w:sz w:val="20"/>
          <w:szCs w:val="20"/>
        </w:rPr>
      </w:pPr>
      <w:r w:rsidRPr="00217CBA">
        <w:rPr>
          <w:sz w:val="20"/>
          <w:szCs w:val="20"/>
        </w:rPr>
        <w:t>Ceny dodávky elektriny (predmet plnenia podľa čl. I bod 1.2. tejto zmluvy) sú dohodnuté zmluvnými stranami ako ceny dohodou podľa zákona č. 18/1996 Z. z. o cenách.</w:t>
      </w:r>
    </w:p>
    <w:p w14:paraId="3A9F7758" w14:textId="77777777" w:rsidR="004F5C99" w:rsidRPr="00217CBA" w:rsidRDefault="004F5C99" w:rsidP="00436A19">
      <w:pPr>
        <w:pStyle w:val="Style4"/>
        <w:numPr>
          <w:ilvl w:val="0"/>
          <w:numId w:val="26"/>
        </w:numPr>
        <w:shd w:val="clear" w:color="auto" w:fill="auto"/>
        <w:tabs>
          <w:tab w:val="left" w:pos="567"/>
        </w:tabs>
        <w:spacing w:after="0" w:line="228" w:lineRule="exact"/>
        <w:ind w:left="640" w:hanging="640"/>
        <w:rPr>
          <w:sz w:val="20"/>
          <w:szCs w:val="20"/>
        </w:rPr>
      </w:pPr>
      <w:r w:rsidRPr="00217CBA">
        <w:rPr>
          <w:sz w:val="20"/>
          <w:szCs w:val="20"/>
        </w:rPr>
        <w:t>Ceny dodávky elektriny sú uvedené pre jednotkové množstvo MWh a to EUR/MWh v režime prevzatej zodpovednosti za odchýlku.</w:t>
      </w:r>
    </w:p>
    <w:p w14:paraId="12B23CB8" w14:textId="77777777" w:rsidR="004F5C99" w:rsidRPr="00217CBA" w:rsidRDefault="004F5C99" w:rsidP="00436A19">
      <w:pPr>
        <w:pStyle w:val="Style4"/>
        <w:numPr>
          <w:ilvl w:val="0"/>
          <w:numId w:val="26"/>
        </w:numPr>
        <w:shd w:val="clear" w:color="auto" w:fill="auto"/>
        <w:tabs>
          <w:tab w:val="left" w:pos="567"/>
        </w:tabs>
        <w:spacing w:after="0" w:line="228" w:lineRule="exact"/>
        <w:ind w:left="640" w:hanging="640"/>
        <w:rPr>
          <w:sz w:val="20"/>
          <w:szCs w:val="20"/>
        </w:rPr>
      </w:pPr>
      <w:r w:rsidRPr="00217CBA">
        <w:rPr>
          <w:sz w:val="20"/>
          <w:szCs w:val="20"/>
        </w:rPr>
        <w:t xml:space="preserve">Všetky ceny podľa bodu 3.1., 3.2. a 3.10 sú bez dane z pridanej hodnoty a bez spotrebnej dane z elektriny a bez odvodu do Národného jadrového fondu. DPH, spotrebná daň z elektriny </w:t>
      </w:r>
      <w:proofErr w:type="gramStart"/>
      <w:r w:rsidRPr="00217CBA">
        <w:rPr>
          <w:sz w:val="20"/>
          <w:szCs w:val="20"/>
        </w:rPr>
        <w:t>a</w:t>
      </w:r>
      <w:proofErr w:type="gramEnd"/>
      <w:r w:rsidRPr="00217CBA">
        <w:rPr>
          <w:sz w:val="20"/>
          <w:szCs w:val="20"/>
        </w:rPr>
        <w:t xml:space="preserve"> odvod do NJF budú fakturované podľa platných právnych predpisov.</w:t>
      </w:r>
    </w:p>
    <w:p w14:paraId="5AD018D6" w14:textId="77777777" w:rsidR="004F5C99" w:rsidRPr="00217CBA" w:rsidRDefault="004F5C99" w:rsidP="00436A19">
      <w:pPr>
        <w:pStyle w:val="Style4"/>
        <w:numPr>
          <w:ilvl w:val="0"/>
          <w:numId w:val="26"/>
        </w:numPr>
        <w:shd w:val="clear" w:color="auto" w:fill="auto"/>
        <w:tabs>
          <w:tab w:val="left" w:pos="567"/>
        </w:tabs>
        <w:spacing w:after="0" w:line="228" w:lineRule="exact"/>
        <w:ind w:left="640" w:hanging="640"/>
        <w:rPr>
          <w:sz w:val="20"/>
          <w:szCs w:val="20"/>
        </w:rPr>
      </w:pPr>
      <w:r w:rsidRPr="00217CBA">
        <w:rPr>
          <w:sz w:val="20"/>
          <w:szCs w:val="20"/>
        </w:rPr>
        <w:t xml:space="preserve">Odberateľ sa zaväzuje odoberať elektrinu od Dodávateľa od 01.01.2023 do 31.12.2025 (ďalej len „Zmluvné </w:t>
      </w:r>
      <w:proofErr w:type="gramStart"/>
      <w:r w:rsidRPr="00217CBA">
        <w:rPr>
          <w:sz w:val="20"/>
          <w:szCs w:val="20"/>
        </w:rPr>
        <w:t>obdobie“</w:t>
      </w:r>
      <w:proofErr w:type="gramEnd"/>
      <w:r w:rsidRPr="00217CBA">
        <w:rPr>
          <w:sz w:val="20"/>
          <w:szCs w:val="20"/>
        </w:rPr>
        <w:t>) pre všetky odberné miesta Odberateľa uvedené v Prílohe č. 1 tejto zmluvy.</w:t>
      </w:r>
    </w:p>
    <w:p w14:paraId="7C55BA35" w14:textId="77777777" w:rsidR="004F5C99" w:rsidRPr="00217CBA" w:rsidRDefault="004F5C99" w:rsidP="00436A19">
      <w:pPr>
        <w:pStyle w:val="Style4"/>
        <w:numPr>
          <w:ilvl w:val="0"/>
          <w:numId w:val="26"/>
        </w:numPr>
        <w:shd w:val="clear" w:color="auto" w:fill="auto"/>
        <w:tabs>
          <w:tab w:val="left" w:pos="567"/>
        </w:tabs>
        <w:spacing w:after="0" w:line="228" w:lineRule="exact"/>
        <w:ind w:left="641" w:hanging="641"/>
        <w:rPr>
          <w:sz w:val="20"/>
          <w:szCs w:val="20"/>
        </w:rPr>
      </w:pPr>
      <w:r w:rsidRPr="00217CBA">
        <w:rPr>
          <w:sz w:val="20"/>
          <w:szCs w:val="20"/>
        </w:rPr>
        <w:t>Celkovým zmluvne dohodnutým množstvom elektriny, pre všetky odberné miesta podľa tejto zmluvy je:</w:t>
      </w:r>
    </w:p>
    <w:p w14:paraId="7FD575BE" w14:textId="77777777" w:rsidR="004F5C99" w:rsidRPr="00217CBA" w:rsidRDefault="004F5C99" w:rsidP="004F5C99">
      <w:pPr>
        <w:pStyle w:val="Style2"/>
        <w:shd w:val="clear" w:color="auto" w:fill="auto"/>
        <w:spacing w:after="0" w:line="463" w:lineRule="exact"/>
        <w:ind w:left="3600" w:right="2160" w:hanging="623"/>
        <w:jc w:val="center"/>
        <w:rPr>
          <w:sz w:val="20"/>
          <w:szCs w:val="20"/>
        </w:rPr>
      </w:pPr>
      <w:r w:rsidRPr="00217CBA">
        <w:rPr>
          <w:sz w:val="20"/>
          <w:szCs w:val="20"/>
        </w:rPr>
        <w:t>pre rok 2023 - 5 200 MWh,</w:t>
      </w:r>
    </w:p>
    <w:p w14:paraId="3B12E8D8" w14:textId="77777777" w:rsidR="004F5C99" w:rsidRPr="00217CBA" w:rsidRDefault="004F5C99" w:rsidP="004F5C99">
      <w:pPr>
        <w:pStyle w:val="Style2"/>
        <w:shd w:val="clear" w:color="auto" w:fill="auto"/>
        <w:spacing w:after="0" w:line="463" w:lineRule="exact"/>
        <w:ind w:left="3601" w:right="2160" w:hanging="624"/>
        <w:jc w:val="center"/>
        <w:rPr>
          <w:sz w:val="20"/>
          <w:szCs w:val="20"/>
        </w:rPr>
      </w:pPr>
      <w:r w:rsidRPr="00217CBA">
        <w:rPr>
          <w:sz w:val="20"/>
          <w:szCs w:val="20"/>
        </w:rPr>
        <w:t>pre rok 2024 – 5 200 MWh,</w:t>
      </w:r>
    </w:p>
    <w:p w14:paraId="5F7B72D2" w14:textId="77777777" w:rsidR="004F5C99" w:rsidRPr="00217CBA" w:rsidRDefault="004F5C99" w:rsidP="004F5C99">
      <w:pPr>
        <w:pStyle w:val="Style2"/>
        <w:shd w:val="clear" w:color="auto" w:fill="auto"/>
        <w:spacing w:line="463" w:lineRule="exact"/>
        <w:ind w:left="3600" w:right="2160" w:hanging="623"/>
        <w:jc w:val="center"/>
        <w:rPr>
          <w:sz w:val="20"/>
          <w:szCs w:val="20"/>
        </w:rPr>
      </w:pPr>
      <w:r w:rsidRPr="00217CBA">
        <w:rPr>
          <w:sz w:val="20"/>
          <w:szCs w:val="20"/>
        </w:rPr>
        <w:t>pre rok 2025 – 5</w:t>
      </w:r>
      <w:r>
        <w:rPr>
          <w:sz w:val="20"/>
          <w:szCs w:val="20"/>
        </w:rPr>
        <w:t xml:space="preserve"> </w:t>
      </w:r>
      <w:r w:rsidRPr="00217CBA">
        <w:rPr>
          <w:sz w:val="20"/>
          <w:szCs w:val="20"/>
        </w:rPr>
        <w:t>200 MWh.</w:t>
      </w:r>
    </w:p>
    <w:p w14:paraId="1DF0BFA7" w14:textId="77777777" w:rsidR="004F5C99" w:rsidRPr="00217CBA" w:rsidRDefault="004F5C99" w:rsidP="00436A19">
      <w:pPr>
        <w:pStyle w:val="Style4"/>
        <w:numPr>
          <w:ilvl w:val="0"/>
          <w:numId w:val="26"/>
        </w:numPr>
        <w:shd w:val="clear" w:color="auto" w:fill="auto"/>
        <w:tabs>
          <w:tab w:val="left" w:pos="567"/>
        </w:tabs>
        <w:spacing w:after="0" w:line="228" w:lineRule="exact"/>
        <w:ind w:left="640" w:hanging="640"/>
        <w:rPr>
          <w:sz w:val="20"/>
          <w:szCs w:val="20"/>
        </w:rPr>
      </w:pPr>
      <w:r w:rsidRPr="00217CBA">
        <w:rPr>
          <w:sz w:val="20"/>
          <w:szCs w:val="20"/>
        </w:rPr>
        <w:lastRenderedPageBreak/>
        <w:t>Odberateľ objednáva na každý kalendárny rok zmluvne dohodnuté množstvo elektriny po častiach, v tzv. tranžiach.</w:t>
      </w:r>
    </w:p>
    <w:p w14:paraId="37F52995" w14:textId="77777777" w:rsidR="004F5C99" w:rsidRPr="00217CBA" w:rsidRDefault="004F5C99" w:rsidP="00436A19">
      <w:pPr>
        <w:pStyle w:val="21"/>
        <w:numPr>
          <w:ilvl w:val="0"/>
          <w:numId w:val="26"/>
        </w:numPr>
        <w:ind w:left="567" w:hanging="567"/>
        <w:rPr>
          <w:sz w:val="20"/>
          <w:szCs w:val="20"/>
        </w:rPr>
      </w:pPr>
      <w:r w:rsidRPr="00217CBA">
        <w:rPr>
          <w:sz w:val="20"/>
          <w:szCs w:val="20"/>
        </w:rPr>
        <w:t xml:space="preserve">Jednotlivé tranže inicializuje Odberateľ, a to formou požiadavky o realizáciu tranže zaslanou Dodávateľovi elektronickou poštou na dve vopred dohodnuté e-mailové adresy a to do 14,00 hod. v deň (len v pracovné dni) kedy má byť tranža realizovaná. Požiadavka bude obsahovať identifikáciu Odberateľa (IČO, názov), určenie obdobia dodávky (rok), objem dodávky (MWh). Po potvrdení prijatia požiadavky zo strany Dodávateľa sa táto stáva pre obidve zmluvné strany záväzná a zrušiť ju možno len po vzájomnej dohode oboch zmluvných strán. Dodávateľ môže tranžu jednostranne odmietnuť len v prípade, že existujú objektívne príčiny, pre ktoré Dodávateľ nemôže požadovanú tranžu uskutočniť – v takomto prípade je Dodávateľ povinný bezodkladne Odberateľa informovať o nemožnosti uskutočniť tranžu a zdôvodniť svoje konanie. V prípade úspešnej realizácie tranže Dodávateľ vystaví doklad „Konfirmácia a záväzná objednávka </w:t>
      </w:r>
      <w:r w:rsidRPr="00217CBA">
        <w:rPr>
          <w:i/>
          <w:sz w:val="20"/>
          <w:szCs w:val="20"/>
        </w:rPr>
        <w:t>‘poradové číslo tranže‘</w:t>
      </w:r>
      <w:r w:rsidRPr="00217CBA">
        <w:rPr>
          <w:sz w:val="20"/>
          <w:szCs w:val="20"/>
        </w:rPr>
        <w:t>“ (ďalej len Konfirmácia) a doručí ho Odberateľovi (elektronickou poštou vo formáte „.pdf“ alebo osobne) k písomnému potvrdeniu, a to najneskôr nasledujúci deň po realizácii tranže. Odberateľ Konfirmáciu písomne potvrdí najneskôr do 15:00 hod. v ten istý deň. Písomné potvrdenie Konfirmácie môže Odberateľ odmietnuť len v prípade, že táto je v zjavnom rozpore s požiadavkou o realizáciu tranže.</w:t>
      </w:r>
    </w:p>
    <w:p w14:paraId="534910A5" w14:textId="77777777" w:rsidR="004F5C99" w:rsidRPr="00217CBA" w:rsidRDefault="004F5C99" w:rsidP="004F5C99">
      <w:pPr>
        <w:pStyle w:val="21"/>
        <w:numPr>
          <w:ilvl w:val="0"/>
          <w:numId w:val="0"/>
        </w:numPr>
        <w:ind w:left="425" w:firstLine="142"/>
        <w:rPr>
          <w:sz w:val="20"/>
          <w:szCs w:val="20"/>
        </w:rPr>
      </w:pPr>
      <w:r w:rsidRPr="00217CBA">
        <w:rPr>
          <w:sz w:val="20"/>
          <w:szCs w:val="20"/>
        </w:rPr>
        <w:t>Každá Konfirmácia bude obsahovať najmä:</w:t>
      </w:r>
    </w:p>
    <w:p w14:paraId="351069C7" w14:textId="77777777" w:rsidR="004F5C99" w:rsidRPr="00217CBA" w:rsidRDefault="004F5C99" w:rsidP="00436A19">
      <w:pPr>
        <w:pStyle w:val="pododrazka"/>
        <w:numPr>
          <w:ilvl w:val="0"/>
          <w:numId w:val="46"/>
        </w:numPr>
        <w:ind w:left="851" w:hanging="284"/>
        <w:jc w:val="both"/>
        <w:rPr>
          <w:sz w:val="20"/>
          <w:szCs w:val="20"/>
        </w:rPr>
      </w:pPr>
      <w:r w:rsidRPr="00217CBA">
        <w:rPr>
          <w:sz w:val="20"/>
          <w:szCs w:val="20"/>
        </w:rPr>
        <w:t>celkový objem tranže (MWh),</w:t>
      </w:r>
    </w:p>
    <w:p w14:paraId="51B6B6FB" w14:textId="77777777" w:rsidR="004F5C99" w:rsidRPr="00217CBA" w:rsidRDefault="004F5C99" w:rsidP="00436A19">
      <w:pPr>
        <w:pStyle w:val="pododrazka"/>
        <w:numPr>
          <w:ilvl w:val="0"/>
          <w:numId w:val="46"/>
        </w:numPr>
        <w:ind w:left="851" w:hanging="284"/>
        <w:jc w:val="both"/>
        <w:rPr>
          <w:sz w:val="20"/>
          <w:szCs w:val="20"/>
        </w:rPr>
      </w:pPr>
      <w:r w:rsidRPr="00217CBA">
        <w:rPr>
          <w:sz w:val="20"/>
          <w:szCs w:val="20"/>
        </w:rPr>
        <w:t>cenový index, vzťažnú cenovú hladinu (€/MWh), priemernú indikovanú cenu (€/MWh), záväznú jednotarifnú cenu (€/MWh).</w:t>
      </w:r>
    </w:p>
    <w:p w14:paraId="6996A428" w14:textId="77777777" w:rsidR="004F5C99" w:rsidRPr="00217CBA" w:rsidRDefault="004F5C99" w:rsidP="004F5C99">
      <w:pPr>
        <w:pStyle w:val="Style4"/>
        <w:tabs>
          <w:tab w:val="left" w:pos="567"/>
        </w:tabs>
        <w:spacing w:after="0" w:line="228" w:lineRule="exact"/>
        <w:ind w:firstLine="0"/>
        <w:rPr>
          <w:sz w:val="20"/>
          <w:szCs w:val="20"/>
        </w:rPr>
      </w:pPr>
      <w:r w:rsidRPr="00217CBA">
        <w:rPr>
          <w:sz w:val="20"/>
          <w:szCs w:val="20"/>
        </w:rPr>
        <w:t>3.9</w:t>
      </w:r>
      <w:r w:rsidRPr="00217CBA">
        <w:rPr>
          <w:sz w:val="20"/>
          <w:szCs w:val="20"/>
        </w:rPr>
        <w:tab/>
        <w:t>Odberateľ môže realizovať v každom kalendárnom roku maximálne 4 tranže, pričom:</w:t>
      </w:r>
    </w:p>
    <w:p w14:paraId="53247EBA" w14:textId="77777777" w:rsidR="004F5C99" w:rsidRPr="00217CBA" w:rsidRDefault="004F5C99" w:rsidP="00436A19">
      <w:pPr>
        <w:pStyle w:val="Style4"/>
        <w:numPr>
          <w:ilvl w:val="0"/>
          <w:numId w:val="45"/>
        </w:numPr>
        <w:tabs>
          <w:tab w:val="left" w:pos="567"/>
        </w:tabs>
        <w:spacing w:after="0" w:line="228" w:lineRule="exact"/>
        <w:ind w:left="851" w:hanging="284"/>
        <w:rPr>
          <w:sz w:val="20"/>
          <w:szCs w:val="20"/>
        </w:rPr>
      </w:pPr>
      <w:r w:rsidRPr="00217CBA">
        <w:rPr>
          <w:sz w:val="20"/>
          <w:szCs w:val="20"/>
        </w:rPr>
        <w:t>minimálny objem jednotlivej tranže okrem poslednej tranže je 1 000 MWh,</w:t>
      </w:r>
    </w:p>
    <w:p w14:paraId="3A1E8A80" w14:textId="77777777" w:rsidR="004F5C99" w:rsidRPr="00217CBA" w:rsidRDefault="004F5C99" w:rsidP="00436A19">
      <w:pPr>
        <w:pStyle w:val="Style4"/>
        <w:numPr>
          <w:ilvl w:val="0"/>
          <w:numId w:val="45"/>
        </w:numPr>
        <w:tabs>
          <w:tab w:val="left" w:pos="567"/>
        </w:tabs>
        <w:spacing w:after="0" w:line="228" w:lineRule="exact"/>
        <w:ind w:left="851" w:hanging="284"/>
        <w:rPr>
          <w:sz w:val="20"/>
          <w:szCs w:val="20"/>
        </w:rPr>
      </w:pPr>
      <w:r w:rsidRPr="00217CBA">
        <w:rPr>
          <w:sz w:val="20"/>
          <w:szCs w:val="20"/>
        </w:rPr>
        <w:t>posledná tranža musí byť zrealizovaná najneskôr do 14.12. kalendárneho roka predchádzajúcemu roku dodávky,</w:t>
      </w:r>
    </w:p>
    <w:p w14:paraId="40B41DAD" w14:textId="77777777" w:rsidR="004F5C99" w:rsidRPr="00217CBA" w:rsidRDefault="004F5C99" w:rsidP="00436A19">
      <w:pPr>
        <w:pStyle w:val="Style4"/>
        <w:numPr>
          <w:ilvl w:val="0"/>
          <w:numId w:val="45"/>
        </w:numPr>
        <w:tabs>
          <w:tab w:val="left" w:pos="567"/>
        </w:tabs>
        <w:spacing w:after="0" w:line="228" w:lineRule="exact"/>
        <w:ind w:left="851" w:hanging="284"/>
        <w:rPr>
          <w:sz w:val="20"/>
          <w:szCs w:val="20"/>
        </w:rPr>
      </w:pPr>
      <w:r w:rsidRPr="00217CBA">
        <w:rPr>
          <w:sz w:val="20"/>
          <w:szCs w:val="20"/>
        </w:rPr>
        <w:t>poslednú tranžu musí Odberateľ zreteľne a jednoznačne označiť ako poslednú,</w:t>
      </w:r>
    </w:p>
    <w:p w14:paraId="58E35322" w14:textId="77777777" w:rsidR="004F5C99" w:rsidRPr="00217CBA" w:rsidRDefault="004F5C99" w:rsidP="00436A19">
      <w:pPr>
        <w:pStyle w:val="Style4"/>
        <w:numPr>
          <w:ilvl w:val="0"/>
          <w:numId w:val="45"/>
        </w:numPr>
        <w:tabs>
          <w:tab w:val="left" w:pos="567"/>
        </w:tabs>
        <w:spacing w:after="0" w:line="228" w:lineRule="exact"/>
        <w:ind w:left="851" w:hanging="284"/>
        <w:rPr>
          <w:sz w:val="20"/>
          <w:szCs w:val="20"/>
        </w:rPr>
      </w:pPr>
      <w:r w:rsidRPr="00217CBA">
        <w:rPr>
          <w:sz w:val="20"/>
          <w:szCs w:val="20"/>
        </w:rPr>
        <w:t xml:space="preserve">v prípade, ak Odberateľ neobjedná prostredníctvom tranží celkové zmluvne dohodnuté množstvo elektriny podľa bodu 3.6 k poslednému možnému dňu nákupu tranže, Odberateľ a Dodávateľ sa pre takýto prípad dohodli, že Dodávateľ zrealizuje tranžu za Odberateľa (tzv. automatická tranža) v termíne do 5 pracovných dní od posledného možného dňa nákupu tranže, a to v objeme zodpovedajúcom rozdielu objemu celkového záväzne dohodnutého množstva elektriny uvedeného v bode 3.6. </w:t>
      </w:r>
      <w:proofErr w:type="gramStart"/>
      <w:r w:rsidRPr="00217CBA">
        <w:rPr>
          <w:sz w:val="20"/>
          <w:szCs w:val="20"/>
        </w:rPr>
        <w:t>a</w:t>
      </w:r>
      <w:proofErr w:type="gramEnd"/>
      <w:r w:rsidRPr="00217CBA">
        <w:rPr>
          <w:sz w:val="20"/>
          <w:szCs w:val="20"/>
        </w:rPr>
        <w:t> objemu objednaných tranží pre príslušný kalendárny rok.</w:t>
      </w:r>
    </w:p>
    <w:p w14:paraId="23F91EAA" w14:textId="77777777" w:rsidR="004F5C99" w:rsidRPr="00217CBA" w:rsidRDefault="004F5C99" w:rsidP="00436A19">
      <w:pPr>
        <w:pStyle w:val="21"/>
        <w:numPr>
          <w:ilvl w:val="1"/>
          <w:numId w:val="18"/>
        </w:numPr>
        <w:ind w:left="567" w:hanging="567"/>
        <w:rPr>
          <w:sz w:val="20"/>
          <w:szCs w:val="20"/>
        </w:rPr>
      </w:pPr>
      <w:r w:rsidRPr="00217CBA">
        <w:rPr>
          <w:sz w:val="20"/>
          <w:szCs w:val="20"/>
        </w:rPr>
        <w:t>Cena dodávky elektriny v režime s prevzatím zodpovednosti za odchýlku Dodávateľom sa stanoví nasledovne:</w:t>
      </w:r>
    </w:p>
    <w:p w14:paraId="271A1509" w14:textId="77777777" w:rsidR="004F5C99" w:rsidRPr="00217CBA" w:rsidRDefault="004F5C99" w:rsidP="004F5C99">
      <w:pPr>
        <w:pStyle w:val="21"/>
        <w:numPr>
          <w:ilvl w:val="0"/>
          <w:numId w:val="0"/>
        </w:numPr>
        <w:ind w:left="425"/>
        <w:rPr>
          <w:sz w:val="20"/>
          <w:szCs w:val="20"/>
        </w:rPr>
      </w:pPr>
    </w:p>
    <w:p w14:paraId="2EA5B35E" w14:textId="77777777" w:rsidR="004F5C99" w:rsidRPr="00217CBA" w:rsidRDefault="004F5C99" w:rsidP="004F5C99">
      <w:pPr>
        <w:pStyle w:val="pododrazka"/>
        <w:ind w:left="482"/>
        <w:rPr>
          <w:sz w:val="20"/>
          <w:szCs w:val="20"/>
        </w:rPr>
      </w:pPr>
      <w:r w:rsidRPr="00217CBA">
        <w:rPr>
          <w:sz w:val="20"/>
          <w:szCs w:val="20"/>
        </w:rPr>
        <w:t>indikovaná priemerná cena (IPC) sa stanoví pre každú tranžu zvlášť, a to ako:</w:t>
      </w:r>
    </w:p>
    <w:p w14:paraId="25DEE05C" w14:textId="77777777" w:rsidR="004F5C99" w:rsidRPr="00217CBA" w:rsidRDefault="004F5C99" w:rsidP="004F5C99">
      <w:pPr>
        <w:rPr>
          <w:rFonts w:ascii="Arial" w:hAnsi="Arial" w:cs="Arial"/>
          <w:sz w:val="20"/>
          <w:szCs w:val="20"/>
        </w:rPr>
      </w:pPr>
    </w:p>
    <w:p w14:paraId="725200A3" w14:textId="77777777" w:rsidR="004F5C99" w:rsidRPr="00217CBA" w:rsidRDefault="004F5C99" w:rsidP="004F5C99">
      <w:pPr>
        <w:jc w:val="center"/>
        <w:rPr>
          <w:rFonts w:ascii="Arial" w:hAnsi="Arial" w:cs="Arial"/>
          <w:b/>
          <w:sz w:val="20"/>
          <w:szCs w:val="20"/>
        </w:rPr>
      </w:pPr>
      <w:r w:rsidRPr="00217CBA">
        <w:rPr>
          <w:rFonts w:ascii="Arial" w:hAnsi="Arial" w:cs="Arial"/>
          <w:b/>
          <w:sz w:val="20"/>
          <w:szCs w:val="20"/>
        </w:rPr>
        <w:t>IPC = k x YBL (€/MWh)</w:t>
      </w:r>
    </w:p>
    <w:p w14:paraId="4EEF578A" w14:textId="77777777" w:rsidR="004F5C99" w:rsidRPr="00217CBA" w:rsidRDefault="004F5C99" w:rsidP="004F5C99">
      <w:pPr>
        <w:jc w:val="center"/>
        <w:rPr>
          <w:rFonts w:ascii="Arial" w:hAnsi="Arial" w:cs="Arial"/>
          <w:b/>
          <w:sz w:val="20"/>
          <w:szCs w:val="20"/>
        </w:rPr>
      </w:pPr>
    </w:p>
    <w:p w14:paraId="4EFE1961" w14:textId="5FD6508F" w:rsidR="004F5C99" w:rsidRPr="00217CBA" w:rsidRDefault="004F5C99" w:rsidP="004F5C99">
      <w:pPr>
        <w:pStyle w:val="pododrazka"/>
        <w:ind w:left="482"/>
        <w:jc w:val="both"/>
        <w:rPr>
          <w:sz w:val="20"/>
          <w:szCs w:val="20"/>
        </w:rPr>
      </w:pPr>
      <w:r w:rsidRPr="00217CBA">
        <w:rPr>
          <w:sz w:val="20"/>
          <w:szCs w:val="20"/>
        </w:rPr>
        <w:t xml:space="preserve">kde </w:t>
      </w:r>
      <w:r w:rsidRPr="00217CBA">
        <w:rPr>
          <w:b/>
          <w:sz w:val="20"/>
          <w:szCs w:val="20"/>
        </w:rPr>
        <w:t>k</w:t>
      </w:r>
      <w:r w:rsidRPr="00217CBA">
        <w:rPr>
          <w:sz w:val="20"/>
          <w:szCs w:val="20"/>
        </w:rPr>
        <w:t xml:space="preserve"> je cenová konštanta vo výške </w:t>
      </w:r>
      <w:bookmarkStart w:id="4" w:name="_GoBack"/>
      <w:bookmarkEnd w:id="4"/>
      <w:r w:rsidRPr="00217CBA">
        <w:rPr>
          <w:sz w:val="20"/>
          <w:szCs w:val="20"/>
          <w:highlight w:val="yellow"/>
        </w:rPr>
        <w:t>x,xxxx</w:t>
      </w:r>
      <w:r w:rsidRPr="00217CBA">
        <w:rPr>
          <w:sz w:val="20"/>
          <w:szCs w:val="20"/>
        </w:rPr>
        <w:t>. (doplnené z elektronickej aukcie)</w:t>
      </w:r>
    </w:p>
    <w:p w14:paraId="05208CB0" w14:textId="77777777" w:rsidR="004F5C99" w:rsidRPr="00217CBA" w:rsidRDefault="004F5C99" w:rsidP="004F5C99">
      <w:pPr>
        <w:pStyle w:val="pododrazka"/>
        <w:ind w:left="482"/>
        <w:jc w:val="both"/>
        <w:rPr>
          <w:sz w:val="20"/>
          <w:szCs w:val="20"/>
        </w:rPr>
      </w:pPr>
      <w:r w:rsidRPr="00217CBA">
        <w:rPr>
          <w:sz w:val="20"/>
          <w:szCs w:val="20"/>
        </w:rPr>
        <w:t xml:space="preserve">kde </w:t>
      </w:r>
      <w:r w:rsidRPr="00217CBA">
        <w:rPr>
          <w:b/>
          <w:sz w:val="20"/>
          <w:szCs w:val="20"/>
        </w:rPr>
        <w:t>YBL</w:t>
      </w:r>
      <w:r w:rsidRPr="00217CBA">
        <w:rPr>
          <w:sz w:val="20"/>
          <w:szCs w:val="20"/>
        </w:rPr>
        <w:t xml:space="preserve"> je cena produktu EEX-PXE Slovakian Power Futures – Baseload – Year - Settlement, pre príslušný rok dodávky na obchodnej platforme Power Exchange Central Europe PXE (ďalej len „cena PXE“) pre pracovný deň, v ktorom je realizovaná tranža. </w:t>
      </w:r>
    </w:p>
    <w:p w14:paraId="4CC1E55F" w14:textId="77777777" w:rsidR="004F5C99" w:rsidRPr="00217CBA" w:rsidRDefault="004F5C99" w:rsidP="004F5C99">
      <w:pPr>
        <w:pStyle w:val="pododrazka"/>
        <w:ind w:left="482"/>
        <w:jc w:val="both"/>
        <w:rPr>
          <w:sz w:val="20"/>
          <w:szCs w:val="20"/>
        </w:rPr>
      </w:pPr>
      <w:r w:rsidRPr="00217CBA">
        <w:rPr>
          <w:sz w:val="20"/>
          <w:szCs w:val="20"/>
        </w:rPr>
        <w:t>indikovaná priemerná cena sa následne rozkontuje do záväznej jednotarifnej ceny,</w:t>
      </w:r>
    </w:p>
    <w:p w14:paraId="45895882" w14:textId="77777777" w:rsidR="004F5C99" w:rsidRPr="00217CBA" w:rsidRDefault="004F5C99" w:rsidP="004F5C99">
      <w:pPr>
        <w:pStyle w:val="pododrazka"/>
        <w:ind w:left="482"/>
        <w:jc w:val="both"/>
        <w:rPr>
          <w:sz w:val="20"/>
          <w:szCs w:val="20"/>
        </w:rPr>
      </w:pPr>
      <w:r w:rsidRPr="00217CBA">
        <w:rPr>
          <w:sz w:val="20"/>
          <w:szCs w:val="20"/>
        </w:rPr>
        <w:t>po realizácii poslednej tranže (Odberateľ určí, ktorá tranža je posledná; v prípade, že odberateľ neurčí poslednú tranžu, má sa za to, že posledná tranža je tranža realizovaná najbližšie pred</w:t>
      </w:r>
      <w:r w:rsidRPr="00217CBA">
        <w:rPr>
          <w:rFonts w:eastAsia="Times New Roman"/>
          <w:sz w:val="20"/>
          <w:szCs w:val="20"/>
        </w:rPr>
        <w:t xml:space="preserve"> termínom 14. 12. alebo automatická tranža) Dodávateľ vykoná výpočet výslednej jednotarifnej ceny ako vážený priemer tarifných cien jednotlivých objednávok a tarifných spotrieb. Následne Dodávateľ vystaví doklad „</w:t>
      </w:r>
      <w:r w:rsidRPr="00217CBA">
        <w:rPr>
          <w:rFonts w:eastAsia="Times New Roman"/>
          <w:bCs/>
          <w:color w:val="333333"/>
          <w:sz w:val="20"/>
          <w:szCs w:val="20"/>
        </w:rPr>
        <w:t>Rekapitulácia – Detailný rozpis cien a</w:t>
      </w:r>
      <w:r w:rsidRPr="00217CBA">
        <w:rPr>
          <w:bCs/>
          <w:color w:val="333333"/>
          <w:sz w:val="20"/>
          <w:szCs w:val="20"/>
        </w:rPr>
        <w:t> </w:t>
      </w:r>
      <w:r w:rsidRPr="00217CBA">
        <w:rPr>
          <w:rFonts w:eastAsia="Times New Roman"/>
          <w:bCs/>
          <w:color w:val="333333"/>
          <w:sz w:val="20"/>
          <w:szCs w:val="20"/>
        </w:rPr>
        <w:t>spotrieb</w:t>
      </w:r>
      <w:r w:rsidRPr="00217CBA">
        <w:rPr>
          <w:bCs/>
          <w:color w:val="333333"/>
          <w:sz w:val="20"/>
          <w:szCs w:val="20"/>
        </w:rPr>
        <w:t xml:space="preserve"> </w:t>
      </w:r>
      <w:r w:rsidRPr="00217CBA">
        <w:rPr>
          <w:sz w:val="20"/>
          <w:szCs w:val="20"/>
        </w:rPr>
        <w:t>“, v ktorom bude uvedené najmä:</w:t>
      </w:r>
    </w:p>
    <w:p w14:paraId="41155BC0" w14:textId="77777777" w:rsidR="004F5C99" w:rsidRPr="00217CBA" w:rsidRDefault="004F5C99" w:rsidP="00436A19">
      <w:pPr>
        <w:pStyle w:val="pododrazkagulicka"/>
        <w:numPr>
          <w:ilvl w:val="0"/>
          <w:numId w:val="17"/>
        </w:numPr>
        <w:ind w:left="766" w:hanging="284"/>
        <w:rPr>
          <w:sz w:val="20"/>
          <w:szCs w:val="20"/>
        </w:rPr>
      </w:pPr>
      <w:r w:rsidRPr="00217CBA">
        <w:rPr>
          <w:sz w:val="20"/>
          <w:szCs w:val="20"/>
        </w:rPr>
        <w:t>celkové záväzné dojednané množstvo elektriny</w:t>
      </w:r>
    </w:p>
    <w:p w14:paraId="6B6DBD7F" w14:textId="77777777" w:rsidR="004F5C99" w:rsidRPr="00217CBA" w:rsidRDefault="004F5C99" w:rsidP="00436A19">
      <w:pPr>
        <w:pStyle w:val="pododrazkagulicka"/>
        <w:numPr>
          <w:ilvl w:val="0"/>
          <w:numId w:val="17"/>
        </w:numPr>
        <w:ind w:left="766" w:hanging="284"/>
        <w:rPr>
          <w:sz w:val="20"/>
          <w:szCs w:val="20"/>
        </w:rPr>
      </w:pPr>
      <w:r w:rsidRPr="00217CBA">
        <w:rPr>
          <w:sz w:val="20"/>
          <w:szCs w:val="20"/>
        </w:rPr>
        <w:t>výsledná jednotarifná cena</w:t>
      </w:r>
    </w:p>
    <w:p w14:paraId="6C0BAECA" w14:textId="77777777" w:rsidR="004F5C99" w:rsidRPr="00217CBA" w:rsidRDefault="004F5C99" w:rsidP="00436A19">
      <w:pPr>
        <w:pStyle w:val="pododrazkagulicka"/>
        <w:numPr>
          <w:ilvl w:val="0"/>
          <w:numId w:val="17"/>
        </w:numPr>
        <w:ind w:left="766" w:hanging="284"/>
        <w:rPr>
          <w:sz w:val="20"/>
          <w:szCs w:val="20"/>
        </w:rPr>
      </w:pPr>
      <w:r w:rsidRPr="00217CBA">
        <w:rPr>
          <w:sz w:val="20"/>
          <w:szCs w:val="20"/>
        </w:rPr>
        <w:t>indikovaná priemerná cena dodávky.</w:t>
      </w:r>
    </w:p>
    <w:p w14:paraId="173D6CC1" w14:textId="77777777" w:rsidR="004F5C99" w:rsidRPr="00217CBA" w:rsidRDefault="004F5C99" w:rsidP="00436A19">
      <w:pPr>
        <w:pStyle w:val="Style4"/>
        <w:numPr>
          <w:ilvl w:val="1"/>
          <w:numId w:val="47"/>
        </w:numPr>
        <w:shd w:val="clear" w:color="auto" w:fill="auto"/>
        <w:tabs>
          <w:tab w:val="left" w:pos="567"/>
        </w:tabs>
        <w:spacing w:after="0"/>
        <w:ind w:left="567" w:hanging="567"/>
        <w:rPr>
          <w:sz w:val="20"/>
          <w:szCs w:val="20"/>
        </w:rPr>
      </w:pPr>
      <w:r w:rsidRPr="00217CBA">
        <w:rPr>
          <w:sz w:val="20"/>
          <w:szCs w:val="20"/>
        </w:rPr>
        <w:t>V prípade vzniku nového odberného miesta Odberateľa (alebo pričlenení iného odberného miesta k jestvujúcim) počas Zmluvného obdobia, Dodávateľ stanoví cenu dodávky elektriny pre predmetné odberné miesto podľa charakteru jeho spotreby a vývoja cien na trhu s elektrinou. Toto sa nevzťahuje na odberné miesto(a) s predpokladanou celkovou ročnou spotrebou do 30 MWh na príslušné zmluvné obdobie.</w:t>
      </w:r>
    </w:p>
    <w:p w14:paraId="2A81D4D9" w14:textId="77777777" w:rsidR="004F5C99" w:rsidRPr="00217CBA" w:rsidRDefault="004F5C99" w:rsidP="00436A19">
      <w:pPr>
        <w:pStyle w:val="Odsekzoznamu"/>
        <w:numPr>
          <w:ilvl w:val="1"/>
          <w:numId w:val="47"/>
        </w:numPr>
        <w:pBdr>
          <w:top w:val="nil"/>
          <w:left w:val="nil"/>
          <w:bottom w:val="nil"/>
          <w:right w:val="nil"/>
          <w:between w:val="nil"/>
          <w:bar w:val="nil"/>
        </w:pBdr>
        <w:spacing w:before="0" w:after="40" w:line="259" w:lineRule="auto"/>
        <w:ind w:left="567" w:hanging="567"/>
        <w:jc w:val="both"/>
        <w:rPr>
          <w:rFonts w:eastAsia="Arial"/>
          <w:lang w:eastAsia="en-US"/>
        </w:rPr>
      </w:pPr>
      <w:r w:rsidRPr="00217CBA">
        <w:rPr>
          <w:rFonts w:eastAsia="Arial"/>
          <w:lang w:eastAsia="en-US"/>
        </w:rPr>
        <w:t xml:space="preserve">Odberateľ je povinný skutočne odobrať minimálne 80 % zo záväzne objednaného množstva elektriny. Do vyhodnocovania skutočne odobratej elektriny sa započítavajú aj zmeny dohodnuté medzi Odberateľom a Dodávateľom počas Zmluvného obdobia. Zmluvné strany sa dohodli, že v prípade neodobrania minimálneho množstva elektriny, zisteného vyhodnotením skutočne odobratej elektriny podľa bodu 3.14. tejto Zmluvy, má Dodávateľ právo za neodobratú elektrinu (rozdiel medzi skutočne odobratým množstvom elektriny a hore uvedeným minimálnym množstvom) uplatniť voči Odberateľovi </w:t>
      </w:r>
      <w:r w:rsidRPr="00217CBA">
        <w:rPr>
          <w:rFonts w:eastAsia="Arial"/>
          <w:lang w:eastAsia="en-US"/>
        </w:rPr>
        <w:lastRenderedPageBreak/>
        <w:t xml:space="preserve">zmluvnú pokutu, ktorá je dohodnutá vo výške </w:t>
      </w:r>
      <w:r>
        <w:rPr>
          <w:rFonts w:eastAsia="Arial"/>
          <w:lang w:eastAsia="en-US"/>
        </w:rPr>
        <w:t>1</w:t>
      </w:r>
      <w:r w:rsidRPr="00217CBA">
        <w:rPr>
          <w:rFonts w:eastAsia="Arial"/>
          <w:lang w:eastAsia="en-US"/>
        </w:rPr>
        <w:t>4,00 € za každú neodobratú MWh. Zmluvná pokuta bude fakturovaná samostatnou faktúrou, vystavenou po vyhodnotení Zmluvného obdobia. Zmluvná pokuta nie je predmetom DPH a je splatná do 14 dní odo dňa vyhotovenia faktúry. Zaplatením zmluvnej pokuty nie dotknuté právo SSE požadovať náhradu škody spôsobenej porušením povinnosti zo strany Odberateľa podľa tohto bodu 3.12. Zmluvy, t.j. povinnosti na ktorú sa vzťahuje zmluvná pokuta. SSE je oprávnená domáhať sa náhrady škody presahujúcej zmluvnú pokutu.</w:t>
      </w:r>
    </w:p>
    <w:p w14:paraId="51CF4D2A" w14:textId="77777777" w:rsidR="004F5C99" w:rsidRPr="00217CBA" w:rsidRDefault="004F5C99" w:rsidP="00436A19">
      <w:pPr>
        <w:pStyle w:val="Odsekzoznamu"/>
        <w:numPr>
          <w:ilvl w:val="1"/>
          <w:numId w:val="48"/>
        </w:numPr>
        <w:pBdr>
          <w:top w:val="nil"/>
          <w:left w:val="nil"/>
          <w:bottom w:val="nil"/>
          <w:right w:val="nil"/>
          <w:between w:val="nil"/>
          <w:bar w:val="nil"/>
        </w:pBdr>
        <w:spacing w:before="0" w:after="40" w:line="259" w:lineRule="auto"/>
        <w:ind w:left="567" w:hanging="425"/>
        <w:jc w:val="both"/>
        <w:rPr>
          <w:rFonts w:eastAsia="Arial"/>
          <w:lang w:eastAsia="en-US"/>
        </w:rPr>
      </w:pPr>
      <w:r w:rsidRPr="00217CBA">
        <w:rPr>
          <w:rFonts w:eastAsia="Arial"/>
          <w:lang w:eastAsia="en-US"/>
        </w:rPr>
        <w:t xml:space="preserve">Odberateľ sa zaväzuje skutočne odobrať maximálne 115 % zo záväzne objednaného množstva elektriny. Do vyhodnocovania skutočne odobratej elektriny sa započítavajú aj zmeny dohodnuté medzi Odberateľom a Dodávateľom počas Zmluvného obdobia. V prípade prekročenia dohodnutého maximálneho množstva, zisteného vyhodnotením skutočne odobratej elektriny podľa bodu 3.14. tejto Zmluvy, má Dodávateľ právo k elektrine odobratej nad rámec dohodnutého množstva uplatniť cenovú prirážku k elektrine odobratej nad rámec záväzne objednaného množstva elektriny (rozdiel medzi skutočne odobratým množstvom elektriny a hore uvedeným maximálnym množstvom). Cenová prirážka je dohodnutá na </w:t>
      </w:r>
      <w:r>
        <w:rPr>
          <w:rFonts w:eastAsia="Arial"/>
          <w:lang w:eastAsia="en-US"/>
        </w:rPr>
        <w:t>2</w:t>
      </w:r>
      <w:r w:rsidRPr="00217CBA">
        <w:rPr>
          <w:rFonts w:eastAsia="Arial"/>
          <w:lang w:eastAsia="en-US"/>
        </w:rPr>
        <w:t>0,00 €/MWh a je zvýšením ceny elektriny odobratej nad dohodnutý rámec. Na cenovú prirážku vystaví Dodávateľ doklad o oprave základu dane (faktúru – ťarchopis), v ktorom uvedie čísla faktúr, ku ktorým sa faktúra – ťarchopis vzťahuje. Doklad o oprave základu dane bude vystavený v súlade s § 25 zákona o DPH č. 222/2004 Z. z. v platnom znení. Rozhodným dňom pre vykonanie opravy základu dane je deň, v ktorom Dodávateľ vykonal vyhodnotenie podľa bodu 3.14. tejto Zmluvy. Zaplatením cenovej prirážky nie dotknuté právo SSE požadovať náhradu škody, ktorá SSE vznikla porušením povinnosti zo strany Odberateľa podľa tohto bodu 3.13. Zmluvy nad rozsah zaplatenej cenovej prirážky - pre vylúčenie pochybností, uplatnená výška škody bude zohľadňovať Odberateľom zaplatenú dohodnutú cenovú prirážku.</w:t>
      </w:r>
    </w:p>
    <w:p w14:paraId="18D03747" w14:textId="77777777" w:rsidR="004F5C99" w:rsidRPr="00217CBA" w:rsidRDefault="004F5C99" w:rsidP="00436A19">
      <w:pPr>
        <w:pStyle w:val="Style4"/>
        <w:numPr>
          <w:ilvl w:val="1"/>
          <w:numId w:val="48"/>
        </w:numPr>
        <w:shd w:val="clear" w:color="auto" w:fill="auto"/>
        <w:tabs>
          <w:tab w:val="left" w:pos="567"/>
        </w:tabs>
        <w:spacing w:after="0"/>
        <w:ind w:left="567" w:hanging="425"/>
        <w:rPr>
          <w:sz w:val="20"/>
          <w:szCs w:val="20"/>
        </w:rPr>
      </w:pPr>
      <w:r w:rsidRPr="00217CBA">
        <w:rPr>
          <w:sz w:val="20"/>
          <w:szCs w:val="20"/>
        </w:rPr>
        <w:t>Dodávateľ je oprávnený vykonať vyhodnotenie skutočne odobratej elektriny za každý kalendárny rok Zmluvného obdobia uvedeného v bode 3.6. tejto zmluvy. Toto vyhodnotenie bude vykonané súčtom odberov za všetky odberné miesta uvedené v Prílohe č.1, vrátane aktualizácie podľa bodu 3.11. tejto zmluvy k poslednému dňu každého kalendárneho roka Zmluvného obdobia. Vyhodnotenie vykoná dodávateľ najneskôr do 30 dní po ukončení každého kalendárneho roka Zmluvného obdobia. Ak odberateľ neposkytne konečné stavy uvedeným spôsobom, môže dodávateľ vykonať klasifikovaný odhad spotreby. V takom prípade dodávateľ nie je povinný akceptovať reklamáciu k výške odhadu spotreby, ak sa zmluvné strany nedohodnú inak.</w:t>
      </w:r>
    </w:p>
    <w:p w14:paraId="06E54B4E" w14:textId="77777777" w:rsidR="004F5C99" w:rsidRPr="00217CBA" w:rsidRDefault="004F5C99" w:rsidP="004F5C99">
      <w:pPr>
        <w:pStyle w:val="Style9"/>
        <w:keepNext/>
        <w:keepLines/>
        <w:shd w:val="clear" w:color="auto" w:fill="auto"/>
        <w:spacing w:after="227"/>
        <w:ind w:right="20" w:firstLine="0"/>
        <w:rPr>
          <w:sz w:val="20"/>
          <w:szCs w:val="20"/>
        </w:rPr>
      </w:pPr>
      <w:bookmarkStart w:id="5" w:name="bookmark57"/>
    </w:p>
    <w:p w14:paraId="25869EC4" w14:textId="77777777" w:rsidR="004F5C99" w:rsidRPr="00217CBA" w:rsidRDefault="004F5C99" w:rsidP="004F5C99">
      <w:pPr>
        <w:pStyle w:val="Style9"/>
        <w:keepNext/>
        <w:keepLines/>
        <w:shd w:val="clear" w:color="auto" w:fill="auto"/>
        <w:spacing w:after="227"/>
        <w:ind w:right="20" w:firstLine="0"/>
        <w:rPr>
          <w:sz w:val="20"/>
          <w:szCs w:val="20"/>
        </w:rPr>
      </w:pPr>
      <w:r w:rsidRPr="00217CBA">
        <w:rPr>
          <w:sz w:val="20"/>
          <w:szCs w:val="20"/>
        </w:rPr>
        <w:t xml:space="preserve">IV. Fakturácia </w:t>
      </w:r>
      <w:r w:rsidRPr="00217CBA">
        <w:rPr>
          <w:sz w:val="20"/>
          <w:szCs w:val="20"/>
          <w:lang w:eastAsia="cs-CZ" w:bidi="cs-CZ"/>
        </w:rPr>
        <w:t xml:space="preserve">a </w:t>
      </w:r>
      <w:r w:rsidRPr="00217CBA">
        <w:rPr>
          <w:sz w:val="20"/>
          <w:szCs w:val="20"/>
        </w:rPr>
        <w:t>platenie.</w:t>
      </w:r>
      <w:bookmarkEnd w:id="5"/>
    </w:p>
    <w:p w14:paraId="38859E38" w14:textId="77777777" w:rsidR="004F5C99" w:rsidRPr="00217CBA" w:rsidRDefault="004F5C99" w:rsidP="00436A19">
      <w:pPr>
        <w:pStyle w:val="Style4"/>
        <w:numPr>
          <w:ilvl w:val="0"/>
          <w:numId w:val="27"/>
        </w:numPr>
        <w:shd w:val="clear" w:color="auto" w:fill="auto"/>
        <w:tabs>
          <w:tab w:val="left" w:pos="558"/>
        </w:tabs>
        <w:spacing w:after="0" w:line="228" w:lineRule="exact"/>
        <w:ind w:left="620" w:hanging="620"/>
        <w:rPr>
          <w:sz w:val="20"/>
          <w:szCs w:val="20"/>
        </w:rPr>
      </w:pPr>
      <w:r w:rsidRPr="00217CBA">
        <w:rPr>
          <w:sz w:val="20"/>
          <w:szCs w:val="20"/>
        </w:rPr>
        <w:t xml:space="preserve">Faktúry </w:t>
      </w:r>
      <w:r w:rsidRPr="00217CBA">
        <w:rPr>
          <w:sz w:val="20"/>
          <w:szCs w:val="20"/>
          <w:lang w:eastAsia="cs-CZ" w:bidi="cs-CZ"/>
        </w:rPr>
        <w:t xml:space="preserve">za </w:t>
      </w:r>
      <w:r w:rsidRPr="00217CBA">
        <w:rPr>
          <w:sz w:val="20"/>
          <w:szCs w:val="20"/>
        </w:rPr>
        <w:t>odobratú elektrickú energiu budú vystavované na každé odberné miesto samostatne alebo budú vystavené súhrnné faktúry za viac odberných miest.</w:t>
      </w:r>
    </w:p>
    <w:p w14:paraId="79139C16" w14:textId="77777777" w:rsidR="004F5C99" w:rsidRPr="00217CBA" w:rsidRDefault="004F5C99" w:rsidP="00436A19">
      <w:pPr>
        <w:pStyle w:val="Style4"/>
        <w:numPr>
          <w:ilvl w:val="0"/>
          <w:numId w:val="27"/>
        </w:numPr>
        <w:shd w:val="clear" w:color="auto" w:fill="auto"/>
        <w:tabs>
          <w:tab w:val="left" w:pos="558"/>
        </w:tabs>
        <w:spacing w:after="0" w:line="228" w:lineRule="exact"/>
        <w:ind w:left="620" w:hanging="620"/>
        <w:rPr>
          <w:sz w:val="20"/>
          <w:szCs w:val="20"/>
        </w:rPr>
      </w:pPr>
      <w:r w:rsidRPr="00217CBA">
        <w:rPr>
          <w:sz w:val="20"/>
          <w:szCs w:val="20"/>
        </w:rPr>
        <w:t xml:space="preserve">Odberateľ a Dodávateľ sa dohodli, že na faktúre za odberné miesto bude vyúčtovanie za predmet plnenia podľa čl. </w:t>
      </w:r>
      <w:r w:rsidRPr="00217CBA">
        <w:rPr>
          <w:sz w:val="20"/>
          <w:szCs w:val="20"/>
          <w:lang w:bidi="en-US"/>
        </w:rPr>
        <w:t xml:space="preserve">I </w:t>
      </w:r>
      <w:r w:rsidRPr="00217CBA">
        <w:rPr>
          <w:sz w:val="20"/>
          <w:szCs w:val="20"/>
        </w:rPr>
        <w:t>bod 1.3., pričom smerodajný pre výšku faktúry je celkový súčet jej všetkých položiek.</w:t>
      </w:r>
    </w:p>
    <w:p w14:paraId="0057FEB8" w14:textId="77777777" w:rsidR="004F5C99" w:rsidRPr="00217CBA" w:rsidRDefault="004F5C99" w:rsidP="00436A19">
      <w:pPr>
        <w:pStyle w:val="Style4"/>
        <w:numPr>
          <w:ilvl w:val="0"/>
          <w:numId w:val="27"/>
        </w:numPr>
        <w:shd w:val="clear" w:color="auto" w:fill="auto"/>
        <w:tabs>
          <w:tab w:val="left" w:pos="558"/>
        </w:tabs>
        <w:spacing w:after="0" w:line="228" w:lineRule="exact"/>
        <w:ind w:left="620" w:hanging="620"/>
        <w:rPr>
          <w:sz w:val="20"/>
          <w:szCs w:val="20"/>
        </w:rPr>
      </w:pPr>
      <w:r w:rsidRPr="00217CBA">
        <w:rPr>
          <w:sz w:val="20"/>
          <w:szCs w:val="20"/>
        </w:rPr>
        <w:t>Vyúčtovanie dodanej a distribuovanej elektriny a zaplatených preddavkových platieb za dodanú a distribuovanú elektrinu bude uskutočňované formou faktúry, ktorú Dodávateľ vystaví do 15 pracovných dní po dni zdaniteľného plnenia na základe príslušného odpočtu stavov fakturačného merania. Dňom zdaniteľného plnenia pre vyúčtovanie dodávok je v prípade mesačného odpočtu posledný kalendárny deň v mesiaci, za ktorý sa vyúčtovanie vykonáva, v prípade ročného odpočtu posledný kalendárny deň 12-teho mesiaca roka, za ktorý sa vyúčtovanie vykonáva. Vo vyúčtovacích faktúrach budú odpočítané zaplatené preddavky.</w:t>
      </w:r>
    </w:p>
    <w:p w14:paraId="4AD37CBC" w14:textId="77777777" w:rsidR="004F5C99" w:rsidRPr="00217CBA" w:rsidRDefault="004F5C99" w:rsidP="00436A19">
      <w:pPr>
        <w:pStyle w:val="Style4"/>
        <w:numPr>
          <w:ilvl w:val="0"/>
          <w:numId w:val="27"/>
        </w:numPr>
        <w:shd w:val="clear" w:color="auto" w:fill="auto"/>
        <w:tabs>
          <w:tab w:val="left" w:pos="558"/>
        </w:tabs>
        <w:spacing w:after="0" w:line="228" w:lineRule="exact"/>
        <w:ind w:left="620" w:hanging="620"/>
        <w:rPr>
          <w:sz w:val="20"/>
          <w:szCs w:val="20"/>
        </w:rPr>
      </w:pPr>
      <w:r w:rsidRPr="00217CBA">
        <w:rPr>
          <w:sz w:val="20"/>
          <w:szCs w:val="20"/>
        </w:rPr>
        <w:t>Vystavovanie vyúčtovacích faktúr bude realizované:</w:t>
      </w:r>
    </w:p>
    <w:p w14:paraId="2E65125D" w14:textId="77777777" w:rsidR="004F5C99" w:rsidRPr="00217CBA" w:rsidRDefault="004F5C99" w:rsidP="00436A19">
      <w:pPr>
        <w:pStyle w:val="Style4"/>
        <w:numPr>
          <w:ilvl w:val="0"/>
          <w:numId w:val="28"/>
        </w:numPr>
        <w:shd w:val="clear" w:color="auto" w:fill="auto"/>
        <w:tabs>
          <w:tab w:val="left" w:pos="950"/>
        </w:tabs>
        <w:spacing w:after="0" w:line="228" w:lineRule="exact"/>
        <w:ind w:left="620" w:firstLine="0"/>
        <w:jc w:val="left"/>
        <w:rPr>
          <w:sz w:val="20"/>
          <w:szCs w:val="20"/>
        </w:rPr>
      </w:pPr>
      <w:r w:rsidRPr="00217CBA">
        <w:rPr>
          <w:sz w:val="20"/>
          <w:szCs w:val="20"/>
        </w:rPr>
        <w:t>V prípade mesačného odpočtu stavov meradla mesačne.</w:t>
      </w:r>
    </w:p>
    <w:p w14:paraId="767E4862" w14:textId="77777777" w:rsidR="004F5C99" w:rsidRPr="00217CBA" w:rsidRDefault="004F5C99" w:rsidP="00436A19">
      <w:pPr>
        <w:pStyle w:val="Style4"/>
        <w:numPr>
          <w:ilvl w:val="0"/>
          <w:numId w:val="28"/>
        </w:numPr>
        <w:shd w:val="clear" w:color="auto" w:fill="auto"/>
        <w:tabs>
          <w:tab w:val="left" w:pos="950"/>
        </w:tabs>
        <w:spacing w:after="0" w:line="228" w:lineRule="exact"/>
        <w:ind w:left="620" w:firstLine="0"/>
        <w:jc w:val="left"/>
        <w:rPr>
          <w:sz w:val="20"/>
          <w:szCs w:val="20"/>
        </w:rPr>
      </w:pPr>
      <w:r w:rsidRPr="00217CBA">
        <w:rPr>
          <w:sz w:val="20"/>
          <w:szCs w:val="20"/>
        </w:rPr>
        <w:t>V prípade ročného odpočtu stavov meradla ročne.</w:t>
      </w:r>
    </w:p>
    <w:p w14:paraId="65ABC632" w14:textId="77777777" w:rsidR="004F5C99" w:rsidRPr="00217CBA" w:rsidRDefault="004F5C99" w:rsidP="00436A19">
      <w:pPr>
        <w:pStyle w:val="Style4"/>
        <w:numPr>
          <w:ilvl w:val="0"/>
          <w:numId w:val="27"/>
        </w:numPr>
        <w:shd w:val="clear" w:color="auto" w:fill="auto"/>
        <w:tabs>
          <w:tab w:val="left" w:pos="558"/>
        </w:tabs>
        <w:spacing w:after="0" w:line="228" w:lineRule="exact"/>
        <w:ind w:left="620" w:hanging="620"/>
        <w:rPr>
          <w:sz w:val="20"/>
          <w:szCs w:val="20"/>
        </w:rPr>
      </w:pPr>
      <w:r w:rsidRPr="00217CBA">
        <w:rPr>
          <w:sz w:val="20"/>
          <w:szCs w:val="20"/>
        </w:rPr>
        <w:t>Splatnosť faktúry je do 14 dní odo dňa jej vystavenia.</w:t>
      </w:r>
    </w:p>
    <w:p w14:paraId="09DF49E7" w14:textId="77777777" w:rsidR="004F5C99" w:rsidRPr="00217CBA" w:rsidRDefault="004F5C99" w:rsidP="00436A19">
      <w:pPr>
        <w:pStyle w:val="Style4"/>
        <w:numPr>
          <w:ilvl w:val="0"/>
          <w:numId w:val="27"/>
        </w:numPr>
        <w:shd w:val="clear" w:color="auto" w:fill="auto"/>
        <w:tabs>
          <w:tab w:val="left" w:pos="558"/>
        </w:tabs>
        <w:spacing w:after="0" w:line="228" w:lineRule="exact"/>
        <w:ind w:left="620" w:hanging="620"/>
        <w:rPr>
          <w:sz w:val="20"/>
          <w:szCs w:val="20"/>
        </w:rPr>
      </w:pPr>
      <w:r w:rsidRPr="00217CBA">
        <w:rPr>
          <w:sz w:val="20"/>
          <w:szCs w:val="20"/>
        </w:rPr>
        <w:t>Odberateľ a Dodávateľ sa dohodli, že Odberateľ bude platiť preddavky.</w:t>
      </w:r>
    </w:p>
    <w:p w14:paraId="5622DF4F" w14:textId="77777777" w:rsidR="004F5C99" w:rsidRPr="00217CBA" w:rsidRDefault="004F5C99" w:rsidP="00436A19">
      <w:pPr>
        <w:pStyle w:val="Style4"/>
        <w:numPr>
          <w:ilvl w:val="0"/>
          <w:numId w:val="27"/>
        </w:numPr>
        <w:shd w:val="clear" w:color="auto" w:fill="auto"/>
        <w:tabs>
          <w:tab w:val="left" w:pos="558"/>
        </w:tabs>
        <w:spacing w:after="0" w:line="228" w:lineRule="exact"/>
        <w:ind w:left="620" w:hanging="620"/>
        <w:rPr>
          <w:sz w:val="20"/>
          <w:szCs w:val="20"/>
        </w:rPr>
      </w:pPr>
      <w:r w:rsidRPr="00217CBA">
        <w:rPr>
          <w:sz w:val="20"/>
          <w:szCs w:val="20"/>
        </w:rPr>
        <w:t>Celková výška preddavkov sa stanovuje vo výške 85% predpokladanej spotreby elektriny na</w:t>
      </w:r>
    </w:p>
    <w:p w14:paraId="12DDC2FA" w14:textId="77777777" w:rsidR="004F5C99" w:rsidRPr="00217CBA" w:rsidRDefault="004F5C99" w:rsidP="004F5C99">
      <w:pPr>
        <w:pStyle w:val="Style4"/>
        <w:shd w:val="clear" w:color="auto" w:fill="auto"/>
        <w:spacing w:after="0" w:line="228" w:lineRule="exact"/>
        <w:ind w:left="840" w:hanging="360"/>
        <w:rPr>
          <w:sz w:val="20"/>
          <w:szCs w:val="20"/>
        </w:rPr>
      </w:pPr>
      <w:r w:rsidRPr="00217CBA">
        <w:rPr>
          <w:sz w:val="20"/>
          <w:szCs w:val="20"/>
        </w:rPr>
        <w:t>príslušnom odbernom mieste.</w:t>
      </w:r>
    </w:p>
    <w:p w14:paraId="608DAC29" w14:textId="77777777" w:rsidR="004F5C99" w:rsidRPr="00217CBA" w:rsidRDefault="004F5C99" w:rsidP="00436A19">
      <w:pPr>
        <w:pStyle w:val="Style4"/>
        <w:numPr>
          <w:ilvl w:val="0"/>
          <w:numId w:val="29"/>
        </w:numPr>
        <w:shd w:val="clear" w:color="auto" w:fill="auto"/>
        <w:tabs>
          <w:tab w:val="left" w:pos="950"/>
        </w:tabs>
        <w:spacing w:after="0" w:line="228" w:lineRule="exact"/>
        <w:ind w:left="840" w:hanging="360"/>
        <w:rPr>
          <w:sz w:val="20"/>
          <w:szCs w:val="20"/>
        </w:rPr>
      </w:pPr>
      <w:r w:rsidRPr="00217CBA">
        <w:rPr>
          <w:sz w:val="20"/>
          <w:szCs w:val="20"/>
        </w:rPr>
        <w:t>V prípade mesačnej fakturácie budú preddavkové platby stanovené mesačne, a to k 15. kalendárnemu dňu v mesiaci, ak v článkoch 3.1. až 3.14. tejto zmluvy, alebo v doklade „Dohoda o platbách za odobratú, ale zatiaľ nevyfakturovanú elektrinu - faktúra (ďalej len „</w:t>
      </w:r>
      <w:proofErr w:type="gramStart"/>
      <w:r w:rsidRPr="00217CBA">
        <w:rPr>
          <w:sz w:val="20"/>
          <w:szCs w:val="20"/>
        </w:rPr>
        <w:t>Dohoda“</w:t>
      </w:r>
      <w:proofErr w:type="gramEnd"/>
      <w:r w:rsidRPr="00217CBA">
        <w:rPr>
          <w:sz w:val="20"/>
          <w:szCs w:val="20"/>
        </w:rPr>
        <w:t>), nie je uvedené inak. Vystavená Dohoda má právne náležitosti daňového dokladu podľa platného zákona o DPH.</w:t>
      </w:r>
    </w:p>
    <w:p w14:paraId="36129BB4" w14:textId="77777777" w:rsidR="004F5C99" w:rsidRPr="00217CBA" w:rsidRDefault="004F5C99" w:rsidP="00436A19">
      <w:pPr>
        <w:pStyle w:val="Style4"/>
        <w:numPr>
          <w:ilvl w:val="0"/>
          <w:numId w:val="29"/>
        </w:numPr>
        <w:shd w:val="clear" w:color="auto" w:fill="auto"/>
        <w:tabs>
          <w:tab w:val="left" w:pos="950"/>
        </w:tabs>
        <w:spacing w:after="0" w:line="228" w:lineRule="exact"/>
        <w:ind w:left="840" w:hanging="360"/>
        <w:rPr>
          <w:sz w:val="20"/>
          <w:szCs w:val="20"/>
        </w:rPr>
      </w:pPr>
      <w:r w:rsidRPr="00217CBA">
        <w:rPr>
          <w:sz w:val="20"/>
          <w:szCs w:val="20"/>
        </w:rPr>
        <w:t>V prípade ročnej fakturácie budú preddavkové platby stanovené jednou splátkou (jedenkrát ročne), a to do 15. kalendárneho dňa v mesiaci február, ak v článkoch 3.1. až 3.12. tejto zmluvy alebo v Dohode nie je uvedené inak.</w:t>
      </w:r>
    </w:p>
    <w:p w14:paraId="02EC1712" w14:textId="77777777" w:rsidR="004F5C99" w:rsidRPr="00217CBA" w:rsidRDefault="004F5C99" w:rsidP="00436A19">
      <w:pPr>
        <w:pStyle w:val="Style4"/>
        <w:numPr>
          <w:ilvl w:val="0"/>
          <w:numId w:val="29"/>
        </w:numPr>
        <w:shd w:val="clear" w:color="auto" w:fill="auto"/>
        <w:tabs>
          <w:tab w:val="left" w:pos="950"/>
        </w:tabs>
        <w:spacing w:after="0" w:line="228" w:lineRule="exact"/>
        <w:ind w:left="840" w:hanging="360"/>
        <w:rPr>
          <w:sz w:val="20"/>
          <w:szCs w:val="20"/>
        </w:rPr>
      </w:pPr>
      <w:r w:rsidRPr="00217CBA">
        <w:rPr>
          <w:sz w:val="20"/>
          <w:szCs w:val="20"/>
        </w:rPr>
        <w:t xml:space="preserve">Preddavkové platby budú platené Odberateľom na základe vystavenej „Dohody o platbách za </w:t>
      </w:r>
      <w:r w:rsidRPr="00217CBA">
        <w:rPr>
          <w:sz w:val="20"/>
          <w:szCs w:val="20"/>
        </w:rPr>
        <w:lastRenderedPageBreak/>
        <w:t xml:space="preserve">odobratú, ale zatiaľ nevyfakturovanú </w:t>
      </w:r>
      <w:proofErr w:type="gramStart"/>
      <w:r w:rsidRPr="00217CBA">
        <w:rPr>
          <w:sz w:val="20"/>
          <w:szCs w:val="20"/>
        </w:rPr>
        <w:t>elektrinu“ (</w:t>
      </w:r>
      <w:proofErr w:type="gramEnd"/>
      <w:r w:rsidRPr="00217CBA">
        <w:rPr>
          <w:sz w:val="20"/>
          <w:szCs w:val="20"/>
        </w:rPr>
        <w:t>ďalej len „Dohoda“), vystavenej pre každé odberné miesto samostatne. Vystavená Dohoda je pre účely DPH riadnym daňovým dokladom, vystaveným v súlade s platným zákonom o DPH.</w:t>
      </w:r>
    </w:p>
    <w:p w14:paraId="363DB660" w14:textId="77777777" w:rsidR="004F5C99" w:rsidRPr="00217CBA" w:rsidRDefault="004F5C99" w:rsidP="00436A19">
      <w:pPr>
        <w:pStyle w:val="Style4"/>
        <w:numPr>
          <w:ilvl w:val="0"/>
          <w:numId w:val="27"/>
        </w:numPr>
        <w:shd w:val="clear" w:color="auto" w:fill="auto"/>
        <w:tabs>
          <w:tab w:val="left" w:pos="558"/>
        </w:tabs>
        <w:spacing w:after="0" w:line="228" w:lineRule="exact"/>
        <w:ind w:left="620" w:hanging="620"/>
        <w:rPr>
          <w:sz w:val="20"/>
          <w:szCs w:val="20"/>
        </w:rPr>
      </w:pPr>
      <w:r w:rsidRPr="00217CBA">
        <w:rPr>
          <w:sz w:val="20"/>
          <w:szCs w:val="20"/>
        </w:rPr>
        <w:t>Zmluvné strany sa dohodli, že odo dňa, kedy je Dodávateľ akýmkoľvek spôsobom informovaná o zmene Dodávateľa na dodávku elektriny do odberných miest podľa tejto zmluvy, bude Odberateľ platiť zálohové platby vo výške 100% predpokladanej spotreby za zostávajúce obdobie platnosti zmluvy.</w:t>
      </w:r>
    </w:p>
    <w:p w14:paraId="788A5A7D" w14:textId="77777777" w:rsidR="004F5C99" w:rsidRPr="00217CBA" w:rsidRDefault="004F5C99" w:rsidP="00436A19">
      <w:pPr>
        <w:pStyle w:val="Style4"/>
        <w:numPr>
          <w:ilvl w:val="0"/>
          <w:numId w:val="27"/>
        </w:numPr>
        <w:shd w:val="clear" w:color="auto" w:fill="auto"/>
        <w:tabs>
          <w:tab w:val="left" w:pos="558"/>
        </w:tabs>
        <w:spacing w:after="0" w:line="228" w:lineRule="exact"/>
        <w:ind w:left="620" w:hanging="620"/>
        <w:rPr>
          <w:sz w:val="20"/>
          <w:szCs w:val="20"/>
        </w:rPr>
      </w:pPr>
      <w:r w:rsidRPr="00217CBA">
        <w:rPr>
          <w:sz w:val="20"/>
          <w:szCs w:val="20"/>
        </w:rPr>
        <w:t>Preddavkové platby budú platené Odberateľom na základe vystavenej Dohody, ktorú je oprávnený Dodávateľ vystaviť na každé odberné miesto samostatne. Vystavenie Dohody ako dokladu k úhrade preddavkových platieb nepodlieha schváleniu Odberateľom. Dohoda sa stáva nedeliteľnou súčasťou Zmluvy okamihom jej vystavenia a doručenia Odberateľovi. Dohoda sa považuje za doručenú (okrem spôsobu doručenia podľa čl. 14.1. zmluvy) tiež okamihom, ak Odberateľ začne uhrádzať preddavkové platby podľa vystavenej Dohody.</w:t>
      </w:r>
    </w:p>
    <w:p w14:paraId="6EBE678A" w14:textId="77777777" w:rsidR="004F5C99" w:rsidRPr="00217CBA" w:rsidRDefault="004F5C99" w:rsidP="00436A19">
      <w:pPr>
        <w:pStyle w:val="Style4"/>
        <w:numPr>
          <w:ilvl w:val="0"/>
          <w:numId w:val="27"/>
        </w:numPr>
        <w:shd w:val="clear" w:color="auto" w:fill="auto"/>
        <w:tabs>
          <w:tab w:val="left" w:pos="558"/>
        </w:tabs>
        <w:spacing w:after="0" w:line="228" w:lineRule="exact"/>
        <w:ind w:left="620" w:hanging="620"/>
        <w:rPr>
          <w:sz w:val="20"/>
          <w:szCs w:val="20"/>
        </w:rPr>
      </w:pPr>
      <w:r w:rsidRPr="00217CBA">
        <w:rPr>
          <w:sz w:val="20"/>
          <w:szCs w:val="20"/>
        </w:rPr>
        <w:t xml:space="preserve">Dodávateľ je oprávnený obmedziť a prerušiť dodávku elektriny a distribučné služby do odberných miest Odberateľa, a za tým účelom vo vlastnom mene požiadať PDS o obmedzenie a prerušenie distribučných služieb, ak je Odberateľ v omeškaní s úhradu faktúry alebo jej časti podľa zmluvy, </w:t>
      </w:r>
      <w:proofErr w:type="gramStart"/>
      <w:r w:rsidRPr="00217CBA">
        <w:rPr>
          <w:sz w:val="20"/>
          <w:szCs w:val="20"/>
        </w:rPr>
        <w:t>a</w:t>
      </w:r>
      <w:proofErr w:type="gramEnd"/>
      <w:r w:rsidRPr="00217CBA">
        <w:rPr>
          <w:sz w:val="20"/>
          <w:szCs w:val="20"/>
        </w:rPr>
        <w:t xml:space="preserve"> ak si Odberateľ nesplnil povinnosť uhradiť platbu ani v dodatočnej lehote, ktorú mu poskytol Dodávateľ v písomne výzve s upozornením, že dodávka elektriny a distribučné služby budú obmedzené a prerušené. Písomná výzva Dodávateľa podľa predchádzajúcej vety sa považuje za doručenú Odberateľovi dňom prevzatia zásielky alebo dňom odmietnutia prevzatia zásielky alebo dňom jej uloženia na pošte, aj keď sa ojej uložení Odberateľ nedozvedel. Dodávateľ v takomto prípade nezodpovedá za vzniknutú škodu ani za </w:t>
      </w:r>
      <w:r w:rsidRPr="00217CBA">
        <w:rPr>
          <w:sz w:val="20"/>
          <w:szCs w:val="20"/>
          <w:lang w:eastAsia="cs-CZ" w:bidi="cs-CZ"/>
        </w:rPr>
        <w:t xml:space="preserve">ušlý </w:t>
      </w:r>
      <w:r w:rsidRPr="00217CBA">
        <w:rPr>
          <w:sz w:val="20"/>
          <w:szCs w:val="20"/>
        </w:rPr>
        <w:t>zisk Odberateľa. Dodávateľ je v takomto prípade oprávnený účtovať Odberateľovi poplatok za znovupripojenie odberného miesta podľa platného cenníka služieb distribúcie príslušného PDS, ktorý sa Odberateľ zaväzuje zaplatiť. Dodávateľ je taktiež oprávnený účtovať Odberateľovi náklady spojené s odoslaním písomnej výzvy podľa prvej vety.</w:t>
      </w:r>
    </w:p>
    <w:p w14:paraId="19971C56" w14:textId="77777777" w:rsidR="004F5C99" w:rsidRPr="00217CBA" w:rsidRDefault="004F5C99" w:rsidP="00436A19">
      <w:pPr>
        <w:pStyle w:val="Style4"/>
        <w:numPr>
          <w:ilvl w:val="0"/>
          <w:numId w:val="27"/>
        </w:numPr>
        <w:shd w:val="clear" w:color="auto" w:fill="auto"/>
        <w:tabs>
          <w:tab w:val="left" w:pos="574"/>
        </w:tabs>
        <w:spacing w:after="0"/>
        <w:ind w:left="620" w:hanging="620"/>
        <w:rPr>
          <w:sz w:val="20"/>
          <w:szCs w:val="20"/>
        </w:rPr>
      </w:pPr>
      <w:r w:rsidRPr="00217CBA">
        <w:rPr>
          <w:sz w:val="20"/>
          <w:szCs w:val="20"/>
        </w:rPr>
        <w:t>V prípade, že Odberateľ nezaplatí faktúru v plnej výške, čiastková úhrada sa rozráta na jednotlivé položky vo faktúre v percentuálnom pomere ich fakturovanej výšky.</w:t>
      </w:r>
    </w:p>
    <w:p w14:paraId="5526C4D1" w14:textId="77777777" w:rsidR="004F5C99" w:rsidRPr="00217CBA" w:rsidRDefault="004F5C99" w:rsidP="00436A19">
      <w:pPr>
        <w:pStyle w:val="Style4"/>
        <w:numPr>
          <w:ilvl w:val="0"/>
          <w:numId w:val="27"/>
        </w:numPr>
        <w:shd w:val="clear" w:color="auto" w:fill="auto"/>
        <w:tabs>
          <w:tab w:val="left" w:pos="574"/>
        </w:tabs>
        <w:spacing w:after="0"/>
        <w:ind w:left="620" w:hanging="620"/>
        <w:rPr>
          <w:sz w:val="20"/>
          <w:szCs w:val="20"/>
        </w:rPr>
      </w:pPr>
      <w:r w:rsidRPr="00217CBA">
        <w:rPr>
          <w:sz w:val="20"/>
          <w:szCs w:val="20"/>
        </w:rPr>
        <w:t>V prípade, že Odberateľ opakovane nedodržiava termíny splatnosti peňažných záväzkov podľa tejto zmluvy alebo opakovane neuhrádza preddavky v zmysle Dohody, Dodávateľ je oprávnený požadovať od Odberateľa poskytnutie peňažnej zábezpeky (kaucie) vo výške až do trojnásobku očakávaných priemerných mesačných platieb za elektrinu, pokiaľ nie je dohodnutý iný spôsob poskytnutia zábezpeky. Odberateľ je povinný bez zbytočného odkladu takejto požiadavke Dodávateľa vyhovieť, pričom porušenie tejto povinnosti sa považuje za podstatné porušenie zmluvy.</w:t>
      </w:r>
    </w:p>
    <w:p w14:paraId="4B595AE5" w14:textId="77777777" w:rsidR="004F5C99" w:rsidRPr="00217CBA" w:rsidRDefault="004F5C99" w:rsidP="00436A19">
      <w:pPr>
        <w:pStyle w:val="Style4"/>
        <w:numPr>
          <w:ilvl w:val="0"/>
          <w:numId w:val="27"/>
        </w:numPr>
        <w:shd w:val="clear" w:color="auto" w:fill="auto"/>
        <w:tabs>
          <w:tab w:val="left" w:pos="574"/>
        </w:tabs>
        <w:spacing w:after="0"/>
        <w:ind w:left="620" w:hanging="620"/>
        <w:rPr>
          <w:sz w:val="20"/>
          <w:szCs w:val="20"/>
        </w:rPr>
      </w:pPr>
      <w:r w:rsidRPr="00217CBA">
        <w:rPr>
          <w:sz w:val="20"/>
          <w:szCs w:val="20"/>
        </w:rPr>
        <w:t>Dojednanie o výške a počte preddavkových platieb, ako aj o dobe splatnosti faktúr v zmysle vyššie uvedených ustanovení tohto článku vychádzalo v čase uzatvorenia tejto zmluvy z predpokladu plnenia si peňažných záväzkov zo strany Odberateľa voči Dodávateľovi riadne a včas. Zmluvné strany berú a vedomie a súhlasia so skutočnosťou, že Dodávateľ je oprávnený jednostranne (oznámením Odberateľovi) upraviť dohodnuté platobné podmienky (výška a počet preddavkových platieb, doba splatnosti faktúr) v prípade neuhradenia preddavku alebo faktúry zo strany Odberateľa včas alebo v prípade neuhradenia preddavku alebo faktúry v celej stanovenej výške. Odberateľ súhlasí s uvedeným oprávnením Dodávateľa.</w:t>
      </w:r>
    </w:p>
    <w:p w14:paraId="3E00DC48" w14:textId="77777777" w:rsidR="004F5C99" w:rsidRPr="00217CBA" w:rsidRDefault="004F5C99" w:rsidP="00436A19">
      <w:pPr>
        <w:pStyle w:val="Style4"/>
        <w:numPr>
          <w:ilvl w:val="0"/>
          <w:numId w:val="27"/>
        </w:numPr>
        <w:shd w:val="clear" w:color="auto" w:fill="auto"/>
        <w:tabs>
          <w:tab w:val="left" w:pos="574"/>
        </w:tabs>
        <w:spacing w:after="0"/>
        <w:ind w:left="618" w:hanging="618"/>
        <w:rPr>
          <w:sz w:val="20"/>
          <w:szCs w:val="20"/>
        </w:rPr>
      </w:pPr>
      <w:r w:rsidRPr="00217CBA">
        <w:rPr>
          <w:sz w:val="20"/>
          <w:szCs w:val="20"/>
        </w:rPr>
        <w:t>V prípade, že Odberateľ je v omeškaní s úhradou peňažných záväzkov podľa Zmluvy, Dodávateľ má právo Odberateľom uhradené platby započítať najskôr na splatné úroky z omeškania, sankčné poplatky, zmluvné pokuty, poplatky a potom na splatnú istinu alebo jej časť, a to bez ohľadu nato, že Odberateľ určí, ktorý peňažný záväzok si plní. Za písomné oznámenie započítania sa považuje aj oznámenie o započítaní vzájomných peňažných pohľadávok vo vyúčt</w:t>
      </w:r>
      <w:r>
        <w:rPr>
          <w:sz w:val="20"/>
          <w:szCs w:val="20"/>
        </w:rPr>
        <w:t>ovac</w:t>
      </w:r>
      <w:r w:rsidRPr="00217CBA">
        <w:rPr>
          <w:sz w:val="20"/>
          <w:szCs w:val="20"/>
        </w:rPr>
        <w:t>ej faktúre.</w:t>
      </w:r>
    </w:p>
    <w:p w14:paraId="420F8EDF" w14:textId="77777777" w:rsidR="004F5C99" w:rsidRPr="00217CBA" w:rsidRDefault="004F5C99" w:rsidP="004F5C99">
      <w:pPr>
        <w:pStyle w:val="Style4"/>
        <w:shd w:val="clear" w:color="auto" w:fill="auto"/>
        <w:tabs>
          <w:tab w:val="left" w:pos="574"/>
        </w:tabs>
        <w:spacing w:after="0"/>
        <w:ind w:left="618" w:firstLine="0"/>
        <w:rPr>
          <w:sz w:val="20"/>
          <w:szCs w:val="20"/>
        </w:rPr>
      </w:pPr>
    </w:p>
    <w:p w14:paraId="69E8DD3F" w14:textId="77777777" w:rsidR="004F5C99" w:rsidRPr="00217CBA" w:rsidRDefault="004F5C99" w:rsidP="004F5C99">
      <w:pPr>
        <w:pStyle w:val="Style9"/>
        <w:keepNext/>
        <w:keepLines/>
        <w:shd w:val="clear" w:color="auto" w:fill="auto"/>
        <w:spacing w:after="225"/>
        <w:ind w:firstLine="0"/>
        <w:rPr>
          <w:sz w:val="20"/>
          <w:szCs w:val="20"/>
        </w:rPr>
      </w:pPr>
      <w:bookmarkStart w:id="6" w:name="bookmark59"/>
      <w:r w:rsidRPr="00217CBA">
        <w:rPr>
          <w:sz w:val="20"/>
          <w:szCs w:val="20"/>
        </w:rPr>
        <w:t>V. Meranie</w:t>
      </w:r>
      <w:bookmarkEnd w:id="6"/>
    </w:p>
    <w:p w14:paraId="257CAABB" w14:textId="77777777" w:rsidR="004F5C99" w:rsidRPr="00217CBA" w:rsidRDefault="004F5C99" w:rsidP="00436A19">
      <w:pPr>
        <w:pStyle w:val="Style4"/>
        <w:numPr>
          <w:ilvl w:val="0"/>
          <w:numId w:val="30"/>
        </w:numPr>
        <w:shd w:val="clear" w:color="auto" w:fill="auto"/>
        <w:tabs>
          <w:tab w:val="left" w:pos="574"/>
        </w:tabs>
        <w:spacing w:after="0"/>
        <w:ind w:left="620" w:hanging="620"/>
        <w:rPr>
          <w:sz w:val="20"/>
          <w:szCs w:val="20"/>
        </w:rPr>
      </w:pPr>
      <w:r w:rsidRPr="00217CBA">
        <w:rPr>
          <w:sz w:val="20"/>
          <w:szCs w:val="20"/>
        </w:rPr>
        <w:t xml:space="preserve">Typ meracej súpravy určenej pre meranie elektrickej energie je určené v Prílohe č. 2 Technická špecifikácia odberného miesta. Overovanie meradiel sa riadi vyhláškou č. 169/2019 Z. z. v znení neskorších predpisov. Zásady merania elektrickej energie stanovuje „Prevádzkový poriadok </w:t>
      </w:r>
      <w:proofErr w:type="gramStart"/>
      <w:r w:rsidRPr="00217CBA">
        <w:rPr>
          <w:sz w:val="20"/>
          <w:szCs w:val="20"/>
        </w:rPr>
        <w:t>PDS“</w:t>
      </w:r>
      <w:proofErr w:type="gramEnd"/>
      <w:r w:rsidRPr="00217CBA">
        <w:rPr>
          <w:sz w:val="20"/>
          <w:szCs w:val="20"/>
        </w:rPr>
        <w:t>.</w:t>
      </w:r>
    </w:p>
    <w:p w14:paraId="3AAE908A" w14:textId="77777777" w:rsidR="004F5C99" w:rsidRPr="00217CBA" w:rsidRDefault="004F5C99" w:rsidP="00436A19">
      <w:pPr>
        <w:pStyle w:val="Style4"/>
        <w:numPr>
          <w:ilvl w:val="0"/>
          <w:numId w:val="30"/>
        </w:numPr>
        <w:shd w:val="clear" w:color="auto" w:fill="auto"/>
        <w:tabs>
          <w:tab w:val="left" w:pos="574"/>
        </w:tabs>
        <w:spacing w:after="0"/>
        <w:ind w:left="620" w:hanging="620"/>
        <w:rPr>
          <w:sz w:val="20"/>
          <w:szCs w:val="20"/>
        </w:rPr>
      </w:pPr>
      <w:r w:rsidRPr="00217CBA">
        <w:rPr>
          <w:sz w:val="20"/>
          <w:szCs w:val="20"/>
        </w:rPr>
        <w:t xml:space="preserve">Spôsob oznámenia termínu výmeny určeného meradla a informácie o dôvodoch výmeny určeného meradla, ako aj informáciu o náhradnom spôsobe určenia množstva dodanej elektriny v prípade poruchy určeného meradla alebo mimo určeného termínu odpočtu sú stanovené v „Prevádzkovom poriadku </w:t>
      </w:r>
      <w:proofErr w:type="gramStart"/>
      <w:r w:rsidRPr="00217CBA">
        <w:rPr>
          <w:sz w:val="20"/>
          <w:szCs w:val="20"/>
        </w:rPr>
        <w:t>PDS“</w:t>
      </w:r>
      <w:proofErr w:type="gramEnd"/>
      <w:r w:rsidRPr="00217CBA">
        <w:rPr>
          <w:sz w:val="20"/>
          <w:szCs w:val="20"/>
        </w:rPr>
        <w:t>, v ktorom zásobovacom území sa určené meradlo nachádza.</w:t>
      </w:r>
    </w:p>
    <w:p w14:paraId="55EBD858" w14:textId="77777777" w:rsidR="004F5C99" w:rsidRPr="00217CBA" w:rsidRDefault="004F5C99" w:rsidP="00436A19">
      <w:pPr>
        <w:pStyle w:val="Style4"/>
        <w:numPr>
          <w:ilvl w:val="0"/>
          <w:numId w:val="30"/>
        </w:numPr>
        <w:shd w:val="clear" w:color="auto" w:fill="auto"/>
        <w:tabs>
          <w:tab w:val="left" w:pos="574"/>
        </w:tabs>
        <w:spacing w:after="0"/>
        <w:ind w:left="620" w:hanging="620"/>
        <w:rPr>
          <w:sz w:val="20"/>
          <w:szCs w:val="20"/>
        </w:rPr>
      </w:pPr>
      <w:r w:rsidRPr="00217CBA">
        <w:rPr>
          <w:sz w:val="20"/>
          <w:szCs w:val="20"/>
        </w:rPr>
        <w:t>PDS písomne oznámi termín a dôvody výmeny určeného meradla za účelom jeho preskúšania v metrologickom laboratóriu. V prípade iného druhu výmeny je zákazník o uvedenom informovaný ústne, v prípade reklamácie je informovaný písomne.</w:t>
      </w:r>
    </w:p>
    <w:p w14:paraId="53D79C7B" w14:textId="77777777" w:rsidR="004F5C99" w:rsidRPr="00217CBA" w:rsidRDefault="004F5C99" w:rsidP="00436A19">
      <w:pPr>
        <w:pStyle w:val="Style4"/>
        <w:numPr>
          <w:ilvl w:val="0"/>
          <w:numId w:val="30"/>
        </w:numPr>
        <w:shd w:val="clear" w:color="auto" w:fill="auto"/>
        <w:tabs>
          <w:tab w:val="left" w:pos="574"/>
        </w:tabs>
        <w:spacing w:after="120"/>
        <w:ind w:left="618" w:hanging="618"/>
        <w:rPr>
          <w:sz w:val="20"/>
          <w:szCs w:val="20"/>
        </w:rPr>
      </w:pPr>
      <w:r w:rsidRPr="00217CBA">
        <w:rPr>
          <w:sz w:val="20"/>
          <w:szCs w:val="20"/>
        </w:rPr>
        <w:t xml:space="preserve">Spôsob určenia náhradných hodnôt určeného meradla bude stanovený v zmysle platného „Prevádzkového poriadku </w:t>
      </w:r>
      <w:proofErr w:type="gramStart"/>
      <w:r w:rsidRPr="00217CBA">
        <w:rPr>
          <w:sz w:val="20"/>
          <w:szCs w:val="20"/>
        </w:rPr>
        <w:t>PDS“</w:t>
      </w:r>
      <w:proofErr w:type="gramEnd"/>
      <w:r w:rsidRPr="00217CBA">
        <w:rPr>
          <w:sz w:val="20"/>
          <w:szCs w:val="20"/>
        </w:rPr>
        <w:t>.</w:t>
      </w:r>
    </w:p>
    <w:p w14:paraId="119B05D6" w14:textId="77777777" w:rsidR="004F5C99" w:rsidRPr="00217CBA" w:rsidRDefault="004F5C99" w:rsidP="004F5C99">
      <w:pPr>
        <w:pStyle w:val="Style9"/>
        <w:keepNext/>
        <w:keepLines/>
        <w:shd w:val="clear" w:color="auto" w:fill="auto"/>
        <w:ind w:firstLine="0"/>
        <w:jc w:val="left"/>
        <w:rPr>
          <w:sz w:val="20"/>
          <w:szCs w:val="20"/>
        </w:rPr>
      </w:pPr>
    </w:p>
    <w:p w14:paraId="033B8C7B" w14:textId="77777777" w:rsidR="004F5C99" w:rsidRPr="00217CBA" w:rsidRDefault="004F5C99" w:rsidP="004F5C99">
      <w:pPr>
        <w:pStyle w:val="Style9"/>
        <w:keepNext/>
        <w:keepLines/>
        <w:shd w:val="clear" w:color="auto" w:fill="auto"/>
        <w:spacing w:after="225"/>
        <w:ind w:firstLine="0"/>
        <w:rPr>
          <w:sz w:val="20"/>
          <w:szCs w:val="20"/>
        </w:rPr>
      </w:pPr>
      <w:bookmarkStart w:id="7" w:name="bookmark61"/>
      <w:r w:rsidRPr="00217CBA">
        <w:rPr>
          <w:sz w:val="20"/>
          <w:szCs w:val="20"/>
        </w:rPr>
        <w:t>VI. Úrok z omeškania</w:t>
      </w:r>
      <w:bookmarkEnd w:id="7"/>
    </w:p>
    <w:p w14:paraId="1E8904D5" w14:textId="77777777" w:rsidR="004F5C99" w:rsidRPr="00217CBA" w:rsidRDefault="004F5C99" w:rsidP="00436A19">
      <w:pPr>
        <w:pStyle w:val="Style4"/>
        <w:numPr>
          <w:ilvl w:val="0"/>
          <w:numId w:val="31"/>
        </w:numPr>
        <w:shd w:val="clear" w:color="auto" w:fill="auto"/>
        <w:tabs>
          <w:tab w:val="left" w:pos="574"/>
        </w:tabs>
        <w:spacing w:after="0"/>
        <w:ind w:left="620" w:hanging="620"/>
        <w:rPr>
          <w:sz w:val="20"/>
          <w:szCs w:val="20"/>
        </w:rPr>
      </w:pPr>
      <w:r w:rsidRPr="00217CBA">
        <w:rPr>
          <w:sz w:val="20"/>
          <w:szCs w:val="20"/>
        </w:rPr>
        <w:t>Pre prípad omeškania Odberateľa s úhradou svojho peňažného záväzku podľa tejto zmluvy je Dodávateľ oprávnený požadovať úrok z omeškania vo výške 0,03 % z dlžnej sumy za každý deň omeškania. Odberateľ je povinný uhradiť vyúčtovaný úrok z omeškania do dátumu splatnosti uvedenom na faktúre.</w:t>
      </w:r>
    </w:p>
    <w:p w14:paraId="098B1110" w14:textId="77777777" w:rsidR="004F5C99" w:rsidRPr="00217CBA" w:rsidRDefault="004F5C99" w:rsidP="00436A19">
      <w:pPr>
        <w:pStyle w:val="Style4"/>
        <w:numPr>
          <w:ilvl w:val="0"/>
          <w:numId w:val="31"/>
        </w:numPr>
        <w:shd w:val="clear" w:color="auto" w:fill="auto"/>
        <w:tabs>
          <w:tab w:val="left" w:pos="574"/>
        </w:tabs>
        <w:spacing w:after="0"/>
        <w:ind w:left="620" w:hanging="620"/>
        <w:rPr>
          <w:sz w:val="20"/>
          <w:szCs w:val="20"/>
        </w:rPr>
      </w:pPr>
      <w:r w:rsidRPr="00217CBA">
        <w:rPr>
          <w:sz w:val="20"/>
          <w:szCs w:val="20"/>
        </w:rPr>
        <w:t>Úrok z omeškania bude vyúčtovaný spravidla vo faktúre nasledujúcej po termíne úhrady peňažného záväzku.</w:t>
      </w:r>
    </w:p>
    <w:p w14:paraId="371A4757" w14:textId="77777777" w:rsidR="004F5C99" w:rsidRPr="00217CBA" w:rsidRDefault="004F5C99" w:rsidP="004F5C99">
      <w:pPr>
        <w:pStyle w:val="Style31"/>
        <w:shd w:val="clear" w:color="auto" w:fill="auto"/>
        <w:rPr>
          <w:sz w:val="20"/>
          <w:szCs w:val="20"/>
        </w:rPr>
      </w:pPr>
    </w:p>
    <w:p w14:paraId="062F94BF" w14:textId="77777777" w:rsidR="004F5C99" w:rsidRPr="00217CBA" w:rsidRDefault="004F5C99" w:rsidP="004F5C99">
      <w:pPr>
        <w:pStyle w:val="Style9"/>
        <w:keepNext/>
        <w:keepLines/>
        <w:shd w:val="clear" w:color="auto" w:fill="auto"/>
        <w:ind w:left="4440" w:firstLine="0"/>
        <w:jc w:val="left"/>
        <w:rPr>
          <w:sz w:val="20"/>
          <w:szCs w:val="20"/>
        </w:rPr>
      </w:pPr>
    </w:p>
    <w:p w14:paraId="6A6A2971" w14:textId="77777777" w:rsidR="004F5C99" w:rsidRPr="00217CBA" w:rsidRDefault="004F5C99" w:rsidP="004F5C99">
      <w:pPr>
        <w:pStyle w:val="Style9"/>
        <w:keepNext/>
        <w:keepLines/>
        <w:shd w:val="clear" w:color="auto" w:fill="auto"/>
        <w:ind w:firstLine="0"/>
        <w:rPr>
          <w:sz w:val="20"/>
          <w:szCs w:val="20"/>
        </w:rPr>
      </w:pPr>
      <w:bookmarkStart w:id="8" w:name="bookmark63"/>
      <w:r w:rsidRPr="00217CBA">
        <w:rPr>
          <w:sz w:val="20"/>
          <w:szCs w:val="20"/>
        </w:rPr>
        <w:t>VII. Vylúčenie zodpovednosti</w:t>
      </w:r>
      <w:bookmarkEnd w:id="8"/>
    </w:p>
    <w:p w14:paraId="05C4CDE3" w14:textId="77777777" w:rsidR="004F5C99" w:rsidRPr="00217CBA" w:rsidRDefault="004F5C99" w:rsidP="004F5C99">
      <w:pPr>
        <w:pStyle w:val="Style9"/>
        <w:keepNext/>
        <w:keepLines/>
        <w:shd w:val="clear" w:color="auto" w:fill="auto"/>
        <w:ind w:firstLine="0"/>
        <w:rPr>
          <w:sz w:val="20"/>
          <w:szCs w:val="20"/>
        </w:rPr>
      </w:pPr>
    </w:p>
    <w:p w14:paraId="6A1B3E47" w14:textId="77777777" w:rsidR="004F5C99" w:rsidRPr="00217CBA" w:rsidRDefault="004F5C99" w:rsidP="00436A19">
      <w:pPr>
        <w:pStyle w:val="Style4"/>
        <w:numPr>
          <w:ilvl w:val="0"/>
          <w:numId w:val="32"/>
        </w:numPr>
        <w:shd w:val="clear" w:color="auto" w:fill="auto"/>
        <w:tabs>
          <w:tab w:val="left" w:pos="563"/>
        </w:tabs>
        <w:spacing w:after="120"/>
        <w:ind w:left="618" w:hanging="618"/>
        <w:rPr>
          <w:sz w:val="20"/>
          <w:szCs w:val="20"/>
        </w:rPr>
      </w:pPr>
      <w:r w:rsidRPr="00217CBA">
        <w:rPr>
          <w:sz w:val="20"/>
          <w:szCs w:val="20"/>
        </w:rPr>
        <w:t xml:space="preserve">Pre účely zmluvy znamenajú okolnosti vylučujúce zodpovednosť (vyššia moc) také mimoriadne a neodvrátiteľné udalosti alebo okolnosti </w:t>
      </w:r>
      <w:proofErr w:type="gramStart"/>
      <w:r w:rsidRPr="00217CBA">
        <w:rPr>
          <w:sz w:val="20"/>
          <w:szCs w:val="20"/>
        </w:rPr>
        <w:t>a</w:t>
      </w:r>
      <w:proofErr w:type="gramEnd"/>
      <w:r w:rsidRPr="00217CBA">
        <w:rPr>
          <w:sz w:val="20"/>
          <w:szCs w:val="20"/>
        </w:rPr>
        <w:t xml:space="preserve"> ich bezprostredné následky, ktoré sú mimo kontrolu ktorejkoľvek zmluvnej strany, a ktoré zmluvnej strane zabránia alebo bezprostredne ovplyvnia riadne a úplné plnenie zmluvných povinností, vyplývajúcich zo zmluvy. Týmito udalosťami môžu byť najmä živelné pohromy, vojna, sabotáž, teroristické akcie, blokáda, požiar, štrajk, epidémia a pod. Rovnaké právne následky, ako sú uvedené prípady vyššej moci, môže mať zmena zákonov SR, alebo iných právnych predpisov, pokiaľ zásadným spôsobom ovplyvní kontraktačný systém Dodávateľa s dôsledkom nemožnosti jeho kontinuovania a súčasnej nemožnosti hospodársky únosnej alternatívy.</w:t>
      </w:r>
    </w:p>
    <w:p w14:paraId="32310834" w14:textId="77777777" w:rsidR="004F5C99" w:rsidRPr="00217CBA" w:rsidRDefault="004F5C99" w:rsidP="004F5C99">
      <w:pPr>
        <w:pStyle w:val="Style9"/>
        <w:keepNext/>
        <w:keepLines/>
        <w:shd w:val="clear" w:color="auto" w:fill="auto"/>
        <w:ind w:firstLine="0"/>
        <w:jc w:val="left"/>
        <w:rPr>
          <w:sz w:val="20"/>
          <w:szCs w:val="20"/>
        </w:rPr>
      </w:pPr>
    </w:p>
    <w:p w14:paraId="1E1487A3" w14:textId="77777777" w:rsidR="004F5C99" w:rsidRPr="00217CBA" w:rsidRDefault="004F5C99" w:rsidP="004F5C99">
      <w:pPr>
        <w:pStyle w:val="Style9"/>
        <w:keepNext/>
        <w:keepLines/>
        <w:shd w:val="clear" w:color="auto" w:fill="auto"/>
        <w:spacing w:after="227"/>
        <w:ind w:right="20" w:firstLine="0"/>
        <w:rPr>
          <w:sz w:val="20"/>
          <w:szCs w:val="20"/>
        </w:rPr>
      </w:pPr>
      <w:bookmarkStart w:id="9" w:name="bookmark65"/>
      <w:r w:rsidRPr="00217CBA">
        <w:rPr>
          <w:sz w:val="20"/>
          <w:szCs w:val="20"/>
        </w:rPr>
        <w:t>VIII. Riešenie sporov</w:t>
      </w:r>
      <w:bookmarkEnd w:id="9"/>
    </w:p>
    <w:p w14:paraId="14A43C67" w14:textId="77777777" w:rsidR="004F5C99" w:rsidRPr="00217CBA" w:rsidRDefault="004F5C99" w:rsidP="00436A19">
      <w:pPr>
        <w:pStyle w:val="Style4"/>
        <w:numPr>
          <w:ilvl w:val="0"/>
          <w:numId w:val="33"/>
        </w:numPr>
        <w:shd w:val="clear" w:color="auto" w:fill="auto"/>
        <w:tabs>
          <w:tab w:val="left" w:pos="563"/>
        </w:tabs>
        <w:spacing w:after="120" w:line="228" w:lineRule="exact"/>
        <w:ind w:left="618" w:hanging="618"/>
        <w:rPr>
          <w:sz w:val="20"/>
          <w:szCs w:val="20"/>
        </w:rPr>
      </w:pPr>
      <w:r w:rsidRPr="00217CBA">
        <w:rPr>
          <w:sz w:val="20"/>
          <w:szCs w:val="20"/>
        </w:rPr>
        <w:t>V prípade vzniku sporov z tejto zmluvy sa zmluvné strany zaväzujú prijať všetky dostupné opatrenia zabezpečujúce ich konkrétne vyriešenie. Spory vzniknuté z tejto zmluvy sa zaväzujú zmluvné strany vysporiadať prednostne vzájomnou dohodu a v prípade, že k dohode alebo zmieru nedôjde, bude takýto spor predložený na rozhodnutie súdu, príslušnosť ktorého bude stanovená v zmysle Civilného sporového poriadku.</w:t>
      </w:r>
    </w:p>
    <w:p w14:paraId="7BADFA21" w14:textId="77777777" w:rsidR="004F5C99" w:rsidRPr="00217CBA" w:rsidRDefault="004F5C99" w:rsidP="004F5C99">
      <w:pPr>
        <w:pStyle w:val="Style9"/>
        <w:keepNext/>
        <w:keepLines/>
        <w:shd w:val="clear" w:color="auto" w:fill="auto"/>
        <w:ind w:left="4420" w:firstLine="0"/>
        <w:jc w:val="left"/>
        <w:rPr>
          <w:sz w:val="20"/>
          <w:szCs w:val="20"/>
        </w:rPr>
      </w:pPr>
    </w:p>
    <w:p w14:paraId="5C61C577" w14:textId="77777777" w:rsidR="004F5C99" w:rsidRPr="00217CBA" w:rsidRDefault="004F5C99" w:rsidP="004F5C99">
      <w:pPr>
        <w:pStyle w:val="Style9"/>
        <w:keepNext/>
        <w:keepLines/>
        <w:shd w:val="clear" w:color="auto" w:fill="auto"/>
        <w:spacing w:after="225"/>
        <w:ind w:right="20" w:firstLine="0"/>
        <w:rPr>
          <w:sz w:val="20"/>
          <w:szCs w:val="20"/>
        </w:rPr>
      </w:pPr>
      <w:bookmarkStart w:id="10" w:name="bookmark67"/>
      <w:r w:rsidRPr="00217CBA">
        <w:rPr>
          <w:sz w:val="20"/>
          <w:szCs w:val="20"/>
        </w:rPr>
        <w:t>IX. Ukončenie Zmluvy</w:t>
      </w:r>
      <w:bookmarkEnd w:id="10"/>
    </w:p>
    <w:p w14:paraId="2DE13B47" w14:textId="77777777" w:rsidR="004F5C99" w:rsidRPr="00217CBA" w:rsidRDefault="004F5C99" w:rsidP="00436A19">
      <w:pPr>
        <w:pStyle w:val="Style4"/>
        <w:numPr>
          <w:ilvl w:val="0"/>
          <w:numId w:val="34"/>
        </w:numPr>
        <w:shd w:val="clear" w:color="auto" w:fill="auto"/>
        <w:tabs>
          <w:tab w:val="left" w:pos="563"/>
        </w:tabs>
        <w:spacing w:after="0"/>
        <w:ind w:left="620" w:hanging="620"/>
        <w:rPr>
          <w:sz w:val="20"/>
          <w:szCs w:val="20"/>
        </w:rPr>
      </w:pPr>
      <w:r w:rsidRPr="00217CBA">
        <w:rPr>
          <w:sz w:val="20"/>
          <w:szCs w:val="20"/>
        </w:rPr>
        <w:t>V prípade zmeny Odberateľa (právneho subjektu) na ktoromkoľvek odbernom mieste podľa tejto Zmluvy má Odberateľ právo požiadať Dodávateľa o ukončenie dodávky a distribúcie elektriny na niektorom z odberných miest, pričom takáto zmena bude predmetom dohody o zmene zmluvy a príslušných príloh zmluvy. Dodávateľ bezdôvodne neodoprie požiadavku Odberateľa na ukončenie dodávky a distribúcie elektriny do niektorého odberného miesta, pričom Dodávateľ je oprávnený požadovať pred ukončením dodávky a distribúcie elektriny vysporiadanie všetkých záväzkov Odberateľa na odbernom mieste, v ktorom bude dodávka a distribúcia elektriny dohodou zmluvných strán ukončená.</w:t>
      </w:r>
    </w:p>
    <w:p w14:paraId="34ABCC7D" w14:textId="77777777" w:rsidR="004F5C99" w:rsidRPr="00217CBA" w:rsidRDefault="004F5C99" w:rsidP="00436A19">
      <w:pPr>
        <w:pStyle w:val="Style4"/>
        <w:numPr>
          <w:ilvl w:val="0"/>
          <w:numId w:val="34"/>
        </w:numPr>
        <w:shd w:val="clear" w:color="auto" w:fill="auto"/>
        <w:tabs>
          <w:tab w:val="left" w:pos="563"/>
        </w:tabs>
        <w:spacing w:after="0"/>
        <w:ind w:left="620" w:hanging="620"/>
        <w:rPr>
          <w:sz w:val="20"/>
          <w:szCs w:val="20"/>
        </w:rPr>
      </w:pPr>
      <w:r w:rsidRPr="00217CBA">
        <w:rPr>
          <w:sz w:val="20"/>
          <w:szCs w:val="20"/>
        </w:rPr>
        <w:t>Zmluvné strany sú oprávnené od tejto zmluvy odstúpiť v prípadoch určených obchodným zákonníkom. Podstatné porušenie povinnosti podľa tejto zmluvy zo strany Odberateľa sa považuje najmä:</w:t>
      </w:r>
    </w:p>
    <w:p w14:paraId="3DD0AC01" w14:textId="6A07200E" w:rsidR="004F5C99" w:rsidRPr="00217CBA" w:rsidRDefault="004F5C99" w:rsidP="00436A19">
      <w:pPr>
        <w:pStyle w:val="Style4"/>
        <w:numPr>
          <w:ilvl w:val="0"/>
          <w:numId w:val="50"/>
        </w:numPr>
        <w:shd w:val="clear" w:color="auto" w:fill="auto"/>
        <w:tabs>
          <w:tab w:val="left" w:pos="980"/>
        </w:tabs>
        <w:spacing w:after="0"/>
        <w:ind w:left="720" w:hanging="153"/>
        <w:rPr>
          <w:sz w:val="20"/>
          <w:szCs w:val="20"/>
        </w:rPr>
      </w:pPr>
      <w:r w:rsidRPr="00217CBA">
        <w:rPr>
          <w:sz w:val="20"/>
          <w:szCs w:val="20"/>
        </w:rPr>
        <w:t xml:space="preserve">opakované </w:t>
      </w:r>
      <w:r>
        <w:rPr>
          <w:sz w:val="20"/>
          <w:szCs w:val="20"/>
        </w:rPr>
        <w:t xml:space="preserve">po sebe nasledujúce </w:t>
      </w:r>
      <w:r w:rsidRPr="00217CBA">
        <w:rPr>
          <w:sz w:val="20"/>
          <w:szCs w:val="20"/>
        </w:rPr>
        <w:t xml:space="preserve">omeškanie so zaplatením vyúčtovacích faktúr za plnenie </w:t>
      </w:r>
      <w:r>
        <w:rPr>
          <w:sz w:val="20"/>
          <w:szCs w:val="20"/>
        </w:rPr>
        <w:tab/>
      </w:r>
      <w:r w:rsidRPr="00217CBA">
        <w:rPr>
          <w:sz w:val="20"/>
          <w:szCs w:val="20"/>
        </w:rPr>
        <w:t>poskytované podľa tejto zmluvy,</w:t>
      </w:r>
    </w:p>
    <w:p w14:paraId="09637EFA" w14:textId="24007856" w:rsidR="004F5C99" w:rsidRPr="00217CBA" w:rsidRDefault="004F5C99" w:rsidP="00436A19">
      <w:pPr>
        <w:pStyle w:val="Style4"/>
        <w:numPr>
          <w:ilvl w:val="0"/>
          <w:numId w:val="50"/>
        </w:numPr>
        <w:shd w:val="clear" w:color="auto" w:fill="auto"/>
        <w:tabs>
          <w:tab w:val="left" w:pos="980"/>
        </w:tabs>
        <w:spacing w:after="0"/>
        <w:ind w:left="960" w:hanging="340"/>
        <w:rPr>
          <w:sz w:val="20"/>
          <w:szCs w:val="20"/>
        </w:rPr>
      </w:pPr>
      <w:r w:rsidRPr="00217CBA">
        <w:rPr>
          <w:sz w:val="20"/>
          <w:szCs w:val="20"/>
        </w:rPr>
        <w:t xml:space="preserve">omeškania </w:t>
      </w:r>
      <w:r>
        <w:rPr>
          <w:sz w:val="20"/>
          <w:szCs w:val="20"/>
        </w:rPr>
        <w:t xml:space="preserve">o viac ako 14 dní </w:t>
      </w:r>
      <w:r w:rsidRPr="00217CBA">
        <w:rPr>
          <w:sz w:val="20"/>
          <w:szCs w:val="20"/>
        </w:rPr>
        <w:t>so zaplatením akýchkoľvek platieb podľa tejto zmluvy (napr. pokút, zálohových resp. preddavkových platieb, úrokov z omeškania a náhrad) v stanovených termínoch, a to po výzve Dodávateľa,</w:t>
      </w:r>
    </w:p>
    <w:p w14:paraId="490B03C7" w14:textId="77777777" w:rsidR="004F5C99" w:rsidRPr="00217CBA" w:rsidRDefault="004F5C99" w:rsidP="00436A19">
      <w:pPr>
        <w:pStyle w:val="Style4"/>
        <w:numPr>
          <w:ilvl w:val="0"/>
          <w:numId w:val="50"/>
        </w:numPr>
        <w:shd w:val="clear" w:color="auto" w:fill="auto"/>
        <w:tabs>
          <w:tab w:val="left" w:pos="980"/>
        </w:tabs>
        <w:spacing w:after="0"/>
        <w:ind w:left="960" w:hanging="340"/>
        <w:rPr>
          <w:sz w:val="20"/>
          <w:szCs w:val="20"/>
        </w:rPr>
      </w:pPr>
      <w:r w:rsidRPr="00217CBA">
        <w:rPr>
          <w:sz w:val="20"/>
          <w:szCs w:val="20"/>
        </w:rPr>
        <w:t>nedodržanie plnenia akýchkoľvek peňažných záväzkov vyplývajúcich z iných dohôd z ktorých vyplýva záväzok Odberateľa uhradiť Dodávateľovi peňažnú sumu (napr. Dohoda o pristúpení k dlhu, Dohoda o uznaní záväzku a splátkach dlhu a pod.)</w:t>
      </w:r>
    </w:p>
    <w:p w14:paraId="469CC3A8" w14:textId="77777777" w:rsidR="004F5C99" w:rsidRPr="00217CBA" w:rsidRDefault="004F5C99" w:rsidP="00436A19">
      <w:pPr>
        <w:pStyle w:val="Style4"/>
        <w:numPr>
          <w:ilvl w:val="0"/>
          <w:numId w:val="50"/>
        </w:numPr>
        <w:shd w:val="clear" w:color="auto" w:fill="auto"/>
        <w:tabs>
          <w:tab w:val="left" w:pos="980"/>
        </w:tabs>
        <w:spacing w:after="0"/>
        <w:ind w:left="960" w:hanging="340"/>
        <w:rPr>
          <w:sz w:val="20"/>
          <w:szCs w:val="20"/>
        </w:rPr>
      </w:pPr>
      <w:r w:rsidRPr="00217CBA">
        <w:rPr>
          <w:sz w:val="20"/>
          <w:szCs w:val="20"/>
        </w:rPr>
        <w:t>neumožnenie prístupu k meraciemu zariadeniu za účelom vykonania kontroly, odpočtu, údržby alebo výmeny, a to ani po výzve Dodávateľa,</w:t>
      </w:r>
    </w:p>
    <w:p w14:paraId="070AE01F" w14:textId="77777777" w:rsidR="004F5C99" w:rsidRPr="00217CBA" w:rsidRDefault="004F5C99" w:rsidP="00436A19">
      <w:pPr>
        <w:pStyle w:val="Style4"/>
        <w:numPr>
          <w:ilvl w:val="0"/>
          <w:numId w:val="50"/>
        </w:numPr>
        <w:shd w:val="clear" w:color="auto" w:fill="auto"/>
        <w:tabs>
          <w:tab w:val="left" w:pos="980"/>
        </w:tabs>
        <w:spacing w:after="0"/>
        <w:ind w:left="960" w:hanging="340"/>
        <w:rPr>
          <w:sz w:val="20"/>
          <w:szCs w:val="20"/>
        </w:rPr>
      </w:pPr>
      <w:r w:rsidRPr="00217CBA">
        <w:rPr>
          <w:sz w:val="20"/>
          <w:szCs w:val="20"/>
        </w:rPr>
        <w:t>poškodenie meracieho zariadenia zo strany Odberateľa alebo neoznámenie skutočnosti, že meracie zariadenie bolo poškodené treťou osobou (pokiaľ o tom preukázateľne vedel), alebo odcudzené. Odberateľ je povinný poškodenie meracieho zariadenia alebo odcudzenie meracieho zariadenie oznámiť Dodávateľovi bez zbytočného odkladu.</w:t>
      </w:r>
    </w:p>
    <w:p w14:paraId="4744C1CE" w14:textId="77777777" w:rsidR="004F5C99" w:rsidRPr="00217CBA" w:rsidRDefault="004F5C99" w:rsidP="00436A19">
      <w:pPr>
        <w:pStyle w:val="Style4"/>
        <w:numPr>
          <w:ilvl w:val="0"/>
          <w:numId w:val="50"/>
        </w:numPr>
        <w:shd w:val="clear" w:color="auto" w:fill="auto"/>
        <w:tabs>
          <w:tab w:val="left" w:pos="1194"/>
        </w:tabs>
        <w:spacing w:after="0"/>
        <w:ind w:left="960" w:hanging="340"/>
        <w:rPr>
          <w:sz w:val="20"/>
          <w:szCs w:val="20"/>
        </w:rPr>
      </w:pPr>
      <w:r w:rsidRPr="00217CBA">
        <w:rPr>
          <w:sz w:val="20"/>
          <w:szCs w:val="20"/>
        </w:rPr>
        <w:t>v prípade ak nedôjde k začatiu dodávky elektriny podľa tejto zmluvy z dôvodu nečinnosti trvajúcej viac ako 14 dní od účinnosti tejto zmluvy alebo zmarenia zo strany Odberateľa,</w:t>
      </w:r>
    </w:p>
    <w:p w14:paraId="33CBCCAF" w14:textId="77777777" w:rsidR="004F5C99" w:rsidRPr="00217CBA" w:rsidRDefault="004F5C99" w:rsidP="00436A19">
      <w:pPr>
        <w:pStyle w:val="Style4"/>
        <w:numPr>
          <w:ilvl w:val="0"/>
          <w:numId w:val="50"/>
        </w:numPr>
        <w:shd w:val="clear" w:color="auto" w:fill="auto"/>
        <w:tabs>
          <w:tab w:val="left" w:pos="980"/>
        </w:tabs>
        <w:spacing w:after="0"/>
        <w:ind w:left="960" w:hanging="340"/>
        <w:rPr>
          <w:sz w:val="20"/>
          <w:szCs w:val="20"/>
        </w:rPr>
      </w:pPr>
      <w:r w:rsidRPr="00217CBA">
        <w:rPr>
          <w:sz w:val="20"/>
          <w:szCs w:val="20"/>
        </w:rPr>
        <w:t>začatie konkurzného alebo reštrukturalizačného konania na majetok Odberateľa v zmysle zákona č. 7/2005 Z. z.</w:t>
      </w:r>
    </w:p>
    <w:p w14:paraId="2C782F0A" w14:textId="77777777" w:rsidR="004F5C99" w:rsidRPr="00217CBA" w:rsidRDefault="004F5C99" w:rsidP="00436A19">
      <w:pPr>
        <w:pStyle w:val="Style4"/>
        <w:numPr>
          <w:ilvl w:val="0"/>
          <w:numId w:val="34"/>
        </w:numPr>
        <w:shd w:val="clear" w:color="auto" w:fill="auto"/>
        <w:tabs>
          <w:tab w:val="left" w:pos="563"/>
        </w:tabs>
        <w:spacing w:after="0"/>
        <w:ind w:left="620" w:hanging="620"/>
        <w:rPr>
          <w:sz w:val="20"/>
          <w:szCs w:val="20"/>
        </w:rPr>
      </w:pPr>
      <w:r w:rsidRPr="00217CBA">
        <w:rPr>
          <w:sz w:val="20"/>
          <w:szCs w:val="20"/>
        </w:rPr>
        <w:t xml:space="preserve">Odberateľ je oprávnený túto zmluvy vypovedať v nasledujúcich </w:t>
      </w:r>
      <w:proofErr w:type="gramStart"/>
      <w:r w:rsidRPr="00217CBA">
        <w:rPr>
          <w:sz w:val="20"/>
          <w:szCs w:val="20"/>
        </w:rPr>
        <w:t>prípadoch :</w:t>
      </w:r>
      <w:proofErr w:type="gramEnd"/>
    </w:p>
    <w:p w14:paraId="19B167D4" w14:textId="77777777" w:rsidR="004F5C99" w:rsidRPr="00217CBA" w:rsidRDefault="004F5C99" w:rsidP="00436A19">
      <w:pPr>
        <w:pStyle w:val="Style4"/>
        <w:numPr>
          <w:ilvl w:val="0"/>
          <w:numId w:val="35"/>
        </w:numPr>
        <w:shd w:val="clear" w:color="auto" w:fill="auto"/>
        <w:tabs>
          <w:tab w:val="left" w:pos="980"/>
        </w:tabs>
        <w:spacing w:after="0"/>
        <w:ind w:left="960" w:hanging="340"/>
        <w:rPr>
          <w:sz w:val="20"/>
          <w:szCs w:val="20"/>
        </w:rPr>
      </w:pPr>
      <w:r w:rsidRPr="00217CBA">
        <w:rPr>
          <w:sz w:val="20"/>
          <w:szCs w:val="20"/>
        </w:rPr>
        <w:t>opakované bezdôvodné obmedzenie alebo prerušenie dodávok elektriny,</w:t>
      </w:r>
    </w:p>
    <w:p w14:paraId="45E8F7A6" w14:textId="77777777" w:rsidR="004F5C99" w:rsidRPr="00217CBA" w:rsidRDefault="004F5C99" w:rsidP="00436A19">
      <w:pPr>
        <w:pStyle w:val="Style4"/>
        <w:numPr>
          <w:ilvl w:val="0"/>
          <w:numId w:val="35"/>
        </w:numPr>
        <w:shd w:val="clear" w:color="auto" w:fill="auto"/>
        <w:tabs>
          <w:tab w:val="left" w:pos="980"/>
        </w:tabs>
        <w:spacing w:after="0"/>
        <w:ind w:left="960" w:hanging="340"/>
        <w:rPr>
          <w:sz w:val="20"/>
          <w:szCs w:val="20"/>
        </w:rPr>
      </w:pPr>
      <w:r w:rsidRPr="00217CBA">
        <w:rPr>
          <w:sz w:val="20"/>
          <w:szCs w:val="20"/>
        </w:rPr>
        <w:t>opakované bezdôvodné neposkytovanie distribúcie elektriny,</w:t>
      </w:r>
    </w:p>
    <w:p w14:paraId="157167A9" w14:textId="77777777" w:rsidR="004F5C99" w:rsidRPr="00217CBA" w:rsidRDefault="004F5C99" w:rsidP="00436A19">
      <w:pPr>
        <w:pStyle w:val="Style4"/>
        <w:numPr>
          <w:ilvl w:val="0"/>
          <w:numId w:val="35"/>
        </w:numPr>
        <w:shd w:val="clear" w:color="auto" w:fill="auto"/>
        <w:tabs>
          <w:tab w:val="left" w:pos="980"/>
        </w:tabs>
        <w:spacing w:after="0"/>
        <w:ind w:left="960" w:hanging="340"/>
        <w:rPr>
          <w:sz w:val="20"/>
          <w:szCs w:val="20"/>
        </w:rPr>
      </w:pPr>
      <w:r w:rsidRPr="00217CBA">
        <w:rPr>
          <w:sz w:val="20"/>
          <w:szCs w:val="20"/>
        </w:rPr>
        <w:t>opakované nedodržanie štandardov kvality dodávky elektriny.</w:t>
      </w:r>
    </w:p>
    <w:p w14:paraId="3AA27564" w14:textId="77777777" w:rsidR="004F5C99" w:rsidRPr="00217CBA" w:rsidRDefault="004F5C99" w:rsidP="00436A19">
      <w:pPr>
        <w:pStyle w:val="Style4"/>
        <w:numPr>
          <w:ilvl w:val="0"/>
          <w:numId w:val="35"/>
        </w:numPr>
        <w:shd w:val="clear" w:color="auto" w:fill="auto"/>
        <w:tabs>
          <w:tab w:val="left" w:pos="980"/>
        </w:tabs>
        <w:spacing w:after="0"/>
        <w:ind w:left="960" w:hanging="340"/>
        <w:rPr>
          <w:sz w:val="20"/>
          <w:szCs w:val="20"/>
        </w:rPr>
      </w:pPr>
      <w:r w:rsidRPr="00217CBA">
        <w:rPr>
          <w:sz w:val="20"/>
          <w:szCs w:val="20"/>
        </w:rPr>
        <w:lastRenderedPageBreak/>
        <w:t>začatie konkurzného alebo reštrukturalizačného konania na majetok Dodávateľa v zmysle zákona č. 7/2005 Z. z.</w:t>
      </w:r>
    </w:p>
    <w:p w14:paraId="057E639C" w14:textId="2E65BA57" w:rsidR="004F5C99" w:rsidRPr="00217CBA" w:rsidRDefault="004F5C99" w:rsidP="00436A19">
      <w:pPr>
        <w:pStyle w:val="Style4"/>
        <w:numPr>
          <w:ilvl w:val="0"/>
          <w:numId w:val="34"/>
        </w:numPr>
        <w:shd w:val="clear" w:color="auto" w:fill="auto"/>
        <w:tabs>
          <w:tab w:val="left" w:pos="559"/>
        </w:tabs>
        <w:spacing w:after="0" w:line="228" w:lineRule="exact"/>
        <w:ind w:left="620" w:hanging="620"/>
        <w:rPr>
          <w:sz w:val="20"/>
          <w:szCs w:val="20"/>
        </w:rPr>
      </w:pPr>
      <w:r>
        <w:rPr>
          <w:sz w:val="20"/>
          <w:szCs w:val="20"/>
        </w:rPr>
        <w:t xml:space="preserve"> </w:t>
      </w:r>
      <w:r w:rsidRPr="00217CBA">
        <w:rPr>
          <w:sz w:val="20"/>
          <w:szCs w:val="20"/>
        </w:rPr>
        <w:t>Odstúpenie od zmluvy musí byť odôvodnené a vykonané písomne a doručené druhej zmluvnej strane. Odstúpenie od zmluvy je účinné okamihom jeho doručenia alebo neskorším dňom uvedeným v odstúpení. S odstúpením od zmluvy nezaniká nárok Dodávateľa na vymáhanie všetkých záväzkov Odberateľa vyplývajúcich zo zmluvy a jej príloh, vrátane</w:t>
      </w:r>
    </w:p>
    <w:p w14:paraId="5CC008D3" w14:textId="77777777" w:rsidR="004F5C99" w:rsidRPr="00217CBA" w:rsidRDefault="004F5C99" w:rsidP="004F5C99">
      <w:pPr>
        <w:pStyle w:val="Style4"/>
        <w:shd w:val="clear" w:color="auto" w:fill="auto"/>
        <w:spacing w:after="0" w:line="228" w:lineRule="exact"/>
        <w:ind w:left="620" w:firstLine="0"/>
        <w:rPr>
          <w:sz w:val="20"/>
          <w:szCs w:val="20"/>
        </w:rPr>
      </w:pPr>
      <w:r w:rsidRPr="00217CBA">
        <w:rPr>
          <w:sz w:val="20"/>
          <w:szCs w:val="20"/>
        </w:rPr>
        <w:t>platieb za neodobratú elektrinu a cenových prirážok za elektrinu odobratú nad rámec záväzne objednaného množstva elektriny.</w:t>
      </w:r>
    </w:p>
    <w:p w14:paraId="4E1F667C" w14:textId="357E7F34" w:rsidR="004F5C99" w:rsidRPr="00217CBA" w:rsidRDefault="004F5C99" w:rsidP="00436A19">
      <w:pPr>
        <w:pStyle w:val="Style4"/>
        <w:numPr>
          <w:ilvl w:val="0"/>
          <w:numId w:val="34"/>
        </w:numPr>
        <w:shd w:val="clear" w:color="auto" w:fill="auto"/>
        <w:tabs>
          <w:tab w:val="left" w:pos="471"/>
        </w:tabs>
        <w:spacing w:after="0" w:line="228" w:lineRule="exact"/>
        <w:ind w:left="620" w:hanging="620"/>
        <w:rPr>
          <w:sz w:val="20"/>
          <w:szCs w:val="20"/>
        </w:rPr>
      </w:pPr>
      <w:r>
        <w:rPr>
          <w:sz w:val="20"/>
          <w:szCs w:val="20"/>
        </w:rPr>
        <w:t xml:space="preserve">   </w:t>
      </w:r>
      <w:r w:rsidRPr="00217CBA">
        <w:rPr>
          <w:sz w:val="20"/>
          <w:szCs w:val="20"/>
        </w:rPr>
        <w:t>V prípade odstúpenia od tejto zmluvy je Odberateľ povinný v zmysle platných právnych predpisov</w:t>
      </w:r>
    </w:p>
    <w:p w14:paraId="25AB891A" w14:textId="77777777" w:rsidR="004F5C99" w:rsidRPr="00217CBA" w:rsidRDefault="004F5C99" w:rsidP="004F5C99">
      <w:pPr>
        <w:pStyle w:val="Style4"/>
        <w:shd w:val="clear" w:color="auto" w:fill="auto"/>
        <w:spacing w:after="0" w:line="228" w:lineRule="exact"/>
        <w:ind w:left="620" w:firstLine="0"/>
        <w:rPr>
          <w:sz w:val="20"/>
          <w:szCs w:val="20"/>
        </w:rPr>
      </w:pPr>
      <w:r w:rsidRPr="00217CBA">
        <w:rPr>
          <w:sz w:val="20"/>
          <w:szCs w:val="20"/>
        </w:rPr>
        <w:t>uzatvoriť samostatnú zmluvu o distribúcií. V prípade podstatného porušenia tejto zmluvy zo strany Odberateľa je Dodávateľ oprávnený aj bez vyzvania prerušiť alebo obmedziť distribúciu elektriny bez nároku Odberateľa na náhradu škody.</w:t>
      </w:r>
    </w:p>
    <w:p w14:paraId="40B76D0F" w14:textId="77777777" w:rsidR="004F5C99" w:rsidRPr="00217CBA" w:rsidRDefault="004F5C99" w:rsidP="00436A19">
      <w:pPr>
        <w:pStyle w:val="Odsekzoznamu"/>
        <w:numPr>
          <w:ilvl w:val="0"/>
          <w:numId w:val="34"/>
        </w:numPr>
        <w:pBdr>
          <w:top w:val="nil"/>
          <w:left w:val="nil"/>
          <w:bottom w:val="nil"/>
          <w:right w:val="nil"/>
          <w:between w:val="nil"/>
          <w:bar w:val="nil"/>
        </w:pBdr>
        <w:spacing w:before="0" w:after="40" w:line="259" w:lineRule="auto"/>
        <w:ind w:left="567" w:hanging="567"/>
        <w:jc w:val="both"/>
        <w:rPr>
          <w:rFonts w:eastAsia="Arial"/>
          <w:lang w:eastAsia="en-US"/>
        </w:rPr>
      </w:pPr>
      <w:r w:rsidRPr="00217CBA">
        <w:rPr>
          <w:rFonts w:eastAsia="Arial"/>
          <w:lang w:eastAsia="en-US"/>
        </w:rPr>
        <w:t xml:space="preserve">Zmluvné strany sa dohodli, že v prípade podstatného porušenia Zmluvy definovaného v bode 9.2. alebo v bode 9.3. tejto zmluvy druhou zmluvnou stranou, má zmluvná strana, ktorá bola týmto podstatným porušením Zmluvy dotknutá právo Zmluvu vypovedať. Výpoveď musí byť vykonaná písomne, pričom v nej bude špecifikovaný dôvod výpovede podľa bodu 9.2. alebo 9.3. tejto Zmluvy. Výpovedná doba je 3 mesiace a začína plynúť prvým dňom v mesiaci nasledujúceho po mesiaci, v ktorom bola doručená výpoveď druhej zmluvnej strane. </w:t>
      </w:r>
    </w:p>
    <w:p w14:paraId="57DF9E48" w14:textId="77777777" w:rsidR="004F5C99" w:rsidRPr="00217CBA" w:rsidRDefault="004F5C99" w:rsidP="004F5C99">
      <w:pPr>
        <w:pStyle w:val="Style4"/>
        <w:shd w:val="clear" w:color="auto" w:fill="auto"/>
        <w:tabs>
          <w:tab w:val="left" w:pos="559"/>
        </w:tabs>
        <w:spacing w:after="120" w:line="228" w:lineRule="exact"/>
        <w:ind w:left="618" w:firstLine="0"/>
        <w:rPr>
          <w:sz w:val="20"/>
          <w:szCs w:val="20"/>
        </w:rPr>
      </w:pPr>
    </w:p>
    <w:p w14:paraId="38C81516" w14:textId="77777777" w:rsidR="004F5C99" w:rsidRPr="00217CBA" w:rsidRDefault="004F5C99" w:rsidP="004F5C99">
      <w:pPr>
        <w:pStyle w:val="Style9"/>
        <w:keepNext/>
        <w:keepLines/>
        <w:shd w:val="clear" w:color="auto" w:fill="auto"/>
        <w:spacing w:after="225"/>
        <w:ind w:right="20" w:firstLine="0"/>
        <w:rPr>
          <w:sz w:val="20"/>
          <w:szCs w:val="20"/>
        </w:rPr>
      </w:pPr>
      <w:bookmarkStart w:id="11" w:name="bookmark69"/>
      <w:r w:rsidRPr="00217CBA">
        <w:rPr>
          <w:sz w:val="20"/>
          <w:szCs w:val="20"/>
        </w:rPr>
        <w:t>X. Reklamácie</w:t>
      </w:r>
      <w:bookmarkEnd w:id="11"/>
    </w:p>
    <w:p w14:paraId="6EDDBA2A" w14:textId="77777777" w:rsidR="004F5C99" w:rsidRPr="00217CBA" w:rsidRDefault="004F5C99" w:rsidP="00436A19">
      <w:pPr>
        <w:pStyle w:val="Style4"/>
        <w:numPr>
          <w:ilvl w:val="0"/>
          <w:numId w:val="36"/>
        </w:numPr>
        <w:shd w:val="clear" w:color="auto" w:fill="auto"/>
        <w:tabs>
          <w:tab w:val="left" w:pos="570"/>
        </w:tabs>
        <w:spacing w:after="0"/>
        <w:ind w:left="620" w:hanging="620"/>
        <w:rPr>
          <w:sz w:val="20"/>
          <w:szCs w:val="20"/>
        </w:rPr>
      </w:pPr>
      <w:r w:rsidRPr="00217CBA">
        <w:rPr>
          <w:sz w:val="20"/>
          <w:szCs w:val="20"/>
        </w:rPr>
        <w:t>Ak vzniknú chyby pri fakturácii elektriny nesprávnym odpočtom, použitím nesprávnej konštanty, použitím nesprávnej sadzby, početnou chybou a pod., majú Odberateľ a Dodávateľ nárok na vyrovnanie nesprávne fakturovaných čiastok.</w:t>
      </w:r>
    </w:p>
    <w:p w14:paraId="4B3BE0E8" w14:textId="77777777" w:rsidR="004F5C99" w:rsidRPr="00217CBA" w:rsidRDefault="004F5C99" w:rsidP="00436A19">
      <w:pPr>
        <w:pStyle w:val="Style4"/>
        <w:numPr>
          <w:ilvl w:val="0"/>
          <w:numId w:val="36"/>
        </w:numPr>
        <w:shd w:val="clear" w:color="auto" w:fill="auto"/>
        <w:tabs>
          <w:tab w:val="left" w:pos="572"/>
        </w:tabs>
        <w:spacing w:after="0"/>
        <w:ind w:left="620" w:hanging="620"/>
        <w:rPr>
          <w:sz w:val="20"/>
          <w:szCs w:val="20"/>
        </w:rPr>
      </w:pPr>
      <w:r w:rsidRPr="00217CBA">
        <w:rPr>
          <w:sz w:val="20"/>
          <w:szCs w:val="20"/>
        </w:rPr>
        <w:t>Reklamácia neoprávňuje poškodenú stranu k nezaplateniu faktúry.</w:t>
      </w:r>
    </w:p>
    <w:p w14:paraId="533003AA" w14:textId="77777777" w:rsidR="004F5C99" w:rsidRPr="00217CBA" w:rsidRDefault="004F5C99" w:rsidP="00436A19">
      <w:pPr>
        <w:pStyle w:val="Style4"/>
        <w:numPr>
          <w:ilvl w:val="0"/>
          <w:numId w:val="36"/>
        </w:numPr>
        <w:shd w:val="clear" w:color="auto" w:fill="auto"/>
        <w:tabs>
          <w:tab w:val="left" w:pos="572"/>
        </w:tabs>
        <w:spacing w:after="0"/>
        <w:ind w:left="620" w:hanging="620"/>
        <w:rPr>
          <w:sz w:val="20"/>
          <w:szCs w:val="20"/>
        </w:rPr>
      </w:pPr>
      <w:r w:rsidRPr="00217CBA">
        <w:rPr>
          <w:sz w:val="20"/>
          <w:szCs w:val="20"/>
        </w:rPr>
        <w:t xml:space="preserve">Strana, na ktorú bola reklamácia smerovaná, oznámi výsledok šetrenia druhej strane v lehote </w:t>
      </w:r>
      <w:r w:rsidRPr="00217CBA">
        <w:rPr>
          <w:rStyle w:val="CharStyle20"/>
          <w:sz w:val="20"/>
          <w:szCs w:val="20"/>
        </w:rPr>
        <w:t xml:space="preserve">30 </w:t>
      </w:r>
      <w:r w:rsidRPr="00217CBA">
        <w:rPr>
          <w:sz w:val="20"/>
          <w:szCs w:val="20"/>
        </w:rPr>
        <w:t>dní odo dňa, kedy reklamáciu obdržala.</w:t>
      </w:r>
    </w:p>
    <w:p w14:paraId="7409735C" w14:textId="77777777" w:rsidR="004F5C99" w:rsidRPr="00217CBA" w:rsidRDefault="004F5C99" w:rsidP="00436A19">
      <w:pPr>
        <w:pStyle w:val="Style4"/>
        <w:numPr>
          <w:ilvl w:val="0"/>
          <w:numId w:val="36"/>
        </w:numPr>
        <w:shd w:val="clear" w:color="auto" w:fill="auto"/>
        <w:tabs>
          <w:tab w:val="left" w:pos="572"/>
        </w:tabs>
        <w:spacing w:after="0"/>
        <w:ind w:left="620" w:hanging="620"/>
        <w:rPr>
          <w:sz w:val="20"/>
          <w:szCs w:val="20"/>
        </w:rPr>
      </w:pPr>
      <w:r w:rsidRPr="00217CBA">
        <w:rPr>
          <w:sz w:val="20"/>
          <w:szCs w:val="20"/>
        </w:rPr>
        <w:t>V prípade, že výsledkom šetrenia reklamácie je dobropis, resp. ťarchopis, povinná zmluvná strana zrealizuje úhradu v lehote splatnosti aká je dohodnutá pre vyúčtovacie faktúry.</w:t>
      </w:r>
    </w:p>
    <w:p w14:paraId="299B9220" w14:textId="77777777" w:rsidR="004F5C99" w:rsidRPr="00217CBA" w:rsidRDefault="004F5C99" w:rsidP="00436A19">
      <w:pPr>
        <w:pStyle w:val="Style4"/>
        <w:numPr>
          <w:ilvl w:val="0"/>
          <w:numId w:val="36"/>
        </w:numPr>
        <w:shd w:val="clear" w:color="auto" w:fill="auto"/>
        <w:tabs>
          <w:tab w:val="left" w:pos="572"/>
        </w:tabs>
        <w:spacing w:after="0"/>
        <w:ind w:left="620" w:hanging="620"/>
        <w:rPr>
          <w:sz w:val="20"/>
          <w:szCs w:val="20"/>
        </w:rPr>
      </w:pPr>
      <w:r w:rsidRPr="00217CBA">
        <w:rPr>
          <w:sz w:val="20"/>
          <w:szCs w:val="20"/>
        </w:rPr>
        <w:t>Všetky ostatné náležitosti a postupy pri reklamácii sa riadia platnými zákonnými ustanoveniami.</w:t>
      </w:r>
    </w:p>
    <w:p w14:paraId="50419949" w14:textId="77777777" w:rsidR="004F5C99" w:rsidRPr="00217CBA" w:rsidRDefault="004F5C99" w:rsidP="00436A19">
      <w:pPr>
        <w:pStyle w:val="Style4"/>
        <w:numPr>
          <w:ilvl w:val="0"/>
          <w:numId w:val="36"/>
        </w:numPr>
        <w:shd w:val="clear" w:color="auto" w:fill="auto"/>
        <w:tabs>
          <w:tab w:val="left" w:pos="572"/>
        </w:tabs>
        <w:spacing w:after="0"/>
        <w:ind w:left="620" w:hanging="620"/>
        <w:rPr>
          <w:sz w:val="20"/>
          <w:szCs w:val="20"/>
        </w:rPr>
      </w:pPr>
      <w:r w:rsidRPr="00217CBA">
        <w:rPr>
          <w:sz w:val="20"/>
          <w:szCs w:val="20"/>
        </w:rPr>
        <w:t>Odberateľ môže uplatniť reklamáciu písomne prostredníctvom e-mailu zaslaného kontaktnej osobe uvedenej v tejto zmluve písomne využitím poštových služieb na adresu Dodávateľa.</w:t>
      </w:r>
    </w:p>
    <w:p w14:paraId="7FA2602E" w14:textId="77777777" w:rsidR="004F5C99" w:rsidRPr="00217CBA" w:rsidRDefault="004F5C99" w:rsidP="004F5C99">
      <w:pPr>
        <w:pStyle w:val="Style9"/>
        <w:keepNext/>
        <w:keepLines/>
        <w:shd w:val="clear" w:color="auto" w:fill="auto"/>
        <w:ind w:left="4440" w:firstLine="0"/>
        <w:jc w:val="left"/>
        <w:rPr>
          <w:sz w:val="20"/>
          <w:szCs w:val="20"/>
        </w:rPr>
      </w:pPr>
      <w:bookmarkStart w:id="12" w:name="bookmark70"/>
    </w:p>
    <w:bookmarkEnd w:id="12"/>
    <w:p w14:paraId="1350BCAD" w14:textId="77777777" w:rsidR="004F5C99" w:rsidRPr="00217CBA" w:rsidRDefault="004F5C99" w:rsidP="004F5C99">
      <w:pPr>
        <w:pStyle w:val="Style9"/>
        <w:keepNext/>
        <w:keepLines/>
        <w:shd w:val="clear" w:color="auto" w:fill="auto"/>
        <w:ind w:left="4440" w:firstLine="0"/>
        <w:jc w:val="left"/>
        <w:rPr>
          <w:sz w:val="20"/>
          <w:szCs w:val="20"/>
        </w:rPr>
      </w:pPr>
    </w:p>
    <w:p w14:paraId="1B62E4FC" w14:textId="77777777" w:rsidR="004F5C99" w:rsidRPr="00217CBA" w:rsidRDefault="004F5C99" w:rsidP="004F5C99">
      <w:pPr>
        <w:pStyle w:val="Style9"/>
        <w:keepNext/>
        <w:keepLines/>
        <w:shd w:val="clear" w:color="auto" w:fill="auto"/>
        <w:spacing w:after="225"/>
        <w:ind w:right="20" w:firstLine="0"/>
        <w:rPr>
          <w:sz w:val="20"/>
          <w:szCs w:val="20"/>
        </w:rPr>
      </w:pPr>
      <w:bookmarkStart w:id="13" w:name="bookmark71"/>
      <w:r w:rsidRPr="00217CBA">
        <w:rPr>
          <w:sz w:val="20"/>
          <w:szCs w:val="20"/>
        </w:rPr>
        <w:t>XI. Neoprávnený odber</w:t>
      </w:r>
      <w:bookmarkEnd w:id="13"/>
    </w:p>
    <w:p w14:paraId="3BF74A80" w14:textId="77777777" w:rsidR="004F5C99" w:rsidRPr="00217CBA" w:rsidRDefault="004F5C99" w:rsidP="00436A19">
      <w:pPr>
        <w:pStyle w:val="Style4"/>
        <w:numPr>
          <w:ilvl w:val="0"/>
          <w:numId w:val="37"/>
        </w:numPr>
        <w:shd w:val="clear" w:color="auto" w:fill="auto"/>
        <w:tabs>
          <w:tab w:val="left" w:pos="570"/>
        </w:tabs>
        <w:spacing w:after="0"/>
        <w:ind w:left="620" w:hanging="620"/>
        <w:rPr>
          <w:sz w:val="20"/>
          <w:szCs w:val="20"/>
        </w:rPr>
      </w:pPr>
      <w:r w:rsidRPr="00217CBA">
        <w:rPr>
          <w:sz w:val="20"/>
          <w:szCs w:val="20"/>
        </w:rPr>
        <w:t>Neoprávnený odber je, v súlade s § 46 zákona o energetike, odber elektriny:</w:t>
      </w:r>
    </w:p>
    <w:p w14:paraId="18F1D7C2" w14:textId="77777777" w:rsidR="004F5C99" w:rsidRPr="00217CBA" w:rsidRDefault="004F5C99" w:rsidP="00436A19">
      <w:pPr>
        <w:pStyle w:val="Style4"/>
        <w:numPr>
          <w:ilvl w:val="0"/>
          <w:numId w:val="38"/>
        </w:numPr>
        <w:shd w:val="clear" w:color="auto" w:fill="auto"/>
        <w:tabs>
          <w:tab w:val="left" w:pos="950"/>
        </w:tabs>
        <w:spacing w:after="0"/>
        <w:ind w:left="620" w:firstLine="0"/>
        <w:rPr>
          <w:sz w:val="20"/>
          <w:szCs w:val="20"/>
        </w:rPr>
      </w:pPr>
      <w:r w:rsidRPr="00217CBA">
        <w:rPr>
          <w:sz w:val="20"/>
          <w:szCs w:val="20"/>
        </w:rPr>
        <w:t>bez uzavretej zmluvy o:</w:t>
      </w:r>
    </w:p>
    <w:p w14:paraId="10EEFD5A" w14:textId="77777777" w:rsidR="004F5C99" w:rsidRPr="00217CBA" w:rsidRDefault="004F5C99" w:rsidP="00436A19">
      <w:pPr>
        <w:pStyle w:val="Style4"/>
        <w:numPr>
          <w:ilvl w:val="0"/>
          <w:numId w:val="39"/>
        </w:numPr>
        <w:shd w:val="clear" w:color="auto" w:fill="auto"/>
        <w:tabs>
          <w:tab w:val="left" w:pos="906"/>
        </w:tabs>
        <w:spacing w:after="0"/>
        <w:ind w:left="620" w:firstLine="0"/>
        <w:rPr>
          <w:sz w:val="20"/>
          <w:szCs w:val="20"/>
        </w:rPr>
      </w:pPr>
      <w:r w:rsidRPr="00217CBA">
        <w:rPr>
          <w:sz w:val="20"/>
          <w:szCs w:val="20"/>
        </w:rPr>
        <w:t>pripojení do distribučnej sústavy alebo o pripojení do prenosovej sústavy alebo v rozpore s touto zmluvou,</w:t>
      </w:r>
    </w:p>
    <w:p w14:paraId="3B7A314C" w14:textId="77777777" w:rsidR="004F5C99" w:rsidRPr="00217CBA" w:rsidRDefault="004F5C99" w:rsidP="00436A19">
      <w:pPr>
        <w:pStyle w:val="Style4"/>
        <w:numPr>
          <w:ilvl w:val="0"/>
          <w:numId w:val="39"/>
        </w:numPr>
        <w:shd w:val="clear" w:color="auto" w:fill="auto"/>
        <w:tabs>
          <w:tab w:val="left" w:pos="928"/>
        </w:tabs>
        <w:spacing w:after="0"/>
        <w:ind w:left="620" w:firstLine="0"/>
        <w:rPr>
          <w:sz w:val="20"/>
          <w:szCs w:val="20"/>
        </w:rPr>
      </w:pPr>
      <w:r w:rsidRPr="00217CBA">
        <w:rPr>
          <w:sz w:val="20"/>
          <w:szCs w:val="20"/>
        </w:rPr>
        <w:t>dodávke alebo združenej dodávke elektriny,</w:t>
      </w:r>
    </w:p>
    <w:p w14:paraId="59C21503" w14:textId="77777777" w:rsidR="004F5C99" w:rsidRPr="00217CBA" w:rsidRDefault="004F5C99" w:rsidP="00436A19">
      <w:pPr>
        <w:pStyle w:val="Style4"/>
        <w:numPr>
          <w:ilvl w:val="0"/>
          <w:numId w:val="39"/>
        </w:numPr>
        <w:shd w:val="clear" w:color="auto" w:fill="auto"/>
        <w:tabs>
          <w:tab w:val="left" w:pos="928"/>
        </w:tabs>
        <w:spacing w:after="0"/>
        <w:ind w:left="620" w:firstLine="0"/>
        <w:rPr>
          <w:sz w:val="20"/>
          <w:szCs w:val="20"/>
        </w:rPr>
      </w:pPr>
      <w:r w:rsidRPr="00217CBA">
        <w:rPr>
          <w:sz w:val="20"/>
          <w:szCs w:val="20"/>
        </w:rPr>
        <w:t>zúčtovaní odchýlky alebo prevzatí zodpovednosti za odchýlku alebo,</w:t>
      </w:r>
    </w:p>
    <w:p w14:paraId="05ACFD38" w14:textId="77777777" w:rsidR="004F5C99" w:rsidRPr="00217CBA" w:rsidRDefault="004F5C99" w:rsidP="00436A19">
      <w:pPr>
        <w:pStyle w:val="Style4"/>
        <w:numPr>
          <w:ilvl w:val="0"/>
          <w:numId w:val="39"/>
        </w:numPr>
        <w:shd w:val="clear" w:color="auto" w:fill="auto"/>
        <w:tabs>
          <w:tab w:val="left" w:pos="928"/>
        </w:tabs>
        <w:spacing w:after="0"/>
        <w:ind w:left="620" w:firstLine="0"/>
        <w:rPr>
          <w:sz w:val="20"/>
          <w:szCs w:val="20"/>
        </w:rPr>
      </w:pPr>
      <w:r w:rsidRPr="00217CBA">
        <w:rPr>
          <w:sz w:val="20"/>
          <w:szCs w:val="20"/>
        </w:rPr>
        <w:t>prístupe do distribučnej sústavy a distribúcii elektriny alebo prístupe do prenosovej sústavy a prenose elektriny</w:t>
      </w:r>
    </w:p>
    <w:p w14:paraId="587AFAC0" w14:textId="77777777" w:rsidR="004F5C99" w:rsidRPr="00217CBA" w:rsidRDefault="004F5C99" w:rsidP="00436A19">
      <w:pPr>
        <w:pStyle w:val="Style4"/>
        <w:numPr>
          <w:ilvl w:val="0"/>
          <w:numId w:val="38"/>
        </w:numPr>
        <w:shd w:val="clear" w:color="auto" w:fill="auto"/>
        <w:tabs>
          <w:tab w:val="left" w:pos="964"/>
        </w:tabs>
        <w:spacing w:after="0"/>
        <w:ind w:left="620" w:right="820" w:firstLine="0"/>
        <w:jc w:val="left"/>
        <w:rPr>
          <w:sz w:val="20"/>
          <w:szCs w:val="20"/>
        </w:rPr>
      </w:pPr>
      <w:r w:rsidRPr="00217CBA">
        <w:rPr>
          <w:sz w:val="20"/>
          <w:szCs w:val="20"/>
        </w:rPr>
        <w:t>bez určeného meradla alebo s určeným meradlom, ktoré v dôsledku neoprávneného zásahu Odberateľa nezaznamenáva, alebo nesprávne zaznamenáva odber elektriny,</w:t>
      </w:r>
    </w:p>
    <w:p w14:paraId="00F27471" w14:textId="77777777" w:rsidR="004F5C99" w:rsidRPr="00217CBA" w:rsidRDefault="004F5C99" w:rsidP="00436A19">
      <w:pPr>
        <w:pStyle w:val="Style4"/>
        <w:numPr>
          <w:ilvl w:val="0"/>
          <w:numId w:val="38"/>
        </w:numPr>
        <w:shd w:val="clear" w:color="auto" w:fill="auto"/>
        <w:tabs>
          <w:tab w:val="left" w:pos="950"/>
        </w:tabs>
        <w:spacing w:after="0"/>
        <w:ind w:left="620" w:firstLine="0"/>
        <w:rPr>
          <w:sz w:val="20"/>
          <w:szCs w:val="20"/>
        </w:rPr>
      </w:pPr>
      <w:r w:rsidRPr="00217CBA">
        <w:rPr>
          <w:sz w:val="20"/>
          <w:szCs w:val="20"/>
        </w:rPr>
        <w:t>meraný určeným meradlom, na ktorom bolo porušené zabezpečenie proti neoprávnenej manipulácii, a ktoré nezaznamenáva alebo nesprávne zaznamenáva odber elektriny, alebo určeným meradlom, ktoré nebolo namontované prevádzkovateľom sústavy</w:t>
      </w:r>
    </w:p>
    <w:p w14:paraId="7069BA9C" w14:textId="77777777" w:rsidR="004F5C99" w:rsidRPr="00217CBA" w:rsidRDefault="004F5C99" w:rsidP="00436A19">
      <w:pPr>
        <w:pStyle w:val="Style4"/>
        <w:numPr>
          <w:ilvl w:val="0"/>
          <w:numId w:val="38"/>
        </w:numPr>
        <w:shd w:val="clear" w:color="auto" w:fill="auto"/>
        <w:tabs>
          <w:tab w:val="left" w:pos="954"/>
        </w:tabs>
        <w:spacing w:after="120"/>
        <w:ind w:left="618" w:firstLine="0"/>
        <w:rPr>
          <w:sz w:val="20"/>
          <w:szCs w:val="20"/>
        </w:rPr>
      </w:pPr>
      <w:r w:rsidRPr="00217CBA">
        <w:rPr>
          <w:sz w:val="20"/>
          <w:szCs w:val="20"/>
        </w:rPr>
        <w:t xml:space="preserve">ak odberateľ elektriny zabránil prerušeniu distribúcie elektriny alebo ak po predchádzajúcej výzve prevádzkovateľa distribučnej sústavy neumožnil prerušenie distribúcie elektriny vykonané na základe žiadosti dodávateľa, s ktorým má uzavretú zmluvu o združenej dodávke elektriny; takýto odber sa považuje za neoprávnený odo </w:t>
      </w:r>
      <w:proofErr w:type="gramStart"/>
      <w:r w:rsidRPr="00217CBA">
        <w:rPr>
          <w:sz w:val="20"/>
          <w:szCs w:val="20"/>
        </w:rPr>
        <w:t>dňa ,</w:t>
      </w:r>
      <w:proofErr w:type="gramEnd"/>
      <w:r w:rsidRPr="00217CBA">
        <w:rPr>
          <w:sz w:val="20"/>
          <w:szCs w:val="20"/>
        </w:rPr>
        <w:t xml:space="preserve"> keď odberateľ elektriny zabránil prerušeniu distribúcie alebo neumožnil prerušenie distribúcie elektriny.</w:t>
      </w:r>
    </w:p>
    <w:p w14:paraId="2328EF48" w14:textId="77777777" w:rsidR="004F5C99" w:rsidRPr="00217CBA" w:rsidRDefault="004F5C99" w:rsidP="004F5C99">
      <w:pPr>
        <w:pStyle w:val="Style9"/>
        <w:keepNext/>
        <w:keepLines/>
        <w:shd w:val="clear" w:color="auto" w:fill="auto"/>
        <w:spacing w:after="223"/>
        <w:ind w:right="20" w:firstLine="0"/>
        <w:rPr>
          <w:sz w:val="20"/>
          <w:szCs w:val="20"/>
        </w:rPr>
      </w:pPr>
      <w:bookmarkStart w:id="14" w:name="bookmark73"/>
      <w:r w:rsidRPr="00217CBA">
        <w:rPr>
          <w:sz w:val="20"/>
          <w:szCs w:val="20"/>
        </w:rPr>
        <w:t>XII. Informácie o cenách a spôsoby informovania</w:t>
      </w:r>
      <w:bookmarkEnd w:id="14"/>
    </w:p>
    <w:p w14:paraId="74705EDE" w14:textId="77777777" w:rsidR="004F5C99" w:rsidRPr="00217CBA" w:rsidRDefault="004F5C99" w:rsidP="00436A19">
      <w:pPr>
        <w:pStyle w:val="Style4"/>
        <w:numPr>
          <w:ilvl w:val="0"/>
          <w:numId w:val="40"/>
        </w:numPr>
        <w:shd w:val="clear" w:color="auto" w:fill="auto"/>
        <w:tabs>
          <w:tab w:val="left" w:pos="567"/>
        </w:tabs>
        <w:spacing w:after="224" w:line="233" w:lineRule="exact"/>
        <w:ind w:left="620" w:hanging="620"/>
        <w:rPr>
          <w:sz w:val="20"/>
          <w:szCs w:val="20"/>
        </w:rPr>
      </w:pPr>
      <w:r w:rsidRPr="00217CBA">
        <w:rPr>
          <w:sz w:val="20"/>
          <w:szCs w:val="20"/>
        </w:rPr>
        <w:t xml:space="preserve">Informácie o cenách elektriny, podmienkach dodávky, distribúcie elektriny, ako aj informácie o cenníku služieb môže Odberateľ získať na internetovej stránke Dodávateľa alebo u kontaktných osôb Dodávateľa. Ďalšie informácie o aktuálnych cenách za distribuovanú a dodanú elektrinu si môže Odberateľ overiť na webových stránkach </w:t>
      </w:r>
      <w:hyperlink r:id="rId7" w:history="1">
        <w:r w:rsidRPr="00217CBA">
          <w:rPr>
            <w:rStyle w:val="CharStyle21"/>
            <w:sz w:val="20"/>
            <w:szCs w:val="20"/>
            <w:lang w:val="sk-SK"/>
          </w:rPr>
          <w:t>www.urso.qov.sk</w:t>
        </w:r>
      </w:hyperlink>
      <w:r w:rsidRPr="00217CBA">
        <w:rPr>
          <w:sz w:val="20"/>
          <w:szCs w:val="20"/>
          <w:lang w:bidi="en-US"/>
        </w:rPr>
        <w:t>.</w:t>
      </w:r>
    </w:p>
    <w:p w14:paraId="15F44FF4" w14:textId="77777777" w:rsidR="004F5C99" w:rsidRPr="00217CBA" w:rsidRDefault="004F5C99" w:rsidP="00436A19">
      <w:pPr>
        <w:pStyle w:val="Style4"/>
        <w:numPr>
          <w:ilvl w:val="0"/>
          <w:numId w:val="40"/>
        </w:numPr>
        <w:shd w:val="clear" w:color="auto" w:fill="auto"/>
        <w:tabs>
          <w:tab w:val="left" w:pos="555"/>
        </w:tabs>
        <w:spacing w:after="0" w:line="228" w:lineRule="exact"/>
        <w:ind w:left="600" w:hanging="600"/>
        <w:rPr>
          <w:sz w:val="20"/>
          <w:szCs w:val="20"/>
        </w:rPr>
      </w:pPr>
      <w:r w:rsidRPr="00217CBA">
        <w:rPr>
          <w:sz w:val="20"/>
          <w:szCs w:val="20"/>
        </w:rPr>
        <w:t xml:space="preserve">Odberateľ môže získať informácie o pôvode elektriny a podiele jednotlivých druhov primárnych </w:t>
      </w:r>
      <w:r w:rsidRPr="00217CBA">
        <w:rPr>
          <w:sz w:val="20"/>
          <w:szCs w:val="20"/>
        </w:rPr>
        <w:lastRenderedPageBreak/>
        <w:t xml:space="preserve">energetických zdrojov na dodanej elektrine v predchádzajúcom roku </w:t>
      </w:r>
      <w:proofErr w:type="gramStart"/>
      <w:r w:rsidRPr="00217CBA">
        <w:rPr>
          <w:sz w:val="20"/>
          <w:szCs w:val="20"/>
        </w:rPr>
        <w:t>a</w:t>
      </w:r>
      <w:proofErr w:type="gramEnd"/>
      <w:r w:rsidRPr="00217CBA">
        <w:rPr>
          <w:sz w:val="20"/>
          <w:szCs w:val="20"/>
        </w:rPr>
        <w:t xml:space="preserve"> informácie o vplyve primárnych zdrojov elektriny na životné prostredie alebo verejné zdroje takýchto informácií na internetovej stránke Dodávateľa.</w:t>
      </w:r>
    </w:p>
    <w:p w14:paraId="58AC0D4B" w14:textId="77777777" w:rsidR="004F5C99" w:rsidRPr="00217CBA" w:rsidRDefault="004F5C99" w:rsidP="00436A19">
      <w:pPr>
        <w:pStyle w:val="Style4"/>
        <w:numPr>
          <w:ilvl w:val="0"/>
          <w:numId w:val="40"/>
        </w:numPr>
        <w:shd w:val="clear" w:color="auto" w:fill="auto"/>
        <w:tabs>
          <w:tab w:val="left" w:pos="555"/>
        </w:tabs>
        <w:spacing w:after="460" w:line="228" w:lineRule="exact"/>
        <w:ind w:left="600" w:hanging="600"/>
        <w:rPr>
          <w:sz w:val="20"/>
          <w:szCs w:val="20"/>
        </w:rPr>
      </w:pPr>
      <w:r w:rsidRPr="00217CBA">
        <w:rPr>
          <w:sz w:val="20"/>
          <w:szCs w:val="20"/>
        </w:rPr>
        <w:t>Všetky písomnosti budú Odberateľovi doručované prednostne poštou, po vzájomnej dohode elektronicky formou e-mailu na dohodnutú e-mailovú adresu. Faktúry môžu byť zasielané aj elektronicky e-mailom overené zaručeným elektronickým podpisom.</w:t>
      </w:r>
    </w:p>
    <w:p w14:paraId="5B86E54A" w14:textId="77777777" w:rsidR="004F5C99" w:rsidRPr="00217CBA" w:rsidRDefault="004F5C99" w:rsidP="004F5C99">
      <w:pPr>
        <w:pStyle w:val="Style9"/>
        <w:keepNext/>
        <w:keepLines/>
        <w:shd w:val="clear" w:color="auto" w:fill="auto"/>
        <w:spacing w:line="228" w:lineRule="exact"/>
        <w:ind w:firstLine="600"/>
        <w:jc w:val="both"/>
        <w:rPr>
          <w:sz w:val="20"/>
          <w:szCs w:val="20"/>
        </w:rPr>
      </w:pPr>
      <w:bookmarkStart w:id="15" w:name="bookmark74"/>
      <w:r w:rsidRPr="00217CBA">
        <w:rPr>
          <w:sz w:val="20"/>
          <w:szCs w:val="20"/>
        </w:rPr>
        <w:t>Informovanie o Dodávateľovi poslednej inštancie:</w:t>
      </w:r>
      <w:bookmarkEnd w:id="15"/>
    </w:p>
    <w:p w14:paraId="61172910" w14:textId="77777777" w:rsidR="004F5C99" w:rsidRPr="00217CBA" w:rsidRDefault="004F5C99" w:rsidP="00436A19">
      <w:pPr>
        <w:pStyle w:val="Style4"/>
        <w:numPr>
          <w:ilvl w:val="0"/>
          <w:numId w:val="40"/>
        </w:numPr>
        <w:shd w:val="clear" w:color="auto" w:fill="auto"/>
        <w:tabs>
          <w:tab w:val="left" w:pos="555"/>
        </w:tabs>
        <w:spacing w:after="460" w:line="228" w:lineRule="exact"/>
        <w:ind w:left="600" w:hanging="600"/>
        <w:rPr>
          <w:sz w:val="20"/>
          <w:szCs w:val="20"/>
        </w:rPr>
      </w:pPr>
      <w:r w:rsidRPr="00217CBA">
        <w:rPr>
          <w:sz w:val="20"/>
          <w:szCs w:val="20"/>
        </w:rPr>
        <w:t>Dodávateľ poslednej inštancie je povinný dodávať elektrinu odberateľom elektriny, ktorí sú pripojení k sústave, a ktorých dodávateľ stratil spôsobilosť dodávať elektrinu podľa § 18 odsek 6 zákona o energetike alebo ak dôjde k zastaveniu procesu zmeny dodávateľa elektriny a zároveň ku dňu prerušenia dodávok elektriny nemajú zabezpečenú dodávku iným spôsobom. Dodávateľ poslednej inštancie je povinný dodávať elektrinu najviac počas troch mesiacov. Dodávka poslednej inštancie začína dňom nasledujúcim po dni, v ktorom pôvodný dodávateľ stratil spôsobilosť dodávať elektrinu. Skutočnosť, že dodávateľ elektriny stratil spôsobilosť dodávať elektrinu podľa § 18 odsek 6 zákona o energetike alebo ak dôjde k zastaveniu procesu zmeny dodávateľa elektriny a zároveň odberateľ elektriny ku dňu prerušenia dodávok elektriny nemá zabezpečenú dodávku iným spôsobom, oznámi odberateľovi bezodkladne prevádzkovateľ sústavy, do ktorej je odberateľ elektriny pripojený, a to v rozsahu podľa vyhlášky Úradu pre reguláciu sieťových odvetví č. 24/2013 Z. z., ktorou sa ustanovujú pravidlá pre fungovanie vnútorného trhu s elektrinou a pravidlá pre fungovanie vnútorného trhu s plynom (ďalej len „Pravidlá trhu“). Informácia koncovým odberateľom elektriny o začiatku dodávky poslednej inštancie obsahuje poučenie o dôvodoch vzniku dodávky poslednej inštancie, dobe jej trvania a možnostiach jej ukončenia. Dodávateľom poslednej inštancie je držiteľ povolenia na dodávku elektriny, ktorý dodáva elektrinu koncovým odberateľom elektriny, ktorého rozhodnutím určí Úrad pre reguláciu sieťových odvetví. Režim dodávky poslednej inštancie je upravený v § 18 zákona o energetike a v § 36 Pravidlá trhu.</w:t>
      </w:r>
    </w:p>
    <w:p w14:paraId="508F3B34" w14:textId="77777777" w:rsidR="004F5C99" w:rsidRPr="00217CBA" w:rsidRDefault="004F5C99" w:rsidP="004F5C99">
      <w:pPr>
        <w:pStyle w:val="Style9"/>
        <w:keepNext/>
        <w:keepLines/>
        <w:shd w:val="clear" w:color="auto" w:fill="auto"/>
        <w:spacing w:line="228" w:lineRule="exact"/>
        <w:ind w:left="600" w:firstLine="0"/>
        <w:jc w:val="both"/>
        <w:rPr>
          <w:sz w:val="20"/>
          <w:szCs w:val="20"/>
        </w:rPr>
      </w:pPr>
      <w:bookmarkStart w:id="16" w:name="bookmark75"/>
      <w:r w:rsidRPr="00217CBA">
        <w:rPr>
          <w:sz w:val="20"/>
          <w:szCs w:val="20"/>
        </w:rPr>
        <w:t>Informovanie o štandardoch kvality:</w:t>
      </w:r>
      <w:bookmarkEnd w:id="16"/>
    </w:p>
    <w:p w14:paraId="21DF256A" w14:textId="77777777" w:rsidR="004F5C99" w:rsidRPr="00217CBA" w:rsidRDefault="004F5C99" w:rsidP="00436A19">
      <w:pPr>
        <w:pStyle w:val="Style4"/>
        <w:numPr>
          <w:ilvl w:val="0"/>
          <w:numId w:val="40"/>
        </w:numPr>
        <w:shd w:val="clear" w:color="auto" w:fill="auto"/>
        <w:tabs>
          <w:tab w:val="left" w:pos="555"/>
        </w:tabs>
        <w:spacing w:after="0" w:line="228" w:lineRule="exact"/>
        <w:ind w:left="600" w:hanging="600"/>
        <w:rPr>
          <w:sz w:val="20"/>
          <w:szCs w:val="20"/>
        </w:rPr>
      </w:pPr>
      <w:r w:rsidRPr="00217CBA">
        <w:rPr>
          <w:sz w:val="20"/>
          <w:szCs w:val="20"/>
        </w:rPr>
        <w:t>Štandardy kvality prenosu elektriny, distribúcie elektriny a dodávky elektriny stanovuje vyhláška č. 236/2016 Z. z. Detailné informácie za predchádzajúci rok sú zverejnené na webovej stránke Dodávateľa.</w:t>
      </w:r>
    </w:p>
    <w:p w14:paraId="08AB2017" w14:textId="77777777" w:rsidR="004F5C99" w:rsidRPr="00217CBA" w:rsidRDefault="004F5C99" w:rsidP="00436A19">
      <w:pPr>
        <w:pStyle w:val="Style4"/>
        <w:numPr>
          <w:ilvl w:val="0"/>
          <w:numId w:val="40"/>
        </w:numPr>
        <w:shd w:val="clear" w:color="auto" w:fill="auto"/>
        <w:tabs>
          <w:tab w:val="left" w:pos="555"/>
        </w:tabs>
        <w:spacing w:after="220" w:line="228" w:lineRule="exact"/>
        <w:ind w:left="600" w:hanging="600"/>
        <w:rPr>
          <w:sz w:val="20"/>
          <w:szCs w:val="20"/>
        </w:rPr>
      </w:pPr>
      <w:r w:rsidRPr="00217CBA">
        <w:rPr>
          <w:sz w:val="20"/>
          <w:szCs w:val="20"/>
        </w:rPr>
        <w:t xml:space="preserve">Dodávateľ má vypracované štandardy kvality v zmysle vyhlášky č. 236/2016 Z. z. v znení neskorších predpisov. Štandardy kvality sú vyhodnocované pravidelne. V prípade zistenia porušenia týchto štandardov kvality dodávky elektriny Dodávateľ odosiela kompenzačnú platbu </w:t>
      </w:r>
      <w:proofErr w:type="gramStart"/>
      <w:r w:rsidRPr="00217CBA">
        <w:rPr>
          <w:sz w:val="20"/>
          <w:szCs w:val="20"/>
        </w:rPr>
        <w:t>a</w:t>
      </w:r>
      <w:proofErr w:type="gramEnd"/>
      <w:r w:rsidRPr="00217CBA">
        <w:rPr>
          <w:sz w:val="20"/>
          <w:szCs w:val="20"/>
        </w:rPr>
        <w:t xml:space="preserve"> oznámenie o kompenzačnej platbe Odberateľovi u ktorého došlo k porušeniu.</w:t>
      </w:r>
    </w:p>
    <w:p w14:paraId="27FAB7E5" w14:textId="77777777" w:rsidR="004F5C99" w:rsidRPr="00217CBA" w:rsidRDefault="004F5C99" w:rsidP="004F5C99">
      <w:pPr>
        <w:pStyle w:val="Style9"/>
        <w:keepNext/>
        <w:keepLines/>
        <w:shd w:val="clear" w:color="auto" w:fill="auto"/>
        <w:spacing w:line="228" w:lineRule="exact"/>
        <w:ind w:left="600" w:firstLine="0"/>
        <w:jc w:val="both"/>
        <w:rPr>
          <w:sz w:val="20"/>
          <w:szCs w:val="20"/>
        </w:rPr>
      </w:pPr>
      <w:bookmarkStart w:id="17" w:name="bookmark76"/>
      <w:r w:rsidRPr="00217CBA">
        <w:rPr>
          <w:sz w:val="20"/>
          <w:szCs w:val="20"/>
        </w:rPr>
        <w:t>Prerušenie distribúcie a/alebo dodávky elektriny:</w:t>
      </w:r>
      <w:bookmarkEnd w:id="17"/>
    </w:p>
    <w:p w14:paraId="586DA61B" w14:textId="77777777" w:rsidR="004F5C99" w:rsidRPr="00217CBA" w:rsidRDefault="004F5C99" w:rsidP="00436A19">
      <w:pPr>
        <w:pStyle w:val="Style4"/>
        <w:numPr>
          <w:ilvl w:val="0"/>
          <w:numId w:val="40"/>
        </w:numPr>
        <w:shd w:val="clear" w:color="auto" w:fill="auto"/>
        <w:tabs>
          <w:tab w:val="left" w:pos="567"/>
        </w:tabs>
        <w:spacing w:after="120" w:line="228" w:lineRule="exact"/>
        <w:ind w:left="601" w:hanging="601"/>
        <w:rPr>
          <w:sz w:val="20"/>
          <w:szCs w:val="20"/>
        </w:rPr>
      </w:pPr>
      <w:r w:rsidRPr="00217CBA">
        <w:t>Distribúcia elektriny do odberného miesta Odberateľa môže byť prerušená alebo obmedzená za podmienok ustanovených v Zákone o energetike a v súvisiacich právnych predpisoch, všeobecne záväzných právnych predpisoch a/alebo v Prevádzkovom poriadku PDS alebo z dôvodov vyššej moci (okolnosti vylučujúce zodpovednosť). Ak Odberateľ neumožní PDS prerušenie distribúcie elektriny, bude jeho ďalší odber považovaný za odber v rozpore so Zmluvou.</w:t>
      </w:r>
    </w:p>
    <w:p w14:paraId="018A3274" w14:textId="77777777" w:rsidR="004F5C99" w:rsidRPr="00217CBA" w:rsidRDefault="004F5C99" w:rsidP="00436A19">
      <w:pPr>
        <w:pStyle w:val="Odsekzoznamu"/>
        <w:numPr>
          <w:ilvl w:val="0"/>
          <w:numId w:val="40"/>
        </w:numPr>
        <w:pBdr>
          <w:top w:val="nil"/>
          <w:left w:val="nil"/>
          <w:bottom w:val="nil"/>
          <w:right w:val="nil"/>
          <w:between w:val="nil"/>
          <w:bar w:val="nil"/>
        </w:pBdr>
        <w:autoSpaceDE w:val="0"/>
        <w:autoSpaceDN w:val="0"/>
        <w:adjustRightInd w:val="0"/>
        <w:spacing w:before="0" w:after="40" w:line="259" w:lineRule="auto"/>
        <w:ind w:left="567" w:hanging="567"/>
        <w:jc w:val="both"/>
        <w:rPr>
          <w:rFonts w:eastAsia="Arial"/>
          <w:lang w:eastAsia="en-US"/>
        </w:rPr>
      </w:pPr>
      <w:r w:rsidRPr="00217CBA">
        <w:rPr>
          <w:rFonts w:eastAsia="Arial"/>
          <w:lang w:eastAsia="en-US"/>
        </w:rPr>
        <w:t>PDS má právo bez nároku Odberateľa na náhradu škody prerušiť alebo obmedziť distribúciu elektriny do odberných miest Odberateľa v prípadoch uvedených v § 31 ods. 1 písm. e) Zákona o energetike, ak PDS takéto prerušenie alebo obmedzenie distribúcie sám nezavinil a Prevádzkovateľ prenosovej sústavy má právo obmedziť alebo prerušiť prenos elektriny z dôvodov ustanovených v § 28 odsek 1 písm. g) Zákona o energetike, ak takéto prerušenie alebo obmedzenie sám nezavinil. Dodávateľ nemá povinnosť dodávať elektrinu a zabezpečovať distribučné služby v prípade ukončenia distribúcie elektriny do dotknutého odberného miesta zo strany PDS vykonaného v súlade s Prevádzkovým poriadkom PDS, ako aj počas obmedzenia alebo prerušenia distribúcie elektriny zo strany PDS v rozsahu, na ktorý sa obmedzenie alebo prerušenie distribúcie vzťahuje. Po odstránení príčin obmedzenia alebo prerušenia distribúcie elektriny Dodávateľ bezodkladne umožní Odberateľovi odoberať elektrinu v príslušnom odbernom mieste. V prípade ukončenia distribúcie elektriny do odberného miesta Odberateľa zo strany PDS Dodávateľ ukončí Zmluvu s Odberateľom len na základe Žiadosti podanej Odberateľom.</w:t>
      </w:r>
    </w:p>
    <w:p w14:paraId="2DBE3B0C" w14:textId="77777777" w:rsidR="004F5C99" w:rsidRPr="00217CBA" w:rsidRDefault="004F5C99" w:rsidP="00436A19">
      <w:pPr>
        <w:pStyle w:val="Odsekzoznamu"/>
        <w:numPr>
          <w:ilvl w:val="0"/>
          <w:numId w:val="40"/>
        </w:numPr>
        <w:pBdr>
          <w:top w:val="nil"/>
          <w:left w:val="nil"/>
          <w:bottom w:val="nil"/>
          <w:right w:val="nil"/>
          <w:between w:val="nil"/>
          <w:bar w:val="nil"/>
        </w:pBdr>
        <w:autoSpaceDE w:val="0"/>
        <w:autoSpaceDN w:val="0"/>
        <w:adjustRightInd w:val="0"/>
        <w:spacing w:before="0" w:after="40" w:line="259" w:lineRule="auto"/>
        <w:ind w:left="567" w:hanging="567"/>
        <w:jc w:val="both"/>
        <w:rPr>
          <w:rFonts w:eastAsia="Arial"/>
          <w:lang w:eastAsia="en-US"/>
        </w:rPr>
      </w:pPr>
      <w:r w:rsidRPr="00217CBA">
        <w:rPr>
          <w:rFonts w:eastAsia="Arial"/>
          <w:lang w:eastAsia="en-US"/>
        </w:rPr>
        <w:t xml:space="preserve">Dodávateľ je oprávnený obmedziť a prerušiť distribúciu elektriny do odberných miest Odberateľa, a za tým účelom vo vlastnom mene požiadať PDS o obmedzenie a prerušenie distribúcie elektriny, ak Odberateľ podstatným spôsobom porušuje Zmluvu aj po doručení predchádzajúceho písomného upozornenia. Písomné upozornenie Dodávateľa podľa predchádzajúcej vety sa považuje za doručené Odberateľovi dňom prevzatia zásielky alebo dňom odmietnutia prevzatia zásielky, alebo dňom jej </w:t>
      </w:r>
      <w:r w:rsidRPr="00217CBA">
        <w:rPr>
          <w:rFonts w:eastAsia="Arial"/>
          <w:lang w:eastAsia="en-US"/>
        </w:rPr>
        <w:lastRenderedPageBreak/>
        <w:t>uloženia na pošte, aj keď sa o jej uložení Odberateľ nedozvedel. Dodávateľ v takomto prípade nezodpovedá za vzniknutú škodu ani za ušlý zisk Odberateľa. Dodávateľ je v takomto prípade oprávnený účtovať Odberateľovi poplatok za znovupripojenie odberného miesta podľa platného Cenníka služieb distribúcie príslušného PDS, ktorý sa Odberateľ zaväzuje zaplatiť. Dodávateľ je taktiež oprávnený účtovať Odberateľovi náklady spojené s odoslaním písomnej výzvy podľa prvej vety.</w:t>
      </w:r>
    </w:p>
    <w:p w14:paraId="75EC09F5" w14:textId="77777777" w:rsidR="004F5C99" w:rsidRPr="00217CBA" w:rsidRDefault="004F5C99" w:rsidP="00436A19">
      <w:pPr>
        <w:pStyle w:val="Odsekzoznamu"/>
        <w:numPr>
          <w:ilvl w:val="0"/>
          <w:numId w:val="40"/>
        </w:numPr>
        <w:pBdr>
          <w:top w:val="nil"/>
          <w:left w:val="nil"/>
          <w:bottom w:val="nil"/>
          <w:right w:val="nil"/>
          <w:between w:val="nil"/>
          <w:bar w:val="nil"/>
        </w:pBdr>
        <w:autoSpaceDE w:val="0"/>
        <w:autoSpaceDN w:val="0"/>
        <w:adjustRightInd w:val="0"/>
        <w:spacing w:before="0" w:after="40" w:line="259" w:lineRule="auto"/>
        <w:ind w:left="567" w:hanging="567"/>
        <w:jc w:val="both"/>
        <w:rPr>
          <w:rFonts w:eastAsia="Arial"/>
          <w:lang w:eastAsia="en-US"/>
        </w:rPr>
      </w:pPr>
      <w:r w:rsidRPr="00217CBA">
        <w:rPr>
          <w:rFonts w:eastAsia="Arial"/>
          <w:lang w:eastAsia="en-US"/>
        </w:rPr>
        <w:t>Dodávateľ nezodpovedá za škody a Odberateľ nemá právo na náhradu škody ani ušlého zisku, ak škoda alebo ušlý zisk vznikol z titulu prerušenia alebo obmedzenia dodávky a/alebo distribúcie elektriny, ak nastane okolnosť ustanovená v § 31 ods. 1 písm. e) Zákona o energetike alebo ak dôjde k prerušeniu alebo obmedzeniu prenosu elektriny z dôvodov ustanovených v § 28 odsek 1 písm. g) Zákona o energetike a Dodávateľ takúto okolnosť nezavinil alebo z dôvodu okolností vylučujúcich zodpovednosť.</w:t>
      </w:r>
    </w:p>
    <w:p w14:paraId="7B46F619" w14:textId="77777777" w:rsidR="004F5C99" w:rsidRPr="00217CBA" w:rsidRDefault="004F5C99" w:rsidP="00436A19">
      <w:pPr>
        <w:pStyle w:val="Odsekzoznamu"/>
        <w:numPr>
          <w:ilvl w:val="0"/>
          <w:numId w:val="40"/>
        </w:numPr>
        <w:pBdr>
          <w:top w:val="nil"/>
          <w:left w:val="nil"/>
          <w:bottom w:val="nil"/>
          <w:right w:val="nil"/>
          <w:between w:val="nil"/>
          <w:bar w:val="nil"/>
        </w:pBdr>
        <w:autoSpaceDE w:val="0"/>
        <w:autoSpaceDN w:val="0"/>
        <w:adjustRightInd w:val="0"/>
        <w:spacing w:before="0" w:after="40" w:line="259" w:lineRule="auto"/>
        <w:ind w:left="567" w:hanging="567"/>
        <w:jc w:val="both"/>
        <w:rPr>
          <w:rFonts w:eastAsia="Arial"/>
          <w:lang w:eastAsia="en-US"/>
        </w:rPr>
      </w:pPr>
      <w:r w:rsidRPr="00217CBA">
        <w:rPr>
          <w:rFonts w:eastAsia="Arial"/>
          <w:lang w:eastAsia="en-US"/>
        </w:rPr>
        <w:t>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ustanovení § 24 zákona o energetike alebo pri stavoch núdze podľa § 20 zákona o energetike.</w:t>
      </w:r>
    </w:p>
    <w:p w14:paraId="6C5C0980" w14:textId="77777777" w:rsidR="004F5C99" w:rsidRPr="00217CBA" w:rsidRDefault="004F5C99" w:rsidP="004F5C99">
      <w:pPr>
        <w:pStyle w:val="Style4"/>
        <w:shd w:val="clear" w:color="auto" w:fill="auto"/>
        <w:tabs>
          <w:tab w:val="left" w:pos="555"/>
        </w:tabs>
        <w:spacing w:after="120" w:line="228" w:lineRule="exact"/>
        <w:ind w:left="601" w:firstLine="0"/>
        <w:rPr>
          <w:sz w:val="20"/>
          <w:szCs w:val="20"/>
        </w:rPr>
      </w:pPr>
    </w:p>
    <w:p w14:paraId="21E56D69" w14:textId="77777777" w:rsidR="004F5C99" w:rsidRPr="00217CBA" w:rsidRDefault="004F5C99" w:rsidP="004F5C99">
      <w:pPr>
        <w:pStyle w:val="Style9"/>
        <w:keepNext/>
        <w:keepLines/>
        <w:shd w:val="clear" w:color="auto" w:fill="auto"/>
        <w:ind w:firstLine="0"/>
        <w:rPr>
          <w:sz w:val="20"/>
          <w:szCs w:val="20"/>
        </w:rPr>
      </w:pPr>
      <w:bookmarkStart w:id="18" w:name="bookmark78"/>
      <w:r w:rsidRPr="00217CBA">
        <w:rPr>
          <w:sz w:val="20"/>
          <w:szCs w:val="20"/>
        </w:rPr>
        <w:t>XIII. Súhlas k zabezpečeniu distribúcie elektriny</w:t>
      </w:r>
      <w:bookmarkEnd w:id="18"/>
    </w:p>
    <w:p w14:paraId="79A31CFF" w14:textId="77777777" w:rsidR="004F5C99" w:rsidRPr="00217CBA" w:rsidRDefault="004F5C99" w:rsidP="004F5C99">
      <w:pPr>
        <w:pStyle w:val="Style9"/>
        <w:keepNext/>
        <w:keepLines/>
        <w:shd w:val="clear" w:color="auto" w:fill="auto"/>
        <w:ind w:firstLine="0"/>
        <w:rPr>
          <w:sz w:val="20"/>
          <w:szCs w:val="20"/>
        </w:rPr>
      </w:pPr>
    </w:p>
    <w:p w14:paraId="019C6A43" w14:textId="77777777" w:rsidR="004F5C99" w:rsidRPr="00217CBA" w:rsidRDefault="004F5C99" w:rsidP="00436A19">
      <w:pPr>
        <w:pStyle w:val="Style4"/>
        <w:numPr>
          <w:ilvl w:val="0"/>
          <w:numId w:val="41"/>
        </w:numPr>
        <w:shd w:val="clear" w:color="auto" w:fill="auto"/>
        <w:tabs>
          <w:tab w:val="left" w:pos="557"/>
        </w:tabs>
        <w:ind w:left="618" w:hanging="618"/>
        <w:rPr>
          <w:sz w:val="20"/>
          <w:szCs w:val="20"/>
        </w:rPr>
      </w:pPr>
      <w:r w:rsidRPr="00217CBA">
        <w:rPr>
          <w:sz w:val="20"/>
          <w:szCs w:val="20"/>
        </w:rPr>
        <w:t>Odberateľ týmto poveruje Dodávateľa, aby v jeho mene zabezpečil distribúciu elektriny do odberných miest podľa tejto zmluvy od príslušného prevádzkovateľa distribučnej sústavy na časti vymedzeného územia, a to za podmienok uvedených v príslušných rozhodnutiach ÚRSO, Prevádzkového poriadku PDS a podmienok poskytovania distribúcie PDS. Odberateľ sa zaväzuje poskytnúť Dodávateľovi požadovanú súčinnosť nevyhnutnú na zabezpečenie distribúcie elektriny od PDS. V prípade, že Odberateľ Dodávateľovi požadovanú súčinnosť na zabezpečenie distribúcie elektriny neposkytne, Dodávateľ nie je povinný distribúciu elektriny podľa tejto zmluvy Odberateľovi zabezpečiť.</w:t>
      </w:r>
    </w:p>
    <w:p w14:paraId="68A5371F" w14:textId="77777777" w:rsidR="004F5C99" w:rsidRPr="00217CBA" w:rsidRDefault="004F5C99" w:rsidP="004F5C99">
      <w:pPr>
        <w:pStyle w:val="Style9"/>
        <w:keepNext/>
        <w:keepLines/>
        <w:shd w:val="clear" w:color="auto" w:fill="auto"/>
        <w:ind w:left="4380" w:firstLine="0"/>
        <w:jc w:val="left"/>
        <w:rPr>
          <w:sz w:val="20"/>
          <w:szCs w:val="20"/>
        </w:rPr>
      </w:pPr>
    </w:p>
    <w:p w14:paraId="2540959A" w14:textId="77777777" w:rsidR="004F5C99" w:rsidRPr="00217CBA" w:rsidRDefault="004F5C99" w:rsidP="004F5C99">
      <w:pPr>
        <w:pStyle w:val="Style9"/>
        <w:keepNext/>
        <w:keepLines/>
        <w:shd w:val="clear" w:color="auto" w:fill="auto"/>
        <w:spacing w:after="227"/>
        <w:ind w:firstLine="0"/>
        <w:rPr>
          <w:sz w:val="20"/>
          <w:szCs w:val="20"/>
        </w:rPr>
      </w:pPr>
      <w:bookmarkStart w:id="19" w:name="bookmark80"/>
      <w:r w:rsidRPr="00217CBA">
        <w:rPr>
          <w:sz w:val="20"/>
          <w:szCs w:val="20"/>
        </w:rPr>
        <w:t>XIV. Záverečné ustanovenia</w:t>
      </w:r>
      <w:bookmarkEnd w:id="19"/>
    </w:p>
    <w:p w14:paraId="39B8051F" w14:textId="77777777" w:rsidR="004F5C99" w:rsidRPr="00217CBA" w:rsidRDefault="004F5C99" w:rsidP="00436A19">
      <w:pPr>
        <w:pStyle w:val="Style4"/>
        <w:numPr>
          <w:ilvl w:val="0"/>
          <w:numId w:val="42"/>
        </w:numPr>
        <w:shd w:val="clear" w:color="auto" w:fill="auto"/>
        <w:tabs>
          <w:tab w:val="left" w:pos="557"/>
        </w:tabs>
        <w:spacing w:after="0" w:line="228" w:lineRule="exact"/>
        <w:ind w:left="620" w:hanging="620"/>
        <w:rPr>
          <w:sz w:val="20"/>
          <w:szCs w:val="20"/>
        </w:rPr>
      </w:pPr>
      <w:r w:rsidRPr="00217CBA">
        <w:rPr>
          <w:sz w:val="20"/>
          <w:szCs w:val="20"/>
        </w:rPr>
        <w:t xml:space="preserve">Všetky úkony vyplývajúce zo zmluvy musia byť vykonané písomne v listinnej podobe, pokiaľ zmluvné strany nedohodnú prípustnosť inej formy. Písomnosti sa považujú za doručené, v momente, kedy boli adresátom prevzaté alebo boli vrátené odosielateľovi ako nedoručiteľné </w:t>
      </w:r>
      <w:proofErr w:type="gramStart"/>
      <w:r w:rsidRPr="00217CBA">
        <w:rPr>
          <w:sz w:val="20"/>
          <w:szCs w:val="20"/>
        </w:rPr>
        <w:t>a</w:t>
      </w:r>
      <w:proofErr w:type="gramEnd"/>
      <w:r w:rsidRPr="00217CBA">
        <w:rPr>
          <w:sz w:val="20"/>
          <w:szCs w:val="20"/>
        </w:rPr>
        <w:t xml:space="preserve"> adresát svojím konaním, alebo opomenutím zmaril doručenie písomnosti. Účinky doručenia nastanú aj vtedy, ak adresát doručenie písomnosti odmietol.</w:t>
      </w:r>
    </w:p>
    <w:p w14:paraId="63A9375F" w14:textId="77777777" w:rsidR="004F5C99" w:rsidRPr="00217CBA" w:rsidRDefault="004F5C99" w:rsidP="00436A19">
      <w:pPr>
        <w:pStyle w:val="Style4"/>
        <w:numPr>
          <w:ilvl w:val="0"/>
          <w:numId w:val="42"/>
        </w:numPr>
        <w:shd w:val="clear" w:color="auto" w:fill="auto"/>
        <w:tabs>
          <w:tab w:val="left" w:pos="557"/>
        </w:tabs>
        <w:spacing w:after="0" w:line="228" w:lineRule="exact"/>
        <w:ind w:left="620" w:hanging="620"/>
        <w:rPr>
          <w:sz w:val="20"/>
          <w:szCs w:val="20"/>
        </w:rPr>
      </w:pPr>
      <w:r w:rsidRPr="00217CBA">
        <w:rPr>
          <w:sz w:val="20"/>
          <w:szCs w:val="20"/>
        </w:rPr>
        <w:t>Zmluva je vyhotovená v 2 rovnopisoch, z ktorých obe zmluvné strany obdržia po 1 vyhotovení zmluvy.</w:t>
      </w:r>
    </w:p>
    <w:p w14:paraId="6DBE31CB" w14:textId="77777777" w:rsidR="004F5C99" w:rsidRPr="00217CBA" w:rsidRDefault="004F5C99" w:rsidP="00436A19">
      <w:pPr>
        <w:pStyle w:val="Style4"/>
        <w:numPr>
          <w:ilvl w:val="0"/>
          <w:numId w:val="42"/>
        </w:numPr>
        <w:shd w:val="clear" w:color="auto" w:fill="auto"/>
        <w:tabs>
          <w:tab w:val="left" w:pos="557"/>
        </w:tabs>
        <w:spacing w:after="0" w:line="228" w:lineRule="exact"/>
        <w:ind w:left="620" w:hanging="620"/>
        <w:rPr>
          <w:sz w:val="20"/>
          <w:szCs w:val="20"/>
        </w:rPr>
      </w:pPr>
      <w:r w:rsidRPr="00217CBA">
        <w:rPr>
          <w:sz w:val="20"/>
          <w:szCs w:val="20"/>
        </w:rPr>
        <w:t>Zmeny a doplnky tejto zmluvy môžu byť vykonané len písomnou formou očíslovaných dodatkov, podpísaných oboma zmluvnými stranami.</w:t>
      </w:r>
    </w:p>
    <w:p w14:paraId="3489235F" w14:textId="77777777" w:rsidR="004F5C99" w:rsidRPr="00217CBA" w:rsidRDefault="004F5C99" w:rsidP="00436A19">
      <w:pPr>
        <w:pStyle w:val="Style4"/>
        <w:numPr>
          <w:ilvl w:val="0"/>
          <w:numId w:val="42"/>
        </w:numPr>
        <w:shd w:val="clear" w:color="auto" w:fill="auto"/>
        <w:tabs>
          <w:tab w:val="left" w:pos="557"/>
        </w:tabs>
        <w:spacing w:after="0"/>
        <w:ind w:left="620" w:hanging="620"/>
        <w:rPr>
          <w:sz w:val="20"/>
          <w:szCs w:val="20"/>
        </w:rPr>
      </w:pPr>
      <w:r w:rsidRPr="00217CBA">
        <w:rPr>
          <w:sz w:val="20"/>
          <w:szCs w:val="20"/>
        </w:rPr>
        <w:t xml:space="preserve">Právny vzťah založený touto zmluvou sa riadi a spravuje Obchodným zákonníkom, zákonom o energetike, príslušnými vyhláškami Ministerstva hospodárstva SR, výnosmi a rozhodnutiami Úradu pre reguláciu sieťových odvetví SR, Prevádzkovým poriadkom Dodávateľa </w:t>
      </w:r>
      <w:proofErr w:type="gramStart"/>
      <w:r w:rsidRPr="00217CBA">
        <w:rPr>
          <w:sz w:val="20"/>
          <w:szCs w:val="20"/>
        </w:rPr>
        <w:t>a</w:t>
      </w:r>
      <w:proofErr w:type="gramEnd"/>
      <w:r w:rsidRPr="00217CBA">
        <w:rPr>
          <w:sz w:val="20"/>
          <w:szCs w:val="20"/>
        </w:rPr>
        <w:t xml:space="preserve"> ostatnými všeobecne záväznými právnymi predpismi.</w:t>
      </w:r>
    </w:p>
    <w:p w14:paraId="0C1EB946" w14:textId="77777777" w:rsidR="004F5C99" w:rsidRPr="00217CBA" w:rsidRDefault="004F5C99" w:rsidP="00436A19">
      <w:pPr>
        <w:pStyle w:val="Style4"/>
        <w:numPr>
          <w:ilvl w:val="0"/>
          <w:numId w:val="42"/>
        </w:numPr>
        <w:shd w:val="clear" w:color="auto" w:fill="auto"/>
        <w:tabs>
          <w:tab w:val="left" w:pos="557"/>
        </w:tabs>
        <w:spacing w:after="0"/>
        <w:ind w:left="620" w:hanging="620"/>
        <w:rPr>
          <w:sz w:val="20"/>
          <w:szCs w:val="20"/>
        </w:rPr>
      </w:pPr>
      <w:r w:rsidRPr="00217CBA">
        <w:rPr>
          <w:sz w:val="20"/>
          <w:szCs w:val="20"/>
        </w:rPr>
        <w:t>Údaje poskytnuté Odberateľom v súvislosti so zmluvou, Dodávateľ uloží za účelom spracovania dát, s čím Odberateľ podpisom zmluvy vyjadruje svoj súhlas.</w:t>
      </w:r>
    </w:p>
    <w:p w14:paraId="11B66A08" w14:textId="77777777" w:rsidR="004F5C99" w:rsidRPr="00217CBA" w:rsidRDefault="004F5C99" w:rsidP="00436A19">
      <w:pPr>
        <w:pStyle w:val="Style4"/>
        <w:numPr>
          <w:ilvl w:val="0"/>
          <w:numId w:val="42"/>
        </w:numPr>
        <w:shd w:val="clear" w:color="auto" w:fill="auto"/>
        <w:tabs>
          <w:tab w:val="left" w:pos="557"/>
        </w:tabs>
        <w:spacing w:after="0"/>
        <w:ind w:left="620" w:hanging="620"/>
        <w:rPr>
          <w:sz w:val="20"/>
          <w:szCs w:val="20"/>
        </w:rPr>
      </w:pPr>
      <w:r w:rsidRPr="00217CBA">
        <w:rPr>
          <w:sz w:val="20"/>
          <w:szCs w:val="20"/>
        </w:rPr>
        <w:t>Ak niektoré ustanovenia tejto zmluvy budú prekonané novou právnou úpravou, zmluvné strany sa zaväzujú nahradiť dotknuté ustanovenia v tejto zmluve ustanoveniami novými, určenými právnou úpravou, resp. zmenou tak, aby bol zachovaný účel tejto zmluvy.</w:t>
      </w:r>
    </w:p>
    <w:p w14:paraId="1E0E5FD8" w14:textId="77777777" w:rsidR="004F5C99" w:rsidRPr="00217CBA" w:rsidRDefault="004F5C99" w:rsidP="00436A19">
      <w:pPr>
        <w:pStyle w:val="Style4"/>
        <w:numPr>
          <w:ilvl w:val="0"/>
          <w:numId w:val="42"/>
        </w:numPr>
        <w:shd w:val="clear" w:color="auto" w:fill="auto"/>
        <w:tabs>
          <w:tab w:val="left" w:pos="557"/>
        </w:tabs>
        <w:spacing w:after="0"/>
        <w:ind w:left="620" w:hanging="620"/>
        <w:rPr>
          <w:sz w:val="20"/>
          <w:szCs w:val="20"/>
        </w:rPr>
      </w:pPr>
      <w:r w:rsidRPr="00217CBA">
        <w:rPr>
          <w:sz w:val="20"/>
          <w:szCs w:val="20"/>
        </w:rPr>
        <w:t>Zmluvné strany sa zaväzujú, že budú chrániť pred tretími osobami všetky informácie týkajúce sa tejto zmluvy. Žiadna zo zmluvných strán neposkytne akékoľvek informácie týkajúce sa tejto zmluvy tretím stranám bez predchádzajúceho písomného súhlasu druhej zmluvnej strany, okrem informácií verejne publikovaných, alebo sprístupnenie ktorých ukladá zákon alebo všeobecne záväzný právny predpis.</w:t>
      </w:r>
    </w:p>
    <w:p w14:paraId="287F9805" w14:textId="77777777" w:rsidR="004F5C99" w:rsidRPr="00217CBA" w:rsidRDefault="004F5C99" w:rsidP="00436A19">
      <w:pPr>
        <w:pStyle w:val="Style4"/>
        <w:numPr>
          <w:ilvl w:val="0"/>
          <w:numId w:val="42"/>
        </w:numPr>
        <w:shd w:val="clear" w:color="auto" w:fill="auto"/>
        <w:tabs>
          <w:tab w:val="left" w:pos="557"/>
        </w:tabs>
        <w:spacing w:after="0"/>
        <w:ind w:left="620" w:hanging="620"/>
        <w:rPr>
          <w:sz w:val="20"/>
          <w:szCs w:val="20"/>
        </w:rPr>
      </w:pPr>
      <w:r w:rsidRPr="00217CBA">
        <w:rPr>
          <w:sz w:val="20"/>
          <w:szCs w:val="20"/>
        </w:rPr>
        <w:t xml:space="preserve">V súlade so zákonom o ochrane osobných údajov a o zmene a doplnení niektorých zákonov v znení neskorších predpisov (ďalej len „Zákon o ochrane osobných </w:t>
      </w:r>
      <w:proofErr w:type="gramStart"/>
      <w:r w:rsidRPr="00217CBA">
        <w:rPr>
          <w:sz w:val="20"/>
          <w:szCs w:val="20"/>
        </w:rPr>
        <w:t>údajov“</w:t>
      </w:r>
      <w:proofErr w:type="gramEnd"/>
      <w:r w:rsidRPr="00217CBA">
        <w:rPr>
          <w:sz w:val="20"/>
          <w:szCs w:val="20"/>
        </w:rPr>
        <w:t>) a nariadenia EURÓPSKEHO PARLAMENTU A RADY (EÚ) 2016/679 z 27. apríla 2016 o ochrane fyzických osôb pri spracúvaní osobných údajov a o voľnom pohybe takýchto údajov, ktorým sa zrušuje smernica 95/46/ES (všeobecné nariadenie o ochrane údajov, ďalej len „</w:t>
      </w:r>
      <w:proofErr w:type="gramStart"/>
      <w:r w:rsidRPr="00217CBA">
        <w:rPr>
          <w:sz w:val="20"/>
          <w:szCs w:val="20"/>
        </w:rPr>
        <w:t>nariadenie“</w:t>
      </w:r>
      <w:proofErr w:type="gramEnd"/>
      <w:r w:rsidRPr="00217CBA">
        <w:rPr>
          <w:sz w:val="20"/>
          <w:szCs w:val="20"/>
        </w:rPr>
        <w:t>) Dodávateľ (ako prevádzkovateľ) spracúva osobné údaje Odberateľa na účely uzatvorenia a plnenia zmluvy a všetkých vzťahov so zmluvou súvisiacich.</w:t>
      </w:r>
    </w:p>
    <w:p w14:paraId="41F7B449" w14:textId="77777777" w:rsidR="004F5C99" w:rsidRPr="00217CBA" w:rsidRDefault="004F5C99" w:rsidP="00436A19">
      <w:pPr>
        <w:pStyle w:val="Style4"/>
        <w:numPr>
          <w:ilvl w:val="1"/>
          <w:numId w:val="49"/>
        </w:numPr>
        <w:shd w:val="clear" w:color="auto" w:fill="auto"/>
        <w:tabs>
          <w:tab w:val="left" w:pos="579"/>
        </w:tabs>
        <w:spacing w:after="0"/>
        <w:ind w:left="567" w:hanging="567"/>
        <w:rPr>
          <w:sz w:val="20"/>
          <w:szCs w:val="20"/>
        </w:rPr>
      </w:pPr>
      <w:r w:rsidRPr="00217CBA">
        <w:rPr>
          <w:sz w:val="20"/>
          <w:szCs w:val="20"/>
        </w:rPr>
        <w:t>Zmluvné strany prehlasujú, že túto zmluvu uzatvárajú po jej dôkladnom prečítaní slobodne, na základe vlastnej vôle, vážne a nie v tiesni, alebo nápadne nevýhodných podmienok.</w:t>
      </w:r>
    </w:p>
    <w:p w14:paraId="56CC1E66" w14:textId="77777777" w:rsidR="004F5C99" w:rsidRPr="00217CBA" w:rsidRDefault="004F5C99" w:rsidP="00436A19">
      <w:pPr>
        <w:pStyle w:val="Style4"/>
        <w:numPr>
          <w:ilvl w:val="1"/>
          <w:numId w:val="49"/>
        </w:numPr>
        <w:shd w:val="clear" w:color="auto" w:fill="auto"/>
        <w:spacing w:after="0"/>
        <w:ind w:left="567" w:hanging="567"/>
        <w:rPr>
          <w:sz w:val="20"/>
          <w:szCs w:val="20"/>
        </w:rPr>
      </w:pPr>
      <w:r w:rsidRPr="00217CBA">
        <w:rPr>
          <w:sz w:val="20"/>
          <w:szCs w:val="20"/>
        </w:rPr>
        <w:t>Zmluvné strany sa dohodli v súlade s ustanovením § 262 Obchodného zákonníka že, ich záväzkový vzťah sa spravuje Obchodným zákonníkom.</w:t>
      </w:r>
    </w:p>
    <w:p w14:paraId="6FB70CA3" w14:textId="77777777" w:rsidR="004F5C99" w:rsidRPr="00217CBA" w:rsidRDefault="004F5C99" w:rsidP="00436A19">
      <w:pPr>
        <w:pStyle w:val="Style4"/>
        <w:numPr>
          <w:ilvl w:val="1"/>
          <w:numId w:val="49"/>
        </w:numPr>
        <w:shd w:val="clear" w:color="auto" w:fill="auto"/>
        <w:tabs>
          <w:tab w:val="left" w:pos="557"/>
        </w:tabs>
        <w:spacing w:after="0" w:line="228" w:lineRule="exact"/>
        <w:rPr>
          <w:sz w:val="20"/>
          <w:szCs w:val="20"/>
        </w:rPr>
      </w:pPr>
      <w:r w:rsidRPr="00217CBA">
        <w:rPr>
          <w:sz w:val="20"/>
          <w:szCs w:val="20"/>
        </w:rPr>
        <w:lastRenderedPageBreak/>
        <w:t>Neoddeliteľnými súčasťami tejto zmluvy sú prílohy:</w:t>
      </w:r>
    </w:p>
    <w:p w14:paraId="5C6CC465" w14:textId="77777777" w:rsidR="004F5C99" w:rsidRPr="00217CBA" w:rsidRDefault="004F5C99" w:rsidP="00436A19">
      <w:pPr>
        <w:pStyle w:val="Style4"/>
        <w:numPr>
          <w:ilvl w:val="0"/>
          <w:numId w:val="20"/>
        </w:numPr>
        <w:shd w:val="clear" w:color="auto" w:fill="auto"/>
        <w:tabs>
          <w:tab w:val="left" w:pos="1305"/>
        </w:tabs>
        <w:spacing w:after="0" w:line="228" w:lineRule="exact"/>
        <w:ind w:left="1300" w:hanging="360"/>
        <w:rPr>
          <w:sz w:val="20"/>
          <w:szCs w:val="20"/>
        </w:rPr>
      </w:pPr>
      <w:r w:rsidRPr="00217CBA">
        <w:rPr>
          <w:sz w:val="20"/>
          <w:szCs w:val="20"/>
        </w:rPr>
        <w:t xml:space="preserve">Príloha č. 1 - Zoznam odberných miest </w:t>
      </w:r>
    </w:p>
    <w:p w14:paraId="53B74835" w14:textId="77777777" w:rsidR="004F5C99" w:rsidRPr="00217CBA" w:rsidRDefault="004F5C99" w:rsidP="00436A19">
      <w:pPr>
        <w:pStyle w:val="Style4"/>
        <w:numPr>
          <w:ilvl w:val="0"/>
          <w:numId w:val="20"/>
        </w:numPr>
        <w:shd w:val="clear" w:color="auto" w:fill="auto"/>
        <w:tabs>
          <w:tab w:val="left" w:pos="1305"/>
        </w:tabs>
        <w:spacing w:after="0"/>
        <w:ind w:left="1300" w:hanging="360"/>
        <w:rPr>
          <w:sz w:val="20"/>
          <w:szCs w:val="20"/>
        </w:rPr>
      </w:pPr>
      <w:r w:rsidRPr="00217CBA">
        <w:rPr>
          <w:sz w:val="20"/>
          <w:szCs w:val="20"/>
        </w:rPr>
        <w:t>Príloha č. 2 - Technická špecifikácia odberného miesta</w:t>
      </w:r>
    </w:p>
    <w:p w14:paraId="3959FA36" w14:textId="77777777" w:rsidR="004F5C99" w:rsidRPr="00217CBA" w:rsidRDefault="004F5C99" w:rsidP="00436A19">
      <w:pPr>
        <w:pStyle w:val="Style4"/>
        <w:numPr>
          <w:ilvl w:val="0"/>
          <w:numId w:val="20"/>
        </w:numPr>
        <w:shd w:val="clear" w:color="auto" w:fill="auto"/>
        <w:tabs>
          <w:tab w:val="left" w:pos="1305"/>
        </w:tabs>
        <w:spacing w:after="0"/>
        <w:ind w:left="1300" w:hanging="360"/>
        <w:rPr>
          <w:sz w:val="20"/>
          <w:szCs w:val="20"/>
        </w:rPr>
      </w:pPr>
      <w:r w:rsidRPr="00217CBA">
        <w:rPr>
          <w:sz w:val="20"/>
          <w:szCs w:val="20"/>
        </w:rPr>
        <w:t>Príloha č. 3 – Zoznam subdodávateľov</w:t>
      </w:r>
    </w:p>
    <w:p w14:paraId="4BE0C51B" w14:textId="77777777" w:rsidR="004F5C99" w:rsidRPr="00217CBA" w:rsidRDefault="004F5C99" w:rsidP="004F5C99">
      <w:pPr>
        <w:pStyle w:val="Bezriadkovania"/>
        <w:rPr>
          <w:rFonts w:ascii="Arial" w:hAnsi="Arial" w:cs="Arial"/>
          <w:b/>
          <w:sz w:val="20"/>
          <w:szCs w:val="20"/>
        </w:rPr>
      </w:pPr>
    </w:p>
    <w:p w14:paraId="08F66E56" w14:textId="77777777" w:rsidR="004F5C99" w:rsidRPr="00217CBA" w:rsidRDefault="004F5C99" w:rsidP="004F5C99">
      <w:pPr>
        <w:pStyle w:val="Bezriadkovania"/>
        <w:jc w:val="center"/>
        <w:rPr>
          <w:rFonts w:ascii="Arial" w:hAnsi="Arial" w:cs="Arial"/>
          <w:b/>
          <w:sz w:val="20"/>
          <w:szCs w:val="20"/>
        </w:rPr>
      </w:pPr>
      <w:r w:rsidRPr="00217CBA">
        <w:rPr>
          <w:rFonts w:ascii="Arial" w:hAnsi="Arial" w:cs="Arial"/>
          <w:b/>
          <w:sz w:val="20"/>
          <w:szCs w:val="20"/>
        </w:rPr>
        <w:t>XV. Určenie oprávnených osôb zmluvných strán na konanie vo veciach tejto zmluvy</w:t>
      </w:r>
    </w:p>
    <w:p w14:paraId="70F37E54" w14:textId="77777777" w:rsidR="004F5C99" w:rsidRPr="00217CBA" w:rsidRDefault="004F5C99" w:rsidP="004F5C99">
      <w:pPr>
        <w:pStyle w:val="Bezriadkovania"/>
        <w:rPr>
          <w:rFonts w:ascii="Arial" w:hAnsi="Arial" w:cs="Arial"/>
          <w:sz w:val="20"/>
          <w:szCs w:val="20"/>
        </w:rPr>
      </w:pPr>
    </w:p>
    <w:p w14:paraId="48425959" w14:textId="77777777" w:rsidR="004F5C99" w:rsidRPr="00217CBA" w:rsidRDefault="004F5C99" w:rsidP="00436A19">
      <w:pPr>
        <w:pStyle w:val="Style4"/>
        <w:numPr>
          <w:ilvl w:val="0"/>
          <w:numId w:val="43"/>
        </w:numPr>
        <w:shd w:val="clear" w:color="auto" w:fill="auto"/>
        <w:tabs>
          <w:tab w:val="left" w:pos="706"/>
        </w:tabs>
        <w:spacing w:after="0" w:line="228" w:lineRule="exact"/>
        <w:ind w:left="700" w:right="160" w:hanging="560"/>
        <w:rPr>
          <w:sz w:val="20"/>
          <w:szCs w:val="20"/>
        </w:rPr>
      </w:pPr>
      <w:r w:rsidRPr="00217CBA">
        <w:rPr>
          <w:sz w:val="20"/>
          <w:szCs w:val="20"/>
        </w:rPr>
        <w:t xml:space="preserve">Zmluvné strany sa dohodli, že splnomocnenci uvedení v tejto časti sú oprávnení v rámci tejto zmluvy viesť spoločné rokovania, týkajúce sa predmetu, termínov </w:t>
      </w:r>
      <w:proofErr w:type="gramStart"/>
      <w:r w:rsidRPr="00217CBA">
        <w:rPr>
          <w:sz w:val="20"/>
          <w:szCs w:val="20"/>
        </w:rPr>
        <w:t>a</w:t>
      </w:r>
      <w:proofErr w:type="gramEnd"/>
      <w:r w:rsidRPr="00217CBA">
        <w:rPr>
          <w:sz w:val="20"/>
          <w:szCs w:val="20"/>
        </w:rPr>
        <w:t xml:space="preserve"> ostatných podmienok súvisiacich s plnením tejto zmluvy. Pokiaľ zo záverov takýchto rokovaní vyplynú námety na zmenu tejto zmluvy, potom ide len o návrh na zmenu zmluvy.</w:t>
      </w:r>
    </w:p>
    <w:p w14:paraId="346A767C" w14:textId="77777777" w:rsidR="004F5C99" w:rsidRPr="00217CBA" w:rsidRDefault="004F5C99" w:rsidP="00436A19">
      <w:pPr>
        <w:pStyle w:val="Style4"/>
        <w:numPr>
          <w:ilvl w:val="0"/>
          <w:numId w:val="43"/>
        </w:numPr>
        <w:shd w:val="clear" w:color="auto" w:fill="auto"/>
        <w:tabs>
          <w:tab w:val="left" w:pos="706"/>
        </w:tabs>
        <w:spacing w:after="454" w:line="228" w:lineRule="exact"/>
        <w:ind w:left="700" w:right="160" w:hanging="560"/>
        <w:rPr>
          <w:sz w:val="20"/>
          <w:szCs w:val="20"/>
        </w:rPr>
      </w:pPr>
      <w:r w:rsidRPr="00217CBA">
        <w:rPr>
          <w:sz w:val="20"/>
          <w:szCs w:val="20"/>
        </w:rPr>
        <w:t>Pokiaľ to nie je v zmluve dohodnuté iným spôsobom, písomnou formou odovzdania dokumentov podľa tejto zmluvy sa rozumie doporučený list. Keď je správa odovzdaná elektronickou formou (e-mail, fax) musí byť najneskôr nasledujúci pracovný deň po dni odoslania potvrdená doporučeným listom. Termín doručenia e-mailu alebo faxu sa rozumie deň prijatia e-mailu alebo faxu, v prípade keď bola splnená podmienka o ich následnom potvrdení. Vo všetkých ostatných prípadoch sa termínom doručenia rozumie deň doručenia dokumentov doporučenou poštou alebo deň osobného doručenia splnomocnencami druhej strany.</w:t>
      </w:r>
    </w:p>
    <w:p w14:paraId="73505400" w14:textId="77777777" w:rsidR="004F5C99" w:rsidRPr="00217CBA" w:rsidRDefault="004F5C99" w:rsidP="00436A19">
      <w:pPr>
        <w:numPr>
          <w:ilvl w:val="1"/>
          <w:numId w:val="44"/>
        </w:numPr>
        <w:jc w:val="both"/>
        <w:rPr>
          <w:rFonts w:ascii="Arial" w:hAnsi="Arial" w:cs="Arial"/>
          <w:sz w:val="20"/>
          <w:szCs w:val="20"/>
          <w:u w:val="single"/>
        </w:rPr>
      </w:pPr>
      <w:r w:rsidRPr="00217CBA">
        <w:rPr>
          <w:rFonts w:ascii="Arial" w:hAnsi="Arial" w:cs="Arial"/>
          <w:sz w:val="20"/>
          <w:szCs w:val="20"/>
        </w:rPr>
        <w:t>Splnomocnenci pre zmluvné vzťahy</w:t>
      </w:r>
    </w:p>
    <w:p w14:paraId="6BB385D9" w14:textId="77777777" w:rsidR="004F5C99" w:rsidRPr="00217CBA" w:rsidRDefault="004F5C99" w:rsidP="004F5C99">
      <w:pPr>
        <w:ind w:left="405"/>
        <w:jc w:val="both"/>
        <w:rPr>
          <w:rFonts w:ascii="Arial" w:hAnsi="Arial" w:cs="Arial"/>
          <w:sz w:val="20"/>
          <w:szCs w:val="20"/>
          <w:u w:val="single"/>
        </w:rPr>
      </w:pPr>
    </w:p>
    <w:p w14:paraId="6122CDCA" w14:textId="77777777" w:rsidR="004F5C99" w:rsidRPr="00217CBA" w:rsidRDefault="004F5C99" w:rsidP="004F5C99">
      <w:pPr>
        <w:pStyle w:val="Style2"/>
        <w:shd w:val="clear" w:color="auto" w:fill="auto"/>
        <w:spacing w:after="0"/>
        <w:ind w:firstLine="0"/>
        <w:rPr>
          <w:sz w:val="20"/>
          <w:szCs w:val="20"/>
        </w:rPr>
      </w:pPr>
      <w:r w:rsidRPr="00217CBA">
        <w:rPr>
          <w:sz w:val="20"/>
          <w:szCs w:val="20"/>
          <w:u w:val="single"/>
        </w:rPr>
        <w:t>Na strane Dodávateľa:</w:t>
      </w:r>
      <w:r>
        <w:rPr>
          <w:sz w:val="20"/>
          <w:szCs w:val="20"/>
          <w:u w:val="single"/>
        </w:rPr>
        <w:t xml:space="preserve"> </w:t>
      </w:r>
      <w:r w:rsidRPr="00544286">
        <w:rPr>
          <w:b w:val="0"/>
          <w:i/>
          <w:sz w:val="20"/>
          <w:szCs w:val="20"/>
          <w:highlight w:val="lightGray"/>
        </w:rPr>
        <w:t>doplní dodávateľ</w:t>
      </w:r>
    </w:p>
    <w:p w14:paraId="0F3DB73F" w14:textId="77777777" w:rsidR="004F5C99" w:rsidRPr="00217CBA" w:rsidRDefault="004F5C99" w:rsidP="004F5C99">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2160"/>
        <w:gridCol w:w="1577"/>
        <w:gridCol w:w="2417"/>
      </w:tblGrid>
      <w:tr w:rsidR="004F5C99" w:rsidRPr="00217CBA" w14:paraId="3A49F10B" w14:textId="77777777" w:rsidTr="004F5C99">
        <w:trPr>
          <w:trHeight w:val="240"/>
        </w:trPr>
        <w:tc>
          <w:tcPr>
            <w:tcW w:w="3130" w:type="dxa"/>
            <w:shd w:val="clear" w:color="auto" w:fill="C0C0C0"/>
          </w:tcPr>
          <w:p w14:paraId="4DAB9ED6"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Funkcia</w:t>
            </w:r>
          </w:p>
        </w:tc>
        <w:tc>
          <w:tcPr>
            <w:tcW w:w="2160" w:type="dxa"/>
            <w:shd w:val="clear" w:color="auto" w:fill="C0C0C0"/>
          </w:tcPr>
          <w:p w14:paraId="4BF9655D"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Meno</w:t>
            </w:r>
          </w:p>
        </w:tc>
        <w:tc>
          <w:tcPr>
            <w:tcW w:w="1577" w:type="dxa"/>
            <w:shd w:val="clear" w:color="auto" w:fill="C0C0C0"/>
          </w:tcPr>
          <w:p w14:paraId="39B270A9"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Telefón/fax</w:t>
            </w:r>
          </w:p>
        </w:tc>
        <w:tc>
          <w:tcPr>
            <w:tcW w:w="2417" w:type="dxa"/>
            <w:shd w:val="clear" w:color="auto" w:fill="C0C0C0"/>
          </w:tcPr>
          <w:p w14:paraId="0D98CF00"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E-mail</w:t>
            </w:r>
          </w:p>
        </w:tc>
      </w:tr>
      <w:tr w:rsidR="004F5C99" w:rsidRPr="00217CBA" w14:paraId="1A46C5C3" w14:textId="77777777" w:rsidTr="004F5C99">
        <w:trPr>
          <w:trHeight w:val="266"/>
        </w:trPr>
        <w:tc>
          <w:tcPr>
            <w:tcW w:w="3130" w:type="dxa"/>
          </w:tcPr>
          <w:p w14:paraId="41B0F5C2" w14:textId="77777777" w:rsidR="004F5C99" w:rsidRPr="00217CBA" w:rsidRDefault="004F5C99" w:rsidP="004F5C99">
            <w:pPr>
              <w:jc w:val="both"/>
              <w:rPr>
                <w:rFonts w:ascii="Arial" w:hAnsi="Arial" w:cs="Arial"/>
                <w:sz w:val="20"/>
                <w:szCs w:val="20"/>
              </w:rPr>
            </w:pPr>
          </w:p>
        </w:tc>
        <w:tc>
          <w:tcPr>
            <w:tcW w:w="2160" w:type="dxa"/>
          </w:tcPr>
          <w:p w14:paraId="3CD0E73F" w14:textId="77777777" w:rsidR="004F5C99" w:rsidRPr="00217CBA" w:rsidRDefault="004F5C99" w:rsidP="004F5C99">
            <w:pPr>
              <w:jc w:val="both"/>
              <w:rPr>
                <w:rFonts w:ascii="Arial" w:hAnsi="Arial" w:cs="Arial"/>
                <w:sz w:val="20"/>
                <w:szCs w:val="20"/>
              </w:rPr>
            </w:pPr>
          </w:p>
        </w:tc>
        <w:tc>
          <w:tcPr>
            <w:tcW w:w="1577" w:type="dxa"/>
            <w:vAlign w:val="center"/>
          </w:tcPr>
          <w:p w14:paraId="35443893" w14:textId="77777777" w:rsidR="004F5C99" w:rsidRPr="00217CBA" w:rsidRDefault="004F5C99" w:rsidP="004F5C99">
            <w:pPr>
              <w:jc w:val="both"/>
              <w:rPr>
                <w:rFonts w:ascii="Arial" w:hAnsi="Arial" w:cs="Arial"/>
                <w:sz w:val="20"/>
                <w:szCs w:val="20"/>
              </w:rPr>
            </w:pPr>
          </w:p>
        </w:tc>
        <w:tc>
          <w:tcPr>
            <w:tcW w:w="2417" w:type="dxa"/>
          </w:tcPr>
          <w:p w14:paraId="153B2D55" w14:textId="77777777" w:rsidR="004F5C99" w:rsidRPr="00217CBA" w:rsidRDefault="004F5C99" w:rsidP="004F5C99">
            <w:pPr>
              <w:jc w:val="both"/>
              <w:rPr>
                <w:rFonts w:ascii="Arial" w:hAnsi="Arial" w:cs="Arial"/>
                <w:sz w:val="20"/>
                <w:szCs w:val="20"/>
              </w:rPr>
            </w:pPr>
          </w:p>
        </w:tc>
      </w:tr>
    </w:tbl>
    <w:p w14:paraId="281D7FF1" w14:textId="77777777" w:rsidR="004F5C99" w:rsidRPr="00217CBA" w:rsidRDefault="004F5C99" w:rsidP="004F5C99">
      <w:pPr>
        <w:jc w:val="both"/>
        <w:rPr>
          <w:rFonts w:ascii="Arial" w:hAnsi="Arial" w:cs="Arial"/>
          <w:sz w:val="20"/>
          <w:szCs w:val="20"/>
          <w:u w:val="single"/>
        </w:rPr>
      </w:pPr>
    </w:p>
    <w:p w14:paraId="0EC1F993" w14:textId="77777777" w:rsidR="004F5C99" w:rsidRPr="00217CBA" w:rsidRDefault="004F5C99" w:rsidP="004F5C99">
      <w:pPr>
        <w:jc w:val="both"/>
        <w:rPr>
          <w:rFonts w:ascii="Arial" w:hAnsi="Arial" w:cs="Arial"/>
          <w:sz w:val="20"/>
          <w:szCs w:val="20"/>
          <w:u w:val="single"/>
        </w:rPr>
      </w:pPr>
      <w:r w:rsidRPr="00217CBA">
        <w:rPr>
          <w:rFonts w:ascii="Arial" w:hAnsi="Arial" w:cs="Arial"/>
          <w:sz w:val="20"/>
          <w:szCs w:val="20"/>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2668"/>
        <w:gridCol w:w="1584"/>
        <w:gridCol w:w="2410"/>
      </w:tblGrid>
      <w:tr w:rsidR="004F5C99" w:rsidRPr="00217CBA" w14:paraId="07715A91" w14:textId="77777777" w:rsidTr="004F5C99">
        <w:trPr>
          <w:trHeight w:val="292"/>
        </w:trPr>
        <w:tc>
          <w:tcPr>
            <w:tcW w:w="2622" w:type="dxa"/>
            <w:shd w:val="clear" w:color="auto" w:fill="C0C0C0"/>
          </w:tcPr>
          <w:p w14:paraId="429038A5"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Funkcia</w:t>
            </w:r>
          </w:p>
        </w:tc>
        <w:tc>
          <w:tcPr>
            <w:tcW w:w="2668" w:type="dxa"/>
            <w:shd w:val="clear" w:color="auto" w:fill="C0C0C0"/>
          </w:tcPr>
          <w:p w14:paraId="31D9ED48"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Meno</w:t>
            </w:r>
          </w:p>
        </w:tc>
        <w:tc>
          <w:tcPr>
            <w:tcW w:w="1584" w:type="dxa"/>
            <w:shd w:val="clear" w:color="auto" w:fill="C0C0C0"/>
          </w:tcPr>
          <w:p w14:paraId="1070A6BF"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Telefón/fax</w:t>
            </w:r>
          </w:p>
        </w:tc>
        <w:tc>
          <w:tcPr>
            <w:tcW w:w="2410" w:type="dxa"/>
            <w:shd w:val="clear" w:color="auto" w:fill="C0C0C0"/>
          </w:tcPr>
          <w:p w14:paraId="4CB99AB8"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E-mail</w:t>
            </w:r>
          </w:p>
        </w:tc>
      </w:tr>
      <w:tr w:rsidR="004F5C99" w:rsidRPr="00217CBA" w14:paraId="3ED2C12A" w14:textId="77777777" w:rsidTr="004F5C99">
        <w:trPr>
          <w:trHeight w:val="291"/>
        </w:trPr>
        <w:tc>
          <w:tcPr>
            <w:tcW w:w="2622" w:type="dxa"/>
          </w:tcPr>
          <w:p w14:paraId="22AC185C"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 xml:space="preserve">Energetik </w:t>
            </w:r>
          </w:p>
        </w:tc>
        <w:tc>
          <w:tcPr>
            <w:tcW w:w="2668" w:type="dxa"/>
          </w:tcPr>
          <w:p w14:paraId="3F2F574A"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Vladimír Gašpárek</w:t>
            </w:r>
          </w:p>
        </w:tc>
        <w:tc>
          <w:tcPr>
            <w:tcW w:w="1584" w:type="dxa"/>
          </w:tcPr>
          <w:p w14:paraId="163491DE"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905716467</w:t>
            </w:r>
          </w:p>
        </w:tc>
        <w:tc>
          <w:tcPr>
            <w:tcW w:w="2410" w:type="dxa"/>
          </w:tcPr>
          <w:p w14:paraId="79CCBF45"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energetik@povs.sk</w:t>
            </w:r>
          </w:p>
        </w:tc>
      </w:tr>
    </w:tbl>
    <w:p w14:paraId="36492EEB" w14:textId="77777777" w:rsidR="004F5C99" w:rsidRPr="00217CBA" w:rsidRDefault="004F5C99" w:rsidP="004F5C99">
      <w:pPr>
        <w:ind w:left="435"/>
        <w:jc w:val="both"/>
        <w:rPr>
          <w:rFonts w:ascii="Arial" w:hAnsi="Arial" w:cs="Arial"/>
          <w:sz w:val="20"/>
          <w:szCs w:val="20"/>
          <w:u w:val="single"/>
        </w:rPr>
      </w:pPr>
    </w:p>
    <w:p w14:paraId="3099ABDD" w14:textId="77777777" w:rsidR="004F5C99" w:rsidRPr="00217CBA" w:rsidRDefault="004F5C99" w:rsidP="00436A19">
      <w:pPr>
        <w:numPr>
          <w:ilvl w:val="1"/>
          <w:numId w:val="19"/>
        </w:numPr>
        <w:jc w:val="both"/>
        <w:rPr>
          <w:rFonts w:ascii="Arial" w:hAnsi="Arial" w:cs="Arial"/>
          <w:sz w:val="20"/>
          <w:szCs w:val="20"/>
          <w:u w:val="single"/>
        </w:rPr>
      </w:pPr>
      <w:r w:rsidRPr="00217CBA">
        <w:rPr>
          <w:rFonts w:ascii="Arial" w:hAnsi="Arial" w:cs="Arial"/>
          <w:sz w:val="20"/>
          <w:szCs w:val="20"/>
        </w:rPr>
        <w:t>Splnomocnenci pre rokovania</w:t>
      </w:r>
    </w:p>
    <w:p w14:paraId="1263037F" w14:textId="77777777" w:rsidR="004F5C99" w:rsidRPr="00217CBA" w:rsidRDefault="004F5C99" w:rsidP="004F5C99">
      <w:pPr>
        <w:ind w:left="435"/>
        <w:jc w:val="both"/>
        <w:rPr>
          <w:rFonts w:ascii="Arial" w:hAnsi="Arial" w:cs="Arial"/>
          <w:sz w:val="20"/>
          <w:szCs w:val="20"/>
          <w:u w:val="single"/>
        </w:rPr>
      </w:pPr>
    </w:p>
    <w:p w14:paraId="7B89DA2D" w14:textId="77777777" w:rsidR="004F5C99" w:rsidRPr="00217CBA" w:rsidRDefault="004F5C99" w:rsidP="004F5C99">
      <w:pPr>
        <w:pStyle w:val="Style2"/>
        <w:shd w:val="clear" w:color="auto" w:fill="auto"/>
        <w:spacing w:after="0"/>
        <w:ind w:firstLine="0"/>
        <w:rPr>
          <w:sz w:val="20"/>
          <w:szCs w:val="20"/>
        </w:rPr>
      </w:pPr>
      <w:r w:rsidRPr="00217CBA">
        <w:rPr>
          <w:sz w:val="20"/>
          <w:szCs w:val="20"/>
          <w:u w:val="single"/>
        </w:rPr>
        <w:t>Na strane Dodávateľa:</w:t>
      </w:r>
      <w:r>
        <w:rPr>
          <w:sz w:val="20"/>
          <w:szCs w:val="20"/>
          <w:u w:val="single"/>
        </w:rPr>
        <w:t xml:space="preserve"> </w:t>
      </w:r>
      <w:r w:rsidRPr="00544286">
        <w:rPr>
          <w:b w:val="0"/>
          <w:i/>
          <w:sz w:val="20"/>
          <w:szCs w:val="20"/>
          <w:highlight w:val="lightGray"/>
        </w:rPr>
        <w:t>doplní dodávateľ</w:t>
      </w:r>
    </w:p>
    <w:p w14:paraId="7283F5A4" w14:textId="77777777" w:rsidR="004F5C99" w:rsidRPr="00217CBA" w:rsidRDefault="004F5C99" w:rsidP="004F5C99">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340"/>
        <w:gridCol w:w="1584"/>
        <w:gridCol w:w="2410"/>
      </w:tblGrid>
      <w:tr w:rsidR="004F5C99" w:rsidRPr="00217CBA" w14:paraId="581620C0" w14:textId="77777777" w:rsidTr="004F5C99">
        <w:trPr>
          <w:trHeight w:val="311"/>
        </w:trPr>
        <w:tc>
          <w:tcPr>
            <w:tcW w:w="2950" w:type="dxa"/>
            <w:shd w:val="clear" w:color="auto" w:fill="C0C0C0"/>
          </w:tcPr>
          <w:p w14:paraId="4B739A2D"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Funkcia</w:t>
            </w:r>
          </w:p>
        </w:tc>
        <w:tc>
          <w:tcPr>
            <w:tcW w:w="2340" w:type="dxa"/>
            <w:shd w:val="clear" w:color="auto" w:fill="C0C0C0"/>
          </w:tcPr>
          <w:p w14:paraId="2CEE8518"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Meno</w:t>
            </w:r>
          </w:p>
        </w:tc>
        <w:tc>
          <w:tcPr>
            <w:tcW w:w="1584" w:type="dxa"/>
            <w:shd w:val="clear" w:color="auto" w:fill="C0C0C0"/>
          </w:tcPr>
          <w:p w14:paraId="5574ADE7"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Telefón/fax</w:t>
            </w:r>
          </w:p>
        </w:tc>
        <w:tc>
          <w:tcPr>
            <w:tcW w:w="2410" w:type="dxa"/>
            <w:shd w:val="clear" w:color="auto" w:fill="C0C0C0"/>
          </w:tcPr>
          <w:p w14:paraId="78405BFE"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E-mail</w:t>
            </w:r>
          </w:p>
        </w:tc>
      </w:tr>
      <w:tr w:rsidR="004F5C99" w:rsidRPr="00217CBA" w14:paraId="56AB225C" w14:textId="77777777" w:rsidTr="004F5C99">
        <w:trPr>
          <w:trHeight w:val="310"/>
        </w:trPr>
        <w:tc>
          <w:tcPr>
            <w:tcW w:w="2950" w:type="dxa"/>
          </w:tcPr>
          <w:p w14:paraId="63F33ACB" w14:textId="77777777" w:rsidR="004F5C99" w:rsidRPr="00217CBA" w:rsidRDefault="004F5C99" w:rsidP="004F5C99">
            <w:pPr>
              <w:jc w:val="both"/>
              <w:rPr>
                <w:rFonts w:ascii="Arial" w:hAnsi="Arial" w:cs="Arial"/>
                <w:sz w:val="20"/>
                <w:szCs w:val="20"/>
              </w:rPr>
            </w:pPr>
          </w:p>
        </w:tc>
        <w:tc>
          <w:tcPr>
            <w:tcW w:w="2340" w:type="dxa"/>
          </w:tcPr>
          <w:p w14:paraId="05235DCF" w14:textId="77777777" w:rsidR="004F5C99" w:rsidRPr="00217CBA" w:rsidRDefault="004F5C99" w:rsidP="004F5C99">
            <w:pPr>
              <w:jc w:val="both"/>
              <w:rPr>
                <w:rFonts w:ascii="Arial" w:hAnsi="Arial" w:cs="Arial"/>
                <w:sz w:val="20"/>
                <w:szCs w:val="20"/>
              </w:rPr>
            </w:pPr>
          </w:p>
        </w:tc>
        <w:tc>
          <w:tcPr>
            <w:tcW w:w="1584" w:type="dxa"/>
          </w:tcPr>
          <w:p w14:paraId="38D27C6E" w14:textId="77777777" w:rsidR="004F5C99" w:rsidRPr="00217CBA" w:rsidRDefault="004F5C99" w:rsidP="004F5C99">
            <w:pPr>
              <w:jc w:val="both"/>
              <w:rPr>
                <w:rFonts w:ascii="Arial" w:hAnsi="Arial" w:cs="Arial"/>
                <w:sz w:val="20"/>
                <w:szCs w:val="20"/>
              </w:rPr>
            </w:pPr>
          </w:p>
        </w:tc>
        <w:tc>
          <w:tcPr>
            <w:tcW w:w="2410" w:type="dxa"/>
          </w:tcPr>
          <w:p w14:paraId="7DFC6492" w14:textId="77777777" w:rsidR="004F5C99" w:rsidRPr="00217CBA" w:rsidRDefault="004F5C99" w:rsidP="004F5C99">
            <w:pPr>
              <w:jc w:val="both"/>
              <w:rPr>
                <w:rFonts w:ascii="Arial" w:hAnsi="Arial" w:cs="Arial"/>
                <w:sz w:val="20"/>
                <w:szCs w:val="20"/>
              </w:rPr>
            </w:pPr>
          </w:p>
        </w:tc>
      </w:tr>
    </w:tbl>
    <w:p w14:paraId="7E51FDDB" w14:textId="77777777" w:rsidR="004F5C99" w:rsidRPr="00217CBA" w:rsidRDefault="004F5C99" w:rsidP="004F5C99">
      <w:pPr>
        <w:jc w:val="both"/>
        <w:rPr>
          <w:rFonts w:ascii="Arial" w:hAnsi="Arial" w:cs="Arial"/>
          <w:sz w:val="20"/>
          <w:szCs w:val="20"/>
          <w:u w:val="single"/>
        </w:rPr>
      </w:pPr>
    </w:p>
    <w:p w14:paraId="2A84C3FB" w14:textId="77777777" w:rsidR="004F5C99" w:rsidRPr="00217CBA" w:rsidRDefault="004F5C99" w:rsidP="004F5C99">
      <w:pPr>
        <w:jc w:val="both"/>
        <w:rPr>
          <w:rFonts w:ascii="Arial" w:hAnsi="Arial" w:cs="Arial"/>
          <w:sz w:val="20"/>
          <w:szCs w:val="20"/>
          <w:u w:val="single"/>
        </w:rPr>
      </w:pPr>
      <w:r w:rsidRPr="00217CBA">
        <w:rPr>
          <w:rFonts w:ascii="Arial" w:hAnsi="Arial" w:cs="Arial"/>
          <w:sz w:val="20"/>
          <w:szCs w:val="20"/>
          <w:u w:val="single"/>
        </w:rPr>
        <w:t>Na strane Odberateľa:</w:t>
      </w:r>
    </w:p>
    <w:p w14:paraId="425F2CC1" w14:textId="77777777" w:rsidR="004F5C99" w:rsidRPr="00217CBA" w:rsidRDefault="004F5C99" w:rsidP="004F5C99">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480"/>
        <w:gridCol w:w="1984"/>
        <w:gridCol w:w="2410"/>
      </w:tblGrid>
      <w:tr w:rsidR="004F5C99" w:rsidRPr="00217CBA" w14:paraId="499B8E2D" w14:textId="77777777" w:rsidTr="004F5C99">
        <w:trPr>
          <w:trHeight w:val="229"/>
        </w:trPr>
        <w:tc>
          <w:tcPr>
            <w:tcW w:w="2410" w:type="dxa"/>
            <w:shd w:val="clear" w:color="auto" w:fill="C0C0C0"/>
          </w:tcPr>
          <w:p w14:paraId="5844C745"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Funkcia</w:t>
            </w:r>
          </w:p>
        </w:tc>
        <w:tc>
          <w:tcPr>
            <w:tcW w:w="2480" w:type="dxa"/>
            <w:shd w:val="clear" w:color="auto" w:fill="C0C0C0"/>
          </w:tcPr>
          <w:p w14:paraId="619D9621"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Meno</w:t>
            </w:r>
          </w:p>
        </w:tc>
        <w:tc>
          <w:tcPr>
            <w:tcW w:w="1984" w:type="dxa"/>
            <w:shd w:val="clear" w:color="auto" w:fill="C0C0C0"/>
          </w:tcPr>
          <w:p w14:paraId="759557B0"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Telefón/fax</w:t>
            </w:r>
          </w:p>
        </w:tc>
        <w:tc>
          <w:tcPr>
            <w:tcW w:w="2410" w:type="dxa"/>
            <w:shd w:val="clear" w:color="auto" w:fill="C0C0C0"/>
          </w:tcPr>
          <w:p w14:paraId="7D51E3C2"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E-mail</w:t>
            </w:r>
          </w:p>
        </w:tc>
      </w:tr>
      <w:tr w:rsidR="004F5C99" w:rsidRPr="00217CBA" w14:paraId="58E26C7F" w14:textId="77777777" w:rsidTr="004F5C99">
        <w:trPr>
          <w:trHeight w:val="310"/>
        </w:trPr>
        <w:tc>
          <w:tcPr>
            <w:tcW w:w="2410" w:type="dxa"/>
          </w:tcPr>
          <w:p w14:paraId="6FAA2232"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Energetik</w:t>
            </w:r>
          </w:p>
        </w:tc>
        <w:tc>
          <w:tcPr>
            <w:tcW w:w="2480" w:type="dxa"/>
          </w:tcPr>
          <w:p w14:paraId="6CEECDCD"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Vladimír Gašpárek</w:t>
            </w:r>
          </w:p>
        </w:tc>
        <w:tc>
          <w:tcPr>
            <w:tcW w:w="1984" w:type="dxa"/>
          </w:tcPr>
          <w:p w14:paraId="205A1235"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905716467</w:t>
            </w:r>
          </w:p>
        </w:tc>
        <w:tc>
          <w:tcPr>
            <w:tcW w:w="2410" w:type="dxa"/>
          </w:tcPr>
          <w:p w14:paraId="3A7941E9" w14:textId="77777777" w:rsidR="004F5C99" w:rsidRPr="00217CBA" w:rsidRDefault="00210AF4" w:rsidP="004F5C99">
            <w:pPr>
              <w:jc w:val="both"/>
              <w:rPr>
                <w:rFonts w:ascii="Arial" w:hAnsi="Arial" w:cs="Arial"/>
                <w:sz w:val="20"/>
                <w:szCs w:val="20"/>
              </w:rPr>
            </w:pPr>
            <w:hyperlink r:id="rId8" w:history="1">
              <w:r w:rsidR="004F5C99" w:rsidRPr="00217CBA">
                <w:rPr>
                  <w:rStyle w:val="Hypertextovprepojenie"/>
                  <w:rFonts w:ascii="Arial" w:hAnsi="Arial" w:cs="Arial"/>
                  <w:color w:val="000000" w:themeColor="text1"/>
                  <w:sz w:val="20"/>
                  <w:szCs w:val="20"/>
                </w:rPr>
                <w:t>energetik@povs.sk</w:t>
              </w:r>
            </w:hyperlink>
          </w:p>
        </w:tc>
      </w:tr>
    </w:tbl>
    <w:p w14:paraId="016930B6" w14:textId="77777777" w:rsidR="004F5C99" w:rsidRPr="00217CBA" w:rsidRDefault="004F5C99" w:rsidP="004F5C99">
      <w:pPr>
        <w:ind w:left="435"/>
        <w:jc w:val="both"/>
        <w:rPr>
          <w:rFonts w:ascii="Arial" w:hAnsi="Arial" w:cs="Arial"/>
          <w:sz w:val="20"/>
          <w:szCs w:val="20"/>
          <w:u w:val="single"/>
        </w:rPr>
      </w:pPr>
    </w:p>
    <w:p w14:paraId="3B7E7129" w14:textId="77777777" w:rsidR="004F5C99" w:rsidRPr="00217CBA" w:rsidRDefault="004F5C99" w:rsidP="00436A19">
      <w:pPr>
        <w:numPr>
          <w:ilvl w:val="1"/>
          <w:numId w:val="19"/>
        </w:numPr>
        <w:jc w:val="both"/>
        <w:rPr>
          <w:rFonts w:ascii="Arial" w:hAnsi="Arial" w:cs="Arial"/>
          <w:sz w:val="20"/>
          <w:szCs w:val="20"/>
          <w:u w:val="single"/>
        </w:rPr>
      </w:pPr>
      <w:r w:rsidRPr="00217CBA">
        <w:rPr>
          <w:rFonts w:ascii="Arial" w:hAnsi="Arial" w:cs="Arial"/>
          <w:sz w:val="20"/>
          <w:szCs w:val="20"/>
        </w:rPr>
        <w:t>Splnomocnenci pre dojednávanie tranží</w:t>
      </w:r>
    </w:p>
    <w:p w14:paraId="7CC810D4" w14:textId="77777777" w:rsidR="004F5C99" w:rsidRPr="00217CBA" w:rsidRDefault="004F5C99" w:rsidP="004F5C99">
      <w:pPr>
        <w:jc w:val="both"/>
        <w:rPr>
          <w:rFonts w:ascii="Arial" w:hAnsi="Arial" w:cs="Arial"/>
          <w:sz w:val="20"/>
          <w:szCs w:val="20"/>
          <w:u w:val="single"/>
        </w:rPr>
      </w:pPr>
    </w:p>
    <w:p w14:paraId="223A7FA4" w14:textId="77777777" w:rsidR="004F5C99" w:rsidRPr="00217CBA" w:rsidRDefault="004F5C99" w:rsidP="004F5C99">
      <w:pPr>
        <w:pStyle w:val="Style2"/>
        <w:shd w:val="clear" w:color="auto" w:fill="auto"/>
        <w:spacing w:after="0"/>
        <w:ind w:firstLine="0"/>
        <w:rPr>
          <w:sz w:val="20"/>
          <w:szCs w:val="20"/>
        </w:rPr>
      </w:pPr>
      <w:r w:rsidRPr="00217CBA">
        <w:rPr>
          <w:sz w:val="20"/>
          <w:szCs w:val="20"/>
          <w:u w:val="single"/>
        </w:rPr>
        <w:t>Na strane Dodávateľa:</w:t>
      </w:r>
      <w:r>
        <w:rPr>
          <w:sz w:val="20"/>
          <w:szCs w:val="20"/>
          <w:u w:val="single"/>
        </w:rPr>
        <w:t xml:space="preserve"> </w:t>
      </w:r>
      <w:r w:rsidRPr="00544286">
        <w:rPr>
          <w:b w:val="0"/>
          <w:i/>
          <w:sz w:val="20"/>
          <w:szCs w:val="20"/>
          <w:highlight w:val="lightGray"/>
        </w:rPr>
        <w:t>doplní dodávateľ</w:t>
      </w:r>
    </w:p>
    <w:p w14:paraId="393F7C56" w14:textId="77777777" w:rsidR="004F5C99" w:rsidRPr="00217CBA" w:rsidRDefault="004F5C99" w:rsidP="004F5C99">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2551"/>
        <w:gridCol w:w="1802"/>
        <w:gridCol w:w="2734"/>
      </w:tblGrid>
      <w:tr w:rsidR="004F5C99" w:rsidRPr="00217CBA" w14:paraId="13EF3124" w14:textId="77777777" w:rsidTr="004F5C99">
        <w:trPr>
          <w:trHeight w:val="229"/>
        </w:trPr>
        <w:tc>
          <w:tcPr>
            <w:tcW w:w="2197" w:type="dxa"/>
            <w:shd w:val="clear" w:color="auto" w:fill="C0C0C0"/>
          </w:tcPr>
          <w:p w14:paraId="5391CD34"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Funkcia</w:t>
            </w:r>
          </w:p>
        </w:tc>
        <w:tc>
          <w:tcPr>
            <w:tcW w:w="2551" w:type="dxa"/>
            <w:shd w:val="clear" w:color="auto" w:fill="C0C0C0"/>
          </w:tcPr>
          <w:p w14:paraId="1B7A1531"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Meno</w:t>
            </w:r>
          </w:p>
        </w:tc>
        <w:tc>
          <w:tcPr>
            <w:tcW w:w="1802" w:type="dxa"/>
            <w:shd w:val="clear" w:color="auto" w:fill="C0C0C0"/>
          </w:tcPr>
          <w:p w14:paraId="358BAF59"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Telefón/fax</w:t>
            </w:r>
          </w:p>
        </w:tc>
        <w:tc>
          <w:tcPr>
            <w:tcW w:w="2734" w:type="dxa"/>
            <w:shd w:val="clear" w:color="auto" w:fill="C0C0C0"/>
          </w:tcPr>
          <w:p w14:paraId="4AD2CC2A"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E-mail</w:t>
            </w:r>
          </w:p>
        </w:tc>
      </w:tr>
      <w:tr w:rsidR="004F5C99" w:rsidRPr="00217CBA" w14:paraId="6094C9F2" w14:textId="77777777" w:rsidTr="004F5C99">
        <w:trPr>
          <w:trHeight w:val="271"/>
        </w:trPr>
        <w:tc>
          <w:tcPr>
            <w:tcW w:w="2197" w:type="dxa"/>
          </w:tcPr>
          <w:p w14:paraId="5A3CE94D" w14:textId="77777777" w:rsidR="004F5C99" w:rsidRPr="00217CBA" w:rsidRDefault="004F5C99" w:rsidP="004F5C99">
            <w:pPr>
              <w:jc w:val="both"/>
              <w:rPr>
                <w:rFonts w:ascii="Arial" w:hAnsi="Arial" w:cs="Arial"/>
                <w:sz w:val="20"/>
                <w:szCs w:val="20"/>
              </w:rPr>
            </w:pPr>
          </w:p>
        </w:tc>
        <w:tc>
          <w:tcPr>
            <w:tcW w:w="2551" w:type="dxa"/>
          </w:tcPr>
          <w:p w14:paraId="6DCF03CA" w14:textId="77777777" w:rsidR="004F5C99" w:rsidRPr="00217CBA" w:rsidRDefault="004F5C99" w:rsidP="004F5C99">
            <w:pPr>
              <w:jc w:val="both"/>
              <w:rPr>
                <w:rFonts w:ascii="Arial" w:hAnsi="Arial" w:cs="Arial"/>
                <w:sz w:val="20"/>
                <w:szCs w:val="20"/>
              </w:rPr>
            </w:pPr>
          </w:p>
        </w:tc>
        <w:tc>
          <w:tcPr>
            <w:tcW w:w="1802" w:type="dxa"/>
          </w:tcPr>
          <w:p w14:paraId="39D14DE6" w14:textId="77777777" w:rsidR="004F5C99" w:rsidRPr="00217CBA" w:rsidRDefault="004F5C99" w:rsidP="004F5C99">
            <w:pPr>
              <w:jc w:val="both"/>
              <w:rPr>
                <w:rFonts w:ascii="Arial" w:hAnsi="Arial" w:cs="Arial"/>
                <w:sz w:val="20"/>
                <w:szCs w:val="20"/>
              </w:rPr>
            </w:pPr>
          </w:p>
        </w:tc>
        <w:tc>
          <w:tcPr>
            <w:tcW w:w="2734" w:type="dxa"/>
          </w:tcPr>
          <w:p w14:paraId="2DA65197" w14:textId="77777777" w:rsidR="004F5C99" w:rsidRPr="00217CBA" w:rsidRDefault="004F5C99" w:rsidP="004F5C99">
            <w:pPr>
              <w:jc w:val="both"/>
              <w:rPr>
                <w:rFonts w:ascii="Arial" w:hAnsi="Arial" w:cs="Arial"/>
                <w:sz w:val="20"/>
                <w:szCs w:val="20"/>
              </w:rPr>
            </w:pPr>
          </w:p>
        </w:tc>
      </w:tr>
      <w:tr w:rsidR="004F5C99" w:rsidRPr="00217CBA" w14:paraId="07C64AD0" w14:textId="77777777" w:rsidTr="004F5C99">
        <w:trPr>
          <w:trHeight w:val="271"/>
        </w:trPr>
        <w:tc>
          <w:tcPr>
            <w:tcW w:w="2197" w:type="dxa"/>
          </w:tcPr>
          <w:p w14:paraId="47143CAE" w14:textId="77777777" w:rsidR="004F5C99" w:rsidRPr="00217CBA" w:rsidRDefault="004F5C99" w:rsidP="004F5C99">
            <w:pPr>
              <w:jc w:val="both"/>
              <w:rPr>
                <w:rFonts w:ascii="Arial" w:hAnsi="Arial" w:cs="Arial"/>
                <w:sz w:val="20"/>
                <w:szCs w:val="20"/>
              </w:rPr>
            </w:pPr>
          </w:p>
        </w:tc>
        <w:tc>
          <w:tcPr>
            <w:tcW w:w="2551" w:type="dxa"/>
          </w:tcPr>
          <w:p w14:paraId="6E68AB09" w14:textId="77777777" w:rsidR="004F5C99" w:rsidRPr="00217CBA" w:rsidRDefault="004F5C99" w:rsidP="004F5C99">
            <w:pPr>
              <w:jc w:val="both"/>
              <w:rPr>
                <w:rFonts w:ascii="Arial" w:hAnsi="Arial" w:cs="Arial"/>
                <w:sz w:val="20"/>
                <w:szCs w:val="20"/>
              </w:rPr>
            </w:pPr>
          </w:p>
        </w:tc>
        <w:tc>
          <w:tcPr>
            <w:tcW w:w="1802" w:type="dxa"/>
          </w:tcPr>
          <w:p w14:paraId="40767194" w14:textId="77777777" w:rsidR="004F5C99" w:rsidRPr="00217CBA" w:rsidRDefault="004F5C99" w:rsidP="004F5C99">
            <w:pPr>
              <w:jc w:val="both"/>
              <w:rPr>
                <w:rFonts w:ascii="Arial" w:hAnsi="Arial" w:cs="Arial"/>
                <w:sz w:val="20"/>
                <w:szCs w:val="20"/>
              </w:rPr>
            </w:pPr>
          </w:p>
        </w:tc>
        <w:tc>
          <w:tcPr>
            <w:tcW w:w="2734" w:type="dxa"/>
          </w:tcPr>
          <w:p w14:paraId="1AF0179B" w14:textId="77777777" w:rsidR="004F5C99" w:rsidRPr="00217CBA" w:rsidRDefault="004F5C99" w:rsidP="004F5C99">
            <w:pPr>
              <w:jc w:val="both"/>
              <w:rPr>
                <w:rFonts w:ascii="Arial" w:hAnsi="Arial" w:cs="Arial"/>
                <w:sz w:val="20"/>
                <w:szCs w:val="20"/>
              </w:rPr>
            </w:pPr>
          </w:p>
        </w:tc>
      </w:tr>
    </w:tbl>
    <w:p w14:paraId="5D30B533" w14:textId="77777777" w:rsidR="004F5C99" w:rsidRPr="00217CBA" w:rsidRDefault="004F5C99" w:rsidP="004F5C99">
      <w:pPr>
        <w:jc w:val="both"/>
        <w:rPr>
          <w:rFonts w:ascii="Arial" w:hAnsi="Arial" w:cs="Arial"/>
          <w:sz w:val="20"/>
          <w:szCs w:val="20"/>
          <w:u w:val="single"/>
        </w:rPr>
      </w:pPr>
    </w:p>
    <w:p w14:paraId="30A442BD" w14:textId="77777777" w:rsidR="004F5C99" w:rsidRPr="00217CBA" w:rsidRDefault="004F5C99" w:rsidP="004F5C99">
      <w:pPr>
        <w:jc w:val="both"/>
        <w:rPr>
          <w:rFonts w:ascii="Arial" w:hAnsi="Arial" w:cs="Arial"/>
          <w:sz w:val="20"/>
          <w:szCs w:val="20"/>
          <w:u w:val="single"/>
        </w:rPr>
      </w:pPr>
      <w:r w:rsidRPr="00217CBA">
        <w:rPr>
          <w:rFonts w:ascii="Arial" w:hAnsi="Arial" w:cs="Arial"/>
          <w:sz w:val="20"/>
          <w:szCs w:val="20"/>
          <w:u w:val="single"/>
        </w:rPr>
        <w:t>Na strane Odberateľa:</w:t>
      </w:r>
    </w:p>
    <w:p w14:paraId="28A12501" w14:textId="77777777" w:rsidR="004F5C99" w:rsidRPr="00217CBA" w:rsidRDefault="004F5C99" w:rsidP="004F5C99">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2551"/>
        <w:gridCol w:w="1802"/>
        <w:gridCol w:w="2734"/>
      </w:tblGrid>
      <w:tr w:rsidR="004F5C99" w:rsidRPr="00217CBA" w14:paraId="55D55F60" w14:textId="77777777" w:rsidTr="004F5C99">
        <w:trPr>
          <w:trHeight w:val="229"/>
        </w:trPr>
        <w:tc>
          <w:tcPr>
            <w:tcW w:w="2197" w:type="dxa"/>
            <w:shd w:val="clear" w:color="auto" w:fill="C0C0C0"/>
          </w:tcPr>
          <w:p w14:paraId="491550C2"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Funkcia</w:t>
            </w:r>
          </w:p>
        </w:tc>
        <w:tc>
          <w:tcPr>
            <w:tcW w:w="2551" w:type="dxa"/>
            <w:shd w:val="clear" w:color="auto" w:fill="C0C0C0"/>
          </w:tcPr>
          <w:p w14:paraId="51C8018F"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Meno</w:t>
            </w:r>
          </w:p>
        </w:tc>
        <w:tc>
          <w:tcPr>
            <w:tcW w:w="1802" w:type="dxa"/>
            <w:shd w:val="clear" w:color="auto" w:fill="C0C0C0"/>
          </w:tcPr>
          <w:p w14:paraId="00F0B80D"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Telefón/fax</w:t>
            </w:r>
          </w:p>
        </w:tc>
        <w:tc>
          <w:tcPr>
            <w:tcW w:w="2734" w:type="dxa"/>
            <w:shd w:val="clear" w:color="auto" w:fill="C0C0C0"/>
          </w:tcPr>
          <w:p w14:paraId="2DD169D2"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E-mail</w:t>
            </w:r>
          </w:p>
        </w:tc>
      </w:tr>
      <w:tr w:rsidR="004F5C99" w:rsidRPr="00217CBA" w14:paraId="055BEC76" w14:textId="77777777" w:rsidTr="004F5C99">
        <w:trPr>
          <w:trHeight w:val="271"/>
        </w:trPr>
        <w:tc>
          <w:tcPr>
            <w:tcW w:w="2197" w:type="dxa"/>
          </w:tcPr>
          <w:p w14:paraId="75B8D328"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Energetik</w:t>
            </w:r>
          </w:p>
        </w:tc>
        <w:tc>
          <w:tcPr>
            <w:tcW w:w="2551" w:type="dxa"/>
          </w:tcPr>
          <w:p w14:paraId="4E898FA1"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Vladimír Gašpárek</w:t>
            </w:r>
          </w:p>
        </w:tc>
        <w:tc>
          <w:tcPr>
            <w:tcW w:w="1802" w:type="dxa"/>
          </w:tcPr>
          <w:p w14:paraId="0E57F520"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905716467</w:t>
            </w:r>
          </w:p>
        </w:tc>
        <w:tc>
          <w:tcPr>
            <w:tcW w:w="2734" w:type="dxa"/>
          </w:tcPr>
          <w:p w14:paraId="5F6373BC"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energetik@povs.sk</w:t>
            </w:r>
          </w:p>
        </w:tc>
      </w:tr>
    </w:tbl>
    <w:p w14:paraId="328B1354" w14:textId="77777777" w:rsidR="004F5C99" w:rsidRPr="00217CBA" w:rsidRDefault="004F5C99" w:rsidP="004F5C99">
      <w:pPr>
        <w:jc w:val="both"/>
        <w:rPr>
          <w:rFonts w:ascii="Arial" w:hAnsi="Arial" w:cs="Arial"/>
          <w:sz w:val="20"/>
          <w:szCs w:val="20"/>
          <w:u w:val="single"/>
        </w:rPr>
      </w:pPr>
    </w:p>
    <w:p w14:paraId="1C715AA7" w14:textId="77777777" w:rsidR="004F5C99" w:rsidRPr="00217CBA" w:rsidRDefault="004F5C99" w:rsidP="00436A19">
      <w:pPr>
        <w:numPr>
          <w:ilvl w:val="1"/>
          <w:numId w:val="19"/>
        </w:numPr>
        <w:jc w:val="both"/>
        <w:rPr>
          <w:rFonts w:ascii="Arial" w:hAnsi="Arial" w:cs="Arial"/>
          <w:sz w:val="20"/>
          <w:szCs w:val="20"/>
          <w:u w:val="single"/>
        </w:rPr>
      </w:pPr>
      <w:r w:rsidRPr="00217CBA">
        <w:rPr>
          <w:rFonts w:ascii="Arial" w:hAnsi="Arial" w:cs="Arial"/>
          <w:sz w:val="20"/>
          <w:szCs w:val="20"/>
        </w:rPr>
        <w:t>Splnomocnenci pre špecifikácie odberného(-ných) miesta (miest)</w:t>
      </w:r>
    </w:p>
    <w:p w14:paraId="43AF8A0A" w14:textId="77777777" w:rsidR="004F5C99" w:rsidRPr="00217CBA" w:rsidRDefault="004F5C99" w:rsidP="004F5C99">
      <w:pPr>
        <w:jc w:val="both"/>
        <w:rPr>
          <w:rFonts w:ascii="Arial" w:hAnsi="Arial" w:cs="Arial"/>
          <w:sz w:val="20"/>
          <w:szCs w:val="20"/>
          <w:u w:val="single"/>
        </w:rPr>
      </w:pPr>
    </w:p>
    <w:p w14:paraId="404F8583" w14:textId="77777777" w:rsidR="004F5C99" w:rsidRPr="00217CBA" w:rsidRDefault="004F5C99" w:rsidP="004F5C99">
      <w:pPr>
        <w:pStyle w:val="Style2"/>
        <w:shd w:val="clear" w:color="auto" w:fill="auto"/>
        <w:spacing w:after="0"/>
        <w:ind w:firstLine="0"/>
        <w:rPr>
          <w:sz w:val="20"/>
          <w:szCs w:val="20"/>
        </w:rPr>
      </w:pPr>
      <w:r w:rsidRPr="00217CBA">
        <w:rPr>
          <w:sz w:val="20"/>
          <w:szCs w:val="20"/>
          <w:u w:val="single"/>
        </w:rPr>
        <w:t>Na strane Dodávateľa:</w:t>
      </w:r>
      <w:r>
        <w:rPr>
          <w:sz w:val="20"/>
          <w:szCs w:val="20"/>
          <w:u w:val="single"/>
        </w:rPr>
        <w:t xml:space="preserve"> </w:t>
      </w:r>
      <w:r w:rsidRPr="00544286">
        <w:rPr>
          <w:b w:val="0"/>
          <w:i/>
          <w:sz w:val="20"/>
          <w:szCs w:val="20"/>
          <w:highlight w:val="lightGray"/>
        </w:rPr>
        <w:t>doplní dodávateľ</w:t>
      </w:r>
    </w:p>
    <w:p w14:paraId="45C1D14D" w14:textId="77777777" w:rsidR="004F5C99" w:rsidRPr="00217CBA" w:rsidRDefault="004F5C99" w:rsidP="004F5C99">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2551"/>
        <w:gridCol w:w="1802"/>
        <w:gridCol w:w="2734"/>
      </w:tblGrid>
      <w:tr w:rsidR="004F5C99" w:rsidRPr="00217CBA" w14:paraId="06A1FBC3" w14:textId="77777777" w:rsidTr="004F5C99">
        <w:trPr>
          <w:trHeight w:val="229"/>
        </w:trPr>
        <w:tc>
          <w:tcPr>
            <w:tcW w:w="2197" w:type="dxa"/>
            <w:shd w:val="clear" w:color="auto" w:fill="C0C0C0"/>
          </w:tcPr>
          <w:p w14:paraId="3787413A"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Funkcia</w:t>
            </w:r>
          </w:p>
        </w:tc>
        <w:tc>
          <w:tcPr>
            <w:tcW w:w="2551" w:type="dxa"/>
            <w:shd w:val="clear" w:color="auto" w:fill="C0C0C0"/>
          </w:tcPr>
          <w:p w14:paraId="5ADE2822"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Meno</w:t>
            </w:r>
          </w:p>
        </w:tc>
        <w:tc>
          <w:tcPr>
            <w:tcW w:w="1802" w:type="dxa"/>
            <w:shd w:val="clear" w:color="auto" w:fill="C0C0C0"/>
          </w:tcPr>
          <w:p w14:paraId="17B686EE"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Telefón/fax</w:t>
            </w:r>
          </w:p>
        </w:tc>
        <w:tc>
          <w:tcPr>
            <w:tcW w:w="2734" w:type="dxa"/>
            <w:shd w:val="clear" w:color="auto" w:fill="C0C0C0"/>
          </w:tcPr>
          <w:p w14:paraId="5063257D"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E-mail</w:t>
            </w:r>
          </w:p>
        </w:tc>
      </w:tr>
      <w:tr w:rsidR="004F5C99" w:rsidRPr="00217CBA" w14:paraId="6586275A" w14:textId="77777777" w:rsidTr="004F5C99">
        <w:trPr>
          <w:trHeight w:val="271"/>
        </w:trPr>
        <w:tc>
          <w:tcPr>
            <w:tcW w:w="2197" w:type="dxa"/>
          </w:tcPr>
          <w:p w14:paraId="0F442908" w14:textId="77777777" w:rsidR="004F5C99" w:rsidRPr="00217CBA" w:rsidRDefault="004F5C99" w:rsidP="004F5C99">
            <w:pPr>
              <w:jc w:val="both"/>
              <w:rPr>
                <w:rFonts w:ascii="Arial" w:hAnsi="Arial" w:cs="Arial"/>
                <w:sz w:val="20"/>
                <w:szCs w:val="20"/>
              </w:rPr>
            </w:pPr>
          </w:p>
        </w:tc>
        <w:tc>
          <w:tcPr>
            <w:tcW w:w="2551" w:type="dxa"/>
          </w:tcPr>
          <w:p w14:paraId="44E6CC6E" w14:textId="77777777" w:rsidR="004F5C99" w:rsidRPr="00217CBA" w:rsidRDefault="004F5C99" w:rsidP="004F5C99">
            <w:pPr>
              <w:jc w:val="both"/>
              <w:rPr>
                <w:rFonts w:ascii="Arial" w:hAnsi="Arial" w:cs="Arial"/>
                <w:sz w:val="20"/>
                <w:szCs w:val="20"/>
              </w:rPr>
            </w:pPr>
          </w:p>
        </w:tc>
        <w:tc>
          <w:tcPr>
            <w:tcW w:w="1802" w:type="dxa"/>
          </w:tcPr>
          <w:p w14:paraId="653D7E76" w14:textId="77777777" w:rsidR="004F5C99" w:rsidRPr="00217CBA" w:rsidRDefault="004F5C99" w:rsidP="004F5C99">
            <w:pPr>
              <w:jc w:val="both"/>
              <w:rPr>
                <w:rFonts w:ascii="Arial" w:hAnsi="Arial" w:cs="Arial"/>
                <w:sz w:val="20"/>
                <w:szCs w:val="20"/>
              </w:rPr>
            </w:pPr>
          </w:p>
        </w:tc>
        <w:tc>
          <w:tcPr>
            <w:tcW w:w="2734" w:type="dxa"/>
          </w:tcPr>
          <w:p w14:paraId="0329614B" w14:textId="77777777" w:rsidR="004F5C99" w:rsidRPr="00217CBA" w:rsidRDefault="004F5C99" w:rsidP="004F5C99">
            <w:pPr>
              <w:jc w:val="both"/>
              <w:rPr>
                <w:rFonts w:ascii="Arial" w:hAnsi="Arial" w:cs="Arial"/>
                <w:sz w:val="20"/>
                <w:szCs w:val="20"/>
              </w:rPr>
            </w:pPr>
          </w:p>
        </w:tc>
      </w:tr>
    </w:tbl>
    <w:p w14:paraId="66A08EDF" w14:textId="77777777" w:rsidR="004F5C99" w:rsidRPr="00217CBA" w:rsidRDefault="004F5C99" w:rsidP="004F5C99">
      <w:pPr>
        <w:jc w:val="both"/>
        <w:rPr>
          <w:rFonts w:ascii="Arial" w:hAnsi="Arial" w:cs="Arial"/>
          <w:sz w:val="20"/>
          <w:szCs w:val="20"/>
          <w:u w:val="single"/>
        </w:rPr>
      </w:pPr>
    </w:p>
    <w:p w14:paraId="3895F66D" w14:textId="77777777" w:rsidR="004F5C99" w:rsidRPr="00217CBA" w:rsidRDefault="004F5C99" w:rsidP="004F5C99">
      <w:pPr>
        <w:jc w:val="both"/>
        <w:rPr>
          <w:rFonts w:ascii="Arial" w:hAnsi="Arial" w:cs="Arial"/>
          <w:sz w:val="20"/>
          <w:szCs w:val="20"/>
          <w:u w:val="single"/>
        </w:rPr>
      </w:pPr>
      <w:r w:rsidRPr="00217CBA">
        <w:rPr>
          <w:rFonts w:ascii="Arial" w:hAnsi="Arial" w:cs="Arial"/>
          <w:sz w:val="20"/>
          <w:szCs w:val="20"/>
          <w:u w:val="single"/>
        </w:rPr>
        <w:t>Na strane Odberateľa:</w:t>
      </w:r>
    </w:p>
    <w:p w14:paraId="6C1B7F46" w14:textId="77777777" w:rsidR="004F5C99" w:rsidRPr="00217CBA" w:rsidRDefault="004F5C99" w:rsidP="004F5C99">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2551"/>
        <w:gridCol w:w="1802"/>
        <w:gridCol w:w="2734"/>
      </w:tblGrid>
      <w:tr w:rsidR="004F5C99" w:rsidRPr="00217CBA" w14:paraId="3EEF7A78" w14:textId="77777777" w:rsidTr="004F5C99">
        <w:trPr>
          <w:trHeight w:val="229"/>
        </w:trPr>
        <w:tc>
          <w:tcPr>
            <w:tcW w:w="2197" w:type="dxa"/>
            <w:shd w:val="clear" w:color="auto" w:fill="C0C0C0"/>
          </w:tcPr>
          <w:p w14:paraId="75EE8BCD"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Funkcia</w:t>
            </w:r>
          </w:p>
        </w:tc>
        <w:tc>
          <w:tcPr>
            <w:tcW w:w="2551" w:type="dxa"/>
            <w:shd w:val="clear" w:color="auto" w:fill="C0C0C0"/>
          </w:tcPr>
          <w:p w14:paraId="5B761C8D"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Meno</w:t>
            </w:r>
          </w:p>
        </w:tc>
        <w:tc>
          <w:tcPr>
            <w:tcW w:w="1802" w:type="dxa"/>
            <w:shd w:val="clear" w:color="auto" w:fill="C0C0C0"/>
          </w:tcPr>
          <w:p w14:paraId="5D322869"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Telefón/fax</w:t>
            </w:r>
          </w:p>
        </w:tc>
        <w:tc>
          <w:tcPr>
            <w:tcW w:w="2734" w:type="dxa"/>
            <w:shd w:val="clear" w:color="auto" w:fill="C0C0C0"/>
          </w:tcPr>
          <w:p w14:paraId="68452028"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E-mail</w:t>
            </w:r>
          </w:p>
        </w:tc>
      </w:tr>
      <w:tr w:rsidR="004F5C99" w:rsidRPr="00217CBA" w14:paraId="58357A55" w14:textId="77777777" w:rsidTr="004F5C99">
        <w:trPr>
          <w:trHeight w:val="271"/>
        </w:trPr>
        <w:tc>
          <w:tcPr>
            <w:tcW w:w="2197" w:type="dxa"/>
          </w:tcPr>
          <w:p w14:paraId="043A2291"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Energetik</w:t>
            </w:r>
          </w:p>
        </w:tc>
        <w:tc>
          <w:tcPr>
            <w:tcW w:w="2551" w:type="dxa"/>
          </w:tcPr>
          <w:p w14:paraId="454CC767"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Vladimír Gašpárek</w:t>
            </w:r>
          </w:p>
        </w:tc>
        <w:tc>
          <w:tcPr>
            <w:tcW w:w="1802" w:type="dxa"/>
          </w:tcPr>
          <w:p w14:paraId="2D8A9322"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905716467</w:t>
            </w:r>
          </w:p>
        </w:tc>
        <w:tc>
          <w:tcPr>
            <w:tcW w:w="2734" w:type="dxa"/>
          </w:tcPr>
          <w:p w14:paraId="383B5B97"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energetik@povs.sk</w:t>
            </w:r>
          </w:p>
        </w:tc>
      </w:tr>
    </w:tbl>
    <w:p w14:paraId="16A2FDDA" w14:textId="77777777" w:rsidR="004F5C99" w:rsidRPr="00217CBA" w:rsidRDefault="004F5C99" w:rsidP="004F5C99">
      <w:pPr>
        <w:jc w:val="both"/>
        <w:rPr>
          <w:rFonts w:ascii="Arial" w:hAnsi="Arial" w:cs="Arial"/>
          <w:sz w:val="20"/>
          <w:szCs w:val="20"/>
          <w:u w:val="single"/>
        </w:rPr>
      </w:pPr>
    </w:p>
    <w:p w14:paraId="05F1480D" w14:textId="77777777" w:rsidR="004F5C99" w:rsidRPr="00217CBA" w:rsidRDefault="004F5C99" w:rsidP="00436A19">
      <w:pPr>
        <w:pStyle w:val="Odsekzoznamu"/>
        <w:numPr>
          <w:ilvl w:val="1"/>
          <w:numId w:val="19"/>
        </w:numPr>
        <w:pBdr>
          <w:top w:val="nil"/>
          <w:left w:val="nil"/>
          <w:bottom w:val="nil"/>
          <w:right w:val="nil"/>
          <w:between w:val="nil"/>
          <w:bar w:val="nil"/>
        </w:pBdr>
        <w:spacing w:before="0" w:after="40" w:line="259" w:lineRule="auto"/>
        <w:jc w:val="both"/>
        <w:rPr>
          <w:u w:val="single"/>
        </w:rPr>
      </w:pPr>
      <w:r w:rsidRPr="00217CBA">
        <w:t xml:space="preserve">Komunikácia v prípade poruchy a plánovaných prerušení v distribúcií elektriny </w:t>
      </w:r>
    </w:p>
    <w:p w14:paraId="1465C283" w14:textId="77777777" w:rsidR="004F5C99" w:rsidRPr="00217CBA" w:rsidRDefault="004F5C99" w:rsidP="004F5C99">
      <w:pPr>
        <w:ind w:left="384"/>
        <w:jc w:val="both"/>
        <w:rPr>
          <w:rFonts w:ascii="Arial" w:hAnsi="Arial" w:cs="Arial"/>
          <w:sz w:val="20"/>
          <w:szCs w:val="20"/>
          <w:u w:val="single"/>
        </w:rPr>
      </w:pPr>
    </w:p>
    <w:tbl>
      <w:tblPr>
        <w:tblW w:w="47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304"/>
      </w:tblGrid>
      <w:tr w:rsidR="004F5C99" w:rsidRPr="00217CBA" w14:paraId="1ACA3AF8" w14:textId="77777777" w:rsidTr="004F5C99">
        <w:trPr>
          <w:trHeight w:val="311"/>
        </w:trPr>
        <w:tc>
          <w:tcPr>
            <w:tcW w:w="2410" w:type="dxa"/>
            <w:shd w:val="clear" w:color="auto" w:fill="C0C0C0"/>
          </w:tcPr>
          <w:p w14:paraId="1EE3E060"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Funkcia</w:t>
            </w:r>
          </w:p>
        </w:tc>
        <w:tc>
          <w:tcPr>
            <w:tcW w:w="2304" w:type="dxa"/>
            <w:shd w:val="clear" w:color="auto" w:fill="C0C0C0"/>
          </w:tcPr>
          <w:p w14:paraId="272392FA"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Telefón/fax</w:t>
            </w:r>
          </w:p>
        </w:tc>
      </w:tr>
      <w:tr w:rsidR="004F5C99" w:rsidRPr="00217CBA" w14:paraId="25278322" w14:textId="77777777" w:rsidTr="004F5C99">
        <w:trPr>
          <w:trHeight w:val="310"/>
        </w:trPr>
        <w:tc>
          <w:tcPr>
            <w:tcW w:w="2410" w:type="dxa"/>
          </w:tcPr>
          <w:p w14:paraId="5B44EDC5" w14:textId="77777777" w:rsidR="004F5C99" w:rsidRPr="00217CBA" w:rsidRDefault="004F5C99" w:rsidP="004F5C99">
            <w:pPr>
              <w:rPr>
                <w:rFonts w:ascii="Arial" w:hAnsi="Arial" w:cs="Arial"/>
                <w:sz w:val="20"/>
                <w:szCs w:val="20"/>
              </w:rPr>
            </w:pPr>
            <w:r w:rsidRPr="00217CBA">
              <w:rPr>
                <w:rFonts w:ascii="Arial" w:hAnsi="Arial" w:cs="Arial"/>
                <w:sz w:val="20"/>
                <w:szCs w:val="20"/>
              </w:rPr>
              <w:t>Poruchová linka SSD</w:t>
            </w:r>
          </w:p>
        </w:tc>
        <w:tc>
          <w:tcPr>
            <w:tcW w:w="2304" w:type="dxa"/>
          </w:tcPr>
          <w:p w14:paraId="7E6288D0" w14:textId="77777777" w:rsidR="004F5C99" w:rsidRPr="00217CBA" w:rsidRDefault="004F5C99" w:rsidP="004F5C99">
            <w:pPr>
              <w:rPr>
                <w:rFonts w:ascii="Arial" w:hAnsi="Arial" w:cs="Arial"/>
                <w:sz w:val="20"/>
                <w:szCs w:val="20"/>
              </w:rPr>
            </w:pPr>
            <w:r w:rsidRPr="00217CBA">
              <w:rPr>
                <w:rFonts w:ascii="Arial" w:hAnsi="Arial" w:cs="Arial"/>
                <w:sz w:val="20"/>
                <w:szCs w:val="20"/>
              </w:rPr>
              <w:t>0800 159 000</w:t>
            </w:r>
          </w:p>
        </w:tc>
      </w:tr>
      <w:tr w:rsidR="004F5C99" w:rsidRPr="00217CBA" w14:paraId="08091B4F" w14:textId="77777777" w:rsidTr="004F5C99">
        <w:trPr>
          <w:trHeight w:val="310"/>
        </w:trPr>
        <w:tc>
          <w:tcPr>
            <w:tcW w:w="2410" w:type="dxa"/>
          </w:tcPr>
          <w:p w14:paraId="77DE74A8" w14:textId="77777777" w:rsidR="004F5C99" w:rsidRPr="00217CBA" w:rsidRDefault="004F5C99" w:rsidP="004F5C99">
            <w:pPr>
              <w:rPr>
                <w:rFonts w:ascii="Arial" w:hAnsi="Arial" w:cs="Arial"/>
                <w:sz w:val="20"/>
                <w:szCs w:val="20"/>
              </w:rPr>
            </w:pPr>
            <w:r w:rsidRPr="00217CBA">
              <w:rPr>
                <w:rFonts w:ascii="Arial" w:hAnsi="Arial" w:cs="Arial"/>
                <w:sz w:val="20"/>
                <w:szCs w:val="20"/>
              </w:rPr>
              <w:t>Poruchová linka VSD</w:t>
            </w:r>
          </w:p>
        </w:tc>
        <w:tc>
          <w:tcPr>
            <w:tcW w:w="2304" w:type="dxa"/>
          </w:tcPr>
          <w:p w14:paraId="2C2E51E9" w14:textId="77777777" w:rsidR="004F5C99" w:rsidRPr="00217CBA" w:rsidRDefault="004F5C99" w:rsidP="004F5C99">
            <w:pPr>
              <w:rPr>
                <w:rFonts w:ascii="Arial" w:hAnsi="Arial" w:cs="Arial"/>
                <w:sz w:val="20"/>
                <w:szCs w:val="20"/>
              </w:rPr>
            </w:pPr>
            <w:r w:rsidRPr="00217CBA">
              <w:rPr>
                <w:rFonts w:ascii="Arial" w:hAnsi="Arial" w:cs="Arial"/>
                <w:sz w:val="20"/>
                <w:szCs w:val="20"/>
              </w:rPr>
              <w:t>0800 123 332</w:t>
            </w:r>
          </w:p>
        </w:tc>
      </w:tr>
      <w:tr w:rsidR="004F5C99" w:rsidRPr="00217CBA" w14:paraId="75FB5700" w14:textId="77777777" w:rsidTr="004F5C99">
        <w:trPr>
          <w:trHeight w:val="310"/>
        </w:trPr>
        <w:tc>
          <w:tcPr>
            <w:tcW w:w="2410" w:type="dxa"/>
          </w:tcPr>
          <w:p w14:paraId="606959FF" w14:textId="77777777" w:rsidR="004F5C99" w:rsidRPr="00217CBA" w:rsidRDefault="004F5C99" w:rsidP="004F5C99">
            <w:pPr>
              <w:rPr>
                <w:rFonts w:ascii="Arial" w:hAnsi="Arial" w:cs="Arial"/>
                <w:sz w:val="20"/>
                <w:szCs w:val="20"/>
              </w:rPr>
            </w:pPr>
            <w:r w:rsidRPr="00217CBA">
              <w:rPr>
                <w:rFonts w:ascii="Arial" w:hAnsi="Arial" w:cs="Arial"/>
                <w:sz w:val="20"/>
                <w:szCs w:val="20"/>
              </w:rPr>
              <w:t>Poruchová linka ZSD</w:t>
            </w:r>
          </w:p>
        </w:tc>
        <w:tc>
          <w:tcPr>
            <w:tcW w:w="2304" w:type="dxa"/>
          </w:tcPr>
          <w:p w14:paraId="44AE8399" w14:textId="77777777" w:rsidR="004F5C99" w:rsidRPr="00217CBA" w:rsidRDefault="004F5C99" w:rsidP="004F5C99">
            <w:pPr>
              <w:rPr>
                <w:rFonts w:ascii="Arial" w:hAnsi="Arial" w:cs="Arial"/>
                <w:sz w:val="20"/>
                <w:szCs w:val="20"/>
              </w:rPr>
            </w:pPr>
            <w:r w:rsidRPr="00217CBA">
              <w:rPr>
                <w:rFonts w:ascii="Arial" w:hAnsi="Arial" w:cs="Arial"/>
                <w:sz w:val="20"/>
                <w:szCs w:val="20"/>
              </w:rPr>
              <w:t>0850 111 567</w:t>
            </w:r>
          </w:p>
        </w:tc>
      </w:tr>
    </w:tbl>
    <w:p w14:paraId="464593B6" w14:textId="77777777" w:rsidR="004F5C99" w:rsidRPr="00217CBA" w:rsidRDefault="004F5C99" w:rsidP="004F5C99">
      <w:pPr>
        <w:jc w:val="both"/>
        <w:rPr>
          <w:rFonts w:ascii="Arial" w:hAnsi="Arial" w:cs="Arial"/>
          <w:sz w:val="20"/>
          <w:szCs w:val="20"/>
        </w:rPr>
      </w:pPr>
    </w:p>
    <w:p w14:paraId="76407891" w14:textId="77777777" w:rsidR="004F5C99" w:rsidRPr="00217CBA" w:rsidRDefault="004F5C99" w:rsidP="00436A19">
      <w:pPr>
        <w:numPr>
          <w:ilvl w:val="1"/>
          <w:numId w:val="19"/>
        </w:numPr>
        <w:jc w:val="both"/>
        <w:rPr>
          <w:rFonts w:ascii="Arial" w:hAnsi="Arial" w:cs="Arial"/>
          <w:sz w:val="20"/>
          <w:szCs w:val="20"/>
          <w:u w:val="single"/>
        </w:rPr>
      </w:pPr>
      <w:r w:rsidRPr="00217CBA">
        <w:rPr>
          <w:rFonts w:ascii="Arial" w:hAnsi="Arial" w:cs="Arial"/>
          <w:sz w:val="20"/>
          <w:szCs w:val="20"/>
        </w:rPr>
        <w:t xml:space="preserve">Splnomocnenci pre vybavovanie požiadaviek zákazníka po uzatvorení zmluvy  </w:t>
      </w:r>
    </w:p>
    <w:p w14:paraId="225E4F82" w14:textId="77777777" w:rsidR="004F5C99" w:rsidRPr="00217CBA" w:rsidRDefault="004F5C99" w:rsidP="004F5C99">
      <w:pPr>
        <w:ind w:left="384"/>
        <w:jc w:val="both"/>
        <w:rPr>
          <w:rFonts w:ascii="Arial" w:hAnsi="Arial" w:cs="Arial"/>
          <w:sz w:val="20"/>
          <w:szCs w:val="20"/>
          <w:u w:val="single"/>
        </w:rPr>
      </w:pPr>
    </w:p>
    <w:p w14:paraId="171CF962" w14:textId="77777777" w:rsidR="004F5C99" w:rsidRPr="00217CBA" w:rsidRDefault="004F5C99" w:rsidP="004F5C99">
      <w:pPr>
        <w:pStyle w:val="Style2"/>
        <w:shd w:val="clear" w:color="auto" w:fill="auto"/>
        <w:spacing w:after="0"/>
        <w:ind w:firstLine="0"/>
        <w:rPr>
          <w:sz w:val="20"/>
          <w:szCs w:val="20"/>
        </w:rPr>
      </w:pPr>
      <w:r w:rsidRPr="00217CBA">
        <w:rPr>
          <w:sz w:val="20"/>
          <w:szCs w:val="20"/>
          <w:u w:val="single"/>
        </w:rPr>
        <w:t>Na strane Dodávateľa:</w:t>
      </w:r>
      <w:r>
        <w:rPr>
          <w:sz w:val="20"/>
          <w:szCs w:val="20"/>
          <w:u w:val="single"/>
        </w:rPr>
        <w:t xml:space="preserve"> </w:t>
      </w:r>
      <w:r w:rsidRPr="00544286">
        <w:rPr>
          <w:b w:val="0"/>
          <w:i/>
          <w:sz w:val="20"/>
          <w:szCs w:val="20"/>
          <w:highlight w:val="lightGray"/>
        </w:rPr>
        <w:t>doplní dodávateľ</w:t>
      </w:r>
    </w:p>
    <w:p w14:paraId="4D97DF32" w14:textId="77777777" w:rsidR="004F5C99" w:rsidRPr="00217CBA" w:rsidRDefault="004F5C99" w:rsidP="004F5C99">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7"/>
        <w:gridCol w:w="2976"/>
        <w:gridCol w:w="17"/>
        <w:gridCol w:w="1543"/>
        <w:gridCol w:w="77"/>
        <w:gridCol w:w="2554"/>
      </w:tblGrid>
      <w:tr w:rsidR="004F5C99" w:rsidRPr="00217CBA" w14:paraId="052883A3" w14:textId="77777777" w:rsidTr="004F5C99">
        <w:trPr>
          <w:trHeight w:val="311"/>
        </w:trPr>
        <w:tc>
          <w:tcPr>
            <w:tcW w:w="2117" w:type="dxa"/>
            <w:shd w:val="clear" w:color="auto" w:fill="C0C0C0"/>
          </w:tcPr>
          <w:p w14:paraId="565A5CA7"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Funkcia</w:t>
            </w:r>
          </w:p>
        </w:tc>
        <w:tc>
          <w:tcPr>
            <w:tcW w:w="2976" w:type="dxa"/>
            <w:shd w:val="clear" w:color="auto" w:fill="C0C0C0"/>
          </w:tcPr>
          <w:p w14:paraId="63A14430"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Meno</w:t>
            </w:r>
          </w:p>
        </w:tc>
        <w:tc>
          <w:tcPr>
            <w:tcW w:w="1560" w:type="dxa"/>
            <w:gridSpan w:val="2"/>
            <w:shd w:val="clear" w:color="auto" w:fill="C0C0C0"/>
          </w:tcPr>
          <w:p w14:paraId="3CC1D741"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Telefón/fax</w:t>
            </w:r>
          </w:p>
        </w:tc>
        <w:tc>
          <w:tcPr>
            <w:tcW w:w="2631" w:type="dxa"/>
            <w:gridSpan w:val="2"/>
            <w:shd w:val="clear" w:color="auto" w:fill="C0C0C0"/>
          </w:tcPr>
          <w:p w14:paraId="736BAF14"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E-mail</w:t>
            </w:r>
          </w:p>
        </w:tc>
      </w:tr>
      <w:tr w:rsidR="004F5C99" w:rsidRPr="00217CBA" w14:paraId="7C94C5FD" w14:textId="77777777" w:rsidTr="004F5C99">
        <w:trPr>
          <w:trHeight w:val="310"/>
        </w:trPr>
        <w:tc>
          <w:tcPr>
            <w:tcW w:w="2117" w:type="dxa"/>
          </w:tcPr>
          <w:p w14:paraId="7E4EB0F2" w14:textId="77777777" w:rsidR="004F5C99" w:rsidRPr="00217CBA" w:rsidRDefault="004F5C99" w:rsidP="004F5C99">
            <w:pPr>
              <w:jc w:val="both"/>
              <w:rPr>
                <w:rFonts w:ascii="Arial" w:hAnsi="Arial" w:cs="Arial"/>
                <w:sz w:val="20"/>
                <w:szCs w:val="20"/>
              </w:rPr>
            </w:pPr>
          </w:p>
        </w:tc>
        <w:tc>
          <w:tcPr>
            <w:tcW w:w="2993" w:type="dxa"/>
            <w:gridSpan w:val="2"/>
          </w:tcPr>
          <w:p w14:paraId="2BE71E9D" w14:textId="77777777" w:rsidR="004F5C99" w:rsidRPr="00217CBA" w:rsidRDefault="004F5C99" w:rsidP="004F5C99">
            <w:pPr>
              <w:jc w:val="both"/>
              <w:rPr>
                <w:rFonts w:ascii="Arial" w:hAnsi="Arial" w:cs="Arial"/>
                <w:sz w:val="20"/>
                <w:szCs w:val="20"/>
              </w:rPr>
            </w:pPr>
          </w:p>
        </w:tc>
        <w:tc>
          <w:tcPr>
            <w:tcW w:w="1620" w:type="dxa"/>
            <w:gridSpan w:val="2"/>
            <w:vAlign w:val="center"/>
          </w:tcPr>
          <w:p w14:paraId="5C8E39AF" w14:textId="77777777" w:rsidR="004F5C99" w:rsidRPr="00217CBA" w:rsidRDefault="004F5C99" w:rsidP="004F5C99">
            <w:pPr>
              <w:jc w:val="both"/>
              <w:rPr>
                <w:rFonts w:ascii="Arial" w:hAnsi="Arial" w:cs="Arial"/>
                <w:sz w:val="20"/>
                <w:szCs w:val="20"/>
              </w:rPr>
            </w:pPr>
          </w:p>
        </w:tc>
        <w:tc>
          <w:tcPr>
            <w:tcW w:w="2554" w:type="dxa"/>
          </w:tcPr>
          <w:p w14:paraId="5747E7CF" w14:textId="77777777" w:rsidR="004F5C99" w:rsidRPr="00217CBA" w:rsidRDefault="004F5C99" w:rsidP="004F5C99">
            <w:pPr>
              <w:jc w:val="both"/>
              <w:rPr>
                <w:rFonts w:ascii="Arial" w:hAnsi="Arial" w:cs="Arial"/>
                <w:sz w:val="20"/>
                <w:szCs w:val="20"/>
              </w:rPr>
            </w:pPr>
          </w:p>
        </w:tc>
      </w:tr>
    </w:tbl>
    <w:p w14:paraId="727C7A49" w14:textId="77777777" w:rsidR="004F5C99" w:rsidRPr="00217CBA" w:rsidRDefault="004F5C99" w:rsidP="004F5C99">
      <w:pPr>
        <w:ind w:left="384"/>
        <w:jc w:val="both"/>
        <w:rPr>
          <w:rFonts w:ascii="Arial" w:hAnsi="Arial" w:cs="Arial"/>
          <w:sz w:val="20"/>
          <w:szCs w:val="20"/>
          <w:u w:val="single"/>
        </w:rPr>
      </w:pPr>
    </w:p>
    <w:p w14:paraId="2C6C3AA2" w14:textId="77777777" w:rsidR="004F5C99" w:rsidRPr="00217CBA" w:rsidRDefault="004F5C99" w:rsidP="00436A19">
      <w:pPr>
        <w:numPr>
          <w:ilvl w:val="1"/>
          <w:numId w:val="19"/>
        </w:numPr>
        <w:jc w:val="both"/>
        <w:rPr>
          <w:rFonts w:ascii="Arial" w:hAnsi="Arial" w:cs="Arial"/>
          <w:sz w:val="20"/>
          <w:szCs w:val="20"/>
          <w:u w:val="single"/>
        </w:rPr>
      </w:pPr>
      <w:r w:rsidRPr="00217CBA">
        <w:rPr>
          <w:rFonts w:ascii="Arial" w:hAnsi="Arial" w:cs="Arial"/>
          <w:sz w:val="20"/>
          <w:szCs w:val="20"/>
        </w:rPr>
        <w:t xml:space="preserve">Zmluvu dojednával  </w:t>
      </w:r>
    </w:p>
    <w:p w14:paraId="4F1212EC" w14:textId="77777777" w:rsidR="004F5C99" w:rsidRPr="00217CBA" w:rsidRDefault="004F5C99" w:rsidP="004F5C99">
      <w:pPr>
        <w:ind w:left="384"/>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7"/>
        <w:gridCol w:w="3056"/>
        <w:gridCol w:w="62"/>
        <w:gridCol w:w="1418"/>
        <w:gridCol w:w="77"/>
        <w:gridCol w:w="2554"/>
      </w:tblGrid>
      <w:tr w:rsidR="004F5C99" w:rsidRPr="00217CBA" w14:paraId="6A5E0E89" w14:textId="77777777" w:rsidTr="004F5C99">
        <w:trPr>
          <w:trHeight w:val="311"/>
        </w:trPr>
        <w:tc>
          <w:tcPr>
            <w:tcW w:w="2117" w:type="dxa"/>
            <w:shd w:val="clear" w:color="auto" w:fill="C0C0C0"/>
          </w:tcPr>
          <w:p w14:paraId="036CB8D0"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Funkcia</w:t>
            </w:r>
          </w:p>
        </w:tc>
        <w:tc>
          <w:tcPr>
            <w:tcW w:w="3118" w:type="dxa"/>
            <w:gridSpan w:val="2"/>
            <w:shd w:val="clear" w:color="auto" w:fill="C0C0C0"/>
          </w:tcPr>
          <w:p w14:paraId="7CFAA534"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Meno</w:t>
            </w:r>
          </w:p>
        </w:tc>
        <w:tc>
          <w:tcPr>
            <w:tcW w:w="1418" w:type="dxa"/>
            <w:shd w:val="clear" w:color="auto" w:fill="C0C0C0"/>
          </w:tcPr>
          <w:p w14:paraId="36A0AB16"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Telefón/fax</w:t>
            </w:r>
          </w:p>
        </w:tc>
        <w:tc>
          <w:tcPr>
            <w:tcW w:w="2631" w:type="dxa"/>
            <w:gridSpan w:val="2"/>
            <w:shd w:val="clear" w:color="auto" w:fill="C0C0C0"/>
          </w:tcPr>
          <w:p w14:paraId="4CD033BF"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E-mail</w:t>
            </w:r>
          </w:p>
        </w:tc>
      </w:tr>
      <w:tr w:rsidR="004F5C99" w:rsidRPr="00217CBA" w14:paraId="4444ADD5" w14:textId="77777777" w:rsidTr="004F5C99">
        <w:trPr>
          <w:trHeight w:val="310"/>
        </w:trPr>
        <w:tc>
          <w:tcPr>
            <w:tcW w:w="2117" w:type="dxa"/>
          </w:tcPr>
          <w:p w14:paraId="35608A0B"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Energetik</w:t>
            </w:r>
          </w:p>
        </w:tc>
        <w:tc>
          <w:tcPr>
            <w:tcW w:w="3056" w:type="dxa"/>
          </w:tcPr>
          <w:p w14:paraId="539C8D87"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Vladimír Gašpárek</w:t>
            </w:r>
          </w:p>
        </w:tc>
        <w:tc>
          <w:tcPr>
            <w:tcW w:w="1557" w:type="dxa"/>
            <w:gridSpan w:val="3"/>
          </w:tcPr>
          <w:p w14:paraId="37EE6376"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905716467</w:t>
            </w:r>
          </w:p>
        </w:tc>
        <w:tc>
          <w:tcPr>
            <w:tcW w:w="2554" w:type="dxa"/>
          </w:tcPr>
          <w:p w14:paraId="4F6A8387"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energetik@povs.sk</w:t>
            </w:r>
          </w:p>
        </w:tc>
      </w:tr>
    </w:tbl>
    <w:p w14:paraId="19CD8B6A" w14:textId="77777777" w:rsidR="004F5C99" w:rsidRPr="00217CBA" w:rsidRDefault="004F5C99" w:rsidP="004F5C99">
      <w:pPr>
        <w:ind w:left="384"/>
        <w:jc w:val="both"/>
        <w:rPr>
          <w:rFonts w:ascii="Arial" w:hAnsi="Arial" w:cs="Arial"/>
          <w:sz w:val="20"/>
          <w:szCs w:val="20"/>
          <w:u w:val="single"/>
        </w:rPr>
      </w:pPr>
    </w:p>
    <w:p w14:paraId="7D6A1C79" w14:textId="77777777" w:rsidR="004F5C99" w:rsidRPr="00217CBA" w:rsidRDefault="004F5C99" w:rsidP="00436A19">
      <w:pPr>
        <w:numPr>
          <w:ilvl w:val="1"/>
          <w:numId w:val="19"/>
        </w:numPr>
        <w:jc w:val="both"/>
        <w:rPr>
          <w:rFonts w:ascii="Arial" w:hAnsi="Arial" w:cs="Arial"/>
          <w:sz w:val="20"/>
          <w:szCs w:val="20"/>
          <w:u w:val="single"/>
        </w:rPr>
      </w:pPr>
      <w:r w:rsidRPr="00217CBA">
        <w:rPr>
          <w:rFonts w:ascii="Arial" w:hAnsi="Arial" w:cs="Arial"/>
          <w:sz w:val="20"/>
          <w:szCs w:val="20"/>
        </w:rPr>
        <w:t>Podávanie reklamácií</w:t>
      </w:r>
    </w:p>
    <w:p w14:paraId="6AD34C49" w14:textId="77777777" w:rsidR="004F5C99" w:rsidRPr="00217CBA" w:rsidRDefault="004F5C99" w:rsidP="004F5C99">
      <w:pPr>
        <w:ind w:left="384"/>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2977"/>
        <w:gridCol w:w="1559"/>
        <w:gridCol w:w="2490"/>
      </w:tblGrid>
      <w:tr w:rsidR="004F5C99" w:rsidRPr="00217CBA" w14:paraId="77D0E33D" w14:textId="77777777" w:rsidTr="004F5C99">
        <w:trPr>
          <w:trHeight w:val="311"/>
        </w:trPr>
        <w:tc>
          <w:tcPr>
            <w:tcW w:w="2258" w:type="dxa"/>
            <w:shd w:val="clear" w:color="auto" w:fill="C0C0C0"/>
          </w:tcPr>
          <w:p w14:paraId="47226FF3"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Funkcia</w:t>
            </w:r>
          </w:p>
        </w:tc>
        <w:tc>
          <w:tcPr>
            <w:tcW w:w="2977" w:type="dxa"/>
            <w:shd w:val="clear" w:color="auto" w:fill="C0C0C0"/>
          </w:tcPr>
          <w:p w14:paraId="0F2D989E"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Meno</w:t>
            </w:r>
          </w:p>
        </w:tc>
        <w:tc>
          <w:tcPr>
            <w:tcW w:w="1559" w:type="dxa"/>
            <w:shd w:val="clear" w:color="auto" w:fill="C0C0C0"/>
          </w:tcPr>
          <w:p w14:paraId="6344A8FB"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Telefón/fax</w:t>
            </w:r>
          </w:p>
        </w:tc>
        <w:tc>
          <w:tcPr>
            <w:tcW w:w="2490" w:type="dxa"/>
            <w:shd w:val="clear" w:color="auto" w:fill="C0C0C0"/>
          </w:tcPr>
          <w:p w14:paraId="5C139F3E" w14:textId="77777777" w:rsidR="004F5C99" w:rsidRPr="00217CBA" w:rsidRDefault="004F5C99" w:rsidP="004F5C99">
            <w:pPr>
              <w:jc w:val="both"/>
              <w:rPr>
                <w:rFonts w:ascii="Arial" w:hAnsi="Arial" w:cs="Arial"/>
                <w:b/>
                <w:sz w:val="20"/>
                <w:szCs w:val="20"/>
              </w:rPr>
            </w:pPr>
            <w:r w:rsidRPr="00217CBA">
              <w:rPr>
                <w:rFonts w:ascii="Arial" w:hAnsi="Arial" w:cs="Arial"/>
                <w:b/>
                <w:sz w:val="20"/>
                <w:szCs w:val="20"/>
              </w:rPr>
              <w:t>E-mail</w:t>
            </w:r>
          </w:p>
        </w:tc>
      </w:tr>
      <w:tr w:rsidR="004F5C99" w:rsidRPr="00217CBA" w14:paraId="07346274" w14:textId="77777777" w:rsidTr="004F5C99">
        <w:trPr>
          <w:trHeight w:val="310"/>
        </w:trPr>
        <w:tc>
          <w:tcPr>
            <w:tcW w:w="2258" w:type="dxa"/>
          </w:tcPr>
          <w:p w14:paraId="23AA9392"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Energetik</w:t>
            </w:r>
          </w:p>
        </w:tc>
        <w:tc>
          <w:tcPr>
            <w:tcW w:w="2977" w:type="dxa"/>
          </w:tcPr>
          <w:p w14:paraId="61EC1DFB"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Vladimír Gašpárek</w:t>
            </w:r>
          </w:p>
        </w:tc>
        <w:tc>
          <w:tcPr>
            <w:tcW w:w="1559" w:type="dxa"/>
          </w:tcPr>
          <w:p w14:paraId="3A470D23"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905716467</w:t>
            </w:r>
          </w:p>
        </w:tc>
        <w:tc>
          <w:tcPr>
            <w:tcW w:w="2490" w:type="dxa"/>
          </w:tcPr>
          <w:p w14:paraId="52CFC138"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energetik@povs.sk</w:t>
            </w:r>
          </w:p>
        </w:tc>
      </w:tr>
    </w:tbl>
    <w:p w14:paraId="7FB1BF33" w14:textId="77777777" w:rsidR="004F5C99" w:rsidRPr="00217CBA" w:rsidRDefault="004F5C99" w:rsidP="004F5C99">
      <w:pPr>
        <w:jc w:val="both"/>
        <w:rPr>
          <w:rFonts w:ascii="Arial" w:hAnsi="Arial" w:cs="Arial"/>
          <w:sz w:val="20"/>
          <w:szCs w:val="20"/>
        </w:rPr>
      </w:pPr>
    </w:p>
    <w:p w14:paraId="6100F72B"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V ................................. dňa .........................</w:t>
      </w:r>
      <w:r w:rsidRPr="00217CBA">
        <w:rPr>
          <w:rFonts w:ascii="Arial" w:hAnsi="Arial" w:cs="Arial"/>
          <w:sz w:val="20"/>
          <w:szCs w:val="20"/>
        </w:rPr>
        <w:tab/>
      </w:r>
      <w:r w:rsidRPr="00217CBA">
        <w:rPr>
          <w:rFonts w:ascii="Arial" w:hAnsi="Arial" w:cs="Arial"/>
          <w:sz w:val="20"/>
          <w:szCs w:val="20"/>
        </w:rPr>
        <w:tab/>
        <w:t>v Považskej Bystrici dňa ...........................</w:t>
      </w:r>
    </w:p>
    <w:p w14:paraId="7D171F55" w14:textId="77777777" w:rsidR="004F5C99" w:rsidRPr="00217CBA" w:rsidRDefault="004F5C99" w:rsidP="004F5C99">
      <w:pPr>
        <w:jc w:val="both"/>
        <w:rPr>
          <w:rFonts w:ascii="Arial" w:hAnsi="Arial" w:cs="Arial"/>
          <w:b/>
          <w:sz w:val="20"/>
          <w:szCs w:val="20"/>
        </w:rPr>
      </w:pPr>
    </w:p>
    <w:p w14:paraId="7B1A0399" w14:textId="77777777" w:rsidR="004F5C99" w:rsidRDefault="004F5C99" w:rsidP="004F5C99">
      <w:pPr>
        <w:pStyle w:val="Style2"/>
        <w:shd w:val="clear" w:color="auto" w:fill="auto"/>
        <w:spacing w:after="0"/>
        <w:ind w:firstLine="0"/>
        <w:rPr>
          <w:i/>
          <w:sz w:val="20"/>
          <w:szCs w:val="20"/>
        </w:rPr>
      </w:pPr>
    </w:p>
    <w:p w14:paraId="30091160" w14:textId="77777777" w:rsidR="004F5C99" w:rsidRPr="00217CBA" w:rsidRDefault="004F5C99" w:rsidP="004F5C99">
      <w:pPr>
        <w:pStyle w:val="Style2"/>
        <w:shd w:val="clear" w:color="auto" w:fill="auto"/>
        <w:spacing w:after="0"/>
        <w:ind w:firstLine="0"/>
        <w:rPr>
          <w:sz w:val="20"/>
          <w:szCs w:val="20"/>
        </w:rPr>
      </w:pPr>
      <w:r>
        <w:rPr>
          <w:i/>
          <w:sz w:val="20"/>
          <w:szCs w:val="20"/>
        </w:rPr>
        <w:t>Z</w:t>
      </w:r>
      <w:r w:rsidRPr="00217CBA">
        <w:rPr>
          <w:i/>
          <w:sz w:val="20"/>
          <w:szCs w:val="20"/>
        </w:rPr>
        <w:t>A DODÁVATEĽA:</w:t>
      </w:r>
      <w:r w:rsidRPr="00544286">
        <w:rPr>
          <w:b w:val="0"/>
          <w:i/>
          <w:sz w:val="20"/>
          <w:szCs w:val="20"/>
          <w:highlight w:val="lightGray"/>
        </w:rPr>
        <w:t xml:space="preserve"> doplní dodávateľ</w:t>
      </w:r>
      <w:r>
        <w:rPr>
          <w:b w:val="0"/>
          <w:i/>
          <w:sz w:val="20"/>
          <w:szCs w:val="20"/>
        </w:rPr>
        <w:tab/>
      </w:r>
      <w:r>
        <w:rPr>
          <w:b w:val="0"/>
          <w:i/>
          <w:sz w:val="20"/>
          <w:szCs w:val="20"/>
        </w:rPr>
        <w:tab/>
      </w:r>
      <w:r>
        <w:rPr>
          <w:b w:val="0"/>
          <w:i/>
          <w:sz w:val="20"/>
          <w:szCs w:val="20"/>
        </w:rPr>
        <w:tab/>
      </w:r>
      <w:r w:rsidRPr="00217CBA">
        <w:rPr>
          <w:i/>
          <w:sz w:val="20"/>
          <w:szCs w:val="20"/>
        </w:rPr>
        <w:t>ZA ODBERATEĽA:</w:t>
      </w:r>
    </w:p>
    <w:p w14:paraId="66EC4F0A" w14:textId="77777777" w:rsidR="004F5C99" w:rsidRPr="00217CBA" w:rsidRDefault="004F5C99" w:rsidP="004F5C99">
      <w:pPr>
        <w:jc w:val="both"/>
        <w:rPr>
          <w:rFonts w:ascii="Arial" w:hAnsi="Arial" w:cs="Arial"/>
          <w:i/>
          <w:sz w:val="20"/>
          <w:szCs w:val="20"/>
        </w:rPr>
      </w:pPr>
      <w:r w:rsidRPr="00217CBA">
        <w:rPr>
          <w:rFonts w:ascii="Arial" w:hAnsi="Arial" w:cs="Arial"/>
          <w:i/>
          <w:sz w:val="20"/>
          <w:szCs w:val="20"/>
        </w:rPr>
        <w:tab/>
      </w:r>
      <w:r w:rsidRPr="00217CBA">
        <w:rPr>
          <w:rFonts w:ascii="Arial" w:hAnsi="Arial" w:cs="Arial"/>
          <w:i/>
          <w:sz w:val="20"/>
          <w:szCs w:val="20"/>
        </w:rPr>
        <w:tab/>
      </w:r>
    </w:p>
    <w:p w14:paraId="12A11132" w14:textId="77777777" w:rsidR="004F5C99" w:rsidRPr="00217CBA" w:rsidRDefault="004F5C99" w:rsidP="004F5C99">
      <w:pPr>
        <w:jc w:val="both"/>
        <w:rPr>
          <w:rFonts w:ascii="Arial" w:hAnsi="Arial" w:cs="Arial"/>
          <w:i/>
          <w:sz w:val="20"/>
          <w:szCs w:val="20"/>
        </w:rPr>
      </w:pPr>
    </w:p>
    <w:p w14:paraId="481D677B" w14:textId="77777777" w:rsidR="004F5C99" w:rsidRPr="00217CBA" w:rsidRDefault="004F5C99" w:rsidP="004F5C99">
      <w:pPr>
        <w:jc w:val="both"/>
        <w:rPr>
          <w:rFonts w:ascii="Arial" w:hAnsi="Arial" w:cs="Arial"/>
          <w:sz w:val="20"/>
          <w:szCs w:val="20"/>
        </w:rPr>
      </w:pPr>
    </w:p>
    <w:p w14:paraId="2B17BBFE" w14:textId="5BCB7D5F" w:rsidR="004F5C99" w:rsidRPr="00217CBA" w:rsidRDefault="004F5C99" w:rsidP="004F5C99">
      <w:pPr>
        <w:jc w:val="both"/>
        <w:rPr>
          <w:rFonts w:ascii="Arial" w:hAnsi="Arial" w:cs="Arial"/>
          <w:sz w:val="20"/>
          <w:szCs w:val="20"/>
        </w:rPr>
      </w:pPr>
      <w:r w:rsidRPr="00217CBA">
        <w:rPr>
          <w:rFonts w:ascii="Arial" w:hAnsi="Arial" w:cs="Arial"/>
          <w:sz w:val="20"/>
          <w:szCs w:val="20"/>
        </w:rPr>
        <w:t>Meno a</w:t>
      </w:r>
      <w:r>
        <w:rPr>
          <w:rFonts w:ascii="Arial" w:hAnsi="Arial" w:cs="Arial"/>
          <w:sz w:val="20"/>
          <w:szCs w:val="20"/>
        </w:rPr>
        <w:t> </w:t>
      </w:r>
      <w:r w:rsidRPr="00217CBA">
        <w:rPr>
          <w:rFonts w:ascii="Arial" w:hAnsi="Arial" w:cs="Arial"/>
          <w:sz w:val="20"/>
          <w:szCs w:val="20"/>
        </w:rPr>
        <w:t>priezvisko</w:t>
      </w:r>
      <w:r>
        <w:rPr>
          <w:rFonts w:ascii="Arial" w:hAnsi="Arial" w:cs="Arial"/>
          <w:sz w:val="20"/>
          <w:szCs w:val="20"/>
        </w:rPr>
        <w:t>: ............................</w:t>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t xml:space="preserve">Meno a priezvisko: </w:t>
      </w:r>
      <w:r w:rsidRPr="004F5C99">
        <w:rPr>
          <w:rFonts w:ascii="Arial" w:hAnsi="Arial" w:cs="Arial"/>
          <w:sz w:val="20"/>
          <w:szCs w:val="20"/>
        </w:rPr>
        <w:t xml:space="preserve">Ing. Peter Bočinec </w:t>
      </w:r>
    </w:p>
    <w:p w14:paraId="4893BEBD" w14:textId="6B05EBED" w:rsidR="004F5C99" w:rsidRPr="00217CBA" w:rsidRDefault="004F5C99" w:rsidP="004F5C99">
      <w:pPr>
        <w:jc w:val="both"/>
        <w:rPr>
          <w:rFonts w:ascii="Arial" w:hAnsi="Arial" w:cs="Arial"/>
          <w:sz w:val="20"/>
          <w:szCs w:val="20"/>
        </w:rPr>
      </w:pPr>
      <w:r w:rsidRPr="00217CBA">
        <w:rPr>
          <w:rFonts w:ascii="Arial" w:hAnsi="Arial" w:cs="Arial"/>
          <w:sz w:val="20"/>
          <w:szCs w:val="20"/>
        </w:rPr>
        <w:t>Funkcia</w:t>
      </w:r>
      <w:r w:rsidRPr="00217CBA">
        <w:rPr>
          <w:rFonts w:ascii="Arial" w:hAnsi="Arial" w:cs="Arial"/>
          <w:sz w:val="20"/>
          <w:szCs w:val="20"/>
        </w:rPr>
        <w:tab/>
      </w:r>
      <w:r>
        <w:rPr>
          <w:rFonts w:ascii="Arial" w:hAnsi="Arial" w:cs="Arial"/>
          <w:sz w:val="20"/>
          <w:szCs w:val="20"/>
        </w:rPr>
        <w:t>: ......................</w:t>
      </w:r>
      <w:proofErr w:type="gramStart"/>
      <w:r w:rsidRPr="00217CBA">
        <w:rPr>
          <w:rFonts w:ascii="Arial" w:hAnsi="Arial" w:cs="Arial"/>
          <w:sz w:val="20"/>
          <w:szCs w:val="20"/>
        </w:rPr>
        <w:tab/>
      </w:r>
      <w:r>
        <w:rPr>
          <w:rFonts w:ascii="Arial" w:hAnsi="Arial" w:cs="Arial"/>
          <w:sz w:val="20"/>
          <w:szCs w:val="20"/>
        </w:rPr>
        <w:t>..</w:t>
      </w:r>
      <w:proofErr w:type="gramEnd"/>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t xml:space="preserve">Funkcia: </w:t>
      </w:r>
      <w:r>
        <w:rPr>
          <w:rFonts w:ascii="Arial" w:hAnsi="Arial" w:cs="Arial"/>
          <w:sz w:val="20"/>
          <w:szCs w:val="20"/>
        </w:rPr>
        <w:t>člen</w:t>
      </w:r>
      <w:r w:rsidRPr="00217CBA">
        <w:rPr>
          <w:rFonts w:ascii="Arial" w:hAnsi="Arial" w:cs="Arial"/>
          <w:sz w:val="20"/>
          <w:szCs w:val="20"/>
        </w:rPr>
        <w:t xml:space="preserve"> predstavenstva</w:t>
      </w:r>
    </w:p>
    <w:p w14:paraId="67092CBA"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 xml:space="preserve">Podpis: </w:t>
      </w:r>
      <w:r>
        <w:rPr>
          <w:rFonts w:ascii="Arial" w:hAnsi="Arial" w:cs="Arial"/>
          <w:sz w:val="20"/>
          <w:szCs w:val="20"/>
        </w:rPr>
        <w:t>.........................</w:t>
      </w:r>
      <w:r w:rsidRPr="00217CBA">
        <w:rPr>
          <w:rFonts w:ascii="Arial" w:hAnsi="Arial" w:cs="Arial"/>
          <w:sz w:val="20"/>
          <w:szCs w:val="20"/>
        </w:rPr>
        <w:t xml:space="preserve">                         </w:t>
      </w:r>
      <w:r w:rsidRPr="00217CBA">
        <w:rPr>
          <w:rFonts w:ascii="Arial" w:hAnsi="Arial" w:cs="Arial"/>
          <w:sz w:val="20"/>
          <w:szCs w:val="20"/>
        </w:rPr>
        <w:tab/>
      </w:r>
      <w:r w:rsidRPr="00217CBA">
        <w:rPr>
          <w:rFonts w:ascii="Arial" w:hAnsi="Arial" w:cs="Arial"/>
          <w:sz w:val="20"/>
          <w:szCs w:val="20"/>
        </w:rPr>
        <w:tab/>
        <w:t xml:space="preserve">            </w:t>
      </w:r>
      <w:r w:rsidRPr="00217CBA">
        <w:rPr>
          <w:rFonts w:ascii="Arial" w:hAnsi="Arial" w:cs="Arial"/>
          <w:sz w:val="20"/>
          <w:szCs w:val="20"/>
        </w:rPr>
        <w:tab/>
        <w:t>Podpis:</w:t>
      </w:r>
    </w:p>
    <w:p w14:paraId="6605D421" w14:textId="77777777" w:rsidR="004F5C99" w:rsidRPr="00217CBA" w:rsidRDefault="004F5C99" w:rsidP="004F5C99">
      <w:pPr>
        <w:jc w:val="both"/>
        <w:rPr>
          <w:rFonts w:ascii="Arial" w:hAnsi="Arial" w:cs="Arial"/>
          <w:sz w:val="20"/>
          <w:szCs w:val="20"/>
        </w:rPr>
      </w:pPr>
    </w:p>
    <w:p w14:paraId="08A7D9CC" w14:textId="77777777" w:rsidR="004F5C99" w:rsidRPr="00217CBA" w:rsidRDefault="004F5C99" w:rsidP="004F5C99">
      <w:pPr>
        <w:jc w:val="both"/>
        <w:rPr>
          <w:rFonts w:ascii="Arial" w:hAnsi="Arial" w:cs="Arial"/>
          <w:sz w:val="20"/>
          <w:szCs w:val="20"/>
        </w:rPr>
      </w:pPr>
    </w:p>
    <w:p w14:paraId="2A5B187D"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Meno a priezvisko</w:t>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t>Meno a priezvisko: Ing. Marta Kazimírová</w:t>
      </w:r>
    </w:p>
    <w:p w14:paraId="03C741CA"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Funkcia</w:t>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t>Funkcia: člen predstavenstva</w:t>
      </w:r>
    </w:p>
    <w:p w14:paraId="0E3395B6"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 xml:space="preserve">Podpis:                                  </w:t>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t xml:space="preserve">            </w:t>
      </w:r>
      <w:r w:rsidRPr="00217CBA">
        <w:rPr>
          <w:rFonts w:ascii="Arial" w:hAnsi="Arial" w:cs="Arial"/>
          <w:sz w:val="20"/>
          <w:szCs w:val="20"/>
        </w:rPr>
        <w:tab/>
        <w:t>Podpis:</w:t>
      </w:r>
    </w:p>
    <w:p w14:paraId="6C032ADA" w14:textId="77777777" w:rsidR="004F5C99" w:rsidRPr="00217CBA" w:rsidRDefault="004F5C99" w:rsidP="004F5C99">
      <w:pPr>
        <w:jc w:val="both"/>
        <w:rPr>
          <w:rFonts w:ascii="Arial" w:hAnsi="Arial" w:cs="Arial"/>
          <w:sz w:val="20"/>
          <w:szCs w:val="20"/>
        </w:rPr>
      </w:pPr>
    </w:p>
    <w:p w14:paraId="508FCED4" w14:textId="77777777" w:rsidR="004F5C99" w:rsidRDefault="004F5C99" w:rsidP="004F5C99">
      <w:pPr>
        <w:jc w:val="both"/>
        <w:rPr>
          <w:rFonts w:ascii="Arial" w:hAnsi="Arial" w:cs="Arial"/>
          <w:sz w:val="20"/>
          <w:szCs w:val="20"/>
        </w:rPr>
      </w:pPr>
    </w:p>
    <w:p w14:paraId="37FE6891" w14:textId="77777777" w:rsidR="004F5C99" w:rsidRDefault="004F5C99" w:rsidP="004F5C99">
      <w:pPr>
        <w:jc w:val="both"/>
        <w:rPr>
          <w:rFonts w:ascii="Arial" w:hAnsi="Arial" w:cs="Arial"/>
          <w:sz w:val="20"/>
          <w:szCs w:val="20"/>
        </w:rPr>
      </w:pPr>
    </w:p>
    <w:p w14:paraId="35FE5C71" w14:textId="77777777" w:rsidR="004F5C99" w:rsidRDefault="004F5C99" w:rsidP="004F5C99">
      <w:pPr>
        <w:jc w:val="both"/>
        <w:rPr>
          <w:rFonts w:ascii="Arial" w:hAnsi="Arial" w:cs="Arial"/>
          <w:sz w:val="20"/>
          <w:szCs w:val="20"/>
        </w:rPr>
      </w:pPr>
    </w:p>
    <w:p w14:paraId="7A2D25C0" w14:textId="77777777" w:rsidR="004F5C99" w:rsidRDefault="004F5C99" w:rsidP="004F5C99">
      <w:pPr>
        <w:jc w:val="both"/>
        <w:rPr>
          <w:rFonts w:ascii="Arial" w:hAnsi="Arial" w:cs="Arial"/>
          <w:sz w:val="20"/>
          <w:szCs w:val="20"/>
        </w:rPr>
      </w:pPr>
    </w:p>
    <w:p w14:paraId="310E3AA0" w14:textId="77777777" w:rsidR="004F5C99" w:rsidRDefault="004F5C99" w:rsidP="004F5C99">
      <w:pPr>
        <w:jc w:val="both"/>
        <w:rPr>
          <w:rFonts w:ascii="Arial" w:hAnsi="Arial" w:cs="Arial"/>
          <w:sz w:val="20"/>
          <w:szCs w:val="20"/>
        </w:rPr>
      </w:pPr>
    </w:p>
    <w:p w14:paraId="09EBD9FB" w14:textId="77777777" w:rsidR="004F5C99" w:rsidRDefault="004F5C99" w:rsidP="004F5C99">
      <w:pPr>
        <w:jc w:val="both"/>
        <w:rPr>
          <w:rFonts w:ascii="Arial" w:hAnsi="Arial" w:cs="Arial"/>
          <w:sz w:val="20"/>
          <w:szCs w:val="20"/>
        </w:rPr>
      </w:pPr>
    </w:p>
    <w:p w14:paraId="413DE5AB" w14:textId="77777777" w:rsidR="004F5C99" w:rsidRDefault="004F5C99" w:rsidP="004F5C99">
      <w:pPr>
        <w:jc w:val="both"/>
        <w:rPr>
          <w:rFonts w:ascii="Arial" w:hAnsi="Arial" w:cs="Arial"/>
          <w:sz w:val="20"/>
          <w:szCs w:val="20"/>
        </w:rPr>
      </w:pPr>
    </w:p>
    <w:p w14:paraId="7EA095AD" w14:textId="77777777" w:rsidR="004F5C99" w:rsidRDefault="004F5C99" w:rsidP="004F5C99">
      <w:pPr>
        <w:jc w:val="both"/>
        <w:rPr>
          <w:rFonts w:ascii="Arial" w:hAnsi="Arial" w:cs="Arial"/>
          <w:sz w:val="20"/>
          <w:szCs w:val="20"/>
        </w:rPr>
      </w:pPr>
    </w:p>
    <w:p w14:paraId="719B15C4" w14:textId="77777777" w:rsidR="004F5C99" w:rsidRDefault="004F5C99" w:rsidP="004F5C99">
      <w:pPr>
        <w:jc w:val="both"/>
        <w:rPr>
          <w:rFonts w:ascii="Arial" w:hAnsi="Arial" w:cs="Arial"/>
          <w:sz w:val="20"/>
          <w:szCs w:val="20"/>
        </w:rPr>
      </w:pPr>
    </w:p>
    <w:p w14:paraId="659EED39" w14:textId="77777777" w:rsidR="004F5C99" w:rsidRPr="00217CBA" w:rsidRDefault="004F5C99" w:rsidP="004F5C99">
      <w:pPr>
        <w:widowControl w:val="0"/>
        <w:shd w:val="clear" w:color="auto" w:fill="FFFFFF"/>
        <w:autoSpaceDE w:val="0"/>
        <w:autoSpaceDN w:val="0"/>
        <w:adjustRightInd w:val="0"/>
        <w:ind w:right="23"/>
        <w:jc w:val="both"/>
        <w:rPr>
          <w:rFonts w:ascii="Arial" w:hAnsi="Arial" w:cs="Arial"/>
          <w:i/>
          <w:sz w:val="22"/>
          <w:szCs w:val="22"/>
          <w:lang w:eastAsia="cs-CZ"/>
        </w:rPr>
      </w:pPr>
      <w:r w:rsidRPr="00217CBA">
        <w:rPr>
          <w:rFonts w:ascii="Arial" w:hAnsi="Arial" w:cs="Arial"/>
          <w:sz w:val="22"/>
          <w:szCs w:val="22"/>
        </w:rPr>
        <w:t>Príloha č. 3 Zoznam subdodávateľov</w:t>
      </w:r>
      <w:r w:rsidRPr="00217CBA">
        <w:rPr>
          <w:rFonts w:ascii="Arial" w:hAnsi="Arial" w:cs="Arial"/>
          <w:sz w:val="22"/>
          <w:szCs w:val="22"/>
          <w:lang w:eastAsia="cs-CZ"/>
        </w:rPr>
        <w:t xml:space="preserve"> </w:t>
      </w:r>
    </w:p>
    <w:p w14:paraId="1CFF88A3" w14:textId="77777777" w:rsidR="004F5C99" w:rsidRPr="00217CBA" w:rsidRDefault="004F5C99" w:rsidP="004F5C99">
      <w:pPr>
        <w:widowControl w:val="0"/>
        <w:shd w:val="clear" w:color="auto" w:fill="FFFFFF"/>
        <w:autoSpaceDE w:val="0"/>
        <w:autoSpaceDN w:val="0"/>
        <w:adjustRightInd w:val="0"/>
        <w:ind w:right="23"/>
        <w:jc w:val="both"/>
        <w:rPr>
          <w:rFonts w:ascii="Arial" w:hAnsi="Arial" w:cs="Arial"/>
          <w:i/>
          <w:sz w:val="20"/>
          <w:szCs w:val="20"/>
          <w:lang w:eastAsia="cs-CZ"/>
        </w:rPr>
      </w:pPr>
    </w:p>
    <w:p w14:paraId="1229A265" w14:textId="77777777" w:rsidR="004F5C99" w:rsidRPr="00217CBA" w:rsidRDefault="004F5C99" w:rsidP="004F5C99">
      <w:pPr>
        <w:widowControl w:val="0"/>
        <w:shd w:val="clear" w:color="auto" w:fill="FFFFFF"/>
        <w:autoSpaceDE w:val="0"/>
        <w:autoSpaceDN w:val="0"/>
        <w:adjustRightInd w:val="0"/>
        <w:ind w:right="23"/>
        <w:jc w:val="both"/>
        <w:rPr>
          <w:rFonts w:ascii="Arial" w:hAnsi="Arial" w:cs="Arial"/>
          <w:sz w:val="20"/>
          <w:szCs w:val="20"/>
          <w:lang w:eastAsia="cs-CZ"/>
        </w:rPr>
      </w:pPr>
      <w:r w:rsidRPr="00217CBA">
        <w:rPr>
          <w:rFonts w:ascii="Arial" w:hAnsi="Arial" w:cs="Arial"/>
          <w:sz w:val="20"/>
          <w:szCs w:val="20"/>
          <w:lang w:eastAsia="cs-CZ"/>
        </w:rPr>
        <w:t xml:space="preserve">Dodávateľ prehlasuje, že pri plnení tejto zmluvy bude využívať kapacity, resp. zdroje nasledovných subdodávateľov a zároveň prehlasuje, že u subdodávateľov nejestvujú dôvody na vylúčenie podľa § 40 ods. 6 písm. a) až h) </w:t>
      </w:r>
      <w:proofErr w:type="gramStart"/>
      <w:r w:rsidRPr="00217CBA">
        <w:rPr>
          <w:rFonts w:ascii="Arial" w:hAnsi="Arial" w:cs="Arial"/>
          <w:sz w:val="20"/>
          <w:szCs w:val="20"/>
          <w:lang w:eastAsia="cs-CZ"/>
        </w:rPr>
        <w:t>a</w:t>
      </w:r>
      <w:proofErr w:type="gramEnd"/>
      <w:r w:rsidRPr="00217CBA">
        <w:rPr>
          <w:rFonts w:ascii="Arial" w:hAnsi="Arial" w:cs="Arial"/>
          <w:sz w:val="20"/>
          <w:szCs w:val="20"/>
          <w:lang w:eastAsia="cs-CZ"/>
        </w:rPr>
        <w:t> ods. 7 zákona č. 343/2015 o verejnom obstarávaní v znení neskorších predpisov:</w:t>
      </w:r>
    </w:p>
    <w:p w14:paraId="6247B39D" w14:textId="77777777" w:rsidR="004F5C99" w:rsidRPr="00217CBA" w:rsidRDefault="004F5C99" w:rsidP="004F5C99">
      <w:pPr>
        <w:tabs>
          <w:tab w:val="left" w:pos="2160"/>
          <w:tab w:val="left" w:pos="2880"/>
          <w:tab w:val="left" w:pos="4500"/>
        </w:tabs>
        <w:rPr>
          <w:rFonts w:ascii="Arial" w:hAnsi="Arial" w:cs="Arial"/>
          <w:sz w:val="22"/>
          <w:szCs w:val="22"/>
          <w:lang w:eastAsia="cs-CZ"/>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981"/>
        <w:gridCol w:w="1284"/>
        <w:gridCol w:w="1284"/>
        <w:gridCol w:w="1298"/>
        <w:gridCol w:w="1326"/>
        <w:gridCol w:w="1254"/>
      </w:tblGrid>
      <w:tr w:rsidR="004F5C99" w:rsidRPr="00217CBA" w14:paraId="6F5403C0" w14:textId="77777777" w:rsidTr="004F5C99">
        <w:trPr>
          <w:trHeight w:val="478"/>
        </w:trPr>
        <w:tc>
          <w:tcPr>
            <w:tcW w:w="2241" w:type="dxa"/>
            <w:vMerge w:val="restart"/>
            <w:shd w:val="clear" w:color="auto" w:fill="BFBFBF"/>
          </w:tcPr>
          <w:p w14:paraId="73C26D57" w14:textId="77777777" w:rsidR="004F5C99" w:rsidRPr="00217CBA" w:rsidRDefault="004F5C99" w:rsidP="004F5C99">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Obchodný názov a sídlo subdodávateľa</w:t>
            </w:r>
          </w:p>
        </w:tc>
        <w:tc>
          <w:tcPr>
            <w:tcW w:w="981" w:type="dxa"/>
            <w:vMerge w:val="restart"/>
            <w:shd w:val="clear" w:color="auto" w:fill="BFBFBF"/>
          </w:tcPr>
          <w:p w14:paraId="04E9A49C" w14:textId="77777777" w:rsidR="004F5C99" w:rsidRPr="00217CBA" w:rsidRDefault="004F5C99" w:rsidP="004F5C99">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IČO, DIČ, IČ DPH</w:t>
            </w:r>
          </w:p>
        </w:tc>
        <w:tc>
          <w:tcPr>
            <w:tcW w:w="1284" w:type="dxa"/>
            <w:vMerge w:val="restart"/>
            <w:shd w:val="clear" w:color="auto" w:fill="BFBFBF"/>
          </w:tcPr>
          <w:p w14:paraId="125CADD8" w14:textId="77777777" w:rsidR="004F5C99" w:rsidRPr="00217CBA" w:rsidRDefault="004F5C99" w:rsidP="004F5C99">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Predmet subdodávky</w:t>
            </w:r>
          </w:p>
        </w:tc>
        <w:tc>
          <w:tcPr>
            <w:tcW w:w="1284" w:type="dxa"/>
            <w:vMerge w:val="restart"/>
            <w:shd w:val="clear" w:color="auto" w:fill="BFBFBF"/>
          </w:tcPr>
          <w:p w14:paraId="088601A7" w14:textId="77777777" w:rsidR="004F5C99" w:rsidRPr="00217CBA" w:rsidRDefault="004F5C99" w:rsidP="004F5C99">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Rozsah subdodávky</w:t>
            </w:r>
          </w:p>
        </w:tc>
        <w:tc>
          <w:tcPr>
            <w:tcW w:w="3878" w:type="dxa"/>
            <w:gridSpan w:val="3"/>
            <w:shd w:val="clear" w:color="auto" w:fill="BFBFBF"/>
          </w:tcPr>
          <w:p w14:paraId="17FA1067" w14:textId="77777777" w:rsidR="004F5C99" w:rsidRPr="00217CBA" w:rsidRDefault="004F5C99" w:rsidP="004F5C99">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Osoba oprávnená konať za subdodávateľa</w:t>
            </w:r>
          </w:p>
        </w:tc>
      </w:tr>
      <w:tr w:rsidR="004F5C99" w:rsidRPr="00217CBA" w14:paraId="5B6BC750" w14:textId="77777777" w:rsidTr="004F5C99">
        <w:trPr>
          <w:trHeight w:val="149"/>
        </w:trPr>
        <w:tc>
          <w:tcPr>
            <w:tcW w:w="2241" w:type="dxa"/>
            <w:vMerge/>
            <w:shd w:val="clear" w:color="auto" w:fill="BFBFBF"/>
          </w:tcPr>
          <w:p w14:paraId="0520CFC5"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981" w:type="dxa"/>
            <w:vMerge/>
            <w:shd w:val="clear" w:color="auto" w:fill="BFBFBF"/>
          </w:tcPr>
          <w:p w14:paraId="56CF6526"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284" w:type="dxa"/>
            <w:vMerge/>
            <w:shd w:val="clear" w:color="auto" w:fill="BFBFBF"/>
          </w:tcPr>
          <w:p w14:paraId="6D683F90"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284" w:type="dxa"/>
            <w:vMerge/>
            <w:shd w:val="clear" w:color="auto" w:fill="BFBFBF"/>
          </w:tcPr>
          <w:p w14:paraId="535B7292"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298" w:type="dxa"/>
            <w:shd w:val="clear" w:color="auto" w:fill="BFBFBF"/>
          </w:tcPr>
          <w:p w14:paraId="76471D3B" w14:textId="77777777" w:rsidR="004F5C99" w:rsidRPr="00217CBA" w:rsidRDefault="004F5C99" w:rsidP="004F5C99">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Meno a priezvisko</w:t>
            </w:r>
          </w:p>
        </w:tc>
        <w:tc>
          <w:tcPr>
            <w:tcW w:w="1326" w:type="dxa"/>
            <w:shd w:val="clear" w:color="auto" w:fill="BFBFBF"/>
          </w:tcPr>
          <w:p w14:paraId="21396A9B" w14:textId="77777777" w:rsidR="004F5C99" w:rsidRPr="00217CBA" w:rsidRDefault="004F5C99" w:rsidP="004F5C99">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Adresa</w:t>
            </w:r>
          </w:p>
        </w:tc>
        <w:tc>
          <w:tcPr>
            <w:tcW w:w="1254" w:type="dxa"/>
            <w:shd w:val="clear" w:color="auto" w:fill="BFBFBF"/>
          </w:tcPr>
          <w:p w14:paraId="32BB6DB0" w14:textId="77777777" w:rsidR="004F5C99" w:rsidRPr="00217CBA" w:rsidRDefault="004F5C99" w:rsidP="004F5C99">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Dátum narodenia</w:t>
            </w:r>
          </w:p>
        </w:tc>
      </w:tr>
      <w:tr w:rsidR="004F5C99" w:rsidRPr="00217CBA" w14:paraId="41490C15" w14:textId="77777777" w:rsidTr="004F5C99">
        <w:trPr>
          <w:trHeight w:val="249"/>
        </w:trPr>
        <w:tc>
          <w:tcPr>
            <w:tcW w:w="2241" w:type="dxa"/>
            <w:shd w:val="clear" w:color="auto" w:fill="auto"/>
          </w:tcPr>
          <w:p w14:paraId="50CA21C0"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981" w:type="dxa"/>
            <w:shd w:val="clear" w:color="auto" w:fill="auto"/>
          </w:tcPr>
          <w:p w14:paraId="757DACD8"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284" w:type="dxa"/>
            <w:shd w:val="clear" w:color="auto" w:fill="auto"/>
          </w:tcPr>
          <w:p w14:paraId="715CE276"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284" w:type="dxa"/>
            <w:shd w:val="clear" w:color="auto" w:fill="auto"/>
          </w:tcPr>
          <w:p w14:paraId="1368BCC9"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298" w:type="dxa"/>
            <w:shd w:val="clear" w:color="auto" w:fill="auto"/>
          </w:tcPr>
          <w:p w14:paraId="341F1E7F"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326" w:type="dxa"/>
            <w:shd w:val="clear" w:color="auto" w:fill="auto"/>
          </w:tcPr>
          <w:p w14:paraId="28E1BFCF"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254" w:type="dxa"/>
            <w:shd w:val="clear" w:color="auto" w:fill="auto"/>
          </w:tcPr>
          <w:p w14:paraId="77884196" w14:textId="77777777" w:rsidR="004F5C99" w:rsidRPr="00217CBA" w:rsidRDefault="004F5C99" w:rsidP="004F5C99">
            <w:pPr>
              <w:autoSpaceDE w:val="0"/>
              <w:autoSpaceDN w:val="0"/>
              <w:adjustRightInd w:val="0"/>
              <w:jc w:val="center"/>
              <w:rPr>
                <w:rFonts w:ascii="Arial" w:hAnsi="Arial" w:cs="Arial"/>
                <w:sz w:val="20"/>
                <w:szCs w:val="20"/>
                <w:lang w:eastAsia="cs-CZ"/>
              </w:rPr>
            </w:pPr>
          </w:p>
        </w:tc>
      </w:tr>
      <w:tr w:rsidR="004F5C99" w:rsidRPr="00217CBA" w14:paraId="3A477005" w14:textId="77777777" w:rsidTr="004F5C99">
        <w:trPr>
          <w:trHeight w:val="229"/>
        </w:trPr>
        <w:tc>
          <w:tcPr>
            <w:tcW w:w="2241" w:type="dxa"/>
            <w:shd w:val="clear" w:color="auto" w:fill="auto"/>
          </w:tcPr>
          <w:p w14:paraId="2A614D62"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981" w:type="dxa"/>
            <w:shd w:val="clear" w:color="auto" w:fill="auto"/>
          </w:tcPr>
          <w:p w14:paraId="71E27493"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284" w:type="dxa"/>
            <w:shd w:val="clear" w:color="auto" w:fill="auto"/>
          </w:tcPr>
          <w:p w14:paraId="179F32A7"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284" w:type="dxa"/>
            <w:shd w:val="clear" w:color="auto" w:fill="auto"/>
          </w:tcPr>
          <w:p w14:paraId="5166DEE6"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298" w:type="dxa"/>
            <w:shd w:val="clear" w:color="auto" w:fill="auto"/>
          </w:tcPr>
          <w:p w14:paraId="7281FA2A"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326" w:type="dxa"/>
            <w:shd w:val="clear" w:color="auto" w:fill="auto"/>
          </w:tcPr>
          <w:p w14:paraId="7F670A93"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254" w:type="dxa"/>
            <w:shd w:val="clear" w:color="auto" w:fill="auto"/>
          </w:tcPr>
          <w:p w14:paraId="2F0DAA35" w14:textId="77777777" w:rsidR="004F5C99" w:rsidRPr="00217CBA" w:rsidRDefault="004F5C99" w:rsidP="004F5C99">
            <w:pPr>
              <w:autoSpaceDE w:val="0"/>
              <w:autoSpaceDN w:val="0"/>
              <w:adjustRightInd w:val="0"/>
              <w:jc w:val="center"/>
              <w:rPr>
                <w:rFonts w:ascii="Arial" w:hAnsi="Arial" w:cs="Arial"/>
                <w:sz w:val="20"/>
                <w:szCs w:val="20"/>
                <w:lang w:eastAsia="cs-CZ"/>
              </w:rPr>
            </w:pPr>
          </w:p>
        </w:tc>
      </w:tr>
      <w:tr w:rsidR="004F5C99" w:rsidRPr="00217CBA" w14:paraId="7CA276F5" w14:textId="77777777" w:rsidTr="004F5C99">
        <w:trPr>
          <w:trHeight w:val="249"/>
        </w:trPr>
        <w:tc>
          <w:tcPr>
            <w:tcW w:w="2241" w:type="dxa"/>
            <w:shd w:val="clear" w:color="auto" w:fill="auto"/>
          </w:tcPr>
          <w:p w14:paraId="61A15591"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981" w:type="dxa"/>
            <w:shd w:val="clear" w:color="auto" w:fill="auto"/>
          </w:tcPr>
          <w:p w14:paraId="055C8F25"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284" w:type="dxa"/>
            <w:shd w:val="clear" w:color="auto" w:fill="auto"/>
          </w:tcPr>
          <w:p w14:paraId="4AEC2E65"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284" w:type="dxa"/>
            <w:shd w:val="clear" w:color="auto" w:fill="auto"/>
          </w:tcPr>
          <w:p w14:paraId="61BCBC1F"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298" w:type="dxa"/>
            <w:shd w:val="clear" w:color="auto" w:fill="auto"/>
          </w:tcPr>
          <w:p w14:paraId="2089CC87"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326" w:type="dxa"/>
            <w:shd w:val="clear" w:color="auto" w:fill="auto"/>
          </w:tcPr>
          <w:p w14:paraId="617813A9" w14:textId="77777777" w:rsidR="004F5C99" w:rsidRPr="00217CBA" w:rsidRDefault="004F5C99" w:rsidP="004F5C99">
            <w:pPr>
              <w:autoSpaceDE w:val="0"/>
              <w:autoSpaceDN w:val="0"/>
              <w:adjustRightInd w:val="0"/>
              <w:jc w:val="center"/>
              <w:rPr>
                <w:rFonts w:ascii="Arial" w:hAnsi="Arial" w:cs="Arial"/>
                <w:sz w:val="20"/>
                <w:szCs w:val="20"/>
                <w:lang w:eastAsia="cs-CZ"/>
              </w:rPr>
            </w:pPr>
          </w:p>
        </w:tc>
        <w:tc>
          <w:tcPr>
            <w:tcW w:w="1254" w:type="dxa"/>
            <w:shd w:val="clear" w:color="auto" w:fill="auto"/>
          </w:tcPr>
          <w:p w14:paraId="56971236" w14:textId="77777777" w:rsidR="004F5C99" w:rsidRPr="00217CBA" w:rsidRDefault="004F5C99" w:rsidP="004F5C99">
            <w:pPr>
              <w:autoSpaceDE w:val="0"/>
              <w:autoSpaceDN w:val="0"/>
              <w:adjustRightInd w:val="0"/>
              <w:jc w:val="center"/>
              <w:rPr>
                <w:rFonts w:ascii="Arial" w:hAnsi="Arial" w:cs="Arial"/>
                <w:sz w:val="20"/>
                <w:szCs w:val="20"/>
                <w:lang w:eastAsia="cs-CZ"/>
              </w:rPr>
            </w:pPr>
          </w:p>
        </w:tc>
      </w:tr>
    </w:tbl>
    <w:p w14:paraId="7FBA90EF" w14:textId="77777777" w:rsidR="004F5C99" w:rsidRPr="00217CBA" w:rsidRDefault="004F5C99" w:rsidP="004F5C99">
      <w:pPr>
        <w:tabs>
          <w:tab w:val="left" w:pos="2160"/>
          <w:tab w:val="left" w:pos="2880"/>
          <w:tab w:val="left" w:pos="4500"/>
        </w:tabs>
        <w:rPr>
          <w:rFonts w:ascii="Arial" w:hAnsi="Arial" w:cs="Arial"/>
          <w:sz w:val="22"/>
          <w:szCs w:val="22"/>
          <w:lang w:eastAsia="cs-CZ"/>
        </w:rPr>
      </w:pPr>
    </w:p>
    <w:p w14:paraId="33570B73" w14:textId="77777777" w:rsidR="004F5C99" w:rsidRPr="00217CBA" w:rsidRDefault="004F5C99" w:rsidP="004F5C99">
      <w:pPr>
        <w:widowControl w:val="0"/>
        <w:shd w:val="clear" w:color="auto" w:fill="FFFFFF"/>
        <w:autoSpaceDE w:val="0"/>
        <w:autoSpaceDN w:val="0"/>
        <w:adjustRightInd w:val="0"/>
        <w:ind w:right="23"/>
        <w:jc w:val="both"/>
        <w:rPr>
          <w:rFonts w:ascii="Arial" w:hAnsi="Arial" w:cs="Arial"/>
          <w:sz w:val="20"/>
          <w:szCs w:val="20"/>
          <w:lang w:eastAsia="cs-CZ"/>
        </w:rPr>
      </w:pPr>
      <w:r w:rsidRPr="00217CBA">
        <w:rPr>
          <w:rFonts w:ascii="Arial" w:hAnsi="Arial" w:cs="Arial"/>
          <w:sz w:val="20"/>
          <w:szCs w:val="20"/>
          <w:lang w:eastAsia="cs-CZ"/>
        </w:rPr>
        <w:t>V prípade potreby zmeny subdodávateľa je dodávateľ povinný nahlásiť zmenu subdodávateľa odberateľovi min. 3 dni pred plánovanou zmenou.  Postupuje sa podľa § 41 Využitie subdodávateľov zákona č. 343/2015 Z.z. o verejnom obstarávaní a o zmene a doplnení niektorých zákonov v platnom znení.</w:t>
      </w:r>
    </w:p>
    <w:p w14:paraId="2D5F0089" w14:textId="77777777" w:rsidR="004F5C99" w:rsidRPr="00217CBA" w:rsidRDefault="004F5C99" w:rsidP="004F5C99">
      <w:pPr>
        <w:tabs>
          <w:tab w:val="left" w:pos="2160"/>
          <w:tab w:val="left" w:pos="2880"/>
          <w:tab w:val="left" w:pos="4500"/>
        </w:tabs>
        <w:rPr>
          <w:rFonts w:ascii="Arial" w:hAnsi="Arial" w:cs="Arial"/>
          <w:sz w:val="22"/>
          <w:szCs w:val="22"/>
          <w:lang w:eastAsia="cs-CZ"/>
        </w:rPr>
      </w:pPr>
    </w:p>
    <w:p w14:paraId="30A465BB" w14:textId="77777777" w:rsidR="004F5C99" w:rsidRPr="00217CBA" w:rsidRDefault="004F5C99" w:rsidP="004F5C99">
      <w:pPr>
        <w:tabs>
          <w:tab w:val="left" w:pos="2160"/>
          <w:tab w:val="left" w:pos="2880"/>
          <w:tab w:val="left" w:pos="4500"/>
        </w:tabs>
        <w:rPr>
          <w:rFonts w:ascii="Arial" w:hAnsi="Arial" w:cs="Arial"/>
          <w:color w:val="000000"/>
          <w:sz w:val="20"/>
          <w:szCs w:val="20"/>
          <w:lang w:eastAsia="cs-CZ"/>
        </w:rPr>
      </w:pPr>
      <w:r w:rsidRPr="00217CBA">
        <w:rPr>
          <w:rFonts w:ascii="Arial" w:hAnsi="Arial" w:cs="Arial"/>
          <w:color w:val="000000"/>
          <w:sz w:val="20"/>
          <w:szCs w:val="20"/>
          <w:lang w:eastAsia="cs-CZ"/>
        </w:rPr>
        <w:t>V ........................  dňa ..........</w:t>
      </w:r>
      <w:r w:rsidRPr="00217CBA">
        <w:rPr>
          <w:rFonts w:ascii="Arial" w:hAnsi="Arial" w:cs="Arial"/>
          <w:color w:val="000000"/>
          <w:sz w:val="20"/>
          <w:szCs w:val="20"/>
          <w:lang w:eastAsia="cs-CZ"/>
        </w:rPr>
        <w:tab/>
      </w:r>
      <w:r w:rsidRPr="00217CBA">
        <w:rPr>
          <w:rFonts w:ascii="Arial" w:hAnsi="Arial" w:cs="Arial"/>
          <w:color w:val="000000"/>
          <w:sz w:val="20"/>
          <w:szCs w:val="20"/>
          <w:lang w:eastAsia="cs-CZ"/>
        </w:rPr>
        <w:tab/>
      </w:r>
      <w:r w:rsidRPr="00217CBA">
        <w:rPr>
          <w:rFonts w:ascii="Arial" w:hAnsi="Arial" w:cs="Arial"/>
          <w:color w:val="000000"/>
          <w:sz w:val="20"/>
          <w:szCs w:val="20"/>
          <w:lang w:eastAsia="cs-CZ"/>
        </w:rPr>
        <w:tab/>
      </w:r>
      <w:r w:rsidRPr="00217CBA">
        <w:rPr>
          <w:rFonts w:ascii="Arial" w:hAnsi="Arial" w:cs="Arial"/>
          <w:color w:val="000000"/>
          <w:sz w:val="20"/>
          <w:szCs w:val="20"/>
          <w:lang w:eastAsia="cs-CZ"/>
        </w:rPr>
        <w:tab/>
      </w:r>
      <w:r w:rsidRPr="00217CBA">
        <w:rPr>
          <w:rFonts w:ascii="Arial" w:hAnsi="Arial" w:cs="Arial"/>
          <w:color w:val="000000"/>
          <w:sz w:val="20"/>
          <w:szCs w:val="20"/>
          <w:lang w:eastAsia="cs-CZ"/>
        </w:rPr>
        <w:tab/>
      </w:r>
    </w:p>
    <w:p w14:paraId="2DDF883B" w14:textId="77777777" w:rsidR="004F5C99" w:rsidRPr="00217CBA" w:rsidRDefault="004F5C99" w:rsidP="004F5C99">
      <w:pPr>
        <w:autoSpaceDE w:val="0"/>
        <w:autoSpaceDN w:val="0"/>
        <w:adjustRightInd w:val="0"/>
        <w:spacing w:line="360" w:lineRule="auto"/>
        <w:jc w:val="both"/>
        <w:rPr>
          <w:rFonts w:ascii="Arial" w:hAnsi="Arial" w:cs="Arial"/>
          <w:color w:val="FF0000"/>
          <w:sz w:val="20"/>
          <w:szCs w:val="20"/>
        </w:rPr>
      </w:pPr>
    </w:p>
    <w:p w14:paraId="737A1C58" w14:textId="77777777" w:rsidR="004F5C99" w:rsidRPr="00217CBA" w:rsidRDefault="004F5C99" w:rsidP="004F5C99">
      <w:pPr>
        <w:autoSpaceDE w:val="0"/>
        <w:autoSpaceDN w:val="0"/>
        <w:adjustRightInd w:val="0"/>
        <w:spacing w:line="360" w:lineRule="auto"/>
        <w:jc w:val="both"/>
        <w:rPr>
          <w:rFonts w:ascii="Arial" w:hAnsi="Arial" w:cs="Arial"/>
          <w:sz w:val="20"/>
          <w:szCs w:val="20"/>
        </w:rPr>
      </w:pPr>
    </w:p>
    <w:p w14:paraId="2E9E3ECD" w14:textId="77777777" w:rsidR="004F5C99" w:rsidRPr="00217CBA" w:rsidRDefault="004F5C99" w:rsidP="004F5C99">
      <w:pPr>
        <w:autoSpaceDE w:val="0"/>
        <w:autoSpaceDN w:val="0"/>
        <w:adjustRightInd w:val="0"/>
        <w:spacing w:line="360" w:lineRule="auto"/>
        <w:jc w:val="both"/>
        <w:rPr>
          <w:rFonts w:ascii="Arial" w:hAnsi="Arial" w:cs="Arial"/>
          <w:sz w:val="20"/>
          <w:szCs w:val="20"/>
        </w:rPr>
      </w:pPr>
      <w:r w:rsidRPr="00217CBA">
        <w:rPr>
          <w:rFonts w:ascii="Arial" w:hAnsi="Arial" w:cs="Arial"/>
          <w:sz w:val="20"/>
          <w:szCs w:val="20"/>
        </w:rPr>
        <w:t>ZA DODÁVATEĽA:</w:t>
      </w:r>
    </w:p>
    <w:p w14:paraId="07DC086E" w14:textId="77777777" w:rsidR="004F5C99" w:rsidRPr="00217CBA" w:rsidRDefault="004F5C99" w:rsidP="004F5C99">
      <w:pPr>
        <w:autoSpaceDE w:val="0"/>
        <w:autoSpaceDN w:val="0"/>
        <w:adjustRightInd w:val="0"/>
        <w:spacing w:line="360" w:lineRule="auto"/>
        <w:jc w:val="both"/>
        <w:rPr>
          <w:rFonts w:ascii="Arial" w:hAnsi="Arial" w:cs="Arial"/>
          <w:sz w:val="20"/>
          <w:szCs w:val="20"/>
        </w:rPr>
      </w:pPr>
    </w:p>
    <w:p w14:paraId="1F3C2227" w14:textId="77777777" w:rsidR="004F5C99" w:rsidRPr="00217CBA" w:rsidRDefault="004F5C99" w:rsidP="004F5C99">
      <w:pPr>
        <w:tabs>
          <w:tab w:val="left" w:pos="2160"/>
          <w:tab w:val="left" w:pos="2880"/>
          <w:tab w:val="left" w:pos="4500"/>
        </w:tabs>
        <w:ind w:firstLine="709"/>
        <w:rPr>
          <w:rFonts w:ascii="Arial" w:hAnsi="Arial" w:cs="Arial"/>
          <w:sz w:val="20"/>
          <w:szCs w:val="20"/>
          <w:lang w:eastAsia="cs-CZ"/>
        </w:rPr>
      </w:pPr>
    </w:p>
    <w:p w14:paraId="60F702DD" w14:textId="77777777" w:rsidR="004F5C99" w:rsidRPr="00217CBA" w:rsidRDefault="004F5C99" w:rsidP="004F5C99">
      <w:pPr>
        <w:jc w:val="both"/>
        <w:rPr>
          <w:rFonts w:ascii="Arial" w:hAnsi="Arial" w:cs="Arial"/>
          <w:sz w:val="20"/>
          <w:szCs w:val="20"/>
          <w:lang w:eastAsia="cs-CZ"/>
        </w:rPr>
      </w:pPr>
      <w:r w:rsidRPr="00217CBA">
        <w:rPr>
          <w:rFonts w:ascii="Arial" w:hAnsi="Arial" w:cs="Arial"/>
          <w:sz w:val="20"/>
          <w:szCs w:val="20"/>
          <w:lang w:eastAsia="cs-CZ"/>
        </w:rPr>
        <w:t>Meno a</w:t>
      </w:r>
      <w:r>
        <w:rPr>
          <w:rFonts w:ascii="Arial" w:hAnsi="Arial" w:cs="Arial"/>
          <w:sz w:val="20"/>
          <w:szCs w:val="20"/>
          <w:lang w:eastAsia="cs-CZ"/>
        </w:rPr>
        <w:t> </w:t>
      </w:r>
      <w:r w:rsidRPr="00217CBA">
        <w:rPr>
          <w:rFonts w:ascii="Arial" w:hAnsi="Arial" w:cs="Arial"/>
          <w:sz w:val="20"/>
          <w:szCs w:val="20"/>
          <w:lang w:eastAsia="cs-CZ"/>
        </w:rPr>
        <w:t>priezvisko</w:t>
      </w:r>
      <w:r>
        <w:rPr>
          <w:rFonts w:ascii="Arial" w:hAnsi="Arial" w:cs="Arial"/>
          <w:sz w:val="20"/>
          <w:szCs w:val="20"/>
          <w:lang w:eastAsia="cs-CZ"/>
        </w:rPr>
        <w:t>: .........................</w:t>
      </w:r>
    </w:p>
    <w:p w14:paraId="7F35CA2C"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Funkcia</w:t>
      </w:r>
      <w:r>
        <w:rPr>
          <w:rFonts w:ascii="Arial" w:hAnsi="Arial" w:cs="Arial"/>
          <w:sz w:val="20"/>
          <w:szCs w:val="20"/>
        </w:rPr>
        <w:t>: ........................................</w:t>
      </w:r>
    </w:p>
    <w:p w14:paraId="4D99FDC8" w14:textId="77777777" w:rsidR="004F5C99" w:rsidRPr="00217CBA" w:rsidRDefault="004F5C99" w:rsidP="004F5C99">
      <w:pPr>
        <w:jc w:val="both"/>
        <w:rPr>
          <w:rFonts w:ascii="Arial" w:hAnsi="Arial" w:cs="Arial"/>
          <w:sz w:val="20"/>
          <w:szCs w:val="20"/>
        </w:rPr>
      </w:pPr>
      <w:r w:rsidRPr="00217CBA">
        <w:rPr>
          <w:rFonts w:ascii="Arial" w:hAnsi="Arial" w:cs="Arial"/>
          <w:sz w:val="20"/>
          <w:szCs w:val="20"/>
        </w:rPr>
        <w:t>Podpis:</w:t>
      </w:r>
      <w:r>
        <w:rPr>
          <w:rFonts w:ascii="Arial" w:hAnsi="Arial" w:cs="Arial"/>
          <w:sz w:val="20"/>
          <w:szCs w:val="20"/>
        </w:rPr>
        <w:t xml:space="preserve"> .........................................</w:t>
      </w:r>
    </w:p>
    <w:p w14:paraId="65978C2E" w14:textId="77777777" w:rsidR="00623EB9" w:rsidRDefault="00623EB9" w:rsidP="00134173">
      <w:pPr>
        <w:rPr>
          <w:rFonts w:ascii="Arial" w:hAnsi="Arial" w:cs="Arial"/>
          <w:b/>
          <w:sz w:val="22"/>
          <w:szCs w:val="22"/>
          <w:lang w:val="sk-SK"/>
        </w:rPr>
      </w:pPr>
    </w:p>
    <w:p w14:paraId="01E99EFA" w14:textId="77777777" w:rsidR="00623EB9" w:rsidRDefault="00623EB9" w:rsidP="00134173">
      <w:pPr>
        <w:rPr>
          <w:rFonts w:ascii="Arial" w:hAnsi="Arial" w:cs="Arial"/>
          <w:b/>
          <w:sz w:val="22"/>
          <w:szCs w:val="22"/>
          <w:lang w:val="sk-SK"/>
        </w:rPr>
      </w:pPr>
    </w:p>
    <w:p w14:paraId="0E553546" w14:textId="77777777" w:rsidR="005B182C" w:rsidRDefault="005B182C" w:rsidP="00134173">
      <w:pPr>
        <w:rPr>
          <w:rFonts w:ascii="Arial" w:hAnsi="Arial" w:cs="Arial"/>
          <w:b/>
          <w:sz w:val="22"/>
          <w:szCs w:val="22"/>
          <w:lang w:val="sk-SK"/>
        </w:rPr>
      </w:pPr>
    </w:p>
    <w:p w14:paraId="75E988FB" w14:textId="77777777" w:rsidR="005B182C" w:rsidRDefault="005B182C" w:rsidP="00134173">
      <w:pPr>
        <w:rPr>
          <w:rFonts w:ascii="Arial" w:hAnsi="Arial" w:cs="Arial"/>
          <w:b/>
          <w:sz w:val="22"/>
          <w:szCs w:val="22"/>
          <w:lang w:val="sk-SK"/>
        </w:rPr>
      </w:pPr>
    </w:p>
    <w:p w14:paraId="1B38FB20" w14:textId="77777777" w:rsidR="005B182C" w:rsidRDefault="005B182C" w:rsidP="00134173">
      <w:pPr>
        <w:rPr>
          <w:rFonts w:ascii="Arial" w:hAnsi="Arial" w:cs="Arial"/>
          <w:b/>
          <w:sz w:val="22"/>
          <w:szCs w:val="22"/>
          <w:lang w:val="sk-SK"/>
        </w:rPr>
      </w:pPr>
    </w:p>
    <w:p w14:paraId="7406AA5A" w14:textId="77777777" w:rsidR="005B182C" w:rsidRDefault="005B182C" w:rsidP="00134173">
      <w:pPr>
        <w:rPr>
          <w:rFonts w:ascii="Arial" w:hAnsi="Arial" w:cs="Arial"/>
          <w:b/>
          <w:sz w:val="22"/>
          <w:szCs w:val="22"/>
          <w:lang w:val="sk-SK"/>
        </w:rPr>
      </w:pPr>
    </w:p>
    <w:p w14:paraId="3EC23395" w14:textId="77777777" w:rsidR="005B182C" w:rsidRDefault="005B182C" w:rsidP="00134173">
      <w:pPr>
        <w:rPr>
          <w:rFonts w:ascii="Arial" w:hAnsi="Arial" w:cs="Arial"/>
          <w:b/>
          <w:sz w:val="22"/>
          <w:szCs w:val="22"/>
          <w:lang w:val="sk-SK"/>
        </w:rPr>
      </w:pPr>
    </w:p>
    <w:p w14:paraId="3B41C2C1" w14:textId="77777777" w:rsidR="005B182C" w:rsidRDefault="005B182C" w:rsidP="00134173">
      <w:pPr>
        <w:rPr>
          <w:rFonts w:ascii="Arial" w:hAnsi="Arial" w:cs="Arial"/>
          <w:b/>
          <w:sz w:val="22"/>
          <w:szCs w:val="22"/>
          <w:lang w:val="sk-SK"/>
        </w:rPr>
      </w:pPr>
    </w:p>
    <w:p w14:paraId="64D947F8" w14:textId="77777777" w:rsidR="005B182C" w:rsidRDefault="005B182C" w:rsidP="00134173">
      <w:pPr>
        <w:rPr>
          <w:rFonts w:ascii="Arial" w:hAnsi="Arial" w:cs="Arial"/>
          <w:b/>
          <w:sz w:val="22"/>
          <w:szCs w:val="22"/>
          <w:lang w:val="sk-SK"/>
        </w:rPr>
      </w:pPr>
    </w:p>
    <w:p w14:paraId="7EAAD779" w14:textId="77777777" w:rsidR="005B182C" w:rsidRDefault="005B182C" w:rsidP="00134173">
      <w:pPr>
        <w:rPr>
          <w:rFonts w:ascii="Arial" w:hAnsi="Arial" w:cs="Arial"/>
          <w:b/>
          <w:sz w:val="22"/>
          <w:szCs w:val="22"/>
          <w:lang w:val="sk-SK"/>
        </w:rPr>
      </w:pPr>
    </w:p>
    <w:p w14:paraId="5C892257" w14:textId="77777777" w:rsidR="00711F4C" w:rsidRDefault="00711F4C" w:rsidP="00134173">
      <w:pPr>
        <w:rPr>
          <w:rFonts w:ascii="Arial" w:hAnsi="Arial" w:cs="Arial"/>
          <w:b/>
          <w:sz w:val="22"/>
          <w:szCs w:val="22"/>
          <w:lang w:val="sk-SK"/>
        </w:rPr>
      </w:pPr>
    </w:p>
    <w:p w14:paraId="7B1929C0" w14:textId="77777777" w:rsidR="005B182C" w:rsidRDefault="005B182C" w:rsidP="00134173">
      <w:pPr>
        <w:rPr>
          <w:rFonts w:ascii="Arial" w:hAnsi="Arial" w:cs="Arial"/>
          <w:b/>
          <w:sz w:val="22"/>
          <w:szCs w:val="22"/>
          <w:lang w:val="sk-SK"/>
        </w:rPr>
      </w:pPr>
    </w:p>
    <w:p w14:paraId="6720BFCE" w14:textId="77777777" w:rsidR="002111A4" w:rsidRDefault="002111A4" w:rsidP="00134173">
      <w:pPr>
        <w:rPr>
          <w:rFonts w:ascii="Arial" w:hAnsi="Arial" w:cs="Arial"/>
          <w:b/>
          <w:sz w:val="22"/>
          <w:szCs w:val="22"/>
          <w:lang w:val="sk-SK"/>
        </w:rPr>
      </w:pPr>
    </w:p>
    <w:p w14:paraId="6E6B372C" w14:textId="77777777" w:rsidR="002111A4" w:rsidRDefault="002111A4" w:rsidP="00134173">
      <w:pPr>
        <w:rPr>
          <w:rFonts w:ascii="Arial" w:hAnsi="Arial" w:cs="Arial"/>
          <w:b/>
          <w:sz w:val="22"/>
          <w:szCs w:val="22"/>
          <w:lang w:val="sk-SK"/>
        </w:rPr>
      </w:pPr>
    </w:p>
    <w:p w14:paraId="0F63A111" w14:textId="77777777" w:rsidR="005B182C" w:rsidRDefault="005B182C" w:rsidP="00134173">
      <w:pPr>
        <w:rPr>
          <w:rFonts w:ascii="Arial" w:hAnsi="Arial" w:cs="Arial"/>
          <w:b/>
          <w:sz w:val="22"/>
          <w:szCs w:val="22"/>
          <w:lang w:val="sk-SK"/>
        </w:rPr>
      </w:pPr>
    </w:p>
    <w:p w14:paraId="7C26B574" w14:textId="77777777" w:rsidR="005B182C" w:rsidRDefault="005B182C" w:rsidP="00134173">
      <w:pPr>
        <w:rPr>
          <w:rFonts w:ascii="Arial" w:hAnsi="Arial" w:cs="Arial"/>
          <w:b/>
          <w:sz w:val="22"/>
          <w:szCs w:val="22"/>
          <w:lang w:val="sk-SK"/>
        </w:rPr>
      </w:pPr>
    </w:p>
    <w:p w14:paraId="740C30C1" w14:textId="77777777" w:rsidR="005B182C" w:rsidRDefault="005B182C" w:rsidP="00134173">
      <w:pPr>
        <w:rPr>
          <w:rFonts w:ascii="Arial" w:hAnsi="Arial" w:cs="Arial"/>
          <w:b/>
          <w:sz w:val="22"/>
          <w:szCs w:val="22"/>
          <w:lang w:val="sk-SK"/>
        </w:rPr>
      </w:pPr>
    </w:p>
    <w:p w14:paraId="12B7417F" w14:textId="77777777" w:rsidR="005B182C" w:rsidRDefault="005B182C" w:rsidP="00134173">
      <w:pPr>
        <w:rPr>
          <w:rFonts w:ascii="Arial" w:hAnsi="Arial" w:cs="Arial"/>
          <w:b/>
          <w:sz w:val="22"/>
          <w:szCs w:val="22"/>
          <w:lang w:val="sk-SK"/>
        </w:rPr>
      </w:pPr>
    </w:p>
    <w:p w14:paraId="1B584F79" w14:textId="50E2C2A2" w:rsidR="005B182C" w:rsidRDefault="005B182C" w:rsidP="00134173">
      <w:pPr>
        <w:rPr>
          <w:rFonts w:ascii="Arial" w:hAnsi="Arial" w:cs="Arial"/>
          <w:b/>
          <w:sz w:val="22"/>
          <w:szCs w:val="22"/>
          <w:lang w:val="sk-SK"/>
        </w:rPr>
      </w:pPr>
    </w:p>
    <w:p w14:paraId="2651AB67" w14:textId="26294D23" w:rsidR="004F5C99" w:rsidRDefault="004F5C99" w:rsidP="00134173">
      <w:pPr>
        <w:rPr>
          <w:rFonts w:ascii="Arial" w:hAnsi="Arial" w:cs="Arial"/>
          <w:b/>
          <w:sz w:val="22"/>
          <w:szCs w:val="22"/>
          <w:lang w:val="sk-SK"/>
        </w:rPr>
      </w:pPr>
    </w:p>
    <w:p w14:paraId="1980EC78" w14:textId="01FC6647" w:rsidR="004F5C99" w:rsidRDefault="004F5C99" w:rsidP="00134173">
      <w:pPr>
        <w:rPr>
          <w:rFonts w:ascii="Arial" w:hAnsi="Arial" w:cs="Arial"/>
          <w:b/>
          <w:sz w:val="22"/>
          <w:szCs w:val="22"/>
          <w:lang w:val="sk-SK"/>
        </w:rPr>
      </w:pPr>
    </w:p>
    <w:p w14:paraId="4AEC6B7D" w14:textId="6AE46F01" w:rsidR="004F5C99" w:rsidRDefault="004F5C99" w:rsidP="00134173">
      <w:pPr>
        <w:rPr>
          <w:rFonts w:ascii="Arial" w:hAnsi="Arial" w:cs="Arial"/>
          <w:b/>
          <w:sz w:val="22"/>
          <w:szCs w:val="22"/>
          <w:lang w:val="sk-SK"/>
        </w:rPr>
      </w:pPr>
    </w:p>
    <w:p w14:paraId="58836CFA" w14:textId="44F89726" w:rsidR="004F5C99" w:rsidRDefault="004F5C99" w:rsidP="00134173">
      <w:pPr>
        <w:rPr>
          <w:rFonts w:ascii="Arial" w:hAnsi="Arial" w:cs="Arial"/>
          <w:b/>
          <w:sz w:val="22"/>
          <w:szCs w:val="22"/>
          <w:lang w:val="sk-SK"/>
        </w:rPr>
      </w:pPr>
    </w:p>
    <w:p w14:paraId="0FCB6EF7" w14:textId="0A6CAB43" w:rsidR="004F5C99" w:rsidRDefault="004F5C99" w:rsidP="00134173">
      <w:pPr>
        <w:rPr>
          <w:rFonts w:ascii="Arial" w:hAnsi="Arial" w:cs="Arial"/>
          <w:b/>
          <w:sz w:val="22"/>
          <w:szCs w:val="22"/>
          <w:lang w:val="sk-SK"/>
        </w:rPr>
      </w:pPr>
    </w:p>
    <w:p w14:paraId="05F2DF4B" w14:textId="516CEB54" w:rsidR="004F5C99" w:rsidRDefault="004F5C99" w:rsidP="00134173">
      <w:pPr>
        <w:rPr>
          <w:rFonts w:ascii="Arial" w:hAnsi="Arial" w:cs="Arial"/>
          <w:b/>
          <w:sz w:val="22"/>
          <w:szCs w:val="22"/>
          <w:lang w:val="sk-SK"/>
        </w:rPr>
      </w:pPr>
    </w:p>
    <w:p w14:paraId="5A8CE05D" w14:textId="77777777" w:rsidR="004F5C99" w:rsidRDefault="004F5C99" w:rsidP="00134173">
      <w:pPr>
        <w:rPr>
          <w:rFonts w:ascii="Arial" w:hAnsi="Arial" w:cs="Arial"/>
          <w:b/>
          <w:sz w:val="22"/>
          <w:szCs w:val="22"/>
          <w:lang w:val="sk-SK"/>
        </w:rPr>
      </w:pPr>
    </w:p>
    <w:p w14:paraId="25EDA07D" w14:textId="77777777" w:rsidR="005B182C" w:rsidRDefault="005B182C" w:rsidP="00134173">
      <w:pPr>
        <w:rPr>
          <w:rFonts w:ascii="Arial" w:hAnsi="Arial" w:cs="Arial"/>
          <w:b/>
          <w:sz w:val="22"/>
          <w:szCs w:val="22"/>
          <w:lang w:val="sk-SK"/>
        </w:rPr>
      </w:pPr>
    </w:p>
    <w:p w14:paraId="2832927C" w14:textId="77777777" w:rsidR="005B182C" w:rsidRDefault="005B182C" w:rsidP="00134173">
      <w:pPr>
        <w:rPr>
          <w:rFonts w:ascii="Arial" w:hAnsi="Arial" w:cs="Arial"/>
          <w:b/>
          <w:sz w:val="22"/>
          <w:szCs w:val="22"/>
          <w:lang w:val="sk-SK"/>
        </w:rPr>
      </w:pPr>
    </w:p>
    <w:p w14:paraId="787EDCD4" w14:textId="77777777" w:rsidR="003059B1" w:rsidRPr="00DF466E" w:rsidRDefault="003059B1" w:rsidP="00134173">
      <w:pPr>
        <w:rPr>
          <w:rFonts w:ascii="Arial" w:hAnsi="Arial" w:cs="Arial"/>
          <w:b/>
          <w:sz w:val="22"/>
          <w:szCs w:val="22"/>
          <w:lang w:val="sk-SK"/>
        </w:rPr>
      </w:pPr>
    </w:p>
    <w:p w14:paraId="7422ECF9" w14:textId="6AFC8AAE" w:rsidR="00134173" w:rsidRPr="00DF466E" w:rsidRDefault="0028366E" w:rsidP="00134173">
      <w:pPr>
        <w:rPr>
          <w:rFonts w:ascii="Arial" w:hAnsi="Arial" w:cs="Arial"/>
          <w:b/>
          <w:sz w:val="22"/>
          <w:szCs w:val="22"/>
          <w:lang w:val="sk-SK"/>
        </w:rPr>
      </w:pPr>
      <w:r w:rsidRPr="00DF466E">
        <w:rPr>
          <w:rFonts w:ascii="Arial" w:hAnsi="Arial" w:cs="Arial"/>
          <w:b/>
          <w:sz w:val="22"/>
          <w:szCs w:val="22"/>
          <w:lang w:val="sk-SK"/>
        </w:rPr>
        <w:lastRenderedPageBreak/>
        <w:t xml:space="preserve">B.4 </w:t>
      </w:r>
      <w:r w:rsidR="00134173" w:rsidRPr="00DF466E">
        <w:rPr>
          <w:rFonts w:ascii="Arial" w:hAnsi="Arial" w:cs="Arial"/>
          <w:b/>
          <w:sz w:val="22"/>
          <w:szCs w:val="22"/>
          <w:lang w:val="sk-SK"/>
        </w:rPr>
        <w:t>FORMULÁR – Návrh na plnenie kritéria</w:t>
      </w:r>
    </w:p>
    <w:p w14:paraId="00E3167D" w14:textId="77777777" w:rsidR="00134173" w:rsidRPr="00DF466E" w:rsidRDefault="00134173" w:rsidP="00D50994">
      <w:pPr>
        <w:tabs>
          <w:tab w:val="left" w:pos="709"/>
        </w:tabs>
        <w:jc w:val="both"/>
        <w:rPr>
          <w:rFonts w:ascii="Arial" w:hAnsi="Arial" w:cs="Arial"/>
          <w:lang w:val="sk-SK"/>
        </w:rPr>
      </w:pPr>
    </w:p>
    <w:p w14:paraId="136B1A13" w14:textId="047FABE6" w:rsidR="0028366E" w:rsidRPr="00DF466E" w:rsidRDefault="0028366E" w:rsidP="00D50994">
      <w:pPr>
        <w:pStyle w:val="Zkladntext"/>
        <w:rPr>
          <w:rFonts w:ascii="Arial" w:hAnsi="Arial" w:cs="Arial"/>
          <w:b/>
          <w:bCs/>
          <w:sz w:val="22"/>
          <w:szCs w:val="22"/>
          <w:lang w:val="sk-SK"/>
        </w:rPr>
      </w:pPr>
      <w:r w:rsidRPr="00DF466E">
        <w:rPr>
          <w:rFonts w:ascii="Arial" w:hAnsi="Arial" w:cs="Arial"/>
          <w:bCs/>
          <w:sz w:val="22"/>
          <w:szCs w:val="22"/>
          <w:lang w:val="sk-SK"/>
        </w:rPr>
        <w:t xml:space="preserve">Predmet zákazky:   </w:t>
      </w:r>
      <w:r w:rsidRPr="00DF466E">
        <w:rPr>
          <w:rFonts w:ascii="Arial" w:hAnsi="Arial" w:cs="Arial"/>
          <w:b/>
          <w:bCs/>
          <w:sz w:val="22"/>
          <w:szCs w:val="22"/>
          <w:lang w:val="sk-SK"/>
        </w:rPr>
        <w:t>Dodávka elektrickej energie</w:t>
      </w:r>
      <w:r w:rsidR="004F5C99">
        <w:rPr>
          <w:rFonts w:ascii="Arial" w:hAnsi="Arial" w:cs="Arial"/>
          <w:b/>
          <w:bCs/>
          <w:sz w:val="22"/>
          <w:szCs w:val="22"/>
          <w:lang w:val="sk-SK"/>
        </w:rPr>
        <w:t xml:space="preserve"> </w:t>
      </w:r>
      <w:r w:rsidR="004F5C99" w:rsidRPr="004F5C99">
        <w:rPr>
          <w:rFonts w:ascii="Arial" w:hAnsi="Arial" w:cs="Arial"/>
          <w:b/>
          <w:bCs/>
          <w:sz w:val="22"/>
          <w:szCs w:val="22"/>
          <w:lang w:val="sk-SK"/>
        </w:rPr>
        <w:t>2023-2025</w:t>
      </w:r>
      <w:r w:rsidRPr="00DF466E">
        <w:rPr>
          <w:rFonts w:ascii="Arial" w:hAnsi="Arial" w:cs="Arial"/>
          <w:b/>
          <w:bCs/>
          <w:sz w:val="22"/>
          <w:szCs w:val="22"/>
          <w:lang w:val="sk-SK"/>
        </w:rPr>
        <w:tab/>
      </w:r>
      <w:r w:rsidRPr="00DF466E">
        <w:rPr>
          <w:rFonts w:ascii="Arial" w:hAnsi="Arial" w:cs="Arial"/>
          <w:b/>
          <w:bCs/>
          <w:sz w:val="22"/>
          <w:szCs w:val="22"/>
          <w:lang w:val="sk-SK"/>
        </w:rPr>
        <w:tab/>
      </w:r>
      <w:r w:rsidRPr="00DF466E">
        <w:rPr>
          <w:rFonts w:ascii="Arial" w:hAnsi="Arial" w:cs="Arial"/>
          <w:b/>
          <w:bCs/>
          <w:sz w:val="22"/>
          <w:szCs w:val="22"/>
          <w:lang w:val="sk-SK"/>
        </w:rPr>
        <w:tab/>
      </w:r>
      <w:r w:rsidRPr="00DF466E">
        <w:rPr>
          <w:rFonts w:ascii="Arial" w:hAnsi="Arial" w:cs="Arial"/>
          <w:b/>
          <w:bCs/>
          <w:sz w:val="22"/>
          <w:szCs w:val="22"/>
          <w:lang w:val="sk-SK"/>
        </w:rPr>
        <w:tab/>
      </w:r>
      <w:r w:rsidRPr="00DF466E">
        <w:rPr>
          <w:rFonts w:ascii="Arial" w:hAnsi="Arial" w:cs="Arial"/>
          <w:b/>
          <w:bCs/>
          <w:sz w:val="22"/>
          <w:szCs w:val="22"/>
          <w:lang w:val="sk-SK"/>
        </w:rPr>
        <w:tab/>
      </w:r>
    </w:p>
    <w:tbl>
      <w:tblPr>
        <w:tblW w:w="4999" w:type="pct"/>
        <w:tblCellMar>
          <w:left w:w="70" w:type="dxa"/>
          <w:right w:w="70" w:type="dxa"/>
        </w:tblCellMar>
        <w:tblLook w:val="04A0" w:firstRow="1" w:lastRow="0" w:firstColumn="1" w:lastColumn="0" w:noHBand="0" w:noVBand="1"/>
      </w:tblPr>
      <w:tblGrid>
        <w:gridCol w:w="152"/>
        <w:gridCol w:w="60"/>
        <w:gridCol w:w="9353"/>
        <w:gridCol w:w="65"/>
      </w:tblGrid>
      <w:tr w:rsidR="0028366E" w:rsidRPr="0056436A" w14:paraId="750F29B4" w14:textId="77777777" w:rsidTr="002075FC">
        <w:trPr>
          <w:trHeight w:val="300"/>
        </w:trPr>
        <w:tc>
          <w:tcPr>
            <w:tcW w:w="5000" w:type="pct"/>
            <w:gridSpan w:val="4"/>
            <w:tcBorders>
              <w:top w:val="nil"/>
              <w:left w:val="nil"/>
              <w:right w:val="nil"/>
            </w:tcBorders>
            <w:shd w:val="clear" w:color="auto" w:fill="auto"/>
            <w:noWrap/>
            <w:vAlign w:val="bottom"/>
            <w:hideMark/>
          </w:tcPr>
          <w:p w14:paraId="0ED3F949" w14:textId="77777777" w:rsidR="0028366E" w:rsidRPr="00DF466E" w:rsidRDefault="0028366E" w:rsidP="002075FC">
            <w:pPr>
              <w:ind w:left="142"/>
              <w:rPr>
                <w:rFonts w:ascii="Arial" w:hAnsi="Arial" w:cs="Arial"/>
                <w:b/>
                <w:bCs/>
                <w:color w:val="000000"/>
                <w:sz w:val="22"/>
                <w:szCs w:val="22"/>
                <w:lang w:val="sk-SK"/>
              </w:rPr>
            </w:pPr>
            <w:r w:rsidRPr="00DF466E">
              <w:rPr>
                <w:rFonts w:ascii="Arial" w:hAnsi="Arial" w:cs="Arial"/>
                <w:b/>
                <w:bCs/>
                <w:color w:val="000000"/>
                <w:sz w:val="22"/>
                <w:szCs w:val="22"/>
                <w:lang w:val="sk-SK"/>
              </w:rPr>
              <w:t>Uchádzač:</w:t>
            </w:r>
          </w:p>
        </w:tc>
      </w:tr>
      <w:tr w:rsidR="0028366E" w:rsidRPr="0056436A" w14:paraId="14BAADC9" w14:textId="77777777" w:rsidTr="002075FC">
        <w:trPr>
          <w:gridBefore w:val="2"/>
          <w:gridAfter w:val="1"/>
          <w:wBefore w:w="110" w:type="pct"/>
          <w:wAfter w:w="34" w:type="pct"/>
          <w:trHeight w:val="300"/>
        </w:trPr>
        <w:tc>
          <w:tcPr>
            <w:tcW w:w="4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FC378" w14:textId="77777777" w:rsidR="0028366E" w:rsidRPr="00DF466E" w:rsidRDefault="0028366E" w:rsidP="002075FC">
            <w:pPr>
              <w:rPr>
                <w:rFonts w:ascii="Arial" w:hAnsi="Arial" w:cs="Arial"/>
                <w:color w:val="000000"/>
                <w:sz w:val="22"/>
                <w:szCs w:val="22"/>
                <w:lang w:val="sk-SK"/>
              </w:rPr>
            </w:pPr>
            <w:r w:rsidRPr="00DF466E">
              <w:rPr>
                <w:rFonts w:ascii="Arial" w:hAnsi="Arial" w:cs="Arial"/>
                <w:color w:val="000000"/>
                <w:sz w:val="22"/>
                <w:szCs w:val="22"/>
                <w:lang w:val="sk-SK"/>
              </w:rPr>
              <w:t xml:space="preserve">Obchodné meno: </w:t>
            </w:r>
          </w:p>
        </w:tc>
      </w:tr>
      <w:tr w:rsidR="0028366E" w:rsidRPr="0056436A" w14:paraId="00785510" w14:textId="77777777" w:rsidTr="002075FC">
        <w:trPr>
          <w:gridBefore w:val="2"/>
          <w:gridAfter w:val="1"/>
          <w:wBefore w:w="110" w:type="pct"/>
          <w:wAfter w:w="34" w:type="pct"/>
          <w:trHeight w:val="300"/>
        </w:trPr>
        <w:tc>
          <w:tcPr>
            <w:tcW w:w="4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9ADAB" w14:textId="77777777" w:rsidR="0028366E" w:rsidRPr="00DF466E" w:rsidRDefault="0028366E" w:rsidP="002075FC">
            <w:pPr>
              <w:rPr>
                <w:rFonts w:ascii="Arial" w:hAnsi="Arial" w:cs="Arial"/>
                <w:color w:val="000000"/>
                <w:sz w:val="22"/>
                <w:szCs w:val="22"/>
                <w:lang w:val="sk-SK"/>
              </w:rPr>
            </w:pPr>
            <w:r w:rsidRPr="00DF466E">
              <w:rPr>
                <w:rFonts w:ascii="Arial" w:hAnsi="Arial" w:cs="Arial"/>
                <w:color w:val="000000"/>
                <w:sz w:val="22"/>
                <w:szCs w:val="22"/>
                <w:lang w:val="sk-SK"/>
              </w:rPr>
              <w:t xml:space="preserve">Adresa sídla:        </w:t>
            </w:r>
          </w:p>
        </w:tc>
      </w:tr>
      <w:tr w:rsidR="0028366E" w:rsidRPr="0056436A" w14:paraId="4CCAE2F6" w14:textId="77777777" w:rsidTr="002075FC">
        <w:trPr>
          <w:gridBefore w:val="2"/>
          <w:gridAfter w:val="1"/>
          <w:wBefore w:w="110" w:type="pct"/>
          <w:wAfter w:w="34" w:type="pct"/>
          <w:trHeight w:val="300"/>
        </w:trPr>
        <w:tc>
          <w:tcPr>
            <w:tcW w:w="4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3F56C" w14:textId="77777777" w:rsidR="0028366E" w:rsidRPr="00DF466E" w:rsidRDefault="0028366E" w:rsidP="002075FC">
            <w:pPr>
              <w:rPr>
                <w:rFonts w:ascii="Arial" w:hAnsi="Arial" w:cs="Arial"/>
                <w:color w:val="000000"/>
                <w:sz w:val="22"/>
                <w:szCs w:val="22"/>
                <w:lang w:val="sk-SK"/>
              </w:rPr>
            </w:pPr>
            <w:r w:rsidRPr="00DF466E">
              <w:rPr>
                <w:rFonts w:ascii="Arial" w:hAnsi="Arial" w:cs="Arial"/>
                <w:color w:val="000000"/>
                <w:sz w:val="22"/>
                <w:szCs w:val="22"/>
                <w:lang w:val="sk-SK"/>
              </w:rPr>
              <w:t xml:space="preserve">IČO:                     </w:t>
            </w:r>
          </w:p>
        </w:tc>
      </w:tr>
      <w:tr w:rsidR="0028366E" w:rsidRPr="0056436A" w14:paraId="1101CDFB" w14:textId="77777777" w:rsidTr="002075FC">
        <w:trPr>
          <w:gridBefore w:val="2"/>
          <w:gridAfter w:val="1"/>
          <w:wBefore w:w="110" w:type="pct"/>
          <w:wAfter w:w="34" w:type="pct"/>
          <w:trHeight w:val="300"/>
        </w:trPr>
        <w:tc>
          <w:tcPr>
            <w:tcW w:w="48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71DB96" w14:textId="77777777" w:rsidR="0028366E" w:rsidRPr="00DF466E" w:rsidRDefault="0028366E" w:rsidP="002075FC">
            <w:pPr>
              <w:rPr>
                <w:rFonts w:ascii="Arial" w:hAnsi="Arial" w:cs="Arial"/>
                <w:color w:val="000000"/>
                <w:sz w:val="22"/>
                <w:szCs w:val="22"/>
                <w:lang w:val="sk-SK"/>
              </w:rPr>
            </w:pPr>
            <w:r w:rsidRPr="00DF466E">
              <w:rPr>
                <w:rFonts w:ascii="Arial" w:hAnsi="Arial" w:cs="Arial"/>
                <w:color w:val="000000"/>
                <w:sz w:val="22"/>
                <w:szCs w:val="22"/>
                <w:lang w:val="sk-SK"/>
              </w:rPr>
              <w:t xml:space="preserve">Platiteľ DPH:        </w:t>
            </w:r>
          </w:p>
        </w:tc>
      </w:tr>
      <w:tr w:rsidR="0028366E" w:rsidRPr="0056436A" w14:paraId="60EA2CE8" w14:textId="77777777" w:rsidTr="002075FC">
        <w:trPr>
          <w:gridBefore w:val="2"/>
          <w:gridAfter w:val="1"/>
          <w:wBefore w:w="110" w:type="pct"/>
          <w:wAfter w:w="34" w:type="pct"/>
          <w:trHeight w:val="300"/>
        </w:trPr>
        <w:tc>
          <w:tcPr>
            <w:tcW w:w="48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5F6673" w14:textId="7EA8FBC7" w:rsidR="0028366E" w:rsidRPr="00DF466E" w:rsidRDefault="0028366E" w:rsidP="002075FC">
            <w:pPr>
              <w:rPr>
                <w:rFonts w:ascii="Arial" w:hAnsi="Arial" w:cs="Arial"/>
                <w:color w:val="000000"/>
                <w:sz w:val="22"/>
                <w:szCs w:val="22"/>
                <w:lang w:val="sk-SK"/>
              </w:rPr>
            </w:pPr>
            <w:r w:rsidRPr="00DF466E">
              <w:rPr>
                <w:rFonts w:ascii="Arial" w:hAnsi="Arial" w:cs="Arial"/>
                <w:color w:val="000000"/>
                <w:sz w:val="22"/>
                <w:szCs w:val="22"/>
                <w:lang w:val="sk-SK"/>
              </w:rPr>
              <w:t>Kontaktné údaje pre e-aukciu – e-mail a telefón:</w:t>
            </w:r>
          </w:p>
        </w:tc>
      </w:tr>
      <w:tr w:rsidR="0028366E" w:rsidRPr="0056436A" w14:paraId="1C3EDB17" w14:textId="77777777" w:rsidTr="002075FC">
        <w:trPr>
          <w:trHeight w:val="300"/>
        </w:trPr>
        <w:tc>
          <w:tcPr>
            <w:tcW w:w="79" w:type="pct"/>
            <w:tcBorders>
              <w:top w:val="nil"/>
              <w:left w:val="nil"/>
              <w:bottom w:val="nil"/>
              <w:right w:val="nil"/>
            </w:tcBorders>
            <w:shd w:val="clear" w:color="auto" w:fill="auto"/>
            <w:noWrap/>
            <w:vAlign w:val="bottom"/>
            <w:hideMark/>
          </w:tcPr>
          <w:p w14:paraId="0D47CA69" w14:textId="77777777" w:rsidR="0028366E" w:rsidRPr="00DF466E" w:rsidRDefault="0028366E" w:rsidP="002075FC">
            <w:pPr>
              <w:rPr>
                <w:rFonts w:ascii="Arial" w:hAnsi="Arial" w:cs="Arial"/>
                <w:color w:val="000000"/>
                <w:sz w:val="22"/>
                <w:szCs w:val="22"/>
                <w:lang w:val="sk-SK"/>
              </w:rPr>
            </w:pPr>
          </w:p>
        </w:tc>
        <w:tc>
          <w:tcPr>
            <w:tcW w:w="4921" w:type="pct"/>
            <w:gridSpan w:val="3"/>
            <w:tcBorders>
              <w:top w:val="nil"/>
              <w:left w:val="nil"/>
              <w:bottom w:val="nil"/>
              <w:right w:val="nil"/>
            </w:tcBorders>
            <w:shd w:val="clear" w:color="auto" w:fill="auto"/>
            <w:noWrap/>
            <w:vAlign w:val="bottom"/>
            <w:hideMark/>
          </w:tcPr>
          <w:p w14:paraId="716655ED" w14:textId="77777777" w:rsidR="0028366E" w:rsidRPr="00DF466E" w:rsidRDefault="0028366E" w:rsidP="002075FC">
            <w:pPr>
              <w:rPr>
                <w:rFonts w:ascii="Arial" w:hAnsi="Arial" w:cs="Arial"/>
                <w:color w:val="000000"/>
                <w:sz w:val="22"/>
                <w:szCs w:val="22"/>
                <w:lang w:val="sk-SK"/>
              </w:rPr>
            </w:pPr>
          </w:p>
          <w:p w14:paraId="7DFB5A5B" w14:textId="77777777" w:rsidR="0028366E" w:rsidRDefault="0028366E" w:rsidP="002075FC">
            <w:pPr>
              <w:rPr>
                <w:rFonts w:ascii="Arial" w:hAnsi="Arial" w:cs="Arial"/>
                <w:color w:val="000000"/>
                <w:sz w:val="22"/>
                <w:szCs w:val="22"/>
                <w:lang w:val="sk-SK"/>
              </w:rPr>
            </w:pPr>
          </w:p>
          <w:p w14:paraId="263367C5" w14:textId="77777777" w:rsidR="005B182C" w:rsidRDefault="005B182C" w:rsidP="002075FC">
            <w:pPr>
              <w:rPr>
                <w:rFonts w:ascii="Arial" w:hAnsi="Arial" w:cs="Arial"/>
                <w:color w:val="000000"/>
                <w:sz w:val="22"/>
                <w:szCs w:val="22"/>
                <w:lang w:val="sk-SK"/>
              </w:rPr>
            </w:pPr>
          </w:p>
          <w:p w14:paraId="711458FE" w14:textId="77777777" w:rsidR="00711F4C" w:rsidRDefault="00711F4C" w:rsidP="002075FC">
            <w:pPr>
              <w:rPr>
                <w:rFonts w:ascii="Arial" w:hAnsi="Arial" w:cs="Arial"/>
                <w:color w:val="000000"/>
                <w:sz w:val="22"/>
                <w:szCs w:val="22"/>
                <w:lang w:val="sk-SK"/>
              </w:rPr>
            </w:pPr>
          </w:p>
          <w:p w14:paraId="34A7082D" w14:textId="77777777" w:rsidR="00711F4C" w:rsidRDefault="00711F4C" w:rsidP="002075FC">
            <w:pPr>
              <w:rPr>
                <w:rFonts w:ascii="Arial" w:hAnsi="Arial" w:cs="Arial"/>
                <w:color w:val="000000"/>
                <w:sz w:val="22"/>
                <w:szCs w:val="22"/>
                <w:lang w:val="sk-SK"/>
              </w:rPr>
            </w:pPr>
          </w:p>
          <w:p w14:paraId="06F18297" w14:textId="77777777" w:rsidR="00711F4C" w:rsidRPr="00DF466E" w:rsidRDefault="00711F4C" w:rsidP="002075FC">
            <w:pPr>
              <w:rPr>
                <w:rFonts w:ascii="Arial" w:hAnsi="Arial" w:cs="Arial"/>
                <w:color w:val="000000"/>
                <w:sz w:val="22"/>
                <w:szCs w:val="22"/>
                <w:lang w:val="sk-SK"/>
              </w:rPr>
            </w:pPr>
          </w:p>
          <w:p w14:paraId="0B4E6B3E" w14:textId="2C5E643A" w:rsidR="0028366E" w:rsidRDefault="0028366E" w:rsidP="002075FC">
            <w:pPr>
              <w:rPr>
                <w:rFonts w:ascii="Arial" w:hAnsi="Arial" w:cs="Arial"/>
                <w:color w:val="000000"/>
                <w:sz w:val="22"/>
                <w:szCs w:val="22"/>
                <w:lang w:val="sk-SK"/>
              </w:rPr>
            </w:pPr>
            <w:r w:rsidRPr="00DF466E">
              <w:rPr>
                <w:rFonts w:ascii="Arial" w:hAnsi="Arial" w:cs="Arial"/>
                <w:color w:val="000000"/>
                <w:sz w:val="22"/>
                <w:szCs w:val="22"/>
                <w:lang w:val="sk-SK"/>
              </w:rPr>
              <w:t xml:space="preserve">Kritérium:  najnižšia </w:t>
            </w:r>
            <w:r w:rsidR="005B182C">
              <w:rPr>
                <w:rFonts w:ascii="Arial" w:hAnsi="Arial" w:cs="Arial"/>
                <w:color w:val="000000"/>
                <w:sz w:val="22"/>
                <w:szCs w:val="22"/>
                <w:lang w:val="sk-SK"/>
              </w:rPr>
              <w:t>hodnota cenového koeficientu „k“</w:t>
            </w:r>
          </w:p>
          <w:p w14:paraId="3C37D997" w14:textId="77777777" w:rsidR="005B182C" w:rsidRPr="00DF466E" w:rsidRDefault="005B182C" w:rsidP="002075FC">
            <w:pPr>
              <w:rPr>
                <w:rFonts w:ascii="Arial" w:hAnsi="Arial" w:cs="Arial"/>
                <w:color w:val="000000"/>
                <w:sz w:val="22"/>
                <w:szCs w:val="22"/>
                <w:lang w:val="sk-SK"/>
              </w:rPr>
            </w:pPr>
          </w:p>
          <w:tbl>
            <w:tblPr>
              <w:tblW w:w="8050" w:type="dxa"/>
              <w:tblCellMar>
                <w:left w:w="70" w:type="dxa"/>
                <w:right w:w="70" w:type="dxa"/>
              </w:tblCellMar>
              <w:tblLook w:val="04A0" w:firstRow="1" w:lastRow="0" w:firstColumn="1" w:lastColumn="0" w:noHBand="0" w:noVBand="1"/>
            </w:tblPr>
            <w:tblGrid>
              <w:gridCol w:w="5167"/>
              <w:gridCol w:w="2883"/>
            </w:tblGrid>
            <w:tr w:rsidR="005B182C" w:rsidRPr="0056436A" w14:paraId="55E1007D" w14:textId="77777777" w:rsidTr="005B182C">
              <w:trPr>
                <w:trHeight w:val="281"/>
              </w:trPr>
              <w:tc>
                <w:tcPr>
                  <w:tcW w:w="51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A74EA43" w14:textId="77777777" w:rsidR="005B182C" w:rsidRPr="00DF466E" w:rsidRDefault="005B182C" w:rsidP="002075FC">
                  <w:pPr>
                    <w:jc w:val="center"/>
                    <w:rPr>
                      <w:rFonts w:ascii="Arial" w:hAnsi="Arial" w:cs="Arial"/>
                      <w:b/>
                      <w:bCs/>
                      <w:color w:val="000000"/>
                      <w:sz w:val="22"/>
                      <w:szCs w:val="22"/>
                      <w:lang w:val="sk-SK"/>
                    </w:rPr>
                  </w:pPr>
                  <w:r w:rsidRPr="00DF466E">
                    <w:rPr>
                      <w:rFonts w:ascii="Arial" w:hAnsi="Arial" w:cs="Arial"/>
                      <w:b/>
                      <w:bCs/>
                      <w:color w:val="000000"/>
                      <w:sz w:val="22"/>
                      <w:szCs w:val="22"/>
                      <w:lang w:val="sk-SK"/>
                    </w:rPr>
                    <w:t>Predmet</w:t>
                  </w:r>
                </w:p>
              </w:tc>
              <w:tc>
                <w:tcPr>
                  <w:tcW w:w="28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2C7FFA8" w14:textId="630E805E" w:rsidR="005B182C" w:rsidRDefault="005B182C" w:rsidP="005C29E3">
                  <w:pPr>
                    <w:jc w:val="center"/>
                    <w:rPr>
                      <w:rFonts w:ascii="Arial" w:hAnsi="Arial" w:cs="Arial"/>
                      <w:b/>
                      <w:bCs/>
                      <w:color w:val="000000"/>
                      <w:sz w:val="22"/>
                      <w:szCs w:val="22"/>
                      <w:lang w:val="sk-SK"/>
                    </w:rPr>
                  </w:pPr>
                  <w:r>
                    <w:rPr>
                      <w:rFonts w:ascii="Arial" w:hAnsi="Arial" w:cs="Arial"/>
                      <w:b/>
                      <w:bCs/>
                      <w:color w:val="000000"/>
                      <w:sz w:val="22"/>
                      <w:szCs w:val="22"/>
                      <w:lang w:val="sk-SK"/>
                    </w:rPr>
                    <w:t xml:space="preserve"> </w:t>
                  </w:r>
                </w:p>
                <w:p w14:paraId="446E4885" w14:textId="6A32386A" w:rsidR="005B182C" w:rsidRPr="00DF466E" w:rsidRDefault="005B182C" w:rsidP="005C29E3">
                  <w:pPr>
                    <w:jc w:val="center"/>
                    <w:rPr>
                      <w:rFonts w:ascii="Arial" w:hAnsi="Arial" w:cs="Arial"/>
                      <w:b/>
                      <w:bCs/>
                      <w:color w:val="000000"/>
                      <w:sz w:val="22"/>
                      <w:szCs w:val="22"/>
                      <w:lang w:val="sk-SK"/>
                    </w:rPr>
                  </w:pPr>
                  <w:r>
                    <w:rPr>
                      <w:rFonts w:ascii="Arial" w:hAnsi="Arial" w:cs="Arial"/>
                      <w:b/>
                      <w:bCs/>
                      <w:color w:val="000000"/>
                      <w:sz w:val="22"/>
                      <w:szCs w:val="22"/>
                      <w:lang w:val="sk-SK"/>
                    </w:rPr>
                    <w:t>Hodnota</w:t>
                  </w:r>
                </w:p>
              </w:tc>
            </w:tr>
            <w:tr w:rsidR="005B182C" w:rsidRPr="0056436A" w14:paraId="3B8FDDCC" w14:textId="77777777" w:rsidTr="005B182C">
              <w:trPr>
                <w:trHeight w:val="433"/>
              </w:trPr>
              <w:tc>
                <w:tcPr>
                  <w:tcW w:w="5167" w:type="dxa"/>
                  <w:vMerge/>
                  <w:tcBorders>
                    <w:top w:val="single" w:sz="8" w:space="0" w:color="auto"/>
                    <w:left w:val="single" w:sz="8" w:space="0" w:color="auto"/>
                    <w:bottom w:val="single" w:sz="8" w:space="0" w:color="000000"/>
                    <w:right w:val="single" w:sz="8" w:space="0" w:color="auto"/>
                  </w:tcBorders>
                  <w:vAlign w:val="center"/>
                  <w:hideMark/>
                </w:tcPr>
                <w:p w14:paraId="33DCA403" w14:textId="77777777" w:rsidR="005B182C" w:rsidRPr="00DF466E" w:rsidRDefault="005B182C" w:rsidP="002075FC">
                  <w:pPr>
                    <w:rPr>
                      <w:rFonts w:ascii="Arial" w:hAnsi="Arial" w:cs="Arial"/>
                      <w:b/>
                      <w:bCs/>
                      <w:color w:val="000000"/>
                      <w:sz w:val="22"/>
                      <w:szCs w:val="22"/>
                      <w:lang w:val="sk-SK"/>
                    </w:rPr>
                  </w:pPr>
                </w:p>
              </w:tc>
              <w:tc>
                <w:tcPr>
                  <w:tcW w:w="2883" w:type="dxa"/>
                  <w:vMerge/>
                  <w:tcBorders>
                    <w:top w:val="single" w:sz="8" w:space="0" w:color="auto"/>
                    <w:left w:val="single" w:sz="8" w:space="0" w:color="auto"/>
                    <w:bottom w:val="single" w:sz="8" w:space="0" w:color="000000"/>
                    <w:right w:val="single" w:sz="8" w:space="0" w:color="auto"/>
                  </w:tcBorders>
                  <w:vAlign w:val="center"/>
                  <w:hideMark/>
                </w:tcPr>
                <w:p w14:paraId="5F257895" w14:textId="77777777" w:rsidR="005B182C" w:rsidRPr="00DF466E" w:rsidRDefault="005B182C" w:rsidP="002075FC">
                  <w:pPr>
                    <w:rPr>
                      <w:rFonts w:ascii="Arial" w:hAnsi="Arial" w:cs="Arial"/>
                      <w:b/>
                      <w:bCs/>
                      <w:color w:val="000000"/>
                      <w:sz w:val="22"/>
                      <w:szCs w:val="22"/>
                      <w:lang w:val="sk-SK"/>
                    </w:rPr>
                  </w:pPr>
                </w:p>
              </w:tc>
            </w:tr>
            <w:tr w:rsidR="005B182C" w:rsidRPr="0056436A" w14:paraId="50273D82" w14:textId="77777777" w:rsidTr="005B182C">
              <w:trPr>
                <w:trHeight w:val="281"/>
              </w:trPr>
              <w:tc>
                <w:tcPr>
                  <w:tcW w:w="5167" w:type="dxa"/>
                  <w:vMerge/>
                  <w:tcBorders>
                    <w:top w:val="single" w:sz="8" w:space="0" w:color="auto"/>
                    <w:left w:val="single" w:sz="8" w:space="0" w:color="auto"/>
                    <w:bottom w:val="single" w:sz="8" w:space="0" w:color="000000"/>
                    <w:right w:val="single" w:sz="8" w:space="0" w:color="auto"/>
                  </w:tcBorders>
                  <w:vAlign w:val="center"/>
                  <w:hideMark/>
                </w:tcPr>
                <w:p w14:paraId="193CA3A5" w14:textId="77777777" w:rsidR="005B182C" w:rsidRPr="00DF466E" w:rsidRDefault="005B182C" w:rsidP="002075FC">
                  <w:pPr>
                    <w:rPr>
                      <w:rFonts w:ascii="Arial" w:hAnsi="Arial" w:cs="Arial"/>
                      <w:b/>
                      <w:bCs/>
                      <w:color w:val="000000"/>
                      <w:sz w:val="22"/>
                      <w:szCs w:val="22"/>
                      <w:lang w:val="sk-SK"/>
                    </w:rPr>
                  </w:pPr>
                </w:p>
              </w:tc>
              <w:tc>
                <w:tcPr>
                  <w:tcW w:w="2883" w:type="dxa"/>
                  <w:vMerge/>
                  <w:tcBorders>
                    <w:top w:val="single" w:sz="8" w:space="0" w:color="auto"/>
                    <w:left w:val="single" w:sz="8" w:space="0" w:color="auto"/>
                    <w:bottom w:val="single" w:sz="8" w:space="0" w:color="000000"/>
                    <w:right w:val="single" w:sz="8" w:space="0" w:color="auto"/>
                  </w:tcBorders>
                  <w:vAlign w:val="center"/>
                  <w:hideMark/>
                </w:tcPr>
                <w:p w14:paraId="36D979ED" w14:textId="77777777" w:rsidR="005B182C" w:rsidRPr="00DF466E" w:rsidRDefault="005B182C" w:rsidP="002075FC">
                  <w:pPr>
                    <w:rPr>
                      <w:rFonts w:ascii="Arial" w:hAnsi="Arial" w:cs="Arial"/>
                      <w:b/>
                      <w:bCs/>
                      <w:color w:val="000000"/>
                      <w:sz w:val="22"/>
                      <w:szCs w:val="22"/>
                      <w:lang w:val="sk-SK"/>
                    </w:rPr>
                  </w:pPr>
                </w:p>
              </w:tc>
            </w:tr>
            <w:tr w:rsidR="005B182C" w:rsidRPr="0056436A" w14:paraId="5F8D3DF3" w14:textId="77777777" w:rsidTr="005B182C">
              <w:trPr>
                <w:trHeight w:val="274"/>
              </w:trPr>
              <w:tc>
                <w:tcPr>
                  <w:tcW w:w="5167" w:type="dxa"/>
                  <w:tcBorders>
                    <w:top w:val="nil"/>
                    <w:left w:val="single" w:sz="8" w:space="0" w:color="auto"/>
                    <w:bottom w:val="single" w:sz="8" w:space="0" w:color="auto"/>
                    <w:right w:val="single" w:sz="8" w:space="0" w:color="auto"/>
                  </w:tcBorders>
                  <w:shd w:val="clear" w:color="auto" w:fill="auto"/>
                  <w:noWrap/>
                  <w:vAlign w:val="center"/>
                  <w:hideMark/>
                </w:tcPr>
                <w:p w14:paraId="2B558E95" w14:textId="6EC269CB" w:rsidR="005B182C" w:rsidRPr="00DF466E" w:rsidRDefault="005B182C" w:rsidP="005C29E3">
                  <w:pPr>
                    <w:jc w:val="center"/>
                    <w:rPr>
                      <w:rFonts w:ascii="Arial" w:hAnsi="Arial" w:cs="Arial"/>
                      <w:color w:val="000000"/>
                      <w:sz w:val="22"/>
                      <w:szCs w:val="22"/>
                      <w:lang w:val="sk-SK"/>
                    </w:rPr>
                  </w:pPr>
                  <w:r w:rsidRPr="00DF466E">
                    <w:rPr>
                      <w:rFonts w:ascii="Arial" w:hAnsi="Arial" w:cs="Arial"/>
                      <w:color w:val="000000"/>
                      <w:sz w:val="22"/>
                      <w:szCs w:val="22"/>
                      <w:lang w:val="sk-SK"/>
                    </w:rPr>
                    <w:t xml:space="preserve"> </w:t>
                  </w:r>
                  <w:r>
                    <w:rPr>
                      <w:rFonts w:ascii="Arial" w:hAnsi="Arial" w:cs="Arial"/>
                      <w:color w:val="000000"/>
                      <w:sz w:val="22"/>
                      <w:szCs w:val="22"/>
                      <w:lang w:val="sk-SK"/>
                    </w:rPr>
                    <w:t>Cenový koeficient „k“</w:t>
                  </w:r>
                  <w:r w:rsidRPr="00DF466E">
                    <w:rPr>
                      <w:rFonts w:ascii="Arial" w:hAnsi="Arial" w:cs="Arial"/>
                      <w:color w:val="000000"/>
                      <w:sz w:val="22"/>
                      <w:szCs w:val="22"/>
                      <w:lang w:val="sk-SK"/>
                    </w:rPr>
                    <w:t xml:space="preserve">  </w:t>
                  </w:r>
                </w:p>
              </w:tc>
              <w:tc>
                <w:tcPr>
                  <w:tcW w:w="2883" w:type="dxa"/>
                  <w:tcBorders>
                    <w:top w:val="nil"/>
                    <w:left w:val="single" w:sz="8" w:space="0" w:color="auto"/>
                    <w:bottom w:val="single" w:sz="8" w:space="0" w:color="auto"/>
                    <w:right w:val="single" w:sz="8" w:space="0" w:color="auto"/>
                  </w:tcBorders>
                  <w:shd w:val="clear" w:color="auto" w:fill="auto"/>
                  <w:noWrap/>
                  <w:vAlign w:val="center"/>
                  <w:hideMark/>
                </w:tcPr>
                <w:p w14:paraId="70952EDA" w14:textId="77777777" w:rsidR="005B182C" w:rsidRDefault="005B182C" w:rsidP="002075FC">
                  <w:pPr>
                    <w:jc w:val="center"/>
                    <w:rPr>
                      <w:rFonts w:ascii="Arial" w:hAnsi="Arial" w:cs="Arial"/>
                      <w:color w:val="000000"/>
                      <w:sz w:val="22"/>
                      <w:szCs w:val="22"/>
                      <w:lang w:val="sk-SK"/>
                    </w:rPr>
                  </w:pPr>
                </w:p>
                <w:p w14:paraId="511CF91A" w14:textId="77777777" w:rsidR="005B182C" w:rsidRPr="00DF466E" w:rsidRDefault="005B182C" w:rsidP="002075FC">
                  <w:pPr>
                    <w:jc w:val="center"/>
                    <w:rPr>
                      <w:rFonts w:ascii="Arial" w:hAnsi="Arial" w:cs="Arial"/>
                      <w:color w:val="000000"/>
                      <w:sz w:val="22"/>
                      <w:szCs w:val="22"/>
                      <w:lang w:val="sk-SK"/>
                    </w:rPr>
                  </w:pPr>
                  <w:r w:rsidRPr="00DF466E">
                    <w:rPr>
                      <w:rFonts w:ascii="Arial" w:hAnsi="Arial" w:cs="Arial"/>
                      <w:color w:val="000000"/>
                      <w:sz w:val="22"/>
                      <w:szCs w:val="22"/>
                      <w:lang w:val="sk-SK"/>
                    </w:rPr>
                    <w:t> </w:t>
                  </w:r>
                </w:p>
              </w:tc>
            </w:tr>
          </w:tbl>
          <w:p w14:paraId="744E0B4C" w14:textId="77777777" w:rsidR="00711F4C" w:rsidRDefault="00711F4C" w:rsidP="002075FC">
            <w:pPr>
              <w:rPr>
                <w:rFonts w:ascii="Arial" w:hAnsi="Arial" w:cs="Arial"/>
                <w:i/>
                <w:color w:val="000000"/>
                <w:sz w:val="20"/>
                <w:szCs w:val="20"/>
                <w:lang w:val="sk-SK"/>
              </w:rPr>
            </w:pPr>
          </w:p>
          <w:p w14:paraId="19BC3F7C" w14:textId="2AA938F4" w:rsidR="005B182C" w:rsidRDefault="00626851" w:rsidP="002075FC">
            <w:pPr>
              <w:rPr>
                <w:rFonts w:ascii="Arial" w:hAnsi="Arial" w:cs="Arial"/>
                <w:i/>
                <w:color w:val="000000"/>
                <w:sz w:val="20"/>
                <w:szCs w:val="20"/>
                <w:lang w:val="sk-SK"/>
              </w:rPr>
            </w:pPr>
            <w:r w:rsidRPr="00DF466E">
              <w:rPr>
                <w:rFonts w:ascii="Arial" w:hAnsi="Arial" w:cs="Arial"/>
                <w:i/>
                <w:color w:val="000000"/>
                <w:sz w:val="20"/>
                <w:szCs w:val="20"/>
                <w:lang w:val="sk-SK"/>
              </w:rPr>
              <w:t xml:space="preserve">* </w:t>
            </w:r>
            <w:r w:rsidR="005B182C">
              <w:rPr>
                <w:rFonts w:ascii="Arial" w:hAnsi="Arial" w:cs="Arial"/>
                <w:i/>
                <w:color w:val="000000"/>
                <w:sz w:val="20"/>
                <w:szCs w:val="20"/>
                <w:lang w:val="sk-SK"/>
              </w:rPr>
              <w:t xml:space="preserve">„k“ je číselná hodnota vyjadrená kladným prirodzeným </w:t>
            </w:r>
            <w:r w:rsidR="005B182C" w:rsidRPr="001839E1">
              <w:rPr>
                <w:rFonts w:ascii="Arial" w:hAnsi="Arial" w:cs="Arial"/>
                <w:b/>
                <w:i/>
                <w:color w:val="000000"/>
                <w:sz w:val="20"/>
                <w:szCs w:val="20"/>
                <w:u w:val="single"/>
                <w:lang w:val="sk-SK"/>
              </w:rPr>
              <w:t>číslom s max. štyrmi de</w:t>
            </w:r>
            <w:r w:rsidR="001839E1" w:rsidRPr="001839E1">
              <w:rPr>
                <w:rFonts w:ascii="Arial" w:hAnsi="Arial" w:cs="Arial"/>
                <w:b/>
                <w:i/>
                <w:color w:val="000000"/>
                <w:sz w:val="20"/>
                <w:szCs w:val="20"/>
                <w:u w:val="single"/>
                <w:lang w:val="sk-SK"/>
              </w:rPr>
              <w:t>satinnými</w:t>
            </w:r>
            <w:r w:rsidR="005B182C" w:rsidRPr="001839E1">
              <w:rPr>
                <w:rFonts w:ascii="Arial" w:hAnsi="Arial" w:cs="Arial"/>
                <w:b/>
                <w:i/>
                <w:color w:val="000000"/>
                <w:sz w:val="20"/>
                <w:szCs w:val="20"/>
                <w:u w:val="single"/>
                <w:lang w:val="sk-SK"/>
              </w:rPr>
              <w:t xml:space="preserve"> miestami</w:t>
            </w:r>
          </w:p>
          <w:p w14:paraId="286B30E0" w14:textId="4C6A0F3D" w:rsidR="0028366E" w:rsidRDefault="005B182C" w:rsidP="002075FC">
            <w:pPr>
              <w:rPr>
                <w:rFonts w:ascii="Arial" w:hAnsi="Arial" w:cs="Arial"/>
                <w:i/>
                <w:color w:val="000000"/>
                <w:sz w:val="20"/>
                <w:szCs w:val="20"/>
                <w:lang w:val="sk-SK"/>
              </w:rPr>
            </w:pPr>
            <w:r>
              <w:rPr>
                <w:rFonts w:ascii="Arial" w:hAnsi="Arial" w:cs="Arial"/>
                <w:i/>
                <w:color w:val="000000"/>
                <w:sz w:val="20"/>
                <w:szCs w:val="20"/>
                <w:lang w:val="sk-SK"/>
              </w:rPr>
              <w:t xml:space="preserve">* </w:t>
            </w:r>
            <w:r w:rsidR="00626851" w:rsidRPr="00DF466E">
              <w:rPr>
                <w:rFonts w:ascii="Arial" w:hAnsi="Arial" w:cs="Arial"/>
                <w:i/>
                <w:color w:val="000000"/>
                <w:sz w:val="20"/>
                <w:szCs w:val="20"/>
                <w:lang w:val="sk-SK"/>
              </w:rPr>
              <w:t>neobsahuje distribučné, regulované poplatky, spotrebnú daň ani DPH</w:t>
            </w:r>
          </w:p>
          <w:p w14:paraId="488E7582" w14:textId="429AB405" w:rsidR="00A26A3A" w:rsidRPr="00DF466E" w:rsidRDefault="00A26A3A" w:rsidP="002075FC">
            <w:pPr>
              <w:rPr>
                <w:rFonts w:ascii="Arial" w:hAnsi="Arial" w:cs="Arial"/>
                <w:i/>
                <w:color w:val="000000"/>
                <w:sz w:val="20"/>
                <w:szCs w:val="20"/>
                <w:lang w:val="sk-SK"/>
              </w:rPr>
            </w:pPr>
          </w:p>
        </w:tc>
      </w:tr>
      <w:tr w:rsidR="0028366E" w:rsidRPr="0056436A" w14:paraId="13A0AF85" w14:textId="77777777" w:rsidTr="002075FC">
        <w:trPr>
          <w:trHeight w:val="300"/>
        </w:trPr>
        <w:tc>
          <w:tcPr>
            <w:tcW w:w="79" w:type="pct"/>
            <w:tcBorders>
              <w:top w:val="nil"/>
              <w:left w:val="nil"/>
              <w:bottom w:val="nil"/>
              <w:right w:val="nil"/>
            </w:tcBorders>
            <w:shd w:val="clear" w:color="auto" w:fill="auto"/>
            <w:noWrap/>
            <w:vAlign w:val="bottom"/>
            <w:hideMark/>
          </w:tcPr>
          <w:p w14:paraId="3267B32F" w14:textId="77777777" w:rsidR="0028366E" w:rsidRPr="00DF466E" w:rsidRDefault="0028366E" w:rsidP="002075FC">
            <w:pPr>
              <w:rPr>
                <w:rFonts w:ascii="Arial" w:hAnsi="Arial" w:cs="Arial"/>
                <w:color w:val="000000"/>
                <w:sz w:val="22"/>
                <w:szCs w:val="22"/>
                <w:lang w:val="sk-SK"/>
              </w:rPr>
            </w:pPr>
          </w:p>
        </w:tc>
        <w:tc>
          <w:tcPr>
            <w:tcW w:w="4921" w:type="pct"/>
            <w:gridSpan w:val="3"/>
            <w:tcBorders>
              <w:top w:val="nil"/>
              <w:left w:val="nil"/>
              <w:bottom w:val="nil"/>
              <w:right w:val="nil"/>
            </w:tcBorders>
            <w:shd w:val="clear" w:color="auto" w:fill="auto"/>
            <w:noWrap/>
            <w:vAlign w:val="bottom"/>
            <w:hideMark/>
          </w:tcPr>
          <w:p w14:paraId="4F51E3E5" w14:textId="77777777" w:rsidR="0028366E" w:rsidRPr="00DF466E" w:rsidRDefault="0028366E" w:rsidP="002075FC">
            <w:pPr>
              <w:rPr>
                <w:rFonts w:ascii="Arial" w:hAnsi="Arial" w:cs="Arial"/>
                <w:color w:val="000000"/>
                <w:sz w:val="22"/>
                <w:szCs w:val="22"/>
                <w:lang w:val="sk-SK"/>
              </w:rPr>
            </w:pPr>
          </w:p>
        </w:tc>
      </w:tr>
    </w:tbl>
    <w:p w14:paraId="75C13DA5" w14:textId="77777777" w:rsidR="0028366E" w:rsidRPr="0056436A" w:rsidRDefault="0028366E" w:rsidP="0028366E">
      <w:pPr>
        <w:pStyle w:val="Odsekzoznamu"/>
        <w:ind w:left="0"/>
        <w:rPr>
          <w:b/>
          <w:bCs/>
          <w:sz w:val="22"/>
          <w:szCs w:val="22"/>
        </w:rPr>
      </w:pPr>
    </w:p>
    <w:p w14:paraId="1166E1A6" w14:textId="77777777" w:rsidR="0028366E" w:rsidRPr="00DF466E" w:rsidRDefault="0028366E" w:rsidP="0028366E">
      <w:pPr>
        <w:keepNext/>
        <w:ind w:firstLine="142"/>
        <w:jc w:val="both"/>
        <w:outlineLvl w:val="8"/>
        <w:rPr>
          <w:rFonts w:ascii="Arial" w:hAnsi="Arial" w:cs="Arial"/>
          <w:sz w:val="22"/>
          <w:szCs w:val="22"/>
          <w:lang w:val="sk-SK"/>
        </w:rPr>
      </w:pPr>
      <w:r w:rsidRPr="00DF466E">
        <w:rPr>
          <w:rFonts w:ascii="Arial" w:hAnsi="Arial" w:cs="Arial"/>
          <w:iCs/>
          <w:sz w:val="22"/>
          <w:szCs w:val="22"/>
          <w:lang w:val="sk-SK"/>
        </w:rPr>
        <w:t>V ................................... dňa</w:t>
      </w:r>
      <w:r w:rsidRPr="00DF466E">
        <w:rPr>
          <w:rFonts w:ascii="Arial" w:hAnsi="Arial" w:cs="Arial"/>
          <w:iCs/>
          <w:sz w:val="22"/>
          <w:szCs w:val="22"/>
          <w:lang w:val="sk-SK"/>
        </w:rPr>
        <w:tab/>
      </w:r>
      <w:r w:rsidRPr="00DF466E">
        <w:rPr>
          <w:rFonts w:ascii="Arial" w:hAnsi="Arial" w:cs="Arial"/>
          <w:iCs/>
          <w:sz w:val="22"/>
          <w:szCs w:val="22"/>
          <w:lang w:val="sk-SK"/>
        </w:rPr>
        <w:tab/>
      </w:r>
      <w:r w:rsidRPr="00DF466E">
        <w:rPr>
          <w:rFonts w:ascii="Arial" w:hAnsi="Arial" w:cs="Arial"/>
          <w:sz w:val="22"/>
          <w:szCs w:val="22"/>
          <w:lang w:val="sk-SK"/>
        </w:rPr>
        <w:tab/>
      </w:r>
    </w:p>
    <w:p w14:paraId="32EB56C7" w14:textId="77777777" w:rsidR="0028366E" w:rsidRPr="00DF466E" w:rsidRDefault="0028366E" w:rsidP="0028366E">
      <w:pPr>
        <w:keepNext/>
        <w:ind w:firstLine="142"/>
        <w:jc w:val="both"/>
        <w:outlineLvl w:val="8"/>
        <w:rPr>
          <w:rFonts w:ascii="Arial" w:hAnsi="Arial" w:cs="Arial"/>
          <w:sz w:val="22"/>
          <w:szCs w:val="22"/>
          <w:lang w:val="sk-SK"/>
        </w:rPr>
      </w:pPr>
    </w:p>
    <w:p w14:paraId="096CCFFC" w14:textId="77777777" w:rsidR="0028366E" w:rsidRPr="00DF466E" w:rsidRDefault="0028366E" w:rsidP="0028366E">
      <w:pPr>
        <w:keepNext/>
        <w:ind w:firstLine="142"/>
        <w:jc w:val="both"/>
        <w:outlineLvl w:val="8"/>
        <w:rPr>
          <w:rFonts w:ascii="Arial" w:hAnsi="Arial" w:cs="Arial"/>
          <w:sz w:val="22"/>
          <w:szCs w:val="22"/>
          <w:lang w:val="sk-SK"/>
        </w:rPr>
      </w:pPr>
    </w:p>
    <w:p w14:paraId="2E73B929" w14:textId="77777777" w:rsidR="0028366E" w:rsidRPr="00DF466E" w:rsidRDefault="0028366E" w:rsidP="0028366E">
      <w:pPr>
        <w:keepNext/>
        <w:ind w:firstLine="142"/>
        <w:jc w:val="both"/>
        <w:outlineLvl w:val="8"/>
        <w:rPr>
          <w:rFonts w:ascii="Arial" w:hAnsi="Arial" w:cs="Arial"/>
          <w:sz w:val="22"/>
          <w:szCs w:val="22"/>
          <w:lang w:val="sk-SK"/>
        </w:rPr>
      </w:pPr>
    </w:p>
    <w:p w14:paraId="28931FBB" w14:textId="77777777" w:rsidR="0028366E" w:rsidRPr="00DF466E" w:rsidRDefault="0028366E" w:rsidP="0028366E">
      <w:pPr>
        <w:keepNext/>
        <w:ind w:left="4248" w:firstLine="708"/>
        <w:jc w:val="both"/>
        <w:outlineLvl w:val="8"/>
        <w:rPr>
          <w:rFonts w:ascii="Arial" w:hAnsi="Arial" w:cs="Arial"/>
          <w:b/>
          <w:bCs/>
          <w:sz w:val="22"/>
          <w:szCs w:val="22"/>
          <w:lang w:val="sk-SK"/>
        </w:rPr>
      </w:pPr>
      <w:r w:rsidRPr="00DF466E">
        <w:rPr>
          <w:rFonts w:ascii="Arial" w:hAnsi="Arial" w:cs="Arial"/>
          <w:sz w:val="22"/>
          <w:szCs w:val="22"/>
          <w:lang w:val="sk-SK"/>
        </w:rPr>
        <w:t>...............................................................</w:t>
      </w:r>
    </w:p>
    <w:p w14:paraId="2F350780" w14:textId="77777777" w:rsidR="0028366E" w:rsidRPr="00DF466E" w:rsidRDefault="0028366E" w:rsidP="0028366E">
      <w:pPr>
        <w:rPr>
          <w:rFonts w:ascii="Arial" w:hAnsi="Arial" w:cs="Arial"/>
          <w:sz w:val="22"/>
          <w:szCs w:val="22"/>
          <w:lang w:val="sk-SK"/>
        </w:rPr>
      </w:pPr>
      <w:r w:rsidRPr="00DF466E">
        <w:rPr>
          <w:rFonts w:ascii="Arial" w:hAnsi="Arial" w:cs="Arial"/>
          <w:iCs/>
          <w:sz w:val="22"/>
          <w:szCs w:val="22"/>
          <w:lang w:val="sk-SK"/>
        </w:rPr>
        <w:tab/>
      </w:r>
      <w:r w:rsidRPr="00DF466E">
        <w:rPr>
          <w:rFonts w:ascii="Arial" w:hAnsi="Arial" w:cs="Arial"/>
          <w:iCs/>
          <w:sz w:val="22"/>
          <w:szCs w:val="22"/>
          <w:lang w:val="sk-SK"/>
        </w:rPr>
        <w:tab/>
      </w:r>
      <w:r w:rsidRPr="00DF466E">
        <w:rPr>
          <w:rFonts w:ascii="Arial" w:hAnsi="Arial" w:cs="Arial"/>
          <w:iCs/>
          <w:sz w:val="22"/>
          <w:szCs w:val="22"/>
          <w:lang w:val="sk-SK"/>
        </w:rPr>
        <w:tab/>
      </w:r>
      <w:r w:rsidRPr="00DF466E">
        <w:rPr>
          <w:rFonts w:ascii="Arial" w:hAnsi="Arial" w:cs="Arial"/>
          <w:iCs/>
          <w:sz w:val="22"/>
          <w:szCs w:val="22"/>
          <w:lang w:val="sk-SK"/>
        </w:rPr>
        <w:tab/>
      </w:r>
      <w:r w:rsidRPr="00DF466E">
        <w:rPr>
          <w:rFonts w:ascii="Arial" w:hAnsi="Arial" w:cs="Arial"/>
          <w:iCs/>
          <w:sz w:val="22"/>
          <w:szCs w:val="22"/>
          <w:lang w:val="sk-SK"/>
        </w:rPr>
        <w:tab/>
      </w:r>
      <w:r w:rsidRPr="00DF466E">
        <w:rPr>
          <w:rFonts w:ascii="Arial" w:hAnsi="Arial" w:cs="Arial"/>
          <w:iCs/>
          <w:sz w:val="22"/>
          <w:szCs w:val="22"/>
          <w:lang w:val="sk-SK"/>
        </w:rPr>
        <w:tab/>
      </w:r>
      <w:r w:rsidRPr="00DF466E">
        <w:rPr>
          <w:rFonts w:ascii="Arial" w:hAnsi="Arial" w:cs="Arial"/>
          <w:iCs/>
          <w:sz w:val="22"/>
          <w:szCs w:val="22"/>
          <w:lang w:val="sk-SK"/>
        </w:rPr>
        <w:tab/>
      </w:r>
      <w:r w:rsidRPr="00DF466E">
        <w:rPr>
          <w:rFonts w:ascii="Arial" w:hAnsi="Arial" w:cs="Arial"/>
          <w:iCs/>
          <w:sz w:val="22"/>
          <w:szCs w:val="22"/>
          <w:lang w:val="sk-SK"/>
        </w:rPr>
        <w:tab/>
        <w:t>podpis oprávnenej osoby</w:t>
      </w:r>
    </w:p>
    <w:p w14:paraId="206D86AE" w14:textId="77777777" w:rsidR="0028366E" w:rsidRPr="00DF466E" w:rsidRDefault="0028366E" w:rsidP="0028366E">
      <w:pPr>
        <w:rPr>
          <w:rFonts w:ascii="Arial" w:hAnsi="Arial" w:cs="Arial"/>
          <w:lang w:val="sk-SK"/>
        </w:rPr>
      </w:pPr>
    </w:p>
    <w:p w14:paraId="41288C9C" w14:textId="4BA70E58" w:rsidR="00EF7C96" w:rsidRPr="00DF466E" w:rsidRDefault="00EF7C96" w:rsidP="00134173">
      <w:pPr>
        <w:rPr>
          <w:rFonts w:ascii="Arial" w:hAnsi="Arial" w:cs="Arial"/>
          <w:b/>
          <w:sz w:val="22"/>
          <w:szCs w:val="22"/>
          <w:lang w:val="sk-SK"/>
        </w:rPr>
      </w:pPr>
    </w:p>
    <w:p w14:paraId="62DE1F5B" w14:textId="7E65DAA5" w:rsidR="00EF7C96" w:rsidRPr="00DF466E" w:rsidRDefault="00EF7C96" w:rsidP="00134173">
      <w:pPr>
        <w:rPr>
          <w:rFonts w:ascii="Arial" w:hAnsi="Arial" w:cs="Arial"/>
          <w:b/>
          <w:sz w:val="22"/>
          <w:szCs w:val="22"/>
          <w:lang w:val="sk-SK"/>
        </w:rPr>
      </w:pPr>
    </w:p>
    <w:p w14:paraId="51A64AEA" w14:textId="77777777" w:rsidR="00134173" w:rsidRPr="00DF466E" w:rsidRDefault="00134173" w:rsidP="00134173">
      <w:pPr>
        <w:rPr>
          <w:rFonts w:ascii="Arial" w:hAnsi="Arial" w:cs="Arial"/>
          <w:b/>
          <w:sz w:val="22"/>
          <w:szCs w:val="22"/>
          <w:lang w:val="sk-SK"/>
        </w:rPr>
      </w:pPr>
    </w:p>
    <w:p w14:paraId="7394C61A" w14:textId="77777777" w:rsidR="00134173" w:rsidRPr="00DF466E" w:rsidRDefault="00134173" w:rsidP="00134173">
      <w:pPr>
        <w:rPr>
          <w:rFonts w:ascii="Arial" w:hAnsi="Arial" w:cs="Arial"/>
          <w:b/>
          <w:sz w:val="22"/>
          <w:szCs w:val="22"/>
          <w:lang w:val="sk-SK"/>
        </w:rPr>
      </w:pPr>
    </w:p>
    <w:p w14:paraId="076405AE" w14:textId="77777777" w:rsidR="003059B1" w:rsidRPr="00DF466E" w:rsidRDefault="003059B1" w:rsidP="00134173">
      <w:pPr>
        <w:rPr>
          <w:rFonts w:ascii="Arial" w:hAnsi="Arial" w:cs="Arial"/>
          <w:b/>
          <w:sz w:val="22"/>
          <w:szCs w:val="22"/>
          <w:lang w:val="sk-SK"/>
        </w:rPr>
      </w:pPr>
    </w:p>
    <w:p w14:paraId="1BAE9788" w14:textId="77777777" w:rsidR="003059B1" w:rsidRPr="00DF466E" w:rsidRDefault="003059B1" w:rsidP="00134173">
      <w:pPr>
        <w:rPr>
          <w:rFonts w:ascii="Arial" w:hAnsi="Arial" w:cs="Arial"/>
          <w:b/>
          <w:sz w:val="22"/>
          <w:szCs w:val="22"/>
          <w:lang w:val="sk-SK"/>
        </w:rPr>
      </w:pPr>
    </w:p>
    <w:p w14:paraId="2C7AC317" w14:textId="77777777" w:rsidR="003059B1" w:rsidRPr="00DF466E" w:rsidRDefault="003059B1" w:rsidP="00134173">
      <w:pPr>
        <w:rPr>
          <w:rFonts w:ascii="Arial" w:hAnsi="Arial" w:cs="Arial"/>
          <w:b/>
          <w:sz w:val="22"/>
          <w:szCs w:val="22"/>
          <w:lang w:val="sk-SK"/>
        </w:rPr>
      </w:pPr>
    </w:p>
    <w:p w14:paraId="64BC3CB1" w14:textId="77777777" w:rsidR="003059B1" w:rsidRPr="00DF466E" w:rsidRDefault="003059B1" w:rsidP="00134173">
      <w:pPr>
        <w:rPr>
          <w:rFonts w:ascii="Arial" w:hAnsi="Arial" w:cs="Arial"/>
          <w:b/>
          <w:sz w:val="22"/>
          <w:szCs w:val="22"/>
          <w:lang w:val="sk-SK"/>
        </w:rPr>
      </w:pPr>
    </w:p>
    <w:p w14:paraId="258BE92F" w14:textId="77777777" w:rsidR="003059B1" w:rsidRPr="00DF466E" w:rsidRDefault="003059B1" w:rsidP="00134173">
      <w:pPr>
        <w:rPr>
          <w:rFonts w:ascii="Arial" w:hAnsi="Arial" w:cs="Arial"/>
          <w:b/>
          <w:sz w:val="22"/>
          <w:szCs w:val="22"/>
          <w:lang w:val="sk-SK"/>
        </w:rPr>
      </w:pPr>
    </w:p>
    <w:p w14:paraId="7C9A674E" w14:textId="77777777" w:rsidR="003059B1" w:rsidRPr="00DF466E" w:rsidRDefault="003059B1" w:rsidP="00134173">
      <w:pPr>
        <w:rPr>
          <w:rFonts w:ascii="Arial" w:hAnsi="Arial" w:cs="Arial"/>
          <w:b/>
          <w:sz w:val="22"/>
          <w:szCs w:val="22"/>
          <w:lang w:val="sk-SK"/>
        </w:rPr>
      </w:pPr>
    </w:p>
    <w:p w14:paraId="4893997C" w14:textId="77777777" w:rsidR="003059B1" w:rsidRPr="00DF466E" w:rsidRDefault="003059B1" w:rsidP="00134173">
      <w:pPr>
        <w:rPr>
          <w:rFonts w:ascii="Arial" w:hAnsi="Arial" w:cs="Arial"/>
          <w:b/>
          <w:sz w:val="22"/>
          <w:szCs w:val="22"/>
          <w:lang w:val="sk-SK"/>
        </w:rPr>
      </w:pPr>
    </w:p>
    <w:p w14:paraId="3AA64E8F" w14:textId="77777777" w:rsidR="003059B1" w:rsidRPr="00DF466E" w:rsidRDefault="003059B1" w:rsidP="00134173">
      <w:pPr>
        <w:rPr>
          <w:rFonts w:ascii="Arial" w:hAnsi="Arial" w:cs="Arial"/>
          <w:b/>
          <w:sz w:val="22"/>
          <w:szCs w:val="22"/>
          <w:lang w:val="sk-SK"/>
        </w:rPr>
      </w:pPr>
    </w:p>
    <w:p w14:paraId="144C34CE" w14:textId="77777777" w:rsidR="003059B1" w:rsidRPr="00DF466E" w:rsidRDefault="003059B1" w:rsidP="00134173">
      <w:pPr>
        <w:rPr>
          <w:rFonts w:ascii="Arial" w:hAnsi="Arial" w:cs="Arial"/>
          <w:b/>
          <w:sz w:val="22"/>
          <w:szCs w:val="22"/>
          <w:lang w:val="sk-SK"/>
        </w:rPr>
      </w:pPr>
    </w:p>
    <w:p w14:paraId="7383622F" w14:textId="77777777" w:rsidR="003059B1" w:rsidRPr="00DF466E" w:rsidRDefault="003059B1" w:rsidP="00134173">
      <w:pPr>
        <w:rPr>
          <w:rFonts w:ascii="Arial" w:hAnsi="Arial" w:cs="Arial"/>
          <w:b/>
          <w:sz w:val="22"/>
          <w:szCs w:val="22"/>
          <w:lang w:val="sk-SK"/>
        </w:rPr>
      </w:pPr>
    </w:p>
    <w:p w14:paraId="387B1E06" w14:textId="77777777" w:rsidR="003059B1" w:rsidRPr="00DF466E" w:rsidRDefault="003059B1" w:rsidP="00134173">
      <w:pPr>
        <w:rPr>
          <w:rFonts w:ascii="Arial" w:hAnsi="Arial" w:cs="Arial"/>
          <w:b/>
          <w:sz w:val="22"/>
          <w:szCs w:val="22"/>
          <w:lang w:val="sk-SK"/>
        </w:rPr>
      </w:pPr>
    </w:p>
    <w:p w14:paraId="182F0D12" w14:textId="77777777" w:rsidR="003059B1" w:rsidRPr="00DF466E" w:rsidRDefault="003059B1" w:rsidP="00134173">
      <w:pPr>
        <w:rPr>
          <w:rFonts w:ascii="Arial" w:hAnsi="Arial" w:cs="Arial"/>
          <w:b/>
          <w:sz w:val="22"/>
          <w:szCs w:val="22"/>
          <w:lang w:val="sk-SK"/>
        </w:rPr>
      </w:pPr>
    </w:p>
    <w:p w14:paraId="26DD7C69" w14:textId="77777777" w:rsidR="003059B1" w:rsidRDefault="003059B1" w:rsidP="00134173">
      <w:pPr>
        <w:rPr>
          <w:rFonts w:ascii="Arial" w:hAnsi="Arial" w:cs="Arial"/>
          <w:b/>
          <w:sz w:val="22"/>
          <w:szCs w:val="22"/>
          <w:lang w:val="sk-SK"/>
        </w:rPr>
      </w:pPr>
    </w:p>
    <w:p w14:paraId="42C32F0A" w14:textId="77777777" w:rsidR="00212AE5" w:rsidRDefault="00212AE5" w:rsidP="00134173">
      <w:pPr>
        <w:rPr>
          <w:rFonts w:ascii="Arial" w:hAnsi="Arial" w:cs="Arial"/>
          <w:b/>
          <w:sz w:val="22"/>
          <w:szCs w:val="22"/>
          <w:lang w:val="sk-SK"/>
        </w:rPr>
      </w:pPr>
    </w:p>
    <w:p w14:paraId="54F05B2A" w14:textId="77777777" w:rsidR="00212AE5" w:rsidRDefault="00212AE5" w:rsidP="00134173">
      <w:pPr>
        <w:rPr>
          <w:rFonts w:ascii="Arial" w:hAnsi="Arial" w:cs="Arial"/>
          <w:b/>
          <w:sz w:val="22"/>
          <w:szCs w:val="22"/>
          <w:lang w:val="sk-SK"/>
        </w:rPr>
      </w:pPr>
    </w:p>
    <w:p w14:paraId="43F8EF92" w14:textId="77777777" w:rsidR="005B182C" w:rsidRDefault="005B182C" w:rsidP="00134173">
      <w:pPr>
        <w:rPr>
          <w:rFonts w:ascii="Arial" w:hAnsi="Arial" w:cs="Arial"/>
          <w:b/>
          <w:sz w:val="22"/>
          <w:szCs w:val="22"/>
          <w:lang w:val="sk-SK"/>
        </w:rPr>
      </w:pPr>
    </w:p>
    <w:p w14:paraId="2D80BE25" w14:textId="0E47A9CD" w:rsidR="00134173" w:rsidRPr="00DF466E" w:rsidRDefault="00134173" w:rsidP="00134173">
      <w:pPr>
        <w:rPr>
          <w:rFonts w:ascii="Arial" w:hAnsi="Arial" w:cs="Arial"/>
          <w:b/>
          <w:sz w:val="22"/>
          <w:szCs w:val="22"/>
          <w:lang w:val="sk-SK"/>
        </w:rPr>
      </w:pPr>
      <w:r w:rsidRPr="00DF466E">
        <w:rPr>
          <w:rFonts w:ascii="Arial" w:hAnsi="Arial" w:cs="Arial"/>
          <w:b/>
          <w:sz w:val="22"/>
          <w:szCs w:val="22"/>
          <w:lang w:val="sk-SK"/>
        </w:rPr>
        <w:t>PRÍLOHA SÚŤAŽNÝCH PODKLADOV - vzor</w:t>
      </w:r>
    </w:p>
    <w:p w14:paraId="3F0B5E18" w14:textId="77777777" w:rsidR="00134173" w:rsidRPr="00DF466E" w:rsidRDefault="00134173" w:rsidP="00134173">
      <w:pPr>
        <w:jc w:val="both"/>
        <w:rPr>
          <w:rFonts w:ascii="Arial" w:hAnsi="Arial" w:cs="Arial"/>
          <w:sz w:val="22"/>
          <w:szCs w:val="22"/>
          <w:lang w:val="sk-SK"/>
        </w:rPr>
      </w:pPr>
    </w:p>
    <w:p w14:paraId="32259197" w14:textId="77777777" w:rsidR="00134173" w:rsidRPr="00DF466E" w:rsidRDefault="00134173" w:rsidP="00134173">
      <w:pPr>
        <w:jc w:val="both"/>
        <w:rPr>
          <w:rFonts w:ascii="Arial" w:hAnsi="Arial" w:cs="Arial"/>
          <w:sz w:val="22"/>
          <w:szCs w:val="22"/>
          <w:lang w:val="sk-SK"/>
        </w:rPr>
      </w:pPr>
    </w:p>
    <w:p w14:paraId="664F23A5" w14:textId="77777777" w:rsidR="00134173" w:rsidRPr="00DF466E" w:rsidRDefault="00134173" w:rsidP="00134173">
      <w:pPr>
        <w:pStyle w:val="Default"/>
        <w:jc w:val="both"/>
        <w:rPr>
          <w:rFonts w:ascii="Arial" w:hAnsi="Arial" w:cs="Arial"/>
          <w:b/>
          <w:i/>
          <w:sz w:val="22"/>
          <w:szCs w:val="22"/>
          <w:lang w:val="sk-SK"/>
        </w:rPr>
      </w:pPr>
      <w:r w:rsidRPr="00DF466E">
        <w:rPr>
          <w:rFonts w:ascii="Arial" w:hAnsi="Arial" w:cs="Arial"/>
          <w:b/>
          <w:i/>
          <w:sz w:val="22"/>
          <w:szCs w:val="22"/>
          <w:lang w:val="sk-SK"/>
        </w:rPr>
        <w:t xml:space="preserve">Príloha č. 1 - Vyhlásenie uchádzača </w:t>
      </w:r>
    </w:p>
    <w:p w14:paraId="05177053" w14:textId="77777777" w:rsidR="00134173" w:rsidRPr="00DF466E" w:rsidRDefault="00134173" w:rsidP="00134173">
      <w:pPr>
        <w:pStyle w:val="Default"/>
        <w:jc w:val="both"/>
        <w:rPr>
          <w:rFonts w:ascii="Arial" w:hAnsi="Arial" w:cs="Arial"/>
          <w:sz w:val="22"/>
          <w:szCs w:val="22"/>
          <w:lang w:val="sk-SK"/>
        </w:rPr>
      </w:pPr>
    </w:p>
    <w:p w14:paraId="6F3CCB89" w14:textId="77777777" w:rsidR="00134173" w:rsidRPr="00DF466E" w:rsidRDefault="00134173" w:rsidP="00134173">
      <w:pPr>
        <w:pStyle w:val="Default"/>
        <w:jc w:val="both"/>
        <w:rPr>
          <w:rFonts w:ascii="Arial" w:hAnsi="Arial" w:cs="Arial"/>
          <w:sz w:val="22"/>
          <w:szCs w:val="22"/>
          <w:lang w:val="sk-SK"/>
        </w:rPr>
      </w:pPr>
    </w:p>
    <w:p w14:paraId="0A592722" w14:textId="77777777" w:rsidR="00134173" w:rsidRPr="00DF466E" w:rsidRDefault="00134173" w:rsidP="00134173">
      <w:pPr>
        <w:pStyle w:val="Default"/>
        <w:jc w:val="both"/>
        <w:rPr>
          <w:rFonts w:ascii="Arial" w:hAnsi="Arial" w:cs="Arial"/>
          <w:sz w:val="22"/>
          <w:szCs w:val="22"/>
          <w:lang w:val="sk-SK"/>
        </w:rPr>
      </w:pPr>
      <w:r w:rsidRPr="00DF466E">
        <w:rPr>
          <w:rFonts w:ascii="Arial" w:hAnsi="Arial" w:cs="Arial"/>
          <w:sz w:val="22"/>
          <w:szCs w:val="22"/>
          <w:lang w:val="sk-SK"/>
        </w:rPr>
        <w:t xml:space="preserve">Názov alebo obchodné meno uchádzača: </w:t>
      </w:r>
    </w:p>
    <w:p w14:paraId="193EE73F" w14:textId="77777777" w:rsidR="00134173" w:rsidRPr="00DF466E" w:rsidRDefault="00134173" w:rsidP="00134173">
      <w:pPr>
        <w:pStyle w:val="Default"/>
        <w:jc w:val="both"/>
        <w:rPr>
          <w:rFonts w:ascii="Arial" w:hAnsi="Arial" w:cs="Arial"/>
          <w:sz w:val="22"/>
          <w:szCs w:val="22"/>
          <w:lang w:val="sk-SK"/>
        </w:rPr>
      </w:pPr>
      <w:r w:rsidRPr="00DF466E">
        <w:rPr>
          <w:rFonts w:ascii="Arial" w:hAnsi="Arial" w:cs="Arial"/>
          <w:sz w:val="22"/>
          <w:szCs w:val="22"/>
          <w:lang w:val="sk-SK"/>
        </w:rPr>
        <w:tab/>
        <w:t xml:space="preserve"> </w:t>
      </w:r>
    </w:p>
    <w:p w14:paraId="1D3A0F97" w14:textId="77777777" w:rsidR="00134173" w:rsidRPr="00DF466E" w:rsidRDefault="00134173" w:rsidP="00134173">
      <w:pPr>
        <w:pStyle w:val="Default"/>
        <w:jc w:val="both"/>
        <w:rPr>
          <w:rFonts w:ascii="Arial" w:hAnsi="Arial" w:cs="Arial"/>
          <w:sz w:val="22"/>
          <w:szCs w:val="22"/>
          <w:lang w:val="sk-SK"/>
        </w:rPr>
      </w:pPr>
      <w:r w:rsidRPr="00DF466E">
        <w:rPr>
          <w:rFonts w:ascii="Arial" w:hAnsi="Arial" w:cs="Arial"/>
          <w:sz w:val="22"/>
          <w:szCs w:val="22"/>
          <w:lang w:val="sk-SK"/>
        </w:rPr>
        <w:t xml:space="preserve">Adresa alebo sídlo uchádzača: </w:t>
      </w:r>
      <w:r w:rsidRPr="00DF466E">
        <w:rPr>
          <w:rFonts w:ascii="Arial" w:hAnsi="Arial" w:cs="Arial"/>
          <w:sz w:val="22"/>
          <w:szCs w:val="22"/>
          <w:lang w:val="sk-SK"/>
        </w:rPr>
        <w:tab/>
      </w:r>
      <w:r w:rsidRPr="00DF466E">
        <w:rPr>
          <w:rFonts w:ascii="Arial" w:hAnsi="Arial" w:cs="Arial"/>
          <w:sz w:val="22"/>
          <w:szCs w:val="22"/>
          <w:lang w:val="sk-SK"/>
        </w:rPr>
        <w:tab/>
      </w:r>
    </w:p>
    <w:p w14:paraId="5774D411" w14:textId="77777777" w:rsidR="00134173" w:rsidRPr="00DF466E" w:rsidRDefault="00134173" w:rsidP="00134173">
      <w:pPr>
        <w:pStyle w:val="Default"/>
        <w:jc w:val="both"/>
        <w:rPr>
          <w:rFonts w:ascii="Arial" w:hAnsi="Arial" w:cs="Arial"/>
          <w:sz w:val="22"/>
          <w:szCs w:val="22"/>
          <w:lang w:val="sk-SK"/>
        </w:rPr>
      </w:pPr>
    </w:p>
    <w:p w14:paraId="37F88391" w14:textId="77777777" w:rsidR="00134173" w:rsidRDefault="00134173" w:rsidP="00134173">
      <w:pPr>
        <w:pStyle w:val="Default"/>
        <w:jc w:val="both"/>
        <w:rPr>
          <w:rFonts w:ascii="Arial" w:hAnsi="Arial" w:cs="Arial"/>
          <w:sz w:val="22"/>
          <w:szCs w:val="22"/>
          <w:lang w:val="sk-SK"/>
        </w:rPr>
      </w:pPr>
      <w:r w:rsidRPr="00DF466E">
        <w:rPr>
          <w:rFonts w:ascii="Arial" w:hAnsi="Arial" w:cs="Arial"/>
          <w:sz w:val="22"/>
          <w:szCs w:val="22"/>
          <w:lang w:val="sk-SK"/>
        </w:rPr>
        <w:t>IČO:</w:t>
      </w:r>
      <w:r w:rsidRPr="00DF466E">
        <w:rPr>
          <w:rFonts w:ascii="Arial" w:hAnsi="Arial" w:cs="Arial"/>
          <w:sz w:val="22"/>
          <w:szCs w:val="22"/>
          <w:lang w:val="sk-SK"/>
        </w:rPr>
        <w:tab/>
        <w:t xml:space="preserve"> </w:t>
      </w:r>
    </w:p>
    <w:p w14:paraId="30E00D1D" w14:textId="77777777" w:rsidR="002077BC" w:rsidRDefault="002077BC" w:rsidP="00134173">
      <w:pPr>
        <w:pStyle w:val="Default"/>
        <w:jc w:val="both"/>
        <w:rPr>
          <w:rFonts w:ascii="Arial" w:hAnsi="Arial" w:cs="Arial"/>
          <w:sz w:val="22"/>
          <w:szCs w:val="22"/>
          <w:lang w:val="sk-SK"/>
        </w:rPr>
      </w:pPr>
    </w:p>
    <w:p w14:paraId="1E63D1C0" w14:textId="77777777" w:rsidR="002077BC" w:rsidRPr="00DF466E" w:rsidRDefault="002077BC" w:rsidP="00134173">
      <w:pPr>
        <w:pStyle w:val="Default"/>
        <w:jc w:val="both"/>
        <w:rPr>
          <w:rFonts w:ascii="Arial" w:hAnsi="Arial" w:cs="Arial"/>
          <w:sz w:val="22"/>
          <w:szCs w:val="22"/>
          <w:lang w:val="sk-SK"/>
        </w:rPr>
      </w:pPr>
    </w:p>
    <w:p w14:paraId="53DC2106" w14:textId="77777777" w:rsidR="00134173" w:rsidRPr="00DF466E" w:rsidRDefault="00134173" w:rsidP="00134173">
      <w:pPr>
        <w:pStyle w:val="Default"/>
        <w:jc w:val="center"/>
        <w:rPr>
          <w:rFonts w:ascii="Arial" w:hAnsi="Arial" w:cs="Arial"/>
          <w:sz w:val="22"/>
          <w:szCs w:val="22"/>
          <w:lang w:val="sk-SK"/>
        </w:rPr>
      </w:pPr>
    </w:p>
    <w:p w14:paraId="3EEBCABB" w14:textId="77777777" w:rsidR="00134173" w:rsidRPr="00DF466E" w:rsidRDefault="00134173" w:rsidP="00134173">
      <w:pPr>
        <w:pStyle w:val="Default"/>
        <w:jc w:val="center"/>
        <w:rPr>
          <w:rFonts w:ascii="Arial" w:hAnsi="Arial" w:cs="Arial"/>
          <w:sz w:val="22"/>
          <w:szCs w:val="22"/>
          <w:lang w:val="sk-SK"/>
        </w:rPr>
      </w:pPr>
      <w:r w:rsidRPr="00DF466E">
        <w:rPr>
          <w:rFonts w:ascii="Arial" w:hAnsi="Arial" w:cs="Arial"/>
          <w:sz w:val="22"/>
          <w:szCs w:val="22"/>
          <w:lang w:val="sk-SK"/>
        </w:rPr>
        <w:t>Vyhlásenie uchádzača</w:t>
      </w:r>
    </w:p>
    <w:p w14:paraId="76CD42D2" w14:textId="77777777" w:rsidR="00134173" w:rsidRPr="00DF466E" w:rsidRDefault="00134173" w:rsidP="00134173">
      <w:pPr>
        <w:pStyle w:val="Default"/>
        <w:jc w:val="both"/>
        <w:rPr>
          <w:rFonts w:ascii="Arial" w:hAnsi="Arial" w:cs="Arial"/>
          <w:sz w:val="22"/>
          <w:szCs w:val="22"/>
          <w:lang w:val="sk-SK"/>
        </w:rPr>
      </w:pPr>
    </w:p>
    <w:p w14:paraId="3B8958CB" w14:textId="77777777" w:rsidR="00134173" w:rsidRPr="00DF466E" w:rsidRDefault="00134173" w:rsidP="00134173">
      <w:pPr>
        <w:pStyle w:val="Default"/>
        <w:jc w:val="both"/>
        <w:rPr>
          <w:rFonts w:ascii="Arial" w:hAnsi="Arial" w:cs="Arial"/>
          <w:sz w:val="22"/>
          <w:szCs w:val="22"/>
          <w:lang w:val="sk-SK"/>
        </w:rPr>
      </w:pPr>
      <w:r w:rsidRPr="00DF466E">
        <w:rPr>
          <w:rFonts w:ascii="Arial" w:hAnsi="Arial" w:cs="Arial"/>
          <w:sz w:val="22"/>
          <w:szCs w:val="22"/>
          <w:lang w:val="sk-SK"/>
        </w:rPr>
        <w:t xml:space="preserve">Ja dolupodpísaný uchádzač/ako štatutárny orgán uchádzača* čestne vyhlasujem, že </w:t>
      </w:r>
    </w:p>
    <w:p w14:paraId="1F2029CE" w14:textId="77777777" w:rsidR="00134173" w:rsidRPr="00DF466E" w:rsidRDefault="00134173" w:rsidP="00134173">
      <w:pPr>
        <w:pStyle w:val="Default"/>
        <w:jc w:val="both"/>
        <w:rPr>
          <w:rFonts w:ascii="Arial" w:hAnsi="Arial" w:cs="Arial"/>
          <w:sz w:val="22"/>
          <w:szCs w:val="22"/>
          <w:lang w:val="sk-SK"/>
        </w:rPr>
      </w:pPr>
    </w:p>
    <w:p w14:paraId="2FF0974F" w14:textId="0F39479D" w:rsidR="00134173" w:rsidRPr="00DF466E" w:rsidRDefault="00134173" w:rsidP="00134173">
      <w:pPr>
        <w:pStyle w:val="Default"/>
        <w:widowControl/>
        <w:numPr>
          <w:ilvl w:val="0"/>
          <w:numId w:val="1"/>
        </w:numPr>
        <w:jc w:val="both"/>
        <w:rPr>
          <w:rFonts w:ascii="Arial" w:hAnsi="Arial" w:cs="Arial"/>
          <w:sz w:val="22"/>
          <w:szCs w:val="22"/>
          <w:lang w:val="sk-SK"/>
        </w:rPr>
      </w:pPr>
      <w:r w:rsidRPr="00DF466E">
        <w:rPr>
          <w:rFonts w:ascii="Arial" w:hAnsi="Arial" w:cs="Arial"/>
          <w:sz w:val="22"/>
          <w:szCs w:val="22"/>
          <w:lang w:val="sk-SK"/>
        </w:rPr>
        <w:t>súhlasím bez výhrady a obmedzenia s podmienkami určenými verejným obstarávateľom a akceptujem v plnom rozsahu obchodné a zmluvné podmienky uvedené v súťažných podkladoch v časti (B</w:t>
      </w:r>
      <w:r w:rsidR="00EE5CC4" w:rsidRPr="00DF466E">
        <w:rPr>
          <w:rFonts w:ascii="Arial" w:hAnsi="Arial" w:cs="Arial"/>
          <w:sz w:val="22"/>
          <w:szCs w:val="22"/>
          <w:lang w:val="sk-SK"/>
        </w:rPr>
        <w:t>.3</w:t>
      </w:r>
      <w:r w:rsidRPr="00DF466E">
        <w:rPr>
          <w:rFonts w:ascii="Arial" w:hAnsi="Arial" w:cs="Arial"/>
          <w:sz w:val="22"/>
          <w:szCs w:val="22"/>
          <w:lang w:val="sk-SK"/>
        </w:rPr>
        <w:t xml:space="preserve">) Obchodné podmienky, ktoré sú záväzným právnym dokumentom pre poskytnutie zákazky, </w:t>
      </w:r>
    </w:p>
    <w:p w14:paraId="3BE97283" w14:textId="77777777" w:rsidR="00134173" w:rsidRPr="00DF466E" w:rsidRDefault="00134173" w:rsidP="00134173">
      <w:pPr>
        <w:pStyle w:val="Default"/>
        <w:jc w:val="both"/>
        <w:rPr>
          <w:rFonts w:ascii="Arial" w:hAnsi="Arial" w:cs="Arial"/>
          <w:sz w:val="22"/>
          <w:szCs w:val="22"/>
          <w:lang w:val="sk-SK"/>
        </w:rPr>
      </w:pPr>
    </w:p>
    <w:p w14:paraId="05DAEA01" w14:textId="77777777" w:rsidR="00134173" w:rsidRPr="00DF466E" w:rsidRDefault="00134173" w:rsidP="00134173">
      <w:pPr>
        <w:pStyle w:val="Default"/>
        <w:widowControl/>
        <w:numPr>
          <w:ilvl w:val="0"/>
          <w:numId w:val="1"/>
        </w:numPr>
        <w:jc w:val="both"/>
        <w:rPr>
          <w:rFonts w:ascii="Arial" w:hAnsi="Arial" w:cs="Arial"/>
          <w:sz w:val="22"/>
          <w:szCs w:val="22"/>
          <w:lang w:val="sk-SK"/>
        </w:rPr>
      </w:pPr>
      <w:r w:rsidRPr="00DF466E">
        <w:rPr>
          <w:rFonts w:ascii="Arial" w:hAnsi="Arial" w:cs="Arial"/>
          <w:sz w:val="22"/>
          <w:szCs w:val="22"/>
          <w:lang w:val="sk-SK"/>
        </w:rPr>
        <w:t xml:space="preserve">rozumel som a súhlasím so všetkými podmienkami predmetnej zákazky, </w:t>
      </w:r>
    </w:p>
    <w:p w14:paraId="3A4FD6BF" w14:textId="77777777" w:rsidR="00134173" w:rsidRPr="00DF466E" w:rsidRDefault="00134173" w:rsidP="00134173">
      <w:pPr>
        <w:pStyle w:val="Default"/>
        <w:jc w:val="both"/>
        <w:rPr>
          <w:rFonts w:ascii="Arial" w:hAnsi="Arial" w:cs="Arial"/>
          <w:sz w:val="22"/>
          <w:szCs w:val="22"/>
          <w:lang w:val="sk-SK"/>
        </w:rPr>
      </w:pPr>
    </w:p>
    <w:p w14:paraId="23EE2193" w14:textId="77777777" w:rsidR="00134173" w:rsidRPr="00DF466E" w:rsidRDefault="00134173" w:rsidP="00134173">
      <w:pPr>
        <w:pStyle w:val="Default"/>
        <w:widowControl/>
        <w:numPr>
          <w:ilvl w:val="0"/>
          <w:numId w:val="1"/>
        </w:numPr>
        <w:jc w:val="both"/>
        <w:rPr>
          <w:rFonts w:ascii="Arial" w:hAnsi="Arial" w:cs="Arial"/>
          <w:sz w:val="22"/>
          <w:szCs w:val="22"/>
          <w:lang w:val="sk-SK"/>
        </w:rPr>
      </w:pPr>
      <w:r w:rsidRPr="00DF466E">
        <w:rPr>
          <w:rFonts w:ascii="Arial" w:hAnsi="Arial" w:cs="Arial"/>
          <w:sz w:val="22"/>
          <w:szCs w:val="22"/>
          <w:lang w:val="sk-SK"/>
        </w:rPr>
        <w:t>vyhlasujem, že všetky predložené doklady a údaje uvedené v ponuke sú pravdivé a úplné.</w:t>
      </w:r>
    </w:p>
    <w:p w14:paraId="018AC31F" w14:textId="77777777" w:rsidR="00134173" w:rsidRPr="00DF466E" w:rsidRDefault="00134173" w:rsidP="00134173">
      <w:pPr>
        <w:pStyle w:val="Default"/>
        <w:jc w:val="both"/>
        <w:rPr>
          <w:rFonts w:ascii="Arial" w:hAnsi="Arial" w:cs="Arial"/>
          <w:sz w:val="22"/>
          <w:szCs w:val="22"/>
          <w:lang w:val="sk-SK"/>
        </w:rPr>
      </w:pPr>
    </w:p>
    <w:p w14:paraId="436C3103" w14:textId="77777777" w:rsidR="00134173" w:rsidRPr="00DF466E" w:rsidRDefault="00134173" w:rsidP="00134173">
      <w:pPr>
        <w:pStyle w:val="Default"/>
        <w:jc w:val="both"/>
        <w:rPr>
          <w:rFonts w:ascii="Arial" w:hAnsi="Arial" w:cs="Arial"/>
          <w:sz w:val="22"/>
          <w:szCs w:val="22"/>
          <w:lang w:val="sk-SK"/>
        </w:rPr>
      </w:pPr>
    </w:p>
    <w:p w14:paraId="143AFA57" w14:textId="77777777" w:rsidR="005B182C" w:rsidRDefault="005B182C" w:rsidP="00134173">
      <w:pPr>
        <w:pStyle w:val="Default"/>
        <w:jc w:val="both"/>
        <w:rPr>
          <w:rFonts w:ascii="Arial" w:hAnsi="Arial" w:cs="Arial"/>
          <w:sz w:val="22"/>
          <w:szCs w:val="22"/>
          <w:lang w:val="sk-SK"/>
        </w:rPr>
      </w:pPr>
    </w:p>
    <w:p w14:paraId="1B25F1F4" w14:textId="77777777" w:rsidR="00134173" w:rsidRPr="00DF466E" w:rsidRDefault="00134173" w:rsidP="00134173">
      <w:pPr>
        <w:pStyle w:val="Default"/>
        <w:jc w:val="both"/>
        <w:rPr>
          <w:rFonts w:ascii="Arial" w:hAnsi="Arial" w:cs="Arial"/>
          <w:sz w:val="22"/>
          <w:szCs w:val="22"/>
          <w:lang w:val="sk-SK"/>
        </w:rPr>
      </w:pPr>
      <w:r w:rsidRPr="00DF466E">
        <w:rPr>
          <w:rFonts w:ascii="Arial" w:hAnsi="Arial" w:cs="Arial"/>
          <w:sz w:val="22"/>
          <w:szCs w:val="22"/>
          <w:lang w:val="sk-SK"/>
        </w:rPr>
        <w:t xml:space="preserve">V ..................................... dňa ............................. </w:t>
      </w:r>
    </w:p>
    <w:p w14:paraId="19BFE98C" w14:textId="77777777" w:rsidR="00134173" w:rsidRDefault="00134173" w:rsidP="00134173">
      <w:pPr>
        <w:pStyle w:val="Default"/>
        <w:jc w:val="both"/>
        <w:rPr>
          <w:rFonts w:ascii="Arial" w:hAnsi="Arial" w:cs="Arial"/>
          <w:sz w:val="22"/>
          <w:szCs w:val="22"/>
          <w:lang w:val="sk-SK"/>
        </w:rPr>
      </w:pPr>
    </w:p>
    <w:p w14:paraId="35A289C3" w14:textId="77777777" w:rsidR="005B182C" w:rsidRPr="00DF466E" w:rsidRDefault="005B182C" w:rsidP="00134173">
      <w:pPr>
        <w:pStyle w:val="Default"/>
        <w:jc w:val="both"/>
        <w:rPr>
          <w:rFonts w:ascii="Arial" w:hAnsi="Arial" w:cs="Arial"/>
          <w:sz w:val="22"/>
          <w:szCs w:val="22"/>
          <w:lang w:val="sk-SK"/>
        </w:rPr>
      </w:pPr>
    </w:p>
    <w:p w14:paraId="726F5368" w14:textId="77777777" w:rsidR="00134173" w:rsidRPr="00DF466E" w:rsidRDefault="00134173" w:rsidP="00134173">
      <w:pPr>
        <w:pStyle w:val="Default"/>
        <w:ind w:left="4248" w:firstLine="708"/>
        <w:jc w:val="both"/>
        <w:rPr>
          <w:rFonts w:ascii="Arial" w:hAnsi="Arial" w:cs="Arial"/>
          <w:sz w:val="22"/>
          <w:szCs w:val="22"/>
          <w:lang w:val="sk-SK"/>
        </w:rPr>
      </w:pPr>
    </w:p>
    <w:p w14:paraId="33DFBBC9" w14:textId="77777777" w:rsidR="00134173" w:rsidRPr="00DF466E" w:rsidRDefault="00134173" w:rsidP="00134173">
      <w:pPr>
        <w:pStyle w:val="Default"/>
        <w:ind w:left="4248" w:firstLine="708"/>
        <w:jc w:val="both"/>
        <w:rPr>
          <w:rFonts w:ascii="Arial" w:hAnsi="Arial" w:cs="Arial"/>
          <w:sz w:val="22"/>
          <w:szCs w:val="22"/>
          <w:lang w:val="sk-SK"/>
        </w:rPr>
      </w:pPr>
    </w:p>
    <w:p w14:paraId="2933E35D" w14:textId="77777777" w:rsidR="00134173" w:rsidRPr="00DF466E" w:rsidRDefault="00134173" w:rsidP="00134173">
      <w:pPr>
        <w:pStyle w:val="Default"/>
        <w:ind w:left="4248" w:firstLine="708"/>
        <w:jc w:val="both"/>
        <w:rPr>
          <w:rFonts w:ascii="Arial" w:hAnsi="Arial" w:cs="Arial"/>
          <w:sz w:val="22"/>
          <w:szCs w:val="22"/>
          <w:lang w:val="sk-SK"/>
        </w:rPr>
      </w:pPr>
      <w:r w:rsidRPr="00DF466E">
        <w:rPr>
          <w:rFonts w:ascii="Arial" w:hAnsi="Arial" w:cs="Arial"/>
          <w:sz w:val="22"/>
          <w:szCs w:val="22"/>
          <w:lang w:val="sk-SK"/>
        </w:rPr>
        <w:t xml:space="preserve">.......................................................... </w:t>
      </w:r>
    </w:p>
    <w:p w14:paraId="46A63C5A" w14:textId="77777777" w:rsidR="00134173" w:rsidRPr="00DF466E" w:rsidRDefault="00134173" w:rsidP="00134173">
      <w:pPr>
        <w:ind w:left="4956" w:firstLine="708"/>
        <w:jc w:val="both"/>
        <w:rPr>
          <w:rFonts w:ascii="Arial" w:hAnsi="Arial" w:cs="Arial"/>
          <w:sz w:val="22"/>
          <w:szCs w:val="22"/>
          <w:lang w:val="sk-SK"/>
        </w:rPr>
      </w:pPr>
      <w:r w:rsidRPr="00DF466E">
        <w:rPr>
          <w:rFonts w:ascii="Arial" w:hAnsi="Arial" w:cs="Arial"/>
          <w:sz w:val="22"/>
          <w:szCs w:val="22"/>
          <w:lang w:val="sk-SK"/>
        </w:rPr>
        <w:t>za uchádzača</w:t>
      </w:r>
    </w:p>
    <w:p w14:paraId="7266332A" w14:textId="77777777" w:rsidR="00134173" w:rsidRPr="00DF466E" w:rsidRDefault="00134173" w:rsidP="00134173">
      <w:pPr>
        <w:rPr>
          <w:rFonts w:ascii="Arial" w:hAnsi="Arial" w:cs="Arial"/>
          <w:sz w:val="22"/>
          <w:szCs w:val="22"/>
          <w:lang w:val="sk-SK"/>
        </w:rPr>
      </w:pPr>
    </w:p>
    <w:p w14:paraId="55C5D6BB" w14:textId="77777777" w:rsidR="00134173" w:rsidRPr="00DF466E" w:rsidRDefault="00134173" w:rsidP="00134173">
      <w:pPr>
        <w:rPr>
          <w:rFonts w:ascii="Arial" w:hAnsi="Arial" w:cs="Arial"/>
          <w:sz w:val="22"/>
          <w:szCs w:val="22"/>
          <w:lang w:val="sk-SK"/>
        </w:rPr>
      </w:pPr>
    </w:p>
    <w:p w14:paraId="21CBA32B" w14:textId="77777777" w:rsidR="00134173" w:rsidRPr="00DF466E" w:rsidRDefault="00134173" w:rsidP="00134173">
      <w:pPr>
        <w:rPr>
          <w:rFonts w:ascii="Arial" w:hAnsi="Arial" w:cs="Arial"/>
          <w:sz w:val="22"/>
          <w:szCs w:val="22"/>
          <w:lang w:val="sk-SK"/>
        </w:rPr>
      </w:pPr>
    </w:p>
    <w:p w14:paraId="1C3F7D4B" w14:textId="77777777" w:rsidR="00134173" w:rsidRPr="00DF466E" w:rsidRDefault="00134173" w:rsidP="00134173">
      <w:pPr>
        <w:rPr>
          <w:rFonts w:ascii="Arial" w:hAnsi="Arial" w:cs="Arial"/>
          <w:sz w:val="22"/>
          <w:szCs w:val="22"/>
          <w:lang w:val="sk-SK"/>
        </w:rPr>
      </w:pPr>
    </w:p>
    <w:p w14:paraId="4AB66376" w14:textId="77777777" w:rsidR="00134173" w:rsidRPr="00DF466E" w:rsidRDefault="00134173" w:rsidP="00134173">
      <w:pPr>
        <w:rPr>
          <w:rFonts w:ascii="Arial" w:hAnsi="Arial" w:cs="Arial"/>
          <w:sz w:val="22"/>
          <w:szCs w:val="22"/>
          <w:lang w:val="sk-SK"/>
        </w:rPr>
      </w:pPr>
    </w:p>
    <w:p w14:paraId="52128F11" w14:textId="77777777" w:rsidR="00134173" w:rsidRPr="00DF466E" w:rsidRDefault="00134173" w:rsidP="00134173">
      <w:pPr>
        <w:rPr>
          <w:rFonts w:ascii="Arial" w:hAnsi="Arial" w:cs="Arial"/>
          <w:sz w:val="22"/>
          <w:szCs w:val="22"/>
          <w:lang w:val="sk-SK"/>
        </w:rPr>
      </w:pPr>
    </w:p>
    <w:p w14:paraId="2D0759EA" w14:textId="77777777" w:rsidR="00134173" w:rsidRPr="00DF466E" w:rsidRDefault="00134173" w:rsidP="00134173">
      <w:pPr>
        <w:rPr>
          <w:rFonts w:ascii="Arial" w:hAnsi="Arial" w:cs="Arial"/>
          <w:sz w:val="22"/>
          <w:szCs w:val="22"/>
          <w:lang w:val="sk-SK"/>
        </w:rPr>
      </w:pPr>
    </w:p>
    <w:p w14:paraId="5AF0A56C" w14:textId="77777777" w:rsidR="00134173" w:rsidRDefault="00134173" w:rsidP="00134173">
      <w:pPr>
        <w:rPr>
          <w:rFonts w:ascii="Arial" w:hAnsi="Arial" w:cs="Arial"/>
          <w:sz w:val="22"/>
          <w:szCs w:val="22"/>
          <w:lang w:val="sk-SK"/>
        </w:rPr>
      </w:pPr>
    </w:p>
    <w:p w14:paraId="66D74916" w14:textId="77777777" w:rsidR="005B182C" w:rsidRDefault="005B182C" w:rsidP="00134173">
      <w:pPr>
        <w:rPr>
          <w:rFonts w:ascii="Arial" w:hAnsi="Arial" w:cs="Arial"/>
          <w:sz w:val="22"/>
          <w:szCs w:val="22"/>
          <w:lang w:val="sk-SK"/>
        </w:rPr>
      </w:pPr>
    </w:p>
    <w:p w14:paraId="6C1BC654" w14:textId="77777777" w:rsidR="005B182C" w:rsidRDefault="005B182C" w:rsidP="00134173">
      <w:pPr>
        <w:rPr>
          <w:rFonts w:ascii="Arial" w:hAnsi="Arial" w:cs="Arial"/>
          <w:sz w:val="22"/>
          <w:szCs w:val="22"/>
          <w:lang w:val="sk-SK"/>
        </w:rPr>
      </w:pPr>
    </w:p>
    <w:p w14:paraId="00946F98" w14:textId="77777777" w:rsidR="005B182C" w:rsidRDefault="005B182C" w:rsidP="00134173">
      <w:pPr>
        <w:rPr>
          <w:rFonts w:ascii="Arial" w:hAnsi="Arial" w:cs="Arial"/>
          <w:sz w:val="22"/>
          <w:szCs w:val="22"/>
          <w:lang w:val="sk-SK"/>
        </w:rPr>
      </w:pPr>
    </w:p>
    <w:p w14:paraId="5989BD0F" w14:textId="77777777" w:rsidR="005B182C" w:rsidRDefault="005B182C" w:rsidP="00134173">
      <w:pPr>
        <w:rPr>
          <w:rFonts w:ascii="Arial" w:hAnsi="Arial" w:cs="Arial"/>
          <w:sz w:val="22"/>
          <w:szCs w:val="22"/>
          <w:lang w:val="sk-SK"/>
        </w:rPr>
      </w:pPr>
    </w:p>
    <w:p w14:paraId="1426D40D" w14:textId="77777777" w:rsidR="005B182C" w:rsidRDefault="005B182C" w:rsidP="00134173">
      <w:pPr>
        <w:rPr>
          <w:rFonts w:ascii="Arial" w:hAnsi="Arial" w:cs="Arial"/>
          <w:sz w:val="22"/>
          <w:szCs w:val="22"/>
          <w:lang w:val="sk-SK"/>
        </w:rPr>
      </w:pPr>
    </w:p>
    <w:p w14:paraId="30A1AF5F" w14:textId="77777777" w:rsidR="005B182C" w:rsidRDefault="005B182C" w:rsidP="00134173">
      <w:pPr>
        <w:rPr>
          <w:rFonts w:ascii="Arial" w:hAnsi="Arial" w:cs="Arial"/>
          <w:sz w:val="22"/>
          <w:szCs w:val="22"/>
          <w:lang w:val="sk-SK"/>
        </w:rPr>
      </w:pPr>
    </w:p>
    <w:p w14:paraId="5104D3CB" w14:textId="77777777" w:rsidR="005B182C" w:rsidRDefault="005B182C" w:rsidP="00134173">
      <w:pPr>
        <w:rPr>
          <w:rFonts w:ascii="Arial" w:hAnsi="Arial" w:cs="Arial"/>
          <w:sz w:val="22"/>
          <w:szCs w:val="22"/>
          <w:lang w:val="sk-SK"/>
        </w:rPr>
      </w:pPr>
    </w:p>
    <w:p w14:paraId="413E02C4" w14:textId="77777777" w:rsidR="005B182C" w:rsidRPr="00DF466E" w:rsidRDefault="005B182C" w:rsidP="00134173">
      <w:pPr>
        <w:rPr>
          <w:rFonts w:ascii="Arial" w:hAnsi="Arial" w:cs="Arial"/>
          <w:sz w:val="22"/>
          <w:szCs w:val="22"/>
          <w:lang w:val="sk-SK"/>
        </w:rPr>
      </w:pPr>
    </w:p>
    <w:p w14:paraId="5D06F6A0" w14:textId="77777777" w:rsidR="00134173" w:rsidRPr="00DF466E" w:rsidRDefault="00134173" w:rsidP="00134173">
      <w:pPr>
        <w:rPr>
          <w:rFonts w:ascii="Arial" w:hAnsi="Arial" w:cs="Arial"/>
          <w:sz w:val="22"/>
          <w:szCs w:val="22"/>
          <w:lang w:val="sk-SK"/>
        </w:rPr>
      </w:pPr>
    </w:p>
    <w:p w14:paraId="6F304285" w14:textId="77777777" w:rsidR="00134173" w:rsidRPr="00DF466E" w:rsidRDefault="00134173" w:rsidP="00134173">
      <w:pPr>
        <w:rPr>
          <w:rFonts w:ascii="Arial" w:hAnsi="Arial" w:cs="Arial"/>
          <w:sz w:val="22"/>
          <w:szCs w:val="22"/>
          <w:lang w:val="sk-SK"/>
        </w:rPr>
      </w:pPr>
    </w:p>
    <w:p w14:paraId="5447D0CA" w14:textId="5D2D3DFB" w:rsidR="00134173" w:rsidRPr="00DF466E" w:rsidRDefault="00134173" w:rsidP="00134173">
      <w:pPr>
        <w:rPr>
          <w:rFonts w:ascii="Arial" w:hAnsi="Arial" w:cs="Arial"/>
          <w:sz w:val="22"/>
          <w:szCs w:val="22"/>
          <w:lang w:val="sk-SK"/>
        </w:rPr>
      </w:pPr>
      <w:r w:rsidRPr="00DF466E">
        <w:rPr>
          <w:rFonts w:ascii="Arial" w:hAnsi="Arial" w:cs="Arial"/>
          <w:sz w:val="22"/>
          <w:szCs w:val="22"/>
          <w:lang w:val="sk-SK"/>
        </w:rPr>
        <w:t>*nehodiace sa vymažte</w:t>
      </w:r>
    </w:p>
    <w:p w14:paraId="7417F711" w14:textId="77777777" w:rsidR="003059B1" w:rsidRPr="00DF466E" w:rsidRDefault="003059B1" w:rsidP="00134173">
      <w:pPr>
        <w:spacing w:after="120"/>
        <w:jc w:val="center"/>
        <w:rPr>
          <w:rFonts w:ascii="Arial" w:hAnsi="Arial" w:cs="Arial"/>
          <w:b/>
          <w:bCs/>
          <w:lang w:val="sk-SK"/>
        </w:rPr>
      </w:pPr>
    </w:p>
    <w:p w14:paraId="5B4B78E2" w14:textId="77777777" w:rsidR="003059B1" w:rsidRPr="00DF466E" w:rsidRDefault="003059B1" w:rsidP="00134173">
      <w:pPr>
        <w:spacing w:after="120"/>
        <w:jc w:val="center"/>
        <w:rPr>
          <w:rFonts w:ascii="Arial" w:hAnsi="Arial" w:cs="Arial"/>
          <w:b/>
          <w:bCs/>
          <w:lang w:val="sk-SK"/>
        </w:rPr>
      </w:pPr>
    </w:p>
    <w:p w14:paraId="6221AD32" w14:textId="5488CD95" w:rsidR="00134173" w:rsidRPr="00DF466E" w:rsidRDefault="00134173" w:rsidP="00134173">
      <w:pPr>
        <w:spacing w:after="120"/>
        <w:jc w:val="center"/>
        <w:rPr>
          <w:rFonts w:ascii="Arial" w:hAnsi="Arial" w:cs="Arial"/>
          <w:b/>
          <w:bCs/>
          <w:lang w:val="sk-SK"/>
        </w:rPr>
      </w:pPr>
      <w:r w:rsidRPr="00DF466E">
        <w:rPr>
          <w:rFonts w:ascii="Arial" w:hAnsi="Arial" w:cs="Arial"/>
          <w:b/>
          <w:bCs/>
          <w:lang w:val="sk-SK"/>
        </w:rPr>
        <w:t>KOMUNIKÁCIA</w:t>
      </w:r>
    </w:p>
    <w:p w14:paraId="40FE52DF" w14:textId="65CBEB62" w:rsidR="00134173" w:rsidRPr="0056436A" w:rsidRDefault="005B182C" w:rsidP="005B182C">
      <w:pPr>
        <w:pStyle w:val="Odsekzoznamu"/>
        <w:spacing w:after="120"/>
        <w:ind w:left="2160" w:firstLine="720"/>
        <w:rPr>
          <w:b/>
          <w:bCs/>
        </w:rPr>
      </w:pPr>
      <w:r>
        <w:rPr>
          <w:b/>
          <w:bCs/>
        </w:rPr>
        <w:t>POŽIADAVKY NA ELEKTRONIZÁCIU</w:t>
      </w:r>
    </w:p>
    <w:p w14:paraId="77BE0A94" w14:textId="77777777" w:rsidR="00134173" w:rsidRPr="00DF466E" w:rsidRDefault="00134173" w:rsidP="00134173">
      <w:pPr>
        <w:spacing w:after="120"/>
        <w:jc w:val="center"/>
        <w:rPr>
          <w:rFonts w:ascii="Arial" w:hAnsi="Arial" w:cs="Arial"/>
          <w:b/>
          <w:bCs/>
          <w:lang w:val="sk-SK"/>
        </w:rPr>
      </w:pPr>
    </w:p>
    <w:p w14:paraId="50A8BA3D" w14:textId="77777777" w:rsidR="00134173" w:rsidRPr="00DF466E" w:rsidRDefault="00134173" w:rsidP="00134173">
      <w:pPr>
        <w:spacing w:after="120"/>
        <w:jc w:val="center"/>
        <w:rPr>
          <w:rFonts w:ascii="Arial" w:hAnsi="Arial" w:cs="Arial"/>
          <w:b/>
          <w:bCs/>
          <w:lang w:val="sk-SK"/>
        </w:rPr>
      </w:pPr>
      <w:r w:rsidRPr="00DF466E">
        <w:rPr>
          <w:rFonts w:ascii="Arial" w:hAnsi="Arial" w:cs="Arial"/>
          <w:b/>
          <w:bCs/>
          <w:lang w:val="sk-SK"/>
        </w:rPr>
        <w:t>Časť I</w:t>
      </w:r>
    </w:p>
    <w:p w14:paraId="73FD9458" w14:textId="77777777" w:rsidR="00134173" w:rsidRPr="00DF466E" w:rsidRDefault="00134173" w:rsidP="00134173">
      <w:pPr>
        <w:pStyle w:val="Nadpis5"/>
        <w:spacing w:after="120"/>
        <w:rPr>
          <w:rFonts w:ascii="Arial" w:hAnsi="Arial" w:cs="Arial"/>
          <w:color w:val="000000" w:themeColor="text1"/>
          <w:sz w:val="22"/>
          <w:szCs w:val="22"/>
          <w:lang w:val="sk-SK"/>
        </w:rPr>
      </w:pPr>
      <w:r w:rsidRPr="00DF466E">
        <w:rPr>
          <w:rFonts w:ascii="Arial" w:hAnsi="Arial" w:cs="Arial"/>
          <w:color w:val="000000" w:themeColor="text1"/>
          <w:sz w:val="22"/>
          <w:szCs w:val="22"/>
          <w:lang w:val="sk-SK"/>
        </w:rPr>
        <w:t>Komunikácia</w:t>
      </w:r>
    </w:p>
    <w:p w14:paraId="6230DA2B" w14:textId="77777777" w:rsidR="00134173" w:rsidRPr="00DF466E" w:rsidRDefault="00134173" w:rsidP="00134173">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2"/>
          <w:szCs w:val="22"/>
          <w:lang w:val="sk-SK"/>
        </w:rPr>
      </w:pPr>
      <w:r w:rsidRPr="00DF466E">
        <w:rPr>
          <w:rFonts w:ascii="Arial" w:hAnsi="Arial" w:cs="Arial"/>
          <w:smallCaps/>
          <w:color w:val="000000" w:themeColor="text1"/>
          <w:sz w:val="22"/>
          <w:szCs w:val="22"/>
          <w:lang w:val="sk-SK"/>
        </w:rPr>
        <w:t xml:space="preserve">      komunikácia medzi verejným obstarávateľom a záujemcami/uchádzačmi</w:t>
      </w:r>
    </w:p>
    <w:p w14:paraId="072E9A89" w14:textId="77777777" w:rsidR="00134173" w:rsidRPr="00DF466E" w:rsidRDefault="00134173" w:rsidP="00134173">
      <w:pPr>
        <w:tabs>
          <w:tab w:val="num" w:pos="284"/>
          <w:tab w:val="left" w:pos="567"/>
        </w:tabs>
        <w:autoSpaceDE w:val="0"/>
        <w:autoSpaceDN w:val="0"/>
        <w:adjustRightInd w:val="0"/>
        <w:spacing w:after="120"/>
        <w:ind w:left="567" w:hanging="567"/>
        <w:jc w:val="both"/>
        <w:rPr>
          <w:rFonts w:ascii="Arial" w:hAnsi="Arial" w:cs="Arial"/>
          <w:sz w:val="22"/>
          <w:szCs w:val="22"/>
          <w:lang w:val="sk-SK"/>
        </w:rPr>
      </w:pPr>
      <w:r w:rsidRPr="00DF466E">
        <w:rPr>
          <w:rFonts w:ascii="Arial" w:hAnsi="Arial" w:cs="Arial"/>
          <w:sz w:val="22"/>
          <w:szCs w:val="22"/>
          <w:lang w:val="sk-SK"/>
        </w:rPr>
        <w:t>1.1</w:t>
      </w:r>
      <w:r w:rsidRPr="00DF466E">
        <w:rPr>
          <w:rFonts w:ascii="Arial" w:hAnsi="Arial" w:cs="Arial"/>
          <w:sz w:val="22"/>
          <w:szCs w:val="22"/>
          <w:lang w:val="sk-SK"/>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1EB375D" w14:textId="77777777" w:rsidR="00134173" w:rsidRPr="00DF466E" w:rsidRDefault="00134173" w:rsidP="00134173">
      <w:pPr>
        <w:tabs>
          <w:tab w:val="num" w:pos="284"/>
          <w:tab w:val="left" w:pos="567"/>
        </w:tabs>
        <w:autoSpaceDE w:val="0"/>
        <w:autoSpaceDN w:val="0"/>
        <w:adjustRightInd w:val="0"/>
        <w:spacing w:after="120"/>
        <w:ind w:left="567" w:hanging="567"/>
        <w:jc w:val="both"/>
        <w:rPr>
          <w:rFonts w:ascii="Arial" w:hAnsi="Arial" w:cs="Arial"/>
          <w:sz w:val="22"/>
          <w:szCs w:val="22"/>
          <w:lang w:val="sk-SK"/>
        </w:rPr>
      </w:pPr>
      <w:r w:rsidRPr="00DF466E">
        <w:rPr>
          <w:rFonts w:ascii="Arial" w:hAnsi="Arial" w:cs="Arial"/>
          <w:sz w:val="22"/>
          <w:szCs w:val="22"/>
          <w:lang w:val="sk-SK"/>
        </w:rPr>
        <w:t xml:space="preserve">1.2. </w:t>
      </w:r>
      <w:r w:rsidRPr="00DF466E">
        <w:rPr>
          <w:rFonts w:ascii="Arial" w:hAnsi="Arial" w:cs="Arial"/>
          <w:sz w:val="22"/>
          <w:szCs w:val="22"/>
          <w:lang w:val="sk-SK"/>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B7AA19" w14:textId="77777777" w:rsidR="00134173" w:rsidRPr="00DF466E" w:rsidRDefault="00134173" w:rsidP="00134173">
      <w:pPr>
        <w:tabs>
          <w:tab w:val="num" w:pos="284"/>
        </w:tabs>
        <w:spacing w:after="120"/>
        <w:ind w:left="567" w:hanging="567"/>
        <w:jc w:val="both"/>
        <w:rPr>
          <w:rFonts w:ascii="Arial" w:hAnsi="Arial" w:cs="Arial"/>
          <w:sz w:val="22"/>
          <w:szCs w:val="22"/>
          <w:lang w:val="sk-SK"/>
        </w:rPr>
      </w:pPr>
      <w:r w:rsidRPr="00DF466E">
        <w:rPr>
          <w:rFonts w:ascii="Arial" w:hAnsi="Arial" w:cs="Arial"/>
          <w:sz w:val="22"/>
          <w:szCs w:val="22"/>
          <w:lang w:val="sk-SK"/>
        </w:rPr>
        <w:t xml:space="preserve">1.3   </w:t>
      </w:r>
      <w:r w:rsidRPr="00DF466E">
        <w:rPr>
          <w:rFonts w:ascii="Arial" w:hAnsi="Arial" w:cs="Arial"/>
          <w:sz w:val="22"/>
          <w:szCs w:val="22"/>
          <w:lang w:val="sk-SK"/>
        </w:rPr>
        <w:tab/>
        <w:t xml:space="preserve">JOSEPHINE je na účely tohto verejného obstarávania softvér na elektronizáciu zadávania verejných zákaziek. JOSEPHINE je webová aplikácia na doméne </w:t>
      </w:r>
      <w:hyperlink r:id="rId9" w:history="1">
        <w:r w:rsidRPr="00DF466E">
          <w:rPr>
            <w:rStyle w:val="Hypertextovprepojenie"/>
            <w:rFonts w:ascii="Arial" w:hAnsi="Arial" w:cs="Arial"/>
            <w:sz w:val="22"/>
            <w:szCs w:val="22"/>
            <w:lang w:val="sk-SK"/>
          </w:rPr>
          <w:t>https://josephine.proebiz.com</w:t>
        </w:r>
      </w:hyperlink>
      <w:r w:rsidRPr="00DF466E">
        <w:rPr>
          <w:rFonts w:ascii="Arial" w:hAnsi="Arial" w:cs="Arial"/>
          <w:sz w:val="22"/>
          <w:szCs w:val="22"/>
          <w:lang w:val="sk-SK"/>
        </w:rPr>
        <w:t>.</w:t>
      </w:r>
    </w:p>
    <w:p w14:paraId="3C056D94" w14:textId="77777777" w:rsidR="00134173" w:rsidRPr="00DF466E" w:rsidRDefault="00134173" w:rsidP="00134173">
      <w:pPr>
        <w:tabs>
          <w:tab w:val="num" w:pos="284"/>
        </w:tabs>
        <w:spacing w:after="120"/>
        <w:ind w:left="567" w:hanging="567"/>
        <w:jc w:val="both"/>
        <w:rPr>
          <w:rFonts w:ascii="Arial" w:hAnsi="Arial" w:cs="Arial"/>
          <w:sz w:val="22"/>
          <w:szCs w:val="22"/>
          <w:lang w:val="sk-SK"/>
        </w:rPr>
      </w:pPr>
      <w:r w:rsidRPr="00DF466E">
        <w:rPr>
          <w:rFonts w:ascii="Arial" w:hAnsi="Arial" w:cs="Arial"/>
          <w:sz w:val="22"/>
          <w:szCs w:val="22"/>
          <w:lang w:val="sk-SK"/>
        </w:rPr>
        <w:t>1.4    Na bezproblémové používanie systému JOSEPHINE je nutné používať jeden z podporovaných internetových prehliadačov:</w:t>
      </w:r>
    </w:p>
    <w:p w14:paraId="3749A134" w14:textId="77777777" w:rsidR="00134173" w:rsidRPr="00DF466E" w:rsidRDefault="00134173" w:rsidP="00134173">
      <w:pPr>
        <w:tabs>
          <w:tab w:val="num" w:pos="284"/>
        </w:tabs>
        <w:spacing w:after="120"/>
        <w:ind w:left="567" w:hanging="567"/>
        <w:jc w:val="both"/>
        <w:rPr>
          <w:rFonts w:ascii="Arial" w:hAnsi="Arial" w:cs="Arial"/>
          <w:sz w:val="22"/>
          <w:szCs w:val="22"/>
          <w:lang w:val="sk-SK"/>
        </w:rPr>
      </w:pPr>
      <w:r w:rsidRPr="00DF466E">
        <w:rPr>
          <w:rFonts w:ascii="Arial" w:hAnsi="Arial" w:cs="Arial"/>
          <w:sz w:val="22"/>
          <w:szCs w:val="22"/>
          <w:lang w:val="sk-SK"/>
        </w:rPr>
        <w:tab/>
      </w:r>
      <w:r w:rsidRPr="00DF466E">
        <w:rPr>
          <w:rFonts w:ascii="Arial" w:hAnsi="Arial" w:cs="Arial"/>
          <w:sz w:val="22"/>
          <w:szCs w:val="22"/>
          <w:lang w:val="sk-SK"/>
        </w:rPr>
        <w:tab/>
        <w:t xml:space="preserve">- Microsoft Internet Explorer verzia 11.0 a vyššia, </w:t>
      </w:r>
    </w:p>
    <w:p w14:paraId="1EBA2AF3" w14:textId="77777777" w:rsidR="00134173" w:rsidRPr="00DF466E" w:rsidRDefault="00134173" w:rsidP="00134173">
      <w:pPr>
        <w:tabs>
          <w:tab w:val="num" w:pos="284"/>
        </w:tabs>
        <w:spacing w:after="120"/>
        <w:ind w:left="567" w:hanging="567"/>
        <w:jc w:val="both"/>
        <w:rPr>
          <w:rFonts w:ascii="Arial" w:hAnsi="Arial" w:cs="Arial"/>
          <w:sz w:val="22"/>
          <w:szCs w:val="22"/>
          <w:lang w:val="sk-SK"/>
        </w:rPr>
      </w:pPr>
      <w:r w:rsidRPr="00DF466E">
        <w:rPr>
          <w:rFonts w:ascii="Arial" w:hAnsi="Arial" w:cs="Arial"/>
          <w:sz w:val="22"/>
          <w:szCs w:val="22"/>
          <w:lang w:val="sk-SK"/>
        </w:rPr>
        <w:tab/>
      </w:r>
      <w:r w:rsidRPr="00DF466E">
        <w:rPr>
          <w:rFonts w:ascii="Arial" w:hAnsi="Arial" w:cs="Arial"/>
          <w:sz w:val="22"/>
          <w:szCs w:val="22"/>
          <w:lang w:val="sk-SK"/>
        </w:rPr>
        <w:tab/>
        <w:t xml:space="preserve">- Mozilla Firefox verzia 13.0 a vyššia alebo </w:t>
      </w:r>
    </w:p>
    <w:p w14:paraId="670E64B2" w14:textId="77777777" w:rsidR="00134173" w:rsidRPr="00DF466E" w:rsidRDefault="00134173" w:rsidP="00134173">
      <w:pPr>
        <w:tabs>
          <w:tab w:val="num" w:pos="284"/>
          <w:tab w:val="left" w:pos="567"/>
        </w:tabs>
        <w:autoSpaceDE w:val="0"/>
        <w:autoSpaceDN w:val="0"/>
        <w:adjustRightInd w:val="0"/>
        <w:spacing w:after="120"/>
        <w:ind w:left="567" w:hanging="567"/>
        <w:jc w:val="both"/>
        <w:rPr>
          <w:rFonts w:ascii="Arial" w:hAnsi="Arial" w:cs="Arial"/>
          <w:sz w:val="22"/>
          <w:szCs w:val="22"/>
          <w:lang w:val="sk-SK"/>
        </w:rPr>
      </w:pPr>
      <w:r w:rsidRPr="00DF466E">
        <w:rPr>
          <w:rFonts w:ascii="Arial" w:hAnsi="Arial" w:cs="Arial"/>
          <w:sz w:val="22"/>
          <w:szCs w:val="22"/>
          <w:lang w:val="sk-SK"/>
        </w:rPr>
        <w:tab/>
      </w:r>
      <w:r w:rsidRPr="00DF466E">
        <w:rPr>
          <w:rFonts w:ascii="Arial" w:hAnsi="Arial" w:cs="Arial"/>
          <w:sz w:val="22"/>
          <w:szCs w:val="22"/>
          <w:lang w:val="sk-SK"/>
        </w:rPr>
        <w:tab/>
        <w:t>- Google Chrome</w:t>
      </w:r>
    </w:p>
    <w:p w14:paraId="2E39F840" w14:textId="77777777" w:rsidR="00134173" w:rsidRPr="00DF466E" w:rsidRDefault="00134173" w:rsidP="00134173">
      <w:pPr>
        <w:tabs>
          <w:tab w:val="num" w:pos="284"/>
          <w:tab w:val="left" w:pos="567"/>
        </w:tabs>
        <w:autoSpaceDE w:val="0"/>
        <w:autoSpaceDN w:val="0"/>
        <w:adjustRightInd w:val="0"/>
        <w:spacing w:after="120"/>
        <w:ind w:left="567" w:hanging="567"/>
        <w:jc w:val="both"/>
        <w:rPr>
          <w:rFonts w:ascii="Arial" w:hAnsi="Arial" w:cs="Arial"/>
          <w:sz w:val="22"/>
          <w:szCs w:val="22"/>
          <w:lang w:val="sk-SK"/>
        </w:rPr>
      </w:pPr>
      <w:r w:rsidRPr="00DF466E">
        <w:rPr>
          <w:rFonts w:ascii="Arial" w:hAnsi="Arial" w:cs="Arial"/>
          <w:sz w:val="22"/>
          <w:szCs w:val="22"/>
          <w:lang w:val="sk-SK"/>
        </w:rPr>
        <w:tab/>
      </w:r>
      <w:r w:rsidRPr="00DF466E">
        <w:rPr>
          <w:rFonts w:ascii="Arial" w:hAnsi="Arial" w:cs="Arial"/>
          <w:sz w:val="22"/>
          <w:szCs w:val="22"/>
          <w:lang w:val="sk-SK"/>
        </w:rPr>
        <w:tab/>
        <w:t>- Microsoft Edge</w:t>
      </w:r>
    </w:p>
    <w:p w14:paraId="00F58532" w14:textId="77777777" w:rsidR="00134173" w:rsidRPr="00DF466E" w:rsidRDefault="00134173" w:rsidP="00134173">
      <w:pPr>
        <w:tabs>
          <w:tab w:val="num" w:pos="284"/>
          <w:tab w:val="left" w:pos="567"/>
        </w:tabs>
        <w:autoSpaceDE w:val="0"/>
        <w:autoSpaceDN w:val="0"/>
        <w:adjustRightInd w:val="0"/>
        <w:spacing w:after="120"/>
        <w:ind w:left="567" w:hanging="567"/>
        <w:jc w:val="both"/>
        <w:rPr>
          <w:rFonts w:ascii="Arial" w:hAnsi="Arial" w:cs="Arial"/>
          <w:sz w:val="22"/>
          <w:szCs w:val="22"/>
          <w:lang w:val="sk-SK"/>
        </w:rPr>
      </w:pPr>
      <w:r w:rsidRPr="00DF466E">
        <w:rPr>
          <w:rFonts w:ascii="Arial" w:hAnsi="Arial" w:cs="Arial"/>
          <w:sz w:val="22"/>
          <w:szCs w:val="22"/>
          <w:lang w:val="sk-SK"/>
        </w:rPr>
        <w:t xml:space="preserve">1.5   </w:t>
      </w:r>
      <w:r w:rsidRPr="00DF466E">
        <w:rPr>
          <w:rFonts w:ascii="Arial" w:hAnsi="Arial" w:cs="Arial"/>
          <w:sz w:val="22"/>
          <w:szCs w:val="22"/>
          <w:lang w:val="sk-SK"/>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6038FC0" w14:textId="77777777" w:rsidR="00134173" w:rsidRPr="00DF466E" w:rsidRDefault="00134173" w:rsidP="00134173">
      <w:pPr>
        <w:tabs>
          <w:tab w:val="num" w:pos="284"/>
          <w:tab w:val="left" w:pos="567"/>
        </w:tabs>
        <w:autoSpaceDE w:val="0"/>
        <w:autoSpaceDN w:val="0"/>
        <w:adjustRightInd w:val="0"/>
        <w:spacing w:after="120"/>
        <w:ind w:left="567" w:hanging="567"/>
        <w:jc w:val="both"/>
        <w:rPr>
          <w:rFonts w:ascii="Arial" w:hAnsi="Arial" w:cs="Arial"/>
          <w:sz w:val="22"/>
          <w:szCs w:val="22"/>
          <w:lang w:val="sk-SK"/>
        </w:rPr>
      </w:pPr>
      <w:r w:rsidRPr="00DF466E">
        <w:rPr>
          <w:rFonts w:ascii="Arial" w:hAnsi="Arial" w:cs="Arial"/>
          <w:sz w:val="22"/>
          <w:szCs w:val="22"/>
          <w:lang w:val="sk-SK"/>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DF466E">
        <w:rPr>
          <w:rFonts w:ascii="Arial" w:hAnsi="Arial" w:cs="Arial"/>
          <w:smallCaps/>
          <w:sz w:val="22"/>
          <w:szCs w:val="22"/>
          <w:lang w:val="sk-SK"/>
        </w:rPr>
        <w:t xml:space="preserve"> </w:t>
      </w:r>
      <w:r w:rsidRPr="00DF466E">
        <w:rPr>
          <w:rFonts w:ascii="Arial" w:hAnsi="Arial" w:cs="Arial"/>
          <w:sz w:val="22"/>
          <w:szCs w:val="22"/>
          <w:lang w:val="sk-SK"/>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w:t>
      </w:r>
      <w:r w:rsidRPr="00DF466E">
        <w:rPr>
          <w:rFonts w:ascii="Arial" w:hAnsi="Arial" w:cs="Arial"/>
          <w:sz w:val="22"/>
          <w:szCs w:val="22"/>
          <w:lang w:val="sk-SK"/>
        </w:rPr>
        <w:lastRenderedPageBreak/>
        <w:t>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31AEA89F" w14:textId="77777777" w:rsidR="00134173" w:rsidRPr="00DF466E" w:rsidRDefault="00134173" w:rsidP="00134173">
      <w:pPr>
        <w:tabs>
          <w:tab w:val="num" w:pos="284"/>
          <w:tab w:val="left" w:pos="567"/>
        </w:tabs>
        <w:autoSpaceDE w:val="0"/>
        <w:autoSpaceDN w:val="0"/>
        <w:adjustRightInd w:val="0"/>
        <w:spacing w:after="120"/>
        <w:ind w:left="567" w:hanging="567"/>
        <w:jc w:val="both"/>
        <w:rPr>
          <w:rFonts w:ascii="Arial" w:hAnsi="Arial" w:cs="Arial"/>
          <w:sz w:val="22"/>
          <w:szCs w:val="22"/>
          <w:lang w:val="sk-SK"/>
        </w:rPr>
      </w:pPr>
      <w:r w:rsidRPr="00DF466E">
        <w:rPr>
          <w:rFonts w:ascii="Arial" w:hAnsi="Arial" w:cs="Arial"/>
          <w:sz w:val="22"/>
          <w:szCs w:val="22"/>
          <w:lang w:val="sk-SK"/>
        </w:rPr>
        <w:t xml:space="preserve">1.7  </w:t>
      </w:r>
      <w:r w:rsidRPr="00DF466E">
        <w:rPr>
          <w:rFonts w:ascii="Arial" w:hAnsi="Arial" w:cs="Arial"/>
          <w:sz w:val="22"/>
          <w:szCs w:val="22"/>
          <w:lang w:val="sk-SK"/>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487A1F9" w14:textId="77777777" w:rsidR="00134173" w:rsidRPr="00DF466E" w:rsidRDefault="00134173" w:rsidP="00134173">
      <w:pPr>
        <w:tabs>
          <w:tab w:val="num" w:pos="284"/>
          <w:tab w:val="left" w:pos="567"/>
        </w:tabs>
        <w:autoSpaceDE w:val="0"/>
        <w:autoSpaceDN w:val="0"/>
        <w:adjustRightInd w:val="0"/>
        <w:spacing w:after="120"/>
        <w:ind w:left="567" w:hanging="567"/>
        <w:jc w:val="both"/>
        <w:rPr>
          <w:rFonts w:ascii="Arial" w:hAnsi="Arial" w:cs="Arial"/>
          <w:sz w:val="22"/>
          <w:szCs w:val="22"/>
          <w:lang w:val="sk-SK"/>
        </w:rPr>
      </w:pPr>
      <w:r w:rsidRPr="00DF466E">
        <w:rPr>
          <w:rFonts w:ascii="Arial" w:hAnsi="Arial" w:cs="Arial"/>
          <w:sz w:val="22"/>
          <w:szCs w:val="22"/>
          <w:lang w:val="sk-SK"/>
        </w:rPr>
        <w:t xml:space="preserve">1.8  </w:t>
      </w:r>
      <w:r w:rsidRPr="00DF466E">
        <w:rPr>
          <w:rFonts w:ascii="Arial" w:hAnsi="Arial" w:cs="Arial"/>
          <w:sz w:val="22"/>
          <w:szCs w:val="22"/>
          <w:lang w:val="sk-SK"/>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25D8880" w14:textId="77777777" w:rsidR="00134173" w:rsidRPr="00DF466E" w:rsidRDefault="00134173" w:rsidP="00134173">
      <w:pPr>
        <w:pStyle w:val="Default"/>
        <w:tabs>
          <w:tab w:val="num" w:pos="284"/>
        </w:tabs>
        <w:spacing w:after="120"/>
        <w:ind w:left="567" w:hanging="567"/>
        <w:jc w:val="both"/>
        <w:rPr>
          <w:rFonts w:ascii="Arial" w:hAnsi="Arial" w:cs="Arial"/>
          <w:color w:val="auto"/>
          <w:sz w:val="22"/>
          <w:szCs w:val="22"/>
          <w:lang w:val="sk-SK"/>
        </w:rPr>
      </w:pPr>
      <w:r w:rsidRPr="00DF466E">
        <w:rPr>
          <w:rFonts w:ascii="Arial" w:hAnsi="Arial" w:cs="Arial"/>
          <w:color w:val="auto"/>
          <w:sz w:val="22"/>
          <w:szCs w:val="22"/>
          <w:lang w:val="sk-SK"/>
        </w:rPr>
        <w:t xml:space="preserve">1.9  </w:t>
      </w:r>
      <w:r w:rsidRPr="00DF466E">
        <w:rPr>
          <w:rFonts w:ascii="Arial" w:hAnsi="Arial" w:cs="Arial"/>
          <w:color w:val="auto"/>
          <w:sz w:val="22"/>
          <w:szCs w:val="22"/>
          <w:lang w:val="sk-SK"/>
        </w:rPr>
        <w:tab/>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DF466E">
        <w:rPr>
          <w:rFonts w:ascii="Arial" w:hAnsi="Arial" w:cs="Arial"/>
          <w:b/>
          <w:bCs/>
          <w:color w:val="auto"/>
          <w:sz w:val="22"/>
          <w:szCs w:val="22"/>
          <w:lang w:val="sk-SK"/>
        </w:rPr>
        <w:t xml:space="preserve">„ZAUJÍMA MA TO“ </w:t>
      </w:r>
      <w:r w:rsidRPr="00DF466E">
        <w:rPr>
          <w:rFonts w:ascii="Arial" w:hAnsi="Arial" w:cs="Arial"/>
          <w:color w:val="auto"/>
          <w:sz w:val="22"/>
          <w:szCs w:val="22"/>
          <w:lang w:val="sk-SK"/>
        </w:rPr>
        <w:t xml:space="preserve">(v pravej hornej časti obrazovky). </w:t>
      </w:r>
    </w:p>
    <w:p w14:paraId="494A756F" w14:textId="77777777" w:rsidR="00134173" w:rsidRPr="00DF466E" w:rsidRDefault="00134173" w:rsidP="00134173">
      <w:pPr>
        <w:tabs>
          <w:tab w:val="num" w:pos="284"/>
          <w:tab w:val="left" w:pos="567"/>
        </w:tabs>
        <w:autoSpaceDE w:val="0"/>
        <w:autoSpaceDN w:val="0"/>
        <w:adjustRightInd w:val="0"/>
        <w:spacing w:after="120"/>
        <w:ind w:left="567" w:hanging="567"/>
        <w:jc w:val="both"/>
        <w:rPr>
          <w:rFonts w:ascii="Arial" w:hAnsi="Arial" w:cs="Arial"/>
          <w:sz w:val="22"/>
          <w:szCs w:val="22"/>
          <w:lang w:val="sk-SK"/>
        </w:rPr>
      </w:pPr>
      <w:r w:rsidRPr="00DF466E">
        <w:rPr>
          <w:rFonts w:ascii="Arial" w:hAnsi="Arial" w:cs="Arial"/>
          <w:sz w:val="22"/>
          <w:szCs w:val="22"/>
          <w:lang w:val="sk-SK"/>
        </w:rPr>
        <w:t xml:space="preserve">1.10  </w:t>
      </w:r>
      <w:r w:rsidRPr="00DF466E">
        <w:rPr>
          <w:rFonts w:ascii="Arial" w:hAnsi="Arial" w:cs="Arial"/>
          <w:sz w:val="22"/>
          <w:szCs w:val="22"/>
          <w:lang w:val="sk-SK"/>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0" w:history="1">
        <w:r w:rsidRPr="00DF466E">
          <w:rPr>
            <w:rStyle w:val="Hypertextovprepojenie"/>
            <w:rFonts w:ascii="Arial" w:hAnsi="Arial" w:cs="Arial"/>
            <w:sz w:val="22"/>
            <w:szCs w:val="22"/>
            <w:lang w:val="sk-SK"/>
          </w:rPr>
          <w:t>https://www.uvo.gov.sk/</w:t>
        </w:r>
      </w:hyperlink>
      <w:r w:rsidRPr="00DF466E">
        <w:rPr>
          <w:rFonts w:ascii="Arial" w:hAnsi="Arial" w:cs="Arial"/>
          <w:sz w:val="22"/>
          <w:szCs w:val="22"/>
          <w:lang w:val="sk-SK"/>
        </w:rPr>
        <w:t xml:space="preserve">...   formou odkazu na systém JOSEPHINE. </w:t>
      </w:r>
    </w:p>
    <w:p w14:paraId="4888027C" w14:textId="77777777" w:rsidR="00134173" w:rsidRPr="00DF466E" w:rsidRDefault="00134173" w:rsidP="00134173">
      <w:pPr>
        <w:spacing w:after="120"/>
        <w:jc w:val="both"/>
        <w:rPr>
          <w:rFonts w:ascii="Arial" w:hAnsi="Arial" w:cs="Arial"/>
          <w:sz w:val="21"/>
          <w:szCs w:val="21"/>
          <w:lang w:val="sk-SK"/>
        </w:rPr>
      </w:pPr>
    </w:p>
    <w:p w14:paraId="24D41CC0" w14:textId="77777777" w:rsidR="00134173" w:rsidRPr="00DF466E" w:rsidRDefault="00134173" w:rsidP="00134173">
      <w:pPr>
        <w:spacing w:after="120"/>
        <w:jc w:val="center"/>
        <w:rPr>
          <w:rFonts w:ascii="Arial" w:hAnsi="Arial" w:cs="Arial"/>
          <w:b/>
          <w:bCs/>
          <w:sz w:val="21"/>
          <w:szCs w:val="21"/>
          <w:lang w:val="sk-SK"/>
        </w:rPr>
      </w:pPr>
      <w:r w:rsidRPr="00DF466E">
        <w:rPr>
          <w:rFonts w:ascii="Arial" w:hAnsi="Arial" w:cs="Arial"/>
          <w:b/>
          <w:bCs/>
          <w:sz w:val="21"/>
          <w:szCs w:val="21"/>
          <w:lang w:val="sk-SK"/>
        </w:rPr>
        <w:t>Časť II</w:t>
      </w:r>
    </w:p>
    <w:p w14:paraId="785FB316" w14:textId="77777777" w:rsidR="00134173" w:rsidRPr="00DF466E" w:rsidRDefault="00134173" w:rsidP="00134173">
      <w:pPr>
        <w:pStyle w:val="Nadpis5"/>
        <w:spacing w:after="120"/>
        <w:rPr>
          <w:rFonts w:ascii="Arial" w:hAnsi="Arial" w:cs="Arial"/>
          <w:color w:val="000000" w:themeColor="text1"/>
          <w:sz w:val="22"/>
          <w:szCs w:val="22"/>
          <w:lang w:val="sk-SK"/>
        </w:rPr>
      </w:pPr>
      <w:r w:rsidRPr="00DF466E">
        <w:rPr>
          <w:rFonts w:ascii="Arial" w:hAnsi="Arial" w:cs="Arial"/>
          <w:color w:val="000000" w:themeColor="text1"/>
          <w:sz w:val="22"/>
          <w:szCs w:val="22"/>
          <w:lang w:val="sk-SK"/>
        </w:rPr>
        <w:t>Registrácia</w:t>
      </w:r>
    </w:p>
    <w:p w14:paraId="0A663BD2" w14:textId="77777777" w:rsidR="00134173" w:rsidRPr="00DF466E" w:rsidRDefault="00134173" w:rsidP="00134173">
      <w:pPr>
        <w:tabs>
          <w:tab w:val="left" w:pos="567"/>
        </w:tabs>
        <w:autoSpaceDE w:val="0"/>
        <w:autoSpaceDN w:val="0"/>
        <w:adjustRightInd w:val="0"/>
        <w:spacing w:after="120"/>
        <w:ind w:left="567" w:hanging="567"/>
        <w:jc w:val="both"/>
        <w:rPr>
          <w:rFonts w:ascii="Arial" w:hAnsi="Arial" w:cs="Arial"/>
          <w:sz w:val="22"/>
          <w:szCs w:val="22"/>
          <w:lang w:val="sk-SK"/>
        </w:rPr>
      </w:pPr>
      <w:r w:rsidRPr="00DF466E">
        <w:rPr>
          <w:rFonts w:ascii="Arial" w:hAnsi="Arial" w:cs="Arial"/>
          <w:sz w:val="22"/>
          <w:szCs w:val="22"/>
          <w:lang w:val="sk-SK"/>
        </w:rPr>
        <w:t>2.1</w:t>
      </w:r>
      <w:r w:rsidRPr="00DF466E">
        <w:rPr>
          <w:rFonts w:ascii="Arial" w:hAnsi="Arial" w:cs="Arial"/>
          <w:sz w:val="22"/>
          <w:szCs w:val="22"/>
          <w:lang w:val="sk-SK"/>
        </w:rPr>
        <w:tab/>
        <w:t>Uchádzač má možnosť sa registrovať do systému JOSEPHINE pomocou hesla alebo aj pomocou občianskeho preukazom s elektronickým čipom a bezpečnostným osobnostným kódom (eID) .</w:t>
      </w:r>
    </w:p>
    <w:p w14:paraId="0F119F44" w14:textId="77777777" w:rsidR="00134173" w:rsidRPr="00DF466E" w:rsidRDefault="00134173" w:rsidP="00134173">
      <w:pPr>
        <w:pStyle w:val="Default"/>
        <w:spacing w:after="120"/>
        <w:ind w:left="567" w:hanging="567"/>
        <w:jc w:val="both"/>
        <w:rPr>
          <w:rFonts w:ascii="Arial" w:hAnsi="Arial" w:cs="Arial"/>
          <w:color w:val="auto"/>
          <w:sz w:val="22"/>
          <w:szCs w:val="22"/>
          <w:lang w:val="sk-SK"/>
        </w:rPr>
      </w:pPr>
      <w:r w:rsidRPr="00DF466E">
        <w:rPr>
          <w:rFonts w:ascii="Arial" w:hAnsi="Arial" w:cs="Arial"/>
          <w:color w:val="auto"/>
          <w:sz w:val="22"/>
          <w:szCs w:val="22"/>
          <w:lang w:val="sk-SK"/>
        </w:rPr>
        <w:t xml:space="preserve">2.2 </w:t>
      </w:r>
      <w:r w:rsidRPr="00DF466E">
        <w:rPr>
          <w:rFonts w:ascii="Arial" w:hAnsi="Arial" w:cs="Arial"/>
          <w:color w:val="auto"/>
          <w:sz w:val="22"/>
          <w:szCs w:val="22"/>
          <w:lang w:val="sk-SK"/>
        </w:rPr>
        <w:tab/>
        <w:t xml:space="preserve">Predkladanie ponúk je umožnené iba autentifikovaným uchádzačom. Autentifikáciu je možné urobiť dvoma spôsobmi </w:t>
      </w:r>
    </w:p>
    <w:p w14:paraId="32179B1E" w14:textId="77777777" w:rsidR="00134173" w:rsidRPr="00DF466E" w:rsidRDefault="00134173" w:rsidP="00134173">
      <w:pPr>
        <w:tabs>
          <w:tab w:val="num" w:pos="284"/>
        </w:tabs>
        <w:spacing w:after="120"/>
        <w:ind w:left="851" w:hanging="284"/>
        <w:jc w:val="both"/>
        <w:rPr>
          <w:rFonts w:ascii="Arial" w:hAnsi="Arial" w:cs="Arial"/>
          <w:sz w:val="22"/>
          <w:szCs w:val="22"/>
          <w:lang w:val="sk-SK"/>
        </w:rPr>
      </w:pPr>
      <w:r w:rsidRPr="00DF466E">
        <w:rPr>
          <w:rFonts w:ascii="Arial" w:hAnsi="Arial" w:cs="Arial"/>
          <w:sz w:val="22"/>
          <w:szCs w:val="22"/>
          <w:lang w:val="sk-SK"/>
        </w:rPr>
        <w:t>a)</w:t>
      </w:r>
      <w:r w:rsidRPr="00DF466E">
        <w:rPr>
          <w:rFonts w:ascii="Arial" w:hAnsi="Arial" w:cs="Arial"/>
          <w:sz w:val="22"/>
          <w:szCs w:val="22"/>
          <w:lang w:val="sk-SK"/>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EA69634" w14:textId="77777777" w:rsidR="00134173" w:rsidRPr="00DF466E" w:rsidRDefault="00134173" w:rsidP="00134173">
      <w:pPr>
        <w:tabs>
          <w:tab w:val="num" w:pos="284"/>
        </w:tabs>
        <w:spacing w:after="120"/>
        <w:ind w:left="851" w:hanging="284"/>
        <w:jc w:val="both"/>
        <w:rPr>
          <w:rFonts w:ascii="Arial" w:hAnsi="Arial" w:cs="Arial"/>
          <w:sz w:val="22"/>
          <w:szCs w:val="22"/>
          <w:lang w:val="sk-SK"/>
        </w:rPr>
      </w:pPr>
      <w:r w:rsidRPr="00DF466E">
        <w:rPr>
          <w:rFonts w:ascii="Arial" w:hAnsi="Arial" w:cs="Arial"/>
          <w:sz w:val="22"/>
          <w:szCs w:val="22"/>
          <w:lang w:val="sk-SK"/>
        </w:rPr>
        <w:t>b)</w:t>
      </w:r>
      <w:r w:rsidRPr="00DF466E">
        <w:rPr>
          <w:rFonts w:ascii="Arial" w:hAnsi="Arial" w:cs="Arial"/>
          <w:sz w:val="22"/>
          <w:szCs w:val="22"/>
          <w:lang w:val="sk-SK"/>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67DD2D98" w14:textId="77777777" w:rsidR="00134173" w:rsidRPr="00DF466E" w:rsidRDefault="00134173" w:rsidP="00134173">
      <w:pPr>
        <w:pStyle w:val="Default"/>
        <w:spacing w:after="120"/>
        <w:ind w:left="567" w:hanging="567"/>
        <w:jc w:val="both"/>
        <w:rPr>
          <w:rFonts w:ascii="Arial" w:hAnsi="Arial" w:cs="Arial"/>
          <w:color w:val="auto"/>
          <w:sz w:val="22"/>
          <w:szCs w:val="22"/>
          <w:lang w:val="sk-SK"/>
        </w:rPr>
      </w:pPr>
      <w:r w:rsidRPr="00DF466E">
        <w:rPr>
          <w:rFonts w:ascii="Arial" w:hAnsi="Arial" w:cs="Arial"/>
          <w:color w:val="auto"/>
          <w:sz w:val="22"/>
          <w:szCs w:val="22"/>
          <w:lang w:val="sk-SK"/>
        </w:rPr>
        <w:t xml:space="preserve">2.3 </w:t>
      </w:r>
      <w:r w:rsidRPr="00DF466E">
        <w:rPr>
          <w:rFonts w:ascii="Arial" w:hAnsi="Arial" w:cs="Arial"/>
          <w:color w:val="auto"/>
          <w:sz w:val="22"/>
          <w:szCs w:val="22"/>
          <w:lang w:val="sk-SK"/>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2B2AFEDB" w14:textId="77777777" w:rsidR="00134173" w:rsidRPr="00DF466E" w:rsidRDefault="00134173" w:rsidP="00134173">
      <w:pPr>
        <w:pStyle w:val="Default"/>
        <w:spacing w:after="120"/>
        <w:jc w:val="both"/>
        <w:rPr>
          <w:rFonts w:ascii="Arial" w:hAnsi="Arial" w:cs="Arial"/>
          <w:color w:val="auto"/>
          <w:sz w:val="22"/>
          <w:szCs w:val="22"/>
          <w:lang w:val="sk-SK"/>
        </w:rPr>
      </w:pPr>
    </w:p>
    <w:p w14:paraId="2B7FDAD9" w14:textId="77777777" w:rsidR="00134173" w:rsidRPr="00DF466E" w:rsidRDefault="00134173" w:rsidP="00134173">
      <w:pPr>
        <w:spacing w:after="120"/>
        <w:jc w:val="center"/>
        <w:rPr>
          <w:rFonts w:ascii="Arial" w:hAnsi="Arial" w:cs="Arial"/>
          <w:b/>
          <w:bCs/>
          <w:sz w:val="22"/>
          <w:szCs w:val="22"/>
          <w:lang w:val="sk-SK"/>
        </w:rPr>
      </w:pPr>
      <w:r w:rsidRPr="00DF466E">
        <w:rPr>
          <w:rFonts w:ascii="Arial" w:hAnsi="Arial" w:cs="Arial"/>
          <w:b/>
          <w:bCs/>
          <w:sz w:val="22"/>
          <w:szCs w:val="22"/>
          <w:lang w:val="sk-SK"/>
        </w:rPr>
        <w:lastRenderedPageBreak/>
        <w:t>Časť III</w:t>
      </w:r>
    </w:p>
    <w:p w14:paraId="62FB6EA7" w14:textId="77777777" w:rsidR="00134173" w:rsidRPr="00DF466E" w:rsidRDefault="00134173" w:rsidP="00134173">
      <w:pPr>
        <w:pStyle w:val="Nadpis5"/>
        <w:spacing w:after="120"/>
        <w:rPr>
          <w:rFonts w:ascii="Arial" w:hAnsi="Arial" w:cs="Arial"/>
          <w:color w:val="000000" w:themeColor="text1"/>
          <w:sz w:val="22"/>
          <w:szCs w:val="22"/>
          <w:lang w:val="sk-SK"/>
        </w:rPr>
      </w:pPr>
      <w:r w:rsidRPr="00DF466E">
        <w:rPr>
          <w:rFonts w:ascii="Arial" w:hAnsi="Arial" w:cs="Arial"/>
          <w:color w:val="000000" w:themeColor="text1"/>
          <w:sz w:val="22"/>
          <w:szCs w:val="22"/>
          <w:lang w:val="sk-SK"/>
        </w:rPr>
        <w:t>Elektronické ponuky  - podávanie ponúk</w:t>
      </w:r>
    </w:p>
    <w:p w14:paraId="62D0E2DE" w14:textId="77777777" w:rsidR="00134173" w:rsidRPr="00DF466E" w:rsidRDefault="00134173" w:rsidP="00134173">
      <w:pPr>
        <w:pStyle w:val="Odsekzoznamu"/>
        <w:numPr>
          <w:ilvl w:val="1"/>
          <w:numId w:val="4"/>
        </w:numPr>
        <w:autoSpaceDE w:val="0"/>
        <w:autoSpaceDN w:val="0"/>
        <w:adjustRightInd w:val="0"/>
        <w:spacing w:before="0" w:after="120"/>
        <w:ind w:left="567" w:hanging="567"/>
        <w:contextualSpacing/>
        <w:jc w:val="both"/>
        <w:rPr>
          <w:rFonts w:eastAsia="Arial,Bold"/>
          <w:sz w:val="22"/>
          <w:szCs w:val="22"/>
        </w:rPr>
      </w:pPr>
      <w:r w:rsidRPr="00DF466E">
        <w:rPr>
          <w:sz w:val="22"/>
          <w:szCs w:val="22"/>
        </w:rPr>
        <w:t xml:space="preserve">Ponuka je vyhotovená elektronicky v zmysle § 49 ods. 1 písm. a) zákona o verejnom obstarávaní a vložená do systému JOSEPHINE umiestnenom na webovej adrese </w:t>
      </w:r>
      <w:hyperlink r:id="rId11" w:history="1">
        <w:r w:rsidRPr="00DF466E">
          <w:rPr>
            <w:rStyle w:val="Hypertextovprepojenie"/>
            <w:sz w:val="22"/>
            <w:szCs w:val="22"/>
          </w:rPr>
          <w:t>https://josephine.proebiz.com/</w:t>
        </w:r>
      </w:hyperlink>
      <w:r w:rsidRPr="00DF466E">
        <w:rPr>
          <w:rFonts w:eastAsia="Arial,Bold"/>
          <w:sz w:val="22"/>
          <w:szCs w:val="22"/>
        </w:rPr>
        <w:t>.</w:t>
      </w:r>
    </w:p>
    <w:p w14:paraId="029C5590" w14:textId="77777777" w:rsidR="00134173" w:rsidRPr="00DF466E" w:rsidRDefault="00134173" w:rsidP="00134173">
      <w:pPr>
        <w:autoSpaceDE w:val="0"/>
        <w:autoSpaceDN w:val="0"/>
        <w:adjustRightInd w:val="0"/>
        <w:spacing w:after="120"/>
        <w:ind w:left="567" w:hanging="567"/>
        <w:jc w:val="both"/>
        <w:rPr>
          <w:rFonts w:ascii="Arial" w:eastAsia="Arial,Bold" w:hAnsi="Arial" w:cs="Arial"/>
          <w:sz w:val="22"/>
          <w:szCs w:val="22"/>
          <w:lang w:val="sk-SK"/>
        </w:rPr>
      </w:pPr>
      <w:r w:rsidRPr="00DF466E">
        <w:rPr>
          <w:rFonts w:ascii="Arial" w:hAnsi="Arial" w:cs="Arial"/>
          <w:sz w:val="22"/>
          <w:szCs w:val="22"/>
          <w:lang w:val="sk-SK"/>
        </w:rPr>
        <w:t>3.2</w:t>
      </w:r>
      <w:r w:rsidRPr="00DF466E">
        <w:rPr>
          <w:rFonts w:ascii="Arial" w:hAnsi="Arial" w:cs="Arial"/>
          <w:sz w:val="22"/>
          <w:szCs w:val="22"/>
          <w:lang w:val="sk-SK"/>
        </w:rPr>
        <w:tab/>
        <w:t xml:space="preserve">Elektronická ponuka sa vloží vyplnením ponukového formulára a vložením požadovaných dokladov a dokumentov v systéme JOSEPHINE umiestnenom na webovej adrese </w:t>
      </w:r>
      <w:hyperlink r:id="rId12" w:history="1">
        <w:r w:rsidRPr="00DF466E">
          <w:rPr>
            <w:rStyle w:val="Hypertextovprepojenie"/>
            <w:rFonts w:ascii="Arial" w:hAnsi="Arial" w:cs="Arial"/>
            <w:sz w:val="22"/>
            <w:szCs w:val="22"/>
            <w:lang w:val="sk-SK"/>
          </w:rPr>
          <w:t>https://josephine.proebiz.com/</w:t>
        </w:r>
      </w:hyperlink>
      <w:r w:rsidRPr="00DF466E">
        <w:rPr>
          <w:rFonts w:ascii="Arial" w:hAnsi="Arial" w:cs="Arial"/>
          <w:sz w:val="22"/>
          <w:szCs w:val="22"/>
          <w:lang w:val="sk-SK"/>
        </w:rPr>
        <w:t>.</w:t>
      </w:r>
    </w:p>
    <w:p w14:paraId="428B32E7" w14:textId="77777777" w:rsidR="00134173" w:rsidRPr="00DF466E"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2"/>
          <w:szCs w:val="22"/>
        </w:rPr>
      </w:pPr>
      <w:r w:rsidRPr="00DF466E">
        <w:rPr>
          <w:sz w:val="22"/>
          <w:szCs w:val="22"/>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712CAD98" w14:textId="77777777" w:rsidR="00134173" w:rsidRPr="00DF466E"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2"/>
          <w:szCs w:val="22"/>
        </w:rPr>
      </w:pPr>
      <w:r w:rsidRPr="00DF466E">
        <w:rPr>
          <w:sz w:val="22"/>
          <w:szCs w:val="22"/>
        </w:rPr>
        <w:t xml:space="preserve">Ak ponuka obsahuje dôverné informácie, uchádzač ich v ponuke viditeľne označí. </w:t>
      </w:r>
    </w:p>
    <w:p w14:paraId="5A0CA3B7" w14:textId="3BF9408D" w:rsidR="00134173" w:rsidRPr="00DF466E" w:rsidRDefault="00134173" w:rsidP="00134173">
      <w:pPr>
        <w:tabs>
          <w:tab w:val="left" w:pos="567"/>
        </w:tabs>
        <w:autoSpaceDE w:val="0"/>
        <w:autoSpaceDN w:val="0"/>
        <w:adjustRightInd w:val="0"/>
        <w:spacing w:after="120"/>
        <w:ind w:left="567" w:hanging="567"/>
        <w:jc w:val="both"/>
        <w:rPr>
          <w:rFonts w:ascii="Arial" w:hAnsi="Arial" w:cs="Arial"/>
          <w:sz w:val="22"/>
          <w:szCs w:val="22"/>
          <w:lang w:val="sk-SK"/>
        </w:rPr>
      </w:pPr>
      <w:r w:rsidRPr="00DF466E">
        <w:rPr>
          <w:rFonts w:ascii="Arial" w:hAnsi="Arial" w:cs="Arial"/>
          <w:sz w:val="22"/>
          <w:szCs w:val="22"/>
          <w:lang w:val="sk-SK"/>
        </w:rPr>
        <w:tab/>
        <w:t>Uchádzačom navrhovan</w:t>
      </w:r>
      <w:r w:rsidR="001839E1">
        <w:rPr>
          <w:rFonts w:ascii="Arial" w:hAnsi="Arial" w:cs="Arial"/>
          <w:sz w:val="22"/>
          <w:szCs w:val="22"/>
          <w:lang w:val="sk-SK"/>
        </w:rPr>
        <w:t xml:space="preserve">ý návrh na plnenie kritéria – </w:t>
      </w:r>
      <w:r w:rsidR="001839E1" w:rsidRPr="001839E1">
        <w:rPr>
          <w:rFonts w:ascii="Arial" w:hAnsi="Arial" w:cs="Arial"/>
          <w:sz w:val="22"/>
          <w:szCs w:val="22"/>
          <w:lang w:val="sk-SK"/>
        </w:rPr>
        <w:t>koeficient „k“</w:t>
      </w:r>
      <w:r w:rsidRPr="001839E1">
        <w:rPr>
          <w:rFonts w:ascii="Arial" w:hAnsi="Arial" w:cs="Arial"/>
          <w:sz w:val="22"/>
          <w:szCs w:val="22"/>
          <w:lang w:val="sk-SK"/>
        </w:rPr>
        <w:t xml:space="preserve"> bude vyjadren</w:t>
      </w:r>
      <w:r w:rsidR="001839E1" w:rsidRPr="001839E1">
        <w:rPr>
          <w:rFonts w:ascii="Arial" w:hAnsi="Arial" w:cs="Arial"/>
          <w:sz w:val="22"/>
          <w:szCs w:val="22"/>
          <w:lang w:val="sk-SK"/>
        </w:rPr>
        <w:t>ý v číslenom vyjadrení s maximálne štyrmi desatinnými miestami</w:t>
      </w:r>
      <w:r w:rsidRPr="00DF466E">
        <w:rPr>
          <w:rFonts w:ascii="Arial" w:hAnsi="Arial" w:cs="Arial"/>
          <w:sz w:val="22"/>
          <w:szCs w:val="22"/>
          <w:lang w:val="sk-SK"/>
        </w:rPr>
        <w:t xml:space="preserve"> a vložená do systému JOSEPHINE (kritérium hodnotenia).</w:t>
      </w:r>
    </w:p>
    <w:p w14:paraId="31F19B4B" w14:textId="77777777" w:rsidR="00134173" w:rsidRPr="00DF466E" w:rsidRDefault="00134173" w:rsidP="00134173">
      <w:pPr>
        <w:tabs>
          <w:tab w:val="left" w:pos="567"/>
        </w:tabs>
        <w:autoSpaceDE w:val="0"/>
        <w:autoSpaceDN w:val="0"/>
        <w:adjustRightInd w:val="0"/>
        <w:spacing w:after="120"/>
        <w:ind w:left="567" w:hanging="567"/>
        <w:jc w:val="both"/>
        <w:rPr>
          <w:rFonts w:ascii="Arial" w:hAnsi="Arial" w:cs="Arial"/>
          <w:sz w:val="22"/>
          <w:szCs w:val="22"/>
          <w:lang w:val="sk-SK"/>
        </w:rPr>
      </w:pPr>
      <w:r w:rsidRPr="00DF466E">
        <w:rPr>
          <w:rFonts w:ascii="Arial" w:hAnsi="Arial" w:cs="Arial"/>
          <w:sz w:val="22"/>
          <w:szCs w:val="22"/>
          <w:lang w:val="sk-SK"/>
        </w:rPr>
        <w:t>3.5</w:t>
      </w:r>
      <w:r w:rsidRPr="00DF466E">
        <w:rPr>
          <w:rFonts w:ascii="Arial" w:hAnsi="Arial" w:cs="Arial"/>
          <w:sz w:val="22"/>
          <w:szCs w:val="22"/>
          <w:lang w:val="sk-SK"/>
        </w:rPr>
        <w:tab/>
        <w:t xml:space="preserve">Po úspešnom nahraní ponuky do systému JOSEPHINE je uchádzačovi odoslaný notifikačný informatívny e-mail (a to na emailovú adresu užívateľa uchádzača, ktorý ponuku nahral). </w:t>
      </w:r>
    </w:p>
    <w:p w14:paraId="1CDF50BC" w14:textId="77777777" w:rsidR="00134173" w:rsidRPr="00DF466E" w:rsidRDefault="00134173" w:rsidP="00134173">
      <w:pPr>
        <w:pStyle w:val="Odsekzoznamu"/>
        <w:numPr>
          <w:ilvl w:val="1"/>
          <w:numId w:val="7"/>
        </w:numPr>
        <w:tabs>
          <w:tab w:val="left" w:pos="567"/>
        </w:tabs>
        <w:autoSpaceDE w:val="0"/>
        <w:autoSpaceDN w:val="0"/>
        <w:adjustRightInd w:val="0"/>
        <w:spacing w:before="0" w:after="120"/>
        <w:ind w:left="567" w:hanging="567"/>
        <w:contextualSpacing/>
        <w:jc w:val="both"/>
        <w:rPr>
          <w:sz w:val="22"/>
          <w:szCs w:val="22"/>
        </w:rPr>
      </w:pPr>
      <w:r w:rsidRPr="00DF466E">
        <w:rPr>
          <w:sz w:val="22"/>
          <w:szCs w:val="22"/>
        </w:rPr>
        <w:t>Ponuka uchádzača predložená po uplynutí lehoty na predkladanie ponúk sa elektronicky neotvorí.</w:t>
      </w:r>
    </w:p>
    <w:p w14:paraId="3E28F086" w14:textId="77777777" w:rsidR="00134173" w:rsidRPr="00DF466E" w:rsidRDefault="00134173" w:rsidP="00134173">
      <w:pPr>
        <w:tabs>
          <w:tab w:val="left" w:pos="567"/>
        </w:tabs>
        <w:autoSpaceDE w:val="0"/>
        <w:autoSpaceDN w:val="0"/>
        <w:adjustRightInd w:val="0"/>
        <w:spacing w:after="120"/>
        <w:ind w:left="567" w:hanging="567"/>
        <w:jc w:val="both"/>
        <w:rPr>
          <w:rFonts w:ascii="Arial" w:hAnsi="Arial" w:cs="Arial"/>
          <w:sz w:val="22"/>
          <w:szCs w:val="22"/>
          <w:lang w:val="sk-SK"/>
        </w:rPr>
      </w:pPr>
      <w:r w:rsidRPr="00DF466E">
        <w:rPr>
          <w:rFonts w:ascii="Arial" w:hAnsi="Arial" w:cs="Arial"/>
          <w:sz w:val="22"/>
          <w:szCs w:val="22"/>
          <w:lang w:val="sk-SK"/>
        </w:rPr>
        <w:t>3.6</w:t>
      </w:r>
      <w:r w:rsidRPr="00DF466E">
        <w:rPr>
          <w:rFonts w:ascii="Arial" w:hAnsi="Arial" w:cs="Arial"/>
          <w:sz w:val="22"/>
          <w:szCs w:val="22"/>
          <w:lang w:val="sk-SK"/>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43A00F4F" w14:textId="77777777" w:rsidR="00134173" w:rsidRPr="00DF466E" w:rsidRDefault="00134173" w:rsidP="00134173">
      <w:pPr>
        <w:pStyle w:val="Odsekzoznamu"/>
        <w:numPr>
          <w:ilvl w:val="1"/>
          <w:numId w:val="6"/>
        </w:numPr>
        <w:tabs>
          <w:tab w:val="left" w:pos="567"/>
        </w:tabs>
        <w:autoSpaceDE w:val="0"/>
        <w:autoSpaceDN w:val="0"/>
        <w:adjustRightInd w:val="0"/>
        <w:spacing w:before="0" w:after="120"/>
        <w:ind w:left="567" w:hanging="567"/>
        <w:contextualSpacing/>
        <w:jc w:val="both"/>
        <w:rPr>
          <w:sz w:val="22"/>
          <w:szCs w:val="22"/>
        </w:rPr>
      </w:pPr>
      <w:r w:rsidRPr="00DF466E">
        <w:rPr>
          <w:rFonts w:eastAsia="Arial,Bold"/>
          <w:sz w:val="22"/>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E78203D" w14:textId="77777777" w:rsidR="00134173" w:rsidRPr="00DF466E" w:rsidRDefault="00134173" w:rsidP="00134173">
      <w:pPr>
        <w:spacing w:after="120"/>
        <w:ind w:left="567" w:hanging="567"/>
        <w:rPr>
          <w:rFonts w:ascii="Arial" w:hAnsi="Arial" w:cs="Arial"/>
          <w:sz w:val="22"/>
          <w:szCs w:val="22"/>
          <w:lang w:val="sk-SK"/>
        </w:rPr>
      </w:pPr>
    </w:p>
    <w:p w14:paraId="1179BC80" w14:textId="77777777" w:rsidR="00134173" w:rsidRPr="00DF466E" w:rsidRDefault="00134173" w:rsidP="00134173">
      <w:pPr>
        <w:spacing w:after="120"/>
        <w:ind w:left="567" w:hanging="567"/>
        <w:rPr>
          <w:rFonts w:ascii="Arial" w:hAnsi="Arial" w:cs="Arial"/>
          <w:sz w:val="22"/>
          <w:szCs w:val="22"/>
          <w:lang w:val="sk-SK"/>
        </w:rPr>
      </w:pPr>
    </w:p>
    <w:p w14:paraId="06412331" w14:textId="77777777" w:rsidR="00134173" w:rsidRPr="00DF466E" w:rsidRDefault="00134173" w:rsidP="00134173">
      <w:pPr>
        <w:pStyle w:val="Nadpis5"/>
        <w:spacing w:after="120"/>
        <w:rPr>
          <w:rFonts w:ascii="Arial" w:hAnsi="Arial" w:cs="Arial"/>
          <w:b/>
          <w:color w:val="000000" w:themeColor="text1"/>
          <w:sz w:val="22"/>
          <w:szCs w:val="22"/>
          <w:lang w:val="sk-SK"/>
        </w:rPr>
      </w:pPr>
      <w:r w:rsidRPr="00DF466E">
        <w:rPr>
          <w:rFonts w:ascii="Arial" w:hAnsi="Arial" w:cs="Arial"/>
          <w:b/>
          <w:color w:val="000000" w:themeColor="text1"/>
          <w:sz w:val="22"/>
          <w:szCs w:val="22"/>
          <w:lang w:val="sk-SK"/>
        </w:rPr>
        <w:t>Informácie o spracovávaní osobných údajov dotknutých osôb</w:t>
      </w:r>
    </w:p>
    <w:p w14:paraId="0BEFB41E" w14:textId="77777777" w:rsidR="00134173" w:rsidRPr="00DF466E" w:rsidRDefault="00134173" w:rsidP="00134173">
      <w:pPr>
        <w:spacing w:after="120"/>
        <w:ind w:left="567" w:hanging="567"/>
        <w:rPr>
          <w:rFonts w:ascii="Arial" w:hAnsi="Arial" w:cs="Arial"/>
          <w:sz w:val="22"/>
          <w:szCs w:val="22"/>
          <w:lang w:val="sk-SK"/>
        </w:rPr>
      </w:pPr>
    </w:p>
    <w:p w14:paraId="05DDA7E9" w14:textId="76E01953" w:rsidR="00134173" w:rsidRPr="00DF466E" w:rsidRDefault="00134173" w:rsidP="001C7171">
      <w:pPr>
        <w:spacing w:after="120"/>
        <w:jc w:val="both"/>
        <w:rPr>
          <w:rFonts w:ascii="Arial" w:hAnsi="Arial" w:cs="Arial"/>
          <w:sz w:val="22"/>
          <w:szCs w:val="22"/>
          <w:lang w:val="sk-SK"/>
        </w:rPr>
      </w:pPr>
      <w:r w:rsidRPr="00DF466E">
        <w:rPr>
          <w:rFonts w:ascii="Arial" w:hAnsi="Arial" w:cs="Arial"/>
          <w:sz w:val="22"/>
          <w:szCs w:val="22"/>
          <w:lang w:val="sk-SK"/>
        </w:rPr>
        <w:t>Verejný obstarávateľ týmto poskytuje dotknutým osobám, ktorých osobné údaje bude verejný</w:t>
      </w:r>
      <w:r w:rsidR="001C7171" w:rsidRPr="00DF466E">
        <w:rPr>
          <w:rFonts w:ascii="Arial" w:hAnsi="Arial" w:cs="Arial"/>
          <w:sz w:val="22"/>
          <w:szCs w:val="22"/>
          <w:lang w:val="sk-SK"/>
        </w:rPr>
        <w:t xml:space="preserve"> </w:t>
      </w:r>
      <w:r w:rsidRPr="00DF466E">
        <w:rPr>
          <w:rFonts w:ascii="Arial" w:hAnsi="Arial" w:cs="Arial"/>
          <w:sz w:val="22"/>
          <w:szCs w:val="22"/>
          <w:lang w:val="sk-SK"/>
        </w:rPr>
        <w:t xml:space="preserve">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237F5449" w14:textId="34813F70" w:rsidR="00134173" w:rsidRPr="00DF466E" w:rsidRDefault="00134173" w:rsidP="001C7171">
      <w:pPr>
        <w:spacing w:after="120"/>
        <w:jc w:val="both"/>
        <w:rPr>
          <w:rFonts w:ascii="Arial" w:hAnsi="Arial" w:cs="Arial"/>
          <w:sz w:val="22"/>
          <w:szCs w:val="22"/>
          <w:lang w:val="sk-SK"/>
        </w:rPr>
      </w:pPr>
      <w:r w:rsidRPr="00DF466E">
        <w:rPr>
          <w:rFonts w:ascii="Arial" w:hAnsi="Arial" w:cs="Arial"/>
          <w:sz w:val="22"/>
          <w:szCs w:val="22"/>
          <w:lang w:val="sk-SK"/>
        </w:rPr>
        <w:t>Údaje o prevádzkovateľovi: prevádzkovateľom je verejný obstarávateľ</w:t>
      </w:r>
      <w:r w:rsidR="001C7171" w:rsidRPr="00DF466E">
        <w:rPr>
          <w:rFonts w:ascii="Arial" w:hAnsi="Arial" w:cs="Arial"/>
          <w:sz w:val="22"/>
          <w:szCs w:val="22"/>
          <w:lang w:val="sk-SK"/>
        </w:rPr>
        <w:t xml:space="preserve"> Považská vodárenská    </w:t>
      </w:r>
      <w:r w:rsidR="0028366E" w:rsidRPr="00DF466E">
        <w:rPr>
          <w:rFonts w:ascii="Arial" w:hAnsi="Arial" w:cs="Arial"/>
          <w:sz w:val="22"/>
          <w:szCs w:val="22"/>
          <w:lang w:val="sk-SK"/>
        </w:rPr>
        <w:t>spoločnosť, a.s.</w:t>
      </w:r>
      <w:r w:rsidRPr="00DF466E">
        <w:rPr>
          <w:rFonts w:ascii="Arial" w:hAnsi="Arial" w:cs="Arial"/>
          <w:sz w:val="22"/>
          <w:szCs w:val="22"/>
          <w:lang w:val="sk-SK"/>
        </w:rPr>
        <w:t xml:space="preserve">, v zast: </w:t>
      </w:r>
      <w:r w:rsidR="0028366E" w:rsidRPr="00DF466E">
        <w:rPr>
          <w:rFonts w:ascii="Arial" w:hAnsi="Arial" w:cs="Arial"/>
          <w:sz w:val="22"/>
          <w:szCs w:val="22"/>
          <w:lang w:val="sk-SK"/>
        </w:rPr>
        <w:t>Enixa</w:t>
      </w:r>
      <w:r w:rsidRPr="00DF466E">
        <w:rPr>
          <w:rFonts w:ascii="Arial" w:hAnsi="Arial" w:cs="Arial"/>
          <w:sz w:val="22"/>
          <w:szCs w:val="22"/>
          <w:lang w:val="sk-SK"/>
        </w:rPr>
        <w:t xml:space="preserve">, s.r.o.  </w:t>
      </w:r>
    </w:p>
    <w:p w14:paraId="66D148A9" w14:textId="77777777" w:rsidR="00134173" w:rsidRPr="00DF466E" w:rsidRDefault="00134173" w:rsidP="001C7171">
      <w:pPr>
        <w:spacing w:after="120"/>
        <w:ind w:left="567" w:hanging="567"/>
        <w:rPr>
          <w:rFonts w:ascii="Arial" w:hAnsi="Arial" w:cs="Arial"/>
          <w:sz w:val="22"/>
          <w:szCs w:val="22"/>
          <w:lang w:val="sk-SK"/>
        </w:rPr>
      </w:pPr>
      <w:r w:rsidRPr="00DF466E">
        <w:rPr>
          <w:rFonts w:ascii="Arial" w:hAnsi="Arial" w:cs="Arial"/>
          <w:sz w:val="22"/>
          <w:szCs w:val="22"/>
          <w:lang w:val="sk-SK"/>
        </w:rPr>
        <w:t xml:space="preserve">Z akého dôvodu verejný obstarávateľ osobné údaje spracováva:  </w:t>
      </w:r>
    </w:p>
    <w:p w14:paraId="05DD7AED" w14:textId="5F56F98A" w:rsidR="00134173" w:rsidRPr="00DF466E" w:rsidRDefault="00134173" w:rsidP="001C7171">
      <w:pPr>
        <w:spacing w:after="120"/>
        <w:jc w:val="both"/>
        <w:rPr>
          <w:rFonts w:ascii="Arial" w:hAnsi="Arial" w:cs="Arial"/>
          <w:sz w:val="22"/>
          <w:szCs w:val="22"/>
          <w:lang w:val="sk-SK"/>
        </w:rPr>
      </w:pPr>
      <w:r w:rsidRPr="00DF466E">
        <w:rPr>
          <w:rFonts w:ascii="Arial" w:hAnsi="Arial" w:cs="Arial"/>
          <w:sz w:val="22"/>
          <w:szCs w:val="22"/>
          <w:lang w:val="sk-SK"/>
        </w:rPr>
        <w:t xml:space="preserve">Spracúvanie osobných údajov je nevyhnutné pre vykonanie  procesu </w:t>
      </w:r>
      <w:r w:rsidR="001C7171" w:rsidRPr="00DF466E">
        <w:rPr>
          <w:rFonts w:ascii="Arial" w:hAnsi="Arial" w:cs="Arial"/>
          <w:sz w:val="22"/>
          <w:szCs w:val="22"/>
          <w:lang w:val="sk-SK"/>
        </w:rPr>
        <w:t xml:space="preserve">verejného obstarávania tak, ako </w:t>
      </w:r>
      <w:r w:rsidRPr="00DF466E">
        <w:rPr>
          <w:rFonts w:ascii="Arial" w:hAnsi="Arial" w:cs="Arial"/>
          <w:sz w:val="22"/>
          <w:szCs w:val="22"/>
          <w:lang w:val="sk-SK"/>
        </w:rPr>
        <w:t xml:space="preserve">ho definuje zákon č. 343/2015 Z.z.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(„ZVO“). Ide o právny </w:t>
      </w:r>
      <w:r w:rsidRPr="00DF466E">
        <w:rPr>
          <w:rFonts w:ascii="Arial" w:hAnsi="Arial" w:cs="Arial"/>
          <w:sz w:val="22"/>
          <w:szCs w:val="22"/>
          <w:lang w:val="sk-SK"/>
        </w:rPr>
        <w:lastRenderedPageBreak/>
        <w:t>základ "plnenie zákonnej</w:t>
      </w:r>
      <w:r w:rsidRPr="00DF466E">
        <w:rPr>
          <w:rFonts w:ascii="Arial" w:hAnsi="Arial" w:cs="Arial"/>
          <w:sz w:val="21"/>
          <w:szCs w:val="21"/>
          <w:lang w:val="sk-SK"/>
        </w:rPr>
        <w:t xml:space="preserve"> </w:t>
      </w:r>
      <w:r w:rsidRPr="00DF466E">
        <w:rPr>
          <w:rFonts w:ascii="Arial" w:hAnsi="Arial" w:cs="Arial"/>
          <w:sz w:val="22"/>
          <w:szCs w:val="22"/>
          <w:lang w:val="sk-SK"/>
        </w:rPr>
        <w:t xml:space="preserve">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1CC18F6C" w14:textId="77777777" w:rsidR="00134173" w:rsidRPr="00DF466E" w:rsidRDefault="00134173" w:rsidP="001C7171">
      <w:pPr>
        <w:spacing w:after="120"/>
        <w:ind w:left="567" w:hanging="567"/>
        <w:rPr>
          <w:rFonts w:ascii="Arial" w:hAnsi="Arial" w:cs="Arial"/>
          <w:sz w:val="22"/>
          <w:szCs w:val="22"/>
          <w:lang w:val="sk-SK"/>
        </w:rPr>
      </w:pPr>
      <w:r w:rsidRPr="00DF466E">
        <w:rPr>
          <w:rFonts w:ascii="Arial" w:hAnsi="Arial" w:cs="Arial"/>
          <w:sz w:val="22"/>
          <w:szCs w:val="22"/>
          <w:lang w:val="sk-SK"/>
        </w:rPr>
        <w:t xml:space="preserve">Komu  verejný obstarávateľ osobné údaje sprístupňuje: </w:t>
      </w:r>
    </w:p>
    <w:p w14:paraId="48A7D3FD" w14:textId="55E97C71" w:rsidR="00134173" w:rsidRPr="00DF466E" w:rsidRDefault="00134173" w:rsidP="001C7171">
      <w:pPr>
        <w:spacing w:after="120"/>
        <w:jc w:val="both"/>
        <w:rPr>
          <w:rFonts w:ascii="Arial" w:hAnsi="Arial" w:cs="Arial"/>
          <w:sz w:val="22"/>
          <w:szCs w:val="22"/>
          <w:lang w:val="sk-SK"/>
        </w:rPr>
      </w:pPr>
      <w:r w:rsidRPr="00DF466E">
        <w:rPr>
          <w:rFonts w:ascii="Arial" w:hAnsi="Arial" w:cs="Arial"/>
          <w:sz w:val="22"/>
          <w:szCs w:val="22"/>
          <w:lang w:val="sk-SK"/>
        </w:rPr>
        <w:t xml:space="preserve">Osobné údaje získané v rámci procesu verejného obstarávania sprístupňuje verejný obstarávateľ  len v nevyhnutnej miere napr. svojim zamestnancom, ktorých poveruje vykonaním jednotlivých úkonov. Prevádzkovateľ  poveril vykonaním verejného obstarávania spoločnosť </w:t>
      </w:r>
      <w:r w:rsidR="00EF7C96" w:rsidRPr="00DF466E">
        <w:rPr>
          <w:rFonts w:ascii="Arial" w:hAnsi="Arial" w:cs="Arial"/>
          <w:sz w:val="22"/>
          <w:szCs w:val="22"/>
          <w:lang w:val="sk-SK"/>
        </w:rPr>
        <w:t>PROEDUCA</w:t>
      </w:r>
      <w:r w:rsidRPr="00DF466E">
        <w:rPr>
          <w:rFonts w:ascii="Arial" w:hAnsi="Arial" w:cs="Arial"/>
          <w:sz w:val="22"/>
          <w:szCs w:val="22"/>
          <w:lang w:val="sk-SK"/>
        </w:rPr>
        <w:t xml:space="preserve">, s.r.o., </w:t>
      </w:r>
      <w:r w:rsidR="00EF7C96" w:rsidRPr="00DF466E">
        <w:rPr>
          <w:rFonts w:ascii="Arial" w:hAnsi="Arial" w:cs="Arial"/>
          <w:sz w:val="22"/>
          <w:szCs w:val="22"/>
          <w:lang w:val="sk-SK"/>
        </w:rPr>
        <w:t>Kollárova 2641/15, 010 01 Žilina</w:t>
      </w:r>
      <w:r w:rsidRPr="00DF466E">
        <w:rPr>
          <w:rFonts w:ascii="Arial" w:hAnsi="Arial" w:cs="Arial"/>
          <w:sz w:val="22"/>
          <w:szCs w:val="22"/>
          <w:lang w:val="sk-SK"/>
        </w:rPr>
        <w:t xml:space="preserve">,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a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697C5BC3" w14:textId="77777777" w:rsidR="00134173" w:rsidRPr="00DF466E" w:rsidRDefault="00134173" w:rsidP="001C7171">
      <w:pPr>
        <w:spacing w:after="120"/>
        <w:ind w:left="567" w:hanging="567"/>
        <w:rPr>
          <w:rFonts w:ascii="Arial" w:hAnsi="Arial" w:cs="Arial"/>
          <w:sz w:val="22"/>
          <w:szCs w:val="22"/>
          <w:lang w:val="sk-SK"/>
        </w:rPr>
      </w:pPr>
      <w:r w:rsidRPr="00DF466E">
        <w:rPr>
          <w:rFonts w:ascii="Arial" w:hAnsi="Arial" w:cs="Arial"/>
          <w:sz w:val="22"/>
          <w:szCs w:val="22"/>
          <w:lang w:val="sk-SK"/>
        </w:rPr>
        <w:t xml:space="preserve">Do ktorých krajín prenáša verejný obstarávateľ osobné údaje: </w:t>
      </w:r>
    </w:p>
    <w:p w14:paraId="62D93349" w14:textId="77777777" w:rsidR="00134173" w:rsidRPr="00DF466E" w:rsidRDefault="00134173" w:rsidP="001C7171">
      <w:pPr>
        <w:spacing w:after="120"/>
        <w:jc w:val="both"/>
        <w:rPr>
          <w:rFonts w:ascii="Arial" w:hAnsi="Arial" w:cs="Arial"/>
          <w:sz w:val="22"/>
          <w:szCs w:val="22"/>
          <w:lang w:val="sk-SK"/>
        </w:rPr>
      </w:pPr>
      <w:r w:rsidRPr="00DF466E">
        <w:rPr>
          <w:rFonts w:ascii="Arial" w:hAnsi="Arial" w:cs="Arial"/>
          <w:sz w:val="22"/>
          <w:szCs w:val="22"/>
          <w:lang w:val="sk-SK"/>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4191637E" w14:textId="77777777" w:rsidR="00134173" w:rsidRPr="00DF466E" w:rsidRDefault="00134173" w:rsidP="001C7171">
      <w:pPr>
        <w:spacing w:after="120"/>
        <w:rPr>
          <w:rFonts w:ascii="Arial" w:hAnsi="Arial" w:cs="Arial"/>
          <w:sz w:val="22"/>
          <w:szCs w:val="22"/>
          <w:lang w:val="sk-SK"/>
        </w:rPr>
      </w:pPr>
      <w:r w:rsidRPr="00DF466E">
        <w:rPr>
          <w:rFonts w:ascii="Arial" w:hAnsi="Arial" w:cs="Arial"/>
          <w:sz w:val="22"/>
          <w:szCs w:val="22"/>
          <w:lang w:val="sk-SK"/>
        </w:rPr>
        <w:t xml:space="preserve">Ako dlho uchováva verejný obstarávateľ Vaše osobné údaje:  </w:t>
      </w:r>
    </w:p>
    <w:p w14:paraId="01A2A8CD" w14:textId="77777777" w:rsidR="00134173" w:rsidRPr="00DF466E" w:rsidRDefault="00134173" w:rsidP="001C7171">
      <w:pPr>
        <w:spacing w:after="120"/>
        <w:jc w:val="both"/>
        <w:rPr>
          <w:rFonts w:ascii="Arial" w:hAnsi="Arial" w:cs="Arial"/>
          <w:sz w:val="22"/>
          <w:szCs w:val="22"/>
          <w:lang w:val="sk-SK"/>
        </w:rPr>
      </w:pPr>
      <w:r w:rsidRPr="00DF466E">
        <w:rPr>
          <w:rFonts w:ascii="Arial" w:hAnsi="Arial" w:cs="Arial"/>
          <w:sz w:val="22"/>
          <w:szCs w:val="22"/>
          <w:lang w:val="sk-SK"/>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83273A6" w14:textId="77777777" w:rsidR="00134173" w:rsidRPr="00DF466E" w:rsidRDefault="00134173" w:rsidP="001C7171">
      <w:pPr>
        <w:spacing w:after="120"/>
        <w:rPr>
          <w:rFonts w:ascii="Arial" w:hAnsi="Arial" w:cs="Arial"/>
          <w:sz w:val="22"/>
          <w:szCs w:val="22"/>
          <w:lang w:val="sk-SK"/>
        </w:rPr>
      </w:pPr>
      <w:r w:rsidRPr="00DF466E">
        <w:rPr>
          <w:rFonts w:ascii="Arial" w:hAnsi="Arial" w:cs="Arial"/>
          <w:sz w:val="22"/>
          <w:szCs w:val="22"/>
          <w:lang w:val="sk-SK"/>
        </w:rPr>
        <w:t xml:space="preserve">Ako o Vás získava verejný obstarávateľ osobné údaje: </w:t>
      </w:r>
    </w:p>
    <w:p w14:paraId="228B8378" w14:textId="77777777" w:rsidR="00134173" w:rsidRPr="00DF466E" w:rsidRDefault="00134173" w:rsidP="001C7171">
      <w:pPr>
        <w:spacing w:after="120"/>
        <w:rPr>
          <w:rFonts w:ascii="Arial" w:hAnsi="Arial" w:cs="Arial"/>
          <w:sz w:val="22"/>
          <w:szCs w:val="22"/>
          <w:lang w:val="sk-SK"/>
        </w:rPr>
      </w:pPr>
      <w:r w:rsidRPr="00DF466E">
        <w:rPr>
          <w:rFonts w:ascii="Arial" w:hAnsi="Arial" w:cs="Arial"/>
          <w:sz w:val="22"/>
          <w:szCs w:val="22"/>
          <w:lang w:val="sk-SK"/>
        </w:rPr>
        <w:t xml:space="preserve">Osobné údaje získava verejný obstarávateľ výlučne od dotknutých osôb, t.j. dotknuté osoby mu ich sami poskytnú ako súčasť ponuky vo verejnom obstarávaní.   </w:t>
      </w:r>
    </w:p>
    <w:p w14:paraId="5D3F6191" w14:textId="77777777" w:rsidR="00134173" w:rsidRPr="00DF466E" w:rsidRDefault="00134173" w:rsidP="001C7171">
      <w:pPr>
        <w:spacing w:after="120"/>
        <w:rPr>
          <w:rFonts w:ascii="Arial" w:hAnsi="Arial" w:cs="Arial"/>
          <w:sz w:val="22"/>
          <w:szCs w:val="22"/>
          <w:lang w:val="sk-SK"/>
        </w:rPr>
      </w:pPr>
      <w:r w:rsidRPr="00DF466E">
        <w:rPr>
          <w:rFonts w:ascii="Arial" w:hAnsi="Arial" w:cs="Arial"/>
          <w:sz w:val="22"/>
          <w:szCs w:val="22"/>
          <w:lang w:val="sk-SK"/>
        </w:rPr>
        <w:t xml:space="preserve">Aké práva má dotknutá osoba: </w:t>
      </w:r>
    </w:p>
    <w:p w14:paraId="638EE2BF" w14:textId="2B8FEF6C" w:rsidR="00134173" w:rsidRPr="00DF466E" w:rsidRDefault="00134173" w:rsidP="001C7171">
      <w:pPr>
        <w:spacing w:after="120"/>
        <w:jc w:val="both"/>
        <w:rPr>
          <w:rFonts w:ascii="Arial" w:hAnsi="Arial" w:cs="Arial"/>
          <w:sz w:val="22"/>
          <w:szCs w:val="22"/>
          <w:lang w:val="sk-SK"/>
        </w:rPr>
      </w:pPr>
      <w:r w:rsidRPr="00DF466E">
        <w:rPr>
          <w:rFonts w:ascii="Arial" w:hAnsi="Arial" w:cs="Arial"/>
          <w:sz w:val="22"/>
          <w:szCs w:val="22"/>
          <w:lang w:val="sk-SK"/>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w:t>
      </w:r>
      <w:r w:rsidRPr="00DF466E">
        <w:rPr>
          <w:rFonts w:ascii="Arial" w:hAnsi="Arial" w:cs="Arial"/>
          <w:sz w:val="22"/>
          <w:szCs w:val="22"/>
          <w:lang w:val="sk-SK"/>
        </w:rPr>
        <w:lastRenderedPageBreak/>
        <w:t xml:space="preserve">(prevádzkovateľa), resp. u sprostredkovateľa na adrese </w:t>
      </w:r>
      <w:r w:rsidR="001839E1">
        <w:rPr>
          <w:rFonts w:ascii="Arial" w:hAnsi="Arial" w:cs="Arial"/>
          <w:sz w:val="22"/>
          <w:szCs w:val="22"/>
          <w:lang w:val="sk-SK"/>
        </w:rPr>
        <w:t>Enixa, s.r.o., Ľudovíta Štúra 917, 013 03 varín</w:t>
      </w:r>
      <w:r w:rsidRPr="00DF466E">
        <w:rPr>
          <w:rFonts w:ascii="Arial" w:hAnsi="Arial" w:cs="Arial"/>
          <w:sz w:val="22"/>
          <w:szCs w:val="22"/>
          <w:lang w:val="sk-SK"/>
        </w:rPr>
        <w:t xml:space="preserve">, e-mail: </w:t>
      </w:r>
      <w:hyperlink r:id="rId13" w:history="1">
        <w:r w:rsidR="0028366E" w:rsidRPr="00DF466E">
          <w:rPr>
            <w:rFonts w:ascii="Arial" w:hAnsi="Arial" w:cs="Arial"/>
            <w:sz w:val="22"/>
            <w:szCs w:val="22"/>
            <w:lang w:val="sk-SK"/>
          </w:rPr>
          <w:t>enixasro@gmail.com</w:t>
        </w:r>
      </w:hyperlink>
    </w:p>
    <w:p w14:paraId="68FC3C1C" w14:textId="7845CFA7" w:rsidR="0028366E" w:rsidRPr="00DF466E" w:rsidRDefault="0028366E" w:rsidP="00134173">
      <w:pPr>
        <w:spacing w:after="120"/>
        <w:ind w:left="567" w:hanging="567"/>
        <w:jc w:val="both"/>
        <w:rPr>
          <w:rFonts w:ascii="Arial" w:hAnsi="Arial" w:cs="Arial"/>
          <w:sz w:val="22"/>
          <w:szCs w:val="22"/>
          <w:lang w:val="sk-SK"/>
        </w:rPr>
      </w:pPr>
    </w:p>
    <w:p w14:paraId="3E847E40" w14:textId="63D2ACB8" w:rsidR="0028366E" w:rsidRPr="00DF466E" w:rsidRDefault="0028366E" w:rsidP="0028366E">
      <w:pPr>
        <w:pStyle w:val="Normlnywebov"/>
        <w:spacing w:before="0" w:beforeAutospacing="0" w:after="0" w:afterAutospacing="0"/>
        <w:jc w:val="both"/>
        <w:rPr>
          <w:rFonts w:ascii="Arial" w:hAnsi="Arial" w:cs="Arial"/>
          <w:b/>
          <w:sz w:val="22"/>
          <w:szCs w:val="22"/>
        </w:rPr>
      </w:pPr>
      <w:r w:rsidRPr="00DF466E">
        <w:rPr>
          <w:rFonts w:ascii="Arial" w:hAnsi="Arial" w:cs="Arial"/>
          <w:b/>
          <w:sz w:val="22"/>
          <w:szCs w:val="22"/>
        </w:rPr>
        <w:t xml:space="preserve">Príloha Elektronická aukcia </w:t>
      </w:r>
    </w:p>
    <w:p w14:paraId="7BEC24CE" w14:textId="77777777" w:rsidR="0028366E" w:rsidRPr="00DF466E" w:rsidRDefault="0028366E" w:rsidP="0028366E">
      <w:pPr>
        <w:pStyle w:val="Normlnywebov"/>
        <w:spacing w:before="0" w:beforeAutospacing="0" w:after="0" w:afterAutospacing="0"/>
        <w:jc w:val="both"/>
        <w:rPr>
          <w:rFonts w:ascii="Arial" w:hAnsi="Arial" w:cs="Arial"/>
          <w:b/>
          <w:sz w:val="22"/>
          <w:szCs w:val="22"/>
        </w:rPr>
      </w:pPr>
    </w:p>
    <w:p w14:paraId="2D4CDE96" w14:textId="269A213D" w:rsidR="0028366E" w:rsidRPr="00DF466E" w:rsidRDefault="0028366E" w:rsidP="0028366E">
      <w:pPr>
        <w:pStyle w:val="Normlnywebov"/>
        <w:jc w:val="both"/>
        <w:rPr>
          <w:rFonts w:ascii="Arial" w:hAnsi="Arial" w:cs="Arial"/>
          <w:sz w:val="22"/>
          <w:szCs w:val="22"/>
        </w:rPr>
      </w:pPr>
      <w:r w:rsidRPr="00DF466E">
        <w:rPr>
          <w:rFonts w:ascii="Arial" w:hAnsi="Arial" w:cs="Arial"/>
          <w:sz w:val="22"/>
          <w:szCs w:val="22"/>
        </w:rPr>
        <w:t>Na úplné vyhodnotenie ponúk sa použije elektronická aukcia. Elektronická aukcia proces, ktorý využíva elektronické systémy na predkladanie nových cien upravených smerom nadol. Účelom elektronickej aukcie je zostaviť poradie ponúk automatizovaným vyhodnotením, ktoré sa uskutoční po úvodnom vyhodnotení ponúk</w:t>
      </w:r>
      <w:r w:rsidR="00753522">
        <w:rPr>
          <w:rFonts w:ascii="Arial" w:hAnsi="Arial" w:cs="Arial"/>
          <w:sz w:val="22"/>
          <w:szCs w:val="22"/>
        </w:rPr>
        <w:t xml:space="preserve"> a splnení podmienok účasti.</w:t>
      </w:r>
    </w:p>
    <w:p w14:paraId="7903DBC2" w14:textId="77777777" w:rsidR="0028366E" w:rsidRPr="00DF466E" w:rsidRDefault="0028366E" w:rsidP="0028366E">
      <w:pPr>
        <w:pStyle w:val="Normlnywebov"/>
        <w:spacing w:before="0" w:beforeAutospacing="0" w:after="0" w:afterAutospacing="0"/>
        <w:ind w:left="714"/>
        <w:jc w:val="both"/>
        <w:rPr>
          <w:rFonts w:ascii="Arial" w:hAnsi="Arial" w:cs="Arial"/>
          <w:sz w:val="22"/>
          <w:szCs w:val="22"/>
        </w:rPr>
      </w:pPr>
    </w:p>
    <w:p w14:paraId="2A2DC858" w14:textId="77777777" w:rsidR="0028366E" w:rsidRPr="00DF466E" w:rsidRDefault="0028366E" w:rsidP="0028366E">
      <w:pPr>
        <w:autoSpaceDE w:val="0"/>
        <w:autoSpaceDN w:val="0"/>
        <w:jc w:val="both"/>
        <w:rPr>
          <w:rFonts w:ascii="Arial" w:hAnsi="Arial" w:cs="Arial"/>
          <w:b/>
          <w:color w:val="000000" w:themeColor="text1"/>
          <w:sz w:val="22"/>
          <w:szCs w:val="22"/>
          <w:lang w:val="sk-SK"/>
        </w:rPr>
      </w:pPr>
      <w:r w:rsidRPr="00DF466E">
        <w:rPr>
          <w:rFonts w:ascii="Arial" w:hAnsi="Arial" w:cs="Arial"/>
          <w:b/>
          <w:bCs/>
          <w:color w:val="000000"/>
          <w:sz w:val="22"/>
          <w:szCs w:val="22"/>
          <w:lang w:val="sk-SK"/>
        </w:rPr>
        <w:t>PODMIENKY ELEKTRONICKEJ AUKCIE</w:t>
      </w:r>
      <w:r w:rsidRPr="00DF466E">
        <w:rPr>
          <w:rFonts w:ascii="Arial" w:hAnsi="Arial" w:cs="Arial"/>
          <w:color w:val="000000"/>
          <w:sz w:val="22"/>
          <w:szCs w:val="22"/>
          <w:lang w:val="sk-SK"/>
        </w:rPr>
        <w:t> </w:t>
      </w:r>
      <w:r w:rsidRPr="00DF466E">
        <w:rPr>
          <w:rFonts w:ascii="Arial" w:hAnsi="Arial" w:cs="Arial"/>
          <w:color w:val="000000" w:themeColor="text1"/>
          <w:sz w:val="22"/>
          <w:szCs w:val="22"/>
          <w:lang w:val="sk-SK"/>
        </w:rPr>
        <w:t xml:space="preserve">– </w:t>
      </w:r>
      <w:r w:rsidRPr="00DF466E">
        <w:rPr>
          <w:rFonts w:ascii="Arial" w:hAnsi="Arial" w:cs="Arial"/>
          <w:b/>
          <w:color w:val="000000" w:themeColor="text1"/>
          <w:sz w:val="22"/>
          <w:szCs w:val="22"/>
          <w:lang w:val="sk-SK"/>
        </w:rPr>
        <w:t xml:space="preserve">KRITÉRIUM: </w:t>
      </w:r>
    </w:p>
    <w:p w14:paraId="24129551" w14:textId="01F9D816" w:rsidR="0028366E" w:rsidRPr="00DF466E" w:rsidRDefault="0028366E" w:rsidP="0028366E">
      <w:pPr>
        <w:autoSpaceDE w:val="0"/>
        <w:autoSpaceDN w:val="0"/>
        <w:jc w:val="both"/>
        <w:rPr>
          <w:rFonts w:ascii="Arial" w:hAnsi="Arial" w:cs="Arial"/>
          <w:b/>
          <w:color w:val="000000"/>
          <w:sz w:val="22"/>
          <w:szCs w:val="22"/>
          <w:lang w:val="sk-SK"/>
        </w:rPr>
      </w:pPr>
      <w:r w:rsidRPr="00DF466E">
        <w:rPr>
          <w:rFonts w:ascii="Arial" w:hAnsi="Arial" w:cs="Arial"/>
          <w:b/>
          <w:color w:val="000000" w:themeColor="text1"/>
          <w:sz w:val="22"/>
          <w:szCs w:val="22"/>
          <w:lang w:val="sk-SK"/>
        </w:rPr>
        <w:t xml:space="preserve">NAJNIŽŠIA </w:t>
      </w:r>
      <w:r w:rsidR="00753522">
        <w:rPr>
          <w:rFonts w:ascii="Arial" w:hAnsi="Arial" w:cs="Arial"/>
          <w:b/>
          <w:color w:val="000000" w:themeColor="text1"/>
          <w:sz w:val="22"/>
          <w:szCs w:val="22"/>
          <w:lang w:val="sk-SK"/>
        </w:rPr>
        <w:t>HODNOTA CENOVÉHO KOEFICIENTU „k“</w:t>
      </w:r>
    </w:p>
    <w:p w14:paraId="77F7175E" w14:textId="77777777" w:rsidR="0028366E" w:rsidRPr="00DF466E" w:rsidRDefault="0028366E" w:rsidP="0028366E">
      <w:pPr>
        <w:autoSpaceDE w:val="0"/>
        <w:autoSpaceDN w:val="0"/>
        <w:jc w:val="both"/>
        <w:rPr>
          <w:rFonts w:ascii="Arial" w:hAnsi="Arial" w:cs="Arial"/>
          <w:color w:val="000000"/>
          <w:sz w:val="22"/>
          <w:szCs w:val="22"/>
          <w:lang w:val="sk-SK"/>
        </w:rPr>
      </w:pPr>
    </w:p>
    <w:p w14:paraId="5D487446" w14:textId="77777777" w:rsidR="0028366E" w:rsidRPr="00DF466E" w:rsidRDefault="0028366E" w:rsidP="0028366E">
      <w:pPr>
        <w:jc w:val="both"/>
        <w:rPr>
          <w:rFonts w:ascii="Arial" w:hAnsi="Arial" w:cs="Arial"/>
          <w:color w:val="000000"/>
          <w:sz w:val="22"/>
          <w:szCs w:val="22"/>
          <w:lang w:val="sk-SK"/>
        </w:rPr>
      </w:pPr>
    </w:p>
    <w:p w14:paraId="3FA17679" w14:textId="77777777" w:rsidR="0028366E" w:rsidRPr="00DF466E" w:rsidRDefault="0028366E" w:rsidP="0028366E">
      <w:pPr>
        <w:ind w:left="357" w:hanging="357"/>
        <w:jc w:val="both"/>
        <w:textAlignment w:val="baseline"/>
        <w:rPr>
          <w:rFonts w:ascii="Arial" w:hAnsi="Arial" w:cs="Arial"/>
          <w:color w:val="000000"/>
          <w:sz w:val="22"/>
          <w:szCs w:val="22"/>
          <w:lang w:val="sk-SK"/>
        </w:rPr>
      </w:pPr>
      <w:r w:rsidRPr="00DF466E">
        <w:rPr>
          <w:rFonts w:ascii="Arial" w:hAnsi="Arial" w:cs="Arial"/>
          <w:b/>
          <w:bCs/>
          <w:color w:val="000000"/>
          <w:sz w:val="22"/>
          <w:szCs w:val="22"/>
          <w:lang w:val="sk-SK"/>
        </w:rPr>
        <w:t xml:space="preserve">1.       </w:t>
      </w:r>
      <w:r w:rsidRPr="00DF466E">
        <w:rPr>
          <w:rFonts w:ascii="Arial" w:hAnsi="Arial" w:cs="Arial"/>
          <w:b/>
          <w:bCs/>
          <w:color w:val="000000"/>
          <w:sz w:val="22"/>
          <w:szCs w:val="22"/>
          <w:lang w:val="sk-SK"/>
        </w:rPr>
        <w:tab/>
        <w:t>Všeobecné informácie</w:t>
      </w:r>
    </w:p>
    <w:p w14:paraId="304AE004" w14:textId="77777777" w:rsidR="0028366E" w:rsidRPr="00DF466E" w:rsidRDefault="0028366E" w:rsidP="00436A19">
      <w:pPr>
        <w:numPr>
          <w:ilvl w:val="1"/>
          <w:numId w:val="11"/>
        </w:numPr>
        <w:ind w:left="709" w:hanging="709"/>
        <w:jc w:val="both"/>
        <w:rPr>
          <w:rFonts w:ascii="Arial" w:hAnsi="Arial" w:cs="Arial"/>
          <w:sz w:val="22"/>
          <w:szCs w:val="22"/>
          <w:lang w:val="sk-SK"/>
        </w:rPr>
      </w:pPr>
      <w:r w:rsidRPr="00DF466E">
        <w:rPr>
          <w:rFonts w:ascii="Arial" w:hAnsi="Arial" w:cs="Arial"/>
          <w:b/>
          <w:sz w:val="22"/>
          <w:szCs w:val="22"/>
          <w:lang w:val="sk-SK"/>
        </w:rPr>
        <w:t>Elektronická aukcia</w:t>
      </w:r>
      <w:r w:rsidRPr="00DF466E">
        <w:rPr>
          <w:rFonts w:ascii="Arial" w:hAnsi="Arial" w:cs="Arial"/>
          <w:sz w:val="22"/>
          <w:szCs w:val="22"/>
          <w:lang w:val="sk-SK"/>
        </w:rPr>
        <w:t xml:space="preserve"> je opakujúci sa proces, ktorý využíva elektronické zariadenia na predkladanie nových cien upravených smerom nadol. </w:t>
      </w:r>
    </w:p>
    <w:p w14:paraId="4380CE0C" w14:textId="77777777" w:rsidR="0028366E" w:rsidRPr="00DF466E" w:rsidRDefault="0028366E" w:rsidP="00436A19">
      <w:pPr>
        <w:numPr>
          <w:ilvl w:val="1"/>
          <w:numId w:val="11"/>
        </w:numPr>
        <w:ind w:left="709" w:hanging="709"/>
        <w:jc w:val="both"/>
        <w:rPr>
          <w:rFonts w:ascii="Arial" w:hAnsi="Arial" w:cs="Arial"/>
          <w:sz w:val="22"/>
          <w:szCs w:val="22"/>
          <w:lang w:val="sk-SK"/>
        </w:rPr>
      </w:pPr>
      <w:r w:rsidRPr="00DF466E">
        <w:rPr>
          <w:rFonts w:ascii="Arial" w:hAnsi="Arial" w:cs="Arial"/>
          <w:sz w:val="22"/>
          <w:szCs w:val="22"/>
          <w:lang w:val="sk-SK"/>
        </w:rPr>
        <w:t xml:space="preserve">Účelom eAukcie je zostavenie poradia ponúk automatizovaným vyhodnotením po úvodnom úplnom vyhodnotení ponúk. </w:t>
      </w:r>
    </w:p>
    <w:p w14:paraId="3F6D7EF9" w14:textId="1CFED0F3" w:rsidR="0028366E" w:rsidRPr="00DF466E" w:rsidRDefault="0028366E" w:rsidP="00436A19">
      <w:pPr>
        <w:numPr>
          <w:ilvl w:val="1"/>
          <w:numId w:val="11"/>
        </w:numPr>
        <w:ind w:left="709" w:hanging="709"/>
        <w:jc w:val="both"/>
        <w:rPr>
          <w:rFonts w:ascii="Arial" w:hAnsi="Arial" w:cs="Arial"/>
          <w:sz w:val="22"/>
          <w:szCs w:val="22"/>
          <w:lang w:val="sk-SK"/>
        </w:rPr>
      </w:pPr>
      <w:r w:rsidRPr="00DF466E">
        <w:rPr>
          <w:rFonts w:ascii="Arial" w:hAnsi="Arial" w:cs="Arial"/>
          <w:b/>
          <w:sz w:val="22"/>
          <w:szCs w:val="22"/>
          <w:lang w:val="sk-SK"/>
        </w:rPr>
        <w:t xml:space="preserve">Vyhlasovateľ eAukcie </w:t>
      </w:r>
      <w:r w:rsidRPr="00DF466E">
        <w:rPr>
          <w:rFonts w:ascii="Arial" w:hAnsi="Arial" w:cs="Arial"/>
          <w:sz w:val="22"/>
          <w:szCs w:val="22"/>
          <w:lang w:val="sk-SK"/>
        </w:rPr>
        <w:t xml:space="preserve">(ďalej len „vyhlasovateľ“) </w:t>
      </w:r>
      <w:r w:rsidRPr="00DF466E">
        <w:rPr>
          <w:rFonts w:ascii="Arial" w:hAnsi="Arial" w:cs="Arial"/>
          <w:color w:val="000000" w:themeColor="text1"/>
          <w:sz w:val="22"/>
          <w:szCs w:val="22"/>
          <w:lang w:val="sk-SK"/>
        </w:rPr>
        <w:t>je Považská vodárenská spoločnosť, a.s.</w:t>
      </w:r>
      <w:r w:rsidRPr="00DF466E">
        <w:rPr>
          <w:rFonts w:ascii="Arial" w:hAnsi="Arial" w:cs="Arial"/>
          <w:color w:val="FF0000"/>
          <w:sz w:val="22"/>
          <w:szCs w:val="22"/>
          <w:lang w:val="sk-SK"/>
        </w:rPr>
        <w:t xml:space="preserve"> </w:t>
      </w:r>
    </w:p>
    <w:p w14:paraId="66ACDD69" w14:textId="77777777" w:rsidR="0028366E" w:rsidRPr="00DF466E" w:rsidRDefault="0028366E" w:rsidP="00436A19">
      <w:pPr>
        <w:numPr>
          <w:ilvl w:val="1"/>
          <w:numId w:val="11"/>
        </w:numPr>
        <w:ind w:left="709" w:hanging="709"/>
        <w:jc w:val="both"/>
        <w:rPr>
          <w:rFonts w:ascii="Arial" w:hAnsi="Arial" w:cs="Arial"/>
          <w:sz w:val="22"/>
          <w:szCs w:val="22"/>
          <w:lang w:val="sk-SK"/>
        </w:rPr>
      </w:pPr>
      <w:r w:rsidRPr="00DF466E">
        <w:rPr>
          <w:rFonts w:ascii="Arial" w:hAnsi="Arial" w:cs="Arial"/>
          <w:b/>
          <w:sz w:val="22"/>
          <w:szCs w:val="22"/>
          <w:lang w:val="sk-SK"/>
        </w:rPr>
        <w:t>Predmet eAukcie</w:t>
      </w:r>
      <w:r w:rsidRPr="00DF466E">
        <w:rPr>
          <w:rFonts w:ascii="Arial" w:hAnsi="Arial" w:cs="Arial"/>
          <w:sz w:val="22"/>
          <w:szCs w:val="22"/>
          <w:lang w:val="sk-SK"/>
        </w:rPr>
        <w:t xml:space="preserve"> je rovnaký ako predmet zákazky, uvedený vo výzve na predkladanie ponúk.  </w:t>
      </w:r>
    </w:p>
    <w:p w14:paraId="10B705E0" w14:textId="77777777" w:rsidR="0028366E" w:rsidRPr="00DF466E" w:rsidRDefault="0028366E" w:rsidP="00436A19">
      <w:pPr>
        <w:numPr>
          <w:ilvl w:val="1"/>
          <w:numId w:val="11"/>
        </w:numPr>
        <w:ind w:left="709" w:hanging="709"/>
        <w:jc w:val="both"/>
        <w:rPr>
          <w:rFonts w:ascii="Arial" w:hAnsi="Arial" w:cs="Arial"/>
          <w:sz w:val="22"/>
          <w:szCs w:val="22"/>
          <w:lang w:val="sk-SK"/>
        </w:rPr>
      </w:pPr>
      <w:r w:rsidRPr="00DF466E">
        <w:rPr>
          <w:rFonts w:ascii="Arial" w:hAnsi="Arial" w:cs="Arial"/>
          <w:b/>
          <w:sz w:val="22"/>
          <w:szCs w:val="22"/>
          <w:lang w:val="sk-SK"/>
        </w:rPr>
        <w:t>Administrátor</w:t>
      </w:r>
      <w:r w:rsidRPr="00DF466E">
        <w:rPr>
          <w:rFonts w:ascii="Arial" w:hAnsi="Arial" w:cs="Arial"/>
          <w:sz w:val="22"/>
          <w:szCs w:val="22"/>
          <w:lang w:val="sk-SK"/>
        </w:rPr>
        <w:t xml:space="preserve"> vyhlasovateľa je osoba, ktorá v rámci eAukcie vyzýva uchádzačov na predkladanie nových cien upravených smerom nadol. </w:t>
      </w:r>
    </w:p>
    <w:p w14:paraId="58691819" w14:textId="77777777" w:rsidR="0028366E" w:rsidRPr="00DF466E" w:rsidRDefault="0028366E" w:rsidP="00436A19">
      <w:pPr>
        <w:numPr>
          <w:ilvl w:val="1"/>
          <w:numId w:val="11"/>
        </w:numPr>
        <w:ind w:left="709" w:hanging="709"/>
        <w:jc w:val="both"/>
        <w:rPr>
          <w:rFonts w:ascii="Arial" w:hAnsi="Arial" w:cs="Arial"/>
          <w:sz w:val="22"/>
          <w:szCs w:val="22"/>
          <w:lang w:val="sk-SK"/>
        </w:rPr>
      </w:pPr>
      <w:r w:rsidRPr="00DF466E">
        <w:rPr>
          <w:rFonts w:ascii="Arial" w:hAnsi="Arial" w:cs="Arial"/>
          <w:b/>
          <w:sz w:val="22"/>
          <w:szCs w:val="22"/>
          <w:lang w:val="sk-SK"/>
        </w:rPr>
        <w:t>Elektronická aukčná sieň</w:t>
      </w:r>
      <w:r w:rsidRPr="00DF466E">
        <w:rPr>
          <w:rFonts w:ascii="Arial" w:hAnsi="Arial" w:cs="Arial"/>
          <w:sz w:val="22"/>
          <w:szCs w:val="22"/>
          <w:lang w:val="sk-SK"/>
        </w:rPr>
        <w:t xml:space="preserve"> (ďalej len „eAukčná sieň“) je prostredie umiestnené na určenej adrese vo verejnej dátovej sieti Internet, v ktorom uchádzači predkladajú nové ceny upravené smerom nadol.</w:t>
      </w:r>
    </w:p>
    <w:p w14:paraId="52CE59FD" w14:textId="77777777" w:rsidR="0028366E" w:rsidRPr="00DF466E" w:rsidRDefault="0028366E" w:rsidP="00436A19">
      <w:pPr>
        <w:numPr>
          <w:ilvl w:val="1"/>
          <w:numId w:val="11"/>
        </w:numPr>
        <w:ind w:left="709" w:hanging="709"/>
        <w:jc w:val="both"/>
        <w:rPr>
          <w:rFonts w:ascii="Arial" w:hAnsi="Arial" w:cs="Arial"/>
          <w:sz w:val="22"/>
          <w:szCs w:val="22"/>
          <w:lang w:val="sk-SK"/>
        </w:rPr>
      </w:pPr>
      <w:r w:rsidRPr="00DF466E">
        <w:rPr>
          <w:rFonts w:ascii="Arial" w:hAnsi="Arial" w:cs="Arial"/>
          <w:b/>
          <w:sz w:val="22"/>
          <w:szCs w:val="22"/>
          <w:lang w:val="sk-SK"/>
        </w:rPr>
        <w:t>Prípravné kolo</w:t>
      </w:r>
      <w:r w:rsidRPr="00DF466E">
        <w:rPr>
          <w:rFonts w:ascii="Arial" w:hAnsi="Arial" w:cs="Arial"/>
          <w:sz w:val="22"/>
          <w:szCs w:val="22"/>
          <w:lang w:val="sk-SK"/>
        </w:rPr>
        <w:t xml:space="preserve"> je časť postupu, v ktorom sa po sprístupnení eAukčnej siene uchádzači oboznámia </w:t>
      </w:r>
      <w:r w:rsidRPr="00DF466E">
        <w:rPr>
          <w:rFonts w:ascii="Arial" w:hAnsi="Arial" w:cs="Arial"/>
          <w:sz w:val="22"/>
          <w:szCs w:val="22"/>
          <w:lang w:val="sk-SK"/>
        </w:rPr>
        <w:br/>
        <w:t>s  Aukčným prostredím pred zahájením Aukčného kola (elektronickej aukcie).</w:t>
      </w:r>
    </w:p>
    <w:p w14:paraId="515F0FC2" w14:textId="77777777" w:rsidR="0028366E" w:rsidRPr="00DF466E" w:rsidRDefault="0028366E" w:rsidP="00436A19">
      <w:pPr>
        <w:numPr>
          <w:ilvl w:val="1"/>
          <w:numId w:val="11"/>
        </w:numPr>
        <w:ind w:left="709" w:hanging="709"/>
        <w:jc w:val="both"/>
        <w:rPr>
          <w:rFonts w:ascii="Arial" w:hAnsi="Arial" w:cs="Arial"/>
          <w:sz w:val="22"/>
          <w:szCs w:val="22"/>
          <w:lang w:val="sk-SK"/>
        </w:rPr>
      </w:pPr>
      <w:r w:rsidRPr="00DF466E">
        <w:rPr>
          <w:rFonts w:ascii="Arial" w:hAnsi="Arial" w:cs="Arial"/>
          <w:b/>
          <w:sz w:val="22"/>
          <w:szCs w:val="22"/>
          <w:lang w:val="sk-SK"/>
        </w:rPr>
        <w:t>Aukčné kolo</w:t>
      </w:r>
      <w:r w:rsidRPr="00DF466E">
        <w:rPr>
          <w:rFonts w:ascii="Arial" w:hAnsi="Arial" w:cs="Arial"/>
          <w:sz w:val="22"/>
          <w:szCs w:val="22"/>
          <w:lang w:val="sk-SK"/>
        </w:rPr>
        <w:t xml:space="preserve"> (elektronická aukcia) je časť postupu, v ktorom prebieha on-line vzájomné porovnávanie cien ponúkaných uchádzačmi prihlásených do eAukcie a ich vyhodnocovanie v limitovanom čase.</w:t>
      </w:r>
    </w:p>
    <w:p w14:paraId="46EC5EF1" w14:textId="77777777" w:rsidR="0028366E" w:rsidRPr="00DF466E" w:rsidRDefault="0028366E" w:rsidP="0028366E">
      <w:pPr>
        <w:ind w:left="709"/>
        <w:jc w:val="both"/>
        <w:rPr>
          <w:rFonts w:ascii="Arial" w:hAnsi="Arial" w:cs="Arial"/>
          <w:color w:val="000000"/>
          <w:sz w:val="22"/>
          <w:szCs w:val="22"/>
          <w:lang w:val="sk-SK"/>
        </w:rPr>
      </w:pPr>
    </w:p>
    <w:p w14:paraId="750318BE" w14:textId="77777777" w:rsidR="0028366E" w:rsidRPr="00DF466E" w:rsidRDefault="0028366E" w:rsidP="0028366E">
      <w:pPr>
        <w:ind w:left="357" w:hanging="357"/>
        <w:jc w:val="both"/>
        <w:rPr>
          <w:rFonts w:ascii="Arial" w:hAnsi="Arial" w:cs="Arial"/>
          <w:color w:val="000000"/>
          <w:sz w:val="22"/>
          <w:szCs w:val="22"/>
          <w:lang w:val="sk-SK"/>
        </w:rPr>
      </w:pPr>
      <w:r w:rsidRPr="00DF466E">
        <w:rPr>
          <w:rFonts w:ascii="Arial" w:hAnsi="Arial" w:cs="Arial"/>
          <w:b/>
          <w:bCs/>
          <w:smallCaps/>
          <w:color w:val="000000"/>
          <w:sz w:val="22"/>
          <w:szCs w:val="22"/>
          <w:lang w:val="sk-SK"/>
        </w:rPr>
        <w:t>2.</w:t>
      </w:r>
      <w:r w:rsidRPr="00DF466E">
        <w:rPr>
          <w:rFonts w:ascii="Arial" w:hAnsi="Arial" w:cs="Arial"/>
          <w:color w:val="000000"/>
          <w:sz w:val="22"/>
          <w:szCs w:val="22"/>
          <w:lang w:val="sk-SK"/>
        </w:rPr>
        <w:t xml:space="preserve">          </w:t>
      </w:r>
      <w:r w:rsidRPr="00DF466E">
        <w:rPr>
          <w:rFonts w:ascii="Arial" w:hAnsi="Arial" w:cs="Arial"/>
          <w:b/>
          <w:bCs/>
          <w:color w:val="000000"/>
          <w:sz w:val="22"/>
          <w:szCs w:val="22"/>
          <w:lang w:val="sk-SK"/>
        </w:rPr>
        <w:t>Priebeh</w:t>
      </w:r>
    </w:p>
    <w:p w14:paraId="12D91F05" w14:textId="19CA90C8" w:rsidR="0028366E" w:rsidRPr="00DF466E" w:rsidRDefault="0028366E" w:rsidP="0028366E">
      <w:pPr>
        <w:pStyle w:val="Odsekzoznamu"/>
        <w:spacing w:before="0" w:after="0"/>
        <w:jc w:val="both"/>
        <w:rPr>
          <w:b/>
          <w:sz w:val="22"/>
          <w:szCs w:val="22"/>
        </w:rPr>
      </w:pPr>
      <w:r w:rsidRPr="00DF466E">
        <w:rPr>
          <w:color w:val="000000"/>
          <w:sz w:val="22"/>
          <w:szCs w:val="22"/>
        </w:rPr>
        <w:t xml:space="preserve">2.1   </w:t>
      </w:r>
      <w:r w:rsidRPr="00DF466E">
        <w:rPr>
          <w:color w:val="000000"/>
          <w:sz w:val="22"/>
          <w:szCs w:val="22"/>
        </w:rPr>
        <w:tab/>
        <w:t xml:space="preserve">Názov </w:t>
      </w:r>
      <w:r w:rsidRPr="00DF466E">
        <w:rPr>
          <w:color w:val="000000" w:themeColor="text1"/>
          <w:sz w:val="22"/>
          <w:szCs w:val="22"/>
        </w:rPr>
        <w:t xml:space="preserve">eAukcie: </w:t>
      </w:r>
      <w:r w:rsidRPr="00DF466E">
        <w:rPr>
          <w:b/>
          <w:bCs/>
          <w:color w:val="000000" w:themeColor="text1"/>
          <w:sz w:val="22"/>
          <w:szCs w:val="22"/>
          <w:lang w:eastAsia="cs-CZ"/>
        </w:rPr>
        <w:t>„</w:t>
      </w:r>
      <w:r w:rsidRPr="00DF466E">
        <w:rPr>
          <w:b/>
          <w:sz w:val="22"/>
          <w:szCs w:val="22"/>
        </w:rPr>
        <w:t>Dodávka elektrickej energie</w:t>
      </w:r>
      <w:r w:rsidR="001839E1">
        <w:rPr>
          <w:b/>
          <w:sz w:val="22"/>
          <w:szCs w:val="22"/>
        </w:rPr>
        <w:t xml:space="preserve"> 2023 - 2025</w:t>
      </w:r>
      <w:r w:rsidRPr="00DF466E">
        <w:rPr>
          <w:b/>
          <w:bCs/>
          <w:color w:val="000000" w:themeColor="text1"/>
          <w:sz w:val="22"/>
          <w:szCs w:val="22"/>
          <w:lang w:eastAsia="cs-CZ"/>
        </w:rPr>
        <w:t>“</w:t>
      </w:r>
      <w:r w:rsidRPr="00DF466E">
        <w:rPr>
          <w:color w:val="000000" w:themeColor="text1"/>
          <w:sz w:val="22"/>
          <w:szCs w:val="22"/>
        </w:rPr>
        <w:t xml:space="preserve">.  </w:t>
      </w:r>
    </w:p>
    <w:p w14:paraId="2E87CF2B" w14:textId="68E37CEF" w:rsidR="0028366E" w:rsidRPr="00DF466E" w:rsidRDefault="0028366E" w:rsidP="0028366E">
      <w:pPr>
        <w:pStyle w:val="Odsekzoznamu"/>
        <w:ind w:left="705"/>
        <w:jc w:val="both"/>
        <w:rPr>
          <w:sz w:val="22"/>
          <w:szCs w:val="22"/>
        </w:rPr>
      </w:pPr>
      <w:r w:rsidRPr="00DF466E">
        <w:rPr>
          <w:sz w:val="22"/>
          <w:szCs w:val="22"/>
        </w:rPr>
        <w:t>Ponuky uchádzačov budú posudzované na základe hodnotenia podľa najnižš</w:t>
      </w:r>
      <w:r w:rsidR="0090054A">
        <w:rPr>
          <w:sz w:val="22"/>
          <w:szCs w:val="22"/>
        </w:rPr>
        <w:t xml:space="preserve">ieho cenového koeficientu „k“ </w:t>
      </w:r>
      <w:r w:rsidRPr="00DF466E">
        <w:rPr>
          <w:sz w:val="22"/>
          <w:szCs w:val="22"/>
        </w:rPr>
        <w:t xml:space="preserve">. </w:t>
      </w:r>
    </w:p>
    <w:p w14:paraId="2B2381FC" w14:textId="0C3D3B1E" w:rsidR="0028366E" w:rsidRPr="00DF466E" w:rsidRDefault="0028366E" w:rsidP="0028366E">
      <w:pPr>
        <w:ind w:left="708"/>
        <w:jc w:val="both"/>
        <w:rPr>
          <w:rFonts w:ascii="Arial" w:hAnsi="Arial" w:cs="Arial"/>
          <w:b/>
          <w:color w:val="0000FF"/>
          <w:sz w:val="22"/>
          <w:szCs w:val="22"/>
          <w:lang w:val="sk-SK"/>
        </w:rPr>
      </w:pPr>
      <w:r w:rsidRPr="00DF466E">
        <w:rPr>
          <w:rFonts w:ascii="Arial" w:hAnsi="Arial" w:cs="Arial"/>
          <w:sz w:val="22"/>
          <w:szCs w:val="22"/>
          <w:lang w:val="sk-SK"/>
        </w:rPr>
        <w:t xml:space="preserve">Prvky, ktorých hodnoty sú predmetom ponuky uchádzača v eAukcii, je </w:t>
      </w:r>
      <w:r w:rsidR="0090054A">
        <w:rPr>
          <w:rFonts w:ascii="Arial" w:hAnsi="Arial" w:cs="Arial"/>
          <w:sz w:val="22"/>
          <w:szCs w:val="22"/>
          <w:lang w:val="sk-SK"/>
        </w:rPr>
        <w:t>hodnota cenového koeficientu „k“.</w:t>
      </w:r>
    </w:p>
    <w:p w14:paraId="0C3E6077" w14:textId="77777777" w:rsidR="0028366E" w:rsidRPr="00DF466E" w:rsidRDefault="0028366E" w:rsidP="0028366E">
      <w:pPr>
        <w:jc w:val="both"/>
        <w:rPr>
          <w:rFonts w:ascii="Arial" w:hAnsi="Arial" w:cs="Arial"/>
          <w:color w:val="0000FF"/>
          <w:sz w:val="22"/>
          <w:szCs w:val="22"/>
          <w:lang w:val="sk-SK"/>
        </w:rPr>
      </w:pPr>
      <w:r w:rsidRPr="00DF466E">
        <w:rPr>
          <w:rFonts w:ascii="Arial" w:hAnsi="Arial" w:cs="Arial"/>
          <w:sz w:val="22"/>
          <w:szCs w:val="22"/>
          <w:lang w:val="sk-SK"/>
        </w:rPr>
        <w:t>2.2</w:t>
      </w:r>
      <w:r w:rsidRPr="00DF466E">
        <w:rPr>
          <w:rFonts w:ascii="Arial" w:hAnsi="Arial" w:cs="Arial"/>
          <w:sz w:val="22"/>
          <w:szCs w:val="22"/>
          <w:lang w:val="sk-SK"/>
        </w:rPr>
        <w:tab/>
        <w:t xml:space="preserve">Cena bude vyjadrená </w:t>
      </w:r>
      <w:r w:rsidRPr="00DF466E">
        <w:rPr>
          <w:rFonts w:ascii="Arial" w:hAnsi="Arial" w:cs="Arial"/>
          <w:color w:val="000000" w:themeColor="text1"/>
          <w:sz w:val="22"/>
          <w:szCs w:val="22"/>
          <w:lang w:val="sk-SK"/>
        </w:rPr>
        <w:t xml:space="preserve">v EUR bez DPH.  </w:t>
      </w:r>
    </w:p>
    <w:p w14:paraId="50076662" w14:textId="4BA0DD5E" w:rsidR="0028366E" w:rsidRPr="00DF466E" w:rsidRDefault="0028366E" w:rsidP="0028366E">
      <w:pPr>
        <w:pStyle w:val="Zkladntext"/>
        <w:ind w:left="709" w:hanging="709"/>
        <w:jc w:val="both"/>
        <w:rPr>
          <w:rFonts w:ascii="Arial" w:hAnsi="Arial" w:cs="Arial"/>
          <w:b/>
          <w:bCs/>
          <w:sz w:val="22"/>
          <w:szCs w:val="22"/>
          <w:lang w:val="sk-SK"/>
        </w:rPr>
      </w:pPr>
      <w:r w:rsidRPr="00DF466E">
        <w:rPr>
          <w:rFonts w:ascii="Arial" w:hAnsi="Arial" w:cs="Arial"/>
          <w:b/>
          <w:bCs/>
          <w:color w:val="000000"/>
          <w:sz w:val="22"/>
          <w:szCs w:val="22"/>
          <w:lang w:val="sk-SK"/>
        </w:rPr>
        <w:t xml:space="preserve">2.3 </w:t>
      </w:r>
      <w:r w:rsidRPr="00DF466E">
        <w:rPr>
          <w:rFonts w:ascii="Arial" w:hAnsi="Arial" w:cs="Arial"/>
          <w:b/>
          <w:bCs/>
          <w:color w:val="000000"/>
          <w:sz w:val="22"/>
          <w:szCs w:val="22"/>
          <w:lang w:val="sk-SK"/>
        </w:rPr>
        <w:tab/>
        <w:t>V rámci úplného úvodného vyhodnotenia ponúk podľa kritéria stanoveného na vyhodnotenie ponúk vyhlasovateľ určí poradie uchádzačov porovnaním výšky navrhnutých ponukových cien uvedených v jednotlivých ponukách uchádzačov. Po určení poradia na základe predložených ponúk v listinnej podobe vyhlasovateľ vyzve elektronickými prostriedkami súčasne všetkých uchádzačov na predloženie nových  cien v eAukcii. Vo Výzve na účasť v elektronickej aukcii (ďalej len „Výzva“) vyhlasovateľ</w:t>
      </w:r>
      <w:r w:rsidRPr="00DF466E">
        <w:rPr>
          <w:rFonts w:ascii="Arial" w:hAnsi="Arial" w:cs="Arial"/>
          <w:b/>
          <w:bCs/>
          <w:sz w:val="22"/>
          <w:szCs w:val="22"/>
          <w:lang w:val="sk-SK"/>
        </w:rPr>
        <w:t xml:space="preserve"> uvedie podrobné informácie týkajúce sa eAukcie v zmysle § 54 ods. 7 zákona o verejnom obstarávaní. Výzva bude zaslaná elektronicky zodpovednej osobe určenej uchádzačom v ponuke ako kontaktná osoba pre eAukciu a bude uchádzačom odoslaná e-mailom najneskôr dva pracovné dni pred konaním Aukčného kola.</w:t>
      </w:r>
    </w:p>
    <w:p w14:paraId="46EF9D6F" w14:textId="77777777" w:rsidR="0028366E" w:rsidRPr="00DF466E" w:rsidRDefault="0028366E" w:rsidP="0028366E">
      <w:pPr>
        <w:pStyle w:val="Zkladntext"/>
        <w:ind w:left="709" w:hanging="709"/>
        <w:rPr>
          <w:rFonts w:ascii="Arial" w:hAnsi="Arial" w:cs="Arial"/>
          <w:sz w:val="22"/>
          <w:szCs w:val="22"/>
          <w:lang w:val="sk-SK"/>
        </w:rPr>
      </w:pPr>
      <w:r w:rsidRPr="00DF466E">
        <w:rPr>
          <w:rFonts w:ascii="Arial" w:hAnsi="Arial" w:cs="Arial"/>
          <w:b/>
          <w:bCs/>
          <w:sz w:val="22"/>
          <w:szCs w:val="22"/>
          <w:lang w:val="sk-SK"/>
        </w:rPr>
        <w:t xml:space="preserve">2.4   </w:t>
      </w:r>
      <w:r w:rsidRPr="00DF466E">
        <w:rPr>
          <w:rFonts w:ascii="Arial" w:hAnsi="Arial" w:cs="Arial"/>
          <w:b/>
          <w:bCs/>
          <w:sz w:val="22"/>
          <w:szCs w:val="22"/>
          <w:lang w:val="sk-SK"/>
        </w:rPr>
        <w:tab/>
        <w:t>eAukcia sa bude vykonávať prostredníctvom sw PROEBIZ TENDERBOX.</w:t>
      </w:r>
    </w:p>
    <w:p w14:paraId="71779160" w14:textId="77777777" w:rsidR="0028366E" w:rsidRPr="00DF466E" w:rsidRDefault="0028366E" w:rsidP="0028366E">
      <w:pPr>
        <w:ind w:left="709" w:hanging="709"/>
        <w:jc w:val="both"/>
        <w:rPr>
          <w:rFonts w:ascii="Arial" w:hAnsi="Arial" w:cs="Arial"/>
          <w:sz w:val="22"/>
          <w:szCs w:val="22"/>
          <w:lang w:val="sk-SK"/>
        </w:rPr>
      </w:pPr>
      <w:r w:rsidRPr="00DF466E">
        <w:rPr>
          <w:rFonts w:ascii="Arial" w:hAnsi="Arial" w:cs="Arial"/>
          <w:sz w:val="22"/>
          <w:szCs w:val="22"/>
          <w:lang w:val="sk-SK"/>
        </w:rPr>
        <w:lastRenderedPageBreak/>
        <w:t xml:space="preserve">2.5     </w:t>
      </w:r>
      <w:r w:rsidRPr="00DF466E">
        <w:rPr>
          <w:rFonts w:ascii="Arial" w:hAnsi="Arial" w:cs="Arial"/>
          <w:sz w:val="22"/>
          <w:szCs w:val="22"/>
          <w:lang w:val="sk-SK"/>
        </w:rPr>
        <w:tab/>
        <w:t xml:space="preserve">V Prípravnom kole sa uchádzači oboznámia s priebehom eAukcie a Popisom aukčného prostredia. </w:t>
      </w:r>
    </w:p>
    <w:p w14:paraId="1310F8DA" w14:textId="77777777" w:rsidR="0028366E" w:rsidRPr="00DF466E" w:rsidRDefault="0028366E" w:rsidP="0028366E">
      <w:pPr>
        <w:ind w:left="709"/>
        <w:jc w:val="both"/>
        <w:rPr>
          <w:rFonts w:ascii="Arial" w:hAnsi="Arial" w:cs="Arial"/>
          <w:sz w:val="22"/>
          <w:szCs w:val="22"/>
          <w:lang w:val="sk-SK"/>
        </w:rPr>
      </w:pPr>
      <w:r w:rsidRPr="00DF466E">
        <w:rPr>
          <w:rFonts w:ascii="Arial" w:hAnsi="Arial" w:cs="Arial"/>
          <w:sz w:val="22"/>
          <w:szCs w:val="22"/>
          <w:lang w:val="sk-SK"/>
        </w:rPr>
        <w:t>Výzva obsahuje aj údaje týkajúce sa minimálneho kroku zníženia ceny predmetu zákazky, pravidlá predlžovania Aukčného kola  a lehotu platnosti prístupových kľúčov a pod.</w:t>
      </w:r>
    </w:p>
    <w:p w14:paraId="0D27891B" w14:textId="77777777" w:rsidR="0028366E" w:rsidRPr="00DF466E" w:rsidRDefault="0028366E" w:rsidP="0028366E">
      <w:pPr>
        <w:ind w:left="709" w:hanging="709"/>
        <w:jc w:val="both"/>
        <w:rPr>
          <w:rFonts w:ascii="Arial" w:hAnsi="Arial" w:cs="Arial"/>
          <w:color w:val="000000"/>
          <w:sz w:val="22"/>
          <w:szCs w:val="22"/>
          <w:lang w:val="sk-SK"/>
        </w:rPr>
      </w:pPr>
      <w:r w:rsidRPr="00DF466E">
        <w:rPr>
          <w:rFonts w:ascii="Arial" w:hAnsi="Arial" w:cs="Arial"/>
          <w:sz w:val="21"/>
          <w:szCs w:val="21"/>
          <w:lang w:val="sk-SK"/>
        </w:rPr>
        <w:t xml:space="preserve">2.6  </w:t>
      </w:r>
      <w:r w:rsidRPr="00DF466E">
        <w:rPr>
          <w:rFonts w:ascii="Arial" w:hAnsi="Arial" w:cs="Arial"/>
          <w:sz w:val="21"/>
          <w:szCs w:val="21"/>
          <w:lang w:val="sk-SK"/>
        </w:rPr>
        <w:tab/>
      </w:r>
      <w:r w:rsidRPr="00DF466E">
        <w:rPr>
          <w:rFonts w:ascii="Arial" w:hAnsi="Arial" w:cs="Arial"/>
          <w:sz w:val="22"/>
          <w:szCs w:val="22"/>
          <w:lang w:val="sk-SK"/>
        </w:rPr>
        <w:t>Uchádzačom, ktorí budú vyzvaní na účasť v eAukcii, bude v Prípravnom kole a v čase uvedenom vo Výzve sprístupnená eAukčná sieň, kde si môžu skontrolovať správnosť zadaných vstupných cien, ktoré do eAukčnej siene zadá administrátor eAukcie, a to v súlade s pôvodnými, listinne predloženými ponukami. Každý uchádzač bude vidieť iba svoju ponuku a </w:t>
      </w:r>
      <w:r w:rsidRPr="00DF466E">
        <w:rPr>
          <w:rFonts w:ascii="Arial" w:hAnsi="Arial" w:cs="Arial"/>
          <w:sz w:val="22"/>
          <w:szCs w:val="22"/>
          <w:u w:val="single"/>
          <w:lang w:val="sk-SK"/>
        </w:rPr>
        <w:t>až do začiatku Aukčného kola ju nemôže meniť.</w:t>
      </w:r>
      <w:r w:rsidRPr="00DF466E">
        <w:rPr>
          <w:rFonts w:ascii="Arial" w:hAnsi="Arial" w:cs="Arial"/>
          <w:sz w:val="22"/>
          <w:szCs w:val="22"/>
          <w:lang w:val="sk-SK"/>
        </w:rPr>
        <w:t xml:space="preserve"> Všetky informácie o prihlásení sa a priebehu</w:t>
      </w:r>
      <w:r w:rsidRPr="00DF466E">
        <w:rPr>
          <w:rFonts w:ascii="Arial" w:hAnsi="Arial" w:cs="Arial"/>
          <w:color w:val="000000"/>
          <w:sz w:val="22"/>
          <w:szCs w:val="22"/>
          <w:lang w:val="sk-SK"/>
        </w:rPr>
        <w:t xml:space="preserve"> budú uvedené vo Výzve.</w:t>
      </w:r>
    </w:p>
    <w:p w14:paraId="40C39658" w14:textId="755944F9" w:rsidR="0028366E" w:rsidRPr="00DF466E" w:rsidRDefault="0028366E" w:rsidP="0028366E">
      <w:pPr>
        <w:ind w:left="709" w:hanging="709"/>
        <w:jc w:val="both"/>
        <w:rPr>
          <w:rFonts w:ascii="Arial" w:hAnsi="Arial" w:cs="Arial"/>
          <w:color w:val="000000"/>
          <w:sz w:val="22"/>
          <w:szCs w:val="22"/>
          <w:lang w:val="sk-SK"/>
        </w:rPr>
      </w:pPr>
      <w:r w:rsidRPr="00DF466E">
        <w:rPr>
          <w:rFonts w:ascii="Arial" w:hAnsi="Arial" w:cs="Arial"/>
          <w:color w:val="000000"/>
          <w:sz w:val="22"/>
          <w:szCs w:val="22"/>
          <w:lang w:val="sk-SK"/>
        </w:rPr>
        <w:t xml:space="preserve">2.7   </w:t>
      </w:r>
      <w:r w:rsidRPr="00DF466E">
        <w:rPr>
          <w:rFonts w:ascii="Arial" w:hAnsi="Arial" w:cs="Arial"/>
          <w:color w:val="000000"/>
          <w:sz w:val="22"/>
          <w:szCs w:val="22"/>
          <w:lang w:val="sk-SK"/>
        </w:rPr>
        <w:tab/>
        <w:t xml:space="preserve">Aukčné kolo sa začne a skončí v termínoch uvedených vo Výzve. Na začiatku Aukčného kola sa všetkým uchádzačom zobrazia: </w:t>
      </w:r>
    </w:p>
    <w:p w14:paraId="2A6B7707" w14:textId="273BA0FA" w:rsidR="0028366E" w:rsidRPr="00DF466E" w:rsidRDefault="001839E1" w:rsidP="00436A19">
      <w:pPr>
        <w:numPr>
          <w:ilvl w:val="0"/>
          <w:numId w:val="12"/>
        </w:numPr>
        <w:jc w:val="both"/>
        <w:rPr>
          <w:rFonts w:ascii="Arial" w:hAnsi="Arial" w:cs="Arial"/>
          <w:color w:val="000000" w:themeColor="text1"/>
          <w:sz w:val="22"/>
          <w:szCs w:val="22"/>
          <w:lang w:val="sk-SK"/>
        </w:rPr>
      </w:pPr>
      <w:r w:rsidRPr="00DF466E">
        <w:rPr>
          <w:rFonts w:ascii="Arial" w:hAnsi="Arial" w:cs="Arial"/>
          <w:color w:val="000000" w:themeColor="text1"/>
          <w:sz w:val="22"/>
          <w:szCs w:val="22"/>
          <w:lang w:val="sk-SK"/>
        </w:rPr>
        <w:t>N</w:t>
      </w:r>
      <w:r w:rsidR="0028366E" w:rsidRPr="00DF466E">
        <w:rPr>
          <w:rFonts w:ascii="Arial" w:hAnsi="Arial" w:cs="Arial"/>
          <w:color w:val="000000" w:themeColor="text1"/>
          <w:sz w:val="22"/>
          <w:szCs w:val="22"/>
          <w:lang w:val="sk-SK"/>
        </w:rPr>
        <w:t>ajnižš</w:t>
      </w:r>
      <w:r>
        <w:rPr>
          <w:rFonts w:ascii="Arial" w:hAnsi="Arial" w:cs="Arial"/>
          <w:color w:val="000000" w:themeColor="text1"/>
          <w:sz w:val="22"/>
          <w:szCs w:val="22"/>
          <w:lang w:val="sk-SK"/>
        </w:rPr>
        <w:t xml:space="preserve">í návrh na plnenie kritéria, </w:t>
      </w:r>
      <w:r w:rsidR="0028366E" w:rsidRPr="00DF466E">
        <w:rPr>
          <w:rFonts w:ascii="Arial" w:hAnsi="Arial" w:cs="Arial"/>
          <w:color w:val="000000" w:themeColor="text1"/>
          <w:sz w:val="22"/>
          <w:szCs w:val="22"/>
          <w:lang w:val="sk-SK"/>
        </w:rPr>
        <w:t xml:space="preserve"> </w:t>
      </w:r>
    </w:p>
    <w:p w14:paraId="77C1FED6" w14:textId="2D481801" w:rsidR="0028366E" w:rsidRPr="00DF466E" w:rsidRDefault="0028366E" w:rsidP="00436A19">
      <w:pPr>
        <w:numPr>
          <w:ilvl w:val="0"/>
          <w:numId w:val="12"/>
        </w:numPr>
        <w:jc w:val="both"/>
        <w:rPr>
          <w:rFonts w:ascii="Arial" w:hAnsi="Arial" w:cs="Arial"/>
          <w:color w:val="000000" w:themeColor="text1"/>
          <w:sz w:val="22"/>
          <w:szCs w:val="22"/>
          <w:lang w:val="sk-SK"/>
        </w:rPr>
      </w:pPr>
      <w:r w:rsidRPr="00DF466E">
        <w:rPr>
          <w:rFonts w:ascii="Arial" w:hAnsi="Arial" w:cs="Arial"/>
          <w:color w:val="000000" w:themeColor="text1"/>
          <w:sz w:val="22"/>
          <w:szCs w:val="22"/>
          <w:lang w:val="sk-SK"/>
        </w:rPr>
        <w:t xml:space="preserve">ich </w:t>
      </w:r>
      <w:r w:rsidR="001839E1">
        <w:rPr>
          <w:rFonts w:ascii="Arial" w:hAnsi="Arial" w:cs="Arial"/>
          <w:color w:val="000000" w:themeColor="text1"/>
          <w:sz w:val="22"/>
          <w:szCs w:val="22"/>
          <w:lang w:val="sk-SK"/>
        </w:rPr>
        <w:t>návrh na plnenie kritéria</w:t>
      </w:r>
      <w:r w:rsidRPr="00DF466E">
        <w:rPr>
          <w:rFonts w:ascii="Arial" w:hAnsi="Arial" w:cs="Arial"/>
          <w:color w:val="000000" w:themeColor="text1"/>
          <w:sz w:val="22"/>
          <w:szCs w:val="22"/>
          <w:lang w:val="sk-SK"/>
        </w:rPr>
        <w:t xml:space="preserve">, </w:t>
      </w:r>
    </w:p>
    <w:p w14:paraId="685A59E4" w14:textId="77777777" w:rsidR="0028366E" w:rsidRPr="00DF466E" w:rsidRDefault="0028366E" w:rsidP="00436A19">
      <w:pPr>
        <w:numPr>
          <w:ilvl w:val="0"/>
          <w:numId w:val="12"/>
        </w:numPr>
        <w:jc w:val="both"/>
        <w:rPr>
          <w:rFonts w:ascii="Arial" w:hAnsi="Arial" w:cs="Arial"/>
          <w:color w:val="000000" w:themeColor="text1"/>
          <w:sz w:val="22"/>
          <w:szCs w:val="22"/>
          <w:lang w:val="sk-SK"/>
        </w:rPr>
      </w:pPr>
      <w:r w:rsidRPr="00DF466E">
        <w:rPr>
          <w:rFonts w:ascii="Arial" w:hAnsi="Arial" w:cs="Arial"/>
          <w:color w:val="000000" w:themeColor="text1"/>
          <w:sz w:val="22"/>
          <w:szCs w:val="22"/>
          <w:lang w:val="sk-SK"/>
        </w:rPr>
        <w:t xml:space="preserve">ich priebežné umiestnenie (poradie). </w:t>
      </w:r>
    </w:p>
    <w:p w14:paraId="6D376D4C" w14:textId="77777777" w:rsidR="0028366E" w:rsidRPr="00DF466E" w:rsidRDefault="0028366E" w:rsidP="0028366E">
      <w:pPr>
        <w:ind w:left="1428"/>
        <w:jc w:val="both"/>
        <w:rPr>
          <w:rFonts w:ascii="Arial" w:hAnsi="Arial" w:cs="Arial"/>
          <w:color w:val="000000"/>
          <w:sz w:val="22"/>
          <w:szCs w:val="22"/>
          <w:lang w:val="sk-SK"/>
        </w:rPr>
      </w:pPr>
    </w:p>
    <w:p w14:paraId="0268E4EA" w14:textId="77777777" w:rsidR="0028366E" w:rsidRPr="00DF466E" w:rsidRDefault="0028366E" w:rsidP="0028366E">
      <w:pPr>
        <w:ind w:left="708"/>
        <w:jc w:val="both"/>
        <w:rPr>
          <w:rFonts w:ascii="Arial" w:hAnsi="Arial" w:cs="Arial"/>
          <w:color w:val="000000"/>
          <w:sz w:val="22"/>
          <w:szCs w:val="22"/>
          <w:lang w:val="sk-SK"/>
        </w:rPr>
      </w:pPr>
      <w:r w:rsidRPr="00DF466E">
        <w:rPr>
          <w:rFonts w:ascii="Arial" w:hAnsi="Arial" w:cs="Arial"/>
          <w:color w:val="000000"/>
          <w:sz w:val="22"/>
          <w:szCs w:val="22"/>
          <w:lang w:val="sk-SK"/>
        </w:rPr>
        <w:t xml:space="preserve">Uchádzači budú upravovať ceny smerom nadol. </w:t>
      </w:r>
    </w:p>
    <w:p w14:paraId="0D22927E" w14:textId="6A819B0E" w:rsidR="0028366E" w:rsidRPr="00DF466E" w:rsidRDefault="0028366E" w:rsidP="0028366E">
      <w:pPr>
        <w:ind w:left="708"/>
        <w:jc w:val="both"/>
        <w:rPr>
          <w:rFonts w:ascii="Arial" w:hAnsi="Arial" w:cs="Arial"/>
          <w:color w:val="000000"/>
          <w:sz w:val="22"/>
          <w:szCs w:val="22"/>
          <w:lang w:val="sk-SK"/>
        </w:rPr>
      </w:pPr>
      <w:r w:rsidRPr="00DF466E">
        <w:rPr>
          <w:rFonts w:ascii="Arial" w:hAnsi="Arial" w:cs="Arial"/>
          <w:color w:val="000000"/>
          <w:sz w:val="22"/>
          <w:szCs w:val="22"/>
          <w:lang w:val="sk-SK"/>
        </w:rPr>
        <w:t>Vyhlasovateľ upozorňuje, že systém neumožní dorovnať najnižšiu celkovú</w:t>
      </w:r>
      <w:r w:rsidR="001839E1">
        <w:rPr>
          <w:rFonts w:ascii="Arial" w:hAnsi="Arial" w:cs="Arial"/>
          <w:color w:val="000000"/>
          <w:sz w:val="22"/>
          <w:szCs w:val="22"/>
          <w:lang w:val="sk-SK"/>
        </w:rPr>
        <w:t xml:space="preserve"> ponuku</w:t>
      </w:r>
      <w:r w:rsidRPr="00DF466E">
        <w:rPr>
          <w:rFonts w:ascii="Arial" w:hAnsi="Arial" w:cs="Arial"/>
          <w:color w:val="000000"/>
          <w:sz w:val="22"/>
          <w:szCs w:val="22"/>
          <w:lang w:val="sk-SK"/>
        </w:rPr>
        <w:t xml:space="preserve"> (t.j. nie je možné dorovnať ponuku uchádzača na priebežnom 1. mieste). </w:t>
      </w:r>
    </w:p>
    <w:p w14:paraId="025AA912" w14:textId="77777777" w:rsidR="0028366E" w:rsidRPr="00DF466E" w:rsidRDefault="0028366E" w:rsidP="0028366E">
      <w:pPr>
        <w:ind w:left="708"/>
        <w:jc w:val="both"/>
        <w:rPr>
          <w:rFonts w:ascii="Arial" w:hAnsi="Arial" w:cs="Arial"/>
          <w:color w:val="000000"/>
          <w:sz w:val="22"/>
          <w:szCs w:val="22"/>
          <w:lang w:val="sk-SK"/>
        </w:rPr>
      </w:pPr>
      <w:r w:rsidRPr="00DF466E">
        <w:rPr>
          <w:rFonts w:ascii="Arial" w:hAnsi="Arial" w:cs="Arial"/>
          <w:color w:val="000000"/>
          <w:sz w:val="22"/>
          <w:szCs w:val="22"/>
          <w:lang w:val="sk-SK"/>
        </w:rPr>
        <w:t>V priebehu Aukčného kola budú zverejňované všetkým uchádzačom zaradeným do eAukcie v eAukčnej sieni informácie, ktoré umožnia uchádzačom zistiť v každom okamihu ich relatívne umiestnenie.</w:t>
      </w:r>
    </w:p>
    <w:p w14:paraId="6B14D1F9" w14:textId="77777777" w:rsidR="0028366E" w:rsidRPr="00DF466E" w:rsidRDefault="0028366E" w:rsidP="0028366E">
      <w:pPr>
        <w:jc w:val="both"/>
        <w:rPr>
          <w:rFonts w:ascii="Arial" w:hAnsi="Arial" w:cs="Arial"/>
          <w:color w:val="0000FF"/>
          <w:sz w:val="22"/>
          <w:szCs w:val="22"/>
          <w:lang w:val="sk-SK"/>
        </w:rPr>
      </w:pPr>
    </w:p>
    <w:p w14:paraId="18C8221E" w14:textId="77777777" w:rsidR="0028366E" w:rsidRPr="00DF466E" w:rsidRDefault="0028366E" w:rsidP="0028366E">
      <w:pPr>
        <w:ind w:left="708"/>
        <w:jc w:val="both"/>
        <w:rPr>
          <w:rFonts w:ascii="Arial" w:hAnsi="Arial" w:cs="Arial"/>
          <w:color w:val="000000" w:themeColor="text1"/>
          <w:sz w:val="22"/>
          <w:szCs w:val="22"/>
          <w:lang w:val="sk-SK"/>
        </w:rPr>
      </w:pPr>
      <w:r w:rsidRPr="00DF466E">
        <w:rPr>
          <w:rFonts w:ascii="Arial" w:hAnsi="Arial" w:cs="Arial"/>
          <w:color w:val="000000" w:themeColor="text1"/>
          <w:sz w:val="22"/>
          <w:szCs w:val="22"/>
          <w:lang w:val="sk-SK"/>
        </w:rPr>
        <w:t>V prípade rovnosti kritéria na vyhodnotenie ponúk (teda celkovej ponukovej ceny) a hodnôt pomocných vyhodnocovacích kritérií systém zohľadní časové hľadisko a o priebežnom umiestnení (poradí) uchádzačov rozhoduje skorší čas dosiahnutia celkovej ponukovej ceny.</w:t>
      </w:r>
    </w:p>
    <w:p w14:paraId="50D1A8B2" w14:textId="77777777" w:rsidR="0028366E" w:rsidRPr="00DF466E" w:rsidRDefault="0028366E" w:rsidP="0028366E">
      <w:pPr>
        <w:jc w:val="both"/>
        <w:rPr>
          <w:rFonts w:ascii="Arial" w:hAnsi="Arial" w:cs="Arial"/>
          <w:color w:val="000000"/>
          <w:sz w:val="22"/>
          <w:szCs w:val="22"/>
          <w:lang w:val="sk-SK"/>
        </w:rPr>
      </w:pPr>
    </w:p>
    <w:p w14:paraId="16419FAA" w14:textId="2411A81F" w:rsidR="0028366E" w:rsidRPr="00DF466E" w:rsidRDefault="0028366E" w:rsidP="0028366E">
      <w:pPr>
        <w:ind w:left="705" w:hanging="705"/>
        <w:jc w:val="both"/>
        <w:rPr>
          <w:rFonts w:ascii="Arial" w:hAnsi="Arial" w:cs="Arial"/>
          <w:color w:val="000000" w:themeColor="text1"/>
          <w:sz w:val="22"/>
          <w:szCs w:val="22"/>
          <w:lang w:val="sk-SK"/>
        </w:rPr>
      </w:pPr>
      <w:r w:rsidRPr="00DF466E">
        <w:rPr>
          <w:rFonts w:ascii="Arial" w:hAnsi="Arial" w:cs="Arial"/>
          <w:color w:val="000000"/>
          <w:sz w:val="22"/>
          <w:szCs w:val="22"/>
          <w:lang w:val="sk-SK"/>
        </w:rPr>
        <w:t xml:space="preserve">2.8   </w:t>
      </w:r>
      <w:r w:rsidRPr="00DF466E">
        <w:rPr>
          <w:rFonts w:ascii="Arial" w:hAnsi="Arial" w:cs="Arial"/>
          <w:color w:val="000000"/>
          <w:sz w:val="22"/>
          <w:szCs w:val="22"/>
          <w:lang w:val="sk-SK"/>
        </w:rPr>
        <w:tab/>
        <w:t xml:space="preserve">Minimálny krok zníženia ceny uchádzača </w:t>
      </w:r>
      <w:r w:rsidRPr="00DF466E">
        <w:rPr>
          <w:rFonts w:ascii="Arial" w:hAnsi="Arial" w:cs="Arial"/>
          <w:color w:val="000000" w:themeColor="text1"/>
          <w:sz w:val="22"/>
          <w:szCs w:val="22"/>
          <w:lang w:val="sk-SK"/>
        </w:rPr>
        <w:t xml:space="preserve">je </w:t>
      </w:r>
      <w:r w:rsidRPr="00DF466E">
        <w:rPr>
          <w:rFonts w:ascii="Arial" w:hAnsi="Arial" w:cs="Arial"/>
          <w:b/>
          <w:color w:val="000000" w:themeColor="text1"/>
          <w:sz w:val="22"/>
          <w:szCs w:val="22"/>
          <w:lang w:val="sk-SK"/>
        </w:rPr>
        <w:t>0,0</w:t>
      </w:r>
      <w:r w:rsidR="0090054A">
        <w:rPr>
          <w:rFonts w:ascii="Arial" w:hAnsi="Arial" w:cs="Arial"/>
          <w:b/>
          <w:color w:val="000000" w:themeColor="text1"/>
          <w:sz w:val="22"/>
          <w:szCs w:val="22"/>
          <w:lang w:val="sk-SK"/>
        </w:rPr>
        <w:t>001</w:t>
      </w:r>
      <w:r w:rsidRPr="00DF466E">
        <w:rPr>
          <w:rFonts w:ascii="Arial" w:hAnsi="Arial" w:cs="Arial"/>
          <w:color w:val="000000" w:themeColor="text1"/>
          <w:sz w:val="22"/>
          <w:szCs w:val="22"/>
          <w:lang w:val="sk-SK"/>
        </w:rPr>
        <w:t xml:space="preserve"> z aktuálnej ceny položky daného uchádzača.  </w:t>
      </w:r>
    </w:p>
    <w:p w14:paraId="6E96FEEB" w14:textId="5B11F879" w:rsidR="0028366E" w:rsidRPr="00DF466E" w:rsidRDefault="0028366E" w:rsidP="0028366E">
      <w:pPr>
        <w:ind w:left="705" w:hanging="705"/>
        <w:jc w:val="both"/>
        <w:rPr>
          <w:rFonts w:ascii="Arial" w:hAnsi="Arial" w:cs="Arial"/>
          <w:color w:val="000000" w:themeColor="text1"/>
          <w:sz w:val="22"/>
          <w:szCs w:val="22"/>
          <w:lang w:val="sk-SK"/>
        </w:rPr>
      </w:pPr>
      <w:r w:rsidRPr="00DF466E">
        <w:rPr>
          <w:rFonts w:ascii="Arial" w:hAnsi="Arial" w:cs="Arial"/>
          <w:color w:val="000000" w:themeColor="text1"/>
          <w:sz w:val="22"/>
          <w:szCs w:val="22"/>
          <w:lang w:val="sk-SK"/>
        </w:rPr>
        <w:t>2.9.</w:t>
      </w:r>
      <w:r w:rsidRPr="00DF466E">
        <w:rPr>
          <w:rFonts w:ascii="Arial" w:hAnsi="Arial" w:cs="Arial"/>
          <w:color w:val="000000" w:themeColor="text1"/>
          <w:sz w:val="22"/>
          <w:szCs w:val="22"/>
          <w:lang w:val="sk-SK"/>
        </w:rPr>
        <w:tab/>
        <w:t xml:space="preserve">Maximálny krok zníženia ceny uchádzača nie je určený. Uchádzač však bude upozornený pri zmene ceny  o viac ako </w:t>
      </w:r>
      <w:r w:rsidR="0090054A">
        <w:rPr>
          <w:rFonts w:ascii="Arial" w:hAnsi="Arial" w:cs="Arial"/>
          <w:b/>
          <w:color w:val="000000" w:themeColor="text1"/>
          <w:sz w:val="22"/>
          <w:szCs w:val="22"/>
          <w:lang w:val="sk-SK"/>
        </w:rPr>
        <w:t>0,001</w:t>
      </w:r>
      <w:r w:rsidRPr="00DF466E">
        <w:rPr>
          <w:rFonts w:ascii="Arial" w:hAnsi="Arial" w:cs="Arial"/>
          <w:color w:val="000000" w:themeColor="text1"/>
          <w:sz w:val="22"/>
          <w:szCs w:val="22"/>
          <w:lang w:val="sk-SK"/>
        </w:rPr>
        <w:t>. Upozornenie</w:t>
      </w:r>
      <w:r w:rsidRPr="00DF466E">
        <w:rPr>
          <w:rFonts w:ascii="Arial" w:hAnsi="Arial" w:cs="Arial"/>
          <w:color w:val="000000"/>
          <w:sz w:val="22"/>
          <w:szCs w:val="22"/>
          <w:lang w:val="sk-SK"/>
        </w:rPr>
        <w:t xml:space="preserve"> pri maximálnom znížení ceny sa viaže k aktuálnej </w:t>
      </w:r>
      <w:r w:rsidRPr="00DF466E">
        <w:rPr>
          <w:rFonts w:ascii="Arial" w:hAnsi="Arial" w:cs="Arial"/>
          <w:color w:val="000000" w:themeColor="text1"/>
          <w:sz w:val="22"/>
          <w:szCs w:val="22"/>
          <w:lang w:val="sk-SK"/>
        </w:rPr>
        <w:t xml:space="preserve">cene položky daného uchádzača. </w:t>
      </w:r>
    </w:p>
    <w:p w14:paraId="31BE661F" w14:textId="77777777" w:rsidR="0028366E" w:rsidRPr="00DF466E" w:rsidRDefault="0028366E" w:rsidP="0028366E">
      <w:pPr>
        <w:ind w:left="709" w:hanging="709"/>
        <w:jc w:val="both"/>
        <w:rPr>
          <w:rFonts w:ascii="Arial" w:hAnsi="Arial" w:cs="Arial"/>
          <w:color w:val="000000" w:themeColor="text1"/>
          <w:sz w:val="22"/>
          <w:szCs w:val="22"/>
          <w:lang w:val="sk-SK"/>
        </w:rPr>
      </w:pPr>
      <w:r w:rsidRPr="00DF466E">
        <w:rPr>
          <w:rFonts w:ascii="Arial" w:hAnsi="Arial" w:cs="Arial"/>
          <w:color w:val="000000" w:themeColor="text1"/>
          <w:sz w:val="22"/>
          <w:szCs w:val="22"/>
          <w:lang w:val="sk-SK"/>
        </w:rPr>
        <w:t xml:space="preserve">2.10  </w:t>
      </w:r>
      <w:r w:rsidRPr="00DF466E">
        <w:rPr>
          <w:rFonts w:ascii="Arial" w:hAnsi="Arial" w:cs="Arial"/>
          <w:color w:val="000000" w:themeColor="text1"/>
          <w:sz w:val="22"/>
          <w:szCs w:val="22"/>
          <w:lang w:val="sk-SK"/>
        </w:rPr>
        <w:tab/>
        <w:t xml:space="preserve">Aukčné kolo bude ukončené, ak nedôjde k jeho predlžovaniu, uplynutím časového limitu </w:t>
      </w:r>
      <w:r w:rsidRPr="00DF466E">
        <w:rPr>
          <w:rFonts w:ascii="Arial" w:hAnsi="Arial" w:cs="Arial"/>
          <w:b/>
          <w:color w:val="000000" w:themeColor="text1"/>
          <w:sz w:val="22"/>
          <w:szCs w:val="22"/>
          <w:lang w:val="sk-SK"/>
        </w:rPr>
        <w:t>30 min.</w:t>
      </w:r>
      <w:r w:rsidRPr="00DF466E">
        <w:rPr>
          <w:rFonts w:ascii="Arial" w:hAnsi="Arial" w:cs="Arial"/>
          <w:color w:val="000000" w:themeColor="text1"/>
          <w:sz w:val="22"/>
          <w:szCs w:val="22"/>
          <w:lang w:val="sk-SK"/>
        </w:rPr>
        <w:t xml:space="preserve"> </w:t>
      </w:r>
    </w:p>
    <w:p w14:paraId="70608AB3" w14:textId="77777777" w:rsidR="0028366E" w:rsidRPr="00DF466E" w:rsidRDefault="0028366E" w:rsidP="0028366E">
      <w:pPr>
        <w:ind w:left="709" w:hanging="709"/>
        <w:jc w:val="both"/>
        <w:rPr>
          <w:rFonts w:ascii="Arial" w:hAnsi="Arial" w:cs="Arial"/>
          <w:color w:val="000000"/>
          <w:sz w:val="22"/>
          <w:szCs w:val="22"/>
          <w:lang w:val="sk-SK"/>
        </w:rPr>
      </w:pPr>
      <w:r w:rsidRPr="00DF466E">
        <w:rPr>
          <w:rFonts w:ascii="Arial" w:hAnsi="Arial" w:cs="Arial"/>
          <w:color w:val="000000" w:themeColor="text1"/>
          <w:sz w:val="22"/>
          <w:szCs w:val="22"/>
          <w:lang w:val="sk-SK"/>
        </w:rPr>
        <w:tab/>
        <w:t xml:space="preserve">eAukcia bude ukončená, ak na základe Výzvy nedostane vyhlasovateľ v lehote </w:t>
      </w:r>
      <w:r w:rsidRPr="00DF466E">
        <w:rPr>
          <w:rFonts w:ascii="Arial" w:hAnsi="Arial" w:cs="Arial"/>
          <w:b/>
          <w:color w:val="000000" w:themeColor="text1"/>
          <w:sz w:val="22"/>
          <w:szCs w:val="22"/>
          <w:lang w:val="sk-SK"/>
        </w:rPr>
        <w:t>30 min.</w:t>
      </w:r>
      <w:r w:rsidRPr="00DF466E">
        <w:rPr>
          <w:rFonts w:ascii="Arial" w:hAnsi="Arial" w:cs="Arial"/>
          <w:color w:val="000000" w:themeColor="text1"/>
          <w:sz w:val="22"/>
          <w:szCs w:val="22"/>
          <w:lang w:val="sk-SK"/>
        </w:rPr>
        <w:t xml:space="preserve"> žiadne nové ceny, ktoré spĺňajú požiadavky týkajúce sa minimálnych rozdielov </w:t>
      </w:r>
      <w:r w:rsidRPr="00DF466E">
        <w:rPr>
          <w:rFonts w:ascii="Arial" w:hAnsi="Arial" w:cs="Arial"/>
          <w:color w:val="000000"/>
          <w:sz w:val="22"/>
          <w:szCs w:val="22"/>
          <w:lang w:val="sk-SK"/>
        </w:rPr>
        <w:t xml:space="preserve">uvedených v predchádzajúcich odsekoch. </w:t>
      </w:r>
    </w:p>
    <w:p w14:paraId="42B5F441" w14:textId="77777777" w:rsidR="0028366E" w:rsidRPr="00DF466E" w:rsidRDefault="0028366E" w:rsidP="0028366E">
      <w:pPr>
        <w:ind w:left="709" w:hanging="1"/>
        <w:jc w:val="both"/>
        <w:rPr>
          <w:rFonts w:ascii="Arial" w:hAnsi="Arial" w:cs="Arial"/>
          <w:color w:val="000000"/>
          <w:sz w:val="22"/>
          <w:szCs w:val="22"/>
          <w:lang w:val="sk-SK"/>
        </w:rPr>
      </w:pPr>
      <w:r w:rsidRPr="00DF466E">
        <w:rPr>
          <w:rFonts w:ascii="Arial" w:hAnsi="Arial" w:cs="Arial"/>
          <w:color w:val="000000"/>
          <w:sz w:val="22"/>
          <w:szCs w:val="22"/>
          <w:lang w:val="sk-SK"/>
        </w:rPr>
        <w:t xml:space="preserve">Koniec eAukcie sa môže predĺžiť v prípade predkladania nových cien (teda pri akejkoľvek úspešnej zmene ceny) v posledných </w:t>
      </w:r>
      <w:r w:rsidRPr="00DF466E">
        <w:rPr>
          <w:rFonts w:ascii="Arial" w:hAnsi="Arial" w:cs="Arial"/>
          <w:b/>
          <w:color w:val="000000"/>
          <w:sz w:val="22"/>
          <w:szCs w:val="22"/>
          <w:lang w:val="sk-SK"/>
        </w:rPr>
        <w:t>dvoch minútach</w:t>
      </w:r>
      <w:r w:rsidRPr="00DF466E">
        <w:rPr>
          <w:rFonts w:ascii="Arial" w:hAnsi="Arial" w:cs="Arial"/>
          <w:color w:val="000000"/>
          <w:sz w:val="22"/>
          <w:szCs w:val="22"/>
          <w:lang w:val="sk-SK"/>
        </w:rPr>
        <w:t xml:space="preserve"> trvania elektronickej aukcie vždy o ďalšie </w:t>
      </w:r>
      <w:r w:rsidRPr="00DF466E">
        <w:rPr>
          <w:rFonts w:ascii="Arial" w:hAnsi="Arial" w:cs="Arial"/>
          <w:b/>
          <w:color w:val="000000"/>
          <w:sz w:val="22"/>
          <w:szCs w:val="22"/>
          <w:lang w:val="sk-SK"/>
        </w:rPr>
        <w:t>dve minúty</w:t>
      </w:r>
      <w:r w:rsidRPr="00DF466E">
        <w:rPr>
          <w:rFonts w:ascii="Arial" w:hAnsi="Arial" w:cs="Arial"/>
          <w:color w:val="000000"/>
          <w:sz w:val="22"/>
          <w:szCs w:val="22"/>
          <w:lang w:val="sk-SK"/>
        </w:rPr>
        <w:t xml:space="preserve"> (tzn. k času, kedy došlo k predĺženiu, </w:t>
      </w:r>
      <w:r w:rsidRPr="00DF466E">
        <w:rPr>
          <w:rFonts w:ascii="Arial" w:hAnsi="Arial" w:cs="Arial"/>
          <w:sz w:val="22"/>
          <w:szCs w:val="22"/>
          <w:lang w:val="sk-SK"/>
        </w:rPr>
        <w:t>sa k času zostávajúcemu do konca kola</w:t>
      </w:r>
      <w:r w:rsidRPr="00DF466E">
        <w:rPr>
          <w:rFonts w:ascii="Arial" w:hAnsi="Arial" w:cs="Arial"/>
          <w:color w:val="0000FF"/>
          <w:sz w:val="22"/>
          <w:szCs w:val="22"/>
          <w:lang w:val="sk-SK"/>
        </w:rPr>
        <w:t xml:space="preserve"> </w:t>
      </w:r>
      <w:r w:rsidRPr="00DF466E">
        <w:rPr>
          <w:rFonts w:ascii="Arial" w:hAnsi="Arial" w:cs="Arial"/>
          <w:color w:val="000000"/>
          <w:sz w:val="22"/>
          <w:szCs w:val="22"/>
          <w:lang w:val="sk-SK"/>
        </w:rPr>
        <w:t xml:space="preserve">pridajú celé </w:t>
      </w:r>
      <w:r w:rsidRPr="00DF466E">
        <w:rPr>
          <w:rFonts w:ascii="Arial" w:hAnsi="Arial" w:cs="Arial"/>
          <w:b/>
          <w:color w:val="000000"/>
          <w:sz w:val="22"/>
          <w:szCs w:val="22"/>
          <w:lang w:val="sk-SK"/>
        </w:rPr>
        <w:t>2 min.</w:t>
      </w:r>
      <w:r w:rsidRPr="00DF466E">
        <w:rPr>
          <w:rFonts w:ascii="Arial" w:hAnsi="Arial" w:cs="Arial"/>
          <w:color w:val="000000"/>
          <w:sz w:val="22"/>
          <w:szCs w:val="22"/>
          <w:lang w:val="sk-SK"/>
        </w:rPr>
        <w:t>). Počet predĺžení nie je limitovaný. Po ukončení  eAukcie už nebude možné upravovať ceny.</w:t>
      </w:r>
    </w:p>
    <w:p w14:paraId="59684BEF" w14:textId="77777777" w:rsidR="0028366E" w:rsidRPr="00DF466E" w:rsidRDefault="0028366E" w:rsidP="0028366E">
      <w:pPr>
        <w:ind w:left="709" w:hanging="709"/>
        <w:jc w:val="both"/>
        <w:rPr>
          <w:rFonts w:ascii="Arial" w:hAnsi="Arial" w:cs="Arial"/>
          <w:color w:val="000000"/>
          <w:sz w:val="22"/>
          <w:szCs w:val="22"/>
          <w:lang w:val="sk-SK"/>
        </w:rPr>
      </w:pPr>
      <w:r w:rsidRPr="00DF466E">
        <w:rPr>
          <w:rFonts w:ascii="Arial" w:hAnsi="Arial" w:cs="Arial"/>
          <w:color w:val="000000"/>
          <w:sz w:val="22"/>
          <w:szCs w:val="22"/>
          <w:lang w:val="sk-SK"/>
        </w:rPr>
        <w:t xml:space="preserve">2.11 </w:t>
      </w:r>
      <w:r w:rsidRPr="00DF466E">
        <w:rPr>
          <w:rFonts w:ascii="Arial" w:hAnsi="Arial" w:cs="Arial"/>
          <w:color w:val="000000"/>
          <w:sz w:val="22"/>
          <w:szCs w:val="22"/>
          <w:lang w:val="sk-SK"/>
        </w:rPr>
        <w:tab/>
        <w:t xml:space="preserve">Výsledkom eAukcie bude zostavenie objektívneho poradia ponúk podľa najnižšej celkovej ponukovej ceny spolu za predmet obstarávania automatizovaným vyhodnotením. </w:t>
      </w:r>
    </w:p>
    <w:p w14:paraId="1136065D" w14:textId="77777777" w:rsidR="0028366E" w:rsidRPr="00DF466E" w:rsidRDefault="0028366E" w:rsidP="0028366E">
      <w:pPr>
        <w:ind w:left="709" w:hanging="709"/>
        <w:jc w:val="both"/>
        <w:rPr>
          <w:rFonts w:ascii="Arial" w:hAnsi="Arial" w:cs="Arial"/>
          <w:sz w:val="22"/>
          <w:szCs w:val="22"/>
          <w:lang w:val="sk-SK"/>
        </w:rPr>
      </w:pPr>
      <w:r w:rsidRPr="00DF466E">
        <w:rPr>
          <w:rFonts w:ascii="Arial" w:hAnsi="Arial" w:cs="Arial"/>
          <w:color w:val="000000"/>
          <w:sz w:val="22"/>
          <w:szCs w:val="22"/>
          <w:lang w:val="sk-SK"/>
        </w:rPr>
        <w:t xml:space="preserve">2.12  </w:t>
      </w:r>
      <w:r w:rsidRPr="00DF466E">
        <w:rPr>
          <w:rFonts w:ascii="Arial" w:hAnsi="Arial" w:cs="Arial"/>
          <w:color w:val="000000"/>
          <w:sz w:val="22"/>
          <w:szCs w:val="22"/>
          <w:lang w:val="sk-SK"/>
        </w:rPr>
        <w:tab/>
        <w:t xml:space="preserve">Technické </w:t>
      </w:r>
      <w:r w:rsidRPr="00DF466E">
        <w:rPr>
          <w:rFonts w:ascii="Arial" w:hAnsi="Arial" w:cs="Arial"/>
          <w:sz w:val="22"/>
          <w:szCs w:val="22"/>
          <w:lang w:val="sk-SK"/>
        </w:rPr>
        <w:t xml:space="preserve">požiadavky na prístup do eAukcie: počítač uchádzača musí byť pripojený na Internet. </w:t>
      </w:r>
      <w:r w:rsidRPr="00DF466E">
        <w:rPr>
          <w:rFonts w:ascii="Arial" w:hAnsi="Arial" w:cs="Arial"/>
          <w:sz w:val="22"/>
          <w:szCs w:val="22"/>
          <w:lang w:val="sk-SK"/>
        </w:rPr>
        <w:br/>
        <w:t>Na bezproblémovú účasť v eAukcii je nutné používať jeden z podporovaných internetových prehliadačov:</w:t>
      </w:r>
    </w:p>
    <w:p w14:paraId="609EDEE5" w14:textId="77777777" w:rsidR="0028366E" w:rsidRPr="00DF466E" w:rsidRDefault="0028366E" w:rsidP="0028366E">
      <w:pPr>
        <w:ind w:left="709" w:hanging="1"/>
        <w:jc w:val="both"/>
        <w:rPr>
          <w:rFonts w:ascii="Arial" w:hAnsi="Arial" w:cs="Arial"/>
          <w:sz w:val="22"/>
          <w:szCs w:val="22"/>
          <w:lang w:val="sk-SK"/>
        </w:rPr>
      </w:pPr>
      <w:r w:rsidRPr="00DF466E">
        <w:rPr>
          <w:rFonts w:ascii="Arial" w:hAnsi="Arial" w:cs="Arial"/>
          <w:sz w:val="22"/>
          <w:szCs w:val="22"/>
          <w:lang w:val="sk-SK"/>
        </w:rPr>
        <w:t>- Microsoft Edge</w:t>
      </w:r>
    </w:p>
    <w:p w14:paraId="49D9F179" w14:textId="77777777" w:rsidR="0028366E" w:rsidRPr="00DF466E" w:rsidRDefault="0028366E" w:rsidP="0028366E">
      <w:pPr>
        <w:ind w:left="709" w:hanging="1"/>
        <w:jc w:val="both"/>
        <w:rPr>
          <w:rFonts w:ascii="Arial" w:hAnsi="Arial" w:cs="Arial"/>
          <w:sz w:val="22"/>
          <w:szCs w:val="22"/>
          <w:lang w:val="sk-SK"/>
        </w:rPr>
      </w:pPr>
      <w:r w:rsidRPr="00DF466E">
        <w:rPr>
          <w:rFonts w:ascii="Arial" w:hAnsi="Arial" w:cs="Arial"/>
          <w:sz w:val="22"/>
          <w:szCs w:val="22"/>
          <w:lang w:val="sk-SK"/>
        </w:rPr>
        <w:t xml:space="preserve">- Microsoft Internet Explorer verzia 11.0 a vyššia, </w:t>
      </w:r>
    </w:p>
    <w:p w14:paraId="49119994" w14:textId="77777777" w:rsidR="0028366E" w:rsidRPr="00DF466E" w:rsidRDefault="0028366E" w:rsidP="0028366E">
      <w:pPr>
        <w:ind w:left="709" w:hanging="1"/>
        <w:jc w:val="both"/>
        <w:rPr>
          <w:rFonts w:ascii="Arial" w:hAnsi="Arial" w:cs="Arial"/>
          <w:sz w:val="22"/>
          <w:szCs w:val="22"/>
          <w:lang w:val="sk-SK"/>
        </w:rPr>
      </w:pPr>
      <w:r w:rsidRPr="00DF466E">
        <w:rPr>
          <w:rFonts w:ascii="Arial" w:hAnsi="Arial" w:cs="Arial"/>
          <w:sz w:val="22"/>
          <w:szCs w:val="22"/>
          <w:lang w:val="sk-SK"/>
        </w:rPr>
        <w:t xml:space="preserve">- Mozilla Firefox verzia 13.0 a vyššia alebo </w:t>
      </w:r>
    </w:p>
    <w:p w14:paraId="433DAED0" w14:textId="77777777" w:rsidR="0028366E" w:rsidRPr="00DF466E" w:rsidRDefault="0028366E" w:rsidP="0028366E">
      <w:pPr>
        <w:ind w:left="709" w:hanging="1"/>
        <w:jc w:val="both"/>
        <w:rPr>
          <w:rFonts w:ascii="Arial" w:hAnsi="Arial" w:cs="Arial"/>
          <w:color w:val="000000"/>
          <w:sz w:val="22"/>
          <w:szCs w:val="22"/>
          <w:lang w:val="sk-SK"/>
        </w:rPr>
      </w:pPr>
      <w:r w:rsidRPr="00DF466E">
        <w:rPr>
          <w:rFonts w:ascii="Arial" w:hAnsi="Arial" w:cs="Arial"/>
          <w:color w:val="000000"/>
          <w:sz w:val="22"/>
          <w:szCs w:val="22"/>
          <w:lang w:val="sk-SK"/>
        </w:rPr>
        <w:t xml:space="preserve">- Google Chrome. </w:t>
      </w:r>
    </w:p>
    <w:p w14:paraId="3068388E" w14:textId="77777777" w:rsidR="0028366E" w:rsidRPr="00DF466E" w:rsidRDefault="0028366E" w:rsidP="0028366E">
      <w:pPr>
        <w:ind w:left="709" w:hanging="1"/>
        <w:jc w:val="both"/>
        <w:rPr>
          <w:rFonts w:ascii="Arial" w:hAnsi="Arial" w:cs="Arial"/>
          <w:color w:val="000000"/>
          <w:sz w:val="22"/>
          <w:szCs w:val="22"/>
          <w:lang w:val="sk-SK"/>
        </w:rPr>
      </w:pPr>
      <w:r w:rsidRPr="00DF466E">
        <w:rPr>
          <w:rFonts w:ascii="Arial" w:hAnsi="Arial" w:cs="Arial"/>
          <w:color w:val="000000"/>
          <w:sz w:val="22"/>
          <w:szCs w:val="22"/>
          <w:lang w:val="sk-SK"/>
        </w:rPr>
        <w:t>Správna funkčnosť iných internetových prehliadačov je možná, avšak nie je garantovaná. Ďalej je nutné mať v použitom internetovom prehliadači povolené cookies a javaskripty.</w:t>
      </w:r>
    </w:p>
    <w:p w14:paraId="294E7502" w14:textId="77777777" w:rsidR="0028366E" w:rsidRPr="00DF466E" w:rsidRDefault="0028366E" w:rsidP="0028366E">
      <w:pPr>
        <w:ind w:left="709" w:hanging="709"/>
        <w:jc w:val="both"/>
        <w:rPr>
          <w:rFonts w:ascii="Arial" w:hAnsi="Arial" w:cs="Arial"/>
          <w:color w:val="000000"/>
          <w:sz w:val="22"/>
          <w:szCs w:val="22"/>
          <w:lang w:val="sk-SK"/>
        </w:rPr>
      </w:pPr>
      <w:r w:rsidRPr="00DF466E">
        <w:rPr>
          <w:rFonts w:ascii="Arial" w:hAnsi="Arial" w:cs="Arial"/>
          <w:color w:val="000000"/>
          <w:sz w:val="22"/>
          <w:szCs w:val="22"/>
          <w:lang w:val="sk-SK"/>
        </w:rPr>
        <w:t xml:space="preserve">2.13  </w:t>
      </w:r>
      <w:r w:rsidRPr="00DF466E">
        <w:rPr>
          <w:rFonts w:ascii="Arial" w:hAnsi="Arial" w:cs="Arial"/>
          <w:color w:val="000000"/>
          <w:sz w:val="22"/>
          <w:szCs w:val="22"/>
          <w:lang w:val="sk-SK"/>
        </w:rPr>
        <w:tab/>
        <w:t xml:space="preserve">Podrobnejšie informácie o procese eAukcie budú uvedené vo Výzve. </w:t>
      </w:r>
    </w:p>
    <w:p w14:paraId="41EB83E6" w14:textId="77777777" w:rsidR="0028366E" w:rsidRPr="00DF466E" w:rsidRDefault="0028366E" w:rsidP="0028366E">
      <w:pPr>
        <w:ind w:left="709" w:hanging="709"/>
        <w:jc w:val="both"/>
        <w:rPr>
          <w:rFonts w:ascii="Arial" w:hAnsi="Arial" w:cs="Arial"/>
          <w:color w:val="000000"/>
          <w:sz w:val="22"/>
          <w:szCs w:val="22"/>
          <w:lang w:val="sk-SK"/>
        </w:rPr>
      </w:pPr>
      <w:r w:rsidRPr="00DF466E">
        <w:rPr>
          <w:rFonts w:ascii="Arial" w:hAnsi="Arial" w:cs="Arial"/>
          <w:color w:val="000000"/>
          <w:sz w:val="22"/>
          <w:szCs w:val="22"/>
          <w:lang w:val="sk-SK"/>
        </w:rPr>
        <w:t>2.14</w:t>
      </w:r>
      <w:r w:rsidRPr="00DF466E">
        <w:rPr>
          <w:rFonts w:ascii="Arial" w:hAnsi="Arial" w:cs="Arial"/>
          <w:color w:val="000000"/>
          <w:sz w:val="22"/>
          <w:szCs w:val="22"/>
          <w:lang w:val="sk-SK"/>
        </w:rPr>
        <w:tab/>
        <w:t xml:space="preserve">Pre prípad eliminácie akejkoľvek nepredvídateľnej situácie (napr. výpadok elektrickej energie, konektivity na Internet alebo inej objektívnej príčiny zabraňujúcej v ďalšom </w:t>
      </w:r>
      <w:r w:rsidRPr="00DF466E">
        <w:rPr>
          <w:rFonts w:ascii="Arial" w:hAnsi="Arial" w:cs="Arial"/>
          <w:color w:val="000000"/>
          <w:sz w:val="22"/>
          <w:szCs w:val="22"/>
          <w:lang w:val="sk-SK"/>
        </w:rPr>
        <w:lastRenderedPageBreak/>
        <w:t xml:space="preserve">pokračovaní uchádzača v eAukcii) </w:t>
      </w:r>
      <w:r w:rsidRPr="00DF466E">
        <w:rPr>
          <w:rFonts w:ascii="Arial" w:hAnsi="Arial" w:cs="Arial"/>
          <w:sz w:val="22"/>
          <w:szCs w:val="22"/>
          <w:lang w:val="sk-SK"/>
        </w:rPr>
        <w:t>vyhlasovateľ</w:t>
      </w:r>
      <w:r w:rsidRPr="00DF466E">
        <w:rPr>
          <w:rFonts w:ascii="Arial" w:hAnsi="Arial" w:cs="Arial"/>
          <w:color w:val="000000"/>
          <w:sz w:val="22"/>
          <w:szCs w:val="22"/>
          <w:lang w:val="sk-SK"/>
        </w:rPr>
        <w:t xml:space="preserve"> uchádzačom odporúča mať pripravený náhradný zdroj elektrickej energie, prípadne mobilný internet (napr. notebook s mobilným internetom). </w:t>
      </w:r>
      <w:r w:rsidRPr="00DF466E">
        <w:rPr>
          <w:rFonts w:ascii="Arial" w:hAnsi="Arial" w:cs="Arial"/>
          <w:sz w:val="22"/>
          <w:szCs w:val="22"/>
          <w:lang w:val="sk-SK"/>
        </w:rPr>
        <w:t>Vyhlasovateľ</w:t>
      </w:r>
      <w:r w:rsidRPr="00DF466E">
        <w:rPr>
          <w:rFonts w:ascii="Arial" w:hAnsi="Arial" w:cs="Arial"/>
          <w:color w:val="000000"/>
          <w:sz w:val="22"/>
          <w:szCs w:val="22"/>
          <w:lang w:val="sk-SK"/>
        </w:rPr>
        <w:t xml:space="preserve"> nenesie zodpovednosť za uchádzačmi použité technické prostriedky. </w:t>
      </w:r>
      <w:r w:rsidRPr="00DF466E">
        <w:rPr>
          <w:rFonts w:ascii="Arial" w:hAnsi="Arial" w:cs="Arial"/>
          <w:sz w:val="22"/>
          <w:szCs w:val="22"/>
          <w:lang w:val="sk-SK"/>
        </w:rPr>
        <w:t>Vyhlasovateľ</w:t>
      </w:r>
      <w:r w:rsidRPr="00DF466E">
        <w:rPr>
          <w:rFonts w:ascii="Arial" w:hAnsi="Arial" w:cs="Arial"/>
          <w:color w:val="000000"/>
          <w:sz w:val="22"/>
          <w:szCs w:val="22"/>
          <w:lang w:val="sk-SK"/>
        </w:rPr>
        <w:t xml:space="preserve"> si vyhradzuje právo opakovania eAukcie v prípade nepredvídateľných technických problémov na strane </w:t>
      </w:r>
      <w:r w:rsidRPr="00DF466E">
        <w:rPr>
          <w:rFonts w:ascii="Arial" w:hAnsi="Arial" w:cs="Arial"/>
          <w:sz w:val="22"/>
          <w:szCs w:val="22"/>
          <w:lang w:val="sk-SK"/>
        </w:rPr>
        <w:t>vyhlasovateľa</w:t>
      </w:r>
      <w:r w:rsidRPr="00DF466E">
        <w:rPr>
          <w:rFonts w:ascii="Arial" w:hAnsi="Arial" w:cs="Arial"/>
          <w:color w:val="000000"/>
          <w:sz w:val="22"/>
          <w:szCs w:val="22"/>
          <w:lang w:val="sk-SK"/>
        </w:rPr>
        <w:t xml:space="preserve">. </w:t>
      </w:r>
    </w:p>
    <w:p w14:paraId="032FF4E9" w14:textId="77777777" w:rsidR="0028366E" w:rsidRPr="00DF466E" w:rsidRDefault="0028366E" w:rsidP="0028366E">
      <w:pPr>
        <w:ind w:left="709" w:hanging="709"/>
        <w:jc w:val="both"/>
        <w:rPr>
          <w:rFonts w:ascii="Arial" w:hAnsi="Arial" w:cs="Arial"/>
          <w:color w:val="000000"/>
          <w:sz w:val="21"/>
          <w:szCs w:val="21"/>
          <w:lang w:val="sk-SK"/>
        </w:rPr>
      </w:pPr>
    </w:p>
    <w:p w14:paraId="61D346C4" w14:textId="77777777" w:rsidR="0028366E" w:rsidRPr="00DF466E" w:rsidRDefault="0028366E" w:rsidP="0028366E">
      <w:pPr>
        <w:ind w:left="709" w:hanging="709"/>
        <w:jc w:val="both"/>
        <w:rPr>
          <w:rFonts w:ascii="Arial" w:hAnsi="Arial" w:cs="Arial"/>
          <w:color w:val="000000"/>
          <w:sz w:val="21"/>
          <w:szCs w:val="21"/>
          <w:lang w:val="sk-SK"/>
        </w:rPr>
      </w:pPr>
    </w:p>
    <w:p w14:paraId="014EA8EC" w14:textId="77777777" w:rsidR="0028366E" w:rsidRPr="00DF466E" w:rsidRDefault="0028366E" w:rsidP="0028366E">
      <w:pPr>
        <w:ind w:left="709" w:hanging="709"/>
        <w:jc w:val="both"/>
        <w:rPr>
          <w:rFonts w:ascii="Arial" w:hAnsi="Arial" w:cs="Arial"/>
          <w:color w:val="000000"/>
          <w:sz w:val="21"/>
          <w:szCs w:val="21"/>
          <w:lang w:val="sk-SK"/>
        </w:rPr>
      </w:pPr>
    </w:p>
    <w:p w14:paraId="41B31670" w14:textId="77777777" w:rsidR="0028366E" w:rsidRPr="00DF466E" w:rsidRDefault="0028366E" w:rsidP="0028366E">
      <w:pPr>
        <w:ind w:left="709" w:hanging="709"/>
        <w:jc w:val="both"/>
        <w:rPr>
          <w:rFonts w:ascii="Arial" w:hAnsi="Arial" w:cs="Arial"/>
          <w:color w:val="000000"/>
          <w:sz w:val="21"/>
          <w:szCs w:val="21"/>
          <w:lang w:val="sk-SK"/>
        </w:rPr>
      </w:pPr>
    </w:p>
    <w:p w14:paraId="0E70A314" w14:textId="77777777" w:rsidR="0028366E" w:rsidRPr="00DF466E" w:rsidRDefault="0028366E" w:rsidP="0028366E">
      <w:pPr>
        <w:ind w:left="709" w:hanging="709"/>
        <w:jc w:val="both"/>
        <w:rPr>
          <w:rFonts w:ascii="Arial" w:hAnsi="Arial" w:cs="Arial"/>
          <w:color w:val="000000"/>
          <w:sz w:val="21"/>
          <w:szCs w:val="21"/>
          <w:lang w:val="sk-SK"/>
        </w:rPr>
      </w:pPr>
    </w:p>
    <w:p w14:paraId="122CF3C9" w14:textId="77777777" w:rsidR="0028366E" w:rsidRPr="00DF466E" w:rsidRDefault="0028366E" w:rsidP="0028366E">
      <w:pPr>
        <w:ind w:left="709" w:hanging="709"/>
        <w:jc w:val="both"/>
        <w:rPr>
          <w:rFonts w:ascii="Arial" w:hAnsi="Arial" w:cs="Arial"/>
          <w:color w:val="000000"/>
          <w:sz w:val="21"/>
          <w:szCs w:val="21"/>
          <w:lang w:val="sk-SK"/>
        </w:rPr>
      </w:pPr>
    </w:p>
    <w:p w14:paraId="1085B1DE" w14:textId="77777777" w:rsidR="00134173" w:rsidRPr="00DF466E" w:rsidRDefault="00134173" w:rsidP="00134173">
      <w:pPr>
        <w:rPr>
          <w:rFonts w:ascii="Arial" w:hAnsi="Arial" w:cs="Arial"/>
          <w:sz w:val="21"/>
          <w:szCs w:val="21"/>
          <w:lang w:val="sk-SK"/>
        </w:rPr>
      </w:pPr>
    </w:p>
    <w:p w14:paraId="4F108C3F" w14:textId="77777777" w:rsidR="00CA166A" w:rsidRPr="00DF466E" w:rsidRDefault="00CA166A" w:rsidP="00134173">
      <w:pPr>
        <w:rPr>
          <w:rFonts w:ascii="Arial" w:hAnsi="Arial" w:cs="Arial"/>
          <w:sz w:val="21"/>
          <w:szCs w:val="21"/>
          <w:lang w:val="sk-SK"/>
        </w:rPr>
      </w:pPr>
    </w:p>
    <w:sectPr w:rsidR="00CA166A" w:rsidRPr="00DF466E"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78DDA" w14:textId="77777777" w:rsidR="00210AF4" w:rsidRDefault="00210AF4" w:rsidP="00B409A0">
      <w:r>
        <w:separator/>
      </w:r>
    </w:p>
  </w:endnote>
  <w:endnote w:type="continuationSeparator" w:id="0">
    <w:p w14:paraId="4B08CA4A" w14:textId="77777777" w:rsidR="00210AF4" w:rsidRDefault="00210AF4"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Bold">
    <w:altName w:val="MS Gothic"/>
    <w:panose1 w:val="020B0604020202020204"/>
    <w:charset w:val="80"/>
    <w:family w:val="auto"/>
    <w:notTrueType/>
    <w:pitch w:val="default"/>
    <w:sig w:usb0="00000000" w:usb1="08070000" w:usb2="00000010" w:usb3="00000000" w:csb0="00020002" w:csb1="00000000"/>
  </w:font>
  <w:font w:name="MS Mincho">
    <w:altName w:val="_l_r ____"/>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ED3AF" w14:textId="77777777" w:rsidR="00210AF4" w:rsidRDefault="00210AF4" w:rsidP="00B409A0">
      <w:r>
        <w:separator/>
      </w:r>
    </w:p>
  </w:footnote>
  <w:footnote w:type="continuationSeparator" w:id="0">
    <w:p w14:paraId="0D54463B" w14:textId="77777777" w:rsidR="00210AF4" w:rsidRDefault="00210AF4"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1F82791"/>
    <w:multiLevelType w:val="multilevel"/>
    <w:tmpl w:val="5B9491DA"/>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2F345AA"/>
    <w:multiLevelType w:val="multilevel"/>
    <w:tmpl w:val="88662E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46828E8"/>
    <w:multiLevelType w:val="multilevel"/>
    <w:tmpl w:val="08D06D76"/>
    <w:lvl w:ilvl="0">
      <w:start w:val="3"/>
      <w:numFmt w:val="decimal"/>
      <w:lvlText w:val="%1"/>
      <w:lvlJc w:val="left"/>
      <w:pPr>
        <w:ind w:left="375" w:hanging="375"/>
      </w:pPr>
      <w:rPr>
        <w:rFonts w:hint="default"/>
      </w:rPr>
    </w:lvl>
    <w:lvl w:ilvl="1">
      <w:start w:val="10"/>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06A105E3"/>
    <w:multiLevelType w:val="multilevel"/>
    <w:tmpl w:val="F1AE57FA"/>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533D01"/>
    <w:multiLevelType w:val="multilevel"/>
    <w:tmpl w:val="32AE849C"/>
    <w:lvl w:ilvl="0">
      <w:start w:val="3"/>
      <w:numFmt w:val="decimal"/>
      <w:lvlText w:val="%1."/>
      <w:lvlJc w:val="left"/>
      <w:pPr>
        <w:ind w:left="435" w:hanging="435"/>
      </w:pPr>
      <w:rPr>
        <w:rFonts w:hint="default"/>
      </w:rPr>
    </w:lvl>
    <w:lvl w:ilvl="1">
      <w:start w:val="11"/>
      <w:numFmt w:val="decimal"/>
      <w:lvlText w:val="%1.%2."/>
      <w:lvlJc w:val="left"/>
      <w:pPr>
        <w:ind w:left="1075" w:hanging="43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20"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21" w15:restartNumberingAfterBreak="0">
    <w:nsid w:val="0F212467"/>
    <w:multiLevelType w:val="multilevel"/>
    <w:tmpl w:val="6720CC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23" w15:restartNumberingAfterBreak="0">
    <w:nsid w:val="12AB6B96"/>
    <w:multiLevelType w:val="multilevel"/>
    <w:tmpl w:val="3D901210"/>
    <w:lvl w:ilvl="0">
      <w:start w:val="3"/>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425288"/>
    <w:multiLevelType w:val="multilevel"/>
    <w:tmpl w:val="C1B85524"/>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4A65D02"/>
    <w:multiLevelType w:val="multilevel"/>
    <w:tmpl w:val="A38262F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64170D9"/>
    <w:multiLevelType w:val="hybridMultilevel"/>
    <w:tmpl w:val="4904771C"/>
    <w:lvl w:ilvl="0" w:tplc="3F90C50C">
      <w:start w:val="3"/>
      <w:numFmt w:val="bullet"/>
      <w:pStyle w:val="pododrazka"/>
      <w:lvlText w:val="-"/>
      <w:lvlJc w:val="left"/>
      <w:pPr>
        <w:ind w:left="0" w:firstLine="0"/>
      </w:pPr>
      <w:rPr>
        <w:rFonts w:ascii="Arial" w:eastAsia="Times New Roman" w:hAnsi="Arial" w:hint="default"/>
      </w:rPr>
    </w:lvl>
    <w:lvl w:ilvl="1" w:tplc="732E157A" w:tentative="1">
      <w:start w:val="1"/>
      <w:numFmt w:val="lowerLetter"/>
      <w:lvlText w:val="%2."/>
      <w:lvlJc w:val="left"/>
      <w:pPr>
        <w:ind w:left="958" w:hanging="360"/>
      </w:pPr>
    </w:lvl>
    <w:lvl w:ilvl="2" w:tplc="6FC8ABCC" w:tentative="1">
      <w:start w:val="1"/>
      <w:numFmt w:val="lowerRoman"/>
      <w:lvlText w:val="%3."/>
      <w:lvlJc w:val="right"/>
      <w:pPr>
        <w:ind w:left="1678" w:hanging="180"/>
      </w:pPr>
    </w:lvl>
    <w:lvl w:ilvl="3" w:tplc="56C66E76" w:tentative="1">
      <w:start w:val="1"/>
      <w:numFmt w:val="decimal"/>
      <w:lvlText w:val="%4."/>
      <w:lvlJc w:val="left"/>
      <w:pPr>
        <w:ind w:left="2398" w:hanging="360"/>
      </w:pPr>
    </w:lvl>
    <w:lvl w:ilvl="4" w:tplc="154E9D30" w:tentative="1">
      <w:start w:val="1"/>
      <w:numFmt w:val="lowerLetter"/>
      <w:lvlText w:val="%5."/>
      <w:lvlJc w:val="left"/>
      <w:pPr>
        <w:ind w:left="3118" w:hanging="360"/>
      </w:pPr>
    </w:lvl>
    <w:lvl w:ilvl="5" w:tplc="BC98CE1A" w:tentative="1">
      <w:start w:val="1"/>
      <w:numFmt w:val="lowerRoman"/>
      <w:lvlText w:val="%6."/>
      <w:lvlJc w:val="right"/>
      <w:pPr>
        <w:ind w:left="3838" w:hanging="180"/>
      </w:pPr>
    </w:lvl>
    <w:lvl w:ilvl="6" w:tplc="72EA1F4A" w:tentative="1">
      <w:start w:val="1"/>
      <w:numFmt w:val="decimal"/>
      <w:lvlText w:val="%7."/>
      <w:lvlJc w:val="left"/>
      <w:pPr>
        <w:ind w:left="4558" w:hanging="360"/>
      </w:pPr>
    </w:lvl>
    <w:lvl w:ilvl="7" w:tplc="C9BCBBEA" w:tentative="1">
      <w:start w:val="1"/>
      <w:numFmt w:val="lowerLetter"/>
      <w:lvlText w:val="%8."/>
      <w:lvlJc w:val="left"/>
      <w:pPr>
        <w:ind w:left="5278" w:hanging="360"/>
      </w:pPr>
    </w:lvl>
    <w:lvl w:ilvl="8" w:tplc="983EF8E6" w:tentative="1">
      <w:start w:val="1"/>
      <w:numFmt w:val="lowerRoman"/>
      <w:lvlText w:val="%9."/>
      <w:lvlJc w:val="right"/>
      <w:pPr>
        <w:ind w:left="5998" w:hanging="180"/>
      </w:pPr>
    </w:lvl>
  </w:abstractNum>
  <w:abstractNum w:abstractNumId="27" w15:restartNumberingAfterBreak="0">
    <w:nsid w:val="19895117"/>
    <w:multiLevelType w:val="multilevel"/>
    <w:tmpl w:val="321820C2"/>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F52D6D"/>
    <w:multiLevelType w:val="multilevel"/>
    <w:tmpl w:val="D6109DB4"/>
    <w:lvl w:ilvl="0">
      <w:start w:val="1"/>
      <w:numFmt w:val="decimal"/>
      <w:lvlText w:val="1.%1"/>
      <w:lvlJc w:val="left"/>
      <w:rPr>
        <w:rFonts w:ascii="Arial" w:eastAsia="Arial" w:hAnsi="Arial" w:cs="Arial"/>
        <w:b/>
        <w:bCs/>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FC2CBA"/>
    <w:multiLevelType w:val="multilevel"/>
    <w:tmpl w:val="0D90B290"/>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3703E5C"/>
    <w:multiLevelType w:val="hybridMultilevel"/>
    <w:tmpl w:val="3C44711E"/>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1" w15:restartNumberingAfterBreak="0">
    <w:nsid w:val="2A52588E"/>
    <w:multiLevelType w:val="hybridMultilevel"/>
    <w:tmpl w:val="93BE68C8"/>
    <w:lvl w:ilvl="0" w:tplc="51E67FD6">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B3546F4"/>
    <w:multiLevelType w:val="multilevel"/>
    <w:tmpl w:val="FF9E1372"/>
    <w:lvl w:ilvl="0">
      <w:start w:val="15"/>
      <w:numFmt w:val="decimal"/>
      <w:lvlText w:val="%1."/>
      <w:lvlJc w:val="left"/>
      <w:pPr>
        <w:ind w:left="435" w:hanging="435"/>
      </w:pPr>
      <w:rPr>
        <w:rFonts w:hint="default"/>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FAF7886"/>
    <w:multiLevelType w:val="hybridMultilevel"/>
    <w:tmpl w:val="4560E0A2"/>
    <w:lvl w:ilvl="0" w:tplc="224E7A12">
      <w:start w:val="1"/>
      <w:numFmt w:val="decimal"/>
      <w:pStyle w:val="21"/>
      <w:lvlText w:val="2.%1."/>
      <w:lvlJc w:val="left"/>
      <w:pPr>
        <w:ind w:left="482" w:hanging="482"/>
      </w:pPr>
      <w:rPr>
        <w:rFonts w:hint="default"/>
      </w:rPr>
    </w:lvl>
    <w:lvl w:ilvl="1" w:tplc="732E157A" w:tentative="1">
      <w:start w:val="1"/>
      <w:numFmt w:val="lowerLetter"/>
      <w:lvlText w:val="%2."/>
      <w:lvlJc w:val="left"/>
      <w:pPr>
        <w:ind w:left="1440" w:hanging="360"/>
      </w:pPr>
    </w:lvl>
    <w:lvl w:ilvl="2" w:tplc="6FC8ABCC" w:tentative="1">
      <w:start w:val="1"/>
      <w:numFmt w:val="lowerRoman"/>
      <w:lvlText w:val="%3."/>
      <w:lvlJc w:val="right"/>
      <w:pPr>
        <w:ind w:left="2160" w:hanging="180"/>
      </w:pPr>
    </w:lvl>
    <w:lvl w:ilvl="3" w:tplc="56C66E76" w:tentative="1">
      <w:start w:val="1"/>
      <w:numFmt w:val="decimal"/>
      <w:lvlText w:val="%4."/>
      <w:lvlJc w:val="left"/>
      <w:pPr>
        <w:ind w:left="2880" w:hanging="360"/>
      </w:pPr>
    </w:lvl>
    <w:lvl w:ilvl="4" w:tplc="154E9D30" w:tentative="1">
      <w:start w:val="1"/>
      <w:numFmt w:val="lowerLetter"/>
      <w:lvlText w:val="%5."/>
      <w:lvlJc w:val="left"/>
      <w:pPr>
        <w:ind w:left="3600" w:hanging="360"/>
      </w:pPr>
    </w:lvl>
    <w:lvl w:ilvl="5" w:tplc="BC98CE1A" w:tentative="1">
      <w:start w:val="1"/>
      <w:numFmt w:val="lowerRoman"/>
      <w:lvlText w:val="%6."/>
      <w:lvlJc w:val="right"/>
      <w:pPr>
        <w:ind w:left="4320" w:hanging="180"/>
      </w:pPr>
    </w:lvl>
    <w:lvl w:ilvl="6" w:tplc="72EA1F4A" w:tentative="1">
      <w:start w:val="1"/>
      <w:numFmt w:val="decimal"/>
      <w:lvlText w:val="%7."/>
      <w:lvlJc w:val="left"/>
      <w:pPr>
        <w:ind w:left="5040" w:hanging="360"/>
      </w:pPr>
    </w:lvl>
    <w:lvl w:ilvl="7" w:tplc="C9BCBBEA" w:tentative="1">
      <w:start w:val="1"/>
      <w:numFmt w:val="lowerLetter"/>
      <w:lvlText w:val="%8."/>
      <w:lvlJc w:val="left"/>
      <w:pPr>
        <w:ind w:left="5760" w:hanging="360"/>
      </w:pPr>
    </w:lvl>
    <w:lvl w:ilvl="8" w:tplc="983EF8E6" w:tentative="1">
      <w:start w:val="1"/>
      <w:numFmt w:val="lowerRoman"/>
      <w:lvlText w:val="%9."/>
      <w:lvlJc w:val="right"/>
      <w:pPr>
        <w:ind w:left="6480" w:hanging="180"/>
      </w:pPr>
    </w:lvl>
  </w:abstractNum>
  <w:abstractNum w:abstractNumId="34" w15:restartNumberingAfterBreak="0">
    <w:nsid w:val="312E7F90"/>
    <w:multiLevelType w:val="hybridMultilevel"/>
    <w:tmpl w:val="396417D0"/>
    <w:lvl w:ilvl="0" w:tplc="2FCC0058">
      <w:start w:val="3"/>
      <w:numFmt w:val="bullet"/>
      <w:lvlText w:val="-"/>
      <w:lvlJc w:val="left"/>
      <w:pPr>
        <w:ind w:left="1486" w:hanging="360"/>
      </w:pPr>
      <w:rPr>
        <w:rFonts w:ascii="Arial" w:eastAsia="Times New Roman" w:hAnsi="Arial" w:cs="Arial" w:hint="default"/>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abstractNum w:abstractNumId="35" w15:restartNumberingAfterBreak="0">
    <w:nsid w:val="31594D9E"/>
    <w:multiLevelType w:val="multilevel"/>
    <w:tmpl w:val="C8ACEA82"/>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15:restartNumberingAfterBreak="0">
    <w:nsid w:val="38CA4EB9"/>
    <w:multiLevelType w:val="multilevel"/>
    <w:tmpl w:val="8BC6C7DC"/>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98B4363"/>
    <w:multiLevelType w:val="multilevel"/>
    <w:tmpl w:val="DF2E8552"/>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40"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3D7C749F"/>
    <w:multiLevelType w:val="multilevel"/>
    <w:tmpl w:val="8F2E50F6"/>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1146881"/>
    <w:multiLevelType w:val="multilevel"/>
    <w:tmpl w:val="868064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382181F"/>
    <w:multiLevelType w:val="multilevel"/>
    <w:tmpl w:val="0EC8723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5" w15:restartNumberingAfterBreak="0">
    <w:nsid w:val="4E1E1C62"/>
    <w:multiLevelType w:val="multilevel"/>
    <w:tmpl w:val="B3789CE6"/>
    <w:lvl w:ilvl="0">
      <w:start w:val="3"/>
      <w:numFmt w:val="decimal"/>
      <w:lvlText w:val="%1."/>
      <w:lvlJc w:val="left"/>
      <w:pPr>
        <w:ind w:left="435" w:hanging="435"/>
      </w:pPr>
      <w:rPr>
        <w:rFonts w:hint="default"/>
      </w:rPr>
    </w:lvl>
    <w:lvl w:ilvl="1">
      <w:start w:val="13"/>
      <w:numFmt w:val="decimal"/>
      <w:lvlText w:val="%1.%2."/>
      <w:lvlJc w:val="left"/>
      <w:pPr>
        <w:ind w:left="1075" w:hanging="43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46" w15:restartNumberingAfterBreak="0">
    <w:nsid w:val="4F31542C"/>
    <w:multiLevelType w:val="multilevel"/>
    <w:tmpl w:val="B6A8F4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FDD06A2"/>
    <w:multiLevelType w:val="multilevel"/>
    <w:tmpl w:val="60A88686"/>
    <w:lvl w:ilvl="0">
      <w:start w:val="15"/>
      <w:numFmt w:val="decimal"/>
      <w:lvlText w:val="%1."/>
      <w:lvlJc w:val="left"/>
      <w:pPr>
        <w:ind w:left="405" w:hanging="405"/>
      </w:pPr>
      <w:rPr>
        <w:rFonts w:hint="default"/>
        <w:u w:val="none"/>
      </w:rPr>
    </w:lvl>
    <w:lvl w:ilvl="1">
      <w:start w:val="3"/>
      <w:numFmt w:val="decimal"/>
      <w:lvlText w:val="%1.%2."/>
      <w:lvlJc w:val="left"/>
      <w:pPr>
        <w:ind w:left="405" w:hanging="40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49" w15:restartNumberingAfterBreak="0">
    <w:nsid w:val="504A7DC7"/>
    <w:multiLevelType w:val="multilevel"/>
    <w:tmpl w:val="31C6C1E2"/>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51" w15:restartNumberingAfterBreak="0">
    <w:nsid w:val="5DEF6AD8"/>
    <w:multiLevelType w:val="hybridMultilevel"/>
    <w:tmpl w:val="C1462B06"/>
    <w:lvl w:ilvl="0" w:tplc="2396967C">
      <w:numFmt w:val="bullet"/>
      <w:lvlText w:val="-"/>
      <w:lvlJc w:val="left"/>
      <w:pPr>
        <w:tabs>
          <w:tab w:val="num" w:pos="930"/>
        </w:tabs>
        <w:ind w:left="930" w:hanging="360"/>
      </w:pPr>
      <w:rPr>
        <w:rFonts w:ascii="Arial" w:eastAsia="Times New Roman" w:hAnsi="Arial" w:cs="Arial" w:hint="default"/>
      </w:rPr>
    </w:lvl>
    <w:lvl w:ilvl="1" w:tplc="10C49DC4">
      <w:start w:val="1"/>
      <w:numFmt w:val="bullet"/>
      <w:pStyle w:val="pododrazkagulicka"/>
      <w:lvlText w:val="o"/>
      <w:lvlJc w:val="left"/>
      <w:pPr>
        <w:ind w:left="1650" w:hanging="360"/>
      </w:pPr>
      <w:rPr>
        <w:rFonts w:ascii="Courier New" w:hAnsi="Courier New" w:cs="Courier New" w:hint="default"/>
      </w:rPr>
    </w:lvl>
    <w:lvl w:ilvl="2" w:tplc="041B0005">
      <w:start w:val="1"/>
      <w:numFmt w:val="bullet"/>
      <w:lvlText w:val=""/>
      <w:lvlJc w:val="left"/>
      <w:pPr>
        <w:tabs>
          <w:tab w:val="num" w:pos="2370"/>
        </w:tabs>
        <w:ind w:left="2370" w:hanging="360"/>
      </w:pPr>
      <w:rPr>
        <w:rFonts w:ascii="Wingdings" w:hAnsi="Wingdings" w:hint="default"/>
      </w:rPr>
    </w:lvl>
    <w:lvl w:ilvl="3" w:tplc="041B0001">
      <w:start w:val="1"/>
      <w:numFmt w:val="bullet"/>
      <w:lvlText w:val=""/>
      <w:lvlJc w:val="left"/>
      <w:pPr>
        <w:tabs>
          <w:tab w:val="num" w:pos="3090"/>
        </w:tabs>
        <w:ind w:left="3090" w:hanging="360"/>
      </w:pPr>
      <w:rPr>
        <w:rFonts w:ascii="Symbol" w:hAnsi="Symbol" w:hint="default"/>
      </w:rPr>
    </w:lvl>
    <w:lvl w:ilvl="4" w:tplc="041B0003">
      <w:start w:val="1"/>
      <w:numFmt w:val="bullet"/>
      <w:lvlText w:val="o"/>
      <w:lvlJc w:val="left"/>
      <w:pPr>
        <w:tabs>
          <w:tab w:val="num" w:pos="3810"/>
        </w:tabs>
        <w:ind w:left="3810" w:hanging="360"/>
      </w:pPr>
      <w:rPr>
        <w:rFonts w:ascii="Courier New" w:hAnsi="Courier New" w:cs="Courier New" w:hint="default"/>
      </w:rPr>
    </w:lvl>
    <w:lvl w:ilvl="5" w:tplc="041B0005">
      <w:start w:val="1"/>
      <w:numFmt w:val="bullet"/>
      <w:lvlText w:val=""/>
      <w:lvlJc w:val="left"/>
      <w:pPr>
        <w:tabs>
          <w:tab w:val="num" w:pos="4530"/>
        </w:tabs>
        <w:ind w:left="4530" w:hanging="360"/>
      </w:pPr>
      <w:rPr>
        <w:rFonts w:ascii="Wingdings" w:hAnsi="Wingdings" w:hint="default"/>
      </w:rPr>
    </w:lvl>
    <w:lvl w:ilvl="6" w:tplc="041B0001">
      <w:start w:val="1"/>
      <w:numFmt w:val="bullet"/>
      <w:lvlText w:val=""/>
      <w:lvlJc w:val="left"/>
      <w:pPr>
        <w:tabs>
          <w:tab w:val="num" w:pos="5250"/>
        </w:tabs>
        <w:ind w:left="5250" w:hanging="360"/>
      </w:pPr>
      <w:rPr>
        <w:rFonts w:ascii="Symbol" w:hAnsi="Symbol" w:hint="default"/>
      </w:rPr>
    </w:lvl>
    <w:lvl w:ilvl="7" w:tplc="041B0003">
      <w:start w:val="1"/>
      <w:numFmt w:val="bullet"/>
      <w:lvlText w:val="o"/>
      <w:lvlJc w:val="left"/>
      <w:pPr>
        <w:tabs>
          <w:tab w:val="num" w:pos="5970"/>
        </w:tabs>
        <w:ind w:left="5970" w:hanging="360"/>
      </w:pPr>
      <w:rPr>
        <w:rFonts w:ascii="Courier New" w:hAnsi="Courier New" w:cs="Courier New" w:hint="default"/>
      </w:rPr>
    </w:lvl>
    <w:lvl w:ilvl="8" w:tplc="041B0005">
      <w:start w:val="1"/>
      <w:numFmt w:val="bullet"/>
      <w:lvlText w:val=""/>
      <w:lvlJc w:val="left"/>
      <w:pPr>
        <w:tabs>
          <w:tab w:val="num" w:pos="6690"/>
        </w:tabs>
        <w:ind w:left="6690" w:hanging="360"/>
      </w:pPr>
      <w:rPr>
        <w:rFonts w:ascii="Wingdings" w:hAnsi="Wingdings" w:hint="default"/>
      </w:rPr>
    </w:lvl>
  </w:abstractNum>
  <w:abstractNum w:abstractNumId="52"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3" w15:restartNumberingAfterBreak="0">
    <w:nsid w:val="63446E9F"/>
    <w:multiLevelType w:val="multilevel"/>
    <w:tmpl w:val="388234C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BA277B2"/>
    <w:multiLevelType w:val="multilevel"/>
    <w:tmpl w:val="71E82E9C"/>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D6C2244"/>
    <w:multiLevelType w:val="multilevel"/>
    <w:tmpl w:val="868064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DFD5FE5"/>
    <w:multiLevelType w:val="multilevel"/>
    <w:tmpl w:val="306AA130"/>
    <w:lvl w:ilvl="0">
      <w:start w:val="14"/>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8" w15:restartNumberingAfterBreak="0">
    <w:nsid w:val="6F0E32F3"/>
    <w:multiLevelType w:val="hybridMultilevel"/>
    <w:tmpl w:val="914EFEBC"/>
    <w:lvl w:ilvl="0" w:tplc="041B0001">
      <w:start w:val="1"/>
      <w:numFmt w:val="bullet"/>
      <w:lvlText w:val=""/>
      <w:lvlJc w:val="left"/>
      <w:pPr>
        <w:ind w:left="720" w:hanging="360"/>
      </w:pPr>
      <w:rPr>
        <w:rFonts w:ascii="Symbol" w:hAnsi="Symbol" w:hint="default"/>
      </w:rPr>
    </w:lvl>
    <w:lvl w:ilvl="1" w:tplc="96388F50">
      <w:numFmt w:val="bullet"/>
      <w:lvlText w:val="-"/>
      <w:lvlJc w:val="left"/>
      <w:pPr>
        <w:ind w:left="1650" w:hanging="570"/>
      </w:pPr>
      <w:rPr>
        <w:rFonts w:ascii="Arial" w:eastAsia="Arial"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6F5F5F85"/>
    <w:multiLevelType w:val="multilevel"/>
    <w:tmpl w:val="97CE415C"/>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32640B4"/>
    <w:multiLevelType w:val="multilevel"/>
    <w:tmpl w:val="ECE0DE1A"/>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35D14C9"/>
    <w:multiLevelType w:val="multilevel"/>
    <w:tmpl w:val="16C630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4803258"/>
    <w:multiLevelType w:val="multilevel"/>
    <w:tmpl w:val="1FE29C1E"/>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DB251E"/>
    <w:multiLevelType w:val="hybridMultilevel"/>
    <w:tmpl w:val="328E0324"/>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64"/>
  </w:num>
  <w:num w:numId="2">
    <w:abstractNumId w:val="20"/>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44"/>
  </w:num>
  <w:num w:numId="6">
    <w:abstractNumId w:val="50"/>
  </w:num>
  <w:num w:numId="7">
    <w:abstractNumId w:val="57"/>
  </w:num>
  <w:num w:numId="8">
    <w:abstractNumId w:val="22"/>
  </w:num>
  <w:num w:numId="9">
    <w:abstractNumId w:val="47"/>
  </w:num>
  <w:num w:numId="10">
    <w:abstractNumId w:val="63"/>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1"/>
  </w:num>
  <w:num w:numId="14">
    <w:abstractNumId w:val="33"/>
  </w:num>
  <w:num w:numId="15">
    <w:abstractNumId w:val="26"/>
  </w:num>
  <w:num w:numId="16">
    <w:abstractNumId w:val="51"/>
  </w:num>
  <w:num w:numId="17">
    <w:abstractNumId w:val="34"/>
  </w:num>
  <w:num w:numId="18">
    <w:abstractNumId w:val="17"/>
  </w:num>
  <w:num w:numId="19">
    <w:abstractNumId w:val="32"/>
  </w:num>
  <w:num w:numId="20">
    <w:abstractNumId w:val="25"/>
  </w:num>
  <w:num w:numId="21">
    <w:abstractNumId w:val="28"/>
  </w:num>
  <w:num w:numId="22">
    <w:abstractNumId w:val="49"/>
  </w:num>
  <w:num w:numId="23">
    <w:abstractNumId w:val="38"/>
  </w:num>
  <w:num w:numId="24">
    <w:abstractNumId w:val="23"/>
  </w:num>
  <w:num w:numId="25">
    <w:abstractNumId w:val="37"/>
  </w:num>
  <w:num w:numId="26">
    <w:abstractNumId w:val="62"/>
  </w:num>
  <w:num w:numId="27">
    <w:abstractNumId w:val="24"/>
  </w:num>
  <w:num w:numId="28">
    <w:abstractNumId w:val="55"/>
  </w:num>
  <w:num w:numId="29">
    <w:abstractNumId w:val="21"/>
  </w:num>
  <w:num w:numId="30">
    <w:abstractNumId w:val="43"/>
  </w:num>
  <w:num w:numId="31">
    <w:abstractNumId w:val="54"/>
  </w:num>
  <w:num w:numId="32">
    <w:abstractNumId w:val="35"/>
  </w:num>
  <w:num w:numId="33">
    <w:abstractNumId w:val="15"/>
  </w:num>
  <w:num w:numId="34">
    <w:abstractNumId w:val="59"/>
  </w:num>
  <w:num w:numId="35">
    <w:abstractNumId w:val="61"/>
  </w:num>
  <w:num w:numId="36">
    <w:abstractNumId w:val="53"/>
  </w:num>
  <w:num w:numId="37">
    <w:abstractNumId w:val="27"/>
  </w:num>
  <w:num w:numId="38">
    <w:abstractNumId w:val="16"/>
  </w:num>
  <w:num w:numId="39">
    <w:abstractNumId w:val="46"/>
  </w:num>
  <w:num w:numId="40">
    <w:abstractNumId w:val="29"/>
  </w:num>
  <w:num w:numId="41">
    <w:abstractNumId w:val="60"/>
  </w:num>
  <w:num w:numId="42">
    <w:abstractNumId w:val="18"/>
  </w:num>
  <w:num w:numId="43">
    <w:abstractNumId w:val="41"/>
  </w:num>
  <w:num w:numId="44">
    <w:abstractNumId w:val="48"/>
  </w:num>
  <w:num w:numId="45">
    <w:abstractNumId w:val="58"/>
  </w:num>
  <w:num w:numId="46">
    <w:abstractNumId w:val="30"/>
  </w:num>
  <w:num w:numId="47">
    <w:abstractNumId w:val="19"/>
  </w:num>
  <w:num w:numId="48">
    <w:abstractNumId w:val="45"/>
  </w:num>
  <w:num w:numId="49">
    <w:abstractNumId w:val="56"/>
  </w:num>
  <w:num w:numId="50">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55B13"/>
    <w:rsid w:val="00056297"/>
    <w:rsid w:val="0005684E"/>
    <w:rsid w:val="00065D4E"/>
    <w:rsid w:val="00067473"/>
    <w:rsid w:val="00092DBE"/>
    <w:rsid w:val="00097E4C"/>
    <w:rsid w:val="000A102A"/>
    <w:rsid w:val="000A1657"/>
    <w:rsid w:val="000B2BA4"/>
    <w:rsid w:val="000C76A1"/>
    <w:rsid w:val="000C7A58"/>
    <w:rsid w:val="000E3F77"/>
    <w:rsid w:val="000F7BE4"/>
    <w:rsid w:val="00105722"/>
    <w:rsid w:val="001117B1"/>
    <w:rsid w:val="00124AC7"/>
    <w:rsid w:val="00134173"/>
    <w:rsid w:val="00140A05"/>
    <w:rsid w:val="00154245"/>
    <w:rsid w:val="001664A7"/>
    <w:rsid w:val="00182C75"/>
    <w:rsid w:val="001839E1"/>
    <w:rsid w:val="001A5099"/>
    <w:rsid w:val="001A6493"/>
    <w:rsid w:val="001A7934"/>
    <w:rsid w:val="001B14D2"/>
    <w:rsid w:val="001B6554"/>
    <w:rsid w:val="001C7171"/>
    <w:rsid w:val="001D145F"/>
    <w:rsid w:val="001D690C"/>
    <w:rsid w:val="001E65BF"/>
    <w:rsid w:val="001F3E75"/>
    <w:rsid w:val="00205DD1"/>
    <w:rsid w:val="00206F23"/>
    <w:rsid w:val="002075FC"/>
    <w:rsid w:val="002077BC"/>
    <w:rsid w:val="00210AF4"/>
    <w:rsid w:val="002111A4"/>
    <w:rsid w:val="002111EC"/>
    <w:rsid w:val="00212AE5"/>
    <w:rsid w:val="00214DA3"/>
    <w:rsid w:val="00216127"/>
    <w:rsid w:val="002206BA"/>
    <w:rsid w:val="00220780"/>
    <w:rsid w:val="00231687"/>
    <w:rsid w:val="0024650A"/>
    <w:rsid w:val="00256720"/>
    <w:rsid w:val="002758FA"/>
    <w:rsid w:val="002818A2"/>
    <w:rsid w:val="0028366E"/>
    <w:rsid w:val="00284876"/>
    <w:rsid w:val="002B2F6E"/>
    <w:rsid w:val="002D7AC5"/>
    <w:rsid w:val="002E289E"/>
    <w:rsid w:val="002E57FD"/>
    <w:rsid w:val="002F5CEC"/>
    <w:rsid w:val="00305637"/>
    <w:rsid w:val="003059B1"/>
    <w:rsid w:val="003273B4"/>
    <w:rsid w:val="00332ED2"/>
    <w:rsid w:val="00333A93"/>
    <w:rsid w:val="0035324E"/>
    <w:rsid w:val="00353B59"/>
    <w:rsid w:val="00366E57"/>
    <w:rsid w:val="00392245"/>
    <w:rsid w:val="003A2C2C"/>
    <w:rsid w:val="003A7E8E"/>
    <w:rsid w:val="003D444C"/>
    <w:rsid w:val="003E6BCF"/>
    <w:rsid w:val="0040304C"/>
    <w:rsid w:val="00405E52"/>
    <w:rsid w:val="00407724"/>
    <w:rsid w:val="0042594E"/>
    <w:rsid w:val="0043012E"/>
    <w:rsid w:val="00431A8F"/>
    <w:rsid w:val="00436A19"/>
    <w:rsid w:val="0045125D"/>
    <w:rsid w:val="004520FA"/>
    <w:rsid w:val="004A153B"/>
    <w:rsid w:val="004A7E33"/>
    <w:rsid w:val="004B20F5"/>
    <w:rsid w:val="004B246C"/>
    <w:rsid w:val="004C7DF1"/>
    <w:rsid w:val="004D0446"/>
    <w:rsid w:val="004E64D6"/>
    <w:rsid w:val="004F5C99"/>
    <w:rsid w:val="004F6BA6"/>
    <w:rsid w:val="005118D3"/>
    <w:rsid w:val="0051556D"/>
    <w:rsid w:val="005176AD"/>
    <w:rsid w:val="0052031C"/>
    <w:rsid w:val="00526DA3"/>
    <w:rsid w:val="0053046B"/>
    <w:rsid w:val="00533106"/>
    <w:rsid w:val="00551E5A"/>
    <w:rsid w:val="0056436A"/>
    <w:rsid w:val="005930C0"/>
    <w:rsid w:val="005A05C0"/>
    <w:rsid w:val="005B182C"/>
    <w:rsid w:val="005B24BC"/>
    <w:rsid w:val="005C29E3"/>
    <w:rsid w:val="005C3DC7"/>
    <w:rsid w:val="005D018F"/>
    <w:rsid w:val="005D2E44"/>
    <w:rsid w:val="005E182A"/>
    <w:rsid w:val="005E1FFB"/>
    <w:rsid w:val="00601CA5"/>
    <w:rsid w:val="00617F25"/>
    <w:rsid w:val="00623213"/>
    <w:rsid w:val="00623EB9"/>
    <w:rsid w:val="00623F77"/>
    <w:rsid w:val="00626851"/>
    <w:rsid w:val="006365E8"/>
    <w:rsid w:val="0065608A"/>
    <w:rsid w:val="00656328"/>
    <w:rsid w:val="00664E37"/>
    <w:rsid w:val="00681AFE"/>
    <w:rsid w:val="00683D96"/>
    <w:rsid w:val="00687490"/>
    <w:rsid w:val="0069052B"/>
    <w:rsid w:val="006949B6"/>
    <w:rsid w:val="006A2E90"/>
    <w:rsid w:val="006A7739"/>
    <w:rsid w:val="006B4E4F"/>
    <w:rsid w:val="006D69D6"/>
    <w:rsid w:val="006E20C9"/>
    <w:rsid w:val="006F222F"/>
    <w:rsid w:val="00711F4C"/>
    <w:rsid w:val="0071219C"/>
    <w:rsid w:val="00712978"/>
    <w:rsid w:val="00720996"/>
    <w:rsid w:val="00725F07"/>
    <w:rsid w:val="00746C35"/>
    <w:rsid w:val="00752D1C"/>
    <w:rsid w:val="00753522"/>
    <w:rsid w:val="007535B3"/>
    <w:rsid w:val="00753D0A"/>
    <w:rsid w:val="00764F8C"/>
    <w:rsid w:val="0078297D"/>
    <w:rsid w:val="007830A8"/>
    <w:rsid w:val="00790EC9"/>
    <w:rsid w:val="00791083"/>
    <w:rsid w:val="00796318"/>
    <w:rsid w:val="007B379E"/>
    <w:rsid w:val="007E5ADC"/>
    <w:rsid w:val="00802558"/>
    <w:rsid w:val="00817441"/>
    <w:rsid w:val="00817FBC"/>
    <w:rsid w:val="008229B8"/>
    <w:rsid w:val="008356A2"/>
    <w:rsid w:val="008408D1"/>
    <w:rsid w:val="00842067"/>
    <w:rsid w:val="00885783"/>
    <w:rsid w:val="00886E7F"/>
    <w:rsid w:val="00887A5D"/>
    <w:rsid w:val="008A266A"/>
    <w:rsid w:val="008A7734"/>
    <w:rsid w:val="008B0109"/>
    <w:rsid w:val="008B6D27"/>
    <w:rsid w:val="008C0FA0"/>
    <w:rsid w:val="008D4F69"/>
    <w:rsid w:val="008F3157"/>
    <w:rsid w:val="0090054A"/>
    <w:rsid w:val="0090235A"/>
    <w:rsid w:val="00907B43"/>
    <w:rsid w:val="00917D68"/>
    <w:rsid w:val="0092321E"/>
    <w:rsid w:val="009253D9"/>
    <w:rsid w:val="00941CBF"/>
    <w:rsid w:val="00943918"/>
    <w:rsid w:val="009546A0"/>
    <w:rsid w:val="00957C0D"/>
    <w:rsid w:val="0096189A"/>
    <w:rsid w:val="0096218E"/>
    <w:rsid w:val="00964C3A"/>
    <w:rsid w:val="00991FB2"/>
    <w:rsid w:val="00996FFB"/>
    <w:rsid w:val="00997E14"/>
    <w:rsid w:val="009A6071"/>
    <w:rsid w:val="009C2457"/>
    <w:rsid w:val="009C44DF"/>
    <w:rsid w:val="009E0C09"/>
    <w:rsid w:val="009E6B78"/>
    <w:rsid w:val="00A05378"/>
    <w:rsid w:val="00A12069"/>
    <w:rsid w:val="00A12ADF"/>
    <w:rsid w:val="00A1402F"/>
    <w:rsid w:val="00A25275"/>
    <w:rsid w:val="00A26A3A"/>
    <w:rsid w:val="00A26B40"/>
    <w:rsid w:val="00A56B70"/>
    <w:rsid w:val="00A90C50"/>
    <w:rsid w:val="00A97449"/>
    <w:rsid w:val="00AA2AFA"/>
    <w:rsid w:val="00AA2E9C"/>
    <w:rsid w:val="00AB0F66"/>
    <w:rsid w:val="00AB3865"/>
    <w:rsid w:val="00AB696D"/>
    <w:rsid w:val="00AB70B4"/>
    <w:rsid w:val="00AC2EB9"/>
    <w:rsid w:val="00AD6B6A"/>
    <w:rsid w:val="00AD7341"/>
    <w:rsid w:val="00AF198A"/>
    <w:rsid w:val="00B12BEE"/>
    <w:rsid w:val="00B14A10"/>
    <w:rsid w:val="00B16CC4"/>
    <w:rsid w:val="00B26139"/>
    <w:rsid w:val="00B265E2"/>
    <w:rsid w:val="00B409A0"/>
    <w:rsid w:val="00B40B0E"/>
    <w:rsid w:val="00B44BDC"/>
    <w:rsid w:val="00B65E6E"/>
    <w:rsid w:val="00B86CC0"/>
    <w:rsid w:val="00BA3652"/>
    <w:rsid w:val="00BA4409"/>
    <w:rsid w:val="00BC040A"/>
    <w:rsid w:val="00BC165A"/>
    <w:rsid w:val="00BC2C68"/>
    <w:rsid w:val="00BC4A34"/>
    <w:rsid w:val="00BD1239"/>
    <w:rsid w:val="00BD68EF"/>
    <w:rsid w:val="00BE7B79"/>
    <w:rsid w:val="00BF219E"/>
    <w:rsid w:val="00BF73FF"/>
    <w:rsid w:val="00C005C6"/>
    <w:rsid w:val="00C11706"/>
    <w:rsid w:val="00C14F48"/>
    <w:rsid w:val="00C20836"/>
    <w:rsid w:val="00C22CAF"/>
    <w:rsid w:val="00C3239B"/>
    <w:rsid w:val="00C35412"/>
    <w:rsid w:val="00C41013"/>
    <w:rsid w:val="00C528B1"/>
    <w:rsid w:val="00C67127"/>
    <w:rsid w:val="00C74E97"/>
    <w:rsid w:val="00C768CE"/>
    <w:rsid w:val="00C8670A"/>
    <w:rsid w:val="00C95FEA"/>
    <w:rsid w:val="00CA166A"/>
    <w:rsid w:val="00CC2DC2"/>
    <w:rsid w:val="00CD787E"/>
    <w:rsid w:val="00D00A55"/>
    <w:rsid w:val="00D019B2"/>
    <w:rsid w:val="00D1727E"/>
    <w:rsid w:val="00D24008"/>
    <w:rsid w:val="00D34DB6"/>
    <w:rsid w:val="00D36D67"/>
    <w:rsid w:val="00D50994"/>
    <w:rsid w:val="00D5435F"/>
    <w:rsid w:val="00D5749F"/>
    <w:rsid w:val="00D637DB"/>
    <w:rsid w:val="00D66315"/>
    <w:rsid w:val="00D861B4"/>
    <w:rsid w:val="00D91088"/>
    <w:rsid w:val="00DB1A06"/>
    <w:rsid w:val="00DC2084"/>
    <w:rsid w:val="00DC26E4"/>
    <w:rsid w:val="00DD0F6B"/>
    <w:rsid w:val="00DD45F9"/>
    <w:rsid w:val="00DE2AE7"/>
    <w:rsid w:val="00DF2F3C"/>
    <w:rsid w:val="00DF466E"/>
    <w:rsid w:val="00E27A6F"/>
    <w:rsid w:val="00E351BB"/>
    <w:rsid w:val="00E429E4"/>
    <w:rsid w:val="00E44F90"/>
    <w:rsid w:val="00E55E46"/>
    <w:rsid w:val="00E631D6"/>
    <w:rsid w:val="00E63D82"/>
    <w:rsid w:val="00E9481F"/>
    <w:rsid w:val="00EA18E5"/>
    <w:rsid w:val="00EA1B0E"/>
    <w:rsid w:val="00EA1E30"/>
    <w:rsid w:val="00EA5CD5"/>
    <w:rsid w:val="00EB57FE"/>
    <w:rsid w:val="00EB5E9F"/>
    <w:rsid w:val="00ED1659"/>
    <w:rsid w:val="00ED37CA"/>
    <w:rsid w:val="00EE3C78"/>
    <w:rsid w:val="00EE5CC4"/>
    <w:rsid w:val="00EE5F47"/>
    <w:rsid w:val="00EF7C96"/>
    <w:rsid w:val="00F01882"/>
    <w:rsid w:val="00F031F3"/>
    <w:rsid w:val="00F155D0"/>
    <w:rsid w:val="00F23A7F"/>
    <w:rsid w:val="00F25F90"/>
    <w:rsid w:val="00F31B35"/>
    <w:rsid w:val="00F35D13"/>
    <w:rsid w:val="00F3711C"/>
    <w:rsid w:val="00F415DB"/>
    <w:rsid w:val="00F43D2D"/>
    <w:rsid w:val="00F50FA5"/>
    <w:rsid w:val="00F626FB"/>
    <w:rsid w:val="00F75434"/>
    <w:rsid w:val="00F8134C"/>
    <w:rsid w:val="00F834D0"/>
    <w:rsid w:val="00F85CF3"/>
    <w:rsid w:val="00FD24F6"/>
    <w:rsid w:val="00FE028B"/>
    <w:rsid w:val="00FE4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5EF12C12-9144-A640-BB42-F07D79D5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semiHidden/>
    <w:rsid w:val="00681AFE"/>
  </w:style>
  <w:style w:type="character" w:styleId="Odkaznakomentr">
    <w:name w:val="annotation reference"/>
    <w:uiPriority w:val="99"/>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lp11,List Paragraph11,Bullet 1,Use Case List Paragraph"/>
    <w:basedOn w:val="Normlny"/>
    <w:link w:val="OdsekzoznamuChar"/>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uiPriority w:val="1"/>
    <w:qFormat/>
    <w:rsid w:val="00957C0D"/>
    <w:rPr>
      <w:rFonts w:eastAsiaTheme="minorHAnsi"/>
      <w:sz w:val="22"/>
      <w:szCs w:val="22"/>
      <w:lang w:val="sk-SK"/>
    </w:rPr>
  </w:style>
  <w:style w:type="character" w:customStyle="1" w:styleId="Nevyrieenzmienka1">
    <w:name w:val="Nevyriešená zmienka1"/>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lp11 Char,List Paragraph11 Char,Bullet 1 Char,Use Case List Paragraph Char"/>
    <w:link w:val="Odsekzoznamu"/>
    <w:qFormat/>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8"/>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ascii="Times New Roman" w:hAnsi="Times New Roman" w:cs="Times New Roman"/>
      <w:lang w:val="sk-SK" w:eastAsia="sk-SK"/>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ascii="Times New Roman" w:hAnsi="Times New Roman" w:cs="Times New Roman"/>
      <w:lang w:val="sk-SK" w:eastAsia="sk-SK"/>
    </w:rPr>
  </w:style>
  <w:style w:type="paragraph" w:customStyle="1" w:styleId="Style18">
    <w:name w:val="Style18"/>
    <w:basedOn w:val="Normlny"/>
    <w:uiPriority w:val="99"/>
    <w:rsid w:val="00ED1659"/>
    <w:pPr>
      <w:widowControl w:val="0"/>
      <w:autoSpaceDE w:val="0"/>
      <w:autoSpaceDN w:val="0"/>
      <w:adjustRightInd w:val="0"/>
      <w:spacing w:line="298" w:lineRule="exact"/>
    </w:pPr>
    <w:rPr>
      <w:rFonts w:ascii="Times New Roman" w:hAnsi="Times New Roman" w:cs="Times New Roman"/>
      <w:lang w:val="sk-SK" w:eastAsia="sk-SK"/>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ascii="Times New Roman" w:hAnsi="Times New Roman" w:cs="Times New Roman"/>
      <w:lang w:val="sk-SK" w:eastAsia="sk-SK"/>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CharStyle127">
    <w:name w:val="Char Style 127"/>
    <w:uiPriority w:val="99"/>
    <w:rsid w:val="00134173"/>
    <w:rPr>
      <w:rFonts w:ascii="Arial" w:hAnsi="Arial"/>
      <w:b/>
      <w:i/>
      <w:color w:val="3A6FA5"/>
      <w:sz w:val="18"/>
      <w:u w:val="single"/>
      <w:lang w:val="en-US" w:eastAsia="en-US"/>
    </w:rPr>
  </w:style>
  <w:style w:type="paragraph" w:customStyle="1" w:styleId="Obyajntext1">
    <w:name w:val="Obyčajný text1"/>
    <w:basedOn w:val="Normlny"/>
    <w:rsid w:val="00134173"/>
    <w:pPr>
      <w:spacing w:after="200" w:line="276" w:lineRule="auto"/>
    </w:pPr>
    <w:rPr>
      <w:rFonts w:ascii="Courier New" w:eastAsia="Calibri" w:hAnsi="Courier New" w:cs="Courier New"/>
      <w:sz w:val="20"/>
      <w:szCs w:val="20"/>
      <w:lang w:val="sk-SK" w:eastAsia="zh-CN"/>
    </w:rPr>
  </w:style>
  <w:style w:type="character" w:customStyle="1" w:styleId="HlavikaChar1">
    <w:name w:val="Hlavička Char1"/>
    <w:uiPriority w:val="99"/>
    <w:rsid w:val="00EF7C96"/>
    <w:rPr>
      <w:rFonts w:ascii="Arial" w:eastAsia="Times New Roman" w:hAnsi="Arial" w:cs="Times New Roman"/>
      <w:sz w:val="18"/>
      <w:szCs w:val="18"/>
      <w:lang w:val="en-GB"/>
    </w:rPr>
  </w:style>
  <w:style w:type="paragraph" w:styleId="Zarkazkladnhotextu2">
    <w:name w:val="Body Text Indent 2"/>
    <w:basedOn w:val="Normlny"/>
    <w:link w:val="Zarkazkladnhotextu2Char"/>
    <w:rsid w:val="00EF7C96"/>
    <w:pPr>
      <w:spacing w:after="120" w:line="480" w:lineRule="auto"/>
      <w:ind w:left="283"/>
    </w:pPr>
    <w:rPr>
      <w:rFonts w:ascii="Arial" w:eastAsia="Times New Roman" w:hAnsi="Arial" w:cs="Times New Roman"/>
      <w:lang w:val="en-GB"/>
    </w:rPr>
  </w:style>
  <w:style w:type="character" w:customStyle="1" w:styleId="Zarkazkladnhotextu2Char">
    <w:name w:val="Zarážka základného textu 2 Char"/>
    <w:basedOn w:val="Predvolenpsmoodseku"/>
    <w:link w:val="Zarkazkladnhotextu2"/>
    <w:rsid w:val="00EF7C96"/>
    <w:rPr>
      <w:rFonts w:ascii="Arial" w:eastAsia="Times New Roman" w:hAnsi="Arial" w:cs="Times New Roman"/>
      <w:lang w:val="en-GB"/>
    </w:rPr>
  </w:style>
  <w:style w:type="paragraph" w:customStyle="1" w:styleId="Text">
    <w:name w:val="Text"/>
    <w:basedOn w:val="Normlny"/>
    <w:rsid w:val="00EF7C96"/>
    <w:pPr>
      <w:autoSpaceDE w:val="0"/>
      <w:autoSpaceDN w:val="0"/>
      <w:adjustRightInd w:val="0"/>
      <w:ind w:firstLine="567"/>
      <w:jc w:val="both"/>
    </w:pPr>
    <w:rPr>
      <w:rFonts w:ascii="Tahoma" w:eastAsia="Times New Roman" w:hAnsi="Tahoma" w:cs="Tahoma"/>
      <w:sz w:val="22"/>
      <w:szCs w:val="22"/>
      <w:lang w:val="sk-SK" w:eastAsia="sk-SK"/>
    </w:rPr>
  </w:style>
  <w:style w:type="paragraph" w:styleId="Normlnysozarkami">
    <w:name w:val="Normal Indent"/>
    <w:basedOn w:val="Normlny"/>
    <w:rsid w:val="00EF7C9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eastAsia="Times New Roman" w:hAnsi="Times New Roman" w:cs="Times New Roman"/>
      <w:bCs/>
      <w:sz w:val="22"/>
      <w:szCs w:val="20"/>
      <w:lang w:val="sk-SK"/>
    </w:rPr>
  </w:style>
  <w:style w:type="paragraph" w:styleId="Zoznam2">
    <w:name w:val="List 2"/>
    <w:basedOn w:val="Normlny"/>
    <w:uiPriority w:val="99"/>
    <w:unhideWhenUsed/>
    <w:rsid w:val="00EF7C96"/>
    <w:pPr>
      <w:ind w:left="566" w:hanging="283"/>
      <w:contextualSpacing/>
    </w:pPr>
    <w:rPr>
      <w:rFonts w:ascii="Cambria" w:eastAsia="MS Mincho" w:hAnsi="Cambria" w:cs="Times New Roman"/>
    </w:rPr>
  </w:style>
  <w:style w:type="paragraph" w:customStyle="1" w:styleId="21">
    <w:name w:val="2.1."/>
    <w:basedOn w:val="Normlny"/>
    <w:rsid w:val="006A2E90"/>
    <w:pPr>
      <w:numPr>
        <w:numId w:val="14"/>
      </w:numPr>
      <w:spacing w:line="20" w:lineRule="atLeast"/>
      <w:ind w:left="425" w:hanging="425"/>
      <w:jc w:val="both"/>
    </w:pPr>
    <w:rPr>
      <w:rFonts w:ascii="Arial" w:eastAsia="Calibri" w:hAnsi="Arial" w:cs="Arial"/>
      <w:sz w:val="16"/>
      <w:szCs w:val="16"/>
      <w:lang w:val="sk-SK" w:eastAsia="sk-SK"/>
    </w:rPr>
  </w:style>
  <w:style w:type="paragraph" w:customStyle="1" w:styleId="pododrazka">
    <w:name w:val="– pododrazka"/>
    <w:rsid w:val="006A2E90"/>
    <w:pPr>
      <w:numPr>
        <w:numId w:val="15"/>
      </w:numPr>
    </w:pPr>
    <w:rPr>
      <w:rFonts w:ascii="Arial" w:eastAsia="Calibri" w:hAnsi="Arial" w:cs="Arial"/>
      <w:sz w:val="16"/>
      <w:szCs w:val="16"/>
      <w:lang w:val="sk-SK" w:eastAsia="sk-SK"/>
    </w:rPr>
  </w:style>
  <w:style w:type="paragraph" w:customStyle="1" w:styleId="pododrazkagulicka">
    <w:name w:val="pododrazka gulicka"/>
    <w:basedOn w:val="Normlny"/>
    <w:rsid w:val="006A2E90"/>
    <w:pPr>
      <w:numPr>
        <w:ilvl w:val="1"/>
        <w:numId w:val="16"/>
      </w:numPr>
      <w:ind w:left="1050" w:hanging="284"/>
      <w:jc w:val="both"/>
    </w:pPr>
    <w:rPr>
      <w:rFonts w:ascii="Arial" w:eastAsia="Calibri" w:hAnsi="Arial" w:cs="Arial"/>
      <w:sz w:val="16"/>
      <w:szCs w:val="16"/>
      <w:lang w:val="sk-SK"/>
    </w:rPr>
  </w:style>
  <w:style w:type="character" w:customStyle="1" w:styleId="CharStyle10">
    <w:name w:val="Char Style 10"/>
    <w:link w:val="Style9"/>
    <w:rsid w:val="004F5C99"/>
    <w:rPr>
      <w:rFonts w:ascii="Arial" w:eastAsia="Arial" w:hAnsi="Arial" w:cs="Arial"/>
      <w:b/>
      <w:bCs/>
      <w:sz w:val="19"/>
      <w:szCs w:val="19"/>
      <w:shd w:val="clear" w:color="auto" w:fill="FFFFFF"/>
    </w:rPr>
  </w:style>
  <w:style w:type="character" w:customStyle="1" w:styleId="CharStyle11">
    <w:name w:val="Char Style 11"/>
    <w:link w:val="Style2"/>
    <w:rsid w:val="004F5C99"/>
    <w:rPr>
      <w:rFonts w:ascii="Arial" w:eastAsia="Arial" w:hAnsi="Arial" w:cs="Arial"/>
      <w:b/>
      <w:bCs/>
      <w:sz w:val="19"/>
      <w:szCs w:val="19"/>
      <w:shd w:val="clear" w:color="auto" w:fill="FFFFFF"/>
    </w:rPr>
  </w:style>
  <w:style w:type="character" w:customStyle="1" w:styleId="CharStyle12">
    <w:name w:val="Char Style 12"/>
    <w:link w:val="Style70"/>
    <w:rsid w:val="004F5C99"/>
    <w:rPr>
      <w:rFonts w:ascii="Arial" w:eastAsia="Arial" w:hAnsi="Arial" w:cs="Arial"/>
      <w:b/>
      <w:bCs/>
      <w:i/>
      <w:iCs/>
      <w:shd w:val="clear" w:color="auto" w:fill="FFFFFF"/>
    </w:rPr>
  </w:style>
  <w:style w:type="character" w:customStyle="1" w:styleId="CharStyle13">
    <w:name w:val="Char Style 13"/>
    <w:link w:val="Style4"/>
    <w:rsid w:val="004F5C99"/>
    <w:rPr>
      <w:rFonts w:ascii="Arial" w:eastAsia="Arial" w:hAnsi="Arial" w:cs="Arial"/>
      <w:sz w:val="19"/>
      <w:szCs w:val="19"/>
      <w:shd w:val="clear" w:color="auto" w:fill="FFFFFF"/>
    </w:rPr>
  </w:style>
  <w:style w:type="character" w:customStyle="1" w:styleId="CharStyle16">
    <w:name w:val="Char Style 16"/>
    <w:rsid w:val="004F5C99"/>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character" w:customStyle="1" w:styleId="CharStyle20">
    <w:name w:val="Char Style 20"/>
    <w:rsid w:val="004F5C99"/>
    <w:rPr>
      <w:rFonts w:ascii="Arial" w:eastAsia="Arial" w:hAnsi="Arial" w:cs="Arial"/>
      <w:b/>
      <w:bCs/>
      <w:i w:val="0"/>
      <w:iCs w:val="0"/>
      <w:smallCaps w:val="0"/>
      <w:strike w:val="0"/>
      <w:color w:val="000000"/>
      <w:spacing w:val="0"/>
      <w:w w:val="100"/>
      <w:position w:val="0"/>
      <w:sz w:val="19"/>
      <w:szCs w:val="19"/>
      <w:u w:val="none"/>
      <w:lang w:val="sk-SK" w:eastAsia="sk-SK" w:bidi="sk-SK"/>
    </w:rPr>
  </w:style>
  <w:style w:type="character" w:customStyle="1" w:styleId="CharStyle21">
    <w:name w:val="Char Style 21"/>
    <w:rsid w:val="004F5C99"/>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CharStyle32">
    <w:name w:val="Char Style 32"/>
    <w:link w:val="Style31"/>
    <w:rsid w:val="004F5C99"/>
    <w:rPr>
      <w:rFonts w:ascii="Arial" w:eastAsia="Arial" w:hAnsi="Arial" w:cs="Arial"/>
      <w:shd w:val="clear" w:color="auto" w:fill="FFFFFF"/>
    </w:rPr>
  </w:style>
  <w:style w:type="paragraph" w:customStyle="1" w:styleId="Style2">
    <w:name w:val="Style 2"/>
    <w:basedOn w:val="Normlny"/>
    <w:link w:val="CharStyle11"/>
    <w:rsid w:val="004F5C99"/>
    <w:pPr>
      <w:widowControl w:val="0"/>
      <w:shd w:val="clear" w:color="auto" w:fill="FFFFFF"/>
      <w:spacing w:after="240" w:line="212" w:lineRule="exact"/>
      <w:ind w:hanging="600"/>
      <w:jc w:val="both"/>
    </w:pPr>
    <w:rPr>
      <w:rFonts w:ascii="Arial" w:eastAsia="Arial" w:hAnsi="Arial" w:cs="Arial"/>
      <w:b/>
      <w:bCs/>
      <w:sz w:val="19"/>
      <w:szCs w:val="19"/>
    </w:rPr>
  </w:style>
  <w:style w:type="paragraph" w:customStyle="1" w:styleId="Style4">
    <w:name w:val="Style 4"/>
    <w:basedOn w:val="Normlny"/>
    <w:link w:val="CharStyle13"/>
    <w:rsid w:val="004F5C99"/>
    <w:pPr>
      <w:widowControl w:val="0"/>
      <w:shd w:val="clear" w:color="auto" w:fill="FFFFFF"/>
      <w:spacing w:after="240" w:line="230" w:lineRule="exact"/>
      <w:ind w:hanging="1340"/>
      <w:jc w:val="both"/>
    </w:pPr>
    <w:rPr>
      <w:rFonts w:ascii="Arial" w:eastAsia="Arial" w:hAnsi="Arial" w:cs="Arial"/>
      <w:sz w:val="19"/>
      <w:szCs w:val="19"/>
    </w:rPr>
  </w:style>
  <w:style w:type="paragraph" w:customStyle="1" w:styleId="Style70">
    <w:name w:val="Style 7"/>
    <w:basedOn w:val="Normlny"/>
    <w:link w:val="CharStyle12"/>
    <w:rsid w:val="004F5C99"/>
    <w:pPr>
      <w:widowControl w:val="0"/>
      <w:shd w:val="clear" w:color="auto" w:fill="FFFFFF"/>
      <w:spacing w:before="460" w:after="240" w:line="224" w:lineRule="exact"/>
      <w:jc w:val="both"/>
    </w:pPr>
    <w:rPr>
      <w:rFonts w:ascii="Arial" w:eastAsia="Arial" w:hAnsi="Arial" w:cs="Arial"/>
      <w:b/>
      <w:bCs/>
      <w:i/>
      <w:iCs/>
    </w:rPr>
  </w:style>
  <w:style w:type="paragraph" w:customStyle="1" w:styleId="Style9">
    <w:name w:val="Style 9"/>
    <w:basedOn w:val="Normlny"/>
    <w:link w:val="CharStyle10"/>
    <w:rsid w:val="004F5C99"/>
    <w:pPr>
      <w:widowControl w:val="0"/>
      <w:shd w:val="clear" w:color="auto" w:fill="FFFFFF"/>
      <w:spacing w:line="212" w:lineRule="exact"/>
      <w:ind w:hanging="760"/>
      <w:jc w:val="center"/>
      <w:outlineLvl w:val="1"/>
    </w:pPr>
    <w:rPr>
      <w:rFonts w:ascii="Arial" w:eastAsia="Arial" w:hAnsi="Arial" w:cs="Arial"/>
      <w:b/>
      <w:bCs/>
      <w:sz w:val="19"/>
      <w:szCs w:val="19"/>
    </w:rPr>
  </w:style>
  <w:style w:type="paragraph" w:customStyle="1" w:styleId="Style31">
    <w:name w:val="Style 31"/>
    <w:basedOn w:val="Normlny"/>
    <w:link w:val="CharStyle32"/>
    <w:rsid w:val="004F5C99"/>
    <w:pPr>
      <w:widowControl w:val="0"/>
      <w:shd w:val="clear" w:color="auto" w:fill="FFFFFF"/>
      <w:spacing w:line="224" w:lineRule="exact"/>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6223117">
      <w:bodyDiv w:val="1"/>
      <w:marLeft w:val="0"/>
      <w:marRight w:val="0"/>
      <w:marTop w:val="0"/>
      <w:marBottom w:val="0"/>
      <w:divBdr>
        <w:top w:val="none" w:sz="0" w:space="0" w:color="auto"/>
        <w:left w:val="none" w:sz="0" w:space="0" w:color="auto"/>
        <w:bottom w:val="none" w:sz="0" w:space="0" w:color="auto"/>
        <w:right w:val="none" w:sz="0" w:space="0" w:color="auto"/>
      </w:divBdr>
    </w:div>
    <w:div w:id="108354266">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272447897">
      <w:bodyDiv w:val="1"/>
      <w:marLeft w:val="0"/>
      <w:marRight w:val="0"/>
      <w:marTop w:val="0"/>
      <w:marBottom w:val="0"/>
      <w:divBdr>
        <w:top w:val="none" w:sz="0" w:space="0" w:color="auto"/>
        <w:left w:val="none" w:sz="0" w:space="0" w:color="auto"/>
        <w:bottom w:val="none" w:sz="0" w:space="0" w:color="auto"/>
        <w:right w:val="none" w:sz="0" w:space="0" w:color="auto"/>
      </w:divBdr>
    </w:div>
    <w:div w:id="398092602">
      <w:bodyDiv w:val="1"/>
      <w:marLeft w:val="0"/>
      <w:marRight w:val="0"/>
      <w:marTop w:val="0"/>
      <w:marBottom w:val="0"/>
      <w:divBdr>
        <w:top w:val="none" w:sz="0" w:space="0" w:color="auto"/>
        <w:left w:val="none" w:sz="0" w:space="0" w:color="auto"/>
        <w:bottom w:val="none" w:sz="0" w:space="0" w:color="auto"/>
        <w:right w:val="none" w:sz="0" w:space="0" w:color="auto"/>
      </w:divBdr>
      <w:divsChild>
        <w:div w:id="34930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083156">
              <w:marLeft w:val="0"/>
              <w:marRight w:val="0"/>
              <w:marTop w:val="0"/>
              <w:marBottom w:val="0"/>
              <w:divBdr>
                <w:top w:val="none" w:sz="0" w:space="0" w:color="auto"/>
                <w:left w:val="none" w:sz="0" w:space="0" w:color="auto"/>
                <w:bottom w:val="none" w:sz="0" w:space="0" w:color="auto"/>
                <w:right w:val="none" w:sz="0" w:space="0" w:color="auto"/>
              </w:divBdr>
              <w:divsChild>
                <w:div w:id="1818954345">
                  <w:marLeft w:val="0"/>
                  <w:marRight w:val="0"/>
                  <w:marTop w:val="0"/>
                  <w:marBottom w:val="0"/>
                  <w:divBdr>
                    <w:top w:val="none" w:sz="0" w:space="0" w:color="auto"/>
                    <w:left w:val="none" w:sz="0" w:space="0" w:color="auto"/>
                    <w:bottom w:val="none" w:sz="0" w:space="0" w:color="auto"/>
                    <w:right w:val="none" w:sz="0" w:space="0" w:color="auto"/>
                  </w:divBdr>
                  <w:divsChild>
                    <w:div w:id="8716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894389127">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177430271">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598519432">
      <w:bodyDiv w:val="1"/>
      <w:marLeft w:val="0"/>
      <w:marRight w:val="0"/>
      <w:marTop w:val="0"/>
      <w:marBottom w:val="0"/>
      <w:divBdr>
        <w:top w:val="none" w:sz="0" w:space="0" w:color="auto"/>
        <w:left w:val="none" w:sz="0" w:space="0" w:color="auto"/>
        <w:bottom w:val="none" w:sz="0" w:space="0" w:color="auto"/>
        <w:right w:val="none" w:sz="0" w:space="0" w:color="auto"/>
      </w:divBdr>
    </w:div>
    <w:div w:id="1794179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etik@povs.sk" TargetMode="External"/><Relationship Id="rId13" Type="http://schemas.openxmlformats.org/officeDocument/2006/relationships/hyperlink" Target="mailto:enixasro@gmail.com" TargetMode="External"/><Relationship Id="rId3" Type="http://schemas.openxmlformats.org/officeDocument/2006/relationships/settings" Target="settings.xml"/><Relationship Id="rId7" Type="http://schemas.openxmlformats.org/officeDocument/2006/relationships/hyperlink" Target="http://www.urso.qov.sk"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vo.gov.sk/"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33</Pages>
  <Words>14859</Words>
  <Characters>84698</Characters>
  <Application>Microsoft Office Word</Application>
  <DocSecurity>0</DocSecurity>
  <Lines>705</Lines>
  <Paragraphs>198</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99359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Beáta Topoľská</dc:creator>
  <cp:lastModifiedBy>Microsoft Office User</cp:lastModifiedBy>
  <cp:revision>6</cp:revision>
  <cp:lastPrinted>2020-07-13T09:29:00Z</cp:lastPrinted>
  <dcterms:created xsi:type="dcterms:W3CDTF">2022-03-29T18:27:00Z</dcterms:created>
  <dcterms:modified xsi:type="dcterms:W3CDTF">2022-04-01T18:05:00Z</dcterms:modified>
</cp:coreProperties>
</file>