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4A725164" w:rsidR="006B63AF" w:rsidRPr="0076142B" w:rsidRDefault="006B63AF" w:rsidP="00793757">
      <w:pPr>
        <w:pStyle w:val="Nadpis3"/>
        <w:keepNext/>
        <w:spacing w:before="0" w:after="0"/>
        <w:ind w:left="0" w:right="0" w:firstLine="0"/>
        <w:jc w:val="left"/>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05C5153C"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C1104C">
        <w:rPr>
          <w:rFonts w:cs="Arial"/>
          <w:sz w:val="24"/>
          <w:szCs w:val="24"/>
        </w:rPr>
        <w:t>2</w:t>
      </w:r>
      <w:bookmarkStart w:id="0" w:name="_GoBack"/>
      <w:bookmarkEnd w:id="0"/>
      <w:r w:rsidR="00635D15">
        <w:rPr>
          <w:rFonts w:cs="Arial"/>
          <w:sz w:val="24"/>
          <w:szCs w:val="24"/>
        </w:rPr>
        <w:t>/01/2022/</w:t>
      </w:r>
      <w:r w:rsidR="00635D15" w:rsidRPr="00635D15">
        <w:rPr>
          <w:rFonts w:cs="Arial"/>
          <w:sz w:val="24"/>
          <w:szCs w:val="24"/>
        </w:rPr>
        <w:t>TC DNS/ EU</w:t>
      </w:r>
    </w:p>
    <w:p w14:paraId="2E1E5853" w14:textId="77777777" w:rsidR="002A7231" w:rsidRPr="0076142B" w:rsidRDefault="002A7231" w:rsidP="002A7231">
      <w:pPr>
        <w:spacing w:after="0"/>
        <w:jc w:val="center"/>
        <w:rPr>
          <w:rFonts w:cs="Arial"/>
          <w:szCs w:val="20"/>
        </w:rPr>
      </w:pPr>
    </w:p>
    <w:p w14:paraId="5D2F43F0" w14:textId="58F631EB"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w:t>
      </w:r>
      <w:r w:rsidR="007027ED">
        <w:rPr>
          <w:szCs w:val="20"/>
        </w:rPr>
        <w:t>ťažbová</w:t>
      </w:r>
      <w:r w:rsidR="00EB1F21" w:rsidRPr="0076142B">
        <w:rPr>
          <w:szCs w:val="20"/>
        </w:rPr>
        <w:t xml:space="preserve"> činnosť na OZ Šaštín</w:t>
      </w:r>
      <w:r w:rsidRPr="0076142B">
        <w:rPr>
          <w:rFonts w:cs="Arial"/>
          <w:szCs w:val="20"/>
        </w:rPr>
        <w:t>“, ktoré realizoval objednávateľ v</w:t>
      </w:r>
      <w:r w:rsidR="004A3F5D">
        <w:rPr>
          <w:rFonts w:cs="Arial"/>
          <w:szCs w:val="20"/>
        </w:rPr>
        <w:t> </w:t>
      </w:r>
      <w:r w:rsidRPr="0076142B">
        <w:rPr>
          <w:rFonts w:cs="Arial"/>
          <w:szCs w:val="20"/>
        </w:rPr>
        <w:t>súlade</w:t>
      </w:r>
      <w:r w:rsidR="004A3F5D">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1A2ECA88" w:rsidR="00A922CE" w:rsidRPr="0076142B" w:rsidRDefault="00145D44" w:rsidP="00145D44">
            <w:pPr>
              <w:spacing w:after="0" w:line="360" w:lineRule="auto"/>
              <w:jc w:val="both"/>
              <w:rPr>
                <w:rFonts w:cs="Arial"/>
                <w:b/>
                <w:szCs w:val="20"/>
              </w:rPr>
            </w:pPr>
            <w:r>
              <w:rPr>
                <w:rFonts w:cs="Arial"/>
                <w:szCs w:val="20"/>
              </w:rPr>
              <w:t>Organizačná zložka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0E386A8D" w:rsidR="00A922CE" w:rsidRPr="0076142B" w:rsidRDefault="00BB06B8" w:rsidP="00145D44">
            <w:pPr>
              <w:spacing w:after="0" w:line="360" w:lineRule="auto"/>
              <w:jc w:val="both"/>
              <w:rPr>
                <w:rFonts w:cs="Arial"/>
                <w:szCs w:val="20"/>
              </w:rPr>
            </w:pPr>
            <w:r w:rsidRPr="0076142B">
              <w:rPr>
                <w:rFonts w:cs="Arial"/>
                <w:szCs w:val="20"/>
              </w:rPr>
              <w:t xml:space="preserve">Ing. Martin </w:t>
            </w:r>
            <w:proofErr w:type="spellStart"/>
            <w:r w:rsidRPr="0076142B">
              <w:rPr>
                <w:rFonts w:cs="Arial"/>
                <w:szCs w:val="20"/>
              </w:rPr>
              <w:t>M</w:t>
            </w:r>
            <w:r w:rsidR="00CE14EF" w:rsidRPr="0076142B">
              <w:rPr>
                <w:rFonts w:cs="Arial"/>
                <w:szCs w:val="20"/>
              </w:rPr>
              <w:t>okráň</w:t>
            </w:r>
            <w:proofErr w:type="spellEnd"/>
            <w:r w:rsidR="00A922CE" w:rsidRPr="0076142B">
              <w:rPr>
                <w:rFonts w:cs="Arial"/>
                <w:szCs w:val="20"/>
              </w:rPr>
              <w:t xml:space="preserve"> </w:t>
            </w:r>
            <w:r w:rsidR="00145D44">
              <w:rPr>
                <w:rFonts w:cs="Arial"/>
                <w:szCs w:val="20"/>
              </w:rPr>
              <w:t>–</w:t>
            </w:r>
            <w:r w:rsidR="00A922CE" w:rsidRPr="0076142B">
              <w:rPr>
                <w:rFonts w:cs="Arial"/>
                <w:szCs w:val="20"/>
              </w:rPr>
              <w:t xml:space="preserve"> </w:t>
            </w:r>
            <w:r w:rsidR="00145D44">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lastRenderedPageBreak/>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787BE155"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w:t>
      </w:r>
      <w:r w:rsidR="00727BB2">
        <w:rPr>
          <w:rFonts w:ascii="Arial" w:hAnsi="Arial" w:cs="Arial"/>
          <w:sz w:val="20"/>
          <w:lang w:val="sk-SK"/>
        </w:rPr>
        <w:t>ťažbová</w:t>
      </w:r>
      <w:r w:rsidR="003E4A08" w:rsidRPr="0076142B">
        <w:rPr>
          <w:rFonts w:ascii="Arial" w:hAnsi="Arial" w:cs="Arial"/>
          <w:sz w:val="20"/>
          <w:lang w:val="sk-SK"/>
        </w:rPr>
        <w:t xml:space="preserve"> činnosť na OZ Šaštín.</w:t>
      </w:r>
      <w:r w:rsidRPr="0076142B">
        <w:rPr>
          <w:rFonts w:ascii="Arial" w:hAnsi="Arial" w:cs="Arial"/>
          <w:sz w:val="20"/>
          <w:lang w:val="sk-SK"/>
        </w:rPr>
        <w:t xml:space="preserve">, </w:t>
      </w:r>
      <w:r w:rsidRPr="004A3F5D">
        <w:rPr>
          <w:rFonts w:ascii="Arial" w:hAnsi="Arial" w:cs="Arial"/>
          <w:sz w:val="20"/>
          <w:highlight w:val="yellow"/>
          <w:lang w:val="sk-SK"/>
        </w:rPr>
        <w:t>VC</w:t>
      </w:r>
      <w:r w:rsidR="00145D44" w:rsidRPr="004A3F5D">
        <w:rPr>
          <w:rFonts w:ascii="Arial" w:hAnsi="Arial" w:cs="Arial"/>
          <w:sz w:val="20"/>
          <w:highlight w:val="yellow"/>
          <w:lang w:val="sk-SK"/>
        </w:rPr>
        <w:t xml:space="preserve"> v zmysle príloh</w:t>
      </w:r>
      <w:r w:rsidRPr="004A3F5D">
        <w:rPr>
          <w:rFonts w:ascii="Arial" w:hAnsi="Arial" w:cs="Arial"/>
          <w:sz w:val="20"/>
          <w:highlight w:val="yellow"/>
          <w:lang w:val="sk-SK"/>
        </w:rPr>
        <w:t>.............</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5DF5A8DD"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145D44">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02BBE4B3" w:rsidR="002A7231" w:rsidRPr="0076142B" w:rsidRDefault="002A7231" w:rsidP="00145D44">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145D44" w:rsidRPr="00145D44">
        <w:rPr>
          <w:rFonts w:cs="Arial"/>
          <w:szCs w:val="20"/>
        </w:rPr>
        <w:t>40173-MUS, Vestník č.184/2021</w:t>
      </w:r>
      <w:r w:rsidRPr="0076142B">
        <w:rPr>
          <w:rFonts w:cs="Arial"/>
          <w:szCs w:val="20"/>
        </w:rPr>
        <w:t xml:space="preserve">, zverejnenou vo Vestníku verejného obstarávania č. </w:t>
      </w:r>
      <w:r w:rsidR="00145D44">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145D44">
        <w:rPr>
          <w:rFonts w:cs="Arial"/>
          <w:szCs w:val="20"/>
        </w:rPr>
        <w:t xml:space="preserve">pod č. </w:t>
      </w:r>
      <w:r w:rsidR="00145D44" w:rsidRPr="00145D44">
        <w:rPr>
          <w:rFonts w:cs="Arial"/>
          <w:szCs w:val="20"/>
        </w:rPr>
        <w:t>2021/S 149-397462</w:t>
      </w:r>
      <w:r w:rsidRPr="0076142B">
        <w:rPr>
          <w:rFonts w:cs="Arial"/>
          <w:szCs w:val="20"/>
        </w:rPr>
        <w:t xml:space="preserve"> ,</w:t>
      </w:r>
    </w:p>
    <w:p w14:paraId="2F241C58"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s podmienkami uvedenými v tejto zmluve,</w:t>
      </w:r>
    </w:p>
    <w:p w14:paraId="176035BC"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60FA3800"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FDD0E6"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7943E8C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D47448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721E096C"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0A092FBB"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sidR="00845B46">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C47E9E"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2338314A"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C47E9E" w:rsidRDefault="002A7231" w:rsidP="002A7231">
      <w:pPr>
        <w:pStyle w:val="Nadpis6"/>
        <w:spacing w:after="0"/>
        <w:jc w:val="center"/>
        <w:rPr>
          <w:rFonts w:cs="Arial"/>
          <w:szCs w:val="20"/>
        </w:rPr>
      </w:pPr>
    </w:p>
    <w:p w14:paraId="3AAD7304" w14:textId="77777777" w:rsidR="002A7231" w:rsidRPr="00C47E9E" w:rsidRDefault="002A7231" w:rsidP="002A7231">
      <w:pPr>
        <w:pStyle w:val="Nadpis6"/>
        <w:spacing w:after="0"/>
        <w:jc w:val="center"/>
        <w:rPr>
          <w:rFonts w:cs="Arial"/>
          <w:szCs w:val="20"/>
        </w:rPr>
      </w:pPr>
      <w:r w:rsidRPr="00C47E9E">
        <w:rPr>
          <w:rFonts w:cs="Arial"/>
          <w:szCs w:val="20"/>
        </w:rPr>
        <w:t>Čl. 6</w:t>
      </w:r>
    </w:p>
    <w:p w14:paraId="2B22326D" w14:textId="77777777" w:rsidR="002A7231" w:rsidRPr="00C47E9E" w:rsidRDefault="002A7231" w:rsidP="002A7231">
      <w:pPr>
        <w:pStyle w:val="Nadpis6"/>
        <w:spacing w:after="0"/>
        <w:jc w:val="center"/>
        <w:rPr>
          <w:rFonts w:cs="Arial"/>
          <w:szCs w:val="20"/>
        </w:rPr>
      </w:pPr>
      <w:r w:rsidRPr="00C47E9E">
        <w:rPr>
          <w:rFonts w:cs="Arial"/>
          <w:szCs w:val="20"/>
        </w:rPr>
        <w:t>CENA ZA PREDMET PLNENIA</w:t>
      </w:r>
    </w:p>
    <w:p w14:paraId="59F54E7F" w14:textId="77777777" w:rsidR="002A7231" w:rsidRPr="00C47E9E" w:rsidRDefault="002A7231" w:rsidP="0023659F">
      <w:pPr>
        <w:pStyle w:val="Odsekzoznamu"/>
        <w:numPr>
          <w:ilvl w:val="0"/>
          <w:numId w:val="68"/>
        </w:numPr>
        <w:spacing w:after="0"/>
        <w:ind w:left="0" w:firstLine="0"/>
        <w:jc w:val="both"/>
        <w:rPr>
          <w:rFonts w:cs="Arial"/>
          <w:vanish/>
          <w:sz w:val="20"/>
          <w:szCs w:val="20"/>
        </w:rPr>
      </w:pPr>
      <w:bookmarkStart w:id="1" w:name="_Ref332317965"/>
    </w:p>
    <w:p w14:paraId="32D1423E" w14:textId="77777777" w:rsidR="002A7231" w:rsidRPr="00C47E9E" w:rsidRDefault="002A7231" w:rsidP="0023659F">
      <w:pPr>
        <w:pStyle w:val="Odsekzoznamu"/>
        <w:numPr>
          <w:ilvl w:val="0"/>
          <w:numId w:val="68"/>
        </w:numPr>
        <w:spacing w:after="0"/>
        <w:ind w:left="0" w:firstLine="0"/>
        <w:jc w:val="both"/>
        <w:rPr>
          <w:rFonts w:cs="Arial"/>
          <w:vanish/>
          <w:sz w:val="20"/>
          <w:szCs w:val="20"/>
        </w:rPr>
      </w:pPr>
    </w:p>
    <w:p w14:paraId="20E711C7" w14:textId="278E1754" w:rsidR="002A7231" w:rsidRPr="00C47E9E" w:rsidRDefault="002A7231" w:rsidP="0023659F">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sidR="004A3F5D">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w:t>
      </w:r>
      <w:r w:rsidR="00D03F6D" w:rsidRPr="00C47E9E">
        <w:rPr>
          <w:rFonts w:ascii="Arial" w:hAnsi="Arial" w:cs="Arial"/>
          <w:sz w:val="20"/>
          <w:lang w:val="sk-SK"/>
        </w:rPr>
        <w:t xml:space="preserve"> a VC</w:t>
      </w:r>
      <w:r w:rsidRPr="00C47E9E">
        <w:rPr>
          <w:rFonts w:ascii="Arial" w:hAnsi="Arial" w:cs="Arial"/>
          <w:sz w:val="20"/>
          <w:lang w:val="sk-SK"/>
        </w:rPr>
        <w:t xml:space="preserve">. Jednotkové ceny (€/t. j.)                                                        </w:t>
      </w:r>
    </w:p>
    <w:p w14:paraId="66E38F43" w14:textId="77777777" w:rsidR="002A7231" w:rsidRPr="00C47E9E" w:rsidRDefault="002A7231" w:rsidP="002A7231">
      <w:pPr>
        <w:pStyle w:val="Bezriadkovania"/>
        <w:ind w:left="360"/>
        <w:jc w:val="both"/>
        <w:rPr>
          <w:rFonts w:ascii="Arial" w:hAnsi="Arial" w:cs="Arial"/>
          <w:sz w:val="20"/>
          <w:lang w:val="sk-SK"/>
        </w:rPr>
      </w:pPr>
      <w:r w:rsidRPr="00C47E9E">
        <w:rPr>
          <w:rFonts w:ascii="Arial" w:hAnsi="Arial" w:cs="Arial"/>
          <w:sz w:val="20"/>
          <w:lang w:val="sk-SK"/>
        </w:rPr>
        <w:t>Celková cena:</w:t>
      </w:r>
    </w:p>
    <w:p w14:paraId="42FBD95A" w14:textId="77777777" w:rsidR="002A7231" w:rsidRPr="00C47E9E"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C47E9E" w14:paraId="756186E0" w14:textId="77777777" w:rsidTr="002A7231">
        <w:tc>
          <w:tcPr>
            <w:tcW w:w="984" w:type="pct"/>
          </w:tcPr>
          <w:p w14:paraId="52CE2DA2" w14:textId="77777777" w:rsidR="002A7231" w:rsidRPr="00C47E9E" w:rsidRDefault="002A7231" w:rsidP="002A7231">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4AB974D2" w14:textId="77777777" w:rsidR="002A7231" w:rsidRPr="00C47E9E" w:rsidRDefault="002A7231" w:rsidP="002A7231">
            <w:pPr>
              <w:spacing w:after="0" w:line="480" w:lineRule="auto"/>
              <w:jc w:val="right"/>
              <w:rPr>
                <w:rFonts w:cs="Arial"/>
                <w:szCs w:val="20"/>
              </w:rPr>
            </w:pPr>
          </w:p>
        </w:tc>
        <w:tc>
          <w:tcPr>
            <w:tcW w:w="539" w:type="pct"/>
          </w:tcPr>
          <w:p w14:paraId="47C37561" w14:textId="77777777" w:rsidR="002A7231" w:rsidRPr="00C47E9E" w:rsidRDefault="002A7231" w:rsidP="002A7231">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307AE2F4" w14:textId="77777777" w:rsidR="002A7231" w:rsidRPr="00C47E9E"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C47E9E" w:rsidRDefault="002A7231" w:rsidP="002A7231">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05C69D1A" w14:textId="77777777" w:rsidR="002A7231" w:rsidRPr="00C47E9E"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141F4F6E"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C47E9E" w:rsidRDefault="002A7231" w:rsidP="0023659F">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102CDEEB"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sidR="002D7C00">
        <w:rPr>
          <w:rFonts w:cs="Arial"/>
          <w:szCs w:val="20"/>
        </w:rPr>
        <w:t xml:space="preserve">ákazkovým </w:t>
      </w:r>
      <w:r w:rsidRPr="0076142B">
        <w:rPr>
          <w:rFonts w:cs="Arial"/>
          <w:szCs w:val="20"/>
        </w:rPr>
        <w:t>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76142B">
        <w:rPr>
          <w:rFonts w:ascii="Arial" w:hAnsi="Arial" w:cs="Arial"/>
          <w:sz w:val="20"/>
          <w:lang w:val="sk-SK"/>
        </w:rPr>
        <w:lastRenderedPageBreak/>
        <w:t xml:space="preserve">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68C6DF22" w14:textId="42B63B30" w:rsidR="002A7231" w:rsidRPr="0076142B" w:rsidRDefault="002A7231" w:rsidP="0023659F">
      <w:pPr>
        <w:pStyle w:val="Zkladntext"/>
        <w:numPr>
          <w:ilvl w:val="0"/>
          <w:numId w:val="87"/>
        </w:numPr>
        <w:spacing w:after="0"/>
        <w:rPr>
          <w:rFonts w:cs="Arial"/>
          <w:szCs w:val="20"/>
        </w:rPr>
      </w:pPr>
      <w:r w:rsidRPr="0076142B">
        <w:rPr>
          <w:rFonts w:cs="Arial"/>
          <w:szCs w:val="20"/>
        </w:rPr>
        <w:t>Príloha</w:t>
      </w:r>
      <w:r w:rsidR="00F34896">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06B03BA" w14:textId="64096DFD" w:rsidR="002A7231" w:rsidRPr="0076142B"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147AD163" w14:textId="63447131" w:rsidR="002A7231"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002D7C00">
        <w:rPr>
          <w:rFonts w:cs="Arial"/>
          <w:szCs w:val="20"/>
        </w:rPr>
        <w:t>č. 3: Zákazkový</w:t>
      </w:r>
      <w:r w:rsidRPr="0076142B">
        <w:rPr>
          <w:rFonts w:cs="Arial"/>
          <w:szCs w:val="20"/>
        </w:rPr>
        <w:t xml:space="preserve"> list</w:t>
      </w:r>
    </w:p>
    <w:p w14:paraId="2224349F" w14:textId="321407CA" w:rsidR="00F34896" w:rsidRPr="00F34896" w:rsidRDefault="00F34896" w:rsidP="00F34896">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5063C144" w14:textId="77AD862D" w:rsidR="002D7C00" w:rsidRPr="002D7C00" w:rsidRDefault="00F34896" w:rsidP="002D7C00">
      <w:pPr>
        <w:pStyle w:val="Zkladntext"/>
        <w:numPr>
          <w:ilvl w:val="0"/>
          <w:numId w:val="87"/>
        </w:numPr>
        <w:spacing w:after="0"/>
        <w:rPr>
          <w:rFonts w:cs="Arial"/>
          <w:szCs w:val="20"/>
        </w:rPr>
      </w:pPr>
      <w:r w:rsidRPr="00F34896">
        <w:rPr>
          <w:rFonts w:cs="Arial"/>
          <w:szCs w:val="20"/>
        </w:rPr>
        <w:t xml:space="preserve">Príloha zmluvy č. 5: Je totožná s prílohou č. </w:t>
      </w:r>
      <w:r w:rsidR="00DD4FDE">
        <w:rPr>
          <w:rFonts w:cs="Arial"/>
          <w:szCs w:val="20"/>
        </w:rPr>
        <w:t>1</w:t>
      </w:r>
      <w:r w:rsidRPr="00F34896">
        <w:rPr>
          <w:rFonts w:cs="Arial"/>
          <w:szCs w:val="20"/>
        </w:rPr>
        <w:t xml:space="preserve">  Výzvy na predkladanie ponúk</w:t>
      </w:r>
      <w:r w:rsidR="002D7C00">
        <w:rPr>
          <w:rFonts w:cs="Arial"/>
          <w:szCs w:val="20"/>
        </w:rPr>
        <w:t xml:space="preserve"> :</w:t>
      </w:r>
      <w:r w:rsidR="002D7C00" w:rsidRPr="002D7C00">
        <w:rPr>
          <w:rFonts w:cs="Arial"/>
          <w:szCs w:val="20"/>
        </w:rPr>
        <w:t>Rozsah zákazky a cenová ponuka</w:t>
      </w:r>
    </w:p>
    <w:p w14:paraId="3E36F683" w14:textId="77777777" w:rsidR="00F34896" w:rsidRPr="0076142B" w:rsidRDefault="00F34896" w:rsidP="00F34896">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1544DFAA"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Martin </w:t>
            </w:r>
            <w:proofErr w:type="spellStart"/>
            <w:r w:rsidRPr="0076142B">
              <w:rPr>
                <w:rFonts w:eastAsia="Calibri" w:cs="Arial"/>
                <w:b/>
                <w:szCs w:val="20"/>
              </w:rPr>
              <w:t>M</w:t>
            </w:r>
            <w:r w:rsidR="00FA75F0" w:rsidRPr="0076142B">
              <w:rPr>
                <w:rFonts w:eastAsia="Calibri" w:cs="Arial"/>
                <w:b/>
                <w:szCs w:val="20"/>
              </w:rPr>
              <w:t>okráň</w:t>
            </w:r>
            <w:proofErr w:type="spellEnd"/>
          </w:p>
          <w:p w14:paraId="3D64D8EB" w14:textId="77777777" w:rsidR="00141766" w:rsidRPr="0076142B" w:rsidRDefault="00141766" w:rsidP="00F4391C">
            <w:pPr>
              <w:spacing w:after="0"/>
              <w:jc w:val="center"/>
              <w:rPr>
                <w:rFonts w:cs="Arial"/>
                <w:szCs w:val="20"/>
              </w:rPr>
            </w:pPr>
            <w:r w:rsidRPr="0076142B">
              <w:rPr>
                <w:rFonts w:eastAsia="Calibri" w:cs="Arial"/>
                <w:szCs w:val="20"/>
              </w:rPr>
              <w:t>riaditeľ odštepného závodu</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7C5002C5" w:rsidR="005D6938" w:rsidRPr="0076142B" w:rsidRDefault="005D6938">
      <w:pPr>
        <w:spacing w:after="0"/>
        <w:rPr>
          <w:rFonts w:cs="Arial"/>
          <w:szCs w:val="20"/>
        </w:rPr>
      </w:pP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9E828" w14:textId="77777777" w:rsidR="009A02A0" w:rsidRDefault="009A02A0">
      <w:r>
        <w:separator/>
      </w:r>
    </w:p>
  </w:endnote>
  <w:endnote w:type="continuationSeparator" w:id="0">
    <w:p w14:paraId="6E66C2E0" w14:textId="77777777" w:rsidR="009A02A0" w:rsidRDefault="009A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17B44" w14:paraId="3C0E1542" w14:textId="77777777" w:rsidTr="002917A0">
              <w:tc>
                <w:tcPr>
                  <w:tcW w:w="7650" w:type="dxa"/>
                </w:tcPr>
                <w:p w14:paraId="6CEDCC1A" w14:textId="74BB9CDD" w:rsidR="00217B44" w:rsidRDefault="00217B44"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75B3255F" w:rsidR="00217B44" w:rsidRDefault="00217B4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1104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1104C">
                    <w:rPr>
                      <w:bCs/>
                      <w:noProof/>
                      <w:sz w:val="18"/>
                      <w:szCs w:val="18"/>
                    </w:rPr>
                    <w:t>10</w:t>
                  </w:r>
                  <w:r w:rsidRPr="007C3D49">
                    <w:rPr>
                      <w:bCs/>
                      <w:sz w:val="18"/>
                      <w:szCs w:val="18"/>
                    </w:rPr>
                    <w:fldChar w:fldCharType="end"/>
                  </w:r>
                </w:p>
              </w:tc>
            </w:tr>
          </w:tbl>
          <w:p w14:paraId="03526B68" w14:textId="77777777" w:rsidR="00217B44" w:rsidRPr="002917A0" w:rsidRDefault="009A02A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17B44" w:rsidRDefault="00217B4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17B44" w:rsidRDefault="00217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F1BF4" w14:textId="77777777" w:rsidR="009A02A0" w:rsidRDefault="009A02A0">
      <w:r>
        <w:separator/>
      </w:r>
    </w:p>
  </w:footnote>
  <w:footnote w:type="continuationSeparator" w:id="0">
    <w:p w14:paraId="2F15A6CC" w14:textId="77777777" w:rsidR="009A02A0" w:rsidRDefault="009A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17B44" w14:paraId="11D1771E" w14:textId="77777777" w:rsidTr="007C3D49">
      <w:tc>
        <w:tcPr>
          <w:tcW w:w="1271" w:type="dxa"/>
        </w:tcPr>
        <w:p w14:paraId="4E54B103" w14:textId="77777777" w:rsidR="00217B44" w:rsidRDefault="00217B4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17B44" w:rsidRDefault="00217B4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17B44" w:rsidRPr="007C3D49" w:rsidRDefault="00217B44" w:rsidP="007C3D49">
          <w:pPr>
            <w:pStyle w:val="Nadpis4"/>
            <w:tabs>
              <w:tab w:val="clear" w:pos="576"/>
            </w:tabs>
            <w:rPr>
              <w:color w:val="005941"/>
              <w:sz w:val="24"/>
            </w:rPr>
          </w:pPr>
          <w:r w:rsidRPr="007C3D49">
            <w:rPr>
              <w:color w:val="005941"/>
              <w:sz w:val="24"/>
            </w:rPr>
            <w:t>generálne riaditeľstvo</w:t>
          </w:r>
        </w:p>
        <w:p w14:paraId="2B0C4C22" w14:textId="77777777" w:rsidR="00217B44" w:rsidRDefault="00217B44" w:rsidP="007C3D49">
          <w:pPr>
            <w:pStyle w:val="Nadpis4"/>
            <w:tabs>
              <w:tab w:val="clear" w:pos="576"/>
            </w:tabs>
          </w:pPr>
          <w:r w:rsidRPr="007C3D49">
            <w:rPr>
              <w:color w:val="005941"/>
              <w:sz w:val="24"/>
            </w:rPr>
            <w:t>Námestie SNP 8, 975 66 Banská Bystrica</w:t>
          </w:r>
        </w:p>
      </w:tc>
    </w:tr>
  </w:tbl>
  <w:p w14:paraId="2BD3674E" w14:textId="77777777" w:rsidR="00217B44" w:rsidRDefault="00217B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60"/>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3"/>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70"/>
  </w:num>
  <w:num w:numId="17">
    <w:abstractNumId w:val="35"/>
  </w:num>
  <w:num w:numId="18">
    <w:abstractNumId w:val="50"/>
  </w:num>
  <w:num w:numId="19">
    <w:abstractNumId w:val="67"/>
  </w:num>
  <w:num w:numId="20">
    <w:abstractNumId w:val="26"/>
  </w:num>
  <w:num w:numId="21">
    <w:abstractNumId w:val="52"/>
  </w:num>
  <w:num w:numId="22">
    <w:abstractNumId w:val="22"/>
  </w:num>
  <w:num w:numId="23">
    <w:abstractNumId w:val="64"/>
  </w:num>
  <w:num w:numId="24">
    <w:abstractNumId w:val="36"/>
  </w:num>
  <w:num w:numId="25">
    <w:abstractNumId w:val="48"/>
  </w:num>
  <w:num w:numId="26">
    <w:abstractNumId w:val="72"/>
  </w:num>
  <w:num w:numId="27">
    <w:abstractNumId w:val="54"/>
  </w:num>
  <w:num w:numId="28">
    <w:abstractNumId w:val="51"/>
  </w:num>
  <w:num w:numId="29">
    <w:abstractNumId w:val="76"/>
  </w:num>
  <w:num w:numId="30">
    <w:abstractNumId w:val="44"/>
  </w:num>
  <w:num w:numId="31">
    <w:abstractNumId w:val="37"/>
  </w:num>
  <w:num w:numId="32">
    <w:abstractNumId w:val="53"/>
  </w:num>
  <w:num w:numId="33">
    <w:abstractNumId w:val="77"/>
  </w:num>
  <w:num w:numId="34">
    <w:abstractNumId w:val="74"/>
  </w:num>
  <w:num w:numId="35">
    <w:abstractNumId w:val="73"/>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1"/>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9"/>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2"/>
  </w:num>
  <w:num w:numId="74">
    <w:abstractNumId w:val="16"/>
  </w:num>
  <w:num w:numId="75">
    <w:abstractNumId w:val="66"/>
  </w:num>
  <w:num w:numId="76">
    <w:abstractNumId w:val="68"/>
  </w:num>
  <w:num w:numId="77">
    <w:abstractNumId w:val="11"/>
  </w:num>
  <w:num w:numId="78">
    <w:abstractNumId w:val="86"/>
  </w:num>
  <w:num w:numId="79">
    <w:abstractNumId w:val="69"/>
  </w:num>
  <w:num w:numId="80">
    <w:abstractNumId w:val="80"/>
  </w:num>
  <w:num w:numId="81">
    <w:abstractNumId w:val="2"/>
  </w:num>
  <w:num w:numId="82">
    <w:abstractNumId w:val="75"/>
  </w:num>
  <w:num w:numId="83">
    <w:abstractNumId w:val="55"/>
  </w:num>
  <w:num w:numId="84">
    <w:abstractNumId w:val="30"/>
  </w:num>
  <w:num w:numId="85">
    <w:abstractNumId w:val="31"/>
  </w:num>
  <w:num w:numId="86">
    <w:abstractNumId w:val="84"/>
  </w:num>
  <w:num w:numId="87">
    <w:abstractNumId w:val="13"/>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D44"/>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375"/>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00"/>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3F5D"/>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5D15"/>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4CB1"/>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57"/>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B46"/>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69DA"/>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5FE6"/>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B80"/>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02A0"/>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A25"/>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67E"/>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04C"/>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E9E"/>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3F6D"/>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2E"/>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76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838"/>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502B-5F21-4E6D-B7E9-B54057A9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4776</Words>
  <Characters>27224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2021-08-03T21:30:00Z</cp:lastPrinted>
  <dcterms:created xsi:type="dcterms:W3CDTF">2022-05-04T12:24:00Z</dcterms:created>
  <dcterms:modified xsi:type="dcterms:W3CDTF">2022-05-04T12:24:00Z</dcterms:modified>
  <cp:category>EIZ</cp:category>
</cp:coreProperties>
</file>