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76E6" w14:textId="4148C10B" w:rsidR="00312D1A" w:rsidRDefault="00097BCC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161924">
        <w:rPr>
          <w:rFonts w:cstheme="minorHAnsi"/>
          <w:b/>
          <w:bCs/>
          <w:color w:val="3B3838" w:themeColor="background2" w:themeShade="40"/>
          <w:sz w:val="28"/>
          <w:szCs w:val="28"/>
        </w:rPr>
        <w:t>Opis</w:t>
      </w:r>
      <w:r w:rsidR="00D02365" w:rsidRPr="00161924">
        <w:rPr>
          <w:rFonts w:cstheme="minorHAnsi"/>
          <w:b/>
          <w:bCs/>
          <w:color w:val="3B3838" w:themeColor="background2" w:themeShade="40"/>
          <w:sz w:val="28"/>
          <w:szCs w:val="28"/>
        </w:rPr>
        <w:t xml:space="preserve"> predmetu zákazky</w:t>
      </w:r>
    </w:p>
    <w:p w14:paraId="1F228E14" w14:textId="77777777" w:rsidR="00161924" w:rsidRPr="00161924" w:rsidRDefault="00161924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</w:p>
    <w:p w14:paraId="5B37537F" w14:textId="2E20A8F7" w:rsidR="00D02365" w:rsidRPr="00161924" w:rsidRDefault="00CA62C6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161924">
        <w:rPr>
          <w:rFonts w:cstheme="minorHAnsi"/>
          <w:b/>
          <w:bCs/>
          <w:color w:val="3B3838" w:themeColor="background2" w:themeShade="40"/>
          <w:sz w:val="28"/>
          <w:szCs w:val="28"/>
        </w:rPr>
        <w:t xml:space="preserve">NESENÉ </w:t>
      </w:r>
      <w:r w:rsidR="00896582" w:rsidRPr="00161924">
        <w:rPr>
          <w:rFonts w:cstheme="minorHAnsi"/>
          <w:b/>
          <w:bCs/>
          <w:color w:val="3B3838" w:themeColor="background2" w:themeShade="40"/>
          <w:sz w:val="28"/>
          <w:szCs w:val="28"/>
        </w:rPr>
        <w:t>ROZMETADLO UMELÝCH HNOJÍV</w:t>
      </w:r>
    </w:p>
    <w:p w14:paraId="35FED9E2" w14:textId="77777777" w:rsidR="0034746B" w:rsidRPr="00161924" w:rsidRDefault="0034746B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</w:p>
    <w:p w14:paraId="165E9698" w14:textId="0CF977E4" w:rsidR="00D02365" w:rsidRPr="00161924" w:rsidRDefault="00D02365" w:rsidP="00D02365">
      <w:pPr>
        <w:pStyle w:val="Bezriadkovania"/>
        <w:jc w:val="center"/>
        <w:rPr>
          <w:rFonts w:cstheme="minorHAnsi"/>
          <w:sz w:val="20"/>
          <w:szCs w:val="20"/>
        </w:rPr>
      </w:pPr>
      <w:r w:rsidRPr="00161924">
        <w:rPr>
          <w:rFonts w:cstheme="minorHAnsi"/>
          <w:sz w:val="20"/>
          <w:szCs w:val="20"/>
        </w:rPr>
        <w:t>zákazka obstarávaná v zmysle Výzvy č. 5</w:t>
      </w:r>
      <w:r w:rsidR="00896582" w:rsidRPr="00161924">
        <w:rPr>
          <w:rFonts w:cstheme="minorHAnsi"/>
          <w:sz w:val="20"/>
          <w:szCs w:val="20"/>
        </w:rPr>
        <w:t>2</w:t>
      </w:r>
      <w:r w:rsidRPr="00161924">
        <w:rPr>
          <w:rFonts w:cstheme="minorHAnsi"/>
          <w:sz w:val="20"/>
          <w:szCs w:val="20"/>
        </w:rPr>
        <w:t>/PRV/202</w:t>
      </w:r>
      <w:r w:rsidR="00896582" w:rsidRPr="00161924">
        <w:rPr>
          <w:rFonts w:cstheme="minorHAnsi"/>
          <w:sz w:val="20"/>
          <w:szCs w:val="20"/>
        </w:rPr>
        <w:t>2</w:t>
      </w:r>
      <w:r w:rsidRPr="00161924">
        <w:rPr>
          <w:rFonts w:cstheme="minorHAnsi"/>
          <w:sz w:val="20"/>
          <w:szCs w:val="20"/>
        </w:rPr>
        <w:t xml:space="preserve"> na predkladanie žiadostí o NFP z programu rozvoja vidieka SR 2014-202</w:t>
      </w:r>
      <w:r w:rsidR="00896582" w:rsidRPr="00161924">
        <w:rPr>
          <w:rFonts w:cstheme="minorHAnsi"/>
          <w:sz w:val="20"/>
          <w:szCs w:val="20"/>
        </w:rPr>
        <w:t>2</w:t>
      </w:r>
      <w:r w:rsidRPr="00161924">
        <w:rPr>
          <w:rFonts w:cstheme="minorHAnsi"/>
          <w:sz w:val="20"/>
          <w:szCs w:val="20"/>
        </w:rPr>
        <w:t xml:space="preserve"> pre opatrenie 4-Investície do hmotného maj</w:t>
      </w:r>
      <w:r w:rsidR="00896582" w:rsidRPr="00161924">
        <w:rPr>
          <w:rFonts w:cstheme="minorHAnsi"/>
          <w:sz w:val="20"/>
          <w:szCs w:val="20"/>
        </w:rPr>
        <w:t>e</w:t>
      </w:r>
      <w:r w:rsidRPr="00161924">
        <w:rPr>
          <w:rFonts w:cstheme="minorHAnsi"/>
          <w:sz w:val="20"/>
          <w:szCs w:val="20"/>
        </w:rPr>
        <w:t xml:space="preserve">tku, </w:t>
      </w:r>
      <w:proofErr w:type="spellStart"/>
      <w:r w:rsidRPr="00161924">
        <w:rPr>
          <w:rFonts w:cstheme="minorHAnsi"/>
          <w:sz w:val="20"/>
          <w:szCs w:val="20"/>
        </w:rPr>
        <w:t>podopatrenie</w:t>
      </w:r>
      <w:proofErr w:type="spellEnd"/>
      <w:r w:rsidR="00896582" w:rsidRPr="00161924">
        <w:rPr>
          <w:rFonts w:cstheme="minorHAnsi"/>
          <w:sz w:val="20"/>
          <w:szCs w:val="20"/>
        </w:rPr>
        <w:t xml:space="preserve"> 4.1 </w:t>
      </w:r>
      <w:r w:rsidRPr="00161924">
        <w:rPr>
          <w:rFonts w:cstheme="minorHAnsi"/>
          <w:sz w:val="20"/>
          <w:szCs w:val="20"/>
        </w:rPr>
        <w:t xml:space="preserve"> Podpora na investície do poľnohospodárskych podnikov, oblasť </w:t>
      </w:r>
      <w:r w:rsidR="00896582" w:rsidRPr="00161924">
        <w:rPr>
          <w:rFonts w:cstheme="minorHAnsi"/>
          <w:sz w:val="20"/>
          <w:szCs w:val="20"/>
        </w:rPr>
        <w:t>Špeciálna rastlinná výroba – projekty do 80.000,- €</w:t>
      </w:r>
    </w:p>
    <w:p w14:paraId="59790F90" w14:textId="02A8E145" w:rsidR="0034746B" w:rsidRDefault="0034746B" w:rsidP="00D02365">
      <w:pPr>
        <w:pStyle w:val="Bezriadkovania"/>
        <w:jc w:val="center"/>
        <w:rPr>
          <w:rFonts w:cstheme="minorHAnsi"/>
          <w:sz w:val="20"/>
          <w:szCs w:val="20"/>
        </w:rPr>
      </w:pPr>
    </w:p>
    <w:p w14:paraId="23D6BB7B" w14:textId="77777777" w:rsidR="00161924" w:rsidRPr="00161924" w:rsidRDefault="00161924" w:rsidP="00D02365">
      <w:pPr>
        <w:pStyle w:val="Bezriadkovania"/>
        <w:jc w:val="center"/>
        <w:rPr>
          <w:rFonts w:cstheme="minorHAnsi"/>
          <w:sz w:val="20"/>
          <w:szCs w:val="20"/>
        </w:rPr>
      </w:pPr>
    </w:p>
    <w:p w14:paraId="1807DFA9" w14:textId="06EFD4CF" w:rsidR="00D02365" w:rsidRPr="00161924" w:rsidRDefault="00161924" w:rsidP="00161924">
      <w:pPr>
        <w:pStyle w:val="Bezriadkovania"/>
        <w:jc w:val="both"/>
        <w:rPr>
          <w:rFonts w:cstheme="minorHAnsi"/>
        </w:rPr>
      </w:pPr>
      <w:r>
        <w:rPr>
          <w:rFonts w:cstheme="minorHAnsi"/>
          <w:b/>
          <w:bCs/>
        </w:rPr>
        <w:t>OBSTARÁVATEĽ:</w:t>
      </w:r>
    </w:p>
    <w:p w14:paraId="5585B840" w14:textId="16309E4F" w:rsidR="00D02365" w:rsidRPr="00161924" w:rsidRDefault="00D02365" w:rsidP="00161924">
      <w:pPr>
        <w:pStyle w:val="Bezriadkovania"/>
        <w:jc w:val="both"/>
        <w:rPr>
          <w:rFonts w:cstheme="minorHAnsi"/>
        </w:rPr>
      </w:pPr>
      <w:r w:rsidRPr="00161924">
        <w:rPr>
          <w:rFonts w:cstheme="minorHAnsi"/>
          <w:b/>
          <w:bCs/>
        </w:rPr>
        <w:t>Názov:</w:t>
      </w:r>
      <w:r w:rsidRPr="00161924">
        <w:rPr>
          <w:rFonts w:cstheme="minorHAnsi"/>
          <w:b/>
          <w:bCs/>
        </w:rPr>
        <w:tab/>
      </w:r>
      <w:r w:rsidRPr="00161924">
        <w:rPr>
          <w:rFonts w:cstheme="minorHAnsi"/>
          <w:b/>
          <w:bCs/>
        </w:rPr>
        <w:tab/>
      </w:r>
      <w:r w:rsidRPr="00161924">
        <w:rPr>
          <w:rFonts w:cstheme="minorHAnsi"/>
          <w:b/>
          <w:bCs/>
        </w:rPr>
        <w:tab/>
      </w:r>
      <w:r w:rsidR="00896582" w:rsidRPr="00161924">
        <w:rPr>
          <w:rFonts w:cstheme="minorHAnsi"/>
        </w:rPr>
        <w:t>AGROSERVANT, s.r.o.</w:t>
      </w:r>
    </w:p>
    <w:p w14:paraId="24051181" w14:textId="3A6A1AC9" w:rsidR="00D02365" w:rsidRPr="00161924" w:rsidRDefault="00D02365" w:rsidP="00161924">
      <w:pPr>
        <w:pStyle w:val="Bezriadkovania"/>
        <w:jc w:val="both"/>
        <w:rPr>
          <w:rFonts w:cstheme="minorHAnsi"/>
        </w:rPr>
      </w:pPr>
      <w:r w:rsidRPr="00161924">
        <w:rPr>
          <w:rFonts w:cstheme="minorHAnsi"/>
          <w:b/>
          <w:bCs/>
        </w:rPr>
        <w:t>Sídlo:</w:t>
      </w:r>
      <w:r w:rsidRPr="00161924">
        <w:rPr>
          <w:rFonts w:cstheme="minorHAnsi"/>
        </w:rPr>
        <w:tab/>
      </w:r>
      <w:r w:rsidRPr="00161924">
        <w:rPr>
          <w:rFonts w:cstheme="minorHAnsi"/>
        </w:rPr>
        <w:tab/>
      </w:r>
      <w:r w:rsidRPr="00161924">
        <w:rPr>
          <w:rFonts w:cstheme="minorHAnsi"/>
        </w:rPr>
        <w:tab/>
      </w:r>
      <w:r w:rsidR="00896582" w:rsidRPr="00161924">
        <w:rPr>
          <w:rFonts w:cstheme="minorHAnsi"/>
        </w:rPr>
        <w:t>M. Rázusa 13, 984 01  Lučenec</w:t>
      </w:r>
      <w:r w:rsidRPr="00161924">
        <w:rPr>
          <w:rFonts w:cstheme="minorHAnsi"/>
        </w:rPr>
        <w:t xml:space="preserve">, </w:t>
      </w:r>
    </w:p>
    <w:p w14:paraId="0D750AE7" w14:textId="6EE3344A" w:rsidR="00D02365" w:rsidRPr="00161924" w:rsidRDefault="00D02365" w:rsidP="00161924">
      <w:pPr>
        <w:pStyle w:val="Bezriadkovania"/>
        <w:jc w:val="both"/>
        <w:rPr>
          <w:rFonts w:cstheme="minorHAnsi"/>
        </w:rPr>
      </w:pPr>
      <w:r w:rsidRPr="00161924">
        <w:rPr>
          <w:rFonts w:cstheme="minorHAnsi"/>
          <w:b/>
          <w:bCs/>
        </w:rPr>
        <w:t>IČO</w:t>
      </w:r>
      <w:r w:rsidR="00CC16C2" w:rsidRPr="00161924">
        <w:rPr>
          <w:rFonts w:cstheme="minorHAnsi"/>
          <w:b/>
          <w:bCs/>
        </w:rPr>
        <w:t xml:space="preserve"> / DIČ / IČ DPH</w:t>
      </w:r>
      <w:r w:rsidRPr="00161924">
        <w:rPr>
          <w:rFonts w:cstheme="minorHAnsi"/>
          <w:b/>
          <w:bCs/>
        </w:rPr>
        <w:t>:</w:t>
      </w:r>
      <w:r w:rsidRPr="00161924">
        <w:rPr>
          <w:rFonts w:cstheme="minorHAnsi"/>
        </w:rPr>
        <w:t xml:space="preserve">  </w:t>
      </w:r>
      <w:r w:rsidRPr="00161924">
        <w:rPr>
          <w:rFonts w:cstheme="minorHAnsi"/>
        </w:rPr>
        <w:tab/>
      </w:r>
      <w:r w:rsidR="00896582" w:rsidRPr="00161924">
        <w:rPr>
          <w:rFonts w:cstheme="minorHAnsi"/>
        </w:rPr>
        <w:t>36 054 011</w:t>
      </w:r>
      <w:r w:rsidR="00CC16C2" w:rsidRPr="00161924">
        <w:rPr>
          <w:rFonts w:cstheme="minorHAnsi"/>
        </w:rPr>
        <w:t xml:space="preserve">/ </w:t>
      </w:r>
      <w:r w:rsidR="00896582" w:rsidRPr="00161924">
        <w:rPr>
          <w:rFonts w:cstheme="minorHAnsi"/>
        </w:rPr>
        <w:t>20200824825</w:t>
      </w:r>
      <w:r w:rsidR="00CC16C2" w:rsidRPr="00161924">
        <w:rPr>
          <w:rFonts w:cstheme="minorHAnsi"/>
        </w:rPr>
        <w:t xml:space="preserve">/ SK </w:t>
      </w:r>
      <w:r w:rsidR="00896582" w:rsidRPr="00161924">
        <w:rPr>
          <w:rFonts w:cstheme="minorHAnsi"/>
        </w:rPr>
        <w:t>20200824825</w:t>
      </w:r>
    </w:p>
    <w:p w14:paraId="0F9DC0DC" w14:textId="39C3B42C" w:rsidR="00D02365" w:rsidRPr="00161924" w:rsidRDefault="00D02365" w:rsidP="00161924">
      <w:pPr>
        <w:pStyle w:val="Bezriadkovania"/>
        <w:jc w:val="both"/>
        <w:rPr>
          <w:rFonts w:cstheme="minorHAnsi"/>
        </w:rPr>
      </w:pPr>
      <w:r w:rsidRPr="00161924">
        <w:rPr>
          <w:rFonts w:cstheme="minorHAnsi"/>
          <w:b/>
          <w:bCs/>
        </w:rPr>
        <w:t>Kontaktné údaje:</w:t>
      </w:r>
      <w:r w:rsidRPr="00161924">
        <w:rPr>
          <w:rFonts w:cstheme="minorHAnsi"/>
          <w:b/>
          <w:bCs/>
        </w:rPr>
        <w:tab/>
      </w:r>
      <w:proofErr w:type="spellStart"/>
      <w:r w:rsidRPr="00161924">
        <w:rPr>
          <w:rFonts w:cstheme="minorHAnsi"/>
        </w:rPr>
        <w:t>tel</w:t>
      </w:r>
      <w:proofErr w:type="spellEnd"/>
      <w:r w:rsidRPr="00161924">
        <w:rPr>
          <w:rFonts w:cstheme="minorHAnsi"/>
        </w:rPr>
        <w:t xml:space="preserve">: </w:t>
      </w:r>
      <w:r w:rsidR="00CC16C2" w:rsidRPr="00161924">
        <w:rPr>
          <w:rFonts w:cstheme="minorHAnsi"/>
        </w:rPr>
        <w:tab/>
      </w:r>
      <w:r w:rsidR="00CC16C2" w:rsidRPr="00161924">
        <w:rPr>
          <w:rFonts w:cstheme="minorHAnsi"/>
        </w:rPr>
        <w:tab/>
      </w:r>
      <w:r w:rsidR="00896582" w:rsidRPr="00161924">
        <w:rPr>
          <w:rFonts w:cstheme="minorHAnsi"/>
        </w:rPr>
        <w:t>+421 908 969 619</w:t>
      </w:r>
    </w:p>
    <w:p w14:paraId="62CDD347" w14:textId="23E3C933" w:rsidR="00CC16C2" w:rsidRPr="00161924" w:rsidRDefault="00CC16C2" w:rsidP="00D02365">
      <w:pPr>
        <w:pStyle w:val="Bezriadkovania"/>
        <w:ind w:left="339" w:firstLine="654"/>
        <w:jc w:val="both"/>
        <w:rPr>
          <w:rStyle w:val="Hypertextovprepojenie"/>
          <w:rFonts w:cstheme="minorHAnsi"/>
        </w:rPr>
      </w:pPr>
      <w:r w:rsidRPr="00161924">
        <w:rPr>
          <w:rFonts w:cstheme="minorHAnsi"/>
          <w:b/>
          <w:bCs/>
        </w:rPr>
        <w:tab/>
      </w:r>
      <w:r w:rsidRPr="00161924">
        <w:rPr>
          <w:rFonts w:cstheme="minorHAnsi"/>
          <w:b/>
          <w:bCs/>
        </w:rPr>
        <w:tab/>
        <w:t>e-</w:t>
      </w:r>
      <w:r w:rsidRPr="00161924">
        <w:rPr>
          <w:rFonts w:cstheme="minorHAnsi"/>
        </w:rPr>
        <w:t>mail:</w:t>
      </w:r>
      <w:r w:rsidRPr="00161924">
        <w:rPr>
          <w:rFonts w:cstheme="minorHAnsi"/>
        </w:rPr>
        <w:tab/>
      </w:r>
      <w:r w:rsidRPr="00161924">
        <w:rPr>
          <w:rFonts w:cstheme="minorHAnsi"/>
        </w:rPr>
        <w:tab/>
      </w:r>
      <w:hyperlink r:id="rId7" w:history="1">
        <w:r w:rsidR="0034746B" w:rsidRPr="00161924">
          <w:rPr>
            <w:rStyle w:val="Hypertextovprepojenie"/>
            <w:rFonts w:cstheme="minorHAnsi"/>
          </w:rPr>
          <w:t>peter.kamensky@gmail.com</w:t>
        </w:r>
      </w:hyperlink>
    </w:p>
    <w:p w14:paraId="29D7A694" w14:textId="7FE325FD" w:rsidR="00161924" w:rsidRDefault="00161924" w:rsidP="00161924">
      <w:pPr>
        <w:pStyle w:val="Bezriadkovania"/>
        <w:jc w:val="both"/>
        <w:rPr>
          <w:rStyle w:val="Hypertextovprepojenie"/>
          <w:rFonts w:cstheme="minorHAnsi"/>
        </w:rPr>
      </w:pPr>
    </w:p>
    <w:p w14:paraId="4835569E" w14:textId="77777777" w:rsidR="00161924" w:rsidRPr="00161924" w:rsidRDefault="00161924" w:rsidP="00161924">
      <w:pPr>
        <w:pStyle w:val="Bezriadkovania"/>
        <w:jc w:val="both"/>
        <w:rPr>
          <w:rStyle w:val="Hypertextovprepojenie"/>
          <w:rFonts w:cstheme="minorHAnsi"/>
        </w:rPr>
      </w:pPr>
    </w:p>
    <w:p w14:paraId="0BEE36DD" w14:textId="77777777" w:rsidR="00161924" w:rsidRPr="00161924" w:rsidRDefault="00161924" w:rsidP="00161924">
      <w:pPr>
        <w:pStyle w:val="Bezriadkovania"/>
        <w:spacing w:line="360" w:lineRule="auto"/>
        <w:rPr>
          <w:rFonts w:cstheme="minorHAnsi"/>
          <w:b/>
          <w:bCs/>
          <w:sz w:val="24"/>
          <w:szCs w:val="24"/>
        </w:rPr>
      </w:pPr>
      <w:r w:rsidRPr="00161924">
        <w:rPr>
          <w:rFonts w:cstheme="minorHAnsi"/>
          <w:b/>
          <w:bCs/>
          <w:sz w:val="24"/>
          <w:szCs w:val="24"/>
        </w:rPr>
        <w:t xml:space="preserve">OPIS PREDMETU ZÁKAZKY: </w:t>
      </w:r>
    </w:p>
    <w:p w14:paraId="4F818914" w14:textId="6D6EE672" w:rsidR="00161924" w:rsidRDefault="00161924" w:rsidP="00161924">
      <w:pPr>
        <w:pStyle w:val="Bezriadkovania"/>
        <w:jc w:val="both"/>
        <w:rPr>
          <w:rFonts w:cstheme="minorHAnsi"/>
        </w:rPr>
      </w:pPr>
      <w:r w:rsidRPr="00161924">
        <w:rPr>
          <w:rFonts w:cstheme="minorHAnsi"/>
        </w:rPr>
        <w:t xml:space="preserve">Predmetom zákazky je obstaranie jedného poľnohospodárskeho stroja  - neseného </w:t>
      </w:r>
      <w:proofErr w:type="spellStart"/>
      <w:r w:rsidRPr="00161924">
        <w:rPr>
          <w:rFonts w:cstheme="minorHAnsi"/>
        </w:rPr>
        <w:t>rozmetadla</w:t>
      </w:r>
      <w:proofErr w:type="spellEnd"/>
      <w:r w:rsidRPr="00161924">
        <w:rPr>
          <w:rFonts w:cstheme="minorHAnsi"/>
        </w:rPr>
        <w:t xml:space="preserve"> umelých hnojív, ktoré zabezpečí cielené hnojenie rastlín, čím prispeje k napĺňaniu cieľov dobrej poľnohospodárskej praxe a šetreniu životného prostredia.</w:t>
      </w:r>
    </w:p>
    <w:p w14:paraId="528BA809" w14:textId="52BA4E97" w:rsidR="00161924" w:rsidRDefault="00161924" w:rsidP="00161924">
      <w:pPr>
        <w:pStyle w:val="Bezriadkovania"/>
        <w:jc w:val="both"/>
        <w:rPr>
          <w:rFonts w:cstheme="minorHAnsi"/>
        </w:rPr>
      </w:pPr>
    </w:p>
    <w:p w14:paraId="37749EB4" w14:textId="77777777" w:rsidR="00161924" w:rsidRPr="00161924" w:rsidRDefault="00161924" w:rsidP="00161924">
      <w:pPr>
        <w:pStyle w:val="Bezriadkovania"/>
        <w:jc w:val="both"/>
        <w:rPr>
          <w:rFonts w:cstheme="minorHAnsi"/>
          <w:b/>
          <w:bCs/>
          <w:sz w:val="24"/>
          <w:szCs w:val="24"/>
        </w:rPr>
      </w:pPr>
      <w:r w:rsidRPr="00161924">
        <w:rPr>
          <w:rFonts w:cstheme="minorHAnsi"/>
          <w:b/>
          <w:bCs/>
          <w:sz w:val="24"/>
          <w:szCs w:val="24"/>
        </w:rPr>
        <w:t>POŽADOVANÉ TECHNICKÉ PARAMETRE PREDMETU ZÁKAZKY:</w:t>
      </w:r>
    </w:p>
    <w:p w14:paraId="7C6E17E3" w14:textId="3312C248" w:rsidR="00CC16C2" w:rsidRPr="00161924" w:rsidRDefault="00CC16C2" w:rsidP="00CC16C2">
      <w:pPr>
        <w:pStyle w:val="Bezriadkovania"/>
        <w:spacing w:line="360" w:lineRule="auto"/>
        <w:ind w:left="360"/>
        <w:jc w:val="both"/>
        <w:rPr>
          <w:rFonts w:cstheme="minorHAnsi"/>
        </w:rPr>
      </w:pPr>
    </w:p>
    <w:tbl>
      <w:tblPr>
        <w:tblStyle w:val="Mriekatabuky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2925"/>
        <w:gridCol w:w="2925"/>
      </w:tblGrid>
      <w:tr w:rsidR="001916DF" w:rsidRPr="00161924" w14:paraId="4E4BCD18" w14:textId="77777777" w:rsidTr="001916DF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1916DF" w:rsidRPr="00161924" w:rsidRDefault="001916DF" w:rsidP="001916DF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4558C3" w14:textId="64C1487F" w:rsidR="001916DF" w:rsidRPr="00161924" w:rsidRDefault="001916DF" w:rsidP="001916DF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1924">
              <w:rPr>
                <w:rFonts w:cstheme="minorHAnsi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1916DF" w:rsidRPr="00161924" w:rsidRDefault="001916DF" w:rsidP="001916DF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6AFE9D" w14:textId="3A8BE5A9" w:rsidR="001916DF" w:rsidRPr="00161924" w:rsidRDefault="001916DF" w:rsidP="001916DF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1924">
              <w:rPr>
                <w:rFonts w:cstheme="minorHAnsi"/>
                <w:b/>
                <w:bCs/>
                <w:sz w:val="20"/>
                <w:szCs w:val="20"/>
              </w:rPr>
              <w:t>Požadovaná hodnota</w:t>
            </w:r>
          </w:p>
        </w:tc>
      </w:tr>
      <w:tr w:rsidR="001916DF" w:rsidRPr="00161924" w14:paraId="354D9A5F" w14:textId="77777777" w:rsidTr="001916DF">
        <w:trPr>
          <w:trHeight w:val="291"/>
        </w:trPr>
        <w:tc>
          <w:tcPr>
            <w:tcW w:w="2925" w:type="dxa"/>
          </w:tcPr>
          <w:p w14:paraId="4D07F05A" w14:textId="66310152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Objem nádrže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7DB8620A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min. 2000 litrov</w:t>
            </w:r>
          </w:p>
        </w:tc>
      </w:tr>
      <w:tr w:rsidR="001916DF" w:rsidRPr="00161924" w14:paraId="0FB89BF6" w14:textId="77777777" w:rsidTr="001916DF">
        <w:trPr>
          <w:trHeight w:val="291"/>
        </w:trPr>
        <w:tc>
          <w:tcPr>
            <w:tcW w:w="2925" w:type="dxa"/>
          </w:tcPr>
          <w:p w14:paraId="7D27FF0E" w14:textId="7888C9BB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proofErr w:type="spellStart"/>
            <w:r w:rsidRPr="00161924">
              <w:rPr>
                <w:rFonts w:cstheme="minorHAnsi"/>
              </w:rPr>
              <w:t>Rozmetacie</w:t>
            </w:r>
            <w:proofErr w:type="spellEnd"/>
            <w:r w:rsidRPr="00161924">
              <w:rPr>
                <w:rFonts w:cstheme="minorHAnsi"/>
              </w:rPr>
              <w:t xml:space="preserve"> disky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7E6F4834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nerezové</w:t>
            </w:r>
          </w:p>
        </w:tc>
      </w:tr>
      <w:tr w:rsidR="001916DF" w:rsidRPr="00161924" w14:paraId="39859463" w14:textId="77777777" w:rsidTr="001916DF">
        <w:trPr>
          <w:trHeight w:val="280"/>
        </w:trPr>
        <w:tc>
          <w:tcPr>
            <w:tcW w:w="2925" w:type="dxa"/>
          </w:tcPr>
          <w:p w14:paraId="3843EF34" w14:textId="053974A9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Lopatky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7687601B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24 m, tvrdený materiál</w:t>
            </w:r>
          </w:p>
        </w:tc>
      </w:tr>
      <w:tr w:rsidR="001916DF" w:rsidRPr="00161924" w14:paraId="0922AB5D" w14:textId="77777777" w:rsidTr="001916DF">
        <w:trPr>
          <w:trHeight w:val="291"/>
        </w:trPr>
        <w:tc>
          <w:tcPr>
            <w:tcW w:w="2925" w:type="dxa"/>
          </w:tcPr>
          <w:p w14:paraId="549A6CAF" w14:textId="0E75D743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Prekrytie pozemku pri rozmetaní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18B75954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4x</w:t>
            </w:r>
          </w:p>
        </w:tc>
      </w:tr>
      <w:tr w:rsidR="001916DF" w:rsidRPr="00161924" w14:paraId="7E87139B" w14:textId="77777777" w:rsidTr="001916DF">
        <w:trPr>
          <w:trHeight w:val="291"/>
        </w:trPr>
        <w:tc>
          <w:tcPr>
            <w:tcW w:w="2925" w:type="dxa"/>
          </w:tcPr>
          <w:p w14:paraId="1214CFD3" w14:textId="2A5190B5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 xml:space="preserve">Aplikácia </w:t>
            </w:r>
            <w:proofErr w:type="spellStart"/>
            <w:r w:rsidRPr="00161924">
              <w:rPr>
                <w:rFonts w:cstheme="minorHAnsi"/>
              </w:rPr>
              <w:t>mikrogranulátov</w:t>
            </w:r>
            <w:proofErr w:type="spellEnd"/>
            <w:r w:rsidRPr="00161924">
              <w:rPr>
                <w:rFonts w:cstheme="minorHAnsi"/>
              </w:rPr>
              <w:t xml:space="preserve"> 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759E9B" w14:textId="159D5A69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2C2C0CFC" w14:textId="77777777" w:rsidTr="001916DF">
        <w:trPr>
          <w:trHeight w:val="595"/>
        </w:trPr>
        <w:tc>
          <w:tcPr>
            <w:tcW w:w="2925" w:type="dxa"/>
          </w:tcPr>
          <w:p w14:paraId="1F082230" w14:textId="5FD589EB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Variabilná aplikácia hnojív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4B234E60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47FF6E76" w14:textId="77777777" w:rsidTr="001916DF">
        <w:trPr>
          <w:trHeight w:val="385"/>
        </w:trPr>
        <w:tc>
          <w:tcPr>
            <w:tcW w:w="2925" w:type="dxa"/>
          </w:tcPr>
          <w:p w14:paraId="30FAF1F8" w14:textId="458BD5D3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Pripojenie ISOBUS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00058D82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6A6500DA" w14:textId="77777777" w:rsidTr="001916DF">
        <w:trPr>
          <w:trHeight w:val="291"/>
        </w:trPr>
        <w:tc>
          <w:tcPr>
            <w:tcW w:w="2925" w:type="dxa"/>
          </w:tcPr>
          <w:p w14:paraId="46D17DFF" w14:textId="0C3AC063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Automatický systém váženia a kalibrácie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DB87C9" w14:textId="10ABF768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2C3450F9" w14:textId="77777777" w:rsidTr="001916DF">
        <w:trPr>
          <w:trHeight w:val="130"/>
        </w:trPr>
        <w:tc>
          <w:tcPr>
            <w:tcW w:w="2925" w:type="dxa"/>
          </w:tcPr>
          <w:p w14:paraId="68733A07" w14:textId="779042FE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Automatické ovládanie sekvencií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78611A2" w14:textId="78D984C1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78C47963" w14:textId="77777777" w:rsidTr="001916DF">
        <w:trPr>
          <w:trHeight w:val="130"/>
        </w:trPr>
        <w:tc>
          <w:tcPr>
            <w:tcW w:w="2925" w:type="dxa"/>
          </w:tcPr>
          <w:p w14:paraId="275506DB" w14:textId="3058404B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Možnosť úvraťového rozmetania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3F4CAB7" w14:textId="4203FC55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7D7A04EE" w14:textId="77777777" w:rsidTr="001916DF">
        <w:trPr>
          <w:trHeight w:val="130"/>
        </w:trPr>
        <w:tc>
          <w:tcPr>
            <w:tcW w:w="2925" w:type="dxa"/>
          </w:tcPr>
          <w:p w14:paraId="2471C2DA" w14:textId="151AF7A6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Kardan, sitá, prevodovka so spojkou proti preťaženiu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4CF0A6" w14:textId="6133CBAE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326DD8CB" w14:textId="77777777" w:rsidTr="001916DF">
        <w:trPr>
          <w:trHeight w:val="130"/>
        </w:trPr>
        <w:tc>
          <w:tcPr>
            <w:tcW w:w="2925" w:type="dxa"/>
          </w:tcPr>
          <w:p w14:paraId="61AC2278" w14:textId="626E8A60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lastRenderedPageBreak/>
              <w:t>Zadné LED svetlá, kryt zásobníka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B32EE9" w14:textId="1F66159C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79F69900" w14:textId="77777777" w:rsidTr="001916DF">
        <w:trPr>
          <w:trHeight w:val="130"/>
        </w:trPr>
        <w:tc>
          <w:tcPr>
            <w:tcW w:w="2925" w:type="dxa"/>
          </w:tcPr>
          <w:p w14:paraId="3B22AF59" w14:textId="204B6F33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>GPS anténa, navigácia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CADCDBD" w14:textId="0AF36842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  <w:tr w:rsidR="001916DF" w:rsidRPr="00161924" w14:paraId="5FF85966" w14:textId="77777777" w:rsidTr="001916DF">
        <w:trPr>
          <w:trHeight w:val="130"/>
        </w:trPr>
        <w:tc>
          <w:tcPr>
            <w:tcW w:w="2925" w:type="dxa"/>
          </w:tcPr>
          <w:p w14:paraId="1ED568C6" w14:textId="65BF1DA5" w:rsidR="001916DF" w:rsidRPr="00161924" w:rsidRDefault="001916DF" w:rsidP="001916DF">
            <w:pPr>
              <w:pStyle w:val="Bezriadkovania"/>
              <w:rPr>
                <w:rFonts w:cstheme="minorHAnsi"/>
              </w:rPr>
            </w:pPr>
            <w:r w:rsidRPr="00161924">
              <w:rPr>
                <w:rFonts w:cstheme="minorHAnsi"/>
              </w:rPr>
              <w:t xml:space="preserve">ISOBUS kabeláž, spárovanie s </w:t>
            </w:r>
            <w:proofErr w:type="spellStart"/>
            <w:r w:rsidRPr="00161924">
              <w:rPr>
                <w:rFonts w:cstheme="minorHAnsi"/>
              </w:rPr>
              <w:t>rozmetadlom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7C21236E" w14:textId="49A68A8E" w:rsidR="001916DF" w:rsidRPr="00161924" w:rsidRDefault="001916DF" w:rsidP="001916DF">
            <w:pPr>
              <w:pStyle w:val="Bezriadkovania"/>
              <w:spacing w:line="360" w:lineRule="auto"/>
              <w:rPr>
                <w:rFonts w:cstheme="minorHAnsi"/>
              </w:rPr>
            </w:pPr>
            <w:r w:rsidRPr="00161924">
              <w:rPr>
                <w:rFonts w:cstheme="minorHAnsi"/>
              </w:rPr>
              <w:t>áno</w:t>
            </w:r>
          </w:p>
        </w:tc>
      </w:tr>
    </w:tbl>
    <w:p w14:paraId="5E9B35CF" w14:textId="6FE140D1" w:rsidR="00D02365" w:rsidRPr="00161924" w:rsidRDefault="00D02365" w:rsidP="00EC1517">
      <w:pPr>
        <w:pStyle w:val="Bezriadkovania"/>
        <w:jc w:val="both"/>
        <w:rPr>
          <w:rFonts w:cstheme="minorHAnsi"/>
          <w:sz w:val="24"/>
          <w:szCs w:val="24"/>
        </w:rPr>
      </w:pPr>
    </w:p>
    <w:p w14:paraId="2F809820" w14:textId="7358C363" w:rsidR="0034746B" w:rsidRPr="00161924" w:rsidRDefault="0034746B" w:rsidP="00EC1517">
      <w:pPr>
        <w:pStyle w:val="Bezriadkovania"/>
        <w:jc w:val="both"/>
        <w:rPr>
          <w:rFonts w:cstheme="minorHAnsi"/>
          <w:sz w:val="24"/>
          <w:szCs w:val="24"/>
        </w:rPr>
      </w:pPr>
    </w:p>
    <w:p w14:paraId="2F4C9CE9" w14:textId="292C5882" w:rsidR="0034746B" w:rsidRPr="00161924" w:rsidRDefault="0034746B" w:rsidP="00EC1517">
      <w:pPr>
        <w:pStyle w:val="Bezriadkovania"/>
        <w:jc w:val="both"/>
        <w:rPr>
          <w:rFonts w:cstheme="minorHAnsi"/>
          <w:sz w:val="24"/>
          <w:szCs w:val="24"/>
        </w:rPr>
      </w:pPr>
    </w:p>
    <w:p w14:paraId="254C401B" w14:textId="79440D38" w:rsidR="0034746B" w:rsidRPr="00161924" w:rsidRDefault="0034746B" w:rsidP="0034746B">
      <w:pPr>
        <w:pStyle w:val="Bezriadkovania"/>
        <w:jc w:val="center"/>
        <w:rPr>
          <w:rFonts w:cstheme="minorHAnsi"/>
          <w:sz w:val="24"/>
          <w:szCs w:val="24"/>
        </w:rPr>
      </w:pPr>
    </w:p>
    <w:p w14:paraId="42BC0D23" w14:textId="77777777" w:rsidR="0034746B" w:rsidRPr="00161924" w:rsidRDefault="0034746B" w:rsidP="0034746B">
      <w:pPr>
        <w:pStyle w:val="Bezriadkovania"/>
        <w:jc w:val="center"/>
        <w:rPr>
          <w:rFonts w:cstheme="minorHAnsi"/>
          <w:sz w:val="24"/>
          <w:szCs w:val="24"/>
        </w:rPr>
      </w:pPr>
    </w:p>
    <w:p w14:paraId="2D7110EC" w14:textId="413A0ADA" w:rsidR="00EC1517" w:rsidRPr="00161924" w:rsidRDefault="00EC1517" w:rsidP="0034746B">
      <w:pPr>
        <w:pStyle w:val="Bezriadkovania"/>
        <w:spacing w:line="360" w:lineRule="auto"/>
        <w:jc w:val="center"/>
        <w:rPr>
          <w:rFonts w:cstheme="minorHAnsi"/>
          <w:sz w:val="24"/>
          <w:szCs w:val="24"/>
        </w:rPr>
      </w:pPr>
      <w:r w:rsidRPr="00161924">
        <w:rPr>
          <w:rFonts w:cstheme="minorHAnsi"/>
          <w:sz w:val="24"/>
          <w:szCs w:val="24"/>
        </w:rPr>
        <w:tab/>
      </w:r>
    </w:p>
    <w:p w14:paraId="7DBFAB6A" w14:textId="77777777" w:rsidR="00161924" w:rsidRDefault="00161924" w:rsidP="00161924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10672F6F" w14:textId="77777777" w:rsidR="00161924" w:rsidRDefault="00161924" w:rsidP="00161924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72F1068F" w14:textId="77777777" w:rsidR="00161924" w:rsidRDefault="00161924" w:rsidP="00161924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3C5B0416" w14:textId="77777777" w:rsidR="00161924" w:rsidRDefault="00161924" w:rsidP="00161924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674B6E0A" w14:textId="77777777" w:rsidR="00161924" w:rsidRDefault="00161924" w:rsidP="00161924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74FEAB93" w14:textId="0AB89C28" w:rsidR="00161924" w:rsidRDefault="00161924" w:rsidP="00161924">
      <w:pPr>
        <w:pStyle w:val="Bezriadkovania"/>
        <w:ind w:left="5529"/>
        <w:rPr>
          <w:rFonts w:ascii="Times New Roman" w:hAnsi="Times New Roman" w:cs="Times New Roman"/>
          <w:b/>
        </w:rPr>
      </w:pPr>
      <w:r w:rsidRPr="009929F1">
        <w:rPr>
          <w:rFonts w:ascii="Times New Roman" w:hAnsi="Times New Roman" w:cs="Times New Roman"/>
          <w:b/>
        </w:rPr>
        <w:t>Ing. Peter Kamenský</w:t>
      </w:r>
    </w:p>
    <w:p w14:paraId="69090B41" w14:textId="77777777" w:rsidR="00161924" w:rsidRPr="00F11C67" w:rsidRDefault="00161924" w:rsidP="00161924">
      <w:pPr>
        <w:pStyle w:val="Bezriadkovania"/>
        <w:ind w:left="5529"/>
        <w:rPr>
          <w:rFonts w:ascii="Times New Roman" w:hAnsi="Times New Roman" w:cs="Times New Roman"/>
        </w:rPr>
      </w:pPr>
      <w:r w:rsidRPr="00F9509B">
        <w:rPr>
          <w:rFonts w:ascii="Times New Roman" w:hAnsi="Times New Roman" w:cs="Times New Roman"/>
          <w:bCs/>
        </w:rPr>
        <w:t>konateľ     spoločnosti AGROSERVANT, s.r.o</w:t>
      </w:r>
      <w:r>
        <w:rPr>
          <w:rFonts w:ascii="Times New Roman" w:hAnsi="Times New Roman" w:cs="Times New Roman"/>
        </w:rPr>
        <w:t>.</w:t>
      </w:r>
    </w:p>
    <w:p w14:paraId="0B30D695" w14:textId="01555211" w:rsidR="00EC1517" w:rsidRPr="00161924" w:rsidRDefault="00EC1517" w:rsidP="00EC1517">
      <w:pPr>
        <w:pStyle w:val="Bezriadkovania"/>
        <w:spacing w:line="360" w:lineRule="auto"/>
        <w:rPr>
          <w:rFonts w:cstheme="minorHAnsi"/>
        </w:rPr>
      </w:pPr>
    </w:p>
    <w:p w14:paraId="0E8F85BE" w14:textId="330A92EE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37B3842F" w14:textId="7CE2E31A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272F4918" w14:textId="5C13DFE1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0180A37E" w14:textId="3F0CC9B4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258E9212" w14:textId="69868691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68E55432" w14:textId="40DBF51B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5156D8B6" w14:textId="0BC49809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1009438D" w14:textId="4E712721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65F6EB96" w14:textId="4CB8C816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67E0D1BA" w14:textId="36DAAF54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7E84EC6C" w14:textId="77777777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10BB189D" w14:textId="74ABEC84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029D679D" w14:textId="6B9C95A0" w:rsidR="0034746B" w:rsidRPr="00161924" w:rsidRDefault="0034746B" w:rsidP="00EC1517">
      <w:pPr>
        <w:pStyle w:val="Bezriadkovania"/>
        <w:spacing w:line="360" w:lineRule="auto"/>
        <w:rPr>
          <w:rFonts w:cstheme="minorHAnsi"/>
        </w:rPr>
      </w:pPr>
    </w:p>
    <w:p w14:paraId="2D1BCD15" w14:textId="77777777" w:rsidR="00D02365" w:rsidRPr="00161924" w:rsidRDefault="00D02365" w:rsidP="00D02365">
      <w:pPr>
        <w:pStyle w:val="Bezriadkovania"/>
        <w:rPr>
          <w:rFonts w:cstheme="minorHAnsi"/>
        </w:rPr>
      </w:pPr>
    </w:p>
    <w:sectPr w:rsidR="00D02365" w:rsidRPr="001619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44362" w14:textId="77777777" w:rsidR="00082D7F" w:rsidRDefault="00082D7F" w:rsidP="00D02365">
      <w:pPr>
        <w:spacing w:after="0" w:line="240" w:lineRule="auto"/>
      </w:pPr>
      <w:r>
        <w:separator/>
      </w:r>
    </w:p>
  </w:endnote>
  <w:endnote w:type="continuationSeparator" w:id="0">
    <w:p w14:paraId="73D7B908" w14:textId="77777777" w:rsidR="00082D7F" w:rsidRDefault="00082D7F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4AF85" w14:textId="77777777" w:rsidR="00082D7F" w:rsidRDefault="00082D7F" w:rsidP="00D02365">
      <w:pPr>
        <w:spacing w:after="0" w:line="240" w:lineRule="auto"/>
      </w:pPr>
      <w:r>
        <w:separator/>
      </w:r>
    </w:p>
  </w:footnote>
  <w:footnote w:type="continuationSeparator" w:id="0">
    <w:p w14:paraId="65DBDF33" w14:textId="77777777" w:rsidR="00082D7F" w:rsidRDefault="00082D7F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0A036FB0" w:rsidR="00D02365" w:rsidRPr="001916DF" w:rsidRDefault="001916DF" w:rsidP="001916DF">
    <w:pPr>
      <w:pStyle w:val="Hlavika"/>
      <w:tabs>
        <w:tab w:val="clear" w:pos="4536"/>
        <w:tab w:val="center" w:pos="8931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Pr="001916DF">
      <w:rPr>
        <w:rFonts w:ascii="Times New Roman" w:hAnsi="Times New Roman" w:cs="Times New Roman"/>
        <w:sz w:val="18"/>
        <w:szCs w:val="18"/>
      </w:rPr>
      <w:t>Príloha č</w:t>
    </w:r>
    <w:r w:rsidR="00161924">
      <w:rPr>
        <w:rFonts w:ascii="Times New Roman" w:hAnsi="Times New Roman" w:cs="Times New Roman"/>
        <w:sz w:val="18"/>
        <w:szCs w:val="18"/>
      </w:rPr>
      <w:t>. 1</w:t>
    </w:r>
    <w:r w:rsidRPr="001916DF">
      <w:rPr>
        <w:rFonts w:ascii="Times New Roman" w:hAnsi="Times New Roman" w:cs="Times New Roman"/>
        <w:sz w:val="18"/>
        <w:szCs w:val="18"/>
      </w:rPr>
      <w:t xml:space="preserve"> k </w:t>
    </w:r>
    <w:r w:rsidR="00161924">
      <w:rPr>
        <w:rFonts w:ascii="Times New Roman" w:hAnsi="Times New Roman" w:cs="Times New Roman"/>
        <w:sz w:val="18"/>
        <w:szCs w:val="18"/>
      </w:rPr>
      <w:t>S</w:t>
    </w:r>
    <w:r w:rsidRPr="001916DF">
      <w:rPr>
        <w:rFonts w:ascii="Times New Roman" w:hAnsi="Times New Roman" w:cs="Times New Roman"/>
        <w:sz w:val="18"/>
        <w:szCs w:val="18"/>
      </w:rPr>
      <w:t>úťažným podkladom</w:t>
    </w:r>
    <w:r w:rsidR="00D02365" w:rsidRPr="001916DF">
      <w:rPr>
        <w:rFonts w:ascii="Times New Roman" w:hAnsi="Times New Roman" w:cs="Times New Roman"/>
        <w:sz w:val="18"/>
        <w:szCs w:val="18"/>
      </w:rPr>
      <w:tab/>
    </w:r>
    <w:r w:rsidR="00D02365" w:rsidRPr="001916DF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82D7F"/>
    <w:rsid w:val="00097BCC"/>
    <w:rsid w:val="00161924"/>
    <w:rsid w:val="001916DF"/>
    <w:rsid w:val="001B1401"/>
    <w:rsid w:val="00312D1A"/>
    <w:rsid w:val="0034746B"/>
    <w:rsid w:val="006E43AA"/>
    <w:rsid w:val="007F3E8A"/>
    <w:rsid w:val="00896582"/>
    <w:rsid w:val="009D46C3"/>
    <w:rsid w:val="00AB281E"/>
    <w:rsid w:val="00AE7184"/>
    <w:rsid w:val="00B503DA"/>
    <w:rsid w:val="00B94A5C"/>
    <w:rsid w:val="00BF553C"/>
    <w:rsid w:val="00CA62C6"/>
    <w:rsid w:val="00CC16C2"/>
    <w:rsid w:val="00D02365"/>
    <w:rsid w:val="00EC1517"/>
    <w:rsid w:val="00FC22BA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kamens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cp:lastPrinted>2022-04-26T13:47:00Z</cp:lastPrinted>
  <dcterms:created xsi:type="dcterms:W3CDTF">2022-05-12T17:35:00Z</dcterms:created>
  <dcterms:modified xsi:type="dcterms:W3CDTF">2022-05-12T17:35:00Z</dcterms:modified>
</cp:coreProperties>
</file>