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FD6F7" w14:textId="6902F326" w:rsidR="00FD1F2E" w:rsidRPr="00BE1263" w:rsidRDefault="007F5A3F" w:rsidP="00187FB2">
      <w:pPr>
        <w:pStyle w:val="Nzov"/>
        <w:spacing w:line="276" w:lineRule="auto"/>
        <w:contextualSpacing/>
        <w:rPr>
          <w:sz w:val="22"/>
          <w:szCs w:val="22"/>
        </w:rPr>
      </w:pPr>
      <w:r w:rsidRPr="00BE1263">
        <w:rPr>
          <w:sz w:val="22"/>
          <w:szCs w:val="22"/>
        </w:rPr>
        <w:t>ZMLUVA O PREPRAVE VECI</w:t>
      </w:r>
    </w:p>
    <w:p w14:paraId="55D69D24" w14:textId="77777777" w:rsidR="00FD1F2E" w:rsidRPr="00BE1263" w:rsidRDefault="00FD1F2E" w:rsidP="00187FB2">
      <w:pPr>
        <w:pStyle w:val="Nzov"/>
        <w:spacing w:line="276" w:lineRule="auto"/>
        <w:contextualSpacing/>
        <w:rPr>
          <w:sz w:val="22"/>
          <w:szCs w:val="22"/>
        </w:rPr>
      </w:pPr>
    </w:p>
    <w:p w14:paraId="25575EFF" w14:textId="2EB04043" w:rsidR="00FD1F2E" w:rsidRPr="00BE1263" w:rsidRDefault="00FD1F2E" w:rsidP="00187FB2">
      <w:pPr>
        <w:contextualSpacing/>
        <w:jc w:val="center"/>
        <w:rPr>
          <w:rFonts w:ascii="Times New Roman" w:hAnsi="Times New Roman" w:cs="Times New Roman"/>
          <w:b/>
        </w:rPr>
      </w:pPr>
      <w:r w:rsidRPr="00BE1263">
        <w:rPr>
          <w:rFonts w:ascii="Times New Roman" w:hAnsi="Times New Roman" w:cs="Times New Roman"/>
        </w:rPr>
        <w:t xml:space="preserve">uzavretá podľa ustanovenia § </w:t>
      </w:r>
      <w:r w:rsidR="007F5A3F" w:rsidRPr="00BE1263">
        <w:rPr>
          <w:rFonts w:ascii="Times New Roman" w:hAnsi="Times New Roman" w:cs="Times New Roman"/>
        </w:rPr>
        <w:t>610</w:t>
      </w:r>
      <w:r w:rsidRPr="00BE1263">
        <w:rPr>
          <w:rFonts w:ascii="Times New Roman" w:hAnsi="Times New Roman" w:cs="Times New Roman"/>
        </w:rPr>
        <w:t xml:space="preserve"> </w:t>
      </w:r>
      <w:r w:rsidR="007F5A3F" w:rsidRPr="00BE1263">
        <w:rPr>
          <w:rFonts w:ascii="Times New Roman" w:hAnsi="Times New Roman" w:cs="Times New Roman"/>
        </w:rPr>
        <w:t>a </w:t>
      </w:r>
      <w:proofErr w:type="spellStart"/>
      <w:r w:rsidR="007F5A3F" w:rsidRPr="00BE1263">
        <w:rPr>
          <w:rFonts w:ascii="Times New Roman" w:hAnsi="Times New Roman" w:cs="Times New Roman"/>
        </w:rPr>
        <w:t>nasl</w:t>
      </w:r>
      <w:proofErr w:type="spellEnd"/>
      <w:r w:rsidR="007F5A3F" w:rsidRPr="00BE1263">
        <w:rPr>
          <w:rFonts w:ascii="Times New Roman" w:hAnsi="Times New Roman" w:cs="Times New Roman"/>
        </w:rPr>
        <w:t xml:space="preserve">. </w:t>
      </w:r>
      <w:r w:rsidRPr="00BE1263">
        <w:rPr>
          <w:rFonts w:ascii="Times New Roman" w:hAnsi="Times New Roman" w:cs="Times New Roman"/>
        </w:rPr>
        <w:t>zákona číslo 5</w:t>
      </w:r>
      <w:r w:rsidR="007F5A3F" w:rsidRPr="00BE1263">
        <w:rPr>
          <w:rFonts w:ascii="Times New Roman" w:hAnsi="Times New Roman" w:cs="Times New Roman"/>
        </w:rPr>
        <w:t>13</w:t>
      </w:r>
      <w:r w:rsidRPr="00BE1263">
        <w:rPr>
          <w:rFonts w:ascii="Times New Roman" w:hAnsi="Times New Roman" w:cs="Times New Roman"/>
        </w:rPr>
        <w:t>/1991 Zb. Obchodný zákonník v znení neskorších predpisov (ďalej ako „Obchodný zákonník“)</w:t>
      </w:r>
    </w:p>
    <w:p w14:paraId="23E42C36" w14:textId="77777777" w:rsidR="00FD1F2E" w:rsidRPr="00BE1263" w:rsidRDefault="00FD1F2E" w:rsidP="00187FB2">
      <w:pPr>
        <w:contextualSpacing/>
        <w:rPr>
          <w:rFonts w:ascii="Times New Roman" w:hAnsi="Times New Roman" w:cs="Times New Roman"/>
          <w:b/>
        </w:rPr>
      </w:pPr>
    </w:p>
    <w:p w14:paraId="0380E9B7" w14:textId="77777777" w:rsidR="00FD1F2E" w:rsidRPr="00BE1263" w:rsidRDefault="00FD1F2E" w:rsidP="00187FB2">
      <w:pPr>
        <w:contextualSpacing/>
        <w:rPr>
          <w:rFonts w:ascii="Times New Roman" w:hAnsi="Times New Roman" w:cs="Times New Roman"/>
          <w:b/>
        </w:rPr>
      </w:pPr>
      <w:r w:rsidRPr="00BE1263">
        <w:rPr>
          <w:rFonts w:ascii="Times New Roman" w:hAnsi="Times New Roman" w:cs="Times New Roman"/>
          <w:b/>
        </w:rPr>
        <w:t>MEDZI</w:t>
      </w:r>
    </w:p>
    <w:p w14:paraId="05A972DB" w14:textId="77777777" w:rsidR="00FD1F2E" w:rsidRPr="00BE1263" w:rsidRDefault="00FD1F2E" w:rsidP="00187FB2">
      <w:pPr>
        <w:contextualSpacing/>
        <w:rPr>
          <w:rFonts w:ascii="Times New Roman" w:hAnsi="Times New Roman" w:cs="Times New Roman"/>
        </w:rPr>
      </w:pPr>
    </w:p>
    <w:p w14:paraId="79857840"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b/>
          <w:bCs/>
        </w:rPr>
        <w:t>Obchodné meno:</w:t>
      </w:r>
      <w:r w:rsidRPr="00BE1263">
        <w:rPr>
          <w:rFonts w:ascii="Times New Roman" w:hAnsi="Times New Roman" w:cs="Times New Roman"/>
        </w:rPr>
        <w:t xml:space="preserve"> </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b/>
        </w:rPr>
        <w:t>Košická Futbalová Aréna a. s.</w:t>
      </w:r>
    </w:p>
    <w:p w14:paraId="1063180A"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rPr>
        <w:t xml:space="preserve">Sídlo: </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Trieda SNP 48/A, Košice 040 11</w:t>
      </w:r>
    </w:p>
    <w:p w14:paraId="449DFF57"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rPr>
        <w:t>Právna forma:</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akciová spoločnosť</w:t>
      </w:r>
    </w:p>
    <w:p w14:paraId="7C597FEC" w14:textId="77777777" w:rsidR="007F5A3F" w:rsidRPr="00BE1263" w:rsidRDefault="007F5A3F" w:rsidP="00187FB2">
      <w:pPr>
        <w:spacing w:after="0"/>
        <w:ind w:left="2832" w:hanging="2832"/>
        <w:rPr>
          <w:rFonts w:ascii="Times New Roman" w:hAnsi="Times New Roman" w:cs="Times New Roman"/>
        </w:rPr>
      </w:pPr>
      <w:r w:rsidRPr="00BE1263">
        <w:rPr>
          <w:rFonts w:ascii="Times New Roman" w:hAnsi="Times New Roman" w:cs="Times New Roman"/>
        </w:rPr>
        <w:t>Štatutárny orgán:</w:t>
      </w:r>
      <w:r w:rsidRPr="00BE1263">
        <w:rPr>
          <w:rFonts w:ascii="Times New Roman" w:hAnsi="Times New Roman" w:cs="Times New Roman"/>
        </w:rPr>
        <w:tab/>
        <w:t xml:space="preserve">Mgr. Marcel </w:t>
      </w:r>
      <w:proofErr w:type="spellStart"/>
      <w:r w:rsidRPr="00BE1263">
        <w:rPr>
          <w:rFonts w:ascii="Times New Roman" w:hAnsi="Times New Roman" w:cs="Times New Roman"/>
        </w:rPr>
        <w:t>Gibóda</w:t>
      </w:r>
      <w:proofErr w:type="spellEnd"/>
      <w:r w:rsidRPr="00BE1263">
        <w:rPr>
          <w:rFonts w:ascii="Times New Roman" w:hAnsi="Times New Roman" w:cs="Times New Roman"/>
        </w:rPr>
        <w:t xml:space="preserve"> – predseda predstavenstva</w:t>
      </w:r>
    </w:p>
    <w:p w14:paraId="108D8057" w14:textId="77777777" w:rsidR="007F5A3F" w:rsidRPr="00BE1263" w:rsidRDefault="007F5A3F" w:rsidP="00187FB2">
      <w:pPr>
        <w:spacing w:after="0"/>
        <w:ind w:left="2832" w:hanging="2832"/>
        <w:rPr>
          <w:rFonts w:ascii="Times New Roman" w:hAnsi="Times New Roman" w:cs="Times New Roman"/>
        </w:rPr>
      </w:pPr>
      <w:r w:rsidRPr="00BE1263">
        <w:rPr>
          <w:rFonts w:ascii="Times New Roman" w:hAnsi="Times New Roman" w:cs="Times New Roman"/>
        </w:rPr>
        <w:tab/>
        <w:t>Ing. Ján Varga – člen predstavenstva</w:t>
      </w:r>
    </w:p>
    <w:p w14:paraId="1F8149F9" w14:textId="77777777" w:rsidR="007F5A3F" w:rsidRPr="00BE1263" w:rsidRDefault="007F5A3F" w:rsidP="00187FB2">
      <w:pPr>
        <w:spacing w:after="0"/>
        <w:ind w:left="2832" w:hanging="2832"/>
        <w:rPr>
          <w:rFonts w:ascii="Times New Roman" w:hAnsi="Times New Roman" w:cs="Times New Roman"/>
        </w:rPr>
      </w:pPr>
      <w:r w:rsidRPr="00BE1263">
        <w:rPr>
          <w:rFonts w:ascii="Times New Roman" w:hAnsi="Times New Roman" w:cs="Times New Roman"/>
        </w:rPr>
        <w:tab/>
        <w:t>Ing. Stanislav Petráš – člen predstavenstva</w:t>
      </w:r>
    </w:p>
    <w:p w14:paraId="3DFF8A0F" w14:textId="77777777" w:rsidR="007F5A3F" w:rsidRPr="00BE1263" w:rsidRDefault="007F5A3F" w:rsidP="00187FB2">
      <w:pPr>
        <w:spacing w:after="0"/>
        <w:ind w:left="2832" w:hanging="2832"/>
        <w:rPr>
          <w:rFonts w:ascii="Times New Roman" w:hAnsi="Times New Roman" w:cs="Times New Roman"/>
        </w:rPr>
      </w:pPr>
      <w:r w:rsidRPr="00BE1263">
        <w:rPr>
          <w:rFonts w:ascii="Times New Roman" w:hAnsi="Times New Roman" w:cs="Times New Roman"/>
        </w:rPr>
        <w:t>Registrácia:</w:t>
      </w:r>
      <w:r w:rsidRPr="00BE1263">
        <w:rPr>
          <w:rFonts w:ascii="Times New Roman" w:hAnsi="Times New Roman" w:cs="Times New Roman"/>
        </w:rPr>
        <w:tab/>
        <w:t>zapísaný v Obchodnom registri Okresného súdu Košice I, oddiel: Sa, vložka číslo: 1636/V</w:t>
      </w:r>
    </w:p>
    <w:p w14:paraId="0F60288F"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rPr>
        <w:t xml:space="preserve">IČO: </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47 845 660</w:t>
      </w:r>
    </w:p>
    <w:p w14:paraId="7700B7E2"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rPr>
        <w:t>DIČ:</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2024132704</w:t>
      </w:r>
    </w:p>
    <w:p w14:paraId="719B534F" w14:textId="77777777" w:rsidR="007F5A3F" w:rsidRPr="00BE1263" w:rsidRDefault="007F5A3F" w:rsidP="00187FB2">
      <w:pPr>
        <w:spacing w:after="0"/>
        <w:rPr>
          <w:rFonts w:ascii="Times New Roman" w:hAnsi="Times New Roman" w:cs="Times New Roman"/>
        </w:rPr>
      </w:pPr>
      <w:r w:rsidRPr="00BE1263">
        <w:rPr>
          <w:rFonts w:ascii="Times New Roman" w:hAnsi="Times New Roman" w:cs="Times New Roman"/>
        </w:rPr>
        <w:t xml:space="preserve">IČ DPH: </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SK2024132704</w:t>
      </w:r>
    </w:p>
    <w:p w14:paraId="73AD937E" w14:textId="77777777" w:rsidR="00FD1F2E" w:rsidRPr="00BE1263" w:rsidRDefault="00FD1F2E" w:rsidP="00187FB2">
      <w:pPr>
        <w:contextualSpacing/>
        <w:jc w:val="both"/>
        <w:rPr>
          <w:rFonts w:ascii="Times New Roman" w:hAnsi="Times New Roman" w:cs="Times New Roman"/>
        </w:rPr>
      </w:pPr>
    </w:p>
    <w:p w14:paraId="65003F88" w14:textId="778049FC" w:rsidR="00FD1F2E" w:rsidRPr="00BE1263" w:rsidRDefault="00FD1F2E" w:rsidP="00187FB2">
      <w:pPr>
        <w:contextualSpacing/>
        <w:jc w:val="both"/>
        <w:rPr>
          <w:rFonts w:ascii="Times New Roman" w:hAnsi="Times New Roman" w:cs="Times New Roman"/>
        </w:rPr>
      </w:pPr>
      <w:r w:rsidRPr="00BE1263">
        <w:rPr>
          <w:rFonts w:ascii="Times New Roman" w:hAnsi="Times New Roman" w:cs="Times New Roman"/>
        </w:rPr>
        <w:t>(ďalej len „</w:t>
      </w:r>
      <w:r w:rsidR="007F5A3F" w:rsidRPr="00BE1263">
        <w:rPr>
          <w:rFonts w:ascii="Times New Roman" w:hAnsi="Times New Roman" w:cs="Times New Roman"/>
          <w:b/>
        </w:rPr>
        <w:t>Odosielateľ</w:t>
      </w:r>
      <w:r w:rsidR="007F5A3F" w:rsidRPr="00BE1263">
        <w:rPr>
          <w:rFonts w:ascii="Times New Roman" w:hAnsi="Times New Roman" w:cs="Times New Roman"/>
          <w:bCs/>
        </w:rPr>
        <w:t>“</w:t>
      </w:r>
      <w:r w:rsidR="00E625C1" w:rsidRPr="00BE1263">
        <w:rPr>
          <w:rFonts w:ascii="Times New Roman" w:hAnsi="Times New Roman" w:cs="Times New Roman"/>
          <w:bCs/>
        </w:rPr>
        <w:t xml:space="preserve"> alebo aj „</w:t>
      </w:r>
      <w:r w:rsidR="00E625C1" w:rsidRPr="00BE1263">
        <w:rPr>
          <w:rFonts w:ascii="Times New Roman" w:hAnsi="Times New Roman" w:cs="Times New Roman"/>
          <w:b/>
        </w:rPr>
        <w:t>pôvodca odpadu</w:t>
      </w:r>
      <w:r w:rsidR="00E625C1" w:rsidRPr="00BE1263">
        <w:rPr>
          <w:rFonts w:ascii="Times New Roman" w:hAnsi="Times New Roman" w:cs="Times New Roman"/>
          <w:bCs/>
        </w:rPr>
        <w:t>“</w:t>
      </w:r>
      <w:r w:rsidR="007F5A3F" w:rsidRPr="00BE1263">
        <w:rPr>
          <w:rFonts w:ascii="Times New Roman" w:hAnsi="Times New Roman" w:cs="Times New Roman"/>
          <w:bCs/>
        </w:rPr>
        <w:t>)</w:t>
      </w:r>
    </w:p>
    <w:p w14:paraId="559240DC" w14:textId="77777777" w:rsidR="00FD1F2E" w:rsidRPr="00BE1263" w:rsidRDefault="00FD1F2E" w:rsidP="00187FB2">
      <w:pPr>
        <w:contextualSpacing/>
        <w:jc w:val="both"/>
        <w:rPr>
          <w:rFonts w:ascii="Times New Roman" w:hAnsi="Times New Roman" w:cs="Times New Roman"/>
        </w:rPr>
      </w:pPr>
    </w:p>
    <w:p w14:paraId="5CEEF026" w14:textId="3F20F1FF" w:rsidR="00AF1F5E" w:rsidRPr="00BE1263" w:rsidRDefault="007F5A3F" w:rsidP="00187FB2">
      <w:pPr>
        <w:contextualSpacing/>
        <w:jc w:val="both"/>
        <w:rPr>
          <w:rFonts w:ascii="Times New Roman" w:hAnsi="Times New Roman" w:cs="Times New Roman"/>
        </w:rPr>
      </w:pPr>
      <w:r w:rsidRPr="00BE1263">
        <w:rPr>
          <w:rFonts w:ascii="Times New Roman" w:hAnsi="Times New Roman" w:cs="Times New Roman"/>
        </w:rPr>
        <w:t>a</w:t>
      </w:r>
    </w:p>
    <w:p w14:paraId="34F6E8D3" w14:textId="77777777" w:rsidR="00FD1F2E" w:rsidRPr="00BE1263" w:rsidRDefault="00FD1F2E" w:rsidP="00187FB2">
      <w:pPr>
        <w:contextualSpacing/>
        <w:jc w:val="both"/>
        <w:rPr>
          <w:rFonts w:ascii="Times New Roman" w:hAnsi="Times New Roman" w:cs="Times New Roman"/>
        </w:rPr>
      </w:pPr>
    </w:p>
    <w:p w14:paraId="7F4EC881" w14:textId="576F57E8" w:rsidR="00FD1F2E" w:rsidRPr="00BE1263" w:rsidRDefault="00FD1F2E" w:rsidP="00187FB2">
      <w:pPr>
        <w:contextualSpacing/>
        <w:jc w:val="both"/>
        <w:rPr>
          <w:rStyle w:val="ra"/>
          <w:rFonts w:ascii="Times New Roman" w:hAnsi="Times New Roman" w:cs="Times New Roman"/>
          <w:b/>
          <w:bCs/>
          <w:color w:val="000000"/>
          <w:shd w:val="clear" w:color="auto" w:fill="FFFFFF"/>
        </w:rPr>
      </w:pPr>
      <w:r w:rsidRPr="00BE1263">
        <w:rPr>
          <w:rFonts w:ascii="Times New Roman" w:hAnsi="Times New Roman" w:cs="Times New Roman"/>
          <w:b/>
        </w:rPr>
        <w:t>Obchodné meno:</w:t>
      </w:r>
      <w:r w:rsidRPr="00BE1263">
        <w:rPr>
          <w:rFonts w:ascii="Times New Roman" w:hAnsi="Times New Roman" w:cs="Times New Roman"/>
          <w:b/>
        </w:rPr>
        <w:tab/>
      </w:r>
      <w:r w:rsidRPr="00BE1263">
        <w:rPr>
          <w:rFonts w:ascii="Times New Roman" w:hAnsi="Times New Roman" w:cs="Times New Roman"/>
          <w:b/>
        </w:rPr>
        <w:tab/>
      </w:r>
      <w:r w:rsidR="007F5A3F" w:rsidRPr="00BE1263">
        <w:rPr>
          <w:rStyle w:val="ra"/>
          <w:rFonts w:ascii="Times New Roman" w:hAnsi="Times New Roman" w:cs="Times New Roman"/>
          <w:b/>
          <w:bCs/>
          <w:color w:val="000000"/>
          <w:highlight w:val="yellow"/>
          <w:shd w:val="clear" w:color="auto" w:fill="FFFFFF"/>
        </w:rPr>
        <w:t>_</w:t>
      </w:r>
    </w:p>
    <w:p w14:paraId="0C6F059C" w14:textId="71885727" w:rsidR="00FD1F2E" w:rsidRPr="00BE1263" w:rsidRDefault="00FD1F2E" w:rsidP="00187FB2">
      <w:pPr>
        <w:contextualSpacing/>
        <w:jc w:val="both"/>
        <w:rPr>
          <w:rStyle w:val="ra"/>
          <w:rFonts w:ascii="Times New Roman" w:hAnsi="Times New Roman" w:cs="Times New Roman"/>
          <w:bCs/>
          <w:color w:val="000000"/>
          <w:shd w:val="clear" w:color="auto" w:fill="FFFFFF"/>
        </w:rPr>
      </w:pPr>
      <w:r w:rsidRPr="00BE1263">
        <w:rPr>
          <w:rFonts w:ascii="Times New Roman" w:hAnsi="Times New Roman" w:cs="Times New Roman"/>
        </w:rPr>
        <w:t xml:space="preserve">Sídlo: </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007F5A3F" w:rsidRPr="00BE1263">
        <w:rPr>
          <w:rStyle w:val="ra"/>
          <w:rFonts w:ascii="Times New Roman" w:hAnsi="Times New Roman" w:cs="Times New Roman"/>
          <w:b/>
          <w:bCs/>
          <w:color w:val="000000"/>
          <w:highlight w:val="yellow"/>
          <w:shd w:val="clear" w:color="auto" w:fill="FFFFFF"/>
        </w:rPr>
        <w:t>_</w:t>
      </w:r>
    </w:p>
    <w:p w14:paraId="1A36F82F" w14:textId="6FF7CFF4" w:rsidR="00FD1F2E" w:rsidRPr="00BE1263" w:rsidRDefault="00FD1F2E" w:rsidP="00187FB2">
      <w:pPr>
        <w:contextualSpacing/>
        <w:jc w:val="both"/>
        <w:rPr>
          <w:rStyle w:val="ra"/>
          <w:rFonts w:ascii="Times New Roman" w:hAnsi="Times New Roman" w:cs="Times New Roman"/>
          <w:bCs/>
          <w:color w:val="000000"/>
          <w:shd w:val="clear" w:color="auto" w:fill="FFFFFF"/>
        </w:rPr>
      </w:pPr>
      <w:r w:rsidRPr="00BE1263">
        <w:rPr>
          <w:rStyle w:val="ra"/>
          <w:rFonts w:ascii="Times New Roman" w:hAnsi="Times New Roman" w:cs="Times New Roman"/>
          <w:bCs/>
          <w:color w:val="000000"/>
          <w:shd w:val="clear" w:color="auto" w:fill="FFFFFF"/>
        </w:rPr>
        <w:t xml:space="preserve">IČO: </w:t>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007F5A3F" w:rsidRPr="00BE1263">
        <w:rPr>
          <w:rStyle w:val="ra"/>
          <w:rFonts w:ascii="Times New Roman" w:hAnsi="Times New Roman" w:cs="Times New Roman"/>
          <w:b/>
          <w:bCs/>
          <w:color w:val="000000"/>
          <w:highlight w:val="yellow"/>
          <w:shd w:val="clear" w:color="auto" w:fill="FFFFFF"/>
        </w:rPr>
        <w:t>_</w:t>
      </w:r>
    </w:p>
    <w:p w14:paraId="49DBD3A1" w14:textId="217DDAA3" w:rsidR="00FD1F2E" w:rsidRPr="00BE1263" w:rsidRDefault="00FD1F2E" w:rsidP="00187FB2">
      <w:pPr>
        <w:contextualSpacing/>
        <w:jc w:val="both"/>
        <w:rPr>
          <w:rStyle w:val="ra"/>
          <w:rFonts w:ascii="Times New Roman" w:hAnsi="Times New Roman" w:cs="Times New Roman"/>
          <w:bCs/>
          <w:color w:val="000000"/>
          <w:shd w:val="clear" w:color="auto" w:fill="FFFFFF"/>
        </w:rPr>
      </w:pPr>
      <w:r w:rsidRPr="00BE1263">
        <w:rPr>
          <w:rStyle w:val="ra"/>
          <w:rFonts w:ascii="Times New Roman" w:hAnsi="Times New Roman" w:cs="Times New Roman"/>
          <w:bCs/>
          <w:color w:val="000000"/>
          <w:shd w:val="clear" w:color="auto" w:fill="FFFFFF"/>
        </w:rPr>
        <w:t>Zápis:</w:t>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007F5A3F" w:rsidRPr="00BE1263">
        <w:rPr>
          <w:rStyle w:val="ra"/>
          <w:rFonts w:ascii="Times New Roman" w:hAnsi="Times New Roman" w:cs="Times New Roman"/>
          <w:b/>
          <w:bCs/>
          <w:color w:val="000000"/>
          <w:highlight w:val="yellow"/>
          <w:shd w:val="clear" w:color="auto" w:fill="FFFFFF"/>
        </w:rPr>
        <w:t>_</w:t>
      </w:r>
    </w:p>
    <w:p w14:paraId="115295F1" w14:textId="5623421A" w:rsidR="00FD1F2E" w:rsidRPr="00BE1263" w:rsidRDefault="00FD1F2E" w:rsidP="00187FB2">
      <w:pPr>
        <w:contextualSpacing/>
        <w:jc w:val="both"/>
        <w:rPr>
          <w:rStyle w:val="ra"/>
          <w:rFonts w:ascii="Times New Roman" w:hAnsi="Times New Roman" w:cs="Times New Roman"/>
          <w:bCs/>
          <w:color w:val="000000"/>
          <w:shd w:val="clear" w:color="auto" w:fill="FFFFFF"/>
        </w:rPr>
      </w:pP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Pr="00BE1263">
        <w:rPr>
          <w:rStyle w:val="ra"/>
          <w:rFonts w:ascii="Times New Roman" w:hAnsi="Times New Roman" w:cs="Times New Roman"/>
          <w:bCs/>
          <w:color w:val="000000"/>
          <w:shd w:val="clear" w:color="auto" w:fill="FFFFFF"/>
        </w:rPr>
        <w:tab/>
      </w:r>
      <w:r w:rsidR="007F5A3F" w:rsidRPr="00BE1263">
        <w:rPr>
          <w:rStyle w:val="ra"/>
          <w:rFonts w:ascii="Times New Roman" w:hAnsi="Times New Roman" w:cs="Times New Roman"/>
          <w:b/>
          <w:bCs/>
          <w:color w:val="000000"/>
          <w:highlight w:val="yellow"/>
          <w:shd w:val="clear" w:color="auto" w:fill="FFFFFF"/>
        </w:rPr>
        <w:t>_</w:t>
      </w:r>
    </w:p>
    <w:p w14:paraId="284EF8D9" w14:textId="547FB0B9" w:rsidR="00FD1F2E" w:rsidRPr="00BE1263" w:rsidRDefault="00FD1F2E" w:rsidP="00187FB2">
      <w:pPr>
        <w:contextualSpacing/>
        <w:jc w:val="both"/>
        <w:rPr>
          <w:rStyle w:val="ra"/>
          <w:rFonts w:ascii="Times New Roman" w:hAnsi="Times New Roman" w:cs="Times New Roman"/>
          <w:bCs/>
          <w:color w:val="000000"/>
          <w:shd w:val="clear" w:color="auto" w:fill="FFFFFF"/>
        </w:rPr>
      </w:pPr>
      <w:r w:rsidRPr="00BE1263">
        <w:rPr>
          <w:rFonts w:ascii="Times New Roman" w:hAnsi="Times New Roman" w:cs="Times New Roman"/>
          <w:bCs/>
        </w:rPr>
        <w:t>V mene spoločnosti koná</w:t>
      </w:r>
      <w:r w:rsidRPr="00BE1263">
        <w:rPr>
          <w:rStyle w:val="ra"/>
          <w:rFonts w:ascii="Times New Roman" w:hAnsi="Times New Roman" w:cs="Times New Roman"/>
          <w:bCs/>
          <w:color w:val="000000"/>
          <w:shd w:val="clear" w:color="auto" w:fill="FFFFFF"/>
        </w:rPr>
        <w:tab/>
      </w:r>
      <w:r w:rsidR="007F5A3F" w:rsidRPr="00BE1263">
        <w:rPr>
          <w:rStyle w:val="ra"/>
          <w:rFonts w:ascii="Times New Roman" w:hAnsi="Times New Roman" w:cs="Times New Roman"/>
          <w:b/>
          <w:bCs/>
          <w:color w:val="000000"/>
          <w:highlight w:val="yellow"/>
          <w:shd w:val="clear" w:color="auto" w:fill="FFFFFF"/>
        </w:rPr>
        <w:t>_</w:t>
      </w:r>
    </w:p>
    <w:p w14:paraId="78AD5C71" w14:textId="77777777" w:rsidR="00FD1F2E" w:rsidRPr="00BE1263" w:rsidRDefault="00FD1F2E" w:rsidP="00187FB2">
      <w:pPr>
        <w:contextualSpacing/>
        <w:jc w:val="both"/>
        <w:rPr>
          <w:rFonts w:ascii="Times New Roman" w:hAnsi="Times New Roman" w:cs="Times New Roman"/>
        </w:rPr>
      </w:pPr>
    </w:p>
    <w:p w14:paraId="2DC0636C" w14:textId="5432D3DC" w:rsidR="00FD1F2E" w:rsidRPr="00BE1263" w:rsidRDefault="00FD1F2E" w:rsidP="00187FB2">
      <w:pPr>
        <w:contextualSpacing/>
        <w:jc w:val="both"/>
        <w:rPr>
          <w:rFonts w:ascii="Times New Roman" w:hAnsi="Times New Roman" w:cs="Times New Roman"/>
        </w:rPr>
      </w:pPr>
      <w:r w:rsidRPr="00BE1263">
        <w:rPr>
          <w:rFonts w:ascii="Times New Roman" w:hAnsi="Times New Roman" w:cs="Times New Roman"/>
        </w:rPr>
        <w:t>(ďalej len „</w:t>
      </w:r>
      <w:r w:rsidR="007F5A3F" w:rsidRPr="00BE1263">
        <w:rPr>
          <w:rFonts w:ascii="Times New Roman" w:hAnsi="Times New Roman" w:cs="Times New Roman"/>
          <w:b/>
        </w:rPr>
        <w:t>Dopravca</w:t>
      </w:r>
      <w:r w:rsidRPr="00BE1263">
        <w:rPr>
          <w:rFonts w:ascii="Times New Roman" w:hAnsi="Times New Roman" w:cs="Times New Roman"/>
        </w:rPr>
        <w:t>“)</w:t>
      </w:r>
    </w:p>
    <w:p w14:paraId="48B2F030" w14:textId="77777777" w:rsidR="00FD1F2E" w:rsidRPr="00BE1263" w:rsidRDefault="00FD1F2E" w:rsidP="00187FB2">
      <w:pPr>
        <w:contextualSpacing/>
        <w:jc w:val="both"/>
        <w:rPr>
          <w:rFonts w:ascii="Times New Roman" w:hAnsi="Times New Roman" w:cs="Times New Roman"/>
        </w:rPr>
      </w:pPr>
    </w:p>
    <w:p w14:paraId="13B545FF" w14:textId="091A46CA" w:rsidR="00FD1F2E" w:rsidRPr="00BE1263" w:rsidRDefault="00FD1F2E" w:rsidP="00187FB2">
      <w:pPr>
        <w:contextualSpacing/>
        <w:jc w:val="both"/>
        <w:rPr>
          <w:rFonts w:ascii="Times New Roman" w:hAnsi="Times New Roman" w:cs="Times New Roman"/>
        </w:rPr>
      </w:pPr>
      <w:r w:rsidRPr="00BE1263">
        <w:rPr>
          <w:rFonts w:ascii="Times New Roman" w:hAnsi="Times New Roman" w:cs="Times New Roman"/>
        </w:rPr>
        <w:t>(</w:t>
      </w:r>
      <w:r w:rsidR="007F5A3F" w:rsidRPr="00BE1263">
        <w:rPr>
          <w:rFonts w:ascii="Times New Roman" w:hAnsi="Times New Roman" w:cs="Times New Roman"/>
        </w:rPr>
        <w:t>Odosielateľ a Dopravca</w:t>
      </w:r>
      <w:r w:rsidRPr="00BE1263">
        <w:rPr>
          <w:rFonts w:ascii="Times New Roman" w:hAnsi="Times New Roman" w:cs="Times New Roman"/>
        </w:rPr>
        <w:t xml:space="preserve"> spoločne ďalej len ako „</w:t>
      </w:r>
      <w:r w:rsidR="007F5A3F" w:rsidRPr="00BE1263">
        <w:rPr>
          <w:rFonts w:ascii="Times New Roman" w:hAnsi="Times New Roman" w:cs="Times New Roman"/>
          <w:b/>
        </w:rPr>
        <w:t>Zmluvné strany</w:t>
      </w:r>
      <w:r w:rsidRPr="00BE1263">
        <w:rPr>
          <w:rFonts w:ascii="Times New Roman" w:hAnsi="Times New Roman" w:cs="Times New Roman"/>
        </w:rPr>
        <w:t>“ a každý jednotlivo ďalej len ako „</w:t>
      </w:r>
      <w:r w:rsidR="007F5A3F" w:rsidRPr="00BE1263">
        <w:rPr>
          <w:rFonts w:ascii="Times New Roman" w:hAnsi="Times New Roman" w:cs="Times New Roman"/>
          <w:b/>
        </w:rPr>
        <w:t>Zmluvná strana</w:t>
      </w:r>
      <w:r w:rsidRPr="00BE1263">
        <w:rPr>
          <w:rFonts w:ascii="Times New Roman" w:hAnsi="Times New Roman" w:cs="Times New Roman"/>
        </w:rPr>
        <w:t>“)</w:t>
      </w:r>
    </w:p>
    <w:p w14:paraId="2C4AF1F9" w14:textId="77777777" w:rsidR="00FD1F2E" w:rsidRPr="00BE1263" w:rsidRDefault="00FD1F2E" w:rsidP="00187FB2">
      <w:pPr>
        <w:contextualSpacing/>
        <w:jc w:val="both"/>
        <w:rPr>
          <w:rFonts w:ascii="Times New Roman" w:hAnsi="Times New Roman" w:cs="Times New Roman"/>
          <w:b/>
        </w:rPr>
      </w:pPr>
    </w:p>
    <w:p w14:paraId="1847332E" w14:textId="77777777" w:rsidR="00E82967" w:rsidRPr="00BE1263" w:rsidRDefault="00E82967" w:rsidP="00187FB2">
      <w:pPr>
        <w:contextualSpacing/>
        <w:rPr>
          <w:rFonts w:ascii="Times New Roman" w:hAnsi="Times New Roman" w:cs="Times New Roman"/>
          <w:b/>
        </w:rPr>
      </w:pPr>
      <w:bookmarkStart w:id="0" w:name="_Hlk520633067"/>
      <w:r w:rsidRPr="00BE1263">
        <w:rPr>
          <w:rFonts w:ascii="Times New Roman" w:hAnsi="Times New Roman" w:cs="Times New Roman"/>
          <w:b/>
        </w:rPr>
        <w:t>VZHĽADOM K TOMU, ŽE:</w:t>
      </w:r>
    </w:p>
    <w:p w14:paraId="7E8318E4" w14:textId="77777777" w:rsidR="00E82967" w:rsidRPr="00BE1263" w:rsidRDefault="00E82967" w:rsidP="00187FB2">
      <w:pPr>
        <w:contextualSpacing/>
        <w:jc w:val="both"/>
        <w:rPr>
          <w:rFonts w:ascii="Times New Roman" w:hAnsi="Times New Roman" w:cs="Times New Roman"/>
          <w:b/>
        </w:rPr>
      </w:pPr>
    </w:p>
    <w:p w14:paraId="3AA3A236" w14:textId="3B3864F1" w:rsidR="008E3236" w:rsidRPr="00BE1263" w:rsidRDefault="008E3236">
      <w:pPr>
        <w:pStyle w:val="Odsekzoznamu"/>
        <w:numPr>
          <w:ilvl w:val="0"/>
          <w:numId w:val="11"/>
        </w:numPr>
        <w:spacing w:after="0"/>
        <w:ind w:left="851" w:hanging="851"/>
        <w:jc w:val="both"/>
        <w:rPr>
          <w:rFonts w:ascii="Times New Roman" w:hAnsi="Times New Roman" w:cs="Times New Roman"/>
          <w:bCs/>
        </w:rPr>
      </w:pPr>
      <w:r w:rsidRPr="00BE1263">
        <w:rPr>
          <w:rFonts w:ascii="Times New Roman" w:hAnsi="Times New Roman" w:cs="Times New Roman"/>
          <w:bCs/>
        </w:rPr>
        <w:t xml:space="preserve">Odosielateľ </w:t>
      </w:r>
      <w:r w:rsidRPr="00BE1263">
        <w:rPr>
          <w:rFonts w:ascii="Times New Roman" w:hAnsi="Times New Roman" w:cs="Times New Roman"/>
        </w:rPr>
        <w:t>je stavebníkom stavby „Košická futbalová aréna“, na ktorú bolo vydané stavebné povolenie – rozhodnutie Obce Čaňa č. 445/2018-Ča zo dňa 09.11.2018, ktoré nadobudlo právoplatnosť dňa 14.12.2018 (ďalej len „</w:t>
      </w:r>
      <w:r w:rsidRPr="00BE1263">
        <w:rPr>
          <w:rFonts w:ascii="Times New Roman" w:hAnsi="Times New Roman" w:cs="Times New Roman"/>
          <w:b/>
          <w:bCs/>
        </w:rPr>
        <w:t>stavebné povolenie KFA</w:t>
      </w:r>
      <w:r w:rsidRPr="00BE1263">
        <w:rPr>
          <w:rFonts w:ascii="Times New Roman" w:hAnsi="Times New Roman" w:cs="Times New Roman"/>
        </w:rPr>
        <w:t xml:space="preserve">“) v rámci ktorej vznikla ako stavebný odpad – výkopová zemina (kód odpadu 17 05 06 výkopová zemina iná ako uvedená v 17 05 05, Kategória „O“ – ostatný odpad) a to pre účely tejto zmluvy v objeme </w:t>
      </w:r>
      <w:r w:rsidR="00FE73BB" w:rsidRPr="00BE1263">
        <w:rPr>
          <w:rFonts w:ascii="Times New Roman" w:hAnsi="Times New Roman" w:cs="Times New Roman"/>
          <w:b/>
          <w:bCs/>
        </w:rPr>
        <w:t>3</w:t>
      </w:r>
      <w:r w:rsidRPr="00BE1263">
        <w:rPr>
          <w:rFonts w:ascii="Times New Roman" w:hAnsi="Times New Roman" w:cs="Times New Roman"/>
          <w:b/>
          <w:bCs/>
        </w:rPr>
        <w:t>0.525 m</w:t>
      </w:r>
      <w:r w:rsidRPr="00BE1263">
        <w:rPr>
          <w:rFonts w:ascii="Times New Roman" w:hAnsi="Times New Roman" w:cs="Times New Roman"/>
          <w:b/>
          <w:bCs/>
          <w:vertAlign w:val="superscript"/>
        </w:rPr>
        <w:t>3</w:t>
      </w:r>
      <w:r w:rsidRPr="00BE1263">
        <w:rPr>
          <w:rFonts w:ascii="Times New Roman" w:hAnsi="Times New Roman" w:cs="Times New Roman"/>
          <w:b/>
          <w:bCs/>
        </w:rPr>
        <w:t xml:space="preserve"> (cca </w:t>
      </w:r>
      <w:r w:rsidR="00FE73BB" w:rsidRPr="00BE1263">
        <w:rPr>
          <w:rFonts w:ascii="Times New Roman" w:hAnsi="Times New Roman" w:cs="Times New Roman"/>
          <w:b/>
          <w:bCs/>
        </w:rPr>
        <w:t>52</w:t>
      </w:r>
      <w:r w:rsidRPr="00BE1263">
        <w:rPr>
          <w:rFonts w:ascii="Times New Roman" w:hAnsi="Times New Roman" w:cs="Times New Roman"/>
          <w:b/>
          <w:bCs/>
        </w:rPr>
        <w:t>.000 ton)</w:t>
      </w:r>
      <w:r w:rsidRPr="00BE1263">
        <w:rPr>
          <w:rFonts w:ascii="Times New Roman" w:hAnsi="Times New Roman" w:cs="Times New Roman"/>
        </w:rPr>
        <w:t xml:space="preserve"> výkopovej zeminy (ďalej len „</w:t>
      </w:r>
      <w:r w:rsidRPr="00BE1263">
        <w:rPr>
          <w:rFonts w:ascii="Times New Roman" w:hAnsi="Times New Roman" w:cs="Times New Roman"/>
          <w:b/>
          <w:bCs/>
        </w:rPr>
        <w:t>výkopová zemina</w:t>
      </w:r>
      <w:r w:rsidRPr="00BE1263">
        <w:rPr>
          <w:rFonts w:ascii="Times New Roman" w:hAnsi="Times New Roman" w:cs="Times New Roman"/>
        </w:rPr>
        <w:t>“);</w:t>
      </w:r>
    </w:p>
    <w:p w14:paraId="601335EA" w14:textId="77777777" w:rsidR="008E3236" w:rsidRPr="00BE1263" w:rsidRDefault="008E3236" w:rsidP="00187FB2">
      <w:pPr>
        <w:spacing w:after="0"/>
        <w:jc w:val="both"/>
        <w:rPr>
          <w:rFonts w:ascii="Times New Roman" w:hAnsi="Times New Roman" w:cs="Times New Roman"/>
          <w:bCs/>
        </w:rPr>
      </w:pPr>
    </w:p>
    <w:p w14:paraId="176E496A" w14:textId="68EEE242" w:rsidR="00DC7802" w:rsidRPr="00BE1263" w:rsidRDefault="008E3236">
      <w:pPr>
        <w:pStyle w:val="Odsekzoznamu"/>
        <w:numPr>
          <w:ilvl w:val="0"/>
          <w:numId w:val="11"/>
        </w:numPr>
        <w:spacing w:after="0"/>
        <w:ind w:left="851" w:hanging="851"/>
        <w:jc w:val="both"/>
        <w:rPr>
          <w:rFonts w:ascii="Times New Roman" w:hAnsi="Times New Roman" w:cs="Times New Roman"/>
          <w:bCs/>
        </w:rPr>
      </w:pPr>
      <w:r w:rsidRPr="00BE1263">
        <w:rPr>
          <w:rFonts w:ascii="Times New Roman" w:hAnsi="Times New Roman" w:cs="Times New Roman"/>
          <w:bCs/>
        </w:rPr>
        <w:t xml:space="preserve">Dopravca je obchodnou spoločnosťou </w:t>
      </w:r>
      <w:r w:rsidR="004D5AC1" w:rsidRPr="00BE1263">
        <w:rPr>
          <w:rFonts w:ascii="Times New Roman" w:hAnsi="Times New Roman" w:cs="Times New Roman"/>
          <w:bCs/>
        </w:rPr>
        <w:t>oprávnen</w:t>
      </w:r>
      <w:r w:rsidR="000978DE" w:rsidRPr="00BE1263">
        <w:rPr>
          <w:rFonts w:ascii="Times New Roman" w:hAnsi="Times New Roman" w:cs="Times New Roman"/>
          <w:bCs/>
        </w:rPr>
        <w:t>ou</w:t>
      </w:r>
      <w:r w:rsidR="004D5AC1" w:rsidRPr="00BE1263">
        <w:rPr>
          <w:rFonts w:ascii="Times New Roman" w:hAnsi="Times New Roman" w:cs="Times New Roman"/>
          <w:bCs/>
        </w:rPr>
        <w:t xml:space="preserve"> vykonávať podnikateľskú</w:t>
      </w:r>
      <w:r w:rsidR="001F1597" w:rsidRPr="00BE1263">
        <w:rPr>
          <w:rFonts w:ascii="Times New Roman" w:hAnsi="Times New Roman" w:cs="Times New Roman"/>
          <w:bCs/>
        </w:rPr>
        <w:t xml:space="preserve"> činnosť</w:t>
      </w:r>
      <w:r w:rsidR="000978DE" w:rsidRPr="00BE1263">
        <w:rPr>
          <w:rFonts w:ascii="Times New Roman" w:hAnsi="Times New Roman" w:cs="Times New Roman"/>
          <w:bCs/>
        </w:rPr>
        <w:t>,</w:t>
      </w:r>
      <w:r w:rsidR="004D5AC1" w:rsidRPr="00BE1263">
        <w:rPr>
          <w:rFonts w:ascii="Times New Roman" w:hAnsi="Times New Roman" w:cs="Times New Roman"/>
          <w:bCs/>
        </w:rPr>
        <w:t xml:space="preserve"> predmetom ktorej je </w:t>
      </w:r>
      <w:r w:rsidRPr="00BE1263">
        <w:rPr>
          <w:rFonts w:ascii="Times New Roman" w:hAnsi="Times New Roman" w:cs="Times New Roman"/>
          <w:bCs/>
        </w:rPr>
        <w:t xml:space="preserve">poskytovanie dopravných služieb v nákladnej doprave </w:t>
      </w:r>
      <w:r w:rsidR="0041130D" w:rsidRPr="00BE1263">
        <w:rPr>
          <w:rFonts w:ascii="Times New Roman" w:hAnsi="Times New Roman" w:cs="Times New Roman"/>
          <w:bCs/>
        </w:rPr>
        <w:t xml:space="preserve">formou </w:t>
      </w:r>
      <w:r w:rsidRPr="00BE1263">
        <w:rPr>
          <w:rFonts w:ascii="Times New Roman" w:hAnsi="Times New Roman" w:cs="Times New Roman"/>
          <w:bCs/>
        </w:rPr>
        <w:t>preprav</w:t>
      </w:r>
      <w:r w:rsidR="0041130D" w:rsidRPr="00BE1263">
        <w:rPr>
          <w:rFonts w:ascii="Times New Roman" w:hAnsi="Times New Roman" w:cs="Times New Roman"/>
          <w:bCs/>
        </w:rPr>
        <w:t>y</w:t>
      </w:r>
      <w:r w:rsidRPr="00BE1263">
        <w:rPr>
          <w:rFonts w:ascii="Times New Roman" w:hAnsi="Times New Roman" w:cs="Times New Roman"/>
          <w:bCs/>
        </w:rPr>
        <w:t xml:space="preserve"> tovaru a iných vecí a súvisiac</w:t>
      </w:r>
      <w:r w:rsidR="0041130D" w:rsidRPr="00BE1263">
        <w:rPr>
          <w:rFonts w:ascii="Times New Roman" w:hAnsi="Times New Roman" w:cs="Times New Roman"/>
          <w:bCs/>
        </w:rPr>
        <w:t>ich</w:t>
      </w:r>
      <w:r w:rsidRPr="00BE1263">
        <w:rPr>
          <w:rFonts w:ascii="Times New Roman" w:hAnsi="Times New Roman" w:cs="Times New Roman"/>
          <w:bCs/>
        </w:rPr>
        <w:t xml:space="preserve"> </w:t>
      </w:r>
      <w:r w:rsidR="0041130D" w:rsidRPr="00BE1263">
        <w:rPr>
          <w:rFonts w:ascii="Times New Roman" w:hAnsi="Times New Roman" w:cs="Times New Roman"/>
          <w:bCs/>
        </w:rPr>
        <w:t>služieb</w:t>
      </w:r>
      <w:r w:rsidRPr="00BE1263">
        <w:rPr>
          <w:rFonts w:ascii="Times New Roman" w:hAnsi="Times New Roman" w:cs="Times New Roman"/>
          <w:bCs/>
        </w:rPr>
        <w:t xml:space="preserve"> poskytovan</w:t>
      </w:r>
      <w:r w:rsidR="0041130D" w:rsidRPr="00BE1263">
        <w:rPr>
          <w:rFonts w:ascii="Times New Roman" w:hAnsi="Times New Roman" w:cs="Times New Roman"/>
          <w:bCs/>
        </w:rPr>
        <w:t>ých</w:t>
      </w:r>
      <w:r w:rsidR="004D5AC1" w:rsidRPr="00BE1263">
        <w:rPr>
          <w:rFonts w:ascii="Times New Roman" w:hAnsi="Times New Roman" w:cs="Times New Roman"/>
          <w:bCs/>
        </w:rPr>
        <w:t xml:space="preserve"> </w:t>
      </w:r>
      <w:r w:rsidRPr="00BE1263">
        <w:rPr>
          <w:rFonts w:ascii="Times New Roman" w:hAnsi="Times New Roman" w:cs="Times New Roman"/>
          <w:bCs/>
        </w:rPr>
        <w:t xml:space="preserve">odosielateľom alebo príjemcom </w:t>
      </w:r>
      <w:r w:rsidRPr="00BE1263">
        <w:rPr>
          <w:rFonts w:ascii="Times New Roman" w:hAnsi="Times New Roman" w:cs="Times New Roman"/>
          <w:bCs/>
        </w:rPr>
        <w:lastRenderedPageBreak/>
        <w:t>tovaru pri nakládke, vykládke a počas prepravy cestnými motorovými vozidlami, ktoré sú na tento účel typovo schválené (ďalej len „</w:t>
      </w:r>
      <w:r w:rsidR="00CB581F" w:rsidRPr="00BE1263">
        <w:rPr>
          <w:rFonts w:ascii="Times New Roman" w:hAnsi="Times New Roman" w:cs="Times New Roman"/>
          <w:b/>
        </w:rPr>
        <w:t xml:space="preserve">motorové </w:t>
      </w:r>
      <w:r w:rsidRPr="00BE1263">
        <w:rPr>
          <w:rFonts w:ascii="Times New Roman" w:hAnsi="Times New Roman" w:cs="Times New Roman"/>
          <w:b/>
        </w:rPr>
        <w:t>vozidlo</w:t>
      </w:r>
      <w:r w:rsidR="00CB581F" w:rsidRPr="00BE1263">
        <w:rPr>
          <w:rFonts w:ascii="Times New Roman" w:hAnsi="Times New Roman" w:cs="Times New Roman"/>
          <w:b/>
        </w:rPr>
        <w:t>/á</w:t>
      </w:r>
      <w:r w:rsidRPr="00BE1263">
        <w:rPr>
          <w:rFonts w:ascii="Times New Roman" w:hAnsi="Times New Roman" w:cs="Times New Roman"/>
          <w:bCs/>
        </w:rPr>
        <w:t>“</w:t>
      </w:r>
      <w:r w:rsidR="00CB581F" w:rsidRPr="00BE1263">
        <w:rPr>
          <w:rFonts w:ascii="Times New Roman" w:hAnsi="Times New Roman" w:cs="Times New Roman"/>
          <w:bCs/>
        </w:rPr>
        <w:t xml:space="preserve"> alebo aj „</w:t>
      </w:r>
      <w:r w:rsidR="00CB581F" w:rsidRPr="00BE1263">
        <w:rPr>
          <w:rFonts w:ascii="Times New Roman" w:hAnsi="Times New Roman" w:cs="Times New Roman"/>
          <w:b/>
        </w:rPr>
        <w:t>mechanizmy</w:t>
      </w:r>
      <w:r w:rsidR="00CB581F" w:rsidRPr="00BE1263">
        <w:rPr>
          <w:rFonts w:ascii="Times New Roman" w:hAnsi="Times New Roman" w:cs="Times New Roman"/>
          <w:bCs/>
        </w:rPr>
        <w:t>“</w:t>
      </w:r>
      <w:r w:rsidRPr="00BE1263">
        <w:rPr>
          <w:rFonts w:ascii="Times New Roman" w:hAnsi="Times New Roman" w:cs="Times New Roman"/>
          <w:bCs/>
        </w:rPr>
        <w:t>)</w:t>
      </w:r>
      <w:r w:rsidR="00CB581F" w:rsidRPr="00BE1263">
        <w:rPr>
          <w:rFonts w:ascii="Times New Roman" w:hAnsi="Times New Roman" w:cs="Times New Roman"/>
          <w:bCs/>
        </w:rPr>
        <w:t>.</w:t>
      </w:r>
    </w:p>
    <w:p w14:paraId="0019FEEF" w14:textId="77777777" w:rsidR="008E3236" w:rsidRPr="00BE1263" w:rsidRDefault="008E3236" w:rsidP="00187FB2">
      <w:pPr>
        <w:pStyle w:val="Odsekzoznamu"/>
        <w:spacing w:after="0"/>
        <w:ind w:left="851"/>
        <w:jc w:val="both"/>
        <w:rPr>
          <w:rFonts w:ascii="Times New Roman" w:hAnsi="Times New Roman" w:cs="Times New Roman"/>
          <w:bCs/>
        </w:rPr>
      </w:pPr>
    </w:p>
    <w:p w14:paraId="4D748983" w14:textId="4FE1DF5D" w:rsidR="00E82967" w:rsidRPr="00BE1263" w:rsidRDefault="00E82967" w:rsidP="00187FB2">
      <w:pPr>
        <w:contextualSpacing/>
        <w:jc w:val="both"/>
        <w:rPr>
          <w:rFonts w:ascii="Times New Roman" w:hAnsi="Times New Roman" w:cs="Times New Roman"/>
        </w:rPr>
      </w:pPr>
      <w:r w:rsidRPr="00BE1263">
        <w:rPr>
          <w:rFonts w:ascii="Times New Roman" w:hAnsi="Times New Roman" w:cs="Times New Roman"/>
        </w:rPr>
        <w:t xml:space="preserve">uvážiac príslušné záväzky, vyhlásenia a záruky obsiahnuté v tejto </w:t>
      </w:r>
      <w:r w:rsidR="008E3236" w:rsidRPr="00BE1263">
        <w:rPr>
          <w:rFonts w:ascii="Times New Roman" w:hAnsi="Times New Roman" w:cs="Times New Roman"/>
        </w:rPr>
        <w:t>Zmluve o preprave veci</w:t>
      </w:r>
      <w:r w:rsidRPr="00BE1263">
        <w:rPr>
          <w:rFonts w:ascii="Times New Roman" w:hAnsi="Times New Roman" w:cs="Times New Roman"/>
        </w:rPr>
        <w:br/>
        <w:t>(ďalej len „</w:t>
      </w:r>
      <w:r w:rsidR="008E3236" w:rsidRPr="00BE1263">
        <w:rPr>
          <w:rFonts w:ascii="Times New Roman" w:hAnsi="Times New Roman" w:cs="Times New Roman"/>
          <w:b/>
        </w:rPr>
        <w:t>Zmluva</w:t>
      </w:r>
      <w:r w:rsidRPr="00BE1263">
        <w:rPr>
          <w:rFonts w:ascii="Times New Roman" w:hAnsi="Times New Roman" w:cs="Times New Roman"/>
        </w:rPr>
        <w:t xml:space="preserve">“), a zamýšľajúc byť právne viazaní touto </w:t>
      </w:r>
      <w:r w:rsidR="008E3236" w:rsidRPr="00BE1263">
        <w:rPr>
          <w:rFonts w:ascii="Times New Roman" w:hAnsi="Times New Roman" w:cs="Times New Roman"/>
        </w:rPr>
        <w:t>Zmluvou</w:t>
      </w:r>
      <w:r w:rsidRPr="00BE1263">
        <w:rPr>
          <w:rFonts w:ascii="Times New Roman" w:hAnsi="Times New Roman" w:cs="Times New Roman"/>
        </w:rPr>
        <w:t xml:space="preserve">, sa </w:t>
      </w:r>
      <w:r w:rsidR="008E3236" w:rsidRPr="00BE1263">
        <w:rPr>
          <w:rFonts w:ascii="Times New Roman" w:hAnsi="Times New Roman" w:cs="Times New Roman"/>
        </w:rPr>
        <w:t>Zmluvné strany</w:t>
      </w:r>
      <w:r w:rsidRPr="00BE1263">
        <w:rPr>
          <w:rFonts w:ascii="Times New Roman" w:hAnsi="Times New Roman" w:cs="Times New Roman"/>
        </w:rPr>
        <w:t xml:space="preserve"> dohodli na nasledovnom</w:t>
      </w:r>
    </w:p>
    <w:p w14:paraId="58DC0D1D" w14:textId="6605048E" w:rsidR="00E82967" w:rsidRPr="00BE1263" w:rsidRDefault="00E625C1">
      <w:pPr>
        <w:pStyle w:val="Odsekzoznamu"/>
        <w:numPr>
          <w:ilvl w:val="0"/>
          <w:numId w:val="12"/>
        </w:numPr>
        <w:jc w:val="both"/>
        <w:rPr>
          <w:rFonts w:ascii="Times New Roman" w:hAnsi="Times New Roman" w:cs="Times New Roman"/>
          <w:b/>
          <w:bCs/>
        </w:rPr>
      </w:pPr>
      <w:r w:rsidRPr="00BE1263">
        <w:rPr>
          <w:rFonts w:ascii="Times New Roman" w:hAnsi="Times New Roman" w:cs="Times New Roman"/>
          <w:b/>
          <w:bCs/>
        </w:rPr>
        <w:t>PREDMET ZMLUVY</w:t>
      </w:r>
    </w:p>
    <w:p w14:paraId="698CBB30" w14:textId="77777777" w:rsidR="00D12E6A" w:rsidRPr="00BE1263" w:rsidRDefault="00D12E6A" w:rsidP="00187FB2">
      <w:pPr>
        <w:pStyle w:val="Odsekzoznamu"/>
        <w:ind w:left="360"/>
        <w:jc w:val="both"/>
        <w:rPr>
          <w:rFonts w:ascii="Times New Roman" w:hAnsi="Times New Roman" w:cs="Times New Roman"/>
          <w:b/>
          <w:bCs/>
        </w:rPr>
      </w:pPr>
    </w:p>
    <w:p w14:paraId="0EA58CC9" w14:textId="6E9A7C1A" w:rsidR="00E625C1" w:rsidRPr="00BE1263" w:rsidRDefault="00E625C1">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 xml:space="preserve">Predmetom Zmluvy je záväzok Dopravcu vykonať vnútroštátnu cestnú prepravu </w:t>
      </w:r>
      <w:r w:rsidR="00EF6058" w:rsidRPr="00BE1263">
        <w:rPr>
          <w:rFonts w:ascii="Times New Roman" w:hAnsi="Times New Roman" w:cs="Times New Roman"/>
        </w:rPr>
        <w:t xml:space="preserve">výkopovej zeminy, vrátanej jej naloženia v mieste nakládky špecifikovanom v bode </w:t>
      </w:r>
      <w:r w:rsidR="00334A9F" w:rsidRPr="00BE1263">
        <w:rPr>
          <w:rFonts w:ascii="Times New Roman" w:hAnsi="Times New Roman" w:cs="Times New Roman"/>
        </w:rPr>
        <w:t>2.1</w:t>
      </w:r>
      <w:r w:rsidR="00EF6058" w:rsidRPr="00BE1263">
        <w:rPr>
          <w:rFonts w:ascii="Times New Roman" w:hAnsi="Times New Roman" w:cs="Times New Roman"/>
        </w:rPr>
        <w:t xml:space="preserve"> článku </w:t>
      </w:r>
      <w:r w:rsidR="00334A9F" w:rsidRPr="00BE1263">
        <w:rPr>
          <w:rFonts w:ascii="Times New Roman" w:hAnsi="Times New Roman" w:cs="Times New Roman"/>
        </w:rPr>
        <w:t>2</w:t>
      </w:r>
      <w:r w:rsidR="00EF6058" w:rsidRPr="00BE1263">
        <w:rPr>
          <w:rFonts w:ascii="Times New Roman" w:hAnsi="Times New Roman" w:cs="Times New Roman"/>
        </w:rPr>
        <w:t xml:space="preserve"> tejto Zmluvy a jej vyloženia v</w:t>
      </w:r>
      <w:r w:rsidR="00BA6079" w:rsidRPr="00BE1263">
        <w:rPr>
          <w:rFonts w:ascii="Times New Roman" w:hAnsi="Times New Roman" w:cs="Times New Roman"/>
        </w:rPr>
        <w:t> miestach dočasného uskladnenia špecifikovaných v</w:t>
      </w:r>
      <w:r w:rsidR="00334A9F" w:rsidRPr="00BE1263">
        <w:rPr>
          <w:rFonts w:ascii="Times New Roman" w:hAnsi="Times New Roman" w:cs="Times New Roman"/>
        </w:rPr>
        <w:t xml:space="preserve"> písmene i) a písmene ii) </w:t>
      </w:r>
      <w:r w:rsidR="00BA6079" w:rsidRPr="00BE1263">
        <w:rPr>
          <w:rFonts w:ascii="Times New Roman" w:hAnsi="Times New Roman" w:cs="Times New Roman"/>
        </w:rPr>
        <w:t>bod</w:t>
      </w:r>
      <w:r w:rsidR="00334A9F" w:rsidRPr="00BE1263">
        <w:rPr>
          <w:rFonts w:ascii="Times New Roman" w:hAnsi="Times New Roman" w:cs="Times New Roman"/>
        </w:rPr>
        <w:t>u 2.2</w:t>
      </w:r>
      <w:r w:rsidR="00BA6079" w:rsidRPr="00BE1263">
        <w:rPr>
          <w:rFonts w:ascii="Times New Roman" w:hAnsi="Times New Roman" w:cs="Times New Roman"/>
        </w:rPr>
        <w:t xml:space="preserve"> článku </w:t>
      </w:r>
      <w:r w:rsidR="00334A9F" w:rsidRPr="00BE1263">
        <w:rPr>
          <w:rFonts w:ascii="Times New Roman" w:hAnsi="Times New Roman" w:cs="Times New Roman"/>
        </w:rPr>
        <w:t>2</w:t>
      </w:r>
      <w:r w:rsidR="00BA6079" w:rsidRPr="00BE1263">
        <w:rPr>
          <w:rFonts w:ascii="Times New Roman" w:hAnsi="Times New Roman" w:cs="Times New Roman"/>
        </w:rPr>
        <w:t xml:space="preserve"> tejto Zmluvy (ďalej len „</w:t>
      </w:r>
      <w:r w:rsidR="00BA6079" w:rsidRPr="00BE1263">
        <w:rPr>
          <w:rFonts w:ascii="Times New Roman" w:hAnsi="Times New Roman" w:cs="Times New Roman"/>
          <w:b/>
          <w:bCs/>
        </w:rPr>
        <w:t>preprava v</w:t>
      </w:r>
      <w:r w:rsidR="00E97171" w:rsidRPr="00BE1263">
        <w:rPr>
          <w:rFonts w:ascii="Times New Roman" w:hAnsi="Times New Roman" w:cs="Times New Roman"/>
          <w:b/>
          <w:bCs/>
        </w:rPr>
        <w:t>ýkopovej zeminy</w:t>
      </w:r>
      <w:r w:rsidR="00BA6079" w:rsidRPr="00BE1263">
        <w:rPr>
          <w:rFonts w:ascii="Times New Roman" w:hAnsi="Times New Roman" w:cs="Times New Roman"/>
        </w:rPr>
        <w:t>“</w:t>
      </w:r>
      <w:r w:rsidR="00066C01" w:rsidRPr="00BE1263">
        <w:rPr>
          <w:rFonts w:ascii="Times New Roman" w:hAnsi="Times New Roman" w:cs="Times New Roman"/>
        </w:rPr>
        <w:t xml:space="preserve"> alebo aj „</w:t>
      </w:r>
      <w:r w:rsidR="00DF54EB" w:rsidRPr="00BE1263">
        <w:rPr>
          <w:rFonts w:ascii="Times New Roman" w:hAnsi="Times New Roman" w:cs="Times New Roman"/>
          <w:b/>
          <w:bCs/>
        </w:rPr>
        <w:t>p</w:t>
      </w:r>
      <w:r w:rsidR="00066C01" w:rsidRPr="00BE1263">
        <w:rPr>
          <w:rFonts w:ascii="Times New Roman" w:hAnsi="Times New Roman" w:cs="Times New Roman"/>
          <w:b/>
          <w:bCs/>
        </w:rPr>
        <w:t xml:space="preserve">redmet </w:t>
      </w:r>
      <w:r w:rsidR="00DF54EB" w:rsidRPr="00BE1263">
        <w:rPr>
          <w:rFonts w:ascii="Times New Roman" w:hAnsi="Times New Roman" w:cs="Times New Roman"/>
          <w:b/>
          <w:bCs/>
        </w:rPr>
        <w:t>plnenia</w:t>
      </w:r>
      <w:r w:rsidR="00066C01" w:rsidRPr="00BE1263">
        <w:rPr>
          <w:rFonts w:ascii="Times New Roman" w:hAnsi="Times New Roman" w:cs="Times New Roman"/>
        </w:rPr>
        <w:t>“</w:t>
      </w:r>
      <w:r w:rsidR="00BA6079" w:rsidRPr="00BE1263">
        <w:rPr>
          <w:rFonts w:ascii="Times New Roman" w:hAnsi="Times New Roman" w:cs="Times New Roman"/>
        </w:rPr>
        <w:t>) a záväzok Odosielateľa zaplatiť Dopravcovi odplatu spôsobom a v rozsahu dohodnutom v</w:t>
      </w:r>
      <w:r w:rsidR="00726338" w:rsidRPr="00BE1263">
        <w:rPr>
          <w:rFonts w:ascii="Times New Roman" w:hAnsi="Times New Roman" w:cs="Times New Roman"/>
        </w:rPr>
        <w:t xml:space="preserve"> bode 4.1 </w:t>
      </w:r>
      <w:r w:rsidR="00BA6079" w:rsidRPr="00BE1263">
        <w:rPr>
          <w:rFonts w:ascii="Times New Roman" w:hAnsi="Times New Roman" w:cs="Times New Roman"/>
        </w:rPr>
        <w:t xml:space="preserve">článku </w:t>
      </w:r>
      <w:r w:rsidR="00726338" w:rsidRPr="00BE1263">
        <w:rPr>
          <w:rFonts w:ascii="Times New Roman" w:hAnsi="Times New Roman" w:cs="Times New Roman"/>
        </w:rPr>
        <w:t>4</w:t>
      </w:r>
      <w:r w:rsidR="00BA6079" w:rsidRPr="00BE1263">
        <w:rPr>
          <w:rFonts w:ascii="Times New Roman" w:hAnsi="Times New Roman" w:cs="Times New Roman"/>
        </w:rPr>
        <w:t xml:space="preserve"> tejto Zmluvy a poskytnúť Dopravcovi potrebnú súčinnosť.</w:t>
      </w:r>
    </w:p>
    <w:p w14:paraId="050129AA" w14:textId="77777777" w:rsidR="00D12E6A" w:rsidRPr="00BE1263" w:rsidRDefault="00D12E6A" w:rsidP="00187FB2">
      <w:pPr>
        <w:pStyle w:val="Odsekzoznamu"/>
        <w:ind w:left="792"/>
        <w:jc w:val="both"/>
        <w:rPr>
          <w:rFonts w:ascii="Times New Roman" w:hAnsi="Times New Roman" w:cs="Times New Roman"/>
          <w:b/>
          <w:bCs/>
        </w:rPr>
      </w:pPr>
    </w:p>
    <w:p w14:paraId="3707DBED" w14:textId="77946193" w:rsidR="00BA6079" w:rsidRPr="00BE1263" w:rsidRDefault="00BA6079">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Zmluvné strany sa</w:t>
      </w:r>
      <w:r w:rsidR="001D5FA0" w:rsidRPr="00BE1263">
        <w:rPr>
          <w:rFonts w:ascii="Times New Roman" w:hAnsi="Times New Roman" w:cs="Times New Roman"/>
        </w:rPr>
        <w:t xml:space="preserve"> v súlade s § 262 Obchodného zákonníka</w:t>
      </w:r>
      <w:r w:rsidRPr="00BE1263">
        <w:rPr>
          <w:rFonts w:ascii="Times New Roman" w:hAnsi="Times New Roman" w:cs="Times New Roman"/>
        </w:rPr>
        <w:t xml:space="preserve"> dohodli, že Odosielateľ bude odovzdávať výkopovú zeminu Dopravcovi v súlade s právnymi predpismi na úseku odpadového hospodárstva </w:t>
      </w:r>
      <w:r w:rsidR="001D5FA0" w:rsidRPr="00BE1263">
        <w:rPr>
          <w:rFonts w:ascii="Times New Roman" w:hAnsi="Times New Roman" w:cs="Times New Roman"/>
        </w:rPr>
        <w:t>a Dopravca bude vykonávať prepravu v</w:t>
      </w:r>
      <w:r w:rsidR="005D0E0C" w:rsidRPr="00BE1263">
        <w:rPr>
          <w:rFonts w:ascii="Times New Roman" w:hAnsi="Times New Roman" w:cs="Times New Roman"/>
        </w:rPr>
        <w:t>ýkopovej zeminy</w:t>
      </w:r>
      <w:r w:rsidR="00D12E6A" w:rsidRPr="00BE1263">
        <w:rPr>
          <w:rFonts w:ascii="Times New Roman" w:hAnsi="Times New Roman" w:cs="Times New Roman"/>
        </w:rPr>
        <w:t xml:space="preserve"> </w:t>
      </w:r>
      <w:r w:rsidR="001D5FA0" w:rsidRPr="00BE1263">
        <w:rPr>
          <w:rFonts w:ascii="Times New Roman" w:hAnsi="Times New Roman" w:cs="Times New Roman"/>
        </w:rPr>
        <w:t>v súlade s §610 a </w:t>
      </w:r>
      <w:proofErr w:type="spellStart"/>
      <w:r w:rsidR="001D5FA0" w:rsidRPr="00BE1263">
        <w:rPr>
          <w:rFonts w:ascii="Times New Roman" w:hAnsi="Times New Roman" w:cs="Times New Roman"/>
        </w:rPr>
        <w:t>nasl</w:t>
      </w:r>
      <w:proofErr w:type="spellEnd"/>
      <w:r w:rsidR="001D5FA0" w:rsidRPr="00BE1263">
        <w:rPr>
          <w:rFonts w:ascii="Times New Roman" w:hAnsi="Times New Roman" w:cs="Times New Roman"/>
        </w:rPr>
        <w:t xml:space="preserve">. Obchodného zákonníka, ustanoveniami súvisiacich medzinárodných predpisov a noriem platných pre cestnú </w:t>
      </w:r>
      <w:r w:rsidR="00D12E6A" w:rsidRPr="00BE1263">
        <w:rPr>
          <w:rFonts w:ascii="Times New Roman" w:hAnsi="Times New Roman" w:cs="Times New Roman"/>
        </w:rPr>
        <w:t>dopravu.</w:t>
      </w:r>
    </w:p>
    <w:p w14:paraId="5CAE3333" w14:textId="77777777" w:rsidR="00D12E6A" w:rsidRPr="00BE1263" w:rsidRDefault="00D12E6A" w:rsidP="00187FB2">
      <w:pPr>
        <w:pStyle w:val="Odsekzoznamu"/>
        <w:rPr>
          <w:rFonts w:ascii="Times New Roman" w:hAnsi="Times New Roman" w:cs="Times New Roman"/>
          <w:b/>
          <w:bCs/>
        </w:rPr>
      </w:pPr>
    </w:p>
    <w:p w14:paraId="2E03A3C3" w14:textId="0012D3E5" w:rsidR="00D12E6A" w:rsidRPr="00BE1263" w:rsidRDefault="00D12E6A">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 xml:space="preserve">V nadväznosti na </w:t>
      </w:r>
      <w:r w:rsidR="00285A05" w:rsidRPr="00BE1263">
        <w:rPr>
          <w:rFonts w:ascii="Times New Roman" w:hAnsi="Times New Roman" w:cs="Times New Roman"/>
        </w:rPr>
        <w:t xml:space="preserve">bod 1.1 </w:t>
      </w:r>
      <w:r w:rsidRPr="00BE1263">
        <w:rPr>
          <w:rFonts w:ascii="Times New Roman" w:hAnsi="Times New Roman" w:cs="Times New Roman"/>
        </w:rPr>
        <w:t xml:space="preserve">tohto článku Zmluvy bude Odosielateľ odovzdávať Dopravcovi výlučne výkopovú zeminu správne zaradenú pod kód odpadu 17 05 06 výkopová zemina iná ako uvedená v 17 05 05, Kategória „O“ – ostatný odpad, a to v predpokladanom objeme </w:t>
      </w:r>
      <w:r w:rsidR="002553C2" w:rsidRPr="00BE1263">
        <w:rPr>
          <w:rFonts w:ascii="Times New Roman" w:hAnsi="Times New Roman" w:cs="Times New Roman"/>
        </w:rPr>
        <w:t>30</w:t>
      </w:r>
      <w:r w:rsidRPr="00BE1263">
        <w:rPr>
          <w:rFonts w:ascii="Times New Roman" w:hAnsi="Times New Roman" w:cs="Times New Roman"/>
        </w:rPr>
        <w:t>.525 m</w:t>
      </w:r>
      <w:r w:rsidRPr="00BE1263">
        <w:rPr>
          <w:rFonts w:ascii="Times New Roman" w:hAnsi="Times New Roman" w:cs="Times New Roman"/>
          <w:vertAlign w:val="superscript"/>
        </w:rPr>
        <w:t>2</w:t>
      </w:r>
      <w:r w:rsidRPr="00BE1263">
        <w:rPr>
          <w:rFonts w:ascii="Times New Roman" w:hAnsi="Times New Roman" w:cs="Times New Roman"/>
        </w:rPr>
        <w:t xml:space="preserve"> (cca </w:t>
      </w:r>
      <w:r w:rsidR="002553C2" w:rsidRPr="00BE1263">
        <w:rPr>
          <w:rFonts w:ascii="Times New Roman" w:hAnsi="Times New Roman" w:cs="Times New Roman"/>
        </w:rPr>
        <w:t>52</w:t>
      </w:r>
      <w:r w:rsidRPr="00BE1263">
        <w:rPr>
          <w:rFonts w:ascii="Times New Roman" w:hAnsi="Times New Roman" w:cs="Times New Roman"/>
        </w:rPr>
        <w:t>.000 ton) výkopovej zeminy</w:t>
      </w:r>
      <w:r w:rsidR="00CB581F" w:rsidRPr="00BE1263">
        <w:rPr>
          <w:rFonts w:ascii="Times New Roman" w:hAnsi="Times New Roman" w:cs="Times New Roman"/>
        </w:rPr>
        <w:t>.</w:t>
      </w:r>
    </w:p>
    <w:p w14:paraId="4FFC1048" w14:textId="77777777" w:rsidR="00CB581F" w:rsidRPr="00BE1263" w:rsidRDefault="00CB581F" w:rsidP="00187FB2">
      <w:pPr>
        <w:pStyle w:val="Odsekzoznamu"/>
        <w:rPr>
          <w:rFonts w:ascii="Times New Roman" w:hAnsi="Times New Roman" w:cs="Times New Roman"/>
          <w:b/>
          <w:bCs/>
        </w:rPr>
      </w:pPr>
    </w:p>
    <w:p w14:paraId="6076DF36" w14:textId="1C57BBD8" w:rsidR="00D12E6A" w:rsidRPr="00BE1263" w:rsidRDefault="00CB581F">
      <w:pPr>
        <w:pStyle w:val="Odsekzoznamu"/>
        <w:numPr>
          <w:ilvl w:val="0"/>
          <w:numId w:val="12"/>
        </w:numPr>
        <w:jc w:val="both"/>
        <w:rPr>
          <w:rFonts w:ascii="Times New Roman" w:hAnsi="Times New Roman" w:cs="Times New Roman"/>
          <w:b/>
          <w:bCs/>
        </w:rPr>
      </w:pPr>
      <w:r w:rsidRPr="00BE1263">
        <w:rPr>
          <w:rFonts w:ascii="Times New Roman" w:hAnsi="Times New Roman" w:cs="Times New Roman"/>
          <w:b/>
          <w:bCs/>
        </w:rPr>
        <w:t>MIESTO ODOVZDANIA A PREVZATIA VÝKOPOVEJ ZEMINY A DOPRAVA VÝKOPOVEJ ZEMINY</w:t>
      </w:r>
    </w:p>
    <w:p w14:paraId="6CCE122D" w14:textId="77777777" w:rsidR="00CB581F" w:rsidRPr="00BE1263" w:rsidRDefault="00CB581F" w:rsidP="00187FB2">
      <w:pPr>
        <w:pStyle w:val="Odsekzoznamu"/>
        <w:ind w:left="851"/>
        <w:jc w:val="both"/>
        <w:rPr>
          <w:rFonts w:ascii="Times New Roman" w:hAnsi="Times New Roman" w:cs="Times New Roman"/>
          <w:b/>
          <w:bCs/>
        </w:rPr>
      </w:pPr>
    </w:p>
    <w:p w14:paraId="1A465632" w14:textId="0360BF69" w:rsidR="00095FF8" w:rsidRPr="00BE1263" w:rsidRDefault="00095FF8">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Zmluvné strany sa dohodli, že výkopová zemina bude</w:t>
      </w:r>
      <w:r w:rsidR="00496122" w:rsidRPr="00BE1263">
        <w:rPr>
          <w:rFonts w:ascii="Times New Roman" w:hAnsi="Times New Roman" w:cs="Times New Roman"/>
        </w:rPr>
        <w:t xml:space="preserve"> Odosielateľom odovzdaná a</w:t>
      </w:r>
      <w:r w:rsidRPr="00BE1263">
        <w:rPr>
          <w:rFonts w:ascii="Times New Roman" w:hAnsi="Times New Roman" w:cs="Times New Roman"/>
        </w:rPr>
        <w:t xml:space="preserve"> Dopravcom naložená mechanizmami Dopravcu</w:t>
      </w:r>
      <w:r w:rsidR="008334BE" w:rsidRPr="00BE1263">
        <w:rPr>
          <w:rFonts w:ascii="Times New Roman" w:hAnsi="Times New Roman" w:cs="Times New Roman"/>
        </w:rPr>
        <w:t xml:space="preserve"> na motorové vozidlá Dopravcu</w:t>
      </w:r>
      <w:r w:rsidRPr="00BE1263">
        <w:rPr>
          <w:rFonts w:ascii="Times New Roman" w:hAnsi="Times New Roman" w:cs="Times New Roman"/>
        </w:rPr>
        <w:t xml:space="preserve"> </w:t>
      </w:r>
      <w:r w:rsidR="00496122" w:rsidRPr="00BE1263">
        <w:rPr>
          <w:rFonts w:ascii="Times New Roman" w:hAnsi="Times New Roman" w:cs="Times New Roman"/>
        </w:rPr>
        <w:t>v</w:t>
      </w:r>
      <w:r w:rsidRPr="00BE1263">
        <w:rPr>
          <w:rFonts w:ascii="Times New Roman" w:hAnsi="Times New Roman" w:cs="Times New Roman"/>
        </w:rPr>
        <w:t> miest</w:t>
      </w:r>
      <w:r w:rsidR="00496122" w:rsidRPr="00BE1263">
        <w:rPr>
          <w:rFonts w:ascii="Times New Roman" w:hAnsi="Times New Roman" w:cs="Times New Roman"/>
        </w:rPr>
        <w:t>e</w:t>
      </w:r>
      <w:r w:rsidRPr="00BE1263">
        <w:rPr>
          <w:rFonts w:ascii="Times New Roman" w:hAnsi="Times New Roman" w:cs="Times New Roman"/>
        </w:rPr>
        <w:t xml:space="preserve"> pôvodu výkopovej zeminy, a to pozemku – parcely registra C-KN č. 501/632 s výmerou 14546 m</w:t>
      </w:r>
      <w:r w:rsidRPr="00BE1263">
        <w:rPr>
          <w:rFonts w:ascii="Times New Roman" w:hAnsi="Times New Roman" w:cs="Times New Roman"/>
          <w:vertAlign w:val="superscript"/>
        </w:rPr>
        <w:t>2</w:t>
      </w:r>
      <w:r w:rsidRPr="00BE1263">
        <w:rPr>
          <w:rFonts w:ascii="Times New Roman" w:hAnsi="Times New Roman" w:cs="Times New Roman"/>
        </w:rPr>
        <w:t xml:space="preserve">, druh pozemku zastavaná plocha a nádvorie </w:t>
      </w:r>
      <w:r w:rsidRPr="00BE1263">
        <w:rPr>
          <w:rFonts w:ascii="Times New Roman" w:hAnsi="Times New Roman" w:cs="Times New Roman"/>
          <w:bCs/>
        </w:rPr>
        <w:t>v katastrálnom území Južné Mesto, obec Košice – Juh, okres Košice IV, zapísanej na liste vlastníctva č. 11650 vedenom Okresným úradom Košice, katastrálnym odborom nachádzajúcom sa v areáli Košickej futbalovej arény na adrese Pri prachárni 13, 040 11 Košice (ďalej len „</w:t>
      </w:r>
      <w:r w:rsidRPr="00BE1263">
        <w:rPr>
          <w:rFonts w:ascii="Times New Roman" w:hAnsi="Times New Roman" w:cs="Times New Roman"/>
          <w:b/>
        </w:rPr>
        <w:t>miesto nakládky</w:t>
      </w:r>
      <w:r w:rsidRPr="00BE1263">
        <w:rPr>
          <w:rFonts w:ascii="Times New Roman" w:hAnsi="Times New Roman" w:cs="Times New Roman"/>
          <w:bCs/>
        </w:rPr>
        <w:t>“)</w:t>
      </w:r>
      <w:r w:rsidR="008334BE" w:rsidRPr="00BE1263">
        <w:rPr>
          <w:rFonts w:ascii="Times New Roman" w:hAnsi="Times New Roman" w:cs="Times New Roman"/>
          <w:bCs/>
        </w:rPr>
        <w:t>.</w:t>
      </w:r>
    </w:p>
    <w:p w14:paraId="3A2CB6E9" w14:textId="77777777" w:rsidR="00540AAB" w:rsidRPr="00BE1263" w:rsidRDefault="00540AAB" w:rsidP="00187FB2">
      <w:pPr>
        <w:pStyle w:val="Odsekzoznamu"/>
        <w:ind w:left="851"/>
        <w:jc w:val="both"/>
        <w:rPr>
          <w:rFonts w:ascii="Times New Roman" w:hAnsi="Times New Roman" w:cs="Times New Roman"/>
          <w:b/>
          <w:bCs/>
        </w:rPr>
      </w:pPr>
    </w:p>
    <w:p w14:paraId="457E290D" w14:textId="5F25CE75" w:rsidR="008334BE" w:rsidRPr="00BE1263" w:rsidRDefault="008334BE">
      <w:pPr>
        <w:pStyle w:val="Odsekzoznamu"/>
        <w:numPr>
          <w:ilvl w:val="1"/>
          <w:numId w:val="12"/>
        </w:numPr>
        <w:jc w:val="both"/>
        <w:rPr>
          <w:rFonts w:ascii="Times New Roman" w:hAnsi="Times New Roman" w:cs="Times New Roman"/>
          <w:b/>
          <w:bCs/>
        </w:rPr>
      </w:pPr>
      <w:r w:rsidRPr="00BE1263">
        <w:rPr>
          <w:rFonts w:ascii="Times New Roman" w:hAnsi="Times New Roman" w:cs="Times New Roman"/>
          <w:bCs/>
        </w:rPr>
        <w:t>Zmluvné strany sa dohodli, že výkopová zemina bude</w:t>
      </w:r>
      <w:r w:rsidR="008655D9" w:rsidRPr="00BE1263">
        <w:rPr>
          <w:rFonts w:ascii="Times New Roman" w:hAnsi="Times New Roman" w:cs="Times New Roman"/>
          <w:bCs/>
        </w:rPr>
        <w:t xml:space="preserve"> prepravená</w:t>
      </w:r>
      <w:r w:rsidRPr="00BE1263">
        <w:rPr>
          <w:rFonts w:ascii="Times New Roman" w:hAnsi="Times New Roman" w:cs="Times New Roman"/>
          <w:bCs/>
        </w:rPr>
        <w:t xml:space="preserve"> Dopravcom</w:t>
      </w:r>
      <w:r w:rsidR="00496122" w:rsidRPr="00BE1263">
        <w:rPr>
          <w:rFonts w:ascii="Times New Roman" w:hAnsi="Times New Roman" w:cs="Times New Roman"/>
          <w:bCs/>
        </w:rPr>
        <w:t xml:space="preserve">, </w:t>
      </w:r>
      <w:r w:rsidRPr="00BE1263">
        <w:rPr>
          <w:rFonts w:ascii="Times New Roman" w:hAnsi="Times New Roman" w:cs="Times New Roman"/>
          <w:bCs/>
        </w:rPr>
        <w:t>vyložená mechanizmami Dopravcu z motorových vozidiel Dopravcu</w:t>
      </w:r>
      <w:r w:rsidR="00285A05" w:rsidRPr="00BE1263">
        <w:rPr>
          <w:rFonts w:ascii="Times New Roman" w:hAnsi="Times New Roman" w:cs="Times New Roman"/>
          <w:bCs/>
        </w:rPr>
        <w:t xml:space="preserve"> </w:t>
      </w:r>
      <w:r w:rsidR="00496122" w:rsidRPr="00BE1263">
        <w:rPr>
          <w:rFonts w:ascii="Times New Roman" w:hAnsi="Times New Roman" w:cs="Times New Roman"/>
          <w:bCs/>
        </w:rPr>
        <w:t>a Dopravcom odovzdaná Odosielateľovi alebo poverenej osobe</w:t>
      </w:r>
      <w:r w:rsidR="00405E7B" w:rsidRPr="00BE1263">
        <w:rPr>
          <w:rFonts w:ascii="Times New Roman" w:hAnsi="Times New Roman" w:cs="Times New Roman"/>
          <w:bCs/>
        </w:rPr>
        <w:t xml:space="preserve"> Odosielateľa</w:t>
      </w:r>
      <w:r w:rsidR="00496122" w:rsidRPr="00BE1263">
        <w:rPr>
          <w:rFonts w:ascii="Times New Roman" w:hAnsi="Times New Roman" w:cs="Times New Roman"/>
          <w:bCs/>
        </w:rPr>
        <w:t xml:space="preserve"> </w:t>
      </w:r>
      <w:r w:rsidRPr="00BE1263">
        <w:rPr>
          <w:rFonts w:ascii="Times New Roman" w:hAnsi="Times New Roman" w:cs="Times New Roman"/>
          <w:bCs/>
        </w:rPr>
        <w:t>v miestach dočasné</w:t>
      </w:r>
      <w:r w:rsidR="008655D9" w:rsidRPr="00BE1263">
        <w:rPr>
          <w:rFonts w:ascii="Times New Roman" w:hAnsi="Times New Roman" w:cs="Times New Roman"/>
          <w:bCs/>
        </w:rPr>
        <w:t>ho</w:t>
      </w:r>
      <w:r w:rsidRPr="00BE1263">
        <w:rPr>
          <w:rFonts w:ascii="Times New Roman" w:hAnsi="Times New Roman" w:cs="Times New Roman"/>
          <w:bCs/>
        </w:rPr>
        <w:t xml:space="preserve"> uloženia výkopovej zeminy, a to </w:t>
      </w:r>
      <w:r w:rsidR="00540AAB" w:rsidRPr="00BE1263">
        <w:rPr>
          <w:rFonts w:ascii="Times New Roman" w:hAnsi="Times New Roman" w:cs="Times New Roman"/>
          <w:bCs/>
        </w:rPr>
        <w:t xml:space="preserve">na </w:t>
      </w:r>
      <w:r w:rsidR="008655D9" w:rsidRPr="00BE1263">
        <w:rPr>
          <w:rFonts w:ascii="Times New Roman" w:hAnsi="Times New Roman" w:cs="Times New Roman"/>
          <w:bCs/>
        </w:rPr>
        <w:t>nehnuteľnostiach</w:t>
      </w:r>
      <w:r w:rsidRPr="00BE1263">
        <w:rPr>
          <w:rFonts w:ascii="Times New Roman" w:hAnsi="Times New Roman" w:cs="Times New Roman"/>
          <w:bCs/>
        </w:rPr>
        <w:t xml:space="preserve"> identifikovaných nasledovne:</w:t>
      </w:r>
    </w:p>
    <w:p w14:paraId="0D76D83C" w14:textId="77777777" w:rsidR="008334BE" w:rsidRPr="00BE1263" w:rsidRDefault="008334BE" w:rsidP="00187FB2">
      <w:pPr>
        <w:pStyle w:val="Odsekzoznamu"/>
        <w:ind w:left="851"/>
        <w:jc w:val="both"/>
        <w:rPr>
          <w:rFonts w:ascii="Times New Roman" w:hAnsi="Times New Roman" w:cs="Times New Roman"/>
          <w:b/>
          <w:bCs/>
        </w:rPr>
      </w:pPr>
    </w:p>
    <w:p w14:paraId="7AB9C6C9" w14:textId="3F23651E" w:rsidR="008334BE" w:rsidRPr="00BE1263" w:rsidRDefault="008655D9">
      <w:pPr>
        <w:pStyle w:val="Odsekzoznamu"/>
        <w:numPr>
          <w:ilvl w:val="0"/>
          <w:numId w:val="16"/>
        </w:numPr>
        <w:jc w:val="both"/>
        <w:rPr>
          <w:rFonts w:ascii="Times New Roman" w:hAnsi="Times New Roman" w:cs="Times New Roman"/>
          <w:b/>
          <w:bCs/>
        </w:rPr>
      </w:pPr>
      <w:r w:rsidRPr="00BE1263">
        <w:rPr>
          <w:rFonts w:ascii="Times New Roman" w:hAnsi="Times New Roman" w:cs="Times New Roman"/>
          <w:bCs/>
        </w:rPr>
        <w:t>N</w:t>
      </w:r>
      <w:r w:rsidR="00540AAB" w:rsidRPr="00BE1263">
        <w:rPr>
          <w:rFonts w:ascii="Times New Roman" w:hAnsi="Times New Roman" w:cs="Times New Roman"/>
          <w:bCs/>
        </w:rPr>
        <w:t>ehnuteľnosti</w:t>
      </w:r>
      <w:r w:rsidRPr="00BE1263">
        <w:rPr>
          <w:rFonts w:ascii="Times New Roman" w:hAnsi="Times New Roman" w:cs="Times New Roman"/>
          <w:bCs/>
        </w:rPr>
        <w:t xml:space="preserve"> </w:t>
      </w:r>
      <w:r w:rsidR="008334BE" w:rsidRPr="00BE1263">
        <w:rPr>
          <w:rFonts w:ascii="Times New Roman" w:hAnsi="Times New Roman" w:cs="Times New Roman"/>
          <w:bCs/>
        </w:rPr>
        <w:t>nachádzajúc</w:t>
      </w:r>
      <w:r w:rsidRPr="00BE1263">
        <w:rPr>
          <w:rFonts w:ascii="Times New Roman" w:hAnsi="Times New Roman" w:cs="Times New Roman"/>
          <w:bCs/>
        </w:rPr>
        <w:t>e</w:t>
      </w:r>
      <w:r w:rsidR="00540AAB" w:rsidRPr="00BE1263">
        <w:rPr>
          <w:rFonts w:ascii="Times New Roman" w:hAnsi="Times New Roman" w:cs="Times New Roman"/>
          <w:bCs/>
        </w:rPr>
        <w:t xml:space="preserve"> </w:t>
      </w:r>
      <w:r w:rsidR="008334BE" w:rsidRPr="00BE1263">
        <w:rPr>
          <w:rFonts w:ascii="Times New Roman" w:hAnsi="Times New Roman" w:cs="Times New Roman"/>
          <w:bCs/>
        </w:rPr>
        <w:t xml:space="preserve">sa v katastrálnom území </w:t>
      </w:r>
      <w:r w:rsidR="008334BE" w:rsidRPr="00BE1263">
        <w:rPr>
          <w:rFonts w:ascii="Times New Roman" w:hAnsi="Times New Roman" w:cs="Times New Roman"/>
        </w:rPr>
        <w:t>Nižná Úvrať</w:t>
      </w:r>
      <w:r w:rsidR="008334BE" w:rsidRPr="00BE1263">
        <w:rPr>
          <w:rFonts w:ascii="Times New Roman" w:hAnsi="Times New Roman" w:cs="Times New Roman"/>
          <w:bCs/>
        </w:rPr>
        <w:t xml:space="preserve">, obec </w:t>
      </w:r>
      <w:r w:rsidR="008334BE" w:rsidRPr="00BE1263">
        <w:rPr>
          <w:rFonts w:ascii="Times New Roman" w:hAnsi="Times New Roman" w:cs="Times New Roman"/>
          <w:bCs/>
        </w:rPr>
        <w:tab/>
      </w:r>
      <w:r w:rsidR="008334BE" w:rsidRPr="00BE1263">
        <w:rPr>
          <w:rFonts w:ascii="Times New Roman" w:hAnsi="Times New Roman" w:cs="Times New Roman"/>
        </w:rPr>
        <w:t>Košice – Vyšné Opátske</w:t>
      </w:r>
      <w:r w:rsidR="008334BE" w:rsidRPr="00BE1263">
        <w:rPr>
          <w:rFonts w:ascii="Times New Roman" w:hAnsi="Times New Roman" w:cs="Times New Roman"/>
          <w:bCs/>
        </w:rPr>
        <w:t xml:space="preserve">, okres </w:t>
      </w:r>
      <w:r w:rsidR="008334BE" w:rsidRPr="00BE1263">
        <w:rPr>
          <w:rFonts w:ascii="Times New Roman" w:hAnsi="Times New Roman" w:cs="Times New Roman"/>
        </w:rPr>
        <w:t>Košice IV</w:t>
      </w:r>
      <w:r w:rsidR="008334BE" w:rsidRPr="00BE1263">
        <w:rPr>
          <w:rFonts w:ascii="Times New Roman" w:hAnsi="Times New Roman" w:cs="Times New Roman"/>
          <w:bCs/>
        </w:rPr>
        <w:t xml:space="preserve">, zapísaných na liste vlastníctva č. </w:t>
      </w:r>
      <w:r w:rsidR="008334BE" w:rsidRPr="00BE1263">
        <w:rPr>
          <w:rFonts w:ascii="Times New Roman" w:hAnsi="Times New Roman" w:cs="Times New Roman"/>
          <w:bCs/>
        </w:rPr>
        <w:tab/>
        <w:t xml:space="preserve">11481, č. 12482 a č. 12726 vedenom Okresným úradom Košice, katastrálnym </w:t>
      </w:r>
      <w:r w:rsidR="008334BE" w:rsidRPr="00BE1263">
        <w:rPr>
          <w:rFonts w:ascii="Times New Roman" w:hAnsi="Times New Roman" w:cs="Times New Roman"/>
          <w:bCs/>
        </w:rPr>
        <w:tab/>
        <w:t xml:space="preserve">odborom a to pozemkom: </w:t>
      </w:r>
    </w:p>
    <w:p w14:paraId="5C40AC01" w14:textId="77777777" w:rsidR="008334BE" w:rsidRPr="00BE1263" w:rsidRDefault="008334BE" w:rsidP="00187FB2">
      <w:pPr>
        <w:pStyle w:val="Odsekzoznamu"/>
        <w:ind w:left="851"/>
        <w:jc w:val="both"/>
        <w:rPr>
          <w:rFonts w:ascii="Times New Roman" w:hAnsi="Times New Roman" w:cs="Times New Roman"/>
          <w:b/>
          <w:bCs/>
        </w:rPr>
      </w:pPr>
    </w:p>
    <w:p w14:paraId="440BF9BE" w14:textId="77777777" w:rsidR="008334BE" w:rsidRPr="00BE1263" w:rsidRDefault="008334BE">
      <w:pPr>
        <w:pStyle w:val="Odsekzoznamu"/>
        <w:numPr>
          <w:ilvl w:val="0"/>
          <w:numId w:val="20"/>
        </w:numPr>
        <w:autoSpaceDE w:val="0"/>
        <w:autoSpaceDN w:val="0"/>
        <w:adjustRightInd w:val="0"/>
        <w:spacing w:after="0"/>
        <w:ind w:hanging="294"/>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 1388/27 </w:t>
      </w:r>
      <w:r w:rsidRPr="00BE1263">
        <w:rPr>
          <w:rFonts w:ascii="Times New Roman" w:hAnsi="Times New Roman" w:cs="Times New Roman"/>
          <w:bCs/>
        </w:rPr>
        <w:t>s výmerou 5191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1A78B715" w14:textId="77777777" w:rsidR="008334BE" w:rsidRPr="00BE1263" w:rsidRDefault="008334BE">
      <w:pPr>
        <w:pStyle w:val="Odsekzoznamu"/>
        <w:numPr>
          <w:ilvl w:val="0"/>
          <w:numId w:val="20"/>
        </w:numPr>
        <w:autoSpaceDE w:val="0"/>
        <w:autoSpaceDN w:val="0"/>
        <w:adjustRightInd w:val="0"/>
        <w:spacing w:after="0"/>
        <w:ind w:hanging="294"/>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 1388/28 </w:t>
      </w:r>
      <w:r w:rsidRPr="00BE1263">
        <w:rPr>
          <w:rFonts w:ascii="Times New Roman" w:hAnsi="Times New Roman" w:cs="Times New Roman"/>
          <w:bCs/>
        </w:rPr>
        <w:t>s výmerou 228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241457EE" w14:textId="77777777" w:rsidR="008334BE" w:rsidRPr="00BE1263" w:rsidRDefault="008334BE">
      <w:pPr>
        <w:pStyle w:val="Odsekzoznamu"/>
        <w:numPr>
          <w:ilvl w:val="0"/>
          <w:numId w:val="20"/>
        </w:numPr>
        <w:autoSpaceDE w:val="0"/>
        <w:autoSpaceDN w:val="0"/>
        <w:adjustRightInd w:val="0"/>
        <w:spacing w:after="0"/>
        <w:ind w:hanging="294"/>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 1388/29 </w:t>
      </w:r>
      <w:r w:rsidRPr="00BE1263">
        <w:rPr>
          <w:rFonts w:ascii="Times New Roman" w:hAnsi="Times New Roman" w:cs="Times New Roman"/>
          <w:bCs/>
        </w:rPr>
        <w:t>s výmerou 686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59D38A5A" w14:textId="77777777" w:rsidR="003B59AC" w:rsidRPr="00BE1263" w:rsidRDefault="008334BE">
      <w:pPr>
        <w:pStyle w:val="Odsekzoznamu"/>
        <w:numPr>
          <w:ilvl w:val="0"/>
          <w:numId w:val="20"/>
        </w:numPr>
        <w:autoSpaceDE w:val="0"/>
        <w:autoSpaceDN w:val="0"/>
        <w:adjustRightInd w:val="0"/>
        <w:spacing w:after="0"/>
        <w:ind w:hanging="294"/>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 1388/30 </w:t>
      </w:r>
      <w:r w:rsidRPr="00BE1263">
        <w:rPr>
          <w:rFonts w:ascii="Times New Roman" w:hAnsi="Times New Roman" w:cs="Times New Roman"/>
          <w:bCs/>
        </w:rPr>
        <w:t>s výmerou 1079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09724EC9" w14:textId="77777777" w:rsidR="003B59AC" w:rsidRPr="00BE1263" w:rsidRDefault="003B59AC" w:rsidP="00187FB2">
      <w:pPr>
        <w:pStyle w:val="Odsekzoznamu"/>
        <w:autoSpaceDE w:val="0"/>
        <w:autoSpaceDN w:val="0"/>
        <w:adjustRightInd w:val="0"/>
        <w:spacing w:after="0"/>
        <w:ind w:left="1710"/>
        <w:jc w:val="both"/>
        <w:rPr>
          <w:rFonts w:ascii="Times New Roman" w:hAnsi="Times New Roman" w:cs="Times New Roman"/>
          <w:bCs/>
        </w:rPr>
      </w:pPr>
    </w:p>
    <w:p w14:paraId="5D9302A4" w14:textId="77777777" w:rsidR="00E72904" w:rsidRPr="00BE1263" w:rsidRDefault="008334BE" w:rsidP="00E72904">
      <w:pPr>
        <w:pStyle w:val="Odsekzoznamu"/>
        <w:autoSpaceDE w:val="0"/>
        <w:autoSpaceDN w:val="0"/>
        <w:adjustRightInd w:val="0"/>
        <w:spacing w:after="0"/>
        <w:ind w:left="1710"/>
        <w:jc w:val="both"/>
        <w:rPr>
          <w:rFonts w:ascii="Times New Roman" w:hAnsi="Times New Roman" w:cs="Times New Roman"/>
          <w:bCs/>
        </w:rPr>
      </w:pPr>
      <w:r w:rsidRPr="00BE1263">
        <w:rPr>
          <w:rFonts w:ascii="Times New Roman" w:hAnsi="Times New Roman" w:cs="Times New Roman"/>
          <w:bCs/>
        </w:rPr>
        <w:t>(ďalej len „</w:t>
      </w:r>
      <w:r w:rsidRPr="00BE1263">
        <w:rPr>
          <w:rFonts w:ascii="Times New Roman" w:hAnsi="Times New Roman" w:cs="Times New Roman"/>
          <w:b/>
        </w:rPr>
        <w:t>miesto dočasného uskladnenia č.1</w:t>
      </w:r>
      <w:r w:rsidRPr="00BE1263">
        <w:rPr>
          <w:rFonts w:ascii="Times New Roman" w:hAnsi="Times New Roman" w:cs="Times New Roman"/>
          <w:bCs/>
        </w:rPr>
        <w:t xml:space="preserve">“). </w:t>
      </w:r>
      <w:bookmarkStart w:id="1" w:name="_Hlk113476885"/>
    </w:p>
    <w:p w14:paraId="053D0060" w14:textId="77777777" w:rsidR="00E72904" w:rsidRPr="00BE1263" w:rsidRDefault="00E72904" w:rsidP="00E72904">
      <w:pPr>
        <w:pStyle w:val="Odsekzoznamu"/>
        <w:autoSpaceDE w:val="0"/>
        <w:autoSpaceDN w:val="0"/>
        <w:adjustRightInd w:val="0"/>
        <w:spacing w:after="0"/>
        <w:ind w:left="1710"/>
        <w:jc w:val="both"/>
        <w:rPr>
          <w:rFonts w:ascii="Times New Roman" w:hAnsi="Times New Roman" w:cs="Times New Roman"/>
          <w:bCs/>
        </w:rPr>
      </w:pPr>
    </w:p>
    <w:p w14:paraId="6B0E9D7F" w14:textId="324131B4" w:rsidR="008334BE" w:rsidRPr="00BE1263" w:rsidRDefault="008334BE" w:rsidP="00E72904">
      <w:pPr>
        <w:pStyle w:val="Odsekzoznamu"/>
        <w:autoSpaceDE w:val="0"/>
        <w:autoSpaceDN w:val="0"/>
        <w:adjustRightInd w:val="0"/>
        <w:spacing w:after="0"/>
        <w:ind w:left="1710"/>
        <w:jc w:val="both"/>
        <w:rPr>
          <w:rFonts w:ascii="Times New Roman" w:hAnsi="Times New Roman" w:cs="Times New Roman"/>
          <w:bCs/>
        </w:rPr>
      </w:pPr>
      <w:r w:rsidRPr="00BE1263">
        <w:rPr>
          <w:rFonts w:ascii="Times New Roman" w:hAnsi="Times New Roman" w:cs="Times New Roman"/>
          <w:bCs/>
        </w:rPr>
        <w:t xml:space="preserve">Miesto dočasného uskladnenia č.1 výkopovej zeminy je vyznačené v prílohe č. </w:t>
      </w:r>
      <w:r w:rsidR="006F13D0" w:rsidRPr="00BE1263">
        <w:rPr>
          <w:rFonts w:ascii="Times New Roman" w:hAnsi="Times New Roman" w:cs="Times New Roman"/>
          <w:bCs/>
        </w:rPr>
        <w:t>1</w:t>
      </w:r>
      <w:r w:rsidRPr="00BE1263">
        <w:rPr>
          <w:rFonts w:ascii="Times New Roman" w:hAnsi="Times New Roman" w:cs="Times New Roman"/>
          <w:bCs/>
        </w:rPr>
        <w:t xml:space="preserve"> k tejto zmluve, ktorá tvorí jej neoddeliteľnú súčasť. </w:t>
      </w:r>
      <w:bookmarkEnd w:id="1"/>
    </w:p>
    <w:p w14:paraId="531CC902" w14:textId="77777777" w:rsidR="00540AAB" w:rsidRPr="00BE1263" w:rsidRDefault="00540AAB" w:rsidP="00187FB2">
      <w:pPr>
        <w:autoSpaceDE w:val="0"/>
        <w:autoSpaceDN w:val="0"/>
        <w:adjustRightInd w:val="0"/>
        <w:spacing w:after="0"/>
        <w:ind w:left="1276" w:hanging="851"/>
        <w:jc w:val="both"/>
        <w:rPr>
          <w:rFonts w:ascii="Times New Roman" w:hAnsi="Times New Roman" w:cs="Times New Roman"/>
          <w:bCs/>
        </w:rPr>
      </w:pPr>
    </w:p>
    <w:p w14:paraId="682B369D" w14:textId="608E1683" w:rsidR="00D7017E" w:rsidRPr="00BE1263" w:rsidRDefault="00540AAB">
      <w:pPr>
        <w:pStyle w:val="Odsekzoznamu"/>
        <w:numPr>
          <w:ilvl w:val="0"/>
          <w:numId w:val="16"/>
        </w:numPr>
        <w:jc w:val="both"/>
        <w:rPr>
          <w:rFonts w:ascii="Times New Roman" w:hAnsi="Times New Roman" w:cs="Times New Roman"/>
          <w:b/>
          <w:bCs/>
        </w:rPr>
      </w:pPr>
      <w:r w:rsidRPr="00BE1263">
        <w:rPr>
          <w:rFonts w:ascii="Times New Roman" w:hAnsi="Times New Roman" w:cs="Times New Roman"/>
          <w:bCs/>
        </w:rPr>
        <w:t>nehnuteľnosti nachádzajúc</w:t>
      </w:r>
      <w:r w:rsidR="008655D9" w:rsidRPr="00BE1263">
        <w:rPr>
          <w:rFonts w:ascii="Times New Roman" w:hAnsi="Times New Roman" w:cs="Times New Roman"/>
          <w:bCs/>
        </w:rPr>
        <w:t>e</w:t>
      </w:r>
      <w:r w:rsidRPr="00BE1263">
        <w:rPr>
          <w:rFonts w:ascii="Times New Roman" w:hAnsi="Times New Roman" w:cs="Times New Roman"/>
          <w:bCs/>
        </w:rPr>
        <w:t xml:space="preserve"> sa v </w:t>
      </w:r>
      <w:r w:rsidR="00D7017E" w:rsidRPr="00BE1263">
        <w:rPr>
          <w:rFonts w:ascii="Times New Roman" w:hAnsi="Times New Roman" w:cs="Times New Roman"/>
          <w:bCs/>
        </w:rPr>
        <w:t xml:space="preserve">katastrálnom území </w:t>
      </w:r>
      <w:r w:rsidR="00D7017E" w:rsidRPr="00BE1263">
        <w:rPr>
          <w:rFonts w:ascii="Times New Roman" w:hAnsi="Times New Roman" w:cs="Times New Roman"/>
        </w:rPr>
        <w:t>Nižná Úvrať</w:t>
      </w:r>
      <w:r w:rsidR="00D7017E" w:rsidRPr="00BE1263">
        <w:rPr>
          <w:rFonts w:ascii="Times New Roman" w:hAnsi="Times New Roman" w:cs="Times New Roman"/>
          <w:bCs/>
        </w:rPr>
        <w:t xml:space="preserve">, obec </w:t>
      </w:r>
      <w:r w:rsidR="00D7017E" w:rsidRPr="00BE1263">
        <w:rPr>
          <w:rFonts w:ascii="Times New Roman" w:hAnsi="Times New Roman" w:cs="Times New Roman"/>
        </w:rPr>
        <w:t xml:space="preserve">Košice – </w:t>
      </w:r>
      <w:r w:rsidR="00D7017E" w:rsidRPr="00BE1263">
        <w:rPr>
          <w:rFonts w:ascii="Times New Roman" w:hAnsi="Times New Roman" w:cs="Times New Roman"/>
        </w:rPr>
        <w:tab/>
        <w:t>Vyšné Opátske</w:t>
      </w:r>
      <w:r w:rsidR="00D7017E" w:rsidRPr="00BE1263">
        <w:rPr>
          <w:rFonts w:ascii="Times New Roman" w:hAnsi="Times New Roman" w:cs="Times New Roman"/>
          <w:bCs/>
        </w:rPr>
        <w:t xml:space="preserve">, okres </w:t>
      </w:r>
      <w:r w:rsidR="00D7017E" w:rsidRPr="00BE1263">
        <w:rPr>
          <w:rFonts w:ascii="Times New Roman" w:hAnsi="Times New Roman" w:cs="Times New Roman"/>
        </w:rPr>
        <w:t>Košice IV</w:t>
      </w:r>
      <w:r w:rsidR="00D7017E" w:rsidRPr="00BE1263">
        <w:rPr>
          <w:rFonts w:ascii="Times New Roman" w:hAnsi="Times New Roman" w:cs="Times New Roman"/>
          <w:bCs/>
        </w:rPr>
        <w:t xml:space="preserve">, zapísaných na liste vlastníctva č. 12493 vedenom </w:t>
      </w:r>
      <w:r w:rsidR="00D7017E" w:rsidRPr="00BE1263">
        <w:rPr>
          <w:rFonts w:ascii="Times New Roman" w:hAnsi="Times New Roman" w:cs="Times New Roman"/>
          <w:bCs/>
        </w:rPr>
        <w:tab/>
        <w:t xml:space="preserve">Okresným úradom Košice, katastrálnym odborom a to pozemkov: </w:t>
      </w:r>
    </w:p>
    <w:p w14:paraId="129A649D" w14:textId="77777777" w:rsidR="00D7017E" w:rsidRPr="00BE1263" w:rsidRDefault="00D7017E" w:rsidP="00187FB2">
      <w:pPr>
        <w:pStyle w:val="Odsekzoznamu"/>
        <w:ind w:left="851"/>
        <w:jc w:val="both"/>
        <w:rPr>
          <w:rFonts w:ascii="Times New Roman" w:hAnsi="Times New Roman" w:cs="Times New Roman"/>
          <w:b/>
          <w:bCs/>
        </w:rPr>
      </w:pPr>
    </w:p>
    <w:p w14:paraId="7BE9C110" w14:textId="77777777" w:rsidR="000368B0" w:rsidRPr="00BE1263" w:rsidRDefault="00540AAB">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w:t>
      </w:r>
      <w:r w:rsidR="000368B0" w:rsidRPr="00BE1263">
        <w:rPr>
          <w:rFonts w:ascii="Times New Roman" w:hAnsi="Times New Roman" w:cs="Times New Roman"/>
          <w:bCs/>
        </w:rPr>
        <w:t>ely registra C-KN č.</w:t>
      </w:r>
      <w:r w:rsidR="000368B0" w:rsidRPr="00BE1263">
        <w:rPr>
          <w:rFonts w:ascii="Times New Roman" w:hAnsi="Times New Roman" w:cs="Times New Roman"/>
        </w:rPr>
        <w:t xml:space="preserve">1387/151 </w:t>
      </w:r>
      <w:r w:rsidR="000368B0" w:rsidRPr="00BE1263">
        <w:rPr>
          <w:rFonts w:ascii="Times New Roman" w:hAnsi="Times New Roman" w:cs="Times New Roman"/>
          <w:bCs/>
        </w:rPr>
        <w:t>s výmerou 624 m</w:t>
      </w:r>
      <w:r w:rsidR="000368B0" w:rsidRPr="00BE1263">
        <w:rPr>
          <w:rFonts w:ascii="Times New Roman" w:hAnsi="Times New Roman" w:cs="Times New Roman"/>
          <w:bCs/>
          <w:vertAlign w:val="superscript"/>
        </w:rPr>
        <w:t>2</w:t>
      </w:r>
      <w:r w:rsidR="000368B0" w:rsidRPr="00BE1263">
        <w:rPr>
          <w:rFonts w:ascii="Times New Roman" w:hAnsi="Times New Roman" w:cs="Times New Roman"/>
          <w:bCs/>
        </w:rPr>
        <w:t>, druh pozemku orná pôda</w:t>
      </w:r>
    </w:p>
    <w:p w14:paraId="3D773EEB"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1387/152 </w:t>
      </w:r>
      <w:r w:rsidRPr="00BE1263">
        <w:rPr>
          <w:rFonts w:ascii="Times New Roman" w:hAnsi="Times New Roman" w:cs="Times New Roman"/>
          <w:bCs/>
        </w:rPr>
        <w:t>s výmerou 33 m</w:t>
      </w:r>
      <w:r w:rsidRPr="00BE1263">
        <w:rPr>
          <w:rFonts w:ascii="Times New Roman" w:hAnsi="Times New Roman" w:cs="Times New Roman"/>
          <w:bCs/>
          <w:vertAlign w:val="superscript"/>
        </w:rPr>
        <w:t>2</w:t>
      </w:r>
      <w:r w:rsidRPr="00BE1263">
        <w:rPr>
          <w:rFonts w:ascii="Times New Roman" w:hAnsi="Times New Roman" w:cs="Times New Roman"/>
          <w:bCs/>
        </w:rPr>
        <w:t>, druh pozemku orná pôda</w:t>
      </w:r>
    </w:p>
    <w:p w14:paraId="1225FD9A"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1388/22</w:t>
      </w:r>
      <w:r w:rsidRPr="00BE1263">
        <w:rPr>
          <w:rFonts w:ascii="Times New Roman" w:hAnsi="Times New Roman" w:cs="Times New Roman"/>
          <w:bCs/>
        </w:rPr>
        <w:t xml:space="preserve"> s výmerou 1352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1806234B"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1388/23</w:t>
      </w:r>
      <w:r w:rsidRPr="00BE1263">
        <w:rPr>
          <w:rFonts w:ascii="Times New Roman" w:hAnsi="Times New Roman" w:cs="Times New Roman"/>
          <w:bCs/>
        </w:rPr>
        <w:t xml:space="preserve"> s výmerou 286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3D4DEDF9"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1388/24</w:t>
      </w:r>
      <w:r w:rsidRPr="00BE1263">
        <w:rPr>
          <w:rFonts w:ascii="Times New Roman" w:hAnsi="Times New Roman" w:cs="Times New Roman"/>
          <w:bCs/>
        </w:rPr>
        <w:t xml:space="preserve"> s výmerou 374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0000D3D7"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1388/25</w:t>
      </w:r>
      <w:r w:rsidRPr="00BE1263">
        <w:rPr>
          <w:rFonts w:ascii="Times New Roman" w:hAnsi="Times New Roman" w:cs="Times New Roman"/>
          <w:bCs/>
        </w:rPr>
        <w:t xml:space="preserve"> s výmerou 222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47A05F42"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1388/26 </w:t>
      </w:r>
      <w:r w:rsidRPr="00BE1263">
        <w:rPr>
          <w:rFonts w:ascii="Times New Roman" w:hAnsi="Times New Roman" w:cs="Times New Roman"/>
          <w:bCs/>
        </w:rPr>
        <w:t>s výmerou 398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384699F3" w14:textId="77777777" w:rsidR="000368B0" w:rsidRPr="00BE1263" w:rsidRDefault="000368B0">
      <w:pPr>
        <w:pStyle w:val="Odsekzoznamu"/>
        <w:numPr>
          <w:ilvl w:val="0"/>
          <w:numId w:val="21"/>
        </w:numPr>
        <w:autoSpaceDE w:val="0"/>
        <w:autoSpaceDN w:val="0"/>
        <w:adjustRightInd w:val="0"/>
        <w:spacing w:after="0"/>
        <w:ind w:left="1706" w:hanging="357"/>
        <w:jc w:val="both"/>
        <w:rPr>
          <w:rFonts w:ascii="Times New Roman" w:hAnsi="Times New Roman" w:cs="Times New Roman"/>
          <w:bCs/>
        </w:rPr>
      </w:pPr>
      <w:r w:rsidRPr="00BE1263">
        <w:rPr>
          <w:rFonts w:ascii="Times New Roman" w:hAnsi="Times New Roman" w:cs="Times New Roman"/>
          <w:bCs/>
        </w:rPr>
        <w:t>parcely registra C-KN č.</w:t>
      </w:r>
      <w:r w:rsidRPr="00BE1263">
        <w:rPr>
          <w:rFonts w:ascii="Times New Roman" w:hAnsi="Times New Roman" w:cs="Times New Roman"/>
        </w:rPr>
        <w:t xml:space="preserve">1388/33 </w:t>
      </w:r>
      <w:r w:rsidRPr="00BE1263">
        <w:rPr>
          <w:rFonts w:ascii="Times New Roman" w:hAnsi="Times New Roman" w:cs="Times New Roman"/>
          <w:bCs/>
        </w:rPr>
        <w:t>s výmerou 63 m</w:t>
      </w:r>
      <w:r w:rsidRPr="00BE1263">
        <w:rPr>
          <w:rFonts w:ascii="Times New Roman" w:hAnsi="Times New Roman" w:cs="Times New Roman"/>
          <w:bCs/>
          <w:vertAlign w:val="superscript"/>
        </w:rPr>
        <w:t>2</w:t>
      </w:r>
      <w:r w:rsidRPr="00BE1263">
        <w:rPr>
          <w:rFonts w:ascii="Times New Roman" w:hAnsi="Times New Roman" w:cs="Times New Roman"/>
          <w:bCs/>
        </w:rPr>
        <w:t>, druh pozemku ostatná plocha</w:t>
      </w:r>
    </w:p>
    <w:p w14:paraId="3ECBC417" w14:textId="77777777" w:rsidR="000368B0" w:rsidRPr="00BE1263" w:rsidRDefault="000368B0" w:rsidP="00187FB2">
      <w:pPr>
        <w:pStyle w:val="Odsekzoznamu"/>
        <w:autoSpaceDE w:val="0"/>
        <w:autoSpaceDN w:val="0"/>
        <w:adjustRightInd w:val="0"/>
        <w:spacing w:after="0"/>
        <w:ind w:left="1706"/>
        <w:jc w:val="both"/>
        <w:rPr>
          <w:rFonts w:ascii="Times New Roman" w:hAnsi="Times New Roman" w:cs="Times New Roman"/>
          <w:bCs/>
        </w:rPr>
      </w:pPr>
    </w:p>
    <w:p w14:paraId="5B3334EA" w14:textId="7956343C" w:rsidR="00540AAB" w:rsidRPr="00BE1263" w:rsidRDefault="00540AAB" w:rsidP="00187FB2">
      <w:pPr>
        <w:pStyle w:val="Odsekzoznamu"/>
        <w:autoSpaceDE w:val="0"/>
        <w:autoSpaceDN w:val="0"/>
        <w:adjustRightInd w:val="0"/>
        <w:spacing w:after="0"/>
        <w:ind w:left="1706"/>
        <w:jc w:val="both"/>
        <w:rPr>
          <w:rFonts w:ascii="Times New Roman" w:hAnsi="Times New Roman" w:cs="Times New Roman"/>
          <w:bCs/>
        </w:rPr>
      </w:pPr>
      <w:r w:rsidRPr="00BE1263">
        <w:rPr>
          <w:rFonts w:ascii="Times New Roman" w:hAnsi="Times New Roman" w:cs="Times New Roman"/>
          <w:bCs/>
        </w:rPr>
        <w:t>(ďalej len „</w:t>
      </w:r>
      <w:r w:rsidRPr="00BE1263">
        <w:rPr>
          <w:rFonts w:ascii="Times New Roman" w:hAnsi="Times New Roman" w:cs="Times New Roman"/>
          <w:b/>
        </w:rPr>
        <w:t>miesto dočasného uskladnenia č.2</w:t>
      </w:r>
      <w:r w:rsidRPr="00BE1263">
        <w:rPr>
          <w:rFonts w:ascii="Times New Roman" w:hAnsi="Times New Roman" w:cs="Times New Roman"/>
          <w:bCs/>
        </w:rPr>
        <w:t xml:space="preserve">“). </w:t>
      </w:r>
    </w:p>
    <w:p w14:paraId="73AF1A32" w14:textId="77777777" w:rsidR="00BB7348" w:rsidRPr="00BE1263" w:rsidRDefault="00BB7348" w:rsidP="00187FB2">
      <w:pPr>
        <w:pStyle w:val="Odsekzoznamu"/>
        <w:autoSpaceDE w:val="0"/>
        <w:autoSpaceDN w:val="0"/>
        <w:adjustRightInd w:val="0"/>
        <w:spacing w:after="0"/>
        <w:ind w:left="1706"/>
        <w:jc w:val="both"/>
        <w:rPr>
          <w:rFonts w:ascii="Times New Roman" w:hAnsi="Times New Roman" w:cs="Times New Roman"/>
          <w:bCs/>
        </w:rPr>
      </w:pPr>
    </w:p>
    <w:p w14:paraId="24037971" w14:textId="77777777" w:rsidR="00E72904" w:rsidRPr="00BE1263" w:rsidRDefault="008655D9" w:rsidP="00E72904">
      <w:pPr>
        <w:pStyle w:val="Odsekzoznamu"/>
        <w:autoSpaceDE w:val="0"/>
        <w:autoSpaceDN w:val="0"/>
        <w:adjustRightInd w:val="0"/>
        <w:spacing w:after="0"/>
        <w:ind w:left="1706"/>
        <w:jc w:val="both"/>
        <w:rPr>
          <w:rFonts w:ascii="Times New Roman" w:hAnsi="Times New Roman" w:cs="Times New Roman"/>
          <w:bCs/>
        </w:rPr>
      </w:pPr>
      <w:r w:rsidRPr="00BE1263">
        <w:rPr>
          <w:rFonts w:ascii="Times New Roman" w:hAnsi="Times New Roman" w:cs="Times New Roman"/>
          <w:bCs/>
        </w:rPr>
        <w:t>(miesto dočasného uskladnenia č. 1 a miesto dočasného uskladnenia č. 2 spolu aj ako „</w:t>
      </w:r>
      <w:r w:rsidRPr="00BE1263">
        <w:rPr>
          <w:rFonts w:ascii="Times New Roman" w:hAnsi="Times New Roman" w:cs="Times New Roman"/>
          <w:b/>
        </w:rPr>
        <w:t>miesta dočasného uskladnenia</w:t>
      </w:r>
      <w:r w:rsidRPr="00BE1263">
        <w:rPr>
          <w:rFonts w:ascii="Times New Roman" w:hAnsi="Times New Roman" w:cs="Times New Roman"/>
          <w:bCs/>
        </w:rPr>
        <w:t>“</w:t>
      </w:r>
      <w:r w:rsidR="00BB7348" w:rsidRPr="00BE1263">
        <w:rPr>
          <w:rFonts w:ascii="Times New Roman" w:hAnsi="Times New Roman" w:cs="Times New Roman"/>
          <w:bCs/>
        </w:rPr>
        <w:t xml:space="preserve"> alebo jednotlivo „</w:t>
      </w:r>
      <w:r w:rsidR="00BB7348" w:rsidRPr="00BE1263">
        <w:rPr>
          <w:rFonts w:ascii="Times New Roman" w:hAnsi="Times New Roman" w:cs="Times New Roman"/>
          <w:b/>
        </w:rPr>
        <w:t>miesto dočasného uskladnenia</w:t>
      </w:r>
      <w:r w:rsidR="00BB7348" w:rsidRPr="00BE1263">
        <w:rPr>
          <w:rFonts w:ascii="Times New Roman" w:hAnsi="Times New Roman" w:cs="Times New Roman"/>
          <w:bCs/>
        </w:rPr>
        <w:t>“</w:t>
      </w:r>
      <w:r w:rsidRPr="00BE1263">
        <w:rPr>
          <w:rFonts w:ascii="Times New Roman" w:hAnsi="Times New Roman" w:cs="Times New Roman"/>
          <w:bCs/>
        </w:rPr>
        <w:t>)</w:t>
      </w:r>
    </w:p>
    <w:p w14:paraId="7E246C7B" w14:textId="77777777" w:rsidR="00E72904" w:rsidRPr="00BE1263" w:rsidRDefault="00E72904" w:rsidP="00E72904">
      <w:pPr>
        <w:pStyle w:val="Odsekzoznamu"/>
        <w:autoSpaceDE w:val="0"/>
        <w:autoSpaceDN w:val="0"/>
        <w:adjustRightInd w:val="0"/>
        <w:spacing w:after="0"/>
        <w:ind w:left="1706"/>
        <w:jc w:val="both"/>
        <w:rPr>
          <w:rFonts w:ascii="Times New Roman" w:hAnsi="Times New Roman" w:cs="Times New Roman"/>
          <w:bCs/>
        </w:rPr>
      </w:pPr>
    </w:p>
    <w:p w14:paraId="2C7BECB4" w14:textId="048CC805" w:rsidR="008655D9" w:rsidRPr="00BE1263" w:rsidRDefault="00540AAB" w:rsidP="00E72904">
      <w:pPr>
        <w:pStyle w:val="Odsekzoznamu"/>
        <w:autoSpaceDE w:val="0"/>
        <w:autoSpaceDN w:val="0"/>
        <w:adjustRightInd w:val="0"/>
        <w:spacing w:after="0"/>
        <w:ind w:left="1706"/>
        <w:jc w:val="both"/>
        <w:rPr>
          <w:rFonts w:ascii="Times New Roman" w:hAnsi="Times New Roman" w:cs="Times New Roman"/>
          <w:bCs/>
        </w:rPr>
      </w:pPr>
      <w:r w:rsidRPr="00BE1263">
        <w:rPr>
          <w:rFonts w:ascii="Times New Roman" w:hAnsi="Times New Roman" w:cs="Times New Roman"/>
          <w:bCs/>
        </w:rPr>
        <w:t xml:space="preserve">Miesto dočasného uskladnenia č.2 výkopovej zeminy je vyznačené v prílohe č. </w:t>
      </w:r>
      <w:r w:rsidR="006F13D0" w:rsidRPr="00BE1263">
        <w:rPr>
          <w:rFonts w:ascii="Times New Roman" w:hAnsi="Times New Roman" w:cs="Times New Roman"/>
          <w:bCs/>
        </w:rPr>
        <w:t>2</w:t>
      </w:r>
      <w:r w:rsidRPr="00BE1263">
        <w:rPr>
          <w:rFonts w:ascii="Times New Roman" w:hAnsi="Times New Roman" w:cs="Times New Roman"/>
          <w:bCs/>
        </w:rPr>
        <w:t xml:space="preserve"> k tejto zmluve, ktorá tvorí jej neoddeliteľnú súčasť. </w:t>
      </w:r>
    </w:p>
    <w:p w14:paraId="6C2F3222" w14:textId="77777777" w:rsidR="008655D9" w:rsidRPr="00BE1263" w:rsidRDefault="008655D9" w:rsidP="00187FB2">
      <w:pPr>
        <w:pStyle w:val="Odsekzoznamu"/>
        <w:ind w:left="851"/>
        <w:jc w:val="both"/>
        <w:rPr>
          <w:rFonts w:ascii="Times New Roman" w:hAnsi="Times New Roman" w:cs="Times New Roman"/>
          <w:b/>
          <w:bCs/>
        </w:rPr>
      </w:pPr>
    </w:p>
    <w:p w14:paraId="143ECFDF" w14:textId="3F155351" w:rsidR="00E97171" w:rsidRPr="00BE1263" w:rsidRDefault="00E97171">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Za</w:t>
      </w:r>
      <w:r w:rsidR="005D0E0C" w:rsidRPr="00BE1263">
        <w:rPr>
          <w:rFonts w:ascii="Times New Roman" w:hAnsi="Times New Roman" w:cs="Times New Roman"/>
        </w:rPr>
        <w:t xml:space="preserve"> </w:t>
      </w:r>
      <w:r w:rsidRPr="00BE1263">
        <w:rPr>
          <w:rFonts w:ascii="Times New Roman" w:hAnsi="Times New Roman" w:cs="Times New Roman"/>
        </w:rPr>
        <w:t xml:space="preserve">prepravu </w:t>
      </w:r>
      <w:r w:rsidR="005D0E0C" w:rsidRPr="00BE1263">
        <w:rPr>
          <w:rFonts w:ascii="Times New Roman" w:hAnsi="Times New Roman" w:cs="Times New Roman"/>
        </w:rPr>
        <w:t xml:space="preserve">výkopovej zeminy vrátane jej naloženia v mieste </w:t>
      </w:r>
      <w:r w:rsidR="00095FF8" w:rsidRPr="00BE1263">
        <w:rPr>
          <w:rFonts w:ascii="Times New Roman" w:hAnsi="Times New Roman" w:cs="Times New Roman"/>
        </w:rPr>
        <w:t>nakládky</w:t>
      </w:r>
      <w:r w:rsidR="005D0E0C" w:rsidRPr="00BE1263">
        <w:rPr>
          <w:rFonts w:ascii="Times New Roman" w:hAnsi="Times New Roman" w:cs="Times New Roman"/>
        </w:rPr>
        <w:t xml:space="preserve"> až do momentu jej  vyloženia z motorových vozidiel Dopravcu v mieste dočasného uskladnenia zodpovedá Dopravca. Dopravca sa zaväzuje zabezpečiť, aby boli v súvislosti s prepravou výkopovej zeminy dodržiavané právnymi predpismi stanovené povinnosti a aby bola výkopová zemina do miesta dočasného uskladnenia prepravovaná po cestnej komunikácii alebo iných komunikáciách zriadenými v súlade s</w:t>
      </w:r>
      <w:r w:rsidR="00095FF8" w:rsidRPr="00BE1263">
        <w:rPr>
          <w:rFonts w:ascii="Times New Roman" w:hAnsi="Times New Roman" w:cs="Times New Roman"/>
        </w:rPr>
        <w:t> právnymi predpismi.</w:t>
      </w:r>
    </w:p>
    <w:p w14:paraId="3FF50A01" w14:textId="77777777" w:rsidR="00496122" w:rsidRPr="00BE1263" w:rsidRDefault="00496122" w:rsidP="00187FB2">
      <w:pPr>
        <w:pStyle w:val="Odsekzoznamu"/>
        <w:rPr>
          <w:rFonts w:ascii="Times New Roman" w:hAnsi="Times New Roman" w:cs="Times New Roman"/>
          <w:b/>
          <w:bCs/>
        </w:rPr>
      </w:pPr>
    </w:p>
    <w:p w14:paraId="437D4678" w14:textId="2265023C" w:rsidR="00405E7B" w:rsidRPr="00BE1263" w:rsidRDefault="00496122" w:rsidP="00E45AED">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Zmluvné strany sa dohodli, že v rámci vzájomnej súčinnosti pri plnení tejto Zmluvy sa budú snažiť prijať také organizačné opatrenia, ktoré možno v čo najväčšom rozsahu umožnia prispôsobiť odovzdávanie a preberanie výkopovej zeminy kapacitným potrebám</w:t>
      </w:r>
      <w:r w:rsidR="00405E7B" w:rsidRPr="00BE1263">
        <w:rPr>
          <w:rFonts w:ascii="Times New Roman" w:hAnsi="Times New Roman" w:cs="Times New Roman"/>
        </w:rPr>
        <w:t>; podrobnosti budú riešené poverenými osobami Zmluvných strán. V prípade, pokiaľ to bude pre prispôsobenie kapacitným potrebám potrebné, Dopravca umožní Odosielateľovi alebo poverenej osobe Odosielateľa prevádzkovanie potrebných technických prostriedkov v rámci miest dočasného uskladnenia, pričom pri ich prevádzke budú rešpektované pokyny Odosielateľa alebo poverenej osoby Odosielateľa.</w:t>
      </w:r>
    </w:p>
    <w:p w14:paraId="7A18747C" w14:textId="446890F4" w:rsidR="006F13D0" w:rsidRPr="00BE1263" w:rsidRDefault="00344436" w:rsidP="006F13D0">
      <w:pPr>
        <w:pStyle w:val="Odsekzoznamu"/>
        <w:numPr>
          <w:ilvl w:val="1"/>
          <w:numId w:val="12"/>
        </w:numPr>
        <w:jc w:val="both"/>
        <w:rPr>
          <w:rFonts w:ascii="Times New Roman" w:hAnsi="Times New Roman" w:cs="Times New Roman"/>
        </w:rPr>
      </w:pPr>
      <w:r w:rsidRPr="00BE1263">
        <w:rPr>
          <w:rFonts w:ascii="Times New Roman" w:hAnsi="Times New Roman" w:cs="Times New Roman"/>
          <w:b/>
          <w:bCs/>
        </w:rPr>
        <w:lastRenderedPageBreak/>
        <w:t>Čistenie komunikácií.</w:t>
      </w:r>
      <w:r w:rsidRPr="00BE1263">
        <w:rPr>
          <w:rFonts w:ascii="Times New Roman" w:hAnsi="Times New Roman" w:cs="Times New Roman"/>
        </w:rPr>
        <w:t xml:space="preserve"> </w:t>
      </w:r>
      <w:r w:rsidR="00BE38B5" w:rsidRPr="00BE1263">
        <w:rPr>
          <w:rFonts w:ascii="Times New Roman" w:hAnsi="Times New Roman" w:cs="Times New Roman"/>
        </w:rPr>
        <w:t>Dopravca je zodpovedný za čistenie komunikácii využívaných na prepravu výkopovej zeminy z miesta nakládky až do miest dočasného uloženia</w:t>
      </w:r>
      <w:r w:rsidR="006F13D0" w:rsidRPr="00BE1263">
        <w:rPr>
          <w:rFonts w:ascii="Times New Roman" w:hAnsi="Times New Roman" w:cs="Times New Roman"/>
        </w:rPr>
        <w:t xml:space="preserve"> (ďalej len „</w:t>
      </w:r>
      <w:r w:rsidR="006F13D0" w:rsidRPr="00BE1263">
        <w:rPr>
          <w:rFonts w:ascii="Times New Roman" w:hAnsi="Times New Roman" w:cs="Times New Roman"/>
          <w:b/>
          <w:bCs/>
        </w:rPr>
        <w:t>komunikácia</w:t>
      </w:r>
      <w:r w:rsidR="006F13D0" w:rsidRPr="00BE1263">
        <w:rPr>
          <w:rFonts w:ascii="Times New Roman" w:hAnsi="Times New Roman" w:cs="Times New Roman"/>
        </w:rPr>
        <w:t>“)</w:t>
      </w:r>
      <w:r w:rsidR="00BE38B5" w:rsidRPr="00BE1263">
        <w:rPr>
          <w:rFonts w:ascii="Times New Roman" w:hAnsi="Times New Roman" w:cs="Times New Roman"/>
        </w:rPr>
        <w:t xml:space="preserve"> Dopravca je </w:t>
      </w:r>
      <w:r w:rsidRPr="00BE1263">
        <w:rPr>
          <w:rFonts w:ascii="Times New Roman" w:hAnsi="Times New Roman" w:cs="Times New Roman"/>
        </w:rPr>
        <w:t>ďalej zodpovedný za vykonávanie opatrení pre znižovanie dopadov prepravy výkopovej zeminy na životné prostredie</w:t>
      </w:r>
      <w:r w:rsidR="00497B9B" w:rsidRPr="00BE1263">
        <w:rPr>
          <w:rFonts w:ascii="Times New Roman" w:hAnsi="Times New Roman" w:cs="Times New Roman"/>
        </w:rPr>
        <w:t xml:space="preserve">. </w:t>
      </w:r>
      <w:r w:rsidR="00195A5E" w:rsidRPr="00BE1263">
        <w:rPr>
          <w:rFonts w:ascii="Times New Roman" w:hAnsi="Times New Roman" w:cs="Times New Roman"/>
          <w:bCs/>
        </w:rPr>
        <w:t xml:space="preserve">Dopravca pre prípad poškodenia alebo znečistenia cestných komunikácií užívaných pre účely prepravy výkopovej zeminy, a to v súvislosti s touto prepravou, Odosielateľa ubezpečuje, že má záujem postupovať v takom prípade, v súlade s príslušnými právnymi </w:t>
      </w:r>
      <w:r w:rsidR="00A5101A" w:rsidRPr="00BE1263">
        <w:rPr>
          <w:rFonts w:ascii="Times New Roman" w:hAnsi="Times New Roman" w:cs="Times New Roman"/>
          <w:bCs/>
        </w:rPr>
        <w:t>predpismi a prípadnú škodu v celom rozsahu ako vznikla nahradiť a</w:t>
      </w:r>
      <w:r w:rsidR="00D113E6" w:rsidRPr="00BE1263">
        <w:rPr>
          <w:rFonts w:ascii="Times New Roman" w:hAnsi="Times New Roman" w:cs="Times New Roman"/>
          <w:bCs/>
        </w:rPr>
        <w:t>/alebo navrátiť poškodené cestné komunikácie na vlastné náklady do pôvodného stavu pre ich poškodením.</w:t>
      </w:r>
      <w:r w:rsidR="006F13D0" w:rsidRPr="00BE1263">
        <w:rPr>
          <w:rFonts w:ascii="Times New Roman" w:hAnsi="Times New Roman" w:cs="Times New Roman"/>
        </w:rPr>
        <w:t xml:space="preserve"> </w:t>
      </w:r>
      <w:r w:rsidR="00576154" w:rsidRPr="00BE1263">
        <w:rPr>
          <w:rFonts w:ascii="Times New Roman" w:hAnsi="Times New Roman" w:cs="Times New Roman"/>
        </w:rPr>
        <w:t>Odosielateľ má právo vyzvať Dopravcu na čistenie komunikácie</w:t>
      </w:r>
      <w:r w:rsidR="006F13D0" w:rsidRPr="00BE1263">
        <w:rPr>
          <w:rFonts w:ascii="Times New Roman" w:hAnsi="Times New Roman" w:cs="Times New Roman"/>
        </w:rPr>
        <w:t xml:space="preserve"> </w:t>
      </w:r>
      <w:r w:rsidR="00576154" w:rsidRPr="00BE1263">
        <w:rPr>
          <w:rFonts w:ascii="Times New Roman" w:hAnsi="Times New Roman" w:cs="Times New Roman"/>
        </w:rPr>
        <w:t>a Dopravca má povinnosť vyčistiť komunikácie v lehote, ktorú mu vo výzve Odosielateľ urč</w:t>
      </w:r>
      <w:r w:rsidR="006F13D0" w:rsidRPr="00BE1263">
        <w:rPr>
          <w:rFonts w:ascii="Times New Roman" w:hAnsi="Times New Roman" w:cs="Times New Roman"/>
        </w:rPr>
        <w:t>í</w:t>
      </w:r>
      <w:r w:rsidR="00576154" w:rsidRPr="00BE1263">
        <w:rPr>
          <w:rFonts w:ascii="Times New Roman" w:hAnsi="Times New Roman" w:cs="Times New Roman"/>
        </w:rPr>
        <w:t xml:space="preserve">. V prípade ak Dopravca </w:t>
      </w:r>
      <w:r w:rsidR="00CA7AFD" w:rsidRPr="00BE1263">
        <w:rPr>
          <w:rFonts w:ascii="Times New Roman" w:hAnsi="Times New Roman" w:cs="Times New Roman"/>
        </w:rPr>
        <w:t>nesplní túto povinnosť v určenej lehote má Odosielateľ právo</w:t>
      </w:r>
      <w:r w:rsidR="006F13D0" w:rsidRPr="00BE1263">
        <w:rPr>
          <w:rFonts w:ascii="Times New Roman" w:hAnsi="Times New Roman" w:cs="Times New Roman"/>
        </w:rPr>
        <w:t xml:space="preserve"> vyčistiť komunikáciu svojpomocne. Na uvedený postup Dopravaca výslovne udeľuje svoj súhlas a zaväzuje sa všetky takto vzniknuté náklady Odosielateľovi uhradiť bez zbytočného odkladu potom, ako mu bude Odosielateľom oznámená celková suma nákladov spojených s vyčistením komunikácie.</w:t>
      </w:r>
    </w:p>
    <w:p w14:paraId="70A50D61" w14:textId="77777777" w:rsidR="00DE28E9" w:rsidRPr="00BE1263" w:rsidRDefault="00DE28E9" w:rsidP="00187FB2">
      <w:pPr>
        <w:pStyle w:val="Odsekzoznamu"/>
        <w:rPr>
          <w:rFonts w:ascii="Times New Roman" w:hAnsi="Times New Roman" w:cs="Times New Roman"/>
        </w:rPr>
      </w:pPr>
    </w:p>
    <w:p w14:paraId="1B887A77" w14:textId="2D196F3B" w:rsidR="00F362A2" w:rsidRPr="00BE1263" w:rsidRDefault="00881FB9">
      <w:pPr>
        <w:pStyle w:val="Odsekzoznamu"/>
        <w:numPr>
          <w:ilvl w:val="0"/>
          <w:numId w:val="12"/>
        </w:numPr>
        <w:jc w:val="both"/>
        <w:rPr>
          <w:rFonts w:ascii="Times New Roman" w:hAnsi="Times New Roman" w:cs="Times New Roman"/>
          <w:b/>
          <w:bCs/>
        </w:rPr>
      </w:pPr>
      <w:r w:rsidRPr="00BE1263">
        <w:rPr>
          <w:rFonts w:ascii="Times New Roman" w:hAnsi="Times New Roman" w:cs="Times New Roman"/>
          <w:b/>
          <w:bCs/>
        </w:rPr>
        <w:t xml:space="preserve">OBJEDNÁVKA, </w:t>
      </w:r>
      <w:r w:rsidR="00F362A2" w:rsidRPr="00BE1263">
        <w:rPr>
          <w:rFonts w:ascii="Times New Roman" w:hAnsi="Times New Roman" w:cs="Times New Roman"/>
          <w:b/>
          <w:bCs/>
        </w:rPr>
        <w:t>POTVRZOVANIE PREVZATIA A ODOVZDANIA VÝKOPOVEJ ZEMINY</w:t>
      </w:r>
      <w:r w:rsidR="006C15DB" w:rsidRPr="00BE1263">
        <w:rPr>
          <w:rFonts w:ascii="Times New Roman" w:hAnsi="Times New Roman" w:cs="Times New Roman"/>
          <w:b/>
          <w:bCs/>
        </w:rPr>
        <w:t>, MERANIE ODOVZDANEJ VÝKOPOVEJ ZEMINY</w:t>
      </w:r>
    </w:p>
    <w:p w14:paraId="24A337D5" w14:textId="77777777" w:rsidR="006C15DB" w:rsidRPr="00BE1263" w:rsidRDefault="006C15DB" w:rsidP="00187FB2">
      <w:pPr>
        <w:pStyle w:val="Odsekzoznamu"/>
        <w:ind w:left="851"/>
        <w:jc w:val="both"/>
        <w:rPr>
          <w:rFonts w:ascii="Times New Roman" w:hAnsi="Times New Roman" w:cs="Times New Roman"/>
          <w:b/>
          <w:bCs/>
        </w:rPr>
      </w:pPr>
    </w:p>
    <w:p w14:paraId="539E0532" w14:textId="43CCF42A" w:rsidR="00881FB9" w:rsidRPr="00BE1263" w:rsidRDefault="00881FB9">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Objednávka.</w:t>
      </w:r>
      <w:r w:rsidRPr="00BE1263">
        <w:rPr>
          <w:rFonts w:ascii="Times New Roman" w:hAnsi="Times New Roman" w:cs="Times New Roman"/>
          <w:bCs/>
        </w:rPr>
        <w:t xml:space="preserve"> </w:t>
      </w:r>
    </w:p>
    <w:p w14:paraId="28BFBEE9" w14:textId="77777777" w:rsidR="00881FB9" w:rsidRPr="00BE1263" w:rsidRDefault="00881FB9" w:rsidP="00187FB2">
      <w:pPr>
        <w:pStyle w:val="Odsekzoznamu"/>
        <w:tabs>
          <w:tab w:val="left" w:pos="4962"/>
        </w:tabs>
        <w:ind w:left="851"/>
        <w:jc w:val="both"/>
        <w:rPr>
          <w:rFonts w:ascii="Times New Roman" w:hAnsi="Times New Roman" w:cs="Times New Roman"/>
          <w:b/>
        </w:rPr>
      </w:pPr>
    </w:p>
    <w:p w14:paraId="24A405EC" w14:textId="3EF36BD6" w:rsidR="00881FB9" w:rsidRPr="00BE1263" w:rsidRDefault="00881FB9">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Cs/>
        </w:rPr>
        <w:t xml:space="preserve">Dopravca sa zaväzuje prepraviť výkopovú zeminu na základe </w:t>
      </w:r>
      <w:r w:rsidR="00E72904" w:rsidRPr="00BE1263">
        <w:rPr>
          <w:rFonts w:ascii="Times New Roman" w:hAnsi="Times New Roman" w:cs="Times New Roman"/>
          <w:bCs/>
        </w:rPr>
        <w:t>o</w:t>
      </w:r>
      <w:r w:rsidRPr="00BE1263">
        <w:rPr>
          <w:rFonts w:ascii="Times New Roman" w:hAnsi="Times New Roman" w:cs="Times New Roman"/>
          <w:bCs/>
        </w:rPr>
        <w:t xml:space="preserve">bjednávky vystavenej Odosielateľom najneskôr do </w:t>
      </w:r>
      <w:r w:rsidR="00611BE2" w:rsidRPr="00BE1263">
        <w:rPr>
          <w:rFonts w:ascii="Times New Roman" w:hAnsi="Times New Roman" w:cs="Times New Roman"/>
          <w:bCs/>
        </w:rPr>
        <w:t>tridsať</w:t>
      </w:r>
      <w:r w:rsidRPr="00BE1263">
        <w:rPr>
          <w:rFonts w:ascii="Times New Roman" w:hAnsi="Times New Roman" w:cs="Times New Roman"/>
          <w:bCs/>
        </w:rPr>
        <w:t xml:space="preserve"> (</w:t>
      </w:r>
      <w:r w:rsidR="00611BE2" w:rsidRPr="00BE1263">
        <w:rPr>
          <w:rFonts w:ascii="Times New Roman" w:hAnsi="Times New Roman" w:cs="Times New Roman"/>
          <w:bCs/>
        </w:rPr>
        <w:t>30</w:t>
      </w:r>
      <w:r w:rsidRPr="00BE1263">
        <w:rPr>
          <w:rFonts w:ascii="Times New Roman" w:hAnsi="Times New Roman" w:cs="Times New Roman"/>
          <w:bCs/>
        </w:rPr>
        <w:t xml:space="preserve">) dní od doručenia </w:t>
      </w:r>
      <w:r w:rsidR="00E72904" w:rsidRPr="00BE1263">
        <w:rPr>
          <w:rFonts w:ascii="Times New Roman" w:hAnsi="Times New Roman" w:cs="Times New Roman"/>
          <w:bCs/>
        </w:rPr>
        <w:t>o</w:t>
      </w:r>
      <w:r w:rsidRPr="00BE1263">
        <w:rPr>
          <w:rFonts w:ascii="Times New Roman" w:hAnsi="Times New Roman" w:cs="Times New Roman"/>
          <w:bCs/>
        </w:rPr>
        <w:t>bjednávky.</w:t>
      </w:r>
    </w:p>
    <w:p w14:paraId="344CA8B9" w14:textId="77777777" w:rsidR="00542951" w:rsidRPr="00BE1263" w:rsidRDefault="00542951" w:rsidP="00542951">
      <w:pPr>
        <w:pStyle w:val="Odsekzoznamu"/>
        <w:tabs>
          <w:tab w:val="left" w:pos="4962"/>
        </w:tabs>
        <w:ind w:left="851"/>
        <w:jc w:val="both"/>
        <w:rPr>
          <w:rFonts w:ascii="Times New Roman" w:hAnsi="Times New Roman" w:cs="Times New Roman"/>
          <w:b/>
        </w:rPr>
      </w:pPr>
    </w:p>
    <w:p w14:paraId="14CE026E" w14:textId="46AE0187" w:rsidR="00542951" w:rsidRPr="00BE1263" w:rsidRDefault="00542951">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Odosielateľ odošle Dopravcovi vystavenú </w:t>
      </w:r>
      <w:r w:rsidR="00E72904" w:rsidRPr="00BE1263">
        <w:rPr>
          <w:rFonts w:ascii="Times New Roman" w:hAnsi="Times New Roman" w:cs="Times New Roman"/>
          <w:bCs/>
        </w:rPr>
        <w:t>o</w:t>
      </w:r>
      <w:r w:rsidRPr="00BE1263">
        <w:rPr>
          <w:rFonts w:ascii="Times New Roman" w:hAnsi="Times New Roman" w:cs="Times New Roman"/>
          <w:bCs/>
        </w:rPr>
        <w:t xml:space="preserve">bjednávku elektronicky na emailovú adresu Dopravcu  </w:t>
      </w:r>
      <w:r w:rsidRPr="00BE1263">
        <w:rPr>
          <w:rFonts w:ascii="Times New Roman" w:hAnsi="Times New Roman" w:cs="Times New Roman"/>
          <w:bCs/>
          <w:highlight w:val="yellow"/>
        </w:rPr>
        <w:t>__</w:t>
      </w:r>
      <w:r w:rsidRPr="00BE1263">
        <w:rPr>
          <w:rFonts w:ascii="Times New Roman" w:hAnsi="Times New Roman" w:cs="Times New Roman"/>
          <w:bCs/>
        </w:rPr>
        <w:t>@</w:t>
      </w:r>
      <w:r w:rsidRPr="00BE1263">
        <w:rPr>
          <w:rFonts w:ascii="Times New Roman" w:hAnsi="Times New Roman" w:cs="Times New Roman"/>
          <w:bCs/>
          <w:highlight w:val="yellow"/>
        </w:rPr>
        <w:t>__</w:t>
      </w:r>
      <w:r w:rsidRPr="00BE1263">
        <w:rPr>
          <w:rFonts w:ascii="Times New Roman" w:hAnsi="Times New Roman" w:cs="Times New Roman"/>
          <w:bCs/>
        </w:rPr>
        <w:t>.</w:t>
      </w:r>
    </w:p>
    <w:p w14:paraId="4D3E2D96" w14:textId="77777777" w:rsidR="00E65FAB" w:rsidRPr="00BE1263" w:rsidRDefault="00E65FAB" w:rsidP="00187FB2">
      <w:pPr>
        <w:pStyle w:val="Odsekzoznamu"/>
        <w:tabs>
          <w:tab w:val="left" w:pos="4962"/>
        </w:tabs>
        <w:ind w:left="851"/>
        <w:jc w:val="both"/>
        <w:rPr>
          <w:rFonts w:ascii="Times New Roman" w:hAnsi="Times New Roman" w:cs="Times New Roman"/>
          <w:b/>
        </w:rPr>
      </w:pPr>
    </w:p>
    <w:p w14:paraId="687FB830" w14:textId="1E7795B6" w:rsidR="00E65FAB" w:rsidRPr="00BE1263" w:rsidRDefault="00E65FAB">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
          <w:bCs/>
        </w:rPr>
        <w:t>Náležitosti objednávky</w:t>
      </w:r>
      <w:r w:rsidRPr="00BE1263">
        <w:rPr>
          <w:rFonts w:ascii="Times New Roman" w:hAnsi="Times New Roman" w:cs="Times New Roman"/>
        </w:rPr>
        <w:t>. Objednávka musí obsahovať nasledovné náležitosti:</w:t>
      </w:r>
    </w:p>
    <w:p w14:paraId="6CB734AA" w14:textId="77777777" w:rsidR="00E65FAB" w:rsidRPr="00BE1263" w:rsidRDefault="00E65FAB" w:rsidP="00187FB2">
      <w:pPr>
        <w:pStyle w:val="Odsekzoznamu"/>
        <w:tabs>
          <w:tab w:val="left" w:pos="4962"/>
        </w:tabs>
        <w:ind w:left="851"/>
        <w:jc w:val="both"/>
        <w:rPr>
          <w:rFonts w:ascii="Times New Roman" w:hAnsi="Times New Roman" w:cs="Times New Roman"/>
          <w:b/>
        </w:rPr>
      </w:pPr>
    </w:p>
    <w:p w14:paraId="6411B917" w14:textId="77777777" w:rsidR="00E65FAB" w:rsidRPr="00BE1263" w:rsidRDefault="00E65FAB">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identifikačné údaje Dopravcu, obchodné meno, adresu jeho sídla, miesta podnikania, prípadne prevádzkarne, jeho identifikačné číslo a jeho identifikačné číslo pre daň z pridanej hodnoty,</w:t>
      </w:r>
    </w:p>
    <w:p w14:paraId="16F685D8" w14:textId="77777777" w:rsidR="00E65FAB" w:rsidRPr="00BE1263" w:rsidRDefault="00E65FAB">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identifikačné údaje Odosielateľa, obchodné meno, adresu jeho sídla, miesta podnikania, prípadne prevádzkarne, jeho identifikačné číslo a jeho identifikačné číslo pre daň z pridanej hodnoty,</w:t>
      </w:r>
    </w:p>
    <w:p w14:paraId="21097097" w14:textId="06196514" w:rsidR="00E65FAB" w:rsidRPr="00BE1263" w:rsidRDefault="00E65FAB">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poradové číslo objednávky,</w:t>
      </w:r>
    </w:p>
    <w:p w14:paraId="174768D7" w14:textId="177A6DE5" w:rsidR="00E65FAB" w:rsidRPr="00BE1263" w:rsidRDefault="00E65FAB">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miesto nakládky,</w:t>
      </w:r>
    </w:p>
    <w:p w14:paraId="4ED6B173" w14:textId="6B0EDD99" w:rsidR="00E65FAB" w:rsidRPr="00BE1263" w:rsidRDefault="00E65FAB">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konkrétne miesto dočasného umiestnenia (v prípade potreby špecifikované, konkrétnou parcelou registra CK-N)</w:t>
      </w:r>
      <w:r w:rsidR="00CF0EC5" w:rsidRPr="00BE1263">
        <w:rPr>
          <w:rFonts w:ascii="Times New Roman" w:hAnsi="Times New Roman" w:cs="Times New Roman"/>
          <w:color w:val="000000" w:themeColor="text1"/>
        </w:rPr>
        <w:t>,</w:t>
      </w:r>
    </w:p>
    <w:p w14:paraId="0795C1F8" w14:textId="3458204F" w:rsidR="00E65FAB" w:rsidRPr="00BE1263" w:rsidRDefault="00CF0EC5">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meno, priezvisko a kontaktné údaje osoby poverenej Odosielateľom v mieste nakládky,</w:t>
      </w:r>
    </w:p>
    <w:p w14:paraId="65BBC67C" w14:textId="33DC3591" w:rsidR="00CF0EC5" w:rsidRPr="00BE1263" w:rsidRDefault="00CF0EC5">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meno, priezvisko a kontaktné údaje osoby poverenej Odosielateľom v mieste dočasného umiestnenia,</w:t>
      </w:r>
    </w:p>
    <w:p w14:paraId="0313028C" w14:textId="21FFBE5D" w:rsidR="00CF0EC5" w:rsidRPr="00BE1263" w:rsidRDefault="00CF0EC5">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bCs/>
        </w:rPr>
        <w:t>dátum a čas kedy má Dopravca prevziať výkopovú zeminu v mieste nakládky,</w:t>
      </w:r>
    </w:p>
    <w:p w14:paraId="5D0AACF6" w14:textId="2ED3D54D" w:rsidR="00CF0EC5" w:rsidRPr="00BE1263" w:rsidRDefault="00CF0EC5">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bCs/>
        </w:rPr>
        <w:t>dátum a čas kedy má Dopravca odovzdať výkopovú zeminu v mieste dočasného umiestnenia,</w:t>
      </w:r>
    </w:p>
    <w:p w14:paraId="382FE76A" w14:textId="69B5A7F4" w:rsidR="00CF0EC5" w:rsidRPr="00BE1263" w:rsidRDefault="00CF0EC5">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bCs/>
        </w:rPr>
        <w:lastRenderedPageBreak/>
        <w:t xml:space="preserve">špecifikáciu prepravovanej výkopovej zeminy, najme druh a jej množstvo určené v tonách alebo metroch kubických, resp. iné dostupné </w:t>
      </w:r>
      <w:r w:rsidR="001E1D78" w:rsidRPr="00BE1263">
        <w:rPr>
          <w:rFonts w:ascii="Times New Roman" w:hAnsi="Times New Roman" w:cs="Times New Roman"/>
          <w:bCs/>
        </w:rPr>
        <w:t>známe špecifiká (predpokladaná hmotnosť, fotodokumentácia a pod.),</w:t>
      </w:r>
    </w:p>
    <w:p w14:paraId="1428AB78" w14:textId="0D68DC10" w:rsidR="00CF0EC5" w:rsidRPr="00BE1263" w:rsidRDefault="001763D1">
      <w:pPr>
        <w:pStyle w:val="Odsekzoznamu"/>
        <w:numPr>
          <w:ilvl w:val="0"/>
          <w:numId w:val="29"/>
        </w:numPr>
        <w:tabs>
          <w:tab w:val="left" w:pos="4962"/>
        </w:tabs>
        <w:jc w:val="both"/>
        <w:rPr>
          <w:rFonts w:ascii="Times New Roman" w:hAnsi="Times New Roman" w:cs="Times New Roman"/>
          <w:b/>
        </w:rPr>
      </w:pPr>
      <w:r w:rsidRPr="00BE1263">
        <w:rPr>
          <w:rFonts w:ascii="Times New Roman" w:hAnsi="Times New Roman" w:cs="Times New Roman"/>
          <w:bCs/>
        </w:rPr>
        <w:t xml:space="preserve">meno, priezvisko a </w:t>
      </w:r>
      <w:r w:rsidR="00CF0EC5" w:rsidRPr="00BE1263">
        <w:rPr>
          <w:rFonts w:ascii="Times New Roman" w:hAnsi="Times New Roman" w:cs="Times New Roman"/>
          <w:bCs/>
        </w:rPr>
        <w:t>podpis Odosielateľa</w:t>
      </w:r>
      <w:r w:rsidRPr="00BE1263">
        <w:rPr>
          <w:rFonts w:ascii="Times New Roman" w:hAnsi="Times New Roman" w:cs="Times New Roman"/>
          <w:bCs/>
        </w:rPr>
        <w:t xml:space="preserve"> alebo poverenej osoby Odosielateľa</w:t>
      </w:r>
    </w:p>
    <w:p w14:paraId="43E24FDB" w14:textId="77777777" w:rsidR="001763D1" w:rsidRPr="00BE1263" w:rsidRDefault="001763D1" w:rsidP="00187FB2">
      <w:pPr>
        <w:pStyle w:val="Odsekzoznamu"/>
        <w:tabs>
          <w:tab w:val="left" w:pos="4962"/>
        </w:tabs>
        <w:ind w:left="1571"/>
        <w:jc w:val="both"/>
        <w:rPr>
          <w:rFonts w:ascii="Times New Roman" w:hAnsi="Times New Roman" w:cs="Times New Roman"/>
          <w:bCs/>
        </w:rPr>
      </w:pPr>
    </w:p>
    <w:p w14:paraId="3DDA448B" w14:textId="0E1BE701" w:rsidR="00E72904" w:rsidRPr="00BE1263" w:rsidRDefault="00CF0EC5" w:rsidP="00E72904">
      <w:pPr>
        <w:pStyle w:val="Odsekzoznamu"/>
        <w:tabs>
          <w:tab w:val="left" w:pos="4962"/>
        </w:tabs>
        <w:ind w:left="1571"/>
        <w:jc w:val="both"/>
        <w:rPr>
          <w:rFonts w:ascii="Times New Roman" w:hAnsi="Times New Roman" w:cs="Times New Roman"/>
          <w:bCs/>
        </w:rPr>
      </w:pPr>
      <w:r w:rsidRPr="00BE1263">
        <w:rPr>
          <w:rFonts w:ascii="Times New Roman" w:hAnsi="Times New Roman" w:cs="Times New Roman"/>
          <w:bCs/>
        </w:rPr>
        <w:t>(ďalej len „</w:t>
      </w:r>
      <w:r w:rsidR="00E72904" w:rsidRPr="00BE1263">
        <w:rPr>
          <w:rFonts w:ascii="Times New Roman" w:hAnsi="Times New Roman" w:cs="Times New Roman"/>
          <w:b/>
        </w:rPr>
        <w:t>o</w:t>
      </w:r>
      <w:r w:rsidRPr="00BE1263">
        <w:rPr>
          <w:rFonts w:ascii="Times New Roman" w:hAnsi="Times New Roman" w:cs="Times New Roman"/>
          <w:b/>
        </w:rPr>
        <w:t>bjednávka</w:t>
      </w:r>
      <w:r w:rsidRPr="00BE1263">
        <w:rPr>
          <w:rFonts w:ascii="Times New Roman" w:hAnsi="Times New Roman" w:cs="Times New Roman"/>
          <w:bCs/>
        </w:rPr>
        <w:t>“</w:t>
      </w:r>
      <w:r w:rsidR="00E72904" w:rsidRPr="00BE1263">
        <w:rPr>
          <w:rFonts w:ascii="Times New Roman" w:hAnsi="Times New Roman" w:cs="Times New Roman"/>
          <w:bCs/>
        </w:rPr>
        <w:t>)</w:t>
      </w:r>
    </w:p>
    <w:p w14:paraId="68557C8C" w14:textId="77777777" w:rsidR="00E72904" w:rsidRPr="00BE1263" w:rsidRDefault="00E72904" w:rsidP="00E72904">
      <w:pPr>
        <w:pStyle w:val="Odsekzoznamu"/>
        <w:tabs>
          <w:tab w:val="left" w:pos="4962"/>
        </w:tabs>
        <w:ind w:left="1571"/>
        <w:jc w:val="both"/>
        <w:rPr>
          <w:rFonts w:ascii="Times New Roman" w:hAnsi="Times New Roman" w:cs="Times New Roman"/>
          <w:bCs/>
        </w:rPr>
      </w:pPr>
    </w:p>
    <w:p w14:paraId="7A24D2AC" w14:textId="6A0C38B4" w:rsidR="00E72904" w:rsidRPr="00BE1263" w:rsidRDefault="00E72904" w:rsidP="00E72904">
      <w:pPr>
        <w:pStyle w:val="Odsekzoznamu"/>
        <w:tabs>
          <w:tab w:val="left" w:pos="4962"/>
        </w:tabs>
        <w:ind w:left="1571"/>
        <w:jc w:val="both"/>
        <w:rPr>
          <w:rFonts w:ascii="Times New Roman" w:hAnsi="Times New Roman" w:cs="Times New Roman"/>
          <w:bCs/>
        </w:rPr>
      </w:pPr>
      <w:r w:rsidRPr="00BE1263">
        <w:rPr>
          <w:rFonts w:ascii="Times New Roman" w:hAnsi="Times New Roman" w:cs="Times New Roman"/>
          <w:bCs/>
        </w:rPr>
        <w:t xml:space="preserve">Vzor objednávky tvorí prílohu č. </w:t>
      </w:r>
      <w:r w:rsidR="006F13D0" w:rsidRPr="00BE1263">
        <w:rPr>
          <w:rFonts w:ascii="Times New Roman" w:hAnsi="Times New Roman" w:cs="Times New Roman"/>
          <w:bCs/>
        </w:rPr>
        <w:t xml:space="preserve">3 </w:t>
      </w:r>
      <w:r w:rsidRPr="00BE1263">
        <w:rPr>
          <w:rFonts w:ascii="Times New Roman" w:hAnsi="Times New Roman" w:cs="Times New Roman"/>
          <w:bCs/>
        </w:rPr>
        <w:t xml:space="preserve">k tejto </w:t>
      </w:r>
      <w:r w:rsidR="00BE1263">
        <w:rPr>
          <w:rFonts w:ascii="Times New Roman" w:hAnsi="Times New Roman" w:cs="Times New Roman"/>
          <w:bCs/>
        </w:rPr>
        <w:t>Z</w:t>
      </w:r>
      <w:r w:rsidRPr="00BE1263">
        <w:rPr>
          <w:rFonts w:ascii="Times New Roman" w:hAnsi="Times New Roman" w:cs="Times New Roman"/>
          <w:bCs/>
        </w:rPr>
        <w:t xml:space="preserve">mluve, ktorá tvorí jej neoddeliteľnú súčasť. </w:t>
      </w:r>
    </w:p>
    <w:p w14:paraId="137D1625" w14:textId="77777777" w:rsidR="00F37C2C" w:rsidRPr="00BE1263" w:rsidRDefault="00F37C2C" w:rsidP="00187FB2">
      <w:pPr>
        <w:pStyle w:val="Odsekzoznamu"/>
        <w:tabs>
          <w:tab w:val="left" w:pos="4962"/>
        </w:tabs>
        <w:ind w:left="851"/>
        <w:jc w:val="both"/>
        <w:rPr>
          <w:rFonts w:ascii="Times New Roman" w:hAnsi="Times New Roman" w:cs="Times New Roman"/>
          <w:b/>
        </w:rPr>
      </w:pPr>
    </w:p>
    <w:p w14:paraId="50CBE0B7" w14:textId="518634CA" w:rsidR="00923478" w:rsidRPr="00BE1263" w:rsidRDefault="0092347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Potvrdzovanie prevzatia a odovzdávania výkopovej zeminy.</w:t>
      </w:r>
    </w:p>
    <w:p w14:paraId="06CC5D90" w14:textId="77777777" w:rsidR="00923478" w:rsidRPr="00BE1263" w:rsidRDefault="00923478" w:rsidP="00187FB2">
      <w:pPr>
        <w:pStyle w:val="Odsekzoznamu"/>
        <w:tabs>
          <w:tab w:val="left" w:pos="4962"/>
        </w:tabs>
        <w:ind w:left="851"/>
        <w:jc w:val="both"/>
        <w:rPr>
          <w:rFonts w:ascii="Times New Roman" w:hAnsi="Times New Roman" w:cs="Times New Roman"/>
          <w:b/>
        </w:rPr>
      </w:pPr>
    </w:p>
    <w:p w14:paraId="550CE47D" w14:textId="47D1D526" w:rsidR="00923478" w:rsidRPr="00BE1263" w:rsidRDefault="00923478">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
        </w:rPr>
        <w:t>Dodací list.</w:t>
      </w:r>
      <w:r w:rsidRPr="00BE1263">
        <w:rPr>
          <w:rFonts w:ascii="Times New Roman" w:hAnsi="Times New Roman" w:cs="Times New Roman"/>
          <w:bCs/>
        </w:rPr>
        <w:t xml:space="preserve"> </w:t>
      </w:r>
      <w:r w:rsidR="006C15DB" w:rsidRPr="00BE1263">
        <w:rPr>
          <w:rFonts w:ascii="Times New Roman" w:hAnsi="Times New Roman" w:cs="Times New Roman"/>
          <w:bCs/>
        </w:rPr>
        <w:t xml:space="preserve">Zmluvné strany sa dohodli, že Odosielateľ Dopravcovi písomne potvrdí </w:t>
      </w:r>
      <w:r w:rsidRPr="00BE1263">
        <w:rPr>
          <w:rFonts w:ascii="Times New Roman" w:hAnsi="Times New Roman" w:cs="Times New Roman"/>
          <w:bCs/>
        </w:rPr>
        <w:t>prevzatie výkopovej zeminy určenej na prepravu v dodacom liste.</w:t>
      </w:r>
      <w:r w:rsidR="00BE1263" w:rsidRPr="00BE1263">
        <w:rPr>
          <w:rFonts w:ascii="Times New Roman" w:hAnsi="Times New Roman" w:cs="Times New Roman"/>
        </w:rPr>
        <w:t xml:space="preserve"> Dodací list bude vyhotovený v troch rovnopisoch </w:t>
      </w:r>
      <w:r w:rsidR="00BE1263">
        <w:rPr>
          <w:rFonts w:ascii="Times New Roman" w:hAnsi="Times New Roman" w:cs="Times New Roman"/>
        </w:rPr>
        <w:t>pričom</w:t>
      </w:r>
      <w:r w:rsidR="00BE1263" w:rsidRPr="00BE1263">
        <w:rPr>
          <w:rFonts w:ascii="Times New Roman" w:hAnsi="Times New Roman" w:cs="Times New Roman"/>
        </w:rPr>
        <w:t xml:space="preserve"> jeden (1) rovnopis </w:t>
      </w:r>
      <w:r w:rsidR="00BE1263">
        <w:rPr>
          <w:rFonts w:ascii="Times New Roman" w:hAnsi="Times New Roman" w:cs="Times New Roman"/>
        </w:rPr>
        <w:t>je určený pre Odosielateľa</w:t>
      </w:r>
      <w:r w:rsidR="00BE1263" w:rsidRPr="00BE1263">
        <w:rPr>
          <w:rFonts w:ascii="Times New Roman" w:hAnsi="Times New Roman" w:cs="Times New Roman"/>
        </w:rPr>
        <w:t xml:space="preserve"> jeden (1) rovnopis</w:t>
      </w:r>
      <w:r w:rsidR="00BE1263">
        <w:rPr>
          <w:rFonts w:ascii="Times New Roman" w:hAnsi="Times New Roman" w:cs="Times New Roman"/>
        </w:rPr>
        <w:t xml:space="preserve"> je určený</w:t>
      </w:r>
      <w:r w:rsidR="00BE1263" w:rsidRPr="00BE1263">
        <w:rPr>
          <w:rFonts w:ascii="Times New Roman" w:hAnsi="Times New Roman" w:cs="Times New Roman"/>
        </w:rPr>
        <w:t xml:space="preserve"> pre </w:t>
      </w:r>
      <w:r w:rsidR="00BE1263">
        <w:rPr>
          <w:rFonts w:ascii="Times New Roman" w:hAnsi="Times New Roman" w:cs="Times New Roman"/>
        </w:rPr>
        <w:t xml:space="preserve">Dopravcu </w:t>
      </w:r>
      <w:r w:rsidR="00BE1263" w:rsidRPr="00BE1263">
        <w:rPr>
          <w:rFonts w:ascii="Times New Roman" w:hAnsi="Times New Roman" w:cs="Times New Roman"/>
        </w:rPr>
        <w:t xml:space="preserve">a a jeden rovnopis pre poverenú osobu </w:t>
      </w:r>
      <w:r w:rsidR="00BE1263">
        <w:rPr>
          <w:rFonts w:ascii="Times New Roman" w:hAnsi="Times New Roman" w:cs="Times New Roman"/>
        </w:rPr>
        <w:t>Odosielateľa</w:t>
      </w:r>
      <w:r w:rsidR="00BE1263" w:rsidRPr="00BE1263">
        <w:rPr>
          <w:rFonts w:ascii="Times New Roman" w:hAnsi="Times New Roman" w:cs="Times New Roman"/>
        </w:rPr>
        <w:t xml:space="preserve"> (</w:t>
      </w:r>
      <w:r w:rsidR="00BE1263">
        <w:rPr>
          <w:rFonts w:ascii="Times New Roman" w:hAnsi="Times New Roman" w:cs="Times New Roman"/>
        </w:rPr>
        <w:t>poverená osoba na mieste dočasného uskladnenia</w:t>
      </w:r>
      <w:r w:rsidR="00BE1263" w:rsidRPr="00BE1263">
        <w:rPr>
          <w:rFonts w:ascii="Times New Roman" w:hAnsi="Times New Roman" w:cs="Times New Roman"/>
        </w:rPr>
        <w:t>).</w:t>
      </w:r>
    </w:p>
    <w:p w14:paraId="63EBF9EA" w14:textId="77777777" w:rsidR="00923478" w:rsidRPr="00BE1263" w:rsidRDefault="00923478" w:rsidP="00187FB2">
      <w:pPr>
        <w:pStyle w:val="Odsekzoznamu"/>
        <w:tabs>
          <w:tab w:val="left" w:pos="4962"/>
        </w:tabs>
        <w:ind w:left="851"/>
        <w:jc w:val="both"/>
        <w:rPr>
          <w:rFonts w:ascii="Times New Roman" w:hAnsi="Times New Roman" w:cs="Times New Roman"/>
          <w:b/>
        </w:rPr>
      </w:pPr>
    </w:p>
    <w:p w14:paraId="0765E6E8" w14:textId="77777777" w:rsidR="00881FB9" w:rsidRPr="00BE1263" w:rsidRDefault="00923478">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
          <w:bCs/>
        </w:rPr>
        <w:t>Náležitosti dodacieho listu</w:t>
      </w:r>
      <w:r w:rsidRPr="00BE1263">
        <w:rPr>
          <w:rFonts w:ascii="Times New Roman" w:hAnsi="Times New Roman" w:cs="Times New Roman"/>
        </w:rPr>
        <w:t>. Dodací list musí obsahovať nasledovné náležitosti:</w:t>
      </w:r>
    </w:p>
    <w:p w14:paraId="6B580947" w14:textId="77777777" w:rsidR="00881FB9" w:rsidRPr="00BE1263" w:rsidRDefault="00881FB9" w:rsidP="00187FB2">
      <w:pPr>
        <w:pStyle w:val="Odsekzoznamu"/>
        <w:rPr>
          <w:rFonts w:ascii="Times New Roman" w:hAnsi="Times New Roman" w:cs="Times New Roman"/>
          <w:color w:val="000000" w:themeColor="text1"/>
        </w:rPr>
      </w:pPr>
    </w:p>
    <w:p w14:paraId="124DDC44" w14:textId="77777777"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identifikačné údaje Dopravcu, obchodné meno, adresu jeho sídla, miesta podnikania, prípadne prevádzkarne, jeho identifikačné číslo a jeho identifikačné číslo pre daň z pridanej hodnoty,</w:t>
      </w:r>
    </w:p>
    <w:p w14:paraId="5007E2E9" w14:textId="77777777"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identifikačné údaje Odosielateľa, obchodné meno, adresu jeho sídla, miesta podnikania, prípadne prevádzkarne, jeho identifikačné číslo a jeho identifikačné číslo pre daň z pridanej hodnoty,</w:t>
      </w:r>
    </w:p>
    <w:p w14:paraId="5998E60D" w14:textId="722ABD42"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poradové číslo dodacieho listu,</w:t>
      </w:r>
    </w:p>
    <w:p w14:paraId="59BE5FA8" w14:textId="443E5DE5"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miesto  a čas nakládky,</w:t>
      </w:r>
    </w:p>
    <w:p w14:paraId="77688F30" w14:textId="77777777"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konkrétne miesto dočasného umiestnenia (v prípade potreby špecifikované, konkrétnou parcelou registra CK-N),</w:t>
      </w:r>
    </w:p>
    <w:p w14:paraId="014A1881" w14:textId="00632F5D"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meno, priezvisko a kontaktné údaje osoby poverenej Odosielateľom v mieste nakládky,</w:t>
      </w:r>
    </w:p>
    <w:p w14:paraId="129ACE47" w14:textId="77777777"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meno, priezvisko a kontaktné údaje osoby poverenej Odosielateľom v mieste dočasného umiestnenia,</w:t>
      </w:r>
    </w:p>
    <w:p w14:paraId="57E84339" w14:textId="3F258132"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dátum a čas prevzatia výkopovej zeminy Dopravcom v mieste nakládky,</w:t>
      </w:r>
    </w:p>
    <w:p w14:paraId="02E4E46E" w14:textId="49A0CEE3"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dátum a</w:t>
      </w:r>
      <w:r w:rsidR="00896090" w:rsidRPr="00BE1263">
        <w:rPr>
          <w:rFonts w:ascii="Times New Roman" w:hAnsi="Times New Roman" w:cs="Times New Roman"/>
          <w:bCs/>
        </w:rPr>
        <w:t> </w:t>
      </w:r>
      <w:r w:rsidRPr="00BE1263">
        <w:rPr>
          <w:rFonts w:ascii="Times New Roman" w:hAnsi="Times New Roman" w:cs="Times New Roman"/>
          <w:bCs/>
        </w:rPr>
        <w:t>čas</w:t>
      </w:r>
      <w:r w:rsidR="00896090" w:rsidRPr="00BE1263">
        <w:rPr>
          <w:rFonts w:ascii="Times New Roman" w:hAnsi="Times New Roman" w:cs="Times New Roman"/>
          <w:bCs/>
        </w:rPr>
        <w:t xml:space="preserve"> </w:t>
      </w:r>
      <w:r w:rsidRPr="00BE1263">
        <w:rPr>
          <w:rFonts w:ascii="Times New Roman" w:hAnsi="Times New Roman" w:cs="Times New Roman"/>
          <w:bCs/>
        </w:rPr>
        <w:t>odovzdania výkopovej zeminy Dopravcom v mieste dočasného uskladnenia,</w:t>
      </w:r>
    </w:p>
    <w:p w14:paraId="1C577734" w14:textId="6E647B9B"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špecifikáciu prepravovanej výkopovej zeminy, najme druh a jej množstvo určené v tonách alebo metroch kubických, resp. iné dostupné údaje</w:t>
      </w:r>
    </w:p>
    <w:p w14:paraId="1FE6D309" w14:textId="0E453640"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 xml:space="preserve">evidenčné číslo motorového vozidla, ktoré prepravu </w:t>
      </w:r>
      <w:r w:rsidR="00896090" w:rsidRPr="00BE1263">
        <w:rPr>
          <w:rFonts w:ascii="Times New Roman" w:hAnsi="Times New Roman" w:cs="Times New Roman"/>
          <w:bCs/>
        </w:rPr>
        <w:t xml:space="preserve">výkopovej zeminy </w:t>
      </w:r>
      <w:r w:rsidRPr="00BE1263">
        <w:rPr>
          <w:rFonts w:ascii="Times New Roman" w:hAnsi="Times New Roman" w:cs="Times New Roman"/>
          <w:bCs/>
        </w:rPr>
        <w:t>zabezpečuje</w:t>
      </w:r>
      <w:r w:rsidR="00896090" w:rsidRPr="00BE1263">
        <w:rPr>
          <w:rFonts w:ascii="Times New Roman" w:hAnsi="Times New Roman" w:cs="Times New Roman"/>
          <w:bCs/>
        </w:rPr>
        <w:t>,</w:t>
      </w:r>
    </w:p>
    <w:p w14:paraId="40987C10" w14:textId="60B1990C" w:rsidR="0018646C" w:rsidRPr="00BE1263" w:rsidRDefault="0018646C">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meno, priezvisko a podpis vodiča Dopravcu, ktorý prepravu výk</w:t>
      </w:r>
      <w:r w:rsidR="00896090" w:rsidRPr="00BE1263">
        <w:rPr>
          <w:rFonts w:ascii="Times New Roman" w:hAnsi="Times New Roman" w:cs="Times New Roman"/>
          <w:bCs/>
        </w:rPr>
        <w:t>o</w:t>
      </w:r>
      <w:r w:rsidRPr="00BE1263">
        <w:rPr>
          <w:rFonts w:ascii="Times New Roman" w:hAnsi="Times New Roman" w:cs="Times New Roman"/>
          <w:bCs/>
        </w:rPr>
        <w:t xml:space="preserve">povej zeminy na základe príslušnej </w:t>
      </w:r>
      <w:r w:rsidR="00E72904" w:rsidRPr="00BE1263">
        <w:rPr>
          <w:rFonts w:ascii="Times New Roman" w:hAnsi="Times New Roman" w:cs="Times New Roman"/>
          <w:bCs/>
        </w:rPr>
        <w:t>o</w:t>
      </w:r>
      <w:r w:rsidRPr="00BE1263">
        <w:rPr>
          <w:rFonts w:ascii="Times New Roman" w:hAnsi="Times New Roman" w:cs="Times New Roman"/>
          <w:bCs/>
        </w:rPr>
        <w:t>bjednávky vykoná,</w:t>
      </w:r>
    </w:p>
    <w:p w14:paraId="6284BF82" w14:textId="77777777" w:rsidR="001763D1" w:rsidRPr="00BE1263" w:rsidRDefault="001763D1">
      <w:pPr>
        <w:pStyle w:val="Odsekzoznamu"/>
        <w:numPr>
          <w:ilvl w:val="0"/>
          <w:numId w:val="28"/>
        </w:numPr>
        <w:tabs>
          <w:tab w:val="left" w:pos="4962"/>
        </w:tabs>
        <w:jc w:val="both"/>
        <w:rPr>
          <w:rFonts w:ascii="Times New Roman" w:hAnsi="Times New Roman" w:cs="Times New Roman"/>
          <w:b/>
        </w:rPr>
      </w:pPr>
      <w:r w:rsidRPr="00BE1263">
        <w:rPr>
          <w:rFonts w:ascii="Times New Roman" w:hAnsi="Times New Roman" w:cs="Times New Roman"/>
          <w:bCs/>
        </w:rPr>
        <w:t>meno, priezvisko a podpis Odosielateľa alebo poverenej osoby Odosielateľa</w:t>
      </w:r>
    </w:p>
    <w:p w14:paraId="1DF08758" w14:textId="77777777" w:rsidR="0018646C" w:rsidRPr="00BE1263" w:rsidRDefault="0018646C" w:rsidP="00187FB2">
      <w:pPr>
        <w:pStyle w:val="Odsekzoznamu"/>
        <w:tabs>
          <w:tab w:val="left" w:pos="4962"/>
        </w:tabs>
        <w:ind w:left="1571"/>
        <w:jc w:val="both"/>
        <w:rPr>
          <w:rFonts w:ascii="Times New Roman" w:hAnsi="Times New Roman" w:cs="Times New Roman"/>
          <w:bCs/>
        </w:rPr>
      </w:pPr>
    </w:p>
    <w:p w14:paraId="4D49080A" w14:textId="069F381F" w:rsidR="004B5CC4" w:rsidRPr="00BE1263" w:rsidRDefault="0018646C" w:rsidP="00187FB2">
      <w:pPr>
        <w:pStyle w:val="Odsekzoznamu"/>
        <w:tabs>
          <w:tab w:val="left" w:pos="4962"/>
        </w:tabs>
        <w:ind w:left="1571"/>
        <w:jc w:val="both"/>
        <w:rPr>
          <w:rFonts w:ascii="Times New Roman" w:hAnsi="Times New Roman" w:cs="Times New Roman"/>
          <w:bCs/>
        </w:rPr>
      </w:pPr>
      <w:r w:rsidRPr="00BE1263">
        <w:rPr>
          <w:rFonts w:ascii="Times New Roman" w:hAnsi="Times New Roman" w:cs="Times New Roman"/>
          <w:bCs/>
        </w:rPr>
        <w:t>(ďalej len</w:t>
      </w:r>
      <w:r w:rsidRPr="00BE1263">
        <w:rPr>
          <w:rFonts w:ascii="Times New Roman" w:hAnsi="Times New Roman" w:cs="Times New Roman"/>
          <w:b/>
        </w:rPr>
        <w:t xml:space="preserve"> </w:t>
      </w:r>
      <w:r w:rsidRPr="00BE1263">
        <w:rPr>
          <w:rFonts w:ascii="Times New Roman" w:hAnsi="Times New Roman" w:cs="Times New Roman"/>
          <w:bCs/>
        </w:rPr>
        <w:t>„</w:t>
      </w:r>
      <w:r w:rsidRPr="00BE1263">
        <w:rPr>
          <w:rFonts w:ascii="Times New Roman" w:hAnsi="Times New Roman" w:cs="Times New Roman"/>
          <w:b/>
        </w:rPr>
        <w:t>dodací list</w:t>
      </w:r>
      <w:r w:rsidRPr="00BE1263">
        <w:rPr>
          <w:rFonts w:ascii="Times New Roman" w:hAnsi="Times New Roman" w:cs="Times New Roman"/>
          <w:bCs/>
        </w:rPr>
        <w:t>“)</w:t>
      </w:r>
    </w:p>
    <w:p w14:paraId="2538A5E0" w14:textId="09404717" w:rsidR="00E72904" w:rsidRPr="00BE1263" w:rsidRDefault="00E72904" w:rsidP="00187FB2">
      <w:pPr>
        <w:pStyle w:val="Odsekzoznamu"/>
        <w:tabs>
          <w:tab w:val="left" w:pos="4962"/>
        </w:tabs>
        <w:ind w:left="1571"/>
        <w:jc w:val="both"/>
        <w:rPr>
          <w:rFonts w:ascii="Times New Roman" w:hAnsi="Times New Roman" w:cs="Times New Roman"/>
          <w:bCs/>
        </w:rPr>
      </w:pPr>
    </w:p>
    <w:p w14:paraId="01F3E020" w14:textId="544A091A" w:rsidR="00E72904" w:rsidRPr="00BE1263" w:rsidRDefault="00E72904" w:rsidP="00E72904">
      <w:pPr>
        <w:pStyle w:val="Odsekzoznamu"/>
        <w:tabs>
          <w:tab w:val="left" w:pos="4962"/>
        </w:tabs>
        <w:ind w:left="1571"/>
        <w:jc w:val="both"/>
        <w:rPr>
          <w:rFonts w:ascii="Times New Roman" w:hAnsi="Times New Roman" w:cs="Times New Roman"/>
          <w:bCs/>
        </w:rPr>
      </w:pPr>
      <w:r w:rsidRPr="00BE1263">
        <w:rPr>
          <w:rFonts w:ascii="Times New Roman" w:hAnsi="Times New Roman" w:cs="Times New Roman"/>
          <w:bCs/>
        </w:rPr>
        <w:t>Vzor dodacieho listu tvorí prílohu č.</w:t>
      </w:r>
      <w:r w:rsidR="006F13D0" w:rsidRPr="00BE1263">
        <w:rPr>
          <w:rFonts w:ascii="Times New Roman" w:hAnsi="Times New Roman" w:cs="Times New Roman"/>
          <w:bCs/>
        </w:rPr>
        <w:t xml:space="preserve">4 </w:t>
      </w:r>
      <w:r w:rsidRPr="00BE1263">
        <w:rPr>
          <w:rFonts w:ascii="Times New Roman" w:hAnsi="Times New Roman" w:cs="Times New Roman"/>
          <w:bCs/>
        </w:rPr>
        <w:t xml:space="preserve">k tejto zmluve, ktorá tvorí jej neoddeliteľnú súčasť. </w:t>
      </w:r>
    </w:p>
    <w:p w14:paraId="4BD8480C" w14:textId="77777777" w:rsidR="00881FB9" w:rsidRPr="00BE1263" w:rsidRDefault="00881FB9" w:rsidP="00187FB2">
      <w:pPr>
        <w:pStyle w:val="Odsekzoznamu"/>
        <w:tabs>
          <w:tab w:val="left" w:pos="4962"/>
        </w:tabs>
        <w:ind w:left="851"/>
        <w:jc w:val="both"/>
        <w:rPr>
          <w:rFonts w:ascii="Times New Roman" w:hAnsi="Times New Roman" w:cs="Times New Roman"/>
          <w:b/>
        </w:rPr>
      </w:pPr>
    </w:p>
    <w:p w14:paraId="18541458" w14:textId="5BB47A90" w:rsidR="0018646C" w:rsidRPr="00BE1263" w:rsidRDefault="0018646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Dopravca sa zaväzuje, že údaje, ktoré na Dodacom liste z objektívnych dôvodov nevyplní Odosielateľ, vyplní Dopravca a následne elektronicky bezodkladne oznámi na emailovú adresu Odosielateľa </w:t>
      </w:r>
      <w:r w:rsidRPr="00BE1263">
        <w:rPr>
          <w:rFonts w:ascii="Times New Roman" w:hAnsi="Times New Roman" w:cs="Times New Roman"/>
          <w:bCs/>
          <w:highlight w:val="yellow"/>
        </w:rPr>
        <w:t>__</w:t>
      </w:r>
      <w:r w:rsidRPr="00BE1263">
        <w:rPr>
          <w:rFonts w:ascii="Times New Roman" w:hAnsi="Times New Roman" w:cs="Times New Roman"/>
          <w:bCs/>
        </w:rPr>
        <w:t>@</w:t>
      </w:r>
      <w:r w:rsidRPr="00BE1263">
        <w:rPr>
          <w:rFonts w:ascii="Times New Roman" w:hAnsi="Times New Roman" w:cs="Times New Roman"/>
          <w:bCs/>
          <w:highlight w:val="yellow"/>
        </w:rPr>
        <w:t>__</w:t>
      </w:r>
      <w:r w:rsidRPr="00BE1263">
        <w:rPr>
          <w:rFonts w:ascii="Times New Roman" w:hAnsi="Times New Roman" w:cs="Times New Roman"/>
          <w:bCs/>
        </w:rPr>
        <w:t xml:space="preserve"> , najmä informácie týkajúce sa:</w:t>
      </w:r>
    </w:p>
    <w:p w14:paraId="35CED030" w14:textId="77777777" w:rsidR="00896090" w:rsidRPr="00BE1263" w:rsidRDefault="00896090" w:rsidP="00187FB2">
      <w:pPr>
        <w:pStyle w:val="Odsekzoznamu"/>
        <w:tabs>
          <w:tab w:val="left" w:pos="4962"/>
        </w:tabs>
        <w:ind w:left="851"/>
        <w:jc w:val="both"/>
        <w:rPr>
          <w:rFonts w:ascii="Times New Roman" w:hAnsi="Times New Roman" w:cs="Times New Roman"/>
          <w:bCs/>
        </w:rPr>
      </w:pPr>
    </w:p>
    <w:p w14:paraId="4D948E82" w14:textId="7BF49F51" w:rsidR="00896090" w:rsidRPr="00BE1263" w:rsidRDefault="00896090">
      <w:pPr>
        <w:pStyle w:val="Odsekzoznamu"/>
        <w:numPr>
          <w:ilvl w:val="0"/>
          <w:numId w:val="30"/>
        </w:numPr>
        <w:tabs>
          <w:tab w:val="left" w:pos="4962"/>
        </w:tabs>
        <w:jc w:val="both"/>
        <w:rPr>
          <w:rFonts w:ascii="Times New Roman" w:hAnsi="Times New Roman" w:cs="Times New Roman"/>
          <w:bCs/>
        </w:rPr>
      </w:pPr>
      <w:r w:rsidRPr="00BE1263">
        <w:rPr>
          <w:rFonts w:ascii="Times New Roman" w:hAnsi="Times New Roman" w:cs="Times New Roman"/>
          <w:bCs/>
        </w:rPr>
        <w:t>dátum a čas prevzatia výkopovej zeminy Dopravcom v mieste nakládky</w:t>
      </w:r>
    </w:p>
    <w:p w14:paraId="20B8B271" w14:textId="56EC0AD4" w:rsidR="00896090" w:rsidRPr="00BE1263" w:rsidRDefault="00896090">
      <w:pPr>
        <w:pStyle w:val="Odsekzoznamu"/>
        <w:numPr>
          <w:ilvl w:val="0"/>
          <w:numId w:val="30"/>
        </w:numPr>
        <w:tabs>
          <w:tab w:val="left" w:pos="4962"/>
        </w:tabs>
        <w:jc w:val="both"/>
        <w:rPr>
          <w:rFonts w:ascii="Times New Roman" w:hAnsi="Times New Roman" w:cs="Times New Roman"/>
          <w:b/>
        </w:rPr>
      </w:pPr>
      <w:r w:rsidRPr="00BE1263">
        <w:rPr>
          <w:rFonts w:ascii="Times New Roman" w:hAnsi="Times New Roman" w:cs="Times New Roman"/>
          <w:bCs/>
        </w:rPr>
        <w:t>dátum a čas odovzdania výkopovej zeminy Dopravcom v mieste dočasného uskladnenia,</w:t>
      </w:r>
    </w:p>
    <w:p w14:paraId="15FC7BA9" w14:textId="77777777" w:rsidR="00896090" w:rsidRPr="00BE1263" w:rsidRDefault="00896090">
      <w:pPr>
        <w:pStyle w:val="Odsekzoznamu"/>
        <w:numPr>
          <w:ilvl w:val="0"/>
          <w:numId w:val="30"/>
        </w:numPr>
        <w:tabs>
          <w:tab w:val="left" w:pos="4962"/>
        </w:tabs>
        <w:jc w:val="both"/>
        <w:rPr>
          <w:rFonts w:ascii="Times New Roman" w:hAnsi="Times New Roman" w:cs="Times New Roman"/>
          <w:b/>
        </w:rPr>
      </w:pPr>
      <w:r w:rsidRPr="00BE1263">
        <w:rPr>
          <w:rFonts w:ascii="Times New Roman" w:hAnsi="Times New Roman" w:cs="Times New Roman"/>
          <w:bCs/>
        </w:rPr>
        <w:t>evidenčné číslo motorového vozidla, ktoré prepravu výkopovej zeminy zabezpečuje,</w:t>
      </w:r>
    </w:p>
    <w:p w14:paraId="2B7710F2" w14:textId="4F340562" w:rsidR="001E1D78" w:rsidRPr="00BE1263" w:rsidRDefault="00896090">
      <w:pPr>
        <w:pStyle w:val="Odsekzoznamu"/>
        <w:numPr>
          <w:ilvl w:val="0"/>
          <w:numId w:val="30"/>
        </w:numPr>
        <w:tabs>
          <w:tab w:val="left" w:pos="4962"/>
        </w:tabs>
        <w:jc w:val="both"/>
        <w:rPr>
          <w:rFonts w:ascii="Times New Roman" w:hAnsi="Times New Roman" w:cs="Times New Roman"/>
          <w:b/>
        </w:rPr>
      </w:pPr>
      <w:r w:rsidRPr="00BE1263">
        <w:rPr>
          <w:rFonts w:ascii="Times New Roman" w:hAnsi="Times New Roman" w:cs="Times New Roman"/>
          <w:bCs/>
        </w:rPr>
        <w:t xml:space="preserve">meno, priezvisko a podpis vodiča Dopravcu, ktorý prepravu výkopovej zeminy na základe príslušnej </w:t>
      </w:r>
      <w:r w:rsidR="00E72904" w:rsidRPr="00BE1263">
        <w:rPr>
          <w:rFonts w:ascii="Times New Roman" w:hAnsi="Times New Roman" w:cs="Times New Roman"/>
          <w:bCs/>
        </w:rPr>
        <w:t>o</w:t>
      </w:r>
      <w:r w:rsidRPr="00BE1263">
        <w:rPr>
          <w:rFonts w:ascii="Times New Roman" w:hAnsi="Times New Roman" w:cs="Times New Roman"/>
          <w:bCs/>
        </w:rPr>
        <w:t>bjednávky vykoná</w:t>
      </w:r>
      <w:r w:rsidR="001E1D78" w:rsidRPr="00BE1263">
        <w:rPr>
          <w:rFonts w:ascii="Times New Roman" w:hAnsi="Times New Roman" w:cs="Times New Roman"/>
          <w:bCs/>
        </w:rPr>
        <w:t>.</w:t>
      </w:r>
    </w:p>
    <w:p w14:paraId="4F32C813" w14:textId="77777777" w:rsidR="00896090" w:rsidRPr="00BE1263" w:rsidRDefault="00896090" w:rsidP="00187FB2">
      <w:pPr>
        <w:pStyle w:val="Odsekzoznamu"/>
        <w:tabs>
          <w:tab w:val="left" w:pos="4962"/>
        </w:tabs>
        <w:ind w:left="851"/>
        <w:jc w:val="both"/>
        <w:rPr>
          <w:rFonts w:ascii="Times New Roman" w:hAnsi="Times New Roman" w:cs="Times New Roman"/>
          <w:bCs/>
        </w:rPr>
      </w:pPr>
    </w:p>
    <w:p w14:paraId="2DA6E1F8" w14:textId="5E2B40C0" w:rsidR="001E1D78" w:rsidRPr="00BE1263" w:rsidRDefault="001E1D7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Cs/>
        </w:rPr>
        <w:t>Za zničený alebo stratený dodací list je povinný Dopravca vydať odosielateľovi nový dodací list s vyznačením, že ide o náhradný dodací list.</w:t>
      </w:r>
    </w:p>
    <w:p w14:paraId="3C5FFF22" w14:textId="77777777" w:rsidR="001E1D78" w:rsidRPr="00BE1263" w:rsidRDefault="001E1D78" w:rsidP="00187FB2">
      <w:pPr>
        <w:pStyle w:val="Odsekzoznamu"/>
        <w:tabs>
          <w:tab w:val="left" w:pos="4962"/>
        </w:tabs>
        <w:ind w:left="851"/>
        <w:jc w:val="both"/>
        <w:rPr>
          <w:rFonts w:ascii="Times New Roman" w:hAnsi="Times New Roman" w:cs="Times New Roman"/>
          <w:b/>
        </w:rPr>
      </w:pPr>
    </w:p>
    <w:p w14:paraId="776C417B" w14:textId="61421387" w:rsidR="004B5CC4" w:rsidRPr="00BE1263" w:rsidRDefault="004B5CC4">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Cs/>
        </w:rPr>
        <w:t>Odosielateľ odovzd</w:t>
      </w:r>
      <w:r w:rsidR="00576154" w:rsidRPr="00BE1263">
        <w:rPr>
          <w:rFonts w:ascii="Times New Roman" w:hAnsi="Times New Roman" w:cs="Times New Roman"/>
          <w:bCs/>
        </w:rPr>
        <w:t>á</w:t>
      </w:r>
      <w:r w:rsidRPr="00BE1263">
        <w:rPr>
          <w:rFonts w:ascii="Times New Roman" w:hAnsi="Times New Roman" w:cs="Times New Roman"/>
          <w:bCs/>
        </w:rPr>
        <w:t xml:space="preserve"> Dopravcovi všetky potrebné osobitné listiny potrebné k preprave výkopovej zeminy, najneskôr pri odovzdaní výkopovej zeminy na prepravu výkopovej zeminy</w:t>
      </w:r>
      <w:r w:rsidR="00576154" w:rsidRPr="00BE1263">
        <w:rPr>
          <w:rFonts w:ascii="Times New Roman" w:hAnsi="Times New Roman" w:cs="Times New Roman"/>
          <w:bCs/>
        </w:rPr>
        <w:t xml:space="preserve"> ak sa zmluvné strany nedohodnú inak.</w:t>
      </w:r>
    </w:p>
    <w:p w14:paraId="4AEFB45A" w14:textId="77777777" w:rsidR="004B5CC4" w:rsidRPr="00BE1263" w:rsidRDefault="004B5CC4" w:rsidP="00187FB2">
      <w:pPr>
        <w:pStyle w:val="Odsekzoznamu"/>
        <w:tabs>
          <w:tab w:val="left" w:pos="4962"/>
        </w:tabs>
        <w:ind w:left="851"/>
        <w:jc w:val="both"/>
        <w:rPr>
          <w:rFonts w:ascii="Times New Roman" w:hAnsi="Times New Roman" w:cs="Times New Roman"/>
          <w:b/>
        </w:rPr>
      </w:pPr>
    </w:p>
    <w:p w14:paraId="03ED62BF" w14:textId="2EDE979F" w:rsidR="00F362A2" w:rsidRPr="00BE1263" w:rsidRDefault="006C15DB" w:rsidP="00B76F66">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Množstvo odovzdanej výkopovej zeminy bude v prípade pochybností overené geodetickým zameraním na miestach dočasného uskladnenia. Zmluvné strany sa dohodli, že náklady na geodetické zameranie v mieste/miestach dočasného uskladnenia výkopovej zeminy znáša Odosielateľ</w:t>
      </w:r>
      <w:r w:rsidR="00B76F66" w:rsidRPr="00BE1263">
        <w:rPr>
          <w:rFonts w:ascii="Times New Roman" w:hAnsi="Times New Roman" w:cs="Times New Roman"/>
        </w:rPr>
        <w:t>.</w:t>
      </w:r>
    </w:p>
    <w:p w14:paraId="3081BA5D" w14:textId="77777777" w:rsidR="00F37C2C" w:rsidRPr="00BE1263" w:rsidRDefault="00F37C2C" w:rsidP="00F37C2C">
      <w:pPr>
        <w:pStyle w:val="Odsekzoznamu"/>
        <w:rPr>
          <w:rFonts w:ascii="Times New Roman" w:hAnsi="Times New Roman" w:cs="Times New Roman"/>
          <w:b/>
        </w:rPr>
      </w:pPr>
    </w:p>
    <w:p w14:paraId="0EBCFA3A" w14:textId="77777777" w:rsidR="009A62B2" w:rsidRPr="00BE1263" w:rsidRDefault="00F37C2C" w:rsidP="00497B9B">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Právo Odosielateľa prerušiť prepravu výkopovej zeminy.</w:t>
      </w:r>
      <w:r w:rsidRPr="00BE1263">
        <w:rPr>
          <w:rFonts w:ascii="Times New Roman" w:hAnsi="Times New Roman" w:cs="Times New Roman"/>
          <w:bCs/>
        </w:rPr>
        <w:t xml:space="preserve"> </w:t>
      </w:r>
    </w:p>
    <w:p w14:paraId="02D82DA2" w14:textId="77777777" w:rsidR="009A62B2" w:rsidRPr="00BE1263" w:rsidRDefault="009A62B2" w:rsidP="009A62B2">
      <w:pPr>
        <w:pStyle w:val="Odsekzoznamu"/>
        <w:rPr>
          <w:rFonts w:ascii="Times New Roman" w:hAnsi="Times New Roman" w:cs="Times New Roman"/>
          <w:bCs/>
        </w:rPr>
      </w:pPr>
    </w:p>
    <w:p w14:paraId="1CA5E6FF" w14:textId="2CE0BE93" w:rsidR="00497B9B" w:rsidRPr="00BE1263" w:rsidRDefault="00F37C2C" w:rsidP="00FE73BB">
      <w:pPr>
        <w:pStyle w:val="Odsekzoznamu"/>
        <w:tabs>
          <w:tab w:val="left" w:pos="4962"/>
        </w:tabs>
        <w:ind w:left="851"/>
        <w:jc w:val="both"/>
        <w:rPr>
          <w:rFonts w:ascii="Times New Roman" w:hAnsi="Times New Roman" w:cs="Times New Roman"/>
          <w:b/>
        </w:rPr>
      </w:pPr>
      <w:r w:rsidRPr="00BE1263">
        <w:rPr>
          <w:rFonts w:ascii="Times New Roman" w:hAnsi="Times New Roman" w:cs="Times New Roman"/>
          <w:bCs/>
        </w:rPr>
        <w:t>Odosielateľ si vyhradzuje právo prerušiť prepravu výkopovej zeminy po nevyhnutnú dobu, najmä z dôvodu konania športovo-kultúrneho podujatia v objekte Košickej futbalovej arény, nachádzajúcej sa bezprostrednej blízkosti miesta nakládky.</w:t>
      </w:r>
    </w:p>
    <w:p w14:paraId="239B817B" w14:textId="77777777" w:rsidR="00497B9B" w:rsidRPr="00BE1263" w:rsidRDefault="00497B9B" w:rsidP="00497B9B">
      <w:pPr>
        <w:pStyle w:val="Odsekzoznamu"/>
        <w:rPr>
          <w:rFonts w:ascii="Times New Roman" w:hAnsi="Times New Roman" w:cs="Times New Roman"/>
          <w:bCs/>
        </w:rPr>
      </w:pPr>
    </w:p>
    <w:p w14:paraId="293C9999" w14:textId="14DD4A97" w:rsidR="009A62B2" w:rsidRPr="00BE1263" w:rsidRDefault="009A62B2" w:rsidP="00497B9B">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Cs/>
        </w:rPr>
        <w:t>Z</w:t>
      </w:r>
      <w:r w:rsidR="00F37C2C" w:rsidRPr="00BE1263">
        <w:rPr>
          <w:rFonts w:ascii="Times New Roman" w:hAnsi="Times New Roman" w:cs="Times New Roman"/>
          <w:bCs/>
        </w:rPr>
        <w:t> dôvodu prerušenia prepravy výkopovej zeminy zo strany Odosielateľa sa Dopravca nedostáva do omeškanie a lehota pre Dopravcu na prepravu výkopovej zeminy uvedená v objednávke sa primerane predlžuje o dobu, po ktorú trvá prerušenie prepravy výkopovej zeminy z dôvodu, ktorý Odosielateľ Dopravcovi oznámi.</w:t>
      </w:r>
      <w:r w:rsidR="00497B9B" w:rsidRPr="00BE1263">
        <w:rPr>
          <w:rFonts w:ascii="Times New Roman" w:hAnsi="Times New Roman" w:cs="Times New Roman"/>
          <w:bCs/>
        </w:rPr>
        <w:t xml:space="preserve"> </w:t>
      </w:r>
    </w:p>
    <w:p w14:paraId="08834BB1" w14:textId="77777777" w:rsidR="009A62B2" w:rsidRPr="00BE1263" w:rsidRDefault="009A62B2" w:rsidP="009A62B2">
      <w:pPr>
        <w:pStyle w:val="Odsekzoznamu"/>
        <w:tabs>
          <w:tab w:val="left" w:pos="4962"/>
        </w:tabs>
        <w:ind w:left="851"/>
        <w:jc w:val="both"/>
        <w:rPr>
          <w:rFonts w:ascii="Times New Roman" w:hAnsi="Times New Roman" w:cs="Times New Roman"/>
          <w:b/>
        </w:rPr>
      </w:pPr>
    </w:p>
    <w:p w14:paraId="6A290BDD" w14:textId="0787C8DC" w:rsidR="00497B9B" w:rsidRPr="00BE1263" w:rsidRDefault="009A62B2" w:rsidP="00497B9B">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Cs/>
        </w:rPr>
        <w:t xml:space="preserve">Z dôvodu prerušenia prepravy výkopovej zeminy zo strany Odosielateľa </w:t>
      </w:r>
      <w:r w:rsidR="00497B9B" w:rsidRPr="00BE1263">
        <w:rPr>
          <w:rFonts w:ascii="Times New Roman" w:hAnsi="Times New Roman" w:cs="Times New Roman"/>
          <w:bCs/>
        </w:rPr>
        <w:t>Dopravcovi voči Odosielateľovi</w:t>
      </w:r>
      <w:r w:rsidRPr="00BE1263">
        <w:rPr>
          <w:rFonts w:ascii="Times New Roman" w:hAnsi="Times New Roman" w:cs="Times New Roman"/>
          <w:bCs/>
        </w:rPr>
        <w:t xml:space="preserve"> nevzniká</w:t>
      </w:r>
      <w:r w:rsidR="00497B9B" w:rsidRPr="00BE1263">
        <w:rPr>
          <w:rFonts w:ascii="Times New Roman" w:hAnsi="Times New Roman" w:cs="Times New Roman"/>
          <w:bCs/>
        </w:rPr>
        <w:t xml:space="preserve"> právo uplatňovať si </w:t>
      </w:r>
      <w:r w:rsidRPr="00BE1263">
        <w:rPr>
          <w:rFonts w:ascii="Times New Roman" w:hAnsi="Times New Roman" w:cs="Times New Roman"/>
          <w:bCs/>
        </w:rPr>
        <w:t xml:space="preserve">žiadne </w:t>
      </w:r>
      <w:r w:rsidR="00497B9B" w:rsidRPr="00BE1263">
        <w:rPr>
          <w:rFonts w:ascii="Times New Roman" w:hAnsi="Times New Roman" w:cs="Times New Roman"/>
          <w:bCs/>
        </w:rPr>
        <w:t>nároky</w:t>
      </w:r>
      <w:r w:rsidRPr="00BE1263">
        <w:rPr>
          <w:rFonts w:ascii="Times New Roman" w:hAnsi="Times New Roman" w:cs="Times New Roman"/>
          <w:bCs/>
        </w:rPr>
        <w:t>, ktoré Dopravcovi v súvislosti s prerušením</w:t>
      </w:r>
      <w:r w:rsidR="00497B9B" w:rsidRPr="00BE1263">
        <w:rPr>
          <w:rFonts w:ascii="Times New Roman" w:hAnsi="Times New Roman" w:cs="Times New Roman"/>
          <w:bCs/>
        </w:rPr>
        <w:t xml:space="preserve"> preprav</w:t>
      </w:r>
      <w:r w:rsidRPr="00BE1263">
        <w:rPr>
          <w:rFonts w:ascii="Times New Roman" w:hAnsi="Times New Roman" w:cs="Times New Roman"/>
          <w:bCs/>
        </w:rPr>
        <w:t>y</w:t>
      </w:r>
      <w:r w:rsidR="00497B9B" w:rsidRPr="00BE1263">
        <w:rPr>
          <w:rFonts w:ascii="Times New Roman" w:hAnsi="Times New Roman" w:cs="Times New Roman"/>
          <w:bCs/>
        </w:rPr>
        <w:t xml:space="preserve"> výkopovej zeminy </w:t>
      </w:r>
      <w:r w:rsidRPr="00BE1263">
        <w:rPr>
          <w:rFonts w:ascii="Times New Roman" w:hAnsi="Times New Roman" w:cs="Times New Roman"/>
          <w:bCs/>
        </w:rPr>
        <w:t>vzniknú.</w:t>
      </w:r>
    </w:p>
    <w:p w14:paraId="134E5451" w14:textId="77777777" w:rsidR="00066C01" w:rsidRPr="00BE1263" w:rsidRDefault="00066C01" w:rsidP="00066C01">
      <w:pPr>
        <w:pStyle w:val="Odsekzoznamu"/>
        <w:tabs>
          <w:tab w:val="left" w:pos="4962"/>
        </w:tabs>
        <w:ind w:left="851"/>
        <w:jc w:val="both"/>
        <w:rPr>
          <w:rFonts w:ascii="Times New Roman" w:hAnsi="Times New Roman" w:cs="Times New Roman"/>
          <w:b/>
        </w:rPr>
      </w:pPr>
    </w:p>
    <w:p w14:paraId="11C450C3" w14:textId="40155EEE" w:rsidR="00D7091F" w:rsidRPr="00BE1263" w:rsidRDefault="00DE28E9">
      <w:pPr>
        <w:pStyle w:val="Odsekzoznamu"/>
        <w:numPr>
          <w:ilvl w:val="0"/>
          <w:numId w:val="12"/>
        </w:numPr>
        <w:jc w:val="both"/>
        <w:rPr>
          <w:rFonts w:ascii="Times New Roman" w:hAnsi="Times New Roman" w:cs="Times New Roman"/>
          <w:b/>
          <w:bCs/>
        </w:rPr>
      </w:pPr>
      <w:r w:rsidRPr="00BE1263">
        <w:rPr>
          <w:rFonts w:ascii="Times New Roman" w:hAnsi="Times New Roman" w:cs="Times New Roman"/>
          <w:b/>
          <w:bCs/>
        </w:rPr>
        <w:t>ODPLATA</w:t>
      </w:r>
      <w:r w:rsidR="006C15DB" w:rsidRPr="00BE1263">
        <w:rPr>
          <w:rFonts w:ascii="Times New Roman" w:hAnsi="Times New Roman" w:cs="Times New Roman"/>
          <w:b/>
          <w:bCs/>
        </w:rPr>
        <w:t xml:space="preserve"> A</w:t>
      </w:r>
      <w:r w:rsidR="00B711B8" w:rsidRPr="00BE1263">
        <w:rPr>
          <w:rFonts w:ascii="Times New Roman" w:hAnsi="Times New Roman" w:cs="Times New Roman"/>
          <w:b/>
          <w:bCs/>
        </w:rPr>
        <w:t> PLATOBNÉ PODMIENKY</w:t>
      </w:r>
    </w:p>
    <w:p w14:paraId="445CD909" w14:textId="77777777" w:rsidR="006C15DB" w:rsidRPr="00BE1263" w:rsidRDefault="006C15DB" w:rsidP="00187FB2">
      <w:pPr>
        <w:pStyle w:val="Odsekzoznamu"/>
        <w:ind w:left="851"/>
        <w:jc w:val="both"/>
        <w:rPr>
          <w:rFonts w:ascii="Times New Roman" w:hAnsi="Times New Roman" w:cs="Times New Roman"/>
          <w:b/>
          <w:bCs/>
        </w:rPr>
      </w:pPr>
    </w:p>
    <w:p w14:paraId="0C368333" w14:textId="41630712" w:rsidR="00065EC2" w:rsidRPr="00BE1263" w:rsidRDefault="00065EC2">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Odplata.</w:t>
      </w:r>
    </w:p>
    <w:p w14:paraId="0F130732" w14:textId="77777777" w:rsidR="00065EC2" w:rsidRPr="00BE1263" w:rsidRDefault="00065EC2" w:rsidP="00187FB2">
      <w:pPr>
        <w:pStyle w:val="Odsekzoznamu"/>
        <w:tabs>
          <w:tab w:val="left" w:pos="4962"/>
        </w:tabs>
        <w:ind w:left="851"/>
        <w:jc w:val="both"/>
        <w:rPr>
          <w:rFonts w:ascii="Times New Roman" w:hAnsi="Times New Roman" w:cs="Times New Roman"/>
          <w:b/>
        </w:rPr>
      </w:pPr>
    </w:p>
    <w:p w14:paraId="4C1AB7CC" w14:textId="6F96EE07" w:rsidR="000D446C" w:rsidRPr="00BE1263" w:rsidRDefault="005C7EC3" w:rsidP="00187FB2">
      <w:pPr>
        <w:pStyle w:val="Odsekzoznamu"/>
        <w:tabs>
          <w:tab w:val="left" w:pos="4962"/>
        </w:tabs>
        <w:ind w:left="851"/>
        <w:jc w:val="both"/>
        <w:rPr>
          <w:rFonts w:ascii="Times New Roman" w:hAnsi="Times New Roman" w:cs="Times New Roman"/>
          <w:b/>
        </w:rPr>
      </w:pPr>
      <w:r w:rsidRPr="00BE1263">
        <w:rPr>
          <w:rFonts w:ascii="Times New Roman" w:hAnsi="Times New Roman" w:cs="Times New Roman"/>
        </w:rPr>
        <w:t xml:space="preserve">Zmluvné strany sa dohodli, </w:t>
      </w:r>
      <w:bookmarkEnd w:id="0"/>
      <w:r w:rsidRPr="00BE1263">
        <w:rPr>
          <w:rFonts w:ascii="Times New Roman" w:hAnsi="Times New Roman" w:cs="Times New Roman"/>
        </w:rPr>
        <w:t xml:space="preserve">na odplate za prepravu </w:t>
      </w:r>
      <w:r w:rsidR="000D446C" w:rsidRPr="00BE1263">
        <w:rPr>
          <w:rFonts w:ascii="Times New Roman" w:hAnsi="Times New Roman" w:cs="Times New Roman"/>
        </w:rPr>
        <w:t>výkopovej zeminy</w:t>
      </w:r>
      <w:r w:rsidRPr="00BE1263">
        <w:rPr>
          <w:rFonts w:ascii="Times New Roman" w:hAnsi="Times New Roman" w:cs="Times New Roman"/>
        </w:rPr>
        <w:t xml:space="preserve"> takto</w:t>
      </w:r>
      <w:r w:rsidR="000D446C" w:rsidRPr="00BE1263">
        <w:rPr>
          <w:rFonts w:ascii="Times New Roman" w:hAnsi="Times New Roman" w:cs="Times New Roman"/>
        </w:rPr>
        <w:t>:</w:t>
      </w:r>
    </w:p>
    <w:p w14:paraId="4D184F13" w14:textId="77777777" w:rsidR="000D446C" w:rsidRPr="00BE1263" w:rsidRDefault="000D446C" w:rsidP="00187FB2">
      <w:pPr>
        <w:pStyle w:val="Odsekzoznamu"/>
        <w:tabs>
          <w:tab w:val="left" w:pos="4962"/>
        </w:tabs>
        <w:ind w:left="851"/>
        <w:jc w:val="both"/>
        <w:rPr>
          <w:rFonts w:ascii="Times New Roman" w:hAnsi="Times New Roman" w:cs="Times New Roman"/>
          <w:b/>
        </w:rPr>
      </w:pPr>
    </w:p>
    <w:p w14:paraId="30CD76AB" w14:textId="204199EC" w:rsidR="000D446C" w:rsidRPr="00BE1263" w:rsidRDefault="000D446C">
      <w:pPr>
        <w:pStyle w:val="Odsekzoznamu"/>
        <w:numPr>
          <w:ilvl w:val="0"/>
          <w:numId w:val="22"/>
        </w:numPr>
        <w:jc w:val="both"/>
        <w:rPr>
          <w:rFonts w:ascii="Times New Roman" w:hAnsi="Times New Roman" w:cs="Times New Roman"/>
          <w:b/>
          <w:bCs/>
        </w:rPr>
      </w:pPr>
      <w:r w:rsidRPr="00BE1263">
        <w:rPr>
          <w:rFonts w:ascii="Times New Roman" w:hAnsi="Times New Roman" w:cs="Times New Roman"/>
          <w:bCs/>
        </w:rPr>
        <w:t xml:space="preserve">Jednotková cena za </w:t>
      </w:r>
      <w:r w:rsidR="00143ACF" w:rsidRPr="00BE1263">
        <w:rPr>
          <w:rFonts w:ascii="Times New Roman" w:hAnsi="Times New Roman" w:cs="Times New Roman"/>
          <w:bCs/>
        </w:rPr>
        <w:t>prepravu</w:t>
      </w:r>
      <w:r w:rsidRPr="00BE1263">
        <w:rPr>
          <w:rFonts w:ascii="Times New Roman" w:hAnsi="Times New Roman" w:cs="Times New Roman"/>
          <w:bCs/>
        </w:rPr>
        <w:t xml:space="preserve"> výkopovej zeminy za jednu </w:t>
      </w:r>
      <w:r w:rsidR="000805C3" w:rsidRPr="00BE1263">
        <w:rPr>
          <w:rFonts w:ascii="Times New Roman" w:hAnsi="Times New Roman" w:cs="Times New Roman"/>
          <w:bCs/>
        </w:rPr>
        <w:t>meter kubický</w:t>
      </w:r>
      <w:r w:rsidR="009A62B2" w:rsidRPr="00BE1263">
        <w:rPr>
          <w:rFonts w:ascii="Times New Roman" w:hAnsi="Times New Roman" w:cs="Times New Roman"/>
          <w:bCs/>
        </w:rPr>
        <w:t xml:space="preserve"> (m</w:t>
      </w:r>
      <w:r w:rsidR="009A62B2" w:rsidRPr="00BE1263">
        <w:rPr>
          <w:rFonts w:ascii="Times New Roman" w:hAnsi="Times New Roman" w:cs="Times New Roman"/>
          <w:bCs/>
          <w:vertAlign w:val="superscript"/>
        </w:rPr>
        <w:t>3</w:t>
      </w:r>
      <w:r w:rsidR="009A62B2" w:rsidRPr="00BE1263">
        <w:rPr>
          <w:rFonts w:ascii="Times New Roman" w:hAnsi="Times New Roman" w:cs="Times New Roman"/>
          <w:bCs/>
        </w:rPr>
        <w:t>)</w:t>
      </w:r>
      <w:r w:rsidRPr="00BE1263">
        <w:rPr>
          <w:rFonts w:ascii="Times New Roman" w:hAnsi="Times New Roman" w:cs="Times New Roman"/>
          <w:bCs/>
        </w:rPr>
        <w:t xml:space="preserve"> </w:t>
      </w:r>
      <w:r w:rsidR="00D7091F" w:rsidRPr="00BE1263">
        <w:rPr>
          <w:rFonts w:ascii="Times New Roman" w:hAnsi="Times New Roman" w:cs="Times New Roman"/>
          <w:bCs/>
        </w:rPr>
        <w:t xml:space="preserve">výkopovej </w:t>
      </w:r>
      <w:r w:rsidR="009A62B2" w:rsidRPr="00BE1263">
        <w:rPr>
          <w:rFonts w:ascii="Times New Roman" w:hAnsi="Times New Roman" w:cs="Times New Roman"/>
          <w:bCs/>
        </w:rPr>
        <w:tab/>
      </w:r>
      <w:r w:rsidR="00D7091F" w:rsidRPr="00BE1263">
        <w:rPr>
          <w:rFonts w:ascii="Times New Roman" w:hAnsi="Times New Roman" w:cs="Times New Roman"/>
          <w:bCs/>
        </w:rPr>
        <w:t xml:space="preserve">zeminy </w:t>
      </w:r>
      <w:r w:rsidRPr="00BE1263">
        <w:rPr>
          <w:rFonts w:ascii="Times New Roman" w:hAnsi="Times New Roman" w:cs="Times New Roman"/>
          <w:bCs/>
        </w:rPr>
        <w:t xml:space="preserve">je </w:t>
      </w:r>
      <w:r w:rsidRPr="00BE1263">
        <w:rPr>
          <w:rFonts w:ascii="Times New Roman" w:hAnsi="Times New Roman" w:cs="Times New Roman"/>
          <w:bCs/>
          <w:highlight w:val="yellow"/>
        </w:rPr>
        <w:t>___</w:t>
      </w:r>
      <w:r w:rsidRPr="00BE1263">
        <w:rPr>
          <w:rFonts w:ascii="Times New Roman" w:hAnsi="Times New Roman" w:cs="Times New Roman"/>
          <w:bCs/>
        </w:rPr>
        <w:t xml:space="preserve"> Euro bez DPH (slovom: </w:t>
      </w:r>
      <w:r w:rsidRPr="00BE1263">
        <w:rPr>
          <w:rFonts w:ascii="Times New Roman" w:hAnsi="Times New Roman" w:cs="Times New Roman"/>
          <w:bCs/>
          <w:highlight w:val="yellow"/>
        </w:rPr>
        <w:t>__</w:t>
      </w:r>
      <w:r w:rsidRPr="00BE1263">
        <w:rPr>
          <w:rFonts w:ascii="Times New Roman" w:hAnsi="Times New Roman" w:cs="Times New Roman"/>
          <w:bCs/>
        </w:rPr>
        <w:t>)</w:t>
      </w:r>
      <w:r w:rsidR="00A248FF" w:rsidRPr="00BE1263">
        <w:rPr>
          <w:rFonts w:ascii="Times New Roman" w:hAnsi="Times New Roman" w:cs="Times New Roman"/>
          <w:bCs/>
        </w:rPr>
        <w:t xml:space="preserve"> (ďalej len „</w:t>
      </w:r>
      <w:r w:rsidR="00A248FF" w:rsidRPr="00BE1263">
        <w:rPr>
          <w:rFonts w:ascii="Times New Roman" w:hAnsi="Times New Roman" w:cs="Times New Roman"/>
          <w:b/>
        </w:rPr>
        <w:t>jednotková cena</w:t>
      </w:r>
      <w:r w:rsidR="00A248FF" w:rsidRPr="00BE1263">
        <w:rPr>
          <w:rFonts w:ascii="Times New Roman" w:hAnsi="Times New Roman" w:cs="Times New Roman"/>
          <w:bCs/>
        </w:rPr>
        <w:t>“),</w:t>
      </w:r>
    </w:p>
    <w:p w14:paraId="3D59CE8D" w14:textId="77777777" w:rsidR="00A3279B" w:rsidRPr="00BE1263" w:rsidRDefault="00A3279B" w:rsidP="00A3279B">
      <w:pPr>
        <w:pStyle w:val="Odsekzoznamu"/>
        <w:ind w:left="851"/>
        <w:jc w:val="both"/>
        <w:rPr>
          <w:rFonts w:ascii="Times New Roman" w:hAnsi="Times New Roman" w:cs="Times New Roman"/>
          <w:b/>
          <w:bCs/>
        </w:rPr>
      </w:pPr>
    </w:p>
    <w:p w14:paraId="15320594" w14:textId="1F938C5C" w:rsidR="00A248FF" w:rsidRPr="00BE1263" w:rsidRDefault="00CC3D97">
      <w:pPr>
        <w:pStyle w:val="Odsekzoznamu"/>
        <w:numPr>
          <w:ilvl w:val="0"/>
          <w:numId w:val="22"/>
        </w:numPr>
        <w:jc w:val="both"/>
        <w:rPr>
          <w:rFonts w:ascii="Times New Roman" w:hAnsi="Times New Roman" w:cs="Times New Roman"/>
          <w:b/>
          <w:bCs/>
        </w:rPr>
      </w:pPr>
      <w:r w:rsidRPr="00BE1263">
        <w:rPr>
          <w:rFonts w:ascii="Times New Roman" w:hAnsi="Times New Roman" w:cs="Times New Roman"/>
        </w:rPr>
        <w:lastRenderedPageBreak/>
        <w:t>C</w:t>
      </w:r>
      <w:r w:rsidR="00A248FF" w:rsidRPr="00BE1263">
        <w:rPr>
          <w:rFonts w:ascii="Times New Roman" w:hAnsi="Times New Roman" w:cs="Times New Roman"/>
        </w:rPr>
        <w:t xml:space="preserve">elková cena za prepravu výkopovej zeminy v celkovom objeme </w:t>
      </w:r>
      <w:r w:rsidR="00FE73BB" w:rsidRPr="00BE1263">
        <w:rPr>
          <w:rFonts w:ascii="Times New Roman" w:hAnsi="Times New Roman" w:cs="Times New Roman"/>
          <w:b/>
          <w:bCs/>
        </w:rPr>
        <w:t>3</w:t>
      </w:r>
      <w:r w:rsidR="00A248FF" w:rsidRPr="00BE1263">
        <w:rPr>
          <w:rFonts w:ascii="Times New Roman" w:hAnsi="Times New Roman" w:cs="Times New Roman"/>
          <w:b/>
          <w:bCs/>
        </w:rPr>
        <w:t>0.525 m</w:t>
      </w:r>
      <w:r w:rsidR="00A248FF" w:rsidRPr="00BE1263">
        <w:rPr>
          <w:rFonts w:ascii="Times New Roman" w:hAnsi="Times New Roman" w:cs="Times New Roman"/>
          <w:b/>
          <w:bCs/>
          <w:vertAlign w:val="superscript"/>
        </w:rPr>
        <w:t>3</w:t>
      </w:r>
      <w:r w:rsidR="00A248FF" w:rsidRPr="00BE1263">
        <w:rPr>
          <w:rFonts w:ascii="Times New Roman" w:hAnsi="Times New Roman" w:cs="Times New Roman"/>
          <w:b/>
          <w:bCs/>
        </w:rPr>
        <w:t xml:space="preserve"> (cca </w:t>
      </w:r>
      <w:r w:rsidR="00A248FF" w:rsidRPr="00BE1263">
        <w:rPr>
          <w:rFonts w:ascii="Times New Roman" w:hAnsi="Times New Roman" w:cs="Times New Roman"/>
          <w:b/>
          <w:bCs/>
        </w:rPr>
        <w:tab/>
      </w:r>
      <w:r w:rsidR="00FE73BB" w:rsidRPr="00BE1263">
        <w:rPr>
          <w:rFonts w:ascii="Times New Roman" w:hAnsi="Times New Roman" w:cs="Times New Roman"/>
          <w:b/>
          <w:bCs/>
        </w:rPr>
        <w:t>52</w:t>
      </w:r>
      <w:r w:rsidR="00A248FF" w:rsidRPr="00BE1263">
        <w:rPr>
          <w:rFonts w:ascii="Times New Roman" w:hAnsi="Times New Roman" w:cs="Times New Roman"/>
          <w:b/>
          <w:bCs/>
        </w:rPr>
        <w:t>.000 ton</w:t>
      </w:r>
      <w:r w:rsidR="00553910">
        <w:rPr>
          <w:rFonts w:ascii="Times New Roman" w:hAnsi="Times New Roman" w:cs="Times New Roman"/>
          <w:b/>
          <w:bCs/>
        </w:rPr>
        <w:t>)</w:t>
      </w:r>
      <w:r w:rsidR="00A248FF" w:rsidRPr="00BE1263">
        <w:rPr>
          <w:rFonts w:ascii="Times New Roman" w:hAnsi="Times New Roman" w:cs="Times New Roman"/>
          <w:b/>
          <w:bCs/>
        </w:rPr>
        <w:t xml:space="preserve"> </w:t>
      </w:r>
      <w:r w:rsidR="00A248FF" w:rsidRPr="00BE1263">
        <w:rPr>
          <w:rFonts w:ascii="Times New Roman" w:hAnsi="Times New Roman" w:cs="Times New Roman"/>
        </w:rPr>
        <w:t>je</w:t>
      </w:r>
      <w:r w:rsidR="00A248FF" w:rsidRPr="00BE1263">
        <w:rPr>
          <w:rFonts w:ascii="Times New Roman" w:hAnsi="Times New Roman" w:cs="Times New Roman"/>
          <w:b/>
          <w:bCs/>
        </w:rPr>
        <w:t xml:space="preserve"> </w:t>
      </w:r>
      <w:r w:rsidR="00A248FF" w:rsidRPr="00BE1263">
        <w:rPr>
          <w:rFonts w:ascii="Times New Roman" w:hAnsi="Times New Roman" w:cs="Times New Roman"/>
          <w:bCs/>
          <w:highlight w:val="yellow"/>
        </w:rPr>
        <w:t>___</w:t>
      </w:r>
      <w:r w:rsidR="00A248FF" w:rsidRPr="00BE1263">
        <w:rPr>
          <w:rFonts w:ascii="Times New Roman" w:hAnsi="Times New Roman" w:cs="Times New Roman"/>
          <w:bCs/>
        </w:rPr>
        <w:t xml:space="preserve"> Euro bez DPH (slovom: </w:t>
      </w:r>
      <w:r w:rsidR="00A248FF" w:rsidRPr="00BE1263">
        <w:rPr>
          <w:rFonts w:ascii="Times New Roman" w:hAnsi="Times New Roman" w:cs="Times New Roman"/>
          <w:bCs/>
          <w:highlight w:val="yellow"/>
        </w:rPr>
        <w:t>__</w:t>
      </w:r>
      <w:r w:rsidR="00A248FF" w:rsidRPr="00BE1263">
        <w:rPr>
          <w:rFonts w:ascii="Times New Roman" w:hAnsi="Times New Roman" w:cs="Times New Roman"/>
          <w:bCs/>
        </w:rPr>
        <w:t>) (ďalej len „</w:t>
      </w:r>
      <w:r w:rsidR="00A248FF" w:rsidRPr="00BE1263">
        <w:rPr>
          <w:rFonts w:ascii="Times New Roman" w:hAnsi="Times New Roman" w:cs="Times New Roman"/>
          <w:b/>
        </w:rPr>
        <w:t>celková cena</w:t>
      </w:r>
      <w:r w:rsidR="00A248FF" w:rsidRPr="00BE1263">
        <w:rPr>
          <w:rFonts w:ascii="Times New Roman" w:hAnsi="Times New Roman" w:cs="Times New Roman"/>
          <w:bCs/>
        </w:rPr>
        <w:t>“).</w:t>
      </w:r>
    </w:p>
    <w:p w14:paraId="1F7F2430" w14:textId="2EA7ED42" w:rsidR="00BB7348" w:rsidRPr="00BE1263" w:rsidRDefault="00BB7348" w:rsidP="00187FB2">
      <w:pPr>
        <w:pStyle w:val="Odsekzoznamu"/>
        <w:ind w:left="851"/>
        <w:jc w:val="both"/>
        <w:rPr>
          <w:rFonts w:ascii="Times New Roman" w:hAnsi="Times New Roman" w:cs="Times New Roman"/>
          <w:bCs/>
        </w:rPr>
      </w:pPr>
    </w:p>
    <w:p w14:paraId="7402E371" w14:textId="620C3BA8" w:rsidR="00BB7348" w:rsidRPr="00BE1263" w:rsidRDefault="00143ACF">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Cs/>
        </w:rPr>
        <w:t xml:space="preserve">Pre vylúčenie akýchkoľvek pochybností sa Zmluvné strany dohodli, že jednotková cena </w:t>
      </w:r>
      <w:r w:rsidR="00A248FF" w:rsidRPr="00BE1263">
        <w:rPr>
          <w:rFonts w:ascii="Times New Roman" w:hAnsi="Times New Roman" w:cs="Times New Roman"/>
          <w:bCs/>
        </w:rPr>
        <w:t xml:space="preserve">a celková cena </w:t>
      </w:r>
      <w:r w:rsidR="00CC3D97" w:rsidRPr="00BE1263">
        <w:rPr>
          <w:rFonts w:ascii="Times New Roman" w:hAnsi="Times New Roman" w:cs="Times New Roman"/>
          <w:bCs/>
        </w:rPr>
        <w:t>podľa</w:t>
      </w:r>
      <w:r w:rsidR="00BB7348" w:rsidRPr="00BE1263">
        <w:rPr>
          <w:rFonts w:ascii="Times New Roman" w:hAnsi="Times New Roman" w:cs="Times New Roman"/>
          <w:bCs/>
        </w:rPr>
        <w:t xml:space="preserve"> bodu </w:t>
      </w:r>
      <w:r w:rsidR="00A248FF" w:rsidRPr="00BE1263">
        <w:rPr>
          <w:rFonts w:ascii="Times New Roman" w:hAnsi="Times New Roman" w:cs="Times New Roman"/>
          <w:bCs/>
        </w:rPr>
        <w:t>4</w:t>
      </w:r>
      <w:r w:rsidR="00BB7348" w:rsidRPr="00BE1263">
        <w:rPr>
          <w:rFonts w:ascii="Times New Roman" w:hAnsi="Times New Roman" w:cs="Times New Roman"/>
          <w:bCs/>
        </w:rPr>
        <w:t>.1</w:t>
      </w:r>
      <w:r w:rsidRPr="00BE1263">
        <w:rPr>
          <w:rFonts w:ascii="Times New Roman" w:hAnsi="Times New Roman" w:cs="Times New Roman"/>
          <w:bCs/>
        </w:rPr>
        <w:t xml:space="preserve"> tohto článku </w:t>
      </w:r>
      <w:r w:rsidR="00BB7348" w:rsidRPr="00BE1263">
        <w:rPr>
          <w:rFonts w:ascii="Times New Roman" w:hAnsi="Times New Roman" w:cs="Times New Roman"/>
          <w:bCs/>
        </w:rPr>
        <w:t xml:space="preserve"> Zmluvy</w:t>
      </w:r>
      <w:r w:rsidR="00CC3D97" w:rsidRPr="00BE1263">
        <w:rPr>
          <w:rFonts w:ascii="Times New Roman" w:hAnsi="Times New Roman" w:cs="Times New Roman"/>
          <w:bCs/>
        </w:rPr>
        <w:t xml:space="preserve"> </w:t>
      </w:r>
      <w:r w:rsidRPr="00BE1263">
        <w:rPr>
          <w:rFonts w:ascii="Times New Roman" w:hAnsi="Times New Roman" w:cs="Times New Roman"/>
          <w:bCs/>
        </w:rPr>
        <w:t>obsahuje</w:t>
      </w:r>
      <w:r w:rsidR="00BB7348" w:rsidRPr="00BE1263">
        <w:rPr>
          <w:rFonts w:ascii="Times New Roman" w:hAnsi="Times New Roman" w:cs="Times New Roman"/>
          <w:bCs/>
        </w:rPr>
        <w:t>:</w:t>
      </w:r>
    </w:p>
    <w:p w14:paraId="117FFA92" w14:textId="75BC6E61" w:rsidR="00BB7348" w:rsidRPr="00BE1263" w:rsidRDefault="00BB7348" w:rsidP="00187FB2">
      <w:pPr>
        <w:pStyle w:val="Odsekzoznamu"/>
        <w:tabs>
          <w:tab w:val="left" w:pos="4962"/>
        </w:tabs>
        <w:ind w:left="851"/>
        <w:jc w:val="both"/>
        <w:rPr>
          <w:rFonts w:ascii="Times New Roman" w:hAnsi="Times New Roman" w:cs="Times New Roman"/>
          <w:bCs/>
        </w:rPr>
      </w:pPr>
    </w:p>
    <w:p w14:paraId="0D245DB1" w14:textId="05586A1F" w:rsidR="00BB7348" w:rsidRPr="00BE1263" w:rsidRDefault="00143ACF">
      <w:pPr>
        <w:pStyle w:val="Odsekzoznamu"/>
        <w:numPr>
          <w:ilvl w:val="0"/>
          <w:numId w:val="24"/>
        </w:numPr>
        <w:jc w:val="both"/>
        <w:rPr>
          <w:rFonts w:ascii="Times New Roman" w:hAnsi="Times New Roman" w:cs="Times New Roman"/>
          <w:b/>
          <w:bCs/>
        </w:rPr>
      </w:pPr>
      <w:r w:rsidRPr="00BE1263">
        <w:rPr>
          <w:rFonts w:ascii="Times New Roman" w:hAnsi="Times New Roman" w:cs="Times New Roman"/>
          <w:bCs/>
        </w:rPr>
        <w:t>prevzatie výkopovej zeminy Dopravcom</w:t>
      </w:r>
      <w:r w:rsidR="00BB7348" w:rsidRPr="00BE1263">
        <w:rPr>
          <w:rFonts w:ascii="Times New Roman" w:hAnsi="Times New Roman" w:cs="Times New Roman"/>
          <w:bCs/>
        </w:rPr>
        <w:t xml:space="preserve"> od Odosielateľa alebo poverenej osoby </w:t>
      </w:r>
      <w:r w:rsidR="00BB7348" w:rsidRPr="00BE1263">
        <w:rPr>
          <w:rFonts w:ascii="Times New Roman" w:hAnsi="Times New Roman" w:cs="Times New Roman"/>
          <w:bCs/>
        </w:rPr>
        <w:tab/>
        <w:t>Odosielateľa</w:t>
      </w:r>
      <w:r w:rsidRPr="00BE1263">
        <w:rPr>
          <w:rFonts w:ascii="Times New Roman" w:hAnsi="Times New Roman" w:cs="Times New Roman"/>
          <w:bCs/>
        </w:rPr>
        <w:t xml:space="preserve"> </w:t>
      </w:r>
      <w:r w:rsidR="00BB7348" w:rsidRPr="00BE1263">
        <w:rPr>
          <w:rFonts w:ascii="Times New Roman" w:hAnsi="Times New Roman" w:cs="Times New Roman"/>
        </w:rPr>
        <w:t>v mieste nakládky a</w:t>
      </w:r>
    </w:p>
    <w:p w14:paraId="55D84FCA" w14:textId="1A6E4FBE" w:rsidR="00BB7348" w:rsidRPr="00BE1263" w:rsidRDefault="00143ACF">
      <w:pPr>
        <w:pStyle w:val="Odsekzoznamu"/>
        <w:numPr>
          <w:ilvl w:val="0"/>
          <w:numId w:val="24"/>
        </w:numPr>
        <w:jc w:val="both"/>
        <w:rPr>
          <w:rFonts w:ascii="Times New Roman" w:hAnsi="Times New Roman" w:cs="Times New Roman"/>
          <w:b/>
          <w:bCs/>
        </w:rPr>
      </w:pPr>
      <w:r w:rsidRPr="00BE1263">
        <w:rPr>
          <w:rFonts w:ascii="Times New Roman" w:hAnsi="Times New Roman" w:cs="Times New Roman"/>
        </w:rPr>
        <w:t>naloženie</w:t>
      </w:r>
      <w:r w:rsidR="00BB7348" w:rsidRPr="00BE1263">
        <w:rPr>
          <w:rFonts w:ascii="Times New Roman" w:hAnsi="Times New Roman" w:cs="Times New Roman"/>
        </w:rPr>
        <w:t xml:space="preserve"> výkopovej zeminy</w:t>
      </w:r>
      <w:r w:rsidRPr="00BE1263">
        <w:rPr>
          <w:rFonts w:ascii="Times New Roman" w:hAnsi="Times New Roman" w:cs="Times New Roman"/>
        </w:rPr>
        <w:t xml:space="preserve"> mechanizmami Dopravcu na motorové vozidlá Dopravcu </w:t>
      </w:r>
      <w:r w:rsidR="00BB7348" w:rsidRPr="00BE1263">
        <w:rPr>
          <w:rFonts w:ascii="Times New Roman" w:hAnsi="Times New Roman" w:cs="Times New Roman"/>
        </w:rPr>
        <w:tab/>
      </w:r>
      <w:r w:rsidRPr="00BE1263">
        <w:rPr>
          <w:rFonts w:ascii="Times New Roman" w:hAnsi="Times New Roman" w:cs="Times New Roman"/>
        </w:rPr>
        <w:t xml:space="preserve">v mieste </w:t>
      </w:r>
      <w:r w:rsidR="00BB7348" w:rsidRPr="00BE1263">
        <w:rPr>
          <w:rFonts w:ascii="Times New Roman" w:hAnsi="Times New Roman" w:cs="Times New Roman"/>
        </w:rPr>
        <w:t>nakládky</w:t>
      </w:r>
      <w:r w:rsidRPr="00BE1263">
        <w:rPr>
          <w:rFonts w:ascii="Times New Roman" w:hAnsi="Times New Roman" w:cs="Times New Roman"/>
        </w:rPr>
        <w:t xml:space="preserve"> a</w:t>
      </w:r>
    </w:p>
    <w:p w14:paraId="5194FC48" w14:textId="242235AC" w:rsidR="00BB7348" w:rsidRPr="00BE1263" w:rsidRDefault="00143ACF">
      <w:pPr>
        <w:pStyle w:val="Odsekzoznamu"/>
        <w:numPr>
          <w:ilvl w:val="0"/>
          <w:numId w:val="24"/>
        </w:numPr>
        <w:jc w:val="both"/>
        <w:rPr>
          <w:rFonts w:ascii="Times New Roman" w:hAnsi="Times New Roman" w:cs="Times New Roman"/>
          <w:b/>
          <w:bCs/>
        </w:rPr>
      </w:pPr>
      <w:r w:rsidRPr="00BE1263">
        <w:rPr>
          <w:rFonts w:ascii="Times New Roman" w:hAnsi="Times New Roman" w:cs="Times New Roman"/>
          <w:bCs/>
        </w:rPr>
        <w:t>vylože</w:t>
      </w:r>
      <w:r w:rsidR="00BB7348" w:rsidRPr="00BE1263">
        <w:rPr>
          <w:rFonts w:ascii="Times New Roman" w:hAnsi="Times New Roman" w:cs="Times New Roman"/>
          <w:bCs/>
        </w:rPr>
        <w:t>nie výkopovej zeminy</w:t>
      </w:r>
      <w:r w:rsidRPr="00BE1263">
        <w:rPr>
          <w:rFonts w:ascii="Times New Roman" w:hAnsi="Times New Roman" w:cs="Times New Roman"/>
          <w:bCs/>
        </w:rPr>
        <w:t xml:space="preserve"> mechanizmami Dopravcu z motorových vozidiel </w:t>
      </w:r>
      <w:r w:rsidR="00BB7348" w:rsidRPr="00BE1263">
        <w:rPr>
          <w:rFonts w:ascii="Times New Roman" w:hAnsi="Times New Roman" w:cs="Times New Roman"/>
          <w:bCs/>
        </w:rPr>
        <w:tab/>
      </w:r>
      <w:r w:rsidRPr="00BE1263">
        <w:rPr>
          <w:rFonts w:ascii="Times New Roman" w:hAnsi="Times New Roman" w:cs="Times New Roman"/>
          <w:bCs/>
        </w:rPr>
        <w:t>Dopravcu</w:t>
      </w:r>
      <w:r w:rsidR="00BB7348" w:rsidRPr="00BE1263">
        <w:rPr>
          <w:rFonts w:ascii="Times New Roman" w:hAnsi="Times New Roman" w:cs="Times New Roman"/>
          <w:bCs/>
        </w:rPr>
        <w:t xml:space="preserve"> v mieste dočasného uskladnenia a</w:t>
      </w:r>
    </w:p>
    <w:p w14:paraId="57411EDE" w14:textId="48ACCF68" w:rsidR="00143ACF" w:rsidRPr="00BE1263" w:rsidRDefault="00BB7348">
      <w:pPr>
        <w:pStyle w:val="Odsekzoznamu"/>
        <w:numPr>
          <w:ilvl w:val="0"/>
          <w:numId w:val="24"/>
        </w:numPr>
        <w:jc w:val="both"/>
        <w:rPr>
          <w:rFonts w:ascii="Times New Roman" w:hAnsi="Times New Roman" w:cs="Times New Roman"/>
          <w:b/>
          <w:bCs/>
        </w:rPr>
      </w:pPr>
      <w:r w:rsidRPr="00BE1263">
        <w:rPr>
          <w:rFonts w:ascii="Times New Roman" w:hAnsi="Times New Roman" w:cs="Times New Roman"/>
          <w:bCs/>
        </w:rPr>
        <w:t>odovzdanie</w:t>
      </w:r>
      <w:r w:rsidR="00D4478E" w:rsidRPr="00BE1263">
        <w:rPr>
          <w:rFonts w:ascii="Times New Roman" w:hAnsi="Times New Roman" w:cs="Times New Roman"/>
          <w:bCs/>
        </w:rPr>
        <w:t xml:space="preserve"> výkopovej zeminy</w:t>
      </w:r>
      <w:r w:rsidRPr="00BE1263">
        <w:rPr>
          <w:rFonts w:ascii="Times New Roman" w:hAnsi="Times New Roman" w:cs="Times New Roman"/>
          <w:bCs/>
        </w:rPr>
        <w:t xml:space="preserve"> Dopravcom </w:t>
      </w:r>
      <w:r w:rsidR="00D4478E" w:rsidRPr="00BE1263">
        <w:rPr>
          <w:rFonts w:ascii="Times New Roman" w:hAnsi="Times New Roman" w:cs="Times New Roman"/>
          <w:bCs/>
        </w:rPr>
        <w:t xml:space="preserve">Odosielateľovi alebo poverenej osobe </w:t>
      </w:r>
      <w:r w:rsidR="00D4478E" w:rsidRPr="00BE1263">
        <w:rPr>
          <w:rFonts w:ascii="Times New Roman" w:hAnsi="Times New Roman" w:cs="Times New Roman"/>
          <w:bCs/>
        </w:rPr>
        <w:tab/>
        <w:t xml:space="preserve">Odosielateľa v mieste dočasného uskladnenia a </w:t>
      </w:r>
    </w:p>
    <w:p w14:paraId="52FB8D80" w14:textId="6165C6C1" w:rsidR="00D4478E" w:rsidRPr="00BE1263" w:rsidRDefault="00D4478E">
      <w:pPr>
        <w:pStyle w:val="Odsekzoznamu"/>
        <w:numPr>
          <w:ilvl w:val="0"/>
          <w:numId w:val="24"/>
        </w:numPr>
        <w:jc w:val="both"/>
        <w:rPr>
          <w:rFonts w:ascii="Times New Roman" w:hAnsi="Times New Roman" w:cs="Times New Roman"/>
        </w:rPr>
      </w:pPr>
      <w:r w:rsidRPr="00BE1263">
        <w:rPr>
          <w:rFonts w:ascii="Times New Roman" w:hAnsi="Times New Roman" w:cs="Times New Roman"/>
        </w:rPr>
        <w:t xml:space="preserve">všetky ostatné náklady Dopravcu vynaložené na prepravu výkopovej zeminy, </w:t>
      </w:r>
      <w:r w:rsidRPr="00BE1263">
        <w:rPr>
          <w:rFonts w:ascii="Times New Roman" w:hAnsi="Times New Roman" w:cs="Times New Roman"/>
        </w:rPr>
        <w:tab/>
        <w:t xml:space="preserve">ktoré </w:t>
      </w:r>
      <w:r w:rsidRPr="00BE1263">
        <w:rPr>
          <w:rFonts w:ascii="Times New Roman" w:hAnsi="Times New Roman" w:cs="Times New Roman"/>
        </w:rPr>
        <w:tab/>
        <w:t>mu v rámci plnenia tejto Zmluvy vzniknú.</w:t>
      </w:r>
    </w:p>
    <w:p w14:paraId="09D84A92" w14:textId="77777777" w:rsidR="00143ACF" w:rsidRPr="00BE1263" w:rsidRDefault="00143ACF" w:rsidP="00187FB2">
      <w:pPr>
        <w:pStyle w:val="Odsekzoznamu"/>
        <w:ind w:left="851"/>
        <w:jc w:val="both"/>
        <w:rPr>
          <w:rFonts w:ascii="Times New Roman" w:hAnsi="Times New Roman" w:cs="Times New Roman"/>
          <w:b/>
          <w:bCs/>
        </w:rPr>
      </w:pPr>
    </w:p>
    <w:p w14:paraId="3F8E2AFB" w14:textId="2FCEA588" w:rsidR="000D446C" w:rsidRPr="00BE1263" w:rsidRDefault="00D7091F">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bCs/>
        </w:rPr>
        <w:t>DPH.</w:t>
      </w:r>
      <w:r w:rsidRPr="00BE1263">
        <w:rPr>
          <w:rFonts w:ascii="Times New Roman" w:hAnsi="Times New Roman" w:cs="Times New Roman"/>
        </w:rPr>
        <w:t xml:space="preserve"> Daň z pridanej hodnoty Dopravca vyúčtuje podľa všeobecne záväzných právnych predpisov účinných v čase vzniku daňovej povinnosti. </w:t>
      </w:r>
    </w:p>
    <w:p w14:paraId="2A6CB82A" w14:textId="77777777" w:rsidR="00D7091F" w:rsidRPr="00BE1263" w:rsidRDefault="00D7091F" w:rsidP="00187FB2">
      <w:pPr>
        <w:pStyle w:val="Odsekzoznamu"/>
        <w:rPr>
          <w:rFonts w:ascii="Times New Roman" w:hAnsi="Times New Roman" w:cs="Times New Roman"/>
          <w:b/>
        </w:rPr>
      </w:pPr>
    </w:p>
    <w:p w14:paraId="2321833C" w14:textId="1D05A02C" w:rsidR="00CC3D97" w:rsidRPr="00BE1263" w:rsidRDefault="00CC3D97" w:rsidP="00A248F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rPr>
        <w:t>Jednotková cena a celková cena podľa bodu 4.1 tohto článku Zmluvy je stanovená podľa § 3 Zákona č. 18/1996 Z. z. o cenách v znení neskorších predpisov.</w:t>
      </w:r>
    </w:p>
    <w:p w14:paraId="57B46784" w14:textId="77777777" w:rsidR="00CC3D97" w:rsidRPr="00BE1263" w:rsidRDefault="00CC3D97" w:rsidP="00CC3D97">
      <w:pPr>
        <w:pStyle w:val="Odsekzoznamu"/>
        <w:rPr>
          <w:rFonts w:ascii="Times New Roman" w:hAnsi="Times New Roman" w:cs="Times New Roman"/>
          <w:bCs/>
        </w:rPr>
      </w:pPr>
    </w:p>
    <w:p w14:paraId="73DC1516" w14:textId="50CBC043" w:rsidR="00066C01" w:rsidRPr="00BE1263" w:rsidRDefault="00D4478E" w:rsidP="00A248F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Zmluvné strany sa dohodli, že jednotkov</w:t>
      </w:r>
      <w:r w:rsidR="00066C01" w:rsidRPr="00BE1263">
        <w:rPr>
          <w:rFonts w:ascii="Times New Roman" w:hAnsi="Times New Roman" w:cs="Times New Roman"/>
          <w:bCs/>
        </w:rPr>
        <w:t>á</w:t>
      </w:r>
      <w:r w:rsidRPr="00BE1263">
        <w:rPr>
          <w:rFonts w:ascii="Times New Roman" w:hAnsi="Times New Roman" w:cs="Times New Roman"/>
          <w:bCs/>
        </w:rPr>
        <w:t xml:space="preserve"> </w:t>
      </w:r>
      <w:r w:rsidR="00CC3D97" w:rsidRPr="00BE1263">
        <w:rPr>
          <w:rFonts w:ascii="Times New Roman" w:hAnsi="Times New Roman" w:cs="Times New Roman"/>
          <w:bCs/>
        </w:rPr>
        <w:t xml:space="preserve">a </w:t>
      </w:r>
      <w:r w:rsidR="00A248FF" w:rsidRPr="00BE1263">
        <w:rPr>
          <w:rFonts w:ascii="Times New Roman" w:hAnsi="Times New Roman" w:cs="Times New Roman"/>
          <w:bCs/>
        </w:rPr>
        <w:t>celková cena podľa bodu 4.1 tohto článku</w:t>
      </w:r>
      <w:r w:rsidRPr="00BE1263">
        <w:rPr>
          <w:rFonts w:ascii="Times New Roman" w:hAnsi="Times New Roman" w:cs="Times New Roman"/>
          <w:bCs/>
        </w:rPr>
        <w:t xml:space="preserve"> Zmluvy </w:t>
      </w:r>
      <w:r w:rsidR="00066C01" w:rsidRPr="00BE1263">
        <w:rPr>
          <w:rFonts w:ascii="Times New Roman" w:hAnsi="Times New Roman" w:cs="Times New Roman"/>
          <w:bCs/>
        </w:rPr>
        <w:t xml:space="preserve">je konečná, vrátane všetkých nákladov, poplatkov či provízií, cla a akýchkoľvek iných nákladov nevyhnutných na riadne plnenie </w:t>
      </w:r>
      <w:r w:rsidR="00DF54EB" w:rsidRPr="00BE1263">
        <w:rPr>
          <w:rFonts w:ascii="Times New Roman" w:hAnsi="Times New Roman" w:cs="Times New Roman"/>
          <w:bCs/>
        </w:rPr>
        <w:t>tejto Z</w:t>
      </w:r>
      <w:r w:rsidR="00A248FF" w:rsidRPr="00BE1263">
        <w:rPr>
          <w:rFonts w:ascii="Times New Roman" w:hAnsi="Times New Roman" w:cs="Times New Roman"/>
          <w:bCs/>
        </w:rPr>
        <w:t>mluvy</w:t>
      </w:r>
      <w:r w:rsidR="00DF54EB" w:rsidRPr="00BE1263">
        <w:rPr>
          <w:rFonts w:ascii="Times New Roman" w:hAnsi="Times New Roman" w:cs="Times New Roman"/>
          <w:bCs/>
        </w:rPr>
        <w:t xml:space="preserve"> alebo pokút uložených Dopravcovi v rámci plnenia tejto Zmluvy.</w:t>
      </w:r>
    </w:p>
    <w:p w14:paraId="4AC6A7D7" w14:textId="77777777" w:rsidR="00065EC2" w:rsidRPr="00BE1263" w:rsidRDefault="00065EC2" w:rsidP="00187FB2">
      <w:pPr>
        <w:pStyle w:val="Odsekzoznamu"/>
        <w:rPr>
          <w:rFonts w:ascii="Times New Roman" w:hAnsi="Times New Roman" w:cs="Times New Roman"/>
          <w:bCs/>
        </w:rPr>
      </w:pPr>
    </w:p>
    <w:p w14:paraId="0BECCF68" w14:textId="7809A49D" w:rsidR="00790D92" w:rsidRPr="00BE1263" w:rsidRDefault="00B711B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Platobné podmienky</w:t>
      </w:r>
    </w:p>
    <w:p w14:paraId="16DD6FAC" w14:textId="77777777" w:rsidR="00790D92" w:rsidRPr="00BE1263" w:rsidRDefault="00790D92" w:rsidP="00187FB2">
      <w:pPr>
        <w:pStyle w:val="Odsekzoznamu"/>
        <w:rPr>
          <w:rFonts w:ascii="Times New Roman" w:hAnsi="Times New Roman" w:cs="Times New Roman"/>
          <w:u w:val="single"/>
        </w:rPr>
      </w:pPr>
    </w:p>
    <w:p w14:paraId="00AD0F34" w14:textId="1596711C" w:rsidR="00790D92" w:rsidRPr="00BE1263" w:rsidRDefault="00B711B8">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
          <w:bCs/>
        </w:rPr>
        <w:t>Faktúra.</w:t>
      </w:r>
      <w:r w:rsidRPr="00BE1263">
        <w:rPr>
          <w:rFonts w:ascii="Times New Roman" w:hAnsi="Times New Roman" w:cs="Times New Roman"/>
        </w:rPr>
        <w:t xml:space="preserve"> </w:t>
      </w:r>
      <w:r w:rsidR="00065EC2" w:rsidRPr="00BE1263">
        <w:rPr>
          <w:rFonts w:ascii="Times New Roman" w:hAnsi="Times New Roman" w:cs="Times New Roman"/>
        </w:rPr>
        <w:t>Zmluvné strany sa dohodli, že</w:t>
      </w:r>
      <w:r w:rsidR="00790D92" w:rsidRPr="00BE1263">
        <w:rPr>
          <w:rFonts w:ascii="Times New Roman" w:hAnsi="Times New Roman" w:cs="Times New Roman"/>
        </w:rPr>
        <w:t xml:space="preserve"> Dopravca bude fakturovať prepravu výkopovej zeminy formou faktúr na základe </w:t>
      </w:r>
      <w:r w:rsidR="00334A9F" w:rsidRPr="00BE1263">
        <w:rPr>
          <w:rFonts w:ascii="Times New Roman" w:hAnsi="Times New Roman" w:cs="Times New Roman"/>
        </w:rPr>
        <w:t>dodacích</w:t>
      </w:r>
      <w:r w:rsidR="00790D92" w:rsidRPr="00BE1263">
        <w:rPr>
          <w:rFonts w:ascii="Times New Roman" w:hAnsi="Times New Roman" w:cs="Times New Roman"/>
        </w:rPr>
        <w:t xml:space="preserve"> listov odsúhlasených Odosielateľom alebo poverenej osoby Odosielateľa </w:t>
      </w:r>
      <w:r w:rsidR="00A17525" w:rsidRPr="00BE1263">
        <w:rPr>
          <w:rFonts w:ascii="Times New Roman" w:hAnsi="Times New Roman" w:cs="Times New Roman"/>
        </w:rPr>
        <w:t>spôsobom v</w:t>
      </w:r>
      <w:r w:rsidR="00790D92" w:rsidRPr="00BE1263">
        <w:rPr>
          <w:rFonts w:ascii="Times New Roman" w:hAnsi="Times New Roman" w:cs="Times New Roman"/>
        </w:rPr>
        <w:t xml:space="preserve"> súlade s bodom </w:t>
      </w:r>
      <w:r w:rsidR="00334A9F" w:rsidRPr="00BE1263">
        <w:rPr>
          <w:rFonts w:ascii="Times New Roman" w:hAnsi="Times New Roman" w:cs="Times New Roman"/>
        </w:rPr>
        <w:t>3.3.1</w:t>
      </w:r>
      <w:r w:rsidR="00790D92" w:rsidRPr="00BE1263">
        <w:rPr>
          <w:rFonts w:ascii="Times New Roman" w:hAnsi="Times New Roman" w:cs="Times New Roman"/>
        </w:rPr>
        <w:t xml:space="preserve"> článkom </w:t>
      </w:r>
      <w:r w:rsidR="00334A9F" w:rsidRPr="00BE1263">
        <w:rPr>
          <w:rFonts w:ascii="Times New Roman" w:hAnsi="Times New Roman" w:cs="Times New Roman"/>
        </w:rPr>
        <w:t>3</w:t>
      </w:r>
      <w:r w:rsidR="00790D92" w:rsidRPr="00BE1263">
        <w:rPr>
          <w:rFonts w:ascii="Times New Roman" w:hAnsi="Times New Roman" w:cs="Times New Roman"/>
        </w:rPr>
        <w:t xml:space="preserve"> tejto Zmluvy.</w:t>
      </w:r>
    </w:p>
    <w:p w14:paraId="765A55AB" w14:textId="77777777" w:rsidR="00790D92" w:rsidRPr="00BE1263" w:rsidRDefault="00790D92" w:rsidP="00187FB2">
      <w:pPr>
        <w:pStyle w:val="Odsekzoznamu"/>
        <w:tabs>
          <w:tab w:val="left" w:pos="4962"/>
        </w:tabs>
        <w:ind w:left="851"/>
        <w:jc w:val="both"/>
        <w:rPr>
          <w:rFonts w:ascii="Times New Roman" w:hAnsi="Times New Roman" w:cs="Times New Roman"/>
          <w:b/>
        </w:rPr>
      </w:pPr>
    </w:p>
    <w:p w14:paraId="3043B566" w14:textId="5F09EE77" w:rsidR="00790D92" w:rsidRPr="00BE1263" w:rsidRDefault="00B711B8">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b/>
          <w:bCs/>
        </w:rPr>
        <w:t>Náležitosti faktúry.</w:t>
      </w:r>
      <w:r w:rsidRPr="00BE1263">
        <w:rPr>
          <w:rFonts w:ascii="Times New Roman" w:hAnsi="Times New Roman" w:cs="Times New Roman"/>
        </w:rPr>
        <w:t xml:space="preserve"> </w:t>
      </w:r>
      <w:r w:rsidR="00790D92" w:rsidRPr="00BE1263">
        <w:rPr>
          <w:rFonts w:ascii="Times New Roman" w:hAnsi="Times New Roman" w:cs="Times New Roman"/>
        </w:rPr>
        <w:t>Faktúra musí obsahovať nasledovné náležitosti:</w:t>
      </w:r>
    </w:p>
    <w:p w14:paraId="3092C82C" w14:textId="77777777" w:rsidR="00790D92" w:rsidRPr="00BE1263" w:rsidRDefault="00790D92" w:rsidP="00187FB2">
      <w:pPr>
        <w:pStyle w:val="Odsekzoznamu"/>
        <w:rPr>
          <w:rFonts w:ascii="Times New Roman" w:hAnsi="Times New Roman" w:cs="Times New Roman"/>
          <w:color w:val="000000" w:themeColor="text1"/>
        </w:rPr>
      </w:pPr>
    </w:p>
    <w:p w14:paraId="30DF4B5C" w14:textId="481F6327" w:rsidR="00790D92"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obchodné meno Dopravcu, adresu jeho sídla, miesta podnikania, prípadne prevádzkarne, jeho identifikačné číslo pre daň z pridanej hodnoty,</w:t>
      </w:r>
    </w:p>
    <w:p w14:paraId="11A572D5" w14:textId="77777777" w:rsidR="00790D92"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bankové spojenie Dopravcu (názov a adresa banky poskytovateľa, SWIFT kód),  </w:t>
      </w:r>
    </w:p>
    <w:p w14:paraId="67BC0DB9" w14:textId="77777777" w:rsidR="00790D92"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číslo bankového účtu v tvare IBAN,</w:t>
      </w:r>
    </w:p>
    <w:p w14:paraId="139D8369" w14:textId="6EB512CB" w:rsidR="00790D92"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názov Odosielateľa, adresu jeho sídla, miesta podnikania, prípadne prevádzkarne </w:t>
      </w:r>
      <w:r w:rsidR="00E72904" w:rsidRPr="00BE1263">
        <w:rPr>
          <w:rFonts w:ascii="Times New Roman" w:hAnsi="Times New Roman" w:cs="Times New Roman"/>
          <w:color w:val="000000" w:themeColor="text1"/>
        </w:rPr>
        <w:t>Odosielateľa</w:t>
      </w:r>
      <w:r w:rsidRPr="00BE1263">
        <w:rPr>
          <w:rFonts w:ascii="Times New Roman" w:hAnsi="Times New Roman" w:cs="Times New Roman"/>
          <w:color w:val="000000" w:themeColor="text1"/>
        </w:rPr>
        <w:t xml:space="preserve"> a jeho identifikačné číslo pre daň z pridanej hodnoty, ak mu je pridelené,</w:t>
      </w:r>
    </w:p>
    <w:p w14:paraId="0D92CF7D" w14:textId="77777777" w:rsidR="00790D92"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poradové číslo faktúry,</w:t>
      </w:r>
    </w:p>
    <w:p w14:paraId="4DBE90F8" w14:textId="77777777"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dátum dodania predmetu plnenia, ak tento dátum možno určiť a ak sa odlišuje od dátumu vyhotovenia faktúry,</w:t>
      </w:r>
    </w:p>
    <w:p w14:paraId="6C7927F7" w14:textId="77777777"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dátum vyhotovenia faktúry,</w:t>
      </w:r>
    </w:p>
    <w:p w14:paraId="46CFD4E2" w14:textId="038B07F2"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množstvo </w:t>
      </w:r>
      <w:r w:rsidR="00A17525" w:rsidRPr="00BE1263">
        <w:rPr>
          <w:rFonts w:ascii="Times New Roman" w:hAnsi="Times New Roman" w:cs="Times New Roman"/>
          <w:color w:val="000000" w:themeColor="text1"/>
        </w:rPr>
        <w:t>prepravenej výkopovej zeminy</w:t>
      </w:r>
      <w:r w:rsidRPr="00BE1263">
        <w:rPr>
          <w:rFonts w:ascii="Times New Roman" w:hAnsi="Times New Roman" w:cs="Times New Roman"/>
          <w:color w:val="000000" w:themeColor="text1"/>
        </w:rPr>
        <w:t>,</w:t>
      </w:r>
    </w:p>
    <w:p w14:paraId="223EA4FB" w14:textId="77777777"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lastRenderedPageBreak/>
        <w:t>základ dane z pridanej hodnoty (ďalej aj ako „</w:t>
      </w:r>
      <w:r w:rsidRPr="00BE1263">
        <w:rPr>
          <w:rFonts w:ascii="Times New Roman" w:hAnsi="Times New Roman" w:cs="Times New Roman"/>
          <w:b/>
          <w:bCs/>
          <w:color w:val="000000" w:themeColor="text1"/>
        </w:rPr>
        <w:t>DPH</w:t>
      </w:r>
      <w:r w:rsidRPr="00BE1263">
        <w:rPr>
          <w:rFonts w:ascii="Times New Roman" w:hAnsi="Times New Roman" w:cs="Times New Roman"/>
          <w:color w:val="000000" w:themeColor="text1"/>
        </w:rPr>
        <w:t>“), jednotkovú cenu bez DPH a prípadnú zľavu,</w:t>
      </w:r>
    </w:p>
    <w:p w14:paraId="1A54CFD8" w14:textId="77777777"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sadzbu DPH, údaj o oslobodení od DPH alebo v prípadoch, ak poskytovateľ neuplatňuje na faktúre DPH z iných dôvodov, informáciu o osobe povinnej zaplatiť DPH, s uvedením príslušného ustanovenia právnych predpisov, ktoré to odôvodňujú,</w:t>
      </w:r>
    </w:p>
    <w:p w14:paraId="0FA1B40C" w14:textId="77777777"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výšku DPH spolu v mene EUR,</w:t>
      </w:r>
    </w:p>
    <w:p w14:paraId="424F66E2" w14:textId="71AE1B2F" w:rsidR="00A17525" w:rsidRPr="00BE1263" w:rsidRDefault="00790D92">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celkovú sumu požadovanú na platbu v mene EUR zaokrúhlenú na dve desatinné miesta,</w:t>
      </w:r>
    </w:p>
    <w:p w14:paraId="4F0661A8" w14:textId="3F5C39BD" w:rsidR="00790D92" w:rsidRPr="00BE1263" w:rsidRDefault="00A17525">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neoddeliteľnými prílohami faktúry sú </w:t>
      </w:r>
      <w:r w:rsidR="001763D1" w:rsidRPr="00BE1263">
        <w:rPr>
          <w:rFonts w:ascii="Times New Roman" w:hAnsi="Times New Roman" w:cs="Times New Roman"/>
          <w:color w:val="000000" w:themeColor="text1"/>
        </w:rPr>
        <w:t>objednávky a dodacie listy</w:t>
      </w:r>
      <w:r w:rsidRPr="00BE1263">
        <w:rPr>
          <w:rFonts w:ascii="Times New Roman" w:hAnsi="Times New Roman" w:cs="Times New Roman"/>
          <w:color w:val="000000" w:themeColor="text1"/>
        </w:rPr>
        <w:t>, na základe ktorým Dopravca Odosielateľovi fakturuje množstvo prepravenej výkopovej zeminy,</w:t>
      </w:r>
    </w:p>
    <w:p w14:paraId="64FDAE28" w14:textId="652307CC" w:rsidR="00065EC2" w:rsidRPr="00BE1263" w:rsidRDefault="00A17525">
      <w:pPr>
        <w:pStyle w:val="Odsekzoznamu"/>
        <w:numPr>
          <w:ilvl w:val="0"/>
          <w:numId w:val="27"/>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číslo a názov tejto zmluvy.</w:t>
      </w:r>
    </w:p>
    <w:p w14:paraId="16A81BDC" w14:textId="36C89688" w:rsidR="00F362A2" w:rsidRPr="00BE1263" w:rsidRDefault="00B711B8" w:rsidP="00611BE2">
      <w:pPr>
        <w:numPr>
          <w:ilvl w:val="2"/>
          <w:numId w:val="12"/>
        </w:numPr>
        <w:spacing w:after="0"/>
        <w:contextualSpacing/>
        <w:jc w:val="both"/>
        <w:rPr>
          <w:rFonts w:ascii="Times New Roman" w:hAnsi="Times New Roman" w:cs="Times New Roman"/>
          <w:b/>
        </w:rPr>
      </w:pPr>
      <w:r w:rsidRPr="00BE1263">
        <w:rPr>
          <w:rFonts w:ascii="Times New Roman" w:hAnsi="Times New Roman" w:cs="Times New Roman"/>
          <w:b/>
          <w:bCs/>
          <w:color w:val="000000" w:themeColor="text1"/>
        </w:rPr>
        <w:t>Splatnosť faktúry.</w:t>
      </w:r>
      <w:r w:rsidRPr="00BE1263">
        <w:rPr>
          <w:rFonts w:ascii="Times New Roman" w:hAnsi="Times New Roman" w:cs="Times New Roman"/>
          <w:color w:val="000000" w:themeColor="text1"/>
        </w:rPr>
        <w:t xml:space="preserve"> </w:t>
      </w:r>
      <w:r w:rsidR="00F362A2" w:rsidRPr="00BE1263">
        <w:rPr>
          <w:rFonts w:ascii="Times New Roman" w:hAnsi="Times New Roman" w:cs="Times New Roman"/>
          <w:color w:val="000000" w:themeColor="text1"/>
        </w:rPr>
        <w:t>Dopravca vystaví a odošle faktúry Odosielateľovi</w:t>
      </w:r>
      <w:r w:rsidR="002425CE" w:rsidRPr="00BE1263">
        <w:rPr>
          <w:rFonts w:ascii="Times New Roman" w:hAnsi="Times New Roman" w:cs="Times New Roman"/>
          <w:color w:val="000000" w:themeColor="text1"/>
        </w:rPr>
        <w:t xml:space="preserve"> mesačne</w:t>
      </w:r>
      <w:r w:rsidR="00F362A2" w:rsidRPr="00BE1263">
        <w:rPr>
          <w:rFonts w:ascii="Times New Roman" w:hAnsi="Times New Roman" w:cs="Times New Roman"/>
          <w:color w:val="000000" w:themeColor="text1"/>
        </w:rPr>
        <w:t xml:space="preserve"> do</w:t>
      </w:r>
      <w:r w:rsidR="00CA7AFD" w:rsidRPr="00BE1263">
        <w:rPr>
          <w:rFonts w:ascii="Times New Roman" w:hAnsi="Times New Roman" w:cs="Times New Roman"/>
          <w:color w:val="000000" w:themeColor="text1"/>
        </w:rPr>
        <w:t xml:space="preserve"> desiateho</w:t>
      </w:r>
      <w:r w:rsidR="00F362A2" w:rsidRPr="00BE1263">
        <w:rPr>
          <w:rFonts w:ascii="Times New Roman" w:hAnsi="Times New Roman" w:cs="Times New Roman"/>
          <w:color w:val="000000" w:themeColor="text1"/>
        </w:rPr>
        <w:t xml:space="preserve"> (</w:t>
      </w:r>
      <w:r w:rsidR="00CA7AFD" w:rsidRPr="00BE1263">
        <w:rPr>
          <w:rFonts w:ascii="Times New Roman" w:hAnsi="Times New Roman" w:cs="Times New Roman"/>
          <w:color w:val="000000" w:themeColor="text1"/>
        </w:rPr>
        <w:t>10</w:t>
      </w:r>
      <w:r w:rsidR="00F362A2" w:rsidRPr="00BE1263">
        <w:rPr>
          <w:rFonts w:ascii="Times New Roman" w:hAnsi="Times New Roman" w:cs="Times New Roman"/>
          <w:color w:val="000000" w:themeColor="text1"/>
        </w:rPr>
        <w:t xml:space="preserve">.) dňa </w:t>
      </w:r>
      <w:r w:rsidR="002425CE" w:rsidRPr="00BE1263">
        <w:rPr>
          <w:rFonts w:ascii="Times New Roman" w:hAnsi="Times New Roman" w:cs="Times New Roman"/>
          <w:color w:val="000000" w:themeColor="text1"/>
        </w:rPr>
        <w:t xml:space="preserve">nasledujúceho </w:t>
      </w:r>
      <w:r w:rsidR="00F362A2" w:rsidRPr="00BE1263">
        <w:rPr>
          <w:rFonts w:ascii="Times New Roman" w:hAnsi="Times New Roman" w:cs="Times New Roman"/>
          <w:color w:val="000000" w:themeColor="text1"/>
        </w:rPr>
        <w:t>kalendárneho mesiaca.</w:t>
      </w:r>
      <w:r w:rsidR="00611BE2" w:rsidRPr="00BE1263">
        <w:rPr>
          <w:rFonts w:ascii="Times New Roman" w:hAnsi="Times New Roman" w:cs="Times New Roman"/>
          <w:b/>
        </w:rPr>
        <w:t xml:space="preserve"> </w:t>
      </w:r>
      <w:r w:rsidR="00F362A2" w:rsidRPr="00BE1263">
        <w:rPr>
          <w:rFonts w:ascii="Times New Roman" w:hAnsi="Times New Roman" w:cs="Times New Roman"/>
          <w:color w:val="000000" w:themeColor="text1"/>
        </w:rPr>
        <w:t xml:space="preserve">Lehota splatnosti faktúr je </w:t>
      </w:r>
      <w:r w:rsidR="00CA7AFD" w:rsidRPr="00BE1263">
        <w:rPr>
          <w:rFonts w:ascii="Times New Roman" w:hAnsi="Times New Roman" w:cs="Times New Roman"/>
          <w:color w:val="000000" w:themeColor="text1"/>
        </w:rPr>
        <w:t>pätnásť</w:t>
      </w:r>
      <w:r w:rsidR="00A3279B" w:rsidRPr="00BE1263">
        <w:rPr>
          <w:rFonts w:ascii="Times New Roman" w:hAnsi="Times New Roman" w:cs="Times New Roman"/>
          <w:color w:val="000000" w:themeColor="text1"/>
        </w:rPr>
        <w:t xml:space="preserve"> </w:t>
      </w:r>
      <w:r w:rsidR="00F362A2" w:rsidRPr="00BE1263">
        <w:rPr>
          <w:rFonts w:ascii="Times New Roman" w:hAnsi="Times New Roman" w:cs="Times New Roman"/>
          <w:color w:val="000000" w:themeColor="text1"/>
        </w:rPr>
        <w:t>(</w:t>
      </w:r>
      <w:r w:rsidR="00CA7AFD" w:rsidRPr="00BE1263">
        <w:rPr>
          <w:rFonts w:ascii="Times New Roman" w:hAnsi="Times New Roman" w:cs="Times New Roman"/>
          <w:color w:val="000000" w:themeColor="text1"/>
        </w:rPr>
        <w:t>15</w:t>
      </w:r>
      <w:r w:rsidR="00F362A2" w:rsidRPr="00BE1263">
        <w:rPr>
          <w:rFonts w:ascii="Times New Roman" w:hAnsi="Times New Roman" w:cs="Times New Roman"/>
          <w:color w:val="000000" w:themeColor="text1"/>
        </w:rPr>
        <w:t xml:space="preserve">) dní odo dňa ich jej doručenia do sídla Odosielateľa. </w:t>
      </w:r>
    </w:p>
    <w:p w14:paraId="5D7C72AC" w14:textId="77777777" w:rsidR="00F362A2" w:rsidRPr="00BE1263" w:rsidRDefault="00F362A2" w:rsidP="00187FB2">
      <w:pPr>
        <w:spacing w:after="0"/>
        <w:ind w:left="851"/>
        <w:contextualSpacing/>
        <w:jc w:val="both"/>
        <w:rPr>
          <w:rFonts w:ascii="Times New Roman" w:hAnsi="Times New Roman" w:cs="Times New Roman"/>
          <w:b/>
        </w:rPr>
      </w:pPr>
    </w:p>
    <w:p w14:paraId="4876FDBE" w14:textId="2F895C19" w:rsidR="00F362A2" w:rsidRPr="00BE1263" w:rsidRDefault="00B711B8">
      <w:pPr>
        <w:numPr>
          <w:ilvl w:val="2"/>
          <w:numId w:val="12"/>
        </w:numPr>
        <w:spacing w:after="0"/>
        <w:contextualSpacing/>
        <w:jc w:val="both"/>
        <w:rPr>
          <w:rFonts w:ascii="Times New Roman" w:hAnsi="Times New Roman" w:cs="Times New Roman"/>
          <w:b/>
        </w:rPr>
      </w:pPr>
      <w:r w:rsidRPr="00BE1263">
        <w:rPr>
          <w:rFonts w:ascii="Times New Roman" w:hAnsi="Times New Roman" w:cs="Times New Roman"/>
          <w:b/>
          <w:bCs/>
          <w:color w:val="000000" w:themeColor="text1"/>
        </w:rPr>
        <w:t>Právo na vrátenie a opravu faktúry.</w:t>
      </w:r>
      <w:r w:rsidRPr="00BE1263">
        <w:rPr>
          <w:rFonts w:ascii="Times New Roman" w:hAnsi="Times New Roman" w:cs="Times New Roman"/>
          <w:color w:val="000000" w:themeColor="text1"/>
        </w:rPr>
        <w:t xml:space="preserve"> </w:t>
      </w:r>
      <w:r w:rsidR="00F362A2" w:rsidRPr="00BE1263">
        <w:rPr>
          <w:rFonts w:ascii="Times New Roman" w:hAnsi="Times New Roman" w:cs="Times New Roman"/>
          <w:color w:val="000000" w:themeColor="text1"/>
        </w:rPr>
        <w:t xml:space="preserve">Odosielateľ má právo vrátiť Dopravcovi na opravu alebo doplnenie faktúru, ktorá nespĺňa všetky náležitosti daňového dokladu v zmysle zákona č. 222/2004 Z. z. o dani z pridanej hodnoty v znení neskorších predpisov vrátane rozdelenia predmetu fakturácie na jednotlivé druhy dodaných služieb resp. je vystavená nesprávne alebo neobsahuje prílohu podľa tohto článku </w:t>
      </w:r>
      <w:r w:rsidR="006C15DB" w:rsidRPr="00BE1263">
        <w:rPr>
          <w:rFonts w:ascii="Times New Roman" w:hAnsi="Times New Roman" w:cs="Times New Roman"/>
          <w:color w:val="000000" w:themeColor="text1"/>
        </w:rPr>
        <w:t>Z</w:t>
      </w:r>
      <w:r w:rsidR="00F362A2" w:rsidRPr="00BE1263">
        <w:rPr>
          <w:rFonts w:ascii="Times New Roman" w:hAnsi="Times New Roman" w:cs="Times New Roman"/>
          <w:color w:val="000000" w:themeColor="text1"/>
        </w:rPr>
        <w:t xml:space="preserve">mluvy, pričom sa zastaví plynutie lehoty splatnosti. Nová lehota splatnosti začne plynúť dňom doručenia riadne opravenej, resp. doplnenej faktúry do podateľne v sídle </w:t>
      </w:r>
      <w:r w:rsidR="006C15DB" w:rsidRPr="00BE1263">
        <w:rPr>
          <w:rFonts w:ascii="Times New Roman" w:hAnsi="Times New Roman" w:cs="Times New Roman"/>
          <w:color w:val="000000" w:themeColor="text1"/>
        </w:rPr>
        <w:t>Odosielateľa</w:t>
      </w:r>
      <w:r w:rsidR="00F362A2" w:rsidRPr="00BE1263">
        <w:rPr>
          <w:rFonts w:ascii="Times New Roman" w:hAnsi="Times New Roman" w:cs="Times New Roman"/>
          <w:color w:val="000000" w:themeColor="text1"/>
        </w:rPr>
        <w:t>.</w:t>
      </w:r>
    </w:p>
    <w:p w14:paraId="6F5212C1" w14:textId="77777777" w:rsidR="00065EC2" w:rsidRPr="00BE1263" w:rsidRDefault="00065EC2" w:rsidP="00187FB2">
      <w:pPr>
        <w:pStyle w:val="Odsekzoznamu"/>
        <w:rPr>
          <w:rFonts w:ascii="Times New Roman" w:hAnsi="Times New Roman" w:cs="Times New Roman"/>
          <w:bCs/>
        </w:rPr>
      </w:pPr>
    </w:p>
    <w:p w14:paraId="7AE7DA6F" w14:textId="7A7C7F49" w:rsidR="004403A3" w:rsidRPr="00BE1263" w:rsidRDefault="004403A3">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ČAS PLNENIA</w:t>
      </w:r>
    </w:p>
    <w:p w14:paraId="6266B1BD" w14:textId="77777777" w:rsidR="00C91108" w:rsidRPr="00BE1263" w:rsidRDefault="00C91108" w:rsidP="00187FB2">
      <w:pPr>
        <w:pStyle w:val="Odsekzoznamu"/>
        <w:tabs>
          <w:tab w:val="left" w:pos="4962"/>
        </w:tabs>
        <w:ind w:left="851"/>
        <w:jc w:val="both"/>
        <w:rPr>
          <w:rFonts w:ascii="Times New Roman" w:hAnsi="Times New Roman" w:cs="Times New Roman"/>
          <w:b/>
        </w:rPr>
      </w:pPr>
    </w:p>
    <w:p w14:paraId="292CDC37" w14:textId="197C60BD" w:rsidR="00A3279B" w:rsidRPr="00BE1263" w:rsidRDefault="00425A44" w:rsidP="00A3279B">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Zmluvné strany sa </w:t>
      </w:r>
      <w:r w:rsidR="00F37C2C" w:rsidRPr="00BE1263">
        <w:rPr>
          <w:rFonts w:ascii="Times New Roman" w:hAnsi="Times New Roman" w:cs="Times New Roman"/>
          <w:bCs/>
        </w:rPr>
        <w:t xml:space="preserve">dohodli, že k prevozu výkopovej zeminy v zmysle tejto Zmluvy bude dochádzať v období najneskôr do </w:t>
      </w:r>
      <w:r w:rsidR="00F37C2C" w:rsidRPr="00BE1263">
        <w:rPr>
          <w:rFonts w:ascii="Times New Roman" w:hAnsi="Times New Roman" w:cs="Times New Roman"/>
          <w:b/>
        </w:rPr>
        <w:t>31.12.2022</w:t>
      </w:r>
      <w:r w:rsidR="00F37C2C" w:rsidRPr="00BE1263">
        <w:rPr>
          <w:rFonts w:ascii="Times New Roman" w:hAnsi="Times New Roman" w:cs="Times New Roman"/>
          <w:bCs/>
        </w:rPr>
        <w:t xml:space="preserve"> (ďalej len „</w:t>
      </w:r>
      <w:r w:rsidR="00F37C2C" w:rsidRPr="00BE1263">
        <w:rPr>
          <w:rFonts w:ascii="Times New Roman" w:hAnsi="Times New Roman" w:cs="Times New Roman"/>
          <w:b/>
        </w:rPr>
        <w:t>čas plnenia</w:t>
      </w:r>
      <w:r w:rsidR="00F37C2C" w:rsidRPr="00BE1263">
        <w:rPr>
          <w:rFonts w:ascii="Times New Roman" w:hAnsi="Times New Roman" w:cs="Times New Roman"/>
          <w:bCs/>
        </w:rPr>
        <w:t>“).</w:t>
      </w:r>
    </w:p>
    <w:p w14:paraId="5397EA08" w14:textId="77777777" w:rsidR="006C743A" w:rsidRPr="00BE1263" w:rsidRDefault="006C743A" w:rsidP="006C743A">
      <w:pPr>
        <w:pStyle w:val="Odsekzoznamu"/>
        <w:tabs>
          <w:tab w:val="left" w:pos="4962"/>
        </w:tabs>
        <w:ind w:left="851"/>
        <w:jc w:val="both"/>
        <w:rPr>
          <w:rFonts w:ascii="Times New Roman" w:hAnsi="Times New Roman" w:cs="Times New Roman"/>
          <w:bCs/>
        </w:rPr>
      </w:pPr>
    </w:p>
    <w:p w14:paraId="5C2B8DFC" w14:textId="0DD2061E" w:rsidR="006C743A" w:rsidRPr="00BE1263" w:rsidRDefault="006C743A" w:rsidP="006C743A">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POVINNOSTI DOPRAVCU</w:t>
      </w:r>
    </w:p>
    <w:p w14:paraId="4D4175A7" w14:textId="77777777" w:rsidR="006C743A" w:rsidRPr="00BE1263" w:rsidRDefault="006C743A" w:rsidP="006C743A">
      <w:pPr>
        <w:pStyle w:val="Odsekzoznamu"/>
        <w:tabs>
          <w:tab w:val="left" w:pos="4962"/>
        </w:tabs>
        <w:ind w:left="851"/>
        <w:jc w:val="both"/>
        <w:rPr>
          <w:rFonts w:ascii="Times New Roman" w:hAnsi="Times New Roman" w:cs="Times New Roman"/>
          <w:b/>
        </w:rPr>
      </w:pPr>
    </w:p>
    <w:p w14:paraId="24D4ABDD" w14:textId="1BC1DC3B" w:rsidR="006C743A" w:rsidRPr="00BE1263" w:rsidRDefault="006C743A" w:rsidP="006C743A">
      <w:pPr>
        <w:pStyle w:val="Odsekzoznamu"/>
        <w:numPr>
          <w:ilvl w:val="1"/>
          <w:numId w:val="12"/>
        </w:numPr>
        <w:jc w:val="both"/>
        <w:rPr>
          <w:rFonts w:ascii="Times New Roman" w:hAnsi="Times New Roman" w:cs="Times New Roman"/>
          <w:b/>
          <w:bCs/>
        </w:rPr>
      </w:pPr>
      <w:r w:rsidRPr="00BE1263">
        <w:rPr>
          <w:rFonts w:ascii="Times New Roman" w:hAnsi="Times New Roman" w:cs="Times New Roman"/>
        </w:rPr>
        <w:t>Dopravca je povinný si zabezpečiť všetky potrebné vyjadrenia, súhlasy a iné rozhodnutia štátnych orgánov nevyhnutné k tomu aby vykonal prepravu výkopovej zeminy v súlade s touto Zmluvou.</w:t>
      </w:r>
    </w:p>
    <w:p w14:paraId="772A75A2" w14:textId="77777777" w:rsidR="00004F8C" w:rsidRPr="00BE1263" w:rsidRDefault="00004F8C" w:rsidP="00004F8C">
      <w:pPr>
        <w:pStyle w:val="Odsekzoznamu"/>
        <w:ind w:left="851"/>
        <w:jc w:val="both"/>
        <w:rPr>
          <w:rFonts w:ascii="Times New Roman" w:hAnsi="Times New Roman" w:cs="Times New Roman"/>
          <w:b/>
          <w:bCs/>
        </w:rPr>
      </w:pPr>
    </w:p>
    <w:p w14:paraId="666A97AB" w14:textId="321FE6C0" w:rsidR="006C743A" w:rsidRPr="00BE1263" w:rsidRDefault="006C743A" w:rsidP="006C743A">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Dopravca je povinný prevziať výkopovú zeminu v mieste nakládky v</w:t>
      </w:r>
      <w:r w:rsidR="00004F8C" w:rsidRPr="00BE1263">
        <w:rPr>
          <w:rFonts w:ascii="Times New Roman" w:hAnsi="Times New Roman" w:cs="Times New Roman"/>
          <w:bCs/>
        </w:rPr>
        <w:t> dátume a čase</w:t>
      </w:r>
      <w:r w:rsidRPr="00BE1263">
        <w:rPr>
          <w:rFonts w:ascii="Times New Roman" w:hAnsi="Times New Roman" w:cs="Times New Roman"/>
          <w:bCs/>
        </w:rPr>
        <w:t xml:space="preserve">, ktorý mu Odosielateľ </w:t>
      </w:r>
      <w:r w:rsidR="00004F8C" w:rsidRPr="00BE1263">
        <w:rPr>
          <w:rFonts w:ascii="Times New Roman" w:hAnsi="Times New Roman" w:cs="Times New Roman"/>
          <w:bCs/>
        </w:rPr>
        <w:t>v odoslanej objednávke oznámi.</w:t>
      </w:r>
      <w:r w:rsidRPr="00BE1263">
        <w:rPr>
          <w:rFonts w:ascii="Times New Roman" w:hAnsi="Times New Roman" w:cs="Times New Roman"/>
          <w:bCs/>
        </w:rPr>
        <w:tab/>
      </w:r>
    </w:p>
    <w:p w14:paraId="270F3E8A" w14:textId="77777777" w:rsidR="00004F8C" w:rsidRPr="00BE1263" w:rsidRDefault="00004F8C" w:rsidP="00004F8C">
      <w:pPr>
        <w:pStyle w:val="Odsekzoznamu"/>
        <w:rPr>
          <w:rFonts w:ascii="Times New Roman" w:hAnsi="Times New Roman" w:cs="Times New Roman"/>
          <w:bCs/>
        </w:rPr>
      </w:pPr>
    </w:p>
    <w:p w14:paraId="7313DDA9" w14:textId="7DD34D5A" w:rsidR="006C743A" w:rsidRDefault="00004F8C" w:rsidP="00004F8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Dopravca je povinný odovzdať výkopovú zeminu v mieste nakládky v dátume a čase, ktorý mu Odosielateľ v odoslanej objednávke oznámi.</w:t>
      </w:r>
      <w:r w:rsidRPr="00BE1263">
        <w:rPr>
          <w:rFonts w:ascii="Times New Roman" w:hAnsi="Times New Roman" w:cs="Times New Roman"/>
          <w:bCs/>
        </w:rPr>
        <w:tab/>
      </w:r>
    </w:p>
    <w:p w14:paraId="1F5011CE" w14:textId="77777777" w:rsidR="00AB0989" w:rsidRPr="00FE78DE" w:rsidRDefault="00AB0989" w:rsidP="00FE78DE">
      <w:pPr>
        <w:pStyle w:val="Odsekzoznamu"/>
        <w:rPr>
          <w:rFonts w:ascii="Times New Roman" w:hAnsi="Times New Roman" w:cs="Times New Roman"/>
          <w:bCs/>
        </w:rPr>
      </w:pPr>
    </w:p>
    <w:p w14:paraId="2E4B718E" w14:textId="06372F6D" w:rsidR="00AB0989" w:rsidRDefault="00AB0989" w:rsidP="00004F8C">
      <w:pPr>
        <w:pStyle w:val="Odsekzoznamu"/>
        <w:numPr>
          <w:ilvl w:val="1"/>
          <w:numId w:val="12"/>
        </w:numPr>
        <w:tabs>
          <w:tab w:val="left" w:pos="4962"/>
        </w:tabs>
        <w:jc w:val="both"/>
        <w:rPr>
          <w:rFonts w:ascii="Times New Roman" w:hAnsi="Times New Roman" w:cs="Times New Roman"/>
          <w:bCs/>
        </w:rPr>
      </w:pPr>
      <w:r>
        <w:rPr>
          <w:rFonts w:ascii="Times New Roman" w:hAnsi="Times New Roman" w:cs="Times New Roman"/>
          <w:bCs/>
        </w:rPr>
        <w:t>Dopravca je povinný mať počas celej doby trvania tejto Zmluvy zabezpečenú dostatočnú kapacitu motorových vozidiel a</w:t>
      </w:r>
      <w:r w:rsidR="008D33BB">
        <w:rPr>
          <w:rFonts w:ascii="Times New Roman" w:hAnsi="Times New Roman" w:cs="Times New Roman"/>
          <w:bCs/>
        </w:rPr>
        <w:t> </w:t>
      </w:r>
      <w:r>
        <w:rPr>
          <w:rFonts w:ascii="Times New Roman" w:hAnsi="Times New Roman" w:cs="Times New Roman"/>
          <w:bCs/>
        </w:rPr>
        <w:t>mechanizmov</w:t>
      </w:r>
      <w:r w:rsidR="008D33BB">
        <w:rPr>
          <w:rFonts w:ascii="Times New Roman" w:hAnsi="Times New Roman" w:cs="Times New Roman"/>
          <w:bCs/>
        </w:rPr>
        <w:t xml:space="preserve"> potrebných na </w:t>
      </w:r>
      <w:r w:rsidR="00FE78DE">
        <w:rPr>
          <w:rFonts w:ascii="Times New Roman" w:hAnsi="Times New Roman" w:cs="Times New Roman"/>
          <w:bCs/>
        </w:rPr>
        <w:t>realizáciu</w:t>
      </w:r>
      <w:r w:rsidR="008D33BB">
        <w:rPr>
          <w:rFonts w:ascii="Times New Roman" w:hAnsi="Times New Roman" w:cs="Times New Roman"/>
          <w:bCs/>
        </w:rPr>
        <w:t xml:space="preserve"> predmetu plnenia podľa tejto Zmluv</w:t>
      </w:r>
      <w:r w:rsidR="00EC4AF5">
        <w:rPr>
          <w:rFonts w:ascii="Times New Roman" w:hAnsi="Times New Roman" w:cs="Times New Roman"/>
          <w:bCs/>
        </w:rPr>
        <w:t xml:space="preserve">y </w:t>
      </w:r>
      <w:r w:rsidR="00FE78DE">
        <w:rPr>
          <w:rFonts w:ascii="Times New Roman" w:hAnsi="Times New Roman" w:cs="Times New Roman"/>
          <w:color w:val="000000" w:themeColor="text1"/>
        </w:rPr>
        <w:t>a využívať na realizáciu predmetu plnenia motorové vozidla a mechanizmy,</w:t>
      </w:r>
      <w:r w:rsidR="00FE78DE" w:rsidRPr="00BE1263">
        <w:rPr>
          <w:rFonts w:ascii="Times New Roman" w:hAnsi="Times New Roman" w:cs="Times New Roman"/>
          <w:color w:val="000000" w:themeColor="text1"/>
        </w:rPr>
        <w:t xml:space="preserve"> </w:t>
      </w:r>
      <w:r w:rsidR="00FE78DE" w:rsidRPr="00BE1263">
        <w:rPr>
          <w:rFonts w:ascii="Times New Roman" w:hAnsi="Times New Roman" w:cs="Times New Roman"/>
          <w:bCs/>
        </w:rPr>
        <w:t>ktoré sú na tento účel typovo schválené</w:t>
      </w:r>
      <w:r w:rsidR="00EC4AF5">
        <w:rPr>
          <w:rFonts w:ascii="Times New Roman" w:hAnsi="Times New Roman" w:cs="Times New Roman"/>
          <w:bCs/>
        </w:rPr>
        <w:t>,</w:t>
      </w:r>
      <w:r>
        <w:rPr>
          <w:rFonts w:ascii="Times New Roman" w:hAnsi="Times New Roman" w:cs="Times New Roman"/>
          <w:bCs/>
        </w:rPr>
        <w:t xml:space="preserve"> a to:</w:t>
      </w:r>
    </w:p>
    <w:p w14:paraId="45B6E862" w14:textId="77777777" w:rsidR="00AB0989" w:rsidRPr="00FE78DE" w:rsidRDefault="00AB0989" w:rsidP="00FE78DE">
      <w:pPr>
        <w:pStyle w:val="Odsekzoznamu"/>
        <w:rPr>
          <w:rFonts w:ascii="Times New Roman" w:hAnsi="Times New Roman" w:cs="Times New Roman"/>
          <w:bCs/>
        </w:rPr>
      </w:pPr>
    </w:p>
    <w:p w14:paraId="0BEE0809" w14:textId="35BAE865" w:rsidR="00AB0989" w:rsidRDefault="00AB0989" w:rsidP="00EC4AF5">
      <w:pPr>
        <w:pStyle w:val="Odsekzoznamu"/>
        <w:numPr>
          <w:ilvl w:val="0"/>
          <w:numId w:val="45"/>
        </w:numPr>
        <w:tabs>
          <w:tab w:val="left" w:pos="4962"/>
        </w:tabs>
        <w:ind w:left="1776"/>
        <w:jc w:val="both"/>
        <w:rPr>
          <w:rFonts w:ascii="Times New Roman" w:hAnsi="Times New Roman" w:cs="Times New Roman"/>
          <w:bCs/>
        </w:rPr>
      </w:pPr>
      <w:r>
        <w:rPr>
          <w:rFonts w:ascii="Times New Roman" w:hAnsi="Times New Roman" w:cs="Times New Roman"/>
          <w:bCs/>
        </w:rPr>
        <w:t>pásové rýpadlo / bager pásový</w:t>
      </w:r>
      <w:r w:rsidR="00FE78DE">
        <w:rPr>
          <w:rFonts w:ascii="Times New Roman" w:hAnsi="Times New Roman" w:cs="Times New Roman"/>
          <w:bCs/>
        </w:rPr>
        <w:t xml:space="preserve"> (minimálne 1 ks)</w:t>
      </w:r>
    </w:p>
    <w:p w14:paraId="48DC58A6" w14:textId="426CEAF4" w:rsidR="00AB0989" w:rsidRDefault="008D33BB" w:rsidP="00EC4AF5">
      <w:pPr>
        <w:pStyle w:val="Odsekzoznamu"/>
        <w:numPr>
          <w:ilvl w:val="0"/>
          <w:numId w:val="45"/>
        </w:numPr>
        <w:tabs>
          <w:tab w:val="left" w:pos="4962"/>
        </w:tabs>
        <w:ind w:left="1776"/>
        <w:jc w:val="both"/>
        <w:rPr>
          <w:rFonts w:ascii="Times New Roman" w:hAnsi="Times New Roman" w:cs="Times New Roman"/>
          <w:bCs/>
        </w:rPr>
      </w:pPr>
      <w:proofErr w:type="spellStart"/>
      <w:r>
        <w:rPr>
          <w:rFonts w:ascii="Times New Roman" w:hAnsi="Times New Roman" w:cs="Times New Roman"/>
          <w:bCs/>
        </w:rPr>
        <w:t>traktorbager</w:t>
      </w:r>
      <w:proofErr w:type="spellEnd"/>
      <w:r w:rsidR="00FE78DE">
        <w:rPr>
          <w:rFonts w:ascii="Times New Roman" w:hAnsi="Times New Roman" w:cs="Times New Roman"/>
          <w:bCs/>
        </w:rPr>
        <w:t xml:space="preserve"> (minimálne 1 ks)</w:t>
      </w:r>
    </w:p>
    <w:p w14:paraId="31139893" w14:textId="3984EAB6" w:rsidR="008D33BB" w:rsidRDefault="008D33BB" w:rsidP="00EC4AF5">
      <w:pPr>
        <w:pStyle w:val="Odsekzoznamu"/>
        <w:numPr>
          <w:ilvl w:val="0"/>
          <w:numId w:val="45"/>
        </w:numPr>
        <w:tabs>
          <w:tab w:val="left" w:pos="4962"/>
        </w:tabs>
        <w:ind w:left="1776"/>
        <w:jc w:val="both"/>
        <w:rPr>
          <w:rFonts w:ascii="Times New Roman" w:hAnsi="Times New Roman" w:cs="Times New Roman"/>
          <w:bCs/>
        </w:rPr>
      </w:pPr>
      <w:r>
        <w:rPr>
          <w:rFonts w:ascii="Times New Roman" w:hAnsi="Times New Roman" w:cs="Times New Roman"/>
          <w:bCs/>
        </w:rPr>
        <w:lastRenderedPageBreak/>
        <w:t>vyklápacie nákladné vozidlo 8 kolesové (štvornápravové nákladné motorové vozidlá o kapacite 12-15 m</w:t>
      </w:r>
      <w:r>
        <w:rPr>
          <w:rFonts w:ascii="Times New Roman" w:hAnsi="Times New Roman" w:cs="Times New Roman"/>
          <w:bCs/>
          <w:vertAlign w:val="superscript"/>
        </w:rPr>
        <w:t>3</w:t>
      </w:r>
      <w:r>
        <w:rPr>
          <w:rFonts w:ascii="Times New Roman" w:hAnsi="Times New Roman" w:cs="Times New Roman"/>
          <w:bCs/>
        </w:rPr>
        <w:t>)</w:t>
      </w:r>
      <w:r w:rsidR="00FE78DE">
        <w:rPr>
          <w:rFonts w:ascii="Times New Roman" w:hAnsi="Times New Roman" w:cs="Times New Roman"/>
          <w:bCs/>
        </w:rPr>
        <w:t xml:space="preserve"> (minimálne 10 ks)</w:t>
      </w:r>
    </w:p>
    <w:p w14:paraId="61BF851A" w14:textId="77777777" w:rsidR="008D33BB" w:rsidRDefault="008D33BB" w:rsidP="00EC4AF5">
      <w:pPr>
        <w:pStyle w:val="Odsekzoznamu"/>
        <w:tabs>
          <w:tab w:val="left" w:pos="4962"/>
        </w:tabs>
        <w:ind w:left="1285"/>
        <w:jc w:val="both"/>
        <w:rPr>
          <w:rFonts w:ascii="Times New Roman" w:hAnsi="Times New Roman" w:cs="Times New Roman"/>
          <w:bCs/>
        </w:rPr>
      </w:pPr>
    </w:p>
    <w:p w14:paraId="720F4E83" w14:textId="6857574E" w:rsidR="008D33BB" w:rsidRPr="00FE78DE" w:rsidRDefault="008D33BB" w:rsidP="00EC4AF5">
      <w:pPr>
        <w:pStyle w:val="Odsekzoznamu"/>
        <w:tabs>
          <w:tab w:val="left" w:pos="4962"/>
        </w:tabs>
        <w:ind w:left="1285"/>
        <w:jc w:val="both"/>
        <w:rPr>
          <w:rFonts w:ascii="Times New Roman" w:hAnsi="Times New Roman" w:cs="Times New Roman"/>
          <w:bCs/>
        </w:rPr>
      </w:pPr>
      <w:r>
        <w:rPr>
          <w:rFonts w:ascii="Times New Roman" w:hAnsi="Times New Roman" w:cs="Times New Roman"/>
          <w:bCs/>
        </w:rPr>
        <w:t>(ďalej spolu aj ako „</w:t>
      </w:r>
      <w:r w:rsidRPr="00FE78DE">
        <w:rPr>
          <w:rFonts w:ascii="Times New Roman" w:hAnsi="Times New Roman" w:cs="Times New Roman"/>
          <w:b/>
        </w:rPr>
        <w:t>motorové vozidlá</w:t>
      </w:r>
      <w:r>
        <w:rPr>
          <w:rFonts w:ascii="Times New Roman" w:hAnsi="Times New Roman" w:cs="Times New Roman"/>
          <w:bCs/>
        </w:rPr>
        <w:t>“ alebo „</w:t>
      </w:r>
      <w:r w:rsidRPr="00FE78DE">
        <w:rPr>
          <w:rFonts w:ascii="Times New Roman" w:hAnsi="Times New Roman" w:cs="Times New Roman"/>
          <w:b/>
        </w:rPr>
        <w:t>mechanizmy</w:t>
      </w:r>
      <w:r>
        <w:rPr>
          <w:rFonts w:ascii="Times New Roman" w:hAnsi="Times New Roman" w:cs="Times New Roman"/>
          <w:bCs/>
        </w:rPr>
        <w:t>|“)</w:t>
      </w:r>
    </w:p>
    <w:p w14:paraId="44C97C42" w14:textId="4E823482" w:rsidR="00BC68DF" w:rsidRPr="00BE1263" w:rsidRDefault="00BC68DF" w:rsidP="00187FB2">
      <w:pPr>
        <w:pStyle w:val="Odsekzoznamu"/>
        <w:tabs>
          <w:tab w:val="left" w:pos="4962"/>
        </w:tabs>
        <w:ind w:left="851"/>
        <w:jc w:val="both"/>
        <w:rPr>
          <w:rFonts w:ascii="Times New Roman" w:hAnsi="Times New Roman" w:cs="Times New Roman"/>
          <w:b/>
        </w:rPr>
      </w:pPr>
      <w:r w:rsidRPr="00BE1263">
        <w:rPr>
          <w:rFonts w:ascii="Times New Roman" w:hAnsi="Times New Roman" w:cs="Times New Roman"/>
          <w:bCs/>
        </w:rPr>
        <w:tab/>
      </w:r>
    </w:p>
    <w:p w14:paraId="75B19893" w14:textId="49121DF7" w:rsidR="004403A3" w:rsidRPr="00BE1263" w:rsidRDefault="004403A3">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SANKCIE</w:t>
      </w:r>
    </w:p>
    <w:p w14:paraId="57145D47" w14:textId="77777777" w:rsidR="00361831" w:rsidRPr="00BE1263" w:rsidRDefault="00361831" w:rsidP="00361831">
      <w:pPr>
        <w:pStyle w:val="Odsekzoznamu"/>
        <w:tabs>
          <w:tab w:val="left" w:pos="4962"/>
        </w:tabs>
        <w:ind w:left="851"/>
        <w:jc w:val="both"/>
        <w:rPr>
          <w:rFonts w:ascii="Times New Roman" w:hAnsi="Times New Roman" w:cs="Times New Roman"/>
          <w:b/>
        </w:rPr>
      </w:pPr>
    </w:p>
    <w:p w14:paraId="2B9B1756" w14:textId="214D136D" w:rsidR="00004F8C" w:rsidRPr="00BE1263" w:rsidRDefault="00004F8C" w:rsidP="00004F8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Odosielateľ je oprávnený uplatniť voči Dopravcovi pri porušení povinností Dopravcu podľa bodu 3.1.1 v každom jednotlivom prípade zmluvnú pokutu vo výške 1000.- EUR  za každý aj začatý deň omeškania so splnením uvedenej povinnosti.</w:t>
      </w:r>
    </w:p>
    <w:p w14:paraId="26A490A6" w14:textId="77777777" w:rsidR="00004F8C" w:rsidRPr="00BE1263" w:rsidRDefault="00004F8C" w:rsidP="00004F8C">
      <w:pPr>
        <w:pStyle w:val="Odsekzoznamu"/>
        <w:tabs>
          <w:tab w:val="left" w:pos="4962"/>
        </w:tabs>
        <w:ind w:left="851"/>
        <w:jc w:val="both"/>
        <w:rPr>
          <w:rFonts w:ascii="Times New Roman" w:hAnsi="Times New Roman" w:cs="Times New Roman"/>
          <w:bCs/>
        </w:rPr>
      </w:pPr>
    </w:p>
    <w:p w14:paraId="282C579C" w14:textId="153ED601" w:rsidR="00A3279B" w:rsidRPr="00BE1263" w:rsidRDefault="00361831" w:rsidP="00004F8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Odosielateľ je oprávnený uplatniť voči Dopravcovi pri porušení povinností Dopravcu podľa bodu </w:t>
      </w:r>
      <w:r w:rsidR="00004F8C" w:rsidRPr="00BE1263">
        <w:rPr>
          <w:rFonts w:ascii="Times New Roman" w:hAnsi="Times New Roman" w:cs="Times New Roman"/>
          <w:bCs/>
        </w:rPr>
        <w:t>6</w:t>
      </w:r>
      <w:r w:rsidRPr="00BE1263">
        <w:rPr>
          <w:rFonts w:ascii="Times New Roman" w:hAnsi="Times New Roman" w:cs="Times New Roman"/>
          <w:bCs/>
        </w:rPr>
        <w:t>.</w:t>
      </w:r>
      <w:r w:rsidR="00004F8C" w:rsidRPr="00BE1263">
        <w:rPr>
          <w:rFonts w:ascii="Times New Roman" w:hAnsi="Times New Roman" w:cs="Times New Roman"/>
          <w:bCs/>
        </w:rPr>
        <w:t>2</w:t>
      </w:r>
      <w:r w:rsidRPr="00BE1263">
        <w:rPr>
          <w:rFonts w:ascii="Times New Roman" w:hAnsi="Times New Roman" w:cs="Times New Roman"/>
          <w:bCs/>
        </w:rPr>
        <w:t xml:space="preserve"> v každom jednotlivom prípade zmluvnú pokutu vo výške </w:t>
      </w:r>
      <w:r w:rsidR="00004F8C" w:rsidRPr="00BE1263">
        <w:rPr>
          <w:rFonts w:ascii="Times New Roman" w:hAnsi="Times New Roman" w:cs="Times New Roman"/>
          <w:bCs/>
        </w:rPr>
        <w:t>1000</w:t>
      </w:r>
      <w:r w:rsidRPr="00BE1263">
        <w:rPr>
          <w:rFonts w:ascii="Times New Roman" w:hAnsi="Times New Roman" w:cs="Times New Roman"/>
          <w:bCs/>
        </w:rPr>
        <w:t>.- EUR  za každý aj začatý deň omeškania so splnením uvedenej povinnosti.</w:t>
      </w:r>
    </w:p>
    <w:p w14:paraId="316EC8BE" w14:textId="77777777" w:rsidR="00004F8C" w:rsidRPr="00BE1263" w:rsidRDefault="00004F8C" w:rsidP="00004F8C">
      <w:pPr>
        <w:pStyle w:val="Odsekzoznamu"/>
        <w:tabs>
          <w:tab w:val="left" w:pos="4962"/>
        </w:tabs>
        <w:ind w:left="851"/>
        <w:jc w:val="both"/>
        <w:rPr>
          <w:rFonts w:ascii="Times New Roman" w:hAnsi="Times New Roman" w:cs="Times New Roman"/>
          <w:bCs/>
        </w:rPr>
      </w:pPr>
    </w:p>
    <w:p w14:paraId="38AB4C1F" w14:textId="77777777" w:rsidR="00637FAF" w:rsidRPr="00BE1263" w:rsidRDefault="00004F8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Odosielateľ je oprávnený uplatniť voči Dopravcovi pri porušení povinností Dopravcu podľa bodu 6.3 v každom jednotlivom prípade zmluvnú pokutu vo výške 1000.- EUR  za každý aj začatý deň omeškania so splnením uvedenej povinnosti.</w:t>
      </w:r>
    </w:p>
    <w:p w14:paraId="1E940154" w14:textId="77777777" w:rsidR="00637FAF" w:rsidRPr="00BE1263" w:rsidRDefault="00637FAF" w:rsidP="00637FAF">
      <w:pPr>
        <w:pStyle w:val="Odsekzoznamu"/>
        <w:rPr>
          <w:rFonts w:ascii="Times New Roman" w:hAnsi="Times New Roman" w:cs="Times New Roman"/>
          <w:color w:val="000000"/>
        </w:rPr>
      </w:pPr>
    </w:p>
    <w:p w14:paraId="34FE86FB" w14:textId="547A4C1F" w:rsidR="00637FAF" w:rsidRPr="00BE1263" w:rsidRDefault="00637FAF"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color w:val="000000"/>
        </w:rPr>
        <w:t>Odosielateľ je oprávnený uplatniť voči Dopravcovi pri porušení každej jednotlivej povinnosti na úseku  BOZP, PO a ochrany životného prostredia zmluvnú pokutu vo výške</w:t>
      </w:r>
      <w:r w:rsidRPr="00BE1263">
        <w:rPr>
          <w:rStyle w:val="apple-converted-space"/>
          <w:rFonts w:ascii="Times New Roman" w:hAnsi="Times New Roman" w:cs="Times New Roman"/>
          <w:color w:val="000000"/>
        </w:rPr>
        <w:t> </w:t>
      </w:r>
      <w:r w:rsidRPr="00BE1263">
        <w:rPr>
          <w:rFonts w:ascii="Times New Roman" w:hAnsi="Times New Roman" w:cs="Times New Roman"/>
          <w:color w:val="000000"/>
        </w:rPr>
        <w:t>100.- EUR.</w:t>
      </w:r>
    </w:p>
    <w:p w14:paraId="10235953" w14:textId="77777777" w:rsidR="00637FAF" w:rsidRPr="00BE1263" w:rsidRDefault="00637FAF" w:rsidP="00637FAF">
      <w:pPr>
        <w:pStyle w:val="Odsekzoznamu"/>
        <w:rPr>
          <w:rFonts w:ascii="Times New Roman" w:hAnsi="Times New Roman" w:cs="Times New Roman"/>
          <w:bCs/>
        </w:rPr>
      </w:pPr>
    </w:p>
    <w:p w14:paraId="650F1EF4" w14:textId="248A6E7B" w:rsidR="00637FAF" w:rsidRPr="00BE1263" w:rsidRDefault="00637FAF"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color w:val="000000"/>
        </w:rPr>
        <w:t>Pri opakovanom porušení tej istej povinnosti na úseku BOZP, PO a ochrany živ</w:t>
      </w:r>
      <w:r w:rsidR="006D2FC3" w:rsidRPr="00BE1263">
        <w:rPr>
          <w:rFonts w:ascii="Times New Roman" w:hAnsi="Times New Roman" w:cs="Times New Roman"/>
          <w:color w:val="000000"/>
        </w:rPr>
        <w:t>otn</w:t>
      </w:r>
      <w:r w:rsidRPr="00BE1263">
        <w:rPr>
          <w:rFonts w:ascii="Times New Roman" w:hAnsi="Times New Roman" w:cs="Times New Roman"/>
          <w:color w:val="000000"/>
        </w:rPr>
        <w:t xml:space="preserve">ého prostredia je Odosielateľ oprávnený uplatniť voči </w:t>
      </w:r>
      <w:r w:rsidR="006D2FC3" w:rsidRPr="00BE1263">
        <w:rPr>
          <w:rFonts w:ascii="Times New Roman" w:hAnsi="Times New Roman" w:cs="Times New Roman"/>
          <w:color w:val="000000"/>
        </w:rPr>
        <w:t>Dopravcovi</w:t>
      </w:r>
      <w:r w:rsidRPr="00BE1263">
        <w:rPr>
          <w:rFonts w:ascii="Times New Roman" w:hAnsi="Times New Roman" w:cs="Times New Roman"/>
          <w:color w:val="000000"/>
        </w:rPr>
        <w:t xml:space="preserve"> zmluvnú pokutu vo výške 500.- EUR.</w:t>
      </w:r>
    </w:p>
    <w:p w14:paraId="6B551EF5" w14:textId="77777777" w:rsidR="0029676C" w:rsidRPr="00BE1263" w:rsidRDefault="0029676C" w:rsidP="0029676C">
      <w:pPr>
        <w:pStyle w:val="Odsekzoznamu"/>
        <w:rPr>
          <w:rFonts w:ascii="Times New Roman" w:hAnsi="Times New Roman" w:cs="Times New Roman"/>
          <w:bCs/>
        </w:rPr>
      </w:pPr>
    </w:p>
    <w:p w14:paraId="08CAE8E4" w14:textId="0B9BF8F0" w:rsidR="0029676C" w:rsidRPr="00BE1263" w:rsidRDefault="0029676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Odosielateľ je oprávnený uplatniť voči Dopravcovi pri nedodržaní povinnosti mať uzatvorené alebo udržiavať v platnosti poistenie podľa bodu 9.1 článku 9 tejto Zmluvy zmluvnú pokutu vo výške 2.000.- EUR za každý aj začatý deň omeškania so splnením uvedenej povinnosti.</w:t>
      </w:r>
    </w:p>
    <w:p w14:paraId="005028ED" w14:textId="77777777" w:rsidR="0029676C" w:rsidRPr="00BE1263" w:rsidRDefault="0029676C" w:rsidP="0029676C">
      <w:pPr>
        <w:pStyle w:val="Odsekzoznamu"/>
        <w:rPr>
          <w:rFonts w:ascii="Times New Roman" w:hAnsi="Times New Roman" w:cs="Times New Roman"/>
          <w:bCs/>
        </w:rPr>
      </w:pPr>
    </w:p>
    <w:p w14:paraId="79A9C0A3" w14:textId="2A02ECC6" w:rsidR="0029676C" w:rsidRPr="00BE1263" w:rsidRDefault="0029676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Odosielateľ je oprávnený uplatniť si voči Dopravcovi pri nedodŕžaní povinnosti preukázania skutočnosti a povinnosti v zmysle bodu 9.2 článku 9 tejto Zmluvy, zmluvnú pokutu vo výške 1.000.- EUR za každý aj začatý deň omeškania so splnením uvedenej povinnosti.</w:t>
      </w:r>
    </w:p>
    <w:p w14:paraId="00A5C278" w14:textId="77777777" w:rsidR="0029676C" w:rsidRPr="00BE1263" w:rsidRDefault="0029676C" w:rsidP="0029676C">
      <w:pPr>
        <w:pStyle w:val="Odsekzoznamu"/>
        <w:rPr>
          <w:rFonts w:ascii="Times New Roman" w:hAnsi="Times New Roman" w:cs="Times New Roman"/>
          <w:bCs/>
        </w:rPr>
      </w:pPr>
    </w:p>
    <w:p w14:paraId="4E334B77" w14:textId="0F5768EB" w:rsidR="0029676C" w:rsidRPr="00BE1263" w:rsidRDefault="0029676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Zmluvné pokuty podľa tejto Zmluvy sú splatné na základe vystavenia faktúry oprávnenej Zmluvnej strany so splatnosťou faktúry tridsať (30) dní odo dňa jej vystavenia. </w:t>
      </w:r>
    </w:p>
    <w:p w14:paraId="20E2F9E9" w14:textId="77777777" w:rsidR="0029676C" w:rsidRPr="00BE1263" w:rsidRDefault="0029676C" w:rsidP="0029676C">
      <w:pPr>
        <w:pStyle w:val="Odsekzoznamu"/>
        <w:rPr>
          <w:rFonts w:ascii="Times New Roman" w:hAnsi="Times New Roman" w:cs="Times New Roman"/>
          <w:bCs/>
        </w:rPr>
      </w:pPr>
    </w:p>
    <w:p w14:paraId="66357694" w14:textId="77777777" w:rsidR="0029676C" w:rsidRPr="00BE1263" w:rsidRDefault="0029676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 xml:space="preserve">Zaplatením zmluvnej pokuty podľa tejto Zmluvy nie je dotknuté právo na náhradu škody spôsobenej porušením povinnosti, pre prípad porušenia ktorej bola zmluvná pokuta dohodnutá. Náhrada škody môže byť uplatňovaná  voči povinnej Zmluvnej strane popri zmluvnej pokute ako aj vo výške presahujúcej zmluvnú pokutu. </w:t>
      </w:r>
    </w:p>
    <w:p w14:paraId="2C12F531" w14:textId="77777777" w:rsidR="0029676C" w:rsidRPr="00BE1263" w:rsidRDefault="0029676C" w:rsidP="0029676C">
      <w:pPr>
        <w:pStyle w:val="Odsekzoznamu"/>
        <w:rPr>
          <w:rFonts w:ascii="Times New Roman" w:hAnsi="Times New Roman" w:cs="Times New Roman"/>
          <w:bCs/>
        </w:rPr>
      </w:pPr>
    </w:p>
    <w:p w14:paraId="4D423987" w14:textId="67FFCD95" w:rsidR="0029676C" w:rsidRPr="00BE1263" w:rsidRDefault="0029676C"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Odosielateľ je oprávnený jednostranne započítať proti akejkoľvek (aj nesplatnej) pohľadávke Dopravcu voči Odosielateľovi všetky svoje vzájomné (aj nesplatné) pohľadávky voči Odosielateľovi; Dopravca je oprávnený započítať svoje pohľadávky voči Odosielateľovi len na základe písomnej dohody s Odosielateľom.</w:t>
      </w:r>
    </w:p>
    <w:p w14:paraId="26341A1E" w14:textId="77777777" w:rsidR="00E45AED" w:rsidRPr="00BE1263" w:rsidRDefault="00E45AED" w:rsidP="00E45AED">
      <w:pPr>
        <w:pStyle w:val="Odsekzoznamu"/>
        <w:rPr>
          <w:rFonts w:ascii="Times New Roman" w:hAnsi="Times New Roman" w:cs="Times New Roman"/>
          <w:bCs/>
        </w:rPr>
      </w:pPr>
    </w:p>
    <w:p w14:paraId="5B7EB008" w14:textId="0FEC4CED" w:rsidR="00E45AED" w:rsidRPr="00BE1263" w:rsidRDefault="00E45AED" w:rsidP="00637FAF">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lastRenderedPageBreak/>
        <w:t>Zaplatením zmluvnej pokuty sa Dopravca nezbavuje svojej povinnosti riadne splniť svoj záväzok zo Zmluvy, s ktorého splnením je v omeškaní a ani svojej povinnosti nahradiť spôsobenú škodu v rozsahu presahujúcom uplatnenú zmluvnú pokutu.</w:t>
      </w:r>
    </w:p>
    <w:p w14:paraId="76DEB8E9" w14:textId="77777777" w:rsidR="004403A3" w:rsidRPr="00BE1263" w:rsidRDefault="004403A3" w:rsidP="00187FB2">
      <w:pPr>
        <w:pStyle w:val="Odsekzoznamu"/>
        <w:rPr>
          <w:rFonts w:ascii="Times New Roman" w:hAnsi="Times New Roman" w:cs="Times New Roman"/>
          <w:b/>
        </w:rPr>
      </w:pPr>
    </w:p>
    <w:p w14:paraId="546ED01F" w14:textId="12BA5EF3" w:rsidR="0064460B" w:rsidRPr="00BE1263" w:rsidRDefault="001E1D78">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ZODPOVEDNOSŤ ZA ŠKODU</w:t>
      </w:r>
      <w:r w:rsidR="00850769" w:rsidRPr="00BE1263">
        <w:rPr>
          <w:rFonts w:ascii="Times New Roman" w:hAnsi="Times New Roman" w:cs="Times New Roman"/>
          <w:b/>
        </w:rPr>
        <w:t>, BOZP, PO A OCHRANA ŽIVOTNÉHO PROSTREDIA</w:t>
      </w:r>
    </w:p>
    <w:p w14:paraId="3A331791" w14:textId="77777777" w:rsidR="0064460B" w:rsidRPr="00BE1263" w:rsidRDefault="0064460B" w:rsidP="00187FB2">
      <w:pPr>
        <w:pStyle w:val="Odsekzoznamu"/>
        <w:rPr>
          <w:rFonts w:ascii="Times New Roman" w:hAnsi="Times New Roman" w:cs="Times New Roman"/>
          <w:color w:val="000000" w:themeColor="text1"/>
        </w:rPr>
      </w:pPr>
    </w:p>
    <w:p w14:paraId="1FE59EA7" w14:textId="06E7DA1B" w:rsidR="00AF10A4" w:rsidRPr="00BE1263" w:rsidRDefault="0064460B" w:rsidP="00AF10A4">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Dopravca </w:t>
      </w:r>
      <w:r w:rsidR="00425A44" w:rsidRPr="00BE1263">
        <w:rPr>
          <w:rFonts w:ascii="Times New Roman" w:hAnsi="Times New Roman" w:cs="Times New Roman"/>
          <w:color w:val="000000" w:themeColor="text1"/>
        </w:rPr>
        <w:t>bude pri realizácii predmetu tejto Zmluvy postupovať s odbornou starostlivosťou</w:t>
      </w:r>
      <w:r w:rsidR="008D33BB">
        <w:rPr>
          <w:rFonts w:ascii="Times New Roman" w:hAnsi="Times New Roman" w:cs="Times New Roman"/>
          <w:color w:val="000000" w:themeColor="text1"/>
        </w:rPr>
        <w:t xml:space="preserve"> </w:t>
      </w:r>
      <w:r w:rsidR="00425A44" w:rsidRPr="00BE1263">
        <w:rPr>
          <w:rFonts w:ascii="Times New Roman" w:hAnsi="Times New Roman" w:cs="Times New Roman"/>
          <w:color w:val="000000" w:themeColor="text1"/>
        </w:rPr>
        <w:t xml:space="preserve">a </w:t>
      </w:r>
      <w:r w:rsidRPr="00BE1263">
        <w:rPr>
          <w:rFonts w:ascii="Times New Roman" w:hAnsi="Times New Roman" w:cs="Times New Roman"/>
          <w:color w:val="000000" w:themeColor="text1"/>
        </w:rPr>
        <w:t>zodpovedá Odosielateľovi za škodu spôsobenú porušením svojich povinností vyplývajúcich z tejto zmluvy, na čo má uzatvorenú poistnú zmluvu podľa bodu 9.1 článku 9. tejto Zmluvy</w:t>
      </w:r>
      <w:r w:rsidR="00425A44" w:rsidRPr="00BE1263">
        <w:rPr>
          <w:rFonts w:ascii="Times New Roman" w:hAnsi="Times New Roman" w:cs="Times New Roman"/>
          <w:color w:val="000000" w:themeColor="text1"/>
        </w:rPr>
        <w:t>.</w:t>
      </w:r>
    </w:p>
    <w:p w14:paraId="05DBCB66" w14:textId="77777777" w:rsidR="00AF10A4" w:rsidRPr="00BE1263" w:rsidRDefault="00AF10A4" w:rsidP="00AF10A4">
      <w:pPr>
        <w:pStyle w:val="Odsekzoznamu"/>
        <w:tabs>
          <w:tab w:val="left" w:pos="4962"/>
        </w:tabs>
        <w:ind w:left="851"/>
        <w:jc w:val="both"/>
        <w:rPr>
          <w:rFonts w:ascii="Times New Roman" w:hAnsi="Times New Roman" w:cs="Times New Roman"/>
          <w:b/>
        </w:rPr>
      </w:pPr>
    </w:p>
    <w:p w14:paraId="53110CA6" w14:textId="77777777" w:rsidR="00AF10A4" w:rsidRPr="00BE1263" w:rsidRDefault="00AF10A4" w:rsidP="00AF10A4">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Pri plnení tejto Zmluvy sa Dopravca zaväzuje dodržiavať právne predpisy a plniť úlohy na úseku bezpečnosti a ochrany zdravia pri práci (ďalej len „</w:t>
      </w:r>
      <w:r w:rsidRPr="00BE1263">
        <w:rPr>
          <w:rFonts w:ascii="Times New Roman" w:hAnsi="Times New Roman" w:cs="Times New Roman"/>
          <w:b/>
        </w:rPr>
        <w:t>BOZP</w:t>
      </w:r>
      <w:r w:rsidRPr="00BE1263">
        <w:rPr>
          <w:rFonts w:ascii="Times New Roman" w:hAnsi="Times New Roman" w:cs="Times New Roman"/>
        </w:rPr>
        <w:t>“) a ochrany pred požiarmi na účely predchádzania vzniku požiarov a zabezpečenia podmienok na účinné zdolávanie požiarov (ďalej len „</w:t>
      </w:r>
      <w:r w:rsidRPr="00BE1263">
        <w:rPr>
          <w:rFonts w:ascii="Times New Roman" w:hAnsi="Times New Roman" w:cs="Times New Roman"/>
          <w:b/>
        </w:rPr>
        <w:t>PO</w:t>
      </w:r>
      <w:r w:rsidRPr="00BE1263">
        <w:rPr>
          <w:rFonts w:ascii="Times New Roman" w:hAnsi="Times New Roman" w:cs="Times New Roman"/>
        </w:rPr>
        <w:t>“) v sídle, priestoroch, objektoch a na pracoviskách Odosielateľa, v ktorých sa bude plniť táto Zmluva, (ďalej len „</w:t>
      </w:r>
      <w:r w:rsidRPr="00BE1263">
        <w:rPr>
          <w:rFonts w:ascii="Times New Roman" w:hAnsi="Times New Roman" w:cs="Times New Roman"/>
          <w:b/>
        </w:rPr>
        <w:t>Pracovisko</w:t>
      </w:r>
      <w:r w:rsidRPr="00BE1263">
        <w:rPr>
          <w:rFonts w:ascii="Times New Roman" w:hAnsi="Times New Roman" w:cs="Times New Roman"/>
        </w:rPr>
        <w:t>“).</w:t>
      </w:r>
      <w:r w:rsidRPr="00BE1263">
        <w:rPr>
          <w:rFonts w:ascii="Times New Roman" w:hAnsi="Times New Roman" w:cs="Times New Roman"/>
          <w:bCs/>
        </w:rPr>
        <w:t xml:space="preserve"> </w:t>
      </w:r>
      <w:r w:rsidRPr="00BE1263">
        <w:rPr>
          <w:rFonts w:ascii="Times New Roman" w:hAnsi="Times New Roman" w:cs="Times New Roman"/>
        </w:rPr>
        <w:t>Dopravca je povinný ochraňovať a zlepšovať stav životného prostredia a všetkých jeho zložiek (ďalej len „</w:t>
      </w:r>
      <w:r w:rsidRPr="00BE1263">
        <w:rPr>
          <w:rFonts w:ascii="Times New Roman" w:hAnsi="Times New Roman" w:cs="Times New Roman"/>
          <w:b/>
        </w:rPr>
        <w:t>ŽP</w:t>
      </w:r>
      <w:r w:rsidRPr="00BE1263">
        <w:rPr>
          <w:rFonts w:ascii="Times New Roman" w:hAnsi="Times New Roman" w:cs="Times New Roman"/>
        </w:rPr>
        <w:t>“). Najmä je povinný predchádzať znečisťovaniu ŽP a poškodzovaniu ŽP a minimalizovať nepriaznivé dôsledky svojej činnosti pri plnení tejto Zmluvy na ŽP. Dopravca preberá vo vzťahu k Odosielateľovi plnú zodpovednosť za ekologickú ujmu, ktorú pri plnení tejto Zmluvy spôsobí.</w:t>
      </w:r>
    </w:p>
    <w:p w14:paraId="501F24AE" w14:textId="77777777" w:rsidR="00AF10A4" w:rsidRPr="00BE1263" w:rsidRDefault="00AF10A4" w:rsidP="00AF10A4">
      <w:pPr>
        <w:pStyle w:val="Odsekzoznamu"/>
        <w:rPr>
          <w:rFonts w:ascii="Times New Roman" w:hAnsi="Times New Roman" w:cs="Times New Roman"/>
        </w:rPr>
      </w:pPr>
    </w:p>
    <w:p w14:paraId="7D5CFB9B" w14:textId="77777777" w:rsidR="00E64730" w:rsidRPr="00BE1263" w:rsidRDefault="00AF10A4"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Dopravca vyhlasuje, že bude vykonávať činnosť podľa tejto Zmluvy výlučne takými fyzickými osobami, ktorých zdravotný stav, schopnosti, vek, kvalifikačné predpoklady a odborná spôsobilosť zodpovedajú tejto činnosti podľa Zmluvy, a to podľa právnych predpisov všeobecne, ako aj osobitne podľa právnych predpisov a ostatných predpisov na zaistenie BOZP, a to bez ohľadu na jeho právny vzťah k uvedeným fyzickým osobám (ďalej len „</w:t>
      </w:r>
      <w:r w:rsidRPr="00BE1263">
        <w:rPr>
          <w:rFonts w:ascii="Times New Roman" w:hAnsi="Times New Roman" w:cs="Times New Roman"/>
          <w:b/>
        </w:rPr>
        <w:t>Zamestnanci</w:t>
      </w:r>
      <w:r w:rsidRPr="00BE1263">
        <w:rPr>
          <w:rFonts w:ascii="Times New Roman" w:hAnsi="Times New Roman" w:cs="Times New Roman"/>
        </w:rPr>
        <w:t xml:space="preserve">“). Zamestnancom sa na účely tohto článku rozumejú všetky fyzické osoby, ktoré sa budú podieľať na plnení tejto Zmluvy, okrem zamestnancov </w:t>
      </w:r>
      <w:r w:rsidR="003B52EC" w:rsidRPr="00BE1263">
        <w:rPr>
          <w:rFonts w:ascii="Times New Roman" w:hAnsi="Times New Roman" w:cs="Times New Roman"/>
        </w:rPr>
        <w:t>Odosielateľa</w:t>
      </w:r>
      <w:r w:rsidRPr="00BE1263">
        <w:rPr>
          <w:rFonts w:ascii="Times New Roman" w:hAnsi="Times New Roman" w:cs="Times New Roman"/>
        </w:rPr>
        <w:t xml:space="preserve">, a to </w:t>
      </w:r>
      <w:r w:rsidR="003B52EC" w:rsidRPr="00BE1263">
        <w:rPr>
          <w:rFonts w:ascii="Times New Roman" w:hAnsi="Times New Roman" w:cs="Times New Roman"/>
        </w:rPr>
        <w:t>Dopravca</w:t>
      </w:r>
      <w:r w:rsidRPr="00BE1263">
        <w:rPr>
          <w:rFonts w:ascii="Times New Roman" w:hAnsi="Times New Roman" w:cs="Times New Roman"/>
        </w:rPr>
        <w:t>, ak je fyzickou osobou, a jeho spolupracujúce osoby, jeho zamestnanci, jeho subdodávatelia, ak sú fyzickými osobami, a ich spolupracujúce osoby a ich zamestnanci.</w:t>
      </w:r>
    </w:p>
    <w:p w14:paraId="732D6084" w14:textId="77777777" w:rsidR="00E64730" w:rsidRPr="00BE1263" w:rsidRDefault="00E64730" w:rsidP="00E64730">
      <w:pPr>
        <w:pStyle w:val="Odsekzoznamu"/>
        <w:rPr>
          <w:rFonts w:ascii="Times New Roman" w:hAnsi="Times New Roman" w:cs="Times New Roman"/>
        </w:rPr>
      </w:pPr>
    </w:p>
    <w:p w14:paraId="5A52F492" w14:textId="77777777" w:rsidR="00E64730" w:rsidRPr="00BE1263" w:rsidRDefault="003B52EC"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Dopravca</w:t>
      </w:r>
      <w:r w:rsidR="00AF10A4" w:rsidRPr="00BE1263">
        <w:rPr>
          <w:rFonts w:ascii="Times New Roman" w:hAnsi="Times New Roman" w:cs="Times New Roman"/>
        </w:rPr>
        <w:t xml:space="preserve"> je povinný preukázateľne informovať Zamestnancov o nebezpečenstvách a ohrozeniach, ktoré sa pri plnení Zmluvy môžu vyskytnúť, a o výsledkoch posúdenia rizika, o preventívnych opatreniach a ochranných opatreniach, ktoré vykonal </w:t>
      </w:r>
      <w:r w:rsidRPr="00BE1263">
        <w:rPr>
          <w:rFonts w:ascii="Times New Roman" w:hAnsi="Times New Roman" w:cs="Times New Roman"/>
        </w:rPr>
        <w:t>Dopravca</w:t>
      </w:r>
      <w:r w:rsidR="00AF10A4" w:rsidRPr="00BE1263">
        <w:rPr>
          <w:rFonts w:ascii="Times New Roman" w:hAnsi="Times New Roman" w:cs="Times New Roman"/>
        </w:rPr>
        <w:t xml:space="preserve"> alebo </w:t>
      </w:r>
      <w:r w:rsidRPr="00BE1263">
        <w:rPr>
          <w:rFonts w:ascii="Times New Roman" w:hAnsi="Times New Roman" w:cs="Times New Roman"/>
        </w:rPr>
        <w:t>Odosielateľ</w:t>
      </w:r>
      <w:r w:rsidR="00AF10A4" w:rsidRPr="00BE1263">
        <w:rPr>
          <w:rFonts w:ascii="Times New Roman" w:hAnsi="Times New Roman" w:cs="Times New Roman"/>
        </w:rPr>
        <w:t xml:space="preserve"> na zaistenie BOZP, PO a ochrany ŽP a ktoré sa vzťahujú všeobecne na zamestnancov a na nimi vykonávané práce na Pracovisku pri plnení tejto Zmluvy, o opatreniach a postupe v prípade poškodenia zdravia vrátane poskytnutia prvej pomoci, ako aj o opatreniach a postupe v prípade zdolávania požiaru, záchranných prác a evakuácie, a preukázateľne ich poučiť o pokynoch na zaistenie BOZP, PO a ochranu ŽP platných pre Pracovisko (ďalej len „</w:t>
      </w:r>
      <w:r w:rsidR="00AF10A4" w:rsidRPr="00BE1263">
        <w:rPr>
          <w:rFonts w:ascii="Times New Roman" w:hAnsi="Times New Roman" w:cs="Times New Roman"/>
          <w:b/>
        </w:rPr>
        <w:t>Preškolenie</w:t>
      </w:r>
      <w:r w:rsidR="00AF10A4" w:rsidRPr="00BE1263">
        <w:rPr>
          <w:rFonts w:ascii="Times New Roman" w:hAnsi="Times New Roman" w:cs="Times New Roman"/>
        </w:rPr>
        <w:t>“).</w:t>
      </w:r>
      <w:r w:rsidRPr="00BE1263">
        <w:rPr>
          <w:rFonts w:ascii="Times New Roman" w:hAnsi="Times New Roman" w:cs="Times New Roman"/>
        </w:rPr>
        <w:t>.</w:t>
      </w:r>
      <w:bookmarkStart w:id="2" w:name="_Ref156885443"/>
    </w:p>
    <w:p w14:paraId="3B7D7535" w14:textId="77777777" w:rsidR="00E64730" w:rsidRPr="00BE1263" w:rsidRDefault="00E64730" w:rsidP="00E64730">
      <w:pPr>
        <w:pStyle w:val="Odsekzoznamu"/>
        <w:rPr>
          <w:rFonts w:ascii="Times New Roman" w:hAnsi="Times New Roman" w:cs="Times New Roman"/>
        </w:rPr>
      </w:pPr>
    </w:p>
    <w:p w14:paraId="4C804D0D" w14:textId="77777777" w:rsidR="00E64730" w:rsidRPr="00BE1263" w:rsidRDefault="003B52EC"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Odosielateľ</w:t>
      </w:r>
      <w:r w:rsidR="00AF10A4" w:rsidRPr="00BE1263">
        <w:rPr>
          <w:rFonts w:ascii="Times New Roman" w:hAnsi="Times New Roman" w:cs="Times New Roman"/>
        </w:rPr>
        <w:t xml:space="preserve"> nie je povinný zabezpečovať </w:t>
      </w:r>
      <w:r w:rsidRPr="00BE1263">
        <w:rPr>
          <w:rFonts w:ascii="Times New Roman" w:hAnsi="Times New Roman" w:cs="Times New Roman"/>
        </w:rPr>
        <w:t>Dopravcovi</w:t>
      </w:r>
      <w:r w:rsidR="00AF10A4" w:rsidRPr="00BE1263">
        <w:rPr>
          <w:rFonts w:ascii="Times New Roman" w:hAnsi="Times New Roman" w:cs="Times New Roman"/>
        </w:rPr>
        <w:t xml:space="preserve"> </w:t>
      </w:r>
      <w:proofErr w:type="spellStart"/>
      <w:r w:rsidR="00AF10A4" w:rsidRPr="00BE1263">
        <w:rPr>
          <w:rFonts w:ascii="Times New Roman" w:hAnsi="Times New Roman" w:cs="Times New Roman"/>
        </w:rPr>
        <w:t>doprovod</w:t>
      </w:r>
      <w:proofErr w:type="spellEnd"/>
      <w:r w:rsidR="00AF10A4" w:rsidRPr="00BE1263">
        <w:rPr>
          <w:rFonts w:ascii="Times New Roman" w:hAnsi="Times New Roman" w:cs="Times New Roman"/>
        </w:rPr>
        <w:t xml:space="preserve"> na Pracovisku.</w:t>
      </w:r>
      <w:bookmarkEnd w:id="2"/>
    </w:p>
    <w:p w14:paraId="7118CA5B" w14:textId="77777777" w:rsidR="00E64730" w:rsidRPr="00BE1263" w:rsidRDefault="00E64730" w:rsidP="00E64730">
      <w:pPr>
        <w:pStyle w:val="Odsekzoznamu"/>
        <w:rPr>
          <w:rFonts w:ascii="Times New Roman" w:hAnsi="Times New Roman" w:cs="Times New Roman"/>
        </w:rPr>
      </w:pPr>
    </w:p>
    <w:p w14:paraId="049C8299" w14:textId="77777777" w:rsidR="00E64730" w:rsidRPr="00BE1263" w:rsidRDefault="003B52EC"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Dopravca</w:t>
      </w:r>
      <w:r w:rsidR="00AF10A4" w:rsidRPr="00BE1263">
        <w:rPr>
          <w:rFonts w:ascii="Times New Roman" w:hAnsi="Times New Roman" w:cs="Times New Roman"/>
        </w:rPr>
        <w:t xml:space="preserve"> nesmie na Pracovisku požívať alkoholické nápoje, omamné látky, psychotropné látky alebo prípravky a plniť túto Zmluvu pod ich vplyvom. Ďalej musí dodržiavať zákaz fajčenia.</w:t>
      </w:r>
    </w:p>
    <w:p w14:paraId="034AE94D" w14:textId="77777777" w:rsidR="00E64730" w:rsidRPr="00BE1263" w:rsidRDefault="00E64730" w:rsidP="00E64730">
      <w:pPr>
        <w:pStyle w:val="Odsekzoznamu"/>
        <w:rPr>
          <w:rFonts w:ascii="Times New Roman" w:hAnsi="Times New Roman" w:cs="Times New Roman"/>
        </w:rPr>
      </w:pPr>
    </w:p>
    <w:p w14:paraId="528FDF5F" w14:textId="77777777" w:rsidR="00E64730" w:rsidRPr="00BE1263" w:rsidRDefault="00AF10A4"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lastRenderedPageBreak/>
        <w:t xml:space="preserve">V rámci ochrany ŽP je </w:t>
      </w:r>
      <w:r w:rsidR="003B52EC" w:rsidRPr="00BE1263">
        <w:rPr>
          <w:rFonts w:ascii="Times New Roman" w:hAnsi="Times New Roman" w:cs="Times New Roman"/>
        </w:rPr>
        <w:t>Dopravca</w:t>
      </w:r>
      <w:r w:rsidRPr="00BE1263">
        <w:rPr>
          <w:rFonts w:ascii="Times New Roman" w:hAnsi="Times New Roman" w:cs="Times New Roman"/>
        </w:rPr>
        <w:t xml:space="preserve"> povinný predchádzať vzniku odpadov a s prípadnými odpadmi vznikajúcimi pri plnení tejto Zmluvy je povinný nakladať alebo inak zaobchádzať v súlade s právnymi predpismi na úseku odpadového hospodárstva (ďalej len „</w:t>
      </w:r>
      <w:r w:rsidRPr="00BE1263">
        <w:rPr>
          <w:rFonts w:ascii="Times New Roman" w:hAnsi="Times New Roman" w:cs="Times New Roman"/>
          <w:b/>
        </w:rPr>
        <w:t>OH</w:t>
      </w:r>
      <w:r w:rsidRPr="00BE1263">
        <w:rPr>
          <w:rFonts w:ascii="Times New Roman" w:hAnsi="Times New Roman" w:cs="Times New Roman"/>
        </w:rPr>
        <w:t>“) tak, aby bol naplnený jeho účel.</w:t>
      </w:r>
    </w:p>
    <w:p w14:paraId="74791407" w14:textId="77777777" w:rsidR="00E64730" w:rsidRPr="00BE1263" w:rsidRDefault="00E64730" w:rsidP="00E64730">
      <w:pPr>
        <w:pStyle w:val="Odsekzoznamu"/>
        <w:rPr>
          <w:rFonts w:ascii="Times New Roman" w:hAnsi="Times New Roman" w:cs="Times New Roman"/>
        </w:rPr>
      </w:pPr>
    </w:p>
    <w:p w14:paraId="724D5C25" w14:textId="77777777" w:rsidR="00E64730" w:rsidRPr="00BE1263" w:rsidRDefault="003B52EC"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Dopravca</w:t>
      </w:r>
      <w:r w:rsidR="00AF10A4" w:rsidRPr="00BE1263">
        <w:rPr>
          <w:rFonts w:ascii="Times New Roman" w:hAnsi="Times New Roman" w:cs="Times New Roman"/>
        </w:rPr>
        <w:t xml:space="preserve"> zodpovedá </w:t>
      </w:r>
      <w:r w:rsidRPr="00BE1263">
        <w:rPr>
          <w:rFonts w:ascii="Times New Roman" w:hAnsi="Times New Roman" w:cs="Times New Roman"/>
        </w:rPr>
        <w:t>Odosielateľovi</w:t>
      </w:r>
      <w:r w:rsidR="00AF10A4" w:rsidRPr="00BE1263">
        <w:rPr>
          <w:rFonts w:ascii="Times New Roman" w:hAnsi="Times New Roman" w:cs="Times New Roman"/>
        </w:rPr>
        <w:t xml:space="preserve"> za všetky škody spôsobené porušením akejkoľvek povinnosti na úseku BOZP, PO a ochrany a tvorby </w:t>
      </w:r>
      <w:r w:rsidRPr="00BE1263">
        <w:rPr>
          <w:rFonts w:ascii="Times New Roman" w:hAnsi="Times New Roman" w:cs="Times New Roman"/>
        </w:rPr>
        <w:t>ŽP</w:t>
      </w:r>
      <w:r w:rsidR="00AF10A4" w:rsidRPr="00BE1263">
        <w:rPr>
          <w:rFonts w:ascii="Times New Roman" w:hAnsi="Times New Roman" w:cs="Times New Roman"/>
        </w:rPr>
        <w:t xml:space="preserve"> vrátane OH. Za škodu sa na účely tejto Zmluvy považujú aj sankcie (pokuty) uložené príslušnými štátnymi orgánmi a orgánmi verejnej správy za porušenie povinnosti na úseku BOZP, PO a ochrany a tvorby ŽP vrátane OH, ak tieto povinnosti podľa tohto článku zaťažovali </w:t>
      </w:r>
      <w:r w:rsidR="00E64730" w:rsidRPr="00BE1263">
        <w:rPr>
          <w:rFonts w:ascii="Times New Roman" w:hAnsi="Times New Roman" w:cs="Times New Roman"/>
        </w:rPr>
        <w:t>Dopravcu</w:t>
      </w:r>
      <w:r w:rsidR="00AF10A4" w:rsidRPr="00BE1263">
        <w:rPr>
          <w:rFonts w:ascii="Times New Roman" w:hAnsi="Times New Roman" w:cs="Times New Roman"/>
        </w:rPr>
        <w:t xml:space="preserve"> a nie O</w:t>
      </w:r>
      <w:r w:rsidR="00E64730" w:rsidRPr="00BE1263">
        <w:rPr>
          <w:rFonts w:ascii="Times New Roman" w:hAnsi="Times New Roman" w:cs="Times New Roman"/>
        </w:rPr>
        <w:t>dosielateľ</w:t>
      </w:r>
      <w:r w:rsidR="00AF10A4" w:rsidRPr="00BE1263">
        <w:rPr>
          <w:rFonts w:ascii="Times New Roman" w:hAnsi="Times New Roman" w:cs="Times New Roman"/>
        </w:rPr>
        <w:t xml:space="preserve">a, ktoré boli </w:t>
      </w:r>
      <w:r w:rsidR="00E64730" w:rsidRPr="00BE1263">
        <w:rPr>
          <w:rFonts w:ascii="Times New Roman" w:hAnsi="Times New Roman" w:cs="Times New Roman"/>
        </w:rPr>
        <w:t>Odosielateľovi</w:t>
      </w:r>
      <w:r w:rsidR="00AF10A4" w:rsidRPr="00BE1263">
        <w:rPr>
          <w:rFonts w:ascii="Times New Roman" w:hAnsi="Times New Roman" w:cs="Times New Roman"/>
        </w:rPr>
        <w:t xml:space="preserve"> po vyčerpaní opravných prostriedkoch uložené, ak </w:t>
      </w:r>
      <w:r w:rsidR="00E64730" w:rsidRPr="00BE1263">
        <w:rPr>
          <w:rFonts w:ascii="Times New Roman" w:hAnsi="Times New Roman" w:cs="Times New Roman"/>
        </w:rPr>
        <w:t>Odosielateľ</w:t>
      </w:r>
      <w:r w:rsidR="00AF10A4" w:rsidRPr="00BE1263">
        <w:rPr>
          <w:rFonts w:ascii="Times New Roman" w:hAnsi="Times New Roman" w:cs="Times New Roman"/>
        </w:rPr>
        <w:t xml:space="preserve"> riadne a včas umožnil </w:t>
      </w:r>
      <w:r w:rsidR="00E64730" w:rsidRPr="00BE1263">
        <w:rPr>
          <w:rFonts w:ascii="Times New Roman" w:hAnsi="Times New Roman" w:cs="Times New Roman"/>
        </w:rPr>
        <w:t>Dopravcovi</w:t>
      </w:r>
      <w:r w:rsidR="00AF10A4" w:rsidRPr="00BE1263">
        <w:rPr>
          <w:rFonts w:ascii="Times New Roman" w:hAnsi="Times New Roman" w:cs="Times New Roman"/>
        </w:rPr>
        <w:t xml:space="preserve"> uplatňovať v príslušných konaniach všetky dostupné návrhy, opravné prostriedky a námietky, o ktorých uplatnenie v týchto konaniach alebo za účelom začatia opravných konaní </w:t>
      </w:r>
      <w:r w:rsidR="00E64730" w:rsidRPr="00BE1263">
        <w:rPr>
          <w:rFonts w:ascii="Times New Roman" w:hAnsi="Times New Roman" w:cs="Times New Roman"/>
        </w:rPr>
        <w:t>Dopravca Odosielateľa</w:t>
      </w:r>
      <w:r w:rsidR="00AF10A4" w:rsidRPr="00BE1263">
        <w:rPr>
          <w:rFonts w:ascii="Times New Roman" w:hAnsi="Times New Roman" w:cs="Times New Roman"/>
        </w:rPr>
        <w:t xml:space="preserve"> písomne požiadal, a ak náklady spojené s uplatňovaním týchto návrhov, opravných prostriedkov a námietok </w:t>
      </w:r>
      <w:r w:rsidR="00E64730" w:rsidRPr="00BE1263">
        <w:rPr>
          <w:rFonts w:ascii="Times New Roman" w:hAnsi="Times New Roman" w:cs="Times New Roman"/>
        </w:rPr>
        <w:t>Dopravca</w:t>
      </w:r>
      <w:r w:rsidR="00AF10A4" w:rsidRPr="00BE1263">
        <w:rPr>
          <w:rFonts w:ascii="Times New Roman" w:hAnsi="Times New Roman" w:cs="Times New Roman"/>
        </w:rPr>
        <w:t xml:space="preserve"> </w:t>
      </w:r>
      <w:r w:rsidR="00E64730" w:rsidRPr="00BE1263">
        <w:rPr>
          <w:rFonts w:ascii="Times New Roman" w:hAnsi="Times New Roman" w:cs="Times New Roman"/>
        </w:rPr>
        <w:t>Odosielateľovi</w:t>
      </w:r>
      <w:r w:rsidR="00AF10A4" w:rsidRPr="00BE1263">
        <w:rPr>
          <w:rFonts w:ascii="Times New Roman" w:hAnsi="Times New Roman" w:cs="Times New Roman"/>
        </w:rPr>
        <w:t xml:space="preserve"> na jeho žiadosť zaplatil.</w:t>
      </w:r>
    </w:p>
    <w:p w14:paraId="1CD4EA4F" w14:textId="77777777" w:rsidR="00E64730" w:rsidRPr="00BE1263" w:rsidRDefault="00E64730" w:rsidP="00E64730">
      <w:pPr>
        <w:pStyle w:val="Odsekzoznamu"/>
        <w:rPr>
          <w:rFonts w:ascii="Times New Roman" w:hAnsi="Times New Roman" w:cs="Times New Roman"/>
        </w:rPr>
      </w:pPr>
    </w:p>
    <w:p w14:paraId="007C5E73" w14:textId="77777777" w:rsidR="00E64730" w:rsidRPr="00BE1263" w:rsidRDefault="00AF10A4"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 xml:space="preserve">Porušovanie pravidiel BOZP, PO a ochrany a tvorby ŽP vrátane OH zo strany </w:t>
      </w:r>
      <w:r w:rsidR="003B52EC" w:rsidRPr="00BE1263">
        <w:rPr>
          <w:rFonts w:ascii="Times New Roman" w:hAnsi="Times New Roman" w:cs="Times New Roman"/>
        </w:rPr>
        <w:t xml:space="preserve">Dopravcu </w:t>
      </w:r>
      <w:r w:rsidRPr="00BE1263">
        <w:rPr>
          <w:rFonts w:ascii="Times New Roman" w:hAnsi="Times New Roman" w:cs="Times New Roman"/>
        </w:rPr>
        <w:t xml:space="preserve">oprávňuje </w:t>
      </w:r>
      <w:r w:rsidR="003B52EC" w:rsidRPr="00BE1263">
        <w:rPr>
          <w:rFonts w:ascii="Times New Roman" w:hAnsi="Times New Roman" w:cs="Times New Roman"/>
        </w:rPr>
        <w:t>Odosielateľa</w:t>
      </w:r>
      <w:r w:rsidRPr="00BE1263">
        <w:rPr>
          <w:rFonts w:ascii="Times New Roman" w:hAnsi="Times New Roman" w:cs="Times New Roman"/>
        </w:rPr>
        <w:t xml:space="preserve"> bez ďalšieho kedykoľvek od tejto Zmluvy odstúpiť.</w:t>
      </w:r>
      <w:bookmarkStart w:id="3" w:name="_Hlk487452242"/>
    </w:p>
    <w:p w14:paraId="3E401C26" w14:textId="77777777" w:rsidR="00E64730" w:rsidRPr="00BE1263" w:rsidRDefault="00E64730" w:rsidP="00E64730">
      <w:pPr>
        <w:pStyle w:val="Odsekzoznamu"/>
        <w:rPr>
          <w:rFonts w:ascii="Times New Roman" w:hAnsi="Times New Roman" w:cs="Times New Roman"/>
          <w:b/>
        </w:rPr>
      </w:pPr>
    </w:p>
    <w:p w14:paraId="0A6FEAFB" w14:textId="77777777" w:rsidR="00E64730" w:rsidRPr="00BE1263" w:rsidRDefault="00AF10A4"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Regres</w:t>
      </w:r>
      <w:r w:rsidRPr="00BE1263">
        <w:rPr>
          <w:rFonts w:ascii="Times New Roman" w:hAnsi="Times New Roman" w:cs="Times New Roman"/>
        </w:rPr>
        <w:t>. V prípade, ak na základe právoplatného rozhodnutia a/alebo uplatneného nesporného nároku bude Odosielateľ povinný uhradiť akúkoľvek škodu a/alebo sankciu za porušenie povinnosti, ku ktorej došlo zavinením zo strany Dopravcu, zaväzuje sa Dopravca na požiadanie a bez obmedzenia uhradiť Odosielateľovi vzniknutú škodu, a to do výšky uplatnenej náhrady škody a/alebo udelenej sankcie, ako aj prípadných vzniknutých trov správneho alebo súdneho konania. Právo regresu podľa tohto odseku je aplikovateľné len za podmienky, že o všetkých týchto skutočnostiach bol Dopravca preukazne informovaný a  Odosielateľ mu umožnil uplatniť všetky potrebné právne úkony, ktoré by mohli byť považované za potrebné.</w:t>
      </w:r>
      <w:bookmarkEnd w:id="3"/>
    </w:p>
    <w:p w14:paraId="02966373" w14:textId="77777777" w:rsidR="00E64730" w:rsidRPr="00BE1263" w:rsidRDefault="00E64730" w:rsidP="00E64730">
      <w:pPr>
        <w:pStyle w:val="Odsekzoznamu"/>
        <w:rPr>
          <w:rFonts w:ascii="Times New Roman" w:hAnsi="Times New Roman" w:cs="Times New Roman"/>
        </w:rPr>
      </w:pPr>
    </w:p>
    <w:p w14:paraId="4966AF4C" w14:textId="7F98227C" w:rsidR="00B76F66" w:rsidRPr="00BE1263" w:rsidRDefault="00425A44" w:rsidP="00E64730">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rPr>
        <w:t xml:space="preserve">Dopravca je povinný́ upozorniť̌ </w:t>
      </w:r>
      <w:r w:rsidR="00B76F66" w:rsidRPr="00BE1263">
        <w:rPr>
          <w:rFonts w:ascii="Times New Roman" w:hAnsi="Times New Roman" w:cs="Times New Roman"/>
        </w:rPr>
        <w:t>Odosielateľa</w:t>
      </w:r>
      <w:r w:rsidRPr="00BE1263">
        <w:rPr>
          <w:rFonts w:ascii="Times New Roman" w:hAnsi="Times New Roman" w:cs="Times New Roman"/>
        </w:rPr>
        <w:t xml:space="preserve"> bez </w:t>
      </w:r>
      <w:r w:rsidR="00B76F66" w:rsidRPr="00BE1263">
        <w:rPr>
          <w:rFonts w:ascii="Times New Roman" w:hAnsi="Times New Roman" w:cs="Times New Roman"/>
        </w:rPr>
        <w:t>zbytočného</w:t>
      </w:r>
      <w:r w:rsidRPr="00BE1263">
        <w:rPr>
          <w:rFonts w:ascii="Times New Roman" w:hAnsi="Times New Roman" w:cs="Times New Roman"/>
        </w:rPr>
        <w:t xml:space="preserve"> odkladu na nevhodné pokyny, dané</w:t>
      </w:r>
      <w:r w:rsidR="00B76F66" w:rsidRPr="00BE1263">
        <w:rPr>
          <w:rFonts w:ascii="Times New Roman" w:hAnsi="Times New Roman" w:cs="Times New Roman"/>
        </w:rPr>
        <w:t xml:space="preserve"> Dopravcovi</w:t>
      </w:r>
      <w:r w:rsidRPr="00BE1263">
        <w:rPr>
          <w:rFonts w:ascii="Times New Roman" w:hAnsi="Times New Roman" w:cs="Times New Roman"/>
        </w:rPr>
        <w:t xml:space="preserve"> </w:t>
      </w:r>
      <w:r w:rsidR="00B76F66" w:rsidRPr="00BE1263">
        <w:rPr>
          <w:rFonts w:ascii="Times New Roman" w:hAnsi="Times New Roman" w:cs="Times New Roman"/>
        </w:rPr>
        <w:t>Odosielateľom pri preprave výkopovej zeminy</w:t>
      </w:r>
      <w:r w:rsidRPr="00BE1263">
        <w:rPr>
          <w:rFonts w:ascii="Times New Roman" w:hAnsi="Times New Roman" w:cs="Times New Roman"/>
        </w:rPr>
        <w:t xml:space="preserve">. </w:t>
      </w:r>
      <w:r w:rsidR="00B76F66" w:rsidRPr="00BE1263">
        <w:rPr>
          <w:rFonts w:ascii="Times New Roman" w:hAnsi="Times New Roman" w:cs="Times New Roman"/>
        </w:rPr>
        <w:t>A</w:t>
      </w:r>
      <w:r w:rsidRPr="00BE1263">
        <w:rPr>
          <w:rFonts w:ascii="Times New Roman" w:hAnsi="Times New Roman" w:cs="Times New Roman"/>
        </w:rPr>
        <w:t xml:space="preserve">k </w:t>
      </w:r>
      <w:r w:rsidR="00B76F66" w:rsidRPr="00BE1263">
        <w:rPr>
          <w:rFonts w:ascii="Times New Roman" w:hAnsi="Times New Roman" w:cs="Times New Roman"/>
        </w:rPr>
        <w:t xml:space="preserve"> Dopravca </w:t>
      </w:r>
      <w:r w:rsidRPr="00BE1263">
        <w:rPr>
          <w:rFonts w:ascii="Times New Roman" w:hAnsi="Times New Roman" w:cs="Times New Roman"/>
        </w:rPr>
        <w:t xml:space="preserve">pri </w:t>
      </w:r>
      <w:r w:rsidR="006D2FC3" w:rsidRPr="00BE1263">
        <w:rPr>
          <w:rFonts w:ascii="Times New Roman" w:hAnsi="Times New Roman" w:cs="Times New Roman"/>
        </w:rPr>
        <w:t>vykonávaní</w:t>
      </w:r>
      <w:r w:rsidRPr="00BE1263">
        <w:rPr>
          <w:rFonts w:ascii="Times New Roman" w:hAnsi="Times New Roman" w:cs="Times New Roman"/>
        </w:rPr>
        <w:t xml:space="preserve">́ </w:t>
      </w:r>
      <w:r w:rsidR="00B76F66" w:rsidRPr="00BE1263">
        <w:rPr>
          <w:rFonts w:ascii="Times New Roman" w:hAnsi="Times New Roman" w:cs="Times New Roman"/>
        </w:rPr>
        <w:t xml:space="preserve">prepravy výkopovej zeminy </w:t>
      </w:r>
      <w:r w:rsidRPr="00BE1263">
        <w:rPr>
          <w:rFonts w:ascii="Times New Roman" w:hAnsi="Times New Roman" w:cs="Times New Roman"/>
        </w:rPr>
        <w:t xml:space="preserve">zistí skryté </w:t>
      </w:r>
      <w:r w:rsidR="006D2FC3" w:rsidRPr="00BE1263">
        <w:rPr>
          <w:rFonts w:ascii="Times New Roman" w:hAnsi="Times New Roman" w:cs="Times New Roman"/>
        </w:rPr>
        <w:t>prekážky</w:t>
      </w:r>
      <w:r w:rsidRPr="00BE1263">
        <w:rPr>
          <w:rFonts w:ascii="Times New Roman" w:hAnsi="Times New Roman" w:cs="Times New Roman"/>
        </w:rPr>
        <w:t xml:space="preserve"> </w:t>
      </w:r>
      <w:proofErr w:type="spellStart"/>
      <w:r w:rsidRPr="00BE1263">
        <w:rPr>
          <w:rFonts w:ascii="Times New Roman" w:hAnsi="Times New Roman" w:cs="Times New Roman"/>
        </w:rPr>
        <w:t>znemožňujúce</w:t>
      </w:r>
      <w:proofErr w:type="spellEnd"/>
      <w:r w:rsidRPr="00BE1263">
        <w:rPr>
          <w:rFonts w:ascii="Times New Roman" w:hAnsi="Times New Roman" w:cs="Times New Roman"/>
        </w:rPr>
        <w:t xml:space="preserve"> vykonanie </w:t>
      </w:r>
      <w:r w:rsidR="00B76F66" w:rsidRPr="00BE1263">
        <w:rPr>
          <w:rFonts w:ascii="Times New Roman" w:hAnsi="Times New Roman" w:cs="Times New Roman"/>
        </w:rPr>
        <w:t>prepravy zeminy</w:t>
      </w:r>
      <w:r w:rsidRPr="00BE1263">
        <w:rPr>
          <w:rFonts w:ascii="Times New Roman" w:hAnsi="Times New Roman" w:cs="Times New Roman"/>
        </w:rPr>
        <w:t xml:space="preserve"> </w:t>
      </w:r>
      <w:r w:rsidR="006D2FC3" w:rsidRPr="00BE1263">
        <w:rPr>
          <w:rFonts w:ascii="Times New Roman" w:hAnsi="Times New Roman" w:cs="Times New Roman"/>
        </w:rPr>
        <w:t>dohodnutým</w:t>
      </w:r>
      <w:r w:rsidRPr="00BE1263">
        <w:rPr>
          <w:rFonts w:ascii="Times New Roman" w:hAnsi="Times New Roman" w:cs="Times New Roman"/>
        </w:rPr>
        <w:t xml:space="preserve"> </w:t>
      </w:r>
      <w:r w:rsidR="006D2FC3" w:rsidRPr="00BE1263">
        <w:rPr>
          <w:rFonts w:ascii="Times New Roman" w:hAnsi="Times New Roman" w:cs="Times New Roman"/>
        </w:rPr>
        <w:t>spôsobom</w:t>
      </w:r>
      <w:r w:rsidRPr="00BE1263">
        <w:rPr>
          <w:rFonts w:ascii="Times New Roman" w:hAnsi="Times New Roman" w:cs="Times New Roman"/>
        </w:rPr>
        <w:t xml:space="preserve">,  </w:t>
      </w:r>
      <w:r w:rsidR="00B76F66" w:rsidRPr="00BE1263">
        <w:rPr>
          <w:rFonts w:ascii="Times New Roman" w:hAnsi="Times New Roman" w:cs="Times New Roman"/>
        </w:rPr>
        <w:t>j</w:t>
      </w:r>
      <w:r w:rsidRPr="00BE1263">
        <w:rPr>
          <w:rFonts w:ascii="Times New Roman" w:hAnsi="Times New Roman" w:cs="Times New Roman"/>
        </w:rPr>
        <w:t xml:space="preserve">e </w:t>
      </w:r>
      <w:r w:rsidR="00B76F66" w:rsidRPr="00BE1263">
        <w:rPr>
          <w:rFonts w:ascii="Times New Roman" w:hAnsi="Times New Roman" w:cs="Times New Roman"/>
        </w:rPr>
        <w:t>D</w:t>
      </w:r>
      <w:r w:rsidRPr="00BE1263">
        <w:rPr>
          <w:rFonts w:ascii="Times New Roman" w:hAnsi="Times New Roman" w:cs="Times New Roman"/>
        </w:rPr>
        <w:t xml:space="preserve">opravca </w:t>
      </w:r>
      <w:r w:rsidR="006D2FC3" w:rsidRPr="00BE1263">
        <w:rPr>
          <w:rFonts w:ascii="Times New Roman" w:hAnsi="Times New Roman" w:cs="Times New Roman"/>
        </w:rPr>
        <w:t>povinný</w:t>
      </w:r>
      <w:r w:rsidRPr="00BE1263">
        <w:rPr>
          <w:rFonts w:ascii="Times New Roman" w:hAnsi="Times New Roman" w:cs="Times New Roman"/>
        </w:rPr>
        <w:t xml:space="preserve">́ </w:t>
      </w:r>
      <w:r w:rsidR="006D2FC3" w:rsidRPr="00BE1263">
        <w:rPr>
          <w:rFonts w:ascii="Times New Roman" w:hAnsi="Times New Roman" w:cs="Times New Roman"/>
        </w:rPr>
        <w:t>oznámiť</w:t>
      </w:r>
      <w:r w:rsidRPr="00BE1263">
        <w:rPr>
          <w:rFonts w:ascii="Times New Roman" w:hAnsi="Times New Roman" w:cs="Times New Roman"/>
        </w:rPr>
        <w:t>̌ to</w:t>
      </w:r>
      <w:r w:rsidR="00B76F66" w:rsidRPr="00BE1263">
        <w:rPr>
          <w:rFonts w:ascii="Times New Roman" w:hAnsi="Times New Roman" w:cs="Times New Roman"/>
        </w:rPr>
        <w:t xml:space="preserve"> Odosielateľovi</w:t>
      </w:r>
      <w:r w:rsidRPr="00BE1263">
        <w:rPr>
          <w:rFonts w:ascii="Times New Roman" w:hAnsi="Times New Roman" w:cs="Times New Roman"/>
        </w:rPr>
        <w:t xml:space="preserve"> bez </w:t>
      </w:r>
      <w:r w:rsidR="006D2FC3" w:rsidRPr="00BE1263">
        <w:rPr>
          <w:rFonts w:ascii="Times New Roman" w:hAnsi="Times New Roman" w:cs="Times New Roman"/>
        </w:rPr>
        <w:t>zbytočného</w:t>
      </w:r>
      <w:r w:rsidRPr="00BE1263">
        <w:rPr>
          <w:rFonts w:ascii="Times New Roman" w:hAnsi="Times New Roman" w:cs="Times New Roman"/>
        </w:rPr>
        <w:t xml:space="preserve"> odkladu</w:t>
      </w:r>
      <w:r w:rsidR="00B76F66" w:rsidRPr="00BE1263">
        <w:rPr>
          <w:rFonts w:ascii="Times New Roman" w:hAnsi="Times New Roman" w:cs="Times New Roman"/>
        </w:rPr>
        <w:t>.</w:t>
      </w:r>
    </w:p>
    <w:p w14:paraId="500B2783" w14:textId="77777777" w:rsidR="001E5D6C" w:rsidRPr="00BE1263" w:rsidRDefault="001E5D6C" w:rsidP="00187FB2">
      <w:pPr>
        <w:pStyle w:val="Odsekzoznamu"/>
        <w:tabs>
          <w:tab w:val="left" w:pos="4962"/>
        </w:tabs>
        <w:ind w:left="851"/>
        <w:jc w:val="both"/>
        <w:rPr>
          <w:rFonts w:ascii="Times New Roman" w:hAnsi="Times New Roman" w:cs="Times New Roman"/>
          <w:b/>
        </w:rPr>
      </w:pPr>
    </w:p>
    <w:p w14:paraId="6042B346" w14:textId="56F7B1D1" w:rsidR="001E5D6C" w:rsidRPr="00BE1263" w:rsidRDefault="001E5D6C">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POISTENIE</w:t>
      </w:r>
    </w:p>
    <w:p w14:paraId="776D87F9" w14:textId="77777777" w:rsidR="001E5D6C" w:rsidRPr="00BE1263" w:rsidRDefault="001E5D6C" w:rsidP="00187FB2">
      <w:pPr>
        <w:pStyle w:val="Odsekzoznamu"/>
        <w:tabs>
          <w:tab w:val="left" w:pos="4962"/>
        </w:tabs>
        <w:ind w:left="851"/>
        <w:jc w:val="both"/>
        <w:rPr>
          <w:rFonts w:ascii="Times New Roman" w:hAnsi="Times New Roman" w:cs="Times New Roman"/>
          <w:b/>
        </w:rPr>
      </w:pPr>
    </w:p>
    <w:p w14:paraId="3BBF3A26" w14:textId="788BB81D" w:rsidR="003734D5" w:rsidRPr="00BE1263" w:rsidRDefault="001E5D6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Dopravca  sa zaväzuje udržiavať počas celej doby trvania Zmluvy platn</w:t>
      </w:r>
      <w:r w:rsidR="003734D5" w:rsidRPr="00BE1263">
        <w:rPr>
          <w:rFonts w:ascii="Times New Roman" w:hAnsi="Times New Roman" w:cs="Times New Roman"/>
          <w:bCs/>
        </w:rPr>
        <w:t xml:space="preserve">é </w:t>
      </w:r>
      <w:r w:rsidRPr="00BE1263">
        <w:rPr>
          <w:rFonts w:ascii="Times New Roman" w:hAnsi="Times New Roman" w:cs="Times New Roman"/>
          <w:bCs/>
        </w:rPr>
        <w:t>poistn</w:t>
      </w:r>
      <w:r w:rsidR="003734D5" w:rsidRPr="00BE1263">
        <w:rPr>
          <w:rFonts w:ascii="Times New Roman" w:hAnsi="Times New Roman" w:cs="Times New Roman"/>
          <w:bCs/>
        </w:rPr>
        <w:t>é</w:t>
      </w:r>
      <w:r w:rsidRPr="00BE1263">
        <w:rPr>
          <w:rFonts w:ascii="Times New Roman" w:hAnsi="Times New Roman" w:cs="Times New Roman"/>
          <w:bCs/>
        </w:rPr>
        <w:t xml:space="preserve"> zmluv</w:t>
      </w:r>
      <w:r w:rsidR="003734D5" w:rsidRPr="00BE1263">
        <w:rPr>
          <w:rFonts w:ascii="Times New Roman" w:hAnsi="Times New Roman" w:cs="Times New Roman"/>
          <w:bCs/>
        </w:rPr>
        <w:t xml:space="preserve">y, </w:t>
      </w:r>
      <w:r w:rsidR="00C51087" w:rsidRPr="00BE1263">
        <w:rPr>
          <w:rFonts w:ascii="Times New Roman" w:hAnsi="Times New Roman" w:cs="Times New Roman"/>
          <w:bCs/>
        </w:rPr>
        <w:t>predmetom, ktorých je</w:t>
      </w:r>
      <w:r w:rsidR="003734D5" w:rsidRPr="00BE1263">
        <w:rPr>
          <w:rFonts w:ascii="Times New Roman" w:hAnsi="Times New Roman" w:cs="Times New Roman"/>
          <w:bCs/>
        </w:rPr>
        <w:t>:</w:t>
      </w:r>
    </w:p>
    <w:p w14:paraId="0990A02B" w14:textId="77777777" w:rsidR="00C51087" w:rsidRPr="00BE1263" w:rsidRDefault="00C51087" w:rsidP="00187FB2">
      <w:pPr>
        <w:pStyle w:val="Odsekzoznamu"/>
        <w:tabs>
          <w:tab w:val="left" w:pos="4962"/>
        </w:tabs>
        <w:ind w:left="851"/>
        <w:jc w:val="both"/>
        <w:rPr>
          <w:rFonts w:ascii="Times New Roman" w:hAnsi="Times New Roman" w:cs="Times New Roman"/>
          <w:bCs/>
        </w:rPr>
      </w:pPr>
    </w:p>
    <w:p w14:paraId="48164F1B" w14:textId="4F05A784" w:rsidR="00C51087" w:rsidRPr="00D869E2" w:rsidRDefault="00C51087" w:rsidP="00E70EC9">
      <w:pPr>
        <w:pStyle w:val="Odsekzoznamu"/>
        <w:numPr>
          <w:ilvl w:val="0"/>
          <w:numId w:val="31"/>
        </w:numPr>
        <w:tabs>
          <w:tab w:val="left" w:pos="4962"/>
        </w:tabs>
        <w:jc w:val="both"/>
        <w:rPr>
          <w:rFonts w:ascii="Times New Roman" w:hAnsi="Times New Roman" w:cs="Times New Roman"/>
          <w:bCs/>
        </w:rPr>
      </w:pPr>
      <w:r w:rsidRPr="00D869E2">
        <w:rPr>
          <w:rFonts w:ascii="Times New Roman" w:hAnsi="Times New Roman" w:cs="Times New Roman"/>
          <w:bCs/>
        </w:rPr>
        <w:t xml:space="preserve">poistenie </w:t>
      </w:r>
      <w:r w:rsidR="004403A3" w:rsidRPr="00D869E2">
        <w:rPr>
          <w:rFonts w:ascii="Times New Roman" w:hAnsi="Times New Roman" w:cs="Times New Roman"/>
          <w:bCs/>
        </w:rPr>
        <w:t xml:space="preserve">zodpovednosti za škodu, </w:t>
      </w:r>
      <w:r w:rsidR="001E5D6C" w:rsidRPr="00D869E2">
        <w:rPr>
          <w:rFonts w:ascii="Times New Roman" w:hAnsi="Times New Roman" w:cs="Times New Roman"/>
          <w:bCs/>
        </w:rPr>
        <w:t xml:space="preserve">pričom minimálny limit výšky poistnej zodpovednosti je </w:t>
      </w:r>
      <w:r w:rsidR="00D869E2">
        <w:rPr>
          <w:rFonts w:ascii="Times New Roman" w:hAnsi="Times New Roman" w:cs="Times New Roman"/>
          <w:bCs/>
        </w:rPr>
        <w:t>6</w:t>
      </w:r>
      <w:r w:rsidR="00D869E2" w:rsidRPr="00F11260">
        <w:rPr>
          <w:rFonts w:ascii="Times New Roman" w:hAnsi="Times New Roman" w:cs="Times New Roman"/>
          <w:bCs/>
        </w:rPr>
        <w:t>0 000</w:t>
      </w:r>
      <w:r w:rsidR="001E5D6C" w:rsidRPr="00D869E2">
        <w:rPr>
          <w:rFonts w:ascii="Times New Roman" w:hAnsi="Times New Roman" w:cs="Times New Roman"/>
          <w:bCs/>
        </w:rPr>
        <w:t xml:space="preserve"> Euro / kalendárny rok. </w:t>
      </w:r>
    </w:p>
    <w:p w14:paraId="71CFC265" w14:textId="77777777" w:rsidR="00E70EC9" w:rsidRPr="00BE1263" w:rsidRDefault="00E70EC9" w:rsidP="00E70EC9">
      <w:pPr>
        <w:pStyle w:val="Odsekzoznamu"/>
        <w:tabs>
          <w:tab w:val="left" w:pos="4962"/>
        </w:tabs>
        <w:ind w:left="1134"/>
        <w:jc w:val="both"/>
        <w:rPr>
          <w:rFonts w:ascii="Times New Roman" w:hAnsi="Times New Roman" w:cs="Times New Roman"/>
          <w:bCs/>
        </w:rPr>
      </w:pPr>
    </w:p>
    <w:p w14:paraId="50A3AE09" w14:textId="4E25D324" w:rsidR="001E5D6C" w:rsidRPr="00BE1263" w:rsidRDefault="001E5D6C">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Dopravca je</w:t>
      </w:r>
      <w:r w:rsidR="003734D5" w:rsidRPr="00BE1263">
        <w:rPr>
          <w:rFonts w:ascii="Times New Roman" w:hAnsi="Times New Roman" w:cs="Times New Roman"/>
          <w:bCs/>
        </w:rPr>
        <w:t xml:space="preserve"> platnosť a </w:t>
      </w:r>
      <w:r w:rsidR="00C51087" w:rsidRPr="00BE1263">
        <w:rPr>
          <w:rFonts w:ascii="Times New Roman" w:hAnsi="Times New Roman" w:cs="Times New Roman"/>
          <w:bCs/>
        </w:rPr>
        <w:t>účinnosť</w:t>
      </w:r>
      <w:r w:rsidR="003734D5" w:rsidRPr="00BE1263">
        <w:rPr>
          <w:rFonts w:ascii="Times New Roman" w:hAnsi="Times New Roman" w:cs="Times New Roman"/>
          <w:bCs/>
        </w:rPr>
        <w:t xml:space="preserve"> poistných zmlúv podľa bodu 9.1</w:t>
      </w:r>
      <w:r w:rsidRPr="00BE1263">
        <w:rPr>
          <w:rFonts w:ascii="Times New Roman" w:hAnsi="Times New Roman" w:cs="Times New Roman"/>
          <w:bCs/>
        </w:rPr>
        <w:t xml:space="preserve"> povinný na žiadosť Odosielateľa kedykoľvek bezodkladne preukázať.</w:t>
      </w:r>
    </w:p>
    <w:p w14:paraId="183500E3" w14:textId="77777777" w:rsidR="001E5D6C" w:rsidRPr="00BE1263" w:rsidRDefault="001E5D6C" w:rsidP="00187FB2">
      <w:pPr>
        <w:pStyle w:val="Odsekzoznamu"/>
        <w:tabs>
          <w:tab w:val="left" w:pos="4962"/>
        </w:tabs>
        <w:ind w:left="851"/>
        <w:jc w:val="both"/>
        <w:rPr>
          <w:rFonts w:ascii="Times New Roman" w:hAnsi="Times New Roman" w:cs="Times New Roman"/>
          <w:bCs/>
        </w:rPr>
      </w:pPr>
    </w:p>
    <w:p w14:paraId="316FA35E" w14:textId="22DB1CE0" w:rsidR="00812E98" w:rsidRPr="00BE1263" w:rsidRDefault="00812E98">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DORUČOVANIE</w:t>
      </w:r>
    </w:p>
    <w:p w14:paraId="4AEF7B0A" w14:textId="77777777" w:rsidR="00812E98" w:rsidRPr="00BE1263" w:rsidRDefault="00812E98" w:rsidP="00187FB2">
      <w:pPr>
        <w:pStyle w:val="Odsekzoznamu"/>
        <w:tabs>
          <w:tab w:val="left" w:pos="4962"/>
        </w:tabs>
        <w:ind w:left="851"/>
        <w:jc w:val="both"/>
        <w:rPr>
          <w:rFonts w:ascii="Times New Roman" w:hAnsi="Times New Roman" w:cs="Times New Roman"/>
          <w:b/>
        </w:rPr>
      </w:pPr>
    </w:p>
    <w:p w14:paraId="28FCC208" w14:textId="412A59A9" w:rsidR="00812E98" w:rsidRPr="00BE1263" w:rsidRDefault="00812E9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Všetky oznámenia a žiadosti podľa Zmluvy budú urobené v písomnej forme a budú doručené osobne, kuriérom alebo doporučenou poštou príslušnej zmluvnej strane. Za zachovanie písomnej formy sa považuje aj zasielanie písomností e-mailom v prípadoch, kde to táto </w:t>
      </w:r>
      <w:r w:rsidR="00187FB2" w:rsidRPr="00BE1263">
        <w:rPr>
          <w:rFonts w:ascii="Times New Roman" w:hAnsi="Times New Roman" w:cs="Times New Roman"/>
          <w:color w:val="000000" w:themeColor="text1"/>
        </w:rPr>
        <w:t>Z</w:t>
      </w:r>
      <w:r w:rsidRPr="00BE1263">
        <w:rPr>
          <w:rFonts w:ascii="Times New Roman" w:hAnsi="Times New Roman" w:cs="Times New Roman"/>
          <w:color w:val="000000" w:themeColor="text1"/>
        </w:rPr>
        <w:t>mluva výslovne predpokladá.</w:t>
      </w:r>
    </w:p>
    <w:p w14:paraId="0BAECB17" w14:textId="77777777" w:rsidR="00812E98" w:rsidRPr="00BE1263" w:rsidRDefault="00812E98" w:rsidP="00187FB2">
      <w:pPr>
        <w:pStyle w:val="Odsekzoznamu"/>
        <w:tabs>
          <w:tab w:val="left" w:pos="4962"/>
        </w:tabs>
        <w:ind w:left="851"/>
        <w:jc w:val="both"/>
        <w:rPr>
          <w:rFonts w:ascii="Times New Roman" w:hAnsi="Times New Roman" w:cs="Times New Roman"/>
          <w:b/>
        </w:rPr>
      </w:pPr>
    </w:p>
    <w:p w14:paraId="50F5F18D" w14:textId="77777777" w:rsidR="00812E98" w:rsidRPr="00BE1263" w:rsidRDefault="00812E9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Takéto oznámenia, žiadosti a zasielané dokumenty, ak nie je v zmluve uvedené inak, sa budú považovať za doručené:</w:t>
      </w:r>
    </w:p>
    <w:p w14:paraId="0640861E" w14:textId="77777777" w:rsidR="00812E98" w:rsidRPr="00BE1263" w:rsidRDefault="00812E98" w:rsidP="00187FB2">
      <w:pPr>
        <w:pStyle w:val="Odsekzoznamu"/>
        <w:rPr>
          <w:rFonts w:ascii="Times New Roman" w:hAnsi="Times New Roman" w:cs="Times New Roman"/>
          <w:color w:val="000000" w:themeColor="text1"/>
        </w:rPr>
      </w:pPr>
    </w:p>
    <w:p w14:paraId="67BD8709" w14:textId="2037D74C" w:rsidR="00187FB2" w:rsidRPr="00BE1263" w:rsidRDefault="00812E98">
      <w:pPr>
        <w:pStyle w:val="Odsekzoznamu"/>
        <w:numPr>
          <w:ilvl w:val="0"/>
          <w:numId w:val="3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momentom odovzdania písomnosti osobe oprávnenej prijímať písomnosti za túto </w:t>
      </w:r>
      <w:r w:rsidR="00187FB2" w:rsidRPr="00BE1263">
        <w:rPr>
          <w:rFonts w:ascii="Times New Roman" w:hAnsi="Times New Roman" w:cs="Times New Roman"/>
          <w:color w:val="000000" w:themeColor="text1"/>
        </w:rPr>
        <w:t>Z</w:t>
      </w:r>
      <w:r w:rsidRPr="00BE1263">
        <w:rPr>
          <w:rFonts w:ascii="Times New Roman" w:hAnsi="Times New Roman" w:cs="Times New Roman"/>
          <w:color w:val="000000" w:themeColor="text1"/>
        </w:rPr>
        <w:t xml:space="preserve">mluvnú stranu na príslušnej adrese alebo momentom odmietnutia prevzatia (v prípade osobného doručenia a doručenia kuriérom) oprávneným zástupcom </w:t>
      </w:r>
      <w:r w:rsidR="00187FB2" w:rsidRPr="00BE1263">
        <w:rPr>
          <w:rFonts w:ascii="Times New Roman" w:hAnsi="Times New Roman" w:cs="Times New Roman"/>
          <w:color w:val="000000" w:themeColor="text1"/>
        </w:rPr>
        <w:t>Z</w:t>
      </w:r>
      <w:r w:rsidRPr="00BE1263">
        <w:rPr>
          <w:rFonts w:ascii="Times New Roman" w:hAnsi="Times New Roman" w:cs="Times New Roman"/>
          <w:color w:val="000000" w:themeColor="text1"/>
        </w:rPr>
        <w:t>mluvnej strany,</w:t>
      </w:r>
    </w:p>
    <w:p w14:paraId="2909F8B9" w14:textId="77777777" w:rsidR="00187FB2" w:rsidRPr="00BE1263" w:rsidRDefault="00187FB2" w:rsidP="00187FB2">
      <w:pPr>
        <w:pStyle w:val="Odsekzoznamu"/>
        <w:tabs>
          <w:tab w:val="left" w:pos="4962"/>
        </w:tabs>
        <w:ind w:left="1134"/>
        <w:jc w:val="both"/>
        <w:rPr>
          <w:rFonts w:ascii="Times New Roman" w:hAnsi="Times New Roman" w:cs="Times New Roman"/>
          <w:b/>
        </w:rPr>
      </w:pPr>
    </w:p>
    <w:p w14:paraId="658C4879" w14:textId="04F52E07" w:rsidR="00187FB2" w:rsidRPr="00BE1263" w:rsidRDefault="00812E98">
      <w:pPr>
        <w:pStyle w:val="Odsekzoznamu"/>
        <w:numPr>
          <w:ilvl w:val="0"/>
          <w:numId w:val="3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uplynutím tretieho</w:t>
      </w:r>
      <w:r w:rsidR="00CA7AFD" w:rsidRPr="00BE1263">
        <w:rPr>
          <w:rFonts w:ascii="Times New Roman" w:hAnsi="Times New Roman" w:cs="Times New Roman"/>
          <w:color w:val="000000" w:themeColor="text1"/>
        </w:rPr>
        <w:t xml:space="preserve"> </w:t>
      </w:r>
      <w:r w:rsidRPr="00BE1263">
        <w:rPr>
          <w:rFonts w:ascii="Times New Roman" w:hAnsi="Times New Roman" w:cs="Times New Roman"/>
          <w:color w:val="000000" w:themeColor="text1"/>
        </w:rPr>
        <w:t>(3.) kalendárneho dňa od ich odoslania (v prípade doručovania doporučenou poštou)</w:t>
      </w:r>
      <w:r w:rsidRPr="00BE1263">
        <w:rPr>
          <w:rFonts w:ascii="Times New Roman" w:hAnsi="Times New Roman" w:cs="Times New Roman"/>
        </w:rPr>
        <w:t xml:space="preserve"> </w:t>
      </w:r>
      <w:r w:rsidRPr="00BE1263">
        <w:rPr>
          <w:rFonts w:ascii="Times New Roman" w:hAnsi="Times New Roman" w:cs="Times New Roman"/>
          <w:color w:val="000000" w:themeColor="text1"/>
        </w:rPr>
        <w:t xml:space="preserve">ak sa uložená zásielka zaslaná na adresu podľa odseku </w:t>
      </w:r>
      <w:r w:rsidR="00187FB2" w:rsidRPr="00BE1263">
        <w:rPr>
          <w:rFonts w:ascii="Times New Roman" w:hAnsi="Times New Roman" w:cs="Times New Roman"/>
          <w:color w:val="000000" w:themeColor="text1"/>
        </w:rPr>
        <w:t>10</w:t>
      </w:r>
      <w:r w:rsidRPr="00BE1263">
        <w:rPr>
          <w:rFonts w:ascii="Times New Roman" w:hAnsi="Times New Roman" w:cs="Times New Roman"/>
          <w:color w:val="000000" w:themeColor="text1"/>
        </w:rPr>
        <w:t>.3. tohto článku vrátila späť odosielateľovi;</w:t>
      </w:r>
    </w:p>
    <w:p w14:paraId="138AD451" w14:textId="77777777" w:rsidR="00187FB2" w:rsidRPr="00BE1263" w:rsidRDefault="00187FB2" w:rsidP="00187FB2">
      <w:pPr>
        <w:pStyle w:val="Odsekzoznamu"/>
        <w:tabs>
          <w:tab w:val="left" w:pos="4962"/>
        </w:tabs>
        <w:ind w:left="1134"/>
        <w:jc w:val="both"/>
        <w:rPr>
          <w:rFonts w:ascii="Times New Roman" w:hAnsi="Times New Roman" w:cs="Times New Roman"/>
          <w:b/>
        </w:rPr>
      </w:pPr>
    </w:p>
    <w:p w14:paraId="59801C86" w14:textId="07669CF4" w:rsidR="00187FB2" w:rsidRPr="00BE1263" w:rsidRDefault="00812E98">
      <w:pPr>
        <w:pStyle w:val="Odsekzoznamu"/>
        <w:numPr>
          <w:ilvl w:val="0"/>
          <w:numId w:val="32"/>
        </w:numPr>
        <w:tabs>
          <w:tab w:val="left" w:pos="4962"/>
        </w:tabs>
        <w:jc w:val="both"/>
        <w:rPr>
          <w:rFonts w:ascii="Times New Roman" w:hAnsi="Times New Roman" w:cs="Times New Roman"/>
          <w:b/>
        </w:rPr>
      </w:pPr>
      <w:r w:rsidRPr="00BE1263">
        <w:rPr>
          <w:rFonts w:ascii="Times New Roman" w:hAnsi="Times New Roman" w:cs="Times New Roman"/>
        </w:rPr>
        <w:t xml:space="preserve">dňom preukázateľného odoslania písomnosti druhej zmluvnej strane, ktorej je adresovaná, na e-mailovú adresu, ktorú táto </w:t>
      </w:r>
      <w:r w:rsidR="00187FB2" w:rsidRPr="00BE1263">
        <w:rPr>
          <w:rFonts w:ascii="Times New Roman" w:hAnsi="Times New Roman" w:cs="Times New Roman"/>
        </w:rPr>
        <w:t>Z</w:t>
      </w:r>
      <w:r w:rsidRPr="00BE1263">
        <w:rPr>
          <w:rFonts w:ascii="Times New Roman" w:hAnsi="Times New Roman" w:cs="Times New Roman"/>
        </w:rPr>
        <w:t xml:space="preserve">mluvná strana na doručovanie určila (v prípade doručovania písomnosti elektronickou poštou, </w:t>
      </w:r>
      <w:proofErr w:type="spellStart"/>
      <w:r w:rsidRPr="00BE1263">
        <w:rPr>
          <w:rFonts w:ascii="Times New Roman" w:hAnsi="Times New Roman" w:cs="Times New Roman"/>
        </w:rPr>
        <w:t>t.j</w:t>
      </w:r>
      <w:proofErr w:type="spellEnd"/>
      <w:r w:rsidRPr="00BE1263">
        <w:rPr>
          <w:rFonts w:ascii="Times New Roman" w:hAnsi="Times New Roman" w:cs="Times New Roman"/>
        </w:rPr>
        <w:t xml:space="preserve">. e-mailom). </w:t>
      </w:r>
    </w:p>
    <w:p w14:paraId="19483F7F" w14:textId="03B8B6AB" w:rsidR="00187FB2" w:rsidRPr="00BE1263" w:rsidRDefault="00187FB2" w:rsidP="00187FB2">
      <w:pPr>
        <w:pStyle w:val="Odsekzoznamu"/>
        <w:spacing w:after="0"/>
        <w:ind w:left="576"/>
        <w:jc w:val="both"/>
        <w:rPr>
          <w:rFonts w:ascii="Times New Roman" w:hAnsi="Times New Roman" w:cs="Times New Roman"/>
          <w:color w:val="000000" w:themeColor="text1"/>
        </w:rPr>
      </w:pPr>
    </w:p>
    <w:p w14:paraId="2840FB7E" w14:textId="3E31D259" w:rsidR="00812E98" w:rsidRPr="00BE1263" w:rsidRDefault="00812E9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Oznámenia, žiadosti a dokumenty, ktoré majú byť zmluvnej strane doručené, budú, pokiaľ zmluvná strana neoznámila druhej zmluvnej strane iné kontaktné údaje písomným oznámením minimálne desať (10) pracovných dní vopred, druhej zmluvnej strane doručované výlučne na nasledovné adresy:</w:t>
      </w:r>
    </w:p>
    <w:p w14:paraId="5FFCD2A2" w14:textId="77777777" w:rsidR="00812E98" w:rsidRPr="00BE1263" w:rsidRDefault="00812E98" w:rsidP="00187FB2">
      <w:pPr>
        <w:spacing w:after="0"/>
        <w:rPr>
          <w:rFonts w:ascii="Times New Roman" w:hAnsi="Times New Roman" w:cs="Times New Roman"/>
          <w:color w:val="000000" w:themeColor="text1"/>
        </w:rPr>
      </w:pPr>
      <w:r w:rsidRPr="00BE1263">
        <w:rPr>
          <w:rFonts w:ascii="Times New Roman" w:hAnsi="Times New Roman" w:cs="Times New Roman"/>
          <w:color w:val="000000" w:themeColor="text1"/>
        </w:rPr>
        <w:tab/>
      </w:r>
    </w:p>
    <w:p w14:paraId="01298418" w14:textId="0FAD4A2D" w:rsidR="00812E98" w:rsidRPr="00BE1263" w:rsidRDefault="00187FB2"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Odosielateľ</w:t>
      </w:r>
      <w:r w:rsidR="00812E98" w:rsidRPr="00BE1263">
        <w:rPr>
          <w:rFonts w:ascii="Times New Roman" w:hAnsi="Times New Roman" w:cs="Times New Roman"/>
          <w:color w:val="000000" w:themeColor="text1"/>
        </w:rPr>
        <w:t>:</w:t>
      </w:r>
      <w:r w:rsidR="00812E98" w:rsidRPr="00BE1263">
        <w:rPr>
          <w:rFonts w:ascii="Times New Roman" w:hAnsi="Times New Roman" w:cs="Times New Roman"/>
        </w:rPr>
        <w:t xml:space="preserve"> </w:t>
      </w:r>
      <w:r w:rsidR="00812E98" w:rsidRPr="00BE1263">
        <w:rPr>
          <w:rFonts w:ascii="Times New Roman" w:hAnsi="Times New Roman" w:cs="Times New Roman"/>
          <w:color w:val="000000" w:themeColor="text1"/>
        </w:rPr>
        <w:t>Košická Futbalová Aréna a. s.</w:t>
      </w:r>
    </w:p>
    <w:p w14:paraId="30BD4E22"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Adresa na doručovanie: Trieda SNP 48/A, Košice 040 11</w:t>
      </w:r>
    </w:p>
    <w:p w14:paraId="696B37C8"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vo veciach zmluvných do rúk: Peter </w:t>
      </w:r>
      <w:proofErr w:type="spellStart"/>
      <w:r w:rsidRPr="00BE1263">
        <w:rPr>
          <w:rFonts w:ascii="Times New Roman" w:hAnsi="Times New Roman" w:cs="Times New Roman"/>
          <w:color w:val="000000" w:themeColor="text1"/>
        </w:rPr>
        <w:t>Schmiedl</w:t>
      </w:r>
      <w:proofErr w:type="spellEnd"/>
    </w:p>
    <w:p w14:paraId="5147D94C"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tel.: +421 903 409 331</w:t>
      </w:r>
    </w:p>
    <w:p w14:paraId="4C680E7A"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e-mail: peter.schmiedl@kfa.kosice.sk</w:t>
      </w:r>
    </w:p>
    <w:p w14:paraId="4F003E4E"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vo veciach technických do rúk: Peter </w:t>
      </w:r>
      <w:proofErr w:type="spellStart"/>
      <w:r w:rsidRPr="00BE1263">
        <w:rPr>
          <w:rFonts w:ascii="Times New Roman" w:hAnsi="Times New Roman" w:cs="Times New Roman"/>
          <w:color w:val="000000" w:themeColor="text1"/>
        </w:rPr>
        <w:t>Schmiedl</w:t>
      </w:r>
      <w:proofErr w:type="spellEnd"/>
    </w:p>
    <w:p w14:paraId="576303F6" w14:textId="77777777"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tel.: +421 903 409 331</w:t>
      </w:r>
    </w:p>
    <w:p w14:paraId="4A791EF6" w14:textId="1CD024DD" w:rsidR="008D33BB"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e-mail: </w:t>
      </w:r>
      <w:hyperlink r:id="rId7" w:history="1">
        <w:r w:rsidR="008D33BB" w:rsidRPr="0062001D">
          <w:rPr>
            <w:rStyle w:val="Hypertextovprepojenie"/>
            <w:rFonts w:ascii="Times New Roman" w:hAnsi="Times New Roman" w:cs="Times New Roman"/>
          </w:rPr>
          <w:t>peter.schmiedl@kfa.kosice.sk</w:t>
        </w:r>
      </w:hyperlink>
    </w:p>
    <w:p w14:paraId="514B0D07" w14:textId="77777777" w:rsidR="00812E98" w:rsidRPr="00BE1263" w:rsidRDefault="00812E98" w:rsidP="008D33BB">
      <w:pPr>
        <w:spacing w:after="0"/>
        <w:ind w:left="851"/>
        <w:rPr>
          <w:rFonts w:ascii="Times New Roman" w:hAnsi="Times New Roman" w:cs="Times New Roman"/>
          <w:color w:val="000000" w:themeColor="text1"/>
        </w:rPr>
      </w:pPr>
    </w:p>
    <w:p w14:paraId="473FA36E" w14:textId="04629DBD" w:rsidR="00812E98" w:rsidRPr="00BE1263" w:rsidRDefault="00187FB2"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Dopravca:</w:t>
      </w:r>
      <w:r w:rsidR="00812E98" w:rsidRPr="00BE1263">
        <w:rPr>
          <w:rFonts w:ascii="Times New Roman" w:hAnsi="Times New Roman" w:cs="Times New Roman"/>
          <w:color w:val="000000" w:themeColor="text1"/>
        </w:rPr>
        <w:t xml:space="preserve"> </w:t>
      </w:r>
      <w:r w:rsidRPr="00BE1263">
        <w:rPr>
          <w:rFonts w:ascii="Times New Roman" w:hAnsi="Times New Roman" w:cs="Times New Roman"/>
          <w:color w:val="000000" w:themeColor="text1"/>
          <w:highlight w:val="yellow"/>
        </w:rPr>
        <w:t>_</w:t>
      </w:r>
    </w:p>
    <w:p w14:paraId="6F6D7D4A" w14:textId="54F0C2DE"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adresa: </w:t>
      </w:r>
      <w:r w:rsidR="00187FB2" w:rsidRPr="00BE1263">
        <w:rPr>
          <w:rFonts w:ascii="Times New Roman" w:hAnsi="Times New Roman" w:cs="Times New Roman"/>
          <w:color w:val="000000" w:themeColor="text1"/>
          <w:highlight w:val="yellow"/>
        </w:rPr>
        <w:t>_</w:t>
      </w:r>
    </w:p>
    <w:p w14:paraId="566C60EA" w14:textId="04542588"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vo veciach zmluvných do rúk: </w:t>
      </w:r>
      <w:r w:rsidR="00187FB2" w:rsidRPr="00BE1263">
        <w:rPr>
          <w:rFonts w:ascii="Times New Roman" w:hAnsi="Times New Roman" w:cs="Times New Roman"/>
          <w:color w:val="000000" w:themeColor="text1"/>
          <w:highlight w:val="yellow"/>
        </w:rPr>
        <w:t>_</w:t>
      </w:r>
    </w:p>
    <w:p w14:paraId="16CED38B" w14:textId="7E454F83" w:rsidR="00812E98" w:rsidRPr="00BE1263" w:rsidRDefault="00812E98" w:rsidP="00187FB2">
      <w:pPr>
        <w:spacing w:after="0"/>
        <w:ind w:left="851"/>
        <w:rPr>
          <w:rFonts w:ascii="Times New Roman" w:hAnsi="Times New Roman" w:cs="Times New Roman"/>
          <w:color w:val="000000" w:themeColor="text1"/>
        </w:rPr>
      </w:pPr>
      <w:proofErr w:type="spellStart"/>
      <w:r w:rsidRPr="00BE1263">
        <w:rPr>
          <w:rFonts w:ascii="Times New Roman" w:hAnsi="Times New Roman" w:cs="Times New Roman"/>
          <w:color w:val="000000" w:themeColor="text1"/>
        </w:rPr>
        <w:t>tel</w:t>
      </w:r>
      <w:proofErr w:type="spellEnd"/>
      <w:r w:rsidRPr="00BE1263">
        <w:rPr>
          <w:rFonts w:ascii="Times New Roman" w:hAnsi="Times New Roman" w:cs="Times New Roman"/>
          <w:color w:val="000000" w:themeColor="text1"/>
        </w:rPr>
        <w:t xml:space="preserve">: </w:t>
      </w:r>
      <w:r w:rsidRPr="00BE1263">
        <w:rPr>
          <w:rFonts w:ascii="Times New Roman" w:hAnsi="Times New Roman" w:cs="Times New Roman"/>
          <w:color w:val="000000" w:themeColor="text1"/>
          <w:highlight w:val="yellow"/>
        </w:rPr>
        <w:t>+421</w:t>
      </w:r>
      <w:r w:rsidR="00187FB2" w:rsidRPr="00BE1263">
        <w:rPr>
          <w:rFonts w:ascii="Times New Roman" w:hAnsi="Times New Roman" w:cs="Times New Roman"/>
          <w:color w:val="000000" w:themeColor="text1"/>
          <w:highlight w:val="yellow"/>
        </w:rPr>
        <w:t>_</w:t>
      </w:r>
    </w:p>
    <w:p w14:paraId="17962981" w14:textId="1002B1FA"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e-mail: </w:t>
      </w:r>
      <w:r w:rsidR="00187FB2" w:rsidRPr="00BE1263">
        <w:rPr>
          <w:rFonts w:ascii="Times New Roman" w:hAnsi="Times New Roman" w:cs="Times New Roman"/>
          <w:color w:val="000000" w:themeColor="text1"/>
          <w:highlight w:val="yellow"/>
        </w:rPr>
        <w:t>_</w:t>
      </w:r>
    </w:p>
    <w:p w14:paraId="76C30191" w14:textId="0DF27DCA"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vo veciach technických do rúk: </w:t>
      </w:r>
      <w:r w:rsidR="00187FB2" w:rsidRPr="00BE1263">
        <w:rPr>
          <w:rFonts w:ascii="Times New Roman" w:hAnsi="Times New Roman" w:cs="Times New Roman"/>
          <w:color w:val="000000" w:themeColor="text1"/>
          <w:highlight w:val="yellow"/>
        </w:rPr>
        <w:t>_</w:t>
      </w:r>
    </w:p>
    <w:p w14:paraId="3220115C" w14:textId="1AE1BD15"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tel.: </w:t>
      </w:r>
      <w:r w:rsidRPr="00BE1263">
        <w:rPr>
          <w:rFonts w:ascii="Times New Roman" w:hAnsi="Times New Roman" w:cs="Times New Roman"/>
          <w:color w:val="000000" w:themeColor="text1"/>
          <w:highlight w:val="yellow"/>
        </w:rPr>
        <w:t>+421</w:t>
      </w:r>
      <w:r w:rsidR="00187FB2" w:rsidRPr="00BE1263">
        <w:rPr>
          <w:rFonts w:ascii="Times New Roman" w:hAnsi="Times New Roman" w:cs="Times New Roman"/>
          <w:color w:val="000000" w:themeColor="text1"/>
          <w:highlight w:val="yellow"/>
        </w:rPr>
        <w:t>_</w:t>
      </w:r>
    </w:p>
    <w:p w14:paraId="26004850" w14:textId="77777777" w:rsidR="00187FB2"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 xml:space="preserve">e-mail: </w:t>
      </w:r>
      <w:r w:rsidR="00187FB2" w:rsidRPr="00BE1263">
        <w:rPr>
          <w:rFonts w:ascii="Times New Roman" w:hAnsi="Times New Roman" w:cs="Times New Roman"/>
          <w:color w:val="000000" w:themeColor="text1"/>
          <w:highlight w:val="yellow"/>
        </w:rPr>
        <w:t>_</w:t>
      </w:r>
    </w:p>
    <w:p w14:paraId="63A214E3" w14:textId="77777777" w:rsidR="00187FB2" w:rsidRPr="00BE1263" w:rsidRDefault="00187FB2" w:rsidP="00187FB2">
      <w:pPr>
        <w:spacing w:after="0"/>
        <w:ind w:left="851"/>
        <w:rPr>
          <w:rFonts w:ascii="Times New Roman" w:hAnsi="Times New Roman" w:cs="Times New Roman"/>
          <w:color w:val="000000" w:themeColor="text1"/>
        </w:rPr>
      </w:pPr>
    </w:p>
    <w:p w14:paraId="3A1A234A" w14:textId="0D884E06" w:rsidR="00812E98" w:rsidRPr="00BE1263" w:rsidRDefault="00812E98" w:rsidP="00187FB2">
      <w:pPr>
        <w:spacing w:after="0"/>
        <w:ind w:left="851"/>
        <w:rPr>
          <w:rFonts w:ascii="Times New Roman" w:hAnsi="Times New Roman" w:cs="Times New Roman"/>
          <w:color w:val="000000" w:themeColor="text1"/>
        </w:rPr>
      </w:pPr>
      <w:r w:rsidRPr="00BE1263">
        <w:rPr>
          <w:rFonts w:ascii="Times New Roman" w:hAnsi="Times New Roman" w:cs="Times New Roman"/>
          <w:color w:val="000000" w:themeColor="text1"/>
        </w:rPr>
        <w:t>a to proti podpisu oprávnenej osoby.</w:t>
      </w:r>
    </w:p>
    <w:p w14:paraId="4125E637" w14:textId="77777777" w:rsidR="00187FB2" w:rsidRPr="00BE1263" w:rsidRDefault="00187FB2" w:rsidP="00187FB2">
      <w:pPr>
        <w:spacing w:after="0"/>
        <w:ind w:left="851"/>
        <w:rPr>
          <w:rFonts w:ascii="Times New Roman" w:hAnsi="Times New Roman" w:cs="Times New Roman"/>
          <w:color w:val="000000" w:themeColor="text1"/>
        </w:rPr>
      </w:pPr>
    </w:p>
    <w:p w14:paraId="17C88F73" w14:textId="2EDEA284" w:rsidR="00812E98" w:rsidRPr="00BE1263" w:rsidRDefault="00812E98">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lastRenderedPageBreak/>
        <w:t>Oznámenia, žiadosti a dokumenty doručované podľa zmluvy budú vždy vyhotovené v slovenskom jazyku.</w:t>
      </w:r>
    </w:p>
    <w:p w14:paraId="46A40F0A" w14:textId="77777777" w:rsidR="00812E98" w:rsidRPr="00BE1263" w:rsidRDefault="00812E98" w:rsidP="00187FB2">
      <w:pPr>
        <w:pStyle w:val="Odsekzoznamu"/>
        <w:tabs>
          <w:tab w:val="left" w:pos="4962"/>
        </w:tabs>
        <w:ind w:left="851"/>
        <w:jc w:val="both"/>
        <w:rPr>
          <w:rFonts w:ascii="Times New Roman" w:hAnsi="Times New Roman" w:cs="Times New Roman"/>
          <w:b/>
        </w:rPr>
      </w:pPr>
    </w:p>
    <w:p w14:paraId="3B46726A" w14:textId="7C9F2856" w:rsidR="002425CE" w:rsidRPr="00BE1263" w:rsidRDefault="009C4938" w:rsidP="002425CE">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ZÁNIK ZMLUVY</w:t>
      </w:r>
    </w:p>
    <w:p w14:paraId="00DB6408" w14:textId="77777777" w:rsidR="002425CE" w:rsidRPr="00BE1263" w:rsidRDefault="002425CE" w:rsidP="002425CE">
      <w:pPr>
        <w:pStyle w:val="Odsekzoznamu"/>
        <w:tabs>
          <w:tab w:val="left" w:pos="4962"/>
        </w:tabs>
        <w:ind w:left="851"/>
        <w:jc w:val="both"/>
        <w:rPr>
          <w:rFonts w:ascii="Times New Roman" w:hAnsi="Times New Roman" w:cs="Times New Roman"/>
          <w:b/>
        </w:rPr>
      </w:pPr>
    </w:p>
    <w:p w14:paraId="4E88238E" w14:textId="0AC8DCE5" w:rsidR="002425CE" w:rsidRPr="00BE1263" w:rsidRDefault="002425CE" w:rsidP="002425CE">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Zmluvu je možné ukončiť pred uplynutím dohodnutej doby platnosti:</w:t>
      </w:r>
    </w:p>
    <w:p w14:paraId="56CEE2BB" w14:textId="77777777" w:rsidR="002425CE" w:rsidRPr="00BE1263" w:rsidRDefault="002425CE" w:rsidP="002425CE">
      <w:pPr>
        <w:pStyle w:val="Odsekzoznamu"/>
        <w:tabs>
          <w:tab w:val="left" w:pos="4962"/>
        </w:tabs>
        <w:ind w:left="851"/>
        <w:jc w:val="both"/>
        <w:rPr>
          <w:rFonts w:ascii="Times New Roman" w:hAnsi="Times New Roman" w:cs="Times New Roman"/>
          <w:b/>
        </w:rPr>
      </w:pPr>
    </w:p>
    <w:p w14:paraId="346039D4" w14:textId="0D69D27A" w:rsidR="002425CE" w:rsidRPr="00BE1263" w:rsidRDefault="002425CE" w:rsidP="002425CE">
      <w:pPr>
        <w:pStyle w:val="Odsekzoznamu"/>
        <w:numPr>
          <w:ilvl w:val="0"/>
          <w:numId w:val="4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vzájomnou dohodou Zmluvných strán,</w:t>
      </w:r>
    </w:p>
    <w:p w14:paraId="71A13BCD" w14:textId="7983B958" w:rsidR="002425CE" w:rsidRPr="00BE1263" w:rsidRDefault="002425CE" w:rsidP="002425CE">
      <w:pPr>
        <w:pStyle w:val="Odsekzoznamu"/>
        <w:numPr>
          <w:ilvl w:val="0"/>
          <w:numId w:val="4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písomnou výpoveďou Odosielateľa bez uvedenia dôvodu,</w:t>
      </w:r>
    </w:p>
    <w:p w14:paraId="1ED90335" w14:textId="11BFCC83" w:rsidR="002425CE" w:rsidRPr="00BE1263" w:rsidRDefault="002425CE" w:rsidP="002425CE">
      <w:pPr>
        <w:pStyle w:val="Odsekzoznamu"/>
        <w:numPr>
          <w:ilvl w:val="0"/>
          <w:numId w:val="4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odstúpením </w:t>
      </w:r>
      <w:r w:rsidR="00637FAF" w:rsidRPr="00BE1263">
        <w:rPr>
          <w:rFonts w:ascii="Times New Roman" w:hAnsi="Times New Roman" w:cs="Times New Roman"/>
          <w:color w:val="000000" w:themeColor="text1"/>
        </w:rPr>
        <w:t>Zmluvnej strany</w:t>
      </w:r>
      <w:r w:rsidRPr="00BE1263">
        <w:rPr>
          <w:rFonts w:ascii="Times New Roman" w:hAnsi="Times New Roman" w:cs="Times New Roman"/>
          <w:color w:val="000000" w:themeColor="text1"/>
        </w:rPr>
        <w:t xml:space="preserve"> od Zmluvy v prípadoch uvedených v zákone,</w:t>
      </w:r>
    </w:p>
    <w:p w14:paraId="065CD882" w14:textId="12C9DB33" w:rsidR="002425CE" w:rsidRPr="00BE1263" w:rsidRDefault="002425CE" w:rsidP="002425CE">
      <w:pPr>
        <w:pStyle w:val="Odsekzoznamu"/>
        <w:rPr>
          <w:rFonts w:ascii="Times New Roman" w:hAnsi="Times New Roman" w:cs="Times New Roman"/>
          <w:color w:val="000000" w:themeColor="text1"/>
        </w:rPr>
      </w:pPr>
    </w:p>
    <w:p w14:paraId="32EA94F2" w14:textId="32812294" w:rsidR="002425CE" w:rsidRPr="00BE1263" w:rsidRDefault="002425CE" w:rsidP="002425CE">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color w:val="000000" w:themeColor="text1"/>
        </w:rPr>
        <w:t xml:space="preserve">Výpovedná lehota je </w:t>
      </w:r>
      <w:r w:rsidR="00CA7AFD" w:rsidRPr="00BE1263">
        <w:rPr>
          <w:rFonts w:ascii="Times New Roman" w:hAnsi="Times New Roman" w:cs="Times New Roman"/>
          <w:color w:val="000000" w:themeColor="text1"/>
        </w:rPr>
        <w:t>desať</w:t>
      </w:r>
      <w:r w:rsidRPr="00BE1263">
        <w:rPr>
          <w:rFonts w:ascii="Times New Roman" w:hAnsi="Times New Roman" w:cs="Times New Roman"/>
          <w:color w:val="000000" w:themeColor="text1"/>
        </w:rPr>
        <w:t xml:space="preserve"> (</w:t>
      </w:r>
      <w:r w:rsidR="00CA7AFD" w:rsidRPr="00BE1263">
        <w:rPr>
          <w:rFonts w:ascii="Times New Roman" w:hAnsi="Times New Roman" w:cs="Times New Roman"/>
          <w:color w:val="000000" w:themeColor="text1"/>
        </w:rPr>
        <w:t>10</w:t>
      </w:r>
      <w:r w:rsidRPr="00BE1263">
        <w:rPr>
          <w:rFonts w:ascii="Times New Roman" w:hAnsi="Times New Roman" w:cs="Times New Roman"/>
          <w:color w:val="000000" w:themeColor="text1"/>
        </w:rPr>
        <w:t>) kalendárnych dní a začína plynúť prvým dňom nasledujúcim po dni, kedy bola výpoveď doručená Dopravcovi.</w:t>
      </w:r>
    </w:p>
    <w:p w14:paraId="2CC3C115" w14:textId="77777777" w:rsidR="00637FAF" w:rsidRPr="00BE1263" w:rsidRDefault="00637FAF" w:rsidP="00637FAF">
      <w:pPr>
        <w:pStyle w:val="Odsekzoznamu"/>
        <w:tabs>
          <w:tab w:val="left" w:pos="4962"/>
        </w:tabs>
        <w:ind w:left="851"/>
        <w:jc w:val="both"/>
        <w:rPr>
          <w:rFonts w:ascii="Times New Roman" w:hAnsi="Times New Roman" w:cs="Times New Roman"/>
          <w:b/>
        </w:rPr>
      </w:pPr>
    </w:p>
    <w:p w14:paraId="7E4C3A1B" w14:textId="71218B44" w:rsidR="00637FAF" w:rsidRPr="00BE1263" w:rsidRDefault="00637FAF" w:rsidP="002425CE">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Cs/>
        </w:rPr>
        <w:t>Zmluvné strany sa dohodli, že ak Odosielateľ neodošle Dopravcovi objednávku v zmysle bodu 3.2 článku 3 tejto Zmluvy najneskôr do uplynutia času plnenia podľa bodu 5.1 článku 5 tejto Zmluvy, Zmluva bez ďalšie zaniká.</w:t>
      </w:r>
    </w:p>
    <w:p w14:paraId="2B671A6F" w14:textId="77777777" w:rsidR="00E45AED" w:rsidRPr="00BE1263" w:rsidRDefault="00E45AED" w:rsidP="00E45AED">
      <w:pPr>
        <w:pStyle w:val="Odsekzoznamu"/>
        <w:rPr>
          <w:rFonts w:ascii="Times New Roman" w:hAnsi="Times New Roman" w:cs="Times New Roman"/>
          <w:bCs/>
        </w:rPr>
      </w:pPr>
    </w:p>
    <w:p w14:paraId="2EE89349" w14:textId="52556F3C" w:rsidR="00E45AED" w:rsidRPr="00BE1263" w:rsidRDefault="00E45AED" w:rsidP="002425CE">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Odstúpením od Zmluvy nie je dotknuté právo na zaplatenie zmluvných pokút z dôvodov porušenia povinností podľa tejto Zmluvy, pre prípad porušenia ktorých boli zmluvné pokuty dohodnuté; a zmluvné pokuty môžu byť uplatňované Odosielateľom voči Dopravcovi v plnej výške.</w:t>
      </w:r>
    </w:p>
    <w:p w14:paraId="39DD1730" w14:textId="77777777" w:rsidR="00E45AED" w:rsidRPr="00BE1263" w:rsidRDefault="00E45AED" w:rsidP="00E45AED">
      <w:pPr>
        <w:pStyle w:val="Odsekzoznamu"/>
        <w:rPr>
          <w:rFonts w:ascii="Times New Roman" w:hAnsi="Times New Roman" w:cs="Times New Roman"/>
          <w:bCs/>
        </w:rPr>
      </w:pPr>
    </w:p>
    <w:p w14:paraId="32993042" w14:textId="52B80B6A" w:rsidR="00E45AED" w:rsidRPr="00BE1263" w:rsidRDefault="00E45AED" w:rsidP="002425CE">
      <w:pPr>
        <w:pStyle w:val="Odsekzoznamu"/>
        <w:numPr>
          <w:ilvl w:val="1"/>
          <w:numId w:val="12"/>
        </w:numPr>
        <w:tabs>
          <w:tab w:val="left" w:pos="4962"/>
        </w:tabs>
        <w:jc w:val="both"/>
        <w:rPr>
          <w:rFonts w:ascii="Times New Roman" w:hAnsi="Times New Roman" w:cs="Times New Roman"/>
          <w:bCs/>
        </w:rPr>
      </w:pPr>
      <w:r w:rsidRPr="00BE1263">
        <w:rPr>
          <w:rFonts w:ascii="Times New Roman" w:hAnsi="Times New Roman" w:cs="Times New Roman"/>
          <w:bCs/>
        </w:rPr>
        <w:t>Odstúpenie od Zmluvy je potrebné urobiť písomne, uviesť v ňom konkrétny dôvod odstúpenia tak, aby bol dostatočne určitý a aby nebol zameniteľný z iným dôvodom odstúpenia, inak sa naň neprihliada.</w:t>
      </w:r>
    </w:p>
    <w:p w14:paraId="1662B83F" w14:textId="77777777" w:rsidR="002425CE" w:rsidRPr="00BE1263" w:rsidRDefault="002425CE" w:rsidP="002425CE">
      <w:pPr>
        <w:pStyle w:val="Odsekzoznamu"/>
        <w:tabs>
          <w:tab w:val="left" w:pos="4962"/>
        </w:tabs>
        <w:ind w:left="851"/>
        <w:jc w:val="both"/>
        <w:rPr>
          <w:rFonts w:ascii="Times New Roman" w:hAnsi="Times New Roman" w:cs="Times New Roman"/>
          <w:b/>
        </w:rPr>
      </w:pPr>
    </w:p>
    <w:p w14:paraId="137B4D74" w14:textId="140F444A" w:rsidR="001E5D6C" w:rsidRPr="00BE1263" w:rsidRDefault="001E5D6C">
      <w:pPr>
        <w:pStyle w:val="Odsekzoznamu"/>
        <w:numPr>
          <w:ilvl w:val="0"/>
          <w:numId w:val="12"/>
        </w:numPr>
        <w:tabs>
          <w:tab w:val="left" w:pos="4962"/>
        </w:tabs>
        <w:jc w:val="both"/>
        <w:rPr>
          <w:rFonts w:ascii="Times New Roman" w:hAnsi="Times New Roman" w:cs="Times New Roman"/>
          <w:b/>
        </w:rPr>
      </w:pPr>
      <w:r w:rsidRPr="00BE1263">
        <w:rPr>
          <w:rFonts w:ascii="Times New Roman" w:hAnsi="Times New Roman" w:cs="Times New Roman"/>
          <w:b/>
        </w:rPr>
        <w:t>ZÁVEREČNÉ USTANOVENIA</w:t>
      </w:r>
    </w:p>
    <w:p w14:paraId="28BB7AEA" w14:textId="77777777" w:rsidR="007F6D8D" w:rsidRPr="00BE1263" w:rsidRDefault="007F6D8D" w:rsidP="007F6D8D">
      <w:pPr>
        <w:pStyle w:val="Odsekzoznamu"/>
        <w:tabs>
          <w:tab w:val="left" w:pos="4962"/>
        </w:tabs>
        <w:ind w:left="851"/>
        <w:jc w:val="both"/>
        <w:rPr>
          <w:rFonts w:ascii="Times New Roman" w:hAnsi="Times New Roman" w:cs="Times New Roman"/>
          <w:b/>
        </w:rPr>
      </w:pPr>
    </w:p>
    <w:p w14:paraId="1DCD86E6" w14:textId="77777777" w:rsidR="009C4938" w:rsidRPr="00BE1263" w:rsidRDefault="009C4938">
      <w:pPr>
        <w:pStyle w:val="Odsekzoznamu"/>
        <w:numPr>
          <w:ilvl w:val="1"/>
          <w:numId w:val="12"/>
        </w:numPr>
        <w:overflowPunct w:val="0"/>
        <w:autoSpaceDE w:val="0"/>
        <w:autoSpaceDN w:val="0"/>
        <w:adjustRightInd w:val="0"/>
        <w:spacing w:after="0"/>
        <w:jc w:val="both"/>
        <w:textAlignment w:val="baseline"/>
        <w:rPr>
          <w:rFonts w:ascii="Times New Roman" w:hAnsi="Times New Roman" w:cs="Times New Roman"/>
          <w:b/>
        </w:rPr>
      </w:pPr>
      <w:r w:rsidRPr="00BE1263">
        <w:rPr>
          <w:rFonts w:ascii="Times New Roman" w:hAnsi="Times New Roman" w:cs="Times New Roman"/>
          <w:b/>
          <w:lang w:eastAsia="en-GB"/>
        </w:rPr>
        <w:t xml:space="preserve">Rozhodné právo. </w:t>
      </w:r>
      <w:r w:rsidRPr="00BE1263">
        <w:rPr>
          <w:rFonts w:ascii="Times New Roman" w:hAnsi="Times New Roman" w:cs="Times New Roman"/>
        </w:rPr>
        <w:t>Právne vzťahy, ktoré vzniknú podľa tejto Zmluvy alebo podľa zmluvy, ktorá sa uzavrie na vykonanie tejto Zmluvy pre jednotlivý prípad, sa riadia právnym poriadkom Slovenskej republiky.</w:t>
      </w:r>
    </w:p>
    <w:p w14:paraId="70BCECF5" w14:textId="77777777" w:rsidR="009C4938" w:rsidRPr="00BE1263" w:rsidRDefault="009C4938" w:rsidP="009C4938">
      <w:pPr>
        <w:pStyle w:val="Odsekzoznamu"/>
        <w:overflowPunct w:val="0"/>
        <w:autoSpaceDE w:val="0"/>
        <w:autoSpaceDN w:val="0"/>
        <w:adjustRightInd w:val="0"/>
        <w:ind w:left="851"/>
        <w:jc w:val="both"/>
        <w:textAlignment w:val="baseline"/>
        <w:rPr>
          <w:rFonts w:ascii="Times New Roman" w:hAnsi="Times New Roman" w:cs="Times New Roman"/>
          <w:b/>
        </w:rPr>
      </w:pPr>
    </w:p>
    <w:p w14:paraId="1ADB772E" w14:textId="77777777" w:rsidR="009C4938" w:rsidRPr="00BE1263" w:rsidRDefault="009C4938">
      <w:pPr>
        <w:pStyle w:val="Odsekzoznamu"/>
        <w:numPr>
          <w:ilvl w:val="1"/>
          <w:numId w:val="12"/>
        </w:numPr>
        <w:spacing w:after="0"/>
        <w:jc w:val="both"/>
        <w:rPr>
          <w:rFonts w:ascii="Times New Roman" w:hAnsi="Times New Roman" w:cs="Times New Roman"/>
        </w:rPr>
      </w:pPr>
      <w:r w:rsidRPr="00BE1263">
        <w:rPr>
          <w:rFonts w:ascii="Times New Roman" w:hAnsi="Times New Roman" w:cs="Times New Roman"/>
          <w:b/>
          <w:lang w:eastAsia="en-GB"/>
        </w:rPr>
        <w:t xml:space="preserve">Právomoc súdov. </w:t>
      </w:r>
      <w:r w:rsidRPr="00BE1263">
        <w:rPr>
          <w:rFonts w:ascii="Times New Roman" w:hAnsi="Times New Roman" w:cs="Times New Roman"/>
          <w:lang w:eastAsia="en-GB"/>
        </w:rPr>
        <w:t>Súdy Slovenskej republiky majú výlučnú právomoc na rozhodovanie akýchkoľvek sporov týkajúcich sa tejto Zmluvy.</w:t>
      </w:r>
    </w:p>
    <w:p w14:paraId="7077E312" w14:textId="77777777" w:rsidR="009C4938" w:rsidRPr="00BE1263" w:rsidRDefault="009C4938" w:rsidP="009C4938">
      <w:pPr>
        <w:contextualSpacing/>
        <w:jc w:val="both"/>
        <w:rPr>
          <w:rFonts w:ascii="Times New Roman" w:hAnsi="Times New Roman" w:cs="Times New Roman"/>
          <w:bCs/>
        </w:rPr>
      </w:pPr>
    </w:p>
    <w:p w14:paraId="43AC55BD" w14:textId="617B16E0" w:rsidR="003C7AE3" w:rsidRPr="00BE1263" w:rsidRDefault="009C4938" w:rsidP="003C7AE3">
      <w:pPr>
        <w:numPr>
          <w:ilvl w:val="1"/>
          <w:numId w:val="12"/>
        </w:numPr>
        <w:spacing w:after="0"/>
        <w:contextualSpacing/>
        <w:jc w:val="both"/>
        <w:rPr>
          <w:rFonts w:ascii="Times New Roman" w:hAnsi="Times New Roman" w:cs="Times New Roman"/>
          <w:bCs/>
        </w:rPr>
      </w:pPr>
      <w:r w:rsidRPr="00BE1263">
        <w:rPr>
          <w:rFonts w:ascii="Times New Roman" w:hAnsi="Times New Roman" w:cs="Times New Roman"/>
          <w:b/>
        </w:rPr>
        <w:t>Písomná dohoda</w:t>
      </w:r>
      <w:r w:rsidRPr="00BE1263">
        <w:rPr>
          <w:rFonts w:ascii="Times New Roman" w:hAnsi="Times New Roman" w:cs="Times New Roman"/>
        </w:rPr>
        <w:t>. Táto Zmluva sa môže meniť alebo zrušiť iba dohodou Zmluvných strán v písomnej forme.</w:t>
      </w:r>
      <w:r w:rsidRPr="00BE1263">
        <w:rPr>
          <w:rFonts w:ascii="Times New Roman" w:hAnsi="Times New Roman" w:cs="Times New Roman"/>
          <w:bCs/>
        </w:rPr>
        <w:t xml:space="preserve"> </w:t>
      </w:r>
    </w:p>
    <w:p w14:paraId="4A2982EA" w14:textId="77777777" w:rsidR="003C7AE3" w:rsidRPr="00BE1263" w:rsidRDefault="003C7AE3" w:rsidP="003C7AE3">
      <w:pPr>
        <w:spacing w:after="0"/>
        <w:ind w:left="851"/>
        <w:contextualSpacing/>
        <w:jc w:val="both"/>
        <w:rPr>
          <w:rFonts w:ascii="Times New Roman" w:hAnsi="Times New Roman" w:cs="Times New Roman"/>
          <w:bCs/>
        </w:rPr>
      </w:pPr>
    </w:p>
    <w:p w14:paraId="4562184A" w14:textId="77777777" w:rsidR="003C7AE3" w:rsidRPr="00BE1263" w:rsidRDefault="003C7AE3" w:rsidP="003C7AE3">
      <w:pPr>
        <w:numPr>
          <w:ilvl w:val="1"/>
          <w:numId w:val="12"/>
        </w:numPr>
        <w:contextualSpacing/>
        <w:jc w:val="both"/>
        <w:rPr>
          <w:rFonts w:ascii="Times New Roman" w:hAnsi="Times New Roman" w:cs="Times New Roman"/>
          <w:bCs/>
        </w:rPr>
      </w:pPr>
      <w:r w:rsidRPr="00BE1263">
        <w:rPr>
          <w:rFonts w:ascii="Times New Roman" w:hAnsi="Times New Roman" w:cs="Times New Roman"/>
          <w:b/>
          <w:spacing w:val="-2"/>
        </w:rPr>
        <w:t xml:space="preserve">Oddeliteľnosť. </w:t>
      </w:r>
      <w:r w:rsidRPr="00BE1263">
        <w:rPr>
          <w:rFonts w:ascii="Times New Roman" w:hAnsi="Times New Roman" w:cs="Times New Roman"/>
          <w:spacing w:val="-2"/>
        </w:rPr>
        <w:t>Ak by ktorékoľvek ustanovenie tejto Zmluvy bolo považované súdom alebo správnym orgánom za úplne alebo čiastočne neplatné, odporovateľné, nevymožiteľné alebo nerozumné, bude v rozsahu tejto neplatnosti, odporovateľnosti, nevymožiteľnosti alebo nerozumnosti považované za oddeliteľné a ostávajúce ustanovenia Zmluvy a zostávajúca časť tohto ustanovenia si zachová platnosť a plnú účinnosť.</w:t>
      </w:r>
    </w:p>
    <w:p w14:paraId="5F4AA68C" w14:textId="77777777" w:rsidR="003C7AE3" w:rsidRPr="00BE1263" w:rsidRDefault="003C7AE3" w:rsidP="003C7AE3">
      <w:pPr>
        <w:tabs>
          <w:tab w:val="num" w:pos="-3828"/>
        </w:tabs>
        <w:ind w:left="851" w:hanging="851"/>
        <w:contextualSpacing/>
        <w:rPr>
          <w:rFonts w:ascii="Times New Roman" w:hAnsi="Times New Roman" w:cs="Times New Roman"/>
          <w:bCs/>
        </w:rPr>
      </w:pPr>
    </w:p>
    <w:p w14:paraId="4DE436A1" w14:textId="77777777" w:rsidR="003C7AE3" w:rsidRPr="00BE1263" w:rsidRDefault="003C7AE3" w:rsidP="003C7AE3">
      <w:pPr>
        <w:numPr>
          <w:ilvl w:val="1"/>
          <w:numId w:val="12"/>
        </w:numPr>
        <w:contextualSpacing/>
        <w:jc w:val="both"/>
        <w:rPr>
          <w:rFonts w:ascii="Times New Roman" w:hAnsi="Times New Roman" w:cs="Times New Roman"/>
          <w:bCs/>
        </w:rPr>
      </w:pPr>
      <w:r w:rsidRPr="00BE1263">
        <w:rPr>
          <w:rFonts w:ascii="Times New Roman" w:hAnsi="Times New Roman" w:cs="Times New Roman"/>
          <w:b/>
        </w:rPr>
        <w:t xml:space="preserve">Úplná dohoda. </w:t>
      </w:r>
      <w:r w:rsidRPr="00BE1263">
        <w:rPr>
          <w:rFonts w:ascii="Times New Roman" w:hAnsi="Times New Roman" w:cs="Times New Roman"/>
        </w:rPr>
        <w:t xml:space="preserve">Táto Zmluva tvorí úplnú dohodu medzi Zmluvnými stranami týkajúcu sa predmetnej záležitosti. Podpisom tejto Zmluvy zanikajú všetky predchádzajúce písomné </w:t>
      </w:r>
      <w:r w:rsidRPr="00BE1263">
        <w:rPr>
          <w:rFonts w:ascii="Times New Roman" w:hAnsi="Times New Roman" w:cs="Times New Roman"/>
        </w:rPr>
        <w:lastRenderedPageBreak/>
        <w:t>a ústne dohody súvisiace s predmetom tejto Zmluvy a žiadna zo Zmluvných strán sa nemôže dovolávať zvláštnych v tejto Zmluve neuvedených ústnych dojednaní a dohôd.</w:t>
      </w:r>
    </w:p>
    <w:p w14:paraId="2E582496" w14:textId="77777777" w:rsidR="003C7AE3" w:rsidRPr="00BE1263" w:rsidRDefault="003C7AE3" w:rsidP="003C7AE3">
      <w:pPr>
        <w:spacing w:after="0"/>
        <w:ind w:left="851"/>
        <w:contextualSpacing/>
        <w:jc w:val="both"/>
        <w:rPr>
          <w:rFonts w:ascii="Times New Roman" w:hAnsi="Times New Roman" w:cs="Times New Roman"/>
          <w:bCs/>
        </w:rPr>
      </w:pPr>
    </w:p>
    <w:p w14:paraId="09EFA2E3" w14:textId="5C281352" w:rsidR="007F6D8D" w:rsidRPr="00BE1263" w:rsidRDefault="009C4938" w:rsidP="007F6D8D">
      <w:pPr>
        <w:numPr>
          <w:ilvl w:val="1"/>
          <w:numId w:val="12"/>
        </w:numPr>
        <w:tabs>
          <w:tab w:val="left" w:pos="1701"/>
        </w:tabs>
        <w:spacing w:after="0"/>
        <w:contextualSpacing/>
        <w:jc w:val="both"/>
        <w:rPr>
          <w:rFonts w:ascii="Times New Roman" w:hAnsi="Times New Roman" w:cs="Times New Roman"/>
          <w:bCs/>
        </w:rPr>
      </w:pPr>
      <w:r w:rsidRPr="00BE1263">
        <w:rPr>
          <w:rFonts w:ascii="Times New Roman" w:hAnsi="Times New Roman" w:cs="Times New Roman"/>
          <w:b/>
          <w:bCs/>
        </w:rPr>
        <w:t xml:space="preserve">Príloha. </w:t>
      </w:r>
      <w:r w:rsidRPr="00BE1263">
        <w:rPr>
          <w:rFonts w:ascii="Times New Roman" w:hAnsi="Times New Roman" w:cs="Times New Roman"/>
          <w:bCs/>
        </w:rPr>
        <w:t>Prílohu</w:t>
      </w:r>
      <w:r w:rsidRPr="00BE1263">
        <w:rPr>
          <w:rFonts w:ascii="Times New Roman" w:hAnsi="Times New Roman" w:cs="Times New Roman"/>
          <w:b/>
          <w:bCs/>
        </w:rPr>
        <w:t xml:space="preserve"> </w:t>
      </w:r>
      <w:r w:rsidRPr="00BE1263">
        <w:rPr>
          <w:rFonts w:ascii="Times New Roman" w:hAnsi="Times New Roman" w:cs="Times New Roman"/>
          <w:bCs/>
        </w:rPr>
        <w:t>tejto Zmluvy tvoria</w:t>
      </w:r>
      <w:r w:rsidRPr="00BE1263">
        <w:rPr>
          <w:rFonts w:ascii="Times New Roman" w:hAnsi="Times New Roman" w:cs="Times New Roman"/>
        </w:rPr>
        <w:t>:</w:t>
      </w:r>
    </w:p>
    <w:p w14:paraId="087A15A5" w14:textId="77777777" w:rsidR="007F6D8D" w:rsidRPr="00BE1263" w:rsidRDefault="007F6D8D" w:rsidP="007F6D8D">
      <w:pPr>
        <w:tabs>
          <w:tab w:val="left" w:pos="1701"/>
        </w:tabs>
        <w:spacing w:after="0"/>
        <w:ind w:left="851"/>
        <w:contextualSpacing/>
        <w:jc w:val="both"/>
        <w:rPr>
          <w:rFonts w:ascii="Times New Roman" w:hAnsi="Times New Roman" w:cs="Times New Roman"/>
          <w:bCs/>
        </w:rPr>
      </w:pPr>
    </w:p>
    <w:p w14:paraId="609FF5D9" w14:textId="602AED68" w:rsidR="007F6D8D" w:rsidRPr="00BE1263" w:rsidRDefault="007F6D8D" w:rsidP="007F6D8D">
      <w:pPr>
        <w:tabs>
          <w:tab w:val="left" w:pos="1701"/>
        </w:tabs>
        <w:spacing w:after="0"/>
        <w:ind w:left="851"/>
        <w:contextualSpacing/>
        <w:jc w:val="both"/>
        <w:rPr>
          <w:rFonts w:ascii="Times New Roman" w:hAnsi="Times New Roman" w:cs="Times New Roman"/>
          <w:bCs/>
        </w:rPr>
      </w:pPr>
      <w:r w:rsidRPr="00BE1263">
        <w:rPr>
          <w:rFonts w:ascii="Times New Roman" w:hAnsi="Times New Roman" w:cs="Times New Roman"/>
          <w:bCs/>
        </w:rPr>
        <w:t>Príloha č.</w:t>
      </w:r>
      <w:r w:rsidR="006F13D0" w:rsidRPr="00BE1263">
        <w:rPr>
          <w:rFonts w:ascii="Times New Roman" w:hAnsi="Times New Roman" w:cs="Times New Roman"/>
          <w:bCs/>
        </w:rPr>
        <w:t xml:space="preserve">1 </w:t>
      </w:r>
      <w:r w:rsidRPr="00BE1263">
        <w:rPr>
          <w:rFonts w:ascii="Times New Roman" w:hAnsi="Times New Roman" w:cs="Times New Roman"/>
          <w:bCs/>
        </w:rPr>
        <w:t>Miesto dočasného uskladnenia č.1</w:t>
      </w:r>
    </w:p>
    <w:p w14:paraId="54E8DB98" w14:textId="45163918" w:rsidR="007F6D8D" w:rsidRPr="00BE1263" w:rsidRDefault="007F6D8D" w:rsidP="007F6D8D">
      <w:pPr>
        <w:tabs>
          <w:tab w:val="left" w:pos="1701"/>
        </w:tabs>
        <w:spacing w:after="0"/>
        <w:ind w:left="851"/>
        <w:contextualSpacing/>
        <w:jc w:val="both"/>
        <w:rPr>
          <w:rFonts w:ascii="Times New Roman" w:hAnsi="Times New Roman" w:cs="Times New Roman"/>
          <w:bCs/>
        </w:rPr>
      </w:pPr>
      <w:r w:rsidRPr="00BE1263">
        <w:rPr>
          <w:rFonts w:ascii="Times New Roman" w:hAnsi="Times New Roman" w:cs="Times New Roman"/>
          <w:bCs/>
        </w:rPr>
        <w:t>Príloha č.</w:t>
      </w:r>
      <w:r w:rsidR="006F13D0" w:rsidRPr="00BE1263">
        <w:rPr>
          <w:rFonts w:ascii="Times New Roman" w:hAnsi="Times New Roman" w:cs="Times New Roman"/>
          <w:bCs/>
        </w:rPr>
        <w:t xml:space="preserve">2 </w:t>
      </w:r>
      <w:r w:rsidRPr="00BE1263">
        <w:rPr>
          <w:rFonts w:ascii="Times New Roman" w:hAnsi="Times New Roman" w:cs="Times New Roman"/>
          <w:bCs/>
        </w:rPr>
        <w:t>Miesto dočasného uskladnenia č.2</w:t>
      </w:r>
    </w:p>
    <w:p w14:paraId="617B4194" w14:textId="7D722180" w:rsidR="00E72904" w:rsidRPr="00BE1263" w:rsidRDefault="00E72904" w:rsidP="00E72904">
      <w:pPr>
        <w:tabs>
          <w:tab w:val="left" w:pos="1701"/>
        </w:tabs>
        <w:spacing w:after="0"/>
        <w:ind w:left="851"/>
        <w:contextualSpacing/>
        <w:jc w:val="both"/>
        <w:rPr>
          <w:rFonts w:ascii="Times New Roman" w:hAnsi="Times New Roman" w:cs="Times New Roman"/>
          <w:bCs/>
        </w:rPr>
      </w:pPr>
      <w:r w:rsidRPr="00BE1263">
        <w:rPr>
          <w:rFonts w:ascii="Times New Roman" w:hAnsi="Times New Roman" w:cs="Times New Roman"/>
          <w:bCs/>
        </w:rPr>
        <w:t>Príloha č.</w:t>
      </w:r>
      <w:r w:rsidR="006F13D0" w:rsidRPr="00BE1263">
        <w:rPr>
          <w:rFonts w:ascii="Times New Roman" w:hAnsi="Times New Roman" w:cs="Times New Roman"/>
          <w:bCs/>
        </w:rPr>
        <w:t xml:space="preserve">3 </w:t>
      </w:r>
      <w:r w:rsidRPr="00BE1263">
        <w:rPr>
          <w:rFonts w:ascii="Times New Roman" w:hAnsi="Times New Roman" w:cs="Times New Roman"/>
          <w:bCs/>
        </w:rPr>
        <w:t>Vzor objednávky</w:t>
      </w:r>
    </w:p>
    <w:p w14:paraId="4CBCAD26" w14:textId="3D95D8C4" w:rsidR="00E72904" w:rsidRPr="00BE1263" w:rsidRDefault="00E72904" w:rsidP="00E72904">
      <w:pPr>
        <w:tabs>
          <w:tab w:val="left" w:pos="1701"/>
        </w:tabs>
        <w:spacing w:after="0"/>
        <w:ind w:left="851"/>
        <w:contextualSpacing/>
        <w:jc w:val="both"/>
        <w:rPr>
          <w:rFonts w:ascii="Times New Roman" w:hAnsi="Times New Roman" w:cs="Times New Roman"/>
          <w:bCs/>
        </w:rPr>
      </w:pPr>
      <w:r w:rsidRPr="00BE1263">
        <w:rPr>
          <w:rFonts w:ascii="Times New Roman" w:hAnsi="Times New Roman" w:cs="Times New Roman"/>
          <w:bCs/>
        </w:rPr>
        <w:t>Príloha č.</w:t>
      </w:r>
      <w:r w:rsidR="006F13D0" w:rsidRPr="00BE1263">
        <w:rPr>
          <w:rFonts w:ascii="Times New Roman" w:hAnsi="Times New Roman" w:cs="Times New Roman"/>
          <w:bCs/>
        </w:rPr>
        <w:t xml:space="preserve">4 </w:t>
      </w:r>
      <w:r w:rsidRPr="00BE1263">
        <w:rPr>
          <w:rFonts w:ascii="Times New Roman" w:hAnsi="Times New Roman" w:cs="Times New Roman"/>
          <w:bCs/>
        </w:rPr>
        <w:t>Vzor dodacieho listu</w:t>
      </w:r>
    </w:p>
    <w:p w14:paraId="573C002D" w14:textId="77777777" w:rsidR="009C4938" w:rsidRPr="00BE1263" w:rsidRDefault="009C4938" w:rsidP="009C4938">
      <w:pPr>
        <w:tabs>
          <w:tab w:val="left" w:pos="1701"/>
        </w:tabs>
        <w:spacing w:after="0"/>
        <w:ind w:left="851"/>
        <w:contextualSpacing/>
        <w:jc w:val="both"/>
        <w:rPr>
          <w:rFonts w:ascii="Times New Roman" w:hAnsi="Times New Roman" w:cs="Times New Roman"/>
          <w:bCs/>
        </w:rPr>
      </w:pPr>
    </w:p>
    <w:p w14:paraId="520B4B59" w14:textId="3F4370C4" w:rsidR="009C4938" w:rsidRPr="00BE1263" w:rsidRDefault="009C4938" w:rsidP="003C7AE3">
      <w:pPr>
        <w:numPr>
          <w:ilvl w:val="1"/>
          <w:numId w:val="12"/>
        </w:numPr>
        <w:spacing w:after="0"/>
        <w:contextualSpacing/>
        <w:jc w:val="both"/>
        <w:rPr>
          <w:rFonts w:ascii="Times New Roman" w:hAnsi="Times New Roman" w:cs="Times New Roman"/>
          <w:bCs/>
        </w:rPr>
      </w:pPr>
      <w:r w:rsidRPr="00D869E2">
        <w:rPr>
          <w:rFonts w:ascii="Times New Roman" w:hAnsi="Times New Roman" w:cs="Times New Roman"/>
          <w:b/>
        </w:rPr>
        <w:t xml:space="preserve">Rovnopisy. </w:t>
      </w:r>
      <w:r w:rsidRPr="00D869E2">
        <w:rPr>
          <w:rFonts w:ascii="Times New Roman" w:hAnsi="Times New Roman" w:cs="Times New Roman"/>
        </w:rPr>
        <w:t>Táto Zmluva bola vyhotovená v </w:t>
      </w:r>
      <w:r w:rsidR="00D869E2" w:rsidRPr="00F11260">
        <w:rPr>
          <w:rFonts w:ascii="Times New Roman" w:hAnsi="Times New Roman" w:cs="Times New Roman"/>
        </w:rPr>
        <w:t>dvoch</w:t>
      </w:r>
      <w:r w:rsidRPr="00D869E2">
        <w:rPr>
          <w:rFonts w:ascii="Times New Roman" w:hAnsi="Times New Roman" w:cs="Times New Roman"/>
        </w:rPr>
        <w:t xml:space="preserve"> (</w:t>
      </w:r>
      <w:r w:rsidR="00D869E2" w:rsidRPr="00F11260">
        <w:rPr>
          <w:rFonts w:ascii="Times New Roman" w:hAnsi="Times New Roman" w:cs="Times New Roman"/>
        </w:rPr>
        <w:t>2</w:t>
      </w:r>
      <w:r w:rsidRPr="00D869E2">
        <w:rPr>
          <w:rFonts w:ascii="Times New Roman" w:hAnsi="Times New Roman" w:cs="Times New Roman"/>
        </w:rPr>
        <w:t xml:space="preserve">) rovnopisoch, po </w:t>
      </w:r>
      <w:r w:rsidR="00D869E2" w:rsidRPr="00F11260">
        <w:rPr>
          <w:rFonts w:ascii="Times New Roman" w:hAnsi="Times New Roman" w:cs="Times New Roman"/>
        </w:rPr>
        <w:t>jednom</w:t>
      </w:r>
      <w:r w:rsidRPr="00D869E2">
        <w:rPr>
          <w:rFonts w:ascii="Times New Roman" w:hAnsi="Times New Roman" w:cs="Times New Roman"/>
        </w:rPr>
        <w:t xml:space="preserve"> (</w:t>
      </w:r>
      <w:r w:rsidR="00D869E2" w:rsidRPr="00F11260">
        <w:rPr>
          <w:rFonts w:ascii="Times New Roman" w:hAnsi="Times New Roman" w:cs="Times New Roman"/>
        </w:rPr>
        <w:t>1</w:t>
      </w:r>
      <w:r w:rsidRPr="00D869E2">
        <w:rPr>
          <w:rFonts w:ascii="Times New Roman" w:hAnsi="Times New Roman" w:cs="Times New Roman"/>
        </w:rPr>
        <w:t>) pre každú</w:t>
      </w:r>
      <w:r w:rsidRPr="00BE1263">
        <w:rPr>
          <w:rFonts w:ascii="Times New Roman" w:hAnsi="Times New Roman" w:cs="Times New Roman"/>
        </w:rPr>
        <w:t xml:space="preserve"> Zmluvnú stranu.</w:t>
      </w:r>
    </w:p>
    <w:p w14:paraId="4182551D" w14:textId="77777777" w:rsidR="003C7AE3" w:rsidRPr="00BE1263" w:rsidRDefault="003C7AE3" w:rsidP="003C7AE3">
      <w:pPr>
        <w:spacing w:after="0"/>
        <w:ind w:left="851"/>
        <w:contextualSpacing/>
        <w:jc w:val="both"/>
        <w:rPr>
          <w:rFonts w:ascii="Times New Roman" w:hAnsi="Times New Roman" w:cs="Times New Roman"/>
          <w:bCs/>
        </w:rPr>
      </w:pPr>
    </w:p>
    <w:p w14:paraId="16566A01" w14:textId="4339B4D2" w:rsidR="009C4938" w:rsidRPr="00BE1263" w:rsidRDefault="009C4938" w:rsidP="003C7AE3">
      <w:pPr>
        <w:numPr>
          <w:ilvl w:val="1"/>
          <w:numId w:val="12"/>
        </w:numPr>
        <w:spacing w:after="0"/>
        <w:contextualSpacing/>
        <w:jc w:val="both"/>
        <w:rPr>
          <w:rFonts w:ascii="Times New Roman" w:hAnsi="Times New Roman" w:cs="Times New Roman"/>
        </w:rPr>
      </w:pPr>
      <w:r w:rsidRPr="00BE1263">
        <w:rPr>
          <w:rFonts w:ascii="Times New Roman" w:hAnsi="Times New Roman" w:cs="Times New Roman"/>
          <w:b/>
        </w:rPr>
        <w:t xml:space="preserve">Platnosť. </w:t>
      </w:r>
      <w:r w:rsidRPr="00BE1263">
        <w:rPr>
          <w:rFonts w:ascii="Times New Roman" w:hAnsi="Times New Roman" w:cs="Times New Roman"/>
        </w:rPr>
        <w:t>Táto Zmluva nadobúda platnosť dňom podpisu oboma zmluvnými stranami a splnením podmienok podľa všeobecne záväzných právnych predpisov.</w:t>
      </w:r>
    </w:p>
    <w:p w14:paraId="17DABEAC" w14:textId="77777777" w:rsidR="003C7AE3" w:rsidRPr="00BE1263" w:rsidRDefault="003C7AE3" w:rsidP="003C7AE3">
      <w:pPr>
        <w:spacing w:after="0"/>
        <w:ind w:left="851"/>
        <w:contextualSpacing/>
        <w:jc w:val="both"/>
        <w:rPr>
          <w:rFonts w:ascii="Times New Roman" w:hAnsi="Times New Roman" w:cs="Times New Roman"/>
          <w:highlight w:val="yellow"/>
        </w:rPr>
      </w:pPr>
    </w:p>
    <w:p w14:paraId="607A1536" w14:textId="77777777" w:rsidR="00E64730" w:rsidRPr="00BE1263" w:rsidRDefault="003C7AE3" w:rsidP="003C7AE3">
      <w:pPr>
        <w:numPr>
          <w:ilvl w:val="1"/>
          <w:numId w:val="12"/>
        </w:numPr>
        <w:spacing w:after="0"/>
        <w:contextualSpacing/>
        <w:jc w:val="both"/>
        <w:rPr>
          <w:rFonts w:ascii="Times New Roman" w:hAnsi="Times New Roman" w:cs="Times New Roman"/>
          <w:bCs/>
        </w:rPr>
      </w:pPr>
      <w:r w:rsidRPr="00BE1263">
        <w:rPr>
          <w:rFonts w:ascii="Times New Roman" w:hAnsi="Times New Roman" w:cs="Times New Roman"/>
          <w:b/>
        </w:rPr>
        <w:t>Účinnosť.</w:t>
      </w:r>
      <w:r w:rsidRPr="00BE1263">
        <w:rPr>
          <w:rFonts w:ascii="Times New Roman" w:hAnsi="Times New Roman" w:cs="Times New Roman"/>
        </w:rPr>
        <w:t xml:space="preserve"> </w:t>
      </w:r>
    </w:p>
    <w:p w14:paraId="468CA809" w14:textId="77777777" w:rsidR="00E64730" w:rsidRPr="00BE1263" w:rsidRDefault="00E64730" w:rsidP="00E64730">
      <w:pPr>
        <w:pStyle w:val="Odsekzoznamu"/>
        <w:rPr>
          <w:rFonts w:ascii="Times New Roman" w:hAnsi="Times New Roman" w:cs="Times New Roman"/>
        </w:rPr>
      </w:pPr>
    </w:p>
    <w:p w14:paraId="277F57CA" w14:textId="7B0095A7" w:rsidR="003C7AE3" w:rsidRPr="00BE1263" w:rsidRDefault="003C7AE3" w:rsidP="00E64730">
      <w:pPr>
        <w:numPr>
          <w:ilvl w:val="2"/>
          <w:numId w:val="12"/>
        </w:numPr>
        <w:spacing w:after="0"/>
        <w:contextualSpacing/>
        <w:jc w:val="both"/>
        <w:rPr>
          <w:rFonts w:ascii="Times New Roman" w:hAnsi="Times New Roman" w:cs="Times New Roman"/>
          <w:bCs/>
        </w:rPr>
      </w:pPr>
      <w:r w:rsidRPr="00BE1263">
        <w:rPr>
          <w:rFonts w:ascii="Times New Roman" w:hAnsi="Times New Roman" w:cs="Times New Roman"/>
        </w:rPr>
        <w:t>Táto Zmluva nadobúda účinnosť dňom nasledujúcim po dni jej zverejnenia v zmysle ustanovenia § 47a Občianskeho zákonníka v znení neskorších predpisov a ustanovenia § 5a zákona č. 211/2000 Z. z. o slobodnom prístupe k informáciám a o zmene a doplnení niektorých zákonov (zákon o slobode informácií) v znení neskorších predpisov.</w:t>
      </w:r>
    </w:p>
    <w:p w14:paraId="48A845CA" w14:textId="77777777" w:rsidR="003C7AE3" w:rsidRPr="00BE1263" w:rsidRDefault="003C7AE3" w:rsidP="003C7AE3">
      <w:pPr>
        <w:spacing w:after="0"/>
        <w:ind w:left="851"/>
        <w:contextualSpacing/>
        <w:jc w:val="both"/>
        <w:rPr>
          <w:rFonts w:ascii="Times New Roman" w:hAnsi="Times New Roman" w:cs="Times New Roman"/>
          <w:bCs/>
        </w:rPr>
      </w:pPr>
    </w:p>
    <w:p w14:paraId="6E92CA22" w14:textId="62822524" w:rsidR="003C7AE3" w:rsidRPr="00BE1263" w:rsidRDefault="00066C01" w:rsidP="003C7AE3">
      <w:pPr>
        <w:pStyle w:val="Odsekzoznamu"/>
        <w:numPr>
          <w:ilvl w:val="1"/>
          <w:numId w:val="12"/>
        </w:numPr>
        <w:tabs>
          <w:tab w:val="left" w:pos="4962"/>
        </w:tabs>
        <w:jc w:val="both"/>
        <w:rPr>
          <w:rFonts w:ascii="Times New Roman" w:hAnsi="Times New Roman" w:cs="Times New Roman"/>
          <w:b/>
        </w:rPr>
      </w:pPr>
      <w:r w:rsidRPr="00BE1263">
        <w:rPr>
          <w:rFonts w:ascii="Times New Roman" w:hAnsi="Times New Roman" w:cs="Times New Roman"/>
          <w:b/>
        </w:rPr>
        <w:t>Spoločné v</w:t>
      </w:r>
      <w:r w:rsidR="009C4938" w:rsidRPr="00BE1263">
        <w:rPr>
          <w:rFonts w:ascii="Times New Roman" w:hAnsi="Times New Roman" w:cs="Times New Roman"/>
          <w:b/>
        </w:rPr>
        <w:t>yhlásenia.</w:t>
      </w:r>
      <w:r w:rsidR="009C4938" w:rsidRPr="00BE1263">
        <w:rPr>
          <w:rFonts w:ascii="Times New Roman" w:hAnsi="Times New Roman" w:cs="Times New Roman"/>
        </w:rPr>
        <w:t xml:space="preserve"> </w:t>
      </w:r>
    </w:p>
    <w:p w14:paraId="061A91C0" w14:textId="77777777" w:rsidR="003C7AE3" w:rsidRPr="00BE1263" w:rsidRDefault="003C7AE3" w:rsidP="003C7AE3">
      <w:pPr>
        <w:pStyle w:val="Odsekzoznamu"/>
        <w:tabs>
          <w:tab w:val="left" w:pos="4962"/>
        </w:tabs>
        <w:ind w:left="851"/>
        <w:jc w:val="both"/>
        <w:rPr>
          <w:rFonts w:ascii="Times New Roman" w:hAnsi="Times New Roman" w:cs="Times New Roman"/>
          <w:b/>
        </w:rPr>
      </w:pPr>
    </w:p>
    <w:p w14:paraId="1D88A278" w14:textId="29CD92CA" w:rsidR="009C4938" w:rsidRPr="00BE1263" w:rsidRDefault="009C4938" w:rsidP="003C7AE3">
      <w:pPr>
        <w:pStyle w:val="Odsekzoznamu"/>
        <w:numPr>
          <w:ilvl w:val="2"/>
          <w:numId w:val="12"/>
        </w:numPr>
        <w:tabs>
          <w:tab w:val="left" w:pos="4962"/>
        </w:tabs>
        <w:jc w:val="both"/>
        <w:rPr>
          <w:rFonts w:ascii="Times New Roman" w:hAnsi="Times New Roman" w:cs="Times New Roman"/>
          <w:b/>
        </w:rPr>
      </w:pPr>
      <w:r w:rsidRPr="00BE1263">
        <w:rPr>
          <w:rFonts w:ascii="Times New Roman" w:hAnsi="Times New Roman" w:cs="Times New Roman"/>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4E851E5B" w14:textId="77777777" w:rsidR="003C7AE3" w:rsidRPr="00BE1263" w:rsidRDefault="003C7AE3" w:rsidP="003C7AE3">
      <w:pPr>
        <w:pStyle w:val="Odsekzoznamu"/>
        <w:tabs>
          <w:tab w:val="left" w:pos="4962"/>
        </w:tabs>
        <w:ind w:left="851"/>
        <w:jc w:val="both"/>
        <w:rPr>
          <w:rFonts w:ascii="Times New Roman" w:hAnsi="Times New Roman" w:cs="Times New Roman"/>
          <w:b/>
        </w:rPr>
      </w:pPr>
    </w:p>
    <w:p w14:paraId="62C7E5F3" w14:textId="77777777" w:rsidR="003C7AE3" w:rsidRPr="00BE1263" w:rsidRDefault="003C7AE3" w:rsidP="003C7AE3">
      <w:pPr>
        <w:pStyle w:val="Odsekzoznamu"/>
        <w:numPr>
          <w:ilvl w:val="2"/>
          <w:numId w:val="12"/>
        </w:numPr>
        <w:spacing w:after="0"/>
        <w:jc w:val="both"/>
        <w:rPr>
          <w:rFonts w:ascii="Times New Roman" w:hAnsi="Times New Roman" w:cs="Times New Roman"/>
        </w:rPr>
      </w:pPr>
      <w:r w:rsidRPr="00BE1263">
        <w:rPr>
          <w:rFonts w:ascii="Times New Roman" w:hAnsi="Times New Roman" w:cs="Times New Roman"/>
        </w:rPr>
        <w:t>Zmluvné strany súhlasia so zverejnením Zmluvy podľa zákona č. 211/2000 Z. z. o slobodnom prístupe k informáciám v znení neskorších predpisov.</w:t>
      </w:r>
    </w:p>
    <w:p w14:paraId="35CF0A38" w14:textId="77777777" w:rsidR="003C7AE3" w:rsidRPr="00BE1263" w:rsidRDefault="003C7AE3" w:rsidP="003C7AE3">
      <w:pPr>
        <w:pStyle w:val="Odsekzoznamu"/>
        <w:tabs>
          <w:tab w:val="left" w:pos="4962"/>
        </w:tabs>
        <w:ind w:left="851"/>
        <w:jc w:val="both"/>
        <w:rPr>
          <w:rFonts w:ascii="Times New Roman" w:hAnsi="Times New Roman" w:cs="Times New Roman"/>
          <w:b/>
        </w:rPr>
      </w:pPr>
    </w:p>
    <w:p w14:paraId="5D4372D2" w14:textId="693BE185" w:rsidR="00BC1068" w:rsidRPr="00BE1263" w:rsidRDefault="00BC1068" w:rsidP="00BC1068">
      <w:pPr>
        <w:autoSpaceDE w:val="0"/>
        <w:autoSpaceDN w:val="0"/>
        <w:adjustRightInd w:val="0"/>
        <w:jc w:val="both"/>
        <w:rPr>
          <w:rFonts w:ascii="Times New Roman" w:hAnsi="Times New Roman" w:cs="Times New Roman"/>
          <w:b/>
        </w:rPr>
      </w:pPr>
      <w:r w:rsidRPr="00BE1263">
        <w:rPr>
          <w:rFonts w:ascii="Times New Roman" w:hAnsi="Times New Roman" w:cs="Times New Roman"/>
          <w:b/>
        </w:rPr>
        <w:t>Za Odosielateľa:</w:t>
      </w:r>
      <w:r w:rsidRPr="00BE1263">
        <w:rPr>
          <w:rFonts w:ascii="Times New Roman" w:hAnsi="Times New Roman" w:cs="Times New Roman"/>
          <w:b/>
        </w:rPr>
        <w:tab/>
      </w:r>
      <w:r w:rsidRPr="00BE1263">
        <w:rPr>
          <w:rFonts w:ascii="Times New Roman" w:hAnsi="Times New Roman" w:cs="Times New Roman"/>
          <w:b/>
        </w:rPr>
        <w:tab/>
      </w:r>
      <w:r w:rsidRPr="00BE1263">
        <w:rPr>
          <w:rFonts w:ascii="Times New Roman" w:hAnsi="Times New Roman" w:cs="Times New Roman"/>
          <w:b/>
        </w:rPr>
        <w:tab/>
      </w:r>
      <w:r w:rsidRPr="00BE1263">
        <w:rPr>
          <w:rFonts w:ascii="Times New Roman" w:hAnsi="Times New Roman" w:cs="Times New Roman"/>
          <w:b/>
        </w:rPr>
        <w:tab/>
      </w:r>
      <w:r w:rsidRPr="00BE1263">
        <w:rPr>
          <w:rFonts w:ascii="Times New Roman" w:hAnsi="Times New Roman" w:cs="Times New Roman"/>
          <w:b/>
        </w:rPr>
        <w:tab/>
        <w:t>Za Dopravcu:</w:t>
      </w:r>
    </w:p>
    <w:p w14:paraId="7F98C7D0" w14:textId="77777777" w:rsidR="00BC1068" w:rsidRPr="00BE1263" w:rsidRDefault="00BC1068" w:rsidP="00BC1068">
      <w:pPr>
        <w:autoSpaceDE w:val="0"/>
        <w:autoSpaceDN w:val="0"/>
        <w:adjustRightInd w:val="0"/>
        <w:jc w:val="both"/>
        <w:rPr>
          <w:rFonts w:ascii="Times New Roman" w:hAnsi="Times New Roman" w:cs="Times New Roman"/>
        </w:rPr>
      </w:pPr>
    </w:p>
    <w:p w14:paraId="23367B7D" w14:textId="77777777" w:rsidR="00BC1068" w:rsidRPr="00BE1263" w:rsidRDefault="00BC1068" w:rsidP="00BC1068">
      <w:pPr>
        <w:autoSpaceDE w:val="0"/>
        <w:autoSpaceDN w:val="0"/>
        <w:adjustRightInd w:val="0"/>
        <w:jc w:val="both"/>
        <w:rPr>
          <w:rFonts w:ascii="Times New Roman" w:hAnsi="Times New Roman" w:cs="Times New Roman"/>
        </w:rPr>
      </w:pPr>
      <w:r w:rsidRPr="00BE1263">
        <w:rPr>
          <w:rFonts w:ascii="Times New Roman" w:hAnsi="Times New Roman" w:cs="Times New Roman"/>
        </w:rPr>
        <w:t>V Košiciach dňa ________</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V Košiciach dňa _________</w:t>
      </w:r>
    </w:p>
    <w:p w14:paraId="2EBBBEB5" w14:textId="77777777" w:rsidR="008D33BB" w:rsidRPr="00BE1263" w:rsidRDefault="008D33BB" w:rsidP="00BC1068">
      <w:pPr>
        <w:autoSpaceDE w:val="0"/>
        <w:autoSpaceDN w:val="0"/>
        <w:adjustRightInd w:val="0"/>
        <w:jc w:val="both"/>
        <w:rPr>
          <w:rFonts w:ascii="Times New Roman" w:hAnsi="Times New Roman" w:cs="Times New Roman"/>
        </w:rPr>
      </w:pPr>
    </w:p>
    <w:p w14:paraId="0C47811C" w14:textId="77777777" w:rsidR="00BC1068" w:rsidRPr="00BE1263" w:rsidRDefault="00BC1068" w:rsidP="00BC1068">
      <w:pPr>
        <w:autoSpaceDE w:val="0"/>
        <w:autoSpaceDN w:val="0"/>
        <w:adjustRightInd w:val="0"/>
        <w:jc w:val="both"/>
        <w:rPr>
          <w:rFonts w:ascii="Times New Roman" w:hAnsi="Times New Roman" w:cs="Times New Roman"/>
        </w:rPr>
      </w:pPr>
    </w:p>
    <w:p w14:paraId="2E30D216" w14:textId="77777777" w:rsidR="00BC1068" w:rsidRPr="00BE1263" w:rsidRDefault="00BC1068" w:rsidP="00BC1068">
      <w:pPr>
        <w:autoSpaceDE w:val="0"/>
        <w:autoSpaceDN w:val="0"/>
        <w:adjustRightInd w:val="0"/>
        <w:jc w:val="both"/>
        <w:rPr>
          <w:rFonts w:ascii="Times New Roman" w:hAnsi="Times New Roman" w:cs="Times New Roman"/>
        </w:rPr>
      </w:pPr>
      <w:r w:rsidRPr="00BE1263">
        <w:rPr>
          <w:rFonts w:ascii="Times New Roman" w:hAnsi="Times New Roman" w:cs="Times New Roman"/>
        </w:rPr>
        <w:t>_____________________________</w:t>
      </w:r>
      <w:r w:rsidRPr="00BE1263">
        <w:rPr>
          <w:rFonts w:ascii="Times New Roman" w:hAnsi="Times New Roman" w:cs="Times New Roman"/>
        </w:rPr>
        <w:tab/>
      </w:r>
      <w:r w:rsidRPr="00BE1263">
        <w:rPr>
          <w:rFonts w:ascii="Times New Roman" w:hAnsi="Times New Roman" w:cs="Times New Roman"/>
        </w:rPr>
        <w:tab/>
      </w:r>
      <w:r w:rsidRPr="00BE1263">
        <w:rPr>
          <w:rFonts w:ascii="Times New Roman" w:hAnsi="Times New Roman" w:cs="Times New Roman"/>
        </w:rPr>
        <w:tab/>
        <w:t>_____________________________</w:t>
      </w:r>
    </w:p>
    <w:p w14:paraId="40A0705A" w14:textId="62083E7D" w:rsidR="001E5D6C" w:rsidRPr="00BE1263" w:rsidRDefault="00BC1068" w:rsidP="00BC1068">
      <w:pPr>
        <w:jc w:val="both"/>
        <w:rPr>
          <w:rFonts w:ascii="Times New Roman" w:hAnsi="Times New Roman" w:cs="Times New Roman"/>
          <w:b/>
        </w:rPr>
      </w:pPr>
      <w:r w:rsidRPr="00BE1263">
        <w:rPr>
          <w:rFonts w:ascii="Times New Roman" w:hAnsi="Times New Roman" w:cs="Times New Roman"/>
          <w:b/>
        </w:rPr>
        <w:t>Košická Futbalová Aréna a. s.</w:t>
      </w:r>
    </w:p>
    <w:sectPr w:rsidR="001E5D6C" w:rsidRPr="00BE126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F36CC" w14:textId="77777777" w:rsidR="00B92692" w:rsidRDefault="00B92692" w:rsidP="00C7677B">
      <w:pPr>
        <w:spacing w:after="0" w:line="240" w:lineRule="auto"/>
      </w:pPr>
      <w:r>
        <w:separator/>
      </w:r>
    </w:p>
  </w:endnote>
  <w:endnote w:type="continuationSeparator" w:id="0">
    <w:p w14:paraId="33A74C21" w14:textId="77777777" w:rsidR="00B92692" w:rsidRDefault="00B92692" w:rsidP="00C76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849866"/>
      <w:docPartObj>
        <w:docPartGallery w:val="Page Numbers (Bottom of Page)"/>
        <w:docPartUnique/>
      </w:docPartObj>
    </w:sdtPr>
    <w:sdtEndPr/>
    <w:sdtContent>
      <w:sdt>
        <w:sdtPr>
          <w:id w:val="-1769616900"/>
          <w:docPartObj>
            <w:docPartGallery w:val="Page Numbers (Top of Page)"/>
            <w:docPartUnique/>
          </w:docPartObj>
        </w:sdtPr>
        <w:sdtEndPr/>
        <w:sdtContent>
          <w:p w14:paraId="51C71A18" w14:textId="5F22CDCC" w:rsidR="00C7677B" w:rsidRDefault="00332DE4">
            <w:pPr>
              <w:pStyle w:val="Pta"/>
              <w:jc w:val="right"/>
            </w:pPr>
            <w:r>
              <w:rPr>
                <w:noProof/>
                <w:lang w:val="en-GB" w:eastAsia="en-GB"/>
              </w:rPr>
              <mc:AlternateContent>
                <mc:Choice Requires="wps">
                  <w:drawing>
                    <wp:anchor distT="0" distB="0" distL="114300" distR="114300" simplePos="0" relativeHeight="251661312" behindDoc="0" locked="0" layoutInCell="1" allowOverlap="1" wp14:anchorId="553DE77F" wp14:editId="5BA58FA8">
                      <wp:simplePos x="0" y="0"/>
                      <wp:positionH relativeFrom="margin">
                        <wp:align>left</wp:align>
                      </wp:positionH>
                      <wp:positionV relativeFrom="page">
                        <wp:posOffset>9839325</wp:posOffset>
                      </wp:positionV>
                      <wp:extent cx="5868000"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868000" cy="0"/>
                              </a:xfrm>
                              <a:prstGeom prst="line">
                                <a:avLst/>
                              </a:prstGeom>
                              <a:ln w="19050">
                                <a:solidFill>
                                  <a:srgbClr val="BAC4C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98C84F" id="Straight Connector 5"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 from="0,774.75pt" to="462.05pt,7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" strokecolor="#bac4c6" strokeweight="1.5pt">
                      <v:stroke joinstyle="miter"/>
                      <w10:wrap anchorx="margin" anchory="page"/>
                    </v:line>
                  </w:pict>
                </mc:Fallback>
              </mc:AlternateContent>
            </w:r>
            <w:r w:rsidR="00C7677B">
              <w:rPr>
                <w:noProof/>
              </w:rPr>
              <w:drawing>
                <wp:anchor distT="0" distB="0" distL="114300" distR="114300" simplePos="0" relativeHeight="251659264" behindDoc="0" locked="0" layoutInCell="1" allowOverlap="1" wp14:anchorId="1F9D6F06" wp14:editId="66D15F38">
                  <wp:simplePos x="0" y="0"/>
                  <wp:positionH relativeFrom="margin">
                    <wp:align>left</wp:align>
                  </wp:positionH>
                  <wp:positionV relativeFrom="paragraph">
                    <wp:posOffset>8255</wp:posOffset>
                  </wp:positionV>
                  <wp:extent cx="504825" cy="563245"/>
                  <wp:effectExtent l="0" t="0" r="9525" b="8255"/>
                  <wp:wrapThrough wrapText="bothSides">
                    <wp:wrapPolygon edited="0">
                      <wp:start x="0" y="0"/>
                      <wp:lineTo x="0" y="21186"/>
                      <wp:lineTo x="21192" y="21186"/>
                      <wp:lineTo x="21192" y="0"/>
                      <wp:lineTo x="0" y="0"/>
                    </wp:wrapPolygon>
                  </wp:wrapThrough>
                  <wp:docPr id="16" name="Obrázok 16"/>
                  <wp:cNvGraphicFramePr/>
                  <a:graphic xmlns:a="http://schemas.openxmlformats.org/drawingml/2006/main">
                    <a:graphicData uri="http://schemas.openxmlformats.org/drawingml/2006/picture">
                      <pic:pic xmlns:pic="http://schemas.openxmlformats.org/drawingml/2006/picture">
                        <pic:nvPicPr>
                          <pic:cNvPr id="9" name="Obrázok 9"/>
                          <pic:cNvPicPr/>
                        </pic:nvPicPr>
                        <pic:blipFill>
                          <a:blip r:embed="rId1"/>
                          <a:stretch>
                            <a:fillRect/>
                          </a:stretch>
                        </pic:blipFill>
                        <pic:spPr>
                          <a:xfrm>
                            <a:off x="0" y="0"/>
                            <a:ext cx="504825" cy="563245"/>
                          </a:xfrm>
                          <a:prstGeom prst="rect">
                            <a:avLst/>
                          </a:prstGeom>
                        </pic:spPr>
                      </pic:pic>
                    </a:graphicData>
                  </a:graphic>
                </wp:anchor>
              </w:drawing>
            </w:r>
            <w:r w:rsidR="00C7677B" w:rsidRPr="00C7677B">
              <w:rPr>
                <w:rFonts w:ascii="Times New Roman" w:hAnsi="Times New Roman" w:cs="Times New Roman"/>
              </w:rPr>
              <w:fldChar w:fldCharType="begin"/>
            </w:r>
            <w:r w:rsidR="00C7677B" w:rsidRPr="00C7677B">
              <w:rPr>
                <w:rFonts w:ascii="Times New Roman" w:hAnsi="Times New Roman" w:cs="Times New Roman"/>
              </w:rPr>
              <w:instrText>PAGE</w:instrText>
            </w:r>
            <w:r w:rsidR="00C7677B" w:rsidRPr="00C7677B">
              <w:rPr>
                <w:rFonts w:ascii="Times New Roman" w:hAnsi="Times New Roman" w:cs="Times New Roman"/>
              </w:rPr>
              <w:fldChar w:fldCharType="separate"/>
            </w:r>
            <w:r w:rsidR="00C7677B" w:rsidRPr="00C7677B">
              <w:rPr>
                <w:rFonts w:ascii="Times New Roman" w:hAnsi="Times New Roman" w:cs="Times New Roman"/>
              </w:rPr>
              <w:t>2</w:t>
            </w:r>
            <w:r w:rsidR="00C7677B" w:rsidRPr="00C7677B">
              <w:rPr>
                <w:rFonts w:ascii="Times New Roman" w:hAnsi="Times New Roman" w:cs="Times New Roman"/>
              </w:rPr>
              <w:fldChar w:fldCharType="end"/>
            </w:r>
            <w:r w:rsidR="00C7677B" w:rsidRPr="00C7677B">
              <w:rPr>
                <w:rFonts w:ascii="Times New Roman" w:hAnsi="Times New Roman" w:cs="Times New Roman"/>
              </w:rPr>
              <w:t xml:space="preserve"> z </w:t>
            </w:r>
            <w:r w:rsidR="00C7677B" w:rsidRPr="00C7677B">
              <w:rPr>
                <w:rFonts w:ascii="Times New Roman" w:hAnsi="Times New Roman" w:cs="Times New Roman"/>
              </w:rPr>
              <w:fldChar w:fldCharType="begin"/>
            </w:r>
            <w:r w:rsidR="00C7677B" w:rsidRPr="00C7677B">
              <w:rPr>
                <w:rFonts w:ascii="Times New Roman" w:hAnsi="Times New Roman" w:cs="Times New Roman"/>
              </w:rPr>
              <w:instrText>NUMPAGES</w:instrText>
            </w:r>
            <w:r w:rsidR="00C7677B" w:rsidRPr="00C7677B">
              <w:rPr>
                <w:rFonts w:ascii="Times New Roman" w:hAnsi="Times New Roman" w:cs="Times New Roman"/>
              </w:rPr>
              <w:fldChar w:fldCharType="separate"/>
            </w:r>
            <w:r w:rsidR="00C7677B" w:rsidRPr="00C7677B">
              <w:rPr>
                <w:rFonts w:ascii="Times New Roman" w:hAnsi="Times New Roman" w:cs="Times New Roman"/>
              </w:rPr>
              <w:t>2</w:t>
            </w:r>
            <w:r w:rsidR="00C7677B" w:rsidRPr="00C7677B">
              <w:rPr>
                <w:rFonts w:ascii="Times New Roman" w:hAnsi="Times New Roman" w:cs="Times New Roman"/>
              </w:rPr>
              <w:fldChar w:fldCharType="end"/>
            </w:r>
          </w:p>
        </w:sdtContent>
      </w:sdt>
    </w:sdtContent>
  </w:sdt>
  <w:p w14:paraId="5AE04434" w14:textId="0B1ED2AE" w:rsidR="00C7677B" w:rsidRDefault="00C7677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CB1C8" w14:textId="77777777" w:rsidR="00B92692" w:rsidRDefault="00B92692" w:rsidP="00C7677B">
      <w:pPr>
        <w:spacing w:after="0" w:line="240" w:lineRule="auto"/>
      </w:pPr>
      <w:r>
        <w:separator/>
      </w:r>
    </w:p>
  </w:footnote>
  <w:footnote w:type="continuationSeparator" w:id="0">
    <w:p w14:paraId="396A7E7F" w14:textId="77777777" w:rsidR="00B92692" w:rsidRDefault="00B92692" w:rsidP="00C767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340C"/>
    <w:multiLevelType w:val="multilevel"/>
    <w:tmpl w:val="13749EBA"/>
    <w:styleLink w:val="CurrentList10"/>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79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CE4D8E"/>
    <w:multiLevelType w:val="multilevel"/>
    <w:tmpl w:val="D44292D4"/>
    <w:lvl w:ilvl="0">
      <w:start w:val="1"/>
      <w:numFmt w:val="decimal"/>
      <w:lvlText w:val="%1."/>
      <w:lvlJc w:val="left"/>
      <w:pPr>
        <w:ind w:left="851" w:hanging="851"/>
      </w:pPr>
      <w:rPr>
        <w:rFonts w:hint="default"/>
        <w:b/>
        <w:bCs/>
      </w:rPr>
    </w:lvl>
    <w:lvl w:ilvl="1">
      <w:start w:val="1"/>
      <w:numFmt w:val="decimal"/>
      <w:lvlText w:val="%1.%2."/>
      <w:lvlJc w:val="left"/>
      <w:pPr>
        <w:ind w:left="851" w:hanging="851"/>
      </w:pPr>
      <w:rPr>
        <w:rFonts w:hint="default"/>
        <w:b w:val="0"/>
        <w:bCs w:val="0"/>
      </w:rPr>
    </w:lvl>
    <w:lvl w:ilvl="2">
      <w:start w:val="1"/>
      <w:numFmt w:val="decimal"/>
      <w:lvlText w:val="%1.%2.%3."/>
      <w:lvlJc w:val="left"/>
      <w:pPr>
        <w:ind w:left="851" w:hanging="851"/>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C663EA"/>
    <w:multiLevelType w:val="hybridMultilevel"/>
    <w:tmpl w:val="B8E8124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401D15"/>
    <w:multiLevelType w:val="hybridMultilevel"/>
    <w:tmpl w:val="F0908852"/>
    <w:lvl w:ilvl="0" w:tplc="6D387BEC">
      <w:start w:val="1"/>
      <w:numFmt w:val="bullet"/>
      <w:lvlText w:val="-"/>
      <w:lvlJc w:val="left"/>
      <w:pPr>
        <w:ind w:left="1571" w:hanging="360"/>
      </w:pPr>
      <w:rPr>
        <w:rFonts w:ascii="Arial" w:eastAsia="Times New Roman" w:hAnsi="Arial" w:cs="Aria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D6A4843"/>
    <w:multiLevelType w:val="multilevel"/>
    <w:tmpl w:val="F98AD3C6"/>
    <w:styleLink w:val="CurrentList5"/>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437"/>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62F1C"/>
    <w:multiLevelType w:val="multilevel"/>
    <w:tmpl w:val="F202F8EA"/>
    <w:styleLink w:val="CurrentList4"/>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851" w:firstLine="0"/>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6E59AD"/>
    <w:multiLevelType w:val="multilevel"/>
    <w:tmpl w:val="FEBE4994"/>
    <w:styleLink w:val="CurrentList14"/>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A92940"/>
    <w:multiLevelType w:val="multilevel"/>
    <w:tmpl w:val="8B642668"/>
    <w:lvl w:ilvl="0">
      <w:start w:val="2"/>
      <w:numFmt w:val="decimal"/>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0178BC"/>
    <w:multiLevelType w:val="hybridMultilevel"/>
    <w:tmpl w:val="C48A7F8C"/>
    <w:lvl w:ilvl="0" w:tplc="FFFFFFFF">
      <w:start w:val="1"/>
      <w:numFmt w:val="lowerLetter"/>
      <w:lvlText w:val="%1)"/>
      <w:lvlJc w:val="left"/>
      <w:pPr>
        <w:ind w:left="1710" w:hanging="360"/>
      </w:pPr>
      <w:rPr>
        <w:rFonts w:hint="default"/>
      </w:rPr>
    </w:lvl>
    <w:lvl w:ilvl="1" w:tplc="FFFFFFFF" w:tentative="1">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9" w15:restartNumberingAfterBreak="0">
    <w:nsid w:val="21A56203"/>
    <w:multiLevelType w:val="multilevel"/>
    <w:tmpl w:val="3924AABA"/>
    <w:styleLink w:val="CurrentList13"/>
    <w:lvl w:ilvl="0">
      <w:start w:val="1"/>
      <w:numFmt w:val="decimal"/>
      <w:lvlText w:val="%1."/>
      <w:lvlJc w:val="left"/>
      <w:pPr>
        <w:ind w:left="851" w:hanging="851"/>
      </w:pPr>
      <w:rPr>
        <w:rFonts w:hint="default"/>
        <w:b/>
        <w:bCs/>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52570"/>
    <w:multiLevelType w:val="multilevel"/>
    <w:tmpl w:val="9D9E593C"/>
    <w:styleLink w:val="CurrentList22"/>
    <w:lvl w:ilvl="0">
      <w:start w:val="1"/>
      <w:numFmt w:val="lowerLetter"/>
      <w:lvlText w:val="%1)"/>
      <w:lvlJc w:val="left"/>
      <w:pPr>
        <w:ind w:left="851" w:hanging="85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5249F3"/>
    <w:multiLevelType w:val="hybridMultilevel"/>
    <w:tmpl w:val="BEF430E2"/>
    <w:lvl w:ilvl="0" w:tplc="FB929D78">
      <w:start w:val="1"/>
      <w:numFmt w:val="lowerRoman"/>
      <w:lvlText w:val="%1)"/>
      <w:lvlJc w:val="left"/>
      <w:pPr>
        <w:ind w:left="1134" w:hanging="283"/>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15:restartNumberingAfterBreak="0">
    <w:nsid w:val="22C92301"/>
    <w:multiLevelType w:val="multilevel"/>
    <w:tmpl w:val="13749EBA"/>
    <w:styleLink w:val="CurrentList7"/>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79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AF20D0"/>
    <w:multiLevelType w:val="multilevel"/>
    <w:tmpl w:val="F98AD3C6"/>
    <w:styleLink w:val="CurrentList6"/>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437"/>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422E1E"/>
    <w:multiLevelType w:val="hybridMultilevel"/>
    <w:tmpl w:val="65968E36"/>
    <w:lvl w:ilvl="0" w:tplc="8D7C5F8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250E49D3"/>
    <w:multiLevelType w:val="multilevel"/>
    <w:tmpl w:val="D932D3DC"/>
    <w:styleLink w:val="CurrentList18"/>
    <w:lvl w:ilvl="0">
      <w:start w:val="1"/>
      <w:numFmt w:val="decimal"/>
      <w:lvlText w:val="%1."/>
      <w:lvlJc w:val="left"/>
      <w:pPr>
        <w:ind w:left="851" w:hanging="851"/>
      </w:pPr>
      <w:rPr>
        <w:rFonts w:hint="default"/>
        <w:b/>
        <w:bCs/>
      </w:rPr>
    </w:lvl>
    <w:lvl w:ilvl="1">
      <w:start w:val="1"/>
      <w:numFmt w:val="decimal"/>
      <w:lvlText w:val="%1.%2."/>
      <w:lvlJc w:val="left"/>
      <w:pPr>
        <w:ind w:left="851" w:hanging="851"/>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DD2AB8"/>
    <w:multiLevelType w:val="hybridMultilevel"/>
    <w:tmpl w:val="8A84548A"/>
    <w:lvl w:ilvl="0" w:tplc="AE2A381A">
      <w:start w:val="1"/>
      <w:numFmt w:val="lowerRoman"/>
      <w:lvlText w:val="%1)"/>
      <w:lvlJc w:val="left"/>
      <w:pPr>
        <w:ind w:left="851" w:firstLine="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89397E"/>
    <w:multiLevelType w:val="multilevel"/>
    <w:tmpl w:val="C55AB98C"/>
    <w:lvl w:ilvl="0">
      <w:start w:val="1"/>
      <w:numFmt w:val="upperRoman"/>
      <w:lvlText w:val="Čl. %1"/>
      <w:lvlJc w:val="left"/>
      <w:pPr>
        <w:ind w:left="432" w:firstLine="1553"/>
      </w:pPr>
      <w:rPr>
        <w:rFonts w:cs="Times New Roman" w:hint="default"/>
        <w:b/>
        <w:bCs/>
        <w:strike w:val="0"/>
        <w:dstrike w:val="0"/>
        <w:color w:val="000000" w:themeColor="text1"/>
        <w:sz w:val="22"/>
        <w:szCs w:val="22"/>
        <w:u w:val="none"/>
      </w:rPr>
    </w:lvl>
    <w:lvl w:ilvl="1">
      <w:start w:val="1"/>
      <w:numFmt w:val="decimal"/>
      <w:isLgl/>
      <w:lvlText w:val="%1.%2"/>
      <w:lvlJc w:val="left"/>
      <w:pPr>
        <w:tabs>
          <w:tab w:val="num" w:pos="576"/>
        </w:tabs>
        <w:ind w:left="576" w:hanging="576"/>
      </w:pPr>
      <w:rPr>
        <w:rFonts w:cs="Times New Roman" w:hint="default"/>
        <w:b w:val="0"/>
        <w:bCs w:val="0"/>
        <w:i w:val="0"/>
        <w:iCs w:val="0"/>
        <w:strike w:val="0"/>
        <w:color w:val="auto"/>
        <w:sz w:val="20"/>
        <w:szCs w:val="20"/>
      </w:rPr>
    </w:lvl>
    <w:lvl w:ilvl="2">
      <w:start w:val="1"/>
      <w:numFmt w:val="decimal"/>
      <w:isLgl/>
      <w:lvlText w:val="%1.%2.%3"/>
      <w:lvlJc w:val="left"/>
      <w:pPr>
        <w:tabs>
          <w:tab w:val="num" w:pos="1430"/>
        </w:tabs>
        <w:ind w:left="1430" w:hanging="720"/>
      </w:pPr>
      <w:rPr>
        <w:rFonts w:cs="Times New Roman" w:hint="default"/>
        <w:b w:val="0"/>
        <w:i w:val="0"/>
        <w:iCs w:val="0"/>
        <w:strike w:val="0"/>
      </w:rPr>
    </w:lvl>
    <w:lvl w:ilvl="3">
      <w:numFmt w:val="bullet"/>
      <w:lvlText w:val=""/>
      <w:lvlJc w:val="left"/>
      <w:pPr>
        <w:ind w:left="864" w:hanging="864"/>
      </w:pPr>
      <w:rPr>
        <w:rFonts w:ascii="Wingdings" w:hAnsi="Wingdings" w:hint="default"/>
        <w:b w:val="0"/>
      </w:rPr>
    </w:lvl>
    <w:lvl w:ilvl="4">
      <w:start w:val="1"/>
      <w:numFmt w:val="decimal"/>
      <w:lvlText w:val="%1.%2.%3.%5"/>
      <w:lvlJc w:val="left"/>
      <w:pPr>
        <w:tabs>
          <w:tab w:val="num" w:pos="1008"/>
        </w:tabs>
        <w:ind w:left="1008" w:hanging="1008"/>
      </w:pPr>
      <w:rPr>
        <w:rFonts w:cs="Times New Roman" w:hint="default"/>
      </w:rPr>
    </w:lvl>
    <w:lvl w:ilvl="5">
      <w:start w:val="1"/>
      <w:numFmt w:val="decimal"/>
      <w:lvlText w:val="%1.%2.%3.%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BFB759D"/>
    <w:multiLevelType w:val="multilevel"/>
    <w:tmpl w:val="9BD827AA"/>
    <w:styleLink w:val="CurrentList19"/>
    <w:lvl w:ilvl="0">
      <w:start w:val="1"/>
      <w:numFmt w:val="decimal"/>
      <w:lvlText w:val="%1."/>
      <w:lvlJc w:val="left"/>
      <w:pPr>
        <w:ind w:left="851" w:hanging="851"/>
      </w:pPr>
      <w:rPr>
        <w:rFonts w:hint="default"/>
        <w:b/>
        <w:bCs/>
      </w:rPr>
    </w:lvl>
    <w:lvl w:ilvl="1">
      <w:start w:val="1"/>
      <w:numFmt w:val="decimal"/>
      <w:lvlText w:val="%1.%2."/>
      <w:lvlJc w:val="left"/>
      <w:pPr>
        <w:ind w:left="851" w:hanging="851"/>
      </w:pPr>
      <w:rPr>
        <w:rFonts w:hint="default"/>
        <w:b w:val="0"/>
        <w:bCs w:val="0"/>
      </w:rPr>
    </w:lvl>
    <w:lvl w:ilvl="2">
      <w:start w:val="1"/>
      <w:numFmt w:val="decimal"/>
      <w:lvlText w:val="%1.%2.%3."/>
      <w:lvlJc w:val="lef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8D0C28"/>
    <w:multiLevelType w:val="multilevel"/>
    <w:tmpl w:val="E326B0F2"/>
    <w:styleLink w:val="CurrentList15"/>
    <w:lvl w:ilvl="0">
      <w:start w:val="1"/>
      <w:numFmt w:val="lowerRoman"/>
      <w:lvlText w:val="%1)"/>
      <w:lvlJc w:val="left"/>
      <w:pPr>
        <w:ind w:left="851" w:hanging="49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0B39B5"/>
    <w:multiLevelType w:val="multilevel"/>
    <w:tmpl w:val="FBD6F0D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b w:val="0"/>
        <w:color w:val="auto"/>
        <w:sz w:val="22"/>
        <w:szCs w:val="22"/>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39540CED"/>
    <w:multiLevelType w:val="hybridMultilevel"/>
    <w:tmpl w:val="C172D738"/>
    <w:lvl w:ilvl="0" w:tplc="2CCCD380">
      <w:start w:val="1"/>
      <w:numFmt w:val="lowerLetter"/>
      <w:lvlText w:val="%1)"/>
      <w:lvlJc w:val="left"/>
      <w:pPr>
        <w:ind w:left="1134" w:hanging="283"/>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4A7744"/>
    <w:multiLevelType w:val="multilevel"/>
    <w:tmpl w:val="2EBA03D8"/>
    <w:styleLink w:val="CurrentList12"/>
    <w:lvl w:ilvl="0">
      <w:start w:val="1"/>
      <w:numFmt w:val="decimal"/>
      <w:lvlText w:val="%1."/>
      <w:lvlJc w:val="left"/>
      <w:pPr>
        <w:ind w:left="360" w:hanging="360"/>
      </w:pPr>
      <w:rPr>
        <w:rFonts w:hint="default"/>
        <w:b/>
        <w:bCs/>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A6743B1"/>
    <w:multiLevelType w:val="hybridMultilevel"/>
    <w:tmpl w:val="42F8A0A2"/>
    <w:lvl w:ilvl="0" w:tplc="6D387BEC">
      <w:start w:val="1"/>
      <w:numFmt w:val="bullet"/>
      <w:lvlText w:val="-"/>
      <w:lvlJc w:val="left"/>
      <w:pPr>
        <w:ind w:left="1571" w:hanging="360"/>
      </w:pPr>
      <w:rPr>
        <w:rFonts w:ascii="Arial" w:eastAsia="Times New Roman" w:hAnsi="Arial" w:cs="Aria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4" w15:restartNumberingAfterBreak="0">
    <w:nsid w:val="3D4A7C98"/>
    <w:multiLevelType w:val="multilevel"/>
    <w:tmpl w:val="7AC45438"/>
    <w:styleLink w:val="CurrentList21"/>
    <w:lvl w:ilvl="0">
      <w:start w:val="1"/>
      <w:numFmt w:val="lowerLetter"/>
      <w:lvlText w:val="%1)"/>
      <w:lvlJc w:val="left"/>
      <w:pPr>
        <w:ind w:left="851"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512A7D"/>
    <w:multiLevelType w:val="multilevel"/>
    <w:tmpl w:val="3988957C"/>
    <w:styleLink w:val="CurrentList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B233E1C"/>
    <w:multiLevelType w:val="multilevel"/>
    <w:tmpl w:val="F202F8EA"/>
    <w:styleLink w:val="CurrentList3"/>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851" w:firstLine="0"/>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E522AA"/>
    <w:multiLevelType w:val="hybridMultilevel"/>
    <w:tmpl w:val="4216A2AC"/>
    <w:lvl w:ilvl="0" w:tplc="1A90624A">
      <w:start w:val="1"/>
      <w:numFmt w:val="lowerLetter"/>
      <w:lvlText w:val="%1)"/>
      <w:lvlJc w:val="left"/>
      <w:pPr>
        <w:ind w:left="1211" w:hanging="360"/>
      </w:pPr>
      <w:rPr>
        <w:rFonts w:ascii="Times New Roman" w:eastAsia="Times New Roman" w:hAnsi="Times New Roman" w:cs="Times New Roman" w:hint="default"/>
        <w:b w:val="0"/>
        <w:bCs/>
      </w:r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8" w15:restartNumberingAfterBreak="0">
    <w:nsid w:val="53E23AFE"/>
    <w:multiLevelType w:val="multilevel"/>
    <w:tmpl w:val="AF3C3B28"/>
    <w:styleLink w:val="CurrentList16"/>
    <w:lvl w:ilvl="0">
      <w:start w:val="1"/>
      <w:numFmt w:val="lowerRoman"/>
      <w:lvlText w:val="%1)"/>
      <w:lvlJc w:val="left"/>
      <w:pPr>
        <w:ind w:left="851" w:hanging="85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5A3D43"/>
    <w:multiLevelType w:val="hybridMultilevel"/>
    <w:tmpl w:val="7B38736A"/>
    <w:lvl w:ilvl="0" w:tplc="FFFFFFFF">
      <w:start w:val="1"/>
      <w:numFmt w:val="lowerRoman"/>
      <w:lvlText w:val="%1)"/>
      <w:lvlJc w:val="left"/>
      <w:pPr>
        <w:ind w:left="851" w:firstLine="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7D1648"/>
    <w:multiLevelType w:val="multilevel"/>
    <w:tmpl w:val="46AA7E4C"/>
    <w:styleLink w:val="CurrentList23"/>
    <w:lvl w:ilvl="0">
      <w:start w:val="1"/>
      <w:numFmt w:val="lowerRoman"/>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1" w15:restartNumberingAfterBreak="0">
    <w:nsid w:val="550A19C6"/>
    <w:multiLevelType w:val="multilevel"/>
    <w:tmpl w:val="17D21258"/>
    <w:lvl w:ilvl="0">
      <w:start w:val="6"/>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b w:val="0"/>
        <w:bCs/>
      </w:rPr>
    </w:lvl>
    <w:lvl w:ilvl="2">
      <w:start w:val="1"/>
      <w:numFmt w:val="decimal"/>
      <w:lvlText w:val="%1.%2.%3"/>
      <w:lvlJc w:val="left"/>
      <w:pPr>
        <w:ind w:left="851" w:hanging="851"/>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555609A"/>
    <w:multiLevelType w:val="hybridMultilevel"/>
    <w:tmpl w:val="7C7AB2FE"/>
    <w:lvl w:ilvl="0" w:tplc="6D387BEC">
      <w:start w:val="1"/>
      <w:numFmt w:val="bullet"/>
      <w:lvlText w:val="-"/>
      <w:lvlJc w:val="left"/>
      <w:pPr>
        <w:ind w:left="1211" w:hanging="360"/>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3" w15:restartNumberingAfterBreak="0">
    <w:nsid w:val="557E108C"/>
    <w:multiLevelType w:val="hybridMultilevel"/>
    <w:tmpl w:val="C48A7F8C"/>
    <w:lvl w:ilvl="0" w:tplc="041B0017">
      <w:start w:val="1"/>
      <w:numFmt w:val="lowerLetter"/>
      <w:lvlText w:val="%1)"/>
      <w:lvlJc w:val="left"/>
      <w:pPr>
        <w:ind w:left="1710" w:hanging="360"/>
      </w:pPr>
      <w:rPr>
        <w:rFonts w:hint="default"/>
      </w:rPr>
    </w:lvl>
    <w:lvl w:ilvl="1" w:tplc="041B0019" w:tentative="1">
      <w:start w:val="1"/>
      <w:numFmt w:val="lowerLetter"/>
      <w:lvlText w:val="%2."/>
      <w:lvlJc w:val="left"/>
      <w:pPr>
        <w:ind w:left="2430" w:hanging="360"/>
      </w:pPr>
    </w:lvl>
    <w:lvl w:ilvl="2" w:tplc="041B001B" w:tentative="1">
      <w:start w:val="1"/>
      <w:numFmt w:val="lowerRoman"/>
      <w:lvlText w:val="%3."/>
      <w:lvlJc w:val="right"/>
      <w:pPr>
        <w:ind w:left="3150" w:hanging="180"/>
      </w:pPr>
    </w:lvl>
    <w:lvl w:ilvl="3" w:tplc="041B000F" w:tentative="1">
      <w:start w:val="1"/>
      <w:numFmt w:val="decimal"/>
      <w:lvlText w:val="%4."/>
      <w:lvlJc w:val="left"/>
      <w:pPr>
        <w:ind w:left="3870" w:hanging="360"/>
      </w:pPr>
    </w:lvl>
    <w:lvl w:ilvl="4" w:tplc="041B0019" w:tentative="1">
      <w:start w:val="1"/>
      <w:numFmt w:val="lowerLetter"/>
      <w:lvlText w:val="%5."/>
      <w:lvlJc w:val="left"/>
      <w:pPr>
        <w:ind w:left="4590" w:hanging="360"/>
      </w:pPr>
    </w:lvl>
    <w:lvl w:ilvl="5" w:tplc="041B001B" w:tentative="1">
      <w:start w:val="1"/>
      <w:numFmt w:val="lowerRoman"/>
      <w:lvlText w:val="%6."/>
      <w:lvlJc w:val="right"/>
      <w:pPr>
        <w:ind w:left="5310" w:hanging="180"/>
      </w:pPr>
    </w:lvl>
    <w:lvl w:ilvl="6" w:tplc="041B000F" w:tentative="1">
      <w:start w:val="1"/>
      <w:numFmt w:val="decimal"/>
      <w:lvlText w:val="%7."/>
      <w:lvlJc w:val="left"/>
      <w:pPr>
        <w:ind w:left="6030" w:hanging="360"/>
      </w:pPr>
    </w:lvl>
    <w:lvl w:ilvl="7" w:tplc="041B0019" w:tentative="1">
      <w:start w:val="1"/>
      <w:numFmt w:val="lowerLetter"/>
      <w:lvlText w:val="%8."/>
      <w:lvlJc w:val="left"/>
      <w:pPr>
        <w:ind w:left="6750" w:hanging="360"/>
      </w:pPr>
    </w:lvl>
    <w:lvl w:ilvl="8" w:tplc="041B001B" w:tentative="1">
      <w:start w:val="1"/>
      <w:numFmt w:val="lowerRoman"/>
      <w:lvlText w:val="%9."/>
      <w:lvlJc w:val="right"/>
      <w:pPr>
        <w:ind w:left="7470" w:hanging="180"/>
      </w:pPr>
    </w:lvl>
  </w:abstractNum>
  <w:abstractNum w:abstractNumId="34" w15:restartNumberingAfterBreak="0">
    <w:nsid w:val="5A955F33"/>
    <w:multiLevelType w:val="hybridMultilevel"/>
    <w:tmpl w:val="0CAC8524"/>
    <w:lvl w:ilvl="0" w:tplc="6D387BEC">
      <w:start w:val="1"/>
      <w:numFmt w:val="bullet"/>
      <w:lvlText w:val="-"/>
      <w:lvlJc w:val="left"/>
      <w:pPr>
        <w:ind w:left="1571" w:hanging="360"/>
      </w:pPr>
      <w:rPr>
        <w:rFonts w:ascii="Arial" w:eastAsia="Times New Roman" w:hAnsi="Arial" w:cs="Aria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5" w15:restartNumberingAfterBreak="0">
    <w:nsid w:val="5AC02F56"/>
    <w:multiLevelType w:val="hybridMultilevel"/>
    <w:tmpl w:val="70887E40"/>
    <w:lvl w:ilvl="0" w:tplc="6D387BEC">
      <w:start w:val="1"/>
      <w:numFmt w:val="bullet"/>
      <w:lvlText w:val="-"/>
      <w:lvlJc w:val="left"/>
      <w:pPr>
        <w:ind w:left="1571" w:hanging="360"/>
      </w:pPr>
      <w:rPr>
        <w:rFonts w:ascii="Arial" w:eastAsia="Times New Roman" w:hAnsi="Arial" w:cs="Aria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6" w15:restartNumberingAfterBreak="0">
    <w:nsid w:val="64C352CB"/>
    <w:multiLevelType w:val="multilevel"/>
    <w:tmpl w:val="1EF04832"/>
    <w:styleLink w:val="CurrentList2"/>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0" w:firstLine="851"/>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6836D48"/>
    <w:multiLevelType w:val="multilevel"/>
    <w:tmpl w:val="934A09B0"/>
    <w:styleLink w:val="CurrentList24"/>
    <w:lvl w:ilvl="0">
      <w:start w:val="1"/>
      <w:numFmt w:val="lowerLetter"/>
      <w:lvlText w:val="%1)"/>
      <w:lvlJc w:val="left"/>
      <w:pPr>
        <w:ind w:left="851" w:hanging="28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9FE0211"/>
    <w:multiLevelType w:val="hybridMultilevel"/>
    <w:tmpl w:val="7B38736A"/>
    <w:lvl w:ilvl="0" w:tplc="37F6579C">
      <w:start w:val="1"/>
      <w:numFmt w:val="lowerRoman"/>
      <w:lvlText w:val="%1)"/>
      <w:lvlJc w:val="left"/>
      <w:pPr>
        <w:ind w:left="851" w:firstLine="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A67259"/>
    <w:multiLevelType w:val="multilevel"/>
    <w:tmpl w:val="13749EBA"/>
    <w:styleLink w:val="CurrentList9"/>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79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0939CA"/>
    <w:multiLevelType w:val="multilevel"/>
    <w:tmpl w:val="13749EBA"/>
    <w:styleLink w:val="CurrentList8"/>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794" w:hanging="79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474C67"/>
    <w:multiLevelType w:val="multilevel"/>
    <w:tmpl w:val="6A38464A"/>
    <w:styleLink w:val="CurrentList11"/>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724E8A"/>
    <w:multiLevelType w:val="multilevel"/>
    <w:tmpl w:val="395874BA"/>
    <w:styleLink w:val="CurrentList1"/>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481A04"/>
    <w:multiLevelType w:val="hybridMultilevel"/>
    <w:tmpl w:val="F3C20D6C"/>
    <w:lvl w:ilvl="0" w:tplc="D972ABA6">
      <w:start w:val="1"/>
      <w:numFmt w:val="upperLetter"/>
      <w:lvlText w:val="%1."/>
      <w:lvlJc w:val="left"/>
      <w:pPr>
        <w:ind w:left="720" w:hanging="360"/>
      </w:pPr>
      <w:rPr>
        <w:b w:val="0"/>
        <w:bCs/>
      </w:rPr>
    </w:lvl>
    <w:lvl w:ilvl="1" w:tplc="4206315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E07209A"/>
    <w:multiLevelType w:val="multilevel"/>
    <w:tmpl w:val="F12CC39A"/>
    <w:styleLink w:val="CurrentList17"/>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46417941">
    <w:abstractNumId w:val="42"/>
  </w:num>
  <w:num w:numId="2" w16cid:durableId="1820994522">
    <w:abstractNumId w:val="36"/>
  </w:num>
  <w:num w:numId="3" w16cid:durableId="130827741">
    <w:abstractNumId w:val="26"/>
  </w:num>
  <w:num w:numId="4" w16cid:durableId="2090539778">
    <w:abstractNumId w:val="5"/>
  </w:num>
  <w:num w:numId="5" w16cid:durableId="1663774883">
    <w:abstractNumId w:val="4"/>
  </w:num>
  <w:num w:numId="6" w16cid:durableId="173541408">
    <w:abstractNumId w:val="13"/>
  </w:num>
  <w:num w:numId="7" w16cid:durableId="412704689">
    <w:abstractNumId w:val="12"/>
  </w:num>
  <w:num w:numId="8" w16cid:durableId="935483148">
    <w:abstractNumId w:val="40"/>
  </w:num>
  <w:num w:numId="9" w16cid:durableId="465122801">
    <w:abstractNumId w:val="39"/>
  </w:num>
  <w:num w:numId="10" w16cid:durableId="1915430192">
    <w:abstractNumId w:val="0"/>
  </w:num>
  <w:num w:numId="11" w16cid:durableId="1303998144">
    <w:abstractNumId w:val="43"/>
  </w:num>
  <w:num w:numId="12" w16cid:durableId="757943754">
    <w:abstractNumId w:val="1"/>
  </w:num>
  <w:num w:numId="13" w16cid:durableId="1087844635">
    <w:abstractNumId w:val="41"/>
  </w:num>
  <w:num w:numId="14" w16cid:durableId="1029645825">
    <w:abstractNumId w:val="22"/>
  </w:num>
  <w:num w:numId="15" w16cid:durableId="1766462787">
    <w:abstractNumId w:val="9"/>
  </w:num>
  <w:num w:numId="16" w16cid:durableId="274217131">
    <w:abstractNumId w:val="16"/>
  </w:num>
  <w:num w:numId="17" w16cid:durableId="312292667">
    <w:abstractNumId w:val="6"/>
  </w:num>
  <w:num w:numId="18" w16cid:durableId="44959755">
    <w:abstractNumId w:val="19"/>
  </w:num>
  <w:num w:numId="19" w16cid:durableId="1900969272">
    <w:abstractNumId w:val="28"/>
  </w:num>
  <w:num w:numId="20" w16cid:durableId="1049766459">
    <w:abstractNumId w:val="33"/>
  </w:num>
  <w:num w:numId="21" w16cid:durableId="676808031">
    <w:abstractNumId w:val="8"/>
  </w:num>
  <w:num w:numId="22" w16cid:durableId="1782917435">
    <w:abstractNumId w:val="38"/>
  </w:num>
  <w:num w:numId="23" w16cid:durableId="1911767560">
    <w:abstractNumId w:val="44"/>
  </w:num>
  <w:num w:numId="24" w16cid:durableId="2130321473">
    <w:abstractNumId w:val="29"/>
  </w:num>
  <w:num w:numId="25" w16cid:durableId="1555312396">
    <w:abstractNumId w:val="15"/>
  </w:num>
  <w:num w:numId="26" w16cid:durableId="1249803398">
    <w:abstractNumId w:val="18"/>
  </w:num>
  <w:num w:numId="27" w16cid:durableId="143009752">
    <w:abstractNumId w:val="23"/>
  </w:num>
  <w:num w:numId="28" w16cid:durableId="858198662">
    <w:abstractNumId w:val="34"/>
  </w:num>
  <w:num w:numId="29" w16cid:durableId="554465503">
    <w:abstractNumId w:val="35"/>
  </w:num>
  <w:num w:numId="30" w16cid:durableId="1737388066">
    <w:abstractNumId w:val="3"/>
  </w:num>
  <w:num w:numId="31" w16cid:durableId="1114055646">
    <w:abstractNumId w:val="11"/>
  </w:num>
  <w:num w:numId="32" w16cid:durableId="1846019363">
    <w:abstractNumId w:val="21"/>
  </w:num>
  <w:num w:numId="33" w16cid:durableId="803356215">
    <w:abstractNumId w:val="25"/>
  </w:num>
  <w:num w:numId="34" w16cid:durableId="555236418">
    <w:abstractNumId w:val="24"/>
  </w:num>
  <w:num w:numId="35" w16cid:durableId="2046327363">
    <w:abstractNumId w:val="10"/>
  </w:num>
  <w:num w:numId="36" w16cid:durableId="1859390257">
    <w:abstractNumId w:val="30"/>
  </w:num>
  <w:num w:numId="37" w16cid:durableId="1131752022">
    <w:abstractNumId w:val="37"/>
  </w:num>
  <w:num w:numId="38" w16cid:durableId="422385977">
    <w:abstractNumId w:val="14"/>
  </w:num>
  <w:num w:numId="39" w16cid:durableId="1345015430">
    <w:abstractNumId w:val="2"/>
  </w:num>
  <w:num w:numId="40" w16cid:durableId="1498232324">
    <w:abstractNumId w:val="31"/>
  </w:num>
  <w:num w:numId="41" w16cid:durableId="1023676000">
    <w:abstractNumId w:val="17"/>
  </w:num>
  <w:num w:numId="42" w16cid:durableId="1686710009">
    <w:abstractNumId w:val="27"/>
  </w:num>
  <w:num w:numId="43" w16cid:durableId="1425568055">
    <w:abstractNumId w:val="20"/>
  </w:num>
  <w:num w:numId="44" w16cid:durableId="107087459">
    <w:abstractNumId w:val="7"/>
  </w:num>
  <w:num w:numId="45" w16cid:durableId="26758938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D5B"/>
    <w:rsid w:val="00004F8C"/>
    <w:rsid w:val="0000643F"/>
    <w:rsid w:val="00013A67"/>
    <w:rsid w:val="000368B0"/>
    <w:rsid w:val="00037FE9"/>
    <w:rsid w:val="00045C60"/>
    <w:rsid w:val="00047A17"/>
    <w:rsid w:val="00065EC2"/>
    <w:rsid w:val="00066C01"/>
    <w:rsid w:val="00070928"/>
    <w:rsid w:val="000805C3"/>
    <w:rsid w:val="00085ED8"/>
    <w:rsid w:val="00091843"/>
    <w:rsid w:val="000919C3"/>
    <w:rsid w:val="000949CE"/>
    <w:rsid w:val="00095FF8"/>
    <w:rsid w:val="000978DE"/>
    <w:rsid w:val="000D0C33"/>
    <w:rsid w:val="000D446C"/>
    <w:rsid w:val="000E3454"/>
    <w:rsid w:val="000E347D"/>
    <w:rsid w:val="001234CB"/>
    <w:rsid w:val="00127783"/>
    <w:rsid w:val="001376F3"/>
    <w:rsid w:val="00143ACF"/>
    <w:rsid w:val="00164044"/>
    <w:rsid w:val="001673EE"/>
    <w:rsid w:val="001763D1"/>
    <w:rsid w:val="00181639"/>
    <w:rsid w:val="0018646C"/>
    <w:rsid w:val="00187FB2"/>
    <w:rsid w:val="001933C7"/>
    <w:rsid w:val="00195A5E"/>
    <w:rsid w:val="00197EA7"/>
    <w:rsid w:val="001A3655"/>
    <w:rsid w:val="001B4FD1"/>
    <w:rsid w:val="001C33AC"/>
    <w:rsid w:val="001D5FA0"/>
    <w:rsid w:val="001E1D78"/>
    <w:rsid w:val="001E2118"/>
    <w:rsid w:val="001E5D6C"/>
    <w:rsid w:val="001F1597"/>
    <w:rsid w:val="001F52CF"/>
    <w:rsid w:val="002154E2"/>
    <w:rsid w:val="00231398"/>
    <w:rsid w:val="0023638B"/>
    <w:rsid w:val="00241071"/>
    <w:rsid w:val="002425CE"/>
    <w:rsid w:val="00254098"/>
    <w:rsid w:val="002553C2"/>
    <w:rsid w:val="0027222B"/>
    <w:rsid w:val="002812EA"/>
    <w:rsid w:val="00285A05"/>
    <w:rsid w:val="0029278F"/>
    <w:rsid w:val="00294CA8"/>
    <w:rsid w:val="0029676C"/>
    <w:rsid w:val="002C6918"/>
    <w:rsid w:val="002D12E3"/>
    <w:rsid w:val="002D7C55"/>
    <w:rsid w:val="00325A2E"/>
    <w:rsid w:val="00331AE7"/>
    <w:rsid w:val="00332DE4"/>
    <w:rsid w:val="00334A9F"/>
    <w:rsid w:val="00340C64"/>
    <w:rsid w:val="003435EE"/>
    <w:rsid w:val="00344436"/>
    <w:rsid w:val="00344923"/>
    <w:rsid w:val="0034512A"/>
    <w:rsid w:val="0034664A"/>
    <w:rsid w:val="00346CB2"/>
    <w:rsid w:val="00350CC4"/>
    <w:rsid w:val="00361831"/>
    <w:rsid w:val="00361854"/>
    <w:rsid w:val="003734D5"/>
    <w:rsid w:val="00385613"/>
    <w:rsid w:val="003B52EC"/>
    <w:rsid w:val="003B59AC"/>
    <w:rsid w:val="003C1A3B"/>
    <w:rsid w:val="003C2419"/>
    <w:rsid w:val="003C7AE3"/>
    <w:rsid w:val="003F25D0"/>
    <w:rsid w:val="00402013"/>
    <w:rsid w:val="00405E7B"/>
    <w:rsid w:val="004069C7"/>
    <w:rsid w:val="0041130D"/>
    <w:rsid w:val="00425A44"/>
    <w:rsid w:val="004309AB"/>
    <w:rsid w:val="004403A3"/>
    <w:rsid w:val="004732C0"/>
    <w:rsid w:val="00475EE6"/>
    <w:rsid w:val="00496122"/>
    <w:rsid w:val="00497B9B"/>
    <w:rsid w:val="004A5DCA"/>
    <w:rsid w:val="004A7E23"/>
    <w:rsid w:val="004B5CC4"/>
    <w:rsid w:val="004D5AC1"/>
    <w:rsid w:val="004D7E07"/>
    <w:rsid w:val="005165C8"/>
    <w:rsid w:val="00524E8A"/>
    <w:rsid w:val="005265D2"/>
    <w:rsid w:val="005304A9"/>
    <w:rsid w:val="00540AAB"/>
    <w:rsid w:val="00542951"/>
    <w:rsid w:val="00553910"/>
    <w:rsid w:val="00566F2A"/>
    <w:rsid w:val="00576154"/>
    <w:rsid w:val="00591FF6"/>
    <w:rsid w:val="00596304"/>
    <w:rsid w:val="005B2967"/>
    <w:rsid w:val="005B4AA5"/>
    <w:rsid w:val="005C7EC3"/>
    <w:rsid w:val="005D0E0C"/>
    <w:rsid w:val="005D1893"/>
    <w:rsid w:val="00603241"/>
    <w:rsid w:val="0061048C"/>
    <w:rsid w:val="00611BE2"/>
    <w:rsid w:val="00620ED3"/>
    <w:rsid w:val="00637FAF"/>
    <w:rsid w:val="0064460B"/>
    <w:rsid w:val="00644A8C"/>
    <w:rsid w:val="006872C3"/>
    <w:rsid w:val="006C15DB"/>
    <w:rsid w:val="006C743A"/>
    <w:rsid w:val="006D2FC3"/>
    <w:rsid w:val="006D3B07"/>
    <w:rsid w:val="006F13D0"/>
    <w:rsid w:val="006F6454"/>
    <w:rsid w:val="00706222"/>
    <w:rsid w:val="00710224"/>
    <w:rsid w:val="0072289C"/>
    <w:rsid w:val="00724046"/>
    <w:rsid w:val="00724AEF"/>
    <w:rsid w:val="00726338"/>
    <w:rsid w:val="00730EB6"/>
    <w:rsid w:val="00733113"/>
    <w:rsid w:val="007362BC"/>
    <w:rsid w:val="00760ECE"/>
    <w:rsid w:val="00762104"/>
    <w:rsid w:val="00774FE7"/>
    <w:rsid w:val="00775DBF"/>
    <w:rsid w:val="00790D92"/>
    <w:rsid w:val="007B57C5"/>
    <w:rsid w:val="007B636D"/>
    <w:rsid w:val="007F5A3F"/>
    <w:rsid w:val="007F6D8D"/>
    <w:rsid w:val="00812E98"/>
    <w:rsid w:val="00830D5B"/>
    <w:rsid w:val="008334BE"/>
    <w:rsid w:val="008360F4"/>
    <w:rsid w:val="00850769"/>
    <w:rsid w:val="008655D9"/>
    <w:rsid w:val="00881FB9"/>
    <w:rsid w:val="00896090"/>
    <w:rsid w:val="008C6B4E"/>
    <w:rsid w:val="008D33BB"/>
    <w:rsid w:val="008E3236"/>
    <w:rsid w:val="008E6EF9"/>
    <w:rsid w:val="008F3363"/>
    <w:rsid w:val="00923478"/>
    <w:rsid w:val="00981B38"/>
    <w:rsid w:val="009A1478"/>
    <w:rsid w:val="009A3329"/>
    <w:rsid w:val="009A62B2"/>
    <w:rsid w:val="009B1253"/>
    <w:rsid w:val="009C4938"/>
    <w:rsid w:val="009E44E0"/>
    <w:rsid w:val="00A16934"/>
    <w:rsid w:val="00A17525"/>
    <w:rsid w:val="00A248FF"/>
    <w:rsid w:val="00A3279B"/>
    <w:rsid w:val="00A5101A"/>
    <w:rsid w:val="00A56593"/>
    <w:rsid w:val="00A845FD"/>
    <w:rsid w:val="00AB0989"/>
    <w:rsid w:val="00AB1CE1"/>
    <w:rsid w:val="00AC29BA"/>
    <w:rsid w:val="00AD5B53"/>
    <w:rsid w:val="00AF10A4"/>
    <w:rsid w:val="00AF1F5E"/>
    <w:rsid w:val="00AF53CF"/>
    <w:rsid w:val="00AF5D3C"/>
    <w:rsid w:val="00B101FE"/>
    <w:rsid w:val="00B3643A"/>
    <w:rsid w:val="00B45414"/>
    <w:rsid w:val="00B70131"/>
    <w:rsid w:val="00B711B8"/>
    <w:rsid w:val="00B74422"/>
    <w:rsid w:val="00B76F66"/>
    <w:rsid w:val="00B92692"/>
    <w:rsid w:val="00BA6079"/>
    <w:rsid w:val="00BB7348"/>
    <w:rsid w:val="00BC1068"/>
    <w:rsid w:val="00BC221B"/>
    <w:rsid w:val="00BC2614"/>
    <w:rsid w:val="00BC3ACD"/>
    <w:rsid w:val="00BC68DF"/>
    <w:rsid w:val="00BE1263"/>
    <w:rsid w:val="00BE358A"/>
    <w:rsid w:val="00BE38B5"/>
    <w:rsid w:val="00C16694"/>
    <w:rsid w:val="00C50C07"/>
    <w:rsid w:val="00C51087"/>
    <w:rsid w:val="00C66E42"/>
    <w:rsid w:val="00C756EA"/>
    <w:rsid w:val="00C7677B"/>
    <w:rsid w:val="00C77C40"/>
    <w:rsid w:val="00C91108"/>
    <w:rsid w:val="00CA7AFD"/>
    <w:rsid w:val="00CB581F"/>
    <w:rsid w:val="00CB6A3B"/>
    <w:rsid w:val="00CC15EC"/>
    <w:rsid w:val="00CC3D97"/>
    <w:rsid w:val="00CF0EC5"/>
    <w:rsid w:val="00D0278E"/>
    <w:rsid w:val="00D113E6"/>
    <w:rsid w:val="00D1149F"/>
    <w:rsid w:val="00D12E6A"/>
    <w:rsid w:val="00D21257"/>
    <w:rsid w:val="00D22C6F"/>
    <w:rsid w:val="00D4478E"/>
    <w:rsid w:val="00D554DD"/>
    <w:rsid w:val="00D571D5"/>
    <w:rsid w:val="00D7017E"/>
    <w:rsid w:val="00D7091F"/>
    <w:rsid w:val="00D749C1"/>
    <w:rsid w:val="00D74A0D"/>
    <w:rsid w:val="00D869E2"/>
    <w:rsid w:val="00D87296"/>
    <w:rsid w:val="00D93E38"/>
    <w:rsid w:val="00DA5FEC"/>
    <w:rsid w:val="00DC135E"/>
    <w:rsid w:val="00DC7802"/>
    <w:rsid w:val="00DE28E9"/>
    <w:rsid w:val="00DE4047"/>
    <w:rsid w:val="00DE6A16"/>
    <w:rsid w:val="00DF54EB"/>
    <w:rsid w:val="00E15A6C"/>
    <w:rsid w:val="00E25A9F"/>
    <w:rsid w:val="00E25FA1"/>
    <w:rsid w:val="00E26BA2"/>
    <w:rsid w:val="00E45AED"/>
    <w:rsid w:val="00E45CEF"/>
    <w:rsid w:val="00E50D44"/>
    <w:rsid w:val="00E536E3"/>
    <w:rsid w:val="00E5607D"/>
    <w:rsid w:val="00E625C1"/>
    <w:rsid w:val="00E64730"/>
    <w:rsid w:val="00E65FAB"/>
    <w:rsid w:val="00E67276"/>
    <w:rsid w:val="00E70EC9"/>
    <w:rsid w:val="00E72904"/>
    <w:rsid w:val="00E82967"/>
    <w:rsid w:val="00E8366F"/>
    <w:rsid w:val="00E909E5"/>
    <w:rsid w:val="00E97171"/>
    <w:rsid w:val="00EA7456"/>
    <w:rsid w:val="00EB5164"/>
    <w:rsid w:val="00EC397C"/>
    <w:rsid w:val="00EC4AF5"/>
    <w:rsid w:val="00EC7BAF"/>
    <w:rsid w:val="00ED16B6"/>
    <w:rsid w:val="00EE54F5"/>
    <w:rsid w:val="00EE6452"/>
    <w:rsid w:val="00EF6058"/>
    <w:rsid w:val="00F0719A"/>
    <w:rsid w:val="00F11260"/>
    <w:rsid w:val="00F362A2"/>
    <w:rsid w:val="00F3677C"/>
    <w:rsid w:val="00F37C2C"/>
    <w:rsid w:val="00F4453D"/>
    <w:rsid w:val="00F5706B"/>
    <w:rsid w:val="00F72DB1"/>
    <w:rsid w:val="00F800E0"/>
    <w:rsid w:val="00F81FC5"/>
    <w:rsid w:val="00F9540B"/>
    <w:rsid w:val="00FA2CA5"/>
    <w:rsid w:val="00FB4775"/>
    <w:rsid w:val="00FD1F2E"/>
    <w:rsid w:val="00FE73BB"/>
    <w:rsid w:val="00FE78DE"/>
    <w:rsid w:val="00FF14E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27A9A"/>
  <w15:chartTrackingRefBased/>
  <w15:docId w15:val="{9D5683EB-449E-49F6-91B7-A5F61ABB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30D5B"/>
    <w:pPr>
      <w:spacing w:after="200" w:line="276" w:lineRule="auto"/>
    </w:pPr>
  </w:style>
  <w:style w:type="paragraph" w:styleId="Nadpis1">
    <w:name w:val="heading 1"/>
    <w:basedOn w:val="Normlny"/>
    <w:next w:val="Normlny"/>
    <w:link w:val="Nadpis1Char"/>
    <w:qFormat/>
    <w:rsid w:val="00830D5B"/>
    <w:pPr>
      <w:keepNext/>
      <w:overflowPunct w:val="0"/>
      <w:autoSpaceDE w:val="0"/>
      <w:autoSpaceDN w:val="0"/>
      <w:adjustRightInd w:val="0"/>
      <w:spacing w:after="0" w:line="240" w:lineRule="auto"/>
      <w:outlineLvl w:val="0"/>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30D5B"/>
    <w:rPr>
      <w:rFonts w:ascii="Arial" w:eastAsia="Times New Roman" w:hAnsi="Arial" w:cs="Times New Roman"/>
      <w:sz w:val="24"/>
      <w:szCs w:val="20"/>
      <w:lang w:eastAsia="sk-SK"/>
    </w:rPr>
  </w:style>
  <w:style w:type="paragraph" w:styleId="Zkladntext">
    <w:name w:val="Body Text"/>
    <w:basedOn w:val="Normlny"/>
    <w:link w:val="ZkladntextChar"/>
    <w:semiHidden/>
    <w:unhideWhenUsed/>
    <w:rsid w:val="00830D5B"/>
    <w:pPr>
      <w:widowControl w:val="0"/>
      <w:snapToGrid w:val="0"/>
      <w:spacing w:after="120" w:line="240" w:lineRule="auto"/>
    </w:pPr>
    <w:rPr>
      <w:rFonts w:ascii="Times New Roman" w:eastAsia="Times New Roman" w:hAnsi="Times New Roman" w:cs="Mangal"/>
      <w:sz w:val="24"/>
      <w:szCs w:val="24"/>
      <w:lang w:eastAsia="cs-CZ" w:bidi="sa-IN"/>
    </w:rPr>
  </w:style>
  <w:style w:type="character" w:customStyle="1" w:styleId="ZkladntextChar">
    <w:name w:val="Základný text Char"/>
    <w:basedOn w:val="Predvolenpsmoodseku"/>
    <w:link w:val="Zkladntext"/>
    <w:semiHidden/>
    <w:rsid w:val="00830D5B"/>
    <w:rPr>
      <w:rFonts w:ascii="Times New Roman" w:eastAsia="Times New Roman" w:hAnsi="Times New Roman" w:cs="Mangal"/>
      <w:sz w:val="24"/>
      <w:szCs w:val="24"/>
      <w:lang w:eastAsia="cs-CZ" w:bidi="sa-IN"/>
    </w:rPr>
  </w:style>
  <w:style w:type="character" w:customStyle="1" w:styleId="ra">
    <w:name w:val="ra"/>
    <w:basedOn w:val="Predvolenpsmoodseku"/>
    <w:rsid w:val="00830D5B"/>
  </w:style>
  <w:style w:type="paragraph" w:styleId="Odsekzoznamu">
    <w:name w:val="List Paragraph"/>
    <w:aliases w:val="lp1,Bullet List,FooterText,numbered,List Paragraph1,Paragraphe de liste1,Bullet Number,Odsek,body,Odsek zoznamu2,Odsek zoznamu1,cislovanie,lp11,List Paragraph11,Bullet 1,Use Case List Paragraph,Odsek 1.,Nad,Odstavec cíl se seznamem"/>
    <w:basedOn w:val="Normlny"/>
    <w:link w:val="OdsekzoznamuChar"/>
    <w:uiPriority w:val="34"/>
    <w:qFormat/>
    <w:rsid w:val="0034512A"/>
    <w:pPr>
      <w:ind w:left="720"/>
      <w:contextualSpacing/>
    </w:pPr>
  </w:style>
  <w:style w:type="table" w:styleId="Mriekatabuky">
    <w:name w:val="Table Grid"/>
    <w:basedOn w:val="Normlnatabuka"/>
    <w:uiPriority w:val="59"/>
    <w:rsid w:val="0034512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C7677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7677B"/>
  </w:style>
  <w:style w:type="paragraph" w:styleId="Pta">
    <w:name w:val="footer"/>
    <w:basedOn w:val="Normlny"/>
    <w:link w:val="PtaChar"/>
    <w:uiPriority w:val="99"/>
    <w:unhideWhenUsed/>
    <w:rsid w:val="00C7677B"/>
    <w:pPr>
      <w:tabs>
        <w:tab w:val="center" w:pos="4536"/>
        <w:tab w:val="right" w:pos="9072"/>
      </w:tabs>
      <w:spacing w:after="0" w:line="240" w:lineRule="auto"/>
    </w:pPr>
  </w:style>
  <w:style w:type="character" w:customStyle="1" w:styleId="PtaChar">
    <w:name w:val="Päta Char"/>
    <w:basedOn w:val="Predvolenpsmoodseku"/>
    <w:link w:val="Pta"/>
    <w:uiPriority w:val="99"/>
    <w:rsid w:val="00C7677B"/>
  </w:style>
  <w:style w:type="character" w:customStyle="1" w:styleId="OdsekzoznamuChar">
    <w:name w:val="Odsek zoznamu Char"/>
    <w:aliases w:val="lp1 Char,Bullet List Char,FooterText Char,numbered Char,List Paragraph1 Char,Paragraphe de liste1 Char,Bullet Number Char,Odsek Char,body Char,Odsek zoznamu2 Char,Odsek zoznamu1 Char,cislovanie Char,lp11 Char,List Paragraph11 Char"/>
    <w:link w:val="Odsekzoznamu"/>
    <w:uiPriority w:val="34"/>
    <w:qFormat/>
    <w:rsid w:val="00C16694"/>
  </w:style>
  <w:style w:type="character" w:customStyle="1" w:styleId="Zkladntext0">
    <w:name w:val="Základný text_"/>
    <w:basedOn w:val="Predvolenpsmoodseku"/>
    <w:link w:val="Zkladntext13"/>
    <w:rsid w:val="00C16694"/>
    <w:rPr>
      <w:rFonts w:ascii="Microsoft Sans Serif" w:eastAsia="Microsoft Sans Serif" w:hAnsi="Microsoft Sans Serif" w:cs="Microsoft Sans Serif"/>
      <w:sz w:val="19"/>
      <w:szCs w:val="19"/>
      <w:shd w:val="clear" w:color="auto" w:fill="FFFFFF"/>
    </w:rPr>
  </w:style>
  <w:style w:type="paragraph" w:customStyle="1" w:styleId="Zkladntext13">
    <w:name w:val="Základný text13"/>
    <w:basedOn w:val="Normlny"/>
    <w:link w:val="Zkladntext0"/>
    <w:rsid w:val="00C16694"/>
    <w:pPr>
      <w:widowControl w:val="0"/>
      <w:shd w:val="clear" w:color="auto" w:fill="FFFFFF"/>
      <w:spacing w:before="240" w:after="300" w:line="0" w:lineRule="atLeast"/>
      <w:ind w:hanging="420"/>
      <w:jc w:val="center"/>
    </w:pPr>
    <w:rPr>
      <w:rFonts w:ascii="Microsoft Sans Serif" w:eastAsia="Microsoft Sans Serif" w:hAnsi="Microsoft Sans Serif" w:cs="Microsoft Sans Serif"/>
      <w:sz w:val="19"/>
      <w:szCs w:val="19"/>
    </w:rPr>
  </w:style>
  <w:style w:type="numbering" w:customStyle="1" w:styleId="CurrentList1">
    <w:name w:val="Current List1"/>
    <w:uiPriority w:val="99"/>
    <w:rsid w:val="00C16694"/>
    <w:pPr>
      <w:numPr>
        <w:numId w:val="1"/>
      </w:numPr>
    </w:pPr>
  </w:style>
  <w:style w:type="numbering" w:customStyle="1" w:styleId="CurrentList2">
    <w:name w:val="Current List2"/>
    <w:uiPriority w:val="99"/>
    <w:rsid w:val="00C16694"/>
    <w:pPr>
      <w:numPr>
        <w:numId w:val="2"/>
      </w:numPr>
    </w:pPr>
  </w:style>
  <w:style w:type="numbering" w:customStyle="1" w:styleId="CurrentList3">
    <w:name w:val="Current List3"/>
    <w:uiPriority w:val="99"/>
    <w:rsid w:val="00C16694"/>
    <w:pPr>
      <w:numPr>
        <w:numId w:val="3"/>
      </w:numPr>
    </w:pPr>
  </w:style>
  <w:style w:type="numbering" w:customStyle="1" w:styleId="CurrentList4">
    <w:name w:val="Current List4"/>
    <w:uiPriority w:val="99"/>
    <w:rsid w:val="00C16694"/>
    <w:pPr>
      <w:numPr>
        <w:numId w:val="4"/>
      </w:numPr>
    </w:pPr>
  </w:style>
  <w:style w:type="numbering" w:customStyle="1" w:styleId="CurrentList5">
    <w:name w:val="Current List5"/>
    <w:uiPriority w:val="99"/>
    <w:rsid w:val="00C16694"/>
    <w:pPr>
      <w:numPr>
        <w:numId w:val="5"/>
      </w:numPr>
    </w:pPr>
  </w:style>
  <w:style w:type="numbering" w:customStyle="1" w:styleId="CurrentList6">
    <w:name w:val="Current List6"/>
    <w:uiPriority w:val="99"/>
    <w:rsid w:val="00C16694"/>
    <w:pPr>
      <w:numPr>
        <w:numId w:val="6"/>
      </w:numPr>
    </w:pPr>
  </w:style>
  <w:style w:type="numbering" w:customStyle="1" w:styleId="CurrentList7">
    <w:name w:val="Current List7"/>
    <w:uiPriority w:val="99"/>
    <w:rsid w:val="00C16694"/>
    <w:pPr>
      <w:numPr>
        <w:numId w:val="7"/>
      </w:numPr>
    </w:pPr>
  </w:style>
  <w:style w:type="numbering" w:customStyle="1" w:styleId="CurrentList8">
    <w:name w:val="Current List8"/>
    <w:uiPriority w:val="99"/>
    <w:rsid w:val="00C16694"/>
    <w:pPr>
      <w:numPr>
        <w:numId w:val="8"/>
      </w:numPr>
    </w:pPr>
  </w:style>
  <w:style w:type="numbering" w:customStyle="1" w:styleId="CurrentList9">
    <w:name w:val="Current List9"/>
    <w:uiPriority w:val="99"/>
    <w:rsid w:val="00C16694"/>
    <w:pPr>
      <w:numPr>
        <w:numId w:val="9"/>
      </w:numPr>
    </w:pPr>
  </w:style>
  <w:style w:type="numbering" w:customStyle="1" w:styleId="CurrentList10">
    <w:name w:val="Current List10"/>
    <w:uiPriority w:val="99"/>
    <w:rsid w:val="00C16694"/>
    <w:pPr>
      <w:numPr>
        <w:numId w:val="10"/>
      </w:numPr>
    </w:pPr>
  </w:style>
  <w:style w:type="character" w:styleId="slostrany">
    <w:name w:val="page number"/>
    <w:basedOn w:val="Predvolenpsmoodseku"/>
    <w:uiPriority w:val="99"/>
    <w:semiHidden/>
    <w:unhideWhenUsed/>
    <w:rsid w:val="00D87296"/>
  </w:style>
  <w:style w:type="paragraph" w:styleId="Nzov">
    <w:name w:val="Title"/>
    <w:basedOn w:val="Normlny"/>
    <w:link w:val="NzovChar"/>
    <w:qFormat/>
    <w:rsid w:val="00FD1F2E"/>
    <w:pPr>
      <w:widowControl w:val="0"/>
      <w:tabs>
        <w:tab w:val="center" w:pos="4512"/>
      </w:tabs>
      <w:spacing w:after="0" w:line="240" w:lineRule="auto"/>
      <w:jc w:val="center"/>
    </w:pPr>
    <w:rPr>
      <w:rFonts w:ascii="Times New Roman" w:eastAsia="Times New Roman" w:hAnsi="Times New Roman" w:cs="Times New Roman"/>
      <w:b/>
      <w:snapToGrid w:val="0"/>
      <w:sz w:val="24"/>
      <w:szCs w:val="20"/>
      <w:lang w:eastAsia="cs-CZ"/>
    </w:rPr>
  </w:style>
  <w:style w:type="character" w:customStyle="1" w:styleId="NzovChar">
    <w:name w:val="Názov Char"/>
    <w:basedOn w:val="Predvolenpsmoodseku"/>
    <w:link w:val="Nzov"/>
    <w:rsid w:val="00FD1F2E"/>
    <w:rPr>
      <w:rFonts w:ascii="Times New Roman" w:eastAsia="Times New Roman" w:hAnsi="Times New Roman" w:cs="Times New Roman"/>
      <w:b/>
      <w:snapToGrid w:val="0"/>
      <w:sz w:val="24"/>
      <w:szCs w:val="20"/>
      <w:lang w:eastAsia="cs-CZ"/>
    </w:rPr>
  </w:style>
  <w:style w:type="paragraph" w:customStyle="1" w:styleId="11Numbered">
    <w:name w:val="1.1 Numbered"/>
    <w:basedOn w:val="Normlny"/>
    <w:qFormat/>
    <w:rsid w:val="00FD1F2E"/>
    <w:pPr>
      <w:spacing w:after="0" w:line="240" w:lineRule="auto"/>
      <w:ind w:left="567" w:hanging="567"/>
      <w:jc w:val="both"/>
    </w:pPr>
    <w:rPr>
      <w:rFonts w:ascii="Times New Roman" w:eastAsia="Times New Roman" w:hAnsi="Times New Roman" w:cs="Times New Roman"/>
      <w:szCs w:val="20"/>
    </w:rPr>
  </w:style>
  <w:style w:type="paragraph" w:customStyle="1" w:styleId="iNumbered">
    <w:name w:val="(i) Numbered"/>
    <w:basedOn w:val="11Numbered"/>
    <w:qFormat/>
    <w:rsid w:val="00FD1F2E"/>
    <w:pPr>
      <w:ind w:left="1134"/>
    </w:pPr>
  </w:style>
  <w:style w:type="numbering" w:customStyle="1" w:styleId="CurrentList11">
    <w:name w:val="Current List11"/>
    <w:uiPriority w:val="99"/>
    <w:rsid w:val="00E625C1"/>
    <w:pPr>
      <w:numPr>
        <w:numId w:val="13"/>
      </w:numPr>
    </w:pPr>
  </w:style>
  <w:style w:type="numbering" w:customStyle="1" w:styleId="CurrentList12">
    <w:name w:val="Current List12"/>
    <w:uiPriority w:val="99"/>
    <w:rsid w:val="00D12E6A"/>
    <w:pPr>
      <w:numPr>
        <w:numId w:val="14"/>
      </w:numPr>
    </w:pPr>
  </w:style>
  <w:style w:type="numbering" w:customStyle="1" w:styleId="CurrentList13">
    <w:name w:val="Current List13"/>
    <w:uiPriority w:val="99"/>
    <w:rsid w:val="00D12E6A"/>
    <w:pPr>
      <w:numPr>
        <w:numId w:val="15"/>
      </w:numPr>
    </w:pPr>
  </w:style>
  <w:style w:type="numbering" w:customStyle="1" w:styleId="CurrentList14">
    <w:name w:val="Current List14"/>
    <w:uiPriority w:val="99"/>
    <w:rsid w:val="008334BE"/>
    <w:pPr>
      <w:numPr>
        <w:numId w:val="17"/>
      </w:numPr>
    </w:pPr>
  </w:style>
  <w:style w:type="numbering" w:customStyle="1" w:styleId="CurrentList15">
    <w:name w:val="Current List15"/>
    <w:uiPriority w:val="99"/>
    <w:rsid w:val="008334BE"/>
    <w:pPr>
      <w:numPr>
        <w:numId w:val="18"/>
      </w:numPr>
    </w:pPr>
  </w:style>
  <w:style w:type="numbering" w:customStyle="1" w:styleId="CurrentList16">
    <w:name w:val="Current List16"/>
    <w:uiPriority w:val="99"/>
    <w:rsid w:val="008334BE"/>
    <w:pPr>
      <w:numPr>
        <w:numId w:val="19"/>
      </w:numPr>
    </w:pPr>
  </w:style>
  <w:style w:type="numbering" w:customStyle="1" w:styleId="CurrentList17">
    <w:name w:val="Current List17"/>
    <w:uiPriority w:val="99"/>
    <w:rsid w:val="000D446C"/>
    <w:pPr>
      <w:numPr>
        <w:numId w:val="23"/>
      </w:numPr>
    </w:pPr>
  </w:style>
  <w:style w:type="numbering" w:customStyle="1" w:styleId="CurrentList18">
    <w:name w:val="Current List18"/>
    <w:uiPriority w:val="99"/>
    <w:rsid w:val="00790D92"/>
    <w:pPr>
      <w:numPr>
        <w:numId w:val="25"/>
      </w:numPr>
    </w:pPr>
  </w:style>
  <w:style w:type="numbering" w:customStyle="1" w:styleId="CurrentList19">
    <w:name w:val="Current List19"/>
    <w:uiPriority w:val="99"/>
    <w:rsid w:val="00790D92"/>
    <w:pPr>
      <w:numPr>
        <w:numId w:val="26"/>
      </w:numPr>
    </w:pPr>
  </w:style>
  <w:style w:type="paragraph" w:styleId="Normlnywebov">
    <w:name w:val="Normal (Web)"/>
    <w:basedOn w:val="Normlny"/>
    <w:uiPriority w:val="99"/>
    <w:semiHidden/>
    <w:unhideWhenUsed/>
    <w:rsid w:val="00425A44"/>
    <w:pPr>
      <w:spacing w:before="100" w:beforeAutospacing="1" w:after="100" w:afterAutospacing="1" w:line="240" w:lineRule="auto"/>
    </w:pPr>
    <w:rPr>
      <w:rFonts w:ascii="Times New Roman" w:eastAsia="Times New Roman" w:hAnsi="Times New Roman" w:cs="Times New Roman"/>
      <w:sz w:val="24"/>
      <w:szCs w:val="24"/>
      <w:lang w:eastAsia="zh-CN"/>
    </w:rPr>
  </w:style>
  <w:style w:type="numbering" w:customStyle="1" w:styleId="CurrentList20">
    <w:name w:val="Current List20"/>
    <w:uiPriority w:val="99"/>
    <w:rsid w:val="00187FB2"/>
    <w:pPr>
      <w:numPr>
        <w:numId w:val="33"/>
      </w:numPr>
    </w:pPr>
  </w:style>
  <w:style w:type="numbering" w:customStyle="1" w:styleId="CurrentList21">
    <w:name w:val="Current List21"/>
    <w:uiPriority w:val="99"/>
    <w:rsid w:val="00187FB2"/>
    <w:pPr>
      <w:numPr>
        <w:numId w:val="34"/>
      </w:numPr>
    </w:pPr>
  </w:style>
  <w:style w:type="numbering" w:customStyle="1" w:styleId="CurrentList22">
    <w:name w:val="Current List22"/>
    <w:uiPriority w:val="99"/>
    <w:rsid w:val="00187FB2"/>
    <w:pPr>
      <w:numPr>
        <w:numId w:val="35"/>
      </w:numPr>
    </w:pPr>
  </w:style>
  <w:style w:type="numbering" w:customStyle="1" w:styleId="CurrentList23">
    <w:name w:val="Current List23"/>
    <w:uiPriority w:val="99"/>
    <w:rsid w:val="00187FB2"/>
    <w:pPr>
      <w:numPr>
        <w:numId w:val="36"/>
      </w:numPr>
    </w:pPr>
  </w:style>
  <w:style w:type="numbering" w:customStyle="1" w:styleId="CurrentList24">
    <w:name w:val="Current List24"/>
    <w:uiPriority w:val="99"/>
    <w:rsid w:val="00187FB2"/>
    <w:pPr>
      <w:numPr>
        <w:numId w:val="37"/>
      </w:numPr>
    </w:pPr>
  </w:style>
  <w:style w:type="character" w:customStyle="1" w:styleId="apple-converted-space">
    <w:name w:val="apple-converted-space"/>
    <w:basedOn w:val="Predvolenpsmoodseku"/>
    <w:rsid w:val="00637FAF"/>
  </w:style>
  <w:style w:type="paragraph" w:styleId="Revzia">
    <w:name w:val="Revision"/>
    <w:hidden/>
    <w:uiPriority w:val="99"/>
    <w:semiHidden/>
    <w:rsid w:val="00AB0989"/>
    <w:pPr>
      <w:spacing w:after="0" w:line="240" w:lineRule="auto"/>
    </w:pPr>
  </w:style>
  <w:style w:type="character" w:styleId="Hypertextovprepojenie">
    <w:name w:val="Hyperlink"/>
    <w:basedOn w:val="Predvolenpsmoodseku"/>
    <w:uiPriority w:val="99"/>
    <w:unhideWhenUsed/>
    <w:rsid w:val="008D33BB"/>
    <w:rPr>
      <w:color w:val="0563C1" w:themeColor="hyperlink"/>
      <w:u w:val="single"/>
    </w:rPr>
  </w:style>
  <w:style w:type="character" w:styleId="Nevyrieenzmienka">
    <w:name w:val="Unresolved Mention"/>
    <w:basedOn w:val="Predvolenpsmoodseku"/>
    <w:uiPriority w:val="99"/>
    <w:semiHidden/>
    <w:unhideWhenUsed/>
    <w:rsid w:val="008D3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536">
      <w:bodyDiv w:val="1"/>
      <w:marLeft w:val="0"/>
      <w:marRight w:val="0"/>
      <w:marTop w:val="0"/>
      <w:marBottom w:val="0"/>
      <w:divBdr>
        <w:top w:val="none" w:sz="0" w:space="0" w:color="auto"/>
        <w:left w:val="none" w:sz="0" w:space="0" w:color="auto"/>
        <w:bottom w:val="none" w:sz="0" w:space="0" w:color="auto"/>
        <w:right w:val="none" w:sz="0" w:space="0" w:color="auto"/>
      </w:divBdr>
    </w:div>
    <w:div w:id="26371475">
      <w:bodyDiv w:val="1"/>
      <w:marLeft w:val="0"/>
      <w:marRight w:val="0"/>
      <w:marTop w:val="0"/>
      <w:marBottom w:val="0"/>
      <w:divBdr>
        <w:top w:val="none" w:sz="0" w:space="0" w:color="auto"/>
        <w:left w:val="none" w:sz="0" w:space="0" w:color="auto"/>
        <w:bottom w:val="none" w:sz="0" w:space="0" w:color="auto"/>
        <w:right w:val="none" w:sz="0" w:space="0" w:color="auto"/>
      </w:divBdr>
      <w:divsChild>
        <w:div w:id="1118573606">
          <w:marLeft w:val="0"/>
          <w:marRight w:val="0"/>
          <w:marTop w:val="0"/>
          <w:marBottom w:val="0"/>
          <w:divBdr>
            <w:top w:val="none" w:sz="0" w:space="0" w:color="auto"/>
            <w:left w:val="none" w:sz="0" w:space="0" w:color="auto"/>
            <w:bottom w:val="none" w:sz="0" w:space="0" w:color="auto"/>
            <w:right w:val="none" w:sz="0" w:space="0" w:color="auto"/>
          </w:divBdr>
          <w:divsChild>
            <w:div w:id="1152869638">
              <w:marLeft w:val="0"/>
              <w:marRight w:val="0"/>
              <w:marTop w:val="0"/>
              <w:marBottom w:val="0"/>
              <w:divBdr>
                <w:top w:val="none" w:sz="0" w:space="0" w:color="auto"/>
                <w:left w:val="none" w:sz="0" w:space="0" w:color="auto"/>
                <w:bottom w:val="none" w:sz="0" w:space="0" w:color="auto"/>
                <w:right w:val="none" w:sz="0" w:space="0" w:color="auto"/>
              </w:divBdr>
              <w:divsChild>
                <w:div w:id="6896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08909">
      <w:bodyDiv w:val="1"/>
      <w:marLeft w:val="0"/>
      <w:marRight w:val="0"/>
      <w:marTop w:val="0"/>
      <w:marBottom w:val="0"/>
      <w:divBdr>
        <w:top w:val="none" w:sz="0" w:space="0" w:color="auto"/>
        <w:left w:val="none" w:sz="0" w:space="0" w:color="auto"/>
        <w:bottom w:val="none" w:sz="0" w:space="0" w:color="auto"/>
        <w:right w:val="none" w:sz="0" w:space="0" w:color="auto"/>
      </w:divBdr>
    </w:div>
    <w:div w:id="114523017">
      <w:bodyDiv w:val="1"/>
      <w:marLeft w:val="0"/>
      <w:marRight w:val="0"/>
      <w:marTop w:val="0"/>
      <w:marBottom w:val="0"/>
      <w:divBdr>
        <w:top w:val="none" w:sz="0" w:space="0" w:color="auto"/>
        <w:left w:val="none" w:sz="0" w:space="0" w:color="auto"/>
        <w:bottom w:val="none" w:sz="0" w:space="0" w:color="auto"/>
        <w:right w:val="none" w:sz="0" w:space="0" w:color="auto"/>
      </w:divBdr>
    </w:div>
    <w:div w:id="154078914">
      <w:bodyDiv w:val="1"/>
      <w:marLeft w:val="0"/>
      <w:marRight w:val="0"/>
      <w:marTop w:val="0"/>
      <w:marBottom w:val="0"/>
      <w:divBdr>
        <w:top w:val="none" w:sz="0" w:space="0" w:color="auto"/>
        <w:left w:val="none" w:sz="0" w:space="0" w:color="auto"/>
        <w:bottom w:val="none" w:sz="0" w:space="0" w:color="auto"/>
        <w:right w:val="none" w:sz="0" w:space="0" w:color="auto"/>
      </w:divBdr>
    </w:div>
    <w:div w:id="284580371">
      <w:bodyDiv w:val="1"/>
      <w:marLeft w:val="0"/>
      <w:marRight w:val="0"/>
      <w:marTop w:val="0"/>
      <w:marBottom w:val="0"/>
      <w:divBdr>
        <w:top w:val="none" w:sz="0" w:space="0" w:color="auto"/>
        <w:left w:val="none" w:sz="0" w:space="0" w:color="auto"/>
        <w:bottom w:val="none" w:sz="0" w:space="0" w:color="auto"/>
        <w:right w:val="none" w:sz="0" w:space="0" w:color="auto"/>
      </w:divBdr>
    </w:div>
    <w:div w:id="568615388">
      <w:bodyDiv w:val="1"/>
      <w:marLeft w:val="0"/>
      <w:marRight w:val="0"/>
      <w:marTop w:val="0"/>
      <w:marBottom w:val="0"/>
      <w:divBdr>
        <w:top w:val="none" w:sz="0" w:space="0" w:color="auto"/>
        <w:left w:val="none" w:sz="0" w:space="0" w:color="auto"/>
        <w:bottom w:val="none" w:sz="0" w:space="0" w:color="auto"/>
        <w:right w:val="none" w:sz="0" w:space="0" w:color="auto"/>
      </w:divBdr>
    </w:div>
    <w:div w:id="633370484">
      <w:bodyDiv w:val="1"/>
      <w:marLeft w:val="0"/>
      <w:marRight w:val="0"/>
      <w:marTop w:val="0"/>
      <w:marBottom w:val="0"/>
      <w:divBdr>
        <w:top w:val="none" w:sz="0" w:space="0" w:color="auto"/>
        <w:left w:val="none" w:sz="0" w:space="0" w:color="auto"/>
        <w:bottom w:val="none" w:sz="0" w:space="0" w:color="auto"/>
        <w:right w:val="none" w:sz="0" w:space="0" w:color="auto"/>
      </w:divBdr>
      <w:divsChild>
        <w:div w:id="981234377">
          <w:marLeft w:val="0"/>
          <w:marRight w:val="0"/>
          <w:marTop w:val="0"/>
          <w:marBottom w:val="0"/>
          <w:divBdr>
            <w:top w:val="none" w:sz="0" w:space="0" w:color="auto"/>
            <w:left w:val="none" w:sz="0" w:space="0" w:color="auto"/>
            <w:bottom w:val="none" w:sz="0" w:space="0" w:color="auto"/>
            <w:right w:val="none" w:sz="0" w:space="0" w:color="auto"/>
          </w:divBdr>
          <w:divsChild>
            <w:div w:id="714819540">
              <w:marLeft w:val="0"/>
              <w:marRight w:val="0"/>
              <w:marTop w:val="0"/>
              <w:marBottom w:val="0"/>
              <w:divBdr>
                <w:top w:val="none" w:sz="0" w:space="0" w:color="auto"/>
                <w:left w:val="none" w:sz="0" w:space="0" w:color="auto"/>
                <w:bottom w:val="none" w:sz="0" w:space="0" w:color="auto"/>
                <w:right w:val="none" w:sz="0" w:space="0" w:color="auto"/>
              </w:divBdr>
              <w:divsChild>
                <w:div w:id="8985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941204">
      <w:bodyDiv w:val="1"/>
      <w:marLeft w:val="0"/>
      <w:marRight w:val="0"/>
      <w:marTop w:val="0"/>
      <w:marBottom w:val="0"/>
      <w:divBdr>
        <w:top w:val="none" w:sz="0" w:space="0" w:color="auto"/>
        <w:left w:val="none" w:sz="0" w:space="0" w:color="auto"/>
        <w:bottom w:val="none" w:sz="0" w:space="0" w:color="auto"/>
        <w:right w:val="none" w:sz="0" w:space="0" w:color="auto"/>
      </w:divBdr>
    </w:div>
    <w:div w:id="1014722091">
      <w:bodyDiv w:val="1"/>
      <w:marLeft w:val="0"/>
      <w:marRight w:val="0"/>
      <w:marTop w:val="0"/>
      <w:marBottom w:val="0"/>
      <w:divBdr>
        <w:top w:val="none" w:sz="0" w:space="0" w:color="auto"/>
        <w:left w:val="none" w:sz="0" w:space="0" w:color="auto"/>
        <w:bottom w:val="none" w:sz="0" w:space="0" w:color="auto"/>
        <w:right w:val="none" w:sz="0" w:space="0" w:color="auto"/>
      </w:divBdr>
    </w:div>
    <w:div w:id="1031607305">
      <w:bodyDiv w:val="1"/>
      <w:marLeft w:val="0"/>
      <w:marRight w:val="0"/>
      <w:marTop w:val="0"/>
      <w:marBottom w:val="0"/>
      <w:divBdr>
        <w:top w:val="none" w:sz="0" w:space="0" w:color="auto"/>
        <w:left w:val="none" w:sz="0" w:space="0" w:color="auto"/>
        <w:bottom w:val="none" w:sz="0" w:space="0" w:color="auto"/>
        <w:right w:val="none" w:sz="0" w:space="0" w:color="auto"/>
      </w:divBdr>
    </w:div>
    <w:div w:id="1215390851">
      <w:bodyDiv w:val="1"/>
      <w:marLeft w:val="0"/>
      <w:marRight w:val="0"/>
      <w:marTop w:val="0"/>
      <w:marBottom w:val="0"/>
      <w:divBdr>
        <w:top w:val="none" w:sz="0" w:space="0" w:color="auto"/>
        <w:left w:val="none" w:sz="0" w:space="0" w:color="auto"/>
        <w:bottom w:val="none" w:sz="0" w:space="0" w:color="auto"/>
        <w:right w:val="none" w:sz="0" w:space="0" w:color="auto"/>
      </w:divBdr>
    </w:div>
    <w:div w:id="1310860222">
      <w:bodyDiv w:val="1"/>
      <w:marLeft w:val="0"/>
      <w:marRight w:val="0"/>
      <w:marTop w:val="0"/>
      <w:marBottom w:val="0"/>
      <w:divBdr>
        <w:top w:val="none" w:sz="0" w:space="0" w:color="auto"/>
        <w:left w:val="none" w:sz="0" w:space="0" w:color="auto"/>
        <w:bottom w:val="none" w:sz="0" w:space="0" w:color="auto"/>
        <w:right w:val="none" w:sz="0" w:space="0" w:color="auto"/>
      </w:divBdr>
    </w:div>
    <w:div w:id="1441072166">
      <w:bodyDiv w:val="1"/>
      <w:marLeft w:val="0"/>
      <w:marRight w:val="0"/>
      <w:marTop w:val="0"/>
      <w:marBottom w:val="0"/>
      <w:divBdr>
        <w:top w:val="none" w:sz="0" w:space="0" w:color="auto"/>
        <w:left w:val="none" w:sz="0" w:space="0" w:color="auto"/>
        <w:bottom w:val="none" w:sz="0" w:space="0" w:color="auto"/>
        <w:right w:val="none" w:sz="0" w:space="0" w:color="auto"/>
      </w:divBdr>
    </w:div>
    <w:div w:id="1534030224">
      <w:bodyDiv w:val="1"/>
      <w:marLeft w:val="0"/>
      <w:marRight w:val="0"/>
      <w:marTop w:val="0"/>
      <w:marBottom w:val="0"/>
      <w:divBdr>
        <w:top w:val="none" w:sz="0" w:space="0" w:color="auto"/>
        <w:left w:val="none" w:sz="0" w:space="0" w:color="auto"/>
        <w:bottom w:val="none" w:sz="0" w:space="0" w:color="auto"/>
        <w:right w:val="none" w:sz="0" w:space="0" w:color="auto"/>
      </w:divBdr>
    </w:div>
    <w:div w:id="1719932375">
      <w:bodyDiv w:val="1"/>
      <w:marLeft w:val="0"/>
      <w:marRight w:val="0"/>
      <w:marTop w:val="0"/>
      <w:marBottom w:val="0"/>
      <w:divBdr>
        <w:top w:val="none" w:sz="0" w:space="0" w:color="auto"/>
        <w:left w:val="none" w:sz="0" w:space="0" w:color="auto"/>
        <w:bottom w:val="none" w:sz="0" w:space="0" w:color="auto"/>
        <w:right w:val="none" w:sz="0" w:space="0" w:color="auto"/>
      </w:divBdr>
    </w:div>
    <w:div w:id="1753164239">
      <w:bodyDiv w:val="1"/>
      <w:marLeft w:val="0"/>
      <w:marRight w:val="0"/>
      <w:marTop w:val="0"/>
      <w:marBottom w:val="0"/>
      <w:divBdr>
        <w:top w:val="none" w:sz="0" w:space="0" w:color="auto"/>
        <w:left w:val="none" w:sz="0" w:space="0" w:color="auto"/>
        <w:bottom w:val="none" w:sz="0" w:space="0" w:color="auto"/>
        <w:right w:val="none" w:sz="0" w:space="0" w:color="auto"/>
      </w:divBdr>
    </w:div>
    <w:div w:id="213177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er.schmiedl@kfa.kosice.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5003</Words>
  <Characters>28522</Characters>
  <Application>Microsoft Office Word</Application>
  <DocSecurity>0</DocSecurity>
  <Lines>237</Lines>
  <Paragraphs>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Asistent 4</dc:creator>
  <cp:keywords/>
  <dc:description/>
  <cp:lastModifiedBy>Marta Kresáková</cp:lastModifiedBy>
  <cp:revision>3</cp:revision>
  <cp:lastPrinted>2022-09-21T07:49:00Z</cp:lastPrinted>
  <dcterms:created xsi:type="dcterms:W3CDTF">2022-09-23T13:20:00Z</dcterms:created>
  <dcterms:modified xsi:type="dcterms:W3CDTF">2022-09-27T08:27:00Z</dcterms:modified>
</cp:coreProperties>
</file>