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1D42" w14:textId="516C96A9" w:rsidR="00FE2E78" w:rsidRPr="00FE2E78" w:rsidRDefault="00FE2E7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FE2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Otázka č. 1</w:t>
      </w:r>
    </w:p>
    <w:p w14:paraId="06AEC375" w14:textId="7D011FAC" w:rsidR="00FE2E78" w:rsidRPr="00375F9C" w:rsidRDefault="00C9270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FE2E7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A. Časť všeobecné informácie (ďalej ako „VI“):</w:t>
      </w:r>
      <w:r w:rsidRPr="00FE2E7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E2E7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1. článok 5 VI (strana 3/17):</w:t>
      </w:r>
      <w:r w:rsidRPr="00FE2E7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75F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Platba za plnenie sa bude realizovať bezhotovostným platobným stykom poukázaním na účet navrhovateľa najneskôr do 60 dní odo dňa doručenia faktúry.</w:t>
      </w:r>
      <w:r w:rsidRPr="00375F9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75F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Nesúlad s návrhom zmluvy o dielo (ďalej ako „</w:t>
      </w:r>
      <w:proofErr w:type="spellStart"/>
      <w:r w:rsidRPr="00375F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ZoD</w:t>
      </w:r>
      <w:proofErr w:type="spellEnd"/>
      <w:r w:rsidRPr="00375F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“), (článok 4.14), kde sa uvádza 30 dní. Žiadame o zosúladenie v zmysle </w:t>
      </w:r>
      <w:proofErr w:type="spellStart"/>
      <w:r w:rsidRPr="00375F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ZoD</w:t>
      </w:r>
      <w:proofErr w:type="spellEnd"/>
      <w:r w:rsidRPr="00375F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75F9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E2E78" w:rsidRPr="00375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Odpoveď č. 1</w:t>
      </w:r>
    </w:p>
    <w:p w14:paraId="058470A2" w14:textId="04CDDFD9" w:rsidR="00C92705" w:rsidRPr="00375F9C" w:rsidRDefault="003C66A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5F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Vyhlasovateľ zjednotil </w:t>
      </w:r>
      <w:r w:rsidR="00843DC2" w:rsidRPr="00375F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vyššie</w:t>
      </w:r>
      <w:r w:rsidRPr="00375F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spomínané na splatnosť 30 dní. </w:t>
      </w:r>
      <w:r w:rsidR="004017F1" w:rsidRPr="00375F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A0E0B79" w14:textId="38BC168B" w:rsidR="00FA5F3E" w:rsidRPr="00375F9C" w:rsidRDefault="00FA5F3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75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Otázka č. 2</w:t>
      </w:r>
    </w:p>
    <w:p w14:paraId="51ED1323" w14:textId="0F03F7FD" w:rsidR="004C6B97" w:rsidRPr="00375F9C" w:rsidRDefault="00C9270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75F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</w:t>
      </w:r>
      <w:r w:rsidRPr="00375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článok 5 VI (strana 3/17):</w:t>
      </w:r>
      <w:r w:rsidRPr="00375F9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75F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 prípade nedostatku finančných prostriedkov si Vyhlasovateľ vyhradzuje právo súťaž zrušiť.</w:t>
      </w:r>
      <w:r w:rsidRPr="00375F9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75F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Žiadame o vysvetlenie dokedy (v akom štádiu</w:t>
      </w:r>
      <w:r w:rsidRPr="00375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) môže Vyhlasovateľ súťaž zrušiť.</w:t>
      </w:r>
      <w:r w:rsidRPr="00375F9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264D6952" w14:textId="1B2FA67E" w:rsidR="004C6B97" w:rsidRPr="00375F9C" w:rsidRDefault="004C6B9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75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Odpove</w:t>
      </w:r>
      <w:r w:rsidR="008D6087" w:rsidRPr="00375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ď č. 2</w:t>
      </w:r>
    </w:p>
    <w:p w14:paraId="21F6B72E" w14:textId="2F28F934" w:rsidR="00C92705" w:rsidRPr="00375F9C" w:rsidRDefault="00DB6171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75F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Vyhlasovateľ si vyhradil právo zrušiť súťaž v prípade ak pred podpisom zmluvy nebude mať zabezpečené finančné krytie zmluvy v celom rozsahu. </w:t>
      </w:r>
    </w:p>
    <w:p w14:paraId="653D2CF2" w14:textId="4010376F" w:rsidR="00FA5F3E" w:rsidRPr="00375F9C" w:rsidRDefault="00FA5F3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75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Otázka č. </w:t>
      </w:r>
      <w:r w:rsidR="008D6087" w:rsidRPr="00375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</w:t>
      </w:r>
    </w:p>
    <w:p w14:paraId="23DA81F5" w14:textId="38B079CB" w:rsidR="00726973" w:rsidRPr="00FE2E78" w:rsidRDefault="00C9270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75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3. článok 10 VI písmeno j) (strana 7/17):</w:t>
      </w:r>
      <w:r w:rsidRPr="00375F9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Navrhovateľ je povinný predložiť aj vyplnenú </w:t>
      </w:r>
      <w:r w:rsidRPr="00FE2E7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prílohu č. 3 návrhu </w:t>
      </w:r>
      <w:proofErr w:type="spellStart"/>
      <w:r w:rsidRPr="00FE2E7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ZoD</w:t>
      </w:r>
      <w:proofErr w:type="spellEnd"/>
      <w:r w:rsidRPr="00FE2E7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-</w:t>
      </w:r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Harmonogram fakturačných míľnikov, kde musí navrhovateľ uviesť cenu v EUR....za jednotlivé požadované fakturačné celky/fakturačné míľniky. Cena v EUR...za jednotlivý fakturačný celok/fakturačný míľnik musí byť vypracovaná so zreteľom na cenu celkom za Dielo - ktorú uviedol navrhovateľ ako súčasť návrhu na plnenie kritéria na vyhodnotenie ponúk</w:t>
      </w:r>
      <w:r w:rsidRPr="00FE2E7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. Navrhovateľ ostatné prílohy návrhu </w:t>
      </w:r>
      <w:proofErr w:type="spellStart"/>
      <w:r w:rsidRPr="00FE2E7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ZoD</w:t>
      </w:r>
      <w:proofErr w:type="spellEnd"/>
      <w:r w:rsidRPr="00FE2E7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nepredkladá.</w:t>
      </w:r>
      <w:r w:rsidRPr="00FE2E78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Žiadame o upresnenie textu - v ktorých konkrétnych stĺpcoch a riadkoch prílohy č. 3 návrhu </w:t>
      </w:r>
      <w:proofErr w:type="spellStart"/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ZoD</w:t>
      </w:r>
      <w:proofErr w:type="spellEnd"/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sa vyžaduje doplniť Cenu? Okrem toho žiadame upresniť, ktoré ďalšie prílohy </w:t>
      </w:r>
      <w:proofErr w:type="spellStart"/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ZoD</w:t>
      </w:r>
      <w:proofErr w:type="spellEnd"/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navrhovateľ nepredkladá?</w:t>
      </w:r>
    </w:p>
    <w:p w14:paraId="2586AB8D" w14:textId="6D0AB30C" w:rsidR="008D6087" w:rsidRPr="008D6087" w:rsidRDefault="008D6087" w:rsidP="00485AD4">
      <w:pPr>
        <w:pStyle w:val="Default"/>
        <w:rPr>
          <w:rFonts w:ascii="Times New Roman" w:hAnsi="Times New Roman" w:cs="Times New Roman"/>
          <w:b/>
          <w:bCs/>
          <w:color w:val="000000" w:themeColor="text1"/>
        </w:rPr>
      </w:pPr>
      <w:r w:rsidRPr="008D6087">
        <w:rPr>
          <w:rFonts w:ascii="Times New Roman" w:hAnsi="Times New Roman" w:cs="Times New Roman"/>
          <w:b/>
          <w:bCs/>
          <w:color w:val="000000" w:themeColor="text1"/>
        </w:rPr>
        <w:t>Odpoveď č. 3</w:t>
      </w:r>
    </w:p>
    <w:p w14:paraId="32358E9D" w14:textId="77777777" w:rsidR="008D6087" w:rsidRPr="00375F9C" w:rsidRDefault="008D6087" w:rsidP="00485AD4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628249E1" w14:textId="1B6CA8B8" w:rsidR="00485AD4" w:rsidRPr="00375F9C" w:rsidRDefault="00481978" w:rsidP="00485AD4">
      <w:pPr>
        <w:pStyle w:val="Default"/>
        <w:rPr>
          <w:rFonts w:ascii="Times New Roman" w:hAnsi="Times New Roman" w:cs="Times New Roman"/>
          <w:b/>
          <w:bCs/>
          <w:color w:val="000000" w:themeColor="text1"/>
        </w:rPr>
      </w:pPr>
      <w:r w:rsidRPr="00375F9C">
        <w:rPr>
          <w:rFonts w:ascii="Times New Roman" w:hAnsi="Times New Roman" w:cs="Times New Roman"/>
          <w:color w:val="000000" w:themeColor="text1"/>
        </w:rPr>
        <w:t xml:space="preserve">V prílohe 3  Harmonogram vykonávania diela a platobný kalendár </w:t>
      </w:r>
      <w:r w:rsidR="00F87257" w:rsidRPr="00375F9C">
        <w:rPr>
          <w:rFonts w:ascii="Times New Roman" w:hAnsi="Times New Roman" w:cs="Times New Roman"/>
          <w:color w:val="000000" w:themeColor="text1"/>
        </w:rPr>
        <w:t>vyplníte stĺp</w:t>
      </w:r>
      <w:r w:rsidR="008F219E" w:rsidRPr="00375F9C">
        <w:rPr>
          <w:rFonts w:ascii="Times New Roman" w:hAnsi="Times New Roman" w:cs="Times New Roman"/>
          <w:color w:val="000000" w:themeColor="text1"/>
        </w:rPr>
        <w:t>ec</w:t>
      </w:r>
      <w:r w:rsidR="00F87257" w:rsidRPr="00375F9C">
        <w:rPr>
          <w:rFonts w:ascii="Times New Roman" w:hAnsi="Times New Roman" w:cs="Times New Roman"/>
          <w:color w:val="000000" w:themeColor="text1"/>
        </w:rPr>
        <w:t xml:space="preserve"> Predpokladaný počet týž</w:t>
      </w:r>
      <w:r w:rsidR="008F219E" w:rsidRPr="00375F9C">
        <w:rPr>
          <w:rFonts w:ascii="Times New Roman" w:hAnsi="Times New Roman" w:cs="Times New Roman"/>
          <w:color w:val="000000" w:themeColor="text1"/>
        </w:rPr>
        <w:t>dň</w:t>
      </w:r>
      <w:r w:rsidR="00F87257" w:rsidRPr="00375F9C">
        <w:rPr>
          <w:rFonts w:ascii="Times New Roman" w:hAnsi="Times New Roman" w:cs="Times New Roman"/>
          <w:color w:val="000000" w:themeColor="text1"/>
        </w:rPr>
        <w:t>ov</w:t>
      </w:r>
      <w:r w:rsidR="00F77B53" w:rsidRPr="00375F9C">
        <w:rPr>
          <w:rFonts w:ascii="Times New Roman" w:hAnsi="Times New Roman" w:cs="Times New Roman"/>
          <w:color w:val="000000" w:themeColor="text1"/>
        </w:rPr>
        <w:t>, pričom údaje uvedené vyhlasovateľom sú neprekročiteľné</w:t>
      </w:r>
      <w:r w:rsidR="00890F47" w:rsidRPr="00375F9C">
        <w:rPr>
          <w:rFonts w:ascii="Times New Roman" w:hAnsi="Times New Roman" w:cs="Times New Roman"/>
          <w:color w:val="000000" w:themeColor="text1"/>
        </w:rPr>
        <w:t xml:space="preserve"> ( </w:t>
      </w:r>
      <w:proofErr w:type="spellStart"/>
      <w:r w:rsidR="008F219E" w:rsidRPr="00375F9C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="00890F47" w:rsidRPr="00375F9C">
        <w:rPr>
          <w:rFonts w:ascii="Times New Roman" w:hAnsi="Times New Roman" w:cs="Times New Roman"/>
          <w:color w:val="000000" w:themeColor="text1"/>
        </w:rPr>
        <w:t xml:space="preserve">. počet týždňov </w:t>
      </w:r>
      <w:r w:rsidR="008F219E" w:rsidRPr="00375F9C">
        <w:rPr>
          <w:rFonts w:ascii="Times New Roman" w:hAnsi="Times New Roman" w:cs="Times New Roman"/>
          <w:color w:val="000000" w:themeColor="text1"/>
        </w:rPr>
        <w:t>môže</w:t>
      </w:r>
      <w:r w:rsidR="00890F47" w:rsidRPr="00375F9C">
        <w:rPr>
          <w:rFonts w:ascii="Times New Roman" w:hAnsi="Times New Roman" w:cs="Times New Roman"/>
          <w:color w:val="000000" w:themeColor="text1"/>
        </w:rPr>
        <w:t xml:space="preserve"> byť ni</w:t>
      </w:r>
      <w:r w:rsidR="008F219E" w:rsidRPr="00375F9C">
        <w:rPr>
          <w:rFonts w:ascii="Times New Roman" w:hAnsi="Times New Roman" w:cs="Times New Roman"/>
          <w:color w:val="000000" w:themeColor="text1"/>
        </w:rPr>
        <w:t>žší).</w:t>
      </w:r>
      <w:r w:rsidR="00C92705" w:rsidRPr="00375F9C">
        <w:rPr>
          <w:rFonts w:ascii="Times New Roman" w:hAnsi="Times New Roman" w:cs="Times New Roman"/>
          <w:color w:val="000000" w:themeColor="text1"/>
        </w:rPr>
        <w:br/>
      </w:r>
      <w:r w:rsidR="00485AD4" w:rsidRPr="00375F9C">
        <w:rPr>
          <w:rFonts w:ascii="Times New Roman" w:hAnsi="Times New Roman" w:cs="Times New Roman"/>
          <w:b/>
          <w:bCs/>
          <w:color w:val="000000" w:themeColor="text1"/>
        </w:rPr>
        <w:t xml:space="preserve">Prílohy ku Zmluve o dielo sú nasledovné: </w:t>
      </w:r>
    </w:p>
    <w:p w14:paraId="42C98411" w14:textId="1E2AD24E" w:rsidR="00485AD4" w:rsidRPr="00375F9C" w:rsidRDefault="00485AD4" w:rsidP="00485AD4">
      <w:pPr>
        <w:pStyle w:val="Default"/>
        <w:rPr>
          <w:rFonts w:ascii="Times New Roman" w:hAnsi="Times New Roman" w:cs="Times New Roman"/>
          <w:color w:val="000000" w:themeColor="text1"/>
        </w:rPr>
      </w:pPr>
      <w:r w:rsidRPr="00375F9C">
        <w:rPr>
          <w:rFonts w:ascii="Times New Roman" w:hAnsi="Times New Roman" w:cs="Times New Roman"/>
          <w:b/>
          <w:bCs/>
          <w:color w:val="000000" w:themeColor="text1"/>
        </w:rPr>
        <w:t xml:space="preserve">Príloha č. 1: </w:t>
      </w:r>
      <w:r w:rsidRPr="00375F9C">
        <w:rPr>
          <w:rFonts w:ascii="Times New Roman" w:hAnsi="Times New Roman" w:cs="Times New Roman"/>
          <w:color w:val="000000" w:themeColor="text1"/>
        </w:rPr>
        <w:t>Špecifikácia Diela – je daná vyhlasovateľom</w:t>
      </w:r>
    </w:p>
    <w:p w14:paraId="47DC4842" w14:textId="72C7D947" w:rsidR="00485AD4" w:rsidRPr="00375F9C" w:rsidRDefault="00485AD4" w:rsidP="00485AD4">
      <w:pPr>
        <w:pStyle w:val="Default"/>
        <w:rPr>
          <w:rFonts w:ascii="Times New Roman" w:hAnsi="Times New Roman" w:cs="Times New Roman"/>
          <w:color w:val="000000" w:themeColor="text1"/>
        </w:rPr>
      </w:pPr>
      <w:r w:rsidRPr="00375F9C">
        <w:rPr>
          <w:rFonts w:ascii="Times New Roman" w:hAnsi="Times New Roman" w:cs="Times New Roman"/>
          <w:b/>
          <w:bCs/>
          <w:color w:val="000000" w:themeColor="text1"/>
        </w:rPr>
        <w:t xml:space="preserve">Príloha č. 2: </w:t>
      </w:r>
      <w:r w:rsidRPr="00375F9C">
        <w:rPr>
          <w:rFonts w:ascii="Times New Roman" w:hAnsi="Times New Roman" w:cs="Times New Roman"/>
          <w:color w:val="000000" w:themeColor="text1"/>
        </w:rPr>
        <w:t xml:space="preserve">Špecifikácia Ceny Diela </w:t>
      </w:r>
      <w:r w:rsidR="00917168">
        <w:rPr>
          <w:rFonts w:ascii="Times New Roman" w:hAnsi="Times New Roman" w:cs="Times New Roman"/>
          <w:color w:val="000000" w:themeColor="text1"/>
        </w:rPr>
        <w:t>–</w:t>
      </w:r>
      <w:r w:rsidRPr="00375F9C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Hlk121072141"/>
      <w:r w:rsidR="0034709B" w:rsidRPr="00375F9C">
        <w:rPr>
          <w:rFonts w:ascii="Times New Roman" w:hAnsi="Times New Roman" w:cs="Times New Roman"/>
          <w:color w:val="000000" w:themeColor="text1"/>
        </w:rPr>
        <w:t>bude dodané v ponuke ako súčasť ponuky</w:t>
      </w:r>
      <w:bookmarkEnd w:id="0"/>
    </w:p>
    <w:p w14:paraId="68CCDBC6" w14:textId="03635EFA" w:rsidR="00485AD4" w:rsidRPr="00375F9C" w:rsidRDefault="00485AD4" w:rsidP="00485AD4">
      <w:pPr>
        <w:pStyle w:val="Default"/>
        <w:rPr>
          <w:rFonts w:ascii="Times New Roman" w:hAnsi="Times New Roman" w:cs="Times New Roman"/>
          <w:color w:val="000000" w:themeColor="text1"/>
        </w:rPr>
      </w:pPr>
      <w:r w:rsidRPr="00375F9C">
        <w:rPr>
          <w:rFonts w:ascii="Times New Roman" w:hAnsi="Times New Roman" w:cs="Times New Roman"/>
          <w:b/>
          <w:bCs/>
          <w:color w:val="000000" w:themeColor="text1"/>
        </w:rPr>
        <w:t xml:space="preserve">Príloha č. 3: </w:t>
      </w:r>
      <w:r w:rsidRPr="00375F9C">
        <w:rPr>
          <w:rFonts w:ascii="Times New Roman" w:hAnsi="Times New Roman" w:cs="Times New Roman"/>
          <w:color w:val="000000" w:themeColor="text1"/>
        </w:rPr>
        <w:t>Harmonogram vykonávania Diela a platobný kalendár – predloží navrhovateľ</w:t>
      </w:r>
    </w:p>
    <w:p w14:paraId="114094B7" w14:textId="4D84F726" w:rsidR="0034709B" w:rsidRPr="00375F9C" w:rsidRDefault="00485AD4" w:rsidP="009908FD">
      <w:pPr>
        <w:pStyle w:val="Default"/>
        <w:rPr>
          <w:rFonts w:ascii="Times New Roman" w:hAnsi="Times New Roman" w:cs="Times New Roman"/>
          <w:color w:val="000000" w:themeColor="text1"/>
        </w:rPr>
      </w:pPr>
      <w:r w:rsidRPr="00375F9C">
        <w:rPr>
          <w:rFonts w:ascii="Times New Roman" w:hAnsi="Times New Roman" w:cs="Times New Roman"/>
          <w:b/>
          <w:bCs/>
          <w:color w:val="000000" w:themeColor="text1"/>
        </w:rPr>
        <w:t xml:space="preserve">Príloha č. 4: </w:t>
      </w:r>
      <w:r w:rsidRPr="00375F9C">
        <w:rPr>
          <w:rFonts w:ascii="Times New Roman" w:hAnsi="Times New Roman" w:cs="Times New Roman"/>
          <w:color w:val="000000" w:themeColor="text1"/>
        </w:rPr>
        <w:t>Zoznam subdodávateľov</w:t>
      </w:r>
      <w:r w:rsidR="00917168">
        <w:rPr>
          <w:rFonts w:ascii="Times New Roman" w:hAnsi="Times New Roman" w:cs="Times New Roman"/>
          <w:color w:val="000000" w:themeColor="text1"/>
        </w:rPr>
        <w:t xml:space="preserve"> –</w:t>
      </w:r>
      <w:r w:rsidRPr="00375F9C">
        <w:rPr>
          <w:rFonts w:ascii="Times New Roman" w:hAnsi="Times New Roman" w:cs="Times New Roman"/>
          <w:color w:val="000000" w:themeColor="text1"/>
        </w:rPr>
        <w:t xml:space="preserve"> </w:t>
      </w:r>
      <w:r w:rsidR="0034709B" w:rsidRPr="00375F9C">
        <w:rPr>
          <w:rFonts w:ascii="Times New Roman" w:hAnsi="Times New Roman" w:cs="Times New Roman"/>
          <w:color w:val="000000" w:themeColor="text1"/>
        </w:rPr>
        <w:t>bude dodané v ponuke ako súčasť ponuky</w:t>
      </w:r>
    </w:p>
    <w:p w14:paraId="33B53D0C" w14:textId="24445FAF" w:rsidR="00C92705" w:rsidRPr="00375F9C" w:rsidRDefault="0034709B" w:rsidP="009908FD">
      <w:pPr>
        <w:pStyle w:val="Default"/>
        <w:rPr>
          <w:rFonts w:ascii="Times New Roman" w:hAnsi="Times New Roman" w:cs="Times New Roman"/>
          <w:color w:val="000000" w:themeColor="text1"/>
        </w:rPr>
      </w:pPr>
      <w:r w:rsidRPr="00375F9C">
        <w:rPr>
          <w:rFonts w:ascii="Times New Roman" w:hAnsi="Times New Roman" w:cs="Times New Roman"/>
          <w:color w:val="000000" w:themeColor="text1"/>
        </w:rPr>
        <w:t>Príloha č.  5</w:t>
      </w:r>
      <w:r w:rsidR="00485AD4" w:rsidRPr="00375F9C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485AD4" w:rsidRPr="00375F9C">
        <w:rPr>
          <w:rFonts w:ascii="Times New Roman" w:hAnsi="Times New Roman" w:cs="Times New Roman"/>
          <w:color w:val="000000" w:themeColor="text1"/>
        </w:rPr>
        <w:t xml:space="preserve">Zoznam činností, úkonov a ND pre bežný prevádzkový servis </w:t>
      </w:r>
      <w:r w:rsidR="008B0FB7">
        <w:rPr>
          <w:rFonts w:ascii="Times New Roman" w:hAnsi="Times New Roman" w:cs="Times New Roman"/>
          <w:color w:val="000000" w:themeColor="text1"/>
        </w:rPr>
        <w:t xml:space="preserve">– </w:t>
      </w:r>
      <w:r w:rsidRPr="00375F9C">
        <w:rPr>
          <w:rFonts w:ascii="Times New Roman" w:hAnsi="Times New Roman" w:cs="Times New Roman"/>
          <w:color w:val="000000" w:themeColor="text1"/>
        </w:rPr>
        <w:t>bude dodané v ponuke ako súčasť ponuky</w:t>
      </w:r>
    </w:p>
    <w:p w14:paraId="072CC005" w14:textId="3CA83B8F" w:rsidR="00C92705" w:rsidRPr="00FE2E78" w:rsidRDefault="00C92705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375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6D74C3" w:rsidRPr="00375F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 by navrhovateľ predložil prílohy k zmluve o dielo predkladal by ich dvakrát. </w:t>
      </w:r>
      <w:r w:rsidR="006068DA" w:rsidRPr="000772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Vyhlasovateľ využije požadované doklady a dokumenty predložené v ponuke </w:t>
      </w:r>
      <w:r w:rsidR="00292115" w:rsidRPr="00077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ako prílohy ku Zmluve o dielo. </w:t>
      </w:r>
    </w:p>
    <w:p w14:paraId="6C27A315" w14:textId="5F5BDE02" w:rsidR="004C6B97" w:rsidRPr="00D45A79" w:rsidRDefault="004C6B9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FE2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Otázka č. </w:t>
      </w:r>
      <w:r w:rsidR="00D45A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</w:t>
      </w:r>
    </w:p>
    <w:p w14:paraId="22A3031B" w14:textId="70FB1A2A" w:rsidR="00714BC0" w:rsidRPr="00FE2E78" w:rsidRDefault="00714BC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2E7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4. článok 10 VI písmeno m) (strana 8/17):</w:t>
      </w:r>
      <w:r w:rsidRPr="00FE2E7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Ostatné vyhlásenia resp. potvrdenia požadované v Špecifikácii predmetu zákazky - Opis predmetu zákazky. Žiadame špecifikovať aké potvrdenia.</w:t>
      </w:r>
    </w:p>
    <w:p w14:paraId="3A37FE72" w14:textId="1845DA92" w:rsidR="00D45A79" w:rsidRPr="00D45A79" w:rsidRDefault="00D45A7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5A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Odpoveď č. 4</w:t>
      </w:r>
    </w:p>
    <w:p w14:paraId="60B66B2B" w14:textId="6260E4D7" w:rsidR="00473B25" w:rsidRPr="000772BC" w:rsidRDefault="00473B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7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Navrhovateľ predloží všetky potrebné dokumenty v súlade s opisom predmetu zákazky. Vyhlasovateľ bude uvedenú dokumentáciu vnímať ako súčasť príloh </w:t>
      </w:r>
      <w:proofErr w:type="spellStart"/>
      <w:r w:rsidRPr="000772BC">
        <w:rPr>
          <w:rFonts w:ascii="Times New Roman" w:hAnsi="Times New Roman" w:cs="Times New Roman"/>
          <w:color w:val="000000" w:themeColor="text1"/>
          <w:sz w:val="24"/>
          <w:szCs w:val="24"/>
        </w:rPr>
        <w:t>ZoD</w:t>
      </w:r>
      <w:proofErr w:type="spellEnd"/>
      <w:r w:rsidRPr="00077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6CE2BC0" w14:textId="3355E045" w:rsidR="004C6B97" w:rsidRPr="00D45A79" w:rsidRDefault="004C6B9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FE2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Otázka č. </w:t>
      </w:r>
      <w:r w:rsidR="00D45A7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5</w:t>
      </w:r>
    </w:p>
    <w:p w14:paraId="27C9BAE7" w14:textId="77777777" w:rsidR="00D142EA" w:rsidRDefault="00C92705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FE2E7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5. článok 16 VI (strana 10/17):</w:t>
      </w:r>
      <w:r w:rsidRPr="00FE2E7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Lehota viazanosti </w:t>
      </w:r>
      <w:r w:rsidRPr="00FE2E7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ponúk je 6 mesiacov</w:t>
      </w:r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od uplynutia lehoty na predkladanie ponúk.</w:t>
      </w:r>
      <w:r w:rsidRPr="00FE2E7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Vzhľadom na krátkosť harmonogramu (odovzdanie a prevzatie mechanických a strojných častí najneskôr do 27.12.2023) a nutnosť čo najskôr potvrdiť s dodávateľom objednávku mechanických a strojných častí, navrhujeme zmenu lehoty viazanosti ponuky na fixný termín a to najneskôr do 30.01.2023.</w:t>
      </w:r>
      <w:r w:rsidRPr="00FE2E7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 nadväznosti na to navrhujeme upraviť aj článok 13 VI, písmeno b), posledná odrážka:</w:t>
      </w:r>
      <w:r w:rsidRPr="00FE2E7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• platnosť bankovej záruky </w:t>
      </w:r>
      <w:r w:rsidRPr="00FE2E7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končí dňom 30.01.2023</w:t>
      </w:r>
      <w:r w:rsidRPr="00FE2E78">
        <w:rPr>
          <w:rFonts w:ascii="Times New Roman" w:hAnsi="Times New Roman" w:cs="Times New Roman"/>
          <w:color w:val="333333"/>
          <w:sz w:val="24"/>
          <w:szCs w:val="24"/>
        </w:rPr>
        <w:br/>
      </w:r>
    </w:p>
    <w:p w14:paraId="65CB1FBE" w14:textId="3E1E3450" w:rsidR="003C2E42" w:rsidRDefault="003C2E4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C2E4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Odpoveď č. 5</w:t>
      </w:r>
    </w:p>
    <w:p w14:paraId="1F08AD78" w14:textId="6B6B8076" w:rsidR="003C2E42" w:rsidRPr="00D142EA" w:rsidRDefault="00D142EA" w:rsidP="00D142E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14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Lehota viazanosti sa vzťahuje k viazanosti navrhovateľa jeho ponukou </w:t>
      </w:r>
      <w:proofErr w:type="spellStart"/>
      <w:r w:rsidRPr="00D142EA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D14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do predpokladaného ukončenia OVS </w:t>
      </w:r>
      <w:proofErr w:type="spellStart"/>
      <w:r w:rsidRPr="00D142EA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D142EA">
        <w:rPr>
          <w:rFonts w:ascii="Times New Roman" w:hAnsi="Times New Roman" w:cs="Times New Roman"/>
          <w:color w:val="000000" w:themeColor="text1"/>
          <w:sz w:val="24"/>
          <w:szCs w:val="24"/>
        </w:rPr>
        <w:t>. podpisu zmluvy. Dovtedy je navrhovateľ povinný dodržať platnosť ponuky len vo vzťahu k uzatvoreniu zmluvného vzťahu. Taktiež banková záruka je viazaná k uzatvoreniu zmluvného vzťahu resp. k vylúčeniu navrhovateľa resp. ukončeniu OVS, podľa toho, ktorá okolnosť nastane skôr.</w:t>
      </w:r>
    </w:p>
    <w:p w14:paraId="17875A1E" w14:textId="2477C450" w:rsidR="00D142EA" w:rsidRPr="00D142EA" w:rsidRDefault="00D142EA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D142E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Otázka č. 6</w:t>
      </w:r>
    </w:p>
    <w:p w14:paraId="7DB1E089" w14:textId="77777777" w:rsidR="00375F9C" w:rsidRDefault="00C9270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6. článok 20 VI, časť Vyhlasovateľ vylúči ponuku, ak:</w:t>
      </w:r>
      <w:r w:rsidRPr="00FE2E7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E2E7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nesprávne číslovanie odsekov: a), b), c), d), d), h) - žiadame opraviť</w:t>
      </w:r>
      <w:r w:rsidRPr="00FE2E78">
        <w:rPr>
          <w:rFonts w:ascii="Times New Roman" w:hAnsi="Times New Roman" w:cs="Times New Roman"/>
          <w:color w:val="333333"/>
          <w:sz w:val="24"/>
          <w:szCs w:val="24"/>
        </w:rPr>
        <w:br/>
      </w:r>
    </w:p>
    <w:p w14:paraId="79F55D1B" w14:textId="499895A6" w:rsidR="00EF49C9" w:rsidRPr="00FE2E78" w:rsidRDefault="00375F9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75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Odpoveď č. 6</w:t>
      </w:r>
    </w:p>
    <w:p w14:paraId="4F022880" w14:textId="77777777" w:rsidR="000056D0" w:rsidRPr="00375F9C" w:rsidRDefault="000056D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5F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Číslovanie je opravené. </w:t>
      </w:r>
    </w:p>
    <w:p w14:paraId="6952EFE0" w14:textId="137473EE" w:rsidR="004C6B97" w:rsidRPr="00375F9C" w:rsidRDefault="00C9270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FE2E7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4C6B97" w:rsidRPr="00FE2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Otázka č. </w:t>
      </w:r>
      <w:r w:rsidR="00375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7</w:t>
      </w:r>
    </w:p>
    <w:p w14:paraId="0BCD2BD3" w14:textId="6249F3D4" w:rsidR="00087F2B" w:rsidRDefault="00C9270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2E7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B. Časť špecifikácia predmetu zákazky (ďalej ako „ŠPZ“):</w:t>
      </w:r>
      <w:r w:rsidRPr="00FE2E78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1. článok 5 ŠPZ Požiadavky na technickú dokumentáciu projektu.</w:t>
      </w:r>
      <w:r w:rsidRPr="00FE2E7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Otázka: v akom termíne dodá Vyhlasovateľ víťaznému uchádzačovi nižšie uvedené:</w:t>
      </w:r>
      <w:r w:rsidRPr="00FE2E7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a. aktuálnu situáciu areálu s vyznačením predpokladaného osadenia diela (formát </w:t>
      </w:r>
      <w:proofErr w:type="spellStart"/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pdf+dwg</w:t>
      </w:r>
      <w:proofErr w:type="spellEnd"/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FE2E7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b. právoplatnú Dokumentáciu pre územné rozhodnutie (formát </w:t>
      </w:r>
      <w:proofErr w:type="spellStart"/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pdf+dwg</w:t>
      </w:r>
      <w:proofErr w:type="spellEnd"/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FE2E7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c. právoplatnú Dokumentáciu pre stavebné povolenie (formát </w:t>
      </w:r>
      <w:proofErr w:type="spellStart"/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pdf+dwg</w:t>
      </w:r>
      <w:proofErr w:type="spellEnd"/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FE2E7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Navrhujeme fixný dátum 30.01.2023</w:t>
      </w:r>
      <w:r w:rsidRPr="00FE2E78">
        <w:rPr>
          <w:rFonts w:ascii="Times New Roman" w:hAnsi="Times New Roman" w:cs="Times New Roman"/>
          <w:color w:val="333333"/>
          <w:sz w:val="24"/>
          <w:szCs w:val="24"/>
        </w:rPr>
        <w:br/>
      </w:r>
    </w:p>
    <w:p w14:paraId="4A1C06E6" w14:textId="3A476256" w:rsidR="00F35761" w:rsidRPr="00F35761" w:rsidRDefault="00F3576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F357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Odpoveď č. 7</w:t>
      </w:r>
    </w:p>
    <w:p w14:paraId="7D89A682" w14:textId="589B7546" w:rsidR="00087F2B" w:rsidRPr="00254DB9" w:rsidRDefault="00087F2B" w:rsidP="00254DB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54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Vyhlasovateľ poskytne právoplatnú dokumentáciu na územné a stavebné konanie víťaznému uchádzačovi. Dokumentácia na územné konanie je k dispozícií po podpise zmluvy, pričom uvedené obsahuje aj aktuálnu situáciu areálu. Proces stavebného konania a získania stavebného povolenia je viazaný na finálne technologické riešenie a jeho proces sa naštartuje po podpise </w:t>
      </w:r>
      <w:proofErr w:type="spellStart"/>
      <w:r w:rsidRPr="00254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ZoD</w:t>
      </w:r>
      <w:proofErr w:type="spellEnd"/>
      <w:r w:rsidRPr="00254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 dodaní technických podkladov riešenia úspešným navrhovateľom.</w:t>
      </w:r>
    </w:p>
    <w:p w14:paraId="211243E6" w14:textId="69512617" w:rsidR="00254DB9" w:rsidRPr="00E0656D" w:rsidRDefault="004422EE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E0656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Otázka č. 8</w:t>
      </w:r>
    </w:p>
    <w:p w14:paraId="67957909" w14:textId="77777777" w:rsidR="004556A6" w:rsidRDefault="00C92705" w:rsidP="004556A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E065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Okrem toho:</w:t>
      </w:r>
      <w:r w:rsidRPr="00E0656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E065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 prípade ak túto povinnosť Vyhlasovateľ nesplní, resp. nezabezpečí v dostatočnom časovom predstihu stavebnú pripravenosť tak, aby Navrhovateľ mohol začať inštaláciu diela v súlade s harmonogramom (článok 8 ŠPZ) žiadame uviesť že kým Vyhlasovateľ povinnosť nesplní, Navrhovateľovi neplynie termín plnenia</w:t>
      </w:r>
      <w:r w:rsidRPr="00E0656D">
        <w:rPr>
          <w:rFonts w:ascii="Times New Roman" w:hAnsi="Times New Roman" w:cs="Times New Roman"/>
          <w:color w:val="333333"/>
          <w:sz w:val="24"/>
          <w:szCs w:val="24"/>
        </w:rPr>
        <w:br/>
      </w:r>
    </w:p>
    <w:p w14:paraId="48DB78C8" w14:textId="53BF2905" w:rsidR="004556A6" w:rsidRPr="00E0656D" w:rsidRDefault="004556A6" w:rsidP="004556A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E0656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Odpoveď č. 8</w:t>
      </w:r>
    </w:p>
    <w:p w14:paraId="6C2B61FB" w14:textId="5347FBFC" w:rsidR="009D66FA" w:rsidRDefault="004556A6" w:rsidP="004556A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65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Vyhlasovateľ doplnil bod 3.4. </w:t>
      </w:r>
      <w:proofErr w:type="spellStart"/>
      <w:r w:rsidRPr="00E0656D">
        <w:rPr>
          <w:rFonts w:ascii="Times New Roman" w:hAnsi="Times New Roman" w:cs="Times New Roman"/>
          <w:sz w:val="24"/>
          <w:szCs w:val="24"/>
          <w:shd w:val="clear" w:color="auto" w:fill="FFFFFF"/>
        </w:rPr>
        <w:t>ZoD</w:t>
      </w:r>
      <w:proofErr w:type="spellEnd"/>
      <w:r w:rsidRPr="00E065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v</w:t>
      </w:r>
      <w:r w:rsidR="009D66F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0656D">
        <w:rPr>
          <w:rFonts w:ascii="Times New Roman" w:hAnsi="Times New Roman" w:cs="Times New Roman"/>
          <w:sz w:val="24"/>
          <w:szCs w:val="24"/>
          <w:shd w:val="clear" w:color="auto" w:fill="FFFFFF"/>
        </w:rPr>
        <w:t>znení</w:t>
      </w:r>
    </w:p>
    <w:p w14:paraId="26B57224" w14:textId="72800A63" w:rsidR="004556A6" w:rsidRPr="009D66FA" w:rsidRDefault="009D66FA" w:rsidP="004556A6">
      <w:pPr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D66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 prípade, ak Zhotoviteľ nemôže plniť v dôsledku preukázateľného omeškania Objednávateľa, Zhotoviteľ nie je v omeškaní. V prípade, ak omeškanie Objednávateľa podľa prvej vety tohto odseku Zmluvy je preukázateľne v príčinnej súvislosti s predchádzajúcim omeškaním alebo predchádzajúcim neplnením Zhotoviteľa riadne a včas podľa podmienok Zmluvy, Zhotoviteľ sa dostáva do následného omeškania a zodpovedá za takéto následné omeškanie v celom rozsahu.</w:t>
      </w:r>
    </w:p>
    <w:p w14:paraId="2B72ED18" w14:textId="5AFD23DA" w:rsidR="00087F2B" w:rsidRDefault="00274F3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715B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Otázka č. 9</w:t>
      </w:r>
      <w:r w:rsidR="00C92705" w:rsidRPr="006715B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C92705" w:rsidRPr="006715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2. článok 8 ŠPZ Harmonogram (strany 34-37/37)</w:t>
      </w:r>
      <w:r w:rsidR="00C92705" w:rsidRPr="006715B8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C92705" w:rsidRPr="006715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 vo viacerých bodoch v rozpore s prílohou č. 10 Návrh zmluvy o dielo. Žiadame o vysvetlenie resp. zosúladenie oboch dokumentov. Viac podrobností v časti Návrh zmluvy o dielo.</w:t>
      </w:r>
    </w:p>
    <w:p w14:paraId="30932CE9" w14:textId="72060631" w:rsidR="000C561D" w:rsidRPr="00E0656D" w:rsidRDefault="000C561D" w:rsidP="000C561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E0656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Odpoveď č. </w:t>
      </w:r>
      <w:r w:rsidR="002A1E4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9</w:t>
      </w:r>
    </w:p>
    <w:p w14:paraId="3C555463" w14:textId="239E9605" w:rsidR="000C561D" w:rsidRDefault="002E5861" w:rsidP="000C561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Zmluva o dielo a jej bod </w:t>
      </w:r>
      <w:r w:rsidR="006638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4.8 </w:t>
      </w:r>
      <w:r w:rsidR="002A1E48" w:rsidRPr="002A1E48">
        <w:rPr>
          <w:rFonts w:ascii="Times New Roman" w:hAnsi="Times New Roman" w:cs="Times New Roman"/>
          <w:sz w:val="24"/>
          <w:szCs w:val="24"/>
          <w:shd w:val="clear" w:color="auto" w:fill="FFFFFF"/>
        </w:rPr>
        <w:t>vychádza zo špecifikácie predmetu zákazky. Vyhlasovateľ doplnil bod 4.8.</w:t>
      </w:r>
    </w:p>
    <w:p w14:paraId="64B8F722" w14:textId="12132D12" w:rsidR="00EF5AED" w:rsidRPr="00B41D97" w:rsidRDefault="00EF5AED" w:rsidP="00EF5AED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955B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Vyhlasovateľ bezodkladne predloží upravené dokumenty.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15EDF411" w14:textId="77777777" w:rsidR="00EF5AED" w:rsidRDefault="00EF5AED" w:rsidP="000C561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5E21344" w14:textId="6E3138C2" w:rsidR="004422EE" w:rsidRPr="00665AE0" w:rsidRDefault="004422EE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65AE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Otázka č. </w:t>
      </w:r>
      <w:r w:rsidR="008D622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10</w:t>
      </w:r>
    </w:p>
    <w:p w14:paraId="7893BB18" w14:textId="34F94D19" w:rsidR="00665AE0" w:rsidRPr="00665AE0" w:rsidRDefault="00C9270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5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príloha 15 OVS Formulár návrhu navrhovateľa na plnenie kritérií na vyhodnotenie ponúk, bod 2: Ak navrhovateľ predloží ekvivalentné riešenie a predmet ekvivalentného riešenia potrebuje </w:t>
      </w:r>
      <w:proofErr w:type="spellStart"/>
      <w:r w:rsidRPr="00665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naceniť</w:t>
      </w:r>
      <w:proofErr w:type="spellEnd"/>
      <w:r w:rsidRPr="00665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mimo uvedených položiek, vloží cenu do položky č. 8 - iné.</w:t>
      </w:r>
      <w:r w:rsidRPr="00665AE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665A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 súvisiacej tabuľke nad týmto textom je položka „iné“ uvedená ako č. 9. Žiadame zosúladiť.</w:t>
      </w:r>
    </w:p>
    <w:p w14:paraId="6F46F69D" w14:textId="1DBDB1E2" w:rsidR="00665AE0" w:rsidRPr="00665AE0" w:rsidRDefault="00665AE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665AE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Odpoveď č. </w:t>
      </w:r>
      <w:r w:rsidR="008D622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10</w:t>
      </w:r>
    </w:p>
    <w:p w14:paraId="47B67C6C" w14:textId="162D9F5A" w:rsidR="00714BC0" w:rsidRPr="00665AE0" w:rsidRDefault="00097D6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5A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Jedná sa o</w:t>
      </w:r>
      <w:r w:rsidR="00665AE0" w:rsidRPr="00665A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65A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administratívny</w:t>
      </w:r>
      <w:r w:rsidR="00665AE0" w:rsidRPr="00665A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nedostatok, opravené. </w:t>
      </w:r>
    </w:p>
    <w:p w14:paraId="64A9B1ED" w14:textId="646E80A5" w:rsidR="00665AE0" w:rsidRPr="00665AE0" w:rsidRDefault="00665AE0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65AE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Otázka č. 1</w:t>
      </w:r>
      <w:r w:rsidR="009B735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</w:t>
      </w:r>
      <w:r w:rsidRPr="00665AE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.</w:t>
      </w:r>
    </w:p>
    <w:p w14:paraId="5EC7D5A6" w14:textId="37F8F3B1" w:rsidR="00087F2B" w:rsidRPr="00FE2E78" w:rsidRDefault="00C92705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4. všeobecné</w:t>
      </w:r>
      <w:r w:rsidRPr="00FE2E7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 rámci súťažných podkladov nie sú zosúladené pojmy „Vyhlasovateľ“ a „Objednávateľ“ (viď napr. strana 2/17 VI verzus Definície pojmov, strana 5/37 ŠPZ) resp. „Navrhovateľ“, „Zhotoviteľ“ a „Dodávateľ“. Žiadame o zosúladenie.</w:t>
      </w:r>
      <w:r w:rsidRPr="00FE2E78">
        <w:rPr>
          <w:rFonts w:ascii="Times New Roman" w:hAnsi="Times New Roman" w:cs="Times New Roman"/>
          <w:color w:val="333333"/>
          <w:sz w:val="24"/>
          <w:szCs w:val="24"/>
        </w:rPr>
        <w:br/>
      </w:r>
    </w:p>
    <w:p w14:paraId="5DAC9C71" w14:textId="7CCB7B78" w:rsidR="00087F2B" w:rsidRDefault="00F65DE4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65DE4">
        <w:rPr>
          <w:rFonts w:ascii="Times New Roman" w:hAnsi="Times New Roman" w:cs="Times New Roman"/>
          <w:b/>
          <w:bCs/>
          <w:color w:val="333333"/>
          <w:sz w:val="24"/>
          <w:szCs w:val="24"/>
        </w:rPr>
        <w:t>Odpoveď č. 1</w:t>
      </w:r>
      <w:r w:rsidR="009B7354">
        <w:rPr>
          <w:rFonts w:ascii="Times New Roman" w:hAnsi="Times New Roman" w:cs="Times New Roman"/>
          <w:b/>
          <w:bCs/>
          <w:color w:val="333333"/>
          <w:sz w:val="24"/>
          <w:szCs w:val="24"/>
        </w:rPr>
        <w:t>1</w:t>
      </w:r>
    </w:p>
    <w:p w14:paraId="060938BE" w14:textId="19FEA24F" w:rsidR="00F65DE4" w:rsidRDefault="00F65DE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F65DE4">
        <w:rPr>
          <w:rFonts w:ascii="Times New Roman" w:hAnsi="Times New Roman" w:cs="Times New Roman"/>
          <w:color w:val="333333"/>
          <w:sz w:val="24"/>
          <w:szCs w:val="24"/>
        </w:rPr>
        <w:t>Vyhlasovateľ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D5AA2">
        <w:rPr>
          <w:rFonts w:ascii="Times New Roman" w:hAnsi="Times New Roman" w:cs="Times New Roman"/>
          <w:color w:val="333333"/>
          <w:sz w:val="24"/>
          <w:szCs w:val="24"/>
        </w:rPr>
        <w:t xml:space="preserve">v súťažných podmienkach používa výrazy vyhlasovateľ = JESS, </w:t>
      </w:r>
      <w:proofErr w:type="spellStart"/>
      <w:r w:rsidR="008D5AA2">
        <w:rPr>
          <w:rFonts w:ascii="Times New Roman" w:hAnsi="Times New Roman" w:cs="Times New Roman"/>
          <w:color w:val="333333"/>
          <w:sz w:val="24"/>
          <w:szCs w:val="24"/>
        </w:rPr>
        <w:t>a.s</w:t>
      </w:r>
      <w:proofErr w:type="spellEnd"/>
      <w:r w:rsidR="008D5AA2">
        <w:rPr>
          <w:rFonts w:ascii="Times New Roman" w:hAnsi="Times New Roman" w:cs="Times New Roman"/>
          <w:color w:val="333333"/>
          <w:sz w:val="24"/>
          <w:szCs w:val="24"/>
        </w:rPr>
        <w:t>. a </w:t>
      </w:r>
      <w:r w:rsidR="00C833DD">
        <w:rPr>
          <w:rFonts w:ascii="Times New Roman" w:hAnsi="Times New Roman" w:cs="Times New Roman"/>
          <w:color w:val="333333"/>
          <w:sz w:val="24"/>
          <w:szCs w:val="24"/>
        </w:rPr>
        <w:t>navrhovateľ</w:t>
      </w:r>
      <w:r w:rsidR="008D5AA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820E7">
        <w:rPr>
          <w:rFonts w:ascii="Times New Roman" w:hAnsi="Times New Roman" w:cs="Times New Roman"/>
          <w:color w:val="333333"/>
          <w:sz w:val="24"/>
          <w:szCs w:val="24"/>
        </w:rPr>
        <w:t xml:space="preserve">=  </w:t>
      </w:r>
      <w:r w:rsidR="00C833DD">
        <w:rPr>
          <w:rFonts w:ascii="Times New Roman" w:hAnsi="Times New Roman" w:cs="Times New Roman"/>
          <w:color w:val="333333"/>
          <w:sz w:val="24"/>
          <w:szCs w:val="24"/>
        </w:rPr>
        <w:t>ten, hospodársky</w:t>
      </w:r>
      <w:r w:rsidR="00A820E7">
        <w:rPr>
          <w:rFonts w:ascii="Times New Roman" w:hAnsi="Times New Roman" w:cs="Times New Roman"/>
          <w:color w:val="333333"/>
          <w:sz w:val="24"/>
          <w:szCs w:val="24"/>
        </w:rPr>
        <w:t xml:space="preserve"> subjekt, ktorý predloží ponuku. </w:t>
      </w:r>
    </w:p>
    <w:p w14:paraId="58A56B11" w14:textId="335B3FFB" w:rsidR="00C833DD" w:rsidRDefault="00C833DD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V opise predmetu zákazky používa výrazy objednávateľ = JESS,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a.s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 a</w:t>
      </w:r>
      <w:r w:rsidR="00C768C9">
        <w:rPr>
          <w:rFonts w:ascii="Times New Roman" w:hAnsi="Times New Roman" w:cs="Times New Roman"/>
          <w:color w:val="333333"/>
          <w:sz w:val="24"/>
          <w:szCs w:val="24"/>
        </w:rPr>
        <w:t> zhotoviteľ = hospodársky subjekt, ktorý bol v obchodnej verejnej súťaži úspešný a s ktorým bol podpísaný zmluvný v</w:t>
      </w:r>
      <w:r w:rsidR="004D72D6">
        <w:rPr>
          <w:rFonts w:ascii="Times New Roman" w:hAnsi="Times New Roman" w:cs="Times New Roman"/>
          <w:color w:val="333333"/>
          <w:sz w:val="24"/>
          <w:szCs w:val="24"/>
        </w:rPr>
        <w:t xml:space="preserve">zťah. </w:t>
      </w:r>
    </w:p>
    <w:p w14:paraId="4EB247AA" w14:textId="2E6BC015" w:rsidR="004D72D6" w:rsidRPr="00F65DE4" w:rsidRDefault="004D72D6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Vzhľadom na tú skutočnosť, že opis predmetu zákazky bude neodde</w:t>
      </w:r>
      <w:r w:rsidR="003E0EAD">
        <w:rPr>
          <w:rFonts w:ascii="Times New Roman" w:hAnsi="Times New Roman" w:cs="Times New Roman"/>
          <w:color w:val="333333"/>
          <w:sz w:val="24"/>
          <w:szCs w:val="24"/>
        </w:rPr>
        <w:t>liteľnou súčasťou zmluvného vzťahu, používa sa rov</w:t>
      </w:r>
      <w:r w:rsidR="008D18CB">
        <w:rPr>
          <w:rFonts w:ascii="Times New Roman" w:hAnsi="Times New Roman" w:cs="Times New Roman"/>
          <w:color w:val="333333"/>
          <w:sz w:val="24"/>
          <w:szCs w:val="24"/>
        </w:rPr>
        <w:t>n</w:t>
      </w:r>
      <w:r w:rsidR="003E0EAD">
        <w:rPr>
          <w:rFonts w:ascii="Times New Roman" w:hAnsi="Times New Roman" w:cs="Times New Roman"/>
          <w:color w:val="333333"/>
          <w:sz w:val="24"/>
          <w:szCs w:val="24"/>
        </w:rPr>
        <w:t xml:space="preserve">aká </w:t>
      </w:r>
      <w:r w:rsidR="008D18CB">
        <w:rPr>
          <w:rFonts w:ascii="Times New Roman" w:hAnsi="Times New Roman" w:cs="Times New Roman"/>
          <w:color w:val="333333"/>
          <w:sz w:val="24"/>
          <w:szCs w:val="24"/>
        </w:rPr>
        <w:t>terminológia</w:t>
      </w:r>
      <w:r w:rsidR="003E0EA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25A88">
        <w:rPr>
          <w:rFonts w:ascii="Times New Roman" w:hAnsi="Times New Roman" w:cs="Times New Roman"/>
          <w:color w:val="333333"/>
          <w:sz w:val="24"/>
          <w:szCs w:val="24"/>
        </w:rPr>
        <w:t xml:space="preserve">ako sa používa v návrhu zmluvy. </w:t>
      </w:r>
    </w:p>
    <w:p w14:paraId="0B2B7DEC" w14:textId="084FB0B9" w:rsidR="00B25A88" w:rsidRDefault="00B25A88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Otázka č. 1</w:t>
      </w:r>
      <w:r w:rsidR="009B735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</w:t>
      </w:r>
    </w:p>
    <w:p w14:paraId="60DCEBF8" w14:textId="76B4A504" w:rsidR="0033530D" w:rsidRPr="00FE2E78" w:rsidRDefault="00C9270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2E7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C. Časť návrh Zmluvy o dielo (ďalej ako „</w:t>
      </w:r>
      <w:proofErr w:type="spellStart"/>
      <w:r w:rsidRPr="00FE2E7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ZoD</w:t>
      </w:r>
      <w:proofErr w:type="spellEnd"/>
      <w:r w:rsidRPr="00FE2E7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“):</w:t>
      </w:r>
      <w:r w:rsidRPr="00FE2E7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1. článok 3.2.2 </w:t>
      </w:r>
      <w:proofErr w:type="spellStart"/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ZoD</w:t>
      </w:r>
      <w:proofErr w:type="spellEnd"/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Odovzdanie a prevzatie diela vrátane kompletnej dokumentácie špecifikovanej touto zmluvou do 14.12.2023</w:t>
      </w:r>
    </w:p>
    <w:p w14:paraId="194852C0" w14:textId="77777777" w:rsidR="0033530D" w:rsidRPr="00FE2E78" w:rsidRDefault="00C9270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To je v rozpore s článkom 13.2.1, písmeno j) </w:t>
      </w:r>
      <w:proofErr w:type="spellStart"/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ZoD</w:t>
      </w:r>
      <w:proofErr w:type="spellEnd"/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v ktorom sa uvádza že ak Zhotoviteľ neodovzdá dielo vrátane kompletnej dokumentácie špecifikovanej touto zmluvou do 31.12.2023, môže Vyhlasovateľ okamžite odstúpiť od zmluvy. Oba tieto dátumy sú navyše v rozpore s harmonogramom (článok 8 ŠPZ), kde sa ako posledný míľnik „Odovzdanie a prevzatie diela a uvedenie do prevádzky“ uvádza dátum 30.04.2024. Žiadame zosúladiť v zmysle harmonogramu.</w:t>
      </w:r>
    </w:p>
    <w:p w14:paraId="05CD569A" w14:textId="257C0A72" w:rsidR="00320A02" w:rsidRPr="00592B20" w:rsidRDefault="00592B2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2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Odpoveď č. 1</w:t>
      </w:r>
      <w:r w:rsidR="009B73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</w:p>
    <w:p w14:paraId="4E9D38E5" w14:textId="26366655" w:rsidR="00714BC0" w:rsidRDefault="0033530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92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Článok 13.2.1 </w:t>
      </w:r>
      <w:proofErr w:type="spellStart"/>
      <w:r w:rsidRPr="00592B20">
        <w:rPr>
          <w:rFonts w:ascii="Times New Roman" w:hAnsi="Times New Roman" w:cs="Times New Roman"/>
          <w:color w:val="000000" w:themeColor="text1"/>
          <w:sz w:val="24"/>
          <w:szCs w:val="24"/>
        </w:rPr>
        <w:t>pis</w:t>
      </w:r>
      <w:r w:rsidR="00EE012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="00EE01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92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j) bol upravený na termín 30.4.2024</w:t>
      </w:r>
      <w:r w:rsidR="000B583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92705" w:rsidRPr="00FE2E78">
        <w:rPr>
          <w:rFonts w:ascii="Times New Roman" w:hAnsi="Times New Roman" w:cs="Times New Roman"/>
          <w:color w:val="333333"/>
          <w:sz w:val="24"/>
          <w:szCs w:val="24"/>
        </w:rPr>
        <w:br/>
      </w:r>
    </w:p>
    <w:p w14:paraId="518EC915" w14:textId="3C7F35BD" w:rsidR="00592B20" w:rsidRPr="00592B20" w:rsidRDefault="00592B2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92B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Otázka č. 1</w:t>
      </w:r>
      <w:r w:rsidR="0072334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</w:t>
      </w:r>
    </w:p>
    <w:p w14:paraId="73318C42" w14:textId="77777777" w:rsidR="005539AB" w:rsidRDefault="00C92705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2. článok 4.8 </w:t>
      </w:r>
      <w:proofErr w:type="spellStart"/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ZoD</w:t>
      </w:r>
      <w:proofErr w:type="spellEnd"/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Zmluvné strany sa dohodli, že Cena bude uhradená v častiach v zmysle harmonogramu vykonávania diela podľa prílohy č. 3 </w:t>
      </w:r>
      <w:proofErr w:type="spellStart"/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ZoD</w:t>
      </w:r>
      <w:proofErr w:type="spellEnd"/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nasledovne...</w:t>
      </w:r>
      <w:r w:rsidR="00843DC2"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Body c), </w:t>
      </w:r>
      <w:proofErr w:type="spellStart"/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</w:t>
      </w:r>
      <w:proofErr w:type="spellEnd"/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a </w:t>
      </w:r>
      <w:proofErr w:type="spellStart"/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cb</w:t>
      </w:r>
      <w:proofErr w:type="spellEnd"/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tohto článku </w:t>
      </w:r>
      <w:proofErr w:type="spellStart"/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ZoD</w:t>
      </w:r>
      <w:proofErr w:type="spellEnd"/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sú v nesúlade s harmonogramom (článok 8 ŠPZ) ako aj s prílohou č. 3 </w:t>
      </w:r>
      <w:proofErr w:type="spellStart"/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ZoD</w:t>
      </w:r>
      <w:proofErr w:type="spellEnd"/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Máme za to, že podmienky uvedené v harmonograme (článok 8 ŠPZ) a v prílohe č. 3 </w:t>
      </w:r>
      <w:proofErr w:type="spellStart"/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ZoD</w:t>
      </w:r>
      <w:proofErr w:type="spellEnd"/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sú stanovené správne, žiadame o zosúladenie v zmysle harmonogramu.</w:t>
      </w:r>
      <w:r w:rsidR="00843DC2"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Takisto si v tejto súvislosti dovoľujeme uviesť článok 23 VI, prvá veta, v ktorej sa uvádza že „...Uzavretá Zmluva o dielo nesmie byť v rozpore so súťažnými podmienkami...“ čo v tomto prípade nie je splnené.</w:t>
      </w:r>
      <w:r w:rsidRPr="00723346">
        <w:rPr>
          <w:rFonts w:ascii="Times New Roman" w:hAnsi="Times New Roman" w:cs="Times New Roman"/>
          <w:color w:val="333333"/>
          <w:sz w:val="24"/>
          <w:szCs w:val="24"/>
        </w:rPr>
        <w:br/>
      </w:r>
    </w:p>
    <w:p w14:paraId="0FA93817" w14:textId="55C1499A" w:rsidR="00714BC0" w:rsidRPr="00723346" w:rsidRDefault="00993F3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93F3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Odpoveď č. 13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CAB0696" w14:textId="16A35114" w:rsidR="008A22BC" w:rsidRDefault="008A22BC" w:rsidP="008A22B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Zmluva o dielo a jej bod 4.8 </w:t>
      </w:r>
      <w:r w:rsidRPr="002A1E48">
        <w:rPr>
          <w:rFonts w:ascii="Times New Roman" w:hAnsi="Times New Roman" w:cs="Times New Roman"/>
          <w:sz w:val="24"/>
          <w:szCs w:val="24"/>
          <w:shd w:val="clear" w:color="auto" w:fill="FFFFFF"/>
        </w:rPr>
        <w:t>vychádza zo špecifikácie predmetu zákazky. Vyhlasovateľ doplnil bod 4.8</w:t>
      </w:r>
      <w:r w:rsidR="00FA03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zmluve o dielo.</w:t>
      </w:r>
    </w:p>
    <w:p w14:paraId="0C19F028" w14:textId="04B4D6EC" w:rsidR="00EF5AED" w:rsidRPr="00B41D97" w:rsidRDefault="00EF5AED" w:rsidP="00EF5AED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955B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Vyhlasovateľ bezodkladne predloží upravené dokumenty.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126A1E52" w14:textId="77777777" w:rsidR="00EF5AED" w:rsidRDefault="00EF5AED" w:rsidP="008A22B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9926276" w14:textId="318213FA" w:rsidR="00993F3B" w:rsidRPr="002955B3" w:rsidRDefault="002955B3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2955B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Otázka č. 14</w:t>
      </w:r>
    </w:p>
    <w:p w14:paraId="583E8BBB" w14:textId="68F50BB2" w:rsidR="00714BC0" w:rsidRDefault="00C9270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3. články 4.12, 4.12.1 a 4.12.2 </w:t>
      </w:r>
      <w:proofErr w:type="spellStart"/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ZoD</w:t>
      </w:r>
      <w:proofErr w:type="spellEnd"/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Zmluvné strany sa dohodli, že Zhotoviteľ je povinný najneskôr v deň vystavenia priebežnej faktúry podľa písm. c bodu 4.8 tohto článku zmluvy...vystaviť v prospech Objednávateľa neodvolateľnú a nepodmienenú bankovú záruku za splnenie časti kontraktu (</w:t>
      </w:r>
      <w:proofErr w:type="spellStart"/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performance</w:t>
      </w:r>
      <w:proofErr w:type="spellEnd"/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guarantee</w:t>
      </w:r>
      <w:proofErr w:type="spellEnd"/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podľa písm. c) bodu 4.8 tohto článku zmluvy vo výške celkovo 50% ceny diela...</w:t>
      </w:r>
      <w:r w:rsidR="00F05469"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Články 4.12, 4.12.1 a 4.12.2 </w:t>
      </w:r>
      <w:proofErr w:type="spellStart"/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ZoD</w:t>
      </w:r>
      <w:proofErr w:type="spellEnd"/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sú v nesúlade s harmonogramom (článok 8 ŠPZ, posledný odsek, strana 35/37), v ktorom sú podmienky vystavenia bankovej záruky odlišné. Máme za to, že podmienky uvedené v harmonograme (článok 8 ŠPZ, posledný odsek, strana 35/37) a v prílohe č. 3 </w:t>
      </w:r>
      <w:proofErr w:type="spellStart"/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ZoD</w:t>
      </w:r>
      <w:proofErr w:type="spellEnd"/>
      <w:r w:rsidRPr="007233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sú stanovené správne, žiadame o zosúladenie v zmysle harmonogramu.</w:t>
      </w:r>
      <w:r w:rsidRPr="00FE2E78">
        <w:rPr>
          <w:rFonts w:ascii="Times New Roman" w:hAnsi="Times New Roman" w:cs="Times New Roman"/>
          <w:color w:val="333333"/>
          <w:sz w:val="24"/>
          <w:szCs w:val="24"/>
        </w:rPr>
        <w:br/>
      </w:r>
    </w:p>
    <w:p w14:paraId="1BCE92C5" w14:textId="337F1818" w:rsidR="00B41D97" w:rsidRPr="00B41D97" w:rsidRDefault="00B41D97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B41D9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Odpoveď č. 14</w:t>
      </w:r>
    </w:p>
    <w:p w14:paraId="1F33F19A" w14:textId="77777777" w:rsidR="003F4C63" w:rsidRDefault="003F4C63" w:rsidP="003F4C6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Zmluva o dielo a jej bod 4.8 </w:t>
      </w:r>
      <w:r w:rsidRPr="002A1E48">
        <w:rPr>
          <w:rFonts w:ascii="Times New Roman" w:hAnsi="Times New Roman" w:cs="Times New Roman"/>
          <w:sz w:val="24"/>
          <w:szCs w:val="24"/>
          <w:shd w:val="clear" w:color="auto" w:fill="FFFFFF"/>
        </w:rPr>
        <w:t>vychádza zo špecifikácie predmetu zákazky. Vyhlasovateľ doplnil bod 4.8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zmluve o dielo.</w:t>
      </w:r>
    </w:p>
    <w:p w14:paraId="33D30541" w14:textId="28A5C4DF" w:rsidR="00EF5AED" w:rsidRPr="00B41D97" w:rsidRDefault="00EF5AED" w:rsidP="00EF5AED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955B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Vyhlasovateľ bezodkladne predloží upravené dokumenty.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7FC1B5E5" w14:textId="14A11B88" w:rsidR="005C6354" w:rsidRPr="005C6354" w:rsidRDefault="005C6354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5C635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Otázka č. 1</w:t>
      </w:r>
      <w:r w:rsidR="00B41D9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5</w:t>
      </w:r>
    </w:p>
    <w:p w14:paraId="15BE0D18" w14:textId="1F078D3A" w:rsidR="003C66A4" w:rsidRPr="00FE2E78" w:rsidRDefault="00C9270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4. článok 4.14 </w:t>
      </w:r>
      <w:proofErr w:type="spellStart"/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ZoD</w:t>
      </w:r>
      <w:proofErr w:type="spellEnd"/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Lehota splatnosti faktúr je 30 dní odo dňa ich doručenia Objednávateľovi.</w:t>
      </w:r>
      <w:r w:rsidRPr="00FE2E7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Nesúlad s článkom 5 VI (strana 3/17), kde sa uvádza splatnosť 60 dní. Žiadame o zosúladenie v zmysle </w:t>
      </w:r>
      <w:proofErr w:type="spellStart"/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ZoD</w:t>
      </w:r>
      <w:proofErr w:type="spellEnd"/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t. j. splatnosť faktúr je 30 dní odo dňa ich doručenia.</w:t>
      </w:r>
    </w:p>
    <w:p w14:paraId="7F19EE94" w14:textId="29EE0BE0" w:rsidR="005C6354" w:rsidRPr="005C6354" w:rsidRDefault="005C6354" w:rsidP="003C66A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5C63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Odpoveď č. 1</w:t>
      </w:r>
      <w:r w:rsidR="00B41D9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5</w:t>
      </w:r>
    </w:p>
    <w:p w14:paraId="37EE200A" w14:textId="2406E722" w:rsidR="00714BC0" w:rsidRPr="00CA08AA" w:rsidRDefault="003C66A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C63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Vyhlasovateľ zjednotil vyššie spomínané na splatnosť 30 dní. </w:t>
      </w:r>
    </w:p>
    <w:p w14:paraId="16D11762" w14:textId="33F4DCB1" w:rsidR="005C6354" w:rsidRPr="005C6354" w:rsidRDefault="005C6354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5C635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Otázka č. 1</w:t>
      </w:r>
      <w:r w:rsidR="00A51DB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6</w:t>
      </w:r>
    </w:p>
    <w:p w14:paraId="6DC9BDC6" w14:textId="77777777" w:rsidR="003C66A4" w:rsidRPr="00FE2E78" w:rsidRDefault="00C9270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5. článok 7.9 </w:t>
      </w:r>
      <w:proofErr w:type="spellStart"/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ZoD</w:t>
      </w:r>
      <w:proofErr w:type="spellEnd"/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Zmluvné strany sa dohodli, že Zhotoviteľ je povinný poskytnúť Objednávateľovi ním zvolené záručné plnenie.</w:t>
      </w:r>
      <w:r w:rsidRPr="00FE2E7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Žiadame o presnú špecifikáciu pojmu „ním zvolené záručné plnenie“.</w:t>
      </w:r>
    </w:p>
    <w:p w14:paraId="09915D42" w14:textId="31640AED" w:rsidR="0021745B" w:rsidRDefault="0021745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74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Odpoveď č. 1</w:t>
      </w:r>
      <w:r w:rsidR="00CA08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</w:p>
    <w:p w14:paraId="6E119CF6" w14:textId="77777777" w:rsidR="00CA08AA" w:rsidRPr="00CA08AA" w:rsidRDefault="00CA08AA" w:rsidP="00CA08AA">
      <w:pPr>
        <w:jc w:val="both"/>
        <w:rPr>
          <w:rFonts w:ascii="Times New Roman" w:hAnsi="Times New Roman" w:cs="Times New Roman"/>
          <w:sz w:val="24"/>
          <w:szCs w:val="24"/>
        </w:rPr>
      </w:pPr>
      <w:r w:rsidRPr="00CA08AA">
        <w:rPr>
          <w:rFonts w:ascii="Times New Roman" w:hAnsi="Times New Roman" w:cs="Times New Roman"/>
          <w:sz w:val="24"/>
          <w:szCs w:val="24"/>
        </w:rPr>
        <w:t xml:space="preserve">Vyhlasovateľ mení článok 7.9 </w:t>
      </w:r>
      <w:proofErr w:type="spellStart"/>
      <w:r w:rsidRPr="00CA08AA">
        <w:rPr>
          <w:rFonts w:ascii="Times New Roman" w:hAnsi="Times New Roman" w:cs="Times New Roman"/>
          <w:sz w:val="24"/>
          <w:szCs w:val="24"/>
        </w:rPr>
        <w:t>ZoD</w:t>
      </w:r>
      <w:proofErr w:type="spellEnd"/>
      <w:r w:rsidRPr="00CA08AA">
        <w:rPr>
          <w:rFonts w:ascii="Times New Roman" w:hAnsi="Times New Roman" w:cs="Times New Roman"/>
          <w:sz w:val="24"/>
          <w:szCs w:val="24"/>
        </w:rPr>
        <w:t>: 7.9</w:t>
      </w:r>
      <w:r w:rsidRPr="00CA08AA">
        <w:rPr>
          <w:rFonts w:ascii="Times New Roman" w:hAnsi="Times New Roman" w:cs="Times New Roman"/>
          <w:sz w:val="24"/>
          <w:szCs w:val="24"/>
        </w:rPr>
        <w:tab/>
        <w:t xml:space="preserve">Zmluvné strany sa dohodli, že Zhotoviteľ je povinný poskytnúť Objednávateľovi záručné plnenie bližšie špecifikované v Opise predmetu zákazky. </w:t>
      </w:r>
    </w:p>
    <w:p w14:paraId="1F63E067" w14:textId="7A7E6E22" w:rsidR="008E0A1F" w:rsidRPr="00B41D97" w:rsidRDefault="008E0A1F" w:rsidP="008E0A1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955B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Vyhlasovateľ bezodkladne predloží upravené dokumenty.</w:t>
      </w:r>
      <w:r w:rsidR="009B7C3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24F7CD1A" w14:textId="30E40E74" w:rsidR="00714BC0" w:rsidRPr="0021745B" w:rsidRDefault="004C6B9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FE2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Otázka č. 1</w:t>
      </w:r>
      <w:r w:rsidR="001339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7</w:t>
      </w:r>
    </w:p>
    <w:p w14:paraId="776F9AB1" w14:textId="057D9FCA" w:rsidR="00F67805" w:rsidRDefault="00C9270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6. všeobecné:</w:t>
      </w:r>
      <w:r w:rsidRPr="00FE2E78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 </w:t>
      </w:r>
      <w:proofErr w:type="spellStart"/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ZoD</w:t>
      </w:r>
      <w:proofErr w:type="spellEnd"/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nie je žiadnym spôsobom ošetrený inštitút vyššej moci (štandardné podmienky vis </w:t>
      </w:r>
      <w:proofErr w:type="spellStart"/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maior</w:t>
      </w:r>
      <w:proofErr w:type="spellEnd"/>
      <w:r w:rsidRPr="00FE2E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+ COVID), ktorý by chránil Zhotoviteľa v prípade ak by takéto podmienky nastali a v ich dôsledku by nebol schopný dodržať termíny stanovené či už v zmluve, harmonograme alebo ktorejkoľvek inej časti súťažných podkladov (objektívne skutočnosti vylučujúce plnenie Zhotoviteľa).</w:t>
      </w:r>
    </w:p>
    <w:p w14:paraId="3F67AEF9" w14:textId="242149B2" w:rsidR="0021745B" w:rsidRPr="005A2A8C" w:rsidRDefault="005A2A8C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5A2A8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Odpoveď č. 1</w:t>
      </w:r>
      <w:r w:rsidR="001339F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7</w:t>
      </w:r>
    </w:p>
    <w:p w14:paraId="57E7D5D3" w14:textId="3A283B5B" w:rsidR="00843DC2" w:rsidRDefault="00E77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Vyhlasovateľ doplnil čl. 15.4. v zmluve o dielo. </w:t>
      </w:r>
    </w:p>
    <w:p w14:paraId="41462826" w14:textId="77777777" w:rsidR="00214D9E" w:rsidRPr="00214D9E" w:rsidRDefault="00214D9E" w:rsidP="00214D9E">
      <w:pPr>
        <w:pStyle w:val="seNormalny2"/>
        <w:tabs>
          <w:tab w:val="left" w:pos="7160"/>
          <w:tab w:val="left" w:pos="14462"/>
        </w:tabs>
        <w:spacing w:after="0"/>
        <w:ind w:left="0" w:right="113"/>
        <w:rPr>
          <w:rFonts w:ascii="Times New Roman" w:hAnsi="Times New Roman"/>
          <w:i/>
          <w:iCs/>
          <w:sz w:val="24"/>
          <w:szCs w:val="24"/>
        </w:rPr>
      </w:pPr>
      <w:r w:rsidRPr="00214D9E">
        <w:rPr>
          <w:rFonts w:ascii="Times New Roman" w:hAnsi="Times New Roman"/>
          <w:i/>
          <w:iCs/>
          <w:sz w:val="24"/>
          <w:szCs w:val="24"/>
        </w:rPr>
        <w:t xml:space="preserve">Zmluvné strany sa dohodli, že v prípade preukázateľného závažného obmedzenia možnosti plnenia alebo úplného znemožnenia plnenia niektorou Zmluvnou stranou, spôsobeného mimoriadnymi okolnosťami nezávislými od vôle danej Zmluvnej strany (vis </w:t>
      </w:r>
      <w:proofErr w:type="spellStart"/>
      <w:r w:rsidRPr="00214D9E">
        <w:rPr>
          <w:rFonts w:ascii="Times New Roman" w:hAnsi="Times New Roman"/>
          <w:i/>
          <w:iCs/>
          <w:sz w:val="24"/>
          <w:szCs w:val="24"/>
        </w:rPr>
        <w:t>maior</w:t>
      </w:r>
      <w:proofErr w:type="spellEnd"/>
      <w:r w:rsidRPr="00214D9E">
        <w:rPr>
          <w:rFonts w:ascii="Times New Roman" w:hAnsi="Times New Roman"/>
          <w:i/>
          <w:iCs/>
          <w:sz w:val="24"/>
          <w:szCs w:val="24"/>
        </w:rPr>
        <w:t xml:space="preserve">), predovšetkým, avšak nielen vojnou, štrajkom, povstaním, občianskymi nepokojmi, požiarom, teroristickým útokom, živelnou katastrofou, závažným ohrozením verejného zdravia z dôvodu radiačnej, chemickej, ekologickej nehody, alebo vysoko prenosnej infekcie, alebo na nepredvídateľnú okolnosť nadväzujúcimi zákonnými rozhodnutiami orgánov štátnej správy (ďalej len „nepredvídateľné obmedzujúce okolnosti“), je daná zmluvná strana ospravedlnená v rozsahu, do miery a na čas zodpovedajúce danej nepredvídateľnej obmedzujúcej okolnosti za predpokladu, že táto Zmluvná strana, ktorá požaduje takéto ospravedlnenie, ihneď a to bezodkladne, ako sa o vzniku </w:t>
      </w:r>
      <w:bookmarkStart w:id="1" w:name="_Hlk121310786"/>
      <w:r w:rsidRPr="00214D9E">
        <w:rPr>
          <w:rFonts w:ascii="Times New Roman" w:hAnsi="Times New Roman"/>
          <w:i/>
          <w:iCs/>
          <w:sz w:val="24"/>
          <w:szCs w:val="24"/>
        </w:rPr>
        <w:t xml:space="preserve">nepredvídateľnej obmedzujúcej </w:t>
      </w:r>
      <w:bookmarkEnd w:id="1"/>
      <w:r w:rsidRPr="00214D9E">
        <w:rPr>
          <w:rFonts w:ascii="Times New Roman" w:hAnsi="Times New Roman"/>
          <w:i/>
          <w:iCs/>
          <w:sz w:val="24"/>
          <w:szCs w:val="24"/>
        </w:rPr>
        <w:t xml:space="preserve">okolnosti dozvedel, oznámi druhej Zmluvnej strane začatie a skončenie akejkoľvek podobnej nepredvídateľnej obmedzujúcej okolnosti a vynaloží maximálne úsilie, aby minimalizovala obmedzenie a/ alebo nemožnosť plnenia svojich povinností podľa tejto Zmluvy. Po skončení tejto </w:t>
      </w:r>
      <w:bookmarkStart w:id="2" w:name="_Hlk121311887"/>
      <w:r w:rsidRPr="00214D9E">
        <w:rPr>
          <w:rFonts w:ascii="Times New Roman" w:hAnsi="Times New Roman"/>
          <w:i/>
          <w:iCs/>
          <w:sz w:val="24"/>
          <w:szCs w:val="24"/>
        </w:rPr>
        <w:t xml:space="preserve">nepredvídateľnej obmedzujúcej </w:t>
      </w:r>
      <w:bookmarkEnd w:id="2"/>
      <w:r w:rsidRPr="00214D9E">
        <w:rPr>
          <w:rFonts w:ascii="Times New Roman" w:hAnsi="Times New Roman"/>
          <w:i/>
          <w:iCs/>
          <w:sz w:val="24"/>
          <w:szCs w:val="24"/>
        </w:rPr>
        <w:t>okolnosti ospravedlnená Zmluvná strana bude ihneď pokračovať v plnení všetkých povinností, ktorých plnenie bolo touto</w:t>
      </w:r>
      <w:r w:rsidRPr="00214D9E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</w:t>
      </w:r>
      <w:r w:rsidRPr="00214D9E">
        <w:rPr>
          <w:rFonts w:ascii="Times New Roman" w:hAnsi="Times New Roman"/>
          <w:i/>
          <w:iCs/>
          <w:sz w:val="24"/>
          <w:szCs w:val="24"/>
        </w:rPr>
        <w:t>nepredvídateľnou obmedzujúcou okolnosťou prerušené, pokiaľ sa Zmluvné strany nedohodnú inak.</w:t>
      </w:r>
    </w:p>
    <w:p w14:paraId="2A2DBBEB" w14:textId="2C14F7A6" w:rsidR="00E77BAC" w:rsidRDefault="00E77BAC">
      <w:pPr>
        <w:rPr>
          <w:rFonts w:ascii="Times New Roman" w:hAnsi="Times New Roman" w:cs="Times New Roman"/>
          <w:sz w:val="24"/>
          <w:szCs w:val="24"/>
        </w:rPr>
      </w:pPr>
    </w:p>
    <w:p w14:paraId="3B6D67CF" w14:textId="089A4872" w:rsidR="001339F8" w:rsidRDefault="001339F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Otázka č. 18</w:t>
      </w:r>
    </w:p>
    <w:p w14:paraId="6B659BBB" w14:textId="77777777" w:rsidR="00723461" w:rsidRPr="00723461" w:rsidRDefault="00723461" w:rsidP="0072346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234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Príloha č.12</w:t>
      </w:r>
      <w:r w:rsidRPr="0072346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234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Technická alebo odborná spôsobilosť: Navrhovateľ preukazuje splnenie podmienky účasti týkajúcej sa technickej alebo odbornej spôsobilosti.</w:t>
      </w:r>
      <w:r w:rsidRPr="0072346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2346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234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Vyhlasovateľ požaduje, aby navrhovateľ predložil Zoznam dodaných tovarov a súvisiacich služieb rovnakého alebo obdobného charakteru ako je predmet tejto zákazky a to za predchádzajúcich päť rokov od zverejnenia Výzvy v celkovej hodnote min. 500 000,00 eur bez DPH. Zoznam dodaných tovarov a súvisiacich služieb vyhotovuje navrhovateľ a musí byť podpísaný oprávnenou osobou za navrhovateľa. Vzor Zoznamu dodaných tovarov a súvisiacich služieb tvorí Prílohu č. 6 týchto súťažných podmienok.</w:t>
      </w:r>
      <w:r w:rsidRPr="0072346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234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 rovnaký alebo obdobný charakter dodaných tovarov a súvisiacich služieb ako je predmet tejto sa považuje dodanie zariadenia na výrobu vodíka elektrolýzou vrátane kompletnej infraštruktúry alebo zariadenia pre skladové hospodárstvo vrátane plnenia technických plynov realizované v krajinách EÚ.</w:t>
      </w:r>
      <w:r w:rsidRPr="0072346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2346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234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Otázka: Je prípustná (bude uznaná) referencia dodávky zariadení aj z krajín nachádzajúcich sa na území Európy a to z krajín : Švajčiarsko, Nórsko a prípadne Turecko?</w:t>
      </w:r>
    </w:p>
    <w:p w14:paraId="21D9E9D9" w14:textId="2292347E" w:rsidR="001339F8" w:rsidRDefault="00016EF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Odpoveď č. 18</w:t>
      </w:r>
    </w:p>
    <w:p w14:paraId="08C7E7D0" w14:textId="77777777" w:rsidR="00016EF8" w:rsidRPr="00016EF8" w:rsidRDefault="00016EF8" w:rsidP="00016EF8">
      <w:pPr>
        <w:jc w:val="both"/>
        <w:rPr>
          <w:rFonts w:ascii="Times New Roman" w:hAnsi="Times New Roman" w:cs="Times New Roman"/>
          <w:sz w:val="24"/>
          <w:szCs w:val="24"/>
        </w:rPr>
      </w:pPr>
      <w:r w:rsidRPr="00016EF8">
        <w:rPr>
          <w:rFonts w:ascii="Times New Roman" w:hAnsi="Times New Roman" w:cs="Times New Roman"/>
          <w:sz w:val="24"/>
          <w:szCs w:val="24"/>
        </w:rPr>
        <w:lastRenderedPageBreak/>
        <w:t>Vyhlasovateľ pripúšťa referenciu aj z krajín EFTA (Európske združenie voľného obchodu), kde krajiny ako Švajčiarsko a Nórsko patria. Ostatné krajiny (ako Turecko) neakceptujeme, nakoľko dohody EFTA a EEA výrazne zabezpečujú porovnateľné podmienky ako na spoločnom EU trhu.</w:t>
      </w:r>
    </w:p>
    <w:p w14:paraId="5DF4860F" w14:textId="77777777" w:rsidR="00016EF8" w:rsidRPr="00016EF8" w:rsidRDefault="00016EF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16EF8" w:rsidRPr="00016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7DEC2" w14:textId="77777777" w:rsidR="00AF23B5" w:rsidRDefault="00AF23B5" w:rsidP="00FC4D60">
      <w:pPr>
        <w:spacing w:after="0" w:line="240" w:lineRule="auto"/>
      </w:pPr>
      <w:r>
        <w:separator/>
      </w:r>
    </w:p>
  </w:endnote>
  <w:endnote w:type="continuationSeparator" w:id="0">
    <w:p w14:paraId="702BE50F" w14:textId="77777777" w:rsidR="00AF23B5" w:rsidRDefault="00AF23B5" w:rsidP="00FC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036C" w14:textId="77777777" w:rsidR="00AF23B5" w:rsidRDefault="00AF23B5" w:rsidP="00FC4D60">
      <w:pPr>
        <w:spacing w:after="0" w:line="240" w:lineRule="auto"/>
      </w:pPr>
      <w:r>
        <w:separator/>
      </w:r>
    </w:p>
  </w:footnote>
  <w:footnote w:type="continuationSeparator" w:id="0">
    <w:p w14:paraId="7E66BF8A" w14:textId="77777777" w:rsidR="00AF23B5" w:rsidRDefault="00AF23B5" w:rsidP="00FC4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C6B62"/>
    <w:multiLevelType w:val="multilevel"/>
    <w:tmpl w:val="9D62331A"/>
    <w:lvl w:ilvl="0">
      <w:start w:val="1"/>
      <w:numFmt w:val="decimal"/>
      <w:suff w:val="nothing"/>
      <w:lvlText w:val="Článok %1."/>
      <w:lvlJc w:val="left"/>
    </w:lvl>
    <w:lvl w:ilvl="1">
      <w:start w:val="1"/>
      <w:numFmt w:val="decimal"/>
      <w:lvlText w:val="%1.%2"/>
      <w:lvlJc w:val="left"/>
      <w:pPr>
        <w:ind w:left="567" w:hanging="567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%1.%2.%3.%4"/>
      <w:lvlJc w:val="left"/>
      <w:pPr>
        <w:ind w:left="794" w:hanging="794"/>
      </w:pPr>
    </w:lvl>
    <w:lvl w:ilvl="4">
      <w:start w:val="1"/>
      <w:numFmt w:val="decimal"/>
      <w:lvlText w:val="%1.%2.%3.%4.%5."/>
      <w:lvlJc w:val="left"/>
      <w:pPr>
        <w:ind w:left="907" w:hanging="907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9811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05"/>
    <w:rsid w:val="000056D0"/>
    <w:rsid w:val="00016EF8"/>
    <w:rsid w:val="000444E6"/>
    <w:rsid w:val="00054C10"/>
    <w:rsid w:val="000772BC"/>
    <w:rsid w:val="00077594"/>
    <w:rsid w:val="00086B4C"/>
    <w:rsid w:val="00087F2B"/>
    <w:rsid w:val="00097D64"/>
    <w:rsid w:val="000B5835"/>
    <w:rsid w:val="000C561D"/>
    <w:rsid w:val="000F441C"/>
    <w:rsid w:val="001339F8"/>
    <w:rsid w:val="001F36E2"/>
    <w:rsid w:val="00207EAF"/>
    <w:rsid w:val="00214D9E"/>
    <w:rsid w:val="0021745B"/>
    <w:rsid w:val="00254DB9"/>
    <w:rsid w:val="00274F3C"/>
    <w:rsid w:val="00292115"/>
    <w:rsid w:val="002955B3"/>
    <w:rsid w:val="002A1E48"/>
    <w:rsid w:val="002E5861"/>
    <w:rsid w:val="00320A02"/>
    <w:rsid w:val="0033530D"/>
    <w:rsid w:val="0034709B"/>
    <w:rsid w:val="00375F9C"/>
    <w:rsid w:val="003C2E42"/>
    <w:rsid w:val="003C66A4"/>
    <w:rsid w:val="003E0EAD"/>
    <w:rsid w:val="003F4C63"/>
    <w:rsid w:val="004017F1"/>
    <w:rsid w:val="0041125A"/>
    <w:rsid w:val="004422EE"/>
    <w:rsid w:val="004556A6"/>
    <w:rsid w:val="00473B25"/>
    <w:rsid w:val="00481978"/>
    <w:rsid w:val="00485AD4"/>
    <w:rsid w:val="004B7B83"/>
    <w:rsid w:val="004C6B97"/>
    <w:rsid w:val="004D72D6"/>
    <w:rsid w:val="004F4EDC"/>
    <w:rsid w:val="005539AB"/>
    <w:rsid w:val="00592B20"/>
    <w:rsid w:val="005A2A8C"/>
    <w:rsid w:val="005C6354"/>
    <w:rsid w:val="006068DA"/>
    <w:rsid w:val="006377E5"/>
    <w:rsid w:val="0066386E"/>
    <w:rsid w:val="00665AE0"/>
    <w:rsid w:val="006715B8"/>
    <w:rsid w:val="006A216B"/>
    <w:rsid w:val="006D74C3"/>
    <w:rsid w:val="00714BC0"/>
    <w:rsid w:val="00723346"/>
    <w:rsid w:val="00723461"/>
    <w:rsid w:val="00726973"/>
    <w:rsid w:val="00843DC2"/>
    <w:rsid w:val="00890F47"/>
    <w:rsid w:val="008A22BC"/>
    <w:rsid w:val="008B0FB7"/>
    <w:rsid w:val="008D18CB"/>
    <w:rsid w:val="008D5AA2"/>
    <w:rsid w:val="008D6087"/>
    <w:rsid w:val="008D6229"/>
    <w:rsid w:val="008E0A1F"/>
    <w:rsid w:val="008F219E"/>
    <w:rsid w:val="00917168"/>
    <w:rsid w:val="009908FD"/>
    <w:rsid w:val="00993F3B"/>
    <w:rsid w:val="009B7354"/>
    <w:rsid w:val="009B7C39"/>
    <w:rsid w:val="009D66FA"/>
    <w:rsid w:val="00A51DB0"/>
    <w:rsid w:val="00A820E7"/>
    <w:rsid w:val="00AA2842"/>
    <w:rsid w:val="00AF23B5"/>
    <w:rsid w:val="00B25A88"/>
    <w:rsid w:val="00B26A4D"/>
    <w:rsid w:val="00B2791F"/>
    <w:rsid w:val="00B35BA6"/>
    <w:rsid w:val="00B41D97"/>
    <w:rsid w:val="00B93018"/>
    <w:rsid w:val="00BF21B1"/>
    <w:rsid w:val="00BF3060"/>
    <w:rsid w:val="00C06247"/>
    <w:rsid w:val="00C50A89"/>
    <w:rsid w:val="00C6759A"/>
    <w:rsid w:val="00C768C9"/>
    <w:rsid w:val="00C833DD"/>
    <w:rsid w:val="00C92705"/>
    <w:rsid w:val="00CA08AA"/>
    <w:rsid w:val="00D142EA"/>
    <w:rsid w:val="00D45A79"/>
    <w:rsid w:val="00DB6171"/>
    <w:rsid w:val="00E0656D"/>
    <w:rsid w:val="00E53CC5"/>
    <w:rsid w:val="00E743AA"/>
    <w:rsid w:val="00E77BAC"/>
    <w:rsid w:val="00EC5523"/>
    <w:rsid w:val="00EE012B"/>
    <w:rsid w:val="00EF49C9"/>
    <w:rsid w:val="00EF5AED"/>
    <w:rsid w:val="00F05469"/>
    <w:rsid w:val="00F35761"/>
    <w:rsid w:val="00F65DE4"/>
    <w:rsid w:val="00F67805"/>
    <w:rsid w:val="00F77B53"/>
    <w:rsid w:val="00F831AB"/>
    <w:rsid w:val="00F87257"/>
    <w:rsid w:val="00FA03BD"/>
    <w:rsid w:val="00FA5F3E"/>
    <w:rsid w:val="00FC4D60"/>
    <w:rsid w:val="00FE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675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5A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85A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FE2E78"/>
    <w:pPr>
      <w:ind w:left="720"/>
      <w:contextualSpacing/>
    </w:pPr>
  </w:style>
  <w:style w:type="paragraph" w:customStyle="1" w:styleId="seNormalny2">
    <w:name w:val="seNormalny2"/>
    <w:basedOn w:val="Normlny"/>
    <w:rsid w:val="00214D9E"/>
    <w:pPr>
      <w:overflowPunct w:val="0"/>
      <w:autoSpaceDE w:val="0"/>
      <w:autoSpaceDN w:val="0"/>
      <w:spacing w:before="120" w:after="40" w:line="240" w:lineRule="auto"/>
      <w:ind w:left="1418"/>
      <w:jc w:val="both"/>
      <w:textAlignment w:val="baseline"/>
    </w:pPr>
    <w:rPr>
      <w:rFonts w:ascii="Tahoma" w:eastAsia="Times New Roman" w:hAnsi="Tahoma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F3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36E2"/>
  </w:style>
  <w:style w:type="paragraph" w:styleId="Pta">
    <w:name w:val="footer"/>
    <w:basedOn w:val="Normlny"/>
    <w:link w:val="PtaChar"/>
    <w:uiPriority w:val="99"/>
    <w:unhideWhenUsed/>
    <w:rsid w:val="001F3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3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2022-12-09T09:03:00Z</dcterms:created>
  <dcterms:modified xsi:type="dcterms:W3CDTF">2022-12-09T09:03:00Z</dcterms:modified>
</cp:coreProperties>
</file>