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160E1" w14:textId="77777777" w:rsidR="005D7EAE" w:rsidRPr="00F574E4" w:rsidRDefault="005D7EAE">
      <w:pPr>
        <w:pStyle w:val="Zkladntext"/>
        <w:spacing w:before="9"/>
        <w:rPr>
          <w:rFonts w:asciiTheme="minorHAnsi" w:hAnsiTheme="minorHAnsi" w:cstheme="minorHAnsi"/>
          <w:sz w:val="24"/>
        </w:rPr>
      </w:pPr>
    </w:p>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Z.z.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39307E82" w14:textId="5F8F017E" w:rsidR="005A4FE5" w:rsidRPr="00D8582E" w:rsidRDefault="005A4FE5" w:rsidP="005A4FE5">
      <w:pPr>
        <w:adjustRightInd w:val="0"/>
        <w:jc w:val="center"/>
        <w:rPr>
          <w:rFonts w:ascii="Arial" w:hAnsi="Arial" w:cs="Arial"/>
          <w:b/>
          <w:i/>
          <w:iCs/>
          <w:sz w:val="28"/>
          <w:szCs w:val="28"/>
        </w:rPr>
      </w:pPr>
      <w:r w:rsidRPr="00D8582E">
        <w:rPr>
          <w:rFonts w:ascii="Arial" w:hAnsi="Arial" w:cs="Arial"/>
          <w:b/>
          <w:i/>
          <w:iCs/>
          <w:sz w:val="28"/>
          <w:szCs w:val="28"/>
        </w:rPr>
        <w:t>„</w:t>
      </w:r>
      <w:r w:rsidR="00D8582E" w:rsidRPr="00D8582E">
        <w:rPr>
          <w:rFonts w:ascii="Arial" w:eastAsiaTheme="minorHAnsi" w:hAnsi="Arial" w:cs="Arial"/>
          <w:b/>
          <w:sz w:val="28"/>
          <w:szCs w:val="28"/>
          <w:lang w:val="sk-SK" w:eastAsia="en-US"/>
        </w:rPr>
        <w:t>Zariadenie opatrovateľskej služby vo Vranove nad Topľou - prestavba</w:t>
      </w:r>
      <w:r w:rsidRPr="00D8582E">
        <w:rPr>
          <w:rFonts w:ascii="Arial" w:hAnsi="Arial" w:cs="Arial"/>
          <w:b/>
          <w:i/>
          <w:iCs/>
          <w:sz w:val="28"/>
          <w:szCs w:val="28"/>
        </w:rPr>
        <w:t>“</w:t>
      </w:r>
    </w:p>
    <w:p w14:paraId="1472208A" w14:textId="2EF4C513" w:rsidR="005A4FE5" w:rsidRPr="00FA42DE" w:rsidRDefault="005A4FE5" w:rsidP="005A4FE5">
      <w:pPr>
        <w:adjustRightInd w:val="0"/>
        <w:jc w:val="center"/>
        <w:rPr>
          <w:rFonts w:ascii="Arial" w:hAnsi="Arial" w:cs="Arial"/>
          <w:sz w:val="24"/>
          <w:szCs w:val="24"/>
        </w:rPr>
      </w:pPr>
      <w:r w:rsidRPr="00FA42DE">
        <w:rPr>
          <w:rFonts w:ascii="Arial" w:hAnsi="Arial" w:cs="Arial"/>
          <w:sz w:val="24"/>
          <w:szCs w:val="24"/>
        </w:rPr>
        <w:t>vyhlásenej verejným obstarávateľom</w:t>
      </w:r>
    </w:p>
    <w:p w14:paraId="79570367" w14:textId="3514DFCA" w:rsidR="005A4FE5" w:rsidRPr="00FA42DE" w:rsidRDefault="005A4FE5" w:rsidP="005A4FE5">
      <w:pPr>
        <w:adjustRightInd w:val="0"/>
        <w:jc w:val="center"/>
        <w:rPr>
          <w:rFonts w:ascii="Arial" w:hAnsi="Arial" w:cs="Arial"/>
          <w:sz w:val="24"/>
          <w:szCs w:val="24"/>
        </w:rPr>
      </w:pPr>
      <w:r w:rsidRPr="00FA42DE">
        <w:rPr>
          <w:rFonts w:ascii="Arial" w:hAnsi="Arial" w:cs="Arial"/>
          <w:sz w:val="24"/>
          <w:szCs w:val="24"/>
        </w:rPr>
        <w:t xml:space="preserve">vo Vestníku č. 22/2023 - 31.01.2023 pod č. </w:t>
      </w:r>
      <w:r w:rsidR="00D8582E">
        <w:rPr>
          <w:rFonts w:ascii="Arial" w:hAnsi="Arial" w:cs="Arial"/>
          <w:sz w:val="24"/>
          <w:szCs w:val="24"/>
        </w:rPr>
        <w:t>3710</w:t>
      </w:r>
      <w:r w:rsidRPr="00FA42DE">
        <w:rPr>
          <w:rFonts w:ascii="Arial" w:hAnsi="Arial" w:cs="Arial"/>
          <w:sz w:val="24"/>
          <w:szCs w:val="24"/>
        </w:rPr>
        <w:t xml:space="preserve"> - WYP</w:t>
      </w:r>
    </w:p>
    <w:p w14:paraId="1A2A8C3E" w14:textId="77777777" w:rsidR="005A4FE5" w:rsidRPr="00112B41" w:rsidRDefault="005A4FE5" w:rsidP="005A4FE5">
      <w:pPr>
        <w:pStyle w:val="Zkladntext"/>
        <w:rPr>
          <w:rFonts w:asciiTheme="minorHAnsi" w:hAnsiTheme="minorHAnsi" w:cstheme="minorHAnsi"/>
          <w:b/>
          <w:sz w:val="36"/>
          <w:szCs w:val="36"/>
        </w:rPr>
      </w:pPr>
    </w:p>
    <w:p w14:paraId="6D52E9E2" w14:textId="77777777" w:rsidR="005A4FE5" w:rsidRPr="00F574E4" w:rsidRDefault="005A4FE5" w:rsidP="005A4FE5">
      <w:pPr>
        <w:pStyle w:val="Zkladntext"/>
        <w:rPr>
          <w:rFonts w:asciiTheme="minorHAnsi" w:hAnsiTheme="minorHAnsi" w:cstheme="minorHAnsi"/>
          <w:b/>
          <w:sz w:val="28"/>
        </w:rPr>
      </w:pPr>
    </w:p>
    <w:p w14:paraId="20E36842" w14:textId="77777777" w:rsidR="005A4FE5" w:rsidRPr="00F574E4" w:rsidRDefault="005A4FE5" w:rsidP="005A4FE5">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4F2367D8" w14:textId="77777777" w:rsidR="005A4FE5" w:rsidRPr="00F574E4" w:rsidRDefault="005A4FE5" w:rsidP="005A4FE5">
      <w:pPr>
        <w:pStyle w:val="Zkladntext"/>
        <w:rPr>
          <w:rFonts w:asciiTheme="minorHAnsi" w:hAnsiTheme="minorHAnsi" w:cstheme="minorHAnsi"/>
          <w:b/>
          <w:sz w:val="46"/>
        </w:rPr>
      </w:pPr>
    </w:p>
    <w:p w14:paraId="1C53A855" w14:textId="77777777" w:rsidR="005A4FE5" w:rsidRDefault="005A4FE5" w:rsidP="005A4FE5">
      <w:pPr>
        <w:pStyle w:val="Zkladntext31"/>
        <w:rPr>
          <w:rFonts w:ascii="Arial" w:hAnsi="Arial" w:cs="Arial"/>
          <w:color w:val="auto"/>
          <w:sz w:val="18"/>
          <w:szCs w:val="18"/>
        </w:rPr>
      </w:pPr>
    </w:p>
    <w:p w14:paraId="506D76B5" w14:textId="77777777" w:rsidR="005A4FE5" w:rsidRDefault="005A4FE5" w:rsidP="005A4FE5">
      <w:pPr>
        <w:pStyle w:val="Zkladntext31"/>
        <w:rPr>
          <w:rFonts w:ascii="Arial" w:hAnsi="Arial" w:cs="Arial"/>
          <w:color w:val="auto"/>
          <w:sz w:val="18"/>
          <w:szCs w:val="18"/>
        </w:rPr>
      </w:pPr>
    </w:p>
    <w:p w14:paraId="126FCF94" w14:textId="77777777" w:rsidR="005A4FE5" w:rsidRDefault="005A4FE5" w:rsidP="005A4FE5">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A4FE5" w14:paraId="042DABE0" w14:textId="77777777" w:rsidTr="00683C2D">
        <w:trPr>
          <w:trHeight w:val="1001"/>
        </w:trPr>
        <w:tc>
          <w:tcPr>
            <w:tcW w:w="5176" w:type="dxa"/>
            <w:hideMark/>
          </w:tcPr>
          <w:p w14:paraId="667B21BA" w14:textId="77777777" w:rsidR="005A4FE5" w:rsidRDefault="005A4FE5" w:rsidP="00683C2D">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1CC9C8EB" w14:textId="77777777" w:rsidR="005A4FE5" w:rsidRDefault="005A4FE5" w:rsidP="00683C2D">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6727754F" w14:textId="77777777" w:rsidR="005A4FE5" w:rsidRDefault="005A4FE5" w:rsidP="005A4FE5">
      <w:pPr>
        <w:rPr>
          <w:rFonts w:ascii="Arial" w:eastAsia="Times New Roman" w:hAnsi="Arial" w:cs="Arial"/>
          <w:b/>
          <w:bCs/>
          <w:sz w:val="24"/>
          <w:szCs w:val="24"/>
          <w:lang w:eastAsia="zh-CN"/>
        </w:rPr>
      </w:pPr>
    </w:p>
    <w:p w14:paraId="6FCC35BB" w14:textId="77777777" w:rsidR="005A4FE5" w:rsidRDefault="005A4FE5" w:rsidP="005A4FE5">
      <w:pPr>
        <w:rPr>
          <w:rFonts w:ascii="Arial" w:hAnsi="Arial" w:cs="Arial"/>
          <w:b/>
          <w:bCs/>
        </w:rPr>
      </w:pPr>
    </w:p>
    <w:p w14:paraId="08364591" w14:textId="77777777" w:rsidR="005A4FE5" w:rsidRDefault="005A4FE5" w:rsidP="005A4FE5">
      <w:pPr>
        <w:rPr>
          <w:rFonts w:ascii="Arial" w:hAnsi="Arial" w:cs="Arial"/>
          <w:b/>
          <w:bCs/>
        </w:rPr>
      </w:pPr>
    </w:p>
    <w:p w14:paraId="11534E65" w14:textId="77777777" w:rsidR="005A4FE5" w:rsidRDefault="005A4FE5" w:rsidP="005A4FE5">
      <w:pPr>
        <w:rPr>
          <w:rFonts w:ascii="Arial" w:hAnsi="Arial" w:cs="Arial"/>
          <w:b/>
          <w:bCs/>
        </w:rPr>
      </w:pPr>
    </w:p>
    <w:p w14:paraId="43F336CF" w14:textId="77777777" w:rsidR="005A4FE5" w:rsidRDefault="005A4FE5" w:rsidP="005A4FE5">
      <w:pPr>
        <w:rPr>
          <w:rFonts w:ascii="Arial" w:hAnsi="Arial" w:cs="Arial"/>
          <w:b/>
          <w:bCs/>
        </w:rPr>
      </w:pPr>
    </w:p>
    <w:p w14:paraId="648A6CED" w14:textId="77777777" w:rsidR="005A4FE5" w:rsidRDefault="005A4FE5" w:rsidP="005A4FE5">
      <w:pPr>
        <w:rPr>
          <w:rFonts w:ascii="Arial" w:hAnsi="Arial" w:cs="Arial"/>
          <w:b/>
          <w:bCs/>
        </w:rPr>
      </w:pPr>
    </w:p>
    <w:p w14:paraId="2D81B61C" w14:textId="77777777" w:rsidR="005A4FE5" w:rsidRDefault="005A4FE5" w:rsidP="005A4FE5">
      <w:pPr>
        <w:rPr>
          <w:rFonts w:ascii="Arial" w:hAnsi="Arial" w:cs="Arial"/>
          <w:b/>
          <w:bCs/>
        </w:rPr>
      </w:pPr>
    </w:p>
    <w:p w14:paraId="64342D3B" w14:textId="77777777" w:rsidR="005A4FE5" w:rsidRPr="00CD32F9" w:rsidRDefault="005A4FE5" w:rsidP="005A4FE5">
      <w:pPr>
        <w:jc w:val="both"/>
        <w:rPr>
          <w:rFonts w:asciiTheme="minorHAnsi" w:hAnsiTheme="minorHAnsi" w:cstheme="minorHAnsi"/>
          <w:b/>
          <w:bCs/>
          <w:kern w:val="32"/>
        </w:rPr>
      </w:pPr>
      <w:r w:rsidRPr="00CD32F9">
        <w:rPr>
          <w:rFonts w:asciiTheme="minorHAnsi" w:hAnsiTheme="minorHAnsi" w:cstheme="minorHAnsi"/>
          <w:b/>
          <w:lang w:eastAsia="en-US"/>
        </w:rPr>
        <w:t>Zástupca verejného obstarávateľa:</w:t>
      </w:r>
      <w:r w:rsidRPr="00CD32F9">
        <w:rPr>
          <w:rFonts w:asciiTheme="minorHAnsi" w:hAnsiTheme="minorHAnsi" w:cstheme="minorHAnsi"/>
          <w:b/>
          <w:bCs/>
          <w:kern w:val="32"/>
        </w:rPr>
        <w:tab/>
      </w:r>
      <w:r w:rsidRPr="00CD32F9">
        <w:rPr>
          <w:rFonts w:asciiTheme="minorHAnsi" w:hAnsiTheme="minorHAnsi" w:cstheme="minorHAnsi"/>
          <w:b/>
          <w:bCs/>
          <w:kern w:val="32"/>
        </w:rPr>
        <w:tab/>
      </w:r>
      <w:r>
        <w:rPr>
          <w:rFonts w:asciiTheme="minorHAnsi" w:hAnsiTheme="minorHAnsi" w:cstheme="minorHAnsi"/>
          <w:b/>
          <w:bCs/>
          <w:kern w:val="32"/>
        </w:rPr>
        <w:tab/>
      </w:r>
      <w:r w:rsidRPr="00CD32F9">
        <w:rPr>
          <w:rFonts w:asciiTheme="minorHAnsi" w:hAnsiTheme="minorHAnsi" w:cstheme="minorHAnsi"/>
          <w:color w:val="000000"/>
        </w:rPr>
        <w:t>...................................................................</w:t>
      </w:r>
    </w:p>
    <w:p w14:paraId="40B82133" w14:textId="77777777" w:rsidR="005A4FE5" w:rsidRPr="00CD32F9" w:rsidRDefault="005A4FE5" w:rsidP="005A4FE5">
      <w:pPr>
        <w:rPr>
          <w:rFonts w:asciiTheme="minorHAnsi" w:hAnsiTheme="minorHAnsi" w:cstheme="minorHAnsi"/>
        </w:rPr>
      </w:pP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t>Ing. Artúr Benes, riaditeľ ARR PSK</w:t>
      </w:r>
      <w:r w:rsidRPr="00CD32F9">
        <w:rPr>
          <w:rFonts w:asciiTheme="minorHAnsi" w:hAnsiTheme="minorHAnsi" w:cstheme="minorHAnsi"/>
          <w:bCs/>
          <w:kern w:val="32"/>
        </w:rPr>
        <w:tab/>
      </w:r>
    </w:p>
    <w:p w14:paraId="72DE8986" w14:textId="77777777" w:rsidR="005A4FE5" w:rsidRPr="00494033" w:rsidRDefault="005A4FE5" w:rsidP="005A4FE5">
      <w:pPr>
        <w:rPr>
          <w:rFonts w:asciiTheme="minorHAnsi" w:hAnsiTheme="minorHAnsi" w:cstheme="minorHAnsi"/>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494033">
        <w:rPr>
          <w:rFonts w:asciiTheme="minorHAnsi" w:hAnsiTheme="minorHAnsi" w:cstheme="minorHAnsi"/>
        </w:rPr>
        <w:t>(na základe poverenia)</w:t>
      </w:r>
    </w:p>
    <w:p w14:paraId="5E4EDE60" w14:textId="77777777" w:rsidR="005A4FE5" w:rsidRDefault="005A4FE5" w:rsidP="005A4FE5">
      <w:pPr>
        <w:ind w:left="4320" w:firstLine="720"/>
        <w:rPr>
          <w:rFonts w:ascii="Arial" w:hAnsi="Arial" w:cs="Arial"/>
          <w:b/>
          <w:bCs/>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12B5FD18" w14:textId="77777777" w:rsidR="005A4FE5" w:rsidRDefault="005A4FE5" w:rsidP="005A4FE5">
      <w:pPr>
        <w:jc w:val="both"/>
        <w:rPr>
          <w:rFonts w:asciiTheme="minorHAnsi" w:hAnsiTheme="minorHAnsi" w:cstheme="minorHAnsi"/>
          <w:b/>
          <w:lang w:eastAsia="en-US"/>
        </w:rPr>
      </w:pPr>
    </w:p>
    <w:p w14:paraId="6ABB2AA1" w14:textId="77777777" w:rsidR="005A4FE5" w:rsidRDefault="005A4FE5" w:rsidP="005A4FE5">
      <w:pPr>
        <w:jc w:val="both"/>
        <w:rPr>
          <w:rFonts w:asciiTheme="minorHAnsi" w:hAnsiTheme="minorHAnsi" w:cstheme="minorHAnsi"/>
          <w:b/>
          <w:lang w:eastAsia="en-US"/>
        </w:rPr>
      </w:pPr>
    </w:p>
    <w:p w14:paraId="295F4313" w14:textId="77777777" w:rsidR="005A4FE5" w:rsidRDefault="005A4FE5" w:rsidP="005A4FE5">
      <w:pPr>
        <w:jc w:val="both"/>
        <w:rPr>
          <w:rFonts w:asciiTheme="minorHAnsi" w:hAnsiTheme="minorHAnsi" w:cstheme="minorHAnsi"/>
          <w:b/>
          <w:lang w:eastAsia="en-US"/>
        </w:rPr>
      </w:pPr>
    </w:p>
    <w:p w14:paraId="469CE88C" w14:textId="77777777" w:rsidR="005A4FE5" w:rsidRPr="00C578F5" w:rsidRDefault="005A4FE5" w:rsidP="005A4FE5">
      <w:pPr>
        <w:spacing w:before="120" w:after="120"/>
        <w:rPr>
          <w:rFonts w:asciiTheme="minorHAnsi" w:hAnsiTheme="minorHAnsi" w:cstheme="minorHAnsi"/>
          <w:b/>
        </w:rPr>
      </w:pPr>
    </w:p>
    <w:p w14:paraId="0C9228FD" w14:textId="77777777" w:rsidR="005A4FE5" w:rsidRPr="00C578F5" w:rsidRDefault="005A4FE5" w:rsidP="005A4FE5">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5E3B3B7D" w14:textId="77777777" w:rsidR="005A4FE5" w:rsidRPr="00C578F5" w:rsidRDefault="005A4FE5" w:rsidP="005A4FE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Ing. Peter Lupták, ARR PSK</w:t>
      </w:r>
    </w:p>
    <w:p w14:paraId="2166127D" w14:textId="77777777" w:rsidR="005A4FE5" w:rsidRPr="00C578F5" w:rsidRDefault="005A4FE5" w:rsidP="005A4FE5">
      <w:pPr>
        <w:spacing w:before="120" w:after="120"/>
        <w:ind w:left="4678" w:firstLine="362"/>
        <w:rPr>
          <w:rFonts w:asciiTheme="minorHAnsi" w:hAnsiTheme="minorHAnsi" w:cstheme="minorHAnsi"/>
          <w:b/>
          <w:bCs/>
          <w:color w:val="999999"/>
        </w:rPr>
      </w:pP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330784" w:rsidRDefault="00FA793F" w:rsidP="0002315F">
      <w:pPr>
        <w:pStyle w:val="Odsekzoznamu"/>
        <w:numPr>
          <w:ilvl w:val="2"/>
          <w:numId w:val="7"/>
        </w:numPr>
        <w:tabs>
          <w:tab w:val="left" w:pos="1719"/>
        </w:tabs>
        <w:spacing w:before="1"/>
        <w:ind w:firstLine="0"/>
        <w:rPr>
          <w:rFonts w:asciiTheme="minorHAnsi" w:hAnsiTheme="minorHAnsi" w:cstheme="minorHAnsi"/>
        </w:rPr>
      </w:pPr>
      <w:r w:rsidRPr="00330784">
        <w:rPr>
          <w:rFonts w:asciiTheme="minorHAnsi" w:hAnsiTheme="minorHAnsi" w:cstheme="minorHAnsi"/>
        </w:rPr>
        <w:t>Návrh Zmluvy o</w:t>
      </w:r>
      <w:r w:rsidRPr="00330784">
        <w:rPr>
          <w:rFonts w:asciiTheme="minorHAnsi" w:hAnsiTheme="minorHAnsi" w:cstheme="minorHAnsi"/>
          <w:spacing w:val="-13"/>
        </w:rPr>
        <w:t xml:space="preserve"> </w:t>
      </w:r>
      <w:r w:rsidRPr="00330784">
        <w:rPr>
          <w:rFonts w:asciiTheme="minorHAnsi" w:hAnsiTheme="minorHAnsi" w:cstheme="minorHAnsi"/>
        </w:rPr>
        <w:t>dielo</w:t>
      </w:r>
    </w:p>
    <w:p w14:paraId="3FB82214" w14:textId="77777777" w:rsidR="005D7EAE" w:rsidRPr="00330784"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330784">
        <w:rPr>
          <w:rFonts w:asciiTheme="minorHAnsi" w:hAnsiTheme="minorHAnsi" w:cstheme="minorHAnsi"/>
        </w:rPr>
        <w:t>Vyhlásenie</w:t>
      </w:r>
      <w:r w:rsidRPr="00330784">
        <w:rPr>
          <w:rFonts w:asciiTheme="minorHAnsi" w:hAnsiTheme="minorHAnsi" w:cstheme="minorHAnsi"/>
          <w:spacing w:val="-11"/>
        </w:rPr>
        <w:t xml:space="preserve"> </w:t>
      </w:r>
      <w:r w:rsidRPr="00330784">
        <w:rPr>
          <w:rFonts w:asciiTheme="minorHAnsi" w:hAnsiTheme="minorHAnsi" w:cstheme="minorHAnsi"/>
        </w:rPr>
        <w:t>uchádzača</w:t>
      </w:r>
    </w:p>
    <w:p w14:paraId="16001EF4" w14:textId="77777777" w:rsidR="009F50DF" w:rsidRPr="00330784" w:rsidRDefault="009F50DF" w:rsidP="009F50DF">
      <w:pPr>
        <w:pStyle w:val="Odsekzoznamu"/>
        <w:numPr>
          <w:ilvl w:val="2"/>
          <w:numId w:val="7"/>
        </w:numPr>
        <w:tabs>
          <w:tab w:val="left" w:pos="1719"/>
        </w:tabs>
        <w:spacing w:before="1"/>
        <w:ind w:firstLine="0"/>
        <w:rPr>
          <w:rFonts w:asciiTheme="minorHAnsi" w:hAnsiTheme="minorHAnsi" w:cstheme="minorHAnsi"/>
        </w:rPr>
      </w:pPr>
      <w:r w:rsidRPr="00330784">
        <w:rPr>
          <w:rFonts w:asciiTheme="minorHAnsi" w:hAnsiTheme="minorHAnsi" w:cstheme="minorHAnsi"/>
        </w:rPr>
        <w:t>Projektová</w:t>
      </w:r>
      <w:r w:rsidRPr="00330784">
        <w:rPr>
          <w:rFonts w:asciiTheme="minorHAnsi" w:hAnsiTheme="minorHAnsi" w:cstheme="minorHAnsi"/>
          <w:spacing w:val="-4"/>
        </w:rPr>
        <w:t xml:space="preserve"> </w:t>
      </w:r>
      <w:r w:rsidRPr="00330784">
        <w:rPr>
          <w:rFonts w:asciiTheme="minorHAnsi" w:hAnsiTheme="minorHAnsi" w:cstheme="minorHAnsi"/>
        </w:rPr>
        <w:t>dokumentácia</w:t>
      </w:r>
    </w:p>
    <w:p w14:paraId="1DB02746" w14:textId="77777777" w:rsidR="00583F00" w:rsidRPr="00330784" w:rsidRDefault="00FA793F" w:rsidP="0002315F">
      <w:pPr>
        <w:pStyle w:val="Odsekzoznamu"/>
        <w:numPr>
          <w:ilvl w:val="2"/>
          <w:numId w:val="7"/>
        </w:numPr>
        <w:tabs>
          <w:tab w:val="left" w:pos="1719"/>
        </w:tabs>
        <w:spacing w:before="1"/>
        <w:ind w:firstLine="0"/>
        <w:rPr>
          <w:rFonts w:asciiTheme="minorHAnsi" w:hAnsiTheme="minorHAnsi" w:cstheme="minorHAnsi"/>
        </w:rPr>
      </w:pPr>
      <w:r w:rsidRPr="00330784">
        <w:rPr>
          <w:rFonts w:asciiTheme="minorHAnsi" w:hAnsiTheme="minorHAnsi" w:cstheme="minorHAnsi"/>
        </w:rPr>
        <w:t>Výkaz</w:t>
      </w:r>
      <w:r w:rsidRPr="00330784">
        <w:rPr>
          <w:rFonts w:asciiTheme="minorHAnsi" w:hAnsiTheme="minorHAnsi" w:cstheme="minorHAnsi"/>
          <w:spacing w:val="1"/>
        </w:rPr>
        <w:t xml:space="preserve"> </w:t>
      </w:r>
      <w:r w:rsidRPr="00330784">
        <w:rPr>
          <w:rFonts w:asciiTheme="minorHAnsi" w:hAnsiTheme="minorHAnsi" w:cstheme="minorHAnsi"/>
        </w:rPr>
        <w:t>výmer</w:t>
      </w:r>
    </w:p>
    <w:p w14:paraId="09DF577D" w14:textId="0F924A94" w:rsidR="00583F00" w:rsidRPr="00330784" w:rsidRDefault="00FA793F" w:rsidP="0002315F">
      <w:pPr>
        <w:pStyle w:val="Odsekzoznamu"/>
        <w:numPr>
          <w:ilvl w:val="2"/>
          <w:numId w:val="7"/>
        </w:numPr>
        <w:tabs>
          <w:tab w:val="left" w:pos="1719"/>
        </w:tabs>
        <w:spacing w:before="1"/>
        <w:ind w:firstLine="0"/>
        <w:rPr>
          <w:rFonts w:asciiTheme="minorHAnsi" w:hAnsiTheme="minorHAnsi" w:cstheme="minorHAnsi"/>
        </w:rPr>
      </w:pPr>
      <w:r w:rsidRPr="00330784">
        <w:rPr>
          <w:rFonts w:asciiTheme="minorHAnsi" w:hAnsiTheme="minorHAnsi" w:cstheme="minorHAnsi"/>
        </w:rPr>
        <w:t>Jednotný európsky</w:t>
      </w:r>
      <w:r w:rsidR="00583F00" w:rsidRPr="00330784">
        <w:rPr>
          <w:rFonts w:asciiTheme="minorHAnsi" w:hAnsiTheme="minorHAnsi" w:cstheme="minorHAnsi"/>
        </w:rPr>
        <w:t xml:space="preserve"> </w:t>
      </w:r>
      <w:r w:rsidRPr="00330784">
        <w:rPr>
          <w:rFonts w:asciiTheme="minorHAnsi" w:hAnsiTheme="minorHAnsi" w:cstheme="minorHAnsi"/>
        </w:rPr>
        <w:t>dokument</w:t>
      </w:r>
    </w:p>
    <w:p w14:paraId="7A43DA51" w14:textId="6A270506" w:rsidR="00330784" w:rsidRPr="00330784" w:rsidRDefault="00330784" w:rsidP="0002315F">
      <w:pPr>
        <w:pStyle w:val="Odsekzoznamu"/>
        <w:numPr>
          <w:ilvl w:val="2"/>
          <w:numId w:val="7"/>
        </w:numPr>
        <w:tabs>
          <w:tab w:val="left" w:pos="1719"/>
        </w:tabs>
        <w:spacing w:before="1"/>
        <w:ind w:firstLine="0"/>
        <w:rPr>
          <w:rFonts w:asciiTheme="minorHAnsi" w:hAnsiTheme="minorHAnsi" w:cstheme="minorHAnsi"/>
        </w:rPr>
      </w:pPr>
      <w:r w:rsidRPr="00330784">
        <w:rPr>
          <w:rFonts w:asciiTheme="minorHAnsi" w:hAnsiTheme="minorHAnsi" w:cstheme="minorHAnsi"/>
        </w:rPr>
        <w:t>Zoznam ponúkaných ekvivalentných položiek</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77777777"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tbl>
      <w:tblPr>
        <w:tblStyle w:val="TableNormal"/>
        <w:tblW w:w="0" w:type="auto"/>
        <w:tblInd w:w="851" w:type="dxa"/>
        <w:tblLayout w:type="fixed"/>
        <w:tblLook w:val="01E0" w:firstRow="1" w:lastRow="1" w:firstColumn="1" w:lastColumn="1" w:noHBand="0" w:noVBand="0"/>
      </w:tblPr>
      <w:tblGrid>
        <w:gridCol w:w="2826"/>
        <w:gridCol w:w="6293"/>
      </w:tblGrid>
      <w:tr w:rsidR="005A4FE5" w:rsidRPr="00F574E4" w14:paraId="0BD1BDC8" w14:textId="77777777" w:rsidTr="00683C2D">
        <w:trPr>
          <w:trHeight w:val="265"/>
        </w:trPr>
        <w:tc>
          <w:tcPr>
            <w:tcW w:w="2826" w:type="dxa"/>
          </w:tcPr>
          <w:p w14:paraId="6A9A67E5" w14:textId="77777777" w:rsidR="005A4FE5" w:rsidRPr="00D8582E" w:rsidRDefault="005A4FE5" w:rsidP="00683C2D">
            <w:pPr>
              <w:spacing w:line="264" w:lineRule="exact"/>
              <w:ind w:left="345" w:right="45" w:hanging="345"/>
              <w:rPr>
                <w:rFonts w:asciiTheme="minorHAnsi" w:hAnsiTheme="minorHAnsi" w:cstheme="minorHAnsi"/>
              </w:rPr>
            </w:pPr>
            <w:r w:rsidRPr="00D8582E">
              <w:rPr>
                <w:rFonts w:asciiTheme="minorHAnsi" w:hAnsiTheme="minorHAnsi" w:cstheme="minorHAnsi"/>
              </w:rPr>
              <w:t>Názov:</w:t>
            </w:r>
          </w:p>
        </w:tc>
        <w:tc>
          <w:tcPr>
            <w:tcW w:w="6293" w:type="dxa"/>
          </w:tcPr>
          <w:p w14:paraId="4090BDE4" w14:textId="40E4471C" w:rsidR="005A4FE5" w:rsidRPr="00D8582E" w:rsidRDefault="00D8582E" w:rsidP="00683C2D">
            <w:pPr>
              <w:widowControl/>
              <w:adjustRightInd w:val="0"/>
              <w:ind w:left="206"/>
              <w:rPr>
                <w:rFonts w:asciiTheme="minorHAnsi" w:eastAsiaTheme="minorHAnsi" w:hAnsiTheme="minorHAnsi" w:cstheme="minorHAnsi"/>
                <w:b/>
                <w:bCs/>
                <w:lang w:val="sk-SK" w:eastAsia="en-US"/>
              </w:rPr>
            </w:pPr>
            <w:r w:rsidRPr="00D8582E">
              <w:rPr>
                <w:rFonts w:asciiTheme="minorHAnsi" w:eastAsiaTheme="minorHAnsi" w:hAnsiTheme="minorHAnsi" w:cstheme="minorHAnsi"/>
                <w:b/>
                <w:bCs/>
                <w:lang w:eastAsia="en-US"/>
              </w:rPr>
              <w:t>Mesto Vranov nad Topľou</w:t>
            </w:r>
          </w:p>
        </w:tc>
      </w:tr>
      <w:tr w:rsidR="005A4FE5" w:rsidRPr="00F574E4" w14:paraId="4DFB9389" w14:textId="77777777" w:rsidTr="00683C2D">
        <w:trPr>
          <w:trHeight w:val="303"/>
        </w:trPr>
        <w:tc>
          <w:tcPr>
            <w:tcW w:w="2826" w:type="dxa"/>
          </w:tcPr>
          <w:p w14:paraId="086A4EFE" w14:textId="77777777" w:rsidR="005A4FE5" w:rsidRPr="00D8582E" w:rsidRDefault="005A4FE5" w:rsidP="00683C2D">
            <w:pPr>
              <w:spacing w:line="264" w:lineRule="exact"/>
              <w:ind w:right="45"/>
              <w:rPr>
                <w:rFonts w:asciiTheme="minorHAnsi" w:hAnsiTheme="minorHAnsi" w:cstheme="minorHAnsi"/>
              </w:rPr>
            </w:pPr>
            <w:r w:rsidRPr="00D8582E">
              <w:rPr>
                <w:rFonts w:asciiTheme="minorHAnsi" w:hAnsiTheme="minorHAnsi" w:cstheme="minorHAnsi"/>
              </w:rPr>
              <w:t>Sídlo:</w:t>
            </w:r>
          </w:p>
        </w:tc>
        <w:tc>
          <w:tcPr>
            <w:tcW w:w="6293" w:type="dxa"/>
          </w:tcPr>
          <w:p w14:paraId="716515A0" w14:textId="5213821B" w:rsidR="005A4FE5" w:rsidRPr="00D8582E" w:rsidRDefault="00D8582E" w:rsidP="00683C2D">
            <w:pPr>
              <w:spacing w:line="264" w:lineRule="exact"/>
              <w:ind w:left="206" w:right="45"/>
              <w:rPr>
                <w:rFonts w:asciiTheme="minorHAnsi" w:hAnsiTheme="minorHAnsi" w:cstheme="minorHAnsi"/>
              </w:rPr>
            </w:pPr>
            <w:r w:rsidRPr="00D8582E">
              <w:rPr>
                <w:rFonts w:asciiTheme="minorHAnsi" w:eastAsiaTheme="minorHAnsi" w:hAnsiTheme="minorHAnsi" w:cstheme="minorHAnsi"/>
                <w:lang w:eastAsia="en-US"/>
              </w:rPr>
              <w:t>Dr. C. Daxnera 87/1, 093 16 Vranov nad Topľou</w:t>
            </w:r>
          </w:p>
        </w:tc>
      </w:tr>
      <w:tr w:rsidR="005A4FE5" w:rsidRPr="00F574E4" w14:paraId="7AF2B90A" w14:textId="77777777" w:rsidTr="00683C2D">
        <w:trPr>
          <w:trHeight w:val="327"/>
        </w:trPr>
        <w:tc>
          <w:tcPr>
            <w:tcW w:w="2826" w:type="dxa"/>
          </w:tcPr>
          <w:p w14:paraId="4757C4B6" w14:textId="77777777" w:rsidR="005A4FE5" w:rsidRPr="00D8582E" w:rsidRDefault="005A4FE5" w:rsidP="00683C2D">
            <w:pPr>
              <w:spacing w:line="264" w:lineRule="exact"/>
              <w:ind w:left="-1" w:right="45"/>
              <w:rPr>
                <w:rFonts w:asciiTheme="minorHAnsi" w:hAnsiTheme="minorHAnsi" w:cstheme="minorHAnsi"/>
              </w:rPr>
            </w:pPr>
            <w:r w:rsidRPr="00D8582E">
              <w:rPr>
                <w:rFonts w:asciiTheme="minorHAnsi" w:hAnsiTheme="minorHAnsi" w:cstheme="minorHAnsi"/>
              </w:rPr>
              <w:t>IČO:</w:t>
            </w:r>
          </w:p>
        </w:tc>
        <w:tc>
          <w:tcPr>
            <w:tcW w:w="6293" w:type="dxa"/>
          </w:tcPr>
          <w:p w14:paraId="0D226112" w14:textId="15AAF0D2" w:rsidR="005A4FE5" w:rsidRPr="00D8582E" w:rsidRDefault="00D8582E" w:rsidP="00683C2D">
            <w:pPr>
              <w:spacing w:line="264" w:lineRule="exact"/>
              <w:ind w:left="206" w:right="45"/>
              <w:rPr>
                <w:rFonts w:asciiTheme="minorHAnsi" w:hAnsiTheme="minorHAnsi" w:cstheme="minorHAnsi"/>
              </w:rPr>
            </w:pPr>
            <w:r w:rsidRPr="00D8582E">
              <w:rPr>
                <w:rFonts w:asciiTheme="minorHAnsi" w:eastAsiaTheme="minorHAnsi" w:hAnsiTheme="minorHAnsi" w:cstheme="minorHAnsi"/>
                <w:lang w:eastAsia="en-US"/>
              </w:rPr>
              <w:t>00332933</w:t>
            </w:r>
          </w:p>
        </w:tc>
      </w:tr>
      <w:tr w:rsidR="005A4FE5" w:rsidRPr="00F574E4" w14:paraId="2235A64B" w14:textId="77777777" w:rsidTr="00683C2D">
        <w:trPr>
          <w:trHeight w:val="312"/>
        </w:trPr>
        <w:tc>
          <w:tcPr>
            <w:tcW w:w="2826" w:type="dxa"/>
          </w:tcPr>
          <w:p w14:paraId="4CB1BC1A" w14:textId="77777777" w:rsidR="005A4FE5" w:rsidRPr="00D8582E" w:rsidRDefault="005A4FE5" w:rsidP="00683C2D">
            <w:pPr>
              <w:spacing w:line="264" w:lineRule="exact"/>
              <w:ind w:left="-1" w:right="45"/>
              <w:rPr>
                <w:rFonts w:asciiTheme="minorHAnsi" w:hAnsiTheme="minorHAnsi" w:cstheme="minorHAnsi"/>
              </w:rPr>
            </w:pPr>
            <w:r w:rsidRPr="00D8582E">
              <w:rPr>
                <w:rFonts w:asciiTheme="minorHAnsi" w:hAnsiTheme="minorHAnsi" w:cstheme="minorHAnsi"/>
              </w:rPr>
              <w:t>Zastúpený:</w:t>
            </w:r>
          </w:p>
        </w:tc>
        <w:tc>
          <w:tcPr>
            <w:tcW w:w="6293" w:type="dxa"/>
          </w:tcPr>
          <w:p w14:paraId="598A1ADE" w14:textId="4AE19B45" w:rsidR="005A4FE5" w:rsidRPr="00D8582E" w:rsidRDefault="00D8582E" w:rsidP="00683C2D">
            <w:pPr>
              <w:spacing w:line="264" w:lineRule="exact"/>
              <w:ind w:left="206" w:right="45"/>
              <w:rPr>
                <w:rFonts w:asciiTheme="minorHAnsi" w:hAnsiTheme="minorHAnsi" w:cstheme="minorHAnsi"/>
              </w:rPr>
            </w:pPr>
            <w:r w:rsidRPr="00D8582E">
              <w:rPr>
                <w:rFonts w:asciiTheme="minorHAnsi" w:eastAsiaTheme="minorHAnsi" w:hAnsiTheme="minorHAnsi" w:cstheme="minorHAnsi"/>
                <w:lang w:eastAsia="en-US"/>
              </w:rPr>
              <w:t>Ing. Ján Ragan, primátor mesta</w:t>
            </w:r>
          </w:p>
        </w:tc>
      </w:tr>
      <w:tr w:rsidR="005A4FE5" w:rsidRPr="00F574E4" w14:paraId="1DFB2167" w14:textId="77777777" w:rsidTr="00683C2D">
        <w:trPr>
          <w:trHeight w:val="544"/>
        </w:trPr>
        <w:tc>
          <w:tcPr>
            <w:tcW w:w="2826" w:type="dxa"/>
          </w:tcPr>
          <w:p w14:paraId="7F395772" w14:textId="77777777" w:rsidR="005A4FE5" w:rsidRPr="00D8582E" w:rsidRDefault="005A4FE5" w:rsidP="00683C2D">
            <w:pPr>
              <w:spacing w:line="264" w:lineRule="exact"/>
              <w:ind w:left="-1" w:right="45"/>
              <w:rPr>
                <w:rFonts w:asciiTheme="minorHAnsi" w:hAnsiTheme="minorHAnsi" w:cstheme="minorHAnsi"/>
              </w:rPr>
            </w:pPr>
            <w:r w:rsidRPr="00D8582E">
              <w:rPr>
                <w:rFonts w:asciiTheme="minorHAnsi" w:hAnsiTheme="minorHAnsi" w:cstheme="minorHAnsi"/>
              </w:rPr>
              <w:t>Adresa profilu verejného obstarávateľa /URL/:</w:t>
            </w:r>
          </w:p>
          <w:p w14:paraId="55DCA633" w14:textId="77777777" w:rsidR="005A4FE5" w:rsidRPr="00D8582E" w:rsidRDefault="005A4FE5" w:rsidP="00683C2D">
            <w:pPr>
              <w:spacing w:line="264" w:lineRule="exact"/>
              <w:ind w:left="-1" w:right="45"/>
              <w:rPr>
                <w:rFonts w:asciiTheme="minorHAnsi" w:hAnsiTheme="minorHAnsi" w:cstheme="minorHAnsi"/>
              </w:rPr>
            </w:pPr>
          </w:p>
        </w:tc>
        <w:tc>
          <w:tcPr>
            <w:tcW w:w="6293" w:type="dxa"/>
          </w:tcPr>
          <w:p w14:paraId="0CE0E10D" w14:textId="77777777" w:rsidR="005A4FE5" w:rsidRPr="00D8582E" w:rsidRDefault="005A4FE5" w:rsidP="00683C2D">
            <w:pPr>
              <w:spacing w:line="264" w:lineRule="exact"/>
              <w:ind w:left="206" w:right="45"/>
              <w:rPr>
                <w:rFonts w:asciiTheme="minorHAnsi" w:hAnsiTheme="minorHAnsi" w:cstheme="minorHAnsi"/>
              </w:rPr>
            </w:pPr>
          </w:p>
          <w:p w14:paraId="58CE7436" w14:textId="77777777" w:rsidR="005A4FE5" w:rsidRPr="00D8582E" w:rsidRDefault="00D8582E" w:rsidP="00683C2D">
            <w:pPr>
              <w:spacing w:line="264" w:lineRule="exact"/>
              <w:ind w:left="206" w:right="45"/>
              <w:rPr>
                <w:rStyle w:val="Hypertextovprepojenie"/>
                <w:rFonts w:asciiTheme="minorHAnsi" w:hAnsiTheme="minorHAnsi" w:cstheme="minorHAnsi"/>
                <w:color w:val="68B733"/>
                <w:shd w:val="clear" w:color="auto" w:fill="FFFFFF"/>
              </w:rPr>
            </w:pPr>
            <w:hyperlink r:id="rId9" w:tgtFrame="_blank" w:history="1">
              <w:r w:rsidRPr="00D8582E">
                <w:rPr>
                  <w:rStyle w:val="Hypertextovprepojenie"/>
                  <w:rFonts w:asciiTheme="minorHAnsi" w:hAnsiTheme="minorHAnsi" w:cstheme="minorHAnsi"/>
                  <w:color w:val="68B733"/>
                  <w:shd w:val="clear" w:color="auto" w:fill="FFFFFF"/>
                </w:rPr>
                <w:t>http://www.uvo.gov.sk/profily/-/profil/pdetail/6463</w:t>
              </w:r>
            </w:hyperlink>
          </w:p>
          <w:p w14:paraId="1D429281" w14:textId="0DD25333" w:rsidR="00D8582E" w:rsidRPr="00D8582E" w:rsidRDefault="00D8582E" w:rsidP="00683C2D">
            <w:pPr>
              <w:spacing w:line="264" w:lineRule="exact"/>
              <w:ind w:left="206" w:right="45"/>
              <w:rPr>
                <w:rFonts w:asciiTheme="minorHAnsi" w:hAnsiTheme="minorHAnsi" w:cstheme="minorHAnsi"/>
              </w:rPr>
            </w:pPr>
          </w:p>
        </w:tc>
      </w:tr>
    </w:tbl>
    <w:p w14:paraId="463D2B48" w14:textId="77777777" w:rsidR="005A4FE5" w:rsidRPr="00F574E4" w:rsidRDefault="005A4FE5" w:rsidP="005A4FE5">
      <w:pPr>
        <w:ind w:left="876"/>
        <w:jc w:val="both"/>
        <w:rPr>
          <w:rFonts w:asciiTheme="minorHAnsi" w:hAnsiTheme="minorHAnsi" w:cstheme="minorHAnsi"/>
        </w:rPr>
      </w:pPr>
      <w:r w:rsidRPr="00F574E4">
        <w:rPr>
          <w:rFonts w:asciiTheme="minorHAnsi" w:hAnsiTheme="minorHAnsi" w:cstheme="minorHAnsi"/>
        </w:rPr>
        <w:t>(ďalej aj ,,</w:t>
      </w:r>
      <w:r w:rsidRPr="00F574E4">
        <w:rPr>
          <w:rFonts w:asciiTheme="minorHAnsi" w:hAnsiTheme="minorHAnsi" w:cstheme="minorHAnsi"/>
          <w:i/>
        </w:rPr>
        <w:t>verejný obstarávateľ</w:t>
      </w:r>
      <w:r w:rsidRPr="00F574E4">
        <w:rPr>
          <w:rFonts w:asciiTheme="minorHAnsi" w:hAnsiTheme="minorHAnsi" w:cstheme="minorHAnsi"/>
        </w:rPr>
        <w:t>“)</w:t>
      </w:r>
    </w:p>
    <w:p w14:paraId="33B25235" w14:textId="77777777" w:rsidR="005A4FE5" w:rsidRPr="00632BB4" w:rsidRDefault="005A4FE5" w:rsidP="005A4FE5">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5B08880E" w14:textId="77777777" w:rsidR="005A4FE5" w:rsidRPr="00632BB4" w:rsidRDefault="005A4FE5" w:rsidP="005A4FE5">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715861E4" w14:textId="77777777" w:rsidR="005A4FE5" w:rsidRPr="00632BB4" w:rsidRDefault="005A4FE5" w:rsidP="005A4FE5">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66B05BBD" w14:textId="77777777" w:rsidR="005A4FE5" w:rsidRPr="00632BB4" w:rsidRDefault="005A4FE5" w:rsidP="005A4FE5">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2E5FBA5C" w14:textId="4454616C" w:rsidR="005A4FE5" w:rsidRPr="00494033" w:rsidRDefault="005A4FE5" w:rsidP="005A4FE5">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D8582E">
        <w:rPr>
          <w:rFonts w:asciiTheme="minorHAnsi" w:hAnsiTheme="minorHAnsi" w:cstheme="minorHAnsi"/>
          <w:i w:val="0"/>
          <w:color w:val="000000" w:themeColor="text1"/>
          <w:sz w:val="22"/>
          <w:szCs w:val="22"/>
        </w:rPr>
        <w:t>„</w:t>
      </w:r>
      <w:r w:rsidR="00D8582E" w:rsidRPr="00D8582E">
        <w:rPr>
          <w:rFonts w:asciiTheme="minorHAnsi" w:eastAsiaTheme="minorHAnsi" w:hAnsiTheme="minorHAnsi" w:cstheme="minorHAnsi"/>
          <w:sz w:val="22"/>
          <w:szCs w:val="22"/>
          <w:lang w:val="sk-SK" w:eastAsia="en-US"/>
        </w:rPr>
        <w:t>Zariadenie opatrovateľskej služby vo Vranove nad Topľou - prestavba</w:t>
      </w:r>
      <w:r w:rsidRPr="00D8582E">
        <w:rPr>
          <w:rFonts w:asciiTheme="minorHAnsi" w:eastAsiaTheme="minorHAnsi" w:hAnsiTheme="minorHAnsi" w:cstheme="minorHAnsi"/>
          <w:i w:val="0"/>
          <w:sz w:val="22"/>
          <w:szCs w:val="22"/>
          <w:lang w:val="sk-SK" w:eastAsia="en-US"/>
        </w:rPr>
        <w:t>“</w:t>
      </w:r>
    </w:p>
    <w:p w14:paraId="297D1531" w14:textId="77777777" w:rsidR="005A4FE5" w:rsidRPr="0067710C" w:rsidRDefault="005A4FE5" w:rsidP="005A4FE5">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3EA2D45D" w14:textId="77777777" w:rsidR="005A4FE5" w:rsidRPr="0067710C" w:rsidRDefault="005A4FE5" w:rsidP="005A4FE5">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07B9CC47" w14:textId="77777777" w:rsidR="005A4FE5" w:rsidRPr="0067710C" w:rsidRDefault="005A4FE5" w:rsidP="005A4FE5">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7DDE871F" w14:textId="77777777" w:rsidR="005A4FE5" w:rsidRPr="00970740" w:rsidRDefault="005A4FE5" w:rsidP="005A4FE5">
      <w:pPr>
        <w:pStyle w:val="Zkladntext"/>
        <w:spacing w:before="118"/>
        <w:ind w:left="866"/>
        <w:jc w:val="both"/>
        <w:rPr>
          <w:rFonts w:asciiTheme="minorHAnsi" w:hAnsiTheme="minorHAnsi" w:cstheme="minorHAnsi"/>
          <w:sz w:val="22"/>
          <w:szCs w:val="22"/>
        </w:rPr>
      </w:pPr>
      <w:r w:rsidRPr="00970740">
        <w:rPr>
          <w:rFonts w:asciiTheme="minorHAnsi" w:eastAsiaTheme="minorHAnsi" w:hAnsiTheme="minorHAnsi" w:cstheme="minorHAnsi"/>
          <w:b/>
          <w:bCs/>
          <w:sz w:val="22"/>
          <w:szCs w:val="22"/>
          <w:lang w:val="sk-SK" w:eastAsia="en-US"/>
        </w:rPr>
        <w:t xml:space="preserve">Hlavný kód CPV: </w:t>
      </w:r>
      <w:r w:rsidRPr="00970740">
        <w:rPr>
          <w:rFonts w:asciiTheme="minorHAnsi" w:hAnsiTheme="minorHAnsi" w:cstheme="minorHAnsi"/>
          <w:sz w:val="22"/>
          <w:szCs w:val="22"/>
        </w:rPr>
        <w:t>45000000-7</w:t>
      </w:r>
    </w:p>
    <w:p w14:paraId="5CF2AD77" w14:textId="23902A0F" w:rsidR="005A4FE5" w:rsidRDefault="005A4FE5" w:rsidP="005A4FE5">
      <w:pPr>
        <w:widowControl/>
        <w:adjustRightInd w:val="0"/>
        <w:ind w:left="131" w:firstLine="720"/>
        <w:rPr>
          <w:rFonts w:asciiTheme="minorHAnsi" w:eastAsiaTheme="minorHAnsi" w:hAnsiTheme="minorHAnsi" w:cstheme="minorHAnsi"/>
          <w:lang w:val="sk-SK" w:eastAsia="en-US"/>
        </w:rPr>
      </w:pPr>
      <w:r w:rsidRPr="00970740">
        <w:rPr>
          <w:rFonts w:asciiTheme="minorHAnsi" w:eastAsiaTheme="minorHAnsi" w:hAnsiTheme="minorHAnsi" w:cstheme="minorHAnsi"/>
          <w:b/>
          <w:bCs/>
          <w:lang w:val="sk-SK" w:eastAsia="en-US"/>
        </w:rPr>
        <w:t xml:space="preserve">Dodatočné kódy CPV: </w:t>
      </w:r>
      <w:r>
        <w:rPr>
          <w:rFonts w:asciiTheme="minorHAnsi" w:eastAsiaTheme="minorHAnsi" w:hAnsiTheme="minorHAnsi" w:cstheme="minorHAnsi"/>
          <w:lang w:val="sk-SK" w:eastAsia="en-US"/>
        </w:rPr>
        <w:t>-</w:t>
      </w:r>
    </w:p>
    <w:p w14:paraId="6CAA3406" w14:textId="77777777" w:rsidR="005A4FE5" w:rsidRPr="00970740" w:rsidRDefault="005A4FE5" w:rsidP="005A4FE5">
      <w:pPr>
        <w:widowControl/>
        <w:adjustRightInd w:val="0"/>
        <w:ind w:left="131" w:firstLine="720"/>
        <w:rPr>
          <w:rFonts w:asciiTheme="minorHAnsi" w:hAnsiTheme="minorHAnsi" w:cstheme="minorHAnsi"/>
          <w:b/>
          <w:bCs/>
        </w:rPr>
      </w:pPr>
    </w:p>
    <w:p w14:paraId="64F59C26" w14:textId="77777777" w:rsidR="005A4FE5" w:rsidRPr="0031065E" w:rsidRDefault="005A4FE5" w:rsidP="005A4FE5">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3D74498D" w14:textId="77777777" w:rsidR="005A4FE5" w:rsidRPr="00F574E4" w:rsidRDefault="005A4FE5" w:rsidP="005A4FE5">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313687B5" w14:textId="77777777" w:rsidR="005A4FE5" w:rsidRPr="00F574E4" w:rsidRDefault="005A4FE5" w:rsidP="005A4FE5">
      <w:pPr>
        <w:pStyle w:val="Zkladntext"/>
        <w:rPr>
          <w:rFonts w:asciiTheme="minorHAnsi" w:hAnsiTheme="minorHAnsi" w:cstheme="minorHAnsi"/>
          <w:sz w:val="22"/>
          <w:szCs w:val="22"/>
        </w:rPr>
      </w:pPr>
    </w:p>
    <w:p w14:paraId="1400EA4C" w14:textId="77777777" w:rsidR="005A4FE5" w:rsidRPr="00F574E4" w:rsidRDefault="005A4FE5" w:rsidP="005A4FE5">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02291A4A" w14:textId="77777777" w:rsidR="005A4FE5" w:rsidRPr="00F574E4" w:rsidRDefault="005A4FE5" w:rsidP="005A4FE5">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DE23097" w14:textId="77777777" w:rsidR="005A4FE5" w:rsidRPr="00291382" w:rsidRDefault="005A4FE5" w:rsidP="005A4FE5">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Pr>
          <w:rFonts w:asciiTheme="minorHAnsi" w:hAnsiTheme="minorHAnsi" w:cstheme="minorHAnsi"/>
        </w:rPr>
        <w:t xml:space="preserve"> </w:t>
      </w:r>
      <w:r w:rsidRPr="00291382">
        <w:rPr>
          <w:rFonts w:asciiTheme="minorHAnsi" w:hAnsiTheme="minorHAnsi" w:cstheme="minorHAnsi"/>
        </w:rPr>
        <w:t>vyhodnotenia a nebude brané do úvahy.</w:t>
      </w:r>
    </w:p>
    <w:p w14:paraId="696F1B66" w14:textId="77777777" w:rsidR="005A4FE5" w:rsidRPr="00F574E4" w:rsidRDefault="005A4FE5" w:rsidP="005A4FE5">
      <w:pPr>
        <w:pStyle w:val="Zkladntext"/>
        <w:rPr>
          <w:rFonts w:asciiTheme="minorHAnsi" w:hAnsiTheme="minorHAnsi" w:cstheme="minorHAnsi"/>
          <w:sz w:val="22"/>
          <w:szCs w:val="22"/>
        </w:rPr>
      </w:pPr>
    </w:p>
    <w:p w14:paraId="667B0346" w14:textId="77777777" w:rsidR="005A4FE5" w:rsidRPr="00F574E4" w:rsidRDefault="005A4FE5" w:rsidP="005A4FE5">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183991DD" w14:textId="133AF894" w:rsidR="005A4FE5" w:rsidRPr="00D8582E" w:rsidRDefault="005A4FE5" w:rsidP="005A4FE5">
      <w:pPr>
        <w:pStyle w:val="Odsekzoznamu"/>
        <w:numPr>
          <w:ilvl w:val="1"/>
          <w:numId w:val="6"/>
        </w:numPr>
        <w:spacing w:before="118"/>
        <w:ind w:hanging="576"/>
        <w:rPr>
          <w:rFonts w:asciiTheme="minorHAnsi" w:hAnsiTheme="minorHAnsi" w:cstheme="minorHAnsi"/>
          <w:b/>
          <w:bCs/>
          <w:i/>
          <w:iCs/>
        </w:rPr>
      </w:pPr>
      <w:r w:rsidRPr="00494033">
        <w:rPr>
          <w:rFonts w:asciiTheme="minorHAnsi" w:hAnsiTheme="minorHAnsi" w:cstheme="minorHAnsi"/>
        </w:rPr>
        <w:t xml:space="preserve">Miesto alebo miesta dodania </w:t>
      </w:r>
      <w:r w:rsidRPr="00D8582E">
        <w:rPr>
          <w:rFonts w:asciiTheme="minorHAnsi" w:hAnsiTheme="minorHAnsi" w:cstheme="minorHAnsi"/>
        </w:rPr>
        <w:t>predmetu zákazky:</w:t>
      </w:r>
      <w:r w:rsidRPr="00D8582E">
        <w:rPr>
          <w:rFonts w:asciiTheme="minorHAnsi" w:hAnsiTheme="minorHAnsi" w:cstheme="minorHAnsi"/>
          <w:spacing w:val="12"/>
        </w:rPr>
        <w:t xml:space="preserve"> </w:t>
      </w:r>
      <w:r w:rsidR="00D8582E" w:rsidRPr="00D8582E">
        <w:rPr>
          <w:rFonts w:asciiTheme="minorHAnsi" w:eastAsiaTheme="minorHAnsi" w:hAnsiTheme="minorHAnsi" w:cstheme="minorHAnsi"/>
          <w:lang w:val="sk-SK" w:eastAsia="en-US"/>
        </w:rPr>
        <w:t>Vranov nad Topľou, č. par. 3006/91, 3006/29.</w:t>
      </w:r>
    </w:p>
    <w:p w14:paraId="6AEA1B42" w14:textId="77777777" w:rsidR="005A4FE5" w:rsidRPr="00D8582E" w:rsidRDefault="005A4FE5" w:rsidP="005A4FE5">
      <w:pPr>
        <w:widowControl/>
        <w:adjustRightInd w:val="0"/>
        <w:ind w:left="156" w:firstLine="720"/>
        <w:rPr>
          <w:rFonts w:asciiTheme="minorHAnsi" w:hAnsiTheme="minorHAnsi" w:cstheme="minorHAnsi"/>
          <w:b/>
          <w:i/>
        </w:rPr>
      </w:pPr>
    </w:p>
    <w:p w14:paraId="3224B461" w14:textId="77777777" w:rsidR="005A4FE5" w:rsidRPr="00FA42DE" w:rsidRDefault="005A4FE5" w:rsidP="005A4FE5">
      <w:pPr>
        <w:pStyle w:val="Odsekzoznamu"/>
        <w:numPr>
          <w:ilvl w:val="1"/>
          <w:numId w:val="6"/>
        </w:numPr>
        <w:tabs>
          <w:tab w:val="left" w:pos="876"/>
          <w:tab w:val="left" w:pos="877"/>
          <w:tab w:val="left" w:pos="5264"/>
        </w:tabs>
        <w:spacing w:before="1"/>
        <w:ind w:hanging="576"/>
        <w:rPr>
          <w:rFonts w:asciiTheme="minorHAnsi" w:hAnsiTheme="minorHAnsi" w:cstheme="minorHAnsi"/>
          <w:b/>
          <w:i/>
        </w:rPr>
      </w:pPr>
      <w:r w:rsidRPr="00FA42DE">
        <w:rPr>
          <w:rFonts w:asciiTheme="minorHAnsi" w:hAnsiTheme="minorHAnsi" w:cstheme="minorHAnsi"/>
        </w:rPr>
        <w:t>Dĺžka trvania – lehota</w:t>
      </w:r>
      <w:r w:rsidRPr="00FA42DE">
        <w:rPr>
          <w:rFonts w:asciiTheme="minorHAnsi" w:hAnsiTheme="minorHAnsi" w:cstheme="minorHAnsi"/>
          <w:spacing w:val="-8"/>
        </w:rPr>
        <w:t xml:space="preserve"> </w:t>
      </w:r>
      <w:r w:rsidRPr="00FA42DE">
        <w:rPr>
          <w:rFonts w:asciiTheme="minorHAnsi" w:hAnsiTheme="minorHAnsi" w:cstheme="minorHAnsi"/>
        </w:rPr>
        <w:t>trvania</w:t>
      </w:r>
      <w:r w:rsidRPr="00FA42DE">
        <w:rPr>
          <w:rFonts w:asciiTheme="minorHAnsi" w:hAnsiTheme="minorHAnsi" w:cstheme="minorHAnsi"/>
          <w:spacing w:val="-1"/>
        </w:rPr>
        <w:t xml:space="preserve"> </w:t>
      </w:r>
      <w:r w:rsidRPr="00FA42DE">
        <w:rPr>
          <w:rFonts w:asciiTheme="minorHAnsi" w:hAnsiTheme="minorHAnsi" w:cstheme="minorHAnsi"/>
        </w:rPr>
        <w:t>Zmluvy:</w:t>
      </w:r>
      <w:r w:rsidRPr="00FA42DE">
        <w:rPr>
          <w:rFonts w:asciiTheme="minorHAnsi" w:hAnsiTheme="minorHAnsi" w:cstheme="minorHAnsi"/>
        </w:rPr>
        <w:tab/>
      </w:r>
    </w:p>
    <w:p w14:paraId="4528BB63" w14:textId="1F55E00A" w:rsidR="005A4FE5" w:rsidRDefault="005A4FE5" w:rsidP="005A4FE5">
      <w:pPr>
        <w:pStyle w:val="Odsekzoznamu"/>
        <w:tabs>
          <w:tab w:val="left" w:pos="876"/>
          <w:tab w:val="left" w:pos="877"/>
          <w:tab w:val="left" w:pos="5264"/>
        </w:tabs>
        <w:spacing w:before="1"/>
        <w:ind w:left="876"/>
        <w:rPr>
          <w:rFonts w:asciiTheme="minorHAnsi" w:eastAsia="Times New Roman" w:hAnsiTheme="minorHAnsi" w:cstheme="minorHAnsi"/>
        </w:rPr>
      </w:pPr>
      <w:r w:rsidRPr="00494033">
        <w:rPr>
          <w:rFonts w:asciiTheme="minorHAnsi" w:eastAsia="Times New Roman" w:hAnsiTheme="minorHAnsi" w:cstheme="minorHAnsi"/>
          <w:b/>
          <w:bCs/>
        </w:rPr>
        <w:t xml:space="preserve">do </w:t>
      </w:r>
      <w:r w:rsidR="00D8582E">
        <w:rPr>
          <w:rFonts w:asciiTheme="minorHAnsi" w:eastAsia="Times New Roman" w:hAnsiTheme="minorHAnsi" w:cstheme="minorHAnsi"/>
          <w:b/>
          <w:bCs/>
        </w:rPr>
        <w:t>6</w:t>
      </w:r>
      <w:r w:rsidRPr="00494033">
        <w:rPr>
          <w:rFonts w:asciiTheme="minorHAnsi" w:eastAsia="Times New Roman" w:hAnsiTheme="minorHAnsi" w:cstheme="minorHAnsi"/>
          <w:b/>
          <w:bCs/>
        </w:rPr>
        <w:t xml:space="preserve"> mesiacov</w:t>
      </w:r>
      <w:r w:rsidRPr="00494033">
        <w:rPr>
          <w:rFonts w:asciiTheme="minorHAnsi" w:eastAsia="Times New Roman" w:hAnsiTheme="minorHAnsi" w:cstheme="minorHAnsi"/>
        </w:rPr>
        <w:t xml:space="preserve"> od odovzdania staveniska </w:t>
      </w:r>
    </w:p>
    <w:p w14:paraId="5686581E" w14:textId="77777777" w:rsidR="00D8582E" w:rsidRPr="00494033" w:rsidRDefault="00D8582E" w:rsidP="005A4FE5">
      <w:pPr>
        <w:pStyle w:val="Odsekzoznamu"/>
        <w:tabs>
          <w:tab w:val="left" w:pos="876"/>
          <w:tab w:val="left" w:pos="877"/>
          <w:tab w:val="left" w:pos="5264"/>
        </w:tabs>
        <w:spacing w:before="1"/>
        <w:ind w:left="876"/>
        <w:rPr>
          <w:rFonts w:asciiTheme="minorHAnsi" w:hAnsiTheme="minorHAnsi" w:cstheme="minorHAnsi"/>
          <w:i/>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65EBD6C9" w14:textId="6CD7108F" w:rsidR="005A4FE5" w:rsidRPr="00D8582E" w:rsidRDefault="005A4FE5" w:rsidP="00D8582E">
      <w:pPr>
        <w:pStyle w:val="Odsekzoznamu"/>
        <w:numPr>
          <w:ilvl w:val="1"/>
          <w:numId w:val="6"/>
        </w:numPr>
        <w:tabs>
          <w:tab w:val="left" w:pos="877"/>
        </w:tabs>
        <w:spacing w:before="118"/>
        <w:ind w:right="117" w:hanging="576"/>
        <w:jc w:val="both"/>
        <w:rPr>
          <w:rFonts w:asciiTheme="minorHAnsi" w:hAnsiTheme="minorHAnsi" w:cstheme="minorHAnsi"/>
        </w:rPr>
      </w:pPr>
      <w:r w:rsidRPr="00D8582E">
        <w:rPr>
          <w:rFonts w:asciiTheme="minorHAnsi" w:eastAsiaTheme="minorHAnsi" w:hAnsiTheme="minorHAnsi" w:cstheme="minorHAnsi"/>
          <w:lang w:val="sk-SK" w:eastAsia="en-US"/>
        </w:rPr>
        <w:t xml:space="preserve">Predmet zákazky bude financovaný z Integrovaného regionálneho operačného programu, </w:t>
      </w:r>
      <w:r w:rsidR="00D8582E" w:rsidRPr="00D8582E">
        <w:rPr>
          <w:rFonts w:asciiTheme="minorHAnsi" w:eastAsiaTheme="minorHAnsi" w:hAnsiTheme="minorHAnsi" w:cstheme="minorHAnsi"/>
          <w:lang w:val="sk-SK" w:eastAsia="en-US"/>
        </w:rPr>
        <w:t>Prioritná os 2. Ľahší prístup k efektívnym a</w:t>
      </w:r>
      <w:r w:rsidR="00D8582E" w:rsidRPr="00D8582E">
        <w:rPr>
          <w:rFonts w:asciiTheme="minorHAnsi" w:eastAsiaTheme="minorHAnsi" w:hAnsiTheme="minorHAnsi" w:cstheme="minorHAnsi"/>
          <w:lang w:val="sk-SK" w:eastAsia="en-US"/>
        </w:rPr>
        <w:t xml:space="preserve"> </w:t>
      </w:r>
      <w:r w:rsidR="00D8582E" w:rsidRPr="00D8582E">
        <w:rPr>
          <w:rFonts w:asciiTheme="minorHAnsi" w:eastAsiaTheme="minorHAnsi" w:hAnsiTheme="minorHAnsi" w:cstheme="minorHAnsi"/>
          <w:lang w:val="sk-SK" w:eastAsia="en-US"/>
        </w:rPr>
        <w:t>kvalitnejším verejným službám</w:t>
      </w:r>
      <w:r w:rsidRPr="00D8582E">
        <w:rPr>
          <w:rFonts w:asciiTheme="minorHAnsi" w:eastAsiaTheme="minorHAnsi" w:hAnsiTheme="minorHAnsi" w:cstheme="minorHAnsi"/>
          <w:lang w:val="sk-SK" w:eastAsia="en-US"/>
        </w:rPr>
        <w:t xml:space="preserve"> a z rozpočtu mesta </w:t>
      </w:r>
      <w:r w:rsidR="00D8582E" w:rsidRPr="00D8582E">
        <w:rPr>
          <w:rFonts w:asciiTheme="minorHAnsi" w:eastAsiaTheme="minorHAnsi" w:hAnsiTheme="minorHAnsi" w:cstheme="minorHAnsi"/>
          <w:lang w:val="sk-SK" w:eastAsia="en-US"/>
        </w:rPr>
        <w:t>Vranov nad Topľou</w:t>
      </w:r>
      <w:r w:rsidRPr="00D8582E">
        <w:rPr>
          <w:rFonts w:asciiTheme="minorHAnsi" w:eastAsiaTheme="minorHAnsi" w:hAnsiTheme="minorHAnsi" w:cstheme="minorHAnsi"/>
          <w:lang w:val="sk-SK" w:eastAsia="en-US"/>
        </w:rPr>
        <w:t>.</w:t>
      </w:r>
      <w:r w:rsidRPr="00D8582E">
        <w:rPr>
          <w:rFonts w:asciiTheme="minorHAnsi" w:hAnsiTheme="minorHAnsi" w:cstheme="minorHAnsi"/>
        </w:rPr>
        <w:t xml:space="preserve"> Verejný obstarávateľ určil v súlade s § 6 ZVO predpokladanú hodnotu zákazky spolu vo výške </w:t>
      </w:r>
      <w:r w:rsidR="00D8582E" w:rsidRPr="00D8582E">
        <w:rPr>
          <w:rFonts w:asciiTheme="minorHAnsi" w:eastAsiaTheme="minorHAnsi" w:hAnsiTheme="minorHAnsi" w:cstheme="minorHAnsi"/>
          <w:b/>
          <w:bCs/>
          <w:lang w:val="sk-SK" w:eastAsia="en-US"/>
        </w:rPr>
        <w:t>509 259,52</w:t>
      </w:r>
      <w:r w:rsidR="00D8582E" w:rsidRPr="00D8582E">
        <w:rPr>
          <w:rFonts w:asciiTheme="minorHAnsi" w:hAnsiTheme="minorHAnsi" w:cstheme="minorHAnsi"/>
          <w:b/>
        </w:rPr>
        <w:t xml:space="preserve"> </w:t>
      </w:r>
      <w:r w:rsidRPr="00D8582E">
        <w:rPr>
          <w:rFonts w:asciiTheme="minorHAnsi" w:hAnsiTheme="minorHAnsi" w:cstheme="minorHAnsi"/>
          <w:b/>
        </w:rPr>
        <w:t xml:space="preserve">€ bez DPH </w:t>
      </w:r>
      <w:r w:rsidRPr="00D8582E">
        <w:rPr>
          <w:rFonts w:asciiTheme="minorHAnsi" w:hAnsiTheme="minorHAnsi" w:cstheme="minorHAnsi"/>
        </w:rPr>
        <w:t>a vychádza z ceny, za ktorú sa obvykle zhotovuje rovnaký alebo porovnateľný predmet zákazky v čase, keď sa výzva na predkladanie ponúk posiela na uverejnenie.</w:t>
      </w:r>
    </w:p>
    <w:p w14:paraId="239BDCD9" w14:textId="77777777" w:rsidR="005A4FE5" w:rsidRPr="009E2A67" w:rsidRDefault="005A4FE5" w:rsidP="005A4FE5">
      <w:pPr>
        <w:pStyle w:val="Zkladntext"/>
        <w:ind w:left="787"/>
        <w:rPr>
          <w:rFonts w:asciiTheme="minorHAnsi" w:hAnsiTheme="minorHAnsi" w:cstheme="minorHAnsi"/>
          <w:sz w:val="22"/>
          <w:szCs w:val="22"/>
        </w:rPr>
      </w:pPr>
    </w:p>
    <w:p w14:paraId="2D744607" w14:textId="77777777" w:rsidR="005A4FE5" w:rsidRPr="00F574E4" w:rsidRDefault="005A4FE5" w:rsidP="005A4FE5">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60AF422C" w14:textId="77777777" w:rsidR="005A4FE5" w:rsidRPr="003E7AB4" w:rsidRDefault="005A4FE5" w:rsidP="005A4FE5">
      <w:pPr>
        <w:pStyle w:val="Odsekzoznamu"/>
        <w:numPr>
          <w:ilvl w:val="1"/>
          <w:numId w:val="6"/>
        </w:numPr>
        <w:tabs>
          <w:tab w:val="left" w:pos="876"/>
          <w:tab w:val="left" w:pos="877"/>
        </w:tabs>
        <w:spacing w:before="121"/>
        <w:ind w:right="153" w:hanging="576"/>
        <w:rPr>
          <w:rFonts w:asciiTheme="minorHAnsi" w:hAnsiTheme="minorHAnsi" w:cstheme="minorHAnsi"/>
        </w:rPr>
      </w:pPr>
      <w:r w:rsidRPr="003E7AB4">
        <w:rPr>
          <w:rFonts w:asciiTheme="minorHAnsi" w:hAnsiTheme="minorHAnsi" w:cstheme="minorHAnsi"/>
        </w:rPr>
        <w:t>S úspešným uchádzačom bude uzatvorená Zmluva o dielo podľa § 536 a nasl. zákona č. 513/1991Z.z. Obchodného zákonníka v znení neskorších predpisov (ďalej aj</w:t>
      </w:r>
      <w:r w:rsidRPr="003E7AB4">
        <w:rPr>
          <w:rFonts w:asciiTheme="minorHAnsi" w:hAnsiTheme="minorHAnsi" w:cstheme="minorHAnsi"/>
          <w:spacing w:val="-4"/>
        </w:rPr>
        <w:t xml:space="preserve"> </w:t>
      </w:r>
      <w:r w:rsidRPr="003E7AB4">
        <w:rPr>
          <w:rFonts w:asciiTheme="minorHAnsi" w:hAnsiTheme="minorHAnsi" w:cstheme="minorHAnsi"/>
        </w:rPr>
        <w:t>,,Zmluva“).</w:t>
      </w:r>
    </w:p>
    <w:p w14:paraId="3E8A84B3" w14:textId="77777777" w:rsidR="005A4FE5" w:rsidRPr="003E7AB4" w:rsidRDefault="005A4FE5" w:rsidP="005A4FE5">
      <w:pPr>
        <w:pStyle w:val="Odsekzoznamu"/>
        <w:numPr>
          <w:ilvl w:val="1"/>
          <w:numId w:val="6"/>
        </w:numPr>
        <w:tabs>
          <w:tab w:val="left" w:pos="877"/>
        </w:tabs>
        <w:spacing w:before="122"/>
        <w:ind w:right="148" w:hanging="576"/>
        <w:jc w:val="both"/>
        <w:rPr>
          <w:rFonts w:asciiTheme="minorHAnsi" w:hAnsiTheme="minorHAnsi" w:cstheme="minorHAnsi"/>
        </w:rPr>
      </w:pPr>
      <w:r w:rsidRPr="003E7AB4">
        <w:rPr>
          <w:rFonts w:asciiTheme="minorHAnsi" w:hAnsiTheme="minorHAnsi" w:cstheme="minorHAnsi"/>
        </w:rPr>
        <w:t>Podrobné vymedzenie a určenie obchodných podmienok na plnenie požadovaného predmetu zákazky tvorí Prílohu č. 5 týchto súťažných podkladov, t.j. návrh Zmluvy o dielo, ktorá má byť výsledkom verejného obstarávania.</w:t>
      </w:r>
    </w:p>
    <w:p w14:paraId="6311A463" w14:textId="77777777" w:rsidR="005A4FE5" w:rsidRPr="003E7AB4" w:rsidRDefault="005A4FE5" w:rsidP="005A4FE5">
      <w:pPr>
        <w:pStyle w:val="Zkladntext"/>
        <w:spacing w:before="7"/>
        <w:rPr>
          <w:rFonts w:asciiTheme="minorHAnsi" w:hAnsiTheme="minorHAnsi" w:cstheme="minorHAnsi"/>
          <w:sz w:val="22"/>
          <w:szCs w:val="22"/>
        </w:rPr>
      </w:pPr>
    </w:p>
    <w:p w14:paraId="36DC503E" w14:textId="77777777" w:rsidR="005A4FE5" w:rsidRPr="00F574E4" w:rsidRDefault="005A4FE5" w:rsidP="005A4FE5">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3CFF320A" w14:textId="12C13891" w:rsidR="005A4FE5" w:rsidRPr="00F574E4" w:rsidRDefault="005A4FE5" w:rsidP="005A4FE5">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t.j. </w:t>
      </w:r>
      <w:r w:rsidRPr="0067710C">
        <w:rPr>
          <w:rFonts w:asciiTheme="minorHAnsi" w:hAnsiTheme="minorHAnsi" w:cstheme="minorHAnsi"/>
        </w:rPr>
        <w:t>do</w:t>
      </w:r>
      <w:r w:rsidRPr="0067710C">
        <w:rPr>
          <w:rFonts w:asciiTheme="minorHAnsi" w:hAnsiTheme="minorHAnsi" w:cstheme="minorHAnsi"/>
          <w:spacing w:val="-3"/>
        </w:rPr>
        <w:t xml:space="preserve"> </w:t>
      </w:r>
      <w:r w:rsidRPr="00C044D9">
        <w:rPr>
          <w:rFonts w:asciiTheme="minorHAnsi" w:hAnsiTheme="minorHAnsi" w:cstheme="minorHAnsi"/>
          <w:b/>
          <w:highlight w:val="yellow"/>
        </w:rPr>
        <w:t>3</w:t>
      </w:r>
      <w:r w:rsidR="00D8582E">
        <w:rPr>
          <w:rFonts w:asciiTheme="minorHAnsi" w:hAnsiTheme="minorHAnsi" w:cstheme="minorHAnsi"/>
          <w:b/>
          <w:highlight w:val="yellow"/>
        </w:rPr>
        <w:t>0</w:t>
      </w:r>
      <w:r w:rsidRPr="00C044D9">
        <w:rPr>
          <w:rFonts w:asciiTheme="minorHAnsi" w:hAnsiTheme="minorHAnsi" w:cstheme="minorHAnsi"/>
          <w:b/>
          <w:highlight w:val="yellow"/>
        </w:rPr>
        <w:t>/</w:t>
      </w:r>
      <w:r w:rsidR="00D8582E">
        <w:rPr>
          <w:rFonts w:asciiTheme="minorHAnsi" w:hAnsiTheme="minorHAnsi" w:cstheme="minorHAnsi"/>
          <w:b/>
          <w:highlight w:val="yellow"/>
        </w:rPr>
        <w:t>09</w:t>
      </w:r>
      <w:r w:rsidRPr="00C044D9">
        <w:rPr>
          <w:rFonts w:asciiTheme="minorHAnsi" w:hAnsiTheme="minorHAnsi" w:cstheme="minorHAnsi"/>
          <w:b/>
          <w:highlight w:val="yellow"/>
        </w:rPr>
        <w:t>/202</w:t>
      </w:r>
      <w:r>
        <w:rPr>
          <w:rFonts w:asciiTheme="minorHAnsi" w:hAnsiTheme="minorHAnsi" w:cstheme="minorHAnsi"/>
          <w:b/>
          <w:highlight w:val="yellow"/>
        </w:rPr>
        <w:t>3</w:t>
      </w:r>
      <w:r w:rsidRPr="00C044D9">
        <w:rPr>
          <w:rFonts w:asciiTheme="minorHAnsi" w:hAnsiTheme="minorHAnsi" w:cstheme="minorHAnsi"/>
          <w:b/>
          <w:highlight w:val="yellow"/>
        </w:rPr>
        <w:t>.</w:t>
      </w:r>
    </w:p>
    <w:p w14:paraId="113428C5"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3F3FFE96" w14:textId="77777777" w:rsidR="00B44D07" w:rsidRPr="00F574E4" w:rsidRDefault="00B44D07" w:rsidP="00B44D07">
      <w:pPr>
        <w:pStyle w:val="Nadpis1"/>
        <w:spacing w:before="121"/>
        <w:ind w:left="1286" w:right="1139"/>
        <w:jc w:val="center"/>
        <w:rPr>
          <w:rFonts w:asciiTheme="minorHAnsi" w:hAnsiTheme="minorHAnsi" w:cstheme="minorHAnsi"/>
          <w:sz w:val="22"/>
          <w:szCs w:val="22"/>
        </w:rPr>
      </w:pPr>
      <w:r>
        <w:rPr>
          <w:rFonts w:asciiTheme="minorHAnsi" w:hAnsiTheme="minorHAnsi" w:cstheme="minorHAnsi"/>
          <w:sz w:val="22"/>
          <w:szCs w:val="22"/>
        </w:rPr>
        <w:t>KOMUNIKÁCIA</w:t>
      </w:r>
    </w:p>
    <w:p w14:paraId="15169CE2" w14:textId="77777777" w:rsidR="00B44D07" w:rsidRPr="00E97BCB" w:rsidRDefault="00B44D07" w:rsidP="00B44D07">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r>
      <w:r>
        <w:rPr>
          <w:rFonts w:asciiTheme="minorHAnsi" w:hAnsiTheme="minorHAnsi" w:cstheme="minorHAnsi"/>
          <w:b/>
        </w:rPr>
        <w:t>KOMUNIKÁCIA</w:t>
      </w:r>
      <w:r w:rsidRPr="006A1EFE">
        <w:rPr>
          <w:rFonts w:asciiTheme="minorHAnsi" w:hAnsiTheme="minorHAnsi" w:cstheme="minorHAnsi"/>
          <w:b/>
        </w:rPr>
        <w:t xml:space="preserve"> MEDZI OBSTARÁVATEĽOM A ZÁUJEMCAMI A</w:t>
      </w:r>
      <w:r>
        <w:rPr>
          <w:rFonts w:asciiTheme="minorHAnsi" w:hAnsiTheme="minorHAnsi" w:cstheme="minorHAnsi"/>
          <w:b/>
        </w:rPr>
        <w:t> </w:t>
      </w:r>
      <w:r w:rsidRPr="006A1EFE">
        <w:rPr>
          <w:rFonts w:asciiTheme="minorHAnsi" w:hAnsiTheme="minorHAnsi" w:cstheme="minorHAnsi"/>
          <w:b/>
        </w:rPr>
        <w:t>UCHÁDZAČMI</w:t>
      </w:r>
    </w:p>
    <w:p w14:paraId="1F8D3C28" w14:textId="77777777" w:rsidR="00B44D07" w:rsidRPr="00E97BCB" w:rsidRDefault="00B44D07" w:rsidP="00B44D07">
      <w:pPr>
        <w:pStyle w:val="Zarkazkladnhotextu21"/>
        <w:numPr>
          <w:ilvl w:val="1"/>
          <w:numId w:val="6"/>
        </w:numPr>
        <w:tabs>
          <w:tab w:val="right" w:leader="dot" w:pos="10033"/>
        </w:tabs>
        <w:spacing w:before="120"/>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8498AE6"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08624E28"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3E5D1BA3"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4FA2485"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5B57AFCC"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4E0008C3" w14:textId="77777777" w:rsidR="00B44D07" w:rsidRPr="00E97BCB" w:rsidRDefault="00B44D07" w:rsidP="00B44D07">
      <w:pPr>
        <w:pStyle w:val="Zarkazkladnhotextu21"/>
        <w:numPr>
          <w:ilvl w:val="1"/>
          <w:numId w:val="6"/>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725D1101" w14:textId="77777777" w:rsidR="00B44D07" w:rsidRPr="00E97BCB" w:rsidRDefault="00B44D07" w:rsidP="00B44D07">
      <w:pPr>
        <w:pStyle w:val="Zarkazkladnhotextu21"/>
        <w:numPr>
          <w:ilvl w:val="1"/>
          <w:numId w:val="6"/>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26A694BF" w14:textId="77777777" w:rsidR="002D3540" w:rsidRPr="00E97BCB" w:rsidRDefault="002D3540" w:rsidP="002D3540">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 xml:space="preserve">Vysvetľovanie </w:t>
      </w:r>
      <w:r>
        <w:rPr>
          <w:rFonts w:asciiTheme="minorHAnsi" w:hAnsiTheme="minorHAnsi" w:cstheme="minorHAnsi"/>
          <w:b/>
          <w:bCs/>
          <w:caps/>
        </w:rPr>
        <w:t xml:space="preserve"> a doplnenie </w:t>
      </w:r>
      <w:r w:rsidRPr="00E97BCB">
        <w:rPr>
          <w:rFonts w:asciiTheme="minorHAnsi" w:hAnsiTheme="minorHAnsi" w:cstheme="minorHAnsi"/>
          <w:b/>
          <w:bCs/>
          <w:caps/>
        </w:rPr>
        <w:t>súťažných podkladov</w:t>
      </w:r>
    </w:p>
    <w:p w14:paraId="40A0BC76" w14:textId="46C52E74" w:rsid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p w14:paraId="3EE86C2B" w14:textId="5A503EBD" w:rsidR="002E7908" w:rsidRPr="002E7908" w:rsidRDefault="002E7908" w:rsidP="002E7908">
      <w:pPr>
        <w:pStyle w:val="Odsekzoznamu"/>
        <w:ind w:left="787" w:firstLine="64"/>
        <w:rPr>
          <w:rFonts w:asciiTheme="minorHAnsi" w:hAnsiTheme="minorHAnsi" w:cstheme="minorHAnsi"/>
          <w:b/>
          <w:bCs/>
        </w:rPr>
      </w:pPr>
      <w:hyperlink r:id="rId10" w:history="1">
        <w:r w:rsidRPr="002E7908">
          <w:rPr>
            <w:rStyle w:val="Hypertextovprepojenie"/>
            <w:rFonts w:asciiTheme="minorHAnsi" w:hAnsiTheme="minorHAnsi" w:cstheme="minorHAnsi"/>
            <w:b/>
            <w:bCs/>
          </w:rPr>
          <w:t>https://josephine.proebiz.com/sk/tender/37363/summary</w:t>
        </w:r>
      </w:hyperlink>
    </w:p>
    <w:p w14:paraId="2B9EF7BA" w14:textId="77777777" w:rsidR="00B44D07" w:rsidRPr="00B44D07" w:rsidRDefault="00B44D07" w:rsidP="004520B1">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p>
    <w:p w14:paraId="2FEC00A2"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5226C339" w14:textId="05D9691D" w:rsidR="00B44D07" w:rsidRPr="00B44D07"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341C4151" w14:textId="77777777" w:rsidR="00B44D07" w:rsidRPr="00E97BCB" w:rsidRDefault="00B44D07" w:rsidP="00B44D07">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Mozilla Firefox verzia 13.0 a vyššia alebo </w:t>
      </w:r>
    </w:p>
    <w:p w14:paraId="3B029193" w14:textId="77777777" w:rsidR="00B44D07" w:rsidRPr="00E97BCB" w:rsidRDefault="00B44D07" w:rsidP="00B44D07">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Google Chrome</w:t>
      </w:r>
    </w:p>
    <w:p w14:paraId="6C978360" w14:textId="77777777" w:rsidR="00B44D07" w:rsidRPr="00E97BCB" w:rsidRDefault="00B44D07" w:rsidP="00B44D07">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Microsoft Edge</w:t>
      </w:r>
    </w:p>
    <w:p w14:paraId="0B97E4F3"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5D37077B"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2326E548" w14:textId="77777777" w:rsidR="00B44D07" w:rsidRPr="004E5C23"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 xml:space="preserve">Podania a dokumenty súvisiace s uplatnením revíznych postupov </w:t>
      </w:r>
      <w:r w:rsidRPr="004E5C23">
        <w:rPr>
          <w:rFonts w:asciiTheme="minorHAnsi" w:eastAsiaTheme="minorHAnsi" w:hAnsiTheme="minorHAnsi" w:cstheme="minorHAnsi"/>
          <w:sz w:val="22"/>
          <w:szCs w:val="22"/>
          <w:lang w:eastAsia="en-US"/>
        </w:rPr>
        <w:t>budú uplatňované v zmysle príslušných ustanovení ZVO.</w:t>
      </w:r>
    </w:p>
    <w:p w14:paraId="2636CEB4" w14:textId="77777777" w:rsidR="00B44D07" w:rsidRPr="004E5C23"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p>
    <w:p w14:paraId="1FA4972D" w14:textId="77777777" w:rsidR="00B44D07" w:rsidRPr="00E97BCB" w:rsidRDefault="00B44D07" w:rsidP="00B44D07">
      <w:pPr>
        <w:pStyle w:val="Zarkazkladnhotextu21"/>
        <w:numPr>
          <w:ilvl w:val="1"/>
          <w:numId w:val="6"/>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231EB313" w:rsidR="00354FBA" w:rsidRDefault="00354FBA" w:rsidP="007C4446">
      <w:pPr>
        <w:pStyle w:val="Zarkazkladnhotextu21"/>
        <w:tabs>
          <w:tab w:val="left" w:pos="993"/>
          <w:tab w:val="right" w:leader="dot" w:pos="10033"/>
        </w:tabs>
        <w:ind w:left="876" w:right="142"/>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54A1CC22" w14:textId="77777777" w:rsidR="006C1609" w:rsidRPr="00ED46E0" w:rsidRDefault="006C1609" w:rsidP="006C3236">
      <w:pPr>
        <w:pStyle w:val="xmsolistparagraph"/>
        <w:spacing w:before="0" w:beforeAutospacing="0" w:after="0" w:afterAutospacing="0"/>
        <w:ind w:left="876" w:right="142"/>
        <w:jc w:val="both"/>
        <w:rPr>
          <w:rFonts w:asciiTheme="minorHAnsi" w:hAnsiTheme="minorHAnsi" w:cstheme="minorHAnsi"/>
          <w:color w:val="000000" w:themeColor="text1"/>
        </w:rPr>
      </w:pPr>
    </w:p>
    <w:p w14:paraId="10E4AB22" w14:textId="77777777" w:rsidR="00B95622" w:rsidRDefault="00B95622" w:rsidP="00717AA2">
      <w:pPr>
        <w:pStyle w:val="Nadpis1"/>
        <w:ind w:left="1276" w:right="1287"/>
        <w:jc w:val="center"/>
        <w:rPr>
          <w:rFonts w:asciiTheme="minorHAnsi" w:hAnsiTheme="minorHAnsi" w:cstheme="minorHAnsi"/>
          <w:sz w:val="22"/>
          <w:szCs w:val="22"/>
        </w:rPr>
      </w:pPr>
    </w:p>
    <w:p w14:paraId="36CE2564" w14:textId="09C976F1"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6CA6F435" w14:textId="77777777" w:rsidR="00E06955" w:rsidRPr="00717AA2" w:rsidRDefault="00E06955" w:rsidP="00E06955">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5BF375E9" w14:textId="77777777" w:rsidR="00E06955" w:rsidRPr="00717AA2" w:rsidRDefault="00E06955" w:rsidP="00E06955">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25FF51C6" w14:textId="77777777" w:rsidR="00E06955" w:rsidRDefault="00E06955" w:rsidP="00E06955">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4EF0E282" w14:textId="77777777" w:rsidR="00E06955" w:rsidRPr="00ED1BE3" w:rsidRDefault="00E06955" w:rsidP="00E06955">
      <w:pPr>
        <w:pStyle w:val="Zarkazkladnhotextu21"/>
        <w:numPr>
          <w:ilvl w:val="1"/>
          <w:numId w:val="6"/>
        </w:numPr>
        <w:tabs>
          <w:tab w:val="left" w:pos="993"/>
          <w:tab w:val="right" w:leader="dot" w:pos="10033"/>
        </w:tabs>
        <w:rPr>
          <w:rFonts w:asciiTheme="minorHAnsi" w:hAnsiTheme="minorHAnsi" w:cstheme="minorHAnsi"/>
          <w:sz w:val="22"/>
          <w:szCs w:val="22"/>
        </w:rPr>
      </w:pPr>
      <w:r w:rsidRPr="00ED1BE3">
        <w:rPr>
          <w:rFonts w:asciiTheme="minorHAnsi" w:hAnsiTheme="minorHAnsi" w:cstheme="minorHAnsi"/>
          <w:sz w:val="22"/>
          <w:szCs w:val="22"/>
        </w:rPr>
        <w:t>Uchádzač môže v ponuke predložiť aj kópie dokladov vrátane kópií v elektronickej podobe. Verejný obstarávateľ môže postupovať v súlade s §49 ods. 7 ZVO.</w:t>
      </w:r>
    </w:p>
    <w:p w14:paraId="0A2E7D4E" w14:textId="77777777" w:rsidR="00E06955" w:rsidRPr="00717AA2" w:rsidRDefault="00E06955" w:rsidP="00E06955">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3489D847" w14:textId="77777777" w:rsidR="00E06955" w:rsidRDefault="00E06955" w:rsidP="00E06955">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V predloženej ponuke prostredníctvom systému JOSEPHINE musia byť  požadované doklady a dokumenty tvoriace obsah ponuky naskenované (odporúčaný formát je „PDF“). </w:t>
      </w:r>
    </w:p>
    <w:p w14:paraId="19468625" w14:textId="38BA4E8E" w:rsidR="009C72CE" w:rsidRPr="000E5C22" w:rsidRDefault="00B05989" w:rsidP="00C137C4">
      <w:pPr>
        <w:pStyle w:val="Zarkazkladnhotextu21"/>
        <w:numPr>
          <w:ilvl w:val="1"/>
          <w:numId w:val="6"/>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5A4FE5" w:rsidRPr="00D77B10">
        <w:rPr>
          <w:rFonts w:asciiTheme="minorHAnsi" w:eastAsiaTheme="minorHAnsi" w:hAnsiTheme="minorHAnsi" w:cstheme="minorHAnsi"/>
          <w:b/>
          <w:bCs/>
          <w:iCs/>
          <w:sz w:val="22"/>
          <w:szCs w:val="22"/>
          <w:lang w:eastAsia="en-US"/>
        </w:rPr>
        <w:t>ARR PSK, Prostějovská 117/A, 080 01 Prešov</w:t>
      </w:r>
      <w:r w:rsidR="005A4FE5" w:rsidRPr="00D77B10">
        <w:rPr>
          <w:rFonts w:asciiTheme="minorHAnsi" w:hAnsiTheme="minorHAnsi" w:cstheme="minorHAnsi"/>
          <w:b/>
          <w:bCs/>
          <w:iCs/>
          <w:sz w:val="22"/>
          <w:szCs w:val="22"/>
        </w:rPr>
        <w:t> </w:t>
      </w:r>
    </w:p>
    <w:p w14:paraId="0ABED49F" w14:textId="77777777" w:rsidR="003B3F31" w:rsidRPr="0067710C" w:rsidRDefault="003B3F31" w:rsidP="003B3F3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5EF9880" w14:textId="1A936DB2" w:rsidR="003B3F31" w:rsidRPr="0067710C" w:rsidRDefault="003B3F31" w:rsidP="003B3F31">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1B6215">
        <w:rPr>
          <w:rFonts w:asciiTheme="minorHAnsi" w:hAnsiTheme="minorHAnsi" w:cstheme="minorHAnsi"/>
          <w:b/>
          <w:bCs/>
          <w:i/>
          <w:iCs/>
        </w:rPr>
        <w:t>„</w:t>
      </w:r>
      <w:r w:rsidR="00D8582E" w:rsidRPr="00D8582E">
        <w:rPr>
          <w:rFonts w:asciiTheme="minorHAnsi" w:eastAsiaTheme="minorHAnsi" w:hAnsiTheme="minorHAnsi" w:cstheme="minorHAnsi"/>
          <w:b/>
          <w:bCs/>
          <w:i/>
          <w:iCs/>
          <w:lang w:val="sk-SK" w:eastAsia="en-US"/>
        </w:rPr>
        <w:t>Zariadenie opatrovateľskej služby vo Vranove nad Topľou - prestavba</w:t>
      </w:r>
      <w:r w:rsidRPr="002A1C88">
        <w:rPr>
          <w:rFonts w:asciiTheme="minorHAnsi" w:hAnsiTheme="minorHAnsi" w:cstheme="minorHAnsi"/>
          <w:b/>
          <w:bCs/>
          <w:i/>
          <w:iCs/>
          <w:color w:val="000000" w:themeColor="text1"/>
        </w:rPr>
        <w:t>“</w:t>
      </w:r>
      <w:r w:rsidRPr="00356E08">
        <w:rPr>
          <w:rFonts w:asciiTheme="minorHAnsi" w:hAnsiTheme="minorHAnsi" w:cstheme="minorHAnsi"/>
          <w:b/>
          <w:bCs/>
          <w:i/>
          <w:iCs/>
          <w:color w:val="000000" w:themeColor="text1"/>
        </w:rPr>
        <w:t xml:space="preserve"> </w:t>
      </w:r>
      <w:r w:rsidRPr="0067710C">
        <w:rPr>
          <w:rFonts w:asciiTheme="minorHAnsi" w:hAnsiTheme="minorHAnsi" w:cstheme="minorHAnsi"/>
          <w:color w:val="000000" w:themeColor="text1"/>
        </w:rPr>
        <w:t>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0FAD0FAF" w14:textId="23B78BF3"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0BF2BCC9" w14:textId="77777777" w:rsidR="00B02959" w:rsidRPr="00A57EEB" w:rsidRDefault="00B02959" w:rsidP="00B02959">
      <w:pPr>
        <w:pStyle w:val="Zarkazkladnhotextu21"/>
        <w:numPr>
          <w:ilvl w:val="1"/>
          <w:numId w:val="6"/>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5380B6D4" w14:textId="77777777" w:rsidR="00B02959" w:rsidRDefault="00B02959" w:rsidP="003B3F31">
      <w:pPr>
        <w:pStyle w:val="Zarkazkladnhotextu21"/>
        <w:tabs>
          <w:tab w:val="left" w:pos="993"/>
          <w:tab w:val="right" w:leader="dot" w:pos="10033"/>
        </w:tabs>
        <w:spacing w:before="3"/>
        <w:ind w:left="876"/>
        <w:rPr>
          <w:rFonts w:asciiTheme="minorHAnsi" w:hAnsiTheme="minorHAnsi" w:cstheme="minorHAnsi"/>
          <w:sz w:val="22"/>
          <w:szCs w:val="22"/>
        </w:rPr>
      </w:pP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6815DEFF"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w:t>
      </w:r>
      <w:r w:rsidR="002D3540">
        <w:rPr>
          <w:rFonts w:asciiTheme="minorHAnsi" w:hAnsiTheme="minorHAnsi" w:cstheme="minorHAnsi"/>
        </w:rPr>
        <w:t>k</w:t>
      </w:r>
      <w:r w:rsidRPr="00F574E4">
        <w:rPr>
          <w:rFonts w:asciiTheme="minorHAnsi" w:hAnsiTheme="minorHAnsi" w:cstheme="minorHAnsi"/>
        </w:rPr>
        <w:t xml:space="preserve">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0A39407" w14:textId="41C9DA51"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201AC0E4" w14:textId="77777777" w:rsidR="005D7EAE" w:rsidRPr="00555786"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555786">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555786" w:rsidRDefault="00FA793F">
      <w:pPr>
        <w:pStyle w:val="Zkladntext"/>
        <w:spacing w:before="123"/>
        <w:ind w:left="876" w:right="155"/>
        <w:jc w:val="both"/>
        <w:rPr>
          <w:rFonts w:asciiTheme="minorHAnsi" w:hAnsiTheme="minorHAnsi" w:cstheme="minorHAnsi"/>
          <w:sz w:val="22"/>
          <w:szCs w:val="22"/>
        </w:rPr>
      </w:pPr>
      <w:r w:rsidRPr="00555786">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2ABE0DF" w14:textId="107F14E5"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555786">
        <w:rPr>
          <w:rFonts w:asciiTheme="minorHAnsi" w:hAnsiTheme="minorHAnsi" w:cstheme="minorHAnsi"/>
        </w:rPr>
        <w:t>Je výhradnou zodpovednosťou uchádzača, aby si dôsledne  preštudoval</w:t>
      </w:r>
      <w:r w:rsidRPr="00F574E4">
        <w:rPr>
          <w:rFonts w:asciiTheme="minorHAnsi" w:hAnsiTheme="minorHAnsi" w:cstheme="minorHAnsi"/>
        </w:rPr>
        <w:t xml:space="preserve">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2394B568" w14:textId="77777777" w:rsidR="00D77B10" w:rsidRPr="00F574E4" w:rsidRDefault="00D77B10">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12D02F9E"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2E7908">
        <w:rPr>
          <w:rFonts w:asciiTheme="minorHAnsi" w:hAnsiTheme="minorHAnsi" w:cstheme="minorHAnsi"/>
          <w:i w:val="0"/>
          <w:sz w:val="22"/>
          <w:szCs w:val="22"/>
          <w:highlight w:val="yellow"/>
        </w:rPr>
        <w:t>12</w:t>
      </w:r>
      <w:r w:rsidR="005A4FE5">
        <w:rPr>
          <w:rFonts w:asciiTheme="minorHAnsi" w:hAnsiTheme="minorHAnsi" w:cstheme="minorHAnsi"/>
          <w:i w:val="0"/>
          <w:sz w:val="22"/>
          <w:szCs w:val="22"/>
          <w:highlight w:val="yellow"/>
        </w:rPr>
        <w:t xml:space="preserve"> </w:t>
      </w:r>
      <w:r w:rsidRPr="00A65255">
        <w:rPr>
          <w:rFonts w:asciiTheme="minorHAnsi" w:hAnsiTheme="minorHAnsi" w:cstheme="minorHAnsi"/>
          <w:i w:val="0"/>
          <w:sz w:val="22"/>
          <w:szCs w:val="22"/>
          <w:highlight w:val="yellow"/>
        </w:rPr>
        <w:t>000,00 EUR</w:t>
      </w:r>
      <w:r w:rsidRPr="0067710C">
        <w:rPr>
          <w:rFonts w:asciiTheme="minorHAnsi" w:hAnsiTheme="minorHAnsi" w:cstheme="minorHAnsi"/>
          <w:i w:val="0"/>
          <w:sz w:val="22"/>
          <w:szCs w:val="22"/>
        </w:rPr>
        <w:t>.</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7BB36C21" w14:textId="77777777" w:rsidR="005A4FE5" w:rsidRPr="00625FC6" w:rsidRDefault="005A4FE5" w:rsidP="005A4FE5">
      <w:pPr>
        <w:pStyle w:val="SSCnorm2"/>
        <w:widowControl w:val="0"/>
        <w:numPr>
          <w:ilvl w:val="0"/>
          <w:numId w:val="17"/>
        </w:numPr>
        <w:spacing w:before="0"/>
        <w:rPr>
          <w:rFonts w:asciiTheme="minorHAnsi" w:hAnsiTheme="minorHAnsi" w:cstheme="minorHAnsi"/>
          <w:bCs w:val="0"/>
          <w:sz w:val="22"/>
          <w:szCs w:val="22"/>
        </w:rPr>
      </w:pPr>
      <w:r w:rsidRPr="00625FC6">
        <w:rPr>
          <w:rFonts w:asciiTheme="minorHAnsi" w:hAnsiTheme="minorHAnsi" w:cstheme="minorHAnsi"/>
          <w:bCs w:val="0"/>
          <w:sz w:val="22"/>
          <w:szCs w:val="22"/>
        </w:rPr>
        <w:t>Banke:</w:t>
      </w:r>
      <w:r w:rsidRPr="00625FC6">
        <w:rPr>
          <w:rFonts w:asciiTheme="minorHAnsi" w:hAnsiTheme="minorHAnsi" w:cstheme="minorHAnsi"/>
          <w:bCs w:val="0"/>
          <w:sz w:val="22"/>
          <w:szCs w:val="22"/>
        </w:rPr>
        <w:tab/>
      </w:r>
      <w:r w:rsidRPr="00625FC6">
        <w:rPr>
          <w:rFonts w:asciiTheme="minorHAnsi" w:hAnsiTheme="minorHAnsi" w:cstheme="minorHAnsi"/>
          <w:bCs w:val="0"/>
          <w:sz w:val="22"/>
          <w:szCs w:val="22"/>
        </w:rPr>
        <w:tab/>
      </w:r>
      <w:r w:rsidRPr="00625FC6">
        <w:rPr>
          <w:rFonts w:asciiTheme="minorHAnsi" w:hAnsiTheme="minorHAnsi" w:cstheme="minorHAnsi"/>
          <w:bCs w:val="0"/>
          <w:sz w:val="22"/>
          <w:szCs w:val="22"/>
        </w:rPr>
        <w:tab/>
      </w:r>
      <w:r w:rsidRPr="00625FC6">
        <w:rPr>
          <w:rFonts w:asciiTheme="minorHAnsi" w:hAnsiTheme="minorHAnsi" w:cstheme="minorHAnsi"/>
          <w:bCs w:val="0"/>
          <w:sz w:val="22"/>
          <w:szCs w:val="22"/>
        </w:rPr>
        <w:tab/>
      </w:r>
      <w:r w:rsidRPr="00625FC6">
        <w:rPr>
          <w:rFonts w:asciiTheme="minorHAnsi" w:hAnsiTheme="minorHAnsi" w:cstheme="minorHAnsi"/>
          <w:b/>
          <w:sz w:val="22"/>
          <w:szCs w:val="22"/>
        </w:rPr>
        <w:t>Prima Banka Slovensko a.s.</w:t>
      </w:r>
    </w:p>
    <w:p w14:paraId="2D4828CC" w14:textId="77777777" w:rsidR="005A4FE5" w:rsidRPr="00BE2D21" w:rsidRDefault="005A4FE5" w:rsidP="005A4FE5">
      <w:pPr>
        <w:pStyle w:val="PredformtovanHTML"/>
        <w:numPr>
          <w:ilvl w:val="0"/>
          <w:numId w:val="17"/>
        </w:numPr>
        <w:shd w:val="clear" w:color="auto" w:fill="FFFFFF"/>
        <w:jc w:val="both"/>
        <w:rPr>
          <w:rFonts w:asciiTheme="minorHAnsi" w:hAnsiTheme="minorHAnsi" w:cstheme="minorHAnsi"/>
          <w:noProof w:val="0"/>
          <w:sz w:val="22"/>
          <w:szCs w:val="22"/>
          <w:lang w:val="sk-SK"/>
        </w:rPr>
      </w:pPr>
      <w:r w:rsidRPr="00625FC6">
        <w:rPr>
          <w:rFonts w:asciiTheme="minorHAnsi" w:hAnsiTheme="minorHAnsi" w:cstheme="minorHAnsi"/>
          <w:bCs/>
          <w:noProof w:val="0"/>
          <w:sz w:val="22"/>
          <w:szCs w:val="22"/>
          <w:lang w:val="sk-SK"/>
        </w:rPr>
        <w:t>IBAN:</w:t>
      </w:r>
      <w:r w:rsidRPr="00625FC6">
        <w:rPr>
          <w:rFonts w:asciiTheme="minorHAnsi" w:hAnsiTheme="minorHAnsi" w:cstheme="minorHAnsi"/>
          <w:bCs/>
          <w:noProof w:val="0"/>
          <w:sz w:val="22"/>
          <w:szCs w:val="22"/>
          <w:lang w:val="sk-SK"/>
        </w:rPr>
        <w:tab/>
      </w:r>
      <w:r w:rsidRPr="00625FC6">
        <w:rPr>
          <w:rFonts w:asciiTheme="minorHAnsi" w:hAnsiTheme="minorHAnsi" w:cstheme="minorHAnsi"/>
          <w:bCs/>
          <w:noProof w:val="0"/>
          <w:sz w:val="22"/>
          <w:szCs w:val="22"/>
          <w:lang w:val="sk-SK"/>
        </w:rPr>
        <w:tab/>
      </w:r>
      <w:r w:rsidRPr="00625FC6">
        <w:rPr>
          <w:rFonts w:asciiTheme="minorHAnsi" w:hAnsiTheme="minorHAnsi" w:cstheme="minorHAnsi"/>
          <w:bCs/>
          <w:noProof w:val="0"/>
          <w:sz w:val="22"/>
          <w:szCs w:val="22"/>
          <w:lang w:val="sk-SK"/>
        </w:rPr>
        <w:tab/>
      </w:r>
      <w:r w:rsidRPr="00625FC6">
        <w:rPr>
          <w:rFonts w:asciiTheme="minorHAnsi" w:hAnsiTheme="minorHAnsi" w:cstheme="minorHAnsi"/>
          <w:bCs/>
          <w:noProof w:val="0"/>
          <w:sz w:val="22"/>
          <w:szCs w:val="22"/>
          <w:lang w:val="sk-SK"/>
        </w:rPr>
        <w:tab/>
      </w:r>
      <w:r w:rsidRPr="00625FC6">
        <w:rPr>
          <w:rFonts w:asciiTheme="minorHAnsi" w:hAnsiTheme="minorHAnsi" w:cstheme="minorHAnsi"/>
          <w:b/>
          <w:sz w:val="22"/>
          <w:szCs w:val="22"/>
        </w:rPr>
        <w:t>SK14 5600 0000 0088 2916 4003</w:t>
      </w:r>
    </w:p>
    <w:p w14:paraId="4451E8DC" w14:textId="77777777" w:rsidR="005A4FE5" w:rsidRPr="00BE2D21" w:rsidRDefault="005A4FE5" w:rsidP="005A4FE5">
      <w:pPr>
        <w:pStyle w:val="PredformtovanHTML"/>
        <w:numPr>
          <w:ilvl w:val="0"/>
          <w:numId w:val="17"/>
        </w:numPr>
        <w:shd w:val="clear" w:color="auto" w:fill="FFFFFF"/>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72B9003B" w14:textId="3CF85F8F" w:rsidR="00C42230" w:rsidRPr="009033E4" w:rsidRDefault="00C42230" w:rsidP="00C4223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4C259A24" w:rsidR="0080418C" w:rsidRPr="00BD031F" w:rsidRDefault="0080418C" w:rsidP="0002315F">
      <w:pPr>
        <w:pStyle w:val="Odsekzoznamu"/>
        <w:numPr>
          <w:ilvl w:val="0"/>
          <w:numId w:val="22"/>
        </w:numPr>
        <w:adjustRightInd w:val="0"/>
        <w:ind w:left="1843"/>
        <w:rPr>
          <w:rFonts w:asciiTheme="minorHAnsi" w:eastAsia="Calibri" w:hAnsiTheme="minorHAnsi" w:cstheme="minorHAnsi"/>
          <w:color w:val="000000"/>
        </w:rPr>
      </w:pPr>
      <w:r w:rsidRPr="00BD031F">
        <w:rPr>
          <w:rFonts w:asciiTheme="minorHAnsi" w:eastAsia="Arial Unicode MS" w:hAnsiTheme="minorHAnsi" w:cstheme="minorHAnsi"/>
          <w:color w:val="000000"/>
        </w:rPr>
        <w:t>Poskytnutie bankovej záruky, alebo poistenie záruky sa riadi podľa predpisov platných v krajine sídla uchádzača.</w:t>
      </w:r>
      <w:r w:rsidRPr="00BD031F">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w:t>
      </w:r>
      <w:r w:rsidR="00075F2E" w:rsidRPr="00BD031F">
        <w:rPr>
          <w:rFonts w:asciiTheme="minorHAnsi" w:eastAsia="Calibri" w:hAnsiTheme="minorHAnsi" w:cstheme="minorHAnsi"/>
          <w:color w:val="000000"/>
        </w:rPr>
        <w:t xml:space="preserve">Doba platnosti bankovej záruky/poistenia záruky </w:t>
      </w:r>
      <w:r w:rsidR="00075F2E" w:rsidRPr="00BD031F">
        <w:rPr>
          <w:rFonts w:asciiTheme="minorHAnsi" w:eastAsiaTheme="minorHAnsi" w:hAnsiTheme="minorHAnsi" w:cstheme="minorHAnsi"/>
          <w:lang w:val="sk-SK" w:eastAsia="en-US"/>
        </w:rPr>
        <w:t>končí uplynutím lehoty viazanosti ponúk.</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14549A45" w14:textId="77777777" w:rsidR="005D7EAE" w:rsidRPr="00F574E4" w:rsidRDefault="005D7EAE">
      <w:pPr>
        <w:pStyle w:val="Zkladntext"/>
        <w:spacing w:before="6"/>
        <w:rPr>
          <w:rFonts w:asciiTheme="minorHAnsi" w:hAnsiTheme="minorHAnsi" w:cstheme="minorHAnsi"/>
          <w:b/>
          <w:sz w:val="22"/>
          <w:szCs w:val="22"/>
        </w:rPr>
      </w:pP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Uchádzač zároveň nahrá do systému aj vyplnený formulár Výkaz výmer vo formáte xls.</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76B9EFA4" w14:textId="77777777" w:rsidR="00E06955" w:rsidRPr="00E06955" w:rsidRDefault="00E06955" w:rsidP="00E06955">
      <w:pPr>
        <w:pStyle w:val="Odsekzoznamu"/>
        <w:spacing w:before="119"/>
        <w:ind w:left="993" w:right="147"/>
        <w:jc w:val="both"/>
        <w:rPr>
          <w:rFonts w:asciiTheme="minorHAnsi" w:hAnsiTheme="minorHAnsi" w:cstheme="minorHAnsi"/>
          <w:bCs/>
        </w:rPr>
      </w:pPr>
      <w:r w:rsidRPr="00E06955">
        <w:rPr>
          <w:rFonts w:asciiTheme="minorHAnsi" w:hAnsiTheme="minorHAnsi" w:cstheme="minorHAnsi"/>
        </w:rPr>
        <w:t>Doklad o </w:t>
      </w:r>
      <w:r w:rsidRPr="004520B1">
        <w:rPr>
          <w:rFonts w:asciiTheme="minorHAnsi" w:hAnsiTheme="minorHAnsi" w:cstheme="minorHAnsi"/>
        </w:rPr>
        <w:t>zložení zábezpeky sa doručí osobne, poštou alebo kuriérom v lehote na predkladanie ponúk podľa bodu 12.7 týchto súťažných podkladov resp. podľa bodu 12.8 v</w:t>
      </w:r>
      <w:r w:rsidRPr="004520B1">
        <w:rPr>
          <w:rFonts w:asciiTheme="minorHAnsi" w:hAnsiTheme="minorHAnsi" w:cstheme="minorHAnsi"/>
          <w:shd w:val="clear" w:color="auto" w:fill="FFFFFF"/>
        </w:rPr>
        <w:t xml:space="preserve"> prípade, </w:t>
      </w:r>
      <w:r w:rsidRPr="004520B1">
        <w:rPr>
          <w:rFonts w:asciiTheme="minorHAnsi" w:hAnsiTheme="minorHAnsi" w:cstheme="minorHAnsi"/>
          <w:bCs/>
        </w:rPr>
        <w:t>ak banka vydá uchádzačovi záručnú listinu vo forme elektronického dokumentu podpísaného</w:t>
      </w:r>
      <w:r w:rsidRPr="00E06955">
        <w:rPr>
          <w:rFonts w:asciiTheme="minorHAnsi" w:hAnsiTheme="minorHAnsi" w:cstheme="minorHAnsi"/>
          <w:bCs/>
        </w:rPr>
        <w:t xml:space="preserve"> kvalifikovaným elektronickým podpisom banky. Pri zložení finančných prostriedkov na účet je postačujúce, aby uchádzač vložil do svojej ponuky len potvrdenie o úhrade zábezpeky, verejný obstarávateľ nevyžaduje osobné doručenie tohto potvrdenia o úhrade.</w:t>
      </w:r>
    </w:p>
    <w:p w14:paraId="7B507F31" w14:textId="5A2C760E" w:rsidR="00E06955" w:rsidRDefault="00E06955" w:rsidP="00E06955">
      <w:pPr>
        <w:tabs>
          <w:tab w:val="left" w:pos="1021"/>
        </w:tabs>
        <w:spacing w:before="119"/>
        <w:ind w:left="1020" w:right="147"/>
        <w:jc w:val="both"/>
        <w:rPr>
          <w:rFonts w:asciiTheme="minorHAnsi" w:hAnsiTheme="minorHAnsi" w:cstheme="minorHAnsi"/>
        </w:rPr>
      </w:pPr>
    </w:p>
    <w:p w14:paraId="20AC87D4" w14:textId="4483473B" w:rsidR="00B05989" w:rsidRPr="0067710C" w:rsidRDefault="00D23C89" w:rsidP="00B05989">
      <w:pPr>
        <w:tabs>
          <w:tab w:val="left" w:pos="1021"/>
        </w:tabs>
        <w:spacing w:before="119"/>
        <w:ind w:left="993" w:right="147"/>
        <w:jc w:val="both"/>
        <w:rPr>
          <w:rFonts w:asciiTheme="minorHAnsi" w:hAnsiTheme="minorHAnsi" w:cstheme="minorHAnsi"/>
        </w:rPr>
      </w:pPr>
      <w:r w:rsidRPr="0067710C">
        <w:rPr>
          <w:rFonts w:asciiTheme="minorHAnsi" w:hAnsiTheme="minorHAnsi" w:cstheme="minorHAnsi"/>
        </w:rPr>
        <w:t>Doklad o zložení zábezpeky sa doručí osobne, poštou alebo kuriérom v lehote na predkladanie ponúk podľa bodu 12.6 týchto súťažných podkladov</w:t>
      </w:r>
      <w:r>
        <w:rPr>
          <w:rFonts w:asciiTheme="minorHAnsi" w:hAnsiTheme="minorHAnsi" w:cstheme="minorHAnsi"/>
        </w:rPr>
        <w:t xml:space="preserve"> resp. 12.7 v</w:t>
      </w:r>
      <w:r w:rsidRPr="00A57EEB">
        <w:rPr>
          <w:rFonts w:asciiTheme="minorHAnsi" w:hAnsiTheme="minorHAnsi" w:cstheme="minorHAnsi"/>
          <w:shd w:val="clear" w:color="auto" w:fill="FFFFFF"/>
        </w:rPr>
        <w:t xml:space="preserve"> prípade, </w:t>
      </w:r>
      <w:r w:rsidRPr="00A57EEB">
        <w:rPr>
          <w:rFonts w:asciiTheme="minorHAnsi" w:hAnsiTheme="minorHAnsi" w:cstheme="minorHAnsi"/>
          <w:bCs/>
        </w:rPr>
        <w:t>ak banka vydá</w:t>
      </w:r>
      <w:r>
        <w:rPr>
          <w:rFonts w:asciiTheme="minorHAnsi" w:hAnsiTheme="minorHAnsi" w:cstheme="minorHAnsi"/>
          <w:bCs/>
        </w:rPr>
        <w:t xml:space="preserve"> uchádzačovi</w:t>
      </w:r>
      <w:r w:rsidRPr="00A57EEB">
        <w:rPr>
          <w:rFonts w:asciiTheme="minorHAnsi" w:hAnsiTheme="minorHAnsi" w:cstheme="minorHAnsi"/>
          <w:bCs/>
        </w:rPr>
        <w:t xml:space="preserve"> záručnú listinu vo forme elektronického dokumentu podpísaného kvalifikovaným elektronickým podpisom banky</w:t>
      </w:r>
      <w:r>
        <w:rPr>
          <w:rFonts w:asciiTheme="minorHAnsi" w:hAnsiTheme="minorHAnsi" w:cstheme="minorHAnsi"/>
          <w:bCs/>
        </w:rPr>
        <w:t>.</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0AAEB58F" w:rsidR="002C522B" w:rsidRPr="00F95EF0" w:rsidRDefault="00F95EF0" w:rsidP="00F95EF0">
      <w:pPr>
        <w:numPr>
          <w:ilvl w:val="0"/>
          <w:numId w:val="13"/>
        </w:numPr>
        <w:tabs>
          <w:tab w:val="left" w:pos="0"/>
        </w:tabs>
        <w:suppressAutoHyphens/>
        <w:autoSpaceDE/>
        <w:autoSpaceDN/>
        <w:ind w:left="851" w:hanging="567"/>
        <w:rPr>
          <w:rFonts w:asciiTheme="minorHAnsi" w:hAnsiTheme="minorHAnsi" w:cstheme="minorHAnsi"/>
          <w:b/>
          <w:bCs/>
          <w:caps/>
        </w:rPr>
      </w:pPr>
      <w:r>
        <w:rPr>
          <w:rFonts w:asciiTheme="minorHAnsi" w:hAnsiTheme="minorHAnsi" w:cstheme="minorHAnsi"/>
          <w:b/>
          <w:bCs/>
          <w:caps/>
        </w:rPr>
        <w:t>hospodársky subjekt oprávnený predložiť ponuku</w:t>
      </w:r>
      <w:r w:rsidRPr="002C522B">
        <w:rPr>
          <w:rFonts w:asciiTheme="minorHAnsi" w:hAnsiTheme="minorHAnsi" w:cstheme="minorHAnsi"/>
          <w:b/>
          <w:bCs/>
          <w:caps/>
        </w:rPr>
        <w:t xml:space="preserve"> </w:t>
      </w:r>
      <w:r w:rsidR="002C522B" w:rsidRPr="00F95EF0">
        <w:rPr>
          <w:rFonts w:asciiTheme="minorHAnsi" w:hAnsiTheme="minorHAnsi" w:cstheme="minorHAnsi"/>
          <w:b/>
          <w:bCs/>
          <w:caps/>
        </w:rPr>
        <w:t xml:space="preserve">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0" w:name="_Hlk118317272"/>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bookmarkEnd w:id="0"/>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178C27BA" w:rsidR="00ED46E0" w:rsidRPr="00F95EF0" w:rsidRDefault="00F95EF0" w:rsidP="00F95EF0">
      <w:pPr>
        <w:numPr>
          <w:ilvl w:val="1"/>
          <w:numId w:val="13"/>
        </w:numPr>
        <w:tabs>
          <w:tab w:val="left" w:pos="0"/>
        </w:tabs>
        <w:suppressAutoHyphens/>
        <w:autoSpaceDE/>
        <w:autoSpaceDN/>
        <w:ind w:left="851" w:hanging="567"/>
        <w:jc w:val="both"/>
        <w:rPr>
          <w:rFonts w:asciiTheme="minorHAnsi" w:hAnsiTheme="minorHAnsi" w:cstheme="minorHAnsi"/>
        </w:rPr>
      </w:pPr>
      <w:r w:rsidRPr="00E37000">
        <w:rPr>
          <w:rFonts w:asciiTheme="minorHAnsi" w:hAnsiTheme="minorHAnsi" w:cstheme="minorHAnsi"/>
          <w:color w:val="000000" w:themeColor="text1"/>
          <w:lang w:eastAsia="sk-SK"/>
        </w:rPr>
        <w:t>Uchádzač môže predložiť jednu ponuku.</w:t>
      </w:r>
      <w:r>
        <w:rPr>
          <w:rFonts w:asciiTheme="minorHAnsi" w:hAnsiTheme="minorHAnsi" w:cstheme="minorHAnsi"/>
          <w:color w:val="000000" w:themeColor="text1"/>
          <w:lang w:eastAsia="sk-SK"/>
        </w:rPr>
        <w:t xml:space="preserve"> </w:t>
      </w:r>
      <w:r w:rsidRPr="00ED1BE3">
        <w:rPr>
          <w:rFonts w:asciiTheme="minorHAnsi" w:hAnsiTheme="minorHAnsi" w:cstheme="minorHAnsi"/>
        </w:rPr>
        <w:t>V prípade, ak uchádzač predloží viac ponúk, bude sa postupovať v súlade s §49 ods. 6 ZVO.</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1"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má možnosť registrovať/autentifikovať sa do systému JOSEPHINE pomocou hesla aj pomocou občianskeho preukazu s elektronickým čipom a bezpečnostným osobnostným kódom (eID).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2"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43582823" w:rsidR="009E55E4" w:rsidRPr="00555786"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w:t>
      </w:r>
      <w:r w:rsidRPr="00555786">
        <w:rPr>
          <w:rFonts w:asciiTheme="minorHAnsi" w:hAnsiTheme="minorHAnsi" w:cstheme="minorHAnsi"/>
          <w:color w:val="000000" w:themeColor="text1"/>
          <w:lang w:eastAsia="sk-SK"/>
        </w:rPr>
        <w:t>vyjadrená v EUR (Eurách) s presnosťou na dve desatinné miesta a vložená do systému JOSEPHINE v tejto štruktúre: cena bez DPH, sadzba DPH, cena s</w:t>
      </w:r>
      <w:r w:rsidR="00B02959">
        <w:rPr>
          <w:rFonts w:asciiTheme="minorHAnsi" w:hAnsiTheme="minorHAnsi" w:cstheme="minorHAnsi"/>
          <w:color w:val="000000" w:themeColor="text1"/>
          <w:lang w:eastAsia="sk-SK"/>
        </w:rPr>
        <w:t> </w:t>
      </w:r>
      <w:r w:rsidRPr="00555786">
        <w:rPr>
          <w:rFonts w:asciiTheme="minorHAnsi" w:hAnsiTheme="minorHAnsi" w:cstheme="minorHAnsi"/>
          <w:color w:val="000000" w:themeColor="text1"/>
          <w:lang w:eastAsia="sk-SK"/>
        </w:rPr>
        <w:t>DPH</w:t>
      </w:r>
      <w:r w:rsidR="00B02959">
        <w:rPr>
          <w:rFonts w:asciiTheme="minorHAnsi" w:hAnsiTheme="minorHAnsi" w:cstheme="minorHAnsi"/>
          <w:color w:val="000000" w:themeColor="text1"/>
          <w:lang w:eastAsia="sk-SK"/>
        </w:rPr>
        <w:t xml:space="preserve"> </w:t>
      </w:r>
      <w:r w:rsidR="00B02959" w:rsidRPr="00555786">
        <w:rPr>
          <w:rFonts w:asciiTheme="minorHAnsi" w:hAnsiTheme="minorHAnsi" w:cstheme="minorHAnsi"/>
          <w:color w:val="000000" w:themeColor="text1"/>
          <w:lang w:eastAsia="sk-SK"/>
        </w:rPr>
        <w:t>(pri vkladaní do systému JOSEPHINE označená ako „Celková cena (kritérium hodnotenia)“)</w:t>
      </w:r>
      <w:r w:rsidR="009736AA" w:rsidRPr="00555786">
        <w:rPr>
          <w:rFonts w:asciiTheme="minorHAnsi" w:hAnsiTheme="minorHAnsi" w:cstheme="minorHAnsi"/>
          <w:color w:val="000000" w:themeColor="text1"/>
          <w:lang w:eastAsia="sk-SK"/>
        </w:rPr>
        <w:t>.</w:t>
      </w:r>
    </w:p>
    <w:p w14:paraId="4298E3F9" w14:textId="6DE77547" w:rsidR="00523700" w:rsidRPr="00555786" w:rsidRDefault="00523700" w:rsidP="005C41D1">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eastAsia="Times New Roman" w:hAnsiTheme="minorHAnsi" w:cstheme="minorHAnsi"/>
        </w:rPr>
        <w:t xml:space="preserve">Uchádzač zároveň nahrá do systému aj vyplnený formulár Výkaz výmer vo formáte .xls, ktorý </w:t>
      </w:r>
      <w:r w:rsidRPr="00555786">
        <w:rPr>
          <w:rFonts w:asciiTheme="minorHAnsi" w:eastAsia="Times New Roman" w:hAnsiTheme="minorHAnsi" w:cstheme="minorHAnsi"/>
          <w:u w:val="single"/>
        </w:rPr>
        <w:t xml:space="preserve">musí byť totožný </w:t>
      </w:r>
      <w:r w:rsidRPr="00555786">
        <w:rPr>
          <w:rFonts w:asciiTheme="minorHAnsi" w:eastAsia="Times New Roman" w:hAnsiTheme="minorHAnsi" w:cstheme="minorHAnsi"/>
        </w:rPr>
        <w:t>s predloženým vyplneným  podpísaným stavebným rozpočtom</w:t>
      </w:r>
      <w:r w:rsidRPr="00555786">
        <w:rPr>
          <w:rFonts w:asciiTheme="minorHAnsi" w:eastAsia="Times New Roman" w:hAnsiTheme="minorHAnsi" w:cstheme="minorHAnsi"/>
          <w:u w:val="single"/>
        </w:rPr>
        <w:t>,</w:t>
      </w:r>
      <w:r w:rsidRPr="00555786">
        <w:rPr>
          <w:rFonts w:asciiTheme="minorHAnsi" w:eastAsia="Times New Roman" w:hAnsiTheme="minorHAnsi" w:cstheme="minorHAnsi"/>
        </w:rPr>
        <w:t xml:space="preserve"> a ktorý bude obsahovať celkovú sumu za stavebné dielo </w:t>
      </w:r>
      <w:r w:rsidRPr="00555786">
        <w:rPr>
          <w:rFonts w:asciiTheme="minorHAnsi" w:eastAsia="Times New Roman" w:hAnsiTheme="minorHAnsi" w:cstheme="minorHAnsi"/>
          <w:u w:val="single"/>
        </w:rPr>
        <w:t xml:space="preserve">totožné </w:t>
      </w:r>
      <w:r w:rsidRPr="00555786">
        <w:rPr>
          <w:rFonts w:asciiTheme="minorHAnsi" w:eastAsia="Times New Roman" w:hAnsiTheme="minorHAnsi" w:cstheme="minorHAnsi"/>
        </w:rPr>
        <w:t>s návrhom na plnenie kritéria vložený do systému.</w:t>
      </w:r>
    </w:p>
    <w:p w14:paraId="4CC73153" w14:textId="77777777" w:rsidR="00ED46E0" w:rsidRPr="00555786"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hAnsiTheme="minorHAnsi" w:cstheme="minorHAnsi"/>
          <w:color w:val="000000" w:themeColor="text1"/>
          <w:lang w:eastAsia="sk-SK"/>
        </w:rPr>
        <w:t>Ak ponuka obsahuje dôverné informácie, uchádzač ich v ponuke viditeľne označí</w:t>
      </w:r>
      <w:r w:rsidRPr="00ED46E0">
        <w:rPr>
          <w:rFonts w:asciiTheme="minorHAnsi" w:hAnsiTheme="minorHAnsi" w:cstheme="minorHAnsi"/>
          <w:color w:val="000000" w:themeColor="text1"/>
          <w:lang w:eastAsia="sk-SK"/>
        </w:rPr>
        <w:t>.</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1"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1"/>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1096DFD0"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634CC70A" w14:textId="2276F80E" w:rsidR="004520B1" w:rsidRPr="004520B1" w:rsidRDefault="002E7908" w:rsidP="004520B1">
      <w:pPr>
        <w:pStyle w:val="Odsekzoznamu"/>
        <w:ind w:left="491" w:firstLine="360"/>
        <w:rPr>
          <w:rFonts w:asciiTheme="minorHAnsi" w:hAnsiTheme="minorHAnsi" w:cstheme="minorHAnsi"/>
          <w:b/>
          <w:bCs/>
        </w:rPr>
      </w:pPr>
      <w:hyperlink r:id="rId13" w:history="1">
        <w:r w:rsidRPr="002E7908">
          <w:rPr>
            <w:rStyle w:val="Hypertextovprepojenie"/>
            <w:rFonts w:asciiTheme="minorHAnsi" w:hAnsiTheme="minorHAnsi" w:cstheme="minorHAnsi"/>
            <w:b/>
            <w:bCs/>
          </w:rPr>
          <w:t>https://josephine.proebiz.com/sk/tender/37363/summary</w:t>
        </w:r>
      </w:hyperlink>
    </w:p>
    <w:p w14:paraId="09BBB7F3" w14:textId="22138E74" w:rsidR="001B6215" w:rsidRPr="001B6215" w:rsidRDefault="001B6215" w:rsidP="001B6215">
      <w:pPr>
        <w:pStyle w:val="Zarkazkladnhotextu21"/>
        <w:ind w:left="851"/>
        <w:rPr>
          <w:rFonts w:asciiTheme="minorHAnsi" w:eastAsiaTheme="minorHAnsi" w:hAnsiTheme="minorHAnsi" w:cstheme="minorHAnsi"/>
          <w:b/>
          <w:bCs/>
          <w:sz w:val="22"/>
          <w:szCs w:val="22"/>
          <w:lang w:eastAsia="en-US"/>
        </w:rPr>
      </w:pPr>
    </w:p>
    <w:p w14:paraId="7A4B0302" w14:textId="730B0B41" w:rsidR="00476778" w:rsidRPr="00A1403A" w:rsidRDefault="00476778" w:rsidP="00A1403A">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2F5D0EF2" w14:textId="77777777" w:rsidR="00B16FBC" w:rsidRPr="00F635FC" w:rsidRDefault="00B16FBC" w:rsidP="00B16FB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201335B4" w14:textId="77777777" w:rsidR="00B16FBC" w:rsidRDefault="00B16FBC" w:rsidP="00B16FB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1C00016D" w14:textId="77777777" w:rsidR="00B16FBC" w:rsidRPr="00F635FC" w:rsidRDefault="00B16FBC" w:rsidP="00B16FBC">
      <w:pPr>
        <w:tabs>
          <w:tab w:val="left" w:pos="426"/>
        </w:tabs>
        <w:jc w:val="center"/>
        <w:rPr>
          <w:rFonts w:asciiTheme="minorHAnsi" w:hAnsiTheme="minorHAnsi" w:cstheme="minorHAnsi"/>
          <w:b/>
          <w:bCs/>
          <w:caps/>
        </w:rPr>
      </w:pPr>
    </w:p>
    <w:p w14:paraId="47436D91" w14:textId="77777777" w:rsidR="00B16FBC" w:rsidRDefault="00B16FBC" w:rsidP="00B16FBC">
      <w:pPr>
        <w:numPr>
          <w:ilvl w:val="0"/>
          <w:numId w:val="13"/>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00CF2BA5" w14:textId="2A34D50E" w:rsidR="00B16FBC" w:rsidRPr="005A4FE5" w:rsidRDefault="00B16FBC" w:rsidP="00B16FBC">
      <w:pPr>
        <w:numPr>
          <w:ilvl w:val="1"/>
          <w:numId w:val="13"/>
        </w:numPr>
        <w:suppressAutoHyphens/>
        <w:autoSpaceDE/>
        <w:autoSpaceDN/>
        <w:ind w:left="851" w:hanging="567"/>
        <w:jc w:val="both"/>
        <w:rPr>
          <w:rFonts w:asciiTheme="minorHAnsi" w:hAnsiTheme="minorHAnsi" w:cstheme="minorHAnsi"/>
          <w:bCs/>
          <w:caps/>
          <w:color w:val="2E74B5"/>
        </w:rPr>
      </w:pPr>
      <w:r w:rsidRPr="003E27C3">
        <w:rPr>
          <w:rFonts w:asciiTheme="minorHAnsi" w:hAnsiTheme="minorHAnsi" w:cs="Arial"/>
        </w:rPr>
        <w:t xml:space="preserve">Otváranie ponúk sa uskutoční elektronicky v mieste a čase </w:t>
      </w:r>
      <w:r w:rsidRPr="003E27C3">
        <w:rPr>
          <w:rFonts w:asciiTheme="minorHAnsi" w:hAnsiTheme="minorHAnsi" w:cs="Arial"/>
          <w:color w:val="000000"/>
          <w:lang w:eastAsia="sk-SK"/>
        </w:rPr>
        <w:t>uvedenom vo výzve na predkladanie ponúk</w:t>
      </w:r>
      <w:r w:rsidR="005A4FE5">
        <w:rPr>
          <w:rFonts w:asciiTheme="minorHAnsi" w:hAnsiTheme="minorHAnsi" w:cs="Arial"/>
          <w:color w:val="000000"/>
          <w:lang w:eastAsia="sk-SK"/>
        </w:rPr>
        <w:t xml:space="preserve"> </w:t>
      </w:r>
      <w:r w:rsidR="005A4FE5" w:rsidRPr="005A4FE5">
        <w:rPr>
          <w:rFonts w:asciiTheme="minorHAnsi" w:hAnsiTheme="minorHAnsi" w:cstheme="minorHAnsi"/>
          <w:color w:val="000000"/>
          <w:lang w:eastAsia="sk-SK"/>
        </w:rPr>
        <w:t>(</w:t>
      </w:r>
      <w:r w:rsidR="005A4FE5" w:rsidRPr="005A4FE5">
        <w:rPr>
          <w:rFonts w:asciiTheme="minorHAnsi" w:hAnsiTheme="minorHAnsi" w:cstheme="minorHAnsi"/>
          <w:color w:val="333333"/>
          <w:shd w:val="clear" w:color="auto" w:fill="FFFFFF"/>
        </w:rPr>
        <w:t>online sprístupnenia ponúk)</w:t>
      </w:r>
      <w:r w:rsidRPr="005A4FE5">
        <w:rPr>
          <w:rFonts w:asciiTheme="minorHAnsi" w:hAnsiTheme="minorHAnsi" w:cstheme="minorHAnsi"/>
          <w:color w:val="000000"/>
          <w:lang w:eastAsia="sk-SK"/>
        </w:rPr>
        <w:t>.</w:t>
      </w:r>
    </w:p>
    <w:p w14:paraId="26CA15DC" w14:textId="77777777" w:rsidR="00B16FBC" w:rsidRPr="003E27C3" w:rsidRDefault="00B16FBC" w:rsidP="00B16FBC">
      <w:pPr>
        <w:numPr>
          <w:ilvl w:val="1"/>
          <w:numId w:val="13"/>
        </w:numPr>
        <w:suppressAutoHyphens/>
        <w:autoSpaceDE/>
        <w:autoSpaceDN/>
        <w:ind w:left="851" w:hanging="567"/>
        <w:jc w:val="both"/>
        <w:rPr>
          <w:rFonts w:asciiTheme="minorHAnsi" w:hAnsiTheme="minorHAnsi" w:cs="Arial"/>
          <w:b/>
          <w:bCs/>
          <w:caps/>
          <w:color w:val="2E74B5"/>
        </w:rPr>
      </w:pPr>
      <w:r w:rsidRPr="003E27C3">
        <w:rPr>
          <w:rFonts w:asciiTheme="minorHAnsi" w:hAnsiTheme="minorHAnsi" w:cs="Arial"/>
        </w:rPr>
        <w:t xml:space="preserve">Verejný obstarávateľ otvorí ponuky v poradí ako budú doručené. </w:t>
      </w:r>
    </w:p>
    <w:p w14:paraId="31B56640" w14:textId="77777777" w:rsidR="00B16FBC" w:rsidRDefault="00B16FBC" w:rsidP="00B16FBC">
      <w:pPr>
        <w:numPr>
          <w:ilvl w:val="1"/>
          <w:numId w:val="13"/>
        </w:numPr>
        <w:suppressAutoHyphens/>
        <w:autoSpaceDE/>
        <w:autoSpaceDN/>
        <w:ind w:left="851" w:hanging="567"/>
        <w:jc w:val="both"/>
        <w:rPr>
          <w:rFonts w:asciiTheme="minorHAnsi" w:hAnsiTheme="minorHAnsi" w:cs="Arial"/>
          <w:b/>
          <w:bCs/>
          <w:caps/>
          <w:color w:val="2E74B5"/>
        </w:rPr>
      </w:pPr>
      <w:r w:rsidRPr="003E27C3">
        <w:rPr>
          <w:rFonts w:asciiTheme="minorHAnsi" w:hAnsiTheme="minorHAnsi" w:cs="Arial"/>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713D9565" w14:textId="77777777" w:rsidR="0032682A" w:rsidRDefault="00B16FBC" w:rsidP="008B2A91">
      <w:pPr>
        <w:numPr>
          <w:ilvl w:val="1"/>
          <w:numId w:val="13"/>
        </w:numPr>
        <w:suppressAutoHyphens/>
        <w:autoSpaceDE/>
        <w:autoSpaceDN/>
        <w:ind w:left="851" w:hanging="567"/>
        <w:jc w:val="both"/>
        <w:rPr>
          <w:rFonts w:asciiTheme="minorHAnsi" w:hAnsiTheme="minorHAnsi" w:cs="Arial"/>
        </w:rPr>
      </w:pPr>
      <w:r w:rsidRPr="00551ED1">
        <w:rPr>
          <w:rFonts w:asciiTheme="minorHAnsi" w:hAnsiTheme="minorHAnsi" w:cs="Arial"/>
        </w:rPr>
        <w:t>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Poverený zástupca uchádzača sa preukáže aj splnomocnením na zastupovanie.</w:t>
      </w:r>
      <w:r w:rsidR="00551ED1">
        <w:rPr>
          <w:rFonts w:asciiTheme="minorHAnsi" w:hAnsiTheme="minorHAnsi" w:cs="Arial"/>
        </w:rPr>
        <w:t xml:space="preserve"> </w:t>
      </w:r>
    </w:p>
    <w:p w14:paraId="534CC763" w14:textId="50FC11A4" w:rsidR="00B16FBC" w:rsidRDefault="00B16FBC" w:rsidP="0032682A">
      <w:pPr>
        <w:suppressAutoHyphens/>
        <w:autoSpaceDE/>
        <w:autoSpaceDN/>
        <w:ind w:left="851"/>
        <w:jc w:val="both"/>
        <w:rPr>
          <w:rFonts w:asciiTheme="minorHAnsi" w:hAnsiTheme="minorHAnsi" w:cs="Arial"/>
        </w:rPr>
      </w:pPr>
      <w:r w:rsidRPr="00551ED1">
        <w:rPr>
          <w:rFonts w:asciiTheme="minorHAnsi" w:hAnsiTheme="minorHAnsi" w:cs="Arial"/>
        </w:rPr>
        <w:t>Otváranie ponúk sa riadi ustanovením § 52 zákona o verejnom obstarávaní.</w:t>
      </w:r>
    </w:p>
    <w:p w14:paraId="4389FDC3" w14:textId="77777777" w:rsidR="00B16FBC" w:rsidRPr="00F635FC" w:rsidRDefault="00B16FBC" w:rsidP="00B16FBC">
      <w:pPr>
        <w:jc w:val="both"/>
        <w:rPr>
          <w:rFonts w:asciiTheme="minorHAnsi" w:hAnsiTheme="minorHAnsi" w:cstheme="minorHAnsi"/>
        </w:rPr>
      </w:pPr>
    </w:p>
    <w:p w14:paraId="1FD90D70" w14:textId="77777777" w:rsidR="00B16FBC" w:rsidRPr="001D478C" w:rsidRDefault="00B16FBC" w:rsidP="00B16FBC">
      <w:pPr>
        <w:numPr>
          <w:ilvl w:val="0"/>
          <w:numId w:val="13"/>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64E5553B"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Verejný obstarávateľ na vyhodnotenie ponúk nepoužije elektronickú aukciu.</w:t>
      </w:r>
    </w:p>
    <w:p w14:paraId="4D03A694"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201A560E"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 xml:space="preserve">Ponuky uchádzačov sa budú vyhodnocovať v súlade s § 53 zákona o verejnom obstarávaní.  </w:t>
      </w:r>
    </w:p>
    <w:p w14:paraId="2D642C35"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7700ADEA"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Komisia vyhodnotí splnenie podmienok účasti uchádzača/ov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701CE0D7"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1EEA9B9B"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w:t>
      </w:r>
      <w:r>
        <w:rPr>
          <w:rFonts w:asciiTheme="minorHAnsi" w:hAnsiTheme="minorHAnsi" w:cs="Arial"/>
        </w:rPr>
        <w:t>4</w:t>
      </w:r>
      <w:r w:rsidRPr="003E27C3">
        <w:rPr>
          <w:rFonts w:asciiTheme="minorHAnsi" w:hAnsiTheme="minorHAnsi" w:cs="Arial"/>
        </w:rPr>
        <w:t>.5, 2</w:t>
      </w:r>
      <w:r>
        <w:rPr>
          <w:rFonts w:asciiTheme="minorHAnsi" w:hAnsiTheme="minorHAnsi" w:cs="Arial"/>
        </w:rPr>
        <w:t>4</w:t>
      </w:r>
      <w:r w:rsidRPr="003E27C3">
        <w:rPr>
          <w:rFonts w:asciiTheme="minorHAnsi" w:hAnsiTheme="minorHAnsi" w:cs="Arial"/>
        </w:rPr>
        <w:t>.6 a následne tohto bodu 2</w:t>
      </w:r>
      <w:r>
        <w:rPr>
          <w:rFonts w:asciiTheme="minorHAnsi" w:hAnsiTheme="minorHAnsi" w:cs="Arial"/>
        </w:rPr>
        <w:t>4</w:t>
      </w:r>
      <w:r w:rsidRPr="003E27C3">
        <w:rPr>
          <w:rFonts w:asciiTheme="minorHAnsi" w:hAnsiTheme="minorHAnsi" w:cs="Arial"/>
        </w:rPr>
        <w:t xml:space="preserve">.7 u ďalšieho uchádzača v poradí tak, aby uchádzač umiestnený na prvom mieste v novo zostavenom poradí spĺňal podmienky účasti.  </w:t>
      </w:r>
    </w:p>
    <w:p w14:paraId="29605AC2" w14:textId="77777777" w:rsidR="00B16FBC" w:rsidRDefault="00B16FBC" w:rsidP="00B16FBC">
      <w:pPr>
        <w:pStyle w:val="Odsekzoznamu"/>
        <w:ind w:left="851" w:hanging="567"/>
        <w:rPr>
          <w:rFonts w:asciiTheme="minorHAnsi" w:eastAsiaTheme="minorHAnsi" w:hAnsiTheme="minorHAnsi" w:cstheme="minorHAnsi"/>
          <w:lang w:val="sk-SK" w:eastAsia="en-US"/>
        </w:rPr>
      </w:pPr>
    </w:p>
    <w:p w14:paraId="708688F5" w14:textId="77777777" w:rsidR="00B16FBC" w:rsidRDefault="00B16FBC" w:rsidP="00B16FBC">
      <w:pPr>
        <w:pStyle w:val="Odsekzoznamu"/>
        <w:ind w:left="851" w:hanging="567"/>
        <w:rPr>
          <w:rFonts w:asciiTheme="minorHAnsi" w:eastAsiaTheme="minorHAnsi" w:hAnsiTheme="minorHAnsi" w:cstheme="minorHAnsi"/>
          <w:lang w:val="sk-SK" w:eastAsia="en-US"/>
        </w:rPr>
      </w:pPr>
    </w:p>
    <w:p w14:paraId="0173C4B6" w14:textId="77777777" w:rsidR="00B16FBC" w:rsidRPr="00A1678F" w:rsidRDefault="00B16FBC" w:rsidP="00B16FBC">
      <w:pPr>
        <w:pStyle w:val="Nadpis7"/>
        <w:keepNext w:val="0"/>
        <w:keepLines w:val="0"/>
        <w:widowControl/>
        <w:numPr>
          <w:ilvl w:val="0"/>
          <w:numId w:val="13"/>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14E3157"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3FC7AB6D"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6A084B36"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5B3A55EB"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67FF0983"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3E1CCB12"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71A73B44"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79995B7"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A116A9E"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293400C6"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B0E6972" w14:textId="77777777" w:rsidR="00B16FBC" w:rsidRDefault="00B16FBC" w:rsidP="00B16FBC">
      <w:pPr>
        <w:jc w:val="both"/>
        <w:rPr>
          <w:rFonts w:ascii="Arial" w:hAnsi="Arial" w:cs="Arial"/>
          <w:color w:val="00B050"/>
          <w:sz w:val="20"/>
          <w:szCs w:val="20"/>
        </w:rPr>
      </w:pPr>
    </w:p>
    <w:p w14:paraId="02F01921" w14:textId="77777777" w:rsidR="00B16FBC" w:rsidRPr="00A367C7" w:rsidRDefault="00B16FBC" w:rsidP="00B16FBC">
      <w:pPr>
        <w:pStyle w:val="Odsekzoznamu"/>
        <w:numPr>
          <w:ilvl w:val="0"/>
          <w:numId w:val="13"/>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5000AAE1" w14:textId="77777777" w:rsidR="00B16FBC" w:rsidRPr="00F574E4" w:rsidRDefault="00B16FBC" w:rsidP="00B16FBC">
      <w:pPr>
        <w:pStyle w:val="Odsekzoznamu"/>
        <w:numPr>
          <w:ilvl w:val="1"/>
          <w:numId w:val="13"/>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44A853CE" w14:textId="77777777" w:rsidR="00B16FBC" w:rsidRPr="00F574E4" w:rsidRDefault="00B16FBC" w:rsidP="00B16FBC">
      <w:pPr>
        <w:pStyle w:val="Odsekzoznamu"/>
        <w:numPr>
          <w:ilvl w:val="1"/>
          <w:numId w:val="13"/>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08A3DD0E" w14:textId="77777777" w:rsidR="00B16FBC" w:rsidRPr="00F574E4" w:rsidRDefault="00B16FBC" w:rsidP="00B16FBC">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1164260D" w14:textId="77777777" w:rsidR="00B16FBC" w:rsidRPr="00F574E4" w:rsidRDefault="00B16FBC" w:rsidP="00B16FBC">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A146A88" w14:textId="77777777" w:rsidR="00B16FBC" w:rsidRPr="00F574E4" w:rsidRDefault="00B16FBC" w:rsidP="00B16FBC">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0C47CAE3" w14:textId="77777777" w:rsidR="00B16FBC" w:rsidRPr="00F574E4" w:rsidRDefault="00B16FBC" w:rsidP="00B16FBC">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93F1406" w14:textId="77777777" w:rsidR="00B16FBC" w:rsidRPr="00F574E4" w:rsidRDefault="00B16FBC" w:rsidP="00B16FBC">
      <w:pPr>
        <w:pStyle w:val="Odsekzoznamu"/>
        <w:numPr>
          <w:ilvl w:val="1"/>
          <w:numId w:val="13"/>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43EFEE70" w14:textId="77777777" w:rsidR="00B16FBC" w:rsidRPr="00557FD9" w:rsidRDefault="00B16FBC" w:rsidP="00B16FBC">
      <w:pPr>
        <w:pStyle w:val="Odsekzoznamu"/>
        <w:numPr>
          <w:ilvl w:val="1"/>
          <w:numId w:val="13"/>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669B2ABB" w14:textId="77777777" w:rsidR="00B16FBC" w:rsidRPr="00900F4D" w:rsidRDefault="00B16FBC" w:rsidP="00B16FBC">
      <w:pPr>
        <w:pStyle w:val="Zkladntext"/>
        <w:rPr>
          <w:rFonts w:asciiTheme="minorHAnsi" w:hAnsiTheme="minorHAnsi" w:cstheme="minorHAnsi"/>
          <w:sz w:val="22"/>
          <w:szCs w:val="22"/>
        </w:rPr>
      </w:pPr>
    </w:p>
    <w:p w14:paraId="69C34549" w14:textId="77777777" w:rsidR="00B16FBC" w:rsidRDefault="00B16FBC" w:rsidP="00B16FBC">
      <w:pPr>
        <w:pStyle w:val="Zkladntext"/>
        <w:rPr>
          <w:rFonts w:asciiTheme="minorHAnsi" w:hAnsiTheme="minorHAnsi" w:cstheme="minorHAnsi"/>
          <w:sz w:val="22"/>
          <w:szCs w:val="22"/>
        </w:rPr>
      </w:pPr>
    </w:p>
    <w:p w14:paraId="0345FD4E" w14:textId="77777777" w:rsidR="00B16FBC" w:rsidRPr="001D485E" w:rsidRDefault="00B16FBC" w:rsidP="00B16FBC">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F134F83" w14:textId="77777777" w:rsidR="00B16FBC" w:rsidRPr="00F574E4" w:rsidRDefault="00B16FBC" w:rsidP="00B16FBC">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12DE1496" w14:textId="77777777" w:rsidR="00B16FBC" w:rsidRPr="00F574E4" w:rsidRDefault="00B16FBC" w:rsidP="00B16FBC">
      <w:pPr>
        <w:pStyle w:val="Zkladntext"/>
        <w:spacing w:before="6"/>
        <w:rPr>
          <w:rFonts w:asciiTheme="minorHAnsi" w:hAnsiTheme="minorHAnsi" w:cstheme="minorHAnsi"/>
          <w:b/>
          <w:sz w:val="22"/>
          <w:szCs w:val="22"/>
        </w:rPr>
      </w:pPr>
    </w:p>
    <w:p w14:paraId="6CC86740" w14:textId="77777777" w:rsidR="00B16FBC" w:rsidRPr="00F574E4" w:rsidRDefault="00B16FBC" w:rsidP="00B16FBC">
      <w:pPr>
        <w:pStyle w:val="Odsekzoznamu"/>
        <w:numPr>
          <w:ilvl w:val="0"/>
          <w:numId w:val="13"/>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5F2DFB42" w14:textId="77777777" w:rsidR="00B16FBC" w:rsidRPr="00F574E4" w:rsidRDefault="00B16FBC" w:rsidP="00B16FBC">
      <w:pPr>
        <w:pStyle w:val="Odsekzoznamu"/>
        <w:numPr>
          <w:ilvl w:val="1"/>
          <w:numId w:val="13"/>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020CFA4F" w14:textId="77777777" w:rsidR="00B16FBC" w:rsidRPr="005A7300" w:rsidRDefault="00B16FBC" w:rsidP="00B16FBC">
      <w:pPr>
        <w:numPr>
          <w:ilvl w:val="1"/>
          <w:numId w:val="13"/>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46EB4852" w14:textId="77777777" w:rsidR="00B16FBC" w:rsidRPr="005A7300" w:rsidRDefault="00B16FBC" w:rsidP="00B16FBC">
      <w:pPr>
        <w:numPr>
          <w:ilvl w:val="1"/>
          <w:numId w:val="13"/>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4B423E4B" w14:textId="77777777" w:rsidR="00B16FBC" w:rsidRPr="005A7300" w:rsidRDefault="00B16FBC" w:rsidP="00B16FBC">
      <w:pPr>
        <w:pStyle w:val="Odsekzoznamu"/>
        <w:numPr>
          <w:ilvl w:val="1"/>
          <w:numId w:val="13"/>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475C9F2F" w14:textId="77777777" w:rsidR="00B16FBC" w:rsidRPr="00F574E4" w:rsidRDefault="00B16FBC" w:rsidP="00B16FBC">
      <w:pPr>
        <w:pStyle w:val="Zkladntext"/>
        <w:spacing w:before="2"/>
        <w:rPr>
          <w:rFonts w:asciiTheme="minorHAnsi" w:hAnsiTheme="minorHAnsi" w:cstheme="minorHAnsi"/>
          <w:sz w:val="22"/>
          <w:szCs w:val="22"/>
        </w:rPr>
      </w:pPr>
    </w:p>
    <w:p w14:paraId="4753A30B" w14:textId="77777777" w:rsidR="00B16FBC" w:rsidRPr="00F574E4" w:rsidRDefault="00B16FBC" w:rsidP="00B16FBC">
      <w:pPr>
        <w:pStyle w:val="Odsekzoznamu"/>
        <w:numPr>
          <w:ilvl w:val="0"/>
          <w:numId w:val="13"/>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6EA2B615" w14:textId="77777777" w:rsidR="00B16FBC" w:rsidRPr="00F574E4" w:rsidRDefault="00B16FBC" w:rsidP="00B16FBC">
      <w:pPr>
        <w:pStyle w:val="Odsekzoznamu"/>
        <w:numPr>
          <w:ilvl w:val="1"/>
          <w:numId w:val="13"/>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733042B4" w14:textId="77777777" w:rsidR="00B16FBC" w:rsidRPr="00F574E4" w:rsidRDefault="00B16FBC" w:rsidP="00B16FBC">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1D7BF5FE" w14:textId="77777777" w:rsidR="00B16FBC" w:rsidRPr="00F574E4" w:rsidRDefault="00B16FBC" w:rsidP="00B16FBC">
      <w:pPr>
        <w:pStyle w:val="Odsekzoznamu"/>
        <w:numPr>
          <w:ilvl w:val="1"/>
          <w:numId w:val="13"/>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3798DBD4" w14:textId="77777777" w:rsidR="00B16FBC" w:rsidRPr="001D485E" w:rsidRDefault="00B16FBC" w:rsidP="00B16FBC">
      <w:pPr>
        <w:spacing w:before="122"/>
        <w:ind w:left="1134" w:right="1145"/>
        <w:jc w:val="center"/>
        <w:rPr>
          <w:rFonts w:asciiTheme="minorHAnsi" w:hAnsiTheme="minorHAnsi" w:cstheme="minorHAnsi"/>
          <w:b/>
        </w:rPr>
      </w:pPr>
      <w:r>
        <w:rPr>
          <w:rFonts w:asciiTheme="minorHAnsi" w:hAnsiTheme="minorHAnsi" w:cstheme="minorHAnsi"/>
        </w:rPr>
        <w:br w:type="page"/>
      </w:r>
      <w:r w:rsidRPr="001D485E">
        <w:rPr>
          <w:rFonts w:asciiTheme="minorHAnsi" w:hAnsiTheme="minorHAnsi" w:cstheme="minorHAnsi"/>
          <w:b/>
        </w:rPr>
        <w:t>Časť VII</w:t>
      </w:r>
    </w:p>
    <w:p w14:paraId="7E362396" w14:textId="77777777" w:rsidR="00B16FBC" w:rsidRPr="00F574E4" w:rsidRDefault="00B16FBC" w:rsidP="00B16FBC">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7E002DF2" w14:textId="77777777" w:rsidR="00B16FBC" w:rsidRPr="00F574E4" w:rsidRDefault="00B16FBC" w:rsidP="00B16FBC">
      <w:pPr>
        <w:pStyle w:val="Odsekzoznamu"/>
        <w:numPr>
          <w:ilvl w:val="0"/>
          <w:numId w:val="13"/>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045BF455" w14:textId="77777777" w:rsidR="00323C16" w:rsidRPr="00A5322C" w:rsidRDefault="00323C16" w:rsidP="00323C16">
      <w:pPr>
        <w:pStyle w:val="Odsekzoznamu"/>
        <w:widowControl/>
        <w:numPr>
          <w:ilvl w:val="1"/>
          <w:numId w:val="13"/>
        </w:numPr>
        <w:suppressAutoHyphens/>
        <w:autoSpaceDE/>
        <w:autoSpaceDN/>
        <w:ind w:left="851" w:hanging="567"/>
        <w:jc w:val="both"/>
        <w:rPr>
          <w:rFonts w:asciiTheme="minorHAnsi" w:hAnsiTheme="minorHAnsi" w:cstheme="minorHAnsi"/>
        </w:rPr>
      </w:pPr>
      <w:r w:rsidRPr="00A5322C">
        <w:rPr>
          <w:rFonts w:asciiTheme="minorHAnsi" w:hAnsiTheme="minorHAnsi" w:cstheme="minorHAnsi"/>
        </w:rPr>
        <w:t xml:space="preserve">Verejný obstarávateľ po vyhodnotení ponúk, po skončení postupu podľa § 55 ods. 1 a po odoslaní všetkých oznámení o vylúčení uchádzača, záujemcu alebo účastníka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w:t>
      </w:r>
    </w:p>
    <w:p w14:paraId="56B92403" w14:textId="77777777" w:rsidR="00323C16" w:rsidRPr="00A5322C" w:rsidRDefault="00323C16" w:rsidP="00323C16">
      <w:pPr>
        <w:pStyle w:val="Odsekzoznamu"/>
        <w:widowControl/>
        <w:suppressAutoHyphens/>
        <w:autoSpaceDE/>
        <w:autoSpaceDN/>
        <w:ind w:left="851"/>
        <w:jc w:val="both"/>
        <w:rPr>
          <w:rFonts w:asciiTheme="minorHAnsi" w:hAnsiTheme="minorHAnsi" w:cstheme="minorHAnsi"/>
        </w:rPr>
      </w:pPr>
    </w:p>
    <w:p w14:paraId="17A77DB4" w14:textId="77777777" w:rsidR="00323C16" w:rsidRPr="00A5322C" w:rsidRDefault="00323C16" w:rsidP="00323C16">
      <w:pPr>
        <w:pStyle w:val="Odsekzoznamu"/>
        <w:widowControl/>
        <w:numPr>
          <w:ilvl w:val="1"/>
          <w:numId w:val="13"/>
        </w:numPr>
        <w:suppressAutoHyphens/>
        <w:autoSpaceDE/>
        <w:autoSpaceDN/>
        <w:ind w:left="851" w:hanging="567"/>
        <w:jc w:val="both"/>
        <w:rPr>
          <w:rFonts w:asciiTheme="minorHAnsi" w:eastAsia="Times New Roman" w:hAnsiTheme="minorHAnsi" w:cstheme="minorHAnsi"/>
          <w:lang w:val="sk-SK" w:eastAsia="sk-SK"/>
        </w:rPr>
      </w:pPr>
      <w:r w:rsidRPr="00A5322C">
        <w:rPr>
          <w:rFonts w:asciiTheme="minorHAnsi" w:hAnsiTheme="minorHAnsi" w:cstheme="minorHAnsi"/>
        </w:rPr>
        <w:t xml:space="preserve">Úspešnému uchádzačovi alebo uchádzačom verejný obstarávateľ oznámi, že jeho ponuku alebo ponuky prijíma. </w:t>
      </w:r>
      <w:r w:rsidRPr="00D564E4">
        <w:rPr>
          <w:rFonts w:asciiTheme="minorHAnsi" w:eastAsia="Times New Roman" w:hAnsiTheme="minorHAnsi" w:cstheme="minorHAnsi"/>
          <w:lang w:val="sk-SK" w:eastAsia="sk-SK"/>
        </w:rPr>
        <w:t>Neúspešnému uchádzačovi oznámia, že neuspel a dôvody neprijatia jeho ponuky. Informácia o výsledku vyhodnotenia ponúk zasielaná dotknutým uchádzačom obsahuje najmä</w:t>
      </w:r>
      <w:r w:rsidRPr="00A5322C">
        <w:rPr>
          <w:rFonts w:asciiTheme="minorHAnsi" w:eastAsia="Times New Roman" w:hAnsiTheme="minorHAnsi" w:cstheme="minorHAnsi"/>
          <w:lang w:val="sk-SK" w:eastAsia="sk-SK"/>
        </w:rPr>
        <w:t>:</w:t>
      </w:r>
    </w:p>
    <w:p w14:paraId="0F8E2A7A" w14:textId="77777777" w:rsidR="00323C16" w:rsidRPr="00A5322C" w:rsidRDefault="00323C16" w:rsidP="00323C16">
      <w:pPr>
        <w:pStyle w:val="Odsekzoznamu"/>
        <w:widowControl/>
        <w:numPr>
          <w:ilvl w:val="0"/>
          <w:numId w:val="46"/>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identifikáciu úspešného uchádzača alebo uchádzačov,</w:t>
      </w:r>
    </w:p>
    <w:p w14:paraId="5C0033C1" w14:textId="77777777" w:rsidR="00323C16" w:rsidRPr="00A5322C" w:rsidRDefault="00323C16" w:rsidP="00323C16">
      <w:pPr>
        <w:pStyle w:val="Odsekzoznamu"/>
        <w:widowControl/>
        <w:numPr>
          <w:ilvl w:val="0"/>
          <w:numId w:val="46"/>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informáciu o charakteristikách a výhodách prijatej ponuky alebo ponúk</w:t>
      </w:r>
      <w:r w:rsidRPr="00A5322C">
        <w:rPr>
          <w:rFonts w:asciiTheme="minorHAnsi" w:eastAsia="Times New Roman" w:hAnsiTheme="minorHAnsi" w:cstheme="minorHAnsi"/>
          <w:lang w:val="sk-SK" w:eastAsia="sk-SK"/>
        </w:rPr>
        <w:t>,</w:t>
      </w:r>
    </w:p>
    <w:p w14:paraId="0ECE5E1D" w14:textId="77777777" w:rsidR="00323C16" w:rsidRPr="00A5322C" w:rsidRDefault="00323C16" w:rsidP="00323C16">
      <w:pPr>
        <w:pStyle w:val="Odsekzoznamu"/>
        <w:widowControl/>
        <w:numPr>
          <w:ilvl w:val="0"/>
          <w:numId w:val="46"/>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1DFD40B3" w14:textId="77777777" w:rsidR="00323C16" w:rsidRPr="00A5322C" w:rsidRDefault="00323C16" w:rsidP="00323C16">
      <w:pPr>
        <w:pStyle w:val="Odsekzoznamu"/>
        <w:widowControl/>
        <w:numPr>
          <w:ilvl w:val="0"/>
          <w:numId w:val="46"/>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lehotu, v ktorej môže byť doručená námietka</w:t>
      </w:r>
      <w:r w:rsidRPr="00A5322C">
        <w:rPr>
          <w:rFonts w:asciiTheme="minorHAnsi" w:eastAsia="Times New Roman" w:hAnsiTheme="minorHAnsi" w:cstheme="minorHAnsi"/>
          <w:lang w:val="sk-SK" w:eastAsia="sk-SK"/>
        </w:rPr>
        <w:t>.</w:t>
      </w:r>
    </w:p>
    <w:p w14:paraId="0A18E3B4" w14:textId="77777777" w:rsidR="00B16FBC" w:rsidRPr="00900F4D" w:rsidRDefault="00B16FBC" w:rsidP="00B16FBC">
      <w:pPr>
        <w:pStyle w:val="Zkladntext"/>
        <w:ind w:left="851" w:hanging="567"/>
        <w:rPr>
          <w:rFonts w:asciiTheme="minorHAnsi" w:hAnsiTheme="minorHAnsi" w:cstheme="minorHAnsi"/>
          <w:sz w:val="22"/>
          <w:szCs w:val="22"/>
        </w:rPr>
      </w:pPr>
    </w:p>
    <w:p w14:paraId="77E428A9" w14:textId="77777777" w:rsidR="00B16FBC" w:rsidRPr="00F574E4" w:rsidRDefault="00B16FBC" w:rsidP="00B16FBC">
      <w:pPr>
        <w:pStyle w:val="Zkladntext"/>
        <w:spacing w:before="1"/>
        <w:rPr>
          <w:rFonts w:asciiTheme="minorHAnsi" w:hAnsiTheme="minorHAnsi" w:cstheme="minorHAnsi"/>
          <w:sz w:val="22"/>
          <w:szCs w:val="22"/>
        </w:rPr>
      </w:pPr>
    </w:p>
    <w:p w14:paraId="06F8C50C" w14:textId="77777777" w:rsidR="00B16FBC" w:rsidRPr="00F574E4" w:rsidRDefault="00B16FBC" w:rsidP="00B16FBC">
      <w:pPr>
        <w:pStyle w:val="Odsekzoznamu"/>
        <w:numPr>
          <w:ilvl w:val="0"/>
          <w:numId w:val="13"/>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10AC1556" w14:textId="77777777" w:rsidR="00B16FBC" w:rsidRPr="003A700A" w:rsidRDefault="00B16FBC" w:rsidP="00EF028E">
      <w:pPr>
        <w:numPr>
          <w:ilvl w:val="1"/>
          <w:numId w:val="13"/>
        </w:numPr>
        <w:suppressAutoHyphens/>
        <w:autoSpaceDE/>
        <w:autoSpaceDN/>
        <w:spacing w:before="120"/>
        <w:ind w:left="851" w:hanging="567"/>
        <w:jc w:val="both"/>
        <w:rPr>
          <w:rFonts w:asciiTheme="minorHAnsi" w:eastAsia="Times New Roman" w:hAnsiTheme="minorHAnsi" w:cstheme="minorHAnsi"/>
          <w:lang w:val="sk-SK" w:eastAsia="zh-CN"/>
        </w:rPr>
      </w:pPr>
      <w:r w:rsidRPr="003A700A">
        <w:rPr>
          <w:rFonts w:asciiTheme="minorHAnsi" w:hAnsiTheme="minorHAnsi" w:cstheme="minorHAnsi"/>
        </w:rPr>
        <w:t xml:space="preserve">Verejný obstarávateľ pri uzatváraní zmluvy bude postupovať v súlade s ust.§ 56 zákona o verejnom obstarávaní. </w:t>
      </w:r>
    </w:p>
    <w:p w14:paraId="34BB2BA8" w14:textId="77777777" w:rsidR="00B16FBC" w:rsidRPr="003A700A" w:rsidRDefault="00B16FBC" w:rsidP="00EF028E">
      <w:pPr>
        <w:numPr>
          <w:ilvl w:val="1"/>
          <w:numId w:val="13"/>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Uzavretá zmluva nesmie byť v rozpore so súťažnými podkladmi a s ponukou predloženou úspešným uchádzačom alebo uchádzačmi.</w:t>
      </w:r>
    </w:p>
    <w:p w14:paraId="0B869457" w14:textId="77777777" w:rsidR="00B16FBC" w:rsidRPr="009439C7" w:rsidRDefault="00B16FBC" w:rsidP="00EF028E">
      <w:pPr>
        <w:numPr>
          <w:ilvl w:val="1"/>
          <w:numId w:val="13"/>
        </w:numPr>
        <w:suppressAutoHyphens/>
        <w:autoSpaceDE/>
        <w:autoSpaceDN/>
        <w:ind w:left="851" w:hanging="567"/>
        <w:jc w:val="both"/>
        <w:rPr>
          <w:rFonts w:asciiTheme="minorHAnsi" w:hAnsiTheme="minorHAnsi" w:cstheme="minorHAnsi"/>
        </w:rPr>
      </w:pPr>
      <w:r w:rsidRPr="009439C7">
        <w:rPr>
          <w:rFonts w:asciiTheme="minorHAnsi" w:hAnsiTheme="minorHAnsi" w:cs="Arial"/>
        </w:rPr>
        <w:t>Verejný obstarávateľ si vyhradzuje právo neprijať ponuku, ktorej celková cena za dodanie predmetu zákazky prevyšuje finančný limit (predpokladanú hodnotu zákazky) vyčlenený verejným obstarávateľom pre požadovaný predmet zákazky.</w:t>
      </w:r>
    </w:p>
    <w:p w14:paraId="1B06A18D" w14:textId="3BF7BE30" w:rsidR="00B16FBC" w:rsidRPr="00EF028E" w:rsidRDefault="00B16FBC" w:rsidP="00EF028E">
      <w:pPr>
        <w:numPr>
          <w:ilvl w:val="1"/>
          <w:numId w:val="13"/>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3A700A">
        <w:rPr>
          <w:rFonts w:asciiTheme="minorHAnsi" w:hAnsiTheme="minorHAnsi" w:cstheme="minorHAnsi"/>
          <w:b/>
        </w:rPr>
        <w:t xml:space="preserve"> </w:t>
      </w:r>
      <w:r w:rsidRPr="003A700A">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68706182" w14:textId="77777777" w:rsidR="00B16FBC" w:rsidRPr="00555786" w:rsidRDefault="00B16FBC" w:rsidP="00B16FBC">
      <w:pPr>
        <w:numPr>
          <w:ilvl w:val="1"/>
          <w:numId w:val="13"/>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3A599669" w14:textId="1CED2D1A" w:rsidR="00B16FBC" w:rsidRPr="00900F4D" w:rsidRDefault="00B16FBC" w:rsidP="00B16FBC">
      <w:pPr>
        <w:numPr>
          <w:ilvl w:val="1"/>
          <w:numId w:val="13"/>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Uchádzač berie na vedomie a rešpektuje, že zákazka</w:t>
      </w:r>
      <w:r w:rsidRPr="00900F4D">
        <w:rPr>
          <w:rFonts w:asciiTheme="minorHAnsi" w:hAnsiTheme="minorHAnsi" w:cstheme="minorHAnsi"/>
        </w:rPr>
        <w:t xml:space="preserve"> financovaná z fondov EÚ, ohľadom ktorej sa uzatvára zmluva, bude predmetom  administratívnej finančnej kontroly procesu verejného obstarávania zo strany </w:t>
      </w:r>
      <w:r>
        <w:rPr>
          <w:rFonts w:asciiTheme="minorHAnsi" w:hAnsiTheme="minorHAnsi" w:cstheme="minorHAnsi"/>
        </w:rPr>
        <w:t>poskytovateľa príspevku</w:t>
      </w:r>
      <w:r w:rsidRPr="0067710C">
        <w:rPr>
          <w:rFonts w:asciiTheme="minorHAnsi" w:hAnsiTheme="minorHAnsi" w:cstheme="minorHAnsi"/>
        </w:rPr>
        <w:t>.</w:t>
      </w:r>
      <w:r w:rsidRPr="00900F4D">
        <w:rPr>
          <w:rFonts w:asciiTheme="minorHAnsi" w:hAnsiTheme="minorHAnsi" w:cstheme="minorHAnsi"/>
        </w:rPr>
        <w:t xml:space="preserve"> Schválenie zákazky v rámci  kontroly príslušným kontrolným orgánom je zároveň podmienkou nadobudnutia účinnosti zmluvy.</w:t>
      </w:r>
    </w:p>
    <w:p w14:paraId="19EC2059" w14:textId="77777777" w:rsidR="00B16FBC" w:rsidRPr="00900F4D" w:rsidRDefault="00B16FBC" w:rsidP="00B16FBC">
      <w:pPr>
        <w:suppressAutoHyphens/>
        <w:autoSpaceDE/>
        <w:autoSpaceDN/>
        <w:ind w:left="851" w:hanging="567"/>
        <w:jc w:val="both"/>
        <w:rPr>
          <w:rFonts w:asciiTheme="minorHAnsi" w:hAnsiTheme="minorHAnsi" w:cstheme="minorHAnsi"/>
        </w:rPr>
      </w:pPr>
    </w:p>
    <w:p w14:paraId="12A1C6E2" w14:textId="77777777" w:rsidR="00B16FBC" w:rsidRPr="003A700A" w:rsidRDefault="00B16FBC" w:rsidP="00B16FBC">
      <w:pPr>
        <w:pStyle w:val="Odsekzoznamu"/>
        <w:widowControl/>
        <w:numPr>
          <w:ilvl w:val="0"/>
          <w:numId w:val="13"/>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635789B1" w14:textId="77777777" w:rsidR="00B16FBC" w:rsidRDefault="00B16FBC" w:rsidP="00B16FBC">
      <w:pPr>
        <w:pStyle w:val="Odsekzoznamu"/>
        <w:widowControl/>
        <w:numPr>
          <w:ilvl w:val="1"/>
          <w:numId w:val="13"/>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304A30FB" w14:textId="77777777" w:rsidR="00B16FBC" w:rsidRPr="009F50DF" w:rsidRDefault="00B16FBC" w:rsidP="00B16FBC">
      <w:pPr>
        <w:pStyle w:val="Odsekzoznamu"/>
        <w:widowControl/>
        <w:numPr>
          <w:ilvl w:val="1"/>
          <w:numId w:val="13"/>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dodávať tovar, uskutočňovať stavebné práce v rozsahu subdodávky.  </w:t>
      </w:r>
    </w:p>
    <w:p w14:paraId="2945D351" w14:textId="77777777" w:rsidR="00B16FBC" w:rsidRPr="003A700A" w:rsidRDefault="00B16FBC" w:rsidP="00B16FBC">
      <w:pPr>
        <w:pStyle w:val="Odsekzoznamu"/>
        <w:widowControl/>
        <w:numPr>
          <w:ilvl w:val="1"/>
          <w:numId w:val="13"/>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76C8A4DC" w14:textId="77777777" w:rsidR="00B16FBC" w:rsidRPr="003A700A" w:rsidRDefault="00B16FBC" w:rsidP="00B16FBC">
      <w:pPr>
        <w:tabs>
          <w:tab w:val="left" w:pos="567"/>
        </w:tabs>
        <w:ind w:left="851" w:hanging="567"/>
        <w:jc w:val="both"/>
        <w:rPr>
          <w:rFonts w:asciiTheme="minorHAnsi" w:hAnsiTheme="minorHAnsi" w:cstheme="minorHAnsi"/>
        </w:rPr>
      </w:pPr>
    </w:p>
    <w:p w14:paraId="0A699558" w14:textId="77777777" w:rsidR="00B16FBC" w:rsidRPr="003A700A" w:rsidRDefault="00B16FBC" w:rsidP="00B16FBC">
      <w:pPr>
        <w:numPr>
          <w:ilvl w:val="0"/>
          <w:numId w:val="13"/>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0F93098B" w14:textId="77777777" w:rsidR="00B16FBC" w:rsidRPr="003A700A" w:rsidRDefault="00B16FBC" w:rsidP="00B16FBC">
      <w:pPr>
        <w:numPr>
          <w:ilvl w:val="1"/>
          <w:numId w:val="13"/>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2" w:name="par_46ods1"/>
      <w:r w:rsidRPr="003A700A">
        <w:rPr>
          <w:rFonts w:asciiTheme="minorHAnsi" w:hAnsiTheme="minorHAnsi" w:cstheme="minorHAnsi"/>
        </w:rPr>
        <w:t> zákona o verejnom obstarávaní</w:t>
      </w:r>
      <w:bookmarkEnd w:id="2"/>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16E1D24B" w14:textId="77777777" w:rsidR="00B16FBC" w:rsidRPr="003A700A" w:rsidRDefault="00B16FBC" w:rsidP="00B16FBC">
      <w:pPr>
        <w:pStyle w:val="Odsekzoznamu"/>
        <w:adjustRightInd w:val="0"/>
        <w:ind w:left="851" w:hanging="567"/>
        <w:jc w:val="both"/>
        <w:rPr>
          <w:rFonts w:asciiTheme="minorHAnsi" w:hAnsiTheme="minorHAnsi" w:cstheme="minorHAnsi"/>
          <w:iCs/>
          <w:lang w:eastAsia="sk-SK"/>
        </w:rPr>
      </w:pPr>
    </w:p>
    <w:p w14:paraId="704D54F2" w14:textId="77777777" w:rsidR="00B16FBC" w:rsidRPr="003A700A" w:rsidRDefault="00B16FBC" w:rsidP="00B16FBC">
      <w:pPr>
        <w:pStyle w:val="Odsekzoznamu"/>
        <w:widowControl/>
        <w:numPr>
          <w:ilvl w:val="0"/>
          <w:numId w:val="13"/>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61C0AF9D" w14:textId="77777777" w:rsidR="00B16FBC" w:rsidRPr="003A700A" w:rsidRDefault="00B16FBC" w:rsidP="00B16FBC">
      <w:pPr>
        <w:pStyle w:val="Odsekzoznamu"/>
        <w:widowControl/>
        <w:numPr>
          <w:ilvl w:val="1"/>
          <w:numId w:val="13"/>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Skutočnosti a situácie, ktoré môžu nastať v procese postupu zadávania zákazky, neupravené vo výzve na predkladanie  ponúk a v týchto súťažných podkladoch, sa riadia príslušnými ustanoveniami zákona č. 343/2015 Z</w:t>
      </w:r>
      <w:r>
        <w:rPr>
          <w:rFonts w:asciiTheme="minorHAnsi" w:hAnsiTheme="minorHAnsi" w:cstheme="minorHAnsi"/>
          <w:lang w:eastAsia="sk-SK"/>
        </w:rPr>
        <w:t>.</w:t>
      </w:r>
      <w:r w:rsidRPr="003A700A">
        <w:rPr>
          <w:rFonts w:asciiTheme="minorHAnsi" w:hAnsiTheme="minorHAnsi" w:cstheme="minorHAnsi"/>
          <w:lang w:eastAsia="sk-SK"/>
        </w:rPr>
        <w:t xml:space="preserve">z. o verejnom obstarávaní a o zmene a doplnení niektorých zákonov v znení neskorších predpisov. </w:t>
      </w:r>
    </w:p>
    <w:p w14:paraId="381E02DC" w14:textId="77777777" w:rsidR="00B16FBC" w:rsidRPr="003A700A" w:rsidRDefault="00B16FBC" w:rsidP="00B16FBC">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5D0C8CB2" w14:textId="0D1F21FE" w:rsidR="0040071E" w:rsidRPr="004520B1" w:rsidRDefault="0040071E" w:rsidP="00EF028E">
      <w:pPr>
        <w:widowControl/>
        <w:adjustRightInd w:val="0"/>
        <w:jc w:val="both"/>
        <w:rPr>
          <w:rFonts w:asciiTheme="minorHAnsi" w:hAnsiTheme="minorHAnsi" w:cstheme="minorHAnsi"/>
          <w:b/>
          <w:bCs/>
          <w:i/>
          <w:iCs/>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w:t>
      </w:r>
      <w:r w:rsidRPr="004520B1">
        <w:rPr>
          <w:rFonts w:asciiTheme="minorHAnsi" w:hAnsiTheme="minorHAnsi" w:cstheme="minorHAnsi"/>
          <w:b/>
          <w:bCs/>
        </w:rPr>
        <w:t xml:space="preserve">vo </w:t>
      </w:r>
      <w:r w:rsidR="00D23C89" w:rsidRPr="004520B1">
        <w:rPr>
          <w:rFonts w:asciiTheme="minorHAnsi" w:hAnsiTheme="minorHAnsi" w:cstheme="minorHAnsi"/>
          <w:b/>
          <w:bCs/>
        </w:rPr>
        <w:t xml:space="preserve">Vestníku </w:t>
      </w:r>
      <w:r w:rsidR="00D23C89" w:rsidRPr="004520B1">
        <w:rPr>
          <w:rFonts w:asciiTheme="minorHAnsi" w:hAnsiTheme="minorHAnsi" w:cstheme="minorHAnsi"/>
          <w:b/>
          <w:bCs/>
          <w:color w:val="000000" w:themeColor="text1"/>
        </w:rPr>
        <w:t xml:space="preserve">č. </w:t>
      </w:r>
      <w:r w:rsidR="004520B1" w:rsidRPr="004520B1">
        <w:rPr>
          <w:rFonts w:asciiTheme="minorHAnsi" w:hAnsiTheme="minorHAnsi" w:cstheme="minorHAnsi"/>
          <w:b/>
          <w:bCs/>
        </w:rPr>
        <w:t xml:space="preserve">22/2023 - 31.01.2023 pod č. </w:t>
      </w:r>
      <w:r w:rsidR="002E7908">
        <w:rPr>
          <w:rFonts w:asciiTheme="minorHAnsi" w:hAnsiTheme="minorHAnsi" w:cstheme="minorHAnsi"/>
          <w:b/>
          <w:bCs/>
        </w:rPr>
        <w:t>3710</w:t>
      </w:r>
      <w:r w:rsidR="004520B1" w:rsidRPr="004520B1">
        <w:rPr>
          <w:rFonts w:asciiTheme="minorHAnsi" w:hAnsiTheme="minorHAnsi" w:cstheme="minorHAnsi"/>
          <w:b/>
          <w:bCs/>
        </w:rPr>
        <w:t xml:space="preserve"> - WYP</w:t>
      </w:r>
      <w:r w:rsidR="00EF028E" w:rsidRPr="004520B1">
        <w:rPr>
          <w:rFonts w:asciiTheme="minorHAnsi" w:hAnsiTheme="minorHAnsi" w:cstheme="minorHAnsi"/>
          <w:b/>
          <w:bCs/>
        </w:rPr>
        <w:t xml:space="preserve"> </w:t>
      </w:r>
      <w:r w:rsidRPr="004520B1">
        <w:rPr>
          <w:rFonts w:asciiTheme="minorHAnsi" w:hAnsiTheme="minorHAnsi" w:cstheme="minorHAnsi"/>
          <w:b/>
          <w:bCs/>
        </w:rPr>
        <w:t xml:space="preserve">(ODDIEL III. Časť III.1.)    </w:t>
      </w:r>
    </w:p>
    <w:p w14:paraId="50050DA2" w14:textId="77777777" w:rsidR="0060137F" w:rsidRDefault="0060137F" w:rsidP="0060137F">
      <w:pPr>
        <w:pStyle w:val="Nadpis1"/>
        <w:jc w:val="right"/>
        <w:rPr>
          <w:rFonts w:asciiTheme="minorHAnsi" w:hAnsiTheme="minorHAnsi" w:cstheme="minorHAnsi"/>
          <w:color w:val="808080"/>
          <w:sz w:val="22"/>
          <w:szCs w:val="22"/>
        </w:rPr>
      </w:pPr>
    </w:p>
    <w:p w14:paraId="6CE8E620" w14:textId="77777777" w:rsidR="0060137F" w:rsidRPr="00C80544" w:rsidRDefault="0060137F" w:rsidP="0060137F">
      <w:pPr>
        <w:widowControl/>
        <w:numPr>
          <w:ilvl w:val="0"/>
          <w:numId w:val="47"/>
        </w:numPr>
        <w:shd w:val="clear" w:color="auto" w:fill="D9D9D9"/>
        <w:tabs>
          <w:tab w:val="clear" w:pos="432"/>
        </w:tabs>
        <w:autoSpaceDE/>
        <w:autoSpaceDN/>
        <w:spacing w:before="240"/>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osobného postavenia</w:t>
      </w:r>
    </w:p>
    <w:p w14:paraId="3DD15781" w14:textId="77777777" w:rsidR="0060137F" w:rsidRDefault="0060137F" w:rsidP="0060137F">
      <w:pPr>
        <w:pStyle w:val="Nadpis1"/>
        <w:jc w:val="right"/>
        <w:rPr>
          <w:rFonts w:asciiTheme="minorHAnsi" w:hAnsiTheme="minorHAnsi" w:cstheme="minorHAnsi"/>
          <w:color w:val="808080"/>
          <w:sz w:val="22"/>
          <w:szCs w:val="22"/>
        </w:rPr>
      </w:pPr>
    </w:p>
    <w:p w14:paraId="6BFFA0A8" w14:textId="77777777" w:rsidR="002E7908" w:rsidRPr="002E7908" w:rsidRDefault="002E7908" w:rsidP="002E7908">
      <w:pPr>
        <w:pStyle w:val="Nadpis1"/>
        <w:jc w:val="both"/>
        <w:rPr>
          <w:rFonts w:asciiTheme="minorHAnsi" w:eastAsiaTheme="minorHAnsi" w:hAnsiTheme="minorHAnsi" w:cstheme="minorHAnsi"/>
          <w:b w:val="0"/>
          <w:bCs w:val="0"/>
          <w:sz w:val="22"/>
          <w:szCs w:val="22"/>
          <w:lang w:val="sk-SK" w:eastAsia="en-US"/>
        </w:rPr>
      </w:pPr>
      <w:r w:rsidRPr="002E7908">
        <w:rPr>
          <w:rFonts w:asciiTheme="minorHAnsi" w:eastAsiaTheme="minorHAnsi" w:hAnsiTheme="minorHAnsi" w:cstheme="minorHAnsi"/>
          <w:b w:val="0"/>
          <w:bCs w:val="0"/>
          <w:sz w:val="22"/>
          <w:szCs w:val="22"/>
          <w:lang w:val="sk-SK" w:eastAsia="en-US"/>
        </w:rPr>
        <w:t>Uchádzač musí splniť podmienky účasti týkajúce sa osobného postavenia podľa § 32 ods. 1 zákona č. 343/2015 Z. z. o verejnom obstarávaní a o zmene a doplnení niektorých zákonov v znení neskorších predpisov (ďalej len "zákon o verejnom obstarávaní") . Splnenie týchto podmienok preukáže dokladmi podľa § 32 ods. 2, resp. ods. 4 a ods. 5 zákona o verejnom obstarávaní resp. podľa § 152 zákona o verejnom obstarávaní.</w:t>
      </w:r>
    </w:p>
    <w:p w14:paraId="48C34A9C" w14:textId="77777777" w:rsidR="002E7908" w:rsidRPr="002E7908" w:rsidRDefault="002E7908" w:rsidP="002E7908">
      <w:pPr>
        <w:pStyle w:val="Nadpis1"/>
        <w:jc w:val="both"/>
        <w:rPr>
          <w:rFonts w:asciiTheme="minorHAnsi" w:eastAsiaTheme="minorHAnsi" w:hAnsiTheme="minorHAnsi" w:cstheme="minorHAnsi"/>
          <w:b w:val="0"/>
          <w:bCs w:val="0"/>
          <w:sz w:val="22"/>
          <w:szCs w:val="22"/>
          <w:lang w:val="sk-SK" w:eastAsia="en-US"/>
        </w:rPr>
      </w:pPr>
      <w:r w:rsidRPr="002E7908">
        <w:rPr>
          <w:rFonts w:asciiTheme="minorHAnsi" w:eastAsiaTheme="minorHAnsi" w:hAnsiTheme="minorHAnsi" w:cstheme="minorHAnsi"/>
          <w:b w:val="0"/>
          <w:bCs w:val="0"/>
          <w:sz w:val="22"/>
          <w:szCs w:val="22"/>
          <w:lang w:val="sk-SK" w:eastAsia="en-US"/>
        </w:rPr>
        <w:t>Verejný obstarávateľ má oprávnenie získavať údaje z informačných systémov verejnej správy podľa § 32 ods.3 zákona o verejnom obstarávaní v rozsahu podľa § 32 ods. 1 písm. a), b), c) a e) zákona o verejnom obstarávaní, preto ich nie je potrebné v ponuke predkladať.</w:t>
      </w:r>
    </w:p>
    <w:p w14:paraId="331C6878" w14:textId="5F5502CF" w:rsidR="005A4FE5" w:rsidRDefault="002E7908" w:rsidP="002E7908">
      <w:pPr>
        <w:pStyle w:val="Nadpis1"/>
        <w:jc w:val="both"/>
        <w:rPr>
          <w:rFonts w:asciiTheme="minorHAnsi" w:eastAsiaTheme="minorHAnsi" w:hAnsiTheme="minorHAnsi" w:cstheme="minorHAnsi"/>
          <w:b w:val="0"/>
          <w:bCs w:val="0"/>
          <w:sz w:val="22"/>
          <w:szCs w:val="22"/>
          <w:lang w:val="sk-SK" w:eastAsia="en-US"/>
        </w:rPr>
      </w:pPr>
      <w:r w:rsidRPr="002E7908">
        <w:rPr>
          <w:rFonts w:asciiTheme="minorHAnsi" w:eastAsiaTheme="minorHAnsi" w:hAnsiTheme="minorHAnsi" w:cstheme="minorHAnsi"/>
          <w:b w:val="0"/>
          <w:bCs w:val="0"/>
          <w:sz w:val="22"/>
          <w:szCs w:val="22"/>
          <w:lang w:val="sk-SK" w:eastAsia="en-US"/>
        </w:rPr>
        <w:t>Predbežne nahradiť doklady na preukázanie splnenia podmienok účasti týkajúcich sa osobného postavenia, určených verejným obstarávateľom môže uchádzač aj spôsobom podľa § 39 zákona o verejnom obstarávaní a to Jednotným európskym dokumentom, alebo čestným vyhlásením podľa § 114 zákona o verejnom obstarávaní. Verejný obstarávateľ bude akceptovať aj vyplnenie len globálneho údaju v JED.</w:t>
      </w:r>
    </w:p>
    <w:p w14:paraId="5B59A6AD" w14:textId="77777777" w:rsidR="002E7908" w:rsidRPr="00C80544" w:rsidRDefault="002E7908" w:rsidP="002E7908">
      <w:pPr>
        <w:pStyle w:val="Nadpis1"/>
        <w:jc w:val="both"/>
        <w:rPr>
          <w:rFonts w:asciiTheme="minorHAnsi" w:hAnsiTheme="minorHAnsi" w:cstheme="minorHAnsi"/>
          <w:b w:val="0"/>
          <w:bCs w:val="0"/>
          <w:sz w:val="22"/>
          <w:szCs w:val="22"/>
        </w:rPr>
      </w:pPr>
    </w:p>
    <w:p w14:paraId="01E1C92A" w14:textId="77777777" w:rsidR="0060137F" w:rsidRPr="00C80544" w:rsidRDefault="0060137F" w:rsidP="0060137F">
      <w:pPr>
        <w:widowControl/>
        <w:numPr>
          <w:ilvl w:val="0"/>
          <w:numId w:val="47"/>
        </w:numPr>
        <w:shd w:val="clear" w:color="auto" w:fill="D9D9D9"/>
        <w:tabs>
          <w:tab w:val="clear" w:pos="432"/>
        </w:tabs>
        <w:autoSpaceDE/>
        <w:autoSpaceDN/>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finančného a ekonomického postavenia</w:t>
      </w:r>
    </w:p>
    <w:p w14:paraId="4DEF0754" w14:textId="77777777" w:rsidR="0060137F" w:rsidRPr="00C80544" w:rsidRDefault="0060137F" w:rsidP="0060137F">
      <w:pPr>
        <w:pStyle w:val="Zkladntext210"/>
        <w:ind w:left="709" w:hanging="425"/>
        <w:jc w:val="both"/>
        <w:rPr>
          <w:rFonts w:asciiTheme="minorHAnsi" w:hAnsiTheme="minorHAnsi" w:cstheme="minorHAnsi"/>
          <w:color w:val="FF0000"/>
          <w:sz w:val="22"/>
          <w:szCs w:val="22"/>
        </w:rPr>
      </w:pPr>
    </w:p>
    <w:p w14:paraId="6F6E9A54" w14:textId="77777777" w:rsidR="008937F6" w:rsidRPr="00217E36" w:rsidRDefault="008937F6" w:rsidP="00217E36">
      <w:pPr>
        <w:widowControl/>
        <w:adjustRightInd w:val="0"/>
        <w:ind w:left="284"/>
        <w:jc w:val="both"/>
        <w:rPr>
          <w:rFonts w:asciiTheme="minorHAnsi" w:eastAsiaTheme="minorHAnsi" w:hAnsiTheme="minorHAnsi" w:cstheme="minorHAnsi"/>
          <w:lang w:val="sk-SK" w:eastAsia="en-US"/>
        </w:rPr>
      </w:pPr>
      <w:r w:rsidRPr="00217E36">
        <w:rPr>
          <w:rFonts w:asciiTheme="minorHAnsi" w:eastAsiaTheme="minorHAnsi" w:hAnsiTheme="minorHAnsi" w:cstheme="minorHAnsi"/>
          <w:lang w:val="sk-SK" w:eastAsia="en-US"/>
        </w:rPr>
        <w:t>Podľa § 33 ods. 1 písm. a) ZVO vyjadrením banky alebo pobočky zahraničnej banky.</w:t>
      </w:r>
    </w:p>
    <w:p w14:paraId="1EB8393E" w14:textId="77777777" w:rsidR="0060137F" w:rsidRPr="00217E36" w:rsidRDefault="0060137F" w:rsidP="00217E36">
      <w:pPr>
        <w:pStyle w:val="Zkladntext210"/>
        <w:ind w:left="284"/>
        <w:jc w:val="both"/>
        <w:rPr>
          <w:rFonts w:asciiTheme="minorHAnsi" w:eastAsia="Georgia" w:hAnsiTheme="minorHAnsi" w:cstheme="minorHAnsi"/>
          <w:color w:val="000000"/>
          <w:kern w:val="0"/>
          <w:sz w:val="22"/>
          <w:szCs w:val="22"/>
          <w:lang w:val="sk" w:eastAsia="sk"/>
        </w:rPr>
      </w:pPr>
    </w:p>
    <w:p w14:paraId="1C78B04E" w14:textId="0289A119" w:rsidR="0060137F" w:rsidRDefault="0060137F" w:rsidP="00217E36">
      <w:pPr>
        <w:pStyle w:val="Zkladntext210"/>
        <w:ind w:left="284"/>
        <w:jc w:val="both"/>
        <w:rPr>
          <w:rFonts w:asciiTheme="minorHAnsi" w:hAnsiTheme="minorHAnsi" w:cstheme="minorHAnsi"/>
          <w:b/>
          <w:bCs/>
          <w:sz w:val="22"/>
          <w:szCs w:val="22"/>
          <w:u w:val="single"/>
        </w:rPr>
      </w:pPr>
      <w:r w:rsidRPr="00217E36">
        <w:rPr>
          <w:rFonts w:asciiTheme="minorHAnsi" w:hAnsiTheme="minorHAnsi" w:cstheme="minorHAnsi"/>
          <w:b/>
          <w:bCs/>
          <w:sz w:val="22"/>
          <w:szCs w:val="22"/>
          <w:u w:val="single"/>
        </w:rPr>
        <w:t>Minimálna požadovaná úroveň štandardov</w:t>
      </w:r>
    </w:p>
    <w:p w14:paraId="094D0021" w14:textId="77777777" w:rsidR="002E7908" w:rsidRPr="002E7908" w:rsidRDefault="002E7908" w:rsidP="002E7908">
      <w:pPr>
        <w:pStyle w:val="Zkladntext210"/>
        <w:ind w:left="284"/>
        <w:jc w:val="both"/>
        <w:rPr>
          <w:rFonts w:asciiTheme="minorHAnsi" w:eastAsia="Georgia" w:hAnsiTheme="minorHAnsi" w:cstheme="minorHAnsi"/>
          <w:color w:val="000000"/>
          <w:kern w:val="0"/>
          <w:sz w:val="22"/>
          <w:szCs w:val="22"/>
          <w:lang w:val="sk" w:eastAsia="sk"/>
        </w:rPr>
      </w:pPr>
      <w:r w:rsidRPr="002E7908">
        <w:rPr>
          <w:rFonts w:asciiTheme="minorHAnsi" w:eastAsia="Georgia" w:hAnsiTheme="minorHAnsi" w:cstheme="minorHAnsi"/>
          <w:color w:val="000000"/>
          <w:kern w:val="0"/>
          <w:sz w:val="22"/>
          <w:szCs w:val="22"/>
          <w:lang w:val="sk" w:eastAsia="sk"/>
        </w:rPr>
        <w:t>Podľa § 33 ods. 1 písm. a) ZVO vyjadrením banky alebo pobočky zahraničnej banky.</w:t>
      </w:r>
    </w:p>
    <w:p w14:paraId="6A0AB3B3" w14:textId="77777777" w:rsidR="002E7908" w:rsidRPr="002E7908" w:rsidRDefault="002E7908" w:rsidP="002E7908">
      <w:pPr>
        <w:pStyle w:val="Zkladntext210"/>
        <w:ind w:left="284"/>
        <w:jc w:val="both"/>
        <w:rPr>
          <w:rFonts w:asciiTheme="minorHAnsi" w:eastAsia="Georgia" w:hAnsiTheme="minorHAnsi" w:cstheme="minorHAnsi"/>
          <w:color w:val="000000"/>
          <w:kern w:val="0"/>
          <w:sz w:val="22"/>
          <w:szCs w:val="22"/>
          <w:lang w:val="sk" w:eastAsia="sk"/>
        </w:rPr>
      </w:pPr>
      <w:r w:rsidRPr="002E7908">
        <w:rPr>
          <w:rFonts w:asciiTheme="minorHAnsi" w:eastAsia="Georgia" w:hAnsiTheme="minorHAnsi" w:cstheme="minorHAnsi"/>
          <w:color w:val="000000"/>
          <w:kern w:val="0"/>
          <w:sz w:val="22"/>
          <w:szCs w:val="22"/>
          <w:lang w:val="sk" w:eastAsia="sk"/>
        </w:rPr>
        <w:t>2.1 Uchádzač predloží a preukáže vyjadrením každej banky alebo pobočky zahraničnej banky/bánk, v ktorej/ktorých má uchádzač vedený účet, že:</w:t>
      </w:r>
    </w:p>
    <w:p w14:paraId="379CBF55" w14:textId="77777777" w:rsidR="002E7908" w:rsidRPr="002E7908" w:rsidRDefault="002E7908" w:rsidP="002E7908">
      <w:pPr>
        <w:pStyle w:val="Zkladntext210"/>
        <w:ind w:left="284"/>
        <w:jc w:val="both"/>
        <w:rPr>
          <w:rFonts w:asciiTheme="minorHAnsi" w:eastAsia="Georgia" w:hAnsiTheme="minorHAnsi" w:cstheme="minorHAnsi"/>
          <w:color w:val="000000"/>
          <w:kern w:val="0"/>
          <w:sz w:val="22"/>
          <w:szCs w:val="22"/>
          <w:lang w:val="sk" w:eastAsia="sk"/>
        </w:rPr>
      </w:pPr>
      <w:r w:rsidRPr="002E7908">
        <w:rPr>
          <w:rFonts w:asciiTheme="minorHAnsi" w:eastAsia="Georgia" w:hAnsiTheme="minorHAnsi" w:cstheme="minorHAnsi"/>
          <w:color w:val="000000"/>
          <w:kern w:val="0"/>
          <w:sz w:val="22"/>
          <w:szCs w:val="22"/>
          <w:lang w:val="sk" w:eastAsia="sk"/>
        </w:rPr>
        <w:t xml:space="preserve">- uchádzač nebol v nepovolenom debete za predchádzajúce obdobie 24 mesiacov ku dňu vystavenia vyjadrenia každej banky alebo pobočky zahraničnej banky/bánk, resp. za obdobie, za ktoré sú údaje dostupné v závislosti od vzniku, alebo začatia prevádzkovania činnosti/zriadenia účtu; </w:t>
      </w:r>
    </w:p>
    <w:p w14:paraId="1364E989" w14:textId="77777777" w:rsidR="002E7908" w:rsidRPr="002E7908" w:rsidRDefault="002E7908" w:rsidP="002E7908">
      <w:pPr>
        <w:pStyle w:val="Zkladntext210"/>
        <w:ind w:left="284"/>
        <w:jc w:val="both"/>
        <w:rPr>
          <w:rFonts w:asciiTheme="minorHAnsi" w:eastAsia="Georgia" w:hAnsiTheme="minorHAnsi" w:cstheme="minorHAnsi"/>
          <w:color w:val="000000"/>
          <w:kern w:val="0"/>
          <w:sz w:val="22"/>
          <w:szCs w:val="22"/>
          <w:lang w:val="sk" w:eastAsia="sk"/>
        </w:rPr>
      </w:pPr>
      <w:r w:rsidRPr="002E7908">
        <w:rPr>
          <w:rFonts w:asciiTheme="minorHAnsi" w:eastAsia="Georgia" w:hAnsiTheme="minorHAnsi" w:cstheme="minorHAnsi"/>
          <w:color w:val="000000"/>
          <w:kern w:val="0"/>
          <w:sz w:val="22"/>
          <w:szCs w:val="22"/>
          <w:lang w:val="sk" w:eastAsia="sk"/>
        </w:rPr>
        <w:t>- bežný účet uchádzača nebol predmetom exekúcie za predchádzajúce obdobie 24 mesiacov ku dňu vystavenia vyjadrenia každej banky alebo pobočky zahraničnej banky/bánk, resp. za obdobie, za ktoré sú údaje dostupné v závislosti od vzniku, alebo začatia prevádzkovania činnosti/zriadenia účtu;</w:t>
      </w:r>
    </w:p>
    <w:p w14:paraId="215FF574" w14:textId="77777777" w:rsidR="002E7908" w:rsidRPr="002E7908" w:rsidRDefault="002E7908" w:rsidP="002E7908">
      <w:pPr>
        <w:pStyle w:val="Zkladntext210"/>
        <w:ind w:left="284"/>
        <w:jc w:val="both"/>
        <w:rPr>
          <w:rFonts w:asciiTheme="minorHAnsi" w:eastAsia="Georgia" w:hAnsiTheme="minorHAnsi" w:cstheme="minorHAnsi"/>
          <w:color w:val="000000"/>
          <w:kern w:val="0"/>
          <w:sz w:val="22"/>
          <w:szCs w:val="22"/>
          <w:lang w:val="sk" w:eastAsia="sk"/>
        </w:rPr>
      </w:pPr>
      <w:r w:rsidRPr="002E7908">
        <w:rPr>
          <w:rFonts w:asciiTheme="minorHAnsi" w:eastAsia="Georgia" w:hAnsiTheme="minorHAnsi" w:cstheme="minorHAnsi"/>
          <w:color w:val="000000"/>
          <w:kern w:val="0"/>
          <w:sz w:val="22"/>
          <w:szCs w:val="22"/>
          <w:lang w:val="sk" w:eastAsia="sk"/>
        </w:rPr>
        <w:t>-pri splácaní úveru, uchádzač dodržuje splátkový kalendár.</w:t>
      </w:r>
    </w:p>
    <w:p w14:paraId="79581DF5" w14:textId="77777777" w:rsidR="002E7908" w:rsidRPr="002E7908" w:rsidRDefault="002E7908" w:rsidP="002E7908">
      <w:pPr>
        <w:pStyle w:val="Zkladntext210"/>
        <w:ind w:left="284"/>
        <w:jc w:val="both"/>
        <w:rPr>
          <w:rFonts w:asciiTheme="minorHAnsi" w:eastAsia="Georgia" w:hAnsiTheme="minorHAnsi" w:cstheme="minorHAnsi"/>
          <w:color w:val="000000"/>
          <w:kern w:val="0"/>
          <w:sz w:val="22"/>
          <w:szCs w:val="22"/>
          <w:lang w:val="sk" w:eastAsia="sk"/>
        </w:rPr>
      </w:pPr>
      <w:r w:rsidRPr="002E7908">
        <w:rPr>
          <w:rFonts w:asciiTheme="minorHAnsi" w:eastAsia="Georgia" w:hAnsiTheme="minorHAnsi" w:cstheme="minorHAnsi"/>
          <w:color w:val="000000"/>
          <w:kern w:val="0"/>
          <w:sz w:val="22"/>
          <w:szCs w:val="22"/>
          <w:lang w:val="sk" w:eastAsia="sk"/>
        </w:rPr>
        <w:t>Verejný obstarávateľ bude akceptovať len vyjadrenie banky alebo pobočky zahraničnej banky. Výpis z účtu sa nepovažuje za vyjadrenie banky alebo pobočky zahraničnej banky a verejný obstarávateľ ho neuzná. Predložené vyjadrenie banky alebo pobočky zahraničnej banky, musí byť nie staršie ako tri mesiace ku dňu predloženia ponuky.</w:t>
      </w:r>
    </w:p>
    <w:p w14:paraId="44823065" w14:textId="77777777" w:rsidR="002E7908" w:rsidRPr="002E7908" w:rsidRDefault="002E7908" w:rsidP="002E7908">
      <w:pPr>
        <w:pStyle w:val="Zkladntext210"/>
        <w:ind w:left="284"/>
        <w:jc w:val="both"/>
        <w:rPr>
          <w:rFonts w:asciiTheme="minorHAnsi" w:eastAsia="Georgia" w:hAnsiTheme="minorHAnsi" w:cstheme="minorHAnsi"/>
          <w:color w:val="000000"/>
          <w:kern w:val="0"/>
          <w:sz w:val="22"/>
          <w:szCs w:val="22"/>
          <w:lang w:val="sk" w:eastAsia="sk"/>
        </w:rPr>
      </w:pPr>
      <w:r w:rsidRPr="002E7908">
        <w:rPr>
          <w:rFonts w:asciiTheme="minorHAnsi" w:eastAsia="Georgia" w:hAnsiTheme="minorHAnsi" w:cstheme="minorHAnsi"/>
          <w:color w:val="000000"/>
          <w:kern w:val="0"/>
          <w:sz w:val="22"/>
          <w:szCs w:val="22"/>
          <w:lang w:val="sk" w:eastAsia="sk"/>
        </w:rPr>
        <w:t xml:space="preserve">2.2 Uchádzač predloží Čestné vyhlásenie uchádzača, že ku dňu predloženia ponuky má otvorené účty len v banke/bankách alebo pobočky zahraničnej banke/bankách, od ktorých predložil vyjadrenie/ia požadované v bode 2.1. </w:t>
      </w:r>
    </w:p>
    <w:p w14:paraId="74F5DF25" w14:textId="5601D08E" w:rsidR="005A4FE5" w:rsidRPr="005A4FE5" w:rsidRDefault="002E7908" w:rsidP="002E7908">
      <w:pPr>
        <w:pStyle w:val="Zkladntext210"/>
        <w:ind w:left="284"/>
        <w:jc w:val="both"/>
        <w:rPr>
          <w:rFonts w:asciiTheme="minorHAnsi" w:eastAsia="Georgia" w:hAnsiTheme="minorHAnsi" w:cstheme="minorHAnsi"/>
          <w:color w:val="000000"/>
          <w:kern w:val="0"/>
          <w:sz w:val="22"/>
          <w:szCs w:val="22"/>
          <w:lang w:val="sk" w:eastAsia="sk"/>
        </w:rPr>
      </w:pPr>
      <w:r w:rsidRPr="002E7908">
        <w:rPr>
          <w:rFonts w:asciiTheme="minorHAnsi" w:eastAsia="Georgia" w:hAnsiTheme="minorHAnsi" w:cstheme="minorHAnsi"/>
          <w:color w:val="000000"/>
          <w:kern w:val="0"/>
          <w:sz w:val="22"/>
          <w:szCs w:val="22"/>
          <w:lang w:val="sk" w:eastAsia="sk"/>
        </w:rPr>
        <w:t>Predbežne nahradiť doklady na preukázanie splnenia podmienok účasti týkajúcich sa finančného a ekonomického postavenia, určených verejným obstarávateľom môže uchádzač aj spôsobom podľa § 39 ZVO a to Jednotným európskym dokumentom alebo čestným vyhlásením</w:t>
      </w:r>
      <w:r w:rsidR="005A4FE5" w:rsidRPr="005A4FE5">
        <w:rPr>
          <w:rFonts w:asciiTheme="minorHAnsi" w:eastAsia="Georgia" w:hAnsiTheme="minorHAnsi" w:cstheme="minorHAnsi"/>
          <w:color w:val="000000"/>
          <w:kern w:val="0"/>
          <w:sz w:val="22"/>
          <w:szCs w:val="22"/>
          <w:lang w:val="sk" w:eastAsia="sk"/>
        </w:rPr>
        <w:t>.</w:t>
      </w:r>
    </w:p>
    <w:p w14:paraId="60D531C3" w14:textId="410AA394" w:rsidR="0060137F" w:rsidRPr="00C80544" w:rsidRDefault="0060137F" w:rsidP="0060137F">
      <w:pPr>
        <w:widowControl/>
        <w:numPr>
          <w:ilvl w:val="0"/>
          <w:numId w:val="47"/>
        </w:numPr>
        <w:shd w:val="clear" w:color="auto" w:fill="D9D9D9"/>
        <w:tabs>
          <w:tab w:val="clear" w:pos="432"/>
        </w:tabs>
        <w:autoSpaceDE/>
        <w:autoSpaceDN/>
        <w:spacing w:before="240"/>
        <w:ind w:left="709" w:hanging="425"/>
        <w:jc w:val="both"/>
        <w:rPr>
          <w:rFonts w:asciiTheme="minorHAnsi" w:hAnsiTheme="minorHAnsi" w:cstheme="minorHAnsi"/>
          <w:b/>
          <w:bCs/>
          <w:smallCaps/>
          <w:sz w:val="24"/>
          <w:szCs w:val="24"/>
        </w:rPr>
      </w:pPr>
      <w:r w:rsidRPr="00C80544">
        <w:rPr>
          <w:rFonts w:asciiTheme="minorHAnsi" w:hAnsiTheme="minorHAnsi" w:cstheme="minorHAnsi"/>
          <w:b/>
          <w:bCs/>
          <w:smallCaps/>
          <w:sz w:val="24"/>
          <w:szCs w:val="24"/>
        </w:rPr>
        <w:t>Podmienky účasti vo verejnom obstarávaní, týkajúce sa technickej spôsobilosti</w:t>
      </w:r>
      <w:r w:rsidRPr="00C80544">
        <w:rPr>
          <w:rFonts w:asciiTheme="minorHAnsi" w:hAnsiTheme="minorHAnsi" w:cstheme="minorHAnsi"/>
          <w:b/>
          <w:bCs/>
          <w:smallCaps/>
          <w:color w:val="FF0000"/>
          <w:sz w:val="24"/>
          <w:szCs w:val="24"/>
        </w:rPr>
        <w:t xml:space="preserve"> </w:t>
      </w:r>
      <w:r w:rsidRPr="00C80544">
        <w:rPr>
          <w:rFonts w:asciiTheme="minorHAnsi" w:hAnsiTheme="minorHAnsi" w:cstheme="minorHAnsi"/>
          <w:b/>
          <w:bCs/>
          <w:smallCaps/>
          <w:sz w:val="24"/>
          <w:szCs w:val="24"/>
        </w:rPr>
        <w:t>alebo odbornej spôsobilosti + systém environmentálneho manažérstva</w:t>
      </w:r>
    </w:p>
    <w:p w14:paraId="375272F8" w14:textId="77777777" w:rsidR="002E7908" w:rsidRPr="002E7908" w:rsidRDefault="002E7908" w:rsidP="002E7908">
      <w:pPr>
        <w:pStyle w:val="Zkladntext"/>
        <w:ind w:left="284"/>
        <w:jc w:val="both"/>
        <w:rPr>
          <w:rFonts w:asciiTheme="minorHAnsi" w:eastAsiaTheme="minorHAnsi" w:hAnsiTheme="minorHAnsi" w:cstheme="minorHAnsi"/>
          <w:sz w:val="22"/>
          <w:szCs w:val="22"/>
          <w:lang w:val="sk-SK" w:eastAsia="en-US"/>
        </w:rPr>
      </w:pPr>
      <w:r w:rsidRPr="002E7908">
        <w:rPr>
          <w:rFonts w:asciiTheme="minorHAnsi" w:eastAsiaTheme="minorHAnsi" w:hAnsiTheme="minorHAnsi" w:cstheme="minorHAnsi"/>
          <w:sz w:val="22"/>
          <w:szCs w:val="22"/>
          <w:lang w:val="sk-SK" w:eastAsia="en-US"/>
        </w:rPr>
        <w:t>1.</w:t>
      </w:r>
    </w:p>
    <w:p w14:paraId="71116DC8" w14:textId="77777777" w:rsidR="002E7908" w:rsidRPr="002E7908" w:rsidRDefault="002E7908" w:rsidP="002E7908">
      <w:pPr>
        <w:pStyle w:val="Zkladntext"/>
        <w:ind w:left="284"/>
        <w:jc w:val="both"/>
        <w:rPr>
          <w:rFonts w:asciiTheme="minorHAnsi" w:eastAsiaTheme="minorHAnsi" w:hAnsiTheme="minorHAnsi" w:cstheme="minorHAnsi"/>
          <w:sz w:val="22"/>
          <w:szCs w:val="22"/>
          <w:lang w:val="sk-SK" w:eastAsia="en-US"/>
        </w:rPr>
      </w:pPr>
      <w:r w:rsidRPr="002E7908">
        <w:rPr>
          <w:rFonts w:asciiTheme="minorHAnsi" w:eastAsiaTheme="minorHAnsi" w:hAnsiTheme="minorHAnsi" w:cstheme="minorHAnsi"/>
          <w:sz w:val="22"/>
          <w:szCs w:val="22"/>
          <w:lang w:val="sk-SK" w:eastAsia="en-US"/>
        </w:rPr>
        <w:t>Podľa § 34 ods. 1 písm. b) 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1. bol verejný obstarávateľ alebo obstarávateľ podľa tohto zákona, dokladom je referencia; ak referencia nebola vyhotovená podľa § 12, dokladom môže byť aj vyhlásenie uchádzača alebo záujemcu o ich uskutočnení, doplnené dokladom, preukazujúcim ich uskutočnenie, 2. 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44AD7BC1" w14:textId="77777777" w:rsidR="002E7908" w:rsidRPr="002E7908" w:rsidRDefault="002E7908" w:rsidP="002E7908">
      <w:pPr>
        <w:pStyle w:val="Zkladntext"/>
        <w:ind w:left="284"/>
        <w:jc w:val="both"/>
        <w:rPr>
          <w:rFonts w:asciiTheme="minorHAnsi" w:eastAsiaTheme="minorHAnsi" w:hAnsiTheme="minorHAnsi" w:cstheme="minorHAnsi"/>
          <w:sz w:val="22"/>
          <w:szCs w:val="22"/>
          <w:lang w:val="sk-SK" w:eastAsia="en-US"/>
        </w:rPr>
      </w:pPr>
      <w:r w:rsidRPr="002E7908">
        <w:rPr>
          <w:rFonts w:asciiTheme="minorHAnsi" w:eastAsiaTheme="minorHAnsi" w:hAnsiTheme="minorHAnsi" w:cstheme="minorHAnsi"/>
          <w:sz w:val="22"/>
          <w:szCs w:val="22"/>
          <w:lang w:val="sk-SK" w:eastAsia="en-US"/>
        </w:rPr>
        <w:t>2.</w:t>
      </w:r>
    </w:p>
    <w:p w14:paraId="72CB78DC" w14:textId="1DCBE4F8" w:rsidR="002E7908" w:rsidRPr="002E7908" w:rsidRDefault="002E7908" w:rsidP="002E7908">
      <w:pPr>
        <w:pStyle w:val="Zkladntext"/>
        <w:ind w:left="284"/>
        <w:jc w:val="both"/>
        <w:rPr>
          <w:rFonts w:asciiTheme="minorHAnsi" w:eastAsiaTheme="minorHAnsi" w:hAnsiTheme="minorHAnsi" w:cstheme="minorHAnsi"/>
          <w:sz w:val="22"/>
          <w:szCs w:val="22"/>
          <w:lang w:val="sk-SK" w:eastAsia="en-US"/>
        </w:rPr>
      </w:pPr>
      <w:r w:rsidRPr="002E7908">
        <w:rPr>
          <w:rFonts w:asciiTheme="minorHAnsi" w:eastAsiaTheme="minorHAnsi" w:hAnsiTheme="minorHAnsi" w:cstheme="minorHAnsi"/>
          <w:sz w:val="22"/>
          <w:szCs w:val="22"/>
          <w:lang w:val="sk-SK" w:eastAsia="en-US"/>
        </w:rPr>
        <w:t>Podľa § 34 ods. 1 písm. h) ZVO v nadväznosti na § 36 ZVO: uvedením opatrení environmentálneho manažérstva, ktoré</w:t>
      </w:r>
      <w:r>
        <w:rPr>
          <w:rFonts w:asciiTheme="minorHAnsi" w:eastAsiaTheme="minorHAnsi" w:hAnsiTheme="minorHAnsi" w:cstheme="minorHAnsi"/>
          <w:sz w:val="22"/>
          <w:szCs w:val="22"/>
          <w:lang w:val="sk-SK" w:eastAsia="en-US"/>
        </w:rPr>
        <w:t xml:space="preserve"> </w:t>
      </w:r>
      <w:r w:rsidRPr="002E7908">
        <w:rPr>
          <w:rFonts w:asciiTheme="minorHAnsi" w:eastAsiaTheme="minorHAnsi" w:hAnsiTheme="minorHAnsi" w:cstheme="minorHAnsi"/>
          <w:sz w:val="22"/>
          <w:szCs w:val="22"/>
          <w:lang w:val="sk-SK" w:eastAsia="en-US"/>
        </w:rPr>
        <w:t>uchádzač alebo záujemca použije pri plnení zmluvy, ktorej predmetom je uskutočnenie stavebných prác.</w:t>
      </w:r>
    </w:p>
    <w:p w14:paraId="02E88916" w14:textId="77777777" w:rsidR="002E7908" w:rsidRPr="002E7908" w:rsidRDefault="002E7908" w:rsidP="002E7908">
      <w:pPr>
        <w:pStyle w:val="Zkladntext"/>
        <w:ind w:left="284"/>
        <w:jc w:val="both"/>
        <w:rPr>
          <w:rFonts w:asciiTheme="minorHAnsi" w:eastAsiaTheme="minorHAnsi" w:hAnsiTheme="minorHAnsi" w:cstheme="minorHAnsi"/>
          <w:sz w:val="22"/>
          <w:szCs w:val="22"/>
          <w:lang w:val="sk-SK" w:eastAsia="en-US"/>
        </w:rPr>
      </w:pPr>
    </w:p>
    <w:p w14:paraId="21A6BF06" w14:textId="7ADD5425" w:rsidR="004520B1" w:rsidRDefault="002E7908" w:rsidP="002E7908">
      <w:pPr>
        <w:pStyle w:val="Zkladntext"/>
        <w:ind w:left="284"/>
        <w:jc w:val="both"/>
        <w:rPr>
          <w:rFonts w:asciiTheme="minorHAnsi" w:eastAsiaTheme="minorHAnsi" w:hAnsiTheme="minorHAnsi" w:cstheme="minorHAnsi"/>
          <w:sz w:val="22"/>
          <w:szCs w:val="22"/>
          <w:lang w:val="sk-SK" w:eastAsia="en-US"/>
        </w:rPr>
      </w:pPr>
      <w:r w:rsidRPr="002E7908">
        <w:rPr>
          <w:rFonts w:asciiTheme="minorHAnsi" w:eastAsiaTheme="minorHAnsi" w:hAnsiTheme="minorHAnsi" w:cstheme="minorHAnsi"/>
          <w:sz w:val="22"/>
          <w:szCs w:val="22"/>
          <w:lang w:val="sk-SK" w:eastAsia="en-US"/>
        </w:rPr>
        <w:t>Predbežne nahradiť doklady na preukázanie splnenia podmienok účasti týkajúcich sa technickej a odbornej spôsobilosti, určených verejným obstarávateľom môže uchádzač aj spôsobom podľa § 39 zákona o verejnom obstarávaní a to Jednotným európskym dokumentom alebo čestným vyhlásením podľa § 114 zákona o verejnom obstarávaní.</w:t>
      </w:r>
    </w:p>
    <w:p w14:paraId="17F21A10" w14:textId="77777777" w:rsidR="002E7908" w:rsidRPr="00217E36" w:rsidRDefault="002E7908" w:rsidP="002E7908">
      <w:pPr>
        <w:pStyle w:val="Zkladntext"/>
        <w:ind w:left="284"/>
        <w:jc w:val="both"/>
        <w:rPr>
          <w:rFonts w:asciiTheme="minorHAnsi" w:hAnsiTheme="minorHAnsi" w:cstheme="minorHAnsi"/>
          <w:sz w:val="22"/>
          <w:szCs w:val="22"/>
        </w:rPr>
      </w:pPr>
    </w:p>
    <w:p w14:paraId="799450C8" w14:textId="77777777" w:rsidR="008937F6" w:rsidRPr="00217E36" w:rsidRDefault="008937F6" w:rsidP="00DC0560">
      <w:pPr>
        <w:pStyle w:val="Zkladntext210"/>
        <w:ind w:left="284"/>
        <w:jc w:val="both"/>
        <w:rPr>
          <w:rFonts w:asciiTheme="minorHAnsi" w:eastAsia="Georgia" w:hAnsiTheme="minorHAnsi" w:cstheme="minorHAnsi"/>
          <w:b/>
          <w:bCs/>
          <w:color w:val="000000"/>
          <w:kern w:val="0"/>
          <w:sz w:val="22"/>
          <w:szCs w:val="22"/>
          <w:u w:val="single"/>
          <w:lang w:val="sk" w:eastAsia="sk"/>
        </w:rPr>
      </w:pPr>
      <w:r w:rsidRPr="00217E36">
        <w:rPr>
          <w:rFonts w:asciiTheme="minorHAnsi" w:hAnsiTheme="minorHAnsi" w:cstheme="minorHAnsi"/>
          <w:b/>
          <w:bCs/>
          <w:sz w:val="22"/>
          <w:szCs w:val="22"/>
          <w:u w:val="single"/>
        </w:rPr>
        <w:t>Minimálna požadovaná úroveň štandardov</w:t>
      </w:r>
    </w:p>
    <w:p w14:paraId="0EECE3CC" w14:textId="77777777" w:rsidR="002E7908" w:rsidRPr="002E7908" w:rsidRDefault="002E7908" w:rsidP="002E7908">
      <w:pPr>
        <w:widowControl/>
        <w:adjustRightInd w:val="0"/>
        <w:ind w:left="284"/>
        <w:jc w:val="both"/>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1.</w:t>
      </w:r>
    </w:p>
    <w:p w14:paraId="30EBBAF0" w14:textId="4413A58F" w:rsidR="002E7908" w:rsidRPr="002E7908" w:rsidRDefault="002E7908" w:rsidP="002E7908">
      <w:pPr>
        <w:widowControl/>
        <w:adjustRightInd w:val="0"/>
        <w:ind w:left="284"/>
        <w:jc w:val="both"/>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Uchádzač predloží Zoznam uskutočnených stavebných prác za predchádzajúcich päť rokov od vyhlásenia verejného obstarávania, ktorým preukáže, že uskutočnil stavebné práce na predmete rovnakom alebo obdobnom ako je predmet zákazky, pričom preukáže, že celková hodnota stavebných prác na rovnakých alebo obdobných stavebných objektoch bola rovnaká alebo vyššia ako 400</w:t>
      </w:r>
      <w:r w:rsidR="00881B84">
        <w:rPr>
          <w:rFonts w:asciiTheme="minorHAnsi" w:eastAsiaTheme="minorHAnsi" w:hAnsiTheme="minorHAnsi" w:cstheme="minorHAnsi"/>
          <w:lang w:val="sk-SK" w:eastAsia="en-US"/>
        </w:rPr>
        <w:t xml:space="preserve"> </w:t>
      </w:r>
      <w:r w:rsidRPr="002E7908">
        <w:rPr>
          <w:rFonts w:asciiTheme="minorHAnsi" w:eastAsiaTheme="minorHAnsi" w:hAnsiTheme="minorHAnsi" w:cstheme="minorHAnsi"/>
          <w:lang w:val="sk-SK" w:eastAsia="en-US"/>
        </w:rPr>
        <w:t>000,- EUR bez DPH. Za stavebné práce rovnakého alebo porovnateľného charakteru ako je predmet zákazky sa považujú stavebné práce na pozemných stavbách (výstavba, rekonštrukcia a pod.).</w:t>
      </w:r>
    </w:p>
    <w:p w14:paraId="5E6F5B02" w14:textId="77777777" w:rsidR="002E7908" w:rsidRPr="002E7908" w:rsidRDefault="002E7908" w:rsidP="002E7908">
      <w:pPr>
        <w:widowControl/>
        <w:adjustRightInd w:val="0"/>
        <w:ind w:left="284"/>
        <w:jc w:val="both"/>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Ak je celková zmluvná cena uvedená v inej mene ako je EUR, je potrebné uviesť cenu v pôvodnej mene, cenu v EUR, prepočítanú z pôvodnej meny priemerným ročným kurzom stanoveným Európskou centrálnou bankou (ECB) na daný rok, v ktorom sa zákazka uskutočnila, alebo prepočítanú kurzom stanoveným ECB pre rozhodný dátum, ak sa zákazka uskutočnila v roku, pre ktorý ešte nie je stanovený priemerný ročný kurz ECB. Ak sa zákazka viaže na viac rokov, uchádzač uvedie alikvotné údaje za príslušné obdobie každého roka v pôvodnej mene a následne vykoná prepočet na EUR pre každú časť zákazky daného obdobia. Prepočet ceny takejto zákazky sa vypočíta ako súčet prepočítaných súm v EUR jednotlivých rokov.</w:t>
      </w:r>
    </w:p>
    <w:p w14:paraId="7103430D" w14:textId="77777777" w:rsidR="002E7908" w:rsidRPr="002E7908" w:rsidRDefault="002E7908" w:rsidP="002E7908">
      <w:pPr>
        <w:widowControl/>
        <w:adjustRightInd w:val="0"/>
        <w:ind w:left="284"/>
        <w:jc w:val="both"/>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2.</w:t>
      </w:r>
    </w:p>
    <w:p w14:paraId="25303612" w14:textId="77777777" w:rsidR="002E7908" w:rsidRPr="002E7908" w:rsidRDefault="002E7908" w:rsidP="002E7908">
      <w:pPr>
        <w:widowControl/>
        <w:adjustRightInd w:val="0"/>
        <w:ind w:left="284"/>
        <w:jc w:val="both"/>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K § 34 ods. 1 písm. h) zákona v nadväznosti na § 36 zákona:</w:t>
      </w:r>
    </w:p>
    <w:p w14:paraId="45971D31" w14:textId="77777777" w:rsidR="002E7908" w:rsidRPr="002E7908" w:rsidRDefault="002E7908" w:rsidP="002E7908">
      <w:pPr>
        <w:widowControl/>
        <w:adjustRightInd w:val="0"/>
        <w:ind w:left="284"/>
        <w:jc w:val="both"/>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Certifikát EMAS, resp. registrácia v schéme EMAS, prípadne validované environmentálne vyhlásenie alebo iný</w:t>
      </w:r>
    </w:p>
    <w:p w14:paraId="5147B3AC" w14:textId="77777777" w:rsidR="002E7908" w:rsidRPr="002E7908" w:rsidRDefault="002E7908" w:rsidP="002E7908">
      <w:pPr>
        <w:widowControl/>
        <w:adjustRightInd w:val="0"/>
        <w:ind w:left="284"/>
        <w:jc w:val="both"/>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rovnocenný dôkaz.</w:t>
      </w:r>
    </w:p>
    <w:p w14:paraId="46C4A347" w14:textId="77777777" w:rsidR="002E7908" w:rsidRPr="002E7908" w:rsidRDefault="002E7908" w:rsidP="002E7908">
      <w:pPr>
        <w:widowControl/>
        <w:adjustRightInd w:val="0"/>
        <w:ind w:left="284"/>
        <w:jc w:val="both"/>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Uchádzač musí uviesť opatrenia environmentálneho manažérstva, ktoré použije pri plnení zmluvy, ktorá bude výsledkom verejného obstarávania, pričom tieto opatrenia musia zabezpečovať úroveň ochrany životného prostredia zodpovedajúcu úrovni, ktorú zabezpečuje schéma Európskej únie pre environmentálne manažérstvo a audit (Nariadenie Európskeho parlamentu a Rady (ES) č. 1221/2009 z 25. novembra 2009 o dobrovoľnej účasti organizácií v schéme Spoločenstva pre environmentálne manažérstvo a audit (EMAS), ktorým sa zrušuje nariadenie (ES) č. 761/2001 a rozhodnutia Komisie 2001/681/ES a 2006/193/ES (Ú.v.EÚL342,22.12.2009) v platnom znení), resp. registrácia v tejto schéme, na ktorú schému týmto verejný obstarávateľ v súlade s ustanovením § 36 ZVO odkazuje.</w:t>
      </w:r>
    </w:p>
    <w:p w14:paraId="7BE696A7" w14:textId="00B8B3D0" w:rsidR="008937F6" w:rsidRDefault="002E7908" w:rsidP="002E7908">
      <w:pPr>
        <w:widowControl/>
        <w:adjustRightInd w:val="0"/>
        <w:ind w:left="284"/>
        <w:jc w:val="both"/>
        <w:rPr>
          <w:rFonts w:asciiTheme="minorHAnsi" w:hAnsiTheme="minorHAnsi" w:cstheme="minorHAnsi"/>
          <w:color w:val="808080"/>
        </w:rPr>
      </w:pPr>
      <w:r w:rsidRPr="002E7908">
        <w:rPr>
          <w:rFonts w:asciiTheme="minorHAnsi" w:eastAsiaTheme="minorHAnsi" w:hAnsiTheme="minorHAnsi" w:cstheme="minorHAnsi"/>
          <w:lang w:val="sk-SK" w:eastAsia="en-US"/>
        </w:rPr>
        <w:t>Splnenie tejto podmienky účasti možno preukázať registráciou v schéme EMAS, prípadne validovaným environmentálnym vyhlásením alebo inými rovnocennými dôkazmi, dôkazmi preukazujúcimi rovnocennosť opatrení navrhovaných uchádzačom opatreniam požadovaným verejným obstarávateľom s tým, že pokiaľ ide o preukázanie rovnocennosti opatrení navrhovaných uchádzačom opatreniam požadovaným verejným obstarávateľom dôkazné bremeno je na uchádzačovi. Túto podmienku účasti nebude spĺňať uchádzač, ktorý disponuje iba (výhradne) certifikátom podľa normy ISO 14001 a súčasne nepreukáže splnenie ostatných podmienok podľa predmetného nariadenia.</w:t>
      </w:r>
    </w:p>
    <w:p w14:paraId="0B0E17CD" w14:textId="2B6B168F" w:rsidR="008937F6" w:rsidRDefault="008937F6" w:rsidP="003C5C5F">
      <w:pPr>
        <w:widowControl/>
        <w:adjustRightInd w:val="0"/>
        <w:rPr>
          <w:rFonts w:asciiTheme="minorHAnsi" w:hAnsiTheme="minorHAnsi" w:cstheme="minorHAnsi"/>
          <w:color w:val="808080"/>
        </w:rPr>
      </w:pPr>
    </w:p>
    <w:p w14:paraId="464D47D0" w14:textId="1DC8C491" w:rsidR="00A0389A" w:rsidRDefault="00A0389A" w:rsidP="003C5C5F">
      <w:pPr>
        <w:widowControl/>
        <w:adjustRightInd w:val="0"/>
        <w:rPr>
          <w:rFonts w:asciiTheme="minorHAnsi" w:hAnsiTheme="minorHAnsi" w:cstheme="minorHAnsi"/>
          <w:color w:val="808080"/>
        </w:rPr>
      </w:pPr>
    </w:p>
    <w:p w14:paraId="3A29A586" w14:textId="6ABFDE05" w:rsidR="00A0389A" w:rsidRDefault="00A0389A" w:rsidP="003C5C5F">
      <w:pPr>
        <w:widowControl/>
        <w:adjustRightInd w:val="0"/>
        <w:rPr>
          <w:rFonts w:asciiTheme="minorHAnsi" w:hAnsiTheme="minorHAnsi" w:cstheme="minorHAnsi"/>
          <w:color w:val="808080"/>
        </w:rPr>
      </w:pPr>
    </w:p>
    <w:p w14:paraId="5DB54593" w14:textId="0E3AF77D" w:rsidR="00A0389A" w:rsidRDefault="00A0389A" w:rsidP="003C5C5F">
      <w:pPr>
        <w:widowControl/>
        <w:adjustRightInd w:val="0"/>
        <w:rPr>
          <w:rFonts w:asciiTheme="minorHAnsi" w:hAnsiTheme="minorHAnsi" w:cstheme="minorHAnsi"/>
          <w:color w:val="808080"/>
        </w:rPr>
      </w:pPr>
    </w:p>
    <w:p w14:paraId="07353D25" w14:textId="207779E7" w:rsidR="00A0389A" w:rsidRDefault="00A0389A" w:rsidP="003C5C5F">
      <w:pPr>
        <w:widowControl/>
        <w:adjustRightInd w:val="0"/>
        <w:rPr>
          <w:rFonts w:asciiTheme="minorHAnsi" w:hAnsiTheme="minorHAnsi" w:cstheme="minorHAnsi"/>
          <w:color w:val="808080"/>
        </w:rPr>
      </w:pPr>
    </w:p>
    <w:p w14:paraId="1C756B19" w14:textId="77777777" w:rsidR="00A0389A" w:rsidRDefault="00A0389A" w:rsidP="003C5C5F">
      <w:pPr>
        <w:widowControl/>
        <w:adjustRightInd w:val="0"/>
        <w:rPr>
          <w:rFonts w:asciiTheme="minorHAnsi" w:hAnsiTheme="minorHAnsi" w:cstheme="minorHAnsi"/>
          <w:color w:val="808080"/>
        </w:rPr>
      </w:pPr>
    </w:p>
    <w:p w14:paraId="607FC2F1" w14:textId="77777777" w:rsidR="00666509" w:rsidRPr="00F574E4" w:rsidRDefault="00666509" w:rsidP="0066650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20667969" w14:textId="77777777" w:rsidR="00666509" w:rsidRPr="00F574E4" w:rsidRDefault="00666509" w:rsidP="00666509">
      <w:pPr>
        <w:pStyle w:val="Zkladntext"/>
        <w:rPr>
          <w:rFonts w:asciiTheme="minorHAnsi" w:hAnsiTheme="minorHAnsi" w:cstheme="minorHAnsi"/>
          <w:b/>
          <w:sz w:val="22"/>
          <w:szCs w:val="22"/>
        </w:rPr>
      </w:pPr>
    </w:p>
    <w:p w14:paraId="164C6D2A" w14:textId="77777777" w:rsidR="00666509" w:rsidRPr="00F574E4" w:rsidRDefault="00666509" w:rsidP="00666509">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0D04AAB2" w14:textId="77777777" w:rsidR="00666509" w:rsidRPr="00F574E4" w:rsidRDefault="00666509" w:rsidP="00666509">
      <w:pPr>
        <w:pStyle w:val="Zkladntext"/>
        <w:spacing w:before="60" w:after="60" w:line="0" w:lineRule="atLeast"/>
        <w:rPr>
          <w:rFonts w:asciiTheme="minorHAnsi" w:hAnsiTheme="minorHAnsi" w:cstheme="minorHAnsi"/>
          <w:sz w:val="22"/>
          <w:szCs w:val="22"/>
        </w:rPr>
      </w:pPr>
    </w:p>
    <w:p w14:paraId="07151841" w14:textId="77777777" w:rsidR="00666509" w:rsidRPr="00F574E4" w:rsidRDefault="00666509" w:rsidP="00666509">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1.1 Kritérium na vyhodnotenie ponúk „Najnižšia cena“, cena s DPH.</w:t>
      </w:r>
    </w:p>
    <w:p w14:paraId="4F5021D2" w14:textId="77777777" w:rsidR="00666509" w:rsidRDefault="00666509" w:rsidP="00666509">
      <w:pPr>
        <w:pStyle w:val="Default"/>
        <w:spacing w:before="60" w:after="60" w:line="0" w:lineRule="atLeast"/>
      </w:pPr>
    </w:p>
    <w:p w14:paraId="502E5592" w14:textId="77777777" w:rsidR="00666509" w:rsidRPr="004449F1" w:rsidRDefault="00666509" w:rsidP="00666509">
      <w:pPr>
        <w:pStyle w:val="Default"/>
        <w:spacing w:before="60" w:after="60" w:line="0" w:lineRule="atLeast"/>
        <w:ind w:left="709" w:right="284"/>
        <w:jc w:val="both"/>
        <w:rPr>
          <w:rFonts w:asciiTheme="minorHAnsi" w:hAnsiTheme="minorHAnsi" w:cstheme="minorHAnsi"/>
          <w:sz w:val="22"/>
          <w:szCs w:val="22"/>
        </w:rPr>
      </w:pPr>
      <w:r w:rsidRPr="004449F1">
        <w:rPr>
          <w:rFonts w:asciiTheme="minorHAnsi" w:hAnsiTheme="minorHAnsi" w:cstheme="minorHAnsi"/>
          <w:sz w:val="22"/>
          <w:szCs w:val="22"/>
        </w:rPr>
        <w:t>Poradie uchádzačov sa určí porovnaním výšky navrhnutých ponukových cien za realizáciu predmetu zákazky vyjadrených v</w:t>
      </w:r>
      <w:r>
        <w:rPr>
          <w:rFonts w:asciiTheme="minorHAnsi" w:hAnsiTheme="minorHAnsi" w:cstheme="minorHAnsi"/>
          <w:sz w:val="22"/>
          <w:szCs w:val="22"/>
        </w:rPr>
        <w:t> </w:t>
      </w:r>
      <w:r w:rsidRPr="004449F1">
        <w:rPr>
          <w:rFonts w:asciiTheme="minorHAnsi" w:hAnsiTheme="minorHAnsi" w:cstheme="minorHAnsi"/>
          <w:sz w:val="22"/>
          <w:szCs w:val="22"/>
        </w:rPr>
        <w:t>eurách</w:t>
      </w:r>
      <w:r>
        <w:rPr>
          <w:rFonts w:asciiTheme="minorHAnsi" w:hAnsiTheme="minorHAnsi" w:cstheme="minorHAnsi"/>
          <w:sz w:val="22"/>
          <w:szCs w:val="22"/>
        </w:rPr>
        <w:t xml:space="preserve"> s DPH</w:t>
      </w:r>
      <w:r w:rsidRPr="004449F1">
        <w:rPr>
          <w:rFonts w:asciiTheme="minorHAnsi" w:hAnsiTheme="minorHAnsi" w:cstheme="minorHAnsi"/>
          <w:sz w:val="22"/>
          <w:szCs w:val="22"/>
        </w:rPr>
        <w:t xml:space="preserve">, uvedených v jednotlivých ponukách uchádzačov. </w:t>
      </w:r>
    </w:p>
    <w:p w14:paraId="1C95AB8A" w14:textId="77777777" w:rsidR="00666509" w:rsidRPr="004449F1" w:rsidRDefault="00666509" w:rsidP="00666509">
      <w:pPr>
        <w:pStyle w:val="Zkladntext"/>
        <w:spacing w:before="60" w:after="60" w:line="0" w:lineRule="atLeast"/>
        <w:ind w:left="660" w:right="227"/>
        <w:jc w:val="both"/>
        <w:rPr>
          <w:rFonts w:asciiTheme="minorHAnsi" w:hAnsiTheme="minorHAnsi" w:cstheme="minorHAnsi"/>
          <w:sz w:val="22"/>
          <w:szCs w:val="22"/>
        </w:rPr>
      </w:pPr>
    </w:p>
    <w:p w14:paraId="34E29D62" w14:textId="77777777" w:rsidR="00666509" w:rsidRPr="00F574E4" w:rsidRDefault="00666509" w:rsidP="00666509">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Spôsob uplatnenia kritéria:</w:t>
      </w:r>
    </w:p>
    <w:p w14:paraId="74BC80AE" w14:textId="77777777" w:rsidR="00666509" w:rsidRDefault="00666509" w:rsidP="00666509">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14:paraId="7EA1895F" w14:textId="77777777" w:rsidR="00666509" w:rsidRPr="00F574E4" w:rsidRDefault="00666509" w:rsidP="00666509">
      <w:pPr>
        <w:pStyle w:val="Odsekzoznamu"/>
        <w:numPr>
          <w:ilvl w:val="0"/>
          <w:numId w:val="1"/>
        </w:numPr>
        <w:tabs>
          <w:tab w:val="left" w:pos="661"/>
        </w:tabs>
        <w:spacing w:before="60" w:after="60" w:line="0" w:lineRule="atLeast"/>
        <w:ind w:right="219" w:hanging="360"/>
        <w:jc w:val="both"/>
        <w:rPr>
          <w:rFonts w:asciiTheme="minorHAnsi" w:hAnsiTheme="minorHAnsi" w:cstheme="minorHAnsi"/>
        </w:rPr>
      </w:pPr>
      <w:r w:rsidRPr="00F574E4">
        <w:rPr>
          <w:rFonts w:asciiTheme="minorHAnsi" w:hAnsiTheme="minorHAnsi" w:cstheme="minorHAnsi"/>
        </w:rPr>
        <w:t xml:space="preserve">Cena spolu za predmet zákazky uvedená v ponuke uchádzača musí obsahovať cenu za celý požadovaný predmet zákazky. </w:t>
      </w:r>
      <w:r w:rsidRPr="00F574E4">
        <w:rPr>
          <w:rFonts w:asciiTheme="minorHAnsi" w:hAnsiTheme="minorHAnsi" w:cstheme="minorHAnsi"/>
          <w:b/>
        </w:rPr>
        <w:t xml:space="preserve">Položky a množstvá uchádzačom naceneného výkazu výmer musia byť zhodné s výkazom  výmerom,  ktorý  je  súčasťou  týchto  súťažných  podkladov.   </w:t>
      </w:r>
      <w:r w:rsidRPr="00F574E4">
        <w:rPr>
          <w:rFonts w:asciiTheme="minorHAnsi" w:hAnsiTheme="minorHAnsi" w:cstheme="minorHAnsi"/>
        </w:rPr>
        <w:t>Neuvedenie   niektorej   z položiek, neuvedenie ceny pri položke alebo uvedenie menšieho rozsahu v ponukovom rozpočte bude považované za predloženie ponuky iba na časť predmetu zákazky. Uchádzač nesmie meniť merné jednotky položiek uvedených vo výkaze</w:t>
      </w:r>
      <w:r w:rsidRPr="00F574E4">
        <w:rPr>
          <w:rFonts w:asciiTheme="minorHAnsi" w:hAnsiTheme="minorHAnsi" w:cstheme="minorHAnsi"/>
          <w:spacing w:val="-3"/>
        </w:rPr>
        <w:t xml:space="preserve"> </w:t>
      </w:r>
      <w:r w:rsidRPr="00F574E4">
        <w:rPr>
          <w:rFonts w:asciiTheme="minorHAnsi" w:hAnsiTheme="minorHAnsi" w:cstheme="minorHAnsi"/>
        </w:rPr>
        <w:t>výmer.</w:t>
      </w:r>
    </w:p>
    <w:p w14:paraId="161FEC96" w14:textId="77777777" w:rsidR="00666509" w:rsidRPr="00F574E4" w:rsidRDefault="00666509" w:rsidP="00666509">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61C3FFB2" w14:textId="77777777" w:rsidR="00666509" w:rsidRPr="00F574E4" w:rsidRDefault="00666509" w:rsidP="00666509">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s DPH uvedená v ponuke musí zahŕňa všetky náklady súvisiace s realizáciou predmetu zákazky, teda aj DPH, náklady vrátane :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37353B43" w14:textId="77777777" w:rsidR="00666509" w:rsidRPr="00F574E4" w:rsidRDefault="00666509" w:rsidP="00666509">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t.j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1E67235D" w14:textId="77777777" w:rsidR="002E7908" w:rsidRPr="002E7908" w:rsidRDefault="002E7908" w:rsidP="002E7908">
      <w:pPr>
        <w:widowControl/>
        <w:adjustRightInd w:val="0"/>
        <w:ind w:left="284"/>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Predmetom obstarávania je prestavba administratívnych priestorov na Zariadenie opatrovateľskej služby.</w:t>
      </w:r>
    </w:p>
    <w:p w14:paraId="75C470BD" w14:textId="77777777" w:rsidR="002E7908" w:rsidRPr="002E7908" w:rsidRDefault="002E7908" w:rsidP="002E7908">
      <w:pPr>
        <w:widowControl/>
        <w:adjustRightInd w:val="0"/>
        <w:ind w:left="284"/>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Členenie stavby na stavebné objekty:</w:t>
      </w:r>
    </w:p>
    <w:p w14:paraId="0C25E738" w14:textId="77777777" w:rsidR="002E7908" w:rsidRPr="002E7908" w:rsidRDefault="002E7908" w:rsidP="002E7908">
      <w:pPr>
        <w:widowControl/>
        <w:adjustRightInd w:val="0"/>
        <w:ind w:left="284"/>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 Architektonicko-stavebné riešenie</w:t>
      </w:r>
    </w:p>
    <w:p w14:paraId="2523F9D4" w14:textId="77777777" w:rsidR="002E7908" w:rsidRPr="002E7908" w:rsidRDefault="002E7908" w:rsidP="002E7908">
      <w:pPr>
        <w:widowControl/>
        <w:adjustRightInd w:val="0"/>
        <w:ind w:left="284"/>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 Elektroinštalácia a ochrana pred bleskom</w:t>
      </w:r>
    </w:p>
    <w:p w14:paraId="7034137A" w14:textId="77777777" w:rsidR="002E7908" w:rsidRPr="002E7908" w:rsidRDefault="002E7908" w:rsidP="002E7908">
      <w:pPr>
        <w:widowControl/>
        <w:adjustRightInd w:val="0"/>
        <w:ind w:left="284"/>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 Zdravotechnika</w:t>
      </w:r>
    </w:p>
    <w:p w14:paraId="18DC2AE1" w14:textId="77777777" w:rsidR="002E7908" w:rsidRPr="002E7908" w:rsidRDefault="002E7908" w:rsidP="002E7908">
      <w:pPr>
        <w:widowControl/>
        <w:adjustRightInd w:val="0"/>
        <w:ind w:left="284"/>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 Vykurovanie</w:t>
      </w:r>
    </w:p>
    <w:p w14:paraId="5165C172" w14:textId="77777777" w:rsidR="002E7908" w:rsidRPr="002E7908" w:rsidRDefault="002E7908" w:rsidP="002E7908">
      <w:pPr>
        <w:widowControl/>
        <w:adjustRightInd w:val="0"/>
        <w:ind w:left="284"/>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 Vzduchotechnika.</w:t>
      </w:r>
    </w:p>
    <w:p w14:paraId="59B0D869" w14:textId="35CE5E9C" w:rsidR="00E83723" w:rsidRPr="004520B1" w:rsidRDefault="00E57880" w:rsidP="002E7908">
      <w:pPr>
        <w:widowControl/>
        <w:adjustRightInd w:val="0"/>
        <w:ind w:left="284"/>
        <w:jc w:val="both"/>
        <w:rPr>
          <w:rFonts w:asciiTheme="minorHAnsi" w:eastAsiaTheme="minorHAnsi" w:hAnsiTheme="minorHAnsi" w:cstheme="minorHAnsi"/>
          <w:lang w:val="sk-SK" w:eastAsia="en-US"/>
        </w:rPr>
      </w:pPr>
      <w:r w:rsidRPr="00E57880">
        <w:rPr>
          <w:rFonts w:asciiTheme="minorHAnsi" w:eastAsiaTheme="minorHAnsi" w:hAnsiTheme="minorHAnsi" w:cstheme="minorHAnsi"/>
          <w:lang w:val="sk-SK" w:eastAsia="en-US"/>
        </w:rPr>
        <w:t>Podrobná špecifikácia je uvedená v projektovej dokumentácii a vo výkaze výmer, ktorý je súčasťou súťažných</w:t>
      </w:r>
      <w:r>
        <w:rPr>
          <w:rFonts w:asciiTheme="minorHAnsi" w:eastAsiaTheme="minorHAnsi" w:hAnsiTheme="minorHAnsi" w:cstheme="minorHAnsi"/>
          <w:lang w:val="sk-SK" w:eastAsia="en-US"/>
        </w:rPr>
        <w:t xml:space="preserve"> </w:t>
      </w:r>
      <w:r w:rsidRPr="00E57880">
        <w:rPr>
          <w:rFonts w:asciiTheme="minorHAnsi" w:eastAsiaTheme="minorHAnsi" w:hAnsiTheme="minorHAnsi" w:cstheme="minorHAnsi"/>
          <w:lang w:val="sk-SK" w:eastAsia="en-US"/>
        </w:rPr>
        <w:t>podkladov.</w:t>
      </w:r>
    </w:p>
    <w:p w14:paraId="56494B1D" w14:textId="54D38142" w:rsidR="00E83723" w:rsidRDefault="00E83723" w:rsidP="00AE6817">
      <w:pPr>
        <w:pStyle w:val="Nadpis1"/>
        <w:spacing w:before="72"/>
        <w:ind w:left="284"/>
        <w:jc w:val="both"/>
        <w:rPr>
          <w:rFonts w:asciiTheme="minorHAnsi" w:hAnsiTheme="minorHAnsi" w:cstheme="minorHAnsi"/>
          <w:color w:val="808080"/>
          <w:sz w:val="22"/>
          <w:szCs w:val="22"/>
        </w:rPr>
      </w:pPr>
    </w:p>
    <w:p w14:paraId="5112A621" w14:textId="537C2212" w:rsidR="00E83723" w:rsidRDefault="00E83723" w:rsidP="00AE6817">
      <w:pPr>
        <w:pStyle w:val="Nadpis1"/>
        <w:spacing w:before="72"/>
        <w:ind w:left="284"/>
        <w:jc w:val="both"/>
        <w:rPr>
          <w:rFonts w:asciiTheme="minorHAnsi" w:hAnsiTheme="minorHAnsi" w:cstheme="minorHAnsi"/>
          <w:color w:val="808080"/>
          <w:sz w:val="22"/>
          <w:szCs w:val="22"/>
        </w:rPr>
      </w:pPr>
    </w:p>
    <w:p w14:paraId="5C33DD76" w14:textId="4CC3D84D" w:rsidR="00E83723" w:rsidRDefault="00E83723" w:rsidP="00AE6817">
      <w:pPr>
        <w:pStyle w:val="Nadpis1"/>
        <w:spacing w:before="72"/>
        <w:ind w:left="284"/>
        <w:jc w:val="both"/>
        <w:rPr>
          <w:rFonts w:asciiTheme="minorHAnsi" w:hAnsiTheme="minorHAnsi" w:cstheme="minorHAnsi"/>
          <w:color w:val="808080"/>
          <w:sz w:val="22"/>
          <w:szCs w:val="22"/>
        </w:rPr>
      </w:pPr>
    </w:p>
    <w:p w14:paraId="104DD30C" w14:textId="07CCB7D0" w:rsidR="00E83723" w:rsidRDefault="00E83723" w:rsidP="00AE6817">
      <w:pPr>
        <w:pStyle w:val="Nadpis1"/>
        <w:spacing w:before="72"/>
        <w:ind w:left="284"/>
        <w:jc w:val="both"/>
        <w:rPr>
          <w:rFonts w:asciiTheme="minorHAnsi" w:hAnsiTheme="minorHAnsi" w:cstheme="minorHAnsi"/>
          <w:color w:val="808080"/>
          <w:sz w:val="22"/>
          <w:szCs w:val="22"/>
        </w:rPr>
      </w:pPr>
    </w:p>
    <w:p w14:paraId="53B44E46" w14:textId="472BB79C" w:rsidR="0088044B" w:rsidRDefault="0088044B" w:rsidP="00AE6817">
      <w:pPr>
        <w:pStyle w:val="Nadpis1"/>
        <w:spacing w:before="72"/>
        <w:ind w:left="284"/>
        <w:jc w:val="both"/>
        <w:rPr>
          <w:rFonts w:asciiTheme="minorHAnsi" w:hAnsiTheme="minorHAnsi" w:cstheme="minorHAnsi"/>
          <w:color w:val="808080"/>
          <w:sz w:val="22"/>
          <w:szCs w:val="22"/>
        </w:rPr>
      </w:pPr>
    </w:p>
    <w:p w14:paraId="732FAFE3" w14:textId="077B9DF7" w:rsidR="0088044B" w:rsidRDefault="0088044B" w:rsidP="00AE6817">
      <w:pPr>
        <w:pStyle w:val="Nadpis1"/>
        <w:spacing w:before="72"/>
        <w:ind w:left="284"/>
        <w:jc w:val="both"/>
        <w:rPr>
          <w:rFonts w:asciiTheme="minorHAnsi" w:hAnsiTheme="minorHAnsi" w:cstheme="minorHAnsi"/>
          <w:color w:val="808080"/>
          <w:sz w:val="22"/>
          <w:szCs w:val="22"/>
        </w:rPr>
      </w:pPr>
    </w:p>
    <w:p w14:paraId="2C67C202" w14:textId="238A7FD3" w:rsidR="0088044B" w:rsidRDefault="0088044B" w:rsidP="00AE6817">
      <w:pPr>
        <w:pStyle w:val="Nadpis1"/>
        <w:spacing w:before="72"/>
        <w:ind w:left="284"/>
        <w:jc w:val="both"/>
        <w:rPr>
          <w:rFonts w:asciiTheme="minorHAnsi" w:hAnsiTheme="minorHAnsi" w:cstheme="minorHAnsi"/>
          <w:color w:val="808080"/>
          <w:sz w:val="22"/>
          <w:szCs w:val="22"/>
        </w:rPr>
      </w:pPr>
    </w:p>
    <w:p w14:paraId="135684DE" w14:textId="7933E980" w:rsidR="0088044B" w:rsidRDefault="0088044B" w:rsidP="00AE6817">
      <w:pPr>
        <w:pStyle w:val="Nadpis1"/>
        <w:spacing w:before="72"/>
        <w:ind w:left="284"/>
        <w:jc w:val="both"/>
        <w:rPr>
          <w:rFonts w:asciiTheme="minorHAnsi" w:hAnsiTheme="minorHAnsi" w:cstheme="minorHAnsi"/>
          <w:color w:val="808080"/>
          <w:sz w:val="22"/>
          <w:szCs w:val="22"/>
        </w:rPr>
      </w:pPr>
    </w:p>
    <w:p w14:paraId="5791BDD2" w14:textId="0D2C17E7" w:rsidR="0088044B" w:rsidRDefault="0088044B" w:rsidP="00AE6817">
      <w:pPr>
        <w:pStyle w:val="Nadpis1"/>
        <w:spacing w:before="72"/>
        <w:ind w:left="284"/>
        <w:jc w:val="both"/>
        <w:rPr>
          <w:rFonts w:asciiTheme="minorHAnsi" w:hAnsiTheme="minorHAnsi" w:cstheme="minorHAnsi"/>
          <w:color w:val="808080"/>
          <w:sz w:val="22"/>
          <w:szCs w:val="22"/>
        </w:rPr>
      </w:pPr>
    </w:p>
    <w:p w14:paraId="6F9DC0FF" w14:textId="1201ECCD" w:rsidR="0088044B" w:rsidRDefault="0088044B" w:rsidP="00AE6817">
      <w:pPr>
        <w:pStyle w:val="Nadpis1"/>
        <w:spacing w:before="72"/>
        <w:ind w:left="284"/>
        <w:jc w:val="both"/>
        <w:rPr>
          <w:rFonts w:asciiTheme="minorHAnsi" w:hAnsiTheme="minorHAnsi" w:cstheme="minorHAnsi"/>
          <w:color w:val="808080"/>
          <w:sz w:val="22"/>
          <w:szCs w:val="22"/>
        </w:rPr>
      </w:pPr>
    </w:p>
    <w:p w14:paraId="6EE6392E" w14:textId="112C8935" w:rsidR="0088044B" w:rsidRDefault="0088044B" w:rsidP="00AE6817">
      <w:pPr>
        <w:pStyle w:val="Nadpis1"/>
        <w:spacing w:before="72"/>
        <w:ind w:left="284"/>
        <w:jc w:val="both"/>
        <w:rPr>
          <w:rFonts w:asciiTheme="minorHAnsi" w:hAnsiTheme="minorHAnsi" w:cstheme="minorHAnsi"/>
          <w:color w:val="808080"/>
          <w:sz w:val="22"/>
          <w:szCs w:val="22"/>
        </w:rPr>
      </w:pPr>
    </w:p>
    <w:p w14:paraId="74987484" w14:textId="17BAE9FC" w:rsidR="0088044B" w:rsidRDefault="0088044B" w:rsidP="00AE6817">
      <w:pPr>
        <w:pStyle w:val="Nadpis1"/>
        <w:spacing w:before="72"/>
        <w:ind w:left="284"/>
        <w:jc w:val="both"/>
        <w:rPr>
          <w:rFonts w:asciiTheme="minorHAnsi" w:hAnsiTheme="minorHAnsi" w:cstheme="minorHAnsi"/>
          <w:color w:val="808080"/>
          <w:sz w:val="22"/>
          <w:szCs w:val="22"/>
        </w:rPr>
      </w:pPr>
    </w:p>
    <w:p w14:paraId="78AF301A" w14:textId="2A34902F" w:rsidR="0088044B" w:rsidRDefault="0088044B" w:rsidP="00AE6817">
      <w:pPr>
        <w:pStyle w:val="Nadpis1"/>
        <w:spacing w:before="72"/>
        <w:ind w:left="284"/>
        <w:jc w:val="both"/>
        <w:rPr>
          <w:rFonts w:asciiTheme="minorHAnsi" w:hAnsiTheme="minorHAnsi" w:cstheme="minorHAnsi"/>
          <w:color w:val="808080"/>
          <w:sz w:val="22"/>
          <w:szCs w:val="22"/>
        </w:rPr>
      </w:pPr>
    </w:p>
    <w:p w14:paraId="3D8C125F" w14:textId="41A9A24D" w:rsidR="002E7908" w:rsidRDefault="002E7908" w:rsidP="00AE6817">
      <w:pPr>
        <w:pStyle w:val="Nadpis1"/>
        <w:spacing w:before="72"/>
        <w:ind w:left="284"/>
        <w:jc w:val="both"/>
        <w:rPr>
          <w:rFonts w:asciiTheme="minorHAnsi" w:hAnsiTheme="minorHAnsi" w:cstheme="minorHAnsi"/>
          <w:color w:val="808080"/>
          <w:sz w:val="22"/>
          <w:szCs w:val="22"/>
        </w:rPr>
      </w:pPr>
    </w:p>
    <w:p w14:paraId="23C42B02" w14:textId="37B2A6B2" w:rsidR="002E7908" w:rsidRDefault="002E7908" w:rsidP="00AE6817">
      <w:pPr>
        <w:pStyle w:val="Nadpis1"/>
        <w:spacing w:before="72"/>
        <w:ind w:left="284"/>
        <w:jc w:val="both"/>
        <w:rPr>
          <w:rFonts w:asciiTheme="minorHAnsi" w:hAnsiTheme="minorHAnsi" w:cstheme="minorHAnsi"/>
          <w:color w:val="808080"/>
          <w:sz w:val="22"/>
          <w:szCs w:val="22"/>
        </w:rPr>
      </w:pPr>
    </w:p>
    <w:p w14:paraId="5BB1D2A1" w14:textId="4FEA4DC5" w:rsidR="002E7908" w:rsidRDefault="002E7908" w:rsidP="00AE6817">
      <w:pPr>
        <w:pStyle w:val="Nadpis1"/>
        <w:spacing w:before="72"/>
        <w:ind w:left="284"/>
        <w:jc w:val="both"/>
        <w:rPr>
          <w:rFonts w:asciiTheme="minorHAnsi" w:hAnsiTheme="minorHAnsi" w:cstheme="minorHAnsi"/>
          <w:color w:val="808080"/>
          <w:sz w:val="22"/>
          <w:szCs w:val="22"/>
        </w:rPr>
      </w:pPr>
    </w:p>
    <w:p w14:paraId="6AB64BE4" w14:textId="6E8A550C" w:rsidR="002E7908" w:rsidRDefault="002E7908" w:rsidP="00AE6817">
      <w:pPr>
        <w:pStyle w:val="Nadpis1"/>
        <w:spacing w:before="72"/>
        <w:ind w:left="284"/>
        <w:jc w:val="both"/>
        <w:rPr>
          <w:rFonts w:asciiTheme="minorHAnsi" w:hAnsiTheme="minorHAnsi" w:cstheme="minorHAnsi"/>
          <w:color w:val="808080"/>
          <w:sz w:val="22"/>
          <w:szCs w:val="22"/>
        </w:rPr>
      </w:pPr>
    </w:p>
    <w:p w14:paraId="4BEDAACA" w14:textId="77777777" w:rsidR="002E7908" w:rsidRDefault="002E7908" w:rsidP="00AE6817">
      <w:pPr>
        <w:pStyle w:val="Nadpis1"/>
        <w:spacing w:before="72"/>
        <w:ind w:left="284"/>
        <w:jc w:val="both"/>
        <w:rPr>
          <w:rFonts w:asciiTheme="minorHAnsi" w:hAnsiTheme="minorHAnsi" w:cstheme="minorHAnsi"/>
          <w:color w:val="808080"/>
          <w:sz w:val="22"/>
          <w:szCs w:val="22"/>
        </w:rPr>
      </w:pPr>
    </w:p>
    <w:p w14:paraId="5732D66E" w14:textId="54592DE0" w:rsidR="0088044B" w:rsidRDefault="0088044B" w:rsidP="00AE6817">
      <w:pPr>
        <w:pStyle w:val="Nadpis1"/>
        <w:spacing w:before="72"/>
        <w:ind w:left="284"/>
        <w:jc w:val="both"/>
        <w:rPr>
          <w:rFonts w:asciiTheme="minorHAnsi" w:hAnsiTheme="minorHAnsi" w:cstheme="minorHAnsi"/>
          <w:color w:val="808080"/>
          <w:sz w:val="22"/>
          <w:szCs w:val="22"/>
        </w:rPr>
      </w:pPr>
    </w:p>
    <w:p w14:paraId="7D16CD3D" w14:textId="6ECC9858" w:rsidR="0088044B" w:rsidRDefault="0088044B" w:rsidP="00AE6817">
      <w:pPr>
        <w:pStyle w:val="Nadpis1"/>
        <w:spacing w:before="72"/>
        <w:ind w:left="284"/>
        <w:jc w:val="both"/>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53B9ACB5" w:rsidR="005D7EAE" w:rsidRPr="00F574E4" w:rsidRDefault="00FA793F" w:rsidP="0060137F">
      <w:pPr>
        <w:spacing w:before="121" w:line="367" w:lineRule="auto"/>
        <w:ind w:left="300" w:right="8919"/>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w:t>
      </w:r>
      <w:r w:rsidR="0060137F">
        <w:rPr>
          <w:rFonts w:asciiTheme="minorHAnsi" w:hAnsiTheme="minorHAnsi" w:cstheme="minorHAnsi"/>
        </w:rPr>
        <w:t>v</w:t>
      </w:r>
      <w:r w:rsidRPr="00F574E4">
        <w:rPr>
          <w:rFonts w:asciiTheme="minorHAnsi" w:hAnsiTheme="minorHAnsi" w:cstheme="minorHAnsi"/>
        </w:rPr>
        <w:t xml:space="preserve">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rsidSect="00E57880">
          <w:pgSz w:w="11910" w:h="16840"/>
          <w:pgMar w:top="1300" w:right="853"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3" w:name="_Toc295378618"/>
      <w:bookmarkStart w:id="4" w:name="_Toc338751513"/>
      <w:bookmarkStart w:id="5" w:name="_Toc375898074"/>
      <w:r w:rsidRPr="0012742D">
        <w:rPr>
          <w:rFonts w:ascii="Georgia" w:hAnsi="Georgia"/>
          <w:sz w:val="20"/>
          <w:szCs w:val="20"/>
        </w:rPr>
        <w:t xml:space="preserve">Návrh na plnenie </w:t>
      </w:r>
      <w:bookmarkEnd w:id="3"/>
      <w:bookmarkEnd w:id="4"/>
      <w:bookmarkEnd w:id="5"/>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6C15BCA6"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E83723">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E83723">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E83723">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left w:val="single" w:sz="4"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6" w:name="_Toc375898078"/>
      <w:r w:rsidRPr="0012742D">
        <w:rPr>
          <w:rFonts w:ascii="Georgia" w:hAnsi="Georgia"/>
          <w:sz w:val="20"/>
          <w:szCs w:val="20"/>
        </w:rPr>
        <w:t>Čestné vyhlásenie o vytvorení skupiny dodávateľov</w:t>
      </w:r>
      <w:bookmarkEnd w:id="6"/>
    </w:p>
    <w:p w14:paraId="1BAFAEB2" w14:textId="77777777" w:rsidR="008476D3" w:rsidRPr="0012742D" w:rsidRDefault="008476D3" w:rsidP="008476D3">
      <w:pPr>
        <w:spacing w:before="120"/>
        <w:jc w:val="right"/>
        <w:rPr>
          <w:rFonts w:cs="Arial"/>
          <w:b/>
          <w:sz w:val="20"/>
          <w:szCs w:val="20"/>
        </w:rPr>
      </w:pPr>
    </w:p>
    <w:p w14:paraId="3DCD92B2"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12817AB4"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0C4CFC2C"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0072E0F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522DAB1D" w14:textId="21851534" w:rsidR="008476D3" w:rsidRPr="00790D57" w:rsidRDefault="008476D3" w:rsidP="005A3991">
      <w:pPr>
        <w:pStyle w:val="Odsekzoznamu"/>
        <w:numPr>
          <w:ilvl w:val="0"/>
          <w:numId w:val="11"/>
        </w:numPr>
        <w:autoSpaceDE/>
        <w:spacing w:before="120"/>
        <w:ind w:left="425" w:hanging="357"/>
        <w:contextualSpacing/>
        <w:jc w:val="both"/>
        <w:rPr>
          <w:rFonts w:cs="Arial"/>
          <w:sz w:val="20"/>
          <w:szCs w:val="20"/>
        </w:rPr>
      </w:pPr>
      <w:r w:rsidRPr="00790D57">
        <w:rPr>
          <w:rFonts w:cs="Arial"/>
          <w:sz w:val="20"/>
          <w:szCs w:val="20"/>
        </w:rPr>
        <w:t>Dolu podpísaní zástupcovia uchádzačov uvedených v tomto vyhlásení týmto vyhlasujeme, že za účelom predloženia ponuky v tomto postupe verejného obstarávania na vyhotovenie predmetu zákazky</w:t>
      </w:r>
      <w:r w:rsidRPr="00790D57">
        <w:rPr>
          <w:rFonts w:cstheme="minorHAnsi"/>
          <w:b/>
          <w:bCs/>
          <w:i/>
          <w:iCs/>
        </w:rPr>
        <w:t xml:space="preserve">: </w:t>
      </w:r>
      <w:bookmarkStart w:id="7" w:name="_Hlk71229125"/>
      <w:bookmarkStart w:id="8" w:name="_Hlk71232066"/>
      <w:r w:rsidR="00790D57" w:rsidRPr="004520B1">
        <w:rPr>
          <w:rFonts w:cstheme="minorHAnsi"/>
          <w:b/>
          <w:bCs/>
          <w:i/>
          <w:iCs/>
          <w:sz w:val="20"/>
          <w:szCs w:val="20"/>
        </w:rPr>
        <w:t>„</w:t>
      </w:r>
      <w:bookmarkStart w:id="9" w:name="_Hlk81511973"/>
      <w:bookmarkEnd w:id="7"/>
      <w:r w:rsidR="002E7908" w:rsidRPr="002E7908">
        <w:rPr>
          <w:rFonts w:eastAsiaTheme="minorHAnsi" w:cs="Tahoma"/>
          <w:b/>
          <w:bCs/>
          <w:i/>
          <w:iCs/>
          <w:sz w:val="20"/>
          <w:szCs w:val="20"/>
          <w:lang w:val="sk-SK" w:eastAsia="en-US"/>
        </w:rPr>
        <w:t>Zariadenie opatrovateľskej služby vo Vranove nad Topľou - prestavba</w:t>
      </w:r>
      <w:r w:rsidR="00790D57" w:rsidRPr="004520B1">
        <w:rPr>
          <w:rFonts w:cstheme="minorHAnsi"/>
          <w:b/>
          <w:bCs/>
          <w:i/>
          <w:iCs/>
          <w:sz w:val="20"/>
          <w:szCs w:val="20"/>
        </w:rPr>
        <w:t xml:space="preserve">“ vyhlásenej vo </w:t>
      </w:r>
      <w:bookmarkEnd w:id="8"/>
      <w:bookmarkEnd w:id="9"/>
      <w:r w:rsidR="00C53A93" w:rsidRPr="004520B1">
        <w:rPr>
          <w:rFonts w:cstheme="minorHAnsi"/>
          <w:b/>
          <w:bCs/>
          <w:i/>
          <w:iCs/>
          <w:sz w:val="20"/>
          <w:szCs w:val="20"/>
        </w:rPr>
        <w:t xml:space="preserve">Vestníku </w:t>
      </w:r>
      <w:r w:rsidR="00C53A93" w:rsidRPr="004520B1">
        <w:rPr>
          <w:rFonts w:cstheme="minorHAnsi"/>
          <w:b/>
          <w:bCs/>
          <w:i/>
          <w:iCs/>
          <w:color w:val="000000" w:themeColor="text1"/>
          <w:sz w:val="20"/>
          <w:szCs w:val="20"/>
        </w:rPr>
        <w:t xml:space="preserve">č. </w:t>
      </w:r>
      <w:r w:rsidR="004520B1" w:rsidRPr="004520B1">
        <w:rPr>
          <w:rFonts w:cstheme="minorHAnsi"/>
          <w:b/>
          <w:bCs/>
          <w:i/>
          <w:iCs/>
          <w:sz w:val="20"/>
          <w:szCs w:val="20"/>
        </w:rPr>
        <w:t xml:space="preserve">22/2023 - 31.01.2023 pod č. </w:t>
      </w:r>
      <w:r w:rsidR="002E7908">
        <w:rPr>
          <w:rFonts w:cstheme="minorHAnsi"/>
          <w:b/>
          <w:bCs/>
          <w:i/>
          <w:iCs/>
          <w:sz w:val="20"/>
          <w:szCs w:val="20"/>
        </w:rPr>
        <w:t>3710</w:t>
      </w:r>
      <w:r w:rsidR="004520B1" w:rsidRPr="004520B1">
        <w:rPr>
          <w:rFonts w:cstheme="minorHAnsi"/>
          <w:b/>
          <w:bCs/>
          <w:i/>
          <w:iCs/>
          <w:sz w:val="20"/>
          <w:szCs w:val="20"/>
        </w:rPr>
        <w:t xml:space="preserve"> - WYP</w:t>
      </w:r>
      <w:r w:rsidR="003C5C5F">
        <w:rPr>
          <w:rFonts w:asciiTheme="minorHAnsi" w:hAnsiTheme="minorHAnsi" w:cstheme="minorHAnsi"/>
          <w:b/>
          <w:bCs/>
        </w:rPr>
        <w:t xml:space="preserve"> </w:t>
      </w:r>
      <w:r w:rsidRPr="00790D57">
        <w:rPr>
          <w:rFonts w:cs="Arial"/>
          <w:sz w:val="20"/>
          <w:szCs w:val="20"/>
        </w:rPr>
        <w:t>sme vytvorili skupinu dodávateľov a predkladáme spoločnú ponuku. Skupina pozostáva z nasledovných samostatných právnych subjektov</w:t>
      </w:r>
      <w:r>
        <w:rPr>
          <w:rStyle w:val="Odkaznapoznmkupodiarou"/>
          <w:sz w:val="20"/>
          <w:szCs w:val="20"/>
        </w:rPr>
        <w:footnoteReference w:id="3"/>
      </w:r>
      <w:r w:rsidRPr="00790D57">
        <w:rPr>
          <w:rFonts w:cs="Arial"/>
          <w:sz w:val="20"/>
          <w:szCs w:val="20"/>
        </w:rPr>
        <w:t>:</w:t>
      </w:r>
    </w:p>
    <w:p w14:paraId="51DD761F"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3809541C"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58EC8FA3"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064F356A" w14:textId="77777777" w:rsidR="008476D3" w:rsidRPr="0012742D" w:rsidRDefault="008476D3" w:rsidP="008476D3">
      <w:pPr>
        <w:pStyle w:val="Odsekzoznamu"/>
        <w:spacing w:before="120"/>
        <w:contextualSpacing/>
        <w:jc w:val="both"/>
        <w:rPr>
          <w:rFonts w:cs="Arial"/>
          <w:sz w:val="20"/>
          <w:szCs w:val="20"/>
        </w:rPr>
      </w:pPr>
    </w:p>
    <w:p w14:paraId="27C0C4C7"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12742D" w:rsidRDefault="008476D3" w:rsidP="008476D3">
      <w:pPr>
        <w:pStyle w:val="Odsekzoznamu"/>
        <w:spacing w:before="120"/>
        <w:ind w:left="425"/>
        <w:contextualSpacing/>
        <w:jc w:val="both"/>
        <w:rPr>
          <w:rFonts w:cs="Arial"/>
          <w:sz w:val="20"/>
          <w:szCs w:val="20"/>
        </w:rPr>
      </w:pPr>
    </w:p>
    <w:p w14:paraId="1022E14E"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12742D" w:rsidRDefault="008476D3" w:rsidP="008476D3">
      <w:pPr>
        <w:pStyle w:val="Odsekzoznamu"/>
        <w:rPr>
          <w:rStyle w:val="Odkaznapoznmkupodiarou"/>
          <w:sz w:val="20"/>
          <w:szCs w:val="20"/>
        </w:rPr>
      </w:pPr>
    </w:p>
    <w:p w14:paraId="5E16C7C4" w14:textId="77777777" w:rsidR="008476D3" w:rsidRPr="0012742D" w:rsidRDefault="008476D3" w:rsidP="008476D3">
      <w:pPr>
        <w:pStyle w:val="Odsekzoznamu"/>
        <w:spacing w:before="120"/>
        <w:ind w:left="425"/>
        <w:contextualSpacing/>
        <w:jc w:val="both"/>
        <w:rPr>
          <w:rFonts w:cs="Arial"/>
          <w:sz w:val="20"/>
          <w:szCs w:val="20"/>
        </w:rPr>
      </w:pPr>
    </w:p>
    <w:p w14:paraId="2AFA8A0A"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688E6152" w14:textId="77777777" w:rsidR="008476D3" w:rsidRPr="0012742D" w:rsidRDefault="008476D3" w:rsidP="008476D3">
      <w:pPr>
        <w:spacing w:before="120"/>
        <w:ind w:left="540"/>
        <w:rPr>
          <w:rFonts w:cs="Arial"/>
          <w:bCs/>
          <w:i/>
          <w:sz w:val="20"/>
          <w:szCs w:val="20"/>
        </w:rPr>
      </w:pPr>
    </w:p>
    <w:p w14:paraId="39386FC4"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5247809"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231DD633"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AAF2FB4" w14:textId="77777777" w:rsidR="008476D3" w:rsidRPr="0012742D" w:rsidRDefault="008476D3" w:rsidP="008476D3">
      <w:pPr>
        <w:tabs>
          <w:tab w:val="left" w:pos="5670"/>
        </w:tabs>
        <w:jc w:val="center"/>
        <w:rPr>
          <w:rFonts w:cs="Arial"/>
          <w:sz w:val="20"/>
          <w:szCs w:val="20"/>
        </w:rPr>
      </w:pPr>
    </w:p>
    <w:p w14:paraId="3DC5E9AD"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6CA27127"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2EDBE72C"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45403C28"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C5094B6"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4A65DD36" w14:textId="77777777" w:rsidR="008476D3" w:rsidRPr="0012742D" w:rsidRDefault="008476D3" w:rsidP="008476D3">
      <w:pPr>
        <w:ind w:left="540"/>
        <w:rPr>
          <w:rFonts w:cs="Arial"/>
          <w:sz w:val="20"/>
          <w:szCs w:val="20"/>
        </w:rPr>
      </w:pPr>
      <w:r w:rsidRPr="0012742D">
        <w:rPr>
          <w:rFonts w:cs="Arial"/>
          <w:i/>
          <w:sz w:val="20"/>
          <w:szCs w:val="20"/>
        </w:rPr>
        <w:t>IČO:</w:t>
      </w:r>
    </w:p>
    <w:p w14:paraId="40E44B51"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112A2F15"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1A5CE524"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10" w:name="_Toc373840799"/>
      <w:bookmarkStart w:id="11" w:name="_Toc375898079"/>
    </w:p>
    <w:p w14:paraId="78CF4581" w14:textId="77777777" w:rsidR="008476D3" w:rsidRPr="0012742D" w:rsidRDefault="008476D3" w:rsidP="008476D3">
      <w:pPr>
        <w:pStyle w:val="wazza01"/>
        <w:tabs>
          <w:tab w:val="right" w:leader="dot" w:pos="9639"/>
        </w:tabs>
        <w:rPr>
          <w:rFonts w:ascii="Georgia" w:hAnsi="Georgia"/>
          <w:sz w:val="20"/>
          <w:szCs w:val="20"/>
        </w:rPr>
      </w:pPr>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10"/>
      <w:bookmarkEnd w:id="11"/>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12" w:name="_Toc375898080"/>
      <w:r w:rsidRPr="0012742D">
        <w:rPr>
          <w:rFonts w:ascii="Georgia" w:hAnsi="Georgia"/>
          <w:sz w:val="20"/>
          <w:szCs w:val="20"/>
        </w:rPr>
        <w:t xml:space="preserve">Plná moc </w:t>
      </w:r>
      <w:bookmarkStart w:id="13" w:name="_Toc338751516"/>
      <w:r w:rsidRPr="0012742D">
        <w:rPr>
          <w:rFonts w:ascii="Georgia" w:hAnsi="Georgia"/>
          <w:sz w:val="20"/>
          <w:szCs w:val="20"/>
        </w:rPr>
        <w:t xml:space="preserve">pre jedného z členov skupiny, </w:t>
      </w:r>
      <w:bookmarkStart w:id="14" w:name="_Toc284324162"/>
      <w:r w:rsidRPr="0012742D">
        <w:rPr>
          <w:rFonts w:ascii="Georgia" w:hAnsi="Georgia"/>
          <w:sz w:val="20"/>
          <w:szCs w:val="20"/>
        </w:rPr>
        <w:t>konajúcu za skupinu dodávateľov</w:t>
      </w:r>
      <w:bookmarkEnd w:id="12"/>
      <w:bookmarkEnd w:id="13"/>
      <w:bookmarkEnd w:id="14"/>
    </w:p>
    <w:p w14:paraId="36393885" w14:textId="77777777" w:rsidR="008476D3" w:rsidRPr="0012742D" w:rsidRDefault="008476D3" w:rsidP="008476D3">
      <w:pPr>
        <w:jc w:val="center"/>
        <w:rPr>
          <w:rFonts w:cs="Arial"/>
          <w:b/>
          <w:bCs/>
          <w:sz w:val="20"/>
          <w:szCs w:val="20"/>
        </w:rPr>
      </w:pPr>
    </w:p>
    <w:p w14:paraId="4C3A0EC6"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6A558E34" w14:textId="77777777"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12742D" w:rsidRDefault="008476D3" w:rsidP="008476D3">
      <w:pPr>
        <w:spacing w:beforeLines="60" w:before="144"/>
        <w:rPr>
          <w:rFonts w:cs="Arial"/>
          <w:b/>
          <w:bCs/>
          <w:sz w:val="20"/>
          <w:szCs w:val="20"/>
        </w:rPr>
      </w:pPr>
    </w:p>
    <w:p w14:paraId="203E6D58"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15F579C0"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054C77BF"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12742D" w:rsidRDefault="008476D3" w:rsidP="008476D3">
      <w:pPr>
        <w:spacing w:beforeLines="60" w:before="144"/>
        <w:jc w:val="both"/>
        <w:rPr>
          <w:rFonts w:cs="Arial"/>
          <w:sz w:val="20"/>
          <w:szCs w:val="20"/>
        </w:rPr>
      </w:pPr>
    </w:p>
    <w:p w14:paraId="006C7288" w14:textId="712C324C"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4520B1" w:rsidRPr="004520B1">
        <w:rPr>
          <w:rFonts w:cstheme="minorHAnsi"/>
          <w:b/>
          <w:bCs/>
          <w:i/>
          <w:iCs/>
          <w:sz w:val="20"/>
          <w:szCs w:val="20"/>
        </w:rPr>
        <w:t>„</w:t>
      </w:r>
      <w:r w:rsidR="002E7908" w:rsidRPr="002E7908">
        <w:rPr>
          <w:rFonts w:eastAsiaTheme="minorHAnsi" w:cs="Tahoma"/>
          <w:b/>
          <w:bCs/>
          <w:i/>
          <w:iCs/>
          <w:sz w:val="20"/>
          <w:szCs w:val="20"/>
          <w:lang w:val="sk-SK" w:eastAsia="en-US"/>
        </w:rPr>
        <w:t>Zariadenie opatrovateľskej služby vo Vranove nad Topľou - prestavba</w:t>
      </w:r>
      <w:r w:rsidR="002E7908" w:rsidRPr="004520B1">
        <w:rPr>
          <w:rFonts w:cstheme="minorHAnsi"/>
          <w:b/>
          <w:bCs/>
          <w:i/>
          <w:iCs/>
          <w:sz w:val="20"/>
          <w:szCs w:val="20"/>
        </w:rPr>
        <w:t xml:space="preserve">“ vyhlásenej vo Vestníku </w:t>
      </w:r>
      <w:r w:rsidR="002E7908" w:rsidRPr="004520B1">
        <w:rPr>
          <w:rFonts w:cstheme="minorHAnsi"/>
          <w:b/>
          <w:bCs/>
          <w:i/>
          <w:iCs/>
          <w:color w:val="000000" w:themeColor="text1"/>
          <w:sz w:val="20"/>
          <w:szCs w:val="20"/>
        </w:rPr>
        <w:t xml:space="preserve">č. </w:t>
      </w:r>
      <w:r w:rsidR="002E7908" w:rsidRPr="004520B1">
        <w:rPr>
          <w:rFonts w:cstheme="minorHAnsi"/>
          <w:b/>
          <w:bCs/>
          <w:i/>
          <w:iCs/>
          <w:sz w:val="20"/>
          <w:szCs w:val="20"/>
        </w:rPr>
        <w:t xml:space="preserve">22/2023 - 31.01.2023 pod č. </w:t>
      </w:r>
      <w:r w:rsidR="002E7908">
        <w:rPr>
          <w:rFonts w:cstheme="minorHAnsi"/>
          <w:b/>
          <w:bCs/>
          <w:i/>
          <w:iCs/>
          <w:sz w:val="20"/>
          <w:szCs w:val="20"/>
        </w:rPr>
        <w:t>3710</w:t>
      </w:r>
      <w:r w:rsidR="002E7908" w:rsidRPr="004520B1">
        <w:rPr>
          <w:rFonts w:cstheme="minorHAnsi"/>
          <w:b/>
          <w:bCs/>
          <w:i/>
          <w:iCs/>
          <w:sz w:val="20"/>
          <w:szCs w:val="20"/>
        </w:rPr>
        <w:t xml:space="preserve"> - WYP</w:t>
      </w:r>
      <w:r w:rsidR="003C5C5F">
        <w:rPr>
          <w:rFonts w:asciiTheme="minorHAnsi" w:hAnsiTheme="minorHAnsi" w:cstheme="minorHAnsi"/>
          <w:b/>
          <w:bCs/>
        </w:rPr>
        <w:t xml:space="preserve"> </w:t>
      </w:r>
      <w:r w:rsidRPr="0012742D">
        <w:rPr>
          <w:rFonts w:cs="Arial"/>
          <w:sz w:val="20"/>
          <w:szCs w:val="20"/>
        </w:rPr>
        <w:t xml:space="preserve">vrátane konania pri uzatvorení Zmluvy, ako aj konania pri plnení Zmluvy a zo Zmluvy vyplývajúcich právnych vzťahov. </w:t>
      </w:r>
    </w:p>
    <w:p w14:paraId="5B727C7C"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6B1530BE" w14:textId="77777777" w:rsidTr="002F218C">
        <w:trPr>
          <w:trHeight w:val="1125"/>
        </w:trPr>
        <w:tc>
          <w:tcPr>
            <w:tcW w:w="5185" w:type="dxa"/>
          </w:tcPr>
          <w:p w14:paraId="521E79E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637D547"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56FE0BBD"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11183608" w14:textId="77777777" w:rsidTr="002F218C">
        <w:trPr>
          <w:trHeight w:val="1125"/>
        </w:trPr>
        <w:tc>
          <w:tcPr>
            <w:tcW w:w="5185" w:type="dxa"/>
          </w:tcPr>
          <w:p w14:paraId="26FBD61F"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265228B9"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8F1034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68DD85F4"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6CA9D8B6" w14:textId="77777777" w:rsidTr="002F218C">
        <w:trPr>
          <w:trHeight w:val="1110"/>
        </w:trPr>
        <w:tc>
          <w:tcPr>
            <w:tcW w:w="5013" w:type="dxa"/>
          </w:tcPr>
          <w:p w14:paraId="1568D28F"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7162878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BF5F5C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55E27B87" w14:textId="77777777" w:rsidR="008476D3" w:rsidRPr="00F90F29" w:rsidRDefault="008476D3" w:rsidP="002F218C">
            <w:pPr>
              <w:pStyle w:val="Zkladntext2"/>
              <w:spacing w:beforeLines="60" w:before="144"/>
              <w:rPr>
                <w:rFonts w:eastAsia="Times New Roman" w:cs="Arial"/>
              </w:rPr>
            </w:pPr>
          </w:p>
        </w:tc>
      </w:tr>
    </w:tbl>
    <w:p w14:paraId="4AEBA2D2" w14:textId="77777777" w:rsidR="008476D3" w:rsidRPr="0012742D" w:rsidRDefault="008476D3" w:rsidP="008476D3">
      <w:pPr>
        <w:rPr>
          <w:rFonts w:cs="Arial"/>
          <w:sz w:val="20"/>
          <w:szCs w:val="20"/>
        </w:rPr>
      </w:pPr>
      <w:r w:rsidRPr="0012742D">
        <w:rPr>
          <w:rFonts w:cs="Arial"/>
          <w:sz w:val="20"/>
          <w:szCs w:val="20"/>
        </w:rPr>
        <w:t>Plnomocenstvo prijímam:</w:t>
      </w:r>
    </w:p>
    <w:p w14:paraId="4CD230EC" w14:textId="77777777" w:rsidR="008476D3" w:rsidRPr="0012742D" w:rsidRDefault="008476D3" w:rsidP="008476D3">
      <w:pPr>
        <w:pStyle w:val="Zkladntext"/>
        <w:spacing w:before="120" w:after="120"/>
        <w:rPr>
          <w:rFonts w:cs="Arial"/>
          <w:b/>
          <w:bCs/>
          <w:color w:val="808080"/>
        </w:rPr>
      </w:pPr>
    </w:p>
    <w:p w14:paraId="36ABB7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74A708C9"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E83723" w:rsidRDefault="00FB613B" w:rsidP="00FB613B">
      <w:pPr>
        <w:tabs>
          <w:tab w:val="num" w:pos="1080"/>
          <w:tab w:val="left" w:leader="dot" w:pos="10034"/>
        </w:tabs>
        <w:spacing w:before="120"/>
        <w:jc w:val="both"/>
        <w:rPr>
          <w:rFonts w:asciiTheme="minorHAnsi" w:hAnsiTheme="minorHAnsi" w:cstheme="minorHAnsi"/>
        </w:rPr>
      </w:pPr>
    </w:p>
    <w:p w14:paraId="4315028B" w14:textId="58A410E2" w:rsidR="00FB613B" w:rsidRPr="004A4B00" w:rsidRDefault="00FB613B" w:rsidP="004A4B00">
      <w:pPr>
        <w:widowControl/>
        <w:adjustRightInd w:val="0"/>
        <w:jc w:val="both"/>
        <w:rPr>
          <w:rFonts w:ascii="Tahoma-Bold" w:eastAsiaTheme="minorHAnsi" w:hAnsi="Tahoma-Bold" w:cs="Tahoma-Bold"/>
          <w:b/>
          <w:bCs/>
          <w:lang w:val="sk-SK" w:eastAsia="en-US"/>
        </w:rPr>
      </w:pPr>
      <w:r w:rsidRPr="00E83723">
        <w:rPr>
          <w:rFonts w:asciiTheme="minorHAnsi" w:hAnsiTheme="minorHAnsi" w:cstheme="minorHAnsi"/>
        </w:rPr>
        <w:t xml:space="preserve">súhlasí so všetkými podmienkami a požiadavkami na predmet zákazky: </w:t>
      </w:r>
      <w:r w:rsidR="004520B1" w:rsidRPr="002E7908">
        <w:rPr>
          <w:rFonts w:asciiTheme="minorHAnsi" w:hAnsiTheme="minorHAnsi" w:cstheme="minorHAnsi"/>
          <w:b/>
          <w:bCs/>
          <w:i/>
          <w:iCs/>
        </w:rPr>
        <w:t>„</w:t>
      </w:r>
      <w:r w:rsidR="002E7908" w:rsidRPr="002E7908">
        <w:rPr>
          <w:rFonts w:asciiTheme="minorHAnsi" w:eastAsiaTheme="minorHAnsi" w:hAnsiTheme="minorHAnsi" w:cstheme="minorHAnsi"/>
          <w:b/>
          <w:bCs/>
          <w:i/>
          <w:iCs/>
          <w:lang w:val="sk-SK" w:eastAsia="en-US"/>
        </w:rPr>
        <w:t>Zariadenie opatrovateľskej služby vo Vranove nad Topľou - prestavba</w:t>
      </w:r>
      <w:r w:rsidR="002E7908" w:rsidRPr="002E7908">
        <w:rPr>
          <w:rFonts w:asciiTheme="minorHAnsi" w:hAnsiTheme="minorHAnsi" w:cstheme="minorHAnsi"/>
          <w:b/>
          <w:bCs/>
          <w:i/>
          <w:iCs/>
        </w:rPr>
        <w:t xml:space="preserve">“ vyhlásenej vo Vestníku </w:t>
      </w:r>
      <w:r w:rsidR="002E7908" w:rsidRPr="002E7908">
        <w:rPr>
          <w:rFonts w:asciiTheme="minorHAnsi" w:hAnsiTheme="minorHAnsi" w:cstheme="minorHAnsi"/>
          <w:b/>
          <w:bCs/>
          <w:i/>
          <w:iCs/>
          <w:color w:val="000000" w:themeColor="text1"/>
        </w:rPr>
        <w:t xml:space="preserve">č. </w:t>
      </w:r>
      <w:r w:rsidR="002E7908" w:rsidRPr="002E7908">
        <w:rPr>
          <w:rFonts w:asciiTheme="minorHAnsi" w:hAnsiTheme="minorHAnsi" w:cstheme="minorHAnsi"/>
          <w:b/>
          <w:bCs/>
          <w:i/>
          <w:iCs/>
        </w:rPr>
        <w:t>22/2023 - 31.01.2023 pod č. 3710 - WYP</w:t>
      </w:r>
      <w:r w:rsidRPr="002E7908">
        <w:rPr>
          <w:rFonts w:asciiTheme="minorHAnsi" w:hAnsiTheme="minorHAnsi" w:cstheme="minorHAnsi"/>
          <w:i/>
        </w:rPr>
        <w:t xml:space="preserve">, </w:t>
      </w:r>
      <w:r w:rsidRPr="00E83723">
        <w:rPr>
          <w:rFonts w:asciiTheme="minorHAnsi" w:hAnsiTheme="minorHAnsi" w:cstheme="minorHAnsi"/>
        </w:rPr>
        <w:t>ktoré sú určené vo výzve na predkladanie ponúk a v súťažných podkladoch a ich prílohách, v Zmluve a jej prílohách a v iných dokumentoch poskytnutých</w:t>
      </w:r>
      <w:r w:rsidRPr="00FB613B">
        <w:rPr>
          <w:rFonts w:asciiTheme="minorHAnsi" w:hAnsiTheme="minorHAnsi" w:cstheme="minorHAnsi"/>
        </w:rPr>
        <w:t xml:space="preserve">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1B7643B6" w:rsidR="00CA1A8C" w:rsidRDefault="00CA1A8C" w:rsidP="00CA1A8C">
      <w:pPr>
        <w:pStyle w:val="Zarkazkladnhotextu21"/>
        <w:spacing w:before="120"/>
        <w:ind w:left="0"/>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435D8B03" w14:textId="12EB84B5" w:rsidR="004520B1" w:rsidRPr="004520B1" w:rsidRDefault="002E7908" w:rsidP="004520B1">
      <w:pPr>
        <w:rPr>
          <w:rFonts w:asciiTheme="minorHAnsi" w:hAnsiTheme="minorHAnsi" w:cstheme="minorHAnsi"/>
          <w:b/>
          <w:bCs/>
        </w:rPr>
      </w:pPr>
      <w:hyperlink r:id="rId14" w:history="1">
        <w:r w:rsidRPr="002E7908">
          <w:rPr>
            <w:rStyle w:val="Hypertextovprepojenie"/>
            <w:rFonts w:asciiTheme="minorHAnsi" w:hAnsiTheme="minorHAnsi" w:cstheme="minorHAnsi"/>
            <w:b/>
            <w:bCs/>
          </w:rPr>
          <w:t>https://josephine.proebiz.com/sk/tender/37363/summary</w:t>
        </w:r>
      </w:hyperlink>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4C1FFFE9" w:rsidR="005908D1" w:rsidRDefault="00FB613B" w:rsidP="005908D1">
      <w:pPr>
        <w:pStyle w:val="Zarkazkladnhotextu21"/>
        <w:spacing w:before="120"/>
        <w:ind w:left="0"/>
        <w:rPr>
          <w:rFonts w:asciiTheme="minorHAnsi" w:hAnsiTheme="minorHAnsi" w:cstheme="minorHAnsi"/>
          <w:sz w:val="22"/>
          <w:lang w:eastAsia="cs-CZ"/>
        </w:rPr>
      </w:pPr>
      <w:r w:rsidRPr="00FB613B">
        <w:rPr>
          <w:rFonts w:asciiTheme="minorHAnsi" w:hAnsiTheme="minorHAnsi" w:cstheme="minorHAnsi"/>
          <w:color w:val="000000"/>
          <w:sz w:val="22"/>
          <w:shd w:val="clear" w:color="auto" w:fill="FFFFFF"/>
        </w:rPr>
        <w:t>Nacenený</w:t>
      </w:r>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podkladov</w:t>
      </w:r>
      <w:r w:rsidR="00EE07F4">
        <w:rPr>
          <w:rFonts w:asciiTheme="minorHAnsi" w:hAnsiTheme="minorHAnsi" w:cstheme="minorHAnsi"/>
          <w:sz w:val="22"/>
          <w:lang w:eastAsia="cs-CZ"/>
        </w:rPr>
        <w:t>.</w:t>
      </w:r>
    </w:p>
    <w:p w14:paraId="7F846CF8" w14:textId="1E2A1280" w:rsidR="005908D1" w:rsidRDefault="005908D1" w:rsidP="005908D1">
      <w:pPr>
        <w:pStyle w:val="Zarkazkladnhotextu21"/>
        <w:spacing w:before="120"/>
        <w:ind w:left="0"/>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2E9027DC" w14:textId="17B145F5" w:rsidR="004520B1" w:rsidRPr="004520B1" w:rsidRDefault="002E7908" w:rsidP="004520B1">
      <w:pPr>
        <w:rPr>
          <w:rFonts w:asciiTheme="minorHAnsi" w:hAnsiTheme="minorHAnsi" w:cstheme="minorHAnsi"/>
          <w:b/>
          <w:bCs/>
        </w:rPr>
      </w:pPr>
      <w:hyperlink r:id="rId15" w:history="1">
        <w:r w:rsidRPr="002E7908">
          <w:rPr>
            <w:rStyle w:val="Hypertextovprepojenie"/>
            <w:rFonts w:asciiTheme="minorHAnsi" w:hAnsiTheme="minorHAnsi" w:cstheme="minorHAnsi"/>
            <w:b/>
            <w:bCs/>
          </w:rPr>
          <w:t>https://josephine.proebiz.com/sk/tender/37363/summary</w:t>
        </w:r>
      </w:hyperlink>
    </w:p>
    <w:p w14:paraId="135D19B8" w14:textId="4AAB740E" w:rsidR="001B6215" w:rsidRPr="001B6215" w:rsidRDefault="001B6215" w:rsidP="001B6215">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p>
    <w:p w14:paraId="4BC880D7" w14:textId="77777777" w:rsidR="00944CAF" w:rsidRDefault="00944CAF" w:rsidP="00C044D9">
      <w:pPr>
        <w:pStyle w:val="Zarkazkladnhotextu21"/>
        <w:tabs>
          <w:tab w:val="left" w:pos="993"/>
          <w:tab w:val="right" w:leader="dot" w:pos="10033"/>
        </w:tabs>
        <w:ind w:left="0"/>
      </w:pPr>
    </w:p>
    <w:p w14:paraId="34C302E7" w14:textId="77777777" w:rsidR="00944CAF" w:rsidRDefault="00944CAF" w:rsidP="00C044D9">
      <w:pPr>
        <w:pStyle w:val="Zarkazkladnhotextu21"/>
        <w:tabs>
          <w:tab w:val="left" w:pos="993"/>
          <w:tab w:val="right" w:leader="dot" w:pos="10033"/>
        </w:tabs>
        <w:ind w:left="0"/>
      </w:pPr>
    </w:p>
    <w:p w14:paraId="68C2E701" w14:textId="77777777" w:rsidR="00944CAF" w:rsidRDefault="00944CAF" w:rsidP="00C044D9">
      <w:pPr>
        <w:pStyle w:val="Zarkazkladnhotextu21"/>
        <w:tabs>
          <w:tab w:val="left" w:pos="993"/>
          <w:tab w:val="right" w:leader="dot" w:pos="10033"/>
        </w:tabs>
        <w:ind w:left="0"/>
      </w:pPr>
    </w:p>
    <w:p w14:paraId="5C31D21F" w14:textId="77777777" w:rsidR="00944CAF" w:rsidRDefault="00944CAF" w:rsidP="00C044D9">
      <w:pPr>
        <w:pStyle w:val="Zarkazkladnhotextu21"/>
        <w:tabs>
          <w:tab w:val="left" w:pos="993"/>
          <w:tab w:val="right" w:leader="dot" w:pos="10033"/>
        </w:tabs>
        <w:ind w:left="0"/>
      </w:pPr>
    </w:p>
    <w:p w14:paraId="6345526A" w14:textId="77777777" w:rsidR="00944CAF" w:rsidRDefault="00944CAF" w:rsidP="00C044D9">
      <w:pPr>
        <w:pStyle w:val="Zarkazkladnhotextu21"/>
        <w:tabs>
          <w:tab w:val="left" w:pos="993"/>
          <w:tab w:val="right" w:leader="dot" w:pos="10033"/>
        </w:tabs>
        <w:ind w:left="0"/>
      </w:pPr>
    </w:p>
    <w:p w14:paraId="0AC7D831" w14:textId="77777777" w:rsidR="00944CAF" w:rsidRDefault="00944CAF" w:rsidP="00C044D9">
      <w:pPr>
        <w:pStyle w:val="Zarkazkladnhotextu21"/>
        <w:tabs>
          <w:tab w:val="left" w:pos="993"/>
          <w:tab w:val="right" w:leader="dot" w:pos="10033"/>
        </w:tabs>
        <w:ind w:left="0"/>
      </w:pPr>
    </w:p>
    <w:p w14:paraId="12512444" w14:textId="77777777" w:rsidR="00944CAF" w:rsidRDefault="00944CAF" w:rsidP="00C044D9">
      <w:pPr>
        <w:pStyle w:val="Zarkazkladnhotextu21"/>
        <w:tabs>
          <w:tab w:val="left" w:pos="993"/>
          <w:tab w:val="right" w:leader="dot" w:pos="10033"/>
        </w:tabs>
        <w:ind w:left="0"/>
      </w:pPr>
    </w:p>
    <w:p w14:paraId="7C1B9EAD" w14:textId="77777777" w:rsidR="00944CAF" w:rsidRDefault="00944CAF" w:rsidP="00C044D9">
      <w:pPr>
        <w:pStyle w:val="Zarkazkladnhotextu21"/>
        <w:tabs>
          <w:tab w:val="left" w:pos="993"/>
          <w:tab w:val="right" w:leader="dot" w:pos="10033"/>
        </w:tabs>
        <w:ind w:left="0"/>
      </w:pPr>
    </w:p>
    <w:p w14:paraId="73F88B06" w14:textId="77777777" w:rsidR="00944CAF" w:rsidRDefault="00944CAF" w:rsidP="00C044D9">
      <w:pPr>
        <w:pStyle w:val="Zarkazkladnhotextu21"/>
        <w:tabs>
          <w:tab w:val="left" w:pos="993"/>
          <w:tab w:val="right" w:leader="dot" w:pos="10033"/>
        </w:tabs>
        <w:ind w:left="0"/>
      </w:pPr>
    </w:p>
    <w:p w14:paraId="3D80FB6C" w14:textId="77777777" w:rsidR="00944CAF" w:rsidRDefault="00944CAF" w:rsidP="00C044D9">
      <w:pPr>
        <w:pStyle w:val="Zarkazkladnhotextu21"/>
        <w:tabs>
          <w:tab w:val="left" w:pos="993"/>
          <w:tab w:val="right" w:leader="dot" w:pos="10033"/>
        </w:tabs>
        <w:ind w:left="0"/>
      </w:pPr>
    </w:p>
    <w:p w14:paraId="09194A06" w14:textId="77777777" w:rsidR="00944CAF" w:rsidRDefault="00944CAF" w:rsidP="00C044D9">
      <w:pPr>
        <w:pStyle w:val="Zarkazkladnhotextu21"/>
        <w:tabs>
          <w:tab w:val="left" w:pos="993"/>
          <w:tab w:val="right" w:leader="dot" w:pos="10033"/>
        </w:tabs>
        <w:ind w:left="0"/>
      </w:pPr>
    </w:p>
    <w:p w14:paraId="78DC9E20" w14:textId="77777777" w:rsidR="00944CAF" w:rsidRDefault="00944CAF" w:rsidP="00C044D9">
      <w:pPr>
        <w:pStyle w:val="Zarkazkladnhotextu21"/>
        <w:tabs>
          <w:tab w:val="left" w:pos="993"/>
          <w:tab w:val="right" w:leader="dot" w:pos="10033"/>
        </w:tabs>
        <w:ind w:left="0"/>
      </w:pPr>
    </w:p>
    <w:p w14:paraId="3A841C48" w14:textId="77777777" w:rsidR="00944CAF" w:rsidRDefault="00944CAF" w:rsidP="00C044D9">
      <w:pPr>
        <w:pStyle w:val="Zarkazkladnhotextu21"/>
        <w:tabs>
          <w:tab w:val="left" w:pos="993"/>
          <w:tab w:val="right" w:leader="dot" w:pos="10033"/>
        </w:tabs>
        <w:ind w:left="0"/>
      </w:pPr>
    </w:p>
    <w:p w14:paraId="51647233" w14:textId="77777777" w:rsidR="00944CAF" w:rsidRDefault="00944CAF" w:rsidP="00C044D9">
      <w:pPr>
        <w:pStyle w:val="Zarkazkladnhotextu21"/>
        <w:tabs>
          <w:tab w:val="left" w:pos="993"/>
          <w:tab w:val="right" w:leader="dot" w:pos="10033"/>
        </w:tabs>
        <w:ind w:left="0"/>
      </w:pPr>
    </w:p>
    <w:p w14:paraId="1A4DEF90" w14:textId="77777777" w:rsidR="00944CAF" w:rsidRDefault="00944CAF" w:rsidP="00C044D9">
      <w:pPr>
        <w:pStyle w:val="Zarkazkladnhotextu21"/>
        <w:tabs>
          <w:tab w:val="left" w:pos="993"/>
          <w:tab w:val="right" w:leader="dot" w:pos="10033"/>
        </w:tabs>
        <w:ind w:left="0"/>
      </w:pPr>
    </w:p>
    <w:p w14:paraId="133ED5D8" w14:textId="77777777" w:rsidR="00944CAF" w:rsidRDefault="00944CAF" w:rsidP="00C044D9">
      <w:pPr>
        <w:pStyle w:val="Zarkazkladnhotextu21"/>
        <w:tabs>
          <w:tab w:val="left" w:pos="993"/>
          <w:tab w:val="right" w:leader="dot" w:pos="10033"/>
        </w:tabs>
        <w:ind w:left="0"/>
      </w:pPr>
    </w:p>
    <w:p w14:paraId="1841A1D8" w14:textId="77777777" w:rsidR="00944CAF" w:rsidRDefault="00944CAF" w:rsidP="00C044D9">
      <w:pPr>
        <w:pStyle w:val="Zarkazkladnhotextu21"/>
        <w:tabs>
          <w:tab w:val="left" w:pos="993"/>
          <w:tab w:val="right" w:leader="dot" w:pos="10033"/>
        </w:tabs>
        <w:ind w:left="0"/>
      </w:pPr>
    </w:p>
    <w:p w14:paraId="4B1898F6" w14:textId="77777777" w:rsidR="00944CAF" w:rsidRDefault="00944CAF" w:rsidP="00C044D9">
      <w:pPr>
        <w:pStyle w:val="Zarkazkladnhotextu21"/>
        <w:tabs>
          <w:tab w:val="left" w:pos="993"/>
          <w:tab w:val="right" w:leader="dot" w:pos="10033"/>
        </w:tabs>
        <w:ind w:left="0"/>
      </w:pPr>
    </w:p>
    <w:p w14:paraId="66D23386" w14:textId="77777777" w:rsidR="00944CAF" w:rsidRDefault="00944CAF" w:rsidP="00C044D9">
      <w:pPr>
        <w:pStyle w:val="Zarkazkladnhotextu21"/>
        <w:tabs>
          <w:tab w:val="left" w:pos="993"/>
          <w:tab w:val="right" w:leader="dot" w:pos="10033"/>
        </w:tabs>
        <w:ind w:left="0"/>
      </w:pPr>
    </w:p>
    <w:p w14:paraId="537DA592" w14:textId="77777777" w:rsidR="00944CAF" w:rsidRDefault="00944CAF" w:rsidP="00C044D9">
      <w:pPr>
        <w:pStyle w:val="Zarkazkladnhotextu21"/>
        <w:tabs>
          <w:tab w:val="left" w:pos="993"/>
          <w:tab w:val="right" w:leader="dot" w:pos="10033"/>
        </w:tabs>
        <w:ind w:left="0"/>
      </w:pPr>
    </w:p>
    <w:p w14:paraId="0B1BDA30" w14:textId="77777777" w:rsidR="00944CAF" w:rsidRDefault="00944CAF" w:rsidP="00C044D9">
      <w:pPr>
        <w:pStyle w:val="Zarkazkladnhotextu21"/>
        <w:tabs>
          <w:tab w:val="left" w:pos="993"/>
          <w:tab w:val="right" w:leader="dot" w:pos="10033"/>
        </w:tabs>
        <w:ind w:left="0"/>
      </w:pPr>
    </w:p>
    <w:p w14:paraId="550ED54C" w14:textId="77777777" w:rsidR="00944CAF" w:rsidRDefault="00944CAF" w:rsidP="00C044D9">
      <w:pPr>
        <w:pStyle w:val="Zarkazkladnhotextu21"/>
        <w:tabs>
          <w:tab w:val="left" w:pos="993"/>
          <w:tab w:val="right" w:leader="dot" w:pos="10033"/>
        </w:tabs>
        <w:ind w:left="0"/>
      </w:pPr>
    </w:p>
    <w:p w14:paraId="35F41004" w14:textId="77777777" w:rsidR="00944CAF" w:rsidRDefault="00944CAF" w:rsidP="00C044D9">
      <w:pPr>
        <w:pStyle w:val="Zarkazkladnhotextu21"/>
        <w:tabs>
          <w:tab w:val="left" w:pos="993"/>
          <w:tab w:val="right" w:leader="dot" w:pos="10033"/>
        </w:tabs>
        <w:ind w:left="0"/>
      </w:pPr>
    </w:p>
    <w:p w14:paraId="67EE0367" w14:textId="77777777" w:rsidR="00944CAF" w:rsidRDefault="00944CAF" w:rsidP="00C044D9">
      <w:pPr>
        <w:pStyle w:val="Zarkazkladnhotextu21"/>
        <w:tabs>
          <w:tab w:val="left" w:pos="993"/>
          <w:tab w:val="right" w:leader="dot" w:pos="10033"/>
        </w:tabs>
        <w:ind w:left="0"/>
      </w:pPr>
    </w:p>
    <w:p w14:paraId="39137594" w14:textId="77777777" w:rsidR="00944CAF" w:rsidRDefault="00944CAF" w:rsidP="00C044D9">
      <w:pPr>
        <w:pStyle w:val="Zarkazkladnhotextu21"/>
        <w:tabs>
          <w:tab w:val="left" w:pos="993"/>
          <w:tab w:val="right" w:leader="dot" w:pos="10033"/>
        </w:tabs>
        <w:ind w:left="0"/>
      </w:pPr>
    </w:p>
    <w:p w14:paraId="1ECF5F2D" w14:textId="77777777" w:rsidR="00944CAF" w:rsidRDefault="00944CAF" w:rsidP="00C044D9">
      <w:pPr>
        <w:pStyle w:val="Zarkazkladnhotextu21"/>
        <w:tabs>
          <w:tab w:val="left" w:pos="993"/>
          <w:tab w:val="right" w:leader="dot" w:pos="10033"/>
        </w:tabs>
        <w:ind w:left="0"/>
      </w:pPr>
    </w:p>
    <w:p w14:paraId="03F35AE8" w14:textId="77777777" w:rsidR="00944CAF" w:rsidRDefault="00944CAF" w:rsidP="00C044D9">
      <w:pPr>
        <w:pStyle w:val="Zarkazkladnhotextu21"/>
        <w:tabs>
          <w:tab w:val="left" w:pos="993"/>
          <w:tab w:val="right" w:leader="dot" w:pos="10033"/>
        </w:tabs>
        <w:ind w:left="0"/>
      </w:pPr>
    </w:p>
    <w:p w14:paraId="7244F5BF" w14:textId="77777777" w:rsidR="00944CAF" w:rsidRDefault="00944CAF" w:rsidP="00C044D9">
      <w:pPr>
        <w:pStyle w:val="Zarkazkladnhotextu21"/>
        <w:tabs>
          <w:tab w:val="left" w:pos="993"/>
          <w:tab w:val="right" w:leader="dot" w:pos="10033"/>
        </w:tabs>
        <w:ind w:left="0"/>
      </w:pPr>
    </w:p>
    <w:p w14:paraId="12299AE2" w14:textId="77777777" w:rsidR="00944CAF" w:rsidRDefault="00944CAF" w:rsidP="00C044D9">
      <w:pPr>
        <w:pStyle w:val="Zarkazkladnhotextu21"/>
        <w:tabs>
          <w:tab w:val="left" w:pos="993"/>
          <w:tab w:val="right" w:leader="dot" w:pos="10033"/>
        </w:tabs>
        <w:ind w:left="0"/>
      </w:pPr>
    </w:p>
    <w:p w14:paraId="4431B377" w14:textId="2C3FEB26" w:rsidR="00944CAF" w:rsidRDefault="00944CAF" w:rsidP="00C044D9">
      <w:pPr>
        <w:pStyle w:val="Zarkazkladnhotextu21"/>
        <w:tabs>
          <w:tab w:val="left" w:pos="993"/>
          <w:tab w:val="right" w:leader="dot" w:pos="10033"/>
        </w:tabs>
        <w:ind w:left="0"/>
      </w:pPr>
    </w:p>
    <w:p w14:paraId="2B2CD30B" w14:textId="71A91659" w:rsidR="0060137F" w:rsidRDefault="0060137F" w:rsidP="00C044D9">
      <w:pPr>
        <w:pStyle w:val="Zarkazkladnhotextu21"/>
        <w:tabs>
          <w:tab w:val="left" w:pos="993"/>
          <w:tab w:val="right" w:leader="dot" w:pos="10033"/>
        </w:tabs>
        <w:ind w:left="0"/>
      </w:pPr>
    </w:p>
    <w:p w14:paraId="7ECB4DDD" w14:textId="77777777" w:rsidR="0060137F" w:rsidRDefault="0060137F" w:rsidP="00C044D9">
      <w:pPr>
        <w:pStyle w:val="Zarkazkladnhotextu21"/>
        <w:tabs>
          <w:tab w:val="left" w:pos="993"/>
          <w:tab w:val="right" w:leader="dot" w:pos="10033"/>
        </w:tabs>
        <w:ind w:left="0"/>
      </w:pPr>
    </w:p>
    <w:p w14:paraId="4995A227" w14:textId="77777777" w:rsidR="00944CAF" w:rsidRDefault="00944CAF" w:rsidP="00C044D9">
      <w:pPr>
        <w:pStyle w:val="Zarkazkladnhotextu21"/>
        <w:tabs>
          <w:tab w:val="left" w:pos="993"/>
          <w:tab w:val="right" w:leader="dot" w:pos="10033"/>
        </w:tabs>
        <w:ind w:left="0"/>
      </w:pPr>
    </w:p>
    <w:p w14:paraId="575977DE" w14:textId="77777777" w:rsidR="00944CAF" w:rsidRDefault="00944CAF" w:rsidP="00C044D9">
      <w:pPr>
        <w:pStyle w:val="Zarkazkladnhotextu21"/>
        <w:tabs>
          <w:tab w:val="left" w:pos="993"/>
          <w:tab w:val="right" w:leader="dot" w:pos="10033"/>
        </w:tabs>
        <w:ind w:left="0"/>
      </w:pPr>
    </w:p>
    <w:p w14:paraId="4D8BA20A" w14:textId="77777777" w:rsidR="00944CAF" w:rsidRDefault="00944CAF" w:rsidP="00C044D9">
      <w:pPr>
        <w:pStyle w:val="Zarkazkladnhotextu21"/>
        <w:tabs>
          <w:tab w:val="left" w:pos="993"/>
          <w:tab w:val="right" w:leader="dot" w:pos="10033"/>
        </w:tabs>
        <w:ind w:left="0"/>
      </w:pPr>
    </w:p>
    <w:p w14:paraId="62C9DFCE" w14:textId="293ABDAF" w:rsidR="00FB613B" w:rsidRPr="00FB613B" w:rsidRDefault="00FB613B" w:rsidP="00C044D9">
      <w:pPr>
        <w:pStyle w:val="Zarkazkladnhotextu21"/>
        <w:tabs>
          <w:tab w:val="left" w:pos="993"/>
          <w:tab w:val="right" w:leader="dot" w:pos="10033"/>
        </w:tabs>
        <w:ind w:left="0"/>
        <w:rPr>
          <w:rFonts w:asciiTheme="minorHAnsi" w:hAnsiTheme="minorHAnsi" w:cstheme="minorHAnsi"/>
          <w:b/>
          <w:bCs/>
          <w:caps/>
          <w:color w:val="808080"/>
          <w:sz w:val="22"/>
        </w:rPr>
      </w:pP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JEDu: </w:t>
      </w:r>
    </w:p>
    <w:p w14:paraId="63F5B143" w14:textId="77777777" w:rsidR="00143F76" w:rsidRDefault="00143F76" w:rsidP="00FB613B">
      <w:pPr>
        <w:pStyle w:val="Zkladntext"/>
        <w:spacing w:before="120" w:after="120"/>
      </w:pPr>
    </w:p>
    <w:p w14:paraId="46B1E4CE" w14:textId="4F1F6821" w:rsidR="00995BAE" w:rsidRDefault="00000000" w:rsidP="00FB613B">
      <w:pPr>
        <w:pStyle w:val="Zkladntext"/>
        <w:spacing w:before="120" w:after="120"/>
        <w:rPr>
          <w:rFonts w:ascii="Tahoma" w:eastAsiaTheme="minorHAnsi" w:hAnsi="Tahoma" w:cs="Tahoma"/>
          <w:sz w:val="18"/>
          <w:szCs w:val="18"/>
          <w:lang w:val="sk-SK" w:eastAsia="en-US"/>
        </w:rPr>
      </w:pPr>
      <w:hyperlink r:id="rId16" w:history="1">
        <w:r w:rsidR="00BD031F" w:rsidRPr="004F75B5">
          <w:rPr>
            <w:rStyle w:val="Hypertextovprepojenie"/>
            <w:rFonts w:ascii="Tahoma" w:eastAsiaTheme="minorHAnsi" w:hAnsi="Tahoma" w:cs="Tahoma"/>
            <w:sz w:val="18"/>
            <w:szCs w:val="18"/>
            <w:lang w:val="sk-SK" w:eastAsia="en-US"/>
          </w:rPr>
          <w:t>https://www.uvo.gov.sk/jednotny-europsky-dokument-pre-verejne-obstaravanie-602.html</w:t>
        </w:r>
      </w:hyperlink>
    </w:p>
    <w:p w14:paraId="4F250A8F" w14:textId="77777777" w:rsidR="00BD031F" w:rsidRDefault="00BD031F" w:rsidP="00FB613B">
      <w:pPr>
        <w:pStyle w:val="Zkladntext"/>
        <w:spacing w:before="120" w:after="120"/>
        <w:rPr>
          <w:rFonts w:ascii="Tahoma" w:eastAsiaTheme="minorHAnsi" w:hAnsi="Tahoma" w:cs="Tahoma"/>
          <w:sz w:val="18"/>
          <w:szCs w:val="18"/>
          <w:lang w:val="sk-SK" w:eastAsia="en-US"/>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7"/>
      <w:headerReference w:type="first" r:id="rId18"/>
      <w:footerReference w:type="first" r:id="rId19"/>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55B3F" w14:textId="77777777" w:rsidR="006629E7" w:rsidRDefault="006629E7">
      <w:r>
        <w:separator/>
      </w:r>
    </w:p>
  </w:endnote>
  <w:endnote w:type="continuationSeparator" w:id="0">
    <w:p w14:paraId="4CB487DA" w14:textId="77777777" w:rsidR="006629E7" w:rsidRDefault="0066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7EB1" w14:textId="77777777" w:rsidR="00112B41" w:rsidRDefault="00112B41">
    <w:pPr>
      <w:pStyle w:val="Zkladntext"/>
      <w:spacing w:line="14" w:lineRule="auto"/>
    </w:pPr>
    <w:r>
      <w:rPr>
        <w:noProof/>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55C9BD46" w:rsidR="00112B41" w:rsidRDefault="00112B4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434AEF">
                            <w:rPr>
                              <w:rFonts w:ascii="Times New Roman"/>
                              <w:b/>
                              <w:sz w:val="24"/>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78A3"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" filled="f" stroked="f">
              <v:textbox inset="0,0,0,0">
                <w:txbxContent>
                  <w:p w14:paraId="46C9A041" w14:textId="55C9BD46" w:rsidR="00112B41" w:rsidRDefault="00112B4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434AEF">
                      <w:rPr>
                        <w:rFonts w:ascii="Times New Roman"/>
                        <w:b/>
                        <w:sz w:val="24"/>
                      </w:rPr>
                      <w:t>31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7F10" w14:textId="77777777" w:rsidR="00112B41" w:rsidRDefault="00112B4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34364654" w14:textId="77777777" w:rsidR="00112B41" w:rsidRPr="00EB0477" w:rsidRDefault="00112B41" w:rsidP="002F218C">
    <w:pPr>
      <w:pStyle w:val="Pta"/>
    </w:pPr>
  </w:p>
  <w:p w14:paraId="2134E33A" w14:textId="77777777" w:rsidR="00112B41" w:rsidRDefault="00112B41"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67E0" w14:textId="77777777" w:rsidR="00112B41" w:rsidRPr="00EB0477" w:rsidRDefault="00112B4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46B66" w14:textId="77777777" w:rsidR="006629E7" w:rsidRDefault="006629E7">
      <w:r>
        <w:separator/>
      </w:r>
    </w:p>
  </w:footnote>
  <w:footnote w:type="continuationSeparator" w:id="0">
    <w:p w14:paraId="2610A107" w14:textId="77777777" w:rsidR="006629E7" w:rsidRDefault="006629E7">
      <w:r>
        <w:continuationSeparator/>
      </w:r>
    </w:p>
  </w:footnote>
  <w:footnote w:id="1">
    <w:p w14:paraId="5AC75635" w14:textId="77777777" w:rsidR="00112B41" w:rsidRPr="00B476F0" w:rsidRDefault="00112B41"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112B41" w:rsidRPr="005D088B" w:rsidRDefault="00112B41"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112B41" w:rsidRPr="005D088B" w:rsidRDefault="00112B41"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112B41" w:rsidRPr="00E1291F" w:rsidRDefault="00112B41"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112B41" w:rsidRPr="005D088B" w:rsidRDefault="00112B41"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112B41" w:rsidRPr="00763CAB" w:rsidRDefault="00112B41"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112B41" w:rsidRPr="005D088B" w:rsidRDefault="00112B41"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3438" w14:textId="77777777" w:rsidR="00112B41" w:rsidRDefault="00112B41" w:rsidP="002F218C">
    <w:pPr>
      <w:pStyle w:val="Hlavika"/>
    </w:pPr>
  </w:p>
  <w:p w14:paraId="294E088F" w14:textId="77777777" w:rsidR="00112B41" w:rsidRDefault="00112B41"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112B41" w:rsidRDefault="00112B41">
    <w:pPr>
      <w:pStyle w:val="Hlavika"/>
    </w:pPr>
  </w:p>
  <w:p w14:paraId="0D69A02C" w14:textId="77777777" w:rsidR="00112B41" w:rsidRDefault="00112B4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15:restartNumberingAfterBreak="0">
    <w:nsid w:val="10E13CA9"/>
    <w:multiLevelType w:val="hybridMultilevel"/>
    <w:tmpl w:val="934C5C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2783617"/>
    <w:multiLevelType w:val="hybridMultilevel"/>
    <w:tmpl w:val="390CFBF0"/>
    <w:lvl w:ilvl="0" w:tplc="2E98F25C">
      <w:start w:val="1"/>
      <w:numFmt w:val="lowerLetter"/>
      <w:lvlText w:val="%1)"/>
      <w:lvlJc w:val="left"/>
      <w:pPr>
        <w:ind w:left="1211" w:hanging="360"/>
      </w:pPr>
      <w:rPr>
        <w:rFonts w:hint="default"/>
        <w:i/>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0"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1"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2"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4"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5"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9E61D8B"/>
    <w:multiLevelType w:val="multilevel"/>
    <w:tmpl w:val="A59AB52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ascii="Times New Roman" w:hAnsi="Times New Roman" w:cs="Times New Roman" w:hint="default"/>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9"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20"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6"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7"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8" w15:restartNumberingAfterBreak="0">
    <w:nsid w:val="444A17D5"/>
    <w:multiLevelType w:val="multilevel"/>
    <w:tmpl w:val="0BC4D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30"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31"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3"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4"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6"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7"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8"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9"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0"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16cid:durableId="372579145">
    <w:abstractNumId w:val="33"/>
  </w:num>
  <w:num w:numId="2" w16cid:durableId="578098164">
    <w:abstractNumId w:val="13"/>
  </w:num>
  <w:num w:numId="3" w16cid:durableId="1236891205">
    <w:abstractNumId w:val="30"/>
  </w:num>
  <w:num w:numId="4" w16cid:durableId="173112872">
    <w:abstractNumId w:val="44"/>
  </w:num>
  <w:num w:numId="5" w16cid:durableId="10839893">
    <w:abstractNumId w:val="5"/>
  </w:num>
  <w:num w:numId="6" w16cid:durableId="875695671">
    <w:abstractNumId w:val="7"/>
  </w:num>
  <w:num w:numId="7" w16cid:durableId="1228111800">
    <w:abstractNumId w:val="27"/>
  </w:num>
  <w:num w:numId="8" w16cid:durableId="1835023624">
    <w:abstractNumId w:val="19"/>
  </w:num>
  <w:num w:numId="9" w16cid:durableId="91049618">
    <w:abstractNumId w:val="26"/>
  </w:num>
  <w:num w:numId="10" w16cid:durableId="537399154">
    <w:abstractNumId w:val="37"/>
  </w:num>
  <w:num w:numId="11" w16cid:durableId="1263606485">
    <w:abstractNumId w:val="17"/>
  </w:num>
  <w:num w:numId="12" w16cid:durableId="152069814">
    <w:abstractNumId w:val="31"/>
  </w:num>
  <w:num w:numId="13" w16cid:durableId="33389633">
    <w:abstractNumId w:val="32"/>
  </w:num>
  <w:num w:numId="14" w16cid:durableId="103576060">
    <w:abstractNumId w:val="32"/>
  </w:num>
  <w:num w:numId="15" w16cid:durableId="266738633">
    <w:abstractNumId w:val="29"/>
  </w:num>
  <w:num w:numId="16" w16cid:durableId="116729594">
    <w:abstractNumId w:val="34"/>
  </w:num>
  <w:num w:numId="17" w16cid:durableId="1029376431">
    <w:abstractNumId w:val="11"/>
  </w:num>
  <w:num w:numId="18" w16cid:durableId="32509432">
    <w:abstractNumId w:val="14"/>
  </w:num>
  <w:num w:numId="19" w16cid:durableId="248464841">
    <w:abstractNumId w:val="20"/>
  </w:num>
  <w:num w:numId="20" w16cid:durableId="368409832">
    <w:abstractNumId w:val="25"/>
  </w:num>
  <w:num w:numId="21" w16cid:durableId="841361652">
    <w:abstractNumId w:val="3"/>
  </w:num>
  <w:num w:numId="22" w16cid:durableId="870648679">
    <w:abstractNumId w:val="6"/>
  </w:num>
  <w:num w:numId="23" w16cid:durableId="351340381">
    <w:abstractNumId w:val="21"/>
  </w:num>
  <w:num w:numId="24" w16cid:durableId="72162560">
    <w:abstractNumId w:val="39"/>
  </w:num>
  <w:num w:numId="25" w16cid:durableId="2141223009">
    <w:abstractNumId w:val="23"/>
  </w:num>
  <w:num w:numId="26" w16cid:durableId="2051224677">
    <w:abstractNumId w:val="43"/>
  </w:num>
  <w:num w:numId="27" w16cid:durableId="1650402646">
    <w:abstractNumId w:val="24"/>
  </w:num>
  <w:num w:numId="28" w16cid:durableId="994720022">
    <w:abstractNumId w:val="22"/>
  </w:num>
  <w:num w:numId="29" w16cid:durableId="1121149027">
    <w:abstractNumId w:val="15"/>
  </w:num>
  <w:num w:numId="30" w16cid:durableId="1663313352">
    <w:abstractNumId w:val="12"/>
  </w:num>
  <w:num w:numId="31" w16cid:durableId="1447115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3566882">
    <w:abstractNumId w:val="1"/>
  </w:num>
  <w:num w:numId="33" w16cid:durableId="1496720378">
    <w:abstractNumId w:val="36"/>
  </w:num>
  <w:num w:numId="34" w16cid:durableId="933050053">
    <w:abstractNumId w:val="2"/>
  </w:num>
  <w:num w:numId="35" w16cid:durableId="433940712">
    <w:abstractNumId w:val="40"/>
  </w:num>
  <w:num w:numId="36" w16cid:durableId="1188522987">
    <w:abstractNumId w:val="41"/>
  </w:num>
  <w:num w:numId="37" w16cid:durableId="20844015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71462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22729379">
    <w:abstractNumId w:val="35"/>
  </w:num>
  <w:num w:numId="40" w16cid:durableId="1439064554">
    <w:abstractNumId w:val="10"/>
  </w:num>
  <w:num w:numId="41" w16cid:durableId="587230092">
    <w:abstractNumId w:val="38"/>
  </w:num>
  <w:num w:numId="42" w16cid:durableId="2081906901">
    <w:abstractNumId w:val="4"/>
  </w:num>
  <w:num w:numId="43" w16cid:durableId="933560657">
    <w:abstractNumId w:val="42"/>
  </w:num>
  <w:num w:numId="44" w16cid:durableId="632638491">
    <w:abstractNumId w:val="8"/>
  </w:num>
  <w:num w:numId="45" w16cid:durableId="1854107506">
    <w:abstractNumId w:val="28"/>
  </w:num>
  <w:num w:numId="46" w16cid:durableId="421947916">
    <w:abstractNumId w:val="9"/>
  </w:num>
  <w:num w:numId="47" w16cid:durableId="15444458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6431"/>
    <w:rsid w:val="000121B8"/>
    <w:rsid w:val="00020F46"/>
    <w:rsid w:val="0002315F"/>
    <w:rsid w:val="0003027B"/>
    <w:rsid w:val="00030BD2"/>
    <w:rsid w:val="00033485"/>
    <w:rsid w:val="000467AB"/>
    <w:rsid w:val="00054955"/>
    <w:rsid w:val="00054BC5"/>
    <w:rsid w:val="00061AB6"/>
    <w:rsid w:val="00066F24"/>
    <w:rsid w:val="00075F2E"/>
    <w:rsid w:val="000B3D21"/>
    <w:rsid w:val="000C4593"/>
    <w:rsid w:val="000C671F"/>
    <w:rsid w:val="000D7716"/>
    <w:rsid w:val="000E5C22"/>
    <w:rsid w:val="000F789E"/>
    <w:rsid w:val="00112B41"/>
    <w:rsid w:val="001134CA"/>
    <w:rsid w:val="00142168"/>
    <w:rsid w:val="00143F76"/>
    <w:rsid w:val="00156645"/>
    <w:rsid w:val="00166679"/>
    <w:rsid w:val="001933FB"/>
    <w:rsid w:val="001A3A45"/>
    <w:rsid w:val="001B6215"/>
    <w:rsid w:val="001C38EA"/>
    <w:rsid w:val="001D1E8D"/>
    <w:rsid w:val="001D478C"/>
    <w:rsid w:val="001D485E"/>
    <w:rsid w:val="001F7529"/>
    <w:rsid w:val="001F7C05"/>
    <w:rsid w:val="00217E36"/>
    <w:rsid w:val="00220D18"/>
    <w:rsid w:val="00250866"/>
    <w:rsid w:val="00284345"/>
    <w:rsid w:val="00291382"/>
    <w:rsid w:val="00294D31"/>
    <w:rsid w:val="002977BD"/>
    <w:rsid w:val="002A1C88"/>
    <w:rsid w:val="002B4E12"/>
    <w:rsid w:val="002C522B"/>
    <w:rsid w:val="002C6BAC"/>
    <w:rsid w:val="002D3540"/>
    <w:rsid w:val="002E15F9"/>
    <w:rsid w:val="002E45B8"/>
    <w:rsid w:val="002E6183"/>
    <w:rsid w:val="002E7908"/>
    <w:rsid w:val="002F218C"/>
    <w:rsid w:val="002F7D1E"/>
    <w:rsid w:val="003050D0"/>
    <w:rsid w:val="0031065E"/>
    <w:rsid w:val="00314E9E"/>
    <w:rsid w:val="003156A1"/>
    <w:rsid w:val="00323C16"/>
    <w:rsid w:val="0032682A"/>
    <w:rsid w:val="00330784"/>
    <w:rsid w:val="00344971"/>
    <w:rsid w:val="00346780"/>
    <w:rsid w:val="00354FBA"/>
    <w:rsid w:val="00356E08"/>
    <w:rsid w:val="003602D5"/>
    <w:rsid w:val="00371E55"/>
    <w:rsid w:val="00380171"/>
    <w:rsid w:val="003811C6"/>
    <w:rsid w:val="003907E3"/>
    <w:rsid w:val="00394BA9"/>
    <w:rsid w:val="003A0854"/>
    <w:rsid w:val="003A23B2"/>
    <w:rsid w:val="003A2B76"/>
    <w:rsid w:val="003A54EF"/>
    <w:rsid w:val="003A700A"/>
    <w:rsid w:val="003B3F31"/>
    <w:rsid w:val="003C5C5F"/>
    <w:rsid w:val="003D75FA"/>
    <w:rsid w:val="003E27C3"/>
    <w:rsid w:val="003E7AB4"/>
    <w:rsid w:val="0040071E"/>
    <w:rsid w:val="00402C3C"/>
    <w:rsid w:val="004105E2"/>
    <w:rsid w:val="004116B0"/>
    <w:rsid w:val="00413D56"/>
    <w:rsid w:val="00417B57"/>
    <w:rsid w:val="004278DD"/>
    <w:rsid w:val="00434AEF"/>
    <w:rsid w:val="00435C69"/>
    <w:rsid w:val="004449F1"/>
    <w:rsid w:val="004520B1"/>
    <w:rsid w:val="0045477F"/>
    <w:rsid w:val="00462745"/>
    <w:rsid w:val="0047601E"/>
    <w:rsid w:val="00476778"/>
    <w:rsid w:val="004816C7"/>
    <w:rsid w:val="00494033"/>
    <w:rsid w:val="00494F77"/>
    <w:rsid w:val="004A03AD"/>
    <w:rsid w:val="004A4A00"/>
    <w:rsid w:val="004A4B00"/>
    <w:rsid w:val="004C289A"/>
    <w:rsid w:val="004C4559"/>
    <w:rsid w:val="004E12B8"/>
    <w:rsid w:val="004E4A3F"/>
    <w:rsid w:val="004E6B82"/>
    <w:rsid w:val="004E786E"/>
    <w:rsid w:val="004F2C04"/>
    <w:rsid w:val="00502928"/>
    <w:rsid w:val="00523700"/>
    <w:rsid w:val="00531335"/>
    <w:rsid w:val="00545661"/>
    <w:rsid w:val="00551ED1"/>
    <w:rsid w:val="00553EFD"/>
    <w:rsid w:val="00555786"/>
    <w:rsid w:val="005652E5"/>
    <w:rsid w:val="0057749E"/>
    <w:rsid w:val="00583F00"/>
    <w:rsid w:val="005908D1"/>
    <w:rsid w:val="005A3F7B"/>
    <w:rsid w:val="005A4FE5"/>
    <w:rsid w:val="005A7300"/>
    <w:rsid w:val="005C41D1"/>
    <w:rsid w:val="005D7EAE"/>
    <w:rsid w:val="005E14E5"/>
    <w:rsid w:val="005E4247"/>
    <w:rsid w:val="005F1A2B"/>
    <w:rsid w:val="005F5013"/>
    <w:rsid w:val="006000FD"/>
    <w:rsid w:val="0060137F"/>
    <w:rsid w:val="00606E06"/>
    <w:rsid w:val="00610B2E"/>
    <w:rsid w:val="00617E57"/>
    <w:rsid w:val="00622439"/>
    <w:rsid w:val="006238E2"/>
    <w:rsid w:val="00632BB4"/>
    <w:rsid w:val="006414F0"/>
    <w:rsid w:val="00644B87"/>
    <w:rsid w:val="006534DD"/>
    <w:rsid w:val="006629E7"/>
    <w:rsid w:val="00666509"/>
    <w:rsid w:val="00670B1F"/>
    <w:rsid w:val="0067710C"/>
    <w:rsid w:val="006862A6"/>
    <w:rsid w:val="006A1942"/>
    <w:rsid w:val="006A1EFE"/>
    <w:rsid w:val="006A51AE"/>
    <w:rsid w:val="006C1609"/>
    <w:rsid w:val="006C3236"/>
    <w:rsid w:val="006D1615"/>
    <w:rsid w:val="006D67B8"/>
    <w:rsid w:val="006D7B7B"/>
    <w:rsid w:val="006E230A"/>
    <w:rsid w:val="006E2AF2"/>
    <w:rsid w:val="007035BB"/>
    <w:rsid w:val="00717AA2"/>
    <w:rsid w:val="00755BE6"/>
    <w:rsid w:val="00756E1B"/>
    <w:rsid w:val="00760138"/>
    <w:rsid w:val="00774BCC"/>
    <w:rsid w:val="00785773"/>
    <w:rsid w:val="00790D57"/>
    <w:rsid w:val="00796CD4"/>
    <w:rsid w:val="007A2EE1"/>
    <w:rsid w:val="007C4446"/>
    <w:rsid w:val="007E76E7"/>
    <w:rsid w:val="0080357F"/>
    <w:rsid w:val="0080418C"/>
    <w:rsid w:val="0081515A"/>
    <w:rsid w:val="00816191"/>
    <w:rsid w:val="008476D3"/>
    <w:rsid w:val="00850950"/>
    <w:rsid w:val="008521C9"/>
    <w:rsid w:val="00852AFE"/>
    <w:rsid w:val="0086650D"/>
    <w:rsid w:val="008759B1"/>
    <w:rsid w:val="0088044B"/>
    <w:rsid w:val="00881B84"/>
    <w:rsid w:val="00891489"/>
    <w:rsid w:val="008937F6"/>
    <w:rsid w:val="008A0DF2"/>
    <w:rsid w:val="008A199A"/>
    <w:rsid w:val="008B0469"/>
    <w:rsid w:val="008C2CF7"/>
    <w:rsid w:val="008D1621"/>
    <w:rsid w:val="008E3DA9"/>
    <w:rsid w:val="00900F4D"/>
    <w:rsid w:val="009033E4"/>
    <w:rsid w:val="0092752B"/>
    <w:rsid w:val="00927B51"/>
    <w:rsid w:val="009361DC"/>
    <w:rsid w:val="009400A9"/>
    <w:rsid w:val="009439C7"/>
    <w:rsid w:val="00944CAF"/>
    <w:rsid w:val="0095126E"/>
    <w:rsid w:val="00951A40"/>
    <w:rsid w:val="00961ACD"/>
    <w:rsid w:val="00970740"/>
    <w:rsid w:val="00970C22"/>
    <w:rsid w:val="009736AA"/>
    <w:rsid w:val="00977932"/>
    <w:rsid w:val="00992D03"/>
    <w:rsid w:val="00995BAE"/>
    <w:rsid w:val="00996AA5"/>
    <w:rsid w:val="009B1C26"/>
    <w:rsid w:val="009B57E9"/>
    <w:rsid w:val="009C636C"/>
    <w:rsid w:val="009C72CE"/>
    <w:rsid w:val="009E2A67"/>
    <w:rsid w:val="009E55E4"/>
    <w:rsid w:val="009E6969"/>
    <w:rsid w:val="009F50DF"/>
    <w:rsid w:val="00A0389A"/>
    <w:rsid w:val="00A1403A"/>
    <w:rsid w:val="00A1678F"/>
    <w:rsid w:val="00A328B3"/>
    <w:rsid w:val="00A367C7"/>
    <w:rsid w:val="00A407B0"/>
    <w:rsid w:val="00A65255"/>
    <w:rsid w:val="00A75492"/>
    <w:rsid w:val="00A852C8"/>
    <w:rsid w:val="00AC669C"/>
    <w:rsid w:val="00AD5823"/>
    <w:rsid w:val="00AD68DD"/>
    <w:rsid w:val="00AE6817"/>
    <w:rsid w:val="00AE7AC4"/>
    <w:rsid w:val="00B02959"/>
    <w:rsid w:val="00B04347"/>
    <w:rsid w:val="00B05989"/>
    <w:rsid w:val="00B11E9A"/>
    <w:rsid w:val="00B16FBC"/>
    <w:rsid w:val="00B27855"/>
    <w:rsid w:val="00B363A1"/>
    <w:rsid w:val="00B37341"/>
    <w:rsid w:val="00B41EF2"/>
    <w:rsid w:val="00B44D07"/>
    <w:rsid w:val="00B55328"/>
    <w:rsid w:val="00B57153"/>
    <w:rsid w:val="00B578CF"/>
    <w:rsid w:val="00B64F1C"/>
    <w:rsid w:val="00B70E31"/>
    <w:rsid w:val="00B774C7"/>
    <w:rsid w:val="00B94673"/>
    <w:rsid w:val="00B95622"/>
    <w:rsid w:val="00BA64E2"/>
    <w:rsid w:val="00BC571D"/>
    <w:rsid w:val="00BD031F"/>
    <w:rsid w:val="00BE6806"/>
    <w:rsid w:val="00BF1FC9"/>
    <w:rsid w:val="00BF743C"/>
    <w:rsid w:val="00BF78FE"/>
    <w:rsid w:val="00C044D9"/>
    <w:rsid w:val="00C137C4"/>
    <w:rsid w:val="00C146D8"/>
    <w:rsid w:val="00C16EC5"/>
    <w:rsid w:val="00C27E73"/>
    <w:rsid w:val="00C42230"/>
    <w:rsid w:val="00C53A93"/>
    <w:rsid w:val="00C57391"/>
    <w:rsid w:val="00C578F5"/>
    <w:rsid w:val="00C7141B"/>
    <w:rsid w:val="00C826C8"/>
    <w:rsid w:val="00C96F86"/>
    <w:rsid w:val="00CA1A8C"/>
    <w:rsid w:val="00CA21E0"/>
    <w:rsid w:val="00CA7708"/>
    <w:rsid w:val="00CB7200"/>
    <w:rsid w:val="00CC084E"/>
    <w:rsid w:val="00CC5FFC"/>
    <w:rsid w:val="00CD32F9"/>
    <w:rsid w:val="00CE3526"/>
    <w:rsid w:val="00CF570A"/>
    <w:rsid w:val="00CF79C8"/>
    <w:rsid w:val="00D02786"/>
    <w:rsid w:val="00D14A8B"/>
    <w:rsid w:val="00D23C89"/>
    <w:rsid w:val="00D33161"/>
    <w:rsid w:val="00D55162"/>
    <w:rsid w:val="00D55370"/>
    <w:rsid w:val="00D77906"/>
    <w:rsid w:val="00D77B10"/>
    <w:rsid w:val="00D8582E"/>
    <w:rsid w:val="00D953EA"/>
    <w:rsid w:val="00DC0560"/>
    <w:rsid w:val="00DC59FE"/>
    <w:rsid w:val="00DC7352"/>
    <w:rsid w:val="00DD063C"/>
    <w:rsid w:val="00DD6F35"/>
    <w:rsid w:val="00DF7B0F"/>
    <w:rsid w:val="00E001EA"/>
    <w:rsid w:val="00E03838"/>
    <w:rsid w:val="00E04168"/>
    <w:rsid w:val="00E06955"/>
    <w:rsid w:val="00E3206A"/>
    <w:rsid w:val="00E37000"/>
    <w:rsid w:val="00E4667D"/>
    <w:rsid w:val="00E57880"/>
    <w:rsid w:val="00E67228"/>
    <w:rsid w:val="00E836AD"/>
    <w:rsid w:val="00E83723"/>
    <w:rsid w:val="00E85E9B"/>
    <w:rsid w:val="00E97BCB"/>
    <w:rsid w:val="00EB104D"/>
    <w:rsid w:val="00EB424C"/>
    <w:rsid w:val="00ED46E0"/>
    <w:rsid w:val="00EE07F4"/>
    <w:rsid w:val="00EE795D"/>
    <w:rsid w:val="00EF028E"/>
    <w:rsid w:val="00F00BED"/>
    <w:rsid w:val="00F05F14"/>
    <w:rsid w:val="00F110B4"/>
    <w:rsid w:val="00F242FE"/>
    <w:rsid w:val="00F24BED"/>
    <w:rsid w:val="00F261E5"/>
    <w:rsid w:val="00F36139"/>
    <w:rsid w:val="00F4497E"/>
    <w:rsid w:val="00F46051"/>
    <w:rsid w:val="00F574E4"/>
    <w:rsid w:val="00F57CCF"/>
    <w:rsid w:val="00F635FC"/>
    <w:rsid w:val="00F95EF0"/>
    <w:rsid w:val="00F961D8"/>
    <w:rsid w:val="00FA793F"/>
    <w:rsid w:val="00FB613B"/>
    <w:rsid w:val="00FB6FCC"/>
    <w:rsid w:val="00FC43A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71D85"/>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ODRAZKY PRVA UROVEN,lp1,Bullet List,FooterText,numbered,Paragraphe de liste1,Bullet Number,List Paragraph"/>
    <w:basedOn w:val="Normlny"/>
    <w:link w:val="OdsekzoznamuChar"/>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ODRAZKY PRVA UROVEN Char,lp1 Char,Bullet List Char,FooterText Char,numbered Char,Paragraphe de liste1 Char,Bullet Number Char,List Paragraph Char"/>
    <w:link w:val="Odsekzoznamu"/>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uiPriority w:val="99"/>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 w:type="character" w:customStyle="1" w:styleId="WW-Absatz-Standardschriftart">
    <w:name w:val="WW-Absatz-Standardschriftart"/>
    <w:rsid w:val="00C137C4"/>
  </w:style>
  <w:style w:type="paragraph" w:customStyle="1" w:styleId="xmsolistparagraph">
    <w:name w:val="x_msolistparagraph"/>
    <w:basedOn w:val="Normlny"/>
    <w:rsid w:val="007C4446"/>
    <w:pPr>
      <w:widowControl/>
      <w:autoSpaceDE/>
      <w:autoSpaceDN/>
      <w:spacing w:before="100" w:beforeAutospacing="1" w:after="100" w:afterAutospacing="1"/>
    </w:pPr>
    <w:rPr>
      <w:rFonts w:ascii="Calibri" w:eastAsiaTheme="minorHAnsi" w:hAnsi="Calibri" w:cs="Calibri"/>
      <w:lang w:val="sk-SK" w:eastAsia="sk-SK"/>
    </w:rPr>
  </w:style>
  <w:style w:type="paragraph" w:customStyle="1" w:styleId="Zkladntext210">
    <w:name w:val="Základní text 21"/>
    <w:basedOn w:val="Normlny"/>
    <w:uiPriority w:val="99"/>
    <w:rsid w:val="0060137F"/>
    <w:pPr>
      <w:widowControl/>
      <w:suppressAutoHyphens/>
      <w:autoSpaceDE/>
      <w:autoSpaceDN/>
    </w:pPr>
    <w:rPr>
      <w:rFonts w:ascii="Arial" w:eastAsia="Times New Roman" w:hAnsi="Arial" w:cs="Arial"/>
      <w:kern w:val="2"/>
      <w:sz w:val="20"/>
      <w:szCs w:val="20"/>
      <w:lang w:val="sk-SK"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49888334">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11180558">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72905799">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592739755">
      <w:bodyDiv w:val="1"/>
      <w:marLeft w:val="0"/>
      <w:marRight w:val="0"/>
      <w:marTop w:val="0"/>
      <w:marBottom w:val="0"/>
      <w:divBdr>
        <w:top w:val="none" w:sz="0" w:space="0" w:color="auto"/>
        <w:left w:val="none" w:sz="0" w:space="0" w:color="auto"/>
        <w:bottom w:val="none" w:sz="0" w:space="0" w:color="auto"/>
        <w:right w:val="none" w:sz="0" w:space="0" w:color="auto"/>
      </w:divBdr>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1872256666">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sk/tender/37363/summar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vo.gov.sk/jednotny-europsky-dokument-pre-verejne-obstaravanie-602.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sk/tender/37363/summary" TargetMode="External"/><Relationship Id="rId10" Type="http://schemas.openxmlformats.org/officeDocument/2006/relationships/hyperlink" Target="https://josephine.proebiz.com/sk/tender/37363/summar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vo.gov.sk/profily/-/profil/pdetail/6463" TargetMode="External"/><Relationship Id="rId14" Type="http://schemas.openxmlformats.org/officeDocument/2006/relationships/hyperlink" Target="https://josephine.proebiz.com/sk/tender/37363/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7688-9AC9-4904-B79E-6E9CFB37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33</Pages>
  <Words>10555</Words>
  <Characters>60169</Characters>
  <Application>Microsoft Office Word</Application>
  <DocSecurity>0</DocSecurity>
  <Lines>501</Lines>
  <Paragraphs>141</Paragraphs>
  <ScaleCrop>false</ScaleCrop>
  <HeadingPairs>
    <vt:vector size="4" baseType="variant">
      <vt:variant>
        <vt:lpstr>Názov</vt:lpstr>
      </vt:variant>
      <vt:variant>
        <vt:i4>1</vt:i4>
      </vt:variant>
      <vt:variant>
        <vt:lpstr>Nadpisy</vt:lpstr>
      </vt:variant>
      <vt:variant>
        <vt:i4>60</vt:i4>
      </vt:variant>
    </vt:vector>
  </HeadingPairs>
  <TitlesOfParts>
    <vt:vector size="61"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„Zariadenie opatrovateľskej služby vo Vranove nad Topľou - prestavba“</vt:lpstr>
      <vt:lpstr>KOMUNIKÁCIA</vt:lpstr>
      <vt:lpstr/>
      <vt:lpstr>Časť III</vt:lpstr>
      <vt:lpstr>názov súťaže: „Zariadenie opatrovateľskej služby vo Vranove nad Topľou - prestav</vt:lpstr>
      <vt:lpstr>    Verejný obstarávateľ vyžaduje od uchádzača na zabezpečenie ponuky zloženie zábez</vt:lpstr>
      <vt:lpstr>    Zábezpeka je stanovená vo výške 9 000,00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
      <vt:lpstr>Uchádzač musí splniť podmienky účasti týkajúce sa osobného postavenia podľa § 32</vt:lpstr>
      <vt:lpstr>Verejný obstarávateľ má oprávnenie získavať údaje z informačných systémov verejn</vt:lpstr>
      <vt:lpstr>Predbežne nahradiť doklady na preukázanie splnenia podmienok účasti týkajúcich s</vt:lpstr>
      <vt:lpstr/>
      <vt:lpstr>Časť A.3 KRITÉRIÁ NA VYHODNOTENIE PONÚK A PRAVIDLÁ ICH UPLATNENIA</vt:lpstr>
      <vt:lpstr>Časť B.1 OBCHODNÉ PODMIENKY</vt:lpstr>
      <vt:lpstr>Časť B.2 OPIS PREDMETU ZÁKAZKY</vt:lpstr>
      <vt:lpstr/>
      <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vector>
  </TitlesOfParts>
  <Company/>
  <LinksUpToDate>false</LinksUpToDate>
  <CharactersWithSpaces>70583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Pet Lup</cp:lastModifiedBy>
  <cp:revision>5</cp:revision>
  <cp:lastPrinted>2022-04-01T11:19:00Z</cp:lastPrinted>
  <dcterms:created xsi:type="dcterms:W3CDTF">2023-01-31T20:19:00Z</dcterms:created>
  <dcterms:modified xsi:type="dcterms:W3CDTF">2023-01-31T22:11:00Z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