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EBDB" w14:textId="77777777" w:rsidR="00386605" w:rsidRPr="00386605" w:rsidRDefault="00386605" w:rsidP="00386605">
      <w:pPr>
        <w:pStyle w:val="Zkladntext"/>
        <w:jc w:val="center"/>
        <w:rPr>
          <w:rFonts w:ascii="Segoe UI" w:hAnsi="Segoe UI" w:cs="Segoe UI"/>
          <w:b/>
          <w:bCs/>
          <w:color w:val="000000"/>
        </w:rPr>
      </w:pPr>
      <w:r w:rsidRPr="00386605">
        <w:rPr>
          <w:rFonts w:ascii="Segoe UI" w:hAnsi="Segoe UI" w:cs="Segoe UI"/>
          <w:b/>
          <w:bCs/>
          <w:sz w:val="28"/>
          <w:szCs w:val="28"/>
        </w:rPr>
        <w:t>Univerzitná nemocnica Martin, Kollárova 2, 036 59 Martin</w:t>
      </w:r>
    </w:p>
    <w:p w14:paraId="1B637BC4" w14:textId="77777777" w:rsidR="00386605" w:rsidRPr="00386605" w:rsidRDefault="00386605" w:rsidP="00386605">
      <w:pPr>
        <w:pBdr>
          <w:bottom w:val="single" w:sz="4" w:space="0" w:color="auto"/>
        </w:pBdr>
        <w:tabs>
          <w:tab w:val="center" w:pos="4536"/>
          <w:tab w:val="right" w:pos="9070"/>
        </w:tabs>
        <w:spacing w:after="120"/>
        <w:rPr>
          <w:rFonts w:ascii="Segoe UI" w:hAnsi="Segoe UI" w:cs="Segoe UI"/>
          <w:b/>
          <w:sz w:val="20"/>
          <w:szCs w:val="20"/>
        </w:rPr>
      </w:pPr>
    </w:p>
    <w:p w14:paraId="528FDFCD" w14:textId="1F0EFE09" w:rsidR="00386605" w:rsidRPr="00386605" w:rsidRDefault="00386605" w:rsidP="00386605">
      <w:pPr>
        <w:pStyle w:val="Default"/>
        <w:jc w:val="center"/>
        <w:rPr>
          <w:rFonts w:ascii="Segoe UI" w:hAnsi="Segoe UI" w:cs="Segoe UI"/>
          <w:sz w:val="20"/>
          <w:szCs w:val="20"/>
        </w:rPr>
      </w:pPr>
      <w:r w:rsidRPr="00386605">
        <w:rPr>
          <w:rFonts w:ascii="Segoe UI" w:eastAsia="Arial" w:hAnsi="Segoe UI" w:cs="Segoe UI"/>
          <w:sz w:val="20"/>
          <w:szCs w:val="20"/>
        </w:rPr>
        <w:t xml:space="preserve">Verejné obstarávanie realizované postupom zadávania zákazky podľa § </w:t>
      </w:r>
      <w:r w:rsidR="005D2480">
        <w:rPr>
          <w:rFonts w:ascii="Segoe UI" w:eastAsia="Arial" w:hAnsi="Segoe UI" w:cs="Segoe UI"/>
          <w:sz w:val="20"/>
          <w:szCs w:val="20"/>
        </w:rPr>
        <w:t>66 ods. 7 zákona</w:t>
      </w:r>
      <w:r w:rsidRPr="00386605">
        <w:rPr>
          <w:rFonts w:ascii="Segoe UI" w:eastAsia="Arial" w:hAnsi="Segoe UI" w:cs="Segoe UI"/>
          <w:sz w:val="20"/>
          <w:szCs w:val="20"/>
        </w:rPr>
        <w:t xml:space="preserve"> č. 343/2015 Z. z. o verejnom obstarávaní a o zmene a doplnení niektorých zákonov v znení neskorších predpisov </w:t>
      </w:r>
    </w:p>
    <w:p w14:paraId="74898DE4" w14:textId="77777777" w:rsidR="00386605" w:rsidRPr="00386605" w:rsidRDefault="00386605" w:rsidP="00386605">
      <w:pPr>
        <w:tabs>
          <w:tab w:val="right" w:leader="dot" w:pos="10080"/>
        </w:tabs>
        <w:rPr>
          <w:rFonts w:ascii="Segoe UI" w:hAnsi="Segoe UI" w:cs="Segoe UI"/>
          <w:sz w:val="20"/>
          <w:szCs w:val="20"/>
        </w:rPr>
      </w:pPr>
    </w:p>
    <w:p w14:paraId="75385162" w14:textId="77777777" w:rsidR="00750B5F" w:rsidRPr="00EB3FD9" w:rsidRDefault="00750B5F" w:rsidP="00ED14EC">
      <w:pPr>
        <w:pStyle w:val="Zkladntext3"/>
        <w:tabs>
          <w:tab w:val="left" w:pos="993"/>
        </w:tabs>
        <w:rPr>
          <w:rFonts w:ascii="Times New Roman" w:hAnsi="Times New Roman" w:cs="Times New Roman"/>
          <w:noProof w:val="0"/>
          <w:color w:val="auto"/>
          <w:sz w:val="30"/>
          <w:szCs w:val="30"/>
        </w:rPr>
      </w:pPr>
    </w:p>
    <w:p w14:paraId="0C970402" w14:textId="77777777" w:rsidR="00750B5F" w:rsidRPr="00EB3FD9" w:rsidRDefault="00750B5F" w:rsidP="00304C34">
      <w:pPr>
        <w:pStyle w:val="Zkladntext3"/>
        <w:rPr>
          <w:rFonts w:ascii="Times New Roman" w:hAnsi="Times New Roman" w:cs="Times New Roman"/>
          <w:noProof w:val="0"/>
          <w:color w:val="auto"/>
          <w:sz w:val="30"/>
          <w:szCs w:val="30"/>
        </w:rPr>
      </w:pPr>
    </w:p>
    <w:p w14:paraId="18816751" w14:textId="77777777" w:rsidR="00750B5F" w:rsidRDefault="00750B5F" w:rsidP="00304C34">
      <w:pPr>
        <w:pStyle w:val="Zkladntext3"/>
        <w:rPr>
          <w:rFonts w:ascii="Times New Roman" w:hAnsi="Times New Roman" w:cs="Times New Roman"/>
          <w:noProof w:val="0"/>
          <w:color w:val="auto"/>
          <w:sz w:val="30"/>
          <w:szCs w:val="30"/>
        </w:rPr>
      </w:pPr>
    </w:p>
    <w:p w14:paraId="25B27258" w14:textId="77777777" w:rsidR="00455271" w:rsidRDefault="00455271" w:rsidP="00304C34">
      <w:pPr>
        <w:pStyle w:val="Zkladntext3"/>
        <w:rPr>
          <w:rFonts w:ascii="Times New Roman" w:hAnsi="Times New Roman" w:cs="Times New Roman"/>
          <w:noProof w:val="0"/>
          <w:color w:val="auto"/>
          <w:sz w:val="30"/>
          <w:szCs w:val="30"/>
        </w:rPr>
      </w:pPr>
    </w:p>
    <w:p w14:paraId="49D96007" w14:textId="77777777" w:rsidR="00455271" w:rsidRDefault="00455271" w:rsidP="00304C34">
      <w:pPr>
        <w:pStyle w:val="Zkladntext3"/>
        <w:rPr>
          <w:rFonts w:ascii="Times New Roman" w:hAnsi="Times New Roman" w:cs="Times New Roman"/>
          <w:noProof w:val="0"/>
          <w:color w:val="auto"/>
          <w:sz w:val="30"/>
          <w:szCs w:val="30"/>
        </w:rPr>
      </w:pPr>
    </w:p>
    <w:p w14:paraId="3345C004" w14:textId="77777777" w:rsidR="00455271" w:rsidRPr="00EB3FD9" w:rsidRDefault="00455271" w:rsidP="00304C34">
      <w:pPr>
        <w:pStyle w:val="Zkladntext3"/>
        <w:rPr>
          <w:rFonts w:ascii="Times New Roman" w:hAnsi="Times New Roman" w:cs="Times New Roman"/>
          <w:noProof w:val="0"/>
          <w:color w:val="auto"/>
          <w:sz w:val="30"/>
          <w:szCs w:val="30"/>
        </w:rPr>
      </w:pPr>
    </w:p>
    <w:p w14:paraId="2D0B7CE3" w14:textId="77777777" w:rsidR="008169CA" w:rsidRPr="00EB3FD9" w:rsidRDefault="008169CA" w:rsidP="008169CA">
      <w:pPr>
        <w:pStyle w:val="Zkladntext3"/>
        <w:rPr>
          <w:rFonts w:ascii="Segoe UI" w:hAnsi="Segoe UI" w:cs="Segoe UI"/>
          <w:b/>
          <w:bCs/>
          <w:noProof w:val="0"/>
          <w:color w:val="auto"/>
          <w:sz w:val="36"/>
          <w:szCs w:val="36"/>
        </w:rPr>
      </w:pPr>
      <w:r w:rsidRPr="00EB3FD9">
        <w:rPr>
          <w:rFonts w:ascii="Segoe UI" w:hAnsi="Segoe UI" w:cs="Segoe UI"/>
          <w:b/>
          <w:bCs/>
          <w:noProof w:val="0"/>
          <w:color w:val="auto"/>
          <w:sz w:val="36"/>
          <w:szCs w:val="36"/>
        </w:rPr>
        <w:t>Nadlimitná zákazka</w:t>
      </w:r>
    </w:p>
    <w:p w14:paraId="2CC2E6B5" w14:textId="77777777" w:rsidR="008169CA" w:rsidRPr="00EB3FD9" w:rsidRDefault="008169CA" w:rsidP="008169CA">
      <w:pPr>
        <w:pStyle w:val="Zkladntext3"/>
        <w:rPr>
          <w:rFonts w:ascii="Segoe UI" w:hAnsi="Segoe UI" w:cs="Segoe UI"/>
          <w:noProof w:val="0"/>
          <w:color w:val="auto"/>
          <w:sz w:val="14"/>
          <w:szCs w:val="14"/>
        </w:rPr>
      </w:pPr>
    </w:p>
    <w:p w14:paraId="4C198A37" w14:textId="6E4A3EF8" w:rsidR="008169CA" w:rsidRPr="00EB3FD9" w:rsidRDefault="008169CA" w:rsidP="008169CA">
      <w:pPr>
        <w:pStyle w:val="Zkladntext3"/>
        <w:rPr>
          <w:rFonts w:ascii="Segoe UI" w:hAnsi="Segoe UI" w:cs="Segoe UI"/>
          <w:b/>
          <w:noProof w:val="0"/>
          <w:color w:val="auto"/>
          <w:sz w:val="24"/>
          <w:szCs w:val="24"/>
        </w:rPr>
      </w:pPr>
      <w:r w:rsidRPr="00EB3FD9">
        <w:rPr>
          <w:rFonts w:ascii="Segoe UI" w:hAnsi="Segoe UI" w:cs="Segoe UI"/>
          <w:b/>
          <w:noProof w:val="0"/>
          <w:color w:val="auto"/>
          <w:sz w:val="24"/>
          <w:szCs w:val="24"/>
        </w:rPr>
        <w:t>(</w:t>
      </w:r>
      <w:r w:rsidR="00D539BA">
        <w:rPr>
          <w:rFonts w:ascii="Segoe UI" w:hAnsi="Segoe UI" w:cs="Segoe UI"/>
          <w:b/>
          <w:noProof w:val="0"/>
          <w:color w:val="auto"/>
          <w:sz w:val="24"/>
          <w:szCs w:val="24"/>
        </w:rPr>
        <w:t>tovary</w:t>
      </w:r>
      <w:r w:rsidRPr="00EB3FD9">
        <w:rPr>
          <w:rFonts w:ascii="Segoe UI" w:hAnsi="Segoe UI" w:cs="Segoe UI"/>
          <w:b/>
          <w:noProof w:val="0"/>
          <w:color w:val="auto"/>
          <w:sz w:val="24"/>
          <w:szCs w:val="24"/>
        </w:rPr>
        <w:t>)</w:t>
      </w:r>
    </w:p>
    <w:p w14:paraId="0AD83F5E" w14:textId="70CA8DE5" w:rsidR="008169CA" w:rsidRPr="00940EC8" w:rsidRDefault="008169CA" w:rsidP="008169CA">
      <w:pPr>
        <w:pStyle w:val="Zkladntext3"/>
        <w:rPr>
          <w:rFonts w:ascii="Segoe UI" w:hAnsi="Segoe UI" w:cs="Segoe UI"/>
          <w:noProof w:val="0"/>
          <w:color w:val="auto"/>
          <w:sz w:val="24"/>
          <w:szCs w:val="24"/>
        </w:rPr>
      </w:pPr>
    </w:p>
    <w:p w14:paraId="2503B565" w14:textId="77777777" w:rsidR="008169CA" w:rsidRPr="00EB3FD9" w:rsidRDefault="008169CA" w:rsidP="008169CA">
      <w:pPr>
        <w:pStyle w:val="Zkladntext3"/>
        <w:jc w:val="left"/>
        <w:rPr>
          <w:rFonts w:ascii="Segoe UI" w:hAnsi="Segoe UI" w:cs="Segoe UI"/>
          <w:noProof w:val="0"/>
          <w:color w:val="auto"/>
        </w:rPr>
      </w:pPr>
    </w:p>
    <w:p w14:paraId="1A5298AB" w14:textId="77777777" w:rsidR="008169CA" w:rsidRPr="00EB3FD9" w:rsidRDefault="008169CA" w:rsidP="008169CA">
      <w:pPr>
        <w:pStyle w:val="Zkladntext3"/>
        <w:jc w:val="left"/>
        <w:rPr>
          <w:rFonts w:ascii="Segoe UI" w:hAnsi="Segoe UI" w:cs="Segoe UI"/>
          <w:noProof w:val="0"/>
          <w:color w:val="auto"/>
          <w:sz w:val="30"/>
          <w:szCs w:val="30"/>
        </w:rPr>
      </w:pPr>
    </w:p>
    <w:p w14:paraId="6DB79BB4" w14:textId="77777777" w:rsidR="008169CA" w:rsidRPr="00EB3FD9" w:rsidRDefault="008169CA" w:rsidP="008169CA">
      <w:pPr>
        <w:pStyle w:val="Zkladntext3"/>
        <w:jc w:val="left"/>
        <w:rPr>
          <w:rFonts w:ascii="Segoe UI" w:hAnsi="Segoe UI" w:cs="Segoe UI"/>
          <w:noProof w:val="0"/>
          <w:color w:val="auto"/>
          <w:sz w:val="30"/>
          <w:szCs w:val="30"/>
        </w:rPr>
      </w:pPr>
    </w:p>
    <w:p w14:paraId="37DD4273" w14:textId="77777777" w:rsidR="008169CA" w:rsidRPr="00EB3FD9" w:rsidRDefault="008169CA" w:rsidP="008169CA">
      <w:pPr>
        <w:pStyle w:val="Zkladntext3"/>
        <w:rPr>
          <w:rFonts w:ascii="Segoe UI" w:hAnsi="Segoe UI" w:cs="Segoe UI"/>
          <w:b/>
          <w:bCs/>
          <w:noProof w:val="0"/>
          <w:color w:val="auto"/>
          <w:sz w:val="36"/>
          <w:szCs w:val="36"/>
        </w:rPr>
      </w:pPr>
      <w:r w:rsidRPr="00EB3FD9">
        <w:rPr>
          <w:rFonts w:ascii="Segoe UI" w:hAnsi="Segoe UI" w:cs="Segoe UI"/>
          <w:b/>
          <w:bCs/>
          <w:noProof w:val="0"/>
          <w:color w:val="auto"/>
          <w:sz w:val="36"/>
          <w:szCs w:val="36"/>
        </w:rPr>
        <w:t>SÚŤAŽNÉ  PODKLADY</w:t>
      </w:r>
    </w:p>
    <w:p w14:paraId="3E4B0B92" w14:textId="77777777" w:rsidR="008169CA" w:rsidRPr="00EB3FD9" w:rsidRDefault="008169CA" w:rsidP="008169CA">
      <w:pPr>
        <w:pStyle w:val="Zkladntext3"/>
        <w:rPr>
          <w:rFonts w:ascii="Segoe UI" w:hAnsi="Segoe UI" w:cs="Segoe UI"/>
          <w:b/>
          <w:bCs/>
          <w:noProof w:val="0"/>
          <w:color w:val="auto"/>
          <w:sz w:val="36"/>
          <w:szCs w:val="36"/>
        </w:rPr>
      </w:pPr>
    </w:p>
    <w:p w14:paraId="6007B90D" w14:textId="62E5F055" w:rsidR="008169CA" w:rsidRPr="00FF6EAB" w:rsidRDefault="00386605" w:rsidP="008169CA">
      <w:pPr>
        <w:pStyle w:val="Nadpis1"/>
        <w:jc w:val="center"/>
        <w:rPr>
          <w:rFonts w:ascii="Segoe UI" w:hAnsi="Segoe UI" w:cs="Segoe UI"/>
          <w:kern w:val="0"/>
          <w:sz w:val="36"/>
          <w:szCs w:val="36"/>
          <w:lang w:eastAsia="sk-SK"/>
        </w:rPr>
      </w:pPr>
      <w:proofErr w:type="spellStart"/>
      <w:r>
        <w:rPr>
          <w:rFonts w:ascii="Segoe UI" w:hAnsi="Segoe UI" w:cs="Segoe UI"/>
          <w:kern w:val="0"/>
          <w:sz w:val="36"/>
          <w:szCs w:val="36"/>
          <w:lang w:eastAsia="sk-SK"/>
        </w:rPr>
        <w:t>Upgrade</w:t>
      </w:r>
      <w:proofErr w:type="spellEnd"/>
      <w:r>
        <w:rPr>
          <w:rFonts w:ascii="Segoe UI" w:hAnsi="Segoe UI" w:cs="Segoe UI"/>
          <w:kern w:val="0"/>
          <w:sz w:val="36"/>
          <w:szCs w:val="36"/>
          <w:lang w:eastAsia="sk-SK"/>
        </w:rPr>
        <w:t xml:space="preserve"> </w:t>
      </w:r>
      <w:proofErr w:type="spellStart"/>
      <w:r>
        <w:rPr>
          <w:rFonts w:ascii="Segoe UI" w:hAnsi="Segoe UI" w:cs="Segoe UI"/>
          <w:kern w:val="0"/>
          <w:sz w:val="36"/>
          <w:szCs w:val="36"/>
          <w:lang w:eastAsia="sk-SK"/>
        </w:rPr>
        <w:t>angiografického</w:t>
      </w:r>
      <w:proofErr w:type="spellEnd"/>
      <w:r>
        <w:rPr>
          <w:rFonts w:ascii="Segoe UI" w:hAnsi="Segoe UI" w:cs="Segoe UI"/>
          <w:kern w:val="0"/>
          <w:sz w:val="36"/>
          <w:szCs w:val="36"/>
          <w:lang w:eastAsia="sk-SK"/>
        </w:rPr>
        <w:t xml:space="preserve"> prístroja </w:t>
      </w:r>
      <w:proofErr w:type="spellStart"/>
      <w:r>
        <w:rPr>
          <w:rFonts w:ascii="Segoe UI" w:hAnsi="Segoe UI" w:cs="Segoe UI"/>
          <w:kern w:val="0"/>
          <w:sz w:val="36"/>
          <w:szCs w:val="36"/>
          <w:lang w:eastAsia="sk-SK"/>
        </w:rPr>
        <w:t>Allura</w:t>
      </w:r>
      <w:proofErr w:type="spellEnd"/>
      <w:r>
        <w:rPr>
          <w:rFonts w:ascii="Segoe UI" w:hAnsi="Segoe UI" w:cs="Segoe UI"/>
          <w:kern w:val="0"/>
          <w:sz w:val="36"/>
          <w:szCs w:val="36"/>
          <w:lang w:eastAsia="sk-SK"/>
        </w:rPr>
        <w:t xml:space="preserve"> </w:t>
      </w:r>
      <w:proofErr w:type="spellStart"/>
      <w:r>
        <w:rPr>
          <w:rFonts w:ascii="Segoe UI" w:hAnsi="Segoe UI" w:cs="Segoe UI"/>
          <w:kern w:val="0"/>
          <w:sz w:val="36"/>
          <w:szCs w:val="36"/>
          <w:lang w:eastAsia="sk-SK"/>
        </w:rPr>
        <w:t>Xper</w:t>
      </w:r>
      <w:proofErr w:type="spellEnd"/>
      <w:r>
        <w:rPr>
          <w:rFonts w:ascii="Segoe UI" w:hAnsi="Segoe UI" w:cs="Segoe UI"/>
          <w:kern w:val="0"/>
          <w:sz w:val="36"/>
          <w:szCs w:val="36"/>
          <w:lang w:eastAsia="sk-SK"/>
        </w:rPr>
        <w:t xml:space="preserve"> FD10</w:t>
      </w:r>
    </w:p>
    <w:p w14:paraId="23531FD6" w14:textId="77777777" w:rsidR="008169CA" w:rsidRPr="00EB3FD9" w:rsidRDefault="008169CA" w:rsidP="008169CA">
      <w:pPr>
        <w:pStyle w:val="Zkladntext3"/>
        <w:spacing w:before="20"/>
        <w:ind w:right="-45"/>
        <w:jc w:val="left"/>
        <w:rPr>
          <w:rFonts w:ascii="Segoe UI" w:hAnsi="Segoe UI" w:cs="Segoe UI"/>
          <w:noProof w:val="0"/>
          <w:color w:val="auto"/>
        </w:rPr>
      </w:pPr>
    </w:p>
    <w:p w14:paraId="46F90EBD" w14:textId="77777777" w:rsidR="008169CA" w:rsidRPr="00EB3FD9" w:rsidRDefault="008169CA" w:rsidP="008169CA">
      <w:pPr>
        <w:pStyle w:val="Zkladntext3"/>
        <w:spacing w:before="20"/>
        <w:ind w:right="-45"/>
        <w:jc w:val="left"/>
        <w:rPr>
          <w:rFonts w:ascii="Times New Roman" w:hAnsi="Times New Roman" w:cs="Times New Roman"/>
          <w:noProof w:val="0"/>
          <w:color w:val="auto"/>
        </w:rPr>
      </w:pPr>
    </w:p>
    <w:p w14:paraId="5BB732C3" w14:textId="77777777" w:rsidR="008169CA" w:rsidRPr="00EB3FD9" w:rsidRDefault="008169CA" w:rsidP="008169CA">
      <w:pPr>
        <w:pStyle w:val="Zkladntext3"/>
        <w:spacing w:before="20"/>
        <w:ind w:right="-45"/>
        <w:jc w:val="left"/>
        <w:rPr>
          <w:rFonts w:ascii="Times New Roman" w:hAnsi="Times New Roman" w:cs="Times New Roman"/>
          <w:noProof w:val="0"/>
          <w:color w:val="auto"/>
        </w:rPr>
      </w:pPr>
    </w:p>
    <w:p w14:paraId="1E235555" w14:textId="77777777" w:rsidR="008169CA" w:rsidRPr="00EB3FD9" w:rsidRDefault="008169CA" w:rsidP="008169CA">
      <w:pPr>
        <w:pStyle w:val="Zkladntext3"/>
        <w:spacing w:before="20"/>
        <w:ind w:right="-45"/>
        <w:jc w:val="left"/>
        <w:rPr>
          <w:rFonts w:ascii="Times New Roman" w:hAnsi="Times New Roman" w:cs="Times New Roman"/>
          <w:noProof w:val="0"/>
          <w:color w:val="auto"/>
        </w:rPr>
      </w:pPr>
    </w:p>
    <w:p w14:paraId="679BBD84" w14:textId="77777777" w:rsidR="008169CA" w:rsidRDefault="008169CA" w:rsidP="008169CA">
      <w:pPr>
        <w:pStyle w:val="Zkladntext3"/>
        <w:spacing w:before="20"/>
        <w:ind w:right="-45"/>
        <w:jc w:val="left"/>
        <w:rPr>
          <w:rFonts w:ascii="Times New Roman" w:hAnsi="Times New Roman" w:cs="Times New Roman"/>
          <w:noProof w:val="0"/>
          <w:color w:val="auto"/>
        </w:rPr>
      </w:pPr>
    </w:p>
    <w:p w14:paraId="70190654" w14:textId="77777777" w:rsidR="005D2480" w:rsidRDefault="005D2480" w:rsidP="008169CA">
      <w:pPr>
        <w:pStyle w:val="Zkladntext3"/>
        <w:spacing w:before="20"/>
        <w:ind w:right="-45"/>
        <w:jc w:val="left"/>
        <w:rPr>
          <w:rFonts w:ascii="Times New Roman" w:hAnsi="Times New Roman" w:cs="Times New Roman"/>
          <w:noProof w:val="0"/>
          <w:color w:val="auto"/>
        </w:rPr>
      </w:pPr>
    </w:p>
    <w:p w14:paraId="373CF908" w14:textId="77777777" w:rsidR="005D2480" w:rsidRPr="00EB3FD9" w:rsidRDefault="005D2480" w:rsidP="008169CA">
      <w:pPr>
        <w:pStyle w:val="Zkladntext3"/>
        <w:spacing w:before="20"/>
        <w:ind w:right="-45"/>
        <w:jc w:val="left"/>
        <w:rPr>
          <w:rFonts w:ascii="Times New Roman" w:hAnsi="Times New Roman" w:cs="Times New Roman"/>
          <w:noProof w:val="0"/>
          <w:color w:val="auto"/>
        </w:rPr>
      </w:pPr>
    </w:p>
    <w:p w14:paraId="5CC26DB5" w14:textId="77777777" w:rsidR="008169CA" w:rsidRPr="00EB3FD9" w:rsidRDefault="008169CA" w:rsidP="008169CA">
      <w:pPr>
        <w:pStyle w:val="Zkladntext3"/>
        <w:spacing w:before="20"/>
        <w:ind w:right="-45"/>
        <w:jc w:val="left"/>
        <w:rPr>
          <w:rFonts w:ascii="Times New Roman" w:hAnsi="Times New Roman" w:cs="Times New Roman"/>
          <w:noProof w:val="0"/>
          <w:color w:val="auto"/>
        </w:rPr>
      </w:pPr>
    </w:p>
    <w:p w14:paraId="011EDBB0" w14:textId="77777777" w:rsidR="005D2480" w:rsidRPr="003305CD" w:rsidRDefault="005D2480" w:rsidP="005D2480"/>
    <w:p w14:paraId="17DE9D79" w14:textId="6351C891" w:rsidR="005D2480" w:rsidRPr="003305CD" w:rsidRDefault="005D2480" w:rsidP="005D2480">
      <w:pPr>
        <w:tabs>
          <w:tab w:val="center" w:pos="1985"/>
          <w:tab w:val="center" w:pos="7088"/>
        </w:tabs>
        <w:rPr>
          <w:rFonts w:ascii="Arial" w:hAnsi="Arial" w:cs="Arial"/>
          <w:smallCaps/>
          <w:sz w:val="22"/>
          <w:szCs w:val="22"/>
        </w:rPr>
      </w:pPr>
      <w:r w:rsidRPr="003305CD">
        <w:tab/>
      </w:r>
      <w:r w:rsidRPr="003305CD">
        <w:rPr>
          <w:rFonts w:ascii="Arial" w:hAnsi="Arial" w:cs="Arial"/>
          <w:smallCaps/>
          <w:sz w:val="22"/>
          <w:szCs w:val="22"/>
        </w:rPr>
        <w:tab/>
      </w:r>
    </w:p>
    <w:p w14:paraId="524BD6B7" w14:textId="623678DC" w:rsidR="005D2480" w:rsidRPr="003305CD" w:rsidRDefault="005D2480" w:rsidP="005D2480">
      <w:pPr>
        <w:tabs>
          <w:tab w:val="center" w:pos="1985"/>
          <w:tab w:val="center" w:pos="7088"/>
        </w:tabs>
        <w:rPr>
          <w:smallCaps/>
          <w:sz w:val="22"/>
          <w:szCs w:val="22"/>
        </w:rPr>
      </w:pPr>
      <w:r w:rsidRPr="003305CD">
        <w:rPr>
          <w:smallCaps/>
          <w:sz w:val="22"/>
          <w:szCs w:val="22"/>
        </w:rPr>
        <w:tab/>
      </w:r>
      <w:r w:rsidR="00C265AD">
        <w:rPr>
          <w:smallCaps/>
          <w:sz w:val="22"/>
          <w:szCs w:val="22"/>
        </w:rPr>
        <w:t>MUDr. Dušan Krkoška, PhD., MBA</w:t>
      </w:r>
      <w:r w:rsidRPr="003305CD">
        <w:rPr>
          <w:smallCaps/>
          <w:sz w:val="22"/>
          <w:szCs w:val="22"/>
        </w:rPr>
        <w:tab/>
      </w:r>
      <w:r w:rsidR="00455271">
        <w:rPr>
          <w:smallCaps/>
          <w:sz w:val="22"/>
          <w:szCs w:val="22"/>
        </w:rPr>
        <w:t xml:space="preserve">Ing. Viera </w:t>
      </w:r>
      <w:proofErr w:type="spellStart"/>
      <w:r w:rsidR="00455271">
        <w:rPr>
          <w:smallCaps/>
          <w:sz w:val="22"/>
          <w:szCs w:val="22"/>
        </w:rPr>
        <w:t>Sotníková</w:t>
      </w:r>
      <w:proofErr w:type="spellEnd"/>
    </w:p>
    <w:p w14:paraId="39D3C679" w14:textId="3D66EB21" w:rsidR="005D2480" w:rsidRPr="003305CD" w:rsidRDefault="005D2480" w:rsidP="005D2480">
      <w:pPr>
        <w:tabs>
          <w:tab w:val="center" w:pos="1985"/>
          <w:tab w:val="center" w:pos="7088"/>
        </w:tabs>
        <w:rPr>
          <w:smallCaps/>
          <w:sz w:val="22"/>
          <w:szCs w:val="22"/>
        </w:rPr>
      </w:pPr>
      <w:r w:rsidRPr="003305CD">
        <w:rPr>
          <w:smallCaps/>
          <w:sz w:val="22"/>
          <w:szCs w:val="22"/>
        </w:rPr>
        <w:tab/>
      </w:r>
      <w:r w:rsidRPr="00C265AD">
        <w:rPr>
          <w:smallCaps/>
          <w:sz w:val="22"/>
          <w:szCs w:val="22"/>
        </w:rPr>
        <w:t>štatutárny orgán</w:t>
      </w:r>
      <w:r w:rsidRPr="003305CD">
        <w:rPr>
          <w:smallCaps/>
          <w:sz w:val="22"/>
          <w:szCs w:val="22"/>
        </w:rPr>
        <w:tab/>
      </w:r>
      <w:r>
        <w:rPr>
          <w:smallCaps/>
          <w:sz w:val="22"/>
          <w:szCs w:val="22"/>
        </w:rPr>
        <w:t>osoba zabezpečujúca proces VO</w:t>
      </w:r>
    </w:p>
    <w:p w14:paraId="0C71F50A" w14:textId="77777777" w:rsidR="005D2480" w:rsidRPr="003305CD" w:rsidRDefault="005D2480" w:rsidP="005D2480">
      <w:pPr>
        <w:rPr>
          <w:smallCaps/>
          <w:sz w:val="22"/>
          <w:szCs w:val="22"/>
        </w:rPr>
      </w:pPr>
    </w:p>
    <w:p w14:paraId="1D78976A" w14:textId="77777777" w:rsidR="008169CA" w:rsidRPr="00EB3FD9" w:rsidRDefault="008169CA" w:rsidP="008169CA">
      <w:pPr>
        <w:pStyle w:val="Zkladntext3"/>
        <w:tabs>
          <w:tab w:val="center" w:pos="6804"/>
        </w:tabs>
        <w:spacing w:before="20"/>
        <w:ind w:right="-45"/>
        <w:jc w:val="left"/>
        <w:rPr>
          <w:rFonts w:ascii="Segoe UI" w:hAnsi="Segoe UI" w:cs="Segoe UI"/>
          <w:noProof w:val="0"/>
          <w:color w:val="auto"/>
        </w:rPr>
      </w:pPr>
    </w:p>
    <w:p w14:paraId="36558DD5" w14:textId="77777777" w:rsidR="008169CA" w:rsidRDefault="008169CA" w:rsidP="008169CA">
      <w:pPr>
        <w:pStyle w:val="Zkladntext3"/>
        <w:tabs>
          <w:tab w:val="center" w:pos="6804"/>
        </w:tabs>
        <w:spacing w:before="20"/>
        <w:ind w:right="-45"/>
        <w:jc w:val="left"/>
        <w:rPr>
          <w:rFonts w:ascii="Times New Roman" w:hAnsi="Times New Roman" w:cs="Times New Roman"/>
          <w:noProof w:val="0"/>
          <w:color w:val="auto"/>
        </w:rPr>
      </w:pPr>
    </w:p>
    <w:p w14:paraId="6900BED9" w14:textId="77777777" w:rsidR="00386605" w:rsidRDefault="00386605" w:rsidP="008169CA">
      <w:pPr>
        <w:pStyle w:val="Zkladntext3"/>
        <w:tabs>
          <w:tab w:val="center" w:pos="6804"/>
        </w:tabs>
        <w:spacing w:before="20"/>
        <w:ind w:right="-45"/>
        <w:jc w:val="left"/>
        <w:rPr>
          <w:rFonts w:ascii="Times New Roman" w:hAnsi="Times New Roman" w:cs="Times New Roman"/>
          <w:noProof w:val="0"/>
          <w:color w:val="auto"/>
        </w:rPr>
      </w:pPr>
    </w:p>
    <w:p w14:paraId="0B95EE97" w14:textId="5BF60A47" w:rsidR="008169CA" w:rsidRPr="00455271" w:rsidRDefault="00455271" w:rsidP="00455271">
      <w:pPr>
        <w:pStyle w:val="Zkladntext3"/>
        <w:spacing w:before="20"/>
        <w:ind w:right="-45"/>
        <w:rPr>
          <w:rFonts w:ascii="Segoe UI" w:hAnsi="Segoe UI" w:cs="Segoe UI"/>
          <w:noProof w:val="0"/>
          <w:color w:val="auto"/>
        </w:rPr>
      </w:pPr>
      <w:r w:rsidRPr="00455271">
        <w:rPr>
          <w:rFonts w:ascii="Segoe UI" w:eastAsia="TimesNewRomanPSMT" w:hAnsi="Segoe UI" w:cs="Segoe UI"/>
          <w:color w:val="000000"/>
        </w:rPr>
        <w:t>Verejný obstarávateľ bude pri uskutočňovaní tohto postupu zadávania zákazky postupovať v súlade s</w:t>
      </w:r>
      <w:r w:rsidRPr="00455271">
        <w:rPr>
          <w:rFonts w:ascii="Segoe UI" w:hAnsi="Segoe UI" w:cs="Segoe UI"/>
          <w:color w:val="000000"/>
        </w:rPr>
        <w:t xml:space="preserve">o zákonom č. 343/2015 Z.z. o verejnom obstarávaní a o zmene a doplnení niektorých zákonov v znení neskorších predpisov, </w:t>
      </w:r>
      <w:r w:rsidRPr="00455271">
        <w:rPr>
          <w:rFonts w:ascii="Segoe UI" w:eastAsia="TimesNewRomanPSMT" w:hAnsi="Segoe UI" w:cs="Segoe UI"/>
          <w:color w:val="000000"/>
        </w:rPr>
        <w:t>prípadne inými všeobecne záväznými právnymi predpismi.</w:t>
      </w:r>
    </w:p>
    <w:p w14:paraId="11EED580" w14:textId="77777777" w:rsidR="008169CA" w:rsidRPr="00EB3FD9" w:rsidRDefault="008169CA" w:rsidP="008169CA">
      <w:pPr>
        <w:pStyle w:val="Zkladntext3"/>
        <w:spacing w:before="20"/>
        <w:ind w:right="-45"/>
        <w:jc w:val="left"/>
        <w:rPr>
          <w:rFonts w:ascii="Times New Roman" w:hAnsi="Times New Roman" w:cs="Times New Roman"/>
          <w:noProof w:val="0"/>
          <w:color w:val="auto"/>
        </w:rPr>
      </w:pPr>
    </w:p>
    <w:p w14:paraId="12813D49" w14:textId="77777777" w:rsidR="008169CA" w:rsidRPr="00EB3FD9" w:rsidRDefault="008169CA" w:rsidP="008169CA">
      <w:pPr>
        <w:pStyle w:val="Zkladntext3"/>
        <w:spacing w:before="20"/>
        <w:ind w:right="-45"/>
        <w:jc w:val="left"/>
        <w:rPr>
          <w:rFonts w:ascii="Times New Roman" w:hAnsi="Times New Roman" w:cs="Times New Roman"/>
          <w:noProof w:val="0"/>
          <w:color w:val="auto"/>
          <w:sz w:val="16"/>
          <w:szCs w:val="16"/>
        </w:rPr>
      </w:pPr>
    </w:p>
    <w:p w14:paraId="0318CC53" w14:textId="77777777" w:rsidR="008169CA" w:rsidRPr="00EB3FD9" w:rsidRDefault="008169CA" w:rsidP="008169CA">
      <w:pPr>
        <w:pStyle w:val="Zkladntext3"/>
        <w:spacing w:before="20"/>
        <w:ind w:right="-45"/>
        <w:jc w:val="left"/>
        <w:rPr>
          <w:rFonts w:ascii="Times New Roman" w:hAnsi="Times New Roman" w:cs="Times New Roman"/>
          <w:noProof w:val="0"/>
          <w:color w:val="auto"/>
          <w:sz w:val="16"/>
          <w:szCs w:val="16"/>
        </w:rPr>
      </w:pPr>
    </w:p>
    <w:p w14:paraId="69634578" w14:textId="4B78ABF4" w:rsidR="008169CA" w:rsidRPr="00EB3FD9" w:rsidRDefault="00C3042A" w:rsidP="008169CA">
      <w:pPr>
        <w:pStyle w:val="Zkladntext3"/>
        <w:spacing w:before="20"/>
        <w:ind w:right="-45"/>
        <w:rPr>
          <w:rFonts w:ascii="Segoe UI" w:hAnsi="Segoe UI" w:cs="Segoe UI"/>
          <w:color w:val="auto"/>
        </w:rPr>
      </w:pPr>
      <w:r>
        <w:rPr>
          <w:rFonts w:ascii="Segoe UI" w:hAnsi="Segoe UI" w:cs="Segoe UI"/>
          <w:color w:val="auto"/>
        </w:rPr>
        <w:t>Júl</w:t>
      </w:r>
      <w:r w:rsidR="00A6119C">
        <w:rPr>
          <w:rFonts w:ascii="Segoe UI" w:hAnsi="Segoe UI" w:cs="Segoe UI"/>
          <w:color w:val="auto"/>
        </w:rPr>
        <w:t xml:space="preserve"> </w:t>
      </w:r>
      <w:r w:rsidR="008169CA">
        <w:rPr>
          <w:rFonts w:ascii="Segoe UI" w:hAnsi="Segoe UI" w:cs="Segoe UI"/>
          <w:color w:val="auto"/>
        </w:rPr>
        <w:t>2019</w:t>
      </w:r>
    </w:p>
    <w:p w14:paraId="206D0B14" w14:textId="77777777" w:rsidR="008169CA" w:rsidRPr="00EB3FD9" w:rsidRDefault="008169CA" w:rsidP="008169CA">
      <w:pPr>
        <w:pStyle w:val="Zkladntext3"/>
        <w:spacing w:before="20"/>
        <w:ind w:right="-45"/>
        <w:rPr>
          <w:rFonts w:ascii="Times New Roman" w:hAnsi="Times New Roman" w:cs="Times New Roman"/>
          <w:color w:val="auto"/>
        </w:rPr>
      </w:pPr>
      <w:r w:rsidRPr="00EB3FD9">
        <w:rPr>
          <w:rFonts w:ascii="Times New Roman" w:hAnsi="Times New Roman" w:cs="Times New Roman"/>
          <w:color w:val="auto"/>
        </w:rPr>
        <w:br w:type="page"/>
      </w:r>
    </w:p>
    <w:p w14:paraId="124EB9C3" w14:textId="77777777" w:rsidR="008169CA" w:rsidRPr="00011816" w:rsidRDefault="008169CA" w:rsidP="008169CA">
      <w:pPr>
        <w:ind w:left="1560" w:hanging="1020"/>
        <w:jc w:val="center"/>
        <w:rPr>
          <w:rFonts w:ascii="Segoe UI" w:hAnsi="Segoe UI" w:cs="Segoe UI"/>
          <w:b/>
        </w:rPr>
      </w:pPr>
      <w:r w:rsidRPr="00011816">
        <w:rPr>
          <w:rFonts w:ascii="Segoe UI" w:hAnsi="Segoe UI" w:cs="Segoe UI"/>
          <w:b/>
        </w:rPr>
        <w:lastRenderedPageBreak/>
        <w:t>ÚVOD</w:t>
      </w:r>
    </w:p>
    <w:p w14:paraId="713929DB" w14:textId="77777777" w:rsidR="008169CA" w:rsidRPr="00EB3FD9" w:rsidRDefault="008169CA" w:rsidP="008169CA">
      <w:pPr>
        <w:ind w:left="1560" w:hanging="1020"/>
        <w:jc w:val="center"/>
        <w:rPr>
          <w:rFonts w:ascii="Segoe UI" w:hAnsi="Segoe UI" w:cs="Segoe UI"/>
        </w:rPr>
      </w:pPr>
    </w:p>
    <w:p w14:paraId="3907A35B" w14:textId="77777777" w:rsidR="008169CA" w:rsidRPr="00EB3FD9" w:rsidRDefault="008169CA" w:rsidP="008169CA">
      <w:pPr>
        <w:pStyle w:val="Default"/>
        <w:jc w:val="both"/>
        <w:rPr>
          <w:rFonts w:ascii="Segoe UI" w:hAnsi="Segoe UI" w:cs="Segoe UI"/>
          <w:sz w:val="20"/>
          <w:szCs w:val="20"/>
        </w:rPr>
      </w:pPr>
      <w:r w:rsidRPr="00EB3FD9">
        <w:rPr>
          <w:rFonts w:ascii="Segoe UI" w:hAnsi="Segoe UI" w:cs="Segoe UI"/>
          <w:sz w:val="20"/>
          <w:szCs w:val="20"/>
        </w:rPr>
        <w:t xml:space="preserve">Predložením svojej ponuky, uchádzač v plnom rozsahu a bez obmedzenia akceptuje všetky zmluvné podmienky vrátane všetkých častí obsiahnutých v týchto súťažných podkladoch ako výlučné podmienky zadávania predmetnej zákazky a zrieka sa svojich vlastných podmienok. </w:t>
      </w:r>
    </w:p>
    <w:p w14:paraId="7512AA01" w14:textId="77777777" w:rsidR="008169CA" w:rsidRPr="00EB3FD9" w:rsidRDefault="008169CA" w:rsidP="008169CA">
      <w:pPr>
        <w:pStyle w:val="Default"/>
        <w:jc w:val="both"/>
        <w:rPr>
          <w:rFonts w:ascii="Segoe UI" w:hAnsi="Segoe UI" w:cs="Segoe UI"/>
          <w:sz w:val="20"/>
          <w:szCs w:val="20"/>
        </w:rPr>
      </w:pPr>
    </w:p>
    <w:p w14:paraId="6810E14C" w14:textId="77777777" w:rsidR="008169CA" w:rsidRPr="00EB3FD9" w:rsidRDefault="008169CA" w:rsidP="008169CA">
      <w:pPr>
        <w:pStyle w:val="Default"/>
        <w:jc w:val="both"/>
        <w:rPr>
          <w:rFonts w:ascii="Segoe UI" w:hAnsi="Segoe UI" w:cs="Segoe UI"/>
          <w:sz w:val="20"/>
          <w:szCs w:val="20"/>
        </w:rPr>
      </w:pPr>
      <w:r w:rsidRPr="00EB3FD9">
        <w:rPr>
          <w:rFonts w:ascii="Segoe UI" w:hAnsi="Segoe UI" w:cs="Segoe UI"/>
          <w:sz w:val="20"/>
          <w:szCs w:val="20"/>
        </w:rPr>
        <w:t xml:space="preserve">Prevzatím týchto súťažných podkladov záujemca potvrdzuje, že mu je známe, že verejný obstarávateľ má k týmto súťažným podkladom výhradné práva a vyhlasuje, že súťažné podklady použije len na spracovanie ponuky pri zadávaní tejto zákazky a zabezpečí, aby ich nebolo možné akýmkoľvek spôsobom zneužiť treťou osobou. V prípade nedodržania tohto záväzku je mu zrejmé, že verejný obstarávateľ má právo uplatniť si náhradu škody. </w:t>
      </w:r>
    </w:p>
    <w:p w14:paraId="6AA0010A" w14:textId="77777777" w:rsidR="008169CA" w:rsidRPr="00EB3FD9" w:rsidRDefault="008169CA" w:rsidP="008169CA">
      <w:pPr>
        <w:jc w:val="both"/>
        <w:rPr>
          <w:rFonts w:ascii="Segoe UI" w:hAnsi="Segoe UI" w:cs="Segoe UI"/>
        </w:rPr>
      </w:pPr>
    </w:p>
    <w:p w14:paraId="1754D412" w14:textId="77777777" w:rsidR="008169CA" w:rsidRPr="00833296" w:rsidRDefault="008169CA" w:rsidP="008169CA">
      <w:pPr>
        <w:jc w:val="both"/>
        <w:rPr>
          <w:rFonts w:ascii="Segoe UI" w:hAnsi="Segoe UI" w:cs="Segoe UI"/>
          <w:sz w:val="20"/>
          <w:szCs w:val="20"/>
        </w:rPr>
      </w:pPr>
      <w:r w:rsidRPr="00833296">
        <w:rPr>
          <w:rFonts w:ascii="Segoe UI" w:hAnsi="Segoe UI" w:cs="Segoe UI"/>
          <w:sz w:val="20"/>
          <w:szCs w:val="20"/>
        </w:rPr>
        <w:t>Predpokladá sa, že záujemcovia dôkladne preskúmajú a rešpektujú všetky pokyny a lehoty obsiahnuté v súťažných podkladoch. Ak uchádzač nedodá všetky požadované doklady, informácie a dokumentáciu alebo ak ním predložená ponuka nebude zodpovedať podmienkam uvedeným v oznámení o vyhlásení verejného obstarávania pri zadávaní predmetnej zákazky a požiadavkám verejného obstarávateľa uvedeným v súťažných podkladoch, bude jeho ponuka zo zadávania predmetnej zákazky vylúčená.</w:t>
      </w:r>
    </w:p>
    <w:p w14:paraId="2C587E8C" w14:textId="77777777" w:rsidR="008169CA" w:rsidRPr="00EB3FD9" w:rsidRDefault="008169CA" w:rsidP="008169CA">
      <w:pPr>
        <w:ind w:left="1560" w:hanging="1020"/>
        <w:jc w:val="both"/>
        <w:rPr>
          <w:rFonts w:ascii="Segoe UI" w:hAnsi="Segoe UI" w:cs="Segoe UI"/>
        </w:rPr>
      </w:pPr>
    </w:p>
    <w:p w14:paraId="59FB89B0" w14:textId="77777777" w:rsidR="008169CA" w:rsidRPr="00EB3FD9" w:rsidRDefault="008169CA" w:rsidP="008169CA">
      <w:pPr>
        <w:ind w:left="1701" w:hanging="1701"/>
        <w:jc w:val="center"/>
        <w:rPr>
          <w:rFonts w:ascii="Segoe UI" w:hAnsi="Segoe UI" w:cs="Segoe UI"/>
        </w:rPr>
      </w:pPr>
      <w:r w:rsidRPr="00EB3FD9">
        <w:rPr>
          <w:rFonts w:ascii="Segoe UI" w:hAnsi="Segoe UI" w:cs="Segoe UI"/>
        </w:rPr>
        <w:br w:type="page"/>
      </w:r>
    </w:p>
    <w:p w14:paraId="21DE140F" w14:textId="77777777" w:rsidR="008169CA" w:rsidRPr="00EB3FD9" w:rsidRDefault="008169CA" w:rsidP="008169CA">
      <w:pPr>
        <w:ind w:left="1701" w:hanging="1701"/>
        <w:jc w:val="center"/>
        <w:rPr>
          <w:rFonts w:ascii="Segoe UI" w:hAnsi="Segoe UI" w:cs="Segoe UI"/>
          <w:b/>
        </w:rPr>
      </w:pPr>
      <w:r w:rsidRPr="00EB3FD9">
        <w:rPr>
          <w:rFonts w:ascii="Segoe UI" w:hAnsi="Segoe UI" w:cs="Segoe UI"/>
          <w:b/>
        </w:rPr>
        <w:lastRenderedPageBreak/>
        <w:t>(A)</w:t>
      </w:r>
    </w:p>
    <w:p w14:paraId="5FB4453C" w14:textId="77777777" w:rsidR="008169CA" w:rsidRPr="00EB3FD9" w:rsidRDefault="008169CA" w:rsidP="008169CA">
      <w:pPr>
        <w:ind w:left="1701" w:hanging="1701"/>
        <w:jc w:val="center"/>
        <w:rPr>
          <w:rFonts w:ascii="Segoe UI" w:hAnsi="Segoe UI" w:cs="Segoe UI"/>
          <w:b/>
        </w:rPr>
      </w:pPr>
      <w:r w:rsidRPr="00EB3FD9">
        <w:rPr>
          <w:rFonts w:ascii="Segoe UI" w:hAnsi="Segoe UI" w:cs="Segoe UI"/>
          <w:b/>
        </w:rPr>
        <w:t>POKYNY PRE UCHÁDZAČA</w:t>
      </w:r>
    </w:p>
    <w:p w14:paraId="21D0FB12" w14:textId="77777777" w:rsidR="008169CA" w:rsidRPr="00EB3FD9" w:rsidRDefault="008169CA" w:rsidP="008169CA">
      <w:pPr>
        <w:ind w:left="1701" w:hanging="1701"/>
        <w:jc w:val="center"/>
        <w:rPr>
          <w:rFonts w:ascii="Segoe UI" w:hAnsi="Segoe UI" w:cs="Segoe UI"/>
        </w:rPr>
      </w:pPr>
    </w:p>
    <w:p w14:paraId="693CA712" w14:textId="77777777" w:rsidR="008169CA" w:rsidRPr="00EB3FD9" w:rsidRDefault="008169CA" w:rsidP="008169CA">
      <w:pPr>
        <w:ind w:left="1701" w:hanging="1701"/>
        <w:jc w:val="center"/>
        <w:rPr>
          <w:rFonts w:ascii="Segoe UI" w:hAnsi="Segoe UI" w:cs="Segoe UI"/>
        </w:rPr>
      </w:pPr>
      <w:r w:rsidRPr="00EB3FD9">
        <w:rPr>
          <w:rFonts w:ascii="Segoe UI" w:hAnsi="Segoe UI" w:cs="Segoe UI"/>
        </w:rPr>
        <w:t>Časť I.</w:t>
      </w:r>
    </w:p>
    <w:p w14:paraId="56E24CF5" w14:textId="77777777" w:rsidR="008169CA" w:rsidRPr="00EB3FD9" w:rsidRDefault="008169CA" w:rsidP="008169CA">
      <w:pPr>
        <w:pStyle w:val="Nadpis5"/>
        <w:spacing w:after="120"/>
        <w:rPr>
          <w:rFonts w:ascii="Segoe UI" w:hAnsi="Segoe UI" w:cs="Segoe UI"/>
          <w:noProof w:val="0"/>
          <w:sz w:val="20"/>
          <w:szCs w:val="20"/>
          <w:lang w:eastAsia="cs-CZ"/>
        </w:rPr>
      </w:pPr>
      <w:r w:rsidRPr="00EB3FD9">
        <w:rPr>
          <w:rFonts w:ascii="Segoe UI" w:hAnsi="Segoe UI" w:cs="Segoe UI"/>
          <w:noProof w:val="0"/>
          <w:sz w:val="20"/>
          <w:szCs w:val="20"/>
          <w:lang w:eastAsia="cs-CZ"/>
        </w:rPr>
        <w:t>VŠEOBECNÉ INFORMÁCIE</w:t>
      </w:r>
    </w:p>
    <w:p w14:paraId="42AF30AA" w14:textId="77777777" w:rsidR="008169CA" w:rsidRPr="00EB3FD9" w:rsidRDefault="008169CA" w:rsidP="008169CA">
      <w:pPr>
        <w:pStyle w:val="Nadpis5"/>
        <w:rPr>
          <w:rFonts w:ascii="Segoe UI" w:hAnsi="Segoe UI" w:cs="Segoe UI"/>
          <w:noProof w:val="0"/>
          <w:sz w:val="20"/>
          <w:szCs w:val="20"/>
        </w:rPr>
      </w:pPr>
    </w:p>
    <w:p w14:paraId="55EAC58B" w14:textId="66F3BD4A" w:rsidR="008169CA" w:rsidRDefault="008169CA" w:rsidP="008169CA">
      <w:pPr>
        <w:pStyle w:val="Default"/>
        <w:rPr>
          <w:rFonts w:ascii="Segoe UI" w:hAnsi="Segoe UI" w:cs="Segoe UI"/>
          <w:b/>
          <w:color w:val="auto"/>
          <w:lang w:eastAsia="en-US"/>
        </w:rPr>
      </w:pPr>
      <w:r w:rsidRPr="00EB3FD9">
        <w:rPr>
          <w:rFonts w:ascii="Segoe UI" w:hAnsi="Segoe UI" w:cs="Segoe UI"/>
          <w:b/>
          <w:sz w:val="20"/>
          <w:szCs w:val="20"/>
        </w:rPr>
        <w:t xml:space="preserve">1. </w:t>
      </w:r>
      <w:r w:rsidRPr="0083628E">
        <w:rPr>
          <w:rFonts w:ascii="Segoe UI" w:hAnsi="Segoe UI" w:cs="Segoe UI"/>
          <w:b/>
          <w:color w:val="auto"/>
          <w:lang w:eastAsia="en-US"/>
        </w:rPr>
        <w:t>Identifikácia verejného obstarávateľa (ďalej len „verejný obstarávateľ“):</w:t>
      </w:r>
      <w:r w:rsidRPr="0083628E">
        <w:rPr>
          <w:rFonts w:ascii="Segoe UI" w:hAnsi="Segoe UI" w:cs="Segoe UI"/>
          <w:b/>
          <w:color w:val="auto"/>
          <w:lang w:eastAsia="en-US"/>
        </w:rPr>
        <w:tab/>
      </w:r>
    </w:p>
    <w:p w14:paraId="2FB1BA3E" w14:textId="77777777" w:rsidR="0083628E" w:rsidRPr="00EB3FD9" w:rsidRDefault="0083628E" w:rsidP="008169CA">
      <w:pPr>
        <w:pStyle w:val="Default"/>
        <w:rPr>
          <w:rFonts w:ascii="Segoe UI" w:hAnsi="Segoe UI" w:cs="Segoe UI"/>
          <w:b/>
          <w:sz w:val="20"/>
          <w:szCs w:val="20"/>
        </w:rPr>
      </w:pPr>
    </w:p>
    <w:p w14:paraId="5FF3FC58"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Názov organizácie: </w:t>
      </w:r>
      <w:r w:rsidRPr="00386605">
        <w:rPr>
          <w:rFonts w:ascii="Segoe UI" w:hAnsi="Segoe UI" w:cs="Segoe UI"/>
          <w:sz w:val="20"/>
          <w:szCs w:val="20"/>
        </w:rPr>
        <w:tab/>
      </w:r>
      <w:r w:rsidRPr="00386605">
        <w:rPr>
          <w:rStyle w:val="hodnota"/>
          <w:rFonts w:ascii="Segoe UI" w:hAnsi="Segoe UI" w:cs="Segoe UI"/>
          <w:b/>
          <w:bCs/>
          <w:sz w:val="20"/>
          <w:szCs w:val="20"/>
        </w:rPr>
        <w:t>Univerzitná nemocnica</w:t>
      </w:r>
      <w:r w:rsidRPr="00386605">
        <w:rPr>
          <w:rFonts w:ascii="Segoe UI" w:hAnsi="Segoe UI" w:cs="Segoe UI"/>
          <w:b/>
          <w:bCs/>
          <w:sz w:val="20"/>
          <w:szCs w:val="20"/>
        </w:rPr>
        <w:t xml:space="preserve"> Martin</w:t>
      </w:r>
    </w:p>
    <w:p w14:paraId="2E249B5B"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Adresa organizácie: </w:t>
      </w:r>
      <w:bookmarkStart w:id="0" w:name="ROB_sidlo1"/>
      <w:r w:rsidRPr="00386605">
        <w:rPr>
          <w:rFonts w:ascii="Segoe UI" w:hAnsi="Segoe UI" w:cs="Segoe UI"/>
          <w:sz w:val="20"/>
          <w:szCs w:val="20"/>
        </w:rPr>
        <w:tab/>
      </w:r>
      <w:bookmarkEnd w:id="0"/>
      <w:r w:rsidRPr="00386605">
        <w:rPr>
          <w:rStyle w:val="hodnota"/>
          <w:rFonts w:ascii="Segoe UI" w:hAnsi="Segoe UI" w:cs="Segoe UI"/>
          <w:sz w:val="20"/>
          <w:szCs w:val="20"/>
        </w:rPr>
        <w:t>Kollárova 2, 036 59 Martin</w:t>
      </w:r>
    </w:p>
    <w:p w14:paraId="4D68AE4D"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Krajina: </w:t>
      </w:r>
      <w:bookmarkStart w:id="1" w:name="ROB_krajina"/>
      <w:r w:rsidRPr="00386605">
        <w:rPr>
          <w:rFonts w:ascii="Segoe UI" w:hAnsi="Segoe UI" w:cs="Segoe UI"/>
          <w:sz w:val="20"/>
          <w:szCs w:val="20"/>
        </w:rPr>
        <w:tab/>
        <w:t>Slovenská republika</w:t>
      </w:r>
      <w:bookmarkEnd w:id="1"/>
    </w:p>
    <w:p w14:paraId="43F39B4F" w14:textId="77777777" w:rsidR="00386605" w:rsidRPr="00386605" w:rsidRDefault="00386605" w:rsidP="00386605">
      <w:pPr>
        <w:tabs>
          <w:tab w:val="left" w:pos="3119"/>
        </w:tabs>
        <w:jc w:val="both"/>
        <w:rPr>
          <w:rFonts w:ascii="Segoe UI" w:hAnsi="Segoe UI" w:cs="Segoe UI"/>
          <w:sz w:val="20"/>
          <w:szCs w:val="20"/>
        </w:rPr>
      </w:pPr>
      <w:bookmarkStart w:id="2" w:name="zastupenietext"/>
      <w:bookmarkEnd w:id="2"/>
      <w:r w:rsidRPr="00386605">
        <w:rPr>
          <w:rFonts w:ascii="Segoe UI" w:hAnsi="Segoe UI" w:cs="Segoe UI"/>
          <w:sz w:val="20"/>
          <w:szCs w:val="20"/>
        </w:rPr>
        <w:t xml:space="preserve">Zastúpená: </w:t>
      </w:r>
      <w:r w:rsidRPr="00386605">
        <w:rPr>
          <w:rFonts w:ascii="Segoe UI" w:hAnsi="Segoe UI" w:cs="Segoe UI"/>
          <w:sz w:val="20"/>
          <w:szCs w:val="20"/>
        </w:rPr>
        <w:tab/>
        <w:t>Radou riaditeľov v zložení:</w:t>
      </w:r>
    </w:p>
    <w:p w14:paraId="739A0FA5" w14:textId="77777777" w:rsidR="00386605" w:rsidRPr="00386605" w:rsidRDefault="00386605" w:rsidP="00386605">
      <w:pPr>
        <w:tabs>
          <w:tab w:val="left" w:pos="3119"/>
        </w:tabs>
        <w:jc w:val="both"/>
        <w:rPr>
          <w:rStyle w:val="style9"/>
          <w:rFonts w:ascii="Segoe UI" w:hAnsi="Segoe UI" w:cs="Segoe UI"/>
          <w:sz w:val="20"/>
          <w:szCs w:val="20"/>
        </w:rPr>
      </w:pPr>
      <w:r w:rsidRPr="00386605">
        <w:rPr>
          <w:rFonts w:ascii="Segoe UI" w:hAnsi="Segoe UI" w:cs="Segoe UI"/>
          <w:sz w:val="20"/>
          <w:szCs w:val="20"/>
        </w:rPr>
        <w:tab/>
        <w:t>M</w:t>
      </w:r>
      <w:r w:rsidRPr="00386605">
        <w:rPr>
          <w:rStyle w:val="style9"/>
          <w:rFonts w:ascii="Segoe UI" w:hAnsi="Segoe UI" w:cs="Segoe UI"/>
          <w:sz w:val="20"/>
          <w:szCs w:val="20"/>
        </w:rPr>
        <w:t>UDr. Dušan Krkoška, PhD., MBA – generálny riaditeľ</w:t>
      </w:r>
    </w:p>
    <w:p w14:paraId="785726FF"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ab/>
        <w:t xml:space="preserve">doc. MUDr. Dalibor </w:t>
      </w:r>
      <w:proofErr w:type="spellStart"/>
      <w:r w:rsidRPr="00386605">
        <w:rPr>
          <w:rFonts w:ascii="Segoe UI" w:hAnsi="Segoe UI" w:cs="Segoe UI"/>
          <w:sz w:val="20"/>
          <w:szCs w:val="20"/>
        </w:rPr>
        <w:t>Murgaš</w:t>
      </w:r>
      <w:proofErr w:type="spellEnd"/>
      <w:r w:rsidRPr="00386605">
        <w:rPr>
          <w:rFonts w:ascii="Segoe UI" w:hAnsi="Segoe UI" w:cs="Segoe UI"/>
          <w:sz w:val="20"/>
          <w:szCs w:val="20"/>
        </w:rPr>
        <w:t>, PhD. – medicínsky riaditeľ</w:t>
      </w:r>
    </w:p>
    <w:p w14:paraId="428000CB"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ab/>
        <w:t xml:space="preserve">Ing. Stanislav </w:t>
      </w:r>
      <w:proofErr w:type="spellStart"/>
      <w:r w:rsidRPr="00386605">
        <w:rPr>
          <w:rFonts w:ascii="Segoe UI" w:hAnsi="Segoe UI" w:cs="Segoe UI"/>
          <w:sz w:val="20"/>
          <w:szCs w:val="20"/>
        </w:rPr>
        <w:t>Škorňa</w:t>
      </w:r>
      <w:proofErr w:type="spellEnd"/>
      <w:r w:rsidRPr="00386605">
        <w:rPr>
          <w:rFonts w:ascii="Segoe UI" w:hAnsi="Segoe UI" w:cs="Segoe UI"/>
          <w:sz w:val="20"/>
          <w:szCs w:val="20"/>
        </w:rPr>
        <w:t xml:space="preserve"> – ekonomický riaditeľ</w:t>
      </w:r>
    </w:p>
    <w:p w14:paraId="43AB44D6" w14:textId="77777777" w:rsidR="00386605" w:rsidRPr="00386605" w:rsidRDefault="00386605" w:rsidP="00386605">
      <w:pPr>
        <w:ind w:left="3119"/>
        <w:jc w:val="both"/>
        <w:rPr>
          <w:rFonts w:ascii="Segoe UI" w:hAnsi="Segoe UI" w:cs="Segoe UI"/>
          <w:sz w:val="20"/>
          <w:szCs w:val="20"/>
        </w:rPr>
      </w:pPr>
      <w:r w:rsidRPr="00386605">
        <w:rPr>
          <w:rFonts w:ascii="Segoe UI" w:hAnsi="Segoe UI" w:cs="Segoe UI"/>
          <w:sz w:val="20"/>
          <w:szCs w:val="20"/>
        </w:rPr>
        <w:t>V mene organizácie sú oprávnení konať najmenej dvaja členovia štatutárneho orgánu spoločne.</w:t>
      </w:r>
    </w:p>
    <w:p w14:paraId="1C7C9E76"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IČO: </w:t>
      </w:r>
      <w:r w:rsidRPr="00386605">
        <w:rPr>
          <w:rFonts w:ascii="Segoe UI" w:hAnsi="Segoe UI" w:cs="Segoe UI"/>
          <w:sz w:val="20"/>
          <w:szCs w:val="20"/>
        </w:rPr>
        <w:tab/>
      </w:r>
      <w:r w:rsidRPr="00386605">
        <w:rPr>
          <w:rStyle w:val="hodnota"/>
          <w:rFonts w:ascii="Segoe UI" w:hAnsi="Segoe UI" w:cs="Segoe UI"/>
          <w:sz w:val="20"/>
          <w:szCs w:val="20"/>
        </w:rPr>
        <w:t>00365327</w:t>
      </w:r>
    </w:p>
    <w:p w14:paraId="73D7CABD" w14:textId="77777777"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URL: </w:t>
      </w:r>
      <w:r w:rsidRPr="00386605">
        <w:rPr>
          <w:rFonts w:ascii="Segoe UI" w:hAnsi="Segoe UI" w:cs="Segoe UI"/>
          <w:sz w:val="20"/>
          <w:szCs w:val="20"/>
        </w:rPr>
        <w:tab/>
        <w:t>http://www.unm.sk</w:t>
      </w:r>
    </w:p>
    <w:p w14:paraId="3889A581" w14:textId="1EBE4C66"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Kontaktná osoba: </w:t>
      </w:r>
      <w:r w:rsidRPr="00386605">
        <w:rPr>
          <w:rFonts w:ascii="Segoe UI" w:hAnsi="Segoe UI" w:cs="Segoe UI"/>
          <w:sz w:val="20"/>
          <w:szCs w:val="20"/>
        </w:rPr>
        <w:tab/>
      </w:r>
      <w:r>
        <w:rPr>
          <w:rFonts w:ascii="Segoe UI" w:hAnsi="Segoe UI" w:cs="Segoe UI"/>
          <w:sz w:val="20"/>
          <w:szCs w:val="20"/>
        </w:rPr>
        <w:t xml:space="preserve">Ing. Viera </w:t>
      </w:r>
      <w:proofErr w:type="spellStart"/>
      <w:r>
        <w:rPr>
          <w:rFonts w:ascii="Segoe UI" w:hAnsi="Segoe UI" w:cs="Segoe UI"/>
          <w:sz w:val="20"/>
          <w:szCs w:val="20"/>
        </w:rPr>
        <w:t>Sotníková</w:t>
      </w:r>
      <w:proofErr w:type="spellEnd"/>
    </w:p>
    <w:p w14:paraId="139F0E9F" w14:textId="747DE571"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tel.: </w:t>
      </w:r>
      <w:r w:rsidRPr="00386605">
        <w:rPr>
          <w:rFonts w:ascii="Segoe UI" w:hAnsi="Segoe UI" w:cs="Segoe UI"/>
          <w:sz w:val="20"/>
          <w:szCs w:val="20"/>
        </w:rPr>
        <w:tab/>
        <w:t xml:space="preserve">+421 </w:t>
      </w:r>
      <w:r>
        <w:rPr>
          <w:rFonts w:ascii="Segoe UI" w:hAnsi="Segoe UI" w:cs="Segoe UI"/>
          <w:sz w:val="20"/>
          <w:szCs w:val="20"/>
        </w:rPr>
        <w:t>905317598</w:t>
      </w:r>
    </w:p>
    <w:p w14:paraId="2CC20622" w14:textId="28CAA143" w:rsidR="00386605" w:rsidRPr="00386605" w:rsidRDefault="00386605" w:rsidP="00386605">
      <w:pPr>
        <w:tabs>
          <w:tab w:val="left" w:pos="3119"/>
        </w:tabs>
        <w:jc w:val="both"/>
        <w:rPr>
          <w:rFonts w:ascii="Segoe UI" w:hAnsi="Segoe UI" w:cs="Segoe UI"/>
          <w:sz w:val="20"/>
          <w:szCs w:val="20"/>
        </w:rPr>
      </w:pPr>
      <w:r w:rsidRPr="00386605">
        <w:rPr>
          <w:rFonts w:ascii="Segoe UI" w:hAnsi="Segoe UI" w:cs="Segoe UI"/>
          <w:sz w:val="20"/>
          <w:szCs w:val="20"/>
        </w:rPr>
        <w:t xml:space="preserve">e-mail: </w:t>
      </w:r>
      <w:r w:rsidRPr="00386605">
        <w:rPr>
          <w:rFonts w:ascii="Segoe UI" w:hAnsi="Segoe UI" w:cs="Segoe UI"/>
          <w:sz w:val="20"/>
          <w:szCs w:val="20"/>
        </w:rPr>
        <w:tab/>
      </w:r>
      <w:r>
        <w:rPr>
          <w:rFonts w:ascii="Segoe UI" w:hAnsi="Segoe UI" w:cs="Segoe UI"/>
          <w:sz w:val="20"/>
          <w:szCs w:val="20"/>
        </w:rPr>
        <w:t>sotnikova.viera@gmail.com</w:t>
      </w:r>
    </w:p>
    <w:p w14:paraId="2A720BE3" w14:textId="77777777" w:rsidR="00386605" w:rsidRPr="00386605" w:rsidRDefault="00386605" w:rsidP="00386605">
      <w:pPr>
        <w:tabs>
          <w:tab w:val="left" w:pos="3119"/>
        </w:tabs>
        <w:jc w:val="both"/>
        <w:rPr>
          <w:rStyle w:val="hodnota"/>
          <w:rFonts w:ascii="Segoe UI" w:hAnsi="Segoe UI" w:cs="Segoe UI"/>
          <w:sz w:val="20"/>
          <w:szCs w:val="20"/>
        </w:rPr>
      </w:pPr>
      <w:r w:rsidRPr="00386605">
        <w:rPr>
          <w:rStyle w:val="hodnota"/>
          <w:rFonts w:ascii="Segoe UI" w:hAnsi="Segoe UI" w:cs="Segoe UI"/>
          <w:sz w:val="20"/>
          <w:szCs w:val="20"/>
        </w:rPr>
        <w:t>Profil verejného obstarávateľa:</w:t>
      </w:r>
      <w:r w:rsidRPr="00386605">
        <w:rPr>
          <w:rStyle w:val="hodnota"/>
          <w:rFonts w:ascii="Segoe UI" w:hAnsi="Segoe UI" w:cs="Segoe UI"/>
          <w:sz w:val="20"/>
          <w:szCs w:val="20"/>
        </w:rPr>
        <w:tab/>
      </w:r>
      <w:hyperlink r:id="rId9" w:history="1">
        <w:r w:rsidRPr="00386605">
          <w:rPr>
            <w:rStyle w:val="Hypertextovprepojenie"/>
            <w:rFonts w:ascii="Segoe UI" w:hAnsi="Segoe UI" w:cs="Segoe UI"/>
            <w:sz w:val="20"/>
            <w:szCs w:val="20"/>
          </w:rPr>
          <w:t>https://www.uvo.gov.sk/vyhladavanie-profilov/zakazky/1000</w:t>
        </w:r>
      </w:hyperlink>
    </w:p>
    <w:p w14:paraId="490BDA7A" w14:textId="77777777" w:rsidR="00386605" w:rsidRPr="00386605" w:rsidRDefault="00386605" w:rsidP="00386605">
      <w:pPr>
        <w:tabs>
          <w:tab w:val="left" w:pos="3119"/>
        </w:tabs>
        <w:jc w:val="both"/>
        <w:rPr>
          <w:rStyle w:val="hodnota"/>
          <w:rFonts w:ascii="Segoe UI" w:hAnsi="Segoe UI" w:cs="Segoe UI"/>
          <w:sz w:val="20"/>
          <w:szCs w:val="20"/>
        </w:rPr>
      </w:pPr>
      <w:r w:rsidRPr="00386605">
        <w:rPr>
          <w:rFonts w:ascii="Segoe UI" w:hAnsi="Segoe UI" w:cs="Segoe UI"/>
          <w:sz w:val="20"/>
          <w:szCs w:val="20"/>
        </w:rPr>
        <w:t xml:space="preserve">Adresa stránky, kde je možný prístup k dokumentácií VO: </w:t>
      </w:r>
      <w:hyperlink r:id="rId10" w:history="1">
        <w:r w:rsidRPr="00386605">
          <w:rPr>
            <w:rStyle w:val="Hypertextovprepojenie"/>
            <w:rFonts w:ascii="Segoe UI" w:hAnsi="Segoe UI" w:cs="Segoe UI"/>
            <w:sz w:val="20"/>
            <w:szCs w:val="20"/>
          </w:rPr>
          <w:t>https://josephine.proebiz.com/</w:t>
        </w:r>
      </w:hyperlink>
      <w:r>
        <w:rPr>
          <w:rStyle w:val="Hypertextovprepojenie"/>
          <w:rFonts w:ascii="Segoe UI" w:hAnsi="Segoe UI" w:cs="Segoe UI"/>
        </w:rPr>
        <w:t xml:space="preserve">, </w:t>
      </w:r>
      <w:hyperlink r:id="rId11" w:history="1">
        <w:r w:rsidRPr="00386605">
          <w:rPr>
            <w:rStyle w:val="Hypertextovprepojenie"/>
            <w:rFonts w:ascii="Segoe UI" w:hAnsi="Segoe UI" w:cs="Segoe UI"/>
            <w:sz w:val="20"/>
            <w:szCs w:val="20"/>
          </w:rPr>
          <w:t>https://www.uvo.gov.sk/vyhladavanie-profilov/zakazky/1000</w:t>
        </w:r>
      </w:hyperlink>
    </w:p>
    <w:p w14:paraId="743ECC84" w14:textId="16BC18B0" w:rsidR="00386605" w:rsidRPr="00386605" w:rsidRDefault="00386605" w:rsidP="00386605">
      <w:pPr>
        <w:pStyle w:val="Zkladntext"/>
        <w:rPr>
          <w:rFonts w:ascii="Segoe UI" w:hAnsi="Segoe UI" w:cs="Segoe UI"/>
        </w:rPr>
      </w:pPr>
    </w:p>
    <w:p w14:paraId="7B8016D0" w14:textId="77777777" w:rsidR="008169CA" w:rsidRPr="00386605" w:rsidRDefault="008169CA" w:rsidP="008169CA">
      <w:pPr>
        <w:pStyle w:val="Hlavika"/>
        <w:tabs>
          <w:tab w:val="clear" w:pos="4536"/>
          <w:tab w:val="clear" w:pos="9072"/>
        </w:tabs>
        <w:rPr>
          <w:rFonts w:ascii="Segoe UI" w:hAnsi="Segoe UI" w:cs="Segoe UI"/>
        </w:rPr>
      </w:pPr>
    </w:p>
    <w:p w14:paraId="30746569" w14:textId="56C7793A" w:rsidR="008169CA" w:rsidRPr="001C5723" w:rsidRDefault="008169CA" w:rsidP="001C5723">
      <w:pPr>
        <w:pStyle w:val="Default"/>
        <w:rPr>
          <w:rFonts w:ascii="Segoe UI" w:hAnsi="Segoe UI" w:cs="Segoe UI"/>
          <w:b/>
          <w:sz w:val="20"/>
          <w:szCs w:val="20"/>
        </w:rPr>
      </w:pPr>
      <w:r w:rsidRPr="00EB3FD9">
        <w:rPr>
          <w:rFonts w:ascii="Segoe UI" w:hAnsi="Segoe UI" w:cs="Segoe UI"/>
          <w:b/>
          <w:sz w:val="20"/>
          <w:szCs w:val="20"/>
        </w:rPr>
        <w:t xml:space="preserve">2. </w:t>
      </w:r>
      <w:r w:rsidRPr="0083628E">
        <w:rPr>
          <w:rFonts w:ascii="Segoe UI" w:hAnsi="Segoe UI" w:cs="Segoe UI"/>
          <w:b/>
          <w:color w:val="auto"/>
          <w:lang w:eastAsia="en-US"/>
        </w:rPr>
        <w:t>Predmet zákazky</w:t>
      </w:r>
      <w:r w:rsidR="001C5723">
        <w:rPr>
          <w:rFonts w:ascii="Segoe UI" w:hAnsi="Segoe UI" w:cs="Segoe UI"/>
          <w:b/>
          <w:color w:val="auto"/>
          <w:lang w:eastAsia="en-US"/>
        </w:rPr>
        <w:t>:</w:t>
      </w:r>
      <w:r w:rsidRPr="00EB3FD9">
        <w:rPr>
          <w:rFonts w:ascii="Segoe UI" w:hAnsi="Segoe UI" w:cs="Segoe UI"/>
          <w:b/>
          <w:sz w:val="20"/>
          <w:szCs w:val="20"/>
        </w:rPr>
        <w:t xml:space="preserve"> </w:t>
      </w:r>
      <w:r w:rsidR="001C5723">
        <w:rPr>
          <w:rFonts w:ascii="Segoe UI" w:hAnsi="Segoe UI" w:cs="Segoe UI"/>
          <w:b/>
          <w:sz w:val="20"/>
          <w:szCs w:val="20"/>
        </w:rPr>
        <w:t xml:space="preserve"> </w:t>
      </w:r>
      <w:proofErr w:type="spellStart"/>
      <w:r w:rsidR="00386605" w:rsidRPr="001C5723">
        <w:rPr>
          <w:rFonts w:ascii="Segoe UI" w:hAnsi="Segoe UI" w:cs="Segoe UI"/>
          <w:bCs/>
          <w:sz w:val="20"/>
          <w:szCs w:val="20"/>
        </w:rPr>
        <w:t>Upgrade</w:t>
      </w:r>
      <w:proofErr w:type="spellEnd"/>
      <w:r w:rsidR="00386605" w:rsidRPr="001C5723">
        <w:rPr>
          <w:rFonts w:ascii="Segoe UI" w:hAnsi="Segoe UI" w:cs="Segoe UI"/>
          <w:bCs/>
          <w:sz w:val="20"/>
          <w:szCs w:val="20"/>
        </w:rPr>
        <w:t xml:space="preserve"> </w:t>
      </w:r>
      <w:proofErr w:type="spellStart"/>
      <w:r w:rsidR="00386605" w:rsidRPr="001C5723">
        <w:rPr>
          <w:rFonts w:ascii="Segoe UI" w:hAnsi="Segoe UI" w:cs="Segoe UI"/>
          <w:bCs/>
          <w:sz w:val="20"/>
          <w:szCs w:val="20"/>
        </w:rPr>
        <w:t>angiografického</w:t>
      </w:r>
      <w:proofErr w:type="spellEnd"/>
      <w:r w:rsidR="00386605" w:rsidRPr="001C5723">
        <w:rPr>
          <w:rFonts w:ascii="Segoe UI" w:hAnsi="Segoe UI" w:cs="Segoe UI"/>
          <w:bCs/>
          <w:sz w:val="20"/>
          <w:szCs w:val="20"/>
        </w:rPr>
        <w:t xml:space="preserve"> prístroja </w:t>
      </w:r>
      <w:proofErr w:type="spellStart"/>
      <w:r w:rsidR="00386605" w:rsidRPr="001C5723">
        <w:rPr>
          <w:rFonts w:ascii="Segoe UI" w:hAnsi="Segoe UI" w:cs="Segoe UI"/>
          <w:bCs/>
          <w:sz w:val="20"/>
          <w:szCs w:val="20"/>
        </w:rPr>
        <w:t>Allura</w:t>
      </w:r>
      <w:proofErr w:type="spellEnd"/>
      <w:r w:rsidR="00386605" w:rsidRPr="001C5723">
        <w:rPr>
          <w:rFonts w:ascii="Segoe UI" w:hAnsi="Segoe UI" w:cs="Segoe UI"/>
          <w:bCs/>
          <w:sz w:val="20"/>
          <w:szCs w:val="20"/>
        </w:rPr>
        <w:t xml:space="preserve"> </w:t>
      </w:r>
      <w:proofErr w:type="spellStart"/>
      <w:r w:rsidR="00386605" w:rsidRPr="001C5723">
        <w:rPr>
          <w:rFonts w:ascii="Segoe UI" w:hAnsi="Segoe UI" w:cs="Segoe UI"/>
          <w:bCs/>
          <w:sz w:val="20"/>
          <w:szCs w:val="20"/>
        </w:rPr>
        <w:t>Xper</w:t>
      </w:r>
      <w:proofErr w:type="spellEnd"/>
      <w:r w:rsidR="00386605" w:rsidRPr="001C5723">
        <w:rPr>
          <w:rFonts w:ascii="Segoe UI" w:hAnsi="Segoe UI" w:cs="Segoe UI"/>
          <w:bCs/>
          <w:sz w:val="20"/>
          <w:szCs w:val="20"/>
        </w:rPr>
        <w:t xml:space="preserve"> FD10</w:t>
      </w:r>
    </w:p>
    <w:p w14:paraId="2711285B" w14:textId="77777777" w:rsidR="008169CA" w:rsidRPr="00EB3FD9" w:rsidRDefault="008169CA" w:rsidP="008169CA">
      <w:pPr>
        <w:pStyle w:val="Default"/>
        <w:rPr>
          <w:rFonts w:ascii="Segoe UI" w:hAnsi="Segoe UI" w:cs="Segoe UI"/>
          <w:b/>
          <w:sz w:val="20"/>
          <w:szCs w:val="20"/>
        </w:rPr>
      </w:pPr>
    </w:p>
    <w:p w14:paraId="7BFF4395" w14:textId="77777777" w:rsidR="008169CA" w:rsidRPr="00EB3FD9" w:rsidRDefault="008169CA" w:rsidP="008169CA">
      <w:pPr>
        <w:pStyle w:val="Default"/>
        <w:rPr>
          <w:rFonts w:ascii="Segoe UI" w:hAnsi="Segoe UI" w:cs="Segoe UI"/>
          <w:sz w:val="20"/>
          <w:szCs w:val="20"/>
        </w:rPr>
      </w:pPr>
      <w:r w:rsidRPr="00EB3FD9">
        <w:rPr>
          <w:rFonts w:ascii="Segoe UI" w:hAnsi="Segoe UI" w:cs="Segoe UI"/>
          <w:iCs/>
          <w:sz w:val="20"/>
          <w:szCs w:val="20"/>
        </w:rPr>
        <w:t xml:space="preserve">2.1 </w:t>
      </w:r>
      <w:r w:rsidRPr="00EB3FD9">
        <w:rPr>
          <w:rFonts w:ascii="Segoe UI" w:hAnsi="Segoe UI" w:cs="Segoe UI"/>
          <w:iCs/>
          <w:sz w:val="20"/>
          <w:szCs w:val="20"/>
        </w:rPr>
        <w:tab/>
        <w:t xml:space="preserve">Krátky opis predmetu zákazky </w:t>
      </w:r>
    </w:p>
    <w:p w14:paraId="02F3A966" w14:textId="05AF2391" w:rsidR="002F2AD8" w:rsidRPr="002F2AD8" w:rsidRDefault="002F2AD8" w:rsidP="002F2AD8">
      <w:pPr>
        <w:autoSpaceDE w:val="0"/>
        <w:autoSpaceDN w:val="0"/>
        <w:adjustRightInd w:val="0"/>
        <w:ind w:left="708"/>
        <w:jc w:val="both"/>
        <w:rPr>
          <w:rFonts w:ascii="Segoe UI" w:hAnsi="Segoe UI" w:cs="Segoe UI"/>
          <w:sz w:val="20"/>
          <w:szCs w:val="20"/>
          <w:lang w:eastAsia="sk-SK"/>
        </w:rPr>
      </w:pPr>
      <w:r w:rsidRPr="002F2AD8">
        <w:rPr>
          <w:rFonts w:ascii="Segoe UI" w:hAnsi="Segoe UI" w:cs="Segoe UI"/>
          <w:sz w:val="20"/>
          <w:szCs w:val="20"/>
          <w:lang w:eastAsia="sk-SK"/>
        </w:rPr>
        <w:t xml:space="preserve">Predmetom zákazky je </w:t>
      </w:r>
      <w:proofErr w:type="spellStart"/>
      <w:r w:rsidRPr="002F2AD8">
        <w:rPr>
          <w:rFonts w:ascii="Segoe UI" w:hAnsi="Segoe UI" w:cs="Segoe UI"/>
          <w:sz w:val="20"/>
          <w:szCs w:val="20"/>
          <w:lang w:eastAsia="sk-SK"/>
        </w:rPr>
        <w:t>upgrade</w:t>
      </w:r>
      <w:proofErr w:type="spellEnd"/>
      <w:r w:rsidRPr="002F2AD8">
        <w:rPr>
          <w:rFonts w:ascii="Segoe UI" w:hAnsi="Segoe UI" w:cs="Segoe UI"/>
          <w:sz w:val="20"/>
          <w:szCs w:val="20"/>
          <w:lang w:eastAsia="sk-SK"/>
        </w:rPr>
        <w:t xml:space="preserve"> </w:t>
      </w:r>
      <w:proofErr w:type="spellStart"/>
      <w:r w:rsidRPr="002F2AD8">
        <w:rPr>
          <w:rFonts w:ascii="Segoe UI" w:hAnsi="Segoe UI" w:cs="Segoe UI"/>
          <w:sz w:val="20"/>
          <w:szCs w:val="20"/>
          <w:lang w:eastAsia="sk-SK"/>
        </w:rPr>
        <w:t>angiografického</w:t>
      </w:r>
      <w:proofErr w:type="spellEnd"/>
      <w:r w:rsidRPr="002F2AD8">
        <w:rPr>
          <w:rFonts w:ascii="Segoe UI" w:hAnsi="Segoe UI" w:cs="Segoe UI"/>
          <w:sz w:val="20"/>
          <w:szCs w:val="20"/>
          <w:lang w:eastAsia="sk-SK"/>
        </w:rPr>
        <w:t xml:space="preserve"> prístroja </w:t>
      </w:r>
      <w:proofErr w:type="spellStart"/>
      <w:r w:rsidRPr="002F2AD8">
        <w:rPr>
          <w:rFonts w:ascii="Segoe UI" w:hAnsi="Segoe UI" w:cs="Segoe UI"/>
          <w:sz w:val="20"/>
          <w:szCs w:val="20"/>
          <w:lang w:eastAsia="sk-SK"/>
        </w:rPr>
        <w:t>Allura</w:t>
      </w:r>
      <w:proofErr w:type="spellEnd"/>
      <w:r w:rsidRPr="002F2AD8">
        <w:rPr>
          <w:rFonts w:ascii="Segoe UI" w:hAnsi="Segoe UI" w:cs="Segoe UI"/>
          <w:sz w:val="20"/>
          <w:szCs w:val="20"/>
          <w:lang w:eastAsia="sk-SK"/>
        </w:rPr>
        <w:t xml:space="preserve"> </w:t>
      </w:r>
      <w:proofErr w:type="spellStart"/>
      <w:r w:rsidRPr="002F2AD8">
        <w:rPr>
          <w:rFonts w:ascii="Segoe UI" w:hAnsi="Segoe UI" w:cs="Segoe UI"/>
          <w:sz w:val="20"/>
          <w:szCs w:val="20"/>
          <w:lang w:eastAsia="sk-SK"/>
        </w:rPr>
        <w:t>Xper</w:t>
      </w:r>
      <w:proofErr w:type="spellEnd"/>
      <w:r w:rsidRPr="002F2AD8">
        <w:rPr>
          <w:rFonts w:ascii="Segoe UI" w:hAnsi="Segoe UI" w:cs="Segoe UI"/>
          <w:sz w:val="20"/>
          <w:szCs w:val="20"/>
          <w:lang w:eastAsia="sk-SK"/>
        </w:rPr>
        <w:t xml:space="preserve"> FD10 inštalovaného na pracovisku intervenčnej</w:t>
      </w:r>
      <w:r>
        <w:rPr>
          <w:rFonts w:ascii="Segoe UI" w:hAnsi="Segoe UI" w:cs="Segoe UI"/>
          <w:sz w:val="20"/>
          <w:szCs w:val="20"/>
          <w:lang w:eastAsia="sk-SK"/>
        </w:rPr>
        <w:t xml:space="preserve"> </w:t>
      </w:r>
      <w:r w:rsidRPr="002F2AD8">
        <w:rPr>
          <w:rFonts w:ascii="Segoe UI" w:hAnsi="Segoe UI" w:cs="Segoe UI"/>
          <w:sz w:val="20"/>
          <w:szCs w:val="20"/>
          <w:lang w:eastAsia="sk-SK"/>
        </w:rPr>
        <w:t>kardiológie. Súčasťou dodania predmetu zákazky je aj dodanie na miesto určenia, inštalácia, uvedenie do prev</w:t>
      </w:r>
      <w:r>
        <w:rPr>
          <w:rFonts w:ascii="Segoe UI" w:hAnsi="Segoe UI" w:cs="Segoe UI"/>
          <w:sz w:val="20"/>
          <w:szCs w:val="20"/>
          <w:lang w:eastAsia="sk-SK"/>
        </w:rPr>
        <w:t xml:space="preserve">ádzky, odskúšanie funkčnosti </w:t>
      </w:r>
      <w:r w:rsidRPr="002F2AD8">
        <w:rPr>
          <w:rFonts w:ascii="Segoe UI" w:hAnsi="Segoe UI" w:cs="Segoe UI"/>
          <w:sz w:val="20"/>
          <w:szCs w:val="20"/>
          <w:lang w:eastAsia="sk-SK"/>
        </w:rPr>
        <w:t>prevádzkyschopnosti dodaného predmetu zákazky, návody na obsluhu v slovenskom/českom</w:t>
      </w:r>
    </w:p>
    <w:p w14:paraId="01D0F310" w14:textId="6C7C4A5B" w:rsidR="008169CA" w:rsidRDefault="002F2AD8" w:rsidP="002F2AD8">
      <w:pPr>
        <w:autoSpaceDE w:val="0"/>
        <w:autoSpaceDN w:val="0"/>
        <w:adjustRightInd w:val="0"/>
        <w:ind w:left="708"/>
        <w:jc w:val="both"/>
        <w:rPr>
          <w:rFonts w:ascii="Segoe UI" w:hAnsi="Segoe UI" w:cs="Segoe UI"/>
          <w:sz w:val="20"/>
          <w:szCs w:val="20"/>
          <w:lang w:eastAsia="sk-SK"/>
        </w:rPr>
      </w:pPr>
      <w:r w:rsidRPr="002F2AD8">
        <w:rPr>
          <w:rFonts w:ascii="Segoe UI" w:hAnsi="Segoe UI" w:cs="Segoe UI"/>
          <w:sz w:val="20"/>
          <w:szCs w:val="20"/>
          <w:lang w:eastAsia="sk-SK"/>
        </w:rPr>
        <w:t>jazyku, kompletná užívateľská dokumentácia v slovenskom/českom jazyku, potrebná s</w:t>
      </w:r>
      <w:r>
        <w:rPr>
          <w:rFonts w:ascii="Segoe UI" w:hAnsi="Segoe UI" w:cs="Segoe UI"/>
          <w:sz w:val="20"/>
          <w:szCs w:val="20"/>
          <w:lang w:eastAsia="sk-SK"/>
        </w:rPr>
        <w:t xml:space="preserve">ervisná technická dokumentácia, </w:t>
      </w:r>
      <w:r w:rsidRPr="002F2AD8">
        <w:rPr>
          <w:rFonts w:ascii="Segoe UI" w:hAnsi="Segoe UI" w:cs="Segoe UI"/>
          <w:sz w:val="20"/>
          <w:szCs w:val="20"/>
          <w:lang w:eastAsia="sk-SK"/>
        </w:rPr>
        <w:t>zaškolenie zamestnancov verejného obstarávateľa v potrebnom rozsahu a zabezpeč</w:t>
      </w:r>
      <w:r>
        <w:rPr>
          <w:rFonts w:ascii="Segoe UI" w:hAnsi="Segoe UI" w:cs="Segoe UI"/>
          <w:sz w:val="20"/>
          <w:szCs w:val="20"/>
          <w:lang w:eastAsia="sk-SK"/>
        </w:rPr>
        <w:t xml:space="preserve">enie záručného servisu, vrátane </w:t>
      </w:r>
      <w:r w:rsidRPr="002F2AD8">
        <w:rPr>
          <w:rFonts w:ascii="Segoe UI" w:hAnsi="Segoe UI" w:cs="Segoe UI"/>
          <w:sz w:val="20"/>
          <w:szCs w:val="20"/>
          <w:lang w:eastAsia="sk-SK"/>
        </w:rPr>
        <w:t>pravidelných bezpečnostných a elektrických kontrol podľa odporúčaní výrobcu a pl</w:t>
      </w:r>
      <w:r>
        <w:rPr>
          <w:rFonts w:ascii="Segoe UI" w:hAnsi="Segoe UI" w:cs="Segoe UI"/>
          <w:sz w:val="20"/>
          <w:szCs w:val="20"/>
          <w:lang w:eastAsia="sk-SK"/>
        </w:rPr>
        <w:t xml:space="preserve">atnej legislatívy SR počas doby </w:t>
      </w:r>
      <w:r w:rsidRPr="002F2AD8">
        <w:rPr>
          <w:rFonts w:ascii="Segoe UI" w:hAnsi="Segoe UI" w:cs="Segoe UI"/>
          <w:sz w:val="20"/>
          <w:szCs w:val="20"/>
          <w:lang w:eastAsia="sk-SK"/>
        </w:rPr>
        <w:t>záruky.</w:t>
      </w:r>
    </w:p>
    <w:p w14:paraId="773D76A6" w14:textId="77777777" w:rsidR="002F2AD8" w:rsidRPr="002F2AD8" w:rsidRDefault="002F2AD8" w:rsidP="002F2AD8">
      <w:pPr>
        <w:autoSpaceDE w:val="0"/>
        <w:autoSpaceDN w:val="0"/>
        <w:adjustRightInd w:val="0"/>
        <w:ind w:left="708"/>
        <w:rPr>
          <w:rFonts w:ascii="Segoe UI" w:hAnsi="Segoe UI" w:cs="Segoe UI"/>
          <w:sz w:val="20"/>
          <w:szCs w:val="20"/>
          <w:lang w:eastAsia="sk-SK"/>
        </w:rPr>
      </w:pPr>
    </w:p>
    <w:p w14:paraId="48095413" w14:textId="77777777" w:rsidR="008169CA" w:rsidRPr="00EB3FD9" w:rsidRDefault="008169CA" w:rsidP="008169CA">
      <w:pPr>
        <w:pStyle w:val="Default"/>
        <w:spacing w:after="258"/>
        <w:jc w:val="both"/>
        <w:rPr>
          <w:rFonts w:ascii="Segoe UI" w:hAnsi="Segoe UI" w:cs="Segoe UI"/>
          <w:sz w:val="20"/>
          <w:szCs w:val="20"/>
        </w:rPr>
      </w:pPr>
      <w:r w:rsidRPr="00EB3FD9">
        <w:rPr>
          <w:rFonts w:ascii="Segoe UI" w:hAnsi="Segoe UI" w:cs="Segoe UI"/>
          <w:sz w:val="20"/>
          <w:szCs w:val="20"/>
        </w:rPr>
        <w:t xml:space="preserve">2.2 </w:t>
      </w:r>
      <w:r w:rsidRPr="00EB3FD9">
        <w:rPr>
          <w:rFonts w:ascii="Segoe UI" w:hAnsi="Segoe UI" w:cs="Segoe UI"/>
          <w:sz w:val="20"/>
          <w:szCs w:val="20"/>
        </w:rPr>
        <w:tab/>
        <w:t>CPV kód</w:t>
      </w:r>
      <w:r w:rsidRPr="00EB3FD9">
        <w:rPr>
          <w:rFonts w:ascii="Segoe UI" w:hAnsi="Segoe UI" w:cs="Segoe UI"/>
          <w:iCs/>
          <w:sz w:val="20"/>
          <w:szCs w:val="20"/>
        </w:rPr>
        <w:t xml:space="preserve"> (spoločný slovník obstarávania) </w:t>
      </w:r>
    </w:p>
    <w:p w14:paraId="12E459EF" w14:textId="532D2ABF" w:rsidR="00372094" w:rsidRPr="00D539BA" w:rsidRDefault="008169CA" w:rsidP="00D539BA">
      <w:pPr>
        <w:pStyle w:val="Zarkazkladnhotextu3"/>
        <w:tabs>
          <w:tab w:val="clear" w:pos="360"/>
          <w:tab w:val="clear" w:pos="2880"/>
          <w:tab w:val="clear" w:pos="4500"/>
        </w:tabs>
        <w:ind w:left="567" w:hanging="567"/>
        <w:rPr>
          <w:rFonts w:ascii="Segoe UI" w:hAnsi="Segoe UI" w:cs="Segoe UI"/>
        </w:rPr>
      </w:pPr>
      <w:r w:rsidRPr="00EB3FD9">
        <w:rPr>
          <w:rFonts w:ascii="Segoe UI" w:hAnsi="Segoe UI" w:cs="Segoe UI"/>
        </w:rPr>
        <w:tab/>
      </w:r>
      <w:r w:rsidR="00D539BA">
        <w:rPr>
          <w:rFonts w:ascii="Segoe UI" w:hAnsi="Segoe UI" w:cs="Segoe UI"/>
        </w:rPr>
        <w:tab/>
      </w:r>
      <w:r w:rsidR="00D539BA" w:rsidRPr="00D539BA">
        <w:rPr>
          <w:rFonts w:ascii="Segoe UI" w:hAnsi="Segoe UI" w:cs="Segoe UI"/>
        </w:rPr>
        <w:t>33111720-4</w:t>
      </w:r>
    </w:p>
    <w:p w14:paraId="3BA377AB" w14:textId="6D6A3576" w:rsidR="00372094" w:rsidRPr="00D539BA" w:rsidRDefault="00D539BA" w:rsidP="00D539BA">
      <w:pPr>
        <w:pStyle w:val="Zarkazkladnhotextu3"/>
        <w:tabs>
          <w:tab w:val="clear" w:pos="360"/>
          <w:tab w:val="clear" w:pos="2880"/>
          <w:tab w:val="clear" w:pos="4500"/>
        </w:tabs>
        <w:rPr>
          <w:rFonts w:ascii="Segoe UI" w:hAnsi="Segoe UI" w:cs="Segoe UI"/>
        </w:rPr>
      </w:pPr>
      <w:r>
        <w:rPr>
          <w:rFonts w:ascii="Segoe UI" w:hAnsi="Segoe UI" w:cs="Segoe UI"/>
        </w:rPr>
        <w:tab/>
      </w:r>
      <w:r>
        <w:rPr>
          <w:rFonts w:ascii="Segoe UI" w:hAnsi="Segoe UI" w:cs="Segoe UI"/>
        </w:rPr>
        <w:tab/>
      </w:r>
      <w:r w:rsidRPr="00D539BA">
        <w:rPr>
          <w:rFonts w:ascii="Segoe UI" w:hAnsi="Segoe UI" w:cs="Segoe UI"/>
        </w:rPr>
        <w:t>51410000-9</w:t>
      </w:r>
    </w:p>
    <w:p w14:paraId="7145FF36" w14:textId="65B1DC08" w:rsidR="00D539BA" w:rsidRPr="00D539BA" w:rsidRDefault="00D539BA" w:rsidP="00D539BA">
      <w:pPr>
        <w:pStyle w:val="Zarkazkladnhotextu3"/>
        <w:tabs>
          <w:tab w:val="clear" w:pos="360"/>
          <w:tab w:val="clear" w:pos="2880"/>
          <w:tab w:val="clear" w:pos="4500"/>
        </w:tabs>
        <w:rPr>
          <w:rFonts w:ascii="Segoe UI" w:hAnsi="Segoe UI" w:cs="Segoe UI"/>
        </w:rPr>
      </w:pPr>
      <w:r w:rsidRPr="00D539BA">
        <w:rPr>
          <w:rFonts w:ascii="Segoe UI" w:hAnsi="Segoe UI" w:cs="Segoe UI"/>
        </w:rPr>
        <w:tab/>
      </w:r>
      <w:r w:rsidRPr="00D539BA">
        <w:rPr>
          <w:rFonts w:ascii="Segoe UI" w:hAnsi="Segoe UI" w:cs="Segoe UI"/>
        </w:rPr>
        <w:tab/>
      </w:r>
      <w:r w:rsidRPr="009D1366">
        <w:rPr>
          <w:rFonts w:ascii="Segoe UI" w:hAnsi="Segoe UI" w:cs="Segoe UI"/>
        </w:rPr>
        <w:t>80511000-9</w:t>
      </w:r>
    </w:p>
    <w:p w14:paraId="506F544A" w14:textId="0BA44728" w:rsidR="008169CA" w:rsidRPr="00A6119C" w:rsidRDefault="008169CA" w:rsidP="00D539BA">
      <w:pPr>
        <w:pStyle w:val="Zarkazkladnhotextu3"/>
        <w:tabs>
          <w:tab w:val="clear" w:pos="360"/>
          <w:tab w:val="num" w:pos="567"/>
          <w:tab w:val="left" w:pos="2160"/>
        </w:tabs>
        <w:rPr>
          <w:rFonts w:ascii="Segoe UI" w:hAnsi="Segoe UI" w:cs="Segoe UI"/>
        </w:rPr>
      </w:pPr>
    </w:p>
    <w:p w14:paraId="08740604" w14:textId="2E6244F6" w:rsidR="008169CA" w:rsidRDefault="00FC3C5E" w:rsidP="008169CA">
      <w:pPr>
        <w:jc w:val="both"/>
        <w:rPr>
          <w:rFonts w:ascii="Segoe UI" w:hAnsi="Segoe UI" w:cs="Segoe UI"/>
          <w:sz w:val="20"/>
          <w:szCs w:val="20"/>
        </w:rPr>
      </w:pPr>
      <w:r>
        <w:rPr>
          <w:rFonts w:ascii="Segoe UI" w:hAnsi="Segoe UI" w:cs="Segoe UI"/>
          <w:sz w:val="20"/>
          <w:szCs w:val="20"/>
        </w:rPr>
        <w:t xml:space="preserve">2.3   </w:t>
      </w:r>
      <w:r>
        <w:rPr>
          <w:rFonts w:ascii="Segoe UI" w:hAnsi="Segoe UI" w:cs="Segoe UI"/>
          <w:sz w:val="20"/>
          <w:szCs w:val="20"/>
        </w:rPr>
        <w:tab/>
      </w:r>
      <w:r w:rsidR="008169CA" w:rsidRPr="00A6119C">
        <w:rPr>
          <w:rFonts w:ascii="Segoe UI" w:hAnsi="Segoe UI" w:cs="Segoe UI"/>
          <w:sz w:val="20"/>
          <w:szCs w:val="20"/>
        </w:rPr>
        <w:t xml:space="preserve">Predpokladaná hodnota zákazky :  </w:t>
      </w:r>
      <w:r w:rsidR="00D539BA" w:rsidRPr="00FC3C5E">
        <w:rPr>
          <w:rFonts w:ascii="Segoe UI" w:hAnsi="Segoe UI" w:cs="Segoe UI"/>
          <w:b/>
          <w:sz w:val="20"/>
          <w:szCs w:val="20"/>
        </w:rPr>
        <w:t>599 528,00 eur bez DPH</w:t>
      </w:r>
      <w:r>
        <w:rPr>
          <w:rFonts w:ascii="Segoe UI" w:hAnsi="Segoe UI" w:cs="Segoe UI"/>
          <w:sz w:val="20"/>
          <w:szCs w:val="20"/>
        </w:rPr>
        <w:t xml:space="preserve"> </w:t>
      </w:r>
    </w:p>
    <w:p w14:paraId="0AFC6F42" w14:textId="77777777" w:rsidR="00C3042A" w:rsidRPr="00C450A7" w:rsidRDefault="00C3042A" w:rsidP="008169CA">
      <w:pPr>
        <w:jc w:val="both"/>
        <w:rPr>
          <w:rFonts w:ascii="Segoe UI" w:hAnsi="Segoe UI" w:cs="Segoe UI"/>
        </w:rPr>
      </w:pPr>
    </w:p>
    <w:p w14:paraId="66177C93" w14:textId="59B3C225" w:rsidR="008169CA" w:rsidRDefault="008169CA" w:rsidP="008169CA">
      <w:pPr>
        <w:jc w:val="both"/>
        <w:rPr>
          <w:rFonts w:ascii="Segoe UI" w:hAnsi="Segoe UI" w:cs="Segoe UI"/>
          <w:b/>
        </w:rPr>
      </w:pPr>
      <w:r w:rsidRPr="00EB3FD9">
        <w:rPr>
          <w:rFonts w:ascii="Segoe UI" w:hAnsi="Segoe UI" w:cs="Segoe UI"/>
          <w:b/>
        </w:rPr>
        <w:t xml:space="preserve">3. </w:t>
      </w:r>
      <w:r w:rsidRPr="0083628E">
        <w:rPr>
          <w:rFonts w:ascii="Segoe UI" w:hAnsi="Segoe UI" w:cs="Segoe UI"/>
          <w:b/>
        </w:rPr>
        <w:t>Komplexnosť zákazky</w:t>
      </w:r>
    </w:p>
    <w:p w14:paraId="602BEB92" w14:textId="77777777" w:rsidR="00B372E4" w:rsidRPr="00EB3FD9" w:rsidRDefault="00B372E4" w:rsidP="008169CA">
      <w:pPr>
        <w:jc w:val="both"/>
        <w:rPr>
          <w:rFonts w:ascii="Segoe UI" w:hAnsi="Segoe UI" w:cs="Segoe UI"/>
          <w:b/>
        </w:rPr>
      </w:pPr>
    </w:p>
    <w:p w14:paraId="2E130B4A" w14:textId="636552C5" w:rsidR="008169CA" w:rsidRPr="00EB3FD9" w:rsidRDefault="008169CA" w:rsidP="008169CA">
      <w:pPr>
        <w:pStyle w:val="Default"/>
        <w:spacing w:after="258"/>
        <w:jc w:val="both"/>
        <w:rPr>
          <w:rFonts w:ascii="Segoe UI" w:hAnsi="Segoe UI" w:cs="Segoe UI"/>
          <w:sz w:val="20"/>
          <w:szCs w:val="20"/>
        </w:rPr>
      </w:pPr>
      <w:r w:rsidRPr="00EB3FD9">
        <w:rPr>
          <w:rFonts w:ascii="Segoe UI" w:hAnsi="Segoe UI" w:cs="Segoe UI"/>
          <w:sz w:val="20"/>
          <w:szCs w:val="20"/>
        </w:rPr>
        <w:t>3.1</w:t>
      </w:r>
      <w:r w:rsidR="00B372E4">
        <w:rPr>
          <w:rFonts w:ascii="Segoe UI" w:hAnsi="Segoe UI" w:cs="Segoe UI"/>
          <w:sz w:val="20"/>
          <w:szCs w:val="20"/>
        </w:rPr>
        <w:tab/>
      </w:r>
      <w:r w:rsidRPr="00330CA9">
        <w:rPr>
          <w:rFonts w:ascii="Segoe UI" w:hAnsi="Segoe UI" w:cs="Segoe UI"/>
          <w:color w:val="auto"/>
          <w:sz w:val="20"/>
          <w:szCs w:val="20"/>
        </w:rPr>
        <w:t>Predmet zákazky nie je možné deliť</w:t>
      </w:r>
    </w:p>
    <w:p w14:paraId="2BA4E156" w14:textId="412535B2" w:rsidR="008169CA" w:rsidRPr="00EB3FD9" w:rsidRDefault="008169CA" w:rsidP="008169CA">
      <w:pPr>
        <w:pStyle w:val="Default"/>
        <w:spacing w:after="258"/>
        <w:jc w:val="both"/>
        <w:rPr>
          <w:rFonts w:ascii="Segoe UI" w:hAnsi="Segoe UI" w:cs="Segoe UI"/>
          <w:sz w:val="20"/>
          <w:szCs w:val="20"/>
        </w:rPr>
      </w:pPr>
      <w:r w:rsidRPr="00EB3FD9">
        <w:rPr>
          <w:rFonts w:ascii="Segoe UI" w:hAnsi="Segoe UI" w:cs="Segoe UI"/>
          <w:sz w:val="20"/>
          <w:szCs w:val="20"/>
        </w:rPr>
        <w:t xml:space="preserve">3.2 </w:t>
      </w:r>
      <w:r w:rsidR="00B372E4">
        <w:rPr>
          <w:rFonts w:ascii="Segoe UI" w:hAnsi="Segoe UI" w:cs="Segoe UI"/>
          <w:sz w:val="20"/>
          <w:szCs w:val="20"/>
        </w:rPr>
        <w:tab/>
      </w:r>
      <w:r w:rsidRPr="00EB3FD9">
        <w:rPr>
          <w:rFonts w:ascii="Segoe UI" w:hAnsi="Segoe UI" w:cs="Segoe UI"/>
          <w:sz w:val="20"/>
          <w:szCs w:val="20"/>
        </w:rPr>
        <w:t>Uchádzač predloží ponuku na celý predmetu zákazky</w:t>
      </w:r>
    </w:p>
    <w:p w14:paraId="10E0CED9" w14:textId="77777777" w:rsidR="005E232D" w:rsidRDefault="005E232D" w:rsidP="00330CA9">
      <w:pPr>
        <w:jc w:val="both"/>
        <w:rPr>
          <w:rFonts w:ascii="Segoe UI" w:hAnsi="Segoe UI" w:cs="Segoe UI"/>
          <w:sz w:val="20"/>
          <w:szCs w:val="20"/>
        </w:rPr>
      </w:pPr>
      <w:r>
        <w:rPr>
          <w:rFonts w:ascii="Segoe UI" w:hAnsi="Segoe UI" w:cs="Segoe UI"/>
          <w:sz w:val="20"/>
          <w:szCs w:val="20"/>
        </w:rPr>
        <w:lastRenderedPageBreak/>
        <w:t>3.3</w:t>
      </w:r>
      <w:r>
        <w:rPr>
          <w:rFonts w:ascii="Segoe UI" w:hAnsi="Segoe UI" w:cs="Segoe UI"/>
          <w:sz w:val="20"/>
          <w:szCs w:val="20"/>
        </w:rPr>
        <w:tab/>
      </w:r>
      <w:r w:rsidR="00330CA9" w:rsidRPr="00330CA9">
        <w:rPr>
          <w:rFonts w:ascii="Segoe UI" w:hAnsi="Segoe UI" w:cs="Segoe UI"/>
          <w:sz w:val="20"/>
          <w:szCs w:val="20"/>
        </w:rPr>
        <w:t xml:space="preserve">Zdôvodnenie </w:t>
      </w:r>
      <w:proofErr w:type="spellStart"/>
      <w:r w:rsidR="00330CA9" w:rsidRPr="00330CA9">
        <w:rPr>
          <w:rFonts w:ascii="Segoe UI" w:hAnsi="Segoe UI" w:cs="Segoe UI"/>
          <w:sz w:val="20"/>
          <w:szCs w:val="20"/>
        </w:rPr>
        <w:t>neerozdlenia</w:t>
      </w:r>
      <w:proofErr w:type="spellEnd"/>
      <w:r w:rsidR="00330CA9" w:rsidRPr="00330CA9">
        <w:rPr>
          <w:rFonts w:ascii="Segoe UI" w:hAnsi="Segoe UI" w:cs="Segoe UI"/>
          <w:sz w:val="20"/>
          <w:szCs w:val="20"/>
        </w:rPr>
        <w:t xml:space="preserve"> zákazky: </w:t>
      </w:r>
    </w:p>
    <w:p w14:paraId="6F6576B5" w14:textId="7BA9B0F6" w:rsidR="008169CA" w:rsidRDefault="008169CA" w:rsidP="008169CA">
      <w:pPr>
        <w:jc w:val="both"/>
        <w:rPr>
          <w:rFonts w:ascii="Segoe UI" w:hAnsi="Segoe UI" w:cs="Segoe UI"/>
          <w:sz w:val="20"/>
          <w:szCs w:val="20"/>
        </w:rPr>
      </w:pPr>
    </w:p>
    <w:p w14:paraId="20B98A12" w14:textId="3B7E8E95" w:rsidR="00590470" w:rsidRPr="00590470" w:rsidRDefault="00590470" w:rsidP="00590470">
      <w:pPr>
        <w:autoSpaceDE w:val="0"/>
        <w:autoSpaceDN w:val="0"/>
        <w:adjustRightInd w:val="0"/>
        <w:jc w:val="both"/>
        <w:rPr>
          <w:rFonts w:ascii="Segoe UI" w:hAnsi="Segoe UI" w:cs="Segoe UI"/>
          <w:sz w:val="20"/>
          <w:szCs w:val="20"/>
          <w:lang w:eastAsia="sk-SK"/>
        </w:rPr>
      </w:pPr>
      <w:r w:rsidRPr="00590470">
        <w:rPr>
          <w:rFonts w:ascii="Segoe UI" w:hAnsi="Segoe UI" w:cs="Segoe UI"/>
          <w:sz w:val="20"/>
          <w:szCs w:val="20"/>
          <w:lang w:eastAsia="sk-SK"/>
        </w:rPr>
        <w:t xml:space="preserve">Zákazka nie je rozdelená na časti. Rozdelenie predmetu zákazky na časti je technicky a procesne </w:t>
      </w:r>
      <w:proofErr w:type="spellStart"/>
      <w:r w:rsidRPr="00590470">
        <w:rPr>
          <w:rFonts w:ascii="Segoe UI" w:hAnsi="Segoe UI" w:cs="Segoe UI"/>
          <w:sz w:val="20"/>
          <w:szCs w:val="20"/>
          <w:lang w:eastAsia="sk-SK"/>
        </w:rPr>
        <w:t>nerealizovateľné.S</w:t>
      </w:r>
      <w:proofErr w:type="spellEnd"/>
      <w:r>
        <w:rPr>
          <w:rFonts w:ascii="Segoe UI" w:hAnsi="Segoe UI" w:cs="Segoe UI"/>
          <w:sz w:val="20"/>
          <w:szCs w:val="20"/>
          <w:lang w:eastAsia="sk-SK"/>
        </w:rPr>
        <w:t xml:space="preserve"> </w:t>
      </w:r>
      <w:r w:rsidRPr="00590470">
        <w:rPr>
          <w:rFonts w:ascii="Segoe UI" w:hAnsi="Segoe UI" w:cs="Segoe UI"/>
          <w:sz w:val="20"/>
          <w:szCs w:val="20"/>
          <w:lang w:eastAsia="sk-SK"/>
        </w:rPr>
        <w:t>ohľadom na charakter predmetu zákazky, by bolo rozdelenie predmetu zákazky po technickej stránke nelogické</w:t>
      </w:r>
      <w:r>
        <w:rPr>
          <w:rFonts w:ascii="Segoe UI" w:hAnsi="Segoe UI" w:cs="Segoe UI"/>
          <w:sz w:val="20"/>
          <w:szCs w:val="20"/>
          <w:lang w:eastAsia="sk-SK"/>
        </w:rPr>
        <w:t xml:space="preserve">, </w:t>
      </w:r>
      <w:r w:rsidRPr="00590470">
        <w:rPr>
          <w:rFonts w:ascii="Segoe UI" w:hAnsi="Segoe UI" w:cs="Segoe UI"/>
          <w:sz w:val="20"/>
          <w:szCs w:val="20"/>
          <w:lang w:eastAsia="sk-SK"/>
        </w:rPr>
        <w:t xml:space="preserve">neúčelné, nehospodárne. Je </w:t>
      </w:r>
      <w:proofErr w:type="spellStart"/>
      <w:r w:rsidRPr="00590470">
        <w:rPr>
          <w:rFonts w:ascii="Segoe UI" w:hAnsi="Segoe UI" w:cs="Segoe UI"/>
          <w:sz w:val="20"/>
          <w:szCs w:val="20"/>
          <w:lang w:eastAsia="sk-SK"/>
        </w:rPr>
        <w:t>nevyhnunté</w:t>
      </w:r>
      <w:proofErr w:type="spellEnd"/>
      <w:r w:rsidRPr="00590470">
        <w:rPr>
          <w:rFonts w:ascii="Segoe UI" w:hAnsi="Segoe UI" w:cs="Segoe UI"/>
          <w:sz w:val="20"/>
          <w:szCs w:val="20"/>
          <w:lang w:eastAsia="sk-SK"/>
        </w:rPr>
        <w:t>, aby dodanie predmetu zákazky zabezpečoval j</w:t>
      </w:r>
      <w:r>
        <w:rPr>
          <w:rFonts w:ascii="Segoe UI" w:hAnsi="Segoe UI" w:cs="Segoe UI"/>
          <w:sz w:val="20"/>
          <w:szCs w:val="20"/>
          <w:lang w:eastAsia="sk-SK"/>
        </w:rPr>
        <w:t xml:space="preserve">eden hospodársky subjekt, ktorý </w:t>
      </w:r>
      <w:r w:rsidRPr="00590470">
        <w:rPr>
          <w:rFonts w:ascii="Segoe UI" w:hAnsi="Segoe UI" w:cs="Segoe UI"/>
          <w:sz w:val="20"/>
          <w:szCs w:val="20"/>
          <w:lang w:eastAsia="sk-SK"/>
        </w:rPr>
        <w:t>bude zodpovedný za zabezpečenie funkčnosti prístroja.</w:t>
      </w:r>
    </w:p>
    <w:p w14:paraId="08F2A564" w14:textId="77777777" w:rsidR="00590470" w:rsidRPr="00590470" w:rsidRDefault="00590470" w:rsidP="00590470">
      <w:pPr>
        <w:autoSpaceDE w:val="0"/>
        <w:autoSpaceDN w:val="0"/>
        <w:adjustRightInd w:val="0"/>
        <w:jc w:val="both"/>
        <w:rPr>
          <w:rFonts w:ascii="Segoe UI" w:hAnsi="Segoe UI" w:cs="Segoe UI"/>
          <w:sz w:val="20"/>
          <w:szCs w:val="20"/>
          <w:lang w:eastAsia="sk-SK"/>
        </w:rPr>
      </w:pPr>
      <w:r w:rsidRPr="00590470">
        <w:rPr>
          <w:rFonts w:ascii="Segoe UI" w:hAnsi="Segoe UI" w:cs="Segoe UI"/>
          <w:sz w:val="20"/>
          <w:szCs w:val="20"/>
          <w:lang w:eastAsia="sk-SK"/>
        </w:rPr>
        <w:t>Vzhľadom na uvedené, ako aj s ohľadom na efektivitu dodávky, nie je možné zákazku rozdeliť na časti</w:t>
      </w:r>
    </w:p>
    <w:p w14:paraId="5F558B99" w14:textId="5FBFA06D" w:rsidR="005D2480" w:rsidRDefault="00590470" w:rsidP="00590470">
      <w:pPr>
        <w:jc w:val="both"/>
        <w:rPr>
          <w:rFonts w:ascii="Segoe UI" w:hAnsi="Segoe UI" w:cs="Segoe UI"/>
          <w:sz w:val="20"/>
          <w:szCs w:val="20"/>
          <w:lang w:eastAsia="sk-SK"/>
        </w:rPr>
      </w:pPr>
      <w:r w:rsidRPr="00590470">
        <w:rPr>
          <w:rFonts w:ascii="Segoe UI" w:hAnsi="Segoe UI" w:cs="Segoe UI"/>
          <w:sz w:val="20"/>
          <w:szCs w:val="20"/>
          <w:lang w:eastAsia="sk-SK"/>
        </w:rPr>
        <w:t>bez vážneho rizika ohrozenia plnenia obstarávanej zákazky.</w:t>
      </w:r>
    </w:p>
    <w:p w14:paraId="0130C313" w14:textId="77777777" w:rsidR="00590470" w:rsidRPr="00590470" w:rsidRDefault="00590470" w:rsidP="00590470">
      <w:pPr>
        <w:jc w:val="both"/>
        <w:rPr>
          <w:rFonts w:ascii="Segoe UI" w:hAnsi="Segoe UI" w:cs="Segoe UI"/>
          <w:sz w:val="20"/>
          <w:szCs w:val="20"/>
        </w:rPr>
      </w:pPr>
    </w:p>
    <w:p w14:paraId="2287EF1F" w14:textId="4B89B73E" w:rsidR="008169CA" w:rsidRDefault="008169CA" w:rsidP="008169CA">
      <w:pPr>
        <w:jc w:val="both"/>
        <w:rPr>
          <w:rFonts w:ascii="Segoe UI" w:hAnsi="Segoe UI" w:cs="Segoe UI"/>
          <w:b/>
        </w:rPr>
      </w:pPr>
      <w:r w:rsidRPr="00EB3FD9">
        <w:rPr>
          <w:rFonts w:ascii="Segoe UI" w:hAnsi="Segoe UI" w:cs="Segoe UI"/>
          <w:b/>
        </w:rPr>
        <w:t>4</w:t>
      </w:r>
      <w:r w:rsidRPr="0083628E">
        <w:rPr>
          <w:rFonts w:ascii="Segoe UI" w:hAnsi="Segoe UI" w:cs="Segoe UI"/>
          <w:b/>
          <w:color w:val="000000"/>
          <w:sz w:val="20"/>
          <w:szCs w:val="20"/>
          <w:lang w:eastAsia="sk-SK"/>
        </w:rPr>
        <w:t xml:space="preserve">. </w:t>
      </w:r>
      <w:r w:rsidRPr="0083628E">
        <w:rPr>
          <w:rFonts w:ascii="Segoe UI" w:hAnsi="Segoe UI" w:cs="Segoe UI"/>
          <w:b/>
        </w:rPr>
        <w:t>Variantné riešenie</w:t>
      </w:r>
    </w:p>
    <w:p w14:paraId="7D47AD98" w14:textId="77777777" w:rsidR="00B372E4" w:rsidRPr="00EB3FD9" w:rsidRDefault="00B372E4" w:rsidP="008169CA">
      <w:pPr>
        <w:jc w:val="both"/>
        <w:rPr>
          <w:rFonts w:ascii="Segoe UI" w:hAnsi="Segoe UI" w:cs="Segoe UI"/>
          <w:b/>
        </w:rPr>
      </w:pPr>
    </w:p>
    <w:p w14:paraId="53ED4B5B" w14:textId="04204A6E" w:rsidR="008169CA" w:rsidRPr="00EB3FD9" w:rsidRDefault="008169CA" w:rsidP="00B372E4">
      <w:pPr>
        <w:pStyle w:val="Default"/>
        <w:spacing w:after="258"/>
        <w:ind w:left="708" w:hanging="708"/>
        <w:jc w:val="both"/>
        <w:rPr>
          <w:rFonts w:ascii="Segoe UI" w:hAnsi="Segoe UI" w:cs="Segoe UI"/>
          <w:sz w:val="20"/>
          <w:szCs w:val="20"/>
        </w:rPr>
      </w:pPr>
      <w:r w:rsidRPr="00EB3FD9">
        <w:rPr>
          <w:rFonts w:ascii="Segoe UI" w:hAnsi="Segoe UI" w:cs="Segoe UI"/>
          <w:sz w:val="20"/>
          <w:szCs w:val="20"/>
        </w:rPr>
        <w:t>4.1</w:t>
      </w:r>
      <w:r w:rsidR="00B372E4">
        <w:rPr>
          <w:rFonts w:ascii="Segoe UI" w:hAnsi="Segoe UI" w:cs="Segoe UI"/>
          <w:sz w:val="20"/>
          <w:szCs w:val="20"/>
        </w:rPr>
        <w:tab/>
      </w:r>
      <w:r w:rsidRPr="00EB3FD9">
        <w:rPr>
          <w:rFonts w:ascii="Segoe UI" w:hAnsi="Segoe UI" w:cs="Segoe UI"/>
          <w:sz w:val="20"/>
          <w:szCs w:val="20"/>
        </w:rPr>
        <w:t>Verejný obstarávateľ neumožňuje predložiť variantné riešenie vo vzťahu k požiadavke na    predmet zákazky.</w:t>
      </w:r>
    </w:p>
    <w:p w14:paraId="5170CCC1" w14:textId="6D9CFE25" w:rsidR="008169CA" w:rsidRPr="00C62639" w:rsidRDefault="008169CA" w:rsidP="00B372E4">
      <w:pPr>
        <w:pStyle w:val="Default"/>
        <w:spacing w:after="258"/>
        <w:ind w:left="708" w:hanging="708"/>
        <w:jc w:val="both"/>
        <w:rPr>
          <w:rFonts w:ascii="Segoe UI" w:hAnsi="Segoe UI" w:cs="Segoe UI"/>
          <w:sz w:val="20"/>
          <w:szCs w:val="20"/>
        </w:rPr>
      </w:pPr>
      <w:r w:rsidRPr="00EB3FD9">
        <w:rPr>
          <w:rFonts w:ascii="Segoe UI" w:hAnsi="Segoe UI" w:cs="Segoe UI"/>
          <w:sz w:val="20"/>
          <w:szCs w:val="20"/>
        </w:rPr>
        <w:t xml:space="preserve">4.2 </w:t>
      </w:r>
      <w:r w:rsidR="00B372E4">
        <w:rPr>
          <w:rFonts w:ascii="Segoe UI" w:hAnsi="Segoe UI" w:cs="Segoe UI"/>
          <w:sz w:val="20"/>
          <w:szCs w:val="20"/>
        </w:rPr>
        <w:tab/>
      </w:r>
      <w:r w:rsidRPr="00EB3FD9">
        <w:rPr>
          <w:rFonts w:ascii="Segoe UI" w:hAnsi="Segoe UI" w:cs="Segoe UI"/>
          <w:sz w:val="20"/>
          <w:szCs w:val="20"/>
        </w:rPr>
        <w:t xml:space="preserve">Ak súčasťou ponuky bude </w:t>
      </w:r>
      <w:r w:rsidRPr="00C62639">
        <w:rPr>
          <w:rFonts w:ascii="Segoe UI" w:hAnsi="Segoe UI" w:cs="Segoe UI"/>
          <w:sz w:val="20"/>
          <w:szCs w:val="20"/>
        </w:rPr>
        <w:t>aj variantné riešenie, nebude takéto riešenie zaradené do vyhodnotenia a bude sa naň hľadieť akoby nebolo predložené.</w:t>
      </w:r>
    </w:p>
    <w:p w14:paraId="6F6BFB20" w14:textId="77777777" w:rsidR="008169CA" w:rsidRPr="00EB3FD9" w:rsidRDefault="008169CA" w:rsidP="008169CA">
      <w:pPr>
        <w:tabs>
          <w:tab w:val="left" w:pos="2268"/>
        </w:tabs>
        <w:jc w:val="both"/>
        <w:rPr>
          <w:rFonts w:ascii="Segoe UI" w:hAnsi="Segoe UI" w:cs="Segoe UI"/>
        </w:rPr>
      </w:pPr>
    </w:p>
    <w:p w14:paraId="1C8DF3DD" w14:textId="3ACECD13" w:rsidR="008169CA" w:rsidRDefault="008169CA" w:rsidP="008169CA">
      <w:pPr>
        <w:tabs>
          <w:tab w:val="left" w:pos="2268"/>
        </w:tabs>
        <w:jc w:val="both"/>
        <w:rPr>
          <w:rFonts w:ascii="Segoe UI" w:hAnsi="Segoe UI" w:cs="Segoe UI"/>
          <w:b/>
        </w:rPr>
      </w:pPr>
      <w:r w:rsidRPr="00EB3FD9">
        <w:rPr>
          <w:rFonts w:ascii="Segoe UI" w:hAnsi="Segoe UI" w:cs="Segoe UI"/>
          <w:b/>
        </w:rPr>
        <w:t xml:space="preserve">5. </w:t>
      </w:r>
      <w:r w:rsidRPr="0083628E">
        <w:rPr>
          <w:rFonts w:ascii="Segoe UI" w:hAnsi="Segoe UI" w:cs="Segoe UI"/>
          <w:b/>
        </w:rPr>
        <w:t>Zdroj finančných prostriedkov a spôsob financovania</w:t>
      </w:r>
    </w:p>
    <w:p w14:paraId="2A9E20A7" w14:textId="77777777" w:rsidR="00B372E4" w:rsidRPr="00EB3FD9" w:rsidRDefault="00B372E4" w:rsidP="008169CA">
      <w:pPr>
        <w:tabs>
          <w:tab w:val="left" w:pos="2268"/>
        </w:tabs>
        <w:jc w:val="both"/>
        <w:rPr>
          <w:rFonts w:ascii="Segoe UI" w:hAnsi="Segoe UI" w:cs="Segoe UI"/>
          <w:b/>
        </w:rPr>
      </w:pPr>
    </w:p>
    <w:p w14:paraId="62217973" w14:textId="65FFE44C" w:rsidR="005D2480" w:rsidRPr="005D2480" w:rsidRDefault="005D2480" w:rsidP="005D2480">
      <w:pPr>
        <w:ind w:left="708" w:hanging="708"/>
        <w:jc w:val="both"/>
        <w:rPr>
          <w:rFonts w:ascii="Segoe UI" w:hAnsi="Segoe UI" w:cs="Segoe UI"/>
          <w:sz w:val="20"/>
          <w:szCs w:val="20"/>
        </w:rPr>
      </w:pPr>
      <w:r>
        <w:rPr>
          <w:rFonts w:ascii="Segoe UI" w:hAnsi="Segoe UI" w:cs="Segoe UI"/>
          <w:sz w:val="20"/>
          <w:szCs w:val="20"/>
        </w:rPr>
        <w:t>5</w:t>
      </w:r>
      <w:r w:rsidRPr="005D2480">
        <w:rPr>
          <w:rFonts w:ascii="Segoe UI" w:hAnsi="Segoe UI" w:cs="Segoe UI"/>
          <w:sz w:val="20"/>
          <w:szCs w:val="20"/>
        </w:rPr>
        <w:t xml:space="preserve">.1 </w:t>
      </w:r>
      <w:r>
        <w:rPr>
          <w:rFonts w:ascii="Segoe UI" w:hAnsi="Segoe UI" w:cs="Segoe UI"/>
          <w:sz w:val="20"/>
          <w:szCs w:val="20"/>
        </w:rPr>
        <w:tab/>
      </w:r>
      <w:r w:rsidRPr="005D2480">
        <w:rPr>
          <w:rFonts w:ascii="Segoe UI" w:hAnsi="Segoe UI" w:cs="Segoe UI"/>
          <w:sz w:val="20"/>
          <w:szCs w:val="20"/>
        </w:rPr>
        <w:t>Predmet zákazky bude financovaný z finančných prostriedkov UNM. Verejný obstarávateľ neposkytuje preddavok na plnenie predmetu zákazky. Úhrada faktúr sa bude realizovať v zmysle zmluvy.</w:t>
      </w:r>
    </w:p>
    <w:p w14:paraId="393D254B" w14:textId="77777777" w:rsidR="005D2480" w:rsidRPr="005D2480" w:rsidRDefault="005D2480" w:rsidP="005D2480">
      <w:pPr>
        <w:pStyle w:val="Zoznam"/>
        <w:ind w:left="0" w:firstLine="0"/>
        <w:rPr>
          <w:rFonts w:ascii="Segoe UI" w:hAnsi="Segoe UI" w:cs="Segoe UI"/>
          <w:bCs/>
          <w:sz w:val="20"/>
          <w:szCs w:val="20"/>
        </w:rPr>
      </w:pPr>
    </w:p>
    <w:p w14:paraId="79CC7307" w14:textId="5465F1F3" w:rsidR="005D2480" w:rsidRPr="005D2480" w:rsidRDefault="005D2480" w:rsidP="005D2480">
      <w:pPr>
        <w:ind w:left="708" w:hanging="708"/>
        <w:jc w:val="both"/>
        <w:rPr>
          <w:rFonts w:ascii="Segoe UI" w:hAnsi="Segoe UI" w:cs="Segoe UI"/>
          <w:sz w:val="20"/>
          <w:szCs w:val="20"/>
        </w:rPr>
      </w:pPr>
      <w:r w:rsidRPr="005D2480">
        <w:rPr>
          <w:rFonts w:ascii="Segoe UI" w:hAnsi="Segoe UI" w:cs="Segoe UI"/>
          <w:sz w:val="20"/>
          <w:szCs w:val="20"/>
        </w:rPr>
        <w:t xml:space="preserve">5.2 </w:t>
      </w:r>
      <w:r>
        <w:rPr>
          <w:rFonts w:ascii="Segoe UI" w:hAnsi="Segoe UI" w:cs="Segoe UI"/>
          <w:sz w:val="20"/>
          <w:szCs w:val="20"/>
        </w:rPr>
        <w:tab/>
      </w:r>
      <w:r w:rsidRPr="005D2480">
        <w:rPr>
          <w:rFonts w:ascii="Segoe UI" w:hAnsi="Segoe UI" w:cs="Segoe UI"/>
          <w:sz w:val="20"/>
          <w:szCs w:val="20"/>
        </w:rPr>
        <w:t>Verejný obstarávateľ vykoná platby na základe vystavenej faktúry od dodávateľa  podľa skutočne dodaného tovaru na základe dodacieho listu, v súlade s uzatvorenou k</w:t>
      </w:r>
      <w:r w:rsidR="001D3A1F">
        <w:rPr>
          <w:rFonts w:ascii="Segoe UI" w:hAnsi="Segoe UI" w:cs="Segoe UI"/>
          <w:sz w:val="20"/>
          <w:szCs w:val="20"/>
        </w:rPr>
        <w:t>úpnou zmluvou na dodanie tovaru.</w:t>
      </w:r>
      <w:r w:rsidR="00C3042A">
        <w:rPr>
          <w:rFonts w:ascii="Segoe UI" w:hAnsi="Segoe UI" w:cs="Segoe UI"/>
          <w:sz w:val="20"/>
          <w:szCs w:val="20"/>
        </w:rPr>
        <w:t xml:space="preserve"> Verejný obstarávateľ nebude p</w:t>
      </w:r>
      <w:r w:rsidRPr="005D2480">
        <w:rPr>
          <w:rFonts w:ascii="Segoe UI" w:hAnsi="Segoe UI" w:cs="Segoe UI"/>
          <w:sz w:val="20"/>
          <w:szCs w:val="20"/>
        </w:rPr>
        <w:t>oskytovať preddavky na plnenie predmetu zmluvy.</w:t>
      </w:r>
    </w:p>
    <w:p w14:paraId="3365CA01" w14:textId="77777777" w:rsidR="005D2480" w:rsidRPr="005D2480" w:rsidRDefault="005D2480" w:rsidP="005D2480">
      <w:pPr>
        <w:jc w:val="both"/>
        <w:rPr>
          <w:rFonts w:ascii="Segoe UI" w:hAnsi="Segoe UI" w:cs="Segoe UI"/>
          <w:sz w:val="20"/>
          <w:szCs w:val="20"/>
        </w:rPr>
      </w:pPr>
    </w:p>
    <w:p w14:paraId="5377B1FB" w14:textId="39261017" w:rsidR="00B372E4" w:rsidRPr="00EB3FD9" w:rsidRDefault="008169CA" w:rsidP="005D2480">
      <w:pPr>
        <w:pStyle w:val="Default"/>
        <w:spacing w:after="258"/>
        <w:ind w:left="708" w:hanging="708"/>
        <w:jc w:val="both"/>
        <w:rPr>
          <w:rFonts w:ascii="Segoe UI" w:hAnsi="Segoe UI" w:cs="Segoe UI"/>
          <w:b/>
        </w:rPr>
      </w:pPr>
      <w:r w:rsidRPr="00EB3FD9">
        <w:rPr>
          <w:rFonts w:ascii="Segoe UI" w:hAnsi="Segoe UI" w:cs="Segoe UI"/>
          <w:b/>
        </w:rPr>
        <w:t>6. Zmluva</w:t>
      </w:r>
    </w:p>
    <w:p w14:paraId="307C2DDC" w14:textId="1F26DAAF" w:rsidR="005D2480" w:rsidRDefault="008169CA" w:rsidP="001D3A1F">
      <w:pPr>
        <w:autoSpaceDE w:val="0"/>
        <w:autoSpaceDN w:val="0"/>
        <w:adjustRightInd w:val="0"/>
        <w:ind w:left="705" w:hanging="705"/>
        <w:jc w:val="both"/>
        <w:rPr>
          <w:rFonts w:ascii="Segoe UI" w:hAnsi="Segoe UI" w:cs="Segoe UI"/>
          <w:sz w:val="20"/>
          <w:szCs w:val="20"/>
        </w:rPr>
      </w:pPr>
      <w:r w:rsidRPr="00EB3FD9">
        <w:rPr>
          <w:rFonts w:ascii="Segoe UI" w:hAnsi="Segoe UI" w:cs="Segoe UI"/>
          <w:sz w:val="20"/>
          <w:szCs w:val="20"/>
        </w:rPr>
        <w:t xml:space="preserve">6.1 </w:t>
      </w:r>
      <w:r w:rsidR="00B372E4">
        <w:rPr>
          <w:rFonts w:ascii="Segoe UI" w:hAnsi="Segoe UI" w:cs="Segoe UI"/>
          <w:sz w:val="20"/>
          <w:szCs w:val="20"/>
        </w:rPr>
        <w:tab/>
      </w:r>
      <w:r w:rsidRPr="001D3A1F">
        <w:rPr>
          <w:rFonts w:ascii="Segoe UI" w:hAnsi="Segoe UI" w:cs="Segoe UI"/>
          <w:sz w:val="20"/>
          <w:szCs w:val="20"/>
        </w:rPr>
        <w:t xml:space="preserve">Výsledkom zadávania zákazky </w:t>
      </w:r>
      <w:r w:rsidR="001D3A1F" w:rsidRPr="001D3A1F">
        <w:rPr>
          <w:rFonts w:ascii="Segoe UI" w:hAnsi="Segoe UI" w:cs="Segoe UI"/>
          <w:sz w:val="20"/>
          <w:szCs w:val="20"/>
        </w:rPr>
        <w:t xml:space="preserve">bude </w:t>
      </w:r>
      <w:r w:rsidR="005D2480" w:rsidRPr="001D3A1F">
        <w:rPr>
          <w:rFonts w:ascii="Segoe UI" w:hAnsi="Segoe UI" w:cs="Segoe UI"/>
          <w:sz w:val="20"/>
          <w:szCs w:val="20"/>
        </w:rPr>
        <w:t xml:space="preserve">zmluva uzavretá </w:t>
      </w:r>
      <w:r w:rsidR="001D3A1F" w:rsidRPr="001D3A1F">
        <w:rPr>
          <w:rFonts w:ascii="Segoe UI" w:eastAsiaTheme="minorHAnsi" w:hAnsi="Segoe UI" w:cs="Segoe UI"/>
          <w:color w:val="000000"/>
          <w:sz w:val="20"/>
          <w:szCs w:val="20"/>
        </w:rPr>
        <w:t xml:space="preserve">na základe výsledku verejného obstarávania podľa § 56 zákona č. 343/2015 </w:t>
      </w:r>
      <w:proofErr w:type="spellStart"/>
      <w:r w:rsidR="001D3A1F" w:rsidRPr="001D3A1F">
        <w:rPr>
          <w:rFonts w:ascii="Segoe UI" w:eastAsiaTheme="minorHAnsi" w:hAnsi="Segoe UI" w:cs="Segoe UI"/>
          <w:color w:val="000000"/>
          <w:sz w:val="20"/>
          <w:szCs w:val="20"/>
        </w:rPr>
        <w:t>Z.z</w:t>
      </w:r>
      <w:proofErr w:type="spellEnd"/>
      <w:r w:rsidR="001D3A1F" w:rsidRPr="001D3A1F">
        <w:rPr>
          <w:rFonts w:ascii="Segoe UI" w:eastAsiaTheme="minorHAnsi" w:hAnsi="Segoe UI" w:cs="Segoe UI"/>
          <w:color w:val="000000"/>
          <w:sz w:val="20"/>
          <w:szCs w:val="20"/>
        </w:rPr>
        <w:t xml:space="preserve">. o verejnom obstarávaní a o zmene a doplnení niektorých zákonov v znení neskorších </w:t>
      </w:r>
      <w:proofErr w:type="spellStart"/>
      <w:r w:rsidR="001D3A1F" w:rsidRPr="001D3A1F">
        <w:rPr>
          <w:rFonts w:ascii="Segoe UI" w:eastAsiaTheme="minorHAnsi" w:hAnsi="Segoe UI" w:cs="Segoe UI"/>
          <w:color w:val="000000"/>
          <w:sz w:val="20"/>
          <w:szCs w:val="20"/>
        </w:rPr>
        <w:t>predpisova</w:t>
      </w:r>
      <w:proofErr w:type="spellEnd"/>
      <w:r w:rsidR="001D3A1F" w:rsidRPr="001D3A1F">
        <w:rPr>
          <w:rFonts w:ascii="Segoe UI" w:eastAsiaTheme="minorHAnsi" w:hAnsi="Segoe UI" w:cs="Segoe UI"/>
          <w:color w:val="000000"/>
          <w:sz w:val="20"/>
          <w:szCs w:val="20"/>
        </w:rPr>
        <w:t> podľa § 269 ods. 2 Obchodného zákonníka</w:t>
      </w:r>
      <w:r w:rsidR="001D3A1F">
        <w:rPr>
          <w:rFonts w:ascii="Segoe UI" w:eastAsiaTheme="minorHAnsi" w:hAnsi="Segoe UI" w:cs="Segoe UI"/>
          <w:color w:val="000000"/>
          <w:sz w:val="20"/>
          <w:szCs w:val="20"/>
        </w:rPr>
        <w:t xml:space="preserve"> </w:t>
      </w:r>
      <w:r w:rsidR="005D2480" w:rsidRPr="001D3A1F">
        <w:rPr>
          <w:rFonts w:ascii="Segoe UI" w:hAnsi="Segoe UI" w:cs="Segoe UI"/>
          <w:sz w:val="20"/>
          <w:szCs w:val="20"/>
        </w:rPr>
        <w:t>(Obchodného zákonníka) v znení neskorší</w:t>
      </w:r>
      <w:r w:rsidR="001D3A1F">
        <w:rPr>
          <w:rFonts w:ascii="Segoe UI" w:hAnsi="Segoe UI" w:cs="Segoe UI"/>
          <w:sz w:val="20"/>
          <w:szCs w:val="20"/>
        </w:rPr>
        <w:t xml:space="preserve">ch zmien a doplnkov (ďalej len </w:t>
      </w:r>
      <w:r w:rsidR="005D2480" w:rsidRPr="001D3A1F">
        <w:rPr>
          <w:rFonts w:ascii="Segoe UI" w:hAnsi="Segoe UI" w:cs="Segoe UI"/>
          <w:sz w:val="20"/>
          <w:szCs w:val="20"/>
        </w:rPr>
        <w:t xml:space="preserve">„zmluva“).  </w:t>
      </w:r>
    </w:p>
    <w:p w14:paraId="3AE58AD7" w14:textId="77777777" w:rsidR="001D3A1F" w:rsidRPr="001D3A1F" w:rsidRDefault="001D3A1F" w:rsidP="001D3A1F">
      <w:pPr>
        <w:autoSpaceDE w:val="0"/>
        <w:autoSpaceDN w:val="0"/>
        <w:adjustRightInd w:val="0"/>
        <w:ind w:left="705" w:hanging="705"/>
        <w:jc w:val="both"/>
        <w:rPr>
          <w:rFonts w:ascii="Segoe UI" w:eastAsiaTheme="minorHAnsi" w:hAnsi="Segoe UI" w:cs="Segoe UI"/>
          <w:color w:val="000000"/>
          <w:sz w:val="20"/>
          <w:szCs w:val="20"/>
        </w:rPr>
      </w:pPr>
    </w:p>
    <w:p w14:paraId="6BE37E65" w14:textId="3AC1E16B" w:rsidR="008169CA" w:rsidRPr="000E3A60" w:rsidRDefault="005D2480" w:rsidP="00B372E4">
      <w:pPr>
        <w:pStyle w:val="Default"/>
        <w:spacing w:after="258"/>
        <w:ind w:left="708" w:hanging="708"/>
        <w:jc w:val="both"/>
        <w:rPr>
          <w:rFonts w:ascii="Segoe UI" w:hAnsi="Segoe UI" w:cs="Segoe UI"/>
          <w:sz w:val="20"/>
          <w:szCs w:val="20"/>
        </w:rPr>
      </w:pPr>
      <w:r w:rsidRPr="000E3A60">
        <w:rPr>
          <w:rFonts w:ascii="Segoe UI" w:hAnsi="Segoe UI" w:cs="Segoe UI"/>
          <w:sz w:val="20"/>
          <w:szCs w:val="20"/>
        </w:rPr>
        <w:t>6.2</w:t>
      </w:r>
      <w:r w:rsidRPr="000E3A60">
        <w:rPr>
          <w:rFonts w:ascii="Segoe UI" w:hAnsi="Segoe UI" w:cs="Segoe UI"/>
          <w:sz w:val="20"/>
          <w:szCs w:val="20"/>
        </w:rPr>
        <w:tab/>
      </w:r>
      <w:r w:rsidR="008169CA" w:rsidRPr="000E3A60">
        <w:rPr>
          <w:rFonts w:ascii="Segoe UI" w:hAnsi="Segoe UI" w:cs="Segoe UI"/>
          <w:sz w:val="20"/>
          <w:szCs w:val="20"/>
        </w:rPr>
        <w:t>Podrobné vymedzenie zmluvných podmienok na realizáciu zákazky tvo</w:t>
      </w:r>
      <w:r w:rsidR="000E3A60">
        <w:rPr>
          <w:rFonts w:ascii="Segoe UI" w:hAnsi="Segoe UI" w:cs="Segoe UI"/>
          <w:sz w:val="20"/>
          <w:szCs w:val="20"/>
        </w:rPr>
        <w:t>rí časť B</w:t>
      </w:r>
      <w:r w:rsidR="008169CA" w:rsidRPr="000E3A60">
        <w:rPr>
          <w:rFonts w:ascii="Segoe UI" w:hAnsi="Segoe UI" w:cs="Segoe UI"/>
          <w:sz w:val="20"/>
          <w:szCs w:val="20"/>
        </w:rPr>
        <w:t xml:space="preserve"> Opis predmetu </w:t>
      </w:r>
      <w:r w:rsidR="000E3A60">
        <w:rPr>
          <w:rFonts w:ascii="Segoe UI" w:hAnsi="Segoe UI" w:cs="Segoe UI"/>
          <w:sz w:val="20"/>
          <w:szCs w:val="20"/>
        </w:rPr>
        <w:t xml:space="preserve">zákazky, časť C. Spôsob určenia ceny a časť </w:t>
      </w:r>
      <w:r w:rsidR="000E3A60" w:rsidRPr="00C265AD">
        <w:rPr>
          <w:rFonts w:ascii="Segoe UI" w:hAnsi="Segoe UI" w:cs="Segoe UI"/>
          <w:sz w:val="20"/>
          <w:szCs w:val="20"/>
        </w:rPr>
        <w:t>D.</w:t>
      </w:r>
      <w:r w:rsidR="008169CA" w:rsidRPr="00C265AD">
        <w:rPr>
          <w:rFonts w:ascii="Segoe UI" w:hAnsi="Segoe UI" w:cs="Segoe UI"/>
          <w:sz w:val="20"/>
          <w:szCs w:val="20"/>
        </w:rPr>
        <w:t xml:space="preserve"> Obchodné podmienky podľa týchto súťažných podkladov.</w:t>
      </w:r>
    </w:p>
    <w:p w14:paraId="4B576906" w14:textId="1352DF95" w:rsidR="000E3A60" w:rsidRPr="000E3A60" w:rsidRDefault="000E3A60" w:rsidP="000E3A60">
      <w:pPr>
        <w:pStyle w:val="Zoznam"/>
        <w:ind w:left="705" w:hanging="705"/>
        <w:jc w:val="both"/>
        <w:rPr>
          <w:rFonts w:ascii="Segoe UI" w:hAnsi="Segoe UI" w:cs="Segoe UI"/>
          <w:sz w:val="20"/>
          <w:szCs w:val="20"/>
        </w:rPr>
      </w:pPr>
      <w:r w:rsidRPr="000E3A60">
        <w:rPr>
          <w:rFonts w:ascii="Segoe UI" w:hAnsi="Segoe UI" w:cs="Segoe UI"/>
          <w:sz w:val="20"/>
          <w:szCs w:val="20"/>
        </w:rPr>
        <w:t>6.3</w:t>
      </w:r>
      <w:r w:rsidRPr="000E3A60">
        <w:rPr>
          <w:rFonts w:ascii="Segoe UI" w:hAnsi="Segoe UI" w:cs="Segoe UI"/>
          <w:sz w:val="20"/>
          <w:szCs w:val="20"/>
        </w:rPr>
        <w:tab/>
        <w:t>Súčasťou zmluvy bude neoddeliteľná Príloha č.1 zmluvy – Špecifikácia parametrov predmetu zmluvy vrátane k</w:t>
      </w:r>
      <w:r w:rsidRPr="000E3A60">
        <w:rPr>
          <w:rFonts w:ascii="Segoe UI" w:hAnsi="Segoe UI" w:cs="Segoe UI"/>
          <w:bCs/>
          <w:sz w:val="20"/>
          <w:szCs w:val="20"/>
        </w:rPr>
        <w:t>alkulácie zmluvnej ceny</w:t>
      </w:r>
      <w:r w:rsidRPr="000E3A60">
        <w:rPr>
          <w:rFonts w:ascii="Segoe UI" w:hAnsi="Segoe UI" w:cs="Segoe UI"/>
          <w:sz w:val="20"/>
          <w:szCs w:val="20"/>
        </w:rPr>
        <w:t xml:space="preserve">, vypracovaná podľa časti </w:t>
      </w:r>
      <w:r w:rsidR="00826396">
        <w:rPr>
          <w:rFonts w:ascii="Segoe UI" w:hAnsi="Segoe UI" w:cs="Segoe UI"/>
          <w:i/>
          <w:iCs/>
          <w:sz w:val="20"/>
          <w:szCs w:val="20"/>
        </w:rPr>
        <w:t>B</w:t>
      </w:r>
      <w:r w:rsidRPr="000E3A60">
        <w:rPr>
          <w:rFonts w:ascii="Segoe UI" w:hAnsi="Segoe UI" w:cs="Segoe UI"/>
          <w:i/>
          <w:iCs/>
          <w:sz w:val="20"/>
          <w:szCs w:val="20"/>
        </w:rPr>
        <w:t>.</w:t>
      </w:r>
      <w:r w:rsidRPr="000E3A60">
        <w:rPr>
          <w:rFonts w:ascii="Segoe UI" w:hAnsi="Segoe UI" w:cs="Segoe UI"/>
          <w:sz w:val="20"/>
          <w:szCs w:val="20"/>
        </w:rPr>
        <w:t xml:space="preserve"> </w:t>
      </w:r>
      <w:r w:rsidRPr="000E3A60">
        <w:rPr>
          <w:rFonts w:ascii="Segoe UI" w:hAnsi="Segoe UI" w:cs="Segoe UI"/>
          <w:i/>
          <w:iCs/>
          <w:sz w:val="20"/>
          <w:szCs w:val="20"/>
        </w:rPr>
        <w:t>Opis predmetu zákazky</w:t>
      </w:r>
      <w:r w:rsidRPr="000E3A60">
        <w:rPr>
          <w:rFonts w:ascii="Segoe UI" w:hAnsi="Segoe UI" w:cs="Segoe UI"/>
          <w:sz w:val="20"/>
          <w:szCs w:val="20"/>
        </w:rPr>
        <w:t xml:space="preserve"> týchto súťažných podkladov a podľa časti </w:t>
      </w:r>
      <w:r w:rsidRPr="000E3A60">
        <w:rPr>
          <w:rFonts w:ascii="Segoe UI" w:hAnsi="Segoe UI" w:cs="Segoe UI"/>
          <w:i/>
          <w:iCs/>
          <w:sz w:val="20"/>
          <w:szCs w:val="20"/>
        </w:rPr>
        <w:t xml:space="preserve">C. Spôsob určenia ceny </w:t>
      </w:r>
      <w:r w:rsidRPr="000E3A60">
        <w:rPr>
          <w:rFonts w:ascii="Segoe UI" w:hAnsi="Segoe UI" w:cs="Segoe UI"/>
          <w:iCs/>
          <w:sz w:val="20"/>
          <w:szCs w:val="20"/>
        </w:rPr>
        <w:t>týchto súťažných podkladov</w:t>
      </w:r>
      <w:r w:rsidRPr="000E3A60">
        <w:rPr>
          <w:rFonts w:ascii="Segoe UI" w:hAnsi="Segoe UI" w:cs="Segoe UI"/>
          <w:sz w:val="20"/>
          <w:szCs w:val="20"/>
        </w:rPr>
        <w:t xml:space="preserve"> </w:t>
      </w:r>
      <w:r w:rsidRPr="009D1366">
        <w:rPr>
          <w:rFonts w:ascii="Segoe UI" w:hAnsi="Segoe UI" w:cs="Segoe UI"/>
          <w:sz w:val="20"/>
          <w:szCs w:val="20"/>
        </w:rPr>
        <w:t>a Príloha č.2 zmluvy – Identifikácia subdodávateľov.</w:t>
      </w:r>
    </w:p>
    <w:p w14:paraId="1979E521" w14:textId="77777777" w:rsidR="000E3A60" w:rsidRDefault="000E3A60" w:rsidP="008169CA">
      <w:pPr>
        <w:tabs>
          <w:tab w:val="left" w:pos="2268"/>
        </w:tabs>
        <w:jc w:val="both"/>
        <w:rPr>
          <w:rFonts w:ascii="Segoe UI" w:hAnsi="Segoe UI" w:cs="Segoe UI"/>
          <w:b/>
        </w:rPr>
      </w:pPr>
    </w:p>
    <w:p w14:paraId="1174DB43" w14:textId="5A2EC09F" w:rsidR="008169CA" w:rsidRDefault="008169CA" w:rsidP="008169CA">
      <w:pPr>
        <w:tabs>
          <w:tab w:val="left" w:pos="2268"/>
        </w:tabs>
        <w:jc w:val="both"/>
        <w:rPr>
          <w:rFonts w:ascii="Segoe UI" w:hAnsi="Segoe UI" w:cs="Segoe UI"/>
          <w:b/>
        </w:rPr>
      </w:pPr>
      <w:r w:rsidRPr="00EB3FD9">
        <w:rPr>
          <w:rFonts w:ascii="Segoe UI" w:hAnsi="Segoe UI" w:cs="Segoe UI"/>
          <w:b/>
        </w:rPr>
        <w:t>7. Miesto a termín plnenia</w:t>
      </w:r>
    </w:p>
    <w:p w14:paraId="4EA08A5F" w14:textId="77777777" w:rsidR="00B372E4" w:rsidRPr="00EB3FD9" w:rsidRDefault="00B372E4" w:rsidP="008169CA">
      <w:pPr>
        <w:tabs>
          <w:tab w:val="left" w:pos="2268"/>
        </w:tabs>
        <w:jc w:val="both"/>
        <w:rPr>
          <w:rFonts w:ascii="Segoe UI" w:hAnsi="Segoe UI" w:cs="Segoe UI"/>
          <w:b/>
        </w:rPr>
      </w:pPr>
    </w:p>
    <w:p w14:paraId="4B0C427A" w14:textId="05526F2A" w:rsidR="008169CA" w:rsidRDefault="008169CA" w:rsidP="000E3A60">
      <w:pPr>
        <w:pStyle w:val="Zoznam2"/>
        <w:ind w:left="705" w:hanging="705"/>
        <w:jc w:val="both"/>
        <w:rPr>
          <w:rStyle w:val="pre"/>
          <w:rFonts w:ascii="Segoe UI" w:hAnsi="Segoe UI" w:cs="Segoe UI"/>
        </w:rPr>
      </w:pPr>
      <w:r w:rsidRPr="00833296">
        <w:rPr>
          <w:rFonts w:ascii="Segoe UI" w:hAnsi="Segoe UI" w:cs="Segoe UI"/>
        </w:rPr>
        <w:t xml:space="preserve">7.1  </w:t>
      </w:r>
      <w:r w:rsidR="00B372E4">
        <w:rPr>
          <w:rFonts w:ascii="Segoe UI" w:hAnsi="Segoe UI" w:cs="Segoe UI"/>
        </w:rPr>
        <w:tab/>
      </w:r>
      <w:r w:rsidR="000E3A60" w:rsidRPr="000E3A60">
        <w:rPr>
          <w:rFonts w:ascii="Segoe UI" w:hAnsi="Segoe UI" w:cs="Segoe UI"/>
        </w:rPr>
        <w:t xml:space="preserve">Miesto realizácie a dodania predmetu zákazky: </w:t>
      </w:r>
      <w:r w:rsidR="000E3A60" w:rsidRPr="000E3A60">
        <w:rPr>
          <w:rStyle w:val="pre"/>
          <w:rFonts w:ascii="Segoe UI" w:hAnsi="Segoe UI" w:cs="Segoe UI"/>
        </w:rPr>
        <w:t>Univerzitná nemocnica Martin, Chirurgická klinika a transplantačné centrum, Oddelenie plastickej chirurgie, Ortopedická klinika, Oddelenie gastroenterologickej diagnostiky, Kollárova 2, 036 59 Martin, Slovenská republika.</w:t>
      </w:r>
    </w:p>
    <w:p w14:paraId="467F47C5" w14:textId="77777777" w:rsidR="000E3A60" w:rsidRPr="000E3A60" w:rsidRDefault="000E3A60" w:rsidP="000E3A60">
      <w:pPr>
        <w:pStyle w:val="Zoznam2"/>
        <w:ind w:left="705" w:hanging="705"/>
        <w:jc w:val="both"/>
        <w:rPr>
          <w:rFonts w:ascii="Segoe UI" w:hAnsi="Segoe UI" w:cs="Segoe UI"/>
          <w:highlight w:val="yellow"/>
        </w:rPr>
      </w:pPr>
    </w:p>
    <w:p w14:paraId="25D3094E" w14:textId="2AE4FF83" w:rsidR="000E3A60" w:rsidRPr="001D3A1F" w:rsidRDefault="008169CA" w:rsidP="000E3A60">
      <w:pPr>
        <w:pStyle w:val="Zoznam2"/>
        <w:ind w:left="705" w:hanging="705"/>
        <w:jc w:val="both"/>
        <w:rPr>
          <w:rFonts w:ascii="Segoe UI" w:hAnsi="Segoe UI" w:cs="Segoe UI"/>
        </w:rPr>
      </w:pPr>
      <w:r w:rsidRPr="00833296">
        <w:rPr>
          <w:rFonts w:ascii="Segoe UI" w:hAnsi="Segoe UI" w:cs="Segoe UI"/>
        </w:rPr>
        <w:t xml:space="preserve">7.2 </w:t>
      </w:r>
      <w:r w:rsidR="00B372E4">
        <w:rPr>
          <w:rFonts w:ascii="Segoe UI" w:hAnsi="Segoe UI" w:cs="Segoe UI"/>
        </w:rPr>
        <w:tab/>
      </w:r>
      <w:r w:rsidRPr="000E3A60">
        <w:rPr>
          <w:rFonts w:ascii="Segoe UI" w:hAnsi="Segoe UI" w:cs="Segoe UI"/>
        </w:rPr>
        <w:t xml:space="preserve">Lehota plnenia: lehota plnenia </w:t>
      </w:r>
      <w:r w:rsidR="000E3A60" w:rsidRPr="001D3A1F">
        <w:rPr>
          <w:rFonts w:ascii="Segoe UI" w:hAnsi="Segoe UI" w:cs="Segoe UI"/>
          <w:b/>
          <w:bCs/>
        </w:rPr>
        <w:t xml:space="preserve">max. do </w:t>
      </w:r>
      <w:r w:rsidR="00C3042A" w:rsidRPr="001D3A1F">
        <w:rPr>
          <w:rFonts w:ascii="Segoe UI" w:hAnsi="Segoe UI" w:cs="Segoe UI"/>
          <w:b/>
          <w:bCs/>
        </w:rPr>
        <w:t>56 dn</w:t>
      </w:r>
      <w:r w:rsidR="00233ADD">
        <w:rPr>
          <w:rFonts w:ascii="Segoe UI" w:hAnsi="Segoe UI" w:cs="Segoe UI"/>
          <w:b/>
          <w:bCs/>
        </w:rPr>
        <w:t>í</w:t>
      </w:r>
      <w:r w:rsidR="001D3A1F" w:rsidRPr="001D3A1F">
        <w:rPr>
          <w:rFonts w:ascii="Segoe UI" w:hAnsi="Segoe UI" w:cs="Segoe UI"/>
          <w:b/>
          <w:bCs/>
        </w:rPr>
        <w:t xml:space="preserve"> (8 týždňov) </w:t>
      </w:r>
      <w:r w:rsidR="000E3A60" w:rsidRPr="001D3A1F">
        <w:rPr>
          <w:rFonts w:ascii="Segoe UI" w:hAnsi="Segoe UI" w:cs="Segoe UI"/>
          <w:b/>
          <w:bCs/>
        </w:rPr>
        <w:t>od nadobudnutia účinnosti zmluvy</w:t>
      </w:r>
      <w:r w:rsidR="000E3A60" w:rsidRPr="001D3A1F">
        <w:rPr>
          <w:rFonts w:ascii="Segoe UI" w:hAnsi="Segoe UI" w:cs="Segoe UI"/>
        </w:rPr>
        <w:t>.</w:t>
      </w:r>
    </w:p>
    <w:p w14:paraId="4A2D150F" w14:textId="0BD28207" w:rsidR="008169CA" w:rsidRDefault="008169CA" w:rsidP="000E3A60">
      <w:pPr>
        <w:ind w:left="708" w:hanging="708"/>
        <w:jc w:val="both"/>
        <w:rPr>
          <w:sz w:val="20"/>
          <w:szCs w:val="20"/>
        </w:rPr>
      </w:pPr>
      <w:bookmarkStart w:id="3" w:name="_GoBack"/>
      <w:bookmarkEnd w:id="3"/>
    </w:p>
    <w:p w14:paraId="4449A3EB" w14:textId="77777777" w:rsidR="001D3A1F" w:rsidRDefault="001D3A1F" w:rsidP="000E3A60">
      <w:pPr>
        <w:ind w:left="708" w:hanging="708"/>
        <w:jc w:val="both"/>
        <w:rPr>
          <w:sz w:val="20"/>
          <w:szCs w:val="20"/>
        </w:rPr>
      </w:pPr>
    </w:p>
    <w:p w14:paraId="582253AC" w14:textId="77777777" w:rsidR="001D3A1F" w:rsidRDefault="001D3A1F" w:rsidP="000E3A60">
      <w:pPr>
        <w:ind w:left="708" w:hanging="708"/>
        <w:jc w:val="both"/>
        <w:rPr>
          <w:sz w:val="20"/>
          <w:szCs w:val="20"/>
        </w:rPr>
      </w:pPr>
    </w:p>
    <w:p w14:paraId="37F0DD81" w14:textId="77777777" w:rsidR="001D3A1F" w:rsidRPr="001D3A1F" w:rsidRDefault="001D3A1F" w:rsidP="000E3A60">
      <w:pPr>
        <w:ind w:left="708" w:hanging="708"/>
        <w:jc w:val="both"/>
        <w:rPr>
          <w:sz w:val="20"/>
          <w:szCs w:val="20"/>
        </w:rPr>
      </w:pPr>
    </w:p>
    <w:p w14:paraId="3E8DC7B3" w14:textId="640FEAE1" w:rsidR="008169CA" w:rsidRDefault="008169CA" w:rsidP="008169CA">
      <w:pPr>
        <w:tabs>
          <w:tab w:val="left" w:pos="2268"/>
        </w:tabs>
        <w:jc w:val="both"/>
        <w:rPr>
          <w:rFonts w:ascii="Segoe UI" w:hAnsi="Segoe UI" w:cs="Segoe UI"/>
          <w:b/>
        </w:rPr>
      </w:pPr>
      <w:r w:rsidRPr="001D3A1F">
        <w:rPr>
          <w:rFonts w:ascii="Segoe UI" w:hAnsi="Segoe UI" w:cs="Segoe UI"/>
          <w:b/>
        </w:rPr>
        <w:t>8. Oprávnený uchádzač</w:t>
      </w:r>
    </w:p>
    <w:p w14:paraId="51B2979F" w14:textId="77777777" w:rsidR="00B57DF8" w:rsidRPr="00EB3FD9" w:rsidRDefault="00B57DF8" w:rsidP="008169CA">
      <w:pPr>
        <w:tabs>
          <w:tab w:val="left" w:pos="2268"/>
        </w:tabs>
        <w:jc w:val="both"/>
        <w:rPr>
          <w:rFonts w:ascii="Segoe UI" w:hAnsi="Segoe UI" w:cs="Segoe UI"/>
          <w:b/>
        </w:rPr>
      </w:pPr>
    </w:p>
    <w:p w14:paraId="60330367" w14:textId="2DAA1641" w:rsidR="008169CA" w:rsidRDefault="008169CA" w:rsidP="00B57DF8">
      <w:pPr>
        <w:pStyle w:val="Default"/>
        <w:spacing w:after="258"/>
        <w:ind w:left="708" w:hanging="708"/>
        <w:jc w:val="both"/>
        <w:rPr>
          <w:rFonts w:ascii="Segoe UI" w:hAnsi="Segoe UI" w:cs="Segoe UI"/>
          <w:sz w:val="20"/>
          <w:szCs w:val="20"/>
        </w:rPr>
      </w:pPr>
      <w:r w:rsidRPr="00EB3FD9">
        <w:rPr>
          <w:rFonts w:ascii="Segoe UI" w:hAnsi="Segoe UI" w:cs="Segoe UI"/>
          <w:sz w:val="20"/>
          <w:szCs w:val="20"/>
        </w:rPr>
        <w:t xml:space="preserve">8.1 </w:t>
      </w:r>
      <w:r w:rsidR="00B57DF8">
        <w:rPr>
          <w:rFonts w:ascii="Segoe UI" w:hAnsi="Segoe UI" w:cs="Segoe UI"/>
          <w:sz w:val="20"/>
          <w:szCs w:val="20"/>
        </w:rPr>
        <w:tab/>
      </w:r>
      <w:r w:rsidRPr="00EB3FD9">
        <w:rPr>
          <w:rFonts w:ascii="Segoe UI" w:hAnsi="Segoe UI" w:cs="Segoe UI"/>
          <w:sz w:val="20"/>
          <w:szCs w:val="20"/>
        </w:rPr>
        <w:t xml:space="preserve">Ponuku môže predložiť uchádzač alebo skupina dodávateľov (ďalej len „skupina“) podľa § 37 zákona č. 343/2015 </w:t>
      </w:r>
      <w:proofErr w:type="spellStart"/>
      <w:r w:rsidRPr="00EB3FD9">
        <w:rPr>
          <w:rFonts w:ascii="Segoe UI" w:hAnsi="Segoe UI" w:cs="Segoe UI"/>
          <w:sz w:val="20"/>
          <w:szCs w:val="20"/>
        </w:rPr>
        <w:t>Z.z</w:t>
      </w:r>
      <w:proofErr w:type="spellEnd"/>
      <w:r w:rsidRPr="00EB3FD9">
        <w:rPr>
          <w:rFonts w:ascii="Segoe UI" w:hAnsi="Segoe UI" w:cs="Segoe UI"/>
          <w:sz w:val="20"/>
          <w:szCs w:val="20"/>
        </w:rPr>
        <w:t>. o verejnom obstarávaní a o zmene a doplnení niektorých zákonov (ďalej len „zákon“). V prípade, že je uchádzačom skupina</w:t>
      </w:r>
      <w:r w:rsidR="00090112">
        <w:rPr>
          <w:rFonts w:ascii="Segoe UI" w:hAnsi="Segoe UI" w:cs="Segoe UI"/>
          <w:sz w:val="20"/>
          <w:szCs w:val="20"/>
        </w:rPr>
        <w:t xml:space="preserve"> dodávateľov</w:t>
      </w:r>
      <w:r w:rsidRPr="00EB3FD9">
        <w:rPr>
          <w:rFonts w:ascii="Segoe UI" w:hAnsi="Segoe UI" w:cs="Segoe UI"/>
          <w:sz w:val="20"/>
          <w:szCs w:val="20"/>
        </w:rPr>
        <w:t xml:space="preserve">,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7BBAA39C" w14:textId="51CA7DB7" w:rsidR="00090112" w:rsidRPr="00090112" w:rsidRDefault="00090112" w:rsidP="00090112">
      <w:pPr>
        <w:pStyle w:val="Zoznam3"/>
        <w:ind w:left="705" w:hanging="705"/>
        <w:jc w:val="both"/>
        <w:rPr>
          <w:rFonts w:ascii="Segoe UI" w:hAnsi="Segoe UI" w:cs="Segoe UI"/>
          <w:sz w:val="20"/>
          <w:szCs w:val="20"/>
        </w:rPr>
      </w:pPr>
      <w:r w:rsidRPr="00090112">
        <w:rPr>
          <w:rFonts w:ascii="Segoe UI" w:hAnsi="Segoe UI" w:cs="Segoe UI"/>
          <w:sz w:val="20"/>
          <w:szCs w:val="20"/>
        </w:rPr>
        <w:t xml:space="preserve">8.2 </w:t>
      </w:r>
      <w:r>
        <w:rPr>
          <w:rFonts w:ascii="Segoe UI" w:hAnsi="Segoe UI" w:cs="Segoe UI"/>
          <w:sz w:val="20"/>
          <w:szCs w:val="20"/>
        </w:rPr>
        <w:tab/>
      </w:r>
      <w:r w:rsidRPr="00090112">
        <w:rPr>
          <w:rFonts w:ascii="Segoe UI" w:hAnsi="Segoe UI" w:cs="Segoe UI"/>
          <w:sz w:val="20"/>
          <w:szCs w:val="20"/>
        </w:rPr>
        <w:t>Verejného obstarávania sa nemôže zúčastniť právnická osoba, ktorej zakladateľ, člen alebo spoločník je politická strana alebo politické hnutie. Ak ponuku predloží takáto právnická osoba, bude táto ponuka z verejného obstarávania vylúčená.</w:t>
      </w:r>
    </w:p>
    <w:p w14:paraId="4223861E" w14:textId="5FB26D3E" w:rsidR="00090112" w:rsidRPr="00090112" w:rsidRDefault="00090112" w:rsidP="00090112">
      <w:pPr>
        <w:pStyle w:val="Zoznam3"/>
        <w:tabs>
          <w:tab w:val="left" w:pos="1710"/>
        </w:tabs>
        <w:ind w:left="0" w:firstLine="0"/>
        <w:jc w:val="both"/>
        <w:rPr>
          <w:rFonts w:ascii="Segoe UI" w:hAnsi="Segoe UI" w:cs="Segoe UI"/>
          <w:sz w:val="20"/>
          <w:szCs w:val="20"/>
        </w:rPr>
      </w:pPr>
      <w:r w:rsidRPr="00090112">
        <w:rPr>
          <w:rFonts w:ascii="Segoe UI" w:hAnsi="Segoe UI" w:cs="Segoe UI"/>
          <w:sz w:val="20"/>
          <w:szCs w:val="20"/>
        </w:rPr>
        <w:tab/>
      </w:r>
    </w:p>
    <w:p w14:paraId="3E17F48B" w14:textId="6B5B3A5B" w:rsidR="00090112" w:rsidRDefault="00090112" w:rsidP="00090112">
      <w:pPr>
        <w:pStyle w:val="Zoznam3"/>
        <w:ind w:left="705" w:hanging="705"/>
        <w:jc w:val="both"/>
        <w:rPr>
          <w:rFonts w:ascii="Segoe UI" w:hAnsi="Segoe UI" w:cs="Segoe UI"/>
          <w:sz w:val="20"/>
          <w:szCs w:val="20"/>
          <w:lang w:eastAsia="sk-SK"/>
        </w:rPr>
      </w:pPr>
      <w:r w:rsidRPr="00090112">
        <w:rPr>
          <w:rFonts w:ascii="Segoe UI" w:hAnsi="Segoe UI" w:cs="Segoe UI"/>
          <w:sz w:val="20"/>
          <w:szCs w:val="20"/>
        </w:rPr>
        <w:t xml:space="preserve">8.3 </w:t>
      </w:r>
      <w:r>
        <w:rPr>
          <w:rFonts w:ascii="Segoe UI" w:hAnsi="Segoe UI" w:cs="Segoe UI"/>
          <w:sz w:val="20"/>
          <w:szCs w:val="20"/>
        </w:rPr>
        <w:tab/>
      </w:r>
      <w:r w:rsidRPr="00090112">
        <w:rPr>
          <w:rFonts w:ascii="Segoe UI" w:hAnsi="Segoe UI" w:cs="Segoe UI"/>
          <w:sz w:val="20"/>
          <w:szCs w:val="20"/>
        </w:rPr>
        <w:t xml:space="preserve">Ponuku môže predložiť skupina dodávateľov, ktorá nemá vytvorenú určitú právnu formu na účely účasti vo verejnom obstarávaní. V prípade, ak ponuku do verejnej súťaže predloží skupina dodávateľov a ponuka skupiny bude prijatá, verejný obstarávateľ vyžaduje z dôvodu riadneho plnenia zmluvy vytvorenie právnych vzťahov pred podpisom zmluvy. </w:t>
      </w:r>
      <w:r w:rsidRPr="00090112">
        <w:rPr>
          <w:rFonts w:ascii="Segoe UI" w:hAnsi="Segoe UI" w:cs="Segoe UI"/>
          <w:sz w:val="20"/>
          <w:szCs w:val="20"/>
          <w:lang w:eastAsia="sk-SK"/>
        </w:rPr>
        <w:t>Ak bude úspešným uchádzačom skupina dodávateľov, táto musí vytvoriť také právne vzťahy, ktoré jej umožnia ako celku vstúpiť do zmluvného vzťahu s verejným obstarávateľom a budú zaväzovať členov skupiny dodávateľov, aby ručili spoločne a nerozdielne za záväzky voči verejnému obstarávateľovi vzniknuté pri realizácii predmetu zákazky.</w:t>
      </w:r>
    </w:p>
    <w:p w14:paraId="25DAB051" w14:textId="77777777" w:rsidR="00090112" w:rsidRPr="00EB3FD9" w:rsidRDefault="00090112" w:rsidP="00090112">
      <w:pPr>
        <w:pStyle w:val="Zoznam3"/>
        <w:ind w:left="705" w:hanging="705"/>
        <w:jc w:val="both"/>
        <w:rPr>
          <w:rFonts w:ascii="Segoe UI" w:hAnsi="Segoe UI" w:cs="Segoe UI"/>
          <w:sz w:val="20"/>
          <w:szCs w:val="20"/>
          <w:lang w:eastAsia="sk-SK"/>
        </w:rPr>
      </w:pPr>
    </w:p>
    <w:p w14:paraId="2242FEC1" w14:textId="0FE1DA6C" w:rsidR="00B57DF8" w:rsidRPr="009D1366" w:rsidRDefault="00090112" w:rsidP="009D1366">
      <w:pPr>
        <w:pStyle w:val="Default"/>
        <w:spacing w:after="258"/>
        <w:ind w:left="708" w:hanging="708"/>
        <w:jc w:val="both"/>
        <w:rPr>
          <w:rFonts w:ascii="Segoe UI" w:hAnsi="Segoe UI" w:cs="Segoe UI"/>
          <w:b/>
          <w:sz w:val="20"/>
          <w:szCs w:val="20"/>
        </w:rPr>
      </w:pPr>
      <w:r>
        <w:rPr>
          <w:rFonts w:ascii="Segoe UI" w:hAnsi="Segoe UI" w:cs="Segoe UI"/>
          <w:sz w:val="20"/>
          <w:szCs w:val="20"/>
        </w:rPr>
        <w:t>8.4</w:t>
      </w:r>
      <w:r w:rsidR="008169CA" w:rsidRPr="00EB3FD9">
        <w:rPr>
          <w:rFonts w:ascii="Segoe UI" w:hAnsi="Segoe UI" w:cs="Segoe UI"/>
          <w:sz w:val="20"/>
          <w:szCs w:val="20"/>
        </w:rPr>
        <w:t xml:space="preserve"> </w:t>
      </w:r>
      <w:r w:rsidR="00B57DF8">
        <w:rPr>
          <w:rFonts w:ascii="Segoe UI" w:hAnsi="Segoe UI" w:cs="Segoe UI"/>
          <w:sz w:val="20"/>
          <w:szCs w:val="20"/>
        </w:rPr>
        <w:tab/>
      </w:r>
      <w:r w:rsidR="008169CA">
        <w:rPr>
          <w:rFonts w:ascii="Segoe UI" w:hAnsi="Segoe UI" w:cs="Segoe UI"/>
          <w:sz w:val="20"/>
          <w:szCs w:val="20"/>
        </w:rPr>
        <w:t>Verejný obstarávateľ vyžaduje, aby úspešný uchádzač v</w:t>
      </w:r>
      <w:r w:rsidR="005D2480">
        <w:rPr>
          <w:rFonts w:ascii="Segoe UI" w:hAnsi="Segoe UI" w:cs="Segoe UI"/>
          <w:sz w:val="20"/>
          <w:szCs w:val="20"/>
        </w:rPr>
        <w:t>  zmluve</w:t>
      </w:r>
      <w:r w:rsidR="008169CA">
        <w:rPr>
          <w:rFonts w:ascii="Segoe UI" w:hAnsi="Segoe UI" w:cs="Segoe UI"/>
          <w:sz w:val="20"/>
          <w:szCs w:val="20"/>
        </w:rPr>
        <w:t xml:space="preserve"> najneskôr v čase jej uzavretia uviedol údaje o všetkých známych subdodávateľoch, údaje o osobe oprávnenej konať za subdodávateľa v rozsahu meno a priezvisko, adresa pobytu, dátum narodenia. </w:t>
      </w:r>
      <w:r w:rsidR="008169CA" w:rsidRPr="00EB3FD9">
        <w:rPr>
          <w:rFonts w:ascii="Segoe UI" w:hAnsi="Segoe UI" w:cs="Segoe UI"/>
          <w:sz w:val="20"/>
          <w:szCs w:val="20"/>
        </w:rPr>
        <w:t xml:space="preserve">V prípade zmeny subdodávateľa počas plnenia zmluvy je úspešný uchádzač povinný postupovať v súlade s ustanoveniami </w:t>
      </w:r>
      <w:r w:rsidR="000E3A60">
        <w:rPr>
          <w:rFonts w:ascii="Segoe UI" w:hAnsi="Segoe UI" w:cs="Segoe UI"/>
          <w:sz w:val="20"/>
          <w:szCs w:val="20"/>
        </w:rPr>
        <w:t>zmluvy</w:t>
      </w:r>
      <w:r w:rsidR="008169CA" w:rsidRPr="00EB3FD9">
        <w:rPr>
          <w:rFonts w:ascii="Segoe UI" w:hAnsi="Segoe UI" w:cs="Segoe UI"/>
          <w:sz w:val="20"/>
          <w:szCs w:val="20"/>
        </w:rPr>
        <w:t xml:space="preserve">, ktorá tvorí súčasť týchto súťažných podkladov v nadväznosti na ustanovenia § 41 ods. 4 zákona. </w:t>
      </w:r>
      <w:r w:rsidR="008169CA" w:rsidRPr="00EB3FD9">
        <w:rPr>
          <w:rFonts w:ascii="Segoe UI" w:hAnsi="Segoe UI" w:cs="Segoe UI"/>
          <w:b/>
          <w:sz w:val="20"/>
          <w:szCs w:val="20"/>
        </w:rPr>
        <w:t xml:space="preserve"> </w:t>
      </w:r>
    </w:p>
    <w:p w14:paraId="247D8BA7" w14:textId="25B88F36" w:rsidR="00E27872" w:rsidRDefault="00E27872" w:rsidP="0083628E">
      <w:pPr>
        <w:tabs>
          <w:tab w:val="left" w:pos="2268"/>
        </w:tabs>
        <w:jc w:val="both"/>
        <w:rPr>
          <w:rFonts w:ascii="Segoe UI" w:hAnsi="Segoe UI" w:cs="Segoe UI"/>
          <w:b/>
        </w:rPr>
      </w:pPr>
      <w:r w:rsidRPr="0083628E">
        <w:rPr>
          <w:rFonts w:ascii="Segoe UI" w:hAnsi="Segoe UI" w:cs="Segoe UI"/>
          <w:b/>
        </w:rPr>
        <w:t xml:space="preserve">9. Definovanie ponuky a spôsob predloženia </w:t>
      </w:r>
    </w:p>
    <w:p w14:paraId="345AD446" w14:textId="77777777" w:rsidR="0083628E" w:rsidRPr="0083628E" w:rsidRDefault="0083628E" w:rsidP="0083628E">
      <w:pPr>
        <w:tabs>
          <w:tab w:val="left" w:pos="2268"/>
        </w:tabs>
        <w:jc w:val="both"/>
        <w:rPr>
          <w:rFonts w:ascii="Segoe UI" w:hAnsi="Segoe UI" w:cs="Segoe UI"/>
          <w:b/>
        </w:rPr>
      </w:pPr>
    </w:p>
    <w:p w14:paraId="7F634DAC" w14:textId="370AA871" w:rsidR="00E27872" w:rsidRPr="00EB3FD9" w:rsidRDefault="00E27872" w:rsidP="00B57DF8">
      <w:pPr>
        <w:pStyle w:val="Default"/>
        <w:spacing w:after="140"/>
        <w:ind w:left="708" w:hanging="708"/>
        <w:jc w:val="both"/>
        <w:rPr>
          <w:rFonts w:ascii="Segoe UI" w:hAnsi="Segoe UI" w:cs="Segoe UI"/>
          <w:sz w:val="20"/>
          <w:szCs w:val="20"/>
        </w:rPr>
      </w:pPr>
      <w:r w:rsidRPr="00EB3FD9">
        <w:rPr>
          <w:rFonts w:ascii="Segoe UI" w:hAnsi="Segoe UI" w:cs="Segoe UI"/>
          <w:sz w:val="20"/>
          <w:szCs w:val="20"/>
        </w:rPr>
        <w:t xml:space="preserve">9.1 </w:t>
      </w:r>
      <w:r w:rsidR="00B57DF8">
        <w:rPr>
          <w:rFonts w:ascii="Segoe UI" w:hAnsi="Segoe UI" w:cs="Segoe UI"/>
          <w:sz w:val="20"/>
          <w:szCs w:val="20"/>
        </w:rPr>
        <w:tab/>
      </w:r>
      <w:r w:rsidRPr="00EB3FD9">
        <w:rPr>
          <w:rFonts w:ascii="Segoe UI" w:hAnsi="Segoe UI" w:cs="Segoe U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FA7AEAE" w14:textId="2EECC474" w:rsidR="00E27872" w:rsidRPr="00EB3FD9" w:rsidRDefault="00E27872" w:rsidP="00B57DF8">
      <w:pPr>
        <w:pStyle w:val="Default"/>
        <w:spacing w:after="140"/>
        <w:ind w:left="708" w:hanging="708"/>
        <w:jc w:val="both"/>
        <w:rPr>
          <w:rFonts w:ascii="Segoe UI" w:hAnsi="Segoe UI" w:cs="Segoe UI"/>
          <w:sz w:val="20"/>
          <w:szCs w:val="20"/>
        </w:rPr>
      </w:pPr>
      <w:r w:rsidRPr="00EB3FD9">
        <w:rPr>
          <w:rFonts w:ascii="Segoe UI" w:hAnsi="Segoe UI" w:cs="Segoe UI"/>
          <w:sz w:val="20"/>
          <w:szCs w:val="20"/>
        </w:rPr>
        <w:t xml:space="preserve">9.2 </w:t>
      </w:r>
      <w:r w:rsidR="00B57DF8">
        <w:rPr>
          <w:rFonts w:ascii="Segoe UI" w:hAnsi="Segoe UI" w:cs="Segoe UI"/>
          <w:sz w:val="20"/>
          <w:szCs w:val="20"/>
        </w:rPr>
        <w:tab/>
      </w:r>
      <w:r w:rsidRPr="00EB3FD9">
        <w:rPr>
          <w:rFonts w:ascii="Segoe UI" w:hAnsi="Segoe UI" w:cs="Segoe UI"/>
          <w:sz w:val="20"/>
          <w:szCs w:val="20"/>
        </w:rPr>
        <w:t xml:space="preserve">Uchádzač môže predložiť iba jednu ponuku. Uchádzač nemôže byť zároveň členom skupiny dodávateľov, ktorá predkladá ponuku. Verejný obstarávateľ vylúči uchádzača, ktorý je súčasne členom skupiny dodávateľov v zmysle § 49 ods. </w:t>
      </w:r>
      <w:r w:rsidR="008169CA">
        <w:rPr>
          <w:rFonts w:ascii="Segoe UI" w:hAnsi="Segoe UI" w:cs="Segoe UI"/>
          <w:sz w:val="20"/>
          <w:szCs w:val="20"/>
        </w:rPr>
        <w:t>6</w:t>
      </w:r>
      <w:r w:rsidRPr="00EB3FD9">
        <w:rPr>
          <w:rFonts w:ascii="Segoe UI" w:hAnsi="Segoe UI" w:cs="Segoe UI"/>
          <w:sz w:val="20"/>
          <w:szCs w:val="20"/>
        </w:rPr>
        <w:t xml:space="preserve"> zákona. </w:t>
      </w:r>
    </w:p>
    <w:p w14:paraId="7EE511F6" w14:textId="4AC22EEC" w:rsidR="00E27872" w:rsidRPr="000E3A60" w:rsidRDefault="00E27872" w:rsidP="000E3A60">
      <w:pPr>
        <w:autoSpaceDE w:val="0"/>
        <w:autoSpaceDN w:val="0"/>
        <w:adjustRightInd w:val="0"/>
        <w:ind w:left="705" w:hanging="705"/>
        <w:jc w:val="both"/>
        <w:rPr>
          <w:rFonts w:ascii="Segoe UI" w:hAnsi="Segoe UI" w:cs="Segoe UI"/>
          <w:sz w:val="20"/>
          <w:szCs w:val="20"/>
        </w:rPr>
      </w:pPr>
      <w:r w:rsidRPr="007C2589">
        <w:rPr>
          <w:rFonts w:ascii="Segoe UI" w:hAnsi="Segoe UI" w:cs="Segoe UI"/>
          <w:sz w:val="20"/>
          <w:szCs w:val="20"/>
        </w:rPr>
        <w:t xml:space="preserve">9.3 </w:t>
      </w:r>
      <w:r w:rsidR="00B57DF8">
        <w:rPr>
          <w:rFonts w:ascii="Segoe UI" w:hAnsi="Segoe UI" w:cs="Segoe UI"/>
          <w:sz w:val="20"/>
          <w:szCs w:val="20"/>
        </w:rPr>
        <w:tab/>
      </w:r>
      <w:r w:rsidRPr="000E3A60">
        <w:rPr>
          <w:rFonts w:ascii="Segoe UI" w:hAnsi="Segoe UI" w:cs="Segoe UI"/>
          <w:sz w:val="20"/>
          <w:szCs w:val="20"/>
        </w:rPr>
        <w:t>Uchádzač</w:t>
      </w:r>
      <w:r w:rsidR="000E3A60">
        <w:rPr>
          <w:rFonts w:ascii="Segoe UI" w:hAnsi="Segoe UI" w:cs="Segoe UI"/>
          <w:sz w:val="20"/>
          <w:szCs w:val="20"/>
        </w:rPr>
        <w:t xml:space="preserve"> predkladá ponuku elektronicky </w:t>
      </w:r>
      <w:r w:rsidRPr="000E3A60">
        <w:rPr>
          <w:rFonts w:ascii="Segoe UI" w:hAnsi="Segoe UI" w:cs="Segoe UI"/>
          <w:sz w:val="20"/>
          <w:szCs w:val="20"/>
        </w:rPr>
        <w:t xml:space="preserve">prostredníctvom elektronického nástroja </w:t>
      </w:r>
      <w:r w:rsidR="000E3A60" w:rsidRPr="000E3A60">
        <w:rPr>
          <w:rFonts w:ascii="Segoe UI" w:hAnsi="Segoe UI" w:cs="Segoe UI"/>
          <w:sz w:val="20"/>
          <w:szCs w:val="20"/>
        </w:rPr>
        <w:t xml:space="preserve">JOSEPHINE </w:t>
      </w:r>
      <w:r w:rsidR="000E3A60">
        <w:rPr>
          <w:rFonts w:ascii="Segoe UI" w:hAnsi="Segoe UI" w:cs="Segoe UI"/>
          <w:sz w:val="20"/>
          <w:szCs w:val="20"/>
        </w:rPr>
        <w:t>umiestnenom na webovej adrese</w:t>
      </w:r>
      <w:r w:rsidR="000E3A60" w:rsidRPr="000E3A60">
        <w:rPr>
          <w:rFonts w:ascii="Segoe UI" w:hAnsi="Segoe UI" w:cs="Segoe UI"/>
          <w:sz w:val="20"/>
          <w:szCs w:val="20"/>
        </w:rPr>
        <w:t xml:space="preserve"> </w:t>
      </w:r>
      <w:hyperlink r:id="rId12" w:history="1">
        <w:r w:rsidR="000E3A60" w:rsidRPr="000E3A60">
          <w:rPr>
            <w:rStyle w:val="Hypertextovprepojenie"/>
            <w:rFonts w:ascii="Segoe UI" w:hAnsi="Segoe UI" w:cs="Segoe UI"/>
            <w:sz w:val="20"/>
            <w:szCs w:val="20"/>
          </w:rPr>
          <w:t>https://josephine.proebiz.com</w:t>
        </w:r>
      </w:hyperlink>
      <w:r w:rsidR="000E3A60" w:rsidRPr="000E3A60">
        <w:rPr>
          <w:rFonts w:ascii="Segoe UI" w:hAnsi="Segoe UI" w:cs="Segoe UI"/>
          <w:sz w:val="20"/>
          <w:szCs w:val="20"/>
        </w:rPr>
        <w:t xml:space="preserve"> </w:t>
      </w:r>
      <w:r w:rsidRPr="000E3A60">
        <w:rPr>
          <w:rFonts w:ascii="Segoe UI" w:hAnsi="Segoe UI" w:cs="Segoe UI"/>
          <w:sz w:val="20"/>
          <w:szCs w:val="20"/>
        </w:rPr>
        <w:t xml:space="preserve">podľa časti IV týchto súťažných podkladov. </w:t>
      </w:r>
    </w:p>
    <w:p w14:paraId="056D1C5F" w14:textId="77777777" w:rsidR="000E3A60" w:rsidRPr="000E3A60" w:rsidRDefault="000E3A60" w:rsidP="000E3A60">
      <w:pPr>
        <w:autoSpaceDE w:val="0"/>
        <w:autoSpaceDN w:val="0"/>
        <w:adjustRightInd w:val="0"/>
        <w:ind w:left="705" w:hanging="705"/>
        <w:jc w:val="both"/>
        <w:rPr>
          <w:lang w:eastAsia="sk-SK"/>
        </w:rPr>
      </w:pPr>
    </w:p>
    <w:p w14:paraId="539A5C29" w14:textId="50703A0A" w:rsidR="00E27872" w:rsidRDefault="00E27872" w:rsidP="00B57DF8">
      <w:pPr>
        <w:pStyle w:val="ListParagraph2"/>
        <w:spacing w:line="240" w:lineRule="auto"/>
        <w:ind w:left="708" w:right="0" w:hanging="708"/>
        <w:jc w:val="both"/>
        <w:rPr>
          <w:rFonts w:ascii="Segoe UI" w:eastAsia="Times New Roman" w:hAnsi="Segoe UI" w:cs="Segoe UI"/>
          <w:color w:val="000000"/>
          <w:sz w:val="20"/>
          <w:szCs w:val="20"/>
          <w:lang w:eastAsia="sk-SK"/>
        </w:rPr>
      </w:pPr>
      <w:r w:rsidRPr="007C2589">
        <w:rPr>
          <w:rFonts w:ascii="Segoe UI" w:eastAsia="Times New Roman" w:hAnsi="Segoe UI" w:cs="Segoe UI"/>
          <w:color w:val="000000"/>
          <w:sz w:val="20"/>
          <w:szCs w:val="20"/>
          <w:lang w:eastAsia="sk-SK"/>
        </w:rPr>
        <w:t xml:space="preserve">9.4 </w:t>
      </w:r>
      <w:r w:rsidR="00B57DF8">
        <w:rPr>
          <w:rFonts w:ascii="Segoe UI" w:eastAsia="Times New Roman" w:hAnsi="Segoe UI" w:cs="Segoe UI"/>
          <w:color w:val="000000"/>
          <w:sz w:val="20"/>
          <w:szCs w:val="20"/>
          <w:lang w:eastAsia="sk-SK"/>
        </w:rPr>
        <w:tab/>
      </w:r>
      <w:r w:rsidRPr="007C2589">
        <w:rPr>
          <w:rFonts w:ascii="Segoe UI" w:eastAsia="Times New Roman" w:hAnsi="Segoe UI" w:cs="Segoe UI"/>
          <w:color w:val="000000"/>
          <w:sz w:val="20"/>
          <w:szCs w:val="20"/>
          <w:lang w:eastAsia="sk-SK"/>
        </w:rPr>
        <w:t xml:space="preserve">Ponuka predložená uchádzačom sa vyhotovuje písomne a predkladá sa elektronicky spôsobom podľa § 49 ods. 1 písm. a) zákona o verejnom obstarávaní. </w:t>
      </w:r>
    </w:p>
    <w:p w14:paraId="4AE2A7AA" w14:textId="77777777" w:rsidR="00963E1B" w:rsidRPr="00963E1B" w:rsidRDefault="00963E1B" w:rsidP="00963E1B">
      <w:pPr>
        <w:pStyle w:val="ListParagraph2"/>
        <w:spacing w:line="240" w:lineRule="auto"/>
        <w:ind w:left="0" w:right="0"/>
        <w:jc w:val="both"/>
        <w:rPr>
          <w:rFonts w:ascii="Segoe UI" w:eastAsia="Times New Roman" w:hAnsi="Segoe UI" w:cs="Segoe UI"/>
          <w:color w:val="000000"/>
          <w:sz w:val="20"/>
          <w:szCs w:val="20"/>
          <w:lang w:eastAsia="sk-SK"/>
        </w:rPr>
      </w:pPr>
    </w:p>
    <w:p w14:paraId="35E1C178" w14:textId="30580912" w:rsidR="0009310F" w:rsidRPr="0009310F" w:rsidRDefault="00E27872" w:rsidP="0009310F">
      <w:pPr>
        <w:ind w:left="705" w:hanging="705"/>
        <w:jc w:val="both"/>
        <w:rPr>
          <w:rFonts w:ascii="Segoe UI" w:hAnsi="Segoe UI" w:cs="Segoe UI"/>
          <w:sz w:val="20"/>
          <w:szCs w:val="20"/>
        </w:rPr>
      </w:pPr>
      <w:r w:rsidRPr="008A179D">
        <w:rPr>
          <w:rFonts w:ascii="Segoe UI" w:hAnsi="Segoe UI" w:cs="Segoe UI"/>
          <w:color w:val="000000"/>
        </w:rPr>
        <w:t xml:space="preserve">9.5 </w:t>
      </w:r>
      <w:r w:rsidR="00B57DF8">
        <w:rPr>
          <w:rFonts w:ascii="Segoe UI" w:hAnsi="Segoe UI" w:cs="Segoe UI"/>
          <w:color w:val="000000"/>
        </w:rPr>
        <w:tab/>
      </w:r>
      <w:r w:rsidR="0009310F" w:rsidRPr="0009310F">
        <w:rPr>
          <w:rFonts w:ascii="Segoe UI" w:hAnsi="Segoe UI" w:cs="Segoe UI"/>
          <w:sz w:val="20"/>
          <w:szCs w:val="20"/>
        </w:rPr>
        <w:t xml:space="preserve">Elektronická ponuka sa vloží vyplnením ponukového formulára a vložením požadovaných dokladov a dokumentov v systéme JOSEPHINE umiestnenom na webovej adrese </w:t>
      </w:r>
      <w:hyperlink r:id="rId13" w:history="1">
        <w:r w:rsidR="0009310F" w:rsidRPr="0009310F">
          <w:rPr>
            <w:rStyle w:val="Hypertextovprepojenie"/>
            <w:rFonts w:ascii="Segoe UI" w:hAnsi="Segoe UI" w:cs="Segoe UI"/>
            <w:sz w:val="20"/>
            <w:szCs w:val="20"/>
          </w:rPr>
          <w:t>https://josephine.proebiz.com</w:t>
        </w:r>
      </w:hyperlink>
      <w:r w:rsidR="0009310F" w:rsidRPr="0009310F">
        <w:rPr>
          <w:rFonts w:ascii="Segoe UI" w:hAnsi="Segoe UI" w:cs="Segoe UI"/>
          <w:sz w:val="20"/>
          <w:szCs w:val="20"/>
        </w:rPr>
        <w:t xml:space="preserve">. V predloženej ponuke prostredníctvom systému JOSEPHINE musia byť pripojené požadované naskenované doklady </w:t>
      </w:r>
      <w:r w:rsidR="0009310F">
        <w:rPr>
          <w:rFonts w:ascii="Segoe UI" w:hAnsi="Segoe UI" w:cs="Segoe UI"/>
          <w:sz w:val="20"/>
          <w:szCs w:val="20"/>
        </w:rPr>
        <w:t xml:space="preserve">(napr. vo formáte </w:t>
      </w:r>
      <w:proofErr w:type="spellStart"/>
      <w:r w:rsidR="0009310F">
        <w:rPr>
          <w:rFonts w:ascii="Segoe UI" w:hAnsi="Segoe UI" w:cs="Segoe UI"/>
          <w:sz w:val="20"/>
          <w:szCs w:val="20"/>
        </w:rPr>
        <w:t>pdf</w:t>
      </w:r>
      <w:proofErr w:type="spellEnd"/>
      <w:r w:rsidR="0009310F" w:rsidRPr="0009310F">
        <w:rPr>
          <w:rFonts w:ascii="Segoe UI" w:hAnsi="Segoe UI" w:cs="Segoe UI"/>
          <w:sz w:val="20"/>
          <w:szCs w:val="20"/>
        </w:rPr>
        <w:t xml:space="preserve">) tak, ako je </w:t>
      </w:r>
      <w:r w:rsidR="0009310F" w:rsidRPr="0009310F">
        <w:rPr>
          <w:rFonts w:ascii="Segoe UI" w:hAnsi="Segoe UI" w:cs="Segoe UI"/>
          <w:sz w:val="20"/>
          <w:szCs w:val="20"/>
        </w:rPr>
        <w:lastRenderedPageBreak/>
        <w:t xml:space="preserve">uvedené v týchto súťažných podkladoch a vyplnenie </w:t>
      </w:r>
      <w:proofErr w:type="spellStart"/>
      <w:r w:rsidR="0009310F" w:rsidRPr="0009310F">
        <w:rPr>
          <w:rFonts w:ascii="Segoe UI" w:hAnsi="Segoe UI" w:cs="Segoe UI"/>
          <w:sz w:val="20"/>
          <w:szCs w:val="20"/>
        </w:rPr>
        <w:t>položkového</w:t>
      </w:r>
      <w:proofErr w:type="spellEnd"/>
      <w:r w:rsidR="0009310F" w:rsidRPr="0009310F">
        <w:rPr>
          <w:rFonts w:ascii="Segoe UI" w:hAnsi="Segoe UI" w:cs="Segoe UI"/>
          <w:sz w:val="20"/>
          <w:szCs w:val="20"/>
        </w:rPr>
        <w:t xml:space="preserve"> elektronického formulára, ktorý zodpovedá návrhu na plnenie kritérií uvedenom v týchto súťažných podkladoch.</w:t>
      </w:r>
    </w:p>
    <w:p w14:paraId="786A0DDA" w14:textId="77777777" w:rsidR="00B95005" w:rsidRPr="00EB3FD9" w:rsidRDefault="00B95005" w:rsidP="000840FD">
      <w:pPr>
        <w:jc w:val="both"/>
        <w:rPr>
          <w:rFonts w:ascii="Segoe UI" w:hAnsi="Segoe UI" w:cs="Segoe UI"/>
        </w:rPr>
      </w:pPr>
    </w:p>
    <w:p w14:paraId="17A257E3" w14:textId="24A965B1" w:rsidR="00C16715" w:rsidRPr="0083628E" w:rsidRDefault="00C16715" w:rsidP="0083628E">
      <w:pPr>
        <w:tabs>
          <w:tab w:val="left" w:pos="2268"/>
        </w:tabs>
        <w:jc w:val="both"/>
        <w:rPr>
          <w:rFonts w:ascii="Segoe UI" w:hAnsi="Segoe UI" w:cs="Segoe UI"/>
          <w:b/>
        </w:rPr>
      </w:pPr>
      <w:r w:rsidRPr="0083628E">
        <w:rPr>
          <w:rFonts w:ascii="Segoe UI" w:hAnsi="Segoe UI" w:cs="Segoe UI"/>
          <w:b/>
        </w:rPr>
        <w:t xml:space="preserve">10. Platnosť ponuky </w:t>
      </w:r>
    </w:p>
    <w:p w14:paraId="11AEF4BF" w14:textId="77777777" w:rsidR="00B57DF8" w:rsidRPr="00EB3FD9" w:rsidRDefault="00B57DF8" w:rsidP="00C16715">
      <w:pPr>
        <w:pStyle w:val="Default"/>
        <w:jc w:val="both"/>
        <w:rPr>
          <w:rFonts w:ascii="Segoe UI" w:hAnsi="Segoe UI" w:cs="Segoe UI"/>
          <w:b/>
          <w:sz w:val="20"/>
          <w:szCs w:val="20"/>
        </w:rPr>
      </w:pPr>
    </w:p>
    <w:p w14:paraId="468DAFFB" w14:textId="14633C81" w:rsidR="00B57DF8" w:rsidRPr="00EB3FD9" w:rsidRDefault="00C16715" w:rsidP="00C16715">
      <w:pPr>
        <w:pStyle w:val="Default"/>
        <w:spacing w:after="140"/>
        <w:jc w:val="both"/>
        <w:rPr>
          <w:rFonts w:ascii="Segoe UI" w:hAnsi="Segoe UI" w:cs="Segoe UI"/>
          <w:sz w:val="20"/>
          <w:szCs w:val="20"/>
        </w:rPr>
      </w:pPr>
      <w:r w:rsidRPr="00EB3FD9">
        <w:rPr>
          <w:rFonts w:ascii="Segoe UI" w:hAnsi="Segoe UI" w:cs="Segoe UI"/>
          <w:sz w:val="20"/>
          <w:szCs w:val="20"/>
        </w:rPr>
        <w:t xml:space="preserve">10.1 </w:t>
      </w:r>
      <w:r w:rsidR="00B57DF8">
        <w:rPr>
          <w:rFonts w:ascii="Segoe UI" w:hAnsi="Segoe UI" w:cs="Segoe UI"/>
          <w:sz w:val="20"/>
          <w:szCs w:val="20"/>
        </w:rPr>
        <w:tab/>
      </w:r>
      <w:r w:rsidRPr="00EB3FD9">
        <w:rPr>
          <w:rFonts w:ascii="Segoe UI" w:hAnsi="Segoe UI" w:cs="Segoe UI"/>
          <w:sz w:val="20"/>
          <w:szCs w:val="20"/>
        </w:rPr>
        <w:t xml:space="preserve">Uchádzač je svojou ponukou viazaný počas lehoty viazanosti ponúk. </w:t>
      </w:r>
    </w:p>
    <w:p w14:paraId="3E9F9B38" w14:textId="1288CD9B" w:rsidR="00C16715" w:rsidRPr="00EB3FD9" w:rsidRDefault="00C16715" w:rsidP="00C16715">
      <w:pPr>
        <w:pStyle w:val="Default"/>
        <w:spacing w:after="140"/>
        <w:jc w:val="both"/>
        <w:rPr>
          <w:rFonts w:ascii="Segoe UI" w:hAnsi="Segoe UI" w:cs="Segoe UI"/>
          <w:sz w:val="20"/>
          <w:szCs w:val="20"/>
        </w:rPr>
      </w:pPr>
      <w:r w:rsidRPr="00EB3FD9">
        <w:rPr>
          <w:rFonts w:ascii="Segoe UI" w:hAnsi="Segoe UI" w:cs="Segoe UI"/>
          <w:sz w:val="20"/>
          <w:szCs w:val="20"/>
        </w:rPr>
        <w:t xml:space="preserve">10.2 </w:t>
      </w:r>
      <w:r w:rsidR="00B57DF8">
        <w:rPr>
          <w:rFonts w:ascii="Segoe UI" w:hAnsi="Segoe UI" w:cs="Segoe UI"/>
          <w:sz w:val="20"/>
          <w:szCs w:val="20"/>
        </w:rPr>
        <w:tab/>
      </w:r>
      <w:r w:rsidRPr="00EB3FD9">
        <w:rPr>
          <w:rFonts w:ascii="Segoe UI" w:hAnsi="Segoe UI" w:cs="Segoe UI"/>
          <w:sz w:val="20"/>
          <w:szCs w:val="20"/>
        </w:rPr>
        <w:t xml:space="preserve">Lehota viazanosti ponúk je </w:t>
      </w:r>
      <w:r w:rsidRPr="00535323">
        <w:rPr>
          <w:rFonts w:ascii="Segoe UI" w:hAnsi="Segoe UI" w:cs="Segoe UI"/>
          <w:sz w:val="20"/>
          <w:szCs w:val="20"/>
        </w:rPr>
        <w:t xml:space="preserve">stanovená </w:t>
      </w:r>
      <w:r w:rsidRPr="00C265AD">
        <w:rPr>
          <w:rFonts w:ascii="Segoe UI" w:hAnsi="Segoe UI" w:cs="Segoe UI"/>
          <w:sz w:val="20"/>
          <w:szCs w:val="20"/>
        </w:rPr>
        <w:t xml:space="preserve">do </w:t>
      </w:r>
      <w:r w:rsidR="00C3042A" w:rsidRPr="00C265AD">
        <w:rPr>
          <w:rFonts w:ascii="Segoe UI" w:hAnsi="Segoe UI" w:cs="Segoe UI"/>
          <w:sz w:val="20"/>
          <w:szCs w:val="20"/>
        </w:rPr>
        <w:t>31.01.20120</w:t>
      </w:r>
      <w:r w:rsidRPr="00C265AD">
        <w:rPr>
          <w:rFonts w:ascii="Segoe UI" w:hAnsi="Segoe UI" w:cs="Segoe UI"/>
          <w:sz w:val="20"/>
          <w:szCs w:val="20"/>
        </w:rPr>
        <w:t>.</w:t>
      </w:r>
      <w:r w:rsidRPr="00EB3FD9">
        <w:rPr>
          <w:rFonts w:ascii="Segoe UI" w:hAnsi="Segoe UI" w:cs="Segoe UI"/>
          <w:sz w:val="20"/>
          <w:szCs w:val="20"/>
        </w:rPr>
        <w:t xml:space="preserve"> </w:t>
      </w:r>
    </w:p>
    <w:p w14:paraId="3F20D159" w14:textId="77777777" w:rsidR="00C16715" w:rsidRPr="00EB3FD9" w:rsidRDefault="00C16715" w:rsidP="00C16715">
      <w:pPr>
        <w:pStyle w:val="Default"/>
        <w:jc w:val="both"/>
        <w:rPr>
          <w:rFonts w:ascii="Segoe UI" w:hAnsi="Segoe UI" w:cs="Segoe UI"/>
          <w:sz w:val="20"/>
          <w:szCs w:val="20"/>
        </w:rPr>
      </w:pPr>
    </w:p>
    <w:p w14:paraId="690C2A0E" w14:textId="3E14DB62" w:rsidR="00C16715" w:rsidRPr="0083628E" w:rsidRDefault="00C16715" w:rsidP="0083628E">
      <w:pPr>
        <w:tabs>
          <w:tab w:val="left" w:pos="2268"/>
        </w:tabs>
        <w:jc w:val="both"/>
        <w:rPr>
          <w:rFonts w:ascii="Segoe UI" w:hAnsi="Segoe UI" w:cs="Segoe UI"/>
          <w:b/>
        </w:rPr>
      </w:pPr>
      <w:r w:rsidRPr="0083628E">
        <w:rPr>
          <w:rFonts w:ascii="Segoe UI" w:hAnsi="Segoe UI" w:cs="Segoe UI"/>
          <w:b/>
        </w:rPr>
        <w:t xml:space="preserve">11. Náklady na ponuku </w:t>
      </w:r>
    </w:p>
    <w:p w14:paraId="4131131F" w14:textId="77777777" w:rsidR="00B57DF8" w:rsidRPr="00EB3FD9" w:rsidRDefault="00B57DF8" w:rsidP="00C16715">
      <w:pPr>
        <w:pStyle w:val="Default"/>
        <w:jc w:val="both"/>
        <w:rPr>
          <w:rFonts w:ascii="Segoe UI" w:hAnsi="Segoe UI" w:cs="Segoe UI"/>
          <w:b/>
          <w:sz w:val="20"/>
          <w:szCs w:val="20"/>
        </w:rPr>
      </w:pPr>
    </w:p>
    <w:p w14:paraId="137F6A61" w14:textId="038B1133" w:rsidR="003020B6" w:rsidRPr="00EB3FD9" w:rsidRDefault="00C16715" w:rsidP="00A6119C">
      <w:pPr>
        <w:pStyle w:val="Default"/>
        <w:spacing w:after="138"/>
        <w:ind w:left="708" w:hanging="708"/>
        <w:jc w:val="both"/>
        <w:rPr>
          <w:rFonts w:ascii="Segoe UI" w:hAnsi="Segoe UI" w:cs="Segoe UI"/>
          <w:sz w:val="20"/>
          <w:szCs w:val="20"/>
        </w:rPr>
      </w:pPr>
      <w:r w:rsidRPr="00EB3FD9">
        <w:rPr>
          <w:rFonts w:ascii="Segoe UI" w:hAnsi="Segoe UI" w:cs="Segoe UI"/>
          <w:sz w:val="20"/>
          <w:szCs w:val="20"/>
        </w:rPr>
        <w:t xml:space="preserve">11.1 </w:t>
      </w:r>
      <w:r w:rsidR="00B57DF8">
        <w:rPr>
          <w:rFonts w:ascii="Segoe UI" w:hAnsi="Segoe UI" w:cs="Segoe UI"/>
          <w:sz w:val="20"/>
          <w:szCs w:val="20"/>
        </w:rPr>
        <w:tab/>
      </w:r>
      <w:r w:rsidRPr="00EB3FD9">
        <w:rPr>
          <w:rFonts w:ascii="Segoe UI" w:hAnsi="Segoe UI" w:cs="Segoe UI"/>
          <w:sz w:val="20"/>
          <w:szCs w:val="20"/>
        </w:rPr>
        <w:t xml:space="preserve">Všetky náklady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r w:rsidR="003020B6" w:rsidRPr="00EB3FD9">
        <w:rPr>
          <w:rFonts w:ascii="Segoe UI" w:hAnsi="Segoe UI" w:cs="Segoe UI"/>
          <w:sz w:val="20"/>
          <w:szCs w:val="20"/>
        </w:rPr>
        <w:t xml:space="preserve"> </w:t>
      </w:r>
    </w:p>
    <w:p w14:paraId="2CBE1056" w14:textId="77777777" w:rsidR="00C16715" w:rsidRPr="00EB3FD9" w:rsidRDefault="00C16715" w:rsidP="00C16715">
      <w:pPr>
        <w:pStyle w:val="Default"/>
      </w:pPr>
    </w:p>
    <w:p w14:paraId="12858717" w14:textId="7F340342" w:rsidR="00C16715" w:rsidRPr="0083628E" w:rsidRDefault="00C16715" w:rsidP="0083628E">
      <w:pPr>
        <w:tabs>
          <w:tab w:val="left" w:pos="2268"/>
        </w:tabs>
        <w:jc w:val="both"/>
        <w:rPr>
          <w:rFonts w:ascii="Segoe UI" w:hAnsi="Segoe UI" w:cs="Segoe UI"/>
          <w:b/>
        </w:rPr>
      </w:pPr>
      <w:r w:rsidRPr="0083628E">
        <w:rPr>
          <w:rFonts w:ascii="Segoe UI" w:hAnsi="Segoe UI" w:cs="Segoe UI"/>
          <w:b/>
        </w:rPr>
        <w:t xml:space="preserve">12. Podmienky zrušenia zadávania zákazky </w:t>
      </w:r>
    </w:p>
    <w:p w14:paraId="096DF051" w14:textId="77777777" w:rsidR="00B57DF8" w:rsidRPr="00EB3FD9" w:rsidRDefault="00B57DF8" w:rsidP="00C16715">
      <w:pPr>
        <w:pStyle w:val="Default"/>
        <w:jc w:val="both"/>
        <w:rPr>
          <w:rFonts w:ascii="Segoe UI" w:hAnsi="Segoe UI" w:cs="Segoe UI"/>
          <w:b/>
          <w:sz w:val="20"/>
          <w:szCs w:val="20"/>
        </w:rPr>
      </w:pPr>
    </w:p>
    <w:p w14:paraId="279C3AA6" w14:textId="59A91849" w:rsidR="00C16715" w:rsidRPr="00EB3FD9" w:rsidRDefault="00C16715" w:rsidP="00B57DF8">
      <w:pPr>
        <w:pStyle w:val="Default"/>
        <w:spacing w:after="138"/>
        <w:ind w:left="708" w:hanging="708"/>
        <w:jc w:val="both"/>
        <w:rPr>
          <w:rFonts w:ascii="Segoe UI" w:hAnsi="Segoe UI" w:cs="Segoe UI"/>
          <w:sz w:val="20"/>
          <w:szCs w:val="20"/>
        </w:rPr>
      </w:pPr>
      <w:r w:rsidRPr="00EB3FD9">
        <w:rPr>
          <w:rFonts w:ascii="Segoe UI" w:hAnsi="Segoe UI" w:cs="Segoe UI"/>
          <w:sz w:val="20"/>
          <w:szCs w:val="20"/>
        </w:rPr>
        <w:t xml:space="preserve">12.1 </w:t>
      </w:r>
      <w:r w:rsidR="00B57DF8">
        <w:rPr>
          <w:rFonts w:ascii="Segoe UI" w:hAnsi="Segoe UI" w:cs="Segoe UI"/>
          <w:sz w:val="20"/>
          <w:szCs w:val="20"/>
        </w:rPr>
        <w:tab/>
      </w:r>
      <w:r w:rsidRPr="00EB3FD9">
        <w:rPr>
          <w:rFonts w:ascii="Segoe UI" w:hAnsi="Segoe UI" w:cs="Segoe UI"/>
          <w:sz w:val="20"/>
          <w:szCs w:val="20"/>
        </w:rPr>
        <w:t xml:space="preserve">Verejný obstarávateľ zruší vyhlásený postup zadávania zákazky, ak bude splnená niektorá z podmienok v súlade s § 57 ods. 1 zákona. </w:t>
      </w:r>
    </w:p>
    <w:p w14:paraId="2F82BC1C" w14:textId="47157F96" w:rsidR="00C16715" w:rsidRPr="00EB3FD9" w:rsidRDefault="00C16715" w:rsidP="00B57DF8">
      <w:pPr>
        <w:pStyle w:val="Default"/>
        <w:spacing w:after="138"/>
        <w:ind w:left="708" w:hanging="708"/>
        <w:jc w:val="both"/>
        <w:rPr>
          <w:rFonts w:ascii="Segoe UI" w:hAnsi="Segoe UI" w:cs="Segoe UI"/>
          <w:sz w:val="20"/>
          <w:szCs w:val="20"/>
        </w:rPr>
      </w:pPr>
      <w:r w:rsidRPr="00EB3FD9">
        <w:rPr>
          <w:rFonts w:ascii="Segoe UI" w:hAnsi="Segoe UI" w:cs="Segoe UI"/>
          <w:sz w:val="20"/>
          <w:szCs w:val="20"/>
        </w:rPr>
        <w:t xml:space="preserve">12.2 </w:t>
      </w:r>
      <w:r w:rsidR="00B57DF8">
        <w:rPr>
          <w:rFonts w:ascii="Segoe UI" w:hAnsi="Segoe UI" w:cs="Segoe UI"/>
          <w:sz w:val="20"/>
          <w:szCs w:val="20"/>
        </w:rPr>
        <w:tab/>
      </w:r>
      <w:r w:rsidRPr="00EB3FD9">
        <w:rPr>
          <w:rFonts w:ascii="Segoe UI" w:hAnsi="Segoe UI" w:cs="Segoe UI"/>
          <w:sz w:val="20"/>
          <w:szCs w:val="20"/>
        </w:rPr>
        <w:t xml:space="preserve">Verejný obstarávateľ môže zrušiť vyhlásený postup zadávania zákazky, ak nastanú okolností podľa § 57 ods. 2 zákona. </w:t>
      </w:r>
    </w:p>
    <w:p w14:paraId="3D2DF02C" w14:textId="189038B0" w:rsidR="0009310F" w:rsidRPr="0009310F" w:rsidRDefault="0009310F" w:rsidP="0009310F">
      <w:pPr>
        <w:ind w:left="705" w:hanging="705"/>
        <w:jc w:val="both"/>
        <w:rPr>
          <w:rStyle w:val="Jemnzvraznenie"/>
          <w:rFonts w:ascii="Segoe UI" w:hAnsi="Segoe UI" w:cs="Segoe UI"/>
          <w:i w:val="0"/>
          <w:iCs w:val="0"/>
          <w:color w:val="auto"/>
          <w:sz w:val="20"/>
          <w:szCs w:val="20"/>
        </w:rPr>
      </w:pPr>
      <w:r>
        <w:rPr>
          <w:rStyle w:val="Jemnzvraznenie"/>
          <w:rFonts w:ascii="Segoe UI" w:hAnsi="Segoe UI" w:cs="Segoe UI"/>
          <w:i w:val="0"/>
          <w:color w:val="auto"/>
          <w:sz w:val="20"/>
          <w:szCs w:val="20"/>
        </w:rPr>
        <w:t>12.2</w:t>
      </w:r>
      <w:r>
        <w:rPr>
          <w:rStyle w:val="Jemnzvraznenie"/>
          <w:rFonts w:ascii="Segoe UI" w:hAnsi="Segoe UI" w:cs="Segoe UI"/>
          <w:i w:val="0"/>
          <w:color w:val="auto"/>
          <w:sz w:val="20"/>
          <w:szCs w:val="20"/>
        </w:rPr>
        <w:tab/>
      </w:r>
      <w:r w:rsidRPr="0009310F">
        <w:rPr>
          <w:rStyle w:val="Jemnzvraznenie"/>
          <w:rFonts w:ascii="Segoe UI" w:hAnsi="Segoe UI" w:cs="Segoe UI"/>
          <w:i w:val="0"/>
          <w:color w:val="auto"/>
          <w:sz w:val="20"/>
          <w:szCs w:val="20"/>
        </w:rPr>
        <w:t>Verejný obstarávateľ zruší verejné obstarávanie, ak bude splnená niektorá z podmienok uvedených v § 57 ods. 1 zákona o verejnom obstarávaní a môže zrušiť verejné obstarávanie za okolností podľa § 57 ods. 2 zákona o verejnom obstarávaní.</w:t>
      </w:r>
    </w:p>
    <w:p w14:paraId="266397EF" w14:textId="77777777" w:rsidR="0009310F" w:rsidRPr="0009310F" w:rsidRDefault="0009310F" w:rsidP="0009310F">
      <w:pPr>
        <w:jc w:val="both"/>
        <w:rPr>
          <w:rStyle w:val="Jemnzvraznenie"/>
          <w:rFonts w:ascii="Segoe UI" w:hAnsi="Segoe UI" w:cs="Segoe UI"/>
          <w:i w:val="0"/>
          <w:iCs w:val="0"/>
          <w:color w:val="auto"/>
          <w:sz w:val="20"/>
          <w:szCs w:val="20"/>
        </w:rPr>
      </w:pPr>
    </w:p>
    <w:p w14:paraId="55C87E65" w14:textId="6B511870" w:rsidR="0009310F" w:rsidRPr="00C265AD" w:rsidRDefault="0009310F" w:rsidP="0009310F">
      <w:pPr>
        <w:ind w:left="705" w:hanging="705"/>
        <w:jc w:val="both"/>
        <w:rPr>
          <w:rStyle w:val="Jemnzvraznenie"/>
          <w:rFonts w:ascii="Segoe UI" w:hAnsi="Segoe UI" w:cs="Segoe UI"/>
          <w:b/>
          <w:iCs w:val="0"/>
          <w:color w:val="auto"/>
          <w:sz w:val="20"/>
          <w:szCs w:val="20"/>
        </w:rPr>
      </w:pPr>
      <w:r>
        <w:rPr>
          <w:rStyle w:val="Jemnzvraznenie"/>
          <w:rFonts w:ascii="Segoe UI" w:hAnsi="Segoe UI" w:cs="Segoe UI"/>
          <w:i w:val="0"/>
          <w:color w:val="auto"/>
          <w:sz w:val="20"/>
          <w:szCs w:val="20"/>
        </w:rPr>
        <w:t>12.3</w:t>
      </w:r>
      <w:r>
        <w:rPr>
          <w:rStyle w:val="Jemnzvraznenie"/>
          <w:rFonts w:ascii="Segoe UI" w:hAnsi="Segoe UI" w:cs="Segoe UI"/>
          <w:i w:val="0"/>
          <w:color w:val="auto"/>
          <w:sz w:val="20"/>
          <w:szCs w:val="20"/>
        </w:rPr>
        <w:tab/>
      </w:r>
      <w:r w:rsidRPr="00C265AD">
        <w:rPr>
          <w:rStyle w:val="Jemnzvraznenie"/>
          <w:rFonts w:ascii="Segoe UI" w:hAnsi="Segoe UI" w:cs="Segoe UI"/>
          <w:b/>
          <w:i w:val="0"/>
          <w:color w:val="auto"/>
          <w:sz w:val="20"/>
          <w:szCs w:val="20"/>
        </w:rPr>
        <w:t xml:space="preserve">Verejný obstarávateľ si vyhradzuje právo neprijať ani jednu ponuku z predložených ponúk, ak ponuka úspešného uchádzača presiahne výšku finančných prostriedkov odsúhlasených zriaďovateľom na predmet zákazky t.j. </w:t>
      </w:r>
      <w:r w:rsidR="00C3042A" w:rsidRPr="00C265AD">
        <w:rPr>
          <w:rFonts w:ascii="Segoe UI" w:hAnsi="Segoe UI" w:cs="Segoe UI"/>
          <w:b/>
          <w:sz w:val="20"/>
          <w:szCs w:val="20"/>
        </w:rPr>
        <w:t>577 189,00 EUR bez DPH</w:t>
      </w:r>
      <w:r w:rsidRPr="00C265AD">
        <w:rPr>
          <w:rStyle w:val="Jemnzvraznenie"/>
          <w:rFonts w:ascii="Segoe UI" w:hAnsi="Segoe UI" w:cs="Segoe UI"/>
          <w:b/>
          <w:color w:val="auto"/>
          <w:sz w:val="20"/>
          <w:szCs w:val="20"/>
        </w:rPr>
        <w:t>.</w:t>
      </w:r>
    </w:p>
    <w:p w14:paraId="0DFCA253" w14:textId="0015166D" w:rsidR="00D858AD" w:rsidRPr="00EB3FD9" w:rsidRDefault="00D858AD" w:rsidP="0009310F">
      <w:pPr>
        <w:pStyle w:val="Default"/>
        <w:ind w:left="708" w:hanging="708"/>
        <w:jc w:val="both"/>
        <w:rPr>
          <w:rFonts w:ascii="Segoe UI" w:hAnsi="Segoe UI" w:cs="Segoe UI"/>
          <w:highlight w:val="yellow"/>
        </w:rPr>
      </w:pPr>
    </w:p>
    <w:p w14:paraId="0EEBD2F1" w14:textId="693788C2" w:rsidR="00C16715" w:rsidRPr="00F16472" w:rsidRDefault="00DE31DC" w:rsidP="00F16472">
      <w:pPr>
        <w:jc w:val="center"/>
        <w:rPr>
          <w:rFonts w:ascii="Segoe UI" w:hAnsi="Segoe UI" w:cs="Segoe UI"/>
          <w:highlight w:val="yellow"/>
        </w:rPr>
      </w:pPr>
      <w:r>
        <w:rPr>
          <w:rFonts w:ascii="Segoe UI" w:hAnsi="Segoe UI" w:cs="Segoe UI"/>
          <w:highlight w:val="yellow"/>
        </w:rPr>
        <w:br w:type="page"/>
      </w:r>
      <w:r w:rsidR="00C16715" w:rsidRPr="00EB3FD9">
        <w:rPr>
          <w:rFonts w:ascii="Segoe UI" w:hAnsi="Segoe UI" w:cs="Segoe UI"/>
        </w:rPr>
        <w:lastRenderedPageBreak/>
        <w:t>Časť II.</w:t>
      </w:r>
    </w:p>
    <w:p w14:paraId="08083149" w14:textId="77777777" w:rsidR="00C16715" w:rsidRPr="00EB3FD9" w:rsidRDefault="00C16715" w:rsidP="00C16715">
      <w:pPr>
        <w:pStyle w:val="Default"/>
        <w:jc w:val="center"/>
        <w:rPr>
          <w:rFonts w:ascii="Segoe UI" w:hAnsi="Segoe UI" w:cs="Segoe UI"/>
        </w:rPr>
      </w:pPr>
      <w:r w:rsidRPr="00EB3FD9">
        <w:rPr>
          <w:rFonts w:ascii="Segoe UI" w:hAnsi="Segoe UI" w:cs="Segoe UI"/>
        </w:rPr>
        <w:t>KOMUNIKÁCIA, DOROZUMIEVANIE A VYSVETĽOVANIE</w:t>
      </w:r>
    </w:p>
    <w:p w14:paraId="3D5766CE" w14:textId="77777777" w:rsidR="00C16715" w:rsidRPr="00EB3FD9" w:rsidRDefault="00C16715" w:rsidP="00C16715">
      <w:pPr>
        <w:pStyle w:val="Default"/>
        <w:jc w:val="center"/>
        <w:rPr>
          <w:rFonts w:ascii="Segoe UI" w:hAnsi="Segoe UI" w:cs="Segoe UI"/>
        </w:rPr>
      </w:pPr>
    </w:p>
    <w:p w14:paraId="2CB20204" w14:textId="5B3835E1" w:rsidR="003020B6" w:rsidRPr="0083628E" w:rsidRDefault="00B57DF8" w:rsidP="0083628E">
      <w:pPr>
        <w:tabs>
          <w:tab w:val="left" w:pos="2268"/>
        </w:tabs>
        <w:jc w:val="both"/>
        <w:rPr>
          <w:rFonts w:ascii="Segoe UI" w:hAnsi="Segoe UI" w:cs="Segoe UI"/>
          <w:b/>
        </w:rPr>
      </w:pPr>
      <w:r w:rsidRPr="0083628E">
        <w:rPr>
          <w:rFonts w:ascii="Segoe UI" w:hAnsi="Segoe UI" w:cs="Segoe UI"/>
          <w:b/>
        </w:rPr>
        <w:t xml:space="preserve">13. </w:t>
      </w:r>
      <w:r w:rsidR="003020B6" w:rsidRPr="0083628E">
        <w:rPr>
          <w:rFonts w:ascii="Segoe UI" w:hAnsi="Segoe UI" w:cs="Segoe UI"/>
          <w:b/>
        </w:rPr>
        <w:t xml:space="preserve">Dorozumievanie medzi verejným obstarávateľom, záujemcami a uchádzačmi </w:t>
      </w:r>
    </w:p>
    <w:p w14:paraId="4DA6F17F" w14:textId="77777777" w:rsidR="00B57DF8" w:rsidRDefault="00B57DF8" w:rsidP="003020B6">
      <w:pPr>
        <w:pStyle w:val="Default"/>
        <w:jc w:val="both"/>
        <w:rPr>
          <w:rFonts w:ascii="Segoe UI" w:hAnsi="Segoe UI" w:cs="Segoe UI"/>
          <w:b/>
          <w:sz w:val="20"/>
          <w:szCs w:val="20"/>
        </w:rPr>
      </w:pPr>
    </w:p>
    <w:p w14:paraId="15B62D9C" w14:textId="7D82A6F0" w:rsidR="0009310F" w:rsidRPr="0009310F" w:rsidRDefault="00B57DF8" w:rsidP="0009310F">
      <w:pPr>
        <w:autoSpaceDE w:val="0"/>
        <w:autoSpaceDN w:val="0"/>
        <w:adjustRightInd w:val="0"/>
        <w:ind w:left="705" w:hanging="705"/>
        <w:jc w:val="both"/>
        <w:rPr>
          <w:rFonts w:ascii="Segoe UI" w:hAnsi="Segoe UI" w:cs="Segoe UI"/>
          <w:sz w:val="20"/>
          <w:szCs w:val="20"/>
          <w:lang w:eastAsia="sk-SK"/>
        </w:rPr>
      </w:pPr>
      <w:r w:rsidRPr="002B0A1C">
        <w:rPr>
          <w:rFonts w:ascii="Segoe UI" w:hAnsi="Segoe UI" w:cs="Segoe UI"/>
          <w:sz w:val="20"/>
          <w:szCs w:val="20"/>
        </w:rPr>
        <w:t xml:space="preserve">13.1. </w:t>
      </w:r>
      <w:r w:rsidR="002B0A1C">
        <w:rPr>
          <w:rFonts w:ascii="Segoe UI" w:hAnsi="Segoe UI" w:cs="Segoe UI"/>
          <w:sz w:val="20"/>
          <w:szCs w:val="20"/>
        </w:rPr>
        <w:tab/>
      </w:r>
      <w:r w:rsidR="0009310F" w:rsidRPr="0009310F">
        <w:rPr>
          <w:rFonts w:ascii="Segoe UI" w:hAnsi="Segoe UI" w:cs="Segoe UI"/>
          <w:sz w:val="20"/>
          <w:szCs w:val="20"/>
        </w:rPr>
        <w:t>Poskytovanie vysvetlení, odovzdá</w:t>
      </w:r>
      <w:r w:rsidR="00C3042A">
        <w:rPr>
          <w:rFonts w:ascii="Segoe UI" w:hAnsi="Segoe UI" w:cs="Segoe UI"/>
          <w:sz w:val="20"/>
          <w:szCs w:val="20"/>
        </w:rPr>
        <w:t>vanie podkladov a komunikácia (</w:t>
      </w:r>
      <w:r w:rsidR="0009310F" w:rsidRPr="0009310F">
        <w:rPr>
          <w:rFonts w:ascii="Segoe UI" w:hAnsi="Segoe UI" w:cs="Segoe UI"/>
          <w:sz w:val="20"/>
          <w:szCs w:val="20"/>
        </w:rPr>
        <w:t xml:space="preserve">ďalej len </w:t>
      </w:r>
      <w:r w:rsidR="00C3042A">
        <w:rPr>
          <w:rFonts w:ascii="Segoe UI" w:hAnsi="Segoe UI" w:cs="Segoe UI"/>
          <w:sz w:val="20"/>
          <w:szCs w:val="20"/>
        </w:rPr>
        <w:t>„</w:t>
      </w:r>
      <w:r w:rsidR="0009310F" w:rsidRPr="0009310F">
        <w:rPr>
          <w:rFonts w:ascii="Segoe UI" w:hAnsi="Segoe UI" w:cs="Segoe UI"/>
          <w:sz w:val="20"/>
          <w:szCs w:val="20"/>
        </w:rPr>
        <w:t>komunikácia“) medzi verejným obstarávateľom a záujemcami / uchádzačmi sa bude uskutočňovať v štátnom (slovenskom) jazyku a spôsobom, ktorý zabezpečí úplnosť a obsah týchto údajov uvedených v ponuke, podmienkach účasti a zaručí ochranu dôverných a osobných údajov uvedených v týchto dokumentoch.</w:t>
      </w:r>
    </w:p>
    <w:p w14:paraId="23E9BE63" w14:textId="77777777" w:rsidR="0009310F" w:rsidRPr="0009310F" w:rsidRDefault="0009310F" w:rsidP="0009310F">
      <w:pPr>
        <w:autoSpaceDE w:val="0"/>
        <w:autoSpaceDN w:val="0"/>
        <w:adjustRightInd w:val="0"/>
        <w:jc w:val="both"/>
        <w:rPr>
          <w:rFonts w:ascii="Segoe UI" w:hAnsi="Segoe UI" w:cs="Segoe UI"/>
          <w:sz w:val="20"/>
          <w:szCs w:val="20"/>
          <w:lang w:eastAsia="sk-SK"/>
        </w:rPr>
      </w:pPr>
    </w:p>
    <w:p w14:paraId="71FEDA2D" w14:textId="5939AA90" w:rsidR="0009310F" w:rsidRPr="0009310F" w:rsidRDefault="0009310F" w:rsidP="0009310F">
      <w:pPr>
        <w:autoSpaceDE w:val="0"/>
        <w:autoSpaceDN w:val="0"/>
        <w:adjustRightInd w:val="0"/>
        <w:ind w:left="705" w:hanging="705"/>
        <w:jc w:val="both"/>
        <w:rPr>
          <w:rFonts w:ascii="Segoe UI" w:hAnsi="Segoe UI" w:cs="Segoe UI"/>
          <w:sz w:val="20"/>
          <w:szCs w:val="20"/>
        </w:rPr>
      </w:pPr>
      <w:r w:rsidRPr="0009310F">
        <w:rPr>
          <w:rFonts w:ascii="Segoe UI" w:hAnsi="Segoe UI" w:cs="Segoe UI"/>
          <w:sz w:val="20"/>
          <w:szCs w:val="20"/>
          <w:lang w:eastAsia="sk-SK"/>
        </w:rPr>
        <w:t>13.2</w:t>
      </w:r>
      <w:r w:rsidRPr="0009310F">
        <w:rPr>
          <w:rFonts w:ascii="Segoe UI" w:hAnsi="Segoe UI" w:cs="Segoe UI"/>
          <w:sz w:val="20"/>
          <w:szCs w:val="20"/>
          <w:lang w:eastAsia="sk-SK"/>
        </w:rPr>
        <w:tab/>
      </w:r>
      <w:r w:rsidRPr="0009310F">
        <w:rPr>
          <w:rFonts w:ascii="Segoe UI" w:hAnsi="Segoe UI" w:cs="Segoe UI"/>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w:t>
      </w:r>
      <w:r w:rsidRPr="0009310F">
        <w:rPr>
          <w:rFonts w:ascii="Segoe UI" w:eastAsia="Calibri" w:hAnsi="Segoe UI" w:cs="Segoe UI"/>
          <w:sz w:val="20"/>
          <w:szCs w:val="20"/>
          <w:lang w:eastAsia="sk-SK"/>
        </w:rPr>
        <w:t>počas celého procesu verejného obstarávania</w:t>
      </w:r>
      <w:r w:rsidRPr="0009310F">
        <w:rPr>
          <w:rFonts w:ascii="Segoe UI" w:hAnsi="Segoe UI" w:cs="Segoe UI"/>
          <w:sz w:val="20"/>
          <w:szCs w:val="20"/>
        </w:rPr>
        <w:t xml:space="preserve">. </w:t>
      </w:r>
    </w:p>
    <w:p w14:paraId="5904D53D" w14:textId="77777777" w:rsidR="0009310F" w:rsidRPr="0009310F" w:rsidRDefault="0009310F" w:rsidP="0009310F">
      <w:pPr>
        <w:autoSpaceDE w:val="0"/>
        <w:autoSpaceDN w:val="0"/>
        <w:adjustRightInd w:val="0"/>
        <w:ind w:left="705"/>
        <w:jc w:val="both"/>
        <w:rPr>
          <w:rFonts w:ascii="Segoe UI" w:hAnsi="Segoe UI" w:cs="Segoe UI"/>
          <w:sz w:val="20"/>
          <w:szCs w:val="20"/>
        </w:rPr>
      </w:pPr>
      <w:r w:rsidRPr="0009310F">
        <w:rPr>
          <w:rFonts w:ascii="Segoe UI" w:hAnsi="Segoe UI" w:cs="Segoe UI"/>
          <w:sz w:val="20"/>
          <w:szCs w:val="20"/>
        </w:rPr>
        <w:t>Podanie a dokumenty súvisiace s uplatnením revíznych postupov sú medzi verejným obstarávateľom a záujemcami/uchádzačmi doručené elektronicky prostredníctvom komunikačného rozhrania systému JOSEPHINE</w:t>
      </w:r>
      <w:r w:rsidRPr="00C265AD">
        <w:rPr>
          <w:rFonts w:ascii="Segoe UI" w:hAnsi="Segoe UI" w:cs="Segoe UI"/>
          <w:sz w:val="20"/>
          <w:szCs w:val="20"/>
        </w:rPr>
        <w:t>. Doručovanie námietky a ich odvolávanie vo vzťahu k ÚVO je riešené v zmysle §170 ods. 8 b) zákona o verejnom obstarávaní.</w:t>
      </w:r>
    </w:p>
    <w:p w14:paraId="29756226" w14:textId="77777777" w:rsidR="0009310F" w:rsidRPr="0009310F" w:rsidRDefault="0009310F" w:rsidP="0009310F">
      <w:pPr>
        <w:autoSpaceDE w:val="0"/>
        <w:autoSpaceDN w:val="0"/>
        <w:adjustRightInd w:val="0"/>
        <w:jc w:val="both"/>
        <w:rPr>
          <w:rFonts w:ascii="Segoe UI" w:hAnsi="Segoe UI" w:cs="Segoe UI"/>
          <w:sz w:val="20"/>
          <w:szCs w:val="20"/>
        </w:rPr>
      </w:pPr>
    </w:p>
    <w:p w14:paraId="17430F3E" w14:textId="1CEB454F" w:rsidR="0009310F" w:rsidRPr="0009310F" w:rsidRDefault="0009310F" w:rsidP="0009310F">
      <w:pPr>
        <w:autoSpaceDE w:val="0"/>
        <w:autoSpaceDN w:val="0"/>
        <w:adjustRightInd w:val="0"/>
        <w:ind w:left="705" w:hanging="705"/>
        <w:jc w:val="both"/>
        <w:rPr>
          <w:rFonts w:ascii="Segoe UI" w:hAnsi="Segoe UI" w:cs="Segoe UI"/>
          <w:sz w:val="20"/>
          <w:szCs w:val="20"/>
          <w:lang w:eastAsia="sk-SK"/>
        </w:rPr>
      </w:pPr>
      <w:r w:rsidRPr="0009310F">
        <w:rPr>
          <w:rFonts w:ascii="Segoe UI" w:hAnsi="Segoe UI" w:cs="Segoe UI"/>
          <w:sz w:val="20"/>
          <w:szCs w:val="20"/>
          <w:lang w:eastAsia="sk-SK"/>
        </w:rPr>
        <w:t>13.3</w:t>
      </w:r>
      <w:r w:rsidRPr="0009310F">
        <w:rPr>
          <w:rFonts w:ascii="Segoe UI" w:hAnsi="Segoe UI" w:cs="Segoe UI"/>
          <w:sz w:val="20"/>
          <w:szCs w:val="20"/>
          <w:lang w:eastAsia="sk-SK"/>
        </w:rPr>
        <w:tab/>
      </w:r>
      <w:r w:rsidRPr="0009310F">
        <w:rPr>
          <w:rFonts w:ascii="Segoe UI" w:hAnsi="Segoe UI" w:cs="Segoe UI"/>
          <w:sz w:val="20"/>
          <w:szCs w:val="20"/>
        </w:rPr>
        <w:t xml:space="preserve">JOSEPHINE je na účely tohto verejného obstarávania softvér na elektronizáciu zadávania verejných zákaziek. JOSEPHINE je webová aplikácia na doméne </w:t>
      </w:r>
      <w:hyperlink r:id="rId14" w:history="1">
        <w:r w:rsidRPr="0009310F">
          <w:rPr>
            <w:rStyle w:val="Hypertextovprepojenie"/>
            <w:rFonts w:ascii="Segoe UI" w:hAnsi="Segoe UI" w:cs="Segoe UI"/>
            <w:sz w:val="20"/>
            <w:szCs w:val="20"/>
          </w:rPr>
          <w:t>https://josephine.proebiz.com</w:t>
        </w:r>
      </w:hyperlink>
      <w:r w:rsidRPr="0009310F">
        <w:rPr>
          <w:rFonts w:ascii="Segoe UI" w:hAnsi="Segoe UI" w:cs="Segoe UI"/>
          <w:sz w:val="20"/>
          <w:szCs w:val="20"/>
        </w:rPr>
        <w:t>.</w:t>
      </w:r>
    </w:p>
    <w:p w14:paraId="02AC8349" w14:textId="77777777" w:rsidR="0009310F" w:rsidRPr="0009310F" w:rsidRDefault="0009310F" w:rsidP="0009310F">
      <w:pPr>
        <w:jc w:val="both"/>
        <w:rPr>
          <w:rFonts w:ascii="Segoe UI" w:hAnsi="Segoe UI" w:cs="Segoe UI"/>
          <w:sz w:val="20"/>
          <w:szCs w:val="20"/>
        </w:rPr>
      </w:pPr>
    </w:p>
    <w:p w14:paraId="2F353F1E" w14:textId="36A82645" w:rsidR="0009310F" w:rsidRPr="0009310F" w:rsidRDefault="0009310F" w:rsidP="0009310F">
      <w:pPr>
        <w:keepNext/>
        <w:ind w:left="705" w:hanging="705"/>
        <w:jc w:val="both"/>
        <w:rPr>
          <w:rFonts w:ascii="Segoe UI" w:hAnsi="Segoe UI" w:cs="Segoe UI"/>
          <w:sz w:val="20"/>
          <w:szCs w:val="20"/>
        </w:rPr>
      </w:pPr>
      <w:r>
        <w:rPr>
          <w:rFonts w:ascii="Segoe UI" w:hAnsi="Segoe UI" w:cs="Segoe UI"/>
          <w:sz w:val="20"/>
          <w:szCs w:val="20"/>
        </w:rPr>
        <w:t>13.4</w:t>
      </w:r>
      <w:r>
        <w:rPr>
          <w:rFonts w:ascii="Segoe UI" w:hAnsi="Segoe UI" w:cs="Segoe UI"/>
          <w:sz w:val="20"/>
          <w:szCs w:val="20"/>
        </w:rPr>
        <w:tab/>
      </w:r>
      <w:r w:rsidRPr="0009310F">
        <w:rPr>
          <w:rFonts w:ascii="Segoe UI" w:hAnsi="Segoe UI" w:cs="Segoe UI"/>
          <w:sz w:val="20"/>
          <w:szCs w:val="20"/>
        </w:rPr>
        <w:t>Na bezproblémové používanie systému JOSEPHINE je nutné používať jeden z podporovaných internetových prehliadačov:</w:t>
      </w:r>
    </w:p>
    <w:p w14:paraId="28C33333" w14:textId="77777777" w:rsidR="0009310F" w:rsidRPr="0009310F" w:rsidRDefault="0009310F" w:rsidP="0009310F">
      <w:pPr>
        <w:autoSpaceDE w:val="0"/>
        <w:autoSpaceDN w:val="0"/>
        <w:adjustRightInd w:val="0"/>
        <w:ind w:left="426" w:firstLine="708"/>
        <w:jc w:val="both"/>
        <w:rPr>
          <w:rFonts w:ascii="Segoe UI" w:hAnsi="Segoe UI" w:cs="Segoe UI"/>
          <w:color w:val="000000"/>
          <w:sz w:val="20"/>
          <w:szCs w:val="20"/>
        </w:rPr>
      </w:pPr>
      <w:r w:rsidRPr="0009310F">
        <w:rPr>
          <w:rFonts w:ascii="Segoe UI" w:hAnsi="Segoe UI" w:cs="Segoe UI"/>
          <w:color w:val="000000"/>
          <w:sz w:val="20"/>
          <w:szCs w:val="20"/>
        </w:rPr>
        <w:t xml:space="preserve">- Microsoft </w:t>
      </w:r>
      <w:proofErr w:type="spellStart"/>
      <w:r w:rsidRPr="0009310F">
        <w:rPr>
          <w:rFonts w:ascii="Segoe UI" w:hAnsi="Segoe UI" w:cs="Segoe UI"/>
          <w:color w:val="000000"/>
          <w:sz w:val="20"/>
          <w:szCs w:val="20"/>
        </w:rPr>
        <w:t>Edge</w:t>
      </w:r>
      <w:proofErr w:type="spellEnd"/>
      <w:r w:rsidRPr="0009310F">
        <w:rPr>
          <w:rFonts w:ascii="Segoe UI" w:hAnsi="Segoe UI" w:cs="Segoe UI"/>
          <w:color w:val="000000"/>
          <w:sz w:val="20"/>
          <w:szCs w:val="20"/>
        </w:rPr>
        <w:t>,</w:t>
      </w:r>
    </w:p>
    <w:p w14:paraId="638FF914" w14:textId="6BD105DF" w:rsidR="0009310F" w:rsidRPr="0009310F" w:rsidRDefault="0009310F" w:rsidP="0009310F">
      <w:pPr>
        <w:tabs>
          <w:tab w:val="num" w:pos="284"/>
        </w:tabs>
        <w:ind w:left="1134" w:hanging="567"/>
        <w:jc w:val="both"/>
        <w:rPr>
          <w:rFonts w:ascii="Segoe UI" w:hAnsi="Segoe UI" w:cs="Segoe UI"/>
          <w:sz w:val="20"/>
          <w:szCs w:val="20"/>
        </w:rPr>
      </w:pPr>
      <w:r>
        <w:rPr>
          <w:rFonts w:ascii="Segoe UI" w:hAnsi="Segoe UI" w:cs="Segoe UI"/>
          <w:sz w:val="20"/>
          <w:szCs w:val="20"/>
        </w:rPr>
        <w:tab/>
      </w:r>
      <w:r w:rsidRPr="0009310F">
        <w:rPr>
          <w:rFonts w:ascii="Segoe UI" w:hAnsi="Segoe UI" w:cs="Segoe UI"/>
          <w:sz w:val="20"/>
          <w:szCs w:val="20"/>
        </w:rPr>
        <w:t>- Microsoft Internet Explorer verzia 11.0 a vyššia,</w:t>
      </w:r>
    </w:p>
    <w:p w14:paraId="25534E08" w14:textId="4CDB2FED" w:rsidR="0009310F" w:rsidRPr="0009310F" w:rsidRDefault="0009310F" w:rsidP="0009310F">
      <w:pPr>
        <w:tabs>
          <w:tab w:val="num" w:pos="284"/>
        </w:tabs>
        <w:ind w:left="1134" w:hanging="567"/>
        <w:jc w:val="both"/>
        <w:rPr>
          <w:rFonts w:ascii="Segoe UI" w:hAnsi="Segoe UI" w:cs="Segoe UI"/>
          <w:sz w:val="20"/>
          <w:szCs w:val="20"/>
        </w:rPr>
      </w:pPr>
      <w:r>
        <w:rPr>
          <w:rFonts w:ascii="Segoe UI" w:hAnsi="Segoe UI" w:cs="Segoe UI"/>
          <w:sz w:val="20"/>
          <w:szCs w:val="20"/>
        </w:rPr>
        <w:tab/>
      </w:r>
      <w:r w:rsidRPr="0009310F">
        <w:rPr>
          <w:rFonts w:ascii="Segoe UI" w:hAnsi="Segoe UI" w:cs="Segoe UI"/>
          <w:sz w:val="20"/>
          <w:szCs w:val="20"/>
        </w:rPr>
        <w:t xml:space="preserve">- </w:t>
      </w:r>
      <w:proofErr w:type="spellStart"/>
      <w:r w:rsidRPr="0009310F">
        <w:rPr>
          <w:rFonts w:ascii="Segoe UI" w:hAnsi="Segoe UI" w:cs="Segoe UI"/>
          <w:sz w:val="20"/>
          <w:szCs w:val="20"/>
        </w:rPr>
        <w:t>Mozilla</w:t>
      </w:r>
      <w:proofErr w:type="spellEnd"/>
      <w:r w:rsidRPr="0009310F">
        <w:rPr>
          <w:rFonts w:ascii="Segoe UI" w:hAnsi="Segoe UI" w:cs="Segoe UI"/>
          <w:sz w:val="20"/>
          <w:szCs w:val="20"/>
        </w:rPr>
        <w:t xml:space="preserve"> </w:t>
      </w:r>
      <w:proofErr w:type="spellStart"/>
      <w:r w:rsidRPr="0009310F">
        <w:rPr>
          <w:rFonts w:ascii="Segoe UI" w:hAnsi="Segoe UI" w:cs="Segoe UI"/>
          <w:sz w:val="20"/>
          <w:szCs w:val="20"/>
        </w:rPr>
        <w:t>Firefox</w:t>
      </w:r>
      <w:proofErr w:type="spellEnd"/>
      <w:r w:rsidRPr="0009310F">
        <w:rPr>
          <w:rFonts w:ascii="Segoe UI" w:hAnsi="Segoe UI" w:cs="Segoe UI"/>
          <w:sz w:val="20"/>
          <w:szCs w:val="20"/>
        </w:rPr>
        <w:t xml:space="preserve"> verzia 13.0 a vyššia alebo</w:t>
      </w:r>
    </w:p>
    <w:p w14:paraId="07E5539D" w14:textId="0FCA70F1" w:rsidR="0009310F" w:rsidRPr="0009310F" w:rsidRDefault="0009310F" w:rsidP="0009310F">
      <w:pPr>
        <w:tabs>
          <w:tab w:val="num" w:pos="284"/>
          <w:tab w:val="left" w:pos="567"/>
        </w:tabs>
        <w:autoSpaceDE w:val="0"/>
        <w:autoSpaceDN w:val="0"/>
        <w:adjustRightInd w:val="0"/>
        <w:ind w:left="1134" w:hanging="567"/>
        <w:jc w:val="both"/>
        <w:rPr>
          <w:rFonts w:ascii="Segoe UI" w:hAnsi="Segoe UI" w:cs="Segoe UI"/>
          <w:sz w:val="20"/>
          <w:szCs w:val="20"/>
        </w:rPr>
      </w:pPr>
      <w:r>
        <w:rPr>
          <w:rFonts w:ascii="Segoe UI" w:hAnsi="Segoe UI" w:cs="Segoe UI"/>
          <w:sz w:val="20"/>
          <w:szCs w:val="20"/>
        </w:rPr>
        <w:tab/>
      </w:r>
      <w:r w:rsidRPr="0009310F">
        <w:rPr>
          <w:rFonts w:ascii="Segoe UI" w:hAnsi="Segoe UI" w:cs="Segoe UI"/>
          <w:sz w:val="20"/>
          <w:szCs w:val="20"/>
        </w:rPr>
        <w:t xml:space="preserve">- </w:t>
      </w:r>
      <w:proofErr w:type="spellStart"/>
      <w:r w:rsidRPr="0009310F">
        <w:rPr>
          <w:rFonts w:ascii="Segoe UI" w:hAnsi="Segoe UI" w:cs="Segoe UI"/>
          <w:sz w:val="20"/>
          <w:szCs w:val="20"/>
        </w:rPr>
        <w:t>Google</w:t>
      </w:r>
      <w:proofErr w:type="spellEnd"/>
      <w:r w:rsidRPr="0009310F">
        <w:rPr>
          <w:rFonts w:ascii="Segoe UI" w:hAnsi="Segoe UI" w:cs="Segoe UI"/>
          <w:sz w:val="20"/>
          <w:szCs w:val="20"/>
        </w:rPr>
        <w:t xml:space="preserve"> </w:t>
      </w:r>
      <w:proofErr w:type="spellStart"/>
      <w:r w:rsidRPr="0009310F">
        <w:rPr>
          <w:rFonts w:ascii="Segoe UI" w:hAnsi="Segoe UI" w:cs="Segoe UI"/>
          <w:sz w:val="20"/>
          <w:szCs w:val="20"/>
        </w:rPr>
        <w:t>Chrome</w:t>
      </w:r>
      <w:proofErr w:type="spellEnd"/>
      <w:r w:rsidRPr="0009310F">
        <w:rPr>
          <w:rFonts w:ascii="Segoe UI" w:hAnsi="Segoe UI" w:cs="Segoe UI"/>
          <w:sz w:val="20"/>
          <w:szCs w:val="20"/>
        </w:rPr>
        <w:t>.</w:t>
      </w:r>
    </w:p>
    <w:p w14:paraId="03C56530" w14:textId="77777777" w:rsidR="0009310F" w:rsidRPr="0009310F" w:rsidRDefault="0009310F" w:rsidP="0009310F">
      <w:pPr>
        <w:autoSpaceDE w:val="0"/>
        <w:autoSpaceDN w:val="0"/>
        <w:adjustRightInd w:val="0"/>
        <w:jc w:val="both"/>
        <w:rPr>
          <w:rFonts w:ascii="Segoe UI" w:hAnsi="Segoe UI" w:cs="Segoe UI"/>
          <w:sz w:val="20"/>
          <w:szCs w:val="20"/>
        </w:rPr>
      </w:pPr>
    </w:p>
    <w:p w14:paraId="46C789ED" w14:textId="1F0B0FAF" w:rsidR="0009310F" w:rsidRPr="0009310F" w:rsidRDefault="0009310F" w:rsidP="0009310F">
      <w:pPr>
        <w:autoSpaceDE w:val="0"/>
        <w:autoSpaceDN w:val="0"/>
        <w:adjustRightInd w:val="0"/>
        <w:ind w:left="567" w:hanging="567"/>
        <w:jc w:val="both"/>
        <w:rPr>
          <w:rFonts w:ascii="Segoe UI" w:hAnsi="Segoe UI" w:cs="Segoe UI"/>
          <w:sz w:val="20"/>
          <w:szCs w:val="20"/>
        </w:rPr>
      </w:pPr>
      <w:r>
        <w:rPr>
          <w:rFonts w:ascii="Segoe UI" w:hAnsi="Segoe UI" w:cs="Segoe UI"/>
          <w:sz w:val="20"/>
          <w:szCs w:val="20"/>
        </w:rPr>
        <w:t>13.5</w:t>
      </w:r>
      <w:r>
        <w:rPr>
          <w:rFonts w:ascii="Segoe UI" w:hAnsi="Segoe UI" w:cs="Segoe UI"/>
          <w:sz w:val="20"/>
          <w:szCs w:val="20"/>
        </w:rPr>
        <w:tab/>
      </w:r>
      <w:r w:rsidRPr="0009310F">
        <w:rPr>
          <w:rFonts w:ascii="Segoe UI" w:hAnsi="Segoe UI" w:cs="Segoe UI"/>
          <w:sz w:val="20"/>
          <w:szCs w:val="20"/>
        </w:rPr>
        <w:t xml:space="preserve">Pravidlá pre doručovanie – zásielka sa považuje za doručenú záujemcovi/uchádzačovi ak jej adresát bude mať objektívnu možnosť oboznámiť sa s jej obsahom, tzn. </w:t>
      </w:r>
      <w:proofErr w:type="spellStart"/>
      <w:r w:rsidRPr="0009310F">
        <w:rPr>
          <w:rFonts w:ascii="Segoe UI" w:hAnsi="Segoe UI" w:cs="Segoe UI"/>
          <w:sz w:val="20"/>
          <w:szCs w:val="20"/>
        </w:rPr>
        <w:t>akonáhle</w:t>
      </w:r>
      <w:proofErr w:type="spellEnd"/>
      <w:r w:rsidRPr="0009310F">
        <w:rPr>
          <w:rFonts w:ascii="Segoe UI" w:hAnsi="Segoe UI" w:cs="Segoe UI"/>
          <w:sz w:val="20"/>
          <w:szCs w:val="20"/>
        </w:rPr>
        <w:t xml:space="preserve"> sa dostane zásielka do sféry jeho dispozície. Za okamih doručenia sa v systéme JOSEPHINE považuje okamih jej odoslania v systéme JOSEPHINE a to v súlade s funkcionalitou systému.</w:t>
      </w:r>
    </w:p>
    <w:p w14:paraId="7003185F" w14:textId="77777777" w:rsidR="0009310F" w:rsidRPr="0009310F" w:rsidRDefault="0009310F" w:rsidP="0009310F">
      <w:pPr>
        <w:autoSpaceDE w:val="0"/>
        <w:autoSpaceDN w:val="0"/>
        <w:adjustRightInd w:val="0"/>
        <w:jc w:val="both"/>
        <w:rPr>
          <w:rFonts w:ascii="Segoe UI" w:hAnsi="Segoe UI" w:cs="Segoe UI"/>
          <w:sz w:val="20"/>
          <w:szCs w:val="20"/>
        </w:rPr>
      </w:pPr>
    </w:p>
    <w:p w14:paraId="41CAD518" w14:textId="1555F9DE" w:rsidR="0009310F" w:rsidRPr="0009310F" w:rsidRDefault="0009310F" w:rsidP="0009310F">
      <w:pPr>
        <w:autoSpaceDE w:val="0"/>
        <w:autoSpaceDN w:val="0"/>
        <w:adjustRightInd w:val="0"/>
        <w:ind w:left="567" w:hanging="567"/>
        <w:jc w:val="both"/>
        <w:rPr>
          <w:rFonts w:ascii="Segoe UI" w:hAnsi="Segoe UI" w:cs="Segoe UI"/>
          <w:sz w:val="20"/>
          <w:szCs w:val="20"/>
        </w:rPr>
      </w:pPr>
      <w:r>
        <w:rPr>
          <w:rFonts w:ascii="Segoe UI" w:hAnsi="Segoe UI" w:cs="Segoe UI"/>
          <w:sz w:val="20"/>
          <w:szCs w:val="20"/>
        </w:rPr>
        <w:t>13.6</w:t>
      </w:r>
      <w:r>
        <w:rPr>
          <w:rFonts w:ascii="Segoe UI" w:hAnsi="Segoe UI" w:cs="Segoe UI"/>
          <w:sz w:val="20"/>
          <w:szCs w:val="20"/>
        </w:rPr>
        <w:tab/>
      </w:r>
      <w:r w:rsidRPr="0009310F">
        <w:rPr>
          <w:rFonts w:ascii="Segoe UI" w:hAnsi="Segoe UI" w:cs="Segoe UI"/>
          <w:sz w:val="20"/>
          <w:szCs w:val="20"/>
        </w:rPr>
        <w:t xml:space="preserve">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D5DD8CE" w14:textId="77777777" w:rsidR="0009310F" w:rsidRPr="0009310F" w:rsidRDefault="0009310F" w:rsidP="0009310F">
      <w:pPr>
        <w:autoSpaceDE w:val="0"/>
        <w:autoSpaceDN w:val="0"/>
        <w:adjustRightInd w:val="0"/>
        <w:jc w:val="both"/>
        <w:rPr>
          <w:rFonts w:ascii="Segoe UI" w:hAnsi="Segoe UI" w:cs="Segoe UI"/>
          <w:sz w:val="20"/>
          <w:szCs w:val="20"/>
        </w:rPr>
      </w:pPr>
    </w:p>
    <w:p w14:paraId="34531D92" w14:textId="7D308754" w:rsidR="0009310F" w:rsidRPr="0009310F" w:rsidRDefault="0009310F" w:rsidP="0009310F">
      <w:pPr>
        <w:autoSpaceDE w:val="0"/>
        <w:autoSpaceDN w:val="0"/>
        <w:adjustRightInd w:val="0"/>
        <w:ind w:left="567" w:hanging="567"/>
        <w:jc w:val="both"/>
        <w:rPr>
          <w:rFonts w:ascii="Segoe UI" w:hAnsi="Segoe UI" w:cs="Segoe UI"/>
          <w:sz w:val="20"/>
          <w:szCs w:val="20"/>
        </w:rPr>
      </w:pPr>
      <w:r>
        <w:rPr>
          <w:rFonts w:ascii="Segoe UI" w:hAnsi="Segoe UI" w:cs="Segoe UI"/>
          <w:sz w:val="20"/>
          <w:szCs w:val="20"/>
        </w:rPr>
        <w:t>13.7</w:t>
      </w:r>
      <w:r>
        <w:rPr>
          <w:rFonts w:ascii="Segoe UI" w:hAnsi="Segoe UI" w:cs="Segoe UI"/>
          <w:sz w:val="20"/>
          <w:szCs w:val="20"/>
        </w:rPr>
        <w:tab/>
      </w:r>
      <w:r w:rsidRPr="0009310F">
        <w:rPr>
          <w:rFonts w:ascii="Segoe UI" w:hAnsi="Segoe UI" w:cs="Segoe U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3A22F7F" w14:textId="77777777" w:rsidR="0009310F" w:rsidRPr="0009310F" w:rsidRDefault="0009310F" w:rsidP="0009310F">
      <w:pPr>
        <w:pStyle w:val="Default"/>
        <w:jc w:val="both"/>
        <w:rPr>
          <w:rFonts w:ascii="Segoe UI" w:hAnsi="Segoe UI" w:cs="Segoe UI"/>
          <w:color w:val="auto"/>
          <w:sz w:val="20"/>
          <w:szCs w:val="20"/>
        </w:rPr>
      </w:pPr>
    </w:p>
    <w:p w14:paraId="30050397" w14:textId="1D99AD24" w:rsidR="0009310F" w:rsidRPr="0009310F" w:rsidRDefault="0009310F" w:rsidP="0009310F">
      <w:pPr>
        <w:pStyle w:val="Default"/>
        <w:ind w:left="567" w:hanging="567"/>
        <w:jc w:val="both"/>
        <w:rPr>
          <w:rFonts w:ascii="Segoe UI" w:hAnsi="Segoe UI" w:cs="Segoe UI"/>
          <w:color w:val="auto"/>
          <w:sz w:val="20"/>
          <w:szCs w:val="20"/>
        </w:rPr>
      </w:pPr>
      <w:r>
        <w:rPr>
          <w:rFonts w:ascii="Segoe UI" w:hAnsi="Segoe UI" w:cs="Segoe UI"/>
          <w:color w:val="auto"/>
          <w:sz w:val="20"/>
          <w:szCs w:val="20"/>
        </w:rPr>
        <w:t>13.8</w:t>
      </w:r>
      <w:r>
        <w:rPr>
          <w:rFonts w:ascii="Segoe UI" w:hAnsi="Segoe UI" w:cs="Segoe UI"/>
          <w:color w:val="auto"/>
          <w:sz w:val="20"/>
          <w:szCs w:val="20"/>
        </w:rPr>
        <w:tab/>
      </w:r>
      <w:r w:rsidRPr="0009310F">
        <w:rPr>
          <w:rFonts w:ascii="Segoe UI" w:hAnsi="Segoe UI" w:cs="Segoe UI"/>
          <w:color w:val="auto"/>
          <w:sz w:val="20"/>
          <w:szCs w:val="20"/>
        </w:rPr>
        <w:t xml:space="preserve">Verejný obstarávateľ odporúča záujemcom, ktorí chcú byť informovaní o prípadných aktualizáciách týkajúcich sa zákazky prostredníctvom notifikačných e-mailov, aby v danom obstarávaní zaklikli tlačidlo </w:t>
      </w:r>
      <w:r w:rsidRPr="0009310F">
        <w:rPr>
          <w:rFonts w:ascii="Segoe UI" w:hAnsi="Segoe UI" w:cs="Segoe UI"/>
          <w:b/>
          <w:bCs/>
          <w:color w:val="auto"/>
          <w:sz w:val="20"/>
          <w:szCs w:val="20"/>
        </w:rPr>
        <w:t xml:space="preserve">„ZAUJÍMA MA TO“ </w:t>
      </w:r>
      <w:r w:rsidRPr="0009310F">
        <w:rPr>
          <w:rFonts w:ascii="Segoe UI" w:hAnsi="Segoe UI" w:cs="Segoe UI"/>
          <w:color w:val="auto"/>
          <w:sz w:val="20"/>
          <w:szCs w:val="20"/>
        </w:rPr>
        <w:t>(v pravej hornej časti obrazovky). Notifikačné e-maily sú taktiež doručované záujemcom, ktorí sú evidovaní na elektronickom liste záujemcov pri danom obstarávaní.</w:t>
      </w:r>
    </w:p>
    <w:p w14:paraId="4B67736C" w14:textId="77777777" w:rsidR="0009310F" w:rsidRPr="0009310F" w:rsidRDefault="0009310F" w:rsidP="0009310F">
      <w:pPr>
        <w:pStyle w:val="Default"/>
        <w:jc w:val="both"/>
        <w:rPr>
          <w:rFonts w:ascii="Segoe UI" w:hAnsi="Segoe UI" w:cs="Segoe UI"/>
          <w:color w:val="auto"/>
          <w:sz w:val="20"/>
          <w:szCs w:val="20"/>
        </w:rPr>
      </w:pPr>
    </w:p>
    <w:p w14:paraId="5AC3DF95" w14:textId="60DA1935" w:rsidR="0009310F" w:rsidRPr="0009310F" w:rsidRDefault="0009310F" w:rsidP="0009310F">
      <w:pPr>
        <w:autoSpaceDE w:val="0"/>
        <w:autoSpaceDN w:val="0"/>
        <w:adjustRightInd w:val="0"/>
        <w:ind w:left="567" w:hanging="567"/>
        <w:jc w:val="both"/>
        <w:rPr>
          <w:rFonts w:ascii="Segoe UI" w:hAnsi="Segoe UI" w:cs="Segoe UI"/>
          <w:sz w:val="20"/>
          <w:szCs w:val="20"/>
        </w:rPr>
      </w:pPr>
      <w:r>
        <w:rPr>
          <w:rFonts w:ascii="Segoe UI" w:hAnsi="Segoe UI" w:cs="Segoe UI"/>
          <w:sz w:val="20"/>
          <w:szCs w:val="20"/>
        </w:rPr>
        <w:t>13.9</w:t>
      </w:r>
      <w:r>
        <w:rPr>
          <w:rFonts w:ascii="Segoe UI" w:hAnsi="Segoe UI" w:cs="Segoe UI"/>
          <w:sz w:val="20"/>
          <w:szCs w:val="20"/>
        </w:rPr>
        <w:tab/>
      </w:r>
      <w:r w:rsidRPr="0009310F">
        <w:rPr>
          <w:rFonts w:ascii="Segoe UI" w:hAnsi="Segoe UI" w:cs="Segoe UI"/>
          <w:sz w:val="20"/>
          <w:szCs w:val="20"/>
        </w:rPr>
        <w:t xml:space="preserve">Verejný obstarávateľ umožňuje neobmedzený a priamy prístup elektronickými prostriedkami k súťažným podkladom a k prípadným všetkým doplňujúcim podkladom. Verejný obstarávateľ všetky tieto podklady/dokumenty bude zverejňovať ako elektronické dokumenty v profile verejného obstarávateľa na stránke </w:t>
      </w:r>
      <w:hyperlink r:id="rId15" w:history="1">
        <w:r w:rsidRPr="0009310F">
          <w:rPr>
            <w:rStyle w:val="Hypertextovprepojenie"/>
            <w:rFonts w:ascii="Segoe UI" w:hAnsi="Segoe UI" w:cs="Segoe UI"/>
            <w:sz w:val="20"/>
            <w:szCs w:val="20"/>
          </w:rPr>
          <w:t>https://www.uvo.gov.sk/</w:t>
        </w:r>
      </w:hyperlink>
      <w:r w:rsidR="00E6652B">
        <w:rPr>
          <w:rFonts w:ascii="Segoe UI" w:hAnsi="Segoe UI" w:cs="Segoe UI"/>
          <w:sz w:val="20"/>
          <w:szCs w:val="20"/>
        </w:rPr>
        <w:t>.</w:t>
      </w:r>
      <w:r w:rsidRPr="0009310F">
        <w:rPr>
          <w:rFonts w:ascii="Segoe UI" w:hAnsi="Segoe UI" w:cs="Segoe UI"/>
          <w:sz w:val="20"/>
          <w:szCs w:val="20"/>
        </w:rPr>
        <w:t xml:space="preserve"> a zároveň v príslušnej časti zákazky v systéme JOSEPHINE.</w:t>
      </w:r>
    </w:p>
    <w:p w14:paraId="27653FCE" w14:textId="77777777" w:rsidR="0009310F" w:rsidRDefault="0009310F" w:rsidP="0009310F">
      <w:pPr>
        <w:jc w:val="both"/>
        <w:rPr>
          <w:rFonts w:ascii="Segoe UI" w:hAnsi="Segoe UI" w:cs="Segoe UI"/>
          <w:sz w:val="20"/>
          <w:szCs w:val="20"/>
        </w:rPr>
      </w:pPr>
    </w:p>
    <w:tbl>
      <w:tblPr>
        <w:tblStyle w:val="Mriekatabuky"/>
        <w:tblW w:w="0" w:type="auto"/>
        <w:tblLook w:val="04A0" w:firstRow="1" w:lastRow="0" w:firstColumn="1" w:lastColumn="0" w:noHBand="0" w:noVBand="1"/>
      </w:tblPr>
      <w:tblGrid>
        <w:gridCol w:w="9137"/>
      </w:tblGrid>
      <w:tr w:rsidR="00E6652B" w14:paraId="6C2AEF9A" w14:textId="77777777" w:rsidTr="00E6652B">
        <w:tc>
          <w:tcPr>
            <w:tcW w:w="9137" w:type="dxa"/>
            <w:shd w:val="clear" w:color="auto" w:fill="F2F2F2" w:themeFill="background1" w:themeFillShade="F2"/>
          </w:tcPr>
          <w:p w14:paraId="1C1852BD" w14:textId="3EE4E439" w:rsidR="00E6652B" w:rsidRPr="00E6652B" w:rsidRDefault="00E6652B" w:rsidP="0009310F">
            <w:pPr>
              <w:jc w:val="both"/>
              <w:rPr>
                <w:rFonts w:ascii="Segoe UI" w:hAnsi="Segoe UI" w:cs="Segoe UI"/>
                <w:b/>
                <w:sz w:val="20"/>
                <w:szCs w:val="20"/>
              </w:rPr>
            </w:pPr>
            <w:r w:rsidRPr="0009310F">
              <w:rPr>
                <w:rFonts w:ascii="Segoe UI" w:hAnsi="Segoe UI" w:cs="Segoe UI"/>
                <w:b/>
                <w:sz w:val="20"/>
                <w:szCs w:val="20"/>
              </w:rPr>
              <w:t xml:space="preserve">Verejný obstarávateľ výrazne odporúča záujemcom, aby si pozorne prečítali zverejnený manuál JOSEPHINE – skrátený návod Účastník, v ktorom sa dozvedia všetky podstatné informácie pre prácu so systémom </w:t>
            </w:r>
            <w:proofErr w:type="spellStart"/>
            <w:r w:rsidRPr="0009310F">
              <w:rPr>
                <w:rFonts w:ascii="Segoe UI" w:hAnsi="Segoe UI" w:cs="Segoe UI"/>
                <w:b/>
                <w:sz w:val="20"/>
                <w:szCs w:val="20"/>
              </w:rPr>
              <w:t>Josephine</w:t>
            </w:r>
            <w:proofErr w:type="spellEnd"/>
            <w:r w:rsidRPr="0009310F">
              <w:rPr>
                <w:rFonts w:ascii="Segoe UI" w:hAnsi="Segoe UI" w:cs="Segoe UI"/>
                <w:sz w:val="20"/>
                <w:szCs w:val="20"/>
              </w:rPr>
              <w:t xml:space="preserve">. </w:t>
            </w:r>
            <w:r w:rsidRPr="00E6652B">
              <w:rPr>
                <w:rFonts w:ascii="Segoe UI" w:hAnsi="Segoe UI" w:cs="Segoe UI"/>
                <w:b/>
                <w:sz w:val="20"/>
                <w:szCs w:val="20"/>
              </w:rPr>
              <w:t xml:space="preserve">Manuál sa nachádza na základnej stránke </w:t>
            </w:r>
            <w:hyperlink r:id="rId16" w:history="1">
              <w:r w:rsidRPr="00E6652B">
                <w:rPr>
                  <w:rStyle w:val="Hypertextovprepojenie"/>
                  <w:rFonts w:ascii="Segoe UI" w:hAnsi="Segoe UI" w:cs="Segoe UI"/>
                  <w:b/>
                  <w:sz w:val="20"/>
                  <w:szCs w:val="20"/>
                </w:rPr>
                <w:t>https://josephine.proebiz.com</w:t>
              </w:r>
            </w:hyperlink>
            <w:r w:rsidRPr="00E6652B">
              <w:rPr>
                <w:rFonts w:ascii="Segoe UI" w:hAnsi="Segoe UI" w:cs="Segoe UI"/>
                <w:b/>
                <w:sz w:val="20"/>
                <w:szCs w:val="20"/>
              </w:rPr>
              <w:t xml:space="preserve"> vpravo hore.</w:t>
            </w:r>
          </w:p>
        </w:tc>
      </w:tr>
    </w:tbl>
    <w:p w14:paraId="724D9228" w14:textId="567AC503" w:rsidR="0009310F" w:rsidRPr="00E6652B" w:rsidRDefault="0009310F" w:rsidP="00E6652B">
      <w:pPr>
        <w:jc w:val="both"/>
        <w:rPr>
          <w:rFonts w:ascii="Segoe UI" w:hAnsi="Segoe UI" w:cs="Segoe UI"/>
          <w:b/>
          <w:sz w:val="20"/>
          <w:szCs w:val="20"/>
        </w:rPr>
      </w:pPr>
    </w:p>
    <w:p w14:paraId="2857EE06" w14:textId="0F85A922" w:rsidR="003020B6" w:rsidRPr="0009310F" w:rsidRDefault="003020B6" w:rsidP="0009310F">
      <w:pPr>
        <w:pStyle w:val="Default"/>
        <w:ind w:left="708" w:hanging="708"/>
        <w:jc w:val="both"/>
        <w:rPr>
          <w:rFonts w:ascii="Segoe UI" w:hAnsi="Segoe UI" w:cs="Segoe UI"/>
          <w:sz w:val="20"/>
          <w:szCs w:val="20"/>
          <w:u w:val="single"/>
        </w:rPr>
      </w:pPr>
    </w:p>
    <w:p w14:paraId="1B58FDF1" w14:textId="1DE09500" w:rsidR="0009310F" w:rsidRPr="0009310F" w:rsidRDefault="0009310F" w:rsidP="0009310F">
      <w:pPr>
        <w:keepNext/>
        <w:spacing w:after="120"/>
        <w:jc w:val="both"/>
        <w:outlineLvl w:val="5"/>
        <w:rPr>
          <w:rFonts w:ascii="Segoe UI" w:hAnsi="Segoe UI" w:cs="Segoe UI"/>
          <w:b/>
        </w:rPr>
      </w:pPr>
      <w:r w:rsidRPr="0009310F">
        <w:rPr>
          <w:rFonts w:ascii="Segoe UI" w:hAnsi="Segoe UI" w:cs="Segoe UI"/>
          <w:b/>
          <w:bCs/>
          <w:smallCaps/>
        </w:rPr>
        <w:t>14</w:t>
      </w:r>
      <w:r>
        <w:rPr>
          <w:rFonts w:ascii="Segoe UI" w:hAnsi="Segoe UI" w:cs="Segoe UI"/>
          <w:b/>
          <w:bCs/>
          <w:smallCaps/>
          <w:sz w:val="20"/>
          <w:szCs w:val="20"/>
        </w:rPr>
        <w:t xml:space="preserve"> </w:t>
      </w:r>
      <w:r w:rsidRPr="0009310F">
        <w:rPr>
          <w:rFonts w:ascii="Segoe UI" w:hAnsi="Segoe UI" w:cs="Segoe UI"/>
          <w:b/>
        </w:rPr>
        <w:t>Registrácia</w:t>
      </w:r>
    </w:p>
    <w:p w14:paraId="4012D90C" w14:textId="58551790" w:rsidR="0009310F" w:rsidRPr="0009310F" w:rsidRDefault="0009310F" w:rsidP="0009310F">
      <w:pPr>
        <w:autoSpaceDE w:val="0"/>
        <w:autoSpaceDN w:val="0"/>
        <w:adjustRightInd w:val="0"/>
        <w:ind w:left="705" w:hanging="705"/>
        <w:jc w:val="both"/>
        <w:rPr>
          <w:rFonts w:ascii="Segoe UI" w:hAnsi="Segoe UI" w:cs="Segoe UI"/>
          <w:sz w:val="20"/>
          <w:szCs w:val="20"/>
        </w:rPr>
      </w:pPr>
      <w:r>
        <w:rPr>
          <w:rFonts w:ascii="Segoe UI" w:hAnsi="Segoe UI" w:cs="Segoe UI"/>
          <w:sz w:val="20"/>
          <w:szCs w:val="20"/>
        </w:rPr>
        <w:t>14.1</w:t>
      </w:r>
      <w:r>
        <w:rPr>
          <w:rFonts w:ascii="Segoe UI" w:hAnsi="Segoe UI" w:cs="Segoe UI"/>
          <w:sz w:val="20"/>
          <w:szCs w:val="20"/>
        </w:rPr>
        <w:tab/>
      </w:r>
      <w:r w:rsidRPr="0009310F">
        <w:rPr>
          <w:rFonts w:ascii="Segoe UI" w:hAnsi="Segoe UI" w:cs="Segoe UI"/>
          <w:sz w:val="20"/>
          <w:szCs w:val="20"/>
        </w:rPr>
        <w:t>Uchádzač má možnosť sa registrovať do systému JOSEPHINE pomocou hesla alebo aj pomocou občianskeho preukazu s elektronickým čipom a bezpečnostným osobnostným kódom (</w:t>
      </w:r>
      <w:proofErr w:type="spellStart"/>
      <w:r w:rsidRPr="0009310F">
        <w:rPr>
          <w:rFonts w:ascii="Segoe UI" w:hAnsi="Segoe UI" w:cs="Segoe UI"/>
          <w:sz w:val="20"/>
          <w:szCs w:val="20"/>
        </w:rPr>
        <w:t>eID</w:t>
      </w:r>
      <w:proofErr w:type="spellEnd"/>
      <w:r w:rsidRPr="0009310F">
        <w:rPr>
          <w:rFonts w:ascii="Segoe UI" w:hAnsi="Segoe UI" w:cs="Segoe UI"/>
          <w:sz w:val="20"/>
          <w:szCs w:val="20"/>
        </w:rPr>
        <w:t>).</w:t>
      </w:r>
    </w:p>
    <w:p w14:paraId="2E1D7AAD" w14:textId="77777777" w:rsidR="0009310F" w:rsidRPr="0009310F" w:rsidRDefault="0009310F" w:rsidP="0009310F">
      <w:pPr>
        <w:autoSpaceDE w:val="0"/>
        <w:autoSpaceDN w:val="0"/>
        <w:adjustRightInd w:val="0"/>
        <w:jc w:val="both"/>
        <w:rPr>
          <w:rFonts w:ascii="Segoe UI" w:hAnsi="Segoe UI" w:cs="Segoe UI"/>
          <w:sz w:val="20"/>
          <w:szCs w:val="20"/>
        </w:rPr>
      </w:pPr>
    </w:p>
    <w:p w14:paraId="3BF8061B" w14:textId="173BE497" w:rsidR="0009310F" w:rsidRPr="0009310F" w:rsidRDefault="0009310F" w:rsidP="0009310F">
      <w:pPr>
        <w:autoSpaceDE w:val="0"/>
        <w:autoSpaceDN w:val="0"/>
        <w:adjustRightInd w:val="0"/>
        <w:ind w:left="705" w:hanging="705"/>
        <w:jc w:val="both"/>
        <w:rPr>
          <w:rFonts w:ascii="Segoe UI" w:hAnsi="Segoe UI" w:cs="Segoe UI"/>
          <w:sz w:val="20"/>
          <w:szCs w:val="20"/>
        </w:rPr>
      </w:pPr>
      <w:r>
        <w:rPr>
          <w:rFonts w:ascii="Segoe UI" w:hAnsi="Segoe UI" w:cs="Segoe UI"/>
          <w:sz w:val="20"/>
          <w:szCs w:val="20"/>
        </w:rPr>
        <w:t>14.2</w:t>
      </w:r>
      <w:r>
        <w:rPr>
          <w:rFonts w:ascii="Segoe UI" w:hAnsi="Segoe UI" w:cs="Segoe UI"/>
          <w:sz w:val="20"/>
          <w:szCs w:val="20"/>
        </w:rPr>
        <w:tab/>
      </w:r>
      <w:r w:rsidRPr="0009310F">
        <w:rPr>
          <w:rFonts w:ascii="Segoe UI" w:hAnsi="Segoe UI" w:cs="Segoe UI"/>
          <w:sz w:val="20"/>
          <w:szCs w:val="20"/>
        </w:rPr>
        <w:t>Predkladanie ponúk je umožnené iba autentifikovaným uchádzačom. Autentifikáciu je možné vykonať týmito spôsobmi:</w:t>
      </w:r>
    </w:p>
    <w:p w14:paraId="350F09AF" w14:textId="217496F6" w:rsidR="0009310F" w:rsidRPr="0009310F" w:rsidRDefault="0009310F" w:rsidP="0009310F">
      <w:pPr>
        <w:autoSpaceDE w:val="0"/>
        <w:autoSpaceDN w:val="0"/>
        <w:adjustRightInd w:val="0"/>
        <w:ind w:left="705"/>
        <w:jc w:val="both"/>
        <w:rPr>
          <w:rFonts w:ascii="Segoe UI" w:hAnsi="Segoe UI" w:cs="Segoe UI"/>
          <w:sz w:val="20"/>
          <w:szCs w:val="20"/>
        </w:rPr>
      </w:pPr>
      <w:r>
        <w:rPr>
          <w:rFonts w:ascii="Segoe UI" w:hAnsi="Segoe UI" w:cs="Segoe UI"/>
          <w:sz w:val="20"/>
          <w:szCs w:val="20"/>
        </w:rPr>
        <w:t>14</w:t>
      </w:r>
      <w:r w:rsidRPr="0009310F">
        <w:rPr>
          <w:rFonts w:ascii="Segoe UI" w:hAnsi="Segoe UI" w:cs="Segoe UI"/>
          <w:sz w:val="20"/>
          <w:szCs w:val="20"/>
        </w:rPr>
        <w:t>.2.1 v systéme JOSEPHINE registráciou a prihlásením pomocou občianskeho preukazu s elektronickým čipom a bezpečnostným osobnostným kódom (</w:t>
      </w:r>
      <w:proofErr w:type="spellStart"/>
      <w:r w:rsidRPr="0009310F">
        <w:rPr>
          <w:rFonts w:ascii="Segoe UI" w:hAnsi="Segoe UI" w:cs="Segoe UI"/>
          <w:sz w:val="20"/>
          <w:szCs w:val="20"/>
        </w:rPr>
        <w:t>eID</w:t>
      </w:r>
      <w:proofErr w:type="spellEnd"/>
      <w:r w:rsidRPr="0009310F">
        <w:rPr>
          <w:rFonts w:ascii="Segoe UI" w:hAnsi="Segoe UI" w:cs="Segoe UI"/>
          <w:sz w:val="20"/>
          <w:szCs w:val="20"/>
        </w:rPr>
        <w:t xml:space="preserve">). V systéme je autentifikovaná spoločnosť, ktorú pomocou </w:t>
      </w:r>
      <w:proofErr w:type="spellStart"/>
      <w:r w:rsidRPr="0009310F">
        <w:rPr>
          <w:rFonts w:ascii="Segoe UI" w:hAnsi="Segoe UI" w:cs="Segoe UI"/>
          <w:sz w:val="20"/>
          <w:szCs w:val="20"/>
        </w:rPr>
        <w:t>eID</w:t>
      </w:r>
      <w:proofErr w:type="spellEnd"/>
      <w:r w:rsidRPr="0009310F">
        <w:rPr>
          <w:rFonts w:ascii="Segoe UI" w:hAnsi="Segoe UI" w:cs="Segoe UI"/>
          <w:sz w:val="20"/>
          <w:szCs w:val="20"/>
        </w:rPr>
        <w:t xml:space="preserve"> registruje štatutár danej spoločnosti. Autentifikáciu vykonáva poskytovateľ systému JOSEPHINE a to v pracovných dňoch v čase 8.00 – 16.00 hod.</w:t>
      </w:r>
    </w:p>
    <w:p w14:paraId="1CF34A2E" w14:textId="7CBD0605" w:rsidR="0009310F" w:rsidRPr="0009310F" w:rsidRDefault="0009310F" w:rsidP="0009310F">
      <w:pPr>
        <w:autoSpaceDE w:val="0"/>
        <w:autoSpaceDN w:val="0"/>
        <w:adjustRightInd w:val="0"/>
        <w:ind w:left="705"/>
        <w:jc w:val="both"/>
        <w:rPr>
          <w:rFonts w:ascii="Segoe UI" w:hAnsi="Segoe UI" w:cs="Segoe UI"/>
          <w:sz w:val="20"/>
          <w:szCs w:val="20"/>
        </w:rPr>
      </w:pPr>
      <w:r>
        <w:rPr>
          <w:rFonts w:ascii="Segoe UI" w:hAnsi="Segoe UI" w:cs="Segoe UI"/>
          <w:sz w:val="20"/>
          <w:szCs w:val="20"/>
        </w:rPr>
        <w:t>14</w:t>
      </w:r>
      <w:r w:rsidRPr="0009310F">
        <w:rPr>
          <w:rFonts w:ascii="Segoe UI" w:hAnsi="Segoe UI" w:cs="Segoe UI"/>
          <w:sz w:val="20"/>
          <w:szCs w:val="20"/>
        </w:rPr>
        <w:t xml:space="preserve">.2.2 nahraním kvalifikovaného elektronického podpisu (napríklad podpisu </w:t>
      </w:r>
      <w:proofErr w:type="spellStart"/>
      <w:r w:rsidRPr="0009310F">
        <w:rPr>
          <w:rFonts w:ascii="Segoe UI" w:hAnsi="Segoe UI" w:cs="Segoe UI"/>
          <w:sz w:val="20"/>
          <w:szCs w:val="20"/>
        </w:rPr>
        <w:t>eID</w:t>
      </w:r>
      <w:proofErr w:type="spellEnd"/>
      <w:r w:rsidRPr="0009310F">
        <w:rPr>
          <w:rFonts w:ascii="Segoe UI" w:hAnsi="Segoe UI" w:cs="Segoe UI"/>
          <w:sz w:val="20"/>
          <w:szCs w:val="20"/>
        </w:rPr>
        <w:t>) štatutára danej spoločnosti na kartu užívateľa po registrácii a prihlásení do systému JOSEPHINE. Autentifikáciu vykoná poskytovateľ systému JOSEPHINE a to v pracovných dňoch v čase 8.00 – 16.00 hod.</w:t>
      </w:r>
    </w:p>
    <w:p w14:paraId="3C7184C1" w14:textId="0A66126D" w:rsidR="0009310F" w:rsidRPr="0009310F" w:rsidRDefault="0009310F" w:rsidP="0009310F">
      <w:pPr>
        <w:autoSpaceDE w:val="0"/>
        <w:autoSpaceDN w:val="0"/>
        <w:adjustRightInd w:val="0"/>
        <w:ind w:left="705"/>
        <w:jc w:val="both"/>
        <w:rPr>
          <w:rFonts w:ascii="Segoe UI" w:hAnsi="Segoe UI" w:cs="Segoe UI"/>
          <w:sz w:val="20"/>
          <w:szCs w:val="20"/>
        </w:rPr>
      </w:pPr>
      <w:r>
        <w:rPr>
          <w:rFonts w:ascii="Segoe UI" w:hAnsi="Segoe UI" w:cs="Segoe UI"/>
          <w:sz w:val="20"/>
          <w:szCs w:val="20"/>
        </w:rPr>
        <w:t>14</w:t>
      </w:r>
      <w:r w:rsidRPr="0009310F">
        <w:rPr>
          <w:rFonts w:ascii="Segoe UI" w:hAnsi="Segoe UI" w:cs="Segoe UI"/>
          <w:sz w:val="20"/>
          <w:szCs w:val="20"/>
        </w:rPr>
        <w:t>.2.3 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9FEA2DF" w14:textId="2291C7ED" w:rsidR="0009310F" w:rsidRPr="0009310F" w:rsidRDefault="0009310F" w:rsidP="0009310F">
      <w:pPr>
        <w:autoSpaceDE w:val="0"/>
        <w:autoSpaceDN w:val="0"/>
        <w:adjustRightInd w:val="0"/>
        <w:ind w:left="705"/>
        <w:jc w:val="both"/>
        <w:rPr>
          <w:rFonts w:ascii="Segoe UI" w:hAnsi="Segoe UI" w:cs="Segoe UI"/>
          <w:sz w:val="20"/>
          <w:szCs w:val="20"/>
        </w:rPr>
      </w:pPr>
      <w:r>
        <w:rPr>
          <w:rFonts w:ascii="Segoe UI" w:hAnsi="Segoe UI" w:cs="Segoe UI"/>
          <w:sz w:val="20"/>
          <w:szCs w:val="20"/>
        </w:rPr>
        <w:t>14</w:t>
      </w:r>
      <w:r w:rsidRPr="0009310F">
        <w:rPr>
          <w:rFonts w:ascii="Segoe UI" w:hAnsi="Segoe UI" w:cs="Segoe UI"/>
          <w:sz w:val="20"/>
          <w:szCs w:val="20"/>
        </w:rPr>
        <w:t>.2.4 alebo počkaním na autorizačný kód, ktorý bude poslaný na adresu sídla firmy do rúk štatutára uchádzača v listovej podobe formou doporučenej pošty. Lehota na tento úkon sú obvykle 3 pracovné dni a je potrebné s touto lehotou počítať pri vkladaní ponuky.</w:t>
      </w:r>
    </w:p>
    <w:p w14:paraId="68BB3F25" w14:textId="77777777" w:rsidR="0009310F" w:rsidRPr="0009310F" w:rsidRDefault="0009310F" w:rsidP="0009310F">
      <w:pPr>
        <w:autoSpaceDE w:val="0"/>
        <w:autoSpaceDN w:val="0"/>
        <w:adjustRightInd w:val="0"/>
        <w:jc w:val="both"/>
        <w:rPr>
          <w:rFonts w:ascii="Segoe UI" w:hAnsi="Segoe UI" w:cs="Segoe UI"/>
          <w:sz w:val="20"/>
          <w:szCs w:val="20"/>
        </w:rPr>
      </w:pPr>
    </w:p>
    <w:p w14:paraId="72724B20" w14:textId="64EE4802" w:rsidR="0009310F" w:rsidRPr="0009310F" w:rsidRDefault="0009310F" w:rsidP="0009310F">
      <w:pPr>
        <w:autoSpaceDE w:val="0"/>
        <w:autoSpaceDN w:val="0"/>
        <w:adjustRightInd w:val="0"/>
        <w:ind w:left="360" w:hanging="360"/>
        <w:jc w:val="both"/>
        <w:rPr>
          <w:rFonts w:ascii="Segoe UI" w:hAnsi="Segoe UI" w:cs="Segoe UI"/>
          <w:sz w:val="20"/>
          <w:szCs w:val="20"/>
        </w:rPr>
      </w:pPr>
      <w:r w:rsidRPr="0009310F">
        <w:rPr>
          <w:rFonts w:ascii="Segoe UI" w:hAnsi="Segoe UI" w:cs="Segoe UI"/>
          <w:sz w:val="20"/>
          <w:szCs w:val="20"/>
        </w:rPr>
        <w:t>1</w:t>
      </w:r>
      <w:r>
        <w:rPr>
          <w:rFonts w:ascii="Segoe UI" w:hAnsi="Segoe UI" w:cs="Segoe UI"/>
          <w:sz w:val="20"/>
          <w:szCs w:val="20"/>
        </w:rPr>
        <w:t>4</w:t>
      </w:r>
      <w:r w:rsidRPr="0009310F">
        <w:rPr>
          <w:rFonts w:ascii="Segoe UI" w:hAnsi="Segoe UI" w:cs="Segoe UI"/>
          <w:sz w:val="20"/>
          <w:szCs w:val="20"/>
        </w:rPr>
        <w:t>.3 Autentifikovaný uchádzač si po prihlásení do systému JOSEPHINE v prehľade – zozname obstarávaní vyberie predmetné obstarávanie a vloží svoju ponuku do určeného formulára na príjem ponúk, ktorý nájde v záložke „Ponuky a žiadosti“.</w:t>
      </w:r>
    </w:p>
    <w:p w14:paraId="5D9F8EDF" w14:textId="77777777" w:rsidR="00227BF6" w:rsidRPr="0083628E" w:rsidRDefault="00227BF6" w:rsidP="0083628E">
      <w:pPr>
        <w:tabs>
          <w:tab w:val="left" w:pos="2268"/>
        </w:tabs>
        <w:jc w:val="both"/>
        <w:rPr>
          <w:rFonts w:ascii="Segoe UI" w:hAnsi="Segoe UI" w:cs="Segoe UI"/>
          <w:b/>
        </w:rPr>
      </w:pPr>
    </w:p>
    <w:p w14:paraId="64E3BFDB" w14:textId="2BA682AF" w:rsidR="008A3EAE" w:rsidRPr="0009310F" w:rsidRDefault="008A3EAE" w:rsidP="000B13D0">
      <w:pPr>
        <w:pStyle w:val="Odsekzoznamu"/>
        <w:numPr>
          <w:ilvl w:val="0"/>
          <w:numId w:val="17"/>
        </w:numPr>
        <w:tabs>
          <w:tab w:val="left" w:pos="2268"/>
        </w:tabs>
        <w:jc w:val="both"/>
        <w:rPr>
          <w:rFonts w:ascii="Segoe UI" w:hAnsi="Segoe UI" w:cs="Segoe UI"/>
          <w:b/>
          <w:sz w:val="24"/>
          <w:szCs w:val="24"/>
        </w:rPr>
      </w:pPr>
      <w:r w:rsidRPr="0009310F">
        <w:rPr>
          <w:rFonts w:ascii="Segoe UI" w:hAnsi="Segoe UI" w:cs="Segoe UI"/>
          <w:b/>
          <w:sz w:val="24"/>
          <w:szCs w:val="24"/>
        </w:rPr>
        <w:t xml:space="preserve">Kontaktné miesto </w:t>
      </w:r>
    </w:p>
    <w:p w14:paraId="6C95D066" w14:textId="77777777" w:rsidR="002B0A1C" w:rsidRPr="006F6757" w:rsidRDefault="002B0A1C" w:rsidP="002B0A1C">
      <w:pPr>
        <w:pStyle w:val="Default"/>
        <w:ind w:left="492"/>
        <w:rPr>
          <w:rFonts w:ascii="Segoe UI" w:hAnsi="Segoe UI" w:cs="Segoe UI"/>
          <w:b/>
          <w:sz w:val="20"/>
          <w:szCs w:val="20"/>
        </w:rPr>
      </w:pPr>
    </w:p>
    <w:p w14:paraId="77B05715" w14:textId="2017AEA3" w:rsidR="00C265AD" w:rsidRPr="00386605" w:rsidRDefault="00C265AD" w:rsidP="00C265AD">
      <w:pPr>
        <w:tabs>
          <w:tab w:val="left" w:pos="3119"/>
        </w:tabs>
        <w:jc w:val="both"/>
        <w:rPr>
          <w:rFonts w:ascii="Segoe UI" w:hAnsi="Segoe UI" w:cs="Segoe UI"/>
          <w:sz w:val="20"/>
          <w:szCs w:val="20"/>
        </w:rPr>
      </w:pPr>
      <w:r w:rsidRPr="00386605">
        <w:rPr>
          <w:rFonts w:ascii="Segoe UI" w:hAnsi="Segoe UI" w:cs="Segoe UI"/>
          <w:sz w:val="20"/>
          <w:szCs w:val="20"/>
        </w:rPr>
        <w:t xml:space="preserve">Názov organizácie: </w:t>
      </w:r>
      <w:r w:rsidRPr="00386605">
        <w:rPr>
          <w:rFonts w:ascii="Segoe UI" w:hAnsi="Segoe UI" w:cs="Segoe UI"/>
          <w:sz w:val="20"/>
          <w:szCs w:val="20"/>
        </w:rPr>
        <w:tab/>
      </w:r>
      <w:r w:rsidRPr="00386605">
        <w:rPr>
          <w:rStyle w:val="hodnota"/>
          <w:rFonts w:ascii="Segoe UI" w:hAnsi="Segoe UI" w:cs="Segoe UI"/>
          <w:b/>
          <w:bCs/>
          <w:sz w:val="20"/>
          <w:szCs w:val="20"/>
        </w:rPr>
        <w:t>Univerzitná nemocnica</w:t>
      </w:r>
      <w:r w:rsidRPr="00386605">
        <w:rPr>
          <w:rFonts w:ascii="Segoe UI" w:hAnsi="Segoe UI" w:cs="Segoe UI"/>
          <w:b/>
          <w:bCs/>
          <w:sz w:val="20"/>
          <w:szCs w:val="20"/>
        </w:rPr>
        <w:t xml:space="preserve"> Martin</w:t>
      </w:r>
    </w:p>
    <w:p w14:paraId="4309C182" w14:textId="77777777" w:rsidR="00C265AD" w:rsidRPr="00386605" w:rsidRDefault="00C265AD" w:rsidP="00C265AD">
      <w:pPr>
        <w:tabs>
          <w:tab w:val="left" w:pos="3119"/>
        </w:tabs>
        <w:jc w:val="both"/>
        <w:rPr>
          <w:rFonts w:ascii="Segoe UI" w:hAnsi="Segoe UI" w:cs="Segoe UI"/>
          <w:sz w:val="20"/>
          <w:szCs w:val="20"/>
        </w:rPr>
      </w:pPr>
      <w:r w:rsidRPr="00386605">
        <w:rPr>
          <w:rFonts w:ascii="Segoe UI" w:hAnsi="Segoe UI" w:cs="Segoe UI"/>
          <w:sz w:val="20"/>
          <w:szCs w:val="20"/>
        </w:rPr>
        <w:t xml:space="preserve">Adresa organizácie: </w:t>
      </w:r>
      <w:r w:rsidRPr="00386605">
        <w:rPr>
          <w:rFonts w:ascii="Segoe UI" w:hAnsi="Segoe UI" w:cs="Segoe UI"/>
          <w:sz w:val="20"/>
          <w:szCs w:val="20"/>
        </w:rPr>
        <w:tab/>
      </w:r>
      <w:r w:rsidRPr="00386605">
        <w:rPr>
          <w:rStyle w:val="hodnota"/>
          <w:rFonts w:ascii="Segoe UI" w:hAnsi="Segoe UI" w:cs="Segoe UI"/>
          <w:sz w:val="20"/>
          <w:szCs w:val="20"/>
        </w:rPr>
        <w:t>Kollárova 2, 036 59 Martin</w:t>
      </w:r>
    </w:p>
    <w:p w14:paraId="1970B534" w14:textId="1FD09060" w:rsidR="00AD3CD5" w:rsidRPr="00EB3FD9" w:rsidRDefault="00AD3CD5" w:rsidP="00C265AD">
      <w:pPr>
        <w:pStyle w:val="Default"/>
        <w:ind w:left="708" w:hanging="708"/>
        <w:jc w:val="both"/>
      </w:pPr>
    </w:p>
    <w:p w14:paraId="13E44C2F" w14:textId="1080AB44" w:rsidR="00AD3CD5" w:rsidRPr="0009310F" w:rsidRDefault="00AD3CD5" w:rsidP="000B13D0">
      <w:pPr>
        <w:pStyle w:val="Odsekzoznamu"/>
        <w:numPr>
          <w:ilvl w:val="0"/>
          <w:numId w:val="17"/>
        </w:numPr>
        <w:tabs>
          <w:tab w:val="left" w:pos="2268"/>
        </w:tabs>
        <w:jc w:val="both"/>
        <w:rPr>
          <w:rFonts w:ascii="Segoe UI" w:hAnsi="Segoe UI" w:cs="Segoe UI"/>
          <w:b/>
          <w:sz w:val="24"/>
          <w:szCs w:val="24"/>
        </w:rPr>
      </w:pPr>
      <w:r w:rsidRPr="0009310F">
        <w:rPr>
          <w:rFonts w:ascii="Segoe UI" w:hAnsi="Segoe UI" w:cs="Segoe UI"/>
          <w:b/>
          <w:sz w:val="24"/>
          <w:szCs w:val="24"/>
        </w:rPr>
        <w:t xml:space="preserve">Vysvetľovanie podmienok súťaže </w:t>
      </w:r>
    </w:p>
    <w:p w14:paraId="6C3A0AAA" w14:textId="77777777" w:rsidR="002B0A1C" w:rsidRPr="00605034" w:rsidRDefault="002B0A1C" w:rsidP="002B0A1C">
      <w:pPr>
        <w:pStyle w:val="Default"/>
        <w:ind w:left="492"/>
        <w:jc w:val="both"/>
        <w:rPr>
          <w:rFonts w:ascii="Segoe UI" w:hAnsi="Segoe UI" w:cs="Segoe UI"/>
          <w:b/>
          <w:sz w:val="20"/>
          <w:szCs w:val="20"/>
        </w:rPr>
      </w:pPr>
    </w:p>
    <w:p w14:paraId="618D2A80" w14:textId="27013102" w:rsidR="0009310F" w:rsidRPr="00605034" w:rsidRDefault="0009310F" w:rsidP="0009310F">
      <w:pPr>
        <w:autoSpaceDE w:val="0"/>
        <w:autoSpaceDN w:val="0"/>
        <w:adjustRightInd w:val="0"/>
        <w:ind w:left="705" w:hanging="705"/>
        <w:jc w:val="both"/>
        <w:rPr>
          <w:rFonts w:ascii="Segoe UI" w:eastAsia="Calibri" w:hAnsi="Segoe UI" w:cs="Segoe UI"/>
          <w:color w:val="000000"/>
          <w:sz w:val="20"/>
          <w:szCs w:val="20"/>
          <w:lang w:eastAsia="sk-SK"/>
        </w:rPr>
      </w:pPr>
      <w:r w:rsidRPr="00605034">
        <w:rPr>
          <w:rFonts w:ascii="Segoe UI" w:eastAsia="Calibri" w:hAnsi="Segoe UI" w:cs="Segoe UI"/>
          <w:color w:val="000000"/>
          <w:sz w:val="20"/>
          <w:szCs w:val="20"/>
          <w:lang w:eastAsia="sk-SK"/>
        </w:rPr>
        <w:t>16.1</w:t>
      </w:r>
      <w:r w:rsidRPr="00605034">
        <w:rPr>
          <w:rFonts w:ascii="Segoe UI" w:eastAsia="Calibri" w:hAnsi="Segoe UI" w:cs="Segoe UI"/>
          <w:color w:val="000000"/>
          <w:sz w:val="20"/>
          <w:szCs w:val="20"/>
          <w:lang w:eastAsia="sk-SK"/>
        </w:rPr>
        <w:tab/>
        <w:t xml:space="preserve">Adresa stránky, kde je možný prístup k dokumentácií verejného obstarávania je: </w:t>
      </w:r>
      <w:hyperlink r:id="rId17" w:history="1">
        <w:r w:rsidRPr="00605034">
          <w:rPr>
            <w:rStyle w:val="Hypertextovprepojenie"/>
            <w:rFonts w:ascii="Segoe UI" w:hAnsi="Segoe UI" w:cs="Segoe UI"/>
            <w:sz w:val="20"/>
            <w:szCs w:val="20"/>
          </w:rPr>
          <w:t>https://www.uvo.gov.sk/</w:t>
        </w:r>
      </w:hyperlink>
      <w:r w:rsidRPr="00605034">
        <w:rPr>
          <w:rFonts w:ascii="Segoe UI" w:hAnsi="Segoe UI" w:cs="Segoe UI"/>
          <w:sz w:val="20"/>
          <w:szCs w:val="20"/>
        </w:rPr>
        <w:t xml:space="preserve"> a </w:t>
      </w:r>
      <w:hyperlink r:id="rId18" w:history="1">
        <w:r w:rsidRPr="00605034">
          <w:rPr>
            <w:rStyle w:val="Hypertextovprepojenie"/>
            <w:rFonts w:ascii="Segoe UI" w:hAnsi="Segoe UI" w:cs="Segoe UI"/>
            <w:sz w:val="20"/>
            <w:szCs w:val="20"/>
          </w:rPr>
          <w:t>https://josephine.proebiz.com</w:t>
        </w:r>
      </w:hyperlink>
      <w:r w:rsidRPr="00605034">
        <w:rPr>
          <w:rFonts w:ascii="Segoe UI" w:hAnsi="Segoe UI" w:cs="Segoe UI"/>
          <w:sz w:val="20"/>
          <w:szCs w:val="20"/>
        </w:rPr>
        <w:t>.</w:t>
      </w:r>
    </w:p>
    <w:p w14:paraId="7FA46709" w14:textId="77777777" w:rsidR="0009310F" w:rsidRPr="00605034" w:rsidRDefault="0009310F" w:rsidP="0009310F">
      <w:pPr>
        <w:autoSpaceDE w:val="0"/>
        <w:autoSpaceDN w:val="0"/>
        <w:adjustRightInd w:val="0"/>
        <w:rPr>
          <w:rFonts w:ascii="Segoe UI" w:eastAsia="Calibri" w:hAnsi="Segoe UI" w:cs="Segoe UI"/>
          <w:color w:val="000000"/>
          <w:sz w:val="20"/>
          <w:szCs w:val="20"/>
          <w:lang w:eastAsia="sk-SK"/>
        </w:rPr>
      </w:pPr>
    </w:p>
    <w:p w14:paraId="6111C2BF" w14:textId="7A12899F" w:rsidR="0009310F" w:rsidRPr="00605034" w:rsidRDefault="0009310F" w:rsidP="0009310F">
      <w:pPr>
        <w:ind w:left="705" w:hanging="705"/>
        <w:jc w:val="both"/>
        <w:rPr>
          <w:rFonts w:ascii="Segoe UI" w:hAnsi="Segoe UI" w:cs="Segoe UI"/>
          <w:b/>
          <w:bCs/>
          <w:sz w:val="20"/>
          <w:szCs w:val="20"/>
        </w:rPr>
      </w:pPr>
      <w:r w:rsidRPr="00605034">
        <w:rPr>
          <w:rFonts w:ascii="Segoe UI" w:hAnsi="Segoe UI" w:cs="Segoe UI"/>
          <w:sz w:val="20"/>
          <w:szCs w:val="20"/>
        </w:rPr>
        <w:t>16.2</w:t>
      </w:r>
      <w:r w:rsidRPr="00605034">
        <w:rPr>
          <w:rFonts w:ascii="Segoe UI" w:hAnsi="Segoe UI" w:cs="Segoe UI"/>
          <w:sz w:val="20"/>
          <w:szCs w:val="20"/>
        </w:rPr>
        <w:tab/>
        <w:t xml:space="preserve">V prípade potreby vysvetlenia informácií potrebných na vypracovanie ponuky, návrhu a na preukázanie splnenia podmienok účasti, môže ktorýkoľvek zo záujemcov podľa </w:t>
      </w:r>
      <w:r w:rsidRPr="00C265AD">
        <w:rPr>
          <w:rFonts w:ascii="Segoe UI" w:hAnsi="Segoe UI" w:cs="Segoe UI"/>
          <w:sz w:val="20"/>
          <w:szCs w:val="20"/>
        </w:rPr>
        <w:t>bodu 1</w:t>
      </w:r>
      <w:r w:rsidR="00605034" w:rsidRPr="00C265AD">
        <w:rPr>
          <w:rFonts w:ascii="Segoe UI" w:hAnsi="Segoe UI" w:cs="Segoe UI"/>
          <w:sz w:val="20"/>
          <w:szCs w:val="20"/>
        </w:rPr>
        <w:t>3</w:t>
      </w:r>
      <w:r w:rsidRPr="00C265AD">
        <w:rPr>
          <w:rFonts w:ascii="Segoe UI" w:hAnsi="Segoe UI" w:cs="Segoe UI"/>
          <w:sz w:val="20"/>
          <w:szCs w:val="20"/>
        </w:rPr>
        <w:t>.</w:t>
      </w:r>
      <w:r w:rsidR="00605034" w:rsidRPr="00C265AD">
        <w:rPr>
          <w:rFonts w:ascii="Segoe UI" w:hAnsi="Segoe UI" w:cs="Segoe UI"/>
          <w:sz w:val="20"/>
          <w:szCs w:val="20"/>
        </w:rPr>
        <w:t xml:space="preserve"> a 14</w:t>
      </w:r>
      <w:r w:rsidRPr="00C265AD">
        <w:rPr>
          <w:rFonts w:ascii="Segoe UI" w:hAnsi="Segoe UI" w:cs="Segoe UI"/>
          <w:sz w:val="20"/>
          <w:szCs w:val="20"/>
        </w:rPr>
        <w:t>.</w:t>
      </w:r>
      <w:r w:rsidRPr="00605034">
        <w:rPr>
          <w:rFonts w:ascii="Segoe UI" w:hAnsi="Segoe UI" w:cs="Segoe UI"/>
          <w:sz w:val="20"/>
          <w:szCs w:val="20"/>
        </w:rPr>
        <w:t xml:space="preserve"> požiadať o ich vysvetlenie prostredníctvom komunikačného rozhrania systému JOSEPHINE.</w:t>
      </w:r>
    </w:p>
    <w:p w14:paraId="01690A9C" w14:textId="77777777" w:rsidR="0009310F" w:rsidRPr="00605034" w:rsidRDefault="0009310F" w:rsidP="0009310F">
      <w:pPr>
        <w:jc w:val="both"/>
        <w:rPr>
          <w:rFonts w:ascii="Segoe UI" w:hAnsi="Segoe UI" w:cs="Segoe UI"/>
          <w:sz w:val="20"/>
          <w:szCs w:val="20"/>
        </w:rPr>
      </w:pPr>
    </w:p>
    <w:p w14:paraId="35C8A165" w14:textId="2B313B61" w:rsidR="0009310F" w:rsidRPr="00605034" w:rsidRDefault="00605034" w:rsidP="00605034">
      <w:pPr>
        <w:ind w:left="705" w:hanging="705"/>
        <w:jc w:val="both"/>
        <w:rPr>
          <w:rFonts w:ascii="Segoe UI" w:hAnsi="Segoe UI" w:cs="Segoe UI"/>
          <w:sz w:val="20"/>
          <w:szCs w:val="20"/>
        </w:rPr>
      </w:pPr>
      <w:r w:rsidRPr="00605034">
        <w:rPr>
          <w:rFonts w:ascii="Segoe UI" w:hAnsi="Segoe UI" w:cs="Segoe UI"/>
          <w:sz w:val="20"/>
          <w:szCs w:val="20"/>
        </w:rPr>
        <w:t>16.3</w:t>
      </w:r>
      <w:r w:rsidRPr="00605034">
        <w:rPr>
          <w:rFonts w:ascii="Segoe UI" w:hAnsi="Segoe UI" w:cs="Segoe UI"/>
          <w:sz w:val="20"/>
          <w:szCs w:val="20"/>
        </w:rPr>
        <w:tab/>
      </w:r>
      <w:r w:rsidR="0009310F" w:rsidRPr="00605034">
        <w:rPr>
          <w:rFonts w:ascii="Segoe UI" w:hAnsi="Segoe UI" w:cs="Segoe UI"/>
          <w:sz w:val="20"/>
          <w:szCs w:val="20"/>
        </w:rPr>
        <w:t xml:space="preserve">V prípade, že verejný obstarávateľ </w:t>
      </w:r>
      <w:proofErr w:type="spellStart"/>
      <w:r w:rsidR="0009310F" w:rsidRPr="00605034">
        <w:rPr>
          <w:rFonts w:ascii="Segoe UI" w:hAnsi="Segoe UI" w:cs="Segoe UI"/>
          <w:sz w:val="20"/>
          <w:szCs w:val="20"/>
        </w:rPr>
        <w:t>obdrží</w:t>
      </w:r>
      <w:proofErr w:type="spellEnd"/>
      <w:r w:rsidR="0009310F" w:rsidRPr="00605034">
        <w:rPr>
          <w:rFonts w:ascii="Segoe UI" w:hAnsi="Segoe UI" w:cs="Segoe UI"/>
          <w:sz w:val="20"/>
          <w:szCs w:val="20"/>
        </w:rPr>
        <w:t xml:space="preserve"> dostatočne vopred žiadosť o vysvetlenie informácií potrebných na vypracovanie ponuky, návrhu a na preukázanie splnenia podmienok účasti predloženú zo strany ktoréhokoľvek záujemcu podľa </w:t>
      </w:r>
      <w:r w:rsidR="0009310F" w:rsidRPr="00C265AD">
        <w:rPr>
          <w:rFonts w:ascii="Segoe UI" w:hAnsi="Segoe UI" w:cs="Segoe UI"/>
          <w:sz w:val="20"/>
          <w:szCs w:val="20"/>
        </w:rPr>
        <w:t xml:space="preserve">bodu </w:t>
      </w:r>
      <w:r w:rsidRPr="00C265AD">
        <w:rPr>
          <w:rFonts w:ascii="Segoe UI" w:hAnsi="Segoe UI" w:cs="Segoe UI"/>
          <w:sz w:val="20"/>
          <w:szCs w:val="20"/>
        </w:rPr>
        <w:t>16</w:t>
      </w:r>
      <w:r w:rsidR="0009310F" w:rsidRPr="00C265AD">
        <w:rPr>
          <w:rFonts w:ascii="Segoe UI" w:hAnsi="Segoe UI" w:cs="Segoe UI"/>
          <w:sz w:val="20"/>
          <w:szCs w:val="20"/>
        </w:rPr>
        <w:t>.2, verejný</w:t>
      </w:r>
      <w:r w:rsidR="0009310F" w:rsidRPr="00605034">
        <w:rPr>
          <w:rFonts w:ascii="Segoe UI" w:hAnsi="Segoe UI" w:cs="Segoe UI"/>
          <w:sz w:val="20"/>
          <w:szCs w:val="20"/>
        </w:rPr>
        <w:t xml:space="preserve"> obstarávateľ poskytne vysvetlenie prostredníctvom komunikačného rozhrania systému JOSEPHINE bezodkladne všetkým záujemcom, ktorí sú verejnému obstarávateľovi známi, najneskôr však šesť dní pred uplynutím lehoty na predkladanie ponúk </w:t>
      </w:r>
      <w:r w:rsidR="0009310F" w:rsidRPr="00605034">
        <w:rPr>
          <w:rFonts w:ascii="Segoe UI" w:eastAsia="Calibri" w:hAnsi="Segoe UI" w:cs="Segoe UI"/>
          <w:sz w:val="20"/>
          <w:szCs w:val="20"/>
          <w:lang w:eastAsia="sk-SK"/>
        </w:rPr>
        <w:t>a súčasne verejný obstarávateľ zverejní vysvetlenie v profile verejného obstarávateľa zriadenom v elektronickom úložisku na webovej stránke Úradu pre verejné obstarávanie a v systéme JOSEPHINE</w:t>
      </w:r>
      <w:r w:rsidR="0009310F" w:rsidRPr="00605034">
        <w:rPr>
          <w:rFonts w:ascii="Segoe UI" w:hAnsi="Segoe UI" w:cs="Segoe UI"/>
          <w:sz w:val="20"/>
          <w:szCs w:val="20"/>
        </w:rPr>
        <w:t>.</w:t>
      </w:r>
    </w:p>
    <w:p w14:paraId="50DD32FC" w14:textId="77777777" w:rsidR="003020B6" w:rsidRDefault="003020B6" w:rsidP="00AD3CD5">
      <w:pPr>
        <w:pStyle w:val="Default"/>
        <w:jc w:val="both"/>
        <w:rPr>
          <w:rFonts w:ascii="Segoe UI" w:hAnsi="Segoe UI" w:cs="Segoe UI"/>
          <w:b/>
          <w:sz w:val="20"/>
          <w:szCs w:val="20"/>
        </w:rPr>
      </w:pPr>
    </w:p>
    <w:p w14:paraId="0B8CAADF" w14:textId="2182FD5E" w:rsidR="00AD3CD5" w:rsidRPr="0083628E" w:rsidRDefault="00AD3CD5" w:rsidP="000B13D0">
      <w:pPr>
        <w:pStyle w:val="Odsekzoznamu"/>
        <w:numPr>
          <w:ilvl w:val="0"/>
          <w:numId w:val="17"/>
        </w:numPr>
        <w:tabs>
          <w:tab w:val="left" w:pos="2268"/>
        </w:tabs>
        <w:jc w:val="both"/>
        <w:rPr>
          <w:rFonts w:ascii="Segoe UI" w:hAnsi="Segoe UI" w:cs="Segoe UI"/>
          <w:b/>
          <w:sz w:val="24"/>
          <w:szCs w:val="24"/>
          <w:lang w:eastAsia="en-US"/>
        </w:rPr>
      </w:pPr>
      <w:r w:rsidRPr="0083628E">
        <w:rPr>
          <w:rFonts w:ascii="Segoe UI" w:hAnsi="Segoe UI" w:cs="Segoe UI"/>
          <w:b/>
          <w:sz w:val="24"/>
          <w:szCs w:val="24"/>
          <w:lang w:eastAsia="en-US"/>
        </w:rPr>
        <w:t xml:space="preserve">Obhliadka miesta plnenia </w:t>
      </w:r>
    </w:p>
    <w:p w14:paraId="46C57E16" w14:textId="77777777" w:rsidR="002B0A1C" w:rsidRPr="00EB3FD9" w:rsidRDefault="002B0A1C" w:rsidP="002B0A1C">
      <w:pPr>
        <w:pStyle w:val="Default"/>
        <w:ind w:left="492"/>
        <w:jc w:val="both"/>
        <w:rPr>
          <w:rFonts w:ascii="Segoe UI" w:hAnsi="Segoe UI" w:cs="Segoe UI"/>
          <w:b/>
          <w:sz w:val="20"/>
          <w:szCs w:val="20"/>
        </w:rPr>
      </w:pPr>
    </w:p>
    <w:p w14:paraId="2E83F671" w14:textId="3CC7D048" w:rsidR="00AD3CD5" w:rsidRPr="00EB3FD9" w:rsidRDefault="00605034" w:rsidP="00AD3CD5">
      <w:pPr>
        <w:pStyle w:val="Default"/>
        <w:jc w:val="both"/>
        <w:rPr>
          <w:rFonts w:ascii="Segoe UI" w:hAnsi="Segoe UI" w:cs="Segoe UI"/>
          <w:sz w:val="20"/>
          <w:szCs w:val="20"/>
        </w:rPr>
      </w:pPr>
      <w:r>
        <w:rPr>
          <w:rFonts w:ascii="Segoe UI" w:hAnsi="Segoe UI" w:cs="Segoe UI"/>
          <w:sz w:val="20"/>
          <w:szCs w:val="20"/>
        </w:rPr>
        <w:t>17.1</w:t>
      </w:r>
      <w:r>
        <w:rPr>
          <w:rFonts w:ascii="Segoe UI" w:hAnsi="Segoe UI" w:cs="Segoe UI"/>
          <w:sz w:val="20"/>
          <w:szCs w:val="20"/>
        </w:rPr>
        <w:tab/>
      </w:r>
      <w:r w:rsidR="00AD3CD5" w:rsidRPr="00EB3FD9">
        <w:rPr>
          <w:rFonts w:ascii="Segoe UI" w:hAnsi="Segoe UI" w:cs="Segoe UI"/>
          <w:sz w:val="20"/>
          <w:szCs w:val="20"/>
        </w:rPr>
        <w:t xml:space="preserve">Obhliadka miesta plnenia nie je potrebná. </w:t>
      </w:r>
    </w:p>
    <w:p w14:paraId="17922731" w14:textId="77777777" w:rsidR="00AD3CD5" w:rsidRPr="00EB3FD9" w:rsidRDefault="00AD3CD5" w:rsidP="00AD3CD5">
      <w:pPr>
        <w:pStyle w:val="Default"/>
        <w:rPr>
          <w:sz w:val="23"/>
          <w:szCs w:val="23"/>
        </w:rPr>
      </w:pPr>
    </w:p>
    <w:p w14:paraId="5CF649FB" w14:textId="77777777" w:rsidR="00DE31DC" w:rsidRDefault="00DE31DC">
      <w:pPr>
        <w:rPr>
          <w:rFonts w:ascii="Franklin Gothic Book" w:hAnsi="Franklin Gothic Book" w:cs="Franklin Gothic Book"/>
          <w:color w:val="000000"/>
          <w:sz w:val="23"/>
          <w:szCs w:val="23"/>
          <w:lang w:eastAsia="sk-SK"/>
        </w:rPr>
      </w:pPr>
      <w:r>
        <w:rPr>
          <w:sz w:val="23"/>
          <w:szCs w:val="23"/>
        </w:rPr>
        <w:br w:type="page"/>
      </w:r>
    </w:p>
    <w:p w14:paraId="6F811173" w14:textId="77777777" w:rsidR="00AD3CD5" w:rsidRPr="00EB3FD9" w:rsidRDefault="00AD3CD5" w:rsidP="00AD3CD5">
      <w:pPr>
        <w:pStyle w:val="Default"/>
        <w:jc w:val="center"/>
        <w:rPr>
          <w:rFonts w:ascii="Segoe UI" w:hAnsi="Segoe UI" w:cs="Segoe UI"/>
        </w:rPr>
      </w:pPr>
      <w:r w:rsidRPr="00EB3FD9">
        <w:rPr>
          <w:rFonts w:ascii="Segoe UI" w:hAnsi="Segoe UI" w:cs="Segoe UI"/>
        </w:rPr>
        <w:lastRenderedPageBreak/>
        <w:t>Časť III.</w:t>
      </w:r>
    </w:p>
    <w:p w14:paraId="45875EDD" w14:textId="77777777" w:rsidR="00AD3CD5" w:rsidRPr="00EB3FD9" w:rsidRDefault="00AD3CD5" w:rsidP="00AD3CD5">
      <w:pPr>
        <w:pStyle w:val="Default"/>
        <w:jc w:val="center"/>
        <w:rPr>
          <w:rFonts w:ascii="Segoe UI" w:hAnsi="Segoe UI" w:cs="Segoe UI"/>
        </w:rPr>
      </w:pPr>
      <w:r w:rsidRPr="00EB3FD9">
        <w:rPr>
          <w:rFonts w:ascii="Segoe UI" w:hAnsi="Segoe UI" w:cs="Segoe UI"/>
        </w:rPr>
        <w:t>PRÍPRAVA PONUKY</w:t>
      </w:r>
    </w:p>
    <w:p w14:paraId="754F2850" w14:textId="13D9C431" w:rsidR="00AD3CD5" w:rsidRPr="0083628E" w:rsidRDefault="00AD3CD5" w:rsidP="000B13D0">
      <w:pPr>
        <w:pStyle w:val="Odsekzoznamu"/>
        <w:numPr>
          <w:ilvl w:val="0"/>
          <w:numId w:val="17"/>
        </w:numPr>
        <w:tabs>
          <w:tab w:val="left" w:pos="2268"/>
        </w:tabs>
        <w:jc w:val="both"/>
        <w:rPr>
          <w:rFonts w:ascii="Segoe UI" w:hAnsi="Segoe UI" w:cs="Segoe UI"/>
          <w:b/>
          <w:sz w:val="24"/>
          <w:szCs w:val="24"/>
          <w:lang w:eastAsia="en-US"/>
        </w:rPr>
      </w:pPr>
      <w:r w:rsidRPr="0083628E">
        <w:rPr>
          <w:rFonts w:ascii="Segoe UI" w:hAnsi="Segoe UI" w:cs="Segoe UI"/>
          <w:b/>
          <w:sz w:val="24"/>
          <w:szCs w:val="24"/>
          <w:lang w:eastAsia="en-US"/>
        </w:rPr>
        <w:t xml:space="preserve">Jazyk ponuky </w:t>
      </w:r>
    </w:p>
    <w:p w14:paraId="15FFDD4E" w14:textId="77777777" w:rsidR="002B0A1C" w:rsidRPr="00EB3FD9" w:rsidRDefault="002B0A1C" w:rsidP="002B0A1C">
      <w:pPr>
        <w:pStyle w:val="Default"/>
        <w:ind w:left="492"/>
        <w:jc w:val="both"/>
        <w:rPr>
          <w:rFonts w:ascii="Segoe UI" w:hAnsi="Segoe UI" w:cs="Segoe UI"/>
          <w:b/>
          <w:sz w:val="20"/>
          <w:szCs w:val="20"/>
        </w:rPr>
      </w:pPr>
    </w:p>
    <w:p w14:paraId="78CA71B5" w14:textId="32CB6450" w:rsidR="00AD3CD5" w:rsidRPr="00EB3FD9" w:rsidRDefault="00605034" w:rsidP="002B0A1C">
      <w:pPr>
        <w:pStyle w:val="Default"/>
        <w:spacing w:after="260"/>
        <w:ind w:left="708" w:hanging="708"/>
        <w:jc w:val="both"/>
        <w:rPr>
          <w:rFonts w:ascii="Segoe UI" w:hAnsi="Segoe UI" w:cs="Segoe UI"/>
          <w:sz w:val="20"/>
          <w:szCs w:val="20"/>
        </w:rPr>
      </w:pPr>
      <w:r>
        <w:rPr>
          <w:rFonts w:ascii="Segoe UI" w:hAnsi="Segoe UI" w:cs="Segoe UI"/>
          <w:sz w:val="20"/>
          <w:szCs w:val="20"/>
        </w:rPr>
        <w:t>18.1</w:t>
      </w:r>
      <w:r>
        <w:rPr>
          <w:rFonts w:ascii="Segoe UI" w:hAnsi="Segoe UI" w:cs="Segoe UI"/>
          <w:sz w:val="20"/>
          <w:szCs w:val="20"/>
        </w:rPr>
        <w:tab/>
      </w:r>
      <w:r w:rsidR="00AD3CD5" w:rsidRPr="00EB3FD9">
        <w:rPr>
          <w:rFonts w:ascii="Segoe UI" w:hAnsi="Segoe UI" w:cs="Segoe UI"/>
          <w:sz w:val="20"/>
          <w:szCs w:val="20"/>
        </w:rPr>
        <w:t xml:space="preserve">Celá ponuka a tiež doklady a dokumenty k nej priložené musia byť vyhotovené v slovenskom, resp. českom jazyku. </w:t>
      </w:r>
    </w:p>
    <w:p w14:paraId="09791548" w14:textId="14EE50A3" w:rsidR="00AD3CD5" w:rsidRPr="00EB3FD9" w:rsidRDefault="00605034" w:rsidP="002B0A1C">
      <w:pPr>
        <w:pStyle w:val="Default"/>
        <w:ind w:left="708" w:hanging="708"/>
        <w:jc w:val="both"/>
        <w:rPr>
          <w:rFonts w:ascii="Segoe UI" w:hAnsi="Segoe UI" w:cs="Segoe UI"/>
          <w:sz w:val="20"/>
          <w:szCs w:val="20"/>
        </w:rPr>
      </w:pPr>
      <w:r>
        <w:rPr>
          <w:rFonts w:ascii="Segoe UI" w:hAnsi="Segoe UI" w:cs="Segoe UI"/>
          <w:sz w:val="20"/>
          <w:szCs w:val="20"/>
        </w:rPr>
        <w:t>18.2</w:t>
      </w:r>
      <w:r>
        <w:rPr>
          <w:rFonts w:ascii="Segoe UI" w:hAnsi="Segoe UI" w:cs="Segoe UI"/>
          <w:sz w:val="20"/>
          <w:szCs w:val="20"/>
        </w:rPr>
        <w:tab/>
      </w:r>
      <w:r w:rsidR="00AD3CD5" w:rsidRPr="00EB3FD9">
        <w:rPr>
          <w:rFonts w:ascii="Segoe UI" w:hAnsi="Segoe UI" w:cs="Segoe U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05322D9F" w14:textId="77777777" w:rsidR="00AD3CD5" w:rsidRPr="00EB3FD9" w:rsidRDefault="00AD3CD5" w:rsidP="00AD3CD5">
      <w:pPr>
        <w:pStyle w:val="Default"/>
        <w:jc w:val="both"/>
        <w:rPr>
          <w:rFonts w:ascii="Segoe UI" w:hAnsi="Segoe UI" w:cs="Segoe UI"/>
          <w:sz w:val="20"/>
          <w:szCs w:val="20"/>
        </w:rPr>
      </w:pPr>
    </w:p>
    <w:p w14:paraId="710CE4A8" w14:textId="16981EE6" w:rsidR="00AD3CD5" w:rsidRPr="00C22BDE" w:rsidRDefault="00AD3CD5" w:rsidP="000B13D0">
      <w:pPr>
        <w:pStyle w:val="Odsekzoznamu"/>
        <w:numPr>
          <w:ilvl w:val="0"/>
          <w:numId w:val="17"/>
        </w:numPr>
        <w:tabs>
          <w:tab w:val="left" w:pos="2268"/>
        </w:tabs>
        <w:jc w:val="both"/>
        <w:rPr>
          <w:rFonts w:ascii="Segoe UI" w:hAnsi="Segoe UI" w:cs="Segoe UI"/>
          <w:b/>
          <w:sz w:val="24"/>
          <w:szCs w:val="24"/>
          <w:lang w:eastAsia="en-US"/>
        </w:rPr>
      </w:pPr>
      <w:r w:rsidRPr="00C22BDE">
        <w:rPr>
          <w:rFonts w:ascii="Segoe UI" w:hAnsi="Segoe UI" w:cs="Segoe UI"/>
          <w:b/>
          <w:sz w:val="24"/>
          <w:szCs w:val="24"/>
          <w:lang w:eastAsia="en-US"/>
        </w:rPr>
        <w:t xml:space="preserve">Obsah ponuky </w:t>
      </w:r>
    </w:p>
    <w:p w14:paraId="20CC10E0" w14:textId="77777777" w:rsidR="008B69E5" w:rsidRDefault="008B69E5" w:rsidP="008B69E5">
      <w:pPr>
        <w:pStyle w:val="ListParagraph2"/>
        <w:spacing w:line="240" w:lineRule="auto"/>
        <w:ind w:left="0" w:right="0"/>
        <w:jc w:val="both"/>
        <w:rPr>
          <w:rFonts w:ascii="Segoe UI" w:eastAsia="Times New Roman" w:hAnsi="Segoe UI" w:cs="Segoe UI"/>
          <w:color w:val="000000"/>
          <w:sz w:val="20"/>
          <w:szCs w:val="20"/>
          <w:lang w:eastAsia="sk-SK"/>
        </w:rPr>
      </w:pPr>
    </w:p>
    <w:p w14:paraId="0A516C71" w14:textId="24173178" w:rsidR="008B69E5" w:rsidRPr="008B69E5" w:rsidRDefault="00C22BDE" w:rsidP="002B0A1C">
      <w:pPr>
        <w:pStyle w:val="ListParagraph2"/>
        <w:spacing w:line="240" w:lineRule="auto"/>
        <w:ind w:left="708" w:right="0" w:hanging="708"/>
        <w:jc w:val="both"/>
        <w:rPr>
          <w:rFonts w:ascii="Segoe UI" w:eastAsia="Times New Roman" w:hAnsi="Segoe UI" w:cs="Segoe UI"/>
          <w:color w:val="000000"/>
          <w:sz w:val="20"/>
          <w:szCs w:val="20"/>
          <w:lang w:eastAsia="sk-SK"/>
        </w:rPr>
      </w:pPr>
      <w:r>
        <w:rPr>
          <w:rFonts w:ascii="Segoe UI" w:eastAsia="Times New Roman" w:hAnsi="Segoe UI" w:cs="Segoe UI"/>
          <w:color w:val="000000"/>
          <w:sz w:val="20"/>
          <w:szCs w:val="20"/>
          <w:lang w:eastAsia="sk-SK"/>
        </w:rPr>
        <w:t>19.1</w:t>
      </w:r>
      <w:r>
        <w:rPr>
          <w:rFonts w:ascii="Segoe UI" w:eastAsia="Times New Roman" w:hAnsi="Segoe UI" w:cs="Segoe UI"/>
          <w:color w:val="000000"/>
          <w:sz w:val="20"/>
          <w:szCs w:val="20"/>
          <w:lang w:eastAsia="sk-SK"/>
        </w:rPr>
        <w:tab/>
      </w:r>
      <w:r w:rsidR="008B69E5" w:rsidRPr="008B69E5">
        <w:rPr>
          <w:rFonts w:ascii="Segoe UI" w:eastAsia="Times New Roman" w:hAnsi="Segoe UI" w:cs="Segoe UI"/>
          <w:color w:val="000000"/>
          <w:sz w:val="20"/>
          <w:szCs w:val="20"/>
          <w:lang w:eastAsia="sk-SK"/>
        </w:rPr>
        <w:t xml:space="preserve">Ponuka musí obsahovať všetky doklady, dokumenty a informácie verejným obstarávateľom uvedené </w:t>
      </w:r>
      <w:bookmarkStart w:id="4" w:name="_Hlk523672357"/>
      <w:r w:rsidR="008B69E5" w:rsidRPr="008B69E5">
        <w:rPr>
          <w:rFonts w:ascii="Segoe UI" w:eastAsia="Times New Roman" w:hAnsi="Segoe UI" w:cs="Segoe UI"/>
          <w:color w:val="000000"/>
          <w:sz w:val="20"/>
          <w:szCs w:val="20"/>
          <w:lang w:eastAsia="sk-SK"/>
        </w:rPr>
        <w:t>v oznámení o vyhlásení verejného obstarávania</w:t>
      </w:r>
      <w:bookmarkEnd w:id="4"/>
      <w:r w:rsidR="008B69E5" w:rsidRPr="008B69E5">
        <w:rPr>
          <w:rFonts w:ascii="Segoe UI" w:eastAsia="Times New Roman" w:hAnsi="Segoe UI" w:cs="Segoe UI"/>
          <w:color w:val="000000"/>
          <w:sz w:val="20"/>
          <w:szCs w:val="20"/>
          <w:lang w:eastAsia="sk-SK"/>
        </w:rPr>
        <w:t>, tiež požiadavky na predmet zákazky a náležitosti ponuky  uvedené v týchto súťažných podkladoch, vzťahujúce sa k tomuto postupu zadávania zákazky.</w:t>
      </w:r>
    </w:p>
    <w:p w14:paraId="70B9DEC0" w14:textId="77777777" w:rsidR="008B69E5" w:rsidRPr="008B69E5" w:rsidRDefault="008B69E5" w:rsidP="008B69E5">
      <w:pPr>
        <w:pStyle w:val="ListParagraph2"/>
        <w:spacing w:line="240" w:lineRule="auto"/>
        <w:ind w:left="0" w:right="0"/>
        <w:jc w:val="both"/>
        <w:rPr>
          <w:rFonts w:ascii="Segoe UI" w:eastAsia="Times New Roman" w:hAnsi="Segoe UI" w:cs="Segoe UI"/>
          <w:color w:val="000000"/>
          <w:sz w:val="20"/>
          <w:szCs w:val="20"/>
          <w:lang w:eastAsia="sk-SK"/>
        </w:rPr>
      </w:pPr>
    </w:p>
    <w:p w14:paraId="25A35254" w14:textId="08873D5F" w:rsidR="008B69E5" w:rsidRPr="008B69E5" w:rsidRDefault="00C22BDE" w:rsidP="002B0A1C">
      <w:pPr>
        <w:pStyle w:val="ListParagraph2"/>
        <w:spacing w:line="240" w:lineRule="auto"/>
        <w:ind w:left="708" w:right="0" w:hanging="708"/>
        <w:jc w:val="both"/>
        <w:rPr>
          <w:rFonts w:ascii="Segoe UI" w:eastAsia="Times New Roman" w:hAnsi="Segoe UI" w:cs="Segoe UI"/>
          <w:color w:val="000000"/>
          <w:sz w:val="20"/>
          <w:szCs w:val="20"/>
          <w:lang w:eastAsia="sk-SK"/>
        </w:rPr>
      </w:pPr>
      <w:r>
        <w:rPr>
          <w:rFonts w:ascii="Segoe UI" w:eastAsia="Times New Roman" w:hAnsi="Segoe UI" w:cs="Segoe UI"/>
          <w:color w:val="000000"/>
          <w:sz w:val="20"/>
          <w:szCs w:val="20"/>
          <w:lang w:eastAsia="sk-SK"/>
        </w:rPr>
        <w:t>19.2</w:t>
      </w:r>
      <w:r>
        <w:rPr>
          <w:rFonts w:ascii="Segoe UI" w:eastAsia="Times New Roman" w:hAnsi="Segoe UI" w:cs="Segoe UI"/>
          <w:color w:val="000000"/>
          <w:sz w:val="20"/>
          <w:szCs w:val="20"/>
          <w:lang w:eastAsia="sk-SK"/>
        </w:rPr>
        <w:tab/>
      </w:r>
      <w:r w:rsidR="008B69E5" w:rsidRPr="008B69E5">
        <w:rPr>
          <w:rFonts w:ascii="Segoe UI" w:eastAsia="Times New Roman" w:hAnsi="Segoe UI" w:cs="Segoe UI"/>
          <w:color w:val="000000"/>
          <w:sz w:val="20"/>
          <w:szCs w:val="20"/>
          <w:lang w:eastAsia="sk-SK"/>
        </w:rPr>
        <w:t>Pon</w:t>
      </w:r>
      <w:r w:rsidR="006A09BB">
        <w:rPr>
          <w:rFonts w:ascii="Segoe UI" w:eastAsia="Times New Roman" w:hAnsi="Segoe UI" w:cs="Segoe UI"/>
          <w:color w:val="000000"/>
          <w:sz w:val="20"/>
          <w:szCs w:val="20"/>
          <w:lang w:eastAsia="sk-SK"/>
        </w:rPr>
        <w:t>uka pre účely zadávania zákazky</w:t>
      </w:r>
      <w:r w:rsidR="008B69E5" w:rsidRPr="008B69E5">
        <w:rPr>
          <w:rFonts w:ascii="Segoe UI" w:eastAsia="Times New Roman" w:hAnsi="Segoe UI" w:cs="Segoe UI"/>
          <w:color w:val="000000"/>
          <w:sz w:val="20"/>
          <w:szCs w:val="20"/>
          <w:lang w:eastAsia="sk-SK"/>
        </w:rPr>
        <w:t xml:space="preserve">, je prejav slobodnej vôle uchádzača, že chce za úhradu poskytnúť verejnému obstarávateľovi určené plnenie pri dodržaní podmienok stanovených verejným obstarávateľom bez určenia svojich osobitných podmienok. </w:t>
      </w:r>
    </w:p>
    <w:p w14:paraId="059A2D9F" w14:textId="77777777" w:rsidR="008B69E5" w:rsidRPr="008B69E5" w:rsidRDefault="008B69E5" w:rsidP="008B69E5">
      <w:pPr>
        <w:pStyle w:val="ListParagraph2"/>
        <w:spacing w:line="240" w:lineRule="auto"/>
        <w:ind w:left="0" w:right="0"/>
        <w:jc w:val="both"/>
        <w:rPr>
          <w:rFonts w:ascii="Segoe UI" w:eastAsia="Times New Roman" w:hAnsi="Segoe UI" w:cs="Segoe UI"/>
          <w:color w:val="000000"/>
          <w:sz w:val="20"/>
          <w:szCs w:val="20"/>
          <w:lang w:eastAsia="sk-SK"/>
        </w:rPr>
      </w:pPr>
    </w:p>
    <w:p w14:paraId="1C1B34E9" w14:textId="2336DD44" w:rsidR="008B69E5" w:rsidRDefault="00C22BDE" w:rsidP="00C22BDE">
      <w:pPr>
        <w:pStyle w:val="ListParagraph2"/>
        <w:spacing w:line="240" w:lineRule="auto"/>
        <w:ind w:left="708" w:right="0" w:hanging="708"/>
        <w:jc w:val="both"/>
        <w:rPr>
          <w:rFonts w:ascii="Segoe UI" w:eastAsia="Times New Roman" w:hAnsi="Segoe UI" w:cs="Segoe UI"/>
          <w:color w:val="000000"/>
          <w:sz w:val="20"/>
          <w:szCs w:val="20"/>
          <w:lang w:eastAsia="sk-SK"/>
        </w:rPr>
      </w:pPr>
      <w:r>
        <w:rPr>
          <w:rFonts w:ascii="Segoe UI" w:eastAsia="Times New Roman" w:hAnsi="Segoe UI" w:cs="Segoe UI"/>
          <w:color w:val="000000"/>
          <w:sz w:val="20"/>
          <w:szCs w:val="20"/>
          <w:lang w:eastAsia="sk-SK"/>
        </w:rPr>
        <w:t>19</w:t>
      </w:r>
      <w:r w:rsidR="008B69E5" w:rsidRPr="008B69E5">
        <w:rPr>
          <w:rFonts w:ascii="Segoe UI" w:eastAsia="Times New Roman" w:hAnsi="Segoe UI" w:cs="Segoe UI"/>
          <w:color w:val="000000"/>
          <w:sz w:val="20"/>
          <w:szCs w:val="20"/>
          <w:lang w:eastAsia="sk-SK"/>
        </w:rPr>
        <w:t xml:space="preserve">.3 </w:t>
      </w:r>
      <w:r w:rsidR="002B0A1C">
        <w:rPr>
          <w:rFonts w:ascii="Segoe UI" w:eastAsia="Times New Roman" w:hAnsi="Segoe UI" w:cs="Segoe UI"/>
          <w:color w:val="000000"/>
          <w:sz w:val="20"/>
          <w:szCs w:val="20"/>
          <w:lang w:eastAsia="sk-SK"/>
        </w:rPr>
        <w:tab/>
      </w:r>
      <w:r w:rsidR="008B69E5" w:rsidRPr="008B69E5">
        <w:rPr>
          <w:rFonts w:ascii="Segoe UI" w:eastAsia="Times New Roman" w:hAnsi="Segoe UI" w:cs="Segoe UI"/>
          <w:color w:val="000000"/>
          <w:sz w:val="20"/>
          <w:szCs w:val="20"/>
          <w:lang w:eastAsia="sk-SK"/>
        </w:rPr>
        <w:t>Uchádzač predkladá ponuku v elektronickej podobe v lehote na predkladanie ponúk podľa požiadaviek uvedených v týchto súťažných podkladoch.</w:t>
      </w:r>
      <w:r w:rsidR="00B86F8C">
        <w:rPr>
          <w:rFonts w:ascii="Segoe UI" w:eastAsia="Times New Roman" w:hAnsi="Segoe UI" w:cs="Segoe UI"/>
          <w:color w:val="000000"/>
          <w:sz w:val="20"/>
          <w:szCs w:val="20"/>
          <w:lang w:eastAsia="sk-SK"/>
        </w:rPr>
        <w:t xml:space="preserve"> </w:t>
      </w:r>
    </w:p>
    <w:p w14:paraId="699F736C" w14:textId="77777777" w:rsidR="00B86F8C" w:rsidRDefault="00B86F8C" w:rsidP="008B69E5">
      <w:pPr>
        <w:pStyle w:val="ListParagraph2"/>
        <w:spacing w:line="240" w:lineRule="auto"/>
        <w:ind w:left="0" w:right="0"/>
        <w:jc w:val="both"/>
        <w:rPr>
          <w:rFonts w:ascii="Segoe UI" w:eastAsia="Times New Roman" w:hAnsi="Segoe UI" w:cs="Segoe UI"/>
          <w:color w:val="000000"/>
          <w:sz w:val="20"/>
          <w:szCs w:val="20"/>
          <w:lang w:eastAsia="sk-SK"/>
        </w:rPr>
      </w:pPr>
    </w:p>
    <w:p w14:paraId="251BE6B5" w14:textId="4E96649A" w:rsidR="00B86F8C" w:rsidRDefault="00C22BDE" w:rsidP="002B0A1C">
      <w:pPr>
        <w:pStyle w:val="ListParagraph2"/>
        <w:spacing w:line="240" w:lineRule="auto"/>
        <w:ind w:left="708" w:right="0" w:hanging="708"/>
        <w:jc w:val="both"/>
        <w:rPr>
          <w:rFonts w:ascii="Segoe UI" w:eastAsia="Times New Roman" w:hAnsi="Segoe UI" w:cs="Segoe UI"/>
          <w:color w:val="000000"/>
          <w:sz w:val="20"/>
          <w:szCs w:val="20"/>
          <w:lang w:eastAsia="sk-SK"/>
        </w:rPr>
      </w:pPr>
      <w:r>
        <w:rPr>
          <w:rFonts w:ascii="Segoe UI" w:eastAsia="Times New Roman" w:hAnsi="Segoe UI" w:cs="Segoe UI"/>
          <w:color w:val="000000"/>
          <w:sz w:val="20"/>
          <w:szCs w:val="20"/>
          <w:lang w:eastAsia="sk-SK"/>
        </w:rPr>
        <w:t>19</w:t>
      </w:r>
      <w:r w:rsidR="00B86F8C">
        <w:rPr>
          <w:rFonts w:ascii="Segoe UI" w:eastAsia="Times New Roman" w:hAnsi="Segoe UI" w:cs="Segoe UI"/>
          <w:color w:val="000000"/>
          <w:sz w:val="20"/>
          <w:szCs w:val="20"/>
          <w:lang w:eastAsia="sk-SK"/>
        </w:rPr>
        <w:t xml:space="preserve">.5 </w:t>
      </w:r>
      <w:r w:rsidR="002B0A1C">
        <w:rPr>
          <w:rFonts w:ascii="Segoe UI" w:eastAsia="Times New Roman" w:hAnsi="Segoe UI" w:cs="Segoe UI"/>
          <w:color w:val="000000"/>
          <w:sz w:val="20"/>
          <w:szCs w:val="20"/>
          <w:lang w:eastAsia="sk-SK"/>
        </w:rPr>
        <w:tab/>
      </w:r>
      <w:r w:rsidR="00B86F8C">
        <w:rPr>
          <w:rFonts w:ascii="Segoe UI" w:eastAsia="Times New Roman" w:hAnsi="Segoe UI" w:cs="Segoe UI"/>
          <w:color w:val="000000"/>
          <w:sz w:val="20"/>
          <w:szCs w:val="20"/>
          <w:lang w:eastAsia="sk-SK"/>
        </w:rPr>
        <w:t>Doklady a dokumenty tvoriace obsah ponuky, požadované v týchto súťažných podkladoch a v oznámení o vyhlásení verejného obstarávania, musia byť k termínu predloženia ponuky platné a aktuálne.</w:t>
      </w:r>
    </w:p>
    <w:p w14:paraId="41E9F914" w14:textId="77777777" w:rsidR="00940EC8" w:rsidRPr="00833296" w:rsidRDefault="00940EC8" w:rsidP="008B69E5">
      <w:pPr>
        <w:pStyle w:val="ListParagraph2"/>
        <w:spacing w:line="240" w:lineRule="auto"/>
        <w:ind w:left="0" w:right="0"/>
        <w:jc w:val="both"/>
        <w:rPr>
          <w:rFonts w:ascii="Segoe UI" w:eastAsia="Times New Roman" w:hAnsi="Segoe UI" w:cs="Segoe UI"/>
          <w:color w:val="000000"/>
          <w:sz w:val="20"/>
          <w:szCs w:val="20"/>
          <w:lang w:eastAsia="sk-SK"/>
        </w:rPr>
      </w:pPr>
    </w:p>
    <w:p w14:paraId="0500C9FC" w14:textId="470D66B1" w:rsidR="008B69E5" w:rsidRDefault="00C22BDE" w:rsidP="002B0A1C">
      <w:pPr>
        <w:spacing w:after="120"/>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19</w:t>
      </w:r>
      <w:r w:rsidR="00940EC8" w:rsidRPr="00833296">
        <w:rPr>
          <w:rFonts w:ascii="Segoe UI" w:hAnsi="Segoe UI" w:cs="Segoe UI"/>
          <w:color w:val="000000"/>
          <w:sz w:val="20"/>
          <w:szCs w:val="20"/>
          <w:lang w:eastAsia="sk-SK"/>
        </w:rPr>
        <w:t xml:space="preserve">.6 </w:t>
      </w:r>
      <w:r w:rsidR="002B0A1C">
        <w:rPr>
          <w:rFonts w:ascii="Segoe UI" w:hAnsi="Segoe UI" w:cs="Segoe UI"/>
          <w:color w:val="000000"/>
          <w:sz w:val="20"/>
          <w:szCs w:val="20"/>
          <w:lang w:eastAsia="sk-SK"/>
        </w:rPr>
        <w:tab/>
      </w:r>
      <w:r w:rsidR="00940EC8" w:rsidRPr="00833296">
        <w:rPr>
          <w:rFonts w:ascii="Segoe UI" w:hAnsi="Segoe UI" w:cs="Segoe UI"/>
          <w:color w:val="000000"/>
          <w:sz w:val="20"/>
          <w:szCs w:val="20"/>
          <w:lang w:eastAsia="sk-SK"/>
        </w:rPr>
        <w:t>Verejná súťaž sa zadáva v súlade s § 66 ods. 7 zákona o verejnom obstarávaní, t.j. vyhodnotenie splnenia podmienok účasti podľa § 40 zákona o verejnom obstarávaní sa uskutoční po vyhodnotení ponúk podľa § 53 zákona o verejnom obstarávaní (tzv. reverzná VS).</w:t>
      </w:r>
    </w:p>
    <w:p w14:paraId="6E8F142A" w14:textId="77777777" w:rsidR="002B0A1C" w:rsidRPr="002B0A1C" w:rsidRDefault="002B0A1C" w:rsidP="002B0A1C">
      <w:pPr>
        <w:spacing w:after="120"/>
        <w:ind w:left="708" w:hanging="708"/>
        <w:jc w:val="both"/>
        <w:rPr>
          <w:rFonts w:ascii="Segoe UI" w:hAnsi="Segoe UI" w:cs="Segoe UI"/>
          <w:color w:val="000000"/>
          <w:sz w:val="20"/>
          <w:szCs w:val="20"/>
          <w:lang w:eastAsia="sk-SK"/>
        </w:rPr>
      </w:pPr>
    </w:p>
    <w:p w14:paraId="7991A2C7" w14:textId="226A7812" w:rsidR="00C22BDE" w:rsidRPr="00055E8B" w:rsidRDefault="00D1235C" w:rsidP="00C22BDE">
      <w:pPr>
        <w:pStyle w:val="Default"/>
        <w:spacing w:after="138"/>
        <w:ind w:left="708" w:hanging="708"/>
        <w:jc w:val="both"/>
        <w:rPr>
          <w:rFonts w:ascii="Segoe UI" w:hAnsi="Segoe UI" w:cs="Segoe UI"/>
          <w:sz w:val="20"/>
          <w:szCs w:val="20"/>
          <w:u w:val="single"/>
        </w:rPr>
      </w:pPr>
      <w:r>
        <w:rPr>
          <w:rFonts w:ascii="Segoe UI" w:hAnsi="Segoe UI" w:cs="Segoe UI"/>
          <w:sz w:val="20"/>
          <w:szCs w:val="20"/>
          <w:u w:val="single"/>
        </w:rPr>
        <w:t>19</w:t>
      </w:r>
      <w:r w:rsidR="00AD3CD5" w:rsidRPr="00055E8B">
        <w:rPr>
          <w:rFonts w:ascii="Segoe UI" w:hAnsi="Segoe UI" w:cs="Segoe UI"/>
          <w:sz w:val="20"/>
          <w:szCs w:val="20"/>
          <w:u w:val="single"/>
        </w:rPr>
        <w:t>.</w:t>
      </w:r>
      <w:r w:rsidR="00940EC8">
        <w:rPr>
          <w:rFonts w:ascii="Segoe UI" w:hAnsi="Segoe UI" w:cs="Segoe UI"/>
          <w:sz w:val="20"/>
          <w:szCs w:val="20"/>
          <w:u w:val="single"/>
        </w:rPr>
        <w:t>7</w:t>
      </w:r>
      <w:r w:rsidR="00AD3CD5" w:rsidRPr="00055E8B">
        <w:rPr>
          <w:rFonts w:ascii="Segoe UI" w:hAnsi="Segoe UI" w:cs="Segoe UI"/>
          <w:sz w:val="20"/>
          <w:szCs w:val="20"/>
          <w:u w:val="single"/>
        </w:rPr>
        <w:t xml:space="preserve"> </w:t>
      </w:r>
      <w:r w:rsidR="002B0A1C">
        <w:rPr>
          <w:rFonts w:ascii="Segoe UI" w:hAnsi="Segoe UI" w:cs="Segoe UI"/>
          <w:sz w:val="20"/>
          <w:szCs w:val="20"/>
          <w:u w:val="single"/>
        </w:rPr>
        <w:tab/>
      </w:r>
      <w:r w:rsidR="00767C40">
        <w:rPr>
          <w:rFonts w:ascii="Segoe UI" w:hAnsi="Segoe UI" w:cs="Segoe UI"/>
          <w:sz w:val="20"/>
          <w:szCs w:val="20"/>
          <w:u w:val="single"/>
        </w:rPr>
        <w:t>Ponuka sa</w:t>
      </w:r>
      <w:r w:rsidR="00AD3CD5" w:rsidRPr="00055E8B">
        <w:rPr>
          <w:rFonts w:ascii="Segoe UI" w:hAnsi="Segoe UI" w:cs="Segoe UI"/>
          <w:sz w:val="20"/>
          <w:szCs w:val="20"/>
          <w:u w:val="single"/>
        </w:rPr>
        <w:t xml:space="preserve">  predkladá </w:t>
      </w:r>
      <w:r w:rsidR="00767C40">
        <w:rPr>
          <w:rFonts w:ascii="Segoe UI" w:hAnsi="Segoe UI" w:cs="Segoe UI"/>
          <w:sz w:val="20"/>
          <w:szCs w:val="20"/>
          <w:u w:val="single"/>
        </w:rPr>
        <w:t xml:space="preserve">v </w:t>
      </w:r>
      <w:r w:rsidR="008B69E5" w:rsidRPr="00055E8B">
        <w:rPr>
          <w:rFonts w:ascii="Segoe UI" w:hAnsi="Segoe UI" w:cs="Segoe UI"/>
          <w:sz w:val="20"/>
          <w:szCs w:val="20"/>
          <w:u w:val="single"/>
        </w:rPr>
        <w:t xml:space="preserve">elektronickej </w:t>
      </w:r>
      <w:r w:rsidR="00AD3CD5" w:rsidRPr="00055E8B">
        <w:rPr>
          <w:rFonts w:ascii="Segoe UI" w:hAnsi="Segoe UI" w:cs="Segoe UI"/>
          <w:sz w:val="20"/>
          <w:szCs w:val="20"/>
          <w:u w:val="single"/>
        </w:rPr>
        <w:t xml:space="preserve"> podobe a obsahuje: </w:t>
      </w:r>
    </w:p>
    <w:p w14:paraId="4EEF3D0E" w14:textId="170E94E6" w:rsidR="00B86F8C" w:rsidRPr="008012C6" w:rsidRDefault="00D1235C" w:rsidP="002B0A1C">
      <w:pPr>
        <w:pStyle w:val="ListParagraph2"/>
        <w:spacing w:line="240" w:lineRule="auto"/>
        <w:ind w:left="1416" w:right="0" w:hanging="1416"/>
        <w:jc w:val="both"/>
        <w:rPr>
          <w:rFonts w:ascii="Segoe UI" w:eastAsia="Times New Roman" w:hAnsi="Segoe UI" w:cs="Segoe UI"/>
          <w:color w:val="000000"/>
          <w:sz w:val="20"/>
          <w:szCs w:val="20"/>
          <w:lang w:eastAsia="sk-SK"/>
        </w:rPr>
      </w:pPr>
      <w:r>
        <w:rPr>
          <w:rFonts w:ascii="Segoe UI" w:hAnsi="Segoe UI" w:cs="Segoe UI"/>
          <w:sz w:val="20"/>
          <w:szCs w:val="20"/>
        </w:rPr>
        <w:t>19</w:t>
      </w:r>
      <w:r w:rsidR="00AD3CD5" w:rsidRPr="00EB3FD9">
        <w:rPr>
          <w:rFonts w:ascii="Segoe UI" w:hAnsi="Segoe UI" w:cs="Segoe UI"/>
          <w:sz w:val="20"/>
          <w:szCs w:val="20"/>
        </w:rPr>
        <w:t>.</w:t>
      </w:r>
      <w:r w:rsidR="00940EC8">
        <w:rPr>
          <w:rFonts w:ascii="Segoe UI" w:hAnsi="Segoe UI" w:cs="Segoe UI"/>
          <w:sz w:val="20"/>
          <w:szCs w:val="20"/>
        </w:rPr>
        <w:t>7</w:t>
      </w:r>
      <w:r w:rsidR="00AD3CD5" w:rsidRPr="00EB3FD9">
        <w:rPr>
          <w:rFonts w:ascii="Segoe UI" w:hAnsi="Segoe UI" w:cs="Segoe UI"/>
          <w:sz w:val="20"/>
          <w:szCs w:val="20"/>
        </w:rPr>
        <w:t xml:space="preserve">.1 </w:t>
      </w:r>
      <w:r w:rsidR="002B0A1C">
        <w:rPr>
          <w:rFonts w:ascii="Segoe UI" w:hAnsi="Segoe UI" w:cs="Segoe UI"/>
          <w:sz w:val="20"/>
          <w:szCs w:val="20"/>
        </w:rPr>
        <w:tab/>
      </w:r>
      <w:r w:rsidR="00B86F8C" w:rsidRPr="00B86F8C">
        <w:rPr>
          <w:rFonts w:ascii="Segoe UI" w:eastAsia="Times New Roman" w:hAnsi="Segoe UI" w:cs="Segoe UI"/>
          <w:color w:val="000000"/>
          <w:sz w:val="20"/>
          <w:szCs w:val="20"/>
          <w:lang w:eastAsia="sk-SK"/>
        </w:rPr>
        <w:t>Súbor s názvom „</w:t>
      </w:r>
      <w:r w:rsidR="00B86F8C" w:rsidRPr="00B86F8C">
        <w:rPr>
          <w:rFonts w:ascii="Segoe UI" w:eastAsia="Times New Roman" w:hAnsi="Segoe UI" w:cs="Segoe UI"/>
          <w:color w:val="000000"/>
          <w:sz w:val="20"/>
          <w:szCs w:val="20"/>
          <w:u w:val="single"/>
          <w:lang w:eastAsia="sk-SK"/>
        </w:rPr>
        <w:t>Krycí list ponuky</w:t>
      </w:r>
      <w:r w:rsidR="00B86F8C" w:rsidRPr="00B86F8C">
        <w:rPr>
          <w:rFonts w:ascii="Segoe UI" w:eastAsia="Times New Roman" w:hAnsi="Segoe UI" w:cs="Segoe UI"/>
          <w:color w:val="000000"/>
          <w:sz w:val="20"/>
          <w:szCs w:val="20"/>
          <w:lang w:eastAsia="sk-SK"/>
        </w:rPr>
        <w:t xml:space="preserve">“(podľa poskytnutého vzoru – </w:t>
      </w:r>
      <w:r w:rsidR="00B86F8C" w:rsidRPr="008012C6">
        <w:rPr>
          <w:rFonts w:ascii="Segoe UI" w:eastAsia="Times New Roman" w:hAnsi="Segoe UI" w:cs="Segoe UI"/>
          <w:color w:val="000000"/>
          <w:sz w:val="20"/>
          <w:szCs w:val="20"/>
          <w:lang w:eastAsia="sk-SK"/>
        </w:rPr>
        <w:t xml:space="preserve">príloha </w:t>
      </w:r>
      <w:r w:rsidR="00B86F8C" w:rsidRPr="008012C6">
        <w:rPr>
          <w:rFonts w:ascii="Segoe UI" w:eastAsia="Times New Roman" w:hAnsi="Segoe UI" w:cs="Segoe UI"/>
          <w:sz w:val="20"/>
          <w:szCs w:val="20"/>
          <w:lang w:eastAsia="sk-SK"/>
        </w:rPr>
        <w:t xml:space="preserve">č. </w:t>
      </w:r>
      <w:r w:rsidR="00D96512" w:rsidRPr="008012C6">
        <w:rPr>
          <w:rFonts w:ascii="Segoe UI" w:eastAsia="Times New Roman" w:hAnsi="Segoe UI" w:cs="Segoe UI"/>
          <w:sz w:val="20"/>
          <w:szCs w:val="20"/>
          <w:lang w:eastAsia="sk-SK"/>
        </w:rPr>
        <w:t>2</w:t>
      </w:r>
      <w:r w:rsidR="00B86F8C" w:rsidRPr="008012C6">
        <w:rPr>
          <w:rFonts w:ascii="Segoe UI" w:eastAsia="Times New Roman" w:hAnsi="Segoe UI" w:cs="Segoe UI"/>
          <w:sz w:val="20"/>
          <w:szCs w:val="20"/>
          <w:lang w:eastAsia="sk-SK"/>
        </w:rPr>
        <w:t xml:space="preserve"> SP), </w:t>
      </w:r>
      <w:r w:rsidR="00B86F8C" w:rsidRPr="008012C6">
        <w:rPr>
          <w:rFonts w:ascii="Segoe UI" w:eastAsia="Times New Roman" w:hAnsi="Segoe UI" w:cs="Segoe UI"/>
          <w:color w:val="000000"/>
          <w:sz w:val="20"/>
          <w:szCs w:val="20"/>
          <w:lang w:eastAsia="sk-SK"/>
        </w:rPr>
        <w:t>v ktorom budú uvedené:</w:t>
      </w:r>
    </w:p>
    <w:p w14:paraId="4B060F09" w14:textId="77777777" w:rsidR="00B86F8C" w:rsidRPr="008012C6" w:rsidRDefault="00B86F8C" w:rsidP="000B13D0">
      <w:pPr>
        <w:pStyle w:val="ListParagraph2"/>
        <w:numPr>
          <w:ilvl w:val="0"/>
          <w:numId w:val="12"/>
        </w:numPr>
        <w:tabs>
          <w:tab w:val="left" w:pos="709"/>
        </w:tabs>
        <w:autoSpaceDE w:val="0"/>
        <w:autoSpaceDN w:val="0"/>
        <w:adjustRightInd w:val="0"/>
        <w:spacing w:line="240" w:lineRule="auto"/>
        <w:ind w:right="0"/>
        <w:jc w:val="both"/>
        <w:rPr>
          <w:rFonts w:ascii="Segoe UI" w:eastAsia="Times New Roman" w:hAnsi="Segoe UI" w:cs="Segoe UI"/>
          <w:color w:val="000000"/>
          <w:sz w:val="20"/>
          <w:szCs w:val="20"/>
          <w:lang w:eastAsia="sk-SK"/>
        </w:rPr>
      </w:pPr>
      <w:r w:rsidRPr="008012C6">
        <w:rPr>
          <w:rFonts w:ascii="Segoe UI" w:eastAsia="Times New Roman" w:hAnsi="Segoe UI" w:cs="Segoe UI"/>
          <w:color w:val="000000"/>
          <w:sz w:val="20"/>
          <w:szCs w:val="20"/>
          <w:lang w:eastAsia="sk-SK"/>
        </w:rPr>
        <w:t xml:space="preserve">identifikačné údaje uchádzača (obchodné meno, adresa sídla uchádzača), oprávnené osoby konať za uchádzača, s uvedením ich kontaktných údajov (telefónnych čísiel, e-mailové adresy), </w:t>
      </w:r>
    </w:p>
    <w:p w14:paraId="1FC24DC4" w14:textId="0EFEE047" w:rsidR="00B86F8C" w:rsidRPr="00C265AD" w:rsidRDefault="00B86F8C" w:rsidP="000B13D0">
      <w:pPr>
        <w:pStyle w:val="ListParagraph2"/>
        <w:numPr>
          <w:ilvl w:val="0"/>
          <w:numId w:val="12"/>
        </w:numPr>
        <w:tabs>
          <w:tab w:val="left" w:pos="709"/>
        </w:tabs>
        <w:autoSpaceDE w:val="0"/>
        <w:autoSpaceDN w:val="0"/>
        <w:adjustRightInd w:val="0"/>
        <w:spacing w:line="240" w:lineRule="auto"/>
        <w:ind w:right="0"/>
        <w:jc w:val="both"/>
        <w:rPr>
          <w:rFonts w:ascii="Segoe UI" w:eastAsia="Times New Roman" w:hAnsi="Segoe UI" w:cs="Segoe UI"/>
          <w:color w:val="000000"/>
          <w:sz w:val="20"/>
          <w:szCs w:val="20"/>
          <w:lang w:eastAsia="sk-SK"/>
        </w:rPr>
      </w:pPr>
      <w:r w:rsidRPr="00C265AD">
        <w:rPr>
          <w:rFonts w:ascii="Segoe UI" w:eastAsia="Times New Roman" w:hAnsi="Segoe UI" w:cs="Segoe UI"/>
          <w:color w:val="000000"/>
          <w:sz w:val="20"/>
          <w:szCs w:val="20"/>
          <w:lang w:eastAsia="sk-SK"/>
        </w:rPr>
        <w:t>zoznam súborov ponuky (uchádzač samostatne predkladá minimálne dokumenty: krycí list ponuky, samostatne súbory s </w:t>
      </w:r>
      <w:proofErr w:type="spellStart"/>
      <w:r w:rsidRPr="00C265AD">
        <w:rPr>
          <w:rFonts w:ascii="Segoe UI" w:eastAsia="Times New Roman" w:hAnsi="Segoe UI" w:cs="Segoe UI"/>
          <w:color w:val="000000"/>
          <w:sz w:val="20"/>
          <w:szCs w:val="20"/>
          <w:lang w:eastAsia="sk-SK"/>
        </w:rPr>
        <w:t>dokumentami</w:t>
      </w:r>
      <w:proofErr w:type="spellEnd"/>
      <w:r w:rsidRPr="00C265AD">
        <w:rPr>
          <w:rFonts w:ascii="Segoe UI" w:eastAsia="Times New Roman" w:hAnsi="Segoe UI" w:cs="Segoe UI"/>
          <w:color w:val="000000"/>
          <w:sz w:val="20"/>
          <w:szCs w:val="20"/>
          <w:lang w:eastAsia="sk-SK"/>
        </w:rPr>
        <w:t xml:space="preserve"> k splneniu podmienok účasti, samostatne súbory s požiadavkami na predmet zákazky, samostatne súbor s návrhom zmluvy s prílohami a samostatne súbor s návrhom na plnenie kritérií), </w:t>
      </w:r>
    </w:p>
    <w:p w14:paraId="1C9701E5" w14:textId="27E53D60" w:rsidR="00C3042A" w:rsidRPr="00C265AD" w:rsidRDefault="00805B99" w:rsidP="00C3042A">
      <w:pPr>
        <w:pStyle w:val="ListParagraph2"/>
        <w:numPr>
          <w:ilvl w:val="0"/>
          <w:numId w:val="12"/>
        </w:numPr>
        <w:tabs>
          <w:tab w:val="left" w:pos="709"/>
        </w:tabs>
        <w:autoSpaceDE w:val="0"/>
        <w:autoSpaceDN w:val="0"/>
        <w:adjustRightInd w:val="0"/>
        <w:spacing w:line="240" w:lineRule="auto"/>
        <w:ind w:right="0"/>
        <w:jc w:val="both"/>
        <w:rPr>
          <w:rFonts w:ascii="Segoe UI" w:eastAsia="Times New Roman" w:hAnsi="Segoe UI" w:cs="Segoe UI"/>
          <w:color w:val="000000"/>
          <w:sz w:val="20"/>
          <w:szCs w:val="20"/>
          <w:lang w:eastAsia="sk-SK"/>
        </w:rPr>
      </w:pPr>
      <w:r w:rsidRPr="00C265AD">
        <w:rPr>
          <w:rFonts w:ascii="Segoe UI" w:eastAsia="Times New Roman" w:hAnsi="Segoe UI" w:cs="Segoe UI"/>
          <w:color w:val="000000"/>
          <w:sz w:val="20"/>
          <w:szCs w:val="20"/>
          <w:lang w:eastAsia="sk-SK"/>
        </w:rPr>
        <w:t>heslo súťaže</w:t>
      </w:r>
      <w:r w:rsidR="00C3042A" w:rsidRPr="00C265AD">
        <w:rPr>
          <w:rFonts w:ascii="Segoe UI" w:eastAsia="Times New Roman" w:hAnsi="Segoe UI" w:cs="Segoe UI"/>
          <w:color w:val="000000"/>
          <w:sz w:val="20"/>
          <w:szCs w:val="20"/>
          <w:lang w:eastAsia="sk-SK"/>
        </w:rPr>
        <w:t xml:space="preserve">: </w:t>
      </w:r>
      <w:proofErr w:type="spellStart"/>
      <w:r w:rsidR="00C3042A" w:rsidRPr="00C265AD">
        <w:rPr>
          <w:rFonts w:ascii="Segoe UI" w:hAnsi="Segoe UI" w:cs="Segoe UI"/>
          <w:bCs/>
          <w:sz w:val="20"/>
          <w:szCs w:val="20"/>
        </w:rPr>
        <w:t>Upgrade</w:t>
      </w:r>
      <w:proofErr w:type="spellEnd"/>
      <w:r w:rsidR="00C3042A" w:rsidRPr="00C265AD">
        <w:rPr>
          <w:rFonts w:ascii="Segoe UI" w:hAnsi="Segoe UI" w:cs="Segoe UI"/>
          <w:bCs/>
          <w:sz w:val="20"/>
          <w:szCs w:val="20"/>
        </w:rPr>
        <w:t xml:space="preserve"> </w:t>
      </w:r>
      <w:proofErr w:type="spellStart"/>
      <w:r w:rsidR="00C3042A" w:rsidRPr="00C265AD">
        <w:rPr>
          <w:rFonts w:ascii="Segoe UI" w:hAnsi="Segoe UI" w:cs="Segoe UI"/>
          <w:bCs/>
          <w:sz w:val="20"/>
          <w:szCs w:val="20"/>
        </w:rPr>
        <w:t>angiografického</w:t>
      </w:r>
      <w:proofErr w:type="spellEnd"/>
      <w:r w:rsidR="00C3042A" w:rsidRPr="00C265AD">
        <w:rPr>
          <w:rFonts w:ascii="Segoe UI" w:hAnsi="Segoe UI" w:cs="Segoe UI"/>
          <w:bCs/>
          <w:sz w:val="20"/>
          <w:szCs w:val="20"/>
        </w:rPr>
        <w:t xml:space="preserve"> prístroja </w:t>
      </w:r>
      <w:proofErr w:type="spellStart"/>
      <w:r w:rsidR="00C3042A" w:rsidRPr="00C265AD">
        <w:rPr>
          <w:rFonts w:ascii="Segoe UI" w:hAnsi="Segoe UI" w:cs="Segoe UI"/>
          <w:bCs/>
          <w:sz w:val="20"/>
          <w:szCs w:val="20"/>
        </w:rPr>
        <w:t>Allura</w:t>
      </w:r>
      <w:proofErr w:type="spellEnd"/>
      <w:r w:rsidR="00C3042A" w:rsidRPr="00C265AD">
        <w:rPr>
          <w:rFonts w:ascii="Segoe UI" w:hAnsi="Segoe UI" w:cs="Segoe UI"/>
          <w:bCs/>
          <w:sz w:val="20"/>
          <w:szCs w:val="20"/>
        </w:rPr>
        <w:t xml:space="preserve"> </w:t>
      </w:r>
      <w:proofErr w:type="spellStart"/>
      <w:r w:rsidR="00C3042A" w:rsidRPr="00C265AD">
        <w:rPr>
          <w:rFonts w:ascii="Segoe UI" w:hAnsi="Segoe UI" w:cs="Segoe UI"/>
          <w:bCs/>
          <w:sz w:val="20"/>
          <w:szCs w:val="20"/>
        </w:rPr>
        <w:t>Xper</w:t>
      </w:r>
      <w:proofErr w:type="spellEnd"/>
      <w:r w:rsidR="00C3042A" w:rsidRPr="00C265AD">
        <w:rPr>
          <w:rFonts w:ascii="Segoe UI" w:hAnsi="Segoe UI" w:cs="Segoe UI"/>
          <w:bCs/>
          <w:sz w:val="20"/>
          <w:szCs w:val="20"/>
        </w:rPr>
        <w:t xml:space="preserve"> FD10</w:t>
      </w:r>
    </w:p>
    <w:p w14:paraId="7C2E0C5A" w14:textId="4154155B" w:rsidR="00B86F8C" w:rsidRPr="00C265AD" w:rsidRDefault="00B86F8C" w:rsidP="000B13D0">
      <w:pPr>
        <w:pStyle w:val="ListParagraph2"/>
        <w:numPr>
          <w:ilvl w:val="0"/>
          <w:numId w:val="12"/>
        </w:numPr>
        <w:tabs>
          <w:tab w:val="left" w:pos="709"/>
        </w:tabs>
        <w:autoSpaceDE w:val="0"/>
        <w:autoSpaceDN w:val="0"/>
        <w:adjustRightInd w:val="0"/>
        <w:spacing w:line="240" w:lineRule="auto"/>
        <w:ind w:right="0"/>
        <w:jc w:val="both"/>
        <w:rPr>
          <w:rFonts w:ascii="Segoe UI" w:eastAsia="Times New Roman" w:hAnsi="Segoe UI" w:cs="Segoe UI"/>
          <w:color w:val="000000"/>
          <w:sz w:val="20"/>
          <w:szCs w:val="20"/>
          <w:lang w:eastAsia="sk-SK"/>
        </w:rPr>
      </w:pPr>
      <w:r w:rsidRPr="00C265AD">
        <w:rPr>
          <w:rFonts w:ascii="Segoe UI" w:eastAsia="Times New Roman" w:hAnsi="Segoe UI" w:cs="Segoe UI"/>
          <w:color w:val="000000"/>
          <w:sz w:val="20"/>
          <w:szCs w:val="20"/>
          <w:lang w:eastAsia="sk-SK"/>
        </w:rPr>
        <w:t>za účelom zabezpečenia elektronickej komunikácie, uchádzač v Krycom liste uvedie Vyhlásenie o elektronickej komunikácii a Vyhlásenie o neexistencii konfliktu záujmov (súčasť Krycieho listu)</w:t>
      </w:r>
      <w:r w:rsidR="00FF7877" w:rsidRPr="00C265AD">
        <w:rPr>
          <w:rFonts w:ascii="Segoe UI" w:eastAsia="Times New Roman" w:hAnsi="Segoe UI" w:cs="Segoe UI"/>
          <w:color w:val="000000"/>
          <w:sz w:val="20"/>
          <w:szCs w:val="20"/>
          <w:lang w:eastAsia="sk-SK"/>
        </w:rPr>
        <w:t>.</w:t>
      </w:r>
    </w:p>
    <w:p w14:paraId="7D99D8A6" w14:textId="77777777" w:rsidR="002B0A1C" w:rsidRPr="008012C6" w:rsidRDefault="002B0A1C" w:rsidP="002B0A1C">
      <w:pPr>
        <w:pStyle w:val="ListParagraph2"/>
        <w:tabs>
          <w:tab w:val="left" w:pos="709"/>
        </w:tabs>
        <w:autoSpaceDE w:val="0"/>
        <w:autoSpaceDN w:val="0"/>
        <w:adjustRightInd w:val="0"/>
        <w:spacing w:line="240" w:lineRule="auto"/>
        <w:ind w:left="2136" w:right="0"/>
        <w:jc w:val="both"/>
        <w:rPr>
          <w:rFonts w:ascii="Segoe UI" w:eastAsia="Times New Roman" w:hAnsi="Segoe UI" w:cs="Segoe UI"/>
          <w:color w:val="000000"/>
          <w:sz w:val="20"/>
          <w:szCs w:val="20"/>
          <w:lang w:eastAsia="sk-SK"/>
        </w:rPr>
      </w:pPr>
    </w:p>
    <w:p w14:paraId="0D9CC2B9" w14:textId="41D9C334" w:rsidR="00B86F8C" w:rsidRPr="00B86F8C" w:rsidRDefault="00B86F8C" w:rsidP="00FF7877">
      <w:pPr>
        <w:pStyle w:val="ListParagraph2"/>
        <w:tabs>
          <w:tab w:val="left" w:pos="709"/>
          <w:tab w:val="left" w:pos="1276"/>
          <w:tab w:val="left" w:pos="1416"/>
          <w:tab w:val="left" w:pos="2124"/>
          <w:tab w:val="left" w:pos="2832"/>
          <w:tab w:val="left" w:pos="3540"/>
          <w:tab w:val="left" w:pos="4248"/>
          <w:tab w:val="left" w:pos="4956"/>
          <w:tab w:val="left" w:pos="5664"/>
          <w:tab w:val="left" w:pos="6372"/>
          <w:tab w:val="left" w:pos="7080"/>
          <w:tab w:val="left" w:pos="7464"/>
        </w:tabs>
        <w:spacing w:line="240" w:lineRule="auto"/>
        <w:ind w:left="1276" w:right="0"/>
        <w:jc w:val="both"/>
        <w:rPr>
          <w:rFonts w:ascii="Segoe UI" w:eastAsia="Times New Roman" w:hAnsi="Segoe UI" w:cs="Segoe UI"/>
          <w:color w:val="000000"/>
          <w:sz w:val="20"/>
          <w:szCs w:val="20"/>
          <w:lang w:eastAsia="sk-SK"/>
        </w:rPr>
      </w:pPr>
      <w:r w:rsidRPr="008012C6">
        <w:rPr>
          <w:rFonts w:ascii="Segoe UI" w:eastAsia="Times New Roman" w:hAnsi="Segoe UI" w:cs="Segoe UI"/>
          <w:color w:val="000000"/>
          <w:sz w:val="20"/>
          <w:szCs w:val="20"/>
          <w:lang w:eastAsia="sk-SK"/>
        </w:rPr>
        <w:t xml:space="preserve">Krycí list ponuky musím mať ten istý obsah ako poskytnutá </w:t>
      </w:r>
      <w:r w:rsidRPr="00C265AD">
        <w:rPr>
          <w:rFonts w:ascii="Segoe UI" w:eastAsia="Times New Roman" w:hAnsi="Segoe UI" w:cs="Segoe UI"/>
          <w:color w:val="000000"/>
          <w:sz w:val="20"/>
          <w:szCs w:val="20"/>
          <w:lang w:eastAsia="sk-SK"/>
        </w:rPr>
        <w:t xml:space="preserve">príloha č. </w:t>
      </w:r>
      <w:r w:rsidR="00D96512" w:rsidRPr="00C265AD">
        <w:rPr>
          <w:rFonts w:ascii="Segoe UI" w:eastAsia="Times New Roman" w:hAnsi="Segoe UI" w:cs="Segoe UI"/>
          <w:color w:val="000000"/>
          <w:sz w:val="20"/>
          <w:szCs w:val="20"/>
          <w:lang w:eastAsia="sk-SK"/>
        </w:rPr>
        <w:t>2</w:t>
      </w:r>
      <w:r w:rsidRPr="00C265AD">
        <w:rPr>
          <w:rFonts w:ascii="Segoe UI" w:eastAsia="Times New Roman" w:hAnsi="Segoe UI" w:cs="Segoe UI"/>
          <w:color w:val="000000"/>
          <w:sz w:val="20"/>
          <w:szCs w:val="20"/>
          <w:lang w:eastAsia="sk-SK"/>
        </w:rPr>
        <w:t xml:space="preserve"> SP. Tento</w:t>
      </w:r>
      <w:r w:rsidRPr="008012C6">
        <w:rPr>
          <w:rFonts w:ascii="Segoe UI" w:eastAsia="Times New Roman" w:hAnsi="Segoe UI" w:cs="Segoe UI"/>
          <w:color w:val="000000"/>
          <w:sz w:val="20"/>
          <w:szCs w:val="20"/>
          <w:lang w:eastAsia="sk-SK"/>
        </w:rPr>
        <w:t xml:space="preserve"> dokument musí byť podpísaný  oprávnenou osobou/oprávnenými osobami konať</w:t>
      </w:r>
      <w:r w:rsidRPr="00B86F8C">
        <w:rPr>
          <w:rFonts w:ascii="Segoe UI" w:eastAsia="Times New Roman" w:hAnsi="Segoe UI" w:cs="Segoe UI"/>
          <w:color w:val="000000"/>
          <w:sz w:val="20"/>
          <w:szCs w:val="20"/>
          <w:lang w:eastAsia="sk-SK"/>
        </w:rPr>
        <w:t xml:space="preserve"> </w:t>
      </w:r>
      <w:r w:rsidRPr="00B86F8C">
        <w:rPr>
          <w:rFonts w:ascii="Segoe UI" w:eastAsia="Times New Roman" w:hAnsi="Segoe UI" w:cs="Segoe UI"/>
          <w:color w:val="000000"/>
          <w:sz w:val="20"/>
          <w:szCs w:val="20"/>
          <w:lang w:eastAsia="sk-SK"/>
        </w:rPr>
        <w:lastRenderedPageBreak/>
        <w:t xml:space="preserve">v mene uchádzača. Všetky dokumenty, ktoré sa budú nachádzať v súboroch uvedených v Zozname súborov v Krycom liste ponuky sa budú považovať za podpísané uchádzačom. Krycí list bude predložený v needitovateľnej forme  vo formáte </w:t>
      </w:r>
      <w:r w:rsidR="00E6652B">
        <w:rPr>
          <w:rFonts w:ascii="Segoe UI" w:eastAsia="Times New Roman" w:hAnsi="Segoe UI" w:cs="Segoe UI"/>
          <w:color w:val="000000"/>
          <w:sz w:val="20"/>
          <w:szCs w:val="20"/>
          <w:lang w:eastAsia="sk-SK"/>
        </w:rPr>
        <w:t xml:space="preserve">napr. </w:t>
      </w:r>
      <w:r w:rsidRPr="00B86F8C">
        <w:rPr>
          <w:rFonts w:ascii="Segoe UI" w:eastAsia="Times New Roman" w:hAnsi="Segoe UI" w:cs="Segoe UI"/>
          <w:color w:val="000000"/>
          <w:sz w:val="20"/>
          <w:szCs w:val="20"/>
          <w:lang w:eastAsia="sk-SK"/>
        </w:rPr>
        <w:t>„</w:t>
      </w:r>
      <w:proofErr w:type="spellStart"/>
      <w:r w:rsidRPr="00B86F8C">
        <w:rPr>
          <w:rFonts w:ascii="Segoe UI" w:eastAsia="Times New Roman" w:hAnsi="Segoe UI" w:cs="Segoe UI"/>
          <w:color w:val="000000"/>
          <w:sz w:val="20"/>
          <w:szCs w:val="20"/>
          <w:lang w:eastAsia="sk-SK"/>
        </w:rPr>
        <w:t>pdf</w:t>
      </w:r>
      <w:proofErr w:type="spellEnd"/>
      <w:r w:rsidRPr="00B86F8C">
        <w:rPr>
          <w:rFonts w:ascii="Segoe UI" w:eastAsia="Times New Roman" w:hAnsi="Segoe UI" w:cs="Segoe UI"/>
          <w:color w:val="000000"/>
          <w:sz w:val="20"/>
          <w:szCs w:val="20"/>
          <w:lang w:eastAsia="sk-SK"/>
        </w:rPr>
        <w:t xml:space="preserve">“. </w:t>
      </w:r>
    </w:p>
    <w:p w14:paraId="033B0D65" w14:textId="785423D3" w:rsidR="00AD3CD5" w:rsidRPr="00EB3FD9" w:rsidRDefault="00AD3CD5" w:rsidP="00FF7877">
      <w:pPr>
        <w:pStyle w:val="Default"/>
        <w:spacing w:after="138"/>
        <w:ind w:left="1276"/>
        <w:jc w:val="both"/>
        <w:rPr>
          <w:rFonts w:ascii="Segoe UI" w:hAnsi="Segoe UI" w:cs="Segoe UI"/>
          <w:sz w:val="20"/>
          <w:szCs w:val="20"/>
        </w:rPr>
      </w:pPr>
    </w:p>
    <w:p w14:paraId="14482C28" w14:textId="3A156B7B" w:rsidR="00AD3CD5" w:rsidRPr="00EB3FD9" w:rsidRDefault="00D1235C" w:rsidP="00AD3CD5">
      <w:pPr>
        <w:pStyle w:val="Default"/>
        <w:spacing w:after="138"/>
        <w:jc w:val="both"/>
        <w:rPr>
          <w:rFonts w:ascii="Segoe UI" w:hAnsi="Segoe UI" w:cs="Segoe UI"/>
          <w:sz w:val="20"/>
          <w:szCs w:val="20"/>
        </w:rPr>
      </w:pPr>
      <w:r>
        <w:rPr>
          <w:rFonts w:ascii="Segoe UI" w:hAnsi="Segoe UI" w:cs="Segoe UI"/>
          <w:sz w:val="20"/>
          <w:szCs w:val="20"/>
        </w:rPr>
        <w:t>19</w:t>
      </w:r>
      <w:r w:rsidR="00AD3CD5" w:rsidRPr="00EB3FD9">
        <w:rPr>
          <w:rFonts w:ascii="Segoe UI" w:hAnsi="Segoe UI" w:cs="Segoe UI"/>
          <w:sz w:val="20"/>
          <w:szCs w:val="20"/>
        </w:rPr>
        <w:t>.</w:t>
      </w:r>
      <w:r w:rsidR="00940EC8">
        <w:rPr>
          <w:rFonts w:ascii="Segoe UI" w:hAnsi="Segoe UI" w:cs="Segoe UI"/>
          <w:sz w:val="20"/>
          <w:szCs w:val="20"/>
        </w:rPr>
        <w:t>7</w:t>
      </w:r>
      <w:r w:rsidR="00AD3CD5" w:rsidRPr="00EB3FD9">
        <w:rPr>
          <w:rFonts w:ascii="Segoe UI" w:hAnsi="Segoe UI" w:cs="Segoe UI"/>
          <w:sz w:val="20"/>
          <w:szCs w:val="20"/>
        </w:rPr>
        <w:t>.</w:t>
      </w:r>
      <w:r w:rsidR="00893DF7">
        <w:rPr>
          <w:rFonts w:ascii="Segoe UI" w:hAnsi="Segoe UI" w:cs="Segoe UI"/>
          <w:sz w:val="20"/>
          <w:szCs w:val="20"/>
        </w:rPr>
        <w:t>2</w:t>
      </w:r>
      <w:r w:rsidR="00AD3CD5" w:rsidRPr="00EB3FD9">
        <w:rPr>
          <w:rFonts w:ascii="Segoe UI" w:hAnsi="Segoe UI" w:cs="Segoe UI"/>
          <w:sz w:val="20"/>
          <w:szCs w:val="20"/>
        </w:rPr>
        <w:t xml:space="preserve"> </w:t>
      </w:r>
      <w:r w:rsidR="002B0A1C">
        <w:rPr>
          <w:rFonts w:ascii="Segoe UI" w:hAnsi="Segoe UI" w:cs="Segoe UI"/>
          <w:sz w:val="20"/>
          <w:szCs w:val="20"/>
        </w:rPr>
        <w:tab/>
      </w:r>
      <w:r w:rsidR="002B0A1C">
        <w:rPr>
          <w:rFonts w:ascii="Segoe UI" w:hAnsi="Segoe UI" w:cs="Segoe UI"/>
          <w:sz w:val="20"/>
          <w:szCs w:val="20"/>
        </w:rPr>
        <w:tab/>
      </w:r>
      <w:r w:rsidR="00AD3CD5" w:rsidRPr="00EB3FD9">
        <w:rPr>
          <w:rFonts w:ascii="Segoe UI" w:hAnsi="Segoe UI" w:cs="Segoe UI"/>
          <w:sz w:val="20"/>
          <w:szCs w:val="20"/>
        </w:rPr>
        <w:t>čestné vyhlásenie, že nie je členom skupiny dodávateľov, ktorá predkladá ponuku</w:t>
      </w:r>
      <w:r w:rsidR="00FF7877">
        <w:rPr>
          <w:rFonts w:ascii="Segoe UI" w:hAnsi="Segoe UI" w:cs="Segoe UI"/>
          <w:sz w:val="20"/>
          <w:szCs w:val="20"/>
        </w:rPr>
        <w:t>;</w:t>
      </w:r>
      <w:r w:rsidR="00AD3CD5" w:rsidRPr="00EB3FD9">
        <w:rPr>
          <w:rFonts w:ascii="Segoe UI" w:hAnsi="Segoe UI" w:cs="Segoe UI"/>
          <w:sz w:val="20"/>
          <w:szCs w:val="20"/>
        </w:rPr>
        <w:t xml:space="preserve"> </w:t>
      </w:r>
    </w:p>
    <w:p w14:paraId="2FD2BB0C" w14:textId="7A784981" w:rsidR="00AD3CD5" w:rsidRPr="00EB3FD9" w:rsidRDefault="00D1235C" w:rsidP="002B0A1C">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AD3CD5" w:rsidRPr="00FE42BF">
        <w:rPr>
          <w:rFonts w:ascii="Segoe UI" w:hAnsi="Segoe UI" w:cs="Segoe UI"/>
          <w:sz w:val="20"/>
          <w:szCs w:val="20"/>
        </w:rPr>
        <w:t>.</w:t>
      </w:r>
      <w:r w:rsidR="00940EC8">
        <w:rPr>
          <w:rFonts w:ascii="Segoe UI" w:hAnsi="Segoe UI" w:cs="Segoe UI"/>
          <w:sz w:val="20"/>
          <w:szCs w:val="20"/>
        </w:rPr>
        <w:t>7</w:t>
      </w:r>
      <w:r w:rsidR="00AD3CD5" w:rsidRPr="00FE42BF">
        <w:rPr>
          <w:rFonts w:ascii="Segoe UI" w:hAnsi="Segoe UI" w:cs="Segoe UI"/>
          <w:sz w:val="20"/>
          <w:szCs w:val="20"/>
        </w:rPr>
        <w:t>.</w:t>
      </w:r>
      <w:r w:rsidR="00893DF7" w:rsidRPr="00FE42BF">
        <w:rPr>
          <w:rFonts w:ascii="Segoe UI" w:hAnsi="Segoe UI" w:cs="Segoe UI"/>
          <w:sz w:val="20"/>
          <w:szCs w:val="20"/>
        </w:rPr>
        <w:t>3</w:t>
      </w:r>
      <w:r w:rsidR="00AD3CD5" w:rsidRPr="00FE42BF">
        <w:rPr>
          <w:rFonts w:ascii="Segoe UI" w:hAnsi="Segoe UI" w:cs="Segoe UI"/>
          <w:sz w:val="20"/>
          <w:szCs w:val="20"/>
        </w:rPr>
        <w:t xml:space="preserve"> </w:t>
      </w:r>
      <w:r w:rsidR="002B0A1C">
        <w:rPr>
          <w:rFonts w:ascii="Segoe UI" w:hAnsi="Segoe UI" w:cs="Segoe UI"/>
          <w:sz w:val="20"/>
          <w:szCs w:val="20"/>
        </w:rPr>
        <w:tab/>
      </w:r>
      <w:r w:rsidR="00E6652B">
        <w:rPr>
          <w:rFonts w:ascii="Segoe UI" w:hAnsi="Segoe UI" w:cs="Segoe UI"/>
          <w:sz w:val="20"/>
          <w:szCs w:val="20"/>
        </w:rPr>
        <w:t>v</w:t>
      </w:r>
      <w:r w:rsidR="00FE42BF" w:rsidRPr="00FE42BF" w:rsidDel="00666C7C">
        <w:rPr>
          <w:rFonts w:ascii="Segoe UI" w:hAnsi="Segoe UI" w:cs="Segoe UI"/>
          <w:sz w:val="20"/>
          <w:szCs w:val="20"/>
        </w:rPr>
        <w:t xml:space="preserve"> prípade skupiny dodávateľov uchádzač uvedie identifikačné údaje každého člena skupiny dodávateľov s uvedením obchodného mena, adresy sídla alebo miesta podnikania, meno kontaktnej osoby, telefónneho čísla a elektronickej adresy kontaktnej osoby. Ak za skupinu dodávateľov koná skupinou poverená osoba, resp. konajú skupinou poverené osoby, uchádzač predloží aj udelené </w:t>
      </w:r>
      <w:proofErr w:type="spellStart"/>
      <w:r w:rsidR="00FE42BF" w:rsidRPr="00FE42BF" w:rsidDel="00666C7C">
        <w:rPr>
          <w:rFonts w:ascii="Segoe UI" w:hAnsi="Segoe UI" w:cs="Segoe UI"/>
          <w:sz w:val="20"/>
          <w:szCs w:val="20"/>
        </w:rPr>
        <w:t>plnomocenstvo</w:t>
      </w:r>
      <w:proofErr w:type="spellEnd"/>
      <w:r w:rsidR="00FE42BF" w:rsidRPr="00FE42BF" w:rsidDel="00666C7C">
        <w:rPr>
          <w:rFonts w:ascii="Segoe UI" w:hAnsi="Segoe UI" w:cs="Segoe UI"/>
          <w:sz w:val="20"/>
          <w:szCs w:val="20"/>
        </w:rPr>
        <w:t xml:space="preserve"> pre túto osobu, resp. osoby, ktoré budú oprávnené prijímať pokyny a konať v mene všetkých ostatných členov skupiny dodávateľov. Udelené </w:t>
      </w:r>
      <w:proofErr w:type="spellStart"/>
      <w:r w:rsidR="00FE42BF" w:rsidRPr="00FE42BF" w:rsidDel="00666C7C">
        <w:rPr>
          <w:rFonts w:ascii="Segoe UI" w:hAnsi="Segoe UI" w:cs="Segoe UI"/>
          <w:sz w:val="20"/>
          <w:szCs w:val="20"/>
        </w:rPr>
        <w:t>plnomocenstvo</w:t>
      </w:r>
      <w:proofErr w:type="spellEnd"/>
      <w:r w:rsidR="00FE42BF" w:rsidRPr="00FE42BF" w:rsidDel="00666C7C">
        <w:rPr>
          <w:rFonts w:ascii="Segoe UI" w:hAnsi="Segoe UI" w:cs="Segoe UI"/>
          <w:sz w:val="20"/>
          <w:szCs w:val="20"/>
        </w:rPr>
        <w:t xml:space="preserve"> musí byť podpísané oprávnenými osobami všetkých členov skupiny dodávateľov, tento súbor  uchádzač predloží  v </w:t>
      </w:r>
      <w:r w:rsidR="00C22BDE">
        <w:rPr>
          <w:rFonts w:ascii="Segoe UI" w:hAnsi="Segoe UI" w:cs="Segoe UI"/>
          <w:sz w:val="20"/>
          <w:szCs w:val="20"/>
        </w:rPr>
        <w:t xml:space="preserve">needitovateľnej forme napr. </w:t>
      </w:r>
      <w:r w:rsidR="00FE42BF" w:rsidRPr="00FE42BF">
        <w:rPr>
          <w:rFonts w:ascii="Segoe UI" w:hAnsi="Segoe UI" w:cs="Segoe UI"/>
          <w:sz w:val="20"/>
          <w:szCs w:val="20"/>
        </w:rPr>
        <w:t>vo formáte „</w:t>
      </w:r>
      <w:proofErr w:type="spellStart"/>
      <w:r w:rsidR="00FE42BF" w:rsidRPr="00FE42BF">
        <w:rPr>
          <w:rFonts w:ascii="Segoe UI" w:hAnsi="Segoe UI" w:cs="Segoe UI"/>
          <w:sz w:val="20"/>
          <w:szCs w:val="20"/>
        </w:rPr>
        <w:t>pdf</w:t>
      </w:r>
      <w:proofErr w:type="spellEnd"/>
      <w:r w:rsidR="00FE42BF" w:rsidRPr="00FE42BF">
        <w:rPr>
          <w:rFonts w:ascii="Segoe UI" w:hAnsi="Segoe UI" w:cs="Segoe UI"/>
          <w:sz w:val="20"/>
          <w:szCs w:val="20"/>
        </w:rPr>
        <w:t>“</w:t>
      </w:r>
      <w:r w:rsidR="00FE42BF" w:rsidRPr="00FE42BF" w:rsidDel="00666C7C">
        <w:rPr>
          <w:rFonts w:ascii="Segoe UI" w:hAnsi="Segoe UI" w:cs="Segoe UI"/>
          <w:sz w:val="20"/>
          <w:szCs w:val="20"/>
        </w:rPr>
        <w:t>.</w:t>
      </w:r>
      <w:r w:rsidR="00FE42BF">
        <w:rPr>
          <w:rFonts w:ascii="Segoe UI" w:hAnsi="Segoe UI" w:cs="Segoe UI"/>
          <w:sz w:val="20"/>
          <w:szCs w:val="20"/>
        </w:rPr>
        <w:t xml:space="preserve"> Uchádzač predmetné súbory uvedie v Zozname súborov v Krycom liste ponuky</w:t>
      </w:r>
      <w:r w:rsidR="00FF7877">
        <w:rPr>
          <w:rFonts w:ascii="Segoe UI" w:hAnsi="Segoe UI" w:cs="Segoe UI"/>
          <w:sz w:val="20"/>
          <w:szCs w:val="20"/>
        </w:rPr>
        <w:t>;</w:t>
      </w:r>
    </w:p>
    <w:p w14:paraId="425E7DE5" w14:textId="13ABDE49" w:rsidR="00AD3CD5" w:rsidRPr="00EB3FD9" w:rsidRDefault="00D1235C" w:rsidP="002B0A1C">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940EC8">
        <w:rPr>
          <w:rFonts w:ascii="Segoe UI" w:hAnsi="Segoe UI" w:cs="Segoe UI"/>
          <w:sz w:val="20"/>
          <w:szCs w:val="20"/>
        </w:rPr>
        <w:t>.7</w:t>
      </w:r>
      <w:r w:rsidR="00FE42BF">
        <w:rPr>
          <w:rFonts w:ascii="Segoe UI" w:hAnsi="Segoe UI" w:cs="Segoe UI"/>
          <w:sz w:val="20"/>
          <w:szCs w:val="20"/>
        </w:rPr>
        <w:t>.4</w:t>
      </w:r>
      <w:r w:rsidR="00AD3CD5" w:rsidRPr="00EB3FD9">
        <w:rPr>
          <w:rFonts w:ascii="Segoe UI" w:hAnsi="Segoe UI" w:cs="Segoe UI"/>
          <w:sz w:val="20"/>
          <w:szCs w:val="20"/>
        </w:rPr>
        <w:t xml:space="preserve"> </w:t>
      </w:r>
      <w:r w:rsidR="002B0A1C">
        <w:rPr>
          <w:rFonts w:ascii="Segoe UI" w:hAnsi="Segoe UI" w:cs="Segoe UI"/>
          <w:sz w:val="20"/>
          <w:szCs w:val="20"/>
        </w:rPr>
        <w:tab/>
      </w:r>
      <w:r w:rsidR="002B0A1C" w:rsidRPr="00C265AD">
        <w:rPr>
          <w:rFonts w:ascii="Segoe UI" w:hAnsi="Segoe UI" w:cs="Segoe UI"/>
          <w:sz w:val="20"/>
          <w:szCs w:val="20"/>
        </w:rPr>
        <w:t>d</w:t>
      </w:r>
      <w:r w:rsidR="00AD3CD5" w:rsidRPr="00C265AD">
        <w:rPr>
          <w:rFonts w:ascii="Segoe UI" w:hAnsi="Segoe UI" w:cs="Segoe UI"/>
          <w:sz w:val="20"/>
          <w:szCs w:val="20"/>
        </w:rPr>
        <w:t xml:space="preserve">oklady a dokumenty, ktorými preukazuje splnenie podmienok účasti v rozsahu definovanom v časti </w:t>
      </w:r>
      <w:r w:rsidR="00AD3CD5" w:rsidRPr="00742D01">
        <w:rPr>
          <w:rFonts w:ascii="Segoe UI" w:hAnsi="Segoe UI" w:cs="Segoe UI"/>
          <w:sz w:val="20"/>
          <w:szCs w:val="20"/>
        </w:rPr>
        <w:t>(E) Podmienky účasti</w:t>
      </w:r>
      <w:r w:rsidR="00AD3CD5" w:rsidRPr="00C265AD">
        <w:rPr>
          <w:rFonts w:ascii="Segoe UI" w:hAnsi="Segoe UI" w:cs="Segoe UI"/>
          <w:sz w:val="20"/>
          <w:szCs w:val="20"/>
        </w:rPr>
        <w:t xml:space="preserve"> súťažných podkladov</w:t>
      </w:r>
      <w:r w:rsidR="00742D01">
        <w:rPr>
          <w:rFonts w:ascii="Segoe UI" w:hAnsi="Segoe UI" w:cs="Segoe UI"/>
          <w:sz w:val="20"/>
          <w:szCs w:val="20"/>
        </w:rPr>
        <w:t xml:space="preserve"> a</w:t>
      </w:r>
      <w:r w:rsidR="00FF45AC" w:rsidRPr="00C265AD">
        <w:rPr>
          <w:rFonts w:ascii="Segoe UI" w:hAnsi="Segoe UI" w:cs="Segoe UI"/>
          <w:sz w:val="20"/>
          <w:szCs w:val="20"/>
        </w:rPr>
        <w:t xml:space="preserve"> v zmysle oznámenia o vyhlásení verej</w:t>
      </w:r>
      <w:r w:rsidR="00C265AD" w:rsidRPr="00C265AD">
        <w:rPr>
          <w:rFonts w:ascii="Segoe UI" w:hAnsi="Segoe UI" w:cs="Segoe UI"/>
          <w:sz w:val="20"/>
          <w:szCs w:val="20"/>
        </w:rPr>
        <w:t xml:space="preserve">ného obstarávania </w:t>
      </w:r>
      <w:r w:rsidR="009D4693" w:rsidRPr="00C265AD">
        <w:rPr>
          <w:rFonts w:ascii="Segoe UI" w:hAnsi="Segoe UI" w:cs="Segoe UI"/>
          <w:sz w:val="20"/>
          <w:szCs w:val="20"/>
        </w:rPr>
        <w:t xml:space="preserve">v rozsahu definovanom v časti </w:t>
      </w:r>
      <w:r w:rsidR="00742D01">
        <w:rPr>
          <w:rFonts w:ascii="Segoe UI" w:hAnsi="Segoe UI" w:cs="Segoe UI"/>
          <w:sz w:val="20"/>
          <w:szCs w:val="20"/>
        </w:rPr>
        <w:t>III.1</w:t>
      </w:r>
      <w:r w:rsidR="00C265AD" w:rsidRPr="00C265AD">
        <w:rPr>
          <w:rFonts w:ascii="Segoe UI" w:hAnsi="Segoe UI" w:cs="Segoe UI"/>
          <w:sz w:val="20"/>
          <w:szCs w:val="20"/>
        </w:rPr>
        <w:t xml:space="preserve">. </w:t>
      </w:r>
      <w:r w:rsidR="00FE42BF" w:rsidRPr="00C265AD">
        <w:rPr>
          <w:rFonts w:ascii="Segoe UI" w:hAnsi="Segoe UI" w:cs="Segoe UI"/>
          <w:sz w:val="20"/>
          <w:szCs w:val="20"/>
        </w:rPr>
        <w:t>Uchádzač predmetné súbory uvedie v Zozname súborov v Krycom liste ponuky. Doklady preukaz</w:t>
      </w:r>
      <w:r w:rsidR="00C22BDE" w:rsidRPr="00C265AD">
        <w:rPr>
          <w:rFonts w:ascii="Segoe UI" w:hAnsi="Segoe UI" w:cs="Segoe UI"/>
          <w:sz w:val="20"/>
          <w:szCs w:val="20"/>
        </w:rPr>
        <w:t xml:space="preserve">ujúce splnenie podmienok účasti </w:t>
      </w:r>
      <w:r w:rsidR="00FE42BF" w:rsidRPr="00C265AD" w:rsidDel="00666C7C">
        <w:rPr>
          <w:rFonts w:ascii="Segoe UI" w:hAnsi="Segoe UI" w:cs="Segoe UI"/>
          <w:sz w:val="20"/>
          <w:szCs w:val="20"/>
        </w:rPr>
        <w:t>uchádzač predloží  v </w:t>
      </w:r>
      <w:r w:rsidR="00FE42BF" w:rsidRPr="00C265AD">
        <w:rPr>
          <w:rFonts w:ascii="Segoe UI" w:hAnsi="Segoe UI" w:cs="Segoe UI"/>
          <w:sz w:val="20"/>
          <w:szCs w:val="20"/>
        </w:rPr>
        <w:t xml:space="preserve">needitovateľnej forme  </w:t>
      </w:r>
      <w:r w:rsidR="00C22BDE" w:rsidRPr="00C265AD">
        <w:rPr>
          <w:rFonts w:ascii="Segoe UI" w:hAnsi="Segoe UI" w:cs="Segoe UI"/>
          <w:sz w:val="20"/>
          <w:szCs w:val="20"/>
        </w:rPr>
        <w:t xml:space="preserve">napr. </w:t>
      </w:r>
      <w:r w:rsidR="00FE42BF" w:rsidRPr="00C265AD">
        <w:rPr>
          <w:rFonts w:ascii="Segoe UI" w:hAnsi="Segoe UI" w:cs="Segoe UI"/>
          <w:sz w:val="20"/>
          <w:szCs w:val="20"/>
        </w:rPr>
        <w:t>vo formáte „</w:t>
      </w:r>
      <w:proofErr w:type="spellStart"/>
      <w:r w:rsidR="00FE42BF" w:rsidRPr="00C265AD">
        <w:rPr>
          <w:rFonts w:ascii="Segoe UI" w:hAnsi="Segoe UI" w:cs="Segoe UI"/>
          <w:sz w:val="20"/>
          <w:szCs w:val="20"/>
        </w:rPr>
        <w:t>pdf</w:t>
      </w:r>
      <w:proofErr w:type="spellEnd"/>
      <w:r w:rsidR="00FE42BF" w:rsidRPr="00C265AD">
        <w:rPr>
          <w:rFonts w:ascii="Segoe UI" w:hAnsi="Segoe UI" w:cs="Segoe UI"/>
          <w:sz w:val="20"/>
          <w:szCs w:val="20"/>
        </w:rPr>
        <w:t>“</w:t>
      </w:r>
      <w:r w:rsidR="00FF7877" w:rsidRPr="00C265AD">
        <w:rPr>
          <w:rFonts w:ascii="Segoe UI" w:hAnsi="Segoe UI" w:cs="Segoe UI"/>
          <w:sz w:val="20"/>
          <w:szCs w:val="20"/>
        </w:rPr>
        <w:t>;</w:t>
      </w:r>
    </w:p>
    <w:p w14:paraId="3E109F6C" w14:textId="3D4CCD27" w:rsidR="00AD3CD5" w:rsidRPr="00EB3FD9" w:rsidRDefault="00D1235C" w:rsidP="002B0A1C">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AD3CD5" w:rsidRPr="00EB3FD9">
        <w:rPr>
          <w:rFonts w:ascii="Segoe UI" w:hAnsi="Segoe UI" w:cs="Segoe UI"/>
          <w:sz w:val="20"/>
          <w:szCs w:val="20"/>
        </w:rPr>
        <w:t>.</w:t>
      </w:r>
      <w:r w:rsidR="00940EC8">
        <w:rPr>
          <w:rFonts w:ascii="Segoe UI" w:hAnsi="Segoe UI" w:cs="Segoe UI"/>
          <w:sz w:val="20"/>
          <w:szCs w:val="20"/>
        </w:rPr>
        <w:t>7</w:t>
      </w:r>
      <w:r w:rsidR="00AD3CD5" w:rsidRPr="00EB3FD9">
        <w:rPr>
          <w:rFonts w:ascii="Segoe UI" w:hAnsi="Segoe UI" w:cs="Segoe UI"/>
          <w:sz w:val="20"/>
          <w:szCs w:val="20"/>
        </w:rPr>
        <w:t>.</w:t>
      </w:r>
      <w:r w:rsidR="003A78FC">
        <w:rPr>
          <w:rFonts w:ascii="Segoe UI" w:hAnsi="Segoe UI" w:cs="Segoe UI"/>
          <w:sz w:val="20"/>
          <w:szCs w:val="20"/>
        </w:rPr>
        <w:t>5</w:t>
      </w:r>
      <w:r w:rsidR="00AD3CD5" w:rsidRPr="00EB3FD9">
        <w:rPr>
          <w:rFonts w:ascii="Segoe UI" w:hAnsi="Segoe UI" w:cs="Segoe UI"/>
          <w:sz w:val="20"/>
          <w:szCs w:val="20"/>
        </w:rPr>
        <w:t xml:space="preserve"> </w:t>
      </w:r>
      <w:r w:rsidR="002B0A1C">
        <w:rPr>
          <w:rFonts w:ascii="Segoe UI" w:hAnsi="Segoe UI" w:cs="Segoe UI"/>
          <w:sz w:val="20"/>
          <w:szCs w:val="20"/>
        </w:rPr>
        <w:tab/>
      </w:r>
      <w:r w:rsidR="00AD3CD5" w:rsidRPr="00EB3FD9">
        <w:rPr>
          <w:rFonts w:ascii="Segoe UI" w:hAnsi="Segoe UI" w:cs="Segoe UI"/>
          <w:sz w:val="20"/>
          <w:szCs w:val="20"/>
        </w:rPr>
        <w:t xml:space="preserve">návrh </w:t>
      </w:r>
      <w:r w:rsidR="00E917A1">
        <w:rPr>
          <w:rFonts w:ascii="Segoe UI" w:hAnsi="Segoe UI" w:cs="Segoe UI"/>
          <w:sz w:val="20"/>
          <w:szCs w:val="20"/>
        </w:rPr>
        <w:t xml:space="preserve">zmluvy </w:t>
      </w:r>
      <w:r w:rsidR="00AD3CD5" w:rsidRPr="00EB3FD9">
        <w:rPr>
          <w:rFonts w:ascii="Segoe UI" w:hAnsi="Segoe UI" w:cs="Segoe UI"/>
          <w:sz w:val="20"/>
          <w:szCs w:val="20"/>
        </w:rPr>
        <w:t xml:space="preserve">vrátane príloh </w:t>
      </w:r>
      <w:r w:rsidR="00826396">
        <w:rPr>
          <w:rFonts w:ascii="Segoe UI" w:hAnsi="Segoe UI" w:cs="Segoe UI"/>
          <w:sz w:val="20"/>
          <w:szCs w:val="20"/>
        </w:rPr>
        <w:t>spracovaný podľa časti D</w:t>
      </w:r>
      <w:r w:rsidR="00055E8B" w:rsidRPr="00EB3FD9">
        <w:rPr>
          <w:rFonts w:ascii="Segoe UI" w:hAnsi="Segoe UI" w:cs="Segoe UI"/>
          <w:sz w:val="20"/>
          <w:szCs w:val="20"/>
        </w:rPr>
        <w:t xml:space="preserve"> Obchodné podmienky súťažných podkladov</w:t>
      </w:r>
      <w:r w:rsidR="00317955">
        <w:rPr>
          <w:rFonts w:ascii="Segoe UI" w:hAnsi="Segoe UI" w:cs="Segoe UI"/>
          <w:sz w:val="20"/>
          <w:szCs w:val="20"/>
        </w:rPr>
        <w:t xml:space="preserve">. </w:t>
      </w:r>
      <w:r w:rsidR="00AD3CD5" w:rsidRPr="00EB3FD9">
        <w:rPr>
          <w:rFonts w:ascii="Segoe UI" w:hAnsi="Segoe UI" w:cs="Segoe UI"/>
          <w:sz w:val="20"/>
          <w:szCs w:val="20"/>
        </w:rPr>
        <w:t xml:space="preserve">V návrhu </w:t>
      </w:r>
      <w:r w:rsidR="00E917A1">
        <w:rPr>
          <w:rFonts w:ascii="Segoe UI" w:hAnsi="Segoe UI" w:cs="Segoe UI"/>
          <w:sz w:val="20"/>
          <w:szCs w:val="20"/>
        </w:rPr>
        <w:t xml:space="preserve">Zmluvy </w:t>
      </w:r>
      <w:r w:rsidR="00AD3CD5" w:rsidRPr="00EB3FD9">
        <w:rPr>
          <w:rFonts w:ascii="Segoe UI" w:hAnsi="Segoe UI" w:cs="Segoe UI"/>
          <w:sz w:val="20"/>
          <w:szCs w:val="20"/>
        </w:rPr>
        <w:t>bude uvedená cena</w:t>
      </w:r>
      <w:r w:rsidR="00A647CF">
        <w:rPr>
          <w:rFonts w:ascii="Segoe UI" w:hAnsi="Segoe UI" w:cs="Segoe UI"/>
          <w:sz w:val="20"/>
          <w:szCs w:val="20"/>
        </w:rPr>
        <w:t xml:space="preserve">. Návrh </w:t>
      </w:r>
      <w:r w:rsidR="00E917A1">
        <w:rPr>
          <w:rFonts w:ascii="Segoe UI" w:hAnsi="Segoe UI" w:cs="Segoe UI"/>
          <w:sz w:val="20"/>
          <w:szCs w:val="20"/>
        </w:rPr>
        <w:t xml:space="preserve">zmluvy </w:t>
      </w:r>
      <w:r w:rsidR="00A647CF">
        <w:rPr>
          <w:rFonts w:ascii="Segoe UI" w:hAnsi="Segoe UI" w:cs="Segoe UI"/>
          <w:sz w:val="20"/>
          <w:szCs w:val="20"/>
        </w:rPr>
        <w:t>musí byť doplnený o identifikačné údaje uchádzača a podpísaný uchádzačom alebo osobou oprávnenou konať za uchádzača.</w:t>
      </w:r>
      <w:r w:rsidR="00AD3CD5" w:rsidRPr="00EB3FD9">
        <w:rPr>
          <w:rFonts w:ascii="Segoe UI" w:hAnsi="Segoe UI" w:cs="Segoe UI"/>
          <w:sz w:val="20"/>
          <w:szCs w:val="20"/>
        </w:rPr>
        <w:t xml:space="preserve"> </w:t>
      </w:r>
      <w:r w:rsidR="00893DF7">
        <w:rPr>
          <w:rFonts w:ascii="Segoe UI" w:hAnsi="Segoe UI" w:cs="Segoe UI"/>
          <w:sz w:val="20"/>
          <w:szCs w:val="20"/>
        </w:rPr>
        <w:t xml:space="preserve">Tento súbor uchádzač predloží v needitovateľnej forme </w:t>
      </w:r>
      <w:r w:rsidR="00C22BDE">
        <w:rPr>
          <w:rFonts w:ascii="Segoe UI" w:hAnsi="Segoe UI" w:cs="Segoe UI"/>
          <w:sz w:val="20"/>
          <w:szCs w:val="20"/>
        </w:rPr>
        <w:t xml:space="preserve">napr. </w:t>
      </w:r>
      <w:r w:rsidR="00893DF7">
        <w:rPr>
          <w:rFonts w:ascii="Segoe UI" w:hAnsi="Segoe UI" w:cs="Segoe UI"/>
          <w:sz w:val="20"/>
          <w:szCs w:val="20"/>
        </w:rPr>
        <w:t>vo formáte „</w:t>
      </w:r>
      <w:proofErr w:type="spellStart"/>
      <w:r w:rsidR="00893DF7">
        <w:rPr>
          <w:rFonts w:ascii="Segoe UI" w:hAnsi="Segoe UI" w:cs="Segoe UI"/>
          <w:sz w:val="20"/>
          <w:szCs w:val="20"/>
        </w:rPr>
        <w:t>pdf</w:t>
      </w:r>
      <w:proofErr w:type="spellEnd"/>
      <w:r w:rsidR="00893DF7">
        <w:rPr>
          <w:rFonts w:ascii="Segoe UI" w:hAnsi="Segoe UI" w:cs="Segoe UI"/>
          <w:sz w:val="20"/>
          <w:szCs w:val="20"/>
        </w:rPr>
        <w:t>“ pričom súbor taktiež uvedie do Zoznamu súborov v Krycom liste ponuky</w:t>
      </w:r>
      <w:r w:rsidR="00FF7877">
        <w:rPr>
          <w:rFonts w:ascii="Segoe UI" w:hAnsi="Segoe UI" w:cs="Segoe UI"/>
          <w:sz w:val="20"/>
          <w:szCs w:val="20"/>
        </w:rPr>
        <w:t>;</w:t>
      </w:r>
    </w:p>
    <w:p w14:paraId="72D7E69E" w14:textId="6D9F295C" w:rsidR="003A78FC" w:rsidRPr="008012C6" w:rsidRDefault="00D1235C" w:rsidP="00C22BDE">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AD3CD5" w:rsidRPr="00FE42BF">
        <w:rPr>
          <w:rFonts w:ascii="Segoe UI" w:hAnsi="Segoe UI" w:cs="Segoe UI"/>
          <w:sz w:val="20"/>
          <w:szCs w:val="20"/>
        </w:rPr>
        <w:t>.</w:t>
      </w:r>
      <w:r w:rsidR="00940EC8">
        <w:rPr>
          <w:rFonts w:ascii="Segoe UI" w:hAnsi="Segoe UI" w:cs="Segoe UI"/>
          <w:sz w:val="20"/>
          <w:szCs w:val="20"/>
        </w:rPr>
        <w:t>7</w:t>
      </w:r>
      <w:r w:rsidR="00AD3CD5" w:rsidRPr="00FE42BF">
        <w:rPr>
          <w:rFonts w:ascii="Segoe UI" w:hAnsi="Segoe UI" w:cs="Segoe UI"/>
          <w:sz w:val="20"/>
          <w:szCs w:val="20"/>
        </w:rPr>
        <w:t>.</w:t>
      </w:r>
      <w:r w:rsidR="00940EC8">
        <w:rPr>
          <w:rFonts w:ascii="Segoe UI" w:hAnsi="Segoe UI" w:cs="Segoe UI"/>
          <w:sz w:val="20"/>
          <w:szCs w:val="20"/>
        </w:rPr>
        <w:t>6</w:t>
      </w:r>
      <w:r w:rsidR="00AD3CD5" w:rsidRPr="00FE42BF">
        <w:rPr>
          <w:rFonts w:ascii="Segoe UI" w:hAnsi="Segoe UI" w:cs="Segoe UI"/>
          <w:sz w:val="20"/>
          <w:szCs w:val="20"/>
        </w:rPr>
        <w:t xml:space="preserve"> </w:t>
      </w:r>
      <w:r w:rsidR="002B0A1C">
        <w:rPr>
          <w:rFonts w:ascii="Segoe UI" w:hAnsi="Segoe UI" w:cs="Segoe UI"/>
          <w:sz w:val="20"/>
          <w:szCs w:val="20"/>
        </w:rPr>
        <w:tab/>
      </w:r>
      <w:r w:rsidR="00AD3CD5" w:rsidRPr="00FE42BF">
        <w:rPr>
          <w:rFonts w:ascii="Segoe UI" w:hAnsi="Segoe UI" w:cs="Segoe UI"/>
          <w:sz w:val="20"/>
          <w:szCs w:val="20"/>
        </w:rPr>
        <w:t xml:space="preserve">podrobný opis </w:t>
      </w:r>
      <w:r w:rsidR="00313955">
        <w:rPr>
          <w:rFonts w:ascii="Segoe UI" w:hAnsi="Segoe UI" w:cs="Segoe UI"/>
          <w:sz w:val="20"/>
          <w:szCs w:val="20"/>
        </w:rPr>
        <w:t>dodania predmetu zákazky</w:t>
      </w:r>
      <w:r w:rsidR="00AD3CD5" w:rsidRPr="00FE42BF">
        <w:rPr>
          <w:rFonts w:ascii="Segoe UI" w:hAnsi="Segoe UI" w:cs="Segoe UI"/>
          <w:sz w:val="20"/>
          <w:szCs w:val="20"/>
        </w:rPr>
        <w:t xml:space="preserve"> ktorý je v súlade s časťou (B) Opis predmetu zákazky súťažných podkladov</w:t>
      </w:r>
      <w:r w:rsidR="00FF45AC" w:rsidRPr="00FE42BF">
        <w:rPr>
          <w:rFonts w:ascii="Segoe UI" w:hAnsi="Segoe UI" w:cs="Segoe UI"/>
          <w:sz w:val="20"/>
          <w:szCs w:val="20"/>
        </w:rPr>
        <w:t xml:space="preserve">, z ktorého musí vyplývať splnenie všetkých </w:t>
      </w:r>
      <w:r w:rsidR="00BA0896" w:rsidRPr="00FE42BF">
        <w:rPr>
          <w:rFonts w:ascii="Segoe UI" w:hAnsi="Segoe UI" w:cs="Segoe UI"/>
          <w:sz w:val="20"/>
          <w:szCs w:val="20"/>
        </w:rPr>
        <w:t>požiadaviek</w:t>
      </w:r>
      <w:r w:rsidR="00564C76" w:rsidRPr="00FE42BF">
        <w:rPr>
          <w:rFonts w:ascii="Segoe UI" w:hAnsi="Segoe UI" w:cs="Segoe UI"/>
          <w:sz w:val="20"/>
          <w:szCs w:val="20"/>
        </w:rPr>
        <w:t xml:space="preserve"> na </w:t>
      </w:r>
      <w:r w:rsidR="00313955">
        <w:rPr>
          <w:rFonts w:ascii="Segoe UI" w:hAnsi="Segoe UI" w:cs="Segoe UI"/>
          <w:sz w:val="20"/>
          <w:szCs w:val="20"/>
        </w:rPr>
        <w:t xml:space="preserve">predmet </w:t>
      </w:r>
      <w:proofErr w:type="spellStart"/>
      <w:r w:rsidR="00313955">
        <w:rPr>
          <w:rFonts w:ascii="Segoe UI" w:hAnsi="Segoe UI" w:cs="Segoe UI"/>
          <w:sz w:val="20"/>
          <w:szCs w:val="20"/>
        </w:rPr>
        <w:t>záazky</w:t>
      </w:r>
      <w:proofErr w:type="spellEnd"/>
      <w:r w:rsidR="00FF45AC" w:rsidRPr="00FE42BF">
        <w:rPr>
          <w:rFonts w:ascii="Segoe UI" w:hAnsi="Segoe UI" w:cs="Segoe UI"/>
          <w:sz w:val="20"/>
          <w:szCs w:val="20"/>
        </w:rPr>
        <w:t xml:space="preserve"> v súlade s ča</w:t>
      </w:r>
      <w:r w:rsidR="00AE3FCD" w:rsidRPr="00FE42BF">
        <w:rPr>
          <w:rFonts w:ascii="Segoe UI" w:hAnsi="Segoe UI" w:cs="Segoe UI"/>
          <w:sz w:val="20"/>
          <w:szCs w:val="20"/>
        </w:rPr>
        <w:t>sťou (B) Opis predmetu zákazky, ktorý musí byť podpísaný uchádzačom alebo osobou oprávnenou konať za uchádzača.</w:t>
      </w:r>
      <w:r w:rsidR="00B17146" w:rsidRPr="00FE42BF">
        <w:rPr>
          <w:rFonts w:ascii="Segoe UI" w:hAnsi="Segoe UI" w:cs="Segoe UI"/>
          <w:sz w:val="20"/>
          <w:szCs w:val="20"/>
        </w:rPr>
        <w:t xml:space="preserve"> </w:t>
      </w:r>
      <w:r w:rsidR="00FE42BF">
        <w:rPr>
          <w:rFonts w:ascii="Segoe UI" w:hAnsi="Segoe UI" w:cs="Segoe UI"/>
          <w:sz w:val="20"/>
          <w:szCs w:val="20"/>
        </w:rPr>
        <w:t xml:space="preserve">Tento súbor uchádzač predloží v needitovateľnej forme </w:t>
      </w:r>
      <w:r w:rsidR="00C22BDE">
        <w:rPr>
          <w:rFonts w:ascii="Segoe UI" w:hAnsi="Segoe UI" w:cs="Segoe UI"/>
          <w:sz w:val="20"/>
          <w:szCs w:val="20"/>
        </w:rPr>
        <w:t xml:space="preserve">napr. </w:t>
      </w:r>
      <w:r w:rsidR="00FE42BF">
        <w:rPr>
          <w:rFonts w:ascii="Segoe UI" w:hAnsi="Segoe UI" w:cs="Segoe UI"/>
          <w:sz w:val="20"/>
          <w:szCs w:val="20"/>
        </w:rPr>
        <w:t>vo formáte „</w:t>
      </w:r>
      <w:proofErr w:type="spellStart"/>
      <w:r w:rsidR="00FE42BF">
        <w:rPr>
          <w:rFonts w:ascii="Segoe UI" w:hAnsi="Segoe UI" w:cs="Segoe UI"/>
          <w:sz w:val="20"/>
          <w:szCs w:val="20"/>
        </w:rPr>
        <w:t>pdf</w:t>
      </w:r>
      <w:proofErr w:type="spellEnd"/>
      <w:r w:rsidR="00FE42BF">
        <w:rPr>
          <w:rFonts w:ascii="Segoe UI" w:hAnsi="Segoe UI" w:cs="Segoe UI"/>
          <w:sz w:val="20"/>
          <w:szCs w:val="20"/>
        </w:rPr>
        <w:t>“ pričom súbor taktiež uvedie do Zoznamu súborov v Krycom liste ponuky</w:t>
      </w:r>
      <w:r w:rsidR="00FF7877">
        <w:rPr>
          <w:rFonts w:ascii="Segoe UI" w:hAnsi="Segoe UI" w:cs="Segoe UI"/>
          <w:sz w:val="20"/>
          <w:szCs w:val="20"/>
        </w:rPr>
        <w:t>;</w:t>
      </w:r>
    </w:p>
    <w:p w14:paraId="023C26F9" w14:textId="348C7299" w:rsidR="009B4A27" w:rsidRPr="009B4A27" w:rsidRDefault="00D1235C" w:rsidP="002B0A1C">
      <w:pPr>
        <w:pStyle w:val="Default"/>
        <w:spacing w:after="138"/>
        <w:ind w:left="1416" w:hanging="1416"/>
        <w:jc w:val="both"/>
        <w:rPr>
          <w:rFonts w:ascii="Segoe UI" w:hAnsi="Segoe UI" w:cs="Segoe UI"/>
          <w:noProof/>
          <w:color w:val="auto"/>
          <w:sz w:val="20"/>
          <w:szCs w:val="20"/>
        </w:rPr>
      </w:pPr>
      <w:r>
        <w:rPr>
          <w:rFonts w:ascii="Segoe UI" w:hAnsi="Segoe UI" w:cs="Segoe UI"/>
          <w:sz w:val="20"/>
          <w:szCs w:val="20"/>
        </w:rPr>
        <w:t>19</w:t>
      </w:r>
      <w:r w:rsidR="009B4A27" w:rsidRPr="009B4A27">
        <w:rPr>
          <w:rFonts w:ascii="Segoe UI" w:hAnsi="Segoe UI" w:cs="Segoe UI"/>
          <w:noProof/>
          <w:color w:val="auto"/>
          <w:sz w:val="20"/>
          <w:szCs w:val="20"/>
        </w:rPr>
        <w:t>.</w:t>
      </w:r>
      <w:r w:rsidR="003A78FC">
        <w:rPr>
          <w:rFonts w:ascii="Segoe UI" w:hAnsi="Segoe UI" w:cs="Segoe UI"/>
          <w:noProof/>
          <w:color w:val="auto"/>
          <w:sz w:val="20"/>
          <w:szCs w:val="20"/>
        </w:rPr>
        <w:t>7</w:t>
      </w:r>
      <w:r w:rsidR="00C22BDE">
        <w:rPr>
          <w:rFonts w:ascii="Segoe UI" w:hAnsi="Segoe UI" w:cs="Segoe UI"/>
          <w:noProof/>
          <w:color w:val="auto"/>
          <w:sz w:val="20"/>
          <w:szCs w:val="20"/>
        </w:rPr>
        <w:t>.7</w:t>
      </w:r>
      <w:r w:rsidR="009B4A27">
        <w:rPr>
          <w:rFonts w:ascii="Segoe UI" w:hAnsi="Segoe UI" w:cs="Segoe UI"/>
          <w:noProof/>
          <w:color w:val="auto"/>
          <w:sz w:val="20"/>
          <w:szCs w:val="20"/>
        </w:rPr>
        <w:t xml:space="preserve"> </w:t>
      </w:r>
      <w:r w:rsidR="002B0A1C">
        <w:rPr>
          <w:rFonts w:ascii="Segoe UI" w:hAnsi="Segoe UI" w:cs="Segoe UI"/>
          <w:noProof/>
          <w:color w:val="auto"/>
          <w:sz w:val="20"/>
          <w:szCs w:val="20"/>
        </w:rPr>
        <w:tab/>
      </w:r>
      <w:r w:rsidR="009D4693">
        <w:rPr>
          <w:rFonts w:ascii="Segoe UI" w:hAnsi="Segoe UI" w:cs="Segoe UI"/>
          <w:noProof/>
          <w:color w:val="auto"/>
          <w:sz w:val="20"/>
          <w:szCs w:val="20"/>
        </w:rPr>
        <w:t>u</w:t>
      </w:r>
      <w:r w:rsidR="009B4A27" w:rsidRPr="009B4A27">
        <w:rPr>
          <w:rFonts w:ascii="Segoe UI" w:hAnsi="Segoe UI" w:cs="Segoe UI"/>
          <w:noProof/>
          <w:color w:val="auto"/>
          <w:sz w:val="20"/>
          <w:szCs w:val="20"/>
        </w:rPr>
        <w:t xml:space="preserve">chádzač, ktorý preukazuje osobné postavenie podľa § 32 ods. 1 písm. a) zákona o verejnom obstarávaní ako aj iné podmienky účasti, je povinný predložiť spolu s ostatnými podkladmi v rámci poskytnutia osobných údajov verejnému obstarávateľovi súhlas so spracovaním osobných údajov, ktorý je povinný predložiť za každú fyzickú osobu, ktorej osobné údaje sa budú nachádzať v ponuke alebo v iných podkladoch/potvrdeniach/čestných vyhláseniach/dokumentoch. Súhlas bude udelený spoločnosti </w:t>
      </w:r>
      <w:r w:rsidR="00C22BDE">
        <w:rPr>
          <w:rFonts w:ascii="Segoe UI" w:hAnsi="Segoe UI" w:cs="Segoe UI"/>
          <w:noProof/>
          <w:color w:val="auto"/>
          <w:sz w:val="20"/>
          <w:szCs w:val="20"/>
        </w:rPr>
        <w:t>V.O.V.S., s.r.o.</w:t>
      </w:r>
      <w:r w:rsidR="009B4A27" w:rsidRPr="009B4A27">
        <w:rPr>
          <w:rFonts w:ascii="Segoe UI" w:hAnsi="Segoe UI" w:cs="Segoe UI"/>
          <w:noProof/>
          <w:color w:val="auto"/>
          <w:sz w:val="20"/>
          <w:szCs w:val="20"/>
        </w:rPr>
        <w:t xml:space="preserve"> , IČO: </w:t>
      </w:r>
      <w:r w:rsidR="00C22BDE">
        <w:rPr>
          <w:rFonts w:ascii="Segoe UI" w:hAnsi="Segoe UI" w:cs="Segoe UI"/>
          <w:noProof/>
          <w:color w:val="auto"/>
          <w:sz w:val="20"/>
          <w:szCs w:val="20"/>
        </w:rPr>
        <w:t>45 604 738</w:t>
      </w:r>
      <w:r w:rsidR="009B4A27" w:rsidRPr="009B4A27">
        <w:rPr>
          <w:rFonts w:ascii="Segoe UI" w:hAnsi="Segoe UI" w:cs="Segoe UI"/>
          <w:noProof/>
          <w:color w:val="auto"/>
          <w:sz w:val="20"/>
          <w:szCs w:val="20"/>
        </w:rPr>
        <w:t xml:space="preserve">, so sídlom </w:t>
      </w:r>
      <w:r w:rsidR="00C22BDE">
        <w:rPr>
          <w:rFonts w:ascii="Segoe UI" w:hAnsi="Segoe UI" w:cs="Segoe UI"/>
          <w:noProof/>
          <w:color w:val="auto"/>
          <w:sz w:val="20"/>
          <w:szCs w:val="20"/>
        </w:rPr>
        <w:t>M.M.Hodžu 6979/20, 960 01 Zvolen,</w:t>
      </w:r>
      <w:r w:rsidR="009B4A27" w:rsidRPr="009B4A27">
        <w:rPr>
          <w:rFonts w:ascii="Segoe UI" w:hAnsi="Segoe UI" w:cs="Segoe UI"/>
          <w:noProof/>
          <w:color w:val="auto"/>
          <w:sz w:val="20"/>
          <w:szCs w:val="20"/>
        </w:rPr>
        <w:t xml:space="preserve"> ako spoločnosti, ktorá má postavenie sprostredkovateľa v zmysle ust. § 34 zákona č. 18/2018 Z. z. o ochrane osobných údajov a spracúva osobné údaje uchádzača v mene verejného obstarávateľa. Vzor súhlasu </w:t>
      </w:r>
      <w:r w:rsidR="009B4A27">
        <w:rPr>
          <w:rFonts w:ascii="Segoe UI" w:hAnsi="Segoe UI" w:cs="Segoe UI"/>
          <w:noProof/>
          <w:color w:val="auto"/>
          <w:sz w:val="20"/>
          <w:szCs w:val="20"/>
        </w:rPr>
        <w:t xml:space="preserve">tvorí prílohu č. </w:t>
      </w:r>
      <w:r w:rsidR="009B4A27" w:rsidRPr="009B4A27">
        <w:rPr>
          <w:rFonts w:ascii="Segoe UI" w:hAnsi="Segoe UI" w:cs="Segoe UI"/>
          <w:noProof/>
          <w:color w:val="auto"/>
          <w:sz w:val="20"/>
          <w:szCs w:val="20"/>
        </w:rPr>
        <w:t xml:space="preserve"> </w:t>
      </w:r>
      <w:r w:rsidR="004611B3">
        <w:rPr>
          <w:rFonts w:ascii="Segoe UI" w:hAnsi="Segoe UI" w:cs="Segoe UI"/>
          <w:noProof/>
          <w:color w:val="auto"/>
          <w:sz w:val="20"/>
          <w:szCs w:val="20"/>
        </w:rPr>
        <w:t>5</w:t>
      </w:r>
      <w:r w:rsidR="00FF7877">
        <w:rPr>
          <w:rFonts w:ascii="Segoe UI" w:hAnsi="Segoe UI" w:cs="Segoe UI"/>
          <w:noProof/>
          <w:color w:val="auto"/>
          <w:sz w:val="20"/>
          <w:szCs w:val="20"/>
        </w:rPr>
        <w:t>;</w:t>
      </w:r>
    </w:p>
    <w:p w14:paraId="57601357" w14:textId="56118A60" w:rsidR="00767C40" w:rsidRDefault="00D1235C" w:rsidP="002B0A1C">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9B4A27">
        <w:rPr>
          <w:rFonts w:ascii="Segoe UI" w:hAnsi="Segoe UI" w:cs="Segoe UI"/>
          <w:sz w:val="20"/>
          <w:szCs w:val="20"/>
        </w:rPr>
        <w:t>.</w:t>
      </w:r>
      <w:r w:rsidR="00940EC8">
        <w:rPr>
          <w:rFonts w:ascii="Segoe UI" w:hAnsi="Segoe UI" w:cs="Segoe UI"/>
          <w:sz w:val="20"/>
          <w:szCs w:val="20"/>
        </w:rPr>
        <w:t>7</w:t>
      </w:r>
      <w:r w:rsidR="003A78FC">
        <w:rPr>
          <w:rFonts w:ascii="Segoe UI" w:hAnsi="Segoe UI" w:cs="Segoe UI"/>
          <w:sz w:val="20"/>
          <w:szCs w:val="20"/>
        </w:rPr>
        <w:t>.</w:t>
      </w:r>
      <w:r w:rsidR="00C22BDE">
        <w:rPr>
          <w:rFonts w:ascii="Segoe UI" w:hAnsi="Segoe UI" w:cs="Segoe UI"/>
          <w:sz w:val="20"/>
          <w:szCs w:val="20"/>
        </w:rPr>
        <w:t>8</w:t>
      </w:r>
      <w:r w:rsidR="003433E6" w:rsidRPr="00EB3FD9">
        <w:rPr>
          <w:rFonts w:ascii="Segoe UI" w:hAnsi="Segoe UI" w:cs="Segoe UI"/>
          <w:sz w:val="20"/>
          <w:szCs w:val="20"/>
        </w:rPr>
        <w:t xml:space="preserve"> </w:t>
      </w:r>
      <w:r w:rsidR="002B0A1C">
        <w:rPr>
          <w:rFonts w:ascii="Segoe UI" w:hAnsi="Segoe UI" w:cs="Segoe UI"/>
          <w:sz w:val="20"/>
          <w:szCs w:val="20"/>
        </w:rPr>
        <w:tab/>
      </w:r>
      <w:r w:rsidR="00767C40" w:rsidRPr="00EB3FD9">
        <w:rPr>
          <w:rFonts w:ascii="Segoe UI" w:hAnsi="Segoe UI" w:cs="Segoe UI"/>
          <w:sz w:val="20"/>
          <w:szCs w:val="20"/>
        </w:rPr>
        <w:t>návrh na plnenie kritérií na vyhodnotenie ponúk v súlade s</w:t>
      </w:r>
      <w:r w:rsidR="005079B5">
        <w:rPr>
          <w:rFonts w:ascii="Segoe UI" w:hAnsi="Segoe UI" w:cs="Segoe UI"/>
          <w:sz w:val="20"/>
          <w:szCs w:val="20"/>
        </w:rPr>
        <w:t> prílohou č. 1 týchto súťažných podkladov</w:t>
      </w:r>
      <w:r w:rsidR="00767C40">
        <w:rPr>
          <w:rFonts w:ascii="Segoe UI" w:hAnsi="Segoe UI" w:cs="Segoe UI"/>
          <w:sz w:val="20"/>
          <w:szCs w:val="20"/>
        </w:rPr>
        <w:t xml:space="preserve">. Tento súbor uchádzač predloží v needitovateľnej forme </w:t>
      </w:r>
      <w:r w:rsidR="00C22BDE">
        <w:rPr>
          <w:rFonts w:ascii="Segoe UI" w:hAnsi="Segoe UI" w:cs="Segoe UI"/>
          <w:sz w:val="20"/>
          <w:szCs w:val="20"/>
        </w:rPr>
        <w:t xml:space="preserve">napr. </w:t>
      </w:r>
      <w:r w:rsidR="00767C40">
        <w:rPr>
          <w:rFonts w:ascii="Segoe UI" w:hAnsi="Segoe UI" w:cs="Segoe UI"/>
          <w:sz w:val="20"/>
          <w:szCs w:val="20"/>
        </w:rPr>
        <w:t>vo formáte „</w:t>
      </w:r>
      <w:proofErr w:type="spellStart"/>
      <w:r w:rsidR="00767C40">
        <w:rPr>
          <w:rFonts w:ascii="Segoe UI" w:hAnsi="Segoe UI" w:cs="Segoe UI"/>
          <w:sz w:val="20"/>
          <w:szCs w:val="20"/>
        </w:rPr>
        <w:t>pdf</w:t>
      </w:r>
      <w:proofErr w:type="spellEnd"/>
      <w:r w:rsidR="00767C40">
        <w:rPr>
          <w:rFonts w:ascii="Segoe UI" w:hAnsi="Segoe UI" w:cs="Segoe UI"/>
          <w:sz w:val="20"/>
          <w:szCs w:val="20"/>
        </w:rPr>
        <w:t>“ pričom súbor taktiež uvedie do Zoznamu súborov v Krycom liste ponuky</w:t>
      </w:r>
      <w:r w:rsidR="00FF7877">
        <w:rPr>
          <w:rFonts w:ascii="Segoe UI" w:hAnsi="Segoe UI" w:cs="Segoe UI"/>
          <w:sz w:val="20"/>
          <w:szCs w:val="20"/>
        </w:rPr>
        <w:t>;</w:t>
      </w:r>
    </w:p>
    <w:p w14:paraId="43C98025" w14:textId="2EB73C07" w:rsidR="00FF7877" w:rsidRPr="00FF7877" w:rsidRDefault="00FF7877" w:rsidP="00FF7877">
      <w:pPr>
        <w:tabs>
          <w:tab w:val="num" w:pos="1080"/>
        </w:tabs>
        <w:ind w:left="1416"/>
        <w:jc w:val="both"/>
        <w:rPr>
          <w:rFonts w:ascii="Segoe UI" w:hAnsi="Segoe UI" w:cs="Segoe UI"/>
          <w:b/>
          <w:sz w:val="20"/>
          <w:szCs w:val="20"/>
        </w:rPr>
      </w:pPr>
      <w:r w:rsidRPr="00FF7877">
        <w:rPr>
          <w:rFonts w:ascii="Segoe UI" w:hAnsi="Segoe UI" w:cs="Segoe UI"/>
          <w:b/>
          <w:sz w:val="20"/>
          <w:szCs w:val="20"/>
        </w:rPr>
        <w:t xml:space="preserve">Uchádzač svoj návrh na plnenie kritérií vyplní </w:t>
      </w:r>
      <w:r>
        <w:rPr>
          <w:rFonts w:ascii="Segoe UI" w:hAnsi="Segoe UI" w:cs="Segoe UI"/>
          <w:b/>
          <w:sz w:val="20"/>
          <w:szCs w:val="20"/>
        </w:rPr>
        <w:t xml:space="preserve">aj </w:t>
      </w:r>
      <w:r w:rsidRPr="00FF7877">
        <w:rPr>
          <w:rFonts w:ascii="Segoe UI" w:hAnsi="Segoe UI" w:cs="Segoe UI"/>
          <w:b/>
          <w:sz w:val="20"/>
          <w:szCs w:val="20"/>
        </w:rPr>
        <w:t xml:space="preserve">vo forme </w:t>
      </w:r>
      <w:proofErr w:type="spellStart"/>
      <w:r w:rsidRPr="00FF7877">
        <w:rPr>
          <w:rFonts w:ascii="Segoe UI" w:hAnsi="Segoe UI" w:cs="Segoe UI"/>
          <w:b/>
          <w:sz w:val="20"/>
          <w:szCs w:val="20"/>
        </w:rPr>
        <w:t>položkového</w:t>
      </w:r>
      <w:proofErr w:type="spellEnd"/>
      <w:r w:rsidRPr="00FF7877">
        <w:rPr>
          <w:rFonts w:ascii="Segoe UI" w:hAnsi="Segoe UI" w:cs="Segoe UI"/>
          <w:b/>
          <w:sz w:val="20"/>
          <w:szCs w:val="20"/>
        </w:rPr>
        <w:t xml:space="preserve"> elektronického formulára v systéme JOSEPHINE, ktorý zodpovedá návrhu na plnenie kritérií uvedenom v týchto súťažných podkladoch a zároveň predloží </w:t>
      </w:r>
      <w:r>
        <w:rPr>
          <w:rFonts w:ascii="Segoe UI" w:hAnsi="Segoe UI" w:cs="Segoe UI"/>
          <w:b/>
          <w:sz w:val="20"/>
          <w:szCs w:val="20"/>
        </w:rPr>
        <w:lastRenderedPageBreak/>
        <w:t xml:space="preserve">tento návrh </w:t>
      </w:r>
      <w:r w:rsidRPr="00FF7877">
        <w:rPr>
          <w:rFonts w:ascii="Segoe UI" w:hAnsi="Segoe UI" w:cs="Segoe UI"/>
          <w:b/>
          <w:sz w:val="20"/>
          <w:szCs w:val="20"/>
        </w:rPr>
        <w:t>ako samostatný súbor v súlade s prílohou č. 1 týchto súťažných podkladov</w:t>
      </w:r>
      <w:r>
        <w:rPr>
          <w:rFonts w:ascii="Segoe UI" w:hAnsi="Segoe UI" w:cs="Segoe UI"/>
          <w:b/>
          <w:sz w:val="20"/>
          <w:szCs w:val="20"/>
        </w:rPr>
        <w:t xml:space="preserve"> </w:t>
      </w:r>
      <w:r w:rsidR="00C3042A">
        <w:rPr>
          <w:rFonts w:ascii="Segoe UI" w:hAnsi="Segoe UI" w:cs="Segoe UI"/>
          <w:b/>
          <w:sz w:val="20"/>
          <w:szCs w:val="20"/>
        </w:rPr>
        <w:t>a bodom 19</w:t>
      </w:r>
      <w:r w:rsidR="00E6652B">
        <w:rPr>
          <w:rFonts w:ascii="Segoe UI" w:hAnsi="Segoe UI" w:cs="Segoe UI"/>
          <w:b/>
          <w:sz w:val="20"/>
          <w:szCs w:val="20"/>
        </w:rPr>
        <w:t>.7.8</w:t>
      </w:r>
      <w:r>
        <w:rPr>
          <w:rFonts w:ascii="Segoe UI" w:hAnsi="Segoe UI" w:cs="Segoe UI"/>
          <w:b/>
          <w:sz w:val="20"/>
          <w:szCs w:val="20"/>
        </w:rPr>
        <w:t>;</w:t>
      </w:r>
    </w:p>
    <w:p w14:paraId="2445EE33" w14:textId="77777777" w:rsidR="00FF7877" w:rsidRDefault="00FF7877" w:rsidP="00FF7877">
      <w:pPr>
        <w:ind w:left="1416"/>
        <w:jc w:val="both"/>
        <w:rPr>
          <w:rFonts w:ascii="Segoe UI" w:hAnsi="Segoe UI" w:cs="Segoe UI"/>
          <w:sz w:val="20"/>
          <w:szCs w:val="20"/>
        </w:rPr>
      </w:pPr>
    </w:p>
    <w:p w14:paraId="4F0274B8" w14:textId="274A309C" w:rsidR="00A6119C" w:rsidRPr="00833296" w:rsidRDefault="00D1235C" w:rsidP="00C3042A">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C22BDE">
        <w:rPr>
          <w:rFonts w:ascii="Segoe UI" w:hAnsi="Segoe UI" w:cs="Segoe UI"/>
          <w:sz w:val="20"/>
          <w:szCs w:val="20"/>
        </w:rPr>
        <w:t>.7.10</w:t>
      </w:r>
      <w:r w:rsidR="00E036D3" w:rsidRPr="00833296">
        <w:rPr>
          <w:rFonts w:ascii="Segoe UI" w:hAnsi="Segoe UI" w:cs="Segoe UI"/>
          <w:sz w:val="20"/>
          <w:szCs w:val="20"/>
        </w:rPr>
        <w:t xml:space="preserve"> </w:t>
      </w:r>
      <w:r w:rsidR="002B0A1C">
        <w:rPr>
          <w:rFonts w:ascii="Segoe UI" w:hAnsi="Segoe UI" w:cs="Segoe UI"/>
          <w:sz w:val="20"/>
          <w:szCs w:val="20"/>
        </w:rPr>
        <w:tab/>
      </w:r>
      <w:r w:rsidR="00E036D3" w:rsidRPr="00833296">
        <w:rPr>
          <w:rFonts w:ascii="Segoe UI" w:hAnsi="Segoe UI" w:cs="Segoe UI"/>
          <w:sz w:val="20"/>
          <w:szCs w:val="20"/>
        </w:rPr>
        <w:t>ak uchádzač nevypracoval ponuku sám, uvedie osobu, ktorej služby alebo podklady pri vyp</w:t>
      </w:r>
      <w:r w:rsidR="00A51B0A" w:rsidRPr="00833296">
        <w:rPr>
          <w:rFonts w:ascii="Segoe UI" w:hAnsi="Segoe UI" w:cs="Segoe UI"/>
          <w:sz w:val="20"/>
          <w:szCs w:val="20"/>
        </w:rPr>
        <w:t>r</w:t>
      </w:r>
      <w:r w:rsidR="00E036D3" w:rsidRPr="00833296">
        <w:rPr>
          <w:rFonts w:ascii="Segoe UI" w:hAnsi="Segoe UI" w:cs="Segoe UI"/>
          <w:sz w:val="20"/>
          <w:szCs w:val="20"/>
        </w:rPr>
        <w:t>acovaní ponuky využil. Údaje uvedie v rozsahu meno a priezvisko, obchodné meno alebo názov, adresa pobytu, sídlo alebo miesto p</w:t>
      </w:r>
      <w:r w:rsidR="00C22BDE">
        <w:rPr>
          <w:rFonts w:ascii="Segoe UI" w:hAnsi="Segoe UI" w:cs="Segoe UI"/>
          <w:sz w:val="20"/>
          <w:szCs w:val="20"/>
        </w:rPr>
        <w:t>odnikania a identifikačné číslo</w:t>
      </w:r>
      <w:r w:rsidR="00E036D3" w:rsidRPr="00833296">
        <w:rPr>
          <w:rFonts w:ascii="Segoe UI" w:hAnsi="Segoe UI" w:cs="Segoe UI"/>
          <w:sz w:val="20"/>
          <w:szCs w:val="20"/>
        </w:rPr>
        <w:t xml:space="preserve">, ak bolo pridelené. </w:t>
      </w:r>
      <w:r w:rsidR="00FF7877">
        <w:rPr>
          <w:rFonts w:ascii="Segoe UI" w:hAnsi="Segoe UI" w:cs="Segoe UI"/>
          <w:sz w:val="20"/>
          <w:szCs w:val="20"/>
        </w:rPr>
        <w:t>Súbor s </w:t>
      </w:r>
      <w:proofErr w:type="spellStart"/>
      <w:r w:rsidR="00FF7877">
        <w:rPr>
          <w:rFonts w:ascii="Segoe UI" w:hAnsi="Segoe UI" w:cs="Segoe UI"/>
          <w:sz w:val="20"/>
          <w:szCs w:val="20"/>
        </w:rPr>
        <w:t>týmtio</w:t>
      </w:r>
      <w:proofErr w:type="spellEnd"/>
      <w:r w:rsidR="00FF7877">
        <w:rPr>
          <w:rFonts w:ascii="Segoe UI" w:hAnsi="Segoe UI" w:cs="Segoe UI"/>
          <w:sz w:val="20"/>
          <w:szCs w:val="20"/>
        </w:rPr>
        <w:t xml:space="preserve"> údajmi uchádzač predloží v needitovateľnej forme napr. vo formáte „</w:t>
      </w:r>
      <w:proofErr w:type="spellStart"/>
      <w:r w:rsidR="00FF7877">
        <w:rPr>
          <w:rFonts w:ascii="Segoe UI" w:hAnsi="Segoe UI" w:cs="Segoe UI"/>
          <w:sz w:val="20"/>
          <w:szCs w:val="20"/>
        </w:rPr>
        <w:t>pdf</w:t>
      </w:r>
      <w:proofErr w:type="spellEnd"/>
      <w:r w:rsidR="00FF7877">
        <w:rPr>
          <w:rFonts w:ascii="Segoe UI" w:hAnsi="Segoe UI" w:cs="Segoe UI"/>
          <w:sz w:val="20"/>
          <w:szCs w:val="20"/>
        </w:rPr>
        <w:t>“ pričom súbor taktiež uvedie do Zoznamu súborov v Krycom liste ponuky;</w:t>
      </w:r>
    </w:p>
    <w:p w14:paraId="1DCD8A59" w14:textId="45F570DD" w:rsidR="00055E8B" w:rsidRDefault="00D1235C" w:rsidP="002B0A1C">
      <w:pPr>
        <w:pStyle w:val="Default"/>
        <w:spacing w:after="138"/>
        <w:ind w:left="1416" w:hanging="1416"/>
        <w:jc w:val="both"/>
        <w:rPr>
          <w:rFonts w:ascii="Segoe UI" w:hAnsi="Segoe UI" w:cs="Segoe UI"/>
          <w:sz w:val="20"/>
          <w:szCs w:val="20"/>
        </w:rPr>
      </w:pPr>
      <w:r>
        <w:rPr>
          <w:rFonts w:ascii="Segoe UI" w:hAnsi="Segoe UI" w:cs="Segoe UI"/>
          <w:sz w:val="20"/>
          <w:szCs w:val="20"/>
        </w:rPr>
        <w:t>19</w:t>
      </w:r>
      <w:r w:rsidR="00767C40">
        <w:rPr>
          <w:rFonts w:ascii="Segoe UI" w:hAnsi="Segoe UI" w:cs="Segoe UI"/>
          <w:sz w:val="20"/>
          <w:szCs w:val="20"/>
        </w:rPr>
        <w:t>.</w:t>
      </w:r>
      <w:r w:rsidR="00940EC8">
        <w:rPr>
          <w:rFonts w:ascii="Segoe UI" w:hAnsi="Segoe UI" w:cs="Segoe UI"/>
          <w:sz w:val="20"/>
          <w:szCs w:val="20"/>
        </w:rPr>
        <w:t>7</w:t>
      </w:r>
      <w:r w:rsidR="00767C40">
        <w:rPr>
          <w:rFonts w:ascii="Segoe UI" w:hAnsi="Segoe UI" w:cs="Segoe UI"/>
          <w:sz w:val="20"/>
          <w:szCs w:val="20"/>
        </w:rPr>
        <w:t>.</w:t>
      </w:r>
      <w:r w:rsidR="00940EC8">
        <w:rPr>
          <w:rFonts w:ascii="Segoe UI" w:hAnsi="Segoe UI" w:cs="Segoe UI"/>
          <w:sz w:val="20"/>
          <w:szCs w:val="20"/>
        </w:rPr>
        <w:t>1</w:t>
      </w:r>
      <w:r w:rsidR="00C22BDE">
        <w:rPr>
          <w:rFonts w:ascii="Segoe UI" w:hAnsi="Segoe UI" w:cs="Segoe UI"/>
          <w:sz w:val="20"/>
          <w:szCs w:val="20"/>
        </w:rPr>
        <w:t>2</w:t>
      </w:r>
      <w:r w:rsidR="00767C40">
        <w:rPr>
          <w:rFonts w:ascii="Segoe UI" w:hAnsi="Segoe UI" w:cs="Segoe UI"/>
          <w:sz w:val="20"/>
          <w:szCs w:val="20"/>
        </w:rPr>
        <w:t xml:space="preserve"> </w:t>
      </w:r>
      <w:r w:rsidR="002B0A1C">
        <w:rPr>
          <w:rFonts w:ascii="Segoe UI" w:hAnsi="Segoe UI" w:cs="Segoe UI"/>
          <w:sz w:val="20"/>
          <w:szCs w:val="20"/>
        </w:rPr>
        <w:tab/>
      </w:r>
      <w:r w:rsidR="003A78FC" w:rsidRPr="00E917A1">
        <w:rPr>
          <w:rFonts w:ascii="Segoe UI" w:hAnsi="Segoe UI" w:cs="Segoe UI"/>
          <w:sz w:val="20"/>
          <w:szCs w:val="20"/>
        </w:rPr>
        <w:t>súbor</w:t>
      </w:r>
      <w:r w:rsidR="003433E6" w:rsidRPr="00E917A1">
        <w:rPr>
          <w:rFonts w:ascii="Segoe UI" w:hAnsi="Segoe UI" w:cs="Segoe UI"/>
          <w:sz w:val="20"/>
          <w:szCs w:val="20"/>
        </w:rPr>
        <w:t xml:space="preserve"> s kópiou komplet</w:t>
      </w:r>
      <w:r w:rsidR="00FF7877" w:rsidRPr="00E917A1">
        <w:rPr>
          <w:rFonts w:ascii="Segoe UI" w:hAnsi="Segoe UI" w:cs="Segoe UI"/>
          <w:sz w:val="20"/>
          <w:szCs w:val="20"/>
        </w:rPr>
        <w:t>nej ponuky</w:t>
      </w:r>
      <w:r w:rsidR="00E917A1" w:rsidRPr="00E917A1">
        <w:rPr>
          <w:rFonts w:ascii="Segoe UI" w:hAnsi="Segoe UI" w:cs="Segoe UI"/>
          <w:sz w:val="20"/>
          <w:szCs w:val="20"/>
        </w:rPr>
        <w:t xml:space="preserve"> s prekrytými osobnými údajmi fyzických osôb v zmysle bodu 22.6 súťažných podkladov.</w:t>
      </w:r>
      <w:r w:rsidR="00055E8B" w:rsidRPr="00E917A1">
        <w:rPr>
          <w:rFonts w:ascii="Segoe UI" w:hAnsi="Segoe UI" w:cs="Segoe UI"/>
          <w:sz w:val="20"/>
          <w:szCs w:val="20"/>
        </w:rPr>
        <w:t>.</w:t>
      </w:r>
      <w:r w:rsidR="003433E6" w:rsidRPr="00E917A1">
        <w:rPr>
          <w:rFonts w:ascii="Segoe UI" w:hAnsi="Segoe UI" w:cs="Segoe UI"/>
          <w:sz w:val="20"/>
          <w:szCs w:val="20"/>
        </w:rPr>
        <w:t xml:space="preserve"> </w:t>
      </w:r>
      <w:r w:rsidR="00055E8B" w:rsidRPr="00E917A1">
        <w:rPr>
          <w:rFonts w:ascii="Segoe UI" w:hAnsi="Segoe UI" w:cs="Segoe UI"/>
          <w:sz w:val="20"/>
          <w:szCs w:val="20"/>
        </w:rPr>
        <w:t>Tento súbor uchádzač predloží v</w:t>
      </w:r>
      <w:r w:rsidR="002B0A1C" w:rsidRPr="00E917A1">
        <w:rPr>
          <w:rFonts w:ascii="Segoe UI" w:hAnsi="Segoe UI" w:cs="Segoe UI"/>
          <w:sz w:val="20"/>
          <w:szCs w:val="20"/>
        </w:rPr>
        <w:t> </w:t>
      </w:r>
      <w:r w:rsidR="00055E8B" w:rsidRPr="00E917A1">
        <w:rPr>
          <w:rFonts w:ascii="Segoe UI" w:hAnsi="Segoe UI" w:cs="Segoe UI"/>
          <w:sz w:val="20"/>
          <w:szCs w:val="20"/>
        </w:rPr>
        <w:t>ne</w:t>
      </w:r>
      <w:r w:rsidR="002B0A1C" w:rsidRPr="00E917A1">
        <w:rPr>
          <w:rFonts w:ascii="Segoe UI" w:hAnsi="Segoe UI" w:cs="Segoe UI"/>
          <w:sz w:val="20"/>
          <w:szCs w:val="20"/>
        </w:rPr>
        <w:t>e</w:t>
      </w:r>
      <w:r w:rsidR="00055E8B" w:rsidRPr="00E917A1">
        <w:rPr>
          <w:rFonts w:ascii="Segoe UI" w:hAnsi="Segoe UI" w:cs="Segoe UI"/>
          <w:sz w:val="20"/>
          <w:szCs w:val="20"/>
        </w:rPr>
        <w:t>ditovateľnej forme vo formáte „</w:t>
      </w:r>
      <w:proofErr w:type="spellStart"/>
      <w:r w:rsidR="00055E8B" w:rsidRPr="00E917A1">
        <w:rPr>
          <w:rFonts w:ascii="Segoe UI" w:hAnsi="Segoe UI" w:cs="Segoe UI"/>
          <w:sz w:val="20"/>
          <w:szCs w:val="20"/>
        </w:rPr>
        <w:t>pdf</w:t>
      </w:r>
      <w:proofErr w:type="spellEnd"/>
      <w:r w:rsidR="00055E8B" w:rsidRPr="00E917A1">
        <w:rPr>
          <w:rFonts w:ascii="Segoe UI" w:hAnsi="Segoe UI" w:cs="Segoe UI"/>
          <w:sz w:val="20"/>
          <w:szCs w:val="20"/>
        </w:rPr>
        <w:t>“ pričom súbor taktiež uvedie do Zoznamu súborov v Krycom liste ponuky</w:t>
      </w:r>
      <w:r w:rsidR="00FF7877" w:rsidRPr="00E917A1">
        <w:rPr>
          <w:rFonts w:ascii="Segoe UI" w:hAnsi="Segoe UI" w:cs="Segoe UI"/>
          <w:sz w:val="20"/>
          <w:szCs w:val="20"/>
        </w:rPr>
        <w:t>.</w:t>
      </w:r>
    </w:p>
    <w:p w14:paraId="4F139925" w14:textId="77777777" w:rsidR="00767C40" w:rsidRDefault="00767C40" w:rsidP="00AD3CD5">
      <w:pPr>
        <w:pStyle w:val="Default"/>
        <w:jc w:val="both"/>
        <w:rPr>
          <w:rFonts w:ascii="Segoe UI" w:hAnsi="Segoe UI" w:cs="Segoe UI"/>
          <w:b/>
          <w:sz w:val="20"/>
          <w:szCs w:val="20"/>
        </w:rPr>
      </w:pPr>
    </w:p>
    <w:p w14:paraId="5901029F" w14:textId="08B01318" w:rsidR="00AD3CD5" w:rsidRPr="0083628E" w:rsidRDefault="00AD3CD5" w:rsidP="000B13D0">
      <w:pPr>
        <w:pStyle w:val="Default"/>
        <w:numPr>
          <w:ilvl w:val="0"/>
          <w:numId w:val="17"/>
        </w:numPr>
        <w:jc w:val="both"/>
        <w:rPr>
          <w:rFonts w:ascii="Segoe UI" w:hAnsi="Segoe UI" w:cs="Segoe UI"/>
          <w:b/>
          <w:color w:val="auto"/>
          <w:lang w:eastAsia="en-US"/>
        </w:rPr>
      </w:pPr>
      <w:r w:rsidRPr="0083628E">
        <w:rPr>
          <w:rFonts w:ascii="Segoe UI" w:hAnsi="Segoe UI" w:cs="Segoe UI"/>
          <w:b/>
          <w:color w:val="auto"/>
          <w:lang w:eastAsia="en-US"/>
        </w:rPr>
        <w:t xml:space="preserve">Splnenie podmienok účasti uchádzačov </w:t>
      </w:r>
    </w:p>
    <w:p w14:paraId="160E3F91" w14:textId="77777777" w:rsidR="002B0A1C" w:rsidRPr="00EB3FD9" w:rsidRDefault="002B0A1C" w:rsidP="002B0A1C">
      <w:pPr>
        <w:pStyle w:val="Default"/>
        <w:ind w:left="492"/>
        <w:jc w:val="both"/>
        <w:rPr>
          <w:rFonts w:ascii="Segoe UI" w:hAnsi="Segoe UI" w:cs="Segoe UI"/>
          <w:b/>
          <w:sz w:val="20"/>
          <w:szCs w:val="20"/>
        </w:rPr>
      </w:pPr>
    </w:p>
    <w:p w14:paraId="16CE7457" w14:textId="41F8E3FA" w:rsidR="00AD3CD5" w:rsidRPr="00EB3FD9" w:rsidRDefault="00D1235C" w:rsidP="002B0A1C">
      <w:pPr>
        <w:pStyle w:val="Default"/>
        <w:ind w:left="708" w:hanging="708"/>
        <w:jc w:val="both"/>
        <w:rPr>
          <w:rFonts w:ascii="Segoe UI" w:hAnsi="Segoe UI" w:cs="Segoe UI"/>
          <w:sz w:val="20"/>
          <w:szCs w:val="20"/>
        </w:rPr>
      </w:pPr>
      <w:r>
        <w:rPr>
          <w:rFonts w:ascii="Segoe UI" w:hAnsi="Segoe UI" w:cs="Segoe UI"/>
          <w:sz w:val="20"/>
          <w:szCs w:val="20"/>
        </w:rPr>
        <w:t>20.1</w:t>
      </w:r>
      <w:r>
        <w:rPr>
          <w:rFonts w:ascii="Segoe UI" w:hAnsi="Segoe UI" w:cs="Segoe UI"/>
          <w:sz w:val="20"/>
          <w:szCs w:val="20"/>
        </w:rPr>
        <w:tab/>
      </w:r>
      <w:r w:rsidR="00AD3CD5" w:rsidRPr="00EB3FD9">
        <w:rPr>
          <w:rFonts w:ascii="Segoe UI" w:hAnsi="Segoe UI" w:cs="Segoe UI"/>
          <w:sz w:val="20"/>
          <w:szCs w:val="20"/>
        </w:rPr>
        <w:t xml:space="preserve">Uchádzači pri predkladaní ponúk preukazujú splnenie podmienok účasti predložením dokladov resp. dokumentov, preukazujúcich splnenie podmienok účasti podľa podmienok účasti uvedených v oznámení o vyhlásení verejného obstarávania a v časti (E) Podmienky účasti súťažných podkladov. Uchádzači pri preukázaní splnenia podmienok účasti môžu v súlade s § 39 využiť jednotný európsky dokument. Uchádzači môžu pri preukázaní splnenia podmienok účasti využiť aj kombináciu týchto možností. </w:t>
      </w:r>
    </w:p>
    <w:p w14:paraId="0951FAA3" w14:textId="77777777" w:rsidR="00FF45AC" w:rsidRPr="00EB3FD9" w:rsidRDefault="00FF45AC" w:rsidP="00FF45AC">
      <w:pPr>
        <w:pStyle w:val="Default"/>
      </w:pPr>
    </w:p>
    <w:p w14:paraId="2908E834" w14:textId="2F931119" w:rsidR="00FF45AC" w:rsidRPr="00EB3FD9" w:rsidRDefault="00D1235C" w:rsidP="00FF45AC">
      <w:pPr>
        <w:pStyle w:val="Default"/>
        <w:jc w:val="both"/>
        <w:rPr>
          <w:rFonts w:ascii="Segoe UI" w:hAnsi="Segoe UI" w:cs="Segoe UI"/>
          <w:sz w:val="20"/>
          <w:szCs w:val="20"/>
        </w:rPr>
      </w:pPr>
      <w:r>
        <w:rPr>
          <w:rFonts w:ascii="Segoe UI" w:hAnsi="Segoe UI" w:cs="Segoe UI"/>
          <w:sz w:val="20"/>
          <w:szCs w:val="20"/>
        </w:rPr>
        <w:t>20.2</w:t>
      </w:r>
      <w:r>
        <w:rPr>
          <w:rFonts w:ascii="Segoe UI" w:hAnsi="Segoe UI" w:cs="Segoe UI"/>
          <w:sz w:val="20"/>
          <w:szCs w:val="20"/>
        </w:rPr>
        <w:tab/>
      </w:r>
      <w:r w:rsidR="00FF45AC" w:rsidRPr="00EB3FD9">
        <w:rPr>
          <w:rFonts w:ascii="Segoe UI" w:hAnsi="Segoe UI" w:cs="Segoe UI"/>
          <w:sz w:val="20"/>
          <w:szCs w:val="20"/>
        </w:rPr>
        <w:t>Uchá</w:t>
      </w:r>
      <w:r w:rsidR="000B2352" w:rsidRPr="00EB3FD9">
        <w:rPr>
          <w:rFonts w:ascii="Segoe UI" w:hAnsi="Segoe UI" w:cs="Segoe UI"/>
          <w:sz w:val="20"/>
          <w:szCs w:val="20"/>
        </w:rPr>
        <w:t>dzač</w:t>
      </w:r>
      <w:r w:rsidR="00FF45AC" w:rsidRPr="00EB3FD9">
        <w:rPr>
          <w:rFonts w:ascii="Segoe UI" w:hAnsi="Segoe UI" w:cs="Segoe UI"/>
          <w:sz w:val="20"/>
          <w:szCs w:val="20"/>
        </w:rPr>
        <w:t xml:space="preserve"> alebo záujemca predkladá jednotný európsky dokument osobitne: </w:t>
      </w:r>
    </w:p>
    <w:p w14:paraId="55C0D414" w14:textId="239DE026" w:rsidR="00FF45AC" w:rsidRPr="00EB3FD9" w:rsidRDefault="002B0A1C" w:rsidP="002B0A1C">
      <w:pPr>
        <w:pStyle w:val="Default"/>
        <w:spacing w:after="140"/>
        <w:ind w:left="708" w:firstLine="708"/>
        <w:jc w:val="both"/>
        <w:rPr>
          <w:rFonts w:ascii="Segoe UI" w:hAnsi="Segoe UI" w:cs="Segoe UI"/>
          <w:sz w:val="20"/>
          <w:szCs w:val="20"/>
        </w:rPr>
      </w:pPr>
      <w:r>
        <w:rPr>
          <w:rFonts w:ascii="Segoe UI" w:hAnsi="Segoe UI" w:cs="Segoe UI"/>
          <w:sz w:val="20"/>
          <w:szCs w:val="20"/>
        </w:rPr>
        <w:t>a</w:t>
      </w:r>
      <w:r w:rsidR="00FF45AC" w:rsidRPr="00EB3FD9">
        <w:rPr>
          <w:rFonts w:ascii="Segoe UI" w:hAnsi="Segoe UI" w:cs="Segoe UI"/>
          <w:sz w:val="20"/>
          <w:szCs w:val="20"/>
        </w:rPr>
        <w:t xml:space="preserve">) za seba, </w:t>
      </w:r>
    </w:p>
    <w:p w14:paraId="6E124B2E" w14:textId="643797B4" w:rsidR="001735B7" w:rsidRDefault="00FF45AC" w:rsidP="00C3042A">
      <w:pPr>
        <w:pStyle w:val="Default"/>
        <w:ind w:left="1416"/>
        <w:jc w:val="both"/>
        <w:rPr>
          <w:rFonts w:ascii="Segoe UI" w:hAnsi="Segoe UI" w:cs="Segoe UI"/>
          <w:sz w:val="20"/>
          <w:szCs w:val="20"/>
        </w:rPr>
      </w:pPr>
      <w:r w:rsidRPr="00EB3FD9">
        <w:rPr>
          <w:rFonts w:ascii="Segoe UI" w:hAnsi="Segoe UI" w:cs="Segoe UI"/>
          <w:sz w:val="20"/>
          <w:szCs w:val="20"/>
        </w:rPr>
        <w:t xml:space="preserve">b) za osobu, ktorej finančné zdroje alebo technické a odborné kapacity využíva na preukázanie splnenia podmienok účasti. </w:t>
      </w:r>
    </w:p>
    <w:p w14:paraId="43C3B5B9" w14:textId="77777777" w:rsidR="00C3042A" w:rsidRDefault="00C3042A" w:rsidP="00C3042A">
      <w:pPr>
        <w:pStyle w:val="Default"/>
        <w:ind w:left="1416"/>
        <w:jc w:val="both"/>
        <w:rPr>
          <w:rFonts w:ascii="Segoe UI" w:hAnsi="Segoe UI" w:cs="Segoe UI"/>
          <w:sz w:val="20"/>
          <w:szCs w:val="20"/>
        </w:rPr>
      </w:pPr>
    </w:p>
    <w:p w14:paraId="1CB60E7D" w14:textId="0C974962" w:rsidR="00F42A1A" w:rsidRDefault="00D1235C" w:rsidP="00F42A1A">
      <w:pPr>
        <w:pStyle w:val="Default"/>
        <w:spacing w:after="140"/>
        <w:ind w:left="708" w:hanging="708"/>
        <w:jc w:val="both"/>
        <w:rPr>
          <w:rFonts w:ascii="Segoe UI" w:hAnsi="Segoe UI" w:cs="Segoe UI"/>
          <w:sz w:val="20"/>
          <w:szCs w:val="20"/>
        </w:rPr>
      </w:pPr>
      <w:r>
        <w:rPr>
          <w:rFonts w:ascii="Segoe UI" w:hAnsi="Segoe UI" w:cs="Segoe UI"/>
          <w:sz w:val="20"/>
          <w:szCs w:val="20"/>
        </w:rPr>
        <w:t>20</w:t>
      </w:r>
      <w:r w:rsidR="00FF45AC" w:rsidRPr="00EB3FD9">
        <w:rPr>
          <w:rFonts w:ascii="Segoe UI" w:hAnsi="Segoe UI" w:cs="Segoe UI"/>
          <w:sz w:val="20"/>
          <w:szCs w:val="20"/>
        </w:rPr>
        <w:t xml:space="preserve">.3 </w:t>
      </w:r>
      <w:r w:rsidR="002B0A1C">
        <w:rPr>
          <w:rFonts w:ascii="Segoe UI" w:hAnsi="Segoe UI" w:cs="Segoe UI"/>
          <w:sz w:val="20"/>
          <w:szCs w:val="20"/>
        </w:rPr>
        <w:tab/>
      </w:r>
      <w:r w:rsidR="00FF45AC" w:rsidRPr="00EB3FD9">
        <w:rPr>
          <w:rFonts w:ascii="Segoe UI" w:hAnsi="Segoe UI" w:cs="Segoe UI"/>
          <w:sz w:val="20"/>
          <w:szCs w:val="20"/>
        </w:rPr>
        <w:t xml:space="preserve">Ak sa verejného obstarávania zúčastňuje skupina dodávateľov, jednotný európsky dokument predkladá každý člen skupiny osobitne. </w:t>
      </w:r>
    </w:p>
    <w:p w14:paraId="6543E909" w14:textId="79949100" w:rsidR="00F42A1A" w:rsidRPr="0060127D" w:rsidRDefault="00D1235C" w:rsidP="00F42A1A">
      <w:pPr>
        <w:pStyle w:val="Default"/>
        <w:spacing w:after="140"/>
        <w:ind w:left="708" w:hanging="708"/>
        <w:jc w:val="both"/>
        <w:rPr>
          <w:rFonts w:ascii="Segoe UI" w:hAnsi="Segoe UI" w:cs="Segoe UI"/>
          <w:sz w:val="20"/>
          <w:szCs w:val="20"/>
        </w:rPr>
      </w:pPr>
      <w:r>
        <w:rPr>
          <w:rFonts w:ascii="Segoe UI" w:hAnsi="Segoe UI" w:cs="Segoe UI"/>
          <w:sz w:val="20"/>
          <w:szCs w:val="20"/>
        </w:rPr>
        <w:t>20</w:t>
      </w:r>
      <w:r w:rsidR="00F42A1A">
        <w:rPr>
          <w:rFonts w:ascii="Segoe UI" w:hAnsi="Segoe UI" w:cs="Segoe UI"/>
          <w:sz w:val="20"/>
          <w:szCs w:val="20"/>
        </w:rPr>
        <w:t xml:space="preserve">.4 </w:t>
      </w:r>
      <w:r w:rsidR="00F42A1A">
        <w:rPr>
          <w:rFonts w:ascii="Segoe UI" w:hAnsi="Segoe UI" w:cs="Segoe UI"/>
          <w:sz w:val="20"/>
          <w:szCs w:val="20"/>
        </w:rPr>
        <w:tab/>
      </w:r>
      <w:r w:rsidR="00E8531F" w:rsidRPr="0060127D">
        <w:rPr>
          <w:rFonts w:ascii="Segoe UI" w:hAnsi="Segoe UI" w:cs="Segoe UI"/>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w:t>
      </w:r>
      <w:r w:rsidR="00C3042A" w:rsidRPr="0060127D">
        <w:rPr>
          <w:rFonts w:ascii="Segoe UI" w:hAnsi="Segoe UI" w:cs="Segoe UI"/>
          <w:sz w:val="20"/>
          <w:szCs w:val="20"/>
        </w:rPr>
        <w:t xml:space="preserve">(predložiť </w:t>
      </w:r>
      <w:r w:rsidR="0060127D" w:rsidRPr="0060127D">
        <w:rPr>
          <w:rFonts w:ascii="Segoe UI" w:hAnsi="Segoe UI" w:cs="Segoe UI"/>
          <w:sz w:val="20"/>
          <w:szCs w:val="20"/>
        </w:rPr>
        <w:t xml:space="preserve">napr. </w:t>
      </w:r>
      <w:r w:rsidR="00C3042A" w:rsidRPr="0060127D">
        <w:rPr>
          <w:rFonts w:ascii="Segoe UI" w:hAnsi="Segoe UI" w:cs="Segoe UI"/>
          <w:sz w:val="20"/>
          <w:szCs w:val="20"/>
        </w:rPr>
        <w:t xml:space="preserve">vo formáte </w:t>
      </w:r>
      <w:proofErr w:type="spellStart"/>
      <w:r w:rsidR="00C3042A" w:rsidRPr="0060127D">
        <w:rPr>
          <w:rFonts w:ascii="Segoe UI" w:hAnsi="Segoe UI" w:cs="Segoe UI"/>
          <w:sz w:val="20"/>
          <w:szCs w:val="20"/>
        </w:rPr>
        <w:t>pdf</w:t>
      </w:r>
      <w:proofErr w:type="spellEnd"/>
      <w:r w:rsidR="00C3042A" w:rsidRPr="0060127D">
        <w:rPr>
          <w:rFonts w:ascii="Segoe UI" w:hAnsi="Segoe UI" w:cs="Segoe UI"/>
          <w:sz w:val="20"/>
          <w:szCs w:val="20"/>
        </w:rPr>
        <w:t xml:space="preserve">) </w:t>
      </w:r>
      <w:r w:rsidR="00E8531F" w:rsidRPr="0060127D">
        <w:rPr>
          <w:rFonts w:ascii="Segoe UI" w:hAnsi="Segoe UI" w:cs="Segoe UI"/>
          <w:sz w:val="20"/>
          <w:szCs w:val="20"/>
        </w:rPr>
        <w:t xml:space="preserve">a vložiť ich do systému ako súčasť ponuky. </w:t>
      </w:r>
    </w:p>
    <w:p w14:paraId="13F5378D" w14:textId="73E429F8" w:rsidR="00E8531F" w:rsidRDefault="00D1235C" w:rsidP="00826440">
      <w:pPr>
        <w:pStyle w:val="Default"/>
        <w:spacing w:after="140"/>
        <w:ind w:left="708" w:hanging="708"/>
        <w:jc w:val="both"/>
        <w:rPr>
          <w:rFonts w:ascii="Segoe UI" w:hAnsi="Segoe UI" w:cs="Segoe UI"/>
          <w:sz w:val="20"/>
          <w:szCs w:val="20"/>
        </w:rPr>
      </w:pPr>
      <w:r w:rsidRPr="0060127D">
        <w:rPr>
          <w:rFonts w:ascii="Segoe UI" w:hAnsi="Segoe UI" w:cs="Segoe UI"/>
          <w:sz w:val="20"/>
          <w:szCs w:val="20"/>
        </w:rPr>
        <w:t>20</w:t>
      </w:r>
      <w:r w:rsidR="0060127D">
        <w:rPr>
          <w:rFonts w:ascii="Segoe UI" w:hAnsi="Segoe UI" w:cs="Segoe UI"/>
          <w:sz w:val="20"/>
          <w:szCs w:val="20"/>
        </w:rPr>
        <w:t>.5</w:t>
      </w:r>
      <w:r w:rsidR="00F42A1A" w:rsidRPr="0060127D">
        <w:rPr>
          <w:rFonts w:ascii="Segoe UI" w:hAnsi="Segoe UI" w:cs="Segoe UI"/>
          <w:sz w:val="20"/>
          <w:szCs w:val="20"/>
        </w:rPr>
        <w:tab/>
      </w:r>
      <w:r w:rsidR="0060127D" w:rsidRPr="0060127D">
        <w:rPr>
          <w:rFonts w:ascii="Segoe UI" w:hAnsi="Segoe UI" w:cs="Segoe UI"/>
          <w:sz w:val="20"/>
          <w:szCs w:val="20"/>
        </w:rPr>
        <w:t>Ak sú doklady preukazujúce splnenie podmienok účasti vystavované v elektronickej podobe uchádzač ich predloží v elektronickej podobe.</w:t>
      </w:r>
    </w:p>
    <w:p w14:paraId="0311A2EC" w14:textId="0313F376" w:rsidR="0060127D" w:rsidRDefault="0060127D" w:rsidP="00826440">
      <w:pPr>
        <w:pStyle w:val="Default"/>
        <w:spacing w:after="140"/>
        <w:ind w:left="708" w:hanging="708"/>
        <w:jc w:val="both"/>
        <w:rPr>
          <w:rFonts w:ascii="Segoe UI" w:hAnsi="Segoe UI" w:cs="Segoe UI"/>
          <w:sz w:val="20"/>
          <w:szCs w:val="20"/>
        </w:rPr>
      </w:pPr>
      <w:r>
        <w:rPr>
          <w:rFonts w:ascii="Segoe UI" w:hAnsi="Segoe UI" w:cs="Segoe UI"/>
          <w:sz w:val="20"/>
          <w:szCs w:val="20"/>
        </w:rPr>
        <w:t>20.6</w:t>
      </w:r>
      <w:r>
        <w:rPr>
          <w:rFonts w:ascii="Segoe UI" w:hAnsi="Segoe UI" w:cs="Segoe UI"/>
          <w:sz w:val="20"/>
          <w:szCs w:val="20"/>
        </w:rPr>
        <w:tab/>
        <w:t xml:space="preserve">Ak sa doklady preukazujúce splnenie podmienok účasti vydávajú len v listinnej podobe uchádzač ich naskenuje napr. do formátu </w:t>
      </w:r>
      <w:proofErr w:type="spellStart"/>
      <w:r>
        <w:rPr>
          <w:rFonts w:ascii="Segoe UI" w:hAnsi="Segoe UI" w:cs="Segoe UI"/>
          <w:sz w:val="20"/>
          <w:szCs w:val="20"/>
        </w:rPr>
        <w:t>pdf</w:t>
      </w:r>
      <w:proofErr w:type="spellEnd"/>
      <w:r>
        <w:rPr>
          <w:rFonts w:ascii="Segoe UI" w:hAnsi="Segoe UI" w:cs="Segoe UI"/>
          <w:sz w:val="20"/>
          <w:szCs w:val="20"/>
        </w:rPr>
        <w:t>.</w:t>
      </w:r>
    </w:p>
    <w:p w14:paraId="452C120B" w14:textId="67538293" w:rsidR="00FF45AC" w:rsidRPr="00EB3FD9" w:rsidRDefault="00D1235C" w:rsidP="00F42A1A">
      <w:pPr>
        <w:pStyle w:val="Default"/>
        <w:ind w:left="708" w:hanging="708"/>
        <w:jc w:val="both"/>
        <w:rPr>
          <w:rFonts w:ascii="Segoe UI" w:hAnsi="Segoe UI" w:cs="Segoe UI"/>
          <w:sz w:val="20"/>
          <w:szCs w:val="20"/>
        </w:rPr>
      </w:pPr>
      <w:r>
        <w:rPr>
          <w:rFonts w:ascii="Segoe UI" w:hAnsi="Segoe UI" w:cs="Segoe UI"/>
          <w:sz w:val="20"/>
          <w:szCs w:val="20"/>
        </w:rPr>
        <w:t>20</w:t>
      </w:r>
      <w:r w:rsidR="00FF45AC" w:rsidRPr="00EB3FD9">
        <w:rPr>
          <w:rFonts w:ascii="Segoe UI" w:hAnsi="Segoe UI" w:cs="Segoe UI"/>
          <w:sz w:val="20"/>
          <w:szCs w:val="20"/>
        </w:rPr>
        <w:t>.</w:t>
      </w:r>
      <w:r w:rsidR="0060127D">
        <w:rPr>
          <w:rFonts w:ascii="Segoe UI" w:hAnsi="Segoe UI" w:cs="Segoe UI"/>
          <w:sz w:val="20"/>
          <w:szCs w:val="20"/>
        </w:rPr>
        <w:t>7</w:t>
      </w:r>
      <w:r w:rsidR="00FF45AC" w:rsidRPr="00EB3FD9">
        <w:rPr>
          <w:rFonts w:ascii="Segoe UI" w:hAnsi="Segoe UI" w:cs="Segoe UI"/>
          <w:sz w:val="20"/>
          <w:szCs w:val="20"/>
        </w:rPr>
        <w:t xml:space="preserve"> </w:t>
      </w:r>
      <w:r w:rsidR="00F42A1A">
        <w:rPr>
          <w:rFonts w:ascii="Segoe UI" w:hAnsi="Segoe UI" w:cs="Segoe UI"/>
          <w:sz w:val="20"/>
          <w:szCs w:val="20"/>
        </w:rPr>
        <w:tab/>
      </w:r>
      <w:r w:rsidR="00FF45AC" w:rsidRPr="00EB3FD9">
        <w:rPr>
          <w:rFonts w:ascii="Segoe UI" w:hAnsi="Segoe UI" w:cs="Segoe UI"/>
          <w:sz w:val="20"/>
          <w:szCs w:val="20"/>
        </w:rPr>
        <w:t xml:space="preserve">Verejný obstarávateľ môže požiadať uchádzača o vysvetlenie alebo doplnenie predložených dokladov. Verejný obstarávateľ </w:t>
      </w:r>
      <w:r w:rsidR="00E8531F">
        <w:rPr>
          <w:rFonts w:ascii="Segoe UI" w:hAnsi="Segoe UI" w:cs="Segoe UI"/>
          <w:sz w:val="20"/>
          <w:szCs w:val="20"/>
        </w:rPr>
        <w:t>písomne</w:t>
      </w:r>
      <w:r w:rsidR="00FF45AC" w:rsidRPr="00EB3FD9">
        <w:rPr>
          <w:rFonts w:ascii="Segoe UI" w:hAnsi="Segoe UI" w:cs="Segoe UI"/>
          <w:sz w:val="20"/>
          <w:szCs w:val="20"/>
        </w:rPr>
        <w:t xml:space="preserve"> požiada uchádzača o vysvetlenie alebo doplnenie predložených dokladov vždy, keď z predložených odkladov nemožno posúdiť ich platnosť alebo splnenie podmienky účasti v zmysle § 40 ods. 4 zákona. </w:t>
      </w:r>
    </w:p>
    <w:p w14:paraId="46BD1A8B" w14:textId="77777777" w:rsidR="00FF45AC" w:rsidRPr="00EB3FD9" w:rsidRDefault="00FF45AC" w:rsidP="00F42A1A">
      <w:pPr>
        <w:pStyle w:val="Default"/>
        <w:spacing w:after="138"/>
        <w:ind w:left="708"/>
        <w:jc w:val="both"/>
        <w:rPr>
          <w:rFonts w:ascii="Segoe UI" w:hAnsi="Segoe UI" w:cs="Segoe UI"/>
          <w:sz w:val="20"/>
          <w:szCs w:val="20"/>
        </w:rPr>
      </w:pPr>
      <w:r w:rsidRPr="00EB3FD9">
        <w:rPr>
          <w:rFonts w:ascii="Segoe UI" w:hAnsi="Segoe UI" w:cs="Segoe UI"/>
          <w:sz w:val="20"/>
          <w:szCs w:val="20"/>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 </w:t>
      </w:r>
    </w:p>
    <w:p w14:paraId="5FB02B93" w14:textId="09E13768" w:rsidR="00FF45AC" w:rsidRPr="00EB3FD9" w:rsidRDefault="00D1235C" w:rsidP="00F42A1A">
      <w:pPr>
        <w:pStyle w:val="Default"/>
        <w:spacing w:after="138"/>
        <w:ind w:left="708" w:hanging="708"/>
        <w:jc w:val="both"/>
        <w:rPr>
          <w:rFonts w:ascii="Segoe UI" w:hAnsi="Segoe UI" w:cs="Segoe UI"/>
          <w:sz w:val="20"/>
          <w:szCs w:val="20"/>
        </w:rPr>
      </w:pPr>
      <w:r>
        <w:rPr>
          <w:rFonts w:ascii="Segoe UI" w:hAnsi="Segoe UI" w:cs="Segoe UI"/>
          <w:sz w:val="20"/>
          <w:szCs w:val="20"/>
        </w:rPr>
        <w:t>20</w:t>
      </w:r>
      <w:r w:rsidR="005B1EE5">
        <w:rPr>
          <w:rFonts w:ascii="Segoe UI" w:hAnsi="Segoe UI" w:cs="Segoe UI"/>
          <w:sz w:val="20"/>
          <w:szCs w:val="20"/>
        </w:rPr>
        <w:t>.</w:t>
      </w:r>
      <w:r w:rsidR="00E8531F">
        <w:rPr>
          <w:rFonts w:ascii="Segoe UI" w:hAnsi="Segoe UI" w:cs="Segoe UI"/>
          <w:sz w:val="20"/>
          <w:szCs w:val="20"/>
        </w:rPr>
        <w:t>8</w:t>
      </w:r>
      <w:r w:rsidR="00FF45AC" w:rsidRPr="00EB3FD9">
        <w:rPr>
          <w:rFonts w:ascii="Segoe UI" w:hAnsi="Segoe UI" w:cs="Segoe UI"/>
          <w:sz w:val="20"/>
          <w:szCs w:val="20"/>
        </w:rPr>
        <w:t xml:space="preserve"> </w:t>
      </w:r>
      <w:r w:rsidR="00F42A1A">
        <w:rPr>
          <w:rFonts w:ascii="Segoe UI" w:hAnsi="Segoe UI" w:cs="Segoe UI"/>
          <w:sz w:val="20"/>
          <w:szCs w:val="20"/>
        </w:rPr>
        <w:tab/>
      </w:r>
      <w:r w:rsidR="00FF45AC" w:rsidRPr="00EB3FD9">
        <w:rPr>
          <w:rFonts w:ascii="Segoe UI" w:hAnsi="Segoe UI" w:cs="Segoe UI"/>
          <w:sz w:val="20"/>
          <w:szCs w:val="20"/>
        </w:rPr>
        <w:t xml:space="preserve">V prípade využitia § 39 uchádzačom </w:t>
      </w:r>
      <w:r w:rsidR="002A5A0A">
        <w:rPr>
          <w:rFonts w:ascii="Segoe UI" w:hAnsi="Segoe UI" w:cs="Segoe UI"/>
          <w:sz w:val="20"/>
          <w:szCs w:val="20"/>
        </w:rPr>
        <w:t xml:space="preserve">môže verejný obstarávateľ </w:t>
      </w:r>
      <w:r w:rsidR="006821C8" w:rsidRPr="006821C8">
        <w:rPr>
          <w:rFonts w:ascii="Segoe UI" w:hAnsi="Segoe UI" w:cs="Segoe UI"/>
          <w:sz w:val="20"/>
          <w:szCs w:val="20"/>
        </w:rPr>
        <w:t xml:space="preserve">v zmysle § 39 ods. 6 zákona </w:t>
      </w:r>
      <w:r w:rsidR="006821C8">
        <w:rPr>
          <w:rFonts w:ascii="Segoe UI" w:hAnsi="Segoe UI" w:cs="Segoe UI"/>
          <w:sz w:val="20"/>
          <w:szCs w:val="20"/>
        </w:rPr>
        <w:t xml:space="preserve">požiadať uchádzača o predloženie dokladov preukazujúcich splnenie podmienok účasti. V takomto prípade uchádzač </w:t>
      </w:r>
      <w:r w:rsidR="00FF45AC" w:rsidRPr="00EB3FD9">
        <w:rPr>
          <w:rFonts w:ascii="Segoe UI" w:hAnsi="Segoe UI" w:cs="Segoe UI"/>
          <w:sz w:val="20"/>
          <w:szCs w:val="20"/>
        </w:rPr>
        <w:t xml:space="preserve">prekladá doklady preukazujúce splnenie podmienok účasti verejnému obstarávateľovi v lehote 5 pracovných dní odo dňa doručenia písomnej výzvy na </w:t>
      </w:r>
      <w:r w:rsidR="00FF45AC" w:rsidRPr="00EB3FD9">
        <w:rPr>
          <w:rFonts w:ascii="Segoe UI" w:hAnsi="Segoe UI" w:cs="Segoe UI"/>
          <w:sz w:val="20"/>
          <w:szCs w:val="20"/>
        </w:rPr>
        <w:lastRenderedPageBreak/>
        <w:t xml:space="preserve">doručenie dokladov preukazujúcich splnenie podmienok účasti, ak verejný obstarávateľ neurčí dlhšiu lehotu. </w:t>
      </w:r>
    </w:p>
    <w:p w14:paraId="57EA6D70" w14:textId="6EA90072" w:rsidR="008E1941" w:rsidRPr="00833296" w:rsidRDefault="00D1235C" w:rsidP="00F42A1A">
      <w:pPr>
        <w:spacing w:after="120"/>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20</w:t>
      </w:r>
      <w:r w:rsidR="00FF45AC" w:rsidRPr="00833296">
        <w:rPr>
          <w:rFonts w:ascii="Segoe UI" w:hAnsi="Segoe UI" w:cs="Segoe UI"/>
          <w:color w:val="000000"/>
          <w:sz w:val="20"/>
          <w:szCs w:val="20"/>
          <w:lang w:eastAsia="sk-SK"/>
        </w:rPr>
        <w:t>.</w:t>
      </w:r>
      <w:r w:rsidR="00F42A1A">
        <w:rPr>
          <w:rFonts w:ascii="Segoe UI" w:hAnsi="Segoe UI" w:cs="Segoe UI"/>
          <w:color w:val="000000"/>
          <w:sz w:val="20"/>
          <w:szCs w:val="20"/>
          <w:lang w:eastAsia="sk-SK"/>
        </w:rPr>
        <w:t>9</w:t>
      </w:r>
      <w:r w:rsidR="00FF45AC" w:rsidRPr="00833296">
        <w:rPr>
          <w:rFonts w:ascii="Segoe UI" w:hAnsi="Segoe UI" w:cs="Segoe UI"/>
          <w:color w:val="000000"/>
          <w:sz w:val="20"/>
          <w:szCs w:val="20"/>
          <w:lang w:eastAsia="sk-SK"/>
        </w:rPr>
        <w:t xml:space="preserve"> </w:t>
      </w:r>
      <w:r w:rsidR="00F42A1A">
        <w:rPr>
          <w:rFonts w:ascii="Segoe UI" w:hAnsi="Segoe UI" w:cs="Segoe UI"/>
          <w:color w:val="000000"/>
          <w:sz w:val="20"/>
          <w:szCs w:val="20"/>
          <w:lang w:eastAsia="sk-SK"/>
        </w:rPr>
        <w:tab/>
      </w:r>
      <w:r w:rsidR="008E1941" w:rsidRPr="00833296">
        <w:rPr>
          <w:rFonts w:ascii="Segoe UI" w:hAnsi="Segoe UI" w:cs="Segoe UI"/>
          <w:color w:val="000000"/>
          <w:sz w:val="20"/>
          <w:szCs w:val="20"/>
          <w:lang w:eastAsia="sk-SK"/>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32D51AB9" w14:textId="342F37FA" w:rsidR="00DE61C8" w:rsidRDefault="00D1235C" w:rsidP="00826440">
      <w:pPr>
        <w:pStyle w:val="Default"/>
        <w:ind w:left="708" w:hanging="708"/>
        <w:jc w:val="both"/>
        <w:rPr>
          <w:rFonts w:ascii="Segoe UI" w:hAnsi="Segoe UI" w:cs="Segoe UI"/>
          <w:sz w:val="20"/>
          <w:szCs w:val="20"/>
        </w:rPr>
      </w:pPr>
      <w:r>
        <w:rPr>
          <w:rFonts w:ascii="Segoe UI" w:hAnsi="Segoe UI" w:cs="Segoe UI"/>
          <w:sz w:val="20"/>
          <w:szCs w:val="20"/>
        </w:rPr>
        <w:t>20</w:t>
      </w:r>
      <w:r w:rsidR="008E1941">
        <w:rPr>
          <w:rFonts w:ascii="Segoe UI" w:hAnsi="Segoe UI" w:cs="Segoe UI"/>
          <w:sz w:val="20"/>
          <w:szCs w:val="20"/>
        </w:rPr>
        <w:t>.</w:t>
      </w:r>
      <w:r w:rsidR="00F42A1A">
        <w:rPr>
          <w:rFonts w:ascii="Segoe UI" w:hAnsi="Segoe UI" w:cs="Segoe UI"/>
          <w:sz w:val="20"/>
          <w:szCs w:val="20"/>
        </w:rPr>
        <w:t>10</w:t>
      </w:r>
      <w:r w:rsidR="008E1941">
        <w:rPr>
          <w:rFonts w:ascii="Segoe UI" w:hAnsi="Segoe UI" w:cs="Segoe UI"/>
          <w:sz w:val="20"/>
          <w:szCs w:val="20"/>
        </w:rPr>
        <w:t xml:space="preserve"> </w:t>
      </w:r>
      <w:r w:rsidR="00F42A1A">
        <w:rPr>
          <w:rFonts w:ascii="Segoe UI" w:hAnsi="Segoe UI" w:cs="Segoe UI"/>
          <w:sz w:val="20"/>
          <w:szCs w:val="20"/>
        </w:rPr>
        <w:tab/>
      </w:r>
      <w:r w:rsidR="00826440" w:rsidRPr="00826440">
        <w:rPr>
          <w:rFonts w:ascii="Segoe UI" w:hAnsi="Segoe UI" w:cs="Segoe UI"/>
          <w:sz w:val="20"/>
          <w:szCs w:val="20"/>
        </w:rPr>
        <w:t>Verejný obstarávateľ po vyhodnotení ponúk (vrátane vyhodnotenia ponúk formou elektronickej aukcie) vyhodnotí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Verejný obstarávateľ písomne prostredníctvom komunikačného rozhrania systému JOSEPHINE požiada uchádzača o predloženie dokladov preukazujúcich splnenie podmienok účasti v lehote nie kratšej ako päť pracovných dní odo dňa doručenia žiadosti a vyhodnotí ich podľa § 40 zákona o verejnom obstarávaní.</w:t>
      </w:r>
    </w:p>
    <w:p w14:paraId="12835075" w14:textId="77777777" w:rsidR="00826440" w:rsidRPr="00EB3FD9" w:rsidRDefault="00826440" w:rsidP="00826440">
      <w:pPr>
        <w:pStyle w:val="Default"/>
        <w:ind w:left="708" w:hanging="708"/>
        <w:jc w:val="both"/>
      </w:pPr>
    </w:p>
    <w:p w14:paraId="346F0605" w14:textId="5FE3A147" w:rsidR="00664192" w:rsidRPr="0083628E" w:rsidRDefault="00664192" w:rsidP="000B13D0">
      <w:pPr>
        <w:pStyle w:val="Default"/>
        <w:numPr>
          <w:ilvl w:val="0"/>
          <w:numId w:val="17"/>
        </w:numPr>
        <w:jc w:val="both"/>
        <w:rPr>
          <w:rFonts w:ascii="Segoe UI" w:hAnsi="Segoe UI" w:cs="Segoe UI"/>
          <w:b/>
          <w:color w:val="auto"/>
          <w:lang w:eastAsia="en-US"/>
        </w:rPr>
      </w:pPr>
      <w:r w:rsidRPr="0083628E">
        <w:rPr>
          <w:rFonts w:ascii="Segoe UI" w:hAnsi="Segoe UI" w:cs="Segoe UI"/>
          <w:b/>
          <w:color w:val="auto"/>
          <w:lang w:eastAsia="en-US"/>
        </w:rPr>
        <w:t xml:space="preserve">Mena a ceny uvádzané v ponuke </w:t>
      </w:r>
    </w:p>
    <w:p w14:paraId="10A332E1" w14:textId="77777777" w:rsidR="00F42A1A" w:rsidRPr="00EB3FD9" w:rsidRDefault="00F42A1A" w:rsidP="00F42A1A">
      <w:pPr>
        <w:pStyle w:val="Default"/>
        <w:ind w:left="492"/>
        <w:jc w:val="both"/>
        <w:rPr>
          <w:rFonts w:ascii="Segoe UI" w:hAnsi="Segoe UI" w:cs="Segoe UI"/>
          <w:b/>
          <w:sz w:val="20"/>
          <w:szCs w:val="20"/>
        </w:rPr>
      </w:pPr>
    </w:p>
    <w:p w14:paraId="2246CD5A" w14:textId="2F5390DC" w:rsidR="00664192" w:rsidRPr="00EB3FD9" w:rsidRDefault="00664192" w:rsidP="00F42A1A">
      <w:pPr>
        <w:pStyle w:val="Default"/>
        <w:spacing w:after="138"/>
        <w:ind w:left="708" w:hanging="708"/>
        <w:jc w:val="both"/>
        <w:rPr>
          <w:rFonts w:ascii="Segoe UI" w:hAnsi="Segoe UI" w:cs="Segoe UI"/>
          <w:sz w:val="20"/>
          <w:szCs w:val="20"/>
        </w:rPr>
      </w:pPr>
      <w:r w:rsidRPr="00EB3FD9">
        <w:rPr>
          <w:rFonts w:ascii="Segoe UI" w:hAnsi="Segoe UI" w:cs="Segoe UI"/>
          <w:sz w:val="20"/>
          <w:szCs w:val="20"/>
        </w:rPr>
        <w:t xml:space="preserve">21.1 </w:t>
      </w:r>
      <w:r w:rsidR="00F42A1A">
        <w:rPr>
          <w:rFonts w:ascii="Segoe UI" w:hAnsi="Segoe UI" w:cs="Segoe UI"/>
          <w:sz w:val="20"/>
          <w:szCs w:val="20"/>
        </w:rPr>
        <w:tab/>
      </w:r>
      <w:r w:rsidRPr="00EB3FD9">
        <w:rPr>
          <w:rFonts w:ascii="Segoe UI" w:hAnsi="Segoe UI" w:cs="Segoe UI"/>
          <w:sz w:val="20"/>
          <w:szCs w:val="20"/>
        </w:rPr>
        <w:t>Navrhovaná zmluvná cena musí byť stanovená podľa zákona č. 18/1996 Z.</w:t>
      </w:r>
      <w:r w:rsidR="001735B7">
        <w:rPr>
          <w:rFonts w:ascii="Segoe UI" w:hAnsi="Segoe UI" w:cs="Segoe UI"/>
          <w:sz w:val="20"/>
          <w:szCs w:val="20"/>
        </w:rPr>
        <w:t xml:space="preserve"> </w:t>
      </w:r>
      <w:r w:rsidRPr="00EB3FD9">
        <w:rPr>
          <w:rFonts w:ascii="Segoe UI" w:hAnsi="Segoe UI" w:cs="Segoe UI"/>
          <w:sz w:val="20"/>
          <w:szCs w:val="20"/>
        </w:rPr>
        <w:t xml:space="preserve">z. o cenách v znení neskorších predpisov. </w:t>
      </w:r>
    </w:p>
    <w:p w14:paraId="6F31BFB2" w14:textId="3C5B51B5" w:rsidR="00FF7877" w:rsidRPr="00FF7877" w:rsidRDefault="00664192" w:rsidP="00FF7877">
      <w:pPr>
        <w:ind w:left="705" w:hanging="705"/>
        <w:jc w:val="both"/>
        <w:rPr>
          <w:rFonts w:ascii="Segoe UI" w:hAnsi="Segoe UI" w:cs="Segoe UI"/>
          <w:sz w:val="20"/>
          <w:szCs w:val="20"/>
        </w:rPr>
      </w:pPr>
      <w:r w:rsidRPr="00EB3FD9">
        <w:rPr>
          <w:rFonts w:ascii="Segoe UI" w:hAnsi="Segoe UI" w:cs="Segoe UI"/>
          <w:sz w:val="20"/>
          <w:szCs w:val="20"/>
        </w:rPr>
        <w:t xml:space="preserve">21.2 </w:t>
      </w:r>
      <w:r w:rsidR="00F42A1A">
        <w:rPr>
          <w:rFonts w:ascii="Segoe UI" w:hAnsi="Segoe UI" w:cs="Segoe UI"/>
          <w:sz w:val="20"/>
          <w:szCs w:val="20"/>
        </w:rPr>
        <w:tab/>
      </w:r>
      <w:r w:rsidRPr="00FF7877">
        <w:rPr>
          <w:rFonts w:ascii="Segoe UI" w:hAnsi="Segoe UI" w:cs="Segoe UI"/>
          <w:sz w:val="20"/>
          <w:szCs w:val="20"/>
        </w:rPr>
        <w:t>Uchádzačom navrhovaná cena musí byť vyjadrená v mene EUR</w:t>
      </w:r>
      <w:r w:rsidR="00FF7877" w:rsidRPr="00FF7877">
        <w:rPr>
          <w:rFonts w:ascii="Segoe UI" w:hAnsi="Segoe UI" w:cs="Segoe UI"/>
          <w:sz w:val="20"/>
          <w:szCs w:val="20"/>
        </w:rPr>
        <w:t xml:space="preserve"> s presnosťou na dve </w:t>
      </w:r>
      <w:proofErr w:type="spellStart"/>
      <w:r w:rsidR="00FF7877" w:rsidRPr="00FF7877">
        <w:rPr>
          <w:rFonts w:ascii="Segoe UI" w:hAnsi="Segoe UI" w:cs="Segoe UI"/>
          <w:sz w:val="20"/>
          <w:szCs w:val="20"/>
        </w:rPr>
        <w:t>desatinníé</w:t>
      </w:r>
      <w:proofErr w:type="spellEnd"/>
      <w:r w:rsidR="00FF7877" w:rsidRPr="00FF7877">
        <w:rPr>
          <w:rFonts w:ascii="Segoe UI" w:hAnsi="Segoe UI" w:cs="Segoe UI"/>
          <w:sz w:val="20"/>
          <w:szCs w:val="20"/>
        </w:rPr>
        <w:t xml:space="preserve"> miesta a vložená </w:t>
      </w:r>
      <w:r w:rsidR="00D1235C">
        <w:rPr>
          <w:rFonts w:ascii="Segoe UI" w:hAnsi="Segoe UI" w:cs="Segoe UI"/>
          <w:sz w:val="20"/>
          <w:szCs w:val="20"/>
        </w:rPr>
        <w:t xml:space="preserve">aj samostatne </w:t>
      </w:r>
      <w:r w:rsidR="00FF7877" w:rsidRPr="00FF7877">
        <w:rPr>
          <w:rFonts w:ascii="Segoe UI" w:hAnsi="Segoe UI" w:cs="Segoe UI"/>
          <w:sz w:val="20"/>
          <w:szCs w:val="20"/>
        </w:rPr>
        <w:t xml:space="preserve">do systému JOSEPHINE v tejto štruktúre: </w:t>
      </w:r>
    </w:p>
    <w:p w14:paraId="6151D616" w14:textId="77777777" w:rsidR="00FF7877" w:rsidRPr="00FF7877" w:rsidRDefault="00FF7877" w:rsidP="00FF7877">
      <w:pPr>
        <w:ind w:firstLine="708"/>
        <w:jc w:val="both"/>
        <w:rPr>
          <w:rFonts w:ascii="Segoe UI" w:hAnsi="Segoe UI" w:cs="Segoe UI"/>
          <w:sz w:val="20"/>
          <w:szCs w:val="20"/>
        </w:rPr>
      </w:pPr>
      <w:r w:rsidRPr="00FF7877">
        <w:rPr>
          <w:rFonts w:ascii="Segoe UI" w:hAnsi="Segoe UI" w:cs="Segoe UI"/>
          <w:sz w:val="20"/>
          <w:szCs w:val="20"/>
        </w:rPr>
        <w:t xml:space="preserve">cena bez DPH, </w:t>
      </w:r>
    </w:p>
    <w:p w14:paraId="5625B8C3" w14:textId="77777777" w:rsidR="00FF7877" w:rsidRPr="00FF7877" w:rsidRDefault="00FF7877" w:rsidP="00FF7877">
      <w:pPr>
        <w:ind w:firstLine="708"/>
        <w:jc w:val="both"/>
        <w:rPr>
          <w:rFonts w:ascii="Segoe UI" w:hAnsi="Segoe UI" w:cs="Segoe UI"/>
          <w:sz w:val="20"/>
          <w:szCs w:val="20"/>
        </w:rPr>
      </w:pPr>
      <w:r w:rsidRPr="00FF7877">
        <w:rPr>
          <w:rFonts w:ascii="Segoe UI" w:hAnsi="Segoe UI" w:cs="Segoe UI"/>
          <w:sz w:val="20"/>
          <w:szCs w:val="20"/>
        </w:rPr>
        <w:t xml:space="preserve">sadzba DPH, </w:t>
      </w:r>
    </w:p>
    <w:p w14:paraId="7C728BF9" w14:textId="7E6B318A" w:rsidR="00FF7877" w:rsidRDefault="00FF7877" w:rsidP="00FF7877">
      <w:pPr>
        <w:ind w:left="708"/>
        <w:jc w:val="both"/>
        <w:rPr>
          <w:rFonts w:ascii="Segoe UI" w:hAnsi="Segoe UI" w:cs="Segoe UI"/>
          <w:sz w:val="20"/>
          <w:szCs w:val="20"/>
        </w:rPr>
      </w:pPr>
      <w:r w:rsidRPr="00FF7877">
        <w:rPr>
          <w:rFonts w:ascii="Segoe UI" w:hAnsi="Segoe UI" w:cs="Segoe UI"/>
          <w:sz w:val="20"/>
          <w:szCs w:val="20"/>
        </w:rPr>
        <w:t>cena s DPH (pri vkladaní do systému JOSEPHINE označená ako „Jednotková cena (kritérium hodnotenia)“).</w:t>
      </w:r>
    </w:p>
    <w:p w14:paraId="6EB0CAD4" w14:textId="77777777" w:rsidR="00FF7877" w:rsidRPr="00FF7877" w:rsidRDefault="00FF7877" w:rsidP="00FF7877">
      <w:pPr>
        <w:ind w:left="708"/>
        <w:jc w:val="both"/>
        <w:rPr>
          <w:rFonts w:ascii="Segoe UI" w:hAnsi="Segoe UI" w:cs="Segoe UI"/>
          <w:sz w:val="20"/>
          <w:szCs w:val="20"/>
        </w:rPr>
      </w:pPr>
    </w:p>
    <w:p w14:paraId="2B661364" w14:textId="52492D69" w:rsidR="00664192" w:rsidRPr="00EB3FD9" w:rsidRDefault="00664192" w:rsidP="00F42A1A">
      <w:pPr>
        <w:pStyle w:val="Default"/>
        <w:spacing w:after="138"/>
        <w:ind w:left="708" w:hanging="708"/>
        <w:jc w:val="both"/>
        <w:rPr>
          <w:rFonts w:ascii="Segoe UI" w:hAnsi="Segoe UI" w:cs="Segoe UI"/>
          <w:sz w:val="20"/>
          <w:szCs w:val="20"/>
        </w:rPr>
      </w:pPr>
      <w:r w:rsidRPr="00EB3FD9">
        <w:rPr>
          <w:rFonts w:ascii="Segoe UI" w:hAnsi="Segoe UI" w:cs="Segoe UI"/>
          <w:sz w:val="20"/>
          <w:szCs w:val="20"/>
        </w:rPr>
        <w:t xml:space="preserve">21.4 </w:t>
      </w:r>
      <w:r w:rsidR="00F42A1A">
        <w:rPr>
          <w:rFonts w:ascii="Segoe UI" w:hAnsi="Segoe UI" w:cs="Segoe UI"/>
          <w:sz w:val="20"/>
          <w:szCs w:val="20"/>
        </w:rPr>
        <w:tab/>
      </w:r>
      <w:r w:rsidRPr="00EB3FD9">
        <w:rPr>
          <w:rFonts w:ascii="Segoe UI" w:hAnsi="Segoe UI" w:cs="Segoe UI"/>
          <w:sz w:val="20"/>
          <w:szCs w:val="20"/>
        </w:rPr>
        <w:t xml:space="preserve">Ak uchádzač nie je platiteľom DPH, uvedie navrhovanú zmluvnú cenu celkom. Na skutočnosť, že nie je platiteľom DPH upozorní čestným vyhlásením. </w:t>
      </w:r>
    </w:p>
    <w:p w14:paraId="0602BC6C" w14:textId="5C5FF7D3" w:rsidR="00664192" w:rsidRDefault="00664192" w:rsidP="00F42A1A">
      <w:pPr>
        <w:pStyle w:val="Default"/>
        <w:ind w:left="708" w:hanging="708"/>
        <w:jc w:val="both"/>
        <w:rPr>
          <w:rFonts w:ascii="Segoe UI" w:hAnsi="Segoe UI" w:cs="Segoe UI"/>
          <w:sz w:val="20"/>
          <w:szCs w:val="20"/>
        </w:rPr>
      </w:pPr>
      <w:r w:rsidRPr="00EB3FD9">
        <w:rPr>
          <w:rFonts w:ascii="Segoe UI" w:hAnsi="Segoe UI" w:cs="Segoe UI"/>
          <w:sz w:val="20"/>
          <w:szCs w:val="20"/>
        </w:rPr>
        <w:t xml:space="preserve">21.5 </w:t>
      </w:r>
      <w:r w:rsidR="00F42A1A">
        <w:rPr>
          <w:rFonts w:ascii="Segoe UI" w:hAnsi="Segoe UI" w:cs="Segoe UI"/>
          <w:sz w:val="20"/>
          <w:szCs w:val="20"/>
        </w:rPr>
        <w:tab/>
      </w:r>
      <w:r w:rsidRPr="00EB3FD9">
        <w:rPr>
          <w:rFonts w:ascii="Segoe UI" w:hAnsi="Segoe UI" w:cs="Segoe UI"/>
          <w:sz w:val="20"/>
          <w:szCs w:val="20"/>
        </w:rPr>
        <w:t>Podrobnosti o stanovení zmluvnej ceny sú uvedené v časti (C) Spôsob u</w:t>
      </w:r>
      <w:r w:rsidR="00DE31DC">
        <w:rPr>
          <w:rFonts w:ascii="Segoe UI" w:hAnsi="Segoe UI" w:cs="Segoe UI"/>
          <w:sz w:val="20"/>
          <w:szCs w:val="20"/>
        </w:rPr>
        <w:t>rčenia ceny súťažných podkladov</w:t>
      </w:r>
    </w:p>
    <w:p w14:paraId="3EF8AFBB" w14:textId="3F100BD5" w:rsidR="008B63DB" w:rsidRPr="00F42A1A" w:rsidRDefault="00BF4D39" w:rsidP="00F42A1A">
      <w:pPr>
        <w:pStyle w:val="Bodytext20"/>
        <w:shd w:val="clear" w:color="auto" w:fill="auto"/>
        <w:spacing w:before="120" w:after="0" w:line="240" w:lineRule="auto"/>
        <w:ind w:left="708" w:hanging="708"/>
        <w:jc w:val="both"/>
        <w:rPr>
          <w:rFonts w:ascii="Segoe UI" w:hAnsi="Segoe UI" w:cs="Segoe UI"/>
          <w:color w:val="000000"/>
          <w:sz w:val="20"/>
          <w:szCs w:val="20"/>
        </w:rPr>
      </w:pPr>
      <w:r>
        <w:rPr>
          <w:rFonts w:ascii="Calibri" w:hAnsi="Calibri"/>
        </w:rPr>
        <w:t>21.</w:t>
      </w:r>
      <w:r w:rsidRPr="00BF4D39">
        <w:rPr>
          <w:rFonts w:ascii="Segoe UI" w:hAnsi="Segoe UI" w:cs="Segoe UI"/>
          <w:color w:val="000000"/>
          <w:sz w:val="20"/>
          <w:szCs w:val="20"/>
        </w:rPr>
        <w:t xml:space="preserve">6 </w:t>
      </w:r>
      <w:r w:rsidR="00F42A1A">
        <w:rPr>
          <w:rFonts w:ascii="Segoe UI" w:hAnsi="Segoe UI" w:cs="Segoe UI"/>
          <w:color w:val="000000"/>
          <w:sz w:val="20"/>
          <w:szCs w:val="20"/>
        </w:rPr>
        <w:tab/>
      </w:r>
      <w:r w:rsidRPr="00BF4D39">
        <w:rPr>
          <w:rFonts w:ascii="Segoe UI" w:hAnsi="Segoe UI" w:cs="Segoe UI"/>
          <w:color w:val="000000"/>
          <w:sz w:val="20"/>
          <w:szCs w:val="20"/>
        </w:rPr>
        <w:t>V prípade, ak sa uchádzač, ktorý nie je platiteľom DPH počas plnenia zmluvy stane platiteľom DPH, táto skutočnosť nie je dôvodom na zmenu dohodnutej ceny za predmet zákazky/zmluvy a cena sa nezvyšuje o príslušnú sadzbu DPH.</w:t>
      </w:r>
    </w:p>
    <w:p w14:paraId="62EEBC49" w14:textId="77777777" w:rsidR="00853C85" w:rsidRPr="00EB3FD9" w:rsidRDefault="00853C85" w:rsidP="00664192">
      <w:pPr>
        <w:pStyle w:val="Default"/>
        <w:jc w:val="both"/>
        <w:rPr>
          <w:rFonts w:ascii="Segoe UI" w:hAnsi="Segoe UI" w:cs="Segoe UI"/>
          <w:sz w:val="20"/>
          <w:szCs w:val="20"/>
        </w:rPr>
      </w:pPr>
    </w:p>
    <w:p w14:paraId="2F7113FA" w14:textId="15B2B668" w:rsidR="00F42A1A" w:rsidRPr="00DF62D3" w:rsidRDefault="00664192" w:rsidP="000B13D0">
      <w:pPr>
        <w:pStyle w:val="Default"/>
        <w:numPr>
          <w:ilvl w:val="0"/>
          <w:numId w:val="17"/>
        </w:numPr>
        <w:jc w:val="both"/>
        <w:rPr>
          <w:rFonts w:ascii="Segoe UI" w:hAnsi="Segoe UI" w:cs="Segoe UI"/>
          <w:b/>
          <w:color w:val="auto"/>
          <w:lang w:eastAsia="en-US"/>
        </w:rPr>
      </w:pPr>
      <w:r w:rsidRPr="0083628E">
        <w:rPr>
          <w:rFonts w:ascii="Segoe UI" w:hAnsi="Segoe UI" w:cs="Segoe UI"/>
          <w:b/>
          <w:color w:val="auto"/>
          <w:lang w:eastAsia="en-US"/>
        </w:rPr>
        <w:t xml:space="preserve">Vyhotovenie ponuky </w:t>
      </w:r>
    </w:p>
    <w:p w14:paraId="30E0D22A" w14:textId="165A7309" w:rsidR="00D1235C" w:rsidRPr="00F42A1A" w:rsidRDefault="00D1235C" w:rsidP="00D1235C">
      <w:pPr>
        <w:pStyle w:val="Bodytext20"/>
        <w:shd w:val="clear" w:color="auto" w:fill="auto"/>
        <w:spacing w:before="120" w:after="0" w:line="240" w:lineRule="auto"/>
        <w:ind w:left="705" w:hanging="705"/>
        <w:jc w:val="both"/>
        <w:rPr>
          <w:rFonts w:ascii="Segoe UI" w:hAnsi="Segoe UI" w:cs="Segoe UI"/>
          <w:sz w:val="20"/>
        </w:rPr>
      </w:pPr>
      <w:r>
        <w:rPr>
          <w:rFonts w:ascii="Segoe UI" w:hAnsi="Segoe UI" w:cs="Segoe UI"/>
          <w:sz w:val="20"/>
        </w:rPr>
        <w:t>22.1</w:t>
      </w:r>
      <w:r>
        <w:rPr>
          <w:rFonts w:ascii="Segoe UI" w:hAnsi="Segoe UI" w:cs="Segoe UI"/>
          <w:sz w:val="20"/>
        </w:rPr>
        <w:tab/>
      </w:r>
      <w:r w:rsidRPr="00F42A1A">
        <w:rPr>
          <w:rFonts w:ascii="Segoe UI" w:hAnsi="Segoe UI" w:cs="Segoe UI"/>
          <w:sz w:val="20"/>
        </w:rPr>
        <w:t xml:space="preserve">Ponuka je vyhotovená v písomnej forme a to písacím strojom alebo tlačiarňou počítača, perom s nezmazateľným atramentom a pod. </w:t>
      </w:r>
    </w:p>
    <w:p w14:paraId="3BEB55D9" w14:textId="77777777" w:rsidR="00D1235C" w:rsidRPr="00F42A1A" w:rsidRDefault="00D1235C" w:rsidP="00D1235C">
      <w:pPr>
        <w:pStyle w:val="Bodytext20"/>
        <w:shd w:val="clear" w:color="auto" w:fill="auto"/>
        <w:spacing w:before="120" w:after="0" w:line="240" w:lineRule="auto"/>
        <w:ind w:left="705" w:hanging="705"/>
        <w:jc w:val="both"/>
        <w:rPr>
          <w:rFonts w:ascii="Segoe UI" w:hAnsi="Segoe UI" w:cs="Segoe UI"/>
          <w:sz w:val="20"/>
        </w:rPr>
      </w:pPr>
      <w:r>
        <w:rPr>
          <w:rFonts w:ascii="Segoe UI" w:hAnsi="Segoe UI" w:cs="Segoe UI"/>
          <w:sz w:val="20"/>
        </w:rPr>
        <w:t xml:space="preserve">22.2 </w:t>
      </w:r>
      <w:r>
        <w:rPr>
          <w:rFonts w:ascii="Segoe UI" w:hAnsi="Segoe UI" w:cs="Segoe UI"/>
          <w:sz w:val="20"/>
        </w:rPr>
        <w:tab/>
      </w:r>
      <w:r w:rsidRPr="00F42A1A">
        <w:rPr>
          <w:rFonts w:ascii="Segoe UI" w:hAnsi="Segoe UI" w:cs="Segoe UI"/>
          <w:sz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E41BFFC" w14:textId="3001ABD8" w:rsidR="0060127D" w:rsidRPr="0060127D" w:rsidRDefault="00D1235C" w:rsidP="0060127D">
      <w:pPr>
        <w:pStyle w:val="Bodytext20"/>
        <w:shd w:val="clear" w:color="auto" w:fill="auto"/>
        <w:spacing w:before="120" w:after="0" w:line="240" w:lineRule="auto"/>
        <w:ind w:left="705" w:hanging="705"/>
        <w:jc w:val="both"/>
        <w:rPr>
          <w:rFonts w:ascii="Segoe UI" w:hAnsi="Segoe UI" w:cs="Segoe UI"/>
          <w:sz w:val="20"/>
        </w:rPr>
      </w:pPr>
      <w:r>
        <w:rPr>
          <w:rFonts w:ascii="Segoe UI" w:hAnsi="Segoe UI" w:cs="Segoe UI"/>
          <w:sz w:val="20"/>
        </w:rPr>
        <w:t>22.3</w:t>
      </w:r>
      <w:r>
        <w:rPr>
          <w:rFonts w:ascii="Segoe UI" w:hAnsi="Segoe UI" w:cs="Segoe UI"/>
          <w:sz w:val="20"/>
        </w:rPr>
        <w:tab/>
      </w:r>
      <w:r w:rsidRPr="00116BE5">
        <w:rPr>
          <w:rFonts w:ascii="Segoe UI" w:hAnsi="Segoe UI" w:cs="Segoe UI"/>
          <w:sz w:val="20"/>
        </w:rPr>
        <w:t xml:space="preserve">Uchádzač predkladá ponuku v elektronickej podobe </w:t>
      </w:r>
      <w:r w:rsidR="0060127D">
        <w:rPr>
          <w:rFonts w:ascii="Segoe UI" w:hAnsi="Segoe UI" w:cs="Segoe UI"/>
          <w:sz w:val="20"/>
        </w:rPr>
        <w:t xml:space="preserve">v zmysle § 49 ods. 1 písm. a) zákona o verejnom obstarávaní </w:t>
      </w:r>
      <w:r w:rsidRPr="00116BE5">
        <w:rPr>
          <w:rFonts w:ascii="Segoe UI" w:hAnsi="Segoe UI" w:cs="Segoe UI"/>
          <w:sz w:val="20"/>
        </w:rPr>
        <w:t>v lehote na predkladanie ponúk podľa požiadaviek uvedených v týchto súťažných</w:t>
      </w:r>
      <w:r w:rsidR="0060127D">
        <w:rPr>
          <w:rFonts w:ascii="Segoe UI" w:hAnsi="Segoe UI" w:cs="Segoe UI"/>
          <w:sz w:val="20"/>
        </w:rPr>
        <w:t xml:space="preserve"> podkladoch </w:t>
      </w:r>
      <w:r w:rsidR="0060127D" w:rsidRPr="0060127D">
        <w:rPr>
          <w:rFonts w:ascii="Segoe UI" w:hAnsi="Segoe UI" w:cs="Segoe UI"/>
          <w:sz w:val="20"/>
          <w:szCs w:val="20"/>
        </w:rPr>
        <w:t xml:space="preserve">a vložená do systému JOSEPHINE umiestnenom na webovej adrese </w:t>
      </w:r>
      <w:hyperlink r:id="rId19" w:history="1">
        <w:r w:rsidR="0060127D" w:rsidRPr="0060127D">
          <w:rPr>
            <w:rStyle w:val="Hypertextovprepojenie"/>
            <w:rFonts w:ascii="Segoe UI" w:hAnsi="Segoe UI" w:cs="Segoe UI"/>
            <w:sz w:val="20"/>
            <w:szCs w:val="20"/>
          </w:rPr>
          <w:t>https://josephine.proebiz.com</w:t>
        </w:r>
      </w:hyperlink>
    </w:p>
    <w:p w14:paraId="56B75AC1" w14:textId="6B6F0C26" w:rsidR="00D1235C" w:rsidRPr="00D1235C" w:rsidRDefault="00BE5BB7" w:rsidP="0060127D">
      <w:pPr>
        <w:pStyle w:val="Bodytext20"/>
        <w:shd w:val="clear" w:color="auto" w:fill="auto"/>
        <w:spacing w:before="120" w:after="0" w:line="240" w:lineRule="auto"/>
        <w:ind w:left="705" w:hanging="705"/>
        <w:jc w:val="both"/>
        <w:rPr>
          <w:rFonts w:ascii="Segoe UI" w:hAnsi="Segoe UI" w:cs="Segoe UI"/>
          <w:sz w:val="20"/>
        </w:rPr>
      </w:pPr>
      <w:r>
        <w:rPr>
          <w:rFonts w:ascii="Segoe UI" w:hAnsi="Segoe UI" w:cs="Segoe UI"/>
          <w:sz w:val="20"/>
        </w:rPr>
        <w:t>22.5</w:t>
      </w:r>
      <w:r>
        <w:rPr>
          <w:rFonts w:ascii="Segoe UI" w:hAnsi="Segoe UI" w:cs="Segoe UI"/>
          <w:sz w:val="20"/>
        </w:rPr>
        <w:tab/>
      </w:r>
      <w:r w:rsidR="00D1235C" w:rsidRPr="00D1235C">
        <w:rPr>
          <w:rFonts w:ascii="Segoe UI" w:hAnsi="Segoe UI" w:cs="Segoe UI"/>
          <w:sz w:val="20"/>
        </w:rPr>
        <w:t>Doklady a dokumenty tvoriace obsah ponuky, požadované v týchto súťažných podkladoch, musia byť k termínu predloženia ponuky platné a aktuálne.</w:t>
      </w:r>
    </w:p>
    <w:p w14:paraId="2EC3D7C4" w14:textId="13D7B044" w:rsidR="00DF62D3" w:rsidRPr="00BE5BB7" w:rsidRDefault="00D1235C" w:rsidP="00BE5BB7">
      <w:pPr>
        <w:pStyle w:val="Bodytext20"/>
        <w:shd w:val="clear" w:color="auto" w:fill="auto"/>
        <w:spacing w:before="120" w:after="0" w:line="240" w:lineRule="auto"/>
        <w:ind w:left="567" w:hanging="567"/>
        <w:jc w:val="both"/>
        <w:rPr>
          <w:rFonts w:ascii="Segoe UI" w:hAnsi="Segoe UI" w:cs="Segoe UI"/>
          <w:sz w:val="20"/>
        </w:rPr>
      </w:pPr>
      <w:r>
        <w:rPr>
          <w:rFonts w:ascii="Segoe UI" w:hAnsi="Segoe UI" w:cs="Segoe UI"/>
          <w:sz w:val="20"/>
        </w:rPr>
        <w:t xml:space="preserve">22.6 </w:t>
      </w:r>
      <w:r>
        <w:rPr>
          <w:rFonts w:ascii="Segoe UI" w:hAnsi="Segoe UI" w:cs="Segoe UI"/>
          <w:sz w:val="20"/>
        </w:rPr>
        <w:tab/>
      </w:r>
      <w:r w:rsidRPr="00116BE5">
        <w:rPr>
          <w:rFonts w:ascii="Segoe UI" w:hAnsi="Segoe UI" w:cs="Segoe UI"/>
          <w:sz w:val="20"/>
        </w:rPr>
        <w:t>Uchádzač zároveň</w:t>
      </w:r>
      <w:r w:rsidR="0060127D">
        <w:rPr>
          <w:rFonts w:ascii="Segoe UI" w:hAnsi="Segoe UI" w:cs="Segoe UI"/>
          <w:sz w:val="20"/>
        </w:rPr>
        <w:t xml:space="preserve"> predloží súbor v rámci ponuky a to </w:t>
      </w:r>
      <w:r w:rsidRPr="00116BE5">
        <w:rPr>
          <w:rFonts w:ascii="Segoe UI" w:hAnsi="Segoe UI" w:cs="Segoe UI"/>
          <w:sz w:val="20"/>
        </w:rPr>
        <w:t>kópiu ponuky vo formáte „</w:t>
      </w:r>
      <w:proofErr w:type="spellStart"/>
      <w:r w:rsidRPr="00116BE5">
        <w:rPr>
          <w:rFonts w:ascii="Segoe UI" w:hAnsi="Segoe UI" w:cs="Segoe UI"/>
          <w:sz w:val="20"/>
        </w:rPr>
        <w:t>pdf</w:t>
      </w:r>
      <w:proofErr w:type="spellEnd"/>
      <w:r w:rsidRPr="00116BE5">
        <w:rPr>
          <w:rFonts w:ascii="Segoe UI" w:hAnsi="Segoe UI" w:cs="Segoe UI"/>
          <w:sz w:val="20"/>
        </w:rPr>
        <w:t xml:space="preserve">“ s prekrytými osobnými údajmi fyzických osôb. Uchádzač je povinný prekryť tie časti dokumentov, v ktorých sa nachádzajú osobné údaje nad tento rozsah: meno a priezvisko, dátum narodenia, adresa trvalého pobytu, emailová adresa a telefónne číslo, (uchádzač prekryje </w:t>
      </w:r>
      <w:r w:rsidRPr="00116BE5">
        <w:rPr>
          <w:rFonts w:ascii="Segoe UI" w:hAnsi="Segoe UI" w:cs="Segoe UI"/>
          <w:sz w:val="20"/>
        </w:rPr>
        <w:lastRenderedPageBreak/>
        <w:t xml:space="preserve">najmä rodné číslo, údaje o spáchaní trestného činu alebo priestupku, ktoré vyplývajú z registra trestov, vlastnoručný podpis fyzickej osoby na dokumentoch </w:t>
      </w:r>
      <w:proofErr w:type="spellStart"/>
      <w:r w:rsidRPr="00116BE5">
        <w:rPr>
          <w:rFonts w:ascii="Segoe UI" w:hAnsi="Segoe UI" w:cs="Segoe UI"/>
          <w:sz w:val="20"/>
        </w:rPr>
        <w:t>atď</w:t>
      </w:r>
      <w:proofErr w:type="spellEnd"/>
      <w:r w:rsidRPr="00116BE5">
        <w:rPr>
          <w:rFonts w:ascii="Segoe UI" w:hAnsi="Segoe UI" w:cs="Segoe UI"/>
          <w:sz w:val="20"/>
        </w:rPr>
        <w:t>). Uvedené je nevyhnutné pre dodržanie ochrany spracovávaných osobných údajov, ktoré by mohli byť zverejnením vo verejne prístupných registroch dotknuté alebo poškodené Ak ide o dokumenty, ktoré sú podpísané alebo obsahujú odtlačok pečiatky, predkladajú sa v elektronickej podobe s uvedením mena a priezviska osôb, ktoré dokumenty podpísali a dátumu podpisu, bez uvedenia podpisu týchto osôb a odtlačku pečiatky. Uvedená požiadavka je za účelom splnenia povinnosti verejného obstarávateľa zverejňovania ponúk v profile.</w:t>
      </w:r>
    </w:p>
    <w:p w14:paraId="58470D40" w14:textId="7737A9F2" w:rsidR="00C5028A" w:rsidRPr="00833296" w:rsidRDefault="00C5028A" w:rsidP="00DF62D3">
      <w:pPr>
        <w:pStyle w:val="Bodytext20"/>
        <w:shd w:val="clear" w:color="auto" w:fill="auto"/>
        <w:spacing w:before="120" w:after="0" w:line="240" w:lineRule="auto"/>
        <w:ind w:left="708" w:hanging="708"/>
        <w:jc w:val="both"/>
        <w:rPr>
          <w:rFonts w:ascii="Segoe UI" w:hAnsi="Segoe UI" w:cs="Segoe UI"/>
          <w:color w:val="000000"/>
          <w:sz w:val="20"/>
          <w:szCs w:val="20"/>
        </w:rPr>
      </w:pPr>
    </w:p>
    <w:p w14:paraId="6B493DEA" w14:textId="12F86F82" w:rsidR="008B63DB" w:rsidRPr="00833296" w:rsidRDefault="008B63DB" w:rsidP="00D60E71">
      <w:pPr>
        <w:pStyle w:val="Default"/>
        <w:jc w:val="both"/>
        <w:rPr>
          <w:rFonts w:ascii="Segoe UI" w:hAnsi="Segoe UI" w:cs="Segoe UI"/>
          <w:sz w:val="20"/>
          <w:szCs w:val="20"/>
        </w:rPr>
      </w:pPr>
      <w:r w:rsidRPr="00833296">
        <w:rPr>
          <w:rFonts w:ascii="Segoe UI" w:hAnsi="Segoe UI" w:cs="Segoe UI"/>
          <w:sz w:val="20"/>
          <w:szCs w:val="20"/>
        </w:rPr>
        <w:br w:type="page"/>
      </w:r>
    </w:p>
    <w:p w14:paraId="73D93869" w14:textId="77777777" w:rsidR="00664192" w:rsidRPr="00EB3FD9" w:rsidRDefault="00664192" w:rsidP="00664192">
      <w:pPr>
        <w:pStyle w:val="Default"/>
        <w:jc w:val="center"/>
        <w:rPr>
          <w:rFonts w:ascii="Segoe UI" w:hAnsi="Segoe UI" w:cs="Segoe UI"/>
        </w:rPr>
      </w:pPr>
      <w:r w:rsidRPr="00EB3FD9">
        <w:rPr>
          <w:rFonts w:ascii="Segoe UI" w:hAnsi="Segoe UI" w:cs="Segoe UI"/>
        </w:rPr>
        <w:lastRenderedPageBreak/>
        <w:t>Časť IV.</w:t>
      </w:r>
    </w:p>
    <w:p w14:paraId="6F55FE77" w14:textId="77777777" w:rsidR="00664192" w:rsidRPr="00EB3FD9" w:rsidRDefault="00664192" w:rsidP="00664192">
      <w:pPr>
        <w:pStyle w:val="Default"/>
        <w:jc w:val="center"/>
        <w:rPr>
          <w:rFonts w:ascii="Segoe UI" w:hAnsi="Segoe UI" w:cs="Segoe UI"/>
        </w:rPr>
      </w:pPr>
      <w:r w:rsidRPr="00EB3FD9">
        <w:rPr>
          <w:rFonts w:ascii="Segoe UI" w:hAnsi="Segoe UI" w:cs="Segoe UI"/>
        </w:rPr>
        <w:t>PREDKLADANIE PONUKY</w:t>
      </w:r>
    </w:p>
    <w:p w14:paraId="511011D7" w14:textId="77777777" w:rsidR="00664192" w:rsidRPr="00EB3FD9" w:rsidRDefault="00664192" w:rsidP="00664192">
      <w:pPr>
        <w:pStyle w:val="Default"/>
        <w:jc w:val="both"/>
        <w:rPr>
          <w:rFonts w:ascii="Segoe UI" w:hAnsi="Segoe UI" w:cs="Segoe UI"/>
          <w:sz w:val="20"/>
          <w:szCs w:val="20"/>
        </w:rPr>
      </w:pPr>
    </w:p>
    <w:p w14:paraId="61E334E2" w14:textId="74E88034" w:rsidR="00853C85" w:rsidRPr="002B06CE" w:rsidRDefault="00853C85" w:rsidP="00853C85">
      <w:pPr>
        <w:pStyle w:val="ListParagraph2"/>
        <w:spacing w:line="240" w:lineRule="auto"/>
        <w:ind w:left="0" w:right="0"/>
        <w:jc w:val="both"/>
        <w:rPr>
          <w:rFonts w:ascii="Segoe UI" w:hAnsi="Segoe UI" w:cs="Segoe UI"/>
          <w:b/>
        </w:rPr>
      </w:pPr>
      <w:r w:rsidRPr="002B06CE">
        <w:rPr>
          <w:rFonts w:ascii="Segoe UI" w:hAnsi="Segoe UI" w:cs="Segoe UI"/>
          <w:b/>
        </w:rPr>
        <w:t xml:space="preserve">23. </w:t>
      </w:r>
      <w:r w:rsidRPr="0083628E">
        <w:rPr>
          <w:rFonts w:ascii="Segoe UI" w:eastAsia="Times New Roman" w:hAnsi="Segoe UI" w:cs="Segoe UI"/>
          <w:b/>
          <w:sz w:val="24"/>
          <w:szCs w:val="24"/>
        </w:rPr>
        <w:t>Predkladanie ponúk</w:t>
      </w:r>
    </w:p>
    <w:p w14:paraId="40F1CDF7" w14:textId="77777777" w:rsidR="00B94582" w:rsidRDefault="00B94582" w:rsidP="00853C85">
      <w:pPr>
        <w:pStyle w:val="ListParagraph2"/>
        <w:spacing w:line="240" w:lineRule="auto"/>
        <w:ind w:left="0" w:right="0"/>
        <w:jc w:val="both"/>
        <w:rPr>
          <w:rFonts w:ascii="Segoe UI" w:hAnsi="Segoe UI" w:cs="Segoe UI"/>
          <w:b/>
        </w:rPr>
      </w:pPr>
    </w:p>
    <w:p w14:paraId="3040F606" w14:textId="347FFE25" w:rsidR="00B94582" w:rsidRPr="00B94582" w:rsidRDefault="00B94582" w:rsidP="00B94582">
      <w:pPr>
        <w:pStyle w:val="Bezriadkovania"/>
        <w:ind w:left="708" w:hanging="708"/>
        <w:jc w:val="both"/>
        <w:rPr>
          <w:rFonts w:ascii="Segoe UI" w:hAnsi="Segoe UI" w:cs="Segoe UI"/>
          <w:iCs/>
          <w:sz w:val="20"/>
          <w:szCs w:val="20"/>
        </w:rPr>
      </w:pPr>
      <w:r w:rsidRPr="00B94582">
        <w:rPr>
          <w:rFonts w:ascii="Segoe UI" w:hAnsi="Segoe UI" w:cs="Segoe UI"/>
          <w:sz w:val="20"/>
          <w:szCs w:val="20"/>
        </w:rPr>
        <w:t>23.1</w:t>
      </w:r>
      <w:r w:rsidRPr="00B94582">
        <w:rPr>
          <w:rFonts w:ascii="Segoe UI" w:hAnsi="Segoe UI" w:cs="Segoe UI"/>
          <w:sz w:val="20"/>
          <w:szCs w:val="20"/>
        </w:rPr>
        <w:tab/>
      </w:r>
      <w:r w:rsidRPr="00B94582">
        <w:rPr>
          <w:rFonts w:ascii="Segoe UI" w:hAnsi="Segoe UI" w:cs="Segoe UI"/>
          <w:iCs/>
          <w:sz w:val="20"/>
          <w:szCs w:val="20"/>
        </w:rPr>
        <w:t>Uchádzač môže v tomto postupe zadávania zákazky predložiť iba jednu ponuku. Uchádzač nemôže byť v tom istom postupe zadávania zákazky členom skupiny dodávateľov, ktorá predkladá ponuku. Verejný obstarávateľ vylúči uchádzača, ktorý je súčasne členom skupiny dodávateľov. Predloženie viac ako jednej ponuky v tomto postupe zadávania zákazky tým istým uchádzačom bude verejný obstarávateľ považovať za predloženie ponuky v rozpore s  právnym poriadkom platným v Slovenskej republike § 49 ods. 6 zákona o verejnom obstarávaní a verejný obstarávateľ ponuku vylúči.</w:t>
      </w:r>
    </w:p>
    <w:p w14:paraId="472B0D9C" w14:textId="77777777" w:rsidR="00B94582" w:rsidRPr="00B94582" w:rsidRDefault="00B94582" w:rsidP="00B94582">
      <w:pPr>
        <w:pStyle w:val="Bezriadkovania"/>
        <w:jc w:val="both"/>
        <w:rPr>
          <w:rFonts w:ascii="Segoe UI" w:hAnsi="Segoe UI" w:cs="Segoe UI"/>
          <w:iCs/>
          <w:sz w:val="20"/>
          <w:szCs w:val="20"/>
        </w:rPr>
      </w:pPr>
    </w:p>
    <w:p w14:paraId="59B5F3CF" w14:textId="77777777" w:rsidR="00B94582" w:rsidRPr="00B94582" w:rsidRDefault="00B94582" w:rsidP="00B94582">
      <w:pPr>
        <w:pStyle w:val="Bezriadkovania"/>
        <w:ind w:firstLine="708"/>
        <w:jc w:val="both"/>
        <w:rPr>
          <w:rFonts w:ascii="Segoe UI" w:hAnsi="Segoe UI" w:cs="Segoe UI"/>
          <w:iCs/>
          <w:sz w:val="20"/>
          <w:szCs w:val="20"/>
        </w:rPr>
      </w:pPr>
      <w:r w:rsidRPr="00B94582">
        <w:rPr>
          <w:rFonts w:ascii="Segoe UI" w:hAnsi="Segoe UI" w:cs="Segoe UI"/>
          <w:iCs/>
          <w:sz w:val="20"/>
          <w:szCs w:val="20"/>
        </w:rPr>
        <w:t>Zároveň verejný obstarávateľ vylúči ponuku, ak uchádzač:</w:t>
      </w:r>
    </w:p>
    <w:p w14:paraId="345739BF" w14:textId="77777777" w:rsidR="00B94582" w:rsidRPr="00B94582" w:rsidRDefault="00B94582" w:rsidP="000B13D0">
      <w:pPr>
        <w:pStyle w:val="Bezriadkovania"/>
        <w:numPr>
          <w:ilvl w:val="0"/>
          <w:numId w:val="13"/>
        </w:numPr>
        <w:suppressAutoHyphens/>
        <w:ind w:right="-57"/>
        <w:jc w:val="both"/>
        <w:rPr>
          <w:rFonts w:ascii="Segoe UI" w:hAnsi="Segoe UI" w:cs="Segoe UI"/>
          <w:iCs/>
          <w:sz w:val="20"/>
          <w:szCs w:val="20"/>
        </w:rPr>
      </w:pPr>
      <w:r w:rsidRPr="00B94582">
        <w:rPr>
          <w:rFonts w:ascii="Segoe UI" w:hAnsi="Segoe UI" w:cs="Segoe UI"/>
          <w:iCs/>
          <w:sz w:val="20"/>
          <w:szCs w:val="20"/>
        </w:rPr>
        <w:t>nedodrží určený spôsob komunikácie,</w:t>
      </w:r>
    </w:p>
    <w:p w14:paraId="114F1D4C" w14:textId="77777777" w:rsidR="00B94582" w:rsidRPr="00B94582" w:rsidRDefault="00B94582" w:rsidP="000B13D0">
      <w:pPr>
        <w:pStyle w:val="Hlavika"/>
        <w:widowControl w:val="0"/>
        <w:numPr>
          <w:ilvl w:val="0"/>
          <w:numId w:val="13"/>
        </w:numPr>
        <w:jc w:val="both"/>
        <w:rPr>
          <w:rFonts w:ascii="Segoe UI" w:hAnsi="Segoe UI" w:cs="Segoe UI"/>
          <w:iCs/>
          <w:lang w:eastAsia="en-US"/>
        </w:rPr>
      </w:pPr>
      <w:r w:rsidRPr="00B94582">
        <w:rPr>
          <w:rFonts w:ascii="Segoe UI" w:hAnsi="Segoe UI" w:cs="Segoe UI"/>
          <w:iCs/>
          <w:lang w:eastAsia="en-US"/>
        </w:rPr>
        <w:t>obsah jeho ponuky nie je možné sprístupniť,</w:t>
      </w:r>
    </w:p>
    <w:p w14:paraId="5C6A3A98" w14:textId="686AA105" w:rsidR="00B94582" w:rsidRPr="00B94582" w:rsidRDefault="00B94582" w:rsidP="000B13D0">
      <w:pPr>
        <w:pStyle w:val="Hlavika"/>
        <w:widowControl w:val="0"/>
        <w:numPr>
          <w:ilvl w:val="0"/>
          <w:numId w:val="13"/>
        </w:numPr>
        <w:jc w:val="both"/>
        <w:rPr>
          <w:rFonts w:ascii="Segoe UI" w:hAnsi="Segoe UI" w:cs="Segoe UI"/>
          <w:iCs/>
          <w:lang w:eastAsia="en-US"/>
        </w:rPr>
      </w:pPr>
      <w:r w:rsidRPr="00B94582">
        <w:rPr>
          <w:rFonts w:ascii="Segoe UI" w:hAnsi="Segoe UI" w:cs="Segoe UI"/>
          <w:iCs/>
          <w:lang w:eastAsia="en-US"/>
        </w:rPr>
        <w:t>nepredložil ponuku vo vyžadovanom formáte kódovania, ak je potrebný na ďalšie spracovanie pri vyhodnocovaní ponúk.</w:t>
      </w:r>
    </w:p>
    <w:p w14:paraId="5DB037C6" w14:textId="77777777" w:rsidR="00B94582" w:rsidRPr="00B94582" w:rsidRDefault="00B94582" w:rsidP="00B94582">
      <w:pPr>
        <w:pStyle w:val="Hlavika"/>
        <w:widowControl w:val="0"/>
        <w:ind w:left="1428"/>
        <w:jc w:val="both"/>
        <w:rPr>
          <w:rFonts w:ascii="Segoe UI" w:hAnsi="Segoe UI" w:cs="Segoe UI"/>
          <w:iCs/>
          <w:lang w:eastAsia="en-US"/>
        </w:rPr>
      </w:pPr>
    </w:p>
    <w:p w14:paraId="7256C078" w14:textId="544DADC2" w:rsidR="00B94582" w:rsidRPr="00B94582" w:rsidRDefault="00B94582" w:rsidP="00B94582">
      <w:pPr>
        <w:ind w:left="705" w:hanging="705"/>
        <w:jc w:val="both"/>
        <w:rPr>
          <w:rFonts w:ascii="Segoe UI" w:hAnsi="Segoe UI" w:cs="Segoe UI"/>
          <w:sz w:val="20"/>
          <w:szCs w:val="20"/>
        </w:rPr>
      </w:pPr>
      <w:r>
        <w:rPr>
          <w:rFonts w:ascii="Segoe UI" w:hAnsi="Segoe UI" w:cs="Segoe UI"/>
          <w:sz w:val="20"/>
          <w:szCs w:val="20"/>
        </w:rPr>
        <w:t>23.2</w:t>
      </w:r>
      <w:r>
        <w:rPr>
          <w:rFonts w:ascii="Segoe UI" w:hAnsi="Segoe UI" w:cs="Segoe UI"/>
          <w:sz w:val="20"/>
          <w:szCs w:val="20"/>
        </w:rPr>
        <w:tab/>
      </w:r>
      <w:r w:rsidRPr="00B94582">
        <w:rPr>
          <w:rFonts w:ascii="Segoe UI" w:hAnsi="Segoe UI" w:cs="Segoe UI"/>
          <w:sz w:val="20"/>
          <w:szCs w:val="20"/>
        </w:rPr>
        <w:t>Uchádzač nemôže byť v tom istom postupe zadávania zákazky členom skupiny dodávateľov, ktorá predkladá ponuku. Verejný obstarávateľ vylúči uchádzača, ktorý je súčasne členom skupiny dodávateľov (platí vo vzťahu k jednotlivým častiam predmetu zákazky).</w:t>
      </w:r>
    </w:p>
    <w:p w14:paraId="0522A0FA" w14:textId="77777777" w:rsidR="00B94582" w:rsidRPr="00B94582" w:rsidRDefault="00B94582" w:rsidP="00B94582">
      <w:pPr>
        <w:jc w:val="both"/>
        <w:rPr>
          <w:rFonts w:ascii="Segoe UI" w:hAnsi="Segoe UI" w:cs="Segoe UI"/>
          <w:sz w:val="20"/>
          <w:szCs w:val="20"/>
        </w:rPr>
      </w:pPr>
    </w:p>
    <w:p w14:paraId="1C864128" w14:textId="07297867" w:rsidR="00B94582" w:rsidRPr="00B94582" w:rsidRDefault="00B94582" w:rsidP="00B94582">
      <w:pPr>
        <w:ind w:left="705" w:hanging="705"/>
        <w:jc w:val="both"/>
        <w:rPr>
          <w:rFonts w:ascii="Segoe UI" w:hAnsi="Segoe UI" w:cs="Segoe UI"/>
          <w:sz w:val="20"/>
          <w:szCs w:val="20"/>
        </w:rPr>
      </w:pPr>
      <w:r>
        <w:rPr>
          <w:rFonts w:ascii="Segoe UI" w:hAnsi="Segoe UI" w:cs="Segoe UI"/>
          <w:sz w:val="20"/>
          <w:szCs w:val="20"/>
        </w:rPr>
        <w:t>23.3</w:t>
      </w:r>
      <w:r>
        <w:rPr>
          <w:rFonts w:ascii="Segoe UI" w:hAnsi="Segoe UI" w:cs="Segoe UI"/>
          <w:sz w:val="20"/>
          <w:szCs w:val="20"/>
        </w:rPr>
        <w:tab/>
      </w:r>
      <w:r w:rsidRPr="00B94582">
        <w:rPr>
          <w:rFonts w:ascii="Segoe UI" w:hAnsi="Segoe UI" w:cs="Segoe UI"/>
          <w:sz w:val="20"/>
          <w:szCs w:val="20"/>
        </w:rPr>
        <w:t xml:space="preserve">Uchádzač predkladá ponuku elektronicky v zmysle § 49 ods. 1 písm. a) zákona o verejnom obstarávaní prostredníctvom systému JOSEPHINE umiestnenom na webovej adrese: </w:t>
      </w:r>
      <w:hyperlink r:id="rId20" w:history="1">
        <w:r w:rsidRPr="00B94582">
          <w:rPr>
            <w:rStyle w:val="Hypertextovprepojenie"/>
            <w:rFonts w:ascii="Segoe UI" w:hAnsi="Segoe UI" w:cs="Segoe UI"/>
            <w:sz w:val="20"/>
            <w:szCs w:val="20"/>
          </w:rPr>
          <w:t>https://josephine.proebiz.com</w:t>
        </w:r>
      </w:hyperlink>
      <w:r w:rsidRPr="00B94582">
        <w:rPr>
          <w:rFonts w:ascii="Segoe UI" w:hAnsi="Segoe UI" w:cs="Segoe UI"/>
          <w:sz w:val="20"/>
          <w:szCs w:val="20"/>
        </w:rPr>
        <w:t xml:space="preserve">, </w:t>
      </w:r>
      <w:r w:rsidRPr="00B94582">
        <w:rPr>
          <w:rFonts w:ascii="Segoe UI" w:eastAsia="Calibri" w:hAnsi="Segoe UI" w:cs="Segoe UI"/>
          <w:color w:val="000000"/>
          <w:sz w:val="20"/>
          <w:szCs w:val="20"/>
          <w:lang w:eastAsia="sk-SK"/>
        </w:rPr>
        <w:t>kde autentifikovaný uchádzač vkladá ponuku k danej zákazke</w:t>
      </w:r>
      <w:r w:rsidRPr="00B94582">
        <w:rPr>
          <w:rFonts w:ascii="Segoe UI" w:hAnsi="Segoe UI" w:cs="Segoe UI"/>
          <w:sz w:val="20"/>
          <w:szCs w:val="20"/>
        </w:rPr>
        <w:t xml:space="preserve"> a to v lehote na predkladanie ponúk podľa požiadaviek uvedených v týchto súťažných podkladoch. Ponuka musí byť predložená v čitateľnej a reprodukovateľnej podobe.</w:t>
      </w:r>
    </w:p>
    <w:p w14:paraId="657E670F" w14:textId="77777777" w:rsidR="00B94582" w:rsidRDefault="00B94582" w:rsidP="00B94582">
      <w:pPr>
        <w:ind w:left="705"/>
        <w:jc w:val="both"/>
        <w:rPr>
          <w:rFonts w:ascii="Segoe UI" w:hAnsi="Segoe UI" w:cs="Segoe UI"/>
          <w:sz w:val="20"/>
          <w:szCs w:val="20"/>
        </w:rPr>
      </w:pPr>
      <w:r w:rsidRPr="00B94582">
        <w:rPr>
          <w:rFonts w:ascii="Segoe UI" w:hAnsi="Segoe UI" w:cs="Segoe UI"/>
          <w:sz w:val="20"/>
          <w:szCs w:val="20"/>
        </w:rPr>
        <w:t xml:space="preserve">Ak bude PDF súbor vytvorený z papierovej verzie dokumentu skenovaním, musí byť prevedený na strojovo čitateľný tvar použitím softvéru na prevod textu z obrázkovej podoby do textovej (OCR softvér, napr. ABBYY </w:t>
      </w:r>
      <w:proofErr w:type="spellStart"/>
      <w:r w:rsidRPr="00B94582">
        <w:rPr>
          <w:rFonts w:ascii="Segoe UI" w:hAnsi="Segoe UI" w:cs="Segoe UI"/>
          <w:sz w:val="20"/>
          <w:szCs w:val="20"/>
        </w:rPr>
        <w:t>FineReader</w:t>
      </w:r>
      <w:proofErr w:type="spellEnd"/>
      <w:r w:rsidRPr="00B94582">
        <w:rPr>
          <w:rFonts w:ascii="Segoe UI" w:hAnsi="Segoe UI" w:cs="Segoe UI"/>
          <w:sz w:val="20"/>
          <w:szCs w:val="20"/>
        </w:rPr>
        <w:t xml:space="preserve"> a pod.).</w:t>
      </w:r>
    </w:p>
    <w:p w14:paraId="09A05D59" w14:textId="77777777" w:rsidR="00B94582" w:rsidRDefault="00B94582" w:rsidP="00B94582">
      <w:pPr>
        <w:ind w:left="705"/>
        <w:jc w:val="both"/>
        <w:rPr>
          <w:rFonts w:ascii="Segoe UI" w:hAnsi="Segoe UI" w:cs="Segoe UI"/>
          <w:sz w:val="20"/>
          <w:szCs w:val="20"/>
        </w:rPr>
      </w:pPr>
    </w:p>
    <w:p w14:paraId="3D4487E3" w14:textId="211307B8" w:rsidR="00B94582" w:rsidRPr="00CF2CA6" w:rsidRDefault="00CF2CA6" w:rsidP="00CF2CA6">
      <w:pPr>
        <w:ind w:left="705"/>
        <w:jc w:val="both"/>
        <w:rPr>
          <w:rFonts w:ascii="Segoe UI" w:hAnsi="Segoe UI" w:cs="Segoe UI"/>
          <w:b/>
          <w:sz w:val="20"/>
          <w:szCs w:val="20"/>
        </w:rPr>
      </w:pPr>
      <w:r w:rsidRPr="00CF2CA6">
        <w:rPr>
          <w:rFonts w:ascii="Segoe UI" w:hAnsi="Segoe UI" w:cs="Segoe UI"/>
          <w:b/>
          <w:sz w:val="20"/>
          <w:szCs w:val="20"/>
        </w:rPr>
        <w:t>Prostredie systému JOSEPHINE umožňuje Účastníkovi prikladať ku svojím dátovým správam elektronické dokumenty (súbory), pričom pre nešifrovanú komunikáciu je celková maximálna veľkosť dát obmedzená objemom 500 MB, pre šifrovanú komunikáciu potom objemom 300 MB. Celkovou maximálnou veľkosťou sa rozumie celkový objem dát Účastníka vzťahujúci sa k vykonávanému úkonu.</w:t>
      </w:r>
    </w:p>
    <w:p w14:paraId="721BE061" w14:textId="77777777" w:rsidR="00CF2CA6" w:rsidRPr="00B94582" w:rsidRDefault="00CF2CA6" w:rsidP="00CF2CA6">
      <w:pPr>
        <w:ind w:left="705"/>
        <w:jc w:val="both"/>
        <w:rPr>
          <w:rFonts w:ascii="Segoe UI" w:hAnsi="Segoe UI" w:cs="Segoe UI"/>
          <w:sz w:val="20"/>
          <w:szCs w:val="20"/>
        </w:rPr>
      </w:pPr>
    </w:p>
    <w:p w14:paraId="091DD65A" w14:textId="00AB5FA7" w:rsidR="00B94582" w:rsidRPr="00B94582" w:rsidRDefault="00B94582" w:rsidP="009D1366">
      <w:pPr>
        <w:autoSpaceDE w:val="0"/>
        <w:autoSpaceDN w:val="0"/>
        <w:adjustRightInd w:val="0"/>
        <w:ind w:left="705" w:hanging="705"/>
        <w:jc w:val="both"/>
        <w:rPr>
          <w:rFonts w:ascii="Segoe UI" w:eastAsia="Calibri" w:hAnsi="Segoe UI" w:cs="Segoe UI"/>
          <w:color w:val="000000"/>
          <w:sz w:val="20"/>
          <w:szCs w:val="20"/>
          <w:lang w:eastAsia="sk-SK"/>
        </w:rPr>
      </w:pPr>
      <w:r>
        <w:rPr>
          <w:rFonts w:ascii="Segoe UI" w:hAnsi="Segoe UI" w:cs="Segoe UI"/>
          <w:sz w:val="20"/>
          <w:szCs w:val="20"/>
        </w:rPr>
        <w:t>23</w:t>
      </w:r>
      <w:r w:rsidRPr="00B94582">
        <w:rPr>
          <w:rFonts w:ascii="Segoe UI" w:hAnsi="Segoe UI" w:cs="Segoe UI"/>
          <w:sz w:val="20"/>
          <w:szCs w:val="20"/>
        </w:rPr>
        <w:t xml:space="preserve">.4 </w:t>
      </w:r>
      <w:r w:rsidR="009D1366">
        <w:rPr>
          <w:rFonts w:ascii="Segoe UI" w:hAnsi="Segoe UI" w:cs="Segoe UI"/>
          <w:sz w:val="20"/>
          <w:szCs w:val="20"/>
        </w:rPr>
        <w:tab/>
      </w:r>
      <w:r w:rsidRPr="00B94582">
        <w:rPr>
          <w:rFonts w:ascii="Segoe UI" w:hAnsi="Segoe UI" w:cs="Segoe UI"/>
          <w:sz w:val="20"/>
          <w:szCs w:val="20"/>
        </w:rPr>
        <w:t>V prípade</w:t>
      </w:r>
      <w:r w:rsidRPr="00B94582">
        <w:rPr>
          <w:rFonts w:ascii="Segoe UI" w:eastAsia="Calibri" w:hAnsi="Segoe UI" w:cs="Segoe UI"/>
          <w:color w:val="000000"/>
          <w:sz w:val="20"/>
          <w:szCs w:val="20"/>
          <w:lang w:eastAsia="sk-SK"/>
        </w:rPr>
        <w:t>, že uchádzač predloží listinnú ponuku, verejný obstarávateľ na ňu nebude prihliadať.</w:t>
      </w:r>
    </w:p>
    <w:p w14:paraId="58B4E7BA" w14:textId="77777777" w:rsidR="00B94582" w:rsidRPr="00B94582" w:rsidRDefault="00B94582" w:rsidP="00B94582">
      <w:pPr>
        <w:jc w:val="both"/>
        <w:rPr>
          <w:rFonts w:ascii="Segoe UI" w:hAnsi="Segoe UI" w:cs="Segoe UI"/>
          <w:sz w:val="20"/>
          <w:szCs w:val="20"/>
        </w:rPr>
      </w:pPr>
    </w:p>
    <w:p w14:paraId="2F2AAAC8" w14:textId="7F3916D5" w:rsidR="00B94582" w:rsidRPr="0074080E" w:rsidRDefault="00B94582" w:rsidP="0074080E">
      <w:pPr>
        <w:pStyle w:val="Default"/>
        <w:ind w:left="705" w:hanging="705"/>
        <w:jc w:val="both"/>
        <w:rPr>
          <w:rFonts w:ascii="Segoe UI" w:hAnsi="Segoe UI" w:cs="Segoe UI"/>
          <w:b/>
          <w:sz w:val="20"/>
          <w:szCs w:val="20"/>
        </w:rPr>
      </w:pPr>
      <w:r w:rsidRPr="00B94582">
        <w:rPr>
          <w:rFonts w:ascii="Segoe UI" w:hAnsi="Segoe UI" w:cs="Segoe UI"/>
          <w:sz w:val="20"/>
          <w:szCs w:val="20"/>
        </w:rPr>
        <w:t>2</w:t>
      </w:r>
      <w:r>
        <w:rPr>
          <w:rFonts w:ascii="Segoe UI" w:hAnsi="Segoe UI" w:cs="Segoe UI"/>
          <w:sz w:val="20"/>
          <w:szCs w:val="20"/>
        </w:rPr>
        <w:t>3</w:t>
      </w:r>
      <w:r w:rsidRPr="00B94582">
        <w:rPr>
          <w:rFonts w:ascii="Segoe UI" w:hAnsi="Segoe UI" w:cs="Segoe UI"/>
          <w:sz w:val="20"/>
          <w:szCs w:val="20"/>
        </w:rPr>
        <w:t>.5</w:t>
      </w:r>
      <w:r>
        <w:rPr>
          <w:rFonts w:ascii="Segoe UI" w:hAnsi="Segoe UI" w:cs="Segoe UI"/>
          <w:sz w:val="20"/>
          <w:szCs w:val="20"/>
        </w:rPr>
        <w:tab/>
      </w:r>
      <w:r w:rsidRPr="0060127D">
        <w:rPr>
          <w:rFonts w:ascii="Segoe UI" w:hAnsi="Segoe UI" w:cs="Segoe UI"/>
          <w:sz w:val="20"/>
          <w:szCs w:val="20"/>
        </w:rPr>
        <w:t>Ponuka sa predkladá elektronicky s uvedením obchodného mena alebo názvu, sídla, miesta podnikania alebo obvyklého pobytu uchádzača a heslom súťaže – názvom zákazky „</w:t>
      </w:r>
      <w:proofErr w:type="spellStart"/>
      <w:r w:rsidR="0074080E" w:rsidRPr="0060127D">
        <w:rPr>
          <w:rFonts w:ascii="Segoe UI" w:hAnsi="Segoe UI" w:cs="Segoe UI"/>
          <w:bCs/>
          <w:sz w:val="20"/>
          <w:szCs w:val="20"/>
        </w:rPr>
        <w:t>Upgrade</w:t>
      </w:r>
      <w:proofErr w:type="spellEnd"/>
      <w:r w:rsidR="0074080E" w:rsidRPr="0060127D">
        <w:rPr>
          <w:rFonts w:ascii="Segoe UI" w:hAnsi="Segoe UI" w:cs="Segoe UI"/>
          <w:bCs/>
          <w:sz w:val="20"/>
          <w:szCs w:val="20"/>
        </w:rPr>
        <w:t xml:space="preserve"> </w:t>
      </w:r>
      <w:proofErr w:type="spellStart"/>
      <w:r w:rsidR="0074080E" w:rsidRPr="0060127D">
        <w:rPr>
          <w:rFonts w:ascii="Segoe UI" w:hAnsi="Segoe UI" w:cs="Segoe UI"/>
          <w:bCs/>
          <w:sz w:val="20"/>
          <w:szCs w:val="20"/>
        </w:rPr>
        <w:t>angiografického</w:t>
      </w:r>
      <w:proofErr w:type="spellEnd"/>
      <w:r w:rsidR="0074080E" w:rsidRPr="0060127D">
        <w:rPr>
          <w:rFonts w:ascii="Segoe UI" w:hAnsi="Segoe UI" w:cs="Segoe UI"/>
          <w:bCs/>
          <w:sz w:val="20"/>
          <w:szCs w:val="20"/>
        </w:rPr>
        <w:t xml:space="preserve"> prístroja </w:t>
      </w:r>
      <w:proofErr w:type="spellStart"/>
      <w:r w:rsidR="0074080E" w:rsidRPr="0060127D">
        <w:rPr>
          <w:rFonts w:ascii="Segoe UI" w:hAnsi="Segoe UI" w:cs="Segoe UI"/>
          <w:bCs/>
          <w:sz w:val="20"/>
          <w:szCs w:val="20"/>
        </w:rPr>
        <w:t>Allura</w:t>
      </w:r>
      <w:proofErr w:type="spellEnd"/>
      <w:r w:rsidR="0074080E" w:rsidRPr="0060127D">
        <w:rPr>
          <w:rFonts w:ascii="Segoe UI" w:hAnsi="Segoe UI" w:cs="Segoe UI"/>
          <w:bCs/>
          <w:sz w:val="20"/>
          <w:szCs w:val="20"/>
        </w:rPr>
        <w:t xml:space="preserve"> </w:t>
      </w:r>
      <w:proofErr w:type="spellStart"/>
      <w:r w:rsidR="0074080E" w:rsidRPr="0060127D">
        <w:rPr>
          <w:rFonts w:ascii="Segoe UI" w:hAnsi="Segoe UI" w:cs="Segoe UI"/>
          <w:bCs/>
          <w:sz w:val="20"/>
          <w:szCs w:val="20"/>
        </w:rPr>
        <w:t>Xper</w:t>
      </w:r>
      <w:proofErr w:type="spellEnd"/>
      <w:r w:rsidR="0074080E" w:rsidRPr="0060127D">
        <w:rPr>
          <w:rFonts w:ascii="Segoe UI" w:hAnsi="Segoe UI" w:cs="Segoe UI"/>
          <w:bCs/>
          <w:sz w:val="20"/>
          <w:szCs w:val="20"/>
        </w:rPr>
        <w:t xml:space="preserve"> FD10 </w:t>
      </w:r>
      <w:r w:rsidRPr="0060127D">
        <w:rPr>
          <w:rFonts w:ascii="Segoe UI" w:hAnsi="Segoe UI" w:cs="Segoe UI"/>
          <w:bCs/>
          <w:sz w:val="20"/>
          <w:szCs w:val="20"/>
        </w:rPr>
        <w:t>“</w:t>
      </w:r>
      <w:r w:rsidRPr="0060127D">
        <w:rPr>
          <w:rFonts w:ascii="Segoe UI" w:hAnsi="Segoe UI" w:cs="Segoe UI"/>
          <w:sz w:val="20"/>
          <w:szCs w:val="20"/>
        </w:rPr>
        <w:t xml:space="preserve">. Ponuka musí obsahovať doklady a dokumenty podľa bodu </w:t>
      </w:r>
      <w:r w:rsidR="0074080E" w:rsidRPr="0060127D">
        <w:rPr>
          <w:rFonts w:ascii="Segoe UI" w:hAnsi="Segoe UI" w:cs="Segoe UI"/>
          <w:sz w:val="20"/>
          <w:szCs w:val="20"/>
        </w:rPr>
        <w:t>19</w:t>
      </w:r>
      <w:r w:rsidRPr="0060127D">
        <w:rPr>
          <w:rFonts w:ascii="Segoe UI" w:hAnsi="Segoe UI" w:cs="Segoe UI"/>
          <w:sz w:val="20"/>
          <w:szCs w:val="20"/>
        </w:rPr>
        <w:t>. týchto súťažných podkladov.</w:t>
      </w:r>
    </w:p>
    <w:p w14:paraId="12E676D4" w14:textId="77777777" w:rsidR="00B94582" w:rsidRPr="00B94582" w:rsidRDefault="00B94582" w:rsidP="0074080E">
      <w:pPr>
        <w:shd w:val="clear" w:color="auto" w:fill="FFFFFF"/>
        <w:jc w:val="both"/>
        <w:rPr>
          <w:rFonts w:ascii="Segoe UI" w:hAnsi="Segoe UI" w:cs="Segoe UI"/>
          <w:sz w:val="20"/>
          <w:szCs w:val="20"/>
        </w:rPr>
      </w:pPr>
    </w:p>
    <w:p w14:paraId="3F4D545F" w14:textId="64409059" w:rsidR="008012C6" w:rsidRPr="00B94582" w:rsidRDefault="00B94582" w:rsidP="00B94582">
      <w:pPr>
        <w:shd w:val="clear" w:color="auto" w:fill="FFFFFF"/>
        <w:ind w:left="705" w:hanging="705"/>
        <w:jc w:val="both"/>
        <w:rPr>
          <w:rFonts w:ascii="Segoe UI" w:hAnsi="Segoe UI" w:cs="Segoe UI"/>
          <w:sz w:val="20"/>
          <w:szCs w:val="20"/>
        </w:rPr>
      </w:pPr>
      <w:r>
        <w:rPr>
          <w:rFonts w:ascii="Segoe UI" w:hAnsi="Segoe UI" w:cs="Segoe UI"/>
          <w:sz w:val="20"/>
          <w:szCs w:val="20"/>
        </w:rPr>
        <w:t>23.6</w:t>
      </w:r>
      <w:r>
        <w:rPr>
          <w:rFonts w:ascii="Segoe UI" w:hAnsi="Segoe UI" w:cs="Segoe UI"/>
          <w:sz w:val="20"/>
          <w:szCs w:val="20"/>
        </w:rPr>
        <w:tab/>
      </w:r>
      <w:r w:rsidRPr="00B94582">
        <w:rPr>
          <w:rFonts w:ascii="Segoe UI" w:hAnsi="Segoe UI" w:cs="Segoe UI"/>
          <w:sz w:val="20"/>
          <w:szCs w:val="20"/>
        </w:rPr>
        <w:t>Po úspešnom nahraní ponuky do systému JOSEPHINE je uchádzačovi odoslaný notifikačný informatívny e-mail (a to na e-mailovú adresu užívateľa uchádzača, ktorý ponuku nahral).</w:t>
      </w:r>
      <w:bookmarkStart w:id="5" w:name="_Hlk525214816"/>
    </w:p>
    <w:p w14:paraId="3E24FAE2" w14:textId="77777777" w:rsidR="00C5028A" w:rsidRPr="00833296" w:rsidRDefault="00C5028A" w:rsidP="00853C85">
      <w:pPr>
        <w:jc w:val="both"/>
        <w:rPr>
          <w:rFonts w:ascii="Segoe UI" w:hAnsi="Segoe UI" w:cs="Segoe UI"/>
          <w:iCs/>
          <w:sz w:val="20"/>
          <w:szCs w:val="20"/>
        </w:rPr>
      </w:pPr>
    </w:p>
    <w:p w14:paraId="558D9012" w14:textId="3160F75C" w:rsidR="00C5028A" w:rsidRDefault="002B5ED5" w:rsidP="00853C85">
      <w:pPr>
        <w:jc w:val="both"/>
        <w:rPr>
          <w:rFonts w:ascii="Segoe UI" w:hAnsi="Segoe UI" w:cs="Segoe UI"/>
          <w:b/>
          <w:iCs/>
          <w:sz w:val="20"/>
          <w:szCs w:val="20"/>
        </w:rPr>
      </w:pPr>
      <w:r w:rsidRPr="00833296">
        <w:rPr>
          <w:rFonts w:ascii="Segoe UI" w:hAnsi="Segoe UI" w:cs="Segoe UI"/>
          <w:b/>
          <w:iCs/>
          <w:sz w:val="20"/>
          <w:szCs w:val="20"/>
        </w:rPr>
        <w:t xml:space="preserve">24. </w:t>
      </w:r>
      <w:r w:rsidRPr="0083628E">
        <w:rPr>
          <w:rFonts w:ascii="Segoe UI" w:hAnsi="Segoe UI" w:cs="Segoe UI"/>
          <w:b/>
        </w:rPr>
        <w:t>Lehota na predkladanie ponúk</w:t>
      </w:r>
      <w:r w:rsidRPr="00833296">
        <w:rPr>
          <w:rFonts w:ascii="Segoe UI" w:hAnsi="Segoe UI" w:cs="Segoe UI"/>
          <w:b/>
          <w:iCs/>
          <w:sz w:val="20"/>
          <w:szCs w:val="20"/>
        </w:rPr>
        <w:t xml:space="preserve"> </w:t>
      </w:r>
    </w:p>
    <w:p w14:paraId="6FFE44A2" w14:textId="77777777" w:rsidR="00116BE5" w:rsidRPr="00833296" w:rsidRDefault="00116BE5" w:rsidP="00853C85">
      <w:pPr>
        <w:jc w:val="both"/>
        <w:rPr>
          <w:rFonts w:ascii="Segoe UI" w:hAnsi="Segoe UI" w:cs="Segoe UI"/>
          <w:b/>
          <w:iCs/>
          <w:sz w:val="20"/>
          <w:szCs w:val="20"/>
        </w:rPr>
      </w:pPr>
    </w:p>
    <w:p w14:paraId="2D0F4590" w14:textId="724A1B2F" w:rsidR="00116BE5" w:rsidRPr="0060127D" w:rsidRDefault="002B5ED5" w:rsidP="000B13D0">
      <w:pPr>
        <w:pStyle w:val="Odsekzoznamu"/>
        <w:numPr>
          <w:ilvl w:val="1"/>
          <w:numId w:val="14"/>
        </w:numPr>
        <w:tabs>
          <w:tab w:val="clear" w:pos="2160"/>
          <w:tab w:val="clear" w:pos="2880"/>
          <w:tab w:val="clear" w:pos="4500"/>
        </w:tabs>
        <w:ind w:left="142" w:hanging="142"/>
        <w:jc w:val="both"/>
        <w:rPr>
          <w:rFonts w:ascii="Segoe UI" w:hAnsi="Segoe UI" w:cs="Segoe UI"/>
          <w:color w:val="000000"/>
          <w:lang w:eastAsia="sk-SK"/>
        </w:rPr>
      </w:pPr>
      <w:r w:rsidRPr="00833296">
        <w:rPr>
          <w:rFonts w:ascii="Segoe UI" w:hAnsi="Segoe UI" w:cs="Segoe UI"/>
          <w:color w:val="000000"/>
          <w:lang w:eastAsia="sk-SK"/>
        </w:rPr>
        <w:t>L</w:t>
      </w:r>
      <w:r w:rsidRPr="0060127D">
        <w:rPr>
          <w:rFonts w:ascii="Segoe UI" w:hAnsi="Segoe UI" w:cs="Segoe UI"/>
          <w:color w:val="000000"/>
          <w:lang w:eastAsia="sk-SK"/>
        </w:rPr>
        <w:t xml:space="preserve">ehota na predkladanie ponúk uplynie </w:t>
      </w:r>
      <w:r w:rsidR="005E232D" w:rsidRPr="0060127D">
        <w:rPr>
          <w:rFonts w:ascii="Segoe UI" w:hAnsi="Segoe UI" w:cs="Segoe UI"/>
          <w:color w:val="000000"/>
          <w:lang w:eastAsia="sk-SK"/>
        </w:rPr>
        <w:t xml:space="preserve">dňa </w:t>
      </w:r>
      <w:r w:rsidR="0060127D" w:rsidRPr="0060127D">
        <w:rPr>
          <w:rFonts w:ascii="Segoe UI" w:hAnsi="Segoe UI" w:cs="Segoe UI"/>
          <w:b/>
          <w:color w:val="000000"/>
          <w:lang w:eastAsia="sk-SK"/>
        </w:rPr>
        <w:t>26.08</w:t>
      </w:r>
      <w:r w:rsidR="0074080E" w:rsidRPr="0060127D">
        <w:rPr>
          <w:rFonts w:ascii="Segoe UI" w:hAnsi="Segoe UI" w:cs="Segoe UI"/>
          <w:b/>
          <w:color w:val="000000"/>
          <w:lang w:eastAsia="sk-SK"/>
        </w:rPr>
        <w:t xml:space="preserve">.2019 </w:t>
      </w:r>
      <w:r w:rsidR="008B7A4E" w:rsidRPr="0060127D">
        <w:rPr>
          <w:rFonts w:ascii="Segoe UI" w:hAnsi="Segoe UI" w:cs="Segoe UI"/>
          <w:b/>
          <w:color w:val="000000"/>
          <w:lang w:eastAsia="sk-SK"/>
        </w:rPr>
        <w:t>o</w:t>
      </w:r>
      <w:r w:rsidRPr="0060127D">
        <w:rPr>
          <w:rFonts w:ascii="Segoe UI" w:hAnsi="Segoe UI" w:cs="Segoe UI"/>
          <w:b/>
          <w:color w:val="000000"/>
          <w:lang w:eastAsia="sk-SK"/>
        </w:rPr>
        <w:t xml:space="preserve"> 10:00 hod</w:t>
      </w:r>
      <w:r w:rsidRPr="0060127D">
        <w:rPr>
          <w:rFonts w:ascii="Segoe UI" w:hAnsi="Segoe UI" w:cs="Segoe UI"/>
          <w:color w:val="000000"/>
          <w:lang w:eastAsia="sk-SK"/>
        </w:rPr>
        <w:t xml:space="preserve">. </w:t>
      </w:r>
      <w:r w:rsidR="00227BF6" w:rsidRPr="0060127D">
        <w:rPr>
          <w:rFonts w:ascii="Segoe UI" w:hAnsi="Segoe UI" w:cs="Segoe UI"/>
        </w:rPr>
        <w:t>(</w:t>
      </w:r>
      <w:r w:rsidR="00004F72" w:rsidRPr="0060127D">
        <w:rPr>
          <w:rFonts w:ascii="Segoe UI" w:hAnsi="Segoe UI" w:cs="Segoe UI"/>
        </w:rPr>
        <w:t>miestneho času</w:t>
      </w:r>
      <w:r w:rsidR="00227BF6" w:rsidRPr="0060127D">
        <w:rPr>
          <w:rFonts w:ascii="Segoe UI" w:hAnsi="Segoe UI" w:cs="Segoe UI"/>
        </w:rPr>
        <w:t>).</w:t>
      </w:r>
    </w:p>
    <w:p w14:paraId="6A77C757" w14:textId="77777777" w:rsidR="00116BE5" w:rsidRPr="00116BE5" w:rsidRDefault="00116BE5" w:rsidP="00116BE5">
      <w:pPr>
        <w:pStyle w:val="Odsekzoznamu"/>
        <w:tabs>
          <w:tab w:val="clear" w:pos="2160"/>
          <w:tab w:val="clear" w:pos="2880"/>
          <w:tab w:val="clear" w:pos="4500"/>
        </w:tabs>
        <w:ind w:left="142"/>
        <w:jc w:val="both"/>
        <w:rPr>
          <w:rFonts w:ascii="Segoe UI" w:hAnsi="Segoe UI" w:cs="Segoe UI"/>
          <w:color w:val="000000"/>
          <w:lang w:eastAsia="sk-SK"/>
        </w:rPr>
      </w:pPr>
    </w:p>
    <w:p w14:paraId="776589B1" w14:textId="089BEE3F" w:rsidR="002B5ED5" w:rsidRPr="00833296" w:rsidRDefault="002B5ED5" w:rsidP="00116BE5">
      <w:pPr>
        <w:ind w:left="708" w:hanging="708"/>
        <w:jc w:val="both"/>
        <w:rPr>
          <w:rFonts w:ascii="Segoe UI" w:hAnsi="Segoe UI" w:cs="Segoe UI"/>
          <w:color w:val="000000"/>
          <w:sz w:val="20"/>
          <w:szCs w:val="20"/>
          <w:lang w:eastAsia="sk-SK"/>
        </w:rPr>
      </w:pPr>
      <w:r w:rsidRPr="00833296">
        <w:rPr>
          <w:rFonts w:ascii="Segoe UI" w:hAnsi="Segoe UI" w:cs="Segoe UI"/>
          <w:color w:val="000000"/>
          <w:sz w:val="20"/>
          <w:szCs w:val="20"/>
          <w:lang w:eastAsia="sk-SK"/>
        </w:rPr>
        <w:t xml:space="preserve">24.2 </w:t>
      </w:r>
      <w:r w:rsidR="00116BE5">
        <w:rPr>
          <w:rFonts w:ascii="Segoe UI" w:hAnsi="Segoe UI" w:cs="Segoe UI"/>
          <w:color w:val="000000"/>
          <w:sz w:val="20"/>
          <w:szCs w:val="20"/>
          <w:lang w:eastAsia="sk-SK"/>
        </w:rPr>
        <w:tab/>
      </w:r>
      <w:r w:rsidRPr="00833296">
        <w:rPr>
          <w:rFonts w:ascii="Segoe UI" w:hAnsi="Segoe UI" w:cs="Segoe UI"/>
          <w:color w:val="000000"/>
          <w:sz w:val="20"/>
          <w:szCs w:val="20"/>
          <w:lang w:eastAsia="sk-SK"/>
        </w:rPr>
        <w:t>Ponuky doručené verejnému obstarávateľovi v lehote na predkladanie ponúk sa uchádzačom nevracajú, zostávajú ako súčasť dokumentácie v zmysle § 24 zákona o verejnom obstarávaní.</w:t>
      </w:r>
    </w:p>
    <w:p w14:paraId="2F50A24B" w14:textId="77777777" w:rsidR="00B94582" w:rsidRPr="00833296" w:rsidRDefault="00B94582" w:rsidP="00853C85">
      <w:pPr>
        <w:jc w:val="both"/>
        <w:rPr>
          <w:rFonts w:ascii="Segoe UI" w:hAnsi="Segoe UI" w:cs="Segoe UI"/>
          <w:iCs/>
          <w:sz w:val="20"/>
          <w:szCs w:val="20"/>
        </w:rPr>
      </w:pPr>
    </w:p>
    <w:p w14:paraId="520E56D8" w14:textId="10273C73" w:rsidR="002B5ED5" w:rsidRDefault="002B5ED5" w:rsidP="002B5ED5">
      <w:pPr>
        <w:jc w:val="both"/>
        <w:rPr>
          <w:rFonts w:ascii="Segoe UI" w:hAnsi="Segoe UI" w:cs="Segoe UI"/>
          <w:b/>
          <w:iCs/>
          <w:sz w:val="20"/>
          <w:szCs w:val="20"/>
        </w:rPr>
      </w:pPr>
      <w:r w:rsidRPr="00833296">
        <w:rPr>
          <w:rFonts w:ascii="Segoe UI" w:hAnsi="Segoe UI" w:cs="Segoe UI"/>
          <w:b/>
          <w:iCs/>
          <w:sz w:val="20"/>
          <w:szCs w:val="20"/>
        </w:rPr>
        <w:t xml:space="preserve">25. </w:t>
      </w:r>
      <w:r w:rsidR="00227BF6" w:rsidRPr="0083628E">
        <w:rPr>
          <w:rFonts w:ascii="Segoe UI" w:hAnsi="Segoe UI" w:cs="Segoe UI"/>
          <w:b/>
        </w:rPr>
        <w:t xml:space="preserve">Miesto </w:t>
      </w:r>
      <w:r w:rsidRPr="0083628E">
        <w:rPr>
          <w:rFonts w:ascii="Segoe UI" w:hAnsi="Segoe UI" w:cs="Segoe UI"/>
          <w:b/>
        </w:rPr>
        <w:t>na predkladanie ponúk</w:t>
      </w:r>
      <w:r w:rsidRPr="00833296">
        <w:rPr>
          <w:rFonts w:ascii="Segoe UI" w:hAnsi="Segoe UI" w:cs="Segoe UI"/>
          <w:b/>
          <w:iCs/>
          <w:sz w:val="20"/>
          <w:szCs w:val="20"/>
        </w:rPr>
        <w:t xml:space="preserve"> </w:t>
      </w:r>
    </w:p>
    <w:p w14:paraId="4C46C8E4" w14:textId="77777777" w:rsidR="00116BE5" w:rsidRPr="00833296" w:rsidRDefault="00116BE5" w:rsidP="002B5ED5">
      <w:pPr>
        <w:jc w:val="both"/>
        <w:rPr>
          <w:rFonts w:ascii="Segoe UI" w:hAnsi="Segoe UI" w:cs="Segoe UI"/>
          <w:b/>
          <w:iCs/>
          <w:sz w:val="20"/>
          <w:szCs w:val="20"/>
        </w:rPr>
      </w:pPr>
    </w:p>
    <w:p w14:paraId="31BC2B96" w14:textId="1E420FA4" w:rsidR="00227BF6" w:rsidRPr="00B94582" w:rsidRDefault="00227BF6" w:rsidP="00116BE5">
      <w:pPr>
        <w:ind w:left="708" w:hanging="708"/>
        <w:jc w:val="both"/>
        <w:rPr>
          <w:rFonts w:ascii="Segoe UI" w:hAnsi="Segoe UI" w:cs="Segoe UI"/>
          <w:color w:val="000000"/>
          <w:sz w:val="20"/>
          <w:szCs w:val="20"/>
          <w:lang w:eastAsia="sk-SK"/>
        </w:rPr>
      </w:pPr>
      <w:r w:rsidRPr="00833296">
        <w:rPr>
          <w:rFonts w:ascii="Segoe UI" w:hAnsi="Segoe UI" w:cs="Segoe UI"/>
          <w:color w:val="000000"/>
          <w:sz w:val="20"/>
          <w:szCs w:val="20"/>
          <w:lang w:eastAsia="sk-SK"/>
        </w:rPr>
        <w:t xml:space="preserve">25.1 </w:t>
      </w:r>
      <w:r w:rsidR="00116BE5">
        <w:rPr>
          <w:rFonts w:ascii="Segoe UI" w:hAnsi="Segoe UI" w:cs="Segoe UI"/>
          <w:color w:val="000000"/>
          <w:sz w:val="20"/>
          <w:szCs w:val="20"/>
          <w:lang w:eastAsia="sk-SK"/>
        </w:rPr>
        <w:tab/>
      </w:r>
      <w:r w:rsidRPr="00B94582">
        <w:rPr>
          <w:rFonts w:ascii="Segoe UI" w:hAnsi="Segoe UI" w:cs="Segoe UI"/>
          <w:color w:val="000000"/>
          <w:sz w:val="20"/>
          <w:szCs w:val="20"/>
          <w:lang w:eastAsia="sk-SK"/>
        </w:rPr>
        <w:t xml:space="preserve">Ponuky uchádzačov musia byť doručené elektronicky </w:t>
      </w:r>
      <w:r w:rsidRPr="00B94582">
        <w:rPr>
          <w:rFonts w:ascii="Segoe UI" w:hAnsi="Segoe UI" w:cs="Segoe UI"/>
          <w:sz w:val="20"/>
          <w:szCs w:val="20"/>
        </w:rPr>
        <w:t xml:space="preserve">prostredníctvom elektronického nástroja </w:t>
      </w:r>
      <w:r w:rsidR="00B94582" w:rsidRPr="00B94582">
        <w:rPr>
          <w:rFonts w:ascii="Segoe UI" w:hAnsi="Segoe UI" w:cs="Segoe UI"/>
          <w:sz w:val="20"/>
          <w:szCs w:val="20"/>
        </w:rPr>
        <w:t xml:space="preserve">JOSEPHINE </w:t>
      </w:r>
      <w:r w:rsidRPr="00B94582">
        <w:rPr>
          <w:rFonts w:ascii="Segoe UI" w:hAnsi="Segoe UI" w:cs="Segoe UI"/>
          <w:sz w:val="20"/>
          <w:szCs w:val="20"/>
        </w:rPr>
        <w:t xml:space="preserve">na  </w:t>
      </w:r>
      <w:proofErr w:type="spellStart"/>
      <w:r w:rsidR="00B94582" w:rsidRPr="00B94582">
        <w:rPr>
          <w:rFonts w:ascii="Segoe UI" w:hAnsi="Segoe UI" w:cs="Segoe UI"/>
          <w:sz w:val="20"/>
          <w:szCs w:val="20"/>
        </w:rPr>
        <w:t>na</w:t>
      </w:r>
      <w:proofErr w:type="spellEnd"/>
      <w:r w:rsidR="00B94582" w:rsidRPr="00B94582">
        <w:rPr>
          <w:rFonts w:ascii="Segoe UI" w:hAnsi="Segoe UI" w:cs="Segoe UI"/>
          <w:sz w:val="20"/>
          <w:szCs w:val="20"/>
        </w:rPr>
        <w:t xml:space="preserve"> webovej adrese: </w:t>
      </w:r>
      <w:hyperlink r:id="rId21" w:history="1">
        <w:r w:rsidR="00B94582" w:rsidRPr="00B94582">
          <w:rPr>
            <w:rStyle w:val="Hypertextovprepojenie"/>
            <w:rFonts w:ascii="Segoe UI" w:hAnsi="Segoe UI" w:cs="Segoe UI"/>
            <w:sz w:val="20"/>
            <w:szCs w:val="20"/>
          </w:rPr>
          <w:t>https://josephine.proebiz.com</w:t>
        </w:r>
      </w:hyperlink>
      <w:r w:rsidRPr="00B94582">
        <w:rPr>
          <w:rFonts w:ascii="Segoe UI" w:hAnsi="Segoe UI" w:cs="Segoe UI"/>
          <w:sz w:val="20"/>
          <w:szCs w:val="20"/>
        </w:rPr>
        <w:t xml:space="preserve"> </w:t>
      </w:r>
      <w:r w:rsidRPr="00B94582">
        <w:rPr>
          <w:rFonts w:ascii="Segoe UI" w:hAnsi="Segoe UI" w:cs="Segoe UI"/>
          <w:color w:val="000000"/>
          <w:sz w:val="20"/>
          <w:szCs w:val="20"/>
          <w:lang w:eastAsia="sk-SK"/>
        </w:rPr>
        <w:t>v lehote uvedenej v bode 24.1 tejto časti súťažných podkladov.</w:t>
      </w:r>
      <w:r w:rsidRPr="00B94582">
        <w:rPr>
          <w:rFonts w:ascii="Segoe UI" w:hAnsi="Segoe UI" w:cs="Segoe UI"/>
          <w:sz w:val="20"/>
          <w:szCs w:val="20"/>
          <w:lang w:eastAsia="sk-SK"/>
        </w:rPr>
        <w:t> </w:t>
      </w:r>
    </w:p>
    <w:p w14:paraId="64A171A7" w14:textId="21576B4D" w:rsidR="002B5ED5" w:rsidRPr="00833296" w:rsidRDefault="002B5ED5" w:rsidP="00853C85">
      <w:pPr>
        <w:jc w:val="both"/>
        <w:rPr>
          <w:rFonts w:ascii="Segoe UI" w:hAnsi="Segoe UI" w:cs="Segoe UI"/>
          <w:iCs/>
          <w:sz w:val="20"/>
          <w:szCs w:val="20"/>
        </w:rPr>
      </w:pPr>
    </w:p>
    <w:p w14:paraId="4132B9CA" w14:textId="77777777" w:rsidR="002B5ED5" w:rsidRPr="00227BF6" w:rsidRDefault="002B5ED5" w:rsidP="00853C85">
      <w:pPr>
        <w:jc w:val="both"/>
        <w:rPr>
          <w:rFonts w:ascii="Segoe UI" w:hAnsi="Segoe UI" w:cs="Segoe UI"/>
          <w:iCs/>
        </w:rPr>
      </w:pPr>
    </w:p>
    <w:bookmarkEnd w:id="5"/>
    <w:p w14:paraId="467A8EC7" w14:textId="77777777" w:rsidR="00664192" w:rsidRPr="00227BF6" w:rsidRDefault="00664192" w:rsidP="00664192">
      <w:pPr>
        <w:pStyle w:val="Default"/>
        <w:jc w:val="center"/>
        <w:rPr>
          <w:rFonts w:ascii="Segoe UI" w:hAnsi="Segoe UI" w:cs="Segoe UI"/>
          <w:sz w:val="20"/>
          <w:szCs w:val="20"/>
        </w:rPr>
      </w:pPr>
      <w:r w:rsidRPr="00227BF6">
        <w:rPr>
          <w:rFonts w:ascii="Segoe UI" w:hAnsi="Segoe UI" w:cs="Segoe UI"/>
          <w:sz w:val="20"/>
          <w:szCs w:val="20"/>
        </w:rPr>
        <w:t>Časť V.</w:t>
      </w:r>
    </w:p>
    <w:p w14:paraId="66C44221" w14:textId="31DDF1DF" w:rsidR="00664192" w:rsidRPr="00EB3FD9" w:rsidRDefault="00664192" w:rsidP="00664192">
      <w:pPr>
        <w:pStyle w:val="Default"/>
        <w:jc w:val="center"/>
        <w:rPr>
          <w:rFonts w:ascii="Segoe UI" w:hAnsi="Segoe UI" w:cs="Segoe UI"/>
        </w:rPr>
      </w:pPr>
      <w:r w:rsidRPr="00EB3FD9">
        <w:rPr>
          <w:rFonts w:ascii="Segoe UI" w:hAnsi="Segoe UI" w:cs="Segoe UI"/>
        </w:rPr>
        <w:t xml:space="preserve">OTVÁRANIE </w:t>
      </w:r>
      <w:r w:rsidR="001942A4">
        <w:rPr>
          <w:rFonts w:ascii="Segoe UI" w:hAnsi="Segoe UI" w:cs="Segoe UI"/>
        </w:rPr>
        <w:t>PONÚK</w:t>
      </w:r>
    </w:p>
    <w:p w14:paraId="1229E407" w14:textId="77777777" w:rsidR="00664192" w:rsidRPr="00EB3FD9" w:rsidRDefault="00664192" w:rsidP="00664192">
      <w:pPr>
        <w:pStyle w:val="Default"/>
        <w:rPr>
          <w:rFonts w:ascii="Segoe UI" w:hAnsi="Segoe UI" w:cs="Segoe UI"/>
          <w:sz w:val="20"/>
          <w:szCs w:val="20"/>
        </w:rPr>
      </w:pPr>
    </w:p>
    <w:p w14:paraId="6C1D9391" w14:textId="77777777" w:rsidR="00664192" w:rsidRPr="00EB3FD9" w:rsidRDefault="00664192" w:rsidP="00664192">
      <w:pPr>
        <w:pStyle w:val="Default"/>
        <w:rPr>
          <w:rFonts w:ascii="Segoe UI" w:hAnsi="Segoe UI" w:cs="Segoe UI"/>
          <w:sz w:val="20"/>
          <w:szCs w:val="20"/>
        </w:rPr>
      </w:pPr>
    </w:p>
    <w:p w14:paraId="45B31644" w14:textId="522AD802" w:rsidR="00664192" w:rsidRDefault="00664192" w:rsidP="00664192">
      <w:pPr>
        <w:pStyle w:val="Default"/>
        <w:jc w:val="both"/>
        <w:rPr>
          <w:rFonts w:ascii="Segoe UI" w:hAnsi="Segoe UI" w:cs="Segoe UI"/>
          <w:b/>
          <w:sz w:val="20"/>
          <w:szCs w:val="20"/>
        </w:rPr>
      </w:pPr>
      <w:r w:rsidRPr="00EB3FD9">
        <w:rPr>
          <w:rFonts w:ascii="Segoe UI" w:hAnsi="Segoe UI" w:cs="Segoe UI"/>
          <w:b/>
          <w:sz w:val="20"/>
          <w:szCs w:val="20"/>
        </w:rPr>
        <w:t xml:space="preserve">26. </w:t>
      </w:r>
      <w:r w:rsidRPr="0083628E">
        <w:rPr>
          <w:rFonts w:ascii="Segoe UI" w:hAnsi="Segoe UI" w:cs="Segoe UI"/>
          <w:b/>
          <w:color w:val="auto"/>
          <w:lang w:eastAsia="en-US"/>
        </w:rPr>
        <w:t>Otváranie ponúk</w:t>
      </w:r>
      <w:r w:rsidRPr="00EB3FD9">
        <w:rPr>
          <w:rFonts w:ascii="Segoe UI" w:hAnsi="Segoe UI" w:cs="Segoe UI"/>
          <w:b/>
          <w:sz w:val="20"/>
          <w:szCs w:val="20"/>
        </w:rPr>
        <w:t xml:space="preserve"> </w:t>
      </w:r>
    </w:p>
    <w:p w14:paraId="50ADB0C6" w14:textId="77777777" w:rsidR="00116BE5" w:rsidRPr="00EB3FD9" w:rsidRDefault="00116BE5" w:rsidP="00664192">
      <w:pPr>
        <w:pStyle w:val="Default"/>
        <w:jc w:val="both"/>
        <w:rPr>
          <w:rFonts w:ascii="Segoe UI" w:hAnsi="Segoe UI" w:cs="Segoe UI"/>
          <w:b/>
          <w:sz w:val="20"/>
          <w:szCs w:val="20"/>
        </w:rPr>
      </w:pPr>
    </w:p>
    <w:p w14:paraId="0269FA76" w14:textId="6C30634D" w:rsidR="00664192" w:rsidRPr="00EB3FD9" w:rsidRDefault="00664192" w:rsidP="00664192">
      <w:pPr>
        <w:pStyle w:val="Default"/>
        <w:jc w:val="both"/>
        <w:rPr>
          <w:rFonts w:ascii="Segoe UI" w:hAnsi="Segoe UI" w:cs="Segoe UI"/>
          <w:sz w:val="20"/>
          <w:szCs w:val="20"/>
        </w:rPr>
      </w:pPr>
      <w:r w:rsidRPr="00EB3FD9">
        <w:rPr>
          <w:rFonts w:ascii="Segoe UI" w:hAnsi="Segoe UI" w:cs="Segoe UI"/>
          <w:sz w:val="20"/>
          <w:szCs w:val="20"/>
        </w:rPr>
        <w:t xml:space="preserve">26.1 </w:t>
      </w:r>
      <w:r w:rsidR="00116BE5">
        <w:rPr>
          <w:rFonts w:ascii="Segoe UI" w:hAnsi="Segoe UI" w:cs="Segoe UI"/>
          <w:sz w:val="20"/>
          <w:szCs w:val="20"/>
        </w:rPr>
        <w:tab/>
      </w:r>
      <w:r w:rsidRPr="00EB3FD9">
        <w:rPr>
          <w:rFonts w:ascii="Segoe UI" w:hAnsi="Segoe UI" w:cs="Segoe UI"/>
          <w:sz w:val="20"/>
          <w:szCs w:val="20"/>
        </w:rPr>
        <w:t xml:space="preserve">Otváranie ponúk sa uskutoční </w:t>
      </w:r>
      <w:r w:rsidRPr="00330CA9">
        <w:rPr>
          <w:rFonts w:ascii="Segoe UI" w:hAnsi="Segoe UI" w:cs="Segoe UI"/>
          <w:sz w:val="20"/>
          <w:szCs w:val="20"/>
        </w:rPr>
        <w:t xml:space="preserve">dňa </w:t>
      </w:r>
      <w:r w:rsidR="0060127D" w:rsidRPr="0060127D">
        <w:rPr>
          <w:rFonts w:ascii="Segoe UI" w:hAnsi="Segoe UI" w:cs="Segoe UI"/>
          <w:b/>
          <w:sz w:val="20"/>
          <w:szCs w:val="20"/>
        </w:rPr>
        <w:t>26.08</w:t>
      </w:r>
      <w:r w:rsidR="0074080E" w:rsidRPr="0060127D">
        <w:rPr>
          <w:rFonts w:ascii="Segoe UI" w:hAnsi="Segoe UI" w:cs="Segoe UI"/>
          <w:b/>
          <w:sz w:val="20"/>
          <w:szCs w:val="20"/>
        </w:rPr>
        <w:t>.2019</w:t>
      </w:r>
      <w:r w:rsidRPr="0060127D">
        <w:rPr>
          <w:rFonts w:ascii="Segoe UI" w:hAnsi="Segoe UI" w:cs="Segoe UI"/>
          <w:b/>
          <w:sz w:val="20"/>
          <w:szCs w:val="20"/>
        </w:rPr>
        <w:t xml:space="preserve"> o </w:t>
      </w:r>
      <w:r w:rsidR="004C1A84" w:rsidRPr="0060127D">
        <w:rPr>
          <w:rFonts w:ascii="Segoe UI" w:hAnsi="Segoe UI" w:cs="Segoe UI"/>
          <w:b/>
          <w:sz w:val="20"/>
          <w:szCs w:val="20"/>
        </w:rPr>
        <w:t>1</w:t>
      </w:r>
      <w:r w:rsidR="0060127D" w:rsidRPr="0060127D">
        <w:rPr>
          <w:rFonts w:ascii="Segoe UI" w:hAnsi="Segoe UI" w:cs="Segoe UI"/>
          <w:b/>
          <w:sz w:val="20"/>
          <w:szCs w:val="20"/>
        </w:rPr>
        <w:t>1</w:t>
      </w:r>
      <w:r w:rsidRPr="0060127D">
        <w:rPr>
          <w:rFonts w:ascii="Segoe UI" w:hAnsi="Segoe UI" w:cs="Segoe UI"/>
          <w:b/>
          <w:sz w:val="20"/>
          <w:szCs w:val="20"/>
        </w:rPr>
        <w:t>:00 hod.</w:t>
      </w:r>
      <w:r w:rsidRPr="0060127D">
        <w:rPr>
          <w:rFonts w:ascii="Segoe UI" w:hAnsi="Segoe UI" w:cs="Segoe UI"/>
          <w:sz w:val="20"/>
          <w:szCs w:val="20"/>
        </w:rPr>
        <w:t xml:space="preserve"> (</w:t>
      </w:r>
      <w:r w:rsidR="00004F72" w:rsidRPr="0060127D">
        <w:rPr>
          <w:rFonts w:ascii="Segoe UI" w:hAnsi="Segoe UI" w:cs="Segoe UI"/>
          <w:sz w:val="20"/>
          <w:szCs w:val="20"/>
        </w:rPr>
        <w:t>miestneho času</w:t>
      </w:r>
      <w:r w:rsidRPr="0060127D">
        <w:rPr>
          <w:rFonts w:ascii="Segoe UI" w:hAnsi="Segoe UI" w:cs="Segoe UI"/>
          <w:sz w:val="20"/>
          <w:szCs w:val="20"/>
        </w:rPr>
        <w:t>) na adrese:</w:t>
      </w:r>
      <w:r w:rsidRPr="00EB3FD9">
        <w:rPr>
          <w:rFonts w:ascii="Segoe UI" w:hAnsi="Segoe UI" w:cs="Segoe UI"/>
          <w:sz w:val="20"/>
          <w:szCs w:val="20"/>
        </w:rPr>
        <w:t xml:space="preserve"> </w:t>
      </w:r>
    </w:p>
    <w:p w14:paraId="36BA267B" w14:textId="77777777" w:rsidR="00664192" w:rsidRPr="00EB3FD9" w:rsidRDefault="00664192" w:rsidP="00664192">
      <w:pPr>
        <w:pStyle w:val="Default"/>
        <w:jc w:val="both"/>
        <w:rPr>
          <w:rFonts w:ascii="Segoe UI" w:hAnsi="Segoe UI" w:cs="Segoe UI"/>
          <w:sz w:val="20"/>
          <w:szCs w:val="20"/>
        </w:rPr>
      </w:pPr>
    </w:p>
    <w:p w14:paraId="249DCBB7" w14:textId="5A4840F0" w:rsidR="00664192" w:rsidRDefault="0060127D" w:rsidP="0060127D">
      <w:pPr>
        <w:pStyle w:val="Default"/>
        <w:ind w:left="2124" w:hanging="1416"/>
        <w:jc w:val="both"/>
        <w:rPr>
          <w:rFonts w:ascii="Segoe UI" w:hAnsi="Segoe UI" w:cs="Segoe UI"/>
          <w:sz w:val="20"/>
          <w:szCs w:val="20"/>
        </w:rPr>
      </w:pPr>
      <w:r w:rsidRPr="0060127D">
        <w:rPr>
          <w:rFonts w:ascii="Segoe UI" w:hAnsi="Segoe UI" w:cs="Segoe UI"/>
          <w:sz w:val="20"/>
          <w:szCs w:val="20"/>
        </w:rPr>
        <w:t xml:space="preserve">adresa: </w:t>
      </w:r>
      <w:r w:rsidRPr="0060127D">
        <w:rPr>
          <w:rFonts w:ascii="Segoe UI" w:hAnsi="Segoe UI" w:cs="Segoe UI"/>
          <w:sz w:val="20"/>
          <w:szCs w:val="20"/>
        </w:rPr>
        <w:tab/>
        <w:t>Univerzitná nemocnica Martin, Ubytovacie zariadenie UNM, Jesenského č. 25, 036 59 Martin, Slovenská</w:t>
      </w:r>
      <w:r>
        <w:rPr>
          <w:rFonts w:ascii="Segoe UI" w:hAnsi="Segoe UI" w:cs="Segoe UI"/>
          <w:sz w:val="20"/>
          <w:szCs w:val="20"/>
        </w:rPr>
        <w:t xml:space="preserve"> </w:t>
      </w:r>
      <w:r w:rsidRPr="0060127D">
        <w:rPr>
          <w:rFonts w:ascii="Segoe UI" w:hAnsi="Segoe UI" w:cs="Segoe UI"/>
          <w:sz w:val="20"/>
          <w:szCs w:val="20"/>
        </w:rPr>
        <w:t>republika, prízemie - zasadačka, miestnosť č.003</w:t>
      </w:r>
      <w:r>
        <w:rPr>
          <w:rFonts w:ascii="Segoe UI" w:hAnsi="Segoe UI" w:cs="Segoe UI"/>
          <w:sz w:val="20"/>
          <w:szCs w:val="20"/>
        </w:rPr>
        <w:t>.</w:t>
      </w:r>
    </w:p>
    <w:p w14:paraId="48861108" w14:textId="77777777" w:rsidR="0060127D" w:rsidRPr="00EB3FD9" w:rsidRDefault="0060127D" w:rsidP="0060127D">
      <w:pPr>
        <w:pStyle w:val="Default"/>
        <w:ind w:left="2124" w:hanging="1416"/>
        <w:jc w:val="both"/>
        <w:rPr>
          <w:rFonts w:ascii="Segoe UI" w:hAnsi="Segoe UI" w:cs="Segoe UI"/>
          <w:sz w:val="20"/>
          <w:szCs w:val="20"/>
        </w:rPr>
      </w:pPr>
    </w:p>
    <w:p w14:paraId="21250E8C" w14:textId="2B17AD89" w:rsidR="00664192" w:rsidRPr="00891354" w:rsidRDefault="00891354" w:rsidP="00891354">
      <w:pPr>
        <w:pStyle w:val="Default"/>
        <w:spacing w:after="138"/>
        <w:ind w:left="705" w:hanging="705"/>
        <w:jc w:val="both"/>
        <w:rPr>
          <w:rFonts w:ascii="Segoe UI" w:hAnsi="Segoe UI" w:cs="Segoe UI"/>
          <w:sz w:val="20"/>
          <w:szCs w:val="20"/>
        </w:rPr>
      </w:pPr>
      <w:r>
        <w:rPr>
          <w:rFonts w:ascii="Segoe UI" w:hAnsi="Segoe UI" w:cs="Segoe UI"/>
          <w:sz w:val="20"/>
          <w:szCs w:val="20"/>
        </w:rPr>
        <w:t>26.2</w:t>
      </w:r>
      <w:r>
        <w:rPr>
          <w:rFonts w:ascii="Segoe UI" w:hAnsi="Segoe UI" w:cs="Segoe UI"/>
          <w:sz w:val="20"/>
          <w:szCs w:val="20"/>
        </w:rPr>
        <w:tab/>
      </w:r>
      <w:r w:rsidR="00664192" w:rsidRPr="00891354">
        <w:rPr>
          <w:rFonts w:ascii="Segoe UI" w:hAnsi="Segoe UI" w:cs="Segoe UI"/>
          <w:sz w:val="20"/>
          <w:szCs w:val="20"/>
        </w:rPr>
        <w:t xml:space="preserve">Otváranie ponúk </w:t>
      </w:r>
      <w:r w:rsidR="00E036D3" w:rsidRPr="00891354">
        <w:rPr>
          <w:rFonts w:ascii="Segoe UI" w:hAnsi="Segoe UI" w:cs="Segoe UI"/>
          <w:sz w:val="20"/>
          <w:szCs w:val="20"/>
        </w:rPr>
        <w:t>bude uskutočnené podľa § 52</w:t>
      </w:r>
      <w:r>
        <w:rPr>
          <w:rFonts w:ascii="Segoe UI" w:hAnsi="Segoe UI" w:cs="Segoe UI"/>
          <w:sz w:val="20"/>
          <w:szCs w:val="20"/>
        </w:rPr>
        <w:t xml:space="preserve"> zákona o verejnom obstarávaní. </w:t>
      </w:r>
      <w:r w:rsidR="00E036D3" w:rsidRPr="00891354">
        <w:rPr>
          <w:rFonts w:ascii="Segoe UI" w:hAnsi="Segoe UI" w:cs="Segoe UI"/>
          <w:sz w:val="20"/>
          <w:szCs w:val="20"/>
        </w:rPr>
        <w:t>Otvárani</w:t>
      </w:r>
      <w:r w:rsidR="009D1366" w:rsidRPr="00891354">
        <w:rPr>
          <w:rFonts w:ascii="Segoe UI" w:hAnsi="Segoe UI" w:cs="Segoe UI"/>
          <w:sz w:val="20"/>
          <w:szCs w:val="20"/>
        </w:rPr>
        <w:t>e ponúk vykoná komisia verejného obstarávateľa.</w:t>
      </w:r>
    </w:p>
    <w:p w14:paraId="4EA84E96" w14:textId="6038100E" w:rsidR="00664192" w:rsidRDefault="00116BE5" w:rsidP="0060127D">
      <w:pPr>
        <w:ind w:left="708" w:hanging="708"/>
        <w:jc w:val="both"/>
        <w:rPr>
          <w:rFonts w:ascii="Segoe UI" w:hAnsi="Segoe UI" w:cs="Segoe UI"/>
          <w:sz w:val="20"/>
          <w:szCs w:val="20"/>
          <w:lang w:eastAsia="sk-SK"/>
        </w:rPr>
      </w:pPr>
      <w:r w:rsidRPr="00891354">
        <w:rPr>
          <w:rFonts w:ascii="Segoe UI" w:hAnsi="Segoe UI" w:cs="Segoe UI"/>
          <w:color w:val="000000"/>
          <w:sz w:val="20"/>
          <w:szCs w:val="20"/>
          <w:lang w:eastAsia="sk-SK"/>
        </w:rPr>
        <w:t xml:space="preserve">26.2 </w:t>
      </w:r>
      <w:r w:rsidRPr="00891354">
        <w:rPr>
          <w:rFonts w:ascii="Segoe UI" w:hAnsi="Segoe UI" w:cs="Segoe UI"/>
          <w:color w:val="000000"/>
          <w:sz w:val="20"/>
          <w:szCs w:val="20"/>
          <w:lang w:eastAsia="sk-SK"/>
        </w:rPr>
        <w:tab/>
      </w:r>
      <w:r w:rsidR="0060127D" w:rsidRPr="0060127D">
        <w:rPr>
          <w:rFonts w:ascii="Segoe UI" w:hAnsi="Segoe UI" w:cs="Segoe UI"/>
          <w:sz w:val="20"/>
          <w:szCs w:val="20"/>
          <w:lang w:eastAsia="sk-SK"/>
        </w:rPr>
        <w:t>Pri použití elektronickej aukcie je podľa § 54 ods. 3 zákona o verejnom obstarávaní otváranie ponúk neverejné, údaje z otvárania ponúk komisia nezverejňuje a neposiela uchádzačom ani zápisnicu z otvárania ponúk.</w:t>
      </w:r>
    </w:p>
    <w:p w14:paraId="0A1211B7" w14:textId="77777777" w:rsidR="00185311" w:rsidRPr="00EB3FD9" w:rsidRDefault="00185311" w:rsidP="0060127D">
      <w:pPr>
        <w:ind w:left="708" w:hanging="708"/>
        <w:jc w:val="both"/>
        <w:rPr>
          <w:rFonts w:ascii="Segoe UI" w:hAnsi="Segoe UI" w:cs="Segoe UI"/>
          <w:sz w:val="20"/>
          <w:szCs w:val="20"/>
        </w:rPr>
      </w:pPr>
    </w:p>
    <w:p w14:paraId="29DBBF17" w14:textId="40D14C37" w:rsidR="00664192" w:rsidRDefault="00664192" w:rsidP="00664192">
      <w:pPr>
        <w:pStyle w:val="Default"/>
        <w:jc w:val="both"/>
        <w:rPr>
          <w:rFonts w:ascii="Segoe UI" w:hAnsi="Segoe UI" w:cs="Segoe UI"/>
          <w:b/>
          <w:sz w:val="20"/>
          <w:szCs w:val="20"/>
        </w:rPr>
      </w:pPr>
      <w:r w:rsidRPr="00EB3FD9">
        <w:rPr>
          <w:rFonts w:ascii="Segoe UI" w:hAnsi="Segoe UI" w:cs="Segoe UI"/>
          <w:b/>
          <w:sz w:val="20"/>
          <w:szCs w:val="20"/>
        </w:rPr>
        <w:t xml:space="preserve">27. </w:t>
      </w:r>
      <w:r w:rsidR="002C7598">
        <w:rPr>
          <w:rFonts w:ascii="Segoe UI" w:hAnsi="Segoe UI" w:cs="Segoe UI"/>
          <w:b/>
          <w:sz w:val="20"/>
          <w:szCs w:val="20"/>
        </w:rPr>
        <w:t>Vyhodnotenie ponúk</w:t>
      </w:r>
      <w:r w:rsidR="001276C5">
        <w:rPr>
          <w:rFonts w:ascii="Segoe UI" w:hAnsi="Segoe UI" w:cs="Segoe UI"/>
          <w:b/>
          <w:sz w:val="20"/>
          <w:szCs w:val="20"/>
        </w:rPr>
        <w:t xml:space="preserve"> a vysvetľovanie ponúk</w:t>
      </w:r>
    </w:p>
    <w:p w14:paraId="3865B4A5" w14:textId="77777777" w:rsidR="00185311" w:rsidRPr="00EB3FD9" w:rsidRDefault="00185311" w:rsidP="00664192">
      <w:pPr>
        <w:pStyle w:val="Default"/>
        <w:jc w:val="both"/>
        <w:rPr>
          <w:rFonts w:ascii="Segoe UI" w:hAnsi="Segoe UI" w:cs="Segoe UI"/>
          <w:b/>
          <w:sz w:val="20"/>
          <w:szCs w:val="20"/>
        </w:rPr>
      </w:pPr>
    </w:p>
    <w:p w14:paraId="56A16509" w14:textId="72E61F10" w:rsidR="00685CE2" w:rsidRPr="00685CE2" w:rsidRDefault="00685CE2" w:rsidP="00685CE2">
      <w:pPr>
        <w:autoSpaceDE w:val="0"/>
        <w:autoSpaceDN w:val="0"/>
        <w:adjustRightInd w:val="0"/>
        <w:ind w:left="705" w:hanging="705"/>
        <w:jc w:val="both"/>
        <w:rPr>
          <w:rFonts w:ascii="Segoe UI" w:hAnsi="Segoe UI" w:cs="Segoe UI"/>
          <w:sz w:val="20"/>
          <w:szCs w:val="20"/>
          <w:lang w:eastAsia="sk-SK"/>
        </w:rPr>
      </w:pPr>
      <w:r>
        <w:rPr>
          <w:rFonts w:ascii="Segoe UI" w:hAnsi="Segoe UI" w:cs="Segoe UI"/>
          <w:color w:val="000000"/>
          <w:sz w:val="20"/>
          <w:szCs w:val="20"/>
          <w:lang w:eastAsia="sk-SK"/>
        </w:rPr>
        <w:t>27.1</w:t>
      </w:r>
      <w:r>
        <w:rPr>
          <w:rFonts w:ascii="Segoe UI" w:hAnsi="Segoe UI" w:cs="Segoe UI"/>
          <w:color w:val="000000"/>
          <w:sz w:val="20"/>
          <w:szCs w:val="20"/>
          <w:lang w:eastAsia="sk-SK"/>
        </w:rPr>
        <w:tab/>
      </w:r>
      <w:r w:rsidR="002C7598" w:rsidRPr="00685CE2">
        <w:rPr>
          <w:rFonts w:ascii="Segoe UI" w:hAnsi="Segoe UI" w:cs="Segoe UI"/>
          <w:color w:val="000000"/>
          <w:sz w:val="20"/>
          <w:szCs w:val="20"/>
          <w:lang w:eastAsia="sk-SK"/>
        </w:rPr>
        <w:t>Verejný obstarávateľ rozhodol v súlade s § 66 ods. 7 zákona o verejnom obstarávaní, že</w:t>
      </w:r>
      <w:r w:rsidR="00116BE5" w:rsidRPr="00685CE2">
        <w:rPr>
          <w:rFonts w:ascii="Segoe UI" w:hAnsi="Segoe UI" w:cs="Segoe UI"/>
          <w:color w:val="000000"/>
          <w:sz w:val="20"/>
          <w:szCs w:val="20"/>
          <w:lang w:eastAsia="sk-SK"/>
        </w:rPr>
        <w:t xml:space="preserve"> </w:t>
      </w:r>
      <w:r w:rsidR="002C7598" w:rsidRPr="00685CE2">
        <w:rPr>
          <w:rFonts w:ascii="Segoe UI" w:hAnsi="Segoe UI" w:cs="Segoe UI"/>
          <w:color w:val="000000"/>
          <w:sz w:val="20"/>
          <w:szCs w:val="20"/>
          <w:lang w:eastAsia="sk-SK"/>
        </w:rPr>
        <w:t xml:space="preserve">vyhodnotenie splnenia podmienok účasti </w:t>
      </w:r>
      <w:r w:rsidRPr="00685CE2">
        <w:rPr>
          <w:rFonts w:ascii="Segoe UI" w:hAnsi="Segoe UI" w:cs="Segoe UI"/>
          <w:color w:val="000000"/>
          <w:sz w:val="20"/>
          <w:szCs w:val="20"/>
          <w:lang w:eastAsia="sk-SK"/>
        </w:rPr>
        <w:t xml:space="preserve">uchádzačom, ktorý sa umiestnil na 1.mieste v poradí, </w:t>
      </w:r>
      <w:r w:rsidR="002C7598" w:rsidRPr="00685CE2">
        <w:rPr>
          <w:rFonts w:ascii="Segoe UI" w:hAnsi="Segoe UI" w:cs="Segoe UI"/>
          <w:color w:val="000000"/>
          <w:sz w:val="20"/>
          <w:szCs w:val="20"/>
          <w:lang w:eastAsia="sk-SK"/>
        </w:rPr>
        <w:t>podľa § 40 zákona o verejnom obstarávaní sa uskutoční po vyhodnotení ponúk podľa § 53 zákona o verejnom obstarávaní</w:t>
      </w:r>
      <w:r w:rsidRPr="00685CE2">
        <w:rPr>
          <w:rFonts w:ascii="Segoe UI" w:hAnsi="Segoe UI" w:cs="Segoe UI"/>
          <w:color w:val="000000"/>
          <w:sz w:val="20"/>
          <w:szCs w:val="20"/>
          <w:lang w:eastAsia="sk-SK"/>
        </w:rPr>
        <w:t>, vrátane vyhodnotenia ponúk formou elektronickej aukcie</w:t>
      </w:r>
      <w:r w:rsidR="002C7598" w:rsidRPr="00685CE2">
        <w:rPr>
          <w:rFonts w:ascii="Segoe UI" w:hAnsi="Segoe UI" w:cs="Segoe UI"/>
          <w:color w:val="000000"/>
          <w:sz w:val="20"/>
          <w:szCs w:val="20"/>
          <w:lang w:eastAsia="sk-SK"/>
        </w:rPr>
        <w:t xml:space="preserve">. </w:t>
      </w:r>
      <w:r w:rsidRPr="00685CE2">
        <w:rPr>
          <w:rFonts w:ascii="Segoe UI" w:hAnsi="Segoe UI" w:cs="Segoe UI"/>
          <w:sz w:val="20"/>
          <w:szCs w:val="20"/>
          <w:lang w:eastAsia="sk-SK"/>
        </w:rPr>
        <w:t>Ak dôjde k vylúčeniu uchádzača alebo uchádzačov, vyhodnotí sa následne splnenie podmienok účasti u ďalšieho uchádzača alebo uchádzačov v poradí tak, aby uchádzač umiestnený na prvom mieste v novo zostavenom poradí spĺňal podmienky účasti.</w:t>
      </w:r>
    </w:p>
    <w:p w14:paraId="6C8CAF77" w14:textId="77777777" w:rsidR="00116BE5" w:rsidRDefault="00116BE5" w:rsidP="00685CE2">
      <w:pPr>
        <w:jc w:val="both"/>
        <w:rPr>
          <w:rFonts w:ascii="Segoe UI" w:hAnsi="Segoe UI" w:cs="Segoe UI"/>
          <w:color w:val="000000"/>
          <w:sz w:val="20"/>
          <w:szCs w:val="20"/>
          <w:lang w:eastAsia="sk-SK"/>
        </w:rPr>
      </w:pPr>
    </w:p>
    <w:p w14:paraId="494059EC" w14:textId="4F980294" w:rsidR="001A001C" w:rsidRDefault="00116BE5" w:rsidP="00685CE2">
      <w:pPr>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 xml:space="preserve">27.2 </w:t>
      </w:r>
      <w:r>
        <w:rPr>
          <w:rFonts w:ascii="Segoe UI" w:hAnsi="Segoe UI" w:cs="Segoe UI"/>
          <w:color w:val="000000"/>
          <w:sz w:val="20"/>
          <w:szCs w:val="20"/>
          <w:lang w:eastAsia="sk-SK"/>
        </w:rPr>
        <w:tab/>
      </w:r>
      <w:r w:rsidR="002C7598" w:rsidRPr="00116BE5">
        <w:rPr>
          <w:rFonts w:ascii="Segoe UI" w:hAnsi="Segoe UI" w:cs="Segoe UI"/>
          <w:color w:val="000000"/>
          <w:sz w:val="20"/>
          <w:szCs w:val="20"/>
          <w:lang w:eastAsia="sk-SK"/>
        </w:rPr>
        <w:t xml:space="preserve">Vyhodnotenie ponúk je neverejné. </w:t>
      </w:r>
      <w:r w:rsidR="001A001C" w:rsidRPr="00116BE5">
        <w:rPr>
          <w:rFonts w:ascii="Segoe UI" w:hAnsi="Segoe UI" w:cs="Segoe UI"/>
          <w:color w:val="000000"/>
          <w:sz w:val="20"/>
          <w:szCs w:val="20"/>
          <w:lang w:eastAsia="sk-SK"/>
        </w:rPr>
        <w:t xml:space="preserve">Ponuky uchádzačov sa budú vyhodnocovať podľa kritérií na vyhodnotenie ponúk určených v oznámení o vyhlásení verejného obstarávania a v týchto súťažných podkladoch. </w:t>
      </w:r>
    </w:p>
    <w:p w14:paraId="53D8CA7E" w14:textId="77777777" w:rsidR="00116BE5" w:rsidRPr="00116BE5" w:rsidRDefault="00116BE5" w:rsidP="00116BE5">
      <w:pPr>
        <w:ind w:left="708" w:hanging="708"/>
        <w:jc w:val="both"/>
        <w:rPr>
          <w:rFonts w:ascii="Segoe UI" w:hAnsi="Segoe UI" w:cs="Segoe UI"/>
          <w:color w:val="000000"/>
          <w:sz w:val="20"/>
          <w:szCs w:val="20"/>
          <w:lang w:eastAsia="sk-SK"/>
        </w:rPr>
      </w:pPr>
    </w:p>
    <w:p w14:paraId="446738DB" w14:textId="72CAD243" w:rsidR="001276C5" w:rsidRPr="001276C5" w:rsidRDefault="001276C5" w:rsidP="001276C5">
      <w:pPr>
        <w:ind w:left="708" w:hanging="708"/>
        <w:jc w:val="both"/>
        <w:rPr>
          <w:rFonts w:ascii="Segoe UI" w:hAnsi="Segoe UI" w:cs="Segoe UI"/>
          <w:sz w:val="20"/>
          <w:szCs w:val="20"/>
          <w:shd w:val="clear" w:color="auto" w:fill="FFFFFF"/>
        </w:rPr>
      </w:pPr>
      <w:r>
        <w:rPr>
          <w:rFonts w:ascii="Segoe UI" w:hAnsi="Segoe UI" w:cs="Segoe UI"/>
          <w:color w:val="000000"/>
          <w:sz w:val="20"/>
          <w:szCs w:val="20"/>
          <w:lang w:eastAsia="sk-SK"/>
        </w:rPr>
        <w:t>27.3</w:t>
      </w:r>
      <w:r>
        <w:rPr>
          <w:rFonts w:ascii="Segoe UI" w:hAnsi="Segoe UI" w:cs="Segoe UI"/>
          <w:color w:val="000000"/>
          <w:sz w:val="20"/>
          <w:szCs w:val="20"/>
          <w:lang w:eastAsia="sk-SK"/>
        </w:rPr>
        <w:tab/>
      </w:r>
      <w:r w:rsidRPr="001E65B7">
        <w:rPr>
          <w:rFonts w:ascii="Segoe UI" w:hAnsi="Segoe UI" w:cs="Segoe UI"/>
          <w:sz w:val="20"/>
          <w:szCs w:val="20"/>
          <w:lang w:eastAsia="sk-SK"/>
        </w:rPr>
        <w:t>K</w:t>
      </w:r>
      <w:r w:rsidRPr="001E65B7">
        <w:rPr>
          <w:rFonts w:ascii="Segoe UI" w:hAnsi="Segoe UI" w:cs="Segoe UI"/>
          <w:sz w:val="20"/>
          <w:szCs w:val="20"/>
          <w:shd w:val="clear" w:color="auto" w:fill="FFFFFF"/>
        </w:rPr>
        <w:t xml:space="preserve">omisia vyhodnotí ponuky z hľadiska splnenia požiadaviek verejného obstarávateľa alebo obstarávateľa na predmet zákazky alebo koncesie a v prípade pochybností overí správnosť informácií a dôkazov, ktoré poskytli uchádzači. Ak verejný obstarávateľ alebo obstarávateľ vyžadoval od uchádzačov zábezpeku, komisia posúdi zloženie zábezpeky. Ak komisia identifikuje nezrovnalosti alebo nejasnosti v informáciách alebo dôkazoch, ktoré uchádzač poskytol, písomne </w:t>
      </w:r>
      <w:r w:rsidRPr="001E65B7">
        <w:rPr>
          <w:rFonts w:ascii="Segoe UI" w:hAnsi="Segoe UI" w:cs="Segoe UI"/>
          <w:color w:val="000000"/>
          <w:sz w:val="20"/>
          <w:szCs w:val="20"/>
          <w:lang w:eastAsia="sk-SK"/>
        </w:rPr>
        <w:t xml:space="preserve">prostredníctvom elektronického systému JOSEPHINE </w:t>
      </w:r>
      <w:r w:rsidRPr="001E65B7">
        <w:rPr>
          <w:rFonts w:ascii="Segoe UI" w:hAnsi="Segoe UI" w:cs="Segoe UI"/>
          <w:sz w:val="20"/>
          <w:szCs w:val="20"/>
          <w:shd w:val="clear" w:color="auto" w:fill="FFFFFF"/>
        </w:rPr>
        <w:t>požiada o vysvetlenie ponuky a ak je to potrebné aj o predloženie dôkazov. Vysvetlením ponuky nemôže dôjsť k jej zmene. Za zmenu ponuky sa nepovažuje odstránenie zrejmých chýb v písaní a počítaní.</w:t>
      </w:r>
    </w:p>
    <w:p w14:paraId="63313BAF" w14:textId="77777777" w:rsidR="00116BE5" w:rsidRPr="00116BE5" w:rsidRDefault="00116BE5" w:rsidP="00116BE5">
      <w:pPr>
        <w:ind w:left="708" w:hanging="708"/>
        <w:jc w:val="both"/>
        <w:rPr>
          <w:rFonts w:ascii="Segoe UI" w:hAnsi="Segoe UI" w:cs="Segoe UI"/>
          <w:color w:val="000000"/>
          <w:sz w:val="20"/>
          <w:szCs w:val="20"/>
          <w:lang w:eastAsia="sk-SK"/>
        </w:rPr>
      </w:pPr>
    </w:p>
    <w:p w14:paraId="77F78495" w14:textId="3CBA82ED" w:rsidR="002C7598" w:rsidRDefault="00116BE5" w:rsidP="00116BE5">
      <w:pPr>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 xml:space="preserve">27.6 </w:t>
      </w:r>
      <w:r>
        <w:rPr>
          <w:rFonts w:ascii="Segoe UI" w:hAnsi="Segoe UI" w:cs="Segoe UI"/>
          <w:color w:val="000000"/>
          <w:sz w:val="20"/>
          <w:szCs w:val="20"/>
          <w:lang w:eastAsia="sk-SK"/>
        </w:rPr>
        <w:tab/>
      </w:r>
      <w:r w:rsidR="002C7598" w:rsidRPr="00116BE5">
        <w:rPr>
          <w:rFonts w:ascii="Segoe UI" w:hAnsi="Segoe UI" w:cs="Segoe UI"/>
          <w:color w:val="000000"/>
          <w:sz w:val="20"/>
          <w:szCs w:val="20"/>
          <w:lang w:eastAsia="sk-SK"/>
        </w:rPr>
        <w:t>Zodpovednosť za údaje uvedené v ponuke nesie uchádzač.</w:t>
      </w:r>
    </w:p>
    <w:p w14:paraId="6E409C66" w14:textId="77777777" w:rsidR="00BC0535" w:rsidRPr="00116BE5" w:rsidRDefault="00BC0535" w:rsidP="00116BE5">
      <w:pPr>
        <w:ind w:left="708" w:hanging="708"/>
        <w:jc w:val="both"/>
        <w:rPr>
          <w:rFonts w:ascii="Segoe UI" w:hAnsi="Segoe UI" w:cs="Segoe UI"/>
          <w:color w:val="000000"/>
          <w:sz w:val="20"/>
          <w:szCs w:val="20"/>
          <w:lang w:eastAsia="sk-SK"/>
        </w:rPr>
      </w:pPr>
    </w:p>
    <w:p w14:paraId="4FE2EDAB" w14:textId="43194258" w:rsidR="00BC0535" w:rsidRDefault="0066211B" w:rsidP="00BC0535">
      <w:pPr>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 xml:space="preserve">27.7 </w:t>
      </w:r>
      <w:r>
        <w:rPr>
          <w:rFonts w:ascii="Segoe UI" w:hAnsi="Segoe UI" w:cs="Segoe UI"/>
          <w:color w:val="000000"/>
          <w:sz w:val="20"/>
          <w:szCs w:val="20"/>
          <w:lang w:eastAsia="sk-SK"/>
        </w:rPr>
        <w:tab/>
      </w:r>
      <w:r w:rsidR="002C7598" w:rsidRPr="0066211B">
        <w:rPr>
          <w:rFonts w:ascii="Segoe UI" w:hAnsi="Segoe UI" w:cs="Segoe UI"/>
          <w:color w:val="000000"/>
          <w:sz w:val="20"/>
          <w:szCs w:val="20"/>
          <w:lang w:eastAsia="sk-SK"/>
        </w:rPr>
        <w:t xml:space="preserve">Ak sa pri tejto zákazke javí ponuka ako mimoriadne nízka vo vzťahu k predmetu zákazky, komisia písomne prostredníctvom komunikačného  systému </w:t>
      </w:r>
      <w:r w:rsidR="001E65B7" w:rsidRPr="001E65B7">
        <w:rPr>
          <w:rFonts w:ascii="Segoe UI" w:hAnsi="Segoe UI" w:cs="Segoe UI"/>
          <w:color w:val="000000"/>
          <w:sz w:val="20"/>
          <w:szCs w:val="20"/>
          <w:lang w:eastAsia="sk-SK"/>
        </w:rPr>
        <w:t>JOSEPHINE</w:t>
      </w:r>
      <w:r w:rsidR="00D85F69" w:rsidRPr="0066211B">
        <w:rPr>
          <w:rFonts w:ascii="Segoe UI" w:hAnsi="Segoe UI" w:cs="Segoe UI"/>
          <w:color w:val="000000"/>
          <w:sz w:val="20"/>
          <w:szCs w:val="20"/>
          <w:lang w:eastAsia="sk-SK"/>
        </w:rPr>
        <w:t xml:space="preserve"> </w:t>
      </w:r>
      <w:r w:rsidR="002C7598" w:rsidRPr="0066211B">
        <w:rPr>
          <w:rFonts w:ascii="Segoe UI" w:hAnsi="Segoe UI" w:cs="Segoe UI"/>
          <w:color w:val="000000"/>
          <w:sz w:val="20"/>
          <w:szCs w:val="20"/>
          <w:lang w:eastAsia="sk-SK"/>
        </w:rPr>
        <w:t xml:space="preserve">požiada uchádzača o podrobnosti týkajúce sa tej časti ponuky, ktoré sú pre jej cenu podstatné v zmysle § 53 ods. 2 zákona o verejnom obstarávaní. Uchádzač musí doručiť odôvodnenie mimoriadne nízkej </w:t>
      </w:r>
      <w:r w:rsidR="002C7598" w:rsidRPr="0066211B">
        <w:rPr>
          <w:rFonts w:ascii="Segoe UI" w:hAnsi="Segoe UI" w:cs="Segoe UI"/>
          <w:color w:val="000000"/>
          <w:sz w:val="20"/>
          <w:szCs w:val="20"/>
          <w:lang w:eastAsia="sk-SK"/>
        </w:rPr>
        <w:lastRenderedPageBreak/>
        <w:t xml:space="preserve">ponuky do 2 pracovných dní odo dňa doručenia žiadosti v systéme </w:t>
      </w:r>
      <w:r w:rsidR="001E65B7" w:rsidRPr="001E65B7">
        <w:rPr>
          <w:rFonts w:ascii="Segoe UI" w:hAnsi="Segoe UI" w:cs="Segoe UI"/>
          <w:color w:val="000000"/>
          <w:sz w:val="20"/>
          <w:szCs w:val="20"/>
          <w:lang w:eastAsia="sk-SK"/>
        </w:rPr>
        <w:t>JOSEPHINE</w:t>
      </w:r>
      <w:r w:rsidR="002C7598" w:rsidRPr="0066211B">
        <w:rPr>
          <w:rFonts w:ascii="Segoe UI" w:hAnsi="Segoe UI" w:cs="Segoe UI"/>
          <w:color w:val="000000"/>
          <w:sz w:val="20"/>
          <w:szCs w:val="20"/>
          <w:lang w:eastAsia="sk-SK"/>
        </w:rPr>
        <w:t>, pokiaľ komisia neurčí dlhšiu lehotu.</w:t>
      </w:r>
    </w:p>
    <w:p w14:paraId="11020DD3" w14:textId="77777777" w:rsidR="0066211B" w:rsidRPr="0066211B" w:rsidRDefault="0066211B" w:rsidP="0066211B">
      <w:pPr>
        <w:ind w:left="708" w:hanging="708"/>
        <w:jc w:val="both"/>
        <w:rPr>
          <w:rFonts w:ascii="Segoe UI" w:hAnsi="Segoe UI" w:cs="Segoe UI"/>
          <w:color w:val="000000"/>
          <w:sz w:val="20"/>
          <w:szCs w:val="20"/>
          <w:lang w:eastAsia="sk-SK"/>
        </w:rPr>
      </w:pPr>
    </w:p>
    <w:p w14:paraId="7CCD4B9C" w14:textId="60F32731" w:rsidR="00BC0535" w:rsidRPr="00352906" w:rsidRDefault="0066211B" w:rsidP="00352906">
      <w:pPr>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 xml:space="preserve">27.8 </w:t>
      </w:r>
      <w:r>
        <w:rPr>
          <w:rFonts w:ascii="Segoe UI" w:hAnsi="Segoe UI" w:cs="Segoe UI"/>
          <w:color w:val="000000"/>
          <w:sz w:val="20"/>
          <w:szCs w:val="20"/>
          <w:lang w:eastAsia="sk-SK"/>
        </w:rPr>
        <w:tab/>
      </w:r>
      <w:r w:rsidR="002C7598" w:rsidRPr="0066211B">
        <w:rPr>
          <w:rFonts w:ascii="Segoe UI" w:hAnsi="Segoe UI" w:cs="Segoe UI"/>
          <w:color w:val="000000"/>
          <w:sz w:val="20"/>
          <w:szCs w:val="20"/>
          <w:lang w:eastAsia="sk-SK"/>
        </w:rPr>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w:t>
      </w:r>
      <w:r w:rsidR="00352906">
        <w:rPr>
          <w:rFonts w:ascii="Segoe UI" w:hAnsi="Segoe UI" w:cs="Segoe UI"/>
          <w:color w:val="000000"/>
          <w:sz w:val="20"/>
          <w:szCs w:val="20"/>
          <w:lang w:eastAsia="sk-SK"/>
        </w:rPr>
        <w:t>ponuku z verejného obstarávania.</w:t>
      </w:r>
    </w:p>
    <w:p w14:paraId="4DD7A8F2" w14:textId="77777777" w:rsidR="0066211B" w:rsidRPr="0066211B" w:rsidRDefault="0066211B" w:rsidP="00BC0535">
      <w:pPr>
        <w:jc w:val="both"/>
        <w:rPr>
          <w:rFonts w:ascii="Segoe UI" w:hAnsi="Segoe UI" w:cs="Segoe UI"/>
          <w:color w:val="000000"/>
          <w:sz w:val="20"/>
          <w:szCs w:val="20"/>
          <w:lang w:eastAsia="sk-SK"/>
        </w:rPr>
      </w:pPr>
    </w:p>
    <w:p w14:paraId="185C8B36" w14:textId="0460CF14" w:rsidR="002C7598" w:rsidRDefault="00BC0535" w:rsidP="0066211B">
      <w:pPr>
        <w:ind w:left="708" w:hanging="708"/>
        <w:jc w:val="both"/>
        <w:rPr>
          <w:rFonts w:ascii="Segoe UI" w:hAnsi="Segoe UI" w:cs="Segoe UI"/>
          <w:color w:val="000000"/>
          <w:sz w:val="20"/>
          <w:szCs w:val="20"/>
          <w:lang w:eastAsia="sk-SK"/>
        </w:rPr>
      </w:pPr>
      <w:r>
        <w:rPr>
          <w:rFonts w:ascii="Segoe UI" w:hAnsi="Segoe UI" w:cs="Segoe UI"/>
          <w:color w:val="000000"/>
          <w:sz w:val="20"/>
          <w:szCs w:val="20"/>
          <w:lang w:eastAsia="sk-SK"/>
        </w:rPr>
        <w:t>27.10</w:t>
      </w:r>
      <w:r w:rsidR="0066211B">
        <w:rPr>
          <w:rFonts w:ascii="Segoe UI" w:hAnsi="Segoe UI" w:cs="Segoe UI"/>
          <w:color w:val="000000"/>
          <w:sz w:val="20"/>
          <w:szCs w:val="20"/>
          <w:lang w:eastAsia="sk-SK"/>
        </w:rPr>
        <w:t xml:space="preserve"> </w:t>
      </w:r>
      <w:r w:rsidR="0066211B">
        <w:rPr>
          <w:rFonts w:ascii="Segoe UI" w:hAnsi="Segoe UI" w:cs="Segoe UI"/>
          <w:color w:val="000000"/>
          <w:sz w:val="20"/>
          <w:szCs w:val="20"/>
          <w:lang w:eastAsia="sk-SK"/>
        </w:rPr>
        <w:tab/>
      </w:r>
      <w:r w:rsidR="002C7598" w:rsidRPr="0066211B">
        <w:rPr>
          <w:rFonts w:ascii="Segoe UI" w:hAnsi="Segoe UI" w:cs="Segoe UI"/>
          <w:color w:val="000000"/>
          <w:sz w:val="20"/>
          <w:szCs w:val="20"/>
          <w:lang w:eastAsia="sk-SK"/>
        </w:rPr>
        <w:t>Komisia zohľadní vysvetlenie ponuky uchádzačom v súlade s požiadavkou podľa zákona o verejnom obstarávaní alebo odôvodnenie mimoriadne nízkej ponuky uchádzačom, ktoré vychádza z predložených dôkazov.</w:t>
      </w:r>
    </w:p>
    <w:p w14:paraId="10F4D363" w14:textId="77777777" w:rsidR="00BC0535" w:rsidRDefault="00BC0535" w:rsidP="00BC0535">
      <w:pPr>
        <w:jc w:val="both"/>
        <w:rPr>
          <w:rFonts w:ascii="Segoe UI" w:hAnsi="Segoe UI" w:cs="Segoe UI"/>
          <w:color w:val="000000"/>
          <w:sz w:val="20"/>
          <w:szCs w:val="20"/>
          <w:lang w:eastAsia="sk-SK"/>
        </w:rPr>
      </w:pPr>
    </w:p>
    <w:p w14:paraId="6C980FB6" w14:textId="0918DDD8" w:rsidR="00332642" w:rsidRPr="00BC0535" w:rsidRDefault="00332642" w:rsidP="000B13D0">
      <w:pPr>
        <w:pStyle w:val="Odsekzoznamu"/>
        <w:numPr>
          <w:ilvl w:val="1"/>
          <w:numId w:val="19"/>
        </w:numPr>
        <w:tabs>
          <w:tab w:val="clear" w:pos="2160"/>
          <w:tab w:val="clear" w:pos="2880"/>
          <w:tab w:val="clear" w:pos="4500"/>
        </w:tabs>
        <w:jc w:val="both"/>
        <w:rPr>
          <w:rFonts w:ascii="Segoe UI" w:hAnsi="Segoe UI" w:cs="Segoe UI"/>
          <w:lang w:eastAsia="sk-SK"/>
        </w:rPr>
      </w:pPr>
      <w:r w:rsidRPr="00BC0535">
        <w:rPr>
          <w:rFonts w:ascii="Segoe UI" w:hAnsi="Segoe UI" w:cs="Segoe UI"/>
        </w:rPr>
        <w:t xml:space="preserve">Verejný obstarávateľ </w:t>
      </w:r>
      <w:r w:rsidRPr="00BC0535">
        <w:rPr>
          <w:rFonts w:ascii="Segoe UI" w:hAnsi="Segoe UI" w:cs="Segoe UI"/>
          <w:lang w:eastAsia="sk-SK"/>
        </w:rPr>
        <w:t>vylúči ponuku, ak</w:t>
      </w:r>
    </w:p>
    <w:p w14:paraId="56AD44FA"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 nezložil zábezpeku podľa určených podmienok (ak relevantné),</w:t>
      </w:r>
    </w:p>
    <w:p w14:paraId="1EA9AE70"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ponuka nespĺňa požiadavky na predmet zákazky alebo koncesie uvedené v dokumentoch potrebných na vypracovanie ponuky,</w:t>
      </w:r>
    </w:p>
    <w:p w14:paraId="021CEF87" w14:textId="6E95C292" w:rsidR="00332642" w:rsidRP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 nedoručí písomné vysvetlenie ponuky na základe požiadavky podľa § 53 ods. 1 zákona do</w:t>
      </w:r>
    </w:p>
    <w:p w14:paraId="2B1DBF46" w14:textId="77777777" w:rsidR="00332642" w:rsidRPr="00332642" w:rsidRDefault="00332642" w:rsidP="000B13D0">
      <w:pPr>
        <w:pStyle w:val="Odsekzoznamu"/>
        <w:numPr>
          <w:ilvl w:val="2"/>
          <w:numId w:val="18"/>
        </w:numPr>
        <w:shd w:val="clear" w:color="auto" w:fill="FFFFFF"/>
        <w:tabs>
          <w:tab w:val="clear" w:pos="2160"/>
          <w:tab w:val="clear" w:pos="2880"/>
          <w:tab w:val="clear" w:pos="4500"/>
        </w:tabs>
        <w:spacing w:line="231" w:lineRule="atLeast"/>
        <w:ind w:left="1788"/>
        <w:jc w:val="both"/>
        <w:rPr>
          <w:rFonts w:ascii="Segoe UI" w:hAnsi="Segoe UI" w:cs="Segoe UI"/>
          <w:lang w:eastAsia="sk-SK"/>
        </w:rPr>
      </w:pPr>
      <w:r w:rsidRPr="00332642">
        <w:rPr>
          <w:rFonts w:ascii="Segoe UI" w:hAnsi="Segoe UI" w:cs="Segoe UI"/>
          <w:lang w:eastAsia="sk-SK"/>
        </w:rPr>
        <w:t>dvoch pracovných dní odo dňa odoslania žiadosti o vysvetlenie, ak komisia neurčila dlhšiu lehotu a komunikácia sa uskutočňuje prostredníctvom elektronických prostriedkov,</w:t>
      </w:r>
    </w:p>
    <w:p w14:paraId="3E94C8B3" w14:textId="6B52E02B" w:rsidR="00332642" w:rsidRPr="00332642" w:rsidRDefault="00332642" w:rsidP="000B13D0">
      <w:pPr>
        <w:pStyle w:val="Odsekzoznamu"/>
        <w:numPr>
          <w:ilvl w:val="2"/>
          <w:numId w:val="18"/>
        </w:numPr>
        <w:shd w:val="clear" w:color="auto" w:fill="FFFFFF"/>
        <w:tabs>
          <w:tab w:val="clear" w:pos="2160"/>
          <w:tab w:val="clear" w:pos="2880"/>
          <w:tab w:val="clear" w:pos="4500"/>
        </w:tabs>
        <w:spacing w:line="231" w:lineRule="atLeast"/>
        <w:ind w:left="1788"/>
        <w:jc w:val="both"/>
        <w:rPr>
          <w:rFonts w:ascii="Segoe UI" w:hAnsi="Segoe UI" w:cs="Segoe UI"/>
          <w:lang w:eastAsia="sk-SK"/>
        </w:rPr>
      </w:pPr>
      <w:r w:rsidRPr="00332642">
        <w:rPr>
          <w:rFonts w:ascii="Segoe UI" w:hAnsi="Segoe UI" w:cs="Segoe UI"/>
          <w:lang w:eastAsia="sk-SK"/>
        </w:rPr>
        <w:t>piatich pracovných dní odo dňa doručenia žiadosti o vysvetlenie, ak komisia neurčila dlhšiu lehotu a komunikácia sa uskutočňuje inak ako podľa prvého bodu,</w:t>
      </w:r>
    </w:p>
    <w:p w14:paraId="18702E36"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uchádzačom predložené vysvetlenie ponuky nie je svojim obsahom v súlade s požiadavkou podľa § 53odseku 1 zákona,</w:t>
      </w:r>
    </w:p>
    <w:p w14:paraId="0C955FA9"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 nedoručí písomné odôvodnenie mimoriadne nízkej ponuky do piatich pracovných dní odo dňa doručenia žiadosti, ak komisia neurčila dlhšiu lehotu,</w:t>
      </w:r>
    </w:p>
    <w:p w14:paraId="112C5594"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uchádzačom predložené vysvetlenie mimoriadne nízkej ponuky a dôkazy dostatočne neodôvodňujú nízku úroveň cien alebo nákladov najmä s ohľadom na skutočnosti podľa § 53, odseku 2 zákona,</w:t>
      </w:r>
    </w:p>
    <w:p w14:paraId="4DDAA33F" w14:textId="77777777" w:rsid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 poskytol nepravdivé informácie alebo skreslené informácie s podstatným vplyvom na vyhodnotenie ponúk,</w:t>
      </w:r>
    </w:p>
    <w:p w14:paraId="1B83BFE2" w14:textId="57B5792F" w:rsidR="00332642" w:rsidRPr="00332642" w:rsidRDefault="00332642" w:rsidP="000B13D0">
      <w:pPr>
        <w:pStyle w:val="Odsekzoznamu"/>
        <w:numPr>
          <w:ilvl w:val="0"/>
          <w:numId w:val="18"/>
        </w:numPr>
        <w:shd w:val="clear" w:color="auto" w:fill="FFFFFF"/>
        <w:tabs>
          <w:tab w:val="clear" w:pos="2160"/>
          <w:tab w:val="clear" w:pos="2880"/>
          <w:tab w:val="clear" w:pos="4500"/>
        </w:tabs>
        <w:spacing w:line="231" w:lineRule="atLeast"/>
        <w:jc w:val="both"/>
        <w:rPr>
          <w:rFonts w:ascii="Segoe UI" w:hAnsi="Segoe UI" w:cs="Segoe UI"/>
          <w:lang w:eastAsia="sk-SK"/>
        </w:rPr>
      </w:pPr>
      <w:r w:rsidRPr="00332642">
        <w:rPr>
          <w:rFonts w:ascii="Segoe UI" w:hAnsi="Segoe UI" w:cs="Segoe UI"/>
          <w:lang w:eastAsia="sk-SK"/>
        </w:rPr>
        <w:t>uchádzač sa pokúsil neoprávnene ovplyvniť postup verejného obstarávania.</w:t>
      </w:r>
    </w:p>
    <w:p w14:paraId="7084C514" w14:textId="77777777" w:rsidR="00332642" w:rsidRPr="00332642" w:rsidRDefault="00332642" w:rsidP="00332642">
      <w:pPr>
        <w:pStyle w:val="Odsekzoznamu"/>
        <w:shd w:val="clear" w:color="auto" w:fill="FFFFFF"/>
        <w:tabs>
          <w:tab w:val="clear" w:pos="2160"/>
          <w:tab w:val="clear" w:pos="2880"/>
          <w:tab w:val="clear" w:pos="4500"/>
        </w:tabs>
        <w:spacing w:line="231" w:lineRule="atLeast"/>
        <w:ind w:left="0"/>
        <w:jc w:val="both"/>
        <w:rPr>
          <w:rFonts w:ascii="Segoe UI" w:hAnsi="Segoe UI" w:cs="Segoe UI"/>
          <w:lang w:eastAsia="sk-SK"/>
        </w:rPr>
      </w:pPr>
    </w:p>
    <w:p w14:paraId="623C2C24" w14:textId="0C34D9A8" w:rsidR="00685CE2" w:rsidRPr="001276C5" w:rsidRDefault="00332642" w:rsidP="000B13D0">
      <w:pPr>
        <w:pStyle w:val="Odsekzoznamu"/>
        <w:numPr>
          <w:ilvl w:val="1"/>
          <w:numId w:val="19"/>
        </w:numPr>
        <w:tabs>
          <w:tab w:val="clear" w:pos="2160"/>
          <w:tab w:val="clear" w:pos="2880"/>
          <w:tab w:val="clear" w:pos="4500"/>
        </w:tabs>
        <w:jc w:val="both"/>
        <w:rPr>
          <w:rFonts w:ascii="Segoe UI" w:hAnsi="Segoe UI" w:cs="Segoe UI"/>
          <w:lang w:eastAsia="en-US"/>
        </w:rPr>
      </w:pPr>
      <w:r w:rsidRPr="001276C5">
        <w:rPr>
          <w:rFonts w:ascii="Segoe UI" w:hAnsi="Segoe UI" w:cs="Segoe UI"/>
        </w:rPr>
        <w:t xml:space="preserve">Uchádzačovi bude písomne oznámené vylúčenie jeho ponuky, s uvedením dôvodov vylúčenia a lehotou, v ktorej môžu byť doručené námietky podľa § 170 ods. 3 písm. d) zákona o verejnom obstarávaní. </w:t>
      </w:r>
    </w:p>
    <w:p w14:paraId="15A7D251" w14:textId="77777777" w:rsidR="00685CE2" w:rsidRPr="00B94582" w:rsidRDefault="00685CE2" w:rsidP="0066211B">
      <w:pPr>
        <w:ind w:left="708" w:hanging="708"/>
        <w:jc w:val="both"/>
        <w:rPr>
          <w:rFonts w:ascii="Segoe UI" w:hAnsi="Segoe UI" w:cs="Segoe UI"/>
          <w:color w:val="000000"/>
          <w:sz w:val="20"/>
          <w:szCs w:val="20"/>
          <w:lang w:eastAsia="sk-SK"/>
        </w:rPr>
      </w:pPr>
    </w:p>
    <w:p w14:paraId="689985F8" w14:textId="0DF024F1" w:rsidR="00685CE2" w:rsidRDefault="00BC0535" w:rsidP="00685CE2">
      <w:pPr>
        <w:autoSpaceDE w:val="0"/>
        <w:autoSpaceDN w:val="0"/>
        <w:adjustRightInd w:val="0"/>
        <w:ind w:left="705" w:hanging="705"/>
        <w:jc w:val="both"/>
        <w:rPr>
          <w:rFonts w:ascii="Segoe UI" w:hAnsi="Segoe UI" w:cs="Segoe UI"/>
          <w:sz w:val="20"/>
          <w:szCs w:val="20"/>
        </w:rPr>
      </w:pPr>
      <w:r>
        <w:rPr>
          <w:rFonts w:ascii="Segoe UI" w:hAnsi="Segoe UI" w:cs="Segoe UI"/>
          <w:sz w:val="20"/>
          <w:szCs w:val="20"/>
          <w:lang w:eastAsia="sk-SK"/>
        </w:rPr>
        <w:t>27.</w:t>
      </w:r>
      <w:r w:rsidR="001276C5">
        <w:rPr>
          <w:rFonts w:ascii="Segoe UI" w:hAnsi="Segoe UI" w:cs="Segoe UI"/>
          <w:sz w:val="20"/>
          <w:szCs w:val="20"/>
          <w:lang w:eastAsia="sk-SK"/>
        </w:rPr>
        <w:t>13</w:t>
      </w:r>
      <w:r w:rsidR="001276C5">
        <w:rPr>
          <w:rFonts w:ascii="Segoe UI" w:hAnsi="Segoe UI" w:cs="Segoe UI"/>
          <w:sz w:val="20"/>
          <w:szCs w:val="20"/>
          <w:lang w:eastAsia="sk-SK"/>
        </w:rPr>
        <w:tab/>
      </w:r>
      <w:r w:rsidR="00685CE2" w:rsidRPr="00685CE2">
        <w:rPr>
          <w:rFonts w:ascii="Segoe UI" w:hAnsi="Segoe UI" w:cs="Segoe UI"/>
          <w:sz w:val="20"/>
          <w:szCs w:val="20"/>
        </w:rPr>
        <w:t>Z tých ponúk uchádzačov, ktoré splnili požiadavky na predmet zákazky určené verejným obstarávateľom a neboli vy</w:t>
      </w:r>
      <w:r w:rsidR="00352906">
        <w:rPr>
          <w:rFonts w:ascii="Segoe UI" w:hAnsi="Segoe UI" w:cs="Segoe UI"/>
          <w:sz w:val="20"/>
          <w:szCs w:val="20"/>
        </w:rPr>
        <w:t xml:space="preserve">lúčené z verejného obstarávania, </w:t>
      </w:r>
      <w:r w:rsidR="00685CE2" w:rsidRPr="00685CE2">
        <w:rPr>
          <w:rFonts w:ascii="Segoe UI" w:hAnsi="Segoe UI" w:cs="Segoe UI"/>
          <w:sz w:val="20"/>
          <w:szCs w:val="20"/>
        </w:rPr>
        <w:t xml:space="preserve">verejný obstarávateľ určí v rámci úplného úvodného vyhodnotenia ponúk podľa kritéria stanoveného na vyhodnotenie </w:t>
      </w:r>
      <w:r w:rsidR="00757AD3" w:rsidRPr="00757AD3">
        <w:rPr>
          <w:rFonts w:ascii="Segoe UI" w:hAnsi="Segoe UI" w:cs="Segoe UI"/>
          <w:sz w:val="20"/>
          <w:szCs w:val="20"/>
        </w:rPr>
        <w:t>ponúk (</w:t>
      </w:r>
      <w:proofErr w:type="spellStart"/>
      <w:r w:rsidR="00757AD3" w:rsidRPr="00757AD3">
        <w:rPr>
          <w:rFonts w:ascii="Segoe UI" w:hAnsi="Segoe UI" w:cs="Segoe UI"/>
          <w:i/>
          <w:sz w:val="20"/>
          <w:szCs w:val="20"/>
        </w:rPr>
        <w:t>časťF</w:t>
      </w:r>
      <w:proofErr w:type="spellEnd"/>
      <w:r w:rsidR="00685CE2" w:rsidRPr="00757AD3">
        <w:rPr>
          <w:rFonts w:ascii="Segoe UI" w:hAnsi="Segoe UI" w:cs="Segoe UI"/>
          <w:i/>
          <w:iCs/>
          <w:sz w:val="20"/>
          <w:szCs w:val="20"/>
        </w:rPr>
        <w:t>. Kritériá na vyhodnotenie ponúk a spôsob ich uplatnenia</w:t>
      </w:r>
      <w:r w:rsidR="00685CE2" w:rsidRPr="00757AD3">
        <w:rPr>
          <w:rFonts w:ascii="Segoe UI" w:hAnsi="Segoe UI" w:cs="Segoe UI"/>
          <w:sz w:val="20"/>
          <w:szCs w:val="20"/>
        </w:rPr>
        <w:t>)</w:t>
      </w:r>
      <w:r w:rsidR="00685CE2" w:rsidRPr="00685CE2">
        <w:rPr>
          <w:rFonts w:ascii="Segoe UI" w:hAnsi="Segoe UI" w:cs="Segoe UI"/>
          <w:sz w:val="20"/>
          <w:szCs w:val="20"/>
        </w:rPr>
        <w:t xml:space="preserve"> poradie uchádzačov porovnaním výšky navrhnutých cien za dodanie predmetu zákazky vyjadrených v € s</w:t>
      </w:r>
      <w:r w:rsidR="00332642">
        <w:rPr>
          <w:rFonts w:ascii="Segoe UI" w:hAnsi="Segoe UI" w:cs="Segoe UI"/>
          <w:sz w:val="20"/>
          <w:szCs w:val="20"/>
        </w:rPr>
        <w:t> </w:t>
      </w:r>
      <w:r w:rsidR="00685CE2" w:rsidRPr="00685CE2">
        <w:rPr>
          <w:rFonts w:ascii="Segoe UI" w:hAnsi="Segoe UI" w:cs="Segoe UI"/>
          <w:sz w:val="20"/>
          <w:szCs w:val="20"/>
        </w:rPr>
        <w:t>DPH</w:t>
      </w:r>
      <w:r w:rsidR="00332642">
        <w:rPr>
          <w:rFonts w:ascii="Segoe UI" w:hAnsi="Segoe UI" w:cs="Segoe UI"/>
          <w:sz w:val="20"/>
          <w:szCs w:val="20"/>
        </w:rPr>
        <w:t xml:space="preserve">, </w:t>
      </w:r>
      <w:r w:rsidR="00685CE2" w:rsidRPr="00685CE2">
        <w:rPr>
          <w:rFonts w:ascii="Segoe UI" w:hAnsi="Segoe UI" w:cs="Segoe UI"/>
          <w:sz w:val="20"/>
          <w:szCs w:val="20"/>
        </w:rPr>
        <w:t>uvedených v jednotlivých ponukách uchádzačov.</w:t>
      </w:r>
    </w:p>
    <w:p w14:paraId="76E51103" w14:textId="77777777" w:rsidR="00757AD3" w:rsidRPr="00685CE2" w:rsidRDefault="00757AD3" w:rsidP="00685CE2">
      <w:pPr>
        <w:autoSpaceDE w:val="0"/>
        <w:autoSpaceDN w:val="0"/>
        <w:adjustRightInd w:val="0"/>
        <w:rPr>
          <w:rFonts w:ascii="Segoe UI" w:hAnsi="Segoe UI" w:cs="Segoe UI"/>
          <w:sz w:val="20"/>
          <w:szCs w:val="20"/>
          <w:lang w:eastAsia="sk-SK"/>
        </w:rPr>
      </w:pPr>
    </w:p>
    <w:p w14:paraId="215C0361" w14:textId="33DC54AD" w:rsidR="00685CE2" w:rsidRDefault="001276C5" w:rsidP="00685CE2">
      <w:pPr>
        <w:autoSpaceDE w:val="0"/>
        <w:autoSpaceDN w:val="0"/>
        <w:adjustRightInd w:val="0"/>
        <w:ind w:left="705" w:hanging="705"/>
        <w:jc w:val="both"/>
        <w:rPr>
          <w:rFonts w:ascii="Segoe UI" w:hAnsi="Segoe UI" w:cs="Segoe UI"/>
          <w:b/>
          <w:sz w:val="20"/>
          <w:szCs w:val="20"/>
          <w:lang w:eastAsia="sk-SK"/>
        </w:rPr>
      </w:pPr>
      <w:r>
        <w:rPr>
          <w:rFonts w:ascii="Segoe UI" w:hAnsi="Segoe UI" w:cs="Segoe UI"/>
          <w:sz w:val="20"/>
          <w:szCs w:val="20"/>
          <w:lang w:eastAsia="sk-SK"/>
        </w:rPr>
        <w:t>27.14</w:t>
      </w:r>
      <w:r>
        <w:rPr>
          <w:rFonts w:ascii="Segoe UI" w:hAnsi="Segoe UI" w:cs="Segoe UI"/>
          <w:sz w:val="20"/>
          <w:szCs w:val="20"/>
          <w:lang w:eastAsia="sk-SK"/>
        </w:rPr>
        <w:tab/>
      </w:r>
      <w:r w:rsidR="00685CE2" w:rsidRPr="00352906">
        <w:rPr>
          <w:rFonts w:ascii="Segoe UI" w:hAnsi="Segoe UI" w:cs="Segoe UI"/>
          <w:b/>
          <w:sz w:val="20"/>
          <w:szCs w:val="20"/>
          <w:lang w:eastAsia="sk-SK"/>
        </w:rPr>
        <w:t>Po úvodnom úplnom vyhodnotení ponúk verejný obstarávateľ vyzve elektronickými prostriedkami súčasne všetkých uchádzačov, ktorí neboli vylúčení a ktorých ponuky spĺňajú určené požiadavky, na účasť v elektronickej aukcii.</w:t>
      </w:r>
    </w:p>
    <w:p w14:paraId="73BF8992" w14:textId="77777777" w:rsidR="00590470" w:rsidRDefault="00590470" w:rsidP="00685CE2">
      <w:pPr>
        <w:autoSpaceDE w:val="0"/>
        <w:autoSpaceDN w:val="0"/>
        <w:adjustRightInd w:val="0"/>
        <w:ind w:left="705" w:hanging="705"/>
        <w:jc w:val="both"/>
        <w:rPr>
          <w:rFonts w:ascii="Segoe UI" w:hAnsi="Segoe UI" w:cs="Segoe UI"/>
          <w:b/>
          <w:sz w:val="20"/>
          <w:szCs w:val="20"/>
          <w:lang w:eastAsia="sk-SK"/>
        </w:rPr>
      </w:pPr>
    </w:p>
    <w:p w14:paraId="6A614757" w14:textId="26BB0D90" w:rsidR="00757AD3" w:rsidRDefault="00590470" w:rsidP="00590470">
      <w:pPr>
        <w:ind w:left="705" w:hanging="705"/>
        <w:jc w:val="both"/>
        <w:rPr>
          <w:rFonts w:ascii="Segoe UI" w:hAnsi="Segoe UI" w:cs="Segoe UI"/>
          <w:i/>
          <w:sz w:val="20"/>
          <w:szCs w:val="20"/>
        </w:rPr>
      </w:pPr>
      <w:r w:rsidRPr="00590470">
        <w:rPr>
          <w:rFonts w:ascii="Segoe UI" w:hAnsi="Segoe UI" w:cs="Segoe UI"/>
          <w:sz w:val="20"/>
          <w:szCs w:val="20"/>
          <w:lang w:eastAsia="sk-SK"/>
        </w:rPr>
        <w:t>27.15</w:t>
      </w:r>
      <w:r w:rsidRPr="00590470">
        <w:rPr>
          <w:rFonts w:ascii="Segoe UI" w:hAnsi="Segoe UI" w:cs="Segoe UI"/>
          <w:sz w:val="20"/>
          <w:szCs w:val="20"/>
          <w:lang w:eastAsia="sk-SK"/>
        </w:rPr>
        <w:tab/>
        <w:t xml:space="preserve">Podrobnosti týkajúce sa elektronickej aukcie sú uvedené v časti </w:t>
      </w:r>
      <w:r w:rsidRPr="00590470">
        <w:rPr>
          <w:rFonts w:ascii="Segoe UI" w:hAnsi="Segoe UI" w:cs="Segoe UI"/>
          <w:i/>
          <w:sz w:val="20"/>
          <w:szCs w:val="20"/>
        </w:rPr>
        <w:t xml:space="preserve">(F) Kritéria na hodnotenie ponúk a spôsob ich </w:t>
      </w:r>
      <w:proofErr w:type="spellStart"/>
      <w:r w:rsidRPr="00590470">
        <w:rPr>
          <w:rFonts w:ascii="Segoe UI" w:hAnsi="Segoe UI" w:cs="Segoe UI"/>
          <w:i/>
          <w:sz w:val="20"/>
          <w:szCs w:val="20"/>
        </w:rPr>
        <w:t>uplatenenia</w:t>
      </w:r>
      <w:proofErr w:type="spellEnd"/>
      <w:r>
        <w:rPr>
          <w:rFonts w:ascii="Segoe UI" w:hAnsi="Segoe UI" w:cs="Segoe UI"/>
          <w:i/>
          <w:sz w:val="20"/>
          <w:szCs w:val="20"/>
        </w:rPr>
        <w:t>.</w:t>
      </w:r>
    </w:p>
    <w:p w14:paraId="7104038F" w14:textId="77777777" w:rsidR="00590470" w:rsidRDefault="00590470" w:rsidP="00590470">
      <w:pPr>
        <w:ind w:left="705" w:hanging="705"/>
        <w:jc w:val="both"/>
        <w:rPr>
          <w:rFonts w:ascii="Segoe UI" w:hAnsi="Segoe UI" w:cs="Segoe UI"/>
          <w:i/>
          <w:sz w:val="20"/>
          <w:szCs w:val="20"/>
        </w:rPr>
      </w:pPr>
    </w:p>
    <w:p w14:paraId="42097245" w14:textId="77777777" w:rsidR="00590470" w:rsidRDefault="00590470" w:rsidP="00590470">
      <w:pPr>
        <w:ind w:left="705" w:hanging="705"/>
        <w:jc w:val="both"/>
        <w:rPr>
          <w:rFonts w:ascii="Segoe UI" w:hAnsi="Segoe UI" w:cs="Segoe UI"/>
          <w:i/>
          <w:sz w:val="20"/>
          <w:szCs w:val="20"/>
        </w:rPr>
      </w:pPr>
    </w:p>
    <w:p w14:paraId="7F719B80" w14:textId="77777777" w:rsidR="00590470" w:rsidRDefault="00590470" w:rsidP="00590470">
      <w:pPr>
        <w:ind w:left="705" w:hanging="705"/>
        <w:jc w:val="both"/>
        <w:rPr>
          <w:rFonts w:ascii="Segoe UI" w:hAnsi="Segoe UI" w:cs="Segoe UI"/>
          <w:i/>
          <w:sz w:val="20"/>
          <w:szCs w:val="20"/>
        </w:rPr>
      </w:pPr>
    </w:p>
    <w:p w14:paraId="446786EB" w14:textId="77777777" w:rsidR="00590470" w:rsidRDefault="00590470" w:rsidP="00590470">
      <w:pPr>
        <w:ind w:left="705" w:hanging="705"/>
        <w:jc w:val="both"/>
        <w:rPr>
          <w:rFonts w:ascii="Segoe UI" w:hAnsi="Segoe UI" w:cs="Segoe UI"/>
          <w:i/>
          <w:sz w:val="20"/>
          <w:szCs w:val="20"/>
        </w:rPr>
      </w:pPr>
    </w:p>
    <w:p w14:paraId="52AFC44E" w14:textId="77777777" w:rsidR="00590470" w:rsidRPr="00590470" w:rsidRDefault="00590470" w:rsidP="00590470">
      <w:pPr>
        <w:ind w:left="705" w:hanging="705"/>
        <w:jc w:val="both"/>
        <w:rPr>
          <w:rFonts w:ascii="Segoe UI" w:hAnsi="Segoe UI" w:cs="Segoe UI"/>
          <w:i/>
          <w:sz w:val="20"/>
          <w:szCs w:val="20"/>
        </w:rPr>
      </w:pPr>
    </w:p>
    <w:p w14:paraId="7CCB2A6E" w14:textId="73E7CE44" w:rsidR="00664192" w:rsidRDefault="00664192" w:rsidP="00664192">
      <w:pPr>
        <w:pStyle w:val="Default"/>
        <w:jc w:val="both"/>
        <w:rPr>
          <w:rFonts w:ascii="Segoe UI" w:hAnsi="Segoe UI" w:cs="Segoe UI"/>
          <w:b/>
          <w:sz w:val="20"/>
          <w:szCs w:val="20"/>
        </w:rPr>
      </w:pPr>
      <w:r w:rsidRPr="00EB3FD9">
        <w:rPr>
          <w:rFonts w:ascii="Segoe UI" w:hAnsi="Segoe UI" w:cs="Segoe UI"/>
          <w:b/>
          <w:sz w:val="20"/>
          <w:szCs w:val="20"/>
        </w:rPr>
        <w:lastRenderedPageBreak/>
        <w:t xml:space="preserve">28. </w:t>
      </w:r>
      <w:r w:rsidRPr="0083628E">
        <w:rPr>
          <w:rFonts w:ascii="Segoe UI" w:hAnsi="Segoe UI" w:cs="Segoe UI"/>
          <w:b/>
          <w:color w:val="auto"/>
          <w:lang w:eastAsia="en-US"/>
        </w:rPr>
        <w:t>Dôvernosť procesu verejného obstarávania</w:t>
      </w:r>
      <w:r w:rsidRPr="00EB3FD9">
        <w:rPr>
          <w:rFonts w:ascii="Segoe UI" w:hAnsi="Segoe UI" w:cs="Segoe UI"/>
          <w:b/>
          <w:sz w:val="20"/>
          <w:szCs w:val="20"/>
        </w:rPr>
        <w:t xml:space="preserve"> </w:t>
      </w:r>
    </w:p>
    <w:p w14:paraId="1EE10ACE" w14:textId="77777777" w:rsidR="0066211B" w:rsidRPr="00EB3FD9" w:rsidRDefault="0066211B" w:rsidP="00664192">
      <w:pPr>
        <w:pStyle w:val="Default"/>
        <w:jc w:val="both"/>
        <w:rPr>
          <w:rFonts w:ascii="Segoe UI" w:hAnsi="Segoe UI" w:cs="Segoe UI"/>
          <w:b/>
          <w:sz w:val="20"/>
          <w:szCs w:val="20"/>
        </w:rPr>
      </w:pPr>
    </w:p>
    <w:p w14:paraId="1927AFA1" w14:textId="3A683D4E" w:rsidR="00664192" w:rsidRPr="00EB3FD9" w:rsidRDefault="00664192" w:rsidP="0066211B">
      <w:pPr>
        <w:pStyle w:val="Default"/>
        <w:spacing w:after="140"/>
        <w:ind w:left="708" w:hanging="708"/>
        <w:jc w:val="both"/>
        <w:rPr>
          <w:rFonts w:ascii="Segoe UI" w:hAnsi="Segoe UI" w:cs="Segoe UI"/>
          <w:sz w:val="20"/>
          <w:szCs w:val="20"/>
        </w:rPr>
      </w:pPr>
      <w:r w:rsidRPr="00EB3FD9">
        <w:rPr>
          <w:rFonts w:ascii="Segoe UI" w:hAnsi="Segoe UI" w:cs="Segoe UI"/>
          <w:sz w:val="20"/>
          <w:szCs w:val="20"/>
        </w:rPr>
        <w:t xml:space="preserve">28.1 </w:t>
      </w:r>
      <w:r w:rsidR="0066211B">
        <w:rPr>
          <w:rFonts w:ascii="Segoe UI" w:hAnsi="Segoe UI" w:cs="Segoe UI"/>
          <w:sz w:val="20"/>
          <w:szCs w:val="20"/>
        </w:rPr>
        <w:tab/>
      </w:r>
      <w:r w:rsidRPr="00EB3FD9">
        <w:rPr>
          <w:rFonts w:ascii="Segoe UI" w:hAnsi="Segoe UI" w:cs="Segoe UI"/>
          <w:sz w:val="20"/>
          <w:szCs w:val="20"/>
        </w:rPr>
        <w:t xml:space="preserve">Informácie, 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w:t>
      </w:r>
    </w:p>
    <w:p w14:paraId="22897C19" w14:textId="4C04A337" w:rsidR="00664192" w:rsidRPr="00EB3FD9" w:rsidRDefault="00664192" w:rsidP="0066211B">
      <w:pPr>
        <w:pStyle w:val="Default"/>
        <w:ind w:left="708" w:hanging="708"/>
        <w:jc w:val="both"/>
        <w:rPr>
          <w:rFonts w:ascii="Segoe UI" w:hAnsi="Segoe UI" w:cs="Segoe UI"/>
          <w:sz w:val="20"/>
          <w:szCs w:val="20"/>
        </w:rPr>
      </w:pPr>
      <w:r w:rsidRPr="00EB3FD9">
        <w:rPr>
          <w:rFonts w:ascii="Segoe UI" w:hAnsi="Segoe UI" w:cs="Segoe UI"/>
          <w:sz w:val="20"/>
          <w:szCs w:val="20"/>
        </w:rPr>
        <w:t xml:space="preserve">28.2 </w:t>
      </w:r>
      <w:r w:rsidR="0066211B">
        <w:rPr>
          <w:rFonts w:ascii="Segoe UI" w:hAnsi="Segoe UI" w:cs="Segoe UI"/>
          <w:sz w:val="20"/>
          <w:szCs w:val="20"/>
        </w:rPr>
        <w:tab/>
      </w:r>
      <w:r w:rsidRPr="00EB3FD9">
        <w:rPr>
          <w:rFonts w:ascii="Segoe UI" w:hAnsi="Segoe UI" w:cs="Segoe UI"/>
          <w:sz w:val="20"/>
          <w:szCs w:val="20"/>
        </w:rPr>
        <w:t xml:space="preserve">Informácie, ktoré uchádzač v ponuke označí za dôverné, nebudú zverejnené alebo inak použité bez predošlého súhlasu uchádzača, pokiaľ uvedené nebude v rozpore so zákonom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 </w:t>
      </w:r>
    </w:p>
    <w:p w14:paraId="23D560F5" w14:textId="6DED13E8" w:rsidR="00664192" w:rsidRDefault="00664192" w:rsidP="00664192">
      <w:pPr>
        <w:pStyle w:val="Default"/>
        <w:jc w:val="both"/>
        <w:rPr>
          <w:rFonts w:ascii="Segoe UI" w:hAnsi="Segoe UI" w:cs="Segoe UI"/>
          <w:sz w:val="20"/>
          <w:szCs w:val="20"/>
        </w:rPr>
      </w:pPr>
    </w:p>
    <w:p w14:paraId="3B21A6D7" w14:textId="479F2E5C" w:rsidR="002A6E72" w:rsidRPr="00127D1A" w:rsidRDefault="001276C5" w:rsidP="00664192">
      <w:pPr>
        <w:pStyle w:val="Default"/>
        <w:jc w:val="both"/>
        <w:rPr>
          <w:rFonts w:ascii="Segoe UI" w:hAnsi="Segoe UI" w:cs="Segoe UI"/>
          <w:b/>
          <w:sz w:val="20"/>
          <w:szCs w:val="20"/>
        </w:rPr>
      </w:pPr>
      <w:r>
        <w:rPr>
          <w:rFonts w:ascii="Segoe UI" w:hAnsi="Segoe UI" w:cs="Segoe UI"/>
          <w:b/>
          <w:sz w:val="20"/>
          <w:szCs w:val="20"/>
        </w:rPr>
        <w:t>29</w:t>
      </w:r>
      <w:r w:rsidR="002A6E72" w:rsidRPr="00127D1A">
        <w:rPr>
          <w:rFonts w:ascii="Segoe UI" w:hAnsi="Segoe UI" w:cs="Segoe UI"/>
          <w:b/>
          <w:sz w:val="20"/>
          <w:szCs w:val="20"/>
        </w:rPr>
        <w:t xml:space="preserve">. </w:t>
      </w:r>
      <w:r w:rsidR="002A6E72" w:rsidRPr="0083628E">
        <w:rPr>
          <w:rFonts w:ascii="Segoe UI" w:hAnsi="Segoe UI" w:cs="Segoe UI"/>
          <w:b/>
          <w:color w:val="auto"/>
          <w:lang w:eastAsia="en-US"/>
        </w:rPr>
        <w:t>Vyhodnotenie splnenia podmienok účasti uchádzačov</w:t>
      </w:r>
    </w:p>
    <w:p w14:paraId="5BD60221" w14:textId="1387E27C" w:rsidR="002A6E72" w:rsidRDefault="002A6E72" w:rsidP="00664192">
      <w:pPr>
        <w:pStyle w:val="Default"/>
        <w:jc w:val="both"/>
        <w:rPr>
          <w:rFonts w:ascii="Segoe UI" w:hAnsi="Segoe UI" w:cs="Segoe UI"/>
          <w:sz w:val="20"/>
          <w:szCs w:val="20"/>
        </w:rPr>
      </w:pPr>
    </w:p>
    <w:p w14:paraId="08DE728C" w14:textId="47A39FDB" w:rsidR="0060127D" w:rsidRPr="0060127D" w:rsidRDefault="001276C5" w:rsidP="0060127D">
      <w:pPr>
        <w:autoSpaceDE w:val="0"/>
        <w:autoSpaceDN w:val="0"/>
        <w:adjustRightInd w:val="0"/>
        <w:ind w:left="705" w:hanging="705"/>
        <w:jc w:val="both"/>
        <w:rPr>
          <w:rFonts w:ascii="Segoe UI" w:hAnsi="Segoe UI" w:cs="Segoe UI"/>
          <w:sz w:val="20"/>
          <w:szCs w:val="20"/>
        </w:rPr>
      </w:pPr>
      <w:r>
        <w:rPr>
          <w:rFonts w:ascii="Segoe UI" w:hAnsi="Segoe UI" w:cs="Segoe UI"/>
          <w:color w:val="000000"/>
          <w:sz w:val="20"/>
          <w:szCs w:val="20"/>
          <w:lang w:eastAsia="sk-SK"/>
        </w:rPr>
        <w:t>29.1</w:t>
      </w:r>
      <w:r>
        <w:rPr>
          <w:rFonts w:ascii="Segoe UI" w:hAnsi="Segoe UI" w:cs="Segoe UI"/>
          <w:color w:val="000000"/>
          <w:sz w:val="20"/>
          <w:szCs w:val="20"/>
          <w:lang w:eastAsia="sk-SK"/>
        </w:rPr>
        <w:tab/>
      </w:r>
      <w:r w:rsidR="0060127D" w:rsidRPr="0060127D">
        <w:rPr>
          <w:rFonts w:ascii="Segoe UI" w:hAnsi="Segoe UI" w:cs="Segoe UI"/>
          <w:sz w:val="20"/>
          <w:szCs w:val="20"/>
        </w:rPr>
        <w:t>Verejný obstarávateľ po vyhodnotení ponúk (vrátane vyhodnotenia ponúk formou elektronickej aukcie) vyhodnotí splnenie podmienok účasti uchádzačom, ktorý sa umiestnil na prvom mieste v poradí. Ak dôjde k vylúčeniu uchádzača alebo uchádzačov, vyhodnotí sa následne splnenie podmienok účasti ďalšieho uchádzača alebo uchádzačov v poradí tak, aby uchádzač umiestnený na prvom mieste v novo zostavenom poradí spĺňal podmienky účasti. Verejný obstarávateľ písomne prostredníctvom komunikačného rozhrania systému JOSEPHINE požiada uchádzača o predloženie dokladov preukazujúcich splnenie podmienok účasti v lehote nie kratšej ako päť pracovných dní odo dňa doručenia žiadosti a vyhodnotí ich podľa § 40 zákona o verejnom obstarávaní.</w:t>
      </w:r>
    </w:p>
    <w:p w14:paraId="6B387CC9" w14:textId="77777777" w:rsidR="0060127D" w:rsidRDefault="0060127D" w:rsidP="0060127D">
      <w:pPr>
        <w:autoSpaceDE w:val="0"/>
        <w:autoSpaceDN w:val="0"/>
        <w:adjustRightInd w:val="0"/>
        <w:ind w:left="705" w:hanging="705"/>
        <w:jc w:val="both"/>
        <w:rPr>
          <w:rFonts w:ascii="Segoe UI" w:hAnsi="Segoe UI" w:cs="Segoe UI"/>
          <w:sz w:val="20"/>
          <w:szCs w:val="20"/>
          <w:lang w:eastAsia="sk-SK"/>
        </w:rPr>
      </w:pPr>
    </w:p>
    <w:p w14:paraId="5C815D6B" w14:textId="758D215E" w:rsidR="00A2558D" w:rsidRDefault="001276C5" w:rsidP="0066211B">
      <w:pPr>
        <w:pStyle w:val="Default"/>
        <w:ind w:left="708" w:hanging="708"/>
        <w:jc w:val="both"/>
        <w:rPr>
          <w:rFonts w:ascii="Segoe UI" w:hAnsi="Segoe UI" w:cs="Segoe UI"/>
          <w:sz w:val="20"/>
          <w:szCs w:val="20"/>
        </w:rPr>
      </w:pPr>
      <w:r>
        <w:rPr>
          <w:rFonts w:ascii="Segoe UI" w:hAnsi="Segoe UI" w:cs="Segoe UI"/>
          <w:sz w:val="20"/>
          <w:szCs w:val="20"/>
        </w:rPr>
        <w:t>29.2</w:t>
      </w:r>
      <w:r>
        <w:rPr>
          <w:rFonts w:ascii="Segoe UI" w:hAnsi="Segoe UI" w:cs="Segoe UI"/>
          <w:sz w:val="20"/>
          <w:szCs w:val="20"/>
        </w:rPr>
        <w:tab/>
      </w:r>
      <w:r w:rsidR="00A2558D" w:rsidRPr="00127D1A">
        <w:rPr>
          <w:rFonts w:ascii="Segoe UI" w:hAnsi="Segoe UI" w:cs="Segoe UI"/>
          <w:sz w:val="20"/>
          <w:szCs w:val="20"/>
        </w:rPr>
        <w:t xml:space="preserve">Vyhodnotenie splnenia podmienok účasti uchádzačov bude založené na posúdení splnenia podmienok účasti: </w:t>
      </w:r>
    </w:p>
    <w:p w14:paraId="42074314" w14:textId="77777777" w:rsidR="0066211B" w:rsidRPr="00127D1A" w:rsidRDefault="0066211B" w:rsidP="0066211B">
      <w:pPr>
        <w:pStyle w:val="Default"/>
        <w:ind w:left="708" w:hanging="708"/>
        <w:jc w:val="both"/>
        <w:rPr>
          <w:rFonts w:ascii="Segoe UI" w:hAnsi="Segoe UI" w:cs="Segoe UI"/>
          <w:sz w:val="20"/>
          <w:szCs w:val="20"/>
        </w:rPr>
      </w:pPr>
    </w:p>
    <w:p w14:paraId="69E9AABC" w14:textId="0F7DC026" w:rsidR="00A2558D" w:rsidRPr="00127D1A" w:rsidRDefault="00A2558D" w:rsidP="0066211B">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Osobného postavenia podľa § 32 zákona o verejnom obstarávaní </w:t>
      </w:r>
    </w:p>
    <w:p w14:paraId="4447D878" w14:textId="699105C9" w:rsidR="00A2558D" w:rsidRPr="00127D1A" w:rsidRDefault="00A2558D" w:rsidP="0066211B">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Finančné a ekonomické postavenie podľa § 33 zákona o verejnom obstarávaní </w:t>
      </w:r>
    </w:p>
    <w:p w14:paraId="5A05B385" w14:textId="54B6A07A" w:rsidR="00A2558D" w:rsidRPr="00332642" w:rsidRDefault="00A2558D" w:rsidP="00127D1A">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Technickej alebo odbornej spôsobilosti podľa § 34 - § 36 zákona o verejnom obstarávaní </w:t>
      </w:r>
    </w:p>
    <w:p w14:paraId="27C4C87D" w14:textId="78B78151" w:rsidR="00A2558D" w:rsidRPr="00127D1A" w:rsidRDefault="001276C5" w:rsidP="0066211B">
      <w:pPr>
        <w:pStyle w:val="Default"/>
        <w:ind w:left="708" w:hanging="708"/>
        <w:jc w:val="both"/>
        <w:rPr>
          <w:rFonts w:ascii="Segoe UI" w:hAnsi="Segoe UI" w:cs="Segoe UI"/>
          <w:sz w:val="20"/>
          <w:szCs w:val="20"/>
        </w:rPr>
      </w:pPr>
      <w:r>
        <w:rPr>
          <w:rFonts w:ascii="Segoe UI" w:hAnsi="Segoe UI" w:cs="Segoe UI"/>
          <w:sz w:val="20"/>
          <w:szCs w:val="20"/>
        </w:rPr>
        <w:t>29.3</w:t>
      </w:r>
      <w:r>
        <w:rPr>
          <w:rFonts w:ascii="Segoe UI" w:hAnsi="Segoe UI" w:cs="Segoe UI"/>
          <w:sz w:val="20"/>
          <w:szCs w:val="20"/>
        </w:rPr>
        <w:tab/>
      </w:r>
      <w:r w:rsidR="00A2558D" w:rsidRPr="00127D1A">
        <w:rPr>
          <w:rFonts w:ascii="Segoe UI" w:hAnsi="Segoe UI" w:cs="Segoe UI"/>
          <w:sz w:val="20"/>
          <w:szCs w:val="20"/>
        </w:rPr>
        <w:t xml:space="preserve">Uchádzač, ktorého tvorí skupina dodávateľov zúčastnená vo verejnom obstarávaní, preukazuje splnenie podmienok účasti: </w:t>
      </w:r>
    </w:p>
    <w:p w14:paraId="434C2EB7" w14:textId="3E8908A4" w:rsidR="00A2558D" w:rsidRPr="00127D1A" w:rsidRDefault="00A2558D" w:rsidP="0066211B">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Podľa § 32 ods. 1 a 2 zákona o verejnom obstarávaní za každého člena skupiny osobitne, splnenie podmienok účasti podľa § 32 ods. 1 písm. e) zákona o verejnom obstarávaní preukazuje člen skupiny len vo vzťahu k tej časti predmetu zákazky, ktorú má zabezpečiť </w:t>
      </w:r>
    </w:p>
    <w:p w14:paraId="5CA8EB02" w14:textId="0C1DD87B" w:rsidR="00A2558D" w:rsidRPr="00127D1A" w:rsidRDefault="00A2558D" w:rsidP="0066211B">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Ktoré sa týkajú finančného a ekonomického postavenia za všetkých členov skupiny spoločne </w:t>
      </w:r>
    </w:p>
    <w:p w14:paraId="326FA684" w14:textId="66C946B5" w:rsidR="00A2558D" w:rsidRPr="001276C5" w:rsidRDefault="00A2558D" w:rsidP="00127D1A">
      <w:pPr>
        <w:pStyle w:val="Default"/>
        <w:numPr>
          <w:ilvl w:val="0"/>
          <w:numId w:val="4"/>
        </w:numPr>
        <w:spacing w:after="126"/>
        <w:jc w:val="both"/>
        <w:rPr>
          <w:rFonts w:ascii="Segoe UI" w:hAnsi="Segoe UI" w:cs="Segoe UI"/>
          <w:sz w:val="20"/>
          <w:szCs w:val="20"/>
        </w:rPr>
      </w:pPr>
      <w:r w:rsidRPr="00127D1A">
        <w:rPr>
          <w:rFonts w:ascii="Segoe UI" w:hAnsi="Segoe UI" w:cs="Segoe UI"/>
          <w:sz w:val="20"/>
          <w:szCs w:val="20"/>
        </w:rPr>
        <w:t xml:space="preserve">Ktoré sa týkajú technickej a odbornej spôsobilosti za všetkých členov skupiny spoločne. </w:t>
      </w:r>
    </w:p>
    <w:p w14:paraId="7768CE6F" w14:textId="77777777" w:rsidR="00A6773D" w:rsidRDefault="001276C5" w:rsidP="00A6773D">
      <w:pPr>
        <w:pStyle w:val="Default"/>
        <w:ind w:left="708" w:hanging="708"/>
        <w:jc w:val="both"/>
        <w:rPr>
          <w:rFonts w:ascii="Segoe UI" w:hAnsi="Segoe UI" w:cs="Segoe UI"/>
          <w:sz w:val="20"/>
          <w:szCs w:val="20"/>
        </w:rPr>
      </w:pPr>
      <w:r>
        <w:rPr>
          <w:rFonts w:ascii="Segoe UI" w:hAnsi="Segoe UI" w:cs="Segoe UI"/>
          <w:sz w:val="20"/>
          <w:szCs w:val="20"/>
        </w:rPr>
        <w:t>29.4</w:t>
      </w:r>
      <w:r>
        <w:rPr>
          <w:rFonts w:ascii="Segoe UI" w:hAnsi="Segoe UI" w:cs="Segoe UI"/>
          <w:sz w:val="20"/>
          <w:szCs w:val="20"/>
        </w:rPr>
        <w:tab/>
      </w:r>
      <w:r w:rsidR="00A2558D" w:rsidRPr="00E917A1">
        <w:rPr>
          <w:rFonts w:ascii="Segoe UI" w:hAnsi="Segoe UI" w:cs="Segoe UI"/>
          <w:sz w:val="20"/>
          <w:szCs w:val="20"/>
        </w:rPr>
        <w:t>Splnenie podmienok účasti uchádzačov vo verejnej súťaži sa bude posudzovať z dokladov predložených podľa požiadaviek uvedených v oznámení o vyhlásení verejného obstarávania a</w:t>
      </w:r>
      <w:r w:rsidR="0060127D" w:rsidRPr="00E917A1">
        <w:rPr>
          <w:rFonts w:ascii="Segoe UI" w:hAnsi="Segoe UI" w:cs="Segoe UI"/>
          <w:sz w:val="20"/>
          <w:szCs w:val="20"/>
        </w:rPr>
        <w:t> v týchto súťažných podkladoch</w:t>
      </w:r>
      <w:r w:rsidR="00A2558D" w:rsidRPr="00E917A1">
        <w:rPr>
          <w:rFonts w:ascii="Segoe UI" w:hAnsi="Segoe UI" w:cs="Segoe UI"/>
          <w:sz w:val="20"/>
          <w:szCs w:val="20"/>
        </w:rPr>
        <w:t xml:space="preserve">. </w:t>
      </w:r>
    </w:p>
    <w:p w14:paraId="5E3645F2" w14:textId="77777777" w:rsidR="00A6773D" w:rsidRDefault="00A6773D" w:rsidP="00A6773D">
      <w:pPr>
        <w:pStyle w:val="Default"/>
        <w:ind w:left="708" w:hanging="708"/>
        <w:jc w:val="both"/>
        <w:rPr>
          <w:rFonts w:ascii="Segoe UI" w:hAnsi="Segoe UI" w:cs="Segoe UI"/>
          <w:sz w:val="20"/>
          <w:szCs w:val="20"/>
        </w:rPr>
      </w:pPr>
    </w:p>
    <w:p w14:paraId="44538154" w14:textId="2C651AD5" w:rsidR="00A6773D" w:rsidRDefault="00A6773D" w:rsidP="00A6773D">
      <w:pPr>
        <w:pStyle w:val="Default"/>
        <w:ind w:left="708" w:hanging="708"/>
        <w:jc w:val="both"/>
        <w:rPr>
          <w:rFonts w:ascii="Segoe UI" w:hAnsi="Segoe UI" w:cs="Segoe UI"/>
          <w:sz w:val="20"/>
          <w:szCs w:val="20"/>
        </w:rPr>
      </w:pPr>
      <w:r>
        <w:rPr>
          <w:rFonts w:ascii="Segoe UI" w:hAnsi="Segoe UI" w:cs="Segoe UI"/>
          <w:sz w:val="20"/>
          <w:szCs w:val="20"/>
        </w:rPr>
        <w:t>29.5</w:t>
      </w:r>
      <w:r>
        <w:rPr>
          <w:rFonts w:ascii="Segoe UI" w:hAnsi="Segoe UI" w:cs="Segoe UI"/>
          <w:sz w:val="20"/>
          <w:szCs w:val="20"/>
        </w:rPr>
        <w:tab/>
      </w:r>
      <w:r w:rsidRPr="0060127D">
        <w:rPr>
          <w:rFonts w:ascii="Segoe UI" w:hAnsi="Segoe UI" w:cs="Segoe UI"/>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(predložiť napr. vo formáte </w:t>
      </w:r>
      <w:proofErr w:type="spellStart"/>
      <w:r w:rsidRPr="0060127D">
        <w:rPr>
          <w:rFonts w:ascii="Segoe UI" w:hAnsi="Segoe UI" w:cs="Segoe UI"/>
          <w:sz w:val="20"/>
          <w:szCs w:val="20"/>
        </w:rPr>
        <w:t>pdf</w:t>
      </w:r>
      <w:proofErr w:type="spellEnd"/>
      <w:r w:rsidRPr="0060127D">
        <w:rPr>
          <w:rFonts w:ascii="Segoe UI" w:hAnsi="Segoe UI" w:cs="Segoe UI"/>
          <w:sz w:val="20"/>
          <w:szCs w:val="20"/>
        </w:rPr>
        <w:t xml:space="preserve">) a vložiť ich do systému ako súčasť ponuky. </w:t>
      </w:r>
    </w:p>
    <w:p w14:paraId="3DC31E91" w14:textId="77777777" w:rsidR="00A6773D" w:rsidRPr="0060127D" w:rsidRDefault="00A6773D" w:rsidP="00A6773D">
      <w:pPr>
        <w:pStyle w:val="Default"/>
        <w:ind w:left="708" w:hanging="708"/>
        <w:jc w:val="both"/>
        <w:rPr>
          <w:rFonts w:ascii="Segoe UI" w:hAnsi="Segoe UI" w:cs="Segoe UI"/>
          <w:sz w:val="20"/>
          <w:szCs w:val="20"/>
        </w:rPr>
      </w:pPr>
    </w:p>
    <w:p w14:paraId="52955765" w14:textId="1E0045D0" w:rsidR="00A6773D" w:rsidRDefault="00A6773D" w:rsidP="00A6773D">
      <w:pPr>
        <w:pStyle w:val="Default"/>
        <w:spacing w:after="140"/>
        <w:ind w:left="708" w:hanging="708"/>
        <w:jc w:val="both"/>
        <w:rPr>
          <w:rFonts w:ascii="Segoe UI" w:hAnsi="Segoe UI" w:cs="Segoe UI"/>
          <w:sz w:val="20"/>
          <w:szCs w:val="20"/>
        </w:rPr>
      </w:pPr>
      <w:r>
        <w:rPr>
          <w:rFonts w:ascii="Segoe UI" w:hAnsi="Segoe UI" w:cs="Segoe UI"/>
          <w:sz w:val="20"/>
          <w:szCs w:val="20"/>
        </w:rPr>
        <w:lastRenderedPageBreak/>
        <w:t>29.6</w:t>
      </w:r>
      <w:r w:rsidRPr="0060127D">
        <w:rPr>
          <w:rFonts w:ascii="Segoe UI" w:hAnsi="Segoe UI" w:cs="Segoe UI"/>
          <w:sz w:val="20"/>
          <w:szCs w:val="20"/>
        </w:rPr>
        <w:tab/>
        <w:t>Ak sú doklady preukazujúce splnenie podmienok účasti vystavované v elektronickej podobe uchádzač ich predloží v elektronickej podobe.</w:t>
      </w:r>
    </w:p>
    <w:p w14:paraId="2A705C7D" w14:textId="63263246" w:rsidR="001276C5" w:rsidRDefault="00A6773D" w:rsidP="00A6773D">
      <w:pPr>
        <w:pStyle w:val="Default"/>
        <w:spacing w:after="140"/>
        <w:ind w:left="708" w:hanging="708"/>
        <w:jc w:val="both"/>
        <w:rPr>
          <w:rFonts w:ascii="Segoe UI" w:hAnsi="Segoe UI" w:cs="Segoe UI"/>
          <w:sz w:val="20"/>
          <w:szCs w:val="20"/>
        </w:rPr>
      </w:pPr>
      <w:r>
        <w:rPr>
          <w:rFonts w:ascii="Segoe UI" w:hAnsi="Segoe UI" w:cs="Segoe UI"/>
          <w:sz w:val="20"/>
          <w:szCs w:val="20"/>
        </w:rPr>
        <w:t>29.7</w:t>
      </w:r>
      <w:r>
        <w:rPr>
          <w:rFonts w:ascii="Segoe UI" w:hAnsi="Segoe UI" w:cs="Segoe UI"/>
          <w:sz w:val="20"/>
          <w:szCs w:val="20"/>
        </w:rPr>
        <w:tab/>
        <w:t xml:space="preserve">Ak sa doklady preukazujúce splnenie podmienok účasti vydávajú len v listinnej podobe uchádzač ich naskenuje napr. do formátu </w:t>
      </w:r>
      <w:proofErr w:type="spellStart"/>
      <w:r>
        <w:rPr>
          <w:rFonts w:ascii="Segoe UI" w:hAnsi="Segoe UI" w:cs="Segoe UI"/>
          <w:sz w:val="20"/>
          <w:szCs w:val="20"/>
        </w:rPr>
        <w:t>pdf</w:t>
      </w:r>
      <w:proofErr w:type="spellEnd"/>
      <w:r>
        <w:rPr>
          <w:rFonts w:ascii="Segoe UI" w:hAnsi="Segoe UI" w:cs="Segoe UI"/>
          <w:sz w:val="20"/>
          <w:szCs w:val="20"/>
        </w:rPr>
        <w:t>.</w:t>
      </w:r>
    </w:p>
    <w:p w14:paraId="2BECF568" w14:textId="4A88A6E6" w:rsidR="00A2558D" w:rsidRPr="00127D1A" w:rsidRDefault="00A6773D" w:rsidP="001276C5">
      <w:pPr>
        <w:pStyle w:val="Default"/>
        <w:ind w:left="708" w:hanging="708"/>
        <w:jc w:val="both"/>
        <w:rPr>
          <w:rFonts w:ascii="Segoe UI" w:hAnsi="Segoe UI" w:cs="Segoe UI"/>
          <w:sz w:val="20"/>
          <w:szCs w:val="20"/>
        </w:rPr>
      </w:pPr>
      <w:r>
        <w:rPr>
          <w:rFonts w:ascii="Segoe UI" w:hAnsi="Segoe UI" w:cs="Segoe UI"/>
          <w:sz w:val="20"/>
          <w:szCs w:val="20"/>
        </w:rPr>
        <w:t>29.8</w:t>
      </w:r>
      <w:r w:rsidR="001276C5">
        <w:rPr>
          <w:rFonts w:ascii="Segoe UI" w:hAnsi="Segoe UI" w:cs="Segoe UI"/>
          <w:sz w:val="20"/>
          <w:szCs w:val="20"/>
        </w:rPr>
        <w:tab/>
      </w:r>
      <w:r w:rsidR="00A2558D" w:rsidRPr="00127D1A">
        <w:rPr>
          <w:rFonts w:ascii="Segoe UI" w:hAnsi="Segoe UI" w:cs="Segoe UI"/>
          <w:sz w:val="20"/>
          <w:szCs w:val="20"/>
        </w:rPr>
        <w:t xml:space="preserve">Verejný obstarávateľ písomne požiada uchádzača alebo záujemcu o vysvetlenie alebo doplnenie predložených dokladov vždy, keď z predložených dokladov nemožno posúdiť ich platnosť alebo splnenie podmienok účasti. Uchádzač musí odoslať vysvetlenie alebo požadované doplnenie predložených dokladov v lehote podľa § 40 ods. 4 zákona o verejnom obstarávaní. </w:t>
      </w:r>
    </w:p>
    <w:p w14:paraId="125BF631" w14:textId="77777777" w:rsidR="00A2558D" w:rsidRDefault="00A2558D" w:rsidP="00127D1A">
      <w:pPr>
        <w:pStyle w:val="Default"/>
        <w:jc w:val="both"/>
        <w:rPr>
          <w:rFonts w:ascii="Segoe UI" w:hAnsi="Segoe UI" w:cs="Segoe UI"/>
          <w:sz w:val="20"/>
          <w:szCs w:val="20"/>
        </w:rPr>
      </w:pPr>
    </w:p>
    <w:p w14:paraId="3C8F6588" w14:textId="0F9EB06E" w:rsidR="00A2558D" w:rsidRPr="00127D1A" w:rsidRDefault="00A6773D" w:rsidP="0066211B">
      <w:pPr>
        <w:pStyle w:val="Default"/>
        <w:ind w:left="708" w:hanging="708"/>
        <w:jc w:val="both"/>
        <w:rPr>
          <w:rFonts w:ascii="Segoe UI" w:hAnsi="Segoe UI" w:cs="Segoe UI"/>
          <w:sz w:val="20"/>
          <w:szCs w:val="20"/>
        </w:rPr>
      </w:pPr>
      <w:r>
        <w:rPr>
          <w:rFonts w:ascii="Segoe UI" w:hAnsi="Segoe UI" w:cs="Segoe UI"/>
          <w:sz w:val="20"/>
          <w:szCs w:val="20"/>
        </w:rPr>
        <w:t>29.9</w:t>
      </w:r>
      <w:r w:rsidR="001276C5">
        <w:rPr>
          <w:rFonts w:ascii="Segoe UI" w:hAnsi="Segoe UI" w:cs="Segoe UI"/>
          <w:sz w:val="20"/>
          <w:szCs w:val="20"/>
        </w:rPr>
        <w:tab/>
      </w:r>
      <w:r w:rsidR="00A2558D" w:rsidRPr="00127D1A">
        <w:rPr>
          <w:rFonts w:ascii="Segoe UI" w:hAnsi="Segoe UI" w:cs="Segoe UI"/>
          <w:sz w:val="20"/>
          <w:szCs w:val="20"/>
        </w:rPr>
        <w:t xml:space="preserve"> Verejný obstarávateľ vylúči z verejného obstarávania uchádzača, v zmysle ustanovenia § 40 ods. 6 zákona o verejnom obstarávaní. </w:t>
      </w:r>
    </w:p>
    <w:p w14:paraId="60AA03EF" w14:textId="77777777" w:rsidR="00A2558D" w:rsidRDefault="00A2558D" w:rsidP="00A2558D">
      <w:pPr>
        <w:pStyle w:val="Default"/>
        <w:jc w:val="both"/>
        <w:rPr>
          <w:rFonts w:ascii="Segoe UI" w:hAnsi="Segoe UI" w:cs="Segoe UI"/>
          <w:sz w:val="20"/>
          <w:szCs w:val="20"/>
        </w:rPr>
      </w:pPr>
    </w:p>
    <w:p w14:paraId="5F08764D" w14:textId="68379B76" w:rsidR="00A2558D" w:rsidRDefault="00A6773D" w:rsidP="0066211B">
      <w:pPr>
        <w:pStyle w:val="Default"/>
        <w:ind w:left="708" w:hanging="708"/>
        <w:jc w:val="both"/>
        <w:rPr>
          <w:rFonts w:ascii="Segoe UI" w:hAnsi="Segoe UI" w:cs="Segoe UI"/>
          <w:sz w:val="20"/>
          <w:szCs w:val="20"/>
        </w:rPr>
      </w:pPr>
      <w:r>
        <w:rPr>
          <w:rFonts w:ascii="Segoe UI" w:hAnsi="Segoe UI" w:cs="Segoe UI"/>
          <w:sz w:val="20"/>
          <w:szCs w:val="20"/>
        </w:rPr>
        <w:t>29.10</w:t>
      </w:r>
      <w:r w:rsidR="001276C5">
        <w:rPr>
          <w:rFonts w:ascii="Segoe UI" w:hAnsi="Segoe UI" w:cs="Segoe UI"/>
          <w:sz w:val="20"/>
          <w:szCs w:val="20"/>
        </w:rPr>
        <w:tab/>
      </w:r>
      <w:r w:rsidR="00A2558D" w:rsidRPr="00127D1A">
        <w:rPr>
          <w:rFonts w:ascii="Segoe UI" w:hAnsi="Segoe UI" w:cs="Segoe UI"/>
          <w:sz w:val="20"/>
          <w:szCs w:val="20"/>
        </w:rPr>
        <w:t xml:space="preserve">Splnenie podmienky účasti možno preukázať Jednotným európskym dokumentom, pričom doklady preukazujúce splnenie podmienok účasti predkladá verejnému obstarávateľovi úspešný uchádzač podľa § 39 ods. 6 zákona o verejnom obstarávaní v čase a spôsobom, určeným verejným obstarávateľom. Z uchádzačom predloženého Jednotného európskeho dokumentu musí byť jednoznačne zrejmé, že spĺňa predmetné podmienky účasti stanovené verejným obstarávateľom v oznámení o vyhlásení verejného obstarávania (rozsahom, obsahom aj spôsobom), a to ku dňu predloženia ponuky. </w:t>
      </w:r>
    </w:p>
    <w:p w14:paraId="78CD3CE0" w14:textId="77777777" w:rsidR="008B63DB" w:rsidRPr="00EB3FD9" w:rsidRDefault="008B63DB">
      <w:pPr>
        <w:rPr>
          <w:rFonts w:ascii="Segoe UI" w:hAnsi="Segoe UI" w:cs="Segoe UI"/>
          <w:color w:val="000000"/>
          <w:lang w:eastAsia="sk-SK"/>
        </w:rPr>
      </w:pPr>
      <w:r w:rsidRPr="00EB3FD9">
        <w:rPr>
          <w:rFonts w:ascii="Segoe UI" w:hAnsi="Segoe UI" w:cs="Segoe UI"/>
        </w:rPr>
        <w:br w:type="page"/>
      </w:r>
    </w:p>
    <w:p w14:paraId="74A55B1A" w14:textId="77777777" w:rsidR="00664192" w:rsidRPr="00EB3FD9" w:rsidRDefault="00664192" w:rsidP="00664192">
      <w:pPr>
        <w:pStyle w:val="Default"/>
        <w:jc w:val="center"/>
        <w:rPr>
          <w:rFonts w:ascii="Segoe UI" w:hAnsi="Segoe UI" w:cs="Segoe UI"/>
        </w:rPr>
      </w:pPr>
      <w:r w:rsidRPr="00EB3FD9">
        <w:rPr>
          <w:rFonts w:ascii="Segoe UI" w:hAnsi="Segoe UI" w:cs="Segoe UI"/>
        </w:rPr>
        <w:lastRenderedPageBreak/>
        <w:t>Časť VI.</w:t>
      </w:r>
    </w:p>
    <w:p w14:paraId="46671D12" w14:textId="77777777" w:rsidR="001D3A1F" w:rsidRDefault="00664192" w:rsidP="00664192">
      <w:pPr>
        <w:pStyle w:val="Default"/>
        <w:jc w:val="center"/>
        <w:rPr>
          <w:rFonts w:ascii="Segoe UI" w:hAnsi="Segoe UI" w:cs="Segoe UI"/>
        </w:rPr>
      </w:pPr>
      <w:r w:rsidRPr="00EB3FD9">
        <w:rPr>
          <w:rFonts w:ascii="Segoe UI" w:hAnsi="Segoe UI" w:cs="Segoe UI"/>
        </w:rPr>
        <w:t xml:space="preserve">INFORMÁCIA O VÝSLEDKU VYHODNOTENIA PONÚK, PRIJATIE PONUKY </w:t>
      </w:r>
    </w:p>
    <w:p w14:paraId="06A4ECDC" w14:textId="7CD31573" w:rsidR="00664192" w:rsidRPr="00EB3FD9" w:rsidRDefault="00664192" w:rsidP="00664192">
      <w:pPr>
        <w:pStyle w:val="Default"/>
        <w:jc w:val="center"/>
        <w:rPr>
          <w:rFonts w:ascii="Segoe UI" w:hAnsi="Segoe UI" w:cs="Segoe UI"/>
        </w:rPr>
      </w:pPr>
      <w:r w:rsidRPr="00EB3FD9">
        <w:rPr>
          <w:rFonts w:ascii="Segoe UI" w:hAnsi="Segoe UI" w:cs="Segoe UI"/>
        </w:rPr>
        <w:t>A UZAVRETIE ZMLUVY</w:t>
      </w:r>
    </w:p>
    <w:p w14:paraId="001F6381" w14:textId="77777777" w:rsidR="00664192" w:rsidRPr="00EB3FD9" w:rsidRDefault="00664192" w:rsidP="00664192">
      <w:pPr>
        <w:pStyle w:val="Default"/>
        <w:jc w:val="both"/>
        <w:rPr>
          <w:rFonts w:ascii="Segoe UI" w:hAnsi="Segoe UI" w:cs="Segoe UI"/>
          <w:sz w:val="20"/>
          <w:szCs w:val="20"/>
        </w:rPr>
      </w:pPr>
    </w:p>
    <w:p w14:paraId="4F390C73" w14:textId="52D37DDD" w:rsidR="00664192" w:rsidRDefault="00664192" w:rsidP="00664192">
      <w:pPr>
        <w:pStyle w:val="Default"/>
        <w:jc w:val="both"/>
        <w:rPr>
          <w:rFonts w:ascii="Segoe UI" w:hAnsi="Segoe UI" w:cs="Segoe UI"/>
          <w:b/>
          <w:sz w:val="20"/>
          <w:szCs w:val="20"/>
        </w:rPr>
      </w:pPr>
      <w:r w:rsidRPr="00EB3FD9">
        <w:rPr>
          <w:rFonts w:ascii="Segoe UI" w:hAnsi="Segoe UI" w:cs="Segoe UI"/>
          <w:b/>
          <w:sz w:val="20"/>
          <w:szCs w:val="20"/>
        </w:rPr>
        <w:t>3</w:t>
      </w:r>
      <w:r w:rsidR="007F4FCA">
        <w:rPr>
          <w:rFonts w:ascii="Segoe UI" w:hAnsi="Segoe UI" w:cs="Segoe UI"/>
          <w:b/>
          <w:sz w:val="20"/>
          <w:szCs w:val="20"/>
        </w:rPr>
        <w:t>1</w:t>
      </w:r>
      <w:r w:rsidRPr="00EB3FD9">
        <w:rPr>
          <w:rFonts w:ascii="Segoe UI" w:hAnsi="Segoe UI" w:cs="Segoe UI"/>
          <w:b/>
          <w:sz w:val="20"/>
          <w:szCs w:val="20"/>
        </w:rPr>
        <w:t xml:space="preserve">. </w:t>
      </w:r>
      <w:r w:rsidRPr="0083628E">
        <w:rPr>
          <w:rFonts w:ascii="Segoe UI" w:hAnsi="Segoe UI" w:cs="Segoe UI"/>
          <w:b/>
          <w:color w:val="auto"/>
          <w:lang w:eastAsia="en-US"/>
        </w:rPr>
        <w:t>Informácia o výsledku vyhodnotenia ponúk</w:t>
      </w:r>
      <w:r w:rsidRPr="00EB3FD9">
        <w:rPr>
          <w:rFonts w:ascii="Segoe UI" w:hAnsi="Segoe UI" w:cs="Segoe UI"/>
          <w:b/>
          <w:sz w:val="20"/>
          <w:szCs w:val="20"/>
        </w:rPr>
        <w:t xml:space="preserve"> </w:t>
      </w:r>
    </w:p>
    <w:p w14:paraId="1690749C" w14:textId="77777777" w:rsidR="0066211B" w:rsidRPr="00EB3FD9" w:rsidRDefault="0066211B" w:rsidP="00664192">
      <w:pPr>
        <w:pStyle w:val="Default"/>
        <w:jc w:val="both"/>
        <w:rPr>
          <w:rFonts w:ascii="Segoe UI" w:hAnsi="Segoe UI" w:cs="Segoe UI"/>
          <w:b/>
          <w:sz w:val="20"/>
          <w:szCs w:val="20"/>
        </w:rPr>
      </w:pPr>
    </w:p>
    <w:p w14:paraId="0E896322" w14:textId="47ACC214" w:rsidR="00A6773D" w:rsidRPr="0066211B" w:rsidRDefault="0066211B" w:rsidP="00A6773D">
      <w:pPr>
        <w:pStyle w:val="Default"/>
        <w:ind w:left="708" w:hanging="708"/>
        <w:jc w:val="both"/>
        <w:rPr>
          <w:rFonts w:ascii="Segoe UI" w:hAnsi="Segoe UI" w:cs="Segoe UI"/>
          <w:sz w:val="20"/>
          <w:szCs w:val="20"/>
        </w:rPr>
      </w:pPr>
      <w:r>
        <w:rPr>
          <w:rFonts w:ascii="Segoe UI" w:hAnsi="Segoe UI" w:cs="Segoe UI"/>
          <w:sz w:val="20"/>
          <w:szCs w:val="20"/>
        </w:rPr>
        <w:t>31.1</w:t>
      </w:r>
      <w:r>
        <w:rPr>
          <w:rFonts w:ascii="Segoe UI" w:hAnsi="Segoe UI" w:cs="Segoe UI"/>
          <w:sz w:val="20"/>
          <w:szCs w:val="20"/>
        </w:rPr>
        <w:tab/>
      </w:r>
      <w:r w:rsidR="00A6773D" w:rsidRPr="00A6773D">
        <w:rPr>
          <w:rFonts w:ascii="Segoe UI" w:hAnsi="Segoe UI" w:cs="Segoe UI"/>
          <w:sz w:val="20"/>
          <w:szCs w:val="20"/>
        </w:rPr>
        <w:t xml:space="preserve">Po vyhodnotení ponúk formou </w:t>
      </w:r>
      <w:proofErr w:type="spellStart"/>
      <w:r w:rsidR="00A6773D" w:rsidRPr="00A6773D">
        <w:rPr>
          <w:rFonts w:ascii="Segoe UI" w:hAnsi="Segoe UI" w:cs="Segoe UI"/>
          <w:sz w:val="20"/>
          <w:szCs w:val="20"/>
        </w:rPr>
        <w:t>eAukcie</w:t>
      </w:r>
      <w:proofErr w:type="spellEnd"/>
      <w:r w:rsidR="00A6773D" w:rsidRPr="00A6773D">
        <w:rPr>
          <w:rFonts w:ascii="Segoe UI" w:hAnsi="Segoe UI" w:cs="Segoe UI"/>
          <w:sz w:val="20"/>
          <w:szCs w:val="20"/>
        </w:rPr>
        <w:t xml:space="preserve"> a po skončení vyhodnotenia ponúk podľa bodu 29 a po odoslaní všetkých oznámení o vylúčení uchádzača verejný obstarávateľ bezodkladne písomne prostredníctvom komunikačného rozhrania systému JOSEPHINE oznámi všetkým uchádzačom, ktorých ponuky sa vyhodnocovali, výsledok vyhodnotenia ponúk, vrátane poradia uchádzačov a súčasne zverejní informáciu o výsledku vyhodnotenia ponúk a poradie uchádzačov v profile. </w:t>
      </w:r>
      <w:r w:rsidR="00A6773D" w:rsidRPr="0066211B">
        <w:rPr>
          <w:rFonts w:ascii="Segoe UI" w:hAnsi="Segoe UI" w:cs="Segoe UI"/>
          <w:sz w:val="20"/>
          <w:szCs w:val="20"/>
        </w:rPr>
        <w:t>Úspešnému uchádzačovi písomne oznámi, že jeho ponuku prijíma. Neúspešnému uchádzačovi písomne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w:t>
      </w:r>
    </w:p>
    <w:p w14:paraId="0EE6D4EA" w14:textId="77777777" w:rsidR="007F4FCA" w:rsidRPr="007F4FCA" w:rsidRDefault="007F4FCA" w:rsidP="007F4FCA">
      <w:pPr>
        <w:pStyle w:val="Odsekzoznamu"/>
        <w:tabs>
          <w:tab w:val="clear" w:pos="2160"/>
          <w:tab w:val="clear" w:pos="2880"/>
          <w:tab w:val="clear" w:pos="4500"/>
        </w:tabs>
        <w:ind w:left="375"/>
        <w:jc w:val="both"/>
        <w:rPr>
          <w:rFonts w:asciiTheme="minorHAnsi" w:hAnsiTheme="minorHAnsi" w:cs="Arial Narrow"/>
          <w:sz w:val="22"/>
          <w:szCs w:val="22"/>
        </w:rPr>
      </w:pPr>
    </w:p>
    <w:p w14:paraId="4FDE899E" w14:textId="7378BEA5" w:rsidR="00664192" w:rsidRDefault="00664192" w:rsidP="007F4FCA">
      <w:pPr>
        <w:pStyle w:val="Default"/>
        <w:jc w:val="both"/>
        <w:rPr>
          <w:rFonts w:ascii="Segoe UI" w:hAnsi="Segoe UI" w:cs="Segoe UI"/>
          <w:b/>
          <w:sz w:val="20"/>
          <w:szCs w:val="20"/>
        </w:rPr>
      </w:pPr>
      <w:r w:rsidRPr="00EB3FD9">
        <w:rPr>
          <w:rFonts w:ascii="Segoe UI" w:hAnsi="Segoe UI" w:cs="Segoe UI"/>
          <w:b/>
          <w:sz w:val="20"/>
          <w:szCs w:val="20"/>
        </w:rPr>
        <w:t>3</w:t>
      </w:r>
      <w:r w:rsidR="007F4FCA">
        <w:rPr>
          <w:rFonts w:ascii="Segoe UI" w:hAnsi="Segoe UI" w:cs="Segoe UI"/>
          <w:b/>
          <w:sz w:val="20"/>
          <w:szCs w:val="20"/>
        </w:rPr>
        <w:t>2</w:t>
      </w:r>
      <w:r w:rsidRPr="00EB3FD9">
        <w:rPr>
          <w:rFonts w:ascii="Segoe UI" w:hAnsi="Segoe UI" w:cs="Segoe UI"/>
          <w:b/>
          <w:sz w:val="20"/>
          <w:szCs w:val="20"/>
        </w:rPr>
        <w:t xml:space="preserve">. </w:t>
      </w:r>
      <w:r w:rsidRPr="0083628E">
        <w:rPr>
          <w:rFonts w:ascii="Segoe UI" w:hAnsi="Segoe UI" w:cs="Segoe UI"/>
          <w:b/>
          <w:color w:val="auto"/>
          <w:lang w:eastAsia="en-US"/>
        </w:rPr>
        <w:t>Uzatvorenie zmluvy</w:t>
      </w:r>
      <w:r w:rsidRPr="00EB3FD9">
        <w:rPr>
          <w:rFonts w:ascii="Segoe UI" w:hAnsi="Segoe UI" w:cs="Segoe UI"/>
          <w:b/>
          <w:sz w:val="20"/>
          <w:szCs w:val="20"/>
        </w:rPr>
        <w:t xml:space="preserve"> </w:t>
      </w:r>
    </w:p>
    <w:p w14:paraId="7A36C769" w14:textId="77777777" w:rsidR="0066211B" w:rsidRPr="00EB3FD9" w:rsidRDefault="0066211B" w:rsidP="007F4FCA">
      <w:pPr>
        <w:pStyle w:val="Default"/>
        <w:jc w:val="both"/>
        <w:rPr>
          <w:rFonts w:ascii="Segoe UI" w:hAnsi="Segoe UI" w:cs="Segoe UI"/>
          <w:b/>
          <w:sz w:val="20"/>
          <w:szCs w:val="20"/>
        </w:rPr>
      </w:pPr>
    </w:p>
    <w:p w14:paraId="3CA3EA1F" w14:textId="6EAE1496" w:rsidR="000A1FFB" w:rsidRDefault="00664192" w:rsidP="0066211B">
      <w:pPr>
        <w:pStyle w:val="Default"/>
        <w:ind w:left="708" w:hanging="708"/>
        <w:jc w:val="both"/>
        <w:rPr>
          <w:rFonts w:ascii="Segoe UI" w:hAnsi="Segoe UI" w:cs="Segoe UI"/>
          <w:sz w:val="20"/>
          <w:szCs w:val="20"/>
        </w:rPr>
      </w:pPr>
      <w:r w:rsidRPr="0066211B">
        <w:rPr>
          <w:rFonts w:ascii="Segoe UI" w:hAnsi="Segoe UI" w:cs="Segoe UI"/>
          <w:sz w:val="20"/>
          <w:szCs w:val="20"/>
        </w:rPr>
        <w:t>3</w:t>
      </w:r>
      <w:r w:rsidR="007F4FCA" w:rsidRPr="0066211B">
        <w:rPr>
          <w:rFonts w:ascii="Segoe UI" w:hAnsi="Segoe UI" w:cs="Segoe UI"/>
          <w:sz w:val="20"/>
          <w:szCs w:val="20"/>
        </w:rPr>
        <w:t>2</w:t>
      </w:r>
      <w:r w:rsidRPr="0066211B">
        <w:rPr>
          <w:rFonts w:ascii="Segoe UI" w:hAnsi="Segoe UI" w:cs="Segoe UI"/>
          <w:sz w:val="20"/>
          <w:szCs w:val="20"/>
        </w:rPr>
        <w:t xml:space="preserve">.1 </w:t>
      </w:r>
      <w:r w:rsidR="0066211B">
        <w:rPr>
          <w:rFonts w:ascii="Segoe UI" w:hAnsi="Segoe UI" w:cs="Segoe UI"/>
          <w:sz w:val="20"/>
          <w:szCs w:val="20"/>
        </w:rPr>
        <w:tab/>
      </w:r>
      <w:r w:rsidR="000A1FFB" w:rsidRPr="0066211B">
        <w:rPr>
          <w:rFonts w:ascii="Segoe UI" w:hAnsi="Segoe UI" w:cs="Segoe UI"/>
          <w:sz w:val="20"/>
          <w:szCs w:val="20"/>
        </w:rPr>
        <w:t>Postup pri uzatvorení Zmluvy s úspešným uchádzačom, ktorého ponuka bude prijatá, sa bude riadiť ustanovením § 56 zákona o verejnom obstarávaní.</w:t>
      </w:r>
    </w:p>
    <w:p w14:paraId="2758AD63" w14:textId="77777777" w:rsidR="0066211B" w:rsidRPr="0066211B" w:rsidRDefault="0066211B" w:rsidP="0066211B">
      <w:pPr>
        <w:pStyle w:val="Default"/>
        <w:ind w:left="708" w:hanging="708"/>
        <w:jc w:val="both"/>
        <w:rPr>
          <w:rFonts w:ascii="Segoe UI" w:hAnsi="Segoe UI" w:cs="Segoe UI"/>
          <w:sz w:val="20"/>
          <w:szCs w:val="20"/>
        </w:rPr>
      </w:pPr>
    </w:p>
    <w:p w14:paraId="775974CF" w14:textId="589F45DB" w:rsidR="000A1FFB" w:rsidRDefault="000A1FFB" w:rsidP="0066211B">
      <w:pPr>
        <w:pStyle w:val="Default"/>
        <w:ind w:left="708" w:hanging="708"/>
        <w:jc w:val="both"/>
        <w:rPr>
          <w:rFonts w:ascii="Segoe UI" w:hAnsi="Segoe UI" w:cs="Segoe UI"/>
          <w:sz w:val="20"/>
          <w:szCs w:val="20"/>
        </w:rPr>
      </w:pPr>
      <w:r w:rsidRPr="0066211B">
        <w:rPr>
          <w:rFonts w:ascii="Segoe UI" w:hAnsi="Segoe UI" w:cs="Segoe UI"/>
          <w:sz w:val="20"/>
          <w:szCs w:val="20"/>
        </w:rPr>
        <w:t xml:space="preserve">32.2 </w:t>
      </w:r>
      <w:r w:rsidR="0066211B">
        <w:rPr>
          <w:rFonts w:ascii="Segoe UI" w:hAnsi="Segoe UI" w:cs="Segoe UI"/>
          <w:sz w:val="20"/>
          <w:szCs w:val="20"/>
        </w:rPr>
        <w:tab/>
      </w:r>
      <w:r w:rsidRPr="0066211B">
        <w:rPr>
          <w:rFonts w:ascii="Segoe UI" w:hAnsi="Segoe UI" w:cs="Segoe UI"/>
          <w:sz w:val="20"/>
          <w:szCs w:val="20"/>
        </w:rPr>
        <w:t xml:space="preserve">Uzavretá  Zmluva nesmie byť v rozpore so súťažnými podkladmi a s ponukou predloženou úspešným uchádzačom. </w:t>
      </w:r>
    </w:p>
    <w:p w14:paraId="7147B859" w14:textId="77777777" w:rsidR="0066211B" w:rsidRPr="0066211B" w:rsidRDefault="0066211B" w:rsidP="0066211B">
      <w:pPr>
        <w:pStyle w:val="Default"/>
        <w:ind w:left="708" w:hanging="708"/>
        <w:jc w:val="both"/>
        <w:rPr>
          <w:rFonts w:ascii="Segoe UI" w:hAnsi="Segoe UI" w:cs="Segoe UI"/>
          <w:sz w:val="20"/>
          <w:szCs w:val="20"/>
        </w:rPr>
      </w:pPr>
    </w:p>
    <w:p w14:paraId="3DE32954" w14:textId="6284BA0B" w:rsidR="000A1FFB" w:rsidRDefault="000A1FFB" w:rsidP="0066211B">
      <w:pPr>
        <w:pStyle w:val="Default"/>
        <w:ind w:left="708" w:hanging="708"/>
        <w:jc w:val="both"/>
        <w:rPr>
          <w:rFonts w:ascii="Segoe UI" w:hAnsi="Segoe UI" w:cs="Segoe UI"/>
          <w:sz w:val="20"/>
          <w:szCs w:val="20"/>
        </w:rPr>
      </w:pPr>
      <w:r w:rsidRPr="0066211B">
        <w:rPr>
          <w:rFonts w:ascii="Segoe UI" w:hAnsi="Segoe UI" w:cs="Segoe UI"/>
          <w:sz w:val="20"/>
          <w:szCs w:val="20"/>
        </w:rPr>
        <w:t>32.3</w:t>
      </w:r>
      <w:r w:rsidR="0066211B">
        <w:rPr>
          <w:rFonts w:ascii="Segoe UI" w:hAnsi="Segoe UI" w:cs="Segoe UI"/>
          <w:sz w:val="20"/>
          <w:szCs w:val="20"/>
        </w:rPr>
        <w:tab/>
      </w:r>
      <w:r w:rsidRPr="0066211B">
        <w:rPr>
          <w:rFonts w:ascii="Segoe UI" w:hAnsi="Segoe UI" w:cs="Segoe UI"/>
          <w:sz w:val="20"/>
          <w:szCs w:val="20"/>
        </w:rPr>
        <w:t>Verejný obstarávateľ nesmie uzavrieť Zmluvu s uchádzačom, ktorý podľa § 11 ods. 1 zákona o verejnom obstarávaní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18E22A90" w14:textId="77777777" w:rsidR="0066211B" w:rsidRPr="0066211B" w:rsidRDefault="0066211B" w:rsidP="0066211B">
      <w:pPr>
        <w:pStyle w:val="Default"/>
        <w:ind w:left="708" w:hanging="708"/>
        <w:jc w:val="both"/>
        <w:rPr>
          <w:rFonts w:ascii="Segoe UI" w:hAnsi="Segoe UI" w:cs="Segoe UI"/>
          <w:sz w:val="20"/>
          <w:szCs w:val="20"/>
        </w:rPr>
      </w:pPr>
    </w:p>
    <w:p w14:paraId="28EF306E" w14:textId="77777777" w:rsidR="00EF7B45" w:rsidRPr="00B764CF" w:rsidRDefault="00EF7B45" w:rsidP="00EF7B45">
      <w:pPr>
        <w:jc w:val="both"/>
        <w:rPr>
          <w:rFonts w:ascii="Segoe UI" w:hAnsi="Segoe UI" w:cs="Segoe UI"/>
          <w:noProof/>
          <w:shd w:val="clear" w:color="auto" w:fill="FFFFFF"/>
          <w:lang w:eastAsia="sk-SK"/>
        </w:rPr>
      </w:pPr>
    </w:p>
    <w:p w14:paraId="7B21AABF" w14:textId="77777777" w:rsidR="00EF7B45" w:rsidRPr="00EB3FD9" w:rsidRDefault="00EF7B45" w:rsidP="00EF7B45">
      <w:pPr>
        <w:pStyle w:val="Default"/>
        <w:jc w:val="both"/>
        <w:rPr>
          <w:rFonts w:ascii="Segoe UI" w:hAnsi="Segoe UI" w:cs="Segoe UI"/>
          <w:sz w:val="20"/>
          <w:szCs w:val="20"/>
        </w:rPr>
      </w:pPr>
    </w:p>
    <w:p w14:paraId="2A465BCD" w14:textId="77777777" w:rsidR="008B63DB" w:rsidRPr="00EB3FD9" w:rsidRDefault="008B63DB">
      <w:pPr>
        <w:rPr>
          <w:rFonts w:ascii="Segoe UI" w:hAnsi="Segoe UI" w:cs="Segoe UI"/>
        </w:rPr>
      </w:pPr>
      <w:r w:rsidRPr="00EB3FD9">
        <w:rPr>
          <w:rFonts w:ascii="Segoe UI" w:hAnsi="Segoe UI" w:cs="Segoe UI"/>
        </w:rPr>
        <w:br w:type="page"/>
      </w:r>
    </w:p>
    <w:p w14:paraId="683C8523" w14:textId="77777777" w:rsidR="007249EF" w:rsidRPr="00EB3FD9" w:rsidRDefault="007249EF" w:rsidP="007249EF">
      <w:pPr>
        <w:pStyle w:val="Default"/>
        <w:jc w:val="center"/>
        <w:rPr>
          <w:rFonts w:ascii="Segoe UI" w:hAnsi="Segoe UI" w:cs="Segoe UI"/>
        </w:rPr>
      </w:pPr>
      <w:r w:rsidRPr="00EB3FD9">
        <w:rPr>
          <w:rFonts w:ascii="Segoe UI" w:hAnsi="Segoe UI" w:cs="Segoe UI"/>
        </w:rPr>
        <w:lastRenderedPageBreak/>
        <w:t>Časť VII.</w:t>
      </w:r>
    </w:p>
    <w:p w14:paraId="74CC7C5C" w14:textId="77777777" w:rsidR="007249EF" w:rsidRPr="00EB3FD9" w:rsidRDefault="007249EF" w:rsidP="007249EF">
      <w:pPr>
        <w:pStyle w:val="Default"/>
        <w:jc w:val="center"/>
        <w:rPr>
          <w:rFonts w:ascii="Segoe UI" w:hAnsi="Segoe UI" w:cs="Segoe UI"/>
        </w:rPr>
      </w:pPr>
      <w:r w:rsidRPr="00EB3FD9">
        <w:rPr>
          <w:rFonts w:ascii="Segoe UI" w:hAnsi="Segoe UI" w:cs="Segoe UI"/>
        </w:rPr>
        <w:t>ĎALŠIE INFORMÁCIE</w:t>
      </w:r>
    </w:p>
    <w:p w14:paraId="63CBBDCC" w14:textId="77777777" w:rsidR="007249EF" w:rsidRPr="00EB3FD9" w:rsidRDefault="007249EF" w:rsidP="007249EF">
      <w:pPr>
        <w:pStyle w:val="Default"/>
        <w:jc w:val="both"/>
        <w:rPr>
          <w:rFonts w:ascii="Segoe UI" w:hAnsi="Segoe UI" w:cs="Segoe UI"/>
          <w:b/>
          <w:sz w:val="20"/>
          <w:szCs w:val="20"/>
        </w:rPr>
      </w:pPr>
    </w:p>
    <w:p w14:paraId="1A3D1600" w14:textId="2727982E" w:rsidR="007249EF" w:rsidRDefault="007249EF" w:rsidP="007249EF">
      <w:pPr>
        <w:pStyle w:val="Default"/>
        <w:jc w:val="both"/>
        <w:rPr>
          <w:rFonts w:ascii="Segoe UI" w:hAnsi="Segoe UI" w:cs="Segoe UI"/>
          <w:b/>
          <w:sz w:val="20"/>
          <w:szCs w:val="20"/>
        </w:rPr>
      </w:pPr>
      <w:r w:rsidRPr="00EB3FD9">
        <w:rPr>
          <w:rFonts w:ascii="Segoe UI" w:hAnsi="Segoe UI" w:cs="Segoe UI"/>
          <w:b/>
          <w:sz w:val="20"/>
          <w:szCs w:val="20"/>
        </w:rPr>
        <w:t>3</w:t>
      </w:r>
      <w:r w:rsidR="000A1FFB">
        <w:rPr>
          <w:rFonts w:ascii="Segoe UI" w:hAnsi="Segoe UI" w:cs="Segoe UI"/>
          <w:b/>
          <w:sz w:val="20"/>
          <w:szCs w:val="20"/>
        </w:rPr>
        <w:t>3</w:t>
      </w:r>
      <w:r w:rsidRPr="00EB3FD9">
        <w:rPr>
          <w:rFonts w:ascii="Segoe UI" w:hAnsi="Segoe UI" w:cs="Segoe UI"/>
          <w:b/>
          <w:sz w:val="20"/>
          <w:szCs w:val="20"/>
        </w:rPr>
        <w:t xml:space="preserve">. </w:t>
      </w:r>
      <w:r w:rsidRPr="0083628E">
        <w:rPr>
          <w:rFonts w:ascii="Segoe UI" w:hAnsi="Segoe UI" w:cs="Segoe UI"/>
          <w:b/>
          <w:color w:val="auto"/>
          <w:lang w:eastAsia="en-US"/>
        </w:rPr>
        <w:t>Revízne postupy</w:t>
      </w:r>
      <w:r w:rsidRPr="00EB3FD9">
        <w:rPr>
          <w:rFonts w:ascii="Segoe UI" w:hAnsi="Segoe UI" w:cs="Segoe UI"/>
          <w:b/>
          <w:sz w:val="20"/>
          <w:szCs w:val="20"/>
        </w:rPr>
        <w:t xml:space="preserve"> </w:t>
      </w:r>
    </w:p>
    <w:p w14:paraId="3505DF53" w14:textId="77777777" w:rsidR="0066211B" w:rsidRPr="00EB3FD9" w:rsidRDefault="0066211B" w:rsidP="007249EF">
      <w:pPr>
        <w:pStyle w:val="Default"/>
        <w:jc w:val="both"/>
        <w:rPr>
          <w:rFonts w:ascii="Segoe UI" w:hAnsi="Segoe UI" w:cs="Segoe UI"/>
          <w:b/>
          <w:sz w:val="20"/>
          <w:szCs w:val="20"/>
        </w:rPr>
      </w:pPr>
    </w:p>
    <w:p w14:paraId="3481BE24" w14:textId="3D5538FC" w:rsidR="007249EF" w:rsidRPr="00A6773D" w:rsidRDefault="007249EF" w:rsidP="0066211B">
      <w:pPr>
        <w:pStyle w:val="Default"/>
        <w:spacing w:after="260"/>
        <w:ind w:left="708" w:hanging="708"/>
        <w:jc w:val="both"/>
        <w:rPr>
          <w:rFonts w:ascii="Segoe UI" w:hAnsi="Segoe UI" w:cs="Segoe UI"/>
          <w:sz w:val="20"/>
          <w:szCs w:val="20"/>
        </w:rPr>
      </w:pPr>
      <w:r w:rsidRPr="00EB3FD9">
        <w:rPr>
          <w:rFonts w:ascii="Segoe UI" w:hAnsi="Segoe UI" w:cs="Segoe UI"/>
          <w:sz w:val="20"/>
          <w:szCs w:val="20"/>
        </w:rPr>
        <w:t>3</w:t>
      </w:r>
      <w:r w:rsidR="000A1FFB">
        <w:rPr>
          <w:rFonts w:ascii="Segoe UI" w:hAnsi="Segoe UI" w:cs="Segoe UI"/>
          <w:sz w:val="20"/>
          <w:szCs w:val="20"/>
        </w:rPr>
        <w:t>3</w:t>
      </w:r>
      <w:r w:rsidRPr="00EB3FD9">
        <w:rPr>
          <w:rFonts w:ascii="Segoe UI" w:hAnsi="Segoe UI" w:cs="Segoe UI"/>
          <w:sz w:val="20"/>
          <w:szCs w:val="20"/>
        </w:rPr>
        <w:t xml:space="preserve">.1 </w:t>
      </w:r>
      <w:r w:rsidR="0066211B">
        <w:rPr>
          <w:rFonts w:ascii="Segoe UI" w:hAnsi="Segoe UI" w:cs="Segoe UI"/>
          <w:sz w:val="20"/>
          <w:szCs w:val="20"/>
        </w:rPr>
        <w:tab/>
      </w:r>
      <w:r w:rsidRPr="00A6773D">
        <w:rPr>
          <w:rFonts w:ascii="Segoe UI" w:hAnsi="Segoe UI" w:cs="Segoe UI"/>
          <w:sz w:val="20"/>
          <w:szCs w:val="20"/>
        </w:rPr>
        <w:t xml:space="preserve">Záujemca alebo uchádzač, ktorý sa domnieva, že postupom verejného obstarávateľa boli alebo mohli byť dotknuté jeho práva alebo právom chránené záujmy, môže voči konaniu verejného obstarávateľa uplatniť revízne postupy v súlade s ustanovením § 164 a § 170 zákona. </w:t>
      </w:r>
    </w:p>
    <w:p w14:paraId="70683122" w14:textId="0978007B" w:rsidR="008B63DB" w:rsidRDefault="007249EF" w:rsidP="007249EF">
      <w:pPr>
        <w:pStyle w:val="Default"/>
        <w:jc w:val="both"/>
        <w:rPr>
          <w:rFonts w:ascii="Segoe UI" w:hAnsi="Segoe UI" w:cs="Segoe UI"/>
          <w:sz w:val="20"/>
          <w:szCs w:val="20"/>
        </w:rPr>
      </w:pPr>
      <w:r w:rsidRPr="00A6773D">
        <w:rPr>
          <w:rFonts w:ascii="Segoe UI" w:hAnsi="Segoe UI" w:cs="Segoe UI"/>
          <w:sz w:val="20"/>
          <w:szCs w:val="20"/>
        </w:rPr>
        <w:t>3</w:t>
      </w:r>
      <w:r w:rsidR="000A1FFB" w:rsidRPr="00A6773D">
        <w:rPr>
          <w:rFonts w:ascii="Segoe UI" w:hAnsi="Segoe UI" w:cs="Segoe UI"/>
          <w:sz w:val="20"/>
          <w:szCs w:val="20"/>
        </w:rPr>
        <w:t>3</w:t>
      </w:r>
      <w:r w:rsidRPr="00A6773D">
        <w:rPr>
          <w:rFonts w:ascii="Segoe UI" w:hAnsi="Segoe UI" w:cs="Segoe UI"/>
          <w:sz w:val="20"/>
          <w:szCs w:val="20"/>
        </w:rPr>
        <w:t xml:space="preserve">.2 </w:t>
      </w:r>
      <w:r w:rsidR="0066211B" w:rsidRPr="00A6773D">
        <w:rPr>
          <w:rFonts w:ascii="Segoe UI" w:hAnsi="Segoe UI" w:cs="Segoe UI"/>
          <w:sz w:val="20"/>
          <w:szCs w:val="20"/>
        </w:rPr>
        <w:tab/>
      </w:r>
      <w:r w:rsidRPr="00A6773D">
        <w:rPr>
          <w:rFonts w:ascii="Segoe UI" w:hAnsi="Segoe UI" w:cs="Segoe UI"/>
          <w:sz w:val="20"/>
          <w:szCs w:val="20"/>
        </w:rPr>
        <w:t>Okruh dôvodov pre uplatnenie revíznych postupov ustanovuje v § 164 a § 170 zákona.</w:t>
      </w:r>
      <w:r w:rsidRPr="00EB3FD9">
        <w:rPr>
          <w:rFonts w:ascii="Segoe UI" w:hAnsi="Segoe UI" w:cs="Segoe UI"/>
          <w:sz w:val="20"/>
          <w:szCs w:val="20"/>
        </w:rPr>
        <w:t xml:space="preserve"> </w:t>
      </w:r>
    </w:p>
    <w:p w14:paraId="50A4C60E" w14:textId="5E8C485B" w:rsidR="00993A72" w:rsidRDefault="00993A72" w:rsidP="007249EF">
      <w:pPr>
        <w:pStyle w:val="Default"/>
        <w:jc w:val="both"/>
        <w:rPr>
          <w:rFonts w:ascii="Segoe UI" w:hAnsi="Segoe UI" w:cs="Segoe UI"/>
          <w:sz w:val="20"/>
          <w:szCs w:val="20"/>
        </w:rPr>
      </w:pPr>
    </w:p>
    <w:p w14:paraId="46C0AAF7" w14:textId="686BB2C0" w:rsidR="000A1FFB" w:rsidRDefault="000A1FFB" w:rsidP="007249EF">
      <w:pPr>
        <w:pStyle w:val="Default"/>
        <w:jc w:val="both"/>
        <w:rPr>
          <w:rFonts w:ascii="Segoe UI" w:hAnsi="Segoe UI" w:cs="Segoe UI"/>
          <w:sz w:val="20"/>
          <w:szCs w:val="20"/>
        </w:rPr>
      </w:pPr>
    </w:p>
    <w:p w14:paraId="06B5549B" w14:textId="757B8483" w:rsidR="000A1FFB" w:rsidRDefault="000A1FFB" w:rsidP="007249EF">
      <w:pPr>
        <w:pStyle w:val="Default"/>
        <w:jc w:val="both"/>
        <w:rPr>
          <w:rFonts w:ascii="Segoe UI" w:hAnsi="Segoe UI" w:cs="Segoe UI"/>
          <w:sz w:val="20"/>
          <w:szCs w:val="20"/>
        </w:rPr>
      </w:pPr>
    </w:p>
    <w:p w14:paraId="0226439A" w14:textId="77777777" w:rsidR="00E917A1" w:rsidRDefault="00E917A1" w:rsidP="007249EF">
      <w:pPr>
        <w:pStyle w:val="Default"/>
        <w:jc w:val="both"/>
        <w:rPr>
          <w:rFonts w:ascii="Segoe UI" w:hAnsi="Segoe UI" w:cs="Segoe UI"/>
          <w:sz w:val="20"/>
          <w:szCs w:val="20"/>
        </w:rPr>
      </w:pPr>
    </w:p>
    <w:p w14:paraId="6B598A82" w14:textId="77777777" w:rsidR="003F5FF7" w:rsidRDefault="003F5FF7" w:rsidP="007249EF">
      <w:pPr>
        <w:pStyle w:val="Default"/>
        <w:jc w:val="both"/>
        <w:rPr>
          <w:rFonts w:ascii="Segoe UI" w:hAnsi="Segoe UI" w:cs="Segoe UI"/>
          <w:sz w:val="20"/>
          <w:szCs w:val="20"/>
        </w:rPr>
      </w:pPr>
    </w:p>
    <w:p w14:paraId="65239D34" w14:textId="77777777" w:rsidR="003F5FF7" w:rsidRDefault="003F5FF7" w:rsidP="007249EF">
      <w:pPr>
        <w:pStyle w:val="Default"/>
        <w:jc w:val="both"/>
        <w:rPr>
          <w:rFonts w:ascii="Segoe UI" w:hAnsi="Segoe UI" w:cs="Segoe UI"/>
          <w:sz w:val="20"/>
          <w:szCs w:val="20"/>
        </w:rPr>
      </w:pPr>
    </w:p>
    <w:p w14:paraId="2252B706" w14:textId="77777777" w:rsidR="003F5FF7" w:rsidRDefault="003F5FF7" w:rsidP="007249EF">
      <w:pPr>
        <w:pStyle w:val="Default"/>
        <w:jc w:val="both"/>
        <w:rPr>
          <w:rFonts w:ascii="Segoe UI" w:hAnsi="Segoe UI" w:cs="Segoe UI"/>
          <w:sz w:val="20"/>
          <w:szCs w:val="20"/>
        </w:rPr>
      </w:pPr>
    </w:p>
    <w:p w14:paraId="5A442091" w14:textId="77777777" w:rsidR="003F5FF7" w:rsidRDefault="003F5FF7" w:rsidP="007249EF">
      <w:pPr>
        <w:pStyle w:val="Default"/>
        <w:jc w:val="both"/>
        <w:rPr>
          <w:rFonts w:ascii="Segoe UI" w:hAnsi="Segoe UI" w:cs="Segoe UI"/>
          <w:sz w:val="20"/>
          <w:szCs w:val="20"/>
        </w:rPr>
      </w:pPr>
    </w:p>
    <w:tbl>
      <w:tblPr>
        <w:tblStyle w:val="Mriekatabuky"/>
        <w:tblW w:w="0" w:type="auto"/>
        <w:tblLook w:val="04A0" w:firstRow="1" w:lastRow="0" w:firstColumn="1" w:lastColumn="0" w:noHBand="0" w:noVBand="1"/>
      </w:tblPr>
      <w:tblGrid>
        <w:gridCol w:w="9137"/>
      </w:tblGrid>
      <w:tr w:rsidR="003F5FF7" w14:paraId="7B820FF4" w14:textId="77777777" w:rsidTr="003F5FF7">
        <w:tc>
          <w:tcPr>
            <w:tcW w:w="9137" w:type="dxa"/>
            <w:shd w:val="clear" w:color="auto" w:fill="F2F2F2" w:themeFill="background1" w:themeFillShade="F2"/>
          </w:tcPr>
          <w:p w14:paraId="1D0FA037" w14:textId="2AB970AD" w:rsidR="003F5FF7" w:rsidRDefault="003F5FF7" w:rsidP="007249EF">
            <w:pPr>
              <w:pStyle w:val="Default"/>
              <w:jc w:val="both"/>
              <w:rPr>
                <w:rFonts w:ascii="Segoe UI" w:hAnsi="Segoe UI" w:cs="Segoe UI"/>
                <w:sz w:val="20"/>
                <w:szCs w:val="20"/>
              </w:rPr>
            </w:pPr>
            <w:r w:rsidRPr="00E917A1">
              <w:rPr>
                <w:rFonts w:ascii="Segoe UI" w:hAnsi="Segoe UI" w:cs="Segoe UI"/>
                <w:sz w:val="20"/>
                <w:szCs w:val="20"/>
              </w:rPr>
              <w:t xml:space="preserve">Verejný obstarávateľ bude pri uskutočňovaní tohto postupu zadávania zákazky postupovať v súlade so zákonom č. 343/2015 </w:t>
            </w:r>
            <w:proofErr w:type="spellStart"/>
            <w:r w:rsidRPr="00E917A1">
              <w:rPr>
                <w:rFonts w:ascii="Segoe UI" w:hAnsi="Segoe UI" w:cs="Segoe UI"/>
                <w:sz w:val="20"/>
                <w:szCs w:val="20"/>
              </w:rPr>
              <w:t>Z.z</w:t>
            </w:r>
            <w:proofErr w:type="spellEnd"/>
            <w:r w:rsidRPr="00E917A1">
              <w:rPr>
                <w:rFonts w:ascii="Segoe UI" w:hAnsi="Segoe UI" w:cs="Segoe UI"/>
                <w:sz w:val="20"/>
                <w:szCs w:val="20"/>
              </w:rPr>
              <w:t>. o verejnom obstarávaní a o zmene a doplnení niektorých zákonov v znení neskorších predpisov, prípadne inými všeobecne záväznými právnymi predpismi. Všetky ostatné informácie, úkony a lehoty sa nachádzajú v zákone o verejnom obstarávaní.</w:t>
            </w:r>
          </w:p>
        </w:tc>
      </w:tr>
    </w:tbl>
    <w:p w14:paraId="10FC15A8" w14:textId="77777777" w:rsidR="00E917A1" w:rsidRDefault="00E917A1" w:rsidP="007249EF">
      <w:pPr>
        <w:pStyle w:val="Default"/>
        <w:jc w:val="both"/>
        <w:rPr>
          <w:rFonts w:ascii="Segoe UI" w:hAnsi="Segoe UI" w:cs="Segoe UI"/>
          <w:sz w:val="20"/>
          <w:szCs w:val="20"/>
        </w:rPr>
      </w:pPr>
    </w:p>
    <w:p w14:paraId="6642D28F" w14:textId="2C94A592" w:rsidR="000A1FFB" w:rsidRDefault="000A1FFB" w:rsidP="007249EF">
      <w:pPr>
        <w:pStyle w:val="Default"/>
        <w:jc w:val="both"/>
        <w:rPr>
          <w:rFonts w:ascii="Segoe UI" w:hAnsi="Segoe UI" w:cs="Segoe UI"/>
          <w:sz w:val="20"/>
          <w:szCs w:val="20"/>
        </w:rPr>
      </w:pPr>
    </w:p>
    <w:p w14:paraId="5DA0A1E9" w14:textId="7670599C" w:rsidR="000A1FFB" w:rsidRDefault="000A1FFB" w:rsidP="007249EF">
      <w:pPr>
        <w:pStyle w:val="Default"/>
        <w:jc w:val="both"/>
        <w:rPr>
          <w:rFonts w:ascii="Segoe UI" w:hAnsi="Segoe UI" w:cs="Segoe UI"/>
          <w:sz w:val="20"/>
          <w:szCs w:val="20"/>
        </w:rPr>
      </w:pPr>
    </w:p>
    <w:p w14:paraId="4F2A9A13" w14:textId="3065B407" w:rsidR="000A1FFB" w:rsidRDefault="000A1FFB" w:rsidP="007249EF">
      <w:pPr>
        <w:pStyle w:val="Default"/>
        <w:jc w:val="both"/>
        <w:rPr>
          <w:rFonts w:ascii="Segoe UI" w:hAnsi="Segoe UI" w:cs="Segoe UI"/>
          <w:sz w:val="20"/>
          <w:szCs w:val="20"/>
        </w:rPr>
      </w:pPr>
    </w:p>
    <w:p w14:paraId="48B84450" w14:textId="60218DBF" w:rsidR="000A1FFB" w:rsidRDefault="000A1FFB" w:rsidP="007249EF">
      <w:pPr>
        <w:pStyle w:val="Default"/>
        <w:jc w:val="both"/>
        <w:rPr>
          <w:rFonts w:ascii="Segoe UI" w:hAnsi="Segoe UI" w:cs="Segoe UI"/>
          <w:sz w:val="20"/>
          <w:szCs w:val="20"/>
        </w:rPr>
      </w:pPr>
    </w:p>
    <w:p w14:paraId="0247CCAE" w14:textId="1783DF18" w:rsidR="000A1FFB" w:rsidRDefault="000A1FFB" w:rsidP="007249EF">
      <w:pPr>
        <w:pStyle w:val="Default"/>
        <w:jc w:val="both"/>
        <w:rPr>
          <w:rFonts w:ascii="Segoe UI" w:hAnsi="Segoe UI" w:cs="Segoe UI"/>
          <w:sz w:val="20"/>
          <w:szCs w:val="20"/>
        </w:rPr>
      </w:pPr>
    </w:p>
    <w:p w14:paraId="391251D2" w14:textId="0ED9B551" w:rsidR="000A1FFB" w:rsidRDefault="000A1FFB" w:rsidP="007249EF">
      <w:pPr>
        <w:pStyle w:val="Default"/>
        <w:jc w:val="both"/>
        <w:rPr>
          <w:rFonts w:ascii="Segoe UI" w:hAnsi="Segoe UI" w:cs="Segoe UI"/>
          <w:sz w:val="20"/>
          <w:szCs w:val="20"/>
        </w:rPr>
      </w:pPr>
    </w:p>
    <w:p w14:paraId="510D979A" w14:textId="117DCB1C" w:rsidR="000A1FFB" w:rsidRDefault="000A1FFB" w:rsidP="007249EF">
      <w:pPr>
        <w:pStyle w:val="Default"/>
        <w:jc w:val="both"/>
        <w:rPr>
          <w:rFonts w:ascii="Segoe UI" w:hAnsi="Segoe UI" w:cs="Segoe UI"/>
          <w:sz w:val="20"/>
          <w:szCs w:val="20"/>
        </w:rPr>
      </w:pPr>
    </w:p>
    <w:p w14:paraId="21E5B4AF" w14:textId="04516A4E" w:rsidR="000A1FFB" w:rsidRDefault="000A1FFB" w:rsidP="007249EF">
      <w:pPr>
        <w:pStyle w:val="Default"/>
        <w:jc w:val="both"/>
        <w:rPr>
          <w:rFonts w:ascii="Segoe UI" w:hAnsi="Segoe UI" w:cs="Segoe UI"/>
          <w:sz w:val="20"/>
          <w:szCs w:val="20"/>
        </w:rPr>
      </w:pPr>
    </w:p>
    <w:p w14:paraId="4267E5D0" w14:textId="26E82E3C" w:rsidR="000A1FFB" w:rsidRDefault="000A1FFB" w:rsidP="007249EF">
      <w:pPr>
        <w:pStyle w:val="Default"/>
        <w:jc w:val="both"/>
        <w:rPr>
          <w:rFonts w:ascii="Segoe UI" w:hAnsi="Segoe UI" w:cs="Segoe UI"/>
          <w:sz w:val="20"/>
          <w:szCs w:val="20"/>
        </w:rPr>
      </w:pPr>
    </w:p>
    <w:p w14:paraId="34428D30" w14:textId="782F38A9" w:rsidR="000A1FFB" w:rsidRDefault="000A1FFB" w:rsidP="007249EF">
      <w:pPr>
        <w:pStyle w:val="Default"/>
        <w:jc w:val="both"/>
        <w:rPr>
          <w:rFonts w:ascii="Segoe UI" w:hAnsi="Segoe UI" w:cs="Segoe UI"/>
          <w:sz w:val="20"/>
          <w:szCs w:val="20"/>
        </w:rPr>
      </w:pPr>
    </w:p>
    <w:p w14:paraId="49A74A97" w14:textId="4286CEB7" w:rsidR="000155AE" w:rsidRDefault="000155AE">
      <w:pPr>
        <w:rPr>
          <w:rFonts w:ascii="Segoe UI" w:hAnsi="Segoe UI" w:cs="Segoe UI"/>
          <w:color w:val="000000"/>
          <w:lang w:eastAsia="sk-SK"/>
        </w:rPr>
      </w:pPr>
      <w:r>
        <w:rPr>
          <w:rFonts w:ascii="Segoe UI" w:hAnsi="Segoe UI" w:cs="Segoe UI"/>
        </w:rPr>
        <w:br w:type="page"/>
      </w:r>
    </w:p>
    <w:p w14:paraId="5C4BF566" w14:textId="31D7960A" w:rsidR="007249EF" w:rsidRPr="00EB3FD9" w:rsidRDefault="007249EF" w:rsidP="007249EF">
      <w:pPr>
        <w:ind w:left="1701" w:hanging="1701"/>
        <w:jc w:val="center"/>
        <w:rPr>
          <w:rFonts w:ascii="Segoe UI" w:hAnsi="Segoe UI" w:cs="Segoe UI"/>
          <w:b/>
        </w:rPr>
      </w:pPr>
      <w:r w:rsidRPr="00EB3FD9">
        <w:rPr>
          <w:rFonts w:ascii="Segoe UI" w:hAnsi="Segoe UI" w:cs="Segoe UI"/>
          <w:b/>
        </w:rPr>
        <w:lastRenderedPageBreak/>
        <w:t>(B)</w:t>
      </w:r>
    </w:p>
    <w:p w14:paraId="69123666" w14:textId="77777777" w:rsidR="007249EF" w:rsidRPr="00EB3FD9" w:rsidRDefault="007249EF" w:rsidP="007249EF">
      <w:pPr>
        <w:ind w:left="1701" w:hanging="1701"/>
        <w:jc w:val="center"/>
        <w:rPr>
          <w:rFonts w:ascii="Segoe UI" w:hAnsi="Segoe UI" w:cs="Segoe UI"/>
          <w:b/>
        </w:rPr>
      </w:pPr>
      <w:r w:rsidRPr="00EB3FD9">
        <w:rPr>
          <w:rFonts w:ascii="Segoe UI" w:hAnsi="Segoe UI" w:cs="Segoe UI"/>
          <w:b/>
        </w:rPr>
        <w:t>OPIS PREDMETU ZÁKAZKY</w:t>
      </w:r>
    </w:p>
    <w:p w14:paraId="0DED7897" w14:textId="77777777" w:rsidR="00A51B0A" w:rsidRDefault="00A51B0A" w:rsidP="00A51B0A"/>
    <w:p w14:paraId="5D7CB90E" w14:textId="77777777" w:rsidR="00EE5A95" w:rsidRPr="00EE5A95" w:rsidRDefault="00EE5A95" w:rsidP="00EE5A95">
      <w:pPr>
        <w:jc w:val="both"/>
        <w:rPr>
          <w:rFonts w:ascii="Segoe UI" w:hAnsi="Segoe UI" w:cs="Segoe UI"/>
          <w:sz w:val="20"/>
          <w:szCs w:val="20"/>
        </w:rPr>
      </w:pPr>
      <w:r w:rsidRPr="00EE5A95">
        <w:rPr>
          <w:rFonts w:ascii="Segoe UI" w:hAnsi="Segoe UI" w:cs="Segoe UI"/>
          <w:sz w:val="20"/>
          <w:szCs w:val="20"/>
        </w:rPr>
        <w:t xml:space="preserve">Predmet zákazky v celom rozsahu je opísaný tak, aby bol presne a zrozumiteľne špecifikovaný. V prípade ak sa technické požiadavky predmetu zákazky odvolávajú na konkrétneho výrobcu, výrobný postup, obchodné označenie, patent, typ, oblasť alebo miesto pôvodu atď. resp. ak niektorý z použitých parametrov, alebo rozpätie parametrov identifikuje konkrétneho výrobcu, </w:t>
      </w:r>
      <w:r w:rsidRPr="00EE5A95">
        <w:rPr>
          <w:rFonts w:ascii="Segoe UI" w:hAnsi="Segoe UI" w:cs="Segoe UI"/>
          <w:sz w:val="20"/>
          <w:szCs w:val="20"/>
          <w:shd w:val="clear" w:color="auto" w:fill="FFFFFF"/>
        </w:rPr>
        <w:t>výrobný postup, obchodné označenie, patent, typ, oblasť alebo miesto pôvodu alebo výroby</w:t>
      </w:r>
      <w:r w:rsidRPr="00EE5A95">
        <w:rPr>
          <w:rFonts w:ascii="Segoe UI" w:hAnsi="Segoe UI" w:cs="Segoe UI"/>
          <w:sz w:val="20"/>
          <w:szCs w:val="20"/>
        </w:rPr>
        <w:t xml:space="preserve"> atď. môže uchádzač predložiť ekvivalentné plnenie predmetu zákazky spočívajúce v odlišnom technickom riešení poskytujúcom rovnaký alebo lepší výsledok. </w:t>
      </w:r>
    </w:p>
    <w:p w14:paraId="14D4265B" w14:textId="77777777" w:rsidR="00EE5A95" w:rsidRPr="00EE5A95" w:rsidRDefault="00EE5A95" w:rsidP="00EE5A95">
      <w:pPr>
        <w:autoSpaceDE w:val="0"/>
        <w:autoSpaceDN w:val="0"/>
        <w:adjustRightInd w:val="0"/>
        <w:jc w:val="both"/>
        <w:rPr>
          <w:rStyle w:val="pre"/>
          <w:rFonts w:ascii="Segoe UI" w:hAnsi="Segoe UI" w:cs="Segoe UI"/>
          <w:sz w:val="20"/>
          <w:szCs w:val="20"/>
        </w:rPr>
      </w:pPr>
      <w:r w:rsidRPr="00EE5A95">
        <w:rPr>
          <w:rFonts w:ascii="Segoe UI" w:hAnsi="Segoe UI" w:cs="Segoe UI"/>
          <w:sz w:val="20"/>
          <w:szCs w:val="20"/>
        </w:rPr>
        <w:t>Ekvivalentné plnenie predmetu zákazky musí spĺňať ten istý účel použitia a musia mať kvalitatívne rovnaké alebo lepšie vlastnosti a technické parametre ako je požadované pri pôvodnom predmete zákazky. Uvedené sa vzťahuje na všetky stanovené parametre. Osoba podľa § 8 ods. 1 zákona bude ekvivalenty akceptovať, ak budú mať porovnateľné kvalitatívne alebo vyššie výkonnostné charakteristiky.</w:t>
      </w:r>
    </w:p>
    <w:p w14:paraId="29D0237D" w14:textId="77777777" w:rsidR="00EE5A95" w:rsidRPr="00EE5A95" w:rsidRDefault="00EE5A95" w:rsidP="00EE5A95">
      <w:pPr>
        <w:jc w:val="both"/>
        <w:rPr>
          <w:rFonts w:ascii="Segoe UI" w:hAnsi="Segoe UI" w:cs="Segoe UI"/>
          <w:b/>
          <w:bCs/>
          <w:sz w:val="20"/>
          <w:szCs w:val="20"/>
        </w:rPr>
      </w:pPr>
    </w:p>
    <w:p w14:paraId="30EE2F41" w14:textId="77777777" w:rsidR="00EE5A95" w:rsidRPr="00EE5A95" w:rsidRDefault="00EE5A95" w:rsidP="00EE5A95">
      <w:pPr>
        <w:pStyle w:val="Zkladntext3"/>
        <w:tabs>
          <w:tab w:val="left" w:pos="993"/>
        </w:tabs>
        <w:jc w:val="both"/>
        <w:rPr>
          <w:rFonts w:ascii="Segoe UI" w:hAnsi="Segoe UI" w:cs="Segoe UI"/>
          <w:noProof w:val="0"/>
          <w:color w:val="auto"/>
        </w:rPr>
      </w:pPr>
      <w:r w:rsidRPr="00EE5A95">
        <w:rPr>
          <w:rFonts w:ascii="Segoe UI" w:hAnsi="Segoe UI" w:cs="Segoe UI"/>
          <w:color w:val="auto"/>
        </w:rPr>
        <w:t>V prípade ak je v týchto súťažných podkladoch odkaz na normu v zmysle slovenského právneho poriadku , uchádzač môže predložiť aj iné rovnocenné doklady vydané v inom členskom štáte.</w:t>
      </w:r>
    </w:p>
    <w:p w14:paraId="384A8806" w14:textId="77777777" w:rsidR="00EE5A95" w:rsidRDefault="00EE5A95" w:rsidP="00A51B0A"/>
    <w:p w14:paraId="26C34A73" w14:textId="3A33931B" w:rsidR="00EE5A95" w:rsidRDefault="00EE5A95" w:rsidP="00EE5A95">
      <w:pPr>
        <w:autoSpaceDE w:val="0"/>
        <w:autoSpaceDN w:val="0"/>
        <w:adjustRightInd w:val="0"/>
        <w:jc w:val="both"/>
        <w:rPr>
          <w:rFonts w:ascii="Segoe UI" w:hAnsi="Segoe UI" w:cs="Segoe UI"/>
          <w:sz w:val="20"/>
          <w:szCs w:val="20"/>
          <w:lang w:eastAsia="sk-SK"/>
        </w:rPr>
      </w:pPr>
      <w:r w:rsidRPr="002F2AD8">
        <w:rPr>
          <w:rFonts w:ascii="Segoe UI" w:hAnsi="Segoe UI" w:cs="Segoe UI"/>
          <w:sz w:val="20"/>
          <w:szCs w:val="20"/>
          <w:lang w:eastAsia="sk-SK"/>
        </w:rPr>
        <w:t xml:space="preserve">Predmetom zákazky je </w:t>
      </w:r>
      <w:proofErr w:type="spellStart"/>
      <w:r w:rsidRPr="002F2AD8">
        <w:rPr>
          <w:rFonts w:ascii="Segoe UI" w:hAnsi="Segoe UI" w:cs="Segoe UI"/>
          <w:sz w:val="20"/>
          <w:szCs w:val="20"/>
          <w:lang w:eastAsia="sk-SK"/>
        </w:rPr>
        <w:t>upgrade</w:t>
      </w:r>
      <w:proofErr w:type="spellEnd"/>
      <w:r w:rsidRPr="002F2AD8">
        <w:rPr>
          <w:rFonts w:ascii="Segoe UI" w:hAnsi="Segoe UI" w:cs="Segoe UI"/>
          <w:sz w:val="20"/>
          <w:szCs w:val="20"/>
          <w:lang w:eastAsia="sk-SK"/>
        </w:rPr>
        <w:t xml:space="preserve"> </w:t>
      </w:r>
      <w:proofErr w:type="spellStart"/>
      <w:r w:rsidRPr="002F2AD8">
        <w:rPr>
          <w:rFonts w:ascii="Segoe UI" w:hAnsi="Segoe UI" w:cs="Segoe UI"/>
          <w:sz w:val="20"/>
          <w:szCs w:val="20"/>
          <w:lang w:eastAsia="sk-SK"/>
        </w:rPr>
        <w:t>angiografického</w:t>
      </w:r>
      <w:proofErr w:type="spellEnd"/>
      <w:r w:rsidRPr="002F2AD8">
        <w:rPr>
          <w:rFonts w:ascii="Segoe UI" w:hAnsi="Segoe UI" w:cs="Segoe UI"/>
          <w:sz w:val="20"/>
          <w:szCs w:val="20"/>
          <w:lang w:eastAsia="sk-SK"/>
        </w:rPr>
        <w:t xml:space="preserve"> prístroja </w:t>
      </w:r>
      <w:proofErr w:type="spellStart"/>
      <w:r w:rsidRPr="002F2AD8">
        <w:rPr>
          <w:rFonts w:ascii="Segoe UI" w:hAnsi="Segoe UI" w:cs="Segoe UI"/>
          <w:sz w:val="20"/>
          <w:szCs w:val="20"/>
          <w:lang w:eastAsia="sk-SK"/>
        </w:rPr>
        <w:t>Allura</w:t>
      </w:r>
      <w:proofErr w:type="spellEnd"/>
      <w:r w:rsidRPr="002F2AD8">
        <w:rPr>
          <w:rFonts w:ascii="Segoe UI" w:hAnsi="Segoe UI" w:cs="Segoe UI"/>
          <w:sz w:val="20"/>
          <w:szCs w:val="20"/>
          <w:lang w:eastAsia="sk-SK"/>
        </w:rPr>
        <w:t xml:space="preserve"> </w:t>
      </w:r>
      <w:proofErr w:type="spellStart"/>
      <w:r w:rsidRPr="002F2AD8">
        <w:rPr>
          <w:rFonts w:ascii="Segoe UI" w:hAnsi="Segoe UI" w:cs="Segoe UI"/>
          <w:sz w:val="20"/>
          <w:szCs w:val="20"/>
          <w:lang w:eastAsia="sk-SK"/>
        </w:rPr>
        <w:t>Xper</w:t>
      </w:r>
      <w:proofErr w:type="spellEnd"/>
      <w:r w:rsidRPr="002F2AD8">
        <w:rPr>
          <w:rFonts w:ascii="Segoe UI" w:hAnsi="Segoe UI" w:cs="Segoe UI"/>
          <w:sz w:val="20"/>
          <w:szCs w:val="20"/>
          <w:lang w:eastAsia="sk-SK"/>
        </w:rPr>
        <w:t xml:space="preserve"> FD10 inštalovaného na pracovisku intervenčnej</w:t>
      </w:r>
      <w:r>
        <w:rPr>
          <w:rFonts w:ascii="Segoe UI" w:hAnsi="Segoe UI" w:cs="Segoe UI"/>
          <w:sz w:val="20"/>
          <w:szCs w:val="20"/>
          <w:lang w:eastAsia="sk-SK"/>
        </w:rPr>
        <w:t xml:space="preserve"> </w:t>
      </w:r>
      <w:r w:rsidRPr="002F2AD8">
        <w:rPr>
          <w:rFonts w:ascii="Segoe UI" w:hAnsi="Segoe UI" w:cs="Segoe UI"/>
          <w:sz w:val="20"/>
          <w:szCs w:val="20"/>
          <w:lang w:eastAsia="sk-SK"/>
        </w:rPr>
        <w:t>kardiológie. Súčasťou dodania predmetu zákazky je aj dodanie na miesto určenia, inštalácia, uvedenie do prev</w:t>
      </w:r>
      <w:r>
        <w:rPr>
          <w:rFonts w:ascii="Segoe UI" w:hAnsi="Segoe UI" w:cs="Segoe UI"/>
          <w:sz w:val="20"/>
          <w:szCs w:val="20"/>
          <w:lang w:eastAsia="sk-SK"/>
        </w:rPr>
        <w:t xml:space="preserve">ádzky, odskúšanie funkčnosti </w:t>
      </w:r>
      <w:r w:rsidRPr="002F2AD8">
        <w:rPr>
          <w:rFonts w:ascii="Segoe UI" w:hAnsi="Segoe UI" w:cs="Segoe UI"/>
          <w:sz w:val="20"/>
          <w:szCs w:val="20"/>
          <w:lang w:eastAsia="sk-SK"/>
        </w:rPr>
        <w:t>prevádzkyschopnosti dodaného predmetu zákazky, návody na obsluhu v slovenskom/českom</w:t>
      </w:r>
      <w:r>
        <w:rPr>
          <w:rFonts w:ascii="Segoe UI" w:hAnsi="Segoe UI" w:cs="Segoe UI"/>
          <w:sz w:val="20"/>
          <w:szCs w:val="20"/>
          <w:lang w:eastAsia="sk-SK"/>
        </w:rPr>
        <w:t xml:space="preserve"> </w:t>
      </w:r>
      <w:r w:rsidRPr="002F2AD8">
        <w:rPr>
          <w:rFonts w:ascii="Segoe UI" w:hAnsi="Segoe UI" w:cs="Segoe UI"/>
          <w:sz w:val="20"/>
          <w:szCs w:val="20"/>
          <w:lang w:eastAsia="sk-SK"/>
        </w:rPr>
        <w:t>jazyku, kompletná užívateľská dokumentácia v slovenskom/českom jazyku, potrebná s</w:t>
      </w:r>
      <w:r>
        <w:rPr>
          <w:rFonts w:ascii="Segoe UI" w:hAnsi="Segoe UI" w:cs="Segoe UI"/>
          <w:sz w:val="20"/>
          <w:szCs w:val="20"/>
          <w:lang w:eastAsia="sk-SK"/>
        </w:rPr>
        <w:t xml:space="preserve">ervisná technická dokumentácia, </w:t>
      </w:r>
      <w:r w:rsidRPr="002F2AD8">
        <w:rPr>
          <w:rFonts w:ascii="Segoe UI" w:hAnsi="Segoe UI" w:cs="Segoe UI"/>
          <w:sz w:val="20"/>
          <w:szCs w:val="20"/>
          <w:lang w:eastAsia="sk-SK"/>
        </w:rPr>
        <w:t>zaškolenie zamestnancov verejného obstarávateľa v potrebnom rozsahu a zabezpeč</w:t>
      </w:r>
      <w:r>
        <w:rPr>
          <w:rFonts w:ascii="Segoe UI" w:hAnsi="Segoe UI" w:cs="Segoe UI"/>
          <w:sz w:val="20"/>
          <w:szCs w:val="20"/>
          <w:lang w:eastAsia="sk-SK"/>
        </w:rPr>
        <w:t xml:space="preserve">enie záručného servisu, vrátane </w:t>
      </w:r>
      <w:r w:rsidRPr="002F2AD8">
        <w:rPr>
          <w:rFonts w:ascii="Segoe UI" w:hAnsi="Segoe UI" w:cs="Segoe UI"/>
          <w:sz w:val="20"/>
          <w:szCs w:val="20"/>
          <w:lang w:eastAsia="sk-SK"/>
        </w:rPr>
        <w:t>pravidelných bezpečnostných a elektrických kontrol podľa odporúčaní výrobcu a pl</w:t>
      </w:r>
      <w:r>
        <w:rPr>
          <w:rFonts w:ascii="Segoe UI" w:hAnsi="Segoe UI" w:cs="Segoe UI"/>
          <w:sz w:val="20"/>
          <w:szCs w:val="20"/>
          <w:lang w:eastAsia="sk-SK"/>
        </w:rPr>
        <w:t xml:space="preserve">atnej legislatívy SR počas doby </w:t>
      </w:r>
      <w:r w:rsidRPr="002F2AD8">
        <w:rPr>
          <w:rFonts w:ascii="Segoe UI" w:hAnsi="Segoe UI" w:cs="Segoe UI"/>
          <w:sz w:val="20"/>
          <w:szCs w:val="20"/>
          <w:lang w:eastAsia="sk-SK"/>
        </w:rPr>
        <w:t>záruky.</w:t>
      </w:r>
    </w:p>
    <w:p w14:paraId="1E511464" w14:textId="77777777" w:rsidR="00EE5A95" w:rsidRDefault="00EE5A95" w:rsidP="00A51B0A"/>
    <w:p w14:paraId="6A37FF10" w14:textId="6B668A26" w:rsidR="00A51B0A" w:rsidRPr="00474AC1" w:rsidRDefault="00A51B0A" w:rsidP="0040563F">
      <w:pPr>
        <w:pStyle w:val="Nadpis2"/>
        <w:ind w:left="0"/>
        <w:jc w:val="center"/>
        <w:rPr>
          <w:rFonts w:ascii="Segoe UI" w:hAnsi="Segoe UI" w:cs="Segoe UI"/>
        </w:rPr>
      </w:pPr>
      <w:r w:rsidRPr="008B646A">
        <w:rPr>
          <w:rFonts w:ascii="Segoe UI" w:hAnsi="Segoe UI" w:cs="Segoe UI"/>
        </w:rPr>
        <w:t>Opis predmetu zákazky</w:t>
      </w:r>
      <w:r w:rsidR="0040563F" w:rsidRPr="008B646A">
        <w:rPr>
          <w:rFonts w:ascii="Segoe UI" w:hAnsi="Segoe UI" w:cs="Segoe UI"/>
        </w:rPr>
        <w:t>/Technická špecifikácia predmetu zákazky</w:t>
      </w:r>
    </w:p>
    <w:p w14:paraId="0140EA39" w14:textId="77777777" w:rsidR="00A51B0A" w:rsidRDefault="00A51B0A" w:rsidP="00A51B0A">
      <w:pPr>
        <w:rPr>
          <w:rFonts w:ascii="Segoe UI" w:hAnsi="Segoe UI" w:cs="Segoe UI"/>
          <w:sz w:val="16"/>
          <w:szCs w:val="16"/>
        </w:rPr>
      </w:pPr>
    </w:p>
    <w:p w14:paraId="68ECBAF6" w14:textId="77777777" w:rsidR="00891BD5" w:rsidRPr="00474AC1" w:rsidRDefault="00891BD5" w:rsidP="00A51B0A">
      <w:pPr>
        <w:rPr>
          <w:rFonts w:ascii="Segoe UI" w:hAnsi="Segoe UI" w:cs="Segoe UI"/>
          <w:sz w:val="16"/>
          <w:szCs w:val="16"/>
        </w:rPr>
      </w:pPr>
    </w:p>
    <w:p w14:paraId="34B03076" w14:textId="77777777" w:rsidR="0040563F" w:rsidRDefault="0040563F" w:rsidP="0040563F">
      <w:pPr>
        <w:pStyle w:val="Default"/>
        <w:jc w:val="center"/>
        <w:rPr>
          <w:rFonts w:ascii="Segoe UI" w:hAnsi="Segoe UI" w:cs="Segoe UI"/>
          <w:sz w:val="20"/>
          <w:szCs w:val="20"/>
        </w:rPr>
      </w:pPr>
      <w:r w:rsidRPr="0040563F">
        <w:rPr>
          <w:rFonts w:ascii="Segoe UI" w:hAnsi="Segoe UI" w:cs="Segoe UI"/>
          <w:sz w:val="20"/>
          <w:szCs w:val="20"/>
        </w:rPr>
        <w:t xml:space="preserve">Minimálne technicko-medicínske parametre predmetu zákazky: </w:t>
      </w:r>
    </w:p>
    <w:p w14:paraId="3294C7EC" w14:textId="663FDE2E" w:rsidR="0040563F" w:rsidRDefault="0040563F" w:rsidP="0040563F">
      <w:pPr>
        <w:pStyle w:val="Default"/>
        <w:jc w:val="center"/>
        <w:rPr>
          <w:rFonts w:ascii="Segoe UI" w:hAnsi="Segoe UI" w:cs="Segoe UI"/>
          <w:bCs/>
          <w:sz w:val="20"/>
          <w:szCs w:val="20"/>
        </w:rPr>
      </w:pPr>
      <w:proofErr w:type="spellStart"/>
      <w:r w:rsidRPr="0040563F">
        <w:rPr>
          <w:rFonts w:ascii="Segoe UI" w:hAnsi="Segoe UI" w:cs="Segoe UI"/>
          <w:bCs/>
          <w:sz w:val="20"/>
          <w:szCs w:val="20"/>
        </w:rPr>
        <w:t>Upgrade</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angiografického</w:t>
      </w:r>
      <w:proofErr w:type="spellEnd"/>
      <w:r w:rsidRPr="0040563F">
        <w:rPr>
          <w:rFonts w:ascii="Segoe UI" w:hAnsi="Segoe UI" w:cs="Segoe UI"/>
          <w:bCs/>
          <w:sz w:val="20"/>
          <w:szCs w:val="20"/>
        </w:rPr>
        <w:t xml:space="preserve"> prístroja </w:t>
      </w:r>
      <w:proofErr w:type="spellStart"/>
      <w:r w:rsidRPr="0040563F">
        <w:rPr>
          <w:rFonts w:ascii="Segoe UI" w:hAnsi="Segoe UI" w:cs="Segoe UI"/>
          <w:bCs/>
          <w:sz w:val="20"/>
          <w:szCs w:val="20"/>
        </w:rPr>
        <w:t>Allura</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Xper</w:t>
      </w:r>
      <w:proofErr w:type="spellEnd"/>
      <w:r w:rsidRPr="0040563F">
        <w:rPr>
          <w:rFonts w:ascii="Segoe UI" w:hAnsi="Segoe UI" w:cs="Segoe UI"/>
          <w:bCs/>
          <w:sz w:val="20"/>
          <w:szCs w:val="20"/>
        </w:rPr>
        <w:t xml:space="preserve"> FD10</w:t>
      </w:r>
    </w:p>
    <w:p w14:paraId="285A7ACB" w14:textId="77777777" w:rsidR="0040563F" w:rsidRDefault="0040563F" w:rsidP="0040563F">
      <w:pPr>
        <w:pStyle w:val="Default"/>
        <w:jc w:val="center"/>
        <w:rPr>
          <w:rFonts w:ascii="Segoe UI" w:hAnsi="Segoe UI" w:cs="Segoe UI"/>
          <w:sz w:val="20"/>
          <w:szCs w:val="20"/>
        </w:rPr>
      </w:pPr>
    </w:p>
    <w:p w14:paraId="5CCD5E7C" w14:textId="77777777" w:rsidR="00891BD5" w:rsidRPr="0040563F" w:rsidRDefault="00891BD5" w:rsidP="0040563F">
      <w:pPr>
        <w:pStyle w:val="Default"/>
        <w:jc w:val="center"/>
        <w:rPr>
          <w:rFonts w:ascii="Segoe UI" w:hAnsi="Segoe UI" w:cs="Segoe UI"/>
          <w:sz w:val="20"/>
          <w:szCs w:val="20"/>
        </w:rPr>
      </w:pPr>
    </w:p>
    <w:tbl>
      <w:tblPr>
        <w:tblStyle w:val="Mriekatabuky"/>
        <w:tblW w:w="0" w:type="auto"/>
        <w:jc w:val="center"/>
        <w:tblLook w:val="04A0" w:firstRow="1" w:lastRow="0" w:firstColumn="1" w:lastColumn="0" w:noHBand="0" w:noVBand="1"/>
      </w:tblPr>
      <w:tblGrid>
        <w:gridCol w:w="1101"/>
        <w:gridCol w:w="8036"/>
      </w:tblGrid>
      <w:tr w:rsidR="0040563F" w14:paraId="7F03AA76" w14:textId="77777777" w:rsidTr="003F5FF7">
        <w:trPr>
          <w:jc w:val="center"/>
        </w:trPr>
        <w:tc>
          <w:tcPr>
            <w:tcW w:w="1101" w:type="dxa"/>
            <w:shd w:val="clear" w:color="auto" w:fill="F2F2F2" w:themeFill="background1" w:themeFillShade="F2"/>
          </w:tcPr>
          <w:p w14:paraId="687E356A" w14:textId="32258D19" w:rsidR="0040563F" w:rsidRDefault="0040563F" w:rsidP="00B32562">
            <w:pPr>
              <w:jc w:val="both"/>
              <w:rPr>
                <w:rFonts w:ascii="Segoe UI" w:hAnsi="Segoe UI" w:cs="Segoe UI"/>
                <w:b/>
                <w:sz w:val="20"/>
                <w:szCs w:val="20"/>
              </w:rPr>
            </w:pPr>
            <w:r>
              <w:rPr>
                <w:rFonts w:ascii="Segoe UI" w:hAnsi="Segoe UI" w:cs="Segoe UI"/>
                <w:b/>
                <w:sz w:val="20"/>
                <w:szCs w:val="20"/>
              </w:rPr>
              <w:t>Položka</w:t>
            </w:r>
          </w:p>
        </w:tc>
        <w:tc>
          <w:tcPr>
            <w:tcW w:w="8036" w:type="dxa"/>
            <w:shd w:val="clear" w:color="auto" w:fill="F2F2F2" w:themeFill="background1" w:themeFillShade="F2"/>
          </w:tcPr>
          <w:p w14:paraId="4DAEA332" w14:textId="77777777" w:rsidR="00891BD5" w:rsidRDefault="0040563F" w:rsidP="0040563F">
            <w:pPr>
              <w:jc w:val="center"/>
              <w:rPr>
                <w:rFonts w:ascii="Segoe UI" w:hAnsi="Segoe UI" w:cs="Segoe UI"/>
                <w:b/>
                <w:sz w:val="20"/>
                <w:szCs w:val="20"/>
              </w:rPr>
            </w:pPr>
            <w:r>
              <w:rPr>
                <w:rFonts w:ascii="Segoe UI" w:hAnsi="Segoe UI" w:cs="Segoe UI"/>
                <w:b/>
                <w:sz w:val="20"/>
                <w:szCs w:val="20"/>
              </w:rPr>
              <w:t>Požadovaný minimálny technicko-medicínsky parameter</w:t>
            </w:r>
          </w:p>
          <w:p w14:paraId="4CD413AD" w14:textId="02B90B3A" w:rsidR="0040563F" w:rsidRDefault="0040563F" w:rsidP="00891BD5">
            <w:pPr>
              <w:jc w:val="center"/>
              <w:rPr>
                <w:rFonts w:ascii="Segoe UI" w:hAnsi="Segoe UI" w:cs="Segoe UI"/>
                <w:b/>
                <w:sz w:val="20"/>
                <w:szCs w:val="20"/>
              </w:rPr>
            </w:pPr>
            <w:r>
              <w:rPr>
                <w:rFonts w:ascii="Segoe UI" w:hAnsi="Segoe UI" w:cs="Segoe UI"/>
                <w:b/>
                <w:sz w:val="20"/>
                <w:szCs w:val="20"/>
              </w:rPr>
              <w:t>/opis/požadovaná hodnota</w:t>
            </w:r>
          </w:p>
        </w:tc>
      </w:tr>
      <w:tr w:rsidR="0040563F" w14:paraId="0B328731" w14:textId="77777777" w:rsidTr="00E917A1">
        <w:trPr>
          <w:jc w:val="center"/>
        </w:trPr>
        <w:tc>
          <w:tcPr>
            <w:tcW w:w="1101" w:type="dxa"/>
          </w:tcPr>
          <w:p w14:paraId="4AAF702C" w14:textId="77777777" w:rsidR="0040563F" w:rsidRDefault="0040563F" w:rsidP="00B32562">
            <w:pPr>
              <w:jc w:val="both"/>
              <w:rPr>
                <w:rFonts w:ascii="Segoe UI" w:hAnsi="Segoe UI" w:cs="Segoe UI"/>
                <w:b/>
                <w:sz w:val="20"/>
                <w:szCs w:val="20"/>
              </w:rPr>
            </w:pPr>
          </w:p>
        </w:tc>
        <w:tc>
          <w:tcPr>
            <w:tcW w:w="8036" w:type="dxa"/>
          </w:tcPr>
          <w:p w14:paraId="5A3C8524" w14:textId="70933127" w:rsidR="0040563F" w:rsidRDefault="0040563F" w:rsidP="0040563F">
            <w:pPr>
              <w:pStyle w:val="Default"/>
              <w:jc w:val="center"/>
              <w:rPr>
                <w:rFonts w:ascii="Segoe UI" w:hAnsi="Segoe UI" w:cs="Segoe UI"/>
                <w:bCs/>
                <w:sz w:val="20"/>
                <w:szCs w:val="20"/>
              </w:rPr>
            </w:pPr>
            <w:proofErr w:type="spellStart"/>
            <w:r w:rsidRPr="0040563F">
              <w:rPr>
                <w:rFonts w:ascii="Segoe UI" w:hAnsi="Segoe UI" w:cs="Segoe UI"/>
                <w:bCs/>
                <w:sz w:val="20"/>
                <w:szCs w:val="20"/>
              </w:rPr>
              <w:t>Upgrade</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angiografického</w:t>
            </w:r>
            <w:proofErr w:type="spellEnd"/>
            <w:r w:rsidRPr="0040563F">
              <w:rPr>
                <w:rFonts w:ascii="Segoe UI" w:hAnsi="Segoe UI" w:cs="Segoe UI"/>
                <w:bCs/>
                <w:sz w:val="20"/>
                <w:szCs w:val="20"/>
              </w:rPr>
              <w:t xml:space="preserve"> prístroja </w:t>
            </w:r>
            <w:proofErr w:type="spellStart"/>
            <w:r w:rsidRPr="0040563F">
              <w:rPr>
                <w:rFonts w:ascii="Segoe UI" w:hAnsi="Segoe UI" w:cs="Segoe UI"/>
                <w:bCs/>
                <w:sz w:val="20"/>
                <w:szCs w:val="20"/>
              </w:rPr>
              <w:t>Allura</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Xper</w:t>
            </w:r>
            <w:proofErr w:type="spellEnd"/>
            <w:r w:rsidRPr="0040563F">
              <w:rPr>
                <w:rFonts w:ascii="Segoe UI" w:hAnsi="Segoe UI" w:cs="Segoe UI"/>
                <w:bCs/>
                <w:sz w:val="20"/>
                <w:szCs w:val="20"/>
              </w:rPr>
              <w:t xml:space="preserve"> FD10</w:t>
            </w:r>
            <w:r>
              <w:rPr>
                <w:rFonts w:ascii="Segoe UI" w:hAnsi="Segoe UI" w:cs="Segoe UI"/>
                <w:bCs/>
                <w:sz w:val="20"/>
                <w:szCs w:val="20"/>
              </w:rPr>
              <w:t xml:space="preserve"> zahŕňa:</w:t>
            </w:r>
          </w:p>
          <w:p w14:paraId="476F12D6" w14:textId="77777777" w:rsidR="0040563F" w:rsidRDefault="0040563F" w:rsidP="00B32562">
            <w:pPr>
              <w:jc w:val="both"/>
              <w:rPr>
                <w:rFonts w:ascii="Segoe UI" w:hAnsi="Segoe UI" w:cs="Segoe UI"/>
                <w:b/>
                <w:sz w:val="20"/>
                <w:szCs w:val="20"/>
              </w:rPr>
            </w:pPr>
          </w:p>
        </w:tc>
      </w:tr>
      <w:tr w:rsidR="0040563F" w14:paraId="66E28F29" w14:textId="77777777" w:rsidTr="00E917A1">
        <w:trPr>
          <w:jc w:val="center"/>
        </w:trPr>
        <w:tc>
          <w:tcPr>
            <w:tcW w:w="1101" w:type="dxa"/>
          </w:tcPr>
          <w:p w14:paraId="2C792869" w14:textId="77777777" w:rsidR="0040563F" w:rsidRDefault="0040563F" w:rsidP="00B32562">
            <w:pPr>
              <w:jc w:val="both"/>
              <w:rPr>
                <w:rFonts w:ascii="Segoe UI" w:hAnsi="Segoe UI" w:cs="Segoe UI"/>
                <w:b/>
                <w:sz w:val="20"/>
                <w:szCs w:val="20"/>
              </w:rPr>
            </w:pPr>
          </w:p>
        </w:tc>
        <w:tc>
          <w:tcPr>
            <w:tcW w:w="8036" w:type="dxa"/>
          </w:tcPr>
          <w:p w14:paraId="3F10142B" w14:textId="77605A38" w:rsidR="0040563F" w:rsidRPr="0040563F" w:rsidRDefault="0040563F" w:rsidP="00891BD5">
            <w:pPr>
              <w:pStyle w:val="Odsekzoznamu"/>
              <w:numPr>
                <w:ilvl w:val="0"/>
                <w:numId w:val="13"/>
              </w:numPr>
              <w:tabs>
                <w:tab w:val="clear" w:pos="2160"/>
                <w:tab w:val="clear" w:pos="2880"/>
                <w:tab w:val="clear" w:pos="4500"/>
              </w:tabs>
              <w:ind w:left="317" w:hanging="425"/>
              <w:jc w:val="both"/>
              <w:rPr>
                <w:rFonts w:ascii="Segoe UI" w:hAnsi="Segoe UI" w:cs="Segoe UI"/>
              </w:rPr>
            </w:pPr>
            <w:r>
              <w:rPr>
                <w:rFonts w:ascii="Segoe UI" w:hAnsi="Segoe UI" w:cs="Segoe UI"/>
              </w:rPr>
              <w:t>Výmenu</w:t>
            </w:r>
            <w:r w:rsidRPr="0040563F">
              <w:rPr>
                <w:rFonts w:ascii="Segoe UI" w:hAnsi="Segoe UI" w:cs="Segoe UI"/>
              </w:rPr>
              <w:t xml:space="preserve"> intervenčného monitora vo </w:t>
            </w:r>
            <w:r w:rsidR="00891BD5">
              <w:rPr>
                <w:rFonts w:ascii="Segoe UI" w:hAnsi="Segoe UI" w:cs="Segoe UI"/>
              </w:rPr>
              <w:t>vyšetrovni</w:t>
            </w:r>
            <w:r w:rsidRPr="0040563F">
              <w:rPr>
                <w:rFonts w:ascii="Segoe UI" w:hAnsi="Segoe UI" w:cs="Segoe UI"/>
              </w:rPr>
              <w:t xml:space="preserve"> za nový veľkoplošný s uhlo</w:t>
            </w:r>
            <w:r w:rsidR="00891BD5">
              <w:rPr>
                <w:rFonts w:ascii="Segoe UI" w:hAnsi="Segoe UI" w:cs="Segoe UI"/>
              </w:rPr>
              <w:t xml:space="preserve">priečkou min. 58 palcov a 8 </w:t>
            </w:r>
            <w:proofErr w:type="spellStart"/>
            <w:r w:rsidR="00891BD5">
              <w:rPr>
                <w:rFonts w:ascii="Segoe UI" w:hAnsi="Segoe UI" w:cs="Segoe UI"/>
              </w:rPr>
              <w:t>MPix</w:t>
            </w:r>
            <w:proofErr w:type="spellEnd"/>
            <w:r w:rsidRPr="0040563F">
              <w:rPr>
                <w:rFonts w:ascii="Segoe UI" w:hAnsi="Segoe UI" w:cs="Segoe UI"/>
              </w:rPr>
              <w:t xml:space="preserve"> rozlíšením s možnosťou zob</w:t>
            </w:r>
            <w:r w:rsidR="00891BD5">
              <w:rPr>
                <w:rFonts w:ascii="Segoe UI" w:hAnsi="Segoe UI" w:cs="Segoe UI"/>
              </w:rPr>
              <w:t>razenia min. 8</w:t>
            </w:r>
            <w:r w:rsidRPr="0040563F">
              <w:rPr>
                <w:rFonts w:ascii="Segoe UI" w:hAnsi="Segoe UI" w:cs="Segoe UI"/>
              </w:rPr>
              <w:t xml:space="preserve"> obrazových zdrojov súčasne, ktorý poskytne flexibilitu a veľkú pomoc pri intervenciách obsluhujúcemu odbornému personálu</w:t>
            </w:r>
          </w:p>
        </w:tc>
      </w:tr>
      <w:tr w:rsidR="0040563F" w14:paraId="11BEF819" w14:textId="77777777" w:rsidTr="00E917A1">
        <w:trPr>
          <w:jc w:val="center"/>
        </w:trPr>
        <w:tc>
          <w:tcPr>
            <w:tcW w:w="1101" w:type="dxa"/>
          </w:tcPr>
          <w:p w14:paraId="1C9AF40F" w14:textId="77777777" w:rsidR="0040563F" w:rsidRDefault="0040563F" w:rsidP="00B32562">
            <w:pPr>
              <w:jc w:val="both"/>
              <w:rPr>
                <w:rFonts w:ascii="Segoe UI" w:hAnsi="Segoe UI" w:cs="Segoe UI"/>
                <w:b/>
                <w:sz w:val="20"/>
                <w:szCs w:val="20"/>
              </w:rPr>
            </w:pPr>
          </w:p>
        </w:tc>
        <w:tc>
          <w:tcPr>
            <w:tcW w:w="8036" w:type="dxa"/>
          </w:tcPr>
          <w:p w14:paraId="207CDC2E" w14:textId="77777777" w:rsidR="0040563F" w:rsidRDefault="0040563F" w:rsidP="00891BD5">
            <w:pPr>
              <w:pStyle w:val="Odsekzoznamu"/>
              <w:numPr>
                <w:ilvl w:val="0"/>
                <w:numId w:val="13"/>
              </w:numPr>
              <w:ind w:left="317" w:hanging="425"/>
              <w:jc w:val="both"/>
              <w:rPr>
                <w:rFonts w:ascii="Segoe UI" w:hAnsi="Segoe UI" w:cs="Segoe UI"/>
              </w:rPr>
            </w:pPr>
            <w:r w:rsidRPr="0040563F">
              <w:rPr>
                <w:rFonts w:ascii="Segoe UI" w:hAnsi="Segoe UI" w:cs="Segoe UI"/>
              </w:rPr>
              <w:t>Výmenu ovládacích panelov a pracovnej stanice za nový systém – integrovaná pracovná stanica, umožňujúca ovládať a pracovať s celým prístrojom z ovládacej miestnosti, ako aj paralelnú prácu a </w:t>
            </w:r>
            <w:proofErr w:type="spellStart"/>
            <w:r w:rsidRPr="0040563F">
              <w:rPr>
                <w:rFonts w:ascii="Segoe UI" w:hAnsi="Segoe UI" w:cs="Segoe UI"/>
              </w:rPr>
              <w:t>postprocessing</w:t>
            </w:r>
            <w:proofErr w:type="spellEnd"/>
            <w:r w:rsidRPr="0040563F">
              <w:rPr>
                <w:rFonts w:ascii="Segoe UI" w:hAnsi="Segoe UI" w:cs="Segoe UI"/>
              </w:rPr>
              <w:t xml:space="preserve"> na viacerých štúdiách</w:t>
            </w:r>
          </w:p>
          <w:p w14:paraId="7F91A6F5" w14:textId="5EB99612" w:rsidR="00891BD5" w:rsidRPr="0040563F" w:rsidRDefault="00891BD5" w:rsidP="00891BD5">
            <w:pPr>
              <w:pStyle w:val="Odsekzoznamu"/>
              <w:ind w:left="317"/>
              <w:jc w:val="both"/>
              <w:rPr>
                <w:rFonts w:ascii="Segoe UI" w:hAnsi="Segoe UI" w:cs="Segoe UI"/>
              </w:rPr>
            </w:pPr>
          </w:p>
        </w:tc>
      </w:tr>
      <w:tr w:rsidR="0040563F" w14:paraId="707DEA26" w14:textId="77777777" w:rsidTr="00E917A1">
        <w:trPr>
          <w:jc w:val="center"/>
        </w:trPr>
        <w:tc>
          <w:tcPr>
            <w:tcW w:w="1101" w:type="dxa"/>
          </w:tcPr>
          <w:p w14:paraId="66408A8E" w14:textId="77777777" w:rsidR="0040563F" w:rsidRDefault="0040563F" w:rsidP="00B32562">
            <w:pPr>
              <w:jc w:val="both"/>
              <w:rPr>
                <w:rFonts w:ascii="Segoe UI" w:hAnsi="Segoe UI" w:cs="Segoe UI"/>
                <w:b/>
                <w:sz w:val="20"/>
                <w:szCs w:val="20"/>
              </w:rPr>
            </w:pPr>
          </w:p>
        </w:tc>
        <w:tc>
          <w:tcPr>
            <w:tcW w:w="8036" w:type="dxa"/>
          </w:tcPr>
          <w:p w14:paraId="5510619F" w14:textId="0D9CF1F0" w:rsidR="00891BD5" w:rsidRPr="00891BD5" w:rsidRDefault="0040563F" w:rsidP="00891BD5">
            <w:pPr>
              <w:pStyle w:val="Odsekzoznamu"/>
              <w:numPr>
                <w:ilvl w:val="0"/>
                <w:numId w:val="13"/>
              </w:numPr>
              <w:tabs>
                <w:tab w:val="clear" w:pos="2160"/>
                <w:tab w:val="clear" w:pos="2880"/>
                <w:tab w:val="clear" w:pos="4500"/>
              </w:tabs>
              <w:ind w:left="317" w:hanging="425"/>
              <w:jc w:val="both"/>
              <w:rPr>
                <w:rFonts w:ascii="Segoe UI" w:hAnsi="Segoe UI" w:cs="Segoe UI"/>
              </w:rPr>
            </w:pPr>
            <w:r w:rsidRPr="0040563F">
              <w:rPr>
                <w:rFonts w:ascii="Segoe UI" w:hAnsi="Segoe UI" w:cs="Segoe UI"/>
              </w:rPr>
              <w:t>Dodanie nového typu SW s technológio</w:t>
            </w:r>
            <w:r w:rsidR="00891BD5">
              <w:rPr>
                <w:rFonts w:ascii="Segoe UI" w:hAnsi="Segoe UI" w:cs="Segoe UI"/>
              </w:rPr>
              <w:t>u umožňujúcou vytvárať „</w:t>
            </w:r>
            <w:proofErr w:type="spellStart"/>
            <w:r w:rsidR="00891BD5">
              <w:rPr>
                <w:rFonts w:ascii="Segoe UI" w:hAnsi="Segoe UI" w:cs="Segoe UI"/>
              </w:rPr>
              <w:t>roadmap</w:t>
            </w:r>
            <w:proofErr w:type="spellEnd"/>
            <w:r w:rsidR="00891BD5">
              <w:rPr>
                <w:rFonts w:ascii="Segoe UI" w:hAnsi="Segoe UI" w:cs="Segoe UI"/>
              </w:rPr>
              <w:t>“</w:t>
            </w:r>
            <w:r w:rsidRPr="0040563F">
              <w:rPr>
                <w:rFonts w:ascii="Segoe UI" w:hAnsi="Segoe UI" w:cs="Segoe UI"/>
              </w:rPr>
              <w:t xml:space="preserve"> 3D mapu koronárnych ciev</w:t>
            </w:r>
          </w:p>
        </w:tc>
      </w:tr>
      <w:tr w:rsidR="0040563F" w14:paraId="690F3F64" w14:textId="77777777" w:rsidTr="00E917A1">
        <w:trPr>
          <w:jc w:val="center"/>
        </w:trPr>
        <w:tc>
          <w:tcPr>
            <w:tcW w:w="1101" w:type="dxa"/>
          </w:tcPr>
          <w:p w14:paraId="298CA865" w14:textId="77777777" w:rsidR="0040563F" w:rsidRDefault="0040563F" w:rsidP="00B32562">
            <w:pPr>
              <w:jc w:val="both"/>
              <w:rPr>
                <w:rFonts w:ascii="Segoe UI" w:hAnsi="Segoe UI" w:cs="Segoe UI"/>
                <w:b/>
                <w:sz w:val="20"/>
                <w:szCs w:val="20"/>
              </w:rPr>
            </w:pPr>
          </w:p>
        </w:tc>
        <w:tc>
          <w:tcPr>
            <w:tcW w:w="8036" w:type="dxa"/>
          </w:tcPr>
          <w:p w14:paraId="0FF052C4" w14:textId="77777777" w:rsidR="0040563F" w:rsidRDefault="0040563F" w:rsidP="00891BD5">
            <w:pPr>
              <w:pStyle w:val="Odsekzoznamu"/>
              <w:numPr>
                <w:ilvl w:val="0"/>
                <w:numId w:val="13"/>
              </w:numPr>
              <w:ind w:left="317" w:hanging="425"/>
              <w:jc w:val="both"/>
              <w:rPr>
                <w:rFonts w:ascii="Segoe UI" w:hAnsi="Segoe UI" w:cs="Segoe UI"/>
              </w:rPr>
            </w:pPr>
            <w:r w:rsidRPr="0040563F">
              <w:rPr>
                <w:rFonts w:ascii="Segoe UI" w:hAnsi="Segoe UI" w:cs="Segoe UI"/>
              </w:rPr>
              <w:t xml:space="preserve">Dodanie nového SW s technológiou umožňujúcou vizualizáciu </w:t>
            </w:r>
            <w:proofErr w:type="spellStart"/>
            <w:r w:rsidRPr="0040563F">
              <w:rPr>
                <w:rFonts w:ascii="Segoe UI" w:hAnsi="Segoe UI" w:cs="Segoe UI"/>
              </w:rPr>
              <w:t>stentu</w:t>
            </w:r>
            <w:proofErr w:type="spellEnd"/>
            <w:r w:rsidRPr="0040563F">
              <w:rPr>
                <w:rFonts w:ascii="Segoe UI" w:hAnsi="Segoe UI" w:cs="Segoe UI"/>
              </w:rPr>
              <w:t xml:space="preserve"> v živom obraze</w:t>
            </w:r>
          </w:p>
          <w:p w14:paraId="1424F672" w14:textId="331DA9EA" w:rsidR="00891BD5" w:rsidRPr="00891BD5" w:rsidRDefault="00891BD5" w:rsidP="00891BD5">
            <w:pPr>
              <w:jc w:val="both"/>
              <w:rPr>
                <w:rFonts w:ascii="Segoe UI" w:hAnsi="Segoe UI" w:cs="Segoe UI"/>
              </w:rPr>
            </w:pPr>
          </w:p>
        </w:tc>
      </w:tr>
      <w:tr w:rsidR="0040563F" w14:paraId="2E41905C" w14:textId="77777777" w:rsidTr="00E917A1">
        <w:trPr>
          <w:jc w:val="center"/>
        </w:trPr>
        <w:tc>
          <w:tcPr>
            <w:tcW w:w="1101" w:type="dxa"/>
          </w:tcPr>
          <w:p w14:paraId="08FFC037" w14:textId="77777777" w:rsidR="0040563F" w:rsidRDefault="0040563F" w:rsidP="00B32562">
            <w:pPr>
              <w:jc w:val="both"/>
              <w:rPr>
                <w:rFonts w:ascii="Segoe UI" w:hAnsi="Segoe UI" w:cs="Segoe UI"/>
                <w:b/>
                <w:sz w:val="20"/>
                <w:szCs w:val="20"/>
              </w:rPr>
            </w:pPr>
          </w:p>
        </w:tc>
        <w:tc>
          <w:tcPr>
            <w:tcW w:w="8036" w:type="dxa"/>
          </w:tcPr>
          <w:p w14:paraId="567DAC23" w14:textId="69B2DA51" w:rsidR="00891BD5" w:rsidRPr="00891BD5" w:rsidRDefault="00891BD5" w:rsidP="00891BD5">
            <w:pPr>
              <w:pStyle w:val="Odsekzoznamu"/>
              <w:numPr>
                <w:ilvl w:val="0"/>
                <w:numId w:val="13"/>
              </w:numPr>
              <w:ind w:left="317" w:hanging="425"/>
              <w:jc w:val="both"/>
              <w:rPr>
                <w:rFonts w:ascii="Segoe UI" w:hAnsi="Segoe UI" w:cs="Segoe UI"/>
              </w:rPr>
            </w:pPr>
            <w:r>
              <w:rPr>
                <w:rFonts w:ascii="Segoe UI" w:hAnsi="Segoe UI" w:cs="Segoe UI"/>
              </w:rPr>
              <w:t>Dodanie novej funkcionality</w:t>
            </w:r>
            <w:r w:rsidR="0040563F" w:rsidRPr="0040563F">
              <w:rPr>
                <w:rFonts w:ascii="Segoe UI" w:hAnsi="Segoe UI" w:cs="Segoe UI"/>
              </w:rPr>
              <w:t xml:space="preserve"> s technológiou umožňujúcou vizualizáciu celého koronárneho riečiska ľavej a pravej koronárnej vetvy počas </w:t>
            </w:r>
            <w:proofErr w:type="spellStart"/>
            <w:r w:rsidR="0040563F" w:rsidRPr="0040563F">
              <w:rPr>
                <w:rFonts w:ascii="Segoe UI" w:hAnsi="Segoe UI" w:cs="Segoe UI"/>
              </w:rPr>
              <w:t>jednho</w:t>
            </w:r>
            <w:proofErr w:type="spellEnd"/>
            <w:r w:rsidR="0040563F" w:rsidRPr="0040563F">
              <w:rPr>
                <w:rFonts w:ascii="Segoe UI" w:hAnsi="Segoe UI" w:cs="Segoe UI"/>
              </w:rPr>
              <w:t xml:space="preserve"> zloženého pohybu </w:t>
            </w:r>
            <w:proofErr w:type="spellStart"/>
            <w:r w:rsidR="0040563F" w:rsidRPr="0040563F">
              <w:rPr>
                <w:rFonts w:ascii="Segoe UI" w:hAnsi="Segoe UI" w:cs="Segoe UI"/>
              </w:rPr>
              <w:t>C-ramena</w:t>
            </w:r>
            <w:proofErr w:type="spellEnd"/>
            <w:r w:rsidR="0040563F" w:rsidRPr="0040563F">
              <w:rPr>
                <w:rFonts w:ascii="Segoe UI" w:hAnsi="Segoe UI" w:cs="Segoe UI"/>
              </w:rPr>
              <w:t xml:space="preserve"> spolu s nutnou výmenou mechanických častí </w:t>
            </w:r>
            <w:proofErr w:type="spellStart"/>
            <w:r w:rsidR="0040563F" w:rsidRPr="0040563F">
              <w:rPr>
                <w:rFonts w:ascii="Segoe UI" w:hAnsi="Segoe UI" w:cs="Segoe UI"/>
              </w:rPr>
              <w:t>C-ramena</w:t>
            </w:r>
            <w:proofErr w:type="spellEnd"/>
          </w:p>
        </w:tc>
      </w:tr>
      <w:tr w:rsidR="0040563F" w14:paraId="59DC8704" w14:textId="77777777" w:rsidTr="00E917A1">
        <w:trPr>
          <w:jc w:val="center"/>
        </w:trPr>
        <w:tc>
          <w:tcPr>
            <w:tcW w:w="1101" w:type="dxa"/>
          </w:tcPr>
          <w:p w14:paraId="244BE481" w14:textId="77777777" w:rsidR="0040563F" w:rsidRDefault="0040563F" w:rsidP="00B32562">
            <w:pPr>
              <w:jc w:val="both"/>
              <w:rPr>
                <w:rFonts w:ascii="Segoe UI" w:hAnsi="Segoe UI" w:cs="Segoe UI"/>
                <w:b/>
                <w:sz w:val="20"/>
                <w:szCs w:val="20"/>
              </w:rPr>
            </w:pPr>
          </w:p>
        </w:tc>
        <w:tc>
          <w:tcPr>
            <w:tcW w:w="8036" w:type="dxa"/>
          </w:tcPr>
          <w:p w14:paraId="0E89DC7E" w14:textId="42EC2B59" w:rsidR="00891BD5" w:rsidRPr="00891BD5"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Dodanie novej funkcionality – rotačný </w:t>
            </w:r>
            <w:proofErr w:type="spellStart"/>
            <w:r w:rsidRPr="008B646A">
              <w:rPr>
                <w:rFonts w:ascii="Segoe UI" w:hAnsi="Segoe UI" w:cs="Segoe UI"/>
              </w:rPr>
              <w:t>sken</w:t>
            </w:r>
            <w:proofErr w:type="spellEnd"/>
            <w:r w:rsidRPr="008B646A">
              <w:rPr>
                <w:rFonts w:ascii="Segoe UI" w:hAnsi="Segoe UI" w:cs="Segoe UI"/>
              </w:rPr>
              <w:t xml:space="preserve"> umožňujúci získať objemové dáta (3D) spolu s výmenou najnutnejších HW častí a pracovných staníc schopných spracovať 3D dáta</w:t>
            </w:r>
          </w:p>
        </w:tc>
      </w:tr>
      <w:tr w:rsidR="0040563F" w14:paraId="3A3990D5" w14:textId="77777777" w:rsidTr="00E917A1">
        <w:trPr>
          <w:jc w:val="center"/>
        </w:trPr>
        <w:tc>
          <w:tcPr>
            <w:tcW w:w="1101" w:type="dxa"/>
          </w:tcPr>
          <w:p w14:paraId="6229E19C" w14:textId="77777777" w:rsidR="0040563F" w:rsidRDefault="0040563F" w:rsidP="00B32562">
            <w:pPr>
              <w:jc w:val="both"/>
              <w:rPr>
                <w:rFonts w:ascii="Segoe UI" w:hAnsi="Segoe UI" w:cs="Segoe UI"/>
                <w:b/>
                <w:sz w:val="20"/>
                <w:szCs w:val="20"/>
              </w:rPr>
            </w:pPr>
          </w:p>
        </w:tc>
        <w:tc>
          <w:tcPr>
            <w:tcW w:w="8036" w:type="dxa"/>
          </w:tcPr>
          <w:p w14:paraId="45BC5CDE" w14:textId="77777777" w:rsidR="0040563F"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Dodanie nového typu SW pre analýzy ľavej komory</w:t>
            </w:r>
          </w:p>
          <w:p w14:paraId="7BC11B19" w14:textId="75C50909" w:rsidR="00891BD5" w:rsidRPr="00891BD5" w:rsidRDefault="00891BD5" w:rsidP="00891BD5">
            <w:pPr>
              <w:jc w:val="both"/>
              <w:rPr>
                <w:rFonts w:ascii="Segoe UI" w:hAnsi="Segoe UI" w:cs="Segoe UI"/>
              </w:rPr>
            </w:pPr>
          </w:p>
        </w:tc>
      </w:tr>
      <w:tr w:rsidR="0040563F" w14:paraId="6BF604C6" w14:textId="77777777" w:rsidTr="00E917A1">
        <w:trPr>
          <w:jc w:val="center"/>
        </w:trPr>
        <w:tc>
          <w:tcPr>
            <w:tcW w:w="1101" w:type="dxa"/>
          </w:tcPr>
          <w:p w14:paraId="010A1BD1" w14:textId="77777777" w:rsidR="0040563F" w:rsidRDefault="0040563F" w:rsidP="00B32562">
            <w:pPr>
              <w:jc w:val="both"/>
              <w:rPr>
                <w:rFonts w:ascii="Segoe UI" w:hAnsi="Segoe UI" w:cs="Segoe UI"/>
                <w:b/>
                <w:sz w:val="20"/>
                <w:szCs w:val="20"/>
              </w:rPr>
            </w:pPr>
          </w:p>
        </w:tc>
        <w:tc>
          <w:tcPr>
            <w:tcW w:w="8036" w:type="dxa"/>
          </w:tcPr>
          <w:p w14:paraId="0E2A02A7" w14:textId="77777777" w:rsidR="0040563F"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Dodanie nového SW pre analýzu koronárneho riečiska</w:t>
            </w:r>
          </w:p>
          <w:p w14:paraId="7BD9C20A" w14:textId="3D646EE1" w:rsidR="00891BD5" w:rsidRPr="00891BD5" w:rsidRDefault="00891BD5" w:rsidP="00891BD5">
            <w:pPr>
              <w:jc w:val="both"/>
              <w:rPr>
                <w:rFonts w:ascii="Segoe UI" w:hAnsi="Segoe UI" w:cs="Segoe UI"/>
              </w:rPr>
            </w:pPr>
          </w:p>
        </w:tc>
      </w:tr>
      <w:tr w:rsidR="0040563F" w14:paraId="6A0246DB" w14:textId="77777777" w:rsidTr="00E917A1">
        <w:trPr>
          <w:jc w:val="center"/>
        </w:trPr>
        <w:tc>
          <w:tcPr>
            <w:tcW w:w="1101" w:type="dxa"/>
          </w:tcPr>
          <w:p w14:paraId="36B7074F" w14:textId="77777777" w:rsidR="0040563F" w:rsidRDefault="0040563F" w:rsidP="00B32562">
            <w:pPr>
              <w:jc w:val="both"/>
              <w:rPr>
                <w:rFonts w:ascii="Segoe UI" w:hAnsi="Segoe UI" w:cs="Segoe UI"/>
                <w:b/>
                <w:sz w:val="20"/>
                <w:szCs w:val="20"/>
              </w:rPr>
            </w:pPr>
          </w:p>
        </w:tc>
        <w:tc>
          <w:tcPr>
            <w:tcW w:w="8036" w:type="dxa"/>
          </w:tcPr>
          <w:p w14:paraId="4467172F" w14:textId="77777777" w:rsidR="0040563F"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Dodanie nového SW pre </w:t>
            </w:r>
            <w:proofErr w:type="spellStart"/>
            <w:r w:rsidRPr="008B646A">
              <w:rPr>
                <w:rFonts w:ascii="Segoe UI" w:hAnsi="Segoe UI" w:cs="Segoe UI"/>
              </w:rPr>
              <w:t>vaskulárne</w:t>
            </w:r>
            <w:proofErr w:type="spellEnd"/>
            <w:r w:rsidRPr="008B646A">
              <w:rPr>
                <w:rFonts w:ascii="Segoe UI" w:hAnsi="Segoe UI" w:cs="Segoe UI"/>
              </w:rPr>
              <w:t xml:space="preserve"> analýzy</w:t>
            </w:r>
          </w:p>
          <w:p w14:paraId="26A02D9A" w14:textId="733AA329" w:rsidR="00891BD5" w:rsidRPr="00891BD5" w:rsidRDefault="00891BD5" w:rsidP="00891BD5">
            <w:pPr>
              <w:jc w:val="both"/>
              <w:rPr>
                <w:rFonts w:ascii="Segoe UI" w:hAnsi="Segoe UI" w:cs="Segoe UI"/>
              </w:rPr>
            </w:pPr>
          </w:p>
        </w:tc>
      </w:tr>
      <w:tr w:rsidR="0040563F" w14:paraId="78070FB8" w14:textId="77777777" w:rsidTr="00E917A1">
        <w:trPr>
          <w:jc w:val="center"/>
        </w:trPr>
        <w:tc>
          <w:tcPr>
            <w:tcW w:w="1101" w:type="dxa"/>
          </w:tcPr>
          <w:p w14:paraId="767CF5E0" w14:textId="77777777" w:rsidR="0040563F" w:rsidRDefault="0040563F" w:rsidP="00B32562">
            <w:pPr>
              <w:jc w:val="both"/>
              <w:rPr>
                <w:rFonts w:ascii="Segoe UI" w:hAnsi="Segoe UI" w:cs="Segoe UI"/>
                <w:b/>
                <w:sz w:val="20"/>
                <w:szCs w:val="20"/>
              </w:rPr>
            </w:pPr>
          </w:p>
        </w:tc>
        <w:tc>
          <w:tcPr>
            <w:tcW w:w="8036" w:type="dxa"/>
          </w:tcPr>
          <w:p w14:paraId="7947D948" w14:textId="77777777" w:rsidR="0040563F"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Výmena modulu pre </w:t>
            </w:r>
            <w:proofErr w:type="spellStart"/>
            <w:r w:rsidRPr="008B646A">
              <w:rPr>
                <w:rFonts w:ascii="Segoe UI" w:hAnsi="Segoe UI" w:cs="Segoe UI"/>
              </w:rPr>
              <w:t>hemodynamiku</w:t>
            </w:r>
            <w:proofErr w:type="spellEnd"/>
          </w:p>
          <w:p w14:paraId="32F18EFB" w14:textId="28D073EA" w:rsidR="00891BD5" w:rsidRPr="008B646A" w:rsidRDefault="00891BD5" w:rsidP="00891BD5">
            <w:pPr>
              <w:pStyle w:val="Odsekzoznamu"/>
              <w:tabs>
                <w:tab w:val="clear" w:pos="2160"/>
                <w:tab w:val="clear" w:pos="2880"/>
                <w:tab w:val="clear" w:pos="4500"/>
              </w:tabs>
              <w:ind w:left="317"/>
              <w:jc w:val="both"/>
              <w:rPr>
                <w:rFonts w:ascii="Segoe UI" w:hAnsi="Segoe UI" w:cs="Segoe UI"/>
              </w:rPr>
            </w:pPr>
          </w:p>
        </w:tc>
      </w:tr>
      <w:tr w:rsidR="0040563F" w14:paraId="3E817499" w14:textId="77777777" w:rsidTr="00E917A1">
        <w:trPr>
          <w:jc w:val="center"/>
        </w:trPr>
        <w:tc>
          <w:tcPr>
            <w:tcW w:w="1101" w:type="dxa"/>
          </w:tcPr>
          <w:p w14:paraId="2B3033C3" w14:textId="77777777" w:rsidR="0040563F" w:rsidRDefault="0040563F" w:rsidP="00B32562">
            <w:pPr>
              <w:jc w:val="both"/>
              <w:rPr>
                <w:rFonts w:ascii="Segoe UI" w:hAnsi="Segoe UI" w:cs="Segoe UI"/>
                <w:b/>
                <w:sz w:val="20"/>
                <w:szCs w:val="20"/>
              </w:rPr>
            </w:pPr>
          </w:p>
        </w:tc>
        <w:tc>
          <w:tcPr>
            <w:tcW w:w="8036" w:type="dxa"/>
          </w:tcPr>
          <w:p w14:paraId="733E77A9" w14:textId="6AE832AB" w:rsidR="0040563F" w:rsidRPr="008B646A" w:rsidRDefault="0040563F" w:rsidP="00891BD5">
            <w:pPr>
              <w:pStyle w:val="Odsekzoznamu"/>
              <w:numPr>
                <w:ilvl w:val="0"/>
                <w:numId w:val="13"/>
              </w:numPr>
              <w:tabs>
                <w:tab w:val="clear" w:pos="2160"/>
                <w:tab w:val="clear" w:pos="2880"/>
                <w:tab w:val="clear" w:pos="4500"/>
              </w:tabs>
              <w:ind w:left="317"/>
              <w:jc w:val="both"/>
              <w:rPr>
                <w:rFonts w:ascii="Segoe UI" w:hAnsi="Segoe UI" w:cs="Segoe UI"/>
              </w:rPr>
            </w:pPr>
            <w:proofErr w:type="spellStart"/>
            <w:r w:rsidRPr="008B646A">
              <w:rPr>
                <w:rFonts w:ascii="Segoe UI" w:hAnsi="Segoe UI" w:cs="Segoe UI"/>
              </w:rPr>
              <w:t>Clarity</w:t>
            </w:r>
            <w:proofErr w:type="spellEnd"/>
            <w:r w:rsidRPr="008B646A">
              <w:rPr>
                <w:rFonts w:ascii="Segoe UI" w:hAnsi="Segoe UI" w:cs="Segoe UI"/>
              </w:rPr>
              <w:t xml:space="preserve"> IQ – technológia založená na tzv. „pixel </w:t>
            </w:r>
            <w:proofErr w:type="spellStart"/>
            <w:r w:rsidRPr="008B646A">
              <w:rPr>
                <w:rFonts w:ascii="Segoe UI" w:hAnsi="Segoe UI" w:cs="Segoe UI"/>
              </w:rPr>
              <w:t>shifti</w:t>
            </w:r>
            <w:r w:rsidR="008B646A" w:rsidRPr="008B646A">
              <w:rPr>
                <w:rFonts w:ascii="Segoe UI" w:hAnsi="Segoe UI" w:cs="Segoe UI"/>
              </w:rPr>
              <w:t>ng</w:t>
            </w:r>
            <w:proofErr w:type="spellEnd"/>
            <w:r w:rsidR="008B646A" w:rsidRPr="008B646A">
              <w:rPr>
                <w:rFonts w:ascii="Segoe UI" w:hAnsi="Segoe UI" w:cs="Segoe UI"/>
              </w:rPr>
              <w:t>“ a využívaní matematického modelu zobrazovacieho systému na odhad jeho šumových vlastností, ktoré slúžia na korekciu obrazu s výsledkom získania veľmi nízkej radiačnej záťaže pri rovnakej kvalite obraz</w:t>
            </w:r>
            <w:r w:rsidR="00891BD5">
              <w:rPr>
                <w:rFonts w:ascii="Segoe UI" w:hAnsi="Segoe UI" w:cs="Segoe UI"/>
              </w:rPr>
              <w:t>u</w:t>
            </w:r>
          </w:p>
        </w:tc>
      </w:tr>
    </w:tbl>
    <w:p w14:paraId="51B6C1D5" w14:textId="77777777" w:rsidR="00AB4820" w:rsidRDefault="00AB4820" w:rsidP="00740C8C">
      <w:pPr>
        <w:pBdr>
          <w:bottom w:val="single" w:sz="12" w:space="1" w:color="auto"/>
        </w:pBdr>
        <w:ind w:left="1701" w:hanging="1701"/>
        <w:jc w:val="center"/>
        <w:rPr>
          <w:rFonts w:ascii="Segoe UI" w:hAnsi="Segoe UI" w:cs="Segoe UI"/>
          <w:b/>
          <w:sz w:val="20"/>
          <w:szCs w:val="20"/>
        </w:rPr>
      </w:pPr>
    </w:p>
    <w:p w14:paraId="7E5DEAD0" w14:textId="77777777" w:rsidR="00EE5A95" w:rsidRDefault="00EE5A95" w:rsidP="009D4693">
      <w:pPr>
        <w:ind w:left="1701" w:hanging="1701"/>
        <w:rPr>
          <w:rFonts w:ascii="Segoe UI" w:hAnsi="Segoe UI" w:cs="Segoe UI"/>
          <w:b/>
          <w:sz w:val="20"/>
          <w:szCs w:val="20"/>
        </w:rPr>
      </w:pPr>
    </w:p>
    <w:p w14:paraId="1DEDFEB9" w14:textId="77777777" w:rsidR="00EE5A95" w:rsidRPr="00EE5A95" w:rsidRDefault="00EE5A95" w:rsidP="00EE5A95">
      <w:pPr>
        <w:pStyle w:val="Zkladntext3"/>
        <w:tabs>
          <w:tab w:val="left" w:pos="993"/>
        </w:tabs>
        <w:jc w:val="both"/>
        <w:rPr>
          <w:rFonts w:ascii="Times New Roman" w:hAnsi="Times New Roman" w:cs="Times New Roman"/>
          <w:i/>
          <w:color w:val="auto"/>
          <w:sz w:val="22"/>
          <w:szCs w:val="22"/>
        </w:rPr>
      </w:pPr>
      <w:r w:rsidRPr="00EE5A95">
        <w:rPr>
          <w:rFonts w:ascii="Times New Roman" w:hAnsi="Times New Roman" w:cs="Times New Roman"/>
          <w:i/>
          <w:color w:val="auto"/>
          <w:sz w:val="22"/>
          <w:szCs w:val="22"/>
        </w:rPr>
        <w:t>Odporúčaný príklad na vypracovanie podrobného opisu ponúkaného predmetu plnenia, z ktorého musí vyplývať splnenie všetkých podmienok, požiadaviek na predmet zákazky:</w:t>
      </w:r>
    </w:p>
    <w:p w14:paraId="1DE50035" w14:textId="77777777" w:rsidR="009D4693" w:rsidRDefault="009D4693" w:rsidP="00EE5A95">
      <w:pPr>
        <w:rPr>
          <w:rFonts w:ascii="Segoe UI" w:hAnsi="Segoe UI" w:cs="Segoe UI"/>
          <w:b/>
          <w:sz w:val="20"/>
          <w:szCs w:val="20"/>
        </w:rPr>
      </w:pPr>
    </w:p>
    <w:p w14:paraId="42F7AB7D" w14:textId="77777777" w:rsidR="009D4693" w:rsidRPr="0040563F" w:rsidRDefault="009D4693" w:rsidP="009D4693">
      <w:pPr>
        <w:pStyle w:val="Default"/>
        <w:jc w:val="center"/>
        <w:rPr>
          <w:rFonts w:ascii="Segoe UI" w:hAnsi="Segoe UI" w:cs="Segoe UI"/>
          <w:sz w:val="20"/>
          <w:szCs w:val="20"/>
        </w:rPr>
      </w:pPr>
    </w:p>
    <w:tbl>
      <w:tblPr>
        <w:tblStyle w:val="Mriekatabuky"/>
        <w:tblW w:w="0" w:type="auto"/>
        <w:jc w:val="center"/>
        <w:tblLook w:val="04A0" w:firstRow="1" w:lastRow="0" w:firstColumn="1" w:lastColumn="0" w:noHBand="0" w:noVBand="1"/>
      </w:tblPr>
      <w:tblGrid>
        <w:gridCol w:w="1019"/>
        <w:gridCol w:w="4579"/>
        <w:gridCol w:w="3615"/>
      </w:tblGrid>
      <w:tr w:rsidR="009D4693" w14:paraId="566F81B2" w14:textId="69F0E930" w:rsidTr="009D4693">
        <w:trPr>
          <w:jc w:val="center"/>
        </w:trPr>
        <w:tc>
          <w:tcPr>
            <w:tcW w:w="1019" w:type="dxa"/>
          </w:tcPr>
          <w:p w14:paraId="327AC064" w14:textId="77777777" w:rsidR="009D4693" w:rsidRDefault="009D4693" w:rsidP="00E6652B">
            <w:pPr>
              <w:jc w:val="both"/>
              <w:rPr>
                <w:rFonts w:ascii="Segoe UI" w:hAnsi="Segoe UI" w:cs="Segoe UI"/>
                <w:b/>
                <w:sz w:val="20"/>
                <w:szCs w:val="20"/>
              </w:rPr>
            </w:pPr>
            <w:r>
              <w:rPr>
                <w:rFonts w:ascii="Segoe UI" w:hAnsi="Segoe UI" w:cs="Segoe UI"/>
                <w:b/>
                <w:sz w:val="20"/>
                <w:szCs w:val="20"/>
              </w:rPr>
              <w:t>Položka</w:t>
            </w:r>
          </w:p>
        </w:tc>
        <w:tc>
          <w:tcPr>
            <w:tcW w:w="4579" w:type="dxa"/>
          </w:tcPr>
          <w:p w14:paraId="2A3377F9" w14:textId="77777777" w:rsidR="009D4693" w:rsidRDefault="009D4693" w:rsidP="00E6652B">
            <w:pPr>
              <w:jc w:val="center"/>
              <w:rPr>
                <w:rFonts w:ascii="Segoe UI" w:hAnsi="Segoe UI" w:cs="Segoe UI"/>
                <w:b/>
                <w:sz w:val="20"/>
                <w:szCs w:val="20"/>
              </w:rPr>
            </w:pPr>
            <w:r>
              <w:rPr>
                <w:rFonts w:ascii="Segoe UI" w:hAnsi="Segoe UI" w:cs="Segoe UI"/>
                <w:b/>
                <w:sz w:val="20"/>
                <w:szCs w:val="20"/>
              </w:rPr>
              <w:t>Požadovaný minimálny technicko-medicínsky parameter</w:t>
            </w:r>
          </w:p>
          <w:p w14:paraId="138E556A" w14:textId="77777777" w:rsidR="009D4693" w:rsidRDefault="009D4693" w:rsidP="00E6652B">
            <w:pPr>
              <w:jc w:val="center"/>
              <w:rPr>
                <w:rFonts w:ascii="Segoe UI" w:hAnsi="Segoe UI" w:cs="Segoe UI"/>
                <w:b/>
                <w:sz w:val="20"/>
                <w:szCs w:val="20"/>
              </w:rPr>
            </w:pPr>
            <w:r>
              <w:rPr>
                <w:rFonts w:ascii="Segoe UI" w:hAnsi="Segoe UI" w:cs="Segoe UI"/>
                <w:b/>
                <w:sz w:val="20"/>
                <w:szCs w:val="20"/>
              </w:rPr>
              <w:t>/opis/požadovaná hodnota</w:t>
            </w:r>
          </w:p>
        </w:tc>
        <w:tc>
          <w:tcPr>
            <w:tcW w:w="3615" w:type="dxa"/>
            <w:shd w:val="clear" w:color="auto" w:fill="F2F2F2" w:themeFill="background1" w:themeFillShade="F2"/>
          </w:tcPr>
          <w:p w14:paraId="5A2ED943" w14:textId="3951FBFC" w:rsidR="009D4693" w:rsidRDefault="009D4693" w:rsidP="00E6652B">
            <w:pPr>
              <w:jc w:val="center"/>
              <w:rPr>
                <w:rFonts w:ascii="Segoe UI" w:hAnsi="Segoe UI" w:cs="Segoe UI"/>
                <w:b/>
                <w:sz w:val="20"/>
                <w:szCs w:val="20"/>
              </w:rPr>
            </w:pPr>
            <w:r>
              <w:rPr>
                <w:rFonts w:ascii="Segoe UI" w:hAnsi="Segoe UI" w:cs="Segoe UI"/>
                <w:b/>
                <w:sz w:val="20"/>
                <w:szCs w:val="20"/>
              </w:rPr>
              <w:t>Vlastný návrh na plnenie požiadaviek na predmet zákazky</w:t>
            </w:r>
          </w:p>
        </w:tc>
      </w:tr>
      <w:tr w:rsidR="009D4693" w14:paraId="3B8C2433" w14:textId="5251BEB9" w:rsidTr="009D4693">
        <w:trPr>
          <w:jc w:val="center"/>
        </w:trPr>
        <w:tc>
          <w:tcPr>
            <w:tcW w:w="1019" w:type="dxa"/>
          </w:tcPr>
          <w:p w14:paraId="0ECF80BA" w14:textId="77777777" w:rsidR="009D4693" w:rsidRDefault="009D4693" w:rsidP="00E6652B">
            <w:pPr>
              <w:jc w:val="both"/>
              <w:rPr>
                <w:rFonts w:ascii="Segoe UI" w:hAnsi="Segoe UI" w:cs="Segoe UI"/>
                <w:b/>
                <w:sz w:val="20"/>
                <w:szCs w:val="20"/>
              </w:rPr>
            </w:pPr>
          </w:p>
        </w:tc>
        <w:tc>
          <w:tcPr>
            <w:tcW w:w="4579" w:type="dxa"/>
          </w:tcPr>
          <w:p w14:paraId="54A43B84" w14:textId="279C9166" w:rsidR="009D4693" w:rsidRPr="003F5FF7" w:rsidRDefault="009D4693" w:rsidP="003F5FF7">
            <w:pPr>
              <w:pStyle w:val="Default"/>
              <w:jc w:val="center"/>
              <w:rPr>
                <w:rFonts w:ascii="Segoe UI" w:hAnsi="Segoe UI" w:cs="Segoe UI"/>
                <w:bCs/>
                <w:sz w:val="20"/>
                <w:szCs w:val="20"/>
              </w:rPr>
            </w:pPr>
            <w:proofErr w:type="spellStart"/>
            <w:r w:rsidRPr="0040563F">
              <w:rPr>
                <w:rFonts w:ascii="Segoe UI" w:hAnsi="Segoe UI" w:cs="Segoe UI"/>
                <w:bCs/>
                <w:sz w:val="20"/>
                <w:szCs w:val="20"/>
              </w:rPr>
              <w:t>Upgrade</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angiografického</w:t>
            </w:r>
            <w:proofErr w:type="spellEnd"/>
            <w:r w:rsidRPr="0040563F">
              <w:rPr>
                <w:rFonts w:ascii="Segoe UI" w:hAnsi="Segoe UI" w:cs="Segoe UI"/>
                <w:bCs/>
                <w:sz w:val="20"/>
                <w:szCs w:val="20"/>
              </w:rPr>
              <w:t xml:space="preserve"> prístroja </w:t>
            </w:r>
            <w:proofErr w:type="spellStart"/>
            <w:r w:rsidRPr="0040563F">
              <w:rPr>
                <w:rFonts w:ascii="Segoe UI" w:hAnsi="Segoe UI" w:cs="Segoe UI"/>
                <w:bCs/>
                <w:sz w:val="20"/>
                <w:szCs w:val="20"/>
              </w:rPr>
              <w:t>Allura</w:t>
            </w:r>
            <w:proofErr w:type="spellEnd"/>
            <w:r w:rsidRPr="0040563F">
              <w:rPr>
                <w:rFonts w:ascii="Segoe UI" w:hAnsi="Segoe UI" w:cs="Segoe UI"/>
                <w:bCs/>
                <w:sz w:val="20"/>
                <w:szCs w:val="20"/>
              </w:rPr>
              <w:t xml:space="preserve"> </w:t>
            </w:r>
            <w:proofErr w:type="spellStart"/>
            <w:r w:rsidRPr="0040563F">
              <w:rPr>
                <w:rFonts w:ascii="Segoe UI" w:hAnsi="Segoe UI" w:cs="Segoe UI"/>
                <w:bCs/>
                <w:sz w:val="20"/>
                <w:szCs w:val="20"/>
              </w:rPr>
              <w:t>Xper</w:t>
            </w:r>
            <w:proofErr w:type="spellEnd"/>
            <w:r w:rsidRPr="0040563F">
              <w:rPr>
                <w:rFonts w:ascii="Segoe UI" w:hAnsi="Segoe UI" w:cs="Segoe UI"/>
                <w:bCs/>
                <w:sz w:val="20"/>
                <w:szCs w:val="20"/>
              </w:rPr>
              <w:t xml:space="preserve"> FD10</w:t>
            </w:r>
            <w:r w:rsidR="003F5FF7">
              <w:rPr>
                <w:rFonts w:ascii="Segoe UI" w:hAnsi="Segoe UI" w:cs="Segoe UI"/>
                <w:bCs/>
                <w:sz w:val="20"/>
                <w:szCs w:val="20"/>
              </w:rPr>
              <w:t xml:space="preserve"> zahŕňa:</w:t>
            </w:r>
          </w:p>
        </w:tc>
        <w:tc>
          <w:tcPr>
            <w:tcW w:w="3615" w:type="dxa"/>
            <w:shd w:val="clear" w:color="auto" w:fill="F2F2F2" w:themeFill="background1" w:themeFillShade="F2"/>
          </w:tcPr>
          <w:p w14:paraId="250EA1D1" w14:textId="77777777" w:rsidR="009D4693" w:rsidRPr="0040563F" w:rsidRDefault="009D4693" w:rsidP="00E6652B">
            <w:pPr>
              <w:pStyle w:val="Default"/>
              <w:jc w:val="center"/>
              <w:rPr>
                <w:rFonts w:ascii="Segoe UI" w:hAnsi="Segoe UI" w:cs="Segoe UI"/>
                <w:bCs/>
                <w:sz w:val="20"/>
                <w:szCs w:val="20"/>
              </w:rPr>
            </w:pPr>
          </w:p>
        </w:tc>
      </w:tr>
      <w:tr w:rsidR="009D4693" w14:paraId="1E8E4C15" w14:textId="3D6283E7" w:rsidTr="009D4693">
        <w:trPr>
          <w:jc w:val="center"/>
        </w:trPr>
        <w:tc>
          <w:tcPr>
            <w:tcW w:w="1019" w:type="dxa"/>
          </w:tcPr>
          <w:p w14:paraId="0A558BED" w14:textId="77777777" w:rsidR="009D4693" w:rsidRDefault="009D4693" w:rsidP="00E6652B">
            <w:pPr>
              <w:jc w:val="both"/>
              <w:rPr>
                <w:rFonts w:ascii="Segoe UI" w:hAnsi="Segoe UI" w:cs="Segoe UI"/>
                <w:b/>
                <w:sz w:val="20"/>
                <w:szCs w:val="20"/>
              </w:rPr>
            </w:pPr>
          </w:p>
        </w:tc>
        <w:tc>
          <w:tcPr>
            <w:tcW w:w="4579" w:type="dxa"/>
          </w:tcPr>
          <w:p w14:paraId="0EE5BCF2" w14:textId="77777777" w:rsidR="009D4693" w:rsidRPr="0040563F" w:rsidRDefault="009D4693" w:rsidP="00E6652B">
            <w:pPr>
              <w:pStyle w:val="Odsekzoznamu"/>
              <w:numPr>
                <w:ilvl w:val="0"/>
                <w:numId w:val="13"/>
              </w:numPr>
              <w:tabs>
                <w:tab w:val="clear" w:pos="2160"/>
                <w:tab w:val="clear" w:pos="2880"/>
                <w:tab w:val="clear" w:pos="4500"/>
              </w:tabs>
              <w:ind w:left="317" w:hanging="425"/>
              <w:jc w:val="both"/>
              <w:rPr>
                <w:rFonts w:ascii="Segoe UI" w:hAnsi="Segoe UI" w:cs="Segoe UI"/>
              </w:rPr>
            </w:pPr>
            <w:r>
              <w:rPr>
                <w:rFonts w:ascii="Segoe UI" w:hAnsi="Segoe UI" w:cs="Segoe UI"/>
              </w:rPr>
              <w:t>Výmenu</w:t>
            </w:r>
            <w:r w:rsidRPr="0040563F">
              <w:rPr>
                <w:rFonts w:ascii="Segoe UI" w:hAnsi="Segoe UI" w:cs="Segoe UI"/>
              </w:rPr>
              <w:t xml:space="preserve"> intervenčného monitora vo </w:t>
            </w:r>
            <w:r>
              <w:rPr>
                <w:rFonts w:ascii="Segoe UI" w:hAnsi="Segoe UI" w:cs="Segoe UI"/>
              </w:rPr>
              <w:t>vyšetrovni</w:t>
            </w:r>
            <w:r w:rsidRPr="0040563F">
              <w:rPr>
                <w:rFonts w:ascii="Segoe UI" w:hAnsi="Segoe UI" w:cs="Segoe UI"/>
              </w:rPr>
              <w:t xml:space="preserve"> za nový veľkoplošný s uhlo</w:t>
            </w:r>
            <w:r>
              <w:rPr>
                <w:rFonts w:ascii="Segoe UI" w:hAnsi="Segoe UI" w:cs="Segoe UI"/>
              </w:rPr>
              <w:t xml:space="preserve">priečkou min. 58 palcov a 8 </w:t>
            </w:r>
            <w:proofErr w:type="spellStart"/>
            <w:r>
              <w:rPr>
                <w:rFonts w:ascii="Segoe UI" w:hAnsi="Segoe UI" w:cs="Segoe UI"/>
              </w:rPr>
              <w:t>MPix</w:t>
            </w:r>
            <w:proofErr w:type="spellEnd"/>
            <w:r w:rsidRPr="0040563F">
              <w:rPr>
                <w:rFonts w:ascii="Segoe UI" w:hAnsi="Segoe UI" w:cs="Segoe UI"/>
              </w:rPr>
              <w:t xml:space="preserve"> rozlíšením s možnosťou zob</w:t>
            </w:r>
            <w:r>
              <w:rPr>
                <w:rFonts w:ascii="Segoe UI" w:hAnsi="Segoe UI" w:cs="Segoe UI"/>
              </w:rPr>
              <w:t>razenia min. 8</w:t>
            </w:r>
            <w:r w:rsidRPr="0040563F">
              <w:rPr>
                <w:rFonts w:ascii="Segoe UI" w:hAnsi="Segoe UI" w:cs="Segoe UI"/>
              </w:rPr>
              <w:t xml:space="preserve"> obrazových zdrojov súčasne, ktorý poskytne flexibilitu a veľkú pomoc pri intervenciách obsluhujúcemu odbornému personálu</w:t>
            </w:r>
          </w:p>
        </w:tc>
        <w:tc>
          <w:tcPr>
            <w:tcW w:w="3615" w:type="dxa"/>
            <w:shd w:val="clear" w:color="auto" w:fill="F2F2F2" w:themeFill="background1" w:themeFillShade="F2"/>
          </w:tcPr>
          <w:p w14:paraId="076AF882" w14:textId="77777777" w:rsidR="009D4693"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4EF82624" w14:textId="2DCC408F" w:rsidTr="009D4693">
        <w:trPr>
          <w:jc w:val="center"/>
        </w:trPr>
        <w:tc>
          <w:tcPr>
            <w:tcW w:w="1019" w:type="dxa"/>
          </w:tcPr>
          <w:p w14:paraId="540995FF" w14:textId="77777777" w:rsidR="009D4693" w:rsidRDefault="009D4693" w:rsidP="00E6652B">
            <w:pPr>
              <w:jc w:val="both"/>
              <w:rPr>
                <w:rFonts w:ascii="Segoe UI" w:hAnsi="Segoe UI" w:cs="Segoe UI"/>
                <w:b/>
                <w:sz w:val="20"/>
                <w:szCs w:val="20"/>
              </w:rPr>
            </w:pPr>
          </w:p>
        </w:tc>
        <w:tc>
          <w:tcPr>
            <w:tcW w:w="4579" w:type="dxa"/>
          </w:tcPr>
          <w:p w14:paraId="0ECC45B6" w14:textId="77777777" w:rsidR="009D4693" w:rsidRDefault="009D4693" w:rsidP="00E6652B">
            <w:pPr>
              <w:pStyle w:val="Odsekzoznamu"/>
              <w:numPr>
                <w:ilvl w:val="0"/>
                <w:numId w:val="13"/>
              </w:numPr>
              <w:ind w:left="317" w:hanging="425"/>
              <w:jc w:val="both"/>
              <w:rPr>
                <w:rFonts w:ascii="Segoe UI" w:hAnsi="Segoe UI" w:cs="Segoe UI"/>
              </w:rPr>
            </w:pPr>
            <w:r w:rsidRPr="0040563F">
              <w:rPr>
                <w:rFonts w:ascii="Segoe UI" w:hAnsi="Segoe UI" w:cs="Segoe UI"/>
              </w:rPr>
              <w:t>Výmenu ovládacích panelov a pracovnej stanice za nový systém – integrovaná pracovná stanica, umožňujúca ovládať a pracovať s celým prístrojom z ovládacej miestnosti, ako aj paralelnú prácu a </w:t>
            </w:r>
            <w:proofErr w:type="spellStart"/>
            <w:r w:rsidRPr="0040563F">
              <w:rPr>
                <w:rFonts w:ascii="Segoe UI" w:hAnsi="Segoe UI" w:cs="Segoe UI"/>
              </w:rPr>
              <w:t>postprocessing</w:t>
            </w:r>
            <w:proofErr w:type="spellEnd"/>
            <w:r w:rsidRPr="0040563F">
              <w:rPr>
                <w:rFonts w:ascii="Segoe UI" w:hAnsi="Segoe UI" w:cs="Segoe UI"/>
              </w:rPr>
              <w:t xml:space="preserve"> na viacerých štúdiách</w:t>
            </w:r>
          </w:p>
          <w:p w14:paraId="4D9B0413" w14:textId="77777777" w:rsidR="009D4693" w:rsidRPr="0040563F" w:rsidRDefault="009D4693" w:rsidP="00E6652B">
            <w:pPr>
              <w:pStyle w:val="Odsekzoznamu"/>
              <w:ind w:left="317"/>
              <w:jc w:val="both"/>
              <w:rPr>
                <w:rFonts w:ascii="Segoe UI" w:hAnsi="Segoe UI" w:cs="Segoe UI"/>
              </w:rPr>
            </w:pPr>
          </w:p>
        </w:tc>
        <w:tc>
          <w:tcPr>
            <w:tcW w:w="3615" w:type="dxa"/>
            <w:shd w:val="clear" w:color="auto" w:fill="F2F2F2" w:themeFill="background1" w:themeFillShade="F2"/>
          </w:tcPr>
          <w:p w14:paraId="0FD583AC" w14:textId="77777777" w:rsidR="009D4693" w:rsidRPr="0040563F" w:rsidRDefault="009D4693" w:rsidP="009D4693">
            <w:pPr>
              <w:pStyle w:val="Odsekzoznamu"/>
              <w:ind w:left="317"/>
              <w:jc w:val="both"/>
              <w:rPr>
                <w:rFonts w:ascii="Segoe UI" w:hAnsi="Segoe UI" w:cs="Segoe UI"/>
              </w:rPr>
            </w:pPr>
          </w:p>
        </w:tc>
      </w:tr>
      <w:tr w:rsidR="009D4693" w14:paraId="7B81EBB0" w14:textId="0D29092C" w:rsidTr="009D4693">
        <w:trPr>
          <w:jc w:val="center"/>
        </w:trPr>
        <w:tc>
          <w:tcPr>
            <w:tcW w:w="1019" w:type="dxa"/>
          </w:tcPr>
          <w:p w14:paraId="20DC19BB" w14:textId="77777777" w:rsidR="009D4693" w:rsidRDefault="009D4693" w:rsidP="00E6652B">
            <w:pPr>
              <w:jc w:val="both"/>
              <w:rPr>
                <w:rFonts w:ascii="Segoe UI" w:hAnsi="Segoe UI" w:cs="Segoe UI"/>
                <w:b/>
                <w:sz w:val="20"/>
                <w:szCs w:val="20"/>
              </w:rPr>
            </w:pPr>
          </w:p>
        </w:tc>
        <w:tc>
          <w:tcPr>
            <w:tcW w:w="4579" w:type="dxa"/>
          </w:tcPr>
          <w:p w14:paraId="36D3EEEE" w14:textId="77777777" w:rsidR="009D4693" w:rsidRPr="00891BD5" w:rsidRDefault="009D4693" w:rsidP="00E6652B">
            <w:pPr>
              <w:pStyle w:val="Odsekzoznamu"/>
              <w:numPr>
                <w:ilvl w:val="0"/>
                <w:numId w:val="13"/>
              </w:numPr>
              <w:tabs>
                <w:tab w:val="clear" w:pos="2160"/>
                <w:tab w:val="clear" w:pos="2880"/>
                <w:tab w:val="clear" w:pos="4500"/>
              </w:tabs>
              <w:ind w:left="317" w:hanging="425"/>
              <w:jc w:val="both"/>
              <w:rPr>
                <w:rFonts w:ascii="Segoe UI" w:hAnsi="Segoe UI" w:cs="Segoe UI"/>
              </w:rPr>
            </w:pPr>
            <w:r w:rsidRPr="0040563F">
              <w:rPr>
                <w:rFonts w:ascii="Segoe UI" w:hAnsi="Segoe UI" w:cs="Segoe UI"/>
              </w:rPr>
              <w:t>Dodanie nového typu SW s technológio</w:t>
            </w:r>
            <w:r>
              <w:rPr>
                <w:rFonts w:ascii="Segoe UI" w:hAnsi="Segoe UI" w:cs="Segoe UI"/>
              </w:rPr>
              <w:t>u umožňujúcou vytvárať „</w:t>
            </w:r>
            <w:proofErr w:type="spellStart"/>
            <w:r>
              <w:rPr>
                <w:rFonts w:ascii="Segoe UI" w:hAnsi="Segoe UI" w:cs="Segoe UI"/>
              </w:rPr>
              <w:t>roadmap</w:t>
            </w:r>
            <w:proofErr w:type="spellEnd"/>
            <w:r>
              <w:rPr>
                <w:rFonts w:ascii="Segoe UI" w:hAnsi="Segoe UI" w:cs="Segoe UI"/>
              </w:rPr>
              <w:t>“</w:t>
            </w:r>
            <w:r w:rsidRPr="0040563F">
              <w:rPr>
                <w:rFonts w:ascii="Segoe UI" w:hAnsi="Segoe UI" w:cs="Segoe UI"/>
              </w:rPr>
              <w:t xml:space="preserve"> 3D mapu koronárnych ciev</w:t>
            </w:r>
          </w:p>
        </w:tc>
        <w:tc>
          <w:tcPr>
            <w:tcW w:w="3615" w:type="dxa"/>
            <w:shd w:val="clear" w:color="auto" w:fill="F2F2F2" w:themeFill="background1" w:themeFillShade="F2"/>
          </w:tcPr>
          <w:p w14:paraId="7A518C7C" w14:textId="77777777" w:rsidR="009D4693" w:rsidRPr="0040563F"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4B08FF7F" w14:textId="25877765" w:rsidTr="009D4693">
        <w:trPr>
          <w:jc w:val="center"/>
        </w:trPr>
        <w:tc>
          <w:tcPr>
            <w:tcW w:w="1019" w:type="dxa"/>
          </w:tcPr>
          <w:p w14:paraId="423BA6DD" w14:textId="77777777" w:rsidR="009D4693" w:rsidRDefault="009D4693" w:rsidP="00E6652B">
            <w:pPr>
              <w:jc w:val="both"/>
              <w:rPr>
                <w:rFonts w:ascii="Segoe UI" w:hAnsi="Segoe UI" w:cs="Segoe UI"/>
                <w:b/>
                <w:sz w:val="20"/>
                <w:szCs w:val="20"/>
              </w:rPr>
            </w:pPr>
          </w:p>
        </w:tc>
        <w:tc>
          <w:tcPr>
            <w:tcW w:w="4579" w:type="dxa"/>
          </w:tcPr>
          <w:p w14:paraId="319C0F70" w14:textId="5D9CC651" w:rsidR="009D4693" w:rsidRPr="009D4693" w:rsidRDefault="009D4693" w:rsidP="00E6652B">
            <w:pPr>
              <w:pStyle w:val="Odsekzoznamu"/>
              <w:numPr>
                <w:ilvl w:val="0"/>
                <w:numId w:val="13"/>
              </w:numPr>
              <w:ind w:left="317" w:hanging="425"/>
              <w:jc w:val="both"/>
              <w:rPr>
                <w:rFonts w:ascii="Segoe UI" w:hAnsi="Segoe UI" w:cs="Segoe UI"/>
              </w:rPr>
            </w:pPr>
            <w:r w:rsidRPr="0040563F">
              <w:rPr>
                <w:rFonts w:ascii="Segoe UI" w:hAnsi="Segoe UI" w:cs="Segoe UI"/>
              </w:rPr>
              <w:t xml:space="preserve">Dodanie nového SW s technológiou umožňujúcou vizualizáciu </w:t>
            </w:r>
            <w:proofErr w:type="spellStart"/>
            <w:r w:rsidRPr="0040563F">
              <w:rPr>
                <w:rFonts w:ascii="Segoe UI" w:hAnsi="Segoe UI" w:cs="Segoe UI"/>
              </w:rPr>
              <w:t>stentu</w:t>
            </w:r>
            <w:proofErr w:type="spellEnd"/>
            <w:r w:rsidRPr="0040563F">
              <w:rPr>
                <w:rFonts w:ascii="Segoe UI" w:hAnsi="Segoe UI" w:cs="Segoe UI"/>
              </w:rPr>
              <w:t xml:space="preserve"> v živom obraze</w:t>
            </w:r>
          </w:p>
        </w:tc>
        <w:tc>
          <w:tcPr>
            <w:tcW w:w="3615" w:type="dxa"/>
            <w:shd w:val="clear" w:color="auto" w:fill="F2F2F2" w:themeFill="background1" w:themeFillShade="F2"/>
          </w:tcPr>
          <w:p w14:paraId="58FC2B64" w14:textId="77777777" w:rsidR="009D4693" w:rsidRPr="0040563F" w:rsidRDefault="009D4693" w:rsidP="009D4693">
            <w:pPr>
              <w:pStyle w:val="Odsekzoznamu"/>
              <w:ind w:left="317"/>
              <w:jc w:val="both"/>
              <w:rPr>
                <w:rFonts w:ascii="Segoe UI" w:hAnsi="Segoe UI" w:cs="Segoe UI"/>
              </w:rPr>
            </w:pPr>
          </w:p>
        </w:tc>
      </w:tr>
      <w:tr w:rsidR="009D4693" w14:paraId="2ECD03A0" w14:textId="5D198307" w:rsidTr="009D4693">
        <w:trPr>
          <w:jc w:val="center"/>
        </w:trPr>
        <w:tc>
          <w:tcPr>
            <w:tcW w:w="1019" w:type="dxa"/>
          </w:tcPr>
          <w:p w14:paraId="333E93BD" w14:textId="77777777" w:rsidR="009D4693" w:rsidRDefault="009D4693" w:rsidP="00E6652B">
            <w:pPr>
              <w:jc w:val="both"/>
              <w:rPr>
                <w:rFonts w:ascii="Segoe UI" w:hAnsi="Segoe UI" w:cs="Segoe UI"/>
                <w:b/>
                <w:sz w:val="20"/>
                <w:szCs w:val="20"/>
              </w:rPr>
            </w:pPr>
          </w:p>
        </w:tc>
        <w:tc>
          <w:tcPr>
            <w:tcW w:w="4579" w:type="dxa"/>
          </w:tcPr>
          <w:p w14:paraId="02B68305" w14:textId="77777777" w:rsidR="009D4693" w:rsidRPr="00891BD5" w:rsidRDefault="009D4693" w:rsidP="00E6652B">
            <w:pPr>
              <w:pStyle w:val="Odsekzoznamu"/>
              <w:numPr>
                <w:ilvl w:val="0"/>
                <w:numId w:val="13"/>
              </w:numPr>
              <w:ind w:left="317" w:hanging="425"/>
              <w:jc w:val="both"/>
              <w:rPr>
                <w:rFonts w:ascii="Segoe UI" w:hAnsi="Segoe UI" w:cs="Segoe UI"/>
              </w:rPr>
            </w:pPr>
            <w:r>
              <w:rPr>
                <w:rFonts w:ascii="Segoe UI" w:hAnsi="Segoe UI" w:cs="Segoe UI"/>
              </w:rPr>
              <w:t>Dodanie novej funkcionality</w:t>
            </w:r>
            <w:r w:rsidRPr="0040563F">
              <w:rPr>
                <w:rFonts w:ascii="Segoe UI" w:hAnsi="Segoe UI" w:cs="Segoe UI"/>
              </w:rPr>
              <w:t xml:space="preserve"> s technológiou umožňujúcou vizualizáciu celého koronárneho riečiska ľavej a pravej koronárnej vetvy počas </w:t>
            </w:r>
            <w:proofErr w:type="spellStart"/>
            <w:r w:rsidRPr="0040563F">
              <w:rPr>
                <w:rFonts w:ascii="Segoe UI" w:hAnsi="Segoe UI" w:cs="Segoe UI"/>
              </w:rPr>
              <w:t>jednho</w:t>
            </w:r>
            <w:proofErr w:type="spellEnd"/>
            <w:r w:rsidRPr="0040563F">
              <w:rPr>
                <w:rFonts w:ascii="Segoe UI" w:hAnsi="Segoe UI" w:cs="Segoe UI"/>
              </w:rPr>
              <w:t xml:space="preserve"> zloženého pohybu </w:t>
            </w:r>
            <w:proofErr w:type="spellStart"/>
            <w:r w:rsidRPr="0040563F">
              <w:rPr>
                <w:rFonts w:ascii="Segoe UI" w:hAnsi="Segoe UI" w:cs="Segoe UI"/>
              </w:rPr>
              <w:t>C-ramena</w:t>
            </w:r>
            <w:proofErr w:type="spellEnd"/>
            <w:r w:rsidRPr="0040563F">
              <w:rPr>
                <w:rFonts w:ascii="Segoe UI" w:hAnsi="Segoe UI" w:cs="Segoe UI"/>
              </w:rPr>
              <w:t xml:space="preserve"> spolu s nutnou výmenou mechanických častí </w:t>
            </w:r>
            <w:proofErr w:type="spellStart"/>
            <w:r w:rsidRPr="0040563F">
              <w:rPr>
                <w:rFonts w:ascii="Segoe UI" w:hAnsi="Segoe UI" w:cs="Segoe UI"/>
              </w:rPr>
              <w:t>C-ramena</w:t>
            </w:r>
            <w:proofErr w:type="spellEnd"/>
          </w:p>
        </w:tc>
        <w:tc>
          <w:tcPr>
            <w:tcW w:w="3615" w:type="dxa"/>
            <w:shd w:val="clear" w:color="auto" w:fill="F2F2F2" w:themeFill="background1" w:themeFillShade="F2"/>
          </w:tcPr>
          <w:p w14:paraId="36C48C5E" w14:textId="77777777" w:rsidR="009D4693" w:rsidRDefault="009D4693" w:rsidP="009D4693">
            <w:pPr>
              <w:pStyle w:val="Odsekzoznamu"/>
              <w:ind w:left="317"/>
              <w:jc w:val="both"/>
              <w:rPr>
                <w:rFonts w:ascii="Segoe UI" w:hAnsi="Segoe UI" w:cs="Segoe UI"/>
              </w:rPr>
            </w:pPr>
          </w:p>
        </w:tc>
      </w:tr>
      <w:tr w:rsidR="009D4693" w14:paraId="4DF49D51" w14:textId="2D49D069" w:rsidTr="009D4693">
        <w:trPr>
          <w:jc w:val="center"/>
        </w:trPr>
        <w:tc>
          <w:tcPr>
            <w:tcW w:w="1019" w:type="dxa"/>
          </w:tcPr>
          <w:p w14:paraId="0A10DC6F" w14:textId="77777777" w:rsidR="009D4693" w:rsidRDefault="009D4693" w:rsidP="00E6652B">
            <w:pPr>
              <w:jc w:val="both"/>
              <w:rPr>
                <w:rFonts w:ascii="Segoe UI" w:hAnsi="Segoe UI" w:cs="Segoe UI"/>
                <w:b/>
                <w:sz w:val="20"/>
                <w:szCs w:val="20"/>
              </w:rPr>
            </w:pPr>
          </w:p>
        </w:tc>
        <w:tc>
          <w:tcPr>
            <w:tcW w:w="4579" w:type="dxa"/>
          </w:tcPr>
          <w:p w14:paraId="43E5477F" w14:textId="77777777" w:rsidR="009D4693" w:rsidRPr="00891BD5"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Dodanie novej funkcionality – rotačný </w:t>
            </w:r>
            <w:proofErr w:type="spellStart"/>
            <w:r w:rsidRPr="008B646A">
              <w:rPr>
                <w:rFonts w:ascii="Segoe UI" w:hAnsi="Segoe UI" w:cs="Segoe UI"/>
              </w:rPr>
              <w:t>sken</w:t>
            </w:r>
            <w:proofErr w:type="spellEnd"/>
            <w:r w:rsidRPr="008B646A">
              <w:rPr>
                <w:rFonts w:ascii="Segoe UI" w:hAnsi="Segoe UI" w:cs="Segoe UI"/>
              </w:rPr>
              <w:t xml:space="preserve"> umožňujúci získať objemové dáta (3D) spolu </w:t>
            </w:r>
            <w:r w:rsidRPr="008B646A">
              <w:rPr>
                <w:rFonts w:ascii="Segoe UI" w:hAnsi="Segoe UI" w:cs="Segoe UI"/>
              </w:rPr>
              <w:lastRenderedPageBreak/>
              <w:t>s výmenou najnutnejších HW častí a pracovných staníc schopných spracovať 3D dáta</w:t>
            </w:r>
          </w:p>
        </w:tc>
        <w:tc>
          <w:tcPr>
            <w:tcW w:w="3615" w:type="dxa"/>
            <w:shd w:val="clear" w:color="auto" w:fill="F2F2F2" w:themeFill="background1" w:themeFillShade="F2"/>
          </w:tcPr>
          <w:p w14:paraId="03CD12F5"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599E48AE" w14:textId="6D5CE711" w:rsidTr="009D4693">
        <w:trPr>
          <w:jc w:val="center"/>
        </w:trPr>
        <w:tc>
          <w:tcPr>
            <w:tcW w:w="1019" w:type="dxa"/>
          </w:tcPr>
          <w:p w14:paraId="3C43FF86" w14:textId="77777777" w:rsidR="009D4693" w:rsidRDefault="009D4693" w:rsidP="00E6652B">
            <w:pPr>
              <w:jc w:val="both"/>
              <w:rPr>
                <w:rFonts w:ascii="Segoe UI" w:hAnsi="Segoe UI" w:cs="Segoe UI"/>
                <w:b/>
                <w:sz w:val="20"/>
                <w:szCs w:val="20"/>
              </w:rPr>
            </w:pPr>
          </w:p>
        </w:tc>
        <w:tc>
          <w:tcPr>
            <w:tcW w:w="4579" w:type="dxa"/>
          </w:tcPr>
          <w:p w14:paraId="17AE7C04" w14:textId="77777777" w:rsidR="009D4693"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Dodanie nového typu SW pre analýzy ľavej komory</w:t>
            </w:r>
          </w:p>
          <w:p w14:paraId="1BD8721B" w14:textId="77777777" w:rsidR="009D4693" w:rsidRPr="00891BD5" w:rsidRDefault="009D4693" w:rsidP="00E6652B">
            <w:pPr>
              <w:jc w:val="both"/>
              <w:rPr>
                <w:rFonts w:ascii="Segoe UI" w:hAnsi="Segoe UI" w:cs="Segoe UI"/>
              </w:rPr>
            </w:pPr>
          </w:p>
        </w:tc>
        <w:tc>
          <w:tcPr>
            <w:tcW w:w="3615" w:type="dxa"/>
            <w:shd w:val="clear" w:color="auto" w:fill="F2F2F2" w:themeFill="background1" w:themeFillShade="F2"/>
          </w:tcPr>
          <w:p w14:paraId="20195B82"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6BF0E1E7" w14:textId="07D84619" w:rsidTr="009D4693">
        <w:trPr>
          <w:jc w:val="center"/>
        </w:trPr>
        <w:tc>
          <w:tcPr>
            <w:tcW w:w="1019" w:type="dxa"/>
          </w:tcPr>
          <w:p w14:paraId="28571101" w14:textId="77777777" w:rsidR="009D4693" w:rsidRDefault="009D4693" w:rsidP="00E6652B">
            <w:pPr>
              <w:jc w:val="both"/>
              <w:rPr>
                <w:rFonts w:ascii="Segoe UI" w:hAnsi="Segoe UI" w:cs="Segoe UI"/>
                <w:b/>
                <w:sz w:val="20"/>
                <w:szCs w:val="20"/>
              </w:rPr>
            </w:pPr>
          </w:p>
        </w:tc>
        <w:tc>
          <w:tcPr>
            <w:tcW w:w="4579" w:type="dxa"/>
          </w:tcPr>
          <w:p w14:paraId="2F342C61" w14:textId="77777777" w:rsidR="009D4693"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Dodanie nového SW pre analýzu koronárneho riečiska</w:t>
            </w:r>
          </w:p>
          <w:p w14:paraId="7F9756FB" w14:textId="77777777" w:rsidR="009D4693" w:rsidRPr="00891BD5" w:rsidRDefault="009D4693" w:rsidP="00E6652B">
            <w:pPr>
              <w:jc w:val="both"/>
              <w:rPr>
                <w:rFonts w:ascii="Segoe UI" w:hAnsi="Segoe UI" w:cs="Segoe UI"/>
              </w:rPr>
            </w:pPr>
          </w:p>
        </w:tc>
        <w:tc>
          <w:tcPr>
            <w:tcW w:w="3615" w:type="dxa"/>
            <w:shd w:val="clear" w:color="auto" w:fill="F2F2F2" w:themeFill="background1" w:themeFillShade="F2"/>
          </w:tcPr>
          <w:p w14:paraId="0F05E595"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43A47B12" w14:textId="704536F4" w:rsidTr="009D4693">
        <w:trPr>
          <w:jc w:val="center"/>
        </w:trPr>
        <w:tc>
          <w:tcPr>
            <w:tcW w:w="1019" w:type="dxa"/>
          </w:tcPr>
          <w:p w14:paraId="13174B8A" w14:textId="77777777" w:rsidR="009D4693" w:rsidRDefault="009D4693" w:rsidP="00E6652B">
            <w:pPr>
              <w:jc w:val="both"/>
              <w:rPr>
                <w:rFonts w:ascii="Segoe UI" w:hAnsi="Segoe UI" w:cs="Segoe UI"/>
                <w:b/>
                <w:sz w:val="20"/>
                <w:szCs w:val="20"/>
              </w:rPr>
            </w:pPr>
          </w:p>
        </w:tc>
        <w:tc>
          <w:tcPr>
            <w:tcW w:w="4579" w:type="dxa"/>
          </w:tcPr>
          <w:p w14:paraId="024C3A5E" w14:textId="77777777" w:rsidR="009D4693"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Dodanie nového SW pre </w:t>
            </w:r>
            <w:proofErr w:type="spellStart"/>
            <w:r w:rsidRPr="008B646A">
              <w:rPr>
                <w:rFonts w:ascii="Segoe UI" w:hAnsi="Segoe UI" w:cs="Segoe UI"/>
              </w:rPr>
              <w:t>vaskulárne</w:t>
            </w:r>
            <w:proofErr w:type="spellEnd"/>
            <w:r w:rsidRPr="008B646A">
              <w:rPr>
                <w:rFonts w:ascii="Segoe UI" w:hAnsi="Segoe UI" w:cs="Segoe UI"/>
              </w:rPr>
              <w:t xml:space="preserve"> analýzy</w:t>
            </w:r>
          </w:p>
          <w:p w14:paraId="5B36C893" w14:textId="77777777" w:rsidR="009D4693" w:rsidRDefault="009D4693" w:rsidP="009D4693">
            <w:pPr>
              <w:jc w:val="both"/>
              <w:rPr>
                <w:rFonts w:ascii="Segoe UI" w:hAnsi="Segoe UI" w:cs="Segoe UI"/>
              </w:rPr>
            </w:pPr>
          </w:p>
          <w:p w14:paraId="0F5ED1D4" w14:textId="50BD1E9C" w:rsidR="009D4693" w:rsidRPr="009D4693" w:rsidRDefault="009D4693" w:rsidP="009D4693">
            <w:pPr>
              <w:jc w:val="both"/>
              <w:rPr>
                <w:rFonts w:ascii="Segoe UI" w:hAnsi="Segoe UI" w:cs="Segoe UI"/>
              </w:rPr>
            </w:pPr>
          </w:p>
        </w:tc>
        <w:tc>
          <w:tcPr>
            <w:tcW w:w="3615" w:type="dxa"/>
            <w:shd w:val="clear" w:color="auto" w:fill="F2F2F2" w:themeFill="background1" w:themeFillShade="F2"/>
          </w:tcPr>
          <w:p w14:paraId="2A5A26D4"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321326D6" w14:textId="5F9053FA" w:rsidTr="009D4693">
        <w:trPr>
          <w:jc w:val="center"/>
        </w:trPr>
        <w:tc>
          <w:tcPr>
            <w:tcW w:w="1019" w:type="dxa"/>
          </w:tcPr>
          <w:p w14:paraId="18123F34" w14:textId="77777777" w:rsidR="009D4693" w:rsidRDefault="009D4693" w:rsidP="00E6652B">
            <w:pPr>
              <w:jc w:val="both"/>
              <w:rPr>
                <w:rFonts w:ascii="Segoe UI" w:hAnsi="Segoe UI" w:cs="Segoe UI"/>
                <w:b/>
                <w:sz w:val="20"/>
                <w:szCs w:val="20"/>
              </w:rPr>
            </w:pPr>
          </w:p>
        </w:tc>
        <w:tc>
          <w:tcPr>
            <w:tcW w:w="4579" w:type="dxa"/>
          </w:tcPr>
          <w:p w14:paraId="0F0F6351" w14:textId="77777777" w:rsidR="009D4693"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r w:rsidRPr="008B646A">
              <w:rPr>
                <w:rFonts w:ascii="Segoe UI" w:hAnsi="Segoe UI" w:cs="Segoe UI"/>
              </w:rPr>
              <w:t xml:space="preserve">Výmena modulu pre </w:t>
            </w:r>
            <w:proofErr w:type="spellStart"/>
            <w:r w:rsidRPr="008B646A">
              <w:rPr>
                <w:rFonts w:ascii="Segoe UI" w:hAnsi="Segoe UI" w:cs="Segoe UI"/>
              </w:rPr>
              <w:t>hemodynamiku</w:t>
            </w:r>
            <w:proofErr w:type="spellEnd"/>
          </w:p>
          <w:p w14:paraId="5FB995E7" w14:textId="77777777" w:rsidR="009D4693" w:rsidRDefault="009D4693" w:rsidP="00E6652B">
            <w:pPr>
              <w:pStyle w:val="Odsekzoznamu"/>
              <w:tabs>
                <w:tab w:val="clear" w:pos="2160"/>
                <w:tab w:val="clear" w:pos="2880"/>
                <w:tab w:val="clear" w:pos="4500"/>
              </w:tabs>
              <w:ind w:left="317"/>
              <w:jc w:val="both"/>
              <w:rPr>
                <w:rFonts w:ascii="Segoe UI" w:hAnsi="Segoe UI" w:cs="Segoe UI"/>
              </w:rPr>
            </w:pPr>
          </w:p>
          <w:p w14:paraId="5C61E175" w14:textId="77777777" w:rsidR="009D4693" w:rsidRPr="008B646A" w:rsidRDefault="009D4693" w:rsidP="00E6652B">
            <w:pPr>
              <w:pStyle w:val="Odsekzoznamu"/>
              <w:tabs>
                <w:tab w:val="clear" w:pos="2160"/>
                <w:tab w:val="clear" w:pos="2880"/>
                <w:tab w:val="clear" w:pos="4500"/>
              </w:tabs>
              <w:ind w:left="317"/>
              <w:jc w:val="both"/>
              <w:rPr>
                <w:rFonts w:ascii="Segoe UI" w:hAnsi="Segoe UI" w:cs="Segoe UI"/>
              </w:rPr>
            </w:pPr>
          </w:p>
        </w:tc>
        <w:tc>
          <w:tcPr>
            <w:tcW w:w="3615" w:type="dxa"/>
            <w:shd w:val="clear" w:color="auto" w:fill="F2F2F2" w:themeFill="background1" w:themeFillShade="F2"/>
          </w:tcPr>
          <w:p w14:paraId="3EF28A2B"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r w:rsidR="009D4693" w14:paraId="0060EC9A" w14:textId="79AB601F" w:rsidTr="009D4693">
        <w:trPr>
          <w:jc w:val="center"/>
        </w:trPr>
        <w:tc>
          <w:tcPr>
            <w:tcW w:w="1019" w:type="dxa"/>
          </w:tcPr>
          <w:p w14:paraId="23C5B7B6" w14:textId="77777777" w:rsidR="009D4693" w:rsidRDefault="009D4693" w:rsidP="00E6652B">
            <w:pPr>
              <w:jc w:val="both"/>
              <w:rPr>
                <w:rFonts w:ascii="Segoe UI" w:hAnsi="Segoe UI" w:cs="Segoe UI"/>
                <w:b/>
                <w:sz w:val="20"/>
                <w:szCs w:val="20"/>
              </w:rPr>
            </w:pPr>
          </w:p>
        </w:tc>
        <w:tc>
          <w:tcPr>
            <w:tcW w:w="4579" w:type="dxa"/>
          </w:tcPr>
          <w:p w14:paraId="73257E08" w14:textId="77777777" w:rsidR="009D4693" w:rsidRPr="008B646A" w:rsidRDefault="009D4693" w:rsidP="00E6652B">
            <w:pPr>
              <w:pStyle w:val="Odsekzoznamu"/>
              <w:numPr>
                <w:ilvl w:val="0"/>
                <w:numId w:val="13"/>
              </w:numPr>
              <w:tabs>
                <w:tab w:val="clear" w:pos="2160"/>
                <w:tab w:val="clear" w:pos="2880"/>
                <w:tab w:val="clear" w:pos="4500"/>
              </w:tabs>
              <w:ind w:left="317"/>
              <w:jc w:val="both"/>
              <w:rPr>
                <w:rFonts w:ascii="Segoe UI" w:hAnsi="Segoe UI" w:cs="Segoe UI"/>
              </w:rPr>
            </w:pPr>
            <w:proofErr w:type="spellStart"/>
            <w:r w:rsidRPr="008B646A">
              <w:rPr>
                <w:rFonts w:ascii="Segoe UI" w:hAnsi="Segoe UI" w:cs="Segoe UI"/>
              </w:rPr>
              <w:t>Clarity</w:t>
            </w:r>
            <w:proofErr w:type="spellEnd"/>
            <w:r w:rsidRPr="008B646A">
              <w:rPr>
                <w:rFonts w:ascii="Segoe UI" w:hAnsi="Segoe UI" w:cs="Segoe UI"/>
              </w:rPr>
              <w:t xml:space="preserve"> IQ – technológia založená na tzv. „pixel </w:t>
            </w:r>
            <w:proofErr w:type="spellStart"/>
            <w:r w:rsidRPr="008B646A">
              <w:rPr>
                <w:rFonts w:ascii="Segoe UI" w:hAnsi="Segoe UI" w:cs="Segoe UI"/>
              </w:rPr>
              <w:t>shifting</w:t>
            </w:r>
            <w:proofErr w:type="spellEnd"/>
            <w:r w:rsidRPr="008B646A">
              <w:rPr>
                <w:rFonts w:ascii="Segoe UI" w:hAnsi="Segoe UI" w:cs="Segoe UI"/>
              </w:rPr>
              <w:t>“ a využívaní matematického modelu zobrazovacieho systému na odhad jeho šumových vlastností, ktoré slúžia na korekciu obrazu s výsledkom získania veľmi nízkej radiačnej záťaže pri rovnakej kvalite obraz</w:t>
            </w:r>
            <w:r>
              <w:rPr>
                <w:rFonts w:ascii="Segoe UI" w:hAnsi="Segoe UI" w:cs="Segoe UI"/>
              </w:rPr>
              <w:t>u</w:t>
            </w:r>
          </w:p>
        </w:tc>
        <w:tc>
          <w:tcPr>
            <w:tcW w:w="3615" w:type="dxa"/>
            <w:shd w:val="clear" w:color="auto" w:fill="F2F2F2" w:themeFill="background1" w:themeFillShade="F2"/>
          </w:tcPr>
          <w:p w14:paraId="3E93708F" w14:textId="77777777" w:rsidR="009D4693" w:rsidRPr="008B646A" w:rsidRDefault="009D4693" w:rsidP="009D4693">
            <w:pPr>
              <w:pStyle w:val="Odsekzoznamu"/>
              <w:tabs>
                <w:tab w:val="clear" w:pos="2160"/>
                <w:tab w:val="clear" w:pos="2880"/>
                <w:tab w:val="clear" w:pos="4500"/>
              </w:tabs>
              <w:ind w:left="317"/>
              <w:jc w:val="both"/>
              <w:rPr>
                <w:rFonts w:ascii="Segoe UI" w:hAnsi="Segoe UI" w:cs="Segoe UI"/>
              </w:rPr>
            </w:pPr>
          </w:p>
        </w:tc>
      </w:tr>
    </w:tbl>
    <w:p w14:paraId="21616E71" w14:textId="77777777" w:rsidR="009D4693" w:rsidRDefault="009D4693" w:rsidP="009D4693">
      <w:pPr>
        <w:ind w:left="1701" w:hanging="1701"/>
        <w:jc w:val="center"/>
        <w:rPr>
          <w:rFonts w:ascii="Segoe UI" w:hAnsi="Segoe UI" w:cs="Segoe UI"/>
          <w:b/>
          <w:sz w:val="20"/>
          <w:szCs w:val="20"/>
        </w:rPr>
      </w:pPr>
    </w:p>
    <w:p w14:paraId="2C20F0D3" w14:textId="77777777" w:rsidR="009D4693" w:rsidRDefault="009D4693" w:rsidP="009D4693">
      <w:pPr>
        <w:ind w:left="1701" w:hanging="1701"/>
        <w:jc w:val="center"/>
        <w:rPr>
          <w:rFonts w:ascii="Segoe UI" w:hAnsi="Segoe UI" w:cs="Segoe UI"/>
          <w:b/>
          <w:sz w:val="20"/>
          <w:szCs w:val="20"/>
        </w:rPr>
      </w:pPr>
    </w:p>
    <w:p w14:paraId="06C394DD" w14:textId="77777777" w:rsidR="009D4693" w:rsidRDefault="009D4693" w:rsidP="009D4693">
      <w:pPr>
        <w:ind w:left="1701" w:hanging="1701"/>
        <w:jc w:val="center"/>
        <w:rPr>
          <w:rFonts w:ascii="Segoe UI" w:hAnsi="Segoe UI" w:cs="Segoe UI"/>
          <w:b/>
          <w:sz w:val="20"/>
          <w:szCs w:val="20"/>
        </w:rPr>
      </w:pPr>
    </w:p>
    <w:p w14:paraId="18329D55" w14:textId="77777777" w:rsidR="009D4693" w:rsidRDefault="009D4693" w:rsidP="009D4693">
      <w:pPr>
        <w:ind w:left="1701" w:hanging="1701"/>
        <w:jc w:val="center"/>
        <w:rPr>
          <w:rFonts w:ascii="Segoe UI" w:hAnsi="Segoe UI" w:cs="Segoe UI"/>
          <w:b/>
          <w:sz w:val="20"/>
          <w:szCs w:val="20"/>
        </w:rPr>
      </w:pPr>
    </w:p>
    <w:p w14:paraId="68CA7E73" w14:textId="77777777" w:rsidR="009D4693" w:rsidRDefault="009D4693" w:rsidP="009D4693">
      <w:pPr>
        <w:ind w:left="1701" w:hanging="1701"/>
        <w:jc w:val="center"/>
        <w:rPr>
          <w:rFonts w:ascii="Segoe UI" w:hAnsi="Segoe UI" w:cs="Segoe UI"/>
          <w:b/>
          <w:sz w:val="20"/>
          <w:szCs w:val="20"/>
        </w:rPr>
      </w:pPr>
    </w:p>
    <w:p w14:paraId="3B61E0F0" w14:textId="77777777" w:rsidR="009D4693" w:rsidRDefault="009D4693" w:rsidP="009D4693">
      <w:pPr>
        <w:ind w:left="1701" w:hanging="1701"/>
        <w:jc w:val="center"/>
        <w:rPr>
          <w:rFonts w:ascii="Segoe UI" w:hAnsi="Segoe UI" w:cs="Segoe UI"/>
          <w:b/>
          <w:sz w:val="20"/>
          <w:szCs w:val="20"/>
        </w:rPr>
      </w:pPr>
    </w:p>
    <w:p w14:paraId="34FF24E4" w14:textId="77777777" w:rsidR="009D4693" w:rsidRDefault="009D4693" w:rsidP="009D4693">
      <w:pPr>
        <w:ind w:left="1701" w:hanging="1701"/>
        <w:jc w:val="center"/>
        <w:rPr>
          <w:rFonts w:ascii="Segoe UI" w:hAnsi="Segoe UI" w:cs="Segoe UI"/>
          <w:b/>
          <w:sz w:val="20"/>
          <w:szCs w:val="20"/>
        </w:rPr>
      </w:pPr>
    </w:p>
    <w:p w14:paraId="13364F25" w14:textId="77777777" w:rsidR="009D4693" w:rsidRPr="002F40C6" w:rsidRDefault="009D4693" w:rsidP="009D4693">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V ......................................... dňa ................................................</w:t>
      </w:r>
    </w:p>
    <w:p w14:paraId="2586FCEF" w14:textId="77777777" w:rsidR="009D4693" w:rsidRPr="002F40C6" w:rsidRDefault="009D4693" w:rsidP="009D4693">
      <w:pPr>
        <w:jc w:val="both"/>
        <w:rPr>
          <w:rFonts w:ascii="Segoe UI" w:eastAsia="SimSun" w:hAnsi="Segoe UI" w:cs="Segoe UI"/>
          <w:iCs/>
          <w:noProof/>
          <w:snapToGrid w:val="0"/>
          <w:sz w:val="20"/>
          <w:szCs w:val="20"/>
          <w:lang w:eastAsia="sk-SK"/>
        </w:rPr>
      </w:pPr>
    </w:p>
    <w:p w14:paraId="46A22308" w14:textId="77777777" w:rsidR="009D4693" w:rsidRPr="002F40C6" w:rsidRDefault="009D4693" w:rsidP="009D4693">
      <w:pPr>
        <w:jc w:val="both"/>
        <w:rPr>
          <w:rFonts w:ascii="Segoe UI" w:eastAsia="SimSun" w:hAnsi="Segoe UI" w:cs="Segoe UI"/>
          <w:iCs/>
          <w:noProof/>
          <w:snapToGrid w:val="0"/>
          <w:sz w:val="20"/>
          <w:szCs w:val="20"/>
          <w:lang w:eastAsia="sk-SK"/>
        </w:rPr>
      </w:pPr>
    </w:p>
    <w:p w14:paraId="5526CB50" w14:textId="77777777" w:rsidR="009D4693" w:rsidRDefault="009D4693" w:rsidP="009D4693">
      <w:pPr>
        <w:jc w:val="both"/>
        <w:rPr>
          <w:rFonts w:ascii="Segoe UI" w:eastAsia="SimSun" w:hAnsi="Segoe UI" w:cs="Segoe UI"/>
          <w:iCs/>
          <w:noProof/>
          <w:snapToGrid w:val="0"/>
          <w:sz w:val="20"/>
          <w:szCs w:val="20"/>
          <w:lang w:eastAsia="sk-SK"/>
        </w:rPr>
      </w:pPr>
    </w:p>
    <w:p w14:paraId="3B37002B" w14:textId="77777777" w:rsidR="009D4693" w:rsidRDefault="009D4693" w:rsidP="009D4693">
      <w:pPr>
        <w:jc w:val="both"/>
        <w:rPr>
          <w:rFonts w:ascii="Segoe UI" w:eastAsia="SimSun" w:hAnsi="Segoe UI" w:cs="Segoe UI"/>
          <w:iCs/>
          <w:noProof/>
          <w:snapToGrid w:val="0"/>
          <w:sz w:val="20"/>
          <w:szCs w:val="20"/>
          <w:lang w:eastAsia="sk-SK"/>
        </w:rPr>
      </w:pPr>
    </w:p>
    <w:p w14:paraId="480E3415" w14:textId="77777777" w:rsidR="009D4693" w:rsidRDefault="009D4693" w:rsidP="009D4693">
      <w:pPr>
        <w:jc w:val="both"/>
        <w:rPr>
          <w:rFonts w:ascii="Segoe UI" w:eastAsia="SimSun" w:hAnsi="Segoe UI" w:cs="Segoe UI"/>
          <w:iCs/>
          <w:noProof/>
          <w:snapToGrid w:val="0"/>
          <w:sz w:val="20"/>
          <w:szCs w:val="20"/>
          <w:lang w:eastAsia="sk-SK"/>
        </w:rPr>
      </w:pPr>
    </w:p>
    <w:p w14:paraId="1EA925A5" w14:textId="77777777" w:rsidR="009D4693" w:rsidRPr="002F40C6" w:rsidRDefault="009D4693" w:rsidP="009D4693">
      <w:pPr>
        <w:jc w:val="both"/>
        <w:rPr>
          <w:rFonts w:ascii="Segoe UI" w:eastAsia="SimSun" w:hAnsi="Segoe UI" w:cs="Segoe UI"/>
          <w:iCs/>
          <w:noProof/>
          <w:snapToGrid w:val="0"/>
          <w:sz w:val="20"/>
          <w:szCs w:val="20"/>
          <w:lang w:eastAsia="sk-SK"/>
        </w:rPr>
      </w:pPr>
    </w:p>
    <w:p w14:paraId="4C529AFF" w14:textId="5A15E8E8" w:rsidR="009D4693" w:rsidRPr="002F40C6" w:rsidRDefault="009D4693" w:rsidP="009D4693">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 xml:space="preserve">                        </w:t>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Pr>
          <w:rFonts w:ascii="Segoe UI" w:eastAsia="SimSun" w:hAnsi="Segoe UI" w:cs="Segoe UI"/>
          <w:iCs/>
          <w:noProof/>
          <w:snapToGrid w:val="0"/>
          <w:sz w:val="20"/>
          <w:szCs w:val="20"/>
          <w:lang w:eastAsia="sk-SK"/>
        </w:rPr>
        <w:t xml:space="preserve">                      </w:t>
      </w:r>
      <w:r w:rsidRPr="002F40C6">
        <w:rPr>
          <w:rFonts w:ascii="Segoe UI" w:eastAsia="SimSun" w:hAnsi="Segoe UI" w:cs="Segoe UI"/>
          <w:iCs/>
          <w:noProof/>
          <w:snapToGrid w:val="0"/>
          <w:sz w:val="20"/>
          <w:szCs w:val="20"/>
          <w:lang w:eastAsia="sk-SK"/>
        </w:rPr>
        <w:tab/>
        <w:t>-----------------------------------------------------</w:t>
      </w:r>
    </w:p>
    <w:p w14:paraId="181107CC" w14:textId="77777777" w:rsidR="009D4693" w:rsidRPr="002F40C6" w:rsidRDefault="009D4693" w:rsidP="009D4693">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 xml:space="preserve">        </w:t>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 xml:space="preserve">       meno, priezvisko a podpis</w:t>
      </w:r>
    </w:p>
    <w:p w14:paraId="6064EACF" w14:textId="6DB8AB56" w:rsidR="009D4693" w:rsidRPr="002F40C6" w:rsidRDefault="009D4693" w:rsidP="009D4693">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 xml:space="preserve"> </w:t>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Pr>
          <w:rFonts w:ascii="Segoe UI" w:eastAsia="SimSun" w:hAnsi="Segoe UI" w:cs="Segoe UI"/>
          <w:iCs/>
          <w:noProof/>
          <w:snapToGrid w:val="0"/>
          <w:sz w:val="20"/>
          <w:szCs w:val="20"/>
          <w:lang w:eastAsia="sk-SK"/>
        </w:rPr>
        <w:t xml:space="preserve"> </w:t>
      </w:r>
      <w:r w:rsidRPr="002F40C6">
        <w:rPr>
          <w:rFonts w:ascii="Segoe UI" w:eastAsia="SimSun" w:hAnsi="Segoe UI" w:cs="Segoe UI"/>
          <w:iCs/>
          <w:noProof/>
          <w:snapToGrid w:val="0"/>
          <w:sz w:val="20"/>
          <w:szCs w:val="20"/>
          <w:lang w:eastAsia="sk-SK"/>
        </w:rPr>
        <w:t xml:space="preserve"> štatutárneho zástupcu uchádzača</w:t>
      </w:r>
    </w:p>
    <w:p w14:paraId="3902FED9" w14:textId="77777777" w:rsidR="009D4693" w:rsidRPr="009D4693" w:rsidRDefault="009D4693" w:rsidP="009D4693">
      <w:pPr>
        <w:ind w:left="1701" w:hanging="1701"/>
        <w:rPr>
          <w:rFonts w:ascii="Segoe UI" w:hAnsi="Segoe UI" w:cs="Segoe UI"/>
          <w:i/>
        </w:rPr>
      </w:pPr>
    </w:p>
    <w:p w14:paraId="546A120D" w14:textId="3BB435D7" w:rsidR="000155AE" w:rsidRDefault="000155AE">
      <w:pPr>
        <w:rPr>
          <w:rFonts w:ascii="Segoe UI" w:hAnsi="Segoe UI" w:cs="Segoe UI"/>
          <w:b/>
        </w:rPr>
      </w:pPr>
      <w:r>
        <w:rPr>
          <w:rFonts w:ascii="Segoe UI" w:hAnsi="Segoe UI" w:cs="Segoe UI"/>
          <w:b/>
        </w:rPr>
        <w:br w:type="page"/>
      </w:r>
    </w:p>
    <w:p w14:paraId="56A5057C" w14:textId="77777777" w:rsidR="00740C8C" w:rsidRPr="00EB3FD9" w:rsidRDefault="00740C8C" w:rsidP="00740C8C">
      <w:pPr>
        <w:ind w:left="1701" w:hanging="1701"/>
        <w:jc w:val="center"/>
        <w:rPr>
          <w:rFonts w:ascii="Segoe UI" w:hAnsi="Segoe UI" w:cs="Segoe UI"/>
          <w:b/>
        </w:rPr>
      </w:pPr>
      <w:r w:rsidRPr="00EB3FD9">
        <w:rPr>
          <w:rFonts w:ascii="Segoe UI" w:hAnsi="Segoe UI" w:cs="Segoe UI"/>
          <w:b/>
        </w:rPr>
        <w:lastRenderedPageBreak/>
        <w:t>(C)</w:t>
      </w:r>
    </w:p>
    <w:p w14:paraId="13D05565" w14:textId="6FF483B0" w:rsidR="00740C8C" w:rsidRPr="00EB3FD9" w:rsidRDefault="00740C8C" w:rsidP="00740C8C">
      <w:pPr>
        <w:ind w:left="1701" w:hanging="1701"/>
        <w:jc w:val="center"/>
        <w:rPr>
          <w:rFonts w:ascii="Segoe UI" w:hAnsi="Segoe UI" w:cs="Segoe UI"/>
          <w:b/>
        </w:rPr>
      </w:pPr>
      <w:r w:rsidRPr="00EB3FD9">
        <w:rPr>
          <w:rFonts w:ascii="Segoe UI" w:hAnsi="Segoe UI" w:cs="Segoe UI"/>
          <w:b/>
        </w:rPr>
        <w:t>Spôsob určenia ceny</w:t>
      </w:r>
    </w:p>
    <w:p w14:paraId="3A68B405" w14:textId="77777777" w:rsidR="00740C8C" w:rsidRPr="00EB3FD9" w:rsidRDefault="00740C8C" w:rsidP="00740C8C">
      <w:pPr>
        <w:rPr>
          <w:rFonts w:ascii="Segoe UI" w:hAnsi="Segoe UI" w:cs="Segoe UI"/>
        </w:rPr>
      </w:pPr>
    </w:p>
    <w:p w14:paraId="6037E071" w14:textId="77777777" w:rsidR="00474AC1" w:rsidRPr="00474AC1" w:rsidRDefault="00474AC1" w:rsidP="000B13D0">
      <w:pPr>
        <w:pStyle w:val="Zoznam3"/>
        <w:numPr>
          <w:ilvl w:val="0"/>
          <w:numId w:val="20"/>
        </w:numPr>
        <w:contextualSpacing w:val="0"/>
        <w:jc w:val="both"/>
        <w:rPr>
          <w:rFonts w:ascii="Segoe UI" w:hAnsi="Segoe UI" w:cs="Segoe UI"/>
          <w:sz w:val="20"/>
          <w:szCs w:val="20"/>
        </w:rPr>
      </w:pPr>
      <w:r w:rsidRPr="00474AC1">
        <w:rPr>
          <w:rFonts w:ascii="Segoe UI" w:hAnsi="Segoe UI" w:cs="Segoe UI"/>
          <w:sz w:val="20"/>
          <w:szCs w:val="20"/>
        </w:rPr>
        <w:t xml:space="preserve">Cena za dodávaný predmet zákazky musí byť stanovená v zmysle zákona NR SR č. 18/1996 Z. z. o cenách v znení neskorších predpisov, vyhlášky MF SR č. 87/1996 </w:t>
      </w:r>
      <w:proofErr w:type="spellStart"/>
      <w:r w:rsidRPr="00474AC1">
        <w:rPr>
          <w:rFonts w:ascii="Segoe UI" w:hAnsi="Segoe UI" w:cs="Segoe UI"/>
          <w:sz w:val="20"/>
          <w:szCs w:val="20"/>
        </w:rPr>
        <w:t>Z.z</w:t>
      </w:r>
      <w:proofErr w:type="spellEnd"/>
      <w:r w:rsidRPr="00474AC1">
        <w:rPr>
          <w:rFonts w:ascii="Segoe UI" w:hAnsi="Segoe UI" w:cs="Segoe UI"/>
          <w:sz w:val="20"/>
          <w:szCs w:val="20"/>
        </w:rPr>
        <w:t xml:space="preserve">., ktorou sa vykonáva zákon NR SR č. 18/1996 </w:t>
      </w:r>
      <w:proofErr w:type="spellStart"/>
      <w:r w:rsidRPr="00474AC1">
        <w:rPr>
          <w:rFonts w:ascii="Segoe UI" w:hAnsi="Segoe UI" w:cs="Segoe UI"/>
          <w:sz w:val="20"/>
          <w:szCs w:val="20"/>
        </w:rPr>
        <w:t>Z.z</w:t>
      </w:r>
      <w:proofErr w:type="spellEnd"/>
      <w:r w:rsidRPr="00474AC1">
        <w:rPr>
          <w:rFonts w:ascii="Segoe UI" w:hAnsi="Segoe UI" w:cs="Segoe UI"/>
          <w:sz w:val="20"/>
          <w:szCs w:val="20"/>
        </w:rPr>
        <w:t>. o cenách v znení neskorších predpisov a bude vyjadrená v eurách (€).</w:t>
      </w:r>
    </w:p>
    <w:p w14:paraId="5AAA290A" w14:textId="77777777" w:rsidR="00474AC1" w:rsidRPr="00474AC1" w:rsidRDefault="00474AC1" w:rsidP="00474AC1">
      <w:pPr>
        <w:jc w:val="both"/>
        <w:rPr>
          <w:rFonts w:ascii="Segoe UI" w:hAnsi="Segoe UI" w:cs="Segoe UI"/>
          <w:sz w:val="20"/>
          <w:szCs w:val="20"/>
        </w:rPr>
      </w:pPr>
    </w:p>
    <w:p w14:paraId="4CF5443E" w14:textId="50DE9CBF" w:rsidR="00474AC1" w:rsidRPr="00474AC1" w:rsidRDefault="00474AC1" w:rsidP="000B13D0">
      <w:pPr>
        <w:pStyle w:val="Odsekzoznamu"/>
        <w:numPr>
          <w:ilvl w:val="0"/>
          <w:numId w:val="20"/>
        </w:numPr>
        <w:tabs>
          <w:tab w:val="clear" w:pos="2160"/>
          <w:tab w:val="clear" w:pos="2880"/>
          <w:tab w:val="clear" w:pos="4500"/>
        </w:tabs>
        <w:jc w:val="both"/>
        <w:rPr>
          <w:rFonts w:ascii="Segoe UI" w:hAnsi="Segoe UI" w:cs="Segoe UI"/>
        </w:rPr>
      </w:pPr>
      <w:r w:rsidRPr="00474AC1">
        <w:rPr>
          <w:rFonts w:ascii="Segoe UI" w:hAnsi="Segoe UI" w:cs="Segoe UI"/>
        </w:rPr>
        <w:t xml:space="preserve">Ak je uchádzač platcom dane z pridanej hodnoty (ďalej len „DPH“), navrhovanú zmluvnú cenu uvedie v zložení </w:t>
      </w:r>
      <w:r w:rsidRPr="00474AC1">
        <w:rPr>
          <w:rFonts w:ascii="Segoe UI" w:hAnsi="Segoe UI" w:cs="Segoe UI"/>
          <w:iCs/>
        </w:rPr>
        <w:t>(</w:t>
      </w:r>
      <w:r w:rsidRPr="00474AC1">
        <w:rPr>
          <w:rFonts w:ascii="Segoe UI" w:hAnsi="Segoe UI" w:cs="Segoe UI"/>
        </w:rPr>
        <w:t>v zmysle časti</w:t>
      </w:r>
      <w:r w:rsidR="00826396">
        <w:rPr>
          <w:rFonts w:ascii="Segoe UI" w:hAnsi="Segoe UI" w:cs="Segoe UI"/>
          <w:i/>
          <w:iCs/>
        </w:rPr>
        <w:t xml:space="preserve"> B</w:t>
      </w:r>
      <w:r w:rsidRPr="00474AC1">
        <w:rPr>
          <w:rFonts w:ascii="Segoe UI" w:hAnsi="Segoe UI" w:cs="Segoe UI"/>
          <w:i/>
          <w:iCs/>
        </w:rPr>
        <w:t>. Opis predmetu zákazky</w:t>
      </w:r>
      <w:r w:rsidRPr="00474AC1">
        <w:rPr>
          <w:rFonts w:ascii="Segoe UI" w:hAnsi="Segoe UI" w:cs="Segoe UI"/>
          <w:iCs/>
        </w:rPr>
        <w:t>)</w:t>
      </w:r>
      <w:r w:rsidRPr="00474AC1">
        <w:rPr>
          <w:rFonts w:ascii="Segoe UI" w:hAnsi="Segoe UI" w:cs="Segoe UI"/>
        </w:rPr>
        <w:t>:</w:t>
      </w:r>
    </w:p>
    <w:p w14:paraId="7847CFAB" w14:textId="77777777" w:rsidR="00474AC1" w:rsidRPr="00474AC1" w:rsidRDefault="00474AC1" w:rsidP="000B13D0">
      <w:pPr>
        <w:pStyle w:val="Odsekzoznamu"/>
        <w:numPr>
          <w:ilvl w:val="1"/>
          <w:numId w:val="21"/>
        </w:numPr>
        <w:tabs>
          <w:tab w:val="clear" w:pos="2160"/>
          <w:tab w:val="clear" w:pos="2880"/>
          <w:tab w:val="clear" w:pos="4500"/>
        </w:tabs>
        <w:ind w:left="993" w:hanging="426"/>
        <w:rPr>
          <w:rFonts w:ascii="Segoe UI" w:hAnsi="Segoe UI" w:cs="Segoe UI"/>
        </w:rPr>
      </w:pPr>
      <w:r w:rsidRPr="00474AC1">
        <w:rPr>
          <w:rFonts w:ascii="Segoe UI" w:hAnsi="Segoe UI" w:cs="Segoe UI"/>
        </w:rPr>
        <w:t xml:space="preserve">navrhovaná jednotková cena požadovaného zariadenia v € bez DPH </w:t>
      </w:r>
    </w:p>
    <w:p w14:paraId="75F6C875" w14:textId="4C016C1C" w:rsidR="00474AC1" w:rsidRPr="00474AC1" w:rsidRDefault="00474AC1" w:rsidP="000B13D0">
      <w:pPr>
        <w:pStyle w:val="Odsekzoznamu"/>
        <w:numPr>
          <w:ilvl w:val="1"/>
          <w:numId w:val="21"/>
        </w:numPr>
        <w:tabs>
          <w:tab w:val="clear" w:pos="2160"/>
          <w:tab w:val="clear" w:pos="2880"/>
          <w:tab w:val="clear" w:pos="4500"/>
        </w:tabs>
        <w:ind w:left="993" w:hanging="426"/>
        <w:jc w:val="both"/>
        <w:rPr>
          <w:rFonts w:ascii="Segoe UI" w:hAnsi="Segoe UI" w:cs="Segoe UI"/>
        </w:rPr>
      </w:pPr>
      <w:r w:rsidRPr="00474AC1">
        <w:rPr>
          <w:rFonts w:ascii="Segoe UI" w:hAnsi="Segoe UI" w:cs="Segoe UI"/>
        </w:rPr>
        <w:t xml:space="preserve">navrhovaná cena za celý predmet zákazky v € bez DPH </w:t>
      </w:r>
    </w:p>
    <w:p w14:paraId="17751BBB" w14:textId="77777777" w:rsidR="00474AC1" w:rsidRPr="00474AC1" w:rsidRDefault="00474AC1" w:rsidP="000B13D0">
      <w:pPr>
        <w:pStyle w:val="Odsekzoznamu"/>
        <w:numPr>
          <w:ilvl w:val="1"/>
          <w:numId w:val="21"/>
        </w:numPr>
        <w:tabs>
          <w:tab w:val="clear" w:pos="2160"/>
          <w:tab w:val="clear" w:pos="2880"/>
          <w:tab w:val="clear" w:pos="4500"/>
        </w:tabs>
        <w:ind w:left="993" w:hanging="426"/>
        <w:rPr>
          <w:rFonts w:ascii="Segoe UI" w:hAnsi="Segoe UI" w:cs="Segoe UI"/>
        </w:rPr>
      </w:pPr>
      <w:r w:rsidRPr="00474AC1">
        <w:rPr>
          <w:rFonts w:ascii="Segoe UI" w:hAnsi="Segoe UI" w:cs="Segoe UI"/>
        </w:rPr>
        <w:t>sadzba DPH v %</w:t>
      </w:r>
    </w:p>
    <w:p w14:paraId="02B585B7" w14:textId="77777777" w:rsidR="00474AC1" w:rsidRPr="00474AC1" w:rsidRDefault="00474AC1" w:rsidP="000B13D0">
      <w:pPr>
        <w:pStyle w:val="Odsekzoznamu"/>
        <w:numPr>
          <w:ilvl w:val="1"/>
          <w:numId w:val="21"/>
        </w:numPr>
        <w:tabs>
          <w:tab w:val="clear" w:pos="2160"/>
          <w:tab w:val="clear" w:pos="2880"/>
          <w:tab w:val="clear" w:pos="4500"/>
        </w:tabs>
        <w:ind w:left="993" w:hanging="426"/>
        <w:rPr>
          <w:rFonts w:ascii="Segoe UI" w:hAnsi="Segoe UI" w:cs="Segoe UI"/>
        </w:rPr>
      </w:pPr>
      <w:r w:rsidRPr="00474AC1">
        <w:rPr>
          <w:rFonts w:ascii="Segoe UI" w:hAnsi="Segoe UI" w:cs="Segoe UI"/>
        </w:rPr>
        <w:t>navrhovaná cena za celý predmet zákazky v € s DPH.</w:t>
      </w:r>
    </w:p>
    <w:p w14:paraId="08D77A7A" w14:textId="77777777" w:rsidR="00474AC1" w:rsidRPr="00474AC1" w:rsidRDefault="00474AC1" w:rsidP="00474AC1">
      <w:pPr>
        <w:jc w:val="both"/>
        <w:rPr>
          <w:rFonts w:ascii="Segoe UI" w:hAnsi="Segoe UI" w:cs="Segoe UI"/>
          <w:sz w:val="20"/>
          <w:szCs w:val="20"/>
        </w:rPr>
      </w:pPr>
    </w:p>
    <w:p w14:paraId="4D824841" w14:textId="77777777" w:rsidR="00474AC1" w:rsidRPr="00474AC1" w:rsidRDefault="00474AC1" w:rsidP="00474AC1">
      <w:pPr>
        <w:tabs>
          <w:tab w:val="left" w:pos="6120"/>
        </w:tabs>
        <w:ind w:left="567"/>
        <w:jc w:val="both"/>
        <w:rPr>
          <w:rFonts w:ascii="Segoe UI" w:hAnsi="Segoe UI" w:cs="Segoe UI"/>
          <w:b/>
          <w:bCs/>
          <w:sz w:val="20"/>
          <w:szCs w:val="20"/>
        </w:rPr>
      </w:pPr>
      <w:r w:rsidRPr="00474AC1">
        <w:rPr>
          <w:rFonts w:ascii="Segoe UI" w:hAnsi="Segoe UI" w:cs="Segoe UI"/>
          <w:b/>
          <w:bCs/>
          <w:sz w:val="20"/>
          <w:szCs w:val="20"/>
        </w:rPr>
        <w:t>Cenu za celý predmet zákazky v € bez DPH žiadame vypočítať ako súčet súčinov jednotkových cien v € bez DPH a množstva.</w:t>
      </w:r>
    </w:p>
    <w:p w14:paraId="1A1ABD59" w14:textId="77777777" w:rsidR="00474AC1" w:rsidRPr="00474AC1" w:rsidRDefault="00474AC1" w:rsidP="00474AC1">
      <w:pPr>
        <w:tabs>
          <w:tab w:val="left" w:pos="6120"/>
        </w:tabs>
        <w:ind w:left="567"/>
        <w:jc w:val="both"/>
        <w:rPr>
          <w:rFonts w:ascii="Segoe UI" w:hAnsi="Segoe UI" w:cs="Segoe UI"/>
          <w:b/>
          <w:bCs/>
          <w:sz w:val="20"/>
          <w:szCs w:val="20"/>
        </w:rPr>
      </w:pPr>
      <w:r w:rsidRPr="00474AC1">
        <w:rPr>
          <w:rFonts w:ascii="Segoe UI" w:hAnsi="Segoe UI" w:cs="Segoe UI"/>
          <w:b/>
          <w:bCs/>
          <w:sz w:val="20"/>
          <w:szCs w:val="20"/>
        </w:rPr>
        <w:t>Cenu za celý predmet zákazky v € s DPH žiadame vypočítať z ceny za celý predmet zákazky v € bez DPH upravenú o DPH.</w:t>
      </w:r>
    </w:p>
    <w:p w14:paraId="0EDEBE6D" w14:textId="77777777" w:rsidR="00474AC1" w:rsidRPr="00474AC1" w:rsidRDefault="00474AC1" w:rsidP="00474AC1">
      <w:pPr>
        <w:tabs>
          <w:tab w:val="left" w:pos="6120"/>
        </w:tabs>
        <w:ind w:left="567"/>
        <w:jc w:val="both"/>
        <w:rPr>
          <w:rFonts w:ascii="Segoe UI" w:hAnsi="Segoe UI" w:cs="Segoe UI"/>
          <w:b/>
          <w:bCs/>
          <w:sz w:val="20"/>
          <w:szCs w:val="20"/>
        </w:rPr>
      </w:pPr>
    </w:p>
    <w:p w14:paraId="123C0CD4" w14:textId="77777777" w:rsidR="00474AC1" w:rsidRPr="00474AC1" w:rsidRDefault="00474AC1" w:rsidP="00474AC1">
      <w:pPr>
        <w:tabs>
          <w:tab w:val="left" w:pos="6120"/>
        </w:tabs>
        <w:ind w:left="567"/>
        <w:jc w:val="both"/>
        <w:rPr>
          <w:rFonts w:ascii="Segoe UI" w:hAnsi="Segoe UI" w:cs="Segoe UI"/>
          <w:b/>
          <w:bCs/>
          <w:sz w:val="20"/>
          <w:szCs w:val="20"/>
        </w:rPr>
      </w:pPr>
      <w:r w:rsidRPr="00474AC1">
        <w:rPr>
          <w:rFonts w:ascii="Segoe UI" w:hAnsi="Segoe UI" w:cs="Segoe UI"/>
          <w:b/>
          <w:bCs/>
          <w:sz w:val="20"/>
          <w:szCs w:val="20"/>
        </w:rPr>
        <w:t>V elektronickej aukcii systém automaticky prepočíta nové ceny za celý predmet zákazky v € bez DPH na cenu za celý predmet zákazky v € s DPH.</w:t>
      </w:r>
    </w:p>
    <w:p w14:paraId="24C4E175" w14:textId="77777777" w:rsidR="00474AC1" w:rsidRPr="00474AC1" w:rsidRDefault="00474AC1" w:rsidP="00474AC1">
      <w:pPr>
        <w:tabs>
          <w:tab w:val="left" w:pos="672"/>
        </w:tabs>
        <w:ind w:left="567" w:firstLine="1"/>
        <w:jc w:val="both"/>
        <w:rPr>
          <w:rFonts w:ascii="Segoe UI" w:hAnsi="Segoe UI" w:cs="Segoe UI"/>
          <w:sz w:val="20"/>
          <w:szCs w:val="20"/>
        </w:rPr>
      </w:pPr>
      <w:r w:rsidRPr="00474AC1">
        <w:rPr>
          <w:rFonts w:ascii="Segoe UI" w:hAnsi="Segoe UI" w:cs="Segoe UI"/>
          <w:sz w:val="20"/>
          <w:szCs w:val="20"/>
        </w:rPr>
        <w:t xml:space="preserve">U platcov DPH to bude celková cena s DPH, u uchádzačov mimo územia Slovenskej republiky to bude celková cena s DPH, u </w:t>
      </w:r>
      <w:proofErr w:type="spellStart"/>
      <w:r w:rsidRPr="00474AC1">
        <w:rPr>
          <w:rFonts w:ascii="Segoe UI" w:hAnsi="Segoe UI" w:cs="Segoe UI"/>
          <w:sz w:val="20"/>
          <w:szCs w:val="20"/>
        </w:rPr>
        <w:t>neplatcov</w:t>
      </w:r>
      <w:proofErr w:type="spellEnd"/>
      <w:r w:rsidRPr="00474AC1">
        <w:rPr>
          <w:rFonts w:ascii="Segoe UI" w:hAnsi="Segoe UI" w:cs="Segoe UI"/>
          <w:sz w:val="20"/>
          <w:szCs w:val="20"/>
        </w:rPr>
        <w:t xml:space="preserve"> DPH to bude celková konečná cena, v ktorej nebude započítaná DPH.</w:t>
      </w:r>
    </w:p>
    <w:p w14:paraId="300A0113" w14:textId="77777777" w:rsidR="00474AC1" w:rsidRPr="00474AC1" w:rsidRDefault="00474AC1" w:rsidP="00474AC1">
      <w:pPr>
        <w:jc w:val="both"/>
        <w:rPr>
          <w:rFonts w:ascii="Segoe UI" w:hAnsi="Segoe UI" w:cs="Segoe UI"/>
          <w:sz w:val="20"/>
          <w:szCs w:val="20"/>
          <w:highlight w:val="darkGray"/>
        </w:rPr>
      </w:pPr>
    </w:p>
    <w:p w14:paraId="0AD7F8E4" w14:textId="77777777" w:rsidR="00474AC1" w:rsidRPr="00474AC1" w:rsidRDefault="00474AC1" w:rsidP="000B13D0">
      <w:pPr>
        <w:pStyle w:val="Odsekzoznamu"/>
        <w:numPr>
          <w:ilvl w:val="0"/>
          <w:numId w:val="20"/>
        </w:numPr>
        <w:tabs>
          <w:tab w:val="clear" w:pos="2160"/>
          <w:tab w:val="clear" w:pos="2880"/>
          <w:tab w:val="clear" w:pos="4500"/>
        </w:tabs>
        <w:jc w:val="both"/>
        <w:rPr>
          <w:rFonts w:ascii="Segoe UI" w:hAnsi="Segoe UI" w:cs="Segoe UI"/>
        </w:rPr>
      </w:pPr>
      <w:r w:rsidRPr="00474AC1">
        <w:rPr>
          <w:rFonts w:ascii="Segoe UI" w:hAnsi="Segoe UI" w:cs="Segoe UI"/>
        </w:rPr>
        <w:t>Ak uchádzač nie je platcom DPH, uvedie navrhovanú zmluvnú cenu v požadovanom zložení v €. Na skutočnosť, že nie je platcom DPH upozorní.</w:t>
      </w:r>
    </w:p>
    <w:p w14:paraId="1A740524" w14:textId="77777777" w:rsidR="00474AC1" w:rsidRPr="00474AC1" w:rsidRDefault="00474AC1" w:rsidP="00474AC1">
      <w:pPr>
        <w:jc w:val="both"/>
        <w:rPr>
          <w:rFonts w:ascii="Segoe UI" w:hAnsi="Segoe UI" w:cs="Segoe UI"/>
          <w:sz w:val="20"/>
          <w:szCs w:val="20"/>
        </w:rPr>
      </w:pPr>
    </w:p>
    <w:p w14:paraId="4C606C78" w14:textId="03875EB2" w:rsidR="00474AC1" w:rsidRDefault="00474AC1" w:rsidP="000B13D0">
      <w:pPr>
        <w:pStyle w:val="Odsekzoznamu"/>
        <w:numPr>
          <w:ilvl w:val="0"/>
          <w:numId w:val="20"/>
        </w:numPr>
        <w:tabs>
          <w:tab w:val="clear" w:pos="2160"/>
          <w:tab w:val="clear" w:pos="2880"/>
          <w:tab w:val="clear" w:pos="4500"/>
        </w:tabs>
        <w:jc w:val="both"/>
        <w:rPr>
          <w:rFonts w:ascii="Segoe UI" w:hAnsi="Segoe UI" w:cs="Segoe UI"/>
        </w:rPr>
      </w:pPr>
      <w:r w:rsidRPr="00474AC1">
        <w:rPr>
          <w:rFonts w:ascii="Segoe UI" w:hAnsi="Segoe UI" w:cs="Segoe UI"/>
        </w:rPr>
        <w:t xml:space="preserve">Ak uchádzač má miesto sídla mimo Slovenskej republiky v rámci členských štátov EÚ a je platiteľom DPH v mieste svojho sídla, uvedie v ponuke ceny bez DPH, ale pri hodnotení komisia k jeho cenám pripočíta DPH (prenesenie daňovej povinnosti). Celková cena bez DPH navýšená o DPH bude predmetom vyhodnotenia z dôvodu, že v prípade úspešnosti tohto uchádzača by bola prenesená daňová povinnosť na verejného obstarávateľa ako na osobu povinnú zaplatiť daň z pridanej hodnoty v súlade so zákonom č. 222/2004 </w:t>
      </w:r>
      <w:proofErr w:type="spellStart"/>
      <w:r w:rsidRPr="00474AC1">
        <w:rPr>
          <w:rFonts w:ascii="Segoe UI" w:hAnsi="Segoe UI" w:cs="Segoe UI"/>
        </w:rPr>
        <w:t>Z.z</w:t>
      </w:r>
      <w:proofErr w:type="spellEnd"/>
      <w:r w:rsidRPr="00474AC1">
        <w:rPr>
          <w:rFonts w:ascii="Segoe UI" w:hAnsi="Segoe UI" w:cs="Segoe UI"/>
        </w:rPr>
        <w:t>. o dani z pridanej hodnoty. DPH sa vyčísli v súlade s legislatívou platnou v Slovenskej republike v deň uplynutia lehoty na predkladanie ponúk.</w:t>
      </w:r>
    </w:p>
    <w:p w14:paraId="25DC40F2" w14:textId="77777777" w:rsidR="00474AC1" w:rsidRPr="00474AC1" w:rsidRDefault="00474AC1" w:rsidP="00474AC1">
      <w:pPr>
        <w:pStyle w:val="Odsekzoznamu"/>
        <w:rPr>
          <w:rFonts w:ascii="Segoe UI" w:hAnsi="Segoe UI" w:cs="Segoe UI"/>
        </w:rPr>
      </w:pPr>
    </w:p>
    <w:p w14:paraId="2A2E0359" w14:textId="6E985DCB" w:rsidR="00474AC1" w:rsidRPr="00474AC1" w:rsidRDefault="00474AC1" w:rsidP="000B13D0">
      <w:pPr>
        <w:pStyle w:val="Odsekzoznamu"/>
        <w:keepNext/>
        <w:numPr>
          <w:ilvl w:val="0"/>
          <w:numId w:val="20"/>
        </w:numPr>
        <w:tabs>
          <w:tab w:val="clear" w:pos="2160"/>
          <w:tab w:val="clear" w:pos="2880"/>
          <w:tab w:val="clear" w:pos="4500"/>
        </w:tabs>
        <w:ind w:left="539" w:hanging="539"/>
        <w:jc w:val="both"/>
        <w:rPr>
          <w:rFonts w:ascii="Segoe UI" w:hAnsi="Segoe UI" w:cs="Segoe UI"/>
        </w:rPr>
      </w:pPr>
      <w:r w:rsidRPr="00474AC1">
        <w:rPr>
          <w:rFonts w:ascii="Segoe UI" w:hAnsi="Segoe UI" w:cs="Segoe UI"/>
        </w:rPr>
        <w:t xml:space="preserve">Ceny uvedené v návrhu </w:t>
      </w:r>
      <w:r w:rsidR="00F92EE1">
        <w:rPr>
          <w:rFonts w:ascii="Segoe UI" w:hAnsi="Segoe UI" w:cs="Segoe UI"/>
        </w:rPr>
        <w:t xml:space="preserve">na plnenie kritérií a v návrhu </w:t>
      </w:r>
      <w:r w:rsidRPr="00474AC1">
        <w:rPr>
          <w:rFonts w:ascii="Segoe UI" w:hAnsi="Segoe UI" w:cs="Segoe UI"/>
        </w:rPr>
        <w:t>zmluvy žiadame zaokrúhliť na dve desatinné miesta nasledovným spôsobom:</w:t>
      </w:r>
    </w:p>
    <w:p w14:paraId="4243394F" w14:textId="77777777" w:rsidR="00474AC1" w:rsidRPr="00474AC1" w:rsidRDefault="00474AC1" w:rsidP="00474AC1">
      <w:pPr>
        <w:pStyle w:val="Zkladntext"/>
        <w:ind w:left="540"/>
        <w:rPr>
          <w:rFonts w:ascii="Segoe UI" w:hAnsi="Segoe UI" w:cs="Segoe UI"/>
          <w:i/>
          <w:iCs/>
        </w:rPr>
      </w:pPr>
      <w:r w:rsidRPr="00474AC1">
        <w:rPr>
          <w:rFonts w:ascii="Segoe UI" w:hAnsi="Segoe UI" w:cs="Segoe UI"/>
          <w:i/>
          <w:iCs/>
        </w:rPr>
        <w:t xml:space="preserve">          napr. 1,155 zaokrúhliť na 1,16     -   0,484 zaokrúhliť na 0,48</w:t>
      </w:r>
    </w:p>
    <w:p w14:paraId="27FA6C95" w14:textId="77777777" w:rsidR="00474AC1" w:rsidRPr="00474AC1" w:rsidRDefault="00474AC1" w:rsidP="00474AC1">
      <w:pPr>
        <w:autoSpaceDE w:val="0"/>
        <w:autoSpaceDN w:val="0"/>
        <w:adjustRightInd w:val="0"/>
        <w:jc w:val="both"/>
        <w:rPr>
          <w:rFonts w:ascii="Segoe UI" w:hAnsi="Segoe UI" w:cs="Segoe UI"/>
          <w:sz w:val="20"/>
          <w:szCs w:val="20"/>
        </w:rPr>
      </w:pPr>
    </w:p>
    <w:p w14:paraId="4D2464A6" w14:textId="37CC0159" w:rsidR="00474AC1" w:rsidRPr="00474AC1" w:rsidRDefault="00474AC1" w:rsidP="000B13D0">
      <w:pPr>
        <w:pStyle w:val="Odsekzoznamu"/>
        <w:numPr>
          <w:ilvl w:val="0"/>
          <w:numId w:val="20"/>
        </w:numPr>
        <w:tabs>
          <w:tab w:val="clear" w:pos="2160"/>
          <w:tab w:val="clear" w:pos="2880"/>
          <w:tab w:val="clear" w:pos="4500"/>
        </w:tabs>
        <w:jc w:val="both"/>
        <w:rPr>
          <w:rFonts w:ascii="Segoe UI" w:hAnsi="Segoe UI" w:cs="Segoe UI"/>
        </w:rPr>
      </w:pPr>
      <w:r w:rsidRPr="00474AC1">
        <w:rPr>
          <w:rFonts w:ascii="Segoe UI" w:hAnsi="Segoe UI" w:cs="Segoe UI"/>
        </w:rPr>
        <w:t xml:space="preserve">Uchádzač navrhovanú cenu za celý predmet zákazky v € s DPH za požadovaný predmet zákazky vloží do systému JOSEPHINE a vyplní </w:t>
      </w:r>
      <w:proofErr w:type="spellStart"/>
      <w:r w:rsidRPr="00474AC1">
        <w:rPr>
          <w:rFonts w:ascii="Segoe UI" w:hAnsi="Segoe UI" w:cs="Segoe UI"/>
        </w:rPr>
        <w:t>položkový</w:t>
      </w:r>
      <w:proofErr w:type="spellEnd"/>
      <w:r w:rsidRPr="00474AC1">
        <w:rPr>
          <w:rFonts w:ascii="Segoe UI" w:hAnsi="Segoe UI" w:cs="Segoe UI"/>
        </w:rPr>
        <w:t xml:space="preserve"> elektronický formulár, ktorý zodpovedá návrhu na plnenie kritérií uvedenému v týchto súťažných podkladoch.</w:t>
      </w:r>
    </w:p>
    <w:p w14:paraId="58DCEDFD" w14:textId="77777777" w:rsidR="00BF4D39" w:rsidRPr="00474AC1" w:rsidRDefault="00BF4D39">
      <w:pPr>
        <w:rPr>
          <w:rFonts w:ascii="Segoe UI" w:hAnsi="Segoe UI" w:cs="Segoe UI"/>
          <w:sz w:val="20"/>
          <w:szCs w:val="20"/>
        </w:rPr>
      </w:pPr>
    </w:p>
    <w:p w14:paraId="7927BB32" w14:textId="73DB1F6A" w:rsidR="00062B7D" w:rsidRPr="00062B7D" w:rsidRDefault="00062B7D" w:rsidP="00062B7D">
      <w:pPr>
        <w:pStyle w:val="Odsekzoznamu"/>
        <w:numPr>
          <w:ilvl w:val="0"/>
          <w:numId w:val="20"/>
        </w:numPr>
        <w:autoSpaceDE w:val="0"/>
        <w:autoSpaceDN w:val="0"/>
        <w:adjustRightInd w:val="0"/>
        <w:jc w:val="both"/>
        <w:rPr>
          <w:rFonts w:ascii="Segoe UI" w:hAnsi="Segoe UI" w:cs="Segoe UI"/>
          <w:lang w:eastAsia="sk-SK"/>
        </w:rPr>
      </w:pPr>
      <w:r w:rsidRPr="00062B7D">
        <w:rPr>
          <w:rFonts w:ascii="Segoe UI" w:hAnsi="Segoe UI" w:cs="Segoe UI"/>
        </w:rPr>
        <w:t>Cena uvedená v návrhu zmluvy za predmet zákazky v zmysle časti</w:t>
      </w:r>
      <w:r w:rsidRPr="00062B7D">
        <w:rPr>
          <w:rFonts w:ascii="Segoe UI" w:hAnsi="Segoe UI" w:cs="Segoe UI"/>
          <w:i/>
        </w:rPr>
        <w:t xml:space="preserve"> B. Opis predmetu zákazky</w:t>
      </w:r>
      <w:r w:rsidRPr="00062B7D">
        <w:rPr>
          <w:rFonts w:ascii="Segoe UI" w:hAnsi="Segoe UI" w:cs="Segoe UI"/>
        </w:rPr>
        <w:t xml:space="preserve"> a časti </w:t>
      </w:r>
      <w:r w:rsidRPr="00062B7D">
        <w:rPr>
          <w:rFonts w:ascii="Segoe UI" w:hAnsi="Segoe UI" w:cs="Segoe UI"/>
          <w:i/>
        </w:rPr>
        <w:t xml:space="preserve">D. Obchodné podmienky </w:t>
      </w:r>
      <w:r w:rsidRPr="00062B7D">
        <w:rPr>
          <w:rFonts w:ascii="Segoe UI" w:hAnsi="Segoe UI" w:cs="Segoe UI"/>
        </w:rPr>
        <w:t xml:space="preserve">musí obsahovať cenu za celý predmet zákazky vrátane DPH v súlade s platnými právnymi predpismi, vrátane dopravy na miesto určenia, inštalácie, uvedenia do prevádzky, </w:t>
      </w:r>
      <w:r w:rsidRPr="00062B7D">
        <w:rPr>
          <w:rFonts w:ascii="Segoe UI" w:hAnsi="Segoe UI" w:cs="Segoe UI"/>
          <w:lang w:eastAsia="sk-SK"/>
        </w:rPr>
        <w:t>odskúšania funkčnosti a prevádzkyschopnosti dodaného zariadenia</w:t>
      </w:r>
      <w:r w:rsidRPr="00062B7D">
        <w:rPr>
          <w:rFonts w:ascii="Segoe UI" w:hAnsi="Segoe UI" w:cs="Segoe UI"/>
        </w:rPr>
        <w:t xml:space="preserve">, </w:t>
      </w:r>
      <w:r w:rsidRPr="00062B7D">
        <w:rPr>
          <w:rFonts w:ascii="Segoe UI" w:hAnsi="Segoe UI" w:cs="Segoe UI"/>
          <w:lang w:eastAsia="sk-SK"/>
        </w:rPr>
        <w:t xml:space="preserve">návodu na obsluhu v slovenskom/českom jazyku, kompletnej užívateľskej dokumentácie v slovenskom/českom jazyku, potrebnej servisnej technickej dokumentácie, zaškolenia zamestnancov verejného obstarávateľa v potrebnom rozsahu a zabezpečenia záručného servisu, vrátane pravidelných bezpečnostných a elektrických kontrol podľa odporúčaní výrobcu a platnej </w:t>
      </w:r>
      <w:r w:rsidRPr="00062B7D">
        <w:rPr>
          <w:rFonts w:ascii="Segoe UI" w:hAnsi="Segoe UI" w:cs="Segoe UI"/>
          <w:lang w:eastAsia="sk-SK"/>
        </w:rPr>
        <w:lastRenderedPageBreak/>
        <w:t>legislatívy SR počas doby záruky</w:t>
      </w:r>
      <w:r w:rsidRPr="00062B7D">
        <w:rPr>
          <w:rFonts w:ascii="Segoe UI" w:hAnsi="Segoe UI" w:cs="Segoe UI"/>
        </w:rPr>
        <w:t xml:space="preserve"> v krajine verejného obstarávateľa vo výške platnej ku dňu vyhlásenia postupu verejného obstarávania v Úradnom vestníku EÚ.</w:t>
      </w:r>
    </w:p>
    <w:p w14:paraId="30CF54F5" w14:textId="77777777" w:rsidR="00D429D7" w:rsidRPr="00EB3FD9" w:rsidRDefault="00D429D7">
      <w:pPr>
        <w:rPr>
          <w:rFonts w:ascii="Segoe UI" w:hAnsi="Segoe UI" w:cs="Segoe UI"/>
          <w:color w:val="000000"/>
          <w:lang w:eastAsia="sk-SK"/>
        </w:rPr>
      </w:pPr>
      <w:r w:rsidRPr="00EB3FD9">
        <w:rPr>
          <w:rFonts w:ascii="Segoe UI" w:hAnsi="Segoe UI" w:cs="Segoe UI"/>
        </w:rPr>
        <w:br w:type="page"/>
      </w:r>
    </w:p>
    <w:p w14:paraId="5CDC3AE3" w14:textId="77777777" w:rsidR="001D3A1F" w:rsidRPr="004A5949" w:rsidRDefault="001D3A1F" w:rsidP="001D3A1F">
      <w:pPr>
        <w:ind w:left="1701" w:hanging="1701"/>
        <w:jc w:val="center"/>
        <w:rPr>
          <w:rFonts w:ascii="Segoe UI" w:hAnsi="Segoe UI" w:cs="Segoe UI"/>
          <w:b/>
          <w:sz w:val="20"/>
          <w:szCs w:val="20"/>
        </w:rPr>
      </w:pPr>
      <w:r w:rsidRPr="004A5949">
        <w:rPr>
          <w:rFonts w:ascii="Segoe UI" w:hAnsi="Segoe UI" w:cs="Segoe UI"/>
          <w:b/>
          <w:sz w:val="20"/>
          <w:szCs w:val="20"/>
        </w:rPr>
        <w:lastRenderedPageBreak/>
        <w:t>(D)</w:t>
      </w:r>
    </w:p>
    <w:p w14:paraId="07CBEB23" w14:textId="77777777" w:rsidR="001D3A1F" w:rsidRPr="004A5949" w:rsidRDefault="001D3A1F" w:rsidP="001D3A1F">
      <w:pPr>
        <w:jc w:val="center"/>
        <w:rPr>
          <w:rFonts w:ascii="Segoe UI" w:hAnsi="Segoe UI" w:cs="Segoe UI"/>
          <w:b/>
          <w:sz w:val="20"/>
          <w:szCs w:val="20"/>
        </w:rPr>
      </w:pPr>
      <w:r w:rsidRPr="004A5949">
        <w:rPr>
          <w:rFonts w:ascii="Segoe UI" w:hAnsi="Segoe UI" w:cs="Segoe UI"/>
          <w:b/>
          <w:sz w:val="20"/>
          <w:szCs w:val="20"/>
        </w:rPr>
        <w:t>OBCHODNÉ PODMIENKY</w:t>
      </w:r>
    </w:p>
    <w:p w14:paraId="35085AEF" w14:textId="77777777" w:rsidR="001D3A1F" w:rsidRPr="004A5949" w:rsidRDefault="001D3A1F" w:rsidP="001D3A1F">
      <w:pPr>
        <w:jc w:val="center"/>
        <w:rPr>
          <w:rFonts w:ascii="Segoe UI" w:hAnsi="Segoe UI" w:cs="Segoe UI"/>
          <w:b/>
          <w:sz w:val="20"/>
          <w:szCs w:val="20"/>
        </w:rPr>
      </w:pPr>
    </w:p>
    <w:p w14:paraId="1C9545AA" w14:textId="77777777" w:rsidR="001D3A1F" w:rsidRPr="008F16FB" w:rsidRDefault="001D3A1F" w:rsidP="001D3A1F">
      <w:pPr>
        <w:pStyle w:val="Zarkazkladnhotextu3"/>
        <w:ind w:left="0"/>
        <w:rPr>
          <w:spacing w:val="2"/>
          <w:sz w:val="24"/>
          <w:szCs w:val="24"/>
        </w:rPr>
      </w:pPr>
      <w:r w:rsidRPr="008F16FB">
        <w:rPr>
          <w:spacing w:val="2"/>
          <w:sz w:val="24"/>
          <w:szCs w:val="24"/>
        </w:rPr>
        <w:t>Podmienky a štruktúra zmluvy:</w:t>
      </w:r>
    </w:p>
    <w:p w14:paraId="259E3F22" w14:textId="77777777" w:rsidR="001D3A1F" w:rsidRPr="008F16FB" w:rsidRDefault="001D3A1F" w:rsidP="001D3A1F">
      <w:pPr>
        <w:rPr>
          <w:b/>
          <w:bCs/>
          <w:u w:val="single"/>
        </w:rPr>
      </w:pPr>
      <w:r>
        <w:rPr>
          <w:b/>
          <w:bCs/>
          <w:u w:val="single"/>
        </w:rPr>
        <w:t>I.   „ VZOR NÁVRHU “</w:t>
      </w:r>
    </w:p>
    <w:p w14:paraId="42E8D3EB" w14:textId="77777777" w:rsidR="001D3A1F" w:rsidRPr="00305859" w:rsidRDefault="001D3A1F" w:rsidP="001D3A1F">
      <w:pPr>
        <w:jc w:val="both"/>
        <w:rPr>
          <w:b/>
        </w:rPr>
      </w:pPr>
      <w:r w:rsidRPr="00305859">
        <w:rPr>
          <w:b/>
        </w:rPr>
        <w:t xml:space="preserve">Uchádzač doplní bod </w:t>
      </w:r>
      <w:r w:rsidRPr="008F4536">
        <w:rPr>
          <w:b/>
        </w:rPr>
        <w:t xml:space="preserve">1.2, 3.1, 4.4, </w:t>
      </w:r>
      <w:r w:rsidRPr="00747EFA">
        <w:rPr>
          <w:b/>
        </w:rPr>
        <w:t>6.2, 6.4,</w:t>
      </w:r>
      <w:r>
        <w:rPr>
          <w:b/>
        </w:rPr>
        <w:t xml:space="preserve"> 6.5 a 7.1 </w:t>
      </w:r>
      <w:r w:rsidRPr="00305859">
        <w:rPr>
          <w:b/>
        </w:rPr>
        <w:t xml:space="preserve">do predloženej </w:t>
      </w:r>
      <w:r>
        <w:rPr>
          <w:b/>
        </w:rPr>
        <w:t>Z</w:t>
      </w:r>
      <w:r w:rsidRPr="00305859">
        <w:rPr>
          <w:b/>
        </w:rPr>
        <w:t>mluvy:</w:t>
      </w:r>
    </w:p>
    <w:p w14:paraId="7916ACAB" w14:textId="77777777" w:rsidR="001D3A1F" w:rsidRDefault="001D3A1F" w:rsidP="001D3A1F">
      <w:pPr>
        <w:pStyle w:val="Zarkazkladnhotextu3"/>
        <w:ind w:left="0"/>
        <w:rPr>
          <w:spacing w:val="2"/>
          <w:sz w:val="24"/>
          <w:szCs w:val="24"/>
        </w:rPr>
      </w:pPr>
    </w:p>
    <w:p w14:paraId="75EB1534" w14:textId="77777777" w:rsidR="001D3A1F" w:rsidRPr="007F683C" w:rsidRDefault="001D3A1F" w:rsidP="001D3A1F">
      <w:pPr>
        <w:autoSpaceDE w:val="0"/>
        <w:autoSpaceDN w:val="0"/>
        <w:adjustRightInd w:val="0"/>
        <w:jc w:val="center"/>
        <w:rPr>
          <w:rFonts w:eastAsiaTheme="minorHAnsi"/>
          <w:color w:val="000000"/>
          <w:sz w:val="23"/>
          <w:szCs w:val="23"/>
        </w:rPr>
      </w:pPr>
      <w:r w:rsidRPr="007F683C">
        <w:rPr>
          <w:rFonts w:eastAsiaTheme="minorHAnsi"/>
          <w:b/>
          <w:bCs/>
          <w:color w:val="000000"/>
          <w:sz w:val="28"/>
          <w:szCs w:val="28"/>
        </w:rPr>
        <w:t>ZMLUV</w:t>
      </w:r>
      <w:r>
        <w:rPr>
          <w:rFonts w:eastAsiaTheme="minorHAnsi"/>
          <w:b/>
          <w:bCs/>
          <w:color w:val="000000"/>
          <w:sz w:val="28"/>
          <w:szCs w:val="28"/>
        </w:rPr>
        <w:t xml:space="preserve">A </w:t>
      </w:r>
      <w:r w:rsidRPr="007F683C">
        <w:rPr>
          <w:rFonts w:eastAsiaTheme="minorHAnsi"/>
          <w:b/>
          <w:bCs/>
          <w:color w:val="000000"/>
          <w:sz w:val="28"/>
          <w:szCs w:val="28"/>
        </w:rPr>
        <w:t xml:space="preserve">č. </w:t>
      </w:r>
      <w:r>
        <w:rPr>
          <w:rFonts w:eastAsiaTheme="minorHAnsi"/>
          <w:b/>
          <w:bCs/>
          <w:color w:val="000000"/>
          <w:sz w:val="28"/>
          <w:szCs w:val="28"/>
        </w:rPr>
        <w:t>...... / ......</w:t>
      </w:r>
    </w:p>
    <w:p w14:paraId="56995A1C" w14:textId="77777777" w:rsidR="001D3A1F" w:rsidRDefault="001D3A1F" w:rsidP="001D3A1F">
      <w:pPr>
        <w:autoSpaceDE w:val="0"/>
        <w:autoSpaceDN w:val="0"/>
        <w:adjustRightInd w:val="0"/>
        <w:jc w:val="center"/>
        <w:rPr>
          <w:rFonts w:eastAsiaTheme="minorHAnsi"/>
          <w:color w:val="000000"/>
        </w:rPr>
      </w:pPr>
      <w:r w:rsidRPr="007F683C">
        <w:rPr>
          <w:rFonts w:eastAsiaTheme="minorHAnsi"/>
          <w:color w:val="000000"/>
        </w:rPr>
        <w:t xml:space="preserve">uzavretá na základe výsledku verejného obstarávania podľa § </w:t>
      </w:r>
      <w:r>
        <w:rPr>
          <w:rFonts w:eastAsiaTheme="minorHAnsi"/>
          <w:color w:val="000000"/>
        </w:rPr>
        <w:t>56</w:t>
      </w:r>
      <w:r w:rsidRPr="007F683C">
        <w:rPr>
          <w:rFonts w:eastAsiaTheme="minorHAnsi"/>
          <w:color w:val="000000"/>
        </w:rPr>
        <w:t xml:space="preserve"> zákona č. </w:t>
      </w:r>
      <w:r>
        <w:rPr>
          <w:rFonts w:eastAsiaTheme="minorHAnsi"/>
          <w:color w:val="000000"/>
        </w:rPr>
        <w:t>343</w:t>
      </w:r>
      <w:r w:rsidRPr="007F683C">
        <w:rPr>
          <w:rFonts w:eastAsiaTheme="minorHAnsi"/>
          <w:color w:val="000000"/>
        </w:rPr>
        <w:t>/20</w:t>
      </w:r>
      <w:r>
        <w:rPr>
          <w:rFonts w:eastAsiaTheme="minorHAnsi"/>
          <w:color w:val="000000"/>
        </w:rPr>
        <w:t xml:space="preserve">15 </w:t>
      </w:r>
      <w:proofErr w:type="spellStart"/>
      <w:r>
        <w:rPr>
          <w:rFonts w:eastAsiaTheme="minorHAnsi"/>
          <w:color w:val="000000"/>
        </w:rPr>
        <w:t>Z.z</w:t>
      </w:r>
      <w:proofErr w:type="spellEnd"/>
      <w:r>
        <w:rPr>
          <w:rFonts w:eastAsiaTheme="minorHAnsi"/>
          <w:color w:val="000000"/>
        </w:rPr>
        <w:t>. o </w:t>
      </w:r>
      <w:r w:rsidRPr="007F683C">
        <w:rPr>
          <w:rFonts w:eastAsiaTheme="minorHAnsi"/>
          <w:color w:val="000000"/>
        </w:rPr>
        <w:t>verejnom obstarávaní a o zmene a doplnení niektorých zákonov</w:t>
      </w:r>
      <w:r>
        <w:rPr>
          <w:rFonts w:eastAsiaTheme="minorHAnsi"/>
          <w:color w:val="000000"/>
        </w:rPr>
        <w:t xml:space="preserve"> v znení neskorších </w:t>
      </w:r>
      <w:proofErr w:type="spellStart"/>
      <w:r>
        <w:rPr>
          <w:rFonts w:eastAsiaTheme="minorHAnsi"/>
          <w:color w:val="000000"/>
        </w:rPr>
        <w:t>predpisova</w:t>
      </w:r>
      <w:proofErr w:type="spellEnd"/>
      <w:r>
        <w:rPr>
          <w:rFonts w:eastAsiaTheme="minorHAnsi"/>
          <w:color w:val="000000"/>
        </w:rPr>
        <w:t> </w:t>
      </w:r>
      <w:r w:rsidRPr="007F683C">
        <w:rPr>
          <w:rFonts w:eastAsiaTheme="minorHAnsi"/>
          <w:color w:val="000000"/>
        </w:rPr>
        <w:t>podľa §</w:t>
      </w:r>
      <w:r>
        <w:rPr>
          <w:rFonts w:eastAsiaTheme="minorHAnsi"/>
          <w:color w:val="000000"/>
        </w:rPr>
        <w:t xml:space="preserve"> 269 ods. 2</w:t>
      </w:r>
      <w:r w:rsidRPr="007F683C">
        <w:rPr>
          <w:rFonts w:eastAsiaTheme="minorHAnsi"/>
          <w:color w:val="000000"/>
        </w:rPr>
        <w:t xml:space="preserve"> Obchodného zákonníka</w:t>
      </w:r>
    </w:p>
    <w:p w14:paraId="5422C581" w14:textId="77777777" w:rsidR="001D3A1F" w:rsidRPr="007F683C" w:rsidRDefault="001D3A1F" w:rsidP="001D3A1F">
      <w:pPr>
        <w:autoSpaceDE w:val="0"/>
        <w:autoSpaceDN w:val="0"/>
        <w:adjustRightInd w:val="0"/>
        <w:rPr>
          <w:rFonts w:eastAsiaTheme="minorHAnsi"/>
          <w:color w:val="000000"/>
        </w:rPr>
      </w:pPr>
    </w:p>
    <w:p w14:paraId="54FFBDD4" w14:textId="77777777" w:rsidR="001D3A1F" w:rsidRPr="00CA7248" w:rsidRDefault="001D3A1F" w:rsidP="001D3A1F">
      <w:pPr>
        <w:jc w:val="center"/>
        <w:rPr>
          <w:b/>
        </w:rPr>
      </w:pPr>
      <w:r w:rsidRPr="00CA7248">
        <w:rPr>
          <w:b/>
        </w:rPr>
        <w:t>Čl. 1</w:t>
      </w:r>
    </w:p>
    <w:p w14:paraId="7222514B" w14:textId="77777777" w:rsidR="001D3A1F" w:rsidRPr="00CA7248" w:rsidRDefault="001D3A1F" w:rsidP="001D3A1F">
      <w:pPr>
        <w:pStyle w:val="Zoznam"/>
        <w:tabs>
          <w:tab w:val="left" w:pos="720"/>
        </w:tabs>
        <w:ind w:left="0" w:firstLine="0"/>
        <w:jc w:val="center"/>
        <w:rPr>
          <w:b/>
          <w:bCs/>
          <w:color w:val="000000"/>
        </w:rPr>
      </w:pPr>
      <w:r w:rsidRPr="00CA7248">
        <w:rPr>
          <w:b/>
        </w:rPr>
        <w:t>Zmluvné strany</w:t>
      </w:r>
    </w:p>
    <w:p w14:paraId="29959DF0" w14:textId="77777777" w:rsidR="001D3A1F" w:rsidRDefault="001D3A1F" w:rsidP="001D3A1F">
      <w:pPr>
        <w:tabs>
          <w:tab w:val="left" w:pos="426"/>
          <w:tab w:val="left" w:pos="2552"/>
        </w:tabs>
        <w:autoSpaceDE w:val="0"/>
        <w:autoSpaceDN w:val="0"/>
        <w:adjustRightInd w:val="0"/>
        <w:rPr>
          <w:color w:val="000000"/>
        </w:rPr>
      </w:pPr>
      <w:r w:rsidRPr="00CA7248">
        <w:rPr>
          <w:color w:val="000000"/>
        </w:rPr>
        <w:t>1.</w:t>
      </w:r>
      <w:r>
        <w:rPr>
          <w:color w:val="000000"/>
        </w:rPr>
        <w:t>1</w:t>
      </w:r>
      <w:r w:rsidRPr="00CA7248">
        <w:rPr>
          <w:color w:val="000000"/>
        </w:rPr>
        <w:tab/>
      </w:r>
      <w:r w:rsidRPr="00A24640">
        <w:rPr>
          <w:b/>
          <w:color w:val="000000"/>
        </w:rPr>
        <w:t>Odberateľ:</w:t>
      </w:r>
      <w:r w:rsidRPr="00CA7248">
        <w:rPr>
          <w:color w:val="000000"/>
        </w:rPr>
        <w:tab/>
      </w:r>
      <w:r>
        <w:rPr>
          <w:color w:val="000000"/>
        </w:rPr>
        <w:t>Univerzitná nemocnica Martin</w:t>
      </w:r>
    </w:p>
    <w:p w14:paraId="6BD8C50B" w14:textId="77777777" w:rsidR="001D3A1F" w:rsidRPr="00CA7248" w:rsidRDefault="001D3A1F" w:rsidP="001D3A1F">
      <w:pPr>
        <w:tabs>
          <w:tab w:val="left" w:pos="426"/>
          <w:tab w:val="left" w:pos="2552"/>
        </w:tabs>
        <w:autoSpaceDE w:val="0"/>
        <w:autoSpaceDN w:val="0"/>
        <w:adjustRightInd w:val="0"/>
        <w:rPr>
          <w:color w:val="000000"/>
        </w:rPr>
      </w:pPr>
      <w:r>
        <w:rPr>
          <w:color w:val="000000"/>
        </w:rPr>
        <w:tab/>
      </w:r>
      <w:r>
        <w:rPr>
          <w:color w:val="000000"/>
        </w:rPr>
        <w:tab/>
      </w:r>
      <w:r w:rsidRPr="00CA7248">
        <w:rPr>
          <w:color w:val="000000"/>
        </w:rPr>
        <w:t>Kolárova 2,036 59 Martin</w:t>
      </w:r>
    </w:p>
    <w:p w14:paraId="760C346C" w14:textId="77777777" w:rsidR="001D3A1F" w:rsidRDefault="001D3A1F" w:rsidP="001D3A1F">
      <w:pPr>
        <w:tabs>
          <w:tab w:val="left" w:pos="426"/>
          <w:tab w:val="left" w:pos="2552"/>
        </w:tabs>
        <w:autoSpaceDE w:val="0"/>
        <w:autoSpaceDN w:val="0"/>
        <w:adjustRightInd w:val="0"/>
        <w:rPr>
          <w:color w:val="000000"/>
        </w:rPr>
      </w:pPr>
      <w:r>
        <w:rPr>
          <w:color w:val="000000"/>
        </w:rPr>
        <w:tab/>
        <w:t>V zastúpení</w:t>
      </w:r>
      <w:r w:rsidRPr="00CA7248">
        <w:rPr>
          <w:color w:val="000000"/>
        </w:rPr>
        <w:t>:</w:t>
      </w:r>
      <w:r w:rsidRPr="00CA7248">
        <w:rPr>
          <w:color w:val="000000"/>
        </w:rPr>
        <w:tab/>
      </w:r>
      <w:r>
        <w:rPr>
          <w:color w:val="000000"/>
        </w:rPr>
        <w:t>Rada riaditeľov v zložení:</w:t>
      </w:r>
    </w:p>
    <w:p w14:paraId="4D441622" w14:textId="77777777" w:rsidR="001D3A1F" w:rsidRDefault="001D3A1F" w:rsidP="001D3A1F">
      <w:pPr>
        <w:tabs>
          <w:tab w:val="left" w:pos="426"/>
          <w:tab w:val="left" w:pos="2552"/>
        </w:tabs>
        <w:autoSpaceDE w:val="0"/>
        <w:autoSpaceDN w:val="0"/>
        <w:adjustRightInd w:val="0"/>
        <w:ind w:left="3969" w:hanging="3969"/>
        <w:rPr>
          <w:color w:val="000000"/>
        </w:rPr>
      </w:pPr>
      <w:r>
        <w:rPr>
          <w:color w:val="000000"/>
        </w:rPr>
        <w:tab/>
      </w:r>
      <w:r>
        <w:rPr>
          <w:color w:val="000000"/>
        </w:rPr>
        <w:tab/>
      </w:r>
      <w:r w:rsidRPr="00CA7248">
        <w:rPr>
          <w:color w:val="000000"/>
        </w:rPr>
        <w:t xml:space="preserve">MUDr. </w:t>
      </w:r>
      <w:r>
        <w:rPr>
          <w:color w:val="000000"/>
        </w:rPr>
        <w:t>Dušan Krkoška</w:t>
      </w:r>
      <w:r w:rsidRPr="00CA7248">
        <w:rPr>
          <w:color w:val="000000"/>
        </w:rPr>
        <w:t>, PhD.</w:t>
      </w:r>
      <w:r>
        <w:rPr>
          <w:color w:val="000000"/>
        </w:rPr>
        <w:t>, MBA – generálny riaditeľ</w:t>
      </w:r>
    </w:p>
    <w:p w14:paraId="4811FCC7" w14:textId="77777777" w:rsidR="001D3A1F" w:rsidRDefault="001D3A1F" w:rsidP="001D3A1F">
      <w:pPr>
        <w:tabs>
          <w:tab w:val="left" w:pos="426"/>
          <w:tab w:val="left" w:pos="2552"/>
        </w:tabs>
        <w:autoSpaceDE w:val="0"/>
        <w:autoSpaceDN w:val="0"/>
        <w:adjustRightInd w:val="0"/>
        <w:ind w:left="3969" w:hanging="3969"/>
        <w:rPr>
          <w:color w:val="000000"/>
        </w:rPr>
      </w:pPr>
      <w:r>
        <w:rPr>
          <w:color w:val="000000"/>
        </w:rPr>
        <w:tab/>
      </w:r>
      <w:r>
        <w:rPr>
          <w:color w:val="000000"/>
        </w:rPr>
        <w:tab/>
        <w:t xml:space="preserve">doc. MUDr. Dalibor </w:t>
      </w:r>
      <w:proofErr w:type="spellStart"/>
      <w:r>
        <w:rPr>
          <w:color w:val="000000"/>
        </w:rPr>
        <w:t>Murgaš</w:t>
      </w:r>
      <w:proofErr w:type="spellEnd"/>
      <w:r>
        <w:rPr>
          <w:color w:val="000000"/>
        </w:rPr>
        <w:t>, PhD. – medicínsky riaditeľ</w:t>
      </w:r>
    </w:p>
    <w:p w14:paraId="751B43BE" w14:textId="77777777" w:rsidR="001D3A1F" w:rsidRDefault="001D3A1F" w:rsidP="001D3A1F">
      <w:pPr>
        <w:tabs>
          <w:tab w:val="left" w:pos="426"/>
          <w:tab w:val="left" w:pos="2552"/>
        </w:tabs>
        <w:autoSpaceDE w:val="0"/>
        <w:autoSpaceDN w:val="0"/>
        <w:adjustRightInd w:val="0"/>
        <w:ind w:left="3969" w:hanging="3969"/>
        <w:rPr>
          <w:color w:val="000000"/>
        </w:rPr>
      </w:pPr>
      <w:r>
        <w:rPr>
          <w:color w:val="000000"/>
        </w:rPr>
        <w:tab/>
      </w:r>
      <w:r>
        <w:rPr>
          <w:color w:val="000000"/>
        </w:rPr>
        <w:tab/>
        <w:t xml:space="preserve">Ing. Stanislav </w:t>
      </w:r>
      <w:proofErr w:type="spellStart"/>
      <w:r>
        <w:rPr>
          <w:color w:val="000000"/>
        </w:rPr>
        <w:t>Škorňa</w:t>
      </w:r>
      <w:proofErr w:type="spellEnd"/>
      <w:r>
        <w:rPr>
          <w:color w:val="000000"/>
        </w:rPr>
        <w:t xml:space="preserve"> – ekonomický riaditeľ</w:t>
      </w:r>
    </w:p>
    <w:p w14:paraId="3202CDFB" w14:textId="77777777" w:rsidR="001D3A1F" w:rsidRPr="00CA7248" w:rsidRDefault="001D3A1F" w:rsidP="001D3A1F">
      <w:pPr>
        <w:tabs>
          <w:tab w:val="left" w:pos="426"/>
          <w:tab w:val="left" w:pos="2552"/>
        </w:tabs>
        <w:autoSpaceDE w:val="0"/>
        <w:autoSpaceDN w:val="0"/>
        <w:adjustRightInd w:val="0"/>
        <w:ind w:left="3969" w:right="-569" w:hanging="3969"/>
        <w:rPr>
          <w:color w:val="000000"/>
        </w:rPr>
      </w:pPr>
      <w:r>
        <w:rPr>
          <w:color w:val="000000"/>
        </w:rPr>
        <w:tab/>
        <w:t>V mene organizácie sú oprávnení konať najmenej dvaja členovia štatutárneho orgánu spoločne.</w:t>
      </w:r>
    </w:p>
    <w:p w14:paraId="30A4D6B3" w14:textId="77777777" w:rsidR="001D3A1F" w:rsidRPr="00474AC1" w:rsidRDefault="001D3A1F" w:rsidP="001D3A1F">
      <w:pPr>
        <w:tabs>
          <w:tab w:val="left" w:pos="426"/>
          <w:tab w:val="left" w:pos="2552"/>
        </w:tabs>
        <w:autoSpaceDE w:val="0"/>
        <w:autoSpaceDN w:val="0"/>
        <w:adjustRightInd w:val="0"/>
      </w:pPr>
      <w:r w:rsidRPr="00474AC1">
        <w:rPr>
          <w:color w:val="000000"/>
        </w:rPr>
        <w:tab/>
        <w:t>IČO:</w:t>
      </w:r>
      <w:r w:rsidRPr="00474AC1">
        <w:rPr>
          <w:color w:val="000000"/>
        </w:rPr>
        <w:tab/>
      </w:r>
      <w:r w:rsidRPr="00474AC1">
        <w:rPr>
          <w:rStyle w:val="hodnota"/>
        </w:rPr>
        <w:t>00 365 327</w:t>
      </w:r>
    </w:p>
    <w:p w14:paraId="3ECD5390" w14:textId="77777777" w:rsidR="001D3A1F" w:rsidRPr="00474AC1" w:rsidRDefault="001D3A1F" w:rsidP="001D3A1F">
      <w:pPr>
        <w:pStyle w:val="Nadpis6"/>
        <w:keepNext w:val="0"/>
        <w:tabs>
          <w:tab w:val="left" w:pos="426"/>
          <w:tab w:val="left" w:pos="2552"/>
        </w:tabs>
        <w:rPr>
          <w:rFonts w:ascii="Times New Roman" w:hAnsi="Times New Roman" w:cs="Times New Roman"/>
          <w:b w:val="0"/>
          <w:sz w:val="24"/>
          <w:szCs w:val="24"/>
        </w:rPr>
      </w:pPr>
      <w:r w:rsidRPr="00474AC1">
        <w:rPr>
          <w:rFonts w:ascii="Times New Roman" w:hAnsi="Times New Roman" w:cs="Times New Roman"/>
          <w:color w:val="000000"/>
          <w:sz w:val="24"/>
          <w:szCs w:val="24"/>
        </w:rPr>
        <w:tab/>
      </w:r>
      <w:r w:rsidRPr="00474AC1">
        <w:rPr>
          <w:rFonts w:ascii="Times New Roman" w:hAnsi="Times New Roman" w:cs="Times New Roman"/>
          <w:b w:val="0"/>
          <w:color w:val="000000"/>
          <w:sz w:val="24"/>
          <w:szCs w:val="24"/>
        </w:rPr>
        <w:t>DIČ:</w:t>
      </w:r>
      <w:r w:rsidRPr="00474AC1">
        <w:rPr>
          <w:rFonts w:ascii="Times New Roman" w:hAnsi="Times New Roman" w:cs="Times New Roman"/>
          <w:color w:val="000000"/>
          <w:sz w:val="24"/>
          <w:szCs w:val="24"/>
        </w:rPr>
        <w:tab/>
      </w:r>
      <w:r w:rsidRPr="00474AC1">
        <w:rPr>
          <w:rFonts w:ascii="Times New Roman" w:hAnsi="Times New Roman" w:cs="Times New Roman"/>
          <w:b w:val="0"/>
          <w:sz w:val="24"/>
          <w:szCs w:val="24"/>
        </w:rPr>
        <w:t>2020598019</w:t>
      </w:r>
    </w:p>
    <w:p w14:paraId="660BA08A" w14:textId="77777777" w:rsidR="001D3A1F" w:rsidRPr="00474AC1" w:rsidRDefault="001D3A1F" w:rsidP="001D3A1F">
      <w:pPr>
        <w:pStyle w:val="Nadpis6"/>
        <w:keepNext w:val="0"/>
        <w:tabs>
          <w:tab w:val="left" w:pos="426"/>
          <w:tab w:val="left" w:pos="2552"/>
        </w:tabs>
        <w:rPr>
          <w:rFonts w:ascii="Times New Roman" w:hAnsi="Times New Roman" w:cs="Times New Roman"/>
          <w:b w:val="0"/>
          <w:color w:val="000000"/>
          <w:sz w:val="24"/>
          <w:szCs w:val="24"/>
        </w:rPr>
      </w:pPr>
      <w:r w:rsidRPr="00474AC1">
        <w:rPr>
          <w:rFonts w:ascii="Times New Roman" w:hAnsi="Times New Roman" w:cs="Times New Roman"/>
          <w:b w:val="0"/>
          <w:color w:val="000000"/>
          <w:sz w:val="24"/>
          <w:szCs w:val="24"/>
        </w:rPr>
        <w:tab/>
        <w:t>IČ DPH:</w:t>
      </w:r>
      <w:r w:rsidRPr="00474AC1">
        <w:rPr>
          <w:rFonts w:ascii="Times New Roman" w:hAnsi="Times New Roman" w:cs="Times New Roman"/>
          <w:b w:val="0"/>
          <w:color w:val="000000"/>
          <w:sz w:val="24"/>
          <w:szCs w:val="24"/>
        </w:rPr>
        <w:tab/>
        <w:t>SK2020598019</w:t>
      </w:r>
    </w:p>
    <w:p w14:paraId="671AB72E" w14:textId="77777777" w:rsidR="001D3A1F" w:rsidRPr="00474AC1" w:rsidRDefault="001D3A1F" w:rsidP="001D3A1F">
      <w:pPr>
        <w:pStyle w:val="Zkladntext"/>
        <w:tabs>
          <w:tab w:val="left" w:pos="426"/>
          <w:tab w:val="left" w:pos="2552"/>
        </w:tabs>
        <w:rPr>
          <w:rFonts w:ascii="Times New Roman" w:hAnsi="Times New Roman" w:cs="Times New Roman"/>
          <w:sz w:val="24"/>
          <w:szCs w:val="24"/>
        </w:rPr>
      </w:pPr>
      <w:r w:rsidRPr="00474AC1">
        <w:rPr>
          <w:rFonts w:ascii="Times New Roman" w:hAnsi="Times New Roman" w:cs="Times New Roman"/>
          <w:sz w:val="24"/>
          <w:szCs w:val="24"/>
        </w:rPr>
        <w:tab/>
        <w:t>Bankové spojenie:</w:t>
      </w:r>
      <w:r w:rsidRPr="00474AC1">
        <w:rPr>
          <w:rFonts w:ascii="Times New Roman" w:hAnsi="Times New Roman" w:cs="Times New Roman"/>
          <w:sz w:val="24"/>
          <w:szCs w:val="24"/>
        </w:rPr>
        <w:tab/>
        <w:t>Štátna pokladnica</w:t>
      </w:r>
    </w:p>
    <w:p w14:paraId="06F252E1" w14:textId="77777777" w:rsidR="001D3A1F" w:rsidRPr="00474AC1" w:rsidRDefault="001D3A1F" w:rsidP="001D3A1F">
      <w:pPr>
        <w:pStyle w:val="Zkladntext"/>
        <w:tabs>
          <w:tab w:val="left" w:pos="426"/>
          <w:tab w:val="left" w:pos="2552"/>
        </w:tabs>
        <w:rPr>
          <w:rFonts w:ascii="Times New Roman" w:hAnsi="Times New Roman" w:cs="Times New Roman"/>
          <w:sz w:val="24"/>
          <w:szCs w:val="24"/>
        </w:rPr>
      </w:pPr>
      <w:r w:rsidRPr="00474AC1">
        <w:rPr>
          <w:rFonts w:ascii="Times New Roman" w:hAnsi="Times New Roman" w:cs="Times New Roman"/>
          <w:sz w:val="24"/>
          <w:szCs w:val="24"/>
        </w:rPr>
        <w:tab/>
        <w:t>Číslo účtu:</w:t>
      </w:r>
      <w:r w:rsidRPr="00474AC1">
        <w:rPr>
          <w:rFonts w:ascii="Times New Roman" w:hAnsi="Times New Roman" w:cs="Times New Roman"/>
          <w:sz w:val="24"/>
          <w:szCs w:val="24"/>
        </w:rPr>
        <w:tab/>
        <w:t>7000281377/8180</w:t>
      </w:r>
    </w:p>
    <w:p w14:paraId="19623C2F" w14:textId="77777777" w:rsidR="001D3A1F" w:rsidRPr="00474AC1" w:rsidRDefault="001D3A1F" w:rsidP="001D3A1F">
      <w:pPr>
        <w:pStyle w:val="Zkladntext"/>
        <w:tabs>
          <w:tab w:val="left" w:pos="426"/>
          <w:tab w:val="left" w:pos="2552"/>
        </w:tabs>
        <w:rPr>
          <w:rFonts w:ascii="Times New Roman" w:hAnsi="Times New Roman" w:cs="Times New Roman"/>
          <w:sz w:val="24"/>
          <w:szCs w:val="24"/>
        </w:rPr>
      </w:pPr>
      <w:r w:rsidRPr="00474AC1">
        <w:rPr>
          <w:rFonts w:ascii="Times New Roman" w:hAnsi="Times New Roman" w:cs="Times New Roman"/>
          <w:sz w:val="24"/>
          <w:szCs w:val="24"/>
        </w:rPr>
        <w:tab/>
        <w:t xml:space="preserve">IBAN: </w:t>
      </w:r>
      <w:r w:rsidRPr="00474AC1">
        <w:rPr>
          <w:rFonts w:ascii="Times New Roman" w:hAnsi="Times New Roman" w:cs="Times New Roman"/>
          <w:sz w:val="24"/>
          <w:szCs w:val="24"/>
        </w:rPr>
        <w:tab/>
        <w:t>SK84 8180 0000 0070 0028 1377</w:t>
      </w:r>
    </w:p>
    <w:p w14:paraId="68ABA49F" w14:textId="77777777" w:rsidR="001D3A1F" w:rsidRPr="00474AC1" w:rsidRDefault="001D3A1F" w:rsidP="001D3A1F">
      <w:pPr>
        <w:pStyle w:val="Zkladntext"/>
        <w:tabs>
          <w:tab w:val="left" w:pos="426"/>
          <w:tab w:val="left" w:pos="2552"/>
        </w:tabs>
        <w:rPr>
          <w:rFonts w:ascii="Times New Roman" w:hAnsi="Times New Roman" w:cs="Times New Roman"/>
          <w:sz w:val="24"/>
          <w:szCs w:val="24"/>
        </w:rPr>
      </w:pPr>
      <w:r w:rsidRPr="00474AC1">
        <w:rPr>
          <w:rFonts w:ascii="Times New Roman" w:hAnsi="Times New Roman" w:cs="Times New Roman"/>
          <w:sz w:val="24"/>
          <w:szCs w:val="24"/>
        </w:rPr>
        <w:tab/>
        <w:t>BIC/SWIFT:</w:t>
      </w:r>
      <w:r w:rsidRPr="00474AC1">
        <w:rPr>
          <w:rFonts w:ascii="Times New Roman" w:hAnsi="Times New Roman" w:cs="Times New Roman"/>
          <w:sz w:val="24"/>
          <w:szCs w:val="24"/>
        </w:rPr>
        <w:tab/>
        <w:t>SPSRSKBAXXX</w:t>
      </w:r>
    </w:p>
    <w:p w14:paraId="1BD767E4" w14:textId="77777777" w:rsidR="001D3A1F" w:rsidRPr="00474AC1" w:rsidRDefault="001D3A1F" w:rsidP="001D3A1F">
      <w:pPr>
        <w:jc w:val="both"/>
      </w:pPr>
      <w:r w:rsidRPr="00474AC1">
        <w:tab/>
      </w:r>
      <w:r w:rsidRPr="00474AC1">
        <w:tab/>
        <w:t>(ďalej len</w:t>
      </w:r>
      <w:r>
        <w:t xml:space="preserve"> </w:t>
      </w:r>
      <w:r w:rsidRPr="00A24640">
        <w:rPr>
          <w:b/>
          <w:color w:val="000000"/>
        </w:rPr>
        <w:t>Odberateľ</w:t>
      </w:r>
      <w:r w:rsidRPr="00474AC1">
        <w:t>)</w:t>
      </w:r>
    </w:p>
    <w:p w14:paraId="31B96088" w14:textId="77777777" w:rsidR="001D3A1F" w:rsidRDefault="001D3A1F" w:rsidP="001D3A1F">
      <w:pPr>
        <w:jc w:val="both"/>
        <w:rPr>
          <w:highlight w:val="yellow"/>
        </w:rPr>
      </w:pPr>
    </w:p>
    <w:p w14:paraId="2FB91EEB" w14:textId="77777777" w:rsidR="001D3A1F" w:rsidRDefault="001D3A1F" w:rsidP="001D3A1F">
      <w:pPr>
        <w:tabs>
          <w:tab w:val="left" w:pos="426"/>
          <w:tab w:val="left" w:pos="3969"/>
        </w:tabs>
        <w:autoSpaceDE w:val="0"/>
        <w:autoSpaceDN w:val="0"/>
        <w:adjustRightInd w:val="0"/>
        <w:rPr>
          <w:color w:val="000000"/>
        </w:rPr>
      </w:pPr>
      <w:r w:rsidRPr="00CA7248">
        <w:rPr>
          <w:color w:val="000000"/>
        </w:rPr>
        <w:t>1.</w:t>
      </w:r>
      <w:r>
        <w:rPr>
          <w:color w:val="000000"/>
        </w:rPr>
        <w:t>2</w:t>
      </w:r>
      <w:r w:rsidRPr="00CA7248">
        <w:rPr>
          <w:color w:val="000000"/>
        </w:rPr>
        <w:tab/>
      </w:r>
      <w:r w:rsidRPr="00A24640">
        <w:rPr>
          <w:b/>
          <w:color w:val="000000"/>
        </w:rPr>
        <w:t>Dodávateľ:</w:t>
      </w:r>
    </w:p>
    <w:p w14:paraId="6BE3EB38" w14:textId="77777777" w:rsidR="001D3A1F" w:rsidRDefault="001D3A1F" w:rsidP="001D3A1F">
      <w:pPr>
        <w:tabs>
          <w:tab w:val="left" w:pos="426"/>
          <w:tab w:val="left" w:pos="2552"/>
        </w:tabs>
        <w:autoSpaceDE w:val="0"/>
        <w:autoSpaceDN w:val="0"/>
        <w:adjustRightInd w:val="0"/>
        <w:rPr>
          <w:color w:val="000000"/>
        </w:rPr>
      </w:pPr>
      <w:r>
        <w:rPr>
          <w:color w:val="000000"/>
        </w:rPr>
        <w:tab/>
        <w:t>Obchodné meno:</w:t>
      </w:r>
      <w:r>
        <w:rPr>
          <w:color w:val="000000"/>
        </w:rPr>
        <w:tab/>
      </w:r>
      <w:r w:rsidRPr="0043481C">
        <w:rPr>
          <w:color w:val="000000"/>
        </w:rPr>
        <w:t>...............................................</w:t>
      </w:r>
    </w:p>
    <w:p w14:paraId="21C3B8FC" w14:textId="77777777" w:rsidR="001D3A1F" w:rsidRPr="001D1DB3" w:rsidRDefault="001D3A1F" w:rsidP="001D3A1F">
      <w:pPr>
        <w:tabs>
          <w:tab w:val="left" w:pos="426"/>
          <w:tab w:val="left" w:pos="2552"/>
        </w:tabs>
        <w:autoSpaceDE w:val="0"/>
        <w:autoSpaceDN w:val="0"/>
        <w:adjustRightInd w:val="0"/>
        <w:rPr>
          <w:color w:val="000000"/>
        </w:rPr>
      </w:pPr>
      <w:r w:rsidRPr="001D1DB3">
        <w:rPr>
          <w:color w:val="000000"/>
        </w:rPr>
        <w:tab/>
        <w:t>Sídlo:</w:t>
      </w:r>
      <w:r w:rsidRPr="001D1DB3">
        <w:rPr>
          <w:color w:val="000000"/>
        </w:rPr>
        <w:tab/>
        <w:t>...............................................</w:t>
      </w:r>
    </w:p>
    <w:p w14:paraId="6C9C55EA" w14:textId="77777777" w:rsidR="001D3A1F" w:rsidRPr="001D1DB3" w:rsidRDefault="001D3A1F" w:rsidP="001D3A1F">
      <w:pPr>
        <w:tabs>
          <w:tab w:val="left" w:pos="426"/>
          <w:tab w:val="left" w:pos="2552"/>
        </w:tabs>
        <w:autoSpaceDE w:val="0"/>
        <w:autoSpaceDN w:val="0"/>
        <w:adjustRightInd w:val="0"/>
        <w:rPr>
          <w:color w:val="000000"/>
        </w:rPr>
      </w:pPr>
      <w:r w:rsidRPr="001D1DB3">
        <w:rPr>
          <w:color w:val="000000"/>
        </w:rPr>
        <w:tab/>
        <w:t>V zastúpení:</w:t>
      </w:r>
      <w:r w:rsidRPr="001D1DB3">
        <w:rPr>
          <w:color w:val="000000"/>
        </w:rPr>
        <w:tab/>
        <w:t>...............................................</w:t>
      </w:r>
    </w:p>
    <w:p w14:paraId="4498DEF4" w14:textId="77777777" w:rsidR="001D3A1F" w:rsidRPr="001D1DB3" w:rsidRDefault="001D3A1F" w:rsidP="001D3A1F">
      <w:pPr>
        <w:tabs>
          <w:tab w:val="left" w:pos="426"/>
          <w:tab w:val="left" w:pos="2552"/>
        </w:tabs>
        <w:autoSpaceDE w:val="0"/>
        <w:autoSpaceDN w:val="0"/>
        <w:adjustRightInd w:val="0"/>
      </w:pPr>
      <w:r w:rsidRPr="001D1DB3">
        <w:rPr>
          <w:color w:val="000000"/>
        </w:rPr>
        <w:tab/>
        <w:t>IČO:</w:t>
      </w:r>
      <w:r w:rsidRPr="001D1DB3">
        <w:rPr>
          <w:color w:val="000000"/>
        </w:rPr>
        <w:tab/>
        <w:t>...............................................</w:t>
      </w:r>
    </w:p>
    <w:p w14:paraId="37AE14AD" w14:textId="77777777" w:rsidR="001D3A1F" w:rsidRPr="001D1DB3" w:rsidRDefault="001D3A1F" w:rsidP="001D3A1F">
      <w:pPr>
        <w:pStyle w:val="Nadpis6"/>
        <w:keepNext w:val="0"/>
        <w:tabs>
          <w:tab w:val="left" w:pos="426"/>
          <w:tab w:val="left" w:pos="2552"/>
        </w:tabs>
        <w:rPr>
          <w:rFonts w:ascii="Times New Roman" w:hAnsi="Times New Roman" w:cs="Times New Roman"/>
          <w:b w:val="0"/>
          <w:sz w:val="24"/>
          <w:szCs w:val="24"/>
        </w:rPr>
      </w:pPr>
      <w:r w:rsidRPr="001D1DB3">
        <w:rPr>
          <w:rFonts w:ascii="Times New Roman" w:hAnsi="Times New Roman" w:cs="Times New Roman"/>
          <w:color w:val="000000"/>
          <w:sz w:val="24"/>
          <w:szCs w:val="24"/>
        </w:rPr>
        <w:tab/>
      </w:r>
      <w:r w:rsidRPr="001D1DB3">
        <w:rPr>
          <w:rFonts w:ascii="Times New Roman" w:hAnsi="Times New Roman" w:cs="Times New Roman"/>
          <w:b w:val="0"/>
          <w:color w:val="000000"/>
          <w:sz w:val="24"/>
          <w:szCs w:val="24"/>
        </w:rPr>
        <w:t>DIČ:</w:t>
      </w:r>
      <w:r w:rsidRPr="001D1DB3">
        <w:rPr>
          <w:rFonts w:ascii="Times New Roman" w:hAnsi="Times New Roman" w:cs="Times New Roman"/>
          <w:color w:val="000000"/>
          <w:sz w:val="24"/>
          <w:szCs w:val="24"/>
        </w:rPr>
        <w:tab/>
      </w:r>
      <w:r w:rsidRPr="001D1DB3">
        <w:rPr>
          <w:rFonts w:ascii="Times New Roman" w:hAnsi="Times New Roman" w:cs="Times New Roman"/>
          <w:b w:val="0"/>
          <w:color w:val="000000"/>
          <w:sz w:val="24"/>
          <w:szCs w:val="24"/>
        </w:rPr>
        <w:t>...............................................</w:t>
      </w:r>
    </w:p>
    <w:p w14:paraId="2C5C091D" w14:textId="77777777" w:rsidR="001D3A1F" w:rsidRPr="001D1DB3" w:rsidRDefault="001D3A1F" w:rsidP="001D3A1F">
      <w:pPr>
        <w:pStyle w:val="Nadpis6"/>
        <w:keepNext w:val="0"/>
        <w:tabs>
          <w:tab w:val="left" w:pos="426"/>
          <w:tab w:val="left" w:pos="2552"/>
        </w:tabs>
        <w:rPr>
          <w:rFonts w:ascii="Times New Roman" w:hAnsi="Times New Roman" w:cs="Times New Roman"/>
          <w:b w:val="0"/>
          <w:color w:val="000000"/>
          <w:sz w:val="24"/>
          <w:szCs w:val="24"/>
        </w:rPr>
      </w:pPr>
      <w:r w:rsidRPr="001D1DB3">
        <w:rPr>
          <w:rFonts w:ascii="Times New Roman" w:hAnsi="Times New Roman" w:cs="Times New Roman"/>
          <w:b w:val="0"/>
          <w:color w:val="000000"/>
          <w:sz w:val="24"/>
          <w:szCs w:val="24"/>
        </w:rPr>
        <w:tab/>
        <w:t>IČ DPH:</w:t>
      </w:r>
      <w:r w:rsidRPr="001D1DB3">
        <w:rPr>
          <w:rFonts w:ascii="Times New Roman" w:hAnsi="Times New Roman" w:cs="Times New Roman"/>
          <w:b w:val="0"/>
          <w:color w:val="000000"/>
          <w:sz w:val="24"/>
          <w:szCs w:val="24"/>
        </w:rPr>
        <w:tab/>
        <w:t>...............................................</w:t>
      </w:r>
    </w:p>
    <w:p w14:paraId="61D67653" w14:textId="77777777" w:rsidR="001D3A1F" w:rsidRPr="001D1DB3" w:rsidRDefault="001D3A1F" w:rsidP="001D3A1F">
      <w:pPr>
        <w:pStyle w:val="Nadpis6"/>
        <w:keepNext w:val="0"/>
        <w:tabs>
          <w:tab w:val="left" w:pos="426"/>
          <w:tab w:val="left" w:pos="2552"/>
        </w:tabs>
        <w:rPr>
          <w:rFonts w:ascii="Times New Roman" w:hAnsi="Times New Roman" w:cs="Times New Roman"/>
          <w:b w:val="0"/>
          <w:sz w:val="24"/>
          <w:szCs w:val="24"/>
        </w:rPr>
      </w:pPr>
      <w:r w:rsidRPr="001D1DB3">
        <w:rPr>
          <w:rFonts w:ascii="Times New Roman" w:hAnsi="Times New Roman" w:cs="Times New Roman"/>
          <w:b w:val="0"/>
          <w:sz w:val="24"/>
          <w:szCs w:val="24"/>
        </w:rPr>
        <w:tab/>
        <w:t>Bankové spojenie:</w:t>
      </w:r>
      <w:r w:rsidRPr="001D1DB3">
        <w:rPr>
          <w:rFonts w:ascii="Times New Roman" w:hAnsi="Times New Roman" w:cs="Times New Roman"/>
          <w:b w:val="0"/>
          <w:sz w:val="24"/>
          <w:szCs w:val="24"/>
        </w:rPr>
        <w:tab/>
      </w:r>
      <w:r w:rsidRPr="001D1DB3">
        <w:rPr>
          <w:rFonts w:ascii="Times New Roman" w:hAnsi="Times New Roman" w:cs="Times New Roman"/>
          <w:b w:val="0"/>
          <w:color w:val="000000"/>
          <w:sz w:val="24"/>
          <w:szCs w:val="24"/>
        </w:rPr>
        <w:t>...............................................</w:t>
      </w:r>
    </w:p>
    <w:p w14:paraId="7B86315B" w14:textId="77777777" w:rsidR="001D3A1F" w:rsidRPr="001D1DB3" w:rsidRDefault="001D3A1F" w:rsidP="001D3A1F">
      <w:pPr>
        <w:pStyle w:val="Zkladntext"/>
        <w:tabs>
          <w:tab w:val="left" w:pos="426"/>
          <w:tab w:val="left" w:pos="2552"/>
        </w:tabs>
        <w:rPr>
          <w:rFonts w:ascii="Times New Roman" w:hAnsi="Times New Roman" w:cs="Times New Roman"/>
          <w:sz w:val="24"/>
          <w:szCs w:val="24"/>
        </w:rPr>
      </w:pPr>
      <w:r w:rsidRPr="001D1DB3">
        <w:rPr>
          <w:rFonts w:ascii="Times New Roman" w:hAnsi="Times New Roman" w:cs="Times New Roman"/>
          <w:sz w:val="24"/>
          <w:szCs w:val="24"/>
        </w:rPr>
        <w:tab/>
        <w:t>Číslo účtu:</w:t>
      </w:r>
      <w:r w:rsidRPr="001D1DB3">
        <w:rPr>
          <w:rFonts w:ascii="Times New Roman" w:hAnsi="Times New Roman" w:cs="Times New Roman"/>
          <w:sz w:val="24"/>
          <w:szCs w:val="24"/>
        </w:rPr>
        <w:tab/>
      </w:r>
      <w:r w:rsidRPr="001D1DB3">
        <w:rPr>
          <w:rFonts w:ascii="Times New Roman" w:hAnsi="Times New Roman" w:cs="Times New Roman"/>
          <w:color w:val="000000"/>
          <w:sz w:val="24"/>
          <w:szCs w:val="24"/>
        </w:rPr>
        <w:t>...............................................</w:t>
      </w:r>
    </w:p>
    <w:p w14:paraId="66205CC7" w14:textId="77777777" w:rsidR="001D3A1F" w:rsidRPr="001D1DB3" w:rsidRDefault="001D3A1F" w:rsidP="001D3A1F">
      <w:pPr>
        <w:pStyle w:val="Zkladntext"/>
        <w:tabs>
          <w:tab w:val="left" w:pos="426"/>
          <w:tab w:val="left" w:pos="2552"/>
        </w:tabs>
        <w:rPr>
          <w:rFonts w:ascii="Times New Roman" w:hAnsi="Times New Roman" w:cs="Times New Roman"/>
          <w:color w:val="000000"/>
          <w:sz w:val="24"/>
          <w:szCs w:val="24"/>
        </w:rPr>
      </w:pPr>
      <w:r w:rsidRPr="001D1DB3">
        <w:rPr>
          <w:rFonts w:ascii="Times New Roman" w:hAnsi="Times New Roman" w:cs="Times New Roman"/>
          <w:sz w:val="24"/>
          <w:szCs w:val="24"/>
        </w:rPr>
        <w:tab/>
        <w:t xml:space="preserve">IBAN: </w:t>
      </w:r>
      <w:r w:rsidRPr="001D1DB3">
        <w:rPr>
          <w:rFonts w:ascii="Times New Roman" w:hAnsi="Times New Roman" w:cs="Times New Roman"/>
          <w:sz w:val="24"/>
          <w:szCs w:val="24"/>
        </w:rPr>
        <w:tab/>
      </w:r>
      <w:r w:rsidRPr="001D1DB3">
        <w:rPr>
          <w:rFonts w:ascii="Times New Roman" w:hAnsi="Times New Roman" w:cs="Times New Roman"/>
          <w:color w:val="000000"/>
          <w:sz w:val="24"/>
          <w:szCs w:val="24"/>
        </w:rPr>
        <w:t>...............................................</w:t>
      </w:r>
    </w:p>
    <w:p w14:paraId="02942DB7" w14:textId="77777777" w:rsidR="001D3A1F" w:rsidRPr="001D1DB3" w:rsidRDefault="001D3A1F" w:rsidP="001D3A1F">
      <w:pPr>
        <w:pStyle w:val="Zkladntext"/>
        <w:tabs>
          <w:tab w:val="left" w:pos="426"/>
          <w:tab w:val="left" w:pos="2552"/>
        </w:tabs>
        <w:rPr>
          <w:rFonts w:ascii="Times New Roman" w:hAnsi="Times New Roman" w:cs="Times New Roman"/>
          <w:color w:val="000000"/>
          <w:sz w:val="24"/>
          <w:szCs w:val="24"/>
        </w:rPr>
      </w:pPr>
      <w:r w:rsidRPr="001D1DB3">
        <w:rPr>
          <w:rFonts w:ascii="Times New Roman" w:hAnsi="Times New Roman" w:cs="Times New Roman"/>
          <w:color w:val="000000"/>
          <w:sz w:val="24"/>
          <w:szCs w:val="24"/>
        </w:rPr>
        <w:tab/>
        <w:t>BIC/SWIFT:</w:t>
      </w:r>
      <w:r w:rsidRPr="001D1DB3">
        <w:rPr>
          <w:rFonts w:ascii="Times New Roman" w:hAnsi="Times New Roman" w:cs="Times New Roman"/>
          <w:color w:val="000000"/>
          <w:sz w:val="24"/>
          <w:szCs w:val="24"/>
        </w:rPr>
        <w:tab/>
        <w:t>...............................................</w:t>
      </w:r>
    </w:p>
    <w:p w14:paraId="09AA7CC8" w14:textId="77777777" w:rsidR="001D3A1F" w:rsidRPr="00474AC1" w:rsidRDefault="001D3A1F" w:rsidP="001D3A1F">
      <w:pPr>
        <w:pStyle w:val="Zkladntext"/>
        <w:tabs>
          <w:tab w:val="left" w:pos="426"/>
          <w:tab w:val="left" w:pos="2552"/>
        </w:tabs>
        <w:rPr>
          <w:rFonts w:ascii="Times New Roman" w:hAnsi="Times New Roman" w:cs="Times New Roman"/>
          <w:color w:val="000000"/>
          <w:sz w:val="24"/>
          <w:szCs w:val="24"/>
        </w:rPr>
      </w:pPr>
      <w:r w:rsidRPr="00474AC1">
        <w:rPr>
          <w:rFonts w:ascii="Times New Roman" w:hAnsi="Times New Roman" w:cs="Times New Roman"/>
          <w:color w:val="000000"/>
          <w:sz w:val="24"/>
          <w:szCs w:val="24"/>
        </w:rPr>
        <w:t>Zápis v Obchodnom registri Okresného súdu ..............., oddiel ...............,, vložka č. ...............</w:t>
      </w:r>
    </w:p>
    <w:p w14:paraId="6C81BA14" w14:textId="77777777" w:rsidR="001D3A1F" w:rsidRPr="00474AC1" w:rsidRDefault="001D3A1F" w:rsidP="001D3A1F">
      <w:pPr>
        <w:pStyle w:val="Zkladntext"/>
        <w:tabs>
          <w:tab w:val="left" w:pos="426"/>
          <w:tab w:val="left" w:pos="2552"/>
        </w:tabs>
        <w:rPr>
          <w:rFonts w:ascii="Times New Roman" w:hAnsi="Times New Roman" w:cs="Times New Roman"/>
          <w:i/>
          <w:color w:val="000000"/>
          <w:sz w:val="24"/>
          <w:szCs w:val="24"/>
        </w:rPr>
      </w:pPr>
      <w:r w:rsidRPr="00474AC1">
        <w:rPr>
          <w:rFonts w:ascii="Times New Roman" w:hAnsi="Times New Roman" w:cs="Times New Roman"/>
          <w:i/>
          <w:color w:val="000000"/>
          <w:sz w:val="24"/>
          <w:szCs w:val="24"/>
        </w:rPr>
        <w:t xml:space="preserve">Uviesť údaj, či </w:t>
      </w:r>
      <w:r>
        <w:rPr>
          <w:rFonts w:ascii="Times New Roman" w:hAnsi="Times New Roman" w:cs="Times New Roman"/>
          <w:i/>
          <w:color w:val="000000"/>
          <w:sz w:val="24"/>
          <w:szCs w:val="24"/>
        </w:rPr>
        <w:t xml:space="preserve">dodávateľ </w:t>
      </w:r>
      <w:r w:rsidRPr="00474AC1">
        <w:rPr>
          <w:rFonts w:ascii="Times New Roman" w:hAnsi="Times New Roman" w:cs="Times New Roman"/>
          <w:i/>
          <w:color w:val="000000"/>
          <w:sz w:val="24"/>
          <w:szCs w:val="24"/>
        </w:rPr>
        <w:t xml:space="preserve"> je alebo nie je platcom DPH.</w:t>
      </w:r>
    </w:p>
    <w:p w14:paraId="47CC95A8" w14:textId="77777777" w:rsidR="001D3A1F" w:rsidRDefault="001D3A1F" w:rsidP="001D3A1F">
      <w:pPr>
        <w:jc w:val="both"/>
        <w:rPr>
          <w:b/>
          <w:color w:val="000000"/>
        </w:rPr>
      </w:pPr>
      <w:r w:rsidRPr="00474AC1">
        <w:tab/>
      </w:r>
      <w:r w:rsidRPr="00474AC1">
        <w:tab/>
        <w:t>(ďalej len</w:t>
      </w:r>
      <w:r>
        <w:t xml:space="preserve"> </w:t>
      </w:r>
      <w:r w:rsidRPr="00A24640">
        <w:rPr>
          <w:b/>
          <w:color w:val="000000"/>
        </w:rPr>
        <w:t>Dodávateľ</w:t>
      </w:r>
      <w:r>
        <w:rPr>
          <w:b/>
          <w:color w:val="000000"/>
        </w:rPr>
        <w:t xml:space="preserve"> ) </w:t>
      </w:r>
    </w:p>
    <w:p w14:paraId="0E961717" w14:textId="77777777" w:rsidR="001D3A1F" w:rsidRDefault="001D3A1F" w:rsidP="001D3A1F">
      <w:pPr>
        <w:jc w:val="both"/>
      </w:pPr>
    </w:p>
    <w:p w14:paraId="2F0084A7" w14:textId="77777777" w:rsidR="001D3A1F" w:rsidRDefault="001D3A1F" w:rsidP="001D3A1F">
      <w:pPr>
        <w:jc w:val="center"/>
      </w:pPr>
      <w:r>
        <w:t xml:space="preserve">Dodávateľ  a odberateľ  ďalej spoločne aj </w:t>
      </w:r>
      <w:r w:rsidRPr="00072B19">
        <w:rPr>
          <w:i/>
        </w:rPr>
        <w:t>„zmluvné strany“</w:t>
      </w:r>
      <w:r>
        <w:t xml:space="preserve"> alebo jednotlivo</w:t>
      </w:r>
    </w:p>
    <w:p w14:paraId="41EDD675" w14:textId="77777777" w:rsidR="001D3A1F" w:rsidRPr="00CA7248" w:rsidRDefault="001D3A1F" w:rsidP="001D3A1F">
      <w:pPr>
        <w:jc w:val="center"/>
      </w:pPr>
      <w:r w:rsidRPr="00072B19">
        <w:rPr>
          <w:i/>
        </w:rPr>
        <w:t>„zmluvná strana“</w:t>
      </w:r>
    </w:p>
    <w:p w14:paraId="5C490D89" w14:textId="77777777" w:rsidR="001D3A1F" w:rsidRDefault="001D3A1F" w:rsidP="001D3A1F">
      <w:pPr>
        <w:jc w:val="both"/>
        <w:rPr>
          <w:highlight w:val="yellow"/>
        </w:rPr>
      </w:pPr>
    </w:p>
    <w:p w14:paraId="79992219" w14:textId="77777777" w:rsidR="001D3A1F" w:rsidRDefault="001D3A1F" w:rsidP="001D3A1F">
      <w:pPr>
        <w:autoSpaceDE w:val="0"/>
        <w:autoSpaceDN w:val="0"/>
        <w:adjustRightInd w:val="0"/>
        <w:jc w:val="both"/>
        <w:rPr>
          <w:rFonts w:eastAsiaTheme="minorHAnsi"/>
          <w:color w:val="000000"/>
        </w:rPr>
      </w:pPr>
      <w:r w:rsidRPr="001C5723">
        <w:rPr>
          <w:rFonts w:eastAsiaTheme="minorHAnsi"/>
          <w:color w:val="000000"/>
        </w:rPr>
        <w:t xml:space="preserve">1.3 </w:t>
      </w:r>
      <w:r w:rsidRPr="0043481C">
        <w:rPr>
          <w:rFonts w:eastAsiaTheme="minorHAnsi"/>
          <w:color w:val="000000"/>
        </w:rPr>
        <w:t xml:space="preserve">Zmluvné strany uzatvárajú </w:t>
      </w:r>
      <w:r>
        <w:rPr>
          <w:rFonts w:eastAsiaTheme="minorHAnsi"/>
          <w:color w:val="000000"/>
        </w:rPr>
        <w:t>túto</w:t>
      </w:r>
      <w:r w:rsidRPr="0043481C">
        <w:rPr>
          <w:rFonts w:eastAsiaTheme="minorHAnsi"/>
          <w:color w:val="000000"/>
        </w:rPr>
        <w:t xml:space="preserve"> zmluvu na dodávku predmetu zmluvy </w:t>
      </w:r>
      <w:r>
        <w:rPr>
          <w:rFonts w:eastAsiaTheme="minorHAnsi"/>
          <w:color w:val="000000"/>
        </w:rPr>
        <w:t>„</w:t>
      </w:r>
      <w:proofErr w:type="spellStart"/>
      <w:r w:rsidRPr="001C5723">
        <w:rPr>
          <w:bCs/>
          <w:color w:val="000000"/>
          <w:lang w:eastAsia="sk-SK"/>
        </w:rPr>
        <w:t>Upgrade</w:t>
      </w:r>
      <w:proofErr w:type="spellEnd"/>
      <w:r>
        <w:rPr>
          <w:bCs/>
          <w:color w:val="000000"/>
          <w:lang w:eastAsia="sk-SK"/>
        </w:rPr>
        <w:t xml:space="preserve"> </w:t>
      </w:r>
      <w:proofErr w:type="spellStart"/>
      <w:r w:rsidRPr="001C5723">
        <w:rPr>
          <w:bCs/>
          <w:color w:val="000000"/>
          <w:lang w:eastAsia="sk-SK"/>
        </w:rPr>
        <w:t>angiografického</w:t>
      </w:r>
      <w:proofErr w:type="spellEnd"/>
      <w:r w:rsidRPr="001C5723">
        <w:rPr>
          <w:bCs/>
          <w:color w:val="000000"/>
          <w:lang w:eastAsia="sk-SK"/>
        </w:rPr>
        <w:t xml:space="preserve"> prístroja </w:t>
      </w:r>
      <w:proofErr w:type="spellStart"/>
      <w:r w:rsidRPr="001C5723">
        <w:rPr>
          <w:bCs/>
          <w:color w:val="000000"/>
          <w:lang w:eastAsia="sk-SK"/>
        </w:rPr>
        <w:t>AlluraXper</w:t>
      </w:r>
      <w:proofErr w:type="spellEnd"/>
      <w:r w:rsidRPr="001C5723">
        <w:rPr>
          <w:bCs/>
          <w:color w:val="000000"/>
          <w:lang w:eastAsia="sk-SK"/>
        </w:rPr>
        <w:t xml:space="preserve"> FD10</w:t>
      </w:r>
      <w:r>
        <w:rPr>
          <w:rFonts w:eastAsiaTheme="minorHAnsi"/>
          <w:color w:val="000000"/>
        </w:rPr>
        <w:t xml:space="preserve">“ </w:t>
      </w:r>
      <w:r w:rsidRPr="0043481C">
        <w:rPr>
          <w:rFonts w:eastAsiaTheme="minorHAnsi"/>
          <w:color w:val="000000"/>
        </w:rPr>
        <w:t>(ďalej len „zmluva“), kt</w:t>
      </w:r>
      <w:r>
        <w:rPr>
          <w:rFonts w:eastAsiaTheme="minorHAnsi"/>
          <w:color w:val="000000"/>
        </w:rPr>
        <w:t>orej obstaranie je v súlade s § 66</w:t>
      </w:r>
      <w:r w:rsidRPr="0043481C">
        <w:rPr>
          <w:rFonts w:eastAsiaTheme="minorHAnsi"/>
          <w:color w:val="000000"/>
        </w:rPr>
        <w:t xml:space="preserve"> zákona č. </w:t>
      </w:r>
      <w:r>
        <w:rPr>
          <w:rFonts w:eastAsiaTheme="minorHAnsi"/>
          <w:color w:val="000000"/>
        </w:rPr>
        <w:t>343</w:t>
      </w:r>
      <w:r w:rsidRPr="0043481C">
        <w:rPr>
          <w:rFonts w:eastAsiaTheme="minorHAnsi"/>
          <w:color w:val="000000"/>
        </w:rPr>
        <w:t>/20</w:t>
      </w:r>
      <w:r>
        <w:rPr>
          <w:rFonts w:eastAsiaTheme="minorHAnsi"/>
          <w:color w:val="000000"/>
        </w:rPr>
        <w:t>15</w:t>
      </w:r>
      <w:r w:rsidRPr="0043481C">
        <w:rPr>
          <w:rFonts w:eastAsiaTheme="minorHAnsi"/>
          <w:color w:val="000000"/>
        </w:rPr>
        <w:t>Z.z. o</w:t>
      </w:r>
      <w:r>
        <w:rPr>
          <w:rFonts w:eastAsiaTheme="minorHAnsi"/>
          <w:color w:val="000000"/>
        </w:rPr>
        <w:t> </w:t>
      </w:r>
      <w:r w:rsidRPr="0043481C">
        <w:rPr>
          <w:rFonts w:eastAsiaTheme="minorHAnsi"/>
          <w:color w:val="000000"/>
        </w:rPr>
        <w:t>verejnom obstarávaní a o zmene a doplnení niektorých zákonov</w:t>
      </w:r>
      <w:r>
        <w:rPr>
          <w:rFonts w:eastAsiaTheme="minorHAnsi"/>
          <w:color w:val="000000"/>
        </w:rPr>
        <w:t xml:space="preserve"> v znení neskorších predpisov</w:t>
      </w:r>
      <w:r w:rsidRPr="0043481C">
        <w:rPr>
          <w:rFonts w:eastAsiaTheme="minorHAnsi"/>
          <w:color w:val="000000"/>
        </w:rPr>
        <w:t>.</w:t>
      </w:r>
    </w:p>
    <w:p w14:paraId="02BE176A" w14:textId="77777777" w:rsidR="001D3A1F" w:rsidRPr="001C5723" w:rsidRDefault="001D3A1F" w:rsidP="001D3A1F">
      <w:pPr>
        <w:pStyle w:val="Default"/>
        <w:jc w:val="both"/>
        <w:rPr>
          <w:rFonts w:ascii="Times New Roman" w:eastAsiaTheme="minorHAnsi" w:hAnsi="Times New Roman" w:cs="Times New Roman"/>
        </w:rPr>
      </w:pPr>
    </w:p>
    <w:p w14:paraId="5194FA93" w14:textId="77777777" w:rsidR="001D3A1F" w:rsidRPr="0043481C" w:rsidRDefault="001D3A1F" w:rsidP="001D3A1F">
      <w:pPr>
        <w:keepNext/>
        <w:jc w:val="center"/>
        <w:rPr>
          <w:b/>
        </w:rPr>
      </w:pPr>
      <w:r>
        <w:rPr>
          <w:b/>
        </w:rPr>
        <w:lastRenderedPageBreak/>
        <w:t>Čl. II</w:t>
      </w:r>
    </w:p>
    <w:p w14:paraId="5B5DB4AA" w14:textId="77777777" w:rsidR="001D3A1F" w:rsidRPr="0043481C" w:rsidRDefault="001D3A1F" w:rsidP="001D3A1F">
      <w:pPr>
        <w:keepNext/>
        <w:jc w:val="center"/>
        <w:rPr>
          <w:b/>
        </w:rPr>
      </w:pPr>
      <w:r>
        <w:rPr>
          <w:b/>
        </w:rPr>
        <w:t>Predmet zmluvy</w:t>
      </w:r>
    </w:p>
    <w:p w14:paraId="34E8D7BE" w14:textId="3D0EC647" w:rsidR="001D3A1F" w:rsidRDefault="001D3A1F" w:rsidP="001D3A1F">
      <w:pPr>
        <w:pStyle w:val="Default"/>
        <w:jc w:val="both"/>
        <w:rPr>
          <w:rFonts w:ascii="Times New Roman" w:hAnsi="Times New Roman" w:cs="Times New Roman"/>
        </w:rPr>
      </w:pPr>
      <w:r w:rsidRPr="00A24640">
        <w:rPr>
          <w:rFonts w:ascii="Times New Roman" w:eastAsiaTheme="minorHAnsi" w:hAnsi="Times New Roman" w:cs="Times New Roman"/>
        </w:rPr>
        <w:t>2.1 Dodávateľ</w:t>
      </w:r>
      <w:r w:rsidRPr="001C5723">
        <w:rPr>
          <w:rFonts w:ascii="Times New Roman" w:eastAsiaTheme="minorHAnsi" w:hAnsi="Times New Roman" w:cs="Times New Roman"/>
        </w:rPr>
        <w:t xml:space="preserve"> sa zaväzuje, že v súlade so súťažnými podkladmi časť </w:t>
      </w:r>
      <w:r>
        <w:rPr>
          <w:rFonts w:ascii="Times New Roman" w:eastAsiaTheme="minorHAnsi" w:hAnsi="Times New Roman" w:cs="Times New Roman"/>
        </w:rPr>
        <w:t>E</w:t>
      </w:r>
      <w:r w:rsidRPr="001C5723">
        <w:rPr>
          <w:rFonts w:ascii="Times New Roman" w:eastAsiaTheme="minorHAnsi" w:hAnsi="Times New Roman" w:cs="Times New Roman"/>
        </w:rPr>
        <w:t xml:space="preserve">. verejnej súťaže s názvom </w:t>
      </w:r>
      <w:r w:rsidRPr="001C5723">
        <w:rPr>
          <w:rFonts w:ascii="Times New Roman" w:eastAsiaTheme="minorHAnsi" w:hAnsi="Times New Roman" w:cs="Times New Roman"/>
          <w:bCs/>
        </w:rPr>
        <w:t>„</w:t>
      </w:r>
      <w:proofErr w:type="spellStart"/>
      <w:r w:rsidRPr="001C5723">
        <w:rPr>
          <w:rFonts w:ascii="Times New Roman" w:hAnsi="Times New Roman" w:cs="Times New Roman"/>
          <w:bCs/>
        </w:rPr>
        <w:t>Upgrade</w:t>
      </w:r>
      <w:proofErr w:type="spellEnd"/>
      <w:r>
        <w:rPr>
          <w:rFonts w:ascii="Times New Roman" w:hAnsi="Times New Roman" w:cs="Times New Roman"/>
          <w:bCs/>
        </w:rPr>
        <w:t xml:space="preserve"> </w:t>
      </w:r>
      <w:proofErr w:type="spellStart"/>
      <w:r w:rsidRPr="001C5723">
        <w:rPr>
          <w:rFonts w:ascii="Times New Roman" w:hAnsi="Times New Roman" w:cs="Times New Roman"/>
          <w:bCs/>
        </w:rPr>
        <w:t>angiografického</w:t>
      </w:r>
      <w:proofErr w:type="spellEnd"/>
      <w:r w:rsidRPr="001C5723">
        <w:rPr>
          <w:rFonts w:ascii="Times New Roman" w:hAnsi="Times New Roman" w:cs="Times New Roman"/>
          <w:bCs/>
        </w:rPr>
        <w:t xml:space="preserve"> prístroja </w:t>
      </w:r>
      <w:proofErr w:type="spellStart"/>
      <w:r w:rsidRPr="001C5723">
        <w:rPr>
          <w:rFonts w:ascii="Times New Roman" w:hAnsi="Times New Roman" w:cs="Times New Roman"/>
          <w:bCs/>
        </w:rPr>
        <w:t>AlluraXper</w:t>
      </w:r>
      <w:proofErr w:type="spellEnd"/>
      <w:r w:rsidRPr="001C5723">
        <w:rPr>
          <w:rFonts w:ascii="Times New Roman" w:hAnsi="Times New Roman" w:cs="Times New Roman"/>
          <w:bCs/>
        </w:rPr>
        <w:t xml:space="preserve"> FD10</w:t>
      </w:r>
      <w:r w:rsidRPr="001C5723">
        <w:rPr>
          <w:rFonts w:ascii="Times New Roman" w:eastAsiaTheme="minorHAnsi" w:hAnsi="Times New Roman" w:cs="Times New Roman"/>
          <w:bCs/>
        </w:rPr>
        <w:t>“</w:t>
      </w:r>
      <w:r>
        <w:rPr>
          <w:rFonts w:ascii="Times New Roman" w:eastAsiaTheme="minorHAnsi" w:hAnsi="Times New Roman" w:cs="Times New Roman"/>
          <w:bCs/>
        </w:rPr>
        <w:t xml:space="preserve"> </w:t>
      </w:r>
      <w:r w:rsidRPr="001C5723">
        <w:rPr>
          <w:rFonts w:ascii="Times New Roman" w:eastAsiaTheme="minorHAnsi" w:hAnsi="Times New Roman" w:cs="Times New Roman"/>
        </w:rPr>
        <w:t xml:space="preserve">a za podmienok dohodnutých v tejto zmluve, vo vlastnom mene a na vlastnú zodpovednosť dodá </w:t>
      </w:r>
      <w:r>
        <w:rPr>
          <w:rFonts w:ascii="Times New Roman" w:eastAsiaTheme="minorHAnsi" w:hAnsi="Times New Roman" w:cs="Times New Roman"/>
        </w:rPr>
        <w:t xml:space="preserve">odberateľovi </w:t>
      </w:r>
      <w:proofErr w:type="spellStart"/>
      <w:r w:rsidRPr="001C5723">
        <w:rPr>
          <w:rFonts w:ascii="Times New Roman" w:hAnsi="Times New Roman" w:cs="Times New Roman"/>
          <w:bCs/>
        </w:rPr>
        <w:t>Upgrade</w:t>
      </w:r>
      <w:proofErr w:type="spellEnd"/>
      <w:r>
        <w:rPr>
          <w:rFonts w:ascii="Times New Roman" w:hAnsi="Times New Roman" w:cs="Times New Roman"/>
          <w:bCs/>
        </w:rPr>
        <w:t xml:space="preserve"> </w:t>
      </w:r>
      <w:proofErr w:type="spellStart"/>
      <w:r w:rsidRPr="001C5723">
        <w:rPr>
          <w:rFonts w:ascii="Times New Roman" w:hAnsi="Times New Roman" w:cs="Times New Roman"/>
          <w:bCs/>
        </w:rPr>
        <w:t>angiografického</w:t>
      </w:r>
      <w:proofErr w:type="spellEnd"/>
      <w:r w:rsidRPr="001C5723">
        <w:rPr>
          <w:rFonts w:ascii="Times New Roman" w:hAnsi="Times New Roman" w:cs="Times New Roman"/>
          <w:bCs/>
        </w:rPr>
        <w:t xml:space="preserve"> prístroja </w:t>
      </w:r>
      <w:proofErr w:type="spellStart"/>
      <w:r w:rsidRPr="001C5723">
        <w:rPr>
          <w:rFonts w:ascii="Times New Roman" w:hAnsi="Times New Roman" w:cs="Times New Roman"/>
          <w:bCs/>
        </w:rPr>
        <w:t>AlluraXper</w:t>
      </w:r>
      <w:proofErr w:type="spellEnd"/>
      <w:r w:rsidRPr="001C5723">
        <w:rPr>
          <w:rFonts w:ascii="Times New Roman" w:hAnsi="Times New Roman" w:cs="Times New Roman"/>
          <w:bCs/>
        </w:rPr>
        <w:t xml:space="preserve"> FD10, </w:t>
      </w:r>
      <w:r>
        <w:rPr>
          <w:rFonts w:ascii="Times New Roman" w:hAnsi="Times New Roman" w:cs="Times New Roman"/>
        </w:rPr>
        <w:t>ktor</w:t>
      </w:r>
      <w:r w:rsidRPr="001C5723">
        <w:rPr>
          <w:rFonts w:ascii="Times New Roman" w:hAnsi="Times New Roman" w:cs="Times New Roman"/>
        </w:rPr>
        <w:t xml:space="preserve">ého špecifikácia je obsiahnutá v špecifikácii podľa Príloha č. 1 </w:t>
      </w:r>
      <w:r>
        <w:rPr>
          <w:rFonts w:ascii="Times New Roman" w:hAnsi="Times New Roman" w:cs="Times New Roman"/>
        </w:rPr>
        <w:t>tejto zml</w:t>
      </w:r>
      <w:r w:rsidRPr="001C5723">
        <w:rPr>
          <w:rFonts w:ascii="Times New Roman" w:hAnsi="Times New Roman" w:cs="Times New Roman"/>
        </w:rPr>
        <w:t>uvy, ktorá je jej neoddeliteľnou súčasťou (ďalej len „tovar“) a </w:t>
      </w:r>
      <w:r>
        <w:rPr>
          <w:rFonts w:ascii="Times New Roman" w:hAnsi="Times New Roman" w:cs="Times New Roman"/>
        </w:rPr>
        <w:t>odberateľ</w:t>
      </w:r>
      <w:r w:rsidRPr="001C5723">
        <w:rPr>
          <w:rFonts w:ascii="Times New Roman" w:hAnsi="Times New Roman" w:cs="Times New Roman"/>
        </w:rPr>
        <w:t xml:space="preserve"> sa zaväzuje tovar prevziať a zaplatiť zaň dohodnutú cenu.</w:t>
      </w:r>
    </w:p>
    <w:p w14:paraId="63A962C5" w14:textId="77777777" w:rsidR="001D3A1F" w:rsidRDefault="001D3A1F" w:rsidP="001D3A1F">
      <w:pPr>
        <w:pStyle w:val="Default"/>
        <w:jc w:val="both"/>
        <w:rPr>
          <w:rFonts w:ascii="Times New Roman" w:hAnsi="Times New Roman" w:cs="Times New Roman"/>
        </w:rPr>
      </w:pPr>
    </w:p>
    <w:p w14:paraId="743F1C18" w14:textId="77777777" w:rsidR="001D3A1F" w:rsidRDefault="001D3A1F" w:rsidP="001D3A1F">
      <w:pPr>
        <w:jc w:val="both"/>
      </w:pPr>
      <w:r w:rsidRPr="00F121D3">
        <w:t xml:space="preserve">2.2 Súčasťou predmetu zmluvy je aj </w:t>
      </w:r>
      <w:r w:rsidRPr="007C4A80">
        <w:rPr>
          <w:color w:val="000000" w:themeColor="text1"/>
        </w:rPr>
        <w:t>dodanie</w:t>
      </w:r>
      <w:r>
        <w:rPr>
          <w:color w:val="000000" w:themeColor="text1"/>
        </w:rPr>
        <w:t xml:space="preserve"> </w:t>
      </w:r>
      <w:r w:rsidRPr="007C4A80">
        <w:rPr>
          <w:color w:val="000000" w:themeColor="text1"/>
        </w:rPr>
        <w:t xml:space="preserve">na miesto určenia, inštalácia, uvedenie do prevádzky, odskúšanie funkčnosti a prevádzkyschopnosti dodaného predmetu zmluvy, </w:t>
      </w:r>
      <w:r w:rsidRPr="00F121D3">
        <w:t>návody na obsluhu v slovenskom/českom jazyku, kompletná užívateľská dokumentácia v slovenskom/českom jazyku, potrebná servisná technická dokumentácia, zaškolenie zamestnancov odberateľa v potrebnom rozsahu a zabezpečenie záručného servisu, vrátane pravidelných bezpečnostných a elektrických kontrol podľa odporúčaní výrobcu a platnej legislatívy SR počas doby záruky.</w:t>
      </w:r>
    </w:p>
    <w:p w14:paraId="3425C094" w14:textId="77777777" w:rsidR="001D3A1F" w:rsidRDefault="001D3A1F" w:rsidP="001D3A1F">
      <w:pPr>
        <w:autoSpaceDE w:val="0"/>
        <w:autoSpaceDN w:val="0"/>
        <w:adjustRightInd w:val="0"/>
        <w:jc w:val="both"/>
        <w:rPr>
          <w:rFonts w:eastAsiaTheme="minorHAnsi"/>
          <w:color w:val="000000"/>
        </w:rPr>
      </w:pPr>
    </w:p>
    <w:p w14:paraId="2759AAFC" w14:textId="77777777" w:rsidR="001D3A1F" w:rsidRDefault="001D3A1F" w:rsidP="001D3A1F">
      <w:pPr>
        <w:autoSpaceDE w:val="0"/>
        <w:autoSpaceDN w:val="0"/>
        <w:adjustRightInd w:val="0"/>
        <w:jc w:val="both"/>
        <w:rPr>
          <w:rFonts w:eastAsiaTheme="minorHAnsi"/>
          <w:color w:val="000000"/>
        </w:rPr>
      </w:pPr>
      <w:r w:rsidRPr="00BA0091">
        <w:rPr>
          <w:rFonts w:eastAsiaTheme="minorHAnsi"/>
          <w:color w:val="000000"/>
        </w:rPr>
        <w:t>2.</w:t>
      </w:r>
      <w:r>
        <w:rPr>
          <w:rFonts w:eastAsiaTheme="minorHAnsi"/>
          <w:color w:val="000000"/>
        </w:rPr>
        <w:t xml:space="preserve">3 </w:t>
      </w:r>
      <w:r w:rsidRPr="00A24640">
        <w:rPr>
          <w:rFonts w:eastAsiaTheme="minorHAnsi"/>
        </w:rPr>
        <w:t>Dodávateľ</w:t>
      </w:r>
      <w:r w:rsidRPr="008A0439">
        <w:rPr>
          <w:rFonts w:eastAsiaTheme="minorHAnsi"/>
          <w:color w:val="000000"/>
        </w:rPr>
        <w:t xml:space="preserve"> sa na základe tejto zmluvy zaväzuje dodať </w:t>
      </w:r>
      <w:r>
        <w:t>odberateľovi</w:t>
      </w:r>
      <w:r w:rsidRPr="008A0439">
        <w:rPr>
          <w:rFonts w:eastAsiaTheme="minorHAnsi"/>
          <w:color w:val="000000"/>
        </w:rPr>
        <w:t xml:space="preserve"> predmet zmluvy a vykonať činnosti podľa </w:t>
      </w:r>
      <w:r>
        <w:rPr>
          <w:rFonts w:eastAsiaTheme="minorHAnsi"/>
          <w:color w:val="000000"/>
        </w:rPr>
        <w:t>odseku</w:t>
      </w:r>
      <w:r w:rsidRPr="008A0439">
        <w:rPr>
          <w:rFonts w:eastAsiaTheme="minorHAnsi"/>
          <w:color w:val="000000"/>
        </w:rPr>
        <w:t xml:space="preserve"> 2.</w:t>
      </w:r>
      <w:r>
        <w:rPr>
          <w:rFonts w:eastAsiaTheme="minorHAnsi"/>
          <w:color w:val="000000"/>
        </w:rPr>
        <w:t>2</w:t>
      </w:r>
      <w:r w:rsidRPr="008A0439">
        <w:rPr>
          <w:rFonts w:eastAsiaTheme="minorHAnsi"/>
          <w:color w:val="000000"/>
        </w:rPr>
        <w:t xml:space="preserve"> t</w:t>
      </w:r>
      <w:r>
        <w:rPr>
          <w:rFonts w:eastAsiaTheme="minorHAnsi"/>
          <w:color w:val="000000"/>
        </w:rPr>
        <w:t>oh</w:t>
      </w:r>
      <w:r w:rsidRPr="008A0439">
        <w:rPr>
          <w:rFonts w:eastAsiaTheme="minorHAnsi"/>
          <w:color w:val="000000"/>
        </w:rPr>
        <w:t xml:space="preserve">to </w:t>
      </w:r>
      <w:r>
        <w:rPr>
          <w:rFonts w:eastAsiaTheme="minorHAnsi"/>
          <w:color w:val="000000"/>
        </w:rPr>
        <w:t>článku</w:t>
      </w:r>
      <w:r w:rsidRPr="008A0439">
        <w:rPr>
          <w:rFonts w:eastAsiaTheme="minorHAnsi"/>
          <w:color w:val="000000"/>
        </w:rPr>
        <w:t xml:space="preserve">, previesť na </w:t>
      </w:r>
      <w:r>
        <w:t>odberateľa</w:t>
      </w:r>
      <w:r w:rsidRPr="008A0439">
        <w:rPr>
          <w:rFonts w:eastAsiaTheme="minorHAnsi"/>
          <w:color w:val="000000"/>
        </w:rPr>
        <w:t xml:space="preserve"> vlastnícke právo k predmetu zmluvy. Súčasne sa zaväzuje </w:t>
      </w:r>
      <w:r>
        <w:t>odberateľ</w:t>
      </w:r>
      <w:r w:rsidRPr="00BA0091">
        <w:rPr>
          <w:rFonts w:eastAsiaTheme="minorHAnsi"/>
          <w:color w:val="000000"/>
        </w:rPr>
        <w:t xml:space="preserve"> prevziať</w:t>
      </w:r>
      <w:r>
        <w:rPr>
          <w:rFonts w:eastAsiaTheme="minorHAnsi"/>
          <w:color w:val="000000"/>
        </w:rPr>
        <w:t xml:space="preserve"> predmet zmluvy</w:t>
      </w:r>
      <w:r w:rsidRPr="00BA0091">
        <w:rPr>
          <w:rFonts w:eastAsiaTheme="minorHAnsi"/>
          <w:color w:val="000000"/>
        </w:rPr>
        <w:t xml:space="preserve"> a</w:t>
      </w:r>
      <w:r>
        <w:rPr>
          <w:rFonts w:eastAsiaTheme="minorHAnsi"/>
          <w:color w:val="000000"/>
        </w:rPr>
        <w:t> </w:t>
      </w:r>
      <w:r w:rsidRPr="00BA0091">
        <w:rPr>
          <w:rFonts w:eastAsiaTheme="minorHAnsi"/>
          <w:color w:val="000000"/>
        </w:rPr>
        <w:t>zaplatiť</w:t>
      </w:r>
      <w:r>
        <w:rPr>
          <w:rFonts w:eastAsiaTheme="minorHAnsi"/>
          <w:color w:val="000000"/>
        </w:rPr>
        <w:t xml:space="preserve"> zaň zmluvne</w:t>
      </w:r>
      <w:r w:rsidRPr="00BA0091">
        <w:rPr>
          <w:rFonts w:eastAsiaTheme="minorHAnsi"/>
          <w:color w:val="000000"/>
        </w:rPr>
        <w:t xml:space="preserve"> </w:t>
      </w:r>
      <w:proofErr w:type="spellStart"/>
      <w:r w:rsidRPr="00BA0091">
        <w:rPr>
          <w:rFonts w:eastAsiaTheme="minorHAnsi"/>
          <w:color w:val="000000"/>
        </w:rPr>
        <w:t>dohodnutúcenu</w:t>
      </w:r>
      <w:proofErr w:type="spellEnd"/>
      <w:r w:rsidRPr="00BA0091">
        <w:rPr>
          <w:rFonts w:eastAsiaTheme="minorHAnsi"/>
          <w:color w:val="000000"/>
        </w:rPr>
        <w:t xml:space="preserve"> podľa </w:t>
      </w:r>
      <w:r>
        <w:rPr>
          <w:rFonts w:eastAsiaTheme="minorHAnsi"/>
          <w:color w:val="000000"/>
        </w:rPr>
        <w:t>článku IV tejto zmluvy.</w:t>
      </w:r>
    </w:p>
    <w:p w14:paraId="36014862" w14:textId="77777777" w:rsidR="001D3A1F" w:rsidRDefault="001D3A1F" w:rsidP="001D3A1F">
      <w:pPr>
        <w:autoSpaceDE w:val="0"/>
        <w:autoSpaceDN w:val="0"/>
        <w:adjustRightInd w:val="0"/>
        <w:jc w:val="both"/>
        <w:rPr>
          <w:rFonts w:eastAsiaTheme="minorHAnsi"/>
          <w:color w:val="000000"/>
        </w:rPr>
      </w:pPr>
    </w:p>
    <w:p w14:paraId="6A42B256" w14:textId="77777777" w:rsidR="001D3A1F" w:rsidRPr="00A938EF" w:rsidRDefault="001D3A1F" w:rsidP="001D3A1F">
      <w:pPr>
        <w:autoSpaceDE w:val="0"/>
        <w:autoSpaceDN w:val="0"/>
        <w:adjustRightInd w:val="0"/>
        <w:jc w:val="both"/>
        <w:rPr>
          <w:rFonts w:eastAsiaTheme="minorHAnsi"/>
        </w:rPr>
      </w:pPr>
      <w:r w:rsidRPr="00A938EF">
        <w:rPr>
          <w:rFonts w:eastAsiaTheme="minorHAnsi"/>
        </w:rPr>
        <w:t xml:space="preserve">2.4 Dodávateľ nesie zodpovednosť za to, že inštalácia dodaného predmetu zmluvy a jeho uvedenie do prevádzky podľa tejto zmluvy budú poskytované v najvyššej dostupnej kvalite, tak aby vyhovovali potrebám </w:t>
      </w:r>
      <w:r w:rsidRPr="00A938EF">
        <w:t>odberateľa</w:t>
      </w:r>
      <w:r w:rsidRPr="00A938EF">
        <w:rPr>
          <w:rFonts w:eastAsiaTheme="minorHAnsi"/>
        </w:rPr>
        <w:t>. Súvisiace činnosti budú poskytované s náležitou odbornou starostlivosťou a prostredníctvom osôb, ktoré majú potrebnú kvalifikáciu a skúsenosti nevyhnutné na plnenie svojich povinností v zmysle tejto zmluvy.</w:t>
      </w:r>
    </w:p>
    <w:p w14:paraId="1BC08C2C" w14:textId="77777777" w:rsidR="001D3A1F" w:rsidRDefault="001D3A1F" w:rsidP="001D3A1F">
      <w:pPr>
        <w:autoSpaceDE w:val="0"/>
        <w:autoSpaceDN w:val="0"/>
        <w:adjustRightInd w:val="0"/>
        <w:jc w:val="both"/>
        <w:rPr>
          <w:rFonts w:eastAsiaTheme="minorHAnsi"/>
          <w:color w:val="000000"/>
        </w:rPr>
      </w:pPr>
    </w:p>
    <w:p w14:paraId="44CE4249" w14:textId="77777777" w:rsidR="001D3A1F" w:rsidRPr="008945E4" w:rsidRDefault="001D3A1F" w:rsidP="001D3A1F">
      <w:pPr>
        <w:keepNext/>
        <w:jc w:val="center"/>
        <w:rPr>
          <w:b/>
        </w:rPr>
      </w:pPr>
      <w:r>
        <w:rPr>
          <w:b/>
        </w:rPr>
        <w:t>Čl. III</w:t>
      </w:r>
    </w:p>
    <w:p w14:paraId="37D1BD3E" w14:textId="77777777" w:rsidR="001D3A1F" w:rsidRPr="008945E4" w:rsidRDefault="001D3A1F" w:rsidP="001D3A1F">
      <w:pPr>
        <w:keepNext/>
        <w:jc w:val="center"/>
        <w:rPr>
          <w:b/>
        </w:rPr>
      </w:pPr>
      <w:r>
        <w:rPr>
          <w:b/>
        </w:rPr>
        <w:t>Termín a miesto dodania</w:t>
      </w:r>
    </w:p>
    <w:p w14:paraId="0455BB62" w14:textId="77777777" w:rsidR="001D3A1F" w:rsidRDefault="001D3A1F" w:rsidP="001D3A1F">
      <w:pPr>
        <w:autoSpaceDE w:val="0"/>
        <w:autoSpaceDN w:val="0"/>
        <w:adjustRightInd w:val="0"/>
        <w:jc w:val="both"/>
        <w:rPr>
          <w:rFonts w:eastAsiaTheme="minorHAnsi"/>
          <w:color w:val="000000"/>
        </w:rPr>
      </w:pPr>
      <w:r w:rsidRPr="00A13237">
        <w:rPr>
          <w:rFonts w:eastAsiaTheme="minorHAnsi"/>
          <w:color w:val="000000"/>
        </w:rPr>
        <w:t xml:space="preserve">3.1 </w:t>
      </w:r>
      <w:r w:rsidRPr="00A13237">
        <w:rPr>
          <w:rFonts w:eastAsiaTheme="minorHAnsi"/>
        </w:rPr>
        <w:t>Dodávateľ</w:t>
      </w:r>
      <w:r w:rsidRPr="00A13237">
        <w:rPr>
          <w:rFonts w:eastAsiaTheme="minorHAnsi"/>
          <w:color w:val="000000"/>
        </w:rPr>
        <w:t xml:space="preserve"> sa zaväzuje realizovať dodávku predmetu zmluvy podľa Čl. II tejto zmluvy do miesta dodania - Univerzitná nemocnica Martin, Kollárova 2, 036 59 Martin v termíne </w:t>
      </w:r>
      <w:r>
        <w:rPr>
          <w:rFonts w:eastAsiaTheme="minorHAnsi"/>
          <w:color w:val="000000"/>
        </w:rPr>
        <w:t xml:space="preserve">do ..... týždňov </w:t>
      </w:r>
      <w:r>
        <w:rPr>
          <w:rFonts w:eastAsiaTheme="minorHAnsi"/>
          <w:i/>
          <w:color w:val="000000"/>
        </w:rPr>
        <w:t>(d</w:t>
      </w:r>
      <w:r w:rsidRPr="00B8364B">
        <w:rPr>
          <w:rFonts w:eastAsiaTheme="minorHAnsi"/>
          <w:i/>
          <w:color w:val="000000"/>
        </w:rPr>
        <w:t xml:space="preserve">oplní uchádzač </w:t>
      </w:r>
      <w:r>
        <w:rPr>
          <w:rFonts w:eastAsiaTheme="minorHAnsi"/>
          <w:i/>
          <w:color w:val="000000"/>
        </w:rPr>
        <w:t>max. do 56 dní (8 týždňov))</w:t>
      </w:r>
      <w:r w:rsidRPr="00A13237">
        <w:rPr>
          <w:rFonts w:eastAsiaTheme="minorHAnsi"/>
          <w:color w:val="000000"/>
        </w:rPr>
        <w:t xml:space="preserve"> od účinnosti tejto zmluvy.</w:t>
      </w:r>
    </w:p>
    <w:p w14:paraId="6802597E" w14:textId="77777777" w:rsidR="001D3A1F" w:rsidRDefault="001D3A1F" w:rsidP="001D3A1F">
      <w:pPr>
        <w:autoSpaceDE w:val="0"/>
        <w:autoSpaceDN w:val="0"/>
        <w:adjustRightInd w:val="0"/>
        <w:jc w:val="both"/>
        <w:rPr>
          <w:rFonts w:eastAsiaTheme="minorHAnsi"/>
          <w:color w:val="000000"/>
        </w:rPr>
      </w:pPr>
    </w:p>
    <w:p w14:paraId="3D302E22" w14:textId="77777777" w:rsidR="001D3A1F" w:rsidRDefault="001D3A1F" w:rsidP="001D3A1F">
      <w:pPr>
        <w:autoSpaceDE w:val="0"/>
        <w:autoSpaceDN w:val="0"/>
        <w:adjustRightInd w:val="0"/>
        <w:jc w:val="both"/>
        <w:rPr>
          <w:rFonts w:eastAsiaTheme="minorHAnsi"/>
          <w:color w:val="000000"/>
        </w:rPr>
      </w:pPr>
      <w:r>
        <w:rPr>
          <w:rFonts w:eastAsiaTheme="minorHAnsi"/>
          <w:color w:val="000000"/>
        </w:rPr>
        <w:t xml:space="preserve">3.2 Dodávka sa považuje za splnenú dňom protokolárneho prevzatia predmetu zmluvy </w:t>
      </w:r>
      <w:r>
        <w:t>odberateľom</w:t>
      </w:r>
      <w:r>
        <w:rPr>
          <w:rFonts w:eastAsiaTheme="minorHAnsi"/>
          <w:color w:val="000000"/>
        </w:rPr>
        <w:t xml:space="preserve">, v ktorom neboli uplatnené </w:t>
      </w:r>
      <w:proofErr w:type="spellStart"/>
      <w:r>
        <w:rPr>
          <w:rFonts w:eastAsiaTheme="minorHAnsi"/>
          <w:color w:val="000000"/>
        </w:rPr>
        <w:t>závady</w:t>
      </w:r>
      <w:proofErr w:type="spellEnd"/>
      <w:r>
        <w:rPr>
          <w:rFonts w:eastAsiaTheme="minorHAnsi"/>
          <w:color w:val="000000"/>
        </w:rPr>
        <w:t xml:space="preserve"> predmetu zmluvy, v zmysle čl. IX tejto zmluvy, v mieste dodania.</w:t>
      </w:r>
    </w:p>
    <w:p w14:paraId="7C66B5C0" w14:textId="77777777" w:rsidR="001D3A1F" w:rsidRDefault="001D3A1F" w:rsidP="001D3A1F">
      <w:pPr>
        <w:autoSpaceDE w:val="0"/>
        <w:autoSpaceDN w:val="0"/>
        <w:adjustRightInd w:val="0"/>
        <w:jc w:val="both"/>
        <w:rPr>
          <w:rFonts w:eastAsiaTheme="minorHAnsi"/>
          <w:color w:val="000000"/>
        </w:rPr>
      </w:pPr>
    </w:p>
    <w:p w14:paraId="0B577A11" w14:textId="77777777" w:rsidR="001D3A1F" w:rsidRPr="00411300" w:rsidRDefault="001D3A1F" w:rsidP="001D3A1F">
      <w:pPr>
        <w:autoSpaceDE w:val="0"/>
        <w:autoSpaceDN w:val="0"/>
        <w:adjustRightInd w:val="0"/>
        <w:jc w:val="both"/>
        <w:rPr>
          <w:rFonts w:eastAsiaTheme="minorHAnsi"/>
        </w:rPr>
      </w:pPr>
      <w:r>
        <w:rPr>
          <w:rFonts w:eastAsiaTheme="minorHAnsi"/>
          <w:color w:val="000000"/>
        </w:rPr>
        <w:t xml:space="preserve">3.3 Prevzatie dodávky potvrdí </w:t>
      </w:r>
      <w:r>
        <w:t xml:space="preserve">odberateľ </w:t>
      </w:r>
      <w:r w:rsidRPr="00411300">
        <w:rPr>
          <w:rFonts w:eastAsiaTheme="minorHAnsi"/>
        </w:rPr>
        <w:t>protokolárne v súlade s čl. IX tejto zmluvy.</w:t>
      </w:r>
    </w:p>
    <w:p w14:paraId="35F2A6A2" w14:textId="77777777" w:rsidR="001D3A1F" w:rsidRDefault="001D3A1F" w:rsidP="001D3A1F">
      <w:pPr>
        <w:autoSpaceDE w:val="0"/>
        <w:autoSpaceDN w:val="0"/>
        <w:adjustRightInd w:val="0"/>
        <w:jc w:val="both"/>
        <w:rPr>
          <w:rFonts w:eastAsiaTheme="minorHAnsi"/>
          <w:color w:val="000000"/>
        </w:rPr>
      </w:pPr>
    </w:p>
    <w:p w14:paraId="38EF6121" w14:textId="77777777" w:rsidR="001D3A1F" w:rsidRDefault="001D3A1F" w:rsidP="001D3A1F">
      <w:pPr>
        <w:autoSpaceDE w:val="0"/>
        <w:autoSpaceDN w:val="0"/>
        <w:adjustRightInd w:val="0"/>
        <w:jc w:val="both"/>
        <w:rPr>
          <w:rFonts w:eastAsiaTheme="minorHAnsi"/>
          <w:color w:val="000000"/>
        </w:rPr>
      </w:pPr>
      <w:r>
        <w:rPr>
          <w:rFonts w:eastAsiaTheme="minorHAnsi"/>
          <w:color w:val="000000"/>
        </w:rPr>
        <w:t xml:space="preserve">3.4 Odmietnutie dodávky </w:t>
      </w:r>
      <w:r>
        <w:t>odberateľom</w:t>
      </w:r>
      <w:r>
        <w:rPr>
          <w:rFonts w:eastAsiaTheme="minorHAnsi"/>
          <w:color w:val="000000"/>
        </w:rPr>
        <w:t xml:space="preserve"> je možné vtedy, ak technické parametre predmetu zmluvy nezodpovedajú technickým parametrom uvedeným v ponuke.</w:t>
      </w:r>
    </w:p>
    <w:p w14:paraId="526E0561" w14:textId="77777777" w:rsidR="001D3A1F" w:rsidRPr="008945E4" w:rsidRDefault="001D3A1F" w:rsidP="001D3A1F">
      <w:pPr>
        <w:autoSpaceDE w:val="0"/>
        <w:autoSpaceDN w:val="0"/>
        <w:adjustRightInd w:val="0"/>
        <w:jc w:val="both"/>
        <w:rPr>
          <w:rFonts w:eastAsiaTheme="minorHAnsi"/>
          <w:color w:val="000000"/>
        </w:rPr>
      </w:pPr>
    </w:p>
    <w:p w14:paraId="61D144A2" w14:textId="77777777" w:rsidR="001D3A1F" w:rsidRPr="008945E4" w:rsidRDefault="001D3A1F" w:rsidP="001D3A1F">
      <w:pPr>
        <w:autoSpaceDE w:val="0"/>
        <w:autoSpaceDN w:val="0"/>
        <w:adjustRightInd w:val="0"/>
        <w:jc w:val="both"/>
        <w:rPr>
          <w:rFonts w:eastAsiaTheme="minorHAnsi"/>
          <w:color w:val="000000"/>
        </w:rPr>
      </w:pPr>
      <w:r w:rsidRPr="008945E4">
        <w:rPr>
          <w:rFonts w:eastAsiaTheme="minorHAnsi"/>
          <w:color w:val="000000"/>
        </w:rPr>
        <w:t>3.</w:t>
      </w:r>
      <w:r>
        <w:rPr>
          <w:rFonts w:eastAsiaTheme="minorHAnsi"/>
          <w:color w:val="000000"/>
        </w:rPr>
        <w:t>5</w:t>
      </w:r>
      <w:r w:rsidRPr="008945E4">
        <w:rPr>
          <w:rFonts w:eastAsiaTheme="minorHAnsi"/>
          <w:color w:val="000000"/>
        </w:rPr>
        <w:t xml:space="preserve"> Zmluvné strany sa dohodli, že </w:t>
      </w:r>
      <w:r>
        <w:rPr>
          <w:rFonts w:eastAsiaTheme="minorHAnsi"/>
          <w:color w:val="000000"/>
        </w:rPr>
        <w:t>d</w:t>
      </w:r>
      <w:r w:rsidRPr="00A24640">
        <w:rPr>
          <w:rFonts w:eastAsiaTheme="minorHAnsi"/>
        </w:rPr>
        <w:t>odávateľ</w:t>
      </w:r>
      <w:r w:rsidRPr="008945E4">
        <w:rPr>
          <w:rFonts w:eastAsiaTheme="minorHAnsi"/>
          <w:color w:val="000000"/>
        </w:rPr>
        <w:t xml:space="preserve"> nie je v omeškaní s termínom dodania </w:t>
      </w:r>
      <w:r>
        <w:rPr>
          <w:rFonts w:eastAsiaTheme="minorHAnsi"/>
          <w:color w:val="000000"/>
        </w:rPr>
        <w:t>predmetu zmluvy</w:t>
      </w:r>
      <w:r w:rsidRPr="008945E4">
        <w:rPr>
          <w:rFonts w:eastAsiaTheme="minorHAnsi"/>
          <w:color w:val="000000"/>
        </w:rPr>
        <w:t xml:space="preserve">, uvedeným v </w:t>
      </w:r>
      <w:r>
        <w:rPr>
          <w:rFonts w:eastAsiaTheme="minorHAnsi"/>
          <w:color w:val="000000"/>
        </w:rPr>
        <w:t>odseku</w:t>
      </w:r>
      <w:r w:rsidRPr="008945E4">
        <w:rPr>
          <w:rFonts w:eastAsiaTheme="minorHAnsi"/>
          <w:color w:val="000000"/>
        </w:rPr>
        <w:t xml:space="preserve"> 3.1 </w:t>
      </w:r>
      <w:r>
        <w:rPr>
          <w:rFonts w:eastAsiaTheme="minorHAnsi"/>
          <w:color w:val="000000"/>
        </w:rPr>
        <w:t xml:space="preserve">tohto článku </w:t>
      </w:r>
      <w:r w:rsidRPr="008945E4">
        <w:rPr>
          <w:rFonts w:eastAsiaTheme="minorHAnsi"/>
          <w:color w:val="000000"/>
        </w:rPr>
        <w:t>po dobu, po ktorú nemoh</w:t>
      </w:r>
      <w:r>
        <w:rPr>
          <w:rFonts w:eastAsiaTheme="minorHAnsi"/>
          <w:color w:val="000000"/>
        </w:rPr>
        <w:t>ol svoju povinnosť, súvisiacu s </w:t>
      </w:r>
      <w:r w:rsidRPr="008945E4">
        <w:rPr>
          <w:rFonts w:eastAsiaTheme="minorHAnsi"/>
          <w:color w:val="000000"/>
        </w:rPr>
        <w:t xml:space="preserve">realizáciou dodávky, plniť následkom okolností, ktoré </w:t>
      </w:r>
      <w:r>
        <w:rPr>
          <w:rFonts w:eastAsiaTheme="minorHAnsi"/>
          <w:color w:val="000000"/>
        </w:rPr>
        <w:t xml:space="preserve">vznikli na strane </w:t>
      </w:r>
      <w:r>
        <w:t>odberateľa</w:t>
      </w:r>
      <w:r>
        <w:rPr>
          <w:rFonts w:eastAsiaTheme="minorHAnsi"/>
          <w:color w:val="000000"/>
        </w:rPr>
        <w:t>. V </w:t>
      </w:r>
      <w:r w:rsidRPr="008945E4">
        <w:rPr>
          <w:rFonts w:eastAsiaTheme="minorHAnsi"/>
          <w:color w:val="000000"/>
        </w:rPr>
        <w:t xml:space="preserve">tomto prípade má </w:t>
      </w:r>
      <w:r>
        <w:rPr>
          <w:rFonts w:eastAsiaTheme="minorHAnsi"/>
          <w:color w:val="000000"/>
        </w:rPr>
        <w:t>d</w:t>
      </w:r>
      <w:r w:rsidRPr="00A24640">
        <w:rPr>
          <w:rFonts w:eastAsiaTheme="minorHAnsi"/>
        </w:rPr>
        <w:t>odávateľ</w:t>
      </w:r>
      <w:r>
        <w:rPr>
          <w:rFonts w:eastAsiaTheme="minorHAnsi"/>
        </w:rPr>
        <w:t xml:space="preserve"> </w:t>
      </w:r>
      <w:r w:rsidRPr="008945E4">
        <w:rPr>
          <w:rFonts w:eastAsiaTheme="minorHAnsi"/>
          <w:color w:val="000000"/>
        </w:rPr>
        <w:t xml:space="preserve">právo na predĺženie termínu dodania </w:t>
      </w:r>
      <w:r>
        <w:rPr>
          <w:rFonts w:eastAsiaTheme="minorHAnsi"/>
          <w:color w:val="000000"/>
        </w:rPr>
        <w:t>predmetu zmluvy</w:t>
      </w:r>
      <w:r w:rsidRPr="008945E4">
        <w:rPr>
          <w:rFonts w:eastAsiaTheme="minorHAnsi"/>
          <w:color w:val="000000"/>
        </w:rPr>
        <w:t xml:space="preserve"> a úhradu preukázateľných a dokladovaných nák</w:t>
      </w:r>
      <w:r>
        <w:rPr>
          <w:rFonts w:eastAsiaTheme="minorHAnsi"/>
          <w:color w:val="000000"/>
        </w:rPr>
        <w:t>ladov, ktoré mu z toho vznikli.</w:t>
      </w:r>
    </w:p>
    <w:p w14:paraId="3442F85C" w14:textId="77777777" w:rsidR="001D3A1F" w:rsidRPr="008945E4" w:rsidRDefault="001D3A1F" w:rsidP="001D3A1F">
      <w:pPr>
        <w:autoSpaceDE w:val="0"/>
        <w:autoSpaceDN w:val="0"/>
        <w:adjustRightInd w:val="0"/>
        <w:jc w:val="both"/>
        <w:rPr>
          <w:rFonts w:eastAsiaTheme="minorHAnsi"/>
          <w:color w:val="000000"/>
        </w:rPr>
      </w:pPr>
    </w:p>
    <w:p w14:paraId="083E9E6B" w14:textId="77777777" w:rsidR="001D3A1F" w:rsidRPr="00411300" w:rsidRDefault="001D3A1F" w:rsidP="001D3A1F">
      <w:pPr>
        <w:autoSpaceDE w:val="0"/>
        <w:autoSpaceDN w:val="0"/>
        <w:adjustRightInd w:val="0"/>
        <w:jc w:val="both"/>
        <w:rPr>
          <w:rFonts w:eastAsiaTheme="minorHAnsi"/>
        </w:rPr>
      </w:pPr>
      <w:r w:rsidRPr="008945E4">
        <w:rPr>
          <w:rFonts w:eastAsiaTheme="minorHAnsi"/>
          <w:color w:val="000000"/>
        </w:rPr>
        <w:t>3.</w:t>
      </w:r>
      <w:r>
        <w:rPr>
          <w:rFonts w:eastAsiaTheme="minorHAnsi"/>
          <w:color w:val="000000"/>
        </w:rPr>
        <w:t>6</w:t>
      </w:r>
      <w:r w:rsidRPr="008945E4">
        <w:rPr>
          <w:rFonts w:eastAsiaTheme="minorHAnsi"/>
          <w:color w:val="000000"/>
        </w:rPr>
        <w:t xml:space="preserve"> Lehota plnenia začína plynúť </w:t>
      </w:r>
      <w:r w:rsidRPr="001B5418">
        <w:rPr>
          <w:rFonts w:eastAsiaTheme="minorHAnsi"/>
          <w:color w:val="000000"/>
        </w:rPr>
        <w:t>nasledujúci deň po</w:t>
      </w:r>
      <w:r w:rsidRPr="008945E4">
        <w:rPr>
          <w:rFonts w:eastAsiaTheme="minorHAnsi"/>
          <w:color w:val="000000"/>
        </w:rPr>
        <w:t xml:space="preserve"> zverejnení</w:t>
      </w:r>
      <w:r>
        <w:rPr>
          <w:rFonts w:eastAsiaTheme="minorHAnsi"/>
          <w:color w:val="000000"/>
        </w:rPr>
        <w:t xml:space="preserve"> tejto zmluvy</w:t>
      </w:r>
      <w:r w:rsidRPr="008945E4">
        <w:rPr>
          <w:rFonts w:eastAsiaTheme="minorHAnsi"/>
          <w:color w:val="000000"/>
        </w:rPr>
        <w:t xml:space="preserve"> v Centrálnom registri zmlúv Úradu vlády SR</w:t>
      </w:r>
      <w:r>
        <w:rPr>
          <w:rFonts w:eastAsiaTheme="minorHAnsi"/>
          <w:color w:val="000000"/>
        </w:rPr>
        <w:t xml:space="preserve">, </w:t>
      </w:r>
      <w:r w:rsidRPr="00411300">
        <w:rPr>
          <w:rFonts w:eastAsiaTheme="minorHAnsi"/>
        </w:rPr>
        <w:t>t.j. odo dňa účinnosti zmluvy.</w:t>
      </w:r>
    </w:p>
    <w:p w14:paraId="65501CCD" w14:textId="77777777" w:rsidR="001D3A1F" w:rsidRDefault="001D3A1F" w:rsidP="001D3A1F">
      <w:pPr>
        <w:jc w:val="both"/>
        <w:rPr>
          <w:highlight w:val="yellow"/>
        </w:rPr>
      </w:pPr>
    </w:p>
    <w:p w14:paraId="4D6DCB93" w14:textId="77777777" w:rsidR="001D3A1F" w:rsidRPr="008945E4" w:rsidRDefault="001D3A1F" w:rsidP="001D3A1F">
      <w:pPr>
        <w:keepNext/>
        <w:jc w:val="center"/>
        <w:rPr>
          <w:b/>
        </w:rPr>
      </w:pPr>
      <w:r w:rsidRPr="008945E4">
        <w:rPr>
          <w:b/>
        </w:rPr>
        <w:lastRenderedPageBreak/>
        <w:t>Č</w:t>
      </w:r>
      <w:r>
        <w:rPr>
          <w:b/>
        </w:rPr>
        <w:t>l. IV</w:t>
      </w:r>
    </w:p>
    <w:p w14:paraId="08279DD9" w14:textId="77777777" w:rsidR="001D3A1F" w:rsidRPr="008945E4" w:rsidRDefault="001D3A1F" w:rsidP="001D3A1F">
      <w:pPr>
        <w:jc w:val="center"/>
        <w:rPr>
          <w:b/>
        </w:rPr>
      </w:pPr>
      <w:r>
        <w:rPr>
          <w:b/>
        </w:rPr>
        <w:t>Cena</w:t>
      </w:r>
    </w:p>
    <w:p w14:paraId="72DF4055" w14:textId="77777777" w:rsidR="001D3A1F" w:rsidRDefault="001D3A1F" w:rsidP="001D3A1F">
      <w:pPr>
        <w:autoSpaceDE w:val="0"/>
        <w:autoSpaceDN w:val="0"/>
        <w:adjustRightInd w:val="0"/>
        <w:jc w:val="both"/>
        <w:rPr>
          <w:rFonts w:eastAsiaTheme="minorHAnsi"/>
          <w:color w:val="000000"/>
        </w:rPr>
      </w:pPr>
      <w:r w:rsidRPr="008945E4">
        <w:rPr>
          <w:rFonts w:eastAsiaTheme="minorHAnsi"/>
          <w:color w:val="000000"/>
        </w:rPr>
        <w:t>4.1 Cena za predmet zmluvy je stanovená dohodou</w:t>
      </w:r>
      <w:r>
        <w:rPr>
          <w:rFonts w:eastAsiaTheme="minorHAnsi"/>
          <w:color w:val="000000"/>
        </w:rPr>
        <w:t xml:space="preserve"> zmluvných strán</w:t>
      </w:r>
      <w:r w:rsidRPr="008945E4">
        <w:rPr>
          <w:rFonts w:eastAsiaTheme="minorHAnsi"/>
          <w:color w:val="000000"/>
        </w:rPr>
        <w:t xml:space="preserve"> v súlade s ustanoveniami zákona č. 18/1996 Z. z. o cenách</w:t>
      </w:r>
      <w:r>
        <w:rPr>
          <w:rFonts w:eastAsiaTheme="minorHAnsi"/>
          <w:color w:val="000000"/>
        </w:rPr>
        <w:t xml:space="preserve">, v znení neskorších predpisov </w:t>
      </w:r>
      <w:r w:rsidRPr="00BA344F">
        <w:t xml:space="preserve">a vyhlášky MF SR č. 87/1996 </w:t>
      </w:r>
      <w:proofErr w:type="spellStart"/>
      <w:r w:rsidRPr="00BA344F">
        <w:t>Z.z</w:t>
      </w:r>
      <w:proofErr w:type="spellEnd"/>
      <w:r w:rsidRPr="00BA344F">
        <w:t>. v znení neskorších predpisov, ktorou sa vykonáva zákon o cenách v platnom znení</w:t>
      </w:r>
      <w:r>
        <w:rPr>
          <w:rFonts w:eastAsiaTheme="minorHAnsi"/>
          <w:color w:val="000000"/>
        </w:rPr>
        <w:t>.</w:t>
      </w:r>
    </w:p>
    <w:p w14:paraId="79B3E70D" w14:textId="77777777" w:rsidR="001D3A1F" w:rsidRPr="008945E4" w:rsidRDefault="001D3A1F" w:rsidP="001D3A1F">
      <w:pPr>
        <w:autoSpaceDE w:val="0"/>
        <w:autoSpaceDN w:val="0"/>
        <w:adjustRightInd w:val="0"/>
        <w:jc w:val="both"/>
        <w:rPr>
          <w:rFonts w:eastAsiaTheme="minorHAnsi"/>
          <w:color w:val="000000"/>
        </w:rPr>
      </w:pPr>
    </w:p>
    <w:p w14:paraId="05B3C667" w14:textId="77777777" w:rsidR="001D3A1F" w:rsidRPr="008945E4" w:rsidRDefault="001D3A1F" w:rsidP="001D3A1F">
      <w:pPr>
        <w:autoSpaceDE w:val="0"/>
        <w:autoSpaceDN w:val="0"/>
        <w:adjustRightInd w:val="0"/>
        <w:jc w:val="both"/>
        <w:rPr>
          <w:rFonts w:eastAsiaTheme="minorHAnsi"/>
          <w:color w:val="000000"/>
        </w:rPr>
      </w:pPr>
      <w:r w:rsidRPr="008945E4">
        <w:rPr>
          <w:rFonts w:eastAsiaTheme="minorHAnsi"/>
          <w:color w:val="000000"/>
        </w:rPr>
        <w:t xml:space="preserve">4.2 Cena </w:t>
      </w:r>
      <w:r>
        <w:rPr>
          <w:rFonts w:eastAsiaTheme="minorHAnsi"/>
          <w:color w:val="000000"/>
        </w:rPr>
        <w:t>dodávateľa</w:t>
      </w:r>
      <w:r w:rsidRPr="008945E4">
        <w:rPr>
          <w:rFonts w:eastAsiaTheme="minorHAnsi"/>
          <w:color w:val="000000"/>
        </w:rPr>
        <w:t xml:space="preserve"> za celý predmet zmluvy je stanovená ako výsledok </w:t>
      </w:r>
      <w:r>
        <w:rPr>
          <w:rFonts w:eastAsiaTheme="minorHAnsi"/>
          <w:color w:val="000000"/>
        </w:rPr>
        <w:t>verejnej súťaže s </w:t>
      </w:r>
      <w:r w:rsidRPr="008945E4">
        <w:rPr>
          <w:rFonts w:eastAsiaTheme="minorHAnsi"/>
          <w:color w:val="000000"/>
        </w:rPr>
        <w:t xml:space="preserve">názvom </w:t>
      </w:r>
      <w:r w:rsidRPr="001C5723">
        <w:rPr>
          <w:rFonts w:eastAsiaTheme="minorHAnsi"/>
          <w:color w:val="000000"/>
        </w:rPr>
        <w:t>„</w:t>
      </w:r>
      <w:proofErr w:type="spellStart"/>
      <w:r w:rsidRPr="001C5723">
        <w:rPr>
          <w:bCs/>
          <w:color w:val="000000"/>
          <w:lang w:eastAsia="sk-SK"/>
        </w:rPr>
        <w:t>Upgrade</w:t>
      </w:r>
      <w:proofErr w:type="spellEnd"/>
      <w:r>
        <w:rPr>
          <w:bCs/>
          <w:color w:val="000000"/>
          <w:lang w:eastAsia="sk-SK"/>
        </w:rPr>
        <w:t xml:space="preserve"> </w:t>
      </w:r>
      <w:proofErr w:type="spellStart"/>
      <w:r w:rsidRPr="001C5723">
        <w:rPr>
          <w:bCs/>
          <w:color w:val="000000"/>
          <w:lang w:eastAsia="sk-SK"/>
        </w:rPr>
        <w:t>angiografického</w:t>
      </w:r>
      <w:proofErr w:type="spellEnd"/>
      <w:r w:rsidRPr="001C5723">
        <w:rPr>
          <w:bCs/>
          <w:color w:val="000000"/>
          <w:lang w:eastAsia="sk-SK"/>
        </w:rPr>
        <w:t xml:space="preserve"> prístroja </w:t>
      </w:r>
      <w:proofErr w:type="spellStart"/>
      <w:r w:rsidRPr="001C5723">
        <w:rPr>
          <w:bCs/>
          <w:color w:val="000000"/>
          <w:lang w:eastAsia="sk-SK"/>
        </w:rPr>
        <w:t>AlluraXper</w:t>
      </w:r>
      <w:proofErr w:type="spellEnd"/>
      <w:r w:rsidRPr="001C5723">
        <w:rPr>
          <w:bCs/>
          <w:color w:val="000000"/>
          <w:lang w:eastAsia="sk-SK"/>
        </w:rPr>
        <w:t xml:space="preserve"> FD10</w:t>
      </w:r>
      <w:r w:rsidRPr="001C5723">
        <w:rPr>
          <w:rFonts w:eastAsiaTheme="minorHAnsi"/>
          <w:color w:val="000000"/>
        </w:rPr>
        <w:t>“.</w:t>
      </w:r>
    </w:p>
    <w:p w14:paraId="5CCF0774" w14:textId="77777777" w:rsidR="001D3A1F" w:rsidRDefault="001D3A1F" w:rsidP="001D3A1F">
      <w:pPr>
        <w:autoSpaceDE w:val="0"/>
        <w:autoSpaceDN w:val="0"/>
        <w:adjustRightInd w:val="0"/>
        <w:jc w:val="both"/>
        <w:rPr>
          <w:rFonts w:eastAsiaTheme="minorHAnsi"/>
          <w:color w:val="000000"/>
        </w:rPr>
      </w:pPr>
    </w:p>
    <w:p w14:paraId="0D5DC329" w14:textId="77777777" w:rsidR="001D3A1F" w:rsidRPr="00D2722B" w:rsidRDefault="001D3A1F" w:rsidP="001D3A1F">
      <w:pPr>
        <w:autoSpaceDE w:val="0"/>
        <w:autoSpaceDN w:val="0"/>
        <w:adjustRightInd w:val="0"/>
        <w:jc w:val="both"/>
        <w:rPr>
          <w:rFonts w:eastAsiaTheme="minorHAnsi"/>
        </w:rPr>
      </w:pPr>
      <w:r w:rsidRPr="00D2722B">
        <w:rPr>
          <w:rFonts w:eastAsiaTheme="minorHAnsi"/>
        </w:rPr>
        <w:t>4.3 Súčasťou zmluvy je ponuková cena (rozpočet</w:t>
      </w:r>
      <w:r>
        <w:rPr>
          <w:rFonts w:eastAsiaTheme="minorHAnsi"/>
        </w:rPr>
        <w:t>) dodávateľa</w:t>
      </w:r>
      <w:r w:rsidRPr="00D2722B">
        <w:rPr>
          <w:rFonts w:eastAsiaTheme="minorHAnsi"/>
        </w:rPr>
        <w:t xml:space="preserve"> uvedená v Prílohe č.1, ktorá tvorí  neoddeliteľnú prílohu tejto zmluvy.</w:t>
      </w:r>
    </w:p>
    <w:p w14:paraId="6114C373" w14:textId="77777777" w:rsidR="001D3A1F" w:rsidRPr="008945E4" w:rsidRDefault="001D3A1F" w:rsidP="001D3A1F">
      <w:pPr>
        <w:autoSpaceDE w:val="0"/>
        <w:autoSpaceDN w:val="0"/>
        <w:adjustRightInd w:val="0"/>
        <w:jc w:val="both"/>
        <w:rPr>
          <w:rFonts w:eastAsiaTheme="minorHAnsi"/>
          <w:color w:val="000000"/>
        </w:rPr>
      </w:pPr>
    </w:p>
    <w:p w14:paraId="749AFE85" w14:textId="77777777" w:rsidR="001D3A1F" w:rsidRDefault="001D3A1F" w:rsidP="001D3A1F">
      <w:pPr>
        <w:autoSpaceDE w:val="0"/>
        <w:autoSpaceDN w:val="0"/>
        <w:adjustRightInd w:val="0"/>
        <w:jc w:val="both"/>
        <w:rPr>
          <w:rFonts w:eastAsiaTheme="minorHAnsi"/>
          <w:color w:val="000000"/>
        </w:rPr>
      </w:pPr>
      <w:r w:rsidRPr="008945E4">
        <w:rPr>
          <w:rFonts w:eastAsiaTheme="minorHAnsi"/>
          <w:color w:val="000000"/>
        </w:rPr>
        <w:t>4.4 Zmluvné strany dohodli c</w:t>
      </w:r>
      <w:r>
        <w:rPr>
          <w:rFonts w:eastAsiaTheme="minorHAnsi"/>
          <w:color w:val="000000"/>
        </w:rPr>
        <w:t>enu predmetu zmluvy nasledovne:</w:t>
      </w:r>
    </w:p>
    <w:p w14:paraId="79233C29" w14:textId="77777777" w:rsidR="001D3A1F" w:rsidRPr="008945E4" w:rsidRDefault="001D3A1F" w:rsidP="001D3A1F">
      <w:pPr>
        <w:tabs>
          <w:tab w:val="left" w:pos="5387"/>
        </w:tabs>
        <w:autoSpaceDE w:val="0"/>
        <w:autoSpaceDN w:val="0"/>
        <w:adjustRightInd w:val="0"/>
        <w:rPr>
          <w:rFonts w:eastAsiaTheme="minorHAnsi"/>
          <w:color w:val="000000"/>
          <w:sz w:val="23"/>
          <w:szCs w:val="23"/>
        </w:rPr>
      </w:pPr>
      <w:r w:rsidRPr="008945E4">
        <w:rPr>
          <w:rFonts w:eastAsiaTheme="minorHAnsi"/>
          <w:color w:val="000000"/>
          <w:sz w:val="23"/>
          <w:szCs w:val="23"/>
        </w:rPr>
        <w:t xml:space="preserve">Cena za </w:t>
      </w:r>
      <w:r>
        <w:rPr>
          <w:rFonts w:eastAsiaTheme="minorHAnsi"/>
          <w:color w:val="000000"/>
          <w:sz w:val="23"/>
          <w:szCs w:val="23"/>
        </w:rPr>
        <w:t>celý predmet zmluvy v €</w:t>
      </w:r>
      <w:r w:rsidRPr="008945E4">
        <w:rPr>
          <w:rFonts w:eastAsiaTheme="minorHAnsi"/>
          <w:color w:val="000000"/>
          <w:sz w:val="23"/>
          <w:szCs w:val="23"/>
        </w:rPr>
        <w:t xml:space="preserve"> bez DPH </w:t>
      </w:r>
      <w:r>
        <w:rPr>
          <w:rFonts w:eastAsiaTheme="minorHAnsi"/>
          <w:color w:val="000000"/>
          <w:sz w:val="23"/>
          <w:szCs w:val="23"/>
        </w:rPr>
        <w:tab/>
        <w:t>....................</w:t>
      </w:r>
    </w:p>
    <w:p w14:paraId="57C7D6DF" w14:textId="77777777" w:rsidR="001D3A1F" w:rsidRPr="008A2E1A" w:rsidRDefault="001D3A1F" w:rsidP="001D3A1F">
      <w:pPr>
        <w:tabs>
          <w:tab w:val="left" w:pos="5387"/>
        </w:tabs>
        <w:autoSpaceDE w:val="0"/>
        <w:autoSpaceDN w:val="0"/>
        <w:adjustRightInd w:val="0"/>
        <w:rPr>
          <w:rFonts w:eastAsiaTheme="minorHAnsi"/>
          <w:color w:val="000000"/>
          <w:sz w:val="23"/>
          <w:szCs w:val="23"/>
        </w:rPr>
      </w:pPr>
      <w:r w:rsidRPr="008A2E1A">
        <w:rPr>
          <w:rFonts w:eastAsiaTheme="minorHAnsi"/>
          <w:color w:val="000000"/>
          <w:sz w:val="23"/>
          <w:szCs w:val="23"/>
        </w:rPr>
        <w:t>Sadzba DPH v %</w:t>
      </w:r>
      <w:r w:rsidRPr="008A2E1A">
        <w:rPr>
          <w:rFonts w:eastAsiaTheme="minorHAnsi"/>
          <w:color w:val="000000"/>
          <w:sz w:val="23"/>
          <w:szCs w:val="23"/>
        </w:rPr>
        <w:tab/>
        <w:t>....................</w:t>
      </w:r>
    </w:p>
    <w:p w14:paraId="288B0B18" w14:textId="77777777" w:rsidR="001D3A1F" w:rsidRPr="008A2E1A" w:rsidRDefault="001D3A1F" w:rsidP="001D3A1F">
      <w:pPr>
        <w:tabs>
          <w:tab w:val="left" w:pos="5387"/>
        </w:tabs>
        <w:autoSpaceDE w:val="0"/>
        <w:autoSpaceDN w:val="0"/>
        <w:adjustRightInd w:val="0"/>
        <w:rPr>
          <w:rFonts w:eastAsiaTheme="minorHAnsi"/>
          <w:color w:val="000000"/>
          <w:sz w:val="23"/>
          <w:szCs w:val="23"/>
        </w:rPr>
      </w:pPr>
      <w:r w:rsidRPr="008A2E1A">
        <w:rPr>
          <w:rFonts w:eastAsiaTheme="minorHAnsi"/>
          <w:color w:val="000000"/>
          <w:sz w:val="23"/>
          <w:szCs w:val="23"/>
        </w:rPr>
        <w:t>Výška DPH v €</w:t>
      </w:r>
      <w:r w:rsidRPr="008A2E1A">
        <w:rPr>
          <w:rFonts w:eastAsiaTheme="minorHAnsi"/>
          <w:color w:val="000000"/>
          <w:sz w:val="23"/>
          <w:szCs w:val="23"/>
        </w:rPr>
        <w:tab/>
        <w:t>....................</w:t>
      </w:r>
    </w:p>
    <w:p w14:paraId="793568A3" w14:textId="77777777" w:rsidR="001D3A1F" w:rsidRPr="008A2E1A" w:rsidRDefault="001D3A1F" w:rsidP="001D3A1F">
      <w:pPr>
        <w:tabs>
          <w:tab w:val="left" w:pos="5387"/>
        </w:tabs>
        <w:autoSpaceDE w:val="0"/>
        <w:autoSpaceDN w:val="0"/>
        <w:adjustRightInd w:val="0"/>
        <w:rPr>
          <w:rFonts w:eastAsiaTheme="minorHAnsi"/>
          <w:color w:val="000000"/>
          <w:sz w:val="23"/>
          <w:szCs w:val="23"/>
        </w:rPr>
      </w:pPr>
      <w:r w:rsidRPr="008A2E1A">
        <w:rPr>
          <w:rFonts w:eastAsiaTheme="minorHAnsi"/>
          <w:color w:val="000000"/>
          <w:sz w:val="23"/>
          <w:szCs w:val="23"/>
        </w:rPr>
        <w:t xml:space="preserve">Cena za celý predmet zmluvy v € s DPH </w:t>
      </w:r>
      <w:r w:rsidRPr="008A2E1A">
        <w:rPr>
          <w:rFonts w:eastAsiaTheme="minorHAnsi"/>
          <w:color w:val="000000"/>
          <w:sz w:val="23"/>
          <w:szCs w:val="23"/>
        </w:rPr>
        <w:tab/>
        <w:t>....................</w:t>
      </w:r>
    </w:p>
    <w:p w14:paraId="10FC3C04" w14:textId="77777777" w:rsidR="001D3A1F" w:rsidRPr="008A2E1A" w:rsidRDefault="001D3A1F" w:rsidP="001D3A1F">
      <w:pPr>
        <w:jc w:val="both"/>
      </w:pPr>
    </w:p>
    <w:p w14:paraId="3797103D" w14:textId="77777777" w:rsidR="001D3A1F" w:rsidRDefault="001D3A1F" w:rsidP="001D3A1F">
      <w:pPr>
        <w:jc w:val="both"/>
        <w:rPr>
          <w:highlight w:val="yellow"/>
        </w:rPr>
      </w:pPr>
      <w:r>
        <w:rPr>
          <w:sz w:val="23"/>
          <w:szCs w:val="23"/>
        </w:rPr>
        <w:t>(slovom....................................................................................................................... €)</w:t>
      </w:r>
    </w:p>
    <w:p w14:paraId="3956C323" w14:textId="77777777" w:rsidR="001D3A1F" w:rsidRPr="000A3267" w:rsidRDefault="001D3A1F" w:rsidP="001D3A1F">
      <w:pPr>
        <w:jc w:val="both"/>
      </w:pPr>
    </w:p>
    <w:p w14:paraId="5088DA6C" w14:textId="77777777" w:rsidR="001D3A1F" w:rsidRPr="000A3267" w:rsidRDefault="001D3A1F" w:rsidP="001D3A1F">
      <w:pPr>
        <w:jc w:val="both"/>
      </w:pPr>
      <w:r w:rsidRPr="008A2E1A">
        <w:t>Uvedená cena je konečná.</w:t>
      </w:r>
    </w:p>
    <w:p w14:paraId="2D3050BB" w14:textId="77777777" w:rsidR="001D3A1F" w:rsidRPr="000A3267" w:rsidRDefault="001D3A1F" w:rsidP="001D3A1F">
      <w:pPr>
        <w:jc w:val="both"/>
      </w:pPr>
    </w:p>
    <w:p w14:paraId="3195D433" w14:textId="77777777" w:rsidR="001D3A1F" w:rsidRDefault="001D3A1F" w:rsidP="001D3A1F">
      <w:pPr>
        <w:autoSpaceDE w:val="0"/>
        <w:autoSpaceDN w:val="0"/>
        <w:adjustRightInd w:val="0"/>
        <w:jc w:val="both"/>
      </w:pPr>
      <w:r w:rsidRPr="00575AA8">
        <w:t>4.5 V cene podľa bodu 4.4 tejto zmluvy je zahrnutá cena za celý predmet zmluvy</w:t>
      </w:r>
      <w:r>
        <w:t xml:space="preserve"> </w:t>
      </w:r>
      <w:r w:rsidRPr="00411300">
        <w:t xml:space="preserve">špecifikovaný v čl. II tejto zmluvy </w:t>
      </w:r>
      <w:r w:rsidRPr="008A2E1A">
        <w:t>vrátane DPH v súlade s platnými predpismi</w:t>
      </w:r>
      <w:r w:rsidRPr="00411300">
        <w:t xml:space="preserve">, vrátane </w:t>
      </w:r>
      <w:r w:rsidRPr="0067532A">
        <w:t>dodania na miesto určenia, inštalácie, uvedenia do prevádzky, odskúšania funkčnosti a prevádzkyschopnosti dodaného predmetu zmluvy, návodov na obsluhu v slovenskom/českom jazyku, kompletnej užívateľskej dokumentácie</w:t>
      </w:r>
      <w:r w:rsidRPr="008A0439">
        <w:t xml:space="preserve"> v slovenskom/českom jazyku, potrebn</w:t>
      </w:r>
      <w:r>
        <w:t>ej</w:t>
      </w:r>
      <w:r w:rsidRPr="008A0439">
        <w:t xml:space="preserve"> servisn</w:t>
      </w:r>
      <w:r>
        <w:t>ej</w:t>
      </w:r>
      <w:r w:rsidRPr="008A0439">
        <w:t xml:space="preserve"> technick</w:t>
      </w:r>
      <w:r>
        <w:t>ej</w:t>
      </w:r>
      <w:r w:rsidRPr="008A0439">
        <w:t xml:space="preserve"> dokumentáci</w:t>
      </w:r>
      <w:r>
        <w:t>e</w:t>
      </w:r>
      <w:r w:rsidRPr="008A0439">
        <w:t>, zaškoleni</w:t>
      </w:r>
      <w:r>
        <w:t>a</w:t>
      </w:r>
      <w:r w:rsidRPr="00575AA8">
        <w:t xml:space="preserve"> zames</w:t>
      </w:r>
      <w:r>
        <w:t xml:space="preserve">tnancov odberateľa v potrebnom </w:t>
      </w:r>
      <w:proofErr w:type="spellStart"/>
      <w:r>
        <w:t>rozsahua</w:t>
      </w:r>
      <w:proofErr w:type="spellEnd"/>
      <w:r>
        <w:t xml:space="preserve"> zabezpečenia záručného servisu, </w:t>
      </w:r>
      <w:r w:rsidRPr="00714796">
        <w:t xml:space="preserve">vrátane pravidelných bezpečnostných a elektrických kontrol podľa odporúčaní výrobcu a platnej legislatívy SR </w:t>
      </w:r>
      <w:r>
        <w:t xml:space="preserve">. </w:t>
      </w:r>
    </w:p>
    <w:p w14:paraId="5BFA8031" w14:textId="77777777" w:rsidR="001D3A1F" w:rsidRPr="000A3267" w:rsidRDefault="001D3A1F" w:rsidP="001D3A1F">
      <w:pPr>
        <w:jc w:val="both"/>
        <w:rPr>
          <w:i/>
        </w:rPr>
      </w:pPr>
      <w:r w:rsidRPr="000A3267">
        <w:rPr>
          <w:i/>
        </w:rPr>
        <w:t>Cena uvedená v návrhu zmluvy musí obsahovať cenu za celý predmet zákazky.</w:t>
      </w:r>
    </w:p>
    <w:p w14:paraId="3414C592" w14:textId="77777777" w:rsidR="001D3A1F" w:rsidRPr="000A3267" w:rsidRDefault="001D3A1F" w:rsidP="001D3A1F">
      <w:pPr>
        <w:jc w:val="both"/>
      </w:pPr>
    </w:p>
    <w:p w14:paraId="1BEC4FDA" w14:textId="77777777" w:rsidR="001D3A1F" w:rsidRPr="000A3267" w:rsidRDefault="001D3A1F" w:rsidP="001D3A1F">
      <w:pPr>
        <w:jc w:val="both"/>
      </w:pPr>
      <w:r w:rsidRPr="000A326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53C0218E" w14:textId="77777777" w:rsidR="001D3A1F" w:rsidRPr="000A3267" w:rsidRDefault="001D3A1F" w:rsidP="001D3A1F">
      <w:pPr>
        <w:jc w:val="both"/>
      </w:pPr>
    </w:p>
    <w:p w14:paraId="0CD429BE" w14:textId="77777777" w:rsidR="001D3A1F" w:rsidRPr="00DF28C4" w:rsidRDefault="001D3A1F" w:rsidP="001D3A1F">
      <w:pPr>
        <w:autoSpaceDE w:val="0"/>
        <w:autoSpaceDN w:val="0"/>
        <w:adjustRightInd w:val="0"/>
        <w:jc w:val="both"/>
        <w:rPr>
          <w:rFonts w:eastAsiaTheme="minorHAnsi"/>
          <w:color w:val="000000"/>
        </w:rPr>
      </w:pPr>
      <w:r>
        <w:rPr>
          <w:rFonts w:eastAsiaTheme="minorHAnsi"/>
          <w:color w:val="000000"/>
        </w:rPr>
        <w:t>4.7</w:t>
      </w:r>
      <w:r w:rsidRPr="00DF28C4">
        <w:rPr>
          <w:rFonts w:eastAsiaTheme="minorHAnsi"/>
          <w:color w:val="000000"/>
        </w:rPr>
        <w:t xml:space="preserve"> V prípade zmeny výšky DPH v priebehu realizácie dodávky predmetu zmluvy</w:t>
      </w:r>
      <w:r>
        <w:rPr>
          <w:rFonts w:eastAsiaTheme="minorHAnsi"/>
          <w:color w:val="000000"/>
        </w:rPr>
        <w:t xml:space="preserve"> alebo záručného servisu</w:t>
      </w:r>
      <w:r w:rsidRPr="00DF28C4">
        <w:rPr>
          <w:rFonts w:eastAsiaTheme="minorHAnsi"/>
          <w:color w:val="000000"/>
        </w:rPr>
        <w:t>, bude jej výška upravená v zmysle platnej legislatívy.</w:t>
      </w:r>
    </w:p>
    <w:p w14:paraId="425219BE" w14:textId="77777777" w:rsidR="001D3A1F" w:rsidRDefault="001D3A1F" w:rsidP="001D3A1F">
      <w:pPr>
        <w:jc w:val="both"/>
        <w:rPr>
          <w:highlight w:val="yellow"/>
        </w:rPr>
      </w:pPr>
    </w:p>
    <w:p w14:paraId="62B25EF2" w14:textId="77777777" w:rsidR="001D3A1F" w:rsidRPr="00DF28C4" w:rsidRDefault="001D3A1F" w:rsidP="001D3A1F">
      <w:pPr>
        <w:keepNext/>
        <w:jc w:val="center"/>
        <w:rPr>
          <w:b/>
        </w:rPr>
      </w:pPr>
      <w:r>
        <w:rPr>
          <w:b/>
        </w:rPr>
        <w:t>Čl. V</w:t>
      </w:r>
    </w:p>
    <w:p w14:paraId="6FF14A58" w14:textId="77777777" w:rsidR="001D3A1F" w:rsidRPr="00DF28C4" w:rsidRDefault="001D3A1F" w:rsidP="001D3A1F">
      <w:pPr>
        <w:keepNext/>
        <w:jc w:val="center"/>
        <w:rPr>
          <w:b/>
        </w:rPr>
      </w:pPr>
      <w:r>
        <w:rPr>
          <w:b/>
        </w:rPr>
        <w:t>Platobné podmienky, fakturácia</w:t>
      </w:r>
    </w:p>
    <w:p w14:paraId="16BE0968" w14:textId="77777777" w:rsidR="001D3A1F" w:rsidRDefault="001D3A1F" w:rsidP="001D3A1F">
      <w:pPr>
        <w:autoSpaceDE w:val="0"/>
        <w:autoSpaceDN w:val="0"/>
        <w:adjustRightInd w:val="0"/>
        <w:jc w:val="both"/>
        <w:rPr>
          <w:rFonts w:eastAsiaTheme="minorHAnsi"/>
          <w:color w:val="000000"/>
        </w:rPr>
      </w:pPr>
      <w:r w:rsidRPr="00E72C7F">
        <w:rPr>
          <w:rFonts w:eastAsiaTheme="minorHAnsi"/>
          <w:color w:val="000000"/>
        </w:rPr>
        <w:t>5.</w:t>
      </w:r>
      <w:r>
        <w:rPr>
          <w:rFonts w:eastAsiaTheme="minorHAnsi"/>
          <w:color w:val="000000"/>
        </w:rPr>
        <w:t>1</w:t>
      </w:r>
      <w:r w:rsidRPr="00E72C7F">
        <w:rPr>
          <w:rFonts w:eastAsiaTheme="minorHAnsi"/>
          <w:color w:val="000000"/>
        </w:rPr>
        <w:t xml:space="preserve"> Cena za predmet zmluvy bude fakturo</w:t>
      </w:r>
      <w:r>
        <w:rPr>
          <w:rFonts w:eastAsiaTheme="minorHAnsi"/>
          <w:color w:val="000000"/>
        </w:rPr>
        <w:t>vaná na základe dodacieho listu, v ktorom bude uvedený názov predmetu zmluvy v súlade s čl. II.</w:t>
      </w:r>
    </w:p>
    <w:p w14:paraId="137BA2F1" w14:textId="77777777" w:rsidR="001D3A1F" w:rsidRPr="00DF28C4" w:rsidRDefault="001D3A1F" w:rsidP="001D3A1F">
      <w:pPr>
        <w:autoSpaceDE w:val="0"/>
        <w:autoSpaceDN w:val="0"/>
        <w:adjustRightInd w:val="0"/>
        <w:jc w:val="both"/>
        <w:rPr>
          <w:rFonts w:eastAsiaTheme="minorHAnsi"/>
          <w:color w:val="000000"/>
        </w:rPr>
      </w:pPr>
    </w:p>
    <w:p w14:paraId="0926A7F5"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5.</w:t>
      </w:r>
      <w:r>
        <w:rPr>
          <w:rFonts w:eastAsiaTheme="minorHAnsi"/>
          <w:color w:val="000000"/>
        </w:rPr>
        <w:t>2</w:t>
      </w:r>
      <w:r w:rsidRPr="00DF28C4">
        <w:rPr>
          <w:rFonts w:eastAsiaTheme="minorHAnsi"/>
          <w:color w:val="000000"/>
        </w:rPr>
        <w:t xml:space="preserve"> Faktúra bude </w:t>
      </w:r>
      <w:proofErr w:type="spellStart"/>
      <w:r>
        <w:rPr>
          <w:rFonts w:eastAsiaTheme="minorHAnsi"/>
          <w:color w:val="000000"/>
        </w:rPr>
        <w:t>doručená</w:t>
      </w:r>
      <w:r>
        <w:t>odberateľovi</w:t>
      </w:r>
      <w:r w:rsidRPr="008B75F6">
        <w:rPr>
          <w:rFonts w:eastAsiaTheme="minorHAnsi"/>
          <w:color w:val="000000"/>
        </w:rPr>
        <w:t>v</w:t>
      </w:r>
      <w:proofErr w:type="spellEnd"/>
      <w:r w:rsidRPr="008B75F6">
        <w:rPr>
          <w:rFonts w:eastAsiaTheme="minorHAnsi"/>
          <w:color w:val="000000"/>
        </w:rPr>
        <w:t xml:space="preserve"> </w:t>
      </w:r>
      <w:r>
        <w:rPr>
          <w:rFonts w:eastAsiaTheme="minorHAnsi"/>
          <w:color w:val="000000"/>
        </w:rPr>
        <w:t>troch</w:t>
      </w:r>
      <w:r w:rsidRPr="008B75F6">
        <w:rPr>
          <w:rFonts w:eastAsiaTheme="minorHAnsi"/>
          <w:color w:val="000000"/>
        </w:rPr>
        <w:t xml:space="preserve"> výtlačkoch</w:t>
      </w:r>
      <w:r w:rsidRPr="00DF28C4">
        <w:rPr>
          <w:rFonts w:eastAsiaTheme="minorHAnsi"/>
          <w:color w:val="000000"/>
        </w:rPr>
        <w:t xml:space="preserve"> a bude o</w:t>
      </w:r>
      <w:r>
        <w:rPr>
          <w:rFonts w:eastAsiaTheme="minorHAnsi"/>
          <w:color w:val="000000"/>
        </w:rPr>
        <w:t>bsahovať minimálne tieto údaje:</w:t>
      </w:r>
    </w:p>
    <w:p w14:paraId="2B062285"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 xml:space="preserve">a) označenie </w:t>
      </w:r>
      <w:r>
        <w:t>odberateľa</w:t>
      </w:r>
      <w:r w:rsidRPr="00DF28C4">
        <w:rPr>
          <w:rFonts w:eastAsiaTheme="minorHAnsi"/>
          <w:color w:val="000000"/>
        </w:rPr>
        <w:t xml:space="preserve"> a </w:t>
      </w:r>
      <w:r>
        <w:rPr>
          <w:rFonts w:eastAsiaTheme="minorHAnsi"/>
          <w:color w:val="000000"/>
        </w:rPr>
        <w:t>d</w:t>
      </w:r>
      <w:r w:rsidRPr="00A24640">
        <w:rPr>
          <w:rFonts w:eastAsiaTheme="minorHAnsi"/>
        </w:rPr>
        <w:t>odávateľ</w:t>
      </w:r>
      <w:r>
        <w:rPr>
          <w:rFonts w:eastAsiaTheme="minorHAnsi"/>
        </w:rPr>
        <w:t>a</w:t>
      </w:r>
      <w:r w:rsidRPr="00DF28C4">
        <w:rPr>
          <w:rFonts w:eastAsiaTheme="minorHAnsi"/>
          <w:color w:val="000000"/>
        </w:rPr>
        <w:t>, adresa, sídlo, IČO, DIČ</w:t>
      </w:r>
      <w:r>
        <w:rPr>
          <w:rFonts w:eastAsiaTheme="minorHAnsi"/>
          <w:color w:val="000000"/>
        </w:rPr>
        <w:t>, IČ DPH (a údaje podľa § </w:t>
      </w:r>
      <w:r w:rsidRPr="00DF28C4">
        <w:rPr>
          <w:rFonts w:eastAsiaTheme="minorHAnsi"/>
          <w:color w:val="000000"/>
        </w:rPr>
        <w:t>3a Obchodného zákonníka</w:t>
      </w:r>
      <w:r>
        <w:rPr>
          <w:rFonts w:eastAsiaTheme="minorHAnsi"/>
          <w:color w:val="000000"/>
        </w:rPr>
        <w:t>)</w:t>
      </w:r>
    </w:p>
    <w:p w14:paraId="25670ADB"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 xml:space="preserve">b) miesto dodania a </w:t>
      </w:r>
      <w:r>
        <w:rPr>
          <w:rFonts w:eastAsiaTheme="minorHAnsi"/>
          <w:color w:val="000000"/>
        </w:rPr>
        <w:t>názov dodaného predmetu zmluvy,</w:t>
      </w:r>
    </w:p>
    <w:p w14:paraId="7D18326C" w14:textId="77777777" w:rsidR="001D3A1F" w:rsidRPr="00DF28C4" w:rsidRDefault="001D3A1F" w:rsidP="001D3A1F">
      <w:pPr>
        <w:autoSpaceDE w:val="0"/>
        <w:autoSpaceDN w:val="0"/>
        <w:adjustRightInd w:val="0"/>
        <w:jc w:val="both"/>
        <w:rPr>
          <w:rFonts w:eastAsiaTheme="minorHAnsi"/>
          <w:color w:val="000000"/>
        </w:rPr>
      </w:pPr>
      <w:r>
        <w:rPr>
          <w:rFonts w:eastAsiaTheme="minorHAnsi"/>
          <w:color w:val="000000"/>
        </w:rPr>
        <w:t>c) číslo zmluvy,</w:t>
      </w:r>
    </w:p>
    <w:p w14:paraId="24534249"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d) číslo faktúry,</w:t>
      </w:r>
    </w:p>
    <w:p w14:paraId="2922B779"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 xml:space="preserve">e) </w:t>
      </w:r>
      <w:r>
        <w:rPr>
          <w:rFonts w:eastAsiaTheme="minorHAnsi"/>
          <w:color w:val="000000"/>
        </w:rPr>
        <w:t>dátum vystavenia, dátum dodania, dátum</w:t>
      </w:r>
      <w:r w:rsidRPr="004941D8">
        <w:rPr>
          <w:rFonts w:eastAsiaTheme="minorHAnsi"/>
          <w:color w:val="000000"/>
        </w:rPr>
        <w:t xml:space="preserve"> splatnosti faktúry</w:t>
      </w:r>
      <w:r>
        <w:rPr>
          <w:rFonts w:eastAsiaTheme="minorHAnsi"/>
          <w:color w:val="000000"/>
        </w:rPr>
        <w:t>,</w:t>
      </w:r>
    </w:p>
    <w:p w14:paraId="33E56557"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lastRenderedPageBreak/>
        <w:t>f) fakturovanú čiastku bez DPH</w:t>
      </w:r>
      <w:r w:rsidRPr="008A2E1A">
        <w:rPr>
          <w:rFonts w:eastAsiaTheme="minorHAnsi"/>
          <w:color w:val="000000"/>
        </w:rPr>
        <w:t>, DPH a celkovo</w:t>
      </w:r>
      <w:r>
        <w:rPr>
          <w:rFonts w:eastAsiaTheme="minorHAnsi"/>
          <w:color w:val="000000"/>
        </w:rPr>
        <w:t xml:space="preserve"> fakturovanú sumu,</w:t>
      </w:r>
    </w:p>
    <w:p w14:paraId="026D7FEB" w14:textId="77777777" w:rsidR="001D3A1F" w:rsidRPr="00DF28C4" w:rsidRDefault="001D3A1F" w:rsidP="001D3A1F">
      <w:pPr>
        <w:autoSpaceDE w:val="0"/>
        <w:autoSpaceDN w:val="0"/>
        <w:adjustRightInd w:val="0"/>
        <w:jc w:val="both"/>
        <w:rPr>
          <w:rFonts w:eastAsiaTheme="minorHAnsi"/>
          <w:color w:val="000000"/>
        </w:rPr>
      </w:pPr>
      <w:r w:rsidRPr="00DF28C4">
        <w:rPr>
          <w:rFonts w:eastAsiaTheme="minorHAnsi"/>
          <w:color w:val="000000"/>
        </w:rPr>
        <w:t xml:space="preserve">g) </w:t>
      </w:r>
      <w:r w:rsidRPr="004941D8">
        <w:rPr>
          <w:rFonts w:eastAsiaTheme="minorHAnsi"/>
          <w:color w:val="000000"/>
        </w:rPr>
        <w:t>označenie peňažného ústavu</w:t>
      </w:r>
      <w:r>
        <w:rPr>
          <w:rFonts w:eastAsiaTheme="minorHAnsi"/>
          <w:color w:val="000000"/>
        </w:rPr>
        <w:t>,</w:t>
      </w:r>
      <w:r w:rsidRPr="004941D8">
        <w:rPr>
          <w:rFonts w:eastAsiaTheme="minorHAnsi"/>
          <w:color w:val="000000"/>
        </w:rPr>
        <w:t xml:space="preserve"> číslo účtu,</w:t>
      </w:r>
      <w:r>
        <w:rPr>
          <w:rFonts w:eastAsiaTheme="minorHAnsi"/>
          <w:color w:val="000000"/>
        </w:rPr>
        <w:t xml:space="preserve"> IBAN, SWIFT,</w:t>
      </w:r>
    </w:p>
    <w:p w14:paraId="3DD10E86" w14:textId="77777777" w:rsidR="001D3A1F" w:rsidRPr="00DF28C4" w:rsidRDefault="001D3A1F" w:rsidP="001D3A1F">
      <w:pPr>
        <w:autoSpaceDE w:val="0"/>
        <w:autoSpaceDN w:val="0"/>
        <w:adjustRightInd w:val="0"/>
        <w:jc w:val="both"/>
        <w:rPr>
          <w:rFonts w:eastAsiaTheme="minorHAnsi"/>
          <w:color w:val="000000"/>
        </w:rPr>
      </w:pPr>
      <w:r>
        <w:rPr>
          <w:rFonts w:eastAsiaTheme="minorHAnsi"/>
          <w:color w:val="000000"/>
        </w:rPr>
        <w:t>h</w:t>
      </w:r>
      <w:r w:rsidRPr="00DF28C4">
        <w:rPr>
          <w:rFonts w:eastAsiaTheme="minorHAnsi"/>
          <w:color w:val="000000"/>
        </w:rPr>
        <w:t>) pečiatku a podpis opr</w:t>
      </w:r>
      <w:r>
        <w:rPr>
          <w:rFonts w:eastAsiaTheme="minorHAnsi"/>
          <w:color w:val="000000"/>
        </w:rPr>
        <w:t>ávneného zástupcu d</w:t>
      </w:r>
      <w:r w:rsidRPr="00A24640">
        <w:rPr>
          <w:rFonts w:eastAsiaTheme="minorHAnsi"/>
        </w:rPr>
        <w:t>odávateľ</w:t>
      </w:r>
      <w:r>
        <w:rPr>
          <w:rFonts w:eastAsiaTheme="minorHAnsi"/>
        </w:rPr>
        <w:t>a</w:t>
      </w:r>
      <w:r>
        <w:rPr>
          <w:rFonts w:eastAsiaTheme="minorHAnsi"/>
          <w:color w:val="000000"/>
        </w:rPr>
        <w:t>,</w:t>
      </w:r>
    </w:p>
    <w:p w14:paraId="1826EE58" w14:textId="77777777" w:rsidR="001D3A1F" w:rsidRPr="00DF28C4" w:rsidRDefault="001D3A1F" w:rsidP="001D3A1F">
      <w:pPr>
        <w:autoSpaceDE w:val="0"/>
        <w:autoSpaceDN w:val="0"/>
        <w:adjustRightInd w:val="0"/>
        <w:jc w:val="both"/>
        <w:rPr>
          <w:rFonts w:eastAsiaTheme="minorHAnsi"/>
          <w:color w:val="000000"/>
        </w:rPr>
      </w:pPr>
      <w:r>
        <w:rPr>
          <w:rFonts w:eastAsiaTheme="minorHAnsi"/>
          <w:color w:val="000000"/>
        </w:rPr>
        <w:t>i</w:t>
      </w:r>
      <w:r w:rsidRPr="00DF28C4">
        <w:rPr>
          <w:rFonts w:eastAsiaTheme="minorHAnsi"/>
          <w:color w:val="000000"/>
        </w:rPr>
        <w:t>) pr</w:t>
      </w:r>
      <w:r>
        <w:rPr>
          <w:rFonts w:eastAsiaTheme="minorHAnsi"/>
          <w:color w:val="000000"/>
        </w:rPr>
        <w:t>ílohou faktúry bude dodací list.</w:t>
      </w:r>
    </w:p>
    <w:p w14:paraId="28927146" w14:textId="77777777" w:rsidR="001D3A1F" w:rsidRPr="00DF28C4" w:rsidRDefault="001D3A1F" w:rsidP="001D3A1F">
      <w:pPr>
        <w:autoSpaceDE w:val="0"/>
        <w:autoSpaceDN w:val="0"/>
        <w:adjustRightInd w:val="0"/>
        <w:jc w:val="both"/>
        <w:rPr>
          <w:rFonts w:eastAsiaTheme="minorHAnsi"/>
          <w:color w:val="000000"/>
        </w:rPr>
      </w:pPr>
    </w:p>
    <w:p w14:paraId="151052F7" w14:textId="77777777" w:rsidR="001D3A1F" w:rsidRPr="00273507" w:rsidRDefault="001D3A1F" w:rsidP="001D3A1F">
      <w:pPr>
        <w:jc w:val="both"/>
      </w:pPr>
      <w:r w:rsidRPr="00411300">
        <w:rPr>
          <w:rFonts w:eastAsiaTheme="minorHAnsi"/>
        </w:rPr>
        <w:t>5.</w:t>
      </w:r>
      <w:r>
        <w:rPr>
          <w:rFonts w:eastAsiaTheme="minorHAnsi"/>
        </w:rPr>
        <w:t xml:space="preserve">3 </w:t>
      </w:r>
      <w:r w:rsidRPr="00411300">
        <w:t xml:space="preserve">Zmluvné strany sa dohodli, že </w:t>
      </w:r>
      <w:r>
        <w:t>d</w:t>
      </w:r>
      <w:r w:rsidRPr="00A24640">
        <w:rPr>
          <w:rFonts w:eastAsiaTheme="minorHAnsi"/>
        </w:rPr>
        <w:t>odávateľ</w:t>
      </w:r>
      <w:r w:rsidRPr="00411300">
        <w:t xml:space="preserve"> je oprávnený vystaviť faktúru</w:t>
      </w:r>
      <w:r>
        <w:t xml:space="preserve"> v sume podľa čl. IV ods. 4.4 tejto </w:t>
      </w:r>
      <w:proofErr w:type="spellStart"/>
      <w:r>
        <w:t>zmluvy</w:t>
      </w:r>
      <w:r w:rsidRPr="00D36C15">
        <w:t>po</w:t>
      </w:r>
      <w:proofErr w:type="spellEnd"/>
      <w:r w:rsidRPr="00D36C15">
        <w:t xml:space="preserve"> </w:t>
      </w:r>
      <w:r w:rsidRPr="00FF6959">
        <w:t>dodaní p</w:t>
      </w:r>
      <w:r w:rsidRPr="00D36C15">
        <w:t xml:space="preserve">redmetu zmluvy do miesta </w:t>
      </w:r>
      <w:r w:rsidRPr="00630CDB">
        <w:t>dodania v súlade s čl. III ods. 3.1 tejto zmluvy, inštalácii a uskutočnení ďalších činností súvisiacich s predmetom zmluvy v súlade s čl. II tejto zmluvy</w:t>
      </w:r>
      <w:r>
        <w:t>, pričom faktúra bude splatná do 60 dní od jej vystavenia</w:t>
      </w:r>
      <w:r w:rsidRPr="00F43614">
        <w:t xml:space="preserve">. </w:t>
      </w:r>
      <w:r w:rsidRPr="00E93DF7">
        <w:t xml:space="preserve">Úhrada sa uskutoční bezhotovostným prevodom na účet </w:t>
      </w:r>
      <w:r>
        <w:t>d</w:t>
      </w:r>
      <w:r w:rsidRPr="00A24640">
        <w:rPr>
          <w:rFonts w:eastAsiaTheme="minorHAnsi"/>
        </w:rPr>
        <w:t>odávateľ</w:t>
      </w:r>
      <w:r>
        <w:rPr>
          <w:rFonts w:eastAsiaTheme="minorHAnsi"/>
        </w:rPr>
        <w:t>a</w:t>
      </w:r>
      <w:r w:rsidRPr="00E93DF7">
        <w:t>.</w:t>
      </w:r>
    </w:p>
    <w:p w14:paraId="2E4B7A9D" w14:textId="77777777" w:rsidR="001D3A1F" w:rsidRDefault="001D3A1F" w:rsidP="001D3A1F">
      <w:pPr>
        <w:keepNext/>
        <w:jc w:val="center"/>
        <w:rPr>
          <w:b/>
        </w:rPr>
      </w:pPr>
    </w:p>
    <w:p w14:paraId="20ABAB4F" w14:textId="77777777" w:rsidR="001D3A1F" w:rsidRDefault="001D3A1F" w:rsidP="001D3A1F">
      <w:pPr>
        <w:keepNext/>
        <w:jc w:val="center"/>
        <w:rPr>
          <w:b/>
        </w:rPr>
      </w:pPr>
      <w:r w:rsidRPr="00B8364B">
        <w:rPr>
          <w:b/>
        </w:rPr>
        <w:t>Čl. VI</w:t>
      </w:r>
    </w:p>
    <w:p w14:paraId="74D7BA1B" w14:textId="77777777" w:rsidR="001D3A1F" w:rsidRPr="00B8364B" w:rsidRDefault="001D3A1F" w:rsidP="001D3A1F">
      <w:pPr>
        <w:keepNext/>
        <w:jc w:val="center"/>
        <w:rPr>
          <w:b/>
        </w:rPr>
      </w:pPr>
      <w:r w:rsidRPr="00B8364B">
        <w:rPr>
          <w:b/>
        </w:rPr>
        <w:t xml:space="preserve">Záručná doba a zodpovednosť za </w:t>
      </w:r>
      <w:proofErr w:type="spellStart"/>
      <w:r w:rsidRPr="00B8364B">
        <w:rPr>
          <w:b/>
        </w:rPr>
        <w:t>vady</w:t>
      </w:r>
      <w:proofErr w:type="spellEnd"/>
    </w:p>
    <w:p w14:paraId="130B97CB" w14:textId="77777777" w:rsidR="001D3A1F" w:rsidRPr="00762A23" w:rsidRDefault="001D3A1F" w:rsidP="001D3A1F">
      <w:pPr>
        <w:autoSpaceDE w:val="0"/>
        <w:autoSpaceDN w:val="0"/>
        <w:adjustRightInd w:val="0"/>
        <w:jc w:val="both"/>
        <w:rPr>
          <w:rFonts w:eastAsiaTheme="minorHAnsi"/>
        </w:rPr>
      </w:pPr>
      <w:r w:rsidRPr="00B8364B">
        <w:rPr>
          <w:rFonts w:eastAsiaTheme="minorHAnsi"/>
          <w:color w:val="000000"/>
        </w:rPr>
        <w:t xml:space="preserve">6.1 </w:t>
      </w:r>
      <w:r w:rsidRPr="00A24640">
        <w:rPr>
          <w:rFonts w:eastAsiaTheme="minorHAnsi"/>
        </w:rPr>
        <w:t>Dodávateľ</w:t>
      </w:r>
      <w:r w:rsidRPr="00B8364B">
        <w:t xml:space="preserve"> zodpovedá za to, že predmet zmluvy je dodaný v súlade s touto zmluvou a počas záručnej doby bude mať vlastnosti dohodnuté v</w:t>
      </w:r>
      <w:r>
        <w:t xml:space="preserve"> tejto</w:t>
      </w:r>
      <w:r w:rsidRPr="00B8364B">
        <w:t xml:space="preserve"> zmluve.</w:t>
      </w:r>
      <w:r>
        <w:t xml:space="preserve"> </w:t>
      </w:r>
      <w:r w:rsidRPr="00762A23">
        <w:rPr>
          <w:rFonts w:eastAsiaTheme="minorHAnsi"/>
        </w:rPr>
        <w:t>Dodávateľ</w:t>
      </w:r>
      <w:r w:rsidRPr="00762A23">
        <w:t xml:space="preserve"> zodpovedá za </w:t>
      </w:r>
      <w:proofErr w:type="spellStart"/>
      <w:r w:rsidRPr="00762A23">
        <w:t>vady</w:t>
      </w:r>
      <w:proofErr w:type="spellEnd"/>
      <w:r w:rsidRPr="00762A23">
        <w:t>, ktoré má dodaný pre</w:t>
      </w:r>
      <w:r>
        <w:t>d</w:t>
      </w:r>
      <w:r w:rsidRPr="00762A23">
        <w:t xml:space="preserve">met zmluvy v okamihu, keď prechádza nebezpečenstvo škody na predmete zmluvy na odberateľa a za </w:t>
      </w:r>
      <w:proofErr w:type="spellStart"/>
      <w:r w:rsidRPr="00762A23">
        <w:t>vady</w:t>
      </w:r>
      <w:proofErr w:type="spellEnd"/>
      <w:r w:rsidRPr="00762A23">
        <w:t xml:space="preserve"> predmetu zmluvy, ktoré sa vyskytnú po prevzatí predmetu zmluvy v záručnej dobe.</w:t>
      </w:r>
    </w:p>
    <w:p w14:paraId="3ECB157F" w14:textId="77777777" w:rsidR="001D3A1F" w:rsidRPr="00B8364B" w:rsidRDefault="001D3A1F" w:rsidP="001D3A1F">
      <w:pPr>
        <w:autoSpaceDE w:val="0"/>
        <w:autoSpaceDN w:val="0"/>
        <w:adjustRightInd w:val="0"/>
        <w:jc w:val="both"/>
        <w:rPr>
          <w:rFonts w:eastAsiaTheme="minorHAnsi"/>
          <w:color w:val="000000"/>
        </w:rPr>
      </w:pPr>
    </w:p>
    <w:p w14:paraId="10047F4F" w14:textId="77777777" w:rsidR="001D3A1F" w:rsidRPr="00B8364B" w:rsidRDefault="001D3A1F" w:rsidP="001D3A1F">
      <w:pPr>
        <w:autoSpaceDE w:val="0"/>
        <w:autoSpaceDN w:val="0"/>
        <w:adjustRightInd w:val="0"/>
        <w:jc w:val="both"/>
        <w:rPr>
          <w:rFonts w:eastAsiaTheme="minorHAnsi"/>
          <w:color w:val="000000"/>
        </w:rPr>
      </w:pPr>
      <w:r w:rsidRPr="00B8364B">
        <w:rPr>
          <w:rFonts w:eastAsiaTheme="minorHAnsi"/>
          <w:color w:val="000000"/>
        </w:rPr>
        <w:t xml:space="preserve">6.2 Záruka začína plynúť dňom odovzdania predmetu zmluvy v súlade s čl. IX tejto zmluvy. Záručná doba je v trvaní .............. mesiacov </w:t>
      </w:r>
      <w:r w:rsidRPr="00B8364B">
        <w:rPr>
          <w:rFonts w:eastAsiaTheme="minorHAnsi"/>
          <w:i/>
          <w:color w:val="000000"/>
        </w:rPr>
        <w:t xml:space="preserve">(doplní uchádzač minimálne </w:t>
      </w:r>
      <w:r>
        <w:rPr>
          <w:rFonts w:eastAsiaTheme="minorHAnsi"/>
          <w:i/>
          <w:color w:val="000000"/>
        </w:rPr>
        <w:t>24</w:t>
      </w:r>
      <w:r w:rsidRPr="00B8364B">
        <w:rPr>
          <w:rFonts w:eastAsiaTheme="minorHAnsi"/>
          <w:i/>
          <w:color w:val="000000"/>
        </w:rPr>
        <w:t xml:space="preserve"> mesiacov)</w:t>
      </w:r>
      <w:r w:rsidRPr="00B8364B">
        <w:rPr>
          <w:rFonts w:eastAsiaTheme="minorHAnsi"/>
          <w:color w:val="000000"/>
        </w:rPr>
        <w:t>.</w:t>
      </w:r>
    </w:p>
    <w:p w14:paraId="1794A8D5" w14:textId="77777777" w:rsidR="001D3A1F" w:rsidRDefault="001D3A1F" w:rsidP="001D3A1F">
      <w:pPr>
        <w:autoSpaceDE w:val="0"/>
        <w:autoSpaceDN w:val="0"/>
        <w:adjustRightInd w:val="0"/>
        <w:jc w:val="both"/>
        <w:rPr>
          <w:rFonts w:eastAsiaTheme="minorHAnsi"/>
          <w:color w:val="000000"/>
        </w:rPr>
      </w:pPr>
      <w:r w:rsidRPr="00872D5D">
        <w:rPr>
          <w:rFonts w:eastAsiaTheme="minorHAnsi"/>
          <w:color w:val="000000"/>
        </w:rPr>
        <w:t>Počas záručnej doby je d</w:t>
      </w:r>
      <w:r w:rsidRPr="00872D5D">
        <w:rPr>
          <w:rFonts w:eastAsiaTheme="minorHAnsi"/>
        </w:rPr>
        <w:t>odávateľ</w:t>
      </w:r>
      <w:r w:rsidRPr="00872D5D">
        <w:rPr>
          <w:rFonts w:eastAsiaTheme="minorHAnsi"/>
          <w:color w:val="000000"/>
        </w:rPr>
        <w:t xml:space="preserve"> povinný uskutočniť pravidelné bezpečnostn</w:t>
      </w:r>
      <w:r>
        <w:rPr>
          <w:rFonts w:eastAsiaTheme="minorHAnsi"/>
          <w:color w:val="000000"/>
        </w:rPr>
        <w:t>é</w:t>
      </w:r>
      <w:r w:rsidRPr="00872D5D">
        <w:rPr>
          <w:rFonts w:eastAsiaTheme="minorHAnsi"/>
          <w:color w:val="000000"/>
        </w:rPr>
        <w:t xml:space="preserve"> a elektrické kontroly podľa odporúčaní výrobcu pre ponúkané zariadenie. </w:t>
      </w:r>
    </w:p>
    <w:p w14:paraId="1B989FB7" w14:textId="77777777" w:rsidR="00992495" w:rsidRPr="00872D5D" w:rsidRDefault="00992495" w:rsidP="001D3A1F">
      <w:pPr>
        <w:autoSpaceDE w:val="0"/>
        <w:autoSpaceDN w:val="0"/>
        <w:adjustRightInd w:val="0"/>
        <w:jc w:val="both"/>
        <w:rPr>
          <w:rFonts w:eastAsiaTheme="minorHAnsi"/>
          <w:color w:val="000000"/>
        </w:rPr>
      </w:pPr>
    </w:p>
    <w:p w14:paraId="3D1DB085" w14:textId="77777777" w:rsidR="001D3A1F" w:rsidRPr="00CF7CD8" w:rsidRDefault="001D3A1F" w:rsidP="001D3A1F">
      <w:pPr>
        <w:autoSpaceDE w:val="0"/>
        <w:autoSpaceDN w:val="0"/>
        <w:adjustRightInd w:val="0"/>
        <w:jc w:val="both"/>
        <w:rPr>
          <w:rFonts w:eastAsiaTheme="minorHAnsi"/>
          <w:color w:val="000000"/>
        </w:rPr>
      </w:pPr>
      <w:r w:rsidRPr="00453469">
        <w:rPr>
          <w:rFonts w:eastAsia="Calibri"/>
          <w:lang w:eastAsia="sk-SK"/>
        </w:rPr>
        <w:t>6</w:t>
      </w:r>
      <w:r w:rsidRPr="00453469">
        <w:rPr>
          <w:rFonts w:eastAsiaTheme="minorHAnsi"/>
          <w:color w:val="000000"/>
        </w:rPr>
        <w:t xml:space="preserve">.3 Zmluvné strany sa dohodli, že pre prípad </w:t>
      </w:r>
      <w:proofErr w:type="spellStart"/>
      <w:r w:rsidRPr="00453469">
        <w:rPr>
          <w:rFonts w:eastAsiaTheme="minorHAnsi"/>
          <w:color w:val="000000"/>
        </w:rPr>
        <w:t>vady</w:t>
      </w:r>
      <w:proofErr w:type="spellEnd"/>
      <w:r w:rsidRPr="00453469">
        <w:rPr>
          <w:rFonts w:eastAsiaTheme="minorHAnsi"/>
          <w:color w:val="000000"/>
        </w:rPr>
        <w:t xml:space="preserve"> predmetu zmluvy počas záručnej doby, má </w:t>
      </w:r>
      <w:r>
        <w:t>odberateľ</w:t>
      </w:r>
      <w:r w:rsidRPr="00453469">
        <w:rPr>
          <w:rFonts w:eastAsiaTheme="minorHAnsi"/>
          <w:color w:val="000000"/>
        </w:rPr>
        <w:t xml:space="preserve"> právo požadovať a </w:t>
      </w:r>
      <w:r>
        <w:rPr>
          <w:rFonts w:eastAsiaTheme="minorHAnsi"/>
          <w:color w:val="000000"/>
        </w:rPr>
        <w:t>d</w:t>
      </w:r>
      <w:r w:rsidRPr="00A24640">
        <w:rPr>
          <w:rFonts w:eastAsiaTheme="minorHAnsi"/>
        </w:rPr>
        <w:t>odávateľ</w:t>
      </w:r>
      <w:r w:rsidRPr="00453469">
        <w:rPr>
          <w:rFonts w:eastAsiaTheme="minorHAnsi"/>
          <w:color w:val="000000"/>
        </w:rPr>
        <w:t xml:space="preserve"> povinnosť odstrániť záručné </w:t>
      </w:r>
      <w:proofErr w:type="spellStart"/>
      <w:r w:rsidRPr="00453469">
        <w:rPr>
          <w:rFonts w:eastAsiaTheme="minorHAnsi"/>
          <w:color w:val="000000"/>
        </w:rPr>
        <w:t>vady</w:t>
      </w:r>
      <w:proofErr w:type="spellEnd"/>
      <w:r w:rsidRPr="00453469">
        <w:rPr>
          <w:rFonts w:eastAsiaTheme="minorHAnsi"/>
          <w:color w:val="000000"/>
        </w:rPr>
        <w:t xml:space="preserve"> vrátane všetkých prác spojených s opravami predmetu zmluvy, </w:t>
      </w:r>
      <w:r>
        <w:rPr>
          <w:rFonts w:eastAsiaTheme="minorHAnsi"/>
          <w:color w:val="000000"/>
        </w:rPr>
        <w:t xml:space="preserve">vrátane dodávky náhradných dielov nutných k bezchybnému prevádzkovaniu predmetu zmluvy, </w:t>
      </w:r>
      <w:r w:rsidRPr="00453469">
        <w:rPr>
          <w:rFonts w:eastAsiaTheme="minorHAnsi"/>
          <w:color w:val="000000"/>
        </w:rPr>
        <w:t xml:space="preserve"> vrátane poradenskej starostlivosti o</w:t>
      </w:r>
      <w:r>
        <w:rPr>
          <w:rFonts w:eastAsiaTheme="minorHAnsi"/>
          <w:color w:val="000000"/>
        </w:rPr>
        <w:t> </w:t>
      </w:r>
      <w:r w:rsidRPr="00453469">
        <w:rPr>
          <w:rFonts w:eastAsiaTheme="minorHAnsi"/>
          <w:color w:val="000000"/>
        </w:rPr>
        <w:t>inštalovaný predmet zmluvy</w:t>
      </w:r>
      <w:r>
        <w:rPr>
          <w:rFonts w:eastAsiaTheme="minorHAnsi"/>
          <w:color w:val="000000"/>
        </w:rPr>
        <w:t xml:space="preserve">. </w:t>
      </w:r>
      <w:r w:rsidRPr="00453469">
        <w:rPr>
          <w:rFonts w:eastAsiaTheme="minorHAnsi"/>
          <w:color w:val="000000"/>
        </w:rPr>
        <w:t xml:space="preserve">Záruka sa predlžuje automaticky o dobu, po ktorú predmet </w:t>
      </w:r>
      <w:r>
        <w:rPr>
          <w:rFonts w:eastAsiaTheme="minorHAnsi"/>
          <w:color w:val="000000"/>
        </w:rPr>
        <w:t>zmluvy</w:t>
      </w:r>
      <w:r w:rsidRPr="00453469">
        <w:rPr>
          <w:rFonts w:eastAsiaTheme="minorHAnsi"/>
          <w:color w:val="000000"/>
        </w:rPr>
        <w:t xml:space="preserve"> nemohol byť v záručnej dobe plne používaný </w:t>
      </w:r>
      <w:r w:rsidRPr="00CF7CD8">
        <w:rPr>
          <w:rFonts w:eastAsiaTheme="minorHAnsi"/>
          <w:color w:val="000000"/>
        </w:rPr>
        <w:t xml:space="preserve">z dôvodu poruchy, alebo </w:t>
      </w:r>
      <w:proofErr w:type="spellStart"/>
      <w:r w:rsidRPr="00CF7CD8">
        <w:rPr>
          <w:rFonts w:eastAsiaTheme="minorHAnsi"/>
          <w:color w:val="000000"/>
        </w:rPr>
        <w:t>závady</w:t>
      </w:r>
      <w:proofErr w:type="spellEnd"/>
      <w:r w:rsidRPr="00CF7CD8">
        <w:rPr>
          <w:rFonts w:eastAsiaTheme="minorHAnsi"/>
          <w:color w:val="000000"/>
        </w:rPr>
        <w:t xml:space="preserve"> na predmete zmluvy.</w:t>
      </w:r>
    </w:p>
    <w:p w14:paraId="3709C08C" w14:textId="77777777" w:rsidR="001D3A1F" w:rsidRDefault="001D3A1F" w:rsidP="001D3A1F">
      <w:pPr>
        <w:autoSpaceDE w:val="0"/>
        <w:autoSpaceDN w:val="0"/>
        <w:adjustRightInd w:val="0"/>
        <w:jc w:val="both"/>
        <w:rPr>
          <w:rFonts w:eastAsiaTheme="minorHAnsi"/>
          <w:color w:val="000000"/>
        </w:rPr>
      </w:pPr>
      <w:r w:rsidRPr="00CF7CD8">
        <w:rPr>
          <w:rFonts w:eastAsiaTheme="minorHAnsi"/>
          <w:color w:val="000000"/>
        </w:rPr>
        <w:t>C</w:t>
      </w:r>
      <w:r w:rsidRPr="00CF7CD8">
        <w:t xml:space="preserve">ena prehliadok a kontrol ako aj cena za odstránenie zistených </w:t>
      </w:r>
      <w:proofErr w:type="spellStart"/>
      <w:r w:rsidRPr="00CF7CD8">
        <w:t>vád</w:t>
      </w:r>
      <w:proofErr w:type="spellEnd"/>
      <w:r w:rsidRPr="00CF7CD8">
        <w:t xml:space="preserve"> a nedostatkov, </w:t>
      </w:r>
      <w:r w:rsidRPr="00CF7CD8">
        <w:rPr>
          <w:rFonts w:eastAsiaTheme="minorHAnsi"/>
          <w:color w:val="000000"/>
        </w:rPr>
        <w:t xml:space="preserve">vrátane všetkých prác spojených s opravami predmetu zmluvy, </w:t>
      </w:r>
      <w:r w:rsidRPr="00C728FB">
        <w:rPr>
          <w:rFonts w:eastAsiaTheme="minorHAnsi"/>
        </w:rPr>
        <w:t>vrátane dodávky náhradných dielov nutných k bezchybnému prevádzkovaniu predmetu zmluvy</w:t>
      </w:r>
      <w:r w:rsidRPr="00CF7CD8">
        <w:rPr>
          <w:rFonts w:eastAsiaTheme="minorHAnsi"/>
          <w:color w:val="000000"/>
        </w:rPr>
        <w:t>, vrátane poradenskej starostlivosti o inštalovaný predmet zmluvy, vrátane dodávky funkčného príslušenstva počas trvania záručnej doby</w:t>
      </w:r>
      <w:r w:rsidRPr="00CF7CD8">
        <w:t xml:space="preserve"> je zahrnutá v cene predmetu zmluvy.</w:t>
      </w:r>
    </w:p>
    <w:p w14:paraId="0C2C99B9" w14:textId="77777777" w:rsidR="001D3A1F" w:rsidRPr="00453469" w:rsidRDefault="001D3A1F" w:rsidP="001D3A1F">
      <w:pPr>
        <w:autoSpaceDE w:val="0"/>
        <w:autoSpaceDN w:val="0"/>
        <w:adjustRightInd w:val="0"/>
        <w:jc w:val="both"/>
        <w:rPr>
          <w:rFonts w:eastAsiaTheme="minorHAnsi"/>
          <w:color w:val="000000"/>
        </w:rPr>
      </w:pPr>
    </w:p>
    <w:p w14:paraId="26120009" w14:textId="77777777" w:rsidR="001D3A1F" w:rsidRPr="00453469" w:rsidRDefault="001D3A1F" w:rsidP="001D3A1F">
      <w:pPr>
        <w:autoSpaceDE w:val="0"/>
        <w:autoSpaceDN w:val="0"/>
        <w:adjustRightInd w:val="0"/>
        <w:jc w:val="both"/>
        <w:rPr>
          <w:rFonts w:eastAsiaTheme="minorHAnsi"/>
          <w:color w:val="000000"/>
        </w:rPr>
      </w:pPr>
      <w:r w:rsidRPr="00453469">
        <w:rPr>
          <w:rFonts w:eastAsiaTheme="minorHAnsi"/>
          <w:color w:val="000000"/>
        </w:rPr>
        <w:t xml:space="preserve">6.4 </w:t>
      </w:r>
      <w:r>
        <w:rPr>
          <w:rFonts w:eastAsiaTheme="minorHAnsi"/>
          <w:color w:val="000000"/>
        </w:rPr>
        <w:t>O</w:t>
      </w:r>
      <w:r>
        <w:t>dberateľ</w:t>
      </w:r>
      <w:r w:rsidRPr="00453469">
        <w:rPr>
          <w:rFonts w:eastAsiaTheme="minorHAnsi"/>
          <w:color w:val="000000"/>
        </w:rPr>
        <w:t xml:space="preserve"> sa zaväzuje, že reklamácie a </w:t>
      </w:r>
      <w:proofErr w:type="spellStart"/>
      <w:r w:rsidRPr="00453469">
        <w:rPr>
          <w:rFonts w:eastAsiaTheme="minorHAnsi"/>
          <w:color w:val="000000"/>
        </w:rPr>
        <w:t>vady</w:t>
      </w:r>
      <w:proofErr w:type="spellEnd"/>
      <w:r w:rsidRPr="00453469">
        <w:rPr>
          <w:rFonts w:eastAsiaTheme="minorHAnsi"/>
          <w:color w:val="000000"/>
        </w:rPr>
        <w:t xml:space="preserve"> (poruchy) predmetu </w:t>
      </w:r>
      <w:r>
        <w:rPr>
          <w:rFonts w:eastAsiaTheme="minorHAnsi"/>
          <w:color w:val="000000"/>
        </w:rPr>
        <w:t>zmluvy</w:t>
      </w:r>
      <w:r w:rsidRPr="00453469">
        <w:rPr>
          <w:rFonts w:eastAsiaTheme="minorHAnsi"/>
          <w:color w:val="000000"/>
        </w:rPr>
        <w:t xml:space="preserve"> uplatní bezodkladne po ich zistení. Ohlásenie </w:t>
      </w:r>
      <w:proofErr w:type="spellStart"/>
      <w:r w:rsidRPr="00453469">
        <w:rPr>
          <w:rFonts w:eastAsiaTheme="minorHAnsi"/>
          <w:color w:val="000000"/>
        </w:rPr>
        <w:t>vady</w:t>
      </w:r>
      <w:proofErr w:type="spellEnd"/>
      <w:r w:rsidRPr="00453469">
        <w:rPr>
          <w:rFonts w:eastAsiaTheme="minorHAnsi"/>
          <w:color w:val="000000"/>
        </w:rPr>
        <w:t xml:space="preserve"> a havarijného stavu za </w:t>
      </w:r>
      <w:r>
        <w:t>odberateľa</w:t>
      </w:r>
      <w:r w:rsidRPr="00453469">
        <w:rPr>
          <w:rFonts w:eastAsiaTheme="minorHAnsi"/>
          <w:color w:val="000000"/>
        </w:rPr>
        <w:t xml:space="preserve"> oznámi </w:t>
      </w:r>
      <w:r>
        <w:rPr>
          <w:rFonts w:eastAsiaTheme="minorHAnsi"/>
          <w:color w:val="000000"/>
        </w:rPr>
        <w:t>d</w:t>
      </w:r>
      <w:r w:rsidRPr="00A24640">
        <w:rPr>
          <w:rFonts w:eastAsiaTheme="minorHAnsi"/>
        </w:rPr>
        <w:t>odávateľ</w:t>
      </w:r>
      <w:r>
        <w:rPr>
          <w:rFonts w:eastAsiaTheme="minorHAnsi"/>
        </w:rPr>
        <w:t>ovi</w:t>
      </w:r>
      <w:r w:rsidRPr="00453469">
        <w:rPr>
          <w:rFonts w:eastAsiaTheme="minorHAnsi"/>
          <w:color w:val="000000"/>
        </w:rPr>
        <w:t xml:space="preserve"> zodpovedná osoba na tel. číslo: .............................. alebo na e-mail: .................................. Zodpovedný pracovník </w:t>
      </w:r>
      <w:r>
        <w:rPr>
          <w:rFonts w:eastAsiaTheme="minorHAnsi"/>
          <w:color w:val="000000"/>
        </w:rPr>
        <w:t>d</w:t>
      </w:r>
      <w:r w:rsidRPr="00A24640">
        <w:rPr>
          <w:rFonts w:eastAsiaTheme="minorHAnsi"/>
        </w:rPr>
        <w:t>odávateľ</w:t>
      </w:r>
      <w:r>
        <w:rPr>
          <w:rFonts w:eastAsiaTheme="minorHAnsi"/>
        </w:rPr>
        <w:t>a</w:t>
      </w:r>
      <w:r w:rsidRPr="00453469">
        <w:rPr>
          <w:rFonts w:eastAsiaTheme="minorHAnsi"/>
          <w:color w:val="000000"/>
        </w:rPr>
        <w:t xml:space="preserve"> je .............................. .</w:t>
      </w:r>
    </w:p>
    <w:p w14:paraId="1B982B18" w14:textId="77777777" w:rsidR="001D3A1F" w:rsidRPr="00453469" w:rsidRDefault="001D3A1F" w:rsidP="001D3A1F">
      <w:pPr>
        <w:autoSpaceDE w:val="0"/>
        <w:autoSpaceDN w:val="0"/>
        <w:adjustRightInd w:val="0"/>
        <w:jc w:val="both"/>
        <w:rPr>
          <w:rFonts w:eastAsiaTheme="minorHAnsi"/>
          <w:color w:val="000000"/>
        </w:rPr>
      </w:pPr>
      <w:r w:rsidRPr="00453469">
        <w:rPr>
          <w:rFonts w:eastAsiaTheme="minorHAnsi"/>
          <w:color w:val="000000"/>
        </w:rPr>
        <w:t>Záručný servis bude realizovaný v rozsahu stanovenom výrobcom.</w:t>
      </w:r>
    </w:p>
    <w:p w14:paraId="37B9F8AF" w14:textId="77777777" w:rsidR="001D3A1F" w:rsidRPr="00453469" w:rsidRDefault="001D3A1F" w:rsidP="001D3A1F">
      <w:pPr>
        <w:autoSpaceDE w:val="0"/>
        <w:autoSpaceDN w:val="0"/>
        <w:adjustRightInd w:val="0"/>
        <w:jc w:val="both"/>
        <w:rPr>
          <w:rFonts w:eastAsiaTheme="minorHAnsi"/>
          <w:color w:val="000000"/>
        </w:rPr>
      </w:pPr>
    </w:p>
    <w:p w14:paraId="7486178E" w14:textId="77777777" w:rsidR="001D3A1F" w:rsidRPr="00453469" w:rsidRDefault="001D3A1F" w:rsidP="001D3A1F">
      <w:pPr>
        <w:autoSpaceDE w:val="0"/>
        <w:autoSpaceDN w:val="0"/>
        <w:adjustRightInd w:val="0"/>
        <w:jc w:val="both"/>
        <w:rPr>
          <w:rFonts w:eastAsiaTheme="minorHAnsi"/>
          <w:color w:val="000000"/>
        </w:rPr>
      </w:pPr>
      <w:r w:rsidRPr="00453469">
        <w:rPr>
          <w:rFonts w:eastAsiaTheme="minorHAnsi"/>
          <w:color w:val="000000"/>
        </w:rPr>
        <w:t>6.</w:t>
      </w:r>
      <w:r>
        <w:rPr>
          <w:rFonts w:eastAsiaTheme="minorHAnsi"/>
          <w:color w:val="000000"/>
        </w:rPr>
        <w:t>5</w:t>
      </w:r>
      <w:r w:rsidRPr="00453469">
        <w:rPr>
          <w:rFonts w:eastAsiaTheme="minorHAnsi"/>
          <w:color w:val="000000"/>
        </w:rPr>
        <w:t xml:space="preserve"> V rámci záruky na predmet </w:t>
      </w:r>
      <w:r>
        <w:rPr>
          <w:rFonts w:eastAsiaTheme="minorHAnsi"/>
          <w:color w:val="000000"/>
        </w:rPr>
        <w:t>zmluvy</w:t>
      </w:r>
      <w:r w:rsidRPr="00453469">
        <w:rPr>
          <w:rFonts w:eastAsiaTheme="minorHAnsi"/>
          <w:color w:val="000000"/>
        </w:rPr>
        <w:t xml:space="preserve"> sa servisný technik dostaví na opravu predmetu </w:t>
      </w:r>
      <w:r>
        <w:rPr>
          <w:rFonts w:eastAsiaTheme="minorHAnsi"/>
          <w:color w:val="000000"/>
        </w:rPr>
        <w:t>zmluvy</w:t>
      </w:r>
      <w:r w:rsidRPr="00453469">
        <w:rPr>
          <w:rFonts w:eastAsiaTheme="minorHAnsi"/>
          <w:color w:val="000000"/>
        </w:rPr>
        <w:t xml:space="preserve"> do </w:t>
      </w:r>
      <w:r>
        <w:rPr>
          <w:rFonts w:eastAsiaTheme="minorHAnsi"/>
          <w:color w:val="000000"/>
        </w:rPr>
        <w:t xml:space="preserve">...................... </w:t>
      </w:r>
      <w:r w:rsidRPr="00B8364B">
        <w:rPr>
          <w:rFonts w:eastAsiaTheme="minorHAnsi"/>
          <w:i/>
          <w:color w:val="000000"/>
        </w:rPr>
        <w:t xml:space="preserve">(doplní uchádzač </w:t>
      </w:r>
      <w:r>
        <w:rPr>
          <w:rFonts w:eastAsiaTheme="minorHAnsi"/>
          <w:i/>
          <w:color w:val="000000"/>
        </w:rPr>
        <w:t>max</w:t>
      </w:r>
      <w:r w:rsidRPr="00B8364B">
        <w:rPr>
          <w:rFonts w:eastAsiaTheme="minorHAnsi"/>
          <w:i/>
          <w:color w:val="000000"/>
        </w:rPr>
        <w:t xml:space="preserve">imálne </w:t>
      </w:r>
      <w:r>
        <w:rPr>
          <w:rFonts w:eastAsiaTheme="minorHAnsi"/>
          <w:i/>
          <w:color w:val="000000"/>
        </w:rPr>
        <w:t>24hodín</w:t>
      </w:r>
      <w:r w:rsidRPr="00B8364B">
        <w:rPr>
          <w:rFonts w:eastAsiaTheme="minorHAnsi"/>
          <w:i/>
          <w:color w:val="000000"/>
        </w:rPr>
        <w:t>)</w:t>
      </w:r>
      <w:r>
        <w:rPr>
          <w:rFonts w:eastAsiaTheme="minorHAnsi"/>
          <w:i/>
          <w:color w:val="000000"/>
        </w:rPr>
        <w:t xml:space="preserve"> </w:t>
      </w:r>
      <w:r w:rsidRPr="00453469">
        <w:rPr>
          <w:rFonts w:eastAsiaTheme="minorHAnsi"/>
          <w:color w:val="000000"/>
        </w:rPr>
        <w:t>hodín od nahlásenia poruchy a</w:t>
      </w:r>
      <w:r>
        <w:rPr>
          <w:rFonts w:eastAsiaTheme="minorHAnsi"/>
          <w:color w:val="000000"/>
        </w:rPr>
        <w:t> </w:t>
      </w:r>
      <w:r w:rsidRPr="00453469">
        <w:rPr>
          <w:rFonts w:eastAsiaTheme="minorHAnsi"/>
          <w:color w:val="000000"/>
        </w:rPr>
        <w:t xml:space="preserve">predloženia záväznej objednávky. Pod nástupom technika na opravu sa rozumie osobná návšteva technika na pracovisku, pričom dni pracovného voľna, pokoja a sviatky sa nevzťahujú na stanovený časový interval. </w:t>
      </w:r>
      <w:r w:rsidRPr="00A24640">
        <w:rPr>
          <w:rFonts w:eastAsiaTheme="minorHAnsi"/>
        </w:rPr>
        <w:t>Dodávateľ</w:t>
      </w:r>
      <w:r w:rsidRPr="00453469">
        <w:rPr>
          <w:rFonts w:eastAsiaTheme="minorHAnsi"/>
          <w:color w:val="000000"/>
        </w:rPr>
        <w:t xml:space="preserve"> zab</w:t>
      </w:r>
      <w:r>
        <w:rPr>
          <w:rFonts w:eastAsiaTheme="minorHAnsi"/>
          <w:color w:val="000000"/>
        </w:rPr>
        <w:t>ezpečí opravu predmetu zmluvy v </w:t>
      </w:r>
      <w:r w:rsidRPr="00453469">
        <w:rPr>
          <w:rFonts w:eastAsiaTheme="minorHAnsi"/>
          <w:color w:val="000000"/>
        </w:rPr>
        <w:t>rámci garancie, čiže jeho plné sfunkčnenie maximálne do siedmich pracovných dní od nahlásenia poruchy.</w:t>
      </w:r>
    </w:p>
    <w:p w14:paraId="57429573" w14:textId="77777777" w:rsidR="001D3A1F" w:rsidRDefault="001D3A1F" w:rsidP="001D3A1F">
      <w:pPr>
        <w:autoSpaceDE w:val="0"/>
        <w:autoSpaceDN w:val="0"/>
        <w:adjustRightInd w:val="0"/>
        <w:jc w:val="both"/>
        <w:rPr>
          <w:rFonts w:eastAsiaTheme="minorHAnsi"/>
          <w:color w:val="000000"/>
        </w:rPr>
      </w:pPr>
      <w:r w:rsidRPr="00AB6A07">
        <w:rPr>
          <w:rFonts w:eastAsiaTheme="minorHAnsi"/>
          <w:color w:val="000000"/>
        </w:rPr>
        <w:t xml:space="preserve">V prípade, ak bude </w:t>
      </w:r>
      <w:r w:rsidRPr="00AB6A07">
        <w:rPr>
          <w:rFonts w:eastAsiaTheme="minorHAnsi"/>
          <w:color w:val="000000" w:themeColor="text1"/>
        </w:rPr>
        <w:t>zariadenie</w:t>
      </w:r>
      <w:r w:rsidRPr="00AB6A07">
        <w:rPr>
          <w:rFonts w:eastAsiaTheme="minorHAnsi"/>
          <w:color w:val="000000"/>
        </w:rPr>
        <w:t xml:space="preserve"> v záručnej dobe mimo prevádzky po dobu viac ako 30 dní nepretržite z dôvodu neschopnosti d</w:t>
      </w:r>
      <w:r w:rsidRPr="00AB6A07">
        <w:rPr>
          <w:rFonts w:eastAsiaTheme="minorHAnsi"/>
        </w:rPr>
        <w:t>odávateľa</w:t>
      </w:r>
      <w:r w:rsidRPr="00AB6A07">
        <w:rPr>
          <w:rFonts w:eastAsiaTheme="minorHAnsi"/>
          <w:color w:val="000000"/>
        </w:rPr>
        <w:t xml:space="preserve"> alebo ním zabezpečenej alebo poverenej servisnej organizácie odstrániť poruchu, </w:t>
      </w:r>
      <w:r w:rsidRPr="00AB6A07">
        <w:t>odberateľ</w:t>
      </w:r>
      <w:r w:rsidRPr="00AB6A07">
        <w:rPr>
          <w:rFonts w:eastAsiaTheme="minorHAnsi"/>
          <w:color w:val="000000"/>
        </w:rPr>
        <w:t xml:space="preserve"> bude mať právo penalizovať d</w:t>
      </w:r>
      <w:r w:rsidRPr="00AB6A07">
        <w:rPr>
          <w:rFonts w:eastAsiaTheme="minorHAnsi"/>
        </w:rPr>
        <w:t>odávateľa</w:t>
      </w:r>
      <w:r w:rsidRPr="00AB6A07">
        <w:rPr>
          <w:rFonts w:eastAsiaTheme="minorHAnsi"/>
          <w:color w:val="000000"/>
        </w:rPr>
        <w:t xml:space="preserve"> </w:t>
      </w:r>
      <w:r w:rsidRPr="00AB6A07">
        <w:rPr>
          <w:rFonts w:eastAsiaTheme="minorHAnsi"/>
          <w:color w:val="000000"/>
        </w:rPr>
        <w:lastRenderedPageBreak/>
        <w:t xml:space="preserve">zmluvnou pokutou vo výške 0,05 % </w:t>
      </w:r>
      <w:r w:rsidRPr="00AB6A07">
        <w:rPr>
          <w:rFonts w:eastAsiaTheme="minorHAnsi"/>
          <w:color w:val="000000" w:themeColor="text1"/>
        </w:rPr>
        <w:t xml:space="preserve">zo zmluvnej ceny zariadenia </w:t>
      </w:r>
      <w:r w:rsidRPr="00AB6A07">
        <w:rPr>
          <w:rFonts w:eastAsiaTheme="minorHAnsi"/>
          <w:color w:val="000000"/>
        </w:rPr>
        <w:t xml:space="preserve">za každý deň počnúc 31-vým dňom zariadenia mimo prevádzku. </w:t>
      </w:r>
    </w:p>
    <w:p w14:paraId="306C4827" w14:textId="77777777" w:rsidR="001D3A1F" w:rsidRPr="00017472" w:rsidRDefault="001D3A1F" w:rsidP="001D3A1F">
      <w:pPr>
        <w:autoSpaceDE w:val="0"/>
        <w:autoSpaceDN w:val="0"/>
        <w:adjustRightInd w:val="0"/>
        <w:jc w:val="both"/>
        <w:rPr>
          <w:rFonts w:eastAsiaTheme="minorHAnsi"/>
          <w:b/>
          <w:color w:val="FF0000"/>
        </w:rPr>
      </w:pPr>
    </w:p>
    <w:p w14:paraId="4518BECF" w14:textId="77777777" w:rsidR="001D3A1F" w:rsidRDefault="001D3A1F" w:rsidP="001D3A1F">
      <w:pPr>
        <w:autoSpaceDE w:val="0"/>
        <w:autoSpaceDN w:val="0"/>
        <w:adjustRightInd w:val="0"/>
        <w:jc w:val="both"/>
        <w:rPr>
          <w:rFonts w:eastAsiaTheme="minorHAnsi"/>
          <w:color w:val="000000"/>
        </w:rPr>
      </w:pPr>
      <w:r>
        <w:rPr>
          <w:rFonts w:eastAsiaTheme="minorHAnsi"/>
          <w:color w:val="000000"/>
        </w:rPr>
        <w:t xml:space="preserve">6.6 </w:t>
      </w:r>
      <w:r w:rsidRPr="00411300">
        <w:rPr>
          <w:rFonts w:eastAsiaTheme="minorHAnsi"/>
          <w:color w:val="000000"/>
        </w:rPr>
        <w:t xml:space="preserve">V prípade, ak </w:t>
      </w:r>
      <w:r>
        <w:rPr>
          <w:rFonts w:eastAsiaTheme="minorHAnsi"/>
          <w:color w:val="000000"/>
        </w:rPr>
        <w:t>d</w:t>
      </w:r>
      <w:r w:rsidRPr="00A24640">
        <w:rPr>
          <w:rFonts w:eastAsiaTheme="minorHAnsi"/>
        </w:rPr>
        <w:t>odávateľ</w:t>
      </w:r>
      <w:r w:rsidRPr="00411300">
        <w:rPr>
          <w:rFonts w:eastAsiaTheme="minorHAnsi"/>
          <w:color w:val="000000"/>
        </w:rPr>
        <w:t xml:space="preserve"> neodstráni reklamované </w:t>
      </w:r>
      <w:proofErr w:type="spellStart"/>
      <w:r w:rsidRPr="00411300">
        <w:rPr>
          <w:rFonts w:eastAsiaTheme="minorHAnsi"/>
          <w:color w:val="000000"/>
        </w:rPr>
        <w:t>vady</w:t>
      </w:r>
      <w:proofErr w:type="spellEnd"/>
      <w:r w:rsidRPr="00411300">
        <w:rPr>
          <w:rFonts w:eastAsiaTheme="minorHAnsi"/>
          <w:color w:val="000000"/>
        </w:rPr>
        <w:t xml:space="preserve"> v dohodnutej lehote alebo odmietne odstrániť reklamované </w:t>
      </w:r>
      <w:proofErr w:type="spellStart"/>
      <w:r w:rsidRPr="00411300">
        <w:rPr>
          <w:rFonts w:eastAsiaTheme="minorHAnsi"/>
          <w:color w:val="000000"/>
        </w:rPr>
        <w:t>vady</w:t>
      </w:r>
      <w:proofErr w:type="spellEnd"/>
      <w:r w:rsidRPr="00411300">
        <w:rPr>
          <w:rFonts w:eastAsiaTheme="minorHAnsi"/>
          <w:color w:val="000000"/>
        </w:rPr>
        <w:t xml:space="preserve">, má </w:t>
      </w:r>
      <w:r>
        <w:t>odberateľ</w:t>
      </w:r>
      <w:r w:rsidRPr="00411300">
        <w:rPr>
          <w:rFonts w:eastAsiaTheme="minorHAnsi"/>
          <w:color w:val="000000"/>
        </w:rPr>
        <w:t xml:space="preserve"> právo zabezpečiť odstránenie reklamovaných </w:t>
      </w:r>
      <w:proofErr w:type="spellStart"/>
      <w:r w:rsidRPr="00411300">
        <w:rPr>
          <w:rFonts w:eastAsiaTheme="minorHAnsi"/>
          <w:color w:val="000000"/>
        </w:rPr>
        <w:t>vád</w:t>
      </w:r>
      <w:proofErr w:type="spellEnd"/>
      <w:r w:rsidRPr="00411300">
        <w:rPr>
          <w:rFonts w:eastAsiaTheme="minorHAnsi"/>
          <w:color w:val="000000"/>
        </w:rPr>
        <w:t xml:space="preserve"> prostredníctvom tretej osoby na náklady </w:t>
      </w:r>
      <w:r>
        <w:rPr>
          <w:rFonts w:eastAsiaTheme="minorHAnsi"/>
          <w:color w:val="000000"/>
        </w:rPr>
        <w:t>d</w:t>
      </w:r>
      <w:r w:rsidRPr="00A24640">
        <w:rPr>
          <w:rFonts w:eastAsiaTheme="minorHAnsi"/>
        </w:rPr>
        <w:t>odávateľ</w:t>
      </w:r>
      <w:r>
        <w:rPr>
          <w:rFonts w:eastAsiaTheme="minorHAnsi"/>
        </w:rPr>
        <w:t>a</w:t>
      </w:r>
      <w:r w:rsidRPr="00411300">
        <w:rPr>
          <w:rFonts w:eastAsiaTheme="minorHAnsi"/>
          <w:color w:val="000000"/>
        </w:rPr>
        <w:t xml:space="preserve">. Záruka </w:t>
      </w:r>
      <w:r>
        <w:rPr>
          <w:rFonts w:eastAsiaTheme="minorHAnsi"/>
          <w:color w:val="000000"/>
        </w:rPr>
        <w:t>d</w:t>
      </w:r>
      <w:r w:rsidRPr="00A24640">
        <w:rPr>
          <w:rFonts w:eastAsiaTheme="minorHAnsi"/>
        </w:rPr>
        <w:t>odávateľ</w:t>
      </w:r>
      <w:r>
        <w:rPr>
          <w:rFonts w:eastAsiaTheme="minorHAnsi"/>
        </w:rPr>
        <w:t>a</w:t>
      </w:r>
      <w:r w:rsidRPr="00411300">
        <w:rPr>
          <w:rFonts w:eastAsiaTheme="minorHAnsi"/>
          <w:color w:val="000000"/>
        </w:rPr>
        <w:t xml:space="preserve"> podľa tejto zmluvy tým nie je dotknutá. Náklady, ktoré vzniknú </w:t>
      </w:r>
      <w:r>
        <w:t>odberateľovi</w:t>
      </w:r>
      <w:r w:rsidRPr="00411300">
        <w:rPr>
          <w:rFonts w:eastAsiaTheme="minorHAnsi"/>
          <w:color w:val="000000"/>
        </w:rPr>
        <w:t xml:space="preserve"> pri takto odstraňovaných </w:t>
      </w:r>
      <w:proofErr w:type="spellStart"/>
      <w:r w:rsidRPr="00411300">
        <w:rPr>
          <w:rFonts w:eastAsiaTheme="minorHAnsi"/>
          <w:color w:val="000000"/>
        </w:rPr>
        <w:t>vadách</w:t>
      </w:r>
      <w:proofErr w:type="spellEnd"/>
      <w:r w:rsidRPr="00411300">
        <w:rPr>
          <w:rFonts w:eastAsiaTheme="minorHAnsi"/>
          <w:color w:val="000000"/>
        </w:rPr>
        <w:t xml:space="preserve">, vyfakturuje </w:t>
      </w:r>
      <w:r>
        <w:t xml:space="preserve">odberateľ </w:t>
      </w:r>
      <w:r>
        <w:rPr>
          <w:rFonts w:eastAsiaTheme="minorHAnsi"/>
          <w:color w:val="000000"/>
        </w:rPr>
        <w:t>d</w:t>
      </w:r>
      <w:r w:rsidRPr="00A24640">
        <w:rPr>
          <w:rFonts w:eastAsiaTheme="minorHAnsi"/>
        </w:rPr>
        <w:t>odávateľ</w:t>
      </w:r>
      <w:r>
        <w:rPr>
          <w:rFonts w:eastAsiaTheme="minorHAnsi"/>
        </w:rPr>
        <w:t>ovi</w:t>
      </w:r>
      <w:r w:rsidRPr="00411300">
        <w:rPr>
          <w:rFonts w:eastAsiaTheme="minorHAnsi"/>
          <w:color w:val="000000"/>
        </w:rPr>
        <w:t xml:space="preserve"> samostatnou faktúrou, ktorú je povinný </w:t>
      </w:r>
      <w:r>
        <w:rPr>
          <w:rFonts w:eastAsiaTheme="minorHAnsi"/>
          <w:color w:val="000000"/>
        </w:rPr>
        <w:t>d</w:t>
      </w:r>
      <w:r w:rsidRPr="00A24640">
        <w:rPr>
          <w:rFonts w:eastAsiaTheme="minorHAnsi"/>
        </w:rPr>
        <w:t>odávateľ</w:t>
      </w:r>
      <w:r w:rsidRPr="00411300">
        <w:rPr>
          <w:rFonts w:eastAsiaTheme="minorHAnsi"/>
          <w:color w:val="000000"/>
        </w:rPr>
        <w:t xml:space="preserve"> uhradiť najneskôr do 30 dní od jej doručenia.</w:t>
      </w:r>
    </w:p>
    <w:p w14:paraId="615CDF58" w14:textId="77777777" w:rsidR="001D3A1F" w:rsidRDefault="001D3A1F" w:rsidP="001D3A1F">
      <w:pPr>
        <w:autoSpaceDE w:val="0"/>
        <w:autoSpaceDN w:val="0"/>
        <w:adjustRightInd w:val="0"/>
        <w:jc w:val="both"/>
        <w:rPr>
          <w:rFonts w:eastAsiaTheme="minorHAnsi"/>
          <w:color w:val="000000"/>
        </w:rPr>
      </w:pPr>
    </w:p>
    <w:p w14:paraId="42F10C22" w14:textId="77777777" w:rsidR="001D3A1F" w:rsidRPr="00D7448C" w:rsidRDefault="001D3A1F" w:rsidP="001D3A1F">
      <w:pPr>
        <w:keepNext/>
        <w:jc w:val="center"/>
        <w:rPr>
          <w:b/>
        </w:rPr>
      </w:pPr>
      <w:r>
        <w:rPr>
          <w:b/>
        </w:rPr>
        <w:t>Čl. VII</w:t>
      </w:r>
    </w:p>
    <w:p w14:paraId="346B5409" w14:textId="77777777" w:rsidR="001D3A1F" w:rsidRPr="00D7448C" w:rsidRDefault="001D3A1F" w:rsidP="001D3A1F">
      <w:pPr>
        <w:keepNext/>
        <w:jc w:val="center"/>
        <w:rPr>
          <w:b/>
        </w:rPr>
      </w:pPr>
      <w:r w:rsidRPr="00D7448C">
        <w:rPr>
          <w:b/>
        </w:rPr>
        <w:t>Spolupôsob</w:t>
      </w:r>
      <w:r>
        <w:rPr>
          <w:b/>
        </w:rPr>
        <w:t xml:space="preserve">enie dodávateľa a odberateľa </w:t>
      </w:r>
    </w:p>
    <w:p w14:paraId="1483B563" w14:textId="77777777" w:rsidR="001D3A1F" w:rsidRPr="00D7448C" w:rsidRDefault="001D3A1F" w:rsidP="001D3A1F">
      <w:pPr>
        <w:autoSpaceDE w:val="0"/>
        <w:autoSpaceDN w:val="0"/>
        <w:adjustRightInd w:val="0"/>
        <w:jc w:val="both"/>
        <w:rPr>
          <w:rFonts w:eastAsiaTheme="minorHAnsi"/>
          <w:color w:val="000000"/>
        </w:rPr>
      </w:pPr>
      <w:r w:rsidRPr="00D7448C">
        <w:rPr>
          <w:rFonts w:eastAsiaTheme="minorHAnsi"/>
          <w:color w:val="000000"/>
        </w:rPr>
        <w:t xml:space="preserve">7.1 </w:t>
      </w:r>
      <w:r w:rsidRPr="00A24640">
        <w:rPr>
          <w:rFonts w:eastAsiaTheme="minorHAnsi"/>
        </w:rPr>
        <w:t>Dodávateľ</w:t>
      </w:r>
      <w:r w:rsidRPr="00D7448C">
        <w:rPr>
          <w:rFonts w:eastAsiaTheme="minorHAnsi"/>
          <w:color w:val="000000"/>
        </w:rPr>
        <w:t xml:space="preserve"> vykonáva činnosti, spojené s dodaním a </w:t>
      </w:r>
      <w:r>
        <w:rPr>
          <w:rFonts w:eastAsiaTheme="minorHAnsi"/>
          <w:color w:val="000000"/>
        </w:rPr>
        <w:t>inštaláciou</w:t>
      </w:r>
      <w:r w:rsidRPr="00D7448C">
        <w:rPr>
          <w:rFonts w:eastAsiaTheme="minorHAnsi"/>
          <w:color w:val="000000"/>
        </w:rPr>
        <w:t xml:space="preserve"> predmetu zmluvy na vlastnú zodpovednosť</w:t>
      </w:r>
      <w:r>
        <w:rPr>
          <w:rFonts w:eastAsiaTheme="minorHAnsi"/>
          <w:color w:val="000000"/>
        </w:rPr>
        <w:t xml:space="preserve"> v súlade s dohodnutými </w:t>
      </w:r>
      <w:proofErr w:type="spellStart"/>
      <w:r>
        <w:rPr>
          <w:rFonts w:eastAsiaTheme="minorHAnsi"/>
          <w:color w:val="000000"/>
        </w:rPr>
        <w:t>ustanoveniamitejto</w:t>
      </w:r>
      <w:proofErr w:type="spellEnd"/>
      <w:r w:rsidRPr="00D7448C">
        <w:rPr>
          <w:rFonts w:eastAsiaTheme="minorHAnsi"/>
          <w:color w:val="000000"/>
        </w:rPr>
        <w:t xml:space="preserve"> zmluvy</w:t>
      </w:r>
      <w:r>
        <w:rPr>
          <w:rFonts w:eastAsiaTheme="minorHAnsi"/>
          <w:color w:val="000000"/>
        </w:rPr>
        <w:t xml:space="preserve"> do miesta dodania riadne a včas a zaškolí personál </w:t>
      </w:r>
      <w:r>
        <w:t>odberateľa</w:t>
      </w:r>
      <w:r>
        <w:rPr>
          <w:rFonts w:eastAsiaTheme="minorHAnsi"/>
          <w:color w:val="000000"/>
        </w:rPr>
        <w:t xml:space="preserve"> v rozsahu </w:t>
      </w:r>
      <w:r w:rsidRPr="00460E33">
        <w:rPr>
          <w:rFonts w:eastAsiaTheme="minorHAnsi"/>
          <w:color w:val="000000"/>
        </w:rPr>
        <w:t xml:space="preserve">............... </w:t>
      </w:r>
      <w:r w:rsidRPr="00460E33">
        <w:rPr>
          <w:rFonts w:eastAsiaTheme="minorHAnsi"/>
          <w:i/>
          <w:color w:val="000000"/>
        </w:rPr>
        <w:t>(doplní uchádzač min. 2 pracovné dni)</w:t>
      </w:r>
      <w:r w:rsidRPr="00460E33">
        <w:rPr>
          <w:rFonts w:eastAsiaTheme="minorHAnsi"/>
          <w:color w:val="000000"/>
        </w:rPr>
        <w:t xml:space="preserve"> pracovných dní</w:t>
      </w:r>
      <w:r w:rsidRPr="00AB02DB">
        <w:rPr>
          <w:rFonts w:eastAsiaTheme="minorHAnsi"/>
          <w:color w:val="000000"/>
        </w:rPr>
        <w:t xml:space="preserve"> potrebnom na riadne užívanie predmetu zmluvy.</w:t>
      </w:r>
    </w:p>
    <w:p w14:paraId="1BD261D2" w14:textId="77777777" w:rsidR="001D3A1F" w:rsidRPr="00D7448C" w:rsidRDefault="001D3A1F" w:rsidP="001D3A1F">
      <w:pPr>
        <w:autoSpaceDE w:val="0"/>
        <w:autoSpaceDN w:val="0"/>
        <w:adjustRightInd w:val="0"/>
        <w:jc w:val="both"/>
        <w:rPr>
          <w:rFonts w:eastAsiaTheme="minorHAnsi"/>
          <w:color w:val="000000"/>
        </w:rPr>
      </w:pPr>
    </w:p>
    <w:p w14:paraId="70FF7A5F" w14:textId="77777777" w:rsidR="001D3A1F" w:rsidRDefault="001D3A1F" w:rsidP="001D3A1F">
      <w:pPr>
        <w:autoSpaceDE w:val="0"/>
        <w:autoSpaceDN w:val="0"/>
        <w:adjustRightInd w:val="0"/>
        <w:jc w:val="both"/>
        <w:rPr>
          <w:rFonts w:eastAsiaTheme="minorHAnsi"/>
          <w:color w:val="000000"/>
        </w:rPr>
      </w:pPr>
      <w:r w:rsidRPr="00D7448C">
        <w:rPr>
          <w:rFonts w:eastAsiaTheme="minorHAnsi"/>
          <w:color w:val="000000"/>
        </w:rPr>
        <w:t>7.</w:t>
      </w:r>
      <w:r>
        <w:rPr>
          <w:rFonts w:eastAsiaTheme="minorHAnsi"/>
          <w:color w:val="000000"/>
        </w:rPr>
        <w:t>2</w:t>
      </w:r>
      <w:r w:rsidRPr="00D7448C">
        <w:rPr>
          <w:rFonts w:eastAsiaTheme="minorHAnsi"/>
          <w:color w:val="000000"/>
        </w:rPr>
        <w:t xml:space="preserve"> Pri dodaní predmetu zmluvy je </w:t>
      </w:r>
      <w:proofErr w:type="spellStart"/>
      <w:r>
        <w:rPr>
          <w:rFonts w:eastAsiaTheme="minorHAnsi"/>
          <w:color w:val="000000"/>
        </w:rPr>
        <w:t>d</w:t>
      </w:r>
      <w:r w:rsidRPr="00A24640">
        <w:rPr>
          <w:rFonts w:eastAsiaTheme="minorHAnsi"/>
        </w:rPr>
        <w:t>odávateľ</w:t>
      </w:r>
      <w:r w:rsidRPr="00D7448C">
        <w:rPr>
          <w:rFonts w:eastAsiaTheme="minorHAnsi"/>
          <w:color w:val="000000"/>
        </w:rPr>
        <w:t>povinný</w:t>
      </w:r>
      <w:proofErr w:type="spellEnd"/>
      <w:r w:rsidRPr="00D7448C">
        <w:rPr>
          <w:rFonts w:eastAsiaTheme="minorHAnsi"/>
          <w:color w:val="000000"/>
        </w:rPr>
        <w:t xml:space="preserve"> vzniknutý odpa</w:t>
      </w:r>
      <w:r>
        <w:rPr>
          <w:rFonts w:eastAsiaTheme="minorHAnsi"/>
          <w:color w:val="000000"/>
        </w:rPr>
        <w:t>d odstrániť na vlastné náklady.</w:t>
      </w:r>
    </w:p>
    <w:p w14:paraId="14067A7D" w14:textId="77777777" w:rsidR="001D3A1F" w:rsidRDefault="001D3A1F" w:rsidP="001D3A1F">
      <w:pPr>
        <w:autoSpaceDE w:val="0"/>
        <w:autoSpaceDN w:val="0"/>
        <w:adjustRightInd w:val="0"/>
        <w:jc w:val="both"/>
        <w:rPr>
          <w:rFonts w:eastAsiaTheme="minorHAnsi"/>
          <w:color w:val="000000"/>
        </w:rPr>
      </w:pPr>
    </w:p>
    <w:p w14:paraId="5795B725" w14:textId="77777777" w:rsidR="001D3A1F" w:rsidRDefault="001D3A1F" w:rsidP="001D3A1F">
      <w:pPr>
        <w:autoSpaceDE w:val="0"/>
        <w:autoSpaceDN w:val="0"/>
        <w:adjustRightInd w:val="0"/>
        <w:jc w:val="both"/>
        <w:rPr>
          <w:rFonts w:eastAsiaTheme="minorHAnsi"/>
          <w:color w:val="000000"/>
        </w:rPr>
      </w:pPr>
      <w:r w:rsidRPr="00B65FEF">
        <w:rPr>
          <w:rFonts w:eastAsiaTheme="minorHAnsi"/>
          <w:color w:val="000000"/>
        </w:rPr>
        <w:t xml:space="preserve">7.3 </w:t>
      </w:r>
      <w:r>
        <w:rPr>
          <w:rFonts w:eastAsiaTheme="minorHAnsi"/>
          <w:color w:val="000000"/>
        </w:rPr>
        <w:t>O</w:t>
      </w:r>
      <w:r>
        <w:t>dberateľ</w:t>
      </w:r>
      <w:r w:rsidRPr="00B65FEF">
        <w:rPr>
          <w:rFonts w:eastAsiaTheme="minorHAnsi"/>
          <w:color w:val="000000"/>
        </w:rPr>
        <w:t xml:space="preserve"> sa zaväzuje užívať predmet zmluvy v súlade s pokynmi </w:t>
      </w:r>
      <w:r>
        <w:rPr>
          <w:rFonts w:eastAsiaTheme="minorHAnsi"/>
          <w:color w:val="000000"/>
        </w:rPr>
        <w:t>d</w:t>
      </w:r>
      <w:r w:rsidRPr="00A24640">
        <w:rPr>
          <w:rFonts w:eastAsiaTheme="minorHAnsi"/>
        </w:rPr>
        <w:t>odávateľ</w:t>
      </w:r>
      <w:r>
        <w:rPr>
          <w:rFonts w:eastAsiaTheme="minorHAnsi"/>
        </w:rPr>
        <w:t xml:space="preserve">a </w:t>
      </w:r>
      <w:r w:rsidRPr="00B65FEF">
        <w:rPr>
          <w:rFonts w:eastAsiaTheme="minorHAnsi"/>
          <w:color w:val="000000"/>
        </w:rPr>
        <w:t>a</w:t>
      </w:r>
      <w:r>
        <w:rPr>
          <w:rFonts w:eastAsiaTheme="minorHAnsi"/>
          <w:color w:val="000000"/>
        </w:rPr>
        <w:t> </w:t>
      </w:r>
      <w:r w:rsidRPr="00B65FEF">
        <w:rPr>
          <w:rFonts w:eastAsiaTheme="minorHAnsi"/>
          <w:color w:val="000000"/>
        </w:rPr>
        <w:t>s</w:t>
      </w:r>
      <w:r>
        <w:rPr>
          <w:rFonts w:eastAsiaTheme="minorHAnsi"/>
          <w:color w:val="000000"/>
        </w:rPr>
        <w:t> </w:t>
      </w:r>
      <w:r w:rsidRPr="00B65FEF">
        <w:rPr>
          <w:rFonts w:eastAsiaTheme="minorHAnsi"/>
          <w:color w:val="000000"/>
        </w:rPr>
        <w:t>pokynmi uvedenými v návode na obsluhu.</w:t>
      </w:r>
    </w:p>
    <w:p w14:paraId="259FE6F3" w14:textId="77777777" w:rsidR="001D3A1F" w:rsidRDefault="001D3A1F" w:rsidP="001D3A1F">
      <w:pPr>
        <w:keepNext/>
        <w:jc w:val="center"/>
        <w:rPr>
          <w:b/>
        </w:rPr>
      </w:pPr>
    </w:p>
    <w:p w14:paraId="026BD052" w14:textId="77777777" w:rsidR="001D3A1F" w:rsidRPr="00D7448C" w:rsidRDefault="001D3A1F" w:rsidP="001D3A1F">
      <w:pPr>
        <w:keepNext/>
        <w:jc w:val="center"/>
        <w:rPr>
          <w:b/>
        </w:rPr>
      </w:pPr>
      <w:r>
        <w:rPr>
          <w:b/>
        </w:rPr>
        <w:t>Čl. VIII</w:t>
      </w:r>
    </w:p>
    <w:p w14:paraId="7D239DAC" w14:textId="77777777" w:rsidR="001D3A1F" w:rsidRPr="00D7448C" w:rsidRDefault="001D3A1F" w:rsidP="001D3A1F">
      <w:pPr>
        <w:keepNext/>
        <w:jc w:val="center"/>
        <w:rPr>
          <w:b/>
        </w:rPr>
      </w:pPr>
      <w:r w:rsidRPr="00D7448C">
        <w:rPr>
          <w:b/>
        </w:rPr>
        <w:t>Zmluvn</w:t>
      </w:r>
      <w:r>
        <w:rPr>
          <w:b/>
        </w:rPr>
        <w:t>é pokuty a odstúpenie od zmluvy</w:t>
      </w:r>
    </w:p>
    <w:p w14:paraId="5A64BF0E"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8.1 O</w:t>
      </w:r>
      <w:r w:rsidRPr="002672F2">
        <w:t>dberateľ</w:t>
      </w:r>
      <w:r w:rsidRPr="002672F2">
        <w:rPr>
          <w:rFonts w:eastAsiaTheme="minorHAnsi"/>
          <w:color w:val="000000"/>
        </w:rPr>
        <w:t xml:space="preserve"> si môže voči d</w:t>
      </w:r>
      <w:r w:rsidRPr="002672F2">
        <w:rPr>
          <w:rFonts w:eastAsiaTheme="minorHAnsi"/>
        </w:rPr>
        <w:t>odávateľovi</w:t>
      </w:r>
      <w:r w:rsidRPr="002672F2">
        <w:rPr>
          <w:rFonts w:eastAsiaTheme="minorHAnsi"/>
          <w:color w:val="000000"/>
        </w:rPr>
        <w:t xml:space="preserve"> uplatniť zmluvnú pokutu:</w:t>
      </w:r>
    </w:p>
    <w:p w14:paraId="66025852" w14:textId="77777777" w:rsidR="001D3A1F" w:rsidRPr="002672F2" w:rsidRDefault="001D3A1F" w:rsidP="001D3A1F">
      <w:pPr>
        <w:autoSpaceDE w:val="0"/>
        <w:autoSpaceDN w:val="0"/>
        <w:adjustRightInd w:val="0"/>
        <w:jc w:val="both"/>
        <w:rPr>
          <w:rFonts w:eastAsiaTheme="minorHAnsi"/>
        </w:rPr>
      </w:pPr>
      <w:r w:rsidRPr="002672F2">
        <w:rPr>
          <w:rFonts w:eastAsiaTheme="minorHAnsi"/>
          <w:color w:val="000000"/>
        </w:rPr>
        <w:t xml:space="preserve">a) Vo výške 0,05% z celkovej zmluvnej ceny bez DPH za dodanie predmetu zmluvy uvedenej v čl. IV ods. 4.4 tejto zmluvy za každý aj začatý týždeň omeškania s odovzdaním predmetu zmluvy podľa čl. III ods. 3.1 tejto zmluvy až do jeho prevzatia </w:t>
      </w:r>
      <w:r w:rsidRPr="002672F2">
        <w:t>odberateľom</w:t>
      </w:r>
      <w:r w:rsidRPr="002672F2">
        <w:rPr>
          <w:rFonts w:eastAsiaTheme="minorHAnsi"/>
          <w:color w:val="000000"/>
        </w:rPr>
        <w:t xml:space="preserve">, okrem prvého týždňa omeškania. </w:t>
      </w:r>
      <w:r w:rsidRPr="002672F2">
        <w:rPr>
          <w:rFonts w:eastAsiaTheme="minorHAnsi"/>
        </w:rPr>
        <w:t>Za týždeň sa považuje sedem kalendárnych dní, pričom prvý deň je deň nasledujúci po dni, kedy mal byť predmet zmluvy dodaný.</w:t>
      </w:r>
    </w:p>
    <w:p w14:paraId="030332A3"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b) Keď d</w:t>
      </w:r>
      <w:r w:rsidRPr="002672F2">
        <w:rPr>
          <w:rFonts w:eastAsiaTheme="minorHAnsi"/>
        </w:rPr>
        <w:t>odávateľ</w:t>
      </w:r>
      <w:r w:rsidRPr="002672F2">
        <w:rPr>
          <w:rFonts w:eastAsiaTheme="minorHAnsi"/>
          <w:color w:val="000000"/>
        </w:rPr>
        <w:t xml:space="preserve"> odstúpi od zmluvy bez zavinenia </w:t>
      </w:r>
      <w:r w:rsidRPr="002672F2">
        <w:t>odberateľa</w:t>
      </w:r>
      <w:r w:rsidRPr="002672F2">
        <w:rPr>
          <w:rFonts w:eastAsiaTheme="minorHAnsi"/>
          <w:color w:val="000000"/>
        </w:rPr>
        <w:t xml:space="preserve">, zaplatí pokutu vo výške 10 % z ceny nedodaného predmetu zmluvy. V takomto prípade, ak vznikne </w:t>
      </w:r>
      <w:r w:rsidRPr="002672F2">
        <w:t>odberateľovi</w:t>
      </w:r>
      <w:r w:rsidRPr="002672F2">
        <w:rPr>
          <w:rFonts w:eastAsiaTheme="minorHAnsi"/>
          <w:color w:val="000000"/>
        </w:rPr>
        <w:t xml:space="preserve"> škoda, </w:t>
      </w:r>
      <w:proofErr w:type="spellStart"/>
      <w:r w:rsidRPr="002672F2">
        <w:rPr>
          <w:rFonts w:eastAsiaTheme="minorHAnsi"/>
          <w:color w:val="000000"/>
        </w:rPr>
        <w:t>d</w:t>
      </w:r>
      <w:r w:rsidRPr="002672F2">
        <w:rPr>
          <w:rFonts w:eastAsiaTheme="minorHAnsi"/>
        </w:rPr>
        <w:t>odávateľ</w:t>
      </w:r>
      <w:r w:rsidRPr="002672F2">
        <w:rPr>
          <w:rFonts w:eastAsiaTheme="minorHAnsi"/>
          <w:color w:val="000000"/>
        </w:rPr>
        <w:t>je</w:t>
      </w:r>
      <w:proofErr w:type="spellEnd"/>
      <w:r w:rsidRPr="002672F2">
        <w:rPr>
          <w:rFonts w:eastAsiaTheme="minorHAnsi"/>
          <w:color w:val="000000"/>
        </w:rPr>
        <w:t xml:space="preserve"> povinný túto škodu zaplatiť v celom rozsahu.</w:t>
      </w:r>
    </w:p>
    <w:p w14:paraId="2CBA3975" w14:textId="77777777" w:rsidR="001D3A1F" w:rsidRPr="002672F2" w:rsidRDefault="001D3A1F" w:rsidP="001D3A1F">
      <w:pPr>
        <w:autoSpaceDE w:val="0"/>
        <w:autoSpaceDN w:val="0"/>
        <w:adjustRightInd w:val="0"/>
        <w:jc w:val="both"/>
        <w:rPr>
          <w:rFonts w:eastAsiaTheme="minorHAnsi"/>
          <w:color w:val="000000"/>
        </w:rPr>
      </w:pPr>
    </w:p>
    <w:p w14:paraId="7F3B17B7"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 xml:space="preserve">8.2 V prípade omeškania </w:t>
      </w:r>
      <w:r w:rsidRPr="002672F2">
        <w:t>odberateľa</w:t>
      </w:r>
      <w:r w:rsidRPr="002672F2">
        <w:rPr>
          <w:rFonts w:eastAsiaTheme="minorHAnsi"/>
          <w:color w:val="000000"/>
        </w:rPr>
        <w:t xml:space="preserve"> s úhradou faktúry si </w:t>
      </w:r>
      <w:proofErr w:type="spellStart"/>
      <w:r w:rsidRPr="002672F2">
        <w:rPr>
          <w:rFonts w:eastAsiaTheme="minorHAnsi"/>
          <w:color w:val="000000"/>
        </w:rPr>
        <w:t>d</w:t>
      </w:r>
      <w:r w:rsidRPr="002672F2">
        <w:rPr>
          <w:rFonts w:eastAsiaTheme="minorHAnsi"/>
        </w:rPr>
        <w:t>odávateľ</w:t>
      </w:r>
      <w:r w:rsidRPr="002672F2">
        <w:rPr>
          <w:rFonts w:eastAsiaTheme="minorHAnsi"/>
          <w:color w:val="000000"/>
        </w:rPr>
        <w:t>môže</w:t>
      </w:r>
      <w:r w:rsidRPr="002672F2">
        <w:t>uplatniť</w:t>
      </w:r>
      <w:proofErr w:type="spellEnd"/>
      <w:r w:rsidRPr="002672F2">
        <w:t xml:space="preserve"> úrok z omeškania v súlade s </w:t>
      </w:r>
      <w:proofErr w:type="spellStart"/>
      <w:r w:rsidRPr="002672F2">
        <w:t>ust</w:t>
      </w:r>
      <w:proofErr w:type="spellEnd"/>
      <w:r w:rsidRPr="002672F2">
        <w:t>. nariadenia vlády č. 21/2013 Z. z. v platnom znení</w:t>
      </w:r>
      <w:r w:rsidRPr="002672F2">
        <w:rPr>
          <w:rFonts w:eastAsiaTheme="minorHAnsi"/>
          <w:color w:val="000000"/>
        </w:rPr>
        <w:t>.</w:t>
      </w:r>
    </w:p>
    <w:p w14:paraId="1909D300" w14:textId="77777777" w:rsidR="001D3A1F" w:rsidRPr="002672F2" w:rsidRDefault="001D3A1F" w:rsidP="001D3A1F">
      <w:pPr>
        <w:autoSpaceDE w:val="0"/>
        <w:autoSpaceDN w:val="0"/>
        <w:adjustRightInd w:val="0"/>
        <w:jc w:val="both"/>
        <w:rPr>
          <w:rFonts w:eastAsiaTheme="minorHAnsi"/>
          <w:color w:val="000000"/>
        </w:rPr>
      </w:pPr>
    </w:p>
    <w:p w14:paraId="28F062DF"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8.3 Zmluvnou pokutou nie je dotknutý nárok na náhradu škody.</w:t>
      </w:r>
    </w:p>
    <w:p w14:paraId="290DBD82" w14:textId="77777777" w:rsidR="001D3A1F" w:rsidRPr="002672F2" w:rsidRDefault="001D3A1F" w:rsidP="001D3A1F">
      <w:pPr>
        <w:autoSpaceDE w:val="0"/>
        <w:autoSpaceDN w:val="0"/>
        <w:adjustRightInd w:val="0"/>
        <w:jc w:val="both"/>
        <w:rPr>
          <w:rFonts w:eastAsiaTheme="minorHAnsi"/>
          <w:color w:val="000000"/>
        </w:rPr>
      </w:pPr>
    </w:p>
    <w:p w14:paraId="0F2BFC6C"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 xml:space="preserve">8.4 </w:t>
      </w:r>
      <w:r w:rsidRPr="002672F2">
        <w:rPr>
          <w:rFonts w:eastAsiaTheme="minorHAnsi"/>
        </w:rPr>
        <w:t>Dodávateľ</w:t>
      </w:r>
      <w:r w:rsidRPr="002672F2">
        <w:rPr>
          <w:rFonts w:eastAsiaTheme="minorHAnsi"/>
          <w:color w:val="000000"/>
        </w:rPr>
        <w:t xml:space="preserve"> je oprávnený odstúpiť od zmluvy v prípade, že </w:t>
      </w:r>
      <w:r w:rsidRPr="002672F2">
        <w:t>odberateľ</w:t>
      </w:r>
      <w:r w:rsidRPr="002672F2">
        <w:rPr>
          <w:rFonts w:eastAsiaTheme="minorHAnsi"/>
          <w:color w:val="000000"/>
        </w:rPr>
        <w:t xml:space="preserve"> </w:t>
      </w:r>
      <w:proofErr w:type="spellStart"/>
      <w:r w:rsidRPr="002672F2">
        <w:rPr>
          <w:rFonts w:eastAsiaTheme="minorHAnsi"/>
          <w:color w:val="000000"/>
        </w:rPr>
        <w:t>preukázateľneodmietne</w:t>
      </w:r>
      <w:proofErr w:type="spellEnd"/>
      <w:r w:rsidRPr="002672F2">
        <w:rPr>
          <w:rFonts w:eastAsiaTheme="minorHAnsi"/>
          <w:color w:val="000000"/>
        </w:rPr>
        <w:t xml:space="preserve"> poskytnúť potrebné spolupôsobenie a plnenie podmienok tejto zmluvy, ktoré </w:t>
      </w:r>
      <w:proofErr w:type="spellStart"/>
      <w:r w:rsidRPr="002672F2">
        <w:rPr>
          <w:rFonts w:eastAsiaTheme="minorHAnsi"/>
          <w:color w:val="000000"/>
        </w:rPr>
        <w:t>bypodstatným</w:t>
      </w:r>
      <w:proofErr w:type="spellEnd"/>
      <w:r w:rsidRPr="002672F2">
        <w:rPr>
          <w:rFonts w:eastAsiaTheme="minorHAnsi"/>
          <w:color w:val="000000"/>
        </w:rPr>
        <w:t xml:space="preserve"> spôsobom znemožňovalo d</w:t>
      </w:r>
      <w:r w:rsidRPr="002672F2">
        <w:rPr>
          <w:rFonts w:eastAsiaTheme="minorHAnsi"/>
        </w:rPr>
        <w:t>odávateľovi</w:t>
      </w:r>
      <w:r w:rsidRPr="002672F2">
        <w:rPr>
          <w:rFonts w:eastAsiaTheme="minorHAnsi"/>
          <w:color w:val="000000"/>
        </w:rPr>
        <w:t xml:space="preserve"> plniť podmienky uvedené v </w:t>
      </w:r>
      <w:proofErr w:type="spellStart"/>
      <w:r w:rsidRPr="002672F2">
        <w:rPr>
          <w:rFonts w:eastAsiaTheme="minorHAnsi"/>
          <w:color w:val="000000"/>
        </w:rPr>
        <w:t>tejtozmluve</w:t>
      </w:r>
      <w:proofErr w:type="spellEnd"/>
      <w:r w:rsidRPr="002672F2">
        <w:rPr>
          <w:rFonts w:eastAsiaTheme="minorHAnsi"/>
          <w:color w:val="000000"/>
        </w:rPr>
        <w:t>.</w:t>
      </w:r>
    </w:p>
    <w:p w14:paraId="257F66B2" w14:textId="77777777" w:rsidR="001D3A1F" w:rsidRPr="002672F2" w:rsidRDefault="001D3A1F" w:rsidP="001D3A1F">
      <w:pPr>
        <w:autoSpaceDE w:val="0"/>
        <w:autoSpaceDN w:val="0"/>
        <w:adjustRightInd w:val="0"/>
        <w:jc w:val="both"/>
        <w:rPr>
          <w:rFonts w:eastAsiaTheme="minorHAnsi"/>
          <w:color w:val="000000"/>
        </w:rPr>
      </w:pPr>
    </w:p>
    <w:p w14:paraId="23937BA1"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8.5 O</w:t>
      </w:r>
      <w:r w:rsidRPr="002672F2">
        <w:t>dberateľ</w:t>
      </w:r>
      <w:r w:rsidRPr="002672F2">
        <w:rPr>
          <w:rFonts w:eastAsiaTheme="minorHAnsi"/>
          <w:color w:val="000000"/>
        </w:rPr>
        <w:t xml:space="preserve"> môže od tejto zmluvy odstúpiť v prípade podstatného porušenia zmluvy </w:t>
      </w:r>
      <w:proofErr w:type="spellStart"/>
      <w:r w:rsidRPr="002672F2">
        <w:rPr>
          <w:rFonts w:eastAsiaTheme="minorHAnsi"/>
          <w:color w:val="000000"/>
        </w:rPr>
        <w:t>zostrany</w:t>
      </w:r>
      <w:proofErr w:type="spellEnd"/>
      <w:r w:rsidRPr="002672F2">
        <w:rPr>
          <w:rFonts w:eastAsiaTheme="minorHAnsi"/>
          <w:color w:val="000000"/>
        </w:rPr>
        <w:t xml:space="preserve"> d</w:t>
      </w:r>
      <w:r w:rsidRPr="002672F2">
        <w:rPr>
          <w:rFonts w:eastAsiaTheme="minorHAnsi"/>
        </w:rPr>
        <w:t>odávateľa</w:t>
      </w:r>
      <w:r w:rsidRPr="002672F2">
        <w:rPr>
          <w:rFonts w:eastAsiaTheme="minorHAnsi"/>
          <w:color w:val="000000"/>
        </w:rPr>
        <w:t>, ktorým sa rozumie najmä:</w:t>
      </w:r>
    </w:p>
    <w:p w14:paraId="6BFA9578"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8.5.1   nedodržanie kvality predmetu plnenia,</w:t>
      </w:r>
    </w:p>
    <w:p w14:paraId="07450F76"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 xml:space="preserve">8.5.2 ak technické parametre predmetu zmluvy nezodpovedajú technickým </w:t>
      </w:r>
      <w:proofErr w:type="spellStart"/>
      <w:r w:rsidRPr="002672F2">
        <w:rPr>
          <w:rFonts w:eastAsiaTheme="minorHAnsi"/>
          <w:color w:val="000000"/>
        </w:rPr>
        <w:t>parametromuvedeným</w:t>
      </w:r>
      <w:proofErr w:type="spellEnd"/>
      <w:r w:rsidRPr="002672F2">
        <w:rPr>
          <w:rFonts w:eastAsiaTheme="minorHAnsi"/>
          <w:color w:val="000000"/>
        </w:rPr>
        <w:t xml:space="preserve"> v ponuke,</w:t>
      </w:r>
    </w:p>
    <w:p w14:paraId="7F6EE6DF"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8.5.3  realizačná neschopnosť d</w:t>
      </w:r>
      <w:r w:rsidRPr="002672F2">
        <w:rPr>
          <w:rFonts w:eastAsiaTheme="minorHAnsi"/>
        </w:rPr>
        <w:t>odávateľa</w:t>
      </w:r>
      <w:r w:rsidRPr="002672F2">
        <w:rPr>
          <w:rFonts w:eastAsiaTheme="minorHAnsi"/>
          <w:color w:val="000000"/>
        </w:rPr>
        <w:t xml:space="preserve"> alebo iné okolnosti, ktoré mu bránia </w:t>
      </w:r>
      <w:proofErr w:type="spellStart"/>
      <w:r w:rsidRPr="002672F2">
        <w:rPr>
          <w:rFonts w:eastAsiaTheme="minorHAnsi"/>
          <w:color w:val="000000"/>
        </w:rPr>
        <w:t>splniťpredmet</w:t>
      </w:r>
      <w:proofErr w:type="spellEnd"/>
      <w:r w:rsidRPr="002672F2">
        <w:rPr>
          <w:rFonts w:eastAsiaTheme="minorHAnsi"/>
          <w:color w:val="000000"/>
        </w:rPr>
        <w:t xml:space="preserve"> zmluvy,</w:t>
      </w:r>
    </w:p>
    <w:p w14:paraId="5C9C0460"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8.5.4  akéhokoľvek porušenia povinností d</w:t>
      </w:r>
      <w:r w:rsidRPr="002672F2">
        <w:rPr>
          <w:rFonts w:eastAsiaTheme="minorHAnsi"/>
        </w:rPr>
        <w:t>odávateľa</w:t>
      </w:r>
      <w:r w:rsidRPr="002672F2">
        <w:rPr>
          <w:rFonts w:eastAsiaTheme="minorHAnsi"/>
          <w:color w:val="000000"/>
        </w:rPr>
        <w:t xml:space="preserve"> podľa tejto zmluvy.</w:t>
      </w:r>
    </w:p>
    <w:p w14:paraId="6860D161" w14:textId="77777777" w:rsidR="001D3A1F" w:rsidRPr="002672F2" w:rsidRDefault="001D3A1F" w:rsidP="001D3A1F">
      <w:pPr>
        <w:pStyle w:val="Zkladntext2"/>
        <w:rPr>
          <w:lang w:val="sk-SK"/>
        </w:rPr>
      </w:pPr>
    </w:p>
    <w:p w14:paraId="654D75C4"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lastRenderedPageBreak/>
        <w:t>8.6  Odberateľ je tiež oprávnený okamžite odstúpiť od zmluvy:</w:t>
      </w:r>
    </w:p>
    <w:p w14:paraId="67ABBFE2"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t>8.6.1 ak d</w:t>
      </w:r>
      <w:r w:rsidRPr="002672F2">
        <w:rPr>
          <w:rFonts w:ascii="Times New Roman" w:eastAsiaTheme="minorHAnsi" w:hAnsi="Times New Roman" w:cs="Times New Roman"/>
          <w:sz w:val="24"/>
          <w:szCs w:val="24"/>
        </w:rPr>
        <w:t>odávateľ</w:t>
      </w:r>
      <w:r w:rsidRPr="002672F2">
        <w:rPr>
          <w:rFonts w:ascii="Times New Roman" w:hAnsi="Times New Roman" w:cs="Times New Roman"/>
          <w:sz w:val="24"/>
          <w:szCs w:val="24"/>
        </w:rPr>
        <w:t>, resp. subdodávatelia d</w:t>
      </w:r>
      <w:r w:rsidRPr="002672F2">
        <w:rPr>
          <w:rFonts w:ascii="Times New Roman" w:eastAsiaTheme="minorHAnsi" w:hAnsi="Times New Roman" w:cs="Times New Roman"/>
          <w:sz w:val="24"/>
          <w:szCs w:val="24"/>
        </w:rPr>
        <w:t>odávateľa</w:t>
      </w:r>
      <w:r w:rsidRPr="002672F2">
        <w:rPr>
          <w:rFonts w:ascii="Times New Roman" w:hAnsi="Times New Roman" w:cs="Times New Roman"/>
          <w:sz w:val="24"/>
          <w:szCs w:val="24"/>
        </w:rPr>
        <w:t xml:space="preserve"> neboli v čase uzavretia zmluvy zapísaní v registri partnerov verejného sektora podľa zák. č. 315/2016 Z.z. v platnom znení (ďalej len „register“) alebo ak boli počas trvania zmluvy vymazaní z registra partnerov verejného sektora,</w:t>
      </w:r>
    </w:p>
    <w:p w14:paraId="42ED3F95"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t>8.6.2 ak si subdodávatelia d</w:t>
      </w:r>
      <w:r w:rsidRPr="002672F2">
        <w:rPr>
          <w:rFonts w:ascii="Times New Roman" w:eastAsiaTheme="minorHAnsi" w:hAnsi="Times New Roman" w:cs="Times New Roman"/>
          <w:sz w:val="24"/>
          <w:szCs w:val="24"/>
        </w:rPr>
        <w:t>odávateľa</w:t>
      </w:r>
      <w:r w:rsidRPr="002672F2">
        <w:rPr>
          <w:rFonts w:ascii="Times New Roman" w:hAnsi="Times New Roman" w:cs="Times New Roman"/>
          <w:sz w:val="24"/>
          <w:szCs w:val="24"/>
        </w:rPr>
        <w:t>, ktorí musia byť zapísaní v registri ani v dodatočne primeranej lehote určenej odberateľom podľa čl. X bodu 10.6 tejto zmluvy nesplnia povinnosť byť zapísaní v registri alebo ak dôjde k ich výmazu z registra počas trvania zmluvy,</w:t>
      </w:r>
    </w:p>
    <w:p w14:paraId="22AD01FC"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t>8.6.3 ak v súlade so zákonom č. 315/2016 Z.z. v platnom znení registrujúci orgán rozhodne o výmaze d</w:t>
      </w:r>
      <w:r w:rsidRPr="002672F2">
        <w:rPr>
          <w:rFonts w:ascii="Times New Roman" w:eastAsiaTheme="minorHAnsi" w:hAnsi="Times New Roman" w:cs="Times New Roman"/>
          <w:sz w:val="24"/>
          <w:szCs w:val="24"/>
        </w:rPr>
        <w:t>odávateľa</w:t>
      </w:r>
      <w:r w:rsidRPr="002672F2">
        <w:rPr>
          <w:rFonts w:ascii="Times New Roman" w:hAnsi="Times New Roman" w:cs="Times New Roman"/>
          <w:sz w:val="24"/>
          <w:szCs w:val="24"/>
        </w:rPr>
        <w:t xml:space="preserve">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odberateľ z dôvodu ekonomickej výhodnosti neuplatní zmluvnú pokutu podľa bodu 8.9 tejto zmluvy.</w:t>
      </w:r>
    </w:p>
    <w:p w14:paraId="6231E5A1" w14:textId="77777777" w:rsidR="001D3A1F" w:rsidRPr="002672F2" w:rsidRDefault="001D3A1F" w:rsidP="001D3A1F">
      <w:pPr>
        <w:pStyle w:val="Zkladntext2"/>
        <w:rPr>
          <w:rFonts w:ascii="Times New Roman" w:hAnsi="Times New Roman"/>
          <w:lang w:val="sk-SK"/>
        </w:rPr>
      </w:pPr>
      <w:r w:rsidRPr="002672F2">
        <w:rPr>
          <w:rFonts w:ascii="Times New Roman" w:hAnsi="Times New Roman"/>
          <w:lang w:val="sk-SK"/>
        </w:rPr>
        <w:t xml:space="preserve">Vyššie uvedené ustanovenie je </w:t>
      </w:r>
      <w:r w:rsidRPr="00BE38BB">
        <w:rPr>
          <w:rFonts w:ascii="Times New Roman" w:hAnsi="Times New Roman"/>
          <w:lang w:val="sk-SK"/>
        </w:rPr>
        <w:t>odberateľ</w:t>
      </w:r>
      <w:r w:rsidRPr="002672F2">
        <w:rPr>
          <w:rFonts w:ascii="Times New Roman" w:hAnsi="Times New Roman"/>
          <w:lang w:val="sk-SK"/>
        </w:rPr>
        <w:t xml:space="preserve"> oprávnený využiť v prípade, ak d</w:t>
      </w:r>
      <w:r w:rsidRPr="00BE38BB">
        <w:rPr>
          <w:rFonts w:ascii="Times New Roman" w:eastAsiaTheme="minorHAnsi" w:hAnsi="Times New Roman"/>
          <w:lang w:val="sk-SK"/>
        </w:rPr>
        <w:t>odávateľ</w:t>
      </w:r>
      <w:r w:rsidRPr="002672F2">
        <w:rPr>
          <w:rFonts w:ascii="Times New Roman" w:hAnsi="Times New Roman"/>
          <w:lang w:val="sk-SK"/>
        </w:rPr>
        <w:t xml:space="preserve">, resp. subdodávateľ má povinnosť byť zapísaný v registri partnerov verejného sektora v súlade so zákonom č. 315/2016 </w:t>
      </w:r>
      <w:proofErr w:type="spellStart"/>
      <w:r w:rsidRPr="002672F2">
        <w:rPr>
          <w:rFonts w:ascii="Times New Roman" w:hAnsi="Times New Roman"/>
          <w:lang w:val="sk-SK"/>
        </w:rPr>
        <w:t>Z.z</w:t>
      </w:r>
      <w:proofErr w:type="spellEnd"/>
      <w:r w:rsidRPr="002672F2">
        <w:rPr>
          <w:rFonts w:ascii="Times New Roman" w:hAnsi="Times New Roman"/>
          <w:lang w:val="sk-SK"/>
        </w:rPr>
        <w:t>. v platnom znení.</w:t>
      </w:r>
    </w:p>
    <w:p w14:paraId="2F433D76" w14:textId="77777777" w:rsidR="001D3A1F" w:rsidRPr="002672F2" w:rsidRDefault="001D3A1F" w:rsidP="001D3A1F">
      <w:pPr>
        <w:pStyle w:val="Zkladntext2"/>
        <w:rPr>
          <w:rFonts w:ascii="Times New Roman" w:hAnsi="Times New Roman"/>
          <w:lang w:val="sk-SK"/>
        </w:rPr>
      </w:pPr>
    </w:p>
    <w:p w14:paraId="4199A7E4"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 xml:space="preserve">8.7 Odstúpenie od zmluvy musí byť oznámené písomne, pričom musí byť uvedený dôvod, pre ktorý zmluvná strana od zmluvy odstupuje. </w:t>
      </w:r>
      <w:r w:rsidRPr="002672F2">
        <w:rPr>
          <w:rFonts w:eastAsiaTheme="minorHAnsi"/>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ECAAF5E" w14:textId="77777777" w:rsidR="001D3A1F" w:rsidRPr="002672F2" w:rsidRDefault="001D3A1F" w:rsidP="001D3A1F">
      <w:pPr>
        <w:autoSpaceDE w:val="0"/>
        <w:autoSpaceDN w:val="0"/>
        <w:adjustRightInd w:val="0"/>
        <w:jc w:val="both"/>
        <w:rPr>
          <w:rFonts w:eastAsiaTheme="minorHAnsi"/>
          <w:color w:val="000000"/>
        </w:rPr>
      </w:pPr>
    </w:p>
    <w:p w14:paraId="00B68550"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t>8.8 Ak si subdodávatelia d</w:t>
      </w:r>
      <w:r w:rsidRPr="002672F2">
        <w:rPr>
          <w:rFonts w:ascii="Times New Roman" w:eastAsiaTheme="minorHAnsi" w:hAnsi="Times New Roman" w:cs="Times New Roman"/>
          <w:sz w:val="24"/>
          <w:szCs w:val="24"/>
        </w:rPr>
        <w:t>odávateľa</w:t>
      </w:r>
      <w:r w:rsidRPr="002672F2">
        <w:rPr>
          <w:rFonts w:ascii="Times New Roman" w:hAnsi="Times New Roman" w:cs="Times New Roman"/>
          <w:sz w:val="24"/>
          <w:szCs w:val="24"/>
        </w:rPr>
        <w:t xml:space="preserve"> podľa čl. X tejto zmluvy nesplnia povinnosť byť zapísaní v registri partnerov verejného sektora (ďalej len „register“), d</w:t>
      </w:r>
      <w:r w:rsidRPr="002672F2">
        <w:rPr>
          <w:rFonts w:ascii="Times New Roman" w:eastAsiaTheme="minorHAnsi" w:hAnsi="Times New Roman" w:cs="Times New Roman"/>
          <w:sz w:val="24"/>
          <w:szCs w:val="24"/>
        </w:rPr>
        <w:t>odávateľ</w:t>
      </w:r>
      <w:r w:rsidRPr="002672F2">
        <w:rPr>
          <w:rFonts w:ascii="Times New Roman" w:hAnsi="Times New Roman" w:cs="Times New Roman"/>
          <w:sz w:val="24"/>
          <w:szCs w:val="24"/>
        </w:rPr>
        <w:t xml:space="preserve"> zaplatí odberateľovi zmluvnú pokutu vo výške 100,- € za každý aj začatý deň porušenia tejto povinnosti a za každého subdodávateľa, ktorý túto povinnosť porušil.</w:t>
      </w:r>
    </w:p>
    <w:p w14:paraId="75251192" w14:textId="77777777" w:rsidR="001D3A1F" w:rsidRPr="002672F2" w:rsidRDefault="001D3A1F" w:rsidP="001D3A1F">
      <w:pPr>
        <w:pStyle w:val="Zoznam2"/>
        <w:ind w:left="0" w:firstLine="0"/>
        <w:jc w:val="both"/>
        <w:rPr>
          <w:rFonts w:ascii="Times New Roman" w:hAnsi="Times New Roman" w:cs="Times New Roman"/>
          <w:sz w:val="24"/>
          <w:szCs w:val="24"/>
        </w:rPr>
      </w:pPr>
    </w:p>
    <w:p w14:paraId="2A200122" w14:textId="77777777" w:rsidR="001D3A1F" w:rsidRPr="002672F2" w:rsidRDefault="001D3A1F" w:rsidP="001D3A1F">
      <w:pPr>
        <w:pStyle w:val="Zoznam2"/>
        <w:ind w:left="0" w:firstLine="0"/>
        <w:jc w:val="both"/>
        <w:rPr>
          <w:rFonts w:ascii="Times New Roman" w:hAnsi="Times New Roman" w:cs="Times New Roman"/>
          <w:sz w:val="24"/>
          <w:szCs w:val="24"/>
        </w:rPr>
      </w:pPr>
      <w:r w:rsidRPr="002672F2">
        <w:rPr>
          <w:rFonts w:ascii="Times New Roman" w:hAnsi="Times New Roman" w:cs="Times New Roman"/>
          <w:sz w:val="24"/>
          <w:szCs w:val="24"/>
        </w:rPr>
        <w:t>8.9 Ak registrujúci orgán rozhodne o výmaze d</w:t>
      </w:r>
      <w:r w:rsidRPr="002672F2">
        <w:rPr>
          <w:rFonts w:ascii="Times New Roman" w:eastAsiaTheme="minorHAnsi" w:hAnsi="Times New Roman" w:cs="Times New Roman"/>
          <w:sz w:val="24"/>
          <w:szCs w:val="24"/>
        </w:rPr>
        <w:t>odávateľa</w:t>
      </w:r>
      <w:r w:rsidRPr="002672F2">
        <w:rPr>
          <w:rFonts w:ascii="Times New Roman" w:hAnsi="Times New Roman" w:cs="Times New Roman"/>
          <w:sz w:val="24"/>
          <w:szCs w:val="24"/>
        </w:rPr>
        <w:t>z registra podľa ust. § 12 zákona č. 315/2016 Z.z.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odberateľ z dôvodu ekonomickej výhodnosti nevyužil právo odstúpiť od zmluvy podľa bodu 8.6 tejto zmluvy, d</w:t>
      </w:r>
      <w:r w:rsidRPr="002672F2">
        <w:rPr>
          <w:rFonts w:ascii="Times New Roman" w:eastAsiaTheme="minorHAnsi" w:hAnsi="Times New Roman" w:cs="Times New Roman"/>
          <w:sz w:val="24"/>
          <w:szCs w:val="24"/>
        </w:rPr>
        <w:t>odávateľ</w:t>
      </w:r>
      <w:r w:rsidRPr="002672F2">
        <w:rPr>
          <w:rFonts w:ascii="Times New Roman" w:hAnsi="Times New Roman" w:cs="Times New Roman"/>
          <w:sz w:val="24"/>
          <w:szCs w:val="24"/>
        </w:rPr>
        <w:t xml:space="preserve"> zaplatí odberateľovi zmluvnú pokutu vo výške 10 000,- €.</w:t>
      </w:r>
    </w:p>
    <w:p w14:paraId="28D8345E" w14:textId="77777777" w:rsidR="001D3A1F" w:rsidRPr="002672F2" w:rsidRDefault="001D3A1F" w:rsidP="001D3A1F">
      <w:pPr>
        <w:pStyle w:val="Zoznam2"/>
        <w:ind w:left="0" w:firstLine="0"/>
        <w:jc w:val="both"/>
        <w:rPr>
          <w:rFonts w:ascii="Times New Roman" w:hAnsi="Times New Roman" w:cs="Times New Roman"/>
          <w:sz w:val="24"/>
          <w:szCs w:val="24"/>
        </w:rPr>
      </w:pPr>
    </w:p>
    <w:p w14:paraId="095DCAC6" w14:textId="77777777" w:rsidR="001D3A1F" w:rsidRPr="002672F2" w:rsidRDefault="001D3A1F" w:rsidP="001D3A1F">
      <w:pPr>
        <w:overflowPunct w:val="0"/>
        <w:autoSpaceDE w:val="0"/>
        <w:autoSpaceDN w:val="0"/>
        <w:ind w:right="20"/>
        <w:jc w:val="both"/>
      </w:pPr>
      <w:r w:rsidRPr="002672F2">
        <w:t>8.10 Ak zo strany d</w:t>
      </w:r>
      <w:r w:rsidRPr="002672F2">
        <w:rPr>
          <w:rFonts w:eastAsiaTheme="minorHAnsi"/>
        </w:rPr>
        <w:t>odávateľa</w:t>
      </w:r>
      <w:r w:rsidRPr="002672F2">
        <w:t xml:space="preserve">, resp. subdodávateľa nie je splnená povinnosť podľa § 11 ods. 2 zák. č. 315/2016 </w:t>
      </w:r>
      <w:proofErr w:type="spellStart"/>
      <w:r w:rsidRPr="002672F2">
        <w:t>Z.z</w:t>
      </w:r>
      <w:proofErr w:type="spellEnd"/>
      <w:r w:rsidRPr="002672F2">
        <w:t>. v platnom znení alebo ak v registri nemá zapísanú oprávnenú osobu dlhšie ako 30 kalendárnych dní, nie je odberateľ ako účastník zmluvy v omeškaní, ak z tohto dôvodu nebude plniť, čo mu ukladá zmluva.</w:t>
      </w:r>
    </w:p>
    <w:p w14:paraId="6E38D27D" w14:textId="77777777" w:rsidR="001D3A1F" w:rsidRPr="002672F2" w:rsidRDefault="001D3A1F" w:rsidP="001D3A1F">
      <w:pPr>
        <w:autoSpaceDE w:val="0"/>
        <w:autoSpaceDN w:val="0"/>
        <w:adjustRightInd w:val="0"/>
        <w:jc w:val="both"/>
        <w:rPr>
          <w:rFonts w:eastAsiaTheme="minorHAnsi"/>
          <w:color w:val="000000"/>
        </w:rPr>
      </w:pPr>
    </w:p>
    <w:p w14:paraId="14EFE6F8" w14:textId="77777777" w:rsidR="001D3A1F" w:rsidRPr="002672F2" w:rsidRDefault="001D3A1F" w:rsidP="001D3A1F">
      <w:pPr>
        <w:autoSpaceDE w:val="0"/>
        <w:autoSpaceDN w:val="0"/>
        <w:adjustRightInd w:val="0"/>
        <w:jc w:val="both"/>
        <w:rPr>
          <w:rFonts w:eastAsiaTheme="minorHAnsi"/>
          <w:color w:val="000000"/>
        </w:rPr>
      </w:pPr>
      <w:r w:rsidRPr="002672F2">
        <w:rPr>
          <w:rFonts w:eastAsiaTheme="minorHAnsi"/>
          <w:color w:val="000000"/>
        </w:rPr>
        <w:t>8.11 Ustanovenia 8.8, 8.9 a 8.10 sa vzťahujú len na d</w:t>
      </w:r>
      <w:r w:rsidRPr="002672F2">
        <w:rPr>
          <w:rFonts w:eastAsiaTheme="minorHAnsi"/>
        </w:rPr>
        <w:t>odávateľa</w:t>
      </w:r>
      <w:r w:rsidRPr="002672F2">
        <w:rPr>
          <w:rFonts w:eastAsiaTheme="minorHAnsi"/>
          <w:color w:val="000000"/>
        </w:rPr>
        <w:t xml:space="preserve">, resp. subdodávateľa, ktorí majú povinnosť byť zapísaní v registri partnerov verejného sektora v súlade so zákonom č. 315/2016 </w:t>
      </w:r>
      <w:proofErr w:type="spellStart"/>
      <w:r w:rsidRPr="002672F2">
        <w:rPr>
          <w:rFonts w:eastAsiaTheme="minorHAnsi"/>
          <w:color w:val="000000"/>
        </w:rPr>
        <w:t>Z.z</w:t>
      </w:r>
      <w:proofErr w:type="spellEnd"/>
      <w:r w:rsidRPr="002672F2">
        <w:rPr>
          <w:rFonts w:eastAsiaTheme="minorHAnsi"/>
          <w:color w:val="000000"/>
        </w:rPr>
        <w:t>.</w:t>
      </w:r>
    </w:p>
    <w:p w14:paraId="527C7EC0" w14:textId="77777777" w:rsidR="001D3A1F" w:rsidRPr="002672F2" w:rsidRDefault="001D3A1F" w:rsidP="001D3A1F">
      <w:pPr>
        <w:autoSpaceDE w:val="0"/>
        <w:autoSpaceDN w:val="0"/>
        <w:adjustRightInd w:val="0"/>
        <w:jc w:val="both"/>
        <w:rPr>
          <w:rFonts w:eastAsiaTheme="minorHAnsi"/>
          <w:color w:val="000000"/>
        </w:rPr>
      </w:pPr>
    </w:p>
    <w:p w14:paraId="0D17709B" w14:textId="77777777" w:rsidR="001D3A1F" w:rsidRDefault="001D3A1F" w:rsidP="001D3A1F">
      <w:pPr>
        <w:keepNext/>
        <w:jc w:val="center"/>
        <w:rPr>
          <w:b/>
        </w:rPr>
      </w:pPr>
      <w:r>
        <w:rPr>
          <w:b/>
        </w:rPr>
        <w:lastRenderedPageBreak/>
        <w:t>Čl. IX</w:t>
      </w:r>
    </w:p>
    <w:p w14:paraId="5747B084" w14:textId="77777777" w:rsidR="001D3A1F" w:rsidRPr="008A4827" w:rsidRDefault="001D3A1F" w:rsidP="001D3A1F">
      <w:pPr>
        <w:keepNext/>
        <w:jc w:val="center"/>
        <w:rPr>
          <w:b/>
        </w:rPr>
      </w:pPr>
      <w:r w:rsidRPr="008A4827">
        <w:rPr>
          <w:b/>
        </w:rPr>
        <w:t>Odovzda</w:t>
      </w:r>
      <w:r>
        <w:rPr>
          <w:b/>
        </w:rPr>
        <w:t>nie a prevzatie predmetu zmluvy</w:t>
      </w:r>
    </w:p>
    <w:p w14:paraId="744B995B" w14:textId="77777777" w:rsidR="001D3A1F" w:rsidRPr="008A4827" w:rsidRDefault="001D3A1F" w:rsidP="001D3A1F">
      <w:pPr>
        <w:autoSpaceDE w:val="0"/>
        <w:autoSpaceDN w:val="0"/>
        <w:adjustRightInd w:val="0"/>
        <w:jc w:val="both"/>
        <w:rPr>
          <w:rFonts w:eastAsiaTheme="minorHAnsi"/>
          <w:color w:val="000000"/>
        </w:rPr>
      </w:pPr>
      <w:r w:rsidRPr="008A4827">
        <w:rPr>
          <w:rFonts w:eastAsiaTheme="minorHAnsi"/>
          <w:color w:val="000000"/>
        </w:rPr>
        <w:t>9.1</w:t>
      </w:r>
      <w:r>
        <w:rPr>
          <w:rFonts w:eastAsiaTheme="minorHAnsi"/>
          <w:color w:val="000000"/>
        </w:rPr>
        <w:t xml:space="preserve"> </w:t>
      </w:r>
      <w:r w:rsidRPr="00A24640">
        <w:rPr>
          <w:rFonts w:eastAsiaTheme="minorHAnsi"/>
        </w:rPr>
        <w:t>Dodávateľ</w:t>
      </w:r>
      <w:r w:rsidRPr="008A4827">
        <w:rPr>
          <w:rFonts w:eastAsiaTheme="minorHAnsi"/>
          <w:color w:val="000000"/>
        </w:rPr>
        <w:t xml:space="preserve"> odovzdá a</w:t>
      </w:r>
      <w:r>
        <w:rPr>
          <w:rFonts w:eastAsiaTheme="minorHAnsi"/>
          <w:color w:val="000000"/>
        </w:rPr>
        <w:t> </w:t>
      </w:r>
      <w:r>
        <w:t xml:space="preserve">odberateľ </w:t>
      </w:r>
      <w:r>
        <w:rPr>
          <w:rFonts w:eastAsiaTheme="minorHAnsi"/>
          <w:color w:val="000000"/>
        </w:rPr>
        <w:t>preberie predmet zmluvy dodaný v súlade s touto zmluvou na základe preberacieho protokolu za podmienok uvedených v tomto článku.</w:t>
      </w:r>
    </w:p>
    <w:p w14:paraId="13473D5C" w14:textId="77777777" w:rsidR="001D3A1F" w:rsidRPr="008A4827" w:rsidRDefault="001D3A1F" w:rsidP="001D3A1F">
      <w:pPr>
        <w:autoSpaceDE w:val="0"/>
        <w:autoSpaceDN w:val="0"/>
        <w:adjustRightInd w:val="0"/>
        <w:jc w:val="both"/>
        <w:rPr>
          <w:rFonts w:eastAsiaTheme="minorHAnsi"/>
          <w:color w:val="000000"/>
        </w:rPr>
      </w:pPr>
    </w:p>
    <w:p w14:paraId="2F09AB4B" w14:textId="77777777" w:rsidR="001D3A1F" w:rsidRPr="004A7FD7" w:rsidRDefault="001D3A1F" w:rsidP="001D3A1F">
      <w:pPr>
        <w:autoSpaceDE w:val="0"/>
        <w:autoSpaceDN w:val="0"/>
        <w:adjustRightInd w:val="0"/>
        <w:jc w:val="both"/>
        <w:rPr>
          <w:rFonts w:eastAsiaTheme="minorHAnsi"/>
          <w:color w:val="000000"/>
        </w:rPr>
      </w:pPr>
      <w:r w:rsidRPr="004A7FD7">
        <w:rPr>
          <w:rFonts w:eastAsiaTheme="minorHAnsi"/>
          <w:color w:val="000000"/>
        </w:rPr>
        <w:t>9.2 Splnením dodávky sa rozumie dátum odovzdania a prevzatia predmetu zmluvy doužívania. O odovzdaní a prevzatí predmetu zmluvy spíšu zmluvné strany Preberací</w:t>
      </w:r>
      <w:r>
        <w:rPr>
          <w:rFonts w:eastAsiaTheme="minorHAnsi"/>
          <w:color w:val="000000"/>
        </w:rPr>
        <w:t xml:space="preserve"> protokol </w:t>
      </w:r>
      <w:r w:rsidRPr="004A7FD7">
        <w:rPr>
          <w:rFonts w:eastAsiaTheme="minorHAnsi"/>
          <w:color w:val="000000"/>
        </w:rPr>
        <w:t>podľa špecifikácie predmetu zmluvy, dátum základného zaškolenia a menný zoznam zaškolených pracovníkov.</w:t>
      </w:r>
    </w:p>
    <w:p w14:paraId="20FD30EB"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 xml:space="preserve">Súčasne </w:t>
      </w:r>
      <w:r>
        <w:rPr>
          <w:rFonts w:eastAsiaTheme="minorHAnsi"/>
          <w:color w:val="000000"/>
        </w:rPr>
        <w:t>d</w:t>
      </w:r>
      <w:r w:rsidRPr="00A24640">
        <w:rPr>
          <w:rFonts w:eastAsiaTheme="minorHAnsi"/>
        </w:rPr>
        <w:t>odávateľ</w:t>
      </w:r>
      <w:r w:rsidRPr="004A7FD7">
        <w:rPr>
          <w:rFonts w:eastAsiaTheme="minorHAnsi"/>
          <w:color w:val="000000"/>
        </w:rPr>
        <w:t xml:space="preserve"> odovzdá </w:t>
      </w:r>
      <w:r>
        <w:t>odberateľovi</w:t>
      </w:r>
      <w:r w:rsidRPr="004A7FD7">
        <w:rPr>
          <w:rFonts w:eastAsiaTheme="minorHAnsi"/>
          <w:color w:val="000000"/>
        </w:rPr>
        <w:t xml:space="preserve"> pri dodávke predmetu zmluvy návody na</w:t>
      </w:r>
      <w:r>
        <w:rPr>
          <w:rFonts w:eastAsiaTheme="minorHAnsi"/>
          <w:color w:val="000000"/>
        </w:rPr>
        <w:t xml:space="preserve"> obsluhu a </w:t>
      </w:r>
      <w:r w:rsidRPr="004A7FD7">
        <w:rPr>
          <w:rFonts w:eastAsiaTheme="minorHAnsi"/>
          <w:color w:val="000000"/>
        </w:rPr>
        <w:t xml:space="preserve">kompletnú užívateľskú dokumentáciu v slovenskom/českom jazyku, </w:t>
      </w:r>
      <w:proofErr w:type="spellStart"/>
      <w:r w:rsidRPr="004A7FD7">
        <w:rPr>
          <w:rFonts w:eastAsiaTheme="minorHAnsi"/>
          <w:color w:val="000000"/>
        </w:rPr>
        <w:t>potrebnútechnickú</w:t>
      </w:r>
      <w:proofErr w:type="spellEnd"/>
      <w:r w:rsidRPr="004A7FD7">
        <w:rPr>
          <w:rFonts w:eastAsiaTheme="minorHAnsi"/>
          <w:color w:val="000000"/>
        </w:rPr>
        <w:t xml:space="preserve"> servisnú dokumentáciu a záručný list k predmetu zmluvy.</w:t>
      </w:r>
    </w:p>
    <w:p w14:paraId="2C4A6497" w14:textId="77777777" w:rsidR="001D3A1F" w:rsidRDefault="001D3A1F" w:rsidP="001D3A1F">
      <w:pPr>
        <w:autoSpaceDE w:val="0"/>
        <w:autoSpaceDN w:val="0"/>
        <w:adjustRightInd w:val="0"/>
        <w:jc w:val="both"/>
        <w:rPr>
          <w:rFonts w:eastAsiaTheme="minorHAnsi"/>
          <w:color w:val="000000"/>
        </w:rPr>
      </w:pPr>
    </w:p>
    <w:p w14:paraId="3D01B7B1" w14:textId="77777777" w:rsidR="001D3A1F" w:rsidRPr="008A4827" w:rsidRDefault="001D3A1F" w:rsidP="001D3A1F">
      <w:pPr>
        <w:autoSpaceDE w:val="0"/>
        <w:autoSpaceDN w:val="0"/>
        <w:adjustRightInd w:val="0"/>
        <w:jc w:val="both"/>
        <w:rPr>
          <w:rFonts w:eastAsiaTheme="minorHAnsi"/>
          <w:color w:val="000000"/>
        </w:rPr>
      </w:pPr>
      <w:r w:rsidRPr="008A4827">
        <w:rPr>
          <w:rFonts w:eastAsiaTheme="minorHAnsi"/>
          <w:color w:val="000000"/>
        </w:rPr>
        <w:t>9.3 Súčasťou dodávky predmetu zmluvy sú</w:t>
      </w:r>
      <w:r>
        <w:rPr>
          <w:rFonts w:eastAsiaTheme="minorHAnsi"/>
          <w:color w:val="000000"/>
        </w:rPr>
        <w:t xml:space="preserve">, </w:t>
      </w:r>
      <w:r w:rsidRPr="008A4827">
        <w:rPr>
          <w:rFonts w:eastAsiaTheme="minorHAnsi"/>
          <w:color w:val="000000"/>
        </w:rPr>
        <w:t>v prípade, že sú potrebné</w:t>
      </w:r>
      <w:r>
        <w:rPr>
          <w:rFonts w:eastAsiaTheme="minorHAnsi"/>
          <w:color w:val="000000"/>
        </w:rPr>
        <w:t>,</w:t>
      </w:r>
      <w:r w:rsidRPr="008A4827">
        <w:rPr>
          <w:rFonts w:eastAsiaTheme="minorHAnsi"/>
          <w:color w:val="000000"/>
        </w:rPr>
        <w:t xml:space="preserve"> odborné prehliadky (revízne správy), atesty, certifikáty</w:t>
      </w:r>
      <w:r>
        <w:rPr>
          <w:rFonts w:eastAsiaTheme="minorHAnsi"/>
          <w:color w:val="000000"/>
        </w:rPr>
        <w:t>, resp. vyhlásenia o zhode</w:t>
      </w:r>
      <w:r w:rsidRPr="008A4827">
        <w:rPr>
          <w:rFonts w:eastAsiaTheme="minorHAnsi"/>
          <w:color w:val="000000"/>
        </w:rPr>
        <w:t>, osvedčenia o akosti a</w:t>
      </w:r>
      <w:r>
        <w:rPr>
          <w:rFonts w:eastAsiaTheme="minorHAnsi"/>
          <w:color w:val="000000"/>
        </w:rPr>
        <w:t> </w:t>
      </w:r>
      <w:r w:rsidRPr="008A4827">
        <w:rPr>
          <w:rFonts w:eastAsiaTheme="minorHAnsi"/>
          <w:color w:val="000000"/>
        </w:rPr>
        <w:t>kompletnosti jednotlivých zariadení, záručné listy, ako aj ďalšia dodávateľská dokumentácia.</w:t>
      </w:r>
    </w:p>
    <w:p w14:paraId="05F0DC0B" w14:textId="77777777" w:rsidR="001D3A1F" w:rsidRPr="004A7FD7" w:rsidRDefault="001D3A1F" w:rsidP="001D3A1F">
      <w:pPr>
        <w:autoSpaceDE w:val="0"/>
        <w:autoSpaceDN w:val="0"/>
        <w:adjustRightInd w:val="0"/>
        <w:jc w:val="both"/>
        <w:rPr>
          <w:rFonts w:eastAsiaTheme="minorHAnsi"/>
          <w:color w:val="000000"/>
        </w:rPr>
      </w:pPr>
    </w:p>
    <w:p w14:paraId="04364434"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9.</w:t>
      </w:r>
      <w:r>
        <w:rPr>
          <w:rFonts w:eastAsiaTheme="minorHAnsi"/>
          <w:color w:val="000000"/>
        </w:rPr>
        <w:t>4</w:t>
      </w:r>
      <w:r w:rsidRPr="004A7FD7">
        <w:rPr>
          <w:rFonts w:eastAsiaTheme="minorHAnsi"/>
          <w:color w:val="000000"/>
        </w:rPr>
        <w:t xml:space="preserve"> Odmietnutie dodávky </w:t>
      </w:r>
      <w:r>
        <w:t>odberateľom</w:t>
      </w:r>
      <w:r w:rsidRPr="004A7FD7">
        <w:rPr>
          <w:rFonts w:eastAsiaTheme="minorHAnsi"/>
          <w:color w:val="000000"/>
        </w:rPr>
        <w:t xml:space="preserve"> je možné vtedy, ak technické parametre </w:t>
      </w:r>
      <w:proofErr w:type="spellStart"/>
      <w:r w:rsidRPr="004A7FD7">
        <w:rPr>
          <w:rFonts w:eastAsiaTheme="minorHAnsi"/>
          <w:color w:val="000000"/>
        </w:rPr>
        <w:t>dodanéhopredmetu</w:t>
      </w:r>
      <w:proofErr w:type="spellEnd"/>
      <w:r w:rsidRPr="004A7FD7">
        <w:rPr>
          <w:rFonts w:eastAsiaTheme="minorHAnsi"/>
          <w:color w:val="000000"/>
        </w:rPr>
        <w:t xml:space="preserve"> zmluvy nezodpovedajú technickým parametrom uvedeným v ponuke.</w:t>
      </w:r>
    </w:p>
    <w:p w14:paraId="30E326D4" w14:textId="77777777" w:rsidR="001D3A1F" w:rsidRDefault="001D3A1F" w:rsidP="001D3A1F">
      <w:pPr>
        <w:autoSpaceDE w:val="0"/>
        <w:autoSpaceDN w:val="0"/>
        <w:adjustRightInd w:val="0"/>
        <w:jc w:val="both"/>
        <w:rPr>
          <w:rFonts w:eastAsiaTheme="minorHAnsi"/>
          <w:color w:val="000000"/>
        </w:rPr>
      </w:pPr>
    </w:p>
    <w:p w14:paraId="155565BD" w14:textId="77777777" w:rsidR="001D3A1F" w:rsidRPr="00683E5C" w:rsidRDefault="001D3A1F" w:rsidP="001D3A1F">
      <w:pPr>
        <w:keepNext/>
        <w:jc w:val="center"/>
        <w:outlineLvl w:val="0"/>
        <w:rPr>
          <w:b/>
          <w:bCs/>
        </w:rPr>
      </w:pPr>
      <w:r w:rsidRPr="00683E5C">
        <w:rPr>
          <w:b/>
          <w:bCs/>
        </w:rPr>
        <w:t xml:space="preserve">Čl. </w:t>
      </w:r>
      <w:r>
        <w:rPr>
          <w:b/>
          <w:bCs/>
        </w:rPr>
        <w:t>X</w:t>
      </w:r>
    </w:p>
    <w:p w14:paraId="082CCB85" w14:textId="77777777" w:rsidR="001D3A1F" w:rsidRDefault="001D3A1F" w:rsidP="001D3A1F">
      <w:pPr>
        <w:keepNext/>
        <w:jc w:val="center"/>
        <w:rPr>
          <w:b/>
          <w:bCs/>
        </w:rPr>
      </w:pPr>
      <w:r w:rsidRPr="002C5348">
        <w:rPr>
          <w:b/>
          <w:bCs/>
        </w:rPr>
        <w:t xml:space="preserve">Subdodávatelia a osobitné povinnosti </w:t>
      </w:r>
      <w:r>
        <w:rPr>
          <w:b/>
          <w:bCs/>
        </w:rPr>
        <w:t>dodávateľa</w:t>
      </w:r>
    </w:p>
    <w:p w14:paraId="39886836" w14:textId="77777777" w:rsidR="001D3A1F" w:rsidRPr="0039305C" w:rsidRDefault="001D3A1F" w:rsidP="001D3A1F">
      <w:pPr>
        <w:keepNext/>
        <w:jc w:val="both"/>
      </w:pPr>
      <w:r w:rsidRPr="00D05A6B">
        <w:t xml:space="preserve">10.1 </w:t>
      </w:r>
      <w:r w:rsidRPr="0039305C">
        <w:t>Ak d</w:t>
      </w:r>
      <w:r w:rsidRPr="0039305C">
        <w:rPr>
          <w:rFonts w:eastAsiaTheme="minorHAnsi"/>
        </w:rPr>
        <w:t>odávateľ</w:t>
      </w:r>
      <w:r w:rsidRPr="0039305C">
        <w:t xml:space="preserve"> pri plnení zmluvy využije kapacity subdodávateľa/</w:t>
      </w:r>
      <w:proofErr w:type="spellStart"/>
      <w:r w:rsidRPr="0039305C">
        <w:t>ľov</w:t>
      </w:r>
      <w:proofErr w:type="spellEnd"/>
      <w:r w:rsidRPr="0039305C">
        <w:t xml:space="preserve">, uvedie identifikačné údaje o všetkých známych subdodávateľoch </w:t>
      </w:r>
      <w:r w:rsidRPr="0039305C">
        <w:rPr>
          <w:rFonts w:eastAsia="TT6299o00"/>
        </w:rPr>
        <w:t>v rozsahu min. obchodné meno alebo názov, sídlo, miesto podnikania alebo obvyklý pobyt subdodávateľa, IČO, údaje o osobe oprávnenej konať za subdodávateľa v rozsahu meno a priezvisko, adresa pobytu, dátum narodenia a </w:t>
      </w:r>
      <w:r w:rsidRPr="0039305C">
        <w:t>podiel plnenia zo zmluvy (špecifikácia, percentuálny a finančný rozsah), ktorý má v úmysle zabezpečiť subdodávateľom na vlastné riziko a zodpovednosť.</w:t>
      </w:r>
    </w:p>
    <w:p w14:paraId="4112B09D" w14:textId="77777777" w:rsidR="001D3A1F" w:rsidRPr="0039305C" w:rsidRDefault="001D3A1F" w:rsidP="001D3A1F">
      <w:pPr>
        <w:widowControl w:val="0"/>
        <w:overflowPunct w:val="0"/>
        <w:autoSpaceDE w:val="0"/>
        <w:autoSpaceDN w:val="0"/>
        <w:adjustRightInd w:val="0"/>
        <w:ind w:left="4" w:right="20"/>
        <w:jc w:val="both"/>
      </w:pPr>
      <w:r w:rsidRPr="0039305C">
        <w:t xml:space="preserve">Tieto vyžadované údaje budú formou dokladu neoddeliteľnou súčasťou tejto zmluvy </w:t>
      </w:r>
      <w:r>
        <w:t>ako  príloha č.</w:t>
      </w:r>
      <w:r w:rsidRPr="0039305C">
        <w:t>2. Ak úspešný uchádzač nemá v úmysle zadať časti plnenia predmetu zmluvy subdodávateľom uvedie túto skutočnosť do prílohy č. 2 zmluvy.</w:t>
      </w:r>
    </w:p>
    <w:p w14:paraId="050E5E71" w14:textId="77777777" w:rsidR="001D3A1F" w:rsidRPr="00D05A6B" w:rsidRDefault="001D3A1F" w:rsidP="001D3A1F">
      <w:pPr>
        <w:keepNext/>
        <w:jc w:val="both"/>
      </w:pPr>
    </w:p>
    <w:p w14:paraId="1349BBA4" w14:textId="77777777" w:rsidR="001D3A1F" w:rsidRPr="00026A2C" w:rsidRDefault="001D3A1F" w:rsidP="001D3A1F">
      <w:pPr>
        <w:widowControl w:val="0"/>
        <w:overflowPunct w:val="0"/>
        <w:autoSpaceDE w:val="0"/>
        <w:autoSpaceDN w:val="0"/>
        <w:adjustRightInd w:val="0"/>
        <w:ind w:left="4" w:right="20"/>
        <w:jc w:val="both"/>
      </w:pPr>
      <w:r w:rsidRPr="00026A2C">
        <w:t>10.</w:t>
      </w:r>
      <w:r>
        <w:t>2</w:t>
      </w:r>
      <w:r w:rsidRPr="00026A2C">
        <w:t xml:space="preserve"> K zmene subdodávateľa môže dôjsť len po odsúhlasení zmeny </w:t>
      </w:r>
      <w:r>
        <w:t>odberateľom</w:t>
      </w:r>
      <w:r w:rsidRPr="00026A2C">
        <w:t xml:space="preserve">. </w:t>
      </w:r>
      <w:r w:rsidRPr="00A24640">
        <w:rPr>
          <w:rFonts w:eastAsiaTheme="minorHAnsi"/>
        </w:rPr>
        <w:t>Dodávateľ</w:t>
      </w:r>
      <w:r w:rsidRPr="00026A2C">
        <w:t xml:space="preserve"> je povinný najneskôr desať kalendárnych dní pred dňom, ktorý predchádza dňu, v ktorom nastane zmena subdodávateľa, písomne oznámiť </w:t>
      </w:r>
      <w:r>
        <w:t>odberateľovi</w:t>
      </w:r>
      <w:r w:rsidRPr="00026A2C">
        <w:t xml:space="preserve"> zámer zmeny subdodávateľa s uvedením identifikačných údajov podľa bodu 10.1 tohto článku zmluvy. </w:t>
      </w:r>
      <w:r>
        <w:t>Odberateľ</w:t>
      </w:r>
      <w:r w:rsidRPr="00026A2C">
        <w:t xml:space="preserve"> zašle písomné stanovisko (súhlas/nesúhlas) </w:t>
      </w:r>
      <w:r>
        <w:t>d</w:t>
      </w:r>
      <w:r w:rsidRPr="00A24640">
        <w:rPr>
          <w:rFonts w:eastAsiaTheme="minorHAnsi"/>
        </w:rPr>
        <w:t>odávateľ</w:t>
      </w:r>
      <w:r>
        <w:rPr>
          <w:rFonts w:eastAsiaTheme="minorHAnsi"/>
        </w:rPr>
        <w:t>ovi</w:t>
      </w:r>
      <w:r w:rsidRPr="00026A2C">
        <w:t xml:space="preserve">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026A2C">
        <w:t>Z.z</w:t>
      </w:r>
      <w:proofErr w:type="spellEnd"/>
      <w:r w:rsidRPr="00026A2C">
        <w:t>. v platnom znení.</w:t>
      </w:r>
    </w:p>
    <w:p w14:paraId="0EB04AF6" w14:textId="77777777" w:rsidR="001D3A1F" w:rsidRPr="00026A2C" w:rsidRDefault="001D3A1F" w:rsidP="001D3A1F">
      <w:pPr>
        <w:pStyle w:val="Zoznam2"/>
        <w:ind w:left="0" w:firstLine="0"/>
        <w:jc w:val="both"/>
        <w:rPr>
          <w:rFonts w:ascii="Times New Roman" w:hAnsi="Times New Roman" w:cs="Times New Roman"/>
          <w:sz w:val="24"/>
          <w:szCs w:val="24"/>
        </w:rPr>
      </w:pPr>
    </w:p>
    <w:p w14:paraId="1C3884AE" w14:textId="77777777" w:rsidR="001D3A1F" w:rsidRPr="00D05A6B" w:rsidRDefault="001D3A1F" w:rsidP="001D3A1F">
      <w:pPr>
        <w:pStyle w:val="Zoznam2"/>
        <w:ind w:left="0" w:firstLine="0"/>
        <w:jc w:val="both"/>
        <w:rPr>
          <w:rFonts w:ascii="Times New Roman" w:hAnsi="Times New Roman" w:cs="Times New Roman"/>
          <w:sz w:val="24"/>
          <w:szCs w:val="24"/>
        </w:rPr>
      </w:pPr>
      <w:r w:rsidRPr="005162F7">
        <w:rPr>
          <w:rFonts w:ascii="Times New Roman" w:hAnsi="Times New Roman" w:cs="Times New Roman"/>
          <w:sz w:val="24"/>
          <w:szCs w:val="24"/>
        </w:rPr>
        <w:t>10.3</w:t>
      </w:r>
      <w:r>
        <w:rPr>
          <w:rFonts w:ascii="Times New Roman" w:hAnsi="Times New Roman" w:cs="Times New Roman"/>
          <w:sz w:val="24"/>
          <w:szCs w:val="24"/>
        </w:rPr>
        <w:t xml:space="preserve"> </w:t>
      </w:r>
      <w:r w:rsidRPr="005162F7">
        <w:rPr>
          <w:rFonts w:ascii="Times New Roman" w:eastAsiaTheme="minorHAnsi" w:hAnsi="Times New Roman" w:cs="Times New Roman"/>
          <w:sz w:val="24"/>
          <w:szCs w:val="24"/>
        </w:rPr>
        <w:t>Dodávateľ</w:t>
      </w:r>
      <w:r w:rsidRPr="005162F7">
        <w:rPr>
          <w:rFonts w:ascii="Times New Roman" w:hAnsi="Times New Roman" w:cs="Times New Roman"/>
          <w:sz w:val="24"/>
          <w:szCs w:val="24"/>
        </w:rPr>
        <w:t xml:space="preserve"> sa zaväzuje na požiadanie odberateľa predložiť mu všetky zmluvy, ktoré má</w:t>
      </w:r>
      <w:r w:rsidRPr="00026A2C">
        <w:rPr>
          <w:rFonts w:ascii="Times New Roman" w:hAnsi="Times New Roman" w:cs="Times New Roman"/>
          <w:sz w:val="24"/>
          <w:szCs w:val="24"/>
        </w:rPr>
        <w:t xml:space="preserve"> uzavreté so subdodávateľmi.</w:t>
      </w:r>
    </w:p>
    <w:p w14:paraId="3F46BB5D" w14:textId="77777777" w:rsidR="001D3A1F" w:rsidRPr="00D05A6B" w:rsidRDefault="001D3A1F" w:rsidP="001D3A1F">
      <w:pPr>
        <w:pStyle w:val="Zoznam2"/>
        <w:ind w:left="0" w:firstLine="0"/>
        <w:jc w:val="both"/>
        <w:rPr>
          <w:rFonts w:ascii="Times New Roman" w:hAnsi="Times New Roman" w:cs="Times New Roman"/>
          <w:sz w:val="24"/>
          <w:szCs w:val="24"/>
        </w:rPr>
      </w:pPr>
    </w:p>
    <w:p w14:paraId="178EA273" w14:textId="77777777" w:rsidR="001D3A1F" w:rsidRPr="00D05A6B" w:rsidRDefault="001D3A1F" w:rsidP="001D3A1F">
      <w:pPr>
        <w:pStyle w:val="Zoznam2"/>
        <w:ind w:left="0" w:firstLine="0"/>
        <w:jc w:val="both"/>
        <w:rPr>
          <w:rFonts w:ascii="Times New Roman" w:hAnsi="Times New Roman" w:cs="Times New Roman"/>
          <w:sz w:val="24"/>
          <w:szCs w:val="24"/>
        </w:rPr>
      </w:pPr>
      <w:r w:rsidRPr="00D05A6B">
        <w:rPr>
          <w:rFonts w:ascii="Times New Roman" w:hAnsi="Times New Roman" w:cs="Times New Roman"/>
          <w:sz w:val="24"/>
          <w:szCs w:val="24"/>
        </w:rPr>
        <w:t>10</w:t>
      </w:r>
      <w:r>
        <w:rPr>
          <w:rFonts w:ascii="Times New Roman" w:hAnsi="Times New Roman" w:cs="Times New Roman"/>
          <w:sz w:val="24"/>
          <w:szCs w:val="24"/>
        </w:rPr>
        <w:t>.4</w:t>
      </w:r>
      <w:r w:rsidRPr="00D05A6B">
        <w:rPr>
          <w:rFonts w:ascii="Times New Roman" w:hAnsi="Times New Roman" w:cs="Times New Roman"/>
          <w:sz w:val="24"/>
          <w:szCs w:val="24"/>
        </w:rPr>
        <w:t xml:space="preserve"> Využitím subdodávateľov nie je dotknutá zodpovednosť </w:t>
      </w:r>
      <w:r w:rsidRPr="001D3A1F">
        <w:rPr>
          <w:rFonts w:ascii="Times New Roman" w:hAnsi="Times New Roman" w:cs="Times New Roman"/>
          <w:sz w:val="24"/>
          <w:szCs w:val="24"/>
        </w:rPr>
        <w:t>d</w:t>
      </w:r>
      <w:r w:rsidRPr="001D3A1F">
        <w:rPr>
          <w:rFonts w:ascii="Times New Roman" w:eastAsiaTheme="minorHAnsi" w:hAnsi="Times New Roman" w:cs="Times New Roman"/>
          <w:sz w:val="24"/>
          <w:szCs w:val="24"/>
        </w:rPr>
        <w:t>odávateľa</w:t>
      </w:r>
      <w:r w:rsidRPr="00D05A6B">
        <w:rPr>
          <w:rFonts w:ascii="Times New Roman" w:hAnsi="Times New Roman" w:cs="Times New Roman"/>
          <w:sz w:val="24"/>
          <w:szCs w:val="24"/>
        </w:rPr>
        <w:t xml:space="preserve"> za plnenie predmetu zmluvy. </w:t>
      </w:r>
      <w:r w:rsidRPr="00A24640">
        <w:rPr>
          <w:rFonts w:ascii="Times New Roman" w:eastAsiaTheme="minorHAnsi" w:hAnsi="Times New Roman" w:cs="Times New Roman"/>
        </w:rPr>
        <w:t>Dodávateľ</w:t>
      </w:r>
      <w:r w:rsidRPr="00D05A6B">
        <w:rPr>
          <w:rFonts w:ascii="Times New Roman" w:hAnsi="Times New Roman" w:cs="Times New Roman"/>
          <w:sz w:val="24"/>
          <w:szCs w:val="24"/>
        </w:rPr>
        <w:t xml:space="preserve"> je plne zodpovedný za výkony, opomenutia alebo zlyhania svojich subdodávateľov rovnako ako za svoje vlastné dodávky.</w:t>
      </w:r>
    </w:p>
    <w:p w14:paraId="55FACA14" w14:textId="77777777" w:rsidR="001D3A1F" w:rsidRPr="00D05A6B" w:rsidRDefault="001D3A1F" w:rsidP="001D3A1F">
      <w:pPr>
        <w:pStyle w:val="Zoznam2"/>
        <w:ind w:left="0" w:firstLine="0"/>
        <w:jc w:val="both"/>
        <w:rPr>
          <w:rFonts w:ascii="Times New Roman" w:hAnsi="Times New Roman" w:cs="Times New Roman"/>
          <w:sz w:val="24"/>
          <w:szCs w:val="24"/>
        </w:rPr>
      </w:pPr>
    </w:p>
    <w:p w14:paraId="112732DE" w14:textId="77777777" w:rsidR="001D3A1F" w:rsidRPr="00D05A6B" w:rsidRDefault="001D3A1F" w:rsidP="001D3A1F">
      <w:pPr>
        <w:pStyle w:val="Zoznam2"/>
        <w:ind w:left="0" w:firstLine="0"/>
        <w:jc w:val="both"/>
        <w:rPr>
          <w:rFonts w:ascii="Times New Roman" w:hAnsi="Times New Roman" w:cs="Times New Roman"/>
          <w:sz w:val="24"/>
          <w:szCs w:val="24"/>
        </w:rPr>
      </w:pPr>
      <w:r w:rsidRPr="005162F7">
        <w:rPr>
          <w:rFonts w:ascii="Times New Roman" w:hAnsi="Times New Roman" w:cs="Times New Roman"/>
          <w:sz w:val="24"/>
          <w:szCs w:val="24"/>
        </w:rPr>
        <w:t>10.5</w:t>
      </w:r>
      <w:r>
        <w:rPr>
          <w:rFonts w:ascii="Times New Roman" w:hAnsi="Times New Roman" w:cs="Times New Roman"/>
          <w:sz w:val="24"/>
          <w:szCs w:val="24"/>
        </w:rPr>
        <w:t xml:space="preserve"> </w:t>
      </w:r>
      <w:r w:rsidRPr="005162F7">
        <w:rPr>
          <w:rFonts w:ascii="Times New Roman" w:eastAsiaTheme="minorHAnsi" w:hAnsi="Times New Roman" w:cs="Times New Roman"/>
          <w:sz w:val="24"/>
          <w:szCs w:val="24"/>
        </w:rPr>
        <w:t>Dodávateľ</w:t>
      </w:r>
      <w:r w:rsidRPr="005162F7">
        <w:rPr>
          <w:rFonts w:ascii="Times New Roman" w:hAnsi="Times New Roman" w:cs="Times New Roman"/>
          <w:sz w:val="24"/>
          <w:szCs w:val="24"/>
        </w:rPr>
        <w:t xml:space="preserve"> a subdodávatelia sú povinní byť počas trvania tejto zmluvy zapísaní v registri</w:t>
      </w:r>
      <w:r w:rsidRPr="00D05A6B">
        <w:rPr>
          <w:rFonts w:ascii="Times New Roman" w:hAnsi="Times New Roman" w:cs="Times New Roman"/>
          <w:sz w:val="24"/>
          <w:szCs w:val="24"/>
        </w:rPr>
        <w:t xml:space="preserve"> partnerov verejného sektora (ďalej len „register“), ak im táto povinnosť vyplýva zo zákona č. 315/2016 Z.z. v platnom znení.</w:t>
      </w:r>
    </w:p>
    <w:p w14:paraId="27D71AB5" w14:textId="77777777" w:rsidR="001D3A1F" w:rsidRPr="00D05A6B" w:rsidRDefault="001D3A1F" w:rsidP="001D3A1F">
      <w:pPr>
        <w:pStyle w:val="Zoznam2"/>
        <w:ind w:left="0" w:firstLine="0"/>
        <w:jc w:val="both"/>
        <w:rPr>
          <w:rFonts w:ascii="Times New Roman" w:hAnsi="Times New Roman" w:cs="Times New Roman"/>
          <w:sz w:val="24"/>
          <w:szCs w:val="24"/>
        </w:rPr>
      </w:pPr>
    </w:p>
    <w:p w14:paraId="0228641B" w14:textId="77777777" w:rsidR="001D3A1F" w:rsidRDefault="001D3A1F" w:rsidP="001D3A1F">
      <w:pPr>
        <w:pStyle w:val="Zoznam2"/>
        <w:ind w:left="0" w:firstLine="0"/>
        <w:jc w:val="both"/>
        <w:rPr>
          <w:rFonts w:ascii="Times New Roman" w:hAnsi="Times New Roman" w:cs="Times New Roman"/>
          <w:sz w:val="24"/>
          <w:szCs w:val="24"/>
        </w:rPr>
      </w:pPr>
      <w:r w:rsidRPr="005162F7">
        <w:rPr>
          <w:rFonts w:ascii="Times New Roman" w:hAnsi="Times New Roman" w:cs="Times New Roman"/>
          <w:sz w:val="24"/>
          <w:szCs w:val="24"/>
        </w:rPr>
        <w:t>10.6 V prípade, ak odberateľ zistí, že subdodávateľ nie je zapísaný v registri, vyzve d</w:t>
      </w:r>
      <w:r w:rsidRPr="005162F7">
        <w:rPr>
          <w:rFonts w:ascii="Times New Roman" w:eastAsiaTheme="minorHAnsi" w:hAnsi="Times New Roman" w:cs="Times New Roman"/>
          <w:sz w:val="24"/>
          <w:szCs w:val="24"/>
        </w:rPr>
        <w:t>odávateľa</w:t>
      </w:r>
      <w:r w:rsidRPr="005162F7">
        <w:rPr>
          <w:rFonts w:ascii="Times New Roman" w:hAnsi="Times New Roman" w:cs="Times New Roman"/>
          <w:sz w:val="24"/>
          <w:szCs w:val="24"/>
        </w:rPr>
        <w:t>na</w:t>
      </w:r>
      <w:r w:rsidRPr="00D05A6B">
        <w:rPr>
          <w:rFonts w:ascii="Times New Roman" w:hAnsi="Times New Roman" w:cs="Times New Roman"/>
          <w:sz w:val="24"/>
          <w:szCs w:val="24"/>
        </w:rPr>
        <w:t xml:space="preserve"> odstránenie tohto protiprávneho stavu a určí mu primeranú lehotu, ktorá nesmie byť kratšia ako 15 kalendárnych dní, aby zabezpečil, aby si subdodávateľ splnil povinnosť byť v tejto lehote zapísaný do registra alebo aby </w:t>
      </w:r>
      <w:r>
        <w:rPr>
          <w:rFonts w:ascii="Times New Roman" w:hAnsi="Times New Roman" w:cs="Times New Roman"/>
          <w:sz w:val="24"/>
          <w:szCs w:val="24"/>
        </w:rPr>
        <w:t>d</w:t>
      </w:r>
      <w:r w:rsidRPr="00A24640">
        <w:rPr>
          <w:rFonts w:ascii="Times New Roman" w:eastAsiaTheme="minorHAnsi" w:hAnsi="Times New Roman" w:cs="Times New Roman"/>
        </w:rPr>
        <w:t>odávateľ</w:t>
      </w:r>
      <w:r w:rsidRPr="00D05A6B">
        <w:rPr>
          <w:rFonts w:ascii="Times New Roman" w:hAnsi="Times New Roman" w:cs="Times New Roman"/>
          <w:sz w:val="24"/>
          <w:szCs w:val="24"/>
        </w:rPr>
        <w:t xml:space="preserve"> navrhol v súlade s bodmi tohto článku zmenu subdodávateľa, ktorý spĺňa podmienku zápisu v registri.</w:t>
      </w:r>
    </w:p>
    <w:p w14:paraId="629504D2" w14:textId="77777777" w:rsidR="001D3A1F" w:rsidRPr="00D05A6B" w:rsidRDefault="001D3A1F" w:rsidP="001D3A1F">
      <w:pPr>
        <w:pStyle w:val="Zoznam2"/>
        <w:ind w:left="0" w:firstLine="0"/>
        <w:jc w:val="both"/>
        <w:rPr>
          <w:rFonts w:ascii="Times New Roman" w:hAnsi="Times New Roman" w:cs="Times New Roman"/>
          <w:sz w:val="24"/>
          <w:szCs w:val="24"/>
        </w:rPr>
      </w:pPr>
    </w:p>
    <w:p w14:paraId="09E6E228" w14:textId="77777777" w:rsidR="001D3A1F" w:rsidRPr="00DA18E5" w:rsidRDefault="001D3A1F" w:rsidP="001D3A1F">
      <w:pPr>
        <w:autoSpaceDE w:val="0"/>
        <w:autoSpaceDN w:val="0"/>
        <w:adjustRightInd w:val="0"/>
        <w:jc w:val="center"/>
        <w:rPr>
          <w:rFonts w:eastAsiaTheme="minorHAnsi"/>
          <w:b/>
          <w:color w:val="000000" w:themeColor="text1"/>
        </w:rPr>
      </w:pPr>
      <w:r w:rsidRPr="00DA18E5">
        <w:rPr>
          <w:rFonts w:eastAsiaTheme="minorHAnsi"/>
          <w:b/>
          <w:color w:val="000000" w:themeColor="text1"/>
        </w:rPr>
        <w:t>Čl. XI</w:t>
      </w:r>
    </w:p>
    <w:p w14:paraId="797ED84B" w14:textId="77777777" w:rsidR="001D3A1F" w:rsidRPr="000B421E" w:rsidRDefault="001D3A1F" w:rsidP="001D3A1F">
      <w:pPr>
        <w:autoSpaceDE w:val="0"/>
        <w:autoSpaceDN w:val="0"/>
        <w:adjustRightInd w:val="0"/>
        <w:jc w:val="center"/>
        <w:rPr>
          <w:rFonts w:eastAsiaTheme="minorHAnsi"/>
          <w:b/>
          <w:color w:val="000000" w:themeColor="text1"/>
        </w:rPr>
      </w:pPr>
      <w:r w:rsidRPr="000B421E">
        <w:rPr>
          <w:rFonts w:eastAsiaTheme="minorHAnsi"/>
          <w:b/>
          <w:color w:val="000000" w:themeColor="text1"/>
        </w:rPr>
        <w:t>Osobitné ustanovenia</w:t>
      </w:r>
    </w:p>
    <w:p w14:paraId="123CA531" w14:textId="77777777" w:rsidR="001D3A1F" w:rsidRDefault="001D3A1F" w:rsidP="001D3A1F">
      <w:pPr>
        <w:autoSpaceDE w:val="0"/>
        <w:autoSpaceDN w:val="0"/>
        <w:jc w:val="both"/>
      </w:pPr>
      <w:r w:rsidRPr="004909E2">
        <w:rPr>
          <w:rFonts w:eastAsiaTheme="minorHAnsi"/>
          <w:color w:val="000000" w:themeColor="text1"/>
        </w:rPr>
        <w:t>11.1</w:t>
      </w:r>
      <w:r>
        <w:rPr>
          <w:rFonts w:eastAsiaTheme="minorHAnsi"/>
          <w:color w:val="000000" w:themeColor="text1"/>
        </w:rPr>
        <w:t xml:space="preserve"> </w:t>
      </w:r>
      <w:r>
        <w:rPr>
          <w:spacing w:val="-2"/>
        </w:rPr>
        <w:t>V prípade ak je predmetom tejto Zmluvy dodanie softvéru alebo pri poskytovaní služieb podľa tejto Zmluvy dôjde k</w:t>
      </w:r>
      <w:r>
        <w:t> vytvoreniu diela, ktoré môže byť predmetom práv duševného vlastníctva</w:t>
      </w:r>
      <w:r>
        <w:rPr>
          <w:spacing w:val="-2"/>
        </w:rPr>
        <w:t xml:space="preserve"> platí, že dodávateľ dňom </w:t>
      </w:r>
      <w:r>
        <w:t>podpisu dodacieho listu odberateľovi u</w:t>
      </w:r>
      <w:r>
        <w:rPr>
          <w:spacing w:val="-2"/>
        </w:rPr>
        <w:t>deľuje ne</w:t>
      </w:r>
      <w:r>
        <w:t>výhradnú licenciu na jeho použitie, v neobmedzenom rozsahu,  na celú dobu  trvania majetkových práv  autora  a  na účel, na ktorý bol softvér alebo dielo vytvorené.</w:t>
      </w:r>
      <w:r>
        <w:rPr>
          <w:spacing w:val="-2"/>
        </w:rPr>
        <w:t xml:space="preserve"> Dodávateľ </w:t>
      </w:r>
      <w:r>
        <w:t xml:space="preserve">súhlasí, aby odberateľ udelil sublicenciu tretím osobám na použitie softvéru alebo diela rovnakým spôsobom, v rovnakom  rozsahu, na rovnaký čas a za rovnakých podmienok, ako je licencia udelená na základe tejto Zmluvy odberateľovi.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3B9A0AAA" w14:textId="77777777" w:rsidR="001D3A1F" w:rsidRDefault="001D3A1F" w:rsidP="001D3A1F"/>
    <w:p w14:paraId="1F97E8A3" w14:textId="77777777" w:rsidR="001D3A1F" w:rsidRPr="008A4827" w:rsidRDefault="001D3A1F" w:rsidP="001D3A1F">
      <w:pPr>
        <w:keepNext/>
        <w:jc w:val="center"/>
        <w:rPr>
          <w:b/>
        </w:rPr>
      </w:pPr>
      <w:r>
        <w:rPr>
          <w:b/>
        </w:rPr>
        <w:t>Čl. XII</w:t>
      </w:r>
    </w:p>
    <w:p w14:paraId="21C476A1" w14:textId="77777777" w:rsidR="001D3A1F" w:rsidRPr="008A4827" w:rsidRDefault="001D3A1F" w:rsidP="001D3A1F">
      <w:pPr>
        <w:keepNext/>
        <w:jc w:val="center"/>
        <w:rPr>
          <w:b/>
        </w:rPr>
      </w:pPr>
      <w:r w:rsidRPr="008A4827">
        <w:rPr>
          <w:b/>
        </w:rPr>
        <w:t>Záverečné ustanoven</w:t>
      </w:r>
      <w:r>
        <w:rPr>
          <w:b/>
        </w:rPr>
        <w:t>ia</w:t>
      </w:r>
    </w:p>
    <w:p w14:paraId="0907C7EC" w14:textId="77777777" w:rsidR="001D3A1F" w:rsidRPr="004A7FD7" w:rsidRDefault="001D3A1F" w:rsidP="001D3A1F">
      <w:pPr>
        <w:autoSpaceDE w:val="0"/>
        <w:autoSpaceDN w:val="0"/>
        <w:adjustRightInd w:val="0"/>
        <w:jc w:val="both"/>
        <w:rPr>
          <w:rFonts w:eastAsiaTheme="minorHAnsi"/>
          <w:color w:val="000000"/>
        </w:rPr>
      </w:pPr>
      <w:r w:rsidRPr="00460E33">
        <w:rPr>
          <w:rFonts w:eastAsiaTheme="minorHAnsi"/>
          <w:color w:val="000000"/>
        </w:rPr>
        <w:t>1</w:t>
      </w:r>
      <w:r>
        <w:rPr>
          <w:rFonts w:eastAsiaTheme="minorHAnsi"/>
          <w:color w:val="000000"/>
        </w:rPr>
        <w:t>2</w:t>
      </w:r>
      <w:r w:rsidRPr="00460E33">
        <w:rPr>
          <w:rFonts w:eastAsiaTheme="minorHAnsi"/>
          <w:color w:val="000000"/>
        </w:rPr>
        <w:t>.1 Právne vzťahy touto zmluvou priamo neupravené sa riadia príslušnými ustanoveniami Obchodného zákonníka a inými všeobecne záväznými právnymi predpismi.</w:t>
      </w:r>
    </w:p>
    <w:p w14:paraId="0A8D5C83" w14:textId="77777777" w:rsidR="001D3A1F" w:rsidRPr="004A7FD7" w:rsidRDefault="001D3A1F" w:rsidP="001D3A1F">
      <w:pPr>
        <w:autoSpaceDE w:val="0"/>
        <w:autoSpaceDN w:val="0"/>
        <w:adjustRightInd w:val="0"/>
        <w:jc w:val="both"/>
        <w:rPr>
          <w:rFonts w:eastAsiaTheme="minorHAnsi"/>
          <w:color w:val="000000"/>
        </w:rPr>
      </w:pPr>
    </w:p>
    <w:p w14:paraId="6C22D4C5"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1</w:t>
      </w:r>
      <w:r>
        <w:rPr>
          <w:rFonts w:eastAsiaTheme="minorHAnsi"/>
          <w:color w:val="000000"/>
        </w:rPr>
        <w:t>2</w:t>
      </w:r>
      <w:r w:rsidRPr="004A7FD7">
        <w:rPr>
          <w:rFonts w:eastAsiaTheme="minorHAnsi"/>
          <w:color w:val="000000"/>
        </w:rPr>
        <w:t>.2 Táto zmluva môže byť doplnená alebo zmenená len na základe písomného dodatku podpísaného oboma zmluvnými stranami. Pokiaľ niektoré z ustanovení tejto zmluvy je neplatné alebo neúčinné alebo nevyn</w:t>
      </w:r>
      <w:r>
        <w:rPr>
          <w:rFonts w:eastAsiaTheme="minorHAnsi"/>
          <w:color w:val="000000"/>
        </w:rPr>
        <w:t>ú</w:t>
      </w:r>
      <w:r w:rsidRPr="004A7FD7">
        <w:rPr>
          <w:rFonts w:eastAsiaTheme="minorHAnsi"/>
          <w:color w:val="000000"/>
        </w:rPr>
        <w:t xml:space="preserve">titeľné, nemá to vplyv na platnosť, účinnosť </w:t>
      </w:r>
      <w:proofErr w:type="spellStart"/>
      <w:r w:rsidRPr="004A7FD7">
        <w:rPr>
          <w:rFonts w:eastAsiaTheme="minorHAnsi"/>
          <w:color w:val="000000"/>
        </w:rPr>
        <w:t>alebovyn</w:t>
      </w:r>
      <w:r>
        <w:rPr>
          <w:rFonts w:eastAsiaTheme="minorHAnsi"/>
          <w:color w:val="000000"/>
        </w:rPr>
        <w:t>ú</w:t>
      </w:r>
      <w:r w:rsidRPr="004A7FD7">
        <w:rPr>
          <w:rFonts w:eastAsiaTheme="minorHAnsi"/>
          <w:color w:val="000000"/>
        </w:rPr>
        <w:t>titeľnosť</w:t>
      </w:r>
      <w:proofErr w:type="spellEnd"/>
      <w:r w:rsidRPr="004A7FD7">
        <w:rPr>
          <w:rFonts w:eastAsiaTheme="minorHAnsi"/>
          <w:color w:val="000000"/>
        </w:rPr>
        <w:t xml:space="preserve"> jej ostatných ustanovení. V prípade, že niektoré z ustanovení tejto </w:t>
      </w:r>
      <w:proofErr w:type="spellStart"/>
      <w:r w:rsidRPr="004A7FD7">
        <w:rPr>
          <w:rFonts w:eastAsiaTheme="minorHAnsi"/>
          <w:color w:val="000000"/>
        </w:rPr>
        <w:t>zmluvyje</w:t>
      </w:r>
      <w:proofErr w:type="spellEnd"/>
      <w:r w:rsidRPr="004A7FD7">
        <w:rPr>
          <w:rFonts w:eastAsiaTheme="minorHAnsi"/>
          <w:color w:val="000000"/>
        </w:rPr>
        <w:t xml:space="preserve"> neplatné, alebo sa stane neskôr neplatným alebo neúčinným, zaväzujú sa </w:t>
      </w:r>
      <w:proofErr w:type="spellStart"/>
      <w:r w:rsidRPr="004A7FD7">
        <w:rPr>
          <w:rFonts w:eastAsiaTheme="minorHAnsi"/>
          <w:color w:val="000000"/>
        </w:rPr>
        <w:t>zmluvnéstrany</w:t>
      </w:r>
      <w:proofErr w:type="spellEnd"/>
      <w:r w:rsidRPr="004A7FD7">
        <w:rPr>
          <w:rFonts w:eastAsiaTheme="minorHAnsi"/>
          <w:color w:val="000000"/>
        </w:rPr>
        <w:t xml:space="preserve">, že ho nahradia ustanovením, ktoré najviac zodpovedá ich pôvodnej </w:t>
      </w:r>
      <w:proofErr w:type="spellStart"/>
      <w:r w:rsidRPr="004A7FD7">
        <w:rPr>
          <w:rFonts w:eastAsiaTheme="minorHAnsi"/>
          <w:color w:val="000000"/>
        </w:rPr>
        <w:t>vôli.</w:t>
      </w:r>
      <w:r w:rsidRPr="0090383D">
        <w:rPr>
          <w:rFonts w:eastAsiaTheme="minorHAnsi"/>
        </w:rPr>
        <w:t>Všetky</w:t>
      </w:r>
      <w:proofErr w:type="spellEnd"/>
      <w:r w:rsidRPr="0090383D">
        <w:rPr>
          <w:rFonts w:eastAsiaTheme="minorHAnsi"/>
        </w:rPr>
        <w:t xml:space="preserve"> dodatky uzatvorené k tejto zmluve musia byť vopred písomne odsúhlasené MZ SR.</w:t>
      </w:r>
    </w:p>
    <w:p w14:paraId="0F4978D7" w14:textId="77777777" w:rsidR="001D3A1F" w:rsidRDefault="001D3A1F" w:rsidP="001D3A1F">
      <w:pPr>
        <w:autoSpaceDE w:val="0"/>
        <w:autoSpaceDN w:val="0"/>
        <w:adjustRightInd w:val="0"/>
        <w:jc w:val="both"/>
        <w:rPr>
          <w:rFonts w:eastAsiaTheme="minorHAnsi"/>
          <w:color w:val="000000"/>
        </w:rPr>
      </w:pPr>
    </w:p>
    <w:p w14:paraId="10AD798B"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1</w:t>
      </w:r>
      <w:r>
        <w:rPr>
          <w:rFonts w:eastAsiaTheme="minorHAnsi"/>
          <w:color w:val="000000"/>
        </w:rPr>
        <w:t>2</w:t>
      </w:r>
      <w:r w:rsidRPr="004A7FD7">
        <w:rPr>
          <w:rFonts w:eastAsiaTheme="minorHAnsi"/>
          <w:color w:val="000000"/>
        </w:rPr>
        <w:t>.</w:t>
      </w:r>
      <w:r>
        <w:rPr>
          <w:rFonts w:eastAsiaTheme="minorHAnsi"/>
          <w:color w:val="000000"/>
        </w:rPr>
        <w:t>3</w:t>
      </w:r>
      <w:r w:rsidRPr="004A7FD7">
        <w:rPr>
          <w:rFonts w:eastAsiaTheme="minorHAnsi"/>
          <w:color w:val="000000"/>
        </w:rPr>
        <w:t xml:space="preserve"> Zmluva je vyhotovená v štyroch vyhotoveniach, pričom každé vyhotovenie </w:t>
      </w:r>
      <w:proofErr w:type="spellStart"/>
      <w:r w:rsidRPr="004A7FD7">
        <w:rPr>
          <w:rFonts w:eastAsiaTheme="minorHAnsi"/>
          <w:color w:val="000000"/>
        </w:rPr>
        <w:t>zmluvyzmluvné</w:t>
      </w:r>
      <w:proofErr w:type="spellEnd"/>
      <w:r w:rsidRPr="004A7FD7">
        <w:rPr>
          <w:rFonts w:eastAsiaTheme="minorHAnsi"/>
          <w:color w:val="000000"/>
        </w:rPr>
        <w:t xml:space="preserve"> strany prehlasujú za originál, z ktorých po podpise sú dve určené </w:t>
      </w:r>
      <w:proofErr w:type="spellStart"/>
      <w:r w:rsidRPr="004A7FD7">
        <w:rPr>
          <w:rFonts w:eastAsiaTheme="minorHAnsi"/>
          <w:color w:val="000000"/>
        </w:rPr>
        <w:t>pre</w:t>
      </w:r>
      <w:r>
        <w:t>odberateľa</w:t>
      </w:r>
      <w:proofErr w:type="spellEnd"/>
      <w:r>
        <w:rPr>
          <w:rFonts w:eastAsiaTheme="minorHAnsi"/>
          <w:color w:val="000000"/>
        </w:rPr>
        <w:t xml:space="preserve"> a </w:t>
      </w:r>
      <w:r w:rsidRPr="004A7FD7">
        <w:rPr>
          <w:rFonts w:eastAsiaTheme="minorHAnsi"/>
          <w:color w:val="000000"/>
        </w:rPr>
        <w:t xml:space="preserve">dve pre </w:t>
      </w:r>
      <w:r>
        <w:rPr>
          <w:rFonts w:eastAsiaTheme="minorHAnsi"/>
          <w:color w:val="000000"/>
        </w:rPr>
        <w:t>d</w:t>
      </w:r>
      <w:r w:rsidRPr="00A24640">
        <w:rPr>
          <w:rFonts w:eastAsiaTheme="minorHAnsi"/>
        </w:rPr>
        <w:t>odávateľ</w:t>
      </w:r>
      <w:r>
        <w:rPr>
          <w:rFonts w:eastAsiaTheme="minorHAnsi"/>
        </w:rPr>
        <w:t>a</w:t>
      </w:r>
      <w:r w:rsidRPr="004A7FD7">
        <w:rPr>
          <w:rFonts w:eastAsiaTheme="minorHAnsi"/>
          <w:color w:val="000000"/>
        </w:rPr>
        <w:t>.</w:t>
      </w:r>
    </w:p>
    <w:p w14:paraId="6A1C8E21" w14:textId="77777777" w:rsidR="001D3A1F" w:rsidRPr="004A7FD7" w:rsidRDefault="001D3A1F" w:rsidP="001D3A1F">
      <w:pPr>
        <w:autoSpaceDE w:val="0"/>
        <w:autoSpaceDN w:val="0"/>
        <w:adjustRightInd w:val="0"/>
        <w:jc w:val="both"/>
        <w:rPr>
          <w:rFonts w:eastAsiaTheme="minorHAnsi"/>
          <w:color w:val="000000"/>
        </w:rPr>
      </w:pPr>
    </w:p>
    <w:p w14:paraId="64857083"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1</w:t>
      </w:r>
      <w:r>
        <w:rPr>
          <w:rFonts w:eastAsiaTheme="minorHAnsi"/>
          <w:color w:val="000000"/>
        </w:rPr>
        <w:t>2.4</w:t>
      </w:r>
      <w:r w:rsidRPr="004A7FD7">
        <w:rPr>
          <w:rFonts w:eastAsiaTheme="minorHAnsi"/>
          <w:color w:val="000000"/>
        </w:rPr>
        <w:t xml:space="preserve"> Táto zmluva nadobúda platnosť dňom jej podpísania oboma zmluvnými </w:t>
      </w:r>
      <w:proofErr w:type="spellStart"/>
      <w:r w:rsidRPr="004A7FD7">
        <w:rPr>
          <w:rFonts w:eastAsiaTheme="minorHAnsi"/>
          <w:color w:val="000000"/>
        </w:rPr>
        <w:t>stranamia</w:t>
      </w:r>
      <w:proofErr w:type="spellEnd"/>
      <w:r>
        <w:rPr>
          <w:rFonts w:eastAsiaTheme="minorHAnsi"/>
          <w:color w:val="000000"/>
        </w:rPr>
        <w:t> </w:t>
      </w:r>
      <w:r w:rsidRPr="004A7FD7">
        <w:rPr>
          <w:rFonts w:eastAsiaTheme="minorHAnsi"/>
          <w:color w:val="000000"/>
        </w:rPr>
        <w:t xml:space="preserve">účinnosť deň nasledujúci po dni jej zverejnenia v Centrálnom registri zmlúv na </w:t>
      </w:r>
      <w:proofErr w:type="spellStart"/>
      <w:r w:rsidRPr="004A7FD7">
        <w:rPr>
          <w:rFonts w:eastAsiaTheme="minorHAnsi"/>
          <w:color w:val="000000"/>
        </w:rPr>
        <w:t>portáliÚradu</w:t>
      </w:r>
      <w:proofErr w:type="spellEnd"/>
      <w:r w:rsidRPr="004A7FD7">
        <w:rPr>
          <w:rFonts w:eastAsiaTheme="minorHAnsi"/>
          <w:color w:val="000000"/>
        </w:rPr>
        <w:t xml:space="preserve"> vlády SR.</w:t>
      </w:r>
    </w:p>
    <w:p w14:paraId="6E3A3A56" w14:textId="77777777" w:rsidR="001D3A1F" w:rsidRPr="004A7FD7" w:rsidRDefault="001D3A1F" w:rsidP="001D3A1F">
      <w:pPr>
        <w:autoSpaceDE w:val="0"/>
        <w:autoSpaceDN w:val="0"/>
        <w:adjustRightInd w:val="0"/>
        <w:jc w:val="both"/>
        <w:rPr>
          <w:rFonts w:eastAsiaTheme="minorHAnsi"/>
          <w:color w:val="000000"/>
        </w:rPr>
      </w:pPr>
    </w:p>
    <w:p w14:paraId="4ADCF2E6" w14:textId="77777777" w:rsidR="001D3A1F" w:rsidRDefault="001D3A1F" w:rsidP="001D3A1F">
      <w:pPr>
        <w:autoSpaceDE w:val="0"/>
        <w:autoSpaceDN w:val="0"/>
        <w:adjustRightInd w:val="0"/>
        <w:jc w:val="both"/>
        <w:rPr>
          <w:rFonts w:eastAsiaTheme="minorHAnsi"/>
          <w:color w:val="000000"/>
        </w:rPr>
      </w:pPr>
      <w:r w:rsidRPr="004A7FD7">
        <w:rPr>
          <w:rFonts w:eastAsiaTheme="minorHAnsi"/>
          <w:color w:val="000000"/>
        </w:rPr>
        <w:t>1</w:t>
      </w:r>
      <w:r>
        <w:rPr>
          <w:rFonts w:eastAsiaTheme="minorHAnsi"/>
          <w:color w:val="000000"/>
        </w:rPr>
        <w:t>2.5 Dodávateľ</w:t>
      </w:r>
      <w:r w:rsidRPr="004A7FD7">
        <w:rPr>
          <w:rFonts w:eastAsiaTheme="minorHAnsi"/>
          <w:color w:val="000000"/>
        </w:rPr>
        <w:t xml:space="preserve"> súhlasí so zverejnením </w:t>
      </w:r>
      <w:r>
        <w:rPr>
          <w:rFonts w:eastAsiaTheme="minorHAnsi"/>
          <w:color w:val="000000"/>
        </w:rPr>
        <w:t xml:space="preserve">tejto </w:t>
      </w:r>
      <w:r w:rsidRPr="004A7FD7">
        <w:rPr>
          <w:rFonts w:eastAsiaTheme="minorHAnsi"/>
          <w:color w:val="000000"/>
        </w:rPr>
        <w:t xml:space="preserve">zmluvy v Centrálnom registri zmlúv </w:t>
      </w:r>
      <w:proofErr w:type="spellStart"/>
      <w:r w:rsidRPr="004A7FD7">
        <w:rPr>
          <w:rFonts w:eastAsiaTheme="minorHAnsi"/>
          <w:color w:val="000000"/>
        </w:rPr>
        <w:t>naportáli</w:t>
      </w:r>
      <w:proofErr w:type="spellEnd"/>
      <w:r w:rsidRPr="004A7FD7">
        <w:rPr>
          <w:rFonts w:eastAsiaTheme="minorHAnsi"/>
          <w:color w:val="000000"/>
        </w:rPr>
        <w:t xml:space="preserve"> Úradu vlády SR v plnom rozsahu.</w:t>
      </w:r>
    </w:p>
    <w:p w14:paraId="195F2C90" w14:textId="77777777" w:rsidR="001D3A1F" w:rsidRDefault="001D3A1F" w:rsidP="001D3A1F">
      <w:pPr>
        <w:autoSpaceDE w:val="0"/>
        <w:autoSpaceDN w:val="0"/>
        <w:adjustRightInd w:val="0"/>
        <w:jc w:val="both"/>
        <w:rPr>
          <w:rFonts w:eastAsiaTheme="minorHAnsi"/>
          <w:color w:val="000000"/>
        </w:rPr>
      </w:pPr>
    </w:p>
    <w:p w14:paraId="733D3CF8" w14:textId="77777777" w:rsidR="001D3A1F" w:rsidRPr="007F6DCB" w:rsidRDefault="001D3A1F" w:rsidP="001D3A1F">
      <w:pPr>
        <w:autoSpaceDE w:val="0"/>
        <w:autoSpaceDN w:val="0"/>
        <w:adjustRightInd w:val="0"/>
        <w:jc w:val="both"/>
        <w:rPr>
          <w:rFonts w:eastAsiaTheme="minorHAnsi"/>
          <w:color w:val="000000" w:themeColor="text1"/>
        </w:rPr>
      </w:pPr>
      <w:r w:rsidRPr="007F6DCB">
        <w:rPr>
          <w:rFonts w:eastAsiaTheme="minorHAnsi"/>
          <w:color w:val="000000" w:themeColor="text1"/>
        </w:rPr>
        <w:t>12.6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0F58D9D4" w14:textId="77777777" w:rsidR="001D3A1F" w:rsidRPr="007F6DCB" w:rsidRDefault="001D3A1F" w:rsidP="001D3A1F">
      <w:pPr>
        <w:autoSpaceDE w:val="0"/>
        <w:autoSpaceDN w:val="0"/>
        <w:adjustRightInd w:val="0"/>
        <w:jc w:val="both"/>
        <w:rPr>
          <w:rFonts w:eastAsiaTheme="minorHAnsi"/>
          <w:color w:val="000000" w:themeColor="text1"/>
        </w:rPr>
      </w:pPr>
    </w:p>
    <w:p w14:paraId="5EA94480" w14:textId="77777777" w:rsidR="001D3A1F" w:rsidRPr="007F6DCB" w:rsidRDefault="001D3A1F" w:rsidP="001D3A1F">
      <w:pPr>
        <w:autoSpaceDE w:val="0"/>
        <w:autoSpaceDN w:val="0"/>
        <w:adjustRightInd w:val="0"/>
        <w:jc w:val="both"/>
        <w:rPr>
          <w:color w:val="000000" w:themeColor="text1"/>
          <w:lang w:eastAsia="sk-SK"/>
        </w:rPr>
      </w:pPr>
      <w:r w:rsidRPr="007F6DCB">
        <w:rPr>
          <w:color w:val="000000" w:themeColor="text1"/>
          <w:lang w:eastAsia="sk-SK"/>
        </w:rPr>
        <w:lastRenderedPageBreak/>
        <w:t xml:space="preserve">12.7 </w:t>
      </w:r>
      <w:r w:rsidRPr="007F6DCB">
        <w:rPr>
          <w:rFonts w:eastAsiaTheme="minorHAnsi"/>
          <w:color w:val="000000" w:themeColor="text1"/>
        </w:rPr>
        <w:t>Dodávateľ</w:t>
      </w:r>
      <w:r w:rsidRPr="007F6DCB">
        <w:rPr>
          <w:color w:val="000000" w:themeColor="text1"/>
          <w:lang w:eastAsia="sk-SK"/>
        </w:rPr>
        <w:t xml:space="preserve"> sa zaväzuje, že bez písomného súhlasu </w:t>
      </w:r>
      <w:r w:rsidRPr="007F6DCB">
        <w:rPr>
          <w:color w:val="000000" w:themeColor="text1"/>
        </w:rPr>
        <w:t>odberateľa</w:t>
      </w:r>
      <w:r w:rsidRPr="007F6DCB">
        <w:rPr>
          <w:color w:val="000000" w:themeColor="text1"/>
          <w:lang w:eastAsia="sk-SK"/>
        </w:rPr>
        <w:t xml:space="preserve"> nepostúpi svoje peňažné pohľadávky, ktoré vzniknú z tejto zmluvy iným tretím osobám. Postúpenie pohľadávky zo strany d</w:t>
      </w:r>
      <w:r w:rsidRPr="007F6DCB">
        <w:rPr>
          <w:rFonts w:eastAsiaTheme="minorHAnsi"/>
          <w:color w:val="000000" w:themeColor="text1"/>
        </w:rPr>
        <w:t>odávateľa</w:t>
      </w:r>
      <w:r w:rsidRPr="007F6DCB">
        <w:rPr>
          <w:color w:val="000000" w:themeColor="text1"/>
          <w:lang w:eastAsia="sk-SK"/>
        </w:rPr>
        <w:t xml:space="preserve"> tretej osobe bez súhlasu </w:t>
      </w:r>
      <w:r w:rsidRPr="007F6DCB">
        <w:rPr>
          <w:color w:val="000000" w:themeColor="text1"/>
        </w:rPr>
        <w:t>odberateľa</w:t>
      </w:r>
      <w:r w:rsidRPr="007F6DCB">
        <w:rPr>
          <w:color w:val="000000" w:themeColor="text1"/>
          <w:lang w:eastAsia="sk-SK"/>
        </w:rPr>
        <w:t xml:space="preserve"> je neplatné. Súhlas </w:t>
      </w:r>
      <w:r w:rsidRPr="007F6DCB">
        <w:rPr>
          <w:color w:val="000000" w:themeColor="text1"/>
        </w:rPr>
        <w:t>odberateľa</w:t>
      </w:r>
      <w:r w:rsidRPr="007F6DCB">
        <w:rPr>
          <w:color w:val="000000" w:themeColor="text1"/>
          <w:lang w:eastAsia="sk-SK"/>
        </w:rPr>
        <w:t xml:space="preserve"> je platný len za podmienky, že bol na takýto úkon udelený predchádzajúci súhlas MZ SR.</w:t>
      </w:r>
    </w:p>
    <w:p w14:paraId="1EB5BBF7" w14:textId="77777777" w:rsidR="001D3A1F" w:rsidRPr="007F6DCB" w:rsidRDefault="001D3A1F" w:rsidP="001D3A1F">
      <w:pPr>
        <w:autoSpaceDE w:val="0"/>
        <w:autoSpaceDN w:val="0"/>
        <w:adjustRightInd w:val="0"/>
        <w:jc w:val="both"/>
        <w:rPr>
          <w:rFonts w:eastAsiaTheme="minorHAnsi"/>
          <w:color w:val="000000" w:themeColor="text1"/>
        </w:rPr>
      </w:pPr>
    </w:p>
    <w:p w14:paraId="3CF8C7ED" w14:textId="77777777" w:rsidR="001D3A1F" w:rsidRPr="007F6DCB" w:rsidRDefault="001D3A1F" w:rsidP="001D3A1F">
      <w:pPr>
        <w:autoSpaceDE w:val="0"/>
        <w:autoSpaceDN w:val="0"/>
        <w:adjustRightInd w:val="0"/>
        <w:jc w:val="both"/>
        <w:rPr>
          <w:rFonts w:eastAsiaTheme="minorHAnsi"/>
          <w:color w:val="000000" w:themeColor="text1"/>
        </w:rPr>
      </w:pPr>
      <w:r w:rsidRPr="007F6DCB">
        <w:rPr>
          <w:rFonts w:eastAsiaTheme="minorHAnsi"/>
          <w:color w:val="000000" w:themeColor="text1"/>
        </w:rPr>
        <w:t>12.8 Zmluvné strany vyhlasujú, že si túto zmluvu prečítali, jej obsahu porozumeli a súhlasia s ním a že zmluvu uzatvárajú slobodne, vážne a bez nátlaku, na znak čoho pripájajú svoje podpisy.</w:t>
      </w:r>
    </w:p>
    <w:p w14:paraId="2F1A96BB" w14:textId="77777777" w:rsidR="001D3A1F" w:rsidRPr="002672F2" w:rsidRDefault="001D3A1F" w:rsidP="001D3A1F">
      <w:pPr>
        <w:autoSpaceDE w:val="0"/>
        <w:autoSpaceDN w:val="0"/>
        <w:adjustRightInd w:val="0"/>
        <w:jc w:val="both"/>
        <w:rPr>
          <w:rFonts w:eastAsiaTheme="minorHAnsi"/>
          <w:color w:val="000000" w:themeColor="text1"/>
        </w:rPr>
      </w:pPr>
    </w:p>
    <w:p w14:paraId="2A15504A" w14:textId="77777777" w:rsidR="001D3A1F" w:rsidRPr="002672F2" w:rsidRDefault="001D3A1F" w:rsidP="001D3A1F">
      <w:pPr>
        <w:pStyle w:val="Zkladntext"/>
        <w:spacing w:after="120"/>
        <w:rPr>
          <w:rFonts w:ascii="Times New Roman" w:hAnsi="Times New Roman" w:cs="Times New Roman"/>
          <w:b/>
          <w:color w:val="000000" w:themeColor="text1"/>
          <w:sz w:val="24"/>
          <w:szCs w:val="24"/>
        </w:rPr>
      </w:pPr>
      <w:r w:rsidRPr="002672F2">
        <w:rPr>
          <w:rFonts w:ascii="Times New Roman" w:hAnsi="Times New Roman" w:cs="Times New Roman"/>
          <w:b/>
          <w:color w:val="000000" w:themeColor="text1"/>
          <w:sz w:val="24"/>
          <w:szCs w:val="24"/>
        </w:rPr>
        <w:t>Príloha č.1 zmluvy – Špecifikácia parametrov predmetu zmluvy vrátane kalkulácie zmluvnej ceny</w:t>
      </w:r>
    </w:p>
    <w:p w14:paraId="0EB5DDE2" w14:textId="77777777" w:rsidR="001D3A1F" w:rsidRPr="002672F2" w:rsidRDefault="001D3A1F" w:rsidP="001D3A1F">
      <w:pPr>
        <w:pStyle w:val="Zkladntext"/>
        <w:rPr>
          <w:rFonts w:ascii="Times New Roman" w:hAnsi="Times New Roman" w:cs="Times New Roman"/>
          <w:b/>
          <w:color w:val="000000" w:themeColor="text1"/>
          <w:sz w:val="24"/>
          <w:szCs w:val="24"/>
        </w:rPr>
      </w:pPr>
      <w:r w:rsidRPr="002672F2">
        <w:rPr>
          <w:rFonts w:ascii="Times New Roman" w:hAnsi="Times New Roman" w:cs="Times New Roman"/>
          <w:b/>
          <w:color w:val="000000" w:themeColor="text1"/>
          <w:sz w:val="24"/>
          <w:szCs w:val="24"/>
        </w:rPr>
        <w:t>Príloha č.2  zmluvy – Identifikácia subdodávateľov</w:t>
      </w:r>
    </w:p>
    <w:p w14:paraId="720DE703" w14:textId="77777777" w:rsidR="001D3A1F" w:rsidRDefault="001D3A1F" w:rsidP="001D3A1F">
      <w:pPr>
        <w:autoSpaceDE w:val="0"/>
        <w:autoSpaceDN w:val="0"/>
        <w:adjustRightInd w:val="0"/>
        <w:jc w:val="both"/>
        <w:rPr>
          <w:rFonts w:eastAsiaTheme="minorHAnsi"/>
          <w:b/>
        </w:rPr>
      </w:pPr>
    </w:p>
    <w:p w14:paraId="4933F0BE" w14:textId="77777777" w:rsidR="00992495" w:rsidRDefault="00992495" w:rsidP="001D3A1F">
      <w:pPr>
        <w:autoSpaceDE w:val="0"/>
        <w:autoSpaceDN w:val="0"/>
        <w:adjustRightInd w:val="0"/>
        <w:jc w:val="both"/>
        <w:rPr>
          <w:rFonts w:eastAsiaTheme="minorHAnsi"/>
          <w:b/>
        </w:rPr>
      </w:pPr>
    </w:p>
    <w:p w14:paraId="68A78AE1" w14:textId="77777777" w:rsidR="00992495" w:rsidRDefault="00992495" w:rsidP="001D3A1F">
      <w:pPr>
        <w:autoSpaceDE w:val="0"/>
        <w:autoSpaceDN w:val="0"/>
        <w:adjustRightInd w:val="0"/>
        <w:jc w:val="both"/>
        <w:rPr>
          <w:rFonts w:eastAsiaTheme="minorHAnsi"/>
          <w:b/>
        </w:rPr>
      </w:pPr>
    </w:p>
    <w:p w14:paraId="7E87BC1E" w14:textId="77777777" w:rsidR="00992495" w:rsidRDefault="00992495" w:rsidP="001D3A1F">
      <w:pPr>
        <w:autoSpaceDE w:val="0"/>
        <w:autoSpaceDN w:val="0"/>
        <w:adjustRightInd w:val="0"/>
        <w:jc w:val="both"/>
        <w:rPr>
          <w:rFonts w:eastAsiaTheme="minorHAnsi"/>
          <w:b/>
        </w:rPr>
      </w:pPr>
    </w:p>
    <w:p w14:paraId="3848B7B2" w14:textId="77777777" w:rsidR="00992495" w:rsidRPr="002672F2" w:rsidRDefault="00992495" w:rsidP="001D3A1F">
      <w:pPr>
        <w:autoSpaceDE w:val="0"/>
        <w:autoSpaceDN w:val="0"/>
        <w:adjustRightInd w:val="0"/>
        <w:jc w:val="both"/>
        <w:rPr>
          <w:rFonts w:eastAsiaTheme="minorHAnsi"/>
          <w:b/>
        </w:rPr>
      </w:pPr>
    </w:p>
    <w:p w14:paraId="1A645BF9" w14:textId="77777777" w:rsidR="001D3A1F" w:rsidRPr="00B85491" w:rsidRDefault="001D3A1F" w:rsidP="001D3A1F">
      <w:pPr>
        <w:tabs>
          <w:tab w:val="left" w:pos="4536"/>
        </w:tabs>
      </w:pPr>
      <w:r w:rsidRPr="00B85491">
        <w:t>V Martine, dňa: ....................................</w:t>
      </w:r>
      <w:r>
        <w:tab/>
      </w:r>
      <w:r w:rsidRPr="00B85491">
        <w:t>V .......................... , dňa: ......................</w:t>
      </w:r>
    </w:p>
    <w:p w14:paraId="172918EE" w14:textId="77777777" w:rsidR="001D3A1F" w:rsidRDefault="001D3A1F" w:rsidP="001D3A1F">
      <w:pPr>
        <w:autoSpaceDE w:val="0"/>
        <w:autoSpaceDN w:val="0"/>
        <w:adjustRightInd w:val="0"/>
      </w:pPr>
    </w:p>
    <w:p w14:paraId="58BBF79D" w14:textId="77777777" w:rsidR="00992495" w:rsidRDefault="00992495" w:rsidP="001D3A1F">
      <w:pPr>
        <w:autoSpaceDE w:val="0"/>
        <w:autoSpaceDN w:val="0"/>
        <w:adjustRightInd w:val="0"/>
      </w:pPr>
    </w:p>
    <w:p w14:paraId="3E17149B" w14:textId="77777777" w:rsidR="00992495" w:rsidRDefault="00992495" w:rsidP="001D3A1F">
      <w:pPr>
        <w:autoSpaceDE w:val="0"/>
        <w:autoSpaceDN w:val="0"/>
        <w:adjustRightInd w:val="0"/>
      </w:pPr>
    </w:p>
    <w:p w14:paraId="167E5E98" w14:textId="77777777" w:rsidR="00992495" w:rsidRDefault="00992495" w:rsidP="001D3A1F">
      <w:pPr>
        <w:autoSpaceDE w:val="0"/>
        <w:autoSpaceDN w:val="0"/>
        <w:adjustRightInd w:val="0"/>
      </w:pPr>
    </w:p>
    <w:p w14:paraId="08FFB05C" w14:textId="77777777" w:rsidR="00992495" w:rsidRDefault="00992495" w:rsidP="001D3A1F">
      <w:pPr>
        <w:autoSpaceDE w:val="0"/>
        <w:autoSpaceDN w:val="0"/>
        <w:adjustRightInd w:val="0"/>
      </w:pPr>
    </w:p>
    <w:p w14:paraId="541D634E" w14:textId="77777777" w:rsidR="00992495" w:rsidRPr="00B85491" w:rsidRDefault="00992495" w:rsidP="001D3A1F">
      <w:pPr>
        <w:autoSpaceDE w:val="0"/>
        <w:autoSpaceDN w:val="0"/>
        <w:adjustRightInd w:val="0"/>
      </w:pPr>
    </w:p>
    <w:p w14:paraId="1EAE2227" w14:textId="77777777" w:rsidR="001D3A1F" w:rsidRPr="005908BE" w:rsidRDefault="001D3A1F" w:rsidP="001D3A1F">
      <w:pPr>
        <w:keepNext/>
        <w:tabs>
          <w:tab w:val="left" w:pos="4536"/>
        </w:tabs>
        <w:jc w:val="both"/>
        <w:rPr>
          <w:b/>
          <w:iCs/>
        </w:rPr>
      </w:pPr>
      <w:r w:rsidRPr="005908BE">
        <w:rPr>
          <w:b/>
          <w:iCs/>
        </w:rPr>
        <w:t xml:space="preserve">Za </w:t>
      </w:r>
      <w:r>
        <w:rPr>
          <w:b/>
          <w:iCs/>
        </w:rPr>
        <w:t>UNM</w:t>
      </w:r>
      <w:r w:rsidRPr="005908BE">
        <w:rPr>
          <w:b/>
          <w:iCs/>
        </w:rPr>
        <w:t>:</w:t>
      </w:r>
      <w:r w:rsidRPr="005908BE">
        <w:rPr>
          <w:b/>
          <w:iCs/>
        </w:rPr>
        <w:tab/>
        <w:t xml:space="preserve">Za </w:t>
      </w:r>
      <w:r>
        <w:rPr>
          <w:b/>
          <w:iCs/>
        </w:rPr>
        <w:t>dodávateľa</w:t>
      </w:r>
      <w:r w:rsidRPr="005908BE">
        <w:rPr>
          <w:b/>
          <w:iCs/>
        </w:rPr>
        <w:t>:</w:t>
      </w:r>
    </w:p>
    <w:p w14:paraId="1960F4C8" w14:textId="77777777" w:rsidR="001D3A1F" w:rsidRDefault="001D3A1F" w:rsidP="001D3A1F">
      <w:pPr>
        <w:tabs>
          <w:tab w:val="left" w:pos="4536"/>
        </w:tabs>
        <w:jc w:val="both"/>
      </w:pPr>
    </w:p>
    <w:p w14:paraId="379B627E" w14:textId="77777777" w:rsidR="001D3A1F" w:rsidRPr="00B85491" w:rsidRDefault="001D3A1F" w:rsidP="001D3A1F">
      <w:pPr>
        <w:tabs>
          <w:tab w:val="left" w:pos="4536"/>
        </w:tabs>
        <w:jc w:val="both"/>
      </w:pPr>
      <w:r>
        <w:tab/>
      </w:r>
      <w:r w:rsidRPr="008C2B8D">
        <w:t>Meno: .................................................</w:t>
      </w:r>
    </w:p>
    <w:p w14:paraId="5F1E3A56" w14:textId="77777777" w:rsidR="001D3A1F" w:rsidRPr="00B85491" w:rsidRDefault="001D3A1F" w:rsidP="001D3A1F">
      <w:pPr>
        <w:tabs>
          <w:tab w:val="left" w:pos="4536"/>
        </w:tabs>
        <w:jc w:val="both"/>
      </w:pPr>
      <w:r w:rsidRPr="00B85491">
        <w:tab/>
        <w:t>Funkcia: ..................................................</w:t>
      </w:r>
    </w:p>
    <w:p w14:paraId="25B0E8C9" w14:textId="77777777" w:rsidR="001D3A1F" w:rsidRDefault="001D3A1F" w:rsidP="001D3A1F">
      <w:pPr>
        <w:tabs>
          <w:tab w:val="left" w:pos="4536"/>
        </w:tabs>
        <w:jc w:val="both"/>
      </w:pPr>
    </w:p>
    <w:p w14:paraId="0EDF1DF2" w14:textId="77777777" w:rsidR="001D3A1F" w:rsidRPr="00B85491" w:rsidRDefault="001D3A1F" w:rsidP="001D3A1F">
      <w:pPr>
        <w:tabs>
          <w:tab w:val="left" w:pos="4536"/>
        </w:tabs>
        <w:jc w:val="both"/>
      </w:pPr>
    </w:p>
    <w:p w14:paraId="208C85DD" w14:textId="77777777" w:rsidR="001D3A1F" w:rsidRPr="00B85491" w:rsidRDefault="001D3A1F" w:rsidP="001D3A1F">
      <w:pPr>
        <w:tabs>
          <w:tab w:val="left" w:pos="4536"/>
        </w:tabs>
        <w:jc w:val="both"/>
      </w:pPr>
      <w:r>
        <w:t>Podpis:</w:t>
      </w:r>
      <w:r w:rsidRPr="00B85491">
        <w:t xml:space="preserve"> ......................................</w:t>
      </w:r>
      <w:r w:rsidRPr="00B85491">
        <w:tab/>
        <w:t>Podpis: ..................................................</w:t>
      </w:r>
    </w:p>
    <w:p w14:paraId="49F8248F" w14:textId="77777777" w:rsidR="001D3A1F" w:rsidRDefault="001D3A1F" w:rsidP="001D3A1F">
      <w:pPr>
        <w:tabs>
          <w:tab w:val="left" w:pos="4536"/>
        </w:tabs>
      </w:pPr>
    </w:p>
    <w:p w14:paraId="4F9F6168" w14:textId="77777777" w:rsidR="001D3A1F" w:rsidRDefault="001D3A1F" w:rsidP="001D3A1F">
      <w:pPr>
        <w:tabs>
          <w:tab w:val="left" w:pos="4536"/>
        </w:tabs>
      </w:pPr>
    </w:p>
    <w:p w14:paraId="3068BC5B" w14:textId="77777777" w:rsidR="001D3A1F" w:rsidRDefault="001D3A1F" w:rsidP="001D3A1F">
      <w:pPr>
        <w:tabs>
          <w:tab w:val="left" w:pos="4536"/>
        </w:tabs>
      </w:pPr>
      <w:r>
        <w:t xml:space="preserve">Podpis: </w:t>
      </w:r>
      <w:r w:rsidRPr="00B85491">
        <w:t>......................................</w:t>
      </w:r>
    </w:p>
    <w:p w14:paraId="70EDDB0D" w14:textId="77777777" w:rsidR="00826396" w:rsidRPr="00826396" w:rsidRDefault="00826396" w:rsidP="00826396">
      <w:pPr>
        <w:rPr>
          <w:highlight w:val="yellow"/>
        </w:rPr>
      </w:pPr>
    </w:p>
    <w:p w14:paraId="5B7D6D64" w14:textId="4D332DED" w:rsidR="0083628E" w:rsidRDefault="0083628E">
      <w:pPr>
        <w:rPr>
          <w:rFonts w:ascii="Arial" w:hAnsi="Arial" w:cs="Arial"/>
          <w:b/>
          <w:sz w:val="22"/>
          <w:szCs w:val="22"/>
          <w:lang w:eastAsia="cs-CZ"/>
        </w:rPr>
      </w:pPr>
      <w:r>
        <w:rPr>
          <w:b/>
          <w:sz w:val="22"/>
          <w:szCs w:val="22"/>
        </w:rPr>
        <w:br w:type="page"/>
      </w:r>
    </w:p>
    <w:p w14:paraId="1A65A3AF" w14:textId="77777777" w:rsidR="00254AC5" w:rsidRPr="00826396" w:rsidRDefault="00254AC5" w:rsidP="00826396">
      <w:pPr>
        <w:rPr>
          <w:b/>
          <w:sz w:val="22"/>
          <w:szCs w:val="22"/>
        </w:rPr>
      </w:pPr>
    </w:p>
    <w:p w14:paraId="47ABD06E" w14:textId="6D86CB52" w:rsidR="00173828" w:rsidRPr="00EB3FD9" w:rsidRDefault="00077773" w:rsidP="00173828">
      <w:pPr>
        <w:ind w:left="1701" w:hanging="1701"/>
        <w:jc w:val="center"/>
        <w:rPr>
          <w:rFonts w:ascii="Segoe UI" w:hAnsi="Segoe UI" w:cs="Segoe UI"/>
          <w:b/>
        </w:rPr>
      </w:pPr>
      <w:r w:rsidRPr="00EB3FD9">
        <w:rPr>
          <w:rFonts w:ascii="Segoe UI" w:hAnsi="Segoe UI" w:cs="Segoe UI"/>
          <w:b/>
        </w:rPr>
        <w:t xml:space="preserve"> </w:t>
      </w:r>
      <w:r w:rsidR="00173828" w:rsidRPr="00EB3FD9">
        <w:rPr>
          <w:rFonts w:ascii="Segoe UI" w:hAnsi="Segoe UI" w:cs="Segoe UI"/>
          <w:b/>
        </w:rPr>
        <w:t>(E)</w:t>
      </w:r>
    </w:p>
    <w:p w14:paraId="2567E128" w14:textId="77777777" w:rsidR="00173828" w:rsidRPr="00EB3FD9" w:rsidRDefault="00173828" w:rsidP="00173828">
      <w:pPr>
        <w:jc w:val="center"/>
        <w:rPr>
          <w:rFonts w:ascii="Segoe UI" w:hAnsi="Segoe UI" w:cs="Segoe UI"/>
          <w:b/>
        </w:rPr>
      </w:pPr>
      <w:r w:rsidRPr="00EB3FD9">
        <w:rPr>
          <w:rFonts w:ascii="Segoe UI" w:hAnsi="Segoe UI" w:cs="Segoe UI"/>
          <w:b/>
        </w:rPr>
        <w:t>PODMIENKY ÚČASTI</w:t>
      </w:r>
    </w:p>
    <w:p w14:paraId="1D35832A" w14:textId="77777777" w:rsidR="00173828" w:rsidRPr="00EB3FD9" w:rsidRDefault="00173828" w:rsidP="00173828">
      <w:pPr>
        <w:rPr>
          <w:rFonts w:ascii="Segoe UI" w:hAnsi="Segoe UI" w:cs="Segoe UI"/>
        </w:rPr>
      </w:pPr>
    </w:p>
    <w:p w14:paraId="2E2C5F90" w14:textId="77777777" w:rsidR="001079B8" w:rsidRPr="00EB3FD9" w:rsidRDefault="001079B8" w:rsidP="001079B8">
      <w:pPr>
        <w:jc w:val="both"/>
        <w:rPr>
          <w:rFonts w:ascii="Segoe UI" w:hAnsi="Segoe UI" w:cs="Segoe UI"/>
        </w:rPr>
      </w:pPr>
    </w:p>
    <w:p w14:paraId="775AD2E1" w14:textId="77777777" w:rsidR="001079B8" w:rsidRPr="00EB3FD9" w:rsidRDefault="001079B8" w:rsidP="001079B8">
      <w:pPr>
        <w:jc w:val="both"/>
        <w:rPr>
          <w:rFonts w:ascii="Segoe UI" w:hAnsi="Segoe UI" w:cs="Segoe UI"/>
          <w:b/>
        </w:rPr>
      </w:pPr>
      <w:r w:rsidRPr="00EB3FD9">
        <w:rPr>
          <w:rFonts w:ascii="Segoe UI" w:hAnsi="Segoe UI" w:cs="Segoe UI"/>
          <w:b/>
        </w:rPr>
        <w:t>OSOBNÉ POSTAVENIE</w:t>
      </w:r>
    </w:p>
    <w:p w14:paraId="7258F696" w14:textId="77777777" w:rsidR="001079B8" w:rsidRDefault="001079B8" w:rsidP="001079B8">
      <w:pPr>
        <w:jc w:val="both"/>
        <w:rPr>
          <w:rFonts w:ascii="Segoe UI" w:hAnsi="Segoe UI" w:cs="Segoe UI"/>
        </w:rPr>
      </w:pPr>
    </w:p>
    <w:p w14:paraId="29B51B9E" w14:textId="42D5C348"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Zoznam a krátky opis podmienok: Uchádzač musí spĺňať podmienky účasti uvedené v § 32 ods. 1 zákona o</w:t>
      </w:r>
      <w:r>
        <w:rPr>
          <w:rFonts w:ascii="Segoe UI" w:hAnsi="Segoe UI" w:cs="Segoe UI"/>
          <w:sz w:val="20"/>
          <w:szCs w:val="20"/>
          <w:lang w:eastAsia="sk-SK"/>
        </w:rPr>
        <w:t> </w:t>
      </w:r>
      <w:r w:rsidRPr="001E65B7">
        <w:rPr>
          <w:rFonts w:ascii="Segoe UI" w:hAnsi="Segoe UI" w:cs="Segoe UI"/>
          <w:sz w:val="20"/>
          <w:szCs w:val="20"/>
          <w:lang w:eastAsia="sk-SK"/>
        </w:rPr>
        <w:t>verejnom</w:t>
      </w:r>
      <w:r>
        <w:rPr>
          <w:rFonts w:ascii="Segoe UI" w:hAnsi="Segoe UI" w:cs="Segoe UI"/>
          <w:sz w:val="20"/>
          <w:szCs w:val="20"/>
          <w:lang w:eastAsia="sk-SK"/>
        </w:rPr>
        <w:t xml:space="preserve"> </w:t>
      </w:r>
      <w:r w:rsidRPr="001E65B7">
        <w:rPr>
          <w:rFonts w:ascii="Segoe UI" w:hAnsi="Segoe UI" w:cs="Segoe UI"/>
          <w:sz w:val="20"/>
          <w:szCs w:val="20"/>
          <w:lang w:eastAsia="sk-SK"/>
        </w:rPr>
        <w:t xml:space="preserve">obstarávaní. Ich splnenie preukáže podľa § 32 ods. 2, ods. 4 a ods. 5, § 152 ods. 1 </w:t>
      </w:r>
      <w:r>
        <w:rPr>
          <w:rFonts w:ascii="Segoe UI" w:hAnsi="Segoe UI" w:cs="Segoe UI"/>
          <w:sz w:val="20"/>
          <w:szCs w:val="20"/>
          <w:lang w:eastAsia="sk-SK"/>
        </w:rPr>
        <w:t xml:space="preserve">(zápis do zoznamu hospodárskych </w:t>
      </w:r>
      <w:r w:rsidRPr="001E65B7">
        <w:rPr>
          <w:rFonts w:ascii="Segoe UI" w:hAnsi="Segoe UI" w:cs="Segoe UI"/>
          <w:sz w:val="20"/>
          <w:szCs w:val="20"/>
          <w:lang w:eastAsia="sk-SK"/>
        </w:rPr>
        <w:t>subjektov) alebo podľa § 152 ods. 3 zákona o verejnom obstarávaní. Zápis do zoz</w:t>
      </w:r>
      <w:r>
        <w:rPr>
          <w:rFonts w:ascii="Segoe UI" w:hAnsi="Segoe UI" w:cs="Segoe UI"/>
          <w:sz w:val="20"/>
          <w:szCs w:val="20"/>
          <w:lang w:eastAsia="sk-SK"/>
        </w:rPr>
        <w:t xml:space="preserve">namu hospodárskych subjektov je </w:t>
      </w:r>
      <w:r w:rsidRPr="001E65B7">
        <w:rPr>
          <w:rFonts w:ascii="Segoe UI" w:hAnsi="Segoe UI" w:cs="Segoe UI"/>
          <w:sz w:val="20"/>
          <w:szCs w:val="20"/>
          <w:lang w:eastAsia="sk-SK"/>
        </w:rPr>
        <w:t>účinný voči každému verejnému obstarávateľovi a údaje v ňom nie je potrebné v postupoch verejného obsta</w:t>
      </w:r>
      <w:r>
        <w:rPr>
          <w:rFonts w:ascii="Segoe UI" w:hAnsi="Segoe UI" w:cs="Segoe UI"/>
          <w:sz w:val="20"/>
          <w:szCs w:val="20"/>
          <w:lang w:eastAsia="sk-SK"/>
        </w:rPr>
        <w:t xml:space="preserve">rávania </w:t>
      </w:r>
      <w:r w:rsidRPr="001E65B7">
        <w:rPr>
          <w:rFonts w:ascii="Segoe UI" w:hAnsi="Segoe UI" w:cs="Segoe UI"/>
          <w:sz w:val="20"/>
          <w:szCs w:val="20"/>
          <w:lang w:eastAsia="sk-SK"/>
        </w:rPr>
        <w:t>overovať.</w:t>
      </w:r>
    </w:p>
    <w:p w14:paraId="1E23DDD3" w14:textId="77777777" w:rsidR="001E65B7" w:rsidRDefault="001E65B7" w:rsidP="001E65B7">
      <w:pPr>
        <w:autoSpaceDE w:val="0"/>
        <w:autoSpaceDN w:val="0"/>
        <w:adjustRightInd w:val="0"/>
        <w:jc w:val="both"/>
        <w:rPr>
          <w:rFonts w:ascii="Segoe UI" w:hAnsi="Segoe UI" w:cs="Segoe UI"/>
          <w:sz w:val="20"/>
          <w:szCs w:val="20"/>
          <w:lang w:eastAsia="sk-SK"/>
        </w:rPr>
      </w:pPr>
    </w:p>
    <w:p w14:paraId="3D521FBC" w14:textId="752A9021"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V prípade uchádzača, ktorého tvorí skupina dodávateľov zúčastnená vo verejnom obst</w:t>
      </w:r>
      <w:r>
        <w:rPr>
          <w:rFonts w:ascii="Segoe UI" w:hAnsi="Segoe UI" w:cs="Segoe UI"/>
          <w:sz w:val="20"/>
          <w:szCs w:val="20"/>
          <w:lang w:eastAsia="sk-SK"/>
        </w:rPr>
        <w:t xml:space="preserve">arávaní sa požaduje preukázanie </w:t>
      </w:r>
      <w:r w:rsidRPr="001E65B7">
        <w:rPr>
          <w:rFonts w:ascii="Segoe UI" w:hAnsi="Segoe UI" w:cs="Segoe UI"/>
          <w:sz w:val="20"/>
          <w:szCs w:val="20"/>
          <w:lang w:eastAsia="sk-SK"/>
        </w:rPr>
        <w:t>splnenia podmienok účasti týkajúcich sa osobného postavenia za každého čle</w:t>
      </w:r>
      <w:r>
        <w:rPr>
          <w:rFonts w:ascii="Segoe UI" w:hAnsi="Segoe UI" w:cs="Segoe UI"/>
          <w:sz w:val="20"/>
          <w:szCs w:val="20"/>
          <w:lang w:eastAsia="sk-SK"/>
        </w:rPr>
        <w:t xml:space="preserve">na skupiny osobitne. Oprávnenie </w:t>
      </w:r>
      <w:r w:rsidRPr="001E65B7">
        <w:rPr>
          <w:rFonts w:ascii="Segoe UI" w:hAnsi="Segoe UI" w:cs="Segoe UI"/>
          <w:sz w:val="20"/>
          <w:szCs w:val="20"/>
          <w:lang w:eastAsia="sk-SK"/>
        </w:rPr>
        <w:t>poskytovať predmet zákazky preukazuje člen skupiny dodávateľov len vo vzťahu k tej č</w:t>
      </w:r>
      <w:r>
        <w:rPr>
          <w:rFonts w:ascii="Segoe UI" w:hAnsi="Segoe UI" w:cs="Segoe UI"/>
          <w:sz w:val="20"/>
          <w:szCs w:val="20"/>
          <w:lang w:eastAsia="sk-SK"/>
        </w:rPr>
        <w:t xml:space="preserve">asti predmetu zákazky, ktorú má </w:t>
      </w:r>
      <w:r w:rsidRPr="001E65B7">
        <w:rPr>
          <w:rFonts w:ascii="Segoe UI" w:hAnsi="Segoe UI" w:cs="Segoe UI"/>
          <w:sz w:val="20"/>
          <w:szCs w:val="20"/>
          <w:lang w:eastAsia="sk-SK"/>
        </w:rPr>
        <w:t>zabezpečiť.</w:t>
      </w:r>
    </w:p>
    <w:p w14:paraId="6101ADA2" w14:textId="77777777" w:rsidR="001E65B7" w:rsidRDefault="001E65B7" w:rsidP="001E65B7">
      <w:pPr>
        <w:autoSpaceDE w:val="0"/>
        <w:autoSpaceDN w:val="0"/>
        <w:adjustRightInd w:val="0"/>
        <w:jc w:val="both"/>
        <w:rPr>
          <w:rFonts w:ascii="Segoe UI" w:hAnsi="Segoe UI" w:cs="Segoe UI"/>
          <w:sz w:val="20"/>
          <w:szCs w:val="20"/>
          <w:lang w:eastAsia="sk-SK"/>
        </w:rPr>
      </w:pPr>
    </w:p>
    <w:p w14:paraId="7412D9B9" w14:textId="73A11DEA"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Ak sú doklady preukazujúce splnenie podmienok účasti vystavované v elektronickej</w:t>
      </w:r>
      <w:r>
        <w:rPr>
          <w:rFonts w:ascii="Segoe UI" w:hAnsi="Segoe UI" w:cs="Segoe UI"/>
          <w:sz w:val="20"/>
          <w:szCs w:val="20"/>
          <w:lang w:eastAsia="sk-SK"/>
        </w:rPr>
        <w:t xml:space="preserve"> podobe záujemca ich predloží v </w:t>
      </w:r>
      <w:r w:rsidRPr="001E65B7">
        <w:rPr>
          <w:rFonts w:ascii="Segoe UI" w:hAnsi="Segoe UI" w:cs="Segoe UI"/>
          <w:sz w:val="20"/>
          <w:szCs w:val="20"/>
          <w:lang w:eastAsia="sk-SK"/>
        </w:rPr>
        <w:t>elektronickej podobe.</w:t>
      </w:r>
    </w:p>
    <w:p w14:paraId="186F12B8" w14:textId="77777777" w:rsidR="001E65B7" w:rsidRDefault="001E65B7" w:rsidP="001E65B7">
      <w:pPr>
        <w:autoSpaceDE w:val="0"/>
        <w:autoSpaceDN w:val="0"/>
        <w:adjustRightInd w:val="0"/>
        <w:jc w:val="both"/>
        <w:rPr>
          <w:rFonts w:ascii="Segoe UI" w:hAnsi="Segoe UI" w:cs="Segoe UI"/>
          <w:sz w:val="20"/>
          <w:szCs w:val="20"/>
          <w:lang w:eastAsia="sk-SK"/>
        </w:rPr>
      </w:pPr>
    </w:p>
    <w:p w14:paraId="795EF84E" w14:textId="477C1DF5"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Ak sa doklady preukazujúce splnenie podmienok účasti vydávajú len v listinnej podobe </w:t>
      </w:r>
      <w:r>
        <w:rPr>
          <w:rFonts w:ascii="Segoe UI" w:hAnsi="Segoe UI" w:cs="Segoe UI"/>
          <w:sz w:val="20"/>
          <w:szCs w:val="20"/>
          <w:lang w:eastAsia="sk-SK"/>
        </w:rPr>
        <w:t xml:space="preserve">záujemca ich naskenuje napr. do </w:t>
      </w:r>
      <w:r w:rsidRPr="001E65B7">
        <w:rPr>
          <w:rFonts w:ascii="Segoe UI" w:hAnsi="Segoe UI" w:cs="Segoe UI"/>
          <w:sz w:val="20"/>
          <w:szCs w:val="20"/>
          <w:lang w:eastAsia="sk-SK"/>
        </w:rPr>
        <w:t xml:space="preserve">formátu </w:t>
      </w:r>
      <w:proofErr w:type="spellStart"/>
      <w:r w:rsidRPr="001E65B7">
        <w:rPr>
          <w:rFonts w:ascii="Segoe UI" w:hAnsi="Segoe UI" w:cs="Segoe UI"/>
          <w:sz w:val="20"/>
          <w:szCs w:val="20"/>
          <w:lang w:eastAsia="sk-SK"/>
        </w:rPr>
        <w:t>pdf</w:t>
      </w:r>
      <w:proofErr w:type="spellEnd"/>
      <w:r w:rsidRPr="001E65B7">
        <w:rPr>
          <w:rFonts w:ascii="Segoe UI" w:hAnsi="Segoe UI" w:cs="Segoe UI"/>
          <w:sz w:val="20"/>
          <w:szCs w:val="20"/>
          <w:lang w:eastAsia="sk-SK"/>
        </w:rPr>
        <w:t>.</w:t>
      </w:r>
    </w:p>
    <w:p w14:paraId="7F9629B9" w14:textId="77777777" w:rsidR="001E65B7" w:rsidRDefault="001E65B7" w:rsidP="001E65B7">
      <w:pPr>
        <w:autoSpaceDE w:val="0"/>
        <w:autoSpaceDN w:val="0"/>
        <w:adjustRightInd w:val="0"/>
        <w:jc w:val="both"/>
        <w:rPr>
          <w:rFonts w:ascii="Segoe UI" w:hAnsi="Segoe UI" w:cs="Segoe UI"/>
          <w:sz w:val="20"/>
          <w:szCs w:val="20"/>
          <w:lang w:eastAsia="sk-SK"/>
        </w:rPr>
      </w:pPr>
    </w:p>
    <w:p w14:paraId="0A97EDDA" w14:textId="408CA78C"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Podľa § 39 zákona o verejnom obstarávaní môže uchádzač predbežne nahradiť </w:t>
      </w:r>
      <w:r>
        <w:rPr>
          <w:rFonts w:ascii="Segoe UI" w:hAnsi="Segoe UI" w:cs="Segoe UI"/>
          <w:sz w:val="20"/>
          <w:szCs w:val="20"/>
          <w:lang w:eastAsia="sk-SK"/>
        </w:rPr>
        <w:t xml:space="preserve">doklady na preukázanie splnenia </w:t>
      </w:r>
      <w:r w:rsidRPr="001E65B7">
        <w:rPr>
          <w:rFonts w:ascii="Segoe UI" w:hAnsi="Segoe UI" w:cs="Segoe UI"/>
          <w:sz w:val="20"/>
          <w:szCs w:val="20"/>
          <w:lang w:eastAsia="sk-SK"/>
        </w:rPr>
        <w:t>podmienok účasti určené verejným obstarávateľom Jednotným európskym dokumentom (ďalej len JED).</w:t>
      </w:r>
    </w:p>
    <w:p w14:paraId="6F047E0C" w14:textId="77777777" w:rsidR="001E65B7" w:rsidRDefault="001E65B7" w:rsidP="001E65B7">
      <w:pPr>
        <w:autoSpaceDE w:val="0"/>
        <w:autoSpaceDN w:val="0"/>
        <w:adjustRightInd w:val="0"/>
        <w:jc w:val="both"/>
        <w:rPr>
          <w:rFonts w:ascii="Segoe UI" w:hAnsi="Segoe UI" w:cs="Segoe UI"/>
          <w:sz w:val="20"/>
          <w:szCs w:val="20"/>
          <w:lang w:eastAsia="sk-SK"/>
        </w:rPr>
      </w:pPr>
    </w:p>
    <w:p w14:paraId="1A648A8C" w14:textId="77777777" w:rsidR="001E65B7" w:rsidRDefault="001E65B7" w:rsidP="001E65B7">
      <w:pPr>
        <w:autoSpaceDE w:val="0"/>
        <w:autoSpaceDN w:val="0"/>
        <w:adjustRightInd w:val="0"/>
        <w:jc w:val="both"/>
        <w:rPr>
          <w:rFonts w:ascii="Segoe UI" w:hAnsi="Segoe UI" w:cs="Segoe UI"/>
          <w:sz w:val="20"/>
          <w:szCs w:val="20"/>
          <w:lang w:eastAsia="sk-SK"/>
        </w:rPr>
      </w:pPr>
    </w:p>
    <w:p w14:paraId="018C7102" w14:textId="77777777"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UPOZORNENIE:</w:t>
      </w:r>
    </w:p>
    <w:p w14:paraId="1E808250" w14:textId="03D7FEAC" w:rsidR="001079B8" w:rsidRPr="001E65B7" w:rsidRDefault="001E65B7" w:rsidP="001E65B7">
      <w:pPr>
        <w:jc w:val="both"/>
        <w:rPr>
          <w:rFonts w:ascii="Segoe UI" w:hAnsi="Segoe UI" w:cs="Segoe UI"/>
          <w:sz w:val="20"/>
          <w:szCs w:val="20"/>
        </w:rPr>
      </w:pPr>
      <w:r w:rsidRPr="001E65B7">
        <w:rPr>
          <w:rFonts w:ascii="Segoe UI" w:hAnsi="Segoe UI" w:cs="Segoe UI"/>
          <w:sz w:val="20"/>
          <w:szCs w:val="20"/>
          <w:lang w:eastAsia="sk-SK"/>
        </w:rPr>
        <w:t>Verejný obstarávateľ nemá oprávnenia získavať údaje podľa § 32 ods.3 zákona o verejnom obstarávaní.</w:t>
      </w:r>
    </w:p>
    <w:p w14:paraId="705487AE" w14:textId="77777777" w:rsidR="002F40C6" w:rsidRPr="001E65B7" w:rsidRDefault="002F40C6" w:rsidP="001E65B7">
      <w:pPr>
        <w:jc w:val="both"/>
        <w:rPr>
          <w:rFonts w:ascii="Segoe UI" w:hAnsi="Segoe UI" w:cs="Segoe UI"/>
          <w:sz w:val="20"/>
          <w:szCs w:val="20"/>
        </w:rPr>
      </w:pPr>
    </w:p>
    <w:p w14:paraId="75E603BC" w14:textId="77777777" w:rsidR="002F40C6" w:rsidRPr="001E65B7" w:rsidRDefault="002F40C6" w:rsidP="001E65B7">
      <w:pPr>
        <w:jc w:val="both"/>
        <w:rPr>
          <w:rFonts w:ascii="Segoe UI" w:hAnsi="Segoe UI" w:cs="Segoe UI"/>
          <w:sz w:val="20"/>
          <w:szCs w:val="20"/>
        </w:rPr>
      </w:pPr>
    </w:p>
    <w:p w14:paraId="142A484C" w14:textId="77777777" w:rsidR="002F40C6" w:rsidRDefault="002F40C6" w:rsidP="001079B8">
      <w:pPr>
        <w:jc w:val="both"/>
        <w:rPr>
          <w:rFonts w:ascii="Segoe UI" w:hAnsi="Segoe UI" w:cs="Segoe UI"/>
        </w:rPr>
      </w:pPr>
    </w:p>
    <w:p w14:paraId="35244EF9" w14:textId="77777777" w:rsidR="002F40C6" w:rsidRDefault="002F40C6" w:rsidP="001079B8">
      <w:pPr>
        <w:jc w:val="both"/>
        <w:rPr>
          <w:rFonts w:ascii="Segoe UI" w:hAnsi="Segoe UI" w:cs="Segoe UI"/>
        </w:rPr>
      </w:pPr>
    </w:p>
    <w:p w14:paraId="4CF6653F" w14:textId="77777777" w:rsidR="002F40C6" w:rsidRDefault="002F40C6" w:rsidP="001079B8">
      <w:pPr>
        <w:jc w:val="both"/>
        <w:rPr>
          <w:rFonts w:ascii="Segoe UI" w:hAnsi="Segoe UI" w:cs="Segoe UI"/>
        </w:rPr>
      </w:pPr>
    </w:p>
    <w:p w14:paraId="239703F8" w14:textId="77777777" w:rsidR="002F40C6" w:rsidRDefault="002F40C6" w:rsidP="001079B8">
      <w:pPr>
        <w:jc w:val="both"/>
        <w:rPr>
          <w:rFonts w:ascii="Segoe UI" w:hAnsi="Segoe UI" w:cs="Segoe UI"/>
        </w:rPr>
      </w:pPr>
    </w:p>
    <w:p w14:paraId="73801203" w14:textId="77777777" w:rsidR="002F40C6" w:rsidRDefault="002F40C6" w:rsidP="001079B8">
      <w:pPr>
        <w:jc w:val="both"/>
        <w:rPr>
          <w:rFonts w:ascii="Segoe UI" w:hAnsi="Segoe UI" w:cs="Segoe UI"/>
        </w:rPr>
      </w:pPr>
    </w:p>
    <w:p w14:paraId="134003E4" w14:textId="77777777" w:rsidR="002F40C6" w:rsidRDefault="002F40C6" w:rsidP="001079B8">
      <w:pPr>
        <w:jc w:val="both"/>
        <w:rPr>
          <w:rFonts w:ascii="Segoe UI" w:hAnsi="Segoe UI" w:cs="Segoe UI"/>
        </w:rPr>
      </w:pPr>
    </w:p>
    <w:p w14:paraId="19E1EC9D" w14:textId="77777777" w:rsidR="002F40C6" w:rsidRDefault="002F40C6" w:rsidP="001079B8">
      <w:pPr>
        <w:jc w:val="both"/>
        <w:rPr>
          <w:rFonts w:ascii="Segoe UI" w:hAnsi="Segoe UI" w:cs="Segoe UI"/>
        </w:rPr>
      </w:pPr>
    </w:p>
    <w:p w14:paraId="0B3F1203" w14:textId="77777777" w:rsidR="002F40C6" w:rsidRDefault="002F40C6" w:rsidP="001079B8">
      <w:pPr>
        <w:jc w:val="both"/>
        <w:rPr>
          <w:rFonts w:ascii="Segoe UI" w:hAnsi="Segoe UI" w:cs="Segoe UI"/>
        </w:rPr>
      </w:pPr>
    </w:p>
    <w:p w14:paraId="0DA2C1CD" w14:textId="77777777" w:rsidR="002F40C6" w:rsidRDefault="002F40C6" w:rsidP="001079B8">
      <w:pPr>
        <w:jc w:val="both"/>
        <w:rPr>
          <w:rFonts w:ascii="Segoe UI" w:hAnsi="Segoe UI" w:cs="Segoe UI"/>
        </w:rPr>
      </w:pPr>
    </w:p>
    <w:p w14:paraId="37F19E9A" w14:textId="77777777" w:rsidR="002F40C6" w:rsidRDefault="002F40C6" w:rsidP="001079B8">
      <w:pPr>
        <w:jc w:val="both"/>
        <w:rPr>
          <w:rFonts w:ascii="Segoe UI" w:hAnsi="Segoe UI" w:cs="Segoe UI"/>
        </w:rPr>
      </w:pPr>
    </w:p>
    <w:p w14:paraId="4B5E5E93" w14:textId="77777777" w:rsidR="002F40C6" w:rsidRDefault="002F40C6" w:rsidP="001079B8">
      <w:pPr>
        <w:jc w:val="both"/>
        <w:rPr>
          <w:rFonts w:ascii="Segoe UI" w:hAnsi="Segoe UI" w:cs="Segoe UI"/>
        </w:rPr>
      </w:pPr>
    </w:p>
    <w:p w14:paraId="7E5F0511" w14:textId="77777777" w:rsidR="002F40C6" w:rsidRDefault="002F40C6" w:rsidP="001079B8">
      <w:pPr>
        <w:jc w:val="both"/>
        <w:rPr>
          <w:rFonts w:ascii="Segoe UI" w:hAnsi="Segoe UI" w:cs="Segoe UI"/>
        </w:rPr>
      </w:pPr>
    </w:p>
    <w:p w14:paraId="1E524AF3" w14:textId="77777777" w:rsidR="002F40C6" w:rsidRDefault="002F40C6" w:rsidP="001079B8">
      <w:pPr>
        <w:jc w:val="both"/>
        <w:rPr>
          <w:rFonts w:ascii="Segoe UI" w:hAnsi="Segoe UI" w:cs="Segoe UI"/>
        </w:rPr>
      </w:pPr>
    </w:p>
    <w:p w14:paraId="0C2899CE" w14:textId="77777777" w:rsidR="002F40C6" w:rsidRDefault="002F40C6" w:rsidP="001079B8">
      <w:pPr>
        <w:jc w:val="both"/>
        <w:rPr>
          <w:rFonts w:ascii="Segoe UI" w:hAnsi="Segoe UI" w:cs="Segoe UI"/>
        </w:rPr>
      </w:pPr>
    </w:p>
    <w:p w14:paraId="0CA12E82" w14:textId="77777777" w:rsidR="002F40C6" w:rsidRDefault="002F40C6" w:rsidP="001079B8">
      <w:pPr>
        <w:jc w:val="both"/>
        <w:rPr>
          <w:rFonts w:ascii="Segoe UI" w:hAnsi="Segoe UI" w:cs="Segoe UI"/>
        </w:rPr>
      </w:pPr>
    </w:p>
    <w:p w14:paraId="1E81ED52" w14:textId="77777777" w:rsidR="002F40C6" w:rsidRDefault="002F40C6" w:rsidP="001079B8">
      <w:pPr>
        <w:jc w:val="both"/>
        <w:rPr>
          <w:rFonts w:ascii="Segoe UI" w:hAnsi="Segoe UI" w:cs="Segoe UI"/>
        </w:rPr>
      </w:pPr>
    </w:p>
    <w:p w14:paraId="55075A6F" w14:textId="16253117" w:rsidR="002F40C6" w:rsidRPr="00EB3FD9" w:rsidRDefault="002F40C6" w:rsidP="002F40C6">
      <w:pPr>
        <w:rPr>
          <w:rFonts w:ascii="Segoe UI" w:hAnsi="Segoe UI" w:cs="Segoe UI"/>
        </w:rPr>
      </w:pPr>
      <w:r>
        <w:rPr>
          <w:rFonts w:ascii="Segoe UI" w:hAnsi="Segoe UI" w:cs="Segoe UI"/>
        </w:rPr>
        <w:br w:type="page"/>
      </w:r>
    </w:p>
    <w:p w14:paraId="4313ED3C" w14:textId="77777777" w:rsidR="001079B8" w:rsidRPr="00EB3FD9" w:rsidRDefault="001079B8" w:rsidP="001079B8">
      <w:pPr>
        <w:jc w:val="both"/>
        <w:rPr>
          <w:rFonts w:ascii="Segoe UI" w:hAnsi="Segoe UI" w:cs="Segoe UI"/>
          <w:b/>
        </w:rPr>
      </w:pPr>
      <w:r w:rsidRPr="00EB3FD9">
        <w:rPr>
          <w:rFonts w:ascii="Segoe UI" w:hAnsi="Segoe UI" w:cs="Segoe UI"/>
          <w:b/>
        </w:rPr>
        <w:lastRenderedPageBreak/>
        <w:t>EKONOMICKÉ A FINANČNÉ POSTAVENIE</w:t>
      </w:r>
    </w:p>
    <w:p w14:paraId="6E80FD25" w14:textId="77777777" w:rsidR="001079B8" w:rsidRPr="00EB3FD9" w:rsidRDefault="001079B8" w:rsidP="001079B8">
      <w:pPr>
        <w:jc w:val="both"/>
        <w:rPr>
          <w:rFonts w:ascii="Segoe UI" w:hAnsi="Segoe UI" w:cs="Segoe UI"/>
        </w:rPr>
      </w:pPr>
    </w:p>
    <w:p w14:paraId="79E90603" w14:textId="16245FDC"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Zoznam a krátky opis kritérií výberu: Uchádzač musí spĺňať podmienky účasti podľa § 33 zákona o</w:t>
      </w:r>
      <w:r w:rsidR="00992495">
        <w:rPr>
          <w:rFonts w:ascii="Segoe UI" w:hAnsi="Segoe UI" w:cs="Segoe UI"/>
          <w:sz w:val="20"/>
          <w:szCs w:val="20"/>
          <w:lang w:eastAsia="sk-SK"/>
        </w:rPr>
        <w:t> </w:t>
      </w:r>
      <w:r w:rsidRPr="001E65B7">
        <w:rPr>
          <w:rFonts w:ascii="Segoe UI" w:hAnsi="Segoe UI" w:cs="Segoe UI"/>
          <w:sz w:val="20"/>
          <w:szCs w:val="20"/>
          <w:lang w:eastAsia="sk-SK"/>
        </w:rPr>
        <w:t>verejnom</w:t>
      </w:r>
      <w:r w:rsidR="00992495">
        <w:rPr>
          <w:rFonts w:ascii="Segoe UI" w:hAnsi="Segoe UI" w:cs="Segoe UI"/>
          <w:sz w:val="20"/>
          <w:szCs w:val="20"/>
          <w:lang w:eastAsia="sk-SK"/>
        </w:rPr>
        <w:t xml:space="preserve"> </w:t>
      </w:r>
      <w:r w:rsidRPr="001E65B7">
        <w:rPr>
          <w:rFonts w:ascii="Segoe UI" w:hAnsi="Segoe UI" w:cs="Segoe UI"/>
          <w:sz w:val="20"/>
          <w:szCs w:val="20"/>
          <w:lang w:eastAsia="sk-SK"/>
        </w:rPr>
        <w:t>obstarávaní týkajúce sa finančného a ekonomického postavenia:</w:t>
      </w:r>
    </w:p>
    <w:p w14:paraId="7B988D0F" w14:textId="77777777" w:rsidR="001E65B7" w:rsidRPr="001E65B7" w:rsidRDefault="001E65B7" w:rsidP="001E65B7">
      <w:pPr>
        <w:autoSpaceDE w:val="0"/>
        <w:autoSpaceDN w:val="0"/>
        <w:adjustRightInd w:val="0"/>
        <w:jc w:val="both"/>
        <w:rPr>
          <w:rFonts w:ascii="Segoe UI" w:hAnsi="Segoe UI" w:cs="Segoe UI"/>
          <w:b/>
          <w:sz w:val="20"/>
          <w:szCs w:val="20"/>
          <w:lang w:eastAsia="sk-SK"/>
        </w:rPr>
      </w:pPr>
      <w:r w:rsidRPr="001E65B7">
        <w:rPr>
          <w:rFonts w:ascii="Segoe UI" w:hAnsi="Segoe UI" w:cs="Segoe UI"/>
          <w:b/>
          <w:sz w:val="20"/>
          <w:szCs w:val="20"/>
          <w:lang w:eastAsia="sk-SK"/>
        </w:rPr>
        <w:t>-podľa § 33 ods. 1 písm. a) zákona o verejnom obstarávaní: vyjadrením banky alebo pobočky zahraničnej banky.</w:t>
      </w:r>
    </w:p>
    <w:p w14:paraId="5BC84CC5" w14:textId="77777777" w:rsidR="001E65B7" w:rsidRDefault="001E65B7" w:rsidP="001E65B7">
      <w:pPr>
        <w:autoSpaceDE w:val="0"/>
        <w:autoSpaceDN w:val="0"/>
        <w:adjustRightInd w:val="0"/>
        <w:jc w:val="both"/>
        <w:rPr>
          <w:rFonts w:ascii="Segoe UI" w:hAnsi="Segoe UI" w:cs="Segoe UI"/>
          <w:sz w:val="20"/>
          <w:szCs w:val="20"/>
          <w:lang w:eastAsia="sk-SK"/>
        </w:rPr>
      </w:pPr>
    </w:p>
    <w:p w14:paraId="0F73C13B" w14:textId="4A4025B5"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V prípade uchádzača, ktorého tvorí skupina dodávateľov zúčastnená vo verejnom obstará</w:t>
      </w:r>
      <w:r>
        <w:rPr>
          <w:rFonts w:ascii="Segoe UI" w:hAnsi="Segoe UI" w:cs="Segoe UI"/>
          <w:sz w:val="20"/>
          <w:szCs w:val="20"/>
          <w:lang w:eastAsia="sk-SK"/>
        </w:rPr>
        <w:t xml:space="preserve">vaní, tento preukazuje splnenie </w:t>
      </w:r>
      <w:r w:rsidRPr="001E65B7">
        <w:rPr>
          <w:rFonts w:ascii="Segoe UI" w:hAnsi="Segoe UI" w:cs="Segoe UI"/>
          <w:sz w:val="20"/>
          <w:szCs w:val="20"/>
          <w:lang w:eastAsia="sk-SK"/>
        </w:rPr>
        <w:t>podmienok účasti týkajúcich sa finančného a ekonomického postavenia za všetkých členov skupiny spoločne.</w:t>
      </w:r>
    </w:p>
    <w:p w14:paraId="19F375AF" w14:textId="77777777" w:rsidR="001E65B7" w:rsidRDefault="001E65B7" w:rsidP="001E65B7">
      <w:pPr>
        <w:autoSpaceDE w:val="0"/>
        <w:autoSpaceDN w:val="0"/>
        <w:adjustRightInd w:val="0"/>
        <w:jc w:val="both"/>
        <w:rPr>
          <w:rFonts w:ascii="Segoe UI" w:hAnsi="Segoe UI" w:cs="Segoe UI"/>
          <w:sz w:val="20"/>
          <w:szCs w:val="20"/>
          <w:lang w:eastAsia="sk-SK"/>
        </w:rPr>
      </w:pPr>
    </w:p>
    <w:p w14:paraId="07F3E603" w14:textId="2A976211"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Uchádzač môže na preukázanie finančného a ekonomického postavenia využiť finančné zdroje inej </w:t>
      </w:r>
      <w:r>
        <w:rPr>
          <w:rFonts w:ascii="Segoe UI" w:hAnsi="Segoe UI" w:cs="Segoe UI"/>
          <w:sz w:val="20"/>
          <w:szCs w:val="20"/>
          <w:lang w:eastAsia="sk-SK"/>
        </w:rPr>
        <w:t xml:space="preserve">osoby, bez ohľadu </w:t>
      </w:r>
      <w:r w:rsidRPr="001E65B7">
        <w:rPr>
          <w:rFonts w:ascii="Segoe UI" w:hAnsi="Segoe UI" w:cs="Segoe UI"/>
          <w:sz w:val="20"/>
          <w:szCs w:val="20"/>
          <w:lang w:eastAsia="sk-SK"/>
        </w:rPr>
        <w:t>na ich právny vzťah. V takomto prípade musí uchádzač verejnému obstarávateľovi preuk</w:t>
      </w:r>
      <w:r>
        <w:rPr>
          <w:rFonts w:ascii="Segoe UI" w:hAnsi="Segoe UI" w:cs="Segoe UI"/>
          <w:sz w:val="20"/>
          <w:szCs w:val="20"/>
          <w:lang w:eastAsia="sk-SK"/>
        </w:rPr>
        <w:t xml:space="preserve">ázať, že pri plnení zmluvy bude </w:t>
      </w:r>
      <w:r w:rsidRPr="001E65B7">
        <w:rPr>
          <w:rFonts w:ascii="Segoe UI" w:hAnsi="Segoe UI" w:cs="Segoe UI"/>
          <w:sz w:val="20"/>
          <w:szCs w:val="20"/>
          <w:lang w:eastAsia="sk-SK"/>
        </w:rPr>
        <w:t>skutočne používať zdroje osoby, ktorej postavenie využíva na preukázanie finanč</w:t>
      </w:r>
      <w:r>
        <w:rPr>
          <w:rFonts w:ascii="Segoe UI" w:hAnsi="Segoe UI" w:cs="Segoe UI"/>
          <w:sz w:val="20"/>
          <w:szCs w:val="20"/>
          <w:lang w:eastAsia="sk-SK"/>
        </w:rPr>
        <w:t xml:space="preserve">ného a ekonomického postavenia. </w:t>
      </w:r>
      <w:r w:rsidRPr="001E65B7">
        <w:rPr>
          <w:rFonts w:ascii="Segoe UI" w:hAnsi="Segoe UI" w:cs="Segoe UI"/>
          <w:sz w:val="20"/>
          <w:szCs w:val="20"/>
          <w:lang w:eastAsia="sk-SK"/>
        </w:rPr>
        <w:t>Skutočnosť podľa druhej vety preukazuje záujemca alebo uchádzač písomnou zml</w:t>
      </w:r>
      <w:r>
        <w:rPr>
          <w:rFonts w:ascii="Segoe UI" w:hAnsi="Segoe UI" w:cs="Segoe UI"/>
          <w:sz w:val="20"/>
          <w:szCs w:val="20"/>
          <w:lang w:eastAsia="sk-SK"/>
        </w:rPr>
        <w:t xml:space="preserve">uvou uzavretou s osobou, ktorej </w:t>
      </w:r>
      <w:r w:rsidRPr="001E65B7">
        <w:rPr>
          <w:rFonts w:ascii="Segoe UI" w:hAnsi="Segoe UI" w:cs="Segoe UI"/>
          <w:sz w:val="20"/>
          <w:szCs w:val="20"/>
          <w:lang w:eastAsia="sk-SK"/>
        </w:rPr>
        <w:t xml:space="preserve">zdrojmi mieni preukázať svoje finančné a ekonomické postavenie. Z písomnej zmluvy </w:t>
      </w:r>
      <w:r>
        <w:rPr>
          <w:rFonts w:ascii="Segoe UI" w:hAnsi="Segoe UI" w:cs="Segoe UI"/>
          <w:sz w:val="20"/>
          <w:szCs w:val="20"/>
          <w:lang w:eastAsia="sk-SK"/>
        </w:rPr>
        <w:t xml:space="preserve">musí vyplývať záväzok osoby, že </w:t>
      </w:r>
      <w:r w:rsidRPr="001E65B7">
        <w:rPr>
          <w:rFonts w:ascii="Segoe UI" w:hAnsi="Segoe UI" w:cs="Segoe UI"/>
          <w:sz w:val="20"/>
          <w:szCs w:val="20"/>
          <w:lang w:eastAsia="sk-SK"/>
        </w:rPr>
        <w:t xml:space="preserve">poskytne plnenie počas celého trvania zmluvného vzťahu. Osoba, ktorej zdroje </w:t>
      </w:r>
      <w:r>
        <w:rPr>
          <w:rFonts w:ascii="Segoe UI" w:hAnsi="Segoe UI" w:cs="Segoe UI"/>
          <w:sz w:val="20"/>
          <w:szCs w:val="20"/>
          <w:lang w:eastAsia="sk-SK"/>
        </w:rPr>
        <w:t xml:space="preserve">majú byť použité na preukázanie </w:t>
      </w:r>
      <w:r w:rsidRPr="001E65B7">
        <w:rPr>
          <w:rFonts w:ascii="Segoe UI" w:hAnsi="Segoe UI" w:cs="Segoe UI"/>
          <w:sz w:val="20"/>
          <w:szCs w:val="20"/>
          <w:lang w:eastAsia="sk-SK"/>
        </w:rPr>
        <w:t xml:space="preserve">finančného a ekonomického postavenia, musí preukázať splnenie podmienok účasti </w:t>
      </w:r>
      <w:r>
        <w:rPr>
          <w:rFonts w:ascii="Segoe UI" w:hAnsi="Segoe UI" w:cs="Segoe UI"/>
          <w:sz w:val="20"/>
          <w:szCs w:val="20"/>
          <w:lang w:eastAsia="sk-SK"/>
        </w:rPr>
        <w:t xml:space="preserve">týkajúce sa osobného postavenia </w:t>
      </w:r>
      <w:r w:rsidRPr="001E65B7">
        <w:rPr>
          <w:rFonts w:ascii="Segoe UI" w:hAnsi="Segoe UI" w:cs="Segoe UI"/>
          <w:sz w:val="20"/>
          <w:szCs w:val="20"/>
          <w:lang w:eastAsia="sk-SK"/>
        </w:rPr>
        <w:t xml:space="preserve">okrem § 32 ods. 1 písm. e) zákona a nesmú u nej existovať dôvody na vylúčenie podľa § </w:t>
      </w:r>
      <w:r>
        <w:rPr>
          <w:rFonts w:ascii="Segoe UI" w:hAnsi="Segoe UI" w:cs="Segoe UI"/>
          <w:sz w:val="20"/>
          <w:szCs w:val="20"/>
          <w:lang w:eastAsia="sk-SK"/>
        </w:rPr>
        <w:t xml:space="preserve">40 ods. 6 písm. a) až h) a ods. </w:t>
      </w:r>
      <w:r w:rsidRPr="001E65B7">
        <w:rPr>
          <w:rFonts w:ascii="Segoe UI" w:hAnsi="Segoe UI" w:cs="Segoe UI"/>
          <w:sz w:val="20"/>
          <w:szCs w:val="20"/>
          <w:lang w:eastAsia="sk-SK"/>
        </w:rPr>
        <w:t>7 zákona.</w:t>
      </w:r>
    </w:p>
    <w:p w14:paraId="6C276FF9" w14:textId="77777777" w:rsidR="001E65B7" w:rsidRDefault="001E65B7" w:rsidP="001E65B7">
      <w:pPr>
        <w:autoSpaceDE w:val="0"/>
        <w:autoSpaceDN w:val="0"/>
        <w:adjustRightInd w:val="0"/>
        <w:jc w:val="both"/>
        <w:rPr>
          <w:rFonts w:ascii="Segoe UI" w:hAnsi="Segoe UI" w:cs="Segoe UI"/>
          <w:sz w:val="20"/>
          <w:szCs w:val="20"/>
          <w:lang w:eastAsia="sk-SK"/>
        </w:rPr>
      </w:pPr>
    </w:p>
    <w:p w14:paraId="522CFDEB" w14:textId="1113FD12"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Ak uchádzač nedokáže z objektívnych dôvodov poskytnúť na preukázanie finan</w:t>
      </w:r>
      <w:r>
        <w:rPr>
          <w:rFonts w:ascii="Segoe UI" w:hAnsi="Segoe UI" w:cs="Segoe UI"/>
          <w:sz w:val="20"/>
          <w:szCs w:val="20"/>
          <w:lang w:eastAsia="sk-SK"/>
        </w:rPr>
        <w:t xml:space="preserve">čného a ekonomického postavenia </w:t>
      </w:r>
      <w:r w:rsidRPr="001E65B7">
        <w:rPr>
          <w:rFonts w:ascii="Segoe UI" w:hAnsi="Segoe UI" w:cs="Segoe UI"/>
          <w:sz w:val="20"/>
          <w:szCs w:val="20"/>
          <w:lang w:eastAsia="sk-SK"/>
        </w:rPr>
        <w:t>dokument určený verejným obstarávateľom, môže finančné a ekonomické postavenie preukázať predložením in</w:t>
      </w:r>
      <w:r>
        <w:rPr>
          <w:rFonts w:ascii="Segoe UI" w:hAnsi="Segoe UI" w:cs="Segoe UI"/>
          <w:sz w:val="20"/>
          <w:szCs w:val="20"/>
          <w:lang w:eastAsia="sk-SK"/>
        </w:rPr>
        <w:t xml:space="preserve">ého </w:t>
      </w:r>
      <w:r w:rsidRPr="001E65B7">
        <w:rPr>
          <w:rFonts w:ascii="Segoe UI" w:hAnsi="Segoe UI" w:cs="Segoe UI"/>
          <w:sz w:val="20"/>
          <w:szCs w:val="20"/>
          <w:lang w:eastAsia="sk-SK"/>
        </w:rPr>
        <w:t>dokumentu, ktorý verejný obstarávateľ považuje za vhodný.</w:t>
      </w:r>
    </w:p>
    <w:p w14:paraId="46E06160" w14:textId="77777777" w:rsidR="001E65B7" w:rsidRDefault="001E65B7" w:rsidP="001E65B7">
      <w:pPr>
        <w:autoSpaceDE w:val="0"/>
        <w:autoSpaceDN w:val="0"/>
        <w:adjustRightInd w:val="0"/>
        <w:jc w:val="both"/>
        <w:rPr>
          <w:rFonts w:ascii="Segoe UI" w:hAnsi="Segoe UI" w:cs="Segoe UI"/>
          <w:sz w:val="20"/>
          <w:szCs w:val="20"/>
          <w:lang w:eastAsia="sk-SK"/>
        </w:rPr>
      </w:pPr>
    </w:p>
    <w:p w14:paraId="4660492A" w14:textId="2D0FA4CB"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Ak sú doklady preukazujúce splnenie podmienok účasti vystavované v elektronickej</w:t>
      </w:r>
      <w:r>
        <w:rPr>
          <w:rFonts w:ascii="Segoe UI" w:hAnsi="Segoe UI" w:cs="Segoe UI"/>
          <w:sz w:val="20"/>
          <w:szCs w:val="20"/>
          <w:lang w:eastAsia="sk-SK"/>
        </w:rPr>
        <w:t xml:space="preserve"> podobe záujemca ich predloží v </w:t>
      </w:r>
      <w:r w:rsidRPr="001E65B7">
        <w:rPr>
          <w:rFonts w:ascii="Segoe UI" w:hAnsi="Segoe UI" w:cs="Segoe UI"/>
          <w:sz w:val="20"/>
          <w:szCs w:val="20"/>
          <w:lang w:eastAsia="sk-SK"/>
        </w:rPr>
        <w:t>elektronickej podobe.</w:t>
      </w:r>
    </w:p>
    <w:p w14:paraId="4C31B89E" w14:textId="77777777" w:rsidR="001E65B7" w:rsidRDefault="001E65B7" w:rsidP="001E65B7">
      <w:pPr>
        <w:autoSpaceDE w:val="0"/>
        <w:autoSpaceDN w:val="0"/>
        <w:adjustRightInd w:val="0"/>
        <w:jc w:val="both"/>
        <w:rPr>
          <w:rFonts w:ascii="Segoe UI" w:hAnsi="Segoe UI" w:cs="Segoe UI"/>
          <w:sz w:val="20"/>
          <w:szCs w:val="20"/>
          <w:lang w:eastAsia="sk-SK"/>
        </w:rPr>
      </w:pPr>
    </w:p>
    <w:p w14:paraId="15522628" w14:textId="789BD24F"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Ak sa doklady preukazujúce splnenie podmienok účasti vydávajú len v listinnej podobe </w:t>
      </w:r>
      <w:r>
        <w:rPr>
          <w:rFonts w:ascii="Segoe UI" w:hAnsi="Segoe UI" w:cs="Segoe UI"/>
          <w:sz w:val="20"/>
          <w:szCs w:val="20"/>
          <w:lang w:eastAsia="sk-SK"/>
        </w:rPr>
        <w:t xml:space="preserve">záujemca ich naskenuje napr. do </w:t>
      </w:r>
      <w:r w:rsidRPr="001E65B7">
        <w:rPr>
          <w:rFonts w:ascii="Segoe UI" w:hAnsi="Segoe UI" w:cs="Segoe UI"/>
          <w:sz w:val="20"/>
          <w:szCs w:val="20"/>
          <w:lang w:eastAsia="sk-SK"/>
        </w:rPr>
        <w:t xml:space="preserve">formátu </w:t>
      </w:r>
      <w:proofErr w:type="spellStart"/>
      <w:r w:rsidRPr="001E65B7">
        <w:rPr>
          <w:rFonts w:ascii="Segoe UI" w:hAnsi="Segoe UI" w:cs="Segoe UI"/>
          <w:sz w:val="20"/>
          <w:szCs w:val="20"/>
          <w:lang w:eastAsia="sk-SK"/>
        </w:rPr>
        <w:t>pdf</w:t>
      </w:r>
      <w:proofErr w:type="spellEnd"/>
      <w:r w:rsidRPr="001E65B7">
        <w:rPr>
          <w:rFonts w:ascii="Segoe UI" w:hAnsi="Segoe UI" w:cs="Segoe UI"/>
          <w:sz w:val="20"/>
          <w:szCs w:val="20"/>
          <w:lang w:eastAsia="sk-SK"/>
        </w:rPr>
        <w:t>.</w:t>
      </w:r>
    </w:p>
    <w:p w14:paraId="24C1C3CE" w14:textId="77777777" w:rsidR="001E65B7" w:rsidRDefault="001E65B7" w:rsidP="001E65B7">
      <w:pPr>
        <w:autoSpaceDE w:val="0"/>
        <w:autoSpaceDN w:val="0"/>
        <w:adjustRightInd w:val="0"/>
        <w:jc w:val="both"/>
        <w:rPr>
          <w:rFonts w:ascii="Segoe UI" w:hAnsi="Segoe UI" w:cs="Segoe UI"/>
          <w:sz w:val="20"/>
          <w:szCs w:val="20"/>
          <w:lang w:eastAsia="sk-SK"/>
        </w:rPr>
      </w:pPr>
    </w:p>
    <w:p w14:paraId="756717AC" w14:textId="5072091B"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Podľa § 39 zákona o verejnom obstarávaní môže uchádzač predbežne nahradiť </w:t>
      </w:r>
      <w:r>
        <w:rPr>
          <w:rFonts w:ascii="Segoe UI" w:hAnsi="Segoe UI" w:cs="Segoe UI"/>
          <w:sz w:val="20"/>
          <w:szCs w:val="20"/>
          <w:lang w:eastAsia="sk-SK"/>
        </w:rPr>
        <w:t xml:space="preserve">doklady na preukázanie splnenia </w:t>
      </w:r>
      <w:r w:rsidRPr="001E65B7">
        <w:rPr>
          <w:rFonts w:ascii="Segoe UI" w:hAnsi="Segoe UI" w:cs="Segoe UI"/>
          <w:sz w:val="20"/>
          <w:szCs w:val="20"/>
          <w:lang w:eastAsia="sk-SK"/>
        </w:rPr>
        <w:t>podmienok účasti určené verejným obstarávateľom Jednotným európskym dokumentom (ďalej len JED).</w:t>
      </w:r>
    </w:p>
    <w:p w14:paraId="5CB1EFE1" w14:textId="77777777" w:rsidR="001E65B7" w:rsidRDefault="001E65B7" w:rsidP="001E65B7">
      <w:pPr>
        <w:rPr>
          <w:rFonts w:ascii="Segoe UI" w:eastAsia="Cambria" w:hAnsi="Segoe UI" w:cs="Segoe UI"/>
          <w:bCs/>
          <w:sz w:val="20"/>
          <w:szCs w:val="20"/>
        </w:rPr>
      </w:pPr>
    </w:p>
    <w:p w14:paraId="097B72B4" w14:textId="77777777" w:rsidR="001E65B7" w:rsidRPr="001E65B7" w:rsidRDefault="001E65B7" w:rsidP="001E65B7">
      <w:pPr>
        <w:autoSpaceDE w:val="0"/>
        <w:autoSpaceDN w:val="0"/>
        <w:adjustRightInd w:val="0"/>
        <w:jc w:val="both"/>
        <w:rPr>
          <w:rFonts w:ascii="Segoe UI" w:hAnsi="Segoe UI" w:cs="Segoe UI"/>
          <w:sz w:val="20"/>
          <w:szCs w:val="20"/>
          <w:u w:val="single"/>
          <w:lang w:eastAsia="sk-SK"/>
        </w:rPr>
      </w:pPr>
      <w:r w:rsidRPr="001E65B7">
        <w:rPr>
          <w:rFonts w:ascii="Segoe UI" w:hAnsi="Segoe UI" w:cs="Segoe UI"/>
          <w:sz w:val="20"/>
          <w:szCs w:val="20"/>
          <w:u w:val="single"/>
          <w:lang w:eastAsia="sk-SK"/>
        </w:rPr>
        <w:t xml:space="preserve">Minimálna požadovaná úroveň štandardov: </w:t>
      </w:r>
    </w:p>
    <w:p w14:paraId="676EBA24" w14:textId="7DD5FC89" w:rsid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Verejný obstarávateľ požaduje predloženie vyjadrenia alebo ekvivalentného</w:t>
      </w:r>
      <w:r>
        <w:rPr>
          <w:rFonts w:ascii="Segoe UI" w:hAnsi="Segoe UI" w:cs="Segoe UI"/>
          <w:sz w:val="20"/>
          <w:szCs w:val="20"/>
          <w:lang w:eastAsia="sk-SK"/>
        </w:rPr>
        <w:t xml:space="preserve"> </w:t>
      </w:r>
      <w:r w:rsidRPr="001E65B7">
        <w:rPr>
          <w:rFonts w:ascii="Segoe UI" w:hAnsi="Segoe UI" w:cs="Segoe UI"/>
          <w:sz w:val="20"/>
          <w:szCs w:val="20"/>
          <w:lang w:eastAsia="sk-SK"/>
        </w:rPr>
        <w:t>dokladu od banky alebo pobočky zahraničnej banky alebo zahraničnej banky, v kt</w:t>
      </w:r>
      <w:r>
        <w:rPr>
          <w:rFonts w:ascii="Segoe UI" w:hAnsi="Segoe UI" w:cs="Segoe UI"/>
          <w:sz w:val="20"/>
          <w:szCs w:val="20"/>
          <w:lang w:eastAsia="sk-SK"/>
        </w:rPr>
        <w:t xml:space="preserve">orej má uchádzač vedený účet, o </w:t>
      </w:r>
      <w:r w:rsidRPr="001E65B7">
        <w:rPr>
          <w:rFonts w:ascii="Segoe UI" w:hAnsi="Segoe UI" w:cs="Segoe UI"/>
          <w:sz w:val="20"/>
          <w:szCs w:val="20"/>
          <w:lang w:eastAsia="sk-SK"/>
        </w:rPr>
        <w:t>schopnosti uchádzača plniť finančné záväzky, ktoré/é musia/musí obsahovať inform</w:t>
      </w:r>
      <w:r>
        <w:rPr>
          <w:rFonts w:ascii="Segoe UI" w:hAnsi="Segoe UI" w:cs="Segoe UI"/>
          <w:sz w:val="20"/>
          <w:szCs w:val="20"/>
          <w:lang w:eastAsia="sk-SK"/>
        </w:rPr>
        <w:t xml:space="preserve">áciu o tom, že uchádzač: v čase </w:t>
      </w:r>
      <w:r w:rsidRPr="001E65B7">
        <w:rPr>
          <w:rFonts w:ascii="Segoe UI" w:hAnsi="Segoe UI" w:cs="Segoe UI"/>
          <w:sz w:val="20"/>
          <w:szCs w:val="20"/>
          <w:lang w:eastAsia="sk-SK"/>
        </w:rPr>
        <w:t>vystavenia vyjadrenia alebo ekvivalentného dokladu od banky alebo pobočky zahr</w:t>
      </w:r>
      <w:r>
        <w:rPr>
          <w:rFonts w:ascii="Segoe UI" w:hAnsi="Segoe UI" w:cs="Segoe UI"/>
          <w:sz w:val="20"/>
          <w:szCs w:val="20"/>
          <w:lang w:eastAsia="sk-SK"/>
        </w:rPr>
        <w:t xml:space="preserve">aničnej banky alebo zahraničnej </w:t>
      </w:r>
      <w:r w:rsidRPr="001E65B7">
        <w:rPr>
          <w:rFonts w:ascii="Segoe UI" w:hAnsi="Segoe UI" w:cs="Segoe UI"/>
          <w:sz w:val="20"/>
          <w:szCs w:val="20"/>
          <w:lang w:eastAsia="sk-SK"/>
        </w:rPr>
        <w:t>banky, v ktorej má uchádzač vedený účet nie je v nepovolenom debete, v prípade spl</w:t>
      </w:r>
      <w:r>
        <w:rPr>
          <w:rFonts w:ascii="Segoe UI" w:hAnsi="Segoe UI" w:cs="Segoe UI"/>
          <w:sz w:val="20"/>
          <w:szCs w:val="20"/>
          <w:lang w:eastAsia="sk-SK"/>
        </w:rPr>
        <w:t xml:space="preserve">ácania úveru dodržuje splátkový </w:t>
      </w:r>
      <w:r w:rsidRPr="001E65B7">
        <w:rPr>
          <w:rFonts w:ascii="Segoe UI" w:hAnsi="Segoe UI" w:cs="Segoe UI"/>
          <w:sz w:val="20"/>
          <w:szCs w:val="20"/>
          <w:lang w:eastAsia="sk-SK"/>
        </w:rPr>
        <w:t>kalendár, bežný účet uchád</w:t>
      </w:r>
      <w:r>
        <w:rPr>
          <w:rFonts w:ascii="Segoe UI" w:hAnsi="Segoe UI" w:cs="Segoe UI"/>
          <w:sz w:val="20"/>
          <w:szCs w:val="20"/>
          <w:lang w:eastAsia="sk-SK"/>
        </w:rPr>
        <w:t xml:space="preserve">zača nie je predmetom exekúcie. </w:t>
      </w:r>
      <w:r w:rsidRPr="001E65B7">
        <w:rPr>
          <w:rFonts w:ascii="Segoe UI" w:hAnsi="Segoe UI" w:cs="Segoe UI"/>
          <w:sz w:val="20"/>
          <w:szCs w:val="20"/>
          <w:lang w:eastAsia="sk-SK"/>
        </w:rPr>
        <w:t>Uvedené potvrdenie nesmie byt staršie ako tri mesiace ku dňu predkladania ponúk</w:t>
      </w:r>
      <w:r>
        <w:rPr>
          <w:rFonts w:ascii="Segoe UI" w:hAnsi="Segoe UI" w:cs="Segoe UI"/>
          <w:sz w:val="20"/>
          <w:szCs w:val="20"/>
          <w:lang w:eastAsia="sk-SK"/>
        </w:rPr>
        <w:t xml:space="preserve">. K vyjadreniu banky/bánk alebo </w:t>
      </w:r>
      <w:r w:rsidRPr="001E65B7">
        <w:rPr>
          <w:rFonts w:ascii="Segoe UI" w:hAnsi="Segoe UI" w:cs="Segoe UI"/>
          <w:sz w:val="20"/>
          <w:szCs w:val="20"/>
          <w:lang w:eastAsia="sk-SK"/>
        </w:rPr>
        <w:t>ekvivalentnému/</w:t>
      </w:r>
      <w:proofErr w:type="spellStart"/>
      <w:r w:rsidRPr="001E65B7">
        <w:rPr>
          <w:rFonts w:ascii="Segoe UI" w:hAnsi="Segoe UI" w:cs="Segoe UI"/>
          <w:sz w:val="20"/>
          <w:szCs w:val="20"/>
          <w:lang w:eastAsia="sk-SK"/>
        </w:rPr>
        <w:t>ým</w:t>
      </w:r>
      <w:proofErr w:type="spellEnd"/>
      <w:r w:rsidRPr="001E65B7">
        <w:rPr>
          <w:rFonts w:ascii="Segoe UI" w:hAnsi="Segoe UI" w:cs="Segoe UI"/>
          <w:sz w:val="20"/>
          <w:szCs w:val="20"/>
          <w:lang w:eastAsia="sk-SK"/>
        </w:rPr>
        <w:t xml:space="preserve"> dokladu/</w:t>
      </w:r>
      <w:proofErr w:type="spellStart"/>
      <w:r w:rsidRPr="001E65B7">
        <w:rPr>
          <w:rFonts w:ascii="Segoe UI" w:hAnsi="Segoe UI" w:cs="Segoe UI"/>
          <w:sz w:val="20"/>
          <w:szCs w:val="20"/>
          <w:lang w:eastAsia="sk-SK"/>
        </w:rPr>
        <w:t>om</w:t>
      </w:r>
      <w:proofErr w:type="spellEnd"/>
      <w:r w:rsidRPr="001E65B7">
        <w:rPr>
          <w:rFonts w:ascii="Segoe UI" w:hAnsi="Segoe UI" w:cs="Segoe UI"/>
          <w:sz w:val="20"/>
          <w:szCs w:val="20"/>
          <w:lang w:eastAsia="sk-SK"/>
        </w:rPr>
        <w:t xml:space="preserve"> uchádzač zároveň predloží čestné vyhlásenie potvrde</w:t>
      </w:r>
      <w:r>
        <w:rPr>
          <w:rFonts w:ascii="Segoe UI" w:hAnsi="Segoe UI" w:cs="Segoe UI"/>
          <w:sz w:val="20"/>
          <w:szCs w:val="20"/>
          <w:lang w:eastAsia="sk-SK"/>
        </w:rPr>
        <w:t xml:space="preserve">né/podpísané oprávnenou osobou, </w:t>
      </w:r>
      <w:r w:rsidRPr="001E65B7">
        <w:rPr>
          <w:rFonts w:ascii="Segoe UI" w:hAnsi="Segoe UI" w:cs="Segoe UI"/>
          <w:sz w:val="20"/>
          <w:szCs w:val="20"/>
          <w:lang w:eastAsia="sk-SK"/>
        </w:rPr>
        <w:t>že nemá vedené účty ani záväzky v inej/</w:t>
      </w:r>
      <w:proofErr w:type="spellStart"/>
      <w:r w:rsidRPr="001E65B7">
        <w:rPr>
          <w:rFonts w:ascii="Segoe UI" w:hAnsi="Segoe UI" w:cs="Segoe UI"/>
          <w:sz w:val="20"/>
          <w:szCs w:val="20"/>
          <w:lang w:eastAsia="sk-SK"/>
        </w:rPr>
        <w:t>ých</w:t>
      </w:r>
      <w:proofErr w:type="spellEnd"/>
      <w:r w:rsidRPr="001E65B7">
        <w:rPr>
          <w:rFonts w:ascii="Segoe UI" w:hAnsi="Segoe UI" w:cs="Segoe UI"/>
          <w:sz w:val="20"/>
          <w:szCs w:val="20"/>
          <w:lang w:eastAsia="sk-SK"/>
        </w:rPr>
        <w:t xml:space="preserve"> banke/ách ako tej/tých, od ktorej/</w:t>
      </w:r>
      <w:proofErr w:type="spellStart"/>
      <w:r w:rsidRPr="001E65B7">
        <w:rPr>
          <w:rFonts w:ascii="Segoe UI" w:hAnsi="Segoe UI" w:cs="Segoe UI"/>
          <w:sz w:val="20"/>
          <w:szCs w:val="20"/>
          <w:lang w:eastAsia="sk-SK"/>
        </w:rPr>
        <w:t>ých</w:t>
      </w:r>
      <w:proofErr w:type="spellEnd"/>
      <w:r w:rsidRPr="001E65B7">
        <w:rPr>
          <w:rFonts w:ascii="Segoe UI" w:hAnsi="Segoe UI" w:cs="Segoe UI"/>
          <w:sz w:val="20"/>
          <w:szCs w:val="20"/>
          <w:lang w:eastAsia="sk-SK"/>
        </w:rPr>
        <w:t xml:space="preserve"> predlo</w:t>
      </w:r>
      <w:r w:rsidR="00742D01">
        <w:rPr>
          <w:rFonts w:ascii="Segoe UI" w:hAnsi="Segoe UI" w:cs="Segoe UI"/>
          <w:sz w:val="20"/>
          <w:szCs w:val="20"/>
          <w:lang w:eastAsia="sk-SK"/>
        </w:rPr>
        <w:t xml:space="preserve">žil vyššie uvedené potvrdenie/a </w:t>
      </w:r>
      <w:r w:rsidRPr="001E65B7">
        <w:rPr>
          <w:rFonts w:ascii="Segoe UI" w:hAnsi="Segoe UI" w:cs="Segoe UI"/>
          <w:sz w:val="20"/>
          <w:szCs w:val="20"/>
          <w:lang w:eastAsia="sk-SK"/>
        </w:rPr>
        <w:t xml:space="preserve">resp. ekvivalentný/é doklad/y. </w:t>
      </w:r>
    </w:p>
    <w:p w14:paraId="314C80C0" w14:textId="31C14E59"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Uvedené čestné vyhlásenie nesmie byť staršie ako </w:t>
      </w:r>
      <w:r>
        <w:rPr>
          <w:rFonts w:ascii="Segoe UI" w:hAnsi="Segoe UI" w:cs="Segoe UI"/>
          <w:sz w:val="20"/>
          <w:szCs w:val="20"/>
          <w:lang w:eastAsia="sk-SK"/>
        </w:rPr>
        <w:t xml:space="preserve">tri mesiace ku dňu predkladania </w:t>
      </w:r>
      <w:r w:rsidRPr="001E65B7">
        <w:rPr>
          <w:rFonts w:ascii="Segoe UI" w:hAnsi="Segoe UI" w:cs="Segoe UI"/>
          <w:sz w:val="20"/>
          <w:szCs w:val="20"/>
          <w:lang w:eastAsia="sk-SK"/>
        </w:rPr>
        <w:t>ponúk.</w:t>
      </w:r>
    </w:p>
    <w:p w14:paraId="5EF422CF" w14:textId="77777777" w:rsidR="001E65B7" w:rsidRDefault="001E65B7" w:rsidP="001E65B7">
      <w:pPr>
        <w:rPr>
          <w:rFonts w:ascii="Segoe UI" w:eastAsia="Cambria" w:hAnsi="Segoe UI" w:cs="Segoe UI"/>
          <w:bCs/>
          <w:sz w:val="20"/>
          <w:szCs w:val="20"/>
        </w:rPr>
      </w:pPr>
    </w:p>
    <w:p w14:paraId="29509EBC" w14:textId="77777777" w:rsidR="001E65B7" w:rsidRDefault="001E65B7" w:rsidP="001E65B7">
      <w:pPr>
        <w:rPr>
          <w:rFonts w:ascii="Segoe UI" w:eastAsia="Cambria" w:hAnsi="Segoe UI" w:cs="Segoe UI"/>
          <w:bCs/>
          <w:sz w:val="20"/>
          <w:szCs w:val="20"/>
        </w:rPr>
      </w:pPr>
    </w:p>
    <w:p w14:paraId="1F647DC9" w14:textId="291D9642" w:rsidR="00D429D7" w:rsidRPr="00833296" w:rsidRDefault="00D429D7" w:rsidP="001E65B7">
      <w:pPr>
        <w:rPr>
          <w:rFonts w:ascii="Segoe UI" w:eastAsia="Cambria" w:hAnsi="Segoe UI" w:cs="Segoe UI"/>
          <w:bCs/>
          <w:sz w:val="20"/>
          <w:szCs w:val="20"/>
        </w:rPr>
      </w:pPr>
      <w:r w:rsidRPr="00833296">
        <w:rPr>
          <w:rFonts w:ascii="Segoe UI" w:eastAsia="Cambria" w:hAnsi="Segoe UI" w:cs="Segoe UI"/>
          <w:bCs/>
          <w:sz w:val="20"/>
          <w:szCs w:val="20"/>
        </w:rPr>
        <w:br w:type="page"/>
      </w:r>
    </w:p>
    <w:p w14:paraId="6D3A40BD" w14:textId="77777777" w:rsidR="001079B8" w:rsidRPr="00EB3FD9" w:rsidRDefault="001079B8" w:rsidP="001079B8">
      <w:pPr>
        <w:rPr>
          <w:rFonts w:ascii="Segoe UI" w:hAnsi="Segoe UI" w:cs="Segoe UI"/>
          <w:b/>
        </w:rPr>
      </w:pPr>
      <w:r w:rsidRPr="00EB3FD9">
        <w:rPr>
          <w:rFonts w:ascii="Segoe UI" w:hAnsi="Segoe UI" w:cs="Segoe UI"/>
          <w:b/>
        </w:rPr>
        <w:lastRenderedPageBreak/>
        <w:t>TECHNICKÁ SPÔSOBILOSŤ ALEBO ODBORNÁ SPÔSOBILOSŤ</w:t>
      </w:r>
    </w:p>
    <w:p w14:paraId="6ED27FC1" w14:textId="77777777" w:rsidR="001079B8" w:rsidRPr="00EB3FD9" w:rsidRDefault="001079B8" w:rsidP="001079B8">
      <w:pPr>
        <w:rPr>
          <w:rFonts w:ascii="Segoe UI" w:hAnsi="Segoe UI" w:cs="Segoe UI"/>
        </w:rPr>
      </w:pPr>
    </w:p>
    <w:p w14:paraId="44BA9362" w14:textId="0C99FF45"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Zoznam a krátky opis kritérií výberu: Uchádzač musí spĺňať podmienky účasti podľa § 34 zákona o</w:t>
      </w:r>
      <w:r>
        <w:rPr>
          <w:rFonts w:ascii="Segoe UI" w:hAnsi="Segoe UI" w:cs="Segoe UI"/>
          <w:sz w:val="20"/>
          <w:szCs w:val="20"/>
          <w:lang w:eastAsia="sk-SK"/>
        </w:rPr>
        <w:t> </w:t>
      </w:r>
      <w:r w:rsidRPr="001E65B7">
        <w:rPr>
          <w:rFonts w:ascii="Segoe UI" w:hAnsi="Segoe UI" w:cs="Segoe UI"/>
          <w:sz w:val="20"/>
          <w:szCs w:val="20"/>
          <w:lang w:eastAsia="sk-SK"/>
        </w:rPr>
        <w:t>verejnom</w:t>
      </w:r>
      <w:r>
        <w:rPr>
          <w:rFonts w:ascii="Segoe UI" w:hAnsi="Segoe UI" w:cs="Segoe UI"/>
          <w:sz w:val="20"/>
          <w:szCs w:val="20"/>
          <w:lang w:eastAsia="sk-SK"/>
        </w:rPr>
        <w:t xml:space="preserve"> </w:t>
      </w:r>
      <w:r w:rsidRPr="001E65B7">
        <w:rPr>
          <w:rFonts w:ascii="Segoe UI" w:hAnsi="Segoe UI" w:cs="Segoe UI"/>
          <w:sz w:val="20"/>
          <w:szCs w:val="20"/>
          <w:lang w:eastAsia="sk-SK"/>
        </w:rPr>
        <w:t>obstarávaní týkajúce sa technickej spôsobilosti alebo odbornej spôsobilosti:</w:t>
      </w:r>
    </w:p>
    <w:p w14:paraId="6C99BCBE" w14:textId="6E4D49D9" w:rsid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b/>
          <w:sz w:val="20"/>
          <w:szCs w:val="20"/>
          <w:lang w:eastAsia="sk-SK"/>
        </w:rPr>
        <w:t>-podľa § 34 ods. 1 písm. g) zákona o verejnom obstarávaní v nadväznosti na § 34 ods. 4 zákona o verejnom obstarávaní:</w:t>
      </w:r>
      <w:r w:rsidRPr="001E65B7">
        <w:rPr>
          <w:rFonts w:ascii="Segoe UI" w:hAnsi="Segoe UI" w:cs="Segoe UI"/>
          <w:sz w:val="20"/>
          <w:szCs w:val="20"/>
          <w:lang w:eastAsia="sk-SK"/>
        </w:rPr>
        <w:t xml:space="preserve"> údajmi o vzdelaní a odbornej praxi alebo odbornej kvalifikácií osôb u</w:t>
      </w:r>
      <w:r>
        <w:rPr>
          <w:rFonts w:ascii="Segoe UI" w:hAnsi="Segoe UI" w:cs="Segoe UI"/>
          <w:sz w:val="20"/>
          <w:szCs w:val="20"/>
          <w:lang w:eastAsia="sk-SK"/>
        </w:rPr>
        <w:t xml:space="preserve">rčených na plnenie zmluvy alebo </w:t>
      </w:r>
      <w:r w:rsidRPr="001E65B7">
        <w:rPr>
          <w:rFonts w:ascii="Segoe UI" w:hAnsi="Segoe UI" w:cs="Segoe UI"/>
          <w:sz w:val="20"/>
          <w:szCs w:val="20"/>
          <w:lang w:eastAsia="sk-SK"/>
        </w:rPr>
        <w:t>riadiacich zamestnancov.</w:t>
      </w:r>
    </w:p>
    <w:p w14:paraId="2616F6B4" w14:textId="77777777" w:rsidR="001E65B7" w:rsidRPr="001E65B7" w:rsidRDefault="001E65B7" w:rsidP="001E65B7">
      <w:pPr>
        <w:autoSpaceDE w:val="0"/>
        <w:autoSpaceDN w:val="0"/>
        <w:adjustRightInd w:val="0"/>
        <w:jc w:val="both"/>
        <w:rPr>
          <w:rFonts w:ascii="Segoe UI" w:hAnsi="Segoe UI" w:cs="Segoe UI"/>
          <w:sz w:val="20"/>
          <w:szCs w:val="20"/>
          <w:lang w:eastAsia="sk-SK"/>
        </w:rPr>
      </w:pPr>
    </w:p>
    <w:p w14:paraId="2489CE46" w14:textId="61400B5A"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V prípade uchádzača, ktorého tvorí skupina dodávateľov zúčastnená vo verejnom obstará</w:t>
      </w:r>
      <w:r>
        <w:rPr>
          <w:rFonts w:ascii="Segoe UI" w:hAnsi="Segoe UI" w:cs="Segoe UI"/>
          <w:sz w:val="20"/>
          <w:szCs w:val="20"/>
          <w:lang w:eastAsia="sk-SK"/>
        </w:rPr>
        <w:t xml:space="preserve">vaní, tento preukazuje splnenie </w:t>
      </w:r>
      <w:r w:rsidRPr="001E65B7">
        <w:rPr>
          <w:rFonts w:ascii="Segoe UI" w:hAnsi="Segoe UI" w:cs="Segoe UI"/>
          <w:sz w:val="20"/>
          <w:szCs w:val="20"/>
          <w:lang w:eastAsia="sk-SK"/>
        </w:rPr>
        <w:t>podmienok účasti týkajúcich sa technickej spôsobilosti alebo odbornej spôsobilosti za všetkých členov skupiny spoločne.</w:t>
      </w:r>
    </w:p>
    <w:p w14:paraId="7100620B" w14:textId="77777777" w:rsidR="001E65B7" w:rsidRDefault="001E65B7" w:rsidP="001E65B7">
      <w:pPr>
        <w:autoSpaceDE w:val="0"/>
        <w:autoSpaceDN w:val="0"/>
        <w:adjustRightInd w:val="0"/>
        <w:jc w:val="both"/>
        <w:rPr>
          <w:rFonts w:ascii="Segoe UI" w:hAnsi="Segoe UI" w:cs="Segoe UI"/>
          <w:sz w:val="20"/>
          <w:szCs w:val="20"/>
          <w:lang w:eastAsia="sk-SK"/>
        </w:rPr>
      </w:pPr>
    </w:p>
    <w:p w14:paraId="3D4D7713" w14:textId="1EBBF4B0"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Uchádzač môže na preukázanie technickej spôsobilosti alebo odbornej spôsobilosti využ</w:t>
      </w:r>
      <w:r>
        <w:rPr>
          <w:rFonts w:ascii="Segoe UI" w:hAnsi="Segoe UI" w:cs="Segoe UI"/>
          <w:sz w:val="20"/>
          <w:szCs w:val="20"/>
          <w:lang w:eastAsia="sk-SK"/>
        </w:rPr>
        <w:t xml:space="preserve">iť technické a odborné kapacity </w:t>
      </w:r>
      <w:r w:rsidRPr="001E65B7">
        <w:rPr>
          <w:rFonts w:ascii="Segoe UI" w:hAnsi="Segoe UI" w:cs="Segoe UI"/>
          <w:sz w:val="20"/>
          <w:szCs w:val="20"/>
          <w:lang w:eastAsia="sk-SK"/>
        </w:rPr>
        <w:t>inej osoby, bez ohľadu na ich právny vzťah. V takomto prípade musí uchádzač verejném</w:t>
      </w:r>
      <w:r>
        <w:rPr>
          <w:rFonts w:ascii="Segoe UI" w:hAnsi="Segoe UI" w:cs="Segoe UI"/>
          <w:sz w:val="20"/>
          <w:szCs w:val="20"/>
          <w:lang w:eastAsia="sk-SK"/>
        </w:rPr>
        <w:t xml:space="preserve">u obstarávateľovi preukázať, že </w:t>
      </w:r>
      <w:r w:rsidRPr="001E65B7">
        <w:rPr>
          <w:rFonts w:ascii="Segoe UI" w:hAnsi="Segoe UI" w:cs="Segoe UI"/>
          <w:sz w:val="20"/>
          <w:szCs w:val="20"/>
          <w:lang w:eastAsia="sk-SK"/>
        </w:rPr>
        <w:t>pri plnení zmluvy bude skutočne používať kapacity osoby, ktorej spôsobilosť vy</w:t>
      </w:r>
      <w:r>
        <w:rPr>
          <w:rFonts w:ascii="Segoe UI" w:hAnsi="Segoe UI" w:cs="Segoe UI"/>
          <w:sz w:val="20"/>
          <w:szCs w:val="20"/>
          <w:lang w:eastAsia="sk-SK"/>
        </w:rPr>
        <w:t xml:space="preserve">užíva na preukázanie technickej </w:t>
      </w:r>
      <w:r w:rsidRPr="001E65B7">
        <w:rPr>
          <w:rFonts w:ascii="Segoe UI" w:hAnsi="Segoe UI" w:cs="Segoe UI"/>
          <w:sz w:val="20"/>
          <w:szCs w:val="20"/>
          <w:lang w:eastAsia="sk-SK"/>
        </w:rPr>
        <w:t>spôsobilosti alebo odbornej spôsobilosti. Skutočnosť podľa druhej vety preukazuje uchád</w:t>
      </w:r>
      <w:r>
        <w:rPr>
          <w:rFonts w:ascii="Segoe UI" w:hAnsi="Segoe UI" w:cs="Segoe UI"/>
          <w:sz w:val="20"/>
          <w:szCs w:val="20"/>
          <w:lang w:eastAsia="sk-SK"/>
        </w:rPr>
        <w:t xml:space="preserve">zač písomnou zmluvou </w:t>
      </w:r>
      <w:r w:rsidRPr="001E65B7">
        <w:rPr>
          <w:rFonts w:ascii="Segoe UI" w:hAnsi="Segoe UI" w:cs="Segoe UI"/>
          <w:sz w:val="20"/>
          <w:szCs w:val="20"/>
          <w:lang w:eastAsia="sk-SK"/>
        </w:rPr>
        <w:t>uzavretou s osobou, ktorej technickými a odbornými kapacitami mieni preukázať sv</w:t>
      </w:r>
      <w:r>
        <w:rPr>
          <w:rFonts w:ascii="Segoe UI" w:hAnsi="Segoe UI" w:cs="Segoe UI"/>
          <w:sz w:val="20"/>
          <w:szCs w:val="20"/>
          <w:lang w:eastAsia="sk-SK"/>
        </w:rPr>
        <w:t xml:space="preserve">oju technickú spôsobilosť alebo </w:t>
      </w:r>
      <w:r w:rsidRPr="001E65B7">
        <w:rPr>
          <w:rFonts w:ascii="Segoe UI" w:hAnsi="Segoe UI" w:cs="Segoe UI"/>
          <w:sz w:val="20"/>
          <w:szCs w:val="20"/>
          <w:lang w:eastAsia="sk-SK"/>
        </w:rPr>
        <w:t>odbornú spôsobilosť. Z písomnej zmluvy musí vyplývať záväzok osoby, že poskytne svoj</w:t>
      </w:r>
      <w:r>
        <w:rPr>
          <w:rFonts w:ascii="Segoe UI" w:hAnsi="Segoe UI" w:cs="Segoe UI"/>
          <w:sz w:val="20"/>
          <w:szCs w:val="20"/>
          <w:lang w:eastAsia="sk-SK"/>
        </w:rPr>
        <w:t xml:space="preserve">e kapacity počas celého trvania </w:t>
      </w:r>
      <w:r w:rsidRPr="001E65B7">
        <w:rPr>
          <w:rFonts w:ascii="Segoe UI" w:hAnsi="Segoe UI" w:cs="Segoe UI"/>
          <w:sz w:val="20"/>
          <w:szCs w:val="20"/>
          <w:lang w:eastAsia="sk-SK"/>
        </w:rPr>
        <w:t>zmluvného vzťahu. Osoba, ktorej kapacity majú byť použité na preukázanie technic</w:t>
      </w:r>
      <w:r>
        <w:rPr>
          <w:rFonts w:ascii="Segoe UI" w:hAnsi="Segoe UI" w:cs="Segoe UI"/>
          <w:sz w:val="20"/>
          <w:szCs w:val="20"/>
          <w:lang w:eastAsia="sk-SK"/>
        </w:rPr>
        <w:t xml:space="preserve">kej spôsobilosti alebo odbornej </w:t>
      </w:r>
      <w:r w:rsidRPr="001E65B7">
        <w:rPr>
          <w:rFonts w:ascii="Segoe UI" w:hAnsi="Segoe UI" w:cs="Segoe UI"/>
          <w:sz w:val="20"/>
          <w:szCs w:val="20"/>
          <w:lang w:eastAsia="sk-SK"/>
        </w:rPr>
        <w:t>spôsobilosti, musí preukázať splnenie podmienok účasti týkajúce sa osobného pos</w:t>
      </w:r>
      <w:r>
        <w:rPr>
          <w:rFonts w:ascii="Segoe UI" w:hAnsi="Segoe UI" w:cs="Segoe UI"/>
          <w:sz w:val="20"/>
          <w:szCs w:val="20"/>
          <w:lang w:eastAsia="sk-SK"/>
        </w:rPr>
        <w:t xml:space="preserve">tavenia a nesmú u nej existovať </w:t>
      </w:r>
      <w:r w:rsidRPr="001E65B7">
        <w:rPr>
          <w:rFonts w:ascii="Segoe UI" w:hAnsi="Segoe UI" w:cs="Segoe UI"/>
          <w:sz w:val="20"/>
          <w:szCs w:val="20"/>
          <w:lang w:eastAsia="sk-SK"/>
        </w:rPr>
        <w:t>dôvody na vylúčenie podľa § 40 ods. 6 písm. a) až h) a ods. 7 zákona; oprávnenie dod</w:t>
      </w:r>
      <w:r>
        <w:rPr>
          <w:rFonts w:ascii="Segoe UI" w:hAnsi="Segoe UI" w:cs="Segoe UI"/>
          <w:sz w:val="20"/>
          <w:szCs w:val="20"/>
          <w:lang w:eastAsia="sk-SK"/>
        </w:rPr>
        <w:t xml:space="preserve">ávať tovar preukazuje vo vzťahu </w:t>
      </w:r>
      <w:r w:rsidRPr="001E65B7">
        <w:rPr>
          <w:rFonts w:ascii="Segoe UI" w:hAnsi="Segoe UI" w:cs="Segoe UI"/>
          <w:sz w:val="20"/>
          <w:szCs w:val="20"/>
          <w:lang w:eastAsia="sk-SK"/>
        </w:rPr>
        <w:t>k tej časti predmetu zákazky, na ktorú boli kapacity uchádzačovi poskytnuté.</w:t>
      </w:r>
    </w:p>
    <w:p w14:paraId="2BA6B910" w14:textId="77777777" w:rsidR="001E65B7" w:rsidRDefault="001E65B7" w:rsidP="001E65B7">
      <w:pPr>
        <w:autoSpaceDE w:val="0"/>
        <w:autoSpaceDN w:val="0"/>
        <w:adjustRightInd w:val="0"/>
        <w:jc w:val="both"/>
        <w:rPr>
          <w:rFonts w:ascii="Segoe UI" w:hAnsi="Segoe UI" w:cs="Segoe UI"/>
          <w:sz w:val="20"/>
          <w:szCs w:val="20"/>
          <w:lang w:eastAsia="sk-SK"/>
        </w:rPr>
      </w:pPr>
    </w:p>
    <w:p w14:paraId="5D2D83C4" w14:textId="5CA68521"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Ak sú doklady preukazujúce splnenie podmienok účasti vystavované v elektronickej podobe záujemca ich pr</w:t>
      </w:r>
      <w:r>
        <w:rPr>
          <w:rFonts w:ascii="Segoe UI" w:hAnsi="Segoe UI" w:cs="Segoe UI"/>
          <w:sz w:val="20"/>
          <w:szCs w:val="20"/>
          <w:lang w:eastAsia="sk-SK"/>
        </w:rPr>
        <w:t xml:space="preserve">edloží v </w:t>
      </w:r>
      <w:r w:rsidRPr="001E65B7">
        <w:rPr>
          <w:rFonts w:ascii="Segoe UI" w:hAnsi="Segoe UI" w:cs="Segoe UI"/>
          <w:sz w:val="20"/>
          <w:szCs w:val="20"/>
          <w:lang w:eastAsia="sk-SK"/>
        </w:rPr>
        <w:t>elektronickej podobe.</w:t>
      </w:r>
    </w:p>
    <w:p w14:paraId="7B4E345A" w14:textId="77777777" w:rsidR="001E65B7" w:rsidRDefault="001E65B7" w:rsidP="001E65B7">
      <w:pPr>
        <w:autoSpaceDE w:val="0"/>
        <w:autoSpaceDN w:val="0"/>
        <w:adjustRightInd w:val="0"/>
        <w:jc w:val="both"/>
        <w:rPr>
          <w:rFonts w:ascii="Segoe UI" w:hAnsi="Segoe UI" w:cs="Segoe UI"/>
          <w:sz w:val="20"/>
          <w:szCs w:val="20"/>
          <w:lang w:eastAsia="sk-SK"/>
        </w:rPr>
      </w:pPr>
    </w:p>
    <w:p w14:paraId="40EB9E06" w14:textId="038FCB6A"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 xml:space="preserve">Ak sa doklady preukazujúce splnenie podmienok účasti vydávajú len v listinnej podobe </w:t>
      </w:r>
      <w:r>
        <w:rPr>
          <w:rFonts w:ascii="Segoe UI" w:hAnsi="Segoe UI" w:cs="Segoe UI"/>
          <w:sz w:val="20"/>
          <w:szCs w:val="20"/>
          <w:lang w:eastAsia="sk-SK"/>
        </w:rPr>
        <w:t xml:space="preserve">záujemca ich naskenuje napr. do </w:t>
      </w:r>
      <w:r w:rsidRPr="001E65B7">
        <w:rPr>
          <w:rFonts w:ascii="Segoe UI" w:hAnsi="Segoe UI" w:cs="Segoe UI"/>
          <w:sz w:val="20"/>
          <w:szCs w:val="20"/>
          <w:lang w:eastAsia="sk-SK"/>
        </w:rPr>
        <w:t xml:space="preserve">formátu </w:t>
      </w:r>
      <w:proofErr w:type="spellStart"/>
      <w:r w:rsidRPr="001E65B7">
        <w:rPr>
          <w:rFonts w:ascii="Segoe UI" w:hAnsi="Segoe UI" w:cs="Segoe UI"/>
          <w:sz w:val="20"/>
          <w:szCs w:val="20"/>
          <w:lang w:eastAsia="sk-SK"/>
        </w:rPr>
        <w:t>pdf</w:t>
      </w:r>
      <w:proofErr w:type="spellEnd"/>
      <w:r w:rsidRPr="001E65B7">
        <w:rPr>
          <w:rFonts w:ascii="Segoe UI" w:hAnsi="Segoe UI" w:cs="Segoe UI"/>
          <w:sz w:val="20"/>
          <w:szCs w:val="20"/>
          <w:lang w:eastAsia="sk-SK"/>
        </w:rPr>
        <w:t>.</w:t>
      </w:r>
    </w:p>
    <w:p w14:paraId="3E7B64A5" w14:textId="77777777" w:rsidR="001E65B7" w:rsidRDefault="001E65B7" w:rsidP="001E65B7">
      <w:pPr>
        <w:autoSpaceDE w:val="0"/>
        <w:autoSpaceDN w:val="0"/>
        <w:adjustRightInd w:val="0"/>
        <w:jc w:val="both"/>
        <w:rPr>
          <w:rFonts w:ascii="Segoe UI" w:hAnsi="Segoe UI" w:cs="Segoe UI"/>
          <w:sz w:val="20"/>
          <w:szCs w:val="20"/>
          <w:lang w:eastAsia="sk-SK"/>
        </w:rPr>
      </w:pPr>
    </w:p>
    <w:p w14:paraId="09457980" w14:textId="75FC3EE6"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Podľa § 39 zákona o verejnom obstarávaní môže uchádzač predbežne nahradiť doklady na preukázani</w:t>
      </w:r>
      <w:r>
        <w:rPr>
          <w:rFonts w:ascii="Segoe UI" w:hAnsi="Segoe UI" w:cs="Segoe UI"/>
          <w:sz w:val="20"/>
          <w:szCs w:val="20"/>
          <w:lang w:eastAsia="sk-SK"/>
        </w:rPr>
        <w:t xml:space="preserve">e splnenia </w:t>
      </w:r>
      <w:r w:rsidRPr="001E65B7">
        <w:rPr>
          <w:rFonts w:ascii="Segoe UI" w:hAnsi="Segoe UI" w:cs="Segoe UI"/>
          <w:sz w:val="20"/>
          <w:szCs w:val="20"/>
          <w:lang w:eastAsia="sk-SK"/>
        </w:rPr>
        <w:t>podmienok účasti určené verejným obstarávateľom Jednotným európskym dokumentom (ďalej len JED).</w:t>
      </w:r>
    </w:p>
    <w:p w14:paraId="0844FB0F" w14:textId="77777777" w:rsidR="001E65B7" w:rsidRDefault="001E65B7" w:rsidP="001E65B7">
      <w:pPr>
        <w:rPr>
          <w:rFonts w:ascii="Tahoma" w:hAnsi="Tahoma" w:cs="Tahoma"/>
          <w:sz w:val="18"/>
          <w:szCs w:val="18"/>
          <w:lang w:eastAsia="sk-SK"/>
        </w:rPr>
      </w:pPr>
    </w:p>
    <w:p w14:paraId="51C9B802" w14:textId="77777777" w:rsidR="001E65B7" w:rsidRPr="001E65B7" w:rsidRDefault="001E65B7" w:rsidP="001E65B7">
      <w:pPr>
        <w:autoSpaceDE w:val="0"/>
        <w:autoSpaceDN w:val="0"/>
        <w:adjustRightInd w:val="0"/>
        <w:jc w:val="both"/>
        <w:rPr>
          <w:rFonts w:ascii="Segoe UI" w:hAnsi="Segoe UI" w:cs="Segoe UI"/>
          <w:sz w:val="20"/>
          <w:szCs w:val="20"/>
          <w:u w:val="single"/>
          <w:lang w:eastAsia="sk-SK"/>
        </w:rPr>
      </w:pPr>
      <w:r w:rsidRPr="001E65B7">
        <w:rPr>
          <w:rFonts w:ascii="Segoe UI" w:hAnsi="Segoe UI" w:cs="Segoe UI"/>
          <w:sz w:val="20"/>
          <w:szCs w:val="20"/>
          <w:u w:val="single"/>
          <w:lang w:eastAsia="sk-SK"/>
        </w:rPr>
        <w:t xml:space="preserve">Minimálna požadovaná úroveň štandardov: </w:t>
      </w:r>
    </w:p>
    <w:p w14:paraId="5960248C" w14:textId="42A4FAF8" w:rsidR="001E65B7" w:rsidRPr="001E65B7" w:rsidRDefault="001E65B7" w:rsidP="001E65B7">
      <w:pPr>
        <w:autoSpaceDE w:val="0"/>
        <w:autoSpaceDN w:val="0"/>
        <w:adjustRightInd w:val="0"/>
        <w:jc w:val="both"/>
        <w:rPr>
          <w:rFonts w:ascii="Segoe UI" w:hAnsi="Segoe UI" w:cs="Segoe UI"/>
          <w:sz w:val="20"/>
          <w:szCs w:val="20"/>
          <w:lang w:eastAsia="sk-SK"/>
        </w:rPr>
      </w:pPr>
      <w:r w:rsidRPr="001E65B7">
        <w:rPr>
          <w:rFonts w:ascii="Segoe UI" w:hAnsi="Segoe UI" w:cs="Segoe UI"/>
          <w:sz w:val="20"/>
          <w:szCs w:val="20"/>
          <w:lang w:eastAsia="sk-SK"/>
        </w:rPr>
        <w:t>Uchádzač predloží osvedčenie - certifikát o odbornom vyškolení servisného</w:t>
      </w:r>
      <w:r>
        <w:rPr>
          <w:rFonts w:ascii="Segoe UI" w:hAnsi="Segoe UI" w:cs="Segoe UI"/>
          <w:sz w:val="20"/>
          <w:szCs w:val="20"/>
          <w:lang w:eastAsia="sk-SK"/>
        </w:rPr>
        <w:t xml:space="preserve"> </w:t>
      </w:r>
      <w:r w:rsidRPr="001E65B7">
        <w:rPr>
          <w:rFonts w:ascii="Segoe UI" w:hAnsi="Segoe UI" w:cs="Segoe UI"/>
          <w:sz w:val="20"/>
          <w:szCs w:val="20"/>
          <w:lang w:eastAsia="sk-SK"/>
        </w:rPr>
        <w:t xml:space="preserve">technika na ponúkaný </w:t>
      </w:r>
      <w:proofErr w:type="spellStart"/>
      <w:r w:rsidRPr="001E65B7">
        <w:rPr>
          <w:rFonts w:ascii="Segoe UI" w:hAnsi="Segoe UI" w:cs="Segoe UI"/>
          <w:sz w:val="20"/>
          <w:szCs w:val="20"/>
          <w:lang w:eastAsia="sk-SK"/>
        </w:rPr>
        <w:t>upgrade</w:t>
      </w:r>
      <w:proofErr w:type="spellEnd"/>
      <w:r w:rsidRPr="001E65B7">
        <w:rPr>
          <w:rFonts w:ascii="Segoe UI" w:hAnsi="Segoe UI" w:cs="Segoe UI"/>
          <w:sz w:val="20"/>
          <w:szCs w:val="20"/>
          <w:lang w:eastAsia="sk-SK"/>
        </w:rPr>
        <w:t xml:space="preserve"> zariadenia, ktorý bude vykonávať inštaláciu, za</w:t>
      </w:r>
      <w:r>
        <w:rPr>
          <w:rFonts w:ascii="Segoe UI" w:hAnsi="Segoe UI" w:cs="Segoe UI"/>
          <w:sz w:val="20"/>
          <w:szCs w:val="20"/>
          <w:lang w:eastAsia="sk-SK"/>
        </w:rPr>
        <w:t xml:space="preserve">školenie zamestnancov verejného </w:t>
      </w:r>
      <w:r w:rsidRPr="001E65B7">
        <w:rPr>
          <w:rFonts w:ascii="Segoe UI" w:hAnsi="Segoe UI" w:cs="Segoe UI"/>
          <w:sz w:val="20"/>
          <w:szCs w:val="20"/>
          <w:lang w:eastAsia="sk-SK"/>
        </w:rPr>
        <w:t>obstarávateľa do obsluhy a záručný servis vydaný výrobcom zariadenia.</w:t>
      </w:r>
    </w:p>
    <w:p w14:paraId="5866EE3E" w14:textId="77777777" w:rsidR="001E65B7" w:rsidRPr="001E65B7" w:rsidRDefault="001E65B7" w:rsidP="001E65B7">
      <w:pPr>
        <w:jc w:val="both"/>
        <w:rPr>
          <w:rFonts w:ascii="Segoe UI" w:hAnsi="Segoe UI" w:cs="Segoe UI"/>
          <w:sz w:val="20"/>
          <w:szCs w:val="20"/>
          <w:lang w:eastAsia="sk-SK"/>
        </w:rPr>
      </w:pPr>
    </w:p>
    <w:p w14:paraId="54F5CD99" w14:textId="4952CB10" w:rsidR="00877045" w:rsidRDefault="00797BC6" w:rsidP="001E65B7">
      <w:pPr>
        <w:rPr>
          <w:rFonts w:ascii="Segoe UI" w:hAnsi="Segoe UI" w:cs="Segoe UI"/>
        </w:rPr>
      </w:pPr>
      <w:r>
        <w:rPr>
          <w:rFonts w:ascii="Segoe UI" w:hAnsi="Segoe UI" w:cs="Segoe UI"/>
        </w:rPr>
        <w:br w:type="page"/>
      </w:r>
    </w:p>
    <w:p w14:paraId="1EBB1228" w14:textId="77777777" w:rsidR="00800006" w:rsidRPr="00EB3FD9" w:rsidRDefault="00800006" w:rsidP="00800006">
      <w:pPr>
        <w:ind w:left="1701" w:hanging="1701"/>
        <w:jc w:val="center"/>
        <w:rPr>
          <w:rFonts w:ascii="Segoe UI" w:hAnsi="Segoe UI" w:cs="Segoe UI"/>
          <w:b/>
        </w:rPr>
      </w:pPr>
      <w:r w:rsidRPr="00EB3FD9">
        <w:rPr>
          <w:rFonts w:ascii="Segoe UI" w:hAnsi="Segoe UI" w:cs="Segoe UI"/>
          <w:b/>
        </w:rPr>
        <w:lastRenderedPageBreak/>
        <w:t>(F)</w:t>
      </w:r>
    </w:p>
    <w:p w14:paraId="09B45975" w14:textId="77777777" w:rsidR="00800006" w:rsidRPr="00EB3FD9" w:rsidRDefault="00800006" w:rsidP="00800006">
      <w:pPr>
        <w:jc w:val="center"/>
        <w:rPr>
          <w:rFonts w:ascii="Segoe UI" w:hAnsi="Segoe UI" w:cs="Segoe UI"/>
          <w:b/>
        </w:rPr>
      </w:pPr>
      <w:r w:rsidRPr="00EB3FD9">
        <w:rPr>
          <w:rFonts w:ascii="Segoe UI" w:hAnsi="Segoe UI" w:cs="Segoe UI"/>
          <w:b/>
        </w:rPr>
        <w:t>KR</w:t>
      </w:r>
      <w:r w:rsidR="00402E05" w:rsidRPr="00EB3FD9">
        <w:rPr>
          <w:rFonts w:ascii="Segoe UI" w:hAnsi="Segoe UI" w:cs="Segoe UI"/>
          <w:b/>
        </w:rPr>
        <w:t>ITÉRIA NA HODNOTENIE PONÚK A SPÔ</w:t>
      </w:r>
      <w:r w:rsidRPr="00EB3FD9">
        <w:rPr>
          <w:rFonts w:ascii="Segoe UI" w:hAnsi="Segoe UI" w:cs="Segoe UI"/>
          <w:b/>
        </w:rPr>
        <w:t>SOB ICH UPLATENENIA</w:t>
      </w:r>
    </w:p>
    <w:p w14:paraId="66D89792" w14:textId="77777777" w:rsidR="00800006" w:rsidRPr="00EB3FD9" w:rsidRDefault="00800006" w:rsidP="00800006">
      <w:pPr>
        <w:pStyle w:val="Default"/>
        <w:jc w:val="both"/>
        <w:rPr>
          <w:rFonts w:ascii="Segoe UI" w:hAnsi="Segoe UI" w:cs="Segoe UI"/>
        </w:rPr>
      </w:pPr>
    </w:p>
    <w:p w14:paraId="1E3BB37A" w14:textId="77777777" w:rsidR="00800006" w:rsidRPr="00EB3FD9" w:rsidRDefault="00800006" w:rsidP="00800006">
      <w:pPr>
        <w:pStyle w:val="Default"/>
        <w:jc w:val="both"/>
        <w:rPr>
          <w:rFonts w:ascii="Segoe UI" w:hAnsi="Segoe UI" w:cs="Segoe UI"/>
          <w:b/>
          <w:sz w:val="20"/>
          <w:szCs w:val="20"/>
        </w:rPr>
      </w:pPr>
      <w:r w:rsidRPr="00EB3FD9">
        <w:rPr>
          <w:rFonts w:ascii="Segoe UI" w:hAnsi="Segoe UI" w:cs="Segoe UI"/>
          <w:b/>
          <w:sz w:val="20"/>
          <w:szCs w:val="20"/>
        </w:rPr>
        <w:t xml:space="preserve">1. Kritéria na hodnotenie ponúk </w:t>
      </w:r>
    </w:p>
    <w:p w14:paraId="73611753" w14:textId="00478447" w:rsidR="00800006" w:rsidRPr="00EB3FD9" w:rsidRDefault="001E65B7" w:rsidP="00800006">
      <w:pPr>
        <w:pStyle w:val="Default"/>
        <w:jc w:val="both"/>
        <w:rPr>
          <w:rFonts w:ascii="Segoe UI" w:hAnsi="Segoe UI" w:cs="Segoe UI"/>
          <w:sz w:val="20"/>
          <w:szCs w:val="20"/>
        </w:rPr>
      </w:pPr>
      <w:r>
        <w:rPr>
          <w:rFonts w:ascii="Segoe UI" w:hAnsi="Segoe UI" w:cs="Segoe UI"/>
          <w:sz w:val="20"/>
          <w:szCs w:val="20"/>
        </w:rPr>
        <w:t>1.1 Kritérium</w:t>
      </w:r>
      <w:r w:rsidR="00800006" w:rsidRPr="002E5813">
        <w:rPr>
          <w:rFonts w:ascii="Segoe UI" w:hAnsi="Segoe UI" w:cs="Segoe UI"/>
          <w:sz w:val="20"/>
          <w:szCs w:val="20"/>
        </w:rPr>
        <w:t xml:space="preserve">: </w:t>
      </w:r>
      <w:r w:rsidR="00270CEC" w:rsidRPr="002E5813">
        <w:rPr>
          <w:rFonts w:ascii="Segoe UI" w:hAnsi="Segoe UI" w:cs="Segoe UI"/>
          <w:sz w:val="20"/>
          <w:szCs w:val="20"/>
        </w:rPr>
        <w:t>Najnižšia c</w:t>
      </w:r>
      <w:r w:rsidR="00800006" w:rsidRPr="002E5813">
        <w:rPr>
          <w:rFonts w:ascii="Segoe UI" w:hAnsi="Segoe UI" w:cs="Segoe UI"/>
          <w:sz w:val="20"/>
          <w:szCs w:val="20"/>
        </w:rPr>
        <w:t xml:space="preserve">ena (celková cena stanovená v EUR </w:t>
      </w:r>
      <w:r w:rsidR="00A84E42" w:rsidRPr="002E5813">
        <w:rPr>
          <w:rFonts w:ascii="Segoe UI" w:hAnsi="Segoe UI" w:cs="Segoe UI"/>
          <w:sz w:val="20"/>
          <w:szCs w:val="20"/>
        </w:rPr>
        <w:t>s</w:t>
      </w:r>
      <w:r w:rsidR="00800006" w:rsidRPr="002E5813">
        <w:rPr>
          <w:rFonts w:ascii="Segoe UI" w:hAnsi="Segoe UI" w:cs="Segoe UI"/>
          <w:sz w:val="20"/>
          <w:szCs w:val="20"/>
        </w:rPr>
        <w:t xml:space="preserve"> DPH) </w:t>
      </w:r>
      <w:r w:rsidR="00F23926" w:rsidRPr="002E5813">
        <w:rPr>
          <w:rFonts w:ascii="Segoe UI" w:hAnsi="Segoe UI" w:cs="Segoe UI"/>
          <w:sz w:val="20"/>
          <w:szCs w:val="20"/>
        </w:rPr>
        <w:t xml:space="preserve">. </w:t>
      </w:r>
    </w:p>
    <w:p w14:paraId="6EC8BA58" w14:textId="77777777" w:rsidR="00800006" w:rsidRPr="00EB3FD9" w:rsidRDefault="00800006" w:rsidP="00800006">
      <w:pPr>
        <w:pStyle w:val="Default"/>
        <w:jc w:val="both"/>
        <w:rPr>
          <w:rFonts w:ascii="Segoe UI" w:hAnsi="Segoe UI" w:cs="Segoe UI"/>
          <w:sz w:val="20"/>
          <w:szCs w:val="20"/>
        </w:rPr>
      </w:pPr>
    </w:p>
    <w:p w14:paraId="25A1B117" w14:textId="77777777" w:rsidR="00800006" w:rsidRPr="00D36641" w:rsidRDefault="00800006" w:rsidP="00800006">
      <w:pPr>
        <w:pStyle w:val="Default"/>
        <w:jc w:val="both"/>
        <w:rPr>
          <w:rFonts w:ascii="Segoe UI" w:hAnsi="Segoe UI" w:cs="Segoe UI"/>
          <w:b/>
          <w:sz w:val="20"/>
          <w:szCs w:val="20"/>
        </w:rPr>
      </w:pPr>
      <w:r w:rsidRPr="00EB3FD9">
        <w:rPr>
          <w:rFonts w:ascii="Segoe UI" w:hAnsi="Segoe UI" w:cs="Segoe UI"/>
          <w:b/>
          <w:sz w:val="20"/>
          <w:szCs w:val="20"/>
        </w:rPr>
        <w:t xml:space="preserve">2. </w:t>
      </w:r>
      <w:r w:rsidRPr="00D36641">
        <w:rPr>
          <w:rFonts w:ascii="Segoe UI" w:hAnsi="Segoe UI" w:cs="Segoe UI"/>
          <w:b/>
          <w:sz w:val="20"/>
          <w:szCs w:val="20"/>
        </w:rPr>
        <w:t xml:space="preserve">Spôsob hodnotenia kritéria na hodnotenie ponúk </w:t>
      </w:r>
    </w:p>
    <w:p w14:paraId="0CE086A8" w14:textId="3D3F8B7E" w:rsidR="00350B50" w:rsidRDefault="00350B50" w:rsidP="00350B50">
      <w:pPr>
        <w:pStyle w:val="Default"/>
        <w:jc w:val="both"/>
        <w:rPr>
          <w:rFonts w:ascii="Segoe UI" w:hAnsi="Segoe UI" w:cs="Segoe UI"/>
          <w:sz w:val="20"/>
          <w:szCs w:val="20"/>
        </w:rPr>
      </w:pPr>
      <w:r w:rsidRPr="002F40C6">
        <w:rPr>
          <w:rFonts w:ascii="Segoe UI" w:hAnsi="Segoe UI" w:cs="Segoe UI"/>
          <w:sz w:val="20"/>
          <w:szCs w:val="20"/>
        </w:rPr>
        <w:t xml:space="preserve">Jediným kritériom na vyhodnotenie ponúk je najnižšia celková cena požadovaného predmetu zákazky (celková cena za predmet zákazky v EUR </w:t>
      </w:r>
      <w:r w:rsidR="00CB1E90" w:rsidRPr="002F40C6">
        <w:rPr>
          <w:rFonts w:ascii="Segoe UI" w:hAnsi="Segoe UI" w:cs="Segoe UI"/>
          <w:sz w:val="20"/>
          <w:szCs w:val="20"/>
        </w:rPr>
        <w:t>s</w:t>
      </w:r>
      <w:r w:rsidRPr="002F40C6">
        <w:rPr>
          <w:rFonts w:ascii="Segoe UI" w:hAnsi="Segoe UI" w:cs="Segoe UI"/>
          <w:sz w:val="20"/>
          <w:szCs w:val="20"/>
        </w:rPr>
        <w:t xml:space="preserve"> DPH), uvedená v ponuke uchádzača a</w:t>
      </w:r>
      <w:r w:rsidR="002F40C6" w:rsidRPr="002F40C6">
        <w:rPr>
          <w:rFonts w:ascii="Segoe UI" w:hAnsi="Segoe UI" w:cs="Segoe UI"/>
          <w:sz w:val="20"/>
          <w:szCs w:val="20"/>
        </w:rPr>
        <w:t xml:space="preserve"> v</w:t>
      </w:r>
      <w:r w:rsidRPr="002F40C6">
        <w:rPr>
          <w:rFonts w:ascii="Segoe UI" w:hAnsi="Segoe UI" w:cs="Segoe UI"/>
          <w:sz w:val="20"/>
          <w:szCs w:val="20"/>
        </w:rPr>
        <w:t> </w:t>
      </w:r>
      <w:r w:rsidR="002F40C6" w:rsidRPr="002F40C6">
        <w:rPr>
          <w:rFonts w:ascii="Segoe UI" w:hAnsi="Segoe UI" w:cs="Segoe UI"/>
          <w:sz w:val="20"/>
          <w:szCs w:val="20"/>
        </w:rPr>
        <w:t>elektronickom formulári v systéme JOSEPHINE</w:t>
      </w:r>
      <w:r w:rsidRPr="002F40C6">
        <w:rPr>
          <w:rFonts w:ascii="Segoe UI" w:hAnsi="Segoe UI" w:cs="Segoe UI"/>
          <w:sz w:val="20"/>
          <w:szCs w:val="20"/>
        </w:rPr>
        <w:t>, ktorá je vyjadrená v eurách s DPH. Na prvom mieste sa umiestni ponuka uchádzača s najnižšou ponúkanou cenou s DPH.</w:t>
      </w:r>
    </w:p>
    <w:p w14:paraId="4E178B80" w14:textId="77777777" w:rsidR="002F40C6" w:rsidRDefault="002F40C6" w:rsidP="00350B50">
      <w:pPr>
        <w:pStyle w:val="Default"/>
        <w:jc w:val="both"/>
        <w:rPr>
          <w:rFonts w:ascii="Segoe UI" w:hAnsi="Segoe UI" w:cs="Segoe UI"/>
          <w:sz w:val="20"/>
          <w:szCs w:val="20"/>
        </w:rPr>
      </w:pPr>
    </w:p>
    <w:p w14:paraId="1CF9B270" w14:textId="7B145342" w:rsidR="002F40C6" w:rsidRPr="00352906" w:rsidRDefault="002F40C6" w:rsidP="002F40C6">
      <w:pPr>
        <w:keepNext/>
        <w:spacing w:after="120"/>
        <w:jc w:val="both"/>
        <w:outlineLvl w:val="6"/>
        <w:rPr>
          <w:rFonts w:ascii="Segoe UI" w:hAnsi="Segoe UI" w:cs="Segoe UI"/>
          <w:b/>
          <w:color w:val="000000"/>
          <w:sz w:val="20"/>
          <w:szCs w:val="20"/>
          <w:lang w:eastAsia="sk-SK"/>
        </w:rPr>
      </w:pPr>
      <w:r>
        <w:rPr>
          <w:b/>
          <w:bCs/>
          <w:sz w:val="26"/>
          <w:szCs w:val="26"/>
        </w:rPr>
        <w:t xml:space="preserve">3. </w:t>
      </w:r>
      <w:r w:rsidRPr="00352906">
        <w:rPr>
          <w:rFonts w:ascii="Segoe UI" w:hAnsi="Segoe UI" w:cs="Segoe UI"/>
          <w:b/>
          <w:color w:val="000000"/>
          <w:sz w:val="20"/>
          <w:szCs w:val="20"/>
          <w:lang w:eastAsia="sk-SK"/>
        </w:rPr>
        <w:t>Podmienky elektronickej aukcie (</w:t>
      </w:r>
      <w:proofErr w:type="spellStart"/>
      <w:r w:rsidRPr="00352906">
        <w:rPr>
          <w:rFonts w:ascii="Segoe UI" w:hAnsi="Segoe UI" w:cs="Segoe UI"/>
          <w:b/>
          <w:color w:val="000000"/>
          <w:sz w:val="20"/>
          <w:szCs w:val="20"/>
          <w:lang w:eastAsia="sk-SK"/>
        </w:rPr>
        <w:t>eaukcie</w:t>
      </w:r>
      <w:proofErr w:type="spellEnd"/>
      <w:r w:rsidRPr="00352906">
        <w:rPr>
          <w:rFonts w:ascii="Segoe UI" w:hAnsi="Segoe UI" w:cs="Segoe UI"/>
          <w:b/>
          <w:color w:val="000000"/>
          <w:sz w:val="20"/>
          <w:szCs w:val="20"/>
          <w:lang w:eastAsia="sk-SK"/>
        </w:rPr>
        <w:t>)</w:t>
      </w:r>
    </w:p>
    <w:p w14:paraId="20428FEE" w14:textId="77777777" w:rsidR="00352906" w:rsidRPr="00352906" w:rsidRDefault="00352906" w:rsidP="00352906">
      <w:pPr>
        <w:keepNext/>
        <w:tabs>
          <w:tab w:val="right" w:leader="dot" w:pos="10080"/>
        </w:tabs>
        <w:jc w:val="both"/>
        <w:rPr>
          <w:rFonts w:ascii="Segoe UI" w:hAnsi="Segoe UI" w:cs="Segoe UI"/>
          <w:b/>
          <w:sz w:val="20"/>
          <w:szCs w:val="20"/>
        </w:rPr>
      </w:pPr>
      <w:r w:rsidRPr="00352906">
        <w:rPr>
          <w:rFonts w:ascii="Segoe UI" w:hAnsi="Segoe UI" w:cs="Segoe UI"/>
          <w:sz w:val="20"/>
          <w:szCs w:val="20"/>
        </w:rPr>
        <w:t xml:space="preserve">28.1 </w:t>
      </w:r>
      <w:r w:rsidRPr="00352906">
        <w:rPr>
          <w:rFonts w:ascii="Segoe UI" w:hAnsi="Segoe UI" w:cs="Segoe UI"/>
          <w:b/>
          <w:sz w:val="20"/>
          <w:szCs w:val="20"/>
        </w:rPr>
        <w:t>Všeobecné informácie</w:t>
      </w:r>
    </w:p>
    <w:p w14:paraId="34985210" w14:textId="77777777" w:rsidR="00352906" w:rsidRPr="00352906" w:rsidRDefault="00352906" w:rsidP="00352906">
      <w:pPr>
        <w:tabs>
          <w:tab w:val="right" w:leader="dot" w:pos="10080"/>
        </w:tabs>
        <w:jc w:val="both"/>
        <w:rPr>
          <w:rFonts w:ascii="Segoe UI" w:hAnsi="Segoe UI" w:cs="Segoe UI"/>
          <w:sz w:val="20"/>
          <w:szCs w:val="20"/>
        </w:rPr>
      </w:pPr>
      <w:r w:rsidRPr="00352906">
        <w:rPr>
          <w:rFonts w:ascii="Segoe UI" w:hAnsi="Segoe UI" w:cs="Segoe UI"/>
          <w:sz w:val="20"/>
          <w:szCs w:val="20"/>
        </w:rPr>
        <w:t xml:space="preserve">28.1.1 </w:t>
      </w:r>
      <w:r w:rsidRPr="00352906">
        <w:rPr>
          <w:rFonts w:ascii="Segoe UI" w:hAnsi="Segoe UI" w:cs="Segoe UI"/>
          <w:b/>
          <w:bCs/>
          <w:sz w:val="20"/>
          <w:szCs w:val="20"/>
        </w:rPr>
        <w:t xml:space="preserve">Elektronická aukcia </w:t>
      </w:r>
      <w:r w:rsidRPr="00352906">
        <w:rPr>
          <w:rFonts w:ascii="Segoe UI" w:hAnsi="Segoe UI" w:cs="Segoe UI"/>
          <w:bCs/>
          <w:sz w:val="20"/>
          <w:szCs w:val="20"/>
        </w:rPr>
        <w:t>(ďalej len „</w:t>
      </w:r>
      <w:proofErr w:type="spellStart"/>
      <w:r w:rsidRPr="00352906">
        <w:rPr>
          <w:rFonts w:ascii="Segoe UI" w:hAnsi="Segoe UI" w:cs="Segoe UI"/>
          <w:bCs/>
          <w:sz w:val="20"/>
          <w:szCs w:val="20"/>
        </w:rPr>
        <w:t>eAukcia</w:t>
      </w:r>
      <w:proofErr w:type="spellEnd"/>
      <w:r w:rsidRPr="00352906">
        <w:rPr>
          <w:rFonts w:ascii="Segoe UI" w:hAnsi="Segoe UI" w:cs="Segoe UI"/>
          <w:bCs/>
          <w:sz w:val="20"/>
          <w:szCs w:val="20"/>
        </w:rPr>
        <w:t xml:space="preserve">“) je na účely tohto verejného obstarávania </w:t>
      </w:r>
      <w:r w:rsidRPr="00352906">
        <w:rPr>
          <w:rFonts w:ascii="Segoe UI" w:hAnsi="Segoe UI" w:cs="Segoe UI"/>
          <w:sz w:val="20"/>
          <w:szCs w:val="20"/>
        </w:rPr>
        <w:t>opakujúci sa proces, ktorý využíva elektronické zariadenia na predkladanie nových cien upravených smerom nadol.</w:t>
      </w:r>
    </w:p>
    <w:p w14:paraId="5290F6EB" w14:textId="77777777" w:rsidR="00352906" w:rsidRPr="00352906" w:rsidRDefault="00352906" w:rsidP="00352906">
      <w:pPr>
        <w:tabs>
          <w:tab w:val="right" w:leader="dot" w:pos="10080"/>
        </w:tabs>
        <w:jc w:val="both"/>
        <w:rPr>
          <w:rFonts w:ascii="Segoe UI" w:hAnsi="Segoe UI" w:cs="Segoe UI"/>
          <w:sz w:val="20"/>
          <w:szCs w:val="20"/>
        </w:rPr>
      </w:pPr>
      <w:r w:rsidRPr="00352906">
        <w:rPr>
          <w:rFonts w:ascii="Segoe UI" w:hAnsi="Segoe UI" w:cs="Segoe UI"/>
          <w:sz w:val="20"/>
          <w:szCs w:val="20"/>
        </w:rPr>
        <w:t xml:space="preserve">28.1.2 Účelom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je zostavenie poradia ponúk automatizovaným vyhodnotením po úvodnom úplnom vyhodnotení ponúk.</w:t>
      </w:r>
    </w:p>
    <w:p w14:paraId="1E5D7DAC" w14:textId="77777777" w:rsidR="00352906" w:rsidRPr="00352906" w:rsidRDefault="00352906" w:rsidP="00352906">
      <w:pPr>
        <w:jc w:val="both"/>
        <w:rPr>
          <w:rFonts w:ascii="Segoe UI" w:hAnsi="Segoe UI" w:cs="Segoe UI"/>
          <w:b/>
          <w:bCs/>
          <w:sz w:val="20"/>
          <w:szCs w:val="20"/>
        </w:rPr>
      </w:pPr>
      <w:r w:rsidRPr="00352906">
        <w:rPr>
          <w:rFonts w:ascii="Segoe UI" w:hAnsi="Segoe UI" w:cs="Segoe UI"/>
          <w:sz w:val="20"/>
          <w:szCs w:val="20"/>
        </w:rPr>
        <w:t>28</w:t>
      </w:r>
      <w:r w:rsidRPr="00352906">
        <w:rPr>
          <w:rFonts w:ascii="Segoe UI" w:hAnsi="Segoe UI" w:cs="Segoe UI"/>
          <w:bCs/>
          <w:sz w:val="20"/>
          <w:szCs w:val="20"/>
        </w:rPr>
        <w:t xml:space="preserve">.1.3 </w:t>
      </w:r>
      <w:r w:rsidRPr="00352906">
        <w:rPr>
          <w:rFonts w:ascii="Segoe UI" w:hAnsi="Segoe UI" w:cs="Segoe UI"/>
          <w:b/>
          <w:bCs/>
          <w:sz w:val="20"/>
          <w:szCs w:val="20"/>
        </w:rPr>
        <w:t xml:space="preserve">Vyhlasovateľ </w:t>
      </w:r>
      <w:proofErr w:type="spellStart"/>
      <w:r w:rsidRPr="00352906">
        <w:rPr>
          <w:rFonts w:ascii="Segoe UI" w:hAnsi="Segoe UI" w:cs="Segoe UI"/>
          <w:b/>
          <w:bCs/>
          <w:sz w:val="20"/>
          <w:szCs w:val="20"/>
        </w:rPr>
        <w:t>eAukcie</w:t>
      </w:r>
      <w:proofErr w:type="spellEnd"/>
      <w:r w:rsidRPr="00352906">
        <w:rPr>
          <w:rFonts w:ascii="Segoe UI" w:hAnsi="Segoe UI" w:cs="Segoe UI"/>
          <w:bCs/>
          <w:sz w:val="20"/>
          <w:szCs w:val="20"/>
        </w:rPr>
        <w:t>(ďalej len „vyhlasovateľ“) je Univerzitná nemocnica Martin, bližšie špecifikovaný v týchto súťažných podkladoch.</w:t>
      </w:r>
    </w:p>
    <w:p w14:paraId="03AB0355" w14:textId="77777777" w:rsidR="00352906" w:rsidRPr="00352906" w:rsidRDefault="00352906" w:rsidP="00352906">
      <w:pPr>
        <w:jc w:val="both"/>
        <w:rPr>
          <w:rFonts w:ascii="Segoe UI" w:hAnsi="Segoe UI" w:cs="Segoe UI"/>
          <w:b/>
          <w:bCs/>
          <w:sz w:val="20"/>
          <w:szCs w:val="20"/>
        </w:rPr>
      </w:pPr>
      <w:r w:rsidRPr="00352906">
        <w:rPr>
          <w:rFonts w:ascii="Segoe UI" w:hAnsi="Segoe UI" w:cs="Segoe UI"/>
          <w:sz w:val="20"/>
          <w:szCs w:val="20"/>
        </w:rPr>
        <w:t>28</w:t>
      </w:r>
      <w:r w:rsidRPr="00352906">
        <w:rPr>
          <w:rFonts w:ascii="Segoe UI" w:hAnsi="Segoe UI" w:cs="Segoe UI"/>
          <w:bCs/>
          <w:sz w:val="20"/>
          <w:szCs w:val="20"/>
        </w:rPr>
        <w:t xml:space="preserve">.1.4 </w:t>
      </w:r>
      <w:r w:rsidRPr="00352906">
        <w:rPr>
          <w:rFonts w:ascii="Segoe UI" w:hAnsi="Segoe UI" w:cs="Segoe UI"/>
          <w:b/>
          <w:bCs/>
          <w:sz w:val="20"/>
          <w:szCs w:val="20"/>
        </w:rPr>
        <w:t xml:space="preserve">Predmet </w:t>
      </w:r>
      <w:proofErr w:type="spellStart"/>
      <w:r w:rsidRPr="00352906">
        <w:rPr>
          <w:rFonts w:ascii="Segoe UI" w:hAnsi="Segoe UI" w:cs="Segoe UI"/>
          <w:b/>
          <w:bCs/>
          <w:sz w:val="20"/>
          <w:szCs w:val="20"/>
        </w:rPr>
        <w:t>eAukcie</w:t>
      </w:r>
      <w:proofErr w:type="spellEnd"/>
      <w:r w:rsidRPr="00352906">
        <w:rPr>
          <w:rFonts w:ascii="Segoe UI" w:hAnsi="Segoe UI" w:cs="Segoe UI"/>
          <w:sz w:val="20"/>
          <w:szCs w:val="20"/>
        </w:rPr>
        <w:t xml:space="preserve"> je rovnaký ako predmet zákazky, uvedený vo výzve na predkladanie ponúk a bližšie špecifikovaný v súťažných podkladoch.</w:t>
      </w:r>
    </w:p>
    <w:p w14:paraId="52AB912B"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w:t>
      </w:r>
      <w:r w:rsidRPr="00352906">
        <w:rPr>
          <w:rFonts w:ascii="Segoe UI" w:hAnsi="Segoe UI" w:cs="Segoe UI"/>
          <w:bCs/>
          <w:sz w:val="20"/>
          <w:szCs w:val="20"/>
        </w:rPr>
        <w:t xml:space="preserve">.1.5 </w:t>
      </w:r>
      <w:r w:rsidRPr="00352906">
        <w:rPr>
          <w:rFonts w:ascii="Segoe UI" w:hAnsi="Segoe UI" w:cs="Segoe UI"/>
          <w:b/>
          <w:bCs/>
          <w:sz w:val="20"/>
          <w:szCs w:val="20"/>
        </w:rPr>
        <w:t xml:space="preserve">Administrátor </w:t>
      </w:r>
      <w:r w:rsidRPr="00352906">
        <w:rPr>
          <w:rFonts w:ascii="Segoe UI" w:hAnsi="Segoe UI" w:cs="Segoe UI"/>
          <w:bCs/>
          <w:sz w:val="20"/>
          <w:szCs w:val="20"/>
        </w:rPr>
        <w:t>vyhlasovateľa</w:t>
      </w:r>
      <w:r w:rsidRPr="00352906">
        <w:rPr>
          <w:rFonts w:ascii="Segoe UI" w:hAnsi="Segoe UI" w:cs="Segoe UI"/>
          <w:sz w:val="20"/>
          <w:szCs w:val="20"/>
        </w:rPr>
        <w:t xml:space="preserve"> je osoba, ktorá v rámci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vyzýva uchádzačov na predkladanie nových cien upravených smerom nadol.</w:t>
      </w:r>
    </w:p>
    <w:p w14:paraId="1AED0ECB"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w:t>
      </w:r>
      <w:r w:rsidRPr="00352906">
        <w:rPr>
          <w:rFonts w:ascii="Segoe UI" w:hAnsi="Segoe UI" w:cs="Segoe UI"/>
          <w:bCs/>
          <w:sz w:val="20"/>
          <w:szCs w:val="20"/>
        </w:rPr>
        <w:t xml:space="preserve">.1.6 </w:t>
      </w:r>
      <w:r w:rsidRPr="00352906">
        <w:rPr>
          <w:rFonts w:ascii="Segoe UI" w:hAnsi="Segoe UI" w:cs="Segoe UI"/>
          <w:b/>
          <w:bCs/>
          <w:sz w:val="20"/>
          <w:szCs w:val="20"/>
        </w:rPr>
        <w:t xml:space="preserve">Elektronická aukčná sieň </w:t>
      </w:r>
      <w:r w:rsidRPr="00352906">
        <w:rPr>
          <w:rFonts w:ascii="Segoe UI" w:hAnsi="Segoe UI" w:cs="Segoe UI"/>
          <w:bCs/>
          <w:sz w:val="20"/>
          <w:szCs w:val="20"/>
        </w:rPr>
        <w:t>(ďalej len „</w:t>
      </w:r>
      <w:proofErr w:type="spellStart"/>
      <w:r w:rsidRPr="00352906">
        <w:rPr>
          <w:rFonts w:ascii="Segoe UI" w:hAnsi="Segoe UI" w:cs="Segoe UI"/>
          <w:bCs/>
          <w:sz w:val="20"/>
          <w:szCs w:val="20"/>
        </w:rPr>
        <w:t>eAukčná</w:t>
      </w:r>
      <w:proofErr w:type="spellEnd"/>
      <w:r w:rsidRPr="00352906">
        <w:rPr>
          <w:rFonts w:ascii="Segoe UI" w:hAnsi="Segoe UI" w:cs="Segoe UI"/>
          <w:bCs/>
          <w:sz w:val="20"/>
          <w:szCs w:val="20"/>
        </w:rPr>
        <w:t xml:space="preserve"> sieň“)</w:t>
      </w:r>
      <w:r w:rsidRPr="00352906">
        <w:rPr>
          <w:rFonts w:ascii="Segoe UI" w:hAnsi="Segoe UI" w:cs="Segoe UI"/>
          <w:sz w:val="20"/>
          <w:szCs w:val="20"/>
        </w:rPr>
        <w:t xml:space="preserve"> je prostredie umiestnené na určenej adrese vo verejnej dátovej sieti internet, v ktorom uchádzači predkladajú nové ceny upravené smerom nadol.</w:t>
      </w:r>
    </w:p>
    <w:p w14:paraId="135D3201"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w:t>
      </w:r>
      <w:r w:rsidRPr="00352906">
        <w:rPr>
          <w:rFonts w:ascii="Segoe UI" w:hAnsi="Segoe UI" w:cs="Segoe UI"/>
          <w:bCs/>
          <w:sz w:val="20"/>
          <w:szCs w:val="20"/>
        </w:rPr>
        <w:t xml:space="preserve">.1.7 </w:t>
      </w:r>
      <w:r w:rsidRPr="00352906">
        <w:rPr>
          <w:rFonts w:ascii="Segoe UI" w:hAnsi="Segoe UI" w:cs="Segoe UI"/>
          <w:b/>
          <w:bCs/>
          <w:sz w:val="20"/>
          <w:szCs w:val="20"/>
        </w:rPr>
        <w:t xml:space="preserve">Prípravné kolo </w:t>
      </w:r>
      <w:r w:rsidRPr="00352906">
        <w:rPr>
          <w:rFonts w:ascii="Segoe UI" w:hAnsi="Segoe UI" w:cs="Segoe UI"/>
          <w:sz w:val="20"/>
          <w:szCs w:val="20"/>
        </w:rPr>
        <w:t xml:space="preserve">je časť postupu, v ktorom sa po sprístupnení </w:t>
      </w:r>
      <w:proofErr w:type="spellStart"/>
      <w:r w:rsidRPr="00352906">
        <w:rPr>
          <w:rFonts w:ascii="Segoe UI" w:hAnsi="Segoe UI" w:cs="Segoe UI"/>
          <w:sz w:val="20"/>
          <w:szCs w:val="20"/>
        </w:rPr>
        <w:t>eAukčnej</w:t>
      </w:r>
      <w:proofErr w:type="spellEnd"/>
      <w:r w:rsidRPr="00352906">
        <w:rPr>
          <w:rFonts w:ascii="Segoe UI" w:hAnsi="Segoe UI" w:cs="Segoe UI"/>
          <w:sz w:val="20"/>
          <w:szCs w:val="20"/>
        </w:rPr>
        <w:t xml:space="preserve"> siene uchádzači oboznámia s </w:t>
      </w:r>
      <w:proofErr w:type="spellStart"/>
      <w:r w:rsidRPr="00352906">
        <w:rPr>
          <w:rFonts w:ascii="Segoe UI" w:hAnsi="Segoe UI" w:cs="Segoe UI"/>
          <w:sz w:val="20"/>
          <w:szCs w:val="20"/>
        </w:rPr>
        <w:t>eAukčným</w:t>
      </w:r>
      <w:proofErr w:type="spellEnd"/>
      <w:r w:rsidRPr="00352906">
        <w:rPr>
          <w:rFonts w:ascii="Segoe UI" w:hAnsi="Segoe UI" w:cs="Segoe UI"/>
          <w:sz w:val="20"/>
          <w:szCs w:val="20"/>
        </w:rPr>
        <w:t xml:space="preserve"> prostredím pred zahájením Aukčného kola (elektronickej aukcie).</w:t>
      </w:r>
    </w:p>
    <w:p w14:paraId="795402F0" w14:textId="77777777" w:rsidR="00352906" w:rsidRPr="00352906" w:rsidRDefault="00352906" w:rsidP="00352906">
      <w:pPr>
        <w:tabs>
          <w:tab w:val="right" w:leader="dot" w:pos="10080"/>
        </w:tabs>
        <w:jc w:val="both"/>
        <w:rPr>
          <w:rFonts w:ascii="Segoe UI" w:hAnsi="Segoe UI" w:cs="Segoe UI"/>
          <w:sz w:val="20"/>
          <w:szCs w:val="20"/>
        </w:rPr>
      </w:pPr>
      <w:r w:rsidRPr="00352906">
        <w:rPr>
          <w:rFonts w:ascii="Segoe UI" w:hAnsi="Segoe UI" w:cs="Segoe UI"/>
          <w:sz w:val="20"/>
          <w:szCs w:val="20"/>
        </w:rPr>
        <w:t>28</w:t>
      </w:r>
      <w:r w:rsidRPr="00352906">
        <w:rPr>
          <w:rFonts w:ascii="Segoe UI" w:hAnsi="Segoe UI" w:cs="Segoe UI"/>
          <w:bCs/>
          <w:sz w:val="20"/>
          <w:szCs w:val="20"/>
        </w:rPr>
        <w:t xml:space="preserve">.1.8 </w:t>
      </w:r>
      <w:r w:rsidRPr="00352906">
        <w:rPr>
          <w:rFonts w:ascii="Segoe UI" w:hAnsi="Segoe UI" w:cs="Segoe UI"/>
          <w:b/>
          <w:bCs/>
          <w:sz w:val="20"/>
          <w:szCs w:val="20"/>
        </w:rPr>
        <w:t xml:space="preserve">Aukčné kolo </w:t>
      </w:r>
      <w:r w:rsidRPr="00352906">
        <w:rPr>
          <w:rFonts w:ascii="Segoe UI" w:hAnsi="Segoe UI" w:cs="Segoe UI"/>
          <w:bCs/>
          <w:sz w:val="20"/>
          <w:szCs w:val="20"/>
        </w:rPr>
        <w:t xml:space="preserve">(elektronická aukcia) </w:t>
      </w:r>
      <w:r w:rsidRPr="00352906">
        <w:rPr>
          <w:rFonts w:ascii="Segoe UI" w:hAnsi="Segoe UI" w:cs="Segoe UI"/>
          <w:sz w:val="20"/>
          <w:szCs w:val="20"/>
        </w:rPr>
        <w:t xml:space="preserve">je časť postupu, v ktorom prebieha on-line vzájomné porovnávanie cien ponúkaných uchádzačmi prihlásenými do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a ich vyhodnocovanie v limitovanom čase.</w:t>
      </w:r>
    </w:p>
    <w:p w14:paraId="2701A255" w14:textId="77777777" w:rsidR="00352906" w:rsidRPr="00352906" w:rsidRDefault="00352906" w:rsidP="00352906">
      <w:pPr>
        <w:jc w:val="both"/>
        <w:rPr>
          <w:rFonts w:ascii="Segoe UI" w:hAnsi="Segoe UI" w:cs="Segoe UI"/>
          <w:sz w:val="20"/>
          <w:szCs w:val="20"/>
        </w:rPr>
      </w:pPr>
    </w:p>
    <w:p w14:paraId="04BD5526" w14:textId="77777777" w:rsidR="00352906" w:rsidRPr="00352906" w:rsidRDefault="00352906" w:rsidP="00352906">
      <w:pPr>
        <w:keepNext/>
        <w:jc w:val="both"/>
        <w:rPr>
          <w:rFonts w:ascii="Segoe UI" w:hAnsi="Segoe UI" w:cs="Segoe UI"/>
          <w:b/>
          <w:sz w:val="20"/>
          <w:szCs w:val="20"/>
        </w:rPr>
      </w:pPr>
      <w:r w:rsidRPr="00352906">
        <w:rPr>
          <w:rFonts w:ascii="Segoe UI" w:hAnsi="Segoe UI" w:cs="Segoe UI"/>
          <w:sz w:val="20"/>
          <w:szCs w:val="20"/>
        </w:rPr>
        <w:t xml:space="preserve">28.2 </w:t>
      </w:r>
      <w:r w:rsidRPr="00352906">
        <w:rPr>
          <w:rFonts w:ascii="Segoe UI" w:hAnsi="Segoe UI" w:cs="Segoe UI"/>
          <w:b/>
          <w:sz w:val="20"/>
          <w:szCs w:val="20"/>
        </w:rPr>
        <w:t>Priebeh</w:t>
      </w:r>
    </w:p>
    <w:p w14:paraId="6E78441B" w14:textId="0158FC41" w:rsidR="00352906" w:rsidRPr="001E65B7" w:rsidRDefault="00352906" w:rsidP="00352906">
      <w:pPr>
        <w:jc w:val="both"/>
        <w:rPr>
          <w:rFonts w:ascii="Segoe UI" w:hAnsi="Segoe UI" w:cs="Segoe UI"/>
          <w:bCs/>
          <w:sz w:val="20"/>
          <w:szCs w:val="20"/>
        </w:rPr>
      </w:pPr>
      <w:r w:rsidRPr="00352906">
        <w:rPr>
          <w:rFonts w:ascii="Segoe UI" w:hAnsi="Segoe UI" w:cs="Segoe UI"/>
          <w:sz w:val="20"/>
          <w:szCs w:val="20"/>
        </w:rPr>
        <w:t xml:space="preserve">28.2.1 </w:t>
      </w:r>
      <w:r w:rsidRPr="001E65B7">
        <w:rPr>
          <w:rFonts w:ascii="Segoe UI" w:hAnsi="Segoe UI" w:cs="Segoe UI"/>
          <w:bCs/>
          <w:sz w:val="20"/>
          <w:szCs w:val="20"/>
          <w:lang w:eastAsia="sk-SK"/>
        </w:rPr>
        <w:t xml:space="preserve">Názov </w:t>
      </w:r>
      <w:proofErr w:type="spellStart"/>
      <w:r w:rsidRPr="001E65B7">
        <w:rPr>
          <w:rFonts w:ascii="Segoe UI" w:hAnsi="Segoe UI" w:cs="Segoe UI"/>
          <w:bCs/>
          <w:sz w:val="20"/>
          <w:szCs w:val="20"/>
          <w:lang w:eastAsia="sk-SK"/>
        </w:rPr>
        <w:t>eAukcie</w:t>
      </w:r>
      <w:proofErr w:type="spellEnd"/>
      <w:r w:rsidRPr="001E65B7">
        <w:rPr>
          <w:rFonts w:ascii="Segoe UI" w:hAnsi="Segoe UI" w:cs="Segoe UI"/>
          <w:bCs/>
          <w:sz w:val="20"/>
          <w:szCs w:val="20"/>
          <w:lang w:eastAsia="sk-SK"/>
        </w:rPr>
        <w:t>: „</w:t>
      </w:r>
      <w:proofErr w:type="spellStart"/>
      <w:r w:rsidR="001E65B7" w:rsidRPr="001E65B7">
        <w:rPr>
          <w:rFonts w:ascii="Segoe UI" w:hAnsi="Segoe UI" w:cs="Segoe UI"/>
          <w:sz w:val="20"/>
          <w:szCs w:val="20"/>
          <w:lang w:eastAsia="sk-SK"/>
        </w:rPr>
        <w:t>Upgrade</w:t>
      </w:r>
      <w:proofErr w:type="spellEnd"/>
      <w:r w:rsidR="001E65B7" w:rsidRPr="001E65B7">
        <w:rPr>
          <w:rFonts w:ascii="Segoe UI" w:hAnsi="Segoe UI" w:cs="Segoe UI"/>
          <w:sz w:val="20"/>
          <w:szCs w:val="20"/>
          <w:lang w:eastAsia="sk-SK"/>
        </w:rPr>
        <w:t xml:space="preserve"> </w:t>
      </w:r>
      <w:proofErr w:type="spellStart"/>
      <w:r w:rsidR="001E65B7" w:rsidRPr="001E65B7">
        <w:rPr>
          <w:rFonts w:ascii="Segoe UI" w:hAnsi="Segoe UI" w:cs="Segoe UI"/>
          <w:sz w:val="20"/>
          <w:szCs w:val="20"/>
          <w:lang w:eastAsia="sk-SK"/>
        </w:rPr>
        <w:t>angiografického</w:t>
      </w:r>
      <w:proofErr w:type="spellEnd"/>
      <w:r w:rsidR="001E65B7" w:rsidRPr="001E65B7">
        <w:rPr>
          <w:rFonts w:ascii="Segoe UI" w:hAnsi="Segoe UI" w:cs="Segoe UI"/>
          <w:sz w:val="20"/>
          <w:szCs w:val="20"/>
          <w:lang w:eastAsia="sk-SK"/>
        </w:rPr>
        <w:t xml:space="preserve"> prístroja </w:t>
      </w:r>
      <w:proofErr w:type="spellStart"/>
      <w:r w:rsidR="001E65B7" w:rsidRPr="001E65B7">
        <w:rPr>
          <w:rFonts w:ascii="Segoe UI" w:hAnsi="Segoe UI" w:cs="Segoe UI"/>
          <w:sz w:val="20"/>
          <w:szCs w:val="20"/>
          <w:lang w:eastAsia="sk-SK"/>
        </w:rPr>
        <w:t>Allura</w:t>
      </w:r>
      <w:proofErr w:type="spellEnd"/>
      <w:r w:rsidR="001E65B7" w:rsidRPr="001E65B7">
        <w:rPr>
          <w:rFonts w:ascii="Segoe UI" w:hAnsi="Segoe UI" w:cs="Segoe UI"/>
          <w:sz w:val="20"/>
          <w:szCs w:val="20"/>
          <w:lang w:eastAsia="sk-SK"/>
        </w:rPr>
        <w:t xml:space="preserve"> </w:t>
      </w:r>
      <w:proofErr w:type="spellStart"/>
      <w:r w:rsidR="001E65B7" w:rsidRPr="001E65B7">
        <w:rPr>
          <w:rFonts w:ascii="Segoe UI" w:hAnsi="Segoe UI" w:cs="Segoe UI"/>
          <w:sz w:val="20"/>
          <w:szCs w:val="20"/>
          <w:lang w:eastAsia="sk-SK"/>
        </w:rPr>
        <w:t>Xper</w:t>
      </w:r>
      <w:proofErr w:type="spellEnd"/>
      <w:r w:rsidR="001E65B7" w:rsidRPr="001E65B7">
        <w:rPr>
          <w:rFonts w:ascii="Segoe UI" w:hAnsi="Segoe UI" w:cs="Segoe UI"/>
          <w:sz w:val="20"/>
          <w:szCs w:val="20"/>
          <w:lang w:eastAsia="sk-SK"/>
        </w:rPr>
        <w:t xml:space="preserve"> FD10</w:t>
      </w:r>
      <w:r w:rsidRPr="001E65B7">
        <w:rPr>
          <w:rFonts w:ascii="Segoe UI" w:hAnsi="Segoe UI" w:cs="Segoe UI"/>
          <w:bCs/>
          <w:sz w:val="20"/>
          <w:szCs w:val="20"/>
        </w:rPr>
        <w:t>“.</w:t>
      </w:r>
    </w:p>
    <w:p w14:paraId="16D9AD95" w14:textId="77777777" w:rsidR="00352906" w:rsidRPr="00352906" w:rsidRDefault="00352906" w:rsidP="00352906">
      <w:pPr>
        <w:jc w:val="both"/>
        <w:rPr>
          <w:rFonts w:ascii="Segoe UI" w:hAnsi="Segoe UI" w:cs="Segoe UI"/>
          <w:bCs/>
          <w:sz w:val="20"/>
          <w:szCs w:val="20"/>
          <w:lang w:eastAsia="sk-SK"/>
        </w:rPr>
      </w:pPr>
    </w:p>
    <w:p w14:paraId="37E4E4A7" w14:textId="4201D871" w:rsidR="00352906" w:rsidRPr="001E65B7" w:rsidRDefault="00352906" w:rsidP="00352906">
      <w:pPr>
        <w:jc w:val="both"/>
        <w:rPr>
          <w:rFonts w:ascii="Segoe UI" w:hAnsi="Segoe UI" w:cs="Segoe UI"/>
          <w:sz w:val="20"/>
          <w:szCs w:val="20"/>
        </w:rPr>
      </w:pPr>
      <w:r w:rsidRPr="001E65B7">
        <w:rPr>
          <w:rFonts w:ascii="Segoe UI" w:hAnsi="Segoe UI" w:cs="Segoe UI"/>
          <w:sz w:val="20"/>
          <w:szCs w:val="20"/>
        </w:rPr>
        <w:t>Ponuky uchádzačov v </w:t>
      </w:r>
      <w:proofErr w:type="spellStart"/>
      <w:r w:rsidRPr="001E65B7">
        <w:rPr>
          <w:rFonts w:ascii="Segoe UI" w:hAnsi="Segoe UI" w:cs="Segoe UI"/>
          <w:sz w:val="20"/>
          <w:szCs w:val="20"/>
        </w:rPr>
        <w:t>eAukcii</w:t>
      </w:r>
      <w:proofErr w:type="spellEnd"/>
      <w:r w:rsidRPr="001E65B7">
        <w:rPr>
          <w:rFonts w:ascii="Segoe UI" w:hAnsi="Segoe UI" w:cs="Segoe UI"/>
          <w:sz w:val="20"/>
          <w:szCs w:val="20"/>
        </w:rPr>
        <w:t xml:space="preserve"> budú posudzované na základe hodnotenia podľa najnižšej celkovej ponukovej ceny – </w:t>
      </w:r>
      <w:r w:rsidRPr="001E65B7">
        <w:rPr>
          <w:rFonts w:ascii="Segoe UI" w:hAnsi="Segoe UI" w:cs="Segoe UI"/>
          <w:b/>
          <w:sz w:val="20"/>
          <w:szCs w:val="20"/>
        </w:rPr>
        <w:t>ceny za celý predmet zákazky v € s DPH</w:t>
      </w:r>
      <w:r w:rsidRPr="001E65B7">
        <w:rPr>
          <w:rFonts w:ascii="Segoe UI" w:hAnsi="Segoe UI" w:cs="Segoe UI"/>
          <w:sz w:val="20"/>
          <w:szCs w:val="20"/>
        </w:rPr>
        <w:t xml:space="preserve"> v zmysle časti </w:t>
      </w:r>
      <w:r w:rsidR="001E65B7" w:rsidRPr="001E65B7">
        <w:rPr>
          <w:rFonts w:ascii="Segoe UI" w:hAnsi="Segoe UI" w:cs="Segoe UI"/>
          <w:i/>
          <w:sz w:val="20"/>
          <w:szCs w:val="20"/>
        </w:rPr>
        <w:t>C</w:t>
      </w:r>
      <w:r w:rsidRPr="001E65B7">
        <w:rPr>
          <w:rFonts w:ascii="Segoe UI" w:hAnsi="Segoe UI" w:cs="Segoe UI"/>
          <w:i/>
          <w:sz w:val="20"/>
          <w:szCs w:val="20"/>
        </w:rPr>
        <w:t xml:space="preserve">. Spôsob určenia ceny </w:t>
      </w:r>
      <w:r w:rsidRPr="001E65B7">
        <w:rPr>
          <w:rFonts w:ascii="Segoe UI" w:hAnsi="Segoe UI" w:cs="Segoe UI"/>
          <w:sz w:val="20"/>
          <w:szCs w:val="20"/>
        </w:rPr>
        <w:t>súťažných podkladov.</w:t>
      </w:r>
    </w:p>
    <w:p w14:paraId="6324A4FF" w14:textId="3AEE41BB" w:rsidR="00352906" w:rsidRPr="00352906" w:rsidRDefault="00352906" w:rsidP="00352906">
      <w:pPr>
        <w:jc w:val="both"/>
        <w:rPr>
          <w:rFonts w:ascii="Segoe UI" w:hAnsi="Segoe UI" w:cs="Segoe UI"/>
          <w:sz w:val="20"/>
          <w:szCs w:val="20"/>
        </w:rPr>
      </w:pPr>
      <w:r w:rsidRPr="001E65B7">
        <w:rPr>
          <w:rFonts w:ascii="Segoe UI" w:hAnsi="Segoe UI" w:cs="Segoe UI"/>
          <w:sz w:val="20"/>
          <w:szCs w:val="20"/>
        </w:rPr>
        <w:t>Prvok, ktorého hodnota je predmetom ponuky uchádzača v </w:t>
      </w:r>
      <w:proofErr w:type="spellStart"/>
      <w:r w:rsidRPr="001E65B7">
        <w:rPr>
          <w:rFonts w:ascii="Segoe UI" w:hAnsi="Segoe UI" w:cs="Segoe UI"/>
          <w:sz w:val="20"/>
          <w:szCs w:val="20"/>
        </w:rPr>
        <w:t>eAukcii</w:t>
      </w:r>
      <w:proofErr w:type="spellEnd"/>
      <w:r w:rsidRPr="001E65B7">
        <w:rPr>
          <w:rFonts w:ascii="Segoe UI" w:hAnsi="Segoe UI" w:cs="Segoe UI"/>
          <w:sz w:val="20"/>
          <w:szCs w:val="20"/>
        </w:rPr>
        <w:t xml:space="preserve"> je cena za celý predmet zákazky v € bez DPH v zmysle časti </w:t>
      </w:r>
      <w:r w:rsidR="001E65B7" w:rsidRPr="001E65B7">
        <w:rPr>
          <w:rFonts w:ascii="Segoe UI" w:hAnsi="Segoe UI" w:cs="Segoe UI"/>
          <w:i/>
          <w:sz w:val="20"/>
          <w:szCs w:val="20"/>
        </w:rPr>
        <w:t>B</w:t>
      </w:r>
      <w:r w:rsidRPr="001E65B7">
        <w:rPr>
          <w:rFonts w:ascii="Segoe UI" w:hAnsi="Segoe UI" w:cs="Segoe UI"/>
          <w:i/>
          <w:sz w:val="20"/>
          <w:szCs w:val="20"/>
        </w:rPr>
        <w:t>. Opis predmetu zákazky</w:t>
      </w:r>
      <w:r w:rsidRPr="001E65B7">
        <w:rPr>
          <w:rFonts w:ascii="Segoe UI" w:hAnsi="Segoe UI" w:cs="Segoe UI"/>
          <w:sz w:val="20"/>
          <w:szCs w:val="20"/>
        </w:rPr>
        <w:t xml:space="preserve"> súťažných podkladov.</w:t>
      </w:r>
    </w:p>
    <w:p w14:paraId="0FDAABAC" w14:textId="77777777" w:rsidR="00352906" w:rsidRPr="00352906" w:rsidRDefault="00352906" w:rsidP="00352906">
      <w:pPr>
        <w:jc w:val="both"/>
        <w:rPr>
          <w:rFonts w:ascii="Segoe UI" w:hAnsi="Segoe UI" w:cs="Segoe UI"/>
          <w:sz w:val="20"/>
          <w:szCs w:val="20"/>
        </w:rPr>
      </w:pPr>
    </w:p>
    <w:p w14:paraId="52F8A193"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28.2.2 Cena za celý predmet zákazky bude vyjadrená v € bez DPH. K prepočtu ceny bez DPH na cenu s DPH bude dochádzať automaticky a to prenásobením ceny uchádzača a sadzby DPH pokiaľ je uchádzač platiteľom DPH a rovnako bude prepočet automaticky zaokrúhlený na dve desatinné miesta.</w:t>
      </w:r>
    </w:p>
    <w:p w14:paraId="275B782B" w14:textId="77777777" w:rsidR="00352906" w:rsidRPr="00352906" w:rsidRDefault="00352906" w:rsidP="00352906">
      <w:pPr>
        <w:jc w:val="both"/>
        <w:rPr>
          <w:rFonts w:ascii="Segoe UI" w:hAnsi="Segoe UI" w:cs="Segoe UI"/>
          <w:sz w:val="20"/>
          <w:szCs w:val="20"/>
        </w:rPr>
      </w:pPr>
    </w:p>
    <w:p w14:paraId="7B1DD572"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28.2.3 V rámci úplného úvodného vyhodnotenia ponúk podľa kritéria stanoveného na vyhodnotenie ponúk vyhlasovateľ určí poradie uchádzačov porovnaním výšky navrhnutých ponukových cien za dodanie predmetu zákazky uvedený v jednotlivých ponukách uchádzačov. Po určení poradia na základe predložených ponúk v elektronickej podobe, vyhlasovateľ vyzve elektronickými prostriedkami súčasne všetkých uchádzačov, ktorí splnili podmienky na predmet zákazky a ktorých ponuky spĺňajú určené podmienky na predloženie nových cien za celý predmet zákazky v € bez DPH v </w:t>
      </w:r>
      <w:proofErr w:type="spellStart"/>
      <w:r w:rsidRPr="00352906">
        <w:rPr>
          <w:rFonts w:ascii="Segoe UI" w:hAnsi="Segoe UI" w:cs="Segoe UI"/>
          <w:sz w:val="20"/>
          <w:szCs w:val="20"/>
        </w:rPr>
        <w:t>eAukcii</w:t>
      </w:r>
      <w:proofErr w:type="spellEnd"/>
      <w:r w:rsidRPr="00352906">
        <w:rPr>
          <w:rFonts w:ascii="Segoe UI" w:hAnsi="Segoe UI" w:cs="Segoe UI"/>
          <w:sz w:val="20"/>
          <w:szCs w:val="20"/>
        </w:rPr>
        <w:t xml:space="preserve">. Tieto nové ceny za celý predmet zákazky v € bez DPH systém elektronickej aukcie automaticky prepočíta na cenu za celý predmet zákazky v € s DPH. U platcov DPH to bude celková cena s DPH, u uchádzačov </w:t>
      </w:r>
      <w:r w:rsidRPr="00352906">
        <w:rPr>
          <w:rFonts w:ascii="Segoe UI" w:hAnsi="Segoe UI" w:cs="Segoe UI"/>
          <w:sz w:val="20"/>
          <w:szCs w:val="20"/>
        </w:rPr>
        <w:lastRenderedPageBreak/>
        <w:t xml:space="preserve">mimo územia Slovenskej republiky to bude celková cena s DPH, u </w:t>
      </w:r>
      <w:proofErr w:type="spellStart"/>
      <w:r w:rsidRPr="00352906">
        <w:rPr>
          <w:rFonts w:ascii="Segoe UI" w:hAnsi="Segoe UI" w:cs="Segoe UI"/>
          <w:sz w:val="20"/>
          <w:szCs w:val="20"/>
        </w:rPr>
        <w:t>neplatcov</w:t>
      </w:r>
      <w:proofErr w:type="spellEnd"/>
      <w:r w:rsidRPr="00352906">
        <w:rPr>
          <w:rFonts w:ascii="Segoe UI" w:hAnsi="Segoe UI" w:cs="Segoe UI"/>
          <w:sz w:val="20"/>
          <w:szCs w:val="20"/>
        </w:rPr>
        <w:t xml:space="preserve"> DPH to bude celková konečná cena, v ktorej nebude započítaná DPH.</w:t>
      </w:r>
    </w:p>
    <w:p w14:paraId="42926FB9"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 xml:space="preserve">Vo Výzve na účasť v elektronickej aukcii (ďalej len „Výzva“) vyhlasovateľ uvedie podrobné informácie týkajúce sa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v zmysle § 54 ods. 7 zákona o verejnom obstarávaní. Výzva bude zaslaná elektronicky zodpovednej osobe určenej uchádzačom v ponuke ako kontaktná osoba pre </w:t>
      </w:r>
      <w:proofErr w:type="spellStart"/>
      <w:r w:rsidRPr="00352906">
        <w:rPr>
          <w:rFonts w:ascii="Segoe UI" w:hAnsi="Segoe UI" w:cs="Segoe UI"/>
          <w:sz w:val="20"/>
          <w:szCs w:val="20"/>
        </w:rPr>
        <w:t>eAukciu</w:t>
      </w:r>
      <w:proofErr w:type="spellEnd"/>
      <w:r w:rsidRPr="00352906">
        <w:rPr>
          <w:rFonts w:ascii="Segoe UI" w:hAnsi="Segoe UI" w:cs="Segoe UI"/>
          <w:sz w:val="20"/>
          <w:szCs w:val="20"/>
        </w:rPr>
        <w:t xml:space="preserve"> (z uvedeného dôvodu je potrebné uviesť správne kontaktné údaje zodpovednej osoby) a bude uchádzačom odoslaná e-mailom najneskôr dva pracovné dni pred konaním Aukčného kola.</w:t>
      </w:r>
    </w:p>
    <w:p w14:paraId="06D4E90C" w14:textId="77777777" w:rsidR="00352906" w:rsidRPr="00352906" w:rsidRDefault="00352906" w:rsidP="00352906">
      <w:pPr>
        <w:jc w:val="both"/>
        <w:rPr>
          <w:rFonts w:ascii="Segoe UI" w:hAnsi="Segoe UI" w:cs="Segoe UI"/>
          <w:sz w:val="20"/>
          <w:szCs w:val="20"/>
        </w:rPr>
      </w:pPr>
    </w:p>
    <w:p w14:paraId="30FD26DC"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 xml:space="preserve">28.2.4 </w:t>
      </w:r>
      <w:proofErr w:type="spellStart"/>
      <w:r w:rsidRPr="00352906">
        <w:rPr>
          <w:rFonts w:ascii="Segoe UI" w:hAnsi="Segoe UI" w:cs="Segoe UI"/>
          <w:sz w:val="20"/>
          <w:szCs w:val="20"/>
        </w:rPr>
        <w:t>eAukcia</w:t>
      </w:r>
      <w:proofErr w:type="spellEnd"/>
      <w:r w:rsidRPr="00352906">
        <w:rPr>
          <w:rFonts w:ascii="Segoe UI" w:hAnsi="Segoe UI" w:cs="Segoe UI"/>
          <w:sz w:val="20"/>
          <w:szCs w:val="20"/>
        </w:rPr>
        <w:t xml:space="preserve"> sa bude vykonávať prostredníctvom </w:t>
      </w:r>
      <w:proofErr w:type="spellStart"/>
      <w:r w:rsidRPr="00352906">
        <w:rPr>
          <w:rFonts w:ascii="Segoe UI" w:hAnsi="Segoe UI" w:cs="Segoe UI"/>
          <w:sz w:val="20"/>
          <w:szCs w:val="20"/>
        </w:rPr>
        <w:t>sw</w:t>
      </w:r>
      <w:proofErr w:type="spellEnd"/>
      <w:r w:rsidRPr="00352906">
        <w:rPr>
          <w:rFonts w:ascii="Segoe UI" w:hAnsi="Segoe UI" w:cs="Segoe UI"/>
          <w:sz w:val="20"/>
          <w:szCs w:val="20"/>
        </w:rPr>
        <w:t xml:space="preserve"> PROEBIZ.</w:t>
      </w:r>
    </w:p>
    <w:p w14:paraId="7AC893EB" w14:textId="77777777" w:rsidR="00352906" w:rsidRPr="00352906" w:rsidRDefault="00352906" w:rsidP="00352906">
      <w:pPr>
        <w:jc w:val="both"/>
        <w:rPr>
          <w:rFonts w:ascii="Segoe UI" w:hAnsi="Segoe UI" w:cs="Segoe UI"/>
          <w:sz w:val="20"/>
          <w:szCs w:val="20"/>
        </w:rPr>
      </w:pPr>
    </w:p>
    <w:p w14:paraId="7BDFA1F1"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 xml:space="preserve">28.2.5 V Prípravnom kole sa uchádzači oboznámia s priebehom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a popisom aukčného prostredia. Výzva obsahuje aj údaje týkajúce sa minimálneho kroku zníženia cien, pravidlá predlžovania Aukčného kola, lehotu platnosti prístupových kľúčov a pod.</w:t>
      </w:r>
    </w:p>
    <w:p w14:paraId="4D549941" w14:textId="77777777" w:rsidR="00352906" w:rsidRPr="00352906" w:rsidRDefault="00352906" w:rsidP="00352906">
      <w:pPr>
        <w:jc w:val="both"/>
        <w:rPr>
          <w:rFonts w:ascii="Segoe UI" w:hAnsi="Segoe UI" w:cs="Segoe UI"/>
          <w:sz w:val="20"/>
          <w:szCs w:val="20"/>
        </w:rPr>
      </w:pPr>
    </w:p>
    <w:p w14:paraId="41883272"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28.2.6 Uchádzačom, ktorí budú vyzvaní na účasť v </w:t>
      </w:r>
      <w:proofErr w:type="spellStart"/>
      <w:r w:rsidRPr="00352906">
        <w:rPr>
          <w:rFonts w:ascii="Segoe UI" w:hAnsi="Segoe UI" w:cs="Segoe UI"/>
          <w:sz w:val="20"/>
          <w:szCs w:val="20"/>
        </w:rPr>
        <w:t>eAukcii</w:t>
      </w:r>
      <w:proofErr w:type="spellEnd"/>
      <w:r w:rsidRPr="00352906">
        <w:rPr>
          <w:rFonts w:ascii="Segoe UI" w:hAnsi="Segoe UI" w:cs="Segoe UI"/>
          <w:sz w:val="20"/>
          <w:szCs w:val="20"/>
        </w:rPr>
        <w:t xml:space="preserve">, bude v Prípravnom kole a v čase uvedenom vo Výzve sprístupnená </w:t>
      </w:r>
      <w:proofErr w:type="spellStart"/>
      <w:r w:rsidRPr="00352906">
        <w:rPr>
          <w:rFonts w:ascii="Segoe UI" w:hAnsi="Segoe UI" w:cs="Segoe UI"/>
          <w:sz w:val="20"/>
          <w:szCs w:val="20"/>
        </w:rPr>
        <w:t>eAukčná</w:t>
      </w:r>
      <w:proofErr w:type="spellEnd"/>
      <w:r w:rsidRPr="00352906">
        <w:rPr>
          <w:rFonts w:ascii="Segoe UI" w:hAnsi="Segoe UI" w:cs="Segoe UI"/>
          <w:sz w:val="20"/>
          <w:szCs w:val="20"/>
        </w:rPr>
        <w:t xml:space="preserve"> sieň, kde si môžu skontrolovať správnosť zadaných vstupných cien, ktoré do </w:t>
      </w:r>
      <w:proofErr w:type="spellStart"/>
      <w:r w:rsidRPr="00352906">
        <w:rPr>
          <w:rFonts w:ascii="Segoe UI" w:hAnsi="Segoe UI" w:cs="Segoe UI"/>
          <w:sz w:val="20"/>
          <w:szCs w:val="20"/>
        </w:rPr>
        <w:t>eAukčnej</w:t>
      </w:r>
      <w:proofErr w:type="spellEnd"/>
      <w:r w:rsidRPr="00352906">
        <w:rPr>
          <w:rFonts w:ascii="Segoe UI" w:hAnsi="Segoe UI" w:cs="Segoe UI"/>
          <w:sz w:val="20"/>
          <w:szCs w:val="20"/>
        </w:rPr>
        <w:t xml:space="preserve"> siene zadá administrátor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a to v súlade s pôvodnými, elektronicky predloženými ponukami. Každý uchádzač bude vidieť iba svoju ponuku a </w:t>
      </w:r>
      <w:r w:rsidRPr="00352906">
        <w:rPr>
          <w:rFonts w:ascii="Segoe UI" w:hAnsi="Segoe UI" w:cs="Segoe UI"/>
          <w:sz w:val="20"/>
          <w:szCs w:val="20"/>
          <w:u w:val="single"/>
        </w:rPr>
        <w:t>až do začiatku Aukčného kola ju nemôže meniť</w:t>
      </w:r>
      <w:r w:rsidRPr="00352906">
        <w:rPr>
          <w:rFonts w:ascii="Segoe UI" w:hAnsi="Segoe UI" w:cs="Segoe UI"/>
          <w:sz w:val="20"/>
          <w:szCs w:val="20"/>
        </w:rPr>
        <w:t>. Všetky informácie o prihlásení sa a priebehu budú uvedené vo Výzve.</w:t>
      </w:r>
    </w:p>
    <w:p w14:paraId="21042578" w14:textId="77777777" w:rsidR="00352906" w:rsidRPr="00352906" w:rsidRDefault="00352906" w:rsidP="00352906">
      <w:pPr>
        <w:jc w:val="both"/>
        <w:rPr>
          <w:rFonts w:ascii="Segoe UI" w:hAnsi="Segoe UI" w:cs="Segoe UI"/>
          <w:sz w:val="20"/>
          <w:szCs w:val="20"/>
        </w:rPr>
      </w:pPr>
    </w:p>
    <w:p w14:paraId="371E2F35"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28.2.7 Aukčné kolo sa začne a skončí v termínoch uvedených vo Výzve. Na začiatku Aukčného kola sa všetkým uchádzačom zobrazia:</w:t>
      </w:r>
    </w:p>
    <w:p w14:paraId="1C05CA17" w14:textId="77777777" w:rsidR="00352906" w:rsidRPr="00352906" w:rsidRDefault="00352906" w:rsidP="00352906">
      <w:pPr>
        <w:pStyle w:val="Odsekzoznamu"/>
        <w:numPr>
          <w:ilvl w:val="0"/>
          <w:numId w:val="26"/>
        </w:numPr>
        <w:tabs>
          <w:tab w:val="clear" w:pos="2160"/>
          <w:tab w:val="clear" w:pos="2880"/>
          <w:tab w:val="clear" w:pos="4500"/>
        </w:tabs>
        <w:jc w:val="both"/>
        <w:rPr>
          <w:rFonts w:ascii="Segoe UI" w:hAnsi="Segoe UI" w:cs="Segoe UI"/>
        </w:rPr>
      </w:pPr>
      <w:r w:rsidRPr="00352906">
        <w:rPr>
          <w:rFonts w:ascii="Segoe UI" w:hAnsi="Segoe UI" w:cs="Segoe UI"/>
        </w:rPr>
        <w:t>ich celková ponuková cena v € bez DPH,</w:t>
      </w:r>
    </w:p>
    <w:p w14:paraId="252692EC" w14:textId="77777777" w:rsidR="00352906" w:rsidRPr="00352906" w:rsidRDefault="00352906" w:rsidP="00352906">
      <w:pPr>
        <w:pStyle w:val="Odsekzoznamu"/>
        <w:numPr>
          <w:ilvl w:val="0"/>
          <w:numId w:val="26"/>
        </w:numPr>
        <w:tabs>
          <w:tab w:val="clear" w:pos="2160"/>
          <w:tab w:val="clear" w:pos="2880"/>
          <w:tab w:val="clear" w:pos="4500"/>
        </w:tabs>
        <w:jc w:val="both"/>
        <w:rPr>
          <w:rFonts w:ascii="Segoe UI" w:hAnsi="Segoe UI" w:cs="Segoe UI"/>
        </w:rPr>
      </w:pPr>
      <w:r w:rsidRPr="00352906">
        <w:rPr>
          <w:rFonts w:ascii="Segoe UI" w:hAnsi="Segoe UI" w:cs="Segoe UI"/>
        </w:rPr>
        <w:t>najnižšia celková ponuková cena v € bez DPH,</w:t>
      </w:r>
    </w:p>
    <w:p w14:paraId="53DF34E9" w14:textId="77777777" w:rsidR="00352906" w:rsidRPr="00352906" w:rsidRDefault="00352906" w:rsidP="00352906">
      <w:pPr>
        <w:pStyle w:val="Odsekzoznamu"/>
        <w:numPr>
          <w:ilvl w:val="0"/>
          <w:numId w:val="24"/>
        </w:numPr>
        <w:tabs>
          <w:tab w:val="clear" w:pos="2160"/>
          <w:tab w:val="clear" w:pos="2880"/>
          <w:tab w:val="clear" w:pos="4500"/>
        </w:tabs>
        <w:jc w:val="both"/>
        <w:rPr>
          <w:rFonts w:ascii="Segoe UI" w:hAnsi="Segoe UI" w:cs="Segoe UI"/>
        </w:rPr>
      </w:pPr>
      <w:r w:rsidRPr="00352906">
        <w:rPr>
          <w:rFonts w:ascii="Segoe UI" w:hAnsi="Segoe UI" w:cs="Segoe UI"/>
        </w:rPr>
        <w:t>najnižšia celková ponuková cena v € s DPH,</w:t>
      </w:r>
    </w:p>
    <w:p w14:paraId="34FDABEE" w14:textId="77777777" w:rsidR="00352906" w:rsidRPr="00352906" w:rsidRDefault="00352906" w:rsidP="00352906">
      <w:pPr>
        <w:pStyle w:val="Odsekzoznamu"/>
        <w:numPr>
          <w:ilvl w:val="0"/>
          <w:numId w:val="24"/>
        </w:numPr>
        <w:tabs>
          <w:tab w:val="clear" w:pos="2160"/>
          <w:tab w:val="clear" w:pos="2880"/>
          <w:tab w:val="clear" w:pos="4500"/>
        </w:tabs>
        <w:jc w:val="both"/>
        <w:rPr>
          <w:rFonts w:ascii="Segoe UI" w:hAnsi="Segoe UI" w:cs="Segoe UI"/>
        </w:rPr>
      </w:pPr>
      <w:r w:rsidRPr="00352906">
        <w:rPr>
          <w:rFonts w:ascii="Segoe UI" w:hAnsi="Segoe UI" w:cs="Segoe UI"/>
        </w:rPr>
        <w:t>ich celková ponuková cena v € s DPH,</w:t>
      </w:r>
    </w:p>
    <w:p w14:paraId="02B9A8C6" w14:textId="77777777" w:rsidR="00352906" w:rsidRPr="00352906" w:rsidRDefault="00352906" w:rsidP="00352906">
      <w:pPr>
        <w:pStyle w:val="Odsekzoznamu"/>
        <w:numPr>
          <w:ilvl w:val="0"/>
          <w:numId w:val="24"/>
        </w:numPr>
        <w:tabs>
          <w:tab w:val="clear" w:pos="2160"/>
          <w:tab w:val="clear" w:pos="2880"/>
          <w:tab w:val="clear" w:pos="4500"/>
        </w:tabs>
        <w:jc w:val="both"/>
        <w:rPr>
          <w:rFonts w:ascii="Segoe UI" w:hAnsi="Segoe UI" w:cs="Segoe UI"/>
        </w:rPr>
      </w:pPr>
      <w:r w:rsidRPr="00352906">
        <w:rPr>
          <w:rFonts w:ascii="Segoe UI" w:hAnsi="Segoe UI" w:cs="Segoe UI"/>
        </w:rPr>
        <w:t>ich priebežné umiestnenie (poradie).</w:t>
      </w:r>
    </w:p>
    <w:p w14:paraId="278C6935"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Predmetom úpravy v </w:t>
      </w:r>
      <w:proofErr w:type="spellStart"/>
      <w:r w:rsidRPr="00352906">
        <w:rPr>
          <w:rFonts w:ascii="Segoe UI" w:hAnsi="Segoe UI" w:cs="Segoe UI"/>
          <w:sz w:val="20"/>
          <w:szCs w:val="20"/>
        </w:rPr>
        <w:t>eAukcii</w:t>
      </w:r>
      <w:proofErr w:type="spellEnd"/>
      <w:r w:rsidRPr="00352906">
        <w:rPr>
          <w:rFonts w:ascii="Segoe UI" w:hAnsi="Segoe UI" w:cs="Segoe UI"/>
          <w:sz w:val="20"/>
          <w:szCs w:val="20"/>
        </w:rPr>
        <w:t xml:space="preserve"> bude prvok – celková cena za celý predmet zákazky v € bez DPH, ktorého hodnota je predmetom ponuky uchádzača v </w:t>
      </w:r>
      <w:proofErr w:type="spellStart"/>
      <w:r w:rsidRPr="00352906">
        <w:rPr>
          <w:rFonts w:ascii="Segoe UI" w:hAnsi="Segoe UI" w:cs="Segoe UI"/>
          <w:sz w:val="20"/>
          <w:szCs w:val="20"/>
        </w:rPr>
        <w:t>eAukcii</w:t>
      </w:r>
      <w:proofErr w:type="spellEnd"/>
      <w:r w:rsidRPr="00352906">
        <w:rPr>
          <w:rFonts w:ascii="Segoe UI" w:hAnsi="Segoe UI" w:cs="Segoe UI"/>
          <w:sz w:val="20"/>
          <w:szCs w:val="20"/>
        </w:rPr>
        <w:t>, pričom sa bude automaticky prerátavať celková ponuková cena v € s DPH. Uchádzači budú upravovať ceny smerom nadol.</w:t>
      </w:r>
    </w:p>
    <w:p w14:paraId="50ACCF5A"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Vyhlasovateľ upozorňuje, že systém neumožní dorovnať najnižšiu celkovú cenu – cenu za celý predmet zákazky v € s DPH (t.j. nie je možné dorovnať ponuku uchádzača na priebežnom 1. mieste v danej časti predmetu zákazky).</w:t>
      </w:r>
    </w:p>
    <w:p w14:paraId="109B89EA"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 xml:space="preserve">V priebehu Aukčného kola budú zverejňované všetkým uchádzačom zaradeným do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v </w:t>
      </w:r>
      <w:proofErr w:type="spellStart"/>
      <w:r w:rsidRPr="00352906">
        <w:rPr>
          <w:rFonts w:ascii="Segoe UI" w:hAnsi="Segoe UI" w:cs="Segoe UI"/>
          <w:sz w:val="20"/>
          <w:szCs w:val="20"/>
        </w:rPr>
        <w:t>eAukčnej</w:t>
      </w:r>
      <w:proofErr w:type="spellEnd"/>
      <w:r w:rsidRPr="00352906">
        <w:rPr>
          <w:rFonts w:ascii="Segoe UI" w:hAnsi="Segoe UI" w:cs="Segoe UI"/>
          <w:sz w:val="20"/>
          <w:szCs w:val="20"/>
        </w:rPr>
        <w:t xml:space="preserve"> sieni informácie, ktoré umožnia uchádzačom zistiť v každom okamihu ich relatívne umiestnenie.</w:t>
      </w:r>
    </w:p>
    <w:p w14:paraId="3A067DCC" w14:textId="77777777" w:rsidR="00352906" w:rsidRPr="00352906" w:rsidRDefault="00352906" w:rsidP="00352906">
      <w:pPr>
        <w:jc w:val="both"/>
        <w:rPr>
          <w:rFonts w:ascii="Segoe UI" w:hAnsi="Segoe UI" w:cs="Segoe UI"/>
          <w:sz w:val="20"/>
          <w:szCs w:val="20"/>
        </w:rPr>
      </w:pPr>
    </w:p>
    <w:p w14:paraId="2614BFE5" w14:textId="77777777" w:rsidR="00352906" w:rsidRPr="00352906" w:rsidRDefault="00352906" w:rsidP="00352906">
      <w:pPr>
        <w:jc w:val="both"/>
        <w:rPr>
          <w:rFonts w:ascii="Segoe UI" w:hAnsi="Segoe UI" w:cs="Segoe UI"/>
          <w:iCs/>
          <w:sz w:val="20"/>
          <w:szCs w:val="20"/>
        </w:rPr>
      </w:pPr>
      <w:r w:rsidRPr="00352906">
        <w:rPr>
          <w:rFonts w:ascii="Segoe UI" w:hAnsi="Segoe UI" w:cs="Segoe UI"/>
          <w:sz w:val="20"/>
          <w:szCs w:val="20"/>
        </w:rPr>
        <w:t xml:space="preserve">28.2.8 Minimálny krok zníženia ceny uchádzača je 0,01 % </w:t>
      </w:r>
      <w:r w:rsidRPr="00352906">
        <w:rPr>
          <w:rFonts w:ascii="Segoe UI" w:hAnsi="Segoe UI" w:cs="Segoe UI"/>
          <w:iCs/>
          <w:sz w:val="20"/>
          <w:szCs w:val="20"/>
        </w:rPr>
        <w:t xml:space="preserve">z aktuálnej </w:t>
      </w:r>
      <w:r w:rsidRPr="00352906">
        <w:rPr>
          <w:rFonts w:ascii="Segoe UI" w:hAnsi="Segoe UI" w:cs="Segoe UI"/>
          <w:sz w:val="20"/>
          <w:szCs w:val="20"/>
        </w:rPr>
        <w:t xml:space="preserve">celkovej ceny položky </w:t>
      </w:r>
      <w:r w:rsidRPr="00352906">
        <w:rPr>
          <w:rFonts w:ascii="Segoe UI" w:hAnsi="Segoe UI" w:cs="Segoe UI"/>
          <w:iCs/>
          <w:sz w:val="20"/>
          <w:szCs w:val="20"/>
        </w:rPr>
        <w:t>daného uchádzača.</w:t>
      </w:r>
    </w:p>
    <w:p w14:paraId="0512844B" w14:textId="77777777" w:rsidR="00352906" w:rsidRPr="00352906" w:rsidRDefault="00352906" w:rsidP="00352906">
      <w:pPr>
        <w:jc w:val="both"/>
        <w:rPr>
          <w:rFonts w:ascii="Segoe UI" w:hAnsi="Segoe UI" w:cs="Segoe UI"/>
          <w:iCs/>
          <w:sz w:val="20"/>
          <w:szCs w:val="20"/>
        </w:rPr>
      </w:pPr>
    </w:p>
    <w:p w14:paraId="3269EB64"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28.2.9 Maximálny krok zníženia ceny uchádzača nie je určený. Uchádzač však bude upozornený pri zmene ceny o viac ako 50 % . Upozornenie pri maximálnom znížení ceny sa viaže k aktuálnej cene položky daného uchádzača.</w:t>
      </w:r>
    </w:p>
    <w:p w14:paraId="2478335F" w14:textId="77777777" w:rsidR="00352906" w:rsidRPr="00352906" w:rsidRDefault="00352906" w:rsidP="00352906">
      <w:pPr>
        <w:jc w:val="both"/>
        <w:rPr>
          <w:rFonts w:ascii="Segoe UI" w:hAnsi="Segoe UI" w:cs="Segoe UI"/>
          <w:sz w:val="20"/>
          <w:szCs w:val="20"/>
        </w:rPr>
      </w:pPr>
    </w:p>
    <w:p w14:paraId="32578766" w14:textId="77777777" w:rsidR="00352906" w:rsidRPr="00352906" w:rsidRDefault="00352906" w:rsidP="00352906">
      <w:pPr>
        <w:jc w:val="both"/>
        <w:rPr>
          <w:rFonts w:ascii="Segoe UI" w:hAnsi="Segoe UI" w:cs="Segoe UI"/>
          <w:iCs/>
          <w:sz w:val="20"/>
          <w:szCs w:val="20"/>
        </w:rPr>
      </w:pPr>
      <w:r w:rsidRPr="00352906">
        <w:rPr>
          <w:rFonts w:ascii="Segoe UI" w:hAnsi="Segoe UI" w:cs="Segoe UI"/>
          <w:sz w:val="20"/>
          <w:szCs w:val="20"/>
        </w:rPr>
        <w:t xml:space="preserve">28.2.10 </w:t>
      </w:r>
      <w:r w:rsidRPr="00352906">
        <w:rPr>
          <w:rFonts w:ascii="Segoe UI" w:hAnsi="Segoe UI" w:cs="Segoe UI"/>
          <w:iCs/>
          <w:sz w:val="20"/>
          <w:szCs w:val="20"/>
        </w:rPr>
        <w:t xml:space="preserve">Aukčné kolo bude ukončené, ak nedôjde k jeho predlžovaniu, uplynutím časového limitu 30 min. </w:t>
      </w:r>
      <w:proofErr w:type="spellStart"/>
      <w:r w:rsidRPr="00352906">
        <w:rPr>
          <w:rFonts w:ascii="Segoe UI" w:hAnsi="Segoe UI" w:cs="Segoe UI"/>
          <w:iCs/>
          <w:sz w:val="20"/>
          <w:szCs w:val="20"/>
        </w:rPr>
        <w:t>eAukcia</w:t>
      </w:r>
      <w:proofErr w:type="spellEnd"/>
      <w:r w:rsidRPr="00352906">
        <w:rPr>
          <w:rFonts w:ascii="Segoe UI" w:hAnsi="Segoe UI" w:cs="Segoe UI"/>
          <w:iCs/>
          <w:sz w:val="20"/>
          <w:szCs w:val="20"/>
        </w:rPr>
        <w:t xml:space="preserve"> bude ukončená, ak na základe Výzvy nedostane vyhlasovateľ v lehote 30 min., žiadne nové ceny predmetu zákazky, ktoré spĺňajú požiadavky týkajúce sa minimálnych rozdielov uvedených v predchádzajúcich odsekoch.</w:t>
      </w:r>
    </w:p>
    <w:p w14:paraId="62F21D42" w14:textId="77777777" w:rsidR="00352906" w:rsidRPr="00352906" w:rsidRDefault="00352906" w:rsidP="00352906">
      <w:pPr>
        <w:jc w:val="both"/>
        <w:rPr>
          <w:rFonts w:ascii="Segoe UI" w:hAnsi="Segoe UI" w:cs="Segoe UI"/>
          <w:sz w:val="20"/>
          <w:szCs w:val="20"/>
        </w:rPr>
      </w:pPr>
      <w:r w:rsidRPr="00352906">
        <w:rPr>
          <w:rFonts w:ascii="Segoe UI" w:hAnsi="Segoe UI" w:cs="Segoe UI"/>
          <w:iCs/>
          <w:sz w:val="20"/>
          <w:szCs w:val="20"/>
        </w:rPr>
        <w:t xml:space="preserve">Koniec </w:t>
      </w:r>
      <w:proofErr w:type="spellStart"/>
      <w:r w:rsidRPr="00352906">
        <w:rPr>
          <w:rFonts w:ascii="Segoe UI" w:hAnsi="Segoe UI" w:cs="Segoe UI"/>
          <w:iCs/>
          <w:sz w:val="20"/>
          <w:szCs w:val="20"/>
        </w:rPr>
        <w:t>eAukcie</w:t>
      </w:r>
      <w:proofErr w:type="spellEnd"/>
      <w:r w:rsidRPr="00352906">
        <w:rPr>
          <w:rFonts w:ascii="Segoe UI" w:hAnsi="Segoe UI" w:cs="Segoe UI"/>
          <w:iCs/>
          <w:sz w:val="20"/>
          <w:szCs w:val="20"/>
        </w:rPr>
        <w:t xml:space="preserve"> sa môže predĺžiť v prípade predkladania nových cien (teda pri akejkoľvek úspešnej zmene ceny predmetu zákazky) v </w:t>
      </w:r>
      <w:r w:rsidRPr="00352906">
        <w:rPr>
          <w:rFonts w:ascii="Segoe UI" w:hAnsi="Segoe UI" w:cs="Segoe UI"/>
          <w:sz w:val="20"/>
          <w:szCs w:val="20"/>
        </w:rPr>
        <w:t xml:space="preserve">posledných </w:t>
      </w:r>
      <w:r w:rsidRPr="00352906">
        <w:rPr>
          <w:rFonts w:ascii="Segoe UI" w:hAnsi="Segoe UI" w:cs="Segoe UI"/>
          <w:b/>
          <w:sz w:val="20"/>
          <w:szCs w:val="20"/>
        </w:rPr>
        <w:t xml:space="preserve">dvoch minútach </w:t>
      </w:r>
      <w:r w:rsidRPr="00352906">
        <w:rPr>
          <w:rFonts w:ascii="Segoe UI" w:hAnsi="Segoe UI" w:cs="Segoe UI"/>
          <w:sz w:val="20"/>
          <w:szCs w:val="20"/>
        </w:rPr>
        <w:t xml:space="preserve">trvania elektronickej aukcie vždy o ďalšie </w:t>
      </w:r>
      <w:r w:rsidRPr="00352906">
        <w:rPr>
          <w:rFonts w:ascii="Segoe UI" w:hAnsi="Segoe UI" w:cs="Segoe UI"/>
          <w:b/>
          <w:sz w:val="20"/>
          <w:szCs w:val="20"/>
        </w:rPr>
        <w:t>dve minúty</w:t>
      </w:r>
      <w:r w:rsidRPr="00352906">
        <w:rPr>
          <w:rFonts w:ascii="Segoe UI" w:hAnsi="Segoe UI" w:cs="Segoe UI"/>
          <w:sz w:val="20"/>
          <w:szCs w:val="20"/>
        </w:rPr>
        <w:t xml:space="preserve"> (tzn. k času, kedy došlo k predĺženiu, sa k času zostávajúcemu do konca kola pridajú celé 2 min.). Počet predĺžení nie je limitovaný. Po ukončení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už nebude možné upravovať ceny.</w:t>
      </w:r>
    </w:p>
    <w:p w14:paraId="7D595892" w14:textId="77777777" w:rsidR="00352906" w:rsidRPr="00352906" w:rsidRDefault="00352906" w:rsidP="00352906">
      <w:pPr>
        <w:jc w:val="both"/>
        <w:rPr>
          <w:rFonts w:ascii="Segoe UI" w:hAnsi="Segoe UI" w:cs="Segoe UI"/>
          <w:sz w:val="20"/>
          <w:szCs w:val="20"/>
        </w:rPr>
      </w:pPr>
    </w:p>
    <w:p w14:paraId="67A7D2F2"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lastRenderedPageBreak/>
        <w:t xml:space="preserve">28.2.11 Výsledkom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bude zostavenie objektívneho poradia ponúk podľa najnižšej celkovej ponukovej ceny v € s DPH predmetu zákazky automatizovaným vyhodnotením.</w:t>
      </w:r>
    </w:p>
    <w:p w14:paraId="2C547C23" w14:textId="77777777" w:rsidR="00352906" w:rsidRPr="00352906" w:rsidRDefault="00352906" w:rsidP="00352906">
      <w:pPr>
        <w:jc w:val="both"/>
        <w:rPr>
          <w:rFonts w:ascii="Segoe UI" w:hAnsi="Segoe UI" w:cs="Segoe UI"/>
          <w:sz w:val="20"/>
          <w:szCs w:val="20"/>
        </w:rPr>
      </w:pPr>
    </w:p>
    <w:p w14:paraId="402B059C" w14:textId="77777777" w:rsidR="00352906" w:rsidRPr="00352906" w:rsidRDefault="00352906" w:rsidP="00352906">
      <w:pPr>
        <w:jc w:val="both"/>
        <w:rPr>
          <w:rFonts w:ascii="Segoe UI" w:hAnsi="Segoe UI" w:cs="Segoe UI"/>
          <w:color w:val="000000"/>
          <w:sz w:val="20"/>
          <w:szCs w:val="20"/>
        </w:rPr>
      </w:pPr>
      <w:r w:rsidRPr="00352906">
        <w:rPr>
          <w:rFonts w:ascii="Segoe UI" w:hAnsi="Segoe UI" w:cs="Segoe UI"/>
          <w:sz w:val="20"/>
          <w:szCs w:val="20"/>
        </w:rPr>
        <w:t xml:space="preserve">28.2.12 </w:t>
      </w:r>
      <w:r w:rsidRPr="00352906">
        <w:rPr>
          <w:rFonts w:ascii="Segoe UI" w:hAnsi="Segoe UI" w:cs="Segoe UI"/>
          <w:bCs/>
          <w:color w:val="000000"/>
          <w:sz w:val="20"/>
          <w:szCs w:val="20"/>
        </w:rPr>
        <w:t xml:space="preserve">Technické požiadavky pre prístup do </w:t>
      </w:r>
      <w:proofErr w:type="spellStart"/>
      <w:r w:rsidRPr="00352906">
        <w:rPr>
          <w:rFonts w:ascii="Segoe UI" w:hAnsi="Segoe UI" w:cs="Segoe UI"/>
          <w:bCs/>
          <w:color w:val="000000"/>
          <w:sz w:val="20"/>
          <w:szCs w:val="20"/>
        </w:rPr>
        <w:t>eAukcie</w:t>
      </w:r>
      <w:proofErr w:type="spellEnd"/>
      <w:r w:rsidRPr="00352906">
        <w:rPr>
          <w:rFonts w:ascii="Segoe UI" w:hAnsi="Segoe UI" w:cs="Segoe UI"/>
          <w:bCs/>
          <w:color w:val="000000"/>
          <w:sz w:val="20"/>
          <w:szCs w:val="20"/>
        </w:rPr>
        <w:t xml:space="preserve">: </w:t>
      </w:r>
      <w:r w:rsidRPr="00352906">
        <w:rPr>
          <w:rFonts w:ascii="Segoe UI" w:hAnsi="Segoe UI" w:cs="Segoe UI"/>
          <w:color w:val="000000"/>
          <w:sz w:val="20"/>
          <w:szCs w:val="20"/>
        </w:rPr>
        <w:t>počítač uchádzača musí byť pripojený na internet. Na bezproblémovú účasť v </w:t>
      </w:r>
      <w:proofErr w:type="spellStart"/>
      <w:r w:rsidRPr="00352906">
        <w:rPr>
          <w:rFonts w:ascii="Segoe UI" w:hAnsi="Segoe UI" w:cs="Segoe UI"/>
          <w:color w:val="000000"/>
          <w:sz w:val="20"/>
          <w:szCs w:val="20"/>
        </w:rPr>
        <w:t>eAukcii</w:t>
      </w:r>
      <w:proofErr w:type="spellEnd"/>
      <w:r w:rsidRPr="00352906">
        <w:rPr>
          <w:rFonts w:ascii="Segoe UI" w:hAnsi="Segoe UI" w:cs="Segoe UI"/>
          <w:color w:val="000000"/>
          <w:sz w:val="20"/>
          <w:szCs w:val="20"/>
        </w:rPr>
        <w:t xml:space="preserve"> je nutné používať jeden z podporovaných internetových prehliadačov:</w:t>
      </w:r>
    </w:p>
    <w:p w14:paraId="4D8302AB" w14:textId="77777777" w:rsidR="00352906" w:rsidRPr="00352906" w:rsidRDefault="00352906" w:rsidP="00352906">
      <w:pPr>
        <w:pStyle w:val="Odsekzoznamu"/>
        <w:numPr>
          <w:ilvl w:val="0"/>
          <w:numId w:val="25"/>
        </w:numPr>
        <w:tabs>
          <w:tab w:val="clear" w:pos="2160"/>
          <w:tab w:val="clear" w:pos="2880"/>
          <w:tab w:val="clear" w:pos="4500"/>
        </w:tabs>
        <w:autoSpaceDE w:val="0"/>
        <w:autoSpaceDN w:val="0"/>
        <w:adjustRightInd w:val="0"/>
        <w:jc w:val="both"/>
        <w:rPr>
          <w:rFonts w:ascii="Segoe UI" w:hAnsi="Segoe UI" w:cs="Segoe UI"/>
          <w:color w:val="000000"/>
        </w:rPr>
      </w:pPr>
      <w:r w:rsidRPr="00352906">
        <w:rPr>
          <w:rFonts w:ascii="Segoe UI" w:hAnsi="Segoe UI" w:cs="Segoe UI"/>
          <w:color w:val="000000"/>
        </w:rPr>
        <w:t xml:space="preserve">Microsoft </w:t>
      </w:r>
      <w:proofErr w:type="spellStart"/>
      <w:r w:rsidRPr="00352906">
        <w:rPr>
          <w:rFonts w:ascii="Segoe UI" w:hAnsi="Segoe UI" w:cs="Segoe UI"/>
          <w:color w:val="000000"/>
        </w:rPr>
        <w:t>Edge</w:t>
      </w:r>
      <w:proofErr w:type="spellEnd"/>
    </w:p>
    <w:p w14:paraId="360A4186" w14:textId="77777777" w:rsidR="00352906" w:rsidRPr="00352906" w:rsidRDefault="00352906" w:rsidP="00352906">
      <w:pPr>
        <w:pStyle w:val="Odsekzoznamu"/>
        <w:numPr>
          <w:ilvl w:val="0"/>
          <w:numId w:val="25"/>
        </w:numPr>
        <w:tabs>
          <w:tab w:val="clear" w:pos="2160"/>
          <w:tab w:val="clear" w:pos="2880"/>
          <w:tab w:val="clear" w:pos="4500"/>
        </w:tabs>
        <w:autoSpaceDE w:val="0"/>
        <w:autoSpaceDN w:val="0"/>
        <w:adjustRightInd w:val="0"/>
        <w:jc w:val="both"/>
        <w:rPr>
          <w:rFonts w:ascii="Segoe UI" w:hAnsi="Segoe UI" w:cs="Segoe UI"/>
          <w:color w:val="000000"/>
        </w:rPr>
      </w:pPr>
      <w:r w:rsidRPr="00352906">
        <w:rPr>
          <w:rFonts w:ascii="Segoe UI" w:hAnsi="Segoe UI" w:cs="Segoe UI"/>
          <w:color w:val="000000"/>
        </w:rPr>
        <w:t>Microsoft Internet Explorer verzia 11.0 a vyššia,</w:t>
      </w:r>
    </w:p>
    <w:p w14:paraId="42807EA2" w14:textId="77777777" w:rsidR="00352906" w:rsidRPr="00352906" w:rsidRDefault="00352906" w:rsidP="00352906">
      <w:pPr>
        <w:pStyle w:val="Odsekzoznamu"/>
        <w:numPr>
          <w:ilvl w:val="0"/>
          <w:numId w:val="25"/>
        </w:numPr>
        <w:tabs>
          <w:tab w:val="clear" w:pos="2160"/>
          <w:tab w:val="clear" w:pos="2880"/>
          <w:tab w:val="clear" w:pos="4500"/>
        </w:tabs>
        <w:autoSpaceDE w:val="0"/>
        <w:autoSpaceDN w:val="0"/>
        <w:adjustRightInd w:val="0"/>
        <w:jc w:val="both"/>
        <w:rPr>
          <w:rFonts w:ascii="Segoe UI" w:hAnsi="Segoe UI" w:cs="Segoe UI"/>
          <w:color w:val="000000"/>
        </w:rPr>
      </w:pPr>
      <w:proofErr w:type="spellStart"/>
      <w:r w:rsidRPr="00352906">
        <w:rPr>
          <w:rFonts w:ascii="Segoe UI" w:hAnsi="Segoe UI" w:cs="Segoe UI"/>
          <w:color w:val="000000"/>
        </w:rPr>
        <w:t>MozillaFirefox</w:t>
      </w:r>
      <w:proofErr w:type="spellEnd"/>
      <w:r w:rsidRPr="00352906">
        <w:rPr>
          <w:rFonts w:ascii="Segoe UI" w:hAnsi="Segoe UI" w:cs="Segoe UI"/>
          <w:color w:val="000000"/>
        </w:rPr>
        <w:t xml:space="preserve"> od verzie 13.0 a vyššia alebo</w:t>
      </w:r>
    </w:p>
    <w:p w14:paraId="5686D53B" w14:textId="77777777" w:rsidR="00352906" w:rsidRPr="00352906" w:rsidRDefault="00352906" w:rsidP="00352906">
      <w:pPr>
        <w:pStyle w:val="Odsekzoznamu"/>
        <w:numPr>
          <w:ilvl w:val="0"/>
          <w:numId w:val="25"/>
        </w:numPr>
        <w:tabs>
          <w:tab w:val="clear" w:pos="2160"/>
          <w:tab w:val="clear" w:pos="2880"/>
          <w:tab w:val="clear" w:pos="4500"/>
        </w:tabs>
        <w:autoSpaceDE w:val="0"/>
        <w:autoSpaceDN w:val="0"/>
        <w:adjustRightInd w:val="0"/>
        <w:jc w:val="both"/>
        <w:rPr>
          <w:rFonts w:ascii="Segoe UI" w:hAnsi="Segoe UI" w:cs="Segoe UI"/>
          <w:color w:val="000000"/>
        </w:rPr>
      </w:pPr>
      <w:proofErr w:type="spellStart"/>
      <w:r w:rsidRPr="00352906">
        <w:rPr>
          <w:rFonts w:ascii="Segoe UI" w:hAnsi="Segoe UI" w:cs="Segoe UI"/>
          <w:color w:val="000000"/>
        </w:rPr>
        <w:t>GoogleChrome</w:t>
      </w:r>
      <w:proofErr w:type="spellEnd"/>
      <w:r w:rsidRPr="00352906">
        <w:rPr>
          <w:rFonts w:ascii="Segoe UI" w:hAnsi="Segoe UI" w:cs="Segoe UI"/>
          <w:color w:val="000000"/>
        </w:rPr>
        <w:t>.</w:t>
      </w:r>
    </w:p>
    <w:p w14:paraId="0DAF241C" w14:textId="77777777" w:rsidR="00352906" w:rsidRPr="00352906" w:rsidRDefault="00352906" w:rsidP="00352906">
      <w:pPr>
        <w:autoSpaceDE w:val="0"/>
        <w:autoSpaceDN w:val="0"/>
        <w:adjustRightInd w:val="0"/>
        <w:jc w:val="both"/>
        <w:rPr>
          <w:rFonts w:ascii="Segoe UI" w:hAnsi="Segoe UI" w:cs="Segoe UI"/>
          <w:sz w:val="20"/>
          <w:szCs w:val="20"/>
        </w:rPr>
      </w:pPr>
      <w:r w:rsidRPr="00352906">
        <w:rPr>
          <w:rFonts w:ascii="Segoe UI" w:hAnsi="Segoe UI" w:cs="Segoe UI"/>
          <w:color w:val="000000"/>
          <w:sz w:val="20"/>
          <w:szCs w:val="20"/>
        </w:rPr>
        <w:t xml:space="preserve">Správna funkčnosť iných internetových prehliadačov je možná, avšak nie je garantovaná. </w:t>
      </w:r>
      <w:r w:rsidRPr="00352906">
        <w:rPr>
          <w:rFonts w:ascii="Segoe UI" w:hAnsi="Segoe UI" w:cs="Segoe UI"/>
          <w:sz w:val="20"/>
          <w:szCs w:val="20"/>
        </w:rPr>
        <w:t xml:space="preserve">Ďalej je nutné mať nainštalovaný Adobe </w:t>
      </w:r>
      <w:proofErr w:type="spellStart"/>
      <w:r w:rsidRPr="00352906">
        <w:rPr>
          <w:rFonts w:ascii="Segoe UI" w:hAnsi="Segoe UI" w:cs="Segoe UI"/>
          <w:sz w:val="20"/>
          <w:szCs w:val="20"/>
        </w:rPr>
        <w:t>FlashPlayer</w:t>
      </w:r>
      <w:proofErr w:type="spellEnd"/>
      <w:r w:rsidRPr="00352906">
        <w:rPr>
          <w:rFonts w:ascii="Segoe UI" w:hAnsi="Segoe UI" w:cs="Segoe UI"/>
          <w:sz w:val="20"/>
          <w:szCs w:val="20"/>
        </w:rPr>
        <w:t xml:space="preserve">, v prehliadači povolené </w:t>
      </w:r>
      <w:proofErr w:type="spellStart"/>
      <w:r w:rsidRPr="00352906">
        <w:rPr>
          <w:rFonts w:ascii="Segoe UI" w:hAnsi="Segoe UI" w:cs="Segoe UI"/>
          <w:sz w:val="20"/>
          <w:szCs w:val="20"/>
        </w:rPr>
        <w:t>vyskakovacie</w:t>
      </w:r>
      <w:proofErr w:type="spellEnd"/>
      <w:r w:rsidRPr="00352906">
        <w:rPr>
          <w:rFonts w:ascii="Segoe UI" w:hAnsi="Segoe UI" w:cs="Segoe UI"/>
          <w:sz w:val="20"/>
          <w:szCs w:val="20"/>
        </w:rPr>
        <w:t xml:space="preserve"> okná, </w:t>
      </w:r>
      <w:proofErr w:type="spellStart"/>
      <w:r w:rsidRPr="00352906">
        <w:rPr>
          <w:rFonts w:ascii="Segoe UI" w:hAnsi="Segoe UI" w:cs="Segoe UI"/>
          <w:sz w:val="20"/>
          <w:szCs w:val="20"/>
        </w:rPr>
        <w:t>javascripty</w:t>
      </w:r>
      <w:proofErr w:type="spellEnd"/>
      <w:r w:rsidRPr="00352906">
        <w:rPr>
          <w:rFonts w:ascii="Segoe UI" w:hAnsi="Segoe UI" w:cs="Segoe UI"/>
          <w:sz w:val="20"/>
          <w:szCs w:val="20"/>
        </w:rPr>
        <w:t xml:space="preserve"> a </w:t>
      </w:r>
      <w:proofErr w:type="spellStart"/>
      <w:r w:rsidRPr="00352906">
        <w:rPr>
          <w:rFonts w:ascii="Segoe UI" w:hAnsi="Segoe UI" w:cs="Segoe UI"/>
          <w:sz w:val="20"/>
          <w:szCs w:val="20"/>
        </w:rPr>
        <w:t>cookies</w:t>
      </w:r>
      <w:proofErr w:type="spellEnd"/>
      <w:r w:rsidRPr="00352906">
        <w:rPr>
          <w:rFonts w:ascii="Segoe UI" w:hAnsi="Segoe UI" w:cs="Segoe UI"/>
          <w:sz w:val="20"/>
          <w:szCs w:val="20"/>
        </w:rPr>
        <w:t>.</w:t>
      </w:r>
    </w:p>
    <w:p w14:paraId="1308FA53" w14:textId="77777777" w:rsidR="00352906" w:rsidRPr="00352906" w:rsidRDefault="00352906" w:rsidP="00352906">
      <w:pPr>
        <w:autoSpaceDE w:val="0"/>
        <w:autoSpaceDN w:val="0"/>
        <w:adjustRightInd w:val="0"/>
        <w:jc w:val="both"/>
        <w:rPr>
          <w:rFonts w:ascii="Segoe UI" w:hAnsi="Segoe UI" w:cs="Segoe UI"/>
          <w:color w:val="000000"/>
          <w:sz w:val="20"/>
          <w:szCs w:val="20"/>
        </w:rPr>
      </w:pPr>
    </w:p>
    <w:p w14:paraId="5A7805D0" w14:textId="77777777" w:rsidR="00352906" w:rsidRPr="00352906" w:rsidRDefault="00352906" w:rsidP="00352906">
      <w:pPr>
        <w:autoSpaceDE w:val="0"/>
        <w:autoSpaceDN w:val="0"/>
        <w:adjustRightInd w:val="0"/>
        <w:jc w:val="both"/>
        <w:rPr>
          <w:rFonts w:ascii="Segoe UI" w:hAnsi="Segoe UI" w:cs="Segoe UI"/>
          <w:color w:val="000000"/>
          <w:sz w:val="20"/>
          <w:szCs w:val="20"/>
        </w:rPr>
      </w:pPr>
      <w:r w:rsidRPr="00352906">
        <w:rPr>
          <w:rFonts w:ascii="Segoe UI" w:hAnsi="Segoe UI" w:cs="Segoe UI"/>
          <w:sz w:val="20"/>
          <w:szCs w:val="20"/>
        </w:rPr>
        <w:t>28</w:t>
      </w:r>
      <w:r w:rsidRPr="00352906">
        <w:rPr>
          <w:rFonts w:ascii="Segoe UI" w:hAnsi="Segoe UI" w:cs="Segoe UI"/>
          <w:color w:val="000000"/>
          <w:sz w:val="20"/>
          <w:szCs w:val="20"/>
        </w:rPr>
        <w:t xml:space="preserve">.2.13 Podrobnejšie informácie o procese </w:t>
      </w:r>
      <w:proofErr w:type="spellStart"/>
      <w:r w:rsidRPr="00352906">
        <w:rPr>
          <w:rFonts w:ascii="Segoe UI" w:hAnsi="Segoe UI" w:cs="Segoe UI"/>
          <w:color w:val="000000"/>
          <w:sz w:val="20"/>
          <w:szCs w:val="20"/>
        </w:rPr>
        <w:t>eAukcie</w:t>
      </w:r>
      <w:proofErr w:type="spellEnd"/>
      <w:r w:rsidRPr="00352906">
        <w:rPr>
          <w:rFonts w:ascii="Segoe UI" w:hAnsi="Segoe UI" w:cs="Segoe UI"/>
          <w:color w:val="000000"/>
          <w:sz w:val="20"/>
          <w:szCs w:val="20"/>
        </w:rPr>
        <w:t xml:space="preserve"> budú uvedené vo Výzve.</w:t>
      </w:r>
    </w:p>
    <w:p w14:paraId="4983D73A" w14:textId="77777777" w:rsidR="00352906" w:rsidRPr="00352906" w:rsidRDefault="00352906" w:rsidP="00352906">
      <w:pPr>
        <w:autoSpaceDE w:val="0"/>
        <w:autoSpaceDN w:val="0"/>
        <w:adjustRightInd w:val="0"/>
        <w:jc w:val="both"/>
        <w:rPr>
          <w:rFonts w:ascii="Segoe UI" w:hAnsi="Segoe UI" w:cs="Segoe UI"/>
          <w:color w:val="000000"/>
          <w:sz w:val="20"/>
          <w:szCs w:val="20"/>
        </w:rPr>
      </w:pPr>
    </w:p>
    <w:p w14:paraId="61E49DAA" w14:textId="77777777" w:rsidR="00352906" w:rsidRPr="00352906" w:rsidRDefault="00352906" w:rsidP="00352906">
      <w:pPr>
        <w:autoSpaceDE w:val="0"/>
        <w:autoSpaceDN w:val="0"/>
        <w:adjustRightInd w:val="0"/>
        <w:jc w:val="both"/>
        <w:rPr>
          <w:rFonts w:ascii="Segoe UI" w:hAnsi="Segoe UI" w:cs="Segoe UI"/>
          <w:color w:val="000000"/>
          <w:sz w:val="20"/>
          <w:szCs w:val="20"/>
        </w:rPr>
      </w:pPr>
      <w:r w:rsidRPr="00352906">
        <w:rPr>
          <w:rFonts w:ascii="Segoe UI" w:hAnsi="Segoe UI" w:cs="Segoe UI"/>
          <w:sz w:val="20"/>
          <w:szCs w:val="20"/>
        </w:rPr>
        <w:t>28</w:t>
      </w:r>
      <w:r w:rsidRPr="00352906">
        <w:rPr>
          <w:rFonts w:ascii="Segoe UI" w:hAnsi="Segoe UI" w:cs="Segoe UI"/>
          <w:color w:val="000000"/>
          <w:sz w:val="20"/>
          <w:szCs w:val="20"/>
        </w:rPr>
        <w:t>.2.14 Pre prípad eliminácie akejkoľvek nepredvídateľnej situácie (napr. výpadok elektrickej energie, konektivity na internet, alebo inej objektívnej príčiny zabraňujúcej v ďalšom pokračovaní uchádzača v </w:t>
      </w:r>
      <w:proofErr w:type="spellStart"/>
      <w:r w:rsidRPr="00352906">
        <w:rPr>
          <w:rFonts w:ascii="Segoe UI" w:hAnsi="Segoe UI" w:cs="Segoe UI"/>
          <w:color w:val="000000"/>
          <w:sz w:val="20"/>
          <w:szCs w:val="20"/>
        </w:rPr>
        <w:t>eAukcii</w:t>
      </w:r>
      <w:proofErr w:type="spellEnd"/>
      <w:r w:rsidRPr="00352906">
        <w:rPr>
          <w:rFonts w:ascii="Segoe UI" w:hAnsi="Segoe UI" w:cs="Segoe UI"/>
          <w:color w:val="000000"/>
          <w:sz w:val="2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352906">
        <w:rPr>
          <w:rFonts w:ascii="Segoe UI" w:hAnsi="Segoe UI" w:cs="Segoe UI"/>
          <w:color w:val="000000"/>
          <w:sz w:val="20"/>
          <w:szCs w:val="20"/>
        </w:rPr>
        <w:t>eAukcie</w:t>
      </w:r>
      <w:proofErr w:type="spellEnd"/>
      <w:r w:rsidRPr="00352906">
        <w:rPr>
          <w:rFonts w:ascii="Segoe UI" w:hAnsi="Segoe UI" w:cs="Segoe UI"/>
          <w:color w:val="000000"/>
          <w:sz w:val="20"/>
          <w:szCs w:val="20"/>
        </w:rPr>
        <w:t xml:space="preserve"> v prípade nepredvídateľných technických problémov na strane vyhlasovateľa.</w:t>
      </w:r>
    </w:p>
    <w:p w14:paraId="1A817B8B" w14:textId="77777777" w:rsidR="00352906" w:rsidRPr="00352906" w:rsidRDefault="00352906" w:rsidP="00352906">
      <w:pPr>
        <w:autoSpaceDE w:val="0"/>
        <w:autoSpaceDN w:val="0"/>
        <w:adjustRightInd w:val="0"/>
        <w:jc w:val="both"/>
        <w:rPr>
          <w:rFonts w:ascii="Segoe UI" w:hAnsi="Segoe UI" w:cs="Segoe UI"/>
          <w:color w:val="000000"/>
          <w:sz w:val="20"/>
          <w:szCs w:val="20"/>
        </w:rPr>
      </w:pPr>
    </w:p>
    <w:p w14:paraId="746D55D7" w14:textId="77777777" w:rsidR="00352906" w:rsidRPr="00352906" w:rsidRDefault="00352906" w:rsidP="00352906">
      <w:pPr>
        <w:autoSpaceDE w:val="0"/>
        <w:autoSpaceDN w:val="0"/>
        <w:adjustRightInd w:val="0"/>
        <w:jc w:val="both"/>
        <w:rPr>
          <w:rFonts w:ascii="Segoe UI" w:hAnsi="Segoe UI" w:cs="Segoe UI"/>
          <w:b/>
          <w:bCs/>
          <w:sz w:val="20"/>
          <w:szCs w:val="20"/>
        </w:rPr>
      </w:pPr>
      <w:r w:rsidRPr="00352906">
        <w:rPr>
          <w:rFonts w:ascii="Segoe UI" w:hAnsi="Segoe UI" w:cs="Segoe UI"/>
          <w:sz w:val="20"/>
          <w:szCs w:val="20"/>
        </w:rPr>
        <w:t>28</w:t>
      </w:r>
      <w:r w:rsidRPr="00352906">
        <w:rPr>
          <w:rFonts w:ascii="Segoe UI" w:hAnsi="Segoe UI" w:cs="Segoe UI"/>
          <w:color w:val="000000"/>
          <w:sz w:val="20"/>
          <w:szCs w:val="20"/>
        </w:rPr>
        <w:t xml:space="preserve">.3 </w:t>
      </w:r>
      <w:proofErr w:type="spellStart"/>
      <w:r w:rsidRPr="00352906">
        <w:rPr>
          <w:rFonts w:ascii="Segoe UI" w:hAnsi="Segoe UI" w:cs="Segoe UI"/>
          <w:b/>
          <w:bCs/>
          <w:sz w:val="20"/>
          <w:szCs w:val="20"/>
        </w:rPr>
        <w:t>eAukcia</w:t>
      </w:r>
      <w:proofErr w:type="spellEnd"/>
      <w:r w:rsidRPr="00352906">
        <w:rPr>
          <w:rFonts w:ascii="Segoe UI" w:hAnsi="Segoe UI" w:cs="Segoe UI"/>
          <w:b/>
          <w:bCs/>
          <w:sz w:val="20"/>
          <w:szCs w:val="20"/>
        </w:rPr>
        <w:t xml:space="preserve"> sa definitívne ukončí po </w:t>
      </w:r>
      <w:proofErr w:type="spellStart"/>
      <w:r w:rsidRPr="00352906">
        <w:rPr>
          <w:rFonts w:ascii="Segoe UI" w:hAnsi="Segoe UI" w:cs="Segoe UI"/>
          <w:b/>
          <w:bCs/>
          <w:sz w:val="20"/>
          <w:szCs w:val="20"/>
        </w:rPr>
        <w:t>obdržaní</w:t>
      </w:r>
      <w:proofErr w:type="spellEnd"/>
      <w:r w:rsidRPr="00352906">
        <w:rPr>
          <w:rFonts w:ascii="Segoe UI" w:hAnsi="Segoe UI" w:cs="Segoe UI"/>
          <w:b/>
          <w:bCs/>
          <w:sz w:val="20"/>
          <w:szCs w:val="20"/>
        </w:rPr>
        <w:t xml:space="preserve"> oznámenia: „</w:t>
      </w:r>
      <w:proofErr w:type="spellStart"/>
      <w:r w:rsidRPr="00352906">
        <w:rPr>
          <w:rFonts w:ascii="Segoe UI" w:hAnsi="Segoe UI" w:cs="Segoe UI"/>
          <w:b/>
          <w:bCs/>
          <w:sz w:val="20"/>
          <w:szCs w:val="20"/>
        </w:rPr>
        <w:t>eAukcia</w:t>
      </w:r>
      <w:proofErr w:type="spellEnd"/>
      <w:r w:rsidRPr="00352906">
        <w:rPr>
          <w:rFonts w:ascii="Segoe UI" w:hAnsi="Segoe UI" w:cs="Segoe UI"/>
          <w:b/>
          <w:bCs/>
          <w:sz w:val="20"/>
          <w:szCs w:val="20"/>
        </w:rPr>
        <w:t xml:space="preserve"> bola ukončená. Ďakujeme za účasť. Prosíme o zaslanie Protokolu o účasti vo výberovom konaní.“</w:t>
      </w:r>
    </w:p>
    <w:p w14:paraId="21830AD9" w14:textId="77777777" w:rsidR="00352906" w:rsidRPr="00352906" w:rsidRDefault="00352906" w:rsidP="00352906">
      <w:pPr>
        <w:tabs>
          <w:tab w:val="right" w:leader="dot" w:pos="10080"/>
        </w:tabs>
        <w:ind w:left="180"/>
        <w:jc w:val="both"/>
        <w:rPr>
          <w:rFonts w:ascii="Segoe UI" w:hAnsi="Segoe UI" w:cs="Segoe UI"/>
          <w:sz w:val="20"/>
          <w:szCs w:val="20"/>
        </w:rPr>
      </w:pPr>
    </w:p>
    <w:p w14:paraId="3B43F67B" w14:textId="77777777" w:rsidR="00352906" w:rsidRPr="00352906" w:rsidRDefault="00352906" w:rsidP="00352906">
      <w:pPr>
        <w:jc w:val="both"/>
        <w:rPr>
          <w:rFonts w:ascii="Segoe UI" w:hAnsi="Segoe UI" w:cs="Segoe UI"/>
          <w:sz w:val="20"/>
          <w:szCs w:val="20"/>
        </w:rPr>
      </w:pPr>
      <w:r w:rsidRPr="00352906">
        <w:rPr>
          <w:rFonts w:ascii="Segoe UI" w:hAnsi="Segoe UI" w:cs="Segoe UI"/>
          <w:sz w:val="20"/>
          <w:szCs w:val="20"/>
        </w:rPr>
        <w:t xml:space="preserve">Po ukončení Aukčného kola uchádzači zašlú verejnému obstarávateľovi potvrdené </w:t>
      </w:r>
      <w:r w:rsidRPr="00352906">
        <w:rPr>
          <w:rFonts w:ascii="Segoe UI" w:hAnsi="Segoe UI" w:cs="Segoe UI"/>
          <w:sz w:val="20"/>
          <w:szCs w:val="20"/>
          <w:u w:val="single"/>
        </w:rPr>
        <w:t>Protokoly o účasti vo výberovom konaní</w:t>
      </w:r>
      <w:r w:rsidRPr="00352906">
        <w:rPr>
          <w:rFonts w:ascii="Segoe UI" w:hAnsi="Segoe UI" w:cs="Segoe UI"/>
          <w:sz w:val="20"/>
          <w:szCs w:val="20"/>
        </w:rPr>
        <w:t xml:space="preserve"> (prostredníctvom komunikačného rozhrania systému JOSEPHINE). Platnosť prístupových kľúčov bude uvedená vo Výzve na účasť v </w:t>
      </w:r>
      <w:proofErr w:type="spellStart"/>
      <w:r w:rsidRPr="00352906">
        <w:rPr>
          <w:rFonts w:ascii="Segoe UI" w:hAnsi="Segoe UI" w:cs="Segoe UI"/>
          <w:sz w:val="20"/>
          <w:szCs w:val="20"/>
        </w:rPr>
        <w:t>eAukcii</w:t>
      </w:r>
      <w:proofErr w:type="spellEnd"/>
      <w:r w:rsidRPr="00352906">
        <w:rPr>
          <w:rFonts w:ascii="Segoe UI" w:hAnsi="Segoe UI" w:cs="Segoe UI"/>
          <w:sz w:val="20"/>
          <w:szCs w:val="20"/>
        </w:rPr>
        <w:t xml:space="preserve"> a po uplynutí tejto lehoty sa už uchádzač nebude môcť do </w:t>
      </w:r>
      <w:proofErr w:type="spellStart"/>
      <w:r w:rsidRPr="00352906">
        <w:rPr>
          <w:rFonts w:ascii="Segoe UI" w:hAnsi="Segoe UI" w:cs="Segoe UI"/>
          <w:sz w:val="20"/>
          <w:szCs w:val="20"/>
        </w:rPr>
        <w:t>eAukčnej</w:t>
      </w:r>
      <w:proofErr w:type="spellEnd"/>
      <w:r w:rsidRPr="00352906">
        <w:rPr>
          <w:rFonts w:ascii="Segoe UI" w:hAnsi="Segoe UI" w:cs="Segoe UI"/>
          <w:sz w:val="20"/>
          <w:szCs w:val="20"/>
        </w:rPr>
        <w:t xml:space="preserve"> siene prihlásiť. Uchádzači si počas tejto lehoty môžu pre vlastnú informáciu vytlačiť protokoly z priebehu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a histórie </w:t>
      </w:r>
      <w:proofErr w:type="spellStart"/>
      <w:r w:rsidRPr="00352906">
        <w:rPr>
          <w:rFonts w:ascii="Segoe UI" w:hAnsi="Segoe UI" w:cs="Segoe UI"/>
          <w:sz w:val="20"/>
          <w:szCs w:val="20"/>
        </w:rPr>
        <w:t>e-aukčného</w:t>
      </w:r>
      <w:proofErr w:type="spellEnd"/>
      <w:r w:rsidRPr="00352906">
        <w:rPr>
          <w:rFonts w:ascii="Segoe UI" w:hAnsi="Segoe UI" w:cs="Segoe UI"/>
          <w:sz w:val="20"/>
          <w:szCs w:val="20"/>
        </w:rPr>
        <w:t xml:space="preserve"> prípadu.</w:t>
      </w:r>
    </w:p>
    <w:p w14:paraId="3953A9BF" w14:textId="77777777" w:rsidR="00352906" w:rsidRPr="00352906" w:rsidRDefault="00352906" w:rsidP="00352906">
      <w:pPr>
        <w:jc w:val="both"/>
        <w:rPr>
          <w:rFonts w:ascii="Segoe UI" w:hAnsi="Segoe UI" w:cs="Segoe UI"/>
          <w:sz w:val="20"/>
          <w:szCs w:val="20"/>
        </w:rPr>
      </w:pPr>
    </w:p>
    <w:p w14:paraId="59A3CECA" w14:textId="77777777" w:rsidR="00352906" w:rsidRPr="00352906" w:rsidRDefault="00352906" w:rsidP="00352906">
      <w:pPr>
        <w:keepNext/>
        <w:jc w:val="both"/>
        <w:rPr>
          <w:rFonts w:ascii="Segoe UI" w:hAnsi="Segoe UI" w:cs="Segoe UI"/>
          <w:b/>
          <w:bCs/>
          <w:color w:val="000000"/>
          <w:sz w:val="20"/>
          <w:szCs w:val="20"/>
        </w:rPr>
      </w:pPr>
      <w:r w:rsidRPr="00352906">
        <w:rPr>
          <w:rFonts w:ascii="Segoe UI" w:hAnsi="Segoe UI" w:cs="Segoe UI"/>
          <w:b/>
          <w:bCs/>
          <w:color w:val="000000"/>
          <w:sz w:val="20"/>
          <w:szCs w:val="20"/>
        </w:rPr>
        <w:t>28.4 Celkové vyhodnotenie ponúk</w:t>
      </w:r>
    </w:p>
    <w:p w14:paraId="7C410361" w14:textId="77777777" w:rsidR="00352906" w:rsidRPr="00352906" w:rsidRDefault="00352906" w:rsidP="00352906">
      <w:pPr>
        <w:tabs>
          <w:tab w:val="right" w:leader="dot" w:pos="10080"/>
        </w:tabs>
        <w:jc w:val="both"/>
        <w:rPr>
          <w:rFonts w:ascii="Segoe UI" w:hAnsi="Segoe UI" w:cs="Segoe UI"/>
          <w:sz w:val="20"/>
          <w:szCs w:val="20"/>
        </w:rPr>
      </w:pPr>
      <w:r w:rsidRPr="00352906">
        <w:rPr>
          <w:rFonts w:ascii="Segoe UI" w:hAnsi="Segoe UI" w:cs="Segoe UI"/>
          <w:sz w:val="20"/>
          <w:szCs w:val="20"/>
        </w:rPr>
        <w:t xml:space="preserve">28.4.1 Po skončení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systém PROEBIZ identifikuje úspešného uchádzača predmetu zákazky. Verejný obstarávateľ vyhodnotí ponuky v súlade s výsledkami úvodného úplného vyhodnotenia a v súlade s výsledkami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w:t>
      </w:r>
    </w:p>
    <w:p w14:paraId="652BA4EF" w14:textId="77777777" w:rsidR="00352906" w:rsidRPr="00352906" w:rsidRDefault="00352906" w:rsidP="00352906">
      <w:pPr>
        <w:tabs>
          <w:tab w:val="right" w:leader="dot" w:pos="10080"/>
        </w:tabs>
        <w:jc w:val="both"/>
        <w:rPr>
          <w:rFonts w:ascii="Segoe UI" w:hAnsi="Segoe UI" w:cs="Segoe UI"/>
          <w:sz w:val="20"/>
          <w:szCs w:val="20"/>
        </w:rPr>
      </w:pPr>
    </w:p>
    <w:p w14:paraId="56635909" w14:textId="685F92C0" w:rsidR="00352906" w:rsidRPr="00352906" w:rsidRDefault="00352906" w:rsidP="00352906">
      <w:pPr>
        <w:tabs>
          <w:tab w:val="right" w:leader="dot" w:pos="10080"/>
        </w:tabs>
        <w:jc w:val="both"/>
        <w:rPr>
          <w:rFonts w:ascii="Segoe UI" w:hAnsi="Segoe UI" w:cs="Segoe UI"/>
          <w:sz w:val="20"/>
          <w:szCs w:val="20"/>
        </w:rPr>
      </w:pPr>
      <w:r w:rsidRPr="00352906">
        <w:rPr>
          <w:rFonts w:ascii="Segoe UI" w:hAnsi="Segoe UI" w:cs="Segoe UI"/>
          <w:sz w:val="20"/>
          <w:szCs w:val="20"/>
        </w:rPr>
        <w:t xml:space="preserve">28.4.2 Ak sa po skončení </w:t>
      </w:r>
      <w:proofErr w:type="spellStart"/>
      <w:r w:rsidRPr="00352906">
        <w:rPr>
          <w:rFonts w:ascii="Segoe UI" w:hAnsi="Segoe UI" w:cs="Segoe UI"/>
          <w:sz w:val="20"/>
          <w:szCs w:val="20"/>
        </w:rPr>
        <w:t>eAukcie</w:t>
      </w:r>
      <w:proofErr w:type="spellEnd"/>
      <w:r w:rsidRPr="00352906">
        <w:rPr>
          <w:rFonts w:ascii="Segoe UI" w:hAnsi="Segoe UI" w:cs="Segoe UI"/>
          <w:sz w:val="20"/>
          <w:szCs w:val="20"/>
        </w:rPr>
        <w:t xml:space="preserve"> ponuka úspešného uchádzača bude </w:t>
      </w:r>
      <w:r w:rsidRPr="00352906">
        <w:rPr>
          <w:rFonts w:ascii="Segoe UI" w:hAnsi="Segoe UI" w:cs="Segoe UI"/>
          <w:sz w:val="20"/>
          <w:szCs w:val="20"/>
          <w:lang w:eastAsia="sk-SK"/>
        </w:rPr>
        <w:t xml:space="preserve">javiť ako mimoriadne nízka vo vzťahu k tovaru, komisia písomne </w:t>
      </w:r>
      <w:r w:rsidRPr="00352906">
        <w:rPr>
          <w:rFonts w:ascii="Segoe UI" w:hAnsi="Segoe UI" w:cs="Segoe UI"/>
          <w:sz w:val="20"/>
          <w:szCs w:val="20"/>
        </w:rPr>
        <w:t>prostredníctvom komunikačného rozhrania systému JOSEPHINE</w:t>
      </w:r>
      <w:r w:rsidRPr="00352906">
        <w:rPr>
          <w:rFonts w:ascii="Segoe UI" w:hAnsi="Segoe UI" w:cs="Segoe UI"/>
          <w:sz w:val="20"/>
          <w:szCs w:val="20"/>
          <w:lang w:eastAsia="sk-SK"/>
        </w:rPr>
        <w:t xml:space="preserve"> požiada uchádzača o vysvetlenie týkajúce sa tej časti ponuky, ktorá je pre jej cenu podstatná </w:t>
      </w:r>
      <w:r w:rsidRPr="00352906">
        <w:rPr>
          <w:rFonts w:ascii="Segoe UI" w:hAnsi="Segoe UI" w:cs="Segoe UI"/>
          <w:sz w:val="20"/>
          <w:szCs w:val="20"/>
        </w:rPr>
        <w:t xml:space="preserve">v zmysle § 53 ods.2 zákona o verejnom obstarávaní a bude postupovať </w:t>
      </w:r>
      <w:r w:rsidRPr="001E65B7">
        <w:rPr>
          <w:rFonts w:ascii="Segoe UI" w:hAnsi="Segoe UI" w:cs="Segoe UI"/>
          <w:sz w:val="20"/>
          <w:szCs w:val="20"/>
        </w:rPr>
        <w:t>v zmysle bodu 2</w:t>
      </w:r>
      <w:r w:rsidR="001E65B7" w:rsidRPr="001E65B7">
        <w:rPr>
          <w:rFonts w:ascii="Segoe UI" w:hAnsi="Segoe UI" w:cs="Segoe UI"/>
          <w:sz w:val="20"/>
          <w:szCs w:val="20"/>
        </w:rPr>
        <w:t>7</w:t>
      </w:r>
      <w:r w:rsidRPr="001E65B7">
        <w:rPr>
          <w:rFonts w:ascii="Segoe UI" w:hAnsi="Segoe UI" w:cs="Segoe UI"/>
          <w:sz w:val="20"/>
          <w:szCs w:val="20"/>
        </w:rPr>
        <w:t>.</w:t>
      </w:r>
      <w:r w:rsidR="001E65B7" w:rsidRPr="001E65B7">
        <w:rPr>
          <w:rFonts w:ascii="Segoe UI" w:hAnsi="Segoe UI" w:cs="Segoe UI"/>
          <w:sz w:val="20"/>
          <w:szCs w:val="20"/>
        </w:rPr>
        <w:t>7</w:t>
      </w:r>
      <w:r w:rsidRPr="001E65B7">
        <w:rPr>
          <w:rFonts w:ascii="Segoe UI" w:hAnsi="Segoe UI" w:cs="Segoe UI"/>
          <w:sz w:val="20"/>
          <w:szCs w:val="20"/>
        </w:rPr>
        <w:t xml:space="preserve"> a v zmysle zákona o verejnom obstarávaní.</w:t>
      </w:r>
    </w:p>
    <w:p w14:paraId="784F804B" w14:textId="77777777" w:rsidR="002F40C6" w:rsidRPr="002F40C6" w:rsidRDefault="002F40C6" w:rsidP="00350B50">
      <w:pPr>
        <w:pStyle w:val="Default"/>
        <w:jc w:val="both"/>
        <w:rPr>
          <w:rFonts w:ascii="Segoe UI" w:hAnsi="Segoe UI" w:cs="Segoe UI"/>
          <w:sz w:val="20"/>
          <w:szCs w:val="20"/>
        </w:rPr>
      </w:pPr>
    </w:p>
    <w:p w14:paraId="16BB9476" w14:textId="07208EC1" w:rsidR="00BF48AC" w:rsidRPr="00C40A88" w:rsidRDefault="0083628E">
      <w:pPr>
        <w:rPr>
          <w:rFonts w:ascii="Segoe UI" w:hAnsi="Segoe UI" w:cs="Segoe UI"/>
          <w:color w:val="000000"/>
          <w:lang w:eastAsia="sk-SK"/>
        </w:rPr>
      </w:pPr>
      <w:r w:rsidRPr="002F40C6">
        <w:rPr>
          <w:rFonts w:ascii="Segoe UI" w:hAnsi="Segoe UI" w:cs="Segoe UI"/>
          <w:color w:val="000000"/>
          <w:lang w:eastAsia="sk-SK"/>
        </w:rPr>
        <w:br w:type="page"/>
      </w:r>
    </w:p>
    <w:p w14:paraId="4B045C11" w14:textId="77777777" w:rsidR="005B52AC" w:rsidRPr="00EB3FD9" w:rsidRDefault="005B52AC" w:rsidP="005B52AC">
      <w:pPr>
        <w:ind w:left="1701" w:hanging="1701"/>
        <w:jc w:val="center"/>
        <w:rPr>
          <w:rFonts w:ascii="Segoe UI" w:hAnsi="Segoe UI" w:cs="Segoe UI"/>
          <w:b/>
        </w:rPr>
      </w:pPr>
      <w:r w:rsidRPr="00EB3FD9">
        <w:rPr>
          <w:rFonts w:ascii="Segoe UI" w:hAnsi="Segoe UI" w:cs="Segoe UI"/>
          <w:b/>
        </w:rPr>
        <w:lastRenderedPageBreak/>
        <w:t>(G)</w:t>
      </w:r>
    </w:p>
    <w:p w14:paraId="014CD338" w14:textId="3F52A776" w:rsidR="005B52AC" w:rsidRPr="00EB3FD9" w:rsidRDefault="0047605F" w:rsidP="005B52AC">
      <w:pPr>
        <w:jc w:val="center"/>
        <w:rPr>
          <w:rFonts w:ascii="Segoe UI" w:hAnsi="Segoe UI" w:cs="Segoe UI"/>
          <w:b/>
        </w:rPr>
      </w:pPr>
      <w:r w:rsidRPr="00EB3FD9">
        <w:rPr>
          <w:rFonts w:ascii="Segoe UI" w:hAnsi="Segoe UI" w:cs="Segoe UI"/>
          <w:b/>
        </w:rPr>
        <w:t>PRÍLOH</w:t>
      </w:r>
      <w:r>
        <w:rPr>
          <w:rFonts w:ascii="Segoe UI" w:hAnsi="Segoe UI" w:cs="Segoe UI"/>
          <w:b/>
        </w:rPr>
        <w:t>Y</w:t>
      </w:r>
      <w:r w:rsidRPr="00EB3FD9">
        <w:rPr>
          <w:rFonts w:ascii="Segoe UI" w:hAnsi="Segoe UI" w:cs="Segoe UI"/>
          <w:b/>
        </w:rPr>
        <w:t xml:space="preserve"> </w:t>
      </w:r>
      <w:r w:rsidR="005B52AC" w:rsidRPr="00EB3FD9">
        <w:rPr>
          <w:rFonts w:ascii="Segoe UI" w:hAnsi="Segoe UI" w:cs="Segoe UI"/>
          <w:b/>
        </w:rPr>
        <w:t>SÚŤAŽNÝCH PODKLADOV</w:t>
      </w:r>
    </w:p>
    <w:p w14:paraId="7B4FCA0E" w14:textId="77777777" w:rsidR="005B52AC" w:rsidRPr="00EB3FD9" w:rsidRDefault="005B52AC" w:rsidP="00800006">
      <w:pPr>
        <w:jc w:val="both"/>
        <w:rPr>
          <w:rFonts w:ascii="Segoe UI" w:hAnsi="Segoe UI" w:cs="Segoe UI"/>
        </w:rPr>
      </w:pPr>
    </w:p>
    <w:p w14:paraId="0ECF6411" w14:textId="77777777" w:rsidR="00D11894" w:rsidRPr="00D11894" w:rsidRDefault="00D11894" w:rsidP="00D11894">
      <w:pPr>
        <w:jc w:val="both"/>
        <w:rPr>
          <w:rFonts w:ascii="Segoe UI" w:hAnsi="Segoe UI" w:cs="Segoe UI"/>
        </w:rPr>
      </w:pPr>
      <w:r w:rsidRPr="00D11894">
        <w:rPr>
          <w:rFonts w:ascii="Segoe UI" w:hAnsi="Segoe UI" w:cs="Segoe UI"/>
        </w:rPr>
        <w:t>Príloha č. 1 – Návrh na plnenie kritérií</w:t>
      </w:r>
    </w:p>
    <w:p w14:paraId="453EA256" w14:textId="75E380DC" w:rsidR="00D11894" w:rsidRPr="00D11894" w:rsidRDefault="00D11894" w:rsidP="00D11894">
      <w:pPr>
        <w:jc w:val="both"/>
        <w:rPr>
          <w:rFonts w:ascii="Segoe UI" w:hAnsi="Segoe UI" w:cs="Segoe UI"/>
        </w:rPr>
      </w:pPr>
      <w:r w:rsidRPr="00D11894">
        <w:rPr>
          <w:rFonts w:ascii="Segoe UI" w:hAnsi="Segoe UI" w:cs="Segoe UI"/>
        </w:rPr>
        <w:t xml:space="preserve">Príloha č. 2 – </w:t>
      </w:r>
      <w:r w:rsidR="00D96512">
        <w:rPr>
          <w:rFonts w:ascii="Segoe UI" w:hAnsi="Segoe UI" w:cs="Segoe UI"/>
        </w:rPr>
        <w:t xml:space="preserve">Krycí list ponuky </w:t>
      </w:r>
    </w:p>
    <w:p w14:paraId="417AD891" w14:textId="4C337AF5" w:rsidR="00D11894" w:rsidRPr="00D11894" w:rsidRDefault="00FF2FA8" w:rsidP="00D11894">
      <w:pPr>
        <w:jc w:val="both"/>
        <w:rPr>
          <w:rFonts w:ascii="Segoe UI" w:hAnsi="Segoe UI" w:cs="Segoe UI"/>
        </w:rPr>
      </w:pPr>
      <w:r>
        <w:rPr>
          <w:rFonts w:ascii="Segoe UI" w:hAnsi="Segoe UI" w:cs="Segoe UI"/>
        </w:rPr>
        <w:t>Príloha č. 3</w:t>
      </w:r>
      <w:r w:rsidR="00D11894" w:rsidRPr="00D11894">
        <w:rPr>
          <w:rFonts w:ascii="Segoe UI" w:hAnsi="Segoe UI" w:cs="Segoe UI"/>
        </w:rPr>
        <w:t xml:space="preserve"> – Jednotný európsky dokument</w:t>
      </w:r>
    </w:p>
    <w:p w14:paraId="4DF21B03" w14:textId="336FF37A" w:rsidR="009B4A27" w:rsidRDefault="009B4A27" w:rsidP="00BF4833">
      <w:pPr>
        <w:jc w:val="both"/>
        <w:rPr>
          <w:rFonts w:ascii="Segoe UI" w:hAnsi="Segoe UI" w:cs="Segoe UI"/>
        </w:rPr>
      </w:pPr>
      <w:r>
        <w:rPr>
          <w:rFonts w:ascii="Segoe UI" w:hAnsi="Segoe UI" w:cs="Segoe UI"/>
        </w:rPr>
        <w:t xml:space="preserve">Príloha č. </w:t>
      </w:r>
      <w:r w:rsidR="00FF2FA8">
        <w:rPr>
          <w:rFonts w:ascii="Segoe UI" w:hAnsi="Segoe UI" w:cs="Segoe UI"/>
        </w:rPr>
        <w:t>4</w:t>
      </w:r>
      <w:r>
        <w:rPr>
          <w:rFonts w:ascii="Segoe UI" w:hAnsi="Segoe UI" w:cs="Segoe UI"/>
        </w:rPr>
        <w:t xml:space="preserve"> –</w:t>
      </w:r>
      <w:r w:rsidR="00221CA5">
        <w:rPr>
          <w:rFonts w:ascii="Segoe UI" w:hAnsi="Segoe UI" w:cs="Segoe UI"/>
        </w:rPr>
        <w:t xml:space="preserve"> </w:t>
      </w:r>
      <w:r>
        <w:rPr>
          <w:rFonts w:ascii="Segoe UI" w:hAnsi="Segoe UI" w:cs="Segoe UI"/>
        </w:rPr>
        <w:t>Súhlas so spracovaním osobných údajov</w:t>
      </w:r>
    </w:p>
    <w:p w14:paraId="3E0427F8" w14:textId="1864005F" w:rsidR="009B4A27" w:rsidRDefault="00FF2FA8" w:rsidP="00BF4833">
      <w:pPr>
        <w:jc w:val="both"/>
        <w:rPr>
          <w:rFonts w:ascii="Segoe UI" w:hAnsi="Segoe UI" w:cs="Segoe UI"/>
        </w:rPr>
      </w:pPr>
      <w:r>
        <w:rPr>
          <w:rFonts w:ascii="Segoe UI" w:hAnsi="Segoe UI" w:cs="Segoe UI"/>
        </w:rPr>
        <w:t>Príloha č. 5</w:t>
      </w:r>
      <w:r w:rsidR="009B4A27">
        <w:rPr>
          <w:rFonts w:ascii="Segoe UI" w:hAnsi="Segoe UI" w:cs="Segoe UI"/>
        </w:rPr>
        <w:t xml:space="preserve"> – Informácie o spracovaní osobných údajov dotknutých osôb</w:t>
      </w:r>
    </w:p>
    <w:p w14:paraId="7A656F4F" w14:textId="23BC160B" w:rsidR="00E72ADF" w:rsidRDefault="00E72ADF" w:rsidP="00E72ADF">
      <w:pPr>
        <w:jc w:val="both"/>
        <w:rPr>
          <w:rFonts w:ascii="Segoe UI" w:hAnsi="Segoe UI" w:cs="Segoe UI"/>
        </w:rPr>
      </w:pPr>
    </w:p>
    <w:p w14:paraId="206C1406" w14:textId="77777777" w:rsidR="00E72ADF" w:rsidRDefault="00E72ADF" w:rsidP="00E72ADF">
      <w:pPr>
        <w:jc w:val="both"/>
        <w:rPr>
          <w:rFonts w:ascii="Segoe UI" w:hAnsi="Segoe UI" w:cs="Segoe UI"/>
        </w:rPr>
      </w:pPr>
    </w:p>
    <w:p w14:paraId="7DB388B8" w14:textId="14BA19FA" w:rsidR="00D11894" w:rsidRPr="001D70C2" w:rsidRDefault="00D11894" w:rsidP="00D11894">
      <w:pPr>
        <w:autoSpaceDE w:val="0"/>
        <w:autoSpaceDN w:val="0"/>
        <w:jc w:val="both"/>
        <w:rPr>
          <w:rFonts w:ascii="Segoe UI" w:hAnsi="Segoe UI" w:cs="Segoe UI"/>
          <w:highlight w:val="yellow"/>
        </w:rPr>
      </w:pPr>
    </w:p>
    <w:p w14:paraId="3D58F407" w14:textId="77777777" w:rsidR="00D11894" w:rsidRDefault="00D11894" w:rsidP="00800006">
      <w:pPr>
        <w:jc w:val="both"/>
        <w:rPr>
          <w:rFonts w:ascii="Segoe UI" w:hAnsi="Segoe UI" w:cs="Segoe UI"/>
        </w:rPr>
      </w:pPr>
    </w:p>
    <w:p w14:paraId="4884830F" w14:textId="3B34C95E" w:rsidR="008D08E5" w:rsidRDefault="008D08E5" w:rsidP="00800006">
      <w:pPr>
        <w:jc w:val="both"/>
        <w:rPr>
          <w:rFonts w:ascii="Segoe UI" w:hAnsi="Segoe UI" w:cs="Segoe UI"/>
        </w:rPr>
      </w:pPr>
    </w:p>
    <w:p w14:paraId="731DF762" w14:textId="0AB0EC23" w:rsidR="008D08E5" w:rsidRDefault="008D08E5" w:rsidP="00800006">
      <w:pPr>
        <w:jc w:val="both"/>
        <w:rPr>
          <w:rFonts w:ascii="Segoe UI" w:hAnsi="Segoe UI" w:cs="Segoe UI"/>
        </w:rPr>
      </w:pPr>
    </w:p>
    <w:p w14:paraId="405FA367" w14:textId="7C3895AC" w:rsidR="008D08E5" w:rsidRDefault="008D08E5">
      <w:pPr>
        <w:rPr>
          <w:rFonts w:ascii="Segoe UI" w:hAnsi="Segoe UI" w:cs="Segoe UI"/>
        </w:rPr>
      </w:pPr>
      <w:r>
        <w:rPr>
          <w:rFonts w:ascii="Segoe UI" w:hAnsi="Segoe UI" w:cs="Segoe UI"/>
        </w:rPr>
        <w:br w:type="page"/>
      </w:r>
    </w:p>
    <w:p w14:paraId="2F4760FE" w14:textId="2372378D" w:rsidR="008D08E5" w:rsidRPr="00EB3FD9" w:rsidRDefault="008D08E5" w:rsidP="008D08E5">
      <w:pPr>
        <w:pStyle w:val="Default"/>
        <w:jc w:val="both"/>
        <w:rPr>
          <w:rFonts w:ascii="Segoe UI" w:hAnsi="Segoe UI" w:cs="Segoe UI"/>
          <w:b/>
          <w:i/>
          <w:sz w:val="20"/>
          <w:szCs w:val="20"/>
        </w:rPr>
      </w:pPr>
      <w:r w:rsidRPr="00EB3FD9">
        <w:rPr>
          <w:rFonts w:ascii="Segoe UI" w:hAnsi="Segoe UI" w:cs="Segoe UI"/>
          <w:b/>
          <w:i/>
          <w:sz w:val="20"/>
          <w:szCs w:val="20"/>
        </w:rPr>
        <w:lastRenderedPageBreak/>
        <w:t xml:space="preserve">Príloha č. 1 </w:t>
      </w:r>
      <w:r>
        <w:rPr>
          <w:rFonts w:ascii="Segoe UI" w:hAnsi="Segoe UI" w:cs="Segoe UI"/>
          <w:b/>
          <w:i/>
          <w:sz w:val="20"/>
          <w:szCs w:val="20"/>
        </w:rPr>
        <w:t>–</w:t>
      </w:r>
      <w:r w:rsidRPr="00EB3FD9">
        <w:rPr>
          <w:rFonts w:ascii="Segoe UI" w:hAnsi="Segoe UI" w:cs="Segoe UI"/>
          <w:b/>
          <w:i/>
          <w:sz w:val="20"/>
          <w:szCs w:val="20"/>
        </w:rPr>
        <w:t xml:space="preserve"> </w:t>
      </w:r>
      <w:r>
        <w:rPr>
          <w:rFonts w:ascii="Segoe UI" w:hAnsi="Segoe UI" w:cs="Segoe UI"/>
          <w:b/>
          <w:i/>
          <w:sz w:val="20"/>
          <w:szCs w:val="20"/>
        </w:rPr>
        <w:t>Návrh na plnenie kritérií</w:t>
      </w:r>
      <w:r w:rsidRPr="00EB3FD9">
        <w:rPr>
          <w:rFonts w:ascii="Segoe UI" w:hAnsi="Segoe UI" w:cs="Segoe UI"/>
          <w:b/>
          <w:i/>
          <w:sz w:val="20"/>
          <w:szCs w:val="20"/>
        </w:rPr>
        <w:t xml:space="preserve"> </w:t>
      </w:r>
    </w:p>
    <w:p w14:paraId="21D2EA16" w14:textId="456C8169" w:rsidR="008D08E5" w:rsidRDefault="008D08E5" w:rsidP="00800006">
      <w:pPr>
        <w:jc w:val="both"/>
        <w:rPr>
          <w:rFonts w:ascii="Segoe UI" w:hAnsi="Segoe UI" w:cs="Segoe UI"/>
        </w:rPr>
      </w:pPr>
    </w:p>
    <w:p w14:paraId="6EAD7A2D" w14:textId="6E49C399" w:rsidR="008D08E5" w:rsidRDefault="008D08E5" w:rsidP="00800006">
      <w:pPr>
        <w:jc w:val="both"/>
        <w:rPr>
          <w:rFonts w:ascii="Segoe UI" w:hAnsi="Segoe UI" w:cs="Segoe UI"/>
        </w:rPr>
      </w:pPr>
    </w:p>
    <w:p w14:paraId="208707CC" w14:textId="77777777" w:rsidR="008D08E5" w:rsidRPr="00EB3FD9" w:rsidRDefault="008D08E5" w:rsidP="008D08E5">
      <w:pPr>
        <w:tabs>
          <w:tab w:val="num" w:pos="1080"/>
          <w:tab w:val="left" w:leader="dot" w:pos="10034"/>
        </w:tabs>
        <w:spacing w:before="120"/>
        <w:jc w:val="center"/>
        <w:rPr>
          <w:rFonts w:ascii="Segoe UI" w:hAnsi="Segoe UI" w:cs="Segoe UI"/>
          <w:b/>
          <w:bCs/>
          <w:caps/>
        </w:rPr>
      </w:pPr>
      <w:r w:rsidRPr="00EB3FD9">
        <w:rPr>
          <w:rFonts w:ascii="Segoe UI" w:hAnsi="Segoe UI" w:cs="Segoe UI"/>
          <w:b/>
          <w:bCs/>
          <w:caps/>
        </w:rPr>
        <w:t>Návrh na plnenie kritérií</w:t>
      </w:r>
    </w:p>
    <w:p w14:paraId="7742ECAE" w14:textId="77777777" w:rsidR="008D08E5" w:rsidRPr="00EB3FD9" w:rsidRDefault="008D08E5" w:rsidP="008D08E5">
      <w:pPr>
        <w:tabs>
          <w:tab w:val="left" w:pos="3720"/>
        </w:tabs>
        <w:autoSpaceDE w:val="0"/>
        <w:autoSpaceDN w:val="0"/>
        <w:adjustRightInd w:val="0"/>
        <w:rPr>
          <w:rFonts w:ascii="Segoe UI" w:hAnsi="Segoe UI" w:cs="Segoe UI"/>
          <w:noProof/>
          <w:lang w:eastAsia="sk-SK"/>
        </w:rPr>
      </w:pPr>
    </w:p>
    <w:p w14:paraId="5D7ECBAA" w14:textId="77777777" w:rsidR="008D08E5" w:rsidRPr="00EB3FD9" w:rsidRDefault="008D08E5" w:rsidP="0045004E">
      <w:pPr>
        <w:pStyle w:val="Odsekzoznamu"/>
        <w:numPr>
          <w:ilvl w:val="0"/>
          <w:numId w:val="8"/>
        </w:numPr>
        <w:tabs>
          <w:tab w:val="clear" w:pos="2160"/>
          <w:tab w:val="clear" w:pos="2880"/>
          <w:tab w:val="left" w:pos="3720"/>
        </w:tabs>
        <w:autoSpaceDE w:val="0"/>
        <w:autoSpaceDN w:val="0"/>
        <w:adjustRightInd w:val="0"/>
        <w:rPr>
          <w:rFonts w:ascii="Segoe UI" w:hAnsi="Segoe UI" w:cs="Segoe UI"/>
          <w:b/>
          <w:noProof/>
          <w:lang w:eastAsia="sk-SK"/>
        </w:rPr>
      </w:pPr>
      <w:r w:rsidRPr="00EB3FD9">
        <w:rPr>
          <w:rFonts w:ascii="Segoe UI" w:hAnsi="Segoe UI" w:cs="Segoe UI"/>
          <w:b/>
          <w:noProof/>
          <w:lang w:eastAsia="sk-SK"/>
        </w:rPr>
        <w:t>Základné údaje:</w:t>
      </w:r>
    </w:p>
    <w:p w14:paraId="64582DB8" w14:textId="77777777" w:rsidR="008D08E5" w:rsidRPr="00EB3FD9" w:rsidRDefault="008D08E5" w:rsidP="008D08E5">
      <w:pPr>
        <w:pStyle w:val="Odsekzoznamu"/>
        <w:tabs>
          <w:tab w:val="clear" w:pos="2160"/>
          <w:tab w:val="clear" w:pos="2880"/>
          <w:tab w:val="left" w:pos="3720"/>
        </w:tabs>
        <w:autoSpaceDE w:val="0"/>
        <w:autoSpaceDN w:val="0"/>
        <w:adjustRightInd w:val="0"/>
        <w:ind w:left="720"/>
        <w:rPr>
          <w:rFonts w:ascii="Segoe UI" w:hAnsi="Segoe UI" w:cs="Segoe UI"/>
          <w:noProof/>
          <w:lang w:eastAsia="sk-SK"/>
        </w:rPr>
      </w:pPr>
      <w:r w:rsidRPr="00EB3FD9">
        <w:rPr>
          <w:rFonts w:ascii="Segoe UI" w:hAnsi="Segoe UI" w:cs="Segoe UI"/>
          <w:noProof/>
          <w:lang w:eastAsia="sk-SK"/>
        </w:rPr>
        <w:t>Názov, obchodné meno uchádzača:</w:t>
      </w:r>
    </w:p>
    <w:p w14:paraId="25DEDA71" w14:textId="77777777" w:rsidR="008D08E5" w:rsidRPr="00EB3FD9" w:rsidRDefault="008D08E5" w:rsidP="008D08E5">
      <w:pPr>
        <w:pStyle w:val="Odsekzoznamu"/>
        <w:tabs>
          <w:tab w:val="clear" w:pos="2160"/>
          <w:tab w:val="clear" w:pos="2880"/>
          <w:tab w:val="left" w:pos="3720"/>
        </w:tabs>
        <w:autoSpaceDE w:val="0"/>
        <w:autoSpaceDN w:val="0"/>
        <w:adjustRightInd w:val="0"/>
        <w:ind w:left="720"/>
        <w:rPr>
          <w:rFonts w:ascii="Segoe UI" w:hAnsi="Segoe UI" w:cs="Segoe UI"/>
          <w:noProof/>
          <w:lang w:eastAsia="sk-SK"/>
        </w:rPr>
      </w:pPr>
      <w:r w:rsidRPr="00EB3FD9">
        <w:rPr>
          <w:rFonts w:ascii="Segoe UI" w:hAnsi="Segoe UI" w:cs="Segoe UI"/>
          <w:noProof/>
          <w:lang w:eastAsia="sk-SK"/>
        </w:rPr>
        <w:t>Sídlo uchádzača:</w:t>
      </w:r>
    </w:p>
    <w:p w14:paraId="716ED86C" w14:textId="77777777" w:rsidR="008D08E5" w:rsidRPr="00EB3FD9" w:rsidRDefault="008D08E5" w:rsidP="008D08E5">
      <w:pPr>
        <w:pStyle w:val="Odsekzoznamu"/>
        <w:tabs>
          <w:tab w:val="clear" w:pos="2160"/>
          <w:tab w:val="clear" w:pos="2880"/>
          <w:tab w:val="left" w:pos="3720"/>
        </w:tabs>
        <w:autoSpaceDE w:val="0"/>
        <w:autoSpaceDN w:val="0"/>
        <w:adjustRightInd w:val="0"/>
        <w:ind w:left="720"/>
        <w:rPr>
          <w:rFonts w:ascii="Segoe UI" w:hAnsi="Segoe UI" w:cs="Segoe UI"/>
          <w:noProof/>
          <w:lang w:eastAsia="sk-SK"/>
        </w:rPr>
      </w:pPr>
      <w:r w:rsidRPr="00EB3FD9">
        <w:rPr>
          <w:rFonts w:ascii="Segoe UI" w:hAnsi="Segoe UI" w:cs="Segoe UI"/>
          <w:noProof/>
          <w:lang w:eastAsia="sk-SK"/>
        </w:rPr>
        <w:t>IČO uchádzača:</w:t>
      </w:r>
    </w:p>
    <w:p w14:paraId="447189FD" w14:textId="77777777" w:rsidR="008D08E5" w:rsidRPr="00EB3FD9" w:rsidRDefault="008D08E5" w:rsidP="008D08E5">
      <w:pPr>
        <w:tabs>
          <w:tab w:val="left" w:pos="3720"/>
        </w:tabs>
        <w:autoSpaceDE w:val="0"/>
        <w:autoSpaceDN w:val="0"/>
        <w:adjustRightInd w:val="0"/>
        <w:spacing w:after="120"/>
        <w:rPr>
          <w:rFonts w:ascii="Segoe UI" w:hAnsi="Segoe UI" w:cs="Segoe UI"/>
          <w:noProof/>
          <w:lang w:eastAsia="sk-SK"/>
        </w:rPr>
      </w:pPr>
    </w:p>
    <w:p w14:paraId="52C79855" w14:textId="77777777" w:rsidR="008D08E5" w:rsidRPr="00EB3FD9" w:rsidRDefault="008D08E5" w:rsidP="0045004E">
      <w:pPr>
        <w:pStyle w:val="Odsekzoznamu"/>
        <w:numPr>
          <w:ilvl w:val="0"/>
          <w:numId w:val="8"/>
        </w:numPr>
        <w:tabs>
          <w:tab w:val="clear" w:pos="2160"/>
          <w:tab w:val="clear" w:pos="2880"/>
          <w:tab w:val="left" w:pos="3720"/>
        </w:tabs>
        <w:autoSpaceDE w:val="0"/>
        <w:autoSpaceDN w:val="0"/>
        <w:adjustRightInd w:val="0"/>
        <w:rPr>
          <w:rFonts w:ascii="Segoe UI" w:hAnsi="Segoe UI" w:cs="Segoe UI"/>
          <w:b/>
          <w:noProof/>
          <w:lang w:eastAsia="sk-SK"/>
        </w:rPr>
      </w:pPr>
      <w:r w:rsidRPr="00EB3FD9">
        <w:rPr>
          <w:rFonts w:ascii="Segoe UI" w:hAnsi="Segoe UI" w:cs="Segoe UI"/>
          <w:b/>
          <w:noProof/>
          <w:lang w:eastAsia="sk-SK"/>
        </w:rPr>
        <w:t>Kritérium na vyhodnotenie ponúk:</w:t>
      </w:r>
    </w:p>
    <w:p w14:paraId="4E2BE486" w14:textId="77777777" w:rsidR="008D08E5" w:rsidRPr="00EB3FD9" w:rsidRDefault="008D08E5" w:rsidP="008D08E5">
      <w:pPr>
        <w:pStyle w:val="Odsekzoznamu"/>
        <w:tabs>
          <w:tab w:val="clear" w:pos="2160"/>
          <w:tab w:val="clear" w:pos="2880"/>
          <w:tab w:val="left" w:pos="3720"/>
        </w:tabs>
        <w:autoSpaceDE w:val="0"/>
        <w:autoSpaceDN w:val="0"/>
        <w:adjustRightInd w:val="0"/>
        <w:ind w:left="720"/>
        <w:rPr>
          <w:rFonts w:ascii="Segoe UI" w:hAnsi="Segoe UI" w:cs="Segoe UI"/>
          <w:noProof/>
          <w:lang w:eastAsia="sk-SK"/>
        </w:rPr>
      </w:pPr>
      <w:r w:rsidRPr="00EB3FD9">
        <w:rPr>
          <w:rFonts w:ascii="Segoe UI" w:hAnsi="Segoe UI" w:cs="Segoe UI"/>
          <w:noProof/>
          <w:lang w:eastAsia="sk-SK"/>
        </w:rPr>
        <w:t xml:space="preserve">Celková (zmluvná) </w:t>
      </w:r>
      <w:r w:rsidRPr="00D36641">
        <w:rPr>
          <w:rFonts w:ascii="Segoe UI" w:hAnsi="Segoe UI" w:cs="Segoe UI"/>
          <w:noProof/>
          <w:lang w:eastAsia="sk-SK"/>
        </w:rPr>
        <w:t>cena s DPH</w:t>
      </w:r>
    </w:p>
    <w:p w14:paraId="04EAB4E3" w14:textId="77777777" w:rsidR="008D08E5" w:rsidRDefault="008D08E5" w:rsidP="008D08E5">
      <w:pPr>
        <w:tabs>
          <w:tab w:val="left" w:pos="3720"/>
        </w:tabs>
        <w:autoSpaceDE w:val="0"/>
        <w:autoSpaceDN w:val="0"/>
        <w:adjustRightInd w:val="0"/>
        <w:rPr>
          <w:rFonts w:ascii="Segoe UI" w:hAnsi="Segoe UI" w:cs="Segoe UI"/>
          <w:b/>
          <w:noProof/>
          <w:lang w:eastAsia="sk-SK"/>
        </w:rPr>
      </w:pPr>
    </w:p>
    <w:p w14:paraId="5A4C296C" w14:textId="7A9BA53A" w:rsidR="002F40C6" w:rsidRPr="002F40C6" w:rsidRDefault="002F40C6" w:rsidP="002F40C6">
      <w:pPr>
        <w:pStyle w:val="Default"/>
        <w:numPr>
          <w:ilvl w:val="0"/>
          <w:numId w:val="8"/>
        </w:numPr>
        <w:rPr>
          <w:rFonts w:ascii="Segoe UI" w:hAnsi="Segoe UI" w:cs="Segoe UI"/>
          <w:b/>
          <w:sz w:val="20"/>
          <w:szCs w:val="20"/>
        </w:rPr>
      </w:pPr>
      <w:r w:rsidRPr="002F40C6">
        <w:rPr>
          <w:rFonts w:ascii="Segoe UI" w:hAnsi="Segoe UI" w:cs="Segoe UI"/>
          <w:b/>
          <w:noProof/>
          <w:sz w:val="20"/>
          <w:szCs w:val="20"/>
        </w:rPr>
        <w:t xml:space="preserve">Predmet zákazky: </w:t>
      </w:r>
      <w:proofErr w:type="spellStart"/>
      <w:r w:rsidRPr="002F40C6">
        <w:rPr>
          <w:rFonts w:ascii="Segoe UI" w:hAnsi="Segoe UI" w:cs="Segoe UI"/>
          <w:bCs/>
          <w:sz w:val="20"/>
          <w:szCs w:val="20"/>
        </w:rPr>
        <w:t>Upgrade</w:t>
      </w:r>
      <w:proofErr w:type="spellEnd"/>
      <w:r w:rsidRPr="002F40C6">
        <w:rPr>
          <w:rFonts w:ascii="Segoe UI" w:hAnsi="Segoe UI" w:cs="Segoe UI"/>
          <w:bCs/>
          <w:sz w:val="20"/>
          <w:szCs w:val="20"/>
        </w:rPr>
        <w:t xml:space="preserve"> </w:t>
      </w:r>
      <w:proofErr w:type="spellStart"/>
      <w:r w:rsidRPr="002F40C6">
        <w:rPr>
          <w:rFonts w:ascii="Segoe UI" w:hAnsi="Segoe UI" w:cs="Segoe UI"/>
          <w:bCs/>
          <w:sz w:val="20"/>
          <w:szCs w:val="20"/>
        </w:rPr>
        <w:t>angiografického</w:t>
      </w:r>
      <w:proofErr w:type="spellEnd"/>
      <w:r w:rsidRPr="002F40C6">
        <w:rPr>
          <w:rFonts w:ascii="Segoe UI" w:hAnsi="Segoe UI" w:cs="Segoe UI"/>
          <w:bCs/>
          <w:sz w:val="20"/>
          <w:szCs w:val="20"/>
        </w:rPr>
        <w:t xml:space="preserve"> prístroja </w:t>
      </w:r>
      <w:proofErr w:type="spellStart"/>
      <w:r w:rsidRPr="002F40C6">
        <w:rPr>
          <w:rFonts w:ascii="Segoe UI" w:hAnsi="Segoe UI" w:cs="Segoe UI"/>
          <w:bCs/>
          <w:sz w:val="20"/>
          <w:szCs w:val="20"/>
        </w:rPr>
        <w:t>Allura</w:t>
      </w:r>
      <w:proofErr w:type="spellEnd"/>
      <w:r w:rsidRPr="002F40C6">
        <w:rPr>
          <w:rFonts w:ascii="Segoe UI" w:hAnsi="Segoe UI" w:cs="Segoe UI"/>
          <w:bCs/>
          <w:sz w:val="20"/>
          <w:szCs w:val="20"/>
        </w:rPr>
        <w:t xml:space="preserve"> </w:t>
      </w:r>
      <w:proofErr w:type="spellStart"/>
      <w:r w:rsidRPr="002F40C6">
        <w:rPr>
          <w:rFonts w:ascii="Segoe UI" w:hAnsi="Segoe UI" w:cs="Segoe UI"/>
          <w:bCs/>
          <w:sz w:val="20"/>
          <w:szCs w:val="20"/>
        </w:rPr>
        <w:t>Xper</w:t>
      </w:r>
      <w:proofErr w:type="spellEnd"/>
      <w:r w:rsidRPr="002F40C6">
        <w:rPr>
          <w:rFonts w:ascii="Segoe UI" w:hAnsi="Segoe UI" w:cs="Segoe UI"/>
          <w:bCs/>
          <w:sz w:val="20"/>
          <w:szCs w:val="20"/>
        </w:rPr>
        <w:t xml:space="preserve"> FD10</w:t>
      </w:r>
    </w:p>
    <w:p w14:paraId="5962FB74" w14:textId="77357EBE" w:rsidR="002F40C6" w:rsidRPr="002F40C6" w:rsidRDefault="002F40C6" w:rsidP="002F40C6">
      <w:pPr>
        <w:pStyle w:val="Odsekzoznamu"/>
        <w:tabs>
          <w:tab w:val="left" w:pos="3720"/>
        </w:tabs>
        <w:autoSpaceDE w:val="0"/>
        <w:autoSpaceDN w:val="0"/>
        <w:adjustRightInd w:val="0"/>
        <w:ind w:left="720"/>
        <w:rPr>
          <w:rFonts w:ascii="Segoe UI" w:hAnsi="Segoe UI" w:cs="Segoe UI"/>
          <w:b/>
          <w:noProof/>
          <w:lang w:eastAsia="sk-SK"/>
        </w:rPr>
      </w:pPr>
    </w:p>
    <w:p w14:paraId="3B2A1187" w14:textId="77777777" w:rsidR="008D08E5" w:rsidRDefault="008D08E5" w:rsidP="008D08E5">
      <w:pPr>
        <w:pStyle w:val="Odsekzoznamu"/>
        <w:tabs>
          <w:tab w:val="clear" w:pos="2160"/>
          <w:tab w:val="clear" w:pos="2880"/>
          <w:tab w:val="left" w:pos="3720"/>
        </w:tabs>
        <w:autoSpaceDE w:val="0"/>
        <w:autoSpaceDN w:val="0"/>
        <w:adjustRightInd w:val="0"/>
        <w:ind w:left="720"/>
        <w:jc w:val="center"/>
        <w:rPr>
          <w:rFonts w:ascii="Segoe UI" w:hAnsi="Segoe UI" w:cs="Segoe UI"/>
          <w:b/>
          <w:noProof/>
          <w:lang w:eastAsia="sk-SK"/>
        </w:rPr>
      </w:pPr>
      <w:r w:rsidRPr="00EB3FD9">
        <w:rPr>
          <w:rFonts w:ascii="Segoe UI" w:hAnsi="Segoe UI" w:cs="Segoe UI"/>
          <w:b/>
          <w:noProof/>
          <w:lang w:eastAsia="sk-SK"/>
        </w:rPr>
        <w:t>NAJNIŽŠIA CENA</w:t>
      </w:r>
    </w:p>
    <w:p w14:paraId="33B3DB81" w14:textId="77777777" w:rsidR="00742D01" w:rsidRPr="00EB3FD9" w:rsidRDefault="00742D01" w:rsidP="008D08E5">
      <w:pPr>
        <w:pStyle w:val="Odsekzoznamu"/>
        <w:tabs>
          <w:tab w:val="clear" w:pos="2160"/>
          <w:tab w:val="clear" w:pos="2880"/>
          <w:tab w:val="left" w:pos="3720"/>
        </w:tabs>
        <w:autoSpaceDE w:val="0"/>
        <w:autoSpaceDN w:val="0"/>
        <w:adjustRightInd w:val="0"/>
        <w:ind w:left="720"/>
        <w:jc w:val="center"/>
        <w:rPr>
          <w:rFonts w:ascii="Segoe UI" w:hAnsi="Segoe UI" w:cs="Segoe UI"/>
          <w:b/>
          <w:noProof/>
          <w:lang w:eastAsia="sk-SK"/>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04"/>
        <w:gridCol w:w="4531"/>
      </w:tblGrid>
      <w:tr w:rsidR="00742D01" w:rsidRPr="00F9014A" w14:paraId="5F239297" w14:textId="77777777" w:rsidTr="00E6652B">
        <w:tc>
          <w:tcPr>
            <w:tcW w:w="4604" w:type="dxa"/>
            <w:shd w:val="clear" w:color="auto" w:fill="D9D9D9"/>
            <w:vAlign w:val="center"/>
          </w:tcPr>
          <w:p w14:paraId="75F9E7EE" w14:textId="77777777" w:rsidR="00742D01" w:rsidRPr="00F9014A" w:rsidRDefault="00742D01" w:rsidP="00E6652B">
            <w:pPr>
              <w:tabs>
                <w:tab w:val="left" w:pos="708"/>
              </w:tabs>
              <w:autoSpaceDN w:val="0"/>
              <w:jc w:val="center"/>
              <w:rPr>
                <w:rFonts w:ascii="Segoe UI" w:hAnsi="Segoe UI" w:cs="Segoe UI"/>
                <w:b/>
                <w:bCs/>
                <w:noProof/>
                <w:sz w:val="20"/>
                <w:szCs w:val="20"/>
                <w:lang w:eastAsia="sk-SK"/>
              </w:rPr>
            </w:pPr>
            <w:r>
              <w:rPr>
                <w:rFonts w:ascii="Segoe UI" w:hAnsi="Segoe UI" w:cs="Segoe UI"/>
                <w:b/>
                <w:bCs/>
                <w:noProof/>
                <w:sz w:val="20"/>
                <w:szCs w:val="20"/>
                <w:lang w:eastAsia="sk-SK"/>
              </w:rPr>
              <w:t>Položka</w:t>
            </w:r>
          </w:p>
        </w:tc>
        <w:tc>
          <w:tcPr>
            <w:tcW w:w="4531" w:type="dxa"/>
            <w:shd w:val="clear" w:color="auto" w:fill="D9D9D9"/>
            <w:vAlign w:val="center"/>
          </w:tcPr>
          <w:p w14:paraId="0F4381F6" w14:textId="77777777" w:rsidR="00742D01" w:rsidRDefault="00742D01" w:rsidP="00E6652B">
            <w:pPr>
              <w:tabs>
                <w:tab w:val="left" w:pos="708"/>
              </w:tabs>
              <w:autoSpaceDN w:val="0"/>
              <w:jc w:val="center"/>
              <w:rPr>
                <w:rFonts w:ascii="Segoe UI" w:hAnsi="Segoe UI" w:cs="Segoe UI"/>
                <w:b/>
                <w:bCs/>
                <w:noProof/>
                <w:sz w:val="20"/>
                <w:szCs w:val="20"/>
                <w:lang w:eastAsia="sk-SK"/>
              </w:rPr>
            </w:pPr>
          </w:p>
          <w:p w14:paraId="2BDD6E72" w14:textId="77777777" w:rsidR="00742D01" w:rsidRPr="00F9014A" w:rsidRDefault="00742D01" w:rsidP="00E6652B">
            <w:pPr>
              <w:tabs>
                <w:tab w:val="left" w:pos="708"/>
              </w:tabs>
              <w:autoSpaceDN w:val="0"/>
              <w:jc w:val="center"/>
              <w:rPr>
                <w:rFonts w:ascii="Segoe UI" w:hAnsi="Segoe UI" w:cs="Segoe UI"/>
                <w:b/>
                <w:bCs/>
                <w:noProof/>
                <w:sz w:val="20"/>
                <w:szCs w:val="20"/>
                <w:lang w:eastAsia="sk-SK"/>
              </w:rPr>
            </w:pPr>
            <w:r>
              <w:rPr>
                <w:rFonts w:ascii="Segoe UI" w:hAnsi="Segoe UI" w:cs="Segoe UI"/>
                <w:b/>
                <w:bCs/>
                <w:noProof/>
                <w:sz w:val="20"/>
                <w:szCs w:val="20"/>
                <w:lang w:eastAsia="sk-SK"/>
              </w:rPr>
              <w:t>Návrh</w:t>
            </w:r>
          </w:p>
          <w:p w14:paraId="68E2C81B" w14:textId="77777777" w:rsidR="00742D01" w:rsidRPr="00F9014A" w:rsidRDefault="00742D01" w:rsidP="00E6652B">
            <w:pPr>
              <w:tabs>
                <w:tab w:val="left" w:pos="708"/>
              </w:tabs>
              <w:autoSpaceDN w:val="0"/>
              <w:jc w:val="center"/>
              <w:rPr>
                <w:rFonts w:ascii="Segoe UI" w:hAnsi="Segoe UI" w:cs="Segoe UI"/>
                <w:b/>
                <w:bCs/>
                <w:noProof/>
                <w:sz w:val="20"/>
                <w:szCs w:val="20"/>
                <w:lang w:eastAsia="sk-SK"/>
              </w:rPr>
            </w:pPr>
          </w:p>
        </w:tc>
      </w:tr>
      <w:tr w:rsidR="00742D01" w:rsidRPr="00F9014A" w14:paraId="12C3A967" w14:textId="77777777" w:rsidTr="00E6652B">
        <w:trPr>
          <w:trHeight w:val="850"/>
        </w:trPr>
        <w:tc>
          <w:tcPr>
            <w:tcW w:w="4604" w:type="dxa"/>
            <w:vAlign w:val="center"/>
          </w:tcPr>
          <w:p w14:paraId="72BBA270" w14:textId="77777777" w:rsidR="00742D01" w:rsidRPr="00C255E4" w:rsidRDefault="00742D01" w:rsidP="00E6652B">
            <w:pPr>
              <w:rPr>
                <w:rFonts w:ascii="Segoe UI" w:hAnsi="Segoe UI" w:cs="Segoe UI"/>
                <w:b/>
                <w:sz w:val="20"/>
                <w:szCs w:val="20"/>
              </w:rPr>
            </w:pPr>
          </w:p>
          <w:p w14:paraId="23539EFF" w14:textId="77777777" w:rsidR="00742D01" w:rsidRPr="00C255E4" w:rsidRDefault="00742D01" w:rsidP="00E6652B">
            <w:pPr>
              <w:rPr>
                <w:rFonts w:ascii="Segoe UI" w:hAnsi="Segoe UI" w:cs="Segoe UI"/>
                <w:b/>
                <w:sz w:val="20"/>
                <w:szCs w:val="20"/>
              </w:rPr>
            </w:pPr>
            <w:r w:rsidRPr="00C255E4">
              <w:rPr>
                <w:rFonts w:ascii="Segoe UI" w:hAnsi="Segoe UI" w:cs="Segoe UI"/>
                <w:b/>
                <w:sz w:val="20"/>
                <w:szCs w:val="20"/>
              </w:rPr>
              <w:t>Cena za celý predmet zákazky v € bez DPH</w:t>
            </w:r>
          </w:p>
          <w:p w14:paraId="5A075D4C" w14:textId="77777777" w:rsidR="00742D01" w:rsidRPr="00C255E4" w:rsidRDefault="00742D01" w:rsidP="00E6652B">
            <w:pPr>
              <w:rPr>
                <w:rFonts w:ascii="Segoe UI" w:hAnsi="Segoe UI" w:cs="Segoe UI"/>
                <w:b/>
                <w:sz w:val="20"/>
                <w:szCs w:val="20"/>
              </w:rPr>
            </w:pPr>
          </w:p>
        </w:tc>
        <w:tc>
          <w:tcPr>
            <w:tcW w:w="4531" w:type="dxa"/>
            <w:vAlign w:val="center"/>
          </w:tcPr>
          <w:p w14:paraId="67932372" w14:textId="77777777" w:rsidR="00742D01" w:rsidRPr="00F9014A" w:rsidRDefault="00742D01" w:rsidP="00E6652B">
            <w:pPr>
              <w:jc w:val="center"/>
              <w:rPr>
                <w:rFonts w:ascii="Segoe UI" w:hAnsi="Segoe UI" w:cs="Segoe UI"/>
                <w:sz w:val="20"/>
                <w:szCs w:val="20"/>
              </w:rPr>
            </w:pPr>
          </w:p>
        </w:tc>
      </w:tr>
      <w:tr w:rsidR="00742D01" w:rsidRPr="00F9014A" w14:paraId="3ACFFF24" w14:textId="77777777" w:rsidTr="00E6652B">
        <w:trPr>
          <w:trHeight w:val="850"/>
        </w:trPr>
        <w:tc>
          <w:tcPr>
            <w:tcW w:w="4604" w:type="dxa"/>
            <w:vAlign w:val="center"/>
          </w:tcPr>
          <w:p w14:paraId="774697DA" w14:textId="77777777" w:rsidR="00742D01" w:rsidRPr="00C255E4" w:rsidRDefault="00742D01" w:rsidP="00E6652B">
            <w:pPr>
              <w:rPr>
                <w:rFonts w:ascii="Segoe UI" w:hAnsi="Segoe UI" w:cs="Segoe UI"/>
                <w:b/>
                <w:sz w:val="20"/>
                <w:szCs w:val="20"/>
              </w:rPr>
            </w:pPr>
          </w:p>
          <w:p w14:paraId="6A3C7251" w14:textId="77777777" w:rsidR="00742D01" w:rsidRPr="00C255E4" w:rsidRDefault="00742D01" w:rsidP="00E6652B">
            <w:pPr>
              <w:rPr>
                <w:rFonts w:ascii="Segoe UI" w:hAnsi="Segoe UI" w:cs="Segoe UI"/>
                <w:b/>
                <w:sz w:val="20"/>
                <w:szCs w:val="20"/>
              </w:rPr>
            </w:pPr>
            <w:r w:rsidRPr="00C255E4">
              <w:rPr>
                <w:rFonts w:ascii="Segoe UI" w:hAnsi="Segoe UI" w:cs="Segoe UI"/>
                <w:b/>
                <w:sz w:val="20"/>
                <w:szCs w:val="20"/>
              </w:rPr>
              <w:t>Sadzba DPH</w:t>
            </w:r>
          </w:p>
          <w:p w14:paraId="2BFA6B76" w14:textId="77777777" w:rsidR="00742D01" w:rsidRPr="00C255E4" w:rsidRDefault="00742D01" w:rsidP="00E6652B">
            <w:pPr>
              <w:rPr>
                <w:rFonts w:ascii="Segoe UI" w:hAnsi="Segoe UI" w:cs="Segoe UI"/>
                <w:b/>
                <w:sz w:val="20"/>
                <w:szCs w:val="20"/>
              </w:rPr>
            </w:pPr>
          </w:p>
        </w:tc>
        <w:tc>
          <w:tcPr>
            <w:tcW w:w="4531" w:type="dxa"/>
            <w:vAlign w:val="center"/>
          </w:tcPr>
          <w:p w14:paraId="40F96622" w14:textId="77777777" w:rsidR="00742D01" w:rsidRPr="00F9014A" w:rsidRDefault="00742D01" w:rsidP="00E6652B">
            <w:pPr>
              <w:tabs>
                <w:tab w:val="left" w:pos="708"/>
              </w:tabs>
              <w:autoSpaceDN w:val="0"/>
              <w:jc w:val="center"/>
              <w:rPr>
                <w:rFonts w:ascii="Segoe UI" w:hAnsi="Segoe UI" w:cs="Segoe UI"/>
                <w:noProof/>
                <w:sz w:val="20"/>
                <w:szCs w:val="20"/>
                <w:lang w:eastAsia="sk-SK"/>
              </w:rPr>
            </w:pPr>
          </w:p>
        </w:tc>
      </w:tr>
      <w:tr w:rsidR="00742D01" w:rsidRPr="00F9014A" w14:paraId="2CC675AE" w14:textId="77777777" w:rsidTr="00742D01">
        <w:trPr>
          <w:trHeight w:val="850"/>
        </w:trPr>
        <w:tc>
          <w:tcPr>
            <w:tcW w:w="4604" w:type="dxa"/>
            <w:shd w:val="clear" w:color="auto" w:fill="D9D9D9" w:themeFill="background1" w:themeFillShade="D9"/>
            <w:vAlign w:val="center"/>
          </w:tcPr>
          <w:p w14:paraId="587BEB48" w14:textId="77777777" w:rsidR="00742D01" w:rsidRPr="00C255E4" w:rsidRDefault="00742D01" w:rsidP="00E6652B">
            <w:pPr>
              <w:rPr>
                <w:rFonts w:ascii="Segoe UI" w:hAnsi="Segoe UI" w:cs="Segoe UI"/>
                <w:b/>
                <w:sz w:val="20"/>
                <w:szCs w:val="20"/>
              </w:rPr>
            </w:pPr>
          </w:p>
          <w:p w14:paraId="24FE15E1" w14:textId="77777777" w:rsidR="00742D01" w:rsidRPr="00C255E4" w:rsidRDefault="00742D01" w:rsidP="00E6652B">
            <w:pPr>
              <w:rPr>
                <w:rFonts w:ascii="Segoe UI" w:hAnsi="Segoe UI" w:cs="Segoe UI"/>
                <w:b/>
                <w:sz w:val="20"/>
                <w:szCs w:val="20"/>
              </w:rPr>
            </w:pPr>
            <w:r w:rsidRPr="00C255E4">
              <w:rPr>
                <w:rFonts w:ascii="Segoe UI" w:hAnsi="Segoe UI" w:cs="Segoe UI"/>
                <w:b/>
                <w:sz w:val="20"/>
                <w:szCs w:val="20"/>
              </w:rPr>
              <w:t>Cena za celý predmet zákazky v € s DPH</w:t>
            </w:r>
          </w:p>
          <w:p w14:paraId="429A21B8" w14:textId="77777777" w:rsidR="00742D01" w:rsidRPr="00C255E4" w:rsidRDefault="00742D01" w:rsidP="00E6652B">
            <w:pPr>
              <w:rPr>
                <w:rFonts w:ascii="Segoe UI" w:hAnsi="Segoe UI" w:cs="Segoe UI"/>
                <w:b/>
                <w:sz w:val="20"/>
                <w:szCs w:val="20"/>
              </w:rPr>
            </w:pPr>
          </w:p>
        </w:tc>
        <w:tc>
          <w:tcPr>
            <w:tcW w:w="4531" w:type="dxa"/>
            <w:shd w:val="clear" w:color="auto" w:fill="D9D9D9" w:themeFill="background1" w:themeFillShade="D9"/>
            <w:vAlign w:val="center"/>
          </w:tcPr>
          <w:p w14:paraId="2E0C668A" w14:textId="77777777" w:rsidR="00742D01" w:rsidRPr="00F9014A" w:rsidRDefault="00742D01" w:rsidP="00E6652B">
            <w:pPr>
              <w:tabs>
                <w:tab w:val="left" w:pos="708"/>
              </w:tabs>
              <w:autoSpaceDN w:val="0"/>
              <w:jc w:val="center"/>
              <w:rPr>
                <w:rFonts w:ascii="Segoe UI" w:hAnsi="Segoe UI" w:cs="Segoe UI"/>
                <w:noProof/>
                <w:sz w:val="20"/>
                <w:szCs w:val="20"/>
                <w:lang w:eastAsia="sk-SK"/>
              </w:rPr>
            </w:pPr>
          </w:p>
        </w:tc>
      </w:tr>
    </w:tbl>
    <w:p w14:paraId="0E72DDA5" w14:textId="25FFA7A4" w:rsidR="001B770A" w:rsidRPr="001B770A" w:rsidRDefault="001B770A" w:rsidP="001B770A">
      <w:pPr>
        <w:keepNext/>
        <w:jc w:val="both"/>
        <w:rPr>
          <w:rFonts w:ascii="Segoe UI" w:hAnsi="Segoe UI" w:cs="Segoe UI"/>
          <w:i/>
          <w:sz w:val="16"/>
          <w:szCs w:val="16"/>
        </w:rPr>
      </w:pPr>
      <w:r w:rsidRPr="001B770A">
        <w:rPr>
          <w:rFonts w:ascii="Segoe UI" w:hAnsi="Segoe UI" w:cs="Segoe UI"/>
          <w:i/>
          <w:sz w:val="16"/>
          <w:szCs w:val="16"/>
        </w:rPr>
        <w:t xml:space="preserve">Ceny uvedené v návrhu na plnenie kritérií a v návrhu zmluvy žiadame zaokrúhliť na dve desatinné miesta nasledovným spôsobom: </w:t>
      </w:r>
      <w:r w:rsidRPr="001B770A">
        <w:rPr>
          <w:rFonts w:ascii="Segoe UI" w:hAnsi="Segoe UI" w:cs="Segoe UI"/>
          <w:i/>
          <w:iCs/>
          <w:sz w:val="16"/>
          <w:szCs w:val="16"/>
        </w:rPr>
        <w:t xml:space="preserve"> napr. 1,155 zaokrúhliť na 1,16     -   0,484 zaokrúhliť na 0,48</w:t>
      </w:r>
    </w:p>
    <w:p w14:paraId="549D5ADE" w14:textId="77777777" w:rsidR="00742D01" w:rsidRDefault="00742D01" w:rsidP="00742D01">
      <w:pPr>
        <w:jc w:val="both"/>
        <w:rPr>
          <w:rFonts w:ascii="Segoe UI" w:hAnsi="Segoe UI" w:cs="Segoe UI"/>
          <w:iCs/>
          <w:noProof/>
          <w:sz w:val="20"/>
          <w:szCs w:val="20"/>
        </w:rPr>
      </w:pPr>
    </w:p>
    <w:p w14:paraId="22DCF01F" w14:textId="77777777" w:rsidR="008D08E5" w:rsidRPr="002F40C6" w:rsidRDefault="008D08E5" w:rsidP="008D08E5">
      <w:pPr>
        <w:jc w:val="both"/>
        <w:rPr>
          <w:rFonts w:ascii="Segoe UI" w:hAnsi="Segoe UI" w:cs="Segoe UI"/>
          <w:iCs/>
          <w:noProof/>
          <w:sz w:val="20"/>
          <w:szCs w:val="20"/>
          <w:lang w:eastAsia="sk-SK"/>
        </w:rPr>
      </w:pPr>
      <w:r w:rsidRPr="002F40C6">
        <w:rPr>
          <w:rFonts w:ascii="Segoe UI" w:hAnsi="Segoe UI" w:cs="Segoe UI"/>
          <w:iCs/>
          <w:noProof/>
          <w:sz w:val="20"/>
          <w:szCs w:val="20"/>
          <w:lang w:eastAsia="sk-SK"/>
        </w:rPr>
        <w:t>Platca DPH: áno – nie</w:t>
      </w:r>
    </w:p>
    <w:p w14:paraId="10F48A64" w14:textId="77777777" w:rsidR="008D08E5" w:rsidRPr="002F40C6" w:rsidRDefault="008D08E5" w:rsidP="008D08E5">
      <w:pPr>
        <w:jc w:val="both"/>
        <w:rPr>
          <w:rFonts w:ascii="Segoe UI" w:hAnsi="Segoe UI" w:cs="Segoe UI"/>
          <w:iCs/>
          <w:noProof/>
          <w:sz w:val="20"/>
          <w:szCs w:val="20"/>
          <w:lang w:eastAsia="sk-SK"/>
        </w:rPr>
      </w:pPr>
      <w:r w:rsidRPr="002F40C6">
        <w:rPr>
          <w:rFonts w:ascii="Segoe UI" w:hAnsi="Segoe UI" w:cs="Segoe UI"/>
          <w:iCs/>
          <w:noProof/>
          <w:sz w:val="20"/>
          <w:szCs w:val="20"/>
          <w:lang w:eastAsia="sk-SK"/>
        </w:rPr>
        <w:t>(ak uchádzač nie je platcom DPH, uvedie túto skutočnosť ako súčasť tohto návrhu)</w:t>
      </w:r>
    </w:p>
    <w:p w14:paraId="6FD05D91" w14:textId="77777777" w:rsidR="002F40C6" w:rsidRDefault="002F40C6" w:rsidP="002F40C6">
      <w:pPr>
        <w:pStyle w:val="Default"/>
        <w:jc w:val="both"/>
        <w:rPr>
          <w:rFonts w:ascii="Times New Roman" w:hAnsi="Times New Roman" w:cs="Times New Roman"/>
          <w:b/>
          <w:bCs/>
          <w:sz w:val="22"/>
          <w:szCs w:val="22"/>
        </w:rPr>
      </w:pPr>
    </w:p>
    <w:p w14:paraId="2C5CD8F6" w14:textId="77777777" w:rsidR="002F40C6" w:rsidRDefault="002F40C6" w:rsidP="002F40C6">
      <w:pPr>
        <w:pStyle w:val="Default"/>
        <w:jc w:val="both"/>
        <w:rPr>
          <w:rFonts w:ascii="Times New Roman" w:hAnsi="Times New Roman" w:cs="Times New Roman"/>
          <w:b/>
          <w:bCs/>
          <w:sz w:val="22"/>
          <w:szCs w:val="22"/>
        </w:rPr>
      </w:pPr>
    </w:p>
    <w:p w14:paraId="2BC2EB79" w14:textId="77777777" w:rsidR="002F40C6" w:rsidRPr="002F40C6" w:rsidRDefault="002F40C6" w:rsidP="002F40C6">
      <w:pPr>
        <w:pStyle w:val="Default"/>
        <w:jc w:val="both"/>
        <w:rPr>
          <w:rFonts w:ascii="Segoe UI" w:hAnsi="Segoe UI" w:cs="Segoe UI"/>
          <w:b/>
          <w:bCs/>
          <w:sz w:val="20"/>
          <w:szCs w:val="20"/>
        </w:rPr>
      </w:pPr>
      <w:r w:rsidRPr="002F40C6">
        <w:rPr>
          <w:rFonts w:ascii="Segoe UI" w:hAnsi="Segoe UI" w:cs="Segoe UI"/>
          <w:b/>
          <w:bCs/>
          <w:sz w:val="20"/>
          <w:szCs w:val="20"/>
        </w:rPr>
        <w:t xml:space="preserve">Prílohou návrhu na plnenie kritérií musí byť vyhlásenie k návrhu na plnenie kritérií. </w:t>
      </w:r>
    </w:p>
    <w:p w14:paraId="3CC7761A" w14:textId="77777777" w:rsidR="008D08E5" w:rsidRPr="002F40C6" w:rsidRDefault="008D08E5" w:rsidP="008D08E5">
      <w:pPr>
        <w:jc w:val="both"/>
        <w:rPr>
          <w:rFonts w:ascii="Segoe UI" w:eastAsia="SimSun" w:hAnsi="Segoe UI" w:cs="Segoe UI"/>
          <w:iCs/>
          <w:noProof/>
          <w:snapToGrid w:val="0"/>
          <w:sz w:val="20"/>
          <w:szCs w:val="20"/>
          <w:lang w:eastAsia="sk-SK"/>
        </w:rPr>
      </w:pPr>
    </w:p>
    <w:p w14:paraId="4B0A9438" w14:textId="77777777" w:rsidR="008D08E5" w:rsidRDefault="008D08E5" w:rsidP="008D08E5">
      <w:pPr>
        <w:jc w:val="both"/>
        <w:rPr>
          <w:rFonts w:ascii="Segoe UI" w:eastAsia="SimSun" w:hAnsi="Segoe UI" w:cs="Segoe UI"/>
          <w:iCs/>
          <w:noProof/>
          <w:snapToGrid w:val="0"/>
          <w:lang w:eastAsia="sk-SK"/>
        </w:rPr>
      </w:pPr>
    </w:p>
    <w:p w14:paraId="53D5C1AF" w14:textId="77777777" w:rsidR="002F40C6" w:rsidRDefault="002F40C6" w:rsidP="008D08E5">
      <w:pPr>
        <w:jc w:val="both"/>
        <w:rPr>
          <w:rFonts w:ascii="Segoe UI" w:eastAsia="SimSun" w:hAnsi="Segoe UI" w:cs="Segoe UI"/>
          <w:iCs/>
          <w:noProof/>
          <w:snapToGrid w:val="0"/>
          <w:lang w:eastAsia="sk-SK"/>
        </w:rPr>
      </w:pPr>
    </w:p>
    <w:p w14:paraId="4A742DF1" w14:textId="77777777" w:rsidR="002F40C6" w:rsidRDefault="002F40C6" w:rsidP="008D08E5">
      <w:pPr>
        <w:jc w:val="both"/>
        <w:rPr>
          <w:rFonts w:ascii="Segoe UI" w:eastAsia="SimSun" w:hAnsi="Segoe UI" w:cs="Segoe UI"/>
          <w:iCs/>
          <w:noProof/>
          <w:snapToGrid w:val="0"/>
          <w:lang w:eastAsia="sk-SK"/>
        </w:rPr>
      </w:pPr>
    </w:p>
    <w:p w14:paraId="66134872" w14:textId="77777777" w:rsidR="002F40C6" w:rsidRPr="002F40C6" w:rsidRDefault="002F40C6" w:rsidP="008D08E5">
      <w:pPr>
        <w:jc w:val="both"/>
        <w:rPr>
          <w:rFonts w:ascii="Segoe UI" w:eastAsia="SimSun" w:hAnsi="Segoe UI" w:cs="Segoe UI"/>
          <w:iCs/>
          <w:noProof/>
          <w:snapToGrid w:val="0"/>
          <w:sz w:val="20"/>
          <w:szCs w:val="20"/>
          <w:lang w:eastAsia="sk-SK"/>
        </w:rPr>
      </w:pPr>
    </w:p>
    <w:p w14:paraId="6FE4FAD6" w14:textId="77777777" w:rsidR="008D08E5" w:rsidRPr="002F40C6" w:rsidRDefault="008D08E5" w:rsidP="008D08E5">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V ......................................... dňa ................................................</w:t>
      </w:r>
    </w:p>
    <w:p w14:paraId="3E77E36C" w14:textId="77777777" w:rsidR="008D08E5" w:rsidRPr="002F40C6" w:rsidRDefault="008D08E5" w:rsidP="008D08E5">
      <w:pPr>
        <w:jc w:val="both"/>
        <w:rPr>
          <w:rFonts w:ascii="Segoe UI" w:eastAsia="SimSun" w:hAnsi="Segoe UI" w:cs="Segoe UI"/>
          <w:iCs/>
          <w:noProof/>
          <w:snapToGrid w:val="0"/>
          <w:sz w:val="20"/>
          <w:szCs w:val="20"/>
          <w:lang w:eastAsia="sk-SK"/>
        </w:rPr>
      </w:pPr>
    </w:p>
    <w:p w14:paraId="185C6D7E" w14:textId="77777777" w:rsidR="008D08E5" w:rsidRPr="002F40C6" w:rsidRDefault="008D08E5" w:rsidP="008D08E5">
      <w:pPr>
        <w:jc w:val="both"/>
        <w:rPr>
          <w:rFonts w:ascii="Segoe UI" w:eastAsia="SimSun" w:hAnsi="Segoe UI" w:cs="Segoe UI"/>
          <w:iCs/>
          <w:noProof/>
          <w:snapToGrid w:val="0"/>
          <w:sz w:val="20"/>
          <w:szCs w:val="20"/>
          <w:lang w:eastAsia="sk-SK"/>
        </w:rPr>
      </w:pPr>
    </w:p>
    <w:p w14:paraId="2CE14AA6" w14:textId="77777777" w:rsidR="008D08E5" w:rsidRPr="002F40C6" w:rsidRDefault="008D08E5" w:rsidP="008D08E5">
      <w:pPr>
        <w:jc w:val="both"/>
        <w:rPr>
          <w:rFonts w:ascii="Segoe UI" w:eastAsia="SimSun" w:hAnsi="Segoe UI" w:cs="Segoe UI"/>
          <w:iCs/>
          <w:noProof/>
          <w:snapToGrid w:val="0"/>
          <w:sz w:val="20"/>
          <w:szCs w:val="20"/>
          <w:lang w:eastAsia="sk-SK"/>
        </w:rPr>
      </w:pPr>
    </w:p>
    <w:p w14:paraId="59F98DE8" w14:textId="77777777" w:rsidR="008D08E5" w:rsidRPr="002F40C6" w:rsidRDefault="008D08E5" w:rsidP="008D08E5">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 xml:space="preserve">                        </w:t>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w:t>
      </w:r>
    </w:p>
    <w:p w14:paraId="55C5E1AF" w14:textId="1FAADE6F" w:rsidR="008D08E5" w:rsidRPr="002F40C6" w:rsidRDefault="008D08E5" w:rsidP="008D08E5">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 xml:space="preserve">        </w:t>
      </w:r>
      <w:r w:rsidR="004D1F53" w:rsidRPr="002F40C6">
        <w:rPr>
          <w:rFonts w:ascii="Segoe UI" w:eastAsia="SimSun" w:hAnsi="Segoe UI" w:cs="Segoe UI"/>
          <w:iCs/>
          <w:noProof/>
          <w:snapToGrid w:val="0"/>
          <w:sz w:val="20"/>
          <w:szCs w:val="20"/>
          <w:lang w:eastAsia="sk-SK"/>
        </w:rPr>
        <w:tab/>
      </w:r>
      <w:r w:rsidR="004D1F53" w:rsidRPr="002F40C6">
        <w:rPr>
          <w:rFonts w:ascii="Segoe UI" w:eastAsia="SimSun" w:hAnsi="Segoe UI" w:cs="Segoe UI"/>
          <w:iCs/>
          <w:noProof/>
          <w:snapToGrid w:val="0"/>
          <w:sz w:val="20"/>
          <w:szCs w:val="20"/>
          <w:lang w:eastAsia="sk-SK"/>
        </w:rPr>
        <w:tab/>
        <w:t xml:space="preserve">      </w:t>
      </w:r>
      <w:r w:rsidRPr="002F40C6">
        <w:rPr>
          <w:rFonts w:ascii="Segoe UI" w:eastAsia="SimSun" w:hAnsi="Segoe UI" w:cs="Segoe UI"/>
          <w:iCs/>
          <w:noProof/>
          <w:snapToGrid w:val="0"/>
          <w:sz w:val="20"/>
          <w:szCs w:val="20"/>
          <w:lang w:eastAsia="sk-SK"/>
        </w:rPr>
        <w:t xml:space="preserve"> meno, priezvisko a podpis</w:t>
      </w:r>
    </w:p>
    <w:p w14:paraId="236FDFB3" w14:textId="1A21D9BD" w:rsidR="008D08E5" w:rsidRPr="002F40C6" w:rsidRDefault="008D08E5" w:rsidP="008D08E5">
      <w:pPr>
        <w:jc w:val="both"/>
        <w:rPr>
          <w:rFonts w:ascii="Segoe UI" w:eastAsia="SimSun" w:hAnsi="Segoe UI" w:cs="Segoe UI"/>
          <w:iCs/>
          <w:noProof/>
          <w:snapToGrid w:val="0"/>
          <w:sz w:val="20"/>
          <w:szCs w:val="20"/>
          <w:lang w:eastAsia="sk-SK"/>
        </w:rPr>
      </w:pP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ab/>
        <w:t xml:space="preserve"> </w:t>
      </w:r>
      <w:r w:rsidR="004D1F53" w:rsidRPr="002F40C6">
        <w:rPr>
          <w:rFonts w:ascii="Segoe UI" w:eastAsia="SimSun" w:hAnsi="Segoe UI" w:cs="Segoe UI"/>
          <w:iCs/>
          <w:noProof/>
          <w:snapToGrid w:val="0"/>
          <w:sz w:val="20"/>
          <w:szCs w:val="20"/>
          <w:lang w:eastAsia="sk-SK"/>
        </w:rPr>
        <w:tab/>
      </w:r>
      <w:r w:rsidR="004D1F53" w:rsidRPr="002F40C6">
        <w:rPr>
          <w:rFonts w:ascii="Segoe UI" w:eastAsia="SimSun" w:hAnsi="Segoe UI" w:cs="Segoe UI"/>
          <w:iCs/>
          <w:noProof/>
          <w:snapToGrid w:val="0"/>
          <w:sz w:val="20"/>
          <w:szCs w:val="20"/>
          <w:lang w:eastAsia="sk-SK"/>
        </w:rPr>
        <w:tab/>
      </w:r>
      <w:r w:rsidRPr="002F40C6">
        <w:rPr>
          <w:rFonts w:ascii="Segoe UI" w:eastAsia="SimSun" w:hAnsi="Segoe UI" w:cs="Segoe UI"/>
          <w:iCs/>
          <w:noProof/>
          <w:snapToGrid w:val="0"/>
          <w:sz w:val="20"/>
          <w:szCs w:val="20"/>
          <w:lang w:eastAsia="sk-SK"/>
        </w:rPr>
        <w:t xml:space="preserve"> štatutárneho zástupcu uchádzača</w:t>
      </w:r>
    </w:p>
    <w:p w14:paraId="2D6FCC50" w14:textId="77777777" w:rsidR="008D08E5" w:rsidRDefault="008D08E5">
      <w:pPr>
        <w:rPr>
          <w:rFonts w:ascii="Segoe UI" w:hAnsi="Segoe UI" w:cs="Segoe UI"/>
          <w:b/>
          <w:i/>
        </w:rPr>
      </w:pPr>
    </w:p>
    <w:p w14:paraId="0AA8451D" w14:textId="24AD750A" w:rsidR="008D08E5" w:rsidRDefault="008D08E5">
      <w:pPr>
        <w:rPr>
          <w:rFonts w:ascii="Segoe UI" w:hAnsi="Segoe UI" w:cs="Segoe UI"/>
          <w:b/>
          <w:i/>
          <w:color w:val="000000"/>
          <w:lang w:eastAsia="sk-SK"/>
        </w:rPr>
      </w:pPr>
      <w:r>
        <w:rPr>
          <w:rFonts w:ascii="Segoe UI" w:hAnsi="Segoe UI" w:cs="Segoe UI"/>
          <w:b/>
          <w:i/>
        </w:rPr>
        <w:br w:type="page"/>
      </w:r>
    </w:p>
    <w:p w14:paraId="7526069B" w14:textId="77777777" w:rsidR="002F40C6" w:rsidRPr="002F40C6" w:rsidRDefault="002F40C6" w:rsidP="002F40C6">
      <w:pPr>
        <w:jc w:val="center"/>
        <w:rPr>
          <w:rFonts w:ascii="Segoe UI" w:hAnsi="Segoe UI" w:cs="Segoe UI"/>
          <w:sz w:val="20"/>
          <w:szCs w:val="20"/>
          <w:lang w:eastAsia="sk-SK"/>
        </w:rPr>
      </w:pPr>
      <w:r w:rsidRPr="002F40C6">
        <w:rPr>
          <w:rFonts w:ascii="Segoe UI" w:hAnsi="Segoe UI" w:cs="Segoe UI"/>
          <w:sz w:val="20"/>
          <w:szCs w:val="20"/>
          <w:lang w:eastAsia="sk-SK"/>
        </w:rPr>
        <w:lastRenderedPageBreak/>
        <w:t>Verejný obstarávateľ:</w:t>
      </w:r>
    </w:p>
    <w:p w14:paraId="4C7B2219" w14:textId="77777777" w:rsidR="002F40C6" w:rsidRPr="002F40C6" w:rsidRDefault="002F40C6" w:rsidP="002F40C6">
      <w:pPr>
        <w:pStyle w:val="Zkladntext"/>
        <w:jc w:val="center"/>
        <w:rPr>
          <w:rFonts w:ascii="Segoe UI" w:hAnsi="Segoe UI" w:cs="Segoe UI"/>
          <w:b/>
          <w:bCs/>
          <w:color w:val="000000"/>
        </w:rPr>
      </w:pPr>
      <w:r w:rsidRPr="002F40C6">
        <w:rPr>
          <w:rFonts w:ascii="Segoe UI" w:hAnsi="Segoe UI" w:cs="Segoe UI"/>
          <w:b/>
          <w:bCs/>
        </w:rPr>
        <w:t>Univerzitná nemocnica Martin, Kollárova 2, 036 59 Martin</w:t>
      </w:r>
    </w:p>
    <w:p w14:paraId="4685C140" w14:textId="77777777" w:rsidR="002F40C6" w:rsidRPr="002F40C6" w:rsidRDefault="002F40C6" w:rsidP="002F40C6">
      <w:pPr>
        <w:pStyle w:val="Zkladntext3"/>
        <w:jc w:val="left"/>
        <w:rPr>
          <w:rFonts w:ascii="Segoe UI" w:hAnsi="Segoe UI" w:cs="Segoe UI"/>
          <w:noProof w:val="0"/>
          <w:color w:val="auto"/>
        </w:rPr>
      </w:pPr>
    </w:p>
    <w:p w14:paraId="14538374" w14:textId="77777777" w:rsidR="002F40C6" w:rsidRPr="002F40C6" w:rsidRDefault="002F40C6" w:rsidP="002F40C6">
      <w:pPr>
        <w:pStyle w:val="Default"/>
        <w:jc w:val="both"/>
        <w:rPr>
          <w:rFonts w:ascii="Segoe UI" w:hAnsi="Segoe UI" w:cs="Segoe UI"/>
          <w:b/>
          <w:bCs/>
          <w:sz w:val="20"/>
          <w:szCs w:val="20"/>
        </w:rPr>
      </w:pPr>
    </w:p>
    <w:p w14:paraId="62E6AC64" w14:textId="77777777" w:rsidR="002F40C6" w:rsidRPr="002F40C6" w:rsidRDefault="002F40C6" w:rsidP="002F40C6">
      <w:pPr>
        <w:pStyle w:val="Default"/>
        <w:jc w:val="center"/>
        <w:rPr>
          <w:rFonts w:ascii="Segoe UI" w:hAnsi="Segoe UI" w:cs="Segoe UI"/>
          <w:b/>
          <w:bCs/>
          <w:sz w:val="20"/>
          <w:szCs w:val="20"/>
        </w:rPr>
      </w:pPr>
      <w:r w:rsidRPr="002F40C6">
        <w:rPr>
          <w:rFonts w:ascii="Segoe UI" w:hAnsi="Segoe UI" w:cs="Segoe UI"/>
          <w:b/>
          <w:bCs/>
          <w:sz w:val="20"/>
          <w:szCs w:val="20"/>
        </w:rPr>
        <w:t>V Y H L Á S E N I E</w:t>
      </w:r>
    </w:p>
    <w:p w14:paraId="46705B75" w14:textId="77777777" w:rsidR="002F40C6" w:rsidRPr="002F40C6" w:rsidRDefault="002F40C6" w:rsidP="002F40C6">
      <w:pPr>
        <w:pStyle w:val="Default"/>
        <w:jc w:val="center"/>
        <w:rPr>
          <w:rFonts w:ascii="Segoe UI" w:hAnsi="Segoe UI" w:cs="Segoe UI"/>
          <w:b/>
          <w:bCs/>
          <w:sz w:val="20"/>
          <w:szCs w:val="20"/>
        </w:rPr>
      </w:pPr>
      <w:r w:rsidRPr="002F40C6">
        <w:rPr>
          <w:rFonts w:ascii="Segoe UI" w:hAnsi="Segoe UI" w:cs="Segoe UI"/>
          <w:b/>
          <w:bCs/>
          <w:sz w:val="20"/>
          <w:szCs w:val="20"/>
        </w:rPr>
        <w:t xml:space="preserve">návrh na plnenie kritérií </w:t>
      </w:r>
    </w:p>
    <w:p w14:paraId="5F717D41" w14:textId="77777777" w:rsidR="002F40C6" w:rsidRPr="002F40C6" w:rsidRDefault="002F40C6" w:rsidP="002F40C6">
      <w:pPr>
        <w:pStyle w:val="Default"/>
        <w:jc w:val="center"/>
        <w:rPr>
          <w:rFonts w:ascii="Segoe UI" w:hAnsi="Segoe UI" w:cs="Segoe UI"/>
          <w:b/>
          <w:bCs/>
          <w:sz w:val="20"/>
          <w:szCs w:val="20"/>
        </w:rPr>
      </w:pPr>
    </w:p>
    <w:p w14:paraId="1FDF1A14" w14:textId="77777777" w:rsidR="002F40C6" w:rsidRPr="002F40C6" w:rsidRDefault="002F40C6" w:rsidP="002F40C6">
      <w:pPr>
        <w:pStyle w:val="Default"/>
        <w:jc w:val="both"/>
        <w:rPr>
          <w:rFonts w:ascii="Segoe UI" w:hAnsi="Segoe UI" w:cs="Segoe UI"/>
          <w:b/>
          <w:sz w:val="20"/>
          <w:szCs w:val="20"/>
        </w:rPr>
      </w:pPr>
      <w:r w:rsidRPr="002F40C6">
        <w:rPr>
          <w:rFonts w:ascii="Segoe UI" w:hAnsi="Segoe UI" w:cs="Segoe UI"/>
          <w:b/>
          <w:sz w:val="20"/>
          <w:szCs w:val="20"/>
        </w:rPr>
        <w:t xml:space="preserve">Údaje o uchádzačovi </w:t>
      </w:r>
    </w:p>
    <w:p w14:paraId="4CF84795" w14:textId="77777777" w:rsidR="002F40C6" w:rsidRPr="002F40C6" w:rsidRDefault="002F40C6" w:rsidP="002F40C6">
      <w:pPr>
        <w:pStyle w:val="Default"/>
        <w:jc w:val="both"/>
        <w:rPr>
          <w:rFonts w:ascii="Segoe UI" w:hAnsi="Segoe UI" w:cs="Segoe UI"/>
          <w:sz w:val="20"/>
          <w:szCs w:val="20"/>
        </w:rPr>
      </w:pPr>
    </w:p>
    <w:p w14:paraId="6BDF028E"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obchodné meno : ...................................................</w:t>
      </w:r>
    </w:p>
    <w:p w14:paraId="65720336" w14:textId="77777777" w:rsidR="002F40C6" w:rsidRPr="002F40C6" w:rsidRDefault="002F40C6" w:rsidP="002F40C6">
      <w:pPr>
        <w:pStyle w:val="Default"/>
        <w:jc w:val="both"/>
        <w:rPr>
          <w:rFonts w:ascii="Segoe UI" w:hAnsi="Segoe UI" w:cs="Segoe UI"/>
          <w:sz w:val="20"/>
          <w:szCs w:val="20"/>
        </w:rPr>
      </w:pPr>
    </w:p>
    <w:p w14:paraId="61F211BF"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adresa a sídlo :.....................................................</w:t>
      </w:r>
    </w:p>
    <w:p w14:paraId="1E9FB224" w14:textId="77777777" w:rsidR="002F40C6" w:rsidRPr="002F40C6" w:rsidRDefault="002F40C6" w:rsidP="002F40C6">
      <w:pPr>
        <w:pStyle w:val="Default"/>
        <w:jc w:val="both"/>
        <w:rPr>
          <w:rFonts w:ascii="Segoe UI" w:hAnsi="Segoe UI" w:cs="Segoe UI"/>
          <w:sz w:val="20"/>
          <w:szCs w:val="20"/>
        </w:rPr>
      </w:pPr>
    </w:p>
    <w:p w14:paraId="6F81DC2D"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štatutárny zástupca : ................................................</w:t>
      </w:r>
    </w:p>
    <w:p w14:paraId="63E8A707" w14:textId="77777777" w:rsidR="002F40C6" w:rsidRPr="002F40C6" w:rsidRDefault="002F40C6" w:rsidP="002F40C6">
      <w:pPr>
        <w:pStyle w:val="Default"/>
        <w:jc w:val="both"/>
        <w:rPr>
          <w:rFonts w:ascii="Segoe UI" w:hAnsi="Segoe UI" w:cs="Segoe UI"/>
          <w:sz w:val="20"/>
          <w:szCs w:val="20"/>
        </w:rPr>
      </w:pPr>
    </w:p>
    <w:p w14:paraId="6F5C9AF8"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IČO :</w:t>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t xml:space="preserve"> DIČ : </w:t>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t xml:space="preserve">IČ DPH : </w:t>
      </w:r>
    </w:p>
    <w:p w14:paraId="4EB21DB8"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 xml:space="preserve">telefón : </w:t>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t xml:space="preserve">fax : </w:t>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r>
      <w:r w:rsidRPr="002F40C6">
        <w:rPr>
          <w:rFonts w:ascii="Segoe UI" w:hAnsi="Segoe UI" w:cs="Segoe UI"/>
          <w:sz w:val="20"/>
          <w:szCs w:val="20"/>
        </w:rPr>
        <w:tab/>
        <w:t xml:space="preserve">e-mail : </w:t>
      </w:r>
    </w:p>
    <w:p w14:paraId="222AFEFA" w14:textId="77777777" w:rsidR="002F40C6" w:rsidRPr="002F40C6" w:rsidRDefault="002F40C6" w:rsidP="002F40C6">
      <w:pPr>
        <w:pStyle w:val="Default"/>
        <w:jc w:val="both"/>
        <w:rPr>
          <w:rFonts w:ascii="Segoe UI" w:hAnsi="Segoe UI" w:cs="Segoe UI"/>
          <w:i/>
          <w:iCs/>
          <w:sz w:val="20"/>
          <w:szCs w:val="20"/>
        </w:rPr>
      </w:pPr>
    </w:p>
    <w:p w14:paraId="66847C35" w14:textId="77777777" w:rsidR="002F40C6" w:rsidRPr="002F40C6" w:rsidRDefault="002F40C6" w:rsidP="002F40C6">
      <w:pPr>
        <w:pStyle w:val="Default"/>
        <w:jc w:val="both"/>
        <w:rPr>
          <w:rFonts w:ascii="Segoe UI" w:hAnsi="Segoe UI" w:cs="Segoe UI"/>
          <w:i/>
          <w:iCs/>
          <w:sz w:val="20"/>
          <w:szCs w:val="20"/>
        </w:rPr>
      </w:pPr>
    </w:p>
    <w:p w14:paraId="039DF0B9" w14:textId="77777777" w:rsidR="002F40C6" w:rsidRPr="002F40C6" w:rsidRDefault="002F40C6" w:rsidP="002F40C6">
      <w:pPr>
        <w:pStyle w:val="Zkladntext"/>
        <w:jc w:val="center"/>
        <w:rPr>
          <w:rFonts w:ascii="Segoe UI" w:hAnsi="Segoe UI" w:cs="Segoe UI"/>
          <w:b/>
          <w:iCs/>
        </w:rPr>
      </w:pPr>
      <w:r w:rsidRPr="002F40C6">
        <w:rPr>
          <w:rFonts w:ascii="Segoe UI" w:hAnsi="Segoe UI" w:cs="Segoe UI"/>
          <w:b/>
          <w:iCs/>
        </w:rPr>
        <w:t>Predmet zákazky</w:t>
      </w:r>
      <w:r w:rsidRPr="002F40C6">
        <w:rPr>
          <w:rFonts w:ascii="Segoe UI" w:hAnsi="Segoe UI" w:cs="Segoe UI"/>
          <w:b/>
          <w:i/>
          <w:iCs/>
        </w:rPr>
        <w:t>:</w:t>
      </w:r>
    </w:p>
    <w:p w14:paraId="783D0E85" w14:textId="77777777" w:rsidR="002F40C6" w:rsidRPr="001C5723" w:rsidRDefault="002F40C6" w:rsidP="002F40C6">
      <w:pPr>
        <w:pStyle w:val="Default"/>
        <w:jc w:val="center"/>
        <w:rPr>
          <w:rFonts w:ascii="Segoe UI" w:hAnsi="Segoe UI" w:cs="Segoe UI"/>
          <w:b/>
          <w:sz w:val="20"/>
          <w:szCs w:val="20"/>
        </w:rPr>
      </w:pPr>
      <w:proofErr w:type="spellStart"/>
      <w:r w:rsidRPr="001C5723">
        <w:rPr>
          <w:rFonts w:ascii="Segoe UI" w:hAnsi="Segoe UI" w:cs="Segoe UI"/>
          <w:bCs/>
          <w:sz w:val="20"/>
          <w:szCs w:val="20"/>
        </w:rPr>
        <w:t>Upgrade</w:t>
      </w:r>
      <w:proofErr w:type="spellEnd"/>
      <w:r w:rsidRPr="001C5723">
        <w:rPr>
          <w:rFonts w:ascii="Segoe UI" w:hAnsi="Segoe UI" w:cs="Segoe UI"/>
          <w:bCs/>
          <w:sz w:val="20"/>
          <w:szCs w:val="20"/>
        </w:rPr>
        <w:t xml:space="preserve"> </w:t>
      </w:r>
      <w:proofErr w:type="spellStart"/>
      <w:r w:rsidRPr="001C5723">
        <w:rPr>
          <w:rFonts w:ascii="Segoe UI" w:hAnsi="Segoe UI" w:cs="Segoe UI"/>
          <w:bCs/>
          <w:sz w:val="20"/>
          <w:szCs w:val="20"/>
        </w:rPr>
        <w:t>angiografického</w:t>
      </w:r>
      <w:proofErr w:type="spellEnd"/>
      <w:r w:rsidRPr="001C5723">
        <w:rPr>
          <w:rFonts w:ascii="Segoe UI" w:hAnsi="Segoe UI" w:cs="Segoe UI"/>
          <w:bCs/>
          <w:sz w:val="20"/>
          <w:szCs w:val="20"/>
        </w:rPr>
        <w:t xml:space="preserve"> prístroja </w:t>
      </w:r>
      <w:proofErr w:type="spellStart"/>
      <w:r w:rsidRPr="001C5723">
        <w:rPr>
          <w:rFonts w:ascii="Segoe UI" w:hAnsi="Segoe UI" w:cs="Segoe UI"/>
          <w:bCs/>
          <w:sz w:val="20"/>
          <w:szCs w:val="20"/>
        </w:rPr>
        <w:t>Allura</w:t>
      </w:r>
      <w:proofErr w:type="spellEnd"/>
      <w:r w:rsidRPr="001C5723">
        <w:rPr>
          <w:rFonts w:ascii="Segoe UI" w:hAnsi="Segoe UI" w:cs="Segoe UI"/>
          <w:bCs/>
          <w:sz w:val="20"/>
          <w:szCs w:val="20"/>
        </w:rPr>
        <w:t xml:space="preserve"> </w:t>
      </w:r>
      <w:proofErr w:type="spellStart"/>
      <w:r w:rsidRPr="001C5723">
        <w:rPr>
          <w:rFonts w:ascii="Segoe UI" w:hAnsi="Segoe UI" w:cs="Segoe UI"/>
          <w:bCs/>
          <w:sz w:val="20"/>
          <w:szCs w:val="20"/>
        </w:rPr>
        <w:t>Xper</w:t>
      </w:r>
      <w:proofErr w:type="spellEnd"/>
      <w:r w:rsidRPr="001C5723">
        <w:rPr>
          <w:rFonts w:ascii="Segoe UI" w:hAnsi="Segoe UI" w:cs="Segoe UI"/>
          <w:bCs/>
          <w:sz w:val="20"/>
          <w:szCs w:val="20"/>
        </w:rPr>
        <w:t xml:space="preserve"> FD10</w:t>
      </w:r>
    </w:p>
    <w:p w14:paraId="5D289929" w14:textId="31753348" w:rsidR="002F40C6" w:rsidRPr="002F40C6" w:rsidRDefault="002F40C6" w:rsidP="002F40C6">
      <w:pPr>
        <w:pStyle w:val="Zkladntext3"/>
        <w:ind w:left="644"/>
        <w:rPr>
          <w:rFonts w:ascii="Segoe UI" w:hAnsi="Segoe UI" w:cs="Segoe UI"/>
          <w:color w:val="auto"/>
        </w:rPr>
      </w:pPr>
    </w:p>
    <w:p w14:paraId="79889D52" w14:textId="77777777" w:rsidR="002F40C6" w:rsidRPr="002F40C6" w:rsidRDefault="002F40C6" w:rsidP="002F40C6">
      <w:pPr>
        <w:pStyle w:val="Zarkazkladnhotextu3"/>
        <w:tabs>
          <w:tab w:val="clear" w:pos="360"/>
          <w:tab w:val="left" w:pos="2160"/>
        </w:tabs>
        <w:ind w:left="0" w:firstLine="0"/>
        <w:rPr>
          <w:rFonts w:ascii="Segoe UI" w:hAnsi="Segoe UI" w:cs="Segoe UI"/>
        </w:rPr>
      </w:pPr>
    </w:p>
    <w:p w14:paraId="0908546B" w14:textId="77777777" w:rsidR="002F40C6" w:rsidRPr="002F40C6" w:rsidRDefault="002F40C6" w:rsidP="002F40C6">
      <w:pPr>
        <w:pStyle w:val="Zarkazkladnhotextu3"/>
        <w:tabs>
          <w:tab w:val="clear" w:pos="360"/>
          <w:tab w:val="left" w:pos="2160"/>
        </w:tabs>
        <w:ind w:left="0" w:firstLine="0"/>
        <w:rPr>
          <w:rFonts w:ascii="Segoe UI" w:hAnsi="Segoe UI" w:cs="Segoe UI"/>
        </w:rPr>
      </w:pPr>
    </w:p>
    <w:p w14:paraId="1F9B49A4" w14:textId="0FC55E4A" w:rsidR="002F40C6" w:rsidRPr="002F40C6" w:rsidRDefault="002F40C6" w:rsidP="002F40C6">
      <w:pPr>
        <w:pStyle w:val="Default"/>
        <w:jc w:val="both"/>
        <w:rPr>
          <w:rFonts w:ascii="Segoe UI" w:hAnsi="Segoe UI" w:cs="Segoe UI"/>
          <w:sz w:val="20"/>
          <w:szCs w:val="20"/>
        </w:rPr>
      </w:pPr>
      <w:r w:rsidRPr="002F40C6">
        <w:rPr>
          <w:rFonts w:ascii="Segoe UI" w:hAnsi="Segoe UI" w:cs="Segoe UI"/>
          <w:b/>
          <w:bCs/>
          <w:sz w:val="20"/>
          <w:szCs w:val="20"/>
        </w:rPr>
        <w:t xml:space="preserve">Cena v eurách za časť predmetu zákazky spolu </w:t>
      </w:r>
      <w:r w:rsidR="00742D01">
        <w:rPr>
          <w:rFonts w:ascii="Segoe UI" w:hAnsi="Segoe UI" w:cs="Segoe UI"/>
          <w:b/>
          <w:bCs/>
          <w:sz w:val="20"/>
          <w:szCs w:val="20"/>
        </w:rPr>
        <w:t>s</w:t>
      </w:r>
      <w:r w:rsidRPr="002F40C6">
        <w:rPr>
          <w:rFonts w:ascii="Segoe UI" w:hAnsi="Segoe UI" w:cs="Segoe UI"/>
          <w:b/>
          <w:bCs/>
          <w:sz w:val="20"/>
          <w:szCs w:val="20"/>
        </w:rPr>
        <w:t xml:space="preserve"> DPH: ................................... EUR </w:t>
      </w:r>
    </w:p>
    <w:p w14:paraId="2364D7F8"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 xml:space="preserve">Čestne vyhlasujeme, že </w:t>
      </w:r>
    </w:p>
    <w:p w14:paraId="6EBE1231" w14:textId="77777777" w:rsidR="002F40C6" w:rsidRPr="002F40C6" w:rsidRDefault="002F40C6" w:rsidP="000B13D0">
      <w:pPr>
        <w:pStyle w:val="Default"/>
        <w:numPr>
          <w:ilvl w:val="0"/>
          <w:numId w:val="23"/>
        </w:numPr>
        <w:spacing w:after="20"/>
        <w:jc w:val="both"/>
        <w:rPr>
          <w:rFonts w:ascii="Segoe UI" w:hAnsi="Segoe UI" w:cs="Segoe UI"/>
          <w:sz w:val="20"/>
          <w:szCs w:val="20"/>
        </w:rPr>
      </w:pPr>
      <w:r w:rsidRPr="002F40C6">
        <w:rPr>
          <w:rFonts w:ascii="Segoe UI" w:hAnsi="Segoe UI" w:cs="Segoe UI"/>
          <w:sz w:val="20"/>
          <w:szCs w:val="20"/>
        </w:rPr>
        <w:t>uvedené údaje sú totožné s údajmi uvedenými v ponuke,</w:t>
      </w:r>
    </w:p>
    <w:p w14:paraId="0CCCDE7C" w14:textId="77777777" w:rsidR="002F40C6" w:rsidRPr="002F40C6" w:rsidRDefault="002F40C6" w:rsidP="000B13D0">
      <w:pPr>
        <w:pStyle w:val="Default"/>
        <w:numPr>
          <w:ilvl w:val="0"/>
          <w:numId w:val="23"/>
        </w:numPr>
        <w:spacing w:after="20"/>
        <w:jc w:val="both"/>
        <w:rPr>
          <w:rFonts w:ascii="Segoe UI" w:hAnsi="Segoe UI" w:cs="Segoe UI"/>
          <w:sz w:val="20"/>
          <w:szCs w:val="20"/>
        </w:rPr>
      </w:pPr>
      <w:r w:rsidRPr="002F40C6">
        <w:rPr>
          <w:rFonts w:ascii="Segoe UI" w:hAnsi="Segoe UI" w:cs="Segoe UI"/>
          <w:sz w:val="20"/>
          <w:szCs w:val="20"/>
        </w:rPr>
        <w:t>sme si vedomí, že v prípade, ak bude naša ponuka obsahovať viac návrhov na plnenie toho istého kritéria bude verejný obstarávateľ postupovať podľa Výkladového stanoviska Úradu pre verejné obstarávanie č. 6/2015.</w:t>
      </w:r>
    </w:p>
    <w:p w14:paraId="2A7FF81D" w14:textId="77777777" w:rsidR="002F40C6" w:rsidRPr="002F40C6" w:rsidRDefault="002F40C6" w:rsidP="002F40C6">
      <w:pPr>
        <w:pStyle w:val="Default"/>
        <w:jc w:val="both"/>
        <w:rPr>
          <w:rFonts w:ascii="Segoe UI" w:eastAsia="SimSun" w:hAnsi="Segoe UI" w:cs="Segoe UI"/>
          <w:iCs/>
          <w:noProof/>
          <w:snapToGrid w:val="0"/>
          <w:sz w:val="20"/>
          <w:szCs w:val="20"/>
        </w:rPr>
      </w:pPr>
    </w:p>
    <w:p w14:paraId="0A5E4BCD" w14:textId="77777777" w:rsidR="002F40C6" w:rsidRPr="002F40C6" w:rsidRDefault="002F40C6" w:rsidP="002F40C6">
      <w:pPr>
        <w:pStyle w:val="Default"/>
        <w:jc w:val="both"/>
        <w:rPr>
          <w:rFonts w:ascii="Segoe UI" w:eastAsia="SimSun" w:hAnsi="Segoe UI" w:cs="Segoe UI"/>
          <w:iCs/>
          <w:noProof/>
          <w:snapToGrid w:val="0"/>
          <w:sz w:val="20"/>
          <w:szCs w:val="20"/>
        </w:rPr>
      </w:pPr>
    </w:p>
    <w:p w14:paraId="5E8EB417" w14:textId="77777777" w:rsidR="002F40C6" w:rsidRPr="002F40C6" w:rsidRDefault="002F40C6" w:rsidP="002F40C6">
      <w:pPr>
        <w:pStyle w:val="Default"/>
        <w:jc w:val="both"/>
        <w:rPr>
          <w:rFonts w:ascii="Segoe UI" w:hAnsi="Segoe UI" w:cs="Segoe UI"/>
          <w:sz w:val="20"/>
          <w:szCs w:val="20"/>
        </w:rPr>
      </w:pPr>
    </w:p>
    <w:p w14:paraId="239FAE2C" w14:textId="77777777" w:rsidR="002F40C6" w:rsidRPr="002F40C6" w:rsidRDefault="002F40C6" w:rsidP="002F40C6">
      <w:pPr>
        <w:pStyle w:val="Default"/>
        <w:jc w:val="both"/>
        <w:rPr>
          <w:rFonts w:ascii="Segoe UI" w:hAnsi="Segoe UI" w:cs="Segoe UI"/>
          <w:sz w:val="20"/>
          <w:szCs w:val="20"/>
        </w:rPr>
      </w:pPr>
    </w:p>
    <w:p w14:paraId="3FE9A354" w14:textId="77777777" w:rsidR="002F40C6" w:rsidRPr="002F40C6" w:rsidRDefault="002F40C6" w:rsidP="002F40C6">
      <w:pPr>
        <w:pStyle w:val="Default"/>
        <w:jc w:val="both"/>
        <w:rPr>
          <w:rFonts w:ascii="Segoe UI" w:hAnsi="Segoe UI" w:cs="Segoe UI"/>
          <w:sz w:val="20"/>
          <w:szCs w:val="20"/>
        </w:rPr>
      </w:pPr>
    </w:p>
    <w:p w14:paraId="012BA317"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 xml:space="preserve">Dátum: </w:t>
      </w:r>
    </w:p>
    <w:p w14:paraId="021C471B" w14:textId="77777777" w:rsidR="002F40C6" w:rsidRPr="002F40C6" w:rsidRDefault="002F40C6" w:rsidP="002F40C6">
      <w:pPr>
        <w:pStyle w:val="Default"/>
        <w:jc w:val="both"/>
        <w:rPr>
          <w:rFonts w:ascii="Segoe UI" w:hAnsi="Segoe UI" w:cs="Segoe UI"/>
          <w:sz w:val="20"/>
          <w:szCs w:val="20"/>
        </w:rPr>
      </w:pPr>
    </w:p>
    <w:p w14:paraId="11E08E8F" w14:textId="77777777" w:rsidR="002F40C6" w:rsidRPr="002F40C6" w:rsidRDefault="002F40C6" w:rsidP="002F40C6">
      <w:pPr>
        <w:pStyle w:val="Default"/>
        <w:jc w:val="both"/>
        <w:rPr>
          <w:rFonts w:ascii="Segoe UI" w:hAnsi="Segoe UI" w:cs="Segoe UI"/>
          <w:sz w:val="20"/>
          <w:szCs w:val="20"/>
        </w:rPr>
      </w:pPr>
    </w:p>
    <w:p w14:paraId="6EC9C851"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 xml:space="preserve">Meno a podpis štatutárneho zástupcu uchádzača: </w:t>
      </w:r>
    </w:p>
    <w:p w14:paraId="4E16BE1A" w14:textId="77777777" w:rsidR="002F40C6" w:rsidRPr="002F40C6" w:rsidRDefault="002F40C6" w:rsidP="002F40C6">
      <w:pPr>
        <w:pStyle w:val="Default"/>
        <w:jc w:val="both"/>
        <w:rPr>
          <w:rFonts w:ascii="Segoe UI" w:hAnsi="Segoe UI" w:cs="Segoe UI"/>
          <w:sz w:val="20"/>
          <w:szCs w:val="20"/>
        </w:rPr>
      </w:pPr>
    </w:p>
    <w:p w14:paraId="5987D89D" w14:textId="77777777" w:rsidR="002F40C6" w:rsidRPr="002F40C6" w:rsidRDefault="002F40C6" w:rsidP="002F40C6">
      <w:pPr>
        <w:pStyle w:val="Default"/>
        <w:jc w:val="both"/>
        <w:rPr>
          <w:rFonts w:ascii="Segoe UI" w:hAnsi="Segoe UI" w:cs="Segoe UI"/>
          <w:sz w:val="20"/>
          <w:szCs w:val="20"/>
        </w:rPr>
      </w:pPr>
    </w:p>
    <w:p w14:paraId="4B8DF1D3" w14:textId="77777777" w:rsidR="002F40C6" w:rsidRPr="002F40C6" w:rsidRDefault="002F40C6" w:rsidP="002F40C6">
      <w:pPr>
        <w:pStyle w:val="Default"/>
        <w:jc w:val="both"/>
        <w:rPr>
          <w:rFonts w:ascii="Segoe UI" w:hAnsi="Segoe UI" w:cs="Segoe UI"/>
          <w:sz w:val="20"/>
          <w:szCs w:val="20"/>
        </w:rPr>
      </w:pPr>
    </w:p>
    <w:p w14:paraId="1F830FFC" w14:textId="77777777" w:rsidR="002F40C6" w:rsidRPr="002F40C6" w:rsidRDefault="002F40C6" w:rsidP="002F40C6">
      <w:pPr>
        <w:pStyle w:val="Default"/>
        <w:jc w:val="both"/>
        <w:rPr>
          <w:rFonts w:ascii="Segoe UI" w:hAnsi="Segoe UI" w:cs="Segoe UI"/>
          <w:sz w:val="20"/>
          <w:szCs w:val="20"/>
        </w:rPr>
      </w:pPr>
      <w:r w:rsidRPr="002F40C6">
        <w:rPr>
          <w:rFonts w:ascii="Segoe UI" w:hAnsi="Segoe UI" w:cs="Segoe UI"/>
          <w:sz w:val="20"/>
          <w:szCs w:val="20"/>
        </w:rPr>
        <w:t xml:space="preserve"> </w:t>
      </w:r>
    </w:p>
    <w:p w14:paraId="0208F258" w14:textId="77777777" w:rsidR="002F40C6" w:rsidRPr="002F40C6" w:rsidRDefault="002F40C6" w:rsidP="002F40C6">
      <w:pPr>
        <w:tabs>
          <w:tab w:val="left" w:pos="3390"/>
        </w:tabs>
        <w:jc w:val="both"/>
        <w:rPr>
          <w:rFonts w:ascii="Segoe UI" w:hAnsi="Segoe UI" w:cs="Segoe UI"/>
          <w:sz w:val="20"/>
          <w:szCs w:val="20"/>
        </w:rPr>
      </w:pPr>
      <w:r w:rsidRPr="002F40C6">
        <w:rPr>
          <w:rFonts w:ascii="Segoe UI" w:hAnsi="Segoe UI" w:cs="Segoe UI"/>
          <w:sz w:val="20"/>
          <w:szCs w:val="20"/>
        </w:rPr>
        <w:t>Pečiatka:</w:t>
      </w:r>
    </w:p>
    <w:p w14:paraId="62410CDE" w14:textId="77777777" w:rsidR="002F40C6" w:rsidRPr="002F40C6" w:rsidRDefault="002F40C6" w:rsidP="005B52AC">
      <w:pPr>
        <w:pStyle w:val="Default"/>
        <w:jc w:val="both"/>
        <w:rPr>
          <w:rFonts w:ascii="Segoe UI" w:hAnsi="Segoe UI" w:cs="Segoe UI"/>
          <w:b/>
          <w:i/>
          <w:sz w:val="20"/>
          <w:szCs w:val="20"/>
        </w:rPr>
      </w:pPr>
    </w:p>
    <w:p w14:paraId="7497898C" w14:textId="77777777" w:rsidR="002F40C6" w:rsidRPr="002F40C6" w:rsidRDefault="002F40C6" w:rsidP="005B52AC">
      <w:pPr>
        <w:pStyle w:val="Default"/>
        <w:jc w:val="both"/>
        <w:rPr>
          <w:rFonts w:ascii="Segoe UI" w:hAnsi="Segoe UI" w:cs="Segoe UI"/>
          <w:b/>
          <w:i/>
          <w:sz w:val="20"/>
          <w:szCs w:val="20"/>
        </w:rPr>
      </w:pPr>
    </w:p>
    <w:p w14:paraId="7484A516" w14:textId="77777777" w:rsidR="002F40C6" w:rsidRPr="002F40C6" w:rsidRDefault="002F40C6" w:rsidP="005B52AC">
      <w:pPr>
        <w:pStyle w:val="Default"/>
        <w:jc w:val="both"/>
        <w:rPr>
          <w:rFonts w:ascii="Segoe UI" w:hAnsi="Segoe UI" w:cs="Segoe UI"/>
          <w:b/>
          <w:i/>
          <w:sz w:val="20"/>
          <w:szCs w:val="20"/>
        </w:rPr>
      </w:pPr>
    </w:p>
    <w:p w14:paraId="1FBE261E" w14:textId="77777777" w:rsidR="002F40C6" w:rsidRPr="002F40C6" w:rsidRDefault="002F40C6" w:rsidP="005B52AC">
      <w:pPr>
        <w:pStyle w:val="Default"/>
        <w:jc w:val="both"/>
        <w:rPr>
          <w:rFonts w:ascii="Segoe UI" w:hAnsi="Segoe UI" w:cs="Segoe UI"/>
          <w:b/>
          <w:i/>
          <w:sz w:val="20"/>
          <w:szCs w:val="20"/>
        </w:rPr>
      </w:pPr>
    </w:p>
    <w:p w14:paraId="5CC920BE" w14:textId="77777777" w:rsidR="002F40C6" w:rsidRPr="002F40C6" w:rsidRDefault="002F40C6" w:rsidP="005B52AC">
      <w:pPr>
        <w:pStyle w:val="Default"/>
        <w:jc w:val="both"/>
        <w:rPr>
          <w:rFonts w:ascii="Segoe UI" w:hAnsi="Segoe UI" w:cs="Segoe UI"/>
          <w:b/>
          <w:i/>
          <w:sz w:val="20"/>
          <w:szCs w:val="20"/>
        </w:rPr>
      </w:pPr>
    </w:p>
    <w:p w14:paraId="2AF9FCAE" w14:textId="77777777" w:rsidR="002F40C6" w:rsidRPr="002F40C6" w:rsidRDefault="002F40C6" w:rsidP="005B52AC">
      <w:pPr>
        <w:pStyle w:val="Default"/>
        <w:jc w:val="both"/>
        <w:rPr>
          <w:rFonts w:ascii="Segoe UI" w:hAnsi="Segoe UI" w:cs="Segoe UI"/>
          <w:b/>
          <w:i/>
          <w:sz w:val="20"/>
          <w:szCs w:val="20"/>
        </w:rPr>
      </w:pPr>
    </w:p>
    <w:p w14:paraId="535F6904" w14:textId="77777777" w:rsidR="002F40C6" w:rsidRPr="002F40C6" w:rsidRDefault="002F40C6" w:rsidP="005B52AC">
      <w:pPr>
        <w:pStyle w:val="Default"/>
        <w:jc w:val="both"/>
        <w:rPr>
          <w:rFonts w:ascii="Segoe UI" w:hAnsi="Segoe UI" w:cs="Segoe UI"/>
          <w:b/>
          <w:i/>
          <w:sz w:val="20"/>
          <w:szCs w:val="20"/>
        </w:rPr>
      </w:pPr>
    </w:p>
    <w:p w14:paraId="0E4C9513" w14:textId="77777777" w:rsidR="002F40C6" w:rsidRPr="002F40C6" w:rsidRDefault="002F40C6" w:rsidP="005B52AC">
      <w:pPr>
        <w:pStyle w:val="Default"/>
        <w:jc w:val="both"/>
        <w:rPr>
          <w:rFonts w:ascii="Segoe UI" w:hAnsi="Segoe UI" w:cs="Segoe UI"/>
          <w:b/>
          <w:i/>
          <w:sz w:val="20"/>
          <w:szCs w:val="20"/>
        </w:rPr>
      </w:pPr>
    </w:p>
    <w:p w14:paraId="2AFFAC7B" w14:textId="77777777" w:rsidR="002F40C6" w:rsidRPr="002F40C6" w:rsidRDefault="002F40C6" w:rsidP="005B52AC">
      <w:pPr>
        <w:pStyle w:val="Default"/>
        <w:jc w:val="both"/>
        <w:rPr>
          <w:rFonts w:ascii="Segoe UI" w:hAnsi="Segoe UI" w:cs="Segoe UI"/>
          <w:b/>
          <w:i/>
          <w:sz w:val="20"/>
          <w:szCs w:val="20"/>
        </w:rPr>
      </w:pPr>
    </w:p>
    <w:p w14:paraId="2D88B577" w14:textId="77777777" w:rsidR="002F40C6" w:rsidRDefault="002F40C6" w:rsidP="005B52AC">
      <w:pPr>
        <w:pStyle w:val="Default"/>
        <w:jc w:val="both"/>
        <w:rPr>
          <w:rFonts w:ascii="Segoe UI" w:hAnsi="Segoe UI" w:cs="Segoe UI"/>
          <w:b/>
          <w:i/>
          <w:sz w:val="20"/>
          <w:szCs w:val="20"/>
        </w:rPr>
      </w:pPr>
    </w:p>
    <w:p w14:paraId="70A65458" w14:textId="77777777" w:rsidR="002F40C6" w:rsidRDefault="002F40C6" w:rsidP="005B52AC">
      <w:pPr>
        <w:pStyle w:val="Default"/>
        <w:jc w:val="both"/>
        <w:rPr>
          <w:rFonts w:ascii="Segoe UI" w:hAnsi="Segoe UI" w:cs="Segoe UI"/>
          <w:b/>
          <w:i/>
          <w:sz w:val="20"/>
          <w:szCs w:val="20"/>
        </w:rPr>
      </w:pPr>
    </w:p>
    <w:p w14:paraId="37FEA410" w14:textId="77777777" w:rsidR="002F40C6" w:rsidRDefault="002F40C6" w:rsidP="005B52AC">
      <w:pPr>
        <w:pStyle w:val="Default"/>
        <w:jc w:val="both"/>
        <w:rPr>
          <w:rFonts w:ascii="Segoe UI" w:hAnsi="Segoe UI" w:cs="Segoe UI"/>
          <w:b/>
          <w:i/>
          <w:sz w:val="20"/>
          <w:szCs w:val="20"/>
        </w:rPr>
      </w:pPr>
    </w:p>
    <w:p w14:paraId="1B57B034" w14:textId="611A9223" w:rsidR="005B52AC" w:rsidRPr="00026A2C" w:rsidRDefault="005B52AC" w:rsidP="005B52AC">
      <w:pPr>
        <w:pStyle w:val="Default"/>
        <w:jc w:val="both"/>
        <w:rPr>
          <w:rFonts w:ascii="Segoe UI" w:hAnsi="Segoe UI" w:cs="Segoe UI"/>
          <w:b/>
          <w:i/>
          <w:sz w:val="20"/>
          <w:szCs w:val="20"/>
        </w:rPr>
      </w:pPr>
      <w:r w:rsidRPr="00026A2C">
        <w:rPr>
          <w:rFonts w:ascii="Segoe UI" w:hAnsi="Segoe UI" w:cs="Segoe UI"/>
          <w:b/>
          <w:i/>
          <w:sz w:val="20"/>
          <w:szCs w:val="20"/>
        </w:rPr>
        <w:lastRenderedPageBreak/>
        <w:t xml:space="preserve">Príloha č. </w:t>
      </w:r>
      <w:r w:rsidR="008D08E5" w:rsidRPr="00026A2C">
        <w:rPr>
          <w:rFonts w:ascii="Segoe UI" w:hAnsi="Segoe UI" w:cs="Segoe UI"/>
          <w:b/>
          <w:i/>
          <w:sz w:val="20"/>
          <w:szCs w:val="20"/>
        </w:rPr>
        <w:t xml:space="preserve">2 </w:t>
      </w:r>
      <w:r w:rsidR="00D96512" w:rsidRPr="00026A2C">
        <w:rPr>
          <w:rFonts w:ascii="Segoe UI" w:hAnsi="Segoe UI" w:cs="Segoe UI"/>
          <w:b/>
          <w:i/>
          <w:sz w:val="20"/>
          <w:szCs w:val="20"/>
        </w:rPr>
        <w:t>–</w:t>
      </w:r>
      <w:r w:rsidRPr="00026A2C">
        <w:rPr>
          <w:rFonts w:ascii="Segoe UI" w:hAnsi="Segoe UI" w:cs="Segoe UI"/>
          <w:b/>
          <w:i/>
          <w:sz w:val="20"/>
          <w:szCs w:val="20"/>
        </w:rPr>
        <w:t xml:space="preserve"> </w:t>
      </w:r>
      <w:r w:rsidR="00D96512" w:rsidRPr="00026A2C">
        <w:rPr>
          <w:rFonts w:ascii="Segoe UI" w:hAnsi="Segoe UI" w:cs="Segoe UI"/>
          <w:b/>
          <w:i/>
          <w:sz w:val="20"/>
          <w:szCs w:val="20"/>
        </w:rPr>
        <w:t xml:space="preserve">Krycí list ponuky </w:t>
      </w:r>
      <w:r w:rsidRPr="00026A2C">
        <w:rPr>
          <w:rFonts w:ascii="Segoe UI" w:hAnsi="Segoe UI" w:cs="Segoe UI"/>
          <w:b/>
          <w:i/>
          <w:sz w:val="20"/>
          <w:szCs w:val="20"/>
        </w:rPr>
        <w:t xml:space="preserve"> </w:t>
      </w:r>
    </w:p>
    <w:p w14:paraId="0E0F7AA8" w14:textId="77777777" w:rsidR="005B52AC" w:rsidRPr="00026A2C" w:rsidRDefault="005B52AC" w:rsidP="005B52AC">
      <w:pPr>
        <w:pStyle w:val="Default"/>
        <w:jc w:val="both"/>
        <w:rPr>
          <w:rFonts w:ascii="Segoe UI" w:hAnsi="Segoe UI" w:cs="Segoe UI"/>
          <w:sz w:val="20"/>
          <w:szCs w:val="20"/>
        </w:rPr>
      </w:pPr>
    </w:p>
    <w:p w14:paraId="05DF5848" w14:textId="77777777" w:rsidR="00D96512" w:rsidRPr="00026A2C" w:rsidRDefault="00D96512" w:rsidP="00D96512">
      <w:pPr>
        <w:jc w:val="center"/>
        <w:rPr>
          <w:rFonts w:ascii="Segoe UI" w:hAnsi="Segoe UI" w:cs="Segoe UI"/>
          <w:sz w:val="40"/>
          <w:szCs w:val="40"/>
          <w:u w:val="single"/>
        </w:rPr>
      </w:pPr>
      <w:r w:rsidRPr="00026A2C">
        <w:rPr>
          <w:rFonts w:ascii="Segoe UI" w:hAnsi="Segoe UI" w:cs="Segoe UI"/>
          <w:sz w:val="40"/>
          <w:szCs w:val="40"/>
          <w:u w:val="single"/>
        </w:rPr>
        <w:t>Krycí list ponuky</w:t>
      </w:r>
    </w:p>
    <w:p w14:paraId="644A62AC" w14:textId="77777777" w:rsidR="00D96512" w:rsidRPr="00026A2C" w:rsidRDefault="00D96512" w:rsidP="00D96512">
      <w:pPr>
        <w:rPr>
          <w:rFonts w:ascii="Segoe UI" w:hAnsi="Segoe UI" w:cs="Segoe UI"/>
          <w:u w:val="single"/>
          <w:lang w:eastAsia="sk-SK"/>
        </w:rPr>
      </w:pPr>
    </w:p>
    <w:p w14:paraId="14B85A3F" w14:textId="77777777" w:rsidR="00D96512" w:rsidRPr="00026A2C" w:rsidRDefault="00D96512" w:rsidP="00D96512">
      <w:pPr>
        <w:rPr>
          <w:rFonts w:ascii="Segoe UI" w:hAnsi="Segoe UI" w:cs="Segoe UI"/>
          <w:sz w:val="20"/>
          <w:szCs w:val="20"/>
          <w:u w:val="single"/>
          <w:lang w:eastAsia="sk-SK"/>
        </w:rPr>
      </w:pPr>
      <w:r w:rsidRPr="00026A2C">
        <w:rPr>
          <w:rFonts w:ascii="Segoe UI" w:hAnsi="Segoe UI" w:cs="Segoe UI"/>
          <w:sz w:val="20"/>
          <w:szCs w:val="20"/>
          <w:u w:val="single"/>
          <w:lang w:eastAsia="sk-SK"/>
        </w:rPr>
        <w:t xml:space="preserve">Identifikácia verejného obstarávateľa: </w:t>
      </w:r>
    </w:p>
    <w:p w14:paraId="3C103ACE" w14:textId="095EACF4" w:rsidR="00BF48AC" w:rsidRPr="00026A2C" w:rsidRDefault="00026A2C" w:rsidP="00026A2C">
      <w:pPr>
        <w:tabs>
          <w:tab w:val="left" w:pos="2835"/>
          <w:tab w:val="right" w:leader="dot" w:pos="10080"/>
        </w:tabs>
        <w:jc w:val="both"/>
        <w:rPr>
          <w:rFonts w:ascii="Segoe UI" w:hAnsi="Segoe UI" w:cs="Segoe UI"/>
          <w:bCs/>
          <w:color w:val="000000" w:themeColor="text1"/>
          <w:sz w:val="20"/>
          <w:szCs w:val="20"/>
          <w:lang w:eastAsia="sk-SK"/>
        </w:rPr>
      </w:pPr>
      <w:r w:rsidRPr="00026A2C">
        <w:rPr>
          <w:rFonts w:ascii="Segoe UI" w:hAnsi="Segoe UI" w:cs="Segoe UI"/>
          <w:bCs/>
          <w:color w:val="000000" w:themeColor="text1"/>
          <w:sz w:val="20"/>
          <w:szCs w:val="20"/>
          <w:lang w:eastAsia="sk-SK"/>
        </w:rPr>
        <w:t>Univerzitná nemocnica Martin</w:t>
      </w:r>
    </w:p>
    <w:p w14:paraId="4B976085" w14:textId="62BE9548" w:rsidR="00026A2C" w:rsidRPr="00026A2C" w:rsidRDefault="00026A2C" w:rsidP="00026A2C">
      <w:pPr>
        <w:tabs>
          <w:tab w:val="left" w:pos="2835"/>
          <w:tab w:val="right" w:leader="dot" w:pos="10080"/>
        </w:tabs>
        <w:jc w:val="both"/>
        <w:rPr>
          <w:rFonts w:ascii="Segoe UI" w:hAnsi="Segoe UI" w:cs="Segoe UI"/>
          <w:bCs/>
          <w:color w:val="000000" w:themeColor="text1"/>
          <w:sz w:val="20"/>
          <w:szCs w:val="20"/>
          <w:lang w:eastAsia="sk-SK"/>
        </w:rPr>
      </w:pPr>
      <w:proofErr w:type="spellStart"/>
      <w:r w:rsidRPr="00026A2C">
        <w:rPr>
          <w:rFonts w:ascii="Segoe UI" w:hAnsi="Segoe UI" w:cs="Segoe UI"/>
          <w:bCs/>
          <w:color w:val="000000" w:themeColor="text1"/>
          <w:sz w:val="20"/>
          <w:szCs w:val="20"/>
          <w:lang w:eastAsia="sk-SK"/>
        </w:rPr>
        <w:t>Kolllárova</w:t>
      </w:r>
      <w:proofErr w:type="spellEnd"/>
      <w:r w:rsidRPr="00026A2C">
        <w:rPr>
          <w:rFonts w:ascii="Segoe UI" w:hAnsi="Segoe UI" w:cs="Segoe UI"/>
          <w:bCs/>
          <w:color w:val="000000" w:themeColor="text1"/>
          <w:sz w:val="20"/>
          <w:szCs w:val="20"/>
          <w:lang w:eastAsia="sk-SK"/>
        </w:rPr>
        <w:t xml:space="preserve"> 2</w:t>
      </w:r>
    </w:p>
    <w:p w14:paraId="101DCFEE" w14:textId="4471D15C" w:rsidR="00026A2C" w:rsidRPr="00026A2C" w:rsidRDefault="00026A2C" w:rsidP="00026A2C">
      <w:pPr>
        <w:tabs>
          <w:tab w:val="left" w:pos="2835"/>
          <w:tab w:val="right" w:leader="dot" w:pos="10080"/>
        </w:tabs>
        <w:jc w:val="both"/>
        <w:rPr>
          <w:rFonts w:ascii="Segoe UI" w:hAnsi="Segoe UI" w:cs="Segoe UI"/>
          <w:sz w:val="20"/>
          <w:szCs w:val="20"/>
        </w:rPr>
      </w:pPr>
      <w:r w:rsidRPr="00026A2C">
        <w:rPr>
          <w:rFonts w:ascii="Segoe UI" w:hAnsi="Segoe UI" w:cs="Segoe UI"/>
          <w:bCs/>
          <w:color w:val="000000" w:themeColor="text1"/>
          <w:sz w:val="20"/>
          <w:szCs w:val="20"/>
          <w:lang w:eastAsia="sk-SK"/>
        </w:rPr>
        <w:t>036 59 Martin</w:t>
      </w:r>
    </w:p>
    <w:p w14:paraId="769AA7E0" w14:textId="7AC4CEB7" w:rsidR="00D96512" w:rsidRPr="00026A2C" w:rsidRDefault="00026A2C" w:rsidP="00D96512">
      <w:pPr>
        <w:suppressAutoHyphens/>
        <w:rPr>
          <w:rFonts w:ascii="Segoe UI" w:hAnsi="Segoe UI" w:cs="Segoe UI"/>
          <w:sz w:val="20"/>
          <w:szCs w:val="20"/>
          <w:u w:val="single"/>
          <w:lang w:eastAsia="ar-SA"/>
        </w:rPr>
      </w:pPr>
      <w:r w:rsidRPr="00026A2C">
        <w:rPr>
          <w:rFonts w:ascii="Segoe UI" w:hAnsi="Segoe UI" w:cs="Segoe UI"/>
          <w:sz w:val="20"/>
          <w:szCs w:val="20"/>
          <w:u w:val="single"/>
          <w:lang w:eastAsia="ar-SA"/>
        </w:rPr>
        <w:t>IČO: 00365327</w:t>
      </w:r>
    </w:p>
    <w:p w14:paraId="288E6BA8" w14:textId="77777777" w:rsidR="00026A2C" w:rsidRPr="00026A2C" w:rsidRDefault="00026A2C" w:rsidP="00D96512">
      <w:pPr>
        <w:suppressAutoHyphens/>
        <w:rPr>
          <w:rFonts w:ascii="Segoe UI" w:hAnsi="Segoe UI" w:cs="Segoe UI"/>
          <w:sz w:val="20"/>
          <w:szCs w:val="20"/>
          <w:u w:val="single"/>
          <w:lang w:eastAsia="ar-SA"/>
        </w:rPr>
      </w:pPr>
    </w:p>
    <w:p w14:paraId="26273C6E" w14:textId="77777777" w:rsidR="00D96512" w:rsidRPr="00026A2C" w:rsidRDefault="00D96512" w:rsidP="00D96512">
      <w:pPr>
        <w:suppressAutoHyphens/>
        <w:rPr>
          <w:rFonts w:ascii="Segoe UI" w:hAnsi="Segoe UI" w:cs="Segoe UI"/>
          <w:sz w:val="20"/>
          <w:szCs w:val="20"/>
          <w:lang w:eastAsia="ar-SA"/>
        </w:rPr>
      </w:pPr>
      <w:r w:rsidRPr="00026A2C">
        <w:rPr>
          <w:rFonts w:ascii="Segoe UI" w:hAnsi="Segoe UI" w:cs="Segoe UI"/>
          <w:sz w:val="20"/>
          <w:szCs w:val="20"/>
          <w:u w:val="single"/>
          <w:lang w:eastAsia="ar-SA"/>
        </w:rPr>
        <w:t>Názov zákazky</w:t>
      </w:r>
      <w:r w:rsidRPr="00026A2C">
        <w:rPr>
          <w:rFonts w:ascii="Segoe UI" w:hAnsi="Segoe UI" w:cs="Segoe UI"/>
          <w:sz w:val="20"/>
          <w:szCs w:val="20"/>
          <w:lang w:eastAsia="ar-SA"/>
        </w:rPr>
        <w:t xml:space="preserve">: </w:t>
      </w:r>
    </w:p>
    <w:p w14:paraId="6B3B35A5" w14:textId="77777777" w:rsidR="00026A2C" w:rsidRPr="00026A2C" w:rsidRDefault="00026A2C" w:rsidP="00026A2C">
      <w:pPr>
        <w:pStyle w:val="Default"/>
        <w:rPr>
          <w:rFonts w:ascii="Segoe UI" w:hAnsi="Segoe UI" w:cs="Segoe UI"/>
          <w:b/>
          <w:sz w:val="20"/>
          <w:szCs w:val="20"/>
        </w:rPr>
      </w:pPr>
      <w:proofErr w:type="spellStart"/>
      <w:r w:rsidRPr="00026A2C">
        <w:rPr>
          <w:rFonts w:ascii="Segoe UI" w:hAnsi="Segoe UI" w:cs="Segoe UI"/>
          <w:bCs/>
          <w:sz w:val="20"/>
          <w:szCs w:val="20"/>
        </w:rPr>
        <w:t>Upgrade</w:t>
      </w:r>
      <w:proofErr w:type="spellEnd"/>
      <w:r w:rsidRPr="00026A2C">
        <w:rPr>
          <w:rFonts w:ascii="Segoe UI" w:hAnsi="Segoe UI" w:cs="Segoe UI"/>
          <w:bCs/>
          <w:sz w:val="20"/>
          <w:szCs w:val="20"/>
        </w:rPr>
        <w:t xml:space="preserve"> </w:t>
      </w:r>
      <w:proofErr w:type="spellStart"/>
      <w:r w:rsidRPr="00026A2C">
        <w:rPr>
          <w:rFonts w:ascii="Segoe UI" w:hAnsi="Segoe UI" w:cs="Segoe UI"/>
          <w:bCs/>
          <w:sz w:val="20"/>
          <w:szCs w:val="20"/>
        </w:rPr>
        <w:t>angiografického</w:t>
      </w:r>
      <w:proofErr w:type="spellEnd"/>
      <w:r w:rsidRPr="00026A2C">
        <w:rPr>
          <w:rFonts w:ascii="Segoe UI" w:hAnsi="Segoe UI" w:cs="Segoe UI"/>
          <w:bCs/>
          <w:sz w:val="20"/>
          <w:szCs w:val="20"/>
        </w:rPr>
        <w:t xml:space="preserve"> prístroja </w:t>
      </w:r>
      <w:proofErr w:type="spellStart"/>
      <w:r w:rsidRPr="00026A2C">
        <w:rPr>
          <w:rFonts w:ascii="Segoe UI" w:hAnsi="Segoe UI" w:cs="Segoe UI"/>
          <w:bCs/>
          <w:sz w:val="20"/>
          <w:szCs w:val="20"/>
        </w:rPr>
        <w:t>Allura</w:t>
      </w:r>
      <w:proofErr w:type="spellEnd"/>
      <w:r w:rsidRPr="00026A2C">
        <w:rPr>
          <w:rFonts w:ascii="Segoe UI" w:hAnsi="Segoe UI" w:cs="Segoe UI"/>
          <w:bCs/>
          <w:sz w:val="20"/>
          <w:szCs w:val="20"/>
        </w:rPr>
        <w:t xml:space="preserve"> </w:t>
      </w:r>
      <w:proofErr w:type="spellStart"/>
      <w:r w:rsidRPr="00026A2C">
        <w:rPr>
          <w:rFonts w:ascii="Segoe UI" w:hAnsi="Segoe UI" w:cs="Segoe UI"/>
          <w:bCs/>
          <w:sz w:val="20"/>
          <w:szCs w:val="20"/>
        </w:rPr>
        <w:t>Xper</w:t>
      </w:r>
      <w:proofErr w:type="spellEnd"/>
      <w:r w:rsidRPr="00026A2C">
        <w:rPr>
          <w:rFonts w:ascii="Segoe UI" w:hAnsi="Segoe UI" w:cs="Segoe UI"/>
          <w:bCs/>
          <w:sz w:val="20"/>
          <w:szCs w:val="20"/>
        </w:rPr>
        <w:t xml:space="preserve"> FD10</w:t>
      </w:r>
    </w:p>
    <w:p w14:paraId="5985DBD3" w14:textId="77777777" w:rsidR="00026A2C" w:rsidRDefault="00026A2C" w:rsidP="00805B99">
      <w:pPr>
        <w:suppressAutoHyphens/>
        <w:rPr>
          <w:rFonts w:ascii="Segoe UI" w:hAnsi="Segoe UI" w:cs="Segoe UI"/>
          <w:sz w:val="20"/>
          <w:szCs w:val="20"/>
          <w:u w:val="single"/>
          <w:lang w:eastAsia="ar-SA"/>
        </w:rPr>
      </w:pPr>
    </w:p>
    <w:p w14:paraId="2B7D5BCE" w14:textId="77777777" w:rsidR="00026A2C" w:rsidRPr="00026A2C" w:rsidRDefault="00026A2C" w:rsidP="00805B99">
      <w:pPr>
        <w:suppressAutoHyphens/>
        <w:rPr>
          <w:rFonts w:ascii="Segoe UI" w:hAnsi="Segoe UI" w:cs="Segoe UI"/>
          <w:sz w:val="20"/>
          <w:szCs w:val="20"/>
          <w:u w:val="single"/>
          <w:lang w:eastAsia="ar-SA"/>
        </w:rPr>
      </w:pPr>
    </w:p>
    <w:p w14:paraId="434C0567" w14:textId="2C04A0AE" w:rsidR="00805B99" w:rsidRPr="00026A2C" w:rsidRDefault="00805B99" w:rsidP="00805B99">
      <w:pPr>
        <w:suppressAutoHyphens/>
        <w:rPr>
          <w:rFonts w:ascii="Segoe UI" w:hAnsi="Segoe UI" w:cs="Segoe UI"/>
          <w:sz w:val="20"/>
          <w:szCs w:val="20"/>
          <w:lang w:eastAsia="ar-SA"/>
        </w:rPr>
      </w:pPr>
      <w:r w:rsidRPr="00026A2C">
        <w:rPr>
          <w:rFonts w:ascii="Segoe UI" w:hAnsi="Segoe UI" w:cs="Segoe UI"/>
          <w:sz w:val="20"/>
          <w:szCs w:val="20"/>
          <w:u w:val="single"/>
          <w:lang w:eastAsia="ar-SA"/>
        </w:rPr>
        <w:t>Heslo súťaže</w:t>
      </w:r>
      <w:r w:rsidRPr="00026A2C">
        <w:rPr>
          <w:rFonts w:ascii="Segoe UI" w:hAnsi="Segoe UI" w:cs="Segoe UI"/>
          <w:sz w:val="20"/>
          <w:szCs w:val="20"/>
          <w:lang w:eastAsia="ar-SA"/>
        </w:rPr>
        <w:t xml:space="preserve">: </w:t>
      </w:r>
    </w:p>
    <w:p w14:paraId="2C563F95" w14:textId="77777777" w:rsidR="00026A2C" w:rsidRPr="00026A2C" w:rsidRDefault="00026A2C" w:rsidP="00026A2C">
      <w:pPr>
        <w:pStyle w:val="Default"/>
        <w:rPr>
          <w:rFonts w:ascii="Segoe UI" w:hAnsi="Segoe UI" w:cs="Segoe UI"/>
          <w:b/>
          <w:sz w:val="20"/>
          <w:szCs w:val="20"/>
        </w:rPr>
      </w:pPr>
      <w:proofErr w:type="spellStart"/>
      <w:r w:rsidRPr="00026A2C">
        <w:rPr>
          <w:rFonts w:ascii="Segoe UI" w:hAnsi="Segoe UI" w:cs="Segoe UI"/>
          <w:bCs/>
          <w:sz w:val="20"/>
          <w:szCs w:val="20"/>
        </w:rPr>
        <w:t>Upgrade</w:t>
      </w:r>
      <w:proofErr w:type="spellEnd"/>
      <w:r w:rsidRPr="00026A2C">
        <w:rPr>
          <w:rFonts w:ascii="Segoe UI" w:hAnsi="Segoe UI" w:cs="Segoe UI"/>
          <w:bCs/>
          <w:sz w:val="20"/>
          <w:szCs w:val="20"/>
        </w:rPr>
        <w:t xml:space="preserve"> </w:t>
      </w:r>
      <w:proofErr w:type="spellStart"/>
      <w:r w:rsidRPr="00026A2C">
        <w:rPr>
          <w:rFonts w:ascii="Segoe UI" w:hAnsi="Segoe UI" w:cs="Segoe UI"/>
          <w:bCs/>
          <w:sz w:val="20"/>
          <w:szCs w:val="20"/>
        </w:rPr>
        <w:t>angiografického</w:t>
      </w:r>
      <w:proofErr w:type="spellEnd"/>
      <w:r w:rsidRPr="00026A2C">
        <w:rPr>
          <w:rFonts w:ascii="Segoe UI" w:hAnsi="Segoe UI" w:cs="Segoe UI"/>
          <w:bCs/>
          <w:sz w:val="20"/>
          <w:szCs w:val="20"/>
        </w:rPr>
        <w:t xml:space="preserve"> prístroja </w:t>
      </w:r>
      <w:proofErr w:type="spellStart"/>
      <w:r w:rsidRPr="00026A2C">
        <w:rPr>
          <w:rFonts w:ascii="Segoe UI" w:hAnsi="Segoe UI" w:cs="Segoe UI"/>
          <w:bCs/>
          <w:sz w:val="20"/>
          <w:szCs w:val="20"/>
        </w:rPr>
        <w:t>Allura</w:t>
      </w:r>
      <w:proofErr w:type="spellEnd"/>
      <w:r w:rsidRPr="00026A2C">
        <w:rPr>
          <w:rFonts w:ascii="Segoe UI" w:hAnsi="Segoe UI" w:cs="Segoe UI"/>
          <w:bCs/>
          <w:sz w:val="20"/>
          <w:szCs w:val="20"/>
        </w:rPr>
        <w:t xml:space="preserve"> </w:t>
      </w:r>
      <w:proofErr w:type="spellStart"/>
      <w:r w:rsidRPr="00026A2C">
        <w:rPr>
          <w:rFonts w:ascii="Segoe UI" w:hAnsi="Segoe UI" w:cs="Segoe UI"/>
          <w:bCs/>
          <w:sz w:val="20"/>
          <w:szCs w:val="20"/>
        </w:rPr>
        <w:t>Xper</w:t>
      </w:r>
      <w:proofErr w:type="spellEnd"/>
      <w:r w:rsidRPr="00026A2C">
        <w:rPr>
          <w:rFonts w:ascii="Segoe UI" w:hAnsi="Segoe UI" w:cs="Segoe UI"/>
          <w:bCs/>
          <w:sz w:val="20"/>
          <w:szCs w:val="20"/>
        </w:rPr>
        <w:t xml:space="preserve"> FD10</w:t>
      </w:r>
    </w:p>
    <w:p w14:paraId="03D207AE" w14:textId="77777777" w:rsidR="00026A2C" w:rsidRPr="00026A2C" w:rsidRDefault="00026A2C" w:rsidP="00026A2C">
      <w:pPr>
        <w:suppressAutoHyphens/>
        <w:rPr>
          <w:rFonts w:ascii="Segoe UI" w:hAnsi="Segoe UI" w:cs="Segoe UI"/>
          <w:sz w:val="20"/>
          <w:szCs w:val="20"/>
          <w:u w:val="single"/>
          <w:lang w:eastAsia="ar-SA"/>
        </w:rPr>
      </w:pPr>
    </w:p>
    <w:p w14:paraId="01EED3FB" w14:textId="77777777" w:rsidR="00D96512" w:rsidRPr="00026A2C" w:rsidRDefault="00D96512" w:rsidP="00D96512">
      <w:pPr>
        <w:suppressAutoHyphens/>
        <w:rPr>
          <w:rFonts w:ascii="Segoe UI" w:hAnsi="Segoe UI" w:cs="Segoe UI"/>
          <w:sz w:val="20"/>
          <w:szCs w:val="20"/>
          <w:lang w:eastAsia="ar-SA"/>
        </w:rPr>
      </w:pPr>
    </w:p>
    <w:p w14:paraId="4246F111" w14:textId="77777777" w:rsidR="00D96512" w:rsidRPr="00026A2C" w:rsidRDefault="00D96512" w:rsidP="00D96512">
      <w:pPr>
        <w:rPr>
          <w:rFonts w:ascii="Segoe UI" w:hAnsi="Segoe UI" w:cs="Segoe UI"/>
          <w:bCs/>
          <w:sz w:val="20"/>
          <w:szCs w:val="20"/>
          <w:u w:val="single"/>
        </w:rPr>
      </w:pPr>
      <w:r w:rsidRPr="00026A2C">
        <w:rPr>
          <w:rFonts w:ascii="Segoe UI" w:hAnsi="Segoe UI" w:cs="Segoe UI"/>
          <w:bCs/>
          <w:sz w:val="20"/>
          <w:szCs w:val="20"/>
          <w:u w:val="single"/>
        </w:rPr>
        <w:t>Obsah ponuky:</w:t>
      </w:r>
    </w:p>
    <w:p w14:paraId="369AEB73" w14:textId="77777777" w:rsidR="00D96512" w:rsidRPr="00026A2C" w:rsidRDefault="00D96512" w:rsidP="00D96512">
      <w:pPr>
        <w:rPr>
          <w:rFonts w:ascii="Segoe UI" w:hAnsi="Segoe UI" w:cs="Segoe UI"/>
          <w:bCs/>
          <w:i/>
          <w:sz w:val="20"/>
          <w:szCs w:val="20"/>
        </w:rPr>
      </w:pPr>
      <w:r w:rsidRPr="00026A2C">
        <w:rPr>
          <w:rFonts w:ascii="Segoe UI" w:hAnsi="Segoe UI" w:cs="Segoe UI"/>
          <w:bCs/>
          <w:i/>
          <w:sz w:val="20"/>
          <w:szCs w:val="20"/>
        </w:rPr>
        <w:t>Zoznam súborov ponuky*</w:t>
      </w:r>
    </w:p>
    <w:p w14:paraId="262D66D1" w14:textId="77777777" w:rsidR="00D96512" w:rsidRPr="00026A2C" w:rsidRDefault="00D96512" w:rsidP="00D96512">
      <w:pPr>
        <w:rPr>
          <w:rFonts w:ascii="Segoe UI" w:hAnsi="Segoe UI" w:cs="Segoe UI"/>
          <w:bCs/>
          <w:sz w:val="20"/>
          <w:szCs w:val="20"/>
        </w:rPr>
      </w:pPr>
    </w:p>
    <w:p w14:paraId="36CE35CB" w14:textId="77777777" w:rsidR="00D96512" w:rsidRPr="00026A2C" w:rsidRDefault="00D96512" w:rsidP="00D96512">
      <w:pPr>
        <w:rPr>
          <w:rFonts w:ascii="Segoe UI" w:hAnsi="Segoe UI" w:cs="Segoe UI"/>
          <w:bCs/>
          <w:sz w:val="20"/>
          <w:szCs w:val="20"/>
        </w:rPr>
      </w:pPr>
    </w:p>
    <w:p w14:paraId="1FF28CBB" w14:textId="77777777" w:rsidR="00D96512" w:rsidRPr="00026A2C" w:rsidRDefault="00D96512" w:rsidP="00D96512">
      <w:pPr>
        <w:rPr>
          <w:rFonts w:ascii="Segoe UI" w:hAnsi="Segoe UI" w:cs="Segoe UI"/>
          <w:bCs/>
          <w:sz w:val="20"/>
          <w:szCs w:val="20"/>
        </w:rPr>
      </w:pPr>
      <w:r w:rsidRPr="00026A2C">
        <w:rPr>
          <w:rFonts w:ascii="Segoe UI" w:hAnsi="Segoe UI" w:cs="Segoe UI"/>
          <w:bCs/>
          <w:sz w:val="20"/>
          <w:szCs w:val="20"/>
        </w:rPr>
        <w:t xml:space="preserve">Identifikačné údaje uchádzača*: </w:t>
      </w:r>
    </w:p>
    <w:p w14:paraId="370DAF8F" w14:textId="77777777" w:rsidR="00D96512" w:rsidRPr="00026A2C" w:rsidRDefault="00D96512" w:rsidP="00D96512">
      <w:pPr>
        <w:rPr>
          <w:rFonts w:ascii="Segoe UI" w:hAnsi="Segoe UI" w:cs="Segoe UI"/>
          <w:bCs/>
          <w:sz w:val="20"/>
          <w:szCs w:val="20"/>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D96512" w:rsidRPr="00026A2C" w14:paraId="16BF856B" w14:textId="77777777" w:rsidTr="00963E1B">
        <w:trPr>
          <w:trHeight w:val="682"/>
        </w:trPr>
        <w:tc>
          <w:tcPr>
            <w:tcW w:w="2992" w:type="dxa"/>
            <w:shd w:val="clear" w:color="auto" w:fill="FFFFFF" w:themeFill="background1"/>
            <w:noWrap/>
            <w:vAlign w:val="center"/>
          </w:tcPr>
          <w:p w14:paraId="2314E1AF"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Obchodné meno:</w:t>
            </w:r>
          </w:p>
        </w:tc>
        <w:tc>
          <w:tcPr>
            <w:tcW w:w="5954" w:type="dxa"/>
            <w:shd w:val="clear" w:color="000000" w:fill="D8D8D8"/>
            <w:vAlign w:val="center"/>
          </w:tcPr>
          <w:p w14:paraId="7322BD27" w14:textId="77777777" w:rsidR="00D96512" w:rsidRPr="00026A2C" w:rsidRDefault="00D96512" w:rsidP="00026A2C">
            <w:pPr>
              <w:ind w:firstLineChars="100" w:firstLine="200"/>
              <w:rPr>
                <w:rFonts w:ascii="Segoe UI" w:hAnsi="Segoe UI" w:cs="Segoe UI"/>
                <w:bCs/>
                <w:sz w:val="20"/>
                <w:szCs w:val="20"/>
                <w:lang w:eastAsia="sk-SK"/>
              </w:rPr>
            </w:pPr>
          </w:p>
        </w:tc>
      </w:tr>
      <w:tr w:rsidR="00D96512" w:rsidRPr="00026A2C" w14:paraId="1AA94F4C" w14:textId="77777777" w:rsidTr="00963E1B">
        <w:trPr>
          <w:trHeight w:val="454"/>
        </w:trPr>
        <w:tc>
          <w:tcPr>
            <w:tcW w:w="2992" w:type="dxa"/>
            <w:shd w:val="clear" w:color="auto" w:fill="FFFFFF" w:themeFill="background1"/>
            <w:noWrap/>
            <w:vAlign w:val="center"/>
          </w:tcPr>
          <w:p w14:paraId="4C6E2446"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Sídlo alebo miesto podnikania:</w:t>
            </w:r>
          </w:p>
        </w:tc>
        <w:tc>
          <w:tcPr>
            <w:tcW w:w="5954" w:type="dxa"/>
            <w:shd w:val="clear" w:color="000000" w:fill="D8D8D8"/>
            <w:vAlign w:val="center"/>
          </w:tcPr>
          <w:p w14:paraId="3872796E" w14:textId="77777777" w:rsidR="00D96512" w:rsidRPr="00026A2C" w:rsidRDefault="00D96512" w:rsidP="00026A2C">
            <w:pPr>
              <w:ind w:firstLineChars="100" w:firstLine="200"/>
              <w:rPr>
                <w:rFonts w:ascii="Segoe UI" w:hAnsi="Segoe UI" w:cs="Segoe UI"/>
                <w:bCs/>
                <w:sz w:val="20"/>
                <w:szCs w:val="20"/>
                <w:lang w:eastAsia="sk-SK"/>
              </w:rPr>
            </w:pPr>
          </w:p>
        </w:tc>
      </w:tr>
      <w:tr w:rsidR="00D96512" w:rsidRPr="00026A2C" w14:paraId="26C5A5D9" w14:textId="77777777" w:rsidTr="00963E1B">
        <w:trPr>
          <w:trHeight w:val="340"/>
        </w:trPr>
        <w:tc>
          <w:tcPr>
            <w:tcW w:w="2992" w:type="dxa"/>
            <w:shd w:val="clear" w:color="000000" w:fill="FFFFFF"/>
            <w:noWrap/>
            <w:vAlign w:val="center"/>
          </w:tcPr>
          <w:p w14:paraId="6C53E462"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IČO:</w:t>
            </w:r>
          </w:p>
        </w:tc>
        <w:tc>
          <w:tcPr>
            <w:tcW w:w="5954" w:type="dxa"/>
            <w:shd w:val="clear" w:color="000000" w:fill="D8D8D8"/>
            <w:noWrap/>
            <w:vAlign w:val="center"/>
          </w:tcPr>
          <w:p w14:paraId="696D7245"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67CC3FBC" w14:textId="77777777" w:rsidTr="00963E1B">
        <w:trPr>
          <w:trHeight w:val="340"/>
        </w:trPr>
        <w:tc>
          <w:tcPr>
            <w:tcW w:w="2992" w:type="dxa"/>
            <w:shd w:val="clear" w:color="000000" w:fill="FFFFFF"/>
            <w:noWrap/>
            <w:vAlign w:val="center"/>
          </w:tcPr>
          <w:p w14:paraId="07783513"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DIČ:</w:t>
            </w:r>
          </w:p>
        </w:tc>
        <w:tc>
          <w:tcPr>
            <w:tcW w:w="5954" w:type="dxa"/>
            <w:shd w:val="clear" w:color="000000" w:fill="D8D8D8"/>
            <w:noWrap/>
            <w:vAlign w:val="center"/>
          </w:tcPr>
          <w:p w14:paraId="2998D912"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0F593F75" w14:textId="77777777" w:rsidTr="00963E1B">
        <w:trPr>
          <w:trHeight w:val="340"/>
        </w:trPr>
        <w:tc>
          <w:tcPr>
            <w:tcW w:w="2992" w:type="dxa"/>
            <w:shd w:val="clear" w:color="000000" w:fill="FFFFFF"/>
            <w:noWrap/>
            <w:vAlign w:val="center"/>
          </w:tcPr>
          <w:p w14:paraId="21B5F1FB"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IČ pre daň:</w:t>
            </w:r>
          </w:p>
        </w:tc>
        <w:tc>
          <w:tcPr>
            <w:tcW w:w="5954" w:type="dxa"/>
            <w:shd w:val="clear" w:color="000000" w:fill="D8D8D8"/>
            <w:noWrap/>
            <w:vAlign w:val="center"/>
          </w:tcPr>
          <w:p w14:paraId="5C10E620"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61E75571" w14:textId="77777777" w:rsidTr="00963E1B">
        <w:trPr>
          <w:trHeight w:val="340"/>
        </w:trPr>
        <w:tc>
          <w:tcPr>
            <w:tcW w:w="2992" w:type="dxa"/>
            <w:shd w:val="clear" w:color="000000" w:fill="FFFFFF"/>
            <w:noWrap/>
            <w:vAlign w:val="center"/>
          </w:tcPr>
          <w:p w14:paraId="6DE41935" w14:textId="77777777" w:rsidR="00D96512" w:rsidRPr="00026A2C" w:rsidRDefault="00D96512" w:rsidP="00963E1B">
            <w:pPr>
              <w:rPr>
                <w:rFonts w:ascii="Segoe UI" w:hAnsi="Segoe UI" w:cs="Segoe UI"/>
                <w:bCs/>
                <w:sz w:val="20"/>
                <w:szCs w:val="20"/>
                <w:lang w:eastAsia="sk-SK"/>
              </w:rPr>
            </w:pPr>
            <w:r w:rsidRPr="00026A2C">
              <w:rPr>
                <w:rFonts w:ascii="Segoe UI" w:hAnsi="Segoe UI" w:cs="Segoe UI"/>
                <w:bCs/>
                <w:sz w:val="20"/>
                <w:szCs w:val="20"/>
                <w:lang w:eastAsia="sk-SK"/>
              </w:rPr>
              <w:t>Bankové spojenie:</w:t>
            </w:r>
          </w:p>
        </w:tc>
        <w:tc>
          <w:tcPr>
            <w:tcW w:w="5954" w:type="dxa"/>
            <w:shd w:val="clear" w:color="000000" w:fill="D8D8D8"/>
            <w:noWrap/>
            <w:vAlign w:val="center"/>
          </w:tcPr>
          <w:p w14:paraId="62A7FED0"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267127C9" w14:textId="77777777" w:rsidTr="00963E1B">
        <w:trPr>
          <w:trHeight w:val="340"/>
        </w:trPr>
        <w:tc>
          <w:tcPr>
            <w:tcW w:w="2992" w:type="dxa"/>
            <w:shd w:val="clear" w:color="000000" w:fill="FFFFFF"/>
            <w:noWrap/>
            <w:vAlign w:val="center"/>
          </w:tcPr>
          <w:p w14:paraId="02C5AEC4" w14:textId="77777777" w:rsidR="00D96512" w:rsidRPr="00026A2C" w:rsidRDefault="00D96512" w:rsidP="00963E1B">
            <w:pPr>
              <w:rPr>
                <w:rFonts w:ascii="Segoe UI" w:hAnsi="Segoe UI" w:cs="Segoe UI"/>
                <w:sz w:val="20"/>
                <w:szCs w:val="20"/>
                <w:lang w:eastAsia="sk-SK"/>
              </w:rPr>
            </w:pPr>
            <w:r w:rsidRPr="00026A2C">
              <w:rPr>
                <w:rFonts w:ascii="Segoe UI" w:hAnsi="Segoe UI" w:cs="Segoe UI"/>
                <w:sz w:val="20"/>
                <w:szCs w:val="20"/>
                <w:lang w:eastAsia="sk-SK"/>
              </w:rPr>
              <w:t>IBAN:</w:t>
            </w:r>
          </w:p>
        </w:tc>
        <w:tc>
          <w:tcPr>
            <w:tcW w:w="5954" w:type="dxa"/>
            <w:shd w:val="clear" w:color="000000" w:fill="D8D8D8"/>
            <w:noWrap/>
            <w:vAlign w:val="center"/>
          </w:tcPr>
          <w:p w14:paraId="74CE3917"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02C41054" w14:textId="77777777" w:rsidTr="00963E1B">
        <w:trPr>
          <w:trHeight w:val="340"/>
        </w:trPr>
        <w:tc>
          <w:tcPr>
            <w:tcW w:w="2992" w:type="dxa"/>
            <w:shd w:val="clear" w:color="000000" w:fill="FFFFFF"/>
            <w:noWrap/>
            <w:vAlign w:val="center"/>
          </w:tcPr>
          <w:p w14:paraId="5E10214F" w14:textId="77777777" w:rsidR="00D96512" w:rsidRPr="00026A2C" w:rsidRDefault="00D96512" w:rsidP="00963E1B">
            <w:pPr>
              <w:rPr>
                <w:rFonts w:ascii="Segoe UI" w:hAnsi="Segoe UI" w:cs="Segoe UI"/>
                <w:sz w:val="20"/>
                <w:szCs w:val="20"/>
                <w:lang w:eastAsia="sk-SK"/>
              </w:rPr>
            </w:pPr>
            <w:r w:rsidRPr="00026A2C">
              <w:rPr>
                <w:rFonts w:ascii="Segoe UI" w:hAnsi="Segoe UI" w:cs="Segoe UI"/>
                <w:sz w:val="20"/>
                <w:szCs w:val="20"/>
                <w:lang w:eastAsia="sk-SK"/>
              </w:rPr>
              <w:t>SWIFT (BIC) kód:</w:t>
            </w:r>
          </w:p>
        </w:tc>
        <w:tc>
          <w:tcPr>
            <w:tcW w:w="5954" w:type="dxa"/>
            <w:shd w:val="clear" w:color="000000" w:fill="D8D8D8"/>
            <w:noWrap/>
            <w:vAlign w:val="center"/>
          </w:tcPr>
          <w:p w14:paraId="2BDAC4FE"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6A95EBDC" w14:textId="77777777" w:rsidTr="00963E1B">
        <w:trPr>
          <w:trHeight w:val="340"/>
        </w:trPr>
        <w:tc>
          <w:tcPr>
            <w:tcW w:w="2992" w:type="dxa"/>
            <w:shd w:val="clear" w:color="000000" w:fill="FFFFFF"/>
            <w:noWrap/>
            <w:vAlign w:val="center"/>
          </w:tcPr>
          <w:p w14:paraId="36B32801" w14:textId="77777777" w:rsidR="00D96512" w:rsidRPr="00026A2C" w:rsidRDefault="00D96512" w:rsidP="00963E1B">
            <w:pPr>
              <w:rPr>
                <w:rFonts w:ascii="Segoe UI" w:hAnsi="Segoe UI" w:cs="Segoe UI"/>
                <w:sz w:val="20"/>
                <w:szCs w:val="20"/>
                <w:lang w:eastAsia="sk-SK"/>
              </w:rPr>
            </w:pPr>
            <w:r w:rsidRPr="00026A2C">
              <w:rPr>
                <w:rFonts w:ascii="Segoe UI" w:hAnsi="Segoe UI" w:cs="Segoe UI"/>
                <w:sz w:val="20"/>
                <w:szCs w:val="20"/>
                <w:lang w:eastAsia="sk-SK"/>
              </w:rPr>
              <w:t>Tel:</w:t>
            </w:r>
          </w:p>
        </w:tc>
        <w:tc>
          <w:tcPr>
            <w:tcW w:w="5954" w:type="dxa"/>
            <w:shd w:val="clear" w:color="000000" w:fill="D8D8D8"/>
            <w:noWrap/>
            <w:vAlign w:val="center"/>
          </w:tcPr>
          <w:p w14:paraId="12127EC4" w14:textId="77777777" w:rsidR="00D96512" w:rsidRPr="00026A2C" w:rsidRDefault="00D96512" w:rsidP="00026A2C">
            <w:pPr>
              <w:ind w:firstLineChars="100" w:firstLine="200"/>
              <w:rPr>
                <w:rFonts w:ascii="Segoe UI" w:hAnsi="Segoe UI" w:cs="Segoe UI"/>
                <w:sz w:val="20"/>
                <w:szCs w:val="20"/>
                <w:lang w:eastAsia="sk-SK"/>
              </w:rPr>
            </w:pPr>
          </w:p>
        </w:tc>
      </w:tr>
      <w:tr w:rsidR="00D96512" w:rsidRPr="00026A2C" w14:paraId="081C9AE9" w14:textId="77777777" w:rsidTr="00963E1B">
        <w:trPr>
          <w:trHeight w:val="340"/>
        </w:trPr>
        <w:tc>
          <w:tcPr>
            <w:tcW w:w="2992" w:type="dxa"/>
            <w:shd w:val="clear" w:color="000000" w:fill="FFFFFF"/>
            <w:noWrap/>
            <w:vAlign w:val="center"/>
          </w:tcPr>
          <w:p w14:paraId="14863BC7" w14:textId="77777777" w:rsidR="00D96512" w:rsidRPr="00026A2C" w:rsidRDefault="00D96512" w:rsidP="00963E1B">
            <w:pPr>
              <w:rPr>
                <w:rFonts w:ascii="Segoe UI" w:hAnsi="Segoe UI" w:cs="Segoe UI"/>
                <w:sz w:val="20"/>
                <w:szCs w:val="20"/>
                <w:lang w:eastAsia="sk-SK"/>
              </w:rPr>
            </w:pPr>
            <w:r w:rsidRPr="00026A2C">
              <w:rPr>
                <w:rFonts w:ascii="Segoe UI" w:hAnsi="Segoe UI" w:cs="Segoe UI"/>
                <w:sz w:val="20"/>
                <w:szCs w:val="20"/>
                <w:lang w:eastAsia="sk-SK"/>
              </w:rPr>
              <w:t xml:space="preserve">E-mail: </w:t>
            </w:r>
          </w:p>
        </w:tc>
        <w:tc>
          <w:tcPr>
            <w:tcW w:w="5954" w:type="dxa"/>
            <w:shd w:val="clear" w:color="000000" w:fill="D8D8D8"/>
            <w:noWrap/>
            <w:vAlign w:val="center"/>
          </w:tcPr>
          <w:p w14:paraId="7CB0077F" w14:textId="77777777" w:rsidR="00D96512" w:rsidRPr="00026A2C" w:rsidRDefault="00D96512" w:rsidP="00026A2C">
            <w:pPr>
              <w:ind w:firstLineChars="100" w:firstLine="200"/>
              <w:rPr>
                <w:rFonts w:ascii="Segoe UI" w:hAnsi="Segoe UI" w:cs="Segoe UI"/>
                <w:sz w:val="20"/>
                <w:szCs w:val="20"/>
                <w:lang w:eastAsia="sk-SK"/>
              </w:rPr>
            </w:pPr>
          </w:p>
        </w:tc>
      </w:tr>
    </w:tbl>
    <w:p w14:paraId="4C6F9537" w14:textId="77777777" w:rsidR="00D96512" w:rsidRPr="00026A2C" w:rsidRDefault="00D96512" w:rsidP="00D96512">
      <w:pPr>
        <w:rPr>
          <w:rFonts w:ascii="Segoe UI" w:hAnsi="Segoe UI" w:cs="Segoe UI"/>
          <w:sz w:val="20"/>
          <w:szCs w:val="20"/>
        </w:rPr>
      </w:pPr>
    </w:p>
    <w:p w14:paraId="6FBC3E23" w14:textId="77777777" w:rsidR="00D96512" w:rsidRPr="00026A2C" w:rsidRDefault="00D96512" w:rsidP="00D96512">
      <w:pPr>
        <w:spacing w:after="120"/>
        <w:rPr>
          <w:rFonts w:ascii="Segoe UI" w:hAnsi="Segoe UI" w:cs="Segoe UI"/>
          <w:sz w:val="20"/>
          <w:szCs w:val="20"/>
        </w:rPr>
      </w:pPr>
      <w:r w:rsidRPr="00026A2C">
        <w:rPr>
          <w:rFonts w:ascii="Segoe UI" w:hAnsi="Segoe UI" w:cs="Segoe UI"/>
          <w:sz w:val="20"/>
          <w:szCs w:val="20"/>
          <w:lang w:eastAsia="sk-SK"/>
        </w:rPr>
        <w:t>Oprávnené osoby k podpisu ponuky*:</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D96512" w:rsidRPr="00026A2C" w14:paraId="288185F8" w14:textId="77777777" w:rsidTr="00963E1B">
        <w:trPr>
          <w:trHeight w:val="340"/>
        </w:trPr>
        <w:tc>
          <w:tcPr>
            <w:tcW w:w="2992" w:type="dxa"/>
            <w:shd w:val="clear" w:color="000000" w:fill="FFFFFF"/>
            <w:noWrap/>
            <w:vAlign w:val="center"/>
          </w:tcPr>
          <w:p w14:paraId="23A8B8C8" w14:textId="77777777" w:rsidR="00D96512" w:rsidRPr="00026A2C" w:rsidRDefault="00D96512" w:rsidP="00963E1B">
            <w:pPr>
              <w:rPr>
                <w:rFonts w:ascii="Segoe UI" w:hAnsi="Segoe UI" w:cs="Segoe UI"/>
                <w:sz w:val="20"/>
                <w:szCs w:val="20"/>
                <w:lang w:eastAsia="sk-SK"/>
              </w:rPr>
            </w:pPr>
            <w:r w:rsidRPr="00026A2C">
              <w:rPr>
                <w:rFonts w:ascii="Segoe UI" w:hAnsi="Segoe UI" w:cs="Segoe UI"/>
                <w:sz w:val="20"/>
                <w:szCs w:val="20"/>
                <w:lang w:eastAsia="sk-SK"/>
              </w:rPr>
              <w:t>Meno a priezvisko, funkcia</w:t>
            </w:r>
          </w:p>
        </w:tc>
        <w:tc>
          <w:tcPr>
            <w:tcW w:w="5954" w:type="dxa"/>
            <w:shd w:val="clear" w:color="000000" w:fill="D8D8D8"/>
            <w:noWrap/>
            <w:vAlign w:val="center"/>
          </w:tcPr>
          <w:p w14:paraId="1AC59212" w14:textId="77777777" w:rsidR="00D96512" w:rsidRPr="00026A2C" w:rsidRDefault="00D96512" w:rsidP="00026A2C">
            <w:pPr>
              <w:ind w:firstLineChars="100" w:firstLine="200"/>
              <w:rPr>
                <w:rFonts w:ascii="Segoe UI" w:hAnsi="Segoe UI" w:cs="Segoe UI"/>
                <w:sz w:val="20"/>
                <w:szCs w:val="20"/>
                <w:lang w:eastAsia="sk-SK"/>
              </w:rPr>
            </w:pPr>
          </w:p>
        </w:tc>
      </w:tr>
    </w:tbl>
    <w:p w14:paraId="0BFD553C" w14:textId="77777777" w:rsidR="00D96512" w:rsidRPr="00026A2C" w:rsidRDefault="00D96512" w:rsidP="00D96512">
      <w:pPr>
        <w:rPr>
          <w:rFonts w:ascii="Segoe UI" w:hAnsi="Segoe UI" w:cs="Segoe UI"/>
          <w:sz w:val="20"/>
          <w:szCs w:val="20"/>
        </w:rPr>
      </w:pPr>
    </w:p>
    <w:p w14:paraId="10BBA5FB" w14:textId="77777777" w:rsidR="00D96512" w:rsidRPr="00026A2C" w:rsidRDefault="00D96512" w:rsidP="00D96512">
      <w:pPr>
        <w:rPr>
          <w:rFonts w:ascii="Segoe UI" w:hAnsi="Segoe UI" w:cs="Segoe UI"/>
          <w:sz w:val="20"/>
          <w:szCs w:val="20"/>
        </w:rPr>
      </w:pPr>
    </w:p>
    <w:p w14:paraId="09DB5718" w14:textId="77777777" w:rsidR="00D96512" w:rsidRPr="00026A2C" w:rsidRDefault="00D96512" w:rsidP="00D96512">
      <w:pPr>
        <w:spacing w:before="240" w:after="120"/>
        <w:jc w:val="both"/>
        <w:rPr>
          <w:rFonts w:ascii="Segoe UI" w:hAnsi="Segoe UI" w:cs="Segoe UI"/>
          <w:noProof/>
          <w:sz w:val="20"/>
          <w:szCs w:val="20"/>
        </w:rPr>
      </w:pPr>
      <w:r w:rsidRPr="00026A2C">
        <w:rPr>
          <w:rFonts w:ascii="Segoe UI" w:hAnsi="Segoe UI" w:cs="Segoe UI"/>
          <w:b/>
          <w:color w:val="000000"/>
          <w:sz w:val="20"/>
          <w:szCs w:val="20"/>
        </w:rPr>
        <w:t>Čestne vyhlasujeme</w:t>
      </w:r>
      <w:r w:rsidRPr="00026A2C">
        <w:rPr>
          <w:rFonts w:ascii="Segoe UI" w:hAnsi="Segoe UI" w:cs="Segoe UI"/>
          <w:color w:val="000000"/>
          <w:sz w:val="20"/>
          <w:szCs w:val="20"/>
        </w:rPr>
        <w:t>, že</w:t>
      </w:r>
      <w:r w:rsidRPr="00026A2C">
        <w:rPr>
          <w:rFonts w:ascii="Segoe UI" w:hAnsi="Segoe UI" w:cs="Segoe UI"/>
          <w:sz w:val="20"/>
          <w:szCs w:val="20"/>
        </w:rPr>
        <w:t xml:space="preserve"> v súvislosti s uvedeným postupom zadávania zákazky:</w:t>
      </w:r>
    </w:p>
    <w:p w14:paraId="3EA8DD14" w14:textId="77777777" w:rsidR="00D96512" w:rsidRPr="00026A2C" w:rsidRDefault="00D96512" w:rsidP="000B13D0">
      <w:pPr>
        <w:pStyle w:val="Odsekzoznamu"/>
        <w:numPr>
          <w:ilvl w:val="0"/>
          <w:numId w:val="15"/>
        </w:numPr>
        <w:tabs>
          <w:tab w:val="clear" w:pos="2160"/>
          <w:tab w:val="clear" w:pos="2880"/>
          <w:tab w:val="clear" w:pos="4500"/>
        </w:tabs>
        <w:spacing w:before="40" w:after="40"/>
        <w:contextualSpacing/>
        <w:jc w:val="both"/>
        <w:rPr>
          <w:rFonts w:ascii="Segoe UI" w:hAnsi="Segoe UI" w:cs="Segoe UI"/>
          <w:noProof/>
        </w:rPr>
      </w:pPr>
      <w:r w:rsidRPr="00026A2C">
        <w:rPr>
          <w:rFonts w:ascii="Segoe UI" w:hAnsi="Segoe UI" w:cs="Segoe UI"/>
        </w:rPr>
        <w:t xml:space="preserve">som nevyvíjal a nebudem vyvíjať voči žiadnej osobe na strane verejného obstarávateľa, ktorá je alebo by mohla byť zainteresovaná v zmysle ustanovení § 23 ods. 3 zákona č. 343/2015 </w:t>
      </w:r>
      <w:proofErr w:type="spellStart"/>
      <w:r w:rsidRPr="00026A2C">
        <w:rPr>
          <w:rFonts w:ascii="Segoe UI" w:hAnsi="Segoe UI" w:cs="Segoe UI"/>
        </w:rPr>
        <w:t>Z.z</w:t>
      </w:r>
      <w:proofErr w:type="spellEnd"/>
      <w:r w:rsidRPr="00026A2C">
        <w:rPr>
          <w:rFonts w:ascii="Segoe UI" w:hAnsi="Segoe UI" w:cs="Segoe UI"/>
        </w:rPr>
        <w:t>. o verejnom obstarávaní a o zmene a doplnení niektorých zákonov v platnom znení („</w:t>
      </w:r>
      <w:r w:rsidRPr="00026A2C">
        <w:rPr>
          <w:rFonts w:ascii="Segoe UI" w:hAnsi="Segoe UI" w:cs="Segoe UI"/>
          <w:b/>
        </w:rPr>
        <w:t>zainteresovaná osoba</w:t>
      </w:r>
      <w:r w:rsidRPr="00026A2C">
        <w:rPr>
          <w:rFonts w:ascii="Segoe UI" w:hAnsi="Segoe UI" w:cs="Segoe UI"/>
        </w:rPr>
        <w:t>“) akékoľvek aktivity, ktoré vy mohli viesť k zvýhodneniu nášho postavenia v súťaži,</w:t>
      </w:r>
    </w:p>
    <w:p w14:paraId="6F362C4B" w14:textId="77777777" w:rsidR="00D96512" w:rsidRPr="00026A2C" w:rsidRDefault="00D96512" w:rsidP="000B13D0">
      <w:pPr>
        <w:pStyle w:val="Odsekzoznamu"/>
        <w:numPr>
          <w:ilvl w:val="0"/>
          <w:numId w:val="15"/>
        </w:numPr>
        <w:tabs>
          <w:tab w:val="clear" w:pos="2160"/>
          <w:tab w:val="clear" w:pos="2880"/>
          <w:tab w:val="clear" w:pos="4500"/>
        </w:tabs>
        <w:spacing w:before="40" w:after="40"/>
        <w:contextualSpacing/>
        <w:jc w:val="both"/>
        <w:rPr>
          <w:rFonts w:ascii="Segoe UI" w:hAnsi="Segoe UI" w:cs="Segoe UI"/>
          <w:noProof/>
        </w:rPr>
      </w:pPr>
      <w:r w:rsidRPr="00026A2C">
        <w:rPr>
          <w:rFonts w:ascii="Segoe UI" w:hAnsi="Segoe UI" w:cs="Segoe UI"/>
        </w:rPr>
        <w:lastRenderedPageBreak/>
        <w:t xml:space="preserve">som neposkytol a neposkytnem akejkoľvek čo i len </w:t>
      </w:r>
      <w:proofErr w:type="spellStart"/>
      <w:r w:rsidRPr="00026A2C">
        <w:rPr>
          <w:rFonts w:ascii="Segoe UI" w:hAnsi="Segoe UI" w:cs="Segoe UI"/>
        </w:rPr>
        <w:t>potencionálne</w:t>
      </w:r>
      <w:proofErr w:type="spellEnd"/>
      <w:r w:rsidRPr="00026A2C">
        <w:rPr>
          <w:rFonts w:ascii="Segoe UI" w:hAnsi="Segoe UI" w:cs="Segoe UI"/>
        </w:rPr>
        <w:t xml:space="preserve"> zainteresovanej osobe priamo alebo nepriamo akúkoľvek finančnú alebo vecnú výhodu ako motiváciu alebo odmenu súvisiacu so zadaním tejto zákazky, </w:t>
      </w:r>
    </w:p>
    <w:p w14:paraId="0C4E25E5" w14:textId="77777777" w:rsidR="00D96512" w:rsidRPr="00026A2C" w:rsidRDefault="00D96512" w:rsidP="000B13D0">
      <w:pPr>
        <w:pStyle w:val="Odsekzoznamu"/>
        <w:numPr>
          <w:ilvl w:val="0"/>
          <w:numId w:val="15"/>
        </w:numPr>
        <w:tabs>
          <w:tab w:val="clear" w:pos="2160"/>
          <w:tab w:val="clear" w:pos="2880"/>
          <w:tab w:val="clear" w:pos="4500"/>
        </w:tabs>
        <w:contextualSpacing/>
        <w:jc w:val="both"/>
        <w:rPr>
          <w:rFonts w:ascii="Segoe UI" w:hAnsi="Segoe UI" w:cs="Segoe UI"/>
        </w:rPr>
      </w:pPr>
      <w:r w:rsidRPr="00026A2C">
        <w:rPr>
          <w:rFonts w:ascii="Segoe UI" w:hAnsi="Segoe UI" w:cs="Segoe UI"/>
        </w:rPr>
        <w:t xml:space="preserve">budem bezodkladne informovať verejného obstarávateľa o akejkoľvek situácii, ktorá je považovaná </w:t>
      </w:r>
      <w:r w:rsidRPr="00026A2C">
        <w:rPr>
          <w:rFonts w:ascii="Segoe UI" w:hAnsi="Segoe UI" w:cs="Segoe UI"/>
          <w:b/>
        </w:rPr>
        <w:t>za konflikt</w:t>
      </w:r>
      <w:r w:rsidRPr="00026A2C">
        <w:rPr>
          <w:rFonts w:ascii="Segoe UI" w:hAnsi="Segoe UI" w:cs="Segoe UI"/>
        </w:rPr>
        <w:t xml:space="preserve"> záujmov alebo ktorá by mohla viesť ku konfliktu záujmov kedykoľvek v priebehu procesu verejného obstarávania,</w:t>
      </w:r>
    </w:p>
    <w:p w14:paraId="2D10845B" w14:textId="77777777" w:rsidR="00D96512" w:rsidRPr="00026A2C" w:rsidRDefault="00D96512" w:rsidP="000B13D0">
      <w:pPr>
        <w:pStyle w:val="Odsekzoznamu"/>
        <w:numPr>
          <w:ilvl w:val="0"/>
          <w:numId w:val="15"/>
        </w:numPr>
        <w:tabs>
          <w:tab w:val="clear" w:pos="2160"/>
          <w:tab w:val="clear" w:pos="2880"/>
          <w:tab w:val="clear" w:pos="4500"/>
        </w:tabs>
        <w:spacing w:before="240" w:after="120"/>
        <w:contextualSpacing/>
        <w:jc w:val="both"/>
        <w:rPr>
          <w:rFonts w:ascii="Segoe UI" w:hAnsi="Segoe UI" w:cs="Segoe UI"/>
          <w:noProof/>
        </w:rPr>
      </w:pPr>
      <w:r w:rsidRPr="00026A2C">
        <w:rPr>
          <w:rFonts w:ascii="Segoe UI" w:hAnsi="Segoe UI" w:cs="Segoe UI"/>
        </w:rPr>
        <w:t>poskytnem verejnému obstarávateľovi v postupe tohto verejného obstarávania presné, pravdivé a úplné informácie.</w:t>
      </w:r>
    </w:p>
    <w:p w14:paraId="6DB25971" w14:textId="77777777" w:rsidR="00D96512" w:rsidRPr="00026A2C" w:rsidRDefault="00D96512" w:rsidP="00D96512">
      <w:pPr>
        <w:pStyle w:val="Odsekzoznamu"/>
        <w:spacing w:before="240" w:after="120"/>
        <w:jc w:val="both"/>
        <w:rPr>
          <w:rFonts w:ascii="Segoe UI" w:hAnsi="Segoe UI" w:cs="Segoe UI"/>
          <w:noProof/>
        </w:rPr>
      </w:pPr>
      <w:r w:rsidRPr="00026A2C">
        <w:rPr>
          <w:rFonts w:ascii="Segoe UI" w:hAnsi="Segoe UI" w:cs="Segoe UI"/>
        </w:rPr>
        <w:t xml:space="preserve"> </w:t>
      </w:r>
    </w:p>
    <w:p w14:paraId="6E1E41B4" w14:textId="77777777" w:rsidR="00D96512" w:rsidRPr="00026A2C" w:rsidRDefault="00D96512" w:rsidP="00D96512">
      <w:pPr>
        <w:rPr>
          <w:rFonts w:ascii="Segoe UI" w:hAnsi="Segoe UI" w:cs="Segoe UI"/>
          <w:sz w:val="20"/>
          <w:szCs w:val="20"/>
        </w:rPr>
      </w:pPr>
    </w:p>
    <w:p w14:paraId="6DD0FBBC" w14:textId="77777777" w:rsidR="00D96512" w:rsidRPr="00026A2C" w:rsidRDefault="00D96512" w:rsidP="00D96512">
      <w:pPr>
        <w:rPr>
          <w:rFonts w:ascii="Segoe UI" w:hAnsi="Segoe UI" w:cs="Segoe UI"/>
          <w:sz w:val="20"/>
          <w:szCs w:val="20"/>
        </w:rPr>
      </w:pPr>
    </w:p>
    <w:p w14:paraId="05564E51" w14:textId="77777777" w:rsidR="00D96512" w:rsidRPr="00026A2C" w:rsidRDefault="00D96512" w:rsidP="00D96512">
      <w:pPr>
        <w:jc w:val="both"/>
        <w:rPr>
          <w:rFonts w:ascii="Segoe UI" w:hAnsi="Segoe UI" w:cs="Segoe UI"/>
          <w:sz w:val="20"/>
          <w:szCs w:val="20"/>
        </w:rPr>
      </w:pPr>
      <w:r w:rsidRPr="00026A2C">
        <w:rPr>
          <w:rFonts w:ascii="Segoe UI" w:hAnsi="Segoe UI" w:cs="Segoe UI"/>
          <w:b/>
          <w:color w:val="000000"/>
          <w:sz w:val="20"/>
          <w:szCs w:val="20"/>
        </w:rPr>
        <w:t>Čestne vyhlasujeme</w:t>
      </w:r>
      <w:r w:rsidRPr="00026A2C">
        <w:rPr>
          <w:rFonts w:ascii="Segoe UI" w:hAnsi="Segoe UI" w:cs="Segoe UI"/>
          <w:color w:val="000000"/>
          <w:sz w:val="20"/>
          <w:szCs w:val="20"/>
        </w:rPr>
        <w:t>, že</w:t>
      </w:r>
      <w:r w:rsidRPr="00026A2C">
        <w:rPr>
          <w:rFonts w:ascii="Segoe UI" w:hAnsi="Segoe UI" w:cs="Segoe UI"/>
          <w:sz w:val="20"/>
          <w:szCs w:val="20"/>
        </w:rPr>
        <w:t xml:space="preserve"> predkladáme jedinú ponuku. Doklady uvedené v ponuke sú pravdivé, nie sú pozmenené a sú skutočné. Zoznam súborov a dokladov, ktorý sme vyššie uviedli je z našej strany vyjadrený kompletne a úplne. </w:t>
      </w:r>
    </w:p>
    <w:p w14:paraId="5B072602" w14:textId="77777777" w:rsidR="00D96512" w:rsidRPr="00026A2C" w:rsidRDefault="00D96512" w:rsidP="00D96512">
      <w:pPr>
        <w:rPr>
          <w:rFonts w:ascii="Segoe UI" w:hAnsi="Segoe UI" w:cs="Segoe UI"/>
          <w:sz w:val="20"/>
          <w:szCs w:val="20"/>
        </w:rPr>
      </w:pPr>
      <w:r w:rsidRPr="00026A2C">
        <w:rPr>
          <w:rFonts w:ascii="Segoe UI" w:hAnsi="Segoe UI" w:cs="Segoe UI"/>
          <w:sz w:val="20"/>
          <w:szCs w:val="20"/>
        </w:rPr>
        <w:tab/>
      </w:r>
      <w:r w:rsidRPr="00026A2C">
        <w:rPr>
          <w:rFonts w:ascii="Segoe UI" w:hAnsi="Segoe UI" w:cs="Segoe UI"/>
          <w:sz w:val="20"/>
          <w:szCs w:val="20"/>
        </w:rPr>
        <w:tab/>
      </w:r>
      <w:r w:rsidRPr="00026A2C">
        <w:rPr>
          <w:rFonts w:ascii="Segoe UI" w:hAnsi="Segoe UI" w:cs="Segoe UI"/>
          <w:sz w:val="20"/>
          <w:szCs w:val="20"/>
        </w:rPr>
        <w:tab/>
      </w:r>
      <w:r w:rsidRPr="00026A2C">
        <w:rPr>
          <w:rFonts w:ascii="Segoe UI" w:hAnsi="Segoe UI" w:cs="Segoe UI"/>
          <w:sz w:val="20"/>
          <w:szCs w:val="20"/>
        </w:rPr>
        <w:tab/>
      </w:r>
    </w:p>
    <w:p w14:paraId="3C49F77D" w14:textId="77777777" w:rsidR="00D96512" w:rsidRPr="00026A2C" w:rsidRDefault="00D96512" w:rsidP="00D96512">
      <w:pPr>
        <w:rPr>
          <w:rFonts w:ascii="Segoe UI" w:hAnsi="Segoe UI" w:cs="Segoe UI"/>
          <w:b/>
          <w:sz w:val="20"/>
          <w:szCs w:val="20"/>
        </w:rPr>
      </w:pPr>
    </w:p>
    <w:p w14:paraId="7CA84B4D" w14:textId="77777777" w:rsidR="00D96512" w:rsidRPr="00026A2C" w:rsidRDefault="00D96512" w:rsidP="00D96512">
      <w:pPr>
        <w:rPr>
          <w:rFonts w:ascii="Segoe UI" w:hAnsi="Segoe UI" w:cs="Segoe UI"/>
          <w:b/>
          <w:sz w:val="20"/>
          <w:szCs w:val="20"/>
        </w:rPr>
      </w:pPr>
    </w:p>
    <w:p w14:paraId="5F5DC175" w14:textId="77777777" w:rsidR="00D96512" w:rsidRPr="00026A2C" w:rsidRDefault="00D96512" w:rsidP="00D96512">
      <w:pPr>
        <w:rPr>
          <w:rFonts w:ascii="Segoe UI" w:hAnsi="Segoe UI" w:cs="Segoe UI"/>
          <w:b/>
          <w:sz w:val="20"/>
          <w:szCs w:val="20"/>
        </w:rPr>
      </w:pPr>
    </w:p>
    <w:p w14:paraId="2AD38257" w14:textId="35E80985" w:rsidR="00D96512" w:rsidRPr="00026A2C" w:rsidRDefault="00D96512" w:rsidP="00D96512">
      <w:pPr>
        <w:rPr>
          <w:rStyle w:val="Hypertextovprepojenie"/>
          <w:rFonts w:ascii="Segoe UI" w:hAnsi="Segoe UI" w:cs="Segoe UI"/>
          <w:color w:val="auto"/>
          <w:sz w:val="20"/>
          <w:szCs w:val="20"/>
          <w:u w:val="none"/>
        </w:rPr>
      </w:pP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Fonts w:ascii="Segoe UI" w:hAnsi="Segoe UI" w:cs="Segoe UI"/>
          <w:b/>
          <w:sz w:val="20"/>
          <w:szCs w:val="20"/>
        </w:rPr>
        <w:tab/>
      </w:r>
      <w:r w:rsidRPr="00026A2C">
        <w:rPr>
          <w:rStyle w:val="Hypertextovprepojenie"/>
          <w:rFonts w:ascii="Segoe UI" w:hAnsi="Segoe UI" w:cs="Segoe UI"/>
          <w:color w:val="auto"/>
          <w:sz w:val="20"/>
          <w:szCs w:val="20"/>
          <w:u w:val="none"/>
        </w:rPr>
        <w:t>......................................................................</w:t>
      </w:r>
    </w:p>
    <w:p w14:paraId="0F3C1F79" w14:textId="7003EDCB" w:rsidR="00D96512" w:rsidRPr="00026A2C" w:rsidRDefault="00D96512" w:rsidP="00D96512">
      <w:pPr>
        <w:rPr>
          <w:rFonts w:ascii="Segoe UI" w:hAnsi="Segoe UI" w:cs="Segoe UI"/>
          <w:b/>
          <w:sz w:val="20"/>
          <w:szCs w:val="20"/>
        </w:rPr>
      </w:pPr>
      <w:r w:rsidRPr="00026A2C">
        <w:rPr>
          <w:rStyle w:val="Hypertextovprepojenie"/>
          <w:rFonts w:ascii="Segoe UI" w:hAnsi="Segoe UI" w:cs="Segoe UI"/>
          <w:color w:val="auto"/>
          <w:sz w:val="20"/>
          <w:szCs w:val="20"/>
          <w:u w:val="none"/>
        </w:rPr>
        <w:tab/>
        <w:t>Podpis osoby oprávnenej konať za uchádzača</w:t>
      </w:r>
    </w:p>
    <w:p w14:paraId="53653F40" w14:textId="77777777" w:rsidR="00D96512" w:rsidRPr="00026A2C" w:rsidRDefault="00D96512" w:rsidP="00BF4833">
      <w:pPr>
        <w:pStyle w:val="Default"/>
        <w:jc w:val="both"/>
        <w:rPr>
          <w:rFonts w:ascii="Segoe UI" w:hAnsi="Segoe UI" w:cs="Segoe UI"/>
          <w:b/>
          <w:i/>
          <w:color w:val="auto"/>
          <w:sz w:val="20"/>
          <w:szCs w:val="20"/>
        </w:rPr>
      </w:pPr>
    </w:p>
    <w:p w14:paraId="6E3861B9" w14:textId="77777777" w:rsidR="00D96512" w:rsidRPr="00026A2C" w:rsidRDefault="00D96512" w:rsidP="00BF4833">
      <w:pPr>
        <w:pStyle w:val="Default"/>
        <w:jc w:val="both"/>
        <w:rPr>
          <w:rFonts w:ascii="Segoe UI" w:hAnsi="Segoe UI" w:cs="Segoe UI"/>
          <w:b/>
          <w:i/>
          <w:color w:val="auto"/>
          <w:sz w:val="20"/>
          <w:szCs w:val="20"/>
        </w:rPr>
      </w:pPr>
    </w:p>
    <w:p w14:paraId="0409F07E" w14:textId="77777777" w:rsidR="00D96512" w:rsidRPr="00026A2C" w:rsidRDefault="00D96512" w:rsidP="00BF4833">
      <w:pPr>
        <w:pStyle w:val="Default"/>
        <w:jc w:val="both"/>
        <w:rPr>
          <w:rFonts w:ascii="Segoe UI" w:hAnsi="Segoe UI" w:cs="Segoe UI"/>
          <w:b/>
          <w:i/>
          <w:sz w:val="20"/>
          <w:szCs w:val="20"/>
        </w:rPr>
      </w:pPr>
    </w:p>
    <w:p w14:paraId="0C5BD609" w14:textId="77777777" w:rsidR="00D96512" w:rsidRPr="00026A2C" w:rsidRDefault="00D96512" w:rsidP="00BF4833">
      <w:pPr>
        <w:pStyle w:val="Default"/>
        <w:jc w:val="both"/>
        <w:rPr>
          <w:rFonts w:ascii="Segoe UI" w:hAnsi="Segoe UI" w:cs="Segoe UI"/>
          <w:b/>
          <w:i/>
          <w:sz w:val="20"/>
          <w:szCs w:val="20"/>
        </w:rPr>
      </w:pPr>
    </w:p>
    <w:p w14:paraId="3A2EDCF4" w14:textId="77777777" w:rsidR="00D96512" w:rsidRPr="00026A2C" w:rsidRDefault="00D96512" w:rsidP="00BF4833">
      <w:pPr>
        <w:pStyle w:val="Default"/>
        <w:jc w:val="both"/>
        <w:rPr>
          <w:rFonts w:ascii="Segoe UI" w:hAnsi="Segoe UI" w:cs="Segoe UI"/>
          <w:b/>
          <w:i/>
          <w:sz w:val="20"/>
          <w:szCs w:val="20"/>
        </w:rPr>
      </w:pPr>
    </w:p>
    <w:p w14:paraId="32DF53A2" w14:textId="77777777" w:rsidR="00D96512" w:rsidRPr="00026A2C" w:rsidRDefault="00D96512" w:rsidP="00BF4833">
      <w:pPr>
        <w:pStyle w:val="Default"/>
        <w:jc w:val="both"/>
        <w:rPr>
          <w:rFonts w:ascii="Segoe UI" w:hAnsi="Segoe UI" w:cs="Segoe UI"/>
          <w:b/>
          <w:i/>
          <w:sz w:val="20"/>
          <w:szCs w:val="20"/>
        </w:rPr>
      </w:pPr>
    </w:p>
    <w:p w14:paraId="3C984345" w14:textId="77777777" w:rsidR="00D96512" w:rsidRPr="00026A2C" w:rsidRDefault="00D96512" w:rsidP="00BF4833">
      <w:pPr>
        <w:pStyle w:val="Default"/>
        <w:jc w:val="both"/>
        <w:rPr>
          <w:rFonts w:ascii="Segoe UI" w:hAnsi="Segoe UI" w:cs="Segoe UI"/>
          <w:b/>
          <w:i/>
          <w:sz w:val="20"/>
          <w:szCs w:val="20"/>
        </w:rPr>
      </w:pPr>
    </w:p>
    <w:p w14:paraId="38598A9B" w14:textId="77777777" w:rsidR="00D96512" w:rsidRPr="00026A2C" w:rsidRDefault="00D96512" w:rsidP="00BF4833">
      <w:pPr>
        <w:pStyle w:val="Default"/>
        <w:jc w:val="both"/>
        <w:rPr>
          <w:rFonts w:ascii="Segoe UI" w:hAnsi="Segoe UI" w:cs="Segoe UI"/>
          <w:b/>
          <w:i/>
          <w:sz w:val="20"/>
          <w:szCs w:val="20"/>
        </w:rPr>
      </w:pPr>
    </w:p>
    <w:p w14:paraId="5E271C4C" w14:textId="77777777" w:rsidR="00D96512" w:rsidRPr="00026A2C" w:rsidRDefault="00D96512" w:rsidP="00BF4833">
      <w:pPr>
        <w:pStyle w:val="Default"/>
        <w:jc w:val="both"/>
        <w:rPr>
          <w:rFonts w:ascii="Segoe UI" w:hAnsi="Segoe UI" w:cs="Segoe UI"/>
          <w:b/>
          <w:i/>
          <w:sz w:val="20"/>
          <w:szCs w:val="20"/>
        </w:rPr>
      </w:pPr>
    </w:p>
    <w:p w14:paraId="1D756E19" w14:textId="77777777" w:rsidR="00D96512" w:rsidRPr="00026A2C" w:rsidRDefault="00D96512" w:rsidP="00BF4833">
      <w:pPr>
        <w:pStyle w:val="Default"/>
        <w:jc w:val="both"/>
        <w:rPr>
          <w:rFonts w:ascii="Segoe UI" w:hAnsi="Segoe UI" w:cs="Segoe UI"/>
          <w:b/>
          <w:i/>
          <w:sz w:val="20"/>
          <w:szCs w:val="20"/>
        </w:rPr>
      </w:pPr>
    </w:p>
    <w:p w14:paraId="3D0D6A6E" w14:textId="77777777" w:rsidR="00D96512" w:rsidRPr="00026A2C" w:rsidRDefault="00D96512" w:rsidP="00BF4833">
      <w:pPr>
        <w:pStyle w:val="Default"/>
        <w:jc w:val="both"/>
        <w:rPr>
          <w:rFonts w:ascii="Segoe UI" w:hAnsi="Segoe UI" w:cs="Segoe UI"/>
          <w:b/>
          <w:i/>
          <w:sz w:val="20"/>
          <w:szCs w:val="20"/>
        </w:rPr>
      </w:pPr>
    </w:p>
    <w:p w14:paraId="46B8E463" w14:textId="77777777" w:rsidR="00D96512" w:rsidRPr="00026A2C" w:rsidRDefault="00D96512" w:rsidP="00BF4833">
      <w:pPr>
        <w:pStyle w:val="Default"/>
        <w:jc w:val="both"/>
        <w:rPr>
          <w:rFonts w:ascii="Segoe UI" w:hAnsi="Segoe UI" w:cs="Segoe UI"/>
          <w:b/>
          <w:i/>
          <w:sz w:val="20"/>
          <w:szCs w:val="20"/>
        </w:rPr>
      </w:pPr>
    </w:p>
    <w:p w14:paraId="3E1E8F6B" w14:textId="77777777" w:rsidR="00D96512" w:rsidRPr="00026A2C" w:rsidRDefault="00D96512" w:rsidP="00BF4833">
      <w:pPr>
        <w:pStyle w:val="Default"/>
        <w:jc w:val="both"/>
        <w:rPr>
          <w:rFonts w:ascii="Segoe UI" w:hAnsi="Segoe UI" w:cs="Segoe UI"/>
          <w:b/>
          <w:i/>
          <w:sz w:val="20"/>
          <w:szCs w:val="20"/>
        </w:rPr>
      </w:pPr>
    </w:p>
    <w:p w14:paraId="3570D377" w14:textId="77777777" w:rsidR="00D96512" w:rsidRPr="00026A2C" w:rsidRDefault="00D96512" w:rsidP="00BF4833">
      <w:pPr>
        <w:pStyle w:val="Default"/>
        <w:jc w:val="both"/>
        <w:rPr>
          <w:rFonts w:ascii="Segoe UI" w:hAnsi="Segoe UI" w:cs="Segoe UI"/>
          <w:b/>
          <w:i/>
          <w:sz w:val="20"/>
          <w:szCs w:val="20"/>
        </w:rPr>
      </w:pPr>
    </w:p>
    <w:p w14:paraId="446D3CAB" w14:textId="77777777" w:rsidR="00D96512" w:rsidRPr="00026A2C" w:rsidRDefault="00D96512" w:rsidP="00BF4833">
      <w:pPr>
        <w:pStyle w:val="Default"/>
        <w:jc w:val="both"/>
        <w:rPr>
          <w:rFonts w:ascii="Segoe UI" w:hAnsi="Segoe UI" w:cs="Segoe UI"/>
          <w:b/>
          <w:i/>
          <w:sz w:val="20"/>
          <w:szCs w:val="20"/>
        </w:rPr>
      </w:pPr>
    </w:p>
    <w:p w14:paraId="2DBD4E0E" w14:textId="77777777" w:rsidR="00D96512" w:rsidRPr="00026A2C" w:rsidRDefault="00D96512" w:rsidP="00BF4833">
      <w:pPr>
        <w:pStyle w:val="Default"/>
        <w:jc w:val="both"/>
        <w:rPr>
          <w:rFonts w:ascii="Segoe UI" w:hAnsi="Segoe UI" w:cs="Segoe UI"/>
          <w:b/>
          <w:i/>
          <w:sz w:val="20"/>
          <w:szCs w:val="20"/>
        </w:rPr>
      </w:pPr>
    </w:p>
    <w:p w14:paraId="52683212" w14:textId="77777777" w:rsidR="00D96512" w:rsidRPr="00026A2C" w:rsidRDefault="00D96512" w:rsidP="00BF4833">
      <w:pPr>
        <w:pStyle w:val="Default"/>
        <w:jc w:val="both"/>
        <w:rPr>
          <w:rFonts w:ascii="Segoe UI" w:hAnsi="Segoe UI" w:cs="Segoe UI"/>
          <w:b/>
          <w:i/>
          <w:sz w:val="20"/>
          <w:szCs w:val="20"/>
        </w:rPr>
      </w:pPr>
    </w:p>
    <w:p w14:paraId="0255C538" w14:textId="77777777" w:rsidR="00D96512" w:rsidRPr="00026A2C" w:rsidRDefault="00D96512" w:rsidP="00BF4833">
      <w:pPr>
        <w:pStyle w:val="Default"/>
        <w:jc w:val="both"/>
        <w:rPr>
          <w:rFonts w:ascii="Segoe UI" w:hAnsi="Segoe UI" w:cs="Segoe UI"/>
          <w:b/>
          <w:i/>
          <w:sz w:val="20"/>
          <w:szCs w:val="20"/>
        </w:rPr>
      </w:pPr>
    </w:p>
    <w:p w14:paraId="2F7B9F4E" w14:textId="77777777" w:rsidR="00D96512" w:rsidRPr="00026A2C" w:rsidRDefault="00D96512" w:rsidP="00BF4833">
      <w:pPr>
        <w:pStyle w:val="Default"/>
        <w:jc w:val="both"/>
        <w:rPr>
          <w:rFonts w:ascii="Segoe UI" w:hAnsi="Segoe UI" w:cs="Segoe UI"/>
          <w:b/>
          <w:i/>
          <w:sz w:val="20"/>
          <w:szCs w:val="20"/>
        </w:rPr>
      </w:pPr>
    </w:p>
    <w:p w14:paraId="349B4263" w14:textId="77777777" w:rsidR="00D96512" w:rsidRPr="00026A2C" w:rsidRDefault="00D96512" w:rsidP="00BF4833">
      <w:pPr>
        <w:pStyle w:val="Default"/>
        <w:jc w:val="both"/>
        <w:rPr>
          <w:rFonts w:ascii="Segoe UI" w:hAnsi="Segoe UI" w:cs="Segoe UI"/>
          <w:b/>
          <w:i/>
          <w:sz w:val="20"/>
          <w:szCs w:val="20"/>
        </w:rPr>
      </w:pPr>
    </w:p>
    <w:p w14:paraId="434EB2A5" w14:textId="77777777" w:rsidR="00D96512" w:rsidRPr="00026A2C" w:rsidRDefault="00D96512" w:rsidP="00BF4833">
      <w:pPr>
        <w:pStyle w:val="Default"/>
        <w:jc w:val="both"/>
        <w:rPr>
          <w:rFonts w:ascii="Segoe UI" w:hAnsi="Segoe UI" w:cs="Segoe UI"/>
          <w:b/>
          <w:i/>
          <w:sz w:val="20"/>
          <w:szCs w:val="20"/>
        </w:rPr>
      </w:pPr>
    </w:p>
    <w:p w14:paraId="3D28463F" w14:textId="77777777" w:rsidR="00D96512" w:rsidRPr="00026A2C" w:rsidRDefault="00D96512" w:rsidP="00BF4833">
      <w:pPr>
        <w:pStyle w:val="Default"/>
        <w:jc w:val="both"/>
        <w:rPr>
          <w:rFonts w:ascii="Segoe UI" w:hAnsi="Segoe UI" w:cs="Segoe UI"/>
          <w:b/>
          <w:i/>
          <w:sz w:val="20"/>
          <w:szCs w:val="20"/>
        </w:rPr>
      </w:pPr>
    </w:p>
    <w:p w14:paraId="4D1BC4B7" w14:textId="77777777" w:rsidR="00D96512" w:rsidRPr="00026A2C" w:rsidRDefault="00D96512" w:rsidP="00BF4833">
      <w:pPr>
        <w:pStyle w:val="Default"/>
        <w:jc w:val="both"/>
        <w:rPr>
          <w:rFonts w:ascii="Segoe UI" w:hAnsi="Segoe UI" w:cs="Segoe UI"/>
          <w:b/>
          <w:i/>
          <w:sz w:val="20"/>
          <w:szCs w:val="20"/>
        </w:rPr>
      </w:pPr>
    </w:p>
    <w:p w14:paraId="3D56748D" w14:textId="77777777" w:rsidR="00D96512" w:rsidRPr="00026A2C" w:rsidRDefault="00D96512" w:rsidP="00BF4833">
      <w:pPr>
        <w:pStyle w:val="Default"/>
        <w:jc w:val="both"/>
        <w:rPr>
          <w:rFonts w:ascii="Segoe UI" w:hAnsi="Segoe UI" w:cs="Segoe UI"/>
          <w:b/>
          <w:i/>
          <w:sz w:val="20"/>
          <w:szCs w:val="20"/>
        </w:rPr>
      </w:pPr>
    </w:p>
    <w:p w14:paraId="38C2176B" w14:textId="77777777" w:rsidR="00D96512" w:rsidRDefault="00D96512" w:rsidP="00BF4833">
      <w:pPr>
        <w:pStyle w:val="Default"/>
        <w:jc w:val="both"/>
        <w:rPr>
          <w:rFonts w:ascii="Segoe UI" w:hAnsi="Segoe UI" w:cs="Segoe UI"/>
          <w:b/>
          <w:i/>
          <w:sz w:val="20"/>
          <w:szCs w:val="20"/>
        </w:rPr>
      </w:pPr>
    </w:p>
    <w:p w14:paraId="0337AD28" w14:textId="77777777" w:rsidR="00026A2C" w:rsidRDefault="00026A2C" w:rsidP="00BF4833">
      <w:pPr>
        <w:pStyle w:val="Default"/>
        <w:jc w:val="both"/>
        <w:rPr>
          <w:rFonts w:ascii="Segoe UI" w:hAnsi="Segoe UI" w:cs="Segoe UI"/>
          <w:b/>
          <w:i/>
          <w:sz w:val="20"/>
          <w:szCs w:val="20"/>
        </w:rPr>
      </w:pPr>
    </w:p>
    <w:p w14:paraId="09FA774E" w14:textId="77777777" w:rsidR="00026A2C" w:rsidRDefault="00026A2C" w:rsidP="00BF4833">
      <w:pPr>
        <w:pStyle w:val="Default"/>
        <w:jc w:val="both"/>
        <w:rPr>
          <w:rFonts w:ascii="Segoe UI" w:hAnsi="Segoe UI" w:cs="Segoe UI"/>
          <w:b/>
          <w:i/>
          <w:sz w:val="20"/>
          <w:szCs w:val="20"/>
        </w:rPr>
      </w:pPr>
    </w:p>
    <w:p w14:paraId="68BF9F69" w14:textId="77777777" w:rsidR="00026A2C" w:rsidRDefault="00026A2C" w:rsidP="00BF4833">
      <w:pPr>
        <w:pStyle w:val="Default"/>
        <w:jc w:val="both"/>
        <w:rPr>
          <w:rFonts w:ascii="Segoe UI" w:hAnsi="Segoe UI" w:cs="Segoe UI"/>
          <w:b/>
          <w:i/>
          <w:sz w:val="20"/>
          <w:szCs w:val="20"/>
        </w:rPr>
      </w:pPr>
    </w:p>
    <w:p w14:paraId="1A537932" w14:textId="77777777" w:rsidR="00026A2C" w:rsidRDefault="00026A2C" w:rsidP="00BF4833">
      <w:pPr>
        <w:pStyle w:val="Default"/>
        <w:jc w:val="both"/>
        <w:rPr>
          <w:rFonts w:ascii="Segoe UI" w:hAnsi="Segoe UI" w:cs="Segoe UI"/>
          <w:b/>
          <w:i/>
          <w:sz w:val="20"/>
          <w:szCs w:val="20"/>
        </w:rPr>
      </w:pPr>
    </w:p>
    <w:p w14:paraId="0F5D399A" w14:textId="77777777" w:rsidR="00026A2C" w:rsidRDefault="00026A2C" w:rsidP="00BF4833">
      <w:pPr>
        <w:pStyle w:val="Default"/>
        <w:jc w:val="both"/>
        <w:rPr>
          <w:rFonts w:ascii="Segoe UI" w:hAnsi="Segoe UI" w:cs="Segoe UI"/>
          <w:b/>
          <w:i/>
          <w:sz w:val="20"/>
          <w:szCs w:val="20"/>
        </w:rPr>
      </w:pPr>
    </w:p>
    <w:p w14:paraId="06777289" w14:textId="77777777" w:rsidR="00026A2C" w:rsidRDefault="00026A2C" w:rsidP="00BF4833">
      <w:pPr>
        <w:pStyle w:val="Default"/>
        <w:jc w:val="both"/>
        <w:rPr>
          <w:rFonts w:ascii="Segoe UI" w:hAnsi="Segoe UI" w:cs="Segoe UI"/>
          <w:b/>
          <w:i/>
          <w:sz w:val="20"/>
          <w:szCs w:val="20"/>
        </w:rPr>
      </w:pPr>
    </w:p>
    <w:p w14:paraId="2F719DFB" w14:textId="77777777" w:rsidR="00026A2C" w:rsidRDefault="00026A2C" w:rsidP="00BF4833">
      <w:pPr>
        <w:pStyle w:val="Default"/>
        <w:jc w:val="both"/>
        <w:rPr>
          <w:rFonts w:ascii="Segoe UI" w:hAnsi="Segoe UI" w:cs="Segoe UI"/>
          <w:b/>
          <w:i/>
          <w:sz w:val="20"/>
          <w:szCs w:val="20"/>
        </w:rPr>
      </w:pPr>
    </w:p>
    <w:p w14:paraId="34C6601B" w14:textId="77777777" w:rsidR="00026A2C" w:rsidRPr="00026A2C" w:rsidRDefault="00026A2C" w:rsidP="00BF4833">
      <w:pPr>
        <w:pStyle w:val="Default"/>
        <w:jc w:val="both"/>
        <w:rPr>
          <w:rFonts w:ascii="Segoe UI" w:hAnsi="Segoe UI" w:cs="Segoe UI"/>
          <w:b/>
          <w:i/>
          <w:sz w:val="20"/>
          <w:szCs w:val="20"/>
        </w:rPr>
      </w:pPr>
    </w:p>
    <w:p w14:paraId="090947AE" w14:textId="77777777" w:rsidR="00D96512" w:rsidRPr="00026A2C" w:rsidRDefault="00D96512" w:rsidP="00BF4833">
      <w:pPr>
        <w:pStyle w:val="Default"/>
        <w:jc w:val="both"/>
        <w:rPr>
          <w:rFonts w:ascii="Segoe UI" w:hAnsi="Segoe UI" w:cs="Segoe UI"/>
          <w:b/>
          <w:i/>
          <w:sz w:val="20"/>
          <w:szCs w:val="20"/>
        </w:rPr>
      </w:pPr>
    </w:p>
    <w:p w14:paraId="6953A146" w14:textId="12364EC7" w:rsidR="00BF4833" w:rsidRPr="00026A2C" w:rsidRDefault="00742D01" w:rsidP="00BF4833">
      <w:pPr>
        <w:pStyle w:val="Default"/>
        <w:jc w:val="both"/>
        <w:rPr>
          <w:rFonts w:ascii="Segoe UI" w:hAnsi="Segoe UI" w:cs="Segoe UI"/>
          <w:b/>
          <w:i/>
          <w:sz w:val="20"/>
          <w:szCs w:val="20"/>
        </w:rPr>
      </w:pPr>
      <w:r>
        <w:rPr>
          <w:rFonts w:ascii="Segoe UI" w:hAnsi="Segoe UI" w:cs="Segoe UI"/>
          <w:b/>
          <w:i/>
          <w:sz w:val="20"/>
          <w:szCs w:val="20"/>
        </w:rPr>
        <w:lastRenderedPageBreak/>
        <w:t>Príloha č. 3</w:t>
      </w:r>
      <w:r w:rsidR="00BF4833" w:rsidRPr="00026A2C">
        <w:rPr>
          <w:rFonts w:ascii="Segoe UI" w:hAnsi="Segoe UI" w:cs="Segoe UI"/>
          <w:b/>
          <w:i/>
          <w:sz w:val="20"/>
          <w:szCs w:val="20"/>
        </w:rPr>
        <w:t xml:space="preserve"> – Jednotný európsky dokument </w:t>
      </w:r>
    </w:p>
    <w:p w14:paraId="46988854" w14:textId="0F71F020" w:rsidR="005B52AC" w:rsidRPr="00026A2C" w:rsidRDefault="005B52AC" w:rsidP="005B52AC">
      <w:pPr>
        <w:ind w:left="1701" w:hanging="1701"/>
        <w:jc w:val="center"/>
        <w:rPr>
          <w:rFonts w:ascii="Segoe UI" w:hAnsi="Segoe UI" w:cs="Segoe UI"/>
          <w:b/>
        </w:rPr>
      </w:pPr>
    </w:p>
    <w:p w14:paraId="64B2E52A" w14:textId="77777777" w:rsidR="005B52AC" w:rsidRPr="00026A2C" w:rsidRDefault="005B52AC" w:rsidP="005B52AC">
      <w:pPr>
        <w:jc w:val="center"/>
        <w:rPr>
          <w:rFonts w:ascii="Segoe UI" w:hAnsi="Segoe UI" w:cs="Segoe UI"/>
          <w:b/>
        </w:rPr>
      </w:pPr>
      <w:r w:rsidRPr="00026A2C">
        <w:rPr>
          <w:rFonts w:ascii="Segoe UI" w:hAnsi="Segoe UI" w:cs="Segoe UI"/>
          <w:b/>
        </w:rPr>
        <w:t>JEDNOTNÝ EURÓPSKY DOKUMENT</w:t>
      </w:r>
    </w:p>
    <w:p w14:paraId="3E0E769E" w14:textId="77777777" w:rsidR="005B52AC" w:rsidRPr="00026A2C" w:rsidRDefault="005B52AC" w:rsidP="005B52AC">
      <w:pPr>
        <w:jc w:val="both"/>
        <w:rPr>
          <w:rFonts w:ascii="Segoe UI" w:hAnsi="Segoe UI" w:cs="Segoe UI"/>
        </w:rPr>
      </w:pPr>
    </w:p>
    <w:p w14:paraId="4BE956A0" w14:textId="22F319C0" w:rsidR="005B52AC" w:rsidRPr="00742D01" w:rsidRDefault="005B52AC" w:rsidP="005B52AC">
      <w:pPr>
        <w:autoSpaceDE w:val="0"/>
        <w:autoSpaceDN w:val="0"/>
        <w:adjustRightInd w:val="0"/>
        <w:ind w:left="426" w:hanging="426"/>
        <w:jc w:val="both"/>
        <w:rPr>
          <w:rFonts w:ascii="Segoe UI" w:hAnsi="Segoe UI" w:cs="Segoe UI"/>
          <w:sz w:val="20"/>
          <w:szCs w:val="20"/>
          <w:lang w:eastAsia="sk-SK"/>
        </w:rPr>
      </w:pPr>
      <w:r w:rsidRPr="00026A2C">
        <w:rPr>
          <w:rFonts w:ascii="Segoe UI" w:hAnsi="Segoe UI" w:cs="Segoe UI"/>
          <w:lang w:eastAsia="sk-SK"/>
        </w:rPr>
        <w:t>1.</w:t>
      </w:r>
      <w:r w:rsidRPr="00026A2C">
        <w:rPr>
          <w:rFonts w:ascii="Segoe UI" w:hAnsi="Segoe UI" w:cs="Segoe UI"/>
          <w:lang w:eastAsia="sk-SK"/>
        </w:rPr>
        <w:tab/>
      </w:r>
      <w:r w:rsidRPr="00742D01">
        <w:rPr>
          <w:rFonts w:ascii="Segoe UI" w:hAnsi="Segoe UI" w:cs="Segoe UI"/>
          <w:sz w:val="20"/>
          <w:szCs w:val="20"/>
          <w:lang w:eastAsia="sk-SK"/>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742D01">
        <w:rPr>
          <w:rFonts w:ascii="Segoe UI" w:hAnsi="Segoe UI" w:cs="Segoe UI"/>
          <w:sz w:val="20"/>
          <w:szCs w:val="20"/>
          <w:lang w:eastAsia="sk-SK"/>
        </w:rPr>
        <w:t>om</w:t>
      </w:r>
      <w:proofErr w:type="spellEnd"/>
      <w:r w:rsidRPr="00742D01">
        <w:rPr>
          <w:rFonts w:ascii="Segoe UI" w:hAnsi="Segoe UI" w:cs="Segoe UI"/>
          <w:sz w:val="20"/>
          <w:szCs w:val="20"/>
          <w:lang w:eastAsia="sk-SK"/>
        </w:rPr>
        <w:t xml:space="preserve">, stanovené verejným obstarávateľom v bode III.1 </w:t>
      </w:r>
      <w:r w:rsidR="00C265AD" w:rsidRPr="00742D01">
        <w:rPr>
          <w:rFonts w:ascii="Segoe UI" w:hAnsi="Segoe UI" w:cs="Segoe UI"/>
          <w:sz w:val="20"/>
          <w:szCs w:val="20"/>
          <w:lang w:eastAsia="sk-SK"/>
        </w:rPr>
        <w:t>oznámenia o vyhlásení verejného obstarávania</w:t>
      </w:r>
      <w:r w:rsidRPr="00742D01">
        <w:rPr>
          <w:rFonts w:ascii="Segoe UI" w:hAnsi="Segoe UI" w:cs="Segoe UI"/>
          <w:sz w:val="20"/>
          <w:szCs w:val="20"/>
          <w:lang w:eastAsia="sk-SK"/>
        </w:rPr>
        <w:t xml:space="preserve">. </w:t>
      </w:r>
    </w:p>
    <w:p w14:paraId="51AD200D" w14:textId="4E597A1A" w:rsidR="005B52AC" w:rsidRPr="00742D01" w:rsidRDefault="00C265AD" w:rsidP="005B52AC">
      <w:pPr>
        <w:autoSpaceDE w:val="0"/>
        <w:autoSpaceDN w:val="0"/>
        <w:adjustRightInd w:val="0"/>
        <w:ind w:left="426" w:hanging="426"/>
        <w:jc w:val="both"/>
        <w:rPr>
          <w:rFonts w:ascii="Segoe UI" w:hAnsi="Segoe UI" w:cs="Segoe UI"/>
          <w:sz w:val="20"/>
          <w:szCs w:val="20"/>
          <w:lang w:eastAsia="sk-SK"/>
        </w:rPr>
      </w:pPr>
      <w:r w:rsidRPr="00742D01">
        <w:rPr>
          <w:rFonts w:ascii="Segoe UI" w:hAnsi="Segoe UI" w:cs="Segoe UI"/>
          <w:sz w:val="20"/>
          <w:szCs w:val="20"/>
          <w:lang w:eastAsia="sk-SK"/>
        </w:rPr>
        <w:t>2.</w:t>
      </w:r>
      <w:r w:rsidRPr="00742D01">
        <w:rPr>
          <w:rFonts w:ascii="Segoe UI" w:hAnsi="Segoe UI" w:cs="Segoe UI"/>
          <w:sz w:val="20"/>
          <w:szCs w:val="20"/>
          <w:lang w:eastAsia="sk-SK"/>
        </w:rPr>
        <w:tab/>
        <w:t>V súlade s § 39</w:t>
      </w:r>
      <w:r w:rsidR="005B52AC" w:rsidRPr="00742D01">
        <w:rPr>
          <w:rFonts w:ascii="Segoe UI" w:hAnsi="Segoe UI" w:cs="Segoe UI"/>
          <w:sz w:val="20"/>
          <w:szCs w:val="20"/>
          <w:lang w:eastAsia="sk-SK"/>
        </w:rPr>
        <w:t xml:space="preserve"> ods. 6 zákona môže verejný obstarávateľ na zabezpečenie riadneho priebehu verejného obstarávania kedykoľvek v jeho priebehu požiadať uchádzača o predloženie dokladu alebo dokladov nahradených jednotným európskym dokumentom.</w:t>
      </w:r>
    </w:p>
    <w:p w14:paraId="79B36A16" w14:textId="747E3AB0" w:rsidR="005B52AC" w:rsidRPr="00742D01" w:rsidRDefault="005B52AC" w:rsidP="005B52AC">
      <w:pPr>
        <w:autoSpaceDE w:val="0"/>
        <w:autoSpaceDN w:val="0"/>
        <w:adjustRightInd w:val="0"/>
        <w:ind w:left="426" w:hanging="426"/>
        <w:jc w:val="both"/>
        <w:rPr>
          <w:rFonts w:ascii="Segoe UI" w:hAnsi="Segoe UI" w:cs="Segoe UI"/>
          <w:sz w:val="20"/>
          <w:szCs w:val="20"/>
          <w:lang w:eastAsia="sk-SK"/>
        </w:rPr>
      </w:pPr>
      <w:r w:rsidRPr="00742D01">
        <w:rPr>
          <w:rFonts w:ascii="Segoe UI" w:hAnsi="Segoe UI" w:cs="Segoe UI"/>
          <w:sz w:val="20"/>
          <w:szCs w:val="20"/>
          <w:lang w:eastAsia="sk-SK"/>
        </w:rPr>
        <w:t>3. Jednotný európsky dokument v editovateľnej forme je možné stiahnuť z webového sídla ÚVO (</w:t>
      </w:r>
      <w:proofErr w:type="spellStart"/>
      <w:r w:rsidRPr="00742D01">
        <w:rPr>
          <w:rFonts w:ascii="Segoe UI" w:hAnsi="Segoe UI" w:cs="Segoe UI"/>
          <w:sz w:val="20"/>
          <w:szCs w:val="20"/>
          <w:lang w:eastAsia="sk-SK"/>
        </w:rPr>
        <w:t>www.uvo.gov.sk</w:t>
      </w:r>
      <w:proofErr w:type="spellEnd"/>
      <w:r w:rsidRPr="00742D01">
        <w:rPr>
          <w:rFonts w:ascii="Segoe UI" w:hAnsi="Segoe UI" w:cs="Segoe UI"/>
          <w:sz w:val="20"/>
          <w:szCs w:val="20"/>
          <w:lang w:eastAsia="sk-SK"/>
        </w:rPr>
        <w:t>).</w:t>
      </w:r>
    </w:p>
    <w:p w14:paraId="72F9C640" w14:textId="77777777" w:rsidR="005B52AC" w:rsidRPr="00742D01" w:rsidRDefault="005B52AC" w:rsidP="005B52AC">
      <w:pPr>
        <w:autoSpaceDE w:val="0"/>
        <w:autoSpaceDN w:val="0"/>
        <w:adjustRightInd w:val="0"/>
        <w:jc w:val="both"/>
        <w:rPr>
          <w:rFonts w:ascii="Segoe UI" w:hAnsi="Segoe UI" w:cs="Segoe UI"/>
          <w:sz w:val="20"/>
          <w:szCs w:val="20"/>
          <w:lang w:eastAsia="sk-SK"/>
        </w:rPr>
      </w:pPr>
    </w:p>
    <w:p w14:paraId="7337739E" w14:textId="0C918F8A" w:rsidR="005B52AC" w:rsidRPr="00742D01" w:rsidRDefault="005B52AC" w:rsidP="005B52AC">
      <w:pPr>
        <w:autoSpaceDE w:val="0"/>
        <w:autoSpaceDN w:val="0"/>
        <w:adjustRightInd w:val="0"/>
        <w:jc w:val="both"/>
        <w:rPr>
          <w:rFonts w:ascii="Segoe UI" w:hAnsi="Segoe UI" w:cs="Segoe UI"/>
          <w:sz w:val="20"/>
          <w:szCs w:val="20"/>
        </w:rPr>
      </w:pPr>
      <w:r w:rsidRPr="00742D01">
        <w:rPr>
          <w:rFonts w:ascii="Segoe UI" w:hAnsi="Segoe UI" w:cs="Segoe UI"/>
          <w:sz w:val="20"/>
          <w:szCs w:val="20"/>
          <w:lang w:eastAsia="sk-SK"/>
        </w:rPr>
        <w:t xml:space="preserve">Manuál k vyplneniu JED je zverejnený na: </w:t>
      </w:r>
      <w:hyperlink r:id="rId22" w:history="1">
        <w:r w:rsidR="00742D01" w:rsidRPr="00742D01">
          <w:rPr>
            <w:rStyle w:val="Hypertextovprepojenie"/>
            <w:rFonts w:ascii="Segoe UI" w:hAnsi="Segoe UI" w:cs="Segoe UI"/>
            <w:sz w:val="20"/>
            <w:szCs w:val="20"/>
          </w:rPr>
          <w:t>https://www.uvo.gov.sk/jednotny-europsky-dokument-pre-verejne-obstaravanie-602.html</w:t>
        </w:r>
      </w:hyperlink>
      <w:r w:rsidR="00742D01" w:rsidRPr="00742D01">
        <w:rPr>
          <w:rFonts w:ascii="Segoe UI" w:hAnsi="Segoe UI" w:cs="Segoe UI"/>
          <w:sz w:val="20"/>
          <w:szCs w:val="20"/>
        </w:rPr>
        <w:t>.</w:t>
      </w:r>
    </w:p>
    <w:p w14:paraId="39C66EB3" w14:textId="77777777" w:rsidR="00742D01" w:rsidRPr="00742D01" w:rsidRDefault="00742D01" w:rsidP="005B52AC">
      <w:pPr>
        <w:autoSpaceDE w:val="0"/>
        <w:autoSpaceDN w:val="0"/>
        <w:adjustRightInd w:val="0"/>
        <w:jc w:val="both"/>
        <w:rPr>
          <w:rFonts w:ascii="Segoe UI" w:hAnsi="Segoe UI" w:cs="Segoe UI"/>
          <w:sz w:val="20"/>
          <w:szCs w:val="20"/>
          <w:lang w:eastAsia="sk-SK"/>
        </w:rPr>
      </w:pPr>
    </w:p>
    <w:p w14:paraId="315B63AB" w14:textId="77777777" w:rsidR="005B52AC" w:rsidRPr="00742D01" w:rsidRDefault="005B52AC" w:rsidP="005B52AC">
      <w:pPr>
        <w:autoSpaceDE w:val="0"/>
        <w:autoSpaceDN w:val="0"/>
        <w:adjustRightInd w:val="0"/>
        <w:jc w:val="both"/>
        <w:rPr>
          <w:rFonts w:ascii="Segoe UI" w:hAnsi="Segoe UI" w:cs="Segoe UI"/>
          <w:sz w:val="20"/>
          <w:szCs w:val="20"/>
          <w:lang w:eastAsia="sk-SK"/>
        </w:rPr>
      </w:pPr>
      <w:r w:rsidRPr="00742D01">
        <w:rPr>
          <w:rFonts w:ascii="Segoe UI" w:hAnsi="Segoe UI" w:cs="Segoe UI"/>
          <w:sz w:val="20"/>
          <w:szCs w:val="20"/>
          <w:lang w:eastAsia="sk-SK"/>
        </w:rPr>
        <w:t>JED musí byť podpísaný štatutárnym orgánom uchádzača alebo osobou oprávnenou konať v mene uchádzača.</w:t>
      </w:r>
    </w:p>
    <w:p w14:paraId="1A0B66EC" w14:textId="77777777" w:rsidR="005B52AC" w:rsidRPr="00742D01" w:rsidRDefault="005B52AC" w:rsidP="005B52AC">
      <w:pPr>
        <w:autoSpaceDE w:val="0"/>
        <w:autoSpaceDN w:val="0"/>
        <w:adjustRightInd w:val="0"/>
        <w:jc w:val="both"/>
        <w:rPr>
          <w:rFonts w:ascii="Segoe UI" w:hAnsi="Segoe UI" w:cs="Segoe UI"/>
          <w:sz w:val="20"/>
          <w:szCs w:val="20"/>
          <w:lang w:eastAsia="sk-SK"/>
        </w:rPr>
      </w:pPr>
    </w:p>
    <w:p w14:paraId="4278305E" w14:textId="77777777" w:rsidR="005B52AC" w:rsidRPr="00742D01" w:rsidRDefault="005B52AC" w:rsidP="005B52AC">
      <w:pPr>
        <w:autoSpaceDE w:val="0"/>
        <w:autoSpaceDN w:val="0"/>
        <w:adjustRightInd w:val="0"/>
        <w:jc w:val="both"/>
        <w:rPr>
          <w:rFonts w:ascii="Segoe UI" w:hAnsi="Segoe UI" w:cs="Segoe UI"/>
          <w:b/>
          <w:sz w:val="20"/>
          <w:szCs w:val="20"/>
          <w:lang w:eastAsia="sk-SK"/>
        </w:rPr>
      </w:pPr>
      <w:r w:rsidRPr="00742D01">
        <w:rPr>
          <w:rFonts w:ascii="Segoe UI" w:hAnsi="Segoe UI" w:cs="Segoe UI"/>
          <w:b/>
          <w:sz w:val="20"/>
          <w:szCs w:val="20"/>
          <w:lang w:eastAsia="sk-SK"/>
        </w:rPr>
        <w:t>Údaje o verejnom obstarávateľovi, potrebné na vyplnenie Jednotného európskeho dokumentu:</w:t>
      </w:r>
    </w:p>
    <w:p w14:paraId="17E46EAD" w14:textId="77777777" w:rsidR="005B52AC" w:rsidRPr="00742D01" w:rsidRDefault="005B52AC" w:rsidP="005B52AC">
      <w:pPr>
        <w:rPr>
          <w:rFonts w:ascii="Segoe UI" w:hAnsi="Segoe UI" w:cs="Segoe UI"/>
          <w:sz w:val="20"/>
          <w:szCs w:val="20"/>
        </w:rPr>
      </w:pPr>
      <w:r w:rsidRPr="00742D01">
        <w:rPr>
          <w:rFonts w:ascii="Segoe UI" w:hAnsi="Segoe UI" w:cs="Segoe UI"/>
          <w:sz w:val="20"/>
          <w:szCs w:val="20"/>
        </w:rPr>
        <w:t xml:space="preserve">Odkaz na uverejnené výzvy na predkladanie ponúk na vnútroštátnej úrovni: </w:t>
      </w:r>
      <w:r w:rsidRPr="00742D01">
        <w:rPr>
          <w:rFonts w:ascii="Segoe UI" w:hAnsi="Segoe UI" w:cs="Segoe UI"/>
          <w:sz w:val="20"/>
          <w:szCs w:val="20"/>
        </w:rPr>
        <w:tab/>
      </w:r>
    </w:p>
    <w:p w14:paraId="3176A53C" w14:textId="1EE641CD" w:rsidR="005B52AC" w:rsidRPr="00C40A88" w:rsidRDefault="005B52AC" w:rsidP="005B52AC">
      <w:pPr>
        <w:rPr>
          <w:rFonts w:ascii="Segoe UI" w:hAnsi="Segoe UI" w:cs="Segoe UI"/>
          <w:sz w:val="20"/>
          <w:szCs w:val="20"/>
        </w:rPr>
      </w:pPr>
      <w:r w:rsidRPr="00742D01">
        <w:rPr>
          <w:rFonts w:ascii="Segoe UI" w:hAnsi="Segoe UI" w:cs="Segoe UI"/>
          <w:sz w:val="20"/>
          <w:szCs w:val="20"/>
        </w:rPr>
        <w:t xml:space="preserve">Evidenčné číslo spisu, ktoré </w:t>
      </w:r>
      <w:r w:rsidR="00C40A88">
        <w:rPr>
          <w:rFonts w:ascii="Segoe UI" w:hAnsi="Segoe UI" w:cs="Segoe UI"/>
          <w:sz w:val="20"/>
          <w:szCs w:val="20"/>
        </w:rPr>
        <w:t xml:space="preserve">pridelil verejný obstarávateľ: </w:t>
      </w:r>
      <w:r w:rsidR="00C40A88" w:rsidRPr="00C40A88">
        <w:rPr>
          <w:rFonts w:ascii="Segoe UI" w:hAnsi="Segoe UI" w:cs="Segoe UI"/>
          <w:sz w:val="20"/>
          <w:szCs w:val="20"/>
          <w:lang w:eastAsia="sk-SK"/>
        </w:rPr>
        <w:t>01/MST/UNM</w:t>
      </w:r>
    </w:p>
    <w:p w14:paraId="2FADC617" w14:textId="47D2D5C5" w:rsidR="005B52AC" w:rsidRPr="00742D01" w:rsidRDefault="005B52AC" w:rsidP="005B52AC">
      <w:pPr>
        <w:autoSpaceDE w:val="0"/>
        <w:autoSpaceDN w:val="0"/>
        <w:adjustRightInd w:val="0"/>
        <w:jc w:val="both"/>
        <w:rPr>
          <w:rFonts w:ascii="Segoe UI" w:hAnsi="Segoe UI" w:cs="Segoe UI"/>
          <w:sz w:val="20"/>
          <w:szCs w:val="20"/>
          <w:lang w:eastAsia="sk-SK"/>
        </w:rPr>
      </w:pPr>
      <w:r w:rsidRPr="00742D01">
        <w:rPr>
          <w:rFonts w:ascii="Segoe UI" w:hAnsi="Segoe UI" w:cs="Segoe UI"/>
          <w:sz w:val="20"/>
          <w:szCs w:val="20"/>
          <w:lang w:eastAsia="sk-SK"/>
        </w:rPr>
        <w:t>Id</w:t>
      </w:r>
      <w:r w:rsidR="00026A2C" w:rsidRPr="00742D01">
        <w:rPr>
          <w:rFonts w:ascii="Segoe UI" w:hAnsi="Segoe UI" w:cs="Segoe UI"/>
          <w:sz w:val="20"/>
          <w:szCs w:val="20"/>
          <w:lang w:eastAsia="sk-SK"/>
        </w:rPr>
        <w:t>entifikácia obstarávateľa: Univerzitná nemocnica Martin</w:t>
      </w:r>
    </w:p>
    <w:p w14:paraId="4DAA5B92" w14:textId="70527AA7" w:rsidR="005B52AC" w:rsidRPr="00742D01" w:rsidRDefault="005B52AC" w:rsidP="00742D01">
      <w:pPr>
        <w:autoSpaceDE w:val="0"/>
        <w:autoSpaceDN w:val="0"/>
        <w:adjustRightInd w:val="0"/>
        <w:ind w:left="5664" w:hanging="5664"/>
        <w:rPr>
          <w:rFonts w:ascii="Segoe UI" w:hAnsi="Segoe UI" w:cs="Segoe UI"/>
          <w:sz w:val="20"/>
          <w:szCs w:val="20"/>
        </w:rPr>
      </w:pPr>
      <w:r w:rsidRPr="00742D01">
        <w:rPr>
          <w:rFonts w:ascii="Segoe UI" w:hAnsi="Segoe UI" w:cs="Segoe UI"/>
          <w:sz w:val="20"/>
          <w:szCs w:val="20"/>
        </w:rPr>
        <w:t>Názov ale</w:t>
      </w:r>
      <w:r w:rsidR="00742D01" w:rsidRPr="00742D01">
        <w:rPr>
          <w:rFonts w:ascii="Segoe UI" w:hAnsi="Segoe UI" w:cs="Segoe UI"/>
          <w:sz w:val="20"/>
          <w:szCs w:val="20"/>
        </w:rPr>
        <w:t xml:space="preserve">bo skrátený opis obstarávania: </w:t>
      </w:r>
      <w:proofErr w:type="spellStart"/>
      <w:r w:rsidR="00742D01" w:rsidRPr="00742D01">
        <w:rPr>
          <w:rFonts w:ascii="Segoe UI" w:hAnsi="Segoe UI" w:cs="Segoe UI"/>
          <w:sz w:val="20"/>
          <w:szCs w:val="20"/>
          <w:lang w:eastAsia="sk-SK"/>
        </w:rPr>
        <w:t>Upgrade</w:t>
      </w:r>
      <w:proofErr w:type="spellEnd"/>
      <w:r w:rsidR="00742D01" w:rsidRPr="00742D01">
        <w:rPr>
          <w:rFonts w:ascii="Segoe UI" w:hAnsi="Segoe UI" w:cs="Segoe UI"/>
          <w:sz w:val="20"/>
          <w:szCs w:val="20"/>
          <w:lang w:eastAsia="sk-SK"/>
        </w:rPr>
        <w:t xml:space="preserve"> </w:t>
      </w:r>
      <w:proofErr w:type="spellStart"/>
      <w:r w:rsidR="00742D01" w:rsidRPr="00742D01">
        <w:rPr>
          <w:rFonts w:ascii="Segoe UI" w:hAnsi="Segoe UI" w:cs="Segoe UI"/>
          <w:sz w:val="20"/>
          <w:szCs w:val="20"/>
          <w:lang w:eastAsia="sk-SK"/>
        </w:rPr>
        <w:t>angiografického</w:t>
      </w:r>
      <w:proofErr w:type="spellEnd"/>
      <w:r w:rsidR="00742D01" w:rsidRPr="00742D01">
        <w:rPr>
          <w:rFonts w:ascii="Segoe UI" w:hAnsi="Segoe UI" w:cs="Segoe UI"/>
          <w:sz w:val="20"/>
          <w:szCs w:val="20"/>
          <w:lang w:eastAsia="sk-SK"/>
        </w:rPr>
        <w:t xml:space="preserve"> prístroja </w:t>
      </w:r>
      <w:proofErr w:type="spellStart"/>
      <w:r w:rsidR="00742D01" w:rsidRPr="00742D01">
        <w:rPr>
          <w:rFonts w:ascii="Segoe UI" w:hAnsi="Segoe UI" w:cs="Segoe UI"/>
          <w:sz w:val="20"/>
          <w:szCs w:val="20"/>
          <w:lang w:eastAsia="sk-SK"/>
        </w:rPr>
        <w:t>Allura</w:t>
      </w:r>
      <w:proofErr w:type="spellEnd"/>
      <w:r w:rsidR="00742D01" w:rsidRPr="00742D01">
        <w:rPr>
          <w:rFonts w:ascii="Segoe UI" w:hAnsi="Segoe UI" w:cs="Segoe UI"/>
          <w:sz w:val="20"/>
          <w:szCs w:val="20"/>
          <w:lang w:eastAsia="sk-SK"/>
        </w:rPr>
        <w:t xml:space="preserve"> </w:t>
      </w:r>
      <w:proofErr w:type="spellStart"/>
      <w:r w:rsidR="00742D01" w:rsidRPr="00742D01">
        <w:rPr>
          <w:rFonts w:ascii="Segoe UI" w:hAnsi="Segoe UI" w:cs="Segoe UI"/>
          <w:sz w:val="20"/>
          <w:szCs w:val="20"/>
          <w:lang w:eastAsia="sk-SK"/>
        </w:rPr>
        <w:t>Xper</w:t>
      </w:r>
      <w:proofErr w:type="spellEnd"/>
      <w:r w:rsidR="00742D01" w:rsidRPr="00742D01">
        <w:rPr>
          <w:rFonts w:ascii="Segoe UI" w:hAnsi="Segoe UI" w:cs="Segoe UI"/>
          <w:sz w:val="20"/>
          <w:szCs w:val="20"/>
          <w:lang w:eastAsia="sk-SK"/>
        </w:rPr>
        <w:t xml:space="preserve"> FD10</w:t>
      </w:r>
    </w:p>
    <w:p w14:paraId="455C0DB9" w14:textId="77777777" w:rsidR="009B4A27" w:rsidRDefault="009B4A27" w:rsidP="005B52AC">
      <w:pPr>
        <w:jc w:val="both"/>
        <w:rPr>
          <w:rFonts w:ascii="Segoe UI" w:hAnsi="Segoe UI" w:cs="Segoe UI"/>
        </w:rPr>
      </w:pPr>
    </w:p>
    <w:p w14:paraId="778738F0" w14:textId="77777777" w:rsidR="009B4A27" w:rsidRDefault="009B4A27" w:rsidP="005B52AC">
      <w:pPr>
        <w:jc w:val="both"/>
        <w:rPr>
          <w:rFonts w:ascii="Segoe UI" w:hAnsi="Segoe UI" w:cs="Segoe UI"/>
        </w:rPr>
      </w:pPr>
    </w:p>
    <w:p w14:paraId="4716164B" w14:textId="77777777" w:rsidR="00742D01" w:rsidRPr="00742D01" w:rsidRDefault="00742D01" w:rsidP="00742D01">
      <w:pPr>
        <w:autoSpaceDE w:val="0"/>
        <w:autoSpaceDN w:val="0"/>
        <w:adjustRightInd w:val="0"/>
        <w:jc w:val="both"/>
        <w:rPr>
          <w:rFonts w:ascii="Segoe UI" w:hAnsi="Segoe UI" w:cs="Segoe UI"/>
          <w:sz w:val="20"/>
          <w:szCs w:val="20"/>
        </w:rPr>
      </w:pPr>
      <w:r w:rsidRPr="00742D01">
        <w:rPr>
          <w:rFonts w:ascii="Segoe UI" w:hAnsi="Segoe UI" w:cs="Segoe UI"/>
          <w:sz w:val="20"/>
          <w:szCs w:val="20"/>
        </w:rPr>
        <w:t xml:space="preserve">Ak verejný obstarávateľ požaduje a stanoví podmienky účasti týkajúce sa finančného a ekonomického postavenia a technickej spôsobilosti alebo odbornej spôsobilosti, uchádzač, ktorý sa verejného obstarávania zúčastňuje samostatne, ale </w:t>
      </w:r>
      <w:r w:rsidRPr="00742D01">
        <w:rPr>
          <w:rFonts w:ascii="Segoe UI" w:hAnsi="Segoe UI" w:cs="Segoe UI"/>
          <w:b/>
          <w:bCs/>
          <w:sz w:val="20"/>
          <w:szCs w:val="20"/>
        </w:rPr>
        <w:t>využíva zdroje a/alebo kapacity iných osôb na preukázanie splnenia podmienok účasti</w:t>
      </w:r>
      <w:r w:rsidRPr="00742D01">
        <w:rPr>
          <w:rFonts w:ascii="Segoe UI" w:hAnsi="Segoe UI" w:cs="Segoe UI"/>
          <w:sz w:val="20"/>
          <w:szCs w:val="20"/>
        </w:rPr>
        <w:t xml:space="preserve">, vyplní a predloží jednotný európsky dokument za svoju osobu spolu s vyplneným </w:t>
      </w:r>
      <w:r w:rsidRPr="00742D01">
        <w:rPr>
          <w:rFonts w:ascii="Segoe UI" w:hAnsi="Segoe UI" w:cs="Segoe UI"/>
          <w:b/>
          <w:bCs/>
          <w:sz w:val="20"/>
          <w:szCs w:val="20"/>
        </w:rPr>
        <w:t xml:space="preserve">samostatným/i </w:t>
      </w:r>
      <w:r w:rsidRPr="00742D01">
        <w:rPr>
          <w:rFonts w:ascii="Segoe UI" w:hAnsi="Segoe UI" w:cs="Segoe UI"/>
          <w:sz w:val="20"/>
          <w:szCs w:val="20"/>
        </w:rPr>
        <w:t xml:space="preserve">jednotným/i európskym/i dokumentom/i, ktorý/é obsahuje/ú príslušné informácie pre </w:t>
      </w:r>
      <w:r w:rsidRPr="00742D01">
        <w:rPr>
          <w:rFonts w:ascii="Segoe UI" w:hAnsi="Segoe UI" w:cs="Segoe UI"/>
          <w:b/>
          <w:bCs/>
          <w:sz w:val="20"/>
          <w:szCs w:val="20"/>
        </w:rPr>
        <w:t xml:space="preserve">každú z osôb, ktorých zdroje a/alebo kapacity využíva </w:t>
      </w:r>
      <w:r w:rsidRPr="00742D01">
        <w:rPr>
          <w:rFonts w:ascii="Segoe UI" w:hAnsi="Segoe UI" w:cs="Segoe UI"/>
          <w:sz w:val="20"/>
          <w:szCs w:val="20"/>
        </w:rPr>
        <w:t>uchádzač na preukázanie splnenia podmienok účasti.</w:t>
      </w:r>
    </w:p>
    <w:p w14:paraId="35622247" w14:textId="77777777" w:rsidR="00742D01" w:rsidRDefault="00742D01" w:rsidP="00742D01">
      <w:pPr>
        <w:autoSpaceDE w:val="0"/>
        <w:autoSpaceDN w:val="0"/>
        <w:adjustRightInd w:val="0"/>
        <w:jc w:val="both"/>
        <w:rPr>
          <w:sz w:val="22"/>
          <w:szCs w:val="22"/>
          <w:lang w:eastAsia="sk-SK"/>
        </w:rPr>
      </w:pPr>
    </w:p>
    <w:p w14:paraId="19A03B03" w14:textId="77777777" w:rsidR="009B4A27" w:rsidRDefault="009B4A27" w:rsidP="005B52AC">
      <w:pPr>
        <w:jc w:val="both"/>
        <w:rPr>
          <w:rFonts w:ascii="Segoe UI" w:hAnsi="Segoe UI" w:cs="Segoe UI"/>
        </w:rPr>
      </w:pPr>
    </w:p>
    <w:p w14:paraId="3304A441" w14:textId="77777777" w:rsidR="009B4A27" w:rsidRDefault="009B4A27" w:rsidP="005B52AC">
      <w:pPr>
        <w:jc w:val="both"/>
        <w:rPr>
          <w:rFonts w:ascii="Segoe UI" w:hAnsi="Segoe UI" w:cs="Segoe UI"/>
        </w:rPr>
      </w:pPr>
    </w:p>
    <w:p w14:paraId="541E1400" w14:textId="77777777" w:rsidR="009B4A27" w:rsidRDefault="009B4A27" w:rsidP="005B52AC">
      <w:pPr>
        <w:jc w:val="both"/>
        <w:rPr>
          <w:rFonts w:ascii="Segoe UI" w:hAnsi="Segoe UI" w:cs="Segoe UI"/>
        </w:rPr>
      </w:pPr>
    </w:p>
    <w:p w14:paraId="20F21B4B" w14:textId="77777777" w:rsidR="009B4A27" w:rsidRDefault="009B4A27" w:rsidP="005B52AC">
      <w:pPr>
        <w:jc w:val="both"/>
        <w:rPr>
          <w:rFonts w:ascii="Segoe UI" w:hAnsi="Segoe UI" w:cs="Segoe UI"/>
        </w:rPr>
      </w:pPr>
    </w:p>
    <w:p w14:paraId="030DD72E" w14:textId="77777777" w:rsidR="009B4A27" w:rsidRDefault="009B4A27" w:rsidP="005B52AC">
      <w:pPr>
        <w:jc w:val="both"/>
        <w:rPr>
          <w:rFonts w:ascii="Segoe UI" w:hAnsi="Segoe UI" w:cs="Segoe UI"/>
        </w:rPr>
      </w:pPr>
    </w:p>
    <w:p w14:paraId="4504A566" w14:textId="77777777" w:rsidR="009B4A27" w:rsidRDefault="009B4A27" w:rsidP="005B52AC">
      <w:pPr>
        <w:jc w:val="both"/>
        <w:rPr>
          <w:rFonts w:ascii="Segoe UI" w:hAnsi="Segoe UI" w:cs="Segoe UI"/>
        </w:rPr>
      </w:pPr>
    </w:p>
    <w:p w14:paraId="5E4A21E8" w14:textId="77777777" w:rsidR="009B4A27" w:rsidRDefault="009B4A27" w:rsidP="005B52AC">
      <w:pPr>
        <w:jc w:val="both"/>
        <w:rPr>
          <w:rFonts w:ascii="Segoe UI" w:hAnsi="Segoe UI" w:cs="Segoe UI"/>
        </w:rPr>
      </w:pPr>
    </w:p>
    <w:p w14:paraId="5D03A8AE" w14:textId="77777777" w:rsidR="009B4A27" w:rsidRDefault="009B4A27" w:rsidP="005B52AC">
      <w:pPr>
        <w:jc w:val="both"/>
        <w:rPr>
          <w:rFonts w:ascii="Segoe UI" w:hAnsi="Segoe UI" w:cs="Segoe UI"/>
        </w:rPr>
      </w:pPr>
    </w:p>
    <w:p w14:paraId="706B0E86" w14:textId="77777777" w:rsidR="009B4A27" w:rsidRDefault="009B4A27" w:rsidP="005B52AC">
      <w:pPr>
        <w:jc w:val="both"/>
        <w:rPr>
          <w:rFonts w:ascii="Segoe UI" w:hAnsi="Segoe UI" w:cs="Segoe UI"/>
        </w:rPr>
      </w:pPr>
    </w:p>
    <w:p w14:paraId="5619196C" w14:textId="77777777" w:rsidR="009B4A27" w:rsidRDefault="009B4A27" w:rsidP="005B52AC">
      <w:pPr>
        <w:jc w:val="both"/>
        <w:rPr>
          <w:rFonts w:ascii="Segoe UI" w:hAnsi="Segoe UI" w:cs="Segoe UI"/>
        </w:rPr>
      </w:pPr>
    </w:p>
    <w:p w14:paraId="3087CAF1" w14:textId="21B6B7D3" w:rsidR="00742D01" w:rsidRDefault="00742D01">
      <w:pPr>
        <w:rPr>
          <w:rFonts w:ascii="Segoe UI" w:hAnsi="Segoe UI" w:cs="Segoe UI"/>
        </w:rPr>
      </w:pPr>
      <w:r>
        <w:rPr>
          <w:rFonts w:ascii="Segoe UI" w:hAnsi="Segoe UI" w:cs="Segoe UI"/>
        </w:rPr>
        <w:br w:type="page"/>
      </w:r>
    </w:p>
    <w:p w14:paraId="11ED19C9" w14:textId="6311DE04" w:rsidR="009B4A27" w:rsidRPr="00EB3FD9" w:rsidRDefault="009B4A27" w:rsidP="009B4A27">
      <w:pPr>
        <w:pStyle w:val="Default"/>
        <w:jc w:val="both"/>
        <w:rPr>
          <w:rFonts w:ascii="Segoe UI" w:hAnsi="Segoe UI" w:cs="Segoe UI"/>
          <w:b/>
          <w:i/>
          <w:sz w:val="20"/>
          <w:szCs w:val="20"/>
        </w:rPr>
      </w:pPr>
      <w:r w:rsidRPr="00EB3FD9">
        <w:rPr>
          <w:rFonts w:ascii="Segoe UI" w:hAnsi="Segoe UI" w:cs="Segoe UI"/>
          <w:b/>
          <w:i/>
          <w:sz w:val="20"/>
          <w:szCs w:val="20"/>
        </w:rPr>
        <w:lastRenderedPageBreak/>
        <w:t xml:space="preserve">Príloha č. </w:t>
      </w:r>
      <w:r w:rsidR="00742D01">
        <w:rPr>
          <w:rFonts w:ascii="Segoe UI" w:hAnsi="Segoe UI" w:cs="Segoe UI"/>
          <w:b/>
          <w:i/>
          <w:sz w:val="20"/>
          <w:szCs w:val="20"/>
        </w:rPr>
        <w:t>4</w:t>
      </w:r>
      <w:r w:rsidRPr="00EB3FD9">
        <w:rPr>
          <w:rFonts w:ascii="Segoe UI" w:hAnsi="Segoe UI" w:cs="Segoe UI"/>
          <w:b/>
          <w:i/>
          <w:sz w:val="20"/>
          <w:szCs w:val="20"/>
        </w:rPr>
        <w:t xml:space="preserve"> </w:t>
      </w:r>
      <w:r>
        <w:rPr>
          <w:rFonts w:ascii="Segoe UI" w:hAnsi="Segoe UI" w:cs="Segoe UI"/>
          <w:b/>
          <w:i/>
          <w:sz w:val="20"/>
          <w:szCs w:val="20"/>
        </w:rPr>
        <w:t>–</w:t>
      </w:r>
      <w:r w:rsidRPr="00EB3FD9">
        <w:rPr>
          <w:rFonts w:ascii="Segoe UI" w:hAnsi="Segoe UI" w:cs="Segoe UI"/>
          <w:b/>
          <w:i/>
          <w:sz w:val="20"/>
          <w:szCs w:val="20"/>
        </w:rPr>
        <w:t xml:space="preserve"> </w:t>
      </w:r>
      <w:r>
        <w:rPr>
          <w:rFonts w:ascii="Segoe UI" w:hAnsi="Segoe UI" w:cs="Segoe UI"/>
          <w:b/>
          <w:i/>
          <w:sz w:val="20"/>
          <w:szCs w:val="20"/>
        </w:rPr>
        <w:t>Súhlas so spracovaním osobných údajov</w:t>
      </w:r>
    </w:p>
    <w:p w14:paraId="4D780F3B" w14:textId="77777777" w:rsidR="009B4A27" w:rsidRDefault="009B4A27" w:rsidP="005B52AC">
      <w:pPr>
        <w:jc w:val="both"/>
        <w:rPr>
          <w:rFonts w:ascii="Segoe UI" w:hAnsi="Segoe UI" w:cs="Segoe UI"/>
        </w:rPr>
      </w:pPr>
    </w:p>
    <w:p w14:paraId="6255F05B" w14:textId="77777777" w:rsidR="00026A2C" w:rsidRPr="00026A2C" w:rsidRDefault="00026A2C" w:rsidP="00026A2C">
      <w:pPr>
        <w:jc w:val="center"/>
        <w:rPr>
          <w:rFonts w:ascii="Segoe UI" w:hAnsi="Segoe UI" w:cs="Segoe UI"/>
          <w:b/>
          <w:sz w:val="20"/>
          <w:szCs w:val="20"/>
        </w:rPr>
      </w:pPr>
      <w:r w:rsidRPr="00026A2C">
        <w:rPr>
          <w:rFonts w:ascii="Segoe UI" w:hAnsi="Segoe UI" w:cs="Segoe UI"/>
          <w:b/>
          <w:sz w:val="20"/>
          <w:szCs w:val="20"/>
        </w:rPr>
        <w:t xml:space="preserve">Súhlas so spracúvaním osobných údajov </w:t>
      </w:r>
    </w:p>
    <w:p w14:paraId="15F2C028" w14:textId="77777777" w:rsidR="00026A2C" w:rsidRPr="00026A2C" w:rsidRDefault="00026A2C" w:rsidP="00026A2C">
      <w:pPr>
        <w:jc w:val="center"/>
        <w:rPr>
          <w:rFonts w:ascii="Segoe UI" w:hAnsi="Segoe UI" w:cs="Segoe UI"/>
          <w:sz w:val="20"/>
          <w:szCs w:val="20"/>
        </w:rPr>
      </w:pPr>
      <w:r w:rsidRPr="00026A2C">
        <w:rPr>
          <w:rFonts w:ascii="Segoe UI" w:hAnsi="Segoe UI" w:cs="Segoe UI"/>
          <w:sz w:val="20"/>
          <w:szCs w:val="20"/>
        </w:rPr>
        <w:t>udelený v zmysle  zákona č. 18/2018 Z. z. o ochrane osobných údajov a Nariadenia Európskeho parlamentu a Rady (EÚ) 2016/679 o ochrane fyzických osôb pri spracúvaní osobných údajov a o voľnom pohybe takýchto údajov</w:t>
      </w:r>
    </w:p>
    <w:p w14:paraId="1CC283FE" w14:textId="77777777" w:rsidR="00026A2C" w:rsidRPr="00026A2C" w:rsidRDefault="00026A2C" w:rsidP="00026A2C">
      <w:pPr>
        <w:rPr>
          <w:rFonts w:ascii="Segoe UI" w:hAnsi="Segoe UI" w:cs="Segoe UI"/>
          <w:sz w:val="20"/>
          <w:szCs w:val="20"/>
        </w:rPr>
      </w:pPr>
    </w:p>
    <w:p w14:paraId="6D4E695C" w14:textId="77777777" w:rsidR="00026A2C" w:rsidRPr="00026A2C" w:rsidRDefault="00026A2C" w:rsidP="00026A2C">
      <w:pPr>
        <w:jc w:val="center"/>
        <w:rPr>
          <w:rFonts w:ascii="Segoe UI" w:hAnsi="Segoe UI" w:cs="Segoe UI"/>
          <w:sz w:val="20"/>
          <w:szCs w:val="20"/>
        </w:rPr>
      </w:pPr>
      <w:r w:rsidRPr="00026A2C">
        <w:rPr>
          <w:rFonts w:ascii="Segoe UI" w:hAnsi="Segoe UI" w:cs="Segoe UI"/>
          <w:sz w:val="20"/>
          <w:szCs w:val="20"/>
        </w:rPr>
        <w:t>Týmto ja, ............................................................... dátum narodenia: ......................, trvale bytom .........................................................................................................................</w:t>
      </w:r>
    </w:p>
    <w:p w14:paraId="742CD033" w14:textId="77777777" w:rsidR="00026A2C" w:rsidRPr="00026A2C" w:rsidRDefault="00026A2C" w:rsidP="00026A2C">
      <w:pPr>
        <w:jc w:val="center"/>
        <w:rPr>
          <w:rFonts w:ascii="Segoe UI" w:hAnsi="Segoe UI" w:cs="Segoe UI"/>
          <w:sz w:val="20"/>
          <w:szCs w:val="20"/>
        </w:rPr>
      </w:pPr>
      <w:r w:rsidRPr="00026A2C">
        <w:rPr>
          <w:rFonts w:ascii="Segoe UI" w:hAnsi="Segoe UI" w:cs="Segoe UI"/>
          <w:sz w:val="20"/>
          <w:szCs w:val="20"/>
        </w:rPr>
        <w:t>(ďalej aj ako „dotknutá osoba“)</w:t>
      </w:r>
    </w:p>
    <w:p w14:paraId="763C3660" w14:textId="77777777" w:rsidR="00026A2C" w:rsidRPr="00026A2C" w:rsidRDefault="00026A2C" w:rsidP="00026A2C">
      <w:pPr>
        <w:jc w:val="center"/>
        <w:rPr>
          <w:rFonts w:ascii="Segoe UI" w:hAnsi="Segoe UI" w:cs="Segoe UI"/>
          <w:sz w:val="20"/>
          <w:szCs w:val="20"/>
        </w:rPr>
      </w:pPr>
    </w:p>
    <w:p w14:paraId="7EFEF8D5" w14:textId="77777777" w:rsidR="00026A2C" w:rsidRPr="00026A2C" w:rsidRDefault="00026A2C" w:rsidP="00026A2C">
      <w:pPr>
        <w:jc w:val="center"/>
        <w:rPr>
          <w:rFonts w:ascii="Segoe UI" w:hAnsi="Segoe UI" w:cs="Segoe UI"/>
          <w:sz w:val="20"/>
          <w:szCs w:val="20"/>
          <w:u w:val="single"/>
        </w:rPr>
      </w:pPr>
      <w:r w:rsidRPr="00026A2C">
        <w:rPr>
          <w:rFonts w:ascii="Segoe UI" w:hAnsi="Segoe UI" w:cs="Segoe UI"/>
          <w:sz w:val="20"/>
          <w:szCs w:val="20"/>
          <w:u w:val="single"/>
        </w:rPr>
        <w:t xml:space="preserve">udeľujem súhlas </w:t>
      </w:r>
    </w:p>
    <w:p w14:paraId="169CFC3E" w14:textId="77777777" w:rsidR="00026A2C" w:rsidRPr="00026A2C" w:rsidRDefault="00026A2C" w:rsidP="00026A2C">
      <w:pPr>
        <w:jc w:val="center"/>
        <w:rPr>
          <w:rFonts w:ascii="Segoe UI" w:hAnsi="Segoe UI" w:cs="Segoe UI"/>
          <w:sz w:val="20"/>
          <w:szCs w:val="20"/>
          <w:u w:val="single"/>
        </w:rPr>
      </w:pPr>
      <w:r w:rsidRPr="00026A2C">
        <w:rPr>
          <w:rFonts w:ascii="Segoe UI" w:hAnsi="Segoe UI" w:cs="Segoe UI"/>
          <w:sz w:val="20"/>
          <w:szCs w:val="20"/>
          <w:u w:val="single"/>
        </w:rPr>
        <w:t>so spracúvaním svojich osobných údajov</w:t>
      </w:r>
    </w:p>
    <w:p w14:paraId="1F85898D" w14:textId="77777777" w:rsidR="00026A2C" w:rsidRPr="00026A2C" w:rsidRDefault="00026A2C" w:rsidP="00026A2C">
      <w:pPr>
        <w:jc w:val="both"/>
        <w:rPr>
          <w:rFonts w:ascii="Segoe UI" w:hAnsi="Segoe UI" w:cs="Segoe UI"/>
          <w:sz w:val="20"/>
          <w:szCs w:val="20"/>
        </w:rPr>
      </w:pPr>
    </w:p>
    <w:p w14:paraId="60FAB472"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prevádzkovateľovi, ktorého zastupuje sprostredkovateľ:  V.O.V.S., s.r.o., IČO: 45 604 738, so sídlom </w:t>
      </w:r>
      <w:proofErr w:type="spellStart"/>
      <w:r w:rsidRPr="00026A2C">
        <w:rPr>
          <w:rFonts w:ascii="Segoe UI" w:hAnsi="Segoe UI" w:cs="Segoe UI"/>
          <w:sz w:val="20"/>
          <w:szCs w:val="20"/>
        </w:rPr>
        <w:t>M.M.Hodžu</w:t>
      </w:r>
      <w:proofErr w:type="spellEnd"/>
      <w:r w:rsidRPr="00026A2C">
        <w:rPr>
          <w:rFonts w:ascii="Segoe UI" w:hAnsi="Segoe UI" w:cs="Segoe UI"/>
          <w:sz w:val="20"/>
          <w:szCs w:val="20"/>
        </w:rPr>
        <w:t xml:space="preserve"> 6979/20, 960 01 Zvolen, zapísaná v Obch. reg. OS Banská Bystrica , Odd. </w:t>
      </w:r>
      <w:proofErr w:type="spellStart"/>
      <w:r w:rsidRPr="00026A2C">
        <w:rPr>
          <w:rFonts w:ascii="Segoe UI" w:hAnsi="Segoe UI" w:cs="Segoe UI"/>
          <w:sz w:val="20"/>
          <w:szCs w:val="20"/>
        </w:rPr>
        <w:t>Sro</w:t>
      </w:r>
      <w:proofErr w:type="spellEnd"/>
      <w:r w:rsidRPr="00026A2C">
        <w:rPr>
          <w:rFonts w:ascii="Segoe UI" w:hAnsi="Segoe UI" w:cs="Segoe UI"/>
          <w:sz w:val="20"/>
          <w:szCs w:val="20"/>
        </w:rPr>
        <w:t>, vložka č. 18425/S.</w:t>
      </w:r>
    </w:p>
    <w:p w14:paraId="0CE96B89" w14:textId="77777777" w:rsidR="00026A2C" w:rsidRPr="00026A2C" w:rsidRDefault="00026A2C" w:rsidP="00026A2C">
      <w:pPr>
        <w:jc w:val="both"/>
        <w:rPr>
          <w:rFonts w:ascii="Segoe UI" w:hAnsi="Segoe UI" w:cs="Segoe UI"/>
          <w:sz w:val="20"/>
          <w:szCs w:val="20"/>
        </w:rPr>
      </w:pPr>
    </w:p>
    <w:p w14:paraId="71CF0C61"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Rozsah spracovávaných osobných údajov: meno, priezvisko, dátum narodenia, rodné číslo, emailová adresa, telefónne číslo, podpisu, údajov týkajúcich sa uznania viny za trestné činy a priestupky vyplývajúce z výpisu z registra trestov, údajov týkajúcich sa môjho vzdelania, resp. všetkých osobných údajov, ktoré poskytujem prevádzkovateľovi, resp. sprostredkovateľovi na základe Oznámenia o vyhlásení verejného obstarávania s číslom ....................................... uverejneného vo Vestníku verejného obstarávania pod č. .......................................  dňa ....................................... . </w:t>
      </w:r>
    </w:p>
    <w:p w14:paraId="2F1AEC7C" w14:textId="77777777" w:rsidR="00026A2C" w:rsidRPr="00026A2C" w:rsidRDefault="00026A2C" w:rsidP="00026A2C">
      <w:pPr>
        <w:jc w:val="both"/>
        <w:rPr>
          <w:rFonts w:ascii="Segoe UI" w:hAnsi="Segoe UI" w:cs="Segoe UI"/>
          <w:sz w:val="20"/>
          <w:szCs w:val="20"/>
        </w:rPr>
      </w:pPr>
    </w:p>
    <w:p w14:paraId="36EF25A4"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Účelom spracúvania osobných údajov je:  </w:t>
      </w:r>
    </w:p>
    <w:p w14:paraId="0F83E131" w14:textId="77777777" w:rsidR="00026A2C" w:rsidRPr="00026A2C" w:rsidRDefault="00026A2C" w:rsidP="00026A2C">
      <w:pPr>
        <w:ind w:left="705" w:hanging="705"/>
        <w:jc w:val="both"/>
        <w:rPr>
          <w:rFonts w:ascii="Segoe UI" w:hAnsi="Segoe UI" w:cs="Segoe UI"/>
          <w:sz w:val="20"/>
          <w:szCs w:val="20"/>
        </w:rPr>
      </w:pPr>
      <w:r w:rsidRPr="00026A2C">
        <w:rPr>
          <w:rFonts w:ascii="Segoe UI" w:hAnsi="Segoe UI" w:cs="Segoe UI"/>
          <w:sz w:val="20"/>
          <w:szCs w:val="20"/>
        </w:rPr>
        <w:t xml:space="preserve">•  </w:t>
      </w:r>
      <w:r w:rsidRPr="00026A2C">
        <w:rPr>
          <w:rFonts w:ascii="Segoe UI" w:hAnsi="Segoe UI" w:cs="Segoe UI"/>
          <w:sz w:val="20"/>
          <w:szCs w:val="20"/>
        </w:rPr>
        <w:tab/>
        <w:t xml:space="preserve">umožniť spoločnosti ........................................................... („spoločnosť“) zúčastniť sa procesu verejného obstarávania v zmysle zákona č. 343/2015 </w:t>
      </w:r>
      <w:proofErr w:type="spellStart"/>
      <w:r w:rsidRPr="00026A2C">
        <w:rPr>
          <w:rFonts w:ascii="Segoe UI" w:hAnsi="Segoe UI" w:cs="Segoe UI"/>
          <w:sz w:val="20"/>
          <w:szCs w:val="20"/>
        </w:rPr>
        <w:t>Z.z</w:t>
      </w:r>
      <w:proofErr w:type="spellEnd"/>
      <w:r w:rsidRPr="00026A2C">
        <w:rPr>
          <w:rFonts w:ascii="Segoe UI" w:hAnsi="Segoe UI" w:cs="Segoe UI"/>
          <w:sz w:val="20"/>
          <w:szCs w:val="20"/>
        </w:rPr>
        <w:t>. o verejnom obstarávaní, ktorý je organizačne zabezpečovaný sprostredkovateľom v prospech verejného obstarávateľa (prevádzkovateľa);</w:t>
      </w:r>
    </w:p>
    <w:p w14:paraId="5162DBC2" w14:textId="77777777" w:rsidR="00026A2C" w:rsidRPr="00026A2C" w:rsidRDefault="00026A2C" w:rsidP="00026A2C">
      <w:pPr>
        <w:ind w:left="705" w:hanging="705"/>
        <w:jc w:val="both"/>
        <w:rPr>
          <w:rFonts w:ascii="Segoe UI" w:hAnsi="Segoe UI" w:cs="Segoe UI"/>
          <w:sz w:val="20"/>
          <w:szCs w:val="20"/>
        </w:rPr>
      </w:pPr>
      <w:r w:rsidRPr="00026A2C">
        <w:rPr>
          <w:rFonts w:ascii="Segoe UI" w:hAnsi="Segoe UI" w:cs="Segoe UI"/>
          <w:sz w:val="20"/>
          <w:szCs w:val="20"/>
        </w:rPr>
        <w:t xml:space="preserve">• </w:t>
      </w:r>
      <w:r w:rsidRPr="00026A2C">
        <w:rPr>
          <w:rFonts w:ascii="Segoe UI" w:hAnsi="Segoe UI" w:cs="Segoe UI"/>
          <w:sz w:val="20"/>
          <w:szCs w:val="20"/>
        </w:rPr>
        <w:tab/>
        <w:t xml:space="preserve">preukázanie splnenia podmienok účasti spoločnosti vo verejnom obstarávaní v zmysle zákona č. 343/2015 </w:t>
      </w:r>
      <w:proofErr w:type="spellStart"/>
      <w:r w:rsidRPr="00026A2C">
        <w:rPr>
          <w:rFonts w:ascii="Segoe UI" w:hAnsi="Segoe UI" w:cs="Segoe UI"/>
          <w:sz w:val="20"/>
          <w:szCs w:val="20"/>
        </w:rPr>
        <w:t>Z.z</w:t>
      </w:r>
      <w:proofErr w:type="spellEnd"/>
      <w:r w:rsidRPr="00026A2C">
        <w:rPr>
          <w:rFonts w:ascii="Segoe UI" w:hAnsi="Segoe UI" w:cs="Segoe UI"/>
          <w:sz w:val="20"/>
          <w:szCs w:val="20"/>
        </w:rPr>
        <w:t xml:space="preserve">. o verejnom obstarávaní (tzv. osobné postavenie, finančné a ekonomické postavenie, technická spôsobilosť alebo odborná spôsobilosť a iné podmienky podľa vyššie uvedeného Oznámenia o vyhlásení verejného obstarávania a súťažných podkladov; </w:t>
      </w:r>
    </w:p>
    <w:p w14:paraId="58957BD7" w14:textId="77777777" w:rsidR="00026A2C" w:rsidRPr="00026A2C" w:rsidRDefault="00026A2C" w:rsidP="00026A2C">
      <w:pPr>
        <w:jc w:val="both"/>
        <w:rPr>
          <w:rFonts w:ascii="Segoe UI" w:hAnsi="Segoe UI" w:cs="Segoe UI"/>
          <w:sz w:val="20"/>
          <w:szCs w:val="20"/>
        </w:rPr>
      </w:pPr>
    </w:p>
    <w:p w14:paraId="79BCC330"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Súhlas udeľujem na dobu neurčitú. </w:t>
      </w:r>
    </w:p>
    <w:p w14:paraId="599911B4" w14:textId="77777777" w:rsidR="00026A2C" w:rsidRPr="00026A2C" w:rsidRDefault="00026A2C" w:rsidP="00026A2C">
      <w:pPr>
        <w:jc w:val="both"/>
        <w:rPr>
          <w:rFonts w:ascii="Segoe UI" w:hAnsi="Segoe UI" w:cs="Segoe UI"/>
          <w:sz w:val="20"/>
          <w:szCs w:val="20"/>
        </w:rPr>
      </w:pPr>
    </w:p>
    <w:p w14:paraId="60491D9A"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V súvislosti s poskytnutím mojich osobných údajov prevádzkovateľovi, resp. sprostredkovateľovi zároveň svojim podpisom potvrdzujem, že prevádzkovateľ, resp.  sprostredkovateľ mi transparentne, stručne, jasne a zrozumiteľne poskytol všetky informácie o spracúvaní mojich osobných údajov podľa §19 zákona č. 18/2018 </w:t>
      </w:r>
      <w:proofErr w:type="spellStart"/>
      <w:r w:rsidRPr="00026A2C">
        <w:rPr>
          <w:rFonts w:ascii="Segoe UI" w:hAnsi="Segoe UI" w:cs="Segoe UI"/>
          <w:sz w:val="20"/>
          <w:szCs w:val="20"/>
        </w:rPr>
        <w:t>Z.z</w:t>
      </w:r>
      <w:proofErr w:type="spellEnd"/>
      <w:r w:rsidRPr="00026A2C">
        <w:rPr>
          <w:rFonts w:ascii="Segoe UI" w:hAnsi="Segoe UI" w:cs="Segoe UI"/>
          <w:sz w:val="20"/>
          <w:szCs w:val="20"/>
        </w:rPr>
        <w:t xml:space="preserve">. už v Oznámení o vyhlásení verejného obstarávania a v súťažných podkladoch. </w:t>
      </w:r>
    </w:p>
    <w:p w14:paraId="70017668" w14:textId="77777777" w:rsidR="00026A2C" w:rsidRPr="00026A2C" w:rsidRDefault="00026A2C" w:rsidP="00026A2C">
      <w:pPr>
        <w:jc w:val="both"/>
        <w:rPr>
          <w:rFonts w:ascii="Segoe UI" w:hAnsi="Segoe UI" w:cs="Segoe UI"/>
          <w:sz w:val="20"/>
          <w:szCs w:val="20"/>
        </w:rPr>
      </w:pPr>
    </w:p>
    <w:p w14:paraId="03286F58"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V prípade akýchkoľvek otázok o spracúvaní osobných údajov nás kontaktujte na </w:t>
      </w:r>
      <w:hyperlink r:id="rId23" w:history="1">
        <w:r w:rsidRPr="00026A2C">
          <w:rPr>
            <w:rStyle w:val="Hypertextovprepojenie"/>
            <w:rFonts w:ascii="Segoe UI" w:hAnsi="Segoe UI" w:cs="Segoe UI"/>
            <w:sz w:val="20"/>
            <w:szCs w:val="20"/>
          </w:rPr>
          <w:t>sotnikova.viera@gmail.com</w:t>
        </w:r>
      </w:hyperlink>
      <w:r w:rsidRPr="00026A2C">
        <w:rPr>
          <w:rFonts w:ascii="Segoe UI" w:hAnsi="Segoe UI" w:cs="Segoe UI"/>
          <w:sz w:val="20"/>
          <w:szCs w:val="20"/>
        </w:rPr>
        <w:t xml:space="preserve"> </w:t>
      </w:r>
      <w:hyperlink r:id="rId24" w:history="1"/>
      <w:r w:rsidRPr="00026A2C">
        <w:rPr>
          <w:rFonts w:ascii="Segoe UI" w:hAnsi="Segoe UI" w:cs="Segoe UI"/>
          <w:sz w:val="20"/>
          <w:szCs w:val="20"/>
        </w:rPr>
        <w:t xml:space="preserve"> alebo písomne na adrese spoločnosti V.O.V.S., s.r.o., </w:t>
      </w:r>
      <w:proofErr w:type="spellStart"/>
      <w:r w:rsidRPr="00026A2C">
        <w:rPr>
          <w:rFonts w:ascii="Segoe UI" w:hAnsi="Segoe UI" w:cs="Segoe UI"/>
          <w:sz w:val="20"/>
          <w:szCs w:val="20"/>
        </w:rPr>
        <w:t>M.M.Hodžu</w:t>
      </w:r>
      <w:proofErr w:type="spellEnd"/>
      <w:r w:rsidRPr="00026A2C">
        <w:rPr>
          <w:rFonts w:ascii="Segoe UI" w:hAnsi="Segoe UI" w:cs="Segoe UI"/>
          <w:sz w:val="20"/>
          <w:szCs w:val="20"/>
        </w:rPr>
        <w:t xml:space="preserve"> 6979/20, P.O.BOX 117, 960 01 Zvolen.</w:t>
      </w:r>
    </w:p>
    <w:p w14:paraId="41442450"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Tento súhlas je možné kedykoľvek odvolať na </w:t>
      </w:r>
      <w:hyperlink r:id="rId25" w:history="1">
        <w:r w:rsidRPr="00026A2C">
          <w:rPr>
            <w:rStyle w:val="Hypertextovprepojenie"/>
            <w:rFonts w:ascii="Segoe UI" w:hAnsi="Segoe UI" w:cs="Segoe UI"/>
            <w:sz w:val="20"/>
            <w:szCs w:val="20"/>
          </w:rPr>
          <w:t>sotnikova.viera@gmail.com</w:t>
        </w:r>
      </w:hyperlink>
      <w:r w:rsidRPr="00026A2C">
        <w:rPr>
          <w:rFonts w:ascii="Segoe UI" w:hAnsi="Segoe UI" w:cs="Segoe UI"/>
          <w:sz w:val="20"/>
          <w:szCs w:val="20"/>
        </w:rPr>
        <w:t xml:space="preserve"> </w:t>
      </w:r>
      <w:hyperlink r:id="rId26" w:history="1"/>
      <w:r w:rsidRPr="00026A2C">
        <w:rPr>
          <w:rFonts w:ascii="Segoe UI" w:hAnsi="Segoe UI" w:cs="Segoe UI"/>
          <w:sz w:val="20"/>
          <w:szCs w:val="20"/>
        </w:rPr>
        <w:t xml:space="preserve"> alebo písomne na adrese spoločnosti V.O.V.S., s.r.o., </w:t>
      </w:r>
      <w:proofErr w:type="spellStart"/>
      <w:r w:rsidRPr="00026A2C">
        <w:rPr>
          <w:rFonts w:ascii="Segoe UI" w:hAnsi="Segoe UI" w:cs="Segoe UI"/>
          <w:sz w:val="20"/>
          <w:szCs w:val="20"/>
        </w:rPr>
        <w:t>M.M.Hodžu</w:t>
      </w:r>
      <w:proofErr w:type="spellEnd"/>
      <w:r w:rsidRPr="00026A2C">
        <w:rPr>
          <w:rFonts w:ascii="Segoe UI" w:hAnsi="Segoe UI" w:cs="Segoe UI"/>
          <w:sz w:val="20"/>
          <w:szCs w:val="20"/>
        </w:rPr>
        <w:t xml:space="preserve"> 6979/20, P.O.BOX 117, 960 01 Zvolen. </w:t>
      </w:r>
    </w:p>
    <w:p w14:paraId="6E31E462" w14:textId="77777777" w:rsidR="00026A2C" w:rsidRPr="00026A2C" w:rsidRDefault="00026A2C" w:rsidP="00026A2C">
      <w:pPr>
        <w:jc w:val="both"/>
        <w:rPr>
          <w:rFonts w:ascii="Segoe UI" w:hAnsi="Segoe UI" w:cs="Segoe UI"/>
          <w:sz w:val="20"/>
          <w:szCs w:val="20"/>
        </w:rPr>
      </w:pPr>
      <w:r w:rsidRPr="00026A2C">
        <w:rPr>
          <w:rStyle w:val="ra"/>
          <w:rFonts w:ascii="Segoe UI" w:hAnsi="Segoe UI" w:cs="Segoe UI"/>
          <w:sz w:val="20"/>
          <w:szCs w:val="20"/>
        </w:rPr>
        <w:t>V ............................</w:t>
      </w:r>
      <w:r w:rsidRPr="00026A2C">
        <w:rPr>
          <w:rFonts w:ascii="Segoe UI" w:hAnsi="Segoe UI" w:cs="Segoe UI"/>
          <w:sz w:val="20"/>
          <w:szCs w:val="20"/>
        </w:rPr>
        <w:t xml:space="preserve"> dňa ................201</w:t>
      </w:r>
    </w:p>
    <w:p w14:paraId="0B1373D9" w14:textId="77777777" w:rsidR="00026A2C" w:rsidRPr="00026A2C" w:rsidRDefault="00026A2C" w:rsidP="00026A2C">
      <w:pPr>
        <w:jc w:val="both"/>
        <w:rPr>
          <w:rFonts w:ascii="Segoe UI" w:hAnsi="Segoe UI" w:cs="Segoe UI"/>
          <w:sz w:val="20"/>
          <w:szCs w:val="20"/>
        </w:rPr>
      </w:pPr>
    </w:p>
    <w:p w14:paraId="04500335" w14:textId="77777777" w:rsidR="00026A2C" w:rsidRPr="00026A2C" w:rsidRDefault="00026A2C" w:rsidP="00026A2C">
      <w:pPr>
        <w:ind w:left="4956" w:firstLine="708"/>
        <w:jc w:val="both"/>
        <w:rPr>
          <w:rFonts w:ascii="Segoe UI" w:hAnsi="Segoe UI" w:cs="Segoe UI"/>
          <w:sz w:val="20"/>
          <w:szCs w:val="20"/>
        </w:rPr>
      </w:pPr>
      <w:r w:rsidRPr="00026A2C">
        <w:rPr>
          <w:rFonts w:ascii="Segoe UI" w:hAnsi="Segoe UI" w:cs="Segoe UI"/>
          <w:sz w:val="20"/>
          <w:szCs w:val="20"/>
        </w:rPr>
        <w:t>.......................................</w:t>
      </w:r>
    </w:p>
    <w:p w14:paraId="0C97C4A6" w14:textId="77777777" w:rsidR="00026A2C" w:rsidRPr="00026A2C" w:rsidRDefault="00026A2C" w:rsidP="00026A2C">
      <w:pPr>
        <w:ind w:left="4956" w:firstLine="708"/>
        <w:jc w:val="both"/>
        <w:rPr>
          <w:rFonts w:ascii="Segoe UI" w:hAnsi="Segoe UI" w:cs="Segoe UI"/>
          <w:sz w:val="20"/>
          <w:szCs w:val="20"/>
        </w:rPr>
      </w:pPr>
      <w:r w:rsidRPr="00026A2C">
        <w:rPr>
          <w:rFonts w:ascii="Segoe UI" w:hAnsi="Segoe UI" w:cs="Segoe UI"/>
          <w:sz w:val="20"/>
          <w:szCs w:val="20"/>
        </w:rPr>
        <w:t xml:space="preserve">   Dotknutá osoba</w:t>
      </w:r>
    </w:p>
    <w:p w14:paraId="25419C55" w14:textId="77777777" w:rsidR="009B4A27" w:rsidRPr="00026A2C" w:rsidRDefault="009B4A27" w:rsidP="005B52AC">
      <w:pPr>
        <w:jc w:val="both"/>
        <w:rPr>
          <w:rFonts w:ascii="Segoe UI" w:hAnsi="Segoe UI" w:cs="Segoe UI"/>
          <w:sz w:val="20"/>
          <w:szCs w:val="20"/>
        </w:rPr>
      </w:pPr>
    </w:p>
    <w:p w14:paraId="61173B26" w14:textId="77777777" w:rsidR="009B4A27" w:rsidRPr="00026A2C" w:rsidRDefault="009B4A27" w:rsidP="005B52AC">
      <w:pPr>
        <w:jc w:val="both"/>
        <w:rPr>
          <w:rFonts w:ascii="Segoe UI" w:hAnsi="Segoe UI" w:cs="Segoe UI"/>
          <w:sz w:val="20"/>
          <w:szCs w:val="20"/>
        </w:rPr>
      </w:pPr>
    </w:p>
    <w:p w14:paraId="792419B1" w14:textId="77777777" w:rsidR="004D1F53" w:rsidRDefault="004D1F53" w:rsidP="005B52AC">
      <w:pPr>
        <w:jc w:val="both"/>
        <w:rPr>
          <w:rFonts w:ascii="Segoe UI" w:hAnsi="Segoe UI" w:cs="Segoe UI"/>
        </w:rPr>
      </w:pPr>
    </w:p>
    <w:p w14:paraId="384DA4B7" w14:textId="0D4FDD83" w:rsidR="009B4A27" w:rsidRPr="00EB3FD9" w:rsidRDefault="009B4A27" w:rsidP="009B4A27">
      <w:pPr>
        <w:pStyle w:val="Default"/>
        <w:jc w:val="both"/>
        <w:rPr>
          <w:rFonts w:ascii="Segoe UI" w:hAnsi="Segoe UI" w:cs="Segoe UI"/>
          <w:b/>
          <w:i/>
          <w:sz w:val="20"/>
          <w:szCs w:val="20"/>
        </w:rPr>
      </w:pPr>
      <w:r w:rsidRPr="00EB3FD9">
        <w:rPr>
          <w:rFonts w:ascii="Segoe UI" w:hAnsi="Segoe UI" w:cs="Segoe UI"/>
          <w:b/>
          <w:i/>
          <w:sz w:val="20"/>
          <w:szCs w:val="20"/>
        </w:rPr>
        <w:lastRenderedPageBreak/>
        <w:t xml:space="preserve">Príloha č. </w:t>
      </w:r>
      <w:r w:rsidR="00742D01">
        <w:rPr>
          <w:rFonts w:ascii="Segoe UI" w:hAnsi="Segoe UI" w:cs="Segoe UI"/>
          <w:b/>
          <w:i/>
          <w:sz w:val="20"/>
          <w:szCs w:val="20"/>
        </w:rPr>
        <w:t>5</w:t>
      </w:r>
      <w:r w:rsidRPr="00EB3FD9">
        <w:rPr>
          <w:rFonts w:ascii="Segoe UI" w:hAnsi="Segoe UI" w:cs="Segoe UI"/>
          <w:b/>
          <w:i/>
          <w:sz w:val="20"/>
          <w:szCs w:val="20"/>
        </w:rPr>
        <w:t xml:space="preserve"> </w:t>
      </w:r>
      <w:r>
        <w:rPr>
          <w:rFonts w:ascii="Segoe UI" w:hAnsi="Segoe UI" w:cs="Segoe UI"/>
          <w:b/>
          <w:i/>
          <w:sz w:val="20"/>
          <w:szCs w:val="20"/>
        </w:rPr>
        <w:t>–</w:t>
      </w:r>
      <w:r w:rsidRPr="00EB3FD9">
        <w:rPr>
          <w:rFonts w:ascii="Segoe UI" w:hAnsi="Segoe UI" w:cs="Segoe UI"/>
          <w:b/>
          <w:i/>
          <w:sz w:val="20"/>
          <w:szCs w:val="20"/>
        </w:rPr>
        <w:t xml:space="preserve"> </w:t>
      </w:r>
      <w:r>
        <w:rPr>
          <w:rFonts w:ascii="Segoe UI" w:hAnsi="Segoe UI" w:cs="Segoe UI"/>
          <w:b/>
          <w:i/>
          <w:sz w:val="20"/>
          <w:szCs w:val="20"/>
        </w:rPr>
        <w:t>Informácie o spracovaní osobných údajov dotknutých osôb</w:t>
      </w:r>
    </w:p>
    <w:p w14:paraId="70FF29B3" w14:textId="77777777" w:rsidR="009B4A27" w:rsidRDefault="009B4A27" w:rsidP="009B4A27">
      <w:pPr>
        <w:pStyle w:val="Odsekzoznamu"/>
        <w:ind w:left="0"/>
        <w:jc w:val="center"/>
        <w:rPr>
          <w:rFonts w:ascii="Segoe UI" w:hAnsi="Segoe UI" w:cs="Segoe UI"/>
          <w:lang w:eastAsia="sk-SK"/>
        </w:rPr>
      </w:pPr>
      <w:bookmarkStart w:id="6" w:name="_Hlk512272420"/>
    </w:p>
    <w:bookmarkEnd w:id="6"/>
    <w:p w14:paraId="72100C6D" w14:textId="77777777" w:rsidR="00026A2C" w:rsidRPr="00026A2C" w:rsidRDefault="00026A2C" w:rsidP="00026A2C">
      <w:pPr>
        <w:pStyle w:val="Odsekzoznamu"/>
        <w:ind w:left="0"/>
        <w:jc w:val="center"/>
        <w:rPr>
          <w:rFonts w:ascii="Segoe UI" w:hAnsi="Segoe UI" w:cs="Segoe UI"/>
          <w:b/>
          <w:u w:val="single"/>
        </w:rPr>
      </w:pPr>
      <w:r w:rsidRPr="00026A2C">
        <w:rPr>
          <w:rFonts w:ascii="Segoe UI" w:hAnsi="Segoe UI" w:cs="Segoe UI"/>
          <w:b/>
          <w:u w:val="single"/>
        </w:rPr>
        <w:t>Informácie o spracovávaní osobných údajov dotknutých osôb</w:t>
      </w:r>
    </w:p>
    <w:p w14:paraId="6CB9A8BB" w14:textId="77777777" w:rsidR="00026A2C" w:rsidRPr="00026A2C" w:rsidRDefault="00026A2C" w:rsidP="00026A2C">
      <w:pPr>
        <w:pStyle w:val="Odsekzoznamu"/>
        <w:ind w:left="0"/>
        <w:jc w:val="both"/>
        <w:rPr>
          <w:rFonts w:ascii="Segoe UI" w:hAnsi="Segoe UI" w:cs="Segoe UI"/>
        </w:rPr>
      </w:pPr>
    </w:p>
    <w:p w14:paraId="298B06F2" w14:textId="77777777" w:rsidR="00026A2C" w:rsidRPr="00026A2C" w:rsidRDefault="00026A2C" w:rsidP="00026A2C">
      <w:pPr>
        <w:pStyle w:val="Odsekzoznamu"/>
        <w:ind w:left="0"/>
        <w:jc w:val="both"/>
        <w:rPr>
          <w:rFonts w:ascii="Segoe UI" w:hAnsi="Segoe UI" w:cs="Segoe UI"/>
        </w:rPr>
      </w:pPr>
      <w:r w:rsidRPr="00026A2C">
        <w:rPr>
          <w:rFonts w:ascii="Segoe UI" w:hAnsi="Segoe UI" w:cs="Segoe UI"/>
        </w:rPr>
        <w:t xml:space="preserve">Verejný obstarávateľ týmto poskytuje dotknutým osobám, ktorých osobné údaje bude verejný obstarávateľ ako prevádzkovateľ spracovávať informácie podľa článku 13 GDPR resp. </w:t>
      </w:r>
      <w:proofErr w:type="spellStart"/>
      <w:r w:rsidRPr="00026A2C">
        <w:rPr>
          <w:rFonts w:ascii="Segoe UI" w:hAnsi="Segoe UI" w:cs="Segoe UI"/>
        </w:rPr>
        <w:t>ust</w:t>
      </w:r>
      <w:proofErr w:type="spellEnd"/>
      <w:r w:rsidRPr="00026A2C">
        <w:rPr>
          <w:rFonts w:ascii="Segoe UI" w:hAnsi="Segoe UI" w:cs="Segoe UI"/>
        </w:rPr>
        <w:t xml:space="preserve">. § 19 zákona č. 18/2018 </w:t>
      </w:r>
      <w:proofErr w:type="spellStart"/>
      <w:r w:rsidRPr="00026A2C">
        <w:rPr>
          <w:rFonts w:ascii="Segoe UI" w:hAnsi="Segoe UI" w:cs="Segoe UI"/>
        </w:rPr>
        <w:t>Z.z</w:t>
      </w:r>
      <w:proofErr w:type="spellEnd"/>
      <w:r w:rsidRPr="00026A2C">
        <w:rPr>
          <w:rFonts w:ascii="Segoe UI" w:hAnsi="Segoe UI" w:cs="Segoe UI"/>
        </w:rPr>
        <w:t>. o ochrane osobných údajov.</w:t>
      </w:r>
    </w:p>
    <w:p w14:paraId="559632E0" w14:textId="77777777" w:rsidR="00026A2C" w:rsidRPr="00026A2C" w:rsidRDefault="00026A2C" w:rsidP="00026A2C">
      <w:pPr>
        <w:ind w:firstLine="708"/>
        <w:jc w:val="both"/>
        <w:rPr>
          <w:rFonts w:ascii="Segoe UI" w:hAnsi="Segoe UI" w:cs="Segoe UI"/>
          <w:sz w:val="20"/>
          <w:szCs w:val="20"/>
        </w:rPr>
      </w:pPr>
      <w:r w:rsidRPr="00026A2C">
        <w:rPr>
          <w:rFonts w:ascii="Segoe UI" w:hAnsi="Segoe UI" w:cs="Segoe UI"/>
          <w:sz w:val="20"/>
          <w:szCs w:val="20"/>
        </w:rPr>
        <w:t>Táto informácia vysvetľuje, akým spôsobom spracúva verejný obstarávateľ ako prevádzkovateľ pri verejnom obstarávaní osobné údaje.</w:t>
      </w:r>
    </w:p>
    <w:p w14:paraId="7E2AA7B8" w14:textId="77777777" w:rsidR="00026A2C" w:rsidRPr="00026A2C" w:rsidRDefault="00026A2C" w:rsidP="00026A2C">
      <w:pPr>
        <w:ind w:firstLine="708"/>
        <w:jc w:val="both"/>
        <w:rPr>
          <w:rFonts w:ascii="Segoe UI" w:hAnsi="Segoe UI" w:cs="Segoe UI"/>
          <w:sz w:val="20"/>
          <w:szCs w:val="20"/>
        </w:rPr>
      </w:pPr>
      <w:r w:rsidRPr="00026A2C">
        <w:rPr>
          <w:rFonts w:ascii="Segoe UI" w:hAnsi="Segoe UI" w:cs="Segoe UI"/>
          <w:sz w:val="20"/>
          <w:szCs w:val="20"/>
        </w:rPr>
        <w:t>Pri spracúvaní osobných údajov sa verejný obstarávateľ riadi primárne všeobecným nariadením EÚ o ochrane osobných údajov(“</w:t>
      </w:r>
      <w:r w:rsidRPr="00026A2C">
        <w:rPr>
          <w:rFonts w:ascii="Segoe UI" w:hAnsi="Segoe UI" w:cs="Segoe UI"/>
          <w:b/>
          <w:sz w:val="20"/>
          <w:szCs w:val="20"/>
        </w:rPr>
        <w:t>GDPR</w:t>
      </w:r>
      <w:r w:rsidRPr="00026A2C">
        <w:rPr>
          <w:rFonts w:ascii="Segoe UI" w:hAnsi="Segoe UI" w:cs="Segoe UI"/>
          <w:sz w:val="20"/>
          <w:szCs w:val="20"/>
        </w:rPr>
        <w:t>”) a ustanoveniami Zákona o ochrane osobných údajov.</w:t>
      </w:r>
    </w:p>
    <w:p w14:paraId="457130B5" w14:textId="77777777" w:rsidR="00026A2C" w:rsidRPr="00026A2C" w:rsidRDefault="00026A2C" w:rsidP="00026A2C">
      <w:pPr>
        <w:jc w:val="both"/>
        <w:rPr>
          <w:rFonts w:ascii="Segoe UI" w:hAnsi="Segoe UI" w:cs="Segoe UI"/>
          <w:b/>
          <w:i/>
          <w:sz w:val="20"/>
          <w:szCs w:val="20"/>
        </w:rPr>
      </w:pPr>
    </w:p>
    <w:p w14:paraId="22667B21"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Údaje o prevádzkovateľovi:</w:t>
      </w:r>
    </w:p>
    <w:p w14:paraId="508E5FA1" w14:textId="3F6D0A6F"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prevádzkovateľom je verejný obstarávateľ </w:t>
      </w:r>
      <w:r>
        <w:rPr>
          <w:rFonts w:ascii="Segoe UI" w:hAnsi="Segoe UI" w:cs="Segoe UI"/>
          <w:sz w:val="20"/>
          <w:szCs w:val="20"/>
        </w:rPr>
        <w:t>Univerzitná nemocnica Martin</w:t>
      </w:r>
      <w:r w:rsidRPr="00026A2C">
        <w:rPr>
          <w:rFonts w:ascii="Segoe UI" w:hAnsi="Segoe UI" w:cs="Segoe UI"/>
          <w:sz w:val="20"/>
          <w:szCs w:val="20"/>
        </w:rPr>
        <w:t xml:space="preserve">, </w:t>
      </w:r>
      <w:proofErr w:type="spellStart"/>
      <w:r w:rsidRPr="00026A2C">
        <w:rPr>
          <w:rFonts w:ascii="Segoe UI" w:hAnsi="Segoe UI" w:cs="Segoe UI"/>
          <w:sz w:val="20"/>
          <w:szCs w:val="20"/>
        </w:rPr>
        <w:t>zast</w:t>
      </w:r>
      <w:proofErr w:type="spellEnd"/>
      <w:r w:rsidRPr="00026A2C">
        <w:rPr>
          <w:rFonts w:ascii="Segoe UI" w:hAnsi="Segoe UI" w:cs="Segoe UI"/>
          <w:sz w:val="20"/>
          <w:szCs w:val="20"/>
        </w:rPr>
        <w:t xml:space="preserve">. V.O.V.S., s.r.o.  kontaktné údaje: V.O.V.S., s.r.o., </w:t>
      </w:r>
      <w:proofErr w:type="spellStart"/>
      <w:r w:rsidRPr="00026A2C">
        <w:rPr>
          <w:rFonts w:ascii="Segoe UI" w:hAnsi="Segoe UI" w:cs="Segoe UI"/>
          <w:sz w:val="20"/>
          <w:szCs w:val="20"/>
        </w:rPr>
        <w:t>M.M.Hodžu</w:t>
      </w:r>
      <w:proofErr w:type="spellEnd"/>
      <w:r w:rsidRPr="00026A2C">
        <w:rPr>
          <w:rFonts w:ascii="Segoe UI" w:hAnsi="Segoe UI" w:cs="Segoe UI"/>
          <w:sz w:val="20"/>
          <w:szCs w:val="20"/>
        </w:rPr>
        <w:t xml:space="preserve"> 6979/20, P.O.BOX 117, 960 01 Zvolen, email: sotnikova.viera@gmail.com.</w:t>
      </w:r>
    </w:p>
    <w:p w14:paraId="00F777A3" w14:textId="77777777" w:rsidR="00026A2C" w:rsidRPr="00026A2C" w:rsidRDefault="00026A2C" w:rsidP="00026A2C">
      <w:pPr>
        <w:jc w:val="both"/>
        <w:rPr>
          <w:rFonts w:ascii="Segoe UI" w:hAnsi="Segoe UI" w:cs="Segoe UI"/>
          <w:b/>
          <w:i/>
          <w:sz w:val="20"/>
          <w:szCs w:val="20"/>
        </w:rPr>
      </w:pPr>
    </w:p>
    <w:p w14:paraId="30B55B04"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Kontaktné údaje zodpovednej osoby prevádzkovateľa:</w:t>
      </w:r>
    </w:p>
    <w:p w14:paraId="38718823"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Zodpovednou osobou je: Viera </w:t>
      </w:r>
      <w:proofErr w:type="spellStart"/>
      <w:r w:rsidRPr="00026A2C">
        <w:rPr>
          <w:rFonts w:ascii="Segoe UI" w:hAnsi="Segoe UI" w:cs="Segoe UI"/>
          <w:sz w:val="20"/>
          <w:szCs w:val="20"/>
        </w:rPr>
        <w:t>Sotníková</w:t>
      </w:r>
      <w:proofErr w:type="spellEnd"/>
    </w:p>
    <w:p w14:paraId="76808A54" w14:textId="77777777" w:rsidR="00026A2C" w:rsidRPr="00026A2C" w:rsidRDefault="00026A2C" w:rsidP="00026A2C">
      <w:pPr>
        <w:jc w:val="both"/>
        <w:rPr>
          <w:rFonts w:ascii="Segoe UI" w:hAnsi="Segoe UI" w:cs="Segoe UI"/>
          <w:b/>
          <w:i/>
          <w:sz w:val="20"/>
          <w:szCs w:val="20"/>
        </w:rPr>
      </w:pPr>
    </w:p>
    <w:p w14:paraId="3C47B858"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 xml:space="preserve">Z akého dôvodu verejný obstarávateľ osobné údaje spracováva: </w:t>
      </w:r>
    </w:p>
    <w:p w14:paraId="2677DD50"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Spracúvanie osobných údajov je nevyhnutné pre vykonanie  procesu verejného obstarávania tak, ako ho definuje zákon č. 343/2015 </w:t>
      </w:r>
      <w:proofErr w:type="spellStart"/>
      <w:r w:rsidRPr="00026A2C">
        <w:rPr>
          <w:rFonts w:ascii="Segoe UI" w:hAnsi="Segoe UI" w:cs="Segoe UI"/>
          <w:sz w:val="20"/>
          <w:szCs w:val="20"/>
        </w:rPr>
        <w:t>Z.z</w:t>
      </w:r>
      <w:proofErr w:type="spellEnd"/>
      <w:r w:rsidRPr="00026A2C">
        <w:rPr>
          <w:rFonts w:ascii="Segoe UI" w:hAnsi="Segoe UI" w:cs="Segoe UI"/>
          <w:sz w:val="20"/>
          <w:szCs w:val="20"/>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množstvo dokladov,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026A2C">
        <w:rPr>
          <w:rFonts w:ascii="Segoe UI" w:hAnsi="Segoe UI" w:cs="Segoe UI"/>
          <w:sz w:val="20"/>
          <w:szCs w:val="20"/>
        </w:rPr>
        <w:t>Z.z</w:t>
      </w:r>
      <w:proofErr w:type="spellEnd"/>
      <w:r w:rsidRPr="00026A2C">
        <w:rPr>
          <w:rFonts w:ascii="Segoe UI" w:hAnsi="Segoe UI" w:cs="Segoe UI"/>
          <w:sz w:val="20"/>
          <w:szCs w:val="20"/>
        </w:rPr>
        <w:t xml:space="preserve">. o verejnom obstarávaní („VO“). Jedná sa teda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5F721BA1" w14:textId="77777777" w:rsidR="00026A2C" w:rsidRPr="00026A2C" w:rsidRDefault="00026A2C" w:rsidP="00026A2C">
      <w:pPr>
        <w:jc w:val="both"/>
        <w:rPr>
          <w:rFonts w:ascii="Segoe UI" w:hAnsi="Segoe UI" w:cs="Segoe UI"/>
          <w:b/>
          <w:i/>
          <w:sz w:val="20"/>
          <w:szCs w:val="20"/>
        </w:rPr>
      </w:pPr>
    </w:p>
    <w:p w14:paraId="379AD9F6"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Komu  verejný obstarávateľ osobné údaje sprístupňuje:</w:t>
      </w:r>
    </w:p>
    <w:p w14:paraId="4AA8907A"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Osobné údaje získané v rámci procesu verejného obstarávania sprístupňuje verejný obstarávateľ  len v nevyhnutnej miere napr. svojim zamestnancom, osobám, ktoré poveruje vykonaním jednotlivých úkonov. Veľmi podstatné je, že verejný obstarávateľ poveril vykonaním verejného obstarávania, t.j. organizáciou tohto procesu v zmysle zákona o VO, vrátane vykonania všetkých úkonov pri procese VO, tzv. sprostredkovateľa, ktorým je V.O.V.S., s.r.o., IČO: 45 604 738, so sídlom </w:t>
      </w:r>
      <w:proofErr w:type="spellStart"/>
      <w:r w:rsidRPr="00026A2C">
        <w:rPr>
          <w:rFonts w:ascii="Segoe UI" w:hAnsi="Segoe UI" w:cs="Segoe UI"/>
          <w:sz w:val="20"/>
          <w:szCs w:val="20"/>
        </w:rPr>
        <w:t>M.M.Hodžu</w:t>
      </w:r>
      <w:proofErr w:type="spellEnd"/>
      <w:r w:rsidRPr="00026A2C">
        <w:rPr>
          <w:rFonts w:ascii="Segoe UI" w:hAnsi="Segoe UI" w:cs="Segoe UI"/>
          <w:sz w:val="20"/>
          <w:szCs w:val="20"/>
        </w:rPr>
        <w:t xml:space="preserve"> 6979/20, 960 01 Zvolen („sprostredkovateľ“).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zákone o VO.  Nakoľko v zmysle zákona o VO sa jednotlivé fázy/procesy VO vrátane dokumentov (ponúk) uchádzačov zverejňujú, verejný obstarávateľ týmto informuje uchádzačov a všetky dotknuté osoby, ktorých osobné údaje budú spracovávané v procese VO, že budú zverejnené vo vestníku VO vedenom Úradom pre verejné obstarávanie a tiež v Úradnom vestníku EÚ. V súvislosti so zverejňovaním ponúk, zmlúv a ostatných dokladov si prosím prečítajte tú časť výzvy a súťažných podkladov, ktoré od uchádzačov žiadajú poskytnutie ponuky v elektronickej podobe s takými úpravami, ktoré znemožňujú identifikáciu fyzickej osoby podľa identifikátorov, ktorými je rodné číslo, dátum narodenia, vlastnoručný podpis a tiež napríklad údajov o spáchaných trestných činov a priestupkov, ktoré vyplývajú z výpisu z registra </w:t>
      </w:r>
      <w:r w:rsidRPr="00026A2C">
        <w:rPr>
          <w:rFonts w:ascii="Segoe UI" w:hAnsi="Segoe UI" w:cs="Segoe UI"/>
          <w:sz w:val="20"/>
          <w:szCs w:val="20"/>
        </w:rPr>
        <w:lastRenderedPageBreak/>
        <w:t xml:space="preserve">trestov. Tieto údaje by mal uchádzač v elektronickej verzii prekryť takým spôsobom, aby podľa nich nemohlo dôjsť k identifikácii a individualizácii konkrétnej fyzickej osoby v rámci ich sprístupnenia verejnosti vo vestníkoch.  Zverejnenie týchto údajov vo verejne prístupných vestníkoch by totiž mohlo spôsobiť ujmu na právach fyzickej osoby a nie je v súlade so zásadami spracovávania osobných údajov, ktorými je minimalizácia spracovávania a rozsahu, ktorý je nevyhnutný na zverejnenie a zároveň dodržanie transparentnosti procesu VO. </w:t>
      </w:r>
    </w:p>
    <w:p w14:paraId="3FBB778E" w14:textId="77777777" w:rsidR="00026A2C" w:rsidRPr="00026A2C" w:rsidRDefault="00026A2C" w:rsidP="00026A2C">
      <w:pPr>
        <w:jc w:val="both"/>
        <w:rPr>
          <w:rFonts w:ascii="Segoe UI" w:hAnsi="Segoe UI" w:cs="Segoe UI"/>
          <w:b/>
          <w:i/>
          <w:sz w:val="20"/>
          <w:szCs w:val="20"/>
        </w:rPr>
      </w:pPr>
    </w:p>
    <w:p w14:paraId="15E65742"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 xml:space="preserve">Do ktorých krajín prenáša verejný obstarávateľ  osobné údaje? </w:t>
      </w:r>
    </w:p>
    <w:p w14:paraId="40AE3C31"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Verejný obstarávateľ neplánuje vykonať cezhraničný prenos osobných údajov do tretích krajín mimo Európskeho hospodárskeho priestoru (EÚ, Island, Nórsko a Lichtenštajnsko). Zverejnenie údajov na stránke </w:t>
      </w:r>
      <w:proofErr w:type="spellStart"/>
      <w:r w:rsidRPr="00026A2C">
        <w:rPr>
          <w:rFonts w:ascii="Segoe UI" w:hAnsi="Segoe UI" w:cs="Segoe UI"/>
          <w:sz w:val="20"/>
          <w:szCs w:val="20"/>
        </w:rPr>
        <w:t>www.uvo.gov.sk</w:t>
      </w:r>
      <w:proofErr w:type="spellEnd"/>
      <w:r w:rsidRPr="00026A2C">
        <w:rPr>
          <w:rFonts w:ascii="Segoe UI" w:hAnsi="Segoe UI" w:cs="Segoe UI"/>
          <w:sz w:val="20"/>
          <w:szCs w:val="20"/>
        </w:rPr>
        <w:t xml:space="preserve">, ktorý je verejne prístupný nie je možné považovať za prenos vo vlastnom slova zmysle. Hoci k nemu majú prístup i osoby mimo Európskeho hospodárskeho priestoru, túto skutočnosť verejný obstarávateľ nevie ovplyvniť. </w:t>
      </w:r>
    </w:p>
    <w:p w14:paraId="77480CFF" w14:textId="77777777" w:rsidR="00026A2C" w:rsidRPr="00026A2C" w:rsidRDefault="00026A2C" w:rsidP="00026A2C">
      <w:pPr>
        <w:jc w:val="both"/>
        <w:rPr>
          <w:rFonts w:ascii="Segoe UI" w:hAnsi="Segoe UI" w:cs="Segoe UI"/>
          <w:b/>
          <w:i/>
          <w:sz w:val="20"/>
          <w:szCs w:val="20"/>
        </w:rPr>
      </w:pPr>
    </w:p>
    <w:p w14:paraId="222793BE"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 xml:space="preserve">Ako dlho uchováva verejný obstarávateľ Vaše osobné údaje? </w:t>
      </w:r>
    </w:p>
    <w:p w14:paraId="635B924C"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Osobné údaje uchováva verejný obstarávateľ najviac dovtedy, kým je to potrebné na účely, na ktoré sa osobné údaje spracúvajú. V prípade, ak sa uchádzač VO len zúčastní, avšak nie je víťazom, s ktorým je uzatvorená zmluva, jeho osobné údaje sa budú spracovávať najdlhšie po dobu 5 rokov odo dňa ukončenia VO.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4B08693E" w14:textId="77777777" w:rsidR="00026A2C" w:rsidRPr="00026A2C" w:rsidRDefault="00026A2C" w:rsidP="00026A2C">
      <w:pPr>
        <w:jc w:val="both"/>
        <w:rPr>
          <w:rFonts w:ascii="Segoe UI" w:hAnsi="Segoe UI" w:cs="Segoe UI"/>
          <w:b/>
          <w:i/>
          <w:sz w:val="20"/>
          <w:szCs w:val="20"/>
        </w:rPr>
      </w:pPr>
    </w:p>
    <w:p w14:paraId="1CBA3E20" w14:textId="77777777" w:rsidR="00026A2C" w:rsidRPr="00026A2C" w:rsidRDefault="00026A2C" w:rsidP="00026A2C">
      <w:pPr>
        <w:jc w:val="both"/>
        <w:rPr>
          <w:rFonts w:ascii="Segoe UI" w:hAnsi="Segoe UI" w:cs="Segoe UI"/>
          <w:b/>
          <w:i/>
          <w:sz w:val="20"/>
          <w:szCs w:val="20"/>
        </w:rPr>
      </w:pPr>
      <w:r w:rsidRPr="00026A2C">
        <w:rPr>
          <w:rFonts w:ascii="Segoe UI" w:hAnsi="Segoe UI" w:cs="Segoe UI"/>
          <w:b/>
          <w:i/>
          <w:sz w:val="20"/>
          <w:szCs w:val="20"/>
        </w:rPr>
        <w:t xml:space="preserve">Ako o Vás získava verejný obstarávateľ osobné údaje? </w:t>
      </w:r>
    </w:p>
    <w:p w14:paraId="2FEE19DB" w14:textId="77777777" w:rsidR="00026A2C" w:rsidRPr="00026A2C" w:rsidRDefault="00026A2C" w:rsidP="00026A2C">
      <w:pPr>
        <w:jc w:val="both"/>
        <w:rPr>
          <w:rFonts w:ascii="Segoe UI" w:hAnsi="Segoe UI" w:cs="Segoe UI"/>
          <w:sz w:val="20"/>
          <w:szCs w:val="20"/>
        </w:rPr>
      </w:pPr>
      <w:r w:rsidRPr="00026A2C">
        <w:rPr>
          <w:rFonts w:ascii="Segoe UI" w:hAnsi="Segoe UI" w:cs="Segoe UI"/>
          <w:sz w:val="20"/>
          <w:szCs w:val="20"/>
        </w:rPr>
        <w:t xml:space="preserve">Osobné údaje získava verejný obstarávateľ výlučne od dotknutých osôb, t.j. dotknuté osoby mu ich sami poskytnú ako súčasť ponuky vo verejnom obstarávaní. </w:t>
      </w:r>
    </w:p>
    <w:p w14:paraId="5C62C44B" w14:textId="77777777" w:rsidR="00026A2C" w:rsidRPr="00026A2C" w:rsidRDefault="00026A2C" w:rsidP="00026A2C">
      <w:pPr>
        <w:jc w:val="both"/>
        <w:rPr>
          <w:rFonts w:ascii="Segoe UI" w:hAnsi="Segoe UI" w:cs="Segoe UI"/>
          <w:b/>
          <w:i/>
          <w:sz w:val="20"/>
          <w:szCs w:val="20"/>
        </w:rPr>
      </w:pPr>
    </w:p>
    <w:p w14:paraId="54115400" w14:textId="77777777" w:rsidR="00026A2C" w:rsidRPr="00026A2C" w:rsidRDefault="00026A2C" w:rsidP="00026A2C">
      <w:pPr>
        <w:jc w:val="both"/>
        <w:rPr>
          <w:rFonts w:ascii="Segoe UI" w:hAnsi="Segoe UI" w:cs="Segoe UI"/>
          <w:sz w:val="20"/>
          <w:szCs w:val="20"/>
        </w:rPr>
      </w:pPr>
      <w:r w:rsidRPr="00026A2C">
        <w:rPr>
          <w:rFonts w:ascii="Segoe UI" w:hAnsi="Segoe UI" w:cs="Segoe UI"/>
          <w:b/>
          <w:i/>
          <w:sz w:val="20"/>
          <w:szCs w:val="20"/>
        </w:rPr>
        <w:t xml:space="preserve">Aké práva má dotknutá osoba? </w:t>
      </w:r>
    </w:p>
    <w:p w14:paraId="37D06D46" w14:textId="77777777" w:rsidR="00026A2C" w:rsidRPr="00026A2C" w:rsidRDefault="00026A2C" w:rsidP="00026A2C">
      <w:pPr>
        <w:jc w:val="both"/>
        <w:rPr>
          <w:rFonts w:ascii="Segoe UI" w:hAnsi="Segoe UI" w:cs="Segoe UI"/>
          <w:color w:val="262626"/>
          <w:sz w:val="20"/>
          <w:szCs w:val="20"/>
        </w:rPr>
      </w:pPr>
      <w:r w:rsidRPr="00026A2C">
        <w:rPr>
          <w:rFonts w:ascii="Segoe UI" w:hAnsi="Segoe UI" w:cs="Segoe UI"/>
          <w:sz w:val="20"/>
          <w:szCs w:val="20"/>
        </w:rPr>
        <w:t xml:space="preserve">Ak ste predložili do procesu verejného obstarávania svoje osobné údaje v takom rozsahu, že je na základe nich možná Vaša priama alebo nepriama identifikácia, ste dotknutá osoba.  </w:t>
      </w:r>
      <w:r w:rsidRPr="00026A2C">
        <w:rPr>
          <w:rFonts w:ascii="Segoe UI" w:hAnsi="Segoe UI" w:cs="Segoe UI"/>
          <w:color w:val="262626"/>
          <w:sz w:val="20"/>
          <w:szCs w:val="20"/>
        </w:rPr>
        <w:t xml:space="preserve">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V.O.V.S., s.r.o., </w:t>
      </w:r>
      <w:proofErr w:type="spellStart"/>
      <w:r w:rsidRPr="00026A2C">
        <w:rPr>
          <w:rFonts w:ascii="Segoe UI" w:hAnsi="Segoe UI" w:cs="Segoe UI"/>
          <w:color w:val="262626"/>
          <w:sz w:val="20"/>
          <w:szCs w:val="20"/>
        </w:rPr>
        <w:t>M.M.Hodžu</w:t>
      </w:r>
      <w:proofErr w:type="spellEnd"/>
      <w:r w:rsidRPr="00026A2C">
        <w:rPr>
          <w:rFonts w:ascii="Segoe UI" w:hAnsi="Segoe UI" w:cs="Segoe UI"/>
          <w:color w:val="262626"/>
          <w:sz w:val="20"/>
          <w:szCs w:val="20"/>
        </w:rPr>
        <w:t xml:space="preserve"> 6979/20, P.O.BOX 117, 960 01 Zvolen alebo mailom na: </w:t>
      </w:r>
      <w:r w:rsidRPr="00026A2C">
        <w:rPr>
          <w:rFonts w:ascii="Segoe UI" w:hAnsi="Segoe UI" w:cs="Segoe UI"/>
          <w:i/>
          <w:color w:val="262626"/>
          <w:sz w:val="20"/>
          <w:szCs w:val="20"/>
        </w:rPr>
        <w:t>sotnikova.viera@gmail.com.</w:t>
      </w:r>
    </w:p>
    <w:p w14:paraId="51FCF823" w14:textId="77777777" w:rsidR="00026A2C" w:rsidRPr="00026A2C" w:rsidRDefault="00026A2C" w:rsidP="00026A2C">
      <w:pPr>
        <w:jc w:val="both"/>
        <w:rPr>
          <w:rFonts w:ascii="Segoe UI" w:hAnsi="Segoe UI" w:cs="Segoe UI"/>
          <w:sz w:val="20"/>
          <w:szCs w:val="20"/>
        </w:rPr>
      </w:pPr>
    </w:p>
    <w:p w14:paraId="70C82B28" w14:textId="77777777" w:rsidR="00026A2C" w:rsidRPr="00026A2C" w:rsidRDefault="00026A2C" w:rsidP="00026A2C">
      <w:pPr>
        <w:jc w:val="both"/>
        <w:rPr>
          <w:rFonts w:ascii="Segoe UI" w:hAnsi="Segoe UI" w:cs="Segoe UI"/>
          <w:sz w:val="20"/>
          <w:szCs w:val="20"/>
        </w:rPr>
      </w:pPr>
    </w:p>
    <w:p w14:paraId="4A2C9292" w14:textId="77777777" w:rsidR="00026A2C" w:rsidRPr="00026A2C" w:rsidRDefault="00026A2C" w:rsidP="00026A2C">
      <w:pPr>
        <w:jc w:val="both"/>
        <w:rPr>
          <w:rFonts w:ascii="Segoe UI" w:hAnsi="Segoe UI" w:cs="Segoe UI"/>
          <w:sz w:val="20"/>
          <w:szCs w:val="20"/>
        </w:rPr>
      </w:pPr>
    </w:p>
    <w:p w14:paraId="2AFFBA64" w14:textId="19A54A1B" w:rsidR="00026A2C" w:rsidRPr="00026A2C" w:rsidRDefault="00026A2C" w:rsidP="00026A2C">
      <w:pPr>
        <w:ind w:left="4248" w:firstLine="708"/>
        <w:jc w:val="both"/>
        <w:rPr>
          <w:rFonts w:ascii="Segoe UI" w:hAnsi="Segoe UI" w:cs="Segoe UI"/>
          <w:sz w:val="20"/>
          <w:szCs w:val="20"/>
        </w:rPr>
      </w:pPr>
      <w:r>
        <w:rPr>
          <w:rFonts w:ascii="Segoe UI" w:hAnsi="Segoe UI" w:cs="Segoe UI"/>
          <w:sz w:val="20"/>
          <w:szCs w:val="20"/>
        </w:rPr>
        <w:t>Univerzitná nemocnica Martin</w:t>
      </w:r>
    </w:p>
    <w:p w14:paraId="2F9E4F84" w14:textId="2B48238A" w:rsidR="00026A2C" w:rsidRPr="00026A2C" w:rsidRDefault="00026A2C" w:rsidP="00026A2C">
      <w:pPr>
        <w:ind w:left="2124" w:firstLine="708"/>
        <w:jc w:val="both"/>
        <w:rPr>
          <w:rFonts w:ascii="Segoe UI" w:hAnsi="Segoe UI" w:cs="Segoe UI"/>
          <w:sz w:val="20"/>
          <w:szCs w:val="20"/>
        </w:rPr>
      </w:pPr>
      <w:r w:rsidRPr="00026A2C">
        <w:rPr>
          <w:rFonts w:ascii="Segoe UI" w:hAnsi="Segoe UI" w:cs="Segoe UI"/>
          <w:sz w:val="20"/>
          <w:szCs w:val="20"/>
        </w:rPr>
        <w:t xml:space="preserve">     </w:t>
      </w:r>
      <w:r>
        <w:rPr>
          <w:rFonts w:ascii="Segoe UI" w:hAnsi="Segoe UI" w:cs="Segoe UI"/>
          <w:sz w:val="20"/>
          <w:szCs w:val="20"/>
        </w:rPr>
        <w:t xml:space="preserve">           </w:t>
      </w:r>
      <w:r w:rsidRPr="00026A2C">
        <w:rPr>
          <w:rFonts w:ascii="Segoe UI" w:hAnsi="Segoe UI" w:cs="Segoe UI"/>
          <w:sz w:val="20"/>
          <w:szCs w:val="20"/>
        </w:rPr>
        <w:t xml:space="preserve">   </w:t>
      </w:r>
      <w:proofErr w:type="spellStart"/>
      <w:r w:rsidR="00742D01">
        <w:rPr>
          <w:rFonts w:ascii="Segoe UI" w:hAnsi="Segoe UI" w:cs="Segoe UI"/>
          <w:sz w:val="20"/>
          <w:szCs w:val="20"/>
        </w:rPr>
        <w:t>z</w:t>
      </w:r>
      <w:r w:rsidRPr="00026A2C">
        <w:rPr>
          <w:rFonts w:ascii="Segoe UI" w:hAnsi="Segoe UI" w:cs="Segoe UI"/>
          <w:sz w:val="20"/>
          <w:szCs w:val="20"/>
        </w:rPr>
        <w:t>ast</w:t>
      </w:r>
      <w:proofErr w:type="spellEnd"/>
      <w:r w:rsidRPr="00026A2C">
        <w:rPr>
          <w:rFonts w:ascii="Segoe UI" w:hAnsi="Segoe UI" w:cs="Segoe UI"/>
          <w:sz w:val="20"/>
          <w:szCs w:val="20"/>
        </w:rPr>
        <w:t xml:space="preserve">. V.O.V.S., s.r.o.,  konateľom </w:t>
      </w:r>
      <w:r>
        <w:rPr>
          <w:rFonts w:ascii="Segoe UI" w:hAnsi="Segoe UI" w:cs="Segoe UI"/>
          <w:sz w:val="20"/>
          <w:szCs w:val="20"/>
        </w:rPr>
        <w:t xml:space="preserve">Ing. </w:t>
      </w:r>
      <w:r w:rsidRPr="00026A2C">
        <w:rPr>
          <w:rFonts w:ascii="Segoe UI" w:hAnsi="Segoe UI" w:cs="Segoe UI"/>
          <w:sz w:val="20"/>
          <w:szCs w:val="20"/>
        </w:rPr>
        <w:t xml:space="preserve">Viera </w:t>
      </w:r>
      <w:proofErr w:type="spellStart"/>
      <w:r w:rsidRPr="00026A2C">
        <w:rPr>
          <w:rFonts w:ascii="Segoe UI" w:hAnsi="Segoe UI" w:cs="Segoe UI"/>
          <w:sz w:val="20"/>
          <w:szCs w:val="20"/>
        </w:rPr>
        <w:t>Sotníková</w:t>
      </w:r>
      <w:proofErr w:type="spellEnd"/>
    </w:p>
    <w:p w14:paraId="1ADA0063" w14:textId="77777777" w:rsidR="009B4A27" w:rsidRPr="00026A2C" w:rsidRDefault="009B4A27" w:rsidP="00026A2C">
      <w:pPr>
        <w:pStyle w:val="Odsekzoznamu"/>
        <w:ind w:left="0"/>
        <w:jc w:val="center"/>
        <w:rPr>
          <w:rFonts w:ascii="Segoe UI" w:hAnsi="Segoe UI" w:cs="Segoe UI"/>
          <w:lang w:eastAsia="sk-SK"/>
        </w:rPr>
      </w:pPr>
    </w:p>
    <w:sectPr w:rsidR="009B4A27" w:rsidRPr="00026A2C" w:rsidSect="007D4655">
      <w:footerReference w:type="default" r:id="rId27"/>
      <w:footerReference w:type="first" r:id="rId28"/>
      <w:pgSz w:w="11906" w:h="16838" w:code="9"/>
      <w:pgMar w:top="851" w:right="1469" w:bottom="851" w:left="1270" w:header="709" w:footer="567" w:gutter="170"/>
      <w:pgNumType w:chapSep="period"/>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5A875" w14:textId="77777777" w:rsidR="005334F7" w:rsidRDefault="005334F7">
      <w:r>
        <w:separator/>
      </w:r>
    </w:p>
  </w:endnote>
  <w:endnote w:type="continuationSeparator" w:id="0">
    <w:p w14:paraId="1093D18A" w14:textId="77777777" w:rsidR="005334F7" w:rsidRDefault="0053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ranklin Gothic Book">
    <w:altName w:val="Calibri"/>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T6299o00">
    <w:altName w:val="MS Mincho"/>
    <w:panose1 w:val="00000000000000000000"/>
    <w:charset w:val="80"/>
    <w:family w:val="auto"/>
    <w:notTrueType/>
    <w:pitch w:val="default"/>
    <w:sig w:usb0="00000001" w:usb1="08070000" w:usb2="00000010" w:usb3="00000000" w:csb0="00020000" w:csb1="00000000"/>
  </w:font>
  <w:font w:name="MS Gothic">
    <w:altName w:val="?l?r SVbN"/>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954115"/>
      <w:docPartObj>
        <w:docPartGallery w:val="Page Numbers (Bottom of Page)"/>
        <w:docPartUnique/>
      </w:docPartObj>
    </w:sdtPr>
    <w:sdtEndPr>
      <w:rPr>
        <w:sz w:val="18"/>
      </w:rPr>
    </w:sdtEndPr>
    <w:sdtContent>
      <w:sdt>
        <w:sdtPr>
          <w:rPr>
            <w:sz w:val="18"/>
          </w:rPr>
          <w:id w:val="-2013903777"/>
          <w:docPartObj>
            <w:docPartGallery w:val="Page Numbers (Top of Page)"/>
            <w:docPartUnique/>
          </w:docPartObj>
        </w:sdtPr>
        <w:sdtEndPr/>
        <w:sdtContent>
          <w:p w14:paraId="379B48F6" w14:textId="5013E5D8" w:rsidR="00F92EE1" w:rsidRPr="007D4655" w:rsidRDefault="00F92EE1">
            <w:pPr>
              <w:pStyle w:val="Pta"/>
              <w:jc w:val="right"/>
              <w:rPr>
                <w:sz w:val="18"/>
              </w:rPr>
            </w:pPr>
            <w:r w:rsidRPr="007D4655">
              <w:rPr>
                <w:rFonts w:ascii="Segoe UI" w:hAnsi="Segoe UI" w:cs="Segoe UI"/>
                <w:sz w:val="18"/>
                <w:szCs w:val="18"/>
              </w:rPr>
              <w:t xml:space="preserve">Strana </w:t>
            </w:r>
            <w:r w:rsidRPr="007D4655">
              <w:rPr>
                <w:rFonts w:ascii="Segoe UI" w:hAnsi="Segoe UI" w:cs="Segoe UI"/>
                <w:bCs/>
                <w:sz w:val="18"/>
                <w:szCs w:val="18"/>
              </w:rPr>
              <w:fldChar w:fldCharType="begin"/>
            </w:r>
            <w:r w:rsidRPr="007D4655">
              <w:rPr>
                <w:rFonts w:ascii="Segoe UI" w:hAnsi="Segoe UI" w:cs="Segoe UI"/>
                <w:bCs/>
                <w:sz w:val="18"/>
                <w:szCs w:val="18"/>
              </w:rPr>
              <w:instrText>PAGE</w:instrText>
            </w:r>
            <w:r w:rsidRPr="007D4655">
              <w:rPr>
                <w:rFonts w:ascii="Segoe UI" w:hAnsi="Segoe UI" w:cs="Segoe UI"/>
                <w:bCs/>
                <w:sz w:val="18"/>
                <w:szCs w:val="18"/>
              </w:rPr>
              <w:fldChar w:fldCharType="separate"/>
            </w:r>
            <w:r w:rsidR="001E0486">
              <w:rPr>
                <w:rFonts w:ascii="Segoe UI" w:hAnsi="Segoe UI" w:cs="Segoe UI"/>
                <w:bCs/>
                <w:sz w:val="18"/>
                <w:szCs w:val="18"/>
              </w:rPr>
              <w:t>5</w:t>
            </w:r>
            <w:r w:rsidRPr="007D4655">
              <w:rPr>
                <w:rFonts w:ascii="Segoe UI" w:hAnsi="Segoe UI" w:cs="Segoe UI"/>
                <w:bCs/>
                <w:sz w:val="18"/>
                <w:szCs w:val="18"/>
              </w:rPr>
              <w:fldChar w:fldCharType="end"/>
            </w:r>
            <w:r w:rsidRPr="007D4655">
              <w:rPr>
                <w:rFonts w:ascii="Segoe UI" w:hAnsi="Segoe UI" w:cs="Segoe UI"/>
                <w:sz w:val="18"/>
                <w:szCs w:val="18"/>
              </w:rPr>
              <w:t xml:space="preserve"> z </w:t>
            </w:r>
            <w:r w:rsidRPr="007D4655">
              <w:rPr>
                <w:rFonts w:ascii="Segoe UI" w:hAnsi="Segoe UI" w:cs="Segoe UI"/>
                <w:bCs/>
                <w:sz w:val="18"/>
                <w:szCs w:val="18"/>
              </w:rPr>
              <w:fldChar w:fldCharType="begin"/>
            </w:r>
            <w:r w:rsidRPr="007D4655">
              <w:rPr>
                <w:rFonts w:ascii="Segoe UI" w:hAnsi="Segoe UI" w:cs="Segoe UI"/>
                <w:bCs/>
                <w:sz w:val="18"/>
                <w:szCs w:val="18"/>
              </w:rPr>
              <w:instrText>NUMPAGES</w:instrText>
            </w:r>
            <w:r w:rsidRPr="007D4655">
              <w:rPr>
                <w:rFonts w:ascii="Segoe UI" w:hAnsi="Segoe UI" w:cs="Segoe UI"/>
                <w:bCs/>
                <w:sz w:val="18"/>
                <w:szCs w:val="18"/>
              </w:rPr>
              <w:fldChar w:fldCharType="separate"/>
            </w:r>
            <w:r w:rsidR="001E0486">
              <w:rPr>
                <w:rFonts w:ascii="Segoe UI" w:hAnsi="Segoe UI" w:cs="Segoe UI"/>
                <w:bCs/>
                <w:sz w:val="18"/>
                <w:szCs w:val="18"/>
              </w:rPr>
              <w:t>50</w:t>
            </w:r>
            <w:r w:rsidRPr="007D4655">
              <w:rPr>
                <w:rFonts w:ascii="Segoe UI" w:hAnsi="Segoe UI" w:cs="Segoe UI"/>
                <w:bCs/>
                <w:sz w:val="18"/>
                <w:szCs w:val="18"/>
              </w:rPr>
              <w:fldChar w:fldCharType="end"/>
            </w:r>
          </w:p>
        </w:sdtContent>
      </w:sdt>
    </w:sdtContent>
  </w:sdt>
  <w:p w14:paraId="5B4AE559" w14:textId="77777777" w:rsidR="00F92EE1" w:rsidRPr="00C46F0D" w:rsidRDefault="00F92EE1">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85156204"/>
      <w:docPartObj>
        <w:docPartGallery w:val="Page Numbers (Bottom of Page)"/>
        <w:docPartUnique/>
      </w:docPartObj>
    </w:sdtPr>
    <w:sdtEndPr>
      <w:rPr>
        <w:rFonts w:ascii="Segoe UI" w:hAnsi="Segoe UI" w:cs="Segoe UI"/>
        <w:sz w:val="16"/>
        <w:szCs w:val="16"/>
      </w:rPr>
    </w:sdtEndPr>
    <w:sdtContent>
      <w:sdt>
        <w:sdtPr>
          <w:rPr>
            <w:sz w:val="22"/>
          </w:rPr>
          <w:id w:val="1099992437"/>
          <w:docPartObj>
            <w:docPartGallery w:val="Page Numbers (Top of Page)"/>
            <w:docPartUnique/>
          </w:docPartObj>
        </w:sdtPr>
        <w:sdtEndPr>
          <w:rPr>
            <w:rFonts w:ascii="Segoe UI" w:hAnsi="Segoe UI" w:cs="Segoe UI"/>
            <w:sz w:val="16"/>
            <w:szCs w:val="16"/>
          </w:rPr>
        </w:sdtEndPr>
        <w:sdtContent>
          <w:p w14:paraId="56A4782D" w14:textId="648290C0" w:rsidR="00F92EE1" w:rsidRPr="007D4655" w:rsidRDefault="00F92EE1">
            <w:pPr>
              <w:pStyle w:val="Pta"/>
              <w:jc w:val="right"/>
              <w:rPr>
                <w:rFonts w:ascii="Segoe UI" w:hAnsi="Segoe UI" w:cs="Segoe UI"/>
                <w:sz w:val="16"/>
                <w:szCs w:val="16"/>
              </w:rPr>
            </w:pPr>
            <w:r w:rsidRPr="007D4655">
              <w:rPr>
                <w:rFonts w:ascii="Segoe UI" w:hAnsi="Segoe UI" w:cs="Segoe UI"/>
                <w:sz w:val="18"/>
                <w:szCs w:val="16"/>
              </w:rPr>
              <w:t xml:space="preserve">Strana </w:t>
            </w:r>
            <w:r w:rsidRPr="007D4655">
              <w:rPr>
                <w:rFonts w:ascii="Segoe UI" w:hAnsi="Segoe UI" w:cs="Segoe UI"/>
                <w:bCs/>
                <w:sz w:val="18"/>
                <w:szCs w:val="16"/>
              </w:rPr>
              <w:fldChar w:fldCharType="begin"/>
            </w:r>
            <w:r w:rsidRPr="007D4655">
              <w:rPr>
                <w:rFonts w:ascii="Segoe UI" w:hAnsi="Segoe UI" w:cs="Segoe UI"/>
                <w:bCs/>
                <w:sz w:val="18"/>
                <w:szCs w:val="16"/>
              </w:rPr>
              <w:instrText>PAGE</w:instrText>
            </w:r>
            <w:r w:rsidRPr="007D4655">
              <w:rPr>
                <w:rFonts w:ascii="Segoe UI" w:hAnsi="Segoe UI" w:cs="Segoe UI"/>
                <w:bCs/>
                <w:sz w:val="18"/>
                <w:szCs w:val="16"/>
              </w:rPr>
              <w:fldChar w:fldCharType="separate"/>
            </w:r>
            <w:r w:rsidR="001E0486">
              <w:rPr>
                <w:rFonts w:ascii="Segoe UI" w:hAnsi="Segoe UI" w:cs="Segoe UI"/>
                <w:bCs/>
                <w:sz w:val="18"/>
                <w:szCs w:val="16"/>
              </w:rPr>
              <w:t>1</w:t>
            </w:r>
            <w:r w:rsidRPr="007D4655">
              <w:rPr>
                <w:rFonts w:ascii="Segoe UI" w:hAnsi="Segoe UI" w:cs="Segoe UI"/>
                <w:bCs/>
                <w:sz w:val="18"/>
                <w:szCs w:val="16"/>
              </w:rPr>
              <w:fldChar w:fldCharType="end"/>
            </w:r>
            <w:r w:rsidRPr="007D4655">
              <w:rPr>
                <w:rFonts w:ascii="Segoe UI" w:hAnsi="Segoe UI" w:cs="Segoe UI"/>
                <w:sz w:val="18"/>
                <w:szCs w:val="16"/>
              </w:rPr>
              <w:t xml:space="preserve"> z </w:t>
            </w:r>
            <w:r w:rsidRPr="007D4655">
              <w:rPr>
                <w:rFonts w:ascii="Segoe UI" w:hAnsi="Segoe UI" w:cs="Segoe UI"/>
                <w:bCs/>
                <w:sz w:val="18"/>
                <w:szCs w:val="16"/>
              </w:rPr>
              <w:fldChar w:fldCharType="begin"/>
            </w:r>
            <w:r w:rsidRPr="007D4655">
              <w:rPr>
                <w:rFonts w:ascii="Segoe UI" w:hAnsi="Segoe UI" w:cs="Segoe UI"/>
                <w:bCs/>
                <w:sz w:val="18"/>
                <w:szCs w:val="16"/>
              </w:rPr>
              <w:instrText>NUMPAGES</w:instrText>
            </w:r>
            <w:r w:rsidRPr="007D4655">
              <w:rPr>
                <w:rFonts w:ascii="Segoe UI" w:hAnsi="Segoe UI" w:cs="Segoe UI"/>
                <w:bCs/>
                <w:sz w:val="18"/>
                <w:szCs w:val="16"/>
              </w:rPr>
              <w:fldChar w:fldCharType="separate"/>
            </w:r>
            <w:r w:rsidR="001E0486">
              <w:rPr>
                <w:rFonts w:ascii="Segoe UI" w:hAnsi="Segoe UI" w:cs="Segoe UI"/>
                <w:bCs/>
                <w:sz w:val="18"/>
                <w:szCs w:val="16"/>
              </w:rPr>
              <w:t>50</w:t>
            </w:r>
            <w:r w:rsidRPr="007D4655">
              <w:rPr>
                <w:rFonts w:ascii="Segoe UI" w:hAnsi="Segoe UI" w:cs="Segoe UI"/>
                <w:bCs/>
                <w:sz w:val="18"/>
                <w:szCs w:val="16"/>
              </w:rPr>
              <w:fldChar w:fldCharType="end"/>
            </w:r>
          </w:p>
        </w:sdtContent>
      </w:sdt>
    </w:sdtContent>
  </w:sdt>
  <w:p w14:paraId="7EA34889" w14:textId="77777777" w:rsidR="00F92EE1" w:rsidRDefault="00F92EE1">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044D7" w14:textId="77777777" w:rsidR="005334F7" w:rsidRDefault="005334F7">
      <w:r>
        <w:separator/>
      </w:r>
    </w:p>
  </w:footnote>
  <w:footnote w:type="continuationSeparator" w:id="0">
    <w:p w14:paraId="279AE5C1" w14:textId="77777777" w:rsidR="005334F7" w:rsidRDefault="00533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A53"/>
    <w:multiLevelType w:val="hybridMultilevel"/>
    <w:tmpl w:val="189EB4EA"/>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2">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15947DF"/>
    <w:multiLevelType w:val="hybridMultilevel"/>
    <w:tmpl w:val="82FA49C4"/>
    <w:lvl w:ilvl="0" w:tplc="2FF06E90">
      <w:start w:val="1"/>
      <w:numFmt w:val="decimal"/>
      <w:pStyle w:val="Nadpis1SHMU"/>
      <w:lvlText w:val="%1."/>
      <w:lvlJc w:val="left"/>
      <w:pPr>
        <w:ind w:left="720" w:hanging="360"/>
      </w:pPr>
      <w:rPr>
        <w:rFonts w:ascii="Arial" w:hAnsi="Arial" w:hint="default"/>
        <w:b/>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C81A16"/>
    <w:multiLevelType w:val="hybridMultilevel"/>
    <w:tmpl w:val="F166800A"/>
    <w:lvl w:ilvl="0" w:tplc="041B0001">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7">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030F85"/>
    <w:multiLevelType w:val="multilevel"/>
    <w:tmpl w:val="08248E82"/>
    <w:lvl w:ilvl="0">
      <w:start w:val="27"/>
      <w:numFmt w:val="decimal"/>
      <w:lvlText w:val="%1"/>
      <w:lvlJc w:val="left"/>
      <w:pPr>
        <w:ind w:left="465" w:hanging="465"/>
      </w:pPr>
      <w:rPr>
        <w:rFonts w:hint="default"/>
        <w:color w:val="000000"/>
      </w:rPr>
    </w:lvl>
    <w:lvl w:ilvl="1">
      <w:start w:val="1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nsid w:val="2A182040"/>
    <w:multiLevelType w:val="multilevel"/>
    <w:tmpl w:val="C56C53F4"/>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C325D5"/>
    <w:multiLevelType w:val="multilevel"/>
    <w:tmpl w:val="67801B58"/>
    <w:lvl w:ilvl="0">
      <w:start w:val="1"/>
      <w:numFmt w:val="decimal"/>
      <w:pStyle w:val="Nadpis2SP"/>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12">
    <w:nsid w:val="2DEF7740"/>
    <w:multiLevelType w:val="multilevel"/>
    <w:tmpl w:val="3CB68378"/>
    <w:lvl w:ilvl="0">
      <w:start w:val="1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2F224A3"/>
    <w:multiLevelType w:val="hybridMultilevel"/>
    <w:tmpl w:val="9B102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4585B56"/>
    <w:multiLevelType w:val="hybridMultilevel"/>
    <w:tmpl w:val="878EDE94"/>
    <w:lvl w:ilvl="0" w:tplc="7870D6FC">
      <w:start w:val="15"/>
      <w:numFmt w:val="bullet"/>
      <w:lvlText w:val="-"/>
      <w:lvlJc w:val="left"/>
      <w:pPr>
        <w:ind w:left="1428" w:hanging="360"/>
      </w:pPr>
      <w:rPr>
        <w:rFonts w:ascii="Times New Roman" w:eastAsia="Calibri"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nsid w:val="34D51819"/>
    <w:multiLevelType w:val="multilevel"/>
    <w:tmpl w:val="56BE2F90"/>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17">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4030CD6"/>
    <w:multiLevelType w:val="hybridMultilevel"/>
    <w:tmpl w:val="548016EC"/>
    <w:lvl w:ilvl="0" w:tplc="041B000B">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792562BB"/>
    <w:multiLevelType w:val="hybridMultilevel"/>
    <w:tmpl w:val="D8805CB6"/>
    <w:lvl w:ilvl="0" w:tplc="89806FFC">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AE44336"/>
    <w:multiLevelType w:val="multilevel"/>
    <w:tmpl w:val="4DFC4E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25"/>
  </w:num>
  <w:num w:numId="4">
    <w:abstractNumId w:val="6"/>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21"/>
  </w:num>
  <w:num w:numId="11">
    <w:abstractNumId w:val="10"/>
  </w:num>
  <w:num w:numId="12">
    <w:abstractNumId w:val="19"/>
  </w:num>
  <w:num w:numId="13">
    <w:abstractNumId w:val="14"/>
  </w:num>
  <w:num w:numId="14">
    <w:abstractNumId w:val="15"/>
  </w:num>
  <w:num w:numId="15">
    <w:abstractNumId w:val="4"/>
  </w:num>
  <w:num w:numId="16">
    <w:abstractNumId w:val="11"/>
  </w:num>
  <w:num w:numId="17">
    <w:abstractNumId w:val="12"/>
  </w:num>
  <w:num w:numId="18">
    <w:abstractNumId w:val="0"/>
  </w:num>
  <w:num w:numId="19">
    <w:abstractNumId w:val="8"/>
  </w:num>
  <w:num w:numId="20">
    <w:abstractNumId w:val="3"/>
  </w:num>
  <w:num w:numId="21">
    <w:abstractNumId w:val="24"/>
  </w:num>
  <w:num w:numId="22">
    <w:abstractNumId w:val="9"/>
  </w:num>
  <w:num w:numId="23">
    <w:abstractNumId w:val="23"/>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C2B"/>
    <w:rsid w:val="00002611"/>
    <w:rsid w:val="0000380F"/>
    <w:rsid w:val="00004F72"/>
    <w:rsid w:val="00005249"/>
    <w:rsid w:val="00005DA9"/>
    <w:rsid w:val="00007FBC"/>
    <w:rsid w:val="00010810"/>
    <w:rsid w:val="00010D1E"/>
    <w:rsid w:val="000116C4"/>
    <w:rsid w:val="00011816"/>
    <w:rsid w:val="00013831"/>
    <w:rsid w:val="000143FD"/>
    <w:rsid w:val="000155AE"/>
    <w:rsid w:val="0001614A"/>
    <w:rsid w:val="00016961"/>
    <w:rsid w:val="000201CE"/>
    <w:rsid w:val="000202C3"/>
    <w:rsid w:val="000204BC"/>
    <w:rsid w:val="00020760"/>
    <w:rsid w:val="0002181C"/>
    <w:rsid w:val="00022C7B"/>
    <w:rsid w:val="00023B3D"/>
    <w:rsid w:val="00024136"/>
    <w:rsid w:val="000241E9"/>
    <w:rsid w:val="000247A8"/>
    <w:rsid w:val="00025582"/>
    <w:rsid w:val="000269D1"/>
    <w:rsid w:val="00026A2C"/>
    <w:rsid w:val="00026FA3"/>
    <w:rsid w:val="00027875"/>
    <w:rsid w:val="00030439"/>
    <w:rsid w:val="00030B23"/>
    <w:rsid w:val="00030C5F"/>
    <w:rsid w:val="0003207F"/>
    <w:rsid w:val="00034C9E"/>
    <w:rsid w:val="00035F1A"/>
    <w:rsid w:val="00040CAA"/>
    <w:rsid w:val="00040CB9"/>
    <w:rsid w:val="0004210F"/>
    <w:rsid w:val="00043E0D"/>
    <w:rsid w:val="00046586"/>
    <w:rsid w:val="0004672A"/>
    <w:rsid w:val="0004713B"/>
    <w:rsid w:val="00052634"/>
    <w:rsid w:val="00052E1A"/>
    <w:rsid w:val="00054C71"/>
    <w:rsid w:val="00054E93"/>
    <w:rsid w:val="00055A06"/>
    <w:rsid w:val="00055E8B"/>
    <w:rsid w:val="0005626D"/>
    <w:rsid w:val="00056747"/>
    <w:rsid w:val="00056D55"/>
    <w:rsid w:val="00057511"/>
    <w:rsid w:val="00062B7D"/>
    <w:rsid w:val="00063749"/>
    <w:rsid w:val="00063753"/>
    <w:rsid w:val="000666E3"/>
    <w:rsid w:val="00070501"/>
    <w:rsid w:val="00071592"/>
    <w:rsid w:val="00072493"/>
    <w:rsid w:val="00072A1A"/>
    <w:rsid w:val="00073864"/>
    <w:rsid w:val="00073F52"/>
    <w:rsid w:val="000745F4"/>
    <w:rsid w:val="000768A8"/>
    <w:rsid w:val="00076E79"/>
    <w:rsid w:val="000774C0"/>
    <w:rsid w:val="00077773"/>
    <w:rsid w:val="000809F8"/>
    <w:rsid w:val="00082199"/>
    <w:rsid w:val="000830C2"/>
    <w:rsid w:val="0008394F"/>
    <w:rsid w:val="000840FD"/>
    <w:rsid w:val="00084DE2"/>
    <w:rsid w:val="00090112"/>
    <w:rsid w:val="00090646"/>
    <w:rsid w:val="00091A79"/>
    <w:rsid w:val="000928DC"/>
    <w:rsid w:val="0009310F"/>
    <w:rsid w:val="000950A7"/>
    <w:rsid w:val="00097024"/>
    <w:rsid w:val="000979A5"/>
    <w:rsid w:val="00097CBA"/>
    <w:rsid w:val="000A04A4"/>
    <w:rsid w:val="000A151E"/>
    <w:rsid w:val="000A1913"/>
    <w:rsid w:val="000A1FFB"/>
    <w:rsid w:val="000A2C5C"/>
    <w:rsid w:val="000A30F7"/>
    <w:rsid w:val="000A339E"/>
    <w:rsid w:val="000A3B50"/>
    <w:rsid w:val="000A565B"/>
    <w:rsid w:val="000B0256"/>
    <w:rsid w:val="000B0DDA"/>
    <w:rsid w:val="000B0EA4"/>
    <w:rsid w:val="000B13D0"/>
    <w:rsid w:val="000B2352"/>
    <w:rsid w:val="000B30AA"/>
    <w:rsid w:val="000B72CD"/>
    <w:rsid w:val="000C01F3"/>
    <w:rsid w:val="000C0428"/>
    <w:rsid w:val="000C1ADD"/>
    <w:rsid w:val="000C24E1"/>
    <w:rsid w:val="000C2820"/>
    <w:rsid w:val="000C439B"/>
    <w:rsid w:val="000C4B79"/>
    <w:rsid w:val="000C4CE1"/>
    <w:rsid w:val="000C5CF4"/>
    <w:rsid w:val="000C680F"/>
    <w:rsid w:val="000D141A"/>
    <w:rsid w:val="000D2EEF"/>
    <w:rsid w:val="000D3871"/>
    <w:rsid w:val="000D3AF0"/>
    <w:rsid w:val="000D40F5"/>
    <w:rsid w:val="000D47C7"/>
    <w:rsid w:val="000D487D"/>
    <w:rsid w:val="000D4F9D"/>
    <w:rsid w:val="000D5780"/>
    <w:rsid w:val="000D7B34"/>
    <w:rsid w:val="000D7E0D"/>
    <w:rsid w:val="000E02B8"/>
    <w:rsid w:val="000E35B7"/>
    <w:rsid w:val="000E3A60"/>
    <w:rsid w:val="000E3BA6"/>
    <w:rsid w:val="000E4627"/>
    <w:rsid w:val="000E54B0"/>
    <w:rsid w:val="000E5A82"/>
    <w:rsid w:val="000E6241"/>
    <w:rsid w:val="000E7ABF"/>
    <w:rsid w:val="000F269E"/>
    <w:rsid w:val="000F3D0A"/>
    <w:rsid w:val="000F3F9D"/>
    <w:rsid w:val="000F787D"/>
    <w:rsid w:val="00100818"/>
    <w:rsid w:val="00100FB0"/>
    <w:rsid w:val="00101191"/>
    <w:rsid w:val="00102505"/>
    <w:rsid w:val="00106F04"/>
    <w:rsid w:val="001079B8"/>
    <w:rsid w:val="00110ED8"/>
    <w:rsid w:val="00112CBB"/>
    <w:rsid w:val="0011362F"/>
    <w:rsid w:val="00113784"/>
    <w:rsid w:val="001149E3"/>
    <w:rsid w:val="00114E34"/>
    <w:rsid w:val="00114FAA"/>
    <w:rsid w:val="001166F3"/>
    <w:rsid w:val="00116A50"/>
    <w:rsid w:val="00116BE5"/>
    <w:rsid w:val="00117370"/>
    <w:rsid w:val="0012074F"/>
    <w:rsid w:val="00121A75"/>
    <w:rsid w:val="0012314C"/>
    <w:rsid w:val="001248FB"/>
    <w:rsid w:val="0012642A"/>
    <w:rsid w:val="001276C5"/>
    <w:rsid w:val="00127D1A"/>
    <w:rsid w:val="001321FA"/>
    <w:rsid w:val="00134206"/>
    <w:rsid w:val="00134B2D"/>
    <w:rsid w:val="001366F3"/>
    <w:rsid w:val="00142A3C"/>
    <w:rsid w:val="00144D1C"/>
    <w:rsid w:val="00144ED2"/>
    <w:rsid w:val="00145889"/>
    <w:rsid w:val="001461C6"/>
    <w:rsid w:val="00146B6B"/>
    <w:rsid w:val="00153E1C"/>
    <w:rsid w:val="00155875"/>
    <w:rsid w:val="00157143"/>
    <w:rsid w:val="00161010"/>
    <w:rsid w:val="001616BF"/>
    <w:rsid w:val="0016351F"/>
    <w:rsid w:val="00164BCA"/>
    <w:rsid w:val="00165FAF"/>
    <w:rsid w:val="00167791"/>
    <w:rsid w:val="0017028C"/>
    <w:rsid w:val="00170646"/>
    <w:rsid w:val="00170681"/>
    <w:rsid w:val="001725A7"/>
    <w:rsid w:val="00172D89"/>
    <w:rsid w:val="001735B7"/>
    <w:rsid w:val="00173828"/>
    <w:rsid w:val="00174D2E"/>
    <w:rsid w:val="001758F9"/>
    <w:rsid w:val="00175FF4"/>
    <w:rsid w:val="00177213"/>
    <w:rsid w:val="00180F2B"/>
    <w:rsid w:val="00181CD0"/>
    <w:rsid w:val="00182526"/>
    <w:rsid w:val="001845A3"/>
    <w:rsid w:val="001849F3"/>
    <w:rsid w:val="00184BDC"/>
    <w:rsid w:val="00184C58"/>
    <w:rsid w:val="00185311"/>
    <w:rsid w:val="00186378"/>
    <w:rsid w:val="00187F6B"/>
    <w:rsid w:val="001910D2"/>
    <w:rsid w:val="00192147"/>
    <w:rsid w:val="001942A4"/>
    <w:rsid w:val="00194636"/>
    <w:rsid w:val="00194EA2"/>
    <w:rsid w:val="001954CB"/>
    <w:rsid w:val="001A001C"/>
    <w:rsid w:val="001A0364"/>
    <w:rsid w:val="001A070D"/>
    <w:rsid w:val="001A182E"/>
    <w:rsid w:val="001A1A56"/>
    <w:rsid w:val="001A750F"/>
    <w:rsid w:val="001B2184"/>
    <w:rsid w:val="001B500A"/>
    <w:rsid w:val="001B535F"/>
    <w:rsid w:val="001B5501"/>
    <w:rsid w:val="001B5600"/>
    <w:rsid w:val="001B5C33"/>
    <w:rsid w:val="001B770A"/>
    <w:rsid w:val="001C07F9"/>
    <w:rsid w:val="001C10DD"/>
    <w:rsid w:val="001C1299"/>
    <w:rsid w:val="001C2936"/>
    <w:rsid w:val="001C3238"/>
    <w:rsid w:val="001C3464"/>
    <w:rsid w:val="001C5723"/>
    <w:rsid w:val="001C5A1A"/>
    <w:rsid w:val="001C6F04"/>
    <w:rsid w:val="001C71B2"/>
    <w:rsid w:val="001C7F25"/>
    <w:rsid w:val="001D2E00"/>
    <w:rsid w:val="001D3A1F"/>
    <w:rsid w:val="001D3B09"/>
    <w:rsid w:val="001D4126"/>
    <w:rsid w:val="001D43C0"/>
    <w:rsid w:val="001D47AA"/>
    <w:rsid w:val="001D4B2D"/>
    <w:rsid w:val="001D61ED"/>
    <w:rsid w:val="001D629F"/>
    <w:rsid w:val="001D69BD"/>
    <w:rsid w:val="001D70C2"/>
    <w:rsid w:val="001D7302"/>
    <w:rsid w:val="001E0486"/>
    <w:rsid w:val="001E180D"/>
    <w:rsid w:val="001E2A33"/>
    <w:rsid w:val="001E37F3"/>
    <w:rsid w:val="001E58CD"/>
    <w:rsid w:val="001E65B7"/>
    <w:rsid w:val="001E75B0"/>
    <w:rsid w:val="001F0978"/>
    <w:rsid w:val="001F0D0B"/>
    <w:rsid w:val="001F1462"/>
    <w:rsid w:val="001F153A"/>
    <w:rsid w:val="001F2CB5"/>
    <w:rsid w:val="001F3089"/>
    <w:rsid w:val="001F4143"/>
    <w:rsid w:val="001F4710"/>
    <w:rsid w:val="001F4A06"/>
    <w:rsid w:val="001F4A8F"/>
    <w:rsid w:val="001F64AB"/>
    <w:rsid w:val="00200D7B"/>
    <w:rsid w:val="00201A12"/>
    <w:rsid w:val="00202A34"/>
    <w:rsid w:val="002049B1"/>
    <w:rsid w:val="0020535A"/>
    <w:rsid w:val="00206B77"/>
    <w:rsid w:val="00206DA3"/>
    <w:rsid w:val="002102A7"/>
    <w:rsid w:val="002108A0"/>
    <w:rsid w:val="00210C0A"/>
    <w:rsid w:val="00210E6C"/>
    <w:rsid w:val="00210EFB"/>
    <w:rsid w:val="002114D7"/>
    <w:rsid w:val="00211ACB"/>
    <w:rsid w:val="00214439"/>
    <w:rsid w:val="00214CA5"/>
    <w:rsid w:val="00215D27"/>
    <w:rsid w:val="00217867"/>
    <w:rsid w:val="00221CA5"/>
    <w:rsid w:val="00221D38"/>
    <w:rsid w:val="00222D21"/>
    <w:rsid w:val="00224A8D"/>
    <w:rsid w:val="00226707"/>
    <w:rsid w:val="0022698C"/>
    <w:rsid w:val="00227BF6"/>
    <w:rsid w:val="00227E64"/>
    <w:rsid w:val="002306AC"/>
    <w:rsid w:val="00230BBD"/>
    <w:rsid w:val="00233ADD"/>
    <w:rsid w:val="002351CF"/>
    <w:rsid w:val="00236C02"/>
    <w:rsid w:val="002374A1"/>
    <w:rsid w:val="00240B9B"/>
    <w:rsid w:val="002423D7"/>
    <w:rsid w:val="00243E64"/>
    <w:rsid w:val="00244238"/>
    <w:rsid w:val="00244A1C"/>
    <w:rsid w:val="00244B1A"/>
    <w:rsid w:val="00245CDB"/>
    <w:rsid w:val="00246B4E"/>
    <w:rsid w:val="00247E81"/>
    <w:rsid w:val="00251576"/>
    <w:rsid w:val="00252286"/>
    <w:rsid w:val="0025282C"/>
    <w:rsid w:val="00253270"/>
    <w:rsid w:val="00254407"/>
    <w:rsid w:val="00254AC5"/>
    <w:rsid w:val="00254B29"/>
    <w:rsid w:val="0025662E"/>
    <w:rsid w:val="002569B4"/>
    <w:rsid w:val="00256AE6"/>
    <w:rsid w:val="00257A64"/>
    <w:rsid w:val="00260371"/>
    <w:rsid w:val="002605C3"/>
    <w:rsid w:val="0026067E"/>
    <w:rsid w:val="0026075D"/>
    <w:rsid w:val="002611A2"/>
    <w:rsid w:val="002614DC"/>
    <w:rsid w:val="002620F7"/>
    <w:rsid w:val="00262DFC"/>
    <w:rsid w:val="00263D87"/>
    <w:rsid w:val="002648D3"/>
    <w:rsid w:val="0026688C"/>
    <w:rsid w:val="00267573"/>
    <w:rsid w:val="00270CEC"/>
    <w:rsid w:val="00272136"/>
    <w:rsid w:val="00272419"/>
    <w:rsid w:val="0027399A"/>
    <w:rsid w:val="002740B7"/>
    <w:rsid w:val="00274251"/>
    <w:rsid w:val="002801E9"/>
    <w:rsid w:val="002811D6"/>
    <w:rsid w:val="00281469"/>
    <w:rsid w:val="002821DF"/>
    <w:rsid w:val="00282FAE"/>
    <w:rsid w:val="002834FA"/>
    <w:rsid w:val="00283C2E"/>
    <w:rsid w:val="0028581E"/>
    <w:rsid w:val="00285C91"/>
    <w:rsid w:val="00286E53"/>
    <w:rsid w:val="0028798E"/>
    <w:rsid w:val="00292730"/>
    <w:rsid w:val="002952C0"/>
    <w:rsid w:val="00297251"/>
    <w:rsid w:val="00297ADC"/>
    <w:rsid w:val="002A29A1"/>
    <w:rsid w:val="002A3D2A"/>
    <w:rsid w:val="002A5A0A"/>
    <w:rsid w:val="002A61AD"/>
    <w:rsid w:val="002A6E72"/>
    <w:rsid w:val="002A7A97"/>
    <w:rsid w:val="002B06CE"/>
    <w:rsid w:val="002B0707"/>
    <w:rsid w:val="002B076D"/>
    <w:rsid w:val="002B0A1C"/>
    <w:rsid w:val="002B1953"/>
    <w:rsid w:val="002B1D10"/>
    <w:rsid w:val="002B2A2A"/>
    <w:rsid w:val="002B3C76"/>
    <w:rsid w:val="002B5BEF"/>
    <w:rsid w:val="002B5E04"/>
    <w:rsid w:val="002B5ED5"/>
    <w:rsid w:val="002B6ECC"/>
    <w:rsid w:val="002C08BD"/>
    <w:rsid w:val="002C186E"/>
    <w:rsid w:val="002C2CF2"/>
    <w:rsid w:val="002C2ED6"/>
    <w:rsid w:val="002C440A"/>
    <w:rsid w:val="002C4574"/>
    <w:rsid w:val="002C470A"/>
    <w:rsid w:val="002C74D8"/>
    <w:rsid w:val="002C7598"/>
    <w:rsid w:val="002C7931"/>
    <w:rsid w:val="002D3921"/>
    <w:rsid w:val="002D42C6"/>
    <w:rsid w:val="002D556D"/>
    <w:rsid w:val="002D577B"/>
    <w:rsid w:val="002D5D88"/>
    <w:rsid w:val="002D741A"/>
    <w:rsid w:val="002E12F9"/>
    <w:rsid w:val="002E1DB8"/>
    <w:rsid w:val="002E213C"/>
    <w:rsid w:val="002E406E"/>
    <w:rsid w:val="002E5813"/>
    <w:rsid w:val="002F036A"/>
    <w:rsid w:val="002F1D29"/>
    <w:rsid w:val="002F2AD8"/>
    <w:rsid w:val="002F3A4B"/>
    <w:rsid w:val="002F40C6"/>
    <w:rsid w:val="002F44E0"/>
    <w:rsid w:val="002F4D3F"/>
    <w:rsid w:val="002F4E91"/>
    <w:rsid w:val="002F596D"/>
    <w:rsid w:val="002F59BF"/>
    <w:rsid w:val="002F65CE"/>
    <w:rsid w:val="00301DFC"/>
    <w:rsid w:val="003020B6"/>
    <w:rsid w:val="0030237C"/>
    <w:rsid w:val="00302E45"/>
    <w:rsid w:val="003042FC"/>
    <w:rsid w:val="0030460C"/>
    <w:rsid w:val="00304C34"/>
    <w:rsid w:val="00304C73"/>
    <w:rsid w:val="00305376"/>
    <w:rsid w:val="00310D33"/>
    <w:rsid w:val="003116ED"/>
    <w:rsid w:val="00313955"/>
    <w:rsid w:val="00313A81"/>
    <w:rsid w:val="0031460B"/>
    <w:rsid w:val="003146EC"/>
    <w:rsid w:val="00315674"/>
    <w:rsid w:val="003157BF"/>
    <w:rsid w:val="0031625D"/>
    <w:rsid w:val="00316AEB"/>
    <w:rsid w:val="00317955"/>
    <w:rsid w:val="00320274"/>
    <w:rsid w:val="00320771"/>
    <w:rsid w:val="00320FF0"/>
    <w:rsid w:val="00321EF2"/>
    <w:rsid w:val="00322D48"/>
    <w:rsid w:val="0032408F"/>
    <w:rsid w:val="00324386"/>
    <w:rsid w:val="0032471B"/>
    <w:rsid w:val="00327154"/>
    <w:rsid w:val="00327B94"/>
    <w:rsid w:val="00330629"/>
    <w:rsid w:val="00330CA9"/>
    <w:rsid w:val="003313F5"/>
    <w:rsid w:val="00332642"/>
    <w:rsid w:val="003328DC"/>
    <w:rsid w:val="00333D92"/>
    <w:rsid w:val="00334AEE"/>
    <w:rsid w:val="0033596C"/>
    <w:rsid w:val="003409D1"/>
    <w:rsid w:val="00342CB8"/>
    <w:rsid w:val="003431EC"/>
    <w:rsid w:val="003433E6"/>
    <w:rsid w:val="003444B8"/>
    <w:rsid w:val="00344790"/>
    <w:rsid w:val="00345230"/>
    <w:rsid w:val="00350B50"/>
    <w:rsid w:val="00350EB4"/>
    <w:rsid w:val="00351731"/>
    <w:rsid w:val="00352897"/>
    <w:rsid w:val="00352906"/>
    <w:rsid w:val="003531F5"/>
    <w:rsid w:val="00353345"/>
    <w:rsid w:val="00354C73"/>
    <w:rsid w:val="00355E17"/>
    <w:rsid w:val="00356E5A"/>
    <w:rsid w:val="00357182"/>
    <w:rsid w:val="0036012C"/>
    <w:rsid w:val="0036068B"/>
    <w:rsid w:val="0036132C"/>
    <w:rsid w:val="0036351A"/>
    <w:rsid w:val="003635B7"/>
    <w:rsid w:val="0036463C"/>
    <w:rsid w:val="003672DB"/>
    <w:rsid w:val="00367F2F"/>
    <w:rsid w:val="00367FB2"/>
    <w:rsid w:val="00370309"/>
    <w:rsid w:val="003713A4"/>
    <w:rsid w:val="003714E3"/>
    <w:rsid w:val="003715EC"/>
    <w:rsid w:val="00372094"/>
    <w:rsid w:val="003736D1"/>
    <w:rsid w:val="00373B31"/>
    <w:rsid w:val="00375528"/>
    <w:rsid w:val="0037554F"/>
    <w:rsid w:val="00375E56"/>
    <w:rsid w:val="00376F60"/>
    <w:rsid w:val="003771CB"/>
    <w:rsid w:val="00377E0B"/>
    <w:rsid w:val="003814C5"/>
    <w:rsid w:val="003816FB"/>
    <w:rsid w:val="003819B7"/>
    <w:rsid w:val="00382B9D"/>
    <w:rsid w:val="0038426C"/>
    <w:rsid w:val="003864BC"/>
    <w:rsid w:val="00386605"/>
    <w:rsid w:val="00386F66"/>
    <w:rsid w:val="003909AD"/>
    <w:rsid w:val="003910D8"/>
    <w:rsid w:val="0039184F"/>
    <w:rsid w:val="0039236F"/>
    <w:rsid w:val="00393981"/>
    <w:rsid w:val="003964E6"/>
    <w:rsid w:val="00396DA0"/>
    <w:rsid w:val="0039744D"/>
    <w:rsid w:val="003A0812"/>
    <w:rsid w:val="003A2560"/>
    <w:rsid w:val="003A2DED"/>
    <w:rsid w:val="003A3364"/>
    <w:rsid w:val="003A5EDD"/>
    <w:rsid w:val="003A686F"/>
    <w:rsid w:val="003A746D"/>
    <w:rsid w:val="003A78FC"/>
    <w:rsid w:val="003A7D2C"/>
    <w:rsid w:val="003B0D90"/>
    <w:rsid w:val="003B0E9A"/>
    <w:rsid w:val="003B1AE0"/>
    <w:rsid w:val="003B2196"/>
    <w:rsid w:val="003B2A7D"/>
    <w:rsid w:val="003B3376"/>
    <w:rsid w:val="003B5F58"/>
    <w:rsid w:val="003B7094"/>
    <w:rsid w:val="003C1B33"/>
    <w:rsid w:val="003C1EBA"/>
    <w:rsid w:val="003C5BC6"/>
    <w:rsid w:val="003C7A32"/>
    <w:rsid w:val="003D0838"/>
    <w:rsid w:val="003D09A1"/>
    <w:rsid w:val="003D0C18"/>
    <w:rsid w:val="003D1D40"/>
    <w:rsid w:val="003D2AA2"/>
    <w:rsid w:val="003D2B91"/>
    <w:rsid w:val="003D2D60"/>
    <w:rsid w:val="003D5715"/>
    <w:rsid w:val="003D5E36"/>
    <w:rsid w:val="003D68B7"/>
    <w:rsid w:val="003E1911"/>
    <w:rsid w:val="003E31C2"/>
    <w:rsid w:val="003E375B"/>
    <w:rsid w:val="003E6305"/>
    <w:rsid w:val="003E683A"/>
    <w:rsid w:val="003F0242"/>
    <w:rsid w:val="003F2C90"/>
    <w:rsid w:val="003F3B03"/>
    <w:rsid w:val="003F5FF7"/>
    <w:rsid w:val="003F623E"/>
    <w:rsid w:val="004007C2"/>
    <w:rsid w:val="00400C0F"/>
    <w:rsid w:val="00400CE6"/>
    <w:rsid w:val="0040167C"/>
    <w:rsid w:val="00401CE6"/>
    <w:rsid w:val="00402E05"/>
    <w:rsid w:val="004033BE"/>
    <w:rsid w:val="00403D16"/>
    <w:rsid w:val="0040563F"/>
    <w:rsid w:val="004105C0"/>
    <w:rsid w:val="00411EBB"/>
    <w:rsid w:val="00412DA9"/>
    <w:rsid w:val="0041397A"/>
    <w:rsid w:val="00413A5D"/>
    <w:rsid w:val="00414476"/>
    <w:rsid w:val="00414A03"/>
    <w:rsid w:val="004169A4"/>
    <w:rsid w:val="00416B2F"/>
    <w:rsid w:val="0041778C"/>
    <w:rsid w:val="00417E5E"/>
    <w:rsid w:val="00420131"/>
    <w:rsid w:val="00420593"/>
    <w:rsid w:val="00420A20"/>
    <w:rsid w:val="004222FD"/>
    <w:rsid w:val="0042259C"/>
    <w:rsid w:val="00422A3F"/>
    <w:rsid w:val="004250CB"/>
    <w:rsid w:val="0042606D"/>
    <w:rsid w:val="004266E3"/>
    <w:rsid w:val="00426EC7"/>
    <w:rsid w:val="00426EF7"/>
    <w:rsid w:val="00427342"/>
    <w:rsid w:val="00430006"/>
    <w:rsid w:val="00430046"/>
    <w:rsid w:val="00430C7C"/>
    <w:rsid w:val="00431BBF"/>
    <w:rsid w:val="00434184"/>
    <w:rsid w:val="0043436A"/>
    <w:rsid w:val="00435564"/>
    <w:rsid w:val="00436A2D"/>
    <w:rsid w:val="00437656"/>
    <w:rsid w:val="00437821"/>
    <w:rsid w:val="00442185"/>
    <w:rsid w:val="0044291D"/>
    <w:rsid w:val="00442CBA"/>
    <w:rsid w:val="00442DCE"/>
    <w:rsid w:val="00446382"/>
    <w:rsid w:val="00446D21"/>
    <w:rsid w:val="0045004E"/>
    <w:rsid w:val="004502B4"/>
    <w:rsid w:val="00450E6E"/>
    <w:rsid w:val="004522A1"/>
    <w:rsid w:val="004539CB"/>
    <w:rsid w:val="00453D7B"/>
    <w:rsid w:val="00453FFB"/>
    <w:rsid w:val="00454565"/>
    <w:rsid w:val="00455271"/>
    <w:rsid w:val="004579F1"/>
    <w:rsid w:val="004611B3"/>
    <w:rsid w:val="00463185"/>
    <w:rsid w:val="0046385A"/>
    <w:rsid w:val="004652DB"/>
    <w:rsid w:val="00465451"/>
    <w:rsid w:val="00465DC4"/>
    <w:rsid w:val="00466E16"/>
    <w:rsid w:val="00467A40"/>
    <w:rsid w:val="004700FC"/>
    <w:rsid w:val="0047047A"/>
    <w:rsid w:val="004717D2"/>
    <w:rsid w:val="00471B8A"/>
    <w:rsid w:val="00472654"/>
    <w:rsid w:val="00473853"/>
    <w:rsid w:val="00473ADB"/>
    <w:rsid w:val="00474AC1"/>
    <w:rsid w:val="00475D7D"/>
    <w:rsid w:val="00475FA7"/>
    <w:rsid w:val="00475FD9"/>
    <w:rsid w:val="0047605F"/>
    <w:rsid w:val="004762A0"/>
    <w:rsid w:val="004769FC"/>
    <w:rsid w:val="004777F9"/>
    <w:rsid w:val="00480194"/>
    <w:rsid w:val="00482F58"/>
    <w:rsid w:val="004831D5"/>
    <w:rsid w:val="00484027"/>
    <w:rsid w:val="0048696F"/>
    <w:rsid w:val="004872F0"/>
    <w:rsid w:val="004902C8"/>
    <w:rsid w:val="004919EF"/>
    <w:rsid w:val="00493F35"/>
    <w:rsid w:val="004949B5"/>
    <w:rsid w:val="00494D95"/>
    <w:rsid w:val="00494DA3"/>
    <w:rsid w:val="0049737F"/>
    <w:rsid w:val="004A3680"/>
    <w:rsid w:val="004A504A"/>
    <w:rsid w:val="004A5395"/>
    <w:rsid w:val="004A5949"/>
    <w:rsid w:val="004A5F57"/>
    <w:rsid w:val="004A661B"/>
    <w:rsid w:val="004A7216"/>
    <w:rsid w:val="004B32F6"/>
    <w:rsid w:val="004B46D6"/>
    <w:rsid w:val="004B6A2D"/>
    <w:rsid w:val="004B6E85"/>
    <w:rsid w:val="004B722C"/>
    <w:rsid w:val="004C0AEC"/>
    <w:rsid w:val="004C1900"/>
    <w:rsid w:val="004C1A84"/>
    <w:rsid w:val="004C29C9"/>
    <w:rsid w:val="004C3706"/>
    <w:rsid w:val="004C42F0"/>
    <w:rsid w:val="004C714A"/>
    <w:rsid w:val="004D069A"/>
    <w:rsid w:val="004D1F53"/>
    <w:rsid w:val="004D2719"/>
    <w:rsid w:val="004D2A5F"/>
    <w:rsid w:val="004D33ED"/>
    <w:rsid w:val="004D3858"/>
    <w:rsid w:val="004D4D96"/>
    <w:rsid w:val="004D56FE"/>
    <w:rsid w:val="004E09B7"/>
    <w:rsid w:val="004E0DB2"/>
    <w:rsid w:val="004E2340"/>
    <w:rsid w:val="004E2D3D"/>
    <w:rsid w:val="004E3DE1"/>
    <w:rsid w:val="004E686D"/>
    <w:rsid w:val="004E6CB7"/>
    <w:rsid w:val="004E7E25"/>
    <w:rsid w:val="004F0294"/>
    <w:rsid w:val="004F26D6"/>
    <w:rsid w:val="004F2C60"/>
    <w:rsid w:val="004F37D0"/>
    <w:rsid w:val="004F4497"/>
    <w:rsid w:val="004F5061"/>
    <w:rsid w:val="00501D22"/>
    <w:rsid w:val="00502D05"/>
    <w:rsid w:val="00503ED9"/>
    <w:rsid w:val="00506A03"/>
    <w:rsid w:val="00506A0A"/>
    <w:rsid w:val="005079B5"/>
    <w:rsid w:val="00507B62"/>
    <w:rsid w:val="005101AF"/>
    <w:rsid w:val="00511206"/>
    <w:rsid w:val="00512360"/>
    <w:rsid w:val="00512500"/>
    <w:rsid w:val="00514D17"/>
    <w:rsid w:val="00516C00"/>
    <w:rsid w:val="00517A8D"/>
    <w:rsid w:val="0052119F"/>
    <w:rsid w:val="00521650"/>
    <w:rsid w:val="00522823"/>
    <w:rsid w:val="00523C8A"/>
    <w:rsid w:val="005240CA"/>
    <w:rsid w:val="005267D7"/>
    <w:rsid w:val="00526DCC"/>
    <w:rsid w:val="00530430"/>
    <w:rsid w:val="00531380"/>
    <w:rsid w:val="005334F7"/>
    <w:rsid w:val="00533789"/>
    <w:rsid w:val="00535323"/>
    <w:rsid w:val="00535B32"/>
    <w:rsid w:val="0054057F"/>
    <w:rsid w:val="00540CAC"/>
    <w:rsid w:val="005425DF"/>
    <w:rsid w:val="0054399E"/>
    <w:rsid w:val="00544361"/>
    <w:rsid w:val="005517AD"/>
    <w:rsid w:val="0055183E"/>
    <w:rsid w:val="00552557"/>
    <w:rsid w:val="005527B8"/>
    <w:rsid w:val="00552DA2"/>
    <w:rsid w:val="00553555"/>
    <w:rsid w:val="00554540"/>
    <w:rsid w:val="00554BB9"/>
    <w:rsid w:val="0055571B"/>
    <w:rsid w:val="00555FE7"/>
    <w:rsid w:val="005572D3"/>
    <w:rsid w:val="0056014A"/>
    <w:rsid w:val="00561B79"/>
    <w:rsid w:val="005624FC"/>
    <w:rsid w:val="00562B92"/>
    <w:rsid w:val="00563A91"/>
    <w:rsid w:val="00563DB1"/>
    <w:rsid w:val="005640F9"/>
    <w:rsid w:val="00564C76"/>
    <w:rsid w:val="005655D7"/>
    <w:rsid w:val="00565B81"/>
    <w:rsid w:val="00565E39"/>
    <w:rsid w:val="0056730B"/>
    <w:rsid w:val="005677DD"/>
    <w:rsid w:val="00567C09"/>
    <w:rsid w:val="00567C11"/>
    <w:rsid w:val="00571A4A"/>
    <w:rsid w:val="00571CFA"/>
    <w:rsid w:val="00573257"/>
    <w:rsid w:val="00574AE4"/>
    <w:rsid w:val="00574CCE"/>
    <w:rsid w:val="005804FA"/>
    <w:rsid w:val="0058128D"/>
    <w:rsid w:val="0058133E"/>
    <w:rsid w:val="00582B62"/>
    <w:rsid w:val="00582BA2"/>
    <w:rsid w:val="005836A9"/>
    <w:rsid w:val="00584471"/>
    <w:rsid w:val="00584BE5"/>
    <w:rsid w:val="00585EB4"/>
    <w:rsid w:val="00586B88"/>
    <w:rsid w:val="00586C33"/>
    <w:rsid w:val="00587985"/>
    <w:rsid w:val="00590470"/>
    <w:rsid w:val="005910B0"/>
    <w:rsid w:val="00593209"/>
    <w:rsid w:val="0059357B"/>
    <w:rsid w:val="005937FB"/>
    <w:rsid w:val="0059406C"/>
    <w:rsid w:val="0059610B"/>
    <w:rsid w:val="005967C0"/>
    <w:rsid w:val="0059703D"/>
    <w:rsid w:val="00597963"/>
    <w:rsid w:val="005A0C48"/>
    <w:rsid w:val="005A0D66"/>
    <w:rsid w:val="005A0F27"/>
    <w:rsid w:val="005A13AE"/>
    <w:rsid w:val="005A16FF"/>
    <w:rsid w:val="005A20E5"/>
    <w:rsid w:val="005A2637"/>
    <w:rsid w:val="005A2892"/>
    <w:rsid w:val="005A3A3D"/>
    <w:rsid w:val="005A3F29"/>
    <w:rsid w:val="005A6FB2"/>
    <w:rsid w:val="005A73C2"/>
    <w:rsid w:val="005A7E8D"/>
    <w:rsid w:val="005B0C3C"/>
    <w:rsid w:val="005B0D4A"/>
    <w:rsid w:val="005B1B0B"/>
    <w:rsid w:val="005B1EE5"/>
    <w:rsid w:val="005B3BE9"/>
    <w:rsid w:val="005B3DEE"/>
    <w:rsid w:val="005B4D6C"/>
    <w:rsid w:val="005B52AC"/>
    <w:rsid w:val="005B562B"/>
    <w:rsid w:val="005C1557"/>
    <w:rsid w:val="005C26BD"/>
    <w:rsid w:val="005C2B4E"/>
    <w:rsid w:val="005C2B56"/>
    <w:rsid w:val="005C3233"/>
    <w:rsid w:val="005C62ED"/>
    <w:rsid w:val="005C7995"/>
    <w:rsid w:val="005D0069"/>
    <w:rsid w:val="005D039A"/>
    <w:rsid w:val="005D2480"/>
    <w:rsid w:val="005D334B"/>
    <w:rsid w:val="005D6A5C"/>
    <w:rsid w:val="005E065C"/>
    <w:rsid w:val="005E1CBE"/>
    <w:rsid w:val="005E1D33"/>
    <w:rsid w:val="005E232D"/>
    <w:rsid w:val="005E27F6"/>
    <w:rsid w:val="005E539A"/>
    <w:rsid w:val="005E5510"/>
    <w:rsid w:val="005E6D82"/>
    <w:rsid w:val="005F3B1C"/>
    <w:rsid w:val="005F4139"/>
    <w:rsid w:val="005F46C9"/>
    <w:rsid w:val="005F6667"/>
    <w:rsid w:val="005F75AB"/>
    <w:rsid w:val="006011C6"/>
    <w:rsid w:val="0060127D"/>
    <w:rsid w:val="00602C63"/>
    <w:rsid w:val="006036DF"/>
    <w:rsid w:val="00605034"/>
    <w:rsid w:val="006057C4"/>
    <w:rsid w:val="00606717"/>
    <w:rsid w:val="00607679"/>
    <w:rsid w:val="0061437A"/>
    <w:rsid w:val="006166F1"/>
    <w:rsid w:val="0061796B"/>
    <w:rsid w:val="00620924"/>
    <w:rsid w:val="00620C0D"/>
    <w:rsid w:val="006223A4"/>
    <w:rsid w:val="006236F1"/>
    <w:rsid w:val="0062422D"/>
    <w:rsid w:val="0062479E"/>
    <w:rsid w:val="006302B3"/>
    <w:rsid w:val="00631D9B"/>
    <w:rsid w:val="00631E8D"/>
    <w:rsid w:val="0063230B"/>
    <w:rsid w:val="00632359"/>
    <w:rsid w:val="00633D4E"/>
    <w:rsid w:val="006347E1"/>
    <w:rsid w:val="0063484E"/>
    <w:rsid w:val="006348B7"/>
    <w:rsid w:val="00635CF9"/>
    <w:rsid w:val="00636E6E"/>
    <w:rsid w:val="00637AE9"/>
    <w:rsid w:val="0064135A"/>
    <w:rsid w:val="00641C3F"/>
    <w:rsid w:val="00643577"/>
    <w:rsid w:val="00645AA4"/>
    <w:rsid w:val="00647460"/>
    <w:rsid w:val="00650D0D"/>
    <w:rsid w:val="006517F6"/>
    <w:rsid w:val="006523B8"/>
    <w:rsid w:val="0065262C"/>
    <w:rsid w:val="00653360"/>
    <w:rsid w:val="006539B9"/>
    <w:rsid w:val="00655929"/>
    <w:rsid w:val="00657961"/>
    <w:rsid w:val="00657A46"/>
    <w:rsid w:val="00660CA4"/>
    <w:rsid w:val="00661284"/>
    <w:rsid w:val="006612B5"/>
    <w:rsid w:val="0066211B"/>
    <w:rsid w:val="00662B4F"/>
    <w:rsid w:val="00662BC6"/>
    <w:rsid w:val="00663573"/>
    <w:rsid w:val="00664192"/>
    <w:rsid w:val="006644B1"/>
    <w:rsid w:val="00664FE3"/>
    <w:rsid w:val="006650DE"/>
    <w:rsid w:val="006659AC"/>
    <w:rsid w:val="0066620F"/>
    <w:rsid w:val="006675CD"/>
    <w:rsid w:val="00667ABD"/>
    <w:rsid w:val="00670E00"/>
    <w:rsid w:val="00671AAB"/>
    <w:rsid w:val="00672CF4"/>
    <w:rsid w:val="0067347B"/>
    <w:rsid w:val="00673CB4"/>
    <w:rsid w:val="00674241"/>
    <w:rsid w:val="0067442F"/>
    <w:rsid w:val="0067623E"/>
    <w:rsid w:val="0067663C"/>
    <w:rsid w:val="006803CE"/>
    <w:rsid w:val="006807D4"/>
    <w:rsid w:val="00680A28"/>
    <w:rsid w:val="00681D6C"/>
    <w:rsid w:val="006821C8"/>
    <w:rsid w:val="0068220B"/>
    <w:rsid w:val="00682723"/>
    <w:rsid w:val="00682DE6"/>
    <w:rsid w:val="006834C2"/>
    <w:rsid w:val="0068413F"/>
    <w:rsid w:val="0068478D"/>
    <w:rsid w:val="0068509A"/>
    <w:rsid w:val="00685A68"/>
    <w:rsid w:val="00685C83"/>
    <w:rsid w:val="00685CE2"/>
    <w:rsid w:val="006869E7"/>
    <w:rsid w:val="00687675"/>
    <w:rsid w:val="00687E6E"/>
    <w:rsid w:val="00690645"/>
    <w:rsid w:val="0069080B"/>
    <w:rsid w:val="006919C6"/>
    <w:rsid w:val="0069237E"/>
    <w:rsid w:val="006924E0"/>
    <w:rsid w:val="00692B71"/>
    <w:rsid w:val="00692E44"/>
    <w:rsid w:val="006932C8"/>
    <w:rsid w:val="006940F5"/>
    <w:rsid w:val="00696907"/>
    <w:rsid w:val="00697C0F"/>
    <w:rsid w:val="006A09BB"/>
    <w:rsid w:val="006A12BD"/>
    <w:rsid w:val="006A4578"/>
    <w:rsid w:val="006A546F"/>
    <w:rsid w:val="006B076A"/>
    <w:rsid w:val="006B24BF"/>
    <w:rsid w:val="006B2CB3"/>
    <w:rsid w:val="006B5694"/>
    <w:rsid w:val="006B5BBA"/>
    <w:rsid w:val="006B66BA"/>
    <w:rsid w:val="006B7A38"/>
    <w:rsid w:val="006C1E7C"/>
    <w:rsid w:val="006C49F0"/>
    <w:rsid w:val="006C4CEE"/>
    <w:rsid w:val="006C5614"/>
    <w:rsid w:val="006C7398"/>
    <w:rsid w:val="006C7C9A"/>
    <w:rsid w:val="006C7D4D"/>
    <w:rsid w:val="006D0DF7"/>
    <w:rsid w:val="006D3154"/>
    <w:rsid w:val="006D3715"/>
    <w:rsid w:val="006D39FE"/>
    <w:rsid w:val="006D463E"/>
    <w:rsid w:val="006D61DF"/>
    <w:rsid w:val="006D6D9C"/>
    <w:rsid w:val="006E0415"/>
    <w:rsid w:val="006E0B99"/>
    <w:rsid w:val="006E3A99"/>
    <w:rsid w:val="006E4572"/>
    <w:rsid w:val="006E4BB6"/>
    <w:rsid w:val="006E50BB"/>
    <w:rsid w:val="006E54D8"/>
    <w:rsid w:val="006E55FF"/>
    <w:rsid w:val="006E584D"/>
    <w:rsid w:val="006E6900"/>
    <w:rsid w:val="006E7C28"/>
    <w:rsid w:val="006E7D80"/>
    <w:rsid w:val="006F07F6"/>
    <w:rsid w:val="006F129C"/>
    <w:rsid w:val="006F3937"/>
    <w:rsid w:val="006F3A83"/>
    <w:rsid w:val="006F3ED7"/>
    <w:rsid w:val="006F6757"/>
    <w:rsid w:val="006F74FB"/>
    <w:rsid w:val="006F7C48"/>
    <w:rsid w:val="006F7D4F"/>
    <w:rsid w:val="007010C2"/>
    <w:rsid w:val="007039C8"/>
    <w:rsid w:val="00703A00"/>
    <w:rsid w:val="00704256"/>
    <w:rsid w:val="00706178"/>
    <w:rsid w:val="00706AE8"/>
    <w:rsid w:val="00707219"/>
    <w:rsid w:val="00707539"/>
    <w:rsid w:val="00707FED"/>
    <w:rsid w:val="007110C9"/>
    <w:rsid w:val="007146A0"/>
    <w:rsid w:val="00714958"/>
    <w:rsid w:val="007158FA"/>
    <w:rsid w:val="007178B1"/>
    <w:rsid w:val="0072005F"/>
    <w:rsid w:val="00721282"/>
    <w:rsid w:val="00721416"/>
    <w:rsid w:val="00721D22"/>
    <w:rsid w:val="00722775"/>
    <w:rsid w:val="00724104"/>
    <w:rsid w:val="007249EF"/>
    <w:rsid w:val="00725840"/>
    <w:rsid w:val="007272CE"/>
    <w:rsid w:val="00730B67"/>
    <w:rsid w:val="00731D83"/>
    <w:rsid w:val="007326BB"/>
    <w:rsid w:val="007330A0"/>
    <w:rsid w:val="007334FC"/>
    <w:rsid w:val="007340E2"/>
    <w:rsid w:val="0073460B"/>
    <w:rsid w:val="00735046"/>
    <w:rsid w:val="00735AAC"/>
    <w:rsid w:val="00736333"/>
    <w:rsid w:val="007368D3"/>
    <w:rsid w:val="00740059"/>
    <w:rsid w:val="007401C0"/>
    <w:rsid w:val="0074080E"/>
    <w:rsid w:val="00740C8C"/>
    <w:rsid w:val="00741124"/>
    <w:rsid w:val="00742D01"/>
    <w:rsid w:val="00743847"/>
    <w:rsid w:val="0074613F"/>
    <w:rsid w:val="00746344"/>
    <w:rsid w:val="007479BC"/>
    <w:rsid w:val="007504F7"/>
    <w:rsid w:val="007505BC"/>
    <w:rsid w:val="00750B5F"/>
    <w:rsid w:val="00751772"/>
    <w:rsid w:val="00752AC8"/>
    <w:rsid w:val="00753735"/>
    <w:rsid w:val="007537DC"/>
    <w:rsid w:val="00756A2B"/>
    <w:rsid w:val="00757AD3"/>
    <w:rsid w:val="00757E6E"/>
    <w:rsid w:val="007603DA"/>
    <w:rsid w:val="00761100"/>
    <w:rsid w:val="00762ED8"/>
    <w:rsid w:val="007630F2"/>
    <w:rsid w:val="007637EC"/>
    <w:rsid w:val="00765125"/>
    <w:rsid w:val="00765FE2"/>
    <w:rsid w:val="00766822"/>
    <w:rsid w:val="0076768B"/>
    <w:rsid w:val="00767C40"/>
    <w:rsid w:val="0077057A"/>
    <w:rsid w:val="00770E66"/>
    <w:rsid w:val="0077197A"/>
    <w:rsid w:val="007725B7"/>
    <w:rsid w:val="00774509"/>
    <w:rsid w:val="00775473"/>
    <w:rsid w:val="00777946"/>
    <w:rsid w:val="00777EDA"/>
    <w:rsid w:val="00780505"/>
    <w:rsid w:val="00785E56"/>
    <w:rsid w:val="00787745"/>
    <w:rsid w:val="007917D8"/>
    <w:rsid w:val="00791817"/>
    <w:rsid w:val="0079181B"/>
    <w:rsid w:val="00792B87"/>
    <w:rsid w:val="00793F7D"/>
    <w:rsid w:val="00795C70"/>
    <w:rsid w:val="00797575"/>
    <w:rsid w:val="00797678"/>
    <w:rsid w:val="00797BC6"/>
    <w:rsid w:val="007A0E4C"/>
    <w:rsid w:val="007A1B7A"/>
    <w:rsid w:val="007A2BF5"/>
    <w:rsid w:val="007A3556"/>
    <w:rsid w:val="007A38D5"/>
    <w:rsid w:val="007A5975"/>
    <w:rsid w:val="007A5D63"/>
    <w:rsid w:val="007A69A1"/>
    <w:rsid w:val="007A6FF1"/>
    <w:rsid w:val="007A75AD"/>
    <w:rsid w:val="007B0A1A"/>
    <w:rsid w:val="007B1926"/>
    <w:rsid w:val="007B19CC"/>
    <w:rsid w:val="007C2133"/>
    <w:rsid w:val="007C2589"/>
    <w:rsid w:val="007C3060"/>
    <w:rsid w:val="007C5AE6"/>
    <w:rsid w:val="007C7012"/>
    <w:rsid w:val="007C7B89"/>
    <w:rsid w:val="007D0EA7"/>
    <w:rsid w:val="007D19D0"/>
    <w:rsid w:val="007D45E5"/>
    <w:rsid w:val="007D4655"/>
    <w:rsid w:val="007D5708"/>
    <w:rsid w:val="007D5B25"/>
    <w:rsid w:val="007D7D3D"/>
    <w:rsid w:val="007E00A8"/>
    <w:rsid w:val="007E0DC5"/>
    <w:rsid w:val="007E1F0D"/>
    <w:rsid w:val="007E310A"/>
    <w:rsid w:val="007E3213"/>
    <w:rsid w:val="007E451E"/>
    <w:rsid w:val="007E59ED"/>
    <w:rsid w:val="007E68DB"/>
    <w:rsid w:val="007F1E8E"/>
    <w:rsid w:val="007F2854"/>
    <w:rsid w:val="007F4FCA"/>
    <w:rsid w:val="007F5902"/>
    <w:rsid w:val="007F6CB0"/>
    <w:rsid w:val="007F6D3A"/>
    <w:rsid w:val="00800006"/>
    <w:rsid w:val="008012C6"/>
    <w:rsid w:val="008020A4"/>
    <w:rsid w:val="00802275"/>
    <w:rsid w:val="00804530"/>
    <w:rsid w:val="00805B99"/>
    <w:rsid w:val="00806562"/>
    <w:rsid w:val="008068DA"/>
    <w:rsid w:val="00810A19"/>
    <w:rsid w:val="00810EC3"/>
    <w:rsid w:val="008118EC"/>
    <w:rsid w:val="008151FB"/>
    <w:rsid w:val="00815C48"/>
    <w:rsid w:val="00816652"/>
    <w:rsid w:val="008169CA"/>
    <w:rsid w:val="00816F30"/>
    <w:rsid w:val="00817C0F"/>
    <w:rsid w:val="0082121F"/>
    <w:rsid w:val="008215FC"/>
    <w:rsid w:val="00822CFF"/>
    <w:rsid w:val="00823916"/>
    <w:rsid w:val="008247AA"/>
    <w:rsid w:val="00826396"/>
    <w:rsid w:val="00826440"/>
    <w:rsid w:val="00826B2E"/>
    <w:rsid w:val="0083124D"/>
    <w:rsid w:val="00831D53"/>
    <w:rsid w:val="00832501"/>
    <w:rsid w:val="0083255B"/>
    <w:rsid w:val="00832CCF"/>
    <w:rsid w:val="00833014"/>
    <w:rsid w:val="00833296"/>
    <w:rsid w:val="00835807"/>
    <w:rsid w:val="00835AFE"/>
    <w:rsid w:val="0083628E"/>
    <w:rsid w:val="008369DB"/>
    <w:rsid w:val="00836D59"/>
    <w:rsid w:val="00837C5D"/>
    <w:rsid w:val="008402C9"/>
    <w:rsid w:val="0084213E"/>
    <w:rsid w:val="008423F3"/>
    <w:rsid w:val="00844D6D"/>
    <w:rsid w:val="008467DE"/>
    <w:rsid w:val="00846EFF"/>
    <w:rsid w:val="00851100"/>
    <w:rsid w:val="00852973"/>
    <w:rsid w:val="00853A6E"/>
    <w:rsid w:val="00853C85"/>
    <w:rsid w:val="0085544D"/>
    <w:rsid w:val="00855CB5"/>
    <w:rsid w:val="008579AD"/>
    <w:rsid w:val="008601F8"/>
    <w:rsid w:val="00860CF7"/>
    <w:rsid w:val="00861667"/>
    <w:rsid w:val="00865DA7"/>
    <w:rsid w:val="00867C78"/>
    <w:rsid w:val="00870F8D"/>
    <w:rsid w:val="0087127A"/>
    <w:rsid w:val="008716BC"/>
    <w:rsid w:val="00871FC6"/>
    <w:rsid w:val="008722DF"/>
    <w:rsid w:val="0087394C"/>
    <w:rsid w:val="00873D7D"/>
    <w:rsid w:val="00874101"/>
    <w:rsid w:val="00874AA7"/>
    <w:rsid w:val="00875473"/>
    <w:rsid w:val="00875895"/>
    <w:rsid w:val="008765AA"/>
    <w:rsid w:val="00877045"/>
    <w:rsid w:val="00882107"/>
    <w:rsid w:val="008827FC"/>
    <w:rsid w:val="00883087"/>
    <w:rsid w:val="008848C4"/>
    <w:rsid w:val="0089057E"/>
    <w:rsid w:val="008908A0"/>
    <w:rsid w:val="00891354"/>
    <w:rsid w:val="00891BD5"/>
    <w:rsid w:val="00892203"/>
    <w:rsid w:val="00892E27"/>
    <w:rsid w:val="00893DF7"/>
    <w:rsid w:val="00896142"/>
    <w:rsid w:val="008A179D"/>
    <w:rsid w:val="008A2503"/>
    <w:rsid w:val="008A25CB"/>
    <w:rsid w:val="008A29B2"/>
    <w:rsid w:val="008A2CAA"/>
    <w:rsid w:val="008A3EAE"/>
    <w:rsid w:val="008A4EC8"/>
    <w:rsid w:val="008A595A"/>
    <w:rsid w:val="008A6166"/>
    <w:rsid w:val="008A6AD9"/>
    <w:rsid w:val="008B0B47"/>
    <w:rsid w:val="008B1CA0"/>
    <w:rsid w:val="008B3A69"/>
    <w:rsid w:val="008B5940"/>
    <w:rsid w:val="008B6312"/>
    <w:rsid w:val="008B63DB"/>
    <w:rsid w:val="008B646A"/>
    <w:rsid w:val="008B69E5"/>
    <w:rsid w:val="008B6BB4"/>
    <w:rsid w:val="008B751E"/>
    <w:rsid w:val="008B7610"/>
    <w:rsid w:val="008B79FA"/>
    <w:rsid w:val="008B7A4E"/>
    <w:rsid w:val="008C11B9"/>
    <w:rsid w:val="008C18BC"/>
    <w:rsid w:val="008C1BEE"/>
    <w:rsid w:val="008C2010"/>
    <w:rsid w:val="008C2FF3"/>
    <w:rsid w:val="008C3628"/>
    <w:rsid w:val="008C4460"/>
    <w:rsid w:val="008C48B0"/>
    <w:rsid w:val="008C4C28"/>
    <w:rsid w:val="008C4ED7"/>
    <w:rsid w:val="008C6B9F"/>
    <w:rsid w:val="008C6C44"/>
    <w:rsid w:val="008D070C"/>
    <w:rsid w:val="008D08E5"/>
    <w:rsid w:val="008D22AE"/>
    <w:rsid w:val="008D4D03"/>
    <w:rsid w:val="008D5B8E"/>
    <w:rsid w:val="008D61F6"/>
    <w:rsid w:val="008D7866"/>
    <w:rsid w:val="008D786D"/>
    <w:rsid w:val="008E0E9A"/>
    <w:rsid w:val="008E1036"/>
    <w:rsid w:val="008E1906"/>
    <w:rsid w:val="008E1941"/>
    <w:rsid w:val="008E20BF"/>
    <w:rsid w:val="008E2E69"/>
    <w:rsid w:val="008E3B13"/>
    <w:rsid w:val="008E4A23"/>
    <w:rsid w:val="008E7730"/>
    <w:rsid w:val="008F01AD"/>
    <w:rsid w:val="008F0D97"/>
    <w:rsid w:val="008F1C70"/>
    <w:rsid w:val="008F239E"/>
    <w:rsid w:val="008F37AB"/>
    <w:rsid w:val="008F5476"/>
    <w:rsid w:val="008F61E2"/>
    <w:rsid w:val="00901D92"/>
    <w:rsid w:val="00904013"/>
    <w:rsid w:val="0090403B"/>
    <w:rsid w:val="0090570C"/>
    <w:rsid w:val="00910E5F"/>
    <w:rsid w:val="00911038"/>
    <w:rsid w:val="00913030"/>
    <w:rsid w:val="0091489D"/>
    <w:rsid w:val="0091591D"/>
    <w:rsid w:val="00916704"/>
    <w:rsid w:val="00917435"/>
    <w:rsid w:val="0092013A"/>
    <w:rsid w:val="00921840"/>
    <w:rsid w:val="00922509"/>
    <w:rsid w:val="00922825"/>
    <w:rsid w:val="009230DE"/>
    <w:rsid w:val="009260D5"/>
    <w:rsid w:val="00926497"/>
    <w:rsid w:val="0092691D"/>
    <w:rsid w:val="00930050"/>
    <w:rsid w:val="00930D7A"/>
    <w:rsid w:val="00931DB7"/>
    <w:rsid w:val="0093264E"/>
    <w:rsid w:val="00932874"/>
    <w:rsid w:val="009339D3"/>
    <w:rsid w:val="009346EB"/>
    <w:rsid w:val="00934D94"/>
    <w:rsid w:val="00935026"/>
    <w:rsid w:val="00940EC8"/>
    <w:rsid w:val="00941A50"/>
    <w:rsid w:val="00942B8E"/>
    <w:rsid w:val="00951C0B"/>
    <w:rsid w:val="009541E1"/>
    <w:rsid w:val="009544D0"/>
    <w:rsid w:val="009571C3"/>
    <w:rsid w:val="009576EA"/>
    <w:rsid w:val="009611FD"/>
    <w:rsid w:val="00962874"/>
    <w:rsid w:val="0096311F"/>
    <w:rsid w:val="00963E1B"/>
    <w:rsid w:val="00964FAE"/>
    <w:rsid w:val="009663F8"/>
    <w:rsid w:val="00970077"/>
    <w:rsid w:val="009701F9"/>
    <w:rsid w:val="00973388"/>
    <w:rsid w:val="00973901"/>
    <w:rsid w:val="00974D8D"/>
    <w:rsid w:val="00974FA2"/>
    <w:rsid w:val="0097576B"/>
    <w:rsid w:val="00977563"/>
    <w:rsid w:val="00980B8F"/>
    <w:rsid w:val="00981C96"/>
    <w:rsid w:val="0098237D"/>
    <w:rsid w:val="0098414F"/>
    <w:rsid w:val="00985D70"/>
    <w:rsid w:val="00986680"/>
    <w:rsid w:val="00986AAF"/>
    <w:rsid w:val="00987955"/>
    <w:rsid w:val="00991E30"/>
    <w:rsid w:val="00992495"/>
    <w:rsid w:val="00992819"/>
    <w:rsid w:val="00993195"/>
    <w:rsid w:val="0099383D"/>
    <w:rsid w:val="00993A72"/>
    <w:rsid w:val="009958DA"/>
    <w:rsid w:val="00995931"/>
    <w:rsid w:val="00996396"/>
    <w:rsid w:val="00996680"/>
    <w:rsid w:val="00996B2E"/>
    <w:rsid w:val="009A0342"/>
    <w:rsid w:val="009A0450"/>
    <w:rsid w:val="009A0529"/>
    <w:rsid w:val="009A13B3"/>
    <w:rsid w:val="009A3DD1"/>
    <w:rsid w:val="009A5973"/>
    <w:rsid w:val="009A6996"/>
    <w:rsid w:val="009A6A81"/>
    <w:rsid w:val="009B0F75"/>
    <w:rsid w:val="009B1E56"/>
    <w:rsid w:val="009B1FE0"/>
    <w:rsid w:val="009B21C0"/>
    <w:rsid w:val="009B277B"/>
    <w:rsid w:val="009B2B0E"/>
    <w:rsid w:val="009B44AF"/>
    <w:rsid w:val="009B4A27"/>
    <w:rsid w:val="009B507E"/>
    <w:rsid w:val="009B6081"/>
    <w:rsid w:val="009C06DF"/>
    <w:rsid w:val="009C1739"/>
    <w:rsid w:val="009C47BE"/>
    <w:rsid w:val="009C5F96"/>
    <w:rsid w:val="009D1366"/>
    <w:rsid w:val="009D25A1"/>
    <w:rsid w:val="009D284C"/>
    <w:rsid w:val="009D3431"/>
    <w:rsid w:val="009D3835"/>
    <w:rsid w:val="009D4693"/>
    <w:rsid w:val="009D583C"/>
    <w:rsid w:val="009D58F2"/>
    <w:rsid w:val="009D65C3"/>
    <w:rsid w:val="009D6FEC"/>
    <w:rsid w:val="009E014A"/>
    <w:rsid w:val="009E0479"/>
    <w:rsid w:val="009E187C"/>
    <w:rsid w:val="009E1B58"/>
    <w:rsid w:val="009E3ECA"/>
    <w:rsid w:val="009E531F"/>
    <w:rsid w:val="009E5A1D"/>
    <w:rsid w:val="009E786C"/>
    <w:rsid w:val="009F02E3"/>
    <w:rsid w:val="009F1484"/>
    <w:rsid w:val="009F1AC2"/>
    <w:rsid w:val="009F255F"/>
    <w:rsid w:val="009F3501"/>
    <w:rsid w:val="009F4375"/>
    <w:rsid w:val="009F599E"/>
    <w:rsid w:val="009F5EE4"/>
    <w:rsid w:val="009F667D"/>
    <w:rsid w:val="00A00CA3"/>
    <w:rsid w:val="00A00CDB"/>
    <w:rsid w:val="00A00F4A"/>
    <w:rsid w:val="00A02BFF"/>
    <w:rsid w:val="00A0315E"/>
    <w:rsid w:val="00A039BC"/>
    <w:rsid w:val="00A03F86"/>
    <w:rsid w:val="00A0407F"/>
    <w:rsid w:val="00A04653"/>
    <w:rsid w:val="00A049D9"/>
    <w:rsid w:val="00A05935"/>
    <w:rsid w:val="00A0617A"/>
    <w:rsid w:val="00A06507"/>
    <w:rsid w:val="00A07BE0"/>
    <w:rsid w:val="00A12277"/>
    <w:rsid w:val="00A139BA"/>
    <w:rsid w:val="00A14A67"/>
    <w:rsid w:val="00A14CEE"/>
    <w:rsid w:val="00A16631"/>
    <w:rsid w:val="00A17EE6"/>
    <w:rsid w:val="00A17FA4"/>
    <w:rsid w:val="00A2072B"/>
    <w:rsid w:val="00A2167B"/>
    <w:rsid w:val="00A224B9"/>
    <w:rsid w:val="00A228BC"/>
    <w:rsid w:val="00A2330A"/>
    <w:rsid w:val="00A24F2A"/>
    <w:rsid w:val="00A2558D"/>
    <w:rsid w:val="00A25B55"/>
    <w:rsid w:val="00A26810"/>
    <w:rsid w:val="00A2797F"/>
    <w:rsid w:val="00A31142"/>
    <w:rsid w:val="00A3212B"/>
    <w:rsid w:val="00A35267"/>
    <w:rsid w:val="00A37657"/>
    <w:rsid w:val="00A425CB"/>
    <w:rsid w:val="00A42B44"/>
    <w:rsid w:val="00A431C8"/>
    <w:rsid w:val="00A43B4C"/>
    <w:rsid w:val="00A458CE"/>
    <w:rsid w:val="00A46456"/>
    <w:rsid w:val="00A47CF2"/>
    <w:rsid w:val="00A503DC"/>
    <w:rsid w:val="00A5119C"/>
    <w:rsid w:val="00A51B0A"/>
    <w:rsid w:val="00A51D3D"/>
    <w:rsid w:val="00A534FF"/>
    <w:rsid w:val="00A54955"/>
    <w:rsid w:val="00A55DD0"/>
    <w:rsid w:val="00A56E28"/>
    <w:rsid w:val="00A57183"/>
    <w:rsid w:val="00A60480"/>
    <w:rsid w:val="00A60DB7"/>
    <w:rsid w:val="00A6119C"/>
    <w:rsid w:val="00A617B4"/>
    <w:rsid w:val="00A62CFA"/>
    <w:rsid w:val="00A63454"/>
    <w:rsid w:val="00A643CD"/>
    <w:rsid w:val="00A647CF"/>
    <w:rsid w:val="00A64980"/>
    <w:rsid w:val="00A6773D"/>
    <w:rsid w:val="00A67BD3"/>
    <w:rsid w:val="00A71932"/>
    <w:rsid w:val="00A73BE6"/>
    <w:rsid w:val="00A745FA"/>
    <w:rsid w:val="00A762F7"/>
    <w:rsid w:val="00A7780B"/>
    <w:rsid w:val="00A82137"/>
    <w:rsid w:val="00A827A5"/>
    <w:rsid w:val="00A83333"/>
    <w:rsid w:val="00A84E42"/>
    <w:rsid w:val="00A86F4E"/>
    <w:rsid w:val="00A87944"/>
    <w:rsid w:val="00A87E13"/>
    <w:rsid w:val="00A87F27"/>
    <w:rsid w:val="00A910D5"/>
    <w:rsid w:val="00A9470E"/>
    <w:rsid w:val="00A97598"/>
    <w:rsid w:val="00A9763E"/>
    <w:rsid w:val="00A97816"/>
    <w:rsid w:val="00A97A26"/>
    <w:rsid w:val="00A97F78"/>
    <w:rsid w:val="00AA0FE8"/>
    <w:rsid w:val="00AA2217"/>
    <w:rsid w:val="00AA437D"/>
    <w:rsid w:val="00AA438D"/>
    <w:rsid w:val="00AA51AA"/>
    <w:rsid w:val="00AA5436"/>
    <w:rsid w:val="00AA56CA"/>
    <w:rsid w:val="00AB072F"/>
    <w:rsid w:val="00AB164E"/>
    <w:rsid w:val="00AB1DCE"/>
    <w:rsid w:val="00AB2B87"/>
    <w:rsid w:val="00AB387F"/>
    <w:rsid w:val="00AB3BAE"/>
    <w:rsid w:val="00AB434C"/>
    <w:rsid w:val="00AB454F"/>
    <w:rsid w:val="00AB4820"/>
    <w:rsid w:val="00AB549D"/>
    <w:rsid w:val="00AB674B"/>
    <w:rsid w:val="00AB6929"/>
    <w:rsid w:val="00AB6E5C"/>
    <w:rsid w:val="00AB720D"/>
    <w:rsid w:val="00AC0B75"/>
    <w:rsid w:val="00AC1F08"/>
    <w:rsid w:val="00AC4436"/>
    <w:rsid w:val="00AC4EAF"/>
    <w:rsid w:val="00AC6599"/>
    <w:rsid w:val="00AC7086"/>
    <w:rsid w:val="00AC711D"/>
    <w:rsid w:val="00AC714D"/>
    <w:rsid w:val="00AC77FA"/>
    <w:rsid w:val="00AD0151"/>
    <w:rsid w:val="00AD1E5B"/>
    <w:rsid w:val="00AD2486"/>
    <w:rsid w:val="00AD2EA7"/>
    <w:rsid w:val="00AD3CD5"/>
    <w:rsid w:val="00AD565D"/>
    <w:rsid w:val="00AD5943"/>
    <w:rsid w:val="00AD6B23"/>
    <w:rsid w:val="00AE0CDB"/>
    <w:rsid w:val="00AE1686"/>
    <w:rsid w:val="00AE1BBC"/>
    <w:rsid w:val="00AE1CA6"/>
    <w:rsid w:val="00AE21D9"/>
    <w:rsid w:val="00AE2F4E"/>
    <w:rsid w:val="00AE3BD4"/>
    <w:rsid w:val="00AE3FCD"/>
    <w:rsid w:val="00AE60BA"/>
    <w:rsid w:val="00AE6EC3"/>
    <w:rsid w:val="00AE7472"/>
    <w:rsid w:val="00AF1F4C"/>
    <w:rsid w:val="00AF23E6"/>
    <w:rsid w:val="00AF5D3F"/>
    <w:rsid w:val="00B00CA8"/>
    <w:rsid w:val="00B02B42"/>
    <w:rsid w:val="00B03D08"/>
    <w:rsid w:val="00B0513D"/>
    <w:rsid w:val="00B05146"/>
    <w:rsid w:val="00B058BE"/>
    <w:rsid w:val="00B05C88"/>
    <w:rsid w:val="00B07270"/>
    <w:rsid w:val="00B101AE"/>
    <w:rsid w:val="00B10DEF"/>
    <w:rsid w:val="00B12693"/>
    <w:rsid w:val="00B12D53"/>
    <w:rsid w:val="00B13368"/>
    <w:rsid w:val="00B13FC3"/>
    <w:rsid w:val="00B15291"/>
    <w:rsid w:val="00B153B5"/>
    <w:rsid w:val="00B155F4"/>
    <w:rsid w:val="00B15B59"/>
    <w:rsid w:val="00B16DD5"/>
    <w:rsid w:val="00B17146"/>
    <w:rsid w:val="00B2048D"/>
    <w:rsid w:val="00B20840"/>
    <w:rsid w:val="00B2207E"/>
    <w:rsid w:val="00B23576"/>
    <w:rsid w:val="00B25BDA"/>
    <w:rsid w:val="00B27511"/>
    <w:rsid w:val="00B27AAA"/>
    <w:rsid w:val="00B30762"/>
    <w:rsid w:val="00B32562"/>
    <w:rsid w:val="00B34EBE"/>
    <w:rsid w:val="00B35DD6"/>
    <w:rsid w:val="00B36A88"/>
    <w:rsid w:val="00B36ABC"/>
    <w:rsid w:val="00B372E4"/>
    <w:rsid w:val="00B44F3E"/>
    <w:rsid w:val="00B504EC"/>
    <w:rsid w:val="00B50D25"/>
    <w:rsid w:val="00B5187B"/>
    <w:rsid w:val="00B55297"/>
    <w:rsid w:val="00B55475"/>
    <w:rsid w:val="00B55997"/>
    <w:rsid w:val="00B56029"/>
    <w:rsid w:val="00B570CB"/>
    <w:rsid w:val="00B572E5"/>
    <w:rsid w:val="00B57DF8"/>
    <w:rsid w:val="00B6056A"/>
    <w:rsid w:val="00B60CBA"/>
    <w:rsid w:val="00B613A3"/>
    <w:rsid w:val="00B62356"/>
    <w:rsid w:val="00B62735"/>
    <w:rsid w:val="00B6274E"/>
    <w:rsid w:val="00B63476"/>
    <w:rsid w:val="00B6352A"/>
    <w:rsid w:val="00B63BCC"/>
    <w:rsid w:val="00B64236"/>
    <w:rsid w:val="00B657D4"/>
    <w:rsid w:val="00B676CF"/>
    <w:rsid w:val="00B67B75"/>
    <w:rsid w:val="00B70043"/>
    <w:rsid w:val="00B7082D"/>
    <w:rsid w:val="00B74F53"/>
    <w:rsid w:val="00B75979"/>
    <w:rsid w:val="00B76882"/>
    <w:rsid w:val="00B76DDD"/>
    <w:rsid w:val="00B814F4"/>
    <w:rsid w:val="00B81573"/>
    <w:rsid w:val="00B82690"/>
    <w:rsid w:val="00B839DD"/>
    <w:rsid w:val="00B8450E"/>
    <w:rsid w:val="00B84FF1"/>
    <w:rsid w:val="00B86D82"/>
    <w:rsid w:val="00B86F8C"/>
    <w:rsid w:val="00B875C6"/>
    <w:rsid w:val="00B877A4"/>
    <w:rsid w:val="00B90D0B"/>
    <w:rsid w:val="00B917B0"/>
    <w:rsid w:val="00B925C2"/>
    <w:rsid w:val="00B92A03"/>
    <w:rsid w:val="00B92BFF"/>
    <w:rsid w:val="00B94582"/>
    <w:rsid w:val="00B94596"/>
    <w:rsid w:val="00B94D1A"/>
    <w:rsid w:val="00B95005"/>
    <w:rsid w:val="00B96BF6"/>
    <w:rsid w:val="00B96CB3"/>
    <w:rsid w:val="00B978E1"/>
    <w:rsid w:val="00BA0896"/>
    <w:rsid w:val="00BA0B99"/>
    <w:rsid w:val="00BA1A84"/>
    <w:rsid w:val="00BA1E23"/>
    <w:rsid w:val="00BA2EA8"/>
    <w:rsid w:val="00BA4C29"/>
    <w:rsid w:val="00BA5B0C"/>
    <w:rsid w:val="00BA5B9E"/>
    <w:rsid w:val="00BA5D3F"/>
    <w:rsid w:val="00BA5E94"/>
    <w:rsid w:val="00BA5EC7"/>
    <w:rsid w:val="00BA7B38"/>
    <w:rsid w:val="00BA7DEF"/>
    <w:rsid w:val="00BA7E13"/>
    <w:rsid w:val="00BB0271"/>
    <w:rsid w:val="00BB0409"/>
    <w:rsid w:val="00BB04F3"/>
    <w:rsid w:val="00BB1B12"/>
    <w:rsid w:val="00BB1B29"/>
    <w:rsid w:val="00BB2223"/>
    <w:rsid w:val="00BB237E"/>
    <w:rsid w:val="00BB2A17"/>
    <w:rsid w:val="00BB438D"/>
    <w:rsid w:val="00BB44F8"/>
    <w:rsid w:val="00BC0535"/>
    <w:rsid w:val="00BC06A6"/>
    <w:rsid w:val="00BC1A55"/>
    <w:rsid w:val="00BC2C68"/>
    <w:rsid w:val="00BC7276"/>
    <w:rsid w:val="00BD06BF"/>
    <w:rsid w:val="00BD0DD8"/>
    <w:rsid w:val="00BD147F"/>
    <w:rsid w:val="00BD2A11"/>
    <w:rsid w:val="00BD2CBB"/>
    <w:rsid w:val="00BD3E2B"/>
    <w:rsid w:val="00BD6075"/>
    <w:rsid w:val="00BD7C43"/>
    <w:rsid w:val="00BD7E81"/>
    <w:rsid w:val="00BE038F"/>
    <w:rsid w:val="00BE119C"/>
    <w:rsid w:val="00BE1547"/>
    <w:rsid w:val="00BE31E2"/>
    <w:rsid w:val="00BE3D74"/>
    <w:rsid w:val="00BE5BB7"/>
    <w:rsid w:val="00BE66BB"/>
    <w:rsid w:val="00BE67B5"/>
    <w:rsid w:val="00BE7F83"/>
    <w:rsid w:val="00BF0CFB"/>
    <w:rsid w:val="00BF4833"/>
    <w:rsid w:val="00BF48AC"/>
    <w:rsid w:val="00BF4D39"/>
    <w:rsid w:val="00BF52E4"/>
    <w:rsid w:val="00BF5A40"/>
    <w:rsid w:val="00BF68CB"/>
    <w:rsid w:val="00BF6EC9"/>
    <w:rsid w:val="00C00948"/>
    <w:rsid w:val="00C01155"/>
    <w:rsid w:val="00C01291"/>
    <w:rsid w:val="00C02449"/>
    <w:rsid w:val="00C02F49"/>
    <w:rsid w:val="00C0450E"/>
    <w:rsid w:val="00C04C6B"/>
    <w:rsid w:val="00C050F8"/>
    <w:rsid w:val="00C06BDA"/>
    <w:rsid w:val="00C10B1B"/>
    <w:rsid w:val="00C11447"/>
    <w:rsid w:val="00C1582F"/>
    <w:rsid w:val="00C159DC"/>
    <w:rsid w:val="00C15F57"/>
    <w:rsid w:val="00C1620D"/>
    <w:rsid w:val="00C16715"/>
    <w:rsid w:val="00C20D34"/>
    <w:rsid w:val="00C21FB7"/>
    <w:rsid w:val="00C22815"/>
    <w:rsid w:val="00C22A3F"/>
    <w:rsid w:val="00C22AA4"/>
    <w:rsid w:val="00C22BDE"/>
    <w:rsid w:val="00C23796"/>
    <w:rsid w:val="00C23A31"/>
    <w:rsid w:val="00C23DB7"/>
    <w:rsid w:val="00C2548D"/>
    <w:rsid w:val="00C25DF4"/>
    <w:rsid w:val="00C265AD"/>
    <w:rsid w:val="00C3042A"/>
    <w:rsid w:val="00C30A69"/>
    <w:rsid w:val="00C31873"/>
    <w:rsid w:val="00C33430"/>
    <w:rsid w:val="00C36AC9"/>
    <w:rsid w:val="00C375E7"/>
    <w:rsid w:val="00C40A88"/>
    <w:rsid w:val="00C41356"/>
    <w:rsid w:val="00C41AAF"/>
    <w:rsid w:val="00C4241D"/>
    <w:rsid w:val="00C4278E"/>
    <w:rsid w:val="00C43917"/>
    <w:rsid w:val="00C44937"/>
    <w:rsid w:val="00C450A7"/>
    <w:rsid w:val="00C46E94"/>
    <w:rsid w:val="00C46F0D"/>
    <w:rsid w:val="00C47D59"/>
    <w:rsid w:val="00C5028A"/>
    <w:rsid w:val="00C50302"/>
    <w:rsid w:val="00C503F2"/>
    <w:rsid w:val="00C51A56"/>
    <w:rsid w:val="00C51EA5"/>
    <w:rsid w:val="00C522ED"/>
    <w:rsid w:val="00C546F4"/>
    <w:rsid w:val="00C55EF5"/>
    <w:rsid w:val="00C561A3"/>
    <w:rsid w:val="00C60AC4"/>
    <w:rsid w:val="00C62639"/>
    <w:rsid w:val="00C631C5"/>
    <w:rsid w:val="00C63C2D"/>
    <w:rsid w:val="00C654E3"/>
    <w:rsid w:val="00C706F3"/>
    <w:rsid w:val="00C70A74"/>
    <w:rsid w:val="00C7231A"/>
    <w:rsid w:val="00C72449"/>
    <w:rsid w:val="00C724A7"/>
    <w:rsid w:val="00C726AF"/>
    <w:rsid w:val="00C73D4A"/>
    <w:rsid w:val="00C7625C"/>
    <w:rsid w:val="00C76E3B"/>
    <w:rsid w:val="00C77896"/>
    <w:rsid w:val="00C77D98"/>
    <w:rsid w:val="00C801C9"/>
    <w:rsid w:val="00C80D49"/>
    <w:rsid w:val="00C812EE"/>
    <w:rsid w:val="00C8142D"/>
    <w:rsid w:val="00C81715"/>
    <w:rsid w:val="00C81F4C"/>
    <w:rsid w:val="00C82484"/>
    <w:rsid w:val="00C82BC9"/>
    <w:rsid w:val="00C8691B"/>
    <w:rsid w:val="00C87AB2"/>
    <w:rsid w:val="00C90134"/>
    <w:rsid w:val="00C90BE9"/>
    <w:rsid w:val="00C92305"/>
    <w:rsid w:val="00C92401"/>
    <w:rsid w:val="00C931B3"/>
    <w:rsid w:val="00C93F23"/>
    <w:rsid w:val="00C95113"/>
    <w:rsid w:val="00CA04E4"/>
    <w:rsid w:val="00CA28EA"/>
    <w:rsid w:val="00CA5D18"/>
    <w:rsid w:val="00CA64A1"/>
    <w:rsid w:val="00CA7300"/>
    <w:rsid w:val="00CA7A79"/>
    <w:rsid w:val="00CA7E91"/>
    <w:rsid w:val="00CB041C"/>
    <w:rsid w:val="00CB0B86"/>
    <w:rsid w:val="00CB1E90"/>
    <w:rsid w:val="00CB2963"/>
    <w:rsid w:val="00CB49A2"/>
    <w:rsid w:val="00CB49F9"/>
    <w:rsid w:val="00CB5C36"/>
    <w:rsid w:val="00CB7642"/>
    <w:rsid w:val="00CB7B04"/>
    <w:rsid w:val="00CC0319"/>
    <w:rsid w:val="00CC1F9C"/>
    <w:rsid w:val="00CC209B"/>
    <w:rsid w:val="00CC20C2"/>
    <w:rsid w:val="00CC2204"/>
    <w:rsid w:val="00CC2223"/>
    <w:rsid w:val="00CC22A8"/>
    <w:rsid w:val="00CC412C"/>
    <w:rsid w:val="00CC5376"/>
    <w:rsid w:val="00CC6944"/>
    <w:rsid w:val="00CC6F72"/>
    <w:rsid w:val="00CC705E"/>
    <w:rsid w:val="00CC7497"/>
    <w:rsid w:val="00CC7856"/>
    <w:rsid w:val="00CD11B9"/>
    <w:rsid w:val="00CD1BCB"/>
    <w:rsid w:val="00CD21A6"/>
    <w:rsid w:val="00CD550B"/>
    <w:rsid w:val="00CD78CF"/>
    <w:rsid w:val="00CD7BF4"/>
    <w:rsid w:val="00CD7EC6"/>
    <w:rsid w:val="00CE14D5"/>
    <w:rsid w:val="00CE55BE"/>
    <w:rsid w:val="00CE55C2"/>
    <w:rsid w:val="00CE7357"/>
    <w:rsid w:val="00CF00E2"/>
    <w:rsid w:val="00CF0D2C"/>
    <w:rsid w:val="00CF179A"/>
    <w:rsid w:val="00CF2CA6"/>
    <w:rsid w:val="00CF4E8B"/>
    <w:rsid w:val="00CF5846"/>
    <w:rsid w:val="00CF5A0C"/>
    <w:rsid w:val="00CF6EB1"/>
    <w:rsid w:val="00D022AA"/>
    <w:rsid w:val="00D02726"/>
    <w:rsid w:val="00D0312B"/>
    <w:rsid w:val="00D0437E"/>
    <w:rsid w:val="00D04E62"/>
    <w:rsid w:val="00D05A6B"/>
    <w:rsid w:val="00D065FB"/>
    <w:rsid w:val="00D073D4"/>
    <w:rsid w:val="00D10072"/>
    <w:rsid w:val="00D1159B"/>
    <w:rsid w:val="00D11894"/>
    <w:rsid w:val="00D1235C"/>
    <w:rsid w:val="00D1277D"/>
    <w:rsid w:val="00D13E24"/>
    <w:rsid w:val="00D1425B"/>
    <w:rsid w:val="00D1458F"/>
    <w:rsid w:val="00D15786"/>
    <w:rsid w:val="00D16A85"/>
    <w:rsid w:val="00D20380"/>
    <w:rsid w:val="00D2275B"/>
    <w:rsid w:val="00D22C6E"/>
    <w:rsid w:val="00D24928"/>
    <w:rsid w:val="00D24C17"/>
    <w:rsid w:val="00D26340"/>
    <w:rsid w:val="00D27A13"/>
    <w:rsid w:val="00D27ABD"/>
    <w:rsid w:val="00D30D5C"/>
    <w:rsid w:val="00D31D4F"/>
    <w:rsid w:val="00D3266C"/>
    <w:rsid w:val="00D3278F"/>
    <w:rsid w:val="00D3453E"/>
    <w:rsid w:val="00D3559F"/>
    <w:rsid w:val="00D35B04"/>
    <w:rsid w:val="00D36641"/>
    <w:rsid w:val="00D3746F"/>
    <w:rsid w:val="00D418F9"/>
    <w:rsid w:val="00D41B71"/>
    <w:rsid w:val="00D426EB"/>
    <w:rsid w:val="00D429D7"/>
    <w:rsid w:val="00D439AA"/>
    <w:rsid w:val="00D43D66"/>
    <w:rsid w:val="00D45A3B"/>
    <w:rsid w:val="00D46712"/>
    <w:rsid w:val="00D47542"/>
    <w:rsid w:val="00D47A06"/>
    <w:rsid w:val="00D47BF0"/>
    <w:rsid w:val="00D50D75"/>
    <w:rsid w:val="00D519E0"/>
    <w:rsid w:val="00D52DB6"/>
    <w:rsid w:val="00D539BA"/>
    <w:rsid w:val="00D55352"/>
    <w:rsid w:val="00D55FBB"/>
    <w:rsid w:val="00D5759E"/>
    <w:rsid w:val="00D60E71"/>
    <w:rsid w:val="00D610E6"/>
    <w:rsid w:val="00D6193A"/>
    <w:rsid w:val="00D64547"/>
    <w:rsid w:val="00D6508C"/>
    <w:rsid w:val="00D65B6E"/>
    <w:rsid w:val="00D6605F"/>
    <w:rsid w:val="00D6636B"/>
    <w:rsid w:val="00D70197"/>
    <w:rsid w:val="00D71E84"/>
    <w:rsid w:val="00D76B49"/>
    <w:rsid w:val="00D76D20"/>
    <w:rsid w:val="00D77FA3"/>
    <w:rsid w:val="00D8031B"/>
    <w:rsid w:val="00D816BA"/>
    <w:rsid w:val="00D8209B"/>
    <w:rsid w:val="00D836AA"/>
    <w:rsid w:val="00D83C19"/>
    <w:rsid w:val="00D84511"/>
    <w:rsid w:val="00D85404"/>
    <w:rsid w:val="00D858AD"/>
    <w:rsid w:val="00D85F69"/>
    <w:rsid w:val="00D873CB"/>
    <w:rsid w:val="00D90326"/>
    <w:rsid w:val="00D923E0"/>
    <w:rsid w:val="00D92AD2"/>
    <w:rsid w:val="00D92B23"/>
    <w:rsid w:val="00D93050"/>
    <w:rsid w:val="00D9306F"/>
    <w:rsid w:val="00D95966"/>
    <w:rsid w:val="00D96512"/>
    <w:rsid w:val="00D9703F"/>
    <w:rsid w:val="00D97353"/>
    <w:rsid w:val="00DA11BC"/>
    <w:rsid w:val="00DA292D"/>
    <w:rsid w:val="00DA2B66"/>
    <w:rsid w:val="00DA444E"/>
    <w:rsid w:val="00DA4C74"/>
    <w:rsid w:val="00DA6929"/>
    <w:rsid w:val="00DA6FBD"/>
    <w:rsid w:val="00DB0786"/>
    <w:rsid w:val="00DB2BAF"/>
    <w:rsid w:val="00DB2DB1"/>
    <w:rsid w:val="00DB3A0B"/>
    <w:rsid w:val="00DB494D"/>
    <w:rsid w:val="00DB56B5"/>
    <w:rsid w:val="00DB78B1"/>
    <w:rsid w:val="00DC1F09"/>
    <w:rsid w:val="00DC2055"/>
    <w:rsid w:val="00DC3C6A"/>
    <w:rsid w:val="00DC41E6"/>
    <w:rsid w:val="00DC5267"/>
    <w:rsid w:val="00DC5C30"/>
    <w:rsid w:val="00DD0929"/>
    <w:rsid w:val="00DD19B3"/>
    <w:rsid w:val="00DD59CC"/>
    <w:rsid w:val="00DD5A34"/>
    <w:rsid w:val="00DD65D6"/>
    <w:rsid w:val="00DE0AAB"/>
    <w:rsid w:val="00DE115C"/>
    <w:rsid w:val="00DE19A9"/>
    <w:rsid w:val="00DE300F"/>
    <w:rsid w:val="00DE31DC"/>
    <w:rsid w:val="00DE33F1"/>
    <w:rsid w:val="00DE3BF5"/>
    <w:rsid w:val="00DE61C8"/>
    <w:rsid w:val="00DF1E87"/>
    <w:rsid w:val="00DF1FF7"/>
    <w:rsid w:val="00DF2306"/>
    <w:rsid w:val="00DF24EE"/>
    <w:rsid w:val="00DF5C37"/>
    <w:rsid w:val="00DF62D3"/>
    <w:rsid w:val="00DF6AC6"/>
    <w:rsid w:val="00E019A0"/>
    <w:rsid w:val="00E02C35"/>
    <w:rsid w:val="00E02F51"/>
    <w:rsid w:val="00E036D3"/>
    <w:rsid w:val="00E038EC"/>
    <w:rsid w:val="00E03D6C"/>
    <w:rsid w:val="00E05014"/>
    <w:rsid w:val="00E05FAD"/>
    <w:rsid w:val="00E10EFA"/>
    <w:rsid w:val="00E117B9"/>
    <w:rsid w:val="00E128CA"/>
    <w:rsid w:val="00E12BE4"/>
    <w:rsid w:val="00E1676E"/>
    <w:rsid w:val="00E1727A"/>
    <w:rsid w:val="00E216D0"/>
    <w:rsid w:val="00E2239E"/>
    <w:rsid w:val="00E2372B"/>
    <w:rsid w:val="00E2381F"/>
    <w:rsid w:val="00E27872"/>
    <w:rsid w:val="00E30526"/>
    <w:rsid w:val="00E30C5F"/>
    <w:rsid w:val="00E30D25"/>
    <w:rsid w:val="00E3140D"/>
    <w:rsid w:val="00E3158F"/>
    <w:rsid w:val="00E32337"/>
    <w:rsid w:val="00E326D7"/>
    <w:rsid w:val="00E32FD4"/>
    <w:rsid w:val="00E34732"/>
    <w:rsid w:val="00E3474B"/>
    <w:rsid w:val="00E34D61"/>
    <w:rsid w:val="00E34D75"/>
    <w:rsid w:val="00E35057"/>
    <w:rsid w:val="00E35B47"/>
    <w:rsid w:val="00E36276"/>
    <w:rsid w:val="00E400DA"/>
    <w:rsid w:val="00E41CDD"/>
    <w:rsid w:val="00E42C74"/>
    <w:rsid w:val="00E4310F"/>
    <w:rsid w:val="00E46983"/>
    <w:rsid w:val="00E46BD9"/>
    <w:rsid w:val="00E47984"/>
    <w:rsid w:val="00E50DA0"/>
    <w:rsid w:val="00E5189D"/>
    <w:rsid w:val="00E528E1"/>
    <w:rsid w:val="00E53660"/>
    <w:rsid w:val="00E546BE"/>
    <w:rsid w:val="00E5635D"/>
    <w:rsid w:val="00E5798F"/>
    <w:rsid w:val="00E603F4"/>
    <w:rsid w:val="00E60903"/>
    <w:rsid w:val="00E611CF"/>
    <w:rsid w:val="00E62649"/>
    <w:rsid w:val="00E62C19"/>
    <w:rsid w:val="00E62FE1"/>
    <w:rsid w:val="00E63EC0"/>
    <w:rsid w:val="00E64814"/>
    <w:rsid w:val="00E65911"/>
    <w:rsid w:val="00E66287"/>
    <w:rsid w:val="00E6652B"/>
    <w:rsid w:val="00E66EC2"/>
    <w:rsid w:val="00E70418"/>
    <w:rsid w:val="00E72A65"/>
    <w:rsid w:val="00E72ADF"/>
    <w:rsid w:val="00E72EF5"/>
    <w:rsid w:val="00E75332"/>
    <w:rsid w:val="00E754FD"/>
    <w:rsid w:val="00E7679A"/>
    <w:rsid w:val="00E76F88"/>
    <w:rsid w:val="00E81B6F"/>
    <w:rsid w:val="00E81EA1"/>
    <w:rsid w:val="00E827AA"/>
    <w:rsid w:val="00E82F65"/>
    <w:rsid w:val="00E83F05"/>
    <w:rsid w:val="00E84216"/>
    <w:rsid w:val="00E84EED"/>
    <w:rsid w:val="00E8531F"/>
    <w:rsid w:val="00E8537A"/>
    <w:rsid w:val="00E860FA"/>
    <w:rsid w:val="00E9043F"/>
    <w:rsid w:val="00E905B2"/>
    <w:rsid w:val="00E917A1"/>
    <w:rsid w:val="00E92B93"/>
    <w:rsid w:val="00E93B3F"/>
    <w:rsid w:val="00E93F31"/>
    <w:rsid w:val="00E94B54"/>
    <w:rsid w:val="00E95F95"/>
    <w:rsid w:val="00E96048"/>
    <w:rsid w:val="00E9739E"/>
    <w:rsid w:val="00E9790C"/>
    <w:rsid w:val="00EA0C05"/>
    <w:rsid w:val="00EA1296"/>
    <w:rsid w:val="00EA1F3C"/>
    <w:rsid w:val="00EA228F"/>
    <w:rsid w:val="00EA2819"/>
    <w:rsid w:val="00EA3911"/>
    <w:rsid w:val="00EA3A41"/>
    <w:rsid w:val="00EA4DA5"/>
    <w:rsid w:val="00EA75E1"/>
    <w:rsid w:val="00EA7FDB"/>
    <w:rsid w:val="00EB0999"/>
    <w:rsid w:val="00EB111B"/>
    <w:rsid w:val="00EB3774"/>
    <w:rsid w:val="00EB3FD9"/>
    <w:rsid w:val="00EB5BEF"/>
    <w:rsid w:val="00EB7EEF"/>
    <w:rsid w:val="00EC2405"/>
    <w:rsid w:val="00EC24C0"/>
    <w:rsid w:val="00EC2537"/>
    <w:rsid w:val="00EC2957"/>
    <w:rsid w:val="00EC3C37"/>
    <w:rsid w:val="00EC680B"/>
    <w:rsid w:val="00EC6AE0"/>
    <w:rsid w:val="00EC6F09"/>
    <w:rsid w:val="00EC72CD"/>
    <w:rsid w:val="00ED14EC"/>
    <w:rsid w:val="00ED1BF6"/>
    <w:rsid w:val="00ED26D8"/>
    <w:rsid w:val="00ED3580"/>
    <w:rsid w:val="00EE184C"/>
    <w:rsid w:val="00EE1B1F"/>
    <w:rsid w:val="00EE1B5C"/>
    <w:rsid w:val="00EE2259"/>
    <w:rsid w:val="00EE2FB3"/>
    <w:rsid w:val="00EE5A95"/>
    <w:rsid w:val="00EE5C4A"/>
    <w:rsid w:val="00EF1BB4"/>
    <w:rsid w:val="00EF33C4"/>
    <w:rsid w:val="00EF5083"/>
    <w:rsid w:val="00EF62ED"/>
    <w:rsid w:val="00EF6755"/>
    <w:rsid w:val="00EF682A"/>
    <w:rsid w:val="00EF7B45"/>
    <w:rsid w:val="00F004DF"/>
    <w:rsid w:val="00F02ED9"/>
    <w:rsid w:val="00F03969"/>
    <w:rsid w:val="00F04B49"/>
    <w:rsid w:val="00F05802"/>
    <w:rsid w:val="00F05A64"/>
    <w:rsid w:val="00F06F47"/>
    <w:rsid w:val="00F07BEF"/>
    <w:rsid w:val="00F10525"/>
    <w:rsid w:val="00F11D61"/>
    <w:rsid w:val="00F15650"/>
    <w:rsid w:val="00F16472"/>
    <w:rsid w:val="00F216B3"/>
    <w:rsid w:val="00F21EEF"/>
    <w:rsid w:val="00F23926"/>
    <w:rsid w:val="00F23F25"/>
    <w:rsid w:val="00F24CAB"/>
    <w:rsid w:val="00F25378"/>
    <w:rsid w:val="00F2699D"/>
    <w:rsid w:val="00F27CE1"/>
    <w:rsid w:val="00F30673"/>
    <w:rsid w:val="00F31DA8"/>
    <w:rsid w:val="00F32E63"/>
    <w:rsid w:val="00F36F39"/>
    <w:rsid w:val="00F37579"/>
    <w:rsid w:val="00F37E05"/>
    <w:rsid w:val="00F4131C"/>
    <w:rsid w:val="00F41423"/>
    <w:rsid w:val="00F42A1A"/>
    <w:rsid w:val="00F4344F"/>
    <w:rsid w:val="00F43C7A"/>
    <w:rsid w:val="00F43D1D"/>
    <w:rsid w:val="00F45D95"/>
    <w:rsid w:val="00F4697C"/>
    <w:rsid w:val="00F4737B"/>
    <w:rsid w:val="00F4784D"/>
    <w:rsid w:val="00F50594"/>
    <w:rsid w:val="00F505F3"/>
    <w:rsid w:val="00F5114F"/>
    <w:rsid w:val="00F53C1C"/>
    <w:rsid w:val="00F54458"/>
    <w:rsid w:val="00F54DF7"/>
    <w:rsid w:val="00F562D3"/>
    <w:rsid w:val="00F56EA4"/>
    <w:rsid w:val="00F605D2"/>
    <w:rsid w:val="00F64A16"/>
    <w:rsid w:val="00F6526B"/>
    <w:rsid w:val="00F66BB4"/>
    <w:rsid w:val="00F6757D"/>
    <w:rsid w:val="00F70A14"/>
    <w:rsid w:val="00F711ED"/>
    <w:rsid w:val="00F7538A"/>
    <w:rsid w:val="00F759FB"/>
    <w:rsid w:val="00F75BE9"/>
    <w:rsid w:val="00F75E4F"/>
    <w:rsid w:val="00F76016"/>
    <w:rsid w:val="00F77512"/>
    <w:rsid w:val="00F82372"/>
    <w:rsid w:val="00F837EC"/>
    <w:rsid w:val="00F856C9"/>
    <w:rsid w:val="00F875CC"/>
    <w:rsid w:val="00F90CCE"/>
    <w:rsid w:val="00F90DC1"/>
    <w:rsid w:val="00F92EE1"/>
    <w:rsid w:val="00F960F7"/>
    <w:rsid w:val="00F97CDA"/>
    <w:rsid w:val="00FA40F8"/>
    <w:rsid w:val="00FA491D"/>
    <w:rsid w:val="00FA4B4A"/>
    <w:rsid w:val="00FA5AFC"/>
    <w:rsid w:val="00FA6475"/>
    <w:rsid w:val="00FB1CA2"/>
    <w:rsid w:val="00FB22D4"/>
    <w:rsid w:val="00FB28CE"/>
    <w:rsid w:val="00FB33B2"/>
    <w:rsid w:val="00FB46A1"/>
    <w:rsid w:val="00FB4E52"/>
    <w:rsid w:val="00FB5E3B"/>
    <w:rsid w:val="00FB6A79"/>
    <w:rsid w:val="00FB7D10"/>
    <w:rsid w:val="00FC165A"/>
    <w:rsid w:val="00FC221F"/>
    <w:rsid w:val="00FC3069"/>
    <w:rsid w:val="00FC3190"/>
    <w:rsid w:val="00FC3C5E"/>
    <w:rsid w:val="00FC473D"/>
    <w:rsid w:val="00FC4ADB"/>
    <w:rsid w:val="00FC4B5C"/>
    <w:rsid w:val="00FC5E47"/>
    <w:rsid w:val="00FC5EA3"/>
    <w:rsid w:val="00FC65F2"/>
    <w:rsid w:val="00FC7F1B"/>
    <w:rsid w:val="00FC7FF6"/>
    <w:rsid w:val="00FD071F"/>
    <w:rsid w:val="00FD0B03"/>
    <w:rsid w:val="00FD29B4"/>
    <w:rsid w:val="00FD2F6A"/>
    <w:rsid w:val="00FD3CCE"/>
    <w:rsid w:val="00FD5B28"/>
    <w:rsid w:val="00FD6693"/>
    <w:rsid w:val="00FD6DBB"/>
    <w:rsid w:val="00FE0152"/>
    <w:rsid w:val="00FE043F"/>
    <w:rsid w:val="00FE0F55"/>
    <w:rsid w:val="00FE3397"/>
    <w:rsid w:val="00FE3402"/>
    <w:rsid w:val="00FE3EBD"/>
    <w:rsid w:val="00FE42BF"/>
    <w:rsid w:val="00FE4943"/>
    <w:rsid w:val="00FE5247"/>
    <w:rsid w:val="00FF10C5"/>
    <w:rsid w:val="00FF1D52"/>
    <w:rsid w:val="00FF2BF6"/>
    <w:rsid w:val="00FF2FA8"/>
    <w:rsid w:val="00FF355A"/>
    <w:rsid w:val="00FF3F2B"/>
    <w:rsid w:val="00FF44F8"/>
    <w:rsid w:val="00FF45AC"/>
    <w:rsid w:val="00FF5317"/>
    <w:rsid w:val="00FF5EFB"/>
    <w:rsid w:val="00FF6DB2"/>
    <w:rsid w:val="00FF787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3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9"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uiPriority="0"/>
    <w:lsdException w:name="header" w:locked="1"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uiPriority="0"/>
    <w:lsdException w:name="Body Text Indent 2" w:locked="1" w:uiPriority="0"/>
    <w:lsdException w:name="Strong" w:locked="1" w:semiHidden="0" w:uiPriority="22" w:unhideWhenUsed="0" w:qFormat="1"/>
    <w:lsdException w:name="Emphasis" w:locked="1" w:semiHidden="0" w:uiPriority="0" w:unhideWhenUsed="0" w:qFormat="1"/>
    <w:lsdException w:name="Plain Text" w:uiPriority="0"/>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7045"/>
    <w:rPr>
      <w:sz w:val="24"/>
      <w:szCs w:val="24"/>
      <w:lang w:eastAsia="en-US"/>
    </w:rPr>
  </w:style>
  <w:style w:type="paragraph" w:styleId="Nadpis1">
    <w:name w:val="heading 1"/>
    <w:basedOn w:val="Normlny"/>
    <w:next w:val="Normlny"/>
    <w:link w:val="Nadpis1Char"/>
    <w:uiPriority w:val="9"/>
    <w:qFormat/>
    <w:rsid w:val="00304C34"/>
    <w:pPr>
      <w:keepNext/>
      <w:tabs>
        <w:tab w:val="left" w:pos="2160"/>
        <w:tab w:val="left" w:pos="2880"/>
        <w:tab w:val="left" w:pos="4500"/>
      </w:tabs>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
    <w:qFormat/>
    <w:rsid w:val="00304C34"/>
    <w:pPr>
      <w:keepNext/>
      <w:tabs>
        <w:tab w:val="num" w:pos="576"/>
        <w:tab w:val="left" w:pos="1260"/>
        <w:tab w:val="left" w:pos="2160"/>
        <w:tab w:val="left" w:pos="2880"/>
        <w:tab w:val="left" w:pos="4500"/>
      </w:tabs>
      <w:spacing w:before="200"/>
      <w:ind w:left="540"/>
      <w:outlineLvl w:val="1"/>
    </w:pPr>
    <w:rPr>
      <w:rFonts w:ascii="Arial" w:hAnsi="Arial" w:cs="Arial"/>
      <w:b/>
      <w:bCs/>
      <w:sz w:val="20"/>
      <w:szCs w:val="20"/>
      <w:lang w:eastAsia="cs-CZ"/>
    </w:rPr>
  </w:style>
  <w:style w:type="paragraph" w:styleId="Nadpis3">
    <w:name w:val="heading 3"/>
    <w:basedOn w:val="Normlny"/>
    <w:next w:val="Normlny"/>
    <w:link w:val="Nadpis3Char"/>
    <w:qFormat/>
    <w:rsid w:val="00304C34"/>
    <w:pPr>
      <w:keepNext/>
      <w:numPr>
        <w:numId w:val="2"/>
      </w:numPr>
      <w:tabs>
        <w:tab w:val="num" w:pos="540"/>
        <w:tab w:val="left" w:pos="2160"/>
        <w:tab w:val="left" w:pos="2880"/>
        <w:tab w:val="left" w:pos="4500"/>
      </w:tabs>
      <w:spacing w:before="400"/>
      <w:ind w:left="540" w:hanging="540"/>
      <w:jc w:val="both"/>
      <w:outlineLvl w:val="2"/>
    </w:pPr>
    <w:rPr>
      <w:rFonts w:ascii="Arial" w:hAnsi="Arial" w:cs="Arial"/>
      <w:b/>
      <w:bCs/>
      <w:smallCaps/>
      <w:sz w:val="20"/>
      <w:szCs w:val="20"/>
      <w:lang w:eastAsia="cs-CZ"/>
    </w:rPr>
  </w:style>
  <w:style w:type="paragraph" w:styleId="Nadpis4">
    <w:name w:val="heading 4"/>
    <w:basedOn w:val="Normlny"/>
    <w:next w:val="Normlny"/>
    <w:link w:val="Nadpis4Char"/>
    <w:uiPriority w:val="9"/>
    <w:qFormat/>
    <w:rsid w:val="00304C34"/>
    <w:pPr>
      <w:keepNext/>
      <w:numPr>
        <w:numId w:val="1"/>
      </w:numPr>
      <w:tabs>
        <w:tab w:val="left" w:pos="2160"/>
        <w:tab w:val="left" w:pos="2880"/>
        <w:tab w:val="left" w:pos="4500"/>
      </w:tabs>
      <w:outlineLvl w:val="3"/>
    </w:pPr>
    <w:rPr>
      <w:rFonts w:ascii="Arial" w:hAnsi="Arial" w:cs="Arial"/>
      <w:b/>
      <w:bCs/>
      <w:smallCaps/>
      <w:sz w:val="20"/>
      <w:szCs w:val="20"/>
      <w:lang w:eastAsia="cs-CZ"/>
    </w:rPr>
  </w:style>
  <w:style w:type="paragraph" w:styleId="Nadpis5">
    <w:name w:val="heading 5"/>
    <w:basedOn w:val="Normlny"/>
    <w:next w:val="Normlny"/>
    <w:link w:val="Nadpis5Char"/>
    <w:qFormat/>
    <w:rsid w:val="00304C34"/>
    <w:pPr>
      <w:keepNext/>
      <w:jc w:val="center"/>
      <w:outlineLvl w:val="4"/>
    </w:pPr>
    <w:rPr>
      <w:rFonts w:ascii="Arial" w:hAnsi="Arial" w:cs="Arial"/>
      <w:b/>
      <w:bCs/>
      <w:noProof/>
      <w:sz w:val="28"/>
      <w:szCs w:val="28"/>
      <w:lang w:eastAsia="sk-SK"/>
    </w:rPr>
  </w:style>
  <w:style w:type="paragraph" w:styleId="Nadpis6">
    <w:name w:val="heading 6"/>
    <w:basedOn w:val="Normlny"/>
    <w:next w:val="Normlny"/>
    <w:link w:val="Nadpis6Char"/>
    <w:qFormat/>
    <w:rsid w:val="00304C34"/>
    <w:pPr>
      <w:keepNext/>
      <w:jc w:val="both"/>
      <w:outlineLvl w:val="5"/>
    </w:pPr>
    <w:rPr>
      <w:rFonts w:ascii="Arial" w:hAnsi="Arial" w:cs="Arial"/>
      <w:b/>
      <w:bCs/>
      <w:noProof/>
      <w:sz w:val="20"/>
      <w:szCs w:val="20"/>
      <w:lang w:eastAsia="sk-SK"/>
    </w:rPr>
  </w:style>
  <w:style w:type="paragraph" w:styleId="Nadpis7">
    <w:name w:val="heading 7"/>
    <w:basedOn w:val="Normlny"/>
    <w:next w:val="Normlny"/>
    <w:link w:val="Nadpis7Char"/>
    <w:qFormat/>
    <w:rsid w:val="00304C34"/>
    <w:pPr>
      <w:keepNext/>
      <w:spacing w:line="360" w:lineRule="auto"/>
      <w:jc w:val="both"/>
      <w:outlineLvl w:val="6"/>
    </w:pPr>
    <w:rPr>
      <w:rFonts w:ascii="Arial" w:hAnsi="Arial" w:cs="Arial"/>
      <w:b/>
      <w:bCs/>
      <w:noProof/>
      <w:sz w:val="20"/>
      <w:szCs w:val="20"/>
      <w:u w:val="single"/>
      <w:lang w:eastAsia="sk-SK"/>
    </w:rPr>
  </w:style>
  <w:style w:type="paragraph" w:styleId="Nadpis8">
    <w:name w:val="heading 8"/>
    <w:basedOn w:val="Normlny"/>
    <w:next w:val="Normlny"/>
    <w:link w:val="Nadpis8Char"/>
    <w:qFormat/>
    <w:rsid w:val="00304C34"/>
    <w:pPr>
      <w:keepNext/>
      <w:ind w:firstLine="708"/>
      <w:jc w:val="both"/>
      <w:outlineLvl w:val="7"/>
    </w:pPr>
    <w:rPr>
      <w:rFonts w:ascii="Arial" w:hAnsi="Arial" w:cs="Arial"/>
      <w:noProof/>
      <w:sz w:val="20"/>
      <w:szCs w:val="20"/>
      <w:u w:val="single"/>
      <w:lang w:eastAsia="sk-SK"/>
    </w:rPr>
  </w:style>
  <w:style w:type="paragraph" w:styleId="Nadpis9">
    <w:name w:val="heading 9"/>
    <w:basedOn w:val="Normlny"/>
    <w:next w:val="Normlny"/>
    <w:link w:val="Nadpis9Char"/>
    <w:qFormat/>
    <w:rsid w:val="00304C34"/>
    <w:pPr>
      <w:keepNext/>
      <w:outlineLvl w:val="8"/>
    </w:pPr>
    <w:rPr>
      <w:rFonts w:ascii="Arial" w:hAnsi="Arial" w:cs="Arial"/>
      <w:b/>
      <w:bCs/>
      <w:noProof/>
      <w:sz w:val="20"/>
      <w:szCs w:val="20"/>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Cambria"/>
      <w:b/>
      <w:bCs/>
      <w:kern w:val="32"/>
      <w:sz w:val="32"/>
      <w:szCs w:val="32"/>
      <w:lang w:eastAsia="cs-CZ"/>
    </w:rPr>
  </w:style>
  <w:style w:type="character" w:customStyle="1" w:styleId="Nadpis2Char">
    <w:name w:val="Nadpis 2 Char"/>
    <w:basedOn w:val="Predvolenpsmoodseku"/>
    <w:link w:val="Nadpis2"/>
    <w:uiPriority w:val="9"/>
    <w:locked/>
    <w:rPr>
      <w:rFonts w:ascii="Cambria" w:hAnsi="Cambria" w:cs="Cambria"/>
      <w:b/>
      <w:bCs/>
      <w:i/>
      <w:iCs/>
      <w:sz w:val="28"/>
      <w:szCs w:val="28"/>
      <w:lang w:eastAsia="cs-CZ"/>
    </w:rPr>
  </w:style>
  <w:style w:type="character" w:customStyle="1" w:styleId="Nadpis3Char">
    <w:name w:val="Nadpis 3 Char"/>
    <w:basedOn w:val="Predvolenpsmoodseku"/>
    <w:link w:val="Nadpis3"/>
    <w:locked/>
    <w:rPr>
      <w:rFonts w:ascii="Arial" w:hAnsi="Arial" w:cs="Arial"/>
      <w:b/>
      <w:bCs/>
      <w:smallCaps/>
      <w:sz w:val="20"/>
      <w:szCs w:val="20"/>
      <w:lang w:eastAsia="cs-CZ"/>
    </w:rPr>
  </w:style>
  <w:style w:type="character" w:customStyle="1" w:styleId="Nadpis4Char">
    <w:name w:val="Nadpis 4 Char"/>
    <w:basedOn w:val="Predvolenpsmoodseku"/>
    <w:link w:val="Nadpis4"/>
    <w:uiPriority w:val="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locked/>
    <w:rPr>
      <w:rFonts w:ascii="Calibri" w:hAnsi="Calibri" w:cs="Calibri"/>
      <w:b/>
      <w:bCs/>
      <w:i/>
      <w:iCs/>
      <w:sz w:val="26"/>
      <w:szCs w:val="26"/>
      <w:lang w:eastAsia="cs-CZ"/>
    </w:rPr>
  </w:style>
  <w:style w:type="character" w:customStyle="1" w:styleId="Nadpis6Char">
    <w:name w:val="Nadpis 6 Char"/>
    <w:basedOn w:val="Predvolenpsmoodseku"/>
    <w:link w:val="Nadpis6"/>
    <w:locked/>
    <w:rPr>
      <w:rFonts w:ascii="Calibri" w:hAnsi="Calibri" w:cs="Calibri"/>
      <w:b/>
      <w:bCs/>
      <w:sz w:val="22"/>
      <w:szCs w:val="22"/>
      <w:lang w:eastAsia="cs-CZ"/>
    </w:rPr>
  </w:style>
  <w:style w:type="character" w:customStyle="1" w:styleId="Nadpis7Char">
    <w:name w:val="Nadpis 7 Char"/>
    <w:basedOn w:val="Predvolenpsmoodseku"/>
    <w:link w:val="Nadpis7"/>
    <w:locked/>
    <w:rsid w:val="0031460B"/>
    <w:rPr>
      <w:rFonts w:ascii="Arial" w:hAnsi="Arial" w:cs="Arial"/>
      <w:b/>
      <w:bCs/>
      <w:noProof/>
      <w:sz w:val="24"/>
      <w:szCs w:val="24"/>
      <w:u w:val="single"/>
    </w:rPr>
  </w:style>
  <w:style w:type="character" w:customStyle="1" w:styleId="Nadpis8Char">
    <w:name w:val="Nadpis 8 Char"/>
    <w:basedOn w:val="Predvolenpsmoodseku"/>
    <w:link w:val="Nadpis8"/>
    <w:locked/>
    <w:rPr>
      <w:rFonts w:ascii="Calibri" w:hAnsi="Calibri" w:cs="Calibri"/>
      <w:i/>
      <w:iCs/>
      <w:sz w:val="24"/>
      <w:szCs w:val="24"/>
      <w:lang w:eastAsia="cs-CZ"/>
    </w:rPr>
  </w:style>
  <w:style w:type="character" w:customStyle="1" w:styleId="Nadpis9Char">
    <w:name w:val="Nadpis 9 Char"/>
    <w:basedOn w:val="Predvolenpsmoodseku"/>
    <w:link w:val="Nadpis9"/>
    <w:locked/>
    <w:rPr>
      <w:rFonts w:ascii="Cambria" w:hAnsi="Cambria" w:cs="Cambria"/>
      <w:sz w:val="22"/>
      <w:szCs w:val="22"/>
      <w:lang w:eastAsia="cs-CZ"/>
    </w:rPr>
  </w:style>
  <w:style w:type="paragraph" w:customStyle="1" w:styleId="Normln1">
    <w:name w:val="Normální1"/>
    <w:basedOn w:val="Normlny"/>
    <w:uiPriority w:val="99"/>
    <w:rsid w:val="00304C34"/>
    <w:pPr>
      <w:tabs>
        <w:tab w:val="left" w:pos="4860"/>
      </w:tabs>
      <w:spacing w:before="120"/>
    </w:pPr>
    <w:rPr>
      <w:rFonts w:ascii="Arial" w:hAnsi="Arial" w:cs="Arial"/>
      <w:sz w:val="20"/>
      <w:szCs w:val="20"/>
      <w:lang w:eastAsia="cs-CZ"/>
    </w:rPr>
  </w:style>
  <w:style w:type="paragraph" w:styleId="Hlavika">
    <w:name w:val="header"/>
    <w:aliases w:val="1. Zeile,   1. Zeile"/>
    <w:basedOn w:val="Normlny"/>
    <w:link w:val="HlavikaChar"/>
    <w:rsid w:val="00304C34"/>
    <w:pPr>
      <w:tabs>
        <w:tab w:val="center" w:pos="4536"/>
        <w:tab w:val="right" w:pos="9072"/>
      </w:tabs>
    </w:pPr>
    <w:rPr>
      <w:rFonts w:ascii="Arial" w:hAnsi="Arial" w:cs="Arial"/>
      <w:sz w:val="20"/>
      <w:szCs w:val="20"/>
      <w:lang w:eastAsia="cs-CZ"/>
    </w:rPr>
  </w:style>
  <w:style w:type="character" w:customStyle="1" w:styleId="HlavikaChar">
    <w:name w:val="Hlavička Char"/>
    <w:aliases w:val="1. Zeile Char,   1. Zeile Char"/>
    <w:basedOn w:val="Predvolenpsmoodseku"/>
    <w:link w:val="Hlavika"/>
    <w:uiPriority w:val="99"/>
    <w:locked/>
    <w:rPr>
      <w:rFonts w:ascii="Arial" w:hAnsi="Arial" w:cs="Arial"/>
      <w:lang w:eastAsia="cs-CZ"/>
    </w:rPr>
  </w:style>
  <w:style w:type="paragraph" w:styleId="Nzov">
    <w:name w:val="Title"/>
    <w:basedOn w:val="Normlny"/>
    <w:link w:val="NzovChar"/>
    <w:qFormat/>
    <w:rsid w:val="00304C34"/>
    <w:pPr>
      <w:tabs>
        <w:tab w:val="right" w:leader="dot" w:pos="10080"/>
      </w:tabs>
      <w:jc w:val="center"/>
    </w:pPr>
    <w:rPr>
      <w:rFonts w:ascii="Arial" w:hAnsi="Arial" w:cs="Arial"/>
      <w:smallCaps/>
      <w:noProof/>
      <w:sz w:val="20"/>
      <w:szCs w:val="20"/>
      <w:lang w:eastAsia="sk-SK"/>
    </w:rPr>
  </w:style>
  <w:style w:type="character" w:customStyle="1" w:styleId="NzovChar">
    <w:name w:val="Názov Char"/>
    <w:basedOn w:val="Predvolenpsmoodseku"/>
    <w:link w:val="Nzov"/>
    <w:locked/>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jc w:val="center"/>
    </w:pPr>
    <w:rPr>
      <w:rFonts w:ascii="Arial" w:hAnsi="Arial" w:cs="Arial"/>
      <w:noProof/>
      <w:color w:val="FF0000"/>
      <w:sz w:val="20"/>
      <w:szCs w:val="20"/>
      <w:lang w:eastAsia="sk-SK"/>
    </w:rPr>
  </w:style>
  <w:style w:type="character" w:customStyle="1" w:styleId="Zkladntext3Char">
    <w:name w:val="Základný text 3 Char"/>
    <w:basedOn w:val="Predvolenpsmoodseku"/>
    <w:link w:val="Zkladntext3"/>
    <w:uiPriority w:val="99"/>
    <w:locked/>
    <w:rPr>
      <w:rFonts w:ascii="Arial" w:hAnsi="Arial" w:cs="Arial"/>
      <w:sz w:val="16"/>
      <w:szCs w:val="16"/>
      <w:lang w:eastAsia="cs-CZ"/>
    </w:rPr>
  </w:style>
  <w:style w:type="paragraph" w:styleId="Zarkazkladnhotextu2">
    <w:name w:val="Body Text Indent 2"/>
    <w:basedOn w:val="Normlny"/>
    <w:link w:val="Zarkazkladnhotextu2Char"/>
    <w:rsid w:val="00304C34"/>
    <w:pPr>
      <w:ind w:left="360"/>
      <w:jc w:val="both"/>
    </w:pPr>
    <w:rPr>
      <w:rFonts w:ascii="Arial" w:hAnsi="Arial" w:cs="Arial"/>
      <w:noProof/>
      <w:sz w:val="20"/>
      <w:szCs w:val="20"/>
      <w:lang w:eastAsia="sk-SK"/>
    </w:rPr>
  </w:style>
  <w:style w:type="character" w:customStyle="1" w:styleId="Zarkazkladnhotextu2Char">
    <w:name w:val="Zarážka základného textu 2 Char"/>
    <w:basedOn w:val="Predvolenpsmoodseku"/>
    <w:link w:val="Zarkazkladnhotextu2"/>
    <w:locked/>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rPr>
      <w:rFonts w:ascii="Arial" w:hAnsi="Arial" w:cs="Arial"/>
      <w:noProof/>
      <w:sz w:val="20"/>
      <w:szCs w:val="20"/>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uiPriority w:val="99"/>
    <w:rsid w:val="00304C34"/>
    <w:pPr>
      <w:jc w:val="both"/>
    </w:pPr>
    <w:rPr>
      <w:rFonts w:ascii="Arial" w:hAnsi="Arial" w:cs="Arial"/>
      <w:noProof/>
      <w:sz w:val="20"/>
      <w:szCs w:val="20"/>
      <w:lang w:eastAsia="sk-SK"/>
    </w:rPr>
  </w:style>
  <w:style w:type="character" w:customStyle="1" w:styleId="ZkladntextChar">
    <w:name w:val="Základný text Char"/>
    <w:basedOn w:val="Predvolenpsmoodseku"/>
    <w:link w:val="Zkladntext"/>
    <w:uiPriority w:val="99"/>
    <w:locked/>
    <w:rPr>
      <w:rFonts w:ascii="Arial" w:hAnsi="Arial" w:cs="Arial"/>
      <w:lang w:eastAsia="cs-CZ"/>
    </w:rPr>
  </w:style>
  <w:style w:type="paragraph" w:styleId="Zoznam2">
    <w:name w:val="List 2"/>
    <w:basedOn w:val="Normlny"/>
    <w:uiPriority w:val="99"/>
    <w:rsid w:val="00304C34"/>
    <w:pPr>
      <w:ind w:left="566" w:hanging="283"/>
    </w:pPr>
    <w:rPr>
      <w:rFonts w:ascii="Arial" w:hAnsi="Arial" w:cs="Arial"/>
      <w:noProof/>
      <w:sz w:val="20"/>
      <w:szCs w:val="20"/>
      <w:lang w:eastAsia="sk-SK"/>
    </w:rPr>
  </w:style>
  <w:style w:type="paragraph" w:styleId="Pta">
    <w:name w:val="footer"/>
    <w:basedOn w:val="Normlny"/>
    <w:link w:val="PtaChar"/>
    <w:uiPriority w:val="99"/>
    <w:rsid w:val="00304C34"/>
    <w:pPr>
      <w:tabs>
        <w:tab w:val="center" w:pos="4536"/>
        <w:tab w:val="right" w:pos="9072"/>
      </w:tabs>
    </w:pPr>
    <w:rPr>
      <w:rFonts w:ascii="Arial" w:hAnsi="Arial" w:cs="Arial"/>
      <w:noProof/>
      <w:sz w:val="20"/>
      <w:szCs w:val="20"/>
      <w:lang w:eastAsia="sk-SK"/>
    </w:rPr>
  </w:style>
  <w:style w:type="character" w:customStyle="1" w:styleId="PtaChar">
    <w:name w:val="Päta Char"/>
    <w:basedOn w:val="Predvolenpsmoodseku"/>
    <w:link w:val="Pta"/>
    <w:uiPriority w:val="99"/>
    <w:locked/>
    <w:rPr>
      <w:rFonts w:ascii="Arial" w:hAnsi="Arial" w:cs="Arial"/>
      <w:lang w:eastAsia="cs-CZ"/>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uiPriority w:val="99"/>
    <w:rsid w:val="00304C34"/>
    <w:pPr>
      <w:tabs>
        <w:tab w:val="left" w:pos="360"/>
        <w:tab w:val="left" w:pos="2880"/>
        <w:tab w:val="left" w:pos="4500"/>
      </w:tabs>
      <w:ind w:left="360" w:hanging="360"/>
      <w:jc w:val="both"/>
    </w:pPr>
    <w:rPr>
      <w:rFonts w:ascii="Arial" w:hAnsi="Arial" w:cs="Arial"/>
      <w:sz w:val="20"/>
      <w:szCs w:val="20"/>
      <w:lang w:eastAsia="cs-CZ"/>
    </w:rPr>
  </w:style>
  <w:style w:type="character" w:customStyle="1" w:styleId="Zarkazkladnhotextu3Char">
    <w:name w:val="Zarážka základného textu 3 Char"/>
    <w:basedOn w:val="Predvolenpsmoodseku"/>
    <w:link w:val="Zarkazkladnhotextu3"/>
    <w:uiPriority w:val="99"/>
    <w:locked/>
    <w:rPr>
      <w:rFonts w:ascii="Arial" w:hAnsi="Arial" w:cs="Arial"/>
      <w:sz w:val="16"/>
      <w:szCs w:val="16"/>
      <w:lang w:eastAsia="cs-CZ"/>
    </w:rPr>
  </w:style>
  <w:style w:type="paragraph" w:styleId="Zkladntext2">
    <w:name w:val="Body Text 2"/>
    <w:basedOn w:val="Normlny"/>
    <w:link w:val="Zkladntext2Char"/>
    <w:rsid w:val="00304C34"/>
    <w:pPr>
      <w:jc w:val="both"/>
    </w:pPr>
    <w:rPr>
      <w:rFonts w:ascii="Arial" w:hAnsi="Arial"/>
      <w:lang w:val="en-GB" w:eastAsia="sk-SK"/>
    </w:rPr>
  </w:style>
  <w:style w:type="character" w:customStyle="1" w:styleId="Zkladntext2Char">
    <w:name w:val="Základný text 2 Char"/>
    <w:basedOn w:val="Predvolenpsmoodseku"/>
    <w:link w:val="Zkladntext2"/>
    <w:locked/>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rsid w:val="00187F6B"/>
    <w:pPr>
      <w:tabs>
        <w:tab w:val="left" w:pos="2160"/>
        <w:tab w:val="left" w:pos="2880"/>
        <w:tab w:val="left" w:pos="4500"/>
      </w:tabs>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Pr>
      <w:rFonts w:cs="Times New Roman"/>
      <w:sz w:val="2"/>
      <w:szCs w:val="2"/>
      <w:lang w:eastAsia="cs-CZ"/>
    </w:rPr>
  </w:style>
  <w:style w:type="paragraph" w:styleId="Odsekzoznamu">
    <w:name w:val="List Paragraph"/>
    <w:aliases w:val="body,Odsek zoznamu2,ODRAZKY PRVA UROVEN,List Paragraph"/>
    <w:basedOn w:val="Normlny"/>
    <w:link w:val="OdsekzoznamuChar"/>
    <w:uiPriority w:val="34"/>
    <w:qFormat/>
    <w:rsid w:val="00C90BE9"/>
    <w:pPr>
      <w:tabs>
        <w:tab w:val="left" w:pos="2160"/>
        <w:tab w:val="left" w:pos="2880"/>
        <w:tab w:val="left" w:pos="4500"/>
      </w:tabs>
      <w:ind w:left="708"/>
    </w:pPr>
    <w:rPr>
      <w:rFonts w:ascii="Arial" w:hAnsi="Arial" w:cs="Arial"/>
      <w:sz w:val="20"/>
      <w:szCs w:val="20"/>
      <w:lang w:eastAsia="cs-CZ"/>
    </w:rPr>
  </w:style>
  <w:style w:type="paragraph" w:customStyle="1" w:styleId="CharChar1CharCharCharCharChar">
    <w:name w:val="Char Char1 Char Char Char Char Char"/>
    <w:basedOn w:val="Normlny"/>
    <w:uiPriority w:val="99"/>
    <w:rsid w:val="00A2072B"/>
    <w:pPr>
      <w:spacing w:after="160" w:line="240" w:lineRule="exact"/>
    </w:pPr>
    <w:rPr>
      <w:rFonts w:ascii="Verdana" w:hAnsi="Verdana" w:cs="Verdana"/>
      <w:sz w:val="20"/>
      <w:szCs w:val="20"/>
      <w:lang w:val="en-US"/>
    </w:rPr>
  </w:style>
  <w:style w:type="paragraph" w:customStyle="1" w:styleId="normaltableau">
    <w:name w:val="normal_tableau"/>
    <w:basedOn w:val="Normlny"/>
    <w:uiPriority w:val="99"/>
    <w:rsid w:val="00AE0CDB"/>
    <w:pPr>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spacing w:after="160" w:line="240" w:lineRule="exact"/>
    </w:pPr>
    <w:rPr>
      <w:rFonts w:ascii="Verdana" w:hAnsi="Verdana" w:cs="Verdana"/>
      <w:sz w:val="20"/>
      <w:szCs w:val="20"/>
      <w:lang w:val="en-US"/>
    </w:rPr>
  </w:style>
  <w:style w:type="paragraph" w:customStyle="1" w:styleId="Odsekzoznamu1">
    <w:name w:val="Odsek zoznamu1"/>
    <w:basedOn w:val="Normlny"/>
    <w:qFormat/>
    <w:rsid w:val="00555FE7"/>
    <w:pPr>
      <w:tabs>
        <w:tab w:val="left" w:pos="2160"/>
        <w:tab w:val="left" w:pos="2880"/>
        <w:tab w:val="left" w:pos="4500"/>
      </w:tabs>
      <w:ind w:left="708"/>
    </w:pPr>
    <w:rPr>
      <w:rFonts w:ascii="Arial" w:hAnsi="Arial" w:cs="Arial"/>
      <w:sz w:val="20"/>
      <w:szCs w:val="20"/>
      <w:lang w:eastAsia="cs-CZ"/>
    </w:r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ODRAZKY PRVA UROVEN Char,List Paragraph Char"/>
    <w:link w:val="Odsekzoznamu"/>
    <w:uiPriority w:val="34"/>
    <w:qFormat/>
    <w:locked/>
    <w:rsid w:val="00707FED"/>
    <w:rPr>
      <w:rFonts w:ascii="Arial" w:hAnsi="Arial" w:cs="Arial"/>
      <w:lang w:eastAsia="cs-CZ"/>
    </w:rPr>
  </w:style>
  <w:style w:type="paragraph" w:styleId="Textkomentra">
    <w:name w:val="annotation text"/>
    <w:basedOn w:val="Normlny"/>
    <w:link w:val="TextkomentraChar"/>
    <w:uiPriority w:val="99"/>
    <w:rsid w:val="008118EC"/>
    <w:pPr>
      <w:spacing w:after="120"/>
      <w:ind w:left="578" w:right="-45" w:hanging="578"/>
      <w:jc w:val="center"/>
    </w:pPr>
    <w:rPr>
      <w:rFonts w:ascii="Arial" w:hAnsi="Arial" w:cs="Arial"/>
      <w:b/>
      <w:bCs/>
      <w:smallCaps/>
      <w:sz w:val="20"/>
      <w:szCs w:val="20"/>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rsid w:val="00A46456"/>
    <w:rPr>
      <w:rFonts w:cs="Times New Roman"/>
      <w:sz w:val="16"/>
      <w:szCs w:val="16"/>
    </w:rPr>
  </w:style>
  <w:style w:type="paragraph" w:styleId="Predmetkomentra">
    <w:name w:val="annotation subject"/>
    <w:basedOn w:val="Textkomentra"/>
    <w:next w:val="Textkomentra"/>
    <w:link w:val="PredmetkomentraChar"/>
    <w:uiPriority w:val="99"/>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locked/>
    <w:rsid w:val="00A46456"/>
    <w:rPr>
      <w:rFonts w:ascii="Arial" w:hAnsi="Arial" w:cs="Arial"/>
      <w:b/>
      <w:bCs/>
      <w:smallCaps/>
      <w:lang w:eastAsia="cs-CZ"/>
    </w:rPr>
  </w:style>
  <w:style w:type="paragraph" w:customStyle="1" w:styleId="Styl1">
    <w:name w:val="Styl1"/>
    <w:basedOn w:val="Normlny"/>
    <w:rsid w:val="00FE3402"/>
    <w:pPr>
      <w:jc w:val="both"/>
    </w:pPr>
    <w:rPr>
      <w:rFonts w:ascii="Arial" w:hAnsi="Arial" w:cs="Arial"/>
      <w:lang w:eastAsia="cs-CZ"/>
    </w:rPr>
  </w:style>
  <w:style w:type="paragraph" w:customStyle="1" w:styleId="Odsek">
    <w:name w:val="Odsek"/>
    <w:basedOn w:val="Normlny"/>
    <w:next w:val="Normlny"/>
    <w:uiPriority w:val="99"/>
    <w:rsid w:val="00FE3402"/>
    <w:pPr>
      <w:tabs>
        <w:tab w:val="left" w:pos="2835"/>
      </w:tabs>
      <w:autoSpaceDE w:val="0"/>
      <w:autoSpaceDN w:val="0"/>
      <w:spacing w:before="120"/>
      <w:jc w:val="both"/>
    </w:pPr>
    <w:rPr>
      <w:rFonts w:ascii="Arial" w:hAnsi="Arial"/>
      <w:color w:val="000000"/>
      <w:lang w:eastAsia="cs-CZ"/>
    </w:rPr>
  </w:style>
  <w:style w:type="paragraph" w:customStyle="1" w:styleId="Norma">
    <w:name w:val="Norma"/>
    <w:basedOn w:val="Normlny"/>
    <w:uiPriority w:val="99"/>
    <w:rsid w:val="0001614A"/>
    <w:pPr>
      <w:jc w:val="both"/>
    </w:pPr>
    <w:rPr>
      <w:rFonts w:ascii="Arial" w:hAnsi="Arial"/>
      <w:lang w:eastAsia="sk-SK"/>
    </w:rPr>
  </w:style>
  <w:style w:type="paragraph" w:styleId="Oznaitext">
    <w:name w:val="Block Text"/>
    <w:basedOn w:val="Normlny"/>
    <w:uiPriority w:val="99"/>
    <w:rsid w:val="0001614A"/>
    <w:pPr>
      <w:tabs>
        <w:tab w:val="num" w:pos="360"/>
        <w:tab w:val="left" w:pos="425"/>
      </w:tabs>
      <w:ind w:left="-57" w:right="-57"/>
      <w:jc w:val="both"/>
    </w:pPr>
    <w:rPr>
      <w:rFonts w:ascii="Arial" w:hAnsi="Arial"/>
      <w:lang w:eastAsia="sk-SK"/>
    </w:rPr>
  </w:style>
  <w:style w:type="paragraph" w:customStyle="1" w:styleId="bodlnkuprlohy">
    <w:name w:val="bod článku prílohy"/>
    <w:basedOn w:val="Normlny"/>
    <w:uiPriority w:val="99"/>
    <w:rsid w:val="0001614A"/>
    <w:pPr>
      <w:tabs>
        <w:tab w:val="left" w:pos="851"/>
        <w:tab w:val="center" w:pos="6237"/>
        <w:tab w:val="right" w:pos="9214"/>
      </w:tabs>
      <w:autoSpaceDE w:val="0"/>
      <w:autoSpaceDN w:val="0"/>
      <w:spacing w:before="60" w:after="60"/>
      <w:jc w:val="both"/>
    </w:pPr>
    <w:rPr>
      <w:rFonts w:ascii="Arial" w:hAnsi="Arial"/>
      <w:color w:val="000000"/>
      <w:lang w:eastAsia="cs-CZ"/>
    </w:rPr>
  </w:style>
  <w:style w:type="character" w:styleId="PouitHypertextovPrepojenie">
    <w:name w:val="FollowedHyperlink"/>
    <w:basedOn w:val="Predvolenpsmoodseku"/>
    <w:uiPriority w:val="99"/>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uiPriority w:val="99"/>
    <w:rsid w:val="002D741A"/>
    <w:pPr>
      <w:keepNext/>
      <w:keepLines/>
      <w:spacing w:after="360"/>
      <w:jc w:val="both"/>
    </w:pPr>
    <w:rPr>
      <w:rFonts w:ascii="Arial" w:hAnsi="Arial" w:cs="Arial"/>
      <w:b/>
      <w:bCs/>
      <w:caps/>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ind w:firstLine="1134"/>
      <w:jc w:val="both"/>
    </w:pPr>
    <w:rPr>
      <w:rFonts w:ascii="Arial Narrow" w:hAnsi="Arial Narrow" w:cs="Arial Narrow"/>
      <w:sz w:val="22"/>
      <w:szCs w:val="22"/>
      <w:lang w:eastAsia="cs-CZ"/>
    </w:rPr>
  </w:style>
  <w:style w:type="character" w:styleId="Zvraznenie">
    <w:name w:val="Emphasis"/>
    <w:basedOn w:val="Predvolenpsmoodseku"/>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rPr>
      <w:rFonts w:ascii="Consolas" w:hAnsi="Consolas" w:cs="Consolas"/>
      <w:sz w:val="21"/>
      <w:szCs w:val="21"/>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left" w:pos="709"/>
      </w:tabs>
      <w:spacing w:before="120"/>
      <w:ind w:left="357" w:hanging="357"/>
      <w:jc w:val="both"/>
    </w:pPr>
    <w:rPr>
      <w:rFonts w:ascii="Arial" w:hAnsi="Arial"/>
      <w:lang w:eastAsia="sk-SK"/>
    </w:rPr>
  </w:style>
  <w:style w:type="numbering" w:customStyle="1" w:styleId="tl1">
    <w:name w:val="Štýl1"/>
    <w:rsid w:val="008D69B9"/>
    <w:pPr>
      <w:numPr>
        <w:numId w:val="3"/>
      </w:numPr>
    </w:pPr>
  </w:style>
  <w:style w:type="character" w:customStyle="1" w:styleId="ra">
    <w:name w:val="ra"/>
    <w:rsid w:val="00C41AAF"/>
  </w:style>
  <w:style w:type="paragraph" w:customStyle="1" w:styleId="Bullet">
    <w:name w:val="Bullet"/>
    <w:basedOn w:val="Normlny"/>
    <w:rsid w:val="00C41AAF"/>
    <w:pPr>
      <w:tabs>
        <w:tab w:val="left" w:pos="340"/>
      </w:tabs>
      <w:spacing w:after="60"/>
      <w:jc w:val="both"/>
    </w:pPr>
    <w:rPr>
      <w:sz w:val="18"/>
      <w:szCs w:val="20"/>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0840FD"/>
    <w:pPr>
      <w:widowControl w:val="0"/>
      <w:adjustRightInd w:val="0"/>
      <w:spacing w:after="160" w:line="240" w:lineRule="exact"/>
      <w:ind w:firstLine="720"/>
      <w:textAlignment w:val="baseline"/>
    </w:pPr>
    <w:rPr>
      <w:rFonts w:ascii="Tahoma" w:hAnsi="Tahoma" w:cs="Tahoma"/>
      <w:sz w:val="20"/>
      <w:szCs w:val="20"/>
      <w:lang w:val="en-US"/>
    </w:rPr>
  </w:style>
  <w:style w:type="paragraph" w:styleId="Normlnywebov">
    <w:name w:val="Normal (Web)"/>
    <w:basedOn w:val="Normlny"/>
    <w:uiPriority w:val="99"/>
    <w:unhideWhenUsed/>
    <w:rsid w:val="00F21EEF"/>
    <w:pPr>
      <w:spacing w:before="100" w:beforeAutospacing="1" w:after="100" w:afterAutospacing="1"/>
    </w:pPr>
    <w:rPr>
      <w:lang w:eastAsia="sk-SK"/>
    </w:rPr>
  </w:style>
  <w:style w:type="paragraph" w:customStyle="1" w:styleId="Zkladntext21">
    <w:name w:val="Základný text 21"/>
    <w:basedOn w:val="Normlny"/>
    <w:rsid w:val="00F21EEF"/>
    <w:pPr>
      <w:overflowPunct w:val="0"/>
      <w:autoSpaceDE w:val="0"/>
      <w:autoSpaceDN w:val="0"/>
      <w:adjustRightInd w:val="0"/>
      <w:ind w:right="-144"/>
      <w:textAlignment w:val="baseline"/>
    </w:pPr>
    <w:rPr>
      <w:rFonts w:ascii="Arial" w:hAnsi="Arial"/>
      <w:i/>
      <w:sz w:val="20"/>
      <w:szCs w:val="20"/>
      <w:lang w:eastAsia="sk-SK"/>
    </w:rPr>
  </w:style>
  <w:style w:type="paragraph" w:customStyle="1" w:styleId="Advokt">
    <w:name w:val="Advokát"/>
    <w:basedOn w:val="Normlny"/>
    <w:rsid w:val="00F21EEF"/>
    <w:rPr>
      <w:szCs w:val="20"/>
    </w:rPr>
  </w:style>
  <w:style w:type="character" w:customStyle="1" w:styleId="BezriadkovaniaChar">
    <w:name w:val="Bez riadkovania Char"/>
    <w:link w:val="Bezriadkovania"/>
    <w:uiPriority w:val="1"/>
    <w:rsid w:val="00D065FB"/>
    <w:rPr>
      <w:rFonts w:ascii="Calibri" w:hAnsi="Calibri" w:cs="Calibri"/>
      <w:lang w:eastAsia="en-US"/>
    </w:rPr>
  </w:style>
  <w:style w:type="paragraph" w:customStyle="1" w:styleId="Default">
    <w:name w:val="Default"/>
    <w:rsid w:val="00873D7D"/>
    <w:pPr>
      <w:autoSpaceDE w:val="0"/>
      <w:autoSpaceDN w:val="0"/>
      <w:adjustRightInd w:val="0"/>
    </w:pPr>
    <w:rPr>
      <w:rFonts w:ascii="Franklin Gothic Book" w:hAnsi="Franklin Gothic Book" w:cs="Franklin Gothic Book"/>
      <w:color w:val="000000"/>
      <w:sz w:val="24"/>
      <w:szCs w:val="24"/>
    </w:rPr>
  </w:style>
  <w:style w:type="table" w:styleId="Mriekatabuky">
    <w:name w:val="Table Grid"/>
    <w:basedOn w:val="Normlnatabuka"/>
    <w:uiPriority w:val="59"/>
    <w:locked/>
    <w:rsid w:val="00E7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
    <w:name w:val="s2"/>
    <w:basedOn w:val="Normlny"/>
    <w:link w:val="s2Char"/>
    <w:uiPriority w:val="99"/>
    <w:rsid w:val="00A73BE6"/>
    <w:pPr>
      <w:autoSpaceDE w:val="0"/>
      <w:autoSpaceDN w:val="0"/>
      <w:adjustRightInd w:val="0"/>
      <w:spacing w:before="120"/>
      <w:ind w:left="567"/>
      <w:jc w:val="both"/>
    </w:pPr>
    <w:rPr>
      <w:rFonts w:eastAsia="Calibri"/>
      <w:sz w:val="20"/>
      <w:szCs w:val="20"/>
      <w:lang w:eastAsia="sk-SK"/>
    </w:rPr>
  </w:style>
  <w:style w:type="character" w:customStyle="1" w:styleId="s2Char">
    <w:name w:val="s2 Char"/>
    <w:link w:val="s2"/>
    <w:uiPriority w:val="99"/>
    <w:locked/>
    <w:rsid w:val="00A73BE6"/>
    <w:rPr>
      <w:rFonts w:eastAsia="Calibri"/>
      <w:sz w:val="20"/>
      <w:szCs w:val="20"/>
    </w:rPr>
  </w:style>
  <w:style w:type="paragraph" w:customStyle="1" w:styleId="Bezmezer">
    <w:name w:val="Bez mezer"/>
    <w:uiPriority w:val="1"/>
    <w:qFormat/>
    <w:rsid w:val="001079B8"/>
    <w:rPr>
      <w:rFonts w:ascii="Calibri" w:eastAsia="Calibri" w:hAnsi="Calibri"/>
      <w:lang w:eastAsia="en-US"/>
    </w:rPr>
  </w:style>
  <w:style w:type="paragraph" w:customStyle="1" w:styleId="Odstavecseseznamem">
    <w:name w:val="Odstavec se seznamem"/>
    <w:basedOn w:val="Normlny"/>
    <w:uiPriority w:val="34"/>
    <w:qFormat/>
    <w:rsid w:val="001079B8"/>
    <w:pPr>
      <w:spacing w:after="200" w:line="276" w:lineRule="auto"/>
      <w:ind w:left="708"/>
    </w:pPr>
    <w:rPr>
      <w:rFonts w:ascii="Calibri" w:eastAsia="Calibri" w:hAnsi="Calibri"/>
      <w:sz w:val="22"/>
      <w:szCs w:val="22"/>
    </w:rPr>
  </w:style>
  <w:style w:type="paragraph" w:customStyle="1" w:styleId="Zmluva-odsek">
    <w:name w:val="Zmluva - odsek"/>
    <w:basedOn w:val="Normlny"/>
    <w:rsid w:val="001079B8"/>
    <w:pPr>
      <w:numPr>
        <w:ilvl w:val="1"/>
        <w:numId w:val="5"/>
      </w:numPr>
      <w:spacing w:after="120"/>
      <w:jc w:val="both"/>
    </w:pPr>
    <w:rPr>
      <w:rFonts w:cs="Arial"/>
      <w:sz w:val="22"/>
      <w:szCs w:val="20"/>
      <w:lang w:eastAsia="sk-SK"/>
    </w:rPr>
  </w:style>
  <w:style w:type="paragraph" w:customStyle="1" w:styleId="Zmluva-lnok">
    <w:name w:val="Zmluva - Článok"/>
    <w:basedOn w:val="Normlny"/>
    <w:rsid w:val="001079B8"/>
    <w:pPr>
      <w:keepNext/>
      <w:numPr>
        <w:numId w:val="5"/>
      </w:numPr>
      <w:spacing w:before="240" w:after="120"/>
      <w:ind w:left="357" w:hanging="357"/>
      <w:contextualSpacing/>
      <w:jc w:val="center"/>
    </w:pPr>
    <w:rPr>
      <w:b/>
      <w:sz w:val="22"/>
    </w:rPr>
  </w:style>
  <w:style w:type="paragraph" w:customStyle="1" w:styleId="Zmluva-pododsek">
    <w:name w:val="Zmluva - pododsek"/>
    <w:basedOn w:val="Zmluva-odsek"/>
    <w:rsid w:val="001079B8"/>
    <w:pPr>
      <w:numPr>
        <w:ilvl w:val="2"/>
      </w:numPr>
    </w:pPr>
    <w:rPr>
      <w:rFonts w:cs="Times New Roman"/>
      <w:sz w:val="24"/>
      <w:szCs w:val="24"/>
    </w:rPr>
  </w:style>
  <w:style w:type="paragraph" w:customStyle="1" w:styleId="BodyText21">
    <w:name w:val="Body Text 21"/>
    <w:basedOn w:val="Normlny"/>
    <w:rsid w:val="001079B8"/>
    <w:pPr>
      <w:overflowPunct w:val="0"/>
      <w:autoSpaceDE w:val="0"/>
      <w:autoSpaceDN w:val="0"/>
      <w:adjustRightInd w:val="0"/>
      <w:spacing w:before="57" w:line="240" w:lineRule="atLeast"/>
      <w:ind w:left="57"/>
      <w:jc w:val="both"/>
      <w:textAlignment w:val="baseline"/>
    </w:pPr>
    <w:rPr>
      <w:i/>
      <w:color w:val="000000"/>
      <w:szCs w:val="20"/>
      <w:lang w:eastAsia="cs-CZ"/>
    </w:rPr>
  </w:style>
  <w:style w:type="paragraph" w:customStyle="1" w:styleId="slovantext2">
    <w:name w:val="Číslovaný text ú2"/>
    <w:basedOn w:val="Normlny"/>
    <w:rsid w:val="001079B8"/>
    <w:pPr>
      <w:numPr>
        <w:ilvl w:val="1"/>
        <w:numId w:val="6"/>
      </w:numPr>
      <w:tabs>
        <w:tab w:val="left" w:pos="-1620"/>
      </w:tabs>
      <w:overflowPunct w:val="0"/>
      <w:autoSpaceDE w:val="0"/>
      <w:autoSpaceDN w:val="0"/>
      <w:adjustRightInd w:val="0"/>
      <w:spacing w:after="60"/>
    </w:pPr>
    <w:rPr>
      <w:rFonts w:ascii="Arial" w:hAnsi="Arial" w:cs="Arial"/>
      <w:color w:val="000000"/>
      <w:sz w:val="22"/>
      <w:szCs w:val="22"/>
      <w:lang w:eastAsia="cs-CZ"/>
    </w:rPr>
  </w:style>
  <w:style w:type="paragraph" w:customStyle="1" w:styleId="slovantext3">
    <w:name w:val="Číslovaný text ú3"/>
    <w:basedOn w:val="slovantext2"/>
    <w:uiPriority w:val="99"/>
    <w:rsid w:val="001079B8"/>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1079B8"/>
    <w:pPr>
      <w:numPr>
        <w:ilvl w:val="3"/>
      </w:numPr>
      <w:tabs>
        <w:tab w:val="clear" w:pos="1800"/>
        <w:tab w:val="clear" w:pos="2160"/>
        <w:tab w:val="num" w:pos="1395"/>
        <w:tab w:val="left" w:pos="2520"/>
        <w:tab w:val="num" w:pos="2880"/>
      </w:tabs>
    </w:pPr>
  </w:style>
  <w:style w:type="numbering" w:customStyle="1" w:styleId="Importovantl7">
    <w:name w:val="Importovaný štýl 7"/>
    <w:rsid w:val="001079B8"/>
    <w:pPr>
      <w:numPr>
        <w:numId w:val="7"/>
      </w:numPr>
    </w:pPr>
  </w:style>
  <w:style w:type="paragraph" w:customStyle="1" w:styleId="TeloA">
    <w:name w:val="Telo A"/>
    <w:rsid w:val="001079B8"/>
    <w:pPr>
      <w:pBdr>
        <w:top w:val="nil"/>
        <w:left w:val="nil"/>
        <w:bottom w:val="nil"/>
        <w:right w:val="nil"/>
        <w:between w:val="nil"/>
        <w:bar w:val="nil"/>
      </w:pBdr>
    </w:pPr>
    <w:rPr>
      <w:rFonts w:ascii="Helvetica" w:eastAsia="Arial Unicode MS" w:hAnsi="Helvetica" w:cs="Arial Unicode MS"/>
      <w:color w:val="000000"/>
      <w:u w:color="000000"/>
      <w:bdr w:val="nil"/>
    </w:rPr>
  </w:style>
  <w:style w:type="paragraph" w:styleId="Textpoznmkypodiarou">
    <w:name w:val="footnote text"/>
    <w:aliases w:val="Text poznámky pod čiarou 007,_Poznámka pod čiarou,Text poznámky pod èiarou 007"/>
    <w:basedOn w:val="Normlny"/>
    <w:link w:val="TextpoznmkypodiarouChar"/>
    <w:unhideWhenUsed/>
    <w:rsid w:val="00EA7FDB"/>
    <w:pPr>
      <w:tabs>
        <w:tab w:val="left" w:pos="2160"/>
        <w:tab w:val="left" w:pos="2880"/>
        <w:tab w:val="left" w:pos="4500"/>
      </w:tabs>
    </w:pPr>
    <w:rPr>
      <w:rFonts w:ascii="Arial" w:hAnsi="Arial" w:cs="Arial"/>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EA7FDB"/>
    <w:rPr>
      <w:rFonts w:ascii="Arial" w:hAnsi="Arial" w:cs="Arial"/>
      <w:sz w:val="20"/>
      <w:szCs w:val="20"/>
      <w:lang w:eastAsia="cs-CZ"/>
    </w:rPr>
  </w:style>
  <w:style w:type="character" w:styleId="Odkaznapoznmkupodiarou">
    <w:name w:val="footnote reference"/>
    <w:basedOn w:val="Predvolenpsmoodseku"/>
    <w:unhideWhenUsed/>
    <w:rsid w:val="00EA7FDB"/>
    <w:rPr>
      <w:vertAlign w:val="superscript"/>
    </w:rPr>
  </w:style>
  <w:style w:type="paragraph" w:styleId="Hlavikaobsahu">
    <w:name w:val="TOC Heading"/>
    <w:basedOn w:val="Nadpis1"/>
    <w:next w:val="Normlny"/>
    <w:uiPriority w:val="39"/>
    <w:semiHidden/>
    <w:unhideWhenUsed/>
    <w:qFormat/>
    <w:rsid w:val="00005249"/>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locked/>
    <w:rsid w:val="00005249"/>
    <w:pPr>
      <w:spacing w:after="60"/>
      <w:jc w:val="center"/>
      <w:outlineLvl w:val="1"/>
    </w:pPr>
    <w:rPr>
      <w:rFonts w:ascii="Arial" w:hAnsi="Arial"/>
      <w:lang w:eastAsia="sk-SK"/>
    </w:rPr>
  </w:style>
  <w:style w:type="character" w:customStyle="1" w:styleId="PodtitulChar">
    <w:name w:val="Podtitul Char"/>
    <w:basedOn w:val="Predvolenpsmoodseku"/>
    <w:link w:val="Podtitul"/>
    <w:rsid w:val="00005249"/>
    <w:rPr>
      <w:rFonts w:ascii="Arial" w:hAnsi="Arial"/>
      <w:sz w:val="24"/>
      <w:szCs w:val="24"/>
    </w:rPr>
  </w:style>
  <w:style w:type="paragraph" w:styleId="Citcia">
    <w:name w:val="Quote"/>
    <w:basedOn w:val="Normlny"/>
    <w:next w:val="Normlny"/>
    <w:link w:val="CitciaChar"/>
    <w:uiPriority w:val="29"/>
    <w:qFormat/>
    <w:rsid w:val="00005249"/>
    <w:rPr>
      <w:i/>
      <w:iCs/>
      <w:color w:val="000000"/>
      <w:sz w:val="20"/>
      <w:szCs w:val="20"/>
      <w:lang w:eastAsia="sk-SK"/>
    </w:rPr>
  </w:style>
  <w:style w:type="character" w:customStyle="1" w:styleId="CitciaChar">
    <w:name w:val="Citácia Char"/>
    <w:basedOn w:val="Predvolenpsmoodseku"/>
    <w:link w:val="Citcia"/>
    <w:uiPriority w:val="29"/>
    <w:rsid w:val="00005249"/>
    <w:rPr>
      <w:i/>
      <w:iCs/>
      <w:color w:val="000000"/>
      <w:sz w:val="20"/>
      <w:szCs w:val="20"/>
    </w:rPr>
  </w:style>
  <w:style w:type="paragraph" w:styleId="Zvraznencitcia">
    <w:name w:val="Intense Quote"/>
    <w:basedOn w:val="Normlny"/>
    <w:next w:val="Normlny"/>
    <w:link w:val="ZvraznencitciaChar"/>
    <w:uiPriority w:val="30"/>
    <w:qFormat/>
    <w:rsid w:val="00005249"/>
    <w:pPr>
      <w:pBdr>
        <w:bottom w:val="single" w:sz="4" w:space="4" w:color="4F81BD"/>
      </w:pBdr>
      <w:spacing w:before="200" w:after="280"/>
      <w:ind w:left="936" w:right="936"/>
    </w:pPr>
    <w:rPr>
      <w:b/>
      <w:bCs/>
      <w:i/>
      <w:iCs/>
      <w:color w:val="4F81BD"/>
      <w:sz w:val="20"/>
      <w:szCs w:val="20"/>
      <w:lang w:eastAsia="sk-SK"/>
    </w:rPr>
  </w:style>
  <w:style w:type="character" w:customStyle="1" w:styleId="ZvraznencitciaChar">
    <w:name w:val="Zvýraznená citácia Char"/>
    <w:basedOn w:val="Predvolenpsmoodseku"/>
    <w:link w:val="Zvraznencitcia"/>
    <w:uiPriority w:val="30"/>
    <w:rsid w:val="00005249"/>
    <w:rPr>
      <w:b/>
      <w:bCs/>
      <w:i/>
      <w:iCs/>
      <w:color w:val="4F81BD"/>
      <w:sz w:val="20"/>
      <w:szCs w:val="20"/>
    </w:rPr>
  </w:style>
  <w:style w:type="character" w:styleId="Jemnzvraznenie">
    <w:name w:val="Subtle Emphasis"/>
    <w:uiPriority w:val="99"/>
    <w:qFormat/>
    <w:rsid w:val="00005249"/>
    <w:rPr>
      <w:i/>
      <w:iCs/>
      <w:color w:val="808080"/>
    </w:rPr>
  </w:style>
  <w:style w:type="character" w:styleId="Intenzvnezvraznenie">
    <w:name w:val="Intense Emphasis"/>
    <w:uiPriority w:val="21"/>
    <w:qFormat/>
    <w:rsid w:val="00005249"/>
    <w:rPr>
      <w:b/>
      <w:bCs/>
      <w:i/>
      <w:iCs/>
      <w:color w:val="4F81BD"/>
    </w:rPr>
  </w:style>
  <w:style w:type="character" w:styleId="Jemnodkaz">
    <w:name w:val="Subtle Reference"/>
    <w:uiPriority w:val="31"/>
    <w:qFormat/>
    <w:rsid w:val="00005249"/>
    <w:rPr>
      <w:smallCaps/>
      <w:color w:val="C0504D"/>
      <w:u w:val="single"/>
    </w:rPr>
  </w:style>
  <w:style w:type="character" w:styleId="Intenzvnyodkaz">
    <w:name w:val="Intense Reference"/>
    <w:uiPriority w:val="32"/>
    <w:qFormat/>
    <w:rsid w:val="00005249"/>
    <w:rPr>
      <w:b/>
      <w:bCs/>
      <w:smallCaps/>
      <w:color w:val="C0504D"/>
      <w:spacing w:val="5"/>
      <w:u w:val="single"/>
    </w:rPr>
  </w:style>
  <w:style w:type="character" w:styleId="Nzovknihy">
    <w:name w:val="Book Title"/>
    <w:uiPriority w:val="33"/>
    <w:qFormat/>
    <w:rsid w:val="00005249"/>
    <w:rPr>
      <w:b/>
      <w:bCs/>
      <w:smallCaps/>
      <w:spacing w:val="5"/>
    </w:rPr>
  </w:style>
  <w:style w:type="paragraph" w:customStyle="1" w:styleId="Nadpis1SHMU">
    <w:name w:val="Nadpis1_SHMU"/>
    <w:basedOn w:val="Nadpis1"/>
    <w:next w:val="Normlny"/>
    <w:qFormat/>
    <w:rsid w:val="00005249"/>
    <w:pPr>
      <w:numPr>
        <w:numId w:val="9"/>
      </w:numPr>
      <w:tabs>
        <w:tab w:val="clear" w:pos="2160"/>
        <w:tab w:val="clear" w:pos="2880"/>
        <w:tab w:val="clear" w:pos="4500"/>
      </w:tabs>
      <w:spacing w:before="0" w:after="0"/>
    </w:pPr>
    <w:rPr>
      <w:rFonts w:cs="Times New Roman"/>
      <w:bCs w:val="0"/>
      <w:kern w:val="0"/>
      <w:sz w:val="22"/>
      <w:szCs w:val="20"/>
      <w:lang w:eastAsia="sk-SK"/>
    </w:rPr>
  </w:style>
  <w:style w:type="paragraph" w:customStyle="1" w:styleId="Obsah">
    <w:name w:val="Obsah"/>
    <w:basedOn w:val="Normlny"/>
    <w:next w:val="Normlny"/>
    <w:rsid w:val="00005249"/>
    <w:pPr>
      <w:widowControl w:val="0"/>
      <w:spacing w:line="360" w:lineRule="auto"/>
    </w:pPr>
    <w:rPr>
      <w:szCs w:val="20"/>
      <w:lang w:eastAsia="sk-SK"/>
    </w:rPr>
  </w:style>
  <w:style w:type="paragraph" w:customStyle="1" w:styleId="Styl4">
    <w:name w:val="Styl4"/>
    <w:basedOn w:val="Normlny"/>
    <w:rsid w:val="00005249"/>
    <w:pPr>
      <w:jc w:val="both"/>
    </w:pPr>
    <w:rPr>
      <w:rFonts w:ascii="Arial" w:hAnsi="Arial"/>
      <w:szCs w:val="20"/>
      <w:lang w:eastAsia="sk-SK"/>
    </w:rPr>
  </w:style>
  <w:style w:type="paragraph" w:customStyle="1" w:styleId="text">
    <w:name w:val="text"/>
    <w:basedOn w:val="Normlny"/>
    <w:rsid w:val="00005249"/>
    <w:pPr>
      <w:tabs>
        <w:tab w:val="left" w:pos="284"/>
      </w:tabs>
    </w:pPr>
    <w:rPr>
      <w:szCs w:val="20"/>
      <w:lang w:eastAsia="sk-SK"/>
    </w:rPr>
  </w:style>
  <w:style w:type="paragraph" w:customStyle="1" w:styleId="psmeno">
    <w:name w:val="písmeno"/>
    <w:basedOn w:val="Normlny"/>
    <w:rsid w:val="00005249"/>
    <w:pPr>
      <w:keepLines/>
      <w:ind w:left="283" w:hanging="283"/>
      <w:jc w:val="both"/>
    </w:pPr>
    <w:rPr>
      <w:szCs w:val="20"/>
      <w:lang w:eastAsia="cs-CZ"/>
    </w:rPr>
  </w:style>
  <w:style w:type="paragraph" w:customStyle="1" w:styleId="FR1">
    <w:name w:val="FR1"/>
    <w:rsid w:val="00005249"/>
    <w:pPr>
      <w:widowControl w:val="0"/>
      <w:autoSpaceDE w:val="0"/>
      <w:autoSpaceDN w:val="0"/>
      <w:adjustRightInd w:val="0"/>
      <w:jc w:val="both"/>
    </w:pPr>
    <w:rPr>
      <w:rFonts w:ascii="Arial" w:hAnsi="Arial" w:cs="Arial"/>
    </w:rPr>
  </w:style>
  <w:style w:type="character" w:customStyle="1" w:styleId="PedmtkomenteChar">
    <w:name w:val="Předmět komentáře Char"/>
    <w:rsid w:val="00005249"/>
  </w:style>
  <w:style w:type="paragraph" w:styleId="Obsah1">
    <w:name w:val="toc 1"/>
    <w:basedOn w:val="Normlny"/>
    <w:next w:val="Normlny"/>
    <w:autoRedefine/>
    <w:uiPriority w:val="39"/>
    <w:locked/>
    <w:rsid w:val="00005249"/>
    <w:rPr>
      <w:sz w:val="20"/>
      <w:szCs w:val="20"/>
      <w:lang w:eastAsia="sk-SK"/>
    </w:rPr>
  </w:style>
  <w:style w:type="paragraph" w:styleId="Obsah2">
    <w:name w:val="toc 2"/>
    <w:basedOn w:val="Normlny"/>
    <w:next w:val="Normlny"/>
    <w:autoRedefine/>
    <w:uiPriority w:val="39"/>
    <w:locked/>
    <w:rsid w:val="00005249"/>
    <w:pPr>
      <w:ind w:left="200"/>
    </w:pPr>
    <w:rPr>
      <w:sz w:val="20"/>
      <w:szCs w:val="20"/>
      <w:lang w:eastAsia="sk-SK"/>
    </w:rPr>
  </w:style>
  <w:style w:type="paragraph" w:styleId="Obsah3">
    <w:name w:val="toc 3"/>
    <w:basedOn w:val="Normlny"/>
    <w:next w:val="Normlny"/>
    <w:autoRedefine/>
    <w:uiPriority w:val="39"/>
    <w:locked/>
    <w:rsid w:val="00005249"/>
    <w:pPr>
      <w:ind w:left="400"/>
    </w:pPr>
    <w:rPr>
      <w:sz w:val="20"/>
      <w:szCs w:val="20"/>
      <w:lang w:eastAsia="sk-SK"/>
    </w:rPr>
  </w:style>
  <w:style w:type="paragraph" w:styleId="truktradokumentu">
    <w:name w:val="Document Map"/>
    <w:basedOn w:val="Normlny"/>
    <w:link w:val="truktradokumentuChar"/>
    <w:uiPriority w:val="99"/>
    <w:unhideWhenUsed/>
    <w:rsid w:val="00005249"/>
    <w:rPr>
      <w:rFonts w:ascii="Tahoma" w:hAnsi="Tahoma" w:cs="Tahoma"/>
      <w:sz w:val="16"/>
      <w:szCs w:val="16"/>
      <w:lang w:val="cs-CZ" w:eastAsia="cs-CZ"/>
    </w:rPr>
  </w:style>
  <w:style w:type="character" w:customStyle="1" w:styleId="truktradokumentuChar">
    <w:name w:val="Štruktúra dokumentu Char"/>
    <w:basedOn w:val="Predvolenpsmoodseku"/>
    <w:link w:val="truktradokumentu"/>
    <w:uiPriority w:val="99"/>
    <w:rsid w:val="00005249"/>
    <w:rPr>
      <w:rFonts w:ascii="Tahoma" w:hAnsi="Tahoma" w:cs="Tahoma"/>
      <w:sz w:val="16"/>
      <w:szCs w:val="16"/>
      <w:lang w:val="cs-CZ" w:eastAsia="cs-CZ"/>
    </w:rPr>
  </w:style>
  <w:style w:type="paragraph" w:customStyle="1" w:styleId="SHMU2">
    <w:name w:val="SHMU2"/>
    <w:basedOn w:val="Nadpis2"/>
    <w:qFormat/>
    <w:rsid w:val="00005249"/>
    <w:pPr>
      <w:numPr>
        <w:ilvl w:val="1"/>
        <w:numId w:val="10"/>
      </w:numPr>
      <w:tabs>
        <w:tab w:val="clear" w:pos="1260"/>
        <w:tab w:val="clear" w:pos="2160"/>
        <w:tab w:val="clear" w:pos="2880"/>
        <w:tab w:val="clear" w:pos="4500"/>
      </w:tabs>
      <w:spacing w:before="0" w:after="120"/>
      <w:jc w:val="both"/>
    </w:pPr>
    <w:rPr>
      <w:bCs w:val="0"/>
      <w:sz w:val="22"/>
      <w:szCs w:val="22"/>
      <w:lang w:eastAsia="sk-SK"/>
    </w:rPr>
  </w:style>
  <w:style w:type="paragraph" w:customStyle="1" w:styleId="Nadpis10">
    <w:name w:val="Nadpis1"/>
    <w:basedOn w:val="Normlny"/>
    <w:qFormat/>
    <w:rsid w:val="00005249"/>
    <w:pPr>
      <w:spacing w:after="120" w:line="276" w:lineRule="auto"/>
      <w:jc w:val="center"/>
      <w:outlineLvl w:val="0"/>
    </w:pPr>
    <w:rPr>
      <w:rFonts w:ascii="Arial" w:hAnsi="Arial"/>
      <w:b/>
      <w:snapToGrid w:val="0"/>
      <w:szCs w:val="22"/>
    </w:rPr>
  </w:style>
  <w:style w:type="paragraph" w:customStyle="1" w:styleId="Nadpis2SP">
    <w:name w:val="Nadpis2_SP"/>
    <w:basedOn w:val="Normlny"/>
    <w:qFormat/>
    <w:rsid w:val="00005249"/>
    <w:pPr>
      <w:numPr>
        <w:numId w:val="11"/>
      </w:numPr>
      <w:spacing w:after="120" w:line="276" w:lineRule="auto"/>
      <w:jc w:val="both"/>
      <w:outlineLvl w:val="1"/>
    </w:pPr>
    <w:rPr>
      <w:rFonts w:ascii="Arial" w:hAnsi="Arial"/>
      <w:b/>
      <w:snapToGrid w:val="0"/>
      <w:sz w:val="22"/>
      <w:szCs w:val="22"/>
    </w:rPr>
  </w:style>
  <w:style w:type="paragraph" w:customStyle="1" w:styleId="xl66">
    <w:name w:val="xl66"/>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7">
    <w:name w:val="xl67"/>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68">
    <w:name w:val="xl68"/>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69">
    <w:name w:val="xl69"/>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70">
    <w:name w:val="xl70"/>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005249"/>
    <w:pPr>
      <w:spacing w:before="100" w:beforeAutospacing="1" w:after="100" w:afterAutospacing="1"/>
      <w:jc w:val="center"/>
    </w:pPr>
    <w:rPr>
      <w:lang w:eastAsia="sk-SK"/>
    </w:rPr>
  </w:style>
  <w:style w:type="paragraph" w:customStyle="1" w:styleId="xl73">
    <w:name w:val="xl73"/>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4">
    <w:name w:val="xl74"/>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5">
    <w:name w:val="xl75"/>
    <w:basedOn w:val="Normlny"/>
    <w:rsid w:val="00005249"/>
    <w:pPr>
      <w:pBdr>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6">
    <w:name w:val="xl76"/>
    <w:basedOn w:val="Normlny"/>
    <w:rsid w:val="00005249"/>
    <w:pPr>
      <w:pBdr>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7">
    <w:name w:val="xl77"/>
    <w:basedOn w:val="Normlny"/>
    <w:rsid w:val="000052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8">
    <w:name w:val="xl78"/>
    <w:basedOn w:val="Normlny"/>
    <w:rsid w:val="00005249"/>
    <w:pPr>
      <w:pBdr>
        <w:top w:val="single" w:sz="8"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9">
    <w:name w:val="xl79"/>
    <w:basedOn w:val="Normlny"/>
    <w:rsid w:val="0000524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0">
    <w:name w:val="xl80"/>
    <w:basedOn w:val="Normlny"/>
    <w:rsid w:val="0000524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1">
    <w:name w:val="xl81"/>
    <w:basedOn w:val="Normlny"/>
    <w:rsid w:val="000052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2">
    <w:name w:val="xl82"/>
    <w:basedOn w:val="Normlny"/>
    <w:rsid w:val="000052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3">
    <w:name w:val="xl83"/>
    <w:basedOn w:val="Normlny"/>
    <w:rsid w:val="000052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84">
    <w:name w:val="xl84"/>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lang w:eastAsia="sk-SK"/>
    </w:rPr>
  </w:style>
  <w:style w:type="paragraph" w:customStyle="1" w:styleId="xl85">
    <w:name w:val="xl85"/>
    <w:basedOn w:val="Normlny"/>
    <w:rsid w:val="00005249"/>
    <w:pPr>
      <w:pBdr>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6">
    <w:name w:val="xl86"/>
    <w:basedOn w:val="Normlny"/>
    <w:rsid w:val="00005249"/>
    <w:pPr>
      <w:pBdr>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7">
    <w:name w:val="xl87"/>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lang w:eastAsia="sk-SK"/>
    </w:rPr>
  </w:style>
  <w:style w:type="paragraph" w:customStyle="1" w:styleId="xl88">
    <w:name w:val="xl88"/>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89">
    <w:name w:val="xl89"/>
    <w:basedOn w:val="Normlny"/>
    <w:rsid w:val="000052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sk-SK"/>
    </w:rPr>
  </w:style>
  <w:style w:type="paragraph" w:customStyle="1" w:styleId="xl90">
    <w:name w:val="xl90"/>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91">
    <w:name w:val="xl91"/>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2">
    <w:name w:val="xl92"/>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3">
    <w:name w:val="xl93"/>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94">
    <w:name w:val="xl94"/>
    <w:basedOn w:val="Normlny"/>
    <w:rsid w:val="00005249"/>
    <w:pPr>
      <w:pBdr>
        <w:left w:val="single" w:sz="4" w:space="0" w:color="auto"/>
        <w:right w:val="single" w:sz="4" w:space="0" w:color="auto"/>
      </w:pBdr>
      <w:spacing w:before="100" w:beforeAutospacing="1" w:after="100" w:afterAutospacing="1"/>
      <w:jc w:val="center"/>
    </w:pPr>
    <w:rPr>
      <w:lang w:eastAsia="sk-SK"/>
    </w:rPr>
  </w:style>
  <w:style w:type="paragraph" w:customStyle="1" w:styleId="xl95">
    <w:name w:val="xl95"/>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96">
    <w:name w:val="xl96"/>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97">
    <w:name w:val="xl97"/>
    <w:basedOn w:val="Normlny"/>
    <w:rsid w:val="000052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8">
    <w:name w:val="xl98"/>
    <w:basedOn w:val="Normlny"/>
    <w:rsid w:val="00005249"/>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99">
    <w:name w:val="xl99"/>
    <w:basedOn w:val="Normlny"/>
    <w:rsid w:val="000052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sk-SK"/>
    </w:rPr>
  </w:style>
  <w:style w:type="paragraph" w:customStyle="1" w:styleId="xl100">
    <w:name w:val="xl100"/>
    <w:basedOn w:val="Normlny"/>
    <w:rsid w:val="00005249"/>
    <w:pPr>
      <w:pBdr>
        <w:top w:val="single" w:sz="8" w:space="0" w:color="auto"/>
        <w:left w:val="single" w:sz="8" w:space="0" w:color="auto"/>
      </w:pBdr>
      <w:spacing w:before="100" w:beforeAutospacing="1" w:after="100" w:afterAutospacing="1"/>
      <w:jc w:val="right"/>
    </w:pPr>
    <w:rPr>
      <w:b/>
      <w:bCs/>
      <w:lang w:eastAsia="sk-SK"/>
    </w:rPr>
  </w:style>
  <w:style w:type="paragraph" w:customStyle="1" w:styleId="xl101">
    <w:name w:val="xl101"/>
    <w:basedOn w:val="Normlny"/>
    <w:rsid w:val="00005249"/>
    <w:pPr>
      <w:pBdr>
        <w:top w:val="single" w:sz="8" w:space="0" w:color="auto"/>
      </w:pBdr>
      <w:spacing w:before="100" w:beforeAutospacing="1" w:after="100" w:afterAutospacing="1"/>
      <w:jc w:val="right"/>
    </w:pPr>
    <w:rPr>
      <w:b/>
      <w:bCs/>
      <w:lang w:eastAsia="sk-SK"/>
    </w:rPr>
  </w:style>
  <w:style w:type="paragraph" w:customStyle="1" w:styleId="xl102">
    <w:name w:val="xl102"/>
    <w:basedOn w:val="Normlny"/>
    <w:rsid w:val="00005249"/>
    <w:pPr>
      <w:pBdr>
        <w:top w:val="single" w:sz="8" w:space="0" w:color="auto"/>
        <w:left w:val="single" w:sz="8" w:space="0" w:color="auto"/>
        <w:bottom w:val="single" w:sz="8" w:space="0" w:color="auto"/>
      </w:pBdr>
      <w:spacing w:before="100" w:beforeAutospacing="1" w:after="100" w:afterAutospacing="1"/>
      <w:jc w:val="right"/>
    </w:pPr>
    <w:rPr>
      <w:b/>
      <w:bCs/>
      <w:lang w:eastAsia="sk-SK"/>
    </w:rPr>
  </w:style>
  <w:style w:type="paragraph" w:customStyle="1" w:styleId="xl103">
    <w:name w:val="xl103"/>
    <w:basedOn w:val="Normlny"/>
    <w:rsid w:val="00005249"/>
    <w:pPr>
      <w:pBdr>
        <w:top w:val="single" w:sz="8" w:space="0" w:color="auto"/>
        <w:bottom w:val="single" w:sz="8" w:space="0" w:color="auto"/>
      </w:pBdr>
      <w:spacing w:before="100" w:beforeAutospacing="1" w:after="100" w:afterAutospacing="1"/>
      <w:jc w:val="right"/>
    </w:pPr>
    <w:rPr>
      <w:b/>
      <w:bCs/>
      <w:lang w:eastAsia="sk-SK"/>
    </w:rPr>
  </w:style>
  <w:style w:type="paragraph" w:customStyle="1" w:styleId="xl104">
    <w:name w:val="xl104"/>
    <w:basedOn w:val="Normlny"/>
    <w:rsid w:val="0000524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5">
    <w:name w:val="xl105"/>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6">
    <w:name w:val="xl106"/>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pPr>
    <w:rPr>
      <w:b/>
      <w:bCs/>
      <w:lang w:eastAsia="sk-SK"/>
    </w:rPr>
  </w:style>
  <w:style w:type="paragraph" w:customStyle="1" w:styleId="xl107">
    <w:name w:val="xl107"/>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8">
    <w:name w:val="xl108"/>
    <w:basedOn w:val="Normlny"/>
    <w:rsid w:val="0000524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lang w:eastAsia="sk-SK"/>
    </w:rPr>
  </w:style>
  <w:style w:type="paragraph" w:customStyle="1" w:styleId="s3">
    <w:name w:val="s3"/>
    <w:basedOn w:val="Normlny"/>
    <w:rsid w:val="00005249"/>
    <w:pPr>
      <w:autoSpaceDE w:val="0"/>
      <w:autoSpaceDN w:val="0"/>
      <w:adjustRightInd w:val="0"/>
      <w:spacing w:before="100"/>
      <w:ind w:left="851"/>
      <w:jc w:val="both"/>
    </w:pPr>
    <w:rPr>
      <w:bCs/>
      <w:sz w:val="22"/>
      <w:szCs w:val="20"/>
    </w:rPr>
  </w:style>
  <w:style w:type="character" w:customStyle="1" w:styleId="Bodytext2">
    <w:name w:val="Body text (2)_"/>
    <w:basedOn w:val="Predvolenpsmoodseku"/>
    <w:link w:val="Bodytext20"/>
    <w:locked/>
    <w:rsid w:val="00BF4D39"/>
    <w:rPr>
      <w:rFonts w:ascii="Arial" w:hAnsi="Arial" w:cs="Arial"/>
      <w:shd w:val="clear" w:color="auto" w:fill="FFFFFF"/>
    </w:rPr>
  </w:style>
  <w:style w:type="paragraph" w:customStyle="1" w:styleId="Bodytext20">
    <w:name w:val="Body text (2)"/>
    <w:basedOn w:val="Normlny"/>
    <w:link w:val="Bodytext2"/>
    <w:rsid w:val="00BF4D39"/>
    <w:pPr>
      <w:shd w:val="clear" w:color="auto" w:fill="FFFFFF"/>
      <w:spacing w:before="600" w:after="780" w:line="250" w:lineRule="exact"/>
      <w:ind w:hanging="700"/>
      <w:jc w:val="center"/>
    </w:pPr>
    <w:rPr>
      <w:rFonts w:ascii="Arial" w:hAnsi="Arial" w:cs="Arial"/>
      <w:sz w:val="22"/>
      <w:szCs w:val="22"/>
      <w:lang w:eastAsia="sk-SK"/>
    </w:rPr>
  </w:style>
  <w:style w:type="paragraph" w:customStyle="1" w:styleId="ListParagraph2">
    <w:name w:val="List Paragraph2"/>
    <w:basedOn w:val="Normlny"/>
    <w:rsid w:val="00E27872"/>
    <w:pPr>
      <w:spacing w:line="360" w:lineRule="auto"/>
      <w:ind w:left="720" w:right="-57"/>
    </w:pPr>
    <w:rPr>
      <w:rFonts w:ascii="Cambria" w:eastAsia="Calibri" w:hAnsi="Cambria" w:cs="Cambria"/>
      <w:sz w:val="22"/>
      <w:szCs w:val="22"/>
    </w:rPr>
  </w:style>
  <w:style w:type="paragraph" w:customStyle="1" w:styleId="Zoznamslo4Char">
    <w:name w:val="Zoznam číslo 4 Char"/>
    <w:basedOn w:val="Normlny"/>
    <w:rsid w:val="002B5ED5"/>
    <w:pPr>
      <w:tabs>
        <w:tab w:val="num" w:pos="1701"/>
      </w:tabs>
      <w:spacing w:before="120" w:line="360" w:lineRule="auto"/>
      <w:ind w:left="851"/>
      <w:jc w:val="both"/>
    </w:pPr>
    <w:rPr>
      <w:rFonts w:ascii="Arial" w:hAnsi="Arial" w:cs="Arial"/>
      <w:sz w:val="22"/>
      <w:szCs w:val="16"/>
      <w:lang w:eastAsia="sk-SK"/>
    </w:rPr>
  </w:style>
  <w:style w:type="paragraph" w:customStyle="1" w:styleId="Odrky">
    <w:name w:val="Odrážky"/>
    <w:basedOn w:val="Normlny"/>
    <w:link w:val="OdrkyChar"/>
    <w:qFormat/>
    <w:rsid w:val="001942A4"/>
    <w:pPr>
      <w:numPr>
        <w:numId w:val="16"/>
      </w:numPr>
      <w:spacing w:before="60" w:after="60"/>
      <w:jc w:val="both"/>
    </w:pPr>
    <w:rPr>
      <w:rFonts w:asciiTheme="minorHAnsi" w:hAnsiTheme="minorHAnsi"/>
      <w:sz w:val="22"/>
      <w:szCs w:val="20"/>
      <w:lang w:eastAsia="sk-SK"/>
    </w:rPr>
  </w:style>
  <w:style w:type="character" w:customStyle="1" w:styleId="OdrkyChar">
    <w:name w:val="Odrážky Char"/>
    <w:link w:val="Odrky"/>
    <w:rsid w:val="001942A4"/>
    <w:rPr>
      <w:rFonts w:asciiTheme="minorHAnsi" w:hAnsiTheme="minorHAnsi"/>
      <w:szCs w:val="20"/>
    </w:rPr>
  </w:style>
  <w:style w:type="table" w:customStyle="1" w:styleId="ListTable2">
    <w:name w:val="List Table 2"/>
    <w:basedOn w:val="Normlnatabuka"/>
    <w:uiPriority w:val="47"/>
    <w:rsid w:val="001942A4"/>
    <w:rPr>
      <w:rFonts w:asciiTheme="minorHAnsi" w:eastAsiaTheme="minorEastAsia" w:hAnsi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Normlnatabuka"/>
    <w:uiPriority w:val="42"/>
    <w:rsid w:val="001942A4"/>
    <w:rPr>
      <w:rFonts w:asciiTheme="minorHAnsi" w:eastAsiaTheme="minorEastAsia"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1942A4"/>
    <w:pPr>
      <w:spacing w:before="120" w:after="60" w:line="276" w:lineRule="auto"/>
      <w:ind w:left="567"/>
      <w:jc w:val="both"/>
    </w:pPr>
    <w:rPr>
      <w:rFonts w:asciiTheme="minorHAnsi" w:eastAsiaTheme="minorHAnsi" w:hAnsiTheme="minorHAnsi" w:cstheme="minorBidi"/>
      <w:sz w:val="22"/>
      <w:szCs w:val="22"/>
    </w:rPr>
  </w:style>
  <w:style w:type="character" w:customStyle="1" w:styleId="Nevyrieenzmienka1">
    <w:name w:val="Nevyriešená zmienka1"/>
    <w:basedOn w:val="Predvolenpsmoodseku"/>
    <w:uiPriority w:val="99"/>
    <w:semiHidden/>
    <w:unhideWhenUsed/>
    <w:rsid w:val="00165FAF"/>
    <w:rPr>
      <w:color w:val="605E5C"/>
      <w:shd w:val="clear" w:color="auto" w:fill="E1DFDD"/>
    </w:rPr>
  </w:style>
  <w:style w:type="paragraph" w:customStyle="1" w:styleId="NADP">
    <w:name w:val="NADP."/>
    <w:basedOn w:val="Normlny"/>
    <w:rsid w:val="004A5949"/>
    <w:pPr>
      <w:tabs>
        <w:tab w:val="num" w:pos="680"/>
      </w:tabs>
      <w:spacing w:before="120" w:after="120" w:line="360" w:lineRule="auto"/>
      <w:ind w:left="680" w:hanging="680"/>
      <w:jc w:val="both"/>
    </w:pPr>
    <w:rPr>
      <w:rFonts w:ascii="Arial" w:hAnsi="Arial" w:cs="Arial"/>
      <w:b/>
      <w:bCs/>
      <w:u w:val="single"/>
      <w:lang w:eastAsia="sk-SK"/>
    </w:rPr>
  </w:style>
  <w:style w:type="paragraph" w:customStyle="1" w:styleId="PODODS">
    <w:name w:val="PODODS."/>
    <w:basedOn w:val="Normlny"/>
    <w:rsid w:val="004A5949"/>
    <w:pPr>
      <w:widowControl w:val="0"/>
      <w:tabs>
        <w:tab w:val="num" w:pos="1305"/>
        <w:tab w:val="left" w:pos="1560"/>
      </w:tabs>
      <w:spacing w:before="120" w:after="120"/>
      <w:ind w:left="1305" w:hanging="738"/>
      <w:jc w:val="both"/>
    </w:pPr>
    <w:rPr>
      <w:rFonts w:ascii="Arial" w:hAnsi="Arial" w:cs="Arial"/>
      <w:sz w:val="22"/>
      <w:szCs w:val="22"/>
      <w:lang w:eastAsia="sk-SK"/>
    </w:rPr>
  </w:style>
  <w:style w:type="paragraph" w:customStyle="1" w:styleId="ODS">
    <w:name w:val="ODS."/>
    <w:rsid w:val="004A5949"/>
    <w:pPr>
      <w:widowControl w:val="0"/>
      <w:tabs>
        <w:tab w:val="num" w:pos="1040"/>
      </w:tabs>
      <w:spacing w:before="240"/>
      <w:ind w:left="1040" w:hanging="680"/>
      <w:jc w:val="both"/>
    </w:pPr>
    <w:rPr>
      <w:rFonts w:ascii="Arial" w:hAnsi="Arial" w:cs="Arial"/>
    </w:rPr>
  </w:style>
  <w:style w:type="paragraph" w:customStyle="1" w:styleId="Odstavec3">
    <w:name w:val="Odstavec_3"/>
    <w:basedOn w:val="Normlny"/>
    <w:rsid w:val="004A5949"/>
    <w:pPr>
      <w:spacing w:before="60" w:after="60"/>
      <w:ind w:left="1560"/>
      <w:jc w:val="both"/>
    </w:pPr>
    <w:rPr>
      <w:rFonts w:ascii="Arial" w:hAnsi="Arial"/>
      <w:sz w:val="22"/>
      <w:szCs w:val="20"/>
    </w:rPr>
  </w:style>
  <w:style w:type="paragraph" w:customStyle="1" w:styleId="odsad">
    <w:name w:val="_odsad"/>
    <w:basedOn w:val="Normlny"/>
    <w:rsid w:val="004A5949"/>
    <w:pPr>
      <w:tabs>
        <w:tab w:val="left" w:pos="567"/>
      </w:tabs>
      <w:autoSpaceDE w:val="0"/>
      <w:autoSpaceDN w:val="0"/>
      <w:adjustRightInd w:val="0"/>
      <w:spacing w:before="60" w:after="60"/>
      <w:ind w:left="567" w:hanging="567"/>
      <w:jc w:val="both"/>
    </w:pPr>
    <w:rPr>
      <w:rFonts w:ascii="Calibri" w:hAnsi="Calibri"/>
      <w:noProof/>
      <w:sz w:val="20"/>
      <w:szCs w:val="20"/>
      <w:lang w:eastAsia="sk-SK"/>
    </w:rPr>
  </w:style>
  <w:style w:type="character" w:customStyle="1" w:styleId="hodnota">
    <w:name w:val="hodnota"/>
    <w:basedOn w:val="Predvolenpsmoodseku"/>
    <w:rsid w:val="00386605"/>
  </w:style>
  <w:style w:type="character" w:customStyle="1" w:styleId="style9">
    <w:name w:val="style9"/>
    <w:basedOn w:val="Predvolenpsmoodseku"/>
    <w:uiPriority w:val="99"/>
    <w:rsid w:val="00386605"/>
  </w:style>
  <w:style w:type="paragraph" w:styleId="Zoznam">
    <w:name w:val="List"/>
    <w:basedOn w:val="Normlny"/>
    <w:uiPriority w:val="99"/>
    <w:semiHidden/>
    <w:unhideWhenUsed/>
    <w:rsid w:val="005D2480"/>
    <w:pPr>
      <w:ind w:left="283" w:hanging="283"/>
      <w:contextualSpacing/>
    </w:pPr>
  </w:style>
  <w:style w:type="paragraph" w:styleId="Zoznam3">
    <w:name w:val="List 3"/>
    <w:basedOn w:val="Normlny"/>
    <w:uiPriority w:val="99"/>
    <w:unhideWhenUsed/>
    <w:rsid w:val="00474AC1"/>
    <w:pPr>
      <w:ind w:left="849"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9"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uiPriority="0"/>
    <w:lsdException w:name="header" w:locked="1"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uiPriority="0"/>
    <w:lsdException w:name="Body Text Indent 2" w:locked="1" w:uiPriority="0"/>
    <w:lsdException w:name="Strong" w:locked="1" w:semiHidden="0" w:uiPriority="22" w:unhideWhenUsed="0" w:qFormat="1"/>
    <w:lsdException w:name="Emphasis" w:locked="1" w:semiHidden="0" w:uiPriority="0" w:unhideWhenUsed="0" w:qFormat="1"/>
    <w:lsdException w:name="Plain Text" w:uiPriority="0"/>
    <w:lsdException w:name="Normal Table"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7045"/>
    <w:rPr>
      <w:sz w:val="24"/>
      <w:szCs w:val="24"/>
      <w:lang w:eastAsia="en-US"/>
    </w:rPr>
  </w:style>
  <w:style w:type="paragraph" w:styleId="Nadpis1">
    <w:name w:val="heading 1"/>
    <w:basedOn w:val="Normlny"/>
    <w:next w:val="Normlny"/>
    <w:link w:val="Nadpis1Char"/>
    <w:uiPriority w:val="9"/>
    <w:qFormat/>
    <w:rsid w:val="00304C34"/>
    <w:pPr>
      <w:keepNext/>
      <w:tabs>
        <w:tab w:val="left" w:pos="2160"/>
        <w:tab w:val="left" w:pos="2880"/>
        <w:tab w:val="left" w:pos="4500"/>
      </w:tabs>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
    <w:qFormat/>
    <w:rsid w:val="00304C34"/>
    <w:pPr>
      <w:keepNext/>
      <w:tabs>
        <w:tab w:val="num" w:pos="576"/>
        <w:tab w:val="left" w:pos="1260"/>
        <w:tab w:val="left" w:pos="2160"/>
        <w:tab w:val="left" w:pos="2880"/>
        <w:tab w:val="left" w:pos="4500"/>
      </w:tabs>
      <w:spacing w:before="200"/>
      <w:ind w:left="540"/>
      <w:outlineLvl w:val="1"/>
    </w:pPr>
    <w:rPr>
      <w:rFonts w:ascii="Arial" w:hAnsi="Arial" w:cs="Arial"/>
      <w:b/>
      <w:bCs/>
      <w:sz w:val="20"/>
      <w:szCs w:val="20"/>
      <w:lang w:eastAsia="cs-CZ"/>
    </w:rPr>
  </w:style>
  <w:style w:type="paragraph" w:styleId="Nadpis3">
    <w:name w:val="heading 3"/>
    <w:basedOn w:val="Normlny"/>
    <w:next w:val="Normlny"/>
    <w:link w:val="Nadpis3Char"/>
    <w:qFormat/>
    <w:rsid w:val="00304C34"/>
    <w:pPr>
      <w:keepNext/>
      <w:numPr>
        <w:numId w:val="2"/>
      </w:numPr>
      <w:tabs>
        <w:tab w:val="num" w:pos="540"/>
        <w:tab w:val="left" w:pos="2160"/>
        <w:tab w:val="left" w:pos="2880"/>
        <w:tab w:val="left" w:pos="4500"/>
      </w:tabs>
      <w:spacing w:before="400"/>
      <w:ind w:left="540" w:hanging="540"/>
      <w:jc w:val="both"/>
      <w:outlineLvl w:val="2"/>
    </w:pPr>
    <w:rPr>
      <w:rFonts w:ascii="Arial" w:hAnsi="Arial" w:cs="Arial"/>
      <w:b/>
      <w:bCs/>
      <w:smallCaps/>
      <w:sz w:val="20"/>
      <w:szCs w:val="20"/>
      <w:lang w:eastAsia="cs-CZ"/>
    </w:rPr>
  </w:style>
  <w:style w:type="paragraph" w:styleId="Nadpis4">
    <w:name w:val="heading 4"/>
    <w:basedOn w:val="Normlny"/>
    <w:next w:val="Normlny"/>
    <w:link w:val="Nadpis4Char"/>
    <w:uiPriority w:val="9"/>
    <w:qFormat/>
    <w:rsid w:val="00304C34"/>
    <w:pPr>
      <w:keepNext/>
      <w:numPr>
        <w:numId w:val="1"/>
      </w:numPr>
      <w:tabs>
        <w:tab w:val="left" w:pos="2160"/>
        <w:tab w:val="left" w:pos="2880"/>
        <w:tab w:val="left" w:pos="4500"/>
      </w:tabs>
      <w:outlineLvl w:val="3"/>
    </w:pPr>
    <w:rPr>
      <w:rFonts w:ascii="Arial" w:hAnsi="Arial" w:cs="Arial"/>
      <w:b/>
      <w:bCs/>
      <w:smallCaps/>
      <w:sz w:val="20"/>
      <w:szCs w:val="20"/>
      <w:lang w:eastAsia="cs-CZ"/>
    </w:rPr>
  </w:style>
  <w:style w:type="paragraph" w:styleId="Nadpis5">
    <w:name w:val="heading 5"/>
    <w:basedOn w:val="Normlny"/>
    <w:next w:val="Normlny"/>
    <w:link w:val="Nadpis5Char"/>
    <w:qFormat/>
    <w:rsid w:val="00304C34"/>
    <w:pPr>
      <w:keepNext/>
      <w:jc w:val="center"/>
      <w:outlineLvl w:val="4"/>
    </w:pPr>
    <w:rPr>
      <w:rFonts w:ascii="Arial" w:hAnsi="Arial" w:cs="Arial"/>
      <w:b/>
      <w:bCs/>
      <w:noProof/>
      <w:sz w:val="28"/>
      <w:szCs w:val="28"/>
      <w:lang w:eastAsia="sk-SK"/>
    </w:rPr>
  </w:style>
  <w:style w:type="paragraph" w:styleId="Nadpis6">
    <w:name w:val="heading 6"/>
    <w:basedOn w:val="Normlny"/>
    <w:next w:val="Normlny"/>
    <w:link w:val="Nadpis6Char"/>
    <w:qFormat/>
    <w:rsid w:val="00304C34"/>
    <w:pPr>
      <w:keepNext/>
      <w:jc w:val="both"/>
      <w:outlineLvl w:val="5"/>
    </w:pPr>
    <w:rPr>
      <w:rFonts w:ascii="Arial" w:hAnsi="Arial" w:cs="Arial"/>
      <w:b/>
      <w:bCs/>
      <w:noProof/>
      <w:sz w:val="20"/>
      <w:szCs w:val="20"/>
      <w:lang w:eastAsia="sk-SK"/>
    </w:rPr>
  </w:style>
  <w:style w:type="paragraph" w:styleId="Nadpis7">
    <w:name w:val="heading 7"/>
    <w:basedOn w:val="Normlny"/>
    <w:next w:val="Normlny"/>
    <w:link w:val="Nadpis7Char"/>
    <w:qFormat/>
    <w:rsid w:val="00304C34"/>
    <w:pPr>
      <w:keepNext/>
      <w:spacing w:line="360" w:lineRule="auto"/>
      <w:jc w:val="both"/>
      <w:outlineLvl w:val="6"/>
    </w:pPr>
    <w:rPr>
      <w:rFonts w:ascii="Arial" w:hAnsi="Arial" w:cs="Arial"/>
      <w:b/>
      <w:bCs/>
      <w:noProof/>
      <w:sz w:val="20"/>
      <w:szCs w:val="20"/>
      <w:u w:val="single"/>
      <w:lang w:eastAsia="sk-SK"/>
    </w:rPr>
  </w:style>
  <w:style w:type="paragraph" w:styleId="Nadpis8">
    <w:name w:val="heading 8"/>
    <w:basedOn w:val="Normlny"/>
    <w:next w:val="Normlny"/>
    <w:link w:val="Nadpis8Char"/>
    <w:qFormat/>
    <w:rsid w:val="00304C34"/>
    <w:pPr>
      <w:keepNext/>
      <w:ind w:firstLine="708"/>
      <w:jc w:val="both"/>
      <w:outlineLvl w:val="7"/>
    </w:pPr>
    <w:rPr>
      <w:rFonts w:ascii="Arial" w:hAnsi="Arial" w:cs="Arial"/>
      <w:noProof/>
      <w:sz w:val="20"/>
      <w:szCs w:val="20"/>
      <w:u w:val="single"/>
      <w:lang w:eastAsia="sk-SK"/>
    </w:rPr>
  </w:style>
  <w:style w:type="paragraph" w:styleId="Nadpis9">
    <w:name w:val="heading 9"/>
    <w:basedOn w:val="Normlny"/>
    <w:next w:val="Normlny"/>
    <w:link w:val="Nadpis9Char"/>
    <w:qFormat/>
    <w:rsid w:val="00304C34"/>
    <w:pPr>
      <w:keepNext/>
      <w:outlineLvl w:val="8"/>
    </w:pPr>
    <w:rPr>
      <w:rFonts w:ascii="Arial" w:hAnsi="Arial" w:cs="Arial"/>
      <w:b/>
      <w:bCs/>
      <w:noProof/>
      <w:sz w:val="20"/>
      <w:szCs w:val="20"/>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Cambria"/>
      <w:b/>
      <w:bCs/>
      <w:kern w:val="32"/>
      <w:sz w:val="32"/>
      <w:szCs w:val="32"/>
      <w:lang w:eastAsia="cs-CZ"/>
    </w:rPr>
  </w:style>
  <w:style w:type="character" w:customStyle="1" w:styleId="Nadpis2Char">
    <w:name w:val="Nadpis 2 Char"/>
    <w:basedOn w:val="Predvolenpsmoodseku"/>
    <w:link w:val="Nadpis2"/>
    <w:uiPriority w:val="9"/>
    <w:locked/>
    <w:rPr>
      <w:rFonts w:ascii="Cambria" w:hAnsi="Cambria" w:cs="Cambria"/>
      <w:b/>
      <w:bCs/>
      <w:i/>
      <w:iCs/>
      <w:sz w:val="28"/>
      <w:szCs w:val="28"/>
      <w:lang w:eastAsia="cs-CZ"/>
    </w:rPr>
  </w:style>
  <w:style w:type="character" w:customStyle="1" w:styleId="Nadpis3Char">
    <w:name w:val="Nadpis 3 Char"/>
    <w:basedOn w:val="Predvolenpsmoodseku"/>
    <w:link w:val="Nadpis3"/>
    <w:locked/>
    <w:rPr>
      <w:rFonts w:ascii="Arial" w:hAnsi="Arial" w:cs="Arial"/>
      <w:b/>
      <w:bCs/>
      <w:smallCaps/>
      <w:sz w:val="20"/>
      <w:szCs w:val="20"/>
      <w:lang w:eastAsia="cs-CZ"/>
    </w:rPr>
  </w:style>
  <w:style w:type="character" w:customStyle="1" w:styleId="Nadpis4Char">
    <w:name w:val="Nadpis 4 Char"/>
    <w:basedOn w:val="Predvolenpsmoodseku"/>
    <w:link w:val="Nadpis4"/>
    <w:uiPriority w:val="9"/>
    <w:locked/>
    <w:rsid w:val="006517F6"/>
    <w:rPr>
      <w:rFonts w:ascii="Arial" w:hAnsi="Arial" w:cs="Arial"/>
      <w:b/>
      <w:bCs/>
      <w:smallCaps/>
      <w:sz w:val="20"/>
      <w:szCs w:val="20"/>
      <w:lang w:eastAsia="cs-CZ"/>
    </w:rPr>
  </w:style>
  <w:style w:type="character" w:customStyle="1" w:styleId="Nadpis5Char">
    <w:name w:val="Nadpis 5 Char"/>
    <w:basedOn w:val="Predvolenpsmoodseku"/>
    <w:link w:val="Nadpis5"/>
    <w:locked/>
    <w:rPr>
      <w:rFonts w:ascii="Calibri" w:hAnsi="Calibri" w:cs="Calibri"/>
      <w:b/>
      <w:bCs/>
      <w:i/>
      <w:iCs/>
      <w:sz w:val="26"/>
      <w:szCs w:val="26"/>
      <w:lang w:eastAsia="cs-CZ"/>
    </w:rPr>
  </w:style>
  <w:style w:type="character" w:customStyle="1" w:styleId="Nadpis6Char">
    <w:name w:val="Nadpis 6 Char"/>
    <w:basedOn w:val="Predvolenpsmoodseku"/>
    <w:link w:val="Nadpis6"/>
    <w:locked/>
    <w:rPr>
      <w:rFonts w:ascii="Calibri" w:hAnsi="Calibri" w:cs="Calibri"/>
      <w:b/>
      <w:bCs/>
      <w:sz w:val="22"/>
      <w:szCs w:val="22"/>
      <w:lang w:eastAsia="cs-CZ"/>
    </w:rPr>
  </w:style>
  <w:style w:type="character" w:customStyle="1" w:styleId="Nadpis7Char">
    <w:name w:val="Nadpis 7 Char"/>
    <w:basedOn w:val="Predvolenpsmoodseku"/>
    <w:link w:val="Nadpis7"/>
    <w:locked/>
    <w:rsid w:val="0031460B"/>
    <w:rPr>
      <w:rFonts w:ascii="Arial" w:hAnsi="Arial" w:cs="Arial"/>
      <w:b/>
      <w:bCs/>
      <w:noProof/>
      <w:sz w:val="24"/>
      <w:szCs w:val="24"/>
      <w:u w:val="single"/>
    </w:rPr>
  </w:style>
  <w:style w:type="character" w:customStyle="1" w:styleId="Nadpis8Char">
    <w:name w:val="Nadpis 8 Char"/>
    <w:basedOn w:val="Predvolenpsmoodseku"/>
    <w:link w:val="Nadpis8"/>
    <w:locked/>
    <w:rPr>
      <w:rFonts w:ascii="Calibri" w:hAnsi="Calibri" w:cs="Calibri"/>
      <w:i/>
      <w:iCs/>
      <w:sz w:val="24"/>
      <w:szCs w:val="24"/>
      <w:lang w:eastAsia="cs-CZ"/>
    </w:rPr>
  </w:style>
  <w:style w:type="character" w:customStyle="1" w:styleId="Nadpis9Char">
    <w:name w:val="Nadpis 9 Char"/>
    <w:basedOn w:val="Predvolenpsmoodseku"/>
    <w:link w:val="Nadpis9"/>
    <w:locked/>
    <w:rPr>
      <w:rFonts w:ascii="Cambria" w:hAnsi="Cambria" w:cs="Cambria"/>
      <w:sz w:val="22"/>
      <w:szCs w:val="22"/>
      <w:lang w:eastAsia="cs-CZ"/>
    </w:rPr>
  </w:style>
  <w:style w:type="paragraph" w:customStyle="1" w:styleId="Normln1">
    <w:name w:val="Normální1"/>
    <w:basedOn w:val="Normlny"/>
    <w:uiPriority w:val="99"/>
    <w:rsid w:val="00304C34"/>
    <w:pPr>
      <w:tabs>
        <w:tab w:val="left" w:pos="4860"/>
      </w:tabs>
      <w:spacing w:before="120"/>
    </w:pPr>
    <w:rPr>
      <w:rFonts w:ascii="Arial" w:hAnsi="Arial" w:cs="Arial"/>
      <w:sz w:val="20"/>
      <w:szCs w:val="20"/>
      <w:lang w:eastAsia="cs-CZ"/>
    </w:rPr>
  </w:style>
  <w:style w:type="paragraph" w:styleId="Hlavika">
    <w:name w:val="header"/>
    <w:aliases w:val="1. Zeile,   1. Zeile"/>
    <w:basedOn w:val="Normlny"/>
    <w:link w:val="HlavikaChar"/>
    <w:rsid w:val="00304C34"/>
    <w:pPr>
      <w:tabs>
        <w:tab w:val="center" w:pos="4536"/>
        <w:tab w:val="right" w:pos="9072"/>
      </w:tabs>
    </w:pPr>
    <w:rPr>
      <w:rFonts w:ascii="Arial" w:hAnsi="Arial" w:cs="Arial"/>
      <w:sz w:val="20"/>
      <w:szCs w:val="20"/>
      <w:lang w:eastAsia="cs-CZ"/>
    </w:rPr>
  </w:style>
  <w:style w:type="character" w:customStyle="1" w:styleId="HlavikaChar">
    <w:name w:val="Hlavička Char"/>
    <w:aliases w:val="1. Zeile Char,   1. Zeile Char"/>
    <w:basedOn w:val="Predvolenpsmoodseku"/>
    <w:link w:val="Hlavika"/>
    <w:uiPriority w:val="99"/>
    <w:locked/>
    <w:rPr>
      <w:rFonts w:ascii="Arial" w:hAnsi="Arial" w:cs="Arial"/>
      <w:lang w:eastAsia="cs-CZ"/>
    </w:rPr>
  </w:style>
  <w:style w:type="paragraph" w:styleId="Nzov">
    <w:name w:val="Title"/>
    <w:basedOn w:val="Normlny"/>
    <w:link w:val="NzovChar"/>
    <w:qFormat/>
    <w:rsid w:val="00304C34"/>
    <w:pPr>
      <w:tabs>
        <w:tab w:val="right" w:leader="dot" w:pos="10080"/>
      </w:tabs>
      <w:jc w:val="center"/>
    </w:pPr>
    <w:rPr>
      <w:rFonts w:ascii="Arial" w:hAnsi="Arial" w:cs="Arial"/>
      <w:smallCaps/>
      <w:noProof/>
      <w:sz w:val="20"/>
      <w:szCs w:val="20"/>
      <w:lang w:eastAsia="sk-SK"/>
    </w:rPr>
  </w:style>
  <w:style w:type="character" w:customStyle="1" w:styleId="NzovChar">
    <w:name w:val="Názov Char"/>
    <w:basedOn w:val="Predvolenpsmoodseku"/>
    <w:link w:val="Nzov"/>
    <w:locked/>
    <w:rPr>
      <w:rFonts w:ascii="Cambria" w:hAnsi="Cambria" w:cs="Cambria"/>
      <w:b/>
      <w:bCs/>
      <w:kern w:val="28"/>
      <w:sz w:val="32"/>
      <w:szCs w:val="32"/>
      <w:lang w:eastAsia="cs-CZ"/>
    </w:rPr>
  </w:style>
  <w:style w:type="paragraph" w:styleId="Zkladntext3">
    <w:name w:val="Body Text 3"/>
    <w:basedOn w:val="Normlny"/>
    <w:link w:val="Zkladntext3Char"/>
    <w:uiPriority w:val="99"/>
    <w:rsid w:val="00304C34"/>
    <w:pPr>
      <w:jc w:val="center"/>
    </w:pPr>
    <w:rPr>
      <w:rFonts w:ascii="Arial" w:hAnsi="Arial" w:cs="Arial"/>
      <w:noProof/>
      <w:color w:val="FF0000"/>
      <w:sz w:val="20"/>
      <w:szCs w:val="20"/>
      <w:lang w:eastAsia="sk-SK"/>
    </w:rPr>
  </w:style>
  <w:style w:type="character" w:customStyle="1" w:styleId="Zkladntext3Char">
    <w:name w:val="Základný text 3 Char"/>
    <w:basedOn w:val="Predvolenpsmoodseku"/>
    <w:link w:val="Zkladntext3"/>
    <w:uiPriority w:val="99"/>
    <w:locked/>
    <w:rPr>
      <w:rFonts w:ascii="Arial" w:hAnsi="Arial" w:cs="Arial"/>
      <w:sz w:val="16"/>
      <w:szCs w:val="16"/>
      <w:lang w:eastAsia="cs-CZ"/>
    </w:rPr>
  </w:style>
  <w:style w:type="paragraph" w:styleId="Zarkazkladnhotextu2">
    <w:name w:val="Body Text Indent 2"/>
    <w:basedOn w:val="Normlny"/>
    <w:link w:val="Zarkazkladnhotextu2Char"/>
    <w:rsid w:val="00304C34"/>
    <w:pPr>
      <w:ind w:left="360"/>
      <w:jc w:val="both"/>
    </w:pPr>
    <w:rPr>
      <w:rFonts w:ascii="Arial" w:hAnsi="Arial" w:cs="Arial"/>
      <w:noProof/>
      <w:sz w:val="20"/>
      <w:szCs w:val="20"/>
      <w:lang w:eastAsia="sk-SK"/>
    </w:rPr>
  </w:style>
  <w:style w:type="character" w:customStyle="1" w:styleId="Zarkazkladnhotextu2Char">
    <w:name w:val="Zarážka základného textu 2 Char"/>
    <w:basedOn w:val="Predvolenpsmoodseku"/>
    <w:link w:val="Zarkazkladnhotextu2"/>
    <w:locked/>
    <w:rPr>
      <w:rFonts w:ascii="Arial" w:hAnsi="Arial" w:cs="Arial"/>
      <w:lang w:eastAsia="cs-CZ"/>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rPr>
      <w:rFonts w:ascii="Arial" w:hAnsi="Arial" w:cs="Arial"/>
      <w:noProof/>
      <w:sz w:val="20"/>
      <w:szCs w:val="20"/>
      <w:lang w:eastAsia="sk-SK"/>
    </w:rPr>
  </w:style>
  <w:style w:type="character" w:customStyle="1" w:styleId="ZarkazkladnhotextuChar">
    <w:name w:val="Zarážka základného textu Char"/>
    <w:basedOn w:val="Predvolenpsmoodseku"/>
    <w:link w:val="Zarkazkladnhotextu"/>
    <w:uiPriority w:val="99"/>
    <w:locked/>
    <w:rsid w:val="00100FB0"/>
    <w:rPr>
      <w:rFonts w:ascii="Arial" w:hAnsi="Arial" w:cs="Arial"/>
      <w:noProof/>
    </w:rPr>
  </w:style>
  <w:style w:type="paragraph" w:styleId="Zkladntext">
    <w:name w:val="Body Text"/>
    <w:basedOn w:val="Normlny"/>
    <w:link w:val="ZkladntextChar"/>
    <w:uiPriority w:val="99"/>
    <w:rsid w:val="00304C34"/>
    <w:pPr>
      <w:jc w:val="both"/>
    </w:pPr>
    <w:rPr>
      <w:rFonts w:ascii="Arial" w:hAnsi="Arial" w:cs="Arial"/>
      <w:noProof/>
      <w:sz w:val="20"/>
      <w:szCs w:val="20"/>
      <w:lang w:eastAsia="sk-SK"/>
    </w:rPr>
  </w:style>
  <w:style w:type="character" w:customStyle="1" w:styleId="ZkladntextChar">
    <w:name w:val="Základný text Char"/>
    <w:basedOn w:val="Predvolenpsmoodseku"/>
    <w:link w:val="Zkladntext"/>
    <w:uiPriority w:val="99"/>
    <w:locked/>
    <w:rPr>
      <w:rFonts w:ascii="Arial" w:hAnsi="Arial" w:cs="Arial"/>
      <w:lang w:eastAsia="cs-CZ"/>
    </w:rPr>
  </w:style>
  <w:style w:type="paragraph" w:styleId="Zoznam2">
    <w:name w:val="List 2"/>
    <w:basedOn w:val="Normlny"/>
    <w:uiPriority w:val="99"/>
    <w:rsid w:val="00304C34"/>
    <w:pPr>
      <w:ind w:left="566" w:hanging="283"/>
    </w:pPr>
    <w:rPr>
      <w:rFonts w:ascii="Arial" w:hAnsi="Arial" w:cs="Arial"/>
      <w:noProof/>
      <w:sz w:val="20"/>
      <w:szCs w:val="20"/>
      <w:lang w:eastAsia="sk-SK"/>
    </w:rPr>
  </w:style>
  <w:style w:type="paragraph" w:styleId="Pta">
    <w:name w:val="footer"/>
    <w:basedOn w:val="Normlny"/>
    <w:link w:val="PtaChar"/>
    <w:uiPriority w:val="99"/>
    <w:rsid w:val="00304C34"/>
    <w:pPr>
      <w:tabs>
        <w:tab w:val="center" w:pos="4536"/>
        <w:tab w:val="right" w:pos="9072"/>
      </w:tabs>
    </w:pPr>
    <w:rPr>
      <w:rFonts w:ascii="Arial" w:hAnsi="Arial" w:cs="Arial"/>
      <w:noProof/>
      <w:sz w:val="20"/>
      <w:szCs w:val="20"/>
      <w:lang w:eastAsia="sk-SK"/>
    </w:rPr>
  </w:style>
  <w:style w:type="character" w:customStyle="1" w:styleId="PtaChar">
    <w:name w:val="Päta Char"/>
    <w:basedOn w:val="Predvolenpsmoodseku"/>
    <w:link w:val="Pta"/>
    <w:uiPriority w:val="99"/>
    <w:locked/>
    <w:rPr>
      <w:rFonts w:ascii="Arial" w:hAnsi="Arial" w:cs="Arial"/>
      <w:lang w:eastAsia="cs-CZ"/>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uiPriority w:val="99"/>
    <w:rsid w:val="00304C34"/>
    <w:pPr>
      <w:tabs>
        <w:tab w:val="left" w:pos="360"/>
        <w:tab w:val="left" w:pos="2880"/>
        <w:tab w:val="left" w:pos="4500"/>
      </w:tabs>
      <w:ind w:left="360" w:hanging="360"/>
      <w:jc w:val="both"/>
    </w:pPr>
    <w:rPr>
      <w:rFonts w:ascii="Arial" w:hAnsi="Arial" w:cs="Arial"/>
      <w:sz w:val="20"/>
      <w:szCs w:val="20"/>
      <w:lang w:eastAsia="cs-CZ"/>
    </w:rPr>
  </w:style>
  <w:style w:type="character" w:customStyle="1" w:styleId="Zarkazkladnhotextu3Char">
    <w:name w:val="Zarážka základného textu 3 Char"/>
    <w:basedOn w:val="Predvolenpsmoodseku"/>
    <w:link w:val="Zarkazkladnhotextu3"/>
    <w:uiPriority w:val="99"/>
    <w:locked/>
    <w:rPr>
      <w:rFonts w:ascii="Arial" w:hAnsi="Arial" w:cs="Arial"/>
      <w:sz w:val="16"/>
      <w:szCs w:val="16"/>
      <w:lang w:eastAsia="cs-CZ"/>
    </w:rPr>
  </w:style>
  <w:style w:type="paragraph" w:styleId="Zkladntext2">
    <w:name w:val="Body Text 2"/>
    <w:basedOn w:val="Normlny"/>
    <w:link w:val="Zkladntext2Char"/>
    <w:rsid w:val="00304C34"/>
    <w:pPr>
      <w:jc w:val="both"/>
    </w:pPr>
    <w:rPr>
      <w:rFonts w:ascii="Arial" w:hAnsi="Arial"/>
      <w:lang w:val="en-GB" w:eastAsia="sk-SK"/>
    </w:rPr>
  </w:style>
  <w:style w:type="character" w:customStyle="1" w:styleId="Zkladntext2Char">
    <w:name w:val="Základný text 2 Char"/>
    <w:basedOn w:val="Predvolenpsmoodseku"/>
    <w:link w:val="Zkladntext2"/>
    <w:locked/>
    <w:rPr>
      <w:rFonts w:ascii="Arial" w:hAnsi="Arial" w:cs="Arial"/>
      <w:lang w:eastAsia="cs-CZ"/>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rsid w:val="00187F6B"/>
    <w:pPr>
      <w:tabs>
        <w:tab w:val="left" w:pos="2160"/>
        <w:tab w:val="left" w:pos="2880"/>
        <w:tab w:val="left" w:pos="4500"/>
      </w:tabs>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Pr>
      <w:rFonts w:cs="Times New Roman"/>
      <w:sz w:val="2"/>
      <w:szCs w:val="2"/>
      <w:lang w:eastAsia="cs-CZ"/>
    </w:rPr>
  </w:style>
  <w:style w:type="paragraph" w:styleId="Odsekzoznamu">
    <w:name w:val="List Paragraph"/>
    <w:aliases w:val="body,Odsek zoznamu2,ODRAZKY PRVA UROVEN,List Paragraph"/>
    <w:basedOn w:val="Normlny"/>
    <w:link w:val="OdsekzoznamuChar"/>
    <w:uiPriority w:val="34"/>
    <w:qFormat/>
    <w:rsid w:val="00C90BE9"/>
    <w:pPr>
      <w:tabs>
        <w:tab w:val="left" w:pos="2160"/>
        <w:tab w:val="left" w:pos="2880"/>
        <w:tab w:val="left" w:pos="4500"/>
      </w:tabs>
      <w:ind w:left="708"/>
    </w:pPr>
    <w:rPr>
      <w:rFonts w:ascii="Arial" w:hAnsi="Arial" w:cs="Arial"/>
      <w:sz w:val="20"/>
      <w:szCs w:val="20"/>
      <w:lang w:eastAsia="cs-CZ"/>
    </w:rPr>
  </w:style>
  <w:style w:type="paragraph" w:customStyle="1" w:styleId="CharChar1CharCharCharCharChar">
    <w:name w:val="Char Char1 Char Char Char Char Char"/>
    <w:basedOn w:val="Normlny"/>
    <w:uiPriority w:val="99"/>
    <w:rsid w:val="00A2072B"/>
    <w:pPr>
      <w:spacing w:after="160" w:line="240" w:lineRule="exact"/>
    </w:pPr>
    <w:rPr>
      <w:rFonts w:ascii="Verdana" w:hAnsi="Verdana" w:cs="Verdana"/>
      <w:sz w:val="20"/>
      <w:szCs w:val="20"/>
      <w:lang w:val="en-US"/>
    </w:rPr>
  </w:style>
  <w:style w:type="paragraph" w:customStyle="1" w:styleId="normaltableau">
    <w:name w:val="normal_tableau"/>
    <w:basedOn w:val="Normlny"/>
    <w:uiPriority w:val="99"/>
    <w:rsid w:val="00AE0CDB"/>
    <w:pPr>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E0CDB"/>
    <w:pPr>
      <w:spacing w:after="160" w:line="240" w:lineRule="exact"/>
    </w:pPr>
    <w:rPr>
      <w:rFonts w:ascii="Verdana" w:hAnsi="Verdana" w:cs="Verdana"/>
      <w:sz w:val="20"/>
      <w:szCs w:val="20"/>
      <w:lang w:val="en-US"/>
    </w:rPr>
  </w:style>
  <w:style w:type="paragraph" w:customStyle="1" w:styleId="Odsekzoznamu1">
    <w:name w:val="Odsek zoznamu1"/>
    <w:basedOn w:val="Normlny"/>
    <w:qFormat/>
    <w:rsid w:val="00555FE7"/>
    <w:pPr>
      <w:tabs>
        <w:tab w:val="left" w:pos="2160"/>
        <w:tab w:val="left" w:pos="2880"/>
        <w:tab w:val="left" w:pos="4500"/>
      </w:tabs>
      <w:ind w:left="708"/>
    </w:pPr>
    <w:rPr>
      <w:rFonts w:ascii="Arial" w:hAnsi="Arial" w:cs="Arial"/>
      <w:sz w:val="20"/>
      <w:szCs w:val="20"/>
      <w:lang w:eastAsia="cs-CZ"/>
    </w:r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ZarkazkladnhotextuChar"/>
    <w:uiPriority w:val="99"/>
    <w:semiHidden/>
    <w:rPr>
      <w:rFonts w:ascii="Arial" w:hAnsi="Arial" w:cs="Arial"/>
      <w:noProof/>
      <w:lang w:eastAsia="cs-CZ"/>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character" w:customStyle="1" w:styleId="OdsekzoznamuChar">
    <w:name w:val="Odsek zoznamu Char"/>
    <w:aliases w:val="body Char,Odsek zoznamu2 Char,ODRAZKY PRVA UROVEN Char,List Paragraph Char"/>
    <w:link w:val="Odsekzoznamu"/>
    <w:uiPriority w:val="34"/>
    <w:qFormat/>
    <w:locked/>
    <w:rsid w:val="00707FED"/>
    <w:rPr>
      <w:rFonts w:ascii="Arial" w:hAnsi="Arial" w:cs="Arial"/>
      <w:lang w:eastAsia="cs-CZ"/>
    </w:rPr>
  </w:style>
  <w:style w:type="paragraph" w:styleId="Textkomentra">
    <w:name w:val="annotation text"/>
    <w:basedOn w:val="Normlny"/>
    <w:link w:val="TextkomentraChar"/>
    <w:uiPriority w:val="99"/>
    <w:rsid w:val="008118EC"/>
    <w:pPr>
      <w:spacing w:after="120"/>
      <w:ind w:left="578" w:right="-45" w:hanging="578"/>
      <w:jc w:val="center"/>
    </w:pPr>
    <w:rPr>
      <w:rFonts w:ascii="Arial" w:hAnsi="Arial" w:cs="Arial"/>
      <w:b/>
      <w:bCs/>
      <w:smallCaps/>
      <w:sz w:val="20"/>
      <w:szCs w:val="20"/>
    </w:rPr>
  </w:style>
  <w:style w:type="character" w:customStyle="1" w:styleId="TextkomentraChar">
    <w:name w:val="Text komentára Char"/>
    <w:basedOn w:val="Predvolenpsmoodseku"/>
    <w:link w:val="Textkomentra"/>
    <w:uiPriority w:val="99"/>
    <w:locked/>
    <w:rsid w:val="008118EC"/>
    <w:rPr>
      <w:rFonts w:ascii="Arial" w:hAnsi="Arial" w:cs="Arial"/>
      <w:b/>
      <w:bCs/>
      <w:smallCaps/>
      <w:lang w:eastAsia="en-US"/>
    </w:rPr>
  </w:style>
  <w:style w:type="character" w:styleId="Odkaznakomentr">
    <w:name w:val="annotation reference"/>
    <w:basedOn w:val="Predvolenpsmoodseku"/>
    <w:uiPriority w:val="99"/>
    <w:rsid w:val="00A46456"/>
    <w:rPr>
      <w:rFonts w:cs="Times New Roman"/>
      <w:sz w:val="16"/>
      <w:szCs w:val="16"/>
    </w:rPr>
  </w:style>
  <w:style w:type="paragraph" w:styleId="Predmetkomentra">
    <w:name w:val="annotation subject"/>
    <w:basedOn w:val="Textkomentra"/>
    <w:next w:val="Textkomentra"/>
    <w:link w:val="PredmetkomentraChar"/>
    <w:uiPriority w:val="99"/>
    <w:rsid w:val="00A46456"/>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locked/>
    <w:rsid w:val="00A46456"/>
    <w:rPr>
      <w:rFonts w:ascii="Arial" w:hAnsi="Arial" w:cs="Arial"/>
      <w:b/>
      <w:bCs/>
      <w:smallCaps/>
      <w:lang w:eastAsia="cs-CZ"/>
    </w:rPr>
  </w:style>
  <w:style w:type="paragraph" w:customStyle="1" w:styleId="Styl1">
    <w:name w:val="Styl1"/>
    <w:basedOn w:val="Normlny"/>
    <w:rsid w:val="00FE3402"/>
    <w:pPr>
      <w:jc w:val="both"/>
    </w:pPr>
    <w:rPr>
      <w:rFonts w:ascii="Arial" w:hAnsi="Arial" w:cs="Arial"/>
      <w:lang w:eastAsia="cs-CZ"/>
    </w:rPr>
  </w:style>
  <w:style w:type="paragraph" w:customStyle="1" w:styleId="Odsek">
    <w:name w:val="Odsek"/>
    <w:basedOn w:val="Normlny"/>
    <w:next w:val="Normlny"/>
    <w:uiPriority w:val="99"/>
    <w:rsid w:val="00FE3402"/>
    <w:pPr>
      <w:tabs>
        <w:tab w:val="left" w:pos="2835"/>
      </w:tabs>
      <w:autoSpaceDE w:val="0"/>
      <w:autoSpaceDN w:val="0"/>
      <w:spacing w:before="120"/>
      <w:jc w:val="both"/>
    </w:pPr>
    <w:rPr>
      <w:rFonts w:ascii="Arial" w:hAnsi="Arial"/>
      <w:color w:val="000000"/>
      <w:lang w:eastAsia="cs-CZ"/>
    </w:rPr>
  </w:style>
  <w:style w:type="paragraph" w:customStyle="1" w:styleId="Norma">
    <w:name w:val="Norma"/>
    <w:basedOn w:val="Normlny"/>
    <w:uiPriority w:val="99"/>
    <w:rsid w:val="0001614A"/>
    <w:pPr>
      <w:jc w:val="both"/>
    </w:pPr>
    <w:rPr>
      <w:rFonts w:ascii="Arial" w:hAnsi="Arial"/>
      <w:lang w:eastAsia="sk-SK"/>
    </w:rPr>
  </w:style>
  <w:style w:type="paragraph" w:styleId="Oznaitext">
    <w:name w:val="Block Text"/>
    <w:basedOn w:val="Normlny"/>
    <w:uiPriority w:val="99"/>
    <w:rsid w:val="0001614A"/>
    <w:pPr>
      <w:tabs>
        <w:tab w:val="num" w:pos="360"/>
        <w:tab w:val="left" w:pos="425"/>
      </w:tabs>
      <w:ind w:left="-57" w:right="-57"/>
      <w:jc w:val="both"/>
    </w:pPr>
    <w:rPr>
      <w:rFonts w:ascii="Arial" w:hAnsi="Arial"/>
      <w:lang w:eastAsia="sk-SK"/>
    </w:rPr>
  </w:style>
  <w:style w:type="paragraph" w:customStyle="1" w:styleId="bodlnkuprlohy">
    <w:name w:val="bod článku prílohy"/>
    <w:basedOn w:val="Normlny"/>
    <w:uiPriority w:val="99"/>
    <w:rsid w:val="0001614A"/>
    <w:pPr>
      <w:tabs>
        <w:tab w:val="left" w:pos="851"/>
        <w:tab w:val="center" w:pos="6237"/>
        <w:tab w:val="right" w:pos="9214"/>
      </w:tabs>
      <w:autoSpaceDE w:val="0"/>
      <w:autoSpaceDN w:val="0"/>
      <w:spacing w:before="60" w:after="60"/>
      <w:jc w:val="both"/>
    </w:pPr>
    <w:rPr>
      <w:rFonts w:ascii="Arial" w:hAnsi="Arial"/>
      <w:color w:val="000000"/>
      <w:lang w:eastAsia="cs-CZ"/>
    </w:rPr>
  </w:style>
  <w:style w:type="character" w:styleId="PouitHypertextovPrepojenie">
    <w:name w:val="FollowedHyperlink"/>
    <w:basedOn w:val="Predvolenpsmoodseku"/>
    <w:uiPriority w:val="99"/>
    <w:rsid w:val="00995931"/>
    <w:rPr>
      <w:rFonts w:cs="Times New Roman"/>
      <w:color w:val="800080"/>
      <w:u w:val="single"/>
    </w:rPr>
  </w:style>
  <w:style w:type="character" w:customStyle="1" w:styleId="FontStyle60">
    <w:name w:val="Font Style60"/>
    <w:basedOn w:val="Predvolenpsmoodseku"/>
    <w:uiPriority w:val="99"/>
    <w:rsid w:val="00E81EA1"/>
    <w:rPr>
      <w:rFonts w:ascii="Times New Roman" w:hAnsi="Times New Roman" w:cs="Times New Roman"/>
      <w:color w:val="000000"/>
      <w:sz w:val="20"/>
      <w:szCs w:val="20"/>
    </w:rPr>
  </w:style>
  <w:style w:type="paragraph" w:customStyle="1" w:styleId="Nadpis">
    <w:name w:val="Nadpis"/>
    <w:basedOn w:val="Normlny"/>
    <w:next w:val="Normlny"/>
    <w:uiPriority w:val="99"/>
    <w:rsid w:val="002D741A"/>
    <w:pPr>
      <w:keepNext/>
      <w:keepLines/>
      <w:spacing w:after="360"/>
      <w:jc w:val="both"/>
    </w:pPr>
    <w:rPr>
      <w:rFonts w:ascii="Arial" w:hAnsi="Arial" w:cs="Arial"/>
      <w:b/>
      <w:bCs/>
      <w:caps/>
      <w:lang w:eastAsia="sk-SK"/>
    </w:rPr>
  </w:style>
  <w:style w:type="character" w:customStyle="1" w:styleId="apple-converted-space">
    <w:name w:val="apple-converted-space"/>
    <w:basedOn w:val="Predvolenpsmoodseku"/>
    <w:rsid w:val="00E9043F"/>
    <w:rPr>
      <w:rFonts w:cs="Times New Roman"/>
    </w:rPr>
  </w:style>
  <w:style w:type="paragraph" w:styleId="Revzia">
    <w:name w:val="Revision"/>
    <w:hidden/>
    <w:uiPriority w:val="99"/>
    <w:semiHidden/>
    <w:rsid w:val="00210EFB"/>
    <w:rPr>
      <w:rFonts w:ascii="Arial" w:hAnsi="Arial" w:cs="Arial"/>
      <w:sz w:val="20"/>
      <w:szCs w:val="20"/>
      <w:lang w:eastAsia="cs-CZ"/>
    </w:rPr>
  </w:style>
  <w:style w:type="paragraph" w:styleId="Normlnysozarkami">
    <w:name w:val="Normal Indent"/>
    <w:basedOn w:val="Normlny"/>
    <w:uiPriority w:val="99"/>
    <w:rsid w:val="00C02449"/>
    <w:pPr>
      <w:ind w:firstLine="1134"/>
      <w:jc w:val="both"/>
    </w:pPr>
    <w:rPr>
      <w:rFonts w:ascii="Arial Narrow" w:hAnsi="Arial Narrow" w:cs="Arial Narrow"/>
      <w:sz w:val="22"/>
      <w:szCs w:val="22"/>
      <w:lang w:eastAsia="cs-CZ"/>
    </w:rPr>
  </w:style>
  <w:style w:type="character" w:styleId="Zvraznenie">
    <w:name w:val="Emphasis"/>
    <w:basedOn w:val="Predvolenpsmoodseku"/>
    <w:qFormat/>
    <w:rsid w:val="00981C96"/>
    <w:rPr>
      <w:rFonts w:cs="Times New Roman"/>
      <w:i/>
      <w:iCs/>
    </w:rPr>
  </w:style>
  <w:style w:type="character" w:customStyle="1" w:styleId="A6">
    <w:name w:val="A6"/>
    <w:rsid w:val="00400C0F"/>
    <w:rPr>
      <w:rFonts w:cs="Times New Roman"/>
      <w:color w:val="000000"/>
      <w:sz w:val="18"/>
      <w:szCs w:val="18"/>
    </w:rPr>
  </w:style>
  <w:style w:type="paragraph" w:styleId="Obyajntext">
    <w:name w:val="Plain Text"/>
    <w:basedOn w:val="Normlny"/>
    <w:link w:val="ObyajntextChar"/>
    <w:rsid w:val="00F27CE1"/>
    <w:rPr>
      <w:rFonts w:ascii="Consolas" w:hAnsi="Consolas" w:cs="Consolas"/>
      <w:sz w:val="21"/>
      <w:szCs w:val="21"/>
    </w:rPr>
  </w:style>
  <w:style w:type="character" w:customStyle="1" w:styleId="ObyajntextChar">
    <w:name w:val="Obyčajný text Char"/>
    <w:basedOn w:val="Predvolenpsmoodseku"/>
    <w:link w:val="Obyajntext"/>
    <w:locked/>
    <w:rsid w:val="00F27CE1"/>
    <w:rPr>
      <w:rFonts w:ascii="Consolas" w:eastAsia="Times New Roman" w:hAnsi="Consolas" w:cs="Consolas"/>
      <w:sz w:val="21"/>
      <w:szCs w:val="21"/>
      <w:lang w:eastAsia="en-US"/>
    </w:rPr>
  </w:style>
  <w:style w:type="paragraph" w:styleId="Bezriadkovania">
    <w:name w:val="No Spacing"/>
    <w:link w:val="BezriadkovaniaChar"/>
    <w:uiPriority w:val="1"/>
    <w:qFormat/>
    <w:rsid w:val="00867C78"/>
    <w:rPr>
      <w:rFonts w:ascii="Calibri" w:hAnsi="Calibri" w:cs="Calibri"/>
      <w:lang w:eastAsia="en-US"/>
    </w:rPr>
  </w:style>
  <w:style w:type="paragraph" w:customStyle="1" w:styleId="NormalOdskok">
    <w:name w:val="Normal Odskok"/>
    <w:basedOn w:val="Normlny"/>
    <w:uiPriority w:val="99"/>
    <w:rsid w:val="00DF2306"/>
    <w:pPr>
      <w:tabs>
        <w:tab w:val="left" w:pos="709"/>
      </w:tabs>
      <w:spacing w:before="120"/>
      <w:ind w:left="357" w:hanging="357"/>
      <w:jc w:val="both"/>
    </w:pPr>
    <w:rPr>
      <w:rFonts w:ascii="Arial" w:hAnsi="Arial"/>
      <w:lang w:eastAsia="sk-SK"/>
    </w:rPr>
  </w:style>
  <w:style w:type="numbering" w:customStyle="1" w:styleId="tl1">
    <w:name w:val="Štýl1"/>
    <w:rsid w:val="008D69B9"/>
    <w:pPr>
      <w:numPr>
        <w:numId w:val="3"/>
      </w:numPr>
    </w:pPr>
  </w:style>
  <w:style w:type="character" w:customStyle="1" w:styleId="ra">
    <w:name w:val="ra"/>
    <w:rsid w:val="00C41AAF"/>
  </w:style>
  <w:style w:type="paragraph" w:customStyle="1" w:styleId="Bullet">
    <w:name w:val="Bullet"/>
    <w:basedOn w:val="Normlny"/>
    <w:rsid w:val="00C41AAF"/>
    <w:pPr>
      <w:tabs>
        <w:tab w:val="left" w:pos="340"/>
      </w:tabs>
      <w:spacing w:after="60"/>
      <w:jc w:val="both"/>
    </w:pPr>
    <w:rPr>
      <w:sz w:val="18"/>
      <w:szCs w:val="20"/>
      <w:lang w:eastAsia="sk-SK"/>
    </w:rPr>
  </w:style>
  <w:style w:type="character" w:customStyle="1" w:styleId="tl">
    <w:name w:val="tl"/>
    <w:rsid w:val="00C41AAF"/>
  </w:style>
  <w:style w:type="character" w:customStyle="1" w:styleId="marker">
    <w:name w:val="marker"/>
    <w:rsid w:val="00C41AAF"/>
  </w:style>
  <w:style w:type="character" w:styleId="Siln">
    <w:name w:val="Strong"/>
    <w:basedOn w:val="Predvolenpsmoodseku"/>
    <w:uiPriority w:val="22"/>
    <w:qFormat/>
    <w:locked/>
    <w:rsid w:val="00C522ED"/>
    <w:rPr>
      <w:b/>
      <w:bCs/>
    </w:rPr>
  </w:style>
  <w:style w:type="paragraph" w:customStyle="1" w:styleId="CharCharCharCharCharCharCharCharCharCharChar">
    <w:name w:val="Char Char Char Char Char Char Char Char Char Char Char"/>
    <w:basedOn w:val="Normlny"/>
    <w:rsid w:val="000840FD"/>
    <w:pPr>
      <w:widowControl w:val="0"/>
      <w:adjustRightInd w:val="0"/>
      <w:spacing w:after="160" w:line="240" w:lineRule="exact"/>
      <w:ind w:firstLine="720"/>
      <w:textAlignment w:val="baseline"/>
    </w:pPr>
    <w:rPr>
      <w:rFonts w:ascii="Tahoma" w:hAnsi="Tahoma" w:cs="Tahoma"/>
      <w:sz w:val="20"/>
      <w:szCs w:val="20"/>
      <w:lang w:val="en-US"/>
    </w:rPr>
  </w:style>
  <w:style w:type="paragraph" w:styleId="Normlnywebov">
    <w:name w:val="Normal (Web)"/>
    <w:basedOn w:val="Normlny"/>
    <w:uiPriority w:val="99"/>
    <w:unhideWhenUsed/>
    <w:rsid w:val="00F21EEF"/>
    <w:pPr>
      <w:spacing w:before="100" w:beforeAutospacing="1" w:after="100" w:afterAutospacing="1"/>
    </w:pPr>
    <w:rPr>
      <w:lang w:eastAsia="sk-SK"/>
    </w:rPr>
  </w:style>
  <w:style w:type="paragraph" w:customStyle="1" w:styleId="Zkladntext21">
    <w:name w:val="Základný text 21"/>
    <w:basedOn w:val="Normlny"/>
    <w:rsid w:val="00F21EEF"/>
    <w:pPr>
      <w:overflowPunct w:val="0"/>
      <w:autoSpaceDE w:val="0"/>
      <w:autoSpaceDN w:val="0"/>
      <w:adjustRightInd w:val="0"/>
      <w:ind w:right="-144"/>
      <w:textAlignment w:val="baseline"/>
    </w:pPr>
    <w:rPr>
      <w:rFonts w:ascii="Arial" w:hAnsi="Arial"/>
      <w:i/>
      <w:sz w:val="20"/>
      <w:szCs w:val="20"/>
      <w:lang w:eastAsia="sk-SK"/>
    </w:rPr>
  </w:style>
  <w:style w:type="paragraph" w:customStyle="1" w:styleId="Advokt">
    <w:name w:val="Advokát"/>
    <w:basedOn w:val="Normlny"/>
    <w:rsid w:val="00F21EEF"/>
    <w:rPr>
      <w:szCs w:val="20"/>
    </w:rPr>
  </w:style>
  <w:style w:type="character" w:customStyle="1" w:styleId="BezriadkovaniaChar">
    <w:name w:val="Bez riadkovania Char"/>
    <w:link w:val="Bezriadkovania"/>
    <w:uiPriority w:val="1"/>
    <w:rsid w:val="00D065FB"/>
    <w:rPr>
      <w:rFonts w:ascii="Calibri" w:hAnsi="Calibri" w:cs="Calibri"/>
      <w:lang w:eastAsia="en-US"/>
    </w:rPr>
  </w:style>
  <w:style w:type="paragraph" w:customStyle="1" w:styleId="Default">
    <w:name w:val="Default"/>
    <w:rsid w:val="00873D7D"/>
    <w:pPr>
      <w:autoSpaceDE w:val="0"/>
      <w:autoSpaceDN w:val="0"/>
      <w:adjustRightInd w:val="0"/>
    </w:pPr>
    <w:rPr>
      <w:rFonts w:ascii="Franklin Gothic Book" w:hAnsi="Franklin Gothic Book" w:cs="Franklin Gothic Book"/>
      <w:color w:val="000000"/>
      <w:sz w:val="24"/>
      <w:szCs w:val="24"/>
    </w:rPr>
  </w:style>
  <w:style w:type="table" w:styleId="Mriekatabuky">
    <w:name w:val="Table Grid"/>
    <w:basedOn w:val="Normlnatabuka"/>
    <w:uiPriority w:val="59"/>
    <w:locked/>
    <w:rsid w:val="00E7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
    <w:name w:val="s2"/>
    <w:basedOn w:val="Normlny"/>
    <w:link w:val="s2Char"/>
    <w:uiPriority w:val="99"/>
    <w:rsid w:val="00A73BE6"/>
    <w:pPr>
      <w:autoSpaceDE w:val="0"/>
      <w:autoSpaceDN w:val="0"/>
      <w:adjustRightInd w:val="0"/>
      <w:spacing w:before="120"/>
      <w:ind w:left="567"/>
      <w:jc w:val="both"/>
    </w:pPr>
    <w:rPr>
      <w:rFonts w:eastAsia="Calibri"/>
      <w:sz w:val="20"/>
      <w:szCs w:val="20"/>
      <w:lang w:eastAsia="sk-SK"/>
    </w:rPr>
  </w:style>
  <w:style w:type="character" w:customStyle="1" w:styleId="s2Char">
    <w:name w:val="s2 Char"/>
    <w:link w:val="s2"/>
    <w:uiPriority w:val="99"/>
    <w:locked/>
    <w:rsid w:val="00A73BE6"/>
    <w:rPr>
      <w:rFonts w:eastAsia="Calibri"/>
      <w:sz w:val="20"/>
      <w:szCs w:val="20"/>
    </w:rPr>
  </w:style>
  <w:style w:type="paragraph" w:customStyle="1" w:styleId="Bezmezer">
    <w:name w:val="Bez mezer"/>
    <w:uiPriority w:val="1"/>
    <w:qFormat/>
    <w:rsid w:val="001079B8"/>
    <w:rPr>
      <w:rFonts w:ascii="Calibri" w:eastAsia="Calibri" w:hAnsi="Calibri"/>
      <w:lang w:eastAsia="en-US"/>
    </w:rPr>
  </w:style>
  <w:style w:type="paragraph" w:customStyle="1" w:styleId="Odstavecseseznamem">
    <w:name w:val="Odstavec se seznamem"/>
    <w:basedOn w:val="Normlny"/>
    <w:uiPriority w:val="34"/>
    <w:qFormat/>
    <w:rsid w:val="001079B8"/>
    <w:pPr>
      <w:spacing w:after="200" w:line="276" w:lineRule="auto"/>
      <w:ind w:left="708"/>
    </w:pPr>
    <w:rPr>
      <w:rFonts w:ascii="Calibri" w:eastAsia="Calibri" w:hAnsi="Calibri"/>
      <w:sz w:val="22"/>
      <w:szCs w:val="22"/>
    </w:rPr>
  </w:style>
  <w:style w:type="paragraph" w:customStyle="1" w:styleId="Zmluva-odsek">
    <w:name w:val="Zmluva - odsek"/>
    <w:basedOn w:val="Normlny"/>
    <w:rsid w:val="001079B8"/>
    <w:pPr>
      <w:numPr>
        <w:ilvl w:val="1"/>
        <w:numId w:val="5"/>
      </w:numPr>
      <w:spacing w:after="120"/>
      <w:jc w:val="both"/>
    </w:pPr>
    <w:rPr>
      <w:rFonts w:cs="Arial"/>
      <w:sz w:val="22"/>
      <w:szCs w:val="20"/>
      <w:lang w:eastAsia="sk-SK"/>
    </w:rPr>
  </w:style>
  <w:style w:type="paragraph" w:customStyle="1" w:styleId="Zmluva-lnok">
    <w:name w:val="Zmluva - Článok"/>
    <w:basedOn w:val="Normlny"/>
    <w:rsid w:val="001079B8"/>
    <w:pPr>
      <w:keepNext/>
      <w:numPr>
        <w:numId w:val="5"/>
      </w:numPr>
      <w:spacing w:before="240" w:after="120"/>
      <w:ind w:left="357" w:hanging="357"/>
      <w:contextualSpacing/>
      <w:jc w:val="center"/>
    </w:pPr>
    <w:rPr>
      <w:b/>
      <w:sz w:val="22"/>
    </w:rPr>
  </w:style>
  <w:style w:type="paragraph" w:customStyle="1" w:styleId="Zmluva-pododsek">
    <w:name w:val="Zmluva - pododsek"/>
    <w:basedOn w:val="Zmluva-odsek"/>
    <w:rsid w:val="001079B8"/>
    <w:pPr>
      <w:numPr>
        <w:ilvl w:val="2"/>
      </w:numPr>
    </w:pPr>
    <w:rPr>
      <w:rFonts w:cs="Times New Roman"/>
      <w:sz w:val="24"/>
      <w:szCs w:val="24"/>
    </w:rPr>
  </w:style>
  <w:style w:type="paragraph" w:customStyle="1" w:styleId="BodyText21">
    <w:name w:val="Body Text 21"/>
    <w:basedOn w:val="Normlny"/>
    <w:rsid w:val="001079B8"/>
    <w:pPr>
      <w:overflowPunct w:val="0"/>
      <w:autoSpaceDE w:val="0"/>
      <w:autoSpaceDN w:val="0"/>
      <w:adjustRightInd w:val="0"/>
      <w:spacing w:before="57" w:line="240" w:lineRule="atLeast"/>
      <w:ind w:left="57"/>
      <w:jc w:val="both"/>
      <w:textAlignment w:val="baseline"/>
    </w:pPr>
    <w:rPr>
      <w:i/>
      <w:color w:val="000000"/>
      <w:szCs w:val="20"/>
      <w:lang w:eastAsia="cs-CZ"/>
    </w:rPr>
  </w:style>
  <w:style w:type="paragraph" w:customStyle="1" w:styleId="slovantext2">
    <w:name w:val="Číslovaný text ú2"/>
    <w:basedOn w:val="Normlny"/>
    <w:rsid w:val="001079B8"/>
    <w:pPr>
      <w:numPr>
        <w:ilvl w:val="1"/>
        <w:numId w:val="6"/>
      </w:numPr>
      <w:tabs>
        <w:tab w:val="left" w:pos="-1620"/>
      </w:tabs>
      <w:overflowPunct w:val="0"/>
      <w:autoSpaceDE w:val="0"/>
      <w:autoSpaceDN w:val="0"/>
      <w:adjustRightInd w:val="0"/>
      <w:spacing w:after="60"/>
    </w:pPr>
    <w:rPr>
      <w:rFonts w:ascii="Arial" w:hAnsi="Arial" w:cs="Arial"/>
      <w:color w:val="000000"/>
      <w:sz w:val="22"/>
      <w:szCs w:val="22"/>
      <w:lang w:eastAsia="cs-CZ"/>
    </w:rPr>
  </w:style>
  <w:style w:type="paragraph" w:customStyle="1" w:styleId="slovantext3">
    <w:name w:val="Číslovaný text ú3"/>
    <w:basedOn w:val="slovantext2"/>
    <w:uiPriority w:val="99"/>
    <w:rsid w:val="001079B8"/>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1079B8"/>
    <w:pPr>
      <w:numPr>
        <w:ilvl w:val="3"/>
      </w:numPr>
      <w:tabs>
        <w:tab w:val="clear" w:pos="1800"/>
        <w:tab w:val="clear" w:pos="2160"/>
        <w:tab w:val="num" w:pos="1395"/>
        <w:tab w:val="left" w:pos="2520"/>
        <w:tab w:val="num" w:pos="2880"/>
      </w:tabs>
    </w:pPr>
  </w:style>
  <w:style w:type="numbering" w:customStyle="1" w:styleId="Importovantl7">
    <w:name w:val="Importovaný štýl 7"/>
    <w:rsid w:val="001079B8"/>
    <w:pPr>
      <w:numPr>
        <w:numId w:val="7"/>
      </w:numPr>
    </w:pPr>
  </w:style>
  <w:style w:type="paragraph" w:customStyle="1" w:styleId="TeloA">
    <w:name w:val="Telo A"/>
    <w:rsid w:val="001079B8"/>
    <w:pPr>
      <w:pBdr>
        <w:top w:val="nil"/>
        <w:left w:val="nil"/>
        <w:bottom w:val="nil"/>
        <w:right w:val="nil"/>
        <w:between w:val="nil"/>
        <w:bar w:val="nil"/>
      </w:pBdr>
    </w:pPr>
    <w:rPr>
      <w:rFonts w:ascii="Helvetica" w:eastAsia="Arial Unicode MS" w:hAnsi="Helvetica" w:cs="Arial Unicode MS"/>
      <w:color w:val="000000"/>
      <w:u w:color="000000"/>
      <w:bdr w:val="nil"/>
    </w:rPr>
  </w:style>
  <w:style w:type="paragraph" w:styleId="Textpoznmkypodiarou">
    <w:name w:val="footnote text"/>
    <w:aliases w:val="Text poznámky pod čiarou 007,_Poznámka pod čiarou,Text poznámky pod èiarou 007"/>
    <w:basedOn w:val="Normlny"/>
    <w:link w:val="TextpoznmkypodiarouChar"/>
    <w:unhideWhenUsed/>
    <w:rsid w:val="00EA7FDB"/>
    <w:pPr>
      <w:tabs>
        <w:tab w:val="left" w:pos="2160"/>
        <w:tab w:val="left" w:pos="2880"/>
        <w:tab w:val="left" w:pos="4500"/>
      </w:tabs>
    </w:pPr>
    <w:rPr>
      <w:rFonts w:ascii="Arial" w:hAnsi="Arial" w:cs="Arial"/>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EA7FDB"/>
    <w:rPr>
      <w:rFonts w:ascii="Arial" w:hAnsi="Arial" w:cs="Arial"/>
      <w:sz w:val="20"/>
      <w:szCs w:val="20"/>
      <w:lang w:eastAsia="cs-CZ"/>
    </w:rPr>
  </w:style>
  <w:style w:type="character" w:styleId="Odkaznapoznmkupodiarou">
    <w:name w:val="footnote reference"/>
    <w:basedOn w:val="Predvolenpsmoodseku"/>
    <w:unhideWhenUsed/>
    <w:rsid w:val="00EA7FDB"/>
    <w:rPr>
      <w:vertAlign w:val="superscript"/>
    </w:rPr>
  </w:style>
  <w:style w:type="paragraph" w:styleId="Hlavikaobsahu">
    <w:name w:val="TOC Heading"/>
    <w:basedOn w:val="Nadpis1"/>
    <w:next w:val="Normlny"/>
    <w:uiPriority w:val="39"/>
    <w:semiHidden/>
    <w:unhideWhenUsed/>
    <w:qFormat/>
    <w:rsid w:val="00005249"/>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locked/>
    <w:rsid w:val="00005249"/>
    <w:pPr>
      <w:spacing w:after="60"/>
      <w:jc w:val="center"/>
      <w:outlineLvl w:val="1"/>
    </w:pPr>
    <w:rPr>
      <w:rFonts w:ascii="Arial" w:hAnsi="Arial"/>
      <w:lang w:eastAsia="sk-SK"/>
    </w:rPr>
  </w:style>
  <w:style w:type="character" w:customStyle="1" w:styleId="PodtitulChar">
    <w:name w:val="Podtitul Char"/>
    <w:basedOn w:val="Predvolenpsmoodseku"/>
    <w:link w:val="Podtitul"/>
    <w:rsid w:val="00005249"/>
    <w:rPr>
      <w:rFonts w:ascii="Arial" w:hAnsi="Arial"/>
      <w:sz w:val="24"/>
      <w:szCs w:val="24"/>
    </w:rPr>
  </w:style>
  <w:style w:type="paragraph" w:styleId="Citcia">
    <w:name w:val="Quote"/>
    <w:basedOn w:val="Normlny"/>
    <w:next w:val="Normlny"/>
    <w:link w:val="CitciaChar"/>
    <w:uiPriority w:val="29"/>
    <w:qFormat/>
    <w:rsid w:val="00005249"/>
    <w:rPr>
      <w:i/>
      <w:iCs/>
      <w:color w:val="000000"/>
      <w:sz w:val="20"/>
      <w:szCs w:val="20"/>
      <w:lang w:eastAsia="sk-SK"/>
    </w:rPr>
  </w:style>
  <w:style w:type="character" w:customStyle="1" w:styleId="CitciaChar">
    <w:name w:val="Citácia Char"/>
    <w:basedOn w:val="Predvolenpsmoodseku"/>
    <w:link w:val="Citcia"/>
    <w:uiPriority w:val="29"/>
    <w:rsid w:val="00005249"/>
    <w:rPr>
      <w:i/>
      <w:iCs/>
      <w:color w:val="000000"/>
      <w:sz w:val="20"/>
      <w:szCs w:val="20"/>
    </w:rPr>
  </w:style>
  <w:style w:type="paragraph" w:styleId="Zvraznencitcia">
    <w:name w:val="Intense Quote"/>
    <w:basedOn w:val="Normlny"/>
    <w:next w:val="Normlny"/>
    <w:link w:val="ZvraznencitciaChar"/>
    <w:uiPriority w:val="30"/>
    <w:qFormat/>
    <w:rsid w:val="00005249"/>
    <w:pPr>
      <w:pBdr>
        <w:bottom w:val="single" w:sz="4" w:space="4" w:color="4F81BD"/>
      </w:pBdr>
      <w:spacing w:before="200" w:after="280"/>
      <w:ind w:left="936" w:right="936"/>
    </w:pPr>
    <w:rPr>
      <w:b/>
      <w:bCs/>
      <w:i/>
      <w:iCs/>
      <w:color w:val="4F81BD"/>
      <w:sz w:val="20"/>
      <w:szCs w:val="20"/>
      <w:lang w:eastAsia="sk-SK"/>
    </w:rPr>
  </w:style>
  <w:style w:type="character" w:customStyle="1" w:styleId="ZvraznencitciaChar">
    <w:name w:val="Zvýraznená citácia Char"/>
    <w:basedOn w:val="Predvolenpsmoodseku"/>
    <w:link w:val="Zvraznencitcia"/>
    <w:uiPriority w:val="30"/>
    <w:rsid w:val="00005249"/>
    <w:rPr>
      <w:b/>
      <w:bCs/>
      <w:i/>
      <w:iCs/>
      <w:color w:val="4F81BD"/>
      <w:sz w:val="20"/>
      <w:szCs w:val="20"/>
    </w:rPr>
  </w:style>
  <w:style w:type="character" w:styleId="Jemnzvraznenie">
    <w:name w:val="Subtle Emphasis"/>
    <w:uiPriority w:val="99"/>
    <w:qFormat/>
    <w:rsid w:val="00005249"/>
    <w:rPr>
      <w:i/>
      <w:iCs/>
      <w:color w:val="808080"/>
    </w:rPr>
  </w:style>
  <w:style w:type="character" w:styleId="Intenzvnezvraznenie">
    <w:name w:val="Intense Emphasis"/>
    <w:uiPriority w:val="21"/>
    <w:qFormat/>
    <w:rsid w:val="00005249"/>
    <w:rPr>
      <w:b/>
      <w:bCs/>
      <w:i/>
      <w:iCs/>
      <w:color w:val="4F81BD"/>
    </w:rPr>
  </w:style>
  <w:style w:type="character" w:styleId="Jemnodkaz">
    <w:name w:val="Subtle Reference"/>
    <w:uiPriority w:val="31"/>
    <w:qFormat/>
    <w:rsid w:val="00005249"/>
    <w:rPr>
      <w:smallCaps/>
      <w:color w:val="C0504D"/>
      <w:u w:val="single"/>
    </w:rPr>
  </w:style>
  <w:style w:type="character" w:styleId="Intenzvnyodkaz">
    <w:name w:val="Intense Reference"/>
    <w:uiPriority w:val="32"/>
    <w:qFormat/>
    <w:rsid w:val="00005249"/>
    <w:rPr>
      <w:b/>
      <w:bCs/>
      <w:smallCaps/>
      <w:color w:val="C0504D"/>
      <w:spacing w:val="5"/>
      <w:u w:val="single"/>
    </w:rPr>
  </w:style>
  <w:style w:type="character" w:styleId="Nzovknihy">
    <w:name w:val="Book Title"/>
    <w:uiPriority w:val="33"/>
    <w:qFormat/>
    <w:rsid w:val="00005249"/>
    <w:rPr>
      <w:b/>
      <w:bCs/>
      <w:smallCaps/>
      <w:spacing w:val="5"/>
    </w:rPr>
  </w:style>
  <w:style w:type="paragraph" w:customStyle="1" w:styleId="Nadpis1SHMU">
    <w:name w:val="Nadpis1_SHMU"/>
    <w:basedOn w:val="Nadpis1"/>
    <w:next w:val="Normlny"/>
    <w:qFormat/>
    <w:rsid w:val="00005249"/>
    <w:pPr>
      <w:numPr>
        <w:numId w:val="9"/>
      </w:numPr>
      <w:tabs>
        <w:tab w:val="clear" w:pos="2160"/>
        <w:tab w:val="clear" w:pos="2880"/>
        <w:tab w:val="clear" w:pos="4500"/>
      </w:tabs>
      <w:spacing w:before="0" w:after="0"/>
    </w:pPr>
    <w:rPr>
      <w:rFonts w:cs="Times New Roman"/>
      <w:bCs w:val="0"/>
      <w:kern w:val="0"/>
      <w:sz w:val="22"/>
      <w:szCs w:val="20"/>
      <w:lang w:eastAsia="sk-SK"/>
    </w:rPr>
  </w:style>
  <w:style w:type="paragraph" w:customStyle="1" w:styleId="Obsah">
    <w:name w:val="Obsah"/>
    <w:basedOn w:val="Normlny"/>
    <w:next w:val="Normlny"/>
    <w:rsid w:val="00005249"/>
    <w:pPr>
      <w:widowControl w:val="0"/>
      <w:spacing w:line="360" w:lineRule="auto"/>
    </w:pPr>
    <w:rPr>
      <w:szCs w:val="20"/>
      <w:lang w:eastAsia="sk-SK"/>
    </w:rPr>
  </w:style>
  <w:style w:type="paragraph" w:customStyle="1" w:styleId="Styl4">
    <w:name w:val="Styl4"/>
    <w:basedOn w:val="Normlny"/>
    <w:rsid w:val="00005249"/>
    <w:pPr>
      <w:jc w:val="both"/>
    </w:pPr>
    <w:rPr>
      <w:rFonts w:ascii="Arial" w:hAnsi="Arial"/>
      <w:szCs w:val="20"/>
      <w:lang w:eastAsia="sk-SK"/>
    </w:rPr>
  </w:style>
  <w:style w:type="paragraph" w:customStyle="1" w:styleId="text">
    <w:name w:val="text"/>
    <w:basedOn w:val="Normlny"/>
    <w:rsid w:val="00005249"/>
    <w:pPr>
      <w:tabs>
        <w:tab w:val="left" w:pos="284"/>
      </w:tabs>
    </w:pPr>
    <w:rPr>
      <w:szCs w:val="20"/>
      <w:lang w:eastAsia="sk-SK"/>
    </w:rPr>
  </w:style>
  <w:style w:type="paragraph" w:customStyle="1" w:styleId="psmeno">
    <w:name w:val="písmeno"/>
    <w:basedOn w:val="Normlny"/>
    <w:rsid w:val="00005249"/>
    <w:pPr>
      <w:keepLines/>
      <w:ind w:left="283" w:hanging="283"/>
      <w:jc w:val="both"/>
    </w:pPr>
    <w:rPr>
      <w:szCs w:val="20"/>
      <w:lang w:eastAsia="cs-CZ"/>
    </w:rPr>
  </w:style>
  <w:style w:type="paragraph" w:customStyle="1" w:styleId="FR1">
    <w:name w:val="FR1"/>
    <w:rsid w:val="00005249"/>
    <w:pPr>
      <w:widowControl w:val="0"/>
      <w:autoSpaceDE w:val="0"/>
      <w:autoSpaceDN w:val="0"/>
      <w:adjustRightInd w:val="0"/>
      <w:jc w:val="both"/>
    </w:pPr>
    <w:rPr>
      <w:rFonts w:ascii="Arial" w:hAnsi="Arial" w:cs="Arial"/>
    </w:rPr>
  </w:style>
  <w:style w:type="character" w:customStyle="1" w:styleId="PedmtkomenteChar">
    <w:name w:val="Předmět komentáře Char"/>
    <w:rsid w:val="00005249"/>
  </w:style>
  <w:style w:type="paragraph" w:styleId="Obsah1">
    <w:name w:val="toc 1"/>
    <w:basedOn w:val="Normlny"/>
    <w:next w:val="Normlny"/>
    <w:autoRedefine/>
    <w:uiPriority w:val="39"/>
    <w:locked/>
    <w:rsid w:val="00005249"/>
    <w:rPr>
      <w:sz w:val="20"/>
      <w:szCs w:val="20"/>
      <w:lang w:eastAsia="sk-SK"/>
    </w:rPr>
  </w:style>
  <w:style w:type="paragraph" w:styleId="Obsah2">
    <w:name w:val="toc 2"/>
    <w:basedOn w:val="Normlny"/>
    <w:next w:val="Normlny"/>
    <w:autoRedefine/>
    <w:uiPriority w:val="39"/>
    <w:locked/>
    <w:rsid w:val="00005249"/>
    <w:pPr>
      <w:ind w:left="200"/>
    </w:pPr>
    <w:rPr>
      <w:sz w:val="20"/>
      <w:szCs w:val="20"/>
      <w:lang w:eastAsia="sk-SK"/>
    </w:rPr>
  </w:style>
  <w:style w:type="paragraph" w:styleId="Obsah3">
    <w:name w:val="toc 3"/>
    <w:basedOn w:val="Normlny"/>
    <w:next w:val="Normlny"/>
    <w:autoRedefine/>
    <w:uiPriority w:val="39"/>
    <w:locked/>
    <w:rsid w:val="00005249"/>
    <w:pPr>
      <w:ind w:left="400"/>
    </w:pPr>
    <w:rPr>
      <w:sz w:val="20"/>
      <w:szCs w:val="20"/>
      <w:lang w:eastAsia="sk-SK"/>
    </w:rPr>
  </w:style>
  <w:style w:type="paragraph" w:styleId="truktradokumentu">
    <w:name w:val="Document Map"/>
    <w:basedOn w:val="Normlny"/>
    <w:link w:val="truktradokumentuChar"/>
    <w:uiPriority w:val="99"/>
    <w:unhideWhenUsed/>
    <w:rsid w:val="00005249"/>
    <w:rPr>
      <w:rFonts w:ascii="Tahoma" w:hAnsi="Tahoma" w:cs="Tahoma"/>
      <w:sz w:val="16"/>
      <w:szCs w:val="16"/>
      <w:lang w:val="cs-CZ" w:eastAsia="cs-CZ"/>
    </w:rPr>
  </w:style>
  <w:style w:type="character" w:customStyle="1" w:styleId="truktradokumentuChar">
    <w:name w:val="Štruktúra dokumentu Char"/>
    <w:basedOn w:val="Predvolenpsmoodseku"/>
    <w:link w:val="truktradokumentu"/>
    <w:uiPriority w:val="99"/>
    <w:rsid w:val="00005249"/>
    <w:rPr>
      <w:rFonts w:ascii="Tahoma" w:hAnsi="Tahoma" w:cs="Tahoma"/>
      <w:sz w:val="16"/>
      <w:szCs w:val="16"/>
      <w:lang w:val="cs-CZ" w:eastAsia="cs-CZ"/>
    </w:rPr>
  </w:style>
  <w:style w:type="paragraph" w:customStyle="1" w:styleId="SHMU2">
    <w:name w:val="SHMU2"/>
    <w:basedOn w:val="Nadpis2"/>
    <w:qFormat/>
    <w:rsid w:val="00005249"/>
    <w:pPr>
      <w:numPr>
        <w:ilvl w:val="1"/>
        <w:numId w:val="10"/>
      </w:numPr>
      <w:tabs>
        <w:tab w:val="clear" w:pos="1260"/>
        <w:tab w:val="clear" w:pos="2160"/>
        <w:tab w:val="clear" w:pos="2880"/>
        <w:tab w:val="clear" w:pos="4500"/>
      </w:tabs>
      <w:spacing w:before="0" w:after="120"/>
      <w:jc w:val="both"/>
    </w:pPr>
    <w:rPr>
      <w:bCs w:val="0"/>
      <w:sz w:val="22"/>
      <w:szCs w:val="22"/>
      <w:lang w:eastAsia="sk-SK"/>
    </w:rPr>
  </w:style>
  <w:style w:type="paragraph" w:customStyle="1" w:styleId="Nadpis10">
    <w:name w:val="Nadpis1"/>
    <w:basedOn w:val="Normlny"/>
    <w:qFormat/>
    <w:rsid w:val="00005249"/>
    <w:pPr>
      <w:spacing w:after="120" w:line="276" w:lineRule="auto"/>
      <w:jc w:val="center"/>
      <w:outlineLvl w:val="0"/>
    </w:pPr>
    <w:rPr>
      <w:rFonts w:ascii="Arial" w:hAnsi="Arial"/>
      <w:b/>
      <w:snapToGrid w:val="0"/>
      <w:szCs w:val="22"/>
    </w:rPr>
  </w:style>
  <w:style w:type="paragraph" w:customStyle="1" w:styleId="Nadpis2SP">
    <w:name w:val="Nadpis2_SP"/>
    <w:basedOn w:val="Normlny"/>
    <w:qFormat/>
    <w:rsid w:val="00005249"/>
    <w:pPr>
      <w:numPr>
        <w:numId w:val="11"/>
      </w:numPr>
      <w:spacing w:after="120" w:line="276" w:lineRule="auto"/>
      <w:jc w:val="both"/>
      <w:outlineLvl w:val="1"/>
    </w:pPr>
    <w:rPr>
      <w:rFonts w:ascii="Arial" w:hAnsi="Arial"/>
      <w:b/>
      <w:snapToGrid w:val="0"/>
      <w:sz w:val="22"/>
      <w:szCs w:val="22"/>
    </w:rPr>
  </w:style>
  <w:style w:type="paragraph" w:customStyle="1" w:styleId="xl66">
    <w:name w:val="xl66"/>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7">
    <w:name w:val="xl67"/>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68">
    <w:name w:val="xl68"/>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69">
    <w:name w:val="xl69"/>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70">
    <w:name w:val="xl70"/>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005249"/>
    <w:pPr>
      <w:spacing w:before="100" w:beforeAutospacing="1" w:after="100" w:afterAutospacing="1"/>
      <w:jc w:val="center"/>
    </w:pPr>
    <w:rPr>
      <w:lang w:eastAsia="sk-SK"/>
    </w:rPr>
  </w:style>
  <w:style w:type="paragraph" w:customStyle="1" w:styleId="xl73">
    <w:name w:val="xl73"/>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4">
    <w:name w:val="xl74"/>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5">
    <w:name w:val="xl75"/>
    <w:basedOn w:val="Normlny"/>
    <w:rsid w:val="00005249"/>
    <w:pPr>
      <w:pBdr>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6">
    <w:name w:val="xl76"/>
    <w:basedOn w:val="Normlny"/>
    <w:rsid w:val="00005249"/>
    <w:pPr>
      <w:pBdr>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7">
    <w:name w:val="xl77"/>
    <w:basedOn w:val="Normlny"/>
    <w:rsid w:val="000052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8">
    <w:name w:val="xl78"/>
    <w:basedOn w:val="Normlny"/>
    <w:rsid w:val="00005249"/>
    <w:pPr>
      <w:pBdr>
        <w:top w:val="single" w:sz="8"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79">
    <w:name w:val="xl79"/>
    <w:basedOn w:val="Normlny"/>
    <w:rsid w:val="0000524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0">
    <w:name w:val="xl80"/>
    <w:basedOn w:val="Normlny"/>
    <w:rsid w:val="0000524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1">
    <w:name w:val="xl81"/>
    <w:basedOn w:val="Normlny"/>
    <w:rsid w:val="000052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2">
    <w:name w:val="xl82"/>
    <w:basedOn w:val="Normlny"/>
    <w:rsid w:val="000052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3">
    <w:name w:val="xl83"/>
    <w:basedOn w:val="Normlny"/>
    <w:rsid w:val="000052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84">
    <w:name w:val="xl84"/>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lang w:eastAsia="sk-SK"/>
    </w:rPr>
  </w:style>
  <w:style w:type="paragraph" w:customStyle="1" w:styleId="xl85">
    <w:name w:val="xl85"/>
    <w:basedOn w:val="Normlny"/>
    <w:rsid w:val="00005249"/>
    <w:pPr>
      <w:pBdr>
        <w:left w:val="single" w:sz="8"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86">
    <w:name w:val="xl86"/>
    <w:basedOn w:val="Normlny"/>
    <w:rsid w:val="00005249"/>
    <w:pPr>
      <w:pBdr>
        <w:left w:val="single" w:sz="4" w:space="0" w:color="auto"/>
        <w:bottom w:val="single" w:sz="4" w:space="0" w:color="auto"/>
        <w:right w:val="single" w:sz="8" w:space="0" w:color="auto"/>
      </w:pBdr>
      <w:spacing w:before="100" w:beforeAutospacing="1" w:after="100" w:afterAutospacing="1"/>
      <w:jc w:val="center"/>
    </w:pPr>
    <w:rPr>
      <w:lang w:eastAsia="sk-SK"/>
    </w:rPr>
  </w:style>
  <w:style w:type="paragraph" w:customStyle="1" w:styleId="xl87">
    <w:name w:val="xl87"/>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lang w:eastAsia="sk-SK"/>
    </w:rPr>
  </w:style>
  <w:style w:type="paragraph" w:customStyle="1" w:styleId="xl88">
    <w:name w:val="xl88"/>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89">
    <w:name w:val="xl89"/>
    <w:basedOn w:val="Normlny"/>
    <w:rsid w:val="000052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sk-SK"/>
    </w:rPr>
  </w:style>
  <w:style w:type="paragraph" w:customStyle="1" w:styleId="xl90">
    <w:name w:val="xl90"/>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91">
    <w:name w:val="xl91"/>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2">
    <w:name w:val="xl92"/>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3">
    <w:name w:val="xl93"/>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94">
    <w:name w:val="xl94"/>
    <w:basedOn w:val="Normlny"/>
    <w:rsid w:val="00005249"/>
    <w:pPr>
      <w:pBdr>
        <w:left w:val="single" w:sz="4" w:space="0" w:color="auto"/>
        <w:right w:val="single" w:sz="4" w:space="0" w:color="auto"/>
      </w:pBdr>
      <w:spacing w:before="100" w:beforeAutospacing="1" w:after="100" w:afterAutospacing="1"/>
      <w:jc w:val="center"/>
    </w:pPr>
    <w:rPr>
      <w:lang w:eastAsia="sk-SK"/>
    </w:rPr>
  </w:style>
  <w:style w:type="paragraph" w:customStyle="1" w:styleId="xl95">
    <w:name w:val="xl95"/>
    <w:basedOn w:val="Normlny"/>
    <w:rsid w:val="000052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96">
    <w:name w:val="xl96"/>
    <w:basedOn w:val="Normlny"/>
    <w:rsid w:val="000052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sk-SK"/>
    </w:rPr>
  </w:style>
  <w:style w:type="paragraph" w:customStyle="1" w:styleId="xl97">
    <w:name w:val="xl97"/>
    <w:basedOn w:val="Normlny"/>
    <w:rsid w:val="0000524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sk-SK"/>
    </w:rPr>
  </w:style>
  <w:style w:type="paragraph" w:customStyle="1" w:styleId="xl98">
    <w:name w:val="xl98"/>
    <w:basedOn w:val="Normlny"/>
    <w:rsid w:val="00005249"/>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lang w:eastAsia="sk-SK"/>
    </w:rPr>
  </w:style>
  <w:style w:type="paragraph" w:customStyle="1" w:styleId="xl99">
    <w:name w:val="xl99"/>
    <w:basedOn w:val="Normlny"/>
    <w:rsid w:val="000052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sk-SK"/>
    </w:rPr>
  </w:style>
  <w:style w:type="paragraph" w:customStyle="1" w:styleId="xl100">
    <w:name w:val="xl100"/>
    <w:basedOn w:val="Normlny"/>
    <w:rsid w:val="00005249"/>
    <w:pPr>
      <w:pBdr>
        <w:top w:val="single" w:sz="8" w:space="0" w:color="auto"/>
        <w:left w:val="single" w:sz="8" w:space="0" w:color="auto"/>
      </w:pBdr>
      <w:spacing w:before="100" w:beforeAutospacing="1" w:after="100" w:afterAutospacing="1"/>
      <w:jc w:val="right"/>
    </w:pPr>
    <w:rPr>
      <w:b/>
      <w:bCs/>
      <w:lang w:eastAsia="sk-SK"/>
    </w:rPr>
  </w:style>
  <w:style w:type="paragraph" w:customStyle="1" w:styleId="xl101">
    <w:name w:val="xl101"/>
    <w:basedOn w:val="Normlny"/>
    <w:rsid w:val="00005249"/>
    <w:pPr>
      <w:pBdr>
        <w:top w:val="single" w:sz="8" w:space="0" w:color="auto"/>
      </w:pBdr>
      <w:spacing w:before="100" w:beforeAutospacing="1" w:after="100" w:afterAutospacing="1"/>
      <w:jc w:val="right"/>
    </w:pPr>
    <w:rPr>
      <w:b/>
      <w:bCs/>
      <w:lang w:eastAsia="sk-SK"/>
    </w:rPr>
  </w:style>
  <w:style w:type="paragraph" w:customStyle="1" w:styleId="xl102">
    <w:name w:val="xl102"/>
    <w:basedOn w:val="Normlny"/>
    <w:rsid w:val="00005249"/>
    <w:pPr>
      <w:pBdr>
        <w:top w:val="single" w:sz="8" w:space="0" w:color="auto"/>
        <w:left w:val="single" w:sz="8" w:space="0" w:color="auto"/>
        <w:bottom w:val="single" w:sz="8" w:space="0" w:color="auto"/>
      </w:pBdr>
      <w:spacing w:before="100" w:beforeAutospacing="1" w:after="100" w:afterAutospacing="1"/>
      <w:jc w:val="right"/>
    </w:pPr>
    <w:rPr>
      <w:b/>
      <w:bCs/>
      <w:lang w:eastAsia="sk-SK"/>
    </w:rPr>
  </w:style>
  <w:style w:type="paragraph" w:customStyle="1" w:styleId="xl103">
    <w:name w:val="xl103"/>
    <w:basedOn w:val="Normlny"/>
    <w:rsid w:val="00005249"/>
    <w:pPr>
      <w:pBdr>
        <w:top w:val="single" w:sz="8" w:space="0" w:color="auto"/>
        <w:bottom w:val="single" w:sz="8" w:space="0" w:color="auto"/>
      </w:pBdr>
      <w:spacing w:before="100" w:beforeAutospacing="1" w:after="100" w:afterAutospacing="1"/>
      <w:jc w:val="right"/>
    </w:pPr>
    <w:rPr>
      <w:b/>
      <w:bCs/>
      <w:lang w:eastAsia="sk-SK"/>
    </w:rPr>
  </w:style>
  <w:style w:type="paragraph" w:customStyle="1" w:styleId="xl104">
    <w:name w:val="xl104"/>
    <w:basedOn w:val="Normlny"/>
    <w:rsid w:val="0000524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5">
    <w:name w:val="xl105"/>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6">
    <w:name w:val="xl106"/>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pPr>
    <w:rPr>
      <w:b/>
      <w:bCs/>
      <w:lang w:eastAsia="sk-SK"/>
    </w:rPr>
  </w:style>
  <w:style w:type="paragraph" w:customStyle="1" w:styleId="xl107">
    <w:name w:val="xl107"/>
    <w:basedOn w:val="Normlny"/>
    <w:rsid w:val="0000524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lang w:eastAsia="sk-SK"/>
    </w:rPr>
  </w:style>
  <w:style w:type="paragraph" w:customStyle="1" w:styleId="xl108">
    <w:name w:val="xl108"/>
    <w:basedOn w:val="Normlny"/>
    <w:rsid w:val="0000524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lang w:eastAsia="sk-SK"/>
    </w:rPr>
  </w:style>
  <w:style w:type="paragraph" w:customStyle="1" w:styleId="s3">
    <w:name w:val="s3"/>
    <w:basedOn w:val="Normlny"/>
    <w:rsid w:val="00005249"/>
    <w:pPr>
      <w:autoSpaceDE w:val="0"/>
      <w:autoSpaceDN w:val="0"/>
      <w:adjustRightInd w:val="0"/>
      <w:spacing w:before="100"/>
      <w:ind w:left="851"/>
      <w:jc w:val="both"/>
    </w:pPr>
    <w:rPr>
      <w:bCs/>
      <w:sz w:val="22"/>
      <w:szCs w:val="20"/>
    </w:rPr>
  </w:style>
  <w:style w:type="character" w:customStyle="1" w:styleId="Bodytext2">
    <w:name w:val="Body text (2)_"/>
    <w:basedOn w:val="Predvolenpsmoodseku"/>
    <w:link w:val="Bodytext20"/>
    <w:locked/>
    <w:rsid w:val="00BF4D39"/>
    <w:rPr>
      <w:rFonts w:ascii="Arial" w:hAnsi="Arial" w:cs="Arial"/>
      <w:shd w:val="clear" w:color="auto" w:fill="FFFFFF"/>
    </w:rPr>
  </w:style>
  <w:style w:type="paragraph" w:customStyle="1" w:styleId="Bodytext20">
    <w:name w:val="Body text (2)"/>
    <w:basedOn w:val="Normlny"/>
    <w:link w:val="Bodytext2"/>
    <w:rsid w:val="00BF4D39"/>
    <w:pPr>
      <w:shd w:val="clear" w:color="auto" w:fill="FFFFFF"/>
      <w:spacing w:before="600" w:after="780" w:line="250" w:lineRule="exact"/>
      <w:ind w:hanging="700"/>
      <w:jc w:val="center"/>
    </w:pPr>
    <w:rPr>
      <w:rFonts w:ascii="Arial" w:hAnsi="Arial" w:cs="Arial"/>
      <w:sz w:val="22"/>
      <w:szCs w:val="22"/>
      <w:lang w:eastAsia="sk-SK"/>
    </w:rPr>
  </w:style>
  <w:style w:type="paragraph" w:customStyle="1" w:styleId="ListParagraph2">
    <w:name w:val="List Paragraph2"/>
    <w:basedOn w:val="Normlny"/>
    <w:rsid w:val="00E27872"/>
    <w:pPr>
      <w:spacing w:line="360" w:lineRule="auto"/>
      <w:ind w:left="720" w:right="-57"/>
    </w:pPr>
    <w:rPr>
      <w:rFonts w:ascii="Cambria" w:eastAsia="Calibri" w:hAnsi="Cambria" w:cs="Cambria"/>
      <w:sz w:val="22"/>
      <w:szCs w:val="22"/>
    </w:rPr>
  </w:style>
  <w:style w:type="paragraph" w:customStyle="1" w:styleId="Zoznamslo4Char">
    <w:name w:val="Zoznam číslo 4 Char"/>
    <w:basedOn w:val="Normlny"/>
    <w:rsid w:val="002B5ED5"/>
    <w:pPr>
      <w:tabs>
        <w:tab w:val="num" w:pos="1701"/>
      </w:tabs>
      <w:spacing w:before="120" w:line="360" w:lineRule="auto"/>
      <w:ind w:left="851"/>
      <w:jc w:val="both"/>
    </w:pPr>
    <w:rPr>
      <w:rFonts w:ascii="Arial" w:hAnsi="Arial" w:cs="Arial"/>
      <w:sz w:val="22"/>
      <w:szCs w:val="16"/>
      <w:lang w:eastAsia="sk-SK"/>
    </w:rPr>
  </w:style>
  <w:style w:type="paragraph" w:customStyle="1" w:styleId="Odrky">
    <w:name w:val="Odrážky"/>
    <w:basedOn w:val="Normlny"/>
    <w:link w:val="OdrkyChar"/>
    <w:qFormat/>
    <w:rsid w:val="001942A4"/>
    <w:pPr>
      <w:numPr>
        <w:numId w:val="16"/>
      </w:numPr>
      <w:spacing w:before="60" w:after="60"/>
      <w:jc w:val="both"/>
    </w:pPr>
    <w:rPr>
      <w:rFonts w:asciiTheme="minorHAnsi" w:hAnsiTheme="minorHAnsi"/>
      <w:sz w:val="22"/>
      <w:szCs w:val="20"/>
      <w:lang w:eastAsia="sk-SK"/>
    </w:rPr>
  </w:style>
  <w:style w:type="character" w:customStyle="1" w:styleId="OdrkyChar">
    <w:name w:val="Odrážky Char"/>
    <w:link w:val="Odrky"/>
    <w:rsid w:val="001942A4"/>
    <w:rPr>
      <w:rFonts w:asciiTheme="minorHAnsi" w:hAnsiTheme="minorHAnsi"/>
      <w:szCs w:val="20"/>
    </w:rPr>
  </w:style>
  <w:style w:type="table" w:customStyle="1" w:styleId="ListTable2">
    <w:name w:val="List Table 2"/>
    <w:basedOn w:val="Normlnatabuka"/>
    <w:uiPriority w:val="47"/>
    <w:rsid w:val="001942A4"/>
    <w:rPr>
      <w:rFonts w:asciiTheme="minorHAnsi" w:eastAsiaTheme="minorEastAsia" w:hAnsiTheme="minorHAnsi" w:cstheme="minorBid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Normlnatabuka"/>
    <w:uiPriority w:val="42"/>
    <w:rsid w:val="001942A4"/>
    <w:rPr>
      <w:rFonts w:asciiTheme="minorHAnsi" w:eastAsiaTheme="minorEastAsia"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1942A4"/>
    <w:pPr>
      <w:spacing w:before="120" w:after="60" w:line="276" w:lineRule="auto"/>
      <w:ind w:left="567"/>
      <w:jc w:val="both"/>
    </w:pPr>
    <w:rPr>
      <w:rFonts w:asciiTheme="minorHAnsi" w:eastAsiaTheme="minorHAnsi" w:hAnsiTheme="minorHAnsi" w:cstheme="minorBidi"/>
      <w:sz w:val="22"/>
      <w:szCs w:val="22"/>
    </w:rPr>
  </w:style>
  <w:style w:type="character" w:customStyle="1" w:styleId="Nevyrieenzmienka1">
    <w:name w:val="Nevyriešená zmienka1"/>
    <w:basedOn w:val="Predvolenpsmoodseku"/>
    <w:uiPriority w:val="99"/>
    <w:semiHidden/>
    <w:unhideWhenUsed/>
    <w:rsid w:val="00165FAF"/>
    <w:rPr>
      <w:color w:val="605E5C"/>
      <w:shd w:val="clear" w:color="auto" w:fill="E1DFDD"/>
    </w:rPr>
  </w:style>
  <w:style w:type="paragraph" w:customStyle="1" w:styleId="NADP">
    <w:name w:val="NADP."/>
    <w:basedOn w:val="Normlny"/>
    <w:rsid w:val="004A5949"/>
    <w:pPr>
      <w:tabs>
        <w:tab w:val="num" w:pos="680"/>
      </w:tabs>
      <w:spacing w:before="120" w:after="120" w:line="360" w:lineRule="auto"/>
      <w:ind w:left="680" w:hanging="680"/>
      <w:jc w:val="both"/>
    </w:pPr>
    <w:rPr>
      <w:rFonts w:ascii="Arial" w:hAnsi="Arial" w:cs="Arial"/>
      <w:b/>
      <w:bCs/>
      <w:u w:val="single"/>
      <w:lang w:eastAsia="sk-SK"/>
    </w:rPr>
  </w:style>
  <w:style w:type="paragraph" w:customStyle="1" w:styleId="PODODS">
    <w:name w:val="PODODS."/>
    <w:basedOn w:val="Normlny"/>
    <w:rsid w:val="004A5949"/>
    <w:pPr>
      <w:widowControl w:val="0"/>
      <w:tabs>
        <w:tab w:val="num" w:pos="1305"/>
        <w:tab w:val="left" w:pos="1560"/>
      </w:tabs>
      <w:spacing w:before="120" w:after="120"/>
      <w:ind w:left="1305" w:hanging="738"/>
      <w:jc w:val="both"/>
    </w:pPr>
    <w:rPr>
      <w:rFonts w:ascii="Arial" w:hAnsi="Arial" w:cs="Arial"/>
      <w:sz w:val="22"/>
      <w:szCs w:val="22"/>
      <w:lang w:eastAsia="sk-SK"/>
    </w:rPr>
  </w:style>
  <w:style w:type="paragraph" w:customStyle="1" w:styleId="ODS">
    <w:name w:val="ODS."/>
    <w:rsid w:val="004A5949"/>
    <w:pPr>
      <w:widowControl w:val="0"/>
      <w:tabs>
        <w:tab w:val="num" w:pos="1040"/>
      </w:tabs>
      <w:spacing w:before="240"/>
      <w:ind w:left="1040" w:hanging="680"/>
      <w:jc w:val="both"/>
    </w:pPr>
    <w:rPr>
      <w:rFonts w:ascii="Arial" w:hAnsi="Arial" w:cs="Arial"/>
    </w:rPr>
  </w:style>
  <w:style w:type="paragraph" w:customStyle="1" w:styleId="Odstavec3">
    <w:name w:val="Odstavec_3"/>
    <w:basedOn w:val="Normlny"/>
    <w:rsid w:val="004A5949"/>
    <w:pPr>
      <w:spacing w:before="60" w:after="60"/>
      <w:ind w:left="1560"/>
      <w:jc w:val="both"/>
    </w:pPr>
    <w:rPr>
      <w:rFonts w:ascii="Arial" w:hAnsi="Arial"/>
      <w:sz w:val="22"/>
      <w:szCs w:val="20"/>
    </w:rPr>
  </w:style>
  <w:style w:type="paragraph" w:customStyle="1" w:styleId="odsad">
    <w:name w:val="_odsad"/>
    <w:basedOn w:val="Normlny"/>
    <w:rsid w:val="004A5949"/>
    <w:pPr>
      <w:tabs>
        <w:tab w:val="left" w:pos="567"/>
      </w:tabs>
      <w:autoSpaceDE w:val="0"/>
      <w:autoSpaceDN w:val="0"/>
      <w:adjustRightInd w:val="0"/>
      <w:spacing w:before="60" w:after="60"/>
      <w:ind w:left="567" w:hanging="567"/>
      <w:jc w:val="both"/>
    </w:pPr>
    <w:rPr>
      <w:rFonts w:ascii="Calibri" w:hAnsi="Calibri"/>
      <w:noProof/>
      <w:sz w:val="20"/>
      <w:szCs w:val="20"/>
      <w:lang w:eastAsia="sk-SK"/>
    </w:rPr>
  </w:style>
  <w:style w:type="character" w:customStyle="1" w:styleId="hodnota">
    <w:name w:val="hodnota"/>
    <w:basedOn w:val="Predvolenpsmoodseku"/>
    <w:rsid w:val="00386605"/>
  </w:style>
  <w:style w:type="character" w:customStyle="1" w:styleId="style9">
    <w:name w:val="style9"/>
    <w:basedOn w:val="Predvolenpsmoodseku"/>
    <w:uiPriority w:val="99"/>
    <w:rsid w:val="00386605"/>
  </w:style>
  <w:style w:type="paragraph" w:styleId="Zoznam">
    <w:name w:val="List"/>
    <w:basedOn w:val="Normlny"/>
    <w:uiPriority w:val="99"/>
    <w:semiHidden/>
    <w:unhideWhenUsed/>
    <w:rsid w:val="005D2480"/>
    <w:pPr>
      <w:ind w:left="283" w:hanging="283"/>
      <w:contextualSpacing/>
    </w:pPr>
  </w:style>
  <w:style w:type="paragraph" w:styleId="Zoznam3">
    <w:name w:val="List 3"/>
    <w:basedOn w:val="Normlny"/>
    <w:uiPriority w:val="99"/>
    <w:unhideWhenUsed/>
    <w:rsid w:val="00474AC1"/>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034">
      <w:bodyDiv w:val="1"/>
      <w:marLeft w:val="0"/>
      <w:marRight w:val="0"/>
      <w:marTop w:val="0"/>
      <w:marBottom w:val="0"/>
      <w:divBdr>
        <w:top w:val="none" w:sz="0" w:space="0" w:color="auto"/>
        <w:left w:val="none" w:sz="0" w:space="0" w:color="auto"/>
        <w:bottom w:val="none" w:sz="0" w:space="0" w:color="auto"/>
        <w:right w:val="none" w:sz="0" w:space="0" w:color="auto"/>
      </w:divBdr>
    </w:div>
    <w:div w:id="80569459">
      <w:bodyDiv w:val="1"/>
      <w:marLeft w:val="0"/>
      <w:marRight w:val="0"/>
      <w:marTop w:val="0"/>
      <w:marBottom w:val="0"/>
      <w:divBdr>
        <w:top w:val="none" w:sz="0" w:space="0" w:color="auto"/>
        <w:left w:val="none" w:sz="0" w:space="0" w:color="auto"/>
        <w:bottom w:val="none" w:sz="0" w:space="0" w:color="auto"/>
        <w:right w:val="none" w:sz="0" w:space="0" w:color="auto"/>
      </w:divBdr>
    </w:div>
    <w:div w:id="107163838">
      <w:bodyDiv w:val="1"/>
      <w:marLeft w:val="0"/>
      <w:marRight w:val="0"/>
      <w:marTop w:val="0"/>
      <w:marBottom w:val="0"/>
      <w:divBdr>
        <w:top w:val="none" w:sz="0" w:space="0" w:color="auto"/>
        <w:left w:val="none" w:sz="0" w:space="0" w:color="auto"/>
        <w:bottom w:val="none" w:sz="0" w:space="0" w:color="auto"/>
        <w:right w:val="none" w:sz="0" w:space="0" w:color="auto"/>
      </w:divBdr>
    </w:div>
    <w:div w:id="136144469">
      <w:bodyDiv w:val="1"/>
      <w:marLeft w:val="0"/>
      <w:marRight w:val="0"/>
      <w:marTop w:val="0"/>
      <w:marBottom w:val="0"/>
      <w:divBdr>
        <w:top w:val="none" w:sz="0" w:space="0" w:color="auto"/>
        <w:left w:val="none" w:sz="0" w:space="0" w:color="auto"/>
        <w:bottom w:val="none" w:sz="0" w:space="0" w:color="auto"/>
        <w:right w:val="none" w:sz="0" w:space="0" w:color="auto"/>
      </w:divBdr>
    </w:div>
    <w:div w:id="169219148">
      <w:bodyDiv w:val="1"/>
      <w:marLeft w:val="0"/>
      <w:marRight w:val="0"/>
      <w:marTop w:val="0"/>
      <w:marBottom w:val="0"/>
      <w:divBdr>
        <w:top w:val="none" w:sz="0" w:space="0" w:color="auto"/>
        <w:left w:val="none" w:sz="0" w:space="0" w:color="auto"/>
        <w:bottom w:val="none" w:sz="0" w:space="0" w:color="auto"/>
        <w:right w:val="none" w:sz="0" w:space="0" w:color="auto"/>
      </w:divBdr>
    </w:div>
    <w:div w:id="227151130">
      <w:bodyDiv w:val="1"/>
      <w:marLeft w:val="0"/>
      <w:marRight w:val="0"/>
      <w:marTop w:val="0"/>
      <w:marBottom w:val="0"/>
      <w:divBdr>
        <w:top w:val="none" w:sz="0" w:space="0" w:color="auto"/>
        <w:left w:val="none" w:sz="0" w:space="0" w:color="auto"/>
        <w:bottom w:val="none" w:sz="0" w:space="0" w:color="auto"/>
        <w:right w:val="none" w:sz="0" w:space="0" w:color="auto"/>
      </w:divBdr>
    </w:div>
    <w:div w:id="271592438">
      <w:bodyDiv w:val="1"/>
      <w:marLeft w:val="0"/>
      <w:marRight w:val="0"/>
      <w:marTop w:val="0"/>
      <w:marBottom w:val="0"/>
      <w:divBdr>
        <w:top w:val="none" w:sz="0" w:space="0" w:color="auto"/>
        <w:left w:val="none" w:sz="0" w:space="0" w:color="auto"/>
        <w:bottom w:val="none" w:sz="0" w:space="0" w:color="auto"/>
        <w:right w:val="none" w:sz="0" w:space="0" w:color="auto"/>
      </w:divBdr>
    </w:div>
    <w:div w:id="284700817">
      <w:bodyDiv w:val="1"/>
      <w:marLeft w:val="0"/>
      <w:marRight w:val="0"/>
      <w:marTop w:val="0"/>
      <w:marBottom w:val="0"/>
      <w:divBdr>
        <w:top w:val="none" w:sz="0" w:space="0" w:color="auto"/>
        <w:left w:val="none" w:sz="0" w:space="0" w:color="auto"/>
        <w:bottom w:val="none" w:sz="0" w:space="0" w:color="auto"/>
        <w:right w:val="none" w:sz="0" w:space="0" w:color="auto"/>
      </w:divBdr>
    </w:div>
    <w:div w:id="290790096">
      <w:bodyDiv w:val="1"/>
      <w:marLeft w:val="0"/>
      <w:marRight w:val="0"/>
      <w:marTop w:val="0"/>
      <w:marBottom w:val="0"/>
      <w:divBdr>
        <w:top w:val="none" w:sz="0" w:space="0" w:color="auto"/>
        <w:left w:val="none" w:sz="0" w:space="0" w:color="auto"/>
        <w:bottom w:val="none" w:sz="0" w:space="0" w:color="auto"/>
        <w:right w:val="none" w:sz="0" w:space="0" w:color="auto"/>
      </w:divBdr>
    </w:div>
    <w:div w:id="303316706">
      <w:bodyDiv w:val="1"/>
      <w:marLeft w:val="0"/>
      <w:marRight w:val="0"/>
      <w:marTop w:val="0"/>
      <w:marBottom w:val="0"/>
      <w:divBdr>
        <w:top w:val="none" w:sz="0" w:space="0" w:color="auto"/>
        <w:left w:val="none" w:sz="0" w:space="0" w:color="auto"/>
        <w:bottom w:val="none" w:sz="0" w:space="0" w:color="auto"/>
        <w:right w:val="none" w:sz="0" w:space="0" w:color="auto"/>
      </w:divBdr>
    </w:div>
    <w:div w:id="305208554">
      <w:bodyDiv w:val="1"/>
      <w:marLeft w:val="0"/>
      <w:marRight w:val="0"/>
      <w:marTop w:val="0"/>
      <w:marBottom w:val="0"/>
      <w:divBdr>
        <w:top w:val="none" w:sz="0" w:space="0" w:color="auto"/>
        <w:left w:val="none" w:sz="0" w:space="0" w:color="auto"/>
        <w:bottom w:val="none" w:sz="0" w:space="0" w:color="auto"/>
        <w:right w:val="none" w:sz="0" w:space="0" w:color="auto"/>
      </w:divBdr>
    </w:div>
    <w:div w:id="329217217">
      <w:bodyDiv w:val="1"/>
      <w:marLeft w:val="0"/>
      <w:marRight w:val="0"/>
      <w:marTop w:val="0"/>
      <w:marBottom w:val="0"/>
      <w:divBdr>
        <w:top w:val="none" w:sz="0" w:space="0" w:color="auto"/>
        <w:left w:val="none" w:sz="0" w:space="0" w:color="auto"/>
        <w:bottom w:val="none" w:sz="0" w:space="0" w:color="auto"/>
        <w:right w:val="none" w:sz="0" w:space="0" w:color="auto"/>
      </w:divBdr>
    </w:div>
    <w:div w:id="420757585">
      <w:bodyDiv w:val="1"/>
      <w:marLeft w:val="0"/>
      <w:marRight w:val="0"/>
      <w:marTop w:val="0"/>
      <w:marBottom w:val="0"/>
      <w:divBdr>
        <w:top w:val="none" w:sz="0" w:space="0" w:color="auto"/>
        <w:left w:val="none" w:sz="0" w:space="0" w:color="auto"/>
        <w:bottom w:val="none" w:sz="0" w:space="0" w:color="auto"/>
        <w:right w:val="none" w:sz="0" w:space="0" w:color="auto"/>
      </w:divBdr>
    </w:div>
    <w:div w:id="424149587">
      <w:bodyDiv w:val="1"/>
      <w:marLeft w:val="0"/>
      <w:marRight w:val="0"/>
      <w:marTop w:val="0"/>
      <w:marBottom w:val="0"/>
      <w:divBdr>
        <w:top w:val="none" w:sz="0" w:space="0" w:color="auto"/>
        <w:left w:val="none" w:sz="0" w:space="0" w:color="auto"/>
        <w:bottom w:val="none" w:sz="0" w:space="0" w:color="auto"/>
        <w:right w:val="none" w:sz="0" w:space="0" w:color="auto"/>
      </w:divBdr>
    </w:div>
    <w:div w:id="425660333">
      <w:bodyDiv w:val="1"/>
      <w:marLeft w:val="0"/>
      <w:marRight w:val="0"/>
      <w:marTop w:val="0"/>
      <w:marBottom w:val="0"/>
      <w:divBdr>
        <w:top w:val="none" w:sz="0" w:space="0" w:color="auto"/>
        <w:left w:val="none" w:sz="0" w:space="0" w:color="auto"/>
        <w:bottom w:val="none" w:sz="0" w:space="0" w:color="auto"/>
        <w:right w:val="none" w:sz="0" w:space="0" w:color="auto"/>
      </w:divBdr>
    </w:div>
    <w:div w:id="430704900">
      <w:bodyDiv w:val="1"/>
      <w:marLeft w:val="0"/>
      <w:marRight w:val="0"/>
      <w:marTop w:val="0"/>
      <w:marBottom w:val="0"/>
      <w:divBdr>
        <w:top w:val="none" w:sz="0" w:space="0" w:color="auto"/>
        <w:left w:val="none" w:sz="0" w:space="0" w:color="auto"/>
        <w:bottom w:val="none" w:sz="0" w:space="0" w:color="auto"/>
        <w:right w:val="none" w:sz="0" w:space="0" w:color="auto"/>
      </w:divBdr>
    </w:div>
    <w:div w:id="635528718">
      <w:bodyDiv w:val="1"/>
      <w:marLeft w:val="0"/>
      <w:marRight w:val="0"/>
      <w:marTop w:val="0"/>
      <w:marBottom w:val="0"/>
      <w:divBdr>
        <w:top w:val="none" w:sz="0" w:space="0" w:color="auto"/>
        <w:left w:val="none" w:sz="0" w:space="0" w:color="auto"/>
        <w:bottom w:val="none" w:sz="0" w:space="0" w:color="auto"/>
        <w:right w:val="none" w:sz="0" w:space="0" w:color="auto"/>
      </w:divBdr>
    </w:div>
    <w:div w:id="674772861">
      <w:bodyDiv w:val="1"/>
      <w:marLeft w:val="0"/>
      <w:marRight w:val="0"/>
      <w:marTop w:val="0"/>
      <w:marBottom w:val="0"/>
      <w:divBdr>
        <w:top w:val="none" w:sz="0" w:space="0" w:color="auto"/>
        <w:left w:val="none" w:sz="0" w:space="0" w:color="auto"/>
        <w:bottom w:val="none" w:sz="0" w:space="0" w:color="auto"/>
        <w:right w:val="none" w:sz="0" w:space="0" w:color="auto"/>
      </w:divBdr>
      <w:divsChild>
        <w:div w:id="681519377">
          <w:marLeft w:val="255"/>
          <w:marRight w:val="0"/>
          <w:marTop w:val="0"/>
          <w:marBottom w:val="0"/>
          <w:divBdr>
            <w:top w:val="none" w:sz="0" w:space="0" w:color="auto"/>
            <w:left w:val="none" w:sz="0" w:space="0" w:color="auto"/>
            <w:bottom w:val="none" w:sz="0" w:space="0" w:color="auto"/>
            <w:right w:val="none" w:sz="0" w:space="0" w:color="auto"/>
          </w:divBdr>
        </w:div>
        <w:div w:id="1922326863">
          <w:marLeft w:val="255"/>
          <w:marRight w:val="0"/>
          <w:marTop w:val="0"/>
          <w:marBottom w:val="0"/>
          <w:divBdr>
            <w:top w:val="none" w:sz="0" w:space="0" w:color="auto"/>
            <w:left w:val="none" w:sz="0" w:space="0" w:color="auto"/>
            <w:bottom w:val="none" w:sz="0" w:space="0" w:color="auto"/>
            <w:right w:val="none" w:sz="0" w:space="0" w:color="auto"/>
          </w:divBdr>
        </w:div>
        <w:div w:id="1466314975">
          <w:marLeft w:val="255"/>
          <w:marRight w:val="0"/>
          <w:marTop w:val="0"/>
          <w:marBottom w:val="0"/>
          <w:divBdr>
            <w:top w:val="none" w:sz="0" w:space="0" w:color="auto"/>
            <w:left w:val="none" w:sz="0" w:space="0" w:color="auto"/>
            <w:bottom w:val="none" w:sz="0" w:space="0" w:color="auto"/>
            <w:right w:val="none" w:sz="0" w:space="0" w:color="auto"/>
          </w:divBdr>
          <w:divsChild>
            <w:div w:id="716439701">
              <w:marLeft w:val="255"/>
              <w:marRight w:val="0"/>
              <w:marTop w:val="75"/>
              <w:marBottom w:val="0"/>
              <w:divBdr>
                <w:top w:val="none" w:sz="0" w:space="0" w:color="auto"/>
                <w:left w:val="none" w:sz="0" w:space="0" w:color="auto"/>
                <w:bottom w:val="none" w:sz="0" w:space="0" w:color="auto"/>
                <w:right w:val="none" w:sz="0" w:space="0" w:color="auto"/>
              </w:divBdr>
              <w:divsChild>
                <w:div w:id="724067052">
                  <w:marLeft w:val="0"/>
                  <w:marRight w:val="225"/>
                  <w:marTop w:val="0"/>
                  <w:marBottom w:val="0"/>
                  <w:divBdr>
                    <w:top w:val="none" w:sz="0" w:space="0" w:color="auto"/>
                    <w:left w:val="none" w:sz="0" w:space="0" w:color="auto"/>
                    <w:bottom w:val="none" w:sz="0" w:space="0" w:color="auto"/>
                    <w:right w:val="none" w:sz="0" w:space="0" w:color="auto"/>
                  </w:divBdr>
                </w:div>
              </w:divsChild>
            </w:div>
            <w:div w:id="685137989">
              <w:marLeft w:val="255"/>
              <w:marRight w:val="0"/>
              <w:marTop w:val="75"/>
              <w:marBottom w:val="0"/>
              <w:divBdr>
                <w:top w:val="none" w:sz="0" w:space="0" w:color="auto"/>
                <w:left w:val="none" w:sz="0" w:space="0" w:color="auto"/>
                <w:bottom w:val="none" w:sz="0" w:space="0" w:color="auto"/>
                <w:right w:val="none" w:sz="0" w:space="0" w:color="auto"/>
              </w:divBdr>
              <w:divsChild>
                <w:div w:id="13488720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89734436">
          <w:marLeft w:val="255"/>
          <w:marRight w:val="0"/>
          <w:marTop w:val="0"/>
          <w:marBottom w:val="0"/>
          <w:divBdr>
            <w:top w:val="none" w:sz="0" w:space="0" w:color="auto"/>
            <w:left w:val="none" w:sz="0" w:space="0" w:color="auto"/>
            <w:bottom w:val="none" w:sz="0" w:space="0" w:color="auto"/>
            <w:right w:val="none" w:sz="0" w:space="0" w:color="auto"/>
          </w:divBdr>
        </w:div>
        <w:div w:id="833257394">
          <w:marLeft w:val="255"/>
          <w:marRight w:val="0"/>
          <w:marTop w:val="0"/>
          <w:marBottom w:val="0"/>
          <w:divBdr>
            <w:top w:val="none" w:sz="0" w:space="0" w:color="auto"/>
            <w:left w:val="none" w:sz="0" w:space="0" w:color="auto"/>
            <w:bottom w:val="none" w:sz="0" w:space="0" w:color="auto"/>
            <w:right w:val="none" w:sz="0" w:space="0" w:color="auto"/>
          </w:divBdr>
        </w:div>
        <w:div w:id="2083678160">
          <w:marLeft w:val="255"/>
          <w:marRight w:val="0"/>
          <w:marTop w:val="0"/>
          <w:marBottom w:val="0"/>
          <w:divBdr>
            <w:top w:val="none" w:sz="0" w:space="0" w:color="auto"/>
            <w:left w:val="none" w:sz="0" w:space="0" w:color="auto"/>
            <w:bottom w:val="none" w:sz="0" w:space="0" w:color="auto"/>
            <w:right w:val="none" w:sz="0" w:space="0" w:color="auto"/>
          </w:divBdr>
        </w:div>
        <w:div w:id="776414598">
          <w:marLeft w:val="255"/>
          <w:marRight w:val="0"/>
          <w:marTop w:val="0"/>
          <w:marBottom w:val="0"/>
          <w:divBdr>
            <w:top w:val="none" w:sz="0" w:space="0" w:color="auto"/>
            <w:left w:val="none" w:sz="0" w:space="0" w:color="auto"/>
            <w:bottom w:val="none" w:sz="0" w:space="0" w:color="auto"/>
            <w:right w:val="none" w:sz="0" w:space="0" w:color="auto"/>
          </w:divBdr>
        </w:div>
        <w:div w:id="499390236">
          <w:marLeft w:val="255"/>
          <w:marRight w:val="0"/>
          <w:marTop w:val="0"/>
          <w:marBottom w:val="0"/>
          <w:divBdr>
            <w:top w:val="none" w:sz="0" w:space="0" w:color="auto"/>
            <w:left w:val="none" w:sz="0" w:space="0" w:color="auto"/>
            <w:bottom w:val="none" w:sz="0" w:space="0" w:color="auto"/>
            <w:right w:val="none" w:sz="0" w:space="0" w:color="auto"/>
          </w:divBdr>
        </w:div>
      </w:divsChild>
    </w:div>
    <w:div w:id="708072119">
      <w:bodyDiv w:val="1"/>
      <w:marLeft w:val="0"/>
      <w:marRight w:val="0"/>
      <w:marTop w:val="0"/>
      <w:marBottom w:val="0"/>
      <w:divBdr>
        <w:top w:val="none" w:sz="0" w:space="0" w:color="auto"/>
        <w:left w:val="none" w:sz="0" w:space="0" w:color="auto"/>
        <w:bottom w:val="none" w:sz="0" w:space="0" w:color="auto"/>
        <w:right w:val="none" w:sz="0" w:space="0" w:color="auto"/>
      </w:divBdr>
    </w:div>
    <w:div w:id="713120438">
      <w:bodyDiv w:val="1"/>
      <w:marLeft w:val="0"/>
      <w:marRight w:val="0"/>
      <w:marTop w:val="0"/>
      <w:marBottom w:val="0"/>
      <w:divBdr>
        <w:top w:val="none" w:sz="0" w:space="0" w:color="auto"/>
        <w:left w:val="none" w:sz="0" w:space="0" w:color="auto"/>
        <w:bottom w:val="none" w:sz="0" w:space="0" w:color="auto"/>
        <w:right w:val="none" w:sz="0" w:space="0" w:color="auto"/>
      </w:divBdr>
      <w:divsChild>
        <w:div w:id="1301305564">
          <w:marLeft w:val="255"/>
          <w:marRight w:val="0"/>
          <w:marTop w:val="0"/>
          <w:marBottom w:val="0"/>
          <w:divBdr>
            <w:top w:val="none" w:sz="0" w:space="0" w:color="auto"/>
            <w:left w:val="none" w:sz="0" w:space="0" w:color="auto"/>
            <w:bottom w:val="none" w:sz="0" w:space="0" w:color="auto"/>
            <w:right w:val="none" w:sz="0" w:space="0" w:color="auto"/>
          </w:divBdr>
        </w:div>
        <w:div w:id="629474899">
          <w:marLeft w:val="255"/>
          <w:marRight w:val="0"/>
          <w:marTop w:val="0"/>
          <w:marBottom w:val="0"/>
          <w:divBdr>
            <w:top w:val="none" w:sz="0" w:space="0" w:color="auto"/>
            <w:left w:val="none" w:sz="0" w:space="0" w:color="auto"/>
            <w:bottom w:val="none" w:sz="0" w:space="0" w:color="auto"/>
            <w:right w:val="none" w:sz="0" w:space="0" w:color="auto"/>
          </w:divBdr>
        </w:div>
        <w:div w:id="612639488">
          <w:marLeft w:val="255"/>
          <w:marRight w:val="0"/>
          <w:marTop w:val="0"/>
          <w:marBottom w:val="0"/>
          <w:divBdr>
            <w:top w:val="none" w:sz="0" w:space="0" w:color="auto"/>
            <w:left w:val="none" w:sz="0" w:space="0" w:color="auto"/>
            <w:bottom w:val="none" w:sz="0" w:space="0" w:color="auto"/>
            <w:right w:val="none" w:sz="0" w:space="0" w:color="auto"/>
          </w:divBdr>
        </w:div>
        <w:div w:id="1057781947">
          <w:marLeft w:val="255"/>
          <w:marRight w:val="0"/>
          <w:marTop w:val="0"/>
          <w:marBottom w:val="0"/>
          <w:divBdr>
            <w:top w:val="none" w:sz="0" w:space="0" w:color="auto"/>
            <w:left w:val="none" w:sz="0" w:space="0" w:color="auto"/>
            <w:bottom w:val="none" w:sz="0" w:space="0" w:color="auto"/>
            <w:right w:val="none" w:sz="0" w:space="0" w:color="auto"/>
          </w:divBdr>
        </w:div>
        <w:div w:id="1114398605">
          <w:marLeft w:val="255"/>
          <w:marRight w:val="0"/>
          <w:marTop w:val="0"/>
          <w:marBottom w:val="0"/>
          <w:divBdr>
            <w:top w:val="none" w:sz="0" w:space="0" w:color="auto"/>
            <w:left w:val="none" w:sz="0" w:space="0" w:color="auto"/>
            <w:bottom w:val="none" w:sz="0" w:space="0" w:color="auto"/>
            <w:right w:val="none" w:sz="0" w:space="0" w:color="auto"/>
          </w:divBdr>
        </w:div>
        <w:div w:id="985402852">
          <w:marLeft w:val="255"/>
          <w:marRight w:val="0"/>
          <w:marTop w:val="0"/>
          <w:marBottom w:val="0"/>
          <w:divBdr>
            <w:top w:val="none" w:sz="0" w:space="0" w:color="auto"/>
            <w:left w:val="none" w:sz="0" w:space="0" w:color="auto"/>
            <w:bottom w:val="none" w:sz="0" w:space="0" w:color="auto"/>
            <w:right w:val="none" w:sz="0" w:space="0" w:color="auto"/>
          </w:divBdr>
        </w:div>
        <w:div w:id="1794320824">
          <w:marLeft w:val="255"/>
          <w:marRight w:val="0"/>
          <w:marTop w:val="0"/>
          <w:marBottom w:val="0"/>
          <w:divBdr>
            <w:top w:val="none" w:sz="0" w:space="0" w:color="auto"/>
            <w:left w:val="none" w:sz="0" w:space="0" w:color="auto"/>
            <w:bottom w:val="none" w:sz="0" w:space="0" w:color="auto"/>
            <w:right w:val="none" w:sz="0" w:space="0" w:color="auto"/>
          </w:divBdr>
        </w:div>
        <w:div w:id="2122528536">
          <w:marLeft w:val="255"/>
          <w:marRight w:val="0"/>
          <w:marTop w:val="0"/>
          <w:marBottom w:val="0"/>
          <w:divBdr>
            <w:top w:val="none" w:sz="0" w:space="0" w:color="auto"/>
            <w:left w:val="none" w:sz="0" w:space="0" w:color="auto"/>
            <w:bottom w:val="none" w:sz="0" w:space="0" w:color="auto"/>
            <w:right w:val="none" w:sz="0" w:space="0" w:color="auto"/>
          </w:divBdr>
        </w:div>
        <w:div w:id="460653445">
          <w:marLeft w:val="255"/>
          <w:marRight w:val="0"/>
          <w:marTop w:val="0"/>
          <w:marBottom w:val="0"/>
          <w:divBdr>
            <w:top w:val="none" w:sz="0" w:space="0" w:color="auto"/>
            <w:left w:val="none" w:sz="0" w:space="0" w:color="auto"/>
            <w:bottom w:val="none" w:sz="0" w:space="0" w:color="auto"/>
            <w:right w:val="none" w:sz="0" w:space="0" w:color="auto"/>
          </w:divBdr>
        </w:div>
        <w:div w:id="330984824">
          <w:marLeft w:val="255"/>
          <w:marRight w:val="0"/>
          <w:marTop w:val="0"/>
          <w:marBottom w:val="0"/>
          <w:divBdr>
            <w:top w:val="none" w:sz="0" w:space="0" w:color="auto"/>
            <w:left w:val="none" w:sz="0" w:space="0" w:color="auto"/>
            <w:bottom w:val="none" w:sz="0" w:space="0" w:color="auto"/>
            <w:right w:val="none" w:sz="0" w:space="0" w:color="auto"/>
          </w:divBdr>
        </w:div>
        <w:div w:id="1218012967">
          <w:marLeft w:val="255"/>
          <w:marRight w:val="0"/>
          <w:marTop w:val="0"/>
          <w:marBottom w:val="0"/>
          <w:divBdr>
            <w:top w:val="none" w:sz="0" w:space="0" w:color="auto"/>
            <w:left w:val="none" w:sz="0" w:space="0" w:color="auto"/>
            <w:bottom w:val="none" w:sz="0" w:space="0" w:color="auto"/>
            <w:right w:val="none" w:sz="0" w:space="0" w:color="auto"/>
          </w:divBdr>
        </w:div>
        <w:div w:id="1903831821">
          <w:marLeft w:val="255"/>
          <w:marRight w:val="0"/>
          <w:marTop w:val="0"/>
          <w:marBottom w:val="0"/>
          <w:divBdr>
            <w:top w:val="none" w:sz="0" w:space="0" w:color="auto"/>
            <w:left w:val="none" w:sz="0" w:space="0" w:color="auto"/>
            <w:bottom w:val="none" w:sz="0" w:space="0" w:color="auto"/>
            <w:right w:val="none" w:sz="0" w:space="0" w:color="auto"/>
          </w:divBdr>
        </w:div>
      </w:divsChild>
    </w:div>
    <w:div w:id="741295228">
      <w:bodyDiv w:val="1"/>
      <w:marLeft w:val="0"/>
      <w:marRight w:val="0"/>
      <w:marTop w:val="0"/>
      <w:marBottom w:val="0"/>
      <w:divBdr>
        <w:top w:val="none" w:sz="0" w:space="0" w:color="auto"/>
        <w:left w:val="none" w:sz="0" w:space="0" w:color="auto"/>
        <w:bottom w:val="none" w:sz="0" w:space="0" w:color="auto"/>
        <w:right w:val="none" w:sz="0" w:space="0" w:color="auto"/>
      </w:divBdr>
    </w:div>
    <w:div w:id="749425370">
      <w:bodyDiv w:val="1"/>
      <w:marLeft w:val="0"/>
      <w:marRight w:val="0"/>
      <w:marTop w:val="0"/>
      <w:marBottom w:val="0"/>
      <w:divBdr>
        <w:top w:val="none" w:sz="0" w:space="0" w:color="auto"/>
        <w:left w:val="none" w:sz="0" w:space="0" w:color="auto"/>
        <w:bottom w:val="none" w:sz="0" w:space="0" w:color="auto"/>
        <w:right w:val="none" w:sz="0" w:space="0" w:color="auto"/>
      </w:divBdr>
    </w:div>
    <w:div w:id="786852361">
      <w:bodyDiv w:val="1"/>
      <w:marLeft w:val="0"/>
      <w:marRight w:val="0"/>
      <w:marTop w:val="0"/>
      <w:marBottom w:val="0"/>
      <w:divBdr>
        <w:top w:val="none" w:sz="0" w:space="0" w:color="auto"/>
        <w:left w:val="none" w:sz="0" w:space="0" w:color="auto"/>
        <w:bottom w:val="none" w:sz="0" w:space="0" w:color="auto"/>
        <w:right w:val="none" w:sz="0" w:space="0" w:color="auto"/>
      </w:divBdr>
    </w:div>
    <w:div w:id="812525896">
      <w:bodyDiv w:val="1"/>
      <w:marLeft w:val="0"/>
      <w:marRight w:val="0"/>
      <w:marTop w:val="0"/>
      <w:marBottom w:val="0"/>
      <w:divBdr>
        <w:top w:val="none" w:sz="0" w:space="0" w:color="auto"/>
        <w:left w:val="none" w:sz="0" w:space="0" w:color="auto"/>
        <w:bottom w:val="none" w:sz="0" w:space="0" w:color="auto"/>
        <w:right w:val="none" w:sz="0" w:space="0" w:color="auto"/>
      </w:divBdr>
    </w:div>
    <w:div w:id="893781798">
      <w:bodyDiv w:val="1"/>
      <w:marLeft w:val="0"/>
      <w:marRight w:val="0"/>
      <w:marTop w:val="0"/>
      <w:marBottom w:val="0"/>
      <w:divBdr>
        <w:top w:val="none" w:sz="0" w:space="0" w:color="auto"/>
        <w:left w:val="none" w:sz="0" w:space="0" w:color="auto"/>
        <w:bottom w:val="none" w:sz="0" w:space="0" w:color="auto"/>
        <w:right w:val="none" w:sz="0" w:space="0" w:color="auto"/>
      </w:divBdr>
    </w:div>
    <w:div w:id="903636661">
      <w:bodyDiv w:val="1"/>
      <w:marLeft w:val="0"/>
      <w:marRight w:val="0"/>
      <w:marTop w:val="0"/>
      <w:marBottom w:val="0"/>
      <w:divBdr>
        <w:top w:val="none" w:sz="0" w:space="0" w:color="auto"/>
        <w:left w:val="none" w:sz="0" w:space="0" w:color="auto"/>
        <w:bottom w:val="none" w:sz="0" w:space="0" w:color="auto"/>
        <w:right w:val="none" w:sz="0" w:space="0" w:color="auto"/>
      </w:divBdr>
    </w:div>
    <w:div w:id="1033966762">
      <w:marLeft w:val="0"/>
      <w:marRight w:val="0"/>
      <w:marTop w:val="0"/>
      <w:marBottom w:val="0"/>
      <w:divBdr>
        <w:top w:val="none" w:sz="0" w:space="0" w:color="auto"/>
        <w:left w:val="none" w:sz="0" w:space="0" w:color="auto"/>
        <w:bottom w:val="none" w:sz="0" w:space="0" w:color="auto"/>
        <w:right w:val="none" w:sz="0" w:space="0" w:color="auto"/>
      </w:divBdr>
      <w:divsChild>
        <w:div w:id="1033966760">
          <w:marLeft w:val="0"/>
          <w:marRight w:val="0"/>
          <w:marTop w:val="0"/>
          <w:marBottom w:val="0"/>
          <w:divBdr>
            <w:top w:val="none" w:sz="0" w:space="0" w:color="auto"/>
            <w:left w:val="none" w:sz="0" w:space="0" w:color="auto"/>
            <w:bottom w:val="none" w:sz="0" w:space="0" w:color="auto"/>
            <w:right w:val="none" w:sz="0" w:space="0" w:color="auto"/>
          </w:divBdr>
        </w:div>
        <w:div w:id="1033966792">
          <w:marLeft w:val="0"/>
          <w:marRight w:val="0"/>
          <w:marTop w:val="0"/>
          <w:marBottom w:val="0"/>
          <w:divBdr>
            <w:top w:val="none" w:sz="0" w:space="0" w:color="auto"/>
            <w:left w:val="none" w:sz="0" w:space="0" w:color="auto"/>
            <w:bottom w:val="none" w:sz="0" w:space="0" w:color="auto"/>
            <w:right w:val="none" w:sz="0" w:space="0" w:color="auto"/>
          </w:divBdr>
        </w:div>
      </w:divsChild>
    </w:div>
    <w:div w:id="1033966763">
      <w:marLeft w:val="0"/>
      <w:marRight w:val="0"/>
      <w:marTop w:val="0"/>
      <w:marBottom w:val="0"/>
      <w:divBdr>
        <w:top w:val="none" w:sz="0" w:space="0" w:color="auto"/>
        <w:left w:val="none" w:sz="0" w:space="0" w:color="auto"/>
        <w:bottom w:val="none" w:sz="0" w:space="0" w:color="auto"/>
        <w:right w:val="none" w:sz="0" w:space="0" w:color="auto"/>
      </w:divBdr>
    </w:div>
    <w:div w:id="1033966764">
      <w:marLeft w:val="0"/>
      <w:marRight w:val="0"/>
      <w:marTop w:val="0"/>
      <w:marBottom w:val="0"/>
      <w:divBdr>
        <w:top w:val="single" w:sz="36" w:space="0" w:color="1189B7"/>
        <w:left w:val="none" w:sz="0" w:space="0" w:color="auto"/>
        <w:bottom w:val="single" w:sz="36" w:space="0" w:color="F2F2F2"/>
        <w:right w:val="none" w:sz="0" w:space="0" w:color="auto"/>
      </w:divBdr>
      <w:divsChild>
        <w:div w:id="1033966787">
          <w:marLeft w:val="0"/>
          <w:marRight w:val="0"/>
          <w:marTop w:val="0"/>
          <w:marBottom w:val="0"/>
          <w:divBdr>
            <w:top w:val="none" w:sz="0" w:space="0" w:color="auto"/>
            <w:left w:val="none" w:sz="0" w:space="0" w:color="auto"/>
            <w:bottom w:val="none" w:sz="0" w:space="0" w:color="auto"/>
            <w:right w:val="none" w:sz="0" w:space="0" w:color="auto"/>
          </w:divBdr>
          <w:divsChild>
            <w:div w:id="1033966761">
              <w:marLeft w:val="0"/>
              <w:marRight w:val="0"/>
              <w:marTop w:val="0"/>
              <w:marBottom w:val="0"/>
              <w:divBdr>
                <w:top w:val="none" w:sz="0" w:space="0" w:color="auto"/>
                <w:left w:val="none" w:sz="0" w:space="0" w:color="auto"/>
                <w:bottom w:val="none" w:sz="0" w:space="0" w:color="auto"/>
                <w:right w:val="none" w:sz="0" w:space="0" w:color="auto"/>
              </w:divBdr>
              <w:divsChild>
                <w:div w:id="1033966778">
                  <w:marLeft w:val="0"/>
                  <w:marRight w:val="0"/>
                  <w:marTop w:val="0"/>
                  <w:marBottom w:val="0"/>
                  <w:divBdr>
                    <w:top w:val="none" w:sz="0" w:space="0" w:color="auto"/>
                    <w:left w:val="none" w:sz="0" w:space="0" w:color="auto"/>
                    <w:bottom w:val="none" w:sz="0" w:space="0" w:color="auto"/>
                    <w:right w:val="none" w:sz="0" w:space="0" w:color="auto"/>
                  </w:divBdr>
                  <w:divsChild>
                    <w:div w:id="1033966766">
                      <w:marLeft w:val="0"/>
                      <w:marRight w:val="0"/>
                      <w:marTop w:val="0"/>
                      <w:marBottom w:val="0"/>
                      <w:divBdr>
                        <w:top w:val="none" w:sz="0" w:space="0" w:color="auto"/>
                        <w:left w:val="none" w:sz="0" w:space="0" w:color="auto"/>
                        <w:bottom w:val="none" w:sz="0" w:space="0" w:color="auto"/>
                        <w:right w:val="none" w:sz="0" w:space="0" w:color="auto"/>
                      </w:divBdr>
                      <w:divsChild>
                        <w:div w:id="1033966791">
                          <w:marLeft w:val="0"/>
                          <w:marRight w:val="0"/>
                          <w:marTop w:val="0"/>
                          <w:marBottom w:val="240"/>
                          <w:divBdr>
                            <w:top w:val="single" w:sz="48" w:space="12" w:color="F2F2F2"/>
                            <w:left w:val="single" w:sz="48" w:space="12" w:color="F2F2F2"/>
                            <w:bottom w:val="single" w:sz="48" w:space="12" w:color="F2F2F2"/>
                            <w:right w:val="single" w:sz="48" w:space="12" w:color="F2F2F2"/>
                          </w:divBdr>
                          <w:divsChild>
                            <w:div w:id="1033966771">
                              <w:marLeft w:val="0"/>
                              <w:marRight w:val="0"/>
                              <w:marTop w:val="0"/>
                              <w:marBottom w:val="0"/>
                              <w:divBdr>
                                <w:top w:val="none" w:sz="0" w:space="0" w:color="auto"/>
                                <w:left w:val="none" w:sz="0" w:space="0" w:color="auto"/>
                                <w:bottom w:val="none" w:sz="0" w:space="0" w:color="auto"/>
                                <w:right w:val="none" w:sz="0" w:space="0" w:color="auto"/>
                              </w:divBdr>
                              <w:divsChild>
                                <w:div w:id="1033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966765">
      <w:marLeft w:val="0"/>
      <w:marRight w:val="0"/>
      <w:marTop w:val="0"/>
      <w:marBottom w:val="0"/>
      <w:divBdr>
        <w:top w:val="none" w:sz="0" w:space="0" w:color="auto"/>
        <w:left w:val="none" w:sz="0" w:space="0" w:color="auto"/>
        <w:bottom w:val="none" w:sz="0" w:space="0" w:color="auto"/>
        <w:right w:val="none" w:sz="0" w:space="0" w:color="auto"/>
      </w:divBdr>
    </w:div>
    <w:div w:id="1033966767">
      <w:marLeft w:val="0"/>
      <w:marRight w:val="0"/>
      <w:marTop w:val="0"/>
      <w:marBottom w:val="0"/>
      <w:divBdr>
        <w:top w:val="none" w:sz="0" w:space="0" w:color="auto"/>
        <w:left w:val="none" w:sz="0" w:space="0" w:color="auto"/>
        <w:bottom w:val="none" w:sz="0" w:space="0" w:color="auto"/>
        <w:right w:val="none" w:sz="0" w:space="0" w:color="auto"/>
      </w:divBdr>
    </w:div>
    <w:div w:id="1033966768">
      <w:marLeft w:val="0"/>
      <w:marRight w:val="0"/>
      <w:marTop w:val="0"/>
      <w:marBottom w:val="0"/>
      <w:divBdr>
        <w:top w:val="none" w:sz="0" w:space="0" w:color="auto"/>
        <w:left w:val="none" w:sz="0" w:space="0" w:color="auto"/>
        <w:bottom w:val="none" w:sz="0" w:space="0" w:color="auto"/>
        <w:right w:val="none" w:sz="0" w:space="0" w:color="auto"/>
      </w:divBdr>
      <w:divsChild>
        <w:div w:id="1033966773">
          <w:marLeft w:val="0"/>
          <w:marRight w:val="0"/>
          <w:marTop w:val="0"/>
          <w:marBottom w:val="0"/>
          <w:divBdr>
            <w:top w:val="none" w:sz="0" w:space="0" w:color="auto"/>
            <w:left w:val="none" w:sz="0" w:space="0" w:color="auto"/>
            <w:bottom w:val="none" w:sz="0" w:space="0" w:color="auto"/>
            <w:right w:val="none" w:sz="0" w:space="0" w:color="auto"/>
          </w:divBdr>
        </w:div>
        <w:div w:id="1033966774">
          <w:marLeft w:val="0"/>
          <w:marRight w:val="0"/>
          <w:marTop w:val="0"/>
          <w:marBottom w:val="0"/>
          <w:divBdr>
            <w:top w:val="none" w:sz="0" w:space="0" w:color="auto"/>
            <w:left w:val="none" w:sz="0" w:space="0" w:color="auto"/>
            <w:bottom w:val="none" w:sz="0" w:space="0" w:color="auto"/>
            <w:right w:val="none" w:sz="0" w:space="0" w:color="auto"/>
          </w:divBdr>
        </w:div>
        <w:div w:id="1033966776">
          <w:marLeft w:val="0"/>
          <w:marRight w:val="0"/>
          <w:marTop w:val="0"/>
          <w:marBottom w:val="0"/>
          <w:divBdr>
            <w:top w:val="none" w:sz="0" w:space="0" w:color="auto"/>
            <w:left w:val="none" w:sz="0" w:space="0" w:color="auto"/>
            <w:bottom w:val="none" w:sz="0" w:space="0" w:color="auto"/>
            <w:right w:val="none" w:sz="0" w:space="0" w:color="auto"/>
          </w:divBdr>
        </w:div>
        <w:div w:id="1033966779">
          <w:marLeft w:val="0"/>
          <w:marRight w:val="0"/>
          <w:marTop w:val="0"/>
          <w:marBottom w:val="0"/>
          <w:divBdr>
            <w:top w:val="none" w:sz="0" w:space="0" w:color="auto"/>
            <w:left w:val="none" w:sz="0" w:space="0" w:color="auto"/>
            <w:bottom w:val="none" w:sz="0" w:space="0" w:color="auto"/>
            <w:right w:val="none" w:sz="0" w:space="0" w:color="auto"/>
          </w:divBdr>
        </w:div>
      </w:divsChild>
    </w:div>
    <w:div w:id="1033966770">
      <w:marLeft w:val="0"/>
      <w:marRight w:val="0"/>
      <w:marTop w:val="0"/>
      <w:marBottom w:val="0"/>
      <w:divBdr>
        <w:top w:val="none" w:sz="0" w:space="0" w:color="auto"/>
        <w:left w:val="none" w:sz="0" w:space="0" w:color="auto"/>
        <w:bottom w:val="none" w:sz="0" w:space="0" w:color="auto"/>
        <w:right w:val="none" w:sz="0" w:space="0" w:color="auto"/>
      </w:divBdr>
    </w:div>
    <w:div w:id="1033966772">
      <w:marLeft w:val="0"/>
      <w:marRight w:val="0"/>
      <w:marTop w:val="0"/>
      <w:marBottom w:val="0"/>
      <w:divBdr>
        <w:top w:val="none" w:sz="0" w:space="0" w:color="auto"/>
        <w:left w:val="none" w:sz="0" w:space="0" w:color="auto"/>
        <w:bottom w:val="none" w:sz="0" w:space="0" w:color="auto"/>
        <w:right w:val="none" w:sz="0" w:space="0" w:color="auto"/>
      </w:divBdr>
    </w:div>
    <w:div w:id="1033966781">
      <w:marLeft w:val="0"/>
      <w:marRight w:val="0"/>
      <w:marTop w:val="0"/>
      <w:marBottom w:val="0"/>
      <w:divBdr>
        <w:top w:val="none" w:sz="0" w:space="0" w:color="auto"/>
        <w:left w:val="none" w:sz="0" w:space="0" w:color="auto"/>
        <w:bottom w:val="none" w:sz="0" w:space="0" w:color="auto"/>
        <w:right w:val="none" w:sz="0" w:space="0" w:color="auto"/>
      </w:divBdr>
      <w:divsChild>
        <w:div w:id="1033966775">
          <w:marLeft w:val="0"/>
          <w:marRight w:val="0"/>
          <w:marTop w:val="0"/>
          <w:marBottom w:val="0"/>
          <w:divBdr>
            <w:top w:val="none" w:sz="0" w:space="0" w:color="auto"/>
            <w:left w:val="none" w:sz="0" w:space="0" w:color="auto"/>
            <w:bottom w:val="none" w:sz="0" w:space="0" w:color="auto"/>
            <w:right w:val="none" w:sz="0" w:space="0" w:color="auto"/>
          </w:divBdr>
        </w:div>
        <w:div w:id="1033966777">
          <w:marLeft w:val="0"/>
          <w:marRight w:val="0"/>
          <w:marTop w:val="0"/>
          <w:marBottom w:val="0"/>
          <w:divBdr>
            <w:top w:val="none" w:sz="0" w:space="0" w:color="auto"/>
            <w:left w:val="none" w:sz="0" w:space="0" w:color="auto"/>
            <w:bottom w:val="none" w:sz="0" w:space="0" w:color="auto"/>
            <w:right w:val="none" w:sz="0" w:space="0" w:color="auto"/>
          </w:divBdr>
        </w:div>
        <w:div w:id="1033966789">
          <w:marLeft w:val="0"/>
          <w:marRight w:val="0"/>
          <w:marTop w:val="0"/>
          <w:marBottom w:val="0"/>
          <w:divBdr>
            <w:top w:val="none" w:sz="0" w:space="0" w:color="auto"/>
            <w:left w:val="none" w:sz="0" w:space="0" w:color="auto"/>
            <w:bottom w:val="none" w:sz="0" w:space="0" w:color="auto"/>
            <w:right w:val="none" w:sz="0" w:space="0" w:color="auto"/>
          </w:divBdr>
        </w:div>
        <w:div w:id="1033966790">
          <w:marLeft w:val="0"/>
          <w:marRight w:val="0"/>
          <w:marTop w:val="0"/>
          <w:marBottom w:val="0"/>
          <w:divBdr>
            <w:top w:val="none" w:sz="0" w:space="0" w:color="auto"/>
            <w:left w:val="none" w:sz="0" w:space="0" w:color="auto"/>
            <w:bottom w:val="none" w:sz="0" w:space="0" w:color="auto"/>
            <w:right w:val="none" w:sz="0" w:space="0" w:color="auto"/>
          </w:divBdr>
        </w:div>
      </w:divsChild>
    </w:div>
    <w:div w:id="1033966783">
      <w:marLeft w:val="0"/>
      <w:marRight w:val="0"/>
      <w:marTop w:val="0"/>
      <w:marBottom w:val="0"/>
      <w:divBdr>
        <w:top w:val="none" w:sz="0" w:space="0" w:color="auto"/>
        <w:left w:val="none" w:sz="0" w:space="0" w:color="auto"/>
        <w:bottom w:val="none" w:sz="0" w:space="0" w:color="auto"/>
        <w:right w:val="none" w:sz="0" w:space="0" w:color="auto"/>
      </w:divBdr>
      <w:divsChild>
        <w:div w:id="1033966769">
          <w:marLeft w:val="0"/>
          <w:marRight w:val="0"/>
          <w:marTop w:val="0"/>
          <w:marBottom w:val="0"/>
          <w:divBdr>
            <w:top w:val="none" w:sz="0" w:space="0" w:color="auto"/>
            <w:left w:val="none" w:sz="0" w:space="0" w:color="auto"/>
            <w:bottom w:val="none" w:sz="0" w:space="0" w:color="auto"/>
            <w:right w:val="none" w:sz="0" w:space="0" w:color="auto"/>
          </w:divBdr>
        </w:div>
        <w:div w:id="1033966782">
          <w:marLeft w:val="0"/>
          <w:marRight w:val="0"/>
          <w:marTop w:val="0"/>
          <w:marBottom w:val="0"/>
          <w:divBdr>
            <w:top w:val="none" w:sz="0" w:space="0" w:color="auto"/>
            <w:left w:val="none" w:sz="0" w:space="0" w:color="auto"/>
            <w:bottom w:val="none" w:sz="0" w:space="0" w:color="auto"/>
            <w:right w:val="none" w:sz="0" w:space="0" w:color="auto"/>
          </w:divBdr>
        </w:div>
      </w:divsChild>
    </w:div>
    <w:div w:id="1033966784">
      <w:marLeft w:val="0"/>
      <w:marRight w:val="0"/>
      <w:marTop w:val="0"/>
      <w:marBottom w:val="0"/>
      <w:divBdr>
        <w:top w:val="none" w:sz="0" w:space="0" w:color="auto"/>
        <w:left w:val="none" w:sz="0" w:space="0" w:color="auto"/>
        <w:bottom w:val="none" w:sz="0" w:space="0" w:color="auto"/>
        <w:right w:val="none" w:sz="0" w:space="0" w:color="auto"/>
      </w:divBdr>
    </w:div>
    <w:div w:id="1033966785">
      <w:marLeft w:val="0"/>
      <w:marRight w:val="0"/>
      <w:marTop w:val="0"/>
      <w:marBottom w:val="0"/>
      <w:divBdr>
        <w:top w:val="none" w:sz="0" w:space="0" w:color="auto"/>
        <w:left w:val="none" w:sz="0" w:space="0" w:color="auto"/>
        <w:bottom w:val="none" w:sz="0" w:space="0" w:color="auto"/>
        <w:right w:val="none" w:sz="0" w:space="0" w:color="auto"/>
      </w:divBdr>
    </w:div>
    <w:div w:id="1033966786">
      <w:marLeft w:val="0"/>
      <w:marRight w:val="0"/>
      <w:marTop w:val="0"/>
      <w:marBottom w:val="0"/>
      <w:divBdr>
        <w:top w:val="none" w:sz="0" w:space="0" w:color="auto"/>
        <w:left w:val="none" w:sz="0" w:space="0" w:color="auto"/>
        <w:bottom w:val="none" w:sz="0" w:space="0" w:color="auto"/>
        <w:right w:val="none" w:sz="0" w:space="0" w:color="auto"/>
      </w:divBdr>
    </w:div>
    <w:div w:id="1033966788">
      <w:marLeft w:val="0"/>
      <w:marRight w:val="0"/>
      <w:marTop w:val="0"/>
      <w:marBottom w:val="0"/>
      <w:divBdr>
        <w:top w:val="none" w:sz="0" w:space="0" w:color="auto"/>
        <w:left w:val="none" w:sz="0" w:space="0" w:color="auto"/>
        <w:bottom w:val="none" w:sz="0" w:space="0" w:color="auto"/>
        <w:right w:val="none" w:sz="0" w:space="0" w:color="auto"/>
      </w:divBdr>
    </w:div>
    <w:div w:id="1050574619">
      <w:bodyDiv w:val="1"/>
      <w:marLeft w:val="0"/>
      <w:marRight w:val="0"/>
      <w:marTop w:val="0"/>
      <w:marBottom w:val="0"/>
      <w:divBdr>
        <w:top w:val="none" w:sz="0" w:space="0" w:color="auto"/>
        <w:left w:val="none" w:sz="0" w:space="0" w:color="auto"/>
        <w:bottom w:val="none" w:sz="0" w:space="0" w:color="auto"/>
        <w:right w:val="none" w:sz="0" w:space="0" w:color="auto"/>
      </w:divBdr>
    </w:div>
    <w:div w:id="1095173868">
      <w:bodyDiv w:val="1"/>
      <w:marLeft w:val="0"/>
      <w:marRight w:val="0"/>
      <w:marTop w:val="0"/>
      <w:marBottom w:val="0"/>
      <w:divBdr>
        <w:top w:val="none" w:sz="0" w:space="0" w:color="auto"/>
        <w:left w:val="none" w:sz="0" w:space="0" w:color="auto"/>
        <w:bottom w:val="none" w:sz="0" w:space="0" w:color="auto"/>
        <w:right w:val="none" w:sz="0" w:space="0" w:color="auto"/>
      </w:divBdr>
    </w:div>
    <w:div w:id="1125274087">
      <w:bodyDiv w:val="1"/>
      <w:marLeft w:val="0"/>
      <w:marRight w:val="0"/>
      <w:marTop w:val="0"/>
      <w:marBottom w:val="0"/>
      <w:divBdr>
        <w:top w:val="none" w:sz="0" w:space="0" w:color="auto"/>
        <w:left w:val="none" w:sz="0" w:space="0" w:color="auto"/>
        <w:bottom w:val="none" w:sz="0" w:space="0" w:color="auto"/>
        <w:right w:val="none" w:sz="0" w:space="0" w:color="auto"/>
      </w:divBdr>
    </w:div>
    <w:div w:id="1139306071">
      <w:bodyDiv w:val="1"/>
      <w:marLeft w:val="0"/>
      <w:marRight w:val="0"/>
      <w:marTop w:val="0"/>
      <w:marBottom w:val="0"/>
      <w:divBdr>
        <w:top w:val="none" w:sz="0" w:space="0" w:color="auto"/>
        <w:left w:val="none" w:sz="0" w:space="0" w:color="auto"/>
        <w:bottom w:val="none" w:sz="0" w:space="0" w:color="auto"/>
        <w:right w:val="none" w:sz="0" w:space="0" w:color="auto"/>
      </w:divBdr>
    </w:div>
    <w:div w:id="1151017317">
      <w:bodyDiv w:val="1"/>
      <w:marLeft w:val="0"/>
      <w:marRight w:val="0"/>
      <w:marTop w:val="0"/>
      <w:marBottom w:val="0"/>
      <w:divBdr>
        <w:top w:val="none" w:sz="0" w:space="0" w:color="auto"/>
        <w:left w:val="none" w:sz="0" w:space="0" w:color="auto"/>
        <w:bottom w:val="none" w:sz="0" w:space="0" w:color="auto"/>
        <w:right w:val="none" w:sz="0" w:space="0" w:color="auto"/>
      </w:divBdr>
      <w:divsChild>
        <w:div w:id="926184108">
          <w:marLeft w:val="255"/>
          <w:marRight w:val="0"/>
          <w:marTop w:val="0"/>
          <w:marBottom w:val="0"/>
          <w:divBdr>
            <w:top w:val="none" w:sz="0" w:space="0" w:color="auto"/>
            <w:left w:val="none" w:sz="0" w:space="0" w:color="auto"/>
            <w:bottom w:val="none" w:sz="0" w:space="0" w:color="auto"/>
            <w:right w:val="none" w:sz="0" w:space="0" w:color="auto"/>
          </w:divBdr>
        </w:div>
        <w:div w:id="1541819183">
          <w:marLeft w:val="255"/>
          <w:marRight w:val="0"/>
          <w:marTop w:val="0"/>
          <w:marBottom w:val="0"/>
          <w:divBdr>
            <w:top w:val="none" w:sz="0" w:space="0" w:color="auto"/>
            <w:left w:val="none" w:sz="0" w:space="0" w:color="auto"/>
            <w:bottom w:val="none" w:sz="0" w:space="0" w:color="auto"/>
            <w:right w:val="none" w:sz="0" w:space="0" w:color="auto"/>
          </w:divBdr>
        </w:div>
        <w:div w:id="394354451">
          <w:marLeft w:val="255"/>
          <w:marRight w:val="0"/>
          <w:marTop w:val="0"/>
          <w:marBottom w:val="0"/>
          <w:divBdr>
            <w:top w:val="none" w:sz="0" w:space="0" w:color="auto"/>
            <w:left w:val="none" w:sz="0" w:space="0" w:color="auto"/>
            <w:bottom w:val="none" w:sz="0" w:space="0" w:color="auto"/>
            <w:right w:val="none" w:sz="0" w:space="0" w:color="auto"/>
          </w:divBdr>
          <w:divsChild>
            <w:div w:id="2020620863">
              <w:marLeft w:val="255"/>
              <w:marRight w:val="0"/>
              <w:marTop w:val="75"/>
              <w:marBottom w:val="0"/>
              <w:divBdr>
                <w:top w:val="none" w:sz="0" w:space="0" w:color="auto"/>
                <w:left w:val="none" w:sz="0" w:space="0" w:color="auto"/>
                <w:bottom w:val="none" w:sz="0" w:space="0" w:color="auto"/>
                <w:right w:val="none" w:sz="0" w:space="0" w:color="auto"/>
              </w:divBdr>
              <w:divsChild>
                <w:div w:id="1486363343">
                  <w:marLeft w:val="0"/>
                  <w:marRight w:val="225"/>
                  <w:marTop w:val="0"/>
                  <w:marBottom w:val="0"/>
                  <w:divBdr>
                    <w:top w:val="none" w:sz="0" w:space="0" w:color="auto"/>
                    <w:left w:val="none" w:sz="0" w:space="0" w:color="auto"/>
                    <w:bottom w:val="none" w:sz="0" w:space="0" w:color="auto"/>
                    <w:right w:val="none" w:sz="0" w:space="0" w:color="auto"/>
                  </w:divBdr>
                </w:div>
              </w:divsChild>
            </w:div>
            <w:div w:id="437408097">
              <w:marLeft w:val="255"/>
              <w:marRight w:val="0"/>
              <w:marTop w:val="75"/>
              <w:marBottom w:val="0"/>
              <w:divBdr>
                <w:top w:val="none" w:sz="0" w:space="0" w:color="auto"/>
                <w:left w:val="none" w:sz="0" w:space="0" w:color="auto"/>
                <w:bottom w:val="none" w:sz="0" w:space="0" w:color="auto"/>
                <w:right w:val="none" w:sz="0" w:space="0" w:color="auto"/>
              </w:divBdr>
              <w:divsChild>
                <w:div w:id="2143920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0423002">
          <w:marLeft w:val="255"/>
          <w:marRight w:val="0"/>
          <w:marTop w:val="0"/>
          <w:marBottom w:val="0"/>
          <w:divBdr>
            <w:top w:val="none" w:sz="0" w:space="0" w:color="auto"/>
            <w:left w:val="none" w:sz="0" w:space="0" w:color="auto"/>
            <w:bottom w:val="none" w:sz="0" w:space="0" w:color="auto"/>
            <w:right w:val="none" w:sz="0" w:space="0" w:color="auto"/>
          </w:divBdr>
        </w:div>
        <w:div w:id="272789252">
          <w:marLeft w:val="255"/>
          <w:marRight w:val="0"/>
          <w:marTop w:val="0"/>
          <w:marBottom w:val="0"/>
          <w:divBdr>
            <w:top w:val="none" w:sz="0" w:space="0" w:color="auto"/>
            <w:left w:val="none" w:sz="0" w:space="0" w:color="auto"/>
            <w:bottom w:val="none" w:sz="0" w:space="0" w:color="auto"/>
            <w:right w:val="none" w:sz="0" w:space="0" w:color="auto"/>
          </w:divBdr>
        </w:div>
        <w:div w:id="123155028">
          <w:marLeft w:val="255"/>
          <w:marRight w:val="0"/>
          <w:marTop w:val="0"/>
          <w:marBottom w:val="0"/>
          <w:divBdr>
            <w:top w:val="none" w:sz="0" w:space="0" w:color="auto"/>
            <w:left w:val="none" w:sz="0" w:space="0" w:color="auto"/>
            <w:bottom w:val="none" w:sz="0" w:space="0" w:color="auto"/>
            <w:right w:val="none" w:sz="0" w:space="0" w:color="auto"/>
          </w:divBdr>
        </w:div>
        <w:div w:id="1365516483">
          <w:marLeft w:val="255"/>
          <w:marRight w:val="0"/>
          <w:marTop w:val="0"/>
          <w:marBottom w:val="0"/>
          <w:divBdr>
            <w:top w:val="none" w:sz="0" w:space="0" w:color="auto"/>
            <w:left w:val="none" w:sz="0" w:space="0" w:color="auto"/>
            <w:bottom w:val="none" w:sz="0" w:space="0" w:color="auto"/>
            <w:right w:val="none" w:sz="0" w:space="0" w:color="auto"/>
          </w:divBdr>
        </w:div>
        <w:div w:id="1576627890">
          <w:marLeft w:val="255"/>
          <w:marRight w:val="0"/>
          <w:marTop w:val="0"/>
          <w:marBottom w:val="0"/>
          <w:divBdr>
            <w:top w:val="none" w:sz="0" w:space="0" w:color="auto"/>
            <w:left w:val="none" w:sz="0" w:space="0" w:color="auto"/>
            <w:bottom w:val="none" w:sz="0" w:space="0" w:color="auto"/>
            <w:right w:val="none" w:sz="0" w:space="0" w:color="auto"/>
          </w:divBdr>
        </w:div>
      </w:divsChild>
    </w:div>
    <w:div w:id="1160267470">
      <w:bodyDiv w:val="1"/>
      <w:marLeft w:val="0"/>
      <w:marRight w:val="0"/>
      <w:marTop w:val="0"/>
      <w:marBottom w:val="0"/>
      <w:divBdr>
        <w:top w:val="none" w:sz="0" w:space="0" w:color="auto"/>
        <w:left w:val="none" w:sz="0" w:space="0" w:color="auto"/>
        <w:bottom w:val="none" w:sz="0" w:space="0" w:color="auto"/>
        <w:right w:val="none" w:sz="0" w:space="0" w:color="auto"/>
      </w:divBdr>
    </w:div>
    <w:div w:id="1295989982">
      <w:bodyDiv w:val="1"/>
      <w:marLeft w:val="0"/>
      <w:marRight w:val="0"/>
      <w:marTop w:val="0"/>
      <w:marBottom w:val="0"/>
      <w:divBdr>
        <w:top w:val="none" w:sz="0" w:space="0" w:color="auto"/>
        <w:left w:val="none" w:sz="0" w:space="0" w:color="auto"/>
        <w:bottom w:val="none" w:sz="0" w:space="0" w:color="auto"/>
        <w:right w:val="none" w:sz="0" w:space="0" w:color="auto"/>
      </w:divBdr>
    </w:div>
    <w:div w:id="1318726811">
      <w:bodyDiv w:val="1"/>
      <w:marLeft w:val="0"/>
      <w:marRight w:val="0"/>
      <w:marTop w:val="0"/>
      <w:marBottom w:val="0"/>
      <w:divBdr>
        <w:top w:val="none" w:sz="0" w:space="0" w:color="auto"/>
        <w:left w:val="none" w:sz="0" w:space="0" w:color="auto"/>
        <w:bottom w:val="none" w:sz="0" w:space="0" w:color="auto"/>
        <w:right w:val="none" w:sz="0" w:space="0" w:color="auto"/>
      </w:divBdr>
    </w:div>
    <w:div w:id="1329098029">
      <w:bodyDiv w:val="1"/>
      <w:marLeft w:val="0"/>
      <w:marRight w:val="0"/>
      <w:marTop w:val="0"/>
      <w:marBottom w:val="0"/>
      <w:divBdr>
        <w:top w:val="none" w:sz="0" w:space="0" w:color="auto"/>
        <w:left w:val="none" w:sz="0" w:space="0" w:color="auto"/>
        <w:bottom w:val="none" w:sz="0" w:space="0" w:color="auto"/>
        <w:right w:val="none" w:sz="0" w:space="0" w:color="auto"/>
      </w:divBdr>
      <w:divsChild>
        <w:div w:id="84962078">
          <w:marLeft w:val="255"/>
          <w:marRight w:val="0"/>
          <w:marTop w:val="0"/>
          <w:marBottom w:val="0"/>
          <w:divBdr>
            <w:top w:val="none" w:sz="0" w:space="0" w:color="auto"/>
            <w:left w:val="none" w:sz="0" w:space="0" w:color="auto"/>
            <w:bottom w:val="none" w:sz="0" w:space="0" w:color="auto"/>
            <w:right w:val="none" w:sz="0" w:space="0" w:color="auto"/>
          </w:divBdr>
        </w:div>
        <w:div w:id="56049393">
          <w:marLeft w:val="255"/>
          <w:marRight w:val="0"/>
          <w:marTop w:val="0"/>
          <w:marBottom w:val="0"/>
          <w:divBdr>
            <w:top w:val="none" w:sz="0" w:space="0" w:color="auto"/>
            <w:left w:val="none" w:sz="0" w:space="0" w:color="auto"/>
            <w:bottom w:val="none" w:sz="0" w:space="0" w:color="auto"/>
            <w:right w:val="none" w:sz="0" w:space="0" w:color="auto"/>
          </w:divBdr>
        </w:div>
        <w:div w:id="1335379612">
          <w:marLeft w:val="255"/>
          <w:marRight w:val="0"/>
          <w:marTop w:val="0"/>
          <w:marBottom w:val="0"/>
          <w:divBdr>
            <w:top w:val="none" w:sz="0" w:space="0" w:color="auto"/>
            <w:left w:val="none" w:sz="0" w:space="0" w:color="auto"/>
            <w:bottom w:val="none" w:sz="0" w:space="0" w:color="auto"/>
            <w:right w:val="none" w:sz="0" w:space="0" w:color="auto"/>
          </w:divBdr>
        </w:div>
        <w:div w:id="1734041516">
          <w:marLeft w:val="255"/>
          <w:marRight w:val="0"/>
          <w:marTop w:val="0"/>
          <w:marBottom w:val="0"/>
          <w:divBdr>
            <w:top w:val="none" w:sz="0" w:space="0" w:color="auto"/>
            <w:left w:val="none" w:sz="0" w:space="0" w:color="auto"/>
            <w:bottom w:val="none" w:sz="0" w:space="0" w:color="auto"/>
            <w:right w:val="none" w:sz="0" w:space="0" w:color="auto"/>
          </w:divBdr>
        </w:div>
        <w:div w:id="1999533833">
          <w:marLeft w:val="255"/>
          <w:marRight w:val="0"/>
          <w:marTop w:val="0"/>
          <w:marBottom w:val="0"/>
          <w:divBdr>
            <w:top w:val="none" w:sz="0" w:space="0" w:color="auto"/>
            <w:left w:val="none" w:sz="0" w:space="0" w:color="auto"/>
            <w:bottom w:val="none" w:sz="0" w:space="0" w:color="auto"/>
            <w:right w:val="none" w:sz="0" w:space="0" w:color="auto"/>
          </w:divBdr>
        </w:div>
        <w:div w:id="1341159076">
          <w:marLeft w:val="255"/>
          <w:marRight w:val="0"/>
          <w:marTop w:val="0"/>
          <w:marBottom w:val="0"/>
          <w:divBdr>
            <w:top w:val="none" w:sz="0" w:space="0" w:color="auto"/>
            <w:left w:val="none" w:sz="0" w:space="0" w:color="auto"/>
            <w:bottom w:val="none" w:sz="0" w:space="0" w:color="auto"/>
            <w:right w:val="none" w:sz="0" w:space="0" w:color="auto"/>
          </w:divBdr>
        </w:div>
        <w:div w:id="263080456">
          <w:marLeft w:val="255"/>
          <w:marRight w:val="0"/>
          <w:marTop w:val="0"/>
          <w:marBottom w:val="0"/>
          <w:divBdr>
            <w:top w:val="none" w:sz="0" w:space="0" w:color="auto"/>
            <w:left w:val="none" w:sz="0" w:space="0" w:color="auto"/>
            <w:bottom w:val="none" w:sz="0" w:space="0" w:color="auto"/>
            <w:right w:val="none" w:sz="0" w:space="0" w:color="auto"/>
          </w:divBdr>
        </w:div>
        <w:div w:id="580143421">
          <w:marLeft w:val="255"/>
          <w:marRight w:val="0"/>
          <w:marTop w:val="0"/>
          <w:marBottom w:val="0"/>
          <w:divBdr>
            <w:top w:val="none" w:sz="0" w:space="0" w:color="auto"/>
            <w:left w:val="none" w:sz="0" w:space="0" w:color="auto"/>
            <w:bottom w:val="none" w:sz="0" w:space="0" w:color="auto"/>
            <w:right w:val="none" w:sz="0" w:space="0" w:color="auto"/>
          </w:divBdr>
        </w:div>
        <w:div w:id="1172144123">
          <w:marLeft w:val="255"/>
          <w:marRight w:val="0"/>
          <w:marTop w:val="0"/>
          <w:marBottom w:val="0"/>
          <w:divBdr>
            <w:top w:val="none" w:sz="0" w:space="0" w:color="auto"/>
            <w:left w:val="none" w:sz="0" w:space="0" w:color="auto"/>
            <w:bottom w:val="none" w:sz="0" w:space="0" w:color="auto"/>
            <w:right w:val="none" w:sz="0" w:space="0" w:color="auto"/>
          </w:divBdr>
        </w:div>
        <w:div w:id="1838419869">
          <w:marLeft w:val="255"/>
          <w:marRight w:val="0"/>
          <w:marTop w:val="0"/>
          <w:marBottom w:val="0"/>
          <w:divBdr>
            <w:top w:val="none" w:sz="0" w:space="0" w:color="auto"/>
            <w:left w:val="none" w:sz="0" w:space="0" w:color="auto"/>
            <w:bottom w:val="none" w:sz="0" w:space="0" w:color="auto"/>
            <w:right w:val="none" w:sz="0" w:space="0" w:color="auto"/>
          </w:divBdr>
        </w:div>
        <w:div w:id="2117670120">
          <w:marLeft w:val="255"/>
          <w:marRight w:val="0"/>
          <w:marTop w:val="0"/>
          <w:marBottom w:val="0"/>
          <w:divBdr>
            <w:top w:val="none" w:sz="0" w:space="0" w:color="auto"/>
            <w:left w:val="none" w:sz="0" w:space="0" w:color="auto"/>
            <w:bottom w:val="none" w:sz="0" w:space="0" w:color="auto"/>
            <w:right w:val="none" w:sz="0" w:space="0" w:color="auto"/>
          </w:divBdr>
        </w:div>
        <w:div w:id="278805690">
          <w:marLeft w:val="255"/>
          <w:marRight w:val="0"/>
          <w:marTop w:val="0"/>
          <w:marBottom w:val="0"/>
          <w:divBdr>
            <w:top w:val="none" w:sz="0" w:space="0" w:color="auto"/>
            <w:left w:val="none" w:sz="0" w:space="0" w:color="auto"/>
            <w:bottom w:val="none" w:sz="0" w:space="0" w:color="auto"/>
            <w:right w:val="none" w:sz="0" w:space="0" w:color="auto"/>
          </w:divBdr>
        </w:div>
      </w:divsChild>
    </w:div>
    <w:div w:id="1438257956">
      <w:bodyDiv w:val="1"/>
      <w:marLeft w:val="0"/>
      <w:marRight w:val="0"/>
      <w:marTop w:val="0"/>
      <w:marBottom w:val="0"/>
      <w:divBdr>
        <w:top w:val="none" w:sz="0" w:space="0" w:color="auto"/>
        <w:left w:val="none" w:sz="0" w:space="0" w:color="auto"/>
        <w:bottom w:val="none" w:sz="0" w:space="0" w:color="auto"/>
        <w:right w:val="none" w:sz="0" w:space="0" w:color="auto"/>
      </w:divBdr>
      <w:divsChild>
        <w:div w:id="304967825">
          <w:marLeft w:val="255"/>
          <w:marRight w:val="0"/>
          <w:marTop w:val="0"/>
          <w:marBottom w:val="0"/>
          <w:divBdr>
            <w:top w:val="none" w:sz="0" w:space="0" w:color="auto"/>
            <w:left w:val="none" w:sz="0" w:space="0" w:color="auto"/>
            <w:bottom w:val="none" w:sz="0" w:space="0" w:color="auto"/>
            <w:right w:val="none" w:sz="0" w:space="0" w:color="auto"/>
          </w:divBdr>
        </w:div>
        <w:div w:id="223150631">
          <w:marLeft w:val="255"/>
          <w:marRight w:val="0"/>
          <w:marTop w:val="0"/>
          <w:marBottom w:val="0"/>
          <w:divBdr>
            <w:top w:val="none" w:sz="0" w:space="0" w:color="auto"/>
            <w:left w:val="none" w:sz="0" w:space="0" w:color="auto"/>
            <w:bottom w:val="none" w:sz="0" w:space="0" w:color="auto"/>
            <w:right w:val="none" w:sz="0" w:space="0" w:color="auto"/>
          </w:divBdr>
        </w:div>
        <w:div w:id="699472666">
          <w:marLeft w:val="255"/>
          <w:marRight w:val="0"/>
          <w:marTop w:val="0"/>
          <w:marBottom w:val="0"/>
          <w:divBdr>
            <w:top w:val="none" w:sz="0" w:space="0" w:color="auto"/>
            <w:left w:val="none" w:sz="0" w:space="0" w:color="auto"/>
            <w:bottom w:val="none" w:sz="0" w:space="0" w:color="auto"/>
            <w:right w:val="none" w:sz="0" w:space="0" w:color="auto"/>
          </w:divBdr>
        </w:div>
        <w:div w:id="933510733">
          <w:marLeft w:val="255"/>
          <w:marRight w:val="0"/>
          <w:marTop w:val="0"/>
          <w:marBottom w:val="0"/>
          <w:divBdr>
            <w:top w:val="none" w:sz="0" w:space="0" w:color="auto"/>
            <w:left w:val="none" w:sz="0" w:space="0" w:color="auto"/>
            <w:bottom w:val="none" w:sz="0" w:space="0" w:color="auto"/>
            <w:right w:val="none" w:sz="0" w:space="0" w:color="auto"/>
          </w:divBdr>
        </w:div>
        <w:div w:id="616376862">
          <w:marLeft w:val="255"/>
          <w:marRight w:val="0"/>
          <w:marTop w:val="0"/>
          <w:marBottom w:val="0"/>
          <w:divBdr>
            <w:top w:val="none" w:sz="0" w:space="0" w:color="auto"/>
            <w:left w:val="none" w:sz="0" w:space="0" w:color="auto"/>
            <w:bottom w:val="none" w:sz="0" w:space="0" w:color="auto"/>
            <w:right w:val="none" w:sz="0" w:space="0" w:color="auto"/>
          </w:divBdr>
        </w:div>
        <w:div w:id="1652907207">
          <w:marLeft w:val="255"/>
          <w:marRight w:val="0"/>
          <w:marTop w:val="0"/>
          <w:marBottom w:val="0"/>
          <w:divBdr>
            <w:top w:val="none" w:sz="0" w:space="0" w:color="auto"/>
            <w:left w:val="none" w:sz="0" w:space="0" w:color="auto"/>
            <w:bottom w:val="none" w:sz="0" w:space="0" w:color="auto"/>
            <w:right w:val="none" w:sz="0" w:space="0" w:color="auto"/>
          </w:divBdr>
        </w:div>
      </w:divsChild>
    </w:div>
    <w:div w:id="1562016567">
      <w:bodyDiv w:val="1"/>
      <w:marLeft w:val="0"/>
      <w:marRight w:val="0"/>
      <w:marTop w:val="0"/>
      <w:marBottom w:val="0"/>
      <w:divBdr>
        <w:top w:val="none" w:sz="0" w:space="0" w:color="auto"/>
        <w:left w:val="none" w:sz="0" w:space="0" w:color="auto"/>
        <w:bottom w:val="none" w:sz="0" w:space="0" w:color="auto"/>
        <w:right w:val="none" w:sz="0" w:space="0" w:color="auto"/>
      </w:divBdr>
      <w:divsChild>
        <w:div w:id="1087115737">
          <w:marLeft w:val="255"/>
          <w:marRight w:val="0"/>
          <w:marTop w:val="0"/>
          <w:marBottom w:val="0"/>
          <w:divBdr>
            <w:top w:val="none" w:sz="0" w:space="0" w:color="auto"/>
            <w:left w:val="none" w:sz="0" w:space="0" w:color="auto"/>
            <w:bottom w:val="none" w:sz="0" w:space="0" w:color="auto"/>
            <w:right w:val="none" w:sz="0" w:space="0" w:color="auto"/>
          </w:divBdr>
        </w:div>
        <w:div w:id="1343900610">
          <w:marLeft w:val="255"/>
          <w:marRight w:val="0"/>
          <w:marTop w:val="0"/>
          <w:marBottom w:val="0"/>
          <w:divBdr>
            <w:top w:val="none" w:sz="0" w:space="0" w:color="auto"/>
            <w:left w:val="none" w:sz="0" w:space="0" w:color="auto"/>
            <w:bottom w:val="none" w:sz="0" w:space="0" w:color="auto"/>
            <w:right w:val="none" w:sz="0" w:space="0" w:color="auto"/>
          </w:divBdr>
        </w:div>
        <w:div w:id="2127381341">
          <w:marLeft w:val="255"/>
          <w:marRight w:val="0"/>
          <w:marTop w:val="0"/>
          <w:marBottom w:val="0"/>
          <w:divBdr>
            <w:top w:val="none" w:sz="0" w:space="0" w:color="auto"/>
            <w:left w:val="none" w:sz="0" w:space="0" w:color="auto"/>
            <w:bottom w:val="none" w:sz="0" w:space="0" w:color="auto"/>
            <w:right w:val="none" w:sz="0" w:space="0" w:color="auto"/>
          </w:divBdr>
        </w:div>
        <w:div w:id="1657032735">
          <w:marLeft w:val="255"/>
          <w:marRight w:val="0"/>
          <w:marTop w:val="0"/>
          <w:marBottom w:val="0"/>
          <w:divBdr>
            <w:top w:val="none" w:sz="0" w:space="0" w:color="auto"/>
            <w:left w:val="none" w:sz="0" w:space="0" w:color="auto"/>
            <w:bottom w:val="none" w:sz="0" w:space="0" w:color="auto"/>
            <w:right w:val="none" w:sz="0" w:space="0" w:color="auto"/>
          </w:divBdr>
        </w:div>
        <w:div w:id="1432628807">
          <w:marLeft w:val="255"/>
          <w:marRight w:val="0"/>
          <w:marTop w:val="0"/>
          <w:marBottom w:val="0"/>
          <w:divBdr>
            <w:top w:val="none" w:sz="0" w:space="0" w:color="auto"/>
            <w:left w:val="none" w:sz="0" w:space="0" w:color="auto"/>
            <w:bottom w:val="none" w:sz="0" w:space="0" w:color="auto"/>
            <w:right w:val="none" w:sz="0" w:space="0" w:color="auto"/>
          </w:divBdr>
        </w:div>
        <w:div w:id="2052920497">
          <w:marLeft w:val="255"/>
          <w:marRight w:val="0"/>
          <w:marTop w:val="0"/>
          <w:marBottom w:val="0"/>
          <w:divBdr>
            <w:top w:val="none" w:sz="0" w:space="0" w:color="auto"/>
            <w:left w:val="none" w:sz="0" w:space="0" w:color="auto"/>
            <w:bottom w:val="none" w:sz="0" w:space="0" w:color="auto"/>
            <w:right w:val="none" w:sz="0" w:space="0" w:color="auto"/>
          </w:divBdr>
        </w:div>
        <w:div w:id="1551379976">
          <w:marLeft w:val="255"/>
          <w:marRight w:val="0"/>
          <w:marTop w:val="0"/>
          <w:marBottom w:val="0"/>
          <w:divBdr>
            <w:top w:val="none" w:sz="0" w:space="0" w:color="auto"/>
            <w:left w:val="none" w:sz="0" w:space="0" w:color="auto"/>
            <w:bottom w:val="none" w:sz="0" w:space="0" w:color="auto"/>
            <w:right w:val="none" w:sz="0" w:space="0" w:color="auto"/>
          </w:divBdr>
        </w:div>
        <w:div w:id="1939827026">
          <w:marLeft w:val="255"/>
          <w:marRight w:val="0"/>
          <w:marTop w:val="0"/>
          <w:marBottom w:val="0"/>
          <w:divBdr>
            <w:top w:val="none" w:sz="0" w:space="0" w:color="auto"/>
            <w:left w:val="none" w:sz="0" w:space="0" w:color="auto"/>
            <w:bottom w:val="none" w:sz="0" w:space="0" w:color="auto"/>
            <w:right w:val="none" w:sz="0" w:space="0" w:color="auto"/>
          </w:divBdr>
        </w:div>
        <w:div w:id="266697644">
          <w:marLeft w:val="255"/>
          <w:marRight w:val="0"/>
          <w:marTop w:val="0"/>
          <w:marBottom w:val="0"/>
          <w:divBdr>
            <w:top w:val="none" w:sz="0" w:space="0" w:color="auto"/>
            <w:left w:val="none" w:sz="0" w:space="0" w:color="auto"/>
            <w:bottom w:val="none" w:sz="0" w:space="0" w:color="auto"/>
            <w:right w:val="none" w:sz="0" w:space="0" w:color="auto"/>
          </w:divBdr>
        </w:div>
        <w:div w:id="625550164">
          <w:marLeft w:val="255"/>
          <w:marRight w:val="0"/>
          <w:marTop w:val="0"/>
          <w:marBottom w:val="0"/>
          <w:divBdr>
            <w:top w:val="none" w:sz="0" w:space="0" w:color="auto"/>
            <w:left w:val="none" w:sz="0" w:space="0" w:color="auto"/>
            <w:bottom w:val="none" w:sz="0" w:space="0" w:color="auto"/>
            <w:right w:val="none" w:sz="0" w:space="0" w:color="auto"/>
          </w:divBdr>
        </w:div>
        <w:div w:id="1517622706">
          <w:marLeft w:val="255"/>
          <w:marRight w:val="0"/>
          <w:marTop w:val="0"/>
          <w:marBottom w:val="0"/>
          <w:divBdr>
            <w:top w:val="none" w:sz="0" w:space="0" w:color="auto"/>
            <w:left w:val="none" w:sz="0" w:space="0" w:color="auto"/>
            <w:bottom w:val="none" w:sz="0" w:space="0" w:color="auto"/>
            <w:right w:val="none" w:sz="0" w:space="0" w:color="auto"/>
          </w:divBdr>
        </w:div>
        <w:div w:id="1368873769">
          <w:marLeft w:val="255"/>
          <w:marRight w:val="0"/>
          <w:marTop w:val="0"/>
          <w:marBottom w:val="0"/>
          <w:divBdr>
            <w:top w:val="none" w:sz="0" w:space="0" w:color="auto"/>
            <w:left w:val="none" w:sz="0" w:space="0" w:color="auto"/>
            <w:bottom w:val="none" w:sz="0" w:space="0" w:color="auto"/>
            <w:right w:val="none" w:sz="0" w:space="0" w:color="auto"/>
          </w:divBdr>
        </w:div>
      </w:divsChild>
    </w:div>
    <w:div w:id="1568108311">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595364053">
      <w:bodyDiv w:val="1"/>
      <w:marLeft w:val="0"/>
      <w:marRight w:val="0"/>
      <w:marTop w:val="0"/>
      <w:marBottom w:val="0"/>
      <w:divBdr>
        <w:top w:val="none" w:sz="0" w:space="0" w:color="auto"/>
        <w:left w:val="none" w:sz="0" w:space="0" w:color="auto"/>
        <w:bottom w:val="none" w:sz="0" w:space="0" w:color="auto"/>
        <w:right w:val="none" w:sz="0" w:space="0" w:color="auto"/>
      </w:divBdr>
    </w:div>
    <w:div w:id="1595632351">
      <w:bodyDiv w:val="1"/>
      <w:marLeft w:val="0"/>
      <w:marRight w:val="0"/>
      <w:marTop w:val="0"/>
      <w:marBottom w:val="0"/>
      <w:divBdr>
        <w:top w:val="none" w:sz="0" w:space="0" w:color="auto"/>
        <w:left w:val="none" w:sz="0" w:space="0" w:color="auto"/>
        <w:bottom w:val="none" w:sz="0" w:space="0" w:color="auto"/>
        <w:right w:val="none" w:sz="0" w:space="0" w:color="auto"/>
      </w:divBdr>
    </w:div>
    <w:div w:id="1620986254">
      <w:bodyDiv w:val="1"/>
      <w:marLeft w:val="0"/>
      <w:marRight w:val="0"/>
      <w:marTop w:val="0"/>
      <w:marBottom w:val="0"/>
      <w:divBdr>
        <w:top w:val="none" w:sz="0" w:space="0" w:color="auto"/>
        <w:left w:val="none" w:sz="0" w:space="0" w:color="auto"/>
        <w:bottom w:val="none" w:sz="0" w:space="0" w:color="auto"/>
        <w:right w:val="none" w:sz="0" w:space="0" w:color="auto"/>
      </w:divBdr>
    </w:div>
    <w:div w:id="1662847270">
      <w:bodyDiv w:val="1"/>
      <w:marLeft w:val="0"/>
      <w:marRight w:val="0"/>
      <w:marTop w:val="0"/>
      <w:marBottom w:val="0"/>
      <w:divBdr>
        <w:top w:val="none" w:sz="0" w:space="0" w:color="auto"/>
        <w:left w:val="none" w:sz="0" w:space="0" w:color="auto"/>
        <w:bottom w:val="none" w:sz="0" w:space="0" w:color="auto"/>
        <w:right w:val="none" w:sz="0" w:space="0" w:color="auto"/>
      </w:divBdr>
    </w:div>
    <w:div w:id="1666399563">
      <w:bodyDiv w:val="1"/>
      <w:marLeft w:val="0"/>
      <w:marRight w:val="0"/>
      <w:marTop w:val="0"/>
      <w:marBottom w:val="0"/>
      <w:divBdr>
        <w:top w:val="none" w:sz="0" w:space="0" w:color="auto"/>
        <w:left w:val="none" w:sz="0" w:space="0" w:color="auto"/>
        <w:bottom w:val="none" w:sz="0" w:space="0" w:color="auto"/>
        <w:right w:val="none" w:sz="0" w:space="0" w:color="auto"/>
      </w:divBdr>
    </w:div>
    <w:div w:id="1721902382">
      <w:bodyDiv w:val="1"/>
      <w:marLeft w:val="0"/>
      <w:marRight w:val="0"/>
      <w:marTop w:val="0"/>
      <w:marBottom w:val="0"/>
      <w:divBdr>
        <w:top w:val="none" w:sz="0" w:space="0" w:color="auto"/>
        <w:left w:val="none" w:sz="0" w:space="0" w:color="auto"/>
        <w:bottom w:val="none" w:sz="0" w:space="0" w:color="auto"/>
        <w:right w:val="none" w:sz="0" w:space="0" w:color="auto"/>
      </w:divBdr>
      <w:divsChild>
        <w:div w:id="1294366113">
          <w:marLeft w:val="255"/>
          <w:marRight w:val="0"/>
          <w:marTop w:val="0"/>
          <w:marBottom w:val="0"/>
          <w:divBdr>
            <w:top w:val="none" w:sz="0" w:space="0" w:color="auto"/>
            <w:left w:val="none" w:sz="0" w:space="0" w:color="auto"/>
            <w:bottom w:val="none" w:sz="0" w:space="0" w:color="auto"/>
            <w:right w:val="none" w:sz="0" w:space="0" w:color="auto"/>
          </w:divBdr>
        </w:div>
        <w:div w:id="1012494376">
          <w:marLeft w:val="255"/>
          <w:marRight w:val="0"/>
          <w:marTop w:val="0"/>
          <w:marBottom w:val="0"/>
          <w:divBdr>
            <w:top w:val="none" w:sz="0" w:space="0" w:color="auto"/>
            <w:left w:val="none" w:sz="0" w:space="0" w:color="auto"/>
            <w:bottom w:val="none" w:sz="0" w:space="0" w:color="auto"/>
            <w:right w:val="none" w:sz="0" w:space="0" w:color="auto"/>
          </w:divBdr>
        </w:div>
        <w:div w:id="1321034370">
          <w:marLeft w:val="255"/>
          <w:marRight w:val="0"/>
          <w:marTop w:val="0"/>
          <w:marBottom w:val="0"/>
          <w:divBdr>
            <w:top w:val="none" w:sz="0" w:space="0" w:color="auto"/>
            <w:left w:val="none" w:sz="0" w:space="0" w:color="auto"/>
            <w:bottom w:val="none" w:sz="0" w:space="0" w:color="auto"/>
            <w:right w:val="none" w:sz="0" w:space="0" w:color="auto"/>
          </w:divBdr>
          <w:divsChild>
            <w:div w:id="2060321245">
              <w:marLeft w:val="255"/>
              <w:marRight w:val="0"/>
              <w:marTop w:val="75"/>
              <w:marBottom w:val="0"/>
              <w:divBdr>
                <w:top w:val="none" w:sz="0" w:space="0" w:color="auto"/>
                <w:left w:val="none" w:sz="0" w:space="0" w:color="auto"/>
                <w:bottom w:val="none" w:sz="0" w:space="0" w:color="auto"/>
                <w:right w:val="none" w:sz="0" w:space="0" w:color="auto"/>
              </w:divBdr>
              <w:divsChild>
                <w:div w:id="1654408617">
                  <w:marLeft w:val="0"/>
                  <w:marRight w:val="225"/>
                  <w:marTop w:val="0"/>
                  <w:marBottom w:val="0"/>
                  <w:divBdr>
                    <w:top w:val="none" w:sz="0" w:space="0" w:color="auto"/>
                    <w:left w:val="none" w:sz="0" w:space="0" w:color="auto"/>
                    <w:bottom w:val="none" w:sz="0" w:space="0" w:color="auto"/>
                    <w:right w:val="none" w:sz="0" w:space="0" w:color="auto"/>
                  </w:divBdr>
                </w:div>
              </w:divsChild>
            </w:div>
            <w:div w:id="1362365700">
              <w:marLeft w:val="255"/>
              <w:marRight w:val="0"/>
              <w:marTop w:val="75"/>
              <w:marBottom w:val="0"/>
              <w:divBdr>
                <w:top w:val="none" w:sz="0" w:space="0" w:color="auto"/>
                <w:left w:val="none" w:sz="0" w:space="0" w:color="auto"/>
                <w:bottom w:val="none" w:sz="0" w:space="0" w:color="auto"/>
                <w:right w:val="none" w:sz="0" w:space="0" w:color="auto"/>
              </w:divBdr>
              <w:divsChild>
                <w:div w:id="20664156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38782476">
          <w:marLeft w:val="255"/>
          <w:marRight w:val="0"/>
          <w:marTop w:val="0"/>
          <w:marBottom w:val="0"/>
          <w:divBdr>
            <w:top w:val="none" w:sz="0" w:space="0" w:color="auto"/>
            <w:left w:val="none" w:sz="0" w:space="0" w:color="auto"/>
            <w:bottom w:val="none" w:sz="0" w:space="0" w:color="auto"/>
            <w:right w:val="none" w:sz="0" w:space="0" w:color="auto"/>
          </w:divBdr>
        </w:div>
        <w:div w:id="973364194">
          <w:marLeft w:val="255"/>
          <w:marRight w:val="0"/>
          <w:marTop w:val="0"/>
          <w:marBottom w:val="0"/>
          <w:divBdr>
            <w:top w:val="none" w:sz="0" w:space="0" w:color="auto"/>
            <w:left w:val="none" w:sz="0" w:space="0" w:color="auto"/>
            <w:bottom w:val="none" w:sz="0" w:space="0" w:color="auto"/>
            <w:right w:val="none" w:sz="0" w:space="0" w:color="auto"/>
          </w:divBdr>
        </w:div>
        <w:div w:id="319115344">
          <w:marLeft w:val="255"/>
          <w:marRight w:val="0"/>
          <w:marTop w:val="0"/>
          <w:marBottom w:val="0"/>
          <w:divBdr>
            <w:top w:val="none" w:sz="0" w:space="0" w:color="auto"/>
            <w:left w:val="none" w:sz="0" w:space="0" w:color="auto"/>
            <w:bottom w:val="none" w:sz="0" w:space="0" w:color="auto"/>
            <w:right w:val="none" w:sz="0" w:space="0" w:color="auto"/>
          </w:divBdr>
        </w:div>
        <w:div w:id="669068907">
          <w:marLeft w:val="255"/>
          <w:marRight w:val="0"/>
          <w:marTop w:val="0"/>
          <w:marBottom w:val="0"/>
          <w:divBdr>
            <w:top w:val="none" w:sz="0" w:space="0" w:color="auto"/>
            <w:left w:val="none" w:sz="0" w:space="0" w:color="auto"/>
            <w:bottom w:val="none" w:sz="0" w:space="0" w:color="auto"/>
            <w:right w:val="none" w:sz="0" w:space="0" w:color="auto"/>
          </w:divBdr>
        </w:div>
        <w:div w:id="1177035487">
          <w:marLeft w:val="255"/>
          <w:marRight w:val="0"/>
          <w:marTop w:val="0"/>
          <w:marBottom w:val="0"/>
          <w:divBdr>
            <w:top w:val="none" w:sz="0" w:space="0" w:color="auto"/>
            <w:left w:val="none" w:sz="0" w:space="0" w:color="auto"/>
            <w:bottom w:val="none" w:sz="0" w:space="0" w:color="auto"/>
            <w:right w:val="none" w:sz="0" w:space="0" w:color="auto"/>
          </w:divBdr>
        </w:div>
      </w:divsChild>
    </w:div>
    <w:div w:id="1781758927">
      <w:bodyDiv w:val="1"/>
      <w:marLeft w:val="0"/>
      <w:marRight w:val="0"/>
      <w:marTop w:val="0"/>
      <w:marBottom w:val="0"/>
      <w:divBdr>
        <w:top w:val="none" w:sz="0" w:space="0" w:color="auto"/>
        <w:left w:val="none" w:sz="0" w:space="0" w:color="auto"/>
        <w:bottom w:val="none" w:sz="0" w:space="0" w:color="auto"/>
        <w:right w:val="none" w:sz="0" w:space="0" w:color="auto"/>
      </w:divBdr>
    </w:div>
    <w:div w:id="1786578278">
      <w:bodyDiv w:val="1"/>
      <w:marLeft w:val="0"/>
      <w:marRight w:val="0"/>
      <w:marTop w:val="0"/>
      <w:marBottom w:val="0"/>
      <w:divBdr>
        <w:top w:val="none" w:sz="0" w:space="0" w:color="auto"/>
        <w:left w:val="none" w:sz="0" w:space="0" w:color="auto"/>
        <w:bottom w:val="none" w:sz="0" w:space="0" w:color="auto"/>
        <w:right w:val="none" w:sz="0" w:space="0" w:color="auto"/>
      </w:divBdr>
    </w:div>
    <w:div w:id="1821459218">
      <w:bodyDiv w:val="1"/>
      <w:marLeft w:val="0"/>
      <w:marRight w:val="0"/>
      <w:marTop w:val="0"/>
      <w:marBottom w:val="0"/>
      <w:divBdr>
        <w:top w:val="none" w:sz="0" w:space="0" w:color="auto"/>
        <w:left w:val="none" w:sz="0" w:space="0" w:color="auto"/>
        <w:bottom w:val="none" w:sz="0" w:space="0" w:color="auto"/>
        <w:right w:val="none" w:sz="0" w:space="0" w:color="auto"/>
      </w:divBdr>
    </w:div>
    <w:div w:id="1887639175">
      <w:bodyDiv w:val="1"/>
      <w:marLeft w:val="0"/>
      <w:marRight w:val="0"/>
      <w:marTop w:val="0"/>
      <w:marBottom w:val="0"/>
      <w:divBdr>
        <w:top w:val="none" w:sz="0" w:space="0" w:color="auto"/>
        <w:left w:val="none" w:sz="0" w:space="0" w:color="auto"/>
        <w:bottom w:val="none" w:sz="0" w:space="0" w:color="auto"/>
        <w:right w:val="none" w:sz="0" w:space="0" w:color="auto"/>
      </w:divBdr>
      <w:divsChild>
        <w:div w:id="218982919">
          <w:marLeft w:val="255"/>
          <w:marRight w:val="0"/>
          <w:marTop w:val="0"/>
          <w:marBottom w:val="0"/>
          <w:divBdr>
            <w:top w:val="none" w:sz="0" w:space="0" w:color="auto"/>
            <w:left w:val="none" w:sz="0" w:space="0" w:color="auto"/>
            <w:bottom w:val="none" w:sz="0" w:space="0" w:color="auto"/>
            <w:right w:val="none" w:sz="0" w:space="0" w:color="auto"/>
          </w:divBdr>
        </w:div>
        <w:div w:id="851992063">
          <w:marLeft w:val="255"/>
          <w:marRight w:val="0"/>
          <w:marTop w:val="0"/>
          <w:marBottom w:val="0"/>
          <w:divBdr>
            <w:top w:val="none" w:sz="0" w:space="0" w:color="auto"/>
            <w:left w:val="none" w:sz="0" w:space="0" w:color="auto"/>
            <w:bottom w:val="none" w:sz="0" w:space="0" w:color="auto"/>
            <w:right w:val="none" w:sz="0" w:space="0" w:color="auto"/>
          </w:divBdr>
        </w:div>
        <w:div w:id="761485900">
          <w:marLeft w:val="255"/>
          <w:marRight w:val="0"/>
          <w:marTop w:val="0"/>
          <w:marBottom w:val="0"/>
          <w:divBdr>
            <w:top w:val="none" w:sz="0" w:space="0" w:color="auto"/>
            <w:left w:val="none" w:sz="0" w:space="0" w:color="auto"/>
            <w:bottom w:val="none" w:sz="0" w:space="0" w:color="auto"/>
            <w:right w:val="none" w:sz="0" w:space="0" w:color="auto"/>
          </w:divBdr>
          <w:divsChild>
            <w:div w:id="596016049">
              <w:marLeft w:val="255"/>
              <w:marRight w:val="0"/>
              <w:marTop w:val="75"/>
              <w:marBottom w:val="0"/>
              <w:divBdr>
                <w:top w:val="none" w:sz="0" w:space="0" w:color="auto"/>
                <w:left w:val="none" w:sz="0" w:space="0" w:color="auto"/>
                <w:bottom w:val="none" w:sz="0" w:space="0" w:color="auto"/>
                <w:right w:val="none" w:sz="0" w:space="0" w:color="auto"/>
              </w:divBdr>
              <w:divsChild>
                <w:div w:id="443966472">
                  <w:marLeft w:val="0"/>
                  <w:marRight w:val="225"/>
                  <w:marTop w:val="0"/>
                  <w:marBottom w:val="0"/>
                  <w:divBdr>
                    <w:top w:val="none" w:sz="0" w:space="0" w:color="auto"/>
                    <w:left w:val="none" w:sz="0" w:space="0" w:color="auto"/>
                    <w:bottom w:val="none" w:sz="0" w:space="0" w:color="auto"/>
                    <w:right w:val="none" w:sz="0" w:space="0" w:color="auto"/>
                  </w:divBdr>
                </w:div>
              </w:divsChild>
            </w:div>
            <w:div w:id="1511288474">
              <w:marLeft w:val="255"/>
              <w:marRight w:val="0"/>
              <w:marTop w:val="75"/>
              <w:marBottom w:val="0"/>
              <w:divBdr>
                <w:top w:val="none" w:sz="0" w:space="0" w:color="auto"/>
                <w:left w:val="none" w:sz="0" w:space="0" w:color="auto"/>
                <w:bottom w:val="none" w:sz="0" w:space="0" w:color="auto"/>
                <w:right w:val="none" w:sz="0" w:space="0" w:color="auto"/>
              </w:divBdr>
              <w:divsChild>
                <w:div w:id="16187550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20624196">
          <w:marLeft w:val="255"/>
          <w:marRight w:val="0"/>
          <w:marTop w:val="0"/>
          <w:marBottom w:val="0"/>
          <w:divBdr>
            <w:top w:val="none" w:sz="0" w:space="0" w:color="auto"/>
            <w:left w:val="none" w:sz="0" w:space="0" w:color="auto"/>
            <w:bottom w:val="none" w:sz="0" w:space="0" w:color="auto"/>
            <w:right w:val="none" w:sz="0" w:space="0" w:color="auto"/>
          </w:divBdr>
        </w:div>
        <w:div w:id="955331456">
          <w:marLeft w:val="255"/>
          <w:marRight w:val="0"/>
          <w:marTop w:val="0"/>
          <w:marBottom w:val="0"/>
          <w:divBdr>
            <w:top w:val="none" w:sz="0" w:space="0" w:color="auto"/>
            <w:left w:val="none" w:sz="0" w:space="0" w:color="auto"/>
            <w:bottom w:val="none" w:sz="0" w:space="0" w:color="auto"/>
            <w:right w:val="none" w:sz="0" w:space="0" w:color="auto"/>
          </w:divBdr>
        </w:div>
        <w:div w:id="1448424710">
          <w:marLeft w:val="255"/>
          <w:marRight w:val="0"/>
          <w:marTop w:val="0"/>
          <w:marBottom w:val="0"/>
          <w:divBdr>
            <w:top w:val="none" w:sz="0" w:space="0" w:color="auto"/>
            <w:left w:val="none" w:sz="0" w:space="0" w:color="auto"/>
            <w:bottom w:val="none" w:sz="0" w:space="0" w:color="auto"/>
            <w:right w:val="none" w:sz="0" w:space="0" w:color="auto"/>
          </w:divBdr>
        </w:div>
        <w:div w:id="1024792225">
          <w:marLeft w:val="255"/>
          <w:marRight w:val="0"/>
          <w:marTop w:val="0"/>
          <w:marBottom w:val="0"/>
          <w:divBdr>
            <w:top w:val="none" w:sz="0" w:space="0" w:color="auto"/>
            <w:left w:val="none" w:sz="0" w:space="0" w:color="auto"/>
            <w:bottom w:val="none" w:sz="0" w:space="0" w:color="auto"/>
            <w:right w:val="none" w:sz="0" w:space="0" w:color="auto"/>
          </w:divBdr>
        </w:div>
        <w:div w:id="532499791">
          <w:marLeft w:val="255"/>
          <w:marRight w:val="0"/>
          <w:marTop w:val="0"/>
          <w:marBottom w:val="0"/>
          <w:divBdr>
            <w:top w:val="none" w:sz="0" w:space="0" w:color="auto"/>
            <w:left w:val="none" w:sz="0" w:space="0" w:color="auto"/>
            <w:bottom w:val="none" w:sz="0" w:space="0" w:color="auto"/>
            <w:right w:val="none" w:sz="0" w:space="0" w:color="auto"/>
          </w:divBdr>
        </w:div>
      </w:divsChild>
    </w:div>
    <w:div w:id="1896430417">
      <w:bodyDiv w:val="1"/>
      <w:marLeft w:val="0"/>
      <w:marRight w:val="0"/>
      <w:marTop w:val="0"/>
      <w:marBottom w:val="0"/>
      <w:divBdr>
        <w:top w:val="none" w:sz="0" w:space="0" w:color="auto"/>
        <w:left w:val="none" w:sz="0" w:space="0" w:color="auto"/>
        <w:bottom w:val="none" w:sz="0" w:space="0" w:color="auto"/>
        <w:right w:val="none" w:sz="0" w:space="0" w:color="auto"/>
      </w:divBdr>
      <w:divsChild>
        <w:div w:id="1838298666">
          <w:marLeft w:val="255"/>
          <w:marRight w:val="0"/>
          <w:marTop w:val="0"/>
          <w:marBottom w:val="0"/>
          <w:divBdr>
            <w:top w:val="none" w:sz="0" w:space="0" w:color="auto"/>
            <w:left w:val="none" w:sz="0" w:space="0" w:color="auto"/>
            <w:bottom w:val="none" w:sz="0" w:space="0" w:color="auto"/>
            <w:right w:val="none" w:sz="0" w:space="0" w:color="auto"/>
          </w:divBdr>
        </w:div>
        <w:div w:id="1956984955">
          <w:marLeft w:val="255"/>
          <w:marRight w:val="0"/>
          <w:marTop w:val="0"/>
          <w:marBottom w:val="0"/>
          <w:divBdr>
            <w:top w:val="none" w:sz="0" w:space="0" w:color="auto"/>
            <w:left w:val="none" w:sz="0" w:space="0" w:color="auto"/>
            <w:bottom w:val="none" w:sz="0" w:space="0" w:color="auto"/>
            <w:right w:val="none" w:sz="0" w:space="0" w:color="auto"/>
          </w:divBdr>
        </w:div>
        <w:div w:id="1316449478">
          <w:marLeft w:val="255"/>
          <w:marRight w:val="0"/>
          <w:marTop w:val="0"/>
          <w:marBottom w:val="0"/>
          <w:divBdr>
            <w:top w:val="none" w:sz="0" w:space="0" w:color="auto"/>
            <w:left w:val="none" w:sz="0" w:space="0" w:color="auto"/>
            <w:bottom w:val="none" w:sz="0" w:space="0" w:color="auto"/>
            <w:right w:val="none" w:sz="0" w:space="0" w:color="auto"/>
          </w:divBdr>
        </w:div>
        <w:div w:id="188958515">
          <w:marLeft w:val="255"/>
          <w:marRight w:val="0"/>
          <w:marTop w:val="0"/>
          <w:marBottom w:val="0"/>
          <w:divBdr>
            <w:top w:val="none" w:sz="0" w:space="0" w:color="auto"/>
            <w:left w:val="none" w:sz="0" w:space="0" w:color="auto"/>
            <w:bottom w:val="none" w:sz="0" w:space="0" w:color="auto"/>
            <w:right w:val="none" w:sz="0" w:space="0" w:color="auto"/>
          </w:divBdr>
        </w:div>
        <w:div w:id="2123524788">
          <w:marLeft w:val="255"/>
          <w:marRight w:val="0"/>
          <w:marTop w:val="0"/>
          <w:marBottom w:val="0"/>
          <w:divBdr>
            <w:top w:val="none" w:sz="0" w:space="0" w:color="auto"/>
            <w:left w:val="none" w:sz="0" w:space="0" w:color="auto"/>
            <w:bottom w:val="none" w:sz="0" w:space="0" w:color="auto"/>
            <w:right w:val="none" w:sz="0" w:space="0" w:color="auto"/>
          </w:divBdr>
        </w:div>
        <w:div w:id="614752602">
          <w:marLeft w:val="255"/>
          <w:marRight w:val="0"/>
          <w:marTop w:val="0"/>
          <w:marBottom w:val="0"/>
          <w:divBdr>
            <w:top w:val="none" w:sz="0" w:space="0" w:color="auto"/>
            <w:left w:val="none" w:sz="0" w:space="0" w:color="auto"/>
            <w:bottom w:val="none" w:sz="0" w:space="0" w:color="auto"/>
            <w:right w:val="none" w:sz="0" w:space="0" w:color="auto"/>
          </w:divBdr>
        </w:div>
      </w:divsChild>
    </w:div>
    <w:div w:id="1940720448">
      <w:bodyDiv w:val="1"/>
      <w:marLeft w:val="0"/>
      <w:marRight w:val="0"/>
      <w:marTop w:val="0"/>
      <w:marBottom w:val="0"/>
      <w:divBdr>
        <w:top w:val="none" w:sz="0" w:space="0" w:color="auto"/>
        <w:left w:val="none" w:sz="0" w:space="0" w:color="auto"/>
        <w:bottom w:val="none" w:sz="0" w:space="0" w:color="auto"/>
        <w:right w:val="none" w:sz="0" w:space="0" w:color="auto"/>
      </w:divBdr>
    </w:div>
    <w:div w:id="1953781711">
      <w:bodyDiv w:val="1"/>
      <w:marLeft w:val="0"/>
      <w:marRight w:val="0"/>
      <w:marTop w:val="0"/>
      <w:marBottom w:val="0"/>
      <w:divBdr>
        <w:top w:val="none" w:sz="0" w:space="0" w:color="auto"/>
        <w:left w:val="none" w:sz="0" w:space="0" w:color="auto"/>
        <w:bottom w:val="none" w:sz="0" w:space="0" w:color="auto"/>
        <w:right w:val="none" w:sz="0" w:space="0" w:color="auto"/>
      </w:divBdr>
      <w:divsChild>
        <w:div w:id="951739581">
          <w:marLeft w:val="255"/>
          <w:marRight w:val="0"/>
          <w:marTop w:val="75"/>
          <w:marBottom w:val="0"/>
          <w:divBdr>
            <w:top w:val="none" w:sz="0" w:space="0" w:color="auto"/>
            <w:left w:val="none" w:sz="0" w:space="0" w:color="auto"/>
            <w:bottom w:val="none" w:sz="0" w:space="0" w:color="auto"/>
            <w:right w:val="none" w:sz="0" w:space="0" w:color="auto"/>
          </w:divBdr>
          <w:divsChild>
            <w:div w:id="773210527">
              <w:marLeft w:val="255"/>
              <w:marRight w:val="0"/>
              <w:marTop w:val="0"/>
              <w:marBottom w:val="0"/>
              <w:divBdr>
                <w:top w:val="none" w:sz="0" w:space="0" w:color="auto"/>
                <w:left w:val="none" w:sz="0" w:space="0" w:color="auto"/>
                <w:bottom w:val="none" w:sz="0" w:space="0" w:color="auto"/>
                <w:right w:val="none" w:sz="0" w:space="0" w:color="auto"/>
              </w:divBdr>
            </w:div>
            <w:div w:id="467166994">
              <w:marLeft w:val="255"/>
              <w:marRight w:val="0"/>
              <w:marTop w:val="0"/>
              <w:marBottom w:val="0"/>
              <w:divBdr>
                <w:top w:val="none" w:sz="0" w:space="0" w:color="auto"/>
                <w:left w:val="none" w:sz="0" w:space="0" w:color="auto"/>
                <w:bottom w:val="none" w:sz="0" w:space="0" w:color="auto"/>
                <w:right w:val="none" w:sz="0" w:space="0" w:color="auto"/>
              </w:divBdr>
            </w:div>
          </w:divsChild>
        </w:div>
        <w:div w:id="1352031061">
          <w:marLeft w:val="255"/>
          <w:marRight w:val="0"/>
          <w:marTop w:val="75"/>
          <w:marBottom w:val="0"/>
          <w:divBdr>
            <w:top w:val="none" w:sz="0" w:space="0" w:color="auto"/>
            <w:left w:val="none" w:sz="0" w:space="0" w:color="auto"/>
            <w:bottom w:val="none" w:sz="0" w:space="0" w:color="auto"/>
            <w:right w:val="none" w:sz="0" w:space="0" w:color="auto"/>
          </w:divBdr>
        </w:div>
      </w:divsChild>
    </w:div>
    <w:div w:id="2014145587">
      <w:bodyDiv w:val="1"/>
      <w:marLeft w:val="0"/>
      <w:marRight w:val="0"/>
      <w:marTop w:val="0"/>
      <w:marBottom w:val="0"/>
      <w:divBdr>
        <w:top w:val="none" w:sz="0" w:space="0" w:color="auto"/>
        <w:left w:val="none" w:sz="0" w:space="0" w:color="auto"/>
        <w:bottom w:val="none" w:sz="0" w:space="0" w:color="auto"/>
        <w:right w:val="none" w:sz="0" w:space="0" w:color="auto"/>
      </w:divBdr>
    </w:div>
    <w:div w:id="2084720556">
      <w:bodyDiv w:val="1"/>
      <w:marLeft w:val="0"/>
      <w:marRight w:val="0"/>
      <w:marTop w:val="0"/>
      <w:marBottom w:val="0"/>
      <w:divBdr>
        <w:top w:val="none" w:sz="0" w:space="0" w:color="auto"/>
        <w:left w:val="none" w:sz="0" w:space="0" w:color="auto"/>
        <w:bottom w:val="none" w:sz="0" w:space="0" w:color="auto"/>
        <w:right w:val="none" w:sz="0" w:space="0" w:color="auto"/>
      </w:divBdr>
    </w:div>
    <w:div w:id="21029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senarikova@aksenarikova.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 TargetMode="External"/><Relationship Id="rId25" Type="http://schemas.openxmlformats.org/officeDocument/2006/relationships/hyperlink" Target="mailto:sotnikova.viera@gmail.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1000" TargetMode="External"/><Relationship Id="rId24" Type="http://schemas.openxmlformats.org/officeDocument/2006/relationships/hyperlink" Target="mailto:senarikova@aksenarikova.sk" TargetMode="External"/><Relationship Id="rId5" Type="http://schemas.openxmlformats.org/officeDocument/2006/relationships/settings" Target="settings.xml"/><Relationship Id="rId15" Type="http://schemas.openxmlformats.org/officeDocument/2006/relationships/hyperlink" Target="https://www.uvo.gov.sk/" TargetMode="External"/><Relationship Id="rId23" Type="http://schemas.openxmlformats.org/officeDocument/2006/relationships/hyperlink" Target="mailto:sotnikova.viera@gmail.com" TargetMode="External"/><Relationship Id="rId28"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s://www.uvo.gov.sk/vyhladavanie-profilov/zakazky/1000" TargetMode="External"/><Relationship Id="rId14" Type="http://schemas.openxmlformats.org/officeDocument/2006/relationships/hyperlink" Target="https://josephine.proebiz.com"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24C9-3C00-429C-AA4C-A7A75D4C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17543</Words>
  <Characters>99996</Characters>
  <Application>Microsoft Office Word</Application>
  <DocSecurity>0</DocSecurity>
  <Lines>833</Lines>
  <Paragraphs>234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2019-05-20T08:32:00Z</dcterms:created>
  <dcterms:modified xsi:type="dcterms:W3CDTF">2019-07-17T13:37:00Z</dcterms:modified>
</cp:coreProperties>
</file>