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1CE83941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5D5436">
        <w:rPr>
          <w:rFonts w:cstheme="minorHAnsi"/>
        </w:rPr>
        <w:t>AGROSPOL Kalinovo,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5D5436">
        <w:rPr>
          <w:rFonts w:cstheme="minorHAnsi"/>
        </w:rPr>
        <w:t>Zvolenská cesta 2740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5D5436">
        <w:rPr>
          <w:rFonts w:cstheme="minorHAnsi"/>
        </w:rPr>
        <w:t>984 01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5D5436">
        <w:rPr>
          <w:rFonts w:cstheme="minorHAnsi"/>
        </w:rPr>
        <w:t>Lučenec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5D5436">
        <w:rPr>
          <w:rFonts w:cstheme="minorHAnsi"/>
        </w:rPr>
        <w:t>44977662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7643E589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5D5436">
        <w:rPr>
          <w:rFonts w:cstheme="minorHAnsi"/>
          <w:b/>
          <w:bCs/>
        </w:rPr>
        <w:t xml:space="preserve">Obstaranie </w:t>
      </w:r>
      <w:proofErr w:type="spellStart"/>
      <w:r w:rsidR="005D5436">
        <w:rPr>
          <w:rFonts w:cstheme="minorHAnsi"/>
          <w:b/>
          <w:bCs/>
        </w:rPr>
        <w:t>dojárne</w:t>
      </w:r>
      <w:proofErr w:type="spellEnd"/>
      <w:r w:rsidR="005D5436">
        <w:rPr>
          <w:rFonts w:cstheme="minorHAnsi"/>
          <w:b/>
          <w:bCs/>
        </w:rPr>
        <w:t xml:space="preserve"> a kŕmnych pásov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5D5436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1867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9</cp:revision>
  <dcterms:created xsi:type="dcterms:W3CDTF">2022-02-20T15:54:00Z</dcterms:created>
  <dcterms:modified xsi:type="dcterms:W3CDTF">2024-02-19T16:50:00Z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sutaze\Ondrovci\2024 AGROSPOL Kalinovo\VO Dojaren a krmne pasy\VO\VARIABLES_PPA_VO.xlsx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Stavebné práce</vt:lpwstr>
  </property>
  <property fmtid="{D5CDD505-2E9C-101B-9397-08002B2CF9AE}" pid="5" name="ObstaravatelNazov">
    <vt:lpwstr>AGROSPOL Kalinovo, s.r.o.</vt:lpwstr>
  </property>
  <property fmtid="{D5CDD505-2E9C-101B-9397-08002B2CF9AE}" pid="6" name="ObstaravatelUlicaCislo">
    <vt:lpwstr>Zvolenská cesta 2740</vt:lpwstr>
  </property>
  <property fmtid="{D5CDD505-2E9C-101B-9397-08002B2CF9AE}" pid="7" name="ObstaravatelMesto">
    <vt:lpwstr>Lučenec</vt:lpwstr>
  </property>
  <property fmtid="{D5CDD505-2E9C-101B-9397-08002B2CF9AE}" pid="8" name="ObstaravatelPSC">
    <vt:lpwstr>984 01</vt:lpwstr>
  </property>
  <property fmtid="{D5CDD505-2E9C-101B-9397-08002B2CF9AE}" pid="9" name="ObstaravatelICO">
    <vt:lpwstr>44977662</vt:lpwstr>
  </property>
  <property fmtid="{D5CDD505-2E9C-101B-9397-08002B2CF9AE}" pid="10" name="ObstaravatelDIC">
    <vt:lpwstr>2023099254</vt:lpwstr>
  </property>
  <property fmtid="{D5CDD505-2E9C-101B-9397-08002B2CF9AE}" pid="11" name="StatutarnyOrgan">
    <vt:lpwstr>Ing. Peter Pastorok</vt:lpwstr>
  </property>
  <property fmtid="{D5CDD505-2E9C-101B-9397-08002B2CF9AE}" pid="12" name="NazovZakazky">
    <vt:lpwstr>Obstaranie dojárne a kŕmnych pásov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04.03.2024 do 09:00 h</vt:lpwstr>
  </property>
  <property fmtid="{D5CDD505-2E9C-101B-9397-08002B2CF9AE}" pid="15" name="DatumOtvaraniaAVyhodnoteniaPonuk">
    <vt:lpwstr>04.03.2024 o 10:00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– Podpora na investície do poľnohospodárskych podnikov</vt:lpwstr>
  </property>
  <property fmtid="{D5CDD505-2E9C-101B-9397-08002B2CF9AE}" pid="19" name="CisloVyzvy">
    <vt:lpwstr>52/PRV/2022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19.02.2024</vt:lpwstr>
  </property>
  <property fmtid="{D5CDD505-2E9C-101B-9397-08002B2CF9AE}" pid="23" name="KodProjektu">
    <vt:lpwstr>041BB520324</vt:lpwstr>
  </property>
  <property fmtid="{D5CDD505-2E9C-101B-9397-08002B2CF9AE}" pid="24" name="IDObstaravania">
    <vt:lpwstr/>
  </property>
  <property fmtid="{D5CDD505-2E9C-101B-9397-08002B2CF9AE}" pid="25" name="NazovProjektu">
    <vt:lpwstr>Modernizácia živočíšnej výroby AGROSPOL Kalinovo</vt:lpwstr>
  </property>
  <property fmtid="{D5CDD505-2E9C-101B-9397-08002B2CF9AE}" pid="26" name="DatumPodpisuZaznam">
    <vt:lpwstr>04.03.2024</vt:lpwstr>
  </property>
  <property fmtid="{D5CDD505-2E9C-101B-9397-08002B2CF9AE}" pid="27" name="DatumPodpisuSplnomocnenie">
    <vt:lpwstr>05.02.2024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605 118,25</vt:lpwstr>
  </property>
  <property fmtid="{D5CDD505-2E9C-101B-9397-08002B2CF9AE}" pid="35" name="PHZsDPH">
    <vt:lpwstr>726 141,90</vt:lpwstr>
  </property>
  <property fmtid="{D5CDD505-2E9C-101B-9397-08002B2CF9AE}" pid="36" name="ObstaravtelIBAN">
    <vt:lpwstr>SK5209000000005078441730</vt:lpwstr>
  </property>
  <property fmtid="{D5CDD505-2E9C-101B-9397-08002B2CF9AE}" pid="37" name="PredmetZakazky1">
    <vt:lpwstr>Dojáreň a sledovacie zariadenie</vt:lpwstr>
  </property>
  <property fmtid="{D5CDD505-2E9C-101B-9397-08002B2CF9AE}" pid="38" name="PredmetZakazky2">
    <vt:lpwstr>Kŕmne pásy S01 - K174</vt:lpwstr>
  </property>
  <property fmtid="{D5CDD505-2E9C-101B-9397-08002B2CF9AE}" pid="39" name="PredmetZakazky3">
    <vt:lpwstr>Kŕmne pásy S02 - K320</vt:lpwstr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16600000-1 Špeciálne mechanizmy pre poľnohospodárstvo alebo lesníctvo</vt:lpwstr>
  </property>
  <property fmtid="{D5CDD505-2E9C-101B-9397-08002B2CF9AE}" pid="44" name="MiestoDodaniaUlicaCislo">
    <vt:lpwstr>Zvolenská cesta 2740</vt:lpwstr>
  </property>
  <property fmtid="{D5CDD505-2E9C-101B-9397-08002B2CF9AE}" pid="45" name="MiestoDodaniaPSC">
    <vt:lpwstr>984 01</vt:lpwstr>
  </property>
  <property fmtid="{D5CDD505-2E9C-101B-9397-08002B2CF9AE}" pid="46" name="MiestoDodaniaObec">
    <vt:lpwstr>Lučenec</vt:lpwstr>
  </property>
  <property fmtid="{D5CDD505-2E9C-101B-9397-08002B2CF9AE}" pid="47" name="TerminDodania">
    <vt:lpwstr>do 6 mesiacov odo dňa doručenia záväznej objednávky na dodanie predmetu zmluvy.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/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>232 057,61</vt:lpwstr>
  </property>
  <property fmtid="{D5CDD505-2E9C-101B-9397-08002B2CF9AE}" pid="54" name="PredmetZakazky2Mnozstvo">
    <vt:lpwstr>3 ks, </vt:lpwstr>
  </property>
  <property fmtid="{D5CDD505-2E9C-101B-9397-08002B2CF9AE}" pid="55" name="PredmetZakazky2PHZ">
    <vt:lpwstr>95 389,99</vt:lpwstr>
  </property>
  <property fmtid="{D5CDD505-2E9C-101B-9397-08002B2CF9AE}" pid="56" name="PredmetZakazky3Mnozstvo">
    <vt:lpwstr>4 ks, </vt:lpwstr>
  </property>
  <property fmtid="{D5CDD505-2E9C-101B-9397-08002B2CF9AE}" pid="57" name="PredmetZakazky3PHZ">
    <vt:lpwstr>102 071,33</vt:lpwstr>
  </property>
  <property fmtid="{D5CDD505-2E9C-101B-9397-08002B2CF9AE}" pid="58" name="PredmetZakazky4">
    <vt:lpwstr>Kŕmne pásy S04</vt:lpwstr>
  </property>
  <property fmtid="{D5CDD505-2E9C-101B-9397-08002B2CF9AE}" pid="59" name="PredmetZakazky4Mnozstvo">
    <vt:lpwstr>4 ks, </vt:lpwstr>
  </property>
  <property fmtid="{D5CDD505-2E9C-101B-9397-08002B2CF9AE}" pid="60" name="PredmetZakazky4PHZ">
    <vt:lpwstr>98 778,33</vt:lpwstr>
  </property>
  <property fmtid="{D5CDD505-2E9C-101B-9397-08002B2CF9AE}" pid="61" name="PredmetZakazky5">
    <vt:lpwstr>Kŕmne pásy S05</vt:lpwstr>
  </property>
  <property fmtid="{D5CDD505-2E9C-101B-9397-08002B2CF9AE}" pid="62" name="PredmetZakazky5Mnozstvo">
    <vt:lpwstr>3 ks, </vt:lpwstr>
  </property>
  <property fmtid="{D5CDD505-2E9C-101B-9397-08002B2CF9AE}" pid="63" name="PredmetZakazky5PHZ">
    <vt:lpwstr>76 820,99</vt:lpwstr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35 004,00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20 000,00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59 025,00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20 000,00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35 004,00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59 025,00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