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A66F" w14:textId="275FDBE2" w:rsidR="00465694" w:rsidRPr="00465694" w:rsidRDefault="00465694" w:rsidP="00465694">
      <w:pPr>
        <w:jc w:val="both"/>
        <w:rPr>
          <w:rFonts w:cstheme="minorHAnsi"/>
          <w:b/>
          <w:bCs/>
          <w:color w:val="000000" w:themeColor="text1"/>
          <w:szCs w:val="18"/>
          <w:u w:val="single"/>
        </w:rPr>
      </w:pPr>
      <w:r w:rsidRPr="00465694">
        <w:rPr>
          <w:rFonts w:cstheme="minorHAnsi"/>
          <w:b/>
          <w:bCs/>
          <w:color w:val="000000" w:themeColor="text1"/>
          <w:szCs w:val="18"/>
          <w:u w:val="single"/>
        </w:rPr>
        <w:t xml:space="preserve">Technické </w:t>
      </w:r>
      <w:r w:rsidR="00C324C5" w:rsidRPr="00465694">
        <w:rPr>
          <w:rFonts w:cstheme="minorHAnsi"/>
          <w:b/>
          <w:bCs/>
          <w:color w:val="000000" w:themeColor="text1"/>
          <w:szCs w:val="18"/>
          <w:u w:val="single"/>
        </w:rPr>
        <w:t>špecifikácie</w:t>
      </w:r>
    </w:p>
    <w:p w14:paraId="78A4F796" w14:textId="65A1FA71" w:rsidR="00465694" w:rsidRDefault="00465694" w:rsidP="00465694">
      <w:pPr>
        <w:jc w:val="both"/>
        <w:rPr>
          <w:rFonts w:cstheme="minorHAnsi"/>
          <w:b/>
          <w:bCs/>
          <w:color w:val="000000" w:themeColor="text1"/>
          <w:szCs w:val="18"/>
          <w:u w:val="single"/>
        </w:rPr>
      </w:pPr>
      <w:r>
        <w:rPr>
          <w:rFonts w:cstheme="minorHAnsi"/>
          <w:color w:val="000000" w:themeColor="text1"/>
          <w:szCs w:val="18"/>
          <w:u w:val="single"/>
        </w:rPr>
        <w:t>Prútové brány</w:t>
      </w:r>
    </w:p>
    <w:p w14:paraId="6BBB4068" w14:textId="77777777" w:rsidR="00465694" w:rsidRDefault="00465694" w:rsidP="0046569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pracovná šírka 12 m,</w:t>
      </w:r>
    </w:p>
    <w:p w14:paraId="09A2CCFF" w14:textId="77777777" w:rsidR="00465694" w:rsidRDefault="00465694" w:rsidP="0046569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počet sekcií 8,</w:t>
      </w:r>
    </w:p>
    <w:p w14:paraId="459F05D0" w14:textId="77777777" w:rsidR="00465694" w:rsidRDefault="00465694" w:rsidP="0046569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počet elastických prútov 480 ks,</w:t>
      </w:r>
    </w:p>
    <w:p w14:paraId="00AED8BA" w14:textId="77777777" w:rsidR="00465694" w:rsidRDefault="00465694" w:rsidP="0046569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elastické prúty hrúbky 7 mm,</w:t>
      </w:r>
    </w:p>
    <w:p w14:paraId="4EBD1B15" w14:textId="77777777" w:rsidR="00465694" w:rsidRDefault="00465694" w:rsidP="0046569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oporné nohy s reguláciou výšky 2 ks,</w:t>
      </w:r>
    </w:p>
    <w:p w14:paraId="47C4C15B" w14:textId="77777777" w:rsidR="00465694" w:rsidRDefault="00465694" w:rsidP="0046569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oporné kolesá 4 ks,</w:t>
      </w:r>
    </w:p>
    <w:p w14:paraId="623AA55C" w14:textId="77777777" w:rsidR="00465694" w:rsidRDefault="00465694" w:rsidP="00465694">
      <w:pPr>
        <w:pStyle w:val="Odsekzoznamu"/>
        <w:numPr>
          <w:ilvl w:val="0"/>
          <w:numId w:val="1"/>
        </w:numPr>
        <w:spacing w:after="24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potrebný výkon traktora 110-140 PS,</w:t>
      </w:r>
    </w:p>
    <w:p w14:paraId="7EE6AA70" w14:textId="77777777" w:rsidR="00465694" w:rsidRDefault="00465694" w:rsidP="00465694">
      <w:pPr>
        <w:pStyle w:val="Odsekzoznamu"/>
        <w:numPr>
          <w:ilvl w:val="0"/>
          <w:numId w:val="1"/>
        </w:numPr>
        <w:spacing w:after="24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hydraulicky sklopný rám pre transport,</w:t>
      </w:r>
    </w:p>
    <w:p w14:paraId="722579BA" w14:textId="77777777" w:rsidR="00465694" w:rsidRDefault="00465694" w:rsidP="00465694">
      <w:pPr>
        <w:pStyle w:val="Odsekzoznamu"/>
        <w:numPr>
          <w:ilvl w:val="0"/>
          <w:numId w:val="1"/>
        </w:numPr>
        <w:spacing w:after="24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kopírovanie terénu každej sekcie samostatne,</w:t>
      </w:r>
    </w:p>
    <w:p w14:paraId="22BBDC44" w14:textId="77777777" w:rsidR="00465694" w:rsidRDefault="00465694" w:rsidP="00465694">
      <w:pPr>
        <w:pStyle w:val="Odsekzoznamu"/>
        <w:numPr>
          <w:ilvl w:val="0"/>
          <w:numId w:val="1"/>
        </w:numPr>
        <w:spacing w:after="24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LED osvetlenie.</w:t>
      </w:r>
    </w:p>
    <w:p w14:paraId="37AC9432" w14:textId="77777777" w:rsidR="00767D21" w:rsidRDefault="00767D21"/>
    <w:sectPr w:rsidR="00767D21" w:rsidSect="00F66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4079B"/>
    <w:multiLevelType w:val="hybridMultilevel"/>
    <w:tmpl w:val="F482C020"/>
    <w:lvl w:ilvl="0" w:tplc="29FACC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  <w:sz w:val="22"/>
        <w:szCs w:val="1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1863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94"/>
    <w:rsid w:val="00465694"/>
    <w:rsid w:val="005A67E7"/>
    <w:rsid w:val="00767D21"/>
    <w:rsid w:val="009E0B43"/>
    <w:rsid w:val="00C324C5"/>
    <w:rsid w:val="00DA6D84"/>
    <w:rsid w:val="00F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EF77"/>
  <w15:chartTrackingRefBased/>
  <w15:docId w15:val="{6AF384E8-ABE8-4AB2-AE0E-286A6C37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5694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65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65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656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65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656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65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65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65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65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65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65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656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6569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6569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656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656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656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6569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65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65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65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65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65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65694"/>
    <w:rPr>
      <w:i/>
      <w:iCs/>
      <w:color w:val="404040" w:themeColor="text1" w:themeTint="BF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46569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6569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65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6569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65694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46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Palásti Enikő</dc:creator>
  <cp:keywords/>
  <dc:description/>
  <cp:lastModifiedBy>Palásti Enikő</cp:lastModifiedBy>
  <cp:revision>2</cp:revision>
  <dcterms:created xsi:type="dcterms:W3CDTF">2024-01-08T10:59:00Z</dcterms:created>
  <dcterms:modified xsi:type="dcterms:W3CDTF">2024-01-08T11:01:00Z</dcterms:modified>
</cp:coreProperties>
</file>