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0932AC4A" w:rsidR="00885108" w:rsidRDefault="00DD2B8B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5 - </w:t>
      </w:r>
      <w:r w:rsidR="00726BE4">
        <w:rPr>
          <w:rFonts w:ascii="Franklin Gothic Book" w:hAnsi="Franklin Gothic Book" w:cs="Calibri"/>
          <w:b/>
          <w:bCs/>
        </w:rPr>
        <w:t>Identifikačné údaje</w:t>
      </w:r>
    </w:p>
    <w:p w14:paraId="2C160F8D" w14:textId="17169157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3449DB" w:rsidRPr="003449DB">
        <w:rPr>
          <w:rFonts w:ascii="Franklin Gothic Book" w:hAnsi="Franklin Gothic Book" w:cs="Calibri"/>
          <w:b/>
          <w:bCs/>
          <w:color w:val="000000" w:themeColor="text1"/>
          <w:sz w:val="20"/>
        </w:rPr>
        <w:t>Ná</w:t>
      </w:r>
      <w:r w:rsidR="0056117E">
        <w:rPr>
          <w:rFonts w:ascii="Franklin Gothic Book" w:hAnsi="Franklin Gothic Book" w:cs="Calibri"/>
          <w:b/>
          <w:bCs/>
          <w:color w:val="000000" w:themeColor="text1"/>
          <w:sz w:val="20"/>
        </w:rPr>
        <w:t>kup</w:t>
      </w:r>
      <w:r w:rsidR="003449DB" w:rsidRPr="003449DB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zariadení pre výrobnú činnosť spoločnosti Pi</w:t>
      </w:r>
      <w:r w:rsidR="003449DB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3449DB" w:rsidRPr="003449DB">
        <w:rPr>
          <w:rFonts w:ascii="Franklin Gothic Book" w:hAnsi="Franklin Gothic Book" w:cs="Calibri"/>
          <w:b/>
          <w:bCs/>
          <w:color w:val="000000" w:themeColor="text1"/>
          <w:sz w:val="20"/>
        </w:rPr>
        <w:t>aquaunion, s.r.o.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31AA309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1743EF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059440B" w14:textId="1B94234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D1A26FF" w14:textId="6762B330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0811DF7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27CE069" w14:textId="6BBA0292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A01807E" w14:textId="736E3E8E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2C829D56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9DABFCA" w14:textId="77777777" w:rsidR="00F567C0" w:rsidRDefault="00F567C0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419788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</w:t>
      </w:r>
      <w:r w:rsidR="00F567C0">
        <w:rPr>
          <w:rFonts w:ascii="Franklin Gothic Book" w:hAnsi="Franklin Gothic Book" w:cs="Calibri"/>
          <w:sz w:val="20"/>
          <w:szCs w:val="20"/>
        </w:rPr>
        <w:t>........</w:t>
      </w:r>
      <w:r>
        <w:rPr>
          <w:rFonts w:ascii="Franklin Gothic Book" w:hAnsi="Franklin Gothic Book" w:cs="Calibri"/>
          <w:sz w:val="20"/>
          <w:szCs w:val="20"/>
        </w:rPr>
        <w:t>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449DB"/>
    <w:rsid w:val="003766A5"/>
    <w:rsid w:val="003B11C6"/>
    <w:rsid w:val="004332A7"/>
    <w:rsid w:val="004748C9"/>
    <w:rsid w:val="004F3AA6"/>
    <w:rsid w:val="00514673"/>
    <w:rsid w:val="00531881"/>
    <w:rsid w:val="00536DCD"/>
    <w:rsid w:val="00541C4A"/>
    <w:rsid w:val="00560ACD"/>
    <w:rsid w:val="0056117E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205E2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52BB9"/>
    <w:rsid w:val="00C73C1B"/>
    <w:rsid w:val="00CA05F4"/>
    <w:rsid w:val="00D07CCF"/>
    <w:rsid w:val="00D26E01"/>
    <w:rsid w:val="00D65F30"/>
    <w:rsid w:val="00DD2B8B"/>
    <w:rsid w:val="00E4125F"/>
    <w:rsid w:val="00E93692"/>
    <w:rsid w:val="00F049CF"/>
    <w:rsid w:val="00F074DF"/>
    <w:rsid w:val="00F567C0"/>
    <w:rsid w:val="00F8491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37A7j</cp:lastModifiedBy>
  <cp:revision>18</cp:revision>
  <dcterms:created xsi:type="dcterms:W3CDTF">2022-08-26T06:49:00Z</dcterms:created>
  <dcterms:modified xsi:type="dcterms:W3CDTF">2024-03-14T14:04:00Z</dcterms:modified>
</cp:coreProperties>
</file>