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729FDA99" w:rsidR="000E2638" w:rsidRPr="00555D70" w:rsidRDefault="00FD6CC1" w:rsidP="0052788F">
      <w:pPr>
        <w:pStyle w:val="BodyText"/>
        <w:rPr>
          <w:rFonts w:ascii="Cambria" w:hAnsi="Cambria"/>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555D70" w:rsidRPr="00555D70">
        <w:rPr>
          <w:rFonts w:ascii="Cambria" w:hAnsi="Cambria"/>
          <w:sz w:val="28"/>
          <w:szCs w:val="28"/>
        </w:rPr>
        <w:t>C-NBS1-000-097-137</w:t>
      </w:r>
    </w:p>
    <w:p w14:paraId="02148F73" w14:textId="1BC8C78D" w:rsidR="00FD6CC1" w:rsidRPr="00F153B4" w:rsidRDefault="00FD6CC1" w:rsidP="0052788F">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93777B">
        <w:rPr>
          <w:rFonts w:ascii="Cambria" w:hAnsi="Cambria"/>
          <w:sz w:val="28"/>
          <w:szCs w:val="28"/>
        </w:rPr>
        <w:t xml:space="preserve">služieb pri zabezpečení prevádzky </w:t>
      </w:r>
      <w:r w:rsidR="00C645F2" w:rsidRPr="0093777B">
        <w:rPr>
          <w:rFonts w:ascii="Cambria" w:hAnsi="Cambria"/>
          <w:sz w:val="28"/>
          <w:szCs w:val="28"/>
        </w:rPr>
        <w:t>I</w:t>
      </w:r>
      <w:r w:rsidR="00B86858" w:rsidRPr="0093777B">
        <w:rPr>
          <w:rFonts w:ascii="Cambria" w:hAnsi="Cambria"/>
          <w:sz w:val="28"/>
          <w:szCs w:val="28"/>
        </w:rPr>
        <w:t>ntegračnej platformy</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60339F">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096025">
      <w:pPr>
        <w:spacing w:before="60"/>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096025">
      <w:pPr>
        <w:spacing w:before="60"/>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75D61466" w:rsidR="007E3DFF" w:rsidRPr="00F153B4" w:rsidRDefault="00096025" w:rsidP="00096025">
      <w:pPr>
        <w:spacing w:before="60"/>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DA3855" w:rsidRPr="00F153B4">
        <w:rPr>
          <w:rFonts w:ascii="Cambria" w:hAnsi="Cambria"/>
          <w:spacing w:val="-4"/>
          <w:sz w:val="22"/>
          <w:szCs w:val="22"/>
        </w:rPr>
        <w:t>&lt;</w:t>
      </w:r>
      <w:r w:rsidR="00DB178F" w:rsidRPr="00B86858">
        <w:rPr>
          <w:rFonts w:ascii="Cambria" w:hAnsi="Cambria"/>
          <w:color w:val="00B0F0"/>
          <w:spacing w:val="-4"/>
          <w:sz w:val="22"/>
          <w:szCs w:val="22"/>
        </w:rPr>
        <w:t>vyplní NB</w:t>
      </w:r>
      <w:r w:rsidR="000811A5" w:rsidRPr="00B86858">
        <w:rPr>
          <w:rFonts w:ascii="Cambria" w:hAnsi="Cambria"/>
          <w:color w:val="00B0F0"/>
          <w:spacing w:val="-4"/>
          <w:sz w:val="22"/>
          <w:szCs w:val="22"/>
        </w:rPr>
        <w:t>S-</w:t>
      </w:r>
      <w:r w:rsidR="00DB178F" w:rsidRPr="00B86858">
        <w:rPr>
          <w:rFonts w:ascii="Cambria" w:hAnsi="Cambria"/>
          <w:color w:val="00B0F0"/>
          <w:spacing w:val="-4"/>
          <w:sz w:val="22"/>
          <w:szCs w:val="22"/>
        </w:rPr>
        <w:t xml:space="preserve"> </w:t>
      </w:r>
      <w:r w:rsidR="00DA3855" w:rsidRPr="00B86858">
        <w:rPr>
          <w:rFonts w:ascii="Cambria" w:hAnsi="Cambria"/>
          <w:color w:val="00B0F0"/>
          <w:spacing w:val="-4"/>
          <w:sz w:val="22"/>
          <w:szCs w:val="22"/>
        </w:rPr>
        <w:t>&gt;</w:t>
      </w:r>
    </w:p>
    <w:p w14:paraId="548AA8E6" w14:textId="77777777" w:rsidR="007E3DFF" w:rsidRPr="00F153B4" w:rsidRDefault="007E3DFF" w:rsidP="00096025">
      <w:pPr>
        <w:spacing w:before="60"/>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096025">
      <w:pPr>
        <w:spacing w:before="60"/>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096025">
      <w:pPr>
        <w:tabs>
          <w:tab w:val="left" w:pos="567"/>
        </w:tabs>
        <w:kinsoku w:val="0"/>
        <w:overflowPunct w:val="0"/>
        <w:spacing w:before="6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96D6C">
      <w:pPr>
        <w:jc w:val="both"/>
        <w:rPr>
          <w:rFonts w:ascii="Cambria" w:hAnsi="Cambria"/>
          <w:sz w:val="22"/>
          <w:szCs w:val="22"/>
        </w:rPr>
      </w:pPr>
    </w:p>
    <w:p w14:paraId="74CBFA1D" w14:textId="2618F262" w:rsidR="00096D6C" w:rsidRPr="00230482" w:rsidRDefault="00CC49C5" w:rsidP="00096D6C">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96D6C">
      <w:pPr>
        <w:jc w:val="both"/>
        <w:rPr>
          <w:rFonts w:ascii="Cambria" w:hAnsi="Cambria"/>
          <w:sz w:val="22"/>
          <w:szCs w:val="22"/>
        </w:rPr>
      </w:pPr>
    </w:p>
    <w:p w14:paraId="65C2ED54" w14:textId="2BE0E50A" w:rsidR="007E3DFF" w:rsidRPr="00230482" w:rsidRDefault="00383F8A" w:rsidP="0060339F">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096025">
      <w:pPr>
        <w:spacing w:before="60"/>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096025">
      <w:pPr>
        <w:spacing w:before="60"/>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096025">
      <w:pPr>
        <w:spacing w:before="60"/>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096025">
      <w:pPr>
        <w:spacing w:before="60"/>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096025">
      <w:pPr>
        <w:spacing w:before="60"/>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096025">
      <w:pPr>
        <w:spacing w:before="60"/>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096025">
      <w:pPr>
        <w:spacing w:before="60"/>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096025">
      <w:pPr>
        <w:spacing w:before="60"/>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0EE0363" w14:textId="315412B0" w:rsidR="007F4B99" w:rsidRPr="00230482" w:rsidRDefault="007F4B99" w:rsidP="007F4B99">
      <w:pPr>
        <w:pStyle w:val="Heading3"/>
        <w:numPr>
          <w:ilvl w:val="0"/>
          <w:numId w:val="0"/>
        </w:numPr>
        <w:spacing w:before="92"/>
        <w:ind w:right="-2"/>
        <w:rPr>
          <w:rFonts w:ascii="Cambria" w:hAnsi="Cambria"/>
          <w:b/>
          <w:bCs/>
          <w:spacing w:val="-1"/>
          <w:sz w:val="22"/>
          <w:szCs w:val="22"/>
        </w:rPr>
      </w:pPr>
      <w:r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1F991D82"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oznámením č. </w:t>
      </w:r>
      <w:r w:rsidRPr="00230482">
        <w:rPr>
          <w:rFonts w:ascii="Cambria" w:hAnsi="Cambria" w:cs="Arial"/>
          <w:b w:val="0"/>
          <w:sz w:val="22"/>
          <w:szCs w:val="22"/>
        </w:rPr>
        <w:t>&lt;</w:t>
      </w:r>
      <w:r w:rsidR="00542776" w:rsidRPr="00B86858">
        <w:rPr>
          <w:rFonts w:ascii="Cambria" w:hAnsi="Cambria"/>
          <w:b w:val="0"/>
          <w:color w:val="00B0F0"/>
          <w:spacing w:val="-4"/>
          <w:sz w:val="22"/>
          <w:szCs w:val="22"/>
        </w:rPr>
        <w:t>doplní NB</w:t>
      </w:r>
      <w:r w:rsidR="000811A5" w:rsidRPr="00B86858">
        <w:rPr>
          <w:rFonts w:ascii="Cambria" w:hAnsi="Cambria"/>
          <w:b w:val="0"/>
          <w:color w:val="00B0F0"/>
          <w:spacing w:val="-4"/>
          <w:sz w:val="22"/>
          <w:szCs w:val="22"/>
        </w:rPr>
        <w:t>S</w:t>
      </w:r>
      <w:r w:rsidR="00542776" w:rsidRPr="00230482">
        <w:rPr>
          <w:rFonts w:ascii="Cambria" w:hAnsi="Cambria" w:cs="Arial"/>
          <w:b w:val="0"/>
          <w:sz w:val="22"/>
          <w:szCs w:val="22"/>
        </w:rPr>
        <w:t xml:space="preserve"> </w:t>
      </w:r>
      <w:r w:rsidRPr="00230482">
        <w:rPr>
          <w:rFonts w:ascii="Cambria" w:hAnsi="Cambria" w:cs="Arial"/>
          <w:b w:val="0"/>
          <w:sz w:val="22"/>
          <w:szCs w:val="22"/>
        </w:rPr>
        <w:t>&gt;</w:t>
      </w:r>
      <w:r w:rsidRPr="00230482">
        <w:rPr>
          <w:rFonts w:ascii="Cambria" w:hAnsi="Cambria" w:cs="Arial"/>
          <w:b w:val="0"/>
          <w:color w:val="000000"/>
          <w:sz w:val="22"/>
          <w:szCs w:val="22"/>
        </w:rPr>
        <w:t xml:space="preserve">, zverejneným vo Vestníku verejného obstarávania č. </w:t>
      </w:r>
      <w:r w:rsidRPr="00230482">
        <w:rPr>
          <w:rFonts w:ascii="Cambria" w:hAnsi="Cambria" w:cs="Arial"/>
          <w:b w:val="0"/>
          <w:sz w:val="22"/>
          <w:szCs w:val="22"/>
        </w:rPr>
        <w:t>&lt;</w:t>
      </w:r>
      <w:r w:rsidR="00542776" w:rsidRPr="00B86858">
        <w:rPr>
          <w:rFonts w:ascii="Cambria" w:hAnsi="Cambria"/>
          <w:b w:val="0"/>
          <w:color w:val="00B0F0"/>
          <w:spacing w:val="-4"/>
          <w:sz w:val="22"/>
          <w:szCs w:val="22"/>
        </w:rPr>
        <w:t>doplní NB</w:t>
      </w:r>
      <w:r w:rsidR="000811A5" w:rsidRPr="00B86858">
        <w:rPr>
          <w:rFonts w:ascii="Cambria" w:hAnsi="Cambria"/>
          <w:b w:val="0"/>
          <w:color w:val="00B0F0"/>
          <w:spacing w:val="-4"/>
          <w:sz w:val="22"/>
          <w:szCs w:val="22"/>
        </w:rPr>
        <w:t>S</w:t>
      </w:r>
      <w:r w:rsidRPr="00230482">
        <w:rPr>
          <w:rFonts w:ascii="Cambria" w:hAnsi="Cambria" w:cs="Arial"/>
          <w:b w:val="0"/>
          <w:sz w:val="22"/>
          <w:szCs w:val="22"/>
        </w:rPr>
        <w:t>&gt;</w:t>
      </w:r>
      <w:r w:rsidRPr="00230482">
        <w:rPr>
          <w:rFonts w:ascii="Cambria" w:hAnsi="Cambria" w:cs="Arial"/>
          <w:b w:val="0"/>
          <w:color w:val="4472C4"/>
          <w:sz w:val="22"/>
          <w:szCs w:val="22"/>
        </w:rPr>
        <w:t xml:space="preserve"> </w:t>
      </w:r>
      <w:r w:rsidRPr="00230482">
        <w:rPr>
          <w:rFonts w:ascii="Cambria" w:hAnsi="Cambria" w:cs="Arial"/>
          <w:b w:val="0"/>
          <w:color w:val="000000"/>
          <w:sz w:val="22"/>
          <w:szCs w:val="22"/>
        </w:rPr>
        <w:t xml:space="preserve">dňa </w:t>
      </w:r>
      <w:r w:rsidRPr="00230482">
        <w:rPr>
          <w:rFonts w:ascii="Cambria" w:hAnsi="Cambria" w:cs="Arial"/>
          <w:b w:val="0"/>
          <w:sz w:val="22"/>
          <w:szCs w:val="22"/>
        </w:rPr>
        <w:t>&lt;</w:t>
      </w:r>
      <w:r w:rsidR="00542776" w:rsidRPr="00B86858">
        <w:rPr>
          <w:rFonts w:ascii="Cambria" w:hAnsi="Cambria"/>
          <w:b w:val="0"/>
          <w:color w:val="00B0F0"/>
          <w:spacing w:val="-4"/>
          <w:sz w:val="22"/>
          <w:szCs w:val="22"/>
        </w:rPr>
        <w:t>doplní NB</w:t>
      </w:r>
      <w:r w:rsidR="000811A5" w:rsidRPr="00B86858">
        <w:rPr>
          <w:rFonts w:ascii="Cambria" w:hAnsi="Cambria"/>
          <w:b w:val="0"/>
          <w:color w:val="00B0F0"/>
          <w:spacing w:val="-4"/>
          <w:sz w:val="22"/>
          <w:szCs w:val="22"/>
        </w:rPr>
        <w:t>S</w:t>
      </w:r>
      <w:r w:rsidRPr="00230482">
        <w:rPr>
          <w:rFonts w:ascii="Cambria" w:hAnsi="Cambria" w:cs="Arial"/>
          <w:b w:val="0"/>
          <w:sz w:val="22"/>
          <w:szCs w:val="22"/>
        </w:rPr>
        <w:t>&gt;</w:t>
      </w:r>
      <w:r w:rsidRPr="00230482">
        <w:rPr>
          <w:rFonts w:ascii="Cambria" w:hAnsi="Cambria" w:cs="Arial"/>
          <w:b w:val="0"/>
          <w:color w:val="000000"/>
          <w:sz w:val="22"/>
          <w:szCs w:val="22"/>
        </w:rPr>
        <w:t xml:space="preserve">, nadlimitnú zákazku </w:t>
      </w:r>
      <w:r w:rsidRPr="0023048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230482">
        <w:rPr>
          <w:rFonts w:ascii="Cambria" w:hAnsi="Cambria" w:cs="Arial"/>
          <w:b w:val="0"/>
          <w:color w:val="000000"/>
          <w:sz w:val="22"/>
          <w:szCs w:val="22"/>
        </w:rPr>
        <w:t xml:space="preserve">s názvom </w:t>
      </w:r>
      <w:r w:rsidR="00542776" w:rsidRPr="00230482">
        <w:rPr>
          <w:rFonts w:ascii="Cambria" w:hAnsi="Cambria" w:cs="Arial"/>
          <w:b w:val="0"/>
          <w:sz w:val="22"/>
          <w:szCs w:val="22"/>
        </w:rPr>
        <w:t>&lt;</w:t>
      </w:r>
      <w:r w:rsidR="00542776" w:rsidRPr="00B86858">
        <w:rPr>
          <w:rFonts w:ascii="Cambria" w:hAnsi="Cambria"/>
          <w:b w:val="0"/>
          <w:color w:val="00B0F0"/>
          <w:spacing w:val="-4"/>
          <w:sz w:val="22"/>
          <w:szCs w:val="22"/>
        </w:rPr>
        <w:t>doplní NB</w:t>
      </w:r>
      <w:r w:rsidR="00555D70">
        <w:rPr>
          <w:rFonts w:ascii="Cambria" w:hAnsi="Cambria"/>
          <w:b w:val="0"/>
          <w:color w:val="00B0F0"/>
          <w:spacing w:val="-4"/>
          <w:sz w:val="22"/>
          <w:szCs w:val="22"/>
        </w:rPr>
        <w:t>S</w:t>
      </w:r>
      <w:r w:rsidR="00542776" w:rsidRPr="00230482">
        <w:rPr>
          <w:rFonts w:ascii="Cambria" w:hAnsi="Cambria" w:cs="Arial"/>
          <w:b w:val="0"/>
          <w:sz w:val="22"/>
          <w:szCs w:val="22"/>
        </w:rPr>
        <w:t>&gt;</w:t>
      </w:r>
      <w:r w:rsidR="00160E76">
        <w:rPr>
          <w:rFonts w:ascii="Cambria" w:hAnsi="Cambria" w:cs="Arial"/>
          <w:b w:val="0"/>
          <w:sz w:val="22"/>
          <w:szCs w:val="22"/>
        </w:rPr>
        <w:t>.</w:t>
      </w:r>
    </w:p>
    <w:p w14:paraId="5B5D9264" w14:textId="5C67B383" w:rsidR="005A2EC2" w:rsidRPr="00230482"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24BB0625" w14:textId="126E390B" w:rsidR="004748E4" w:rsidRDefault="004748E4" w:rsidP="004748E4">
      <w:pPr>
        <w:pStyle w:val="Heading1"/>
        <w:numPr>
          <w:ilvl w:val="1"/>
          <w:numId w:val="6"/>
        </w:numPr>
        <w:spacing w:before="120"/>
        <w:ind w:left="709" w:hanging="709"/>
        <w:jc w:val="both"/>
        <w:rPr>
          <w:rFonts w:ascii="Cambria" w:hAnsi="Cambria" w:cs="Arial"/>
          <w:b w:val="0"/>
          <w:sz w:val="22"/>
          <w:szCs w:val="22"/>
        </w:rPr>
      </w:pPr>
      <w:r w:rsidRPr="00230482">
        <w:rPr>
          <w:rFonts w:ascii="Cambria" w:hAnsi="Cambria" w:cs="Arial"/>
          <w:b w:val="0"/>
          <w:color w:val="000000"/>
          <w:sz w:val="22"/>
          <w:szCs w:val="22"/>
        </w:rPr>
        <w:t xml:space="preserve">Pre účely tejto Servisnej zmluvy </w:t>
      </w:r>
      <w:r w:rsidR="008D6D95">
        <w:rPr>
          <w:rFonts w:ascii="Cambria" w:hAnsi="Cambria" w:cs="Arial"/>
          <w:b w:val="0"/>
          <w:color w:val="000000"/>
          <w:sz w:val="22"/>
          <w:szCs w:val="22"/>
        </w:rPr>
        <w:t>sa</w:t>
      </w:r>
      <w:r>
        <w:rPr>
          <w:rFonts w:ascii="Cambria" w:hAnsi="Cambria" w:cs="Arial"/>
          <w:b w:val="0"/>
          <w:color w:val="000000"/>
          <w:sz w:val="22"/>
          <w:szCs w:val="22"/>
        </w:rPr>
        <w:t xml:space="preserve"> </w:t>
      </w:r>
      <w:r w:rsidR="002B24F1">
        <w:rPr>
          <w:rFonts w:ascii="Cambria" w:hAnsi="Cambria" w:cs="Arial"/>
          <w:b w:val="0"/>
          <w:color w:val="000000"/>
          <w:sz w:val="22"/>
          <w:szCs w:val="22"/>
        </w:rPr>
        <w:t>I</w:t>
      </w:r>
      <w:r>
        <w:rPr>
          <w:rFonts w:ascii="Cambria" w:hAnsi="Cambria" w:cs="Arial"/>
          <w:b w:val="0"/>
          <w:color w:val="000000"/>
          <w:sz w:val="22"/>
          <w:szCs w:val="22"/>
        </w:rPr>
        <w:t>ntegračn</w:t>
      </w:r>
      <w:r w:rsidR="008D6D95">
        <w:rPr>
          <w:rFonts w:ascii="Cambria" w:hAnsi="Cambria" w:cs="Arial"/>
          <w:b w:val="0"/>
          <w:color w:val="000000"/>
          <w:sz w:val="22"/>
          <w:szCs w:val="22"/>
        </w:rPr>
        <w:t>ou</w:t>
      </w:r>
      <w:r>
        <w:rPr>
          <w:rFonts w:ascii="Cambria" w:hAnsi="Cambria" w:cs="Arial"/>
          <w:b w:val="0"/>
          <w:color w:val="000000"/>
          <w:sz w:val="22"/>
          <w:szCs w:val="22"/>
        </w:rPr>
        <w:t xml:space="preserve"> platform</w:t>
      </w:r>
      <w:r w:rsidR="008D6D95">
        <w:rPr>
          <w:rFonts w:ascii="Cambria" w:hAnsi="Cambria" w:cs="Arial"/>
          <w:b w:val="0"/>
          <w:color w:val="000000"/>
          <w:sz w:val="22"/>
          <w:szCs w:val="22"/>
        </w:rPr>
        <w:t>ou myslí</w:t>
      </w:r>
      <w:r w:rsidRPr="004748E4">
        <w:rPr>
          <w:rFonts w:ascii="Cambria" w:hAnsi="Cambria" w:cs="Arial"/>
          <w:b w:val="0"/>
          <w:color w:val="000000"/>
          <w:sz w:val="22"/>
          <w:szCs w:val="22"/>
        </w:rPr>
        <w:t xml:space="preserve"> </w:t>
      </w:r>
      <w:r w:rsidR="002B24F1">
        <w:rPr>
          <w:rFonts w:ascii="Cambria" w:hAnsi="Cambria" w:cs="Arial"/>
          <w:b w:val="0"/>
          <w:color w:val="000000"/>
          <w:sz w:val="22"/>
          <w:szCs w:val="22"/>
        </w:rPr>
        <w:t>i</w:t>
      </w:r>
      <w:r w:rsidR="008D6D95">
        <w:rPr>
          <w:rFonts w:ascii="Cambria" w:hAnsi="Cambria" w:cs="Arial"/>
          <w:b w:val="0"/>
          <w:color w:val="000000"/>
          <w:sz w:val="22"/>
          <w:szCs w:val="22"/>
        </w:rPr>
        <w:t xml:space="preserve">ntegračná platforma, ktorá je </w:t>
      </w:r>
      <w:r>
        <w:rPr>
          <w:rFonts w:ascii="Cambria" w:hAnsi="Cambria" w:cs="Arial"/>
          <w:b w:val="0"/>
          <w:color w:val="000000"/>
          <w:sz w:val="22"/>
          <w:szCs w:val="22"/>
        </w:rPr>
        <w:t>dodan</w:t>
      </w:r>
      <w:r w:rsidR="008D6D95">
        <w:rPr>
          <w:rFonts w:ascii="Cambria" w:hAnsi="Cambria" w:cs="Arial"/>
          <w:b w:val="0"/>
          <w:color w:val="000000"/>
          <w:sz w:val="22"/>
          <w:szCs w:val="22"/>
        </w:rPr>
        <w:t>á v rámci</w:t>
      </w:r>
      <w:r>
        <w:rPr>
          <w:rFonts w:ascii="Cambria" w:hAnsi="Cambria" w:cs="Arial"/>
          <w:b w:val="0"/>
          <w:color w:val="000000"/>
          <w:sz w:val="22"/>
          <w:szCs w:val="22"/>
        </w:rPr>
        <w:t xml:space="preserve"> </w:t>
      </w:r>
      <w:r w:rsidRPr="004748E4">
        <w:rPr>
          <w:rFonts w:ascii="Cambria" w:hAnsi="Cambria" w:cs="Arial"/>
          <w:b w:val="0"/>
          <w:color w:val="000000"/>
          <w:sz w:val="22"/>
          <w:szCs w:val="22"/>
        </w:rPr>
        <w:t>Základn</w:t>
      </w:r>
      <w:r>
        <w:rPr>
          <w:rFonts w:ascii="Cambria" w:hAnsi="Cambria" w:cs="Arial"/>
          <w:b w:val="0"/>
          <w:color w:val="000000"/>
          <w:sz w:val="22"/>
          <w:szCs w:val="22"/>
        </w:rPr>
        <w:t>ej</w:t>
      </w:r>
      <w:r w:rsidRPr="004748E4">
        <w:rPr>
          <w:rFonts w:ascii="Cambria" w:hAnsi="Cambria" w:cs="Arial"/>
          <w:b w:val="0"/>
          <w:color w:val="000000"/>
          <w:sz w:val="22"/>
          <w:szCs w:val="22"/>
        </w:rPr>
        <w:t xml:space="preserve"> dodávk</w:t>
      </w:r>
      <w:r>
        <w:rPr>
          <w:rFonts w:ascii="Cambria" w:hAnsi="Cambria" w:cs="Arial"/>
          <w:b w:val="0"/>
          <w:color w:val="000000"/>
          <w:sz w:val="22"/>
          <w:szCs w:val="22"/>
        </w:rPr>
        <w:t>y</w:t>
      </w:r>
      <w:r w:rsidRPr="004748E4">
        <w:rPr>
          <w:rFonts w:ascii="Cambria" w:hAnsi="Cambria" w:cs="Arial"/>
          <w:b w:val="0"/>
          <w:color w:val="000000"/>
          <w:sz w:val="22"/>
          <w:szCs w:val="22"/>
        </w:rPr>
        <w:t xml:space="preserve"> diel</w:t>
      </w:r>
      <w:r>
        <w:rPr>
          <w:rFonts w:ascii="Cambria" w:hAnsi="Cambria" w:cs="Arial"/>
          <w:b w:val="0"/>
          <w:color w:val="000000"/>
          <w:sz w:val="22"/>
          <w:szCs w:val="22"/>
        </w:rPr>
        <w:t>a</w:t>
      </w:r>
      <w:r w:rsidRPr="004748E4">
        <w:rPr>
          <w:rFonts w:ascii="Cambria" w:hAnsi="Cambria" w:cs="Arial"/>
          <w:b w:val="0"/>
          <w:color w:val="000000"/>
          <w:sz w:val="22"/>
          <w:szCs w:val="22"/>
        </w:rPr>
        <w:t xml:space="preserve"> </w:t>
      </w:r>
      <w:r>
        <w:rPr>
          <w:rFonts w:ascii="Cambria" w:hAnsi="Cambria" w:cs="Arial"/>
          <w:b w:val="0"/>
          <w:color w:val="000000"/>
          <w:sz w:val="22"/>
          <w:szCs w:val="22"/>
        </w:rPr>
        <w:t xml:space="preserve">na základe </w:t>
      </w:r>
      <w:r w:rsidRPr="00555D70">
        <w:rPr>
          <w:rFonts w:ascii="Cambria" w:hAnsi="Cambria" w:cs="Arial"/>
          <w:b w:val="0"/>
          <w:color w:val="000000"/>
          <w:sz w:val="22"/>
          <w:szCs w:val="22"/>
        </w:rPr>
        <w:t>Zmluv</w:t>
      </w:r>
      <w:r>
        <w:rPr>
          <w:rFonts w:ascii="Cambria" w:hAnsi="Cambria" w:cs="Arial"/>
          <w:b w:val="0"/>
          <w:color w:val="000000"/>
          <w:sz w:val="22"/>
          <w:szCs w:val="22"/>
        </w:rPr>
        <w:t>y</w:t>
      </w:r>
      <w:r w:rsidRPr="00555D70">
        <w:rPr>
          <w:rFonts w:ascii="Cambria" w:hAnsi="Cambria" w:cs="Arial"/>
          <w:b w:val="0"/>
          <w:color w:val="000000"/>
          <w:sz w:val="22"/>
          <w:szCs w:val="22"/>
        </w:rPr>
        <w:t xml:space="preserve"> č. C-NBS1-000-097-136 Nasadenie Integračnej platformy</w:t>
      </w:r>
      <w:r w:rsidR="002756B0">
        <w:rPr>
          <w:rFonts w:ascii="Cambria" w:hAnsi="Cambria" w:cs="Arial"/>
          <w:b w:val="0"/>
          <w:color w:val="000000"/>
          <w:sz w:val="22"/>
          <w:szCs w:val="22"/>
        </w:rPr>
        <w:t xml:space="preserve"> </w:t>
      </w:r>
      <w:r w:rsidR="002E0D19" w:rsidRPr="00230482">
        <w:rPr>
          <w:rFonts w:ascii="Cambria" w:hAnsi="Cambria" w:cs="Arial"/>
          <w:b w:val="0"/>
          <w:color w:val="000000"/>
          <w:sz w:val="22"/>
          <w:szCs w:val="22"/>
        </w:rPr>
        <w:t>uzatvor</w:t>
      </w:r>
      <w:r w:rsidR="002756B0">
        <w:rPr>
          <w:rFonts w:ascii="Cambria" w:hAnsi="Cambria" w:cs="Arial"/>
          <w:b w:val="0"/>
          <w:color w:val="000000"/>
          <w:sz w:val="22"/>
          <w:szCs w:val="22"/>
        </w:rPr>
        <w:t>enej</w:t>
      </w:r>
      <w:r w:rsidR="002E0D19" w:rsidRPr="00230482">
        <w:rPr>
          <w:rFonts w:ascii="Cambria" w:hAnsi="Cambria" w:cs="Arial"/>
          <w:b w:val="0"/>
          <w:color w:val="000000"/>
          <w:sz w:val="22"/>
          <w:szCs w:val="22"/>
        </w:rPr>
        <w:t xml:space="preserve"> zmluvn</w:t>
      </w:r>
      <w:r w:rsidR="002756B0">
        <w:rPr>
          <w:rFonts w:ascii="Cambria" w:hAnsi="Cambria" w:cs="Arial"/>
          <w:b w:val="0"/>
          <w:color w:val="000000"/>
          <w:sz w:val="22"/>
          <w:szCs w:val="22"/>
        </w:rPr>
        <w:t>ými</w:t>
      </w:r>
      <w:r w:rsidR="002E0D19" w:rsidRPr="00230482">
        <w:rPr>
          <w:rFonts w:ascii="Cambria" w:hAnsi="Cambria" w:cs="Arial"/>
          <w:b w:val="0"/>
          <w:color w:val="000000"/>
          <w:sz w:val="22"/>
          <w:szCs w:val="22"/>
        </w:rPr>
        <w:t xml:space="preserve"> stran</w:t>
      </w:r>
      <w:r w:rsidR="002756B0">
        <w:rPr>
          <w:rFonts w:ascii="Cambria" w:hAnsi="Cambria" w:cs="Arial"/>
          <w:b w:val="0"/>
          <w:color w:val="000000"/>
          <w:sz w:val="22"/>
          <w:szCs w:val="22"/>
        </w:rPr>
        <w:t>ami</w:t>
      </w:r>
      <w:r w:rsidR="002E0D19" w:rsidRPr="00230482">
        <w:rPr>
          <w:rFonts w:ascii="Cambria" w:hAnsi="Cambria" w:cs="Arial"/>
          <w:b w:val="0"/>
          <w:color w:val="000000"/>
          <w:sz w:val="22"/>
          <w:szCs w:val="22"/>
        </w:rPr>
        <w:t xml:space="preserve"> súčasne s touto Servisnou </w:t>
      </w:r>
      <w:r w:rsidR="002E0D19" w:rsidRPr="00B56ED2">
        <w:rPr>
          <w:rFonts w:ascii="Cambria" w:hAnsi="Cambria" w:cs="Arial"/>
          <w:b w:val="0"/>
          <w:sz w:val="22"/>
          <w:szCs w:val="22"/>
        </w:rPr>
        <w:t>zmluvou</w:t>
      </w:r>
      <w:r>
        <w:rPr>
          <w:rFonts w:ascii="Cambria" w:hAnsi="Cambria" w:cs="Arial"/>
          <w:b w:val="0"/>
          <w:color w:val="000000"/>
          <w:sz w:val="22"/>
          <w:szCs w:val="22"/>
        </w:rPr>
        <w:t xml:space="preserve"> </w:t>
      </w:r>
      <w:r w:rsidRPr="00230482">
        <w:rPr>
          <w:rFonts w:ascii="Cambria" w:hAnsi="Cambria" w:cs="Arial"/>
          <w:b w:val="0"/>
          <w:color w:val="000000"/>
          <w:sz w:val="22"/>
          <w:szCs w:val="22"/>
        </w:rPr>
        <w:t>(ďalej len „</w:t>
      </w:r>
      <w:r>
        <w:rPr>
          <w:rFonts w:ascii="Cambria" w:hAnsi="Cambria" w:cs="Arial"/>
          <w:b w:val="0"/>
          <w:color w:val="000000"/>
          <w:sz w:val="22"/>
          <w:szCs w:val="22"/>
        </w:rPr>
        <w:t>Z</w:t>
      </w:r>
      <w:r w:rsidRPr="00230482">
        <w:rPr>
          <w:rFonts w:ascii="Cambria" w:hAnsi="Cambria" w:cs="Arial"/>
          <w:b w:val="0"/>
          <w:color w:val="000000"/>
          <w:sz w:val="22"/>
          <w:szCs w:val="22"/>
        </w:rPr>
        <w:t xml:space="preserve">mluva </w:t>
      </w:r>
      <w:r w:rsidRPr="00555D70">
        <w:rPr>
          <w:rFonts w:ascii="Cambria" w:hAnsi="Cambria" w:cs="Arial"/>
          <w:b w:val="0"/>
          <w:color w:val="000000"/>
          <w:sz w:val="22"/>
          <w:szCs w:val="22"/>
        </w:rPr>
        <w:t>č. C-NBS1-000-097-136</w:t>
      </w:r>
      <w:r w:rsidRPr="00230482">
        <w:rPr>
          <w:rFonts w:ascii="Cambria" w:hAnsi="Cambria" w:cs="Arial"/>
          <w:b w:val="0"/>
          <w:color w:val="000000"/>
          <w:sz w:val="22"/>
          <w:szCs w:val="22"/>
        </w:rPr>
        <w:t>“)</w:t>
      </w:r>
      <w:r w:rsidR="002756B0">
        <w:rPr>
          <w:rFonts w:ascii="Cambria" w:hAnsi="Cambria" w:cs="Arial"/>
          <w:b w:val="0"/>
          <w:color w:val="000000"/>
          <w:sz w:val="22"/>
          <w:szCs w:val="22"/>
        </w:rPr>
        <w:t xml:space="preserve">, a zahŕňa v sebe aj dodanie všetkých </w:t>
      </w:r>
      <w:r w:rsidR="003C4517">
        <w:rPr>
          <w:rFonts w:ascii="Cambria" w:hAnsi="Cambria" w:cs="Arial"/>
          <w:b w:val="0"/>
          <w:color w:val="000000"/>
          <w:sz w:val="22"/>
          <w:szCs w:val="22"/>
        </w:rPr>
        <w:t>I</w:t>
      </w:r>
      <w:r w:rsidR="002756B0">
        <w:rPr>
          <w:rFonts w:ascii="Cambria" w:hAnsi="Cambria" w:cs="Arial"/>
          <w:b w:val="0"/>
          <w:color w:val="000000"/>
          <w:sz w:val="22"/>
          <w:szCs w:val="22"/>
        </w:rPr>
        <w:t xml:space="preserve">ntegrácií v </w:t>
      </w:r>
      <w:r w:rsidR="002756B0" w:rsidRPr="004748E4">
        <w:rPr>
          <w:rFonts w:ascii="Cambria" w:hAnsi="Cambria" w:cs="Arial"/>
          <w:b w:val="0"/>
          <w:color w:val="000000"/>
          <w:sz w:val="22"/>
          <w:szCs w:val="22"/>
        </w:rPr>
        <w:t>rámci Rámcovej dodávky diela</w:t>
      </w:r>
      <w:r w:rsidR="002756B0">
        <w:rPr>
          <w:rFonts w:ascii="Cambria" w:hAnsi="Cambria" w:cs="Arial"/>
          <w:b w:val="0"/>
          <w:color w:val="000000"/>
          <w:sz w:val="22"/>
          <w:szCs w:val="22"/>
        </w:rPr>
        <w:t xml:space="preserve"> </w:t>
      </w:r>
      <w:r w:rsidR="002756B0" w:rsidRPr="004748E4">
        <w:rPr>
          <w:rFonts w:ascii="Cambria" w:hAnsi="Cambria" w:cs="Arial"/>
          <w:b w:val="0"/>
          <w:color w:val="000000"/>
          <w:sz w:val="22"/>
          <w:szCs w:val="22"/>
        </w:rPr>
        <w:t>počas doby trvania</w:t>
      </w:r>
      <w:r w:rsidR="002756B0" w:rsidRPr="00230482">
        <w:rPr>
          <w:rFonts w:ascii="Cambria" w:hAnsi="Cambria" w:cs="Arial"/>
          <w:b w:val="0"/>
          <w:color w:val="000000"/>
          <w:sz w:val="22"/>
          <w:szCs w:val="22"/>
        </w:rPr>
        <w:t xml:space="preserve"> </w:t>
      </w:r>
      <w:r w:rsidR="002756B0" w:rsidRPr="00555D70">
        <w:rPr>
          <w:rFonts w:ascii="Cambria" w:hAnsi="Cambria" w:cs="Arial"/>
          <w:b w:val="0"/>
          <w:color w:val="000000"/>
          <w:sz w:val="22"/>
          <w:szCs w:val="22"/>
        </w:rPr>
        <w:t>Zmluv</w:t>
      </w:r>
      <w:r w:rsidR="002756B0">
        <w:rPr>
          <w:rFonts w:ascii="Cambria" w:hAnsi="Cambria" w:cs="Arial"/>
          <w:b w:val="0"/>
          <w:color w:val="000000"/>
          <w:sz w:val="22"/>
          <w:szCs w:val="22"/>
        </w:rPr>
        <w:t>y</w:t>
      </w:r>
      <w:r w:rsidR="002756B0" w:rsidRPr="00555D70">
        <w:rPr>
          <w:rFonts w:ascii="Cambria" w:hAnsi="Cambria" w:cs="Arial"/>
          <w:b w:val="0"/>
          <w:color w:val="000000"/>
          <w:sz w:val="22"/>
          <w:szCs w:val="22"/>
        </w:rPr>
        <w:t xml:space="preserve"> č. C-NBS1-000-097-136</w:t>
      </w:r>
      <w:r w:rsidR="002756B0">
        <w:rPr>
          <w:rFonts w:ascii="Cambria" w:hAnsi="Cambria" w:cs="Arial"/>
          <w:b w:val="0"/>
          <w:color w:val="000000"/>
          <w:sz w:val="22"/>
          <w:szCs w:val="22"/>
        </w:rPr>
        <w:t>.</w:t>
      </w:r>
    </w:p>
    <w:p w14:paraId="484D41BD" w14:textId="77777777" w:rsidR="00735DDE" w:rsidRPr="00184E57" w:rsidRDefault="00735DDE" w:rsidP="00184E57"/>
    <w:p w14:paraId="380E9BAB" w14:textId="59FC47A8" w:rsidR="00E94723" w:rsidRPr="00230482" w:rsidRDefault="00E94723" w:rsidP="000D0CD4">
      <w:pPr>
        <w:pStyle w:val="Heading1"/>
        <w:rPr>
          <w:rFonts w:ascii="Cambria" w:hAnsi="Cambria"/>
          <w:sz w:val="22"/>
          <w:szCs w:val="22"/>
        </w:rPr>
      </w:pPr>
      <w:r w:rsidRPr="00230482">
        <w:rPr>
          <w:rFonts w:ascii="Cambria" w:hAnsi="Cambria"/>
          <w:sz w:val="22"/>
          <w:szCs w:val="22"/>
        </w:rPr>
        <w:t>Článok I</w:t>
      </w:r>
    </w:p>
    <w:p w14:paraId="52C9F69D" w14:textId="44A1D0B2" w:rsidR="004D04C3" w:rsidRPr="00230482" w:rsidRDefault="007E3DFF" w:rsidP="00463741">
      <w:pPr>
        <w:pStyle w:val="Heading1"/>
        <w:spacing w:after="240"/>
        <w:rPr>
          <w:rFonts w:ascii="Cambria" w:hAnsi="Cambria"/>
          <w:b w:val="0"/>
          <w:sz w:val="20"/>
        </w:rPr>
      </w:pPr>
      <w:r w:rsidRPr="00230482">
        <w:rPr>
          <w:rFonts w:ascii="Cambria" w:hAnsi="Cambria"/>
          <w:sz w:val="22"/>
          <w:szCs w:val="22"/>
        </w:rPr>
        <w:t>Predmet zmluvy</w:t>
      </w:r>
    </w:p>
    <w:p w14:paraId="1D0C1859" w14:textId="17DE9987" w:rsidR="00184E57" w:rsidRPr="00D149D8" w:rsidRDefault="00637D29" w:rsidP="00184E57">
      <w:pPr>
        <w:pStyle w:val="BodyTextIndent"/>
        <w:numPr>
          <w:ilvl w:val="1"/>
          <w:numId w:val="2"/>
        </w:numPr>
        <w:ind w:hanging="644"/>
        <w:jc w:val="both"/>
        <w:rPr>
          <w:rFonts w:ascii="Cambria" w:hAnsi="Cambria" w:cs="Arial"/>
          <w:sz w:val="22"/>
          <w:szCs w:val="22"/>
        </w:rPr>
      </w:pPr>
      <w:r w:rsidRPr="00D149D8">
        <w:rPr>
          <w:rFonts w:ascii="Cambria" w:hAnsi="Cambria" w:cs="Arial"/>
          <w:sz w:val="22"/>
          <w:szCs w:val="22"/>
        </w:rPr>
        <w:t xml:space="preserve">Poskytovateľ sa touto Servisnou zmluvou zaväzuje zabezpečiť prevádzkyschopnosť </w:t>
      </w:r>
      <w:r w:rsidR="00306A9A" w:rsidRPr="00D149D8">
        <w:rPr>
          <w:rFonts w:ascii="Cambria" w:hAnsi="Cambria" w:cs="Arial"/>
          <w:sz w:val="22"/>
          <w:szCs w:val="22"/>
        </w:rPr>
        <w:t>Integračnej platformy</w:t>
      </w:r>
      <w:r w:rsidR="08C55FFF" w:rsidRPr="00D149D8">
        <w:rPr>
          <w:rFonts w:ascii="Cambria" w:hAnsi="Cambria" w:cs="Arial"/>
          <w:sz w:val="22"/>
          <w:szCs w:val="22"/>
        </w:rPr>
        <w:t xml:space="preserve">. Predmet zmluvy </w:t>
      </w:r>
      <w:r w:rsidRPr="00D149D8">
        <w:rPr>
          <w:rFonts w:ascii="Cambria" w:hAnsi="Cambria" w:cs="Arial"/>
          <w:sz w:val="22"/>
          <w:szCs w:val="22"/>
        </w:rPr>
        <w:t>pozostáva z</w:t>
      </w:r>
      <w:r w:rsidR="00477807" w:rsidRPr="00D149D8">
        <w:rPr>
          <w:rFonts w:ascii="Cambria" w:hAnsi="Cambria" w:cs="Arial"/>
          <w:sz w:val="22"/>
          <w:szCs w:val="22"/>
        </w:rPr>
        <w:t>o</w:t>
      </w:r>
      <w:r w:rsidRPr="00D149D8">
        <w:rPr>
          <w:rFonts w:ascii="Cambria" w:hAnsi="Cambria" w:cs="Arial"/>
          <w:sz w:val="22"/>
          <w:szCs w:val="22"/>
        </w:rPr>
        <w:t xml:space="preserve"> vzájomne súvisiacich činností</w:t>
      </w:r>
      <w:r w:rsidR="7ECB7320" w:rsidRPr="00D149D8">
        <w:rPr>
          <w:rFonts w:ascii="Cambria" w:hAnsi="Cambria" w:cs="Arial"/>
          <w:sz w:val="22"/>
          <w:szCs w:val="22"/>
        </w:rPr>
        <w:t>:</w:t>
      </w:r>
    </w:p>
    <w:p w14:paraId="32A69075" w14:textId="10F5CB5E" w:rsidR="00184E57" w:rsidRPr="00D149D8" w:rsidRDefault="00F31240" w:rsidP="00184E57">
      <w:pPr>
        <w:pStyle w:val="BodyTextIndent"/>
        <w:numPr>
          <w:ilvl w:val="2"/>
          <w:numId w:val="31"/>
        </w:numPr>
        <w:jc w:val="both"/>
        <w:rPr>
          <w:rFonts w:ascii="Cambria" w:hAnsi="Cambria" w:cs="Arial"/>
          <w:sz w:val="22"/>
          <w:szCs w:val="22"/>
        </w:rPr>
      </w:pPr>
      <w:r w:rsidRPr="00D149D8">
        <w:rPr>
          <w:rFonts w:ascii="Cambria" w:hAnsi="Cambria" w:cs="Arial"/>
          <w:b/>
          <w:bCs/>
          <w:sz w:val="22"/>
          <w:szCs w:val="22"/>
        </w:rPr>
        <w:t>Podpor</w:t>
      </w:r>
      <w:r w:rsidR="00477807" w:rsidRPr="00D149D8">
        <w:rPr>
          <w:rFonts w:ascii="Cambria" w:hAnsi="Cambria" w:cs="Arial"/>
          <w:b/>
          <w:bCs/>
          <w:sz w:val="22"/>
          <w:szCs w:val="22"/>
        </w:rPr>
        <w:t>a</w:t>
      </w:r>
      <w:r w:rsidR="00637D29" w:rsidRPr="00D149D8">
        <w:rPr>
          <w:rFonts w:ascii="Cambria" w:hAnsi="Cambria" w:cs="Arial"/>
          <w:sz w:val="22"/>
          <w:szCs w:val="22"/>
        </w:rPr>
        <w:t xml:space="preserve"> </w:t>
      </w:r>
      <w:r w:rsidR="00D149D8" w:rsidRPr="00D149D8">
        <w:rPr>
          <w:rFonts w:ascii="Cambria" w:hAnsi="Cambria" w:cs="Arial"/>
          <w:sz w:val="22"/>
          <w:szCs w:val="22"/>
        </w:rPr>
        <w:t xml:space="preserve">(Riešenie incidentov) </w:t>
      </w:r>
      <w:r w:rsidR="00306A9A" w:rsidRPr="00D149D8">
        <w:rPr>
          <w:rFonts w:ascii="Cambria" w:hAnsi="Cambria" w:cs="Arial"/>
          <w:sz w:val="22"/>
          <w:szCs w:val="22"/>
        </w:rPr>
        <w:t>Integračnej platform</w:t>
      </w:r>
      <w:r w:rsidR="00D149D8" w:rsidRPr="00D149D8">
        <w:rPr>
          <w:rFonts w:ascii="Cambria" w:hAnsi="Cambria" w:cs="Arial"/>
          <w:sz w:val="22"/>
          <w:szCs w:val="22"/>
        </w:rPr>
        <w:t>y</w:t>
      </w:r>
      <w:r w:rsidR="00637D29" w:rsidRPr="00D149D8">
        <w:rPr>
          <w:rFonts w:ascii="Cambria" w:hAnsi="Cambria" w:cs="Arial"/>
          <w:sz w:val="22"/>
          <w:szCs w:val="22"/>
        </w:rPr>
        <w:t>, ktorá zahŕňa zabezpečenie garantovanej spoľahlivosti a</w:t>
      </w:r>
      <w:r w:rsidR="00184E57" w:rsidRPr="00D149D8">
        <w:rPr>
          <w:rFonts w:ascii="Cambria" w:hAnsi="Cambria" w:cs="Arial"/>
          <w:sz w:val="22"/>
          <w:szCs w:val="22"/>
        </w:rPr>
        <w:t xml:space="preserve"> </w:t>
      </w:r>
      <w:r w:rsidR="00637D29" w:rsidRPr="00D149D8">
        <w:rPr>
          <w:rFonts w:ascii="Cambria" w:hAnsi="Cambria" w:cs="Arial"/>
          <w:sz w:val="22"/>
          <w:szCs w:val="22"/>
        </w:rPr>
        <w:t>požadovanej úrovne dostupnosti a rýchle odstránenie prípadných problémov bez negatívneho dopadu na prevádzk</w:t>
      </w:r>
      <w:r w:rsidR="2E3F88AE" w:rsidRPr="00D149D8">
        <w:rPr>
          <w:rFonts w:ascii="Cambria" w:hAnsi="Cambria" w:cs="Arial"/>
          <w:sz w:val="22"/>
          <w:szCs w:val="22"/>
        </w:rPr>
        <w:t>yschopnosť</w:t>
      </w:r>
      <w:r w:rsidR="00637D29" w:rsidRPr="00D149D8">
        <w:rPr>
          <w:rFonts w:ascii="Cambria" w:hAnsi="Cambria" w:cs="Arial"/>
          <w:sz w:val="22"/>
          <w:szCs w:val="22"/>
        </w:rPr>
        <w:t xml:space="preserve"> </w:t>
      </w:r>
      <w:r w:rsidR="00306A9A" w:rsidRPr="00D149D8">
        <w:rPr>
          <w:rFonts w:ascii="Cambria" w:hAnsi="Cambria" w:cs="Arial"/>
          <w:sz w:val="22"/>
          <w:szCs w:val="22"/>
        </w:rPr>
        <w:t>Integračnej platformy</w:t>
      </w:r>
      <w:r w:rsidR="54AF199B" w:rsidRPr="00D149D8">
        <w:rPr>
          <w:rFonts w:ascii="Cambria" w:hAnsi="Cambria" w:cs="Arial"/>
          <w:sz w:val="22"/>
          <w:szCs w:val="22"/>
        </w:rPr>
        <w:t>,</w:t>
      </w:r>
    </w:p>
    <w:p w14:paraId="0CE9F31C" w14:textId="3225B9C3" w:rsidR="0090066A" w:rsidRPr="00D149D8" w:rsidRDefault="00184E57" w:rsidP="00184E57">
      <w:pPr>
        <w:pStyle w:val="BodyTextIndent"/>
        <w:numPr>
          <w:ilvl w:val="2"/>
          <w:numId w:val="31"/>
        </w:numPr>
        <w:jc w:val="both"/>
        <w:rPr>
          <w:rFonts w:ascii="Cambria" w:hAnsi="Cambria" w:cs="Arial"/>
          <w:sz w:val="22"/>
          <w:szCs w:val="22"/>
        </w:rPr>
      </w:pPr>
      <w:r w:rsidRPr="00D149D8">
        <w:rPr>
          <w:rFonts w:ascii="Cambria" w:hAnsi="Cambria" w:cs="Arial"/>
          <w:b/>
          <w:bCs/>
          <w:sz w:val="22"/>
          <w:szCs w:val="22"/>
        </w:rPr>
        <w:t>P</w:t>
      </w:r>
      <w:r w:rsidR="0090066A" w:rsidRPr="00D149D8">
        <w:rPr>
          <w:rFonts w:ascii="Cambria" w:hAnsi="Cambria" w:cs="Arial"/>
          <w:b/>
          <w:bCs/>
          <w:sz w:val="22"/>
          <w:szCs w:val="22"/>
        </w:rPr>
        <w:t>rofylaktické práce</w:t>
      </w:r>
      <w:r w:rsidRPr="00D149D8">
        <w:rPr>
          <w:rFonts w:ascii="Cambria" w:hAnsi="Cambria" w:cs="Arial"/>
          <w:sz w:val="22"/>
          <w:szCs w:val="22"/>
        </w:rPr>
        <w:t xml:space="preserve"> Integračnej platformy</w:t>
      </w:r>
      <w:r w:rsidR="00D149D8" w:rsidRPr="00D149D8">
        <w:rPr>
          <w:rFonts w:ascii="Cambria" w:hAnsi="Cambria" w:cs="Arial"/>
          <w:sz w:val="22"/>
          <w:szCs w:val="22"/>
        </w:rPr>
        <w:t xml:space="preserve">, ktoré </w:t>
      </w:r>
      <w:r w:rsidR="00D149D8" w:rsidRPr="004F7B21">
        <w:rPr>
          <w:rFonts w:ascii="Cambria" w:hAnsi="Cambria" w:cs="Arial"/>
          <w:sz w:val="22"/>
          <w:szCs w:val="22"/>
        </w:rPr>
        <w:t>zahŕňajú nasadzovanie záplat, updatov, čistenie pomocných údajov, nastavovanie (ladenie) parametrov a pod</w:t>
      </w:r>
      <w:r w:rsidR="007C3464" w:rsidRPr="00D149D8">
        <w:rPr>
          <w:rFonts w:ascii="Cambria" w:hAnsi="Cambria" w:cs="Arial"/>
          <w:sz w:val="22"/>
          <w:szCs w:val="22"/>
        </w:rPr>
        <w:t>.</w:t>
      </w:r>
    </w:p>
    <w:p w14:paraId="273F240F" w14:textId="77777777" w:rsidR="00184E57" w:rsidRPr="007C3464" w:rsidRDefault="00184E57" w:rsidP="00D149D8">
      <w:pPr>
        <w:pStyle w:val="BodyTextIndent"/>
        <w:ind w:left="0" w:firstLine="0"/>
        <w:jc w:val="both"/>
        <w:rPr>
          <w:rFonts w:ascii="Cambria" w:hAnsi="Cambria" w:cs="Arial"/>
          <w:sz w:val="22"/>
          <w:szCs w:val="22"/>
        </w:rPr>
      </w:pPr>
    </w:p>
    <w:p w14:paraId="2C64B956" w14:textId="6D291529" w:rsidR="00637D29" w:rsidRPr="007C3464" w:rsidRDefault="00637D29" w:rsidP="0090066A">
      <w:pPr>
        <w:pStyle w:val="BodyTextIndent"/>
        <w:numPr>
          <w:ilvl w:val="1"/>
          <w:numId w:val="2"/>
        </w:numPr>
        <w:ind w:hanging="644"/>
        <w:jc w:val="both"/>
        <w:rPr>
          <w:rFonts w:ascii="Cambria" w:hAnsi="Cambria" w:cs="Arial"/>
          <w:sz w:val="22"/>
          <w:szCs w:val="22"/>
        </w:rPr>
      </w:pPr>
      <w:r w:rsidRPr="007C3464">
        <w:rPr>
          <w:rFonts w:ascii="Cambria" w:hAnsi="Cambria" w:cs="Arial"/>
          <w:sz w:val="22"/>
          <w:szCs w:val="22"/>
        </w:rPr>
        <w:t>Poskytovateľ sa zaväzuje riadne a včas odovzdať predmet Servisnej zmluvy objednávateľovi a objednávateľ sa zaväzuje predmet Servisnej zmluvy alebo jeho časť prevziať a zaplatiť poskytovateľovi cenu podľa článku I</w:t>
      </w:r>
      <w:r w:rsidR="00DD2498" w:rsidRPr="007C3464">
        <w:rPr>
          <w:rFonts w:ascii="Cambria" w:hAnsi="Cambria" w:cs="Arial"/>
          <w:sz w:val="22"/>
          <w:szCs w:val="22"/>
        </w:rPr>
        <w:t>V</w:t>
      </w:r>
      <w:r w:rsidRPr="007C3464">
        <w:rPr>
          <w:rFonts w:ascii="Cambria" w:hAnsi="Cambria" w:cs="Arial"/>
          <w:sz w:val="22"/>
          <w:szCs w:val="22"/>
        </w:rPr>
        <w:t xml:space="preserve"> Servisnej zmluvy. </w:t>
      </w:r>
    </w:p>
    <w:p w14:paraId="55869C4A" w14:textId="77777777" w:rsidR="004C23F7" w:rsidRPr="00230482" w:rsidRDefault="004C23F7" w:rsidP="004C23F7">
      <w:pPr>
        <w:pStyle w:val="BodyTextIndent"/>
        <w:ind w:left="360" w:firstLine="0"/>
        <w:jc w:val="both"/>
        <w:rPr>
          <w:rFonts w:ascii="Cambria" w:hAnsi="Cambria" w:cs="Arial"/>
          <w:sz w:val="22"/>
          <w:szCs w:val="22"/>
        </w:rPr>
      </w:pPr>
    </w:p>
    <w:p w14:paraId="79FF3D55" w14:textId="164F775A" w:rsidR="00B40D8C" w:rsidRPr="00D149D8" w:rsidRDefault="007E3DFF" w:rsidP="00D149D8">
      <w:pPr>
        <w:pStyle w:val="BodyTextIndent"/>
        <w:numPr>
          <w:ilvl w:val="1"/>
          <w:numId w:val="2"/>
        </w:numPr>
        <w:ind w:left="851" w:hanging="709"/>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DE5C72" w:rsidRPr="00230482">
        <w:rPr>
          <w:rFonts w:ascii="Cambria" w:hAnsi="Cambria" w:cs="Arial"/>
          <w:sz w:val="22"/>
          <w:szCs w:val="22"/>
        </w:rPr>
        <w:t>služby</w:t>
      </w:r>
      <w:r w:rsidR="005E4DE4" w:rsidRPr="00230482">
        <w:rPr>
          <w:rFonts w:ascii="Cambria" w:hAnsi="Cambria" w:cs="Arial"/>
          <w:sz w:val="22"/>
          <w:szCs w:val="22"/>
        </w:rPr>
        <w:t>:</w:t>
      </w:r>
    </w:p>
    <w:p w14:paraId="48C6CA69" w14:textId="01046C4F" w:rsidR="00B40D8C" w:rsidRPr="00D149D8" w:rsidRDefault="00B40D8C" w:rsidP="00D149D8">
      <w:pPr>
        <w:pStyle w:val="BodyTextIndent"/>
        <w:numPr>
          <w:ilvl w:val="2"/>
          <w:numId w:val="2"/>
        </w:numPr>
        <w:ind w:hanging="373"/>
        <w:jc w:val="both"/>
        <w:rPr>
          <w:rFonts w:ascii="Cambria" w:hAnsi="Cambria" w:cs="Arial"/>
          <w:sz w:val="22"/>
          <w:szCs w:val="22"/>
        </w:rPr>
      </w:pPr>
      <w:r w:rsidRPr="00B40D8C">
        <w:rPr>
          <w:rFonts w:ascii="Cambria" w:hAnsi="Cambria" w:cs="Arial"/>
          <w:sz w:val="22"/>
          <w:szCs w:val="22"/>
        </w:rPr>
        <w:t xml:space="preserve"> </w:t>
      </w:r>
      <w:r w:rsidRPr="00D149D8">
        <w:rPr>
          <w:rFonts w:ascii="Cambria" w:hAnsi="Cambria" w:cs="Arial"/>
          <w:sz w:val="22"/>
          <w:szCs w:val="22"/>
        </w:rPr>
        <w:t>Podpora</w:t>
      </w:r>
      <w:r w:rsidR="00D149D8" w:rsidRPr="00D149D8">
        <w:rPr>
          <w:rFonts w:ascii="Cambria" w:hAnsi="Cambria" w:cs="Arial"/>
          <w:sz w:val="22"/>
          <w:szCs w:val="22"/>
        </w:rPr>
        <w:t xml:space="preserve"> (Riešenie incidentov)</w:t>
      </w:r>
      <w:r w:rsidR="00D149D8">
        <w:rPr>
          <w:rFonts w:ascii="Cambria" w:hAnsi="Cambria" w:cs="Arial"/>
          <w:sz w:val="22"/>
          <w:szCs w:val="22"/>
        </w:rPr>
        <w:t>,</w:t>
      </w:r>
    </w:p>
    <w:p w14:paraId="21A98968" w14:textId="4B218E49" w:rsidR="00B126B5" w:rsidRPr="00D149D8" w:rsidRDefault="006A527E" w:rsidP="00D149D8">
      <w:pPr>
        <w:pStyle w:val="BodyTextIndent"/>
        <w:numPr>
          <w:ilvl w:val="2"/>
          <w:numId w:val="2"/>
        </w:numPr>
        <w:ind w:hanging="373"/>
        <w:jc w:val="both"/>
        <w:rPr>
          <w:rFonts w:ascii="Cambria" w:hAnsi="Cambria" w:cs="Arial"/>
          <w:sz w:val="22"/>
          <w:szCs w:val="22"/>
        </w:rPr>
      </w:pPr>
      <w:r w:rsidRPr="00D149D8">
        <w:rPr>
          <w:rFonts w:ascii="Cambria" w:hAnsi="Cambria" w:cs="Arial"/>
          <w:sz w:val="22"/>
          <w:szCs w:val="22"/>
        </w:rPr>
        <w:t xml:space="preserve"> </w:t>
      </w:r>
      <w:r w:rsidR="00A40C39" w:rsidRPr="00D149D8">
        <w:rPr>
          <w:rFonts w:ascii="Cambria" w:hAnsi="Cambria" w:cs="Arial"/>
          <w:sz w:val="22"/>
          <w:szCs w:val="22"/>
        </w:rPr>
        <w:t>Profylaktické práce</w:t>
      </w:r>
    </w:p>
    <w:p w14:paraId="162ECC77" w14:textId="5D81EE06" w:rsidR="002B574B" w:rsidRPr="003472E0" w:rsidRDefault="003472E0" w:rsidP="00D149D8">
      <w:pPr>
        <w:pStyle w:val="BodyTextIndent"/>
        <w:ind w:left="851" w:firstLine="0"/>
        <w:jc w:val="both"/>
        <w:rPr>
          <w:rFonts w:ascii="Cambria" w:hAnsi="Cambria" w:cs="Arial"/>
          <w:sz w:val="22"/>
          <w:szCs w:val="22"/>
          <w:highlight w:val="yellow"/>
        </w:rPr>
      </w:pPr>
      <w:r w:rsidRPr="00D149D8">
        <w:rPr>
          <w:rFonts w:ascii="Cambria" w:hAnsi="Cambria"/>
          <w:sz w:val="22"/>
          <w:szCs w:val="22"/>
        </w:rPr>
        <w:t>a to v rozsahu a podľa špecifikácie uvedenej v Prílohe č. 2 - Špecifikácia Servisných služieb a ich štandardy (ďalej len „Príloha č. 2“) tejto Servisnej zmluvy</w:t>
      </w:r>
      <w:bookmarkStart w:id="0" w:name="_Hlk100304327"/>
      <w:r w:rsidRPr="00D149D8">
        <w:rPr>
          <w:rFonts w:ascii="Cambria" w:hAnsi="Cambria" w:cs="Arial"/>
          <w:sz w:val="22"/>
          <w:szCs w:val="22"/>
        </w:rPr>
        <w:t xml:space="preserve"> </w:t>
      </w:r>
      <w:r w:rsidR="00F664A8" w:rsidRPr="00D149D8">
        <w:rPr>
          <w:rFonts w:ascii="Cambria" w:hAnsi="Cambria" w:cs="Arial"/>
          <w:sz w:val="22"/>
          <w:szCs w:val="22"/>
        </w:rPr>
        <w:t xml:space="preserve">a v súlade s touto Servisnou zmluvou a jej všetkými prílohami </w:t>
      </w:r>
      <w:r w:rsidR="002A5F1A" w:rsidRPr="00D149D8">
        <w:rPr>
          <w:rFonts w:ascii="Cambria" w:hAnsi="Cambria"/>
          <w:sz w:val="22"/>
          <w:szCs w:val="22"/>
        </w:rPr>
        <w:t>(</w:t>
      </w:r>
      <w:r w:rsidR="00173822" w:rsidRPr="00D149D8">
        <w:rPr>
          <w:rFonts w:ascii="Cambria" w:hAnsi="Cambria"/>
          <w:sz w:val="22"/>
          <w:szCs w:val="22"/>
        </w:rPr>
        <w:t>spolu</w:t>
      </w:r>
      <w:r w:rsidR="00173822" w:rsidRPr="00FA64B5">
        <w:rPr>
          <w:rFonts w:ascii="Cambria" w:hAnsi="Cambria"/>
          <w:sz w:val="22"/>
          <w:szCs w:val="22"/>
        </w:rPr>
        <w:t xml:space="preserve"> </w:t>
      </w:r>
      <w:r w:rsidR="002A5F1A" w:rsidRPr="00FA64B5">
        <w:rPr>
          <w:rFonts w:ascii="Cambria" w:hAnsi="Cambria"/>
          <w:sz w:val="22"/>
          <w:szCs w:val="22"/>
        </w:rPr>
        <w:t xml:space="preserve">ďalej </w:t>
      </w:r>
      <w:r w:rsidR="00563C07" w:rsidRPr="00FA64B5">
        <w:rPr>
          <w:rFonts w:ascii="Cambria" w:hAnsi="Cambria"/>
          <w:sz w:val="22"/>
          <w:szCs w:val="22"/>
        </w:rPr>
        <w:t>len</w:t>
      </w:r>
      <w:r w:rsidR="002A5F1A" w:rsidRPr="00FA64B5">
        <w:rPr>
          <w:rFonts w:ascii="Cambria" w:hAnsi="Cambria"/>
          <w:sz w:val="22"/>
          <w:szCs w:val="22"/>
        </w:rPr>
        <w:t xml:space="preserve"> </w:t>
      </w:r>
      <w:r w:rsidR="00351C91" w:rsidRPr="00FA64B5">
        <w:rPr>
          <w:rFonts w:ascii="Cambria" w:hAnsi="Cambria"/>
          <w:sz w:val="22"/>
          <w:szCs w:val="22"/>
        </w:rPr>
        <w:t>„</w:t>
      </w:r>
      <w:r w:rsidR="002A5F1A" w:rsidRPr="00FA64B5">
        <w:rPr>
          <w:rFonts w:ascii="Cambria" w:hAnsi="Cambria"/>
          <w:sz w:val="22"/>
          <w:szCs w:val="22"/>
        </w:rPr>
        <w:t>Servisné služby”</w:t>
      </w:r>
      <w:r>
        <w:rPr>
          <w:rFonts w:ascii="Cambria" w:hAnsi="Cambria"/>
          <w:sz w:val="22"/>
          <w:szCs w:val="22"/>
        </w:rPr>
        <w:t xml:space="preserve"> alebo „predmet Servisnej zmluvy“)</w:t>
      </w:r>
      <w:r w:rsidR="004D0A57">
        <w:rPr>
          <w:rFonts w:ascii="Cambria" w:hAnsi="Cambria"/>
          <w:sz w:val="22"/>
          <w:szCs w:val="22"/>
        </w:rPr>
        <w:t>.</w:t>
      </w:r>
      <w:r w:rsidR="00B35A6C" w:rsidRPr="00FA64B5">
        <w:rPr>
          <w:rFonts w:ascii="Cambria" w:hAnsi="Cambria"/>
          <w:sz w:val="22"/>
          <w:szCs w:val="22"/>
        </w:rPr>
        <w:t xml:space="preserve"> </w:t>
      </w:r>
      <w:bookmarkStart w:id="1" w:name="_Hlk56073735"/>
      <w:bookmarkEnd w:id="0"/>
    </w:p>
    <w:bookmarkEnd w:id="1"/>
    <w:p w14:paraId="6AFAFB72" w14:textId="77777777" w:rsidR="004D0A57" w:rsidRPr="00230482" w:rsidRDefault="004D0A57" w:rsidP="000D0CD4">
      <w:pPr>
        <w:jc w:val="both"/>
        <w:rPr>
          <w:rFonts w:ascii="Cambria" w:hAnsi="Cambria" w:cs="Tahoma"/>
          <w:sz w:val="22"/>
          <w:szCs w:val="22"/>
        </w:rPr>
      </w:pPr>
    </w:p>
    <w:p w14:paraId="1DE3CA6E" w14:textId="2EBFE06A"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FE7271" w:rsidRPr="00230482">
        <w:rPr>
          <w:rFonts w:ascii="Cambria" w:hAnsi="Cambria"/>
          <w:sz w:val="22"/>
          <w:szCs w:val="22"/>
        </w:rPr>
        <w:t>I</w:t>
      </w:r>
      <w:r w:rsidR="0062571B" w:rsidRPr="00230482">
        <w:rPr>
          <w:rFonts w:ascii="Cambria" w:hAnsi="Cambria"/>
          <w:sz w:val="22"/>
          <w:szCs w:val="22"/>
        </w:rPr>
        <w:t>I</w:t>
      </w:r>
    </w:p>
    <w:p w14:paraId="01DA866E" w14:textId="370DB411" w:rsidR="00AE2839" w:rsidRPr="00D149D8" w:rsidRDefault="008C19C3" w:rsidP="00D149D8">
      <w:pPr>
        <w:pStyle w:val="Heading1"/>
        <w:spacing w:after="240"/>
        <w:rPr>
          <w:rFonts w:ascii="Cambria" w:hAnsi="Cambria"/>
          <w:sz w:val="22"/>
          <w:szCs w:val="22"/>
        </w:rPr>
      </w:pPr>
      <w:r w:rsidRPr="00230482">
        <w:rPr>
          <w:rFonts w:ascii="Cambria" w:hAnsi="Cambria"/>
          <w:sz w:val="22"/>
          <w:szCs w:val="22"/>
        </w:rPr>
        <w:t>Termín</w:t>
      </w:r>
      <w:r w:rsidR="00AD4C8B" w:rsidRPr="00230482">
        <w:rPr>
          <w:rFonts w:ascii="Cambria" w:hAnsi="Cambria"/>
          <w:sz w:val="22"/>
          <w:szCs w:val="22"/>
        </w:rPr>
        <w:t xml:space="preserve"> a</w:t>
      </w:r>
      <w:r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37E80DAE" w14:textId="0C865F5C" w:rsidR="004D04C3" w:rsidRPr="00A64819" w:rsidRDefault="004D04C3" w:rsidP="00A64819">
      <w:pPr>
        <w:pStyle w:val="BodyTextIndent"/>
        <w:numPr>
          <w:ilvl w:val="1"/>
          <w:numId w:val="34"/>
        </w:numPr>
        <w:ind w:left="851" w:hanging="709"/>
        <w:jc w:val="both"/>
        <w:rPr>
          <w:rFonts w:ascii="Cambria" w:hAnsi="Cambria" w:cs="Arial"/>
          <w:sz w:val="22"/>
          <w:szCs w:val="22"/>
        </w:rPr>
      </w:pPr>
      <w:r w:rsidRPr="00A64819">
        <w:rPr>
          <w:rFonts w:ascii="Cambria" w:hAnsi="Cambria" w:cs="Arial"/>
          <w:sz w:val="22"/>
          <w:szCs w:val="22"/>
        </w:rPr>
        <w:t>Termíny plnenia:</w:t>
      </w:r>
    </w:p>
    <w:p w14:paraId="36188DD1" w14:textId="7B80C4AE" w:rsidR="00DB5C2A" w:rsidRPr="00A64819" w:rsidRDefault="00E52AD6" w:rsidP="00A64819">
      <w:pPr>
        <w:pStyle w:val="BodyTextIndent"/>
        <w:ind w:left="851" w:hanging="491"/>
        <w:jc w:val="both"/>
        <w:rPr>
          <w:rFonts w:ascii="Cambria" w:hAnsi="Cambria" w:cs="Arial"/>
          <w:sz w:val="22"/>
          <w:szCs w:val="22"/>
        </w:rPr>
      </w:pPr>
      <w:r w:rsidRPr="00A64819">
        <w:rPr>
          <w:rFonts w:ascii="Cambria" w:hAnsi="Cambria" w:cs="Arial"/>
          <w:sz w:val="22"/>
          <w:szCs w:val="22"/>
        </w:rPr>
        <w:tab/>
      </w:r>
      <w:r w:rsidR="006A527E" w:rsidRPr="00A64819">
        <w:rPr>
          <w:rFonts w:ascii="Cambria" w:hAnsi="Cambria" w:cs="Arial"/>
          <w:sz w:val="22"/>
          <w:szCs w:val="22"/>
        </w:rPr>
        <w:t xml:space="preserve">a) </w:t>
      </w:r>
      <w:r w:rsidR="00DB5C2A" w:rsidRPr="00A64819">
        <w:rPr>
          <w:rFonts w:ascii="Cambria" w:hAnsi="Cambria" w:cs="Arial"/>
          <w:sz w:val="22"/>
          <w:szCs w:val="22"/>
        </w:rPr>
        <w:t>služby Podpora a</w:t>
      </w:r>
      <w:r w:rsidR="001D3FFF" w:rsidRPr="00A64819">
        <w:rPr>
          <w:rFonts w:ascii="Cambria" w:hAnsi="Cambria" w:cs="Arial"/>
          <w:sz w:val="22"/>
          <w:szCs w:val="22"/>
        </w:rPr>
        <w:t> Profylaktické práce</w:t>
      </w:r>
      <w:r w:rsidR="00DB5C2A" w:rsidRPr="00A64819">
        <w:rPr>
          <w:rFonts w:ascii="Cambria" w:hAnsi="Cambria" w:cs="Arial"/>
          <w:sz w:val="22"/>
          <w:szCs w:val="22"/>
        </w:rPr>
        <w:t xml:space="preserve"> podľa čl</w:t>
      </w:r>
      <w:r w:rsidR="006A527E" w:rsidRPr="00A64819">
        <w:rPr>
          <w:rFonts w:ascii="Cambria" w:hAnsi="Cambria" w:cs="Arial"/>
          <w:sz w:val="22"/>
          <w:szCs w:val="22"/>
        </w:rPr>
        <w:t>ánku</w:t>
      </w:r>
      <w:r w:rsidR="00DB5C2A" w:rsidRPr="00A64819">
        <w:rPr>
          <w:rFonts w:ascii="Cambria" w:hAnsi="Cambria" w:cs="Arial"/>
          <w:sz w:val="22"/>
          <w:szCs w:val="22"/>
        </w:rPr>
        <w:t xml:space="preserve"> I</w:t>
      </w:r>
      <w:r w:rsidR="006A527E" w:rsidRPr="00A64819">
        <w:rPr>
          <w:rFonts w:ascii="Cambria" w:hAnsi="Cambria" w:cs="Arial"/>
          <w:sz w:val="22"/>
          <w:szCs w:val="22"/>
        </w:rPr>
        <w:t xml:space="preserve"> bod </w:t>
      </w:r>
      <w:r w:rsidR="00076BD5" w:rsidRPr="00A64819">
        <w:rPr>
          <w:rFonts w:ascii="Cambria" w:hAnsi="Cambria" w:cs="Arial"/>
          <w:sz w:val="22"/>
          <w:szCs w:val="22"/>
        </w:rPr>
        <w:t>1.</w:t>
      </w:r>
      <w:r w:rsidR="001D3FFF" w:rsidRPr="00A64819">
        <w:rPr>
          <w:rFonts w:ascii="Cambria" w:hAnsi="Cambria" w:cs="Arial"/>
          <w:sz w:val="22"/>
          <w:szCs w:val="22"/>
        </w:rPr>
        <w:t>3</w:t>
      </w:r>
      <w:r w:rsidR="00076BD5" w:rsidRPr="00A64819">
        <w:rPr>
          <w:rFonts w:ascii="Cambria" w:hAnsi="Cambria" w:cs="Arial"/>
          <w:sz w:val="22"/>
          <w:szCs w:val="22"/>
        </w:rPr>
        <w:t>.1. a 1.</w:t>
      </w:r>
      <w:r w:rsidR="001D3FFF" w:rsidRPr="00A64819">
        <w:rPr>
          <w:rFonts w:ascii="Cambria" w:hAnsi="Cambria" w:cs="Arial"/>
          <w:sz w:val="22"/>
          <w:szCs w:val="22"/>
        </w:rPr>
        <w:t>3</w:t>
      </w:r>
      <w:r w:rsidR="00076BD5" w:rsidRPr="00A64819">
        <w:rPr>
          <w:rFonts w:ascii="Cambria" w:hAnsi="Cambria" w:cs="Arial"/>
          <w:sz w:val="22"/>
          <w:szCs w:val="22"/>
        </w:rPr>
        <w:t xml:space="preserve">.2. sa </w:t>
      </w:r>
      <w:r w:rsidR="00CF2494" w:rsidRPr="00A64819">
        <w:rPr>
          <w:rFonts w:ascii="Cambria" w:hAnsi="Cambria" w:cs="Arial"/>
          <w:sz w:val="22"/>
          <w:szCs w:val="22"/>
        </w:rPr>
        <w:t xml:space="preserve">poskytovateľom </w:t>
      </w:r>
      <w:r w:rsidR="00076BD5" w:rsidRPr="00A64819">
        <w:rPr>
          <w:rFonts w:ascii="Cambria" w:hAnsi="Cambria" w:cs="Arial"/>
          <w:sz w:val="22"/>
          <w:szCs w:val="22"/>
        </w:rPr>
        <w:t xml:space="preserve">poskytujú </w:t>
      </w:r>
      <w:r w:rsidR="00DB5C2A" w:rsidRPr="00A64819">
        <w:rPr>
          <w:rFonts w:ascii="Cambria" w:hAnsi="Cambria" w:cs="Arial"/>
          <w:sz w:val="22"/>
          <w:szCs w:val="22"/>
        </w:rPr>
        <w:t>mesačne</w:t>
      </w:r>
      <w:r w:rsidR="00604460" w:rsidRPr="00A64819">
        <w:rPr>
          <w:rFonts w:ascii="Cambria" w:hAnsi="Cambria" w:cs="Arial"/>
          <w:sz w:val="22"/>
          <w:szCs w:val="22"/>
        </w:rPr>
        <w:t xml:space="preserve"> v súlade s touto Servisnou zmluvou</w:t>
      </w:r>
      <w:r w:rsidR="001D3FFF" w:rsidRPr="00A64819">
        <w:rPr>
          <w:rFonts w:ascii="Cambria" w:hAnsi="Cambria" w:cs="Arial"/>
          <w:sz w:val="22"/>
          <w:szCs w:val="22"/>
        </w:rPr>
        <w:t>.</w:t>
      </w:r>
    </w:p>
    <w:p w14:paraId="2DCA2408" w14:textId="77777777" w:rsidR="00126C27" w:rsidRPr="00230482" w:rsidRDefault="00126C27" w:rsidP="00C87B55">
      <w:pPr>
        <w:pStyle w:val="BodyTextIndent"/>
        <w:ind w:left="360" w:firstLine="0"/>
        <w:jc w:val="both"/>
        <w:rPr>
          <w:rFonts w:ascii="Cambria" w:hAnsi="Cambria" w:cs="Arial"/>
          <w:sz w:val="22"/>
          <w:szCs w:val="22"/>
        </w:rPr>
      </w:pPr>
    </w:p>
    <w:p w14:paraId="55024BF0" w14:textId="41838F90" w:rsidR="00F77C3B" w:rsidRPr="00F77C3B" w:rsidRDefault="00C31D86" w:rsidP="00F77C3B">
      <w:pPr>
        <w:pStyle w:val="BodyTextIndent"/>
        <w:numPr>
          <w:ilvl w:val="1"/>
          <w:numId w:val="34"/>
        </w:numPr>
        <w:ind w:left="851" w:hanging="709"/>
        <w:jc w:val="both"/>
        <w:rPr>
          <w:rFonts w:ascii="Cambria" w:hAnsi="Cambria" w:cs="Arial"/>
          <w:sz w:val="22"/>
          <w:szCs w:val="22"/>
        </w:rPr>
      </w:pPr>
      <w:r w:rsidRPr="00AD73AB">
        <w:rPr>
          <w:rFonts w:ascii="Cambria" w:hAnsi="Cambria"/>
          <w:sz w:val="22"/>
          <w:szCs w:val="22"/>
        </w:rPr>
        <w:t>Začiatok poskytovania Servisných služieb</w:t>
      </w:r>
      <w:r w:rsidR="00A64819" w:rsidRPr="00A64819">
        <w:rPr>
          <w:rFonts w:ascii="Cambria" w:hAnsi="Cambria"/>
          <w:sz w:val="22"/>
          <w:szCs w:val="22"/>
        </w:rPr>
        <w:t xml:space="preserve"> </w:t>
      </w:r>
      <w:r w:rsidR="00A64819" w:rsidRPr="00AD73AB">
        <w:rPr>
          <w:rFonts w:ascii="Cambria" w:hAnsi="Cambria"/>
          <w:sz w:val="22"/>
          <w:szCs w:val="22"/>
        </w:rPr>
        <w:t>je</w:t>
      </w:r>
      <w:r w:rsidR="00A64819">
        <w:rPr>
          <w:rFonts w:ascii="Cambria" w:hAnsi="Cambria"/>
          <w:sz w:val="22"/>
          <w:szCs w:val="22"/>
        </w:rPr>
        <w:t xml:space="preserve"> </w:t>
      </w:r>
      <w:r w:rsidR="00A64819" w:rsidRPr="00A64819">
        <w:rPr>
          <w:rFonts w:ascii="Cambria" w:hAnsi="Cambria"/>
          <w:sz w:val="22"/>
          <w:szCs w:val="22"/>
        </w:rPr>
        <w:t xml:space="preserve">odo dňa dodania Základnej dodávky diela podľa zmluvy č. C-NBS1-000-097-136, t. j. podpísaním Záverečného akceptačného </w:t>
      </w:r>
      <w:r w:rsidR="00DE24AE" w:rsidRPr="00A64819">
        <w:rPr>
          <w:rFonts w:ascii="Cambria" w:hAnsi="Cambria"/>
          <w:sz w:val="22"/>
          <w:szCs w:val="22"/>
        </w:rPr>
        <w:t xml:space="preserve">protokolu </w:t>
      </w:r>
      <w:r w:rsidR="00DE24AE">
        <w:rPr>
          <w:rFonts w:ascii="Cambria" w:hAnsi="Cambria"/>
          <w:sz w:val="22"/>
          <w:szCs w:val="22"/>
        </w:rPr>
        <w:t xml:space="preserve">Základnej dodávky diela </w:t>
      </w:r>
      <w:r w:rsidR="00A64819" w:rsidRPr="00A64819">
        <w:rPr>
          <w:rFonts w:ascii="Cambria" w:hAnsi="Cambria"/>
          <w:sz w:val="22"/>
          <w:szCs w:val="22"/>
        </w:rPr>
        <w:t xml:space="preserve">obidvoma zmluvnými stranami. V prípade, ak nedôjde k plneniu podľa predchádzajúcej vety </w:t>
      </w:r>
      <w:proofErr w:type="spellStart"/>
      <w:r w:rsidR="00A64819" w:rsidRPr="00A64819">
        <w:rPr>
          <w:rFonts w:ascii="Cambria" w:hAnsi="Cambria"/>
          <w:sz w:val="22"/>
          <w:szCs w:val="22"/>
        </w:rPr>
        <w:t>t.j</w:t>
      </w:r>
      <w:proofErr w:type="spellEnd"/>
      <w:r w:rsidR="00A64819" w:rsidRPr="00A64819">
        <w:rPr>
          <w:rFonts w:ascii="Cambria" w:hAnsi="Cambria"/>
          <w:sz w:val="22"/>
          <w:szCs w:val="22"/>
        </w:rPr>
        <w:t xml:space="preserve">. nedôjde k riadnemu plneniu </w:t>
      </w:r>
      <w:r w:rsidR="00FA32EF">
        <w:rPr>
          <w:rFonts w:ascii="Cambria" w:hAnsi="Cambria"/>
          <w:sz w:val="22"/>
          <w:szCs w:val="22"/>
        </w:rPr>
        <w:t xml:space="preserve">Základnej dodávky diela </w:t>
      </w:r>
      <w:r w:rsidR="00A64819" w:rsidRPr="00A64819">
        <w:rPr>
          <w:rFonts w:ascii="Cambria" w:hAnsi="Cambria"/>
          <w:sz w:val="22"/>
          <w:szCs w:val="22"/>
        </w:rPr>
        <w:t xml:space="preserve">podľa </w:t>
      </w:r>
      <w:r w:rsidR="00A64819" w:rsidRPr="00A64819">
        <w:rPr>
          <w:rFonts w:ascii="Cambria" w:hAnsi="Cambria" w:cs="Arial"/>
          <w:color w:val="000000"/>
          <w:sz w:val="22"/>
          <w:szCs w:val="22"/>
        </w:rPr>
        <w:t xml:space="preserve">Zmluvy </w:t>
      </w:r>
      <w:r w:rsidR="00A64819" w:rsidRPr="00A64819">
        <w:rPr>
          <w:rFonts w:ascii="Cambria" w:hAnsi="Cambria"/>
          <w:sz w:val="22"/>
          <w:szCs w:val="22"/>
        </w:rPr>
        <w:t>C-NBS1-000-097-136</w:t>
      </w:r>
      <w:r w:rsidR="00A64819" w:rsidRPr="00A64819">
        <w:rPr>
          <w:rFonts w:ascii="Cambria" w:hAnsi="Cambria" w:cs="Arial"/>
          <w:color w:val="000000"/>
          <w:sz w:val="22"/>
          <w:szCs w:val="22"/>
        </w:rPr>
        <w:t xml:space="preserve">, právne účinky tejto zmluvy zanikajú a to dňom zániku Zmluvy </w:t>
      </w:r>
      <w:r w:rsidR="00A64819" w:rsidRPr="00A64819">
        <w:rPr>
          <w:rFonts w:ascii="Cambria" w:hAnsi="Cambria"/>
          <w:sz w:val="22"/>
          <w:szCs w:val="22"/>
        </w:rPr>
        <w:t>C-NBS1-000-097-136</w:t>
      </w:r>
      <w:r w:rsidR="00A64819" w:rsidRPr="00A64819">
        <w:rPr>
          <w:rFonts w:ascii="Cambria" w:hAnsi="Cambria" w:cs="Arial"/>
          <w:color w:val="000000"/>
          <w:sz w:val="22"/>
          <w:szCs w:val="22"/>
        </w:rPr>
        <w:t>.</w:t>
      </w:r>
    </w:p>
    <w:p w14:paraId="3A5DBF8C" w14:textId="77777777" w:rsidR="00F77C3B" w:rsidRDefault="00F77C3B" w:rsidP="00F77C3B">
      <w:pPr>
        <w:pStyle w:val="BodyTextIndent"/>
        <w:ind w:left="851" w:firstLine="0"/>
        <w:jc w:val="both"/>
        <w:rPr>
          <w:rFonts w:ascii="Cambria" w:hAnsi="Cambria" w:cs="Arial"/>
          <w:sz w:val="22"/>
          <w:szCs w:val="22"/>
        </w:rPr>
      </w:pPr>
    </w:p>
    <w:p w14:paraId="0E87E0DB" w14:textId="77777777" w:rsidR="00F77C3B" w:rsidRDefault="007E3DFF" w:rsidP="00F77C3B">
      <w:pPr>
        <w:pStyle w:val="BodyTextIndent"/>
        <w:numPr>
          <w:ilvl w:val="1"/>
          <w:numId w:val="34"/>
        </w:numPr>
        <w:ind w:left="851" w:hanging="709"/>
        <w:jc w:val="both"/>
        <w:rPr>
          <w:rFonts w:ascii="Cambria" w:hAnsi="Cambria" w:cs="Arial"/>
          <w:sz w:val="22"/>
          <w:szCs w:val="22"/>
        </w:rPr>
      </w:pPr>
      <w:r w:rsidRPr="00F77C3B">
        <w:rPr>
          <w:rFonts w:ascii="Cambria" w:hAnsi="Cambria" w:cs="Arial"/>
          <w:sz w:val="22"/>
          <w:szCs w:val="22"/>
        </w:rPr>
        <w:lastRenderedPageBreak/>
        <w:t xml:space="preserve">Čas poskytovania </w:t>
      </w:r>
      <w:r w:rsidR="00EF4465" w:rsidRPr="00F77C3B">
        <w:rPr>
          <w:rFonts w:ascii="Cambria" w:hAnsi="Cambria" w:cs="Arial"/>
          <w:sz w:val="22"/>
          <w:szCs w:val="22"/>
        </w:rPr>
        <w:t xml:space="preserve">Servisných </w:t>
      </w:r>
      <w:r w:rsidRPr="00F77C3B">
        <w:rPr>
          <w:rFonts w:ascii="Cambria" w:hAnsi="Cambria" w:cs="Arial"/>
          <w:sz w:val="22"/>
          <w:szCs w:val="22"/>
        </w:rPr>
        <w:t>služieb</w:t>
      </w:r>
      <w:r w:rsidR="00527A22" w:rsidRPr="00F77C3B">
        <w:rPr>
          <w:rFonts w:ascii="Cambria" w:hAnsi="Cambria" w:cs="Arial"/>
          <w:sz w:val="22"/>
          <w:szCs w:val="22"/>
        </w:rPr>
        <w:t>, termíny Servisných služieb a</w:t>
      </w:r>
      <w:r w:rsidR="00604460" w:rsidRPr="00F77C3B">
        <w:rPr>
          <w:rFonts w:ascii="Cambria" w:hAnsi="Cambria" w:cs="Arial"/>
          <w:sz w:val="22"/>
          <w:szCs w:val="22"/>
        </w:rPr>
        <w:t> </w:t>
      </w:r>
      <w:r w:rsidR="00EC38A1" w:rsidRPr="00F77C3B">
        <w:rPr>
          <w:rFonts w:ascii="Cambria" w:hAnsi="Cambria" w:cs="Arial"/>
          <w:sz w:val="22"/>
          <w:szCs w:val="22"/>
        </w:rPr>
        <w:t xml:space="preserve">podmienky ich </w:t>
      </w:r>
      <w:r w:rsidR="00DB5C2A" w:rsidRPr="00F77C3B">
        <w:rPr>
          <w:rFonts w:ascii="Cambria" w:hAnsi="Cambria" w:cs="Arial"/>
          <w:sz w:val="22"/>
          <w:szCs w:val="22"/>
        </w:rPr>
        <w:t xml:space="preserve">poskytovania </w:t>
      </w:r>
      <w:r w:rsidR="00EC38A1" w:rsidRPr="00F77C3B">
        <w:rPr>
          <w:rFonts w:ascii="Cambria" w:hAnsi="Cambria" w:cs="Arial"/>
          <w:sz w:val="22"/>
          <w:szCs w:val="22"/>
        </w:rPr>
        <w:t>sú</w:t>
      </w:r>
      <w:r w:rsidRPr="00F77C3B">
        <w:rPr>
          <w:rFonts w:ascii="Cambria" w:hAnsi="Cambria" w:cs="Arial"/>
          <w:sz w:val="22"/>
          <w:szCs w:val="22"/>
        </w:rPr>
        <w:t xml:space="preserve"> </w:t>
      </w:r>
      <w:r w:rsidR="007402FD" w:rsidRPr="00F77C3B">
        <w:rPr>
          <w:rFonts w:ascii="Cambria" w:hAnsi="Cambria" w:cs="Arial"/>
          <w:sz w:val="22"/>
          <w:szCs w:val="22"/>
        </w:rPr>
        <w:t>stanoven</w:t>
      </w:r>
      <w:r w:rsidR="00EC38A1" w:rsidRPr="00F77C3B">
        <w:rPr>
          <w:rFonts w:ascii="Cambria" w:hAnsi="Cambria" w:cs="Arial"/>
          <w:sz w:val="22"/>
          <w:szCs w:val="22"/>
        </w:rPr>
        <w:t>é</w:t>
      </w:r>
      <w:r w:rsidR="007402FD" w:rsidRPr="00F77C3B">
        <w:rPr>
          <w:rFonts w:ascii="Cambria" w:hAnsi="Cambria" w:cs="Arial"/>
          <w:sz w:val="22"/>
          <w:szCs w:val="22"/>
        </w:rPr>
        <w:t xml:space="preserve"> v</w:t>
      </w:r>
      <w:r w:rsidR="00604460" w:rsidRPr="00F77C3B">
        <w:rPr>
          <w:rFonts w:ascii="Cambria" w:hAnsi="Cambria" w:cs="Arial"/>
          <w:sz w:val="22"/>
          <w:szCs w:val="22"/>
        </w:rPr>
        <w:t> </w:t>
      </w:r>
      <w:r w:rsidR="003A21DE" w:rsidRPr="00F77C3B">
        <w:rPr>
          <w:rFonts w:ascii="Cambria" w:hAnsi="Cambria" w:cs="Arial"/>
          <w:sz w:val="22"/>
          <w:szCs w:val="22"/>
        </w:rPr>
        <w:t>Príloh</w:t>
      </w:r>
      <w:r w:rsidR="00AC1639" w:rsidRPr="00F77C3B">
        <w:rPr>
          <w:rFonts w:ascii="Cambria" w:hAnsi="Cambria" w:cs="Arial"/>
          <w:sz w:val="22"/>
          <w:szCs w:val="22"/>
        </w:rPr>
        <w:t>e</w:t>
      </w:r>
      <w:r w:rsidR="003A21DE" w:rsidRPr="00F77C3B">
        <w:rPr>
          <w:rFonts w:ascii="Cambria" w:hAnsi="Cambria" w:cs="Arial"/>
          <w:sz w:val="22"/>
          <w:szCs w:val="22"/>
        </w:rPr>
        <w:t xml:space="preserve"> č.</w:t>
      </w:r>
      <w:r w:rsidR="00F2395F" w:rsidRPr="00F77C3B">
        <w:rPr>
          <w:rFonts w:ascii="Cambria" w:hAnsi="Cambria" w:cs="Arial"/>
          <w:sz w:val="22"/>
          <w:szCs w:val="22"/>
        </w:rPr>
        <w:t xml:space="preserve"> </w:t>
      </w:r>
      <w:r w:rsidR="00B54930" w:rsidRPr="00F77C3B">
        <w:rPr>
          <w:rFonts w:ascii="Cambria" w:hAnsi="Cambria" w:cs="Arial"/>
          <w:sz w:val="22"/>
          <w:szCs w:val="22"/>
        </w:rPr>
        <w:t>2</w:t>
      </w:r>
      <w:r w:rsidR="003A21DE" w:rsidRPr="00F77C3B">
        <w:rPr>
          <w:rFonts w:ascii="Cambria" w:hAnsi="Cambria" w:cs="Arial"/>
          <w:sz w:val="22"/>
          <w:szCs w:val="22"/>
        </w:rPr>
        <w:t xml:space="preserve"> </w:t>
      </w:r>
      <w:r w:rsidR="007402FD" w:rsidRPr="00F77C3B">
        <w:rPr>
          <w:rFonts w:ascii="Cambria" w:hAnsi="Cambria" w:cs="Arial"/>
          <w:sz w:val="22"/>
          <w:szCs w:val="22"/>
        </w:rPr>
        <w:t>tejto Servisnej zmluvy</w:t>
      </w:r>
      <w:r w:rsidRPr="00F77C3B">
        <w:rPr>
          <w:rFonts w:ascii="Cambria" w:hAnsi="Cambria" w:cs="Arial"/>
          <w:sz w:val="22"/>
          <w:szCs w:val="22"/>
        </w:rPr>
        <w:t>.</w:t>
      </w:r>
    </w:p>
    <w:p w14:paraId="0DC9F12D" w14:textId="77777777" w:rsidR="00F77C3B" w:rsidRDefault="00F77C3B" w:rsidP="00F77C3B">
      <w:pPr>
        <w:pStyle w:val="ListParagraph"/>
        <w:rPr>
          <w:rFonts w:ascii="Cambria" w:hAnsi="Cambria" w:cs="Arial"/>
        </w:rPr>
      </w:pPr>
    </w:p>
    <w:p w14:paraId="68A4CEA4" w14:textId="77777777" w:rsidR="00F77C3B" w:rsidRDefault="00DA19A7" w:rsidP="00F77C3B">
      <w:pPr>
        <w:pStyle w:val="BodyTextIndent"/>
        <w:numPr>
          <w:ilvl w:val="1"/>
          <w:numId w:val="34"/>
        </w:numPr>
        <w:ind w:left="851" w:hanging="709"/>
        <w:jc w:val="both"/>
        <w:rPr>
          <w:rFonts w:ascii="Cambria" w:hAnsi="Cambria" w:cs="Arial"/>
          <w:sz w:val="22"/>
          <w:szCs w:val="22"/>
        </w:rPr>
      </w:pPr>
      <w:r w:rsidRPr="00F77C3B">
        <w:rPr>
          <w:rFonts w:ascii="Cambria" w:hAnsi="Cambria" w:cs="Arial"/>
          <w:sz w:val="22"/>
          <w:szCs w:val="22"/>
        </w:rPr>
        <w:t>V</w:t>
      </w:r>
      <w:r w:rsidR="00F77C3B" w:rsidRPr="00F77C3B">
        <w:rPr>
          <w:rFonts w:ascii="Cambria" w:hAnsi="Cambria" w:cs="Arial"/>
          <w:sz w:val="22"/>
          <w:szCs w:val="22"/>
        </w:rPr>
        <w:t xml:space="preserve"> </w:t>
      </w:r>
      <w:r w:rsidRPr="00F77C3B">
        <w:rPr>
          <w:rFonts w:ascii="Cambria" w:hAnsi="Cambria" w:cs="Arial"/>
          <w:sz w:val="22"/>
          <w:szCs w:val="22"/>
        </w:rPr>
        <w:t xml:space="preserve">prípade oneskorenia poskytnutia </w:t>
      </w:r>
      <w:r w:rsidR="00F77C3B">
        <w:rPr>
          <w:rFonts w:ascii="Cambria" w:hAnsi="Cambria" w:cs="Arial"/>
          <w:sz w:val="22"/>
          <w:szCs w:val="22"/>
        </w:rPr>
        <w:t>Servisných</w:t>
      </w:r>
      <w:r w:rsidRPr="00F77C3B">
        <w:rPr>
          <w:rFonts w:ascii="Cambria" w:hAnsi="Cambria" w:cs="Arial"/>
          <w:sz w:val="22"/>
          <w:szCs w:val="22"/>
        </w:rPr>
        <w:t xml:space="preserve"> služieb, ktoré nebude spôsobené poskytovateľovým zavinením, sa lehota na plnenie primerane predĺži dohodou zmluvných strán, najmenej však o</w:t>
      </w:r>
      <w:r w:rsidR="00F77C3B">
        <w:rPr>
          <w:rFonts w:ascii="Cambria" w:hAnsi="Cambria" w:cs="Arial"/>
          <w:sz w:val="22"/>
          <w:szCs w:val="22"/>
        </w:rPr>
        <w:t xml:space="preserve"> </w:t>
      </w:r>
      <w:r w:rsidRPr="00F77C3B">
        <w:rPr>
          <w:rFonts w:ascii="Cambria" w:hAnsi="Cambria" w:cs="Arial"/>
          <w:sz w:val="22"/>
          <w:szCs w:val="22"/>
        </w:rPr>
        <w:t>dobu omeškania nezavineného poskytovateľom</w:t>
      </w:r>
      <w:bookmarkStart w:id="2" w:name="_Hlk104955728"/>
      <w:r w:rsidR="00F77C3B">
        <w:rPr>
          <w:rFonts w:ascii="Cambria" w:hAnsi="Cambria" w:cs="Arial"/>
          <w:sz w:val="22"/>
          <w:szCs w:val="22"/>
        </w:rPr>
        <w:t>.</w:t>
      </w:r>
    </w:p>
    <w:p w14:paraId="476404E8" w14:textId="77777777" w:rsidR="00427590" w:rsidRPr="00DE24AE" w:rsidRDefault="00427590" w:rsidP="00DE24AE">
      <w:pPr>
        <w:rPr>
          <w:rFonts w:ascii="Cambria" w:hAnsi="Cambria" w:cs="Arial"/>
        </w:rPr>
      </w:pPr>
    </w:p>
    <w:bookmarkEnd w:id="2"/>
    <w:p w14:paraId="3CE56926" w14:textId="30BC6F4D"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25BAD30C" w14:textId="34246D16" w:rsidR="000A19BA" w:rsidRPr="00F318E2" w:rsidRDefault="007E3DFF" w:rsidP="00F318E2">
      <w:pPr>
        <w:pStyle w:val="Heading1"/>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5785543B" w14:textId="77777777" w:rsidR="00F318E2" w:rsidRDefault="007E3DFF" w:rsidP="00F318E2">
      <w:pPr>
        <w:pStyle w:val="BodyTextIndent"/>
        <w:numPr>
          <w:ilvl w:val="1"/>
          <w:numId w:val="35"/>
        </w:numPr>
        <w:spacing w:before="120" w:after="120"/>
        <w:ind w:left="851" w:hanging="709"/>
        <w:jc w:val="both"/>
        <w:rPr>
          <w:rFonts w:ascii="Cambria" w:hAnsi="Cambria"/>
          <w:sz w:val="22"/>
          <w:szCs w:val="22"/>
        </w:rPr>
      </w:pPr>
      <w:r w:rsidRPr="00230482">
        <w:rPr>
          <w:rFonts w:ascii="Cambria" w:hAnsi="Cambria"/>
          <w:sz w:val="22"/>
          <w:szCs w:val="22"/>
        </w:rPr>
        <w:t xml:space="preserve">Miestom plnenia poskytovaných Servisných služieb podľa ustanovení tejto Servisnej zmluvy </w:t>
      </w:r>
      <w:r w:rsidR="00243266" w:rsidRPr="00230482">
        <w:rPr>
          <w:rFonts w:ascii="Cambria" w:hAnsi="Cambria"/>
          <w:sz w:val="22"/>
          <w:szCs w:val="22"/>
        </w:rPr>
        <w:t xml:space="preserve">je 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w:t>
      </w:r>
      <w:proofErr w:type="spellStart"/>
      <w:r w:rsidR="00243266" w:rsidRPr="00230482">
        <w:rPr>
          <w:rFonts w:ascii="Cambria" w:hAnsi="Cambria"/>
          <w:sz w:val="22"/>
          <w:szCs w:val="22"/>
        </w:rPr>
        <w:t>Karvaša</w:t>
      </w:r>
      <w:proofErr w:type="spellEnd"/>
      <w:r w:rsidR="00243266" w:rsidRPr="00230482">
        <w:rPr>
          <w:rFonts w:ascii="Cambria" w:hAnsi="Cambria"/>
          <w:sz w:val="22"/>
          <w:szCs w:val="22"/>
        </w:rPr>
        <w:t xml:space="preserve"> 1, 813 25 Bratislava, Slovenská republika</w:t>
      </w:r>
      <w:r w:rsidR="0031598E" w:rsidRPr="00230482">
        <w:rPr>
          <w:rFonts w:ascii="Cambria" w:hAnsi="Cambria"/>
          <w:sz w:val="22"/>
          <w:szCs w:val="22"/>
        </w:rPr>
        <w:t>.</w:t>
      </w:r>
    </w:p>
    <w:p w14:paraId="7CC11A4A" w14:textId="30FD3DAA" w:rsidR="00892D26" w:rsidRPr="00FA51A1" w:rsidRDefault="00892D26" w:rsidP="00F318E2">
      <w:pPr>
        <w:pStyle w:val="BodyTextIndent"/>
        <w:numPr>
          <w:ilvl w:val="1"/>
          <w:numId w:val="35"/>
        </w:numPr>
        <w:spacing w:before="120" w:after="120"/>
        <w:ind w:left="851" w:hanging="709"/>
        <w:jc w:val="both"/>
        <w:rPr>
          <w:rFonts w:ascii="Cambria" w:hAnsi="Cambria"/>
          <w:sz w:val="22"/>
          <w:szCs w:val="22"/>
        </w:rPr>
      </w:pPr>
      <w:r w:rsidRPr="00F318E2">
        <w:rPr>
          <w:rFonts w:ascii="Cambria" w:hAnsi="Cambria"/>
          <w:sz w:val="22"/>
          <w:szCs w:val="22"/>
        </w:rPr>
        <w:t xml:space="preserve">Ďalším </w:t>
      </w:r>
      <w:r w:rsidRPr="00FA51A1">
        <w:rPr>
          <w:rFonts w:ascii="Cambria" w:hAnsi="Cambria"/>
          <w:sz w:val="22"/>
          <w:szCs w:val="22"/>
        </w:rPr>
        <w:t>miestom plnenia poskytovaných Servisných služieb podľa ustanovení tejto Servisnej zmluvy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892D26" w:rsidRPr="00FA51A1" w14:paraId="06837040" w14:textId="77777777" w:rsidTr="000E47E0">
        <w:tc>
          <w:tcPr>
            <w:tcW w:w="468" w:type="dxa"/>
          </w:tcPr>
          <w:p w14:paraId="7132F2CE" w14:textId="77777777" w:rsidR="00892D26" w:rsidRPr="00FA51A1"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4A99BA0D" w14:textId="5E637A3F" w:rsidR="00892D26" w:rsidRPr="00FA51A1" w:rsidRDefault="00892D26" w:rsidP="00A14595">
            <w:pPr>
              <w:pStyle w:val="BodyTextIndent3"/>
              <w:spacing w:beforeLines="40" w:before="96" w:after="40"/>
              <w:ind w:left="72" w:firstLine="0"/>
              <w:jc w:val="left"/>
              <w:rPr>
                <w:rFonts w:ascii="Cambria" w:hAnsi="Cambria" w:cs="Arial"/>
                <w:sz w:val="18"/>
                <w:szCs w:val="18"/>
              </w:rPr>
            </w:pPr>
            <w:r w:rsidRPr="00FA51A1">
              <w:rPr>
                <w:rFonts w:ascii="Cambria" w:hAnsi="Cambria" w:cs="Arial"/>
                <w:sz w:val="18"/>
                <w:szCs w:val="18"/>
              </w:rPr>
              <w:t xml:space="preserve">Národná banka Slovenska, </w:t>
            </w:r>
            <w:r w:rsidR="006114E4" w:rsidRPr="00FA51A1">
              <w:rPr>
                <w:rFonts w:ascii="Cambria" w:hAnsi="Cambria" w:cs="Arial"/>
                <w:sz w:val="18"/>
                <w:szCs w:val="18"/>
              </w:rPr>
              <w:t>Kopčianska 92</w:t>
            </w:r>
            <w:r w:rsidR="000F02DD" w:rsidRPr="00FA51A1">
              <w:rPr>
                <w:rFonts w:ascii="Cambria" w:hAnsi="Cambria" w:cs="Arial"/>
                <w:sz w:val="18"/>
                <w:szCs w:val="18"/>
              </w:rPr>
              <w:t xml:space="preserve">, </w:t>
            </w:r>
            <w:r w:rsidRPr="00FA51A1">
              <w:rPr>
                <w:rFonts w:ascii="Cambria" w:hAnsi="Cambria" w:cs="Arial"/>
                <w:sz w:val="18"/>
                <w:szCs w:val="18"/>
              </w:rPr>
              <w:t xml:space="preserve"> Bratislava, Slovenská republika</w:t>
            </w:r>
            <w:r w:rsidR="006114E4" w:rsidRPr="00FA51A1">
              <w:rPr>
                <w:rFonts w:ascii="Cambria" w:hAnsi="Cambria" w:cs="Arial"/>
                <w:sz w:val="18"/>
                <w:szCs w:val="18"/>
              </w:rPr>
              <w:t xml:space="preserve"> (ZTP)</w:t>
            </w:r>
          </w:p>
        </w:tc>
      </w:tr>
    </w:tbl>
    <w:p w14:paraId="21E7D476" w14:textId="4EFC4511" w:rsidR="00C626C8" w:rsidRDefault="00C626C8" w:rsidP="00F318E2">
      <w:pPr>
        <w:pStyle w:val="BodyTextIndent"/>
        <w:numPr>
          <w:ilvl w:val="1"/>
          <w:numId w:val="35"/>
        </w:numPr>
        <w:spacing w:before="120" w:after="120"/>
        <w:ind w:left="851" w:hanging="709"/>
        <w:jc w:val="both"/>
        <w:rPr>
          <w:rFonts w:ascii="Cambria" w:hAnsi="Cambria"/>
          <w:sz w:val="22"/>
          <w:szCs w:val="22"/>
        </w:rPr>
      </w:pPr>
      <w:bookmarkStart w:id="3" w:name="_Hlk104955863"/>
      <w:r w:rsidRPr="00FA51A1">
        <w:rPr>
          <w:rFonts w:ascii="Cambria" w:hAnsi="Cambria"/>
          <w:sz w:val="22"/>
          <w:szCs w:val="22"/>
        </w:rPr>
        <w:t>Ak to technické podmienky umožňujú</w:t>
      </w:r>
      <w:r w:rsidR="006407CB" w:rsidRPr="00FA51A1">
        <w:rPr>
          <w:rFonts w:ascii="Cambria" w:hAnsi="Cambria"/>
          <w:sz w:val="22"/>
          <w:szCs w:val="22"/>
        </w:rPr>
        <w:t>,</w:t>
      </w:r>
      <w:r w:rsidRPr="00FA51A1">
        <w:rPr>
          <w:rFonts w:ascii="Cambria" w:hAnsi="Cambria"/>
          <w:sz w:val="22"/>
          <w:szCs w:val="22"/>
        </w:rPr>
        <w:t xml:space="preserve"> </w:t>
      </w:r>
      <w:r w:rsidR="0087713B" w:rsidRPr="00FA51A1">
        <w:rPr>
          <w:rFonts w:ascii="Cambria" w:hAnsi="Cambria"/>
          <w:sz w:val="22"/>
          <w:szCs w:val="22"/>
        </w:rPr>
        <w:t>tak prednostne platí, že</w:t>
      </w:r>
      <w:r w:rsidRPr="00FA51A1">
        <w:rPr>
          <w:rFonts w:ascii="Cambria" w:hAnsi="Cambria"/>
          <w:sz w:val="22"/>
          <w:szCs w:val="22"/>
        </w:rPr>
        <w:t xml:space="preserve"> poskytovateľ poskyt</w:t>
      </w:r>
      <w:r w:rsidR="006407CB" w:rsidRPr="00FA51A1">
        <w:rPr>
          <w:rFonts w:ascii="Cambria" w:hAnsi="Cambria"/>
          <w:sz w:val="22"/>
          <w:szCs w:val="22"/>
        </w:rPr>
        <w:t>uje</w:t>
      </w:r>
      <w:r w:rsidRPr="00FA51A1">
        <w:rPr>
          <w:rFonts w:ascii="Cambria" w:hAnsi="Cambria"/>
          <w:sz w:val="22"/>
          <w:szCs w:val="22"/>
        </w:rPr>
        <w:t xml:space="preserve"> </w:t>
      </w:r>
      <w:r w:rsidR="00F318E2" w:rsidRPr="00FA51A1">
        <w:rPr>
          <w:rFonts w:ascii="Cambria" w:hAnsi="Cambria"/>
          <w:sz w:val="22"/>
          <w:szCs w:val="22"/>
        </w:rPr>
        <w:t>Servisné</w:t>
      </w:r>
      <w:r w:rsidR="003B5E62" w:rsidRPr="00FA51A1">
        <w:rPr>
          <w:rFonts w:ascii="Cambria" w:hAnsi="Cambria"/>
          <w:sz w:val="22"/>
          <w:szCs w:val="22"/>
        </w:rPr>
        <w:t xml:space="preserve"> služby </w:t>
      </w:r>
      <w:r w:rsidRPr="00FA51A1">
        <w:rPr>
          <w:rFonts w:ascii="Cambria" w:hAnsi="Cambria"/>
          <w:sz w:val="22"/>
          <w:szCs w:val="22"/>
        </w:rPr>
        <w:t>prostredníctvom vzdialeného</w:t>
      </w:r>
      <w:r w:rsidRPr="00230482">
        <w:rPr>
          <w:rFonts w:ascii="Cambria" w:hAnsi="Cambria"/>
          <w:sz w:val="22"/>
          <w:szCs w:val="22"/>
        </w:rPr>
        <w:t xml:space="preserve">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w:t>
      </w:r>
      <w:r w:rsidR="00604460">
        <w:rPr>
          <w:rFonts w:ascii="Cambria" w:hAnsi="Cambria"/>
          <w:sz w:val="22"/>
          <w:szCs w:val="22"/>
        </w:rPr>
        <w:t> </w:t>
      </w:r>
      <w:r w:rsidRPr="00230482">
        <w:rPr>
          <w:rFonts w:ascii="Cambria" w:hAnsi="Cambria"/>
          <w:sz w:val="22"/>
          <w:szCs w:val="22"/>
        </w:rPr>
        <w:t>technické opatrenia a</w:t>
      </w:r>
      <w:r w:rsidR="00604460">
        <w:rPr>
          <w:rFonts w:ascii="Cambria" w:hAnsi="Cambria"/>
          <w:sz w:val="22"/>
          <w:szCs w:val="22"/>
        </w:rPr>
        <w:t> </w:t>
      </w:r>
      <w:r w:rsidRPr="00230482">
        <w:rPr>
          <w:rFonts w:ascii="Cambria" w:hAnsi="Cambria"/>
          <w:sz w:val="22"/>
          <w:szCs w:val="22"/>
        </w:rPr>
        <w:t xml:space="preserve">ďalšie relevantné predpisy </w:t>
      </w:r>
      <w:r w:rsidR="00F756C3" w:rsidRPr="00230482">
        <w:rPr>
          <w:rFonts w:ascii="Cambria" w:hAnsi="Cambria"/>
          <w:sz w:val="22"/>
          <w:szCs w:val="22"/>
        </w:rPr>
        <w:t>o</w:t>
      </w:r>
      <w:r w:rsidRPr="00230482">
        <w:rPr>
          <w:rFonts w:ascii="Cambria" w:hAnsi="Cambria"/>
          <w:sz w:val="22"/>
          <w:szCs w:val="22"/>
        </w:rPr>
        <w:t>bjednávateľa spojené s</w:t>
      </w:r>
      <w:r w:rsidR="00604460">
        <w:rPr>
          <w:rFonts w:ascii="Cambria" w:hAnsi="Cambria"/>
          <w:sz w:val="22"/>
          <w:szCs w:val="22"/>
        </w:rPr>
        <w:t> </w:t>
      </w:r>
      <w:r w:rsidRPr="00230482">
        <w:rPr>
          <w:rFonts w:ascii="Cambria" w:hAnsi="Cambria"/>
          <w:sz w:val="22"/>
          <w:szCs w:val="22"/>
        </w:rPr>
        <w:t>prácou v</w:t>
      </w:r>
      <w:r w:rsidR="00604460">
        <w:rPr>
          <w:rFonts w:ascii="Cambria" w:hAnsi="Cambria"/>
          <w:sz w:val="22"/>
          <w:szCs w:val="22"/>
        </w:rPr>
        <w:t> </w:t>
      </w:r>
      <w:r w:rsidRPr="00230482">
        <w:rPr>
          <w:rFonts w:ascii="Cambria" w:hAnsi="Cambria"/>
          <w:sz w:val="22"/>
          <w:szCs w:val="22"/>
        </w:rPr>
        <w:t xml:space="preserve">priestoroch </w:t>
      </w:r>
      <w:r w:rsidR="00AD69E4" w:rsidRPr="00230482">
        <w:rPr>
          <w:rFonts w:ascii="Cambria" w:hAnsi="Cambria"/>
          <w:sz w:val="22"/>
          <w:szCs w:val="22"/>
        </w:rPr>
        <w:t>o</w:t>
      </w:r>
      <w:r w:rsidRPr="00230482">
        <w:rPr>
          <w:rFonts w:ascii="Cambria" w:hAnsi="Cambria"/>
          <w:sz w:val="22"/>
          <w:szCs w:val="22"/>
        </w:rPr>
        <w:t>bjednávateľa i</w:t>
      </w:r>
      <w:r w:rsidR="00604460">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prístupom k</w:t>
      </w:r>
      <w:r w:rsidR="00604460">
        <w:rPr>
          <w:rFonts w:ascii="Cambria" w:hAnsi="Cambria"/>
          <w:sz w:val="22"/>
          <w:szCs w:val="22"/>
        </w:rPr>
        <w:t> </w:t>
      </w:r>
      <w:r w:rsidRPr="00230482">
        <w:rPr>
          <w:rFonts w:ascii="Cambria" w:hAnsi="Cambria"/>
          <w:sz w:val="22"/>
          <w:szCs w:val="22"/>
        </w:rPr>
        <w:t>informačným technológiám a</w:t>
      </w:r>
      <w:r w:rsidR="00604460">
        <w:rPr>
          <w:rFonts w:ascii="Cambria" w:hAnsi="Cambria"/>
          <w:sz w:val="22"/>
          <w:szCs w:val="22"/>
        </w:rPr>
        <w:t> </w:t>
      </w:r>
      <w:r w:rsidRPr="00230482">
        <w:rPr>
          <w:rFonts w:ascii="Cambria" w:hAnsi="Cambria"/>
          <w:sz w:val="22"/>
          <w:szCs w:val="22"/>
        </w:rPr>
        <w:t xml:space="preserve">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v</w:t>
      </w:r>
      <w:r w:rsidR="00604460">
        <w:rPr>
          <w:rFonts w:ascii="Cambria" w:hAnsi="Cambria"/>
          <w:sz w:val="22"/>
          <w:szCs w:val="22"/>
        </w:rPr>
        <w:t> </w:t>
      </w:r>
      <w:r w:rsidR="003B5E62" w:rsidRPr="00970E13">
        <w:rPr>
          <w:rFonts w:ascii="Cambria" w:hAnsi="Cambria"/>
          <w:sz w:val="22"/>
          <w:szCs w:val="22"/>
        </w:rPr>
        <w:t xml:space="preserve">zmysle </w:t>
      </w:r>
      <w:r w:rsidR="00FB5FB5" w:rsidRPr="00970E13">
        <w:rPr>
          <w:rFonts w:ascii="Cambria" w:hAnsi="Cambria"/>
          <w:sz w:val="22"/>
          <w:szCs w:val="22"/>
        </w:rPr>
        <w:t>článku V</w:t>
      </w:r>
      <w:r w:rsidR="00604460">
        <w:rPr>
          <w:rFonts w:ascii="Cambria" w:hAnsi="Cambria"/>
          <w:sz w:val="22"/>
          <w:szCs w:val="22"/>
        </w:rPr>
        <w:t> </w:t>
      </w:r>
      <w:r w:rsidR="00FB5FB5" w:rsidRPr="00970E13">
        <w:rPr>
          <w:rFonts w:ascii="Cambria" w:hAnsi="Cambria"/>
          <w:sz w:val="22"/>
          <w:szCs w:val="22"/>
        </w:rPr>
        <w:t xml:space="preserve">Prílohy č. 1: Všeobecné podmienky </w:t>
      </w:r>
      <w:r w:rsidR="005E73A4" w:rsidRPr="00970E13">
        <w:rPr>
          <w:rFonts w:ascii="Cambria" w:hAnsi="Cambria"/>
          <w:sz w:val="22"/>
          <w:szCs w:val="22"/>
        </w:rPr>
        <w:t>k</w:t>
      </w:r>
      <w:r w:rsidR="00604460">
        <w:rPr>
          <w:rFonts w:ascii="Cambria" w:hAnsi="Cambria"/>
          <w:sz w:val="22"/>
          <w:szCs w:val="22"/>
        </w:rPr>
        <w:t> </w:t>
      </w:r>
      <w:r w:rsidR="005E73A4" w:rsidRPr="00970E13">
        <w:rPr>
          <w:rFonts w:ascii="Cambria" w:hAnsi="Cambria"/>
          <w:sz w:val="22"/>
          <w:szCs w:val="22"/>
        </w:rPr>
        <w:t>Servisnej zmluve</w:t>
      </w:r>
      <w:r w:rsidR="00310C2A" w:rsidRPr="00970E13">
        <w:rPr>
          <w:rFonts w:ascii="Cambria" w:hAnsi="Cambria"/>
          <w:sz w:val="22"/>
          <w:szCs w:val="22"/>
        </w:rPr>
        <w:t xml:space="preserve"> ako aj v</w:t>
      </w:r>
      <w:r w:rsidR="00604460">
        <w:rPr>
          <w:rFonts w:ascii="Cambria" w:hAnsi="Cambria"/>
          <w:sz w:val="22"/>
          <w:szCs w:val="22"/>
        </w:rPr>
        <w:t> </w:t>
      </w:r>
      <w:r w:rsidR="00310C2A" w:rsidRPr="00970E13">
        <w:rPr>
          <w:rFonts w:ascii="Cambria" w:hAnsi="Cambria"/>
          <w:sz w:val="22"/>
          <w:szCs w:val="22"/>
        </w:rPr>
        <w:t>zmysle platných predpisov a</w:t>
      </w:r>
      <w:r w:rsidR="00604460">
        <w:rPr>
          <w:rFonts w:ascii="Cambria" w:hAnsi="Cambria"/>
          <w:sz w:val="22"/>
          <w:szCs w:val="22"/>
        </w:rPr>
        <w:t> </w:t>
      </w:r>
      <w:r w:rsidR="00310C2A" w:rsidRPr="00970E13">
        <w:rPr>
          <w:rFonts w:ascii="Cambria" w:hAnsi="Cambria"/>
          <w:sz w:val="22"/>
          <w:szCs w:val="22"/>
        </w:rPr>
        <w:t xml:space="preserve">štandardov objednávateľa, ktoré poskytovateľovi zabezpečí oprávnená osoba objednávateľa počas celej doby trvania podpory prevádzky </w:t>
      </w:r>
      <w:r w:rsidR="00517E19">
        <w:rPr>
          <w:rFonts w:ascii="Cambria" w:hAnsi="Cambria"/>
          <w:sz w:val="22"/>
          <w:szCs w:val="22"/>
        </w:rPr>
        <w:t>Integračnej platformy</w:t>
      </w:r>
      <w:bookmarkEnd w:id="3"/>
      <w:r w:rsidR="00816876">
        <w:rPr>
          <w:rFonts w:ascii="Cambria" w:hAnsi="Cambria"/>
          <w:sz w:val="22"/>
          <w:szCs w:val="22"/>
        </w:rPr>
        <w:t>.</w:t>
      </w:r>
    </w:p>
    <w:p w14:paraId="544171EC" w14:textId="77777777" w:rsidR="00214B1C" w:rsidRPr="00230482" w:rsidRDefault="00214B1C" w:rsidP="00214B1C">
      <w:pPr>
        <w:pStyle w:val="BodyTextIndent"/>
        <w:spacing w:before="120" w:after="120"/>
        <w:ind w:left="142" w:firstLine="0"/>
        <w:jc w:val="both"/>
        <w:rPr>
          <w:rFonts w:ascii="Cambria" w:hAnsi="Cambria"/>
          <w:sz w:val="22"/>
          <w:szCs w:val="22"/>
        </w:rPr>
      </w:pPr>
    </w:p>
    <w:p w14:paraId="54C8EE20" w14:textId="310FC30C" w:rsidR="000A19BA" w:rsidRPr="00230482" w:rsidRDefault="000A19BA" w:rsidP="000A19BA">
      <w:pPr>
        <w:pStyle w:val="Heading1"/>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2F6446ED" w14:textId="7F71D93A" w:rsidR="005D0DD2" w:rsidRPr="00F318E2" w:rsidRDefault="000A19BA" w:rsidP="00F318E2">
      <w:pPr>
        <w:pStyle w:val="Heading1"/>
        <w:rPr>
          <w:rFonts w:ascii="Cambria" w:hAnsi="Cambria"/>
          <w:sz w:val="22"/>
          <w:szCs w:val="22"/>
        </w:rPr>
      </w:pPr>
      <w:r w:rsidRPr="00230482">
        <w:rPr>
          <w:rFonts w:ascii="Cambria" w:hAnsi="Cambria"/>
          <w:sz w:val="22"/>
          <w:szCs w:val="22"/>
        </w:rPr>
        <w:t>Ceny za poskytované Servisné služby a</w:t>
      </w:r>
      <w:r w:rsidR="00604460">
        <w:rPr>
          <w:rFonts w:ascii="Cambria" w:hAnsi="Cambria"/>
          <w:sz w:val="22"/>
          <w:szCs w:val="22"/>
        </w:rPr>
        <w:t> </w:t>
      </w:r>
      <w:r w:rsidRPr="00230482">
        <w:rPr>
          <w:rFonts w:ascii="Cambria" w:hAnsi="Cambria"/>
          <w:sz w:val="22"/>
          <w:szCs w:val="22"/>
        </w:rPr>
        <w:t>ich platobné podmienky</w:t>
      </w:r>
      <w:bookmarkStart w:id="4" w:name="_Hlk104955956"/>
    </w:p>
    <w:bookmarkEnd w:id="4"/>
    <w:p w14:paraId="2354C45D" w14:textId="2698E179" w:rsidR="000A1046" w:rsidRPr="000A1046" w:rsidRDefault="000A19BA" w:rsidP="000A1046">
      <w:pPr>
        <w:pStyle w:val="BodyTextIndent"/>
        <w:numPr>
          <w:ilvl w:val="1"/>
          <w:numId w:val="36"/>
        </w:numPr>
        <w:spacing w:before="120"/>
        <w:ind w:left="851" w:hanging="709"/>
        <w:jc w:val="both"/>
        <w:rPr>
          <w:rFonts w:ascii="Cambria" w:hAnsi="Cambria"/>
          <w:color w:val="000000"/>
          <w:sz w:val="22"/>
          <w:szCs w:val="22"/>
        </w:rPr>
      </w:pPr>
      <w:r w:rsidRPr="4463E2CF">
        <w:rPr>
          <w:rFonts w:ascii="Cambria" w:hAnsi="Cambria"/>
          <w:color w:val="000000" w:themeColor="text1"/>
          <w:sz w:val="22"/>
          <w:szCs w:val="22"/>
        </w:rPr>
        <w:t>Ceny za poskytovanie Servisných služieb podľa tejto Servisnej zmluvy, ktoré objednávateľ a</w:t>
      </w:r>
      <w:r w:rsidR="00604460">
        <w:rPr>
          <w:rFonts w:ascii="Cambria" w:hAnsi="Cambria"/>
          <w:color w:val="000000" w:themeColor="text1"/>
          <w:sz w:val="22"/>
          <w:szCs w:val="22"/>
        </w:rPr>
        <w:t> </w:t>
      </w:r>
      <w:r w:rsidRPr="4463E2CF">
        <w:rPr>
          <w:rFonts w:ascii="Cambria" w:hAnsi="Cambria"/>
          <w:color w:val="000000" w:themeColor="text1"/>
          <w:sz w:val="22"/>
          <w:szCs w:val="22"/>
        </w:rPr>
        <w:t>poskytovateľ dohodli v</w:t>
      </w:r>
      <w:r w:rsidR="00604460">
        <w:rPr>
          <w:rFonts w:ascii="Cambria" w:hAnsi="Cambria"/>
          <w:color w:val="000000" w:themeColor="text1"/>
          <w:sz w:val="22"/>
          <w:szCs w:val="22"/>
        </w:rPr>
        <w:t> </w:t>
      </w:r>
      <w:r w:rsidRPr="4463E2CF">
        <w:rPr>
          <w:rFonts w:ascii="Cambria" w:hAnsi="Cambria"/>
          <w:color w:val="000000" w:themeColor="text1"/>
          <w:sz w:val="22"/>
          <w:szCs w:val="22"/>
        </w:rPr>
        <w:t>súlade so zákonom NR SR č. 18/1996 Z. z. o</w:t>
      </w:r>
      <w:r w:rsidR="00604460">
        <w:rPr>
          <w:rFonts w:ascii="Cambria" w:hAnsi="Cambria"/>
          <w:color w:val="000000" w:themeColor="text1"/>
          <w:sz w:val="22"/>
          <w:szCs w:val="22"/>
        </w:rPr>
        <w:t> </w:t>
      </w:r>
      <w:r w:rsidRPr="4463E2CF">
        <w:rPr>
          <w:rFonts w:ascii="Cambria" w:hAnsi="Cambria"/>
          <w:color w:val="000000" w:themeColor="text1"/>
          <w:sz w:val="22"/>
          <w:szCs w:val="22"/>
        </w:rPr>
        <w:t>cenách v</w:t>
      </w:r>
      <w:r w:rsidR="00604460">
        <w:rPr>
          <w:rFonts w:ascii="Cambria" w:hAnsi="Cambria"/>
          <w:color w:val="000000" w:themeColor="text1"/>
          <w:sz w:val="22"/>
          <w:szCs w:val="22"/>
        </w:rPr>
        <w:t> </w:t>
      </w:r>
      <w:r w:rsidRPr="4463E2CF">
        <w:rPr>
          <w:rFonts w:ascii="Cambria" w:hAnsi="Cambria"/>
          <w:color w:val="000000" w:themeColor="text1"/>
          <w:sz w:val="22"/>
          <w:szCs w:val="22"/>
        </w:rPr>
        <w:t>znení neskorších predpisov a</w:t>
      </w:r>
      <w:r w:rsidR="00604460">
        <w:rPr>
          <w:rFonts w:ascii="Cambria" w:hAnsi="Cambria"/>
          <w:color w:val="000000" w:themeColor="text1"/>
          <w:sz w:val="22"/>
          <w:szCs w:val="22"/>
        </w:rPr>
        <w:t> </w:t>
      </w:r>
      <w:r w:rsidRPr="4463E2CF">
        <w:rPr>
          <w:rFonts w:ascii="Cambria" w:hAnsi="Cambria"/>
          <w:color w:val="000000" w:themeColor="text1"/>
          <w:sz w:val="22"/>
          <w:szCs w:val="22"/>
        </w:rPr>
        <w:t>vyhlášky Ministerstva financií SR č. 87/1996 Z. z. v</w:t>
      </w:r>
      <w:r w:rsidR="00604460">
        <w:rPr>
          <w:rFonts w:ascii="Cambria" w:hAnsi="Cambria"/>
          <w:color w:val="000000" w:themeColor="text1"/>
          <w:sz w:val="22"/>
          <w:szCs w:val="22"/>
        </w:rPr>
        <w:t> </w:t>
      </w:r>
      <w:r w:rsidRPr="4463E2CF">
        <w:rPr>
          <w:rFonts w:ascii="Cambria" w:hAnsi="Cambria"/>
          <w:color w:val="000000" w:themeColor="text1"/>
          <w:sz w:val="22"/>
          <w:szCs w:val="22"/>
        </w:rPr>
        <w:t>znení neskorších predpisov, ktorou sa vykonáva zákon č. 18/1996 Z. z. o</w:t>
      </w:r>
      <w:r w:rsidR="00604460">
        <w:rPr>
          <w:rFonts w:ascii="Cambria" w:hAnsi="Cambria"/>
          <w:color w:val="000000" w:themeColor="text1"/>
          <w:sz w:val="22"/>
          <w:szCs w:val="22"/>
        </w:rPr>
        <w:t> </w:t>
      </w:r>
      <w:r w:rsidRPr="4463E2CF">
        <w:rPr>
          <w:rFonts w:ascii="Cambria" w:hAnsi="Cambria"/>
          <w:color w:val="000000" w:themeColor="text1"/>
          <w:sz w:val="22"/>
          <w:szCs w:val="22"/>
        </w:rPr>
        <w:t>cenách v</w:t>
      </w:r>
      <w:r w:rsidR="00604460">
        <w:rPr>
          <w:rFonts w:ascii="Cambria" w:hAnsi="Cambria"/>
          <w:color w:val="000000" w:themeColor="text1"/>
          <w:sz w:val="22"/>
          <w:szCs w:val="22"/>
        </w:rPr>
        <w:t> </w:t>
      </w:r>
      <w:r w:rsidRPr="4463E2CF">
        <w:rPr>
          <w:rFonts w:ascii="Cambria" w:hAnsi="Cambria"/>
          <w:color w:val="000000" w:themeColor="text1"/>
          <w:sz w:val="22"/>
          <w:szCs w:val="22"/>
        </w:rPr>
        <w:t>znení neskorších predpisov sú uvedené v</w:t>
      </w:r>
      <w:r w:rsidR="00604460">
        <w:rPr>
          <w:rFonts w:ascii="Cambria" w:hAnsi="Cambria"/>
          <w:color w:val="000000" w:themeColor="text1"/>
          <w:sz w:val="22"/>
          <w:szCs w:val="22"/>
        </w:rPr>
        <w:t> </w:t>
      </w:r>
      <w:r w:rsidRPr="4463E2CF">
        <w:rPr>
          <w:rFonts w:ascii="Cambria" w:hAnsi="Cambria"/>
          <w:color w:val="000000" w:themeColor="text1"/>
          <w:sz w:val="22"/>
          <w:szCs w:val="22"/>
        </w:rPr>
        <w:t xml:space="preserve">Prílohe č. </w:t>
      </w:r>
      <w:r w:rsidR="000A1046">
        <w:rPr>
          <w:rFonts w:ascii="Cambria" w:hAnsi="Cambria"/>
          <w:color w:val="000000" w:themeColor="text1"/>
          <w:sz w:val="22"/>
          <w:szCs w:val="22"/>
        </w:rPr>
        <w:t>3</w:t>
      </w:r>
      <w:r w:rsidRPr="4463E2CF">
        <w:rPr>
          <w:rFonts w:ascii="Cambria" w:hAnsi="Cambria"/>
          <w:color w:val="000000" w:themeColor="text1"/>
          <w:sz w:val="22"/>
          <w:szCs w:val="22"/>
        </w:rPr>
        <w:t xml:space="preserve"> – Špecifikácia ceny tejto Servisnej zmluvy (ďalej len „Príloha č. </w:t>
      </w:r>
      <w:r w:rsidR="000A1046">
        <w:rPr>
          <w:rFonts w:ascii="Cambria" w:hAnsi="Cambria"/>
          <w:color w:val="000000" w:themeColor="text1"/>
          <w:sz w:val="22"/>
          <w:szCs w:val="22"/>
        </w:rPr>
        <w:t>3</w:t>
      </w:r>
      <w:r w:rsidRPr="4463E2CF">
        <w:rPr>
          <w:rFonts w:ascii="Cambria" w:hAnsi="Cambria"/>
          <w:color w:val="000000" w:themeColor="text1"/>
          <w:sz w:val="22"/>
          <w:szCs w:val="22"/>
        </w:rPr>
        <w:t>“). Ceny za poskytovanie Servisných služieb zahŕňajú všetky náklady poskytovateľa spojené s</w:t>
      </w:r>
      <w:r w:rsidR="00604460">
        <w:rPr>
          <w:rFonts w:ascii="Cambria" w:hAnsi="Cambria"/>
          <w:color w:val="000000" w:themeColor="text1"/>
          <w:sz w:val="22"/>
          <w:szCs w:val="22"/>
        </w:rPr>
        <w:t> </w:t>
      </w:r>
      <w:r w:rsidRPr="4463E2CF">
        <w:rPr>
          <w:rFonts w:ascii="Cambria" w:hAnsi="Cambria"/>
          <w:color w:val="000000" w:themeColor="text1"/>
          <w:sz w:val="22"/>
          <w:szCs w:val="22"/>
        </w:rPr>
        <w:t xml:space="preserve">poskytovaním Servisných služieb vrátane dopravy. Objednávateľ sa zaväzuje zaplatiť poskytovateľovi za Servisné služby poskytnuté na základe tejto Servisnej zmluvy ceny podľa Prílohy č. </w:t>
      </w:r>
      <w:r w:rsidR="00BF1353">
        <w:rPr>
          <w:rFonts w:ascii="Cambria" w:hAnsi="Cambria"/>
          <w:color w:val="000000" w:themeColor="text1"/>
          <w:sz w:val="22"/>
          <w:szCs w:val="22"/>
        </w:rPr>
        <w:t>3</w:t>
      </w:r>
      <w:r w:rsidRPr="4463E2CF">
        <w:rPr>
          <w:rFonts w:ascii="Cambria" w:hAnsi="Cambria"/>
          <w:color w:val="000000" w:themeColor="text1"/>
          <w:sz w:val="22"/>
          <w:szCs w:val="22"/>
        </w:rPr>
        <w:t xml:space="preserve"> tejto Servisnej zmluvy.</w:t>
      </w:r>
    </w:p>
    <w:p w14:paraId="0559D552" w14:textId="77777777" w:rsidR="000A1046" w:rsidRPr="0051660D" w:rsidRDefault="000A1046" w:rsidP="000A1046">
      <w:pPr>
        <w:pStyle w:val="BodyTextIndent"/>
        <w:ind w:left="142" w:firstLine="0"/>
        <w:jc w:val="both"/>
        <w:rPr>
          <w:rFonts w:ascii="Cambria" w:hAnsi="Cambria"/>
          <w:color w:val="000000"/>
          <w:sz w:val="22"/>
          <w:szCs w:val="22"/>
        </w:rPr>
      </w:pPr>
    </w:p>
    <w:p w14:paraId="05506AD2" w14:textId="0D3DE6B4" w:rsidR="009B31A7" w:rsidRPr="0051660D" w:rsidRDefault="009B31A7" w:rsidP="000A1046">
      <w:pPr>
        <w:pStyle w:val="BodyTextIndent"/>
        <w:numPr>
          <w:ilvl w:val="1"/>
          <w:numId w:val="36"/>
        </w:numPr>
        <w:spacing w:before="120"/>
        <w:ind w:left="851" w:hanging="709"/>
        <w:jc w:val="both"/>
        <w:rPr>
          <w:rFonts w:ascii="Cambria" w:hAnsi="Cambria"/>
          <w:color w:val="000000"/>
          <w:sz w:val="22"/>
          <w:szCs w:val="22"/>
        </w:rPr>
      </w:pPr>
      <w:r w:rsidRPr="0051660D">
        <w:rPr>
          <w:rFonts w:ascii="Cambria" w:hAnsi="Cambria"/>
          <w:color w:val="000000" w:themeColor="text1"/>
          <w:sz w:val="22"/>
          <w:szCs w:val="22"/>
        </w:rPr>
        <w:t xml:space="preserve">Poskytovateľ je oprávnený fakturovať cenu za </w:t>
      </w:r>
      <w:r w:rsidR="0051660D" w:rsidRPr="0051660D">
        <w:rPr>
          <w:rFonts w:ascii="Cambria" w:hAnsi="Cambria"/>
          <w:color w:val="000000" w:themeColor="text1"/>
          <w:sz w:val="22"/>
          <w:szCs w:val="22"/>
        </w:rPr>
        <w:t>Servisné</w:t>
      </w:r>
      <w:r w:rsidRPr="0051660D">
        <w:rPr>
          <w:rFonts w:ascii="Cambria" w:hAnsi="Cambria"/>
          <w:color w:val="000000" w:themeColor="text1"/>
          <w:sz w:val="22"/>
          <w:szCs w:val="22"/>
        </w:rPr>
        <w:t xml:space="preserve"> služby tejto Servisnej zmluvy mesačne za každý kalendárny mesiac v</w:t>
      </w:r>
      <w:r w:rsidR="00604460" w:rsidRPr="0051660D">
        <w:rPr>
          <w:rFonts w:ascii="Cambria" w:hAnsi="Cambria"/>
          <w:color w:val="000000" w:themeColor="text1"/>
          <w:sz w:val="22"/>
          <w:szCs w:val="22"/>
        </w:rPr>
        <w:t> </w:t>
      </w:r>
      <w:r w:rsidRPr="0051660D">
        <w:rPr>
          <w:rFonts w:ascii="Cambria" w:hAnsi="Cambria"/>
          <w:color w:val="000000" w:themeColor="text1"/>
          <w:sz w:val="22"/>
          <w:szCs w:val="22"/>
        </w:rPr>
        <w:t xml:space="preserve">posledný deň mesiaca, za ktorý boli </w:t>
      </w:r>
      <w:r w:rsidR="0051660D" w:rsidRPr="0051660D">
        <w:rPr>
          <w:rFonts w:ascii="Cambria" w:hAnsi="Cambria"/>
          <w:color w:val="000000" w:themeColor="text1"/>
          <w:sz w:val="22"/>
          <w:szCs w:val="22"/>
        </w:rPr>
        <w:t>Servisné</w:t>
      </w:r>
      <w:r w:rsidRPr="0051660D">
        <w:rPr>
          <w:rFonts w:ascii="Cambria" w:hAnsi="Cambria"/>
          <w:color w:val="000000" w:themeColor="text1"/>
          <w:sz w:val="22"/>
          <w:szCs w:val="22"/>
        </w:rPr>
        <w:t xml:space="preserve"> služby poskytnuté. Prvá faktúra za poskytované </w:t>
      </w:r>
      <w:r w:rsidR="0051660D" w:rsidRPr="0051660D">
        <w:rPr>
          <w:rFonts w:ascii="Cambria" w:hAnsi="Cambria"/>
          <w:color w:val="000000" w:themeColor="text1"/>
          <w:sz w:val="22"/>
          <w:szCs w:val="22"/>
        </w:rPr>
        <w:t>Servisné</w:t>
      </w:r>
      <w:r w:rsidRPr="0051660D">
        <w:rPr>
          <w:rFonts w:ascii="Cambria" w:hAnsi="Cambria"/>
          <w:color w:val="000000" w:themeColor="text1"/>
          <w:sz w:val="22"/>
          <w:szCs w:val="22"/>
        </w:rPr>
        <w:t xml:space="preserve"> služby za obdobie od dátumu začatia poskytovania </w:t>
      </w:r>
      <w:r w:rsidR="0051660D" w:rsidRPr="0051660D">
        <w:rPr>
          <w:rFonts w:ascii="Cambria" w:hAnsi="Cambria"/>
          <w:color w:val="000000" w:themeColor="text1"/>
          <w:sz w:val="22"/>
          <w:szCs w:val="22"/>
        </w:rPr>
        <w:t>Servisných</w:t>
      </w:r>
      <w:r w:rsidRPr="0051660D">
        <w:rPr>
          <w:rFonts w:ascii="Cambria" w:hAnsi="Cambria"/>
          <w:color w:val="000000" w:themeColor="text1"/>
          <w:sz w:val="22"/>
          <w:szCs w:val="22"/>
        </w:rPr>
        <w:t xml:space="preserve"> služieb do konca príslušného kalendárneho mesiaca bude obsahovať pomernú časť ceny za </w:t>
      </w:r>
      <w:r w:rsidR="0051660D" w:rsidRPr="0051660D">
        <w:rPr>
          <w:rFonts w:ascii="Cambria" w:hAnsi="Cambria"/>
          <w:color w:val="000000" w:themeColor="text1"/>
          <w:sz w:val="22"/>
          <w:szCs w:val="22"/>
        </w:rPr>
        <w:t>Servisné</w:t>
      </w:r>
      <w:r w:rsidRPr="0051660D">
        <w:rPr>
          <w:rFonts w:ascii="Cambria" w:hAnsi="Cambria"/>
          <w:color w:val="000000" w:themeColor="text1"/>
          <w:sz w:val="22"/>
          <w:szCs w:val="22"/>
        </w:rPr>
        <w:t xml:space="preserve"> služby pripadajúce na počet kalendárnych dní za obdobie poskytovania </w:t>
      </w:r>
      <w:r w:rsidR="0051660D" w:rsidRPr="0051660D">
        <w:rPr>
          <w:rFonts w:ascii="Cambria" w:hAnsi="Cambria"/>
          <w:color w:val="000000" w:themeColor="text1"/>
          <w:sz w:val="22"/>
          <w:szCs w:val="22"/>
        </w:rPr>
        <w:t>Servisných</w:t>
      </w:r>
      <w:r w:rsidRPr="0051660D">
        <w:rPr>
          <w:rFonts w:ascii="Cambria" w:hAnsi="Cambria"/>
          <w:color w:val="000000" w:themeColor="text1"/>
          <w:sz w:val="22"/>
          <w:szCs w:val="22"/>
        </w:rPr>
        <w:t xml:space="preserve"> služieb do konca príslušného kalendárneho mesiaca.</w:t>
      </w:r>
    </w:p>
    <w:p w14:paraId="791EBBD9" w14:textId="131AA366" w:rsidR="009B31A7" w:rsidRPr="00DE24AE" w:rsidRDefault="009B31A7" w:rsidP="0051660D">
      <w:pPr>
        <w:pStyle w:val="BodyTextIndent"/>
        <w:numPr>
          <w:ilvl w:val="1"/>
          <w:numId w:val="36"/>
        </w:numPr>
        <w:spacing w:before="120"/>
        <w:ind w:left="851" w:hanging="709"/>
        <w:jc w:val="both"/>
        <w:rPr>
          <w:rFonts w:ascii="Cambria" w:hAnsi="Cambria"/>
          <w:color w:val="000000"/>
          <w:sz w:val="22"/>
          <w:szCs w:val="22"/>
        </w:rPr>
      </w:pPr>
      <w:r w:rsidRPr="0051660D">
        <w:rPr>
          <w:rFonts w:ascii="Cambria" w:hAnsi="Cambria"/>
          <w:color w:val="000000"/>
          <w:sz w:val="22"/>
          <w:szCs w:val="22"/>
        </w:rPr>
        <w:t xml:space="preserve">Cena </w:t>
      </w:r>
      <w:r w:rsidR="0051660D" w:rsidRPr="00DE24AE">
        <w:rPr>
          <w:rFonts w:ascii="Cambria" w:hAnsi="Cambria"/>
          <w:color w:val="000000"/>
          <w:sz w:val="22"/>
          <w:szCs w:val="22"/>
        </w:rPr>
        <w:t xml:space="preserve">mesačného paušálneho poplatku </w:t>
      </w:r>
      <w:r w:rsidRPr="00DE24AE">
        <w:rPr>
          <w:rFonts w:ascii="Cambria" w:hAnsi="Cambria"/>
          <w:color w:val="000000"/>
          <w:sz w:val="22"/>
          <w:szCs w:val="22"/>
        </w:rPr>
        <w:t xml:space="preserve">za </w:t>
      </w:r>
      <w:r w:rsidR="0051660D" w:rsidRPr="00DE24AE">
        <w:rPr>
          <w:rFonts w:ascii="Cambria" w:hAnsi="Cambria"/>
          <w:color w:val="000000"/>
          <w:sz w:val="22"/>
          <w:szCs w:val="22"/>
        </w:rPr>
        <w:t>Servisné</w:t>
      </w:r>
      <w:r w:rsidRPr="00DE24AE">
        <w:rPr>
          <w:rFonts w:ascii="Cambria" w:hAnsi="Cambria"/>
          <w:color w:val="000000"/>
          <w:sz w:val="22"/>
          <w:szCs w:val="22"/>
        </w:rPr>
        <w:t xml:space="preserve"> služby tejto Servisnej zmluvy pozostáva</w:t>
      </w:r>
      <w:r w:rsidR="00604460" w:rsidRPr="00DE24AE">
        <w:rPr>
          <w:rFonts w:ascii="Cambria" w:hAnsi="Cambria"/>
          <w:color w:val="000000"/>
          <w:sz w:val="22"/>
          <w:szCs w:val="22"/>
        </w:rPr>
        <w:t xml:space="preserve"> z</w:t>
      </w:r>
      <w:r w:rsidR="00CC4F9E" w:rsidRPr="00DE24AE">
        <w:rPr>
          <w:rFonts w:ascii="Cambria" w:hAnsi="Cambria"/>
          <w:color w:val="000000"/>
          <w:sz w:val="22"/>
          <w:szCs w:val="22"/>
        </w:rPr>
        <w:t>o súčtu</w:t>
      </w:r>
      <w:r w:rsidRPr="00DE24AE">
        <w:rPr>
          <w:rFonts w:ascii="Cambria" w:hAnsi="Cambria"/>
          <w:color w:val="000000"/>
          <w:sz w:val="22"/>
          <w:szCs w:val="22"/>
        </w:rPr>
        <w:t>:</w:t>
      </w:r>
    </w:p>
    <w:p w14:paraId="2B197190" w14:textId="5A2F7452" w:rsidR="009B31A7" w:rsidRPr="00220869" w:rsidRDefault="009B31A7" w:rsidP="00B70113">
      <w:pPr>
        <w:pStyle w:val="BodyTextIndent"/>
        <w:numPr>
          <w:ilvl w:val="2"/>
          <w:numId w:val="36"/>
        </w:numPr>
        <w:spacing w:before="120" w:after="120"/>
        <w:ind w:left="1560" w:hanging="709"/>
        <w:jc w:val="both"/>
        <w:rPr>
          <w:rFonts w:ascii="Cambria" w:hAnsi="Cambria"/>
          <w:sz w:val="22"/>
          <w:szCs w:val="22"/>
        </w:rPr>
      </w:pPr>
      <w:r w:rsidRPr="00DE24AE">
        <w:rPr>
          <w:rFonts w:ascii="Cambria" w:hAnsi="Cambria"/>
          <w:color w:val="000000"/>
          <w:sz w:val="22"/>
          <w:szCs w:val="22"/>
        </w:rPr>
        <w:t xml:space="preserve">ceny mesačného </w:t>
      </w:r>
      <w:r w:rsidR="00604460" w:rsidRPr="00DE24AE">
        <w:rPr>
          <w:rFonts w:ascii="Cambria" w:hAnsi="Cambria"/>
          <w:color w:val="000000"/>
          <w:sz w:val="22"/>
          <w:szCs w:val="22"/>
        </w:rPr>
        <w:t xml:space="preserve">paušálneho </w:t>
      </w:r>
      <w:r w:rsidRPr="00DE24AE">
        <w:rPr>
          <w:rFonts w:ascii="Cambria" w:hAnsi="Cambria"/>
          <w:color w:val="000000"/>
          <w:sz w:val="22"/>
          <w:szCs w:val="22"/>
        </w:rPr>
        <w:t xml:space="preserve">poplatku </w:t>
      </w:r>
      <w:r w:rsidR="0051660D" w:rsidRPr="00DE24AE">
        <w:rPr>
          <w:rFonts w:ascii="Cambria" w:hAnsi="Cambria"/>
          <w:color w:val="000000"/>
          <w:sz w:val="22"/>
          <w:szCs w:val="22"/>
        </w:rPr>
        <w:t xml:space="preserve">vo výške uvedenej v tabuľke č. 1 Prílohy č. 3 Servisnej zmluvy </w:t>
      </w:r>
      <w:r w:rsidRPr="00DE24AE">
        <w:rPr>
          <w:rFonts w:ascii="Cambria" w:hAnsi="Cambria"/>
          <w:color w:val="000000"/>
          <w:sz w:val="22"/>
          <w:szCs w:val="22"/>
        </w:rPr>
        <w:t xml:space="preserve">za poskytovanie Servisných služieb pre Základnú dodávku diela </w:t>
      </w:r>
      <w:r w:rsidRPr="00220869">
        <w:rPr>
          <w:rFonts w:ascii="Cambria" w:hAnsi="Cambria"/>
          <w:color w:val="000000"/>
          <w:sz w:val="22"/>
          <w:szCs w:val="22"/>
        </w:rPr>
        <w:t>dodanej na základe Zmluvy č. C-NBS1</w:t>
      </w:r>
      <w:r w:rsidRPr="00220869">
        <w:rPr>
          <w:rFonts w:ascii="Cambria" w:hAnsi="Cambria"/>
          <w:sz w:val="22"/>
          <w:szCs w:val="22"/>
        </w:rPr>
        <w:t>-000-097-</w:t>
      </w:r>
      <w:r w:rsidRPr="00220869">
        <w:rPr>
          <w:rFonts w:ascii="Cambria" w:hAnsi="Cambria"/>
          <w:color w:val="000000"/>
          <w:sz w:val="22"/>
          <w:szCs w:val="22"/>
        </w:rPr>
        <w:t>136.</w:t>
      </w:r>
      <w:r w:rsidR="0051660D" w:rsidRPr="00220869">
        <w:rPr>
          <w:rFonts w:ascii="Cambria" w:hAnsi="Cambria"/>
          <w:color w:val="000000"/>
          <w:sz w:val="22"/>
          <w:szCs w:val="22"/>
        </w:rPr>
        <w:t xml:space="preserve"> Poskytovateľ</w:t>
      </w:r>
      <w:r w:rsidRPr="00220869">
        <w:rPr>
          <w:rFonts w:ascii="Cambria" w:hAnsi="Cambria"/>
          <w:sz w:val="22"/>
          <w:szCs w:val="22"/>
        </w:rPr>
        <w:t xml:space="preserve"> je oprávnený </w:t>
      </w:r>
      <w:r w:rsidRPr="00220869">
        <w:rPr>
          <w:rFonts w:ascii="Cambria" w:hAnsi="Cambria"/>
          <w:sz w:val="22"/>
          <w:szCs w:val="22"/>
        </w:rPr>
        <w:lastRenderedPageBreak/>
        <w:t xml:space="preserve">fakturovať </w:t>
      </w:r>
      <w:r w:rsidRPr="00220869">
        <w:rPr>
          <w:rFonts w:ascii="Cambria" w:hAnsi="Cambria"/>
          <w:color w:val="000000"/>
          <w:sz w:val="22"/>
          <w:szCs w:val="22"/>
        </w:rPr>
        <w:t>cenu mesačného poplatku za poskytovanie Servisných služieb pre Základnú dodávku diela</w:t>
      </w:r>
      <w:r w:rsidR="0051660D" w:rsidRPr="00220869">
        <w:rPr>
          <w:rFonts w:ascii="Cambria" w:hAnsi="Cambria"/>
          <w:color w:val="000000"/>
          <w:sz w:val="22"/>
          <w:szCs w:val="22"/>
        </w:rPr>
        <w:t xml:space="preserve"> </w:t>
      </w:r>
      <w:r w:rsidRPr="00220869">
        <w:rPr>
          <w:rFonts w:ascii="Cambria" w:hAnsi="Cambria"/>
          <w:color w:val="000000"/>
          <w:sz w:val="22"/>
          <w:szCs w:val="22"/>
        </w:rPr>
        <w:t>odo dňa dodania Základnej dodávky diela</w:t>
      </w:r>
      <w:r w:rsidR="0051660D" w:rsidRPr="00220869">
        <w:rPr>
          <w:rFonts w:ascii="Cambria" w:hAnsi="Cambria"/>
          <w:color w:val="000000"/>
          <w:sz w:val="22"/>
          <w:szCs w:val="22"/>
        </w:rPr>
        <w:t xml:space="preserve"> podľa </w:t>
      </w:r>
      <w:r w:rsidRPr="00220869">
        <w:rPr>
          <w:rFonts w:ascii="Cambria" w:hAnsi="Cambria"/>
          <w:color w:val="000000"/>
          <w:sz w:val="22"/>
          <w:szCs w:val="22"/>
        </w:rPr>
        <w:t>Zmluvy č. C-NBS1-000-097-136</w:t>
      </w:r>
      <w:r w:rsidR="0051660D" w:rsidRPr="00220869">
        <w:rPr>
          <w:rFonts w:ascii="Cambria" w:hAnsi="Cambria"/>
          <w:color w:val="000000"/>
          <w:sz w:val="22"/>
          <w:szCs w:val="22"/>
        </w:rPr>
        <w:t xml:space="preserve"> t. j. podpísaním Záverečného akceptačného</w:t>
      </w:r>
      <w:r w:rsidR="0051660D" w:rsidRPr="00220869">
        <w:rPr>
          <w:rFonts w:ascii="Cambria" w:hAnsi="Cambria"/>
          <w:sz w:val="22"/>
          <w:szCs w:val="22"/>
        </w:rPr>
        <w:t xml:space="preserve"> protokolu obidvoma zmluvnými stranami </w:t>
      </w:r>
      <w:r w:rsidRPr="00220869">
        <w:rPr>
          <w:rFonts w:ascii="Cambria" w:hAnsi="Cambria"/>
          <w:color w:val="000000"/>
          <w:sz w:val="22"/>
          <w:szCs w:val="22"/>
        </w:rPr>
        <w:t xml:space="preserve">a </w:t>
      </w:r>
    </w:p>
    <w:p w14:paraId="0DB271E5" w14:textId="3B2EF888" w:rsidR="002D785A" w:rsidRPr="00220869" w:rsidRDefault="009B31A7" w:rsidP="00B70113">
      <w:pPr>
        <w:pStyle w:val="BodyTextIndent"/>
        <w:numPr>
          <w:ilvl w:val="2"/>
          <w:numId w:val="36"/>
        </w:numPr>
        <w:spacing w:before="120" w:after="120"/>
        <w:ind w:left="1560" w:hanging="709"/>
        <w:jc w:val="both"/>
        <w:rPr>
          <w:rFonts w:ascii="Cambria" w:hAnsi="Cambria"/>
          <w:color w:val="000000"/>
          <w:sz w:val="22"/>
          <w:szCs w:val="22"/>
        </w:rPr>
      </w:pPr>
      <w:r w:rsidRPr="00220869">
        <w:rPr>
          <w:rFonts w:ascii="Cambria" w:hAnsi="Cambria"/>
          <w:color w:val="000000"/>
          <w:sz w:val="22"/>
          <w:szCs w:val="22"/>
        </w:rPr>
        <w:t xml:space="preserve">ceny mesačného </w:t>
      </w:r>
      <w:r w:rsidR="00604460" w:rsidRPr="00220869">
        <w:rPr>
          <w:rFonts w:ascii="Cambria" w:hAnsi="Cambria"/>
          <w:color w:val="000000"/>
          <w:sz w:val="22"/>
          <w:szCs w:val="22"/>
        </w:rPr>
        <w:t xml:space="preserve">paušálneho </w:t>
      </w:r>
      <w:r w:rsidRPr="00220869">
        <w:rPr>
          <w:rFonts w:ascii="Cambria" w:hAnsi="Cambria"/>
          <w:color w:val="000000"/>
          <w:sz w:val="22"/>
          <w:szCs w:val="22"/>
        </w:rPr>
        <w:t xml:space="preserve">poplatku </w:t>
      </w:r>
      <w:r w:rsidR="0051660D" w:rsidRPr="00220869">
        <w:rPr>
          <w:rFonts w:ascii="Cambria" w:hAnsi="Cambria"/>
          <w:color w:val="000000"/>
          <w:sz w:val="22"/>
          <w:szCs w:val="22"/>
        </w:rPr>
        <w:t xml:space="preserve">vo výške uvedenej v tabuľke č. 2 Prílohy č. 3 Servisnej zmluvy </w:t>
      </w:r>
      <w:r w:rsidRPr="00220869">
        <w:rPr>
          <w:rFonts w:ascii="Cambria" w:hAnsi="Cambria"/>
          <w:color w:val="000000"/>
          <w:sz w:val="22"/>
          <w:szCs w:val="22"/>
        </w:rPr>
        <w:t xml:space="preserve">za poskytovanie Servisných služieb pre </w:t>
      </w:r>
      <w:r w:rsidR="00604460" w:rsidRPr="00220869">
        <w:rPr>
          <w:rFonts w:ascii="Cambria" w:hAnsi="Cambria"/>
          <w:color w:val="000000"/>
          <w:sz w:val="22"/>
          <w:szCs w:val="22"/>
        </w:rPr>
        <w:t>jednotlivé Integr</w:t>
      </w:r>
      <w:r w:rsidR="003D5208">
        <w:rPr>
          <w:rFonts w:ascii="Cambria" w:hAnsi="Cambria"/>
          <w:color w:val="000000"/>
          <w:sz w:val="22"/>
          <w:szCs w:val="22"/>
        </w:rPr>
        <w:t xml:space="preserve">ácie </w:t>
      </w:r>
      <w:r w:rsidR="00604460" w:rsidRPr="00220869">
        <w:rPr>
          <w:rFonts w:ascii="Cambria" w:hAnsi="Cambria"/>
          <w:color w:val="000000"/>
          <w:sz w:val="22"/>
          <w:szCs w:val="22"/>
        </w:rPr>
        <w:t>dodávané</w:t>
      </w:r>
      <w:r w:rsidRPr="00220869">
        <w:rPr>
          <w:rFonts w:ascii="Cambria" w:hAnsi="Cambria"/>
          <w:color w:val="000000"/>
          <w:sz w:val="22"/>
          <w:szCs w:val="22"/>
        </w:rPr>
        <w:t xml:space="preserve"> na základe </w:t>
      </w:r>
      <w:r w:rsidR="0051660D" w:rsidRPr="00220869">
        <w:rPr>
          <w:rFonts w:ascii="Cambria" w:hAnsi="Cambria"/>
          <w:color w:val="000000"/>
          <w:sz w:val="22"/>
          <w:szCs w:val="22"/>
        </w:rPr>
        <w:t xml:space="preserve">samostatných objednávok podľa </w:t>
      </w:r>
      <w:r w:rsidRPr="00220869">
        <w:rPr>
          <w:rFonts w:ascii="Cambria" w:hAnsi="Cambria"/>
          <w:color w:val="000000"/>
          <w:sz w:val="22"/>
          <w:szCs w:val="22"/>
        </w:rPr>
        <w:t xml:space="preserve">Zmluvy č. C-NBS1-000-097-136. </w:t>
      </w:r>
    </w:p>
    <w:p w14:paraId="0F7504DF" w14:textId="48B63E96" w:rsidR="009B31A7" w:rsidRDefault="002D785A" w:rsidP="00B70113">
      <w:pPr>
        <w:pStyle w:val="BodyTextIndent"/>
        <w:spacing w:before="120" w:after="120"/>
        <w:ind w:left="1560" w:firstLine="0"/>
        <w:jc w:val="both"/>
        <w:rPr>
          <w:rFonts w:ascii="Cambria" w:hAnsi="Cambria"/>
          <w:bCs/>
        </w:rPr>
      </w:pPr>
      <w:r w:rsidRPr="00220869">
        <w:rPr>
          <w:rFonts w:ascii="Cambria" w:hAnsi="Cambria"/>
          <w:color w:val="000000"/>
          <w:sz w:val="22"/>
          <w:szCs w:val="22"/>
        </w:rPr>
        <w:t>Poskytovateľ</w:t>
      </w:r>
      <w:r w:rsidR="009B31A7" w:rsidRPr="00220869">
        <w:rPr>
          <w:rFonts w:ascii="Cambria" w:hAnsi="Cambria"/>
          <w:color w:val="000000"/>
          <w:sz w:val="22"/>
          <w:szCs w:val="22"/>
        </w:rPr>
        <w:t xml:space="preserve"> je oprávnený </w:t>
      </w:r>
      <w:r w:rsidRPr="00220869">
        <w:rPr>
          <w:rFonts w:ascii="Cambria" w:hAnsi="Cambria"/>
          <w:color w:val="000000"/>
          <w:sz w:val="22"/>
          <w:szCs w:val="22"/>
        </w:rPr>
        <w:t xml:space="preserve">navyšovať </w:t>
      </w:r>
      <w:r w:rsidR="009B31A7" w:rsidRPr="00220869">
        <w:rPr>
          <w:rFonts w:ascii="Cambria" w:hAnsi="Cambria"/>
          <w:color w:val="000000"/>
          <w:sz w:val="22"/>
          <w:szCs w:val="22"/>
        </w:rPr>
        <w:t xml:space="preserve">cenu mesačného </w:t>
      </w:r>
      <w:r w:rsidR="00604460" w:rsidRPr="00220869">
        <w:rPr>
          <w:rFonts w:ascii="Cambria" w:hAnsi="Cambria"/>
          <w:color w:val="000000"/>
          <w:sz w:val="22"/>
          <w:szCs w:val="22"/>
        </w:rPr>
        <w:t xml:space="preserve">paušálneho </w:t>
      </w:r>
      <w:r w:rsidR="009B31A7" w:rsidRPr="00220869">
        <w:rPr>
          <w:rFonts w:ascii="Cambria" w:hAnsi="Cambria"/>
          <w:color w:val="000000"/>
          <w:sz w:val="22"/>
          <w:szCs w:val="22"/>
        </w:rPr>
        <w:t>poplatku za Servisn</w:t>
      </w:r>
      <w:r w:rsidRPr="00220869">
        <w:rPr>
          <w:rFonts w:ascii="Cambria" w:hAnsi="Cambria"/>
          <w:color w:val="000000"/>
          <w:sz w:val="22"/>
          <w:szCs w:val="22"/>
        </w:rPr>
        <w:t>é</w:t>
      </w:r>
      <w:r w:rsidR="009B31A7" w:rsidRPr="00220869">
        <w:rPr>
          <w:rFonts w:ascii="Cambria" w:hAnsi="Cambria"/>
          <w:color w:val="000000"/>
          <w:sz w:val="22"/>
          <w:szCs w:val="22"/>
        </w:rPr>
        <w:t xml:space="preserve"> služb</w:t>
      </w:r>
      <w:r w:rsidRPr="00220869">
        <w:rPr>
          <w:rFonts w:ascii="Cambria" w:hAnsi="Cambria"/>
          <w:color w:val="000000"/>
          <w:sz w:val="22"/>
          <w:szCs w:val="22"/>
        </w:rPr>
        <w:t>y</w:t>
      </w:r>
      <w:r w:rsidR="009B31A7" w:rsidRPr="00220869">
        <w:rPr>
          <w:rFonts w:ascii="Cambria" w:hAnsi="Cambria"/>
          <w:color w:val="000000"/>
          <w:sz w:val="22"/>
          <w:szCs w:val="22"/>
        </w:rPr>
        <w:t xml:space="preserve"> </w:t>
      </w:r>
      <w:r w:rsidR="00B70113" w:rsidRPr="00220869">
        <w:rPr>
          <w:rFonts w:ascii="Cambria" w:hAnsi="Cambria"/>
          <w:color w:val="000000"/>
          <w:sz w:val="22"/>
          <w:szCs w:val="22"/>
        </w:rPr>
        <w:t xml:space="preserve">(podľa bodu 4.3.1 Servisnej zmluvy) </w:t>
      </w:r>
      <w:r w:rsidRPr="00220869">
        <w:rPr>
          <w:rFonts w:ascii="Cambria" w:hAnsi="Cambria"/>
          <w:color w:val="000000"/>
          <w:sz w:val="22"/>
          <w:szCs w:val="22"/>
        </w:rPr>
        <w:t xml:space="preserve">o cenu mesačného paušálneho poplatku </w:t>
      </w:r>
      <w:r w:rsidR="009B31A7" w:rsidRPr="00220869">
        <w:rPr>
          <w:rFonts w:ascii="Cambria" w:hAnsi="Cambria"/>
          <w:color w:val="000000"/>
          <w:sz w:val="22"/>
          <w:szCs w:val="22"/>
        </w:rPr>
        <w:t xml:space="preserve">pre </w:t>
      </w:r>
      <w:r w:rsidR="00604460" w:rsidRPr="00220869">
        <w:rPr>
          <w:rFonts w:ascii="Cambria" w:hAnsi="Cambria"/>
          <w:color w:val="000000"/>
          <w:sz w:val="22"/>
          <w:szCs w:val="22"/>
        </w:rPr>
        <w:t xml:space="preserve">jednotlivé </w:t>
      </w:r>
      <w:r w:rsidR="009B31A7" w:rsidRPr="00220869">
        <w:rPr>
          <w:rFonts w:ascii="Cambria" w:hAnsi="Cambria"/>
          <w:color w:val="000000"/>
          <w:sz w:val="22"/>
          <w:szCs w:val="22"/>
        </w:rPr>
        <w:t>Integr</w:t>
      </w:r>
      <w:r w:rsidR="003D5208">
        <w:rPr>
          <w:rFonts w:ascii="Cambria" w:hAnsi="Cambria"/>
          <w:color w:val="000000"/>
          <w:sz w:val="22"/>
          <w:szCs w:val="22"/>
        </w:rPr>
        <w:t xml:space="preserve">ácie </w:t>
      </w:r>
      <w:r w:rsidR="00B70113" w:rsidRPr="00220869">
        <w:rPr>
          <w:rFonts w:ascii="Cambria" w:hAnsi="Cambria"/>
          <w:color w:val="000000"/>
          <w:sz w:val="22"/>
          <w:szCs w:val="22"/>
        </w:rPr>
        <w:t xml:space="preserve">(podľa bodu 4.3.2 Servisnej zmluvy) </w:t>
      </w:r>
      <w:r w:rsidRPr="00220869">
        <w:rPr>
          <w:rFonts w:ascii="Cambria" w:hAnsi="Cambria"/>
          <w:color w:val="000000"/>
          <w:sz w:val="22"/>
          <w:szCs w:val="22"/>
        </w:rPr>
        <w:t xml:space="preserve">od mesiaca v ktorom došlo k </w:t>
      </w:r>
      <w:r w:rsidR="009B31A7" w:rsidRPr="00220869">
        <w:rPr>
          <w:rFonts w:ascii="Cambria" w:hAnsi="Cambria"/>
          <w:color w:val="000000"/>
          <w:sz w:val="22"/>
          <w:szCs w:val="22"/>
        </w:rPr>
        <w:t>dodani</w:t>
      </w:r>
      <w:r w:rsidRPr="00220869">
        <w:rPr>
          <w:rFonts w:ascii="Cambria" w:hAnsi="Cambria"/>
          <w:color w:val="000000"/>
          <w:sz w:val="22"/>
          <w:szCs w:val="22"/>
        </w:rPr>
        <w:t>u</w:t>
      </w:r>
      <w:r w:rsidR="009B31A7" w:rsidRPr="00220869">
        <w:rPr>
          <w:rFonts w:ascii="Cambria" w:hAnsi="Cambria"/>
          <w:color w:val="000000"/>
          <w:sz w:val="22"/>
          <w:szCs w:val="22"/>
        </w:rPr>
        <w:t xml:space="preserve"> </w:t>
      </w:r>
      <w:r w:rsidR="00FA32EF" w:rsidRPr="00220869">
        <w:rPr>
          <w:rFonts w:ascii="Cambria" w:hAnsi="Cambria"/>
          <w:color w:val="000000"/>
          <w:sz w:val="22"/>
          <w:szCs w:val="22"/>
        </w:rPr>
        <w:t>príslušných</w:t>
      </w:r>
      <w:r w:rsidR="009B31A7" w:rsidRPr="00220869">
        <w:rPr>
          <w:rFonts w:ascii="Cambria" w:hAnsi="Cambria"/>
          <w:color w:val="000000"/>
          <w:sz w:val="22"/>
          <w:szCs w:val="22"/>
        </w:rPr>
        <w:t xml:space="preserve"> </w:t>
      </w:r>
      <w:r w:rsidR="00604460" w:rsidRPr="00220869">
        <w:rPr>
          <w:rFonts w:ascii="Cambria" w:hAnsi="Cambria"/>
          <w:color w:val="000000"/>
          <w:sz w:val="22"/>
          <w:szCs w:val="22"/>
        </w:rPr>
        <w:t>Integr</w:t>
      </w:r>
      <w:r w:rsidR="003D5208">
        <w:rPr>
          <w:rFonts w:ascii="Cambria" w:hAnsi="Cambria"/>
          <w:color w:val="000000"/>
          <w:sz w:val="22"/>
          <w:szCs w:val="22"/>
        </w:rPr>
        <w:t>ácií</w:t>
      </w:r>
      <w:r w:rsidR="009B31A7" w:rsidRPr="00220869">
        <w:rPr>
          <w:rFonts w:ascii="Cambria" w:hAnsi="Cambria"/>
          <w:color w:val="000000"/>
          <w:sz w:val="22"/>
          <w:szCs w:val="22"/>
        </w:rPr>
        <w:t xml:space="preserve"> poskytovateľom </w:t>
      </w:r>
      <w:r w:rsidR="00FA32EF" w:rsidRPr="00220869">
        <w:rPr>
          <w:rFonts w:ascii="Cambria" w:hAnsi="Cambria"/>
          <w:color w:val="000000"/>
          <w:sz w:val="22"/>
          <w:szCs w:val="22"/>
        </w:rPr>
        <w:t>podľa</w:t>
      </w:r>
      <w:r w:rsidR="009B31A7" w:rsidRPr="00220869">
        <w:rPr>
          <w:rFonts w:ascii="Cambria" w:hAnsi="Cambria"/>
          <w:color w:val="000000"/>
          <w:sz w:val="22"/>
          <w:szCs w:val="22"/>
        </w:rPr>
        <w:t xml:space="preserve"> Zmluvy č. C-NBS1-000-097-136, </w:t>
      </w:r>
      <w:r w:rsidR="00FA32EF" w:rsidRPr="00220869">
        <w:rPr>
          <w:rFonts w:ascii="Cambria" w:hAnsi="Cambria"/>
          <w:color w:val="000000"/>
          <w:sz w:val="22"/>
          <w:szCs w:val="22"/>
        </w:rPr>
        <w:t xml:space="preserve">t. j. podpísaním </w:t>
      </w:r>
      <w:r w:rsidR="007A297B" w:rsidRPr="00220869">
        <w:rPr>
          <w:rFonts w:ascii="Cambria" w:hAnsi="Cambria"/>
          <w:color w:val="000000"/>
          <w:sz w:val="22"/>
          <w:szCs w:val="22"/>
        </w:rPr>
        <w:t xml:space="preserve">príslušného </w:t>
      </w:r>
      <w:r w:rsidR="00FA32EF" w:rsidRPr="00220869">
        <w:rPr>
          <w:rFonts w:ascii="Cambria" w:hAnsi="Cambria"/>
          <w:color w:val="000000"/>
          <w:sz w:val="22"/>
          <w:szCs w:val="22"/>
        </w:rPr>
        <w:t xml:space="preserve">Akceptačného protokolu obidvoma zmluvnými stranami </w:t>
      </w:r>
      <w:r w:rsidR="009B31A7" w:rsidRPr="00220869">
        <w:rPr>
          <w:rFonts w:ascii="Cambria" w:hAnsi="Cambria"/>
          <w:color w:val="000000"/>
          <w:sz w:val="22"/>
          <w:szCs w:val="22"/>
        </w:rPr>
        <w:t xml:space="preserve">pre každú jednotlivo dodanú </w:t>
      </w:r>
      <w:r w:rsidR="00604460" w:rsidRPr="00220869">
        <w:rPr>
          <w:rFonts w:ascii="Cambria" w:hAnsi="Cambria"/>
          <w:color w:val="000000"/>
          <w:sz w:val="22"/>
          <w:szCs w:val="22"/>
        </w:rPr>
        <w:t>Integr</w:t>
      </w:r>
      <w:r w:rsidR="003D5208">
        <w:rPr>
          <w:rFonts w:ascii="Cambria" w:hAnsi="Cambria"/>
          <w:color w:val="000000"/>
          <w:sz w:val="22"/>
          <w:szCs w:val="22"/>
        </w:rPr>
        <w:t>áciu</w:t>
      </w:r>
      <w:r w:rsidR="009B31A7" w:rsidRPr="00220869">
        <w:rPr>
          <w:rFonts w:ascii="Cambria" w:hAnsi="Cambria"/>
          <w:color w:val="000000"/>
          <w:sz w:val="22"/>
          <w:szCs w:val="22"/>
        </w:rPr>
        <w:t xml:space="preserve"> zvlášť.</w:t>
      </w:r>
      <w:r w:rsidRPr="00220869">
        <w:rPr>
          <w:rFonts w:ascii="Cambria" w:hAnsi="Cambria"/>
          <w:color w:val="000000"/>
          <w:sz w:val="22"/>
          <w:szCs w:val="22"/>
        </w:rPr>
        <w:t xml:space="preserve"> </w:t>
      </w:r>
      <w:r w:rsidRPr="00220869">
        <w:rPr>
          <w:rFonts w:ascii="Cambria" w:hAnsi="Cambria"/>
          <w:bCs/>
          <w:sz w:val="22"/>
          <w:szCs w:val="22"/>
        </w:rPr>
        <w:t>Za formálnu správnosť fakturácie zodpovedá poskytovateľ</w:t>
      </w:r>
      <w:r w:rsidRPr="00220869">
        <w:rPr>
          <w:rFonts w:ascii="Cambria" w:hAnsi="Cambria"/>
          <w:bCs/>
        </w:rPr>
        <w:t>.</w:t>
      </w:r>
    </w:p>
    <w:p w14:paraId="3572F980" w14:textId="3235E673" w:rsidR="00735583" w:rsidRPr="009A356F" w:rsidRDefault="00735583" w:rsidP="009A356F">
      <w:pPr>
        <w:pStyle w:val="BodyTextIndent"/>
        <w:numPr>
          <w:ilvl w:val="1"/>
          <w:numId w:val="36"/>
        </w:numPr>
        <w:spacing w:before="120"/>
        <w:ind w:left="851" w:hanging="709"/>
        <w:jc w:val="both"/>
        <w:rPr>
          <w:rFonts w:ascii="Cambria" w:hAnsi="Cambria"/>
          <w:color w:val="000000"/>
          <w:sz w:val="22"/>
          <w:szCs w:val="22"/>
        </w:rPr>
      </w:pPr>
      <w:r w:rsidRPr="009A356F">
        <w:rPr>
          <w:rFonts w:ascii="Cambria" w:hAnsi="Cambria"/>
          <w:color w:val="000000"/>
          <w:sz w:val="22"/>
          <w:szCs w:val="22"/>
        </w:rPr>
        <w:t>Zmluvné strany sa v súlade s § 18 ods. 1 písm. a) zákona o verejnom obstarávaní dohodli, že poskytovateľ má právo na zmenu ceny v priebehu plnenia zmluvy za podmienok uvedených a špecifikovaných v nasledujúcich bodoch tohto článku.</w:t>
      </w:r>
    </w:p>
    <w:p w14:paraId="16DA83F0" w14:textId="77777777" w:rsidR="00735583" w:rsidRPr="009A356F" w:rsidRDefault="00735583" w:rsidP="009A356F">
      <w:pPr>
        <w:pStyle w:val="BodyTextIndent"/>
        <w:numPr>
          <w:ilvl w:val="1"/>
          <w:numId w:val="36"/>
        </w:numPr>
        <w:spacing w:before="120"/>
        <w:ind w:left="851" w:hanging="709"/>
        <w:jc w:val="both"/>
        <w:rPr>
          <w:rFonts w:ascii="Cambria" w:hAnsi="Cambria"/>
          <w:color w:val="000000"/>
          <w:sz w:val="22"/>
          <w:szCs w:val="22"/>
        </w:rPr>
      </w:pPr>
      <w:r w:rsidRPr="009A356F">
        <w:rPr>
          <w:rFonts w:ascii="Cambria" w:hAnsi="Cambria"/>
          <w:color w:val="000000"/>
          <w:sz w:val="22"/>
          <w:szCs w:val="22"/>
        </w:rPr>
        <w:t>Jednotkové ceny uvedené v tabuľke č. 1 Prílohy č. 3 Servisnej zmluvy a jednotkové ceny uvedené v tabuľke č. 2 Prílohy č. 3 Servisnej zmluvy:</w:t>
      </w:r>
    </w:p>
    <w:tbl>
      <w:tblPr>
        <w:tblStyle w:val="TableGrid"/>
        <w:tblW w:w="0" w:type="auto"/>
        <w:tblInd w:w="421" w:type="dxa"/>
        <w:tblLook w:val="04A0" w:firstRow="1" w:lastRow="0" w:firstColumn="1" w:lastColumn="0" w:noHBand="0" w:noVBand="1"/>
      </w:tblPr>
      <w:tblGrid>
        <w:gridCol w:w="1134"/>
        <w:gridCol w:w="4486"/>
        <w:gridCol w:w="3021"/>
      </w:tblGrid>
      <w:tr w:rsidR="00735583" w14:paraId="76CCAC32" w14:textId="77777777" w:rsidTr="006B1BB0">
        <w:tc>
          <w:tcPr>
            <w:tcW w:w="1134" w:type="dxa"/>
            <w:shd w:val="clear" w:color="auto" w:fill="D9E2F3" w:themeFill="accent1" w:themeFillTint="33"/>
          </w:tcPr>
          <w:p w14:paraId="580438E5" w14:textId="77777777" w:rsidR="00735583" w:rsidRPr="008D5C24" w:rsidRDefault="00735583" w:rsidP="006B1BB0">
            <w:pPr>
              <w:jc w:val="both"/>
              <w:rPr>
                <w:b/>
                <w:bCs/>
              </w:rPr>
            </w:pPr>
            <w:r w:rsidRPr="008D5C24">
              <w:rPr>
                <w:b/>
                <w:bCs/>
              </w:rPr>
              <w:t>Položka číslo</w:t>
            </w:r>
          </w:p>
        </w:tc>
        <w:tc>
          <w:tcPr>
            <w:tcW w:w="4486" w:type="dxa"/>
            <w:shd w:val="clear" w:color="auto" w:fill="D9E2F3" w:themeFill="accent1" w:themeFillTint="33"/>
          </w:tcPr>
          <w:p w14:paraId="35079790" w14:textId="77777777" w:rsidR="00735583" w:rsidRPr="008D5C24" w:rsidRDefault="00735583" w:rsidP="006B1BB0">
            <w:pPr>
              <w:jc w:val="both"/>
              <w:rPr>
                <w:b/>
                <w:bCs/>
              </w:rPr>
            </w:pPr>
            <w:r w:rsidRPr="008D5C24">
              <w:rPr>
                <w:b/>
                <w:bCs/>
              </w:rPr>
              <w:t>Názov služby</w:t>
            </w:r>
          </w:p>
        </w:tc>
        <w:tc>
          <w:tcPr>
            <w:tcW w:w="3021" w:type="dxa"/>
            <w:shd w:val="clear" w:color="auto" w:fill="D9E2F3" w:themeFill="accent1" w:themeFillTint="33"/>
          </w:tcPr>
          <w:p w14:paraId="7F4E3824" w14:textId="77777777" w:rsidR="00735583" w:rsidRPr="008D5C24" w:rsidRDefault="00735583" w:rsidP="006B1BB0">
            <w:pPr>
              <w:jc w:val="both"/>
              <w:rPr>
                <w:b/>
                <w:bCs/>
              </w:rPr>
            </w:pPr>
            <w:r w:rsidRPr="008D5C24">
              <w:rPr>
                <w:b/>
                <w:bCs/>
              </w:rPr>
              <w:t>Čo podlieha inflácii</w:t>
            </w:r>
          </w:p>
        </w:tc>
      </w:tr>
      <w:tr w:rsidR="00735583" w14:paraId="14F5B872" w14:textId="77777777" w:rsidTr="006B1BB0">
        <w:tc>
          <w:tcPr>
            <w:tcW w:w="1134" w:type="dxa"/>
          </w:tcPr>
          <w:p w14:paraId="24F6E264" w14:textId="77777777" w:rsidR="00735583" w:rsidRPr="00BD1680" w:rsidRDefault="00735583" w:rsidP="006B1BB0">
            <w:pPr>
              <w:jc w:val="both"/>
            </w:pPr>
            <w:r w:rsidRPr="00BD1680">
              <w:t>P 1/1</w:t>
            </w:r>
          </w:p>
        </w:tc>
        <w:tc>
          <w:tcPr>
            <w:tcW w:w="4486" w:type="dxa"/>
          </w:tcPr>
          <w:p w14:paraId="2E57E348" w14:textId="77777777" w:rsidR="00735583" w:rsidRPr="00BD1680" w:rsidRDefault="00735583" w:rsidP="006B1BB0">
            <w:r w:rsidRPr="00BD1680">
              <w:rPr>
                <w:color w:val="000000"/>
                <w:lang w:eastAsia="sk-SK"/>
              </w:rPr>
              <w:t>Servisné služby po zrealizovaní Základnej dodávky diela</w:t>
            </w:r>
          </w:p>
        </w:tc>
        <w:tc>
          <w:tcPr>
            <w:tcW w:w="3021" w:type="dxa"/>
          </w:tcPr>
          <w:p w14:paraId="7CB70989" w14:textId="77777777" w:rsidR="00735583" w:rsidRPr="00BD1680" w:rsidRDefault="00735583" w:rsidP="006B1BB0">
            <w:pPr>
              <w:jc w:val="both"/>
            </w:pPr>
            <w:r w:rsidRPr="00BD1680">
              <w:t>Cena mesačného paušálneho poplatku v eurách bez DPH za mesiac</w:t>
            </w:r>
          </w:p>
        </w:tc>
      </w:tr>
      <w:tr w:rsidR="00735583" w14:paraId="013EA216" w14:textId="77777777" w:rsidTr="006B1BB0">
        <w:tc>
          <w:tcPr>
            <w:tcW w:w="1134" w:type="dxa"/>
          </w:tcPr>
          <w:p w14:paraId="31B1A1A4" w14:textId="77777777" w:rsidR="00735583" w:rsidRPr="00BD1680" w:rsidRDefault="00735583" w:rsidP="006B1BB0">
            <w:pPr>
              <w:jc w:val="both"/>
            </w:pPr>
            <w:r w:rsidRPr="00BD1680">
              <w:t>P 2/1</w:t>
            </w:r>
          </w:p>
        </w:tc>
        <w:tc>
          <w:tcPr>
            <w:tcW w:w="4486" w:type="dxa"/>
          </w:tcPr>
          <w:p w14:paraId="0692DB36" w14:textId="77777777" w:rsidR="00735583" w:rsidRPr="00BD1680" w:rsidRDefault="00735583" w:rsidP="006B1BB0">
            <w:r w:rsidRPr="00BD1680">
              <w:rPr>
                <w:color w:val="000000"/>
                <w:lang w:eastAsia="sk-SK"/>
              </w:rPr>
              <w:t>Servisné služby za Jednoduché Integrácie</w:t>
            </w:r>
          </w:p>
        </w:tc>
        <w:tc>
          <w:tcPr>
            <w:tcW w:w="3021" w:type="dxa"/>
          </w:tcPr>
          <w:p w14:paraId="4AF056CC" w14:textId="77777777" w:rsidR="00735583" w:rsidRPr="00BD1680" w:rsidRDefault="00735583" w:rsidP="006B1BB0">
            <w:pPr>
              <w:jc w:val="both"/>
            </w:pPr>
            <w:r w:rsidRPr="00BD1680">
              <w:t>Cena mesačného paušálneho poplatku za jednu položku = Integráciu danej kategórie v eurách bez DPH</w:t>
            </w:r>
          </w:p>
        </w:tc>
      </w:tr>
      <w:tr w:rsidR="00735583" w14:paraId="247D498E" w14:textId="77777777" w:rsidTr="006B1BB0">
        <w:tc>
          <w:tcPr>
            <w:tcW w:w="1134" w:type="dxa"/>
          </w:tcPr>
          <w:p w14:paraId="5ADCCE87" w14:textId="77777777" w:rsidR="00735583" w:rsidRPr="00BD1680" w:rsidRDefault="00735583" w:rsidP="006B1BB0">
            <w:pPr>
              <w:jc w:val="both"/>
            </w:pPr>
            <w:r w:rsidRPr="00BD1680">
              <w:t>P 2/2</w:t>
            </w:r>
          </w:p>
        </w:tc>
        <w:tc>
          <w:tcPr>
            <w:tcW w:w="4486" w:type="dxa"/>
          </w:tcPr>
          <w:p w14:paraId="63EBF525" w14:textId="77777777" w:rsidR="00735583" w:rsidRPr="00BD1680" w:rsidRDefault="00735583" w:rsidP="006B1BB0">
            <w:r w:rsidRPr="00BD1680">
              <w:rPr>
                <w:color w:val="000000"/>
                <w:lang w:eastAsia="sk-SK"/>
              </w:rPr>
              <w:t>Servisné služby za Stredne komplexné Integrácie</w:t>
            </w:r>
          </w:p>
        </w:tc>
        <w:tc>
          <w:tcPr>
            <w:tcW w:w="3021" w:type="dxa"/>
          </w:tcPr>
          <w:p w14:paraId="6E288B84" w14:textId="77777777" w:rsidR="00735583" w:rsidRPr="00BD1680" w:rsidRDefault="00735583" w:rsidP="006B1BB0">
            <w:pPr>
              <w:jc w:val="both"/>
            </w:pPr>
            <w:r w:rsidRPr="00BD1680">
              <w:t>Cena mesačného paušálneho poplatku za jednu položku = Integráciu danej kategórie v eurách bez DPH</w:t>
            </w:r>
          </w:p>
        </w:tc>
      </w:tr>
      <w:tr w:rsidR="00735583" w14:paraId="62A97A1B" w14:textId="77777777" w:rsidTr="006B1BB0">
        <w:tc>
          <w:tcPr>
            <w:tcW w:w="1134" w:type="dxa"/>
          </w:tcPr>
          <w:p w14:paraId="757B9723" w14:textId="77777777" w:rsidR="00735583" w:rsidRPr="00BD1680" w:rsidRDefault="00735583" w:rsidP="006B1BB0">
            <w:pPr>
              <w:jc w:val="both"/>
            </w:pPr>
            <w:r w:rsidRPr="00BD1680">
              <w:t>P 2/3</w:t>
            </w:r>
          </w:p>
        </w:tc>
        <w:tc>
          <w:tcPr>
            <w:tcW w:w="4486" w:type="dxa"/>
          </w:tcPr>
          <w:p w14:paraId="21620FA7" w14:textId="77777777" w:rsidR="00735583" w:rsidRPr="00BD1680" w:rsidRDefault="00735583" w:rsidP="006B1BB0">
            <w:r w:rsidRPr="00BD1680">
              <w:rPr>
                <w:color w:val="000000"/>
                <w:lang w:eastAsia="sk-SK"/>
              </w:rPr>
              <w:t>Servisné služby za Komplexné Integrácie</w:t>
            </w:r>
          </w:p>
        </w:tc>
        <w:tc>
          <w:tcPr>
            <w:tcW w:w="3021" w:type="dxa"/>
          </w:tcPr>
          <w:p w14:paraId="49FF4FE9" w14:textId="77777777" w:rsidR="00735583" w:rsidRPr="00BD1680" w:rsidRDefault="00735583" w:rsidP="006B1BB0">
            <w:pPr>
              <w:jc w:val="both"/>
            </w:pPr>
            <w:r w:rsidRPr="00BD1680">
              <w:t>Cena mesačného paušálneho poplatku za jednu položku = Integráciu danej kategórie v eurách bez DPH</w:t>
            </w:r>
          </w:p>
        </w:tc>
      </w:tr>
    </w:tbl>
    <w:p w14:paraId="1ABE3D32" w14:textId="77777777" w:rsidR="00735583" w:rsidRDefault="00735583" w:rsidP="00735583">
      <w:pPr>
        <w:jc w:val="both"/>
      </w:pPr>
    </w:p>
    <w:p w14:paraId="6778681E" w14:textId="14ABBEE3" w:rsidR="00735583" w:rsidRDefault="00735583" w:rsidP="00735583">
      <w:pPr>
        <w:autoSpaceDE w:val="0"/>
        <w:autoSpaceDN w:val="0"/>
        <w:adjustRightInd w:val="0"/>
        <w:jc w:val="both"/>
        <w:rPr>
          <w:szCs w:val="22"/>
        </w:rPr>
      </w:pPr>
      <w:r w:rsidRPr="006B1BB0">
        <w:rPr>
          <w:rFonts w:ascii="Cambria" w:hAnsi="Cambria" w:cstheme="minorBidi"/>
          <w:sz w:val="22"/>
          <w:szCs w:val="22"/>
        </w:rPr>
        <w:t xml:space="preserve">možno na žiadosť </w:t>
      </w:r>
      <w:r w:rsidRPr="009A356F">
        <w:rPr>
          <w:rFonts w:ascii="Cambria" w:hAnsi="Cambria" w:cstheme="minorBidi"/>
          <w:sz w:val="22"/>
          <w:szCs w:val="22"/>
        </w:rPr>
        <w:t>poskyto</w:t>
      </w:r>
      <w:r w:rsidRPr="006B1BB0">
        <w:rPr>
          <w:rFonts w:ascii="Cambria" w:hAnsi="Cambria" w:cstheme="minorBidi"/>
          <w:sz w:val="22"/>
          <w:szCs w:val="22"/>
        </w:rPr>
        <w:t xml:space="preserve">vateľa navýšiť z dôvodu inflácie, a to každý kalendárny rok nasledujúci po roku, v ktorom uplynie 1 (jeden) rok od účinnosti zmluvy, až do doby konca trvania zmluvy. Žiadosť je </w:t>
      </w:r>
      <w:r w:rsidRPr="009A356F">
        <w:rPr>
          <w:rFonts w:ascii="Cambria" w:hAnsi="Cambria" w:cstheme="minorBidi"/>
          <w:sz w:val="22"/>
          <w:szCs w:val="22"/>
        </w:rPr>
        <w:t>poskytovateľ</w:t>
      </w:r>
      <w:r w:rsidRPr="006B1BB0">
        <w:rPr>
          <w:rFonts w:ascii="Cambria" w:hAnsi="Cambria" w:cstheme="minorBidi"/>
          <w:sz w:val="22"/>
          <w:szCs w:val="22"/>
        </w:rPr>
        <w:t xml:space="preserve"> povinný doručiť </w:t>
      </w:r>
      <w:r w:rsidRPr="009A356F">
        <w:rPr>
          <w:rFonts w:ascii="Cambria" w:hAnsi="Cambria" w:cstheme="minorBidi"/>
          <w:sz w:val="22"/>
          <w:szCs w:val="22"/>
        </w:rPr>
        <w:t xml:space="preserve">objednávateľovi </w:t>
      </w:r>
      <w:r w:rsidRPr="006B1BB0">
        <w:rPr>
          <w:rFonts w:ascii="Cambria" w:hAnsi="Cambria" w:cstheme="minorBidi"/>
          <w:sz w:val="22"/>
          <w:szCs w:val="22"/>
        </w:rPr>
        <w:t>do 15.2. príslušného roku (príklad: zmluva nadobudne účinnosť 1.</w:t>
      </w:r>
      <w:r w:rsidRPr="009A356F">
        <w:rPr>
          <w:rFonts w:ascii="Cambria" w:hAnsi="Cambria" w:cstheme="minorBidi"/>
          <w:sz w:val="22"/>
          <w:szCs w:val="22"/>
        </w:rPr>
        <w:t>9</w:t>
      </w:r>
      <w:r w:rsidRPr="006B1BB0">
        <w:rPr>
          <w:rFonts w:ascii="Cambria" w:hAnsi="Cambria" w:cstheme="minorBidi"/>
          <w:sz w:val="22"/>
          <w:szCs w:val="22"/>
        </w:rPr>
        <w:t>.2024, jeden rok od účinnosti zmluvy je 1.</w:t>
      </w:r>
      <w:r w:rsidRPr="009A356F">
        <w:rPr>
          <w:rFonts w:ascii="Cambria" w:hAnsi="Cambria" w:cstheme="minorBidi"/>
          <w:sz w:val="22"/>
          <w:szCs w:val="22"/>
        </w:rPr>
        <w:t>9</w:t>
      </w:r>
      <w:r w:rsidRPr="006B1BB0">
        <w:rPr>
          <w:rFonts w:ascii="Cambria" w:hAnsi="Cambria" w:cstheme="minorBidi"/>
          <w:sz w:val="22"/>
          <w:szCs w:val="22"/>
        </w:rPr>
        <w:t xml:space="preserve">.2025, nasledujúci rok je 2026, </w:t>
      </w:r>
      <w:r w:rsidRPr="009A356F">
        <w:rPr>
          <w:rFonts w:ascii="Cambria" w:hAnsi="Cambria" w:cstheme="minorBidi"/>
          <w:sz w:val="22"/>
          <w:szCs w:val="22"/>
        </w:rPr>
        <w:t>poskyto</w:t>
      </w:r>
      <w:r w:rsidRPr="006B1BB0">
        <w:rPr>
          <w:rFonts w:ascii="Cambria" w:hAnsi="Cambria" w:cstheme="minorBidi"/>
          <w:sz w:val="22"/>
          <w:szCs w:val="22"/>
        </w:rPr>
        <w:t>vateľ musí do 15.2.2026 požiadať o navýšenie ceny).</w:t>
      </w:r>
    </w:p>
    <w:p w14:paraId="113F30DA" w14:textId="63E62767" w:rsidR="00735583" w:rsidRPr="009A356F" w:rsidRDefault="00735583" w:rsidP="009A356F">
      <w:pPr>
        <w:pStyle w:val="BodyTextIndent"/>
        <w:numPr>
          <w:ilvl w:val="1"/>
          <w:numId w:val="36"/>
        </w:numPr>
        <w:spacing w:before="120"/>
        <w:ind w:left="851" w:hanging="709"/>
        <w:jc w:val="both"/>
        <w:rPr>
          <w:rFonts w:ascii="Cambria" w:hAnsi="Cambria"/>
          <w:color w:val="000000"/>
          <w:sz w:val="22"/>
          <w:szCs w:val="22"/>
        </w:rPr>
      </w:pPr>
      <w:r w:rsidRPr="009A356F">
        <w:rPr>
          <w:rFonts w:ascii="Cambria" w:hAnsi="Cambria"/>
          <w:color w:val="000000"/>
          <w:sz w:val="22"/>
          <w:szCs w:val="22"/>
        </w:rPr>
        <w:t xml:space="preserve">Jednotkové ceny je možné zvýšiť iba vtedy, keď inflácia presiahne </w:t>
      </w:r>
      <w:r w:rsidR="00507800">
        <w:rPr>
          <w:rFonts w:ascii="Cambria" w:hAnsi="Cambria"/>
          <w:color w:val="000000"/>
          <w:sz w:val="22"/>
          <w:szCs w:val="22"/>
        </w:rPr>
        <w:t xml:space="preserve">v jednotlivom roku </w:t>
      </w:r>
      <w:r w:rsidRPr="009A356F">
        <w:rPr>
          <w:rFonts w:ascii="Cambria" w:hAnsi="Cambria"/>
          <w:color w:val="000000"/>
          <w:sz w:val="22"/>
          <w:szCs w:val="22"/>
        </w:rPr>
        <w:t>výšku 3 % a maximálne o čiastku vo výške 8 % ceny mesačného paušálu.</w:t>
      </w:r>
    </w:p>
    <w:p w14:paraId="4041C887" w14:textId="77777777" w:rsidR="00735583" w:rsidRPr="009A356F" w:rsidRDefault="00735583" w:rsidP="009A356F">
      <w:pPr>
        <w:pStyle w:val="BodyTextIndent"/>
        <w:numPr>
          <w:ilvl w:val="1"/>
          <w:numId w:val="36"/>
        </w:numPr>
        <w:spacing w:before="120"/>
        <w:ind w:left="851" w:hanging="709"/>
        <w:jc w:val="both"/>
        <w:rPr>
          <w:rFonts w:ascii="Cambria" w:hAnsi="Cambria"/>
          <w:color w:val="000000"/>
          <w:sz w:val="22"/>
          <w:szCs w:val="22"/>
        </w:rPr>
      </w:pPr>
      <w:r w:rsidRPr="009A356F">
        <w:rPr>
          <w:rFonts w:ascii="Cambria" w:hAnsi="Cambria"/>
          <w:color w:val="000000"/>
          <w:sz w:val="22"/>
          <w:szCs w:val="22"/>
        </w:rPr>
        <w:t>Infláciou sa rozumie zverejnená medziročná miera inflácie vyjadrená prírastkom harmonizovaného indexu spotrebiteľských cien pre Eurozónu za 12 mesiacov predchádzajúceho kalendárneho roka, zverejňovaného Štatistickým úradom Európskych spoločenstiev (</w:t>
      </w:r>
      <w:hyperlink r:id="rId10" w:history="1">
        <w:r w:rsidRPr="009A356F">
          <w:rPr>
            <w:rFonts w:ascii="Cambria" w:hAnsi="Cambria"/>
            <w:color w:val="000000"/>
            <w:sz w:val="22"/>
            <w:szCs w:val="22"/>
          </w:rPr>
          <w:t>http://ec.europa.eu/eurostat</w:t>
        </w:r>
      </w:hyperlink>
      <w:r w:rsidRPr="009A356F">
        <w:rPr>
          <w:rFonts w:ascii="Cambria" w:hAnsi="Cambria"/>
          <w:color w:val="000000"/>
          <w:sz w:val="22"/>
          <w:szCs w:val="22"/>
        </w:rPr>
        <w:t>).</w:t>
      </w:r>
    </w:p>
    <w:p w14:paraId="36B6B8C3" w14:textId="736EA526" w:rsidR="00735583" w:rsidRPr="009A356F" w:rsidRDefault="00735583" w:rsidP="009A356F">
      <w:pPr>
        <w:pStyle w:val="BodyTextIndent"/>
        <w:numPr>
          <w:ilvl w:val="1"/>
          <w:numId w:val="36"/>
        </w:numPr>
        <w:spacing w:before="120"/>
        <w:ind w:left="851" w:hanging="709"/>
        <w:jc w:val="both"/>
        <w:rPr>
          <w:rFonts w:ascii="Cambria" w:hAnsi="Cambria"/>
          <w:color w:val="000000"/>
          <w:sz w:val="22"/>
          <w:szCs w:val="22"/>
        </w:rPr>
      </w:pPr>
      <w:r w:rsidRPr="009A356F">
        <w:rPr>
          <w:rFonts w:ascii="Cambria" w:hAnsi="Cambria"/>
          <w:color w:val="000000"/>
          <w:sz w:val="22"/>
          <w:szCs w:val="22"/>
        </w:rPr>
        <w:t>Zmena Servisnej zmluvy podľa tohto článku sa vykoná písomne, pričom sa nemusí uzatvoriť písomný dodatok k Servisnej zmluve.</w:t>
      </w:r>
    </w:p>
    <w:p w14:paraId="0D84CB66" w14:textId="77777777" w:rsidR="00735583" w:rsidRPr="00220869" w:rsidRDefault="00735583" w:rsidP="00B70113">
      <w:pPr>
        <w:pStyle w:val="BodyTextIndent"/>
        <w:spacing w:before="120" w:after="120"/>
        <w:ind w:left="1560" w:firstLine="0"/>
        <w:jc w:val="both"/>
        <w:rPr>
          <w:rFonts w:ascii="Cambria" w:hAnsi="Cambria"/>
          <w:color w:val="000000"/>
          <w:sz w:val="22"/>
          <w:szCs w:val="22"/>
        </w:rPr>
      </w:pPr>
    </w:p>
    <w:p w14:paraId="30AA4622" w14:textId="77777777" w:rsidR="000A19BA" w:rsidRPr="00230482" w:rsidRDefault="000A19BA" w:rsidP="006A5D02">
      <w:pPr>
        <w:pStyle w:val="BodyTextIndent"/>
        <w:numPr>
          <w:ilvl w:val="1"/>
          <w:numId w:val="36"/>
        </w:numPr>
        <w:spacing w:before="120"/>
        <w:ind w:left="851" w:hanging="709"/>
        <w:jc w:val="both"/>
        <w:rPr>
          <w:rFonts w:ascii="Cambria" w:hAnsi="Cambria"/>
          <w:color w:val="000000"/>
          <w:sz w:val="22"/>
          <w:szCs w:val="22"/>
        </w:rPr>
      </w:pPr>
      <w:r w:rsidRPr="4463E2CF">
        <w:rPr>
          <w:rFonts w:ascii="Cambria" w:hAnsi="Cambria"/>
          <w:color w:val="000000" w:themeColor="text1"/>
          <w:sz w:val="22"/>
          <w:szCs w:val="22"/>
        </w:rPr>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4463E2CF">
        <w:rPr>
          <w:rFonts w:ascii="Cambria" w:hAnsi="Cambria"/>
          <w:color w:val="000000" w:themeColor="text1"/>
          <w:sz w:val="22"/>
          <w:szCs w:val="22"/>
        </w:rPr>
        <w:t xml:space="preserve">&gt; na e-mailovú adresu objednávateľa </w:t>
      </w:r>
      <w:hyperlink r:id="rId11">
        <w:r w:rsidRPr="4463E2CF">
          <w:rPr>
            <w:rFonts w:ascii="Cambria" w:hAnsi="Cambria"/>
            <w:b/>
            <w:bCs/>
            <w:color w:val="000000" w:themeColor="text1"/>
            <w:sz w:val="22"/>
            <w:szCs w:val="22"/>
          </w:rPr>
          <w:t>faktury.ofr@nbs.sk</w:t>
        </w:r>
      </w:hyperlink>
      <w:r w:rsidRPr="4463E2CF">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230482" w:rsidRDefault="000A19BA" w:rsidP="006A5D02">
      <w:pPr>
        <w:pStyle w:val="BodyTextIndent"/>
        <w:numPr>
          <w:ilvl w:val="1"/>
          <w:numId w:val="36"/>
        </w:numPr>
        <w:spacing w:before="120"/>
        <w:ind w:left="851" w:hanging="709"/>
        <w:jc w:val="both"/>
        <w:rPr>
          <w:rFonts w:ascii="Cambria" w:hAnsi="Cambria"/>
          <w:color w:val="000000"/>
          <w:sz w:val="22"/>
          <w:szCs w:val="22"/>
        </w:rPr>
      </w:pPr>
      <w:r w:rsidRPr="4463E2CF">
        <w:rPr>
          <w:rFonts w:ascii="Cambria" w:hAnsi="Cambria"/>
          <w:color w:val="000000" w:themeColor="text1"/>
          <w:sz w:val="22"/>
          <w:szCs w:val="22"/>
        </w:rPr>
        <w:t>Ceny sú uvedené bez DPH. &lt;</w:t>
      </w:r>
      <w:r w:rsidRPr="00230482">
        <w:rPr>
          <w:rFonts w:ascii="Cambria" w:hAnsi="Cambria"/>
          <w:color w:val="00B0F0"/>
          <w:sz w:val="22"/>
          <w:szCs w:val="22"/>
        </w:rPr>
        <w:t>text nasledujúcej vety platí pre domáceho uchádzača, zahraničný uchádzač túto vetu odstráni</w:t>
      </w:r>
      <w:r w:rsidRPr="4463E2CF">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6A5D02">
      <w:pPr>
        <w:pStyle w:val="BodyTextIndent"/>
        <w:numPr>
          <w:ilvl w:val="1"/>
          <w:numId w:val="36"/>
        </w:numPr>
        <w:spacing w:before="120"/>
        <w:ind w:left="851" w:hanging="709"/>
        <w:jc w:val="both"/>
        <w:rPr>
          <w:rFonts w:ascii="Cambria" w:hAnsi="Cambria"/>
          <w:color w:val="000000"/>
          <w:sz w:val="22"/>
          <w:szCs w:val="22"/>
        </w:rPr>
      </w:pPr>
      <w:r w:rsidRPr="4463E2CF">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6A5D02">
      <w:pPr>
        <w:pStyle w:val="BodyTextIndent"/>
        <w:numPr>
          <w:ilvl w:val="1"/>
          <w:numId w:val="36"/>
        </w:numPr>
        <w:spacing w:before="120"/>
        <w:ind w:left="851" w:hanging="709"/>
        <w:jc w:val="both"/>
        <w:rPr>
          <w:rFonts w:ascii="Cambria" w:hAnsi="Cambria"/>
          <w:color w:val="000000"/>
          <w:sz w:val="22"/>
          <w:szCs w:val="22"/>
        </w:rPr>
      </w:pPr>
      <w:r w:rsidRPr="4463E2CF">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4463E2CF">
        <w:rPr>
          <w:rFonts w:ascii="Cambria" w:hAnsi="Cambria"/>
          <w:color w:val="000000" w:themeColor="text1"/>
          <w:sz w:val="22"/>
          <w:szCs w:val="22"/>
        </w:rPr>
        <w:t>&gt;</w:t>
      </w:r>
    </w:p>
    <w:p w14:paraId="15136212" w14:textId="77777777" w:rsidR="000A19BA" w:rsidRPr="00230482" w:rsidRDefault="000A19BA" w:rsidP="006A5D02">
      <w:pPr>
        <w:pStyle w:val="BodyTextIndent"/>
        <w:numPr>
          <w:ilvl w:val="1"/>
          <w:numId w:val="36"/>
        </w:numPr>
        <w:spacing w:before="120"/>
        <w:ind w:left="851" w:hanging="709"/>
        <w:jc w:val="both"/>
        <w:rPr>
          <w:rFonts w:ascii="Cambria" w:hAnsi="Cambria"/>
          <w:color w:val="000000"/>
          <w:sz w:val="22"/>
          <w:szCs w:val="22"/>
        </w:rPr>
      </w:pPr>
      <w:r w:rsidRPr="4463E2CF">
        <w:rPr>
          <w:rFonts w:ascii="Cambria" w:hAnsi="Cambria"/>
          <w:color w:val="000000" w:themeColor="text1"/>
          <w:sz w:val="22"/>
          <w:szCs w:val="22"/>
        </w:rPr>
        <w:t>&lt;</w:t>
      </w:r>
      <w:r w:rsidRPr="00230482">
        <w:rPr>
          <w:rFonts w:ascii="Cambria" w:hAnsi="Cambria"/>
          <w:color w:val="00B0F0"/>
          <w:sz w:val="22"/>
          <w:szCs w:val="22"/>
        </w:rPr>
        <w:t>text tohto bodu platí pre zahraničného uchádzača, domáci uchádzač text odstráni</w:t>
      </w:r>
      <w:r w:rsidRPr="4463E2CF">
        <w:rPr>
          <w:rFonts w:ascii="Cambria" w:hAnsi="Cambria"/>
          <w:color w:val="000000" w:themeColor="text1"/>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4FC309EE" w:rsidR="000A19BA" w:rsidRPr="00230482" w:rsidRDefault="000A19BA" w:rsidP="006A5D02">
      <w:pPr>
        <w:pStyle w:val="BodyTextIndent"/>
        <w:numPr>
          <w:ilvl w:val="1"/>
          <w:numId w:val="36"/>
        </w:numPr>
        <w:spacing w:before="120"/>
        <w:ind w:left="851" w:hanging="709"/>
        <w:jc w:val="both"/>
        <w:rPr>
          <w:rFonts w:ascii="Cambria" w:hAnsi="Cambria"/>
          <w:color w:val="000000"/>
          <w:sz w:val="22"/>
          <w:szCs w:val="22"/>
        </w:rPr>
      </w:pPr>
      <w:r w:rsidRPr="4463E2CF">
        <w:rPr>
          <w:rFonts w:ascii="Cambria" w:hAnsi="Cambria"/>
          <w:color w:val="000000" w:themeColor="text1"/>
          <w:sz w:val="22"/>
          <w:szCs w:val="22"/>
        </w:rPr>
        <w:t>Faktúra je splatná do 30 dní odo dňa jej doručenia objednávateľovi bezhotovostným prevodom na účet poskytovateľa. Za deň splnenia peňažného záväzku sa považuje deň odpísania dlžnej sumy z účtu objednávateľa v prospech poskytovateľa.</w:t>
      </w:r>
    </w:p>
    <w:p w14:paraId="352CEAAA" w14:textId="1A70F13B" w:rsidR="000A19BA" w:rsidRPr="00230482" w:rsidRDefault="000A19BA" w:rsidP="006A5D02">
      <w:pPr>
        <w:pStyle w:val="BodyTextIndent"/>
        <w:numPr>
          <w:ilvl w:val="1"/>
          <w:numId w:val="36"/>
        </w:numPr>
        <w:spacing w:before="120"/>
        <w:ind w:left="851" w:hanging="709"/>
        <w:jc w:val="both"/>
        <w:rPr>
          <w:rFonts w:ascii="Cambria" w:hAnsi="Cambria"/>
          <w:color w:val="000000"/>
          <w:sz w:val="22"/>
          <w:szCs w:val="22"/>
        </w:rPr>
      </w:pPr>
      <w:r w:rsidRPr="4463E2CF">
        <w:rPr>
          <w:rFonts w:ascii="Cambria" w:hAnsi="Cambria"/>
          <w:color w:val="000000" w:themeColor="text1"/>
          <w:sz w:val="22"/>
          <w:szCs w:val="22"/>
        </w:rPr>
        <w:t>Poskytovateľ ďalej nie je oprávnený postúpiť a ani založiť akékoľvek svoje pohľadávky voči 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objednávateľa voči poskytovateľovi vzniknutej na základe alebo v súvislosti s touto Servisnou zmluvou bez predchádzajúceho písomného súhlasu objednávateľa.</w:t>
      </w:r>
    </w:p>
    <w:p w14:paraId="079CD995" w14:textId="77777777" w:rsidR="006E1F23" w:rsidRPr="00230482" w:rsidRDefault="006E1F23" w:rsidP="006E1F23">
      <w:pPr>
        <w:pStyle w:val="BodyTextIndent"/>
        <w:ind w:left="360" w:firstLine="0"/>
        <w:jc w:val="both"/>
        <w:rPr>
          <w:rFonts w:ascii="Cambria" w:hAnsi="Cambria"/>
          <w:sz w:val="22"/>
          <w:szCs w:val="22"/>
        </w:rPr>
      </w:pPr>
    </w:p>
    <w:p w14:paraId="2687489A" w14:textId="49DCA249" w:rsidR="007D6CB2" w:rsidRPr="00230482" w:rsidRDefault="007D6CB2" w:rsidP="000A58FC">
      <w:pPr>
        <w:pStyle w:val="Heading1"/>
        <w:rPr>
          <w:rFonts w:ascii="Cambria" w:hAnsi="Cambria"/>
          <w:sz w:val="22"/>
          <w:szCs w:val="22"/>
        </w:rPr>
      </w:pPr>
      <w:r w:rsidRPr="00230482">
        <w:rPr>
          <w:rFonts w:ascii="Cambria" w:hAnsi="Cambria"/>
          <w:sz w:val="22"/>
          <w:szCs w:val="22"/>
        </w:rPr>
        <w:t xml:space="preserve">Článok </w:t>
      </w:r>
      <w:r w:rsidR="0035690B" w:rsidRPr="00230482">
        <w:rPr>
          <w:rFonts w:ascii="Cambria" w:hAnsi="Cambria"/>
          <w:sz w:val="22"/>
          <w:szCs w:val="22"/>
        </w:rPr>
        <w:t>V</w:t>
      </w:r>
    </w:p>
    <w:p w14:paraId="2EF8F44B" w14:textId="3CF308B9" w:rsidR="007E3DFF" w:rsidRPr="00230482" w:rsidRDefault="007D6CB2" w:rsidP="000A58FC">
      <w:pPr>
        <w:pStyle w:val="Heading1"/>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5" w:name="_Hlk104956010"/>
      <w:r w:rsidR="006C54D2" w:rsidRPr="00230482">
        <w:rPr>
          <w:rFonts w:ascii="Cambria" w:hAnsi="Cambria"/>
          <w:sz w:val="22"/>
          <w:szCs w:val="22"/>
        </w:rPr>
        <w:t>k štandardom Servisných služieb</w:t>
      </w:r>
      <w:bookmarkEnd w:id="5"/>
    </w:p>
    <w:p w14:paraId="1FC0AB81" w14:textId="6042F836" w:rsidR="00E11896" w:rsidRPr="00230482" w:rsidRDefault="00E11896" w:rsidP="00983D90">
      <w:pPr>
        <w:pStyle w:val="BodyTextIndent"/>
        <w:numPr>
          <w:ilvl w:val="1"/>
          <w:numId w:val="37"/>
        </w:numPr>
        <w:spacing w:before="120" w:after="120"/>
        <w:ind w:left="851" w:hanging="709"/>
        <w:jc w:val="both"/>
        <w:rPr>
          <w:rFonts w:ascii="Cambria" w:hAnsi="Cambria"/>
          <w:sz w:val="22"/>
          <w:szCs w:val="22"/>
        </w:rPr>
      </w:pPr>
      <w:bookmarkStart w:id="6" w:name="_Hlk104956091"/>
      <w:r w:rsidRPr="00230482">
        <w:rPr>
          <w:rFonts w:ascii="Cambria" w:hAnsi="Cambria"/>
          <w:sz w:val="22"/>
          <w:szCs w:val="22"/>
        </w:rPr>
        <w:t xml:space="preserve">V prípade že dôjde pri poskytnutí </w:t>
      </w:r>
      <w:r w:rsidR="00301237" w:rsidRPr="00230482">
        <w:rPr>
          <w:rFonts w:ascii="Cambria" w:hAnsi="Cambria"/>
          <w:sz w:val="22"/>
          <w:szCs w:val="22"/>
        </w:rPr>
        <w:t>S</w:t>
      </w:r>
      <w:r w:rsidRPr="00230482">
        <w:rPr>
          <w:rFonts w:ascii="Cambria" w:hAnsi="Cambria"/>
          <w:sz w:val="22"/>
          <w:szCs w:val="22"/>
        </w:rPr>
        <w:t>ervisnej</w:t>
      </w:r>
      <w:r w:rsidR="00983D90">
        <w:rPr>
          <w:rFonts w:ascii="Cambria" w:hAnsi="Cambria"/>
          <w:color w:val="000000"/>
          <w:sz w:val="22"/>
          <w:szCs w:val="22"/>
        </w:rPr>
        <w:t xml:space="preserve"> služby </w:t>
      </w:r>
      <w:r w:rsidR="00983D90" w:rsidRPr="00983D90">
        <w:rPr>
          <w:rFonts w:ascii="Cambria" w:hAnsi="Cambria"/>
          <w:b/>
          <w:bCs/>
          <w:color w:val="000000"/>
          <w:sz w:val="22"/>
          <w:szCs w:val="22"/>
        </w:rPr>
        <w:t>Podpora</w:t>
      </w:r>
      <w:r w:rsidRPr="00230482">
        <w:rPr>
          <w:rFonts w:ascii="Cambria" w:hAnsi="Cambria"/>
          <w:sz w:val="22"/>
          <w:szCs w:val="22"/>
        </w:rPr>
        <w:t xml:space="preserve"> </w:t>
      </w:r>
      <w:r w:rsidR="002756B0" w:rsidRPr="002756B0">
        <w:rPr>
          <w:rFonts w:ascii="Cambria" w:hAnsi="Cambria"/>
          <w:sz w:val="22"/>
          <w:szCs w:val="22"/>
        </w:rPr>
        <w:t>(Riešenie incidentov)</w:t>
      </w:r>
      <w:r w:rsidR="002756B0">
        <w:rPr>
          <w:rFonts w:ascii="Cambria" w:hAnsi="Cambria"/>
          <w:sz w:val="22"/>
          <w:szCs w:val="22"/>
        </w:rPr>
        <w:t xml:space="preserve"> </w:t>
      </w:r>
      <w:r w:rsidRPr="00230482">
        <w:rPr>
          <w:rFonts w:ascii="Cambria" w:hAnsi="Cambria"/>
          <w:sz w:val="22"/>
          <w:szCs w:val="22"/>
        </w:rPr>
        <w:t>uvedenej v Prílohe č.</w:t>
      </w:r>
      <w:r w:rsidR="00A60BDE" w:rsidRPr="00230482">
        <w:rPr>
          <w:rFonts w:ascii="Cambria" w:hAnsi="Cambria"/>
          <w:sz w:val="22"/>
          <w:szCs w:val="22"/>
        </w:rPr>
        <w:t xml:space="preserve"> </w:t>
      </w:r>
      <w:r w:rsidR="00B54930" w:rsidRPr="00230482">
        <w:rPr>
          <w:rFonts w:ascii="Cambria" w:hAnsi="Cambria"/>
          <w:sz w:val="22"/>
          <w:szCs w:val="22"/>
        </w:rPr>
        <w:t>2</w:t>
      </w:r>
      <w:r w:rsidRPr="00230482">
        <w:rPr>
          <w:rFonts w:ascii="Cambria" w:hAnsi="Cambria"/>
          <w:sz w:val="22"/>
          <w:szCs w:val="22"/>
        </w:rPr>
        <w:t xml:space="preserve"> </w:t>
      </w:r>
      <w:r w:rsidR="00A60BDE" w:rsidRPr="00230482">
        <w:rPr>
          <w:rFonts w:ascii="Cambria" w:hAnsi="Cambria"/>
          <w:sz w:val="22"/>
          <w:szCs w:val="22"/>
        </w:rPr>
        <w:t xml:space="preserve">tejto Servisnej zmluvy </w:t>
      </w:r>
      <w:r w:rsidRPr="00230482">
        <w:rPr>
          <w:rFonts w:ascii="Cambria" w:hAnsi="Cambria"/>
          <w:sz w:val="22"/>
          <w:szCs w:val="22"/>
        </w:rPr>
        <w:t>k nedodržaniu Doby odozvy a/alebo Lehoty služby na riešenie prevádzkových incidentov klasifikovaných podľa závažnosti:</w:t>
      </w:r>
    </w:p>
    <w:p w14:paraId="3D802790" w14:textId="4F1914CA" w:rsidR="00E11896" w:rsidRPr="0066326C"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lastRenderedPageBreak/>
        <w:t>„</w:t>
      </w:r>
      <w:r w:rsidRPr="0066326C">
        <w:rPr>
          <w:rFonts w:ascii="Cambria" w:hAnsi="Cambria"/>
          <w:b/>
          <w:color w:val="000000"/>
          <w:sz w:val="22"/>
          <w:szCs w:val="22"/>
        </w:rPr>
        <w:t xml:space="preserve">zásadný </w:t>
      </w:r>
      <w:r w:rsidR="00983D90" w:rsidRPr="0066326C">
        <w:rPr>
          <w:rFonts w:ascii="Cambria" w:hAnsi="Cambria"/>
          <w:b/>
          <w:color w:val="000000"/>
          <w:sz w:val="22"/>
          <w:szCs w:val="22"/>
        </w:rPr>
        <w:t xml:space="preserve">prevádzkový </w:t>
      </w:r>
      <w:r w:rsidRPr="0066326C">
        <w:rPr>
          <w:rFonts w:ascii="Cambria" w:hAnsi="Cambria"/>
          <w:b/>
          <w:color w:val="000000"/>
          <w:sz w:val="22"/>
          <w:szCs w:val="22"/>
        </w:rPr>
        <w:t xml:space="preserve">incident“, </w:t>
      </w:r>
      <w:r w:rsidRPr="0066326C">
        <w:rPr>
          <w:rFonts w:ascii="Cambria" w:hAnsi="Cambria"/>
          <w:color w:val="000000"/>
          <w:sz w:val="22"/>
          <w:szCs w:val="22"/>
        </w:rPr>
        <w:t xml:space="preserve">tak je objednávateľ oprávnený požadovať od </w:t>
      </w:r>
      <w:r w:rsidR="00383F8A" w:rsidRPr="0066326C">
        <w:rPr>
          <w:rFonts w:ascii="Cambria" w:hAnsi="Cambria"/>
          <w:color w:val="000000"/>
          <w:sz w:val="22"/>
          <w:szCs w:val="22"/>
        </w:rPr>
        <w:t>poskytova</w:t>
      </w:r>
      <w:r w:rsidRPr="0066326C">
        <w:rPr>
          <w:rFonts w:ascii="Cambria" w:hAnsi="Cambria"/>
          <w:color w:val="000000"/>
          <w:sz w:val="22"/>
          <w:szCs w:val="22"/>
        </w:rPr>
        <w:t>teľa zmluvnú pokutu vo výške</w:t>
      </w:r>
      <w:r w:rsidR="004D48C0" w:rsidRPr="0066326C">
        <w:rPr>
          <w:rFonts w:ascii="Cambria" w:hAnsi="Cambria"/>
          <w:color w:val="000000"/>
          <w:sz w:val="22"/>
          <w:szCs w:val="22"/>
        </w:rPr>
        <w:t>:</w:t>
      </w:r>
    </w:p>
    <w:p w14:paraId="787AA5E3" w14:textId="2A1565BD" w:rsidR="00E11896" w:rsidRPr="0066326C" w:rsidRDefault="00E11896" w:rsidP="00294EBE">
      <w:pPr>
        <w:pStyle w:val="BodyTextIndent"/>
        <w:numPr>
          <w:ilvl w:val="0"/>
          <w:numId w:val="5"/>
        </w:numPr>
        <w:ind w:hanging="357"/>
        <w:jc w:val="both"/>
        <w:rPr>
          <w:rFonts w:ascii="Cambria" w:hAnsi="Cambria"/>
          <w:color w:val="000000"/>
          <w:sz w:val="22"/>
          <w:szCs w:val="22"/>
        </w:rPr>
      </w:pPr>
      <w:r w:rsidRPr="0066326C">
        <w:rPr>
          <w:rFonts w:ascii="Cambria" w:hAnsi="Cambria"/>
          <w:color w:val="000000"/>
          <w:sz w:val="22"/>
          <w:szCs w:val="22"/>
        </w:rPr>
        <w:t xml:space="preserve">1.000,- </w:t>
      </w:r>
      <w:r w:rsidR="00B433E0" w:rsidRPr="0066326C">
        <w:rPr>
          <w:rFonts w:ascii="Cambria" w:hAnsi="Cambria"/>
          <w:color w:val="000000"/>
          <w:sz w:val="22"/>
          <w:szCs w:val="22"/>
        </w:rPr>
        <w:t>eur</w:t>
      </w:r>
      <w:r w:rsidR="008352CF" w:rsidRPr="0066326C">
        <w:rPr>
          <w:rFonts w:ascii="Cambria" w:hAnsi="Cambria"/>
          <w:color w:val="000000"/>
          <w:sz w:val="22"/>
          <w:szCs w:val="22"/>
        </w:rPr>
        <w:t xml:space="preserve"> </w:t>
      </w:r>
      <w:r w:rsidR="000C6F72" w:rsidRPr="0066326C">
        <w:rPr>
          <w:rFonts w:ascii="Cambria" w:hAnsi="Cambria"/>
          <w:color w:val="000000"/>
          <w:sz w:val="22"/>
          <w:szCs w:val="22"/>
        </w:rPr>
        <w:t xml:space="preserve">bez DPH </w:t>
      </w:r>
      <w:r w:rsidRPr="0066326C">
        <w:rPr>
          <w:rFonts w:ascii="Cambria" w:hAnsi="Cambria"/>
          <w:color w:val="000000"/>
          <w:sz w:val="22"/>
          <w:szCs w:val="22"/>
        </w:rPr>
        <w:t>za nedodržanie Doby odozvy</w:t>
      </w:r>
    </w:p>
    <w:p w14:paraId="143AE8DB" w14:textId="4FF9429D" w:rsidR="00E11896" w:rsidRPr="0066326C" w:rsidRDefault="00E11896" w:rsidP="00294EBE">
      <w:pPr>
        <w:pStyle w:val="BodyTextIndent"/>
        <w:numPr>
          <w:ilvl w:val="0"/>
          <w:numId w:val="5"/>
        </w:numPr>
        <w:jc w:val="both"/>
        <w:rPr>
          <w:rFonts w:ascii="Cambria" w:hAnsi="Cambria"/>
          <w:color w:val="000000"/>
          <w:sz w:val="22"/>
          <w:szCs w:val="22"/>
        </w:rPr>
      </w:pPr>
      <w:r w:rsidRPr="0066326C">
        <w:rPr>
          <w:rFonts w:ascii="Cambria" w:hAnsi="Cambria"/>
          <w:color w:val="000000"/>
          <w:sz w:val="22"/>
          <w:szCs w:val="22"/>
        </w:rPr>
        <w:t>2%</w:t>
      </w:r>
      <w:r w:rsidR="008E04AC" w:rsidRPr="0066326C">
        <w:rPr>
          <w:rFonts w:ascii="Cambria" w:hAnsi="Cambria"/>
          <w:color w:val="000000"/>
          <w:sz w:val="22"/>
          <w:szCs w:val="22"/>
        </w:rPr>
        <w:t xml:space="preserve"> </w:t>
      </w:r>
      <w:r w:rsidRPr="0066326C">
        <w:rPr>
          <w:rFonts w:ascii="Cambria" w:hAnsi="Cambria"/>
          <w:color w:val="000000"/>
          <w:sz w:val="22"/>
          <w:szCs w:val="22"/>
        </w:rPr>
        <w:t xml:space="preserve">z celkového mesačného paušálneho poplatku </w:t>
      </w:r>
      <w:r w:rsidR="003035EF" w:rsidRPr="0066326C">
        <w:rPr>
          <w:rFonts w:ascii="Cambria" w:hAnsi="Cambria"/>
          <w:color w:val="000000"/>
          <w:sz w:val="22"/>
          <w:szCs w:val="22"/>
        </w:rPr>
        <w:t xml:space="preserve">bez DPH </w:t>
      </w:r>
      <w:r w:rsidRPr="0066326C">
        <w:rPr>
          <w:rFonts w:ascii="Cambria" w:hAnsi="Cambria"/>
          <w:color w:val="000000"/>
          <w:sz w:val="22"/>
          <w:szCs w:val="22"/>
        </w:rPr>
        <w:t xml:space="preserve">za poskytovanie </w:t>
      </w:r>
      <w:r w:rsidR="00301237" w:rsidRPr="0066326C">
        <w:rPr>
          <w:rFonts w:ascii="Cambria" w:hAnsi="Cambria"/>
          <w:color w:val="000000"/>
          <w:sz w:val="22"/>
          <w:szCs w:val="22"/>
        </w:rPr>
        <w:t>S</w:t>
      </w:r>
      <w:r w:rsidRPr="0066326C">
        <w:rPr>
          <w:rFonts w:ascii="Cambria" w:hAnsi="Cambria"/>
          <w:color w:val="000000"/>
          <w:sz w:val="22"/>
          <w:szCs w:val="22"/>
        </w:rPr>
        <w:t>ervisných služieb za každú začatú hodinu nedodržania Lehoty služby.</w:t>
      </w:r>
    </w:p>
    <w:p w14:paraId="3303E8E9" w14:textId="17D53C64" w:rsidR="00E11896" w:rsidRPr="0066326C"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66326C">
        <w:rPr>
          <w:rFonts w:ascii="Cambria" w:hAnsi="Cambria"/>
          <w:b/>
          <w:color w:val="000000"/>
          <w:sz w:val="22"/>
          <w:szCs w:val="22"/>
        </w:rPr>
        <w:t xml:space="preserve">„závažný </w:t>
      </w:r>
      <w:r w:rsidR="00983D90" w:rsidRPr="0066326C">
        <w:rPr>
          <w:rFonts w:ascii="Cambria" w:hAnsi="Cambria"/>
          <w:b/>
          <w:color w:val="000000"/>
          <w:sz w:val="22"/>
          <w:szCs w:val="22"/>
        </w:rPr>
        <w:t xml:space="preserve">prevádzkový </w:t>
      </w:r>
      <w:r w:rsidRPr="0066326C">
        <w:rPr>
          <w:rFonts w:ascii="Cambria" w:hAnsi="Cambria"/>
          <w:b/>
          <w:color w:val="000000"/>
          <w:sz w:val="22"/>
          <w:szCs w:val="22"/>
        </w:rPr>
        <w:t xml:space="preserve">incident“, </w:t>
      </w:r>
      <w:r w:rsidRPr="0066326C">
        <w:rPr>
          <w:rFonts w:ascii="Cambria" w:hAnsi="Cambria"/>
          <w:color w:val="000000"/>
          <w:sz w:val="22"/>
          <w:szCs w:val="22"/>
        </w:rPr>
        <w:t xml:space="preserve">tak objednávateľ je oprávnený požadovať od </w:t>
      </w:r>
      <w:r w:rsidR="00383F8A" w:rsidRPr="0066326C">
        <w:rPr>
          <w:rFonts w:ascii="Cambria" w:hAnsi="Cambria"/>
          <w:color w:val="000000"/>
          <w:sz w:val="22"/>
          <w:szCs w:val="22"/>
        </w:rPr>
        <w:t>poskytova</w:t>
      </w:r>
      <w:r w:rsidRPr="0066326C">
        <w:rPr>
          <w:rFonts w:ascii="Cambria" w:hAnsi="Cambria"/>
          <w:color w:val="000000"/>
          <w:sz w:val="22"/>
          <w:szCs w:val="22"/>
        </w:rPr>
        <w:t>teľa zmluvnú pokutu vo výške</w:t>
      </w:r>
      <w:r w:rsidR="004D48C0" w:rsidRPr="0066326C">
        <w:rPr>
          <w:rFonts w:ascii="Cambria" w:hAnsi="Cambria"/>
          <w:color w:val="000000"/>
          <w:sz w:val="22"/>
          <w:szCs w:val="22"/>
        </w:rPr>
        <w:t>:</w:t>
      </w:r>
    </w:p>
    <w:p w14:paraId="380AF3D5" w14:textId="1EDB88B9" w:rsidR="00E11896" w:rsidRPr="0066326C" w:rsidRDefault="00E11896" w:rsidP="00294EBE">
      <w:pPr>
        <w:pStyle w:val="BodyTextIndent"/>
        <w:numPr>
          <w:ilvl w:val="0"/>
          <w:numId w:val="5"/>
        </w:numPr>
        <w:ind w:hanging="357"/>
        <w:jc w:val="both"/>
        <w:rPr>
          <w:rFonts w:ascii="Cambria" w:hAnsi="Cambria"/>
          <w:color w:val="000000"/>
          <w:sz w:val="22"/>
          <w:szCs w:val="22"/>
        </w:rPr>
      </w:pPr>
      <w:r w:rsidRPr="0066326C">
        <w:rPr>
          <w:rFonts w:ascii="Cambria" w:hAnsi="Cambria"/>
          <w:color w:val="000000"/>
          <w:sz w:val="22"/>
          <w:szCs w:val="22"/>
        </w:rPr>
        <w:t xml:space="preserve">500,- </w:t>
      </w:r>
      <w:r w:rsidR="00B433E0" w:rsidRPr="0066326C">
        <w:rPr>
          <w:rFonts w:ascii="Cambria" w:hAnsi="Cambria"/>
          <w:color w:val="000000"/>
          <w:sz w:val="22"/>
          <w:szCs w:val="22"/>
        </w:rPr>
        <w:t>eur</w:t>
      </w:r>
      <w:r w:rsidR="008352CF" w:rsidRPr="0066326C">
        <w:rPr>
          <w:rFonts w:ascii="Cambria" w:hAnsi="Cambria"/>
          <w:color w:val="000000"/>
          <w:sz w:val="22"/>
          <w:szCs w:val="22"/>
        </w:rPr>
        <w:t xml:space="preserve"> </w:t>
      </w:r>
      <w:r w:rsidR="003035EF" w:rsidRPr="0066326C">
        <w:rPr>
          <w:rFonts w:ascii="Cambria" w:hAnsi="Cambria"/>
          <w:color w:val="000000"/>
          <w:sz w:val="22"/>
          <w:szCs w:val="22"/>
        </w:rPr>
        <w:t xml:space="preserve">bez DPH </w:t>
      </w:r>
      <w:r w:rsidRPr="0066326C">
        <w:rPr>
          <w:rFonts w:ascii="Cambria" w:hAnsi="Cambria"/>
          <w:color w:val="000000"/>
          <w:sz w:val="22"/>
          <w:szCs w:val="22"/>
        </w:rPr>
        <w:t>za nedodržanie Doby odozvy</w:t>
      </w:r>
    </w:p>
    <w:p w14:paraId="17390D45" w14:textId="07CF055B" w:rsidR="00E11896" w:rsidRPr="0066326C" w:rsidRDefault="00E11896" w:rsidP="00294EBE">
      <w:pPr>
        <w:pStyle w:val="BodyTextIndent"/>
        <w:numPr>
          <w:ilvl w:val="0"/>
          <w:numId w:val="5"/>
        </w:numPr>
        <w:ind w:hanging="357"/>
        <w:jc w:val="both"/>
        <w:rPr>
          <w:rFonts w:ascii="Cambria" w:hAnsi="Cambria"/>
          <w:color w:val="000000"/>
          <w:sz w:val="22"/>
          <w:szCs w:val="22"/>
        </w:rPr>
      </w:pPr>
      <w:r w:rsidRPr="0066326C">
        <w:rPr>
          <w:rFonts w:ascii="Cambria" w:hAnsi="Cambria"/>
          <w:color w:val="000000"/>
          <w:sz w:val="22"/>
          <w:szCs w:val="22"/>
        </w:rPr>
        <w:t>0,1%</w:t>
      </w:r>
      <w:r w:rsidR="008E04AC" w:rsidRPr="0066326C">
        <w:rPr>
          <w:rFonts w:ascii="Cambria" w:hAnsi="Cambria"/>
          <w:color w:val="000000"/>
          <w:sz w:val="22"/>
          <w:szCs w:val="22"/>
        </w:rPr>
        <w:t xml:space="preserve"> </w:t>
      </w:r>
      <w:r w:rsidRPr="0066326C">
        <w:rPr>
          <w:rFonts w:ascii="Cambria" w:hAnsi="Cambria"/>
          <w:color w:val="000000"/>
          <w:sz w:val="22"/>
          <w:szCs w:val="22"/>
        </w:rPr>
        <w:t xml:space="preserve">z celkového mesačného paušálneho poplatku </w:t>
      </w:r>
      <w:r w:rsidR="003035EF" w:rsidRPr="0066326C">
        <w:rPr>
          <w:rFonts w:ascii="Cambria" w:hAnsi="Cambria"/>
          <w:color w:val="000000"/>
          <w:sz w:val="22"/>
          <w:szCs w:val="22"/>
        </w:rPr>
        <w:t xml:space="preserve">bez DPH </w:t>
      </w:r>
      <w:r w:rsidRPr="0066326C">
        <w:rPr>
          <w:rFonts w:ascii="Cambria" w:hAnsi="Cambria"/>
          <w:color w:val="000000"/>
          <w:sz w:val="22"/>
          <w:szCs w:val="22"/>
        </w:rPr>
        <w:t xml:space="preserve">za poskytovanie </w:t>
      </w:r>
      <w:r w:rsidR="00301237" w:rsidRPr="0066326C">
        <w:rPr>
          <w:rFonts w:ascii="Cambria" w:hAnsi="Cambria"/>
          <w:color w:val="000000"/>
          <w:sz w:val="22"/>
          <w:szCs w:val="22"/>
        </w:rPr>
        <w:t>S</w:t>
      </w:r>
      <w:r w:rsidRPr="0066326C">
        <w:rPr>
          <w:rFonts w:ascii="Cambria" w:hAnsi="Cambria"/>
          <w:color w:val="000000"/>
          <w:sz w:val="22"/>
          <w:szCs w:val="22"/>
        </w:rPr>
        <w:t>ervisných služieb za každú začatú hodinu nedodržania Lehoty služby.</w:t>
      </w:r>
    </w:p>
    <w:p w14:paraId="02BED036" w14:textId="1A3CD786" w:rsidR="00E11896" w:rsidRPr="0066326C" w:rsidRDefault="00E11896" w:rsidP="00294EBE">
      <w:pPr>
        <w:pStyle w:val="BodyTextIndent"/>
        <w:numPr>
          <w:ilvl w:val="0"/>
          <w:numId w:val="4"/>
        </w:numPr>
        <w:tabs>
          <w:tab w:val="clear" w:pos="705"/>
        </w:tabs>
        <w:spacing w:before="120" w:after="120"/>
        <w:ind w:left="1134" w:hanging="425"/>
        <w:jc w:val="both"/>
        <w:rPr>
          <w:rFonts w:ascii="Cambria" w:hAnsi="Cambria"/>
          <w:color w:val="000000"/>
          <w:sz w:val="22"/>
          <w:szCs w:val="22"/>
        </w:rPr>
      </w:pPr>
      <w:r w:rsidRPr="0066326C">
        <w:rPr>
          <w:rFonts w:ascii="Cambria" w:hAnsi="Cambria"/>
          <w:b/>
          <w:color w:val="000000"/>
          <w:sz w:val="22"/>
          <w:szCs w:val="22"/>
        </w:rPr>
        <w:t xml:space="preserve">„nepodstatný </w:t>
      </w:r>
      <w:r w:rsidR="00983D90" w:rsidRPr="0066326C">
        <w:rPr>
          <w:rFonts w:ascii="Cambria" w:hAnsi="Cambria"/>
          <w:b/>
          <w:color w:val="000000"/>
          <w:sz w:val="22"/>
          <w:szCs w:val="22"/>
        </w:rPr>
        <w:t xml:space="preserve">prevádzkový </w:t>
      </w:r>
      <w:r w:rsidRPr="0066326C">
        <w:rPr>
          <w:rFonts w:ascii="Cambria" w:hAnsi="Cambria"/>
          <w:b/>
          <w:color w:val="000000"/>
          <w:sz w:val="22"/>
          <w:szCs w:val="22"/>
        </w:rPr>
        <w:t>incident“</w:t>
      </w:r>
      <w:r w:rsidRPr="0066326C">
        <w:rPr>
          <w:rFonts w:ascii="Cambria" w:hAnsi="Cambria"/>
          <w:color w:val="000000"/>
          <w:sz w:val="22"/>
          <w:szCs w:val="22"/>
        </w:rPr>
        <w:t xml:space="preserve">, tak je objednávateľ oprávnený požadovať od </w:t>
      </w:r>
      <w:r w:rsidR="00383F8A" w:rsidRPr="0066326C">
        <w:rPr>
          <w:rFonts w:ascii="Cambria" w:hAnsi="Cambria"/>
          <w:color w:val="000000"/>
          <w:sz w:val="22"/>
          <w:szCs w:val="22"/>
        </w:rPr>
        <w:t>poskytova</w:t>
      </w:r>
      <w:r w:rsidRPr="0066326C">
        <w:rPr>
          <w:rFonts w:ascii="Cambria" w:hAnsi="Cambria"/>
          <w:color w:val="000000"/>
          <w:sz w:val="22"/>
          <w:szCs w:val="22"/>
        </w:rPr>
        <w:t>teľa zmluvnú pokutu vo výške</w:t>
      </w:r>
      <w:r w:rsidR="004D48C0" w:rsidRPr="0066326C">
        <w:rPr>
          <w:rFonts w:ascii="Cambria" w:hAnsi="Cambria"/>
          <w:color w:val="000000"/>
          <w:sz w:val="22"/>
          <w:szCs w:val="22"/>
        </w:rPr>
        <w:t>:</w:t>
      </w:r>
    </w:p>
    <w:p w14:paraId="6D46474F" w14:textId="398F3A67" w:rsidR="00E11896" w:rsidRPr="0066326C" w:rsidRDefault="00E11896" w:rsidP="00294EBE">
      <w:pPr>
        <w:pStyle w:val="BodyTextIndent"/>
        <w:numPr>
          <w:ilvl w:val="0"/>
          <w:numId w:val="5"/>
        </w:numPr>
        <w:ind w:hanging="357"/>
        <w:jc w:val="both"/>
        <w:rPr>
          <w:rFonts w:ascii="Cambria" w:hAnsi="Cambria"/>
          <w:color w:val="000000"/>
          <w:sz w:val="22"/>
          <w:szCs w:val="22"/>
        </w:rPr>
      </w:pPr>
      <w:r w:rsidRPr="0066326C">
        <w:rPr>
          <w:rFonts w:ascii="Cambria" w:hAnsi="Cambria"/>
          <w:color w:val="000000"/>
          <w:sz w:val="22"/>
          <w:szCs w:val="22"/>
        </w:rPr>
        <w:t xml:space="preserve">100,- </w:t>
      </w:r>
      <w:r w:rsidR="00B433E0" w:rsidRPr="0066326C">
        <w:rPr>
          <w:rFonts w:ascii="Cambria" w:hAnsi="Cambria"/>
          <w:color w:val="000000"/>
          <w:sz w:val="22"/>
          <w:szCs w:val="22"/>
        </w:rPr>
        <w:t xml:space="preserve">eur </w:t>
      </w:r>
      <w:r w:rsidR="003035EF" w:rsidRPr="0066326C">
        <w:rPr>
          <w:rFonts w:ascii="Cambria" w:hAnsi="Cambria"/>
          <w:color w:val="000000"/>
          <w:sz w:val="22"/>
          <w:szCs w:val="22"/>
        </w:rPr>
        <w:t xml:space="preserve">bez DPH </w:t>
      </w:r>
      <w:r w:rsidRPr="0066326C">
        <w:rPr>
          <w:rFonts w:ascii="Cambria" w:hAnsi="Cambria"/>
          <w:color w:val="000000"/>
          <w:sz w:val="22"/>
          <w:szCs w:val="22"/>
        </w:rPr>
        <w:t>za nedodržanie Doby odozvy</w:t>
      </w:r>
    </w:p>
    <w:p w14:paraId="243FEB37" w14:textId="4F12AEFE" w:rsidR="00175F48" w:rsidRPr="0066326C" w:rsidRDefault="00175F48" w:rsidP="00983D90">
      <w:pPr>
        <w:pStyle w:val="BodyTextIndent"/>
        <w:numPr>
          <w:ilvl w:val="1"/>
          <w:numId w:val="37"/>
        </w:numPr>
        <w:spacing w:before="120" w:after="120"/>
        <w:ind w:left="851" w:hanging="709"/>
        <w:jc w:val="both"/>
        <w:rPr>
          <w:rFonts w:ascii="Cambria" w:hAnsi="Cambria"/>
          <w:sz w:val="22"/>
          <w:szCs w:val="22"/>
        </w:rPr>
      </w:pPr>
      <w:bookmarkStart w:id="7" w:name="_Hlk101272050"/>
      <w:r w:rsidRPr="0066326C">
        <w:rPr>
          <w:rFonts w:ascii="Cambria" w:hAnsi="Cambria"/>
          <w:sz w:val="22"/>
          <w:szCs w:val="22"/>
        </w:rPr>
        <w:t xml:space="preserve">V prípade, že dôjde pri poskytnutí Servisnej služby </w:t>
      </w:r>
      <w:r w:rsidR="00983D90" w:rsidRPr="0066326C">
        <w:rPr>
          <w:rFonts w:ascii="Cambria" w:hAnsi="Cambria"/>
          <w:b/>
          <w:bCs/>
          <w:sz w:val="22"/>
          <w:szCs w:val="22"/>
        </w:rPr>
        <w:t>Podpora</w:t>
      </w:r>
      <w:r w:rsidR="002756B0">
        <w:rPr>
          <w:rFonts w:ascii="Cambria" w:hAnsi="Cambria"/>
          <w:b/>
          <w:bCs/>
          <w:sz w:val="22"/>
          <w:szCs w:val="22"/>
        </w:rPr>
        <w:t xml:space="preserve"> </w:t>
      </w:r>
      <w:r w:rsidR="002756B0" w:rsidRPr="002756B0">
        <w:rPr>
          <w:rFonts w:ascii="Cambria" w:hAnsi="Cambria"/>
          <w:sz w:val="22"/>
          <w:szCs w:val="22"/>
        </w:rPr>
        <w:t>(Riešenie incidentov)</w:t>
      </w:r>
      <w:r w:rsidR="002756B0">
        <w:rPr>
          <w:rFonts w:ascii="Cambria" w:hAnsi="Cambria"/>
          <w:sz w:val="22"/>
          <w:szCs w:val="22"/>
        </w:rPr>
        <w:t xml:space="preserve"> </w:t>
      </w:r>
      <w:r w:rsidRPr="0066326C">
        <w:rPr>
          <w:rFonts w:ascii="Cambria" w:hAnsi="Cambria"/>
          <w:sz w:val="22"/>
          <w:szCs w:val="22"/>
        </w:rPr>
        <w:t>uvedenej v Prílohe č. 2 tejto Servisnej zmluvy k nedodržaniu Lehoty služby na riešenie prevádzkových incidentov klasifikovaných ako:</w:t>
      </w:r>
    </w:p>
    <w:p w14:paraId="432F5002" w14:textId="462EB689" w:rsidR="00175F48" w:rsidRPr="0066326C" w:rsidRDefault="00175F48" w:rsidP="00983D90">
      <w:pPr>
        <w:pStyle w:val="BodyTextIndent"/>
        <w:numPr>
          <w:ilvl w:val="5"/>
          <w:numId w:val="20"/>
        </w:numPr>
        <w:tabs>
          <w:tab w:val="clear" w:pos="1080"/>
        </w:tabs>
        <w:spacing w:before="120" w:after="120"/>
        <w:ind w:left="1418" w:hanging="567"/>
        <w:jc w:val="both"/>
        <w:rPr>
          <w:rFonts w:ascii="Cambria" w:hAnsi="Cambria"/>
          <w:sz w:val="22"/>
          <w:szCs w:val="22"/>
        </w:rPr>
      </w:pPr>
      <w:r w:rsidRPr="0066326C">
        <w:rPr>
          <w:rFonts w:ascii="Cambria" w:hAnsi="Cambria"/>
          <w:sz w:val="22"/>
          <w:szCs w:val="22"/>
        </w:rPr>
        <w:t xml:space="preserve">„Zásadný </w:t>
      </w:r>
      <w:r w:rsidR="00983D90" w:rsidRPr="0066326C">
        <w:rPr>
          <w:rFonts w:ascii="Cambria" w:hAnsi="Cambria"/>
          <w:sz w:val="22"/>
          <w:szCs w:val="22"/>
        </w:rPr>
        <w:t xml:space="preserve">prevádzkový </w:t>
      </w:r>
      <w:r w:rsidRPr="0066326C">
        <w:rPr>
          <w:rFonts w:ascii="Cambria" w:hAnsi="Cambria"/>
          <w:sz w:val="22"/>
          <w:szCs w:val="22"/>
        </w:rPr>
        <w:t>incident“ viac ako 2-krát</w:t>
      </w:r>
      <w:r w:rsidR="00F54325" w:rsidRPr="0066326C">
        <w:rPr>
          <w:rFonts w:ascii="Cambria" w:hAnsi="Cambria"/>
          <w:color w:val="000000"/>
          <w:sz w:val="22"/>
          <w:szCs w:val="22"/>
        </w:rPr>
        <w:t xml:space="preserve"> </w:t>
      </w:r>
      <w:r w:rsidRPr="0066326C">
        <w:rPr>
          <w:rFonts w:ascii="Cambria" w:hAnsi="Cambria"/>
          <w:sz w:val="22"/>
          <w:szCs w:val="22"/>
        </w:rPr>
        <w:t>v priebehu jedného kalendárneho mesiaca, alebo viac ako 3-krát</w:t>
      </w:r>
      <w:r w:rsidR="008352CF" w:rsidRPr="0066326C">
        <w:rPr>
          <w:rFonts w:ascii="Cambria" w:hAnsi="Cambria"/>
          <w:sz w:val="22"/>
          <w:szCs w:val="22"/>
        </w:rPr>
        <w:t xml:space="preserve"> </w:t>
      </w:r>
      <w:r w:rsidRPr="0066326C">
        <w:rPr>
          <w:rFonts w:ascii="Cambria" w:hAnsi="Cambria"/>
          <w:sz w:val="22"/>
          <w:szCs w:val="22"/>
        </w:rPr>
        <w:t xml:space="preserve">za rok, </w:t>
      </w:r>
      <w:r w:rsidR="005402A3" w:rsidRPr="0066326C">
        <w:rPr>
          <w:rFonts w:ascii="Cambria" w:hAnsi="Cambria"/>
          <w:color w:val="000000"/>
          <w:sz w:val="22"/>
          <w:szCs w:val="22"/>
        </w:rPr>
        <w:t xml:space="preserve">je objednávateľ oprávnený požadovať od poskytovateľa a </w:t>
      </w:r>
      <w:r w:rsidRPr="0066326C">
        <w:rPr>
          <w:rFonts w:ascii="Cambria" w:hAnsi="Cambria"/>
          <w:sz w:val="22"/>
          <w:szCs w:val="22"/>
        </w:rPr>
        <w:t>poskytovateľ je povinný zaplatiť objednávateľovi zmluvnú pokutu vo výške 15.000,-eur</w:t>
      </w:r>
      <w:r w:rsidR="000A55FA" w:rsidRPr="0066326C">
        <w:rPr>
          <w:rFonts w:ascii="Cambria" w:hAnsi="Cambria"/>
          <w:color w:val="000000"/>
          <w:sz w:val="22"/>
          <w:szCs w:val="22"/>
        </w:rPr>
        <w:t xml:space="preserve"> </w:t>
      </w:r>
      <w:r w:rsidRPr="0066326C">
        <w:rPr>
          <w:rFonts w:ascii="Cambria" w:hAnsi="Cambria"/>
          <w:sz w:val="22"/>
          <w:szCs w:val="22"/>
        </w:rPr>
        <w:t xml:space="preserve">bez DPH do 14 dní od doručenia faktúry poskytovateľovi. </w:t>
      </w:r>
    </w:p>
    <w:p w14:paraId="091D2AF5" w14:textId="450ECB75" w:rsidR="00175F48" w:rsidRDefault="00175F48" w:rsidP="00983D90">
      <w:pPr>
        <w:pStyle w:val="BodyTextIndent"/>
        <w:numPr>
          <w:ilvl w:val="5"/>
          <w:numId w:val="20"/>
        </w:numPr>
        <w:tabs>
          <w:tab w:val="clear" w:pos="1080"/>
        </w:tabs>
        <w:spacing w:before="120" w:after="120"/>
        <w:ind w:left="1418" w:hanging="567"/>
        <w:jc w:val="both"/>
        <w:rPr>
          <w:rFonts w:ascii="Cambria" w:hAnsi="Cambria"/>
          <w:sz w:val="22"/>
          <w:szCs w:val="22"/>
        </w:rPr>
      </w:pPr>
      <w:r w:rsidRPr="0066326C">
        <w:rPr>
          <w:rFonts w:ascii="Cambria" w:hAnsi="Cambria"/>
          <w:sz w:val="22"/>
          <w:szCs w:val="22"/>
        </w:rPr>
        <w:t>„Závažný incident“ viac ako 3-krát</w:t>
      </w:r>
      <w:r w:rsidR="000A55FA" w:rsidRPr="0066326C">
        <w:rPr>
          <w:rFonts w:ascii="Cambria" w:hAnsi="Cambria"/>
          <w:color w:val="000000"/>
          <w:sz w:val="22"/>
          <w:szCs w:val="22"/>
        </w:rPr>
        <w:t xml:space="preserve"> </w:t>
      </w:r>
      <w:r w:rsidRPr="0066326C">
        <w:rPr>
          <w:rFonts w:ascii="Cambria" w:hAnsi="Cambria"/>
          <w:sz w:val="22"/>
          <w:szCs w:val="22"/>
        </w:rPr>
        <w:t xml:space="preserve">v priebehu jedného kalendárneho mesiaca, alebo viac ako 5-krát za rok, </w:t>
      </w:r>
      <w:r w:rsidR="005402A3" w:rsidRPr="0066326C">
        <w:rPr>
          <w:rFonts w:ascii="Cambria" w:hAnsi="Cambria"/>
          <w:color w:val="000000"/>
          <w:sz w:val="22"/>
          <w:szCs w:val="22"/>
        </w:rPr>
        <w:t xml:space="preserve">je objednávateľ oprávnený požadovať od poskytovateľa a </w:t>
      </w:r>
      <w:r w:rsidRPr="0066326C">
        <w:rPr>
          <w:rFonts w:ascii="Cambria" w:hAnsi="Cambria"/>
          <w:sz w:val="22"/>
          <w:szCs w:val="22"/>
        </w:rPr>
        <w:t>poskytovateľ je povinný zaplatiť objednávateľovi zmluvnú pokutu vo výške 10.000,-eur</w:t>
      </w:r>
      <w:r w:rsidR="00791AB0" w:rsidRPr="0066326C">
        <w:rPr>
          <w:rFonts w:ascii="Cambria" w:hAnsi="Cambria"/>
          <w:sz w:val="22"/>
          <w:szCs w:val="22"/>
        </w:rPr>
        <w:t xml:space="preserve"> </w:t>
      </w:r>
      <w:r w:rsidRPr="0066326C">
        <w:rPr>
          <w:rFonts w:ascii="Cambria" w:hAnsi="Cambria"/>
          <w:sz w:val="22"/>
          <w:szCs w:val="22"/>
        </w:rPr>
        <w:t xml:space="preserve">bez DPH do 14 dní od doručenia faktúry poskytovateľovi. </w:t>
      </w:r>
    </w:p>
    <w:p w14:paraId="05BEFD6A" w14:textId="2A0B08A2" w:rsidR="005376C1" w:rsidRPr="000F538D" w:rsidRDefault="005376C1" w:rsidP="005376C1">
      <w:pPr>
        <w:pStyle w:val="BodyTextIndent"/>
        <w:numPr>
          <w:ilvl w:val="1"/>
          <w:numId w:val="37"/>
        </w:numPr>
        <w:spacing w:before="120" w:after="120"/>
        <w:ind w:left="851" w:hanging="709"/>
        <w:jc w:val="both"/>
        <w:rPr>
          <w:rFonts w:ascii="Cambria" w:hAnsi="Cambria"/>
          <w:sz w:val="22"/>
          <w:szCs w:val="22"/>
        </w:rPr>
      </w:pPr>
      <w:r w:rsidRPr="00230482">
        <w:rPr>
          <w:rFonts w:ascii="Cambria" w:hAnsi="Cambria"/>
          <w:sz w:val="22"/>
          <w:szCs w:val="22"/>
        </w:rPr>
        <w:t xml:space="preserve">V prípade, že dôjde pri poskytnutí Servisnej služby </w:t>
      </w:r>
      <w:r w:rsidRPr="007C70AB">
        <w:rPr>
          <w:rFonts w:ascii="Cambria" w:hAnsi="Cambria"/>
          <w:b/>
          <w:bCs/>
          <w:sz w:val="22"/>
          <w:szCs w:val="22"/>
        </w:rPr>
        <w:t>Podpora</w:t>
      </w:r>
      <w:r w:rsidRPr="00230482">
        <w:rPr>
          <w:rFonts w:ascii="Cambria" w:hAnsi="Cambria"/>
          <w:sz w:val="22"/>
          <w:szCs w:val="22"/>
        </w:rPr>
        <w:t xml:space="preserve"> </w:t>
      </w:r>
      <w:r w:rsidRPr="002756B0">
        <w:rPr>
          <w:rFonts w:ascii="Cambria" w:hAnsi="Cambria"/>
          <w:sz w:val="22"/>
          <w:szCs w:val="22"/>
        </w:rPr>
        <w:t>(Riešenie incidentov)</w:t>
      </w:r>
      <w:r>
        <w:rPr>
          <w:rFonts w:ascii="Cambria" w:hAnsi="Cambria"/>
          <w:sz w:val="22"/>
          <w:szCs w:val="22"/>
        </w:rPr>
        <w:t xml:space="preserve"> </w:t>
      </w:r>
      <w:r w:rsidRPr="00230482">
        <w:rPr>
          <w:rFonts w:ascii="Cambria" w:hAnsi="Cambria"/>
          <w:sz w:val="22"/>
          <w:szCs w:val="22"/>
        </w:rPr>
        <w:t>uvedenej v Prílohe č. 2 tejto Servisnej zmluvy k nedodržaniu Doby odozvy a/alebo Lehoty služby</w:t>
      </w:r>
      <w:r w:rsidRPr="00DC4465">
        <w:rPr>
          <w:rFonts w:ascii="Cambria" w:hAnsi="Cambria"/>
          <w:sz w:val="22"/>
          <w:szCs w:val="22"/>
        </w:rPr>
        <w:t xml:space="preserve"> </w:t>
      </w:r>
      <w:r w:rsidRPr="00230482">
        <w:rPr>
          <w:rFonts w:ascii="Cambria" w:hAnsi="Cambria"/>
          <w:sz w:val="22"/>
          <w:szCs w:val="22"/>
        </w:rPr>
        <w:t xml:space="preserve">na riešenie </w:t>
      </w:r>
      <w:r>
        <w:rPr>
          <w:rFonts w:ascii="Cambria" w:hAnsi="Cambria"/>
          <w:sz w:val="22"/>
          <w:szCs w:val="22"/>
        </w:rPr>
        <w:t>bezpečnostného zistenia</w:t>
      </w:r>
      <w:r w:rsidRPr="00230482">
        <w:rPr>
          <w:rFonts w:ascii="Cambria" w:hAnsi="Cambria"/>
          <w:sz w:val="22"/>
          <w:szCs w:val="22"/>
        </w:rPr>
        <w:t xml:space="preserve"> klasifikovaných podľa </w:t>
      </w:r>
      <w:r>
        <w:rPr>
          <w:rFonts w:ascii="Cambria" w:hAnsi="Cambria"/>
          <w:sz w:val="22"/>
          <w:szCs w:val="22"/>
        </w:rPr>
        <w:t>stupňa významu na bezpečnostný incident</w:t>
      </w:r>
      <w:r w:rsidR="00764EBF">
        <w:rPr>
          <w:rFonts w:ascii="Cambria" w:hAnsi="Cambria"/>
          <w:sz w:val="22"/>
          <w:szCs w:val="22"/>
        </w:rPr>
        <w:t>,</w:t>
      </w:r>
      <w:r>
        <w:rPr>
          <w:rFonts w:ascii="Cambria" w:hAnsi="Cambria"/>
          <w:sz w:val="22"/>
          <w:szCs w:val="22"/>
        </w:rPr>
        <w:t xml:space="preserve"> bezpečnostná hrozba a podozrivá udalosť</w:t>
      </w:r>
      <w:r w:rsidRPr="00230482">
        <w:rPr>
          <w:rFonts w:ascii="Cambria" w:hAnsi="Cambria"/>
          <w:sz w:val="22"/>
          <w:szCs w:val="22"/>
        </w:rPr>
        <w:t xml:space="preserve">, tak je objednávateľ oprávnený </w:t>
      </w:r>
      <w:r w:rsidRPr="000F538D">
        <w:rPr>
          <w:rFonts w:ascii="Cambria" w:hAnsi="Cambria"/>
          <w:sz w:val="22"/>
          <w:szCs w:val="22"/>
        </w:rPr>
        <w:t>požadovať od poskytovateľa zmluvnú pokutu vo výške:</w:t>
      </w:r>
    </w:p>
    <w:p w14:paraId="0B0C709A" w14:textId="77777777" w:rsidR="005376C1" w:rsidRPr="000F538D" w:rsidRDefault="005376C1" w:rsidP="005376C1">
      <w:pPr>
        <w:pStyle w:val="BodyTextIndent"/>
        <w:numPr>
          <w:ilvl w:val="0"/>
          <w:numId w:val="5"/>
        </w:numPr>
        <w:ind w:hanging="357"/>
        <w:jc w:val="both"/>
        <w:rPr>
          <w:rFonts w:ascii="Cambria" w:hAnsi="Cambria"/>
          <w:color w:val="000000"/>
          <w:sz w:val="22"/>
          <w:szCs w:val="22"/>
        </w:rPr>
      </w:pPr>
      <w:r w:rsidRPr="000F538D">
        <w:rPr>
          <w:rFonts w:ascii="Cambria" w:hAnsi="Cambria"/>
          <w:color w:val="000000"/>
          <w:sz w:val="22"/>
          <w:szCs w:val="22"/>
        </w:rPr>
        <w:t>50,- eur bez DPH za nedodržanie Doby odozvy</w:t>
      </w:r>
    </w:p>
    <w:p w14:paraId="7748740C" w14:textId="77777777" w:rsidR="005376C1" w:rsidRPr="000F538D" w:rsidRDefault="005376C1" w:rsidP="005376C1">
      <w:pPr>
        <w:pStyle w:val="BodyTextIndent"/>
        <w:numPr>
          <w:ilvl w:val="0"/>
          <w:numId w:val="5"/>
        </w:numPr>
        <w:ind w:hanging="357"/>
        <w:jc w:val="both"/>
        <w:rPr>
          <w:rFonts w:ascii="Cambria" w:hAnsi="Cambria"/>
          <w:color w:val="000000"/>
          <w:sz w:val="22"/>
          <w:szCs w:val="22"/>
        </w:rPr>
      </w:pPr>
      <w:r w:rsidRPr="004E7B1D">
        <w:rPr>
          <w:rFonts w:ascii="Cambria" w:hAnsi="Cambria"/>
          <w:color w:val="000000"/>
          <w:sz w:val="22"/>
          <w:szCs w:val="22"/>
        </w:rPr>
        <w:t>1% z paušálneho mesačného poplatku bez DPH za službu Podpora za každý začatý</w:t>
      </w:r>
      <w:r w:rsidRPr="000F538D">
        <w:rPr>
          <w:rFonts w:ascii="Cambria" w:hAnsi="Cambria"/>
          <w:color w:val="000000"/>
          <w:sz w:val="22"/>
          <w:szCs w:val="22"/>
        </w:rPr>
        <w:t xml:space="preserve"> deň nedodržania Lehoty služby.</w:t>
      </w:r>
    </w:p>
    <w:p w14:paraId="7257F944" w14:textId="77777777" w:rsidR="00DC4465" w:rsidRPr="0066326C" w:rsidRDefault="00DC4465" w:rsidP="00DC4465">
      <w:pPr>
        <w:pStyle w:val="BodyTextIndent"/>
        <w:spacing w:before="120" w:after="120"/>
        <w:ind w:left="851" w:firstLine="0"/>
        <w:jc w:val="both"/>
        <w:rPr>
          <w:rFonts w:ascii="Cambria" w:hAnsi="Cambria"/>
          <w:sz w:val="22"/>
          <w:szCs w:val="22"/>
        </w:rPr>
      </w:pPr>
    </w:p>
    <w:bookmarkEnd w:id="7"/>
    <w:p w14:paraId="31AA89CE" w14:textId="77777777" w:rsidR="00E0593D" w:rsidRDefault="00E0593D" w:rsidP="00E0593D">
      <w:pPr>
        <w:pStyle w:val="BodyTextIndent"/>
        <w:numPr>
          <w:ilvl w:val="1"/>
          <w:numId w:val="37"/>
        </w:numPr>
        <w:spacing w:before="120" w:after="120"/>
        <w:ind w:left="851" w:hanging="709"/>
        <w:jc w:val="both"/>
        <w:rPr>
          <w:rFonts w:ascii="Cambria" w:hAnsi="Cambria"/>
          <w:sz w:val="22"/>
          <w:szCs w:val="22"/>
        </w:rPr>
      </w:pPr>
      <w:r w:rsidRPr="000C7352">
        <w:rPr>
          <w:rFonts w:ascii="Cambria" w:hAnsi="Cambria"/>
          <w:sz w:val="22"/>
          <w:szCs w:val="22"/>
        </w:rPr>
        <w:t xml:space="preserve">V prípade omeškania poskytovateľa s včasným plnením Servisných služieb </w:t>
      </w:r>
      <w:r w:rsidRPr="00E0593D">
        <w:rPr>
          <w:rFonts w:ascii="Cambria" w:hAnsi="Cambria"/>
          <w:b/>
          <w:bCs/>
          <w:sz w:val="22"/>
          <w:szCs w:val="22"/>
        </w:rPr>
        <w:t>Profylaktické práce</w:t>
      </w:r>
      <w:r w:rsidRPr="000C7352">
        <w:rPr>
          <w:rFonts w:ascii="Cambria" w:hAnsi="Cambria"/>
          <w:sz w:val="22"/>
          <w:szCs w:val="22"/>
        </w:rPr>
        <w:t xml:space="preserve"> uvedenej v  Prílohe č. 2 tejto Servisnej zmluvy, je objednávateľ oprávnený požadovať od poskytovateľa zmluvnú pokutu vo výške 5 %</w:t>
      </w:r>
      <w:r w:rsidRPr="000C7352">
        <w:rPr>
          <w:rFonts w:ascii="Cambria" w:hAnsi="Cambria"/>
          <w:color w:val="000000"/>
          <w:sz w:val="22"/>
          <w:szCs w:val="22"/>
        </w:rPr>
        <w:t xml:space="preserve"> </w:t>
      </w:r>
      <w:r w:rsidRPr="000C7352">
        <w:rPr>
          <w:rFonts w:ascii="Cambria" w:hAnsi="Cambria"/>
          <w:sz w:val="22"/>
          <w:szCs w:val="22"/>
        </w:rPr>
        <w:t>z</w:t>
      </w:r>
      <w:r>
        <w:rPr>
          <w:rFonts w:ascii="Cambria" w:hAnsi="Cambria"/>
          <w:sz w:val="22"/>
          <w:szCs w:val="22"/>
        </w:rPr>
        <w:t xml:space="preserve"> celkového mesačného paušálneho poplatku </w:t>
      </w:r>
      <w:r w:rsidRPr="00230482">
        <w:rPr>
          <w:rFonts w:ascii="Cambria" w:hAnsi="Cambria"/>
          <w:color w:val="000000"/>
          <w:sz w:val="22"/>
          <w:szCs w:val="22"/>
        </w:rPr>
        <w:t>bez DPH za poskytovanie Servisných služieb</w:t>
      </w:r>
      <w:r w:rsidRPr="000C7352">
        <w:rPr>
          <w:rFonts w:ascii="Cambria" w:hAnsi="Cambria"/>
          <w:sz w:val="22"/>
          <w:szCs w:val="22"/>
        </w:rPr>
        <w:t>, s ktor</w:t>
      </w:r>
      <w:r>
        <w:rPr>
          <w:rFonts w:ascii="Cambria" w:hAnsi="Cambria"/>
          <w:sz w:val="22"/>
          <w:szCs w:val="22"/>
        </w:rPr>
        <w:t>ými</w:t>
      </w:r>
      <w:r w:rsidRPr="000C7352">
        <w:rPr>
          <w:rFonts w:ascii="Cambria" w:hAnsi="Cambria"/>
          <w:sz w:val="22"/>
          <w:szCs w:val="22"/>
        </w:rPr>
        <w:t xml:space="preserve"> je v omeškaní za každý začatý deň omeškania</w:t>
      </w:r>
      <w:r>
        <w:rPr>
          <w:rFonts w:ascii="Cambria" w:hAnsi="Cambria"/>
          <w:sz w:val="22"/>
          <w:szCs w:val="22"/>
        </w:rPr>
        <w:t>.</w:t>
      </w:r>
    </w:p>
    <w:p w14:paraId="2CB9D93F" w14:textId="60E1F466" w:rsidR="00044EED" w:rsidRPr="00230482" w:rsidRDefault="00A71787" w:rsidP="00983D90">
      <w:pPr>
        <w:pStyle w:val="BodyTextIndent"/>
        <w:numPr>
          <w:ilvl w:val="1"/>
          <w:numId w:val="37"/>
        </w:numPr>
        <w:spacing w:before="120" w:after="120"/>
        <w:ind w:left="851" w:hanging="709"/>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p w14:paraId="2E0CF662" w14:textId="77777777" w:rsidR="00DE1E21" w:rsidRPr="00230482" w:rsidRDefault="00DE1E21" w:rsidP="00DE1E21">
      <w:pPr>
        <w:pStyle w:val="BodyTextIndent"/>
        <w:spacing w:before="120"/>
        <w:ind w:left="360" w:firstLine="0"/>
        <w:jc w:val="both"/>
        <w:rPr>
          <w:rFonts w:ascii="Cambria" w:hAnsi="Cambria"/>
          <w:sz w:val="22"/>
          <w:szCs w:val="22"/>
        </w:rPr>
      </w:pPr>
    </w:p>
    <w:bookmarkEnd w:id="6"/>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lastRenderedPageBreak/>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74CB8558" w14:textId="7106A0C7" w:rsidR="00AD5380" w:rsidRDefault="00721DBF" w:rsidP="00EA7832">
      <w:pPr>
        <w:spacing w:before="120"/>
        <w:ind w:left="142"/>
        <w:jc w:val="both"/>
        <w:rPr>
          <w:rFonts w:ascii="Cambria" w:hAnsi="Cambria"/>
          <w:sz w:val="22"/>
          <w:szCs w:val="22"/>
        </w:rPr>
      </w:pPr>
      <w:r w:rsidRPr="00803EF0">
        <w:rPr>
          <w:rFonts w:ascii="Cambria" w:hAnsi="Cambria"/>
          <w:sz w:val="22"/>
          <w:szCs w:val="22"/>
        </w:rPr>
        <w:t xml:space="preserve">Táto </w:t>
      </w:r>
      <w:r w:rsidR="00623E72" w:rsidRPr="00803EF0">
        <w:rPr>
          <w:rFonts w:ascii="Cambria" w:hAnsi="Cambria"/>
          <w:sz w:val="22"/>
          <w:szCs w:val="22"/>
        </w:rPr>
        <w:t>S</w:t>
      </w:r>
      <w:r w:rsidRPr="00803EF0">
        <w:rPr>
          <w:rFonts w:ascii="Cambria" w:hAnsi="Cambria"/>
          <w:sz w:val="22"/>
          <w:szCs w:val="22"/>
        </w:rPr>
        <w:t xml:space="preserve">ervisná zmluva sa uzatvára na </w:t>
      </w:r>
      <w:r w:rsidR="00C10B80" w:rsidRPr="00803EF0">
        <w:rPr>
          <w:rFonts w:ascii="Cambria" w:hAnsi="Cambria"/>
          <w:sz w:val="22"/>
          <w:szCs w:val="22"/>
        </w:rPr>
        <w:t>dobu určitú, a to</w:t>
      </w:r>
      <w:r w:rsidR="00882301" w:rsidRPr="00882301">
        <w:rPr>
          <w:rFonts w:ascii="Cambria" w:hAnsi="Cambria"/>
          <w:sz w:val="22"/>
          <w:szCs w:val="22"/>
        </w:rPr>
        <w:t xml:space="preserve"> </w:t>
      </w:r>
      <w:r w:rsidR="00882301" w:rsidRPr="00803EF0">
        <w:rPr>
          <w:rFonts w:ascii="Cambria" w:hAnsi="Cambria"/>
          <w:sz w:val="22"/>
          <w:szCs w:val="22"/>
        </w:rPr>
        <w:t>na dobu 54 mesiacov</w:t>
      </w:r>
      <w:r w:rsidR="00C10B80" w:rsidRPr="00803EF0">
        <w:rPr>
          <w:rFonts w:ascii="Cambria" w:hAnsi="Cambria"/>
          <w:sz w:val="22"/>
          <w:szCs w:val="22"/>
        </w:rPr>
        <w:t xml:space="preserve"> </w:t>
      </w:r>
      <w:r w:rsidR="00004792" w:rsidRPr="00803EF0">
        <w:rPr>
          <w:rFonts w:ascii="Cambria" w:hAnsi="Cambria"/>
          <w:sz w:val="22"/>
          <w:szCs w:val="22"/>
        </w:rPr>
        <w:t>odo dňa začatia poskytovania Servisných služieb podľa tejto Servisnej zmluvy</w:t>
      </w:r>
      <w:r w:rsidR="003D5208" w:rsidRPr="00803EF0">
        <w:rPr>
          <w:rFonts w:ascii="Cambria" w:hAnsi="Cambria"/>
          <w:sz w:val="22"/>
          <w:szCs w:val="22"/>
        </w:rPr>
        <w:t xml:space="preserve"> v zmysle článku II bodu 2.2 tejto zmluvy</w:t>
      </w:r>
      <w:r w:rsidR="005106D8" w:rsidRPr="00803EF0">
        <w:rPr>
          <w:rFonts w:ascii="Cambria" w:hAnsi="Cambria"/>
          <w:sz w:val="22"/>
          <w:szCs w:val="22"/>
        </w:rPr>
        <w:t>.</w:t>
      </w:r>
    </w:p>
    <w:p w14:paraId="11041BEC" w14:textId="77777777" w:rsidR="00803EF0" w:rsidRDefault="00803EF0" w:rsidP="00EA7832">
      <w:pPr>
        <w:spacing w:before="120"/>
        <w:ind w:left="142"/>
        <w:jc w:val="both"/>
        <w:rPr>
          <w:rFonts w:ascii="Cambria" w:hAnsi="Cambria"/>
          <w:sz w:val="22"/>
          <w:szCs w:val="22"/>
        </w:rPr>
      </w:pPr>
    </w:p>
    <w:p w14:paraId="1C0FABDC" w14:textId="77777777" w:rsidR="003D5208" w:rsidRPr="00004792" w:rsidRDefault="003D5208" w:rsidP="00EA7832">
      <w:pPr>
        <w:spacing w:before="120"/>
        <w:ind w:left="142"/>
        <w:jc w:val="both"/>
        <w:rPr>
          <w:rFonts w:ascii="Cambria" w:hAnsi="Cambria"/>
          <w:vanish/>
          <w:sz w:val="22"/>
          <w:szCs w:val="22"/>
        </w:rPr>
      </w:pPr>
    </w:p>
    <w:p w14:paraId="611EE49D" w14:textId="77777777" w:rsidR="00230482" w:rsidRPr="00230482" w:rsidRDefault="00230482" w:rsidP="00230482">
      <w:pPr>
        <w:rPr>
          <w:rFonts w:ascii="Cambria" w:hAnsi="Cambria"/>
        </w:rPr>
      </w:pPr>
      <w:bookmarkStart w:id="8" w:name="_Hlk100562925"/>
      <w:bookmarkStart w:id="9" w:name="_Ref531066941"/>
      <w:bookmarkStart w:id="10" w:name="_Hlk103777370"/>
      <w:bookmarkStart w:id="11" w:name="_Hlk104956629"/>
    </w:p>
    <w:p w14:paraId="7C6CA206" w14:textId="46F130FA" w:rsidR="009A72A3" w:rsidRPr="00D877C0" w:rsidRDefault="009A72A3" w:rsidP="000D0CD4">
      <w:pPr>
        <w:pStyle w:val="Heading1"/>
        <w:rPr>
          <w:rFonts w:ascii="Cambria" w:hAnsi="Cambria"/>
          <w:sz w:val="22"/>
          <w:szCs w:val="22"/>
        </w:rPr>
      </w:pPr>
      <w:bookmarkStart w:id="12" w:name="_Toc368490349"/>
      <w:bookmarkStart w:id="13" w:name="_Toc368934372"/>
      <w:bookmarkEnd w:id="8"/>
      <w:bookmarkEnd w:id="9"/>
      <w:r w:rsidRPr="00D877C0">
        <w:rPr>
          <w:rFonts w:ascii="Cambria" w:hAnsi="Cambria"/>
          <w:sz w:val="22"/>
          <w:szCs w:val="22"/>
        </w:rPr>
        <w:t xml:space="preserve">Článok </w:t>
      </w:r>
      <w:r w:rsidR="00861BD7" w:rsidRPr="00D877C0">
        <w:rPr>
          <w:rFonts w:ascii="Cambria" w:hAnsi="Cambria"/>
          <w:sz w:val="22"/>
          <w:szCs w:val="22"/>
        </w:rPr>
        <w:t>VII</w:t>
      </w:r>
    </w:p>
    <w:bookmarkEnd w:id="12"/>
    <w:bookmarkEnd w:id="13"/>
    <w:p w14:paraId="3A61880B" w14:textId="366EF89D"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F725FA">
        <w:rPr>
          <w:rFonts w:ascii="Cambria" w:hAnsi="Cambria"/>
          <w:sz w:val="22"/>
          <w:szCs w:val="22"/>
        </w:rPr>
        <w:t xml:space="preserve"> a </w:t>
      </w:r>
      <w:r w:rsidR="00441D7B" w:rsidRPr="00D877C0">
        <w:rPr>
          <w:rFonts w:ascii="Cambria" w:hAnsi="Cambria"/>
          <w:sz w:val="22"/>
          <w:szCs w:val="22"/>
        </w:rPr>
        <w:t>poistenie</w:t>
      </w:r>
    </w:p>
    <w:p w14:paraId="1BADFDA8" w14:textId="31E3399B" w:rsidR="00500880" w:rsidRPr="00F17F17" w:rsidRDefault="001133DF" w:rsidP="00F725FA">
      <w:pPr>
        <w:pStyle w:val="BodyTextIndent"/>
        <w:numPr>
          <w:ilvl w:val="1"/>
          <w:numId w:val="39"/>
        </w:numPr>
        <w:spacing w:before="120" w:after="120"/>
        <w:ind w:left="851" w:hanging="709"/>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w:t>
      </w:r>
      <w:r w:rsidR="00CC2623">
        <w:rPr>
          <w:rFonts w:ascii="Cambria" w:hAnsi="Cambria"/>
          <w:sz w:val="22"/>
          <w:szCs w:val="22"/>
        </w:rPr>
        <w:t xml:space="preserve"> Integračnej platformy</w:t>
      </w:r>
      <w:r w:rsidR="00500880" w:rsidRPr="00F17F17">
        <w:rPr>
          <w:rFonts w:ascii="Cambria" w:hAnsi="Cambria"/>
          <w:sz w:val="22"/>
          <w:szCs w:val="22"/>
        </w:rPr>
        <w:t>. Poskytovateľ sa zaväzuje zabezpečiť realizáciu odporúčaní (zabezpečiť nápravu zistení) auditu v rozsahu a stanovenej lehote odsúhlasenej objednávateľom a poskytovateľom.</w:t>
      </w:r>
    </w:p>
    <w:bookmarkEnd w:id="10"/>
    <w:p w14:paraId="362ACC14" w14:textId="797809C6" w:rsidR="00F725FA" w:rsidRDefault="00F725FA" w:rsidP="00F725FA">
      <w:pPr>
        <w:pStyle w:val="BodyTextIndent"/>
        <w:numPr>
          <w:ilvl w:val="1"/>
          <w:numId w:val="39"/>
        </w:numPr>
        <w:spacing w:before="120" w:after="120"/>
        <w:ind w:left="851" w:hanging="709"/>
        <w:jc w:val="both"/>
        <w:rPr>
          <w:rFonts w:ascii="Cambria" w:hAnsi="Cambria"/>
          <w:sz w:val="22"/>
          <w:szCs w:val="22"/>
        </w:rPr>
      </w:pPr>
      <w:r>
        <w:rPr>
          <w:rFonts w:ascii="Cambria" w:hAnsi="Cambria"/>
          <w:sz w:val="22"/>
          <w:szCs w:val="22"/>
        </w:rPr>
        <w:t>Na zaistenie prípadných nárokov objednávateľa na náhradu škody vyplývajúcej z tejto zmluvy p</w:t>
      </w:r>
      <w:r w:rsidR="00D23334" w:rsidRPr="00230482">
        <w:rPr>
          <w:rFonts w:ascii="Cambria" w:hAnsi="Cambria"/>
          <w:sz w:val="22"/>
          <w:szCs w:val="22"/>
        </w:rPr>
        <w:t xml:space="preserve">oskytovateľ </w:t>
      </w:r>
      <w:r>
        <w:rPr>
          <w:rFonts w:ascii="Cambria" w:hAnsi="Cambria"/>
          <w:sz w:val="22"/>
          <w:szCs w:val="22"/>
        </w:rPr>
        <w:t xml:space="preserve">vyhlasuje, že má ku dňu platnosti a účinnosti tejto zmluvy uzavreté poistenie zodpovednosti za škodu spôsobenú </w:t>
      </w:r>
      <w:r w:rsidR="000A25FB" w:rsidRPr="000A25FB">
        <w:rPr>
          <w:rFonts w:ascii="Cambria" w:hAnsi="Cambria"/>
          <w:sz w:val="22"/>
          <w:szCs w:val="22"/>
        </w:rPr>
        <w:t>pri poskytovaní plnenia, ktoré tvorí predmet tejto zmluvy</w:t>
      </w:r>
      <w:r w:rsidR="000A25FB">
        <w:rPr>
          <w:rFonts w:ascii="Cambria" w:hAnsi="Cambria"/>
          <w:sz w:val="22"/>
          <w:szCs w:val="22"/>
        </w:rPr>
        <w:t xml:space="preserve"> </w:t>
      </w:r>
      <w:r>
        <w:rPr>
          <w:rFonts w:ascii="Cambria" w:hAnsi="Cambria"/>
          <w:sz w:val="22"/>
          <w:szCs w:val="22"/>
        </w:rPr>
        <w:t xml:space="preserve">s poistnou sumou v minimálnom rozsahu celkovej ceny predmetu tejto zmluvy. </w:t>
      </w:r>
      <w:r w:rsidRPr="00230482">
        <w:rPr>
          <w:rFonts w:ascii="Cambria" w:hAnsi="Cambria"/>
          <w:sz w:val="22"/>
          <w:szCs w:val="22"/>
        </w:rPr>
        <w:t xml:space="preserve">Poistnú zmluvu v zmysle tohto bodu Servisnej zmluvy je poskytovateľ povinný udržať v trvaní (platnosti) </w:t>
      </w:r>
      <w:r>
        <w:rPr>
          <w:rFonts w:ascii="Cambria" w:hAnsi="Cambria"/>
          <w:sz w:val="22"/>
          <w:szCs w:val="22"/>
        </w:rPr>
        <w:t>po celú dobu trvania</w:t>
      </w:r>
      <w:r w:rsidRPr="00230482">
        <w:rPr>
          <w:rFonts w:ascii="Cambria" w:hAnsi="Cambria"/>
          <w:sz w:val="22"/>
          <w:szCs w:val="22"/>
        </w:rPr>
        <w:t xml:space="preserve"> tejto Servisnej zmluvy. </w:t>
      </w:r>
      <w:r>
        <w:rPr>
          <w:rFonts w:ascii="Cambria" w:hAnsi="Cambria"/>
          <w:sz w:val="22"/>
          <w:szCs w:val="22"/>
        </w:rPr>
        <w:t xml:space="preserve">Poskytovateľ sa zaväzuje predložiť objednávateľovi fotokópiu platnej poistnej zmluvy resp. poistného certifikátu do 5 dní odo dňa doručenia písomnej výzvy objednávateľa kedykoľvek počas celej doby trvania tejto zmluvy. </w:t>
      </w:r>
      <w:r w:rsidRPr="00230482">
        <w:rPr>
          <w:rFonts w:ascii="Cambria" w:hAnsi="Cambria"/>
          <w:sz w:val="22"/>
          <w:szCs w:val="22"/>
        </w:rPr>
        <w:t>Porušenie ktorejkoľvek povinnosti poskytovateľa podľa tohto bodu Servisnej zmluvy sa považuje za podstatné porušenie tejto Servisnej zmluvy</w:t>
      </w:r>
    </w:p>
    <w:p w14:paraId="2920D4D1" w14:textId="418046A7" w:rsidR="00CC4B0A" w:rsidRDefault="00CC4B0A" w:rsidP="00CC4B0A">
      <w:pPr>
        <w:pStyle w:val="BodyTextIndent"/>
        <w:spacing w:before="120" w:after="120"/>
        <w:ind w:left="360" w:firstLine="0"/>
        <w:jc w:val="both"/>
        <w:rPr>
          <w:rFonts w:ascii="Cambria" w:hAnsi="Cambria"/>
          <w:sz w:val="22"/>
          <w:szCs w:val="22"/>
        </w:rPr>
      </w:pPr>
      <w:bookmarkStart w:id="14" w:name="_Hlk104956674"/>
      <w:bookmarkEnd w:id="11"/>
    </w:p>
    <w:p w14:paraId="594848F0" w14:textId="7D87C81E" w:rsidR="00BE1051" w:rsidRPr="006E79EE" w:rsidRDefault="00BE1051" w:rsidP="00BE1051">
      <w:pPr>
        <w:pStyle w:val="Heading1"/>
        <w:rPr>
          <w:rFonts w:ascii="Cambria" w:hAnsi="Cambria" w:cs="Arial"/>
          <w:sz w:val="22"/>
          <w:szCs w:val="22"/>
        </w:rPr>
      </w:pPr>
      <w:r w:rsidRPr="006E79EE">
        <w:rPr>
          <w:rFonts w:ascii="Cambria" w:hAnsi="Cambria" w:cs="Arial"/>
          <w:sz w:val="22"/>
          <w:szCs w:val="22"/>
        </w:rPr>
        <w:t xml:space="preserve">Článok </w:t>
      </w:r>
      <w:r w:rsidR="00EA7832">
        <w:rPr>
          <w:rFonts w:ascii="Cambria" w:hAnsi="Cambria" w:cs="Arial"/>
          <w:sz w:val="22"/>
          <w:szCs w:val="22"/>
        </w:rPr>
        <w:t>VIII</w:t>
      </w:r>
    </w:p>
    <w:p w14:paraId="6D758826" w14:textId="74F06946" w:rsidR="00BE1051" w:rsidRPr="00EA7832" w:rsidRDefault="00BE1051" w:rsidP="00EA7832">
      <w:pPr>
        <w:pStyle w:val="Heading1"/>
        <w:rPr>
          <w:rFonts w:ascii="Cambria" w:hAnsi="Cambria" w:cs="Arial"/>
          <w:sz w:val="22"/>
          <w:szCs w:val="22"/>
        </w:rPr>
      </w:pPr>
      <w:r w:rsidRPr="006E79EE">
        <w:rPr>
          <w:rFonts w:ascii="Cambria" w:hAnsi="Cambria" w:cs="Arial"/>
          <w:sz w:val="22"/>
          <w:szCs w:val="22"/>
        </w:rPr>
        <w:t>Ochrana osobných údajov</w:t>
      </w:r>
    </w:p>
    <w:p w14:paraId="50F4FBF6" w14:textId="6EE0ABC8" w:rsidR="00BE1051" w:rsidRPr="006E79EE" w:rsidRDefault="00BE1051" w:rsidP="00EA7832">
      <w:pPr>
        <w:pStyle w:val="BodyTextIndent"/>
        <w:spacing w:before="120" w:after="120"/>
        <w:ind w:left="142" w:firstLine="0"/>
        <w:jc w:val="both"/>
        <w:rPr>
          <w:rFonts w:ascii="Cambria" w:hAnsi="Cambria"/>
          <w:sz w:val="22"/>
          <w:szCs w:val="22"/>
        </w:rPr>
      </w:pPr>
      <w:r w:rsidRPr="006E79EE">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w:t>
      </w:r>
      <w:r w:rsidR="007F10F4">
        <w:rPr>
          <w:rFonts w:ascii="Cambria" w:hAnsi="Cambria"/>
          <w:sz w:val="22"/>
          <w:szCs w:val="22"/>
        </w:rPr>
        <w:t>podľa</w:t>
      </w:r>
      <w:r w:rsidR="007F10F4" w:rsidRPr="006E79EE">
        <w:rPr>
          <w:rFonts w:ascii="Cambria" w:hAnsi="Cambria"/>
          <w:sz w:val="22"/>
          <w:szCs w:val="22"/>
        </w:rPr>
        <w:t xml:space="preserve"> </w:t>
      </w:r>
      <w:r w:rsidR="007F10F4">
        <w:rPr>
          <w:rFonts w:ascii="Cambria" w:hAnsi="Cambria"/>
          <w:sz w:val="22"/>
          <w:szCs w:val="22"/>
        </w:rPr>
        <w:t xml:space="preserve">Článku </w:t>
      </w:r>
      <w:r w:rsidRPr="006E79EE">
        <w:rPr>
          <w:rFonts w:ascii="Cambria" w:hAnsi="Cambria"/>
          <w:sz w:val="22"/>
          <w:szCs w:val="22"/>
        </w:rPr>
        <w:t xml:space="preserve"> 28 </w:t>
      </w:r>
      <w:r w:rsidR="007F10F4">
        <w:rPr>
          <w:rFonts w:ascii="Cambria" w:hAnsi="Cambria"/>
          <w:sz w:val="22"/>
          <w:szCs w:val="22"/>
        </w:rPr>
        <w:t>všeobecného nariadenia o ochrane údajov</w:t>
      </w:r>
      <w:r w:rsidRPr="006E79EE">
        <w:rPr>
          <w:rFonts w:ascii="Cambria" w:hAnsi="Cambria"/>
          <w:sz w:val="22"/>
          <w:szCs w:val="22"/>
        </w:rPr>
        <w:t xml:space="preserve">. </w:t>
      </w:r>
    </w:p>
    <w:p w14:paraId="71235E64" w14:textId="77777777" w:rsidR="00BE1051" w:rsidRPr="00F91264" w:rsidRDefault="00BE1051" w:rsidP="00CC4B0A">
      <w:pPr>
        <w:pStyle w:val="BodyTextIndent"/>
        <w:spacing w:before="120" w:after="120"/>
        <w:ind w:left="360" w:firstLine="0"/>
        <w:jc w:val="both"/>
        <w:rPr>
          <w:rFonts w:ascii="Cambria" w:hAnsi="Cambria"/>
          <w:sz w:val="22"/>
          <w:szCs w:val="22"/>
        </w:rPr>
      </w:pPr>
    </w:p>
    <w:p w14:paraId="32335119" w14:textId="0B505057" w:rsidR="00177E15" w:rsidRPr="002F644C" w:rsidRDefault="00177E15" w:rsidP="00922120">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D609BD">
        <w:rPr>
          <w:rFonts w:ascii="Cambria" w:hAnsi="Cambria" w:cs="Arial"/>
          <w:sz w:val="22"/>
          <w:szCs w:val="22"/>
        </w:rPr>
        <w:t>I</w:t>
      </w:r>
      <w:r w:rsidR="00AA4A35" w:rsidRPr="002F644C">
        <w:rPr>
          <w:rFonts w:ascii="Cambria" w:hAnsi="Cambria" w:cs="Arial"/>
          <w:sz w:val="22"/>
          <w:szCs w:val="22"/>
        </w:rPr>
        <w:t>X</w:t>
      </w:r>
    </w:p>
    <w:p w14:paraId="75BAF8BB" w14:textId="77777777" w:rsidR="007E3DFF" w:rsidRPr="002F644C" w:rsidRDefault="007E3DFF" w:rsidP="00922120">
      <w:pPr>
        <w:pStyle w:val="Heading1"/>
        <w:rPr>
          <w:rFonts w:ascii="Cambria" w:hAnsi="Cambria" w:cs="Arial"/>
          <w:sz w:val="22"/>
          <w:szCs w:val="22"/>
        </w:rPr>
      </w:pPr>
      <w:r w:rsidRPr="002F644C">
        <w:rPr>
          <w:rFonts w:ascii="Cambria" w:hAnsi="Cambria" w:cs="Arial"/>
          <w:sz w:val="22"/>
          <w:szCs w:val="22"/>
        </w:rPr>
        <w:t>Záverečné ustanovenia</w:t>
      </w:r>
    </w:p>
    <w:p w14:paraId="72717423" w14:textId="14284ACC" w:rsidR="00385515" w:rsidRPr="00C82EE7" w:rsidRDefault="00A1217A" w:rsidP="00C82EE7">
      <w:pPr>
        <w:pStyle w:val="ListParagraph"/>
        <w:numPr>
          <w:ilvl w:val="1"/>
          <w:numId w:val="40"/>
        </w:numPr>
        <w:spacing w:before="120"/>
        <w:ind w:left="851" w:hanging="709"/>
        <w:jc w:val="both"/>
        <w:rPr>
          <w:rFonts w:ascii="Cambria" w:hAnsi="Cambria"/>
          <w:vanish/>
        </w:rPr>
      </w:pPr>
      <w:r w:rsidRPr="00C82EE7">
        <w:rPr>
          <w:rFonts w:ascii="Cambria" w:hAnsi="Cambria"/>
        </w:rPr>
        <w:t>Vzájomné práva a povinnosti zmluvných strán sú tiež upravené vo všeobecných podmienkach uvedených v Prílohe č. 1 tejto Servisnej zmluve.</w:t>
      </w:r>
      <w:r w:rsidR="00385515" w:rsidRPr="00C82EE7">
        <w:rPr>
          <w:rFonts w:ascii="Cambria" w:hAnsi="Cambria"/>
        </w:rPr>
        <w:t xml:space="preserve"> </w:t>
      </w:r>
      <w:r w:rsidR="002D785A" w:rsidRPr="00C82EE7">
        <w:rPr>
          <w:rFonts w:ascii="Cambria" w:hAnsi="Cambria"/>
        </w:rPr>
        <w:t>Všetky ustanovenia článku I – „Zdrojový kód“ Všeobecných podmienok sa v rámci tejto Servisnej zmluvy neuplatňujú.</w:t>
      </w:r>
    </w:p>
    <w:p w14:paraId="0C6C5A4B" w14:textId="77777777" w:rsidR="00275A16" w:rsidRPr="00C82EE7" w:rsidRDefault="00275A16" w:rsidP="00C82EE7">
      <w:pPr>
        <w:pStyle w:val="ListParagraph"/>
        <w:spacing w:before="120"/>
        <w:ind w:left="851"/>
        <w:jc w:val="both"/>
        <w:rPr>
          <w:rFonts w:ascii="Cambria" w:hAnsi="Cambria"/>
          <w:vanish/>
        </w:rPr>
      </w:pPr>
    </w:p>
    <w:p w14:paraId="6323A1E0" w14:textId="77777777" w:rsidR="00C82EE7" w:rsidRPr="00C82EE7" w:rsidRDefault="00C82EE7" w:rsidP="00C82EE7">
      <w:pPr>
        <w:pStyle w:val="ListParagraph"/>
        <w:numPr>
          <w:ilvl w:val="1"/>
          <w:numId w:val="40"/>
        </w:numPr>
        <w:spacing w:before="120"/>
        <w:ind w:left="851" w:hanging="709"/>
        <w:jc w:val="both"/>
        <w:rPr>
          <w:rFonts w:ascii="Cambria" w:hAnsi="Cambria"/>
          <w:vanish/>
        </w:rPr>
      </w:pPr>
      <w:r w:rsidRPr="00C82EE7">
        <w:rPr>
          <w:rFonts w:ascii="Cambria" w:hAnsi="Cambria"/>
        </w:rPr>
        <w:t xml:space="preserve"> </w:t>
      </w:r>
    </w:p>
    <w:p w14:paraId="6906074F" w14:textId="77777777" w:rsidR="00C82EE7" w:rsidRPr="00C82EE7" w:rsidRDefault="00C82EE7" w:rsidP="00C82EE7">
      <w:pPr>
        <w:pStyle w:val="ListParagraph"/>
        <w:spacing w:before="120"/>
        <w:rPr>
          <w:rFonts w:ascii="Cambria" w:hAnsi="Cambria"/>
        </w:rPr>
      </w:pPr>
    </w:p>
    <w:p w14:paraId="380C443B" w14:textId="5D3F5EC5" w:rsidR="00275A16" w:rsidRPr="00275A16" w:rsidRDefault="003D63CC" w:rsidP="00C82EE7">
      <w:pPr>
        <w:pStyle w:val="ListParagraph"/>
        <w:numPr>
          <w:ilvl w:val="1"/>
          <w:numId w:val="40"/>
        </w:numPr>
        <w:spacing w:before="120"/>
        <w:ind w:left="851" w:hanging="709"/>
        <w:jc w:val="both"/>
        <w:rPr>
          <w:rFonts w:ascii="Cambria" w:hAnsi="Cambria"/>
          <w:vanish/>
        </w:rPr>
      </w:pPr>
      <w:r w:rsidRPr="00C82EE7">
        <w:rPr>
          <w:rFonts w:ascii="Cambria" w:hAnsi="Cambria"/>
        </w:rPr>
        <w:lastRenderedPageBreak/>
        <w:t xml:space="preserve">Poskytovateľ sa zaväzuje udržiavať </w:t>
      </w:r>
      <w:r w:rsidR="00D35636" w:rsidRPr="00C82EE7">
        <w:rPr>
          <w:rFonts w:ascii="Cambria" w:hAnsi="Cambria"/>
        </w:rPr>
        <w:t xml:space="preserve">Integračnú platformu </w:t>
      </w:r>
      <w:r w:rsidRPr="00C82EE7">
        <w:rPr>
          <w:rFonts w:ascii="Cambria" w:hAnsi="Cambria"/>
        </w:rPr>
        <w:t xml:space="preserve">v súlade s licenčnými dojednaniami jednotlivých komponentov dodaného </w:t>
      </w:r>
      <w:r w:rsidR="00D35636" w:rsidRPr="00C82EE7">
        <w:rPr>
          <w:rFonts w:ascii="Cambria" w:hAnsi="Cambria"/>
        </w:rPr>
        <w:t>integračného riešenia</w:t>
      </w:r>
      <w:r w:rsidRPr="00C82EE7">
        <w:rPr>
          <w:rFonts w:ascii="Cambria" w:hAnsi="Cambria"/>
        </w:rPr>
        <w:t>. V prípade, že sa pri pravidelnej kontrole vykonávanej v </w:t>
      </w:r>
      <w:r w:rsidRPr="00275A16">
        <w:rPr>
          <w:rFonts w:ascii="Cambria" w:hAnsi="Cambria"/>
        </w:rPr>
        <w:t xml:space="preserve">rámci služby Podpora a/alebo </w:t>
      </w:r>
      <w:r w:rsidR="00D35636" w:rsidRPr="00275A16">
        <w:rPr>
          <w:rFonts w:ascii="Cambria" w:hAnsi="Cambria"/>
        </w:rPr>
        <w:t xml:space="preserve">Profylaktické práce </w:t>
      </w:r>
      <w:r w:rsidRPr="00275A16">
        <w:rPr>
          <w:rFonts w:ascii="Cambria" w:hAnsi="Cambria"/>
        </w:rPr>
        <w:t xml:space="preserve">zistí nesúlad medzi licenčnými dojednaniami a spôsobom využívania niektorého z komponentov dodaného </w:t>
      </w:r>
      <w:r w:rsidR="00D35636" w:rsidRPr="00275A16">
        <w:rPr>
          <w:rFonts w:ascii="Cambria" w:hAnsi="Cambria"/>
        </w:rPr>
        <w:t>integračného riešenia</w:t>
      </w:r>
      <w:r w:rsidRPr="00275A16">
        <w:rPr>
          <w:rFonts w:ascii="Cambria" w:hAnsi="Cambria"/>
        </w:rPr>
        <w:t>, poskytovateľ uvedie túto skutočnosť vo výstupnej správe aj s návrhom riešenia tohto stavu.</w:t>
      </w:r>
    </w:p>
    <w:p w14:paraId="49A2669F" w14:textId="77777777" w:rsidR="00275A16" w:rsidRPr="00275A16" w:rsidRDefault="00275A16" w:rsidP="00C82EE7">
      <w:pPr>
        <w:pStyle w:val="ListParagraph"/>
        <w:spacing w:before="120"/>
        <w:rPr>
          <w:rFonts w:ascii="Cambria" w:hAnsi="Cambria"/>
        </w:rPr>
      </w:pPr>
    </w:p>
    <w:p w14:paraId="6647BEAF" w14:textId="471434D1" w:rsidR="00275A16" w:rsidRPr="00275A16" w:rsidRDefault="00A44ED9" w:rsidP="00C82EE7">
      <w:pPr>
        <w:pStyle w:val="ListParagraph"/>
        <w:numPr>
          <w:ilvl w:val="1"/>
          <w:numId w:val="40"/>
        </w:numPr>
        <w:spacing w:before="120"/>
        <w:ind w:left="851" w:hanging="709"/>
        <w:jc w:val="both"/>
        <w:rPr>
          <w:rFonts w:ascii="Cambria" w:hAnsi="Cambria"/>
          <w:vanish/>
        </w:rPr>
      </w:pPr>
      <w:r w:rsidRPr="00275A16">
        <w:rPr>
          <w:rFonts w:ascii="Cambria" w:hAnsi="Cambria"/>
        </w:rPr>
        <w:t>Táto Servisná zmluva môže byť menená v súlade s príslušnými ustanoveniami zákona o verejnom obstarávaní len formou písomných a očíslovaných dodatkov, ktoré budú schválené a podpísané oprávnenými zástupcami oboch zmluvných strán</w:t>
      </w:r>
      <w:r w:rsidR="00735583">
        <w:rPr>
          <w:rFonts w:ascii="Cambria" w:hAnsi="Cambria"/>
        </w:rPr>
        <w:t>; to neplatí ak je v tejto Servisnej zmluve výsledne uvedené inak</w:t>
      </w:r>
      <w:r w:rsidRPr="00275A16">
        <w:rPr>
          <w:rFonts w:ascii="Cambria" w:hAnsi="Cambria"/>
        </w:rPr>
        <w:t>.</w:t>
      </w:r>
    </w:p>
    <w:p w14:paraId="696B23FA" w14:textId="77777777" w:rsidR="00275A16" w:rsidRPr="00275A16" w:rsidRDefault="00275A16" w:rsidP="00C82EE7">
      <w:pPr>
        <w:pStyle w:val="ListParagraph"/>
        <w:spacing w:before="120"/>
        <w:rPr>
          <w:rFonts w:ascii="Cambria" w:hAnsi="Cambria"/>
        </w:rPr>
      </w:pPr>
    </w:p>
    <w:p w14:paraId="1079FF73" w14:textId="3F72A3A9"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t>Pojmy, výrazy, skratky uvedené v Servisnej zmluve a v jej prílohách, pokiaľ z obsahu Servisnej zmluvy nevyplýva niečo iné, majú význam definovaný v</w:t>
      </w:r>
      <w:r w:rsidR="00E61BD4" w:rsidRPr="00275A16">
        <w:rPr>
          <w:rFonts w:ascii="Cambria" w:hAnsi="Cambria"/>
        </w:rPr>
        <w:t xml:space="preserve"> P</w:t>
      </w:r>
      <w:r w:rsidRPr="00275A16">
        <w:rPr>
          <w:rFonts w:ascii="Cambria" w:hAnsi="Cambria"/>
        </w:rPr>
        <w:t xml:space="preserve">rílohe č. </w:t>
      </w:r>
      <w:r w:rsidR="00275A16">
        <w:rPr>
          <w:rFonts w:ascii="Cambria" w:hAnsi="Cambria"/>
        </w:rPr>
        <w:t>4</w:t>
      </w:r>
      <w:r w:rsidRPr="00275A16">
        <w:rPr>
          <w:rFonts w:ascii="Cambria" w:hAnsi="Cambria"/>
        </w:rPr>
        <w:t xml:space="preserve"> - Slovník pojmov, ktorá tvorí neoddeliteľnú súčasť Servisnej zmluvy.</w:t>
      </w:r>
    </w:p>
    <w:p w14:paraId="6057E37E" w14:textId="65594F91" w:rsidR="00275A16" w:rsidRPr="00C82EE7" w:rsidRDefault="00C5528D" w:rsidP="00C82EE7">
      <w:pPr>
        <w:pStyle w:val="ListParagraph"/>
        <w:numPr>
          <w:ilvl w:val="1"/>
          <w:numId w:val="40"/>
        </w:numPr>
        <w:spacing w:before="120"/>
        <w:ind w:left="851" w:hanging="709"/>
        <w:jc w:val="both"/>
        <w:rPr>
          <w:rFonts w:ascii="Cambria" w:hAnsi="Cambria"/>
        </w:rPr>
      </w:pPr>
      <w:r w:rsidRPr="00275A16">
        <w:rPr>
          <w:rFonts w:ascii="Cambria" w:hAnsi="Cambria"/>
        </w:rPr>
        <w:t xml:space="preserve">V prípade zmeny ktoréhokoľvek z údajov </w:t>
      </w:r>
      <w:r w:rsidR="00F61D22" w:rsidRPr="00275A16">
        <w:rPr>
          <w:rFonts w:ascii="Cambria" w:hAnsi="Cambria"/>
        </w:rPr>
        <w:t xml:space="preserve">uvedených </w:t>
      </w:r>
      <w:r w:rsidRPr="00275A16">
        <w:rPr>
          <w:rFonts w:ascii="Cambria" w:hAnsi="Cambria"/>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E24A0BC" w14:textId="2F2DF6ED" w:rsidR="00275A16" w:rsidRPr="00C82EE7" w:rsidRDefault="00C5528D" w:rsidP="00C82EE7">
      <w:pPr>
        <w:pStyle w:val="ListParagraph"/>
        <w:numPr>
          <w:ilvl w:val="1"/>
          <w:numId w:val="40"/>
        </w:numPr>
        <w:spacing w:before="120"/>
        <w:ind w:left="851" w:hanging="709"/>
        <w:jc w:val="both"/>
        <w:rPr>
          <w:rFonts w:ascii="Cambria" w:hAnsi="Cambria"/>
        </w:rPr>
      </w:pPr>
      <w:r w:rsidRPr="00275A16">
        <w:rPr>
          <w:rFonts w:ascii="Cambria" w:hAnsi="Cambria"/>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02D59259" w14:textId="3D426E3F"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1960A3B9" w14:textId="6130CA35"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69668D3" w14:textId="34E69E6B"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t>Zmluvné strany sa zaväzujú prípadné zmeny právneho stavu, ktoré by mohli mať vplyv na plnenie podmienok tejto Servisnej zmluvy, oznámiť písomne druhej zmluvnej strane najneskôr 30 dní pred predpokladanou zmenou.</w:t>
      </w:r>
    </w:p>
    <w:p w14:paraId="3F3F9813" w14:textId="69DAACAF"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AFE0F0D" w14:textId="165B08D9" w:rsidR="00275A16" w:rsidRPr="00C82EE7" w:rsidRDefault="00943318" w:rsidP="00C82EE7">
      <w:pPr>
        <w:pStyle w:val="ListParagraph"/>
        <w:numPr>
          <w:ilvl w:val="1"/>
          <w:numId w:val="40"/>
        </w:numPr>
        <w:spacing w:before="120"/>
        <w:ind w:left="851" w:hanging="709"/>
        <w:jc w:val="both"/>
        <w:rPr>
          <w:rFonts w:ascii="Cambria" w:hAnsi="Cambria"/>
        </w:rPr>
      </w:pPr>
      <w:r w:rsidRPr="00275A16">
        <w:rPr>
          <w:rFonts w:ascii="Cambria" w:hAnsi="Cambria"/>
        </w:rPr>
        <w:t>V prípade rozporu medzi ustanoveniami tejto Servisnej zmluvy a </w:t>
      </w:r>
      <w:r w:rsidR="000F186E" w:rsidRPr="00275A16">
        <w:rPr>
          <w:rFonts w:ascii="Cambria" w:hAnsi="Cambria"/>
        </w:rPr>
        <w:t>dispozitívnymi</w:t>
      </w:r>
      <w:r w:rsidRPr="00275A16">
        <w:rPr>
          <w:rFonts w:ascii="Cambria" w:hAnsi="Cambria"/>
        </w:rPr>
        <w:t xml:space="preserve"> ustanoveniami všeobecne záväzných právnych predpisov právneho poriadku Slovenskej republiky, platia ustanovenia tejto Servisnej zmluvy. </w:t>
      </w:r>
      <w:r w:rsidR="00D244C8" w:rsidRPr="00275A16">
        <w:rPr>
          <w:rFonts w:ascii="Cambria" w:hAnsi="Cambria"/>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58394C99" w14:textId="30290B95"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t xml:space="preserve">V prípade rozporu medzi ustanoveniami tejto Servisnej zmluvy a ustanoveniami uvedenými vo </w:t>
      </w:r>
      <w:r w:rsidR="008535FA" w:rsidRPr="00275A16">
        <w:rPr>
          <w:rFonts w:ascii="Cambria" w:hAnsi="Cambria"/>
        </w:rPr>
        <w:t>v</w:t>
      </w:r>
      <w:r w:rsidRPr="00275A16">
        <w:rPr>
          <w:rFonts w:ascii="Cambria" w:hAnsi="Cambria"/>
        </w:rPr>
        <w:t>šeobecných podmienkach majú odchylné ustanovenia tejto Servisnej zmluvy prednosť.</w:t>
      </w:r>
    </w:p>
    <w:p w14:paraId="44B33032" w14:textId="0F9C2819"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t xml:space="preserve">Servisná zmluva bude záväzná pre všetkých právnych nástupcov </w:t>
      </w:r>
      <w:r w:rsidR="00383F8A" w:rsidRPr="00275A16">
        <w:rPr>
          <w:rFonts w:ascii="Cambria" w:hAnsi="Cambria"/>
        </w:rPr>
        <w:t>poskytova</w:t>
      </w:r>
      <w:r w:rsidRPr="00275A16">
        <w:rPr>
          <w:rFonts w:ascii="Cambria" w:hAnsi="Cambria"/>
        </w:rPr>
        <w:t>teľa, kým nebude ukončená v súlade s ustanoveniami uvedenými v tejto Servisnej zmluve.</w:t>
      </w:r>
    </w:p>
    <w:p w14:paraId="4D41DC5D" w14:textId="7B82A21D"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4B71C4E6" w14:textId="21236ABE"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lastRenderedPageBreak/>
        <w:t xml:space="preserve">Objednávateľ pri spracúvaní osobných údajov, poskytnutých </w:t>
      </w:r>
      <w:r w:rsidR="00383F8A" w:rsidRPr="00275A16">
        <w:rPr>
          <w:rFonts w:ascii="Cambria" w:hAnsi="Cambria"/>
        </w:rPr>
        <w:t>poskytova</w:t>
      </w:r>
      <w:r w:rsidRPr="00275A16">
        <w:rPr>
          <w:rFonts w:ascii="Cambria" w:hAnsi="Cambria"/>
        </w:rPr>
        <w:t xml:space="preserve">teľom pre účely plnenia tejto zmluvy, postupuje v súlade so zákonom č. 18/2018 Z. z. o ochrane osobných údajov a o zmene a doplnení niektorých zákonov a </w:t>
      </w:r>
      <w:r w:rsidR="006E1F23" w:rsidRPr="00275A16">
        <w:rPr>
          <w:rFonts w:ascii="Cambria" w:hAnsi="Cambria"/>
        </w:rPr>
        <w:t>n</w:t>
      </w:r>
      <w:r w:rsidRPr="00275A16">
        <w:rPr>
          <w:rFonts w:ascii="Cambria" w:hAnsi="Cambria"/>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2" w:history="1">
        <w:r w:rsidR="0050413A" w:rsidRPr="00275A16">
          <w:rPr>
            <w:rStyle w:val="Hyperlink"/>
            <w:rFonts w:ascii="Cambria" w:hAnsi="Cambria"/>
          </w:rPr>
          <w:t>https://www.nbs.sk/sk/ochrana-osobnych-udajov</w:t>
        </w:r>
      </w:hyperlink>
      <w:r w:rsidR="00E113C2" w:rsidRPr="00275A16">
        <w:rPr>
          <w:rFonts w:ascii="Cambria" w:hAnsi="Cambria"/>
        </w:rPr>
        <w:t>.</w:t>
      </w:r>
    </w:p>
    <w:p w14:paraId="27ACA62D" w14:textId="4AFE5639" w:rsidR="00275A16" w:rsidRPr="00C82EE7" w:rsidRDefault="00A44ED9" w:rsidP="00C82EE7">
      <w:pPr>
        <w:pStyle w:val="ListParagraph"/>
        <w:numPr>
          <w:ilvl w:val="1"/>
          <w:numId w:val="40"/>
        </w:numPr>
        <w:spacing w:before="120"/>
        <w:ind w:left="851" w:hanging="709"/>
        <w:jc w:val="both"/>
        <w:rPr>
          <w:rFonts w:ascii="Cambria" w:hAnsi="Cambria"/>
        </w:rPr>
      </w:pPr>
      <w:r w:rsidRPr="00275A16">
        <w:rPr>
          <w:rFonts w:ascii="Cambria" w:hAnsi="Cambria"/>
        </w:rPr>
        <w:t xml:space="preserve">Táto Servisná zmluva je </w:t>
      </w:r>
      <w:r w:rsidR="00A934C2" w:rsidRPr="00275A16">
        <w:rPr>
          <w:rFonts w:ascii="Cambria" w:hAnsi="Cambria"/>
          <w:bCs/>
        </w:rPr>
        <w:t>vyhotovená a uzavretá v (4) štyroch rovnopisoch, pričom objednávateľ dostane (3) tri rovnopisy a poskytovateľ dostane (1) jeden rovnopis. Všetky rovnopisy sú považované za rovnocenné.</w:t>
      </w:r>
      <w:r w:rsidR="00A934C2" w:rsidRPr="00275A16">
        <w:rPr>
          <w:rFonts w:ascii="Cambria" w:hAnsi="Cambria"/>
        </w:rPr>
        <w:t xml:space="preserve"> </w:t>
      </w:r>
      <w:r w:rsidRPr="00275A16">
        <w:rPr>
          <w:rFonts w:ascii="Cambria" w:hAnsi="Cambria"/>
        </w:rPr>
        <w:t xml:space="preserve"> </w:t>
      </w:r>
    </w:p>
    <w:p w14:paraId="444E4EE5" w14:textId="6ECD0D1E" w:rsidR="00275A16" w:rsidRPr="00C82EE7" w:rsidRDefault="00E47944" w:rsidP="00C82EE7">
      <w:pPr>
        <w:pStyle w:val="ListParagraph"/>
        <w:numPr>
          <w:ilvl w:val="1"/>
          <w:numId w:val="40"/>
        </w:numPr>
        <w:spacing w:before="120"/>
        <w:ind w:left="851" w:hanging="709"/>
        <w:jc w:val="both"/>
        <w:rPr>
          <w:rFonts w:ascii="Cambria" w:hAnsi="Cambria"/>
        </w:rPr>
      </w:pPr>
      <w:r w:rsidRPr="00275A16">
        <w:rPr>
          <w:rFonts w:ascii="Cambria" w:hAnsi="Cambria"/>
        </w:rPr>
        <w:t>Táto zmluva (vrátane jej prípadných dodatkov) patrí medzi povinne zverejňované zmluvy podľa ustanovení § 5a zákona o slobodnom prístupe k informáciám (zákona č. 211/2000 Z.</w:t>
      </w:r>
      <w:r w:rsidR="009D6B1F" w:rsidRPr="00275A16">
        <w:rPr>
          <w:rFonts w:ascii="Cambria" w:hAnsi="Cambria"/>
        </w:rPr>
        <w:t> </w:t>
      </w:r>
      <w:r w:rsidRPr="00275A16">
        <w:rPr>
          <w:rFonts w:ascii="Cambria" w:hAnsi="Cambria"/>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75A16">
        <w:rPr>
          <w:rFonts w:ascii="Cambria" w:hAnsi="Cambria"/>
        </w:rPr>
        <w:t>Poskytova</w:t>
      </w:r>
      <w:r w:rsidR="004B3623" w:rsidRPr="00275A16">
        <w:rPr>
          <w:rFonts w:ascii="Cambria" w:hAnsi="Cambria"/>
        </w:rPr>
        <w:t xml:space="preserve">teľ </w:t>
      </w:r>
      <w:r w:rsidRPr="00275A16">
        <w:rPr>
          <w:rFonts w:ascii="Cambria" w:hAnsi="Cambria"/>
        </w:rPr>
        <w:t xml:space="preserve">súhlasí so zverejnením tejto </w:t>
      </w:r>
      <w:r w:rsidR="00992C80" w:rsidRPr="00275A16">
        <w:rPr>
          <w:rFonts w:ascii="Cambria" w:hAnsi="Cambria"/>
        </w:rPr>
        <w:t xml:space="preserve">Servisnej </w:t>
      </w:r>
      <w:r w:rsidRPr="00275A16">
        <w:rPr>
          <w:rFonts w:ascii="Cambria" w:hAnsi="Cambria"/>
        </w:rPr>
        <w:t xml:space="preserve">zmluvy (vrátane jej prípadných dodatkov) a faktúr </w:t>
      </w:r>
      <w:r w:rsidR="00F74F44" w:rsidRPr="00275A16">
        <w:rPr>
          <w:rFonts w:ascii="Cambria" w:hAnsi="Cambria"/>
        </w:rPr>
        <w:t>poskytovate</w:t>
      </w:r>
      <w:r w:rsidRPr="00275A16">
        <w:rPr>
          <w:rFonts w:ascii="Cambria" w:hAnsi="Cambria"/>
        </w:rPr>
        <w:t>ľa doručených objednávateľovi, a to zverejnenie objednávateľom počas trvania jeho povinnosti podľa § 5a ods. 1</w:t>
      </w:r>
      <w:r w:rsidR="00992C80" w:rsidRPr="00275A16">
        <w:rPr>
          <w:rFonts w:ascii="Cambria" w:hAnsi="Cambria"/>
        </w:rPr>
        <w:t>, 6</w:t>
      </w:r>
      <w:r w:rsidRPr="00275A16">
        <w:rPr>
          <w:rFonts w:ascii="Cambria" w:hAnsi="Cambria"/>
        </w:rPr>
        <w:t xml:space="preserve"> a </w:t>
      </w:r>
      <w:r w:rsidR="00992C80" w:rsidRPr="00275A16">
        <w:rPr>
          <w:rFonts w:ascii="Cambria" w:hAnsi="Cambria"/>
        </w:rPr>
        <w:t>9</w:t>
      </w:r>
      <w:r w:rsidRPr="00275A16">
        <w:rPr>
          <w:rFonts w:ascii="Cambria" w:hAnsi="Cambria"/>
        </w:rPr>
        <w:t xml:space="preserve"> a § 5b zákona o slobodnom prístupe k informáciám.</w:t>
      </w:r>
    </w:p>
    <w:p w14:paraId="5A4C4DCE" w14:textId="70584D0E" w:rsidR="00275A16" w:rsidRPr="00C82EE7" w:rsidRDefault="00E47944" w:rsidP="00C82EE7">
      <w:pPr>
        <w:pStyle w:val="ListParagraph"/>
        <w:numPr>
          <w:ilvl w:val="1"/>
          <w:numId w:val="40"/>
        </w:numPr>
        <w:spacing w:before="120"/>
        <w:ind w:left="851" w:hanging="709"/>
        <w:jc w:val="both"/>
        <w:rPr>
          <w:rFonts w:ascii="Cambria" w:hAnsi="Cambria"/>
        </w:rPr>
      </w:pPr>
      <w:r w:rsidRPr="00275A16">
        <w:rPr>
          <w:rFonts w:ascii="Cambria" w:hAnsi="Cambria"/>
        </w:rPr>
        <w:t xml:space="preserve">Táto </w:t>
      </w:r>
      <w:r w:rsidR="00992C80" w:rsidRPr="00275A16">
        <w:rPr>
          <w:rFonts w:ascii="Cambria" w:hAnsi="Cambria"/>
        </w:rPr>
        <w:t xml:space="preserve">Servisná </w:t>
      </w:r>
      <w:r w:rsidRPr="00275A16">
        <w:rPr>
          <w:rFonts w:ascii="Cambria" w:hAnsi="Cambria"/>
        </w:rPr>
        <w:t xml:space="preserve">zmluva nadobúda platnosť a je pre zmluvné strany záväzná odo dňa jej podpísania oprávnenými zástupcami oboch zmluvných strán; ak oprávnení zástupcovia oboch zmluvných strán nepodpíšu túto </w:t>
      </w:r>
      <w:r w:rsidR="00992C80" w:rsidRPr="00275A16">
        <w:rPr>
          <w:rFonts w:ascii="Cambria" w:hAnsi="Cambria"/>
        </w:rPr>
        <w:t xml:space="preserve">Servisnú </w:t>
      </w:r>
      <w:r w:rsidRPr="00275A16">
        <w:rPr>
          <w:rFonts w:ascii="Cambria" w:hAnsi="Cambria"/>
        </w:rPr>
        <w:t xml:space="preserve">zmluvu v ten istý deň, tak rozhodujúci je deň neskoršieho podpisu. Táto </w:t>
      </w:r>
      <w:r w:rsidR="00992C80" w:rsidRPr="00275A16">
        <w:rPr>
          <w:rFonts w:ascii="Cambria" w:hAnsi="Cambria"/>
        </w:rPr>
        <w:t xml:space="preserve">Servisná </w:t>
      </w:r>
      <w:r w:rsidRPr="00275A16">
        <w:rPr>
          <w:rFonts w:ascii="Cambria" w:hAnsi="Cambria"/>
        </w:rPr>
        <w:t>zmluva</w:t>
      </w:r>
      <w:r w:rsidR="003955AD" w:rsidRPr="00206897">
        <w:t xml:space="preserve"> </w:t>
      </w:r>
      <w:bookmarkStart w:id="15" w:name="_Hlk125594069"/>
      <w:r w:rsidR="003955AD" w:rsidRPr="00206897">
        <w:t>nadobúda účinnosť dňom nasledujúcim po dni jeho zverejnenia na webovom sídle</w:t>
      </w:r>
      <w:r w:rsidR="00343DD1">
        <w:t xml:space="preserve"> </w:t>
      </w:r>
      <w:r w:rsidR="00343DD1" w:rsidRPr="00206897">
        <w:t xml:space="preserve">(internetovej stránke) </w:t>
      </w:r>
      <w:r w:rsidR="00592912">
        <w:t>objednávateľa</w:t>
      </w:r>
      <w:r w:rsidR="003955AD" w:rsidRPr="00206897">
        <w:t xml:space="preserve"> </w:t>
      </w:r>
      <w:bookmarkEnd w:id="15"/>
      <w:r w:rsidR="006B1D75" w:rsidRPr="00275A16">
        <w:rPr>
          <w:rFonts w:ascii="Cambria" w:hAnsi="Cambria"/>
        </w:rPr>
        <w:t>v súlade s ustanoveniami § 47a ods. 2 Občianskeho zákonníka v spojení s § 1 ods. 2 Obchodného zákonníka a § 5a ods. 1, 6 a 9 zákona o slobodnom prístupe k</w:t>
      </w:r>
      <w:r w:rsidR="0094176B" w:rsidRPr="00275A16">
        <w:rPr>
          <w:rFonts w:ascii="Cambria" w:hAnsi="Cambria"/>
        </w:rPr>
        <w:t> </w:t>
      </w:r>
      <w:r w:rsidR="006B1D75" w:rsidRPr="00275A16">
        <w:rPr>
          <w:rFonts w:ascii="Cambria" w:hAnsi="Cambria"/>
        </w:rPr>
        <w:t>informáciám</w:t>
      </w:r>
      <w:r w:rsidR="0094176B" w:rsidRPr="00275A16">
        <w:rPr>
          <w:rFonts w:ascii="Cambria" w:hAnsi="Cambria"/>
        </w:rPr>
        <w:t>.</w:t>
      </w:r>
    </w:p>
    <w:p w14:paraId="0C2FBFD6" w14:textId="11D71E97" w:rsidR="00275A16" w:rsidRPr="00C82EE7" w:rsidRDefault="009B7F81" w:rsidP="00C82EE7">
      <w:pPr>
        <w:pStyle w:val="ListParagraph"/>
        <w:numPr>
          <w:ilvl w:val="1"/>
          <w:numId w:val="40"/>
        </w:numPr>
        <w:spacing w:before="120"/>
        <w:ind w:left="851" w:hanging="709"/>
        <w:jc w:val="both"/>
        <w:rPr>
          <w:rFonts w:ascii="Cambria" w:hAnsi="Cambria"/>
        </w:rPr>
      </w:pPr>
      <w:r w:rsidRPr="00275A16">
        <w:rPr>
          <w:rFonts w:ascii="Cambria" w:hAnsi="Cambria"/>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0E5A9AA3" w:rsidR="007D561E" w:rsidRPr="00275A16" w:rsidRDefault="007D561E" w:rsidP="00C82EE7">
      <w:pPr>
        <w:pStyle w:val="ListParagraph"/>
        <w:numPr>
          <w:ilvl w:val="1"/>
          <w:numId w:val="40"/>
        </w:numPr>
        <w:spacing w:before="120"/>
        <w:ind w:left="851" w:hanging="709"/>
        <w:jc w:val="both"/>
        <w:rPr>
          <w:rFonts w:ascii="Cambria" w:hAnsi="Cambria"/>
        </w:rPr>
      </w:pPr>
      <w:r w:rsidRPr="00275A16">
        <w:rPr>
          <w:rFonts w:ascii="Cambria" w:hAnsi="Cambria"/>
        </w:rPr>
        <w:t xml:space="preserve">Neoddeliteľnou súčasťou tejto zmluvy sú prílohy: </w:t>
      </w:r>
    </w:p>
    <w:p w14:paraId="224C71F1" w14:textId="77777777" w:rsidR="002A4293" w:rsidRPr="00230482" w:rsidRDefault="002A4293" w:rsidP="002A4293">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049F8587"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275A16">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78B69BB0" w:rsidR="007D561E" w:rsidRPr="00230482" w:rsidRDefault="007D561E"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275A16">
        <w:rPr>
          <w:rFonts w:ascii="Cambria" w:hAnsi="Cambria"/>
          <w:color w:val="000000"/>
          <w:sz w:val="22"/>
          <w:szCs w:val="22"/>
        </w:rPr>
        <w:t>4</w:t>
      </w:r>
      <w:r w:rsidRPr="00230482">
        <w:rPr>
          <w:rFonts w:ascii="Cambria" w:hAnsi="Cambria"/>
          <w:color w:val="000000"/>
          <w:sz w:val="22"/>
          <w:szCs w:val="22"/>
        </w:rPr>
        <w:t>: Slovník pojmov</w:t>
      </w:r>
    </w:p>
    <w:p w14:paraId="01416F6A" w14:textId="0A9A6A6B" w:rsidR="006A7C35" w:rsidRPr="00230482" w:rsidRDefault="006A7C35" w:rsidP="007D561E">
      <w:pPr>
        <w:pStyle w:val="BodyTextIndent"/>
        <w:spacing w:before="120"/>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275A16">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p>
    <w:bookmarkEnd w:id="14"/>
    <w:p w14:paraId="66C9975C" w14:textId="77777777" w:rsidR="007C763D" w:rsidRPr="00230482" w:rsidRDefault="007C763D" w:rsidP="00BA7B0F">
      <w:pPr>
        <w:spacing w:before="10"/>
        <w:ind w:right="196"/>
        <w:jc w:val="both"/>
        <w:rPr>
          <w:rFonts w:ascii="Cambria" w:hAnsi="Cambria"/>
          <w:sz w:val="22"/>
          <w:szCs w:val="22"/>
        </w:rPr>
      </w:pPr>
    </w:p>
    <w:p w14:paraId="75C56FDE" w14:textId="42FFB4D8" w:rsidR="00BA7B0F" w:rsidRPr="00230482" w:rsidRDefault="00BA7B0F" w:rsidP="00BA7B0F">
      <w:pPr>
        <w:spacing w:before="10"/>
        <w:ind w:right="196"/>
        <w:jc w:val="both"/>
        <w:rPr>
          <w:rFonts w:ascii="Cambria" w:hAnsi="Cambria"/>
          <w:sz w:val="22"/>
          <w:szCs w:val="22"/>
        </w:rPr>
      </w:pPr>
      <w:bookmarkStart w:id="16"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BA7B0F">
      <w:pPr>
        <w:spacing w:before="10"/>
        <w:ind w:right="196"/>
        <w:jc w:val="both"/>
        <w:rPr>
          <w:rFonts w:ascii="Cambria" w:hAnsi="Cambria"/>
          <w:sz w:val="22"/>
          <w:szCs w:val="22"/>
        </w:rPr>
      </w:pPr>
    </w:p>
    <w:p w14:paraId="64E319C0" w14:textId="4B7948CF" w:rsidR="00BA7B0F" w:rsidRPr="00230482" w:rsidRDefault="00BA7B0F" w:rsidP="00BA7B0F">
      <w:pPr>
        <w:spacing w:before="10"/>
        <w:ind w:right="54"/>
        <w:jc w:val="both"/>
        <w:rPr>
          <w:rFonts w:ascii="Cambria" w:hAnsi="Cambria"/>
          <w:sz w:val="22"/>
          <w:szCs w:val="22"/>
        </w:rPr>
      </w:pPr>
      <w:r w:rsidRPr="00230482">
        <w:rPr>
          <w:rFonts w:ascii="Cambria" w:hAnsi="Cambria"/>
          <w:sz w:val="22"/>
          <w:szCs w:val="22"/>
        </w:rPr>
        <w:t xml:space="preserve">V Bratislave, dňa </w:t>
      </w:r>
      <w:r w:rsidR="00D81E43" w:rsidRPr="00F153B4">
        <w:rPr>
          <w:rFonts w:ascii="Cambria" w:hAnsi="Cambria"/>
          <w:spacing w:val="-4"/>
          <w:sz w:val="22"/>
          <w:szCs w:val="22"/>
        </w:rPr>
        <w:t>&lt;</w:t>
      </w:r>
      <w:r w:rsidR="00D81E43" w:rsidRPr="00057EDD">
        <w:rPr>
          <w:rFonts w:ascii="Cambria" w:hAnsi="Cambria"/>
          <w:color w:val="00B0F0"/>
          <w:sz w:val="22"/>
          <w:szCs w:val="22"/>
        </w:rPr>
        <w:t xml:space="preserve"> vyplní NBS </w:t>
      </w:r>
      <w:r w:rsidR="00D81E43" w:rsidRPr="00DB178F">
        <w:rPr>
          <w:rFonts w:ascii="Cambria" w:hAnsi="Cambria"/>
          <w:spacing w:val="-4"/>
          <w:sz w:val="22"/>
          <w:szCs w:val="22"/>
        </w:rPr>
        <w:t>&gt;</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D81E43" w:rsidRPr="00230482">
        <w:rPr>
          <w:rFonts w:ascii="Cambria" w:hAnsi="Cambria"/>
          <w:sz w:val="22"/>
          <w:szCs w:val="22"/>
        </w:rPr>
        <w:t>&lt;</w:t>
      </w:r>
      <w:r w:rsidR="00D81E43" w:rsidRPr="00230482">
        <w:rPr>
          <w:rFonts w:ascii="Cambria" w:hAnsi="Cambria"/>
          <w:color w:val="00B0F0"/>
          <w:sz w:val="22"/>
          <w:szCs w:val="22"/>
        </w:rPr>
        <w:t>vyplní uchádzač</w:t>
      </w:r>
      <w:r w:rsidR="00D81E43" w:rsidRPr="00230482">
        <w:rPr>
          <w:rFonts w:ascii="Cambria" w:hAnsi="Cambria"/>
          <w:sz w:val="22"/>
          <w:szCs w:val="22"/>
        </w:rPr>
        <w:t>&gt;</w:t>
      </w:r>
    </w:p>
    <w:p w14:paraId="775FCE70" w14:textId="21A1D3D8" w:rsidR="00BA7B0F" w:rsidRPr="00230482" w:rsidRDefault="00BA7B0F" w:rsidP="00BA7B0F">
      <w:pPr>
        <w:spacing w:before="10"/>
        <w:ind w:right="196"/>
        <w:jc w:val="both"/>
        <w:rPr>
          <w:rFonts w:ascii="Cambria" w:hAnsi="Cambria"/>
          <w:sz w:val="22"/>
          <w:szCs w:val="22"/>
        </w:rPr>
      </w:pPr>
    </w:p>
    <w:p w14:paraId="5848D0EC" w14:textId="77777777" w:rsidR="00B95D91" w:rsidRPr="00230482" w:rsidRDefault="00B95D91" w:rsidP="00BA7B0F">
      <w:pPr>
        <w:spacing w:before="10"/>
        <w:ind w:right="196"/>
        <w:jc w:val="both"/>
        <w:rPr>
          <w:rFonts w:ascii="Cambria" w:hAnsi="Cambria"/>
          <w:sz w:val="22"/>
          <w:szCs w:val="22"/>
        </w:rPr>
      </w:pPr>
    </w:p>
    <w:p w14:paraId="317F89E9" w14:textId="7AF06A7F" w:rsidR="00BA7B0F" w:rsidRPr="00230482" w:rsidRDefault="00BA7B0F" w:rsidP="00BA7B0F">
      <w:pPr>
        <w:spacing w:before="10"/>
        <w:ind w:right="196"/>
        <w:jc w:val="both"/>
        <w:rPr>
          <w:rFonts w:ascii="Cambria" w:hAnsi="Cambria"/>
          <w:sz w:val="22"/>
          <w:szCs w:val="22"/>
        </w:rPr>
      </w:pPr>
    </w:p>
    <w:p w14:paraId="74327F8C" w14:textId="50540FF9" w:rsidR="00025977" w:rsidRPr="00230482" w:rsidRDefault="00025977" w:rsidP="00BA7B0F">
      <w:pPr>
        <w:spacing w:before="10"/>
        <w:ind w:right="196"/>
        <w:jc w:val="both"/>
        <w:rPr>
          <w:rFonts w:ascii="Cambria" w:hAnsi="Cambria"/>
          <w:sz w:val="22"/>
          <w:szCs w:val="22"/>
        </w:rPr>
      </w:pPr>
    </w:p>
    <w:p w14:paraId="43F5B5DF" w14:textId="77777777" w:rsidR="00025977" w:rsidRPr="00230482" w:rsidRDefault="00025977" w:rsidP="00BA7B0F">
      <w:pPr>
        <w:spacing w:before="10"/>
        <w:ind w:right="196"/>
        <w:jc w:val="both"/>
        <w:rPr>
          <w:rFonts w:ascii="Cambria" w:hAnsi="Cambria"/>
          <w:sz w:val="22"/>
          <w:szCs w:val="22"/>
        </w:rPr>
      </w:pPr>
    </w:p>
    <w:p w14:paraId="04DA86CA" w14:textId="77777777" w:rsidR="00BA7B0F" w:rsidRPr="00230482" w:rsidRDefault="00BA7B0F" w:rsidP="00BA7B0F">
      <w:pPr>
        <w:spacing w:before="1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5A97F45D" w14:textId="39C3239C" w:rsidR="003F62B7" w:rsidRPr="00230482" w:rsidRDefault="00C53383" w:rsidP="008929AE">
      <w:pPr>
        <w:spacing w:before="10"/>
        <w:ind w:right="196"/>
        <w:jc w:val="both"/>
        <w:rPr>
          <w:rFonts w:ascii="Cambria" w:hAnsi="Cambria"/>
          <w:color w:val="000000"/>
          <w:szCs w:val="22"/>
        </w:rPr>
      </w:pPr>
      <w:r w:rsidRPr="00F153B4">
        <w:rPr>
          <w:rFonts w:ascii="Cambria" w:hAnsi="Cambria"/>
          <w:spacing w:val="-4"/>
          <w:sz w:val="22"/>
          <w:szCs w:val="22"/>
        </w:rPr>
        <w:t>&lt;</w:t>
      </w:r>
      <w:r w:rsidRPr="00057EDD">
        <w:rPr>
          <w:rFonts w:ascii="Cambria" w:hAnsi="Cambria"/>
          <w:color w:val="00B0F0"/>
          <w:sz w:val="22"/>
          <w:szCs w:val="22"/>
        </w:rPr>
        <w:t>vyplní NBS</w:t>
      </w:r>
      <w:r w:rsidRPr="00F153B4">
        <w:rPr>
          <w:rFonts w:ascii="Cambria" w:hAnsi="Cambria"/>
          <w:spacing w:val="-4"/>
          <w:sz w:val="22"/>
          <w:szCs w:val="22"/>
        </w:rPr>
        <w:t>&gt;</w:t>
      </w:r>
      <w:r w:rsidR="00BA7B0F" w:rsidRPr="00F153B4">
        <w:rPr>
          <w:rFonts w:ascii="Cambria" w:hAnsi="Cambria"/>
          <w:sz w:val="22"/>
          <w:szCs w:val="22"/>
        </w:rPr>
        <w:tab/>
      </w:r>
      <w:r w:rsidR="00BA7B0F" w:rsidRPr="00230482">
        <w:rPr>
          <w:rFonts w:ascii="Cambria" w:hAnsi="Cambria"/>
          <w:sz w:val="22"/>
          <w:szCs w:val="22"/>
        </w:rPr>
        <w:tab/>
      </w:r>
      <w:r w:rsidR="00BA7B0F" w:rsidRPr="00230482">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p>
    <w:bookmarkEnd w:id="16"/>
    <w:p w14:paraId="3167D4FF" w14:textId="13AB7DE4" w:rsidR="007E3DFF" w:rsidRPr="00230482" w:rsidRDefault="007E3DFF" w:rsidP="00FD6CC1">
      <w:pPr>
        <w:pStyle w:val="BodyTextIndent"/>
        <w:spacing w:before="120" w:after="120"/>
        <w:ind w:left="0" w:firstLine="0"/>
        <w:jc w:val="both"/>
        <w:rPr>
          <w:rFonts w:ascii="Cambria" w:hAnsi="Cambria"/>
          <w:sz w:val="22"/>
          <w:szCs w:val="22"/>
        </w:rPr>
      </w:pPr>
    </w:p>
    <w:sectPr w:rsidR="007E3DFF" w:rsidRPr="00230482" w:rsidSect="00912ADE">
      <w:headerReference w:type="default" r:id="rId13"/>
      <w:footerReference w:type="default" r:id="rId14"/>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D1728" w14:textId="77777777" w:rsidR="00D56A40" w:rsidRDefault="00D56A40">
      <w:r>
        <w:separator/>
      </w:r>
    </w:p>
  </w:endnote>
  <w:endnote w:type="continuationSeparator" w:id="0">
    <w:p w14:paraId="4DE81E2F" w14:textId="77777777" w:rsidR="00D56A40" w:rsidRDefault="00D56A40">
      <w:r>
        <w:continuationSeparator/>
      </w:r>
    </w:p>
  </w:endnote>
  <w:endnote w:type="continuationNotice" w:id="1">
    <w:p w14:paraId="515C5C88" w14:textId="77777777" w:rsidR="00D56A40" w:rsidRDefault="00D56A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805E2" w14:textId="77777777" w:rsidR="00D56A40" w:rsidRDefault="00D56A40">
      <w:r>
        <w:separator/>
      </w:r>
    </w:p>
  </w:footnote>
  <w:footnote w:type="continuationSeparator" w:id="0">
    <w:p w14:paraId="5182BF1D" w14:textId="77777777" w:rsidR="00D56A40" w:rsidRDefault="00D56A40">
      <w:r>
        <w:continuationSeparator/>
      </w:r>
    </w:p>
  </w:footnote>
  <w:footnote w:type="continuationNotice" w:id="1">
    <w:p w14:paraId="09064C4C" w14:textId="77777777" w:rsidR="00D56A40" w:rsidRDefault="00D56A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F275E3"/>
    <w:multiLevelType w:val="multilevel"/>
    <w:tmpl w:val="49C6B792"/>
    <w:lvl w:ilvl="0">
      <w:start w:val="3"/>
      <w:numFmt w:val="decimal"/>
      <w:lvlText w:val="%1"/>
      <w:lvlJc w:val="left"/>
      <w:pPr>
        <w:ind w:left="360" w:hanging="360"/>
      </w:pPr>
      <w:rPr>
        <w:rFonts w:hint="default"/>
        <w:b/>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E21741"/>
    <w:multiLevelType w:val="multilevel"/>
    <w:tmpl w:val="D944B0DE"/>
    <w:lvl w:ilvl="0">
      <w:start w:val="2"/>
      <w:numFmt w:val="none"/>
      <w:lvlText w:val="7."/>
      <w:lvlJc w:val="left"/>
      <w:pPr>
        <w:tabs>
          <w:tab w:val="num" w:pos="340"/>
        </w:tabs>
        <w:ind w:left="340" w:hanging="340"/>
      </w:pPr>
      <w:rPr>
        <w:rFonts w:hint="default"/>
        <w:sz w:val="24"/>
        <w:szCs w:val="24"/>
      </w:rPr>
    </w:lvl>
    <w:lvl w:ilvl="1">
      <w:start w:val="1"/>
      <w:numFmt w:val="decimal"/>
      <w:lvlText w:val="%17.%2."/>
      <w:lvlJc w:val="left"/>
      <w:pPr>
        <w:tabs>
          <w:tab w:val="num" w:pos="907"/>
        </w:tabs>
        <w:ind w:left="907" w:hanging="567"/>
      </w:pPr>
      <w:rPr>
        <w:rFonts w:ascii="Cambria" w:hAnsi="Cambria" w:hint="default"/>
        <w:b w:val="0"/>
        <w:i w:val="0"/>
        <w:sz w:val="22"/>
        <w:szCs w:val="22"/>
      </w:rPr>
    </w:lvl>
    <w:lvl w:ilvl="2">
      <w:start w:val="1"/>
      <w:numFmt w:val="decimal"/>
      <w:lvlText w:val="%17.%2.%3."/>
      <w:lvlJc w:val="left"/>
      <w:pPr>
        <w:tabs>
          <w:tab w:val="num" w:pos="1701"/>
        </w:tabs>
        <w:ind w:left="1701" w:hanging="794"/>
      </w:pPr>
      <w:rPr>
        <w:rFonts w:hint="default"/>
      </w:rPr>
    </w:lvl>
    <w:lvl w:ilvl="3">
      <w:start w:val="1"/>
      <w:numFmt w:val="decimal"/>
      <w:lvlText w:val="%17.%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1D2010F3"/>
    <w:multiLevelType w:val="hybridMultilevel"/>
    <w:tmpl w:val="585C260A"/>
    <w:lvl w:ilvl="0" w:tplc="FFD66DA2">
      <w:start w:val="1"/>
      <w:numFmt w:val="bullet"/>
      <w:lvlText w:val="-"/>
      <w:lvlJc w:val="left"/>
      <w:pPr>
        <w:ind w:left="1069" w:hanging="360"/>
      </w:pPr>
      <w:rPr>
        <w:rFonts w:ascii="Cambria" w:eastAsia="Times New Roman" w:hAnsi="Cambria"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3" w15:restartNumberingAfterBreak="0">
    <w:nsid w:val="21FC7601"/>
    <w:multiLevelType w:val="multilevel"/>
    <w:tmpl w:val="D5D25D86"/>
    <w:lvl w:ilvl="0">
      <w:start w:val="4"/>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b/>
        <w:bCs/>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4" w15:restartNumberingAfterBreak="0">
    <w:nsid w:val="26931104"/>
    <w:multiLevelType w:val="multilevel"/>
    <w:tmpl w:val="53F4176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2DA371A5"/>
    <w:multiLevelType w:val="multilevel"/>
    <w:tmpl w:val="EEB2ABA8"/>
    <w:lvl w:ilvl="0">
      <w:start w:val="2"/>
      <w:numFmt w:val="decimal"/>
      <w:lvlText w:val="%1"/>
      <w:lvlJc w:val="left"/>
      <w:pPr>
        <w:tabs>
          <w:tab w:val="num" w:pos="705"/>
        </w:tabs>
        <w:ind w:left="705" w:hanging="705"/>
      </w:pPr>
      <w:rPr>
        <w:rFonts w:hint="default"/>
      </w:rPr>
    </w:lvl>
    <w:lvl w:ilvl="1">
      <w:start w:val="1"/>
      <w:numFmt w:val="decimal"/>
      <w:lvlText w:val="3.%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8"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4"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E40407F"/>
    <w:multiLevelType w:val="multilevel"/>
    <w:tmpl w:val="0FD4BF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B0494A"/>
    <w:multiLevelType w:val="multilevel"/>
    <w:tmpl w:val="D15087D6"/>
    <w:lvl w:ilvl="0">
      <w:start w:val="1"/>
      <w:numFmt w:val="decimal"/>
      <w:lvlText w:val="%1"/>
      <w:lvlJc w:val="left"/>
      <w:pPr>
        <w:ind w:left="405" w:hanging="405"/>
      </w:pPr>
      <w:rPr>
        <w:rFonts w:hint="default"/>
      </w:rPr>
    </w:lvl>
    <w:lvl w:ilvl="1">
      <w:start w:val="21"/>
      <w:numFmt w:val="decimal"/>
      <w:lvlText w:val="%1.%2"/>
      <w:lvlJc w:val="left"/>
      <w:pPr>
        <w:ind w:left="1197" w:hanging="405"/>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8" w15:restartNumberingAfterBreak="0">
    <w:nsid w:val="526F210F"/>
    <w:multiLevelType w:val="multilevel"/>
    <w:tmpl w:val="F13E5828"/>
    <w:lvl w:ilvl="0">
      <w:start w:val="1"/>
      <w:numFmt w:val="decimal"/>
      <w:lvlText w:val="%1"/>
      <w:lvlJc w:val="left"/>
      <w:pPr>
        <w:ind w:left="525" w:hanging="525"/>
      </w:pPr>
      <w:rPr>
        <w:rFonts w:hint="default"/>
        <w:b/>
      </w:rPr>
    </w:lvl>
    <w:lvl w:ilvl="1">
      <w:start w:val="1"/>
      <w:numFmt w:val="decimal"/>
      <w:lvlText w:val="%1.%2"/>
      <w:lvlJc w:val="left"/>
      <w:pPr>
        <w:ind w:left="921" w:hanging="525"/>
      </w:pPr>
      <w:rPr>
        <w:rFonts w:hint="default"/>
        <w:b/>
      </w:rPr>
    </w:lvl>
    <w:lvl w:ilvl="2">
      <w:start w:val="1"/>
      <w:numFmt w:val="decimal"/>
      <w:lvlText w:val="%1.%2.%3"/>
      <w:lvlJc w:val="left"/>
      <w:pPr>
        <w:ind w:left="1512" w:hanging="720"/>
      </w:pPr>
      <w:rPr>
        <w:rFonts w:hint="default"/>
        <w:b w:val="0"/>
        <w:bCs/>
      </w:rPr>
    </w:lvl>
    <w:lvl w:ilvl="3">
      <w:start w:val="1"/>
      <w:numFmt w:val="decimal"/>
      <w:lvlText w:val="%1.%2.%3.%4"/>
      <w:lvlJc w:val="left"/>
      <w:pPr>
        <w:ind w:left="1908" w:hanging="720"/>
      </w:pPr>
      <w:rPr>
        <w:rFonts w:hint="default"/>
        <w:b/>
      </w:rPr>
    </w:lvl>
    <w:lvl w:ilvl="4">
      <w:start w:val="1"/>
      <w:numFmt w:val="decimal"/>
      <w:lvlText w:val="%1.%2.%3.%4.%5"/>
      <w:lvlJc w:val="left"/>
      <w:pPr>
        <w:ind w:left="2664" w:hanging="1080"/>
      </w:pPr>
      <w:rPr>
        <w:rFonts w:hint="default"/>
        <w:b/>
      </w:rPr>
    </w:lvl>
    <w:lvl w:ilvl="5">
      <w:start w:val="1"/>
      <w:numFmt w:val="decimal"/>
      <w:lvlText w:val="%1.%2.%3.%4.%5.%6"/>
      <w:lvlJc w:val="left"/>
      <w:pPr>
        <w:ind w:left="3060" w:hanging="1080"/>
      </w:pPr>
      <w:rPr>
        <w:rFonts w:hint="default"/>
        <w:b/>
      </w:rPr>
    </w:lvl>
    <w:lvl w:ilvl="6">
      <w:start w:val="1"/>
      <w:numFmt w:val="decimal"/>
      <w:lvlText w:val="%1.%2.%3.%4.%5.%6.%7"/>
      <w:lvlJc w:val="left"/>
      <w:pPr>
        <w:ind w:left="3816" w:hanging="1440"/>
      </w:pPr>
      <w:rPr>
        <w:rFonts w:hint="default"/>
        <w:b/>
      </w:rPr>
    </w:lvl>
    <w:lvl w:ilvl="7">
      <w:start w:val="1"/>
      <w:numFmt w:val="decimal"/>
      <w:lvlText w:val="%1.%2.%3.%4.%5.%6.%7.%8"/>
      <w:lvlJc w:val="left"/>
      <w:pPr>
        <w:ind w:left="4212" w:hanging="1440"/>
      </w:pPr>
      <w:rPr>
        <w:rFonts w:hint="default"/>
        <w:b/>
      </w:rPr>
    </w:lvl>
    <w:lvl w:ilvl="8">
      <w:start w:val="1"/>
      <w:numFmt w:val="decimal"/>
      <w:lvlText w:val="%1.%2.%3.%4.%5.%6.%7.%8.%9"/>
      <w:lvlJc w:val="left"/>
      <w:pPr>
        <w:ind w:left="4968" w:hanging="1800"/>
      </w:pPr>
      <w:rPr>
        <w:rFonts w:hint="default"/>
        <w:b/>
      </w:rPr>
    </w:lvl>
  </w:abstractNum>
  <w:abstractNum w:abstractNumId="29" w15:restartNumberingAfterBreak="0">
    <w:nsid w:val="52CC1F70"/>
    <w:multiLevelType w:val="multilevel"/>
    <w:tmpl w:val="9580DE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3147093"/>
    <w:multiLevelType w:val="multilevel"/>
    <w:tmpl w:val="7A86DA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2"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4"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5" w15:restartNumberingAfterBreak="0">
    <w:nsid w:val="6BCB1AB3"/>
    <w:multiLevelType w:val="multilevel"/>
    <w:tmpl w:val="4050ADB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79674475"/>
    <w:multiLevelType w:val="hybridMultilevel"/>
    <w:tmpl w:val="0BFC2FEE"/>
    <w:lvl w:ilvl="0" w:tplc="05BE8E64">
      <w:start w:val="1"/>
      <w:numFmt w:val="bullet"/>
      <w:lvlText w:val=""/>
      <w:lvlJc w:val="left"/>
      <w:pPr>
        <w:ind w:left="720" w:hanging="360"/>
      </w:pPr>
      <w:rPr>
        <w:rFonts w:ascii="Symbol" w:hAnsi="Symbol"/>
      </w:rPr>
    </w:lvl>
    <w:lvl w:ilvl="1" w:tplc="20B65C3C">
      <w:start w:val="1"/>
      <w:numFmt w:val="bullet"/>
      <w:lvlText w:val=""/>
      <w:lvlJc w:val="left"/>
      <w:pPr>
        <w:ind w:left="720" w:hanging="360"/>
      </w:pPr>
      <w:rPr>
        <w:rFonts w:ascii="Symbol" w:hAnsi="Symbol"/>
      </w:rPr>
    </w:lvl>
    <w:lvl w:ilvl="2" w:tplc="C772F014">
      <w:start w:val="1"/>
      <w:numFmt w:val="bullet"/>
      <w:lvlText w:val=""/>
      <w:lvlJc w:val="left"/>
      <w:pPr>
        <w:ind w:left="720" w:hanging="360"/>
      </w:pPr>
      <w:rPr>
        <w:rFonts w:ascii="Symbol" w:hAnsi="Symbol"/>
      </w:rPr>
    </w:lvl>
    <w:lvl w:ilvl="3" w:tplc="D744E0F2">
      <w:start w:val="1"/>
      <w:numFmt w:val="bullet"/>
      <w:lvlText w:val=""/>
      <w:lvlJc w:val="left"/>
      <w:pPr>
        <w:ind w:left="720" w:hanging="360"/>
      </w:pPr>
      <w:rPr>
        <w:rFonts w:ascii="Symbol" w:hAnsi="Symbol"/>
      </w:rPr>
    </w:lvl>
    <w:lvl w:ilvl="4" w:tplc="650E3EAA">
      <w:start w:val="1"/>
      <w:numFmt w:val="bullet"/>
      <w:lvlText w:val=""/>
      <w:lvlJc w:val="left"/>
      <w:pPr>
        <w:ind w:left="720" w:hanging="360"/>
      </w:pPr>
      <w:rPr>
        <w:rFonts w:ascii="Symbol" w:hAnsi="Symbol"/>
      </w:rPr>
    </w:lvl>
    <w:lvl w:ilvl="5" w:tplc="692E99DC">
      <w:start w:val="1"/>
      <w:numFmt w:val="bullet"/>
      <w:lvlText w:val=""/>
      <w:lvlJc w:val="left"/>
      <w:pPr>
        <w:ind w:left="720" w:hanging="360"/>
      </w:pPr>
      <w:rPr>
        <w:rFonts w:ascii="Symbol" w:hAnsi="Symbol"/>
      </w:rPr>
    </w:lvl>
    <w:lvl w:ilvl="6" w:tplc="F4CCFF94">
      <w:start w:val="1"/>
      <w:numFmt w:val="bullet"/>
      <w:lvlText w:val=""/>
      <w:lvlJc w:val="left"/>
      <w:pPr>
        <w:ind w:left="720" w:hanging="360"/>
      </w:pPr>
      <w:rPr>
        <w:rFonts w:ascii="Symbol" w:hAnsi="Symbol"/>
      </w:rPr>
    </w:lvl>
    <w:lvl w:ilvl="7" w:tplc="954AB798">
      <w:start w:val="1"/>
      <w:numFmt w:val="bullet"/>
      <w:lvlText w:val=""/>
      <w:lvlJc w:val="left"/>
      <w:pPr>
        <w:ind w:left="720" w:hanging="360"/>
      </w:pPr>
      <w:rPr>
        <w:rFonts w:ascii="Symbol" w:hAnsi="Symbol"/>
      </w:rPr>
    </w:lvl>
    <w:lvl w:ilvl="8" w:tplc="F0301166">
      <w:start w:val="1"/>
      <w:numFmt w:val="bullet"/>
      <w:lvlText w:val=""/>
      <w:lvlJc w:val="left"/>
      <w:pPr>
        <w:ind w:left="720" w:hanging="360"/>
      </w:pPr>
      <w:rPr>
        <w:rFonts w:ascii="Symbol" w:hAnsi="Symbol"/>
      </w:rPr>
    </w:lvl>
  </w:abstractNum>
  <w:abstractNum w:abstractNumId="40"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2"/>
  </w:num>
  <w:num w:numId="2" w16cid:durableId="1070157210">
    <w:abstractNumId w:val="2"/>
  </w:num>
  <w:num w:numId="3" w16cid:durableId="498935286">
    <w:abstractNumId w:val="21"/>
  </w:num>
  <w:num w:numId="4" w16cid:durableId="1697736663">
    <w:abstractNumId w:val="24"/>
  </w:num>
  <w:num w:numId="5" w16cid:durableId="783576445">
    <w:abstractNumId w:val="33"/>
  </w:num>
  <w:num w:numId="6" w16cid:durableId="1710228996">
    <w:abstractNumId w:val="22"/>
  </w:num>
  <w:num w:numId="7" w16cid:durableId="46612862">
    <w:abstractNumId w:val="34"/>
  </w:num>
  <w:num w:numId="8" w16cid:durableId="545261667">
    <w:abstractNumId w:val="4"/>
  </w:num>
  <w:num w:numId="9" w16cid:durableId="486484369">
    <w:abstractNumId w:val="31"/>
  </w:num>
  <w:num w:numId="10" w16cid:durableId="1704013094">
    <w:abstractNumId w:val="37"/>
  </w:num>
  <w:num w:numId="11" w16cid:durableId="1578319214">
    <w:abstractNumId w:val="23"/>
  </w:num>
  <w:num w:numId="12" w16cid:durableId="61490747">
    <w:abstractNumId w:val="20"/>
  </w:num>
  <w:num w:numId="13" w16cid:durableId="1468357572">
    <w:abstractNumId w:val="10"/>
  </w:num>
  <w:num w:numId="14" w16cid:durableId="286546741">
    <w:abstractNumId w:val="15"/>
  </w:num>
  <w:num w:numId="15" w16cid:durableId="909847681">
    <w:abstractNumId w:val="36"/>
  </w:num>
  <w:num w:numId="16" w16cid:durableId="4419255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5"/>
  </w:num>
  <w:num w:numId="18" w16cid:durableId="1993286937">
    <w:abstractNumId w:val="17"/>
  </w:num>
  <w:num w:numId="19" w16cid:durableId="751199329">
    <w:abstractNumId w:val="7"/>
  </w:num>
  <w:num w:numId="20" w16cid:durableId="157313206">
    <w:abstractNumId w:val="18"/>
  </w:num>
  <w:num w:numId="21" w16cid:durableId="646666409">
    <w:abstractNumId w:val="3"/>
  </w:num>
  <w:num w:numId="22" w16cid:durableId="1595439372">
    <w:abstractNumId w:val="40"/>
  </w:num>
  <w:num w:numId="23" w16cid:durableId="939485181">
    <w:abstractNumId w:val="34"/>
  </w:num>
  <w:num w:numId="24" w16cid:durableId="2035571015">
    <w:abstractNumId w:val="38"/>
  </w:num>
  <w:num w:numId="25" w16cid:durableId="1640113672">
    <w:abstractNumId w:val="0"/>
  </w:num>
  <w:num w:numId="26" w16cid:durableId="1572764406">
    <w:abstractNumId w:val="25"/>
  </w:num>
  <w:num w:numId="27" w16cid:durableId="30031810">
    <w:abstractNumId w:val="1"/>
  </w:num>
  <w:num w:numId="28" w16cid:durableId="2083792978">
    <w:abstractNumId w:val="8"/>
  </w:num>
  <w:num w:numId="29" w16cid:durableId="1913465478">
    <w:abstractNumId w:val="11"/>
  </w:num>
  <w:num w:numId="30" w16cid:durableId="1393968115">
    <w:abstractNumId w:val="27"/>
  </w:num>
  <w:num w:numId="31" w16cid:durableId="200897760">
    <w:abstractNumId w:val="28"/>
  </w:num>
  <w:num w:numId="32" w16cid:durableId="1359889732">
    <w:abstractNumId w:val="16"/>
  </w:num>
  <w:num w:numId="33" w16cid:durableId="1437213697">
    <w:abstractNumId w:val="12"/>
  </w:num>
  <w:num w:numId="34" w16cid:durableId="1413699154">
    <w:abstractNumId w:val="30"/>
  </w:num>
  <w:num w:numId="35" w16cid:durableId="63727364">
    <w:abstractNumId w:val="29"/>
  </w:num>
  <w:num w:numId="36" w16cid:durableId="31422640">
    <w:abstractNumId w:val="13"/>
  </w:num>
  <w:num w:numId="37" w16cid:durableId="2024164809">
    <w:abstractNumId w:val="35"/>
  </w:num>
  <w:num w:numId="38" w16cid:durableId="1798332115">
    <w:abstractNumId w:val="39"/>
  </w:num>
  <w:num w:numId="39" w16cid:durableId="1354653529">
    <w:abstractNumId w:val="26"/>
  </w:num>
  <w:num w:numId="40" w16cid:durableId="1695499686">
    <w:abstractNumId w:val="14"/>
  </w:num>
  <w:num w:numId="41" w16cid:durableId="932782677">
    <w:abstractNumId w:val="9"/>
  </w:num>
  <w:num w:numId="42" w16cid:durableId="127474909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792"/>
    <w:rsid w:val="0000489E"/>
    <w:rsid w:val="00006F8F"/>
    <w:rsid w:val="00007848"/>
    <w:rsid w:val="00007C6A"/>
    <w:rsid w:val="00007CE1"/>
    <w:rsid w:val="00010CF8"/>
    <w:rsid w:val="000110A6"/>
    <w:rsid w:val="000111F2"/>
    <w:rsid w:val="00011557"/>
    <w:rsid w:val="000118F2"/>
    <w:rsid w:val="00011C6C"/>
    <w:rsid w:val="000167AD"/>
    <w:rsid w:val="00017DB5"/>
    <w:rsid w:val="000204AE"/>
    <w:rsid w:val="000221CF"/>
    <w:rsid w:val="00023D4A"/>
    <w:rsid w:val="00024084"/>
    <w:rsid w:val="00025551"/>
    <w:rsid w:val="00025977"/>
    <w:rsid w:val="00025A5E"/>
    <w:rsid w:val="00026B8F"/>
    <w:rsid w:val="00026D5B"/>
    <w:rsid w:val="00027FD5"/>
    <w:rsid w:val="00030163"/>
    <w:rsid w:val="000310C7"/>
    <w:rsid w:val="00032FF4"/>
    <w:rsid w:val="00033401"/>
    <w:rsid w:val="00033C26"/>
    <w:rsid w:val="00034A5E"/>
    <w:rsid w:val="00035E19"/>
    <w:rsid w:val="00043733"/>
    <w:rsid w:val="00044EED"/>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57EDD"/>
    <w:rsid w:val="00061176"/>
    <w:rsid w:val="00061996"/>
    <w:rsid w:val="00061C9F"/>
    <w:rsid w:val="0006267A"/>
    <w:rsid w:val="00063927"/>
    <w:rsid w:val="000656F6"/>
    <w:rsid w:val="00065C2C"/>
    <w:rsid w:val="00070678"/>
    <w:rsid w:val="00072581"/>
    <w:rsid w:val="0007424A"/>
    <w:rsid w:val="00074F51"/>
    <w:rsid w:val="000763FA"/>
    <w:rsid w:val="00076BD5"/>
    <w:rsid w:val="00076C63"/>
    <w:rsid w:val="00076F72"/>
    <w:rsid w:val="000770BA"/>
    <w:rsid w:val="000774A2"/>
    <w:rsid w:val="000811A5"/>
    <w:rsid w:val="00082166"/>
    <w:rsid w:val="000822A6"/>
    <w:rsid w:val="0008285D"/>
    <w:rsid w:val="00083740"/>
    <w:rsid w:val="00084E50"/>
    <w:rsid w:val="000857B5"/>
    <w:rsid w:val="00086F20"/>
    <w:rsid w:val="00087112"/>
    <w:rsid w:val="00090E3B"/>
    <w:rsid w:val="00092ECB"/>
    <w:rsid w:val="00094419"/>
    <w:rsid w:val="00096025"/>
    <w:rsid w:val="000969FF"/>
    <w:rsid w:val="00096D6C"/>
    <w:rsid w:val="000979BB"/>
    <w:rsid w:val="000A1046"/>
    <w:rsid w:val="000A12D5"/>
    <w:rsid w:val="000A19BA"/>
    <w:rsid w:val="000A19C0"/>
    <w:rsid w:val="000A25FB"/>
    <w:rsid w:val="000A4879"/>
    <w:rsid w:val="000A54D4"/>
    <w:rsid w:val="000A55FA"/>
    <w:rsid w:val="000A58FC"/>
    <w:rsid w:val="000A6BE3"/>
    <w:rsid w:val="000B228F"/>
    <w:rsid w:val="000B233A"/>
    <w:rsid w:val="000B334A"/>
    <w:rsid w:val="000B45DB"/>
    <w:rsid w:val="000B4B01"/>
    <w:rsid w:val="000B6A8D"/>
    <w:rsid w:val="000B6E97"/>
    <w:rsid w:val="000B716E"/>
    <w:rsid w:val="000C1921"/>
    <w:rsid w:val="000C1B8A"/>
    <w:rsid w:val="000C1FDE"/>
    <w:rsid w:val="000C2468"/>
    <w:rsid w:val="000C26F0"/>
    <w:rsid w:val="000C3042"/>
    <w:rsid w:val="000C3D4C"/>
    <w:rsid w:val="000C4F69"/>
    <w:rsid w:val="000C51C5"/>
    <w:rsid w:val="000C5310"/>
    <w:rsid w:val="000C5379"/>
    <w:rsid w:val="000C6098"/>
    <w:rsid w:val="000C6A97"/>
    <w:rsid w:val="000C6F72"/>
    <w:rsid w:val="000D0724"/>
    <w:rsid w:val="000D0CD4"/>
    <w:rsid w:val="000D1124"/>
    <w:rsid w:val="000D1965"/>
    <w:rsid w:val="000D293F"/>
    <w:rsid w:val="000D3797"/>
    <w:rsid w:val="000D3CCF"/>
    <w:rsid w:val="000D3F39"/>
    <w:rsid w:val="000D4753"/>
    <w:rsid w:val="000D62DF"/>
    <w:rsid w:val="000D6883"/>
    <w:rsid w:val="000D69C5"/>
    <w:rsid w:val="000D6EEA"/>
    <w:rsid w:val="000E09A5"/>
    <w:rsid w:val="000E1DFF"/>
    <w:rsid w:val="000E2638"/>
    <w:rsid w:val="000E2D90"/>
    <w:rsid w:val="000E4324"/>
    <w:rsid w:val="000E6062"/>
    <w:rsid w:val="000E7E8A"/>
    <w:rsid w:val="000F02DD"/>
    <w:rsid w:val="000F07C6"/>
    <w:rsid w:val="000F0DEA"/>
    <w:rsid w:val="000F12A7"/>
    <w:rsid w:val="000F186E"/>
    <w:rsid w:val="000F248C"/>
    <w:rsid w:val="000F521D"/>
    <w:rsid w:val="000F60B3"/>
    <w:rsid w:val="000F6139"/>
    <w:rsid w:val="00100813"/>
    <w:rsid w:val="00105429"/>
    <w:rsid w:val="00106F47"/>
    <w:rsid w:val="001076B2"/>
    <w:rsid w:val="001106D1"/>
    <w:rsid w:val="00110D1E"/>
    <w:rsid w:val="001119A3"/>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2305"/>
    <w:rsid w:val="00132792"/>
    <w:rsid w:val="001357B7"/>
    <w:rsid w:val="00135986"/>
    <w:rsid w:val="001372FB"/>
    <w:rsid w:val="00142170"/>
    <w:rsid w:val="001449C3"/>
    <w:rsid w:val="00144D87"/>
    <w:rsid w:val="00146387"/>
    <w:rsid w:val="00146A1F"/>
    <w:rsid w:val="0014722C"/>
    <w:rsid w:val="00151652"/>
    <w:rsid w:val="00153A71"/>
    <w:rsid w:val="00154272"/>
    <w:rsid w:val="0015456D"/>
    <w:rsid w:val="001547FB"/>
    <w:rsid w:val="00154CE8"/>
    <w:rsid w:val="00156BF8"/>
    <w:rsid w:val="00157854"/>
    <w:rsid w:val="00160453"/>
    <w:rsid w:val="00160E76"/>
    <w:rsid w:val="00164DBE"/>
    <w:rsid w:val="00166147"/>
    <w:rsid w:val="00167A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4E57"/>
    <w:rsid w:val="00187AFF"/>
    <w:rsid w:val="00190436"/>
    <w:rsid w:val="001935AC"/>
    <w:rsid w:val="00195936"/>
    <w:rsid w:val="00195AB2"/>
    <w:rsid w:val="00196811"/>
    <w:rsid w:val="001A1009"/>
    <w:rsid w:val="001A27E3"/>
    <w:rsid w:val="001A2BB8"/>
    <w:rsid w:val="001A41EE"/>
    <w:rsid w:val="001A53B5"/>
    <w:rsid w:val="001A5ED8"/>
    <w:rsid w:val="001A72E6"/>
    <w:rsid w:val="001B141B"/>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C773C"/>
    <w:rsid w:val="001D260F"/>
    <w:rsid w:val="001D33E4"/>
    <w:rsid w:val="001D3E42"/>
    <w:rsid w:val="001D3FFF"/>
    <w:rsid w:val="001D43D4"/>
    <w:rsid w:val="001D4F48"/>
    <w:rsid w:val="001D53BC"/>
    <w:rsid w:val="001D5678"/>
    <w:rsid w:val="001D76A0"/>
    <w:rsid w:val="001E02A4"/>
    <w:rsid w:val="001E19EF"/>
    <w:rsid w:val="001E685D"/>
    <w:rsid w:val="001F016C"/>
    <w:rsid w:val="001F077F"/>
    <w:rsid w:val="001F118A"/>
    <w:rsid w:val="001F3340"/>
    <w:rsid w:val="001F3C7F"/>
    <w:rsid w:val="001F4626"/>
    <w:rsid w:val="001F7079"/>
    <w:rsid w:val="0020324D"/>
    <w:rsid w:val="00205F9A"/>
    <w:rsid w:val="00206731"/>
    <w:rsid w:val="002072B5"/>
    <w:rsid w:val="002079FC"/>
    <w:rsid w:val="00210447"/>
    <w:rsid w:val="00210E63"/>
    <w:rsid w:val="002112BC"/>
    <w:rsid w:val="00212489"/>
    <w:rsid w:val="00212E76"/>
    <w:rsid w:val="0021300F"/>
    <w:rsid w:val="00213197"/>
    <w:rsid w:val="00214855"/>
    <w:rsid w:val="00214B1C"/>
    <w:rsid w:val="002160E7"/>
    <w:rsid w:val="00216408"/>
    <w:rsid w:val="002172CC"/>
    <w:rsid w:val="00220869"/>
    <w:rsid w:val="00220998"/>
    <w:rsid w:val="00220EA9"/>
    <w:rsid w:val="00221FA8"/>
    <w:rsid w:val="002222B2"/>
    <w:rsid w:val="00222917"/>
    <w:rsid w:val="00223191"/>
    <w:rsid w:val="002237C4"/>
    <w:rsid w:val="002249F3"/>
    <w:rsid w:val="002250BE"/>
    <w:rsid w:val="00226FE3"/>
    <w:rsid w:val="002275AE"/>
    <w:rsid w:val="00230482"/>
    <w:rsid w:val="00233BFF"/>
    <w:rsid w:val="0023743A"/>
    <w:rsid w:val="002374BF"/>
    <w:rsid w:val="00237F33"/>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714E2"/>
    <w:rsid w:val="00271C99"/>
    <w:rsid w:val="00274027"/>
    <w:rsid w:val="0027409D"/>
    <w:rsid w:val="0027438D"/>
    <w:rsid w:val="00274F00"/>
    <w:rsid w:val="002756B0"/>
    <w:rsid w:val="00275A16"/>
    <w:rsid w:val="00275C4B"/>
    <w:rsid w:val="00275CD2"/>
    <w:rsid w:val="00280AF7"/>
    <w:rsid w:val="00281B95"/>
    <w:rsid w:val="00281E84"/>
    <w:rsid w:val="002829F2"/>
    <w:rsid w:val="0028408C"/>
    <w:rsid w:val="00285326"/>
    <w:rsid w:val="00287DA9"/>
    <w:rsid w:val="00290FA8"/>
    <w:rsid w:val="00291658"/>
    <w:rsid w:val="002916F5"/>
    <w:rsid w:val="00292788"/>
    <w:rsid w:val="00293A5E"/>
    <w:rsid w:val="0029459A"/>
    <w:rsid w:val="00294EBE"/>
    <w:rsid w:val="00297864"/>
    <w:rsid w:val="00297DEF"/>
    <w:rsid w:val="002A04A7"/>
    <w:rsid w:val="002A1AD5"/>
    <w:rsid w:val="002A2BCB"/>
    <w:rsid w:val="002A3571"/>
    <w:rsid w:val="002A4293"/>
    <w:rsid w:val="002A5577"/>
    <w:rsid w:val="002A5F1A"/>
    <w:rsid w:val="002A6183"/>
    <w:rsid w:val="002A66CB"/>
    <w:rsid w:val="002A7DA3"/>
    <w:rsid w:val="002B238F"/>
    <w:rsid w:val="002B241F"/>
    <w:rsid w:val="002B24F1"/>
    <w:rsid w:val="002B2A8F"/>
    <w:rsid w:val="002B4ADC"/>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575B"/>
    <w:rsid w:val="002D6203"/>
    <w:rsid w:val="002D6919"/>
    <w:rsid w:val="002D6B3E"/>
    <w:rsid w:val="002D764D"/>
    <w:rsid w:val="002D785A"/>
    <w:rsid w:val="002D7AB3"/>
    <w:rsid w:val="002E0D19"/>
    <w:rsid w:val="002E14B7"/>
    <w:rsid w:val="002E1B96"/>
    <w:rsid w:val="002E1D47"/>
    <w:rsid w:val="002E2086"/>
    <w:rsid w:val="002E3279"/>
    <w:rsid w:val="002E5617"/>
    <w:rsid w:val="002E5F67"/>
    <w:rsid w:val="002E60A4"/>
    <w:rsid w:val="002E7043"/>
    <w:rsid w:val="002E76A3"/>
    <w:rsid w:val="002E799E"/>
    <w:rsid w:val="002F1917"/>
    <w:rsid w:val="002F1B10"/>
    <w:rsid w:val="002F4592"/>
    <w:rsid w:val="002F4AF8"/>
    <w:rsid w:val="002F6328"/>
    <w:rsid w:val="002F644C"/>
    <w:rsid w:val="002F6BF3"/>
    <w:rsid w:val="003005AD"/>
    <w:rsid w:val="00301237"/>
    <w:rsid w:val="003015D8"/>
    <w:rsid w:val="00301C36"/>
    <w:rsid w:val="003035EF"/>
    <w:rsid w:val="00306A9A"/>
    <w:rsid w:val="0030749F"/>
    <w:rsid w:val="00307BD8"/>
    <w:rsid w:val="00310C2A"/>
    <w:rsid w:val="00310EF0"/>
    <w:rsid w:val="00310F34"/>
    <w:rsid w:val="00311696"/>
    <w:rsid w:val="00312635"/>
    <w:rsid w:val="00313C27"/>
    <w:rsid w:val="00313CEF"/>
    <w:rsid w:val="003140CA"/>
    <w:rsid w:val="00314531"/>
    <w:rsid w:val="00314C65"/>
    <w:rsid w:val="00314C67"/>
    <w:rsid w:val="0031598E"/>
    <w:rsid w:val="00315FAA"/>
    <w:rsid w:val="00316F52"/>
    <w:rsid w:val="00321FDF"/>
    <w:rsid w:val="003271CF"/>
    <w:rsid w:val="00330369"/>
    <w:rsid w:val="00331AE0"/>
    <w:rsid w:val="00332181"/>
    <w:rsid w:val="00332372"/>
    <w:rsid w:val="00332725"/>
    <w:rsid w:val="00332A06"/>
    <w:rsid w:val="00332B31"/>
    <w:rsid w:val="00332DC8"/>
    <w:rsid w:val="003336D8"/>
    <w:rsid w:val="003338BA"/>
    <w:rsid w:val="00336A11"/>
    <w:rsid w:val="00336F27"/>
    <w:rsid w:val="00340EED"/>
    <w:rsid w:val="00341BA6"/>
    <w:rsid w:val="0034367F"/>
    <w:rsid w:val="00343DD1"/>
    <w:rsid w:val="003448F7"/>
    <w:rsid w:val="003465F3"/>
    <w:rsid w:val="00346D6F"/>
    <w:rsid w:val="003472E0"/>
    <w:rsid w:val="003516FE"/>
    <w:rsid w:val="00351C91"/>
    <w:rsid w:val="00352AED"/>
    <w:rsid w:val="00352C52"/>
    <w:rsid w:val="003545BC"/>
    <w:rsid w:val="003558A8"/>
    <w:rsid w:val="0035690B"/>
    <w:rsid w:val="003603B4"/>
    <w:rsid w:val="003611CF"/>
    <w:rsid w:val="003627E5"/>
    <w:rsid w:val="00362903"/>
    <w:rsid w:val="00362B66"/>
    <w:rsid w:val="003633A7"/>
    <w:rsid w:val="00365EB9"/>
    <w:rsid w:val="00366E18"/>
    <w:rsid w:val="00371F56"/>
    <w:rsid w:val="00373266"/>
    <w:rsid w:val="003738E0"/>
    <w:rsid w:val="00374266"/>
    <w:rsid w:val="003742B5"/>
    <w:rsid w:val="00374341"/>
    <w:rsid w:val="00376A97"/>
    <w:rsid w:val="00377596"/>
    <w:rsid w:val="00377944"/>
    <w:rsid w:val="003803B5"/>
    <w:rsid w:val="00380942"/>
    <w:rsid w:val="00380D58"/>
    <w:rsid w:val="00380EC9"/>
    <w:rsid w:val="00383F8A"/>
    <w:rsid w:val="00383FCF"/>
    <w:rsid w:val="00385515"/>
    <w:rsid w:val="003864C6"/>
    <w:rsid w:val="00387D6C"/>
    <w:rsid w:val="0039209E"/>
    <w:rsid w:val="003926CD"/>
    <w:rsid w:val="00392FD7"/>
    <w:rsid w:val="003955AD"/>
    <w:rsid w:val="00397383"/>
    <w:rsid w:val="003A0642"/>
    <w:rsid w:val="003A1211"/>
    <w:rsid w:val="003A1292"/>
    <w:rsid w:val="003A1943"/>
    <w:rsid w:val="003A21DE"/>
    <w:rsid w:val="003A518C"/>
    <w:rsid w:val="003A60CD"/>
    <w:rsid w:val="003A71AC"/>
    <w:rsid w:val="003B0965"/>
    <w:rsid w:val="003B14B9"/>
    <w:rsid w:val="003B16BB"/>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4517"/>
    <w:rsid w:val="003C74D5"/>
    <w:rsid w:val="003D10C4"/>
    <w:rsid w:val="003D2532"/>
    <w:rsid w:val="003D2CF2"/>
    <w:rsid w:val="003D2E76"/>
    <w:rsid w:val="003D3C67"/>
    <w:rsid w:val="003D3CB0"/>
    <w:rsid w:val="003D5208"/>
    <w:rsid w:val="003D63CC"/>
    <w:rsid w:val="003D6925"/>
    <w:rsid w:val="003E0D1A"/>
    <w:rsid w:val="003E212A"/>
    <w:rsid w:val="003E26E3"/>
    <w:rsid w:val="003E68E1"/>
    <w:rsid w:val="003F02A5"/>
    <w:rsid w:val="003F1EF6"/>
    <w:rsid w:val="003F2E40"/>
    <w:rsid w:val="003F3CD7"/>
    <w:rsid w:val="003F3D92"/>
    <w:rsid w:val="003F60EF"/>
    <w:rsid w:val="003F62B7"/>
    <w:rsid w:val="003F6CAE"/>
    <w:rsid w:val="00400038"/>
    <w:rsid w:val="00402D0D"/>
    <w:rsid w:val="00402F39"/>
    <w:rsid w:val="00403BB0"/>
    <w:rsid w:val="00406A00"/>
    <w:rsid w:val="00406E70"/>
    <w:rsid w:val="00411277"/>
    <w:rsid w:val="0041150A"/>
    <w:rsid w:val="004119A7"/>
    <w:rsid w:val="004130E5"/>
    <w:rsid w:val="00414849"/>
    <w:rsid w:val="00414D9A"/>
    <w:rsid w:val="00420BA6"/>
    <w:rsid w:val="00420EF3"/>
    <w:rsid w:val="00421DD7"/>
    <w:rsid w:val="00424E05"/>
    <w:rsid w:val="0042518B"/>
    <w:rsid w:val="00425536"/>
    <w:rsid w:val="00426738"/>
    <w:rsid w:val="00427590"/>
    <w:rsid w:val="004319F4"/>
    <w:rsid w:val="004324AB"/>
    <w:rsid w:val="00434923"/>
    <w:rsid w:val="0043546F"/>
    <w:rsid w:val="004369C6"/>
    <w:rsid w:val="00437378"/>
    <w:rsid w:val="004412A7"/>
    <w:rsid w:val="00441D7B"/>
    <w:rsid w:val="004438A0"/>
    <w:rsid w:val="00443939"/>
    <w:rsid w:val="00443AA3"/>
    <w:rsid w:val="00443C58"/>
    <w:rsid w:val="00444154"/>
    <w:rsid w:val="00445783"/>
    <w:rsid w:val="004462FE"/>
    <w:rsid w:val="00450535"/>
    <w:rsid w:val="00450A01"/>
    <w:rsid w:val="00450D7B"/>
    <w:rsid w:val="00451F6A"/>
    <w:rsid w:val="00452490"/>
    <w:rsid w:val="00452EA0"/>
    <w:rsid w:val="00453845"/>
    <w:rsid w:val="0045756C"/>
    <w:rsid w:val="0045792B"/>
    <w:rsid w:val="00457DE8"/>
    <w:rsid w:val="0046099D"/>
    <w:rsid w:val="0046365F"/>
    <w:rsid w:val="00463741"/>
    <w:rsid w:val="004662CD"/>
    <w:rsid w:val="00467D78"/>
    <w:rsid w:val="004702C1"/>
    <w:rsid w:val="00470D1F"/>
    <w:rsid w:val="00471059"/>
    <w:rsid w:val="0047171F"/>
    <w:rsid w:val="00471D3F"/>
    <w:rsid w:val="00471FE3"/>
    <w:rsid w:val="00472A36"/>
    <w:rsid w:val="004748E4"/>
    <w:rsid w:val="00475B16"/>
    <w:rsid w:val="00476000"/>
    <w:rsid w:val="00477807"/>
    <w:rsid w:val="00481351"/>
    <w:rsid w:val="0048264D"/>
    <w:rsid w:val="0048305B"/>
    <w:rsid w:val="00484F4F"/>
    <w:rsid w:val="0049017F"/>
    <w:rsid w:val="00491863"/>
    <w:rsid w:val="00491F85"/>
    <w:rsid w:val="00494E97"/>
    <w:rsid w:val="004963E3"/>
    <w:rsid w:val="0049738C"/>
    <w:rsid w:val="004A0926"/>
    <w:rsid w:val="004A1B3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2A78"/>
    <w:rsid w:val="004C323C"/>
    <w:rsid w:val="004C4EBE"/>
    <w:rsid w:val="004C4F41"/>
    <w:rsid w:val="004C6B64"/>
    <w:rsid w:val="004D04C3"/>
    <w:rsid w:val="004D0A57"/>
    <w:rsid w:val="004D0BBD"/>
    <w:rsid w:val="004D100A"/>
    <w:rsid w:val="004D112F"/>
    <w:rsid w:val="004D2A72"/>
    <w:rsid w:val="004D2AAE"/>
    <w:rsid w:val="004D358A"/>
    <w:rsid w:val="004D380B"/>
    <w:rsid w:val="004D48C0"/>
    <w:rsid w:val="004D4C2E"/>
    <w:rsid w:val="004D5487"/>
    <w:rsid w:val="004D71D8"/>
    <w:rsid w:val="004E1D46"/>
    <w:rsid w:val="004E2894"/>
    <w:rsid w:val="004E47DA"/>
    <w:rsid w:val="004E633A"/>
    <w:rsid w:val="004E759B"/>
    <w:rsid w:val="004F14F7"/>
    <w:rsid w:val="004F4F0B"/>
    <w:rsid w:val="004F7C6F"/>
    <w:rsid w:val="00500880"/>
    <w:rsid w:val="00500C9A"/>
    <w:rsid w:val="005014D9"/>
    <w:rsid w:val="0050195A"/>
    <w:rsid w:val="00502CBF"/>
    <w:rsid w:val="00503FA1"/>
    <w:rsid w:val="0050413A"/>
    <w:rsid w:val="00505764"/>
    <w:rsid w:val="00507800"/>
    <w:rsid w:val="0051060D"/>
    <w:rsid w:val="005106D8"/>
    <w:rsid w:val="0051095C"/>
    <w:rsid w:val="00510EE4"/>
    <w:rsid w:val="005125E6"/>
    <w:rsid w:val="005131F8"/>
    <w:rsid w:val="0051348C"/>
    <w:rsid w:val="00513B9B"/>
    <w:rsid w:val="00513E14"/>
    <w:rsid w:val="00513EB0"/>
    <w:rsid w:val="00513FEB"/>
    <w:rsid w:val="005141C1"/>
    <w:rsid w:val="005143E9"/>
    <w:rsid w:val="00514691"/>
    <w:rsid w:val="00515B8F"/>
    <w:rsid w:val="00516563"/>
    <w:rsid w:val="0051660D"/>
    <w:rsid w:val="00516786"/>
    <w:rsid w:val="00517D22"/>
    <w:rsid w:val="00517E19"/>
    <w:rsid w:val="00523F4F"/>
    <w:rsid w:val="005247C0"/>
    <w:rsid w:val="00524D9D"/>
    <w:rsid w:val="005250EE"/>
    <w:rsid w:val="00525E00"/>
    <w:rsid w:val="00526731"/>
    <w:rsid w:val="0052788F"/>
    <w:rsid w:val="00527A22"/>
    <w:rsid w:val="00531258"/>
    <w:rsid w:val="00531F06"/>
    <w:rsid w:val="0053296F"/>
    <w:rsid w:val="00532E5B"/>
    <w:rsid w:val="005330BB"/>
    <w:rsid w:val="005376C1"/>
    <w:rsid w:val="005402A3"/>
    <w:rsid w:val="0054161A"/>
    <w:rsid w:val="005417FE"/>
    <w:rsid w:val="00541BB5"/>
    <w:rsid w:val="00541D88"/>
    <w:rsid w:val="00542776"/>
    <w:rsid w:val="00543147"/>
    <w:rsid w:val="005432DA"/>
    <w:rsid w:val="005441B5"/>
    <w:rsid w:val="005470EA"/>
    <w:rsid w:val="00550C02"/>
    <w:rsid w:val="00551CA6"/>
    <w:rsid w:val="00554A57"/>
    <w:rsid w:val="00555769"/>
    <w:rsid w:val="00555D70"/>
    <w:rsid w:val="00557033"/>
    <w:rsid w:val="005611D3"/>
    <w:rsid w:val="005619A7"/>
    <w:rsid w:val="00562E55"/>
    <w:rsid w:val="00563C07"/>
    <w:rsid w:val="00565AE7"/>
    <w:rsid w:val="00567E1C"/>
    <w:rsid w:val="00567F01"/>
    <w:rsid w:val="00571AAC"/>
    <w:rsid w:val="00572394"/>
    <w:rsid w:val="00572F10"/>
    <w:rsid w:val="005751A0"/>
    <w:rsid w:val="0057584B"/>
    <w:rsid w:val="0057586A"/>
    <w:rsid w:val="00576952"/>
    <w:rsid w:val="00577180"/>
    <w:rsid w:val="00581127"/>
    <w:rsid w:val="00582168"/>
    <w:rsid w:val="00582169"/>
    <w:rsid w:val="0058231C"/>
    <w:rsid w:val="00582532"/>
    <w:rsid w:val="00582D13"/>
    <w:rsid w:val="005837A6"/>
    <w:rsid w:val="00583802"/>
    <w:rsid w:val="005865D4"/>
    <w:rsid w:val="0058685C"/>
    <w:rsid w:val="00586C51"/>
    <w:rsid w:val="00587155"/>
    <w:rsid w:val="00587B34"/>
    <w:rsid w:val="00592296"/>
    <w:rsid w:val="0059234D"/>
    <w:rsid w:val="00592912"/>
    <w:rsid w:val="00592C15"/>
    <w:rsid w:val="005947D3"/>
    <w:rsid w:val="005968C5"/>
    <w:rsid w:val="00597DB6"/>
    <w:rsid w:val="005A0017"/>
    <w:rsid w:val="005A060D"/>
    <w:rsid w:val="005A08F6"/>
    <w:rsid w:val="005A0D82"/>
    <w:rsid w:val="005A20CE"/>
    <w:rsid w:val="005A2EC2"/>
    <w:rsid w:val="005A60A4"/>
    <w:rsid w:val="005B1A4A"/>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26DF"/>
    <w:rsid w:val="005E4DE4"/>
    <w:rsid w:val="005E5A36"/>
    <w:rsid w:val="005E73A4"/>
    <w:rsid w:val="005E74C8"/>
    <w:rsid w:val="005E7AD2"/>
    <w:rsid w:val="005F0844"/>
    <w:rsid w:val="005F0926"/>
    <w:rsid w:val="005F0BD8"/>
    <w:rsid w:val="005F1E8E"/>
    <w:rsid w:val="005F2C99"/>
    <w:rsid w:val="005F4DC1"/>
    <w:rsid w:val="005F6058"/>
    <w:rsid w:val="005F711B"/>
    <w:rsid w:val="005F7FEC"/>
    <w:rsid w:val="0060049B"/>
    <w:rsid w:val="00601ABD"/>
    <w:rsid w:val="0060327E"/>
    <w:rsid w:val="0060339F"/>
    <w:rsid w:val="006042AF"/>
    <w:rsid w:val="00604460"/>
    <w:rsid w:val="0060564E"/>
    <w:rsid w:val="006059CD"/>
    <w:rsid w:val="00606C76"/>
    <w:rsid w:val="0060700E"/>
    <w:rsid w:val="00610651"/>
    <w:rsid w:val="006110A1"/>
    <w:rsid w:val="006114E4"/>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26C8F"/>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6D8B"/>
    <w:rsid w:val="00647336"/>
    <w:rsid w:val="006529AD"/>
    <w:rsid w:val="0065573A"/>
    <w:rsid w:val="00661BB0"/>
    <w:rsid w:val="00662E72"/>
    <w:rsid w:val="0066326C"/>
    <w:rsid w:val="00664CB7"/>
    <w:rsid w:val="00670198"/>
    <w:rsid w:val="00672C50"/>
    <w:rsid w:val="0067352E"/>
    <w:rsid w:val="0067413C"/>
    <w:rsid w:val="00674C89"/>
    <w:rsid w:val="00675A6B"/>
    <w:rsid w:val="006762B0"/>
    <w:rsid w:val="00676346"/>
    <w:rsid w:val="00676EBD"/>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25F2"/>
    <w:rsid w:val="00692AF7"/>
    <w:rsid w:val="006934B1"/>
    <w:rsid w:val="00693E87"/>
    <w:rsid w:val="00694687"/>
    <w:rsid w:val="006948F2"/>
    <w:rsid w:val="00694942"/>
    <w:rsid w:val="00695B50"/>
    <w:rsid w:val="00696F1B"/>
    <w:rsid w:val="006972B6"/>
    <w:rsid w:val="006A0371"/>
    <w:rsid w:val="006A050A"/>
    <w:rsid w:val="006A1DC3"/>
    <w:rsid w:val="006A2631"/>
    <w:rsid w:val="006A332B"/>
    <w:rsid w:val="006A47D7"/>
    <w:rsid w:val="006A4B3A"/>
    <w:rsid w:val="006A527E"/>
    <w:rsid w:val="006A5D02"/>
    <w:rsid w:val="006A77C3"/>
    <w:rsid w:val="006A7ADB"/>
    <w:rsid w:val="006A7C35"/>
    <w:rsid w:val="006B1D75"/>
    <w:rsid w:val="006B31F9"/>
    <w:rsid w:val="006B383A"/>
    <w:rsid w:val="006B3F94"/>
    <w:rsid w:val="006B434B"/>
    <w:rsid w:val="006B6035"/>
    <w:rsid w:val="006B64FD"/>
    <w:rsid w:val="006B697F"/>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626F"/>
    <w:rsid w:val="006E1E91"/>
    <w:rsid w:val="006E1F23"/>
    <w:rsid w:val="006E4F95"/>
    <w:rsid w:val="006F0359"/>
    <w:rsid w:val="006F1C10"/>
    <w:rsid w:val="006F3C58"/>
    <w:rsid w:val="006F4088"/>
    <w:rsid w:val="006F4185"/>
    <w:rsid w:val="006F4E09"/>
    <w:rsid w:val="006F505A"/>
    <w:rsid w:val="006F5311"/>
    <w:rsid w:val="006F68DB"/>
    <w:rsid w:val="006F6E38"/>
    <w:rsid w:val="006F7CCB"/>
    <w:rsid w:val="0070156C"/>
    <w:rsid w:val="00701F5C"/>
    <w:rsid w:val="00703078"/>
    <w:rsid w:val="007035E5"/>
    <w:rsid w:val="0070383B"/>
    <w:rsid w:val="007040EC"/>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5583"/>
    <w:rsid w:val="00735DDE"/>
    <w:rsid w:val="00736A6D"/>
    <w:rsid w:val="00736C13"/>
    <w:rsid w:val="00736FB7"/>
    <w:rsid w:val="007375EB"/>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61C9"/>
    <w:rsid w:val="0075651F"/>
    <w:rsid w:val="00760695"/>
    <w:rsid w:val="007610CE"/>
    <w:rsid w:val="00761300"/>
    <w:rsid w:val="00761DAD"/>
    <w:rsid w:val="007620CD"/>
    <w:rsid w:val="0076357D"/>
    <w:rsid w:val="00763D8D"/>
    <w:rsid w:val="00764B48"/>
    <w:rsid w:val="00764EBF"/>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385F"/>
    <w:rsid w:val="0079632D"/>
    <w:rsid w:val="00797B43"/>
    <w:rsid w:val="007A0AE2"/>
    <w:rsid w:val="007A288C"/>
    <w:rsid w:val="007A297B"/>
    <w:rsid w:val="007A3CDB"/>
    <w:rsid w:val="007A45FD"/>
    <w:rsid w:val="007A4EEA"/>
    <w:rsid w:val="007A68F6"/>
    <w:rsid w:val="007A6C51"/>
    <w:rsid w:val="007A7227"/>
    <w:rsid w:val="007B05B9"/>
    <w:rsid w:val="007B12AA"/>
    <w:rsid w:val="007B2012"/>
    <w:rsid w:val="007B2DB2"/>
    <w:rsid w:val="007B57CC"/>
    <w:rsid w:val="007B6654"/>
    <w:rsid w:val="007C0029"/>
    <w:rsid w:val="007C0FA8"/>
    <w:rsid w:val="007C1837"/>
    <w:rsid w:val="007C24BD"/>
    <w:rsid w:val="007C3464"/>
    <w:rsid w:val="007C414F"/>
    <w:rsid w:val="007C46F6"/>
    <w:rsid w:val="007C628B"/>
    <w:rsid w:val="007C6296"/>
    <w:rsid w:val="007C70AB"/>
    <w:rsid w:val="007C72C5"/>
    <w:rsid w:val="007C763D"/>
    <w:rsid w:val="007C7F0D"/>
    <w:rsid w:val="007D1336"/>
    <w:rsid w:val="007D133F"/>
    <w:rsid w:val="007D26FF"/>
    <w:rsid w:val="007D2B33"/>
    <w:rsid w:val="007D328A"/>
    <w:rsid w:val="007D3687"/>
    <w:rsid w:val="007D4674"/>
    <w:rsid w:val="007D4806"/>
    <w:rsid w:val="007D4C72"/>
    <w:rsid w:val="007D52DA"/>
    <w:rsid w:val="007D561E"/>
    <w:rsid w:val="007D692A"/>
    <w:rsid w:val="007D6CB2"/>
    <w:rsid w:val="007D6D89"/>
    <w:rsid w:val="007D7138"/>
    <w:rsid w:val="007E028B"/>
    <w:rsid w:val="007E045C"/>
    <w:rsid w:val="007E0630"/>
    <w:rsid w:val="007E0DA7"/>
    <w:rsid w:val="007E1582"/>
    <w:rsid w:val="007E1C32"/>
    <w:rsid w:val="007E3DFF"/>
    <w:rsid w:val="007E630E"/>
    <w:rsid w:val="007F10F4"/>
    <w:rsid w:val="007F2A03"/>
    <w:rsid w:val="007F3B65"/>
    <w:rsid w:val="007F4B99"/>
    <w:rsid w:val="007F5C17"/>
    <w:rsid w:val="007F64AB"/>
    <w:rsid w:val="007F718C"/>
    <w:rsid w:val="008002EE"/>
    <w:rsid w:val="008005BD"/>
    <w:rsid w:val="00803EF0"/>
    <w:rsid w:val="00804095"/>
    <w:rsid w:val="008046DA"/>
    <w:rsid w:val="00804C3E"/>
    <w:rsid w:val="00805222"/>
    <w:rsid w:val="00806592"/>
    <w:rsid w:val="008078EC"/>
    <w:rsid w:val="00810A8E"/>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1D83"/>
    <w:rsid w:val="008245AE"/>
    <w:rsid w:val="00825AE8"/>
    <w:rsid w:val="008265A5"/>
    <w:rsid w:val="008268DA"/>
    <w:rsid w:val="00830AD6"/>
    <w:rsid w:val="0083184F"/>
    <w:rsid w:val="008326E3"/>
    <w:rsid w:val="00834FC9"/>
    <w:rsid w:val="008352CF"/>
    <w:rsid w:val="00835462"/>
    <w:rsid w:val="008369EC"/>
    <w:rsid w:val="00841580"/>
    <w:rsid w:val="00841F63"/>
    <w:rsid w:val="00844D14"/>
    <w:rsid w:val="00845E39"/>
    <w:rsid w:val="008475AE"/>
    <w:rsid w:val="00847869"/>
    <w:rsid w:val="00850B1A"/>
    <w:rsid w:val="00850D74"/>
    <w:rsid w:val="008515C8"/>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2301"/>
    <w:rsid w:val="00883789"/>
    <w:rsid w:val="00883932"/>
    <w:rsid w:val="00884964"/>
    <w:rsid w:val="008854E2"/>
    <w:rsid w:val="008867BF"/>
    <w:rsid w:val="00886CC0"/>
    <w:rsid w:val="008905CF"/>
    <w:rsid w:val="008929AE"/>
    <w:rsid w:val="00892C4C"/>
    <w:rsid w:val="00892D26"/>
    <w:rsid w:val="00894618"/>
    <w:rsid w:val="00894705"/>
    <w:rsid w:val="008949A0"/>
    <w:rsid w:val="008952E0"/>
    <w:rsid w:val="008971B1"/>
    <w:rsid w:val="008A04A2"/>
    <w:rsid w:val="008A0A36"/>
    <w:rsid w:val="008A1DB6"/>
    <w:rsid w:val="008A3885"/>
    <w:rsid w:val="008A3ABB"/>
    <w:rsid w:val="008A46A1"/>
    <w:rsid w:val="008A67E6"/>
    <w:rsid w:val="008A6D8C"/>
    <w:rsid w:val="008A7BB4"/>
    <w:rsid w:val="008B0AD9"/>
    <w:rsid w:val="008B0C0F"/>
    <w:rsid w:val="008B2CC0"/>
    <w:rsid w:val="008B3CC5"/>
    <w:rsid w:val="008B3D16"/>
    <w:rsid w:val="008B41D4"/>
    <w:rsid w:val="008B50E1"/>
    <w:rsid w:val="008B5424"/>
    <w:rsid w:val="008B5654"/>
    <w:rsid w:val="008B5D4D"/>
    <w:rsid w:val="008B62EE"/>
    <w:rsid w:val="008B79C5"/>
    <w:rsid w:val="008C19C3"/>
    <w:rsid w:val="008C2675"/>
    <w:rsid w:val="008C2A3A"/>
    <w:rsid w:val="008C3249"/>
    <w:rsid w:val="008C3596"/>
    <w:rsid w:val="008C58DB"/>
    <w:rsid w:val="008C66AF"/>
    <w:rsid w:val="008C76BC"/>
    <w:rsid w:val="008C7B3E"/>
    <w:rsid w:val="008D0186"/>
    <w:rsid w:val="008D0217"/>
    <w:rsid w:val="008D1484"/>
    <w:rsid w:val="008D2AB6"/>
    <w:rsid w:val="008D3C88"/>
    <w:rsid w:val="008D44A9"/>
    <w:rsid w:val="008D51A8"/>
    <w:rsid w:val="008D6308"/>
    <w:rsid w:val="008D6D6A"/>
    <w:rsid w:val="008D6D70"/>
    <w:rsid w:val="008D6D95"/>
    <w:rsid w:val="008D704B"/>
    <w:rsid w:val="008D7C6F"/>
    <w:rsid w:val="008E04AC"/>
    <w:rsid w:val="008E1A7B"/>
    <w:rsid w:val="008E2892"/>
    <w:rsid w:val="008E348E"/>
    <w:rsid w:val="008E3DAC"/>
    <w:rsid w:val="008E455B"/>
    <w:rsid w:val="008E4E13"/>
    <w:rsid w:val="008E4EEC"/>
    <w:rsid w:val="008E77E4"/>
    <w:rsid w:val="008E78D5"/>
    <w:rsid w:val="008F08B7"/>
    <w:rsid w:val="008F091F"/>
    <w:rsid w:val="008F4A28"/>
    <w:rsid w:val="008F6972"/>
    <w:rsid w:val="008F6D85"/>
    <w:rsid w:val="008F7752"/>
    <w:rsid w:val="0090066A"/>
    <w:rsid w:val="00900721"/>
    <w:rsid w:val="00902A10"/>
    <w:rsid w:val="00903C4A"/>
    <w:rsid w:val="00905071"/>
    <w:rsid w:val="00905305"/>
    <w:rsid w:val="009053E2"/>
    <w:rsid w:val="0090589F"/>
    <w:rsid w:val="00905E52"/>
    <w:rsid w:val="00906957"/>
    <w:rsid w:val="00906DEF"/>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77B"/>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41D"/>
    <w:rsid w:val="00966189"/>
    <w:rsid w:val="0096652C"/>
    <w:rsid w:val="009705AF"/>
    <w:rsid w:val="00970E13"/>
    <w:rsid w:val="00971EF9"/>
    <w:rsid w:val="00974E14"/>
    <w:rsid w:val="009761B2"/>
    <w:rsid w:val="00976BCF"/>
    <w:rsid w:val="00981CD9"/>
    <w:rsid w:val="00981F41"/>
    <w:rsid w:val="00982CD3"/>
    <w:rsid w:val="00983D90"/>
    <w:rsid w:val="00984E6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D06"/>
    <w:rsid w:val="009A1E50"/>
    <w:rsid w:val="009A1EBF"/>
    <w:rsid w:val="009A2973"/>
    <w:rsid w:val="009A30FC"/>
    <w:rsid w:val="009A356F"/>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1A7"/>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F0E"/>
    <w:rsid w:val="009C5112"/>
    <w:rsid w:val="009C5526"/>
    <w:rsid w:val="009C6335"/>
    <w:rsid w:val="009C74BD"/>
    <w:rsid w:val="009C788C"/>
    <w:rsid w:val="009D0862"/>
    <w:rsid w:val="009D1A01"/>
    <w:rsid w:val="009D1AE0"/>
    <w:rsid w:val="009D6578"/>
    <w:rsid w:val="009D6B1F"/>
    <w:rsid w:val="009D7947"/>
    <w:rsid w:val="009E0B55"/>
    <w:rsid w:val="009E1BFF"/>
    <w:rsid w:val="009E1F91"/>
    <w:rsid w:val="009E273A"/>
    <w:rsid w:val="009E2CA5"/>
    <w:rsid w:val="009E535A"/>
    <w:rsid w:val="009E662D"/>
    <w:rsid w:val="009E6D8B"/>
    <w:rsid w:val="009E7FCB"/>
    <w:rsid w:val="009F1DE8"/>
    <w:rsid w:val="009F1F89"/>
    <w:rsid w:val="009F7160"/>
    <w:rsid w:val="00A00D9A"/>
    <w:rsid w:val="00A015AB"/>
    <w:rsid w:val="00A018C2"/>
    <w:rsid w:val="00A023EC"/>
    <w:rsid w:val="00A02B45"/>
    <w:rsid w:val="00A05511"/>
    <w:rsid w:val="00A05BC1"/>
    <w:rsid w:val="00A065B6"/>
    <w:rsid w:val="00A066AD"/>
    <w:rsid w:val="00A06EB2"/>
    <w:rsid w:val="00A07DB2"/>
    <w:rsid w:val="00A10F5B"/>
    <w:rsid w:val="00A12099"/>
    <w:rsid w:val="00A1217A"/>
    <w:rsid w:val="00A129B4"/>
    <w:rsid w:val="00A13CA6"/>
    <w:rsid w:val="00A14595"/>
    <w:rsid w:val="00A15F55"/>
    <w:rsid w:val="00A16843"/>
    <w:rsid w:val="00A16AEB"/>
    <w:rsid w:val="00A1716E"/>
    <w:rsid w:val="00A17E96"/>
    <w:rsid w:val="00A20899"/>
    <w:rsid w:val="00A20C4A"/>
    <w:rsid w:val="00A20D2F"/>
    <w:rsid w:val="00A21190"/>
    <w:rsid w:val="00A22504"/>
    <w:rsid w:val="00A23F73"/>
    <w:rsid w:val="00A25E0E"/>
    <w:rsid w:val="00A26CBC"/>
    <w:rsid w:val="00A27286"/>
    <w:rsid w:val="00A2738B"/>
    <w:rsid w:val="00A27938"/>
    <w:rsid w:val="00A27E9A"/>
    <w:rsid w:val="00A27F05"/>
    <w:rsid w:val="00A33A7A"/>
    <w:rsid w:val="00A34D1D"/>
    <w:rsid w:val="00A36128"/>
    <w:rsid w:val="00A36A02"/>
    <w:rsid w:val="00A37282"/>
    <w:rsid w:val="00A40C39"/>
    <w:rsid w:val="00A40CC0"/>
    <w:rsid w:val="00A417A4"/>
    <w:rsid w:val="00A421B7"/>
    <w:rsid w:val="00A42463"/>
    <w:rsid w:val="00A42538"/>
    <w:rsid w:val="00A42A83"/>
    <w:rsid w:val="00A437AF"/>
    <w:rsid w:val="00A44ED9"/>
    <w:rsid w:val="00A457C1"/>
    <w:rsid w:val="00A46858"/>
    <w:rsid w:val="00A468F8"/>
    <w:rsid w:val="00A4705C"/>
    <w:rsid w:val="00A47F63"/>
    <w:rsid w:val="00A50D17"/>
    <w:rsid w:val="00A51C01"/>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395E"/>
    <w:rsid w:val="00A63DD9"/>
    <w:rsid w:val="00A63F2A"/>
    <w:rsid w:val="00A64819"/>
    <w:rsid w:val="00A65731"/>
    <w:rsid w:val="00A66B3A"/>
    <w:rsid w:val="00A67F2F"/>
    <w:rsid w:val="00A70D75"/>
    <w:rsid w:val="00A71419"/>
    <w:rsid w:val="00A71787"/>
    <w:rsid w:val="00A71DEE"/>
    <w:rsid w:val="00A736C5"/>
    <w:rsid w:val="00A73E5A"/>
    <w:rsid w:val="00A80881"/>
    <w:rsid w:val="00A824D9"/>
    <w:rsid w:val="00A82E38"/>
    <w:rsid w:val="00A84D3C"/>
    <w:rsid w:val="00A85091"/>
    <w:rsid w:val="00A85D8C"/>
    <w:rsid w:val="00A867B4"/>
    <w:rsid w:val="00A86DF6"/>
    <w:rsid w:val="00A8760A"/>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B0A0B"/>
    <w:rsid w:val="00AB4B7E"/>
    <w:rsid w:val="00AB5CB3"/>
    <w:rsid w:val="00AC01C6"/>
    <w:rsid w:val="00AC093E"/>
    <w:rsid w:val="00AC1639"/>
    <w:rsid w:val="00AC1FE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4EC2"/>
    <w:rsid w:val="00B064CD"/>
    <w:rsid w:val="00B065B3"/>
    <w:rsid w:val="00B06D6E"/>
    <w:rsid w:val="00B07725"/>
    <w:rsid w:val="00B07774"/>
    <w:rsid w:val="00B10A18"/>
    <w:rsid w:val="00B10C83"/>
    <w:rsid w:val="00B10D1D"/>
    <w:rsid w:val="00B126B5"/>
    <w:rsid w:val="00B133CA"/>
    <w:rsid w:val="00B141EA"/>
    <w:rsid w:val="00B14818"/>
    <w:rsid w:val="00B15374"/>
    <w:rsid w:val="00B17AA0"/>
    <w:rsid w:val="00B21D85"/>
    <w:rsid w:val="00B22BA2"/>
    <w:rsid w:val="00B23BE7"/>
    <w:rsid w:val="00B25302"/>
    <w:rsid w:val="00B26801"/>
    <w:rsid w:val="00B27077"/>
    <w:rsid w:val="00B27670"/>
    <w:rsid w:val="00B303DB"/>
    <w:rsid w:val="00B30926"/>
    <w:rsid w:val="00B32E74"/>
    <w:rsid w:val="00B34152"/>
    <w:rsid w:val="00B342D1"/>
    <w:rsid w:val="00B343CC"/>
    <w:rsid w:val="00B355A6"/>
    <w:rsid w:val="00B35A6C"/>
    <w:rsid w:val="00B36293"/>
    <w:rsid w:val="00B36EC8"/>
    <w:rsid w:val="00B37C58"/>
    <w:rsid w:val="00B40D8C"/>
    <w:rsid w:val="00B42B8B"/>
    <w:rsid w:val="00B43145"/>
    <w:rsid w:val="00B433E0"/>
    <w:rsid w:val="00B43ECB"/>
    <w:rsid w:val="00B442F1"/>
    <w:rsid w:val="00B459DB"/>
    <w:rsid w:val="00B4628B"/>
    <w:rsid w:val="00B46B08"/>
    <w:rsid w:val="00B46E1A"/>
    <w:rsid w:val="00B47B69"/>
    <w:rsid w:val="00B50BE3"/>
    <w:rsid w:val="00B54930"/>
    <w:rsid w:val="00B54B3D"/>
    <w:rsid w:val="00B559A6"/>
    <w:rsid w:val="00B56ED2"/>
    <w:rsid w:val="00B62B9B"/>
    <w:rsid w:val="00B63591"/>
    <w:rsid w:val="00B63DF8"/>
    <w:rsid w:val="00B6485E"/>
    <w:rsid w:val="00B649DA"/>
    <w:rsid w:val="00B6552E"/>
    <w:rsid w:val="00B65821"/>
    <w:rsid w:val="00B666A2"/>
    <w:rsid w:val="00B67054"/>
    <w:rsid w:val="00B675BE"/>
    <w:rsid w:val="00B67FD9"/>
    <w:rsid w:val="00B70113"/>
    <w:rsid w:val="00B7094C"/>
    <w:rsid w:val="00B7112A"/>
    <w:rsid w:val="00B71F36"/>
    <w:rsid w:val="00B728D2"/>
    <w:rsid w:val="00B73A2D"/>
    <w:rsid w:val="00B74E6A"/>
    <w:rsid w:val="00B76578"/>
    <w:rsid w:val="00B76F14"/>
    <w:rsid w:val="00B773F5"/>
    <w:rsid w:val="00B8125C"/>
    <w:rsid w:val="00B817DE"/>
    <w:rsid w:val="00B8210F"/>
    <w:rsid w:val="00B82698"/>
    <w:rsid w:val="00B82BB9"/>
    <w:rsid w:val="00B85E97"/>
    <w:rsid w:val="00B86462"/>
    <w:rsid w:val="00B86858"/>
    <w:rsid w:val="00B86E23"/>
    <w:rsid w:val="00B87BCB"/>
    <w:rsid w:val="00B914C2"/>
    <w:rsid w:val="00B91ECD"/>
    <w:rsid w:val="00B93E1C"/>
    <w:rsid w:val="00B9521E"/>
    <w:rsid w:val="00B95D91"/>
    <w:rsid w:val="00B96DD7"/>
    <w:rsid w:val="00B97408"/>
    <w:rsid w:val="00BA044E"/>
    <w:rsid w:val="00BA0769"/>
    <w:rsid w:val="00BA108E"/>
    <w:rsid w:val="00BA5243"/>
    <w:rsid w:val="00BA544B"/>
    <w:rsid w:val="00BA5C2A"/>
    <w:rsid w:val="00BA6EB6"/>
    <w:rsid w:val="00BA7132"/>
    <w:rsid w:val="00BA7B0F"/>
    <w:rsid w:val="00BB01DF"/>
    <w:rsid w:val="00BB080B"/>
    <w:rsid w:val="00BB216A"/>
    <w:rsid w:val="00BB2632"/>
    <w:rsid w:val="00BB3880"/>
    <w:rsid w:val="00BB3C87"/>
    <w:rsid w:val="00BB7A49"/>
    <w:rsid w:val="00BB7C1C"/>
    <w:rsid w:val="00BC192C"/>
    <w:rsid w:val="00BC1D59"/>
    <w:rsid w:val="00BC2405"/>
    <w:rsid w:val="00BC320D"/>
    <w:rsid w:val="00BC44DD"/>
    <w:rsid w:val="00BC49B0"/>
    <w:rsid w:val="00BD035C"/>
    <w:rsid w:val="00BD0A3F"/>
    <w:rsid w:val="00BD0F93"/>
    <w:rsid w:val="00BD17A7"/>
    <w:rsid w:val="00BD1AB8"/>
    <w:rsid w:val="00BD31D5"/>
    <w:rsid w:val="00BD497A"/>
    <w:rsid w:val="00BD59FA"/>
    <w:rsid w:val="00BD5D06"/>
    <w:rsid w:val="00BE095F"/>
    <w:rsid w:val="00BE1051"/>
    <w:rsid w:val="00BE171A"/>
    <w:rsid w:val="00BE1796"/>
    <w:rsid w:val="00BE26D7"/>
    <w:rsid w:val="00BE3853"/>
    <w:rsid w:val="00BE38E4"/>
    <w:rsid w:val="00BE419A"/>
    <w:rsid w:val="00BE45B0"/>
    <w:rsid w:val="00BE4660"/>
    <w:rsid w:val="00BE5E3B"/>
    <w:rsid w:val="00BE774E"/>
    <w:rsid w:val="00BE7B11"/>
    <w:rsid w:val="00BF05F5"/>
    <w:rsid w:val="00BF1353"/>
    <w:rsid w:val="00BF499A"/>
    <w:rsid w:val="00BF4D4E"/>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CA9"/>
    <w:rsid w:val="00C35412"/>
    <w:rsid w:val="00C35C8E"/>
    <w:rsid w:val="00C35C8F"/>
    <w:rsid w:val="00C36FBF"/>
    <w:rsid w:val="00C37C32"/>
    <w:rsid w:val="00C40588"/>
    <w:rsid w:val="00C42946"/>
    <w:rsid w:val="00C45242"/>
    <w:rsid w:val="00C50C1B"/>
    <w:rsid w:val="00C5186C"/>
    <w:rsid w:val="00C51A7A"/>
    <w:rsid w:val="00C51FA0"/>
    <w:rsid w:val="00C5237F"/>
    <w:rsid w:val="00C52945"/>
    <w:rsid w:val="00C53383"/>
    <w:rsid w:val="00C53435"/>
    <w:rsid w:val="00C54763"/>
    <w:rsid w:val="00C5528D"/>
    <w:rsid w:val="00C57B2F"/>
    <w:rsid w:val="00C61787"/>
    <w:rsid w:val="00C626C8"/>
    <w:rsid w:val="00C62CF0"/>
    <w:rsid w:val="00C62E12"/>
    <w:rsid w:val="00C63320"/>
    <w:rsid w:val="00C645F2"/>
    <w:rsid w:val="00C65863"/>
    <w:rsid w:val="00C65FE5"/>
    <w:rsid w:val="00C666B9"/>
    <w:rsid w:val="00C66AF5"/>
    <w:rsid w:val="00C66ED1"/>
    <w:rsid w:val="00C70864"/>
    <w:rsid w:val="00C7155F"/>
    <w:rsid w:val="00C71843"/>
    <w:rsid w:val="00C71888"/>
    <w:rsid w:val="00C72A7E"/>
    <w:rsid w:val="00C72C32"/>
    <w:rsid w:val="00C74032"/>
    <w:rsid w:val="00C76000"/>
    <w:rsid w:val="00C762F5"/>
    <w:rsid w:val="00C76F3D"/>
    <w:rsid w:val="00C80720"/>
    <w:rsid w:val="00C81524"/>
    <w:rsid w:val="00C82A32"/>
    <w:rsid w:val="00C82EE7"/>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330C"/>
    <w:rsid w:val="00CA3A30"/>
    <w:rsid w:val="00CA40B8"/>
    <w:rsid w:val="00CA42A8"/>
    <w:rsid w:val="00CA5BA7"/>
    <w:rsid w:val="00CA5EF9"/>
    <w:rsid w:val="00CA76D0"/>
    <w:rsid w:val="00CB0259"/>
    <w:rsid w:val="00CB32B0"/>
    <w:rsid w:val="00CB4D64"/>
    <w:rsid w:val="00CB57DC"/>
    <w:rsid w:val="00CB5C99"/>
    <w:rsid w:val="00CC0B4B"/>
    <w:rsid w:val="00CC1724"/>
    <w:rsid w:val="00CC2623"/>
    <w:rsid w:val="00CC2AB6"/>
    <w:rsid w:val="00CC3F88"/>
    <w:rsid w:val="00CC4099"/>
    <w:rsid w:val="00CC49C5"/>
    <w:rsid w:val="00CC4B0A"/>
    <w:rsid w:val="00CC4F9E"/>
    <w:rsid w:val="00CC7C4D"/>
    <w:rsid w:val="00CD1B88"/>
    <w:rsid w:val="00CD1E9F"/>
    <w:rsid w:val="00CD52C4"/>
    <w:rsid w:val="00CD5A2E"/>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2494"/>
    <w:rsid w:val="00CF268E"/>
    <w:rsid w:val="00CF3D54"/>
    <w:rsid w:val="00CF43CF"/>
    <w:rsid w:val="00CF5FCA"/>
    <w:rsid w:val="00CF66D4"/>
    <w:rsid w:val="00CF6BDE"/>
    <w:rsid w:val="00CF7AA5"/>
    <w:rsid w:val="00CF7BE9"/>
    <w:rsid w:val="00D00998"/>
    <w:rsid w:val="00D00D01"/>
    <w:rsid w:val="00D01B9C"/>
    <w:rsid w:val="00D02893"/>
    <w:rsid w:val="00D05762"/>
    <w:rsid w:val="00D0600C"/>
    <w:rsid w:val="00D10FEA"/>
    <w:rsid w:val="00D116C3"/>
    <w:rsid w:val="00D134EA"/>
    <w:rsid w:val="00D149D8"/>
    <w:rsid w:val="00D149FE"/>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5636"/>
    <w:rsid w:val="00D358EF"/>
    <w:rsid w:val="00D359B3"/>
    <w:rsid w:val="00D35D27"/>
    <w:rsid w:val="00D36100"/>
    <w:rsid w:val="00D36B58"/>
    <w:rsid w:val="00D37C41"/>
    <w:rsid w:val="00D40164"/>
    <w:rsid w:val="00D40A4C"/>
    <w:rsid w:val="00D40BFB"/>
    <w:rsid w:val="00D41337"/>
    <w:rsid w:val="00D4159B"/>
    <w:rsid w:val="00D417A4"/>
    <w:rsid w:val="00D42DF1"/>
    <w:rsid w:val="00D44E06"/>
    <w:rsid w:val="00D45084"/>
    <w:rsid w:val="00D45413"/>
    <w:rsid w:val="00D4590B"/>
    <w:rsid w:val="00D459D7"/>
    <w:rsid w:val="00D46CC0"/>
    <w:rsid w:val="00D46D95"/>
    <w:rsid w:val="00D4748C"/>
    <w:rsid w:val="00D47D00"/>
    <w:rsid w:val="00D522E4"/>
    <w:rsid w:val="00D54085"/>
    <w:rsid w:val="00D551F5"/>
    <w:rsid w:val="00D566CA"/>
    <w:rsid w:val="00D56A40"/>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58B5"/>
    <w:rsid w:val="00D761EB"/>
    <w:rsid w:val="00D768FE"/>
    <w:rsid w:val="00D80E70"/>
    <w:rsid w:val="00D814F1"/>
    <w:rsid w:val="00D81717"/>
    <w:rsid w:val="00D81E43"/>
    <w:rsid w:val="00D8214A"/>
    <w:rsid w:val="00D82744"/>
    <w:rsid w:val="00D844C4"/>
    <w:rsid w:val="00D8518A"/>
    <w:rsid w:val="00D876D4"/>
    <w:rsid w:val="00D877C0"/>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458C"/>
    <w:rsid w:val="00DB45C6"/>
    <w:rsid w:val="00DB507F"/>
    <w:rsid w:val="00DB5C2A"/>
    <w:rsid w:val="00DB5C63"/>
    <w:rsid w:val="00DB5FDC"/>
    <w:rsid w:val="00DB6187"/>
    <w:rsid w:val="00DB63F3"/>
    <w:rsid w:val="00DB6EF0"/>
    <w:rsid w:val="00DC1B04"/>
    <w:rsid w:val="00DC2238"/>
    <w:rsid w:val="00DC2242"/>
    <w:rsid w:val="00DC4465"/>
    <w:rsid w:val="00DC4745"/>
    <w:rsid w:val="00DC4908"/>
    <w:rsid w:val="00DC6B43"/>
    <w:rsid w:val="00DC7CC1"/>
    <w:rsid w:val="00DD0DD8"/>
    <w:rsid w:val="00DD157D"/>
    <w:rsid w:val="00DD2403"/>
    <w:rsid w:val="00DD2498"/>
    <w:rsid w:val="00DD2C3E"/>
    <w:rsid w:val="00DD5528"/>
    <w:rsid w:val="00DD5E07"/>
    <w:rsid w:val="00DD6078"/>
    <w:rsid w:val="00DD78EE"/>
    <w:rsid w:val="00DE0D20"/>
    <w:rsid w:val="00DE1E21"/>
    <w:rsid w:val="00DE1ECE"/>
    <w:rsid w:val="00DE24AE"/>
    <w:rsid w:val="00DE2A11"/>
    <w:rsid w:val="00DE2D89"/>
    <w:rsid w:val="00DE5C72"/>
    <w:rsid w:val="00DF0107"/>
    <w:rsid w:val="00DF0983"/>
    <w:rsid w:val="00DF0BE9"/>
    <w:rsid w:val="00DF1591"/>
    <w:rsid w:val="00DF1637"/>
    <w:rsid w:val="00DF2A3E"/>
    <w:rsid w:val="00DF5BAD"/>
    <w:rsid w:val="00DF7169"/>
    <w:rsid w:val="00DF731A"/>
    <w:rsid w:val="00E00674"/>
    <w:rsid w:val="00E008EB"/>
    <w:rsid w:val="00E01C66"/>
    <w:rsid w:val="00E02A44"/>
    <w:rsid w:val="00E0593D"/>
    <w:rsid w:val="00E05BF6"/>
    <w:rsid w:val="00E06743"/>
    <w:rsid w:val="00E06BB0"/>
    <w:rsid w:val="00E113C2"/>
    <w:rsid w:val="00E11738"/>
    <w:rsid w:val="00E11896"/>
    <w:rsid w:val="00E1326A"/>
    <w:rsid w:val="00E1331C"/>
    <w:rsid w:val="00E13941"/>
    <w:rsid w:val="00E14BC5"/>
    <w:rsid w:val="00E157C3"/>
    <w:rsid w:val="00E16BCF"/>
    <w:rsid w:val="00E170FF"/>
    <w:rsid w:val="00E1752F"/>
    <w:rsid w:val="00E212CB"/>
    <w:rsid w:val="00E21FB6"/>
    <w:rsid w:val="00E23107"/>
    <w:rsid w:val="00E232F3"/>
    <w:rsid w:val="00E2586A"/>
    <w:rsid w:val="00E2718D"/>
    <w:rsid w:val="00E2727C"/>
    <w:rsid w:val="00E27607"/>
    <w:rsid w:val="00E301B2"/>
    <w:rsid w:val="00E33060"/>
    <w:rsid w:val="00E3435D"/>
    <w:rsid w:val="00E3743D"/>
    <w:rsid w:val="00E4255B"/>
    <w:rsid w:val="00E43C45"/>
    <w:rsid w:val="00E43E2F"/>
    <w:rsid w:val="00E443E2"/>
    <w:rsid w:val="00E4488E"/>
    <w:rsid w:val="00E4581B"/>
    <w:rsid w:val="00E47944"/>
    <w:rsid w:val="00E47D35"/>
    <w:rsid w:val="00E50272"/>
    <w:rsid w:val="00E51799"/>
    <w:rsid w:val="00E52A2F"/>
    <w:rsid w:val="00E52AD6"/>
    <w:rsid w:val="00E52CCB"/>
    <w:rsid w:val="00E52D19"/>
    <w:rsid w:val="00E54A32"/>
    <w:rsid w:val="00E55407"/>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4A3F"/>
    <w:rsid w:val="00E750EE"/>
    <w:rsid w:val="00E751AB"/>
    <w:rsid w:val="00E75326"/>
    <w:rsid w:val="00E77E95"/>
    <w:rsid w:val="00E77F2A"/>
    <w:rsid w:val="00E80D88"/>
    <w:rsid w:val="00E828FF"/>
    <w:rsid w:val="00E82906"/>
    <w:rsid w:val="00E82A89"/>
    <w:rsid w:val="00E8408A"/>
    <w:rsid w:val="00E84BBD"/>
    <w:rsid w:val="00E85376"/>
    <w:rsid w:val="00E85C23"/>
    <w:rsid w:val="00E90F07"/>
    <w:rsid w:val="00E91E22"/>
    <w:rsid w:val="00E9439B"/>
    <w:rsid w:val="00E94723"/>
    <w:rsid w:val="00E94AFA"/>
    <w:rsid w:val="00E96708"/>
    <w:rsid w:val="00EA0452"/>
    <w:rsid w:val="00EA1864"/>
    <w:rsid w:val="00EA3E46"/>
    <w:rsid w:val="00EA573A"/>
    <w:rsid w:val="00EA618C"/>
    <w:rsid w:val="00EA7832"/>
    <w:rsid w:val="00EA7E0D"/>
    <w:rsid w:val="00EB08BA"/>
    <w:rsid w:val="00EB4BFC"/>
    <w:rsid w:val="00EC1140"/>
    <w:rsid w:val="00EC1FF1"/>
    <w:rsid w:val="00EC26D3"/>
    <w:rsid w:val="00EC38A1"/>
    <w:rsid w:val="00EC540A"/>
    <w:rsid w:val="00EC5562"/>
    <w:rsid w:val="00ED11E9"/>
    <w:rsid w:val="00ED13C3"/>
    <w:rsid w:val="00ED1B77"/>
    <w:rsid w:val="00ED1C40"/>
    <w:rsid w:val="00ED2428"/>
    <w:rsid w:val="00ED2481"/>
    <w:rsid w:val="00ED27E2"/>
    <w:rsid w:val="00ED5F11"/>
    <w:rsid w:val="00ED63CC"/>
    <w:rsid w:val="00EE3843"/>
    <w:rsid w:val="00EE3F74"/>
    <w:rsid w:val="00EE4A30"/>
    <w:rsid w:val="00EE4D1D"/>
    <w:rsid w:val="00EE631D"/>
    <w:rsid w:val="00EE70E7"/>
    <w:rsid w:val="00EF0B44"/>
    <w:rsid w:val="00EF17BE"/>
    <w:rsid w:val="00EF2AEE"/>
    <w:rsid w:val="00EF3200"/>
    <w:rsid w:val="00EF3C60"/>
    <w:rsid w:val="00EF4465"/>
    <w:rsid w:val="00EF5508"/>
    <w:rsid w:val="00F00C7B"/>
    <w:rsid w:val="00F03963"/>
    <w:rsid w:val="00F04116"/>
    <w:rsid w:val="00F051FF"/>
    <w:rsid w:val="00F0783F"/>
    <w:rsid w:val="00F104C6"/>
    <w:rsid w:val="00F11C37"/>
    <w:rsid w:val="00F11E55"/>
    <w:rsid w:val="00F1397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A2"/>
    <w:rsid w:val="00F27D71"/>
    <w:rsid w:val="00F31165"/>
    <w:rsid w:val="00F31240"/>
    <w:rsid w:val="00F318E2"/>
    <w:rsid w:val="00F3456B"/>
    <w:rsid w:val="00F361CB"/>
    <w:rsid w:val="00F37047"/>
    <w:rsid w:val="00F40419"/>
    <w:rsid w:val="00F40A5A"/>
    <w:rsid w:val="00F41464"/>
    <w:rsid w:val="00F4244B"/>
    <w:rsid w:val="00F424BF"/>
    <w:rsid w:val="00F4336C"/>
    <w:rsid w:val="00F4459E"/>
    <w:rsid w:val="00F45001"/>
    <w:rsid w:val="00F45A3A"/>
    <w:rsid w:val="00F45F35"/>
    <w:rsid w:val="00F47336"/>
    <w:rsid w:val="00F47F85"/>
    <w:rsid w:val="00F508F2"/>
    <w:rsid w:val="00F51A4A"/>
    <w:rsid w:val="00F54325"/>
    <w:rsid w:val="00F54C7E"/>
    <w:rsid w:val="00F55178"/>
    <w:rsid w:val="00F5525D"/>
    <w:rsid w:val="00F55F23"/>
    <w:rsid w:val="00F562E9"/>
    <w:rsid w:val="00F6131C"/>
    <w:rsid w:val="00F618EC"/>
    <w:rsid w:val="00F61D22"/>
    <w:rsid w:val="00F6394A"/>
    <w:rsid w:val="00F63F77"/>
    <w:rsid w:val="00F65933"/>
    <w:rsid w:val="00F65B9A"/>
    <w:rsid w:val="00F664A8"/>
    <w:rsid w:val="00F66E45"/>
    <w:rsid w:val="00F677AA"/>
    <w:rsid w:val="00F700A6"/>
    <w:rsid w:val="00F71C43"/>
    <w:rsid w:val="00F71F1F"/>
    <w:rsid w:val="00F725FA"/>
    <w:rsid w:val="00F74F44"/>
    <w:rsid w:val="00F756C3"/>
    <w:rsid w:val="00F76298"/>
    <w:rsid w:val="00F763BF"/>
    <w:rsid w:val="00F7662E"/>
    <w:rsid w:val="00F77C3B"/>
    <w:rsid w:val="00F81A80"/>
    <w:rsid w:val="00F81B2E"/>
    <w:rsid w:val="00F81F26"/>
    <w:rsid w:val="00F8300F"/>
    <w:rsid w:val="00F83A40"/>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A0381"/>
    <w:rsid w:val="00FA0E58"/>
    <w:rsid w:val="00FA1DCD"/>
    <w:rsid w:val="00FA1E43"/>
    <w:rsid w:val="00FA3068"/>
    <w:rsid w:val="00FA32EF"/>
    <w:rsid w:val="00FA4011"/>
    <w:rsid w:val="00FA44C6"/>
    <w:rsid w:val="00FA51A1"/>
    <w:rsid w:val="00FA64B5"/>
    <w:rsid w:val="00FA76CF"/>
    <w:rsid w:val="00FB1229"/>
    <w:rsid w:val="00FB22E8"/>
    <w:rsid w:val="00FB39CD"/>
    <w:rsid w:val="00FB4005"/>
    <w:rsid w:val="00FB4024"/>
    <w:rsid w:val="00FB41A1"/>
    <w:rsid w:val="00FB4C63"/>
    <w:rsid w:val="00FB541D"/>
    <w:rsid w:val="00FB5FB5"/>
    <w:rsid w:val="00FB6776"/>
    <w:rsid w:val="00FC67F6"/>
    <w:rsid w:val="00FC7599"/>
    <w:rsid w:val="00FC7AC2"/>
    <w:rsid w:val="00FD042A"/>
    <w:rsid w:val="00FD1613"/>
    <w:rsid w:val="00FD30E3"/>
    <w:rsid w:val="00FD3505"/>
    <w:rsid w:val="00FD42C3"/>
    <w:rsid w:val="00FD448D"/>
    <w:rsid w:val="00FD4506"/>
    <w:rsid w:val="00FD5211"/>
    <w:rsid w:val="00FD6CC1"/>
    <w:rsid w:val="00FD739B"/>
    <w:rsid w:val="00FE0258"/>
    <w:rsid w:val="00FE049E"/>
    <w:rsid w:val="00FE182E"/>
    <w:rsid w:val="00FE1E95"/>
    <w:rsid w:val="00FE22AC"/>
    <w:rsid w:val="00FE3568"/>
    <w:rsid w:val="00FE3770"/>
    <w:rsid w:val="00FE491D"/>
    <w:rsid w:val="00FE4E79"/>
    <w:rsid w:val="00FE5E4F"/>
    <w:rsid w:val="00FE7271"/>
    <w:rsid w:val="00FF1CFD"/>
    <w:rsid w:val="00FF3676"/>
    <w:rsid w:val="00FF4111"/>
    <w:rsid w:val="00FF4279"/>
    <w:rsid w:val="00FF6D94"/>
    <w:rsid w:val="00FF774A"/>
    <w:rsid w:val="0815650B"/>
    <w:rsid w:val="08C55FFF"/>
    <w:rsid w:val="09EA3613"/>
    <w:rsid w:val="28DE3FF9"/>
    <w:rsid w:val="29CC4229"/>
    <w:rsid w:val="2E3F88AE"/>
    <w:rsid w:val="3F9071AC"/>
    <w:rsid w:val="404A86DA"/>
    <w:rsid w:val="4463E2CF"/>
    <w:rsid w:val="4F344DA5"/>
    <w:rsid w:val="54AF199B"/>
    <w:rsid w:val="56F07190"/>
    <w:rsid w:val="62D22C6E"/>
    <w:rsid w:val="66DA7883"/>
    <w:rsid w:val="6BC9E1F9"/>
    <w:rsid w:val="72010FD5"/>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15:docId w15:val="{57E902BC-F04C-4CFF-863F-CFB8CB559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table" w:styleId="TableGrid">
    <w:name w:val="Table Grid"/>
    <w:basedOn w:val="TableNormal"/>
    <w:uiPriority w:val="39"/>
    <w:rsid w:val="00735583"/>
    <w:rPr>
      <w:rFonts w:ascii="Cambria" w:eastAsiaTheme="minorHAnsi" w:hAnsi="Cambria" w:cstheme="minorBidi"/>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bs.sk/sk/ochrana-osobnych-udaj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aktury.ofr@nbs.s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ec.europa.eu/eurost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0A512D53-7840-4669-A7F9-661955E5B1CD" xsi:nil="true"/>
    <xd_ProgID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DMS)" ma:contentTypeID="0x010100F5CEA94C78EB42B7A3BD7D634CEE81BF0096B6FE87FF9C6A4D8F73473B2DDF9FEA" ma:contentTypeVersion="" ma:contentTypeDescription="" ma:contentTypeScope="" ma:versionID="01147390dd48e4167fa30c66edac7879">
  <xsd:schema xmlns:xsd="http://www.w3.org/2001/XMLSchema" xmlns:xs="http://www.w3.org/2001/XMLSchema" xmlns:p="http://schemas.microsoft.com/office/2006/metadata/properties" xmlns:ns1="http://schemas.microsoft.com/sharepoint/v3" xmlns:ns3="0A512D53-7840-4669-A7F9-661955E5B1CD" targetNamespace="http://schemas.microsoft.com/office/2006/metadata/properties" ma:root="true" ma:fieldsID="d02c3b7980170646852310e6901c72be" ns1:_="" ns3:_="">
    <xsd:import namespace="http://schemas.microsoft.com/sharepoint/v3"/>
    <xsd:import namespace="0A512D53-7840-4669-A7F9-661955E5B1CD"/>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A512D53-7840-4669-A7F9-661955E5B1CD"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customXml/itemProps2.xml><?xml version="1.0" encoding="utf-8"?>
<ds:datastoreItem xmlns:ds="http://schemas.openxmlformats.org/officeDocument/2006/customXml" ds:itemID="{D4427291-047D-4425-9ACC-BBBD37E1B999}">
  <ds:schemaRefs>
    <ds:schemaRef ds:uri="http://schemas.microsoft.com/office/2006/metadata/properties"/>
    <ds:schemaRef ds:uri="http://schemas.microsoft.com/office/infopath/2007/PartnerControls"/>
    <ds:schemaRef ds:uri="http://schemas.microsoft.com/sharepoint/v3"/>
    <ds:schemaRef ds:uri="0A512D53-7840-4669-A7F9-661955E5B1CD"/>
  </ds:schemaRefs>
</ds:datastoreItem>
</file>

<file path=customXml/itemProps3.xml><?xml version="1.0" encoding="utf-8"?>
<ds:datastoreItem xmlns:ds="http://schemas.openxmlformats.org/officeDocument/2006/customXml" ds:itemID="{E04BF35D-D09B-4671-A863-58533B038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A512D53-7840-4669-A7F9-661955E5B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3815</Words>
  <Characters>23951</Characters>
  <Application>Microsoft Office Word</Application>
  <DocSecurity>4</DocSecurity>
  <Lines>199</Lines>
  <Paragraphs>55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Servisná zmluva č. C-NBS1-000-097-137_čistopis_prip OIT.docx</vt: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27711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Servisná zmluva č. C-NBS1-000-097-137_čistopis_prip OIT.docx</dc:title>
  <dc:subject/>
  <dc:creator>NBS;Karol</dc:creator>
  <cp:keywords/>
  <dc:description/>
  <cp:lastModifiedBy>Mišurová Ivana</cp:lastModifiedBy>
  <cp:revision>2</cp:revision>
  <cp:lastPrinted>2013-07-12T10:10:00Z</cp:lastPrinted>
  <dcterms:created xsi:type="dcterms:W3CDTF">2024-07-15T10:48:00Z</dcterms:created>
  <dcterms:modified xsi:type="dcterms:W3CDTF">2024-07-15T10:48:00Z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0x010100F5CEA94C78EB42B7A3BD7D634CEE81BF0096B6FE87FF9C6A4D8F73473B2DDF9FEA</vt:lpwstr>
  </property>
  <property fmtid="{D5CDD505-2E9C-101B-9397-08002B2CF9AE}" pid="3" name="_dlc_DocIdItemGuid">
    <vt:lpwstr>ca4fa7e0-dc91-48f3-a70b-0feaac57ff55</vt:lpwstr>
  </property>
</Properties>
</file>