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2A4F80F6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77777777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0A8F253C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3D3B519D" w14:textId="77777777" w:rsidR="00E74219" w:rsidRDefault="00E74219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5E3769FF" w14:textId="69A01465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0785B842" w14:textId="78982C5A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905CAB5" w:rsidR="00FC2417" w:rsidRPr="00930F80" w:rsidRDefault="00E74219" w:rsidP="00FC241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</w:t>
      </w:r>
      <w:r w:rsidR="00FC2417"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="00FC2417" w:rsidRPr="00930F80">
        <w:rPr>
          <w:rFonts w:ascii="Arial Narrow" w:hAnsi="Arial Narrow"/>
          <w:sz w:val="22"/>
          <w:szCs w:val="22"/>
        </w:rPr>
        <w:t>ďalej len „</w:t>
      </w:r>
      <w:r w:rsidR="00FC2417" w:rsidRPr="00930F80">
        <w:rPr>
          <w:rFonts w:ascii="Arial Narrow" w:hAnsi="Arial Narrow"/>
          <w:b/>
          <w:sz w:val="22"/>
          <w:szCs w:val="22"/>
        </w:rPr>
        <w:t>Zmluvné strany</w:t>
      </w:r>
      <w:r w:rsidR="00FC2417"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 xml:space="preserve">a propagačné </w:t>
      </w:r>
      <w:proofErr w:type="spellStart"/>
      <w:r w:rsidR="00EC6F73">
        <w:rPr>
          <w:rFonts w:ascii="Arial Narrow" w:hAnsi="Arial Narrow" w:cs="Arial"/>
          <w:b/>
          <w:sz w:val="22"/>
        </w:rPr>
        <w:t>predmety</w:t>
      </w:r>
      <w:r w:rsidR="00E26C68" w:rsidRPr="00E26C68">
        <w:rPr>
          <w:rFonts w:ascii="Arial Narrow" w:hAnsi="Arial Narrow" w:cs="Arial"/>
          <w:b/>
          <w:sz w:val="22"/>
        </w:rPr>
        <w:t>_DNS</w:t>
      </w:r>
      <w:proofErr w:type="spellEnd"/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5BCB9754" w14:textId="5EFC8E09" w:rsidR="00564276" w:rsidRPr="00E23CD0" w:rsidRDefault="004D13E5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Pr="00541C4E">
        <w:rPr>
          <w:rFonts w:ascii="Arial Narrow" w:hAnsi="Arial Narrow" w:cs="Calibri"/>
          <w:sz w:val="22"/>
          <w:szCs w:val="22"/>
        </w:rPr>
        <w:t xml:space="preserve"> </w:t>
      </w:r>
      <w:r w:rsidR="00564276" w:rsidRPr="00541C4E">
        <w:rPr>
          <w:rFonts w:ascii="Arial Narrow" w:hAnsi="Arial Narrow" w:cs="Calibri"/>
          <w:sz w:val="22"/>
          <w:szCs w:val="22"/>
        </w:rPr>
        <w:t xml:space="preserve">prostredníctvom DNS v súlade s príslušnými ustanoveniami zákona o verejnom obstarávaní zrealizoval konkrétne obstarávanie na predmet zákazky </w:t>
      </w:r>
      <w:r w:rsidR="00270F73">
        <w:rPr>
          <w:rFonts w:ascii="Arial Narrow" w:hAnsi="Arial Narrow" w:cs="Helvetica"/>
          <w:b/>
          <w:sz w:val="22"/>
          <w:szCs w:val="22"/>
          <w:shd w:val="clear" w:color="auto" w:fill="FFFFFF"/>
        </w:rPr>
        <w:t>Pamätné medaily</w:t>
      </w:r>
      <w:r w:rsidR="00444C4F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 pre KR PZ Trenčín</w:t>
      </w:r>
      <w:r w:rsidR="0015662E" w:rsidRPr="00E23CD0">
        <w:rPr>
          <w:rFonts w:ascii="Arial Narrow" w:eastAsia="Arial" w:hAnsi="Arial Narrow" w:cs="Calibri Light"/>
          <w:b/>
          <w:sz w:val="22"/>
          <w:szCs w:val="22"/>
        </w:rPr>
        <w:t xml:space="preserve"> (ID 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444C4F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60588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564276" w:rsidRPr="00E23CD0">
        <w:rPr>
          <w:rFonts w:ascii="Arial Narrow" w:hAnsi="Arial Narrow" w:cs="Calibri"/>
          <w:sz w:val="22"/>
          <w:szCs w:val="22"/>
        </w:rPr>
        <w:t xml:space="preserve">.  </w:t>
      </w:r>
    </w:p>
    <w:p w14:paraId="2C79674E" w14:textId="3ADFD53C" w:rsidR="008434BF" w:rsidRPr="007B75BD" w:rsidRDefault="00021B80" w:rsidP="007B75BD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5789F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25789F">
        <w:rPr>
          <w:rFonts w:ascii="Arial Narrow" w:hAnsi="Arial Narrow"/>
          <w:sz w:val="22"/>
          <w:szCs w:val="22"/>
        </w:rPr>
        <w:t>zákona o verejnom obstarávaní.</w:t>
      </w:r>
      <w:r w:rsidR="00E42FC9">
        <w:rPr>
          <w:rFonts w:ascii="Arial Narrow" w:hAnsi="Arial Narrow" w:cs="Calibri"/>
          <w:sz w:val="22"/>
          <w:szCs w:val="22"/>
        </w:rPr>
        <w:t xml:space="preserve"> </w:t>
      </w:r>
      <w:r w:rsidRPr="0025789F">
        <w:rPr>
          <w:rFonts w:ascii="Arial Narrow" w:hAnsi="Arial Narrow" w:cs="Calibri"/>
          <w:sz w:val="22"/>
          <w:szCs w:val="22"/>
        </w:rPr>
        <w:t xml:space="preserve">Predmet zákazky je </w:t>
      </w:r>
      <w:r w:rsidRPr="0025789F">
        <w:rPr>
          <w:rFonts w:ascii="Arial Narrow" w:hAnsi="Arial Narrow"/>
          <w:sz w:val="22"/>
          <w:szCs w:val="22"/>
        </w:rPr>
        <w:t>financovaný z rozpočtovaných prostriedkov verejného obstarávateľa.</w:t>
      </w: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7D89046D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>
        <w:rPr>
          <w:rFonts w:ascii="Arial Narrow" w:hAnsi="Arial Narrow" w:cs="Calibri"/>
          <w:sz w:val="22"/>
          <w:szCs w:val="22"/>
        </w:rPr>
        <w:t>vybraný sortiment</w:t>
      </w:r>
      <w:r w:rsidR="00853F92">
        <w:rPr>
          <w:rFonts w:ascii="Arial Narrow" w:hAnsi="Arial Narrow" w:cs="Calibri"/>
          <w:sz w:val="22"/>
          <w:szCs w:val="22"/>
        </w:rPr>
        <w:t xml:space="preserve"> </w:t>
      </w:r>
      <w:r w:rsidR="00F808E3">
        <w:rPr>
          <w:rFonts w:ascii="Arial Narrow" w:hAnsi="Arial Narrow" w:cs="Calibri"/>
          <w:sz w:val="22"/>
          <w:szCs w:val="22"/>
        </w:rPr>
        <w:t>pamä</w:t>
      </w:r>
      <w:r w:rsidR="00270F73">
        <w:rPr>
          <w:rFonts w:ascii="Arial Narrow" w:hAnsi="Arial Narrow" w:cs="Calibri"/>
          <w:sz w:val="22"/>
          <w:szCs w:val="22"/>
        </w:rPr>
        <w:t xml:space="preserve">tných medailí s príslušenstvom ako aj samostatných </w:t>
      </w:r>
      <w:proofErr w:type="spellStart"/>
      <w:r w:rsidR="00270F73">
        <w:rPr>
          <w:rFonts w:ascii="Arial Narrow" w:hAnsi="Arial Narrow" w:cs="Calibri"/>
          <w:sz w:val="22"/>
          <w:szCs w:val="22"/>
        </w:rPr>
        <w:t>etui</w:t>
      </w:r>
      <w:proofErr w:type="spellEnd"/>
      <w:r w:rsidR="004719A8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BCDF3F3" w14:textId="77777777" w:rsidR="0073775F" w:rsidRPr="008268A4" w:rsidRDefault="0073775F" w:rsidP="0073775F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 sa na základe tejto zmluvy a v rozsahu v nej vymedzenom zaväzuje dodať tovar a všetky s ním súvisiace plnenia  v súlade s</w:t>
      </w:r>
      <w:r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DF0D09C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BF12AA">
        <w:rPr>
          <w:rFonts w:ascii="Arial Narrow" w:hAnsi="Arial Narrow"/>
          <w:sz w:val="22"/>
          <w:szCs w:val="22"/>
        </w:rPr>
        <w:t>I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04F72079" w14:textId="3F192FFE" w:rsidR="00137ADF" w:rsidRPr="000C6466" w:rsidRDefault="00FC2417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137ADF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137ADF">
        <w:rPr>
          <w:rFonts w:ascii="Arial Narrow" w:hAnsi="Arial Narrow" w:cs="Calibri"/>
          <w:sz w:val="22"/>
          <w:szCs w:val="22"/>
        </w:rPr>
        <w:t xml:space="preserve">tovar </w:t>
      </w:r>
      <w:r w:rsidR="000C6466">
        <w:rPr>
          <w:rFonts w:ascii="Arial Narrow" w:hAnsi="Arial Narrow" w:cs="Calibri"/>
          <w:sz w:val="22"/>
          <w:szCs w:val="22"/>
        </w:rPr>
        <w:t>k</w:t>
      </w:r>
      <w:r w:rsidRPr="00137ADF">
        <w:rPr>
          <w:rFonts w:ascii="Arial Narrow" w:hAnsi="Arial Narrow" w:cs="Calibri"/>
          <w:sz w:val="22"/>
          <w:szCs w:val="22"/>
        </w:rPr>
        <w:t>upujúcemu</w:t>
      </w:r>
      <w:r w:rsidR="004C286C" w:rsidRPr="00137ADF">
        <w:rPr>
          <w:rFonts w:ascii="Arial Narrow" w:hAnsi="Arial Narrow" w:cs="Calibri"/>
          <w:sz w:val="22"/>
          <w:szCs w:val="22"/>
        </w:rPr>
        <w:t xml:space="preserve"> </w:t>
      </w:r>
      <w:r w:rsidR="003E5B18" w:rsidRPr="00137ADF">
        <w:rPr>
          <w:rFonts w:ascii="Arial Narrow" w:hAnsi="Arial Narrow" w:cs="Calibri"/>
          <w:sz w:val="22"/>
          <w:szCs w:val="22"/>
        </w:rPr>
        <w:t>v </w:t>
      </w:r>
      <w:r w:rsidR="00691CD7" w:rsidRPr="00137ADF">
        <w:rPr>
          <w:rFonts w:ascii="Arial Narrow" w:hAnsi="Arial Narrow" w:cs="Calibri"/>
          <w:sz w:val="22"/>
          <w:szCs w:val="22"/>
        </w:rPr>
        <w:t>lehote</w:t>
      </w:r>
      <w:r w:rsidR="003E5B18" w:rsidRPr="00137ADF">
        <w:rPr>
          <w:rFonts w:ascii="Arial Narrow" w:hAnsi="Arial Narrow" w:cs="Calibri"/>
          <w:sz w:val="22"/>
          <w:szCs w:val="22"/>
        </w:rPr>
        <w:t xml:space="preserve"> </w:t>
      </w:r>
      <w:r w:rsidR="00137ADF" w:rsidRPr="00137ADF">
        <w:rPr>
          <w:rFonts w:ascii="Arial Narrow" w:hAnsi="Arial Narrow"/>
          <w:sz w:val="22"/>
          <w:szCs w:val="22"/>
        </w:rPr>
        <w:t xml:space="preserve">do </w:t>
      </w:r>
      <w:r w:rsidR="004F1AD3">
        <w:rPr>
          <w:rFonts w:ascii="Arial Narrow" w:hAnsi="Arial Narrow"/>
          <w:sz w:val="22"/>
          <w:szCs w:val="22"/>
        </w:rPr>
        <w:t>30</w:t>
      </w:r>
      <w:r w:rsidR="00137ADF" w:rsidRPr="00AC5B75">
        <w:rPr>
          <w:rFonts w:ascii="Arial Narrow" w:hAnsi="Arial Narrow"/>
          <w:sz w:val="22"/>
          <w:szCs w:val="22"/>
        </w:rPr>
        <w:t xml:space="preserve"> dní</w:t>
      </w:r>
      <w:r w:rsidR="000C6466">
        <w:rPr>
          <w:rFonts w:ascii="Arial Narrow" w:hAnsi="Arial Narrow"/>
          <w:sz w:val="22"/>
          <w:szCs w:val="22"/>
        </w:rPr>
        <w:t xml:space="preserve"> odo dňa nadobudnutia účinnosti     </w:t>
      </w:r>
      <w:bookmarkStart w:id="0" w:name="_GoBack"/>
      <w:bookmarkEnd w:id="0"/>
      <w:r w:rsidR="000C6466">
        <w:rPr>
          <w:rFonts w:ascii="Arial Narrow" w:hAnsi="Arial Narrow"/>
          <w:sz w:val="22"/>
          <w:szCs w:val="22"/>
        </w:rPr>
        <w:t xml:space="preserve"> zmluvy.</w:t>
      </w:r>
    </w:p>
    <w:p w14:paraId="5EDFAC88" w14:textId="7EDE2CA7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Miest</w:t>
      </w:r>
      <w:r w:rsidR="0015662E">
        <w:rPr>
          <w:rFonts w:ascii="Arial Narrow" w:hAnsi="Arial Narrow" w:cs="Calibri"/>
          <w:sz w:val="22"/>
          <w:szCs w:val="22"/>
        </w:rPr>
        <w:t>om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15662E">
        <w:rPr>
          <w:rFonts w:ascii="Arial Narrow" w:hAnsi="Arial Narrow" w:cs="Calibri"/>
          <w:sz w:val="22"/>
          <w:szCs w:val="22"/>
        </w:rPr>
        <w:t>je</w:t>
      </w:r>
      <w:r w:rsidR="001D0C05">
        <w:rPr>
          <w:rFonts w:ascii="Arial Narrow" w:hAnsi="Arial Narrow" w:cs="Calibri"/>
          <w:sz w:val="22"/>
          <w:szCs w:val="22"/>
        </w:rPr>
        <w:t xml:space="preserve"> miest</w:t>
      </w:r>
      <w:r w:rsidR="0015662E">
        <w:rPr>
          <w:rFonts w:ascii="Arial Narrow" w:hAnsi="Arial Narrow" w:cs="Calibri"/>
          <w:sz w:val="22"/>
          <w:szCs w:val="22"/>
        </w:rPr>
        <w:t>o</w:t>
      </w:r>
      <w:r w:rsidR="001D0C05">
        <w:rPr>
          <w:rFonts w:ascii="Arial Narrow" w:hAnsi="Arial Narrow" w:cs="Calibri"/>
          <w:sz w:val="22"/>
          <w:szCs w:val="22"/>
        </w:rPr>
        <w:t xml:space="preserve"> uvedené v </w:t>
      </w:r>
      <w:r w:rsidR="00CD450E">
        <w:rPr>
          <w:rFonts w:ascii="Arial Narrow" w:hAnsi="Arial Narrow" w:cs="Calibri"/>
          <w:sz w:val="22"/>
          <w:szCs w:val="22"/>
        </w:rPr>
        <w:t>p</w:t>
      </w:r>
      <w:r w:rsidR="001D0C05">
        <w:rPr>
          <w:rFonts w:ascii="Arial Narrow" w:hAnsi="Arial Narrow" w:cs="Calibri"/>
          <w:sz w:val="22"/>
          <w:szCs w:val="22"/>
        </w:rPr>
        <w:t>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724A8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>Do</w:t>
      </w:r>
      <w:r w:rsidR="004738F4" w:rsidRPr="00724A8E">
        <w:rPr>
          <w:rFonts w:ascii="Arial Narrow" w:hAnsi="Arial Narrow" w:cs="Calibri"/>
          <w:sz w:val="22"/>
          <w:szCs w:val="22"/>
        </w:rPr>
        <w:t>danie</w:t>
      </w:r>
      <w:r w:rsidRPr="00724A8E">
        <w:rPr>
          <w:rFonts w:ascii="Arial Narrow" w:hAnsi="Arial Narrow" w:cs="Calibri"/>
          <w:sz w:val="22"/>
          <w:szCs w:val="22"/>
        </w:rPr>
        <w:t xml:space="preserve">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Pr="00724A8E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Pr="00724A8E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24A8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724A8E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724A8E">
        <w:rPr>
          <w:rFonts w:ascii="Arial Narrow" w:hAnsi="Arial Narrow" w:cs="Calibri"/>
          <w:sz w:val="22"/>
          <w:szCs w:val="22"/>
        </w:rPr>
        <w:t>p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724A8E">
        <w:rPr>
          <w:rFonts w:ascii="Arial Narrow" w:hAnsi="Arial Narrow" w:cs="Calibri"/>
          <w:sz w:val="22"/>
          <w:szCs w:val="22"/>
        </w:rPr>
        <w:t>dva</w:t>
      </w:r>
      <w:r w:rsidR="004738F4" w:rsidRPr="00724A8E">
        <w:rPr>
          <w:rFonts w:ascii="Arial Narrow" w:hAnsi="Arial Narrow" w:cs="Calibri"/>
          <w:sz w:val="22"/>
          <w:szCs w:val="22"/>
        </w:rPr>
        <w:t xml:space="preserve"> (</w:t>
      </w:r>
      <w:r w:rsidR="00556CEB" w:rsidRPr="00724A8E">
        <w:rPr>
          <w:rFonts w:ascii="Arial Narrow" w:hAnsi="Arial Narrow" w:cs="Calibri"/>
          <w:sz w:val="22"/>
          <w:szCs w:val="22"/>
        </w:rPr>
        <w:t>2</w:t>
      </w:r>
      <w:r w:rsidR="004738F4" w:rsidRPr="00724A8E">
        <w:rPr>
          <w:rFonts w:ascii="Arial Narrow" w:hAnsi="Arial Narrow" w:cs="Calibri"/>
          <w:sz w:val="22"/>
          <w:szCs w:val="22"/>
        </w:rPr>
        <w:t>)</w:t>
      </w:r>
      <w:r w:rsidR="004819EC" w:rsidRPr="00724A8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78E04A10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</w:t>
      </w:r>
      <w:r w:rsidR="00D01C0F">
        <w:rPr>
          <w:rFonts w:ascii="Arial Narrow" w:hAnsi="Arial Narrow"/>
          <w:sz w:val="22"/>
          <w:szCs w:val="22"/>
        </w:rPr>
        <w:t xml:space="preserve"> </w:t>
      </w:r>
      <w:r w:rsidR="0073775F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 xml:space="preserve">, ktorí sú známi v čase </w:t>
      </w:r>
      <w:r w:rsidR="00060CE1">
        <w:rPr>
          <w:rFonts w:ascii="Arial Narrow" w:hAnsi="Arial Narrow"/>
          <w:sz w:val="22"/>
          <w:szCs w:val="22"/>
        </w:rPr>
        <w:t>uzatvárania</w:t>
      </w:r>
      <w:r w:rsidRPr="00737FAA">
        <w:rPr>
          <w:rFonts w:ascii="Arial Narrow" w:hAnsi="Arial Narrow"/>
          <w:sz w:val="22"/>
          <w:szCs w:val="22"/>
        </w:rPr>
        <w:t xml:space="preserve"> tejto zmluvy, a údaje o osobe oprávnenej konať za subdodávateľa v rozsahu meno a priezvisko, adresa pobytu, dátum narodenia.</w:t>
      </w:r>
    </w:p>
    <w:p w14:paraId="3FF35653" w14:textId="66439FDA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</w:t>
      </w:r>
      <w:r w:rsidR="00CD450E">
        <w:rPr>
          <w:rFonts w:ascii="Arial Narrow" w:hAnsi="Arial Narrow"/>
          <w:sz w:val="22"/>
          <w:szCs w:val="22"/>
        </w:rPr>
        <w:t>p</w:t>
      </w:r>
      <w:r w:rsidR="00BA2865" w:rsidRPr="00737FAA">
        <w:rPr>
          <w:rFonts w:ascii="Arial Narrow" w:hAnsi="Arial Narrow"/>
          <w:sz w:val="22"/>
          <w:szCs w:val="22"/>
        </w:rPr>
        <w:t xml:space="preserve">rílohe č. </w:t>
      </w:r>
      <w:r w:rsidR="00D01C0F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6A08DDCD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</w:t>
      </w:r>
      <w:r w:rsidRPr="00BA2865">
        <w:rPr>
          <w:rFonts w:ascii="Arial Narrow" w:hAnsi="Arial Narrow"/>
          <w:sz w:val="22"/>
          <w:szCs w:val="22"/>
        </w:rPr>
        <w:lastRenderedPageBreak/>
        <w:t xml:space="preserve">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 xml:space="preserve">vi v rozsahu údajov podľa bodu </w:t>
      </w:r>
      <w:r w:rsidR="00AA7239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427559B7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</w:t>
      </w:r>
      <w:r w:rsidR="000C6466">
        <w:rPr>
          <w:rFonts w:ascii="Arial Narrow" w:hAnsi="Arial Narrow"/>
          <w:bCs/>
          <w:sz w:val="22"/>
          <w:szCs w:val="22"/>
        </w:rPr>
        <w:t>p</w:t>
      </w:r>
      <w:r w:rsidRPr="00A04F38">
        <w:rPr>
          <w:rFonts w:ascii="Arial Narrow" w:hAnsi="Arial Narrow"/>
          <w:bCs/>
          <w:sz w:val="22"/>
          <w:szCs w:val="22"/>
        </w:rPr>
        <w:t xml:space="preserve">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2AFF8990" w:rsidR="00BB427D" w:rsidRPr="00ED7CEE" w:rsidRDefault="00BB427D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</w:t>
      </w:r>
      <w:r w:rsidR="000C6466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61102">
        <w:rPr>
          <w:rFonts w:ascii="Arial Narrow" w:hAnsi="Arial Narrow" w:cs="Calibri"/>
          <w:sz w:val="22"/>
          <w:szCs w:val="22"/>
        </w:rPr>
        <w:t>4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5504771E" w14:textId="332F022C" w:rsidR="00ED7CEE" w:rsidRDefault="00ED7CEE" w:rsidP="00ED7CEE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prípade, že </w:t>
      </w:r>
      <w:r w:rsidR="000C64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redávajúci, jeho subdodávateľ podľa zákona 343/2015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alebo subdodávateľ podľa zákona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má povinnosť byť zapísaný v registri partnerov verejného sektora podľa zákona č.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z., </w:t>
      </w:r>
      <w:r w:rsidR="000C64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 vyhlasuje, že jeho konečným užívateľom výhod zapísaným v registri partnerov verejného sektora, rovnako ani konečným užívateľom výhod jeho subdodávateľa podľa zákona č. 343/2015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alebo subdodávateľa podľa zákona č.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z., nie je:</w:t>
      </w:r>
    </w:p>
    <w:p w14:paraId="275A9457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prezident Slovenskej republiky,</w:t>
      </w:r>
    </w:p>
    <w:p w14:paraId="58F98A4C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člen vlády,</w:t>
      </w:r>
    </w:p>
    <w:p w14:paraId="783B6464" w14:textId="77777777" w:rsidR="00ED7CEE" w:rsidRPr="000B2240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vedúci ústredného orgánu štátnej správy, ktorý nie je členom vlády,</w:t>
      </w:r>
    </w:p>
    <w:p w14:paraId="198747EB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vedúci orgánu štátnej správy s celoslovenskou pôsobnosťou,</w:t>
      </w:r>
    </w:p>
    <w:p w14:paraId="75DEB1F3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sudca Ústavného súdu Slovenskej republiky alebo sudca,</w:t>
      </w:r>
    </w:p>
    <w:p w14:paraId="7B5D9E3A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generálny prokurátor Slovenskej republiky, špeciálny prokurátor alebo prokurátor,</w:t>
      </w:r>
    </w:p>
    <w:p w14:paraId="518C0716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verejný ochranca práv,</w:t>
      </w:r>
    </w:p>
    <w:p w14:paraId="03F8C61D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predseda Najvyššieho kontrolného úradu Slovenskej republiky a podpredseda Najvyššieho kontrolného úradu Slovenskej republiky,</w:t>
      </w:r>
    </w:p>
    <w:p w14:paraId="79D50852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štátny tajomník,</w:t>
      </w:r>
    </w:p>
    <w:p w14:paraId="7CAD1E0F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generálny tajomník služobného úradu,</w:t>
      </w:r>
    </w:p>
    <w:p w14:paraId="1867116C" w14:textId="2AAC073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prednosta okresného úradu,</w:t>
      </w:r>
    </w:p>
    <w:p w14:paraId="7AFE4C7A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lastRenderedPageBreak/>
        <w:t xml:space="preserve">primátor hlavného mesta Slovenskej republiky Bratislavy, primátor krajského mesta alebo primátor okresného mesta, alebo </w:t>
      </w:r>
    </w:p>
    <w:p w14:paraId="7A7B26E1" w14:textId="241E7B04" w:rsidR="00ED7CEE" w:rsidRPr="007B75BD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predseda vyššieho územného celku.</w:t>
      </w:r>
    </w:p>
    <w:p w14:paraId="10E54B19" w14:textId="58594BF0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00CF01" w14:textId="213CD57B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D01C0F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245FEEA6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</w:t>
      </w:r>
      <w:r w:rsidR="000C6466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redávajúceho vynaložené v súvislosti s dodávkou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ovaru a súvisiacich služieb podľa </w:t>
      </w:r>
      <w:r w:rsidR="00CD450E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rílohy č. 1 tejto </w:t>
      </w:r>
      <w:r w:rsidR="00D34CCB">
        <w:rPr>
          <w:rFonts w:ascii="Arial Narrow" w:hAnsi="Arial Narrow"/>
          <w:sz w:val="22"/>
          <w:szCs w:val="22"/>
        </w:rPr>
        <w:t>zmluvy</w:t>
      </w:r>
      <w:r w:rsidRPr="004D2CF2">
        <w:rPr>
          <w:rFonts w:ascii="Arial Narrow" w:hAnsi="Arial Narrow"/>
          <w:sz w:val="22"/>
          <w:szCs w:val="22"/>
        </w:rPr>
        <w:t xml:space="preserve"> (najmä náklady za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ovar, na obstaranie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>ovaru, dovozné clá, dopravu na miesto dodania, náklady na obalovú techniku a balenie).</w:t>
      </w:r>
    </w:p>
    <w:p w14:paraId="367F29D4" w14:textId="0F53225C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</w:t>
      </w:r>
      <w:r w:rsidR="000C6466">
        <w:rPr>
          <w:rFonts w:ascii="Arial Narrow" w:hAnsi="Arial Narrow"/>
          <w:sz w:val="22"/>
          <w:szCs w:val="22"/>
        </w:rPr>
        <w:t>p</w:t>
      </w:r>
      <w:r w:rsidR="00367DA8">
        <w:rPr>
          <w:rFonts w:ascii="Arial Narrow" w:hAnsi="Arial Narrow"/>
          <w:sz w:val="22"/>
          <w:szCs w:val="22"/>
        </w:rPr>
        <w:t>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9BA13D6" w14:textId="181B2B4E" w:rsidR="00FC2417" w:rsidRPr="007B75BD" w:rsidRDefault="00FC2417" w:rsidP="007B75BD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</w:t>
      </w:r>
    </w:p>
    <w:p w14:paraId="31DBBD30" w14:textId="57A142DE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49E76972" w14:textId="30F68591" w:rsidR="00FC2417" w:rsidRPr="001276D5" w:rsidRDefault="009548FB" w:rsidP="009548FB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6.1</w:t>
      </w:r>
      <w:r>
        <w:rPr>
          <w:rFonts w:ascii="Arial Narrow" w:hAnsi="Arial Narrow"/>
          <w:sz w:val="22"/>
          <w:szCs w:val="22"/>
        </w:rPr>
        <w:tab/>
      </w:r>
      <w:r w:rsidR="00FC2417"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="00FC2417" w:rsidRPr="00F825A4">
        <w:rPr>
          <w:rFonts w:ascii="Arial Narrow" w:hAnsi="Arial Narrow"/>
          <w:sz w:val="22"/>
          <w:szCs w:val="22"/>
        </w:rPr>
        <w:t xml:space="preserve">je </w:t>
      </w:r>
      <w:r w:rsidR="001276D5" w:rsidRPr="0056647A">
        <w:rPr>
          <w:rFonts w:ascii="Arial Narrow" w:hAnsi="Arial Narrow"/>
          <w:sz w:val="22"/>
          <w:szCs w:val="22"/>
        </w:rPr>
        <w:t>24 mes</w:t>
      </w:r>
      <w:r w:rsidR="001276D5">
        <w:rPr>
          <w:rFonts w:ascii="Arial Narrow" w:hAnsi="Arial Narrow"/>
          <w:sz w:val="22"/>
          <w:szCs w:val="22"/>
        </w:rPr>
        <w:t>iacov</w:t>
      </w:r>
      <w:r w:rsidR="004A570F">
        <w:rPr>
          <w:rFonts w:ascii="Arial Narrow" w:hAnsi="Arial Narrow"/>
          <w:sz w:val="22"/>
          <w:szCs w:val="22"/>
        </w:rPr>
        <w:t xml:space="preserve"> </w:t>
      </w:r>
      <w:r w:rsidR="004A570F" w:rsidRPr="008F30C2">
        <w:rPr>
          <w:rFonts w:ascii="Arial Narrow" w:hAnsi="Arial Narrow"/>
          <w:sz w:val="22"/>
          <w:szCs w:val="22"/>
        </w:rPr>
        <w:t>od prevzatia tovaru, pokiaľ v záručnom liste alebo na obale nie je vyznačená dlhšia doba podľa záručných podmienok výrobcu</w:t>
      </w:r>
      <w:r w:rsidR="001276D5">
        <w:rPr>
          <w:rFonts w:ascii="Arial Narrow" w:hAnsi="Arial Narrow"/>
          <w:sz w:val="22"/>
          <w:szCs w:val="22"/>
        </w:rPr>
        <w:t>.</w:t>
      </w:r>
      <w:r w:rsidR="00FC2417" w:rsidRPr="001276D5">
        <w:rPr>
          <w:rFonts w:ascii="Arial Narrow" w:hAnsi="Arial Narrow"/>
          <w:sz w:val="22"/>
          <w:szCs w:val="22"/>
        </w:rPr>
        <w:t xml:space="preserve"> V prípade oprávnenej reklamácie sa záručná doba predlžuje o čas, počas ktorého bola vada odstraňovaná. </w:t>
      </w:r>
    </w:p>
    <w:p w14:paraId="4DC50E2F" w14:textId="52A316B1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6.2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4CB466B8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6.3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60E5C0B3" w:rsidR="00FC2417" w:rsidRPr="00EA047C" w:rsidRDefault="009548FB" w:rsidP="00541C4E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6.4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 xml:space="preserve">ku podľa bodu </w:t>
      </w:r>
      <w:r w:rsidR="00FE7FC2">
        <w:rPr>
          <w:rFonts w:ascii="Arial Narrow" w:hAnsi="Arial Narrow" w:cs="Calibri"/>
          <w:sz w:val="22"/>
          <w:szCs w:val="22"/>
        </w:rPr>
        <w:t>6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="00FC2417"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E33056" w:rsidRPr="00BA7462">
        <w:rPr>
          <w:rFonts w:ascii="Arial Narrow" w:hAnsi="Arial Narrow" w:cs="Calibri"/>
          <w:sz w:val="22"/>
          <w:szCs w:val="22"/>
        </w:rPr>
        <w:t>do</w:t>
      </w:r>
      <w:r w:rsidR="00BA7462">
        <w:rPr>
          <w:rFonts w:ascii="Arial Narrow" w:hAnsi="Arial Narrow" w:cs="Calibri"/>
          <w:sz w:val="22"/>
          <w:szCs w:val="22"/>
        </w:rPr>
        <w:t xml:space="preserve"> </w:t>
      </w:r>
      <w:r w:rsidR="00BA7462" w:rsidRPr="008268A4">
        <w:rPr>
          <w:rFonts w:ascii="Arial Narrow" w:hAnsi="Arial Narrow" w:cs="Calibri"/>
          <w:sz w:val="22"/>
          <w:szCs w:val="22"/>
        </w:rPr>
        <w:t xml:space="preserve">30 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7E9E8F91" w:rsidR="00FC2417" w:rsidRPr="00EA047C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6.5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EA047C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="00FC2417" w:rsidRPr="00EA047C">
        <w:rPr>
          <w:rFonts w:ascii="Arial Narrow" w:hAnsi="Arial Narrow" w:cs="Calibri"/>
          <w:sz w:val="22"/>
          <w:szCs w:val="22"/>
        </w:rPr>
        <w:t>.</w:t>
      </w:r>
    </w:p>
    <w:p w14:paraId="5B5F1DE8" w14:textId="0366721F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VII.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BCC74BD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77777777" w:rsidR="00FC2417" w:rsidRPr="00930F80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5E44DC9A" w14:textId="0000C77D" w:rsidR="00FC2417" w:rsidRPr="00930F80" w:rsidRDefault="00FC2417" w:rsidP="000B22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="008A6F08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 xml:space="preserve"> bod </w:t>
      </w:r>
      <w:r w:rsidR="008A6F08">
        <w:rPr>
          <w:rFonts w:ascii="Arial Narrow" w:hAnsi="Arial Narrow" w:cs="Calibri"/>
          <w:sz w:val="22"/>
          <w:szCs w:val="22"/>
        </w:rPr>
        <w:t>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28479BC4" w:rsidR="00FC2417" w:rsidRPr="00F0274A" w:rsidRDefault="00FC2417" w:rsidP="000B22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24800A43" w:rsidR="00F0274A" w:rsidRPr="004716F5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32CE897E" w:rsidR="00622DC5" w:rsidRDefault="00622DC5" w:rsidP="004716F5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15369597" w14:textId="79D35C7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18459C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2CAE996E" w:rsidR="00FC2417" w:rsidRPr="007F32BF" w:rsidRDefault="00FC2417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F63603">
        <w:rPr>
          <w:rFonts w:ascii="Arial Narrow" w:hAnsi="Arial Narrow" w:cs="Calibri"/>
          <w:sz w:val="22"/>
          <w:szCs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V. 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bod 4.3 </w:t>
      </w:r>
      <w:r w:rsidRPr="00F50D9F">
        <w:rPr>
          <w:rFonts w:ascii="Arial Narrow" w:hAnsi="Arial Narrow" w:cs="Calibri"/>
          <w:sz w:val="22"/>
          <w:szCs w:val="22"/>
          <w:lang w:val="sk-SK"/>
        </w:rPr>
        <w:t>tejto zmluvy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3B40ABA3" w:rsidR="004F1B98" w:rsidRDefault="004F1B98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podľa čl. VI. bod </w:t>
      </w:r>
      <w:r w:rsidR="00147CF4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4C1BC494" w:rsidR="00FC2417" w:rsidRDefault="00FC2417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60512C9E" w14:textId="344B72FC" w:rsidR="00ED7CEE" w:rsidRPr="00ED7CEE" w:rsidRDefault="00ED7CEE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v prípade nepravdivosti vyhlásenia Predávajúceho, ktoré je uvedené v bode 4.17. tejto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zmluvy, </w:t>
      </w: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je Predávajúci povinný zaplatiť Kupujúcemu zmluvnú pokutu vo výške 30 000,-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EUR</w:t>
      </w:r>
      <w:r>
        <w:rPr>
          <w:rFonts w:ascii="Arial Narrow" w:hAnsi="Arial Narrow" w:cs="Calibri"/>
          <w:color w:val="000000" w:themeColor="text1"/>
          <w:sz w:val="24"/>
          <w:szCs w:val="24"/>
          <w:lang w:val="sk-SK"/>
        </w:rPr>
        <w:t xml:space="preserve">. </w:t>
      </w:r>
    </w:p>
    <w:p w14:paraId="386A22F3" w14:textId="3575CE48"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 w:rsidR="00147CF4"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7C7F8C76" w:rsidR="007E5974" w:rsidRDefault="00147CF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443C76D7" w14:textId="77777777" w:rsidR="005C7B3F" w:rsidRPr="00AD6D27" w:rsidRDefault="005C7B3F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</w:p>
    <w:p w14:paraId="3DC72DEC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54A30D60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0AB4E10E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1D8A574A" w14:textId="34646649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lastRenderedPageBreak/>
        <w:t xml:space="preserve">Článok </w:t>
      </w:r>
      <w:r w:rsidR="007A3DBA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1D36CD3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</w:t>
      </w:r>
      <w:r w:rsidR="00B126C2">
        <w:rPr>
          <w:rFonts w:ascii="Arial Narrow" w:hAnsi="Arial Narrow" w:cs="Calibri"/>
          <w:sz w:val="22"/>
          <w:szCs w:val="22"/>
        </w:rPr>
        <w:t>de podstatného porušenia zmluvy.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0359E4EA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AB098B">
        <w:rPr>
          <w:rFonts w:ascii="Arial Narrow" w:hAnsi="Arial Narrow" w:cs="Calibri"/>
          <w:sz w:val="22"/>
          <w:szCs w:val="22"/>
          <w:lang w:val="sk-SK"/>
        </w:rPr>
        <w:t>y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50C4B50F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930372">
        <w:rPr>
          <w:rFonts w:ascii="Arial Narrow" w:hAnsi="Arial Narrow"/>
          <w:sz w:val="22"/>
          <w:szCs w:val="22"/>
          <w:lang w:val="sk-SK"/>
        </w:rPr>
        <w:t>9</w:t>
      </w:r>
      <w:r w:rsidR="00122EBB">
        <w:rPr>
          <w:rFonts w:ascii="Arial Narrow" w:hAnsi="Arial Narrow"/>
          <w:sz w:val="22"/>
          <w:szCs w:val="22"/>
        </w:rPr>
        <w:t xml:space="preserve">. až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930372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785F9A4" w14:textId="77777777" w:rsidR="00347994" w:rsidRPr="00347994" w:rsidRDefault="00E53378" w:rsidP="003479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07F236BE" w14:textId="755B3914" w:rsidR="00AB098B" w:rsidRPr="00AB098B" w:rsidRDefault="00372CE7" w:rsidP="00AB098B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347994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347994">
        <w:rPr>
          <w:rFonts w:ascii="Arial Narrow" w:hAnsi="Arial Narrow"/>
          <w:sz w:val="22"/>
          <w:szCs w:val="22"/>
        </w:rPr>
        <w:t xml:space="preserve">koná v rozpore s touto </w:t>
      </w:r>
      <w:r w:rsidRPr="00347994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347994">
        <w:rPr>
          <w:rFonts w:ascii="Arial Narrow" w:hAnsi="Arial Narrow"/>
          <w:sz w:val="22"/>
          <w:szCs w:val="22"/>
        </w:rPr>
        <w:t xml:space="preserve">  a/alebo všeobecne záväznými právnymi predpismi </w:t>
      </w:r>
      <w:r w:rsidR="00347994" w:rsidRPr="00347994">
        <w:rPr>
          <w:rFonts w:ascii="Arial Narrow" w:hAnsi="Arial Narrow"/>
          <w:sz w:val="22"/>
          <w:szCs w:val="22"/>
          <w:lang w:val="sk-SK"/>
        </w:rPr>
        <w:t xml:space="preserve">    </w:t>
      </w:r>
      <w:r w:rsidR="00347994">
        <w:rPr>
          <w:rFonts w:ascii="Arial Narrow" w:hAnsi="Arial Narrow"/>
          <w:sz w:val="22"/>
          <w:szCs w:val="22"/>
          <w:lang w:val="sk-SK"/>
        </w:rPr>
        <w:t xml:space="preserve"> </w:t>
      </w:r>
      <w:r w:rsidR="00E53378" w:rsidRPr="00347994">
        <w:rPr>
          <w:rFonts w:ascii="Arial Narrow" w:hAnsi="Arial Narrow"/>
          <w:sz w:val="22"/>
          <w:szCs w:val="22"/>
        </w:rPr>
        <w:t xml:space="preserve">platnými na území SR a na písomnú výzvu </w:t>
      </w:r>
      <w:r w:rsidRPr="00347994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347994">
        <w:rPr>
          <w:rFonts w:ascii="Arial Narrow" w:hAnsi="Arial Narrow"/>
          <w:sz w:val="22"/>
          <w:szCs w:val="22"/>
        </w:rPr>
        <w:t>toto konanie a jeho následky v určen</w:t>
      </w:r>
      <w:r w:rsidR="007B75BD" w:rsidRPr="00347994">
        <w:rPr>
          <w:rFonts w:ascii="Arial Narrow" w:hAnsi="Arial Narrow"/>
          <w:sz w:val="22"/>
          <w:szCs w:val="22"/>
        </w:rPr>
        <w:t>ej primeranej lehote neodstráni.</w:t>
      </w:r>
    </w:p>
    <w:p w14:paraId="47A9BDAF" w14:textId="77777777" w:rsidR="00AB098B" w:rsidRPr="00AB098B" w:rsidRDefault="00AB098B" w:rsidP="00AB098B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C39F79C" w:rsidR="00372CE7" w:rsidRDefault="00880C7A" w:rsidP="007B75BD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>vy odstúpením si ponechajú plnenia, ktoré si vzá</w:t>
      </w:r>
      <w:r w:rsidR="007B75BD">
        <w:rPr>
          <w:rFonts w:ascii="Arial Narrow" w:hAnsi="Arial Narrow" w:cs="Calibri"/>
          <w:sz w:val="22"/>
          <w:szCs w:val="22"/>
          <w:lang w:val="sk-SK"/>
        </w:rPr>
        <w:t>jomne poskytli do dňa skončenia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663D3492" w14:textId="77777777" w:rsidR="00B517B0" w:rsidRDefault="00B517B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01C9638" w14:textId="79770664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2FB68943" w14:textId="77777777" w:rsidR="00A068A0" w:rsidRDefault="00A068A0" w:rsidP="007B75BD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277349" w:rsidRPr="00A068A0">
        <w:rPr>
          <w:rFonts w:ascii="Arial Narrow" w:hAnsi="Arial Narrow"/>
          <w:sz w:val="22"/>
          <w:szCs w:val="22"/>
        </w:rPr>
        <w:t>o</w:t>
      </w:r>
      <w:r w:rsidR="00FC2417" w:rsidRPr="00A068A0">
        <w:rPr>
          <w:rFonts w:ascii="Arial Narrow" w:hAnsi="Arial Narrow"/>
          <w:sz w:val="22"/>
          <w:szCs w:val="22"/>
        </w:rPr>
        <w:t xml:space="preserve"> zmluvou </w:t>
      </w:r>
      <w:r w:rsidR="00485F33" w:rsidRPr="00A068A0">
        <w:rPr>
          <w:rFonts w:ascii="Arial Narrow" w:hAnsi="Arial Narrow"/>
          <w:sz w:val="22"/>
          <w:szCs w:val="22"/>
        </w:rPr>
        <w:t>druhej Zmluvnej strane</w:t>
      </w:r>
    </w:p>
    <w:p w14:paraId="6097A6DF" w14:textId="176111CC" w:rsidR="00B517B0" w:rsidRPr="00AB098B" w:rsidRDefault="00485F33" w:rsidP="00AB098B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</w:t>
      </w:r>
      <w:r w:rsidR="00A068A0"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(každá z nich ďalej ako „</w:t>
      </w:r>
      <w:r w:rsidR="00FC2417" w:rsidRPr="00A068A0">
        <w:rPr>
          <w:rFonts w:ascii="Arial Narrow" w:hAnsi="Arial Narrow"/>
          <w:b/>
          <w:sz w:val="22"/>
          <w:szCs w:val="22"/>
        </w:rPr>
        <w:t>Oznámenie</w:t>
      </w:r>
      <w:r w:rsidR="00FC2417" w:rsidRPr="00A068A0">
        <w:rPr>
          <w:rFonts w:ascii="Arial Narrow" w:hAnsi="Arial Narrow"/>
          <w:sz w:val="22"/>
          <w:szCs w:val="22"/>
        </w:rPr>
        <w:t>“) musia byť:</w:t>
      </w:r>
    </w:p>
    <w:p w14:paraId="4BCE940F" w14:textId="28DF7C79" w:rsidR="007B75BD" w:rsidRPr="00AB098B" w:rsidRDefault="00FC2417" w:rsidP="00AB098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AB098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B7B55B7" w14:textId="04CE3A6B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10.2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Oznámenie poskytované </w:t>
      </w:r>
      <w:r w:rsidR="00A75BFC" w:rsidRPr="00A068A0">
        <w:rPr>
          <w:rFonts w:ascii="Arial Narrow" w:hAnsi="Arial Narrow"/>
          <w:sz w:val="22"/>
          <w:szCs w:val="22"/>
        </w:rPr>
        <w:t>k</w:t>
      </w:r>
      <w:r w:rsidR="00981F64" w:rsidRPr="00A068A0">
        <w:rPr>
          <w:rFonts w:ascii="Arial Narrow" w:hAnsi="Arial Narrow"/>
          <w:sz w:val="22"/>
          <w:szCs w:val="22"/>
        </w:rPr>
        <w:t>upujúcemu</w:t>
      </w:r>
      <w:r w:rsidR="00FC2417" w:rsidRPr="00A068A0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 w:rsidRPr="00A068A0">
        <w:rPr>
          <w:rFonts w:ascii="Arial Narrow" w:hAnsi="Arial Narrow"/>
          <w:sz w:val="22"/>
          <w:szCs w:val="22"/>
        </w:rPr>
        <w:t>kupujúci</w:t>
      </w:r>
      <w:r w:rsidR="00FC2417" w:rsidRPr="00A068A0">
        <w:rPr>
          <w:rFonts w:ascii="Arial Narrow" w:hAnsi="Arial Narrow"/>
          <w:sz w:val="22"/>
          <w:szCs w:val="22"/>
        </w:rPr>
        <w:t xml:space="preserve"> priebežne písomne oznámi </w:t>
      </w:r>
      <w:r w:rsidR="00981F64" w:rsidRPr="00A068A0">
        <w:rPr>
          <w:rFonts w:ascii="Arial Narrow" w:hAnsi="Arial Narrow"/>
          <w:sz w:val="22"/>
          <w:szCs w:val="22"/>
        </w:rPr>
        <w:t>predávajúcemu</w:t>
      </w:r>
      <w:r w:rsidR="00FC2417" w:rsidRPr="00A068A0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4473C176" w14:textId="4E5834BD" w:rsidR="00214B2E" w:rsidRPr="007B75BD" w:rsidRDefault="00214B2E" w:rsidP="007B75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31BAAF2F" w14:textId="687E3C9E" w:rsidR="00FC2417" w:rsidRDefault="00A068A0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D13E5">
        <w:rPr>
          <w:rFonts w:ascii="Arial Narrow" w:hAnsi="Arial Narrow"/>
        </w:rPr>
        <w:t>k</w:t>
      </w:r>
      <w:r w:rsidR="00485F33">
        <w:rPr>
          <w:rFonts w:ascii="Arial Narrow" w:hAnsi="Arial Narrow"/>
        </w:rPr>
        <w:t>upujúci</w:t>
      </w:r>
    </w:p>
    <w:p w14:paraId="61DF6A93" w14:textId="39861A3E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A068A0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5596928E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3E4939E8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Pr="001D0C05">
        <w:rPr>
          <w:rFonts w:ascii="Arial Narrow" w:hAnsi="Arial Narrow"/>
        </w:rPr>
        <w:t xml:space="preserve">812 72 Bratislava </w:t>
      </w:r>
    </w:p>
    <w:p w14:paraId="58079F14" w14:textId="09860C2A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A068A0">
        <w:rPr>
          <w:rFonts w:ascii="Arial Narrow" w:hAnsi="Arial Narrow"/>
        </w:rPr>
        <w:tab/>
      </w:r>
    </w:p>
    <w:p w14:paraId="376E9B0E" w14:textId="4790A98E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 </w:t>
      </w:r>
      <w:r w:rsidR="00613A8C" w:rsidRPr="00A068A0">
        <w:rPr>
          <w:rFonts w:ascii="Arial Narrow" w:hAnsi="Arial Narrow"/>
          <w:sz w:val="22"/>
          <w:szCs w:val="22"/>
        </w:rPr>
        <w:tab/>
      </w:r>
      <w:r w:rsidR="00A068A0" w:rsidRPr="00A068A0">
        <w:rPr>
          <w:rFonts w:ascii="Arial Narrow" w:hAnsi="Arial Narrow"/>
          <w:sz w:val="22"/>
          <w:szCs w:val="22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lastRenderedPageBreak/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FA87B3B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4D13E5">
        <w:rPr>
          <w:rFonts w:ascii="Arial Narrow" w:hAnsi="Arial Narrow"/>
          <w:sz w:val="22"/>
          <w:szCs w:val="22"/>
          <w:lang w:val="sk-SK" w:eastAsia="en-GB"/>
        </w:rPr>
        <w:t>p</w:t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60E1D6F9" w14:textId="29A18030" w:rsidR="00FC2417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10.3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33BF84FC" w14:textId="77777777" w:rsidR="007B75BD" w:rsidRPr="00A068A0" w:rsidRDefault="007B75B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5300ED04" w14:textId="326FE363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0973210A" w14:textId="77777777" w:rsidR="007B75BD" w:rsidRDefault="007B75BD" w:rsidP="007B75BD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65919522" w14:textId="59D8C519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6C0E2DAA" w14:textId="792C6E23" w:rsidR="007B75BD" w:rsidRPr="007B75BD" w:rsidRDefault="007B75BD" w:rsidP="007B75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1D131BA9" w14:textId="77777777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5AA88578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10.4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V prípade</w:t>
      </w:r>
      <w:r w:rsidR="00FC2417" w:rsidRPr="00A068A0">
        <w:rPr>
          <w:rFonts w:ascii="Arial Narrow" w:hAnsi="Arial Narrow"/>
          <w:b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A068A0">
        <w:rPr>
          <w:rFonts w:ascii="Arial Narrow" w:hAnsi="Arial Narrow"/>
          <w:sz w:val="22"/>
          <w:szCs w:val="22"/>
        </w:rPr>
        <w:t xml:space="preserve">Zmluvná </w:t>
      </w:r>
      <w:r w:rsidR="00FC2417" w:rsidRPr="00A068A0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A068A0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A068A0">
        <w:rPr>
          <w:rFonts w:ascii="Arial Narrow" w:hAnsi="Arial Narrow"/>
          <w:sz w:val="22"/>
          <w:szCs w:val="22"/>
        </w:rPr>
        <w:t xml:space="preserve">zmluvné strany </w:t>
      </w:r>
      <w:r w:rsidR="002A05ED" w:rsidRPr="00A068A0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A068A0">
        <w:rPr>
          <w:rFonts w:ascii="Arial Narrow" w:hAnsi="Arial Narrow"/>
          <w:sz w:val="22"/>
          <w:szCs w:val="22"/>
        </w:rPr>
        <w:t xml:space="preserve">vyhotovia </w:t>
      </w:r>
      <w:r w:rsidR="002A05ED" w:rsidRPr="00A068A0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36D28059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10.5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A068A0">
        <w:rPr>
          <w:rFonts w:ascii="Arial Narrow" w:hAnsi="Arial Narrow"/>
          <w:sz w:val="22"/>
          <w:szCs w:val="22"/>
        </w:rPr>
        <w:t>o všeobecne záväznými</w:t>
      </w:r>
      <w:r w:rsidR="00FC2417" w:rsidRPr="00A068A0">
        <w:rPr>
          <w:rFonts w:ascii="Arial Narrow" w:hAnsi="Arial Narrow"/>
          <w:sz w:val="22"/>
          <w:szCs w:val="22"/>
        </w:rPr>
        <w:t> právnymi predpismi</w:t>
      </w:r>
      <w:r w:rsidR="002A05ED" w:rsidRPr="00A068A0">
        <w:rPr>
          <w:rFonts w:ascii="Arial Narrow" w:hAnsi="Arial Narrow"/>
          <w:sz w:val="22"/>
          <w:szCs w:val="22"/>
        </w:rPr>
        <w:t xml:space="preserve"> platnými na území Slovenskej republiky</w:t>
      </w:r>
      <w:r w:rsidR="00FC2417" w:rsidRPr="00A068A0">
        <w:rPr>
          <w:rFonts w:ascii="Arial Narrow" w:hAnsi="Arial Narrow"/>
          <w:sz w:val="22"/>
          <w:szCs w:val="22"/>
        </w:rPr>
        <w:t xml:space="preserve"> len písomnými</w:t>
      </w:r>
      <w:r w:rsidR="002A05ED" w:rsidRPr="00A068A0">
        <w:rPr>
          <w:rFonts w:ascii="Arial Narrow" w:hAnsi="Arial Narrow"/>
          <w:sz w:val="22"/>
          <w:szCs w:val="22"/>
        </w:rPr>
        <w:t xml:space="preserve"> a</w:t>
      </w:r>
      <w:r w:rsidR="00FC2417" w:rsidRPr="00A068A0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A068A0">
        <w:rPr>
          <w:rFonts w:ascii="Arial Narrow" w:hAnsi="Arial Narrow"/>
          <w:sz w:val="22"/>
          <w:szCs w:val="22"/>
        </w:rPr>
        <w:t>podpísaní</w:t>
      </w:r>
      <w:r w:rsidR="00613A8C" w:rsidRPr="00A068A0">
        <w:rPr>
          <w:rFonts w:ascii="Arial Narrow" w:hAnsi="Arial Narrow"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513D0572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10.6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A068A0">
        <w:rPr>
          <w:rFonts w:ascii="Arial Narrow" w:hAnsi="Arial Narrow"/>
          <w:sz w:val="22"/>
          <w:szCs w:val="22"/>
        </w:rPr>
        <w:t>na území</w:t>
      </w:r>
      <w:r w:rsidR="00FC2417" w:rsidRPr="00A068A0">
        <w:rPr>
          <w:rFonts w:ascii="Arial Narrow" w:hAnsi="Arial Narrow"/>
          <w:sz w:val="22"/>
          <w:szCs w:val="22"/>
        </w:rPr>
        <w:t> Slovenskej republik</w:t>
      </w:r>
      <w:r w:rsidR="002A05ED" w:rsidRPr="00A068A0">
        <w:rPr>
          <w:rFonts w:ascii="Arial Narrow" w:hAnsi="Arial Narrow"/>
          <w:sz w:val="22"/>
          <w:szCs w:val="22"/>
        </w:rPr>
        <w:t>y</w:t>
      </w:r>
      <w:r w:rsidR="00FC2417" w:rsidRPr="00A068A0">
        <w:rPr>
          <w:rFonts w:ascii="Arial Narrow" w:hAnsi="Arial Narrow"/>
          <w:sz w:val="22"/>
          <w:szCs w:val="22"/>
        </w:rPr>
        <w:t>.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3DE8E458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10.7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6C4AC6DD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10.8</w:t>
      </w:r>
      <w:r>
        <w:rPr>
          <w:rFonts w:ascii="Arial Narrow" w:hAnsi="Arial Narrow" w:cs="Arial"/>
          <w:sz w:val="22"/>
          <w:szCs w:val="22"/>
        </w:rPr>
        <w:tab/>
      </w:r>
      <w:r w:rsidR="00FC2417" w:rsidRPr="00A068A0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A068A0">
        <w:rPr>
          <w:rFonts w:ascii="Arial Narrow" w:hAnsi="Arial Narrow" w:cs="Arial"/>
          <w:sz w:val="22"/>
          <w:szCs w:val="22"/>
        </w:rPr>
        <w:t xml:space="preserve"> túto</w:t>
      </w:r>
      <w:r w:rsidR="00FC2417" w:rsidRPr="00A068A0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2AAF8F0B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10.9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A068A0">
        <w:rPr>
          <w:rFonts w:ascii="Arial Narrow" w:hAnsi="Arial Narrow"/>
          <w:sz w:val="22"/>
          <w:szCs w:val="22"/>
        </w:rPr>
        <w:t xml:space="preserve">podpisu obidvoma </w:t>
      </w:r>
      <w:r w:rsidR="004D13E5">
        <w:rPr>
          <w:rFonts w:ascii="Arial Narrow" w:hAnsi="Arial Narrow"/>
          <w:sz w:val="22"/>
          <w:szCs w:val="22"/>
        </w:rPr>
        <w:t>Z</w:t>
      </w:r>
      <w:r w:rsidR="00F432CD" w:rsidRPr="00A068A0">
        <w:rPr>
          <w:rFonts w:ascii="Arial Narrow" w:hAnsi="Arial Narrow"/>
          <w:sz w:val="22"/>
          <w:szCs w:val="22"/>
        </w:rPr>
        <w:t>mluvnými stranami</w:t>
      </w:r>
      <w:r w:rsidR="00FC2417" w:rsidRPr="00A068A0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A068A0">
        <w:rPr>
          <w:rFonts w:ascii="Arial Narrow" w:hAnsi="Arial Narrow"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A068A0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A068A0">
        <w:rPr>
          <w:rFonts w:ascii="Arial Narrow" w:hAnsi="Arial Narrow"/>
          <w:sz w:val="22"/>
          <w:szCs w:val="22"/>
        </w:rPr>
        <w:t>k</w:t>
      </w:r>
      <w:r w:rsidR="00FC2417" w:rsidRPr="00A068A0">
        <w:rPr>
          <w:rFonts w:ascii="Arial Narrow" w:hAnsi="Arial Narrow"/>
          <w:sz w:val="22"/>
          <w:szCs w:val="22"/>
        </w:rPr>
        <w:t>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36C1A63" w14:textId="799B5C41" w:rsidR="00111BE1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10.10</w:t>
      </w:r>
      <w:r>
        <w:rPr>
          <w:rFonts w:ascii="Arial Narrow" w:hAnsi="Arial Narrow"/>
          <w:sz w:val="22"/>
          <w:szCs w:val="22"/>
        </w:rPr>
        <w:tab/>
      </w:r>
      <w:r w:rsidR="00111BE1" w:rsidRPr="00A068A0">
        <w:rPr>
          <w:rFonts w:ascii="Arial Narrow" w:hAnsi="Arial Narrow"/>
          <w:sz w:val="22"/>
          <w:szCs w:val="22"/>
        </w:rPr>
        <w:t>Táto zmluva je vyhotovená v </w:t>
      </w:r>
      <w:r w:rsidR="00A60956">
        <w:rPr>
          <w:rFonts w:ascii="Arial Narrow" w:hAnsi="Arial Narrow"/>
          <w:sz w:val="22"/>
          <w:szCs w:val="22"/>
        </w:rPr>
        <w:t xml:space="preserve"> (4</w:t>
      </w:r>
      <w:r w:rsidR="00111BE1" w:rsidRPr="00A068A0">
        <w:rPr>
          <w:rFonts w:ascii="Arial Narrow" w:hAnsi="Arial Narrow"/>
          <w:sz w:val="22"/>
          <w:szCs w:val="22"/>
        </w:rPr>
        <w:t>) rovnopisoc</w:t>
      </w:r>
      <w:r w:rsidR="00A60956">
        <w:rPr>
          <w:rFonts w:ascii="Arial Narrow" w:hAnsi="Arial Narrow"/>
          <w:sz w:val="22"/>
          <w:szCs w:val="22"/>
        </w:rPr>
        <w:t>h s platnosťou originálu, jeden (1) rovnopis zostane</w:t>
      </w:r>
      <w:r w:rsidR="00111BE1" w:rsidRPr="00A068A0">
        <w:rPr>
          <w:rFonts w:ascii="Arial Narrow" w:hAnsi="Arial Narrow"/>
          <w:sz w:val="22"/>
          <w:szCs w:val="22"/>
        </w:rPr>
        <w:t xml:space="preserve"> predávajúcemu a tri (3)  rovnopisy zostanú kupujúcemu.</w:t>
      </w:r>
    </w:p>
    <w:p w14:paraId="582F35A8" w14:textId="0E4676BE" w:rsidR="004E2C4D" w:rsidRDefault="004E2C4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404607A7" w14:textId="3E1E8912" w:rsidR="004E2C4D" w:rsidRDefault="004E2C4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347D5247" w14:textId="006F3891" w:rsidR="004E2C4D" w:rsidRDefault="004E2C4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45D9B31F" w14:textId="4876F791" w:rsidR="0000157A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17046279" w14:textId="3F390E8A" w:rsidR="0000157A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0AEFA3BF" w14:textId="54D230CF" w:rsidR="0000157A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1EA76286" w14:textId="77777777" w:rsidR="0000157A" w:rsidRPr="00A068A0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053D184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61CEFEC7" w:rsidR="00386FA2" w:rsidRPr="00A068A0" w:rsidRDefault="00A068A0" w:rsidP="00C3269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26CBF204" w14:textId="3FE5A331" w:rsidR="00386FA2" w:rsidRPr="00F42558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6358C1">
        <w:rPr>
          <w:rFonts w:ascii="Arial Narrow" w:hAnsi="Arial Narrow"/>
          <w:sz w:val="22"/>
          <w:szCs w:val="22"/>
          <w:lang w:val="sk-SK"/>
        </w:rPr>
        <w:t xml:space="preserve"> </w:t>
      </w:r>
      <w:r w:rsidR="00F266C7">
        <w:rPr>
          <w:rFonts w:ascii="Arial Narrow" w:hAnsi="Arial Narrow"/>
          <w:sz w:val="22"/>
          <w:szCs w:val="22"/>
          <w:lang w:val="sk-SK"/>
        </w:rPr>
        <w:t xml:space="preserve">- </w:t>
      </w:r>
      <w:r w:rsidR="006358C1" w:rsidRPr="00701D18">
        <w:rPr>
          <w:rFonts w:ascii="Arial Narrow" w:hAnsi="Arial Narrow"/>
          <w:sz w:val="22"/>
          <w:szCs w:val="22"/>
        </w:rPr>
        <w:t>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79105798" w14:textId="1844A925" w:rsidR="00386FA2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00134D9C" w:rsidR="00BA2865" w:rsidRPr="00386FA2" w:rsidRDefault="00BA2865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2296269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Za </w:t>
      </w:r>
      <w:r w:rsidR="00C43A37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 xml:space="preserve">a </w:t>
      </w:r>
      <w:r w:rsidR="00C43A37">
        <w:rPr>
          <w:rFonts w:ascii="Arial Narrow" w:hAnsi="Arial Narrow"/>
          <w:sz w:val="22"/>
          <w:szCs w:val="22"/>
        </w:rPr>
        <w:t>p</w:t>
      </w:r>
      <w:r w:rsidR="00FC2417" w:rsidRPr="00930F80">
        <w:rPr>
          <w:rFonts w:ascii="Arial Narrow" w:hAnsi="Arial Narrow"/>
          <w:sz w:val="22"/>
          <w:szCs w:val="22"/>
        </w:rPr>
        <w:t>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0A8203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</w:t>
      </w:r>
      <w:r w:rsidR="00C43A37">
        <w:rPr>
          <w:rFonts w:ascii="Arial Narrow" w:hAnsi="Arial Narrow"/>
          <w:sz w:val="22"/>
          <w:szCs w:val="22"/>
        </w:rPr>
        <w:t>Meno</w:t>
      </w:r>
      <w:r w:rsidR="00C43A37"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Meno</w:t>
      </w:r>
      <w:proofErr w:type="spellEnd"/>
    </w:p>
    <w:p w14:paraId="566FF760" w14:textId="0CFC835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C43A37">
        <w:rPr>
          <w:rFonts w:ascii="Arial Narrow" w:hAnsi="Arial Narrow"/>
          <w:sz w:val="22"/>
          <w:szCs w:val="22"/>
        </w:rPr>
        <w:t xml:space="preserve">        </w:t>
      </w:r>
      <w:proofErr w:type="spellStart"/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proofErr w:type="spellEnd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8C65F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40CFC" w14:textId="77777777" w:rsidR="004254F1" w:rsidRDefault="004254F1" w:rsidP="00983CE3">
      <w:r>
        <w:separator/>
      </w:r>
    </w:p>
  </w:endnote>
  <w:endnote w:type="continuationSeparator" w:id="0">
    <w:p w14:paraId="7AE1CDC7" w14:textId="77777777" w:rsidR="004254F1" w:rsidRDefault="004254F1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06CAFA8C" w14:textId="49E20334" w:rsidR="008C65F2" w:rsidRPr="008640C2" w:rsidRDefault="008C65F2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8640C2">
          <w:rPr>
            <w:rFonts w:ascii="Arial Narrow" w:hAnsi="Arial Narrow"/>
            <w:sz w:val="16"/>
            <w:szCs w:val="16"/>
          </w:rPr>
          <w:fldChar w:fldCharType="begin"/>
        </w:r>
        <w:r w:rsidRPr="008640C2">
          <w:rPr>
            <w:rFonts w:ascii="Arial Narrow" w:hAnsi="Arial Narrow"/>
            <w:sz w:val="16"/>
            <w:szCs w:val="16"/>
          </w:rPr>
          <w:instrText>PAGE   \* MERGEFORMAT</w:instrText>
        </w:r>
        <w:r w:rsidRPr="008640C2">
          <w:rPr>
            <w:rFonts w:ascii="Arial Narrow" w:hAnsi="Arial Narrow"/>
            <w:sz w:val="16"/>
            <w:szCs w:val="16"/>
          </w:rPr>
          <w:fldChar w:fldCharType="separate"/>
        </w:r>
        <w:r w:rsidR="004F1AD3">
          <w:rPr>
            <w:rFonts w:ascii="Arial Narrow" w:hAnsi="Arial Narrow"/>
            <w:noProof/>
            <w:sz w:val="16"/>
            <w:szCs w:val="16"/>
          </w:rPr>
          <w:t>8</w:t>
        </w:r>
        <w:r w:rsidRPr="008640C2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A0C18C" w14:textId="77777777" w:rsidR="004254F1" w:rsidRDefault="004254F1" w:rsidP="00983CE3">
      <w:r>
        <w:separator/>
      </w:r>
    </w:p>
  </w:footnote>
  <w:footnote w:type="continuationSeparator" w:id="0">
    <w:p w14:paraId="0C360852" w14:textId="77777777" w:rsidR="004254F1" w:rsidRDefault="004254F1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259EC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D67664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3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>
      <w:start w:val="1"/>
      <w:numFmt w:val="lowerLetter"/>
      <w:lvlText w:val="%2."/>
      <w:lvlJc w:val="left"/>
      <w:pPr>
        <w:ind w:left="1789" w:hanging="360"/>
      </w:pPr>
    </w:lvl>
    <w:lvl w:ilvl="2" w:tplc="041B001B">
      <w:start w:val="1"/>
      <w:numFmt w:val="lowerRoman"/>
      <w:lvlText w:val="%3."/>
      <w:lvlJc w:val="right"/>
      <w:pPr>
        <w:ind w:left="2509" w:hanging="180"/>
      </w:pPr>
    </w:lvl>
    <w:lvl w:ilvl="3" w:tplc="041B000F">
      <w:start w:val="1"/>
      <w:numFmt w:val="decimal"/>
      <w:lvlText w:val="%4."/>
      <w:lvlJc w:val="left"/>
      <w:pPr>
        <w:ind w:left="3229" w:hanging="360"/>
      </w:pPr>
    </w:lvl>
    <w:lvl w:ilvl="4" w:tplc="041B0019">
      <w:start w:val="1"/>
      <w:numFmt w:val="lowerLetter"/>
      <w:lvlText w:val="%5."/>
      <w:lvlJc w:val="left"/>
      <w:pPr>
        <w:ind w:left="3949" w:hanging="360"/>
      </w:pPr>
    </w:lvl>
    <w:lvl w:ilvl="5" w:tplc="041B001B">
      <w:start w:val="1"/>
      <w:numFmt w:val="lowerRoman"/>
      <w:lvlText w:val="%6."/>
      <w:lvlJc w:val="right"/>
      <w:pPr>
        <w:ind w:left="4669" w:hanging="180"/>
      </w:pPr>
    </w:lvl>
    <w:lvl w:ilvl="6" w:tplc="041B000F">
      <w:start w:val="1"/>
      <w:numFmt w:val="decimal"/>
      <w:lvlText w:val="%7."/>
      <w:lvlJc w:val="left"/>
      <w:pPr>
        <w:ind w:left="5389" w:hanging="360"/>
      </w:pPr>
    </w:lvl>
    <w:lvl w:ilvl="7" w:tplc="041B0019">
      <w:start w:val="1"/>
      <w:numFmt w:val="lowerLetter"/>
      <w:lvlText w:val="%8."/>
      <w:lvlJc w:val="left"/>
      <w:pPr>
        <w:ind w:left="6109" w:hanging="360"/>
      </w:pPr>
    </w:lvl>
    <w:lvl w:ilvl="8" w:tplc="041B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31647777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3" w15:restartNumberingAfterBreak="0">
    <w:nsid w:val="4AD223C7"/>
    <w:multiLevelType w:val="hybridMultilevel"/>
    <w:tmpl w:val="7EBEA9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8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8A1325D"/>
    <w:multiLevelType w:val="hybridMultilevel"/>
    <w:tmpl w:val="03FC3D76"/>
    <w:lvl w:ilvl="0" w:tplc="2626035E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2" w15:restartNumberingAfterBreak="0">
    <w:nsid w:val="71FE7F58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6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34"/>
  </w:num>
  <w:num w:numId="5">
    <w:abstractNumId w:val="35"/>
  </w:num>
  <w:num w:numId="6">
    <w:abstractNumId w:val="7"/>
  </w:num>
  <w:num w:numId="7">
    <w:abstractNumId w:val="18"/>
  </w:num>
  <w:num w:numId="8">
    <w:abstractNumId w:val="28"/>
  </w:num>
  <w:num w:numId="9">
    <w:abstractNumId w:val="31"/>
  </w:num>
  <w:num w:numId="10">
    <w:abstractNumId w:val="19"/>
  </w:num>
  <w:num w:numId="11">
    <w:abstractNumId w:val="14"/>
  </w:num>
  <w:num w:numId="12">
    <w:abstractNumId w:val="4"/>
  </w:num>
  <w:num w:numId="13">
    <w:abstractNumId w:val="10"/>
  </w:num>
  <w:num w:numId="14">
    <w:abstractNumId w:val="22"/>
  </w:num>
  <w:num w:numId="15">
    <w:abstractNumId w:val="12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30"/>
  </w:num>
  <w:num w:numId="26">
    <w:abstractNumId w:val="5"/>
  </w:num>
  <w:num w:numId="27">
    <w:abstractNumId w:val="33"/>
  </w:num>
  <w:num w:numId="28">
    <w:abstractNumId w:val="36"/>
  </w:num>
  <w:num w:numId="29">
    <w:abstractNumId w:val="24"/>
  </w:num>
  <w:num w:numId="30">
    <w:abstractNumId w:val="23"/>
  </w:num>
  <w:num w:numId="31">
    <w:abstractNumId w:val="21"/>
  </w:num>
  <w:num w:numId="32">
    <w:abstractNumId w:val="11"/>
  </w:num>
  <w:num w:numId="33">
    <w:abstractNumId w:val="16"/>
  </w:num>
  <w:num w:numId="34">
    <w:abstractNumId w:val="25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17"/>
  </w:num>
  <w:num w:numId="40">
    <w:abstractNumId w:val="29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</w:num>
  <w:num w:numId="46">
    <w:abstractNumId w:val="9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157A"/>
    <w:rsid w:val="0000767C"/>
    <w:rsid w:val="000173AD"/>
    <w:rsid w:val="00021B80"/>
    <w:rsid w:val="00022909"/>
    <w:rsid w:val="000240C6"/>
    <w:rsid w:val="000307FC"/>
    <w:rsid w:val="000323A8"/>
    <w:rsid w:val="00042578"/>
    <w:rsid w:val="00047F29"/>
    <w:rsid w:val="00052BBB"/>
    <w:rsid w:val="00060CE1"/>
    <w:rsid w:val="000619B1"/>
    <w:rsid w:val="00063F4E"/>
    <w:rsid w:val="0007582E"/>
    <w:rsid w:val="00085D7D"/>
    <w:rsid w:val="0009116A"/>
    <w:rsid w:val="00092962"/>
    <w:rsid w:val="000A644D"/>
    <w:rsid w:val="000B2240"/>
    <w:rsid w:val="000B4ECA"/>
    <w:rsid w:val="000B5370"/>
    <w:rsid w:val="000B6765"/>
    <w:rsid w:val="000C4250"/>
    <w:rsid w:val="000C6466"/>
    <w:rsid w:val="000D526E"/>
    <w:rsid w:val="000E2F2D"/>
    <w:rsid w:val="000E63B6"/>
    <w:rsid w:val="000F0810"/>
    <w:rsid w:val="000F28BD"/>
    <w:rsid w:val="000F4D31"/>
    <w:rsid w:val="00110388"/>
    <w:rsid w:val="00111BE1"/>
    <w:rsid w:val="00114146"/>
    <w:rsid w:val="00121519"/>
    <w:rsid w:val="00122EBB"/>
    <w:rsid w:val="001276D5"/>
    <w:rsid w:val="00137ADF"/>
    <w:rsid w:val="00144AD6"/>
    <w:rsid w:val="001476A7"/>
    <w:rsid w:val="001479F9"/>
    <w:rsid w:val="00147CF4"/>
    <w:rsid w:val="00153E4C"/>
    <w:rsid w:val="0015662E"/>
    <w:rsid w:val="0018384E"/>
    <w:rsid w:val="0018459C"/>
    <w:rsid w:val="00192524"/>
    <w:rsid w:val="001A1D1B"/>
    <w:rsid w:val="001B01D3"/>
    <w:rsid w:val="001B18BD"/>
    <w:rsid w:val="001B5406"/>
    <w:rsid w:val="001C1564"/>
    <w:rsid w:val="001C5BFE"/>
    <w:rsid w:val="001D0C05"/>
    <w:rsid w:val="001D67E7"/>
    <w:rsid w:val="001E2D4C"/>
    <w:rsid w:val="001F4EE1"/>
    <w:rsid w:val="002036A5"/>
    <w:rsid w:val="00214B2E"/>
    <w:rsid w:val="0023083E"/>
    <w:rsid w:val="00241A9A"/>
    <w:rsid w:val="00251744"/>
    <w:rsid w:val="0025448F"/>
    <w:rsid w:val="002618BA"/>
    <w:rsid w:val="00270F73"/>
    <w:rsid w:val="002761BF"/>
    <w:rsid w:val="00277349"/>
    <w:rsid w:val="00287E51"/>
    <w:rsid w:val="002900F5"/>
    <w:rsid w:val="0029321D"/>
    <w:rsid w:val="00297321"/>
    <w:rsid w:val="002A05ED"/>
    <w:rsid w:val="002B3C9A"/>
    <w:rsid w:val="002C21FA"/>
    <w:rsid w:val="002E2C9D"/>
    <w:rsid w:val="002F6B0D"/>
    <w:rsid w:val="00314176"/>
    <w:rsid w:val="003148C1"/>
    <w:rsid w:val="003224D6"/>
    <w:rsid w:val="00331860"/>
    <w:rsid w:val="00336D81"/>
    <w:rsid w:val="00347994"/>
    <w:rsid w:val="00363E6B"/>
    <w:rsid w:val="00367DA8"/>
    <w:rsid w:val="00372CE7"/>
    <w:rsid w:val="003816E2"/>
    <w:rsid w:val="00383E20"/>
    <w:rsid w:val="00386FA2"/>
    <w:rsid w:val="00396F86"/>
    <w:rsid w:val="003B06AC"/>
    <w:rsid w:val="003B3DFB"/>
    <w:rsid w:val="003D1B32"/>
    <w:rsid w:val="003D2F55"/>
    <w:rsid w:val="003D7909"/>
    <w:rsid w:val="003E3A47"/>
    <w:rsid w:val="003E57C9"/>
    <w:rsid w:val="003E5B18"/>
    <w:rsid w:val="003F6DFC"/>
    <w:rsid w:val="004003BF"/>
    <w:rsid w:val="0040270E"/>
    <w:rsid w:val="004051D1"/>
    <w:rsid w:val="00412C91"/>
    <w:rsid w:val="004135CF"/>
    <w:rsid w:val="004254F1"/>
    <w:rsid w:val="004314B0"/>
    <w:rsid w:val="00434FBA"/>
    <w:rsid w:val="00436AD6"/>
    <w:rsid w:val="00440497"/>
    <w:rsid w:val="00444C4F"/>
    <w:rsid w:val="00452C13"/>
    <w:rsid w:val="004608D0"/>
    <w:rsid w:val="004716F5"/>
    <w:rsid w:val="004719A8"/>
    <w:rsid w:val="004719DF"/>
    <w:rsid w:val="004738F4"/>
    <w:rsid w:val="004819EC"/>
    <w:rsid w:val="00482E46"/>
    <w:rsid w:val="00485F33"/>
    <w:rsid w:val="004A2B36"/>
    <w:rsid w:val="004A570F"/>
    <w:rsid w:val="004C286C"/>
    <w:rsid w:val="004D13E5"/>
    <w:rsid w:val="004D37DE"/>
    <w:rsid w:val="004D65F1"/>
    <w:rsid w:val="004E2C4D"/>
    <w:rsid w:val="004E7FDE"/>
    <w:rsid w:val="004F1AD3"/>
    <w:rsid w:val="004F1B98"/>
    <w:rsid w:val="005014F7"/>
    <w:rsid w:val="00502A0C"/>
    <w:rsid w:val="00503DEC"/>
    <w:rsid w:val="00513182"/>
    <w:rsid w:val="00516957"/>
    <w:rsid w:val="0052010E"/>
    <w:rsid w:val="005277B8"/>
    <w:rsid w:val="00530175"/>
    <w:rsid w:val="00530292"/>
    <w:rsid w:val="00541C4E"/>
    <w:rsid w:val="0054359B"/>
    <w:rsid w:val="00543852"/>
    <w:rsid w:val="00545155"/>
    <w:rsid w:val="00547282"/>
    <w:rsid w:val="00554EC0"/>
    <w:rsid w:val="0055579A"/>
    <w:rsid w:val="00556CEB"/>
    <w:rsid w:val="00564276"/>
    <w:rsid w:val="00565125"/>
    <w:rsid w:val="00582DCF"/>
    <w:rsid w:val="00593CAE"/>
    <w:rsid w:val="005B294C"/>
    <w:rsid w:val="005B6A6B"/>
    <w:rsid w:val="005C7B3F"/>
    <w:rsid w:val="005D05EC"/>
    <w:rsid w:val="005E23AD"/>
    <w:rsid w:val="005E5837"/>
    <w:rsid w:val="005F0DEE"/>
    <w:rsid w:val="0060327D"/>
    <w:rsid w:val="006056F6"/>
    <w:rsid w:val="00612F9D"/>
    <w:rsid w:val="00613A8C"/>
    <w:rsid w:val="00617121"/>
    <w:rsid w:val="006208A8"/>
    <w:rsid w:val="0062290A"/>
    <w:rsid w:val="00622DC5"/>
    <w:rsid w:val="006358C1"/>
    <w:rsid w:val="00636CA9"/>
    <w:rsid w:val="0064007D"/>
    <w:rsid w:val="006459FE"/>
    <w:rsid w:val="006479B1"/>
    <w:rsid w:val="006710D7"/>
    <w:rsid w:val="00675C28"/>
    <w:rsid w:val="00680993"/>
    <w:rsid w:val="00680DCA"/>
    <w:rsid w:val="00682520"/>
    <w:rsid w:val="006852FA"/>
    <w:rsid w:val="00691864"/>
    <w:rsid w:val="00691CD7"/>
    <w:rsid w:val="00693E11"/>
    <w:rsid w:val="006A4A58"/>
    <w:rsid w:val="006B19B5"/>
    <w:rsid w:val="006B2AF2"/>
    <w:rsid w:val="006B45D9"/>
    <w:rsid w:val="006C25A5"/>
    <w:rsid w:val="006C30F1"/>
    <w:rsid w:val="006C762C"/>
    <w:rsid w:val="006E757E"/>
    <w:rsid w:val="006F1081"/>
    <w:rsid w:val="006F23C1"/>
    <w:rsid w:val="00701D18"/>
    <w:rsid w:val="00706EF3"/>
    <w:rsid w:val="00724A8E"/>
    <w:rsid w:val="007301F2"/>
    <w:rsid w:val="00734EA2"/>
    <w:rsid w:val="0073775F"/>
    <w:rsid w:val="00737FAA"/>
    <w:rsid w:val="00745160"/>
    <w:rsid w:val="00763714"/>
    <w:rsid w:val="00765446"/>
    <w:rsid w:val="0077096A"/>
    <w:rsid w:val="00781E57"/>
    <w:rsid w:val="007A1F40"/>
    <w:rsid w:val="007A3DBA"/>
    <w:rsid w:val="007A7406"/>
    <w:rsid w:val="007B12CE"/>
    <w:rsid w:val="007B453C"/>
    <w:rsid w:val="007B75BD"/>
    <w:rsid w:val="007E2863"/>
    <w:rsid w:val="007E5974"/>
    <w:rsid w:val="007F32BF"/>
    <w:rsid w:val="00813A6C"/>
    <w:rsid w:val="00816278"/>
    <w:rsid w:val="008434BF"/>
    <w:rsid w:val="008503DC"/>
    <w:rsid w:val="00853F92"/>
    <w:rsid w:val="008640C2"/>
    <w:rsid w:val="00866950"/>
    <w:rsid w:val="00871650"/>
    <w:rsid w:val="008744AD"/>
    <w:rsid w:val="008808C4"/>
    <w:rsid w:val="00880C7A"/>
    <w:rsid w:val="008A3759"/>
    <w:rsid w:val="008A4E93"/>
    <w:rsid w:val="008A6F08"/>
    <w:rsid w:val="008B47C9"/>
    <w:rsid w:val="008B5D71"/>
    <w:rsid w:val="008C420E"/>
    <w:rsid w:val="008C65F2"/>
    <w:rsid w:val="008E1AA4"/>
    <w:rsid w:val="008E5017"/>
    <w:rsid w:val="008F28F7"/>
    <w:rsid w:val="00911EB1"/>
    <w:rsid w:val="00912FC7"/>
    <w:rsid w:val="0091435F"/>
    <w:rsid w:val="0092116C"/>
    <w:rsid w:val="00930372"/>
    <w:rsid w:val="00930F80"/>
    <w:rsid w:val="009358FC"/>
    <w:rsid w:val="009376A3"/>
    <w:rsid w:val="0094323D"/>
    <w:rsid w:val="00945EA5"/>
    <w:rsid w:val="00953E19"/>
    <w:rsid w:val="009548FB"/>
    <w:rsid w:val="00956E0B"/>
    <w:rsid w:val="00962EA4"/>
    <w:rsid w:val="00964845"/>
    <w:rsid w:val="00970C2D"/>
    <w:rsid w:val="00971B30"/>
    <w:rsid w:val="00975D75"/>
    <w:rsid w:val="00981F64"/>
    <w:rsid w:val="00982C25"/>
    <w:rsid w:val="00983CE3"/>
    <w:rsid w:val="009856C5"/>
    <w:rsid w:val="009938E1"/>
    <w:rsid w:val="00997F19"/>
    <w:rsid w:val="009C4031"/>
    <w:rsid w:val="009D0370"/>
    <w:rsid w:val="009E27DA"/>
    <w:rsid w:val="009E3F1C"/>
    <w:rsid w:val="009E5D1A"/>
    <w:rsid w:val="009F3F1B"/>
    <w:rsid w:val="00A007ED"/>
    <w:rsid w:val="00A009D1"/>
    <w:rsid w:val="00A04F38"/>
    <w:rsid w:val="00A068A0"/>
    <w:rsid w:val="00A06BB0"/>
    <w:rsid w:val="00A25BC2"/>
    <w:rsid w:val="00A500AC"/>
    <w:rsid w:val="00A51EA3"/>
    <w:rsid w:val="00A60956"/>
    <w:rsid w:val="00A66F2A"/>
    <w:rsid w:val="00A70D1B"/>
    <w:rsid w:val="00A75B4C"/>
    <w:rsid w:val="00A75BFC"/>
    <w:rsid w:val="00A7722C"/>
    <w:rsid w:val="00A82F42"/>
    <w:rsid w:val="00AA5611"/>
    <w:rsid w:val="00AA7239"/>
    <w:rsid w:val="00AB098B"/>
    <w:rsid w:val="00AB6487"/>
    <w:rsid w:val="00AB7E6A"/>
    <w:rsid w:val="00AC1709"/>
    <w:rsid w:val="00AC5B75"/>
    <w:rsid w:val="00AC67C2"/>
    <w:rsid w:val="00AD3B79"/>
    <w:rsid w:val="00AD3E4C"/>
    <w:rsid w:val="00AD44DF"/>
    <w:rsid w:val="00AE441C"/>
    <w:rsid w:val="00AF5EF4"/>
    <w:rsid w:val="00AF7458"/>
    <w:rsid w:val="00B06A73"/>
    <w:rsid w:val="00B104DE"/>
    <w:rsid w:val="00B119E4"/>
    <w:rsid w:val="00B126C2"/>
    <w:rsid w:val="00B1402B"/>
    <w:rsid w:val="00B15193"/>
    <w:rsid w:val="00B51251"/>
    <w:rsid w:val="00B517B0"/>
    <w:rsid w:val="00B52AB5"/>
    <w:rsid w:val="00B60143"/>
    <w:rsid w:val="00B60CB6"/>
    <w:rsid w:val="00B73EB0"/>
    <w:rsid w:val="00B92002"/>
    <w:rsid w:val="00BA1A70"/>
    <w:rsid w:val="00BA2865"/>
    <w:rsid w:val="00BA7462"/>
    <w:rsid w:val="00BB427D"/>
    <w:rsid w:val="00BB6F56"/>
    <w:rsid w:val="00BB79AD"/>
    <w:rsid w:val="00BE1A0A"/>
    <w:rsid w:val="00BE1E37"/>
    <w:rsid w:val="00BF0AE1"/>
    <w:rsid w:val="00BF12AA"/>
    <w:rsid w:val="00C0423C"/>
    <w:rsid w:val="00C04A45"/>
    <w:rsid w:val="00C30E73"/>
    <w:rsid w:val="00C32690"/>
    <w:rsid w:val="00C361FF"/>
    <w:rsid w:val="00C43A37"/>
    <w:rsid w:val="00C61102"/>
    <w:rsid w:val="00C61439"/>
    <w:rsid w:val="00C831C6"/>
    <w:rsid w:val="00C84D27"/>
    <w:rsid w:val="00C85957"/>
    <w:rsid w:val="00CA20B2"/>
    <w:rsid w:val="00CD450E"/>
    <w:rsid w:val="00CE13E9"/>
    <w:rsid w:val="00CE6372"/>
    <w:rsid w:val="00CE65E9"/>
    <w:rsid w:val="00CF3B18"/>
    <w:rsid w:val="00CF4895"/>
    <w:rsid w:val="00D011C6"/>
    <w:rsid w:val="00D01C0F"/>
    <w:rsid w:val="00D04933"/>
    <w:rsid w:val="00D07BDB"/>
    <w:rsid w:val="00D23C2E"/>
    <w:rsid w:val="00D32D80"/>
    <w:rsid w:val="00D34CCB"/>
    <w:rsid w:val="00D457EF"/>
    <w:rsid w:val="00D4599A"/>
    <w:rsid w:val="00D5473D"/>
    <w:rsid w:val="00D57B6D"/>
    <w:rsid w:val="00D74E07"/>
    <w:rsid w:val="00D77B18"/>
    <w:rsid w:val="00D815DF"/>
    <w:rsid w:val="00D86CEA"/>
    <w:rsid w:val="00D93D2A"/>
    <w:rsid w:val="00DA05EA"/>
    <w:rsid w:val="00DA077C"/>
    <w:rsid w:val="00DA7411"/>
    <w:rsid w:val="00DA7BC4"/>
    <w:rsid w:val="00DA7D56"/>
    <w:rsid w:val="00DB27EC"/>
    <w:rsid w:val="00DB4DE5"/>
    <w:rsid w:val="00DC6199"/>
    <w:rsid w:val="00DD08B7"/>
    <w:rsid w:val="00DE2E90"/>
    <w:rsid w:val="00DE6451"/>
    <w:rsid w:val="00DE6EEC"/>
    <w:rsid w:val="00DF716D"/>
    <w:rsid w:val="00E05266"/>
    <w:rsid w:val="00E06AEC"/>
    <w:rsid w:val="00E23293"/>
    <w:rsid w:val="00E235B8"/>
    <w:rsid w:val="00E23CD0"/>
    <w:rsid w:val="00E24E8A"/>
    <w:rsid w:val="00E26C68"/>
    <w:rsid w:val="00E31A2F"/>
    <w:rsid w:val="00E32E21"/>
    <w:rsid w:val="00E33056"/>
    <w:rsid w:val="00E42552"/>
    <w:rsid w:val="00E42FC9"/>
    <w:rsid w:val="00E433D6"/>
    <w:rsid w:val="00E53022"/>
    <w:rsid w:val="00E53378"/>
    <w:rsid w:val="00E66F07"/>
    <w:rsid w:val="00E74219"/>
    <w:rsid w:val="00E97A3E"/>
    <w:rsid w:val="00EA047C"/>
    <w:rsid w:val="00EA1188"/>
    <w:rsid w:val="00EC6DB9"/>
    <w:rsid w:val="00EC6F73"/>
    <w:rsid w:val="00ED27C0"/>
    <w:rsid w:val="00ED3314"/>
    <w:rsid w:val="00ED72DF"/>
    <w:rsid w:val="00ED7CEE"/>
    <w:rsid w:val="00EF0B84"/>
    <w:rsid w:val="00EF75A7"/>
    <w:rsid w:val="00F0274A"/>
    <w:rsid w:val="00F07F10"/>
    <w:rsid w:val="00F135EA"/>
    <w:rsid w:val="00F151BD"/>
    <w:rsid w:val="00F167DD"/>
    <w:rsid w:val="00F21217"/>
    <w:rsid w:val="00F266C7"/>
    <w:rsid w:val="00F42558"/>
    <w:rsid w:val="00F432CD"/>
    <w:rsid w:val="00F50D9F"/>
    <w:rsid w:val="00F63603"/>
    <w:rsid w:val="00F63769"/>
    <w:rsid w:val="00F808E3"/>
    <w:rsid w:val="00F825A4"/>
    <w:rsid w:val="00FA2A04"/>
    <w:rsid w:val="00FB4F3A"/>
    <w:rsid w:val="00FC2417"/>
    <w:rsid w:val="00FC29B2"/>
    <w:rsid w:val="00FC3AFA"/>
    <w:rsid w:val="00FC68E9"/>
    <w:rsid w:val="00FD4989"/>
    <w:rsid w:val="00FE1659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2D51249E-5D87-654F-9FBB-84A1A64D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9F5A45EB-281F-45DC-A367-14CBF803F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3010</Words>
  <Characters>17158</Characters>
  <Application>Microsoft Office Word</Application>
  <DocSecurity>0</DocSecurity>
  <Lines>142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8</cp:revision>
  <cp:lastPrinted>2024-04-03T09:47:00Z</cp:lastPrinted>
  <dcterms:created xsi:type="dcterms:W3CDTF">2024-05-20T11:51:00Z</dcterms:created>
  <dcterms:modified xsi:type="dcterms:W3CDTF">2024-11-22T10:43:00Z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