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270CE531" w:rsidR="00DD18BE" w:rsidRPr="00DD3AB3" w:rsidRDefault="00000000" w:rsidP="00DD3AB3">
      <w:pPr>
        <w:shd w:val="clear" w:color="auto" w:fill="D9D9D9"/>
        <w:spacing w:after="120" w:line="240" w:lineRule="auto"/>
        <w:ind w:right="284"/>
        <w:jc w:val="right"/>
        <w:rPr>
          <w:rFonts w:ascii="Garamond" w:eastAsia="Arial Black" w:hAnsi="Garamond" w:cs="Arial Black"/>
          <w:b/>
          <w:bCs/>
          <w:smallCaps/>
          <w:sz w:val="20"/>
          <w:szCs w:val="20"/>
        </w:rPr>
      </w:pPr>
      <w:bookmarkStart w:id="0" w:name="_gjdgxs" w:colFirst="0" w:colLast="0"/>
      <w:bookmarkEnd w:id="0"/>
      <w:r w:rsidRPr="00DD3AB3">
        <w:rPr>
          <w:rFonts w:ascii="Garamond" w:eastAsia="Arial Black" w:hAnsi="Garamond" w:cs="Arial Black"/>
          <w:b/>
          <w:bCs/>
          <w:smallCaps/>
          <w:sz w:val="20"/>
          <w:szCs w:val="20"/>
        </w:rPr>
        <w:t>PRÍLOHA</w:t>
      </w:r>
      <w:r w:rsidR="005870D9">
        <w:rPr>
          <w:rFonts w:ascii="Garamond" w:eastAsia="Arial Black" w:hAnsi="Garamond" w:cs="Arial Black"/>
          <w:b/>
          <w:bCs/>
          <w:smallCaps/>
          <w:sz w:val="20"/>
          <w:szCs w:val="20"/>
        </w:rPr>
        <w:t xml:space="preserve"> </w:t>
      </w:r>
      <w:r w:rsidR="005870D9">
        <w:rPr>
          <w:rFonts w:ascii="Garamond" w:eastAsia="Arial Black" w:hAnsi="Garamond" w:cs="Arial Black"/>
          <w:b/>
          <w:bCs/>
          <w:sz w:val="20"/>
          <w:szCs w:val="20"/>
        </w:rPr>
        <w:t>č</w:t>
      </w:r>
      <w:r w:rsidRPr="00DD3AB3">
        <w:rPr>
          <w:rFonts w:ascii="Garamond" w:eastAsia="Arial Black" w:hAnsi="Garamond" w:cs="Arial Black"/>
          <w:b/>
          <w:bCs/>
          <w:smallCaps/>
          <w:sz w:val="20"/>
          <w:szCs w:val="20"/>
        </w:rPr>
        <w:t xml:space="preserve">. </w:t>
      </w:r>
      <w:r w:rsidR="005870D9">
        <w:rPr>
          <w:rFonts w:ascii="Garamond" w:eastAsia="Arial Black" w:hAnsi="Garamond" w:cs="Arial Black"/>
          <w:b/>
          <w:bCs/>
          <w:smallCaps/>
          <w:sz w:val="20"/>
          <w:szCs w:val="20"/>
        </w:rPr>
        <w:t>7</w:t>
      </w:r>
    </w:p>
    <w:p w14:paraId="69F4D8A5" w14:textId="77777777" w:rsidR="00DD3AB3" w:rsidRDefault="00DD3AB3">
      <w:pPr>
        <w:spacing w:after="0"/>
        <w:jc w:val="center"/>
        <w:rPr>
          <w:rFonts w:ascii="Garamond" w:hAnsi="Garamond"/>
          <w:b/>
          <w:sz w:val="28"/>
          <w:szCs w:val="28"/>
        </w:rPr>
      </w:pPr>
    </w:p>
    <w:p w14:paraId="00000002" w14:textId="297E3646" w:rsidR="00DD18BE" w:rsidRPr="00DD3AB3" w:rsidRDefault="00000000">
      <w:pPr>
        <w:spacing w:after="0"/>
        <w:jc w:val="center"/>
        <w:rPr>
          <w:rFonts w:ascii="Garamond" w:hAnsi="Garamond"/>
          <w:b/>
          <w:sz w:val="28"/>
          <w:szCs w:val="28"/>
        </w:rPr>
      </w:pPr>
      <w:r w:rsidRPr="00DD3AB3">
        <w:rPr>
          <w:rFonts w:ascii="Garamond" w:hAnsi="Garamond"/>
          <w:b/>
          <w:sz w:val="28"/>
          <w:szCs w:val="28"/>
        </w:rPr>
        <w:t>Čestné vyhlásenie uchádzača</w:t>
      </w:r>
    </w:p>
    <w:p w14:paraId="00000003" w14:textId="77777777" w:rsidR="00DD18BE" w:rsidRPr="00DD3AB3" w:rsidRDefault="00000000">
      <w:pPr>
        <w:spacing w:after="0"/>
        <w:jc w:val="center"/>
        <w:rPr>
          <w:rFonts w:ascii="Garamond" w:hAnsi="Garamond"/>
          <w:b/>
          <w:sz w:val="28"/>
          <w:szCs w:val="28"/>
        </w:rPr>
      </w:pPr>
      <w:r w:rsidRPr="00DD3AB3">
        <w:rPr>
          <w:rFonts w:ascii="Garamond" w:hAnsi="Garamond"/>
          <w:b/>
          <w:sz w:val="28"/>
          <w:szCs w:val="28"/>
        </w:rPr>
        <w:t>podľa § 32 ods. 7 zákona o verejnom obstarávaní</w:t>
      </w:r>
    </w:p>
    <w:p w14:paraId="00000004" w14:textId="734C3428" w:rsidR="00DD18BE" w:rsidRPr="00DD3AB3" w:rsidRDefault="00000000">
      <w:pPr>
        <w:jc w:val="center"/>
        <w:rPr>
          <w:rFonts w:ascii="Garamond" w:hAnsi="Garamond"/>
          <w:sz w:val="28"/>
          <w:szCs w:val="28"/>
        </w:rPr>
      </w:pPr>
      <w:r w:rsidRPr="00DD3AB3">
        <w:rPr>
          <w:rFonts w:ascii="Garamond" w:hAnsi="Garamond"/>
          <w:sz w:val="28"/>
          <w:szCs w:val="28"/>
        </w:rPr>
        <w:t>________________________________________________________________</w:t>
      </w:r>
    </w:p>
    <w:p w14:paraId="00000005" w14:textId="082FE5BB" w:rsidR="00DD18BE" w:rsidRPr="00DD3AB3" w:rsidRDefault="00000000">
      <w:pPr>
        <w:spacing w:line="240" w:lineRule="auto"/>
        <w:jc w:val="both"/>
        <w:rPr>
          <w:rFonts w:ascii="Garamond" w:hAnsi="Garamond"/>
          <w:sz w:val="20"/>
          <w:szCs w:val="20"/>
        </w:rPr>
      </w:pPr>
      <w:r w:rsidRPr="00DD3AB3">
        <w:rPr>
          <w:rFonts w:ascii="Garamond" w:hAnsi="Garamond"/>
          <w:sz w:val="20"/>
          <w:szCs w:val="20"/>
        </w:rPr>
        <w:t>Týmto ako uchádzač</w:t>
      </w:r>
      <w:r w:rsidRPr="00DD3AB3">
        <w:rPr>
          <w:rFonts w:ascii="Garamond" w:hAnsi="Garamond"/>
          <w:sz w:val="20"/>
          <w:szCs w:val="20"/>
          <w:vertAlign w:val="superscript"/>
        </w:rPr>
        <w:footnoteReference w:id="1"/>
      </w:r>
      <w:r w:rsidRPr="00DD3AB3">
        <w:rPr>
          <w:rFonts w:ascii="Garamond" w:hAnsi="Garamond"/>
          <w:sz w:val="20"/>
          <w:szCs w:val="20"/>
        </w:rPr>
        <w:t xml:space="preserve"> uvádzam podľa § 32 ods. 7 </w:t>
      </w:r>
      <w:r w:rsidR="00E22290">
        <w:rPr>
          <w:rFonts w:ascii="Garamond" w:hAnsi="Garamond"/>
          <w:sz w:val="20"/>
          <w:szCs w:val="20"/>
        </w:rPr>
        <w:t>zákona č. 343/2015 Z. z. o verejnom obstarávaní a o zmene a doplnení niektorých zákonov v znení neskorších predpisov (ďalej len „</w:t>
      </w:r>
      <w:r w:rsidR="00E22290">
        <w:rPr>
          <w:rFonts w:ascii="Garamond" w:hAnsi="Garamond"/>
          <w:b/>
          <w:bCs/>
          <w:sz w:val="20"/>
          <w:szCs w:val="20"/>
        </w:rPr>
        <w:t>ZVO</w:t>
      </w:r>
      <w:r w:rsidR="00E22290">
        <w:rPr>
          <w:rFonts w:ascii="Garamond" w:hAnsi="Garamond"/>
          <w:sz w:val="20"/>
          <w:szCs w:val="20"/>
        </w:rPr>
        <w:t>“)</w:t>
      </w:r>
      <w:r w:rsidRPr="00DD3AB3">
        <w:rPr>
          <w:rFonts w:ascii="Garamond" w:hAnsi="Garamond"/>
          <w:sz w:val="20"/>
          <w:szCs w:val="20"/>
        </w:rPr>
        <w:t xml:space="preserve"> zoznam osôb (okrem štatutárneho orgánu, člena štatutárneho orgánu, člena dozorného orgánu, prokuristu) v spoločnosti: </w:t>
      </w:r>
    </w:p>
    <w:p w14:paraId="00000006" w14:textId="77777777" w:rsidR="00DD18BE" w:rsidRPr="00DD3AB3" w:rsidRDefault="00000000">
      <w:pPr>
        <w:spacing w:line="240" w:lineRule="auto"/>
        <w:jc w:val="center"/>
        <w:rPr>
          <w:rFonts w:ascii="Garamond" w:hAnsi="Garamond"/>
          <w:sz w:val="20"/>
          <w:szCs w:val="20"/>
        </w:rPr>
      </w:pPr>
      <w:r w:rsidRPr="00DD3AB3">
        <w:rPr>
          <w:rFonts w:ascii="Garamond" w:hAnsi="Garamond"/>
          <w:i/>
          <w:color w:val="FF0000"/>
          <w:sz w:val="20"/>
          <w:szCs w:val="20"/>
        </w:rPr>
        <w:t xml:space="preserve"> </w:t>
      </w:r>
      <w:r w:rsidRPr="00DD3AB3">
        <w:rPr>
          <w:rFonts w:ascii="Garamond" w:hAnsi="Garamond"/>
          <w:i/>
          <w:sz w:val="20"/>
          <w:szCs w:val="20"/>
        </w:rPr>
        <w:t>obchodný názov, sídlo a IČO spoločnosti</w:t>
      </w:r>
    </w:p>
    <w:p w14:paraId="00000007" w14:textId="36D54EDE" w:rsidR="00DD18BE" w:rsidRPr="00DD3AB3" w:rsidRDefault="00000000" w:rsidP="00DD3AB3">
      <w:pPr>
        <w:spacing w:line="240" w:lineRule="auto"/>
        <w:jc w:val="both"/>
        <w:rPr>
          <w:rFonts w:ascii="Garamond" w:hAnsi="Garamond"/>
          <w:sz w:val="20"/>
          <w:szCs w:val="20"/>
        </w:rPr>
      </w:pPr>
      <w:r w:rsidRPr="00DD3AB3">
        <w:rPr>
          <w:rFonts w:ascii="Garamond" w:hAnsi="Garamond"/>
          <w:sz w:val="20"/>
          <w:szCs w:val="20"/>
        </w:rPr>
        <w:t xml:space="preserve">ktoré majú </w:t>
      </w:r>
      <w:r w:rsidR="00DD3AB3" w:rsidRPr="00DD3AB3">
        <w:rPr>
          <w:rFonts w:ascii="Garamond" w:hAnsi="Garamond"/>
          <w:sz w:val="20"/>
          <w:szCs w:val="20"/>
        </w:rPr>
        <w:t>rozhodujúci vplyv na činnosť uchádzača, jeho strategické ciele alebo významné rozhodnutia</w:t>
      </w:r>
      <w:r w:rsidRPr="00DD3AB3">
        <w:rPr>
          <w:rFonts w:ascii="Garamond" w:hAnsi="Garamond"/>
          <w:sz w:val="20"/>
          <w:szCs w:val="20"/>
        </w:rPr>
        <w:t xml:space="preserve"> v rozsahu podľa § 32 ods.8 ZVO</w:t>
      </w:r>
      <w:r w:rsidRPr="00DD3AB3">
        <w:rPr>
          <w:rFonts w:ascii="Garamond" w:hAnsi="Garamond"/>
          <w:sz w:val="20"/>
          <w:szCs w:val="20"/>
          <w:vertAlign w:val="superscript"/>
        </w:rPr>
        <w:footnoteReference w:id="2"/>
      </w:r>
      <w:r w:rsidRPr="00DD3AB3">
        <w:rPr>
          <w:rFonts w:ascii="Garamond" w:hAnsi="Garamond"/>
          <w:sz w:val="20"/>
          <w:szCs w:val="20"/>
        </w:rPr>
        <w:t>:</w:t>
      </w:r>
    </w:p>
    <w:tbl>
      <w:tblPr>
        <w:tblStyle w:val="Mriekatabuky"/>
        <w:tblW w:w="0" w:type="auto"/>
        <w:tblLook w:val="04A0" w:firstRow="1" w:lastRow="0" w:firstColumn="1" w:lastColumn="0" w:noHBand="0" w:noVBand="1"/>
      </w:tblPr>
      <w:tblGrid>
        <w:gridCol w:w="9062"/>
      </w:tblGrid>
      <w:tr w:rsidR="00DD3AB3" w14:paraId="5F052D28" w14:textId="77777777" w:rsidTr="00DD3AB3">
        <w:tc>
          <w:tcPr>
            <w:tcW w:w="9062" w:type="dxa"/>
          </w:tcPr>
          <w:p w14:paraId="50015ACC" w14:textId="77777777" w:rsidR="00DD3AB3" w:rsidRDefault="00DD3AB3">
            <w:pPr>
              <w:jc w:val="both"/>
              <w:rPr>
                <w:rFonts w:ascii="Garamond" w:hAnsi="Garamond"/>
                <w:sz w:val="20"/>
                <w:szCs w:val="20"/>
              </w:rPr>
            </w:pPr>
          </w:p>
        </w:tc>
      </w:tr>
      <w:tr w:rsidR="00DD3AB3" w14:paraId="41186F79" w14:textId="77777777" w:rsidTr="00DD3AB3">
        <w:tc>
          <w:tcPr>
            <w:tcW w:w="9062" w:type="dxa"/>
          </w:tcPr>
          <w:p w14:paraId="64A24AB2" w14:textId="77777777" w:rsidR="00DD3AB3" w:rsidRDefault="00DD3AB3">
            <w:pPr>
              <w:jc w:val="both"/>
              <w:rPr>
                <w:rFonts w:ascii="Garamond" w:hAnsi="Garamond"/>
                <w:sz w:val="20"/>
                <w:szCs w:val="20"/>
              </w:rPr>
            </w:pPr>
          </w:p>
        </w:tc>
      </w:tr>
      <w:tr w:rsidR="00DD3AB3" w14:paraId="03F94EFF" w14:textId="77777777" w:rsidTr="00DD3AB3">
        <w:tc>
          <w:tcPr>
            <w:tcW w:w="9062" w:type="dxa"/>
          </w:tcPr>
          <w:p w14:paraId="61794282" w14:textId="77777777" w:rsidR="00DD3AB3" w:rsidRDefault="00DD3AB3">
            <w:pPr>
              <w:jc w:val="both"/>
              <w:rPr>
                <w:rFonts w:ascii="Garamond" w:hAnsi="Garamond"/>
                <w:sz w:val="20"/>
                <w:szCs w:val="20"/>
              </w:rPr>
            </w:pPr>
          </w:p>
        </w:tc>
      </w:tr>
      <w:tr w:rsidR="00DD3AB3" w14:paraId="685BC454" w14:textId="77777777" w:rsidTr="00DD3AB3">
        <w:tc>
          <w:tcPr>
            <w:tcW w:w="9062" w:type="dxa"/>
          </w:tcPr>
          <w:p w14:paraId="0E5830FB" w14:textId="77777777" w:rsidR="00DD3AB3" w:rsidRDefault="00DD3AB3">
            <w:pPr>
              <w:jc w:val="both"/>
              <w:rPr>
                <w:rFonts w:ascii="Garamond" w:hAnsi="Garamond"/>
                <w:sz w:val="20"/>
                <w:szCs w:val="20"/>
              </w:rPr>
            </w:pPr>
          </w:p>
        </w:tc>
      </w:tr>
      <w:tr w:rsidR="00DD3AB3" w14:paraId="29ACDB36" w14:textId="77777777" w:rsidTr="00DD3AB3">
        <w:tc>
          <w:tcPr>
            <w:tcW w:w="9062" w:type="dxa"/>
          </w:tcPr>
          <w:p w14:paraId="2387BEBB" w14:textId="77777777" w:rsidR="00DD3AB3" w:rsidRDefault="00DD3AB3">
            <w:pPr>
              <w:jc w:val="both"/>
              <w:rPr>
                <w:rFonts w:ascii="Garamond" w:hAnsi="Garamond"/>
                <w:sz w:val="20"/>
                <w:szCs w:val="20"/>
              </w:rPr>
            </w:pPr>
          </w:p>
        </w:tc>
      </w:tr>
    </w:tbl>
    <w:p w14:paraId="302BB1EB" w14:textId="77777777" w:rsidR="00DD3AB3" w:rsidRDefault="00DD3AB3">
      <w:pPr>
        <w:spacing w:after="0" w:line="240" w:lineRule="auto"/>
        <w:jc w:val="both"/>
        <w:rPr>
          <w:rFonts w:ascii="Garamond" w:hAnsi="Garamond"/>
          <w:sz w:val="20"/>
          <w:szCs w:val="20"/>
        </w:rPr>
      </w:pPr>
    </w:p>
    <w:p w14:paraId="3C7A23ED" w14:textId="1BCE3233" w:rsidR="00DD3AB3" w:rsidRDefault="00C12283">
      <w:pPr>
        <w:spacing w:after="0" w:line="240" w:lineRule="auto"/>
        <w:jc w:val="both"/>
        <w:rPr>
          <w:rFonts w:ascii="Garamond" w:hAnsi="Garamond"/>
          <w:b/>
          <w:sz w:val="20"/>
          <w:szCs w:val="20"/>
        </w:rPr>
      </w:pPr>
      <w:r>
        <w:rPr>
          <w:rFonts w:ascii="Garamond" w:hAnsi="Garamond"/>
          <w:sz w:val="20"/>
          <w:szCs w:val="20"/>
        </w:rPr>
        <w:t xml:space="preserve">Zároveň, keďže sú osoby uvedené vyššie právnickými osobami, uvádzam aj zoznam osôb podľa § 32 ods. 1 písm. a), t.j. </w:t>
      </w:r>
      <w:r w:rsidRPr="00C12283">
        <w:rPr>
          <w:rFonts w:ascii="Garamond" w:hAnsi="Garamond"/>
          <w:b/>
          <w:sz w:val="20"/>
          <w:szCs w:val="20"/>
        </w:rPr>
        <w:t>štatutárny orgán, člena štatutárneho orgánu, člena dozorného orgánu a</w:t>
      </w:r>
      <w:r>
        <w:rPr>
          <w:rFonts w:ascii="Garamond" w:hAnsi="Garamond"/>
          <w:b/>
          <w:sz w:val="20"/>
          <w:szCs w:val="20"/>
        </w:rPr>
        <w:t> </w:t>
      </w:r>
      <w:r w:rsidRPr="00C12283">
        <w:rPr>
          <w:rFonts w:ascii="Garamond" w:hAnsi="Garamond"/>
          <w:b/>
          <w:sz w:val="20"/>
          <w:szCs w:val="20"/>
        </w:rPr>
        <w:t>prokuristu</w:t>
      </w:r>
      <w:r>
        <w:rPr>
          <w:rFonts w:ascii="Garamond" w:hAnsi="Garamond"/>
          <w:b/>
          <w:sz w:val="20"/>
          <w:szCs w:val="20"/>
        </w:rPr>
        <w:t xml:space="preserve"> vyššie uvedených právnických osôb.</w:t>
      </w:r>
      <w:r>
        <w:rPr>
          <w:rStyle w:val="Odkaznapoznmkupodiarou"/>
          <w:rFonts w:ascii="Garamond" w:hAnsi="Garamond"/>
          <w:b/>
          <w:sz w:val="20"/>
          <w:szCs w:val="20"/>
        </w:rPr>
        <w:footnoteReference w:id="3"/>
      </w:r>
    </w:p>
    <w:p w14:paraId="5A20D6A6" w14:textId="77777777" w:rsidR="00C12283" w:rsidRPr="00DD3AB3" w:rsidRDefault="00C12283" w:rsidP="00C12283">
      <w:pPr>
        <w:spacing w:line="240" w:lineRule="auto"/>
        <w:jc w:val="both"/>
        <w:rPr>
          <w:rFonts w:ascii="Garamond" w:hAnsi="Garamond"/>
          <w:sz w:val="20"/>
          <w:szCs w:val="20"/>
        </w:rPr>
      </w:pPr>
    </w:p>
    <w:tbl>
      <w:tblPr>
        <w:tblStyle w:val="Mriekatabuky"/>
        <w:tblW w:w="0" w:type="auto"/>
        <w:tblLook w:val="04A0" w:firstRow="1" w:lastRow="0" w:firstColumn="1" w:lastColumn="0" w:noHBand="0" w:noVBand="1"/>
      </w:tblPr>
      <w:tblGrid>
        <w:gridCol w:w="9062"/>
      </w:tblGrid>
      <w:tr w:rsidR="00C12283" w14:paraId="3E2BA979" w14:textId="77777777" w:rsidTr="005E77C8">
        <w:tc>
          <w:tcPr>
            <w:tcW w:w="9062" w:type="dxa"/>
          </w:tcPr>
          <w:p w14:paraId="38D77EE3" w14:textId="77777777" w:rsidR="00C12283" w:rsidRDefault="00C12283" w:rsidP="005E77C8">
            <w:pPr>
              <w:jc w:val="both"/>
              <w:rPr>
                <w:rFonts w:ascii="Garamond" w:hAnsi="Garamond"/>
                <w:sz w:val="20"/>
                <w:szCs w:val="20"/>
              </w:rPr>
            </w:pPr>
          </w:p>
        </w:tc>
      </w:tr>
      <w:tr w:rsidR="00C12283" w14:paraId="3392AE93" w14:textId="77777777" w:rsidTr="005E77C8">
        <w:tc>
          <w:tcPr>
            <w:tcW w:w="9062" w:type="dxa"/>
          </w:tcPr>
          <w:p w14:paraId="2C116D16" w14:textId="77777777" w:rsidR="00C12283" w:rsidRDefault="00C12283" w:rsidP="005E77C8">
            <w:pPr>
              <w:jc w:val="both"/>
              <w:rPr>
                <w:rFonts w:ascii="Garamond" w:hAnsi="Garamond"/>
                <w:sz w:val="20"/>
                <w:szCs w:val="20"/>
              </w:rPr>
            </w:pPr>
          </w:p>
        </w:tc>
      </w:tr>
      <w:tr w:rsidR="00C12283" w14:paraId="3B2AE0D7" w14:textId="77777777" w:rsidTr="005E77C8">
        <w:tc>
          <w:tcPr>
            <w:tcW w:w="9062" w:type="dxa"/>
          </w:tcPr>
          <w:p w14:paraId="1D3FFF1E" w14:textId="77777777" w:rsidR="00C12283" w:rsidRDefault="00C12283" w:rsidP="005E77C8">
            <w:pPr>
              <w:jc w:val="both"/>
              <w:rPr>
                <w:rFonts w:ascii="Garamond" w:hAnsi="Garamond"/>
                <w:sz w:val="20"/>
                <w:szCs w:val="20"/>
              </w:rPr>
            </w:pPr>
          </w:p>
        </w:tc>
      </w:tr>
      <w:tr w:rsidR="00C12283" w14:paraId="64B33E85" w14:textId="77777777" w:rsidTr="005E77C8">
        <w:tc>
          <w:tcPr>
            <w:tcW w:w="9062" w:type="dxa"/>
          </w:tcPr>
          <w:p w14:paraId="770061C2" w14:textId="77777777" w:rsidR="00C12283" w:rsidRDefault="00C12283" w:rsidP="005E77C8">
            <w:pPr>
              <w:jc w:val="both"/>
              <w:rPr>
                <w:rFonts w:ascii="Garamond" w:hAnsi="Garamond"/>
                <w:sz w:val="20"/>
                <w:szCs w:val="20"/>
              </w:rPr>
            </w:pPr>
          </w:p>
        </w:tc>
      </w:tr>
      <w:tr w:rsidR="00C12283" w14:paraId="7C4C9944" w14:textId="77777777" w:rsidTr="005E77C8">
        <w:tc>
          <w:tcPr>
            <w:tcW w:w="9062" w:type="dxa"/>
          </w:tcPr>
          <w:p w14:paraId="4B7255A6" w14:textId="77777777" w:rsidR="00C12283" w:rsidRDefault="00C12283" w:rsidP="005E77C8">
            <w:pPr>
              <w:jc w:val="both"/>
              <w:rPr>
                <w:rFonts w:ascii="Garamond" w:hAnsi="Garamond"/>
                <w:sz w:val="20"/>
                <w:szCs w:val="20"/>
              </w:rPr>
            </w:pPr>
          </w:p>
        </w:tc>
      </w:tr>
    </w:tbl>
    <w:p w14:paraId="43E8EEE0" w14:textId="77777777" w:rsidR="00C12283" w:rsidRDefault="00C12283">
      <w:pPr>
        <w:spacing w:after="0" w:line="240" w:lineRule="auto"/>
        <w:jc w:val="both"/>
        <w:rPr>
          <w:rFonts w:ascii="Garamond" w:hAnsi="Garamond"/>
          <w:sz w:val="20"/>
          <w:szCs w:val="20"/>
        </w:rPr>
      </w:pPr>
    </w:p>
    <w:p w14:paraId="0000000C" w14:textId="17E93AA6" w:rsidR="00DD18BE" w:rsidRDefault="00000000">
      <w:pPr>
        <w:spacing w:after="0" w:line="240" w:lineRule="auto"/>
        <w:jc w:val="both"/>
        <w:rPr>
          <w:rFonts w:ascii="Garamond" w:hAnsi="Garamond"/>
          <w:b/>
          <w:sz w:val="20"/>
          <w:szCs w:val="20"/>
        </w:rPr>
      </w:pPr>
      <w:r w:rsidRPr="00DD3AB3">
        <w:rPr>
          <w:rFonts w:ascii="Garamond" w:hAnsi="Garamond"/>
          <w:sz w:val="20"/>
          <w:szCs w:val="20"/>
        </w:rPr>
        <w:t>Zároveň čestne vyhlasujem,  že uvedené osoby v</w:t>
      </w:r>
      <w:r w:rsidR="00C12283">
        <w:rPr>
          <w:rFonts w:ascii="Garamond" w:hAnsi="Garamond"/>
          <w:sz w:val="20"/>
          <w:szCs w:val="20"/>
        </w:rPr>
        <w:t>o vyššie uvedenom</w:t>
      </w:r>
      <w:r w:rsidRPr="00DD3AB3">
        <w:rPr>
          <w:rFonts w:ascii="Garamond" w:hAnsi="Garamond"/>
          <w:sz w:val="20"/>
          <w:szCs w:val="20"/>
        </w:rPr>
        <w:t> zozname</w:t>
      </w:r>
      <w:r w:rsidR="00B662AE">
        <w:rPr>
          <w:rFonts w:ascii="Garamond" w:hAnsi="Garamond"/>
          <w:sz w:val="20"/>
          <w:szCs w:val="20"/>
        </w:rPr>
        <w:t>/zoznamoch</w:t>
      </w:r>
      <w:r w:rsidRPr="00DD3AB3">
        <w:rPr>
          <w:rFonts w:ascii="Garamond" w:hAnsi="Garamond"/>
          <w:sz w:val="20"/>
          <w:szCs w:val="20"/>
        </w:rPr>
        <w:t xml:space="preserve"> spĺňajú podmienku účasti podľa § 32 ods. 1 písm. a) </w:t>
      </w:r>
      <w:r w:rsidR="00E22290">
        <w:rPr>
          <w:rFonts w:ascii="Garamond" w:hAnsi="Garamond"/>
          <w:sz w:val="20"/>
          <w:szCs w:val="20"/>
        </w:rPr>
        <w:t>ZVO</w:t>
      </w:r>
      <w:r w:rsidRPr="00DD3AB3">
        <w:rPr>
          <w:rFonts w:ascii="Garamond" w:hAnsi="Garamond"/>
          <w:sz w:val="20"/>
          <w:szCs w:val="20"/>
        </w:rPr>
        <w:t xml:space="preserve">  t.j </w:t>
      </w:r>
      <w:r w:rsidRPr="00DD3AB3">
        <w:rPr>
          <w:rFonts w:ascii="Garamond" w:hAnsi="Garamond"/>
          <w:b/>
          <w:sz w:val="20"/>
          <w:szCs w:val="20"/>
        </w:rPr>
        <w:t>nebol/li odsúdený/í za trestný čin korupcie, trestný čin poškodzovania finančných záujmov Európskych spoločenstiev, trestný čin legalizácie príjmu z trestnej činnosti, trestný čin založenia, zosnovania a podporovania zločineckej skupiny,</w:t>
      </w:r>
      <w:r w:rsidR="00E22290">
        <w:rPr>
          <w:rFonts w:ascii="Garamond" w:hAnsi="Garamond"/>
          <w:b/>
          <w:sz w:val="20"/>
          <w:szCs w:val="20"/>
        </w:rPr>
        <w:t xml:space="preserve"> </w:t>
      </w:r>
      <w:r w:rsidRPr="00DD3AB3">
        <w:rPr>
          <w:rFonts w:ascii="Garamond" w:hAnsi="Garamond"/>
          <w:b/>
          <w:sz w:val="20"/>
          <w:szCs w:val="20"/>
        </w:rPr>
        <w:t>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D4657C3" w14:textId="77777777" w:rsidR="006216EC" w:rsidRDefault="006216EC">
      <w:pPr>
        <w:spacing w:after="0" w:line="240" w:lineRule="auto"/>
        <w:jc w:val="both"/>
        <w:rPr>
          <w:rFonts w:ascii="Garamond" w:hAnsi="Garamond"/>
          <w:b/>
          <w:sz w:val="20"/>
          <w:szCs w:val="20"/>
        </w:rPr>
      </w:pPr>
    </w:p>
    <w:p w14:paraId="3EE0B7BB" w14:textId="77777777" w:rsidR="006216EC" w:rsidRDefault="006216EC">
      <w:pPr>
        <w:spacing w:after="0" w:line="240" w:lineRule="auto"/>
        <w:jc w:val="both"/>
        <w:rPr>
          <w:rFonts w:ascii="Garamond" w:hAnsi="Garamond"/>
          <w:b/>
          <w:sz w:val="20"/>
          <w:szCs w:val="20"/>
        </w:rPr>
      </w:pPr>
    </w:p>
    <w:p w14:paraId="0000000F" w14:textId="77777777" w:rsidR="00DD18BE" w:rsidRPr="00DD3AB3" w:rsidRDefault="00000000">
      <w:pPr>
        <w:rPr>
          <w:rFonts w:ascii="Garamond" w:hAnsi="Garamond"/>
          <w:i/>
          <w:color w:val="FF0000"/>
          <w:sz w:val="20"/>
          <w:szCs w:val="20"/>
        </w:rPr>
      </w:pPr>
      <w:r w:rsidRPr="00DD3AB3">
        <w:rPr>
          <w:rFonts w:ascii="Garamond" w:hAnsi="Garamond"/>
          <w:sz w:val="20"/>
          <w:szCs w:val="20"/>
        </w:rPr>
        <w:t xml:space="preserve">Týmto ako uchádzač čestne vyhlasujem, že v spoločnosti:  </w:t>
      </w:r>
      <w:r w:rsidRPr="00DD3AB3">
        <w:rPr>
          <w:rFonts w:ascii="Garamond" w:hAnsi="Garamond"/>
          <w:i/>
          <w:color w:val="FF0000"/>
          <w:sz w:val="20"/>
          <w:szCs w:val="20"/>
        </w:rPr>
        <w:t xml:space="preserve"> </w:t>
      </w:r>
    </w:p>
    <w:p w14:paraId="00000010" w14:textId="77777777" w:rsidR="00DD18BE" w:rsidRPr="00C12283" w:rsidRDefault="00000000">
      <w:pPr>
        <w:jc w:val="center"/>
        <w:rPr>
          <w:rFonts w:ascii="Garamond" w:hAnsi="Garamond"/>
          <w:i/>
          <w:sz w:val="20"/>
          <w:szCs w:val="20"/>
        </w:rPr>
      </w:pPr>
      <w:r w:rsidRPr="00C12283">
        <w:rPr>
          <w:rFonts w:ascii="Garamond" w:hAnsi="Garamond"/>
          <w:i/>
          <w:sz w:val="20"/>
          <w:szCs w:val="20"/>
        </w:rPr>
        <w:t>obchodný názov, sídlo a IČO spoločnosti</w:t>
      </w:r>
    </w:p>
    <w:p w14:paraId="00000011" w14:textId="2D3C69AA" w:rsidR="00DD18BE" w:rsidRPr="00DD3AB3" w:rsidRDefault="00000000">
      <w:pPr>
        <w:jc w:val="both"/>
        <w:rPr>
          <w:rFonts w:ascii="Garamond" w:hAnsi="Garamond"/>
          <w:sz w:val="20"/>
          <w:szCs w:val="20"/>
        </w:rPr>
      </w:pPr>
      <w:r w:rsidRPr="00DD3AB3">
        <w:rPr>
          <w:rFonts w:ascii="Garamond" w:hAnsi="Garamond"/>
          <w:b/>
          <w:sz w:val="20"/>
          <w:szCs w:val="20"/>
        </w:rPr>
        <w:t xml:space="preserve">neidentifikujem </w:t>
      </w:r>
      <w:r w:rsidR="00DD3AB3">
        <w:rPr>
          <w:rFonts w:ascii="Garamond" w:hAnsi="Garamond"/>
          <w:b/>
          <w:sz w:val="20"/>
          <w:szCs w:val="20"/>
        </w:rPr>
        <w:t xml:space="preserve">iné </w:t>
      </w:r>
      <w:r w:rsidRPr="00DD3AB3">
        <w:rPr>
          <w:rFonts w:ascii="Garamond" w:hAnsi="Garamond"/>
          <w:b/>
          <w:bCs/>
          <w:sz w:val="20"/>
          <w:szCs w:val="20"/>
        </w:rPr>
        <w:t>osoby</w:t>
      </w:r>
      <w:r w:rsidR="00DD3AB3">
        <w:rPr>
          <w:rFonts w:ascii="Garamond" w:hAnsi="Garamond"/>
          <w:b/>
          <w:bCs/>
          <w:sz w:val="20"/>
          <w:szCs w:val="20"/>
        </w:rPr>
        <w:t>,</w:t>
      </w:r>
      <w:r w:rsidRPr="00DD3AB3">
        <w:rPr>
          <w:rFonts w:ascii="Garamond" w:hAnsi="Garamond"/>
          <w:sz w:val="20"/>
          <w:szCs w:val="20"/>
        </w:rPr>
        <w:t xml:space="preserve"> </w:t>
      </w:r>
      <w:r w:rsidR="00DD3AB3" w:rsidRPr="00DD3AB3">
        <w:rPr>
          <w:rFonts w:ascii="Garamond" w:hAnsi="Garamond"/>
          <w:sz w:val="20"/>
          <w:szCs w:val="20"/>
        </w:rPr>
        <w:t>ktoré majú rozhodujúci vplyv na činnosť uchádzača, jeho strategické ciele alebo významné rozhodnutia v rozsahu podľa § 32 ods.8 ZVO</w:t>
      </w:r>
      <w:r w:rsidRPr="00DD3AB3">
        <w:rPr>
          <w:rFonts w:ascii="Garamond" w:hAnsi="Garamond"/>
          <w:sz w:val="20"/>
          <w:szCs w:val="20"/>
        </w:rPr>
        <w:t>.</w:t>
      </w:r>
    </w:p>
    <w:p w14:paraId="0169C7EF" w14:textId="3997A8F7" w:rsidR="00E800FF" w:rsidRPr="00DD3AB3" w:rsidRDefault="00000000">
      <w:pPr>
        <w:widowControl w:val="0"/>
        <w:spacing w:after="0" w:line="276" w:lineRule="auto"/>
        <w:rPr>
          <w:rFonts w:ascii="Garamond" w:hAnsi="Garamond"/>
          <w:color w:val="000000"/>
          <w:sz w:val="20"/>
          <w:szCs w:val="20"/>
        </w:rPr>
      </w:pPr>
      <w:r w:rsidRPr="00DD3AB3">
        <w:rPr>
          <w:rFonts w:ascii="Garamond" w:hAnsi="Garamond"/>
          <w:color w:val="000000"/>
          <w:sz w:val="20"/>
          <w:szCs w:val="20"/>
        </w:rPr>
        <w:t xml:space="preserve">  </w:t>
      </w:r>
    </w:p>
    <w:p w14:paraId="00000013" w14:textId="77777777" w:rsidR="00DD18BE" w:rsidRPr="00DD3AB3" w:rsidRDefault="00000000">
      <w:pPr>
        <w:widowControl w:val="0"/>
        <w:spacing w:after="0" w:line="276" w:lineRule="auto"/>
        <w:rPr>
          <w:rFonts w:ascii="Garamond" w:hAnsi="Garamond"/>
          <w:color w:val="000000"/>
          <w:sz w:val="20"/>
          <w:szCs w:val="20"/>
        </w:rPr>
      </w:pPr>
      <w:r w:rsidRPr="00DD3AB3">
        <w:rPr>
          <w:rFonts w:ascii="Garamond" w:hAnsi="Garamond"/>
          <w:color w:val="000000"/>
          <w:sz w:val="20"/>
          <w:szCs w:val="20"/>
        </w:rPr>
        <w:t xml:space="preserve">V ..............................dňa...................... </w:t>
      </w:r>
    </w:p>
    <w:p w14:paraId="00000014" w14:textId="77777777" w:rsidR="00DD18BE" w:rsidRPr="00DD3AB3" w:rsidRDefault="00000000">
      <w:pPr>
        <w:tabs>
          <w:tab w:val="left" w:pos="1423"/>
          <w:tab w:val="left" w:pos="1780"/>
          <w:tab w:val="left" w:pos="2138"/>
          <w:tab w:val="left" w:pos="2495"/>
          <w:tab w:val="left" w:pos="2852"/>
        </w:tabs>
        <w:spacing w:after="0" w:line="240" w:lineRule="auto"/>
        <w:ind w:left="1066" w:hanging="357"/>
        <w:jc w:val="both"/>
        <w:rPr>
          <w:rFonts w:ascii="Garamond" w:hAnsi="Garamond"/>
          <w:sz w:val="20"/>
          <w:szCs w:val="20"/>
        </w:rPr>
      </w:pPr>
      <w:r w:rsidRPr="00DD3AB3">
        <w:rPr>
          <w:rFonts w:ascii="Garamond" w:hAnsi="Garamond"/>
          <w:sz w:val="20"/>
          <w:szCs w:val="20"/>
        </w:rPr>
        <w:t xml:space="preserve">                                                             </w:t>
      </w:r>
    </w:p>
    <w:p w14:paraId="00000015" w14:textId="77777777" w:rsidR="00DD18BE" w:rsidRPr="00DD3AB3" w:rsidRDefault="00000000">
      <w:pPr>
        <w:tabs>
          <w:tab w:val="left" w:pos="1423"/>
          <w:tab w:val="left" w:pos="1780"/>
          <w:tab w:val="left" w:pos="2138"/>
          <w:tab w:val="left" w:pos="2495"/>
          <w:tab w:val="left" w:pos="2852"/>
        </w:tabs>
        <w:spacing w:after="0" w:line="240" w:lineRule="auto"/>
        <w:ind w:left="1066" w:hanging="357"/>
        <w:jc w:val="right"/>
        <w:rPr>
          <w:rFonts w:ascii="Garamond" w:hAnsi="Garamond"/>
          <w:sz w:val="20"/>
          <w:szCs w:val="20"/>
        </w:rPr>
      </w:pPr>
      <w:r w:rsidRPr="00DD3AB3">
        <w:rPr>
          <w:rFonts w:ascii="Garamond" w:hAnsi="Garamond"/>
          <w:sz w:val="20"/>
          <w:szCs w:val="20"/>
        </w:rPr>
        <w:t xml:space="preserve">                                                                                     ...................................................................</w:t>
      </w:r>
    </w:p>
    <w:p w14:paraId="00000016" w14:textId="77777777" w:rsidR="00DD18BE" w:rsidRPr="00DD3AB3" w:rsidRDefault="00000000">
      <w:pPr>
        <w:widowControl w:val="0"/>
        <w:spacing w:after="0" w:line="240" w:lineRule="auto"/>
        <w:ind w:left="4254"/>
        <w:jc w:val="right"/>
        <w:rPr>
          <w:rFonts w:ascii="Garamond" w:hAnsi="Garamond"/>
          <w:sz w:val="20"/>
          <w:szCs w:val="20"/>
        </w:rPr>
      </w:pPr>
      <w:r w:rsidRPr="00DD3AB3">
        <w:rPr>
          <w:rFonts w:ascii="Garamond" w:hAnsi="Garamond"/>
          <w:b/>
          <w:sz w:val="20"/>
          <w:szCs w:val="20"/>
        </w:rPr>
        <w:t>Meno, priezvisko</w:t>
      </w:r>
      <w:r w:rsidRPr="00DD3AB3">
        <w:rPr>
          <w:rFonts w:ascii="Garamond" w:hAnsi="Garamond"/>
          <w:sz w:val="20"/>
          <w:szCs w:val="20"/>
        </w:rPr>
        <w:t xml:space="preserve"> a </w:t>
      </w:r>
      <w:r w:rsidRPr="00DD3AB3">
        <w:rPr>
          <w:rFonts w:ascii="Garamond" w:hAnsi="Garamond"/>
          <w:b/>
          <w:sz w:val="20"/>
          <w:szCs w:val="20"/>
        </w:rPr>
        <w:t>podpis</w:t>
      </w:r>
      <w:r w:rsidRPr="00DD3AB3">
        <w:rPr>
          <w:rFonts w:ascii="Garamond" w:hAnsi="Garamond"/>
          <w:sz w:val="20"/>
          <w:szCs w:val="20"/>
        </w:rPr>
        <w:t xml:space="preserve"> </w:t>
      </w:r>
    </w:p>
    <w:p w14:paraId="00000017" w14:textId="77777777" w:rsidR="00DD18BE" w:rsidRPr="00DD3AB3" w:rsidRDefault="00000000">
      <w:pPr>
        <w:tabs>
          <w:tab w:val="left" w:pos="1134"/>
        </w:tabs>
        <w:spacing w:after="0" w:line="240" w:lineRule="auto"/>
        <w:jc w:val="right"/>
        <w:rPr>
          <w:rFonts w:ascii="Garamond" w:hAnsi="Garamond"/>
          <w:b/>
          <w:smallCaps/>
          <w:sz w:val="20"/>
          <w:szCs w:val="20"/>
        </w:rPr>
      </w:pPr>
      <w:r w:rsidRPr="00DD3AB3">
        <w:rPr>
          <w:rFonts w:ascii="Garamond" w:hAnsi="Garamond"/>
          <w:sz w:val="20"/>
          <w:szCs w:val="20"/>
        </w:rPr>
        <w:t xml:space="preserve">                                                                                                       oprávnenej osoby konať za uchádzača </w:t>
      </w:r>
    </w:p>
    <w:sectPr w:rsidR="00DD18BE" w:rsidRPr="00DD3AB3" w:rsidSect="00234A79">
      <w:pgSz w:w="11906" w:h="16838"/>
      <w:pgMar w:top="851" w:right="1417" w:bottom="568"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090D8" w14:textId="77777777" w:rsidR="001E736E" w:rsidRDefault="001E736E">
      <w:pPr>
        <w:spacing w:after="0" w:line="240" w:lineRule="auto"/>
      </w:pPr>
      <w:r>
        <w:separator/>
      </w:r>
    </w:p>
  </w:endnote>
  <w:endnote w:type="continuationSeparator" w:id="0">
    <w:p w14:paraId="34C7ADDC" w14:textId="77777777" w:rsidR="001E736E" w:rsidRDefault="001E7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F96C4" w14:textId="77777777" w:rsidR="001E736E" w:rsidRDefault="001E736E">
      <w:pPr>
        <w:spacing w:after="0" w:line="240" w:lineRule="auto"/>
      </w:pPr>
      <w:r>
        <w:separator/>
      </w:r>
    </w:p>
  </w:footnote>
  <w:footnote w:type="continuationSeparator" w:id="0">
    <w:p w14:paraId="5D032980" w14:textId="77777777" w:rsidR="001E736E" w:rsidRDefault="001E736E">
      <w:pPr>
        <w:spacing w:after="0" w:line="240" w:lineRule="auto"/>
      </w:pPr>
      <w:r>
        <w:continuationSeparator/>
      </w:r>
    </w:p>
  </w:footnote>
  <w:footnote w:id="1">
    <w:p w14:paraId="0000001A" w14:textId="77777777" w:rsidR="00DD18BE" w:rsidRPr="00C12283" w:rsidRDefault="00000000">
      <w:pPr>
        <w:pBdr>
          <w:top w:val="nil"/>
          <w:left w:val="nil"/>
          <w:bottom w:val="nil"/>
          <w:right w:val="nil"/>
          <w:between w:val="nil"/>
        </w:pBdr>
        <w:spacing w:after="0" w:line="240" w:lineRule="auto"/>
        <w:rPr>
          <w:rFonts w:ascii="Garamond" w:hAnsi="Garamond"/>
          <w:b/>
          <w:i/>
          <w:color w:val="000000"/>
          <w:sz w:val="18"/>
          <w:szCs w:val="18"/>
        </w:rPr>
      </w:pPr>
      <w:r w:rsidRPr="00C12283">
        <w:rPr>
          <w:rFonts w:ascii="Garamond" w:hAnsi="Garamond"/>
          <w:vertAlign w:val="superscript"/>
        </w:rPr>
        <w:footnoteRef/>
      </w:r>
      <w:r w:rsidRPr="00C12283">
        <w:rPr>
          <w:rFonts w:ascii="Garamond" w:hAnsi="Garamond"/>
          <w:color w:val="000000"/>
          <w:sz w:val="20"/>
          <w:szCs w:val="20"/>
        </w:rPr>
        <w:t xml:space="preserve"> </w:t>
      </w:r>
      <w:r w:rsidRPr="00C12283">
        <w:rPr>
          <w:rFonts w:ascii="Garamond" w:hAnsi="Garamond"/>
          <w:b/>
          <w:i/>
          <w:color w:val="000000"/>
          <w:sz w:val="18"/>
          <w:szCs w:val="18"/>
        </w:rPr>
        <w:t xml:space="preserve">V prípade skupiny dodávateľov je potrebné predložiť za všetkých jej členov </w:t>
      </w:r>
    </w:p>
  </w:footnote>
  <w:footnote w:id="2">
    <w:p w14:paraId="0000001B" w14:textId="77777777" w:rsidR="00DD18BE" w:rsidRPr="00C12283" w:rsidRDefault="00000000" w:rsidP="00C12283">
      <w:pPr>
        <w:spacing w:after="0" w:line="240" w:lineRule="auto"/>
        <w:jc w:val="both"/>
        <w:rPr>
          <w:rFonts w:ascii="Garamond" w:hAnsi="Garamond"/>
        </w:rPr>
      </w:pPr>
      <w:r w:rsidRPr="00C12283">
        <w:rPr>
          <w:rFonts w:ascii="Garamond" w:hAnsi="Garamond"/>
          <w:vertAlign w:val="superscript"/>
        </w:rPr>
        <w:footnoteRef/>
      </w:r>
      <w:r w:rsidRPr="00C12283">
        <w:rPr>
          <w:rFonts w:ascii="Garamond" w:hAnsi="Garamond"/>
        </w:rPr>
        <w:t xml:space="preserve"> </w:t>
      </w:r>
      <w:r w:rsidRPr="00C12283">
        <w:rPr>
          <w:rFonts w:ascii="Garamond" w:hAnsi="Garamond"/>
          <w:i/>
          <w:sz w:val="18"/>
          <w:szCs w:val="18"/>
        </w:rPr>
        <w:t>( § 32 ods. 8 ZVO):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0000001C" w14:textId="77777777" w:rsidR="00DD18BE" w:rsidRPr="00C12283" w:rsidRDefault="00000000">
      <w:pPr>
        <w:pBdr>
          <w:top w:val="nil"/>
          <w:left w:val="nil"/>
          <w:bottom w:val="nil"/>
          <w:right w:val="nil"/>
          <w:between w:val="nil"/>
        </w:pBdr>
        <w:spacing w:after="0" w:line="276" w:lineRule="auto"/>
        <w:ind w:left="426"/>
        <w:jc w:val="both"/>
        <w:rPr>
          <w:rFonts w:ascii="Garamond" w:hAnsi="Garamond"/>
          <w:i/>
          <w:color w:val="000000"/>
          <w:sz w:val="18"/>
          <w:szCs w:val="18"/>
        </w:rPr>
      </w:pPr>
      <w:r w:rsidRPr="00C12283">
        <w:rPr>
          <w:rFonts w:ascii="Garamond" w:hAnsi="Garamond"/>
          <w:i/>
          <w:color w:val="000000"/>
          <w:sz w:val="18"/>
          <w:szCs w:val="18"/>
        </w:rPr>
        <w:t>a)</w:t>
      </w:r>
      <w:r w:rsidRPr="00C12283">
        <w:rPr>
          <w:rFonts w:ascii="Garamond" w:hAnsi="Garamond"/>
          <w:i/>
          <w:color w:val="000000"/>
          <w:sz w:val="18"/>
          <w:szCs w:val="18"/>
        </w:rPr>
        <w:tab/>
        <w:t>vlastní väčšinu akcií alebo väčšinový obchodný podiel u uchádzača alebo záujemcu,</w:t>
      </w:r>
    </w:p>
    <w:p w14:paraId="0000001D" w14:textId="77777777" w:rsidR="00DD18BE" w:rsidRPr="00C12283" w:rsidRDefault="00000000">
      <w:pPr>
        <w:pBdr>
          <w:top w:val="nil"/>
          <w:left w:val="nil"/>
          <w:bottom w:val="nil"/>
          <w:right w:val="nil"/>
          <w:between w:val="nil"/>
        </w:pBdr>
        <w:spacing w:after="0" w:line="276" w:lineRule="auto"/>
        <w:ind w:left="426"/>
        <w:jc w:val="both"/>
        <w:rPr>
          <w:rFonts w:ascii="Garamond" w:hAnsi="Garamond"/>
          <w:i/>
          <w:color w:val="000000"/>
          <w:sz w:val="18"/>
          <w:szCs w:val="18"/>
        </w:rPr>
      </w:pPr>
      <w:r w:rsidRPr="00C12283">
        <w:rPr>
          <w:rFonts w:ascii="Garamond" w:hAnsi="Garamond"/>
          <w:i/>
          <w:color w:val="000000"/>
          <w:sz w:val="18"/>
          <w:szCs w:val="18"/>
        </w:rPr>
        <w:t>b)</w:t>
      </w:r>
      <w:r w:rsidRPr="00C12283">
        <w:rPr>
          <w:rFonts w:ascii="Garamond" w:hAnsi="Garamond"/>
          <w:i/>
          <w:color w:val="000000"/>
          <w:sz w:val="18"/>
          <w:szCs w:val="18"/>
        </w:rPr>
        <w:tab/>
        <w:t>má väčšinu hlasovacích práv u uchádzača alebo záujemcu,</w:t>
      </w:r>
    </w:p>
    <w:p w14:paraId="0000001E" w14:textId="77777777" w:rsidR="00DD18BE" w:rsidRPr="00C12283" w:rsidRDefault="00000000">
      <w:pPr>
        <w:pBdr>
          <w:top w:val="nil"/>
          <w:left w:val="nil"/>
          <w:bottom w:val="nil"/>
          <w:right w:val="nil"/>
          <w:between w:val="nil"/>
        </w:pBdr>
        <w:spacing w:after="0" w:line="276" w:lineRule="auto"/>
        <w:ind w:left="426"/>
        <w:jc w:val="both"/>
        <w:rPr>
          <w:rFonts w:ascii="Garamond" w:hAnsi="Garamond"/>
          <w:i/>
          <w:color w:val="000000"/>
          <w:sz w:val="18"/>
          <w:szCs w:val="18"/>
        </w:rPr>
      </w:pPr>
      <w:r w:rsidRPr="00C12283">
        <w:rPr>
          <w:rFonts w:ascii="Garamond" w:hAnsi="Garamond"/>
          <w:i/>
          <w:color w:val="000000"/>
          <w:sz w:val="18"/>
          <w:szCs w:val="18"/>
        </w:rPr>
        <w:t>c)</w:t>
      </w:r>
      <w:r w:rsidRPr="00C12283">
        <w:rPr>
          <w:rFonts w:ascii="Garamond" w:hAnsi="Garamond"/>
          <w:i/>
          <w:color w:val="000000"/>
          <w:sz w:val="18"/>
          <w:szCs w:val="18"/>
        </w:rPr>
        <w:tab/>
        <w:t>má právo vymenúvať alebo odvolávať väčšinu členov štatutárneho orgánu alebo dozorného orgánu uchádzača alebo záujemcu alebo</w:t>
      </w:r>
    </w:p>
    <w:p w14:paraId="0000001F" w14:textId="77777777" w:rsidR="00DD18BE" w:rsidRDefault="00000000">
      <w:pPr>
        <w:pBdr>
          <w:top w:val="nil"/>
          <w:left w:val="nil"/>
          <w:bottom w:val="nil"/>
          <w:right w:val="nil"/>
          <w:between w:val="nil"/>
        </w:pBdr>
        <w:spacing w:after="0" w:line="276" w:lineRule="auto"/>
        <w:ind w:left="426"/>
        <w:jc w:val="both"/>
        <w:rPr>
          <w:color w:val="000000"/>
        </w:rPr>
      </w:pPr>
      <w:r w:rsidRPr="00C12283">
        <w:rPr>
          <w:rFonts w:ascii="Garamond" w:hAnsi="Garamond"/>
          <w:i/>
          <w:color w:val="000000"/>
          <w:sz w:val="18"/>
          <w:szCs w:val="18"/>
        </w:rPr>
        <w:t>d) má právo vykonávať rozhodujúci vplyv na základe dohody uzavretej s uchádzačom alebo záujemcom alebo na základe spoločenskej zmluvy, zakladateľskej listiny alebo stanov, ak to umožňuje právo štátu, ktorými sa táto osoba riadi.“.</w:t>
      </w:r>
      <w:r>
        <w:rPr>
          <w:i/>
          <w:color w:val="000000"/>
          <w:sz w:val="18"/>
          <w:szCs w:val="18"/>
        </w:rPr>
        <w:t xml:space="preserve"> </w:t>
      </w:r>
    </w:p>
  </w:footnote>
  <w:footnote w:id="3">
    <w:p w14:paraId="50689C14" w14:textId="1662C019" w:rsidR="00C12283" w:rsidRPr="00C12283" w:rsidRDefault="00C12283">
      <w:pPr>
        <w:pStyle w:val="Textpoznmkypodiarou"/>
      </w:pPr>
      <w:r>
        <w:rPr>
          <w:rStyle w:val="Odkaznapoznmkupodiarou"/>
        </w:rPr>
        <w:footnoteRef/>
      </w:r>
      <w:r>
        <w:t xml:space="preserve"> </w:t>
      </w:r>
      <w:r w:rsidRPr="00C12283">
        <w:rPr>
          <w:rFonts w:ascii="Garamond" w:hAnsi="Garamond"/>
          <w:i/>
        </w:rPr>
        <w:t>Uchádzač nerelevantné znenie vyhlásenia odstráni</w:t>
      </w:r>
      <w:r>
        <w:rPr>
          <w:rFonts w:ascii="Garamond" w:hAnsi="Garamond"/>
          <w: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8BE"/>
    <w:rsid w:val="00041920"/>
    <w:rsid w:val="00133B0E"/>
    <w:rsid w:val="001E736E"/>
    <w:rsid w:val="00234A79"/>
    <w:rsid w:val="00256CCE"/>
    <w:rsid w:val="002A3961"/>
    <w:rsid w:val="004857BF"/>
    <w:rsid w:val="005870D9"/>
    <w:rsid w:val="006216EC"/>
    <w:rsid w:val="00753E0A"/>
    <w:rsid w:val="00B662AE"/>
    <w:rsid w:val="00C12283"/>
    <w:rsid w:val="00C36A1D"/>
    <w:rsid w:val="00CE0E14"/>
    <w:rsid w:val="00D76DAE"/>
    <w:rsid w:val="00DD18BE"/>
    <w:rsid w:val="00DD3AB3"/>
    <w:rsid w:val="00E22290"/>
    <w:rsid w:val="00E800FF"/>
    <w:rsid w:val="00EA2F6B"/>
    <w:rsid w:val="00F75E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E5A61"/>
  <w15:docId w15:val="{8E0926B8-14E3-4083-97C9-E8C4C997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styleId="Mriekatabuky">
    <w:name w:val="Table Grid"/>
    <w:basedOn w:val="Normlnatabuka"/>
    <w:uiPriority w:val="39"/>
    <w:rsid w:val="00DD3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1228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12283"/>
    <w:rPr>
      <w:sz w:val="20"/>
      <w:szCs w:val="20"/>
    </w:rPr>
  </w:style>
  <w:style w:type="character" w:styleId="Odkaznapoznmkupodiarou">
    <w:name w:val="footnote reference"/>
    <w:basedOn w:val="Predvolenpsmoodseku"/>
    <w:uiPriority w:val="99"/>
    <w:semiHidden/>
    <w:unhideWhenUsed/>
    <w:rsid w:val="00C12283"/>
    <w:rPr>
      <w:vertAlign w:val="superscript"/>
    </w:rPr>
  </w:style>
  <w:style w:type="paragraph" w:styleId="Hlavika">
    <w:name w:val="header"/>
    <w:basedOn w:val="Normlny"/>
    <w:link w:val="HlavikaChar"/>
    <w:uiPriority w:val="99"/>
    <w:unhideWhenUsed/>
    <w:rsid w:val="00234A7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34A79"/>
  </w:style>
  <w:style w:type="paragraph" w:styleId="Pta">
    <w:name w:val="footer"/>
    <w:basedOn w:val="Normlny"/>
    <w:link w:val="PtaChar"/>
    <w:uiPriority w:val="99"/>
    <w:unhideWhenUsed/>
    <w:rsid w:val="00234A79"/>
    <w:pPr>
      <w:tabs>
        <w:tab w:val="center" w:pos="4536"/>
        <w:tab w:val="right" w:pos="9072"/>
      </w:tabs>
      <w:spacing w:after="0" w:line="240" w:lineRule="auto"/>
    </w:pPr>
  </w:style>
  <w:style w:type="character" w:customStyle="1" w:styleId="PtaChar">
    <w:name w:val="Päta Char"/>
    <w:basedOn w:val="Predvolenpsmoodseku"/>
    <w:link w:val="Pta"/>
    <w:uiPriority w:val="99"/>
    <w:rsid w:val="0023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23733-D1B1-4C78-9920-5FCF1110B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Notová Barbora</dc:creator>
  <cp:lastModifiedBy>Elanová Tatiana</cp:lastModifiedBy>
  <cp:revision>3</cp:revision>
  <dcterms:created xsi:type="dcterms:W3CDTF">2024-09-01T12:33:00Z</dcterms:created>
  <dcterms:modified xsi:type="dcterms:W3CDTF">2024-10-17T09:13:00Z</dcterms:modified>
</cp:coreProperties>
</file>