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7C5E" w14:textId="77777777" w:rsidR="00AF54F4" w:rsidRDefault="00AF54F4" w:rsidP="00AF54F4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701B0B5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588F3012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833FB2F" w14:textId="77777777" w:rsidR="00AF54F4" w:rsidRPr="009D7A3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14:paraId="4D37E8FB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74F1B3C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78AEE3F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27E2EAF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Porty vzadu min. 3x DP 1.4, 1x HDMI 2.1, 6x USB-A (z toho min. 4x USB 3.2), 1x Gigabit Ethernet RJ45, 2x slot na přídavné karty</w:t>
      </w:r>
    </w:p>
    <w:p w14:paraId="475DA861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6F115B1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07E16B7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>
        <w:rPr>
          <w:rFonts w:ascii="Arial" w:eastAsia="Times New Roman" w:hAnsi="Arial" w:cs="Arial"/>
          <w:sz w:val="22"/>
          <w:szCs w:val="22"/>
        </w:rPr>
        <w:t>260W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6DE548F0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</w:p>
    <w:p w14:paraId="102C17AD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0694FE53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29C01F7A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1CED6BA7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5B47B3AB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68C48454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15893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133E091B" w14:textId="77777777" w:rsidR="00AF54F4" w:rsidRDefault="00AF54F4" w:rsidP="00AF54F4">
      <w:pPr>
        <w:numPr>
          <w:ilvl w:val="1"/>
          <w:numId w:val="5"/>
        </w:numPr>
        <w:spacing w:before="100" w:after="100" w:line="259" w:lineRule="auto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Klávesnice česká USB vč. numerického bloku (stejná záruka jako PC)</w:t>
      </w:r>
    </w:p>
    <w:p w14:paraId="4DF00987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myš USB optická (stejná záruka jako PC)</w:t>
      </w:r>
    </w:p>
    <w:p w14:paraId="0CAA6D24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129C38A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53758309" w14:textId="3996855C" w:rsidR="5BA5C0DD" w:rsidRPr="003D09C5" w:rsidRDefault="5BA5C0DD" w:rsidP="003D09C5"/>
    <w:sectPr w:rsidR="5BA5C0DD" w:rsidRPr="003D0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4175140" w:rsidR="00B308AA" w:rsidRDefault="00B308AA" w:rsidP="00B308AA">
    <w:pPr>
      <w:pStyle w:val="Zhlav"/>
    </w:pPr>
    <w:r>
      <w:t>Příloha č. 3 - Technická specifikace 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3D09C5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EA545-D5EE-4675-8C08-81E09D89E620}"/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19</cp:revision>
  <dcterms:created xsi:type="dcterms:W3CDTF">2024-03-03T03:57:00Z</dcterms:created>
  <dcterms:modified xsi:type="dcterms:W3CDTF">2024-08-19T14:06:00Z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