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D4DE035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E953CE" w:rsidRPr="00FD089E">
        <w:rPr>
          <w:rFonts w:ascii="Arial Narrow" w:hAnsi="Arial Narrow"/>
          <w:b/>
          <w:bCs/>
          <w:sz w:val="22"/>
        </w:rPr>
        <w:t xml:space="preserve">Nákup </w:t>
      </w:r>
      <w:r w:rsidR="00E953CE">
        <w:rPr>
          <w:rFonts w:ascii="Arial Narrow" w:hAnsi="Arial Narrow"/>
          <w:b/>
          <w:bCs/>
          <w:sz w:val="22"/>
        </w:rPr>
        <w:t>dispozičných motorových vozidiel</w:t>
      </w:r>
      <w:r w:rsidR="00E953CE" w:rsidRPr="00FD089E">
        <w:rPr>
          <w:rFonts w:ascii="Arial Narrow" w:hAnsi="Arial Narrow"/>
          <w:b/>
          <w:bCs/>
          <w:sz w:val="22"/>
        </w:rPr>
        <w:t xml:space="preserve"> pre MDSR</w:t>
      </w:r>
      <w:r w:rsidR="00E953CE">
        <w:rPr>
          <w:rFonts w:ascii="Arial Narrow" w:hAnsi="Arial Narrow"/>
          <w:b/>
          <w:bCs/>
          <w:sz w:val="22"/>
        </w:rPr>
        <w:t>“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31925">
        <w:rPr>
          <w:rFonts w:ascii="Arial Narrow" w:hAnsi="Arial Narrow"/>
          <w:sz w:val="22"/>
        </w:rPr>
        <w:t>6</w:t>
      </w:r>
      <w:r w:rsidR="00E953CE">
        <w:rPr>
          <w:rFonts w:ascii="Arial Narrow" w:hAnsi="Arial Narrow"/>
          <w:sz w:val="22"/>
        </w:rPr>
        <w:t>2095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7415B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925"/>
    <w:rsid w:val="00631AD0"/>
    <w:rsid w:val="00642E63"/>
    <w:rsid w:val="00646912"/>
    <w:rsid w:val="00647ED2"/>
    <w:rsid w:val="00650F6F"/>
    <w:rsid w:val="0065288F"/>
    <w:rsid w:val="00652C0B"/>
    <w:rsid w:val="00663DBD"/>
    <w:rsid w:val="00665EC2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110E1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953C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E9DDB-489C-4CD0-91A7-752637C1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2024-10-30T12:30:00Z</dcterms:created>
  <dcterms:modified xsi:type="dcterms:W3CDTF">2024-11-18T13:20:00Z</dcterms:modified>
</cp:coreProperties>
</file>