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E3D593" w14:textId="1A84BAB3" w:rsidR="00D15659" w:rsidRPr="00F15B54" w:rsidRDefault="00D15659" w:rsidP="00D15659">
      <w:pPr>
        <w:shd w:val="clear" w:color="auto" w:fill="D9D9D9"/>
        <w:tabs>
          <w:tab w:val="left" w:pos="5954"/>
        </w:tabs>
        <w:rPr>
          <w:rFonts w:ascii="Arial" w:eastAsia="Calibri" w:hAnsi="Arial" w:cs="Arial"/>
          <w:sz w:val="22"/>
          <w:szCs w:val="22"/>
        </w:rPr>
      </w:pPr>
      <w:r w:rsidRPr="00F15B54">
        <w:rPr>
          <w:rFonts w:ascii="Arial" w:eastAsia="Calibri" w:hAnsi="Arial" w:cs="Arial"/>
          <w:b/>
          <w:sz w:val="22"/>
          <w:szCs w:val="22"/>
        </w:rPr>
        <w:tab/>
      </w:r>
      <w:r w:rsidRPr="00F15B54">
        <w:rPr>
          <w:rFonts w:ascii="Arial" w:eastAsia="Calibri" w:hAnsi="Arial" w:cs="Arial"/>
          <w:b/>
          <w:sz w:val="22"/>
          <w:szCs w:val="22"/>
        </w:rPr>
        <w:tab/>
        <w:t>Załącznik nr  3 do SWZ</w:t>
      </w:r>
    </w:p>
    <w:p w14:paraId="43854730" w14:textId="77777777" w:rsidR="00D15659" w:rsidRPr="00F15B54" w:rsidRDefault="00D15659" w:rsidP="00D15659">
      <w:pPr>
        <w:rPr>
          <w:rFonts w:ascii="Arial" w:hAnsi="Arial" w:cs="Arial"/>
          <w:b/>
          <w:i/>
          <w:sz w:val="22"/>
          <w:szCs w:val="22"/>
        </w:rPr>
      </w:pPr>
      <w:bookmarkStart w:id="0" w:name="_Hlk6389926"/>
    </w:p>
    <w:bookmarkEnd w:id="0"/>
    <w:p w14:paraId="6B08CDA8" w14:textId="77777777" w:rsidR="00D15659" w:rsidRPr="00F15B54" w:rsidRDefault="00D15659" w:rsidP="00D15659">
      <w:pPr>
        <w:suppressAutoHyphens w:val="0"/>
        <w:jc w:val="both"/>
        <w:rPr>
          <w:rFonts w:ascii="Arial" w:hAnsi="Arial" w:cs="Arial"/>
          <w:sz w:val="22"/>
          <w:szCs w:val="22"/>
          <w:lang w:eastAsia="pl-PL"/>
        </w:rPr>
      </w:pPr>
    </w:p>
    <w:p w14:paraId="4BC6A256" w14:textId="5AECF042" w:rsidR="00D15659" w:rsidRPr="00F15B54" w:rsidRDefault="00D15659" w:rsidP="00D15659">
      <w:pPr>
        <w:suppressAutoHyphens w:val="0"/>
        <w:autoSpaceDE w:val="0"/>
        <w:autoSpaceDN w:val="0"/>
        <w:adjustRightInd w:val="0"/>
        <w:jc w:val="center"/>
        <w:rPr>
          <w:rFonts w:ascii="Arial" w:hAnsi="Arial" w:cs="Arial"/>
          <w:sz w:val="22"/>
          <w:szCs w:val="22"/>
          <w:lang w:eastAsia="pl-PL"/>
        </w:rPr>
      </w:pPr>
      <w:r w:rsidRPr="00F15B54">
        <w:rPr>
          <w:rFonts w:ascii="Arial" w:hAnsi="Arial" w:cs="Arial"/>
          <w:b/>
          <w:bCs/>
          <w:sz w:val="22"/>
          <w:szCs w:val="22"/>
          <w:lang w:eastAsia="pl-PL"/>
        </w:rPr>
        <w:t>Umowa nr 271.2.</w:t>
      </w:r>
      <w:r w:rsidR="00530AEB">
        <w:rPr>
          <w:rFonts w:ascii="Arial" w:hAnsi="Arial" w:cs="Arial"/>
          <w:b/>
          <w:bCs/>
          <w:sz w:val="22"/>
          <w:szCs w:val="22"/>
          <w:lang w:eastAsia="pl-PL"/>
        </w:rPr>
        <w:t>2</w:t>
      </w:r>
      <w:r w:rsidRPr="00F15B54">
        <w:rPr>
          <w:rFonts w:ascii="Arial" w:hAnsi="Arial" w:cs="Arial"/>
          <w:b/>
          <w:bCs/>
          <w:sz w:val="22"/>
          <w:szCs w:val="22"/>
          <w:lang w:eastAsia="pl-PL"/>
        </w:rPr>
        <w:t>.2025 (wzór)</w:t>
      </w:r>
    </w:p>
    <w:p w14:paraId="0DB201E5" w14:textId="77777777" w:rsidR="00566367" w:rsidRPr="00F15B54" w:rsidRDefault="00566367" w:rsidP="00AE2966">
      <w:pPr>
        <w:suppressAutoHyphens w:val="0"/>
        <w:spacing w:before="120" w:after="120"/>
        <w:rPr>
          <w:rFonts w:ascii="Arial" w:hAnsi="Arial" w:cs="Arial"/>
          <w:sz w:val="22"/>
          <w:szCs w:val="22"/>
          <w:lang w:eastAsia="pl-PL"/>
        </w:rPr>
      </w:pPr>
    </w:p>
    <w:p w14:paraId="00FF78C0" w14:textId="77777777" w:rsidR="00566367" w:rsidRPr="00F15B54" w:rsidRDefault="00566367" w:rsidP="00AE2966">
      <w:pPr>
        <w:suppressAutoHyphens w:val="0"/>
        <w:spacing w:before="120" w:after="120"/>
        <w:rPr>
          <w:rFonts w:ascii="Arial" w:hAnsi="Arial" w:cs="Arial"/>
          <w:sz w:val="22"/>
          <w:szCs w:val="22"/>
          <w:lang w:eastAsia="pl-PL"/>
        </w:rPr>
      </w:pPr>
    </w:p>
    <w:p w14:paraId="15A70FC8"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 xml:space="preserve">W dniu ………… w Zamrzenicy pomiędzy: </w:t>
      </w:r>
    </w:p>
    <w:p w14:paraId="45153BFB"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Skarbem Państwa – Państwowym Gospodarstwem Leśnym Lasy Państwowe Nadleśnictwem Zamrzenica z siedzibą w Zamrzenicy, Zamrzenica 1 A</w:t>
      </w:r>
    </w:p>
    <w:p w14:paraId="5AAADB3B"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89-510 Bysław</w:t>
      </w:r>
    </w:p>
    <w:p w14:paraId="67A95879"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 xml:space="preserve">NIP </w:t>
      </w:r>
      <w:r w:rsidRPr="00F15B54">
        <w:rPr>
          <w:rFonts w:ascii="Arial" w:hAnsi="Arial" w:cs="Arial"/>
          <w:bCs/>
          <w:sz w:val="22"/>
          <w:szCs w:val="22"/>
          <w:lang w:eastAsia="pl-PL"/>
        </w:rPr>
        <w:t xml:space="preserve"> 561-000-32-64,  </w:t>
      </w:r>
      <w:r w:rsidRPr="00F15B54">
        <w:rPr>
          <w:rFonts w:ascii="Arial" w:hAnsi="Arial" w:cs="Arial"/>
          <w:sz w:val="22"/>
          <w:szCs w:val="22"/>
          <w:lang w:eastAsia="pl-PL"/>
        </w:rPr>
        <w:t>REGON 090550785</w:t>
      </w:r>
    </w:p>
    <w:p w14:paraId="66B40554"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reprezentowanym przez:</w:t>
      </w:r>
    </w:p>
    <w:p w14:paraId="233D4C85"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Adama Wendę – Nadleśniczego,</w:t>
      </w:r>
    </w:p>
    <w:p w14:paraId="01AD5E77"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 xml:space="preserve">zwanym dalej „Zamawiającym”, </w:t>
      </w:r>
    </w:p>
    <w:p w14:paraId="730DAE07"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 xml:space="preserve">a </w:t>
      </w:r>
    </w:p>
    <w:p w14:paraId="6EDA4897"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1/ ………………………. .z siedzibą w …………………… ul ………………………. zarejestrowanym …………………………………………………, posiadającym numer identyfikacyjny NIP…………………………………..; REGON ………………………………….</w:t>
      </w:r>
    </w:p>
    <w:p w14:paraId="471FB7F9"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 xml:space="preserve">2/ ………………………………………………… z siedzibą …………………………………… zarejestrowaną ……………………………………………………., pod numerem KRS ……………………………..kapitał zakładowy…………………………………. posiadającą numer identyfikacyjny NIP………………………………………… ; REGON …………….., zwanym dalej „Wykonawcą”, w imieniu którego działają: </w:t>
      </w:r>
    </w:p>
    <w:p w14:paraId="26E1B3AF"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 xml:space="preserve">1. ………………………………………………………………………………………..……... </w:t>
      </w:r>
    </w:p>
    <w:p w14:paraId="3BB70D74"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sz w:val="22"/>
          <w:szCs w:val="22"/>
          <w:lang w:eastAsia="pl-PL"/>
        </w:rPr>
        <w:t xml:space="preserve">2. ……………………………………………………………………………………………….. </w:t>
      </w:r>
    </w:p>
    <w:p w14:paraId="788BDC8D"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i/>
          <w:iCs/>
          <w:sz w:val="22"/>
          <w:szCs w:val="22"/>
          <w:lang w:eastAsia="pl-PL"/>
        </w:rPr>
        <w:t xml:space="preserve">(1 – właściwe w przypadku Wykonawcy będącego osobą fizyczną bądź osobą fizyczną prowadzącą działalność gospodarczą, także dla osób fizycznych prowadzących działalności gospodarczą jako wspólnicy spółki cywilne, </w:t>
      </w:r>
    </w:p>
    <w:p w14:paraId="2898FD04" w14:textId="77777777" w:rsidR="00F3591E" w:rsidRPr="00F15B54" w:rsidRDefault="00F3591E" w:rsidP="00F3591E">
      <w:pPr>
        <w:suppressAutoHyphens w:val="0"/>
        <w:jc w:val="both"/>
        <w:rPr>
          <w:rFonts w:ascii="Arial" w:hAnsi="Arial" w:cs="Arial"/>
          <w:sz w:val="22"/>
          <w:szCs w:val="22"/>
          <w:lang w:eastAsia="pl-PL"/>
        </w:rPr>
      </w:pPr>
      <w:r w:rsidRPr="00F15B54">
        <w:rPr>
          <w:rFonts w:ascii="Arial" w:hAnsi="Arial" w:cs="Arial"/>
          <w:i/>
          <w:iCs/>
          <w:sz w:val="22"/>
          <w:szCs w:val="22"/>
          <w:lang w:eastAsia="pl-PL"/>
        </w:rPr>
        <w:t xml:space="preserve">2 - właściwe w przypadku Wykonawcy będącego spółką prawa handlowego). </w:t>
      </w:r>
    </w:p>
    <w:p w14:paraId="521DFDF2" w14:textId="77777777" w:rsidR="00566367" w:rsidRPr="00981EAD" w:rsidRDefault="00566367" w:rsidP="00981EAD">
      <w:pPr>
        <w:suppressAutoHyphens w:val="0"/>
        <w:jc w:val="both"/>
        <w:rPr>
          <w:rFonts w:ascii="Arial" w:hAnsi="Arial" w:cs="Arial"/>
          <w:sz w:val="22"/>
          <w:szCs w:val="22"/>
          <w:lang w:eastAsia="pl-PL"/>
        </w:rPr>
      </w:pPr>
    </w:p>
    <w:p w14:paraId="63A4161D" w14:textId="0641B724" w:rsidR="00566367" w:rsidRPr="00981EAD" w:rsidRDefault="00566367" w:rsidP="00981EAD">
      <w:pPr>
        <w:suppressAutoHyphens w:val="0"/>
        <w:jc w:val="both"/>
        <w:rPr>
          <w:rFonts w:ascii="Arial" w:hAnsi="Arial" w:cs="Arial"/>
          <w:b/>
          <w:i/>
          <w:sz w:val="22"/>
          <w:szCs w:val="22"/>
          <w:lang w:eastAsia="pl-PL"/>
        </w:rPr>
      </w:pPr>
      <w:r w:rsidRPr="00981EAD">
        <w:rPr>
          <w:rFonts w:ascii="Arial" w:hAnsi="Arial" w:cs="Arial"/>
          <w:sz w:val="22"/>
          <w:szCs w:val="22"/>
          <w:lang w:eastAsia="pl-PL"/>
        </w:rPr>
        <w:t xml:space="preserve">w wyniku dokonania wyboru oferty Wykonawcy jako oferty najkorzystniejszej („Oferta”), złożonej w postępowaniu o udzielenie zamówienia publicznego na </w:t>
      </w:r>
      <w:r w:rsidR="000A6D10" w:rsidRPr="00981EAD">
        <w:rPr>
          <w:rFonts w:ascii="Arial" w:hAnsi="Arial" w:cs="Arial"/>
          <w:b/>
          <w:i/>
          <w:sz w:val="22"/>
          <w:szCs w:val="22"/>
          <w:lang w:eastAsia="pl-PL"/>
        </w:rPr>
        <w:t>„Wykonywanie usług z zakresu utrzymania czystości biurowca i kwatery myśliwskiej</w:t>
      </w:r>
      <w:r w:rsidR="00F15B54">
        <w:rPr>
          <w:rFonts w:ascii="Arial" w:hAnsi="Arial" w:cs="Arial"/>
          <w:b/>
          <w:i/>
          <w:sz w:val="22"/>
          <w:szCs w:val="22"/>
          <w:lang w:eastAsia="pl-PL"/>
        </w:rPr>
        <w:t xml:space="preserve"> w Zamrzenicy</w:t>
      </w:r>
      <w:r w:rsidR="000A6D10" w:rsidRPr="00981EAD">
        <w:rPr>
          <w:rFonts w:ascii="Arial" w:hAnsi="Arial" w:cs="Arial"/>
          <w:b/>
          <w:i/>
          <w:sz w:val="22"/>
          <w:szCs w:val="22"/>
          <w:lang w:eastAsia="pl-PL"/>
        </w:rPr>
        <w:t xml:space="preserve"> w</w:t>
      </w:r>
      <w:r w:rsidR="00780D02">
        <w:rPr>
          <w:rFonts w:ascii="Arial" w:hAnsi="Arial" w:cs="Arial"/>
          <w:b/>
          <w:i/>
          <w:sz w:val="22"/>
          <w:szCs w:val="22"/>
          <w:lang w:eastAsia="pl-PL"/>
        </w:rPr>
        <w:t> </w:t>
      </w:r>
      <w:r w:rsidR="000A6D10" w:rsidRPr="00981EAD">
        <w:rPr>
          <w:rFonts w:ascii="Arial" w:hAnsi="Arial" w:cs="Arial"/>
          <w:b/>
          <w:i/>
          <w:sz w:val="22"/>
          <w:szCs w:val="22"/>
          <w:lang w:eastAsia="pl-PL"/>
        </w:rPr>
        <w:t>202</w:t>
      </w:r>
      <w:r w:rsidR="0039459A">
        <w:rPr>
          <w:rFonts w:ascii="Arial" w:hAnsi="Arial" w:cs="Arial"/>
          <w:b/>
          <w:i/>
          <w:sz w:val="22"/>
          <w:szCs w:val="22"/>
          <w:lang w:eastAsia="pl-PL"/>
        </w:rPr>
        <w:t>5</w:t>
      </w:r>
      <w:r w:rsidR="00780D02">
        <w:rPr>
          <w:rFonts w:ascii="Arial" w:hAnsi="Arial" w:cs="Arial"/>
          <w:b/>
          <w:i/>
          <w:sz w:val="22"/>
          <w:szCs w:val="22"/>
          <w:lang w:eastAsia="pl-PL"/>
        </w:rPr>
        <w:t> r.</w:t>
      </w:r>
      <w:r w:rsidR="00530AEB" w:rsidRPr="00530AEB">
        <w:rPr>
          <w:b/>
          <w:sz w:val="24"/>
          <w:szCs w:val="24"/>
          <w:lang w:eastAsia="pl-PL"/>
        </w:rPr>
        <w:t xml:space="preserve"> </w:t>
      </w:r>
      <w:r w:rsidR="00530AEB" w:rsidRPr="00530AEB">
        <w:rPr>
          <w:rFonts w:ascii="Arial" w:hAnsi="Arial" w:cs="Arial"/>
          <w:b/>
          <w:i/>
          <w:sz w:val="22"/>
          <w:szCs w:val="22"/>
          <w:lang w:eastAsia="pl-PL"/>
        </w:rPr>
        <w:t>postępowanie 2”</w:t>
      </w:r>
      <w:r w:rsidR="000A6D10" w:rsidRPr="00981EAD">
        <w:rPr>
          <w:rFonts w:ascii="Arial" w:hAnsi="Arial" w:cs="Arial"/>
          <w:b/>
          <w:i/>
          <w:sz w:val="22"/>
          <w:szCs w:val="22"/>
          <w:lang w:eastAsia="pl-PL"/>
        </w:rPr>
        <w:t xml:space="preserve"> </w:t>
      </w:r>
      <w:r w:rsidR="00013DEA" w:rsidRPr="00981EAD">
        <w:rPr>
          <w:rFonts w:ascii="Arial" w:hAnsi="Arial" w:cs="Arial"/>
          <w:sz w:val="22"/>
          <w:szCs w:val="22"/>
          <w:lang w:eastAsia="pl-PL"/>
        </w:rPr>
        <w:t xml:space="preserve">przeprowadzonym w trybie podstawowym w wariancie I, o którym mowa w art. 275 pkt </w:t>
      </w:r>
      <w:r w:rsidR="000A6D10" w:rsidRPr="00981EAD">
        <w:rPr>
          <w:rFonts w:ascii="Arial" w:hAnsi="Arial" w:cs="Arial"/>
          <w:sz w:val="22"/>
          <w:szCs w:val="22"/>
          <w:lang w:eastAsia="pl-PL"/>
        </w:rPr>
        <w:t>1</w:t>
      </w:r>
      <w:r w:rsidR="00013DEA" w:rsidRPr="00981EAD">
        <w:rPr>
          <w:rFonts w:ascii="Arial" w:hAnsi="Arial" w:cs="Arial"/>
          <w:sz w:val="22"/>
          <w:szCs w:val="22"/>
          <w:lang w:eastAsia="pl-PL"/>
        </w:rPr>
        <w:t xml:space="preserve"> ustawy z dnia 11 września 2019 r. Prawo zamówień publicznych (</w:t>
      </w:r>
      <w:r w:rsidR="000A6D10" w:rsidRPr="00981EAD">
        <w:rPr>
          <w:rFonts w:ascii="Arial" w:hAnsi="Arial" w:cs="Arial"/>
          <w:sz w:val="22"/>
          <w:szCs w:val="22"/>
          <w:lang w:eastAsia="pl-PL"/>
        </w:rPr>
        <w:t>Prawo zamówień publicznych (Dz. U. z 202</w:t>
      </w:r>
      <w:r w:rsidR="0039459A">
        <w:rPr>
          <w:rFonts w:ascii="Arial" w:hAnsi="Arial" w:cs="Arial"/>
          <w:sz w:val="22"/>
          <w:szCs w:val="22"/>
          <w:lang w:eastAsia="pl-PL"/>
        </w:rPr>
        <w:t>4</w:t>
      </w:r>
      <w:r w:rsidR="000A6D10" w:rsidRPr="00981EAD">
        <w:rPr>
          <w:rFonts w:ascii="Arial" w:hAnsi="Arial" w:cs="Arial"/>
          <w:sz w:val="22"/>
          <w:szCs w:val="22"/>
          <w:lang w:eastAsia="pl-PL"/>
        </w:rPr>
        <w:t xml:space="preserve"> r. poz. </w:t>
      </w:r>
      <w:r w:rsidR="0039459A">
        <w:rPr>
          <w:rFonts w:ascii="Arial" w:hAnsi="Arial" w:cs="Arial"/>
          <w:sz w:val="22"/>
          <w:szCs w:val="22"/>
          <w:lang w:eastAsia="pl-PL"/>
        </w:rPr>
        <w:t>1320</w:t>
      </w:r>
      <w:r w:rsidR="000A6D10" w:rsidRPr="00981EAD">
        <w:rPr>
          <w:rFonts w:ascii="Arial" w:hAnsi="Arial" w:cs="Arial"/>
          <w:sz w:val="22"/>
          <w:szCs w:val="22"/>
          <w:lang w:eastAsia="pl-PL"/>
        </w:rPr>
        <w:t xml:space="preserve"> - </w:t>
      </w:r>
      <w:r w:rsidR="00013DEA" w:rsidRPr="00981EAD">
        <w:rPr>
          <w:rFonts w:ascii="Arial" w:hAnsi="Arial" w:cs="Arial"/>
          <w:sz w:val="22"/>
          <w:szCs w:val="22"/>
          <w:lang w:eastAsia="pl-PL"/>
        </w:rPr>
        <w:t>dalej – „PZP”), została zawarta umowa („Umowa”) następującej treści:</w:t>
      </w:r>
    </w:p>
    <w:p w14:paraId="28F13146" w14:textId="77777777" w:rsidR="001511C3" w:rsidRPr="00981EAD" w:rsidRDefault="001511C3" w:rsidP="00981EAD">
      <w:pPr>
        <w:suppressAutoHyphens w:val="0"/>
        <w:rPr>
          <w:rFonts w:ascii="Arial" w:hAnsi="Arial" w:cs="Arial"/>
          <w:b/>
          <w:sz w:val="22"/>
          <w:szCs w:val="22"/>
          <w:lang w:eastAsia="pl-PL"/>
        </w:rPr>
      </w:pPr>
    </w:p>
    <w:p w14:paraId="47FC22FF" w14:textId="77777777" w:rsidR="00566367" w:rsidRPr="00981EAD" w:rsidRDefault="00566367" w:rsidP="00981EAD">
      <w:pPr>
        <w:suppressAutoHyphens w:val="0"/>
        <w:jc w:val="center"/>
        <w:rPr>
          <w:rFonts w:ascii="Arial" w:hAnsi="Arial" w:cs="Arial"/>
          <w:b/>
          <w:sz w:val="22"/>
          <w:szCs w:val="22"/>
          <w:lang w:eastAsia="pl-PL"/>
        </w:rPr>
      </w:pPr>
      <w:r w:rsidRPr="00981EAD">
        <w:rPr>
          <w:rFonts w:ascii="Arial" w:hAnsi="Arial" w:cs="Arial"/>
          <w:b/>
          <w:sz w:val="22"/>
          <w:szCs w:val="22"/>
          <w:lang w:eastAsia="pl-PL"/>
        </w:rPr>
        <w:t>§ 1</w:t>
      </w:r>
      <w:r w:rsidRPr="00981EAD">
        <w:rPr>
          <w:rFonts w:ascii="Arial" w:hAnsi="Arial" w:cs="Arial"/>
          <w:b/>
          <w:sz w:val="22"/>
          <w:szCs w:val="22"/>
          <w:lang w:eastAsia="pl-PL"/>
        </w:rPr>
        <w:br/>
        <w:t>Przedmiot i zakres Umowy</w:t>
      </w:r>
    </w:p>
    <w:p w14:paraId="2ED75EF0" w14:textId="1AC1D8AE" w:rsidR="00566367" w:rsidRPr="00981EAD" w:rsidRDefault="00566367" w:rsidP="00981EAD">
      <w:pPr>
        <w:numPr>
          <w:ilvl w:val="0"/>
          <w:numId w:val="5"/>
        </w:numPr>
        <w:suppressAutoHyphens w:val="0"/>
        <w:jc w:val="both"/>
        <w:rPr>
          <w:rFonts w:ascii="Arial" w:hAnsi="Arial" w:cs="Arial"/>
          <w:sz w:val="22"/>
          <w:szCs w:val="22"/>
          <w:shd w:val="clear" w:color="auto" w:fill="FFFF00"/>
          <w:lang w:eastAsia="pl-PL"/>
        </w:rPr>
      </w:pPr>
      <w:r w:rsidRPr="00981EAD">
        <w:rPr>
          <w:rFonts w:ascii="Arial" w:hAnsi="Arial" w:cs="Arial"/>
          <w:sz w:val="22"/>
          <w:szCs w:val="22"/>
          <w:lang w:eastAsia="pl-PL"/>
        </w:rPr>
        <w:t>Zamawiający zleca, a Wykonawca przyjmuje do wykonania usługi z zakresu</w:t>
      </w:r>
      <w:r w:rsidR="000A6D10" w:rsidRPr="00981EAD">
        <w:rPr>
          <w:rFonts w:ascii="Arial" w:hAnsi="Arial" w:cs="Arial"/>
          <w:sz w:val="22"/>
          <w:szCs w:val="22"/>
        </w:rPr>
        <w:t xml:space="preserve"> </w:t>
      </w:r>
      <w:r w:rsidR="000A6D10" w:rsidRPr="00981EAD">
        <w:rPr>
          <w:rFonts w:ascii="Arial" w:hAnsi="Arial" w:cs="Arial"/>
          <w:sz w:val="22"/>
          <w:szCs w:val="22"/>
          <w:lang w:eastAsia="pl-PL"/>
        </w:rPr>
        <w:t xml:space="preserve">obsługi administracyjnej biurowca Nadleśnictwa Zamrzenica, </w:t>
      </w:r>
      <w:r w:rsidRPr="00981EAD">
        <w:rPr>
          <w:rFonts w:ascii="Arial" w:hAnsi="Arial" w:cs="Arial"/>
          <w:sz w:val="22"/>
          <w:szCs w:val="22"/>
          <w:lang w:eastAsia="pl-PL"/>
        </w:rPr>
        <w:t xml:space="preserve">polegające na wykonaniu zamówienia pn. </w:t>
      </w:r>
      <w:r w:rsidR="000A6D10" w:rsidRPr="00981EAD">
        <w:rPr>
          <w:rFonts w:ascii="Arial" w:hAnsi="Arial" w:cs="Arial"/>
          <w:b/>
          <w:i/>
          <w:sz w:val="22"/>
          <w:szCs w:val="22"/>
          <w:lang w:eastAsia="pl-PL"/>
        </w:rPr>
        <w:t>„Wykonywanie usług z zakresu utrzymania czystości biurowca i kwatery myśliwskiej</w:t>
      </w:r>
      <w:r w:rsidR="00F3591E">
        <w:rPr>
          <w:rFonts w:ascii="Arial" w:hAnsi="Arial" w:cs="Arial"/>
          <w:b/>
          <w:i/>
          <w:sz w:val="22"/>
          <w:szCs w:val="22"/>
          <w:lang w:eastAsia="pl-PL"/>
        </w:rPr>
        <w:t xml:space="preserve"> w Zamrzenicy</w:t>
      </w:r>
      <w:r w:rsidR="000A6D10" w:rsidRPr="00981EAD">
        <w:rPr>
          <w:rFonts w:ascii="Arial" w:hAnsi="Arial" w:cs="Arial"/>
          <w:b/>
          <w:i/>
          <w:sz w:val="22"/>
          <w:szCs w:val="22"/>
          <w:lang w:eastAsia="pl-PL"/>
        </w:rPr>
        <w:t xml:space="preserve"> w 202</w:t>
      </w:r>
      <w:r w:rsidR="0039459A">
        <w:rPr>
          <w:rFonts w:ascii="Arial" w:hAnsi="Arial" w:cs="Arial"/>
          <w:b/>
          <w:i/>
          <w:sz w:val="22"/>
          <w:szCs w:val="22"/>
          <w:lang w:eastAsia="pl-PL"/>
        </w:rPr>
        <w:t>5</w:t>
      </w:r>
      <w:r w:rsidR="00780D02">
        <w:rPr>
          <w:rFonts w:ascii="Arial" w:hAnsi="Arial" w:cs="Arial"/>
          <w:b/>
          <w:i/>
          <w:sz w:val="22"/>
          <w:szCs w:val="22"/>
          <w:lang w:eastAsia="pl-PL"/>
        </w:rPr>
        <w:t xml:space="preserve"> r.</w:t>
      </w:r>
      <w:r w:rsidR="00530AEB" w:rsidRPr="00530AEB">
        <w:rPr>
          <w:b/>
          <w:sz w:val="24"/>
          <w:szCs w:val="24"/>
          <w:lang w:eastAsia="pl-PL"/>
        </w:rPr>
        <w:t xml:space="preserve"> </w:t>
      </w:r>
      <w:r w:rsidR="00530AEB" w:rsidRPr="00530AEB">
        <w:rPr>
          <w:rFonts w:ascii="Arial" w:hAnsi="Arial" w:cs="Arial"/>
          <w:b/>
          <w:i/>
          <w:sz w:val="22"/>
          <w:szCs w:val="22"/>
          <w:lang w:eastAsia="pl-PL"/>
        </w:rPr>
        <w:t>postępowanie 2”</w:t>
      </w:r>
      <w:bookmarkStart w:id="1" w:name="_GoBack"/>
      <w:bookmarkEnd w:id="1"/>
    </w:p>
    <w:p w14:paraId="1761EFE9" w14:textId="6B720C00" w:rsidR="00566367" w:rsidRPr="00981EAD" w:rsidRDefault="00566367" w:rsidP="00981EAD">
      <w:pPr>
        <w:numPr>
          <w:ilvl w:val="0"/>
          <w:numId w:val="5"/>
        </w:numPr>
        <w:suppressAutoHyphens w:val="0"/>
        <w:overflowPunct w:val="0"/>
        <w:autoSpaceDE w:val="0"/>
        <w:autoSpaceDN w:val="0"/>
        <w:adjustRightInd w:val="0"/>
        <w:ind w:left="567" w:hanging="567"/>
        <w:jc w:val="both"/>
        <w:textAlignment w:val="baseline"/>
        <w:rPr>
          <w:rFonts w:ascii="Arial" w:hAnsi="Arial" w:cs="Arial"/>
          <w:bCs/>
          <w:sz w:val="22"/>
          <w:szCs w:val="22"/>
          <w:lang w:eastAsia="en-US"/>
        </w:rPr>
      </w:pPr>
      <w:r w:rsidRPr="00981EAD">
        <w:rPr>
          <w:rFonts w:ascii="Arial" w:hAnsi="Arial" w:cs="Arial"/>
          <w:bCs/>
          <w:sz w:val="22"/>
          <w:szCs w:val="22"/>
          <w:lang w:eastAsia="en-US"/>
        </w:rPr>
        <w:t>Przedmiot Umowy będzie wyko</w:t>
      </w:r>
      <w:r w:rsidR="0076146C" w:rsidRPr="00981EAD">
        <w:rPr>
          <w:rFonts w:ascii="Arial" w:hAnsi="Arial" w:cs="Arial"/>
          <w:bCs/>
          <w:sz w:val="22"/>
          <w:szCs w:val="22"/>
          <w:lang w:eastAsia="en-US"/>
        </w:rPr>
        <w:t xml:space="preserve">nywany na terenie </w:t>
      </w:r>
      <w:r w:rsidR="00FB5C56" w:rsidRPr="00981EAD">
        <w:rPr>
          <w:rFonts w:ascii="Arial" w:hAnsi="Arial" w:cs="Arial"/>
          <w:bCs/>
          <w:sz w:val="22"/>
          <w:szCs w:val="22"/>
          <w:lang w:eastAsia="en-US"/>
        </w:rPr>
        <w:t>Zamrzenicy.</w:t>
      </w:r>
    </w:p>
    <w:p w14:paraId="25B5F5E2" w14:textId="29F1E875" w:rsidR="000A6D10" w:rsidRPr="00981EAD" w:rsidRDefault="000A6D10" w:rsidP="00981EAD">
      <w:pPr>
        <w:suppressAutoHyphens w:val="0"/>
        <w:ind w:left="567"/>
        <w:jc w:val="both"/>
        <w:rPr>
          <w:rFonts w:ascii="Arial" w:hAnsi="Arial" w:cs="Arial"/>
          <w:sz w:val="22"/>
          <w:szCs w:val="22"/>
          <w:shd w:val="clear" w:color="auto" w:fill="FFFF00"/>
          <w:lang w:eastAsia="pl-PL"/>
        </w:rPr>
      </w:pPr>
      <w:r w:rsidRPr="00981EAD">
        <w:rPr>
          <w:rFonts w:ascii="Arial" w:hAnsi="Arial" w:cs="Arial"/>
          <w:sz w:val="22"/>
          <w:szCs w:val="22"/>
          <w:lang w:eastAsia="pl-PL"/>
        </w:rPr>
        <w:t>Przedmiot umowy będzie wykonywany przez Wykonawcę w zakresie i w sposób określony w specyfikacji warunków zamówienia dla Postępowania („SWZ”). SWZ wraz z opisem przedmiotu zamówienia stanowi integralną część umowy.</w:t>
      </w:r>
    </w:p>
    <w:p w14:paraId="0A3760C3" w14:textId="40071D36" w:rsidR="00566367" w:rsidRPr="00981EAD" w:rsidRDefault="0076146C" w:rsidP="00981EAD">
      <w:pPr>
        <w:numPr>
          <w:ilvl w:val="0"/>
          <w:numId w:val="5"/>
        </w:numPr>
        <w:suppressAutoHyphens w:val="0"/>
        <w:ind w:left="567" w:hanging="567"/>
        <w:jc w:val="both"/>
        <w:rPr>
          <w:rFonts w:ascii="Arial" w:hAnsi="Arial" w:cs="Arial"/>
          <w:sz w:val="22"/>
          <w:szCs w:val="22"/>
          <w:shd w:val="clear" w:color="auto" w:fill="FFFF00"/>
          <w:lang w:eastAsia="pl-PL"/>
        </w:rPr>
      </w:pPr>
      <w:bookmarkStart w:id="2" w:name="_Hlk15289409"/>
      <w:r w:rsidRPr="00981EAD">
        <w:rPr>
          <w:rFonts w:ascii="Arial" w:hAnsi="Arial" w:cs="Arial"/>
          <w:sz w:val="22"/>
          <w:szCs w:val="22"/>
          <w:lang w:eastAsia="pl-PL"/>
        </w:rPr>
        <w:t>Wskazane w S</w:t>
      </w:r>
      <w:r w:rsidR="00566367" w:rsidRPr="00981EAD">
        <w:rPr>
          <w:rFonts w:ascii="Arial" w:hAnsi="Arial" w:cs="Arial"/>
          <w:sz w:val="22"/>
          <w:szCs w:val="22"/>
          <w:lang w:eastAsia="pl-PL"/>
        </w:rPr>
        <w:t xml:space="preserve">WZ ilości prac </w:t>
      </w:r>
      <w:bookmarkStart w:id="3" w:name="_Hlk15288716"/>
      <w:r w:rsidR="00566367" w:rsidRPr="00981EAD">
        <w:rPr>
          <w:rFonts w:ascii="Arial" w:hAnsi="Arial" w:cs="Arial"/>
          <w:sz w:val="22"/>
          <w:szCs w:val="22"/>
          <w:lang w:eastAsia="pl-PL"/>
        </w:rPr>
        <w:t>wchodzących w zakres Przedmiotu Umowy</w:t>
      </w:r>
      <w:bookmarkEnd w:id="3"/>
      <w:r w:rsidR="00566367" w:rsidRPr="00981EAD">
        <w:rPr>
          <w:rFonts w:ascii="Arial" w:hAnsi="Arial" w:cs="Arial"/>
          <w:sz w:val="22"/>
          <w:szCs w:val="22"/>
          <w:lang w:eastAsia="pl-PL"/>
        </w:rPr>
        <w:t xml:space="preserve"> (a wycenione przez Wykonawcę w kosztorysie ofertowym stanowiącym część Oferty)</w:t>
      </w:r>
      <w:bookmarkEnd w:id="2"/>
      <w:r w:rsidR="00566367" w:rsidRPr="00981EAD">
        <w:rPr>
          <w:rFonts w:ascii="Arial" w:hAnsi="Arial" w:cs="Arial"/>
          <w:sz w:val="22"/>
          <w:szCs w:val="22"/>
          <w:lang w:eastAsia="pl-PL"/>
        </w:rPr>
        <w:t xml:space="preserve">, mają charakter szacunkowy. Ilość prac zleconych do wykonania w trakcie realizacji Przedmiotu Umowy może być mniejsza od ilości przedstawionej w </w:t>
      </w:r>
      <w:r w:rsidRPr="00981EAD">
        <w:rPr>
          <w:rFonts w:ascii="Arial" w:hAnsi="Arial" w:cs="Arial"/>
          <w:sz w:val="22"/>
          <w:szCs w:val="22"/>
          <w:lang w:eastAsia="pl-PL"/>
        </w:rPr>
        <w:t>SWZ</w:t>
      </w:r>
      <w:r w:rsidR="00566367" w:rsidRPr="00981EAD">
        <w:rPr>
          <w:rFonts w:ascii="Arial" w:hAnsi="Arial" w:cs="Arial"/>
          <w:sz w:val="22"/>
          <w:szCs w:val="22"/>
          <w:lang w:eastAsia="pl-PL"/>
        </w:rPr>
        <w:t xml:space="preserve">, co jednak nie może być podstawą do jakichkolwiek roszczeń Wykonawcy w stosunku do </w:t>
      </w:r>
      <w:r w:rsidR="00566367" w:rsidRPr="00981EAD">
        <w:rPr>
          <w:rFonts w:ascii="Arial" w:hAnsi="Arial" w:cs="Arial"/>
          <w:sz w:val="22"/>
          <w:szCs w:val="22"/>
          <w:lang w:eastAsia="pl-PL"/>
        </w:rPr>
        <w:lastRenderedPageBreak/>
        <w:t xml:space="preserve">Zamawiającego. Zamawiający może zlecić w trakcie realizacji Umowy zakres prac mniejszy niż wskazany w </w:t>
      </w:r>
      <w:r w:rsidRPr="00981EAD">
        <w:rPr>
          <w:rFonts w:ascii="Arial" w:hAnsi="Arial" w:cs="Arial"/>
          <w:sz w:val="22"/>
          <w:szCs w:val="22"/>
          <w:lang w:eastAsia="pl-PL"/>
        </w:rPr>
        <w:t>SWZ</w:t>
      </w:r>
      <w:r w:rsidR="00566367" w:rsidRPr="00981EAD">
        <w:rPr>
          <w:rFonts w:ascii="Arial" w:hAnsi="Arial" w:cs="Arial"/>
          <w:sz w:val="22"/>
          <w:szCs w:val="22"/>
          <w:lang w:eastAsia="pl-PL"/>
        </w:rPr>
        <w:t xml:space="preserve">, jednakże nie mniej niż </w:t>
      </w:r>
      <w:r w:rsidR="0039459A">
        <w:rPr>
          <w:rFonts w:ascii="Arial" w:hAnsi="Arial" w:cs="Arial"/>
          <w:sz w:val="22"/>
          <w:szCs w:val="22"/>
          <w:lang w:eastAsia="pl-PL"/>
        </w:rPr>
        <w:t>70</w:t>
      </w:r>
      <w:r w:rsidR="00566367" w:rsidRPr="00981EAD">
        <w:rPr>
          <w:rFonts w:ascii="Arial" w:hAnsi="Arial" w:cs="Arial"/>
          <w:sz w:val="22"/>
          <w:szCs w:val="22"/>
          <w:lang w:eastAsia="pl-PL"/>
        </w:rPr>
        <w:t> % Wartości Przedmiotu Umowy określonej zgodnie z § 10</w:t>
      </w:r>
      <w:r w:rsidR="00981EAD">
        <w:rPr>
          <w:rFonts w:ascii="Arial" w:hAnsi="Arial" w:cs="Arial"/>
          <w:sz w:val="22"/>
          <w:szCs w:val="22"/>
          <w:lang w:eastAsia="pl-PL"/>
        </w:rPr>
        <w:t xml:space="preserve"> ust. 1</w:t>
      </w:r>
      <w:r w:rsidR="00566367" w:rsidRPr="00981EAD">
        <w:rPr>
          <w:rFonts w:ascii="Arial" w:hAnsi="Arial" w:cs="Arial"/>
          <w:sz w:val="22"/>
          <w:szCs w:val="22"/>
          <w:lang w:eastAsia="pl-PL"/>
        </w:rPr>
        <w:t xml:space="preserve">. </w:t>
      </w:r>
    </w:p>
    <w:p w14:paraId="4B098941" w14:textId="77777777" w:rsidR="00566367" w:rsidRPr="00981EAD" w:rsidRDefault="00566367" w:rsidP="00981EAD">
      <w:pPr>
        <w:numPr>
          <w:ilvl w:val="0"/>
          <w:numId w:val="5"/>
        </w:numPr>
        <w:suppressAutoHyphens w:val="0"/>
        <w:ind w:left="567" w:hanging="567"/>
        <w:jc w:val="both"/>
        <w:rPr>
          <w:rFonts w:ascii="Arial" w:hAnsi="Arial" w:cs="Arial"/>
          <w:sz w:val="22"/>
          <w:szCs w:val="22"/>
          <w:lang w:eastAsia="pl-PL"/>
        </w:rPr>
      </w:pPr>
      <w:bookmarkStart w:id="4" w:name="_Hlk47483604"/>
      <w:r w:rsidRPr="00981EAD">
        <w:rPr>
          <w:rFonts w:ascii="Arial" w:hAnsi="Arial" w:cs="Arial"/>
          <w:sz w:val="22"/>
          <w:szCs w:val="22"/>
          <w:lang w:eastAsia="pl-PL"/>
        </w:rPr>
        <w:t xml:space="preserve">W ramach realizacji Umowy Zamawiający jest uprawniony zlecić Wykonawcy dodatkowy zakres rzeczowy obejmujący czynności takie same (analogiczne) jak opisane w </w:t>
      </w:r>
      <w:r w:rsidR="0076146C" w:rsidRPr="00981EAD">
        <w:rPr>
          <w:rFonts w:ascii="Arial" w:hAnsi="Arial" w:cs="Arial"/>
          <w:sz w:val="22"/>
          <w:szCs w:val="22"/>
          <w:lang w:eastAsia="pl-PL"/>
        </w:rPr>
        <w:t>SWZ</w:t>
      </w:r>
      <w:r w:rsidRPr="00981EAD">
        <w:rPr>
          <w:rFonts w:ascii="Arial" w:hAnsi="Arial" w:cs="Arial"/>
          <w:sz w:val="22"/>
          <w:szCs w:val="22"/>
          <w:lang w:eastAsia="pl-PL"/>
        </w:rPr>
        <w:t xml:space="preserve"> („Opcja”). Skorzystanie z Opcji może nastąpić przez cały okres realizacji Przedmiotu Umowy, o którym mowa w § 3 ust.</w:t>
      </w:r>
      <w:r w:rsidR="00BC64EB" w:rsidRPr="00981EAD">
        <w:rPr>
          <w:rFonts w:ascii="Arial" w:hAnsi="Arial" w:cs="Arial"/>
          <w:sz w:val="22"/>
          <w:szCs w:val="22"/>
          <w:lang w:eastAsia="pl-PL"/>
        </w:rPr>
        <w:t xml:space="preserve"> </w:t>
      </w:r>
      <w:r w:rsidRPr="00981EAD">
        <w:rPr>
          <w:rFonts w:ascii="Arial" w:hAnsi="Arial" w:cs="Arial"/>
          <w:sz w:val="22"/>
          <w:szCs w:val="22"/>
          <w:lang w:eastAsia="pl-PL"/>
        </w:rPr>
        <w:t xml:space="preserve">1. Zamawiający nie jest zobowiązany do zlecenia prac objętych przedmiotem Opcji, a Wykonawcy nie służy roszczenie o ich zlecenie.  </w:t>
      </w:r>
    </w:p>
    <w:p w14:paraId="47E36E49" w14:textId="77777777" w:rsidR="00566367" w:rsidRPr="00981EAD" w:rsidRDefault="00566367" w:rsidP="00981EAD">
      <w:pPr>
        <w:numPr>
          <w:ilvl w:val="0"/>
          <w:numId w:val="5"/>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Przedmiotem Opcji będą prace analogiczne, jak opisane w </w:t>
      </w:r>
      <w:r w:rsidR="0076146C" w:rsidRPr="00981EAD">
        <w:rPr>
          <w:rFonts w:ascii="Arial" w:hAnsi="Arial" w:cs="Arial"/>
          <w:sz w:val="22"/>
          <w:szCs w:val="22"/>
          <w:lang w:eastAsia="pl-PL"/>
        </w:rPr>
        <w:t>SWZ</w:t>
      </w:r>
      <w:r w:rsidRPr="00981EAD">
        <w:rPr>
          <w:rFonts w:ascii="Arial" w:hAnsi="Arial" w:cs="Arial"/>
          <w:sz w:val="22"/>
          <w:szCs w:val="22"/>
          <w:lang w:eastAsia="pl-PL"/>
        </w:rPr>
        <w:t xml:space="preserve"> (i wycenione przez Wykonawcę w kosztorysie ofertowym stanowiącym część Oferty). </w:t>
      </w:r>
      <w:bookmarkStart w:id="5" w:name="_Hlk15931481"/>
      <w:r w:rsidRPr="00981EAD">
        <w:rPr>
          <w:rFonts w:ascii="Arial" w:hAnsi="Arial" w:cs="Arial"/>
          <w:sz w:val="22"/>
          <w:szCs w:val="22"/>
          <w:lang w:eastAsia="pl-PL"/>
        </w:rPr>
        <w:t xml:space="preserve">W ramach Opcji, wedle wyboru Zamawiającego, mogą zostać zlecone wszystkie, niektóre lub jedna z prac wskazanych w </w:t>
      </w:r>
      <w:r w:rsidR="0076146C" w:rsidRPr="00981EAD">
        <w:rPr>
          <w:rFonts w:ascii="Arial" w:hAnsi="Arial" w:cs="Arial"/>
          <w:sz w:val="22"/>
          <w:szCs w:val="22"/>
          <w:lang w:eastAsia="pl-PL"/>
        </w:rPr>
        <w:t>SWZ</w:t>
      </w:r>
      <w:r w:rsidRPr="00981EAD">
        <w:rPr>
          <w:rFonts w:ascii="Arial" w:hAnsi="Arial" w:cs="Arial"/>
          <w:sz w:val="22"/>
          <w:szCs w:val="22"/>
          <w:lang w:eastAsia="pl-PL"/>
        </w:rPr>
        <w:t xml:space="preserve"> (i wycenionych przez Wykonawcę w kosztorysie ofertowym stanowiącym część Oferty). </w:t>
      </w:r>
      <w:bookmarkEnd w:id="5"/>
    </w:p>
    <w:p w14:paraId="7B0AC108" w14:textId="77777777" w:rsidR="00566367" w:rsidRPr="00981EAD" w:rsidRDefault="00566367" w:rsidP="00981EAD">
      <w:pPr>
        <w:numPr>
          <w:ilvl w:val="0"/>
          <w:numId w:val="5"/>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Prace będące przedmiotem Opcji mogą zostać zlecone w ilości, która nie będzie przekraczała 20 % Wartości Przedmiotu Umowy określonej zgodnie z § 10 ust 1. </w:t>
      </w:r>
    </w:p>
    <w:p w14:paraId="669C39EE" w14:textId="77777777" w:rsidR="00566367" w:rsidRPr="00981EAD" w:rsidRDefault="00566367" w:rsidP="00981EAD">
      <w:pPr>
        <w:numPr>
          <w:ilvl w:val="0"/>
          <w:numId w:val="5"/>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Podstawą określenia wartości prac zleconych w ramach Opcji (w celu określenia jej zakresu) będą ceny jednostkowe poszczególnych prac zawarte w kosztorysie ofertowym stanowiącym część Oferty. </w:t>
      </w:r>
    </w:p>
    <w:bookmarkEnd w:id="4"/>
    <w:p w14:paraId="12673A34" w14:textId="77777777" w:rsidR="00566367" w:rsidRPr="00981EAD" w:rsidRDefault="00566367" w:rsidP="00981EAD">
      <w:pPr>
        <w:numPr>
          <w:ilvl w:val="0"/>
          <w:numId w:val="5"/>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 </w:t>
      </w:r>
    </w:p>
    <w:p w14:paraId="1D308F18" w14:textId="77777777" w:rsidR="00566367" w:rsidRPr="00981EAD" w:rsidRDefault="00566367" w:rsidP="00981EAD">
      <w:pPr>
        <w:numPr>
          <w:ilvl w:val="0"/>
          <w:numId w:val="5"/>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 przypadku wystąpienia pożaru Wykonawca zobowiązany jest do zaniechania czynności związanych z wykonywaniem Przedmiotu Umowy w zakresie, w jakim pożar uniemożliwia realizację Przedmiotu Umowy oraz d</w:t>
      </w:r>
      <w:r w:rsidR="002327EF" w:rsidRPr="00981EAD">
        <w:rPr>
          <w:rFonts w:ascii="Arial" w:hAnsi="Arial" w:cs="Arial"/>
          <w:sz w:val="22"/>
          <w:szCs w:val="22"/>
          <w:lang w:eastAsia="pl-PL"/>
        </w:rPr>
        <w:t>o bezzwłocznego zaalarmowania o </w:t>
      </w:r>
      <w:r w:rsidRPr="00981EAD">
        <w:rPr>
          <w:rFonts w:ascii="Arial" w:hAnsi="Arial" w:cs="Arial"/>
          <w:sz w:val="22"/>
          <w:szCs w:val="22"/>
          <w:lang w:eastAsia="pl-PL"/>
        </w:rPr>
        <w:t xml:space="preserve">powyższych zdarzeniach Straży Pożarnej, Przedstawiciela Zamawiającego oraz Punktu Alarmowo – Dyspozycyjnego Nadleśnictwa. </w:t>
      </w:r>
    </w:p>
    <w:p w14:paraId="68728216" w14:textId="77777777" w:rsidR="00981EAD" w:rsidRDefault="00981EAD" w:rsidP="00981EAD">
      <w:pPr>
        <w:suppressAutoHyphens w:val="0"/>
        <w:ind w:left="567" w:hanging="567"/>
        <w:jc w:val="center"/>
        <w:rPr>
          <w:rFonts w:ascii="Arial" w:hAnsi="Arial" w:cs="Arial"/>
          <w:b/>
          <w:color w:val="000000"/>
          <w:sz w:val="22"/>
          <w:szCs w:val="22"/>
          <w:lang w:eastAsia="pl-PL"/>
        </w:rPr>
      </w:pPr>
    </w:p>
    <w:p w14:paraId="55004489" w14:textId="40B7DBA8" w:rsidR="00566367" w:rsidRPr="00981EAD" w:rsidRDefault="00566367" w:rsidP="00981EAD">
      <w:pPr>
        <w:suppressAutoHyphens w:val="0"/>
        <w:ind w:left="567" w:hanging="567"/>
        <w:jc w:val="center"/>
        <w:rPr>
          <w:rFonts w:ascii="Arial" w:hAnsi="Arial" w:cs="Arial"/>
          <w:b/>
          <w:bCs/>
          <w:sz w:val="22"/>
          <w:szCs w:val="22"/>
          <w:lang w:eastAsia="pl-PL"/>
        </w:rPr>
      </w:pPr>
      <w:r w:rsidRPr="00981EAD">
        <w:rPr>
          <w:rFonts w:ascii="Arial" w:hAnsi="Arial" w:cs="Arial"/>
          <w:b/>
          <w:color w:val="000000"/>
          <w:sz w:val="22"/>
          <w:szCs w:val="22"/>
          <w:lang w:eastAsia="pl-PL"/>
        </w:rPr>
        <w:t>§ 2</w:t>
      </w:r>
      <w:r w:rsidRPr="00981EAD">
        <w:rPr>
          <w:rFonts w:ascii="Arial" w:hAnsi="Arial" w:cs="Arial"/>
          <w:b/>
          <w:color w:val="000000"/>
          <w:sz w:val="22"/>
          <w:szCs w:val="22"/>
          <w:lang w:eastAsia="pl-PL"/>
        </w:rPr>
        <w:br/>
      </w:r>
      <w:r w:rsidR="00FB5C56" w:rsidRPr="00981EAD">
        <w:rPr>
          <w:rFonts w:ascii="Arial" w:hAnsi="Arial" w:cs="Arial"/>
          <w:b/>
          <w:sz w:val="22"/>
          <w:szCs w:val="22"/>
          <w:lang w:eastAsia="pl-PL"/>
        </w:rPr>
        <w:t>Zlecanie, odbiór i kontrola świadczonych usług</w:t>
      </w:r>
    </w:p>
    <w:p w14:paraId="48AC9250" w14:textId="3D7EB1B3" w:rsidR="00FB5C56" w:rsidRPr="00981EAD" w:rsidRDefault="00FB5C56" w:rsidP="00813F61">
      <w:pPr>
        <w:numPr>
          <w:ilvl w:val="0"/>
          <w:numId w:val="15"/>
        </w:numPr>
        <w:suppressAutoHyphens w:val="0"/>
        <w:jc w:val="both"/>
        <w:rPr>
          <w:rFonts w:ascii="Arial" w:hAnsi="Arial" w:cs="Arial"/>
          <w:sz w:val="22"/>
          <w:szCs w:val="22"/>
          <w:lang w:eastAsia="pl-PL"/>
        </w:rPr>
      </w:pPr>
      <w:r w:rsidRPr="00981EAD">
        <w:rPr>
          <w:rFonts w:ascii="Arial" w:hAnsi="Arial" w:cs="Arial"/>
          <w:sz w:val="22"/>
          <w:szCs w:val="22"/>
          <w:lang w:eastAsia="pl-PL"/>
        </w:rPr>
        <w:t xml:space="preserve">Osoba upoważniona przez kierownika Zamawiającego, o której mowa w § </w:t>
      </w:r>
      <w:r w:rsidR="00AA47F9" w:rsidRPr="00981EAD">
        <w:rPr>
          <w:rFonts w:ascii="Arial" w:hAnsi="Arial" w:cs="Arial"/>
          <w:sz w:val="22"/>
          <w:szCs w:val="22"/>
          <w:lang w:eastAsia="pl-PL"/>
        </w:rPr>
        <w:t>9</w:t>
      </w:r>
      <w:r w:rsidRPr="00981EAD">
        <w:rPr>
          <w:rFonts w:ascii="Arial" w:hAnsi="Arial" w:cs="Arial"/>
          <w:sz w:val="22"/>
          <w:szCs w:val="22"/>
          <w:lang w:eastAsia="pl-PL"/>
        </w:rPr>
        <w:t xml:space="preserve"> ust. 1 będzie wystawiać Wykonawcy comiesięczne zlecenie prac do wykonania, a ustanowiony przedstawiciel Wykonawcy, o którym mowa w § </w:t>
      </w:r>
      <w:r w:rsidR="00AA47F9" w:rsidRPr="00981EAD">
        <w:rPr>
          <w:rFonts w:ascii="Arial" w:hAnsi="Arial" w:cs="Arial"/>
          <w:sz w:val="22"/>
          <w:szCs w:val="22"/>
          <w:lang w:eastAsia="pl-PL"/>
        </w:rPr>
        <w:t>9</w:t>
      </w:r>
      <w:r w:rsidRPr="00981EAD">
        <w:rPr>
          <w:rFonts w:ascii="Arial" w:hAnsi="Arial" w:cs="Arial"/>
          <w:sz w:val="22"/>
          <w:szCs w:val="22"/>
          <w:lang w:eastAsia="pl-PL"/>
        </w:rPr>
        <w:t xml:space="preserve"> ust. 2 będzie potwierdzać jego przyjęcie.</w:t>
      </w:r>
    </w:p>
    <w:p w14:paraId="1F75DEE1" w14:textId="3E17365F" w:rsidR="00FB5C56" w:rsidRPr="00981EAD" w:rsidRDefault="00FB5C56" w:rsidP="00813F61">
      <w:pPr>
        <w:numPr>
          <w:ilvl w:val="0"/>
          <w:numId w:val="15"/>
        </w:numPr>
        <w:suppressAutoHyphens w:val="0"/>
        <w:jc w:val="both"/>
        <w:rPr>
          <w:rFonts w:ascii="Arial" w:hAnsi="Arial" w:cs="Arial"/>
          <w:sz w:val="22"/>
          <w:szCs w:val="22"/>
          <w:lang w:eastAsia="pl-PL"/>
        </w:rPr>
      </w:pPr>
      <w:r w:rsidRPr="00981EAD">
        <w:rPr>
          <w:rFonts w:ascii="Arial" w:hAnsi="Arial" w:cs="Arial"/>
          <w:sz w:val="22"/>
          <w:szCs w:val="22"/>
          <w:lang w:eastAsia="pl-PL"/>
        </w:rPr>
        <w:t xml:space="preserve">Ustanowieni w § </w:t>
      </w:r>
      <w:r w:rsidR="00AA47F9" w:rsidRPr="00981EAD">
        <w:rPr>
          <w:rFonts w:ascii="Arial" w:hAnsi="Arial" w:cs="Arial"/>
          <w:sz w:val="22"/>
          <w:szCs w:val="22"/>
          <w:lang w:eastAsia="pl-PL"/>
        </w:rPr>
        <w:t>9</w:t>
      </w:r>
      <w:r w:rsidRPr="00981EAD">
        <w:rPr>
          <w:rFonts w:ascii="Arial" w:hAnsi="Arial" w:cs="Arial"/>
          <w:sz w:val="22"/>
          <w:szCs w:val="22"/>
          <w:lang w:eastAsia="pl-PL"/>
        </w:rPr>
        <w:t xml:space="preserve"> ust. 1 i 2 przedstawiciele stron umowy comiesięcznie będą potwierdzać wykonanie bez zastrzeżeń zobowiązań umowy celem uruchomienia zapłaty wynagrodzenia. </w:t>
      </w:r>
    </w:p>
    <w:p w14:paraId="07F43316" w14:textId="2E7985D1" w:rsidR="00FB5C56" w:rsidRPr="00981EAD" w:rsidRDefault="00FB5C56" w:rsidP="00813F61">
      <w:pPr>
        <w:numPr>
          <w:ilvl w:val="0"/>
          <w:numId w:val="15"/>
        </w:numPr>
        <w:suppressAutoHyphens w:val="0"/>
        <w:jc w:val="both"/>
        <w:rPr>
          <w:rFonts w:ascii="Arial" w:hAnsi="Arial" w:cs="Arial"/>
          <w:sz w:val="22"/>
          <w:szCs w:val="22"/>
          <w:lang w:eastAsia="pl-PL"/>
        </w:rPr>
      </w:pPr>
      <w:r w:rsidRPr="00981EAD">
        <w:rPr>
          <w:rFonts w:ascii="Arial" w:hAnsi="Arial" w:cs="Arial"/>
          <w:sz w:val="22"/>
          <w:szCs w:val="22"/>
          <w:lang w:eastAsia="pl-PL"/>
        </w:rPr>
        <w:t xml:space="preserve">Odbiór wykonanych usług dokonywany będzie przez osoby upoważnione przez Zamawiającego i Wykonawcę wymienione w § </w:t>
      </w:r>
      <w:r w:rsidR="00AA47F9" w:rsidRPr="00981EAD">
        <w:rPr>
          <w:rFonts w:ascii="Arial" w:hAnsi="Arial" w:cs="Arial"/>
          <w:sz w:val="22"/>
          <w:szCs w:val="22"/>
          <w:lang w:eastAsia="pl-PL"/>
        </w:rPr>
        <w:t>9</w:t>
      </w:r>
      <w:r w:rsidRPr="00981EAD">
        <w:rPr>
          <w:rFonts w:ascii="Arial" w:hAnsi="Arial" w:cs="Arial"/>
          <w:sz w:val="22"/>
          <w:szCs w:val="22"/>
          <w:lang w:eastAsia="pl-PL"/>
        </w:rPr>
        <w:t xml:space="preserve"> ust.1 i 2 potwierdzony podpisami na protokole odbioru </w:t>
      </w:r>
      <w:r w:rsidR="002C4049">
        <w:rPr>
          <w:rFonts w:ascii="Arial" w:hAnsi="Arial" w:cs="Arial"/>
          <w:sz w:val="22"/>
          <w:szCs w:val="22"/>
          <w:lang w:eastAsia="pl-PL"/>
        </w:rPr>
        <w:t>robót</w:t>
      </w:r>
      <w:r w:rsidRPr="00981EAD">
        <w:rPr>
          <w:rFonts w:ascii="Arial" w:hAnsi="Arial" w:cs="Arial"/>
          <w:sz w:val="22"/>
          <w:szCs w:val="22"/>
          <w:lang w:eastAsia="pl-PL"/>
        </w:rPr>
        <w:t xml:space="preserve">. Protokół odbioru </w:t>
      </w:r>
      <w:r w:rsidR="002C4049">
        <w:rPr>
          <w:rFonts w:ascii="Arial" w:hAnsi="Arial" w:cs="Arial"/>
          <w:sz w:val="22"/>
          <w:szCs w:val="22"/>
          <w:lang w:eastAsia="pl-PL"/>
        </w:rPr>
        <w:t>robót</w:t>
      </w:r>
      <w:r w:rsidRPr="00981EAD">
        <w:rPr>
          <w:rFonts w:ascii="Arial" w:hAnsi="Arial" w:cs="Arial"/>
          <w:sz w:val="22"/>
          <w:szCs w:val="22"/>
          <w:lang w:eastAsia="pl-PL"/>
        </w:rPr>
        <w:t xml:space="preserve"> jest podstawą do złożenia faktury za wykonaną przez Wykonawcę usługę.</w:t>
      </w:r>
    </w:p>
    <w:p w14:paraId="3E588233" w14:textId="77777777" w:rsidR="00FB5C56" w:rsidRPr="00981EAD" w:rsidRDefault="00FB5C56" w:rsidP="00813F61">
      <w:pPr>
        <w:numPr>
          <w:ilvl w:val="0"/>
          <w:numId w:val="15"/>
        </w:numPr>
        <w:suppressAutoHyphens w:val="0"/>
        <w:jc w:val="both"/>
        <w:rPr>
          <w:rFonts w:ascii="Arial" w:hAnsi="Arial" w:cs="Arial"/>
          <w:sz w:val="22"/>
          <w:szCs w:val="22"/>
          <w:lang w:eastAsia="pl-PL"/>
        </w:rPr>
      </w:pPr>
      <w:r w:rsidRPr="00981EAD">
        <w:rPr>
          <w:rFonts w:ascii="Arial" w:hAnsi="Arial" w:cs="Arial"/>
          <w:sz w:val="22"/>
          <w:szCs w:val="22"/>
          <w:lang w:eastAsia="pl-PL"/>
        </w:rPr>
        <w:t>Zamawiający zastrzega sobie prawo do:</w:t>
      </w:r>
    </w:p>
    <w:p w14:paraId="6487A2A3" w14:textId="77777777" w:rsidR="00FB5C56" w:rsidRPr="00981EAD" w:rsidRDefault="00FB5C56" w:rsidP="00813F61">
      <w:pPr>
        <w:numPr>
          <w:ilvl w:val="0"/>
          <w:numId w:val="16"/>
        </w:numPr>
        <w:suppressAutoHyphens w:val="0"/>
        <w:jc w:val="both"/>
        <w:rPr>
          <w:rFonts w:ascii="Arial" w:hAnsi="Arial" w:cs="Arial"/>
          <w:sz w:val="22"/>
          <w:szCs w:val="22"/>
          <w:lang w:eastAsia="pl-PL"/>
        </w:rPr>
      </w:pPr>
      <w:r w:rsidRPr="00981EAD">
        <w:rPr>
          <w:rFonts w:ascii="Arial" w:hAnsi="Arial" w:cs="Arial"/>
          <w:sz w:val="22"/>
          <w:szCs w:val="22"/>
          <w:lang w:eastAsia="pl-PL"/>
        </w:rPr>
        <w:t>kontroli realizowanych usług na każdym etapie i w każdym czasie w tym również stanu osobowego pracowników,</w:t>
      </w:r>
    </w:p>
    <w:p w14:paraId="42772553" w14:textId="77777777" w:rsidR="00FB5C56" w:rsidRPr="00981EAD" w:rsidRDefault="00FB5C56" w:rsidP="00813F61">
      <w:pPr>
        <w:numPr>
          <w:ilvl w:val="0"/>
          <w:numId w:val="16"/>
        </w:numPr>
        <w:suppressAutoHyphens w:val="0"/>
        <w:jc w:val="both"/>
        <w:rPr>
          <w:rFonts w:ascii="Arial" w:hAnsi="Arial" w:cs="Arial"/>
          <w:sz w:val="22"/>
          <w:szCs w:val="22"/>
          <w:lang w:eastAsia="pl-PL"/>
        </w:rPr>
      </w:pPr>
      <w:r w:rsidRPr="00981EAD">
        <w:rPr>
          <w:rFonts w:ascii="Arial" w:hAnsi="Arial" w:cs="Arial"/>
          <w:sz w:val="22"/>
          <w:szCs w:val="22"/>
          <w:lang w:eastAsia="pl-PL"/>
        </w:rPr>
        <w:t>kontroli wszystkich środków i narzędzi używanych do realizacji umowy;</w:t>
      </w:r>
    </w:p>
    <w:p w14:paraId="6FDFC062" w14:textId="77777777" w:rsidR="00FB5C56" w:rsidRPr="00981EAD" w:rsidRDefault="00FB5C56" w:rsidP="00813F61">
      <w:pPr>
        <w:numPr>
          <w:ilvl w:val="0"/>
          <w:numId w:val="16"/>
        </w:numPr>
        <w:suppressAutoHyphens w:val="0"/>
        <w:jc w:val="both"/>
        <w:rPr>
          <w:rFonts w:ascii="Arial" w:hAnsi="Arial" w:cs="Arial"/>
          <w:sz w:val="22"/>
          <w:szCs w:val="22"/>
          <w:lang w:eastAsia="pl-PL"/>
        </w:rPr>
      </w:pPr>
      <w:r w:rsidRPr="00981EAD">
        <w:rPr>
          <w:rFonts w:ascii="Arial" w:hAnsi="Arial" w:cs="Arial"/>
          <w:sz w:val="22"/>
          <w:szCs w:val="22"/>
          <w:lang w:eastAsia="pl-PL"/>
        </w:rPr>
        <w:t>żądania od Wykonawcy próbek (egzemplarza) używanego środka w celu wyjaśnienia ewentualnych wątpliwości co do ich zgodności z wymogami Zamawiającego,</w:t>
      </w:r>
    </w:p>
    <w:p w14:paraId="75E46AA2" w14:textId="77777777" w:rsidR="00FB5C56" w:rsidRPr="00981EAD" w:rsidRDefault="00FB5C56" w:rsidP="00813F61">
      <w:pPr>
        <w:numPr>
          <w:ilvl w:val="0"/>
          <w:numId w:val="16"/>
        </w:numPr>
        <w:suppressAutoHyphens w:val="0"/>
        <w:jc w:val="both"/>
        <w:rPr>
          <w:rFonts w:ascii="Arial" w:hAnsi="Arial" w:cs="Arial"/>
          <w:sz w:val="22"/>
          <w:szCs w:val="22"/>
          <w:lang w:eastAsia="pl-PL"/>
        </w:rPr>
      </w:pPr>
      <w:r w:rsidRPr="00981EAD">
        <w:rPr>
          <w:rFonts w:ascii="Arial" w:hAnsi="Arial" w:cs="Arial"/>
          <w:sz w:val="22"/>
          <w:szCs w:val="22"/>
          <w:lang w:eastAsia="pl-PL"/>
        </w:rPr>
        <w:t>wystąpienia o zmianę rodzaju używanych środków lub narzędzi w przypadku stwierdzenia, iż są one złej jakości lub ich używanie nie przynosi pożądanych efektów, lub powodują niszczenie czyszczonych powierzchni.</w:t>
      </w:r>
    </w:p>
    <w:p w14:paraId="56DBAC94" w14:textId="77777777" w:rsidR="00FB5C56" w:rsidRPr="00981EAD" w:rsidRDefault="00FB5C56" w:rsidP="00813F61">
      <w:pPr>
        <w:numPr>
          <w:ilvl w:val="0"/>
          <w:numId w:val="15"/>
        </w:numPr>
        <w:suppressAutoHyphens w:val="0"/>
        <w:jc w:val="both"/>
        <w:rPr>
          <w:rFonts w:ascii="Arial" w:hAnsi="Arial" w:cs="Arial"/>
          <w:bCs/>
          <w:sz w:val="22"/>
          <w:szCs w:val="22"/>
          <w:lang w:eastAsia="pl-PL"/>
        </w:rPr>
      </w:pPr>
      <w:r w:rsidRPr="00981EAD">
        <w:rPr>
          <w:rFonts w:ascii="Arial" w:hAnsi="Arial" w:cs="Arial"/>
          <w:bCs/>
          <w:sz w:val="22"/>
          <w:szCs w:val="22"/>
          <w:lang w:eastAsia="pl-PL"/>
        </w:rPr>
        <w:lastRenderedPageBreak/>
        <w:t>Z każdej kontroli sporządzony zostanie protokół.</w:t>
      </w:r>
    </w:p>
    <w:p w14:paraId="4478A0FA" w14:textId="465D1B55" w:rsidR="00FB5C56" w:rsidRPr="00981EAD" w:rsidRDefault="00FB5C56" w:rsidP="00813F61">
      <w:pPr>
        <w:numPr>
          <w:ilvl w:val="0"/>
          <w:numId w:val="15"/>
        </w:numPr>
        <w:suppressAutoHyphens w:val="0"/>
        <w:jc w:val="both"/>
        <w:rPr>
          <w:rFonts w:ascii="Arial" w:hAnsi="Arial" w:cs="Arial"/>
          <w:bCs/>
          <w:sz w:val="22"/>
          <w:szCs w:val="22"/>
          <w:lang w:eastAsia="pl-PL"/>
        </w:rPr>
      </w:pPr>
      <w:r w:rsidRPr="00981EAD">
        <w:rPr>
          <w:rFonts w:ascii="Arial" w:hAnsi="Arial" w:cs="Arial"/>
          <w:bCs/>
          <w:sz w:val="22"/>
          <w:szCs w:val="22"/>
          <w:lang w:eastAsia="pl-PL"/>
        </w:rPr>
        <w:t>Protokół, o którym mowa powyżej powinien zostać podpisany przez osoby uczestniczące w kontroli. W przypadku odmowy podpisania protokołu przez przedstawiciela Wykonawcy, który brał udział w przeprowadzonej kontroli jakości wykonywanych usług, Zamawiający opisze w protokole przyczynę braku podpisu Wykonawcy.</w:t>
      </w:r>
    </w:p>
    <w:p w14:paraId="6913F8AD" w14:textId="77777777" w:rsidR="00C74F06" w:rsidRPr="00981EAD" w:rsidRDefault="00FB5C56" w:rsidP="00813F61">
      <w:pPr>
        <w:numPr>
          <w:ilvl w:val="0"/>
          <w:numId w:val="15"/>
        </w:numPr>
        <w:suppressAutoHyphens w:val="0"/>
        <w:jc w:val="both"/>
        <w:rPr>
          <w:rFonts w:ascii="Arial" w:hAnsi="Arial" w:cs="Arial"/>
          <w:bCs/>
          <w:sz w:val="22"/>
          <w:szCs w:val="22"/>
          <w:lang w:eastAsia="pl-PL"/>
        </w:rPr>
      </w:pPr>
      <w:r w:rsidRPr="00981EAD">
        <w:rPr>
          <w:rFonts w:ascii="Arial" w:hAnsi="Arial" w:cs="Arial"/>
          <w:bCs/>
          <w:sz w:val="22"/>
          <w:szCs w:val="22"/>
          <w:lang w:eastAsia="pl-PL"/>
        </w:rPr>
        <w:t xml:space="preserve">W przypadku stwierdzonych uchybień w jakości i sposobie wykonywania usług utrzymania porządku i czystości przez Wykonawcę, Zamawiający poinformuje o tym pisemnie Wykonawcę poprzez dokonanie odpowiedniego wpisu do „Dziennika usług sprzątania”, przechowywanego w Dziale administracji pok. nr </w:t>
      </w:r>
      <w:r w:rsidRPr="004A6F43">
        <w:rPr>
          <w:rFonts w:ascii="Arial" w:hAnsi="Arial" w:cs="Arial"/>
          <w:bCs/>
          <w:sz w:val="22"/>
          <w:szCs w:val="22"/>
          <w:lang w:eastAsia="pl-PL"/>
        </w:rPr>
        <w:t>14, a</w:t>
      </w:r>
      <w:r w:rsidRPr="00981EAD">
        <w:rPr>
          <w:rFonts w:ascii="Arial" w:hAnsi="Arial" w:cs="Arial"/>
          <w:bCs/>
          <w:sz w:val="22"/>
          <w:szCs w:val="22"/>
          <w:lang w:eastAsia="pl-PL"/>
        </w:rPr>
        <w:t xml:space="preserve"> Wykonawca jest zobowiązany do niezwłocznego usunięcia tych uchybień.</w:t>
      </w:r>
    </w:p>
    <w:p w14:paraId="248D7D4E" w14:textId="63665D3E" w:rsidR="00566367" w:rsidRPr="00981EAD" w:rsidRDefault="000372D5" w:rsidP="00813F61">
      <w:pPr>
        <w:numPr>
          <w:ilvl w:val="0"/>
          <w:numId w:val="15"/>
        </w:numPr>
        <w:suppressAutoHyphens w:val="0"/>
        <w:jc w:val="both"/>
        <w:rPr>
          <w:rFonts w:ascii="Arial" w:hAnsi="Arial" w:cs="Arial"/>
          <w:bCs/>
          <w:sz w:val="22"/>
          <w:szCs w:val="22"/>
          <w:lang w:eastAsia="pl-PL"/>
        </w:rPr>
      </w:pPr>
      <w:r w:rsidRPr="00981EAD">
        <w:rPr>
          <w:rFonts w:ascii="Arial" w:hAnsi="Arial" w:cs="Arial"/>
          <w:bCs/>
          <w:iCs/>
          <w:color w:val="000000"/>
          <w:sz w:val="22"/>
          <w:szCs w:val="22"/>
          <w:lang w:eastAsia="pl-PL"/>
        </w:rPr>
        <w:t xml:space="preserve"> </w:t>
      </w:r>
      <w:r w:rsidRPr="00981EAD">
        <w:rPr>
          <w:rFonts w:ascii="Arial" w:hAnsi="Arial" w:cs="Arial"/>
          <w:b/>
          <w:bCs/>
          <w:iCs/>
          <w:color w:val="000000"/>
          <w:sz w:val="22"/>
          <w:szCs w:val="22"/>
          <w:lang w:eastAsia="pl-PL"/>
        </w:rPr>
        <w:t>Zamawiający zastrzega sobie prawo do wstrzymania zlecania kolejnych prac  w przypadku</w:t>
      </w:r>
      <w:r w:rsidRPr="00981EAD">
        <w:rPr>
          <w:rFonts w:ascii="Arial" w:hAnsi="Arial" w:cs="Arial"/>
          <w:bCs/>
          <w:iCs/>
          <w:color w:val="000000"/>
          <w:sz w:val="22"/>
          <w:szCs w:val="22"/>
          <w:lang w:eastAsia="pl-PL"/>
        </w:rPr>
        <w:t xml:space="preserve"> </w:t>
      </w:r>
      <w:r w:rsidRPr="00981EAD">
        <w:rPr>
          <w:rFonts w:ascii="Arial" w:hAnsi="Arial" w:cs="Arial"/>
          <w:b/>
          <w:bCs/>
          <w:iCs/>
          <w:color w:val="000000"/>
          <w:sz w:val="22"/>
          <w:szCs w:val="22"/>
          <w:lang w:eastAsia="pl-PL"/>
        </w:rPr>
        <w:t>niewykonania lub nienależytego wykonania  prac objętym poprzednim zleceniem.</w:t>
      </w:r>
    </w:p>
    <w:p w14:paraId="630CD98C" w14:textId="77777777" w:rsidR="00566367" w:rsidRPr="00981EAD" w:rsidRDefault="00566367" w:rsidP="00981EAD">
      <w:pPr>
        <w:suppressAutoHyphens w:val="0"/>
        <w:jc w:val="center"/>
        <w:rPr>
          <w:rFonts w:ascii="Arial" w:hAnsi="Arial" w:cs="Arial"/>
          <w:b/>
          <w:color w:val="000000"/>
          <w:sz w:val="22"/>
          <w:szCs w:val="22"/>
          <w:lang w:eastAsia="pl-PL"/>
        </w:rPr>
      </w:pPr>
      <w:r w:rsidRPr="00981EAD">
        <w:rPr>
          <w:rFonts w:ascii="Arial" w:hAnsi="Arial" w:cs="Arial"/>
          <w:b/>
          <w:color w:val="000000"/>
          <w:sz w:val="22"/>
          <w:szCs w:val="22"/>
          <w:lang w:eastAsia="pl-PL"/>
        </w:rPr>
        <w:t>§ 3</w:t>
      </w:r>
      <w:r w:rsidRPr="00981EAD">
        <w:rPr>
          <w:rFonts w:ascii="Arial" w:hAnsi="Arial" w:cs="Arial"/>
          <w:b/>
          <w:color w:val="000000"/>
          <w:sz w:val="22"/>
          <w:szCs w:val="22"/>
          <w:lang w:eastAsia="pl-PL"/>
        </w:rPr>
        <w:br/>
      </w:r>
      <w:bookmarkStart w:id="6" w:name="_Hlk47483650"/>
      <w:r w:rsidRPr="00981EAD">
        <w:rPr>
          <w:rFonts w:ascii="Arial" w:hAnsi="Arial" w:cs="Arial"/>
          <w:b/>
          <w:color w:val="000000"/>
          <w:sz w:val="22"/>
          <w:szCs w:val="22"/>
          <w:lang w:eastAsia="pl-PL"/>
        </w:rPr>
        <w:t xml:space="preserve">Okres </w:t>
      </w:r>
      <w:bookmarkEnd w:id="6"/>
      <w:r w:rsidRPr="00981EAD">
        <w:rPr>
          <w:rFonts w:ascii="Arial" w:hAnsi="Arial" w:cs="Arial"/>
          <w:b/>
          <w:color w:val="000000"/>
          <w:sz w:val="22"/>
          <w:szCs w:val="22"/>
          <w:lang w:eastAsia="pl-PL"/>
        </w:rPr>
        <w:t>realizacji Przedmiotu Umowy</w:t>
      </w:r>
    </w:p>
    <w:p w14:paraId="7F02C33F" w14:textId="0473C522" w:rsidR="005C5E55" w:rsidRPr="00981EAD" w:rsidRDefault="00973736" w:rsidP="00813F61">
      <w:pPr>
        <w:numPr>
          <w:ilvl w:val="0"/>
          <w:numId w:val="6"/>
        </w:numPr>
        <w:suppressAutoHyphens w:val="0"/>
        <w:ind w:left="567" w:hanging="567"/>
        <w:jc w:val="both"/>
        <w:rPr>
          <w:rFonts w:ascii="Arial" w:hAnsi="Arial" w:cs="Arial"/>
          <w:sz w:val="22"/>
          <w:szCs w:val="22"/>
          <w:lang w:eastAsia="pl-PL"/>
        </w:rPr>
      </w:pPr>
      <w:r w:rsidRPr="00981EAD">
        <w:rPr>
          <w:rFonts w:ascii="Arial" w:hAnsi="Arial" w:cs="Arial"/>
          <w:b/>
          <w:sz w:val="22"/>
          <w:szCs w:val="22"/>
          <w:lang w:eastAsia="pl-PL"/>
        </w:rPr>
        <w:t xml:space="preserve">Przedmiot Umowy powinien zostać zrealizowany </w:t>
      </w:r>
      <w:r w:rsidR="00C74F06" w:rsidRPr="00981EAD">
        <w:rPr>
          <w:rFonts w:ascii="Arial" w:hAnsi="Arial" w:cs="Arial"/>
          <w:b/>
          <w:sz w:val="22"/>
          <w:szCs w:val="22"/>
          <w:lang w:eastAsia="pl-PL"/>
        </w:rPr>
        <w:t>w ciągu 12 miesięcy od dnia zawarcia Umowy</w:t>
      </w:r>
      <w:r w:rsidR="00BC31ED">
        <w:rPr>
          <w:rFonts w:ascii="Arial" w:hAnsi="Arial" w:cs="Arial"/>
          <w:b/>
          <w:sz w:val="22"/>
          <w:szCs w:val="22"/>
          <w:lang w:eastAsia="pl-PL"/>
        </w:rPr>
        <w:t xml:space="preserve">, tj. do dnia </w:t>
      </w:r>
      <w:r w:rsidR="0039459A">
        <w:rPr>
          <w:rFonts w:ascii="Arial" w:hAnsi="Arial" w:cs="Arial"/>
          <w:b/>
          <w:sz w:val="22"/>
          <w:szCs w:val="22"/>
          <w:lang w:eastAsia="pl-PL"/>
        </w:rPr>
        <w:t>……………..</w:t>
      </w:r>
      <w:r w:rsidR="00BC31ED">
        <w:rPr>
          <w:rFonts w:ascii="Arial" w:hAnsi="Arial" w:cs="Arial"/>
          <w:b/>
          <w:sz w:val="22"/>
          <w:szCs w:val="22"/>
          <w:lang w:eastAsia="pl-PL"/>
        </w:rPr>
        <w:t xml:space="preserve"> r</w:t>
      </w:r>
      <w:r w:rsidR="00C74F06" w:rsidRPr="00981EAD">
        <w:rPr>
          <w:rFonts w:ascii="Arial" w:hAnsi="Arial" w:cs="Arial"/>
          <w:b/>
          <w:sz w:val="22"/>
          <w:szCs w:val="22"/>
          <w:lang w:eastAsia="pl-PL"/>
        </w:rPr>
        <w:t xml:space="preserve">. </w:t>
      </w:r>
      <w:r w:rsidR="00566367" w:rsidRPr="00981EAD">
        <w:rPr>
          <w:rFonts w:ascii="Arial" w:hAnsi="Arial" w:cs="Arial"/>
          <w:sz w:val="22"/>
          <w:szCs w:val="22"/>
          <w:lang w:eastAsia="pl-PL"/>
        </w:rPr>
        <w:t>Powyższe nie uchybia</w:t>
      </w:r>
      <w:r w:rsidR="005C5E55" w:rsidRPr="00981EAD">
        <w:rPr>
          <w:rFonts w:ascii="Arial" w:hAnsi="Arial" w:cs="Arial"/>
          <w:sz w:val="22"/>
          <w:szCs w:val="22"/>
          <w:lang w:eastAsia="pl-PL"/>
        </w:rPr>
        <w:t xml:space="preserve"> </w:t>
      </w:r>
      <w:r w:rsidR="00566367" w:rsidRPr="00981EAD">
        <w:rPr>
          <w:rFonts w:ascii="Arial" w:hAnsi="Arial" w:cs="Arial"/>
          <w:sz w:val="22"/>
          <w:szCs w:val="22"/>
          <w:lang w:eastAsia="pl-PL"/>
        </w:rPr>
        <w:t>możliwości wykon</w:t>
      </w:r>
      <w:r w:rsidRPr="00981EAD">
        <w:rPr>
          <w:rFonts w:ascii="Arial" w:hAnsi="Arial" w:cs="Arial"/>
          <w:sz w:val="22"/>
          <w:szCs w:val="22"/>
          <w:lang w:eastAsia="pl-PL"/>
        </w:rPr>
        <w:t>ywania uprawnień wynikających z </w:t>
      </w:r>
      <w:r w:rsidR="00566367" w:rsidRPr="00981EAD">
        <w:rPr>
          <w:rFonts w:ascii="Arial" w:hAnsi="Arial" w:cs="Arial"/>
          <w:sz w:val="22"/>
          <w:szCs w:val="22"/>
          <w:lang w:eastAsia="pl-PL"/>
        </w:rPr>
        <w:t>Umowy (w tym w</w:t>
      </w:r>
      <w:r w:rsidR="00C44735" w:rsidRPr="00981EAD">
        <w:rPr>
          <w:rFonts w:ascii="Arial" w:hAnsi="Arial" w:cs="Arial"/>
          <w:sz w:val="22"/>
          <w:szCs w:val="22"/>
          <w:lang w:eastAsia="pl-PL"/>
        </w:rPr>
        <w:t> </w:t>
      </w:r>
      <w:r w:rsidR="00566367" w:rsidRPr="00981EAD">
        <w:rPr>
          <w:rFonts w:ascii="Arial" w:hAnsi="Arial" w:cs="Arial"/>
          <w:sz w:val="22"/>
          <w:szCs w:val="22"/>
          <w:lang w:eastAsia="pl-PL"/>
        </w:rPr>
        <w:t>szczególności zgłaszania gotowości do odbioru i naliczania kar umownych) po terminie, o którym mowa w zdaniu poprzednim</w:t>
      </w:r>
      <w:r w:rsidR="005C5E55" w:rsidRPr="00981EAD">
        <w:rPr>
          <w:rFonts w:ascii="Arial" w:hAnsi="Arial" w:cs="Arial"/>
          <w:sz w:val="22"/>
          <w:szCs w:val="22"/>
          <w:lang w:eastAsia="pl-PL"/>
        </w:rPr>
        <w:t>.</w:t>
      </w:r>
    </w:p>
    <w:p w14:paraId="0D01191D" w14:textId="447D12A7" w:rsidR="00566367" w:rsidRPr="00981EAD" w:rsidRDefault="00566367" w:rsidP="00813F61">
      <w:pPr>
        <w:numPr>
          <w:ilvl w:val="0"/>
          <w:numId w:val="6"/>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Wykonawca będzie wykonywał Przedmiot Umowy, po przekazaniu mu Zleceń przez Przedstawicieli Zamawiającego zgodnie z </w:t>
      </w:r>
      <w:r w:rsidR="00632436" w:rsidRPr="00981EAD">
        <w:rPr>
          <w:rFonts w:ascii="Arial" w:hAnsi="Arial" w:cs="Arial"/>
          <w:sz w:val="22"/>
          <w:szCs w:val="22"/>
          <w:lang w:eastAsia="pl-PL"/>
        </w:rPr>
        <w:t>postanowieniami § 2</w:t>
      </w:r>
      <w:r w:rsidRPr="00981EAD">
        <w:rPr>
          <w:rFonts w:ascii="Arial" w:hAnsi="Arial" w:cs="Arial"/>
          <w:sz w:val="22"/>
          <w:szCs w:val="22"/>
          <w:lang w:eastAsia="pl-PL"/>
        </w:rPr>
        <w:t xml:space="preserve"> Umowy. Termin wykonania poszczególnych prac stanowiących przedmiot Zlecenia określony zostanie każdorazowo w Zleceniu.</w:t>
      </w:r>
    </w:p>
    <w:p w14:paraId="7E2D298D" w14:textId="3B4F2AD6" w:rsidR="00566367" w:rsidRPr="00981EAD" w:rsidRDefault="00566367" w:rsidP="00981EAD">
      <w:pPr>
        <w:suppressAutoHyphens w:val="0"/>
        <w:jc w:val="center"/>
        <w:rPr>
          <w:rFonts w:ascii="Arial" w:hAnsi="Arial" w:cs="Arial"/>
          <w:b/>
          <w:color w:val="000000"/>
          <w:sz w:val="22"/>
          <w:szCs w:val="22"/>
          <w:lang w:eastAsia="pl-PL"/>
        </w:rPr>
      </w:pPr>
      <w:r w:rsidRPr="00981EAD">
        <w:rPr>
          <w:rFonts w:ascii="Arial" w:hAnsi="Arial" w:cs="Arial"/>
          <w:b/>
          <w:color w:val="000000"/>
          <w:sz w:val="22"/>
          <w:szCs w:val="22"/>
          <w:lang w:eastAsia="pl-PL"/>
        </w:rPr>
        <w:t>§ 4</w:t>
      </w:r>
      <w:r w:rsidRPr="00981EAD">
        <w:rPr>
          <w:rFonts w:ascii="Arial" w:hAnsi="Arial" w:cs="Arial"/>
          <w:b/>
          <w:color w:val="000000"/>
          <w:sz w:val="22"/>
          <w:szCs w:val="22"/>
          <w:lang w:eastAsia="pl-PL"/>
        </w:rPr>
        <w:br/>
      </w:r>
      <w:r w:rsidR="00C74F06" w:rsidRPr="00981EAD">
        <w:rPr>
          <w:rFonts w:ascii="Arial" w:hAnsi="Arial" w:cs="Arial"/>
          <w:b/>
          <w:color w:val="000000"/>
          <w:sz w:val="22"/>
          <w:szCs w:val="22"/>
          <w:lang w:eastAsia="pl-PL"/>
        </w:rPr>
        <w:t>Obowiązki i zakres odpowiedzialności Zamawiającego</w:t>
      </w:r>
    </w:p>
    <w:p w14:paraId="4E739821" w14:textId="77777777" w:rsidR="00C74F06" w:rsidRPr="00981EAD" w:rsidRDefault="00C74F06" w:rsidP="00813F61">
      <w:pPr>
        <w:numPr>
          <w:ilvl w:val="0"/>
          <w:numId w:val="1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Zamawiający zobowiązuje się do przeprowadzenia spotkania informacyjnego w zakresie  wymagań obowiązujących Wykonawcę na terenie Zamawiającego, </w:t>
      </w:r>
      <w:r w:rsidRPr="00981EAD">
        <w:rPr>
          <w:rFonts w:ascii="Arial" w:hAnsi="Arial" w:cs="Arial"/>
          <w:sz w:val="22"/>
          <w:szCs w:val="22"/>
          <w:lang w:eastAsia="pl-PL"/>
        </w:rPr>
        <w:br/>
        <w:t>w terminie obustronnie ustalonym, jednakże nie później niż w dniu przystąpienia do świadczenia usług.</w:t>
      </w:r>
    </w:p>
    <w:p w14:paraId="43A019B5" w14:textId="77777777" w:rsidR="00C74F06" w:rsidRPr="00981EAD" w:rsidRDefault="00C74F06" w:rsidP="00813F61">
      <w:pPr>
        <w:numPr>
          <w:ilvl w:val="0"/>
          <w:numId w:val="1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Zamawiający udostępni nieodpłatnie pomieszczenia socjalne dla personelu Wykonawcy oraz pomieszczenia przeznaczone do przechowywania niezbędnego sprzętu, środków czystości, materiałów eksploatacyjnych itp. niezbędnych do realizacji przedmiotu umowy. </w:t>
      </w:r>
    </w:p>
    <w:p w14:paraId="700707EC" w14:textId="624803ED" w:rsidR="00C74F06" w:rsidRPr="00981EAD" w:rsidRDefault="00C74F06" w:rsidP="00813F61">
      <w:pPr>
        <w:numPr>
          <w:ilvl w:val="0"/>
          <w:numId w:val="1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Zamawiający zapewni nieodpłatne korzystanie z energii elektrycznej oraz wody w</w:t>
      </w:r>
      <w:r w:rsidR="00F3591E">
        <w:rPr>
          <w:rFonts w:ascii="Arial" w:hAnsi="Arial" w:cs="Arial"/>
          <w:sz w:val="22"/>
          <w:szCs w:val="22"/>
          <w:lang w:eastAsia="pl-PL"/>
        </w:rPr>
        <w:t> </w:t>
      </w:r>
      <w:r w:rsidRPr="00981EAD">
        <w:rPr>
          <w:rFonts w:ascii="Arial" w:hAnsi="Arial" w:cs="Arial"/>
          <w:sz w:val="22"/>
          <w:szCs w:val="22"/>
          <w:lang w:eastAsia="pl-PL"/>
        </w:rPr>
        <w:t xml:space="preserve">zakresie niezbędnym do prawidłowego wykonywania usług. </w:t>
      </w:r>
    </w:p>
    <w:p w14:paraId="58C7DA66" w14:textId="77777777" w:rsidR="00C74F06" w:rsidRPr="00981EAD" w:rsidRDefault="00C74F06" w:rsidP="00813F61">
      <w:pPr>
        <w:numPr>
          <w:ilvl w:val="0"/>
          <w:numId w:val="17"/>
        </w:numPr>
        <w:suppressAutoHyphens w:val="0"/>
        <w:spacing w:line="276" w:lineRule="auto"/>
        <w:jc w:val="both"/>
        <w:rPr>
          <w:rFonts w:ascii="Arial" w:hAnsi="Arial" w:cs="Arial"/>
          <w:color w:val="FF0000"/>
          <w:sz w:val="22"/>
          <w:szCs w:val="22"/>
          <w:lang w:eastAsia="pl-PL"/>
        </w:rPr>
      </w:pPr>
      <w:r w:rsidRPr="00981EAD">
        <w:rPr>
          <w:rFonts w:ascii="Arial" w:hAnsi="Arial" w:cs="Arial"/>
          <w:sz w:val="22"/>
          <w:szCs w:val="22"/>
          <w:lang w:eastAsia="pl-PL"/>
        </w:rPr>
        <w:t xml:space="preserve">Zamawiający udostępni Wykonawcy klucze do wszystkich pomieszczeń przeznaczonych do sprzątania, za wyjątkiem pomieszczeń o ograniczonym dostępie gdzie wymagana jest obecność w trakcie sprzątania osoby upoważnionej oraz przekaże komplet kluczy do budynku nadleśnictwa. </w:t>
      </w:r>
    </w:p>
    <w:p w14:paraId="06126A07" w14:textId="77777777" w:rsidR="00C74F06" w:rsidRPr="00981EAD" w:rsidRDefault="00C74F06" w:rsidP="00813F61">
      <w:pPr>
        <w:numPr>
          <w:ilvl w:val="0"/>
          <w:numId w:val="1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Zamawiający zobowiązuje się dostarczać Wykonawcy wg potrzeb środki chemiczne do odświeżania powietrza (zapachowe), worki na śmieci, papier toaletowy, mydło do dystrybutorów oraz żarówki do wymiany.</w:t>
      </w:r>
    </w:p>
    <w:p w14:paraId="0B7A4266" w14:textId="77777777" w:rsidR="00C74F06" w:rsidRPr="004A6F43" w:rsidRDefault="00C74F06" w:rsidP="00813F61">
      <w:pPr>
        <w:numPr>
          <w:ilvl w:val="0"/>
          <w:numId w:val="1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Zam</w:t>
      </w:r>
      <w:r w:rsidRPr="004A6F43">
        <w:rPr>
          <w:rFonts w:ascii="Arial" w:hAnsi="Arial" w:cs="Arial"/>
          <w:sz w:val="22"/>
          <w:szCs w:val="22"/>
          <w:lang w:eastAsia="pl-PL"/>
        </w:rPr>
        <w:t xml:space="preserve">awiający przekaże Wykonawcy klucze do kotłowni. </w:t>
      </w:r>
    </w:p>
    <w:p w14:paraId="6C51EAD7" w14:textId="26B22D9B" w:rsidR="00C74F06" w:rsidRPr="004A6F43" w:rsidRDefault="00C74F06" w:rsidP="00813F61">
      <w:pPr>
        <w:numPr>
          <w:ilvl w:val="0"/>
          <w:numId w:val="17"/>
        </w:numPr>
        <w:suppressAutoHyphens w:val="0"/>
        <w:spacing w:line="276" w:lineRule="auto"/>
        <w:jc w:val="both"/>
        <w:rPr>
          <w:rFonts w:ascii="Arial" w:hAnsi="Arial" w:cs="Arial"/>
          <w:color w:val="FF0000"/>
          <w:sz w:val="22"/>
          <w:szCs w:val="22"/>
          <w:lang w:eastAsia="pl-PL"/>
        </w:rPr>
      </w:pPr>
      <w:r w:rsidRPr="004A6F43">
        <w:rPr>
          <w:rFonts w:ascii="Arial" w:hAnsi="Arial" w:cs="Arial"/>
          <w:sz w:val="22"/>
          <w:szCs w:val="22"/>
          <w:lang w:eastAsia="pl-PL"/>
        </w:rPr>
        <w:t xml:space="preserve">Zamawiający zapewni drewno lub </w:t>
      </w:r>
      <w:r w:rsidR="004A6F43" w:rsidRPr="004A6F43">
        <w:rPr>
          <w:rFonts w:ascii="Arial" w:hAnsi="Arial" w:cs="Arial"/>
          <w:sz w:val="22"/>
          <w:szCs w:val="22"/>
          <w:lang w:eastAsia="pl-PL"/>
        </w:rPr>
        <w:t>pelet</w:t>
      </w:r>
      <w:r w:rsidRPr="004A6F43">
        <w:rPr>
          <w:rFonts w:ascii="Arial" w:hAnsi="Arial" w:cs="Arial"/>
          <w:sz w:val="22"/>
          <w:szCs w:val="22"/>
          <w:lang w:eastAsia="pl-PL"/>
        </w:rPr>
        <w:t xml:space="preserve"> do palenia w kotłowni</w:t>
      </w:r>
      <w:r w:rsidRPr="004A6F43">
        <w:rPr>
          <w:rFonts w:ascii="Arial" w:hAnsi="Arial" w:cs="Arial"/>
          <w:color w:val="FF0000"/>
          <w:sz w:val="22"/>
          <w:szCs w:val="22"/>
          <w:lang w:eastAsia="pl-PL"/>
        </w:rPr>
        <w:t>.</w:t>
      </w:r>
    </w:p>
    <w:p w14:paraId="0A4ED0E4" w14:textId="77777777" w:rsidR="00566367" w:rsidRPr="00981EAD" w:rsidRDefault="00566367" w:rsidP="00981EAD">
      <w:pPr>
        <w:suppressAutoHyphens w:val="0"/>
        <w:jc w:val="center"/>
        <w:rPr>
          <w:rFonts w:ascii="Arial" w:hAnsi="Arial" w:cs="Arial"/>
          <w:b/>
          <w:color w:val="000000"/>
          <w:sz w:val="22"/>
          <w:szCs w:val="22"/>
          <w:lang w:eastAsia="pl-PL"/>
        </w:rPr>
      </w:pPr>
    </w:p>
    <w:p w14:paraId="3D855383" w14:textId="77777777" w:rsidR="00F3591E" w:rsidRDefault="00F3591E" w:rsidP="00981EAD">
      <w:pPr>
        <w:pStyle w:val="Tekstpodstawowy"/>
        <w:spacing w:after="0" w:line="276" w:lineRule="auto"/>
        <w:jc w:val="center"/>
        <w:rPr>
          <w:rFonts w:ascii="Arial" w:hAnsi="Arial" w:cs="Arial"/>
          <w:b/>
          <w:color w:val="000000"/>
          <w:sz w:val="22"/>
          <w:szCs w:val="22"/>
          <w:lang w:eastAsia="pl-PL"/>
        </w:rPr>
      </w:pPr>
    </w:p>
    <w:p w14:paraId="70C52BC5" w14:textId="77777777" w:rsidR="00F3591E" w:rsidRDefault="00F3591E" w:rsidP="00981EAD">
      <w:pPr>
        <w:pStyle w:val="Tekstpodstawowy"/>
        <w:spacing w:after="0" w:line="276" w:lineRule="auto"/>
        <w:jc w:val="center"/>
        <w:rPr>
          <w:rFonts w:ascii="Arial" w:hAnsi="Arial" w:cs="Arial"/>
          <w:b/>
          <w:color w:val="000000"/>
          <w:sz w:val="22"/>
          <w:szCs w:val="22"/>
          <w:lang w:eastAsia="pl-PL"/>
        </w:rPr>
      </w:pPr>
    </w:p>
    <w:p w14:paraId="769B5155" w14:textId="77777777" w:rsidR="00F3591E" w:rsidRDefault="00F3591E" w:rsidP="00981EAD">
      <w:pPr>
        <w:pStyle w:val="Tekstpodstawowy"/>
        <w:spacing w:after="0" w:line="276" w:lineRule="auto"/>
        <w:jc w:val="center"/>
        <w:rPr>
          <w:rFonts w:ascii="Arial" w:hAnsi="Arial" w:cs="Arial"/>
          <w:b/>
          <w:color w:val="000000"/>
          <w:sz w:val="22"/>
          <w:szCs w:val="22"/>
          <w:lang w:eastAsia="pl-PL"/>
        </w:rPr>
      </w:pPr>
    </w:p>
    <w:p w14:paraId="66FC845E" w14:textId="572D0EBD" w:rsidR="00C74F06" w:rsidRPr="00981EAD" w:rsidRDefault="00566367" w:rsidP="00981EAD">
      <w:pPr>
        <w:pStyle w:val="Tekstpodstawowy"/>
        <w:spacing w:after="0" w:line="276" w:lineRule="auto"/>
        <w:jc w:val="center"/>
        <w:rPr>
          <w:rFonts w:ascii="Arial" w:hAnsi="Arial" w:cs="Arial"/>
          <w:b/>
          <w:sz w:val="22"/>
          <w:szCs w:val="22"/>
          <w:lang w:eastAsia="pl-PL"/>
        </w:rPr>
      </w:pPr>
      <w:r w:rsidRPr="00981EAD">
        <w:rPr>
          <w:rFonts w:ascii="Arial" w:hAnsi="Arial" w:cs="Arial"/>
          <w:b/>
          <w:color w:val="000000"/>
          <w:sz w:val="22"/>
          <w:szCs w:val="22"/>
          <w:lang w:eastAsia="pl-PL"/>
        </w:rPr>
        <w:lastRenderedPageBreak/>
        <w:t>§ 5</w:t>
      </w:r>
      <w:r w:rsidRPr="00981EAD">
        <w:rPr>
          <w:rFonts w:ascii="Arial" w:hAnsi="Arial" w:cs="Arial"/>
          <w:b/>
          <w:color w:val="000000"/>
          <w:sz w:val="22"/>
          <w:szCs w:val="22"/>
          <w:lang w:eastAsia="pl-PL"/>
        </w:rPr>
        <w:br/>
      </w:r>
      <w:r w:rsidR="00C74F06" w:rsidRPr="00981EAD">
        <w:rPr>
          <w:rFonts w:ascii="Arial" w:hAnsi="Arial" w:cs="Arial"/>
          <w:b/>
          <w:sz w:val="22"/>
          <w:szCs w:val="22"/>
          <w:lang w:eastAsia="pl-PL"/>
        </w:rPr>
        <w:t>Obowiązki i zakres odpowiedzialności Wykonawcy</w:t>
      </w:r>
    </w:p>
    <w:p w14:paraId="0CB06445" w14:textId="5967322B" w:rsidR="00566367" w:rsidRPr="00981EAD" w:rsidRDefault="00566367" w:rsidP="00981EAD">
      <w:pPr>
        <w:suppressAutoHyphens w:val="0"/>
        <w:jc w:val="center"/>
        <w:rPr>
          <w:rFonts w:ascii="Arial" w:hAnsi="Arial" w:cs="Arial"/>
          <w:b/>
          <w:color w:val="000000"/>
          <w:sz w:val="22"/>
          <w:szCs w:val="22"/>
          <w:lang w:eastAsia="pl-PL"/>
        </w:rPr>
      </w:pPr>
    </w:p>
    <w:p w14:paraId="66036054" w14:textId="77777777" w:rsidR="00566367" w:rsidRPr="00981EAD" w:rsidRDefault="00566367" w:rsidP="00813F61">
      <w:pPr>
        <w:numPr>
          <w:ilvl w:val="0"/>
          <w:numId w:val="7"/>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Wykonawca wykonywać będzie Przedmiot Umowy z najwyższą starannością i zgodnie z</w:t>
      </w:r>
      <w:r w:rsidR="00C969F5" w:rsidRPr="00981EAD">
        <w:rPr>
          <w:rFonts w:ascii="Arial" w:hAnsi="Arial" w:cs="Arial"/>
          <w:sz w:val="22"/>
          <w:szCs w:val="22"/>
          <w:lang w:eastAsia="pl-PL"/>
        </w:rPr>
        <w:t> </w:t>
      </w:r>
      <w:r w:rsidRPr="00981EAD">
        <w:rPr>
          <w:rFonts w:ascii="Arial" w:hAnsi="Arial" w:cs="Arial"/>
          <w:sz w:val="22"/>
          <w:szCs w:val="22"/>
          <w:lang w:eastAsia="pl-PL"/>
        </w:rPr>
        <w:t>obowiązującymi w tym zakresie wymaga</w:t>
      </w:r>
      <w:r w:rsidR="008167F1" w:rsidRPr="00981EAD">
        <w:rPr>
          <w:rFonts w:ascii="Arial" w:hAnsi="Arial" w:cs="Arial"/>
          <w:sz w:val="22"/>
          <w:szCs w:val="22"/>
          <w:lang w:eastAsia="pl-PL"/>
        </w:rPr>
        <w:t>niami i zasadami wynikającymi z </w:t>
      </w:r>
      <w:r w:rsidRPr="00981EAD">
        <w:rPr>
          <w:rFonts w:ascii="Arial" w:hAnsi="Arial" w:cs="Arial"/>
          <w:sz w:val="22"/>
          <w:szCs w:val="22"/>
          <w:lang w:eastAsia="pl-PL"/>
        </w:rPr>
        <w:t xml:space="preserve">obowiązujących przepisów i unormowań oraz postanowień Umowy, w tym zawartych w </w:t>
      </w:r>
      <w:r w:rsidR="0076146C" w:rsidRPr="00981EAD">
        <w:rPr>
          <w:rFonts w:ascii="Arial" w:hAnsi="Arial" w:cs="Arial"/>
          <w:sz w:val="22"/>
          <w:szCs w:val="22"/>
          <w:lang w:eastAsia="pl-PL"/>
        </w:rPr>
        <w:t>SWZ</w:t>
      </w:r>
      <w:r w:rsidRPr="00981EAD">
        <w:rPr>
          <w:rFonts w:ascii="Arial" w:hAnsi="Arial" w:cs="Arial"/>
          <w:sz w:val="22"/>
          <w:szCs w:val="22"/>
          <w:lang w:eastAsia="pl-PL"/>
        </w:rPr>
        <w:t xml:space="preserve">. </w:t>
      </w:r>
    </w:p>
    <w:p w14:paraId="2A936D15" w14:textId="77777777" w:rsidR="00566367" w:rsidRPr="00981EAD" w:rsidRDefault="00566367" w:rsidP="00813F61">
      <w:pPr>
        <w:numPr>
          <w:ilvl w:val="0"/>
          <w:numId w:val="7"/>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Wykonawca ponosi wszelkie ryzyko i odpowiedzialność za szkody związane z realizacją Umowy, a w szczególności za szkody materialne, uszkodzenie ciała lub śmierć.</w:t>
      </w:r>
    </w:p>
    <w:p w14:paraId="74CC8728" w14:textId="639768F8" w:rsidR="00566367" w:rsidRPr="00981EAD" w:rsidRDefault="00566367" w:rsidP="00813F61">
      <w:pPr>
        <w:numPr>
          <w:ilvl w:val="0"/>
          <w:numId w:val="7"/>
        </w:numPr>
        <w:suppressAutoHyphens w:val="0"/>
        <w:ind w:left="567" w:hanging="567"/>
        <w:jc w:val="both"/>
        <w:rPr>
          <w:rFonts w:ascii="Arial" w:hAnsi="Arial" w:cs="Arial"/>
          <w:sz w:val="22"/>
          <w:szCs w:val="22"/>
          <w:lang w:eastAsia="pl-PL"/>
        </w:rPr>
      </w:pPr>
      <w:r w:rsidRPr="00981EAD">
        <w:rPr>
          <w:rFonts w:ascii="Arial" w:hAnsi="Arial" w:cs="Arial"/>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w:t>
      </w:r>
      <w:r w:rsidR="00B61DF4">
        <w:rPr>
          <w:rFonts w:ascii="Arial" w:hAnsi="Arial" w:cs="Arial"/>
          <w:color w:val="000000"/>
          <w:sz w:val="22"/>
          <w:szCs w:val="22"/>
          <w:lang w:eastAsia="pl-PL"/>
        </w:rPr>
        <w:t>,</w:t>
      </w:r>
      <w:r w:rsidRPr="00981EAD">
        <w:rPr>
          <w:rFonts w:ascii="Arial" w:hAnsi="Arial" w:cs="Arial"/>
          <w:color w:val="000000"/>
          <w:sz w:val="22"/>
          <w:szCs w:val="22"/>
          <w:lang w:eastAsia="pl-PL"/>
        </w:rPr>
        <w:t xml:space="preserve"> przy pomocy których wykonuje Przedmiot Umowy, wykorzystywane przez siebie preparaty lub środki chemiczne, urządzenia, maszyny itp</w:t>
      </w:r>
      <w:r w:rsidRPr="00981EAD">
        <w:rPr>
          <w:rFonts w:ascii="Arial" w:hAnsi="Arial" w:cs="Arial"/>
          <w:sz w:val="22"/>
          <w:szCs w:val="22"/>
          <w:lang w:eastAsia="pl-PL"/>
        </w:rPr>
        <w:t xml:space="preserve">. </w:t>
      </w:r>
    </w:p>
    <w:p w14:paraId="656A0323" w14:textId="77777777" w:rsidR="00566367" w:rsidRPr="00981EAD" w:rsidRDefault="00566367" w:rsidP="00813F61">
      <w:pPr>
        <w:numPr>
          <w:ilvl w:val="0"/>
          <w:numId w:val="7"/>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Wykonawca </w:t>
      </w:r>
      <w:r w:rsidRPr="00981EAD">
        <w:rPr>
          <w:rFonts w:ascii="Arial" w:hAnsi="Arial" w:cs="Arial"/>
          <w:color w:val="000000"/>
          <w:sz w:val="22"/>
          <w:szCs w:val="22"/>
          <w:lang w:eastAsia="pl-PL"/>
        </w:rPr>
        <w:t xml:space="preserve">zobowiązany jest do zapłaty </w:t>
      </w:r>
      <w:r w:rsidR="00C969F5" w:rsidRPr="00981EAD">
        <w:rPr>
          <w:rFonts w:ascii="Arial" w:hAnsi="Arial" w:cs="Arial"/>
          <w:color w:val="000000"/>
          <w:sz w:val="22"/>
          <w:szCs w:val="22"/>
          <w:lang w:eastAsia="pl-PL"/>
        </w:rPr>
        <w:t>Zamawiającemu odszkodowania na </w:t>
      </w:r>
      <w:r w:rsidRPr="00981EAD">
        <w:rPr>
          <w:rFonts w:ascii="Arial" w:hAnsi="Arial" w:cs="Arial"/>
          <w:color w:val="000000"/>
          <w:sz w:val="22"/>
          <w:szCs w:val="22"/>
          <w:lang w:eastAsia="pl-PL"/>
        </w:rPr>
        <w:t>równowartość szkód wyrządzonych Zamawiającemu w trakcie rea</w:t>
      </w:r>
      <w:r w:rsidR="00C969F5" w:rsidRPr="00981EAD">
        <w:rPr>
          <w:rFonts w:ascii="Arial" w:hAnsi="Arial" w:cs="Arial"/>
          <w:color w:val="000000"/>
          <w:sz w:val="22"/>
          <w:szCs w:val="22"/>
          <w:lang w:eastAsia="pl-PL"/>
        </w:rPr>
        <w:t>lizacji Przedmiotu Umowy, chyba</w:t>
      </w:r>
      <w:r w:rsidRPr="00981EAD">
        <w:rPr>
          <w:rFonts w:ascii="Arial" w:hAnsi="Arial" w:cs="Arial"/>
          <w:color w:val="000000"/>
          <w:sz w:val="22"/>
          <w:szCs w:val="22"/>
          <w:lang w:eastAsia="pl-PL"/>
        </w:rPr>
        <w:t xml:space="preserve"> że Zamawiający zażąda usunięcia przez Wykonawcę szkód wynikających z niewykonania lub nienależytego wykonania zobowiązań związanych z realizacją Umowy poprzez przywrócenie do stanu poprzedniego.</w:t>
      </w:r>
    </w:p>
    <w:p w14:paraId="2F074E6D" w14:textId="77777777" w:rsidR="00566367" w:rsidRPr="00981EAD" w:rsidRDefault="00566367" w:rsidP="00813F61">
      <w:pPr>
        <w:numPr>
          <w:ilvl w:val="0"/>
          <w:numId w:val="7"/>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Wykonawca obowiązany jest realizować Przedmiot Umowy w taki sposób, aby zabezpieczyć Zamawiającego przed roszczeniami o</w:t>
      </w:r>
      <w:r w:rsidR="00C969F5" w:rsidRPr="00981EAD">
        <w:rPr>
          <w:rFonts w:ascii="Arial" w:hAnsi="Arial" w:cs="Arial"/>
          <w:sz w:val="22"/>
          <w:szCs w:val="22"/>
          <w:lang w:eastAsia="pl-PL"/>
        </w:rPr>
        <w:t>sób trzecich o odszkodowania za </w:t>
      </w:r>
      <w:r w:rsidRPr="00981EAD">
        <w:rPr>
          <w:rFonts w:ascii="Arial" w:hAnsi="Arial" w:cs="Arial"/>
          <w:sz w:val="22"/>
          <w:szCs w:val="22"/>
          <w:lang w:eastAsia="pl-PL"/>
        </w:rPr>
        <w:t xml:space="preserve">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465876FA" w14:textId="77777777" w:rsidR="00566367" w:rsidRPr="00981EAD" w:rsidRDefault="00566367" w:rsidP="00813F61">
      <w:pPr>
        <w:numPr>
          <w:ilvl w:val="0"/>
          <w:numId w:val="7"/>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Wykonawca poniesie wszelkie koszty realizacji Przedmiotu Umowy, z zastrzeżeniem sytuacji, gdy w Umowie (w tym w </w:t>
      </w:r>
      <w:r w:rsidR="0076146C" w:rsidRPr="00981EAD">
        <w:rPr>
          <w:rFonts w:ascii="Arial" w:hAnsi="Arial" w:cs="Arial"/>
          <w:sz w:val="22"/>
          <w:szCs w:val="22"/>
          <w:lang w:eastAsia="pl-PL"/>
        </w:rPr>
        <w:t>SWZ</w:t>
      </w:r>
      <w:r w:rsidRPr="00981EAD">
        <w:rPr>
          <w:rFonts w:ascii="Arial" w:hAnsi="Arial" w:cs="Arial"/>
          <w:sz w:val="22"/>
          <w:szCs w:val="22"/>
          <w:lang w:eastAsia="pl-PL"/>
        </w:rPr>
        <w:t xml:space="preserve">) wyraźnie wskazano odmiennie. </w:t>
      </w:r>
    </w:p>
    <w:p w14:paraId="4AD92452" w14:textId="77777777" w:rsidR="00566367" w:rsidRPr="00981EAD" w:rsidRDefault="00566367" w:rsidP="00813F61">
      <w:pPr>
        <w:numPr>
          <w:ilvl w:val="0"/>
          <w:numId w:val="7"/>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Wykonawca zobowiązany jest do niezwłoczne</w:t>
      </w:r>
      <w:r w:rsidR="00C969F5" w:rsidRPr="00981EAD">
        <w:rPr>
          <w:rFonts w:ascii="Arial" w:hAnsi="Arial" w:cs="Arial"/>
          <w:sz w:val="22"/>
          <w:szCs w:val="22"/>
          <w:lang w:eastAsia="pl-PL"/>
        </w:rPr>
        <w:t>go informowania Zamawiającego o </w:t>
      </w:r>
      <w:r w:rsidRPr="00981EAD">
        <w:rPr>
          <w:rFonts w:ascii="Arial" w:hAnsi="Arial" w:cs="Arial"/>
          <w:sz w:val="22"/>
          <w:szCs w:val="22"/>
          <w:lang w:eastAsia="pl-PL"/>
        </w:rPr>
        <w:t xml:space="preserve">wypadkach przy pracy w rozumieniu przepisów prawa pracy zaistniałych w trakcie realizacji Przedmiotu Umowy. </w:t>
      </w:r>
    </w:p>
    <w:p w14:paraId="07532CEB" w14:textId="3F95DD23" w:rsidR="00566367" w:rsidRPr="00981EAD" w:rsidRDefault="00566367" w:rsidP="00813F61">
      <w:pPr>
        <w:numPr>
          <w:ilvl w:val="0"/>
          <w:numId w:val="7"/>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Wykonawca zobowiązany jest zastosować się do zaleceń Przedstawiciela Zamawiającego w zakresie sposobu realizacji Prze</w:t>
      </w:r>
      <w:r w:rsidR="00C969F5" w:rsidRPr="00981EAD">
        <w:rPr>
          <w:rFonts w:ascii="Arial" w:hAnsi="Arial" w:cs="Arial"/>
          <w:sz w:val="22"/>
          <w:szCs w:val="22"/>
          <w:lang w:eastAsia="pl-PL"/>
        </w:rPr>
        <w:t>dmiotu Umowy, które są zgodne z </w:t>
      </w:r>
      <w:r w:rsidRPr="00981EAD">
        <w:rPr>
          <w:rFonts w:ascii="Arial" w:hAnsi="Arial" w:cs="Arial"/>
          <w:sz w:val="22"/>
          <w:szCs w:val="22"/>
          <w:lang w:eastAsia="pl-PL"/>
        </w:rPr>
        <w:t>przepisami dotyczącymi prac objętych Umową obowiązującymi w Rzeczypospolitej Polskiej, regulacjami obowiązującymi w Państwowym Gospodarstwie Leśnym Lasy Państwowe</w:t>
      </w:r>
      <w:r w:rsidR="00C74F06" w:rsidRPr="00981EAD">
        <w:rPr>
          <w:rFonts w:ascii="Arial" w:hAnsi="Arial" w:cs="Arial"/>
          <w:sz w:val="22"/>
          <w:szCs w:val="22"/>
          <w:lang w:eastAsia="pl-PL"/>
        </w:rPr>
        <w:t xml:space="preserve"> i </w:t>
      </w:r>
      <w:r w:rsidRPr="00981EAD">
        <w:rPr>
          <w:rFonts w:ascii="Arial" w:hAnsi="Arial" w:cs="Arial"/>
          <w:sz w:val="22"/>
          <w:szCs w:val="22"/>
          <w:lang w:eastAsia="pl-PL"/>
        </w:rPr>
        <w:t>zapisami Zleceni</w:t>
      </w:r>
      <w:r w:rsidR="00C74F06" w:rsidRPr="00981EAD">
        <w:rPr>
          <w:rFonts w:ascii="Arial" w:hAnsi="Arial" w:cs="Arial"/>
          <w:sz w:val="22"/>
          <w:szCs w:val="22"/>
          <w:lang w:eastAsia="pl-PL"/>
        </w:rPr>
        <w:t>a</w:t>
      </w:r>
      <w:r w:rsidRPr="00981EAD">
        <w:rPr>
          <w:rFonts w:ascii="Arial" w:hAnsi="Arial" w:cs="Arial"/>
          <w:sz w:val="22"/>
          <w:szCs w:val="22"/>
          <w:lang w:eastAsia="pl-PL"/>
        </w:rPr>
        <w:t>.</w:t>
      </w:r>
    </w:p>
    <w:p w14:paraId="1CEEDFA8" w14:textId="77777777" w:rsidR="00566367" w:rsidRPr="00981EAD" w:rsidRDefault="00566367" w:rsidP="00813F61">
      <w:pPr>
        <w:numPr>
          <w:ilvl w:val="0"/>
          <w:numId w:val="7"/>
        </w:numPr>
        <w:suppressAutoHyphens w:val="0"/>
        <w:ind w:left="567" w:hanging="567"/>
        <w:jc w:val="both"/>
        <w:rPr>
          <w:rFonts w:ascii="Arial" w:hAnsi="Arial" w:cs="Arial"/>
          <w:color w:val="000000"/>
          <w:sz w:val="22"/>
          <w:szCs w:val="22"/>
          <w:lang w:eastAsia="pl-PL"/>
        </w:rPr>
      </w:pPr>
      <w:r w:rsidRPr="00981EAD">
        <w:rPr>
          <w:rFonts w:ascii="Arial" w:hAnsi="Arial"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306F0EC" w14:textId="77777777" w:rsidR="00566367" w:rsidRPr="00981EAD" w:rsidRDefault="00566367" w:rsidP="00981EAD">
      <w:pPr>
        <w:suppressAutoHyphens w:val="0"/>
        <w:jc w:val="center"/>
        <w:outlineLvl w:val="0"/>
        <w:rPr>
          <w:rFonts w:ascii="Arial" w:hAnsi="Arial" w:cs="Arial"/>
          <w:b/>
          <w:color w:val="000000"/>
          <w:sz w:val="22"/>
          <w:szCs w:val="22"/>
          <w:lang w:eastAsia="pl-PL"/>
        </w:rPr>
      </w:pPr>
    </w:p>
    <w:p w14:paraId="0071773C" w14:textId="0F9D2729" w:rsidR="00566367" w:rsidRPr="00981EAD" w:rsidRDefault="00566367" w:rsidP="00981EAD">
      <w:pPr>
        <w:suppressAutoHyphens w:val="0"/>
        <w:jc w:val="center"/>
        <w:outlineLvl w:val="0"/>
        <w:rPr>
          <w:rFonts w:ascii="Arial" w:hAnsi="Arial" w:cs="Arial"/>
          <w:b/>
          <w:color w:val="000000"/>
          <w:sz w:val="22"/>
          <w:szCs w:val="22"/>
          <w:lang w:eastAsia="pl-PL"/>
        </w:rPr>
      </w:pPr>
      <w:r w:rsidRPr="00981EAD">
        <w:rPr>
          <w:rFonts w:ascii="Arial" w:hAnsi="Arial" w:cs="Arial"/>
          <w:b/>
          <w:color w:val="000000"/>
          <w:sz w:val="22"/>
          <w:szCs w:val="22"/>
          <w:lang w:eastAsia="pl-PL"/>
        </w:rPr>
        <w:t>§ 6</w:t>
      </w:r>
      <w:r w:rsidRPr="00981EAD">
        <w:rPr>
          <w:rFonts w:ascii="Arial" w:hAnsi="Arial" w:cs="Arial"/>
          <w:b/>
          <w:color w:val="000000"/>
          <w:sz w:val="22"/>
          <w:szCs w:val="22"/>
          <w:lang w:eastAsia="pl-PL"/>
        </w:rPr>
        <w:br/>
        <w:t xml:space="preserve">Obowiązki Wykonawcy </w:t>
      </w:r>
      <w:r w:rsidRPr="00981EAD">
        <w:rPr>
          <w:rFonts w:ascii="Arial" w:hAnsi="Arial" w:cs="Arial"/>
          <w:b/>
          <w:color w:val="000000"/>
          <w:sz w:val="22"/>
          <w:szCs w:val="22"/>
          <w:lang w:eastAsia="pl-PL"/>
        </w:rPr>
        <w:br/>
        <w:t xml:space="preserve">w zakresie realizacji Przedmiotu Umowy </w:t>
      </w:r>
    </w:p>
    <w:p w14:paraId="48492AC0"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 ramach realizacji przedmiotu umowy Wykonawca zobowiązany jest w szczególności do:</w:t>
      </w:r>
    </w:p>
    <w:p w14:paraId="39F9EE7A" w14:textId="5498E089" w:rsidR="00C74F06" w:rsidRPr="004A6F43" w:rsidRDefault="00C74F06" w:rsidP="00813F61">
      <w:pPr>
        <w:numPr>
          <w:ilvl w:val="0"/>
          <w:numId w:val="19"/>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zabezpieczenia w swoim zakresie środków czystości oraz sprzętu i urządzeń wykorzystywanych przy sprzątaniu i pozostałych pracach, z wyjątkiem opisanych w § </w:t>
      </w:r>
      <w:r w:rsidRPr="004A6F43">
        <w:rPr>
          <w:rFonts w:ascii="Arial" w:hAnsi="Arial" w:cs="Arial"/>
          <w:sz w:val="22"/>
          <w:szCs w:val="22"/>
          <w:lang w:eastAsia="pl-PL"/>
        </w:rPr>
        <w:t>4 ust. 5 i 7 umowy,</w:t>
      </w:r>
    </w:p>
    <w:p w14:paraId="443E9949" w14:textId="77777777" w:rsidR="00C74F06" w:rsidRPr="00981EAD" w:rsidRDefault="00C74F06" w:rsidP="00813F61">
      <w:pPr>
        <w:numPr>
          <w:ilvl w:val="0"/>
          <w:numId w:val="19"/>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uzupełniania na bieżąco materiałów higienicznych w pomieszczeniach </w:t>
      </w:r>
      <w:proofErr w:type="spellStart"/>
      <w:r w:rsidRPr="00981EAD">
        <w:rPr>
          <w:rFonts w:ascii="Arial" w:hAnsi="Arial" w:cs="Arial"/>
          <w:sz w:val="22"/>
          <w:szCs w:val="22"/>
          <w:lang w:eastAsia="pl-PL"/>
        </w:rPr>
        <w:t>wc</w:t>
      </w:r>
      <w:proofErr w:type="spellEnd"/>
      <w:r w:rsidRPr="00981EAD">
        <w:rPr>
          <w:rFonts w:ascii="Arial" w:hAnsi="Arial" w:cs="Arial"/>
          <w:sz w:val="22"/>
          <w:szCs w:val="22"/>
          <w:lang w:eastAsia="pl-PL"/>
        </w:rPr>
        <w:t xml:space="preserve"> tj. papier toaletowy, mydło, środki zapachowe,</w:t>
      </w:r>
    </w:p>
    <w:p w14:paraId="308B4CA1" w14:textId="77777777" w:rsidR="00C74F06" w:rsidRPr="00981EAD" w:rsidRDefault="00C74F06" w:rsidP="00813F61">
      <w:pPr>
        <w:numPr>
          <w:ilvl w:val="0"/>
          <w:numId w:val="19"/>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lastRenderedPageBreak/>
        <w:t>zapewnienia odpowiedniej liczby osób świadczących na co dzień usługi stanowiące przedmiot umowy w celu zapewnienia wykonywania umowy zgodnie z jej postanowieniami,</w:t>
      </w:r>
    </w:p>
    <w:p w14:paraId="6B077E6C" w14:textId="77777777" w:rsidR="00C74F06" w:rsidRPr="00981EAD" w:rsidRDefault="00C74F06" w:rsidP="00813F61">
      <w:pPr>
        <w:numPr>
          <w:ilvl w:val="0"/>
          <w:numId w:val="19"/>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wykonywania wszystkich czynności zgodnie z opisem przedmiotu zamówienia,</w:t>
      </w:r>
    </w:p>
    <w:p w14:paraId="1989EF72" w14:textId="77777777" w:rsidR="00C74F06" w:rsidRPr="00981EAD" w:rsidRDefault="00C74F06" w:rsidP="00813F61">
      <w:pPr>
        <w:numPr>
          <w:ilvl w:val="0"/>
          <w:numId w:val="19"/>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realizacji przedmiotu umowy w sposób, który nie będzie zakłócał normalnego funkcjonowania pracy Zamawiającego,</w:t>
      </w:r>
    </w:p>
    <w:p w14:paraId="5BB3A5C7" w14:textId="77777777" w:rsidR="00C74F06" w:rsidRPr="00981EAD" w:rsidRDefault="00C74F06" w:rsidP="00813F61">
      <w:pPr>
        <w:numPr>
          <w:ilvl w:val="0"/>
          <w:numId w:val="19"/>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realizacji usługi sprzątania po remontach i awariach w ramach niniejszej umowy.</w:t>
      </w:r>
    </w:p>
    <w:p w14:paraId="15EBBA6F"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gwarantuje, iż materiały i środki czystości, które będą wykorzystywane do wykonania usług stanowiących przedmiot umowy są dopuszczone do stosowania zgodnie z przepisami prawa i będą stosowane zgodnie z przeznaczeniem i zaleceniami producenta.</w:t>
      </w:r>
    </w:p>
    <w:p w14:paraId="0F5BE076"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Sprzątanie pomieszczeń biurowych będzie się odbywać po godzinach pracy biura nadleśnictwa, a w pomieszczeniach o ograniczonym dostępie w godzinach pracy biura nadleśnictwa i w obecności pracownika Zamawiającego – osoby uprawnionej do przebywania w tym pomieszczeniu. Sprzątanie pomieszczeń biurowych wyposażonych w sprzęt komputerowy (serwer) powinno odbywać się w miarę możliwości w godzinach pracy biura nadleśnictwa.</w:t>
      </w:r>
    </w:p>
    <w:p w14:paraId="52BEC1D1"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oświadcza, że posiada odpowiednie doświadczenie, niezbędną wiedzę, kwalifikacje, potencjał i umiejętności niezbędne do wykonania przedmiotu umowy.</w:t>
      </w:r>
    </w:p>
    <w:p w14:paraId="7B1E5C8B" w14:textId="77777777" w:rsidR="00C74F06" w:rsidRPr="00981EAD" w:rsidRDefault="00C74F06" w:rsidP="00981EAD">
      <w:pPr>
        <w:suppressAutoHyphens w:val="0"/>
        <w:spacing w:line="276" w:lineRule="auto"/>
        <w:ind w:left="340"/>
        <w:jc w:val="both"/>
        <w:rPr>
          <w:rFonts w:ascii="Arial" w:hAnsi="Arial" w:cs="Arial"/>
          <w:sz w:val="22"/>
          <w:szCs w:val="22"/>
          <w:lang w:eastAsia="pl-PL"/>
        </w:rPr>
      </w:pPr>
      <w:r w:rsidRPr="00981EAD">
        <w:rPr>
          <w:rFonts w:ascii="Arial" w:hAnsi="Arial" w:cs="Arial"/>
          <w:sz w:val="22"/>
          <w:szCs w:val="22"/>
          <w:lang w:eastAsia="pl-PL"/>
        </w:rPr>
        <w:t xml:space="preserve">Wykonawca jednocześnie oświadcza, że na wezwanie Zamawiającego niezwłocznie przedstawi dokumenty </w:t>
      </w:r>
      <w:commentRangeStart w:id="7"/>
      <w:r w:rsidRPr="00981EAD">
        <w:rPr>
          <w:rFonts w:ascii="Arial" w:hAnsi="Arial" w:cs="Arial"/>
          <w:sz w:val="22"/>
          <w:szCs w:val="22"/>
          <w:lang w:eastAsia="pl-PL"/>
        </w:rPr>
        <w:t xml:space="preserve">poświadczające kwalifikacje osób wykonujących prace będące przedmiotem umowy. Wykonawca najpóźniej w dniu podpisania umowy przedstawi Zamawiającemu </w:t>
      </w:r>
      <w:r w:rsidRPr="00981EAD">
        <w:rPr>
          <w:rFonts w:ascii="Arial" w:hAnsi="Arial" w:cs="Arial"/>
          <w:b/>
          <w:sz w:val="22"/>
          <w:szCs w:val="22"/>
          <w:u w:val="single"/>
          <w:lang w:eastAsia="pl-PL"/>
        </w:rPr>
        <w:t>wykaz osób,</w:t>
      </w:r>
      <w:r w:rsidRPr="00981EAD">
        <w:rPr>
          <w:rFonts w:ascii="Arial" w:hAnsi="Arial" w:cs="Arial"/>
          <w:sz w:val="22"/>
          <w:szCs w:val="22"/>
          <w:lang w:eastAsia="pl-PL"/>
        </w:rPr>
        <w:t xml:space="preserve"> które będą wykonywały usługi będące przedmiotem umowy wraz z zanonimizowanymi </w:t>
      </w:r>
      <w:r w:rsidRPr="00981EAD">
        <w:rPr>
          <w:rFonts w:ascii="Arial" w:hAnsi="Arial" w:cs="Arial"/>
          <w:b/>
          <w:sz w:val="22"/>
          <w:szCs w:val="22"/>
          <w:u w:val="single"/>
          <w:lang w:eastAsia="pl-PL"/>
        </w:rPr>
        <w:t>kopiami umów o pracę</w:t>
      </w:r>
      <w:r w:rsidRPr="00981EAD">
        <w:rPr>
          <w:rFonts w:ascii="Arial" w:hAnsi="Arial" w:cs="Arial"/>
          <w:sz w:val="22"/>
          <w:szCs w:val="22"/>
          <w:lang w:eastAsia="pl-PL"/>
        </w:rPr>
        <w:t xml:space="preserve"> osób, których dotyczy </w:t>
      </w:r>
      <w:commentRangeEnd w:id="7"/>
      <w:r w:rsidR="00F3591E">
        <w:rPr>
          <w:rStyle w:val="Odwoaniedokomentarza"/>
          <w:lang w:val="x-none"/>
        </w:rPr>
        <w:commentReference w:id="7"/>
      </w:r>
      <w:r w:rsidRPr="00981EAD">
        <w:rPr>
          <w:rFonts w:ascii="Arial" w:hAnsi="Arial" w:cs="Arial"/>
          <w:sz w:val="22"/>
          <w:szCs w:val="22"/>
          <w:lang w:eastAsia="pl-PL"/>
        </w:rPr>
        <w:t xml:space="preserve">obowiązek zatrudnienia. </w:t>
      </w:r>
    </w:p>
    <w:p w14:paraId="56D136BB" w14:textId="71313369"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oświadcza, że wszystkie osoby, które zostaną zatrudnione przy wykonywaniu usług będą posiadały przeszkolenie bhp i p.poż oraz z zakresu bezpieczeństwa informacji – w podstawowym zakresie (głównie dotyczącym zakazów i nakazów), w tym ochrony danych osobowych; na potwierdzenie odbycia szkoleń Wykonawca przekaże Zamawiającemu stosowne oświadczenia/zaświadczenia.</w:t>
      </w:r>
    </w:p>
    <w:p w14:paraId="332D960D"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na bieżąco będzie informował o zmianach osobowych w wykazie osób odpowiedzialnych za wykonywanie obowiązków umowy.</w:t>
      </w:r>
    </w:p>
    <w:p w14:paraId="76E23CB2" w14:textId="1E8FEF52"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w:t>
      </w:r>
      <w:r w:rsidR="00B61DF4">
        <w:rPr>
          <w:rFonts w:ascii="Arial" w:hAnsi="Arial" w:cs="Arial"/>
          <w:sz w:val="22"/>
          <w:szCs w:val="22"/>
          <w:lang w:eastAsia="pl-PL"/>
        </w:rPr>
        <w:t xml:space="preserve"> oświadcza, że</w:t>
      </w:r>
      <w:r w:rsidRPr="00981EAD">
        <w:rPr>
          <w:rFonts w:ascii="Arial" w:hAnsi="Arial" w:cs="Arial"/>
          <w:sz w:val="22"/>
          <w:szCs w:val="22"/>
          <w:lang w:eastAsia="pl-PL"/>
        </w:rPr>
        <w:t xml:space="preserve"> wyznaczy do realizacji przedmiotu umowy osoby, które nie figurują w Krajowym Rejestrze Karnym</w:t>
      </w:r>
      <w:r w:rsidR="00B61DF4">
        <w:rPr>
          <w:rFonts w:ascii="Arial" w:hAnsi="Arial" w:cs="Arial"/>
          <w:sz w:val="22"/>
          <w:szCs w:val="22"/>
          <w:lang w:eastAsia="pl-PL"/>
        </w:rPr>
        <w:t>.</w:t>
      </w:r>
    </w:p>
    <w:p w14:paraId="7F1AE23C"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Wykonawca zobowiązany jest respektować przepisy prawa pracy (zawieranie umów </w:t>
      </w:r>
      <w:r w:rsidRPr="00981EAD">
        <w:rPr>
          <w:rFonts w:ascii="Arial" w:hAnsi="Arial" w:cs="Arial"/>
          <w:sz w:val="22"/>
          <w:szCs w:val="22"/>
          <w:lang w:eastAsia="pl-PL"/>
        </w:rPr>
        <w:br/>
        <w:t>o pracę, przestrzeganie praw pracownika), przepisów prawa cywilnego (zawieranie umów cywilnoprawnych) i przepisy dotyczące systemu ubezpieczeń społecznych,</w:t>
      </w:r>
    </w:p>
    <w:p w14:paraId="45661AC6"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 przypadku zauważenia nieprawidłowości utrudniających wykonywanie usługi przez Wykonawcę, pracownicy Wykonawcy mają obowiązek powiadomić o tych nieprawidłowościach Zamawiającego.</w:t>
      </w:r>
    </w:p>
    <w:p w14:paraId="791DE4E2"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odpowiada za przestrzeganie zasad bhp i p.poż. przy wykonywaniu prac zleconych umową.</w:t>
      </w:r>
    </w:p>
    <w:p w14:paraId="0AE2B2D5"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zobowiązuje się do zachowania w tajemnicy wszelkich informacji dotyczących działalności Zamawiającego, o których dowiedział się w trakcie realizacji umowy.</w:t>
      </w:r>
    </w:p>
    <w:p w14:paraId="35F34B41"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lastRenderedPageBreak/>
        <w:t>W przypadku zagubienia lub zniszczenia kluczy wszystkie koszty związane z wykonaniem kopii, wymianą zamka lub wkładu ponosi Wykonawca.</w:t>
      </w:r>
    </w:p>
    <w:p w14:paraId="519AC717"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Realizowanie usługi odbywać się będzie z należytą starannością, zgodnie z potrzebami Zamawiającego. </w:t>
      </w:r>
      <w:r w:rsidRPr="00981EAD">
        <w:rPr>
          <w:rFonts w:ascii="Arial" w:hAnsi="Arial" w:cs="Arial"/>
          <w:sz w:val="22"/>
          <w:szCs w:val="22"/>
          <w:lang w:eastAsia="pl-PL"/>
        </w:rPr>
        <w:br/>
        <w:t>W przypadku stwierdzenia niestarannego lub nienależytego wykonywania zobowiązań umowy Wykonawca po pisemnym wezwaniu niezwłocznie usunie nieprawidłowości</w:t>
      </w:r>
      <w:r w:rsidRPr="00981EAD">
        <w:rPr>
          <w:rFonts w:ascii="Arial" w:hAnsi="Arial" w:cs="Arial"/>
          <w:color w:val="FF0000"/>
          <w:sz w:val="22"/>
          <w:szCs w:val="22"/>
          <w:lang w:eastAsia="pl-PL"/>
        </w:rPr>
        <w:t xml:space="preserve"> </w:t>
      </w:r>
      <w:r w:rsidRPr="00981EAD">
        <w:rPr>
          <w:rFonts w:ascii="Arial" w:hAnsi="Arial" w:cs="Arial"/>
          <w:color w:val="FF0000"/>
          <w:sz w:val="22"/>
          <w:szCs w:val="22"/>
          <w:lang w:eastAsia="pl-PL"/>
        </w:rPr>
        <w:br/>
      </w:r>
      <w:r w:rsidRPr="00981EAD">
        <w:rPr>
          <w:rFonts w:ascii="Arial" w:hAnsi="Arial" w:cs="Arial"/>
          <w:sz w:val="22"/>
          <w:szCs w:val="22"/>
          <w:lang w:eastAsia="pl-PL"/>
        </w:rPr>
        <w:t>(w wyznaczonym przez Zamawiającego terminie).</w:t>
      </w:r>
    </w:p>
    <w:p w14:paraId="39D4AC53"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 chwilą pobrania kluczy do pomieszczeń Wykonawca ponosi odpowiedzialność materialną za wszelkie szkody spowodowane przez pracowników Wykonawcy.</w:t>
      </w:r>
    </w:p>
    <w:p w14:paraId="2EE3C65E"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 zakresie odpowiedzialności za mienie Zamawiającego w przypadku stwierdzenia nieprawidłowości (braki w majątku Zamawiającego), zniszczenia lub uszkodzenia w wyniku m.in. nieprawidłowego wykonywania czynności, prowadzone będzie postępowanie wyjaśniające, którego wyniki będą podstawą do materialnego wyrównania szkody.</w:t>
      </w:r>
    </w:p>
    <w:p w14:paraId="733DD24C"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ponosi pełną odpowiedzialność za wszelkie szkody wyrządzone Zamawiającemu lub osobom trzecim powstałe w związku z wykonywaniem niniejszej umowy.</w:t>
      </w:r>
    </w:p>
    <w:p w14:paraId="25B998C2" w14:textId="12DCD8CF"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zobowiązany jest do informowania Zamawiającego o uszkodzeniach sprzętu i urządzeń znajdujących się na terenie sprzątanych obiektów, pomieszczeń i budynków lub o zagrożeniach (pożarowe, zalanie sprzątanych obiektów, pojawienie się gryzoni, inne) ujawnionych w czasie realizacji umowy.</w:t>
      </w:r>
    </w:p>
    <w:p w14:paraId="5C261AB9"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Zamawiający wymaga, aby Wykonawca w trybie natychmiastowym zgłaszał Zamawiającemu uszkodzenia: sieci wodociągowej, kanalizacyjnej, elektrycznej i wyposażenia węzłów sanitarnych, okien, drzwi oraz innych zauważonych usterek. Wykonawca zobowiązany jest do podejmowania doraźnych działań niezbędnych przed niebezpiecznymi dla życia lub mienia skutkami uszkodzeń i wadliwego działania instalacji lub urządzeń.</w:t>
      </w:r>
    </w:p>
    <w:p w14:paraId="3CDC19A7"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zobowiązany jest do każdorazowego zabezpieczenia pomieszczenia w trakcie i po zakończonej pracy związanej z realizacją zamówienia zgodnie z obowiązującymi przepisami u Zamawiającego.</w:t>
      </w:r>
    </w:p>
    <w:p w14:paraId="62D0EB77"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Zabrania się w trakcie wykonywania usługi przeglądania, zapoznawania się z treścią, kopiowania jakichkolwiek informacji w formie papierowej, elektronicznej lub innej znajdujących się lub dostępnych w sprzątanych obiektach i pomieszczeniach.</w:t>
      </w:r>
    </w:p>
    <w:p w14:paraId="03E61F3B"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odpowiedzialny jest za pozamykanie wszystkich okien i drzwi po zakończeniu sprzątania oraz za poprawne uruchomienie urządzenia alarmowego.</w:t>
      </w:r>
    </w:p>
    <w:p w14:paraId="2E48DC99"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Zamknięcie wejścia głównego i uruchomienie urządzenia alarmowego nie będzie dotyczyło dni, w których dłużej pozostanie w budynku dyżurny punktu p.poż. – o wcześniejszym wyjściu w tych dniach Wykonawca zobowiązany będzie powiadomić dyżurnego punktu p.poż.</w:t>
      </w:r>
    </w:p>
    <w:p w14:paraId="3C439BF8"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odpowiedzialny jest za niewpuszczanie do budynku nadleśnictwa (po godzinach pracy biura) i do kwatery myśliwskiej, osób postronnych.</w:t>
      </w:r>
    </w:p>
    <w:p w14:paraId="08C35064"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zobowiązany jest do przechowywania sprzętu i środków niezbędnych do prawidłowego wykonania usługi w miejscach ściśle wyznaczonych przez Zamawiającego w sposób niestanowiący zagrożenia dla użytkowników obiektu..</w:t>
      </w:r>
    </w:p>
    <w:p w14:paraId="47EFB0E5" w14:textId="77777777" w:rsidR="00C74F06" w:rsidRPr="00981EAD" w:rsidRDefault="00C74F06" w:rsidP="00813F61">
      <w:pPr>
        <w:numPr>
          <w:ilvl w:val="0"/>
          <w:numId w:val="1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Osoby skierowane przez Wykonawcę do świadczenia usług zobowiązane są </w:t>
      </w:r>
      <w:r w:rsidRPr="00981EAD">
        <w:rPr>
          <w:rFonts w:ascii="Arial" w:hAnsi="Arial" w:cs="Arial"/>
          <w:sz w:val="22"/>
          <w:szCs w:val="22"/>
          <w:lang w:eastAsia="pl-PL"/>
        </w:rPr>
        <w:br/>
        <w:t>w szczególności do:</w:t>
      </w:r>
    </w:p>
    <w:p w14:paraId="51620D3E" w14:textId="77777777" w:rsidR="00C74F06" w:rsidRPr="00981EAD" w:rsidRDefault="00C74F06" w:rsidP="00981EAD">
      <w:pPr>
        <w:suppressAutoHyphens w:val="0"/>
        <w:spacing w:line="276" w:lineRule="auto"/>
        <w:ind w:left="340"/>
        <w:jc w:val="both"/>
        <w:rPr>
          <w:rFonts w:ascii="Arial" w:hAnsi="Arial" w:cs="Arial"/>
          <w:sz w:val="22"/>
          <w:szCs w:val="22"/>
          <w:lang w:eastAsia="pl-PL"/>
        </w:rPr>
      </w:pPr>
      <w:r w:rsidRPr="00981EAD">
        <w:rPr>
          <w:rFonts w:ascii="Arial" w:hAnsi="Arial" w:cs="Arial"/>
          <w:sz w:val="22"/>
          <w:szCs w:val="22"/>
          <w:lang w:eastAsia="pl-PL"/>
        </w:rPr>
        <w:lastRenderedPageBreak/>
        <w:t>a) dopilnowanie wyłączenia oświetlenia elektrycznego i urządzeń elektrycznych po zakończeniu sprzątania,</w:t>
      </w:r>
    </w:p>
    <w:p w14:paraId="39A2EB60" w14:textId="77777777" w:rsidR="00C74F06" w:rsidRPr="00981EAD" w:rsidRDefault="00C74F06" w:rsidP="00981EAD">
      <w:pPr>
        <w:suppressAutoHyphens w:val="0"/>
        <w:spacing w:line="276" w:lineRule="auto"/>
        <w:ind w:left="340"/>
        <w:jc w:val="both"/>
        <w:rPr>
          <w:rFonts w:ascii="Arial" w:hAnsi="Arial" w:cs="Arial"/>
          <w:sz w:val="22"/>
          <w:szCs w:val="22"/>
          <w:lang w:eastAsia="pl-PL"/>
        </w:rPr>
      </w:pPr>
      <w:r w:rsidRPr="00981EAD">
        <w:rPr>
          <w:rFonts w:ascii="Arial" w:hAnsi="Arial" w:cs="Arial"/>
          <w:sz w:val="22"/>
          <w:szCs w:val="22"/>
          <w:lang w:eastAsia="pl-PL"/>
        </w:rPr>
        <w:t>b) przechowywanie w ustalonym i bezpiecznym miejscu ścierek, past, środków czyszczących, materiałów palnych itp.</w:t>
      </w:r>
    </w:p>
    <w:p w14:paraId="5C859A6D" w14:textId="77777777" w:rsidR="00B61DF4" w:rsidRDefault="00B61DF4" w:rsidP="00F3591E">
      <w:pPr>
        <w:suppressAutoHyphens w:val="0"/>
        <w:outlineLvl w:val="0"/>
        <w:rPr>
          <w:rFonts w:ascii="Arial" w:hAnsi="Arial" w:cs="Arial"/>
          <w:b/>
          <w:color w:val="000000"/>
          <w:sz w:val="22"/>
          <w:szCs w:val="22"/>
          <w:lang w:eastAsia="pl-PL"/>
        </w:rPr>
      </w:pPr>
    </w:p>
    <w:p w14:paraId="133B3392" w14:textId="3946C6AA" w:rsidR="00566367" w:rsidRDefault="00566367" w:rsidP="00981EAD">
      <w:pPr>
        <w:suppressAutoHyphens w:val="0"/>
        <w:jc w:val="center"/>
        <w:outlineLvl w:val="0"/>
        <w:rPr>
          <w:rFonts w:ascii="Arial" w:hAnsi="Arial" w:cs="Arial"/>
          <w:b/>
          <w:color w:val="000000"/>
          <w:sz w:val="22"/>
          <w:szCs w:val="22"/>
          <w:lang w:eastAsia="pl-PL"/>
        </w:rPr>
      </w:pPr>
      <w:r w:rsidRPr="00981EAD">
        <w:rPr>
          <w:rFonts w:ascii="Arial" w:hAnsi="Arial" w:cs="Arial"/>
          <w:b/>
          <w:color w:val="000000"/>
          <w:sz w:val="22"/>
          <w:szCs w:val="22"/>
          <w:lang w:eastAsia="pl-PL"/>
        </w:rPr>
        <w:t>§ 7</w:t>
      </w:r>
      <w:r w:rsidRPr="00981EAD">
        <w:rPr>
          <w:rFonts w:ascii="Arial" w:hAnsi="Arial" w:cs="Arial"/>
          <w:b/>
          <w:color w:val="000000"/>
          <w:sz w:val="22"/>
          <w:szCs w:val="22"/>
          <w:lang w:eastAsia="pl-PL"/>
        </w:rPr>
        <w:br/>
        <w:t>Obowiązki Wykonawcy w zakresie personelu</w:t>
      </w:r>
    </w:p>
    <w:p w14:paraId="6B403981" w14:textId="77777777" w:rsidR="00891019" w:rsidRPr="00981EAD" w:rsidRDefault="00891019" w:rsidP="00981EAD">
      <w:pPr>
        <w:suppressAutoHyphens w:val="0"/>
        <w:jc w:val="center"/>
        <w:outlineLvl w:val="0"/>
        <w:rPr>
          <w:rFonts w:ascii="Arial" w:hAnsi="Arial" w:cs="Arial"/>
          <w:b/>
          <w:color w:val="000000"/>
          <w:sz w:val="22"/>
          <w:szCs w:val="22"/>
          <w:lang w:eastAsia="pl-PL"/>
        </w:rPr>
      </w:pPr>
    </w:p>
    <w:p w14:paraId="6136116F" w14:textId="77777777" w:rsidR="00566367" w:rsidRPr="00981EAD" w:rsidRDefault="00566367" w:rsidP="00813F61">
      <w:pPr>
        <w:numPr>
          <w:ilvl w:val="0"/>
          <w:numId w:val="8"/>
        </w:numPr>
        <w:tabs>
          <w:tab w:val="left" w:pos="567"/>
        </w:tabs>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471DF92F" w14:textId="27E7C932" w:rsidR="00566367" w:rsidRPr="00B61DF4" w:rsidRDefault="00566367" w:rsidP="00813F61">
      <w:pPr>
        <w:numPr>
          <w:ilvl w:val="0"/>
          <w:numId w:val="8"/>
        </w:numPr>
        <w:tabs>
          <w:tab w:val="left" w:pos="567"/>
        </w:tabs>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Wykonawca obowiązany jest zapewnić u</w:t>
      </w:r>
      <w:r w:rsidR="00C969F5" w:rsidRPr="00981EAD">
        <w:rPr>
          <w:rFonts w:ascii="Arial" w:hAnsi="Arial" w:cs="Arial"/>
          <w:sz w:val="22"/>
          <w:szCs w:val="22"/>
          <w:lang w:eastAsia="pl-PL"/>
        </w:rPr>
        <w:t>dział w wykonywaniu prac osób o </w:t>
      </w:r>
      <w:r w:rsidRPr="00981EAD">
        <w:rPr>
          <w:rFonts w:ascii="Arial" w:hAnsi="Arial" w:cs="Arial"/>
          <w:sz w:val="22"/>
          <w:szCs w:val="22"/>
          <w:lang w:eastAsia="pl-PL"/>
        </w:rPr>
        <w:t>odpowiednich kwalifikacjach i w odpowiedniej liczbie („Personel Wykonawcy”) do zakresu prac objętych danym Zleceniem.</w:t>
      </w:r>
      <w:r w:rsidRPr="00B61DF4">
        <w:rPr>
          <w:rFonts w:ascii="Arial" w:hAnsi="Arial" w:cs="Arial"/>
          <w:color w:val="000000"/>
          <w:sz w:val="22"/>
          <w:szCs w:val="22"/>
          <w:lang w:eastAsia="pl-PL"/>
        </w:rPr>
        <w:t>.</w:t>
      </w:r>
    </w:p>
    <w:p w14:paraId="63ED521E" w14:textId="31AC66F3" w:rsidR="00C44735" w:rsidRPr="00981EAD" w:rsidRDefault="00C44735" w:rsidP="00813F61">
      <w:pPr>
        <w:numPr>
          <w:ilvl w:val="0"/>
          <w:numId w:val="8"/>
        </w:numPr>
        <w:tabs>
          <w:tab w:val="left" w:pos="567"/>
        </w:tabs>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W zakresie, w jakim Zamawiający, na podstawie art. </w:t>
      </w:r>
      <w:r w:rsidR="004061EC" w:rsidRPr="00981EAD">
        <w:rPr>
          <w:rFonts w:ascii="Arial" w:hAnsi="Arial" w:cs="Arial"/>
          <w:sz w:val="22"/>
          <w:szCs w:val="22"/>
          <w:lang w:eastAsia="pl-PL"/>
        </w:rPr>
        <w:t>95</w:t>
      </w:r>
      <w:r w:rsidRPr="00981EAD">
        <w:rPr>
          <w:rFonts w:ascii="Arial" w:hAnsi="Arial" w:cs="Arial"/>
          <w:sz w:val="22"/>
          <w:szCs w:val="22"/>
          <w:lang w:eastAsia="pl-PL"/>
        </w:rPr>
        <w:t xml:space="preserve"> PZP określił w </w:t>
      </w:r>
      <w:r w:rsidR="0076146C" w:rsidRPr="00981EAD">
        <w:rPr>
          <w:rFonts w:ascii="Arial" w:hAnsi="Arial" w:cs="Arial"/>
          <w:sz w:val="22"/>
          <w:szCs w:val="22"/>
          <w:lang w:eastAsia="pl-PL"/>
        </w:rPr>
        <w:t>SWZ</w:t>
      </w:r>
      <w:r w:rsidRPr="00981EAD">
        <w:rPr>
          <w:rFonts w:ascii="Arial" w:hAnsi="Arial" w:cs="Arial"/>
          <w:sz w:val="22"/>
          <w:szCs w:val="22"/>
          <w:lang w:eastAsia="pl-PL"/>
        </w:rPr>
        <w:t xml:space="preserve"> wymagania zatrudnienia przez wykonawcę lub podwykonawcę na podstawie umowy o pracę osób wykonujących czynności wchodzące w skład przedmiotu zamówienia, jeżeli wykonanie tych czynności polega na wykonywaniu pracy w sposób określony </w:t>
      </w:r>
      <w:r w:rsidRPr="004F4CC3">
        <w:rPr>
          <w:rFonts w:ascii="Arial" w:hAnsi="Arial" w:cs="Arial"/>
          <w:sz w:val="22"/>
          <w:szCs w:val="22"/>
          <w:lang w:eastAsia="pl-PL"/>
        </w:rPr>
        <w:t xml:space="preserve">w art. 22 § 1 ustawy z dnia 26 czerwca 1974 r. - Kodeks pracy (tekst jedn.: Dz. U. z </w:t>
      </w:r>
      <w:r w:rsidR="004F4CC3" w:rsidRPr="004F4CC3">
        <w:rPr>
          <w:rFonts w:ascii="Arial" w:hAnsi="Arial" w:cs="Arial"/>
          <w:sz w:val="22"/>
          <w:szCs w:val="22"/>
          <w:lang w:eastAsia="pl-PL"/>
        </w:rPr>
        <w:t xml:space="preserve"> 2023 r. poz. 1465 ze zm</w:t>
      </w:r>
      <w:r w:rsidRPr="004F4CC3">
        <w:rPr>
          <w:rFonts w:ascii="Arial" w:hAnsi="Arial" w:cs="Arial"/>
          <w:sz w:val="22"/>
          <w:szCs w:val="22"/>
          <w:lang w:eastAsia="pl-PL"/>
        </w:rPr>
        <w:t xml:space="preserve">.) </w:t>
      </w:r>
      <w:r w:rsidRPr="00981EAD">
        <w:rPr>
          <w:rFonts w:ascii="Arial" w:hAnsi="Arial" w:cs="Arial"/>
          <w:sz w:val="22"/>
          <w:szCs w:val="22"/>
          <w:lang w:eastAsia="pl-PL"/>
        </w:rPr>
        <w:t xml:space="preserve">Wykonawca gwarantuje </w:t>
      </w:r>
      <w:commentRangeStart w:id="8"/>
      <w:r w:rsidRPr="00981EAD">
        <w:rPr>
          <w:rFonts w:ascii="Arial" w:hAnsi="Arial" w:cs="Arial"/>
          <w:sz w:val="22"/>
          <w:szCs w:val="22"/>
          <w:lang w:eastAsia="pl-PL"/>
        </w:rPr>
        <w:t xml:space="preserve">Zamawiającemu, że osoby wykonujące te czynności będą zatrudnione na podstawie umowy o pracę w rozumieniu Kodeksu pracy, przy czym wykonanie tych zobowiązań („Obowiązek Zatrudnienia”) może nastąpić również poprzez zatrudnienie osób wskazanych przez </w:t>
      </w:r>
      <w:commentRangeEnd w:id="8"/>
      <w:r w:rsidR="00F3591E">
        <w:rPr>
          <w:rStyle w:val="Odwoaniedokomentarza"/>
          <w:lang w:val="x-none"/>
        </w:rPr>
        <w:commentReference w:id="8"/>
      </w:r>
      <w:r w:rsidRPr="00981EAD">
        <w:rPr>
          <w:rFonts w:ascii="Arial" w:hAnsi="Arial" w:cs="Arial"/>
          <w:sz w:val="22"/>
          <w:szCs w:val="22"/>
          <w:lang w:eastAsia="pl-PL"/>
        </w:rPr>
        <w:t>podwykonawców.</w:t>
      </w:r>
    </w:p>
    <w:p w14:paraId="22744522" w14:textId="77777777" w:rsidR="00C44735" w:rsidRPr="00981EAD" w:rsidRDefault="00C44735" w:rsidP="00981EAD">
      <w:pPr>
        <w:tabs>
          <w:tab w:val="left" w:pos="567"/>
        </w:tabs>
        <w:suppressAutoHyphens w:val="0"/>
        <w:ind w:left="567" w:hanging="567"/>
        <w:jc w:val="both"/>
        <w:rPr>
          <w:rFonts w:ascii="Arial" w:hAnsi="Arial" w:cs="Arial"/>
          <w:color w:val="000000"/>
          <w:sz w:val="22"/>
          <w:szCs w:val="22"/>
          <w:lang w:eastAsia="pl-PL"/>
        </w:rPr>
      </w:pPr>
      <w:r w:rsidRPr="00981EAD">
        <w:rPr>
          <w:rFonts w:ascii="Arial" w:hAnsi="Arial" w:cs="Arial"/>
          <w:color w:val="000000"/>
          <w:sz w:val="22"/>
          <w:szCs w:val="22"/>
          <w:lang w:eastAsia="pl-PL"/>
        </w:rPr>
        <w:t>4.</w:t>
      </w:r>
      <w:r w:rsidRPr="00981EAD">
        <w:rPr>
          <w:rFonts w:ascii="Arial" w:hAnsi="Arial" w:cs="Arial"/>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618CE2F8" w14:textId="77777777" w:rsidR="00C44735" w:rsidRPr="00981EAD" w:rsidRDefault="00C44735" w:rsidP="00981EAD">
      <w:pPr>
        <w:tabs>
          <w:tab w:val="left" w:pos="1134"/>
          <w:tab w:val="left" w:pos="2127"/>
        </w:tabs>
        <w:ind w:left="1134" w:hanging="567"/>
        <w:jc w:val="both"/>
        <w:rPr>
          <w:rFonts w:ascii="Arial" w:hAnsi="Arial" w:cs="Arial"/>
          <w:sz w:val="22"/>
          <w:szCs w:val="22"/>
        </w:rPr>
      </w:pPr>
      <w:r w:rsidRPr="00981EAD">
        <w:rPr>
          <w:rFonts w:ascii="Arial" w:hAnsi="Arial" w:cs="Arial"/>
          <w:sz w:val="22"/>
          <w:szCs w:val="22"/>
        </w:rPr>
        <w:t>1)</w:t>
      </w:r>
      <w:r w:rsidRPr="00981EAD">
        <w:rPr>
          <w:rFonts w:ascii="Arial" w:hAnsi="Arial" w:cs="Arial"/>
          <w:sz w:val="22"/>
          <w:szCs w:val="22"/>
        </w:rPr>
        <w:tab/>
        <w:t>oświadczenia wykonawcy lub podwykonawcy o zatrudnieniu pracownika na podstawie umowy o pracę, zawierających informacje, w tym dane osobowe niezbędne do zweryfikowania zatrudnienia na podstawie umowy o pracę, w</w:t>
      </w:r>
      <w:r w:rsidR="00C969F5" w:rsidRPr="00981EAD">
        <w:rPr>
          <w:rFonts w:ascii="Arial" w:hAnsi="Arial" w:cs="Arial"/>
          <w:sz w:val="22"/>
          <w:szCs w:val="22"/>
        </w:rPr>
        <w:t> </w:t>
      </w:r>
      <w:r w:rsidRPr="00981EAD">
        <w:rPr>
          <w:rFonts w:ascii="Arial" w:hAnsi="Arial" w:cs="Arial"/>
          <w:sz w:val="22"/>
          <w:szCs w:val="22"/>
        </w:rPr>
        <w:t xml:space="preserve">szczególności imię i nazwisko zatrudnionego pracownika, datę zawarcia umowy o pracę, rodzaj umowy o pracę, wymiar etatu oraz zakres obowiązków pracownika. </w:t>
      </w:r>
    </w:p>
    <w:p w14:paraId="25305E5D" w14:textId="334B0117" w:rsidR="00C44735" w:rsidRPr="00981EAD" w:rsidRDefault="00C44735" w:rsidP="00981EAD">
      <w:pPr>
        <w:tabs>
          <w:tab w:val="left" w:pos="1134"/>
          <w:tab w:val="left" w:pos="2127"/>
        </w:tabs>
        <w:ind w:left="1134" w:hanging="567"/>
        <w:jc w:val="both"/>
        <w:rPr>
          <w:rFonts w:ascii="Arial" w:hAnsi="Arial" w:cs="Arial"/>
          <w:sz w:val="22"/>
          <w:szCs w:val="22"/>
        </w:rPr>
      </w:pPr>
      <w:r w:rsidRPr="00981EAD">
        <w:rPr>
          <w:rFonts w:ascii="Arial" w:hAnsi="Arial" w:cs="Arial"/>
          <w:sz w:val="22"/>
          <w:szCs w:val="22"/>
        </w:rPr>
        <w:t>2)</w:t>
      </w:r>
      <w:r w:rsidRPr="00981EAD">
        <w:rPr>
          <w:rFonts w:ascii="Arial" w:hAnsi="Arial" w:cs="Arial"/>
          <w:sz w:val="22"/>
          <w:szCs w:val="22"/>
        </w:rPr>
        <w:tab/>
      </w:r>
      <w:r w:rsidR="00B8406E" w:rsidRPr="00981EAD">
        <w:rPr>
          <w:rFonts w:ascii="Arial" w:hAnsi="Arial" w:cs="Arial"/>
          <w:sz w:val="22"/>
          <w:szCs w:val="22"/>
        </w:rPr>
        <w:t xml:space="preserve">zanonimizowaną, </w:t>
      </w:r>
      <w:r w:rsidRPr="00981EAD">
        <w:rPr>
          <w:rFonts w:ascii="Arial" w:hAnsi="Arial" w:cs="Arial"/>
          <w:sz w:val="22"/>
          <w:szCs w:val="22"/>
        </w:rPr>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w:t>
      </w:r>
      <w:r w:rsidR="00C969F5" w:rsidRPr="00981EAD">
        <w:rPr>
          <w:rFonts w:ascii="Arial" w:hAnsi="Arial" w:cs="Arial"/>
          <w:sz w:val="22"/>
          <w:szCs w:val="22"/>
        </w:rPr>
        <w:t> </w:t>
      </w:r>
      <w:r w:rsidRPr="00981EAD">
        <w:rPr>
          <w:rFonts w:ascii="Arial" w:hAnsi="Arial" w:cs="Arial"/>
          <w:sz w:val="22"/>
          <w:szCs w:val="22"/>
        </w:rPr>
        <w:t xml:space="preserve">tym dane osobowe niezbędne do zweryfikowania zatrudnienia na podstawie umowy o pracę, w szczególności imię i nazwisko zatrudnionego pracownika, datę zawarcia umowy o pracę, rodzaj umowy o pracę, wymiar etatu oraz zakres obowiązków pracownika. </w:t>
      </w:r>
    </w:p>
    <w:p w14:paraId="4BA0DC71" w14:textId="3CDDB7E2" w:rsidR="00C44735" w:rsidRPr="00981EAD" w:rsidRDefault="00C44735" w:rsidP="00981EAD">
      <w:pPr>
        <w:tabs>
          <w:tab w:val="left" w:pos="851"/>
        </w:tabs>
        <w:suppressAutoHyphens w:val="0"/>
        <w:ind w:left="567"/>
        <w:jc w:val="both"/>
        <w:rPr>
          <w:rFonts w:ascii="Arial" w:hAnsi="Arial" w:cs="Arial"/>
          <w:sz w:val="22"/>
          <w:szCs w:val="22"/>
          <w:lang w:eastAsia="pl-PL"/>
        </w:rPr>
      </w:pPr>
      <w:r w:rsidRPr="00981EAD">
        <w:rPr>
          <w:rFonts w:ascii="Arial" w:hAnsi="Arial" w:cs="Arial"/>
          <w:sz w:val="22"/>
          <w:szCs w:val="22"/>
          <w:lang w:eastAsia="pl-PL"/>
        </w:rPr>
        <w:t xml:space="preserve">-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w:t>
      </w:r>
      <w:r w:rsidR="00B8406E" w:rsidRPr="00981EAD">
        <w:rPr>
          <w:rFonts w:ascii="Arial" w:hAnsi="Arial" w:cs="Arial"/>
          <w:sz w:val="22"/>
          <w:szCs w:val="22"/>
          <w:lang w:eastAsia="pl-PL"/>
        </w:rPr>
        <w:t>2</w:t>
      </w:r>
      <w:r w:rsidRPr="00981EAD">
        <w:rPr>
          <w:rFonts w:ascii="Arial" w:hAnsi="Arial" w:cs="Arial"/>
          <w:sz w:val="22"/>
          <w:szCs w:val="22"/>
          <w:lang w:eastAsia="pl-PL"/>
        </w:rPr>
        <w:t xml:space="preserve"> powyżej, pod rygorem niedopuszczenia tych osób do realizacji tych czynności.</w:t>
      </w:r>
    </w:p>
    <w:p w14:paraId="7535BFE7" w14:textId="77777777" w:rsidR="00C44735" w:rsidRPr="00981EAD" w:rsidRDefault="00C44735" w:rsidP="00981EAD">
      <w:pPr>
        <w:suppressAutoHyphens w:val="0"/>
        <w:ind w:left="567" w:hanging="567"/>
        <w:jc w:val="both"/>
        <w:rPr>
          <w:rFonts w:ascii="Arial" w:hAnsi="Arial" w:cs="Arial"/>
          <w:color w:val="000000"/>
          <w:sz w:val="22"/>
          <w:szCs w:val="22"/>
          <w:lang w:eastAsia="pl-PL"/>
        </w:rPr>
      </w:pPr>
      <w:r w:rsidRPr="00981EAD">
        <w:rPr>
          <w:rFonts w:ascii="Arial" w:hAnsi="Arial" w:cs="Arial"/>
          <w:color w:val="000000"/>
          <w:sz w:val="22"/>
          <w:szCs w:val="22"/>
          <w:lang w:eastAsia="pl-PL"/>
        </w:rPr>
        <w:t>5.</w:t>
      </w:r>
      <w:r w:rsidRPr="00981EAD">
        <w:rPr>
          <w:rFonts w:ascii="Arial" w:hAnsi="Arial" w:cs="Arial"/>
          <w:color w:val="000000"/>
          <w:sz w:val="22"/>
          <w:szCs w:val="22"/>
          <w:lang w:eastAsia="pl-PL"/>
        </w:rPr>
        <w:tab/>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4016B5E4" w14:textId="28E24FB6" w:rsidR="00566367" w:rsidRPr="00981EAD" w:rsidRDefault="00C44735" w:rsidP="00981EAD">
      <w:pPr>
        <w:suppressAutoHyphens w:val="0"/>
        <w:ind w:left="567" w:hanging="567"/>
        <w:jc w:val="both"/>
        <w:rPr>
          <w:rFonts w:ascii="Arial" w:hAnsi="Arial" w:cs="Arial"/>
          <w:strike/>
          <w:color w:val="000000"/>
          <w:sz w:val="22"/>
          <w:szCs w:val="22"/>
          <w:lang w:eastAsia="pl-PL"/>
        </w:rPr>
      </w:pPr>
      <w:r w:rsidRPr="00981EAD">
        <w:rPr>
          <w:rFonts w:ascii="Arial" w:hAnsi="Arial" w:cs="Arial"/>
          <w:color w:val="000000"/>
          <w:sz w:val="22"/>
          <w:szCs w:val="22"/>
          <w:lang w:eastAsia="pl-PL"/>
        </w:rPr>
        <w:lastRenderedPageBreak/>
        <w:t>6.</w:t>
      </w:r>
      <w:r w:rsidRPr="00981EAD">
        <w:rPr>
          <w:rFonts w:ascii="Arial" w:hAnsi="Arial" w:cs="Arial"/>
          <w:color w:val="000000"/>
          <w:sz w:val="22"/>
          <w:szCs w:val="22"/>
          <w:lang w:eastAsia="pl-PL"/>
        </w:rPr>
        <w:tab/>
        <w:t>W przypadku wątpliwości co do przestrzegania przepisów prawa pracy przez Wykonawcę lub podwykonawcę, Zamawiający może zwrócić się o przeprowadzenie kontroli przez Państwową Inspekcję Pracy.</w:t>
      </w:r>
    </w:p>
    <w:p w14:paraId="424CD1BB" w14:textId="6AAF4DE8" w:rsidR="00566367" w:rsidRPr="00981EAD" w:rsidRDefault="00AA47F9" w:rsidP="00981EAD">
      <w:pPr>
        <w:tabs>
          <w:tab w:val="left" w:pos="567"/>
        </w:tabs>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7</w:t>
      </w:r>
      <w:r w:rsidR="00566367" w:rsidRPr="00981EAD">
        <w:rPr>
          <w:rFonts w:ascii="Arial" w:hAnsi="Arial" w:cs="Arial"/>
          <w:sz w:val="22"/>
          <w:szCs w:val="22"/>
          <w:lang w:eastAsia="pl-PL"/>
        </w:rPr>
        <w:t>.</w:t>
      </w:r>
      <w:r w:rsidR="00566367" w:rsidRPr="00981EAD">
        <w:rPr>
          <w:rFonts w:ascii="Arial" w:hAnsi="Arial" w:cs="Arial"/>
          <w:sz w:val="22"/>
          <w:szCs w:val="22"/>
          <w:lang w:eastAsia="pl-PL"/>
        </w:rPr>
        <w:tab/>
        <w:t xml:space="preserve">Wykonawca zobowiązuje się dopuścić do wykonywania poszczególnych prac </w:t>
      </w:r>
      <w:r w:rsidR="00566367" w:rsidRPr="00981EAD">
        <w:rPr>
          <w:rFonts w:ascii="Arial" w:hAnsi="Arial" w:cs="Arial"/>
          <w:sz w:val="22"/>
          <w:szCs w:val="22"/>
          <w:shd w:val="clear" w:color="auto" w:fill="FFFFFF"/>
          <w:lang w:eastAsia="en-US"/>
        </w:rPr>
        <w:t xml:space="preserve">wchodzących w skład Przedmiotu Umowy </w:t>
      </w:r>
      <w:r w:rsidR="00566367" w:rsidRPr="00981EAD">
        <w:rPr>
          <w:rFonts w:ascii="Arial" w:hAnsi="Arial" w:cs="Arial"/>
          <w:sz w:val="22"/>
          <w:szCs w:val="22"/>
          <w:lang w:eastAsia="pl-PL"/>
        </w:rPr>
        <w:t xml:space="preserve">osoby, które zgodnie z obowiązującymi przepisami posiadają kwalifikacje do ich wykonania (np. odbyły odpowiednie szkolenia i ukończyły je z wynikiem pozytywnym, posiadają wymagane zaświadczenia kwalifikacyjne itp.). Obowiązek, </w:t>
      </w:r>
      <w:r w:rsidRPr="00981EAD">
        <w:rPr>
          <w:rFonts w:ascii="Arial" w:hAnsi="Arial" w:cs="Arial"/>
          <w:sz w:val="22"/>
          <w:szCs w:val="22"/>
          <w:lang w:eastAsia="pl-PL"/>
        </w:rPr>
        <w:t>o</w:t>
      </w:r>
      <w:r w:rsidR="00566367" w:rsidRPr="00981EAD">
        <w:rPr>
          <w:rFonts w:ascii="Arial" w:hAnsi="Arial" w:cs="Arial"/>
          <w:sz w:val="22"/>
          <w:szCs w:val="22"/>
          <w:lang w:eastAsia="pl-PL"/>
        </w:rPr>
        <w:t>pisany w zdaniu poprzednim dotyczy również zmiany osób wykonujących poszczególne prace wchodzące w skład Przedmiotu Umowy.</w:t>
      </w:r>
    </w:p>
    <w:p w14:paraId="1816CDF9" w14:textId="77777777" w:rsidR="00566367" w:rsidRPr="00981EAD" w:rsidRDefault="00566367" w:rsidP="00981EAD">
      <w:pPr>
        <w:tabs>
          <w:tab w:val="left" w:pos="567"/>
        </w:tabs>
        <w:suppressAutoHyphens w:val="0"/>
        <w:ind w:left="567" w:hanging="567"/>
        <w:jc w:val="both"/>
        <w:rPr>
          <w:rFonts w:ascii="Arial" w:hAnsi="Arial" w:cs="Arial"/>
          <w:b/>
          <w:bCs/>
          <w:sz w:val="22"/>
          <w:szCs w:val="22"/>
          <w:lang w:eastAsia="pl-PL"/>
        </w:rPr>
      </w:pPr>
      <w:r w:rsidRPr="00981EAD">
        <w:rPr>
          <w:rFonts w:ascii="Arial" w:hAnsi="Arial" w:cs="Arial"/>
          <w:sz w:val="22"/>
          <w:szCs w:val="22"/>
          <w:lang w:eastAsia="pl-PL"/>
        </w:rPr>
        <w:t>9.</w:t>
      </w:r>
      <w:r w:rsidRPr="00981EAD">
        <w:rPr>
          <w:rFonts w:ascii="Arial" w:hAnsi="Arial"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w:t>
      </w:r>
      <w:r w:rsidRPr="004A6F43">
        <w:rPr>
          <w:rFonts w:ascii="Arial" w:hAnsi="Arial" w:cs="Arial"/>
          <w:sz w:val="22"/>
          <w:szCs w:val="22"/>
          <w:lang w:eastAsia="pl-PL"/>
        </w:rPr>
        <w:t>przez taką osobę. Powyższe nie narusza uprawnień Zamawiającego, o których mowa w § 13 Umowy.</w:t>
      </w:r>
    </w:p>
    <w:p w14:paraId="3DE89788" w14:textId="77777777" w:rsidR="00566367" w:rsidRPr="00981EAD" w:rsidRDefault="00566367" w:rsidP="00981EAD">
      <w:pPr>
        <w:tabs>
          <w:tab w:val="left" w:pos="567"/>
        </w:tabs>
        <w:suppressAutoHyphens w:val="0"/>
        <w:autoSpaceDE w:val="0"/>
        <w:autoSpaceDN w:val="0"/>
        <w:adjustRightInd w:val="0"/>
        <w:ind w:left="567" w:hanging="567"/>
        <w:jc w:val="both"/>
        <w:rPr>
          <w:rFonts w:ascii="Arial" w:eastAsia="Calibri" w:hAnsi="Arial" w:cs="Arial"/>
          <w:sz w:val="22"/>
          <w:szCs w:val="22"/>
          <w:lang w:eastAsia="en-US"/>
        </w:rPr>
      </w:pPr>
      <w:r w:rsidRPr="00981EAD">
        <w:rPr>
          <w:rFonts w:ascii="Arial" w:eastAsia="Calibri" w:hAnsi="Arial" w:cs="Arial"/>
          <w:sz w:val="22"/>
          <w:szCs w:val="22"/>
          <w:lang w:eastAsia="en-US"/>
        </w:rPr>
        <w:t>10.</w:t>
      </w:r>
      <w:r w:rsidRPr="00981EAD">
        <w:rPr>
          <w:rFonts w:ascii="Arial" w:eastAsia="Calibri" w:hAnsi="Arial"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1F0A2096" w14:textId="77777777" w:rsidR="00566367" w:rsidRPr="00981EAD" w:rsidRDefault="00566367" w:rsidP="00981EAD">
      <w:pPr>
        <w:tabs>
          <w:tab w:val="left" w:pos="567"/>
        </w:tabs>
        <w:suppressAutoHyphens w:val="0"/>
        <w:autoSpaceDE w:val="0"/>
        <w:autoSpaceDN w:val="0"/>
        <w:adjustRightInd w:val="0"/>
        <w:ind w:left="567" w:hanging="567"/>
        <w:jc w:val="both"/>
        <w:rPr>
          <w:rFonts w:ascii="Arial" w:eastAsia="Calibri" w:hAnsi="Arial" w:cs="Arial"/>
          <w:sz w:val="22"/>
          <w:szCs w:val="22"/>
          <w:lang w:eastAsia="en-US"/>
        </w:rPr>
      </w:pPr>
      <w:r w:rsidRPr="00981EAD">
        <w:rPr>
          <w:rFonts w:ascii="Arial" w:eastAsia="Calibri" w:hAnsi="Arial" w:cs="Arial"/>
          <w:sz w:val="22"/>
          <w:szCs w:val="22"/>
          <w:lang w:eastAsia="en-US"/>
        </w:rPr>
        <w:t>11.</w:t>
      </w:r>
      <w:r w:rsidRPr="00981EAD">
        <w:rPr>
          <w:rFonts w:ascii="Arial" w:eastAsia="Calibri" w:hAnsi="Arial" w:cs="Arial"/>
          <w:sz w:val="22"/>
          <w:szCs w:val="22"/>
          <w:lang w:eastAsia="en-US"/>
        </w:rPr>
        <w:tab/>
        <w:t>Przedstawiciel Zamawiającego uprawniony jest do sprawdzania tożsamości Personelu Wykonawcy uczestniczącego w realizacji prac.</w:t>
      </w:r>
    </w:p>
    <w:p w14:paraId="6290EEB6" w14:textId="115933BC" w:rsidR="00C44735" w:rsidRPr="00981EAD" w:rsidRDefault="00C44735" w:rsidP="00981EAD">
      <w:pPr>
        <w:suppressAutoHyphens w:val="0"/>
        <w:autoSpaceDE w:val="0"/>
        <w:autoSpaceDN w:val="0"/>
        <w:adjustRightInd w:val="0"/>
        <w:ind w:left="567" w:hanging="567"/>
        <w:jc w:val="both"/>
        <w:rPr>
          <w:rFonts w:ascii="Arial" w:eastAsia="Calibri" w:hAnsi="Arial" w:cs="Arial"/>
          <w:sz w:val="22"/>
          <w:szCs w:val="22"/>
          <w:lang w:eastAsia="en-US"/>
        </w:rPr>
      </w:pPr>
    </w:p>
    <w:p w14:paraId="6D229C3F" w14:textId="19EAEA39" w:rsidR="00566367" w:rsidRDefault="00566367" w:rsidP="00981EAD">
      <w:pPr>
        <w:suppressAutoHyphens w:val="0"/>
        <w:jc w:val="center"/>
        <w:outlineLvl w:val="0"/>
        <w:rPr>
          <w:rFonts w:ascii="Arial" w:hAnsi="Arial" w:cs="Arial"/>
          <w:b/>
          <w:color w:val="000000"/>
          <w:sz w:val="22"/>
          <w:szCs w:val="22"/>
          <w:lang w:eastAsia="pl-PL"/>
        </w:rPr>
      </w:pPr>
      <w:r w:rsidRPr="00981EAD">
        <w:rPr>
          <w:rFonts w:ascii="Arial" w:hAnsi="Arial" w:cs="Arial"/>
          <w:b/>
          <w:color w:val="000000"/>
          <w:sz w:val="22"/>
          <w:szCs w:val="22"/>
          <w:lang w:eastAsia="pl-PL"/>
        </w:rPr>
        <w:t>§ 8</w:t>
      </w:r>
      <w:r w:rsidRPr="00981EAD">
        <w:rPr>
          <w:rFonts w:ascii="Arial" w:hAnsi="Arial" w:cs="Arial"/>
          <w:b/>
          <w:color w:val="000000"/>
          <w:sz w:val="22"/>
          <w:szCs w:val="22"/>
          <w:lang w:eastAsia="pl-PL"/>
        </w:rPr>
        <w:br/>
        <w:t>Podwykonawstwo</w:t>
      </w:r>
    </w:p>
    <w:p w14:paraId="642856F6" w14:textId="77777777" w:rsidR="00891019" w:rsidRPr="00981EAD" w:rsidRDefault="00891019" w:rsidP="00981EAD">
      <w:pPr>
        <w:suppressAutoHyphens w:val="0"/>
        <w:jc w:val="center"/>
        <w:outlineLvl w:val="0"/>
        <w:rPr>
          <w:rFonts w:ascii="Arial" w:hAnsi="Arial" w:cs="Arial"/>
          <w:b/>
          <w:color w:val="000000"/>
          <w:sz w:val="22"/>
          <w:szCs w:val="22"/>
          <w:lang w:eastAsia="pl-PL"/>
        </w:rPr>
      </w:pPr>
    </w:p>
    <w:p w14:paraId="26ACF0AF" w14:textId="77777777" w:rsidR="00AA47F9" w:rsidRPr="00AA47F9" w:rsidRDefault="00AA47F9" w:rsidP="00813F61">
      <w:pPr>
        <w:numPr>
          <w:ilvl w:val="0"/>
          <w:numId w:val="20"/>
        </w:numPr>
        <w:tabs>
          <w:tab w:val="left" w:pos="357"/>
        </w:tabs>
        <w:suppressAutoHyphens w:val="0"/>
        <w:spacing w:line="276" w:lineRule="auto"/>
        <w:ind w:left="340" w:hanging="340"/>
        <w:jc w:val="both"/>
        <w:rPr>
          <w:rFonts w:ascii="Arial" w:hAnsi="Arial" w:cs="Arial"/>
          <w:color w:val="000000"/>
          <w:sz w:val="22"/>
          <w:szCs w:val="22"/>
          <w:lang w:eastAsia="pl-PL"/>
        </w:rPr>
      </w:pPr>
      <w:r w:rsidRPr="00AA47F9">
        <w:rPr>
          <w:rFonts w:ascii="Arial" w:hAnsi="Arial" w:cs="Arial"/>
          <w:color w:val="000000"/>
          <w:sz w:val="22"/>
          <w:szCs w:val="22"/>
          <w:lang w:eastAsia="pl-PL"/>
        </w:rPr>
        <w:t xml:space="preserve">Wykonawca nie może przenieść na osobę trzecią praw, roszczeń, wierzytelności lub obowiązków wynikających z niniejszej umowy bez zgody Zamawiającego wyrażonej </w:t>
      </w:r>
      <w:r w:rsidRPr="00AA47F9">
        <w:rPr>
          <w:rFonts w:ascii="Arial" w:hAnsi="Arial" w:cs="Arial"/>
          <w:color w:val="000000"/>
          <w:sz w:val="22"/>
          <w:szCs w:val="22"/>
          <w:lang w:eastAsia="pl-PL"/>
        </w:rPr>
        <w:br/>
        <w:t>w formie pisemnej.</w:t>
      </w:r>
    </w:p>
    <w:p w14:paraId="539A23B8" w14:textId="77777777" w:rsidR="00AA47F9" w:rsidRPr="00AA47F9" w:rsidRDefault="00AA47F9" w:rsidP="00813F61">
      <w:pPr>
        <w:numPr>
          <w:ilvl w:val="0"/>
          <w:numId w:val="20"/>
        </w:numPr>
        <w:tabs>
          <w:tab w:val="left" w:pos="357"/>
        </w:tabs>
        <w:suppressAutoHyphens w:val="0"/>
        <w:spacing w:line="276" w:lineRule="auto"/>
        <w:ind w:left="340" w:hanging="340"/>
        <w:jc w:val="both"/>
        <w:rPr>
          <w:rFonts w:ascii="Arial" w:hAnsi="Arial" w:cs="Arial"/>
          <w:color w:val="000000"/>
          <w:sz w:val="22"/>
          <w:szCs w:val="22"/>
          <w:lang w:eastAsia="pl-PL"/>
        </w:rPr>
      </w:pPr>
      <w:r w:rsidRPr="00AA47F9">
        <w:rPr>
          <w:rFonts w:ascii="Arial" w:hAnsi="Arial" w:cs="Arial"/>
          <w:color w:val="000000"/>
          <w:sz w:val="22"/>
          <w:szCs w:val="22"/>
          <w:lang w:eastAsia="pl-PL"/>
        </w:rPr>
        <w:t>Wykonawca może zrealizować przedmiot umowy sam lub z wykorzystaniem podwykonawcy.</w:t>
      </w:r>
    </w:p>
    <w:p w14:paraId="5B5921E2" w14:textId="77777777" w:rsidR="00AA47F9" w:rsidRPr="00AA47F9" w:rsidRDefault="00AA47F9" w:rsidP="00813F61">
      <w:pPr>
        <w:numPr>
          <w:ilvl w:val="0"/>
          <w:numId w:val="20"/>
        </w:numPr>
        <w:tabs>
          <w:tab w:val="left" w:pos="357"/>
        </w:tabs>
        <w:suppressAutoHyphens w:val="0"/>
        <w:spacing w:line="276" w:lineRule="auto"/>
        <w:ind w:left="340" w:hanging="340"/>
        <w:jc w:val="both"/>
        <w:rPr>
          <w:rFonts w:ascii="Arial" w:hAnsi="Arial" w:cs="Arial"/>
          <w:color w:val="000000"/>
          <w:sz w:val="22"/>
          <w:szCs w:val="22"/>
          <w:lang w:eastAsia="pl-PL"/>
        </w:rPr>
      </w:pPr>
      <w:r w:rsidRPr="00AA47F9">
        <w:rPr>
          <w:rFonts w:ascii="Arial" w:hAnsi="Arial" w:cs="Arial"/>
          <w:color w:val="000000"/>
          <w:sz w:val="22"/>
          <w:szCs w:val="22"/>
          <w:lang w:eastAsia="pl-PL"/>
        </w:rPr>
        <w:t>W przypadku zatrudnienia podwykonawcy, Wykonawca zobowiązany jest przedstawić Zamawiającemu kopię umowy regulującej współpracę z podwykonawcą – w ciągu 7 dni od dnia jej zawarcia, potwierdzoną za zgodność z oryginałem przez Wykonawcę.</w:t>
      </w:r>
    </w:p>
    <w:p w14:paraId="0575C55B" w14:textId="77777777" w:rsidR="00AA47F9" w:rsidRPr="00AA47F9" w:rsidRDefault="00AA47F9" w:rsidP="00813F61">
      <w:pPr>
        <w:numPr>
          <w:ilvl w:val="0"/>
          <w:numId w:val="20"/>
        </w:numPr>
        <w:tabs>
          <w:tab w:val="left" w:pos="357"/>
        </w:tabs>
        <w:suppressAutoHyphens w:val="0"/>
        <w:spacing w:line="276" w:lineRule="auto"/>
        <w:ind w:left="340" w:hanging="340"/>
        <w:jc w:val="both"/>
        <w:rPr>
          <w:rFonts w:ascii="Arial" w:hAnsi="Arial" w:cs="Arial"/>
          <w:color w:val="000000"/>
          <w:sz w:val="22"/>
          <w:szCs w:val="22"/>
          <w:lang w:eastAsia="pl-PL"/>
        </w:rPr>
      </w:pPr>
      <w:r w:rsidRPr="00AA47F9">
        <w:rPr>
          <w:rFonts w:ascii="Arial" w:hAnsi="Arial" w:cs="Arial"/>
          <w:color w:val="000000"/>
          <w:sz w:val="22"/>
          <w:szCs w:val="22"/>
          <w:lang w:eastAsia="pl-PL"/>
        </w:rPr>
        <w:t>W przypadku, gdy Wykonawca zatrudni podwykonawcę, zobowiązany jest dołączyć do każdej wystawionej faktury dokument potwierdzający dokonanie zapłaty wynagrodzenia należnego podwykonawcy. W przypadku, gdy Wykonawca nie dokonał wcześniejszego rozliczenia z podwykonawcą, Zamawiający wstrzyma wypłatę wynagrodzenia Wykonawcy do czasu rozliczenia się przez Wykonawcę z podwykonawcą.</w:t>
      </w:r>
    </w:p>
    <w:p w14:paraId="1220D6E7" w14:textId="77777777" w:rsidR="00AA47F9" w:rsidRPr="00AA47F9" w:rsidRDefault="00AA47F9" w:rsidP="00813F61">
      <w:pPr>
        <w:numPr>
          <w:ilvl w:val="0"/>
          <w:numId w:val="20"/>
        </w:numPr>
        <w:tabs>
          <w:tab w:val="left" w:pos="357"/>
        </w:tabs>
        <w:suppressAutoHyphens w:val="0"/>
        <w:spacing w:line="276" w:lineRule="auto"/>
        <w:ind w:left="340" w:hanging="340"/>
        <w:jc w:val="both"/>
        <w:rPr>
          <w:rFonts w:ascii="Arial" w:hAnsi="Arial" w:cs="Arial"/>
          <w:color w:val="000000"/>
          <w:sz w:val="22"/>
          <w:szCs w:val="22"/>
          <w:lang w:eastAsia="pl-PL"/>
        </w:rPr>
      </w:pPr>
      <w:r w:rsidRPr="00AA47F9">
        <w:rPr>
          <w:rFonts w:ascii="Arial" w:hAnsi="Arial" w:cs="Arial"/>
          <w:color w:val="000000"/>
          <w:sz w:val="22"/>
          <w:szCs w:val="22"/>
          <w:lang w:eastAsia="pl-PL"/>
        </w:rPr>
        <w:t>Wykonawca zapewnia, że podwykonawcy będą przestrzegać wszelkich postanowień umowy i ponosi odpowiedzialność za działania lub zaniechania podwykonawcy.</w:t>
      </w:r>
    </w:p>
    <w:p w14:paraId="7D54CCEE" w14:textId="77777777" w:rsidR="00891019" w:rsidRDefault="00891019" w:rsidP="00981EAD">
      <w:pPr>
        <w:pStyle w:val="Tekstpodstawowy"/>
        <w:spacing w:after="0" w:line="276" w:lineRule="auto"/>
        <w:jc w:val="center"/>
        <w:rPr>
          <w:rFonts w:ascii="Arial" w:hAnsi="Arial" w:cs="Arial"/>
          <w:b/>
          <w:bCs/>
          <w:sz w:val="22"/>
          <w:szCs w:val="22"/>
          <w:lang w:eastAsia="pl-PL"/>
        </w:rPr>
      </w:pPr>
    </w:p>
    <w:p w14:paraId="063C35BC" w14:textId="7A9CF56E" w:rsidR="00AA47F9" w:rsidRDefault="00566367" w:rsidP="00981EAD">
      <w:pPr>
        <w:pStyle w:val="Tekstpodstawowy"/>
        <w:spacing w:after="0" w:line="276" w:lineRule="auto"/>
        <w:jc w:val="center"/>
        <w:rPr>
          <w:rFonts w:ascii="Arial" w:hAnsi="Arial" w:cs="Arial"/>
          <w:b/>
          <w:sz w:val="22"/>
          <w:szCs w:val="22"/>
          <w:lang w:eastAsia="pl-PL"/>
        </w:rPr>
      </w:pPr>
      <w:r w:rsidRPr="00981EAD">
        <w:rPr>
          <w:rFonts w:ascii="Arial" w:hAnsi="Arial" w:cs="Arial"/>
          <w:b/>
          <w:bCs/>
          <w:sz w:val="22"/>
          <w:szCs w:val="22"/>
          <w:lang w:eastAsia="pl-PL"/>
        </w:rPr>
        <w:t>§ 9</w:t>
      </w:r>
      <w:r w:rsidRPr="00981EAD">
        <w:rPr>
          <w:rFonts w:ascii="Arial" w:hAnsi="Arial" w:cs="Arial"/>
          <w:b/>
          <w:bCs/>
          <w:sz w:val="22"/>
          <w:szCs w:val="22"/>
          <w:lang w:eastAsia="pl-PL"/>
        </w:rPr>
        <w:br/>
      </w:r>
      <w:r w:rsidR="00AA47F9" w:rsidRPr="00981EAD">
        <w:rPr>
          <w:rFonts w:ascii="Arial" w:hAnsi="Arial" w:cs="Arial"/>
          <w:b/>
          <w:sz w:val="22"/>
          <w:szCs w:val="22"/>
          <w:lang w:eastAsia="pl-PL"/>
        </w:rPr>
        <w:t>Przedstawiciele stron</w:t>
      </w:r>
    </w:p>
    <w:p w14:paraId="72806389" w14:textId="77777777" w:rsidR="00891019" w:rsidRPr="00981EAD" w:rsidRDefault="00891019" w:rsidP="00981EAD">
      <w:pPr>
        <w:pStyle w:val="Tekstpodstawowy"/>
        <w:spacing w:after="0" w:line="276" w:lineRule="auto"/>
        <w:jc w:val="center"/>
        <w:rPr>
          <w:rFonts w:ascii="Arial" w:hAnsi="Arial" w:cs="Arial"/>
          <w:b/>
          <w:bCs/>
          <w:sz w:val="22"/>
          <w:szCs w:val="22"/>
          <w:lang w:eastAsia="pl-PL"/>
        </w:rPr>
      </w:pPr>
    </w:p>
    <w:p w14:paraId="4EE621AC" w14:textId="4EF41465" w:rsidR="00AA47F9" w:rsidRPr="00AA47F9" w:rsidRDefault="00AA47F9" w:rsidP="00813F61">
      <w:pPr>
        <w:numPr>
          <w:ilvl w:val="0"/>
          <w:numId w:val="21"/>
        </w:numPr>
        <w:suppressAutoHyphens w:val="0"/>
        <w:spacing w:line="276" w:lineRule="auto"/>
        <w:jc w:val="both"/>
        <w:rPr>
          <w:rFonts w:ascii="Arial" w:hAnsi="Arial" w:cs="Arial"/>
          <w:sz w:val="22"/>
          <w:szCs w:val="22"/>
          <w:lang w:eastAsia="pl-PL"/>
        </w:rPr>
      </w:pPr>
      <w:r w:rsidRPr="00AA47F9">
        <w:rPr>
          <w:rFonts w:ascii="Arial" w:hAnsi="Arial" w:cs="Arial"/>
          <w:sz w:val="22"/>
          <w:szCs w:val="22"/>
          <w:lang w:eastAsia="pl-PL"/>
        </w:rPr>
        <w:t>Do kontaktów i nadzorowania realizacji przedmiotu umowy Zamawiający upoważnia</w:t>
      </w:r>
      <w:r w:rsidR="0022754B">
        <w:rPr>
          <w:rFonts w:ascii="Arial" w:hAnsi="Arial" w:cs="Arial"/>
          <w:sz w:val="22"/>
          <w:szCs w:val="22"/>
          <w:lang w:eastAsia="pl-PL"/>
        </w:rPr>
        <w:t xml:space="preserve"> </w:t>
      </w:r>
      <w:r w:rsidR="0039459A">
        <w:rPr>
          <w:rFonts w:ascii="Arial" w:hAnsi="Arial" w:cs="Arial"/>
          <w:sz w:val="22"/>
          <w:szCs w:val="22"/>
          <w:lang w:eastAsia="pl-PL"/>
        </w:rPr>
        <w:t>…………</w:t>
      </w:r>
      <w:r w:rsidR="0022754B">
        <w:rPr>
          <w:rFonts w:ascii="Arial" w:hAnsi="Arial" w:cs="Arial"/>
          <w:sz w:val="22"/>
          <w:szCs w:val="22"/>
          <w:lang w:eastAsia="pl-PL"/>
        </w:rPr>
        <w:t xml:space="preserve">  - </w:t>
      </w:r>
      <w:proofErr w:type="spellStart"/>
      <w:r w:rsidR="0022754B">
        <w:rPr>
          <w:rFonts w:ascii="Arial" w:hAnsi="Arial" w:cs="Arial"/>
          <w:sz w:val="22"/>
          <w:szCs w:val="22"/>
          <w:lang w:eastAsia="pl-PL"/>
        </w:rPr>
        <w:t>tel</w:t>
      </w:r>
      <w:proofErr w:type="spellEnd"/>
      <w:r w:rsidR="0039459A">
        <w:rPr>
          <w:rFonts w:ascii="Arial" w:hAnsi="Arial" w:cs="Arial"/>
          <w:sz w:val="22"/>
          <w:szCs w:val="22"/>
          <w:lang w:eastAsia="pl-PL"/>
        </w:rPr>
        <w:t>…………….</w:t>
      </w:r>
      <w:r w:rsidR="0022754B">
        <w:rPr>
          <w:rFonts w:ascii="Arial" w:hAnsi="Arial" w:cs="Arial"/>
          <w:sz w:val="22"/>
          <w:szCs w:val="22"/>
          <w:lang w:eastAsia="pl-PL"/>
        </w:rPr>
        <w:t xml:space="preserve"> oraz</w:t>
      </w:r>
      <w:r w:rsidRPr="00AA47F9">
        <w:rPr>
          <w:rFonts w:ascii="Arial" w:hAnsi="Arial" w:cs="Arial"/>
          <w:sz w:val="22"/>
          <w:szCs w:val="22"/>
          <w:lang w:eastAsia="pl-PL"/>
        </w:rPr>
        <w:t xml:space="preserve">  </w:t>
      </w:r>
      <w:r w:rsidR="0039459A">
        <w:rPr>
          <w:rFonts w:ascii="Arial" w:hAnsi="Arial" w:cs="Arial"/>
          <w:sz w:val="22"/>
          <w:szCs w:val="22"/>
          <w:lang w:eastAsia="pl-PL"/>
        </w:rPr>
        <w:t>………………</w:t>
      </w:r>
      <w:r w:rsidRPr="00AA47F9">
        <w:rPr>
          <w:rFonts w:ascii="Arial" w:hAnsi="Arial" w:cs="Arial"/>
          <w:sz w:val="22"/>
          <w:szCs w:val="22"/>
          <w:lang w:eastAsia="pl-PL"/>
        </w:rPr>
        <w:t xml:space="preserve"> -  tel. kontaktowy </w:t>
      </w:r>
      <w:r w:rsidR="0039459A">
        <w:rPr>
          <w:rFonts w:ascii="Arial" w:hAnsi="Arial" w:cs="Arial"/>
          <w:sz w:val="22"/>
          <w:szCs w:val="22"/>
          <w:lang w:eastAsia="pl-PL"/>
        </w:rPr>
        <w:t xml:space="preserve">…………….., </w:t>
      </w:r>
    </w:p>
    <w:p w14:paraId="6DA69C0C" w14:textId="433DD55F" w:rsidR="00AA47F9" w:rsidRPr="0022754B" w:rsidRDefault="00AA47F9" w:rsidP="0022754B">
      <w:pPr>
        <w:pStyle w:val="Akapitzlist"/>
        <w:numPr>
          <w:ilvl w:val="0"/>
          <w:numId w:val="21"/>
        </w:numPr>
        <w:rPr>
          <w:rFonts w:ascii="Arial" w:hAnsi="Arial" w:cs="Arial"/>
          <w:sz w:val="22"/>
          <w:szCs w:val="22"/>
          <w:lang w:eastAsia="pl-PL"/>
        </w:rPr>
      </w:pPr>
      <w:r w:rsidRPr="0022754B">
        <w:rPr>
          <w:rFonts w:ascii="Arial" w:hAnsi="Arial" w:cs="Arial"/>
          <w:sz w:val="22"/>
          <w:szCs w:val="22"/>
          <w:lang w:eastAsia="pl-PL"/>
        </w:rPr>
        <w:t xml:space="preserve">Do kontaktów i nadzorowania realizacji przedmiotu umowy Wykonawca upoważnia    </w:t>
      </w:r>
      <w:r w:rsidR="0039459A">
        <w:rPr>
          <w:rFonts w:ascii="Arial" w:hAnsi="Arial" w:cs="Arial"/>
          <w:sz w:val="22"/>
          <w:szCs w:val="22"/>
          <w:lang w:eastAsia="pl-PL"/>
        </w:rPr>
        <w:t>……….</w:t>
      </w:r>
      <w:r w:rsidR="0022754B" w:rsidRPr="0022754B">
        <w:rPr>
          <w:rFonts w:ascii="Arial" w:hAnsi="Arial" w:cs="Arial"/>
          <w:sz w:val="22"/>
          <w:szCs w:val="22"/>
          <w:lang w:eastAsia="pl-PL"/>
        </w:rPr>
        <w:t xml:space="preserve">, </w:t>
      </w:r>
      <w:proofErr w:type="spellStart"/>
      <w:r w:rsidR="0022754B" w:rsidRPr="0022754B">
        <w:rPr>
          <w:rFonts w:ascii="Arial" w:hAnsi="Arial" w:cs="Arial"/>
          <w:sz w:val="22"/>
          <w:szCs w:val="22"/>
          <w:lang w:eastAsia="pl-PL"/>
        </w:rPr>
        <w:t>tel</w:t>
      </w:r>
      <w:proofErr w:type="spellEnd"/>
      <w:r w:rsidR="0039459A">
        <w:rPr>
          <w:rFonts w:ascii="Arial" w:hAnsi="Arial" w:cs="Arial"/>
          <w:sz w:val="22"/>
          <w:szCs w:val="22"/>
          <w:lang w:eastAsia="pl-PL"/>
        </w:rPr>
        <w:t>…………..</w:t>
      </w:r>
      <w:r w:rsidR="0022754B" w:rsidRPr="0022754B">
        <w:rPr>
          <w:rFonts w:ascii="Arial" w:hAnsi="Arial" w:cs="Arial"/>
          <w:sz w:val="22"/>
          <w:szCs w:val="22"/>
          <w:lang w:eastAsia="pl-PL"/>
        </w:rPr>
        <w:t>.</w:t>
      </w:r>
    </w:p>
    <w:p w14:paraId="7B663E30" w14:textId="6336C2C9" w:rsidR="00891019" w:rsidRPr="00F3591E" w:rsidRDefault="00AA47F9" w:rsidP="00F3591E">
      <w:pPr>
        <w:numPr>
          <w:ilvl w:val="0"/>
          <w:numId w:val="21"/>
        </w:numPr>
        <w:suppressAutoHyphens w:val="0"/>
        <w:spacing w:line="276" w:lineRule="auto"/>
        <w:jc w:val="both"/>
        <w:rPr>
          <w:rFonts w:ascii="Arial" w:hAnsi="Arial" w:cs="Arial"/>
          <w:sz w:val="22"/>
          <w:szCs w:val="22"/>
          <w:lang w:eastAsia="pl-PL"/>
        </w:rPr>
      </w:pPr>
      <w:r w:rsidRPr="00AA47F9">
        <w:rPr>
          <w:rFonts w:ascii="Arial" w:hAnsi="Arial" w:cs="Arial"/>
          <w:sz w:val="22"/>
          <w:szCs w:val="22"/>
          <w:lang w:eastAsia="pl-PL"/>
        </w:rPr>
        <w:lastRenderedPageBreak/>
        <w:t>Strony dopuszczają możliwość zmiany przedstawicieli stron wyznaczonych w umowie do realizacji przedmiotu umowy.</w:t>
      </w:r>
    </w:p>
    <w:p w14:paraId="0E8965E3" w14:textId="77777777" w:rsidR="00891019" w:rsidRDefault="00891019" w:rsidP="00AA47F9">
      <w:pPr>
        <w:suppressAutoHyphens w:val="0"/>
        <w:spacing w:before="120" w:after="120"/>
        <w:ind w:left="142"/>
        <w:jc w:val="center"/>
        <w:outlineLvl w:val="2"/>
        <w:rPr>
          <w:rFonts w:ascii="Arial" w:hAnsi="Arial" w:cs="Arial"/>
          <w:b/>
          <w:sz w:val="22"/>
          <w:szCs w:val="22"/>
          <w:lang w:eastAsia="pl-PL"/>
        </w:rPr>
      </w:pPr>
    </w:p>
    <w:p w14:paraId="5603BA86" w14:textId="1C6CA1D7" w:rsidR="00566367" w:rsidRPr="00981EAD" w:rsidRDefault="00566367" w:rsidP="00AA47F9">
      <w:pPr>
        <w:suppressAutoHyphens w:val="0"/>
        <w:spacing w:before="120" w:after="120"/>
        <w:ind w:left="142"/>
        <w:jc w:val="center"/>
        <w:outlineLvl w:val="2"/>
        <w:rPr>
          <w:rFonts w:ascii="Arial" w:hAnsi="Arial" w:cs="Arial"/>
          <w:sz w:val="22"/>
          <w:szCs w:val="22"/>
          <w:lang w:eastAsia="pl-PL"/>
        </w:rPr>
      </w:pPr>
      <w:r w:rsidRPr="00981EAD">
        <w:rPr>
          <w:rFonts w:ascii="Arial" w:hAnsi="Arial" w:cs="Arial"/>
          <w:b/>
          <w:sz w:val="22"/>
          <w:szCs w:val="22"/>
          <w:lang w:eastAsia="pl-PL"/>
        </w:rPr>
        <w:t>§ 10</w:t>
      </w:r>
      <w:r w:rsidRPr="00981EAD">
        <w:rPr>
          <w:rFonts w:ascii="Arial" w:hAnsi="Arial" w:cs="Arial"/>
          <w:b/>
          <w:sz w:val="22"/>
          <w:szCs w:val="22"/>
          <w:lang w:eastAsia="pl-PL"/>
        </w:rPr>
        <w:br/>
        <w:t>Wynagrodzenie</w:t>
      </w:r>
    </w:p>
    <w:p w14:paraId="68179040" w14:textId="6F7209CA" w:rsidR="00566367" w:rsidRPr="00981EAD" w:rsidRDefault="00566367" w:rsidP="00813F61">
      <w:pPr>
        <w:numPr>
          <w:ilvl w:val="0"/>
          <w:numId w:val="9"/>
        </w:numPr>
        <w:suppressAutoHyphens w:val="0"/>
        <w:ind w:left="567" w:hanging="567"/>
        <w:jc w:val="both"/>
        <w:rPr>
          <w:rFonts w:ascii="Arial" w:hAnsi="Arial" w:cs="Arial"/>
          <w:sz w:val="22"/>
          <w:szCs w:val="22"/>
          <w:lang w:eastAsia="pl-PL"/>
        </w:rPr>
      </w:pPr>
      <w:r w:rsidRPr="00981EAD">
        <w:rPr>
          <w:rFonts w:ascii="Arial" w:hAnsi="Arial" w:cs="Arial"/>
          <w:bCs/>
          <w:sz w:val="22"/>
          <w:szCs w:val="22"/>
          <w:lang w:eastAsia="pl-PL"/>
        </w:rPr>
        <w:t>Za wykonanie Przedmiotu Umowy zgodnie z Umową, Wykonawca otrzyma wynagrodzenie ustalone zgodnie z ust. 3, wstępnie o</w:t>
      </w:r>
      <w:r w:rsidR="00C969F5" w:rsidRPr="00981EAD">
        <w:rPr>
          <w:rFonts w:ascii="Arial" w:hAnsi="Arial" w:cs="Arial"/>
          <w:bCs/>
          <w:sz w:val="22"/>
          <w:szCs w:val="22"/>
          <w:lang w:eastAsia="pl-PL"/>
        </w:rPr>
        <w:t>kreślone na podstawie Oferty na </w:t>
      </w:r>
      <w:r w:rsidRPr="00981EAD">
        <w:rPr>
          <w:rFonts w:ascii="Arial" w:hAnsi="Arial" w:cs="Arial"/>
          <w:bCs/>
          <w:sz w:val="22"/>
          <w:szCs w:val="22"/>
          <w:lang w:eastAsia="pl-PL"/>
        </w:rPr>
        <w:t>kwotę</w:t>
      </w:r>
      <w:r w:rsidR="0022754B">
        <w:rPr>
          <w:rFonts w:ascii="Arial" w:hAnsi="Arial" w:cs="Arial"/>
          <w:bCs/>
          <w:sz w:val="22"/>
          <w:szCs w:val="22"/>
          <w:lang w:eastAsia="pl-PL"/>
        </w:rPr>
        <w:t xml:space="preserve"> </w:t>
      </w:r>
      <w:r w:rsidR="0039459A">
        <w:rPr>
          <w:rFonts w:ascii="Arial" w:hAnsi="Arial" w:cs="Arial"/>
          <w:b/>
          <w:sz w:val="24"/>
          <w:szCs w:val="24"/>
          <w:lang w:eastAsia="pl-PL"/>
        </w:rPr>
        <w:t>……………..</w:t>
      </w:r>
      <w:r w:rsidR="0022754B" w:rsidRPr="0084034A">
        <w:rPr>
          <w:rFonts w:ascii="Arial" w:hAnsi="Arial" w:cs="Arial"/>
          <w:b/>
          <w:sz w:val="24"/>
          <w:szCs w:val="24"/>
          <w:lang w:eastAsia="pl-PL"/>
        </w:rPr>
        <w:t xml:space="preserve"> </w:t>
      </w:r>
      <w:r w:rsidRPr="00981EAD">
        <w:rPr>
          <w:rFonts w:ascii="Arial" w:hAnsi="Arial" w:cs="Arial"/>
          <w:bCs/>
          <w:sz w:val="22"/>
          <w:szCs w:val="22"/>
          <w:lang w:eastAsia="pl-PL"/>
        </w:rPr>
        <w:t xml:space="preserve"> zł brutto. Kwota wynagrodzenia brutto, o której mowa w zdaniu poprzednim stanowi wartość Przedmiotu Umowy („Wartość Przedmiotu Umowy”). </w:t>
      </w:r>
      <w:r w:rsidR="0022754B" w:rsidRPr="0022754B">
        <w:rPr>
          <w:rFonts w:ascii="Arial" w:hAnsi="Arial" w:cs="Arial"/>
          <w:bCs/>
          <w:sz w:val="22"/>
          <w:szCs w:val="22"/>
          <w:u w:val="single"/>
          <w:lang w:eastAsia="pl-PL"/>
        </w:rPr>
        <w:t xml:space="preserve">Wykonawca oświadcza, że </w:t>
      </w:r>
      <w:r w:rsidR="00F3591E">
        <w:rPr>
          <w:rFonts w:ascii="Arial" w:hAnsi="Arial" w:cs="Arial"/>
          <w:bCs/>
          <w:sz w:val="22"/>
          <w:szCs w:val="22"/>
          <w:u w:val="single"/>
          <w:lang w:eastAsia="pl-PL"/>
        </w:rPr>
        <w:t>jest/</w:t>
      </w:r>
      <w:r w:rsidR="0022754B" w:rsidRPr="0022754B">
        <w:rPr>
          <w:rFonts w:ascii="Arial" w:hAnsi="Arial" w:cs="Arial"/>
          <w:bCs/>
          <w:sz w:val="22"/>
          <w:szCs w:val="22"/>
          <w:u w:val="single"/>
          <w:lang w:eastAsia="pl-PL"/>
        </w:rPr>
        <w:t>nie jest płatnikiem podatku VAT</w:t>
      </w:r>
      <w:r w:rsidR="00F3591E">
        <w:rPr>
          <w:rFonts w:ascii="Arial" w:hAnsi="Arial" w:cs="Arial"/>
          <w:bCs/>
          <w:sz w:val="22"/>
          <w:szCs w:val="22"/>
          <w:u w:val="single"/>
          <w:lang w:eastAsia="pl-PL"/>
        </w:rPr>
        <w:t xml:space="preserve"> </w:t>
      </w:r>
      <w:r w:rsidR="00F3591E" w:rsidRPr="00F3591E">
        <w:rPr>
          <w:rFonts w:ascii="Arial" w:hAnsi="Arial" w:cs="Arial"/>
          <w:bCs/>
          <w:i/>
          <w:sz w:val="22"/>
          <w:szCs w:val="22"/>
          <w:u w:val="single"/>
          <w:lang w:eastAsia="pl-PL"/>
        </w:rPr>
        <w:t>(niepotrzebne skreślić)</w:t>
      </w:r>
      <w:r w:rsidR="0022754B" w:rsidRPr="00F3591E">
        <w:rPr>
          <w:rFonts w:ascii="Arial" w:hAnsi="Arial" w:cs="Arial"/>
          <w:bCs/>
          <w:i/>
          <w:sz w:val="22"/>
          <w:szCs w:val="22"/>
          <w:u w:val="single"/>
          <w:lang w:eastAsia="pl-PL"/>
        </w:rPr>
        <w:t>.</w:t>
      </w:r>
    </w:p>
    <w:p w14:paraId="6B05E4D4" w14:textId="77777777" w:rsidR="00566367" w:rsidRPr="00981EAD" w:rsidRDefault="00566367" w:rsidP="00813F61">
      <w:pPr>
        <w:numPr>
          <w:ilvl w:val="0"/>
          <w:numId w:val="9"/>
        </w:numPr>
        <w:suppressAutoHyphens w:val="0"/>
        <w:ind w:left="567" w:hanging="567"/>
        <w:jc w:val="both"/>
        <w:rPr>
          <w:rFonts w:ascii="Arial" w:hAnsi="Arial" w:cs="Arial"/>
          <w:sz w:val="22"/>
          <w:szCs w:val="22"/>
          <w:lang w:eastAsia="pl-PL"/>
        </w:rPr>
      </w:pPr>
      <w:r w:rsidRPr="00981EAD">
        <w:rPr>
          <w:rFonts w:ascii="Arial" w:hAnsi="Arial" w:cs="Arial"/>
          <w:bCs/>
          <w:sz w:val="22"/>
          <w:szCs w:val="22"/>
          <w:lang w:eastAsia="pl-PL"/>
        </w:rPr>
        <w:t>Kwota wynagrodzenia brutto nie obejmuje prac wykonywanych w ramach Opcji.</w:t>
      </w:r>
    </w:p>
    <w:p w14:paraId="5C288356" w14:textId="52C3BF02" w:rsidR="00566367" w:rsidRPr="00981EAD" w:rsidRDefault="00566367" w:rsidP="00813F61">
      <w:pPr>
        <w:numPr>
          <w:ilvl w:val="0"/>
          <w:numId w:val="9"/>
        </w:numPr>
        <w:suppressAutoHyphens w:val="0"/>
        <w:ind w:left="567" w:hanging="567"/>
        <w:jc w:val="both"/>
        <w:rPr>
          <w:rFonts w:ascii="Arial" w:hAnsi="Arial" w:cs="Arial"/>
          <w:sz w:val="22"/>
          <w:szCs w:val="22"/>
          <w:lang w:eastAsia="pl-PL"/>
        </w:rPr>
      </w:pPr>
      <w:r w:rsidRPr="00981EAD">
        <w:rPr>
          <w:rFonts w:ascii="Arial" w:hAnsi="Arial" w:cs="Arial"/>
          <w:bCs/>
          <w:sz w:val="22"/>
          <w:szCs w:val="22"/>
          <w:lang w:eastAsia="pl-PL"/>
        </w:rPr>
        <w:t>Wynagrodzenie</w:t>
      </w:r>
      <w:r w:rsidRPr="00981EAD">
        <w:rPr>
          <w:rFonts w:ascii="Arial" w:hAnsi="Arial"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AA47F9" w:rsidRPr="00981EAD">
        <w:rPr>
          <w:rFonts w:ascii="Arial" w:hAnsi="Arial" w:cs="Arial"/>
          <w:sz w:val="22"/>
          <w:szCs w:val="22"/>
          <w:lang w:eastAsia="pl-PL"/>
        </w:rPr>
        <w:t>, stanowiącej załącznik do niniejszej umowy.</w:t>
      </w:r>
    </w:p>
    <w:p w14:paraId="6FA337FD" w14:textId="77777777" w:rsidR="00AA47F9" w:rsidRPr="00981EAD" w:rsidRDefault="00566367" w:rsidP="00813F61">
      <w:pPr>
        <w:numPr>
          <w:ilvl w:val="0"/>
          <w:numId w:val="9"/>
        </w:numPr>
        <w:suppressAutoHyphens w:val="0"/>
        <w:ind w:left="567" w:hanging="567"/>
        <w:jc w:val="both"/>
        <w:rPr>
          <w:rFonts w:ascii="Arial" w:hAnsi="Arial" w:cs="Arial"/>
          <w:sz w:val="22"/>
          <w:szCs w:val="22"/>
          <w:lang w:eastAsia="pl-PL"/>
        </w:rPr>
      </w:pPr>
      <w:r w:rsidRPr="00981EAD">
        <w:rPr>
          <w:rFonts w:ascii="Arial" w:hAnsi="Arial" w:cs="Arial"/>
          <w:bCs/>
          <w:sz w:val="22"/>
          <w:szCs w:val="22"/>
          <w:lang w:eastAsia="pl-PL"/>
        </w:rPr>
        <w:t>Ceny</w:t>
      </w:r>
      <w:r w:rsidRPr="00981EAD">
        <w:rPr>
          <w:rFonts w:ascii="Arial" w:hAnsi="Arial"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5578409F" w14:textId="05A40CC5" w:rsidR="00AA47F9" w:rsidRPr="00981EAD" w:rsidRDefault="00AA47F9" w:rsidP="00813F61">
      <w:pPr>
        <w:numPr>
          <w:ilvl w:val="0"/>
          <w:numId w:val="9"/>
        </w:numPr>
        <w:suppressAutoHyphens w:val="0"/>
        <w:ind w:left="567" w:hanging="567"/>
        <w:jc w:val="both"/>
        <w:rPr>
          <w:rFonts w:ascii="Arial" w:hAnsi="Arial" w:cs="Arial"/>
          <w:sz w:val="22"/>
          <w:szCs w:val="22"/>
          <w:lang w:eastAsia="pl-PL"/>
        </w:rPr>
      </w:pPr>
      <w:r w:rsidRPr="00981EAD">
        <w:rPr>
          <w:rFonts w:ascii="Arial" w:hAnsi="Arial" w:cs="Arial"/>
          <w:bCs/>
          <w:sz w:val="22"/>
          <w:szCs w:val="22"/>
          <w:lang w:eastAsia="pl-PL"/>
        </w:rPr>
        <w:t xml:space="preserve">Rozliczanie wykonanych prac odbywać się będzie fakturami częściowymi na podstawie dokumentów określonych w § 2 niniejszej umowy tj. zlecenia i protokołu odbioru </w:t>
      </w:r>
      <w:r w:rsidR="002C4049">
        <w:rPr>
          <w:rFonts w:ascii="Arial" w:hAnsi="Arial" w:cs="Arial"/>
          <w:bCs/>
          <w:sz w:val="22"/>
          <w:szCs w:val="22"/>
          <w:lang w:eastAsia="pl-PL"/>
        </w:rPr>
        <w:t>robót</w:t>
      </w:r>
      <w:r w:rsidRPr="00981EAD">
        <w:rPr>
          <w:rFonts w:ascii="Arial" w:hAnsi="Arial" w:cs="Arial"/>
          <w:bCs/>
          <w:sz w:val="22"/>
          <w:szCs w:val="22"/>
          <w:lang w:eastAsia="pl-PL"/>
        </w:rPr>
        <w:t>.</w:t>
      </w:r>
    </w:p>
    <w:p w14:paraId="6F0EE860" w14:textId="6A36D1D0" w:rsidR="00566367" w:rsidRPr="00981EAD" w:rsidRDefault="00566367" w:rsidP="00981EAD">
      <w:pPr>
        <w:suppressAutoHyphens w:val="0"/>
        <w:ind w:left="567"/>
        <w:jc w:val="both"/>
        <w:rPr>
          <w:rFonts w:ascii="Arial" w:hAnsi="Arial" w:cs="Arial"/>
          <w:b/>
          <w:sz w:val="22"/>
          <w:szCs w:val="22"/>
          <w:lang w:eastAsia="pl-PL"/>
        </w:rPr>
      </w:pPr>
      <w:r w:rsidRPr="00981EAD">
        <w:rPr>
          <w:rFonts w:ascii="Arial" w:hAnsi="Arial" w:cs="Arial"/>
          <w:bCs/>
          <w:sz w:val="22"/>
          <w:szCs w:val="22"/>
          <w:lang w:eastAsia="pl-PL"/>
        </w:rPr>
        <w:t>Strony</w:t>
      </w:r>
      <w:r w:rsidRPr="00981EAD">
        <w:rPr>
          <w:rFonts w:ascii="Arial" w:hAnsi="Arial"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w:t>
      </w:r>
      <w:r w:rsidR="0022754B">
        <w:rPr>
          <w:rFonts w:ascii="Arial" w:hAnsi="Arial" w:cs="Arial"/>
          <w:sz w:val="22"/>
          <w:szCs w:val="22"/>
          <w:lang w:eastAsia="pl-PL"/>
        </w:rPr>
        <w:t> </w:t>
      </w:r>
      <w:r w:rsidRPr="00981EAD">
        <w:rPr>
          <w:rFonts w:ascii="Arial" w:hAnsi="Arial" w:cs="Arial"/>
          <w:sz w:val="22"/>
          <w:szCs w:val="22"/>
          <w:lang w:eastAsia="pl-PL"/>
        </w:rPr>
        <w:t>związku z Wykonaniem Zastępczym.</w:t>
      </w:r>
    </w:p>
    <w:p w14:paraId="29F595E0" w14:textId="77777777" w:rsidR="00F749A0" w:rsidRPr="00981EAD" w:rsidRDefault="00F749A0" w:rsidP="00981EAD">
      <w:pPr>
        <w:suppressAutoHyphens w:val="0"/>
        <w:rPr>
          <w:rFonts w:ascii="Arial" w:hAnsi="Arial" w:cs="Arial"/>
          <w:b/>
          <w:sz w:val="22"/>
          <w:szCs w:val="22"/>
          <w:lang w:eastAsia="pl-PL"/>
        </w:rPr>
      </w:pPr>
    </w:p>
    <w:p w14:paraId="4D837489" w14:textId="48167275" w:rsidR="00566367" w:rsidRDefault="00566367" w:rsidP="00981EAD">
      <w:pPr>
        <w:suppressAutoHyphens w:val="0"/>
        <w:jc w:val="center"/>
        <w:rPr>
          <w:rFonts w:ascii="Arial" w:hAnsi="Arial" w:cs="Arial"/>
          <w:b/>
          <w:sz w:val="22"/>
          <w:szCs w:val="22"/>
          <w:lang w:eastAsia="pl-PL"/>
        </w:rPr>
      </w:pPr>
      <w:r w:rsidRPr="00981EAD">
        <w:rPr>
          <w:rFonts w:ascii="Arial" w:hAnsi="Arial" w:cs="Arial"/>
          <w:b/>
          <w:sz w:val="22"/>
          <w:szCs w:val="22"/>
          <w:lang w:eastAsia="pl-PL"/>
        </w:rPr>
        <w:t>§ 11</w:t>
      </w:r>
      <w:r w:rsidRPr="00981EAD">
        <w:rPr>
          <w:rFonts w:ascii="Arial" w:hAnsi="Arial" w:cs="Arial"/>
          <w:b/>
          <w:sz w:val="22"/>
          <w:szCs w:val="22"/>
          <w:lang w:eastAsia="pl-PL"/>
        </w:rPr>
        <w:br/>
        <w:t>Warunki płatności</w:t>
      </w:r>
    </w:p>
    <w:p w14:paraId="2031C6CD" w14:textId="77777777" w:rsidR="00891019" w:rsidRPr="00981EAD" w:rsidRDefault="00891019" w:rsidP="00981EAD">
      <w:pPr>
        <w:suppressAutoHyphens w:val="0"/>
        <w:jc w:val="center"/>
        <w:rPr>
          <w:rFonts w:ascii="Arial" w:hAnsi="Arial" w:cs="Arial"/>
          <w:b/>
          <w:sz w:val="22"/>
          <w:szCs w:val="22"/>
          <w:lang w:eastAsia="pl-PL"/>
        </w:rPr>
      </w:pPr>
    </w:p>
    <w:p w14:paraId="471A9485" w14:textId="77777777" w:rsidR="00566367" w:rsidRPr="00981EAD" w:rsidRDefault="00566367" w:rsidP="00813F61">
      <w:pPr>
        <w:numPr>
          <w:ilvl w:val="0"/>
          <w:numId w:val="10"/>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Wynagrodzenie, o którym mowa w § 10 ust. 3, płatne będzie po odbiorze przedmiotu Zlecenia lub części przedmiotu Zlecenia, na podstawie faktury. </w:t>
      </w:r>
    </w:p>
    <w:p w14:paraId="61C0899B" w14:textId="77777777" w:rsidR="00566367" w:rsidRPr="00981EAD" w:rsidRDefault="00566367" w:rsidP="00813F61">
      <w:pPr>
        <w:numPr>
          <w:ilvl w:val="0"/>
          <w:numId w:val="10"/>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Wynagrodzenie stanowić będzie iloczyn wskazanych w Kosztorysie Ofertowym zawartym w Ofercie cen jednostkowych za poszczególne prace oraz ilości wykonanych prac. </w:t>
      </w:r>
    </w:p>
    <w:p w14:paraId="326BF09A" w14:textId="73F0FA57" w:rsidR="00566367" w:rsidRPr="00981EAD" w:rsidRDefault="00566367" w:rsidP="00813F61">
      <w:pPr>
        <w:numPr>
          <w:ilvl w:val="0"/>
          <w:numId w:val="10"/>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Wynagrodzenie będzie płatne </w:t>
      </w:r>
      <w:r w:rsidR="008167F1" w:rsidRPr="00981EAD">
        <w:rPr>
          <w:rFonts w:ascii="Arial" w:hAnsi="Arial" w:cs="Arial"/>
          <w:sz w:val="22"/>
          <w:szCs w:val="22"/>
          <w:lang w:eastAsia="pl-PL"/>
        </w:rPr>
        <w:t xml:space="preserve">w terminie do </w:t>
      </w:r>
      <w:r w:rsidR="00260FE3" w:rsidRPr="00981EAD">
        <w:rPr>
          <w:rFonts w:ascii="Arial" w:hAnsi="Arial" w:cs="Arial"/>
          <w:sz w:val="22"/>
          <w:szCs w:val="22"/>
          <w:lang w:eastAsia="pl-PL"/>
        </w:rPr>
        <w:t>7</w:t>
      </w:r>
      <w:r w:rsidRPr="00981EAD">
        <w:rPr>
          <w:rFonts w:ascii="Arial" w:hAnsi="Arial" w:cs="Arial"/>
          <w:sz w:val="22"/>
          <w:szCs w:val="22"/>
          <w:lang w:eastAsia="pl-PL"/>
        </w:rPr>
        <w:t xml:space="preserve"> dni od doręczenia Zamawiającemu prawidłowo wystawionej faktury. Podstawą do wystawienia faktury przez Wykonawcę będą Protokoły Odbioru Robót</w:t>
      </w:r>
      <w:r w:rsidR="00B61DF4">
        <w:rPr>
          <w:rFonts w:ascii="Arial" w:hAnsi="Arial" w:cs="Arial"/>
          <w:sz w:val="22"/>
          <w:szCs w:val="22"/>
          <w:lang w:eastAsia="pl-PL"/>
        </w:rPr>
        <w:t>.</w:t>
      </w:r>
    </w:p>
    <w:p w14:paraId="71FA0FFF" w14:textId="464EB3C0" w:rsidR="00566367" w:rsidRPr="00981EAD" w:rsidRDefault="00566367" w:rsidP="00813F61">
      <w:pPr>
        <w:numPr>
          <w:ilvl w:val="0"/>
          <w:numId w:val="10"/>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Wykonawca może wystawiać ustrukturyzowane faktury elektroniczne w rozumieniu przepisów ustawy z dnia 9 listopada 2018 r. o elektronicznym</w:t>
      </w:r>
      <w:r w:rsidR="002327EF" w:rsidRPr="00981EAD">
        <w:rPr>
          <w:rFonts w:ascii="Arial" w:hAnsi="Arial" w:cs="Arial"/>
          <w:sz w:val="22"/>
          <w:szCs w:val="22"/>
          <w:lang w:eastAsia="pl-PL"/>
        </w:rPr>
        <w:t xml:space="preserve"> fakturowaniu w </w:t>
      </w:r>
      <w:r w:rsidRPr="00981EAD">
        <w:rPr>
          <w:rFonts w:ascii="Arial" w:hAnsi="Arial" w:cs="Arial"/>
          <w:sz w:val="22"/>
          <w:szCs w:val="22"/>
          <w:lang w:eastAsia="pl-PL"/>
        </w:rPr>
        <w:t xml:space="preserve">zamówieniach publicznych, koncesjach na roboty budowlane lub usługi oraz partnerstwie publiczno-prywatnym (Dz. U. z </w:t>
      </w:r>
      <w:r w:rsidR="00116D52" w:rsidRPr="00981EAD">
        <w:rPr>
          <w:rFonts w:ascii="Arial" w:hAnsi="Arial" w:cs="Arial"/>
          <w:sz w:val="22"/>
          <w:szCs w:val="22"/>
          <w:lang w:eastAsia="pl-PL"/>
        </w:rPr>
        <w:t>2020</w:t>
      </w:r>
      <w:r w:rsidR="004A6F43">
        <w:rPr>
          <w:rFonts w:ascii="Arial" w:hAnsi="Arial" w:cs="Arial"/>
          <w:sz w:val="22"/>
          <w:szCs w:val="22"/>
          <w:lang w:eastAsia="pl-PL"/>
        </w:rPr>
        <w:t xml:space="preserve"> </w:t>
      </w:r>
      <w:r w:rsidRPr="00981EAD">
        <w:rPr>
          <w:rFonts w:ascii="Arial" w:hAnsi="Arial" w:cs="Arial"/>
          <w:sz w:val="22"/>
          <w:szCs w:val="22"/>
          <w:lang w:eastAsia="pl-PL"/>
        </w:rPr>
        <w:t xml:space="preserve">r. poz. </w:t>
      </w:r>
      <w:bookmarkStart w:id="9" w:name="_Hlk47483725"/>
      <w:r w:rsidR="00116D52" w:rsidRPr="00981EAD">
        <w:rPr>
          <w:rFonts w:ascii="Arial" w:hAnsi="Arial" w:cs="Arial"/>
          <w:sz w:val="22"/>
          <w:szCs w:val="22"/>
          <w:lang w:eastAsia="pl-PL"/>
        </w:rPr>
        <w:t xml:space="preserve">1666 </w:t>
      </w:r>
      <w:r w:rsidRPr="00981EAD">
        <w:rPr>
          <w:rFonts w:ascii="Arial" w:hAnsi="Arial" w:cs="Arial"/>
          <w:sz w:val="22"/>
          <w:szCs w:val="22"/>
          <w:lang w:eastAsia="pl-PL"/>
        </w:rPr>
        <w:t xml:space="preserve">z </w:t>
      </w:r>
      <w:proofErr w:type="spellStart"/>
      <w:r w:rsidRPr="00981EAD">
        <w:rPr>
          <w:rFonts w:ascii="Arial" w:hAnsi="Arial" w:cs="Arial"/>
          <w:sz w:val="22"/>
          <w:szCs w:val="22"/>
          <w:lang w:eastAsia="pl-PL"/>
        </w:rPr>
        <w:t>późn</w:t>
      </w:r>
      <w:proofErr w:type="spellEnd"/>
      <w:r w:rsidRPr="00981EAD">
        <w:rPr>
          <w:rFonts w:ascii="Arial" w:hAnsi="Arial" w:cs="Arial"/>
          <w:sz w:val="22"/>
          <w:szCs w:val="22"/>
          <w:lang w:eastAsia="pl-PL"/>
        </w:rPr>
        <w:t xml:space="preserve">. zm. </w:t>
      </w:r>
      <w:bookmarkEnd w:id="9"/>
      <w:r w:rsidR="002327EF" w:rsidRPr="00981EAD">
        <w:rPr>
          <w:rFonts w:ascii="Arial" w:hAnsi="Arial" w:cs="Arial"/>
          <w:sz w:val="22"/>
          <w:szCs w:val="22"/>
          <w:lang w:eastAsia="pl-PL"/>
        </w:rPr>
        <w:t>– „Ustawa o </w:t>
      </w:r>
      <w:r w:rsidRPr="00981EAD">
        <w:rPr>
          <w:rFonts w:ascii="Arial" w:hAnsi="Arial" w:cs="Arial"/>
          <w:sz w:val="22"/>
          <w:szCs w:val="22"/>
          <w:lang w:eastAsia="pl-PL"/>
        </w:rPr>
        <w:t xml:space="preserve">Fakturowaniu”). </w:t>
      </w:r>
    </w:p>
    <w:p w14:paraId="2144917D" w14:textId="77777777" w:rsidR="00566367" w:rsidRPr="00981EAD" w:rsidRDefault="00566367" w:rsidP="00813F61">
      <w:pPr>
        <w:numPr>
          <w:ilvl w:val="0"/>
          <w:numId w:val="10"/>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 przypadku wystawienia</w:t>
      </w:r>
      <w:r w:rsidRPr="00981EAD">
        <w:rPr>
          <w:rFonts w:ascii="Arial" w:hAnsi="Arial" w:cs="Arial"/>
          <w:sz w:val="22"/>
          <w:szCs w:val="22"/>
        </w:rPr>
        <w:t xml:space="preserve"> </w:t>
      </w:r>
      <w:r w:rsidRPr="00981EAD">
        <w:rPr>
          <w:rFonts w:ascii="Arial" w:hAnsi="Arial" w:cs="Arial"/>
          <w:sz w:val="22"/>
          <w:szCs w:val="22"/>
          <w:lang w:eastAsia="pl-PL"/>
        </w:rPr>
        <w:t xml:space="preserve">ustrukturyzowanej faktury </w:t>
      </w:r>
      <w:r w:rsidR="002327EF" w:rsidRPr="00981EAD">
        <w:rPr>
          <w:rFonts w:ascii="Arial" w:hAnsi="Arial" w:cs="Arial"/>
          <w:sz w:val="22"/>
          <w:szCs w:val="22"/>
          <w:lang w:eastAsia="pl-PL"/>
        </w:rPr>
        <w:t>elektronicznej, o której mowa w </w:t>
      </w:r>
      <w:r w:rsidRPr="00981EAD">
        <w:rPr>
          <w:rFonts w:ascii="Arial" w:hAnsi="Arial" w:cs="Arial"/>
          <w:sz w:val="22"/>
          <w:szCs w:val="22"/>
          <w:lang w:eastAsia="pl-PL"/>
        </w:rPr>
        <w:t>ust. 4, Wykonawca jest obowiązany do w</w:t>
      </w:r>
      <w:r w:rsidR="002327EF" w:rsidRPr="00981EAD">
        <w:rPr>
          <w:rFonts w:ascii="Arial" w:hAnsi="Arial" w:cs="Arial"/>
          <w:sz w:val="22"/>
          <w:szCs w:val="22"/>
          <w:lang w:eastAsia="pl-PL"/>
        </w:rPr>
        <w:t>ysłania jej do Zamawiającego za </w:t>
      </w:r>
      <w:r w:rsidRPr="00981EAD">
        <w:rPr>
          <w:rFonts w:ascii="Arial" w:hAnsi="Arial" w:cs="Arial"/>
          <w:sz w:val="22"/>
          <w:szCs w:val="22"/>
          <w:lang w:eastAsia="pl-PL"/>
        </w:rPr>
        <w:t>pośrednictwem Platformy Elektronicznego Fakturowania („PEF”). Wystawiona przez Wykonawcę ustrukturyzowana faktura elektroni</w:t>
      </w:r>
      <w:r w:rsidR="00C969F5" w:rsidRPr="00981EAD">
        <w:rPr>
          <w:rFonts w:ascii="Arial" w:hAnsi="Arial" w:cs="Arial"/>
          <w:sz w:val="22"/>
          <w:szCs w:val="22"/>
          <w:lang w:eastAsia="pl-PL"/>
        </w:rPr>
        <w:t>czna winna zawierać elementy, o </w:t>
      </w:r>
      <w:r w:rsidRPr="00981EAD">
        <w:rPr>
          <w:rFonts w:ascii="Arial" w:hAnsi="Arial" w:cs="Arial"/>
          <w:sz w:val="22"/>
          <w:szCs w:val="22"/>
          <w:lang w:eastAsia="pl-PL"/>
        </w:rPr>
        <w:t xml:space="preserve">których mowa w art. 1 Ustawy o Fakturowaniu, a nadto faktura lub załącznik do niej musi zawierać numer Umowy i Zlecenia, których dotyczy. </w:t>
      </w:r>
    </w:p>
    <w:p w14:paraId="5E8E38F5" w14:textId="77777777" w:rsidR="00566367" w:rsidRPr="00981EAD" w:rsidRDefault="00566367" w:rsidP="00813F61">
      <w:pPr>
        <w:numPr>
          <w:ilvl w:val="0"/>
          <w:numId w:val="10"/>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lastRenderedPageBreak/>
        <w:t xml:space="preserve">Ustrukturyzowaną fakturę elektroniczną należy wysyłać na następujący adres Zamawiającego na PEF: </w:t>
      </w:r>
      <w:r w:rsidR="00AF4BB7" w:rsidRPr="00981EAD">
        <w:rPr>
          <w:rFonts w:ascii="Arial" w:hAnsi="Arial" w:cs="Arial"/>
          <w:sz w:val="22"/>
          <w:szCs w:val="22"/>
          <w:lang w:eastAsia="pl-PL"/>
        </w:rPr>
        <w:t>NIP 5610003264</w:t>
      </w:r>
    </w:p>
    <w:p w14:paraId="112BF2F6" w14:textId="77777777" w:rsidR="00566367" w:rsidRPr="00981EAD" w:rsidRDefault="00566367" w:rsidP="00813F61">
      <w:pPr>
        <w:numPr>
          <w:ilvl w:val="0"/>
          <w:numId w:val="10"/>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5E1486AE" w14:textId="77777777" w:rsidR="00566367" w:rsidRPr="009073E1" w:rsidRDefault="00566367" w:rsidP="00813F61">
      <w:pPr>
        <w:numPr>
          <w:ilvl w:val="0"/>
          <w:numId w:val="10"/>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 xml:space="preserve">W przypadku wystawienia faktury w formie pisemnej, prawidłowo wystawiona faktura </w:t>
      </w:r>
      <w:r w:rsidRPr="009073E1">
        <w:rPr>
          <w:rFonts w:ascii="Arial" w:hAnsi="Arial" w:cs="Arial"/>
          <w:sz w:val="22"/>
          <w:szCs w:val="22"/>
          <w:lang w:eastAsia="pl-PL"/>
        </w:rPr>
        <w:t xml:space="preserve">powinna być doręczona do </w:t>
      </w:r>
      <w:r w:rsidR="00AF4BB7" w:rsidRPr="009073E1">
        <w:rPr>
          <w:rFonts w:ascii="Arial" w:hAnsi="Arial" w:cs="Arial"/>
          <w:sz w:val="22"/>
          <w:szCs w:val="22"/>
          <w:lang w:eastAsia="pl-PL"/>
        </w:rPr>
        <w:t xml:space="preserve"> siedziby Zamawiającego.</w:t>
      </w:r>
    </w:p>
    <w:p w14:paraId="547FADB5" w14:textId="77777777" w:rsidR="00566367" w:rsidRPr="009073E1" w:rsidRDefault="00566367" w:rsidP="00813F61">
      <w:pPr>
        <w:numPr>
          <w:ilvl w:val="0"/>
          <w:numId w:val="10"/>
        </w:numPr>
        <w:suppressAutoHyphens w:val="0"/>
        <w:ind w:left="567" w:hanging="567"/>
        <w:jc w:val="both"/>
        <w:rPr>
          <w:rFonts w:ascii="Arial" w:hAnsi="Arial" w:cs="Arial"/>
          <w:sz w:val="22"/>
          <w:szCs w:val="22"/>
          <w:lang w:eastAsia="pl-PL"/>
        </w:rPr>
      </w:pPr>
      <w:r w:rsidRPr="009073E1">
        <w:rPr>
          <w:rFonts w:ascii="Arial" w:hAnsi="Arial"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4137D331" w14:textId="3F15B346" w:rsidR="00566367" w:rsidRPr="009073E1" w:rsidRDefault="00566367" w:rsidP="00813F61">
      <w:pPr>
        <w:numPr>
          <w:ilvl w:val="0"/>
          <w:numId w:val="10"/>
        </w:numPr>
        <w:suppressAutoHyphens w:val="0"/>
        <w:ind w:left="567" w:hanging="567"/>
        <w:jc w:val="both"/>
        <w:rPr>
          <w:rFonts w:ascii="Arial" w:hAnsi="Arial" w:cs="Arial"/>
          <w:sz w:val="22"/>
          <w:szCs w:val="22"/>
          <w:lang w:eastAsia="pl-PL"/>
        </w:rPr>
      </w:pPr>
      <w:r w:rsidRPr="009073E1">
        <w:rPr>
          <w:rFonts w:ascii="Arial" w:hAnsi="Arial" w:cs="Arial"/>
          <w:sz w:val="22"/>
          <w:szCs w:val="22"/>
          <w:lang w:eastAsia="pl-PL"/>
        </w:rPr>
        <w:t>Podatek VAT naliczony zostanie w wysokości obowiązującej w dniu wystawienia faktury</w:t>
      </w:r>
      <w:r w:rsidR="00673A6D" w:rsidRPr="009073E1">
        <w:rPr>
          <w:rFonts w:ascii="Arial" w:hAnsi="Arial" w:cs="Arial"/>
          <w:sz w:val="22"/>
          <w:szCs w:val="22"/>
          <w:lang w:eastAsia="pl-PL"/>
        </w:rPr>
        <w:t xml:space="preserve"> </w:t>
      </w:r>
      <w:bookmarkStart w:id="10" w:name="_Hlk190343046"/>
      <w:r w:rsidR="00673A6D" w:rsidRPr="00572C10">
        <w:rPr>
          <w:rFonts w:ascii="Arial" w:hAnsi="Arial" w:cs="Arial"/>
          <w:i/>
          <w:sz w:val="22"/>
          <w:szCs w:val="22"/>
          <w:u w:val="single"/>
          <w:lang w:eastAsia="pl-PL"/>
        </w:rPr>
        <w:t>(zapis ten ma zastosowani</w:t>
      </w:r>
      <w:r w:rsidR="00572C10" w:rsidRPr="00572C10">
        <w:rPr>
          <w:rFonts w:ascii="Arial" w:hAnsi="Arial" w:cs="Arial"/>
          <w:i/>
          <w:sz w:val="22"/>
          <w:szCs w:val="22"/>
          <w:u w:val="single"/>
          <w:lang w:eastAsia="pl-PL"/>
        </w:rPr>
        <w:t>e tylko w przypadku Wykonawcy będącego płatnikiem VAT</w:t>
      </w:r>
      <w:r w:rsidR="00673A6D" w:rsidRPr="00572C10">
        <w:rPr>
          <w:rFonts w:ascii="Arial" w:hAnsi="Arial" w:cs="Arial"/>
          <w:i/>
          <w:sz w:val="22"/>
          <w:szCs w:val="22"/>
          <w:u w:val="single"/>
          <w:lang w:eastAsia="pl-PL"/>
        </w:rPr>
        <w:t>).</w:t>
      </w:r>
      <w:bookmarkEnd w:id="10"/>
    </w:p>
    <w:p w14:paraId="15ADE1DC" w14:textId="5F11FB5B" w:rsidR="00566367" w:rsidRPr="009073E1" w:rsidRDefault="00566367" w:rsidP="00813F61">
      <w:pPr>
        <w:numPr>
          <w:ilvl w:val="0"/>
          <w:numId w:val="10"/>
        </w:numPr>
        <w:suppressAutoHyphens w:val="0"/>
        <w:ind w:left="567" w:hanging="567"/>
        <w:jc w:val="both"/>
        <w:rPr>
          <w:rFonts w:ascii="Arial" w:hAnsi="Arial" w:cs="Arial"/>
          <w:sz w:val="22"/>
          <w:szCs w:val="22"/>
          <w:lang w:eastAsia="pl-PL"/>
        </w:rPr>
      </w:pPr>
      <w:r w:rsidRPr="009073E1">
        <w:rPr>
          <w:rFonts w:ascii="Arial" w:hAnsi="Arial"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47483761"/>
      <w:bookmarkStart w:id="12" w:name="_Hlk15927515"/>
      <w:r w:rsidR="00AF4BB7" w:rsidRPr="009073E1">
        <w:rPr>
          <w:rFonts w:ascii="Arial" w:hAnsi="Arial" w:cs="Arial"/>
          <w:sz w:val="22"/>
          <w:szCs w:val="22"/>
          <w:lang w:eastAsia="pl-PL"/>
        </w:rPr>
        <w:t>Dz. U. z </w:t>
      </w:r>
      <w:r w:rsidRPr="009073E1">
        <w:rPr>
          <w:rFonts w:ascii="Arial" w:hAnsi="Arial" w:cs="Arial"/>
          <w:sz w:val="22"/>
          <w:szCs w:val="22"/>
          <w:lang w:eastAsia="pl-PL"/>
        </w:rPr>
        <w:t xml:space="preserve">2020 r. poz. 106 </w:t>
      </w:r>
      <w:bookmarkEnd w:id="11"/>
      <w:r w:rsidRPr="009073E1">
        <w:rPr>
          <w:rFonts w:ascii="Arial" w:hAnsi="Arial" w:cs="Arial"/>
          <w:sz w:val="22"/>
          <w:szCs w:val="22"/>
          <w:lang w:eastAsia="pl-PL"/>
        </w:rPr>
        <w:t xml:space="preserve">z </w:t>
      </w:r>
      <w:proofErr w:type="spellStart"/>
      <w:r w:rsidRPr="009073E1">
        <w:rPr>
          <w:rFonts w:ascii="Arial" w:hAnsi="Arial" w:cs="Arial"/>
          <w:sz w:val="22"/>
          <w:szCs w:val="22"/>
          <w:lang w:eastAsia="pl-PL"/>
        </w:rPr>
        <w:t>późn</w:t>
      </w:r>
      <w:proofErr w:type="spellEnd"/>
      <w:r w:rsidRPr="009073E1">
        <w:rPr>
          <w:rFonts w:ascii="Arial" w:hAnsi="Arial" w:cs="Arial"/>
          <w:sz w:val="22"/>
          <w:szCs w:val="22"/>
          <w:lang w:eastAsia="pl-PL"/>
        </w:rPr>
        <w:t>. zm.</w:t>
      </w:r>
      <w:bookmarkEnd w:id="12"/>
      <w:r w:rsidRPr="009073E1">
        <w:rPr>
          <w:rFonts w:ascii="Arial" w:hAnsi="Arial" w:cs="Arial"/>
          <w:sz w:val="22"/>
          <w:szCs w:val="22"/>
          <w:lang w:eastAsia="pl-PL"/>
        </w:rPr>
        <w:t xml:space="preserve">). </w:t>
      </w:r>
      <w:r w:rsidR="00572C10" w:rsidRPr="00572C10">
        <w:rPr>
          <w:rFonts w:ascii="Arial" w:hAnsi="Arial" w:cs="Arial"/>
          <w:i/>
          <w:sz w:val="22"/>
          <w:szCs w:val="22"/>
          <w:u w:val="single"/>
          <w:lang w:eastAsia="pl-PL"/>
        </w:rPr>
        <w:t>(zapis ten ma zastosowanie tylko w przypadku Wykonawcy będącego płatnikiem VAT).</w:t>
      </w:r>
    </w:p>
    <w:p w14:paraId="4ABE6D58" w14:textId="77777777" w:rsidR="00566367" w:rsidRPr="009073E1" w:rsidRDefault="00566367" w:rsidP="00813F61">
      <w:pPr>
        <w:numPr>
          <w:ilvl w:val="0"/>
          <w:numId w:val="10"/>
        </w:numPr>
        <w:suppressAutoHyphens w:val="0"/>
        <w:ind w:left="567" w:hanging="567"/>
        <w:jc w:val="both"/>
        <w:rPr>
          <w:rFonts w:ascii="Arial" w:hAnsi="Arial" w:cs="Arial"/>
          <w:sz w:val="22"/>
          <w:szCs w:val="22"/>
          <w:lang w:eastAsia="pl-PL"/>
        </w:rPr>
      </w:pPr>
      <w:r w:rsidRPr="009073E1">
        <w:rPr>
          <w:rFonts w:ascii="Arial" w:hAnsi="Arial" w:cs="Arial"/>
          <w:sz w:val="22"/>
          <w:szCs w:val="22"/>
          <w:lang w:eastAsia="pl-PL"/>
        </w:rPr>
        <w:t xml:space="preserve">Zapłata: </w:t>
      </w:r>
    </w:p>
    <w:p w14:paraId="06759A32" w14:textId="77777777" w:rsidR="00566367" w:rsidRPr="009073E1" w:rsidRDefault="00566367" w:rsidP="00981EAD">
      <w:pPr>
        <w:suppressAutoHyphens w:val="0"/>
        <w:ind w:left="1134" w:hanging="567"/>
        <w:jc w:val="both"/>
        <w:rPr>
          <w:rFonts w:ascii="Arial" w:hAnsi="Arial" w:cs="Arial"/>
          <w:sz w:val="22"/>
          <w:szCs w:val="22"/>
          <w:lang w:eastAsia="pl-PL"/>
        </w:rPr>
      </w:pPr>
      <w:r w:rsidRPr="009073E1">
        <w:rPr>
          <w:rFonts w:ascii="Arial" w:hAnsi="Arial" w:cs="Arial"/>
          <w:sz w:val="22"/>
          <w:szCs w:val="22"/>
          <w:lang w:eastAsia="pl-PL"/>
        </w:rPr>
        <w:t>1)</w:t>
      </w:r>
      <w:r w:rsidRPr="009073E1">
        <w:rPr>
          <w:rFonts w:ascii="Arial" w:hAnsi="Arial" w:cs="Arial"/>
          <w:sz w:val="22"/>
          <w:szCs w:val="22"/>
          <w:lang w:eastAsia="pl-PL"/>
        </w:rPr>
        <w:tab/>
        <w:t>kwoty odpowiadającej całości albo czę</w:t>
      </w:r>
      <w:r w:rsidR="00AF4BB7" w:rsidRPr="009073E1">
        <w:rPr>
          <w:rFonts w:ascii="Arial" w:hAnsi="Arial" w:cs="Arial"/>
          <w:sz w:val="22"/>
          <w:szCs w:val="22"/>
          <w:lang w:eastAsia="pl-PL"/>
        </w:rPr>
        <w:t>ści kwoty podatku wynikającej z </w:t>
      </w:r>
      <w:r w:rsidRPr="009073E1">
        <w:rPr>
          <w:rFonts w:ascii="Arial" w:hAnsi="Arial" w:cs="Arial"/>
          <w:sz w:val="22"/>
          <w:szCs w:val="22"/>
          <w:lang w:eastAsia="pl-PL"/>
        </w:rPr>
        <w:t xml:space="preserve">otrzymanej faktury będzie dokonywana na rachunek VAT, w rozumieniu art. 2 pkt 37 Wykonawcy ustawy z dnia 11 marca 2004 r. o podatku od towarów i usług (tekst jedn.: Dz. U. z 2020  r. poz. 106 z </w:t>
      </w:r>
      <w:proofErr w:type="spellStart"/>
      <w:r w:rsidRPr="009073E1">
        <w:rPr>
          <w:rFonts w:ascii="Arial" w:hAnsi="Arial" w:cs="Arial"/>
          <w:sz w:val="22"/>
          <w:szCs w:val="22"/>
          <w:lang w:eastAsia="pl-PL"/>
        </w:rPr>
        <w:t>późn</w:t>
      </w:r>
      <w:proofErr w:type="spellEnd"/>
      <w:r w:rsidRPr="009073E1">
        <w:rPr>
          <w:rFonts w:ascii="Arial" w:hAnsi="Arial" w:cs="Arial"/>
          <w:sz w:val="22"/>
          <w:szCs w:val="22"/>
          <w:lang w:eastAsia="pl-PL"/>
        </w:rPr>
        <w:t>. zm.),</w:t>
      </w:r>
    </w:p>
    <w:p w14:paraId="68A91FBE" w14:textId="7CDDA4FF" w:rsidR="00566367" w:rsidRPr="009073E1" w:rsidRDefault="00566367" w:rsidP="00981EAD">
      <w:pPr>
        <w:suppressAutoHyphens w:val="0"/>
        <w:ind w:left="1134" w:hanging="567"/>
        <w:jc w:val="both"/>
        <w:rPr>
          <w:rFonts w:ascii="Arial" w:hAnsi="Arial" w:cs="Arial"/>
          <w:sz w:val="22"/>
          <w:szCs w:val="22"/>
          <w:lang w:eastAsia="pl-PL"/>
        </w:rPr>
      </w:pPr>
      <w:r w:rsidRPr="009073E1">
        <w:rPr>
          <w:rFonts w:ascii="Arial" w:hAnsi="Arial" w:cs="Arial"/>
          <w:sz w:val="22"/>
          <w:szCs w:val="22"/>
          <w:lang w:eastAsia="pl-PL"/>
        </w:rPr>
        <w:t>2)</w:t>
      </w:r>
      <w:r w:rsidRPr="009073E1">
        <w:rPr>
          <w:rFonts w:ascii="Arial" w:hAnsi="Arial"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r w:rsidR="00982091" w:rsidRPr="009073E1">
        <w:rPr>
          <w:rFonts w:ascii="Arial" w:hAnsi="Arial" w:cs="Arial"/>
          <w:sz w:val="22"/>
          <w:szCs w:val="22"/>
          <w:lang w:eastAsia="pl-PL"/>
        </w:rPr>
        <w:t>,</w:t>
      </w:r>
    </w:p>
    <w:p w14:paraId="5E0FB8DB" w14:textId="6265905B" w:rsidR="00982091" w:rsidRPr="009073E1" w:rsidRDefault="00982091" w:rsidP="00981EAD">
      <w:pPr>
        <w:suppressAutoHyphens w:val="0"/>
        <w:ind w:left="1134" w:hanging="567"/>
        <w:jc w:val="both"/>
        <w:rPr>
          <w:rFonts w:ascii="Arial" w:hAnsi="Arial" w:cs="Arial"/>
          <w:sz w:val="22"/>
          <w:szCs w:val="22"/>
          <w:lang w:eastAsia="pl-PL"/>
        </w:rPr>
      </w:pPr>
      <w:r w:rsidRPr="009073E1">
        <w:rPr>
          <w:rFonts w:ascii="Arial" w:hAnsi="Arial" w:cs="Arial"/>
          <w:sz w:val="22"/>
          <w:szCs w:val="22"/>
          <w:lang w:eastAsia="pl-PL"/>
        </w:rPr>
        <w:t xml:space="preserve">3) </w:t>
      </w:r>
      <w:r w:rsidR="00673A6D" w:rsidRPr="009073E1">
        <w:rPr>
          <w:rFonts w:ascii="Arial" w:hAnsi="Arial" w:cs="Arial"/>
          <w:sz w:val="22"/>
          <w:szCs w:val="22"/>
          <w:lang w:eastAsia="pl-PL"/>
        </w:rPr>
        <w:t xml:space="preserve">   kwoty brutto wartości sprzedaży wynikającej z otrzymanej faktury na rachunek bankowy wskazany na fakturze</w:t>
      </w:r>
    </w:p>
    <w:p w14:paraId="3B33A2FA" w14:textId="536CD381" w:rsidR="00566367" w:rsidRPr="009073E1" w:rsidRDefault="00566367" w:rsidP="00813F61">
      <w:pPr>
        <w:numPr>
          <w:ilvl w:val="0"/>
          <w:numId w:val="10"/>
        </w:numPr>
        <w:suppressAutoHyphens w:val="0"/>
        <w:ind w:left="567" w:hanging="567"/>
        <w:jc w:val="both"/>
        <w:rPr>
          <w:rFonts w:ascii="Arial" w:hAnsi="Arial" w:cs="Arial"/>
          <w:sz w:val="22"/>
          <w:szCs w:val="22"/>
          <w:lang w:eastAsia="pl-PL"/>
        </w:rPr>
      </w:pPr>
      <w:bookmarkStart w:id="13" w:name="_Hlk47483820"/>
      <w:r w:rsidRPr="009073E1">
        <w:rPr>
          <w:rFonts w:ascii="Arial" w:hAnsi="Arial" w:cs="Arial"/>
          <w:bCs/>
          <w:sz w:val="22"/>
          <w:szCs w:val="22"/>
          <w:lang w:eastAsia="pl-PL"/>
        </w:rPr>
        <w:t>Wykonawca przy realizacji Umowy zobowiązuje posługiwać się rachunkiem rozliczeniowym o którym mowa w art. 49 ust. 1 pkt 1 ustawy z dnia 29 sierpnia 1997 r.  Prawo Bankowe (tekst jedn.: Dz. U. z 20</w:t>
      </w:r>
      <w:r w:rsidR="00116D52" w:rsidRPr="009073E1">
        <w:rPr>
          <w:rFonts w:ascii="Arial" w:hAnsi="Arial" w:cs="Arial"/>
          <w:bCs/>
          <w:sz w:val="22"/>
          <w:szCs w:val="22"/>
          <w:lang w:eastAsia="pl-PL"/>
        </w:rPr>
        <w:t>20</w:t>
      </w:r>
      <w:r w:rsidRPr="009073E1">
        <w:rPr>
          <w:rFonts w:ascii="Arial" w:hAnsi="Arial" w:cs="Arial"/>
          <w:bCs/>
          <w:sz w:val="22"/>
          <w:szCs w:val="22"/>
          <w:lang w:eastAsia="pl-PL"/>
        </w:rPr>
        <w:t xml:space="preserve"> r. poz. </w:t>
      </w:r>
      <w:r w:rsidR="00116D52" w:rsidRPr="009073E1">
        <w:rPr>
          <w:rFonts w:ascii="Arial" w:hAnsi="Arial" w:cs="Arial"/>
          <w:bCs/>
          <w:sz w:val="22"/>
          <w:szCs w:val="22"/>
          <w:lang w:eastAsia="pl-PL"/>
        </w:rPr>
        <w:t>1896</w:t>
      </w:r>
      <w:r w:rsidRPr="009073E1">
        <w:rPr>
          <w:rFonts w:ascii="Arial" w:hAnsi="Arial" w:cs="Arial"/>
          <w:bCs/>
          <w:sz w:val="22"/>
          <w:szCs w:val="22"/>
          <w:lang w:eastAsia="pl-PL"/>
        </w:rPr>
        <w:t xml:space="preserve">7 z </w:t>
      </w:r>
      <w:proofErr w:type="spellStart"/>
      <w:r w:rsidRPr="009073E1">
        <w:rPr>
          <w:rFonts w:ascii="Arial" w:hAnsi="Arial" w:cs="Arial"/>
          <w:bCs/>
          <w:sz w:val="22"/>
          <w:szCs w:val="22"/>
          <w:lang w:eastAsia="pl-PL"/>
        </w:rPr>
        <w:t>późn</w:t>
      </w:r>
      <w:proofErr w:type="spellEnd"/>
      <w:r w:rsidRPr="009073E1">
        <w:rPr>
          <w:rFonts w:ascii="Arial" w:hAnsi="Arial" w:cs="Arial"/>
          <w:bCs/>
          <w:sz w:val="22"/>
          <w:szCs w:val="22"/>
          <w:lang w:eastAsia="pl-PL"/>
        </w:rPr>
        <w:t>. zm.) zawartym w wykazie podmiotów, o którym mowa w art. 96b ust. 1 u</w:t>
      </w:r>
      <w:r w:rsidR="002327EF" w:rsidRPr="009073E1">
        <w:rPr>
          <w:rFonts w:ascii="Arial" w:hAnsi="Arial" w:cs="Arial"/>
          <w:bCs/>
          <w:sz w:val="22"/>
          <w:szCs w:val="22"/>
          <w:lang w:eastAsia="pl-PL"/>
        </w:rPr>
        <w:t xml:space="preserve">stawy z dnia 11 marca 2004 r. o </w:t>
      </w:r>
      <w:r w:rsidRPr="009073E1">
        <w:rPr>
          <w:rFonts w:ascii="Arial" w:hAnsi="Arial" w:cs="Arial"/>
          <w:bCs/>
          <w:sz w:val="22"/>
          <w:szCs w:val="22"/>
          <w:lang w:eastAsia="pl-PL"/>
        </w:rPr>
        <w:t xml:space="preserve">podatku od towarów i usług (tekst jedn.: Dz. U. </w:t>
      </w:r>
      <w:r w:rsidR="004F4CC3" w:rsidRPr="009073E1">
        <w:rPr>
          <w:rFonts w:ascii="Arial" w:hAnsi="Arial" w:cs="Arial"/>
          <w:bCs/>
          <w:sz w:val="22"/>
          <w:szCs w:val="22"/>
          <w:lang w:eastAsia="pl-PL"/>
        </w:rPr>
        <w:t xml:space="preserve">z </w:t>
      </w:r>
      <w:r w:rsidR="004F4CC3" w:rsidRPr="009073E1">
        <w:rPr>
          <w:rFonts w:ascii="Arial" w:hAnsi="Arial" w:cs="Arial"/>
          <w:sz w:val="22"/>
          <w:szCs w:val="22"/>
          <w:lang w:eastAsia="pl-PL"/>
        </w:rPr>
        <w:t>2023 r. poz. 1570 ze zm.)</w:t>
      </w:r>
    </w:p>
    <w:bookmarkEnd w:id="13"/>
    <w:p w14:paraId="47001A53" w14:textId="77777777" w:rsidR="00566367" w:rsidRPr="009073E1" w:rsidRDefault="00566367" w:rsidP="00813F61">
      <w:pPr>
        <w:numPr>
          <w:ilvl w:val="0"/>
          <w:numId w:val="10"/>
        </w:numPr>
        <w:suppressAutoHyphens w:val="0"/>
        <w:ind w:left="567" w:hanging="567"/>
        <w:jc w:val="both"/>
        <w:rPr>
          <w:rFonts w:ascii="Arial" w:hAnsi="Arial" w:cs="Arial"/>
          <w:sz w:val="22"/>
          <w:szCs w:val="22"/>
          <w:lang w:eastAsia="pl-PL"/>
        </w:rPr>
      </w:pPr>
      <w:r w:rsidRPr="009073E1">
        <w:rPr>
          <w:rFonts w:ascii="Arial" w:hAnsi="Arial" w:cs="Arial"/>
          <w:sz w:val="22"/>
          <w:szCs w:val="22"/>
          <w:lang w:eastAsia="pl-PL"/>
        </w:rPr>
        <w:t>Wykonawca nie może bez uprzedniej zgody Zamawiającego wyrażonej na piśmie pod rygorem nieważności, przenieść na osobę trzecią jakiejkolwiek wierzytelności wynikającej z Umowy.</w:t>
      </w:r>
    </w:p>
    <w:p w14:paraId="69FEC342" w14:textId="5A76988F" w:rsidR="00566367" w:rsidRPr="009073E1" w:rsidRDefault="00566367" w:rsidP="00813F61">
      <w:pPr>
        <w:numPr>
          <w:ilvl w:val="0"/>
          <w:numId w:val="10"/>
        </w:numPr>
        <w:suppressAutoHyphens w:val="0"/>
        <w:ind w:left="567" w:hanging="567"/>
        <w:jc w:val="both"/>
        <w:rPr>
          <w:rFonts w:ascii="Arial" w:hAnsi="Arial" w:cs="Arial"/>
          <w:sz w:val="22"/>
          <w:szCs w:val="22"/>
          <w:lang w:eastAsia="pl-PL"/>
        </w:rPr>
      </w:pPr>
      <w:r w:rsidRPr="009073E1">
        <w:rPr>
          <w:rFonts w:ascii="Arial" w:hAnsi="Arial" w:cs="Arial"/>
          <w:sz w:val="22"/>
          <w:szCs w:val="22"/>
          <w:lang w:eastAsia="pl-PL"/>
        </w:rPr>
        <w:t xml:space="preserve">Dokonanie zapłaty na rachunek bankowy oraz na rachunek VAT (w rozumieniu art. 2 pkt 37 Wykonawcy ustawy z dnia 11 marca 2004 r. o podatku od towarów i usług (tekst jedn.: Dz. U. z </w:t>
      </w:r>
      <w:r w:rsidR="004F4CC3" w:rsidRPr="009073E1">
        <w:rPr>
          <w:rFonts w:ascii="Arial" w:hAnsi="Arial" w:cs="Arial"/>
          <w:sz w:val="22"/>
          <w:szCs w:val="22"/>
          <w:lang w:eastAsia="pl-PL"/>
        </w:rPr>
        <w:t xml:space="preserve">2023 r. poz. 1570 ze zm.) </w:t>
      </w:r>
      <w:r w:rsidRPr="009073E1">
        <w:rPr>
          <w:rFonts w:ascii="Arial" w:hAnsi="Arial" w:cs="Arial"/>
          <w:sz w:val="22"/>
          <w:szCs w:val="22"/>
          <w:lang w:eastAsia="pl-PL"/>
        </w:rPr>
        <w:t xml:space="preserve">wskazanego członka konsorcjum zwalnia Zamawiającego z odpowiedzialności w stosunku do wszystkich członków konsorcjum. </w:t>
      </w:r>
    </w:p>
    <w:p w14:paraId="6D95A466" w14:textId="77777777" w:rsidR="00AF4BB7" w:rsidRPr="009073E1" w:rsidRDefault="00AF4BB7" w:rsidP="00AF4BB7">
      <w:pPr>
        <w:suppressAutoHyphens w:val="0"/>
        <w:spacing w:before="120" w:after="120"/>
        <w:ind w:left="567"/>
        <w:jc w:val="both"/>
        <w:rPr>
          <w:rFonts w:ascii="Arial" w:hAnsi="Arial" w:cs="Arial"/>
          <w:sz w:val="22"/>
          <w:szCs w:val="22"/>
          <w:lang w:eastAsia="pl-PL"/>
        </w:rPr>
      </w:pPr>
    </w:p>
    <w:p w14:paraId="20D0CCB3" w14:textId="77777777" w:rsidR="00566367" w:rsidRPr="00981EAD" w:rsidRDefault="00566367" w:rsidP="00AE2966">
      <w:pPr>
        <w:keepNext/>
        <w:suppressAutoHyphens w:val="0"/>
        <w:spacing w:before="120" w:after="120"/>
        <w:jc w:val="center"/>
        <w:outlineLvl w:val="0"/>
        <w:rPr>
          <w:rFonts w:ascii="Arial" w:hAnsi="Arial" w:cs="Arial"/>
          <w:b/>
          <w:bCs/>
          <w:sz w:val="22"/>
          <w:szCs w:val="22"/>
          <w:lang w:eastAsia="pl-PL"/>
        </w:rPr>
      </w:pPr>
      <w:r w:rsidRPr="009073E1">
        <w:rPr>
          <w:rFonts w:ascii="Arial" w:hAnsi="Arial" w:cs="Arial"/>
          <w:b/>
          <w:bCs/>
          <w:kern w:val="32"/>
          <w:sz w:val="22"/>
          <w:szCs w:val="22"/>
          <w:lang w:eastAsia="pl-PL"/>
        </w:rPr>
        <w:t>§ 12</w:t>
      </w:r>
      <w:r w:rsidRPr="00981EAD">
        <w:rPr>
          <w:rFonts w:ascii="Arial" w:hAnsi="Arial" w:cs="Arial"/>
          <w:b/>
          <w:bCs/>
          <w:sz w:val="22"/>
          <w:szCs w:val="22"/>
          <w:lang w:eastAsia="pl-PL"/>
        </w:rPr>
        <w:br/>
        <w:t>Zabezpieczenie należytego wykonania Umowy</w:t>
      </w:r>
    </w:p>
    <w:p w14:paraId="0D474003" w14:textId="7EC0C301" w:rsidR="00260FE3" w:rsidRPr="00981EAD" w:rsidRDefault="00566367" w:rsidP="00B61DF4">
      <w:pPr>
        <w:suppressAutoHyphens w:val="0"/>
        <w:autoSpaceDE w:val="0"/>
        <w:autoSpaceDN w:val="0"/>
        <w:adjustRightInd w:val="0"/>
        <w:spacing w:before="120" w:after="120"/>
        <w:ind w:left="567"/>
        <w:jc w:val="both"/>
        <w:rPr>
          <w:rFonts w:ascii="Arial" w:hAnsi="Arial" w:cs="Arial"/>
          <w:b/>
          <w:bCs/>
          <w:kern w:val="32"/>
          <w:sz w:val="22"/>
          <w:szCs w:val="22"/>
          <w:lang w:eastAsia="pl-PL"/>
        </w:rPr>
      </w:pPr>
      <w:r w:rsidRPr="00981EAD">
        <w:rPr>
          <w:rFonts w:ascii="Arial" w:hAnsi="Arial" w:cs="Arial"/>
          <w:sz w:val="22"/>
          <w:szCs w:val="22"/>
          <w:lang w:eastAsia="pl-PL"/>
        </w:rPr>
        <w:t>Wykonawca</w:t>
      </w:r>
      <w:r w:rsidR="00013DEA" w:rsidRPr="00981EAD">
        <w:rPr>
          <w:rFonts w:ascii="Arial" w:hAnsi="Arial" w:cs="Arial"/>
          <w:sz w:val="22"/>
          <w:szCs w:val="22"/>
          <w:lang w:eastAsia="pl-PL"/>
        </w:rPr>
        <w:t xml:space="preserve"> nie wnosi zabezpieczenia należytego wykonania umowy.</w:t>
      </w:r>
    </w:p>
    <w:p w14:paraId="298DBC8C" w14:textId="77777777" w:rsidR="00260FE3" w:rsidRPr="00981EAD" w:rsidRDefault="00260FE3" w:rsidP="00013DEA">
      <w:pPr>
        <w:suppressAutoHyphens w:val="0"/>
        <w:autoSpaceDE w:val="0"/>
        <w:autoSpaceDN w:val="0"/>
        <w:adjustRightInd w:val="0"/>
        <w:spacing w:before="120" w:after="120"/>
        <w:ind w:left="567"/>
        <w:jc w:val="center"/>
        <w:rPr>
          <w:rFonts w:ascii="Arial" w:hAnsi="Arial" w:cs="Arial"/>
          <w:b/>
          <w:bCs/>
          <w:kern w:val="32"/>
          <w:sz w:val="22"/>
          <w:szCs w:val="22"/>
          <w:lang w:eastAsia="pl-PL"/>
        </w:rPr>
      </w:pPr>
    </w:p>
    <w:p w14:paraId="202EB4DD" w14:textId="016F654C" w:rsidR="00566367" w:rsidRPr="00981EAD" w:rsidRDefault="00566367" w:rsidP="00013DEA">
      <w:pPr>
        <w:suppressAutoHyphens w:val="0"/>
        <w:autoSpaceDE w:val="0"/>
        <w:autoSpaceDN w:val="0"/>
        <w:adjustRightInd w:val="0"/>
        <w:spacing w:before="120" w:after="120"/>
        <w:ind w:left="567"/>
        <w:jc w:val="center"/>
        <w:rPr>
          <w:rFonts w:ascii="Arial" w:hAnsi="Arial" w:cs="Arial"/>
          <w:b/>
          <w:bCs/>
          <w:kern w:val="32"/>
          <w:sz w:val="22"/>
          <w:szCs w:val="22"/>
          <w:lang w:eastAsia="pl-PL"/>
        </w:rPr>
      </w:pPr>
      <w:r w:rsidRPr="00981EAD">
        <w:rPr>
          <w:rFonts w:ascii="Arial" w:hAnsi="Arial" w:cs="Arial"/>
          <w:b/>
          <w:bCs/>
          <w:kern w:val="32"/>
          <w:sz w:val="22"/>
          <w:szCs w:val="22"/>
          <w:lang w:eastAsia="pl-PL"/>
        </w:rPr>
        <w:t>§ 13</w:t>
      </w:r>
      <w:bookmarkStart w:id="14" w:name="_Toc68356757"/>
      <w:r w:rsidRPr="00981EAD">
        <w:rPr>
          <w:rFonts w:ascii="Arial" w:hAnsi="Arial" w:cs="Arial"/>
          <w:b/>
          <w:bCs/>
          <w:kern w:val="32"/>
          <w:sz w:val="22"/>
          <w:szCs w:val="22"/>
          <w:lang w:eastAsia="pl-PL"/>
        </w:rPr>
        <w:br/>
        <w:t>Kary umowne</w:t>
      </w:r>
      <w:bookmarkEnd w:id="14"/>
    </w:p>
    <w:p w14:paraId="311BD1E7" w14:textId="77777777" w:rsidR="00260FE3" w:rsidRPr="00981EAD" w:rsidRDefault="00260FE3" w:rsidP="00813F61">
      <w:pPr>
        <w:numPr>
          <w:ilvl w:val="0"/>
          <w:numId w:val="22"/>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Ustala się odpowiedzialność stron za niewykonanie lub nienależyte wykonanie umowy poprzez zapłatę kar umownych:</w:t>
      </w:r>
    </w:p>
    <w:p w14:paraId="135056C0" w14:textId="31AA9B8B" w:rsidR="00260FE3" w:rsidRPr="00981EAD" w:rsidRDefault="00260FE3" w:rsidP="00813F61">
      <w:pPr>
        <w:numPr>
          <w:ilvl w:val="0"/>
          <w:numId w:val="23"/>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lastRenderedPageBreak/>
        <w:t xml:space="preserve">w każdym przypadku odstąpienia od umowy z winy </w:t>
      </w:r>
      <w:r w:rsidR="00E42B1B">
        <w:rPr>
          <w:rFonts w:ascii="Arial" w:hAnsi="Arial" w:cs="Arial"/>
          <w:bCs/>
          <w:sz w:val="22"/>
          <w:szCs w:val="22"/>
          <w:lang w:eastAsia="pl-PL"/>
        </w:rPr>
        <w:t xml:space="preserve">lub rozwiązania umowy  z winy </w:t>
      </w:r>
      <w:r w:rsidRPr="00981EAD">
        <w:rPr>
          <w:rFonts w:ascii="Arial" w:hAnsi="Arial" w:cs="Arial"/>
          <w:bCs/>
          <w:sz w:val="22"/>
          <w:szCs w:val="22"/>
          <w:lang w:eastAsia="pl-PL"/>
        </w:rPr>
        <w:t>Wykonawcy, Wykonawca zapłaci Zamawiającemu karę umowną w wysokości 10% całkowitego wynagrodzenia (brutto), o którym mowa w §8 ust. 1 umowy,</w:t>
      </w:r>
    </w:p>
    <w:p w14:paraId="0C1CB056" w14:textId="77777777" w:rsidR="00260FE3" w:rsidRPr="00981EAD" w:rsidRDefault="00260FE3" w:rsidP="00813F61">
      <w:pPr>
        <w:numPr>
          <w:ilvl w:val="0"/>
          <w:numId w:val="23"/>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W przypadku niewykonania usług objętych comiesięcznym zleceniem prac do wykonania Wykonawca zapłaci karę umowną w wysokości 4% całkowitego wynagrodzenia brutto, o którym mowa w §8 ust. 1 umowy,</w:t>
      </w:r>
    </w:p>
    <w:p w14:paraId="43A589A4" w14:textId="16176276" w:rsidR="00260FE3" w:rsidRPr="00981EAD" w:rsidRDefault="00260FE3" w:rsidP="00813F61">
      <w:pPr>
        <w:numPr>
          <w:ilvl w:val="0"/>
          <w:numId w:val="23"/>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z tytułu niezgłoszenia podwykonawcy i nieprzedłożenia Zamawiającemu kopii umowy – 500,00 zł (słownie: pięćset zł 00/100),</w:t>
      </w:r>
    </w:p>
    <w:p w14:paraId="409E2D79" w14:textId="77777777" w:rsidR="00260FE3" w:rsidRPr="00981EAD" w:rsidRDefault="00260FE3" w:rsidP="00813F61">
      <w:pPr>
        <w:numPr>
          <w:ilvl w:val="0"/>
          <w:numId w:val="23"/>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za opóźnienie w usunięciu stwierdzonych nieprawidłowości – 100,00 zł (słownie: sto zł 00/100) za każdy przypadek opóźnienia,</w:t>
      </w:r>
    </w:p>
    <w:p w14:paraId="0F434D15" w14:textId="77777777" w:rsidR="00260FE3" w:rsidRPr="00981EAD" w:rsidRDefault="00260FE3" w:rsidP="00813F61">
      <w:pPr>
        <w:numPr>
          <w:ilvl w:val="0"/>
          <w:numId w:val="23"/>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za nieprzedłożenie Zamawiającemu wykazu osób lub zmiany osób realizujących przedmiot umowy w wyznaczonym terminie – 100,00 zł (słownie: sto zł 00/100),</w:t>
      </w:r>
    </w:p>
    <w:p w14:paraId="23F0D51B" w14:textId="77777777" w:rsidR="00260FE3" w:rsidRPr="00981EAD" w:rsidRDefault="00260FE3" w:rsidP="00813F61">
      <w:pPr>
        <w:numPr>
          <w:ilvl w:val="0"/>
          <w:numId w:val="23"/>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w przypadku używania przez Wykonawcę środków nieodpowiednich do czyszczonej powierzchni, niespełniających norm, nieposiadających atestów lub też nieskutecznych Zamawiający naliczy karę umowną w wysokości – 50,00 zł (słownie: pięćdziesiąt zł 00/100) za każdy stwierdzony przypadek,</w:t>
      </w:r>
    </w:p>
    <w:p w14:paraId="692C224E" w14:textId="77777777" w:rsidR="00260FE3" w:rsidRPr="00981EAD" w:rsidRDefault="00260FE3" w:rsidP="00813F61">
      <w:pPr>
        <w:numPr>
          <w:ilvl w:val="0"/>
          <w:numId w:val="23"/>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za pozostawienie przez Wykonawcę odpadów i śmieci w miejscach do tego nieprzeznaczonych zostanie naliczona kara umowna w wysokości 200,00 zł (słownie: dwieście zł 00/100) za każdy stwierdzony przypadek.</w:t>
      </w:r>
    </w:p>
    <w:p w14:paraId="5D2CFEB3" w14:textId="77777777" w:rsidR="00260FE3" w:rsidRPr="00981EAD" w:rsidRDefault="00260FE3" w:rsidP="00813F61">
      <w:pPr>
        <w:numPr>
          <w:ilvl w:val="0"/>
          <w:numId w:val="23"/>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za każdy przypadek naruszenia przez Wykonawcę Obowiązku Zatrudnienia – w wysokości 500,00 zł</w:t>
      </w:r>
    </w:p>
    <w:p w14:paraId="3E7A5A80" w14:textId="77777777" w:rsidR="00260FE3" w:rsidRPr="00981EAD" w:rsidRDefault="00260FE3" w:rsidP="00813F61">
      <w:pPr>
        <w:numPr>
          <w:ilvl w:val="0"/>
          <w:numId w:val="22"/>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 xml:space="preserve">W razie nieterminowej płatności wynagrodzenia za wykonane usługi w stosunku do terminu określonego w § 8 ust. 9, Zamawiający zapłaci Wykonawcy ustawowe odsetki za każdy dzień opóźnienia, naliczone od wartości brutto faktury za dany miesiąc. </w:t>
      </w:r>
    </w:p>
    <w:p w14:paraId="76EEC041" w14:textId="628DEAE4" w:rsidR="00260FE3" w:rsidRPr="00981EAD" w:rsidRDefault="00260FE3" w:rsidP="00813F61">
      <w:pPr>
        <w:numPr>
          <w:ilvl w:val="0"/>
          <w:numId w:val="22"/>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Strony zastrzegają sobie prawo dochodzenia odszkodowania uzupełniającego przewyższającego wysokość kar umownych do rzeczywiście poniesionej szkody na zasadach ogólnych kodeksu cywilnego.</w:t>
      </w:r>
    </w:p>
    <w:p w14:paraId="40528310" w14:textId="77777777" w:rsidR="00260FE3" w:rsidRPr="00981EAD" w:rsidRDefault="00260FE3" w:rsidP="00813F61">
      <w:pPr>
        <w:numPr>
          <w:ilvl w:val="0"/>
          <w:numId w:val="22"/>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 xml:space="preserve">Naliczenie i uregulowanie kar umownych, o których mowa w ust. 1 nie zwalnia Wykonawcy z należytego wykonywania zobowiązań wynikających z umowy. </w:t>
      </w:r>
    </w:p>
    <w:p w14:paraId="344B8FFF" w14:textId="77777777" w:rsidR="00260FE3" w:rsidRPr="00981EAD" w:rsidRDefault="00260FE3" w:rsidP="00813F61">
      <w:pPr>
        <w:numPr>
          <w:ilvl w:val="0"/>
          <w:numId w:val="22"/>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Zamawiający ma prawo do potrącenia kar umownych, o których mowa w ust. 1 przy zapłacie faktury lub faktur do osiągnięcia pełnej wysokości naliczonych kar, na podstawie doręczonej Wykonawcy noty księgowej, na co Wykonawca wyraża zgodę.</w:t>
      </w:r>
    </w:p>
    <w:p w14:paraId="70BFAB22" w14:textId="797262F7" w:rsidR="00566367" w:rsidRPr="00981EAD" w:rsidRDefault="00566367" w:rsidP="00813F61">
      <w:pPr>
        <w:numPr>
          <w:ilvl w:val="0"/>
          <w:numId w:val="22"/>
        </w:numPr>
        <w:suppressAutoHyphens w:val="0"/>
        <w:autoSpaceDE w:val="0"/>
        <w:autoSpaceDN w:val="0"/>
        <w:adjustRightInd w:val="0"/>
        <w:jc w:val="both"/>
        <w:rPr>
          <w:rFonts w:ascii="Arial" w:hAnsi="Arial" w:cs="Arial"/>
          <w:bCs/>
          <w:sz w:val="22"/>
          <w:szCs w:val="22"/>
          <w:lang w:eastAsia="pl-PL"/>
        </w:rPr>
      </w:pPr>
      <w:r w:rsidRPr="00981EAD">
        <w:rPr>
          <w:rFonts w:ascii="Arial" w:hAnsi="Arial" w:cs="Arial"/>
          <w:bCs/>
          <w:sz w:val="22"/>
          <w:szCs w:val="22"/>
          <w:lang w:eastAsia="pl-PL"/>
        </w:rPr>
        <w:t xml:space="preserve">Strony określają limit kar umownych naliczonych na podstawie ust. 1 na 50% Wartości Przedmiotu Umowy.  </w:t>
      </w:r>
    </w:p>
    <w:p w14:paraId="041535D6" w14:textId="77777777" w:rsidR="00566367" w:rsidRPr="00981EAD" w:rsidRDefault="00566367" w:rsidP="00AE2966">
      <w:pPr>
        <w:keepNext/>
        <w:suppressAutoHyphens w:val="0"/>
        <w:spacing w:before="120" w:after="120"/>
        <w:jc w:val="center"/>
        <w:outlineLvl w:val="0"/>
        <w:rPr>
          <w:rFonts w:ascii="Arial" w:hAnsi="Arial" w:cs="Arial"/>
          <w:sz w:val="22"/>
          <w:szCs w:val="22"/>
          <w:lang w:eastAsia="pl-PL"/>
        </w:rPr>
      </w:pPr>
      <w:r w:rsidRPr="00981EAD">
        <w:rPr>
          <w:rFonts w:ascii="Arial" w:hAnsi="Arial" w:cs="Arial"/>
          <w:b/>
          <w:bCs/>
          <w:kern w:val="32"/>
          <w:sz w:val="22"/>
          <w:szCs w:val="22"/>
          <w:lang w:eastAsia="pl-PL"/>
        </w:rPr>
        <w:t>§ 14</w:t>
      </w:r>
      <w:bookmarkStart w:id="15" w:name="_Toc68356761"/>
      <w:r w:rsidRPr="00981EAD">
        <w:rPr>
          <w:rFonts w:ascii="Arial" w:hAnsi="Arial" w:cs="Arial"/>
          <w:b/>
          <w:sz w:val="22"/>
          <w:szCs w:val="22"/>
          <w:lang w:eastAsia="pl-PL"/>
        </w:rPr>
        <w:br/>
        <w:t>Ubezpieczenia</w:t>
      </w:r>
      <w:bookmarkEnd w:id="15"/>
    </w:p>
    <w:p w14:paraId="3CBEF73C" w14:textId="431EEA0A" w:rsidR="00566367" w:rsidRPr="00981EAD" w:rsidRDefault="00566367" w:rsidP="00813F61">
      <w:pPr>
        <w:numPr>
          <w:ilvl w:val="0"/>
          <w:numId w:val="11"/>
        </w:numPr>
        <w:tabs>
          <w:tab w:val="left" w:pos="567"/>
        </w:tabs>
        <w:suppressAutoHyphens w:val="0"/>
        <w:spacing w:before="120" w:after="120"/>
        <w:jc w:val="both"/>
        <w:rPr>
          <w:rFonts w:ascii="Arial" w:hAnsi="Arial" w:cs="Arial"/>
          <w:sz w:val="22"/>
          <w:szCs w:val="22"/>
          <w:lang w:eastAsia="pl-PL"/>
        </w:rPr>
      </w:pPr>
      <w:r w:rsidRPr="00981EAD">
        <w:rPr>
          <w:rFonts w:ascii="Arial" w:hAnsi="Arial" w:cs="Arial"/>
          <w:sz w:val="22"/>
          <w:szCs w:val="22"/>
          <w:lang w:eastAsia="pl-PL"/>
        </w:rPr>
        <w:t xml:space="preserve">Wykonawca, zgodnie z wymaganiami </w:t>
      </w:r>
      <w:r w:rsidR="0076146C" w:rsidRPr="00981EAD">
        <w:rPr>
          <w:rFonts w:ascii="Arial" w:hAnsi="Arial" w:cs="Arial"/>
          <w:sz w:val="22"/>
          <w:szCs w:val="22"/>
          <w:lang w:eastAsia="pl-PL"/>
        </w:rPr>
        <w:t>SWZ</w:t>
      </w:r>
      <w:r w:rsidRPr="00981EAD">
        <w:rPr>
          <w:rFonts w:ascii="Arial" w:hAnsi="Arial" w:cs="Arial"/>
          <w:sz w:val="22"/>
          <w:szCs w:val="22"/>
          <w:lang w:eastAsia="pl-PL"/>
        </w:rPr>
        <w:t xml:space="preserve">, przed zawarciem Umowy zawarł umowę ubezpieczenia odpowiedzialności cywilnej dotyczącej działalności objętej Przedmiotem Umowy („Ubezpieczenie OC”) na sumę ubezpieczenia nie mniejszą niż </w:t>
      </w:r>
      <w:r w:rsidR="00260FE3" w:rsidRPr="00981EAD">
        <w:rPr>
          <w:rFonts w:ascii="Arial" w:hAnsi="Arial" w:cs="Arial"/>
          <w:sz w:val="22"/>
          <w:szCs w:val="22"/>
        </w:rPr>
        <w:t>3</w:t>
      </w:r>
      <w:r w:rsidR="00B9797C" w:rsidRPr="00981EAD">
        <w:rPr>
          <w:rFonts w:ascii="Arial" w:hAnsi="Arial" w:cs="Arial"/>
          <w:sz w:val="22"/>
          <w:szCs w:val="22"/>
        </w:rPr>
        <w:t>0 000,00</w:t>
      </w:r>
      <w:r w:rsidR="00CF63B6" w:rsidRPr="00981EAD">
        <w:rPr>
          <w:rFonts w:ascii="Arial" w:hAnsi="Arial" w:cs="Arial"/>
          <w:sz w:val="22"/>
          <w:szCs w:val="22"/>
        </w:rPr>
        <w:t xml:space="preserve"> zł</w:t>
      </w:r>
      <w:r w:rsidR="00260FE3" w:rsidRPr="00981EAD">
        <w:rPr>
          <w:rFonts w:ascii="Arial" w:hAnsi="Arial" w:cs="Arial"/>
          <w:sz w:val="22"/>
          <w:szCs w:val="22"/>
        </w:rPr>
        <w:t>.</w:t>
      </w:r>
    </w:p>
    <w:p w14:paraId="051F7DE2" w14:textId="77777777" w:rsidR="00566367" w:rsidRPr="00981EAD" w:rsidRDefault="00566367" w:rsidP="00813F61">
      <w:pPr>
        <w:numPr>
          <w:ilvl w:val="0"/>
          <w:numId w:val="11"/>
        </w:numPr>
        <w:suppressAutoHyphens w:val="0"/>
        <w:spacing w:before="120" w:after="120"/>
        <w:ind w:left="567" w:hanging="567"/>
        <w:jc w:val="both"/>
        <w:rPr>
          <w:rFonts w:ascii="Arial" w:hAnsi="Arial" w:cs="Arial"/>
          <w:sz w:val="22"/>
          <w:szCs w:val="22"/>
          <w:lang w:eastAsia="pl-PL"/>
        </w:rPr>
      </w:pPr>
      <w:r w:rsidRPr="00981EAD">
        <w:rPr>
          <w:rFonts w:ascii="Arial" w:hAnsi="Arial"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242D0CB6" w14:textId="77777777" w:rsidR="00566367" w:rsidRPr="00981EAD" w:rsidRDefault="00566367" w:rsidP="00813F61">
      <w:pPr>
        <w:numPr>
          <w:ilvl w:val="0"/>
          <w:numId w:val="11"/>
        </w:numPr>
        <w:tabs>
          <w:tab w:val="left" w:pos="567"/>
          <w:tab w:val="left" w:pos="851"/>
        </w:tabs>
        <w:suppressAutoHyphens w:val="0"/>
        <w:spacing w:before="120" w:after="120"/>
        <w:ind w:left="567" w:hanging="567"/>
        <w:jc w:val="both"/>
        <w:rPr>
          <w:rFonts w:ascii="Arial" w:hAnsi="Arial" w:cs="Arial"/>
          <w:sz w:val="22"/>
          <w:szCs w:val="22"/>
          <w:lang w:eastAsia="pl-PL"/>
        </w:rPr>
      </w:pPr>
      <w:r w:rsidRPr="00981EAD">
        <w:rPr>
          <w:rFonts w:ascii="Arial" w:hAnsi="Arial" w:cs="Arial"/>
          <w:sz w:val="22"/>
          <w:szCs w:val="22"/>
          <w:lang w:eastAsia="pl-PL"/>
        </w:rPr>
        <w:t>Jeżeli Wykonawca nie wykona obowiązku, o którym, mowa w ust. 2, Zamawiający wedle swojego wyboru może:</w:t>
      </w:r>
    </w:p>
    <w:p w14:paraId="6F4D7223" w14:textId="77777777" w:rsidR="00566367" w:rsidRPr="00981EAD" w:rsidRDefault="00566367" w:rsidP="00813F61">
      <w:pPr>
        <w:numPr>
          <w:ilvl w:val="1"/>
          <w:numId w:val="12"/>
        </w:numPr>
        <w:tabs>
          <w:tab w:val="left" w:pos="1134"/>
        </w:tabs>
        <w:suppressAutoHyphens w:val="0"/>
        <w:spacing w:before="120" w:after="120"/>
        <w:ind w:left="1134" w:hanging="567"/>
        <w:jc w:val="both"/>
        <w:rPr>
          <w:rFonts w:ascii="Arial" w:hAnsi="Arial" w:cs="Arial"/>
          <w:sz w:val="22"/>
          <w:szCs w:val="22"/>
          <w:lang w:eastAsia="pl-PL"/>
        </w:rPr>
      </w:pPr>
      <w:r w:rsidRPr="00981EAD">
        <w:rPr>
          <w:rFonts w:ascii="Arial" w:hAnsi="Arial" w:cs="Arial"/>
          <w:sz w:val="22"/>
          <w:szCs w:val="22"/>
          <w:lang w:eastAsia="pl-PL"/>
        </w:rPr>
        <w:t xml:space="preserve">odstąpić od Umowy; </w:t>
      </w:r>
    </w:p>
    <w:p w14:paraId="0920A89F" w14:textId="77777777" w:rsidR="00566367" w:rsidRPr="00981EAD" w:rsidRDefault="00566367" w:rsidP="00AE2966">
      <w:pPr>
        <w:tabs>
          <w:tab w:val="left" w:pos="1134"/>
        </w:tabs>
        <w:suppressAutoHyphens w:val="0"/>
        <w:spacing w:before="120" w:after="120"/>
        <w:ind w:left="567"/>
        <w:jc w:val="both"/>
        <w:rPr>
          <w:rFonts w:ascii="Arial" w:hAnsi="Arial" w:cs="Arial"/>
          <w:sz w:val="22"/>
          <w:szCs w:val="22"/>
          <w:lang w:eastAsia="pl-PL"/>
        </w:rPr>
      </w:pPr>
      <w:r w:rsidRPr="00981EAD">
        <w:rPr>
          <w:rFonts w:ascii="Arial" w:hAnsi="Arial" w:cs="Arial"/>
          <w:sz w:val="22"/>
          <w:szCs w:val="22"/>
          <w:lang w:eastAsia="pl-PL"/>
        </w:rPr>
        <w:t>albo</w:t>
      </w:r>
    </w:p>
    <w:p w14:paraId="44F191A3" w14:textId="77777777" w:rsidR="00566367" w:rsidRPr="00981EAD" w:rsidRDefault="00566367" w:rsidP="00813F61">
      <w:pPr>
        <w:numPr>
          <w:ilvl w:val="1"/>
          <w:numId w:val="12"/>
        </w:numPr>
        <w:tabs>
          <w:tab w:val="left" w:pos="1134"/>
        </w:tabs>
        <w:suppressAutoHyphens w:val="0"/>
        <w:spacing w:before="120" w:after="120"/>
        <w:ind w:left="1134" w:hanging="567"/>
        <w:jc w:val="both"/>
        <w:rPr>
          <w:rFonts w:ascii="Arial" w:hAnsi="Arial" w:cs="Arial"/>
          <w:sz w:val="22"/>
          <w:szCs w:val="22"/>
          <w:lang w:eastAsia="pl-PL"/>
        </w:rPr>
      </w:pPr>
      <w:r w:rsidRPr="00981EAD">
        <w:rPr>
          <w:rFonts w:ascii="Arial" w:hAnsi="Arial" w:cs="Arial"/>
          <w:sz w:val="22"/>
          <w:szCs w:val="22"/>
          <w:lang w:eastAsia="pl-PL"/>
        </w:rPr>
        <w:lastRenderedPageBreak/>
        <w:t>ubezpieczyć Wykonawcę na jego koszt, przy czym koszty poniesione na ubezpieczenie Wykonawcy Zamawiający potrąci z wynagrodzenia, a gdyby potrącenie to nie było możliwe – zaspokoi się z Zabezpieczenia.</w:t>
      </w:r>
    </w:p>
    <w:p w14:paraId="026CE4B3" w14:textId="77777777" w:rsidR="00566367" w:rsidRPr="00981EAD" w:rsidRDefault="00566367" w:rsidP="00AE2966">
      <w:pPr>
        <w:tabs>
          <w:tab w:val="left" w:pos="1134"/>
        </w:tabs>
        <w:suppressAutoHyphens w:val="0"/>
        <w:spacing w:before="120" w:after="120"/>
        <w:ind w:left="1134"/>
        <w:jc w:val="both"/>
        <w:rPr>
          <w:rFonts w:ascii="Arial" w:hAnsi="Arial" w:cs="Arial"/>
          <w:sz w:val="22"/>
          <w:szCs w:val="22"/>
          <w:lang w:eastAsia="pl-PL"/>
        </w:rPr>
      </w:pPr>
    </w:p>
    <w:p w14:paraId="268E4945" w14:textId="78358E63" w:rsidR="00566367" w:rsidRPr="00981EAD" w:rsidRDefault="00566367" w:rsidP="00AE2966">
      <w:pPr>
        <w:suppressAutoHyphens w:val="0"/>
        <w:spacing w:before="120" w:after="120"/>
        <w:jc w:val="center"/>
        <w:rPr>
          <w:rFonts w:ascii="Arial" w:hAnsi="Arial" w:cs="Arial"/>
          <w:b/>
          <w:bCs/>
          <w:sz w:val="22"/>
          <w:szCs w:val="22"/>
          <w:lang w:eastAsia="pl-PL"/>
        </w:rPr>
      </w:pPr>
      <w:r w:rsidRPr="00981EAD">
        <w:rPr>
          <w:rFonts w:ascii="Arial" w:hAnsi="Arial" w:cs="Arial"/>
          <w:b/>
          <w:sz w:val="22"/>
          <w:szCs w:val="22"/>
          <w:lang w:eastAsia="pl-PL"/>
        </w:rPr>
        <w:t>§ 15</w:t>
      </w:r>
      <w:r w:rsidRPr="00981EAD">
        <w:rPr>
          <w:rFonts w:ascii="Arial" w:hAnsi="Arial" w:cs="Arial"/>
          <w:b/>
          <w:bCs/>
          <w:sz w:val="22"/>
          <w:szCs w:val="22"/>
          <w:lang w:eastAsia="pl-PL"/>
        </w:rPr>
        <w:br/>
        <w:t>Odstąpienie od Umowy</w:t>
      </w:r>
    </w:p>
    <w:p w14:paraId="1DBE6C24" w14:textId="77777777" w:rsidR="00260FE3" w:rsidRPr="00981EAD" w:rsidRDefault="00260FE3" w:rsidP="00813F61">
      <w:pPr>
        <w:numPr>
          <w:ilvl w:val="0"/>
          <w:numId w:val="24"/>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Zamawiającemu przysługuje prawo odstąpienia od umowy w terminie 30 dni od powzięcia wiadomości o wystąpieniu jednej z niżej wymienionych okoliczności:</w:t>
      </w:r>
    </w:p>
    <w:p w14:paraId="2D47572E" w14:textId="77777777" w:rsidR="00260FE3" w:rsidRPr="00981EAD" w:rsidRDefault="00260FE3" w:rsidP="00813F61">
      <w:pPr>
        <w:numPr>
          <w:ilvl w:val="0"/>
          <w:numId w:val="26"/>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 razie wystąpienia istotnej zmiany okoliczności powodującej, że wykonanie umowy nie leży w interesie publicznym, czego nie można było przewidzieć w chwili zawarcia niniejszej umowy,</w:t>
      </w:r>
    </w:p>
    <w:p w14:paraId="24E838BC" w14:textId="77777777" w:rsidR="00260FE3" w:rsidRPr="00981EAD" w:rsidRDefault="00260FE3" w:rsidP="00813F61">
      <w:pPr>
        <w:numPr>
          <w:ilvl w:val="0"/>
          <w:numId w:val="26"/>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zostanie ogłoszona upadłość Wykonawcy lub rozwiązanie jego przedsiębiorstwa,</w:t>
      </w:r>
    </w:p>
    <w:p w14:paraId="7BD54089" w14:textId="77777777" w:rsidR="00260FE3" w:rsidRPr="00981EAD" w:rsidRDefault="00260FE3" w:rsidP="00813F61">
      <w:pPr>
        <w:numPr>
          <w:ilvl w:val="0"/>
          <w:numId w:val="26"/>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zostanie wydany nakaz zajęcia majątku Wykonawcy,</w:t>
      </w:r>
    </w:p>
    <w:p w14:paraId="3F19C979" w14:textId="77777777" w:rsidR="00260FE3" w:rsidRPr="00981EAD" w:rsidRDefault="00260FE3" w:rsidP="00813F61">
      <w:pPr>
        <w:numPr>
          <w:ilvl w:val="0"/>
          <w:numId w:val="24"/>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Zamawiający może rozwiązać umowę ze skutkiem natychmiastowym, jeżeli Wykonawca:</w:t>
      </w:r>
    </w:p>
    <w:p w14:paraId="5B52EA9E" w14:textId="77777777" w:rsidR="00260FE3" w:rsidRPr="00981EAD" w:rsidRDefault="00260FE3" w:rsidP="00813F61">
      <w:pPr>
        <w:numPr>
          <w:ilvl w:val="0"/>
          <w:numId w:val="2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wykonuje umowę w sposób sprzeczny z jej postanowieniami, w tym w szczególności niezgodnie z ofertą i pomimo wezwania do zmiany sposobu wykonania umowy i wyznaczenia mu w tym celu odpowiedniego terminu nie wywiązuje się należycie z umowy,</w:t>
      </w:r>
    </w:p>
    <w:p w14:paraId="16FF8A11" w14:textId="77777777" w:rsidR="00260FE3" w:rsidRPr="00981EAD" w:rsidRDefault="00260FE3" w:rsidP="00813F61">
      <w:pPr>
        <w:numPr>
          <w:ilvl w:val="0"/>
          <w:numId w:val="2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nie stosuje technologii wykonania prac zgodnej ze złożoną ofertą,</w:t>
      </w:r>
    </w:p>
    <w:p w14:paraId="64605968" w14:textId="77777777" w:rsidR="00260FE3" w:rsidRPr="00981EAD" w:rsidRDefault="00260FE3" w:rsidP="00813F61">
      <w:pPr>
        <w:numPr>
          <w:ilvl w:val="0"/>
          <w:numId w:val="2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nie przestrzega przepisów bhp, a w szczególności:</w:t>
      </w:r>
    </w:p>
    <w:p w14:paraId="5F52E390" w14:textId="77777777" w:rsidR="00260FE3" w:rsidRPr="00981EAD" w:rsidRDefault="00260FE3" w:rsidP="00813F61">
      <w:pPr>
        <w:numPr>
          <w:ilvl w:val="0"/>
          <w:numId w:val="25"/>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ustawy z dnia 26 czerwca 1974 r. Kodeks Pracy; Dział X; Bezpieczeństwo i higiena pracy.</w:t>
      </w:r>
    </w:p>
    <w:p w14:paraId="09F10407" w14:textId="77777777" w:rsidR="00260FE3" w:rsidRPr="00981EAD" w:rsidRDefault="00260FE3" w:rsidP="00813F61">
      <w:pPr>
        <w:numPr>
          <w:ilvl w:val="0"/>
          <w:numId w:val="2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nie przestrzega obowiązujących przepisów przeciwpożarowych,</w:t>
      </w:r>
    </w:p>
    <w:p w14:paraId="7E34258E" w14:textId="77777777" w:rsidR="00260FE3" w:rsidRPr="00981EAD" w:rsidRDefault="00260FE3" w:rsidP="00813F61">
      <w:pPr>
        <w:numPr>
          <w:ilvl w:val="0"/>
          <w:numId w:val="2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nie przestrzega zakazu spożywania alkoholu i znajdowania się pod wpływem alkoholu lub środków odurzających osób w miejscu świadczenia usług,</w:t>
      </w:r>
    </w:p>
    <w:p w14:paraId="3191AE73" w14:textId="77777777" w:rsidR="00260FE3" w:rsidRPr="00981EAD" w:rsidRDefault="00260FE3" w:rsidP="00813F61">
      <w:pPr>
        <w:numPr>
          <w:ilvl w:val="0"/>
          <w:numId w:val="2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wykorzystuje mienie Zamawiającego bez jego zgody lub niezgodnie z przeznaczeniem,</w:t>
      </w:r>
    </w:p>
    <w:p w14:paraId="3CDE40FA" w14:textId="77777777" w:rsidR="00260FE3" w:rsidRPr="00981EAD" w:rsidRDefault="00260FE3" w:rsidP="00813F61">
      <w:pPr>
        <w:numPr>
          <w:ilvl w:val="0"/>
          <w:numId w:val="27"/>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rażąco naruszył w inny sposób postanowienia niniejszej umowy.</w:t>
      </w:r>
    </w:p>
    <w:p w14:paraId="356F906F" w14:textId="77777777" w:rsidR="00260FE3" w:rsidRPr="00981EAD" w:rsidRDefault="00260FE3" w:rsidP="00813F61">
      <w:pPr>
        <w:numPr>
          <w:ilvl w:val="0"/>
          <w:numId w:val="24"/>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Rozwiązanie umowy bez wypowiedzenia może nastąpić wyłącznie z zachowaniem formy pisemnej z podaniem przyczyny i daty rozwiązania umowy.</w:t>
      </w:r>
    </w:p>
    <w:p w14:paraId="1404D575" w14:textId="77777777" w:rsidR="00260FE3" w:rsidRPr="00981EAD" w:rsidRDefault="00260FE3" w:rsidP="00813F61">
      <w:pPr>
        <w:numPr>
          <w:ilvl w:val="0"/>
          <w:numId w:val="24"/>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 przypadkach określonych w ust. 1 i 2 Wykonawca może żądać jedynie wynagrodzenia należnego mu z tytułu wykonywania czynności do czasu rozwiązania umowy.</w:t>
      </w:r>
    </w:p>
    <w:p w14:paraId="187DA8E5" w14:textId="77777777" w:rsidR="00260FE3" w:rsidRPr="00981EAD" w:rsidRDefault="00260FE3" w:rsidP="00813F61">
      <w:pPr>
        <w:numPr>
          <w:ilvl w:val="0"/>
          <w:numId w:val="24"/>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W przypadku notorycznego niewywiązywania się z obowiązków wynikających z umowy przez Wykonawcę, Zamawiający ma prawo do rozwiązania umowy za 1-miesięcznym wypowiedzeniem. </w:t>
      </w:r>
    </w:p>
    <w:p w14:paraId="27C5264B" w14:textId="77777777" w:rsidR="00260FE3" w:rsidRPr="00981EAD" w:rsidRDefault="00260FE3" w:rsidP="00813F61">
      <w:pPr>
        <w:numPr>
          <w:ilvl w:val="0"/>
          <w:numId w:val="24"/>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Po trzecim zawiadomieniu Wykonawcy o niewykonaniu lub nienależytym wykonaniu umowy Zamawiający ma prawo odstąpić od umowy w terminie 30 dni od dostarczenia Wykonawcy trzeciego upomnienia i dochodzić kary umownej w wysokości 10% całkowitej ceny umowy (ceny brutto), o której mowa w §8 ust. 1 umowy,</w:t>
      </w:r>
    </w:p>
    <w:p w14:paraId="515AE190" w14:textId="77777777" w:rsidR="00260FE3" w:rsidRPr="00981EAD" w:rsidRDefault="00260FE3" w:rsidP="00813F61">
      <w:pPr>
        <w:numPr>
          <w:ilvl w:val="0"/>
          <w:numId w:val="24"/>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 przypadku powtarzającego się opóźniania płatności na rzecz Wykonawcy przekraczającego 14 dni w stosunku do terminu określonego w § 8 ust. 9 umowy, Wykonawca ma prawo do odstąpienia od umowy z 30-dniowym pisemnym wypowiedzeniem, z podaniem przyczyny. W takim przypadku Wykonawca może żądać wyłącznie wynagrodzenia należnego z tytułu wykonanej części umowy.</w:t>
      </w:r>
    </w:p>
    <w:p w14:paraId="39A466EC" w14:textId="77777777" w:rsidR="00260FE3" w:rsidRPr="00981EAD" w:rsidRDefault="00260FE3" w:rsidP="00AE2966">
      <w:pPr>
        <w:suppressAutoHyphens w:val="0"/>
        <w:spacing w:before="120" w:after="120"/>
        <w:jc w:val="center"/>
        <w:rPr>
          <w:rFonts w:ascii="Arial" w:hAnsi="Arial" w:cs="Arial"/>
          <w:b/>
          <w:bCs/>
          <w:sz w:val="22"/>
          <w:szCs w:val="22"/>
          <w:lang w:eastAsia="pl-PL"/>
        </w:rPr>
      </w:pPr>
    </w:p>
    <w:p w14:paraId="349F695B" w14:textId="77777777" w:rsidR="00566367" w:rsidRPr="00981EAD" w:rsidRDefault="00566367" w:rsidP="00AE2966">
      <w:pPr>
        <w:keepNext/>
        <w:suppressAutoHyphens w:val="0"/>
        <w:spacing w:before="120" w:after="120"/>
        <w:jc w:val="center"/>
        <w:outlineLvl w:val="0"/>
        <w:rPr>
          <w:rFonts w:ascii="Arial" w:hAnsi="Arial" w:cs="Arial"/>
          <w:bCs/>
          <w:kern w:val="32"/>
          <w:sz w:val="22"/>
          <w:szCs w:val="22"/>
          <w:lang w:eastAsia="pl-PL"/>
        </w:rPr>
      </w:pPr>
      <w:r w:rsidRPr="00981EAD">
        <w:rPr>
          <w:rFonts w:ascii="Arial" w:hAnsi="Arial" w:cs="Arial"/>
          <w:b/>
          <w:bCs/>
          <w:kern w:val="32"/>
          <w:sz w:val="22"/>
          <w:szCs w:val="22"/>
          <w:lang w:eastAsia="pl-PL"/>
        </w:rPr>
        <w:lastRenderedPageBreak/>
        <w:t>§ 16</w:t>
      </w:r>
      <w:r w:rsidRPr="00981EAD">
        <w:rPr>
          <w:rFonts w:ascii="Arial" w:hAnsi="Arial" w:cs="Arial"/>
          <w:b/>
          <w:kern w:val="32"/>
          <w:sz w:val="22"/>
          <w:szCs w:val="22"/>
          <w:lang w:eastAsia="pl-PL"/>
        </w:rPr>
        <w:br/>
        <w:t>Zmiana Umowy</w:t>
      </w:r>
    </w:p>
    <w:p w14:paraId="3C43ADF3" w14:textId="77777777" w:rsidR="00260FE3" w:rsidRPr="00981EAD" w:rsidRDefault="00260FE3" w:rsidP="00981EAD">
      <w:pPr>
        <w:suppressAutoHyphens w:val="0"/>
        <w:spacing w:after="200" w:line="276" w:lineRule="auto"/>
        <w:ind w:firstLine="360"/>
        <w:jc w:val="both"/>
        <w:rPr>
          <w:rFonts w:ascii="Arial" w:hAnsi="Arial" w:cs="Arial"/>
          <w:sz w:val="22"/>
          <w:szCs w:val="22"/>
          <w:lang w:eastAsia="pl-PL"/>
        </w:rPr>
      </w:pPr>
      <w:r w:rsidRPr="00981EAD">
        <w:rPr>
          <w:rFonts w:ascii="Arial" w:hAnsi="Arial" w:cs="Arial"/>
          <w:sz w:val="22"/>
          <w:szCs w:val="22"/>
          <w:lang w:eastAsia="pl-PL"/>
        </w:rPr>
        <w:t>1.</w:t>
      </w:r>
      <w:r w:rsidRPr="00981EAD">
        <w:rPr>
          <w:rFonts w:ascii="Arial" w:hAnsi="Arial"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0B752549" w14:textId="77777777" w:rsidR="00260FE3" w:rsidRPr="00981EAD" w:rsidRDefault="00260FE3" w:rsidP="00813F61">
      <w:pPr>
        <w:numPr>
          <w:ilvl w:val="0"/>
          <w:numId w:val="2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28242B7A" w14:textId="77777777" w:rsidR="00260FE3" w:rsidRPr="00981EAD" w:rsidRDefault="00260FE3" w:rsidP="00813F61">
      <w:pPr>
        <w:numPr>
          <w:ilvl w:val="0"/>
          <w:numId w:val="2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zmiany terminu realizacji ani zwiększenia wynagrodzenia należnego Wykonawcy.</w:t>
      </w:r>
    </w:p>
    <w:p w14:paraId="0EA4A584" w14:textId="77777777" w:rsidR="00260FE3" w:rsidRPr="00981EAD" w:rsidRDefault="00260FE3" w:rsidP="00813F61">
      <w:pPr>
        <w:numPr>
          <w:ilvl w:val="0"/>
          <w:numId w:val="2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W przypadku zawarcia Umowy z wykonawcami wspólnie ubiegającymi się o udzielenie zamówienia Zamawiający dopuszcza się zmianę członka konsorcjum upoważnionego do wystawiania faktur i do odbioru wynagrodzenia w imieniu wszystkich członków konsorcjum. </w:t>
      </w:r>
    </w:p>
    <w:p w14:paraId="5D6E6349" w14:textId="77777777" w:rsidR="00260FE3" w:rsidRPr="00981EAD" w:rsidRDefault="00260FE3" w:rsidP="00813F61">
      <w:pPr>
        <w:numPr>
          <w:ilvl w:val="0"/>
          <w:numId w:val="2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6EE3D968" w14:textId="77777777" w:rsidR="00260FE3" w:rsidRPr="00981EAD" w:rsidRDefault="00260FE3" w:rsidP="00813F61">
      <w:pPr>
        <w:numPr>
          <w:ilvl w:val="0"/>
          <w:numId w:val="28"/>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Ponadto Zamawiający dopuszcza wprowadzenie zmian w przypadku:</w:t>
      </w:r>
    </w:p>
    <w:p w14:paraId="36186E95" w14:textId="77777777" w:rsidR="00260FE3" w:rsidRPr="00981EAD" w:rsidRDefault="00260FE3" w:rsidP="00260FE3">
      <w:pPr>
        <w:suppressAutoHyphens w:val="0"/>
        <w:spacing w:line="276" w:lineRule="auto"/>
        <w:ind w:left="720"/>
        <w:jc w:val="both"/>
        <w:rPr>
          <w:rFonts w:ascii="Arial" w:hAnsi="Arial" w:cs="Arial"/>
          <w:sz w:val="22"/>
          <w:szCs w:val="22"/>
          <w:lang w:eastAsia="pl-PL"/>
        </w:rPr>
      </w:pPr>
      <w:r w:rsidRPr="00981EAD">
        <w:rPr>
          <w:rFonts w:ascii="Arial" w:hAnsi="Arial" w:cs="Arial"/>
          <w:sz w:val="22"/>
          <w:szCs w:val="22"/>
          <w:lang w:eastAsia="pl-PL"/>
        </w:rPr>
        <w:t>- wystąpienia siły wyższej, co uniemożliwia wykonanie Przedmiotu Umowy,</w:t>
      </w:r>
    </w:p>
    <w:p w14:paraId="62571116" w14:textId="77777777" w:rsidR="00260FE3" w:rsidRPr="00981EAD" w:rsidRDefault="00260FE3" w:rsidP="00260FE3">
      <w:pPr>
        <w:suppressAutoHyphens w:val="0"/>
        <w:spacing w:line="276" w:lineRule="auto"/>
        <w:ind w:left="720"/>
        <w:jc w:val="both"/>
        <w:rPr>
          <w:rFonts w:ascii="Arial" w:hAnsi="Arial" w:cs="Arial"/>
          <w:sz w:val="22"/>
          <w:szCs w:val="22"/>
          <w:lang w:eastAsia="pl-PL"/>
        </w:rPr>
      </w:pPr>
      <w:r w:rsidRPr="00981EAD">
        <w:rPr>
          <w:rFonts w:ascii="Arial" w:hAnsi="Arial" w:cs="Arial"/>
          <w:sz w:val="22"/>
          <w:szCs w:val="22"/>
          <w:lang w:eastAsia="pl-PL"/>
        </w:rPr>
        <w:t>- rezygnacji przez Zamawiającego z realizacji części Przedmiotu Umowy ponad zakres wskazany rezygnacji w Umowie. W takim przypadku może zostać zmniejszony zakres Przedmiotu Umowy, a wynagrodzenie przysługujące Wykonawcy zostanie pomniejszone w oparciu ceny jednostkowe wskazane w Ofercie, przy czym Zamawiający zapłaci za wszystkie spełnione świadczenia.</w:t>
      </w:r>
    </w:p>
    <w:p w14:paraId="4137535B" w14:textId="77777777" w:rsidR="00260FE3" w:rsidRPr="00981EAD" w:rsidRDefault="00260FE3" w:rsidP="00813F61">
      <w:pPr>
        <w:numPr>
          <w:ilvl w:val="0"/>
          <w:numId w:val="29"/>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Wystąpienie którejkolwiek z okoliczności wskazanych w ust. 1 nie stanowi zobowiązania Stron do wprowadzenia zmiany.</w:t>
      </w:r>
    </w:p>
    <w:p w14:paraId="6DEA383E" w14:textId="4E23BF96" w:rsidR="00981EAD" w:rsidRPr="005803B9" w:rsidRDefault="00260FE3" w:rsidP="00813F61">
      <w:pPr>
        <w:numPr>
          <w:ilvl w:val="0"/>
          <w:numId w:val="29"/>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Wszelkie zmiany umowy mogą być dokonywane wyłącznie w formie pisemnej pod rygorem nieważności.</w:t>
      </w:r>
    </w:p>
    <w:p w14:paraId="73B1D29A" w14:textId="24C44A65" w:rsidR="005803B9" w:rsidRDefault="005803B9" w:rsidP="00AE2966">
      <w:pPr>
        <w:suppressAutoHyphens w:val="0"/>
        <w:spacing w:before="120" w:after="120"/>
        <w:jc w:val="center"/>
        <w:rPr>
          <w:rFonts w:ascii="Arial" w:hAnsi="Arial" w:cs="Arial"/>
          <w:b/>
          <w:sz w:val="22"/>
          <w:szCs w:val="22"/>
          <w:lang w:eastAsia="pl-PL"/>
        </w:rPr>
      </w:pPr>
    </w:p>
    <w:p w14:paraId="6AD0EAC3" w14:textId="371C224C" w:rsidR="00C07968" w:rsidRPr="00C07968" w:rsidRDefault="00C07968" w:rsidP="00C07968">
      <w:pPr>
        <w:keepNext/>
        <w:suppressAutoHyphens w:val="0"/>
        <w:spacing w:before="120"/>
        <w:jc w:val="center"/>
        <w:outlineLvl w:val="0"/>
        <w:rPr>
          <w:rFonts w:ascii="Arial" w:eastAsia="SimSun" w:hAnsi="Arial" w:cs="Arial"/>
          <w:bCs/>
          <w:kern w:val="32"/>
          <w:sz w:val="22"/>
          <w:szCs w:val="22"/>
          <w:lang w:eastAsia="pl-PL"/>
        </w:rPr>
      </w:pPr>
      <w:r w:rsidRPr="00C07968">
        <w:rPr>
          <w:rFonts w:ascii="Arial" w:eastAsia="SimSun" w:hAnsi="Arial" w:cs="Arial"/>
          <w:b/>
          <w:bCs/>
          <w:kern w:val="32"/>
          <w:sz w:val="22"/>
          <w:szCs w:val="22"/>
          <w:lang w:eastAsia="pl-PL"/>
        </w:rPr>
        <w:t>§ 1</w:t>
      </w:r>
      <w:r w:rsidRPr="00891019">
        <w:rPr>
          <w:rFonts w:ascii="Arial" w:eastAsia="SimSun" w:hAnsi="Arial" w:cs="Arial"/>
          <w:b/>
          <w:bCs/>
          <w:kern w:val="32"/>
          <w:sz w:val="22"/>
          <w:szCs w:val="22"/>
          <w:lang w:eastAsia="pl-PL"/>
        </w:rPr>
        <w:t>6A</w:t>
      </w:r>
      <w:r w:rsidRPr="00C07968">
        <w:rPr>
          <w:rFonts w:ascii="Arial" w:eastAsia="SimSun" w:hAnsi="Arial" w:cs="Arial"/>
          <w:b/>
          <w:kern w:val="32"/>
          <w:sz w:val="22"/>
          <w:szCs w:val="22"/>
          <w:lang w:eastAsia="pl-PL"/>
        </w:rPr>
        <w:br/>
        <w:t>Waloryzacja</w:t>
      </w:r>
    </w:p>
    <w:p w14:paraId="6BCB18DF" w14:textId="77777777" w:rsidR="00C07968" w:rsidRPr="00C07968" w:rsidRDefault="00C07968" w:rsidP="00C07968">
      <w:pPr>
        <w:tabs>
          <w:tab w:val="left" w:pos="2552"/>
        </w:tabs>
        <w:spacing w:before="120"/>
        <w:ind w:left="567" w:hanging="567"/>
        <w:jc w:val="both"/>
        <w:rPr>
          <w:rFonts w:ascii="Arial" w:eastAsia="SimSun" w:hAnsi="Arial" w:cs="Arial"/>
          <w:sz w:val="22"/>
          <w:szCs w:val="22"/>
        </w:rPr>
      </w:pPr>
      <w:r w:rsidRPr="00C07968">
        <w:rPr>
          <w:rFonts w:ascii="Arial" w:eastAsia="SimSun" w:hAnsi="Arial" w:cs="Arial"/>
          <w:sz w:val="22"/>
          <w:szCs w:val="22"/>
        </w:rPr>
        <w:t>1.</w:t>
      </w:r>
      <w:r w:rsidRPr="00C07968">
        <w:rPr>
          <w:rFonts w:ascii="Arial" w:eastAsia="SimSun" w:hAnsi="Arial" w:cs="Arial"/>
          <w:sz w:val="22"/>
          <w:szCs w:val="22"/>
        </w:rPr>
        <w:tab/>
        <w:t>Na zasadach opisanych w niniejszym paragrafie</w:t>
      </w:r>
      <w:r w:rsidRPr="00C07968" w:rsidDel="00292242">
        <w:rPr>
          <w:rFonts w:ascii="Arial" w:eastAsia="SimSun" w:hAnsi="Arial" w:cs="Arial"/>
          <w:sz w:val="22"/>
          <w:szCs w:val="22"/>
        </w:rPr>
        <w:t xml:space="preserve"> </w:t>
      </w:r>
      <w:r w:rsidRPr="00C07968">
        <w:rPr>
          <w:rFonts w:ascii="Arial" w:eastAsia="SimSun" w:hAnsi="Arial" w:cs="Arial"/>
          <w:sz w:val="22"/>
          <w:szCs w:val="22"/>
        </w:rPr>
        <w:t>Strony będą waloryzowały koszty realizacji czynności wchodzących w skład Przedmiotu Umowy („Waloryzacja”). Waloryzacja będzie polegała na podwyższeniu albo obniżeniu każdej z Cen Jednostkowych.</w:t>
      </w:r>
    </w:p>
    <w:p w14:paraId="698621B7" w14:textId="77777777" w:rsidR="00C07968" w:rsidRPr="00C07968" w:rsidRDefault="00C07968" w:rsidP="00C07968">
      <w:pPr>
        <w:tabs>
          <w:tab w:val="left" w:pos="2552"/>
        </w:tabs>
        <w:spacing w:before="120"/>
        <w:ind w:left="567" w:hanging="567"/>
        <w:jc w:val="both"/>
        <w:rPr>
          <w:rFonts w:ascii="Arial" w:eastAsia="SimSun" w:hAnsi="Arial" w:cs="Arial"/>
          <w:sz w:val="22"/>
          <w:szCs w:val="22"/>
        </w:rPr>
      </w:pPr>
      <w:r w:rsidRPr="00C07968">
        <w:rPr>
          <w:rFonts w:ascii="Arial" w:eastAsia="SimSun" w:hAnsi="Arial" w:cs="Arial"/>
          <w:sz w:val="22"/>
          <w:szCs w:val="22"/>
        </w:rPr>
        <w:t>2.</w:t>
      </w:r>
      <w:r w:rsidRPr="00C07968">
        <w:rPr>
          <w:rFonts w:ascii="Arial" w:eastAsia="SimSun" w:hAnsi="Arial" w:cs="Arial"/>
          <w:sz w:val="22"/>
          <w:szCs w:val="22"/>
        </w:rPr>
        <w:tab/>
        <w:t>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2023 r. poz. 1251 ze zm.).</w:t>
      </w:r>
    </w:p>
    <w:p w14:paraId="59C84950" w14:textId="77777777" w:rsidR="00C07968" w:rsidRPr="00C07968" w:rsidRDefault="00C07968" w:rsidP="00C07968">
      <w:pPr>
        <w:tabs>
          <w:tab w:val="left" w:pos="2552"/>
        </w:tabs>
        <w:spacing w:before="120"/>
        <w:ind w:left="567" w:hanging="567"/>
        <w:jc w:val="both"/>
        <w:rPr>
          <w:rFonts w:ascii="Arial" w:eastAsia="SimSun" w:hAnsi="Arial" w:cs="Arial"/>
          <w:sz w:val="22"/>
          <w:szCs w:val="22"/>
        </w:rPr>
      </w:pPr>
      <w:r w:rsidRPr="00C07968">
        <w:rPr>
          <w:rFonts w:ascii="Arial" w:eastAsia="SimSun" w:hAnsi="Arial" w:cs="Arial"/>
          <w:sz w:val="22"/>
          <w:szCs w:val="22"/>
        </w:rPr>
        <w:lastRenderedPageBreak/>
        <w:t>3.</w:t>
      </w:r>
      <w:r w:rsidRPr="00C07968">
        <w:rPr>
          <w:rFonts w:ascii="Arial" w:eastAsia="SimSun" w:hAnsi="Arial" w:cs="Arial"/>
          <w:sz w:val="22"/>
          <w:szCs w:val="22"/>
        </w:rPr>
        <w:tab/>
        <w:t xml:space="preserve">Do obliczenia pierwszej Waloryzacji zostaną przyjęte: </w:t>
      </w:r>
    </w:p>
    <w:p w14:paraId="73B1681D" w14:textId="77777777" w:rsidR="00C07968" w:rsidRPr="00C07968" w:rsidRDefault="00C07968" w:rsidP="00C07968">
      <w:pPr>
        <w:tabs>
          <w:tab w:val="left" w:pos="1134"/>
          <w:tab w:val="left" w:pos="1418"/>
          <w:tab w:val="left" w:pos="2552"/>
        </w:tabs>
        <w:spacing w:before="120"/>
        <w:ind w:left="1134" w:hanging="567"/>
        <w:jc w:val="both"/>
        <w:rPr>
          <w:rFonts w:ascii="Arial" w:eastAsia="SimSun" w:hAnsi="Arial" w:cs="Arial"/>
          <w:sz w:val="22"/>
          <w:szCs w:val="22"/>
        </w:rPr>
      </w:pPr>
      <w:bookmarkStart w:id="16" w:name="_Hlk116993729"/>
      <w:r w:rsidRPr="00C07968">
        <w:rPr>
          <w:rFonts w:ascii="Arial" w:eastAsia="SimSun" w:hAnsi="Arial" w:cs="Arial"/>
          <w:sz w:val="22"/>
          <w:szCs w:val="22"/>
        </w:rPr>
        <w:t>1)</w:t>
      </w:r>
      <w:r w:rsidRPr="00C07968">
        <w:rPr>
          <w:rFonts w:ascii="Arial" w:eastAsia="SimSun" w:hAnsi="Arial" w:cs="Arial"/>
          <w:sz w:val="22"/>
          <w:szCs w:val="22"/>
        </w:rPr>
        <w:tab/>
        <w:t xml:space="preserve">I Wskaźnik GUS, którym będzie: </w:t>
      </w:r>
    </w:p>
    <w:p w14:paraId="77F40982" w14:textId="1648EB6A" w:rsidR="00C07968" w:rsidRPr="00C07968" w:rsidRDefault="00C07968" w:rsidP="00C07968">
      <w:pPr>
        <w:tabs>
          <w:tab w:val="left" w:pos="1701"/>
          <w:tab w:val="left" w:pos="1985"/>
        </w:tabs>
        <w:spacing w:before="120"/>
        <w:ind w:left="1701" w:hanging="567"/>
        <w:jc w:val="both"/>
        <w:rPr>
          <w:rFonts w:ascii="Arial" w:eastAsia="SimSun" w:hAnsi="Arial" w:cs="Arial"/>
          <w:sz w:val="22"/>
          <w:szCs w:val="22"/>
        </w:rPr>
      </w:pPr>
      <w:r w:rsidRPr="00C07968">
        <w:rPr>
          <w:rFonts w:ascii="Arial" w:eastAsia="SimSun" w:hAnsi="Arial" w:cs="Arial"/>
          <w:sz w:val="22"/>
          <w:szCs w:val="22"/>
        </w:rPr>
        <w:t>a)</w:t>
      </w:r>
      <w:r w:rsidRPr="00C07968">
        <w:rPr>
          <w:rFonts w:ascii="Arial" w:eastAsia="SimSun" w:hAnsi="Arial" w:cs="Arial"/>
          <w:sz w:val="22"/>
          <w:szCs w:val="22"/>
        </w:rPr>
        <w:tab/>
        <w:t>w przypadku Waloryzacji ustalanej w Dniu Dokonania Waloryzacji, o którym mowa w ust. 4 pkt (1) – Wskaźnik GUS za pierwszy kwartał roku 202</w:t>
      </w:r>
      <w:r w:rsidR="0039459A">
        <w:rPr>
          <w:rFonts w:ascii="Arial" w:eastAsia="SimSun" w:hAnsi="Arial" w:cs="Arial"/>
          <w:sz w:val="22"/>
          <w:szCs w:val="22"/>
        </w:rPr>
        <w:t>5</w:t>
      </w:r>
      <w:r w:rsidRPr="00C07968">
        <w:rPr>
          <w:rFonts w:ascii="Arial" w:eastAsia="SimSun" w:hAnsi="Arial" w:cs="Arial"/>
          <w:sz w:val="22"/>
          <w:szCs w:val="22"/>
        </w:rPr>
        <w:t xml:space="preserve">, z zastrzeżeniem, że jeżeli Umowa została zawarta po </w:t>
      </w:r>
      <w:bookmarkStart w:id="17" w:name="_Hlk116975612"/>
      <w:r w:rsidRPr="00C07968">
        <w:rPr>
          <w:rFonts w:ascii="Arial" w:eastAsia="SimSun" w:hAnsi="Arial" w:cs="Arial"/>
          <w:sz w:val="22"/>
          <w:szCs w:val="22"/>
        </w:rPr>
        <w:t xml:space="preserve">ogłoszeniu komunikatu Prezesa Głównego Urzędu Statystycznego podającego Wskaźnik GUS za </w:t>
      </w:r>
      <w:bookmarkEnd w:id="17"/>
      <w:r w:rsidRPr="00C07968">
        <w:rPr>
          <w:rFonts w:ascii="Arial" w:eastAsia="SimSun" w:hAnsi="Arial" w:cs="Arial"/>
          <w:sz w:val="22"/>
          <w:szCs w:val="22"/>
        </w:rPr>
        <w:t>pierwszy kwartał roku 202</w:t>
      </w:r>
      <w:r w:rsidR="00572C10">
        <w:rPr>
          <w:rFonts w:ascii="Arial" w:eastAsia="SimSun" w:hAnsi="Arial" w:cs="Arial"/>
          <w:sz w:val="22"/>
          <w:szCs w:val="22"/>
        </w:rPr>
        <w:t>5</w:t>
      </w:r>
      <w:r w:rsidRPr="00C07968">
        <w:rPr>
          <w:rFonts w:ascii="Arial" w:eastAsia="SimSun" w:hAnsi="Arial" w:cs="Arial"/>
          <w:sz w:val="22"/>
          <w:szCs w:val="22"/>
        </w:rPr>
        <w:t xml:space="preserve">, to wówczas będzie to Wskaźnik GUS wynikający z pierwszego (licząc od początkowego dnia realizacji Umowy, o którym mowa w § 4 ust. 1) komunikatu </w:t>
      </w:r>
      <w:bookmarkStart w:id="18" w:name="_Hlk116975564"/>
      <w:r w:rsidRPr="00C07968">
        <w:rPr>
          <w:rFonts w:ascii="Arial" w:eastAsia="SimSun" w:hAnsi="Arial" w:cs="Arial"/>
          <w:sz w:val="22"/>
          <w:szCs w:val="22"/>
        </w:rPr>
        <w:t>Prezesa Głównego Urzędu Statystycznego podającego Wskaźnik GUS</w:t>
      </w:r>
      <w:bookmarkEnd w:id="18"/>
      <w:r w:rsidRPr="00C07968">
        <w:rPr>
          <w:rFonts w:ascii="Arial" w:eastAsia="SimSun" w:hAnsi="Arial" w:cs="Arial"/>
          <w:sz w:val="22"/>
          <w:szCs w:val="22"/>
        </w:rPr>
        <w:t>;</w:t>
      </w:r>
    </w:p>
    <w:p w14:paraId="681DAC7F" w14:textId="77777777" w:rsidR="00C07968" w:rsidRPr="00C07968" w:rsidRDefault="00C07968" w:rsidP="00C07968">
      <w:pPr>
        <w:tabs>
          <w:tab w:val="left" w:pos="1701"/>
          <w:tab w:val="left" w:pos="1843"/>
          <w:tab w:val="left" w:pos="2552"/>
        </w:tabs>
        <w:spacing w:before="120"/>
        <w:ind w:left="1701" w:hanging="567"/>
        <w:jc w:val="both"/>
        <w:rPr>
          <w:rFonts w:ascii="Arial" w:eastAsia="SimSun" w:hAnsi="Arial" w:cs="Arial"/>
          <w:sz w:val="22"/>
          <w:szCs w:val="22"/>
        </w:rPr>
      </w:pPr>
      <w:r w:rsidRPr="00C07968">
        <w:rPr>
          <w:rFonts w:ascii="Arial" w:eastAsia="SimSun" w:hAnsi="Arial" w:cs="Arial"/>
          <w:sz w:val="22"/>
          <w:szCs w:val="22"/>
        </w:rPr>
        <w:t>b)</w:t>
      </w:r>
      <w:r w:rsidRPr="00C07968">
        <w:rPr>
          <w:rFonts w:ascii="Arial" w:eastAsia="SimSun" w:hAnsi="Arial" w:cs="Arial"/>
          <w:sz w:val="22"/>
          <w:szCs w:val="22"/>
        </w:rPr>
        <w:tab/>
        <w:t>w przypadku Waloryzacji ustalanej w każdym innym Dniu Dokonania Waloryzacji niż wskazany w ust. 4 pkt (1) – Wskaźnik GUS wynikający z pierwszego komunikatu Prezesa Głównego Urzędu Statystycznego podającego Wskaźnik GUS opublikowanego po poprzednim Dniu Dokonywania Waloryzacji</w:t>
      </w:r>
      <w:bookmarkEnd w:id="16"/>
      <w:r w:rsidRPr="00C07968">
        <w:rPr>
          <w:rFonts w:ascii="Arial" w:eastAsia="SimSun" w:hAnsi="Arial" w:cs="Arial"/>
          <w:sz w:val="22"/>
          <w:szCs w:val="22"/>
        </w:rPr>
        <w:t>;</w:t>
      </w:r>
    </w:p>
    <w:p w14:paraId="556F701B" w14:textId="77777777" w:rsidR="00C07968" w:rsidRPr="00C07968" w:rsidRDefault="00C07968" w:rsidP="00C07968">
      <w:pPr>
        <w:tabs>
          <w:tab w:val="left" w:pos="1134"/>
          <w:tab w:val="left" w:pos="1418"/>
          <w:tab w:val="left" w:pos="2552"/>
        </w:tabs>
        <w:spacing w:before="120"/>
        <w:ind w:left="1134" w:hanging="567"/>
        <w:jc w:val="both"/>
        <w:rPr>
          <w:rFonts w:ascii="Arial" w:eastAsia="SimSun" w:hAnsi="Arial" w:cs="Arial"/>
          <w:sz w:val="22"/>
          <w:szCs w:val="22"/>
        </w:rPr>
      </w:pPr>
      <w:r w:rsidRPr="00C07968">
        <w:rPr>
          <w:rFonts w:ascii="Arial" w:eastAsia="SimSun" w:hAnsi="Arial" w:cs="Arial"/>
          <w:sz w:val="22"/>
          <w:szCs w:val="22"/>
        </w:rPr>
        <w:t>2)</w:t>
      </w:r>
      <w:r w:rsidRPr="00C07968">
        <w:rPr>
          <w:rFonts w:ascii="Arial" w:eastAsia="SimSun" w:hAnsi="Arial" w:cs="Arial"/>
          <w:sz w:val="22"/>
          <w:szCs w:val="22"/>
        </w:rPr>
        <w:tab/>
        <w:t xml:space="preserve">II Wskaźnik GUS, którym będzie: </w:t>
      </w:r>
    </w:p>
    <w:p w14:paraId="2F2CB232" w14:textId="79345381" w:rsidR="00C07968" w:rsidRPr="00C07968" w:rsidRDefault="00C07968" w:rsidP="00C07968">
      <w:pPr>
        <w:tabs>
          <w:tab w:val="left" w:pos="2552"/>
        </w:tabs>
        <w:spacing w:before="120"/>
        <w:ind w:left="1701" w:hanging="567"/>
        <w:jc w:val="both"/>
        <w:rPr>
          <w:rFonts w:ascii="Arial" w:eastAsia="SimSun" w:hAnsi="Arial" w:cs="Arial"/>
          <w:sz w:val="22"/>
          <w:szCs w:val="22"/>
        </w:rPr>
      </w:pPr>
      <w:r w:rsidRPr="00C07968">
        <w:rPr>
          <w:rFonts w:ascii="Arial" w:eastAsia="SimSun" w:hAnsi="Arial" w:cs="Arial"/>
          <w:sz w:val="22"/>
          <w:szCs w:val="22"/>
        </w:rPr>
        <w:t>a)</w:t>
      </w:r>
      <w:r w:rsidRPr="00C07968">
        <w:rPr>
          <w:rFonts w:ascii="Arial" w:eastAsia="SimSun" w:hAnsi="Arial" w:cs="Arial"/>
          <w:sz w:val="22"/>
          <w:szCs w:val="22"/>
        </w:rPr>
        <w:tab/>
        <w:t>w przypadku Waloryzacji ustalanej w Dniu Dokonania Waloryzacji, o którym mowa w ust. 4 pkt (1) – Wskaźnik GUS za drugi kwartał roku 202</w:t>
      </w:r>
      <w:r w:rsidR="00572C10">
        <w:rPr>
          <w:rFonts w:ascii="Arial" w:eastAsia="SimSun" w:hAnsi="Arial" w:cs="Arial"/>
          <w:sz w:val="22"/>
          <w:szCs w:val="22"/>
        </w:rPr>
        <w:t>5</w:t>
      </w:r>
      <w:r w:rsidRPr="00C07968">
        <w:rPr>
          <w:rFonts w:ascii="Arial" w:eastAsia="SimSun" w:hAnsi="Arial" w:cs="Arial"/>
          <w:sz w:val="22"/>
          <w:szCs w:val="22"/>
        </w:rPr>
        <w:t>, z zastrzeżeniem, że jeżeli Umowa została zawarta po ogłoszeniu komunikatu Prezesa Głównego Urzędu Statystycznego podającego Wskaźnik GUS za pierwszy kwartał roku 202</w:t>
      </w:r>
      <w:r w:rsidR="00572C10">
        <w:rPr>
          <w:rFonts w:ascii="Arial" w:eastAsia="SimSun" w:hAnsi="Arial" w:cs="Arial"/>
          <w:sz w:val="22"/>
          <w:szCs w:val="22"/>
        </w:rPr>
        <w:t>5</w:t>
      </w:r>
      <w:r w:rsidRPr="00C07968">
        <w:rPr>
          <w:rFonts w:ascii="Arial" w:eastAsia="SimSun" w:hAnsi="Arial" w:cs="Arial"/>
          <w:sz w:val="22"/>
          <w:szCs w:val="22"/>
        </w:rPr>
        <w:t>, to wówczas będzie to Wskaźnik GUS wynikający z drugiego (licząc od początkowego dnia realizacji Umowy, o którym mowa w § 4 ust. 1) komunikatu Prezesa Głównego Urzędu Statystycznego podającego Wskaźnik GUS;</w:t>
      </w:r>
    </w:p>
    <w:p w14:paraId="60BD01B4" w14:textId="77777777" w:rsidR="00C07968" w:rsidRPr="00C07968" w:rsidRDefault="00C07968" w:rsidP="00C07968">
      <w:pPr>
        <w:tabs>
          <w:tab w:val="left" w:pos="2552"/>
        </w:tabs>
        <w:spacing w:before="120"/>
        <w:ind w:left="1701" w:hanging="567"/>
        <w:jc w:val="both"/>
        <w:rPr>
          <w:rFonts w:ascii="Arial" w:eastAsia="SimSun" w:hAnsi="Arial" w:cs="Arial"/>
          <w:sz w:val="22"/>
          <w:szCs w:val="22"/>
        </w:rPr>
      </w:pPr>
      <w:r w:rsidRPr="00C07968">
        <w:rPr>
          <w:rFonts w:ascii="Arial" w:eastAsia="SimSun" w:hAnsi="Arial" w:cs="Arial"/>
          <w:sz w:val="22"/>
          <w:szCs w:val="22"/>
        </w:rPr>
        <w:t>b)</w:t>
      </w:r>
      <w:r w:rsidRPr="00C07968">
        <w:rPr>
          <w:rFonts w:ascii="Arial" w:eastAsia="SimSun" w:hAnsi="Arial" w:cs="Arial"/>
          <w:sz w:val="22"/>
          <w:szCs w:val="22"/>
        </w:rPr>
        <w:tab/>
        <w:t>w przypadku Waloryzacji ustalanej w każdym innym Dniu Dokonania Waloryzacji niż wskazany w ust. 4 pkt (1) – Wskaźnik GUS wynikający z drugiego komunikatu Prezesa Głównego Urzędu Statystycznego podającego Wskaźnik GUS opublikowanego po poprzednim Dniu Dokonywania Waloryzacji;</w:t>
      </w:r>
    </w:p>
    <w:p w14:paraId="4DF7328D" w14:textId="77777777" w:rsidR="00C07968" w:rsidRPr="00C07968" w:rsidRDefault="00C07968" w:rsidP="00C07968">
      <w:pPr>
        <w:tabs>
          <w:tab w:val="left" w:pos="1134"/>
          <w:tab w:val="left" w:pos="2552"/>
        </w:tabs>
        <w:spacing w:before="120"/>
        <w:ind w:left="567" w:hanging="567"/>
        <w:jc w:val="both"/>
        <w:rPr>
          <w:rFonts w:ascii="Arial" w:eastAsia="SimSun" w:hAnsi="Arial" w:cs="Arial"/>
          <w:sz w:val="22"/>
          <w:szCs w:val="22"/>
        </w:rPr>
      </w:pPr>
      <w:r w:rsidRPr="00C07968">
        <w:rPr>
          <w:rFonts w:ascii="Arial" w:eastAsia="SimSun" w:hAnsi="Arial" w:cs="Arial"/>
          <w:sz w:val="22"/>
          <w:szCs w:val="22"/>
        </w:rPr>
        <w:t>4.</w:t>
      </w:r>
      <w:r w:rsidRPr="00C07968">
        <w:rPr>
          <w:rFonts w:ascii="Arial" w:eastAsia="SimSun" w:hAnsi="Arial" w:cs="Arial"/>
          <w:sz w:val="22"/>
          <w:szCs w:val="22"/>
        </w:rPr>
        <w:tab/>
        <w:t xml:space="preserve">W trakcie okresu realizacji Umowy, o którym mowa w § 4 ust. 1, Waloryzacja będzie dokonywana w następujących dniach („Dzień Dokonania Waloryzacji”): </w:t>
      </w:r>
    </w:p>
    <w:p w14:paraId="1F5B3519" w14:textId="7B5263B6" w:rsidR="00C07968" w:rsidRPr="00C07968" w:rsidRDefault="00C07968" w:rsidP="00C07968">
      <w:pPr>
        <w:tabs>
          <w:tab w:val="left" w:pos="2552"/>
        </w:tabs>
        <w:spacing w:before="120"/>
        <w:ind w:left="1418" w:hanging="851"/>
        <w:jc w:val="both"/>
        <w:rPr>
          <w:rFonts w:ascii="Arial" w:eastAsia="SimSun" w:hAnsi="Arial" w:cs="Arial"/>
          <w:sz w:val="22"/>
          <w:szCs w:val="22"/>
        </w:rPr>
      </w:pPr>
      <w:r w:rsidRPr="00C07968">
        <w:rPr>
          <w:rFonts w:ascii="Arial" w:eastAsia="SimSun" w:hAnsi="Arial" w:cs="Arial"/>
          <w:sz w:val="22"/>
          <w:szCs w:val="22"/>
        </w:rPr>
        <w:t>(1)</w:t>
      </w:r>
      <w:r w:rsidRPr="00C07968">
        <w:rPr>
          <w:rFonts w:ascii="Arial" w:eastAsia="SimSun" w:hAnsi="Arial" w:cs="Arial"/>
          <w:sz w:val="22"/>
          <w:szCs w:val="22"/>
        </w:rPr>
        <w:tab/>
      </w:r>
      <w:bookmarkStart w:id="19" w:name="_Hlk116838883"/>
      <w:r w:rsidRPr="00C07968">
        <w:rPr>
          <w:rFonts w:ascii="Arial" w:eastAsia="SimSun" w:hAnsi="Arial" w:cs="Arial"/>
          <w:sz w:val="22"/>
          <w:szCs w:val="22"/>
        </w:rPr>
        <w:t>w dniu opublikowania Wskaźnika GUS za drugi kwartał roku 202</w:t>
      </w:r>
      <w:r w:rsidR="0039459A">
        <w:rPr>
          <w:rFonts w:ascii="Arial" w:eastAsia="SimSun" w:hAnsi="Arial" w:cs="Arial"/>
          <w:sz w:val="22"/>
          <w:szCs w:val="22"/>
        </w:rPr>
        <w:t>5</w:t>
      </w:r>
      <w:r w:rsidRPr="00C07968">
        <w:rPr>
          <w:rFonts w:ascii="Arial" w:eastAsia="SimSun" w:hAnsi="Arial" w:cs="Arial"/>
          <w:sz w:val="22"/>
          <w:szCs w:val="22"/>
        </w:rPr>
        <w:t>, z zastrzeżeniem, że jeżeli Umowa została zawarta po ogłoszeniu komunikatu Prezesa Głównego Urzędu Statystycznego podającego Wskaźnik GUS za pierwszy kwartał roku 202</w:t>
      </w:r>
      <w:r w:rsidR="00572C10">
        <w:rPr>
          <w:rFonts w:ascii="Arial" w:eastAsia="SimSun" w:hAnsi="Arial" w:cs="Arial"/>
          <w:sz w:val="22"/>
          <w:szCs w:val="22"/>
        </w:rPr>
        <w:t>5</w:t>
      </w:r>
      <w:r w:rsidRPr="00C07968">
        <w:rPr>
          <w:rFonts w:ascii="Arial" w:eastAsia="SimSun" w:hAnsi="Arial" w:cs="Arial"/>
          <w:sz w:val="22"/>
          <w:szCs w:val="22"/>
        </w:rPr>
        <w:t>, to z dniem opublikowania drugiego (licząc od początkowego dnia realizacji Umowy, o którym mowa w § 4 ust. 1) komunikatu Prezesa Głównego Urzędu Statystycznego podającego Wskaźnik GUS;</w:t>
      </w:r>
      <w:bookmarkEnd w:id="19"/>
    </w:p>
    <w:p w14:paraId="0910CCD0" w14:textId="77777777" w:rsidR="00C07968" w:rsidRPr="00C07968" w:rsidRDefault="00C07968" w:rsidP="00C07968">
      <w:pPr>
        <w:tabs>
          <w:tab w:val="left" w:pos="2552"/>
        </w:tabs>
        <w:spacing w:before="120"/>
        <w:ind w:left="1418" w:hanging="851"/>
        <w:jc w:val="both"/>
        <w:rPr>
          <w:rFonts w:ascii="Arial" w:eastAsia="SimSun" w:hAnsi="Arial" w:cs="Arial"/>
          <w:sz w:val="22"/>
          <w:szCs w:val="22"/>
        </w:rPr>
      </w:pPr>
      <w:r w:rsidRPr="00C07968">
        <w:rPr>
          <w:rFonts w:ascii="Arial" w:eastAsia="SimSun" w:hAnsi="Arial" w:cs="Arial"/>
          <w:sz w:val="22"/>
          <w:szCs w:val="22"/>
        </w:rPr>
        <w:t>(2)</w:t>
      </w:r>
      <w:r w:rsidRPr="00C07968">
        <w:rPr>
          <w:rFonts w:ascii="Arial" w:eastAsia="SimSun" w:hAnsi="Arial" w:cs="Arial"/>
          <w:sz w:val="22"/>
          <w:szCs w:val="22"/>
        </w:rPr>
        <w:tab/>
        <w:t xml:space="preserve">w dniu opublikowania każdego drugiego komunikatu Prezesa Głównego Urzędu Statystycznego podającego Wskaźnik GUS opublikowanego po poprzednim Dniu Dokonywania Waloryzacji, nie dłużej jednak niż 6 miesięcy przed upływem końcowego dnia realizacji Umowy, o którym mowa w § 4 ust. 1. </w:t>
      </w:r>
    </w:p>
    <w:p w14:paraId="648DFB09" w14:textId="77777777" w:rsidR="00C07968" w:rsidRPr="00C07968" w:rsidRDefault="00C07968" w:rsidP="00C07968">
      <w:pPr>
        <w:tabs>
          <w:tab w:val="left" w:pos="2552"/>
        </w:tabs>
        <w:spacing w:before="120"/>
        <w:ind w:left="567" w:hanging="567"/>
        <w:jc w:val="both"/>
        <w:rPr>
          <w:rFonts w:ascii="Arial" w:eastAsia="SimSun" w:hAnsi="Arial" w:cs="Arial"/>
          <w:sz w:val="22"/>
          <w:szCs w:val="22"/>
        </w:rPr>
      </w:pPr>
      <w:r w:rsidRPr="00C07968">
        <w:rPr>
          <w:rFonts w:ascii="Arial" w:eastAsia="SimSun" w:hAnsi="Arial" w:cs="Arial"/>
          <w:sz w:val="22"/>
          <w:szCs w:val="22"/>
        </w:rPr>
        <w:t>5.</w:t>
      </w:r>
      <w:r w:rsidRPr="00C07968">
        <w:rPr>
          <w:rFonts w:ascii="Arial" w:eastAsia="SimSun" w:hAnsi="Arial" w:cs="Arial"/>
          <w:sz w:val="22"/>
          <w:szCs w:val="22"/>
        </w:rPr>
        <w:tab/>
        <w:t xml:space="preserve">Waloryzacja nie wymaga zawarcia aneksu do Umowy. Ewentualna Waloryzacja zostanie obliczona przez Zamawiającego. O nowych (zwaloryzowanych) Cenach Jednostkowych Zamawiający każdorazowo poinformuje Wykonawcę pisemnie podając ich nową wysokość uwzględniającą Waloryzację oraz sposób obliczenia każdej z nich. </w:t>
      </w:r>
    </w:p>
    <w:p w14:paraId="35E4804E" w14:textId="77777777" w:rsidR="00C07968" w:rsidRPr="00C07968" w:rsidRDefault="00C07968" w:rsidP="004F4CC3">
      <w:pPr>
        <w:tabs>
          <w:tab w:val="left" w:pos="2552"/>
        </w:tabs>
        <w:ind w:left="567" w:hanging="567"/>
        <w:jc w:val="both"/>
        <w:rPr>
          <w:rFonts w:ascii="Arial" w:eastAsia="SimSun" w:hAnsi="Arial" w:cs="Arial"/>
          <w:sz w:val="22"/>
          <w:szCs w:val="22"/>
        </w:rPr>
      </w:pPr>
      <w:r w:rsidRPr="00C07968">
        <w:rPr>
          <w:rFonts w:ascii="Arial" w:eastAsia="SimSun" w:hAnsi="Arial" w:cs="Arial"/>
          <w:sz w:val="22"/>
          <w:szCs w:val="22"/>
        </w:rPr>
        <w:t>6.</w:t>
      </w:r>
      <w:r w:rsidRPr="00C07968">
        <w:rPr>
          <w:rFonts w:ascii="Arial" w:eastAsia="SimSun" w:hAnsi="Arial" w:cs="Arial"/>
          <w:sz w:val="22"/>
          <w:szCs w:val="22"/>
        </w:rPr>
        <w:tab/>
      </w:r>
      <w:bookmarkStart w:id="20" w:name="_Hlk116839192"/>
      <w:r w:rsidRPr="00C07968">
        <w:rPr>
          <w:rFonts w:ascii="Arial" w:eastAsia="SimSun" w:hAnsi="Arial" w:cs="Arial"/>
          <w:sz w:val="22"/>
          <w:szCs w:val="22"/>
        </w:rPr>
        <w:t>W ramach Waloryzacji, która będzie dokonywana w:</w:t>
      </w:r>
    </w:p>
    <w:p w14:paraId="1A1B09BA" w14:textId="77777777" w:rsidR="00C07968" w:rsidRPr="00C07968" w:rsidRDefault="00C07968" w:rsidP="004F4CC3">
      <w:pPr>
        <w:tabs>
          <w:tab w:val="left" w:pos="2552"/>
        </w:tabs>
        <w:ind w:left="1134" w:hanging="567"/>
        <w:jc w:val="both"/>
        <w:rPr>
          <w:rFonts w:ascii="Arial" w:eastAsia="SimSun" w:hAnsi="Arial" w:cs="Arial"/>
          <w:sz w:val="22"/>
          <w:szCs w:val="22"/>
        </w:rPr>
      </w:pPr>
      <w:r w:rsidRPr="00C07968">
        <w:rPr>
          <w:rFonts w:ascii="Arial" w:eastAsia="SimSun" w:hAnsi="Arial" w:cs="Arial"/>
          <w:sz w:val="22"/>
          <w:szCs w:val="22"/>
        </w:rPr>
        <w:lastRenderedPageBreak/>
        <w:t xml:space="preserve">1) </w:t>
      </w:r>
      <w:r w:rsidRPr="00C07968">
        <w:rPr>
          <w:rFonts w:ascii="Arial" w:eastAsia="SimSun" w:hAnsi="Arial" w:cs="Arial"/>
          <w:sz w:val="22"/>
          <w:szCs w:val="22"/>
        </w:rPr>
        <w:tab/>
        <w:t xml:space="preserve">Dniu Dokonania Waloryzacji, o którym mowa w ust. 4 pkt (1) nowa kwota każdej z Cen Jednostkowych zostanie ustalona w następujący sposób: </w:t>
      </w:r>
    </w:p>
    <w:p w14:paraId="1A50F2CC" w14:textId="77777777" w:rsidR="00C07968" w:rsidRPr="00C07968" w:rsidRDefault="00C07968" w:rsidP="004F4CC3">
      <w:pPr>
        <w:tabs>
          <w:tab w:val="left" w:pos="2552"/>
        </w:tabs>
        <w:ind w:left="1701" w:hanging="567"/>
        <w:jc w:val="both"/>
        <w:rPr>
          <w:rFonts w:ascii="Arial" w:eastAsia="SimSun" w:hAnsi="Arial" w:cs="Arial"/>
          <w:sz w:val="22"/>
          <w:szCs w:val="22"/>
          <w:vertAlign w:val="subscript"/>
        </w:rPr>
      </w:pPr>
      <w:bookmarkStart w:id="21" w:name="_Hlk116994748"/>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 </w:t>
      </w:r>
      <w:proofErr w:type="spellStart"/>
      <w:r w:rsidRPr="00C07968">
        <w:rPr>
          <w:rFonts w:ascii="Arial" w:eastAsia="SimSun" w:hAnsi="Arial" w:cs="Arial"/>
          <w:sz w:val="22"/>
          <w:szCs w:val="22"/>
        </w:rPr>
        <w:t>Cp</w:t>
      </w:r>
      <w:proofErr w:type="spellEnd"/>
      <w:r w:rsidRPr="00C07968">
        <w:rPr>
          <w:rFonts w:ascii="Arial" w:eastAsia="SimSun" w:hAnsi="Arial" w:cs="Arial"/>
          <w:sz w:val="22"/>
          <w:szCs w:val="22"/>
        </w:rPr>
        <w:t xml:space="preserve"> +(</w:t>
      </w:r>
      <w:proofErr w:type="spellStart"/>
      <w:r w:rsidRPr="00C07968">
        <w:rPr>
          <w:rFonts w:ascii="Arial" w:eastAsia="SimSun" w:hAnsi="Arial" w:cs="Arial"/>
          <w:sz w:val="22"/>
          <w:szCs w:val="22"/>
        </w:rPr>
        <w:t>Cp</w:t>
      </w:r>
      <w:proofErr w:type="spellEnd"/>
      <w:r w:rsidRPr="00C07968">
        <w:rPr>
          <w:rFonts w:ascii="Arial" w:eastAsia="SimSun" w:hAnsi="Arial" w:cs="Arial"/>
          <w:sz w:val="22"/>
          <w:szCs w:val="22"/>
        </w:rPr>
        <w:t xml:space="preserve"> x CPI</w:t>
      </w:r>
      <w:r w:rsidRPr="00C07968">
        <w:rPr>
          <w:rFonts w:ascii="Arial" w:eastAsia="SimSun" w:hAnsi="Arial" w:cs="Arial"/>
          <w:sz w:val="22"/>
          <w:szCs w:val="22"/>
          <w:vertAlign w:val="subscript"/>
        </w:rPr>
        <w:t>I</w:t>
      </w:r>
      <w:r w:rsidRPr="00C07968">
        <w:rPr>
          <w:rFonts w:ascii="Arial" w:eastAsia="SimSun" w:hAnsi="Arial" w:cs="Arial"/>
          <w:sz w:val="22"/>
          <w:szCs w:val="22"/>
        </w:rPr>
        <w:t>) x 0,5 +(</w:t>
      </w:r>
      <w:proofErr w:type="spellStart"/>
      <w:r w:rsidRPr="00C07968">
        <w:rPr>
          <w:rFonts w:ascii="Arial" w:eastAsia="SimSun" w:hAnsi="Arial" w:cs="Arial"/>
          <w:sz w:val="22"/>
          <w:szCs w:val="22"/>
        </w:rPr>
        <w:t>Cp</w:t>
      </w:r>
      <w:proofErr w:type="spellEnd"/>
      <w:r w:rsidRPr="00C07968">
        <w:rPr>
          <w:rFonts w:ascii="Arial" w:eastAsia="SimSun" w:hAnsi="Arial" w:cs="Arial"/>
          <w:sz w:val="22"/>
          <w:szCs w:val="22"/>
        </w:rPr>
        <w:t xml:space="preserve"> x CPI</w:t>
      </w:r>
      <w:r w:rsidRPr="00C07968">
        <w:rPr>
          <w:rFonts w:ascii="Arial" w:eastAsia="SimSun" w:hAnsi="Arial" w:cs="Arial"/>
          <w:sz w:val="22"/>
          <w:szCs w:val="22"/>
          <w:vertAlign w:val="subscript"/>
        </w:rPr>
        <w:t>II</w:t>
      </w:r>
      <w:r w:rsidRPr="00C07968">
        <w:rPr>
          <w:rFonts w:ascii="Arial" w:eastAsia="SimSun" w:hAnsi="Arial" w:cs="Arial"/>
          <w:sz w:val="22"/>
          <w:szCs w:val="22"/>
        </w:rPr>
        <w:t>) x 0,5</w:t>
      </w:r>
    </w:p>
    <w:p w14:paraId="2E7F47DD" w14:textId="77777777" w:rsidR="00C07968" w:rsidRPr="00C07968" w:rsidRDefault="00C07968" w:rsidP="004F4CC3">
      <w:pPr>
        <w:tabs>
          <w:tab w:val="left" w:pos="2552"/>
        </w:tabs>
        <w:ind w:left="1701" w:hanging="567"/>
        <w:jc w:val="both"/>
        <w:rPr>
          <w:rFonts w:ascii="Arial" w:eastAsia="SimSun" w:hAnsi="Arial" w:cs="Arial"/>
          <w:sz w:val="22"/>
          <w:szCs w:val="22"/>
        </w:rPr>
      </w:pPr>
      <w:r w:rsidRPr="00C07968">
        <w:rPr>
          <w:rFonts w:ascii="Arial" w:eastAsia="SimSun" w:hAnsi="Arial" w:cs="Arial"/>
          <w:sz w:val="22"/>
          <w:szCs w:val="22"/>
        </w:rPr>
        <w:t xml:space="preserve">gdzie: </w:t>
      </w:r>
    </w:p>
    <w:p w14:paraId="63F4B543" w14:textId="77777777" w:rsidR="00C07968" w:rsidRPr="00C07968" w:rsidRDefault="00C07968" w:rsidP="004F4CC3">
      <w:pPr>
        <w:tabs>
          <w:tab w:val="left" w:pos="2552"/>
        </w:tabs>
        <w:ind w:left="1701" w:hanging="567"/>
        <w:jc w:val="both"/>
        <w:rPr>
          <w:rFonts w:ascii="Arial" w:eastAsia="SimSun" w:hAnsi="Arial" w:cs="Arial"/>
          <w:sz w:val="22"/>
          <w:szCs w:val="22"/>
        </w:rPr>
      </w:pP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w:t>
      </w:r>
      <w:r w:rsidRPr="00C07968">
        <w:rPr>
          <w:rFonts w:ascii="Arial" w:eastAsia="SimSun" w:hAnsi="Arial" w:cs="Arial"/>
          <w:sz w:val="22"/>
          <w:szCs w:val="22"/>
        </w:rPr>
        <w:tab/>
        <w:t>to kwota danej nowej Ceny Jednostkowej po dokonaniu Waloryzacji (wyrażona w PLN);</w:t>
      </w:r>
    </w:p>
    <w:p w14:paraId="3DDAAC39" w14:textId="77777777" w:rsidR="00C07968" w:rsidRPr="00C07968" w:rsidRDefault="00C07968" w:rsidP="004F4CC3">
      <w:pPr>
        <w:tabs>
          <w:tab w:val="left" w:pos="2552"/>
        </w:tabs>
        <w:ind w:left="1701" w:hanging="567"/>
        <w:jc w:val="both"/>
        <w:rPr>
          <w:rFonts w:ascii="Arial" w:eastAsia="SimSun" w:hAnsi="Arial" w:cs="Arial"/>
          <w:sz w:val="22"/>
          <w:szCs w:val="22"/>
        </w:rPr>
      </w:pPr>
      <w:proofErr w:type="spellStart"/>
      <w:r w:rsidRPr="00C07968">
        <w:rPr>
          <w:rFonts w:ascii="Arial" w:eastAsia="SimSun" w:hAnsi="Arial" w:cs="Arial"/>
          <w:sz w:val="22"/>
          <w:szCs w:val="22"/>
        </w:rPr>
        <w:t>Cp</w:t>
      </w:r>
      <w:proofErr w:type="spellEnd"/>
      <w:r w:rsidRPr="00C07968">
        <w:rPr>
          <w:rFonts w:ascii="Arial" w:eastAsia="SimSun" w:hAnsi="Arial" w:cs="Arial"/>
          <w:sz w:val="22"/>
          <w:szCs w:val="22"/>
        </w:rPr>
        <w:t xml:space="preserve"> </w:t>
      </w:r>
      <w:r w:rsidRPr="00C07968">
        <w:rPr>
          <w:rFonts w:ascii="Arial" w:eastAsia="SimSun" w:hAnsi="Arial" w:cs="Arial"/>
          <w:sz w:val="22"/>
          <w:szCs w:val="22"/>
        </w:rPr>
        <w:tab/>
        <w:t>to kwota danej Ceny Jednostkowej pierwotnie podana w kosztorysie ofertowym stanowiącym część Oferty (wyrażona w PLN);</w:t>
      </w:r>
    </w:p>
    <w:p w14:paraId="090DDB3B" w14:textId="77777777" w:rsidR="00C07968" w:rsidRPr="00C07968" w:rsidRDefault="00C07968" w:rsidP="004F4CC3">
      <w:pPr>
        <w:tabs>
          <w:tab w:val="left" w:pos="2552"/>
        </w:tabs>
        <w:ind w:left="1701" w:hanging="567"/>
        <w:jc w:val="both"/>
        <w:rPr>
          <w:rFonts w:ascii="Arial" w:eastAsia="SimSun" w:hAnsi="Arial" w:cs="Arial"/>
          <w:sz w:val="22"/>
          <w:szCs w:val="22"/>
        </w:rPr>
      </w:pPr>
      <w:r w:rsidRPr="00C07968">
        <w:rPr>
          <w:rFonts w:ascii="Arial" w:eastAsia="SimSun" w:hAnsi="Arial" w:cs="Arial"/>
          <w:sz w:val="22"/>
          <w:szCs w:val="22"/>
        </w:rPr>
        <w:t>CPI</w:t>
      </w:r>
      <w:r w:rsidRPr="00C07968">
        <w:rPr>
          <w:rFonts w:ascii="Arial" w:eastAsia="SimSun" w:hAnsi="Arial" w:cs="Arial"/>
          <w:sz w:val="22"/>
          <w:szCs w:val="22"/>
          <w:vertAlign w:val="subscript"/>
        </w:rPr>
        <w:t>I</w:t>
      </w:r>
      <w:r w:rsidRPr="00C07968">
        <w:rPr>
          <w:rFonts w:ascii="Arial" w:eastAsia="SimSun" w:hAnsi="Arial" w:cs="Arial"/>
          <w:sz w:val="22"/>
          <w:szCs w:val="22"/>
        </w:rPr>
        <w:t xml:space="preserve"> </w:t>
      </w:r>
      <w:r w:rsidRPr="00C07968">
        <w:rPr>
          <w:rFonts w:ascii="Arial" w:eastAsia="SimSun" w:hAnsi="Arial" w:cs="Arial"/>
          <w:sz w:val="22"/>
          <w:szCs w:val="22"/>
        </w:rPr>
        <w:tab/>
        <w:t>to procentowa wartość wzrostu cen wynikająca z I Wskaźnika GUS (wyrażona jako %);</w:t>
      </w:r>
    </w:p>
    <w:p w14:paraId="73A015B6" w14:textId="77777777" w:rsidR="00C07968" w:rsidRPr="00C07968" w:rsidRDefault="00C07968" w:rsidP="004F4CC3">
      <w:pPr>
        <w:tabs>
          <w:tab w:val="left" w:pos="2552"/>
        </w:tabs>
        <w:ind w:left="1701"/>
        <w:jc w:val="both"/>
        <w:rPr>
          <w:rFonts w:ascii="Arial" w:eastAsia="SimSun" w:hAnsi="Arial" w:cs="Arial"/>
          <w:sz w:val="22"/>
          <w:szCs w:val="22"/>
        </w:rPr>
      </w:pPr>
      <w:r w:rsidRPr="00C07968">
        <w:rPr>
          <w:rFonts w:ascii="Arial" w:eastAsia="SimSun" w:hAnsi="Arial" w:cs="Arial"/>
          <w:sz w:val="22"/>
          <w:szCs w:val="22"/>
        </w:rPr>
        <w:t xml:space="preserve">z zastrzeżeniem, że w przypadku, gdy: </w:t>
      </w:r>
    </w:p>
    <w:p w14:paraId="5F6DD88F" w14:textId="77777777" w:rsidR="00C07968" w:rsidRPr="00C07968" w:rsidRDefault="00C07968" w:rsidP="004F4CC3">
      <w:pPr>
        <w:tabs>
          <w:tab w:val="left" w:pos="2410"/>
        </w:tabs>
        <w:ind w:left="2268" w:hanging="567"/>
        <w:jc w:val="both"/>
        <w:rPr>
          <w:rFonts w:ascii="Arial" w:eastAsia="SimSun" w:hAnsi="Arial" w:cs="Arial"/>
          <w:sz w:val="22"/>
          <w:szCs w:val="22"/>
        </w:rPr>
      </w:pPr>
      <w:r w:rsidRPr="00C07968">
        <w:rPr>
          <w:rFonts w:ascii="Arial" w:eastAsia="SimSun" w:hAnsi="Arial" w:cs="Arial"/>
          <w:sz w:val="22"/>
          <w:szCs w:val="22"/>
        </w:rPr>
        <w:t>(i)</w:t>
      </w:r>
      <w:r w:rsidRPr="00C07968">
        <w:rPr>
          <w:rFonts w:ascii="Arial" w:eastAsia="SimSun" w:hAnsi="Arial" w:cs="Arial"/>
          <w:sz w:val="22"/>
          <w:szCs w:val="22"/>
        </w:rPr>
        <w:tab/>
        <w:t xml:space="preserve">wartość wzrostu cen wynikająca z I Wskaźnika GUS będzie mniejsza niż 2% to wówczas do obliczenia </w:t>
      </w: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zostanie przyjęta wartość 0 (zero); </w:t>
      </w:r>
    </w:p>
    <w:p w14:paraId="1419C017" w14:textId="77777777" w:rsidR="00C07968" w:rsidRPr="00C07968" w:rsidRDefault="00C07968" w:rsidP="004F4CC3">
      <w:pPr>
        <w:tabs>
          <w:tab w:val="left" w:pos="2410"/>
        </w:tabs>
        <w:ind w:left="2268" w:hanging="567"/>
        <w:jc w:val="both"/>
        <w:rPr>
          <w:rFonts w:ascii="Arial" w:eastAsia="SimSun" w:hAnsi="Arial" w:cs="Arial"/>
          <w:sz w:val="22"/>
          <w:szCs w:val="22"/>
        </w:rPr>
      </w:pPr>
      <w:r w:rsidRPr="00C07968">
        <w:rPr>
          <w:rFonts w:ascii="Arial" w:eastAsia="SimSun" w:hAnsi="Arial" w:cs="Arial"/>
          <w:sz w:val="22"/>
          <w:szCs w:val="22"/>
        </w:rPr>
        <w:t>(ii)</w:t>
      </w:r>
      <w:r w:rsidRPr="00C07968">
        <w:rPr>
          <w:rFonts w:ascii="Arial" w:eastAsia="SimSun" w:hAnsi="Arial" w:cs="Arial"/>
          <w:sz w:val="22"/>
          <w:szCs w:val="22"/>
        </w:rPr>
        <w:tab/>
        <w:t xml:space="preserve">wartość spadku cen wynikająca z I Wskaźnika GUS będzie mniejsza niż 2% to wówczas do obliczenia </w:t>
      </w: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zostanie przyjęta wartość 0 (zero); </w:t>
      </w:r>
    </w:p>
    <w:p w14:paraId="3AEAF98A" w14:textId="77777777" w:rsidR="00C07968" w:rsidRPr="00C07968" w:rsidRDefault="00C07968" w:rsidP="004F4CC3">
      <w:pPr>
        <w:tabs>
          <w:tab w:val="left" w:pos="2552"/>
        </w:tabs>
        <w:ind w:left="1701" w:hanging="567"/>
        <w:jc w:val="both"/>
        <w:rPr>
          <w:rFonts w:ascii="Arial" w:eastAsia="SimSun" w:hAnsi="Arial" w:cs="Arial"/>
          <w:sz w:val="22"/>
          <w:szCs w:val="22"/>
        </w:rPr>
      </w:pPr>
      <w:r w:rsidRPr="00C07968">
        <w:rPr>
          <w:rFonts w:ascii="Arial" w:eastAsia="SimSun" w:hAnsi="Arial" w:cs="Arial"/>
          <w:sz w:val="22"/>
          <w:szCs w:val="22"/>
        </w:rPr>
        <w:t>CPI</w:t>
      </w:r>
      <w:r w:rsidRPr="00C07968">
        <w:rPr>
          <w:rFonts w:ascii="Arial" w:eastAsia="SimSun" w:hAnsi="Arial" w:cs="Arial"/>
          <w:sz w:val="22"/>
          <w:szCs w:val="22"/>
          <w:vertAlign w:val="subscript"/>
        </w:rPr>
        <w:t>II</w:t>
      </w:r>
      <w:r w:rsidRPr="00C07968">
        <w:rPr>
          <w:rFonts w:ascii="Arial" w:eastAsia="SimSun" w:hAnsi="Arial" w:cs="Arial"/>
          <w:sz w:val="22"/>
          <w:szCs w:val="22"/>
        </w:rPr>
        <w:t xml:space="preserve"> </w:t>
      </w:r>
      <w:r w:rsidRPr="00C07968">
        <w:rPr>
          <w:rFonts w:ascii="Arial" w:eastAsia="SimSun" w:hAnsi="Arial" w:cs="Arial"/>
          <w:sz w:val="22"/>
          <w:szCs w:val="22"/>
        </w:rPr>
        <w:tab/>
        <w:t>to procentowa wartość wzrostu cen wynikająca w II Wskaźnika GUS (wyrażona jako %);</w:t>
      </w:r>
    </w:p>
    <w:p w14:paraId="6373EC09" w14:textId="77777777" w:rsidR="00C07968" w:rsidRPr="00C07968" w:rsidRDefault="00C07968" w:rsidP="004F4CC3">
      <w:pPr>
        <w:tabs>
          <w:tab w:val="left" w:pos="2268"/>
        </w:tabs>
        <w:ind w:left="2268" w:hanging="567"/>
        <w:jc w:val="both"/>
        <w:rPr>
          <w:rFonts w:ascii="Arial" w:eastAsia="SimSun" w:hAnsi="Arial" w:cs="Arial"/>
          <w:sz w:val="22"/>
          <w:szCs w:val="22"/>
        </w:rPr>
      </w:pPr>
      <w:r w:rsidRPr="00C07968">
        <w:rPr>
          <w:rFonts w:ascii="Arial" w:eastAsia="SimSun" w:hAnsi="Arial" w:cs="Arial"/>
          <w:sz w:val="22"/>
          <w:szCs w:val="22"/>
        </w:rPr>
        <w:t>z zastrzeżeniem, że w przypadku, gdy:</w:t>
      </w:r>
    </w:p>
    <w:p w14:paraId="71330B5B" w14:textId="77777777" w:rsidR="00C07968" w:rsidRPr="00C07968" w:rsidRDefault="00C07968" w:rsidP="004F4CC3">
      <w:pPr>
        <w:tabs>
          <w:tab w:val="left" w:pos="2268"/>
        </w:tabs>
        <w:ind w:left="2268" w:hanging="567"/>
        <w:jc w:val="both"/>
        <w:rPr>
          <w:rFonts w:ascii="Arial" w:eastAsia="SimSun" w:hAnsi="Arial" w:cs="Arial"/>
          <w:sz w:val="22"/>
          <w:szCs w:val="22"/>
        </w:rPr>
      </w:pPr>
      <w:r w:rsidRPr="00C07968">
        <w:rPr>
          <w:rFonts w:ascii="Arial" w:eastAsia="SimSun" w:hAnsi="Arial" w:cs="Arial"/>
          <w:sz w:val="22"/>
          <w:szCs w:val="22"/>
        </w:rPr>
        <w:t>(i)</w:t>
      </w:r>
      <w:r w:rsidRPr="00C07968">
        <w:rPr>
          <w:rFonts w:ascii="Arial" w:eastAsia="SimSun" w:hAnsi="Arial" w:cs="Arial"/>
          <w:sz w:val="22"/>
          <w:szCs w:val="22"/>
        </w:rPr>
        <w:tab/>
        <w:t xml:space="preserve">wartość wzrostu cen wynikająca z II Wskaźnika GUS będzie mniejsza niż 2% to wówczas do obliczenia </w:t>
      </w: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zostanie przyjęta wartość 0 (zero); </w:t>
      </w:r>
    </w:p>
    <w:p w14:paraId="4E478616" w14:textId="77777777" w:rsidR="00C07968" w:rsidRPr="00C07968" w:rsidRDefault="00C07968" w:rsidP="004F4CC3">
      <w:pPr>
        <w:tabs>
          <w:tab w:val="left" w:pos="2268"/>
        </w:tabs>
        <w:ind w:left="2268" w:hanging="567"/>
        <w:jc w:val="both"/>
        <w:rPr>
          <w:rFonts w:ascii="Arial" w:eastAsia="SimSun" w:hAnsi="Arial" w:cs="Arial"/>
          <w:sz w:val="22"/>
          <w:szCs w:val="22"/>
        </w:rPr>
      </w:pPr>
      <w:r w:rsidRPr="00C07968">
        <w:rPr>
          <w:rFonts w:ascii="Arial" w:eastAsia="SimSun" w:hAnsi="Arial" w:cs="Arial"/>
          <w:sz w:val="22"/>
          <w:szCs w:val="22"/>
        </w:rPr>
        <w:t>(ii)</w:t>
      </w:r>
      <w:r w:rsidRPr="00C07968">
        <w:rPr>
          <w:rFonts w:ascii="Arial" w:eastAsia="SimSun" w:hAnsi="Arial" w:cs="Arial"/>
          <w:sz w:val="22"/>
          <w:szCs w:val="22"/>
        </w:rPr>
        <w:tab/>
        <w:t xml:space="preserve">wartość spadku cen wynikająca z II Wskaźnika GUS będzie mniejsza niż 2% to wówczas do obliczenia </w:t>
      </w: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zostanie przyjęta wartość 0 (zero); </w:t>
      </w:r>
    </w:p>
    <w:p w14:paraId="28EFE6B7" w14:textId="77777777" w:rsidR="00C07968" w:rsidRPr="00C07968" w:rsidRDefault="00C07968" w:rsidP="004F4CC3">
      <w:pPr>
        <w:tabs>
          <w:tab w:val="left" w:pos="2552"/>
        </w:tabs>
        <w:ind w:left="1134"/>
        <w:jc w:val="both"/>
        <w:rPr>
          <w:rFonts w:ascii="Arial" w:eastAsia="SimSun" w:hAnsi="Arial" w:cs="Arial"/>
          <w:sz w:val="22"/>
          <w:szCs w:val="22"/>
        </w:rPr>
      </w:pPr>
      <w:r w:rsidRPr="00C07968">
        <w:rPr>
          <w:rFonts w:ascii="Arial" w:eastAsia="SimSun" w:hAnsi="Arial" w:cs="Arial"/>
          <w:sz w:val="22"/>
          <w:szCs w:val="22"/>
        </w:rPr>
        <w:t>W przypadku, gdy wartość CPI</w:t>
      </w:r>
      <w:r w:rsidRPr="00C07968">
        <w:rPr>
          <w:rFonts w:ascii="Arial" w:eastAsia="SimSun" w:hAnsi="Arial" w:cs="Arial"/>
          <w:sz w:val="22"/>
          <w:szCs w:val="22"/>
          <w:vertAlign w:val="subscript"/>
        </w:rPr>
        <w:t>I</w:t>
      </w:r>
      <w:r w:rsidRPr="00C07968">
        <w:rPr>
          <w:rFonts w:ascii="Arial" w:eastAsia="SimSun" w:hAnsi="Arial" w:cs="Arial"/>
          <w:sz w:val="22"/>
          <w:szCs w:val="22"/>
        </w:rPr>
        <w:t xml:space="preserve"> wynosić będzie 0 (zero) oraz wartość CPI</w:t>
      </w:r>
      <w:r w:rsidRPr="00C07968">
        <w:rPr>
          <w:rFonts w:ascii="Arial" w:eastAsia="SimSun" w:hAnsi="Arial" w:cs="Arial"/>
          <w:sz w:val="22"/>
          <w:szCs w:val="22"/>
          <w:vertAlign w:val="subscript"/>
        </w:rPr>
        <w:t>II</w:t>
      </w:r>
      <w:r w:rsidRPr="00C07968">
        <w:rPr>
          <w:rFonts w:ascii="Arial" w:eastAsia="SimSun" w:hAnsi="Arial" w:cs="Arial"/>
          <w:sz w:val="22"/>
          <w:szCs w:val="22"/>
        </w:rPr>
        <w:t xml:space="preserve"> wynosić będzie 0 (zero) to wówczas Waloryzacja nie będzie dokonywana. </w:t>
      </w:r>
    </w:p>
    <w:p w14:paraId="1672C377" w14:textId="77777777" w:rsidR="00C07968" w:rsidRPr="00C07968" w:rsidRDefault="00C07968" w:rsidP="004F4CC3">
      <w:pPr>
        <w:tabs>
          <w:tab w:val="left" w:pos="2552"/>
        </w:tabs>
        <w:ind w:left="1134"/>
        <w:jc w:val="both"/>
        <w:rPr>
          <w:rFonts w:ascii="Arial" w:eastAsia="SimSun" w:hAnsi="Arial" w:cs="Arial"/>
          <w:sz w:val="22"/>
          <w:szCs w:val="22"/>
        </w:rPr>
      </w:pPr>
      <w:r w:rsidRPr="00C07968">
        <w:rPr>
          <w:rFonts w:ascii="Arial" w:eastAsia="SimSun" w:hAnsi="Arial" w:cs="Arial"/>
          <w:sz w:val="22"/>
          <w:szCs w:val="22"/>
        </w:rPr>
        <w:t xml:space="preserve">Wyniki mnożenia zostaną zaokrąglone zostaną do dwóch miejsc po przecinku. </w:t>
      </w:r>
      <w:bookmarkEnd w:id="20"/>
      <w:bookmarkEnd w:id="21"/>
    </w:p>
    <w:p w14:paraId="4BC15C8F" w14:textId="77777777" w:rsidR="00C07968" w:rsidRPr="00C07968" w:rsidRDefault="00C07968" w:rsidP="004F4CC3">
      <w:pPr>
        <w:tabs>
          <w:tab w:val="left" w:pos="2552"/>
        </w:tabs>
        <w:ind w:left="1134" w:hanging="567"/>
        <w:jc w:val="both"/>
        <w:rPr>
          <w:rFonts w:ascii="Arial" w:eastAsia="SimSun" w:hAnsi="Arial" w:cs="Arial"/>
          <w:sz w:val="22"/>
          <w:szCs w:val="22"/>
        </w:rPr>
      </w:pPr>
      <w:r w:rsidRPr="00C07968">
        <w:rPr>
          <w:rFonts w:ascii="Arial" w:eastAsia="SimSun" w:hAnsi="Arial" w:cs="Arial"/>
          <w:sz w:val="22"/>
          <w:szCs w:val="22"/>
        </w:rPr>
        <w:t>2)</w:t>
      </w:r>
      <w:r w:rsidRPr="00C07968">
        <w:rPr>
          <w:rFonts w:ascii="Arial" w:eastAsia="SimSun" w:hAnsi="Arial" w:cs="Arial"/>
          <w:sz w:val="22"/>
          <w:szCs w:val="22"/>
        </w:rPr>
        <w:tab/>
        <w:t xml:space="preserve">w każdym Dniu Dokonania Waloryzacji innym niż wskazany w ust. 4 pkt (1) nowa kwota każdej z cen jednostkowych zostanie ustalona w następujący sposób: </w:t>
      </w:r>
    </w:p>
    <w:p w14:paraId="5408B9DB" w14:textId="77777777" w:rsidR="00C07968" w:rsidRPr="00C07968" w:rsidRDefault="00C07968" w:rsidP="004F4CC3">
      <w:pPr>
        <w:tabs>
          <w:tab w:val="left" w:pos="2552"/>
        </w:tabs>
        <w:ind w:left="1134"/>
        <w:jc w:val="both"/>
        <w:rPr>
          <w:rFonts w:ascii="Arial" w:eastAsia="SimSun" w:hAnsi="Arial" w:cs="Arial"/>
          <w:sz w:val="22"/>
          <w:szCs w:val="22"/>
        </w:rPr>
      </w:pP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 </w:t>
      </w:r>
      <w:proofErr w:type="spellStart"/>
      <w:r w:rsidRPr="00C07968">
        <w:rPr>
          <w:rFonts w:ascii="Arial" w:eastAsia="SimSun" w:hAnsi="Arial" w:cs="Arial"/>
          <w:sz w:val="22"/>
          <w:szCs w:val="22"/>
        </w:rPr>
        <w:t>Cp</w:t>
      </w:r>
      <w:proofErr w:type="spellEnd"/>
      <w:r w:rsidRPr="00C07968">
        <w:rPr>
          <w:rFonts w:ascii="Arial" w:eastAsia="SimSun" w:hAnsi="Arial" w:cs="Arial"/>
          <w:sz w:val="22"/>
          <w:szCs w:val="22"/>
        </w:rPr>
        <w:t xml:space="preserve"> +(</w:t>
      </w:r>
      <w:proofErr w:type="spellStart"/>
      <w:r w:rsidRPr="00C07968">
        <w:rPr>
          <w:rFonts w:ascii="Arial" w:eastAsia="SimSun" w:hAnsi="Arial" w:cs="Arial"/>
          <w:sz w:val="22"/>
          <w:szCs w:val="22"/>
        </w:rPr>
        <w:t>Cp</w:t>
      </w:r>
      <w:proofErr w:type="spellEnd"/>
      <w:r w:rsidRPr="00C07968">
        <w:rPr>
          <w:rFonts w:ascii="Arial" w:eastAsia="SimSun" w:hAnsi="Arial" w:cs="Arial"/>
          <w:sz w:val="22"/>
          <w:szCs w:val="22"/>
        </w:rPr>
        <w:t xml:space="preserve"> x CPI</w:t>
      </w:r>
      <w:r w:rsidRPr="00C07968">
        <w:rPr>
          <w:rFonts w:ascii="Arial" w:eastAsia="SimSun" w:hAnsi="Arial" w:cs="Arial"/>
          <w:sz w:val="22"/>
          <w:szCs w:val="22"/>
          <w:vertAlign w:val="subscript"/>
        </w:rPr>
        <w:t>I</w:t>
      </w:r>
      <w:r w:rsidRPr="00C07968">
        <w:rPr>
          <w:rFonts w:ascii="Arial" w:eastAsia="SimSun" w:hAnsi="Arial" w:cs="Arial"/>
          <w:sz w:val="22"/>
          <w:szCs w:val="22"/>
        </w:rPr>
        <w:t>) x 0,5 +(</w:t>
      </w:r>
      <w:proofErr w:type="spellStart"/>
      <w:r w:rsidRPr="00C07968">
        <w:rPr>
          <w:rFonts w:ascii="Arial" w:eastAsia="SimSun" w:hAnsi="Arial" w:cs="Arial"/>
          <w:sz w:val="22"/>
          <w:szCs w:val="22"/>
        </w:rPr>
        <w:t>Cp</w:t>
      </w:r>
      <w:proofErr w:type="spellEnd"/>
      <w:r w:rsidRPr="00C07968">
        <w:rPr>
          <w:rFonts w:ascii="Arial" w:eastAsia="SimSun" w:hAnsi="Arial" w:cs="Arial"/>
          <w:sz w:val="22"/>
          <w:szCs w:val="22"/>
        </w:rPr>
        <w:t xml:space="preserve"> x CPI</w:t>
      </w:r>
      <w:r w:rsidRPr="00C07968">
        <w:rPr>
          <w:rFonts w:ascii="Arial" w:eastAsia="SimSun" w:hAnsi="Arial" w:cs="Arial"/>
          <w:sz w:val="22"/>
          <w:szCs w:val="22"/>
          <w:vertAlign w:val="subscript"/>
        </w:rPr>
        <w:t>II</w:t>
      </w:r>
      <w:r w:rsidRPr="00C07968">
        <w:rPr>
          <w:rFonts w:ascii="Arial" w:eastAsia="SimSun" w:hAnsi="Arial" w:cs="Arial"/>
          <w:sz w:val="22"/>
          <w:szCs w:val="22"/>
        </w:rPr>
        <w:t>) x 0,5</w:t>
      </w:r>
    </w:p>
    <w:p w14:paraId="6DCEF394" w14:textId="77777777" w:rsidR="00C07968" w:rsidRPr="00C07968" w:rsidRDefault="00C07968" w:rsidP="004F4CC3">
      <w:pPr>
        <w:tabs>
          <w:tab w:val="left" w:pos="2552"/>
        </w:tabs>
        <w:ind w:left="1701" w:hanging="567"/>
        <w:jc w:val="both"/>
        <w:rPr>
          <w:rFonts w:ascii="Arial" w:eastAsia="SimSun" w:hAnsi="Arial" w:cs="Arial"/>
          <w:sz w:val="22"/>
          <w:szCs w:val="22"/>
        </w:rPr>
      </w:pPr>
      <w:r w:rsidRPr="00C07968">
        <w:rPr>
          <w:rFonts w:ascii="Arial" w:eastAsia="SimSun" w:hAnsi="Arial" w:cs="Arial"/>
          <w:sz w:val="22"/>
          <w:szCs w:val="22"/>
        </w:rPr>
        <w:t xml:space="preserve">gdzie: </w:t>
      </w:r>
    </w:p>
    <w:p w14:paraId="3763599F" w14:textId="77777777" w:rsidR="00C07968" w:rsidRPr="00C07968" w:rsidRDefault="00C07968" w:rsidP="004F4CC3">
      <w:pPr>
        <w:tabs>
          <w:tab w:val="left" w:pos="2552"/>
        </w:tabs>
        <w:ind w:left="1701" w:hanging="567"/>
        <w:jc w:val="both"/>
        <w:rPr>
          <w:rFonts w:ascii="Arial" w:eastAsia="SimSun" w:hAnsi="Arial" w:cs="Arial"/>
          <w:sz w:val="22"/>
          <w:szCs w:val="22"/>
        </w:rPr>
      </w:pP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w:t>
      </w:r>
      <w:r w:rsidRPr="00C07968">
        <w:rPr>
          <w:rFonts w:ascii="Arial" w:eastAsia="SimSun" w:hAnsi="Arial" w:cs="Arial"/>
          <w:sz w:val="22"/>
          <w:szCs w:val="22"/>
        </w:rPr>
        <w:tab/>
        <w:t>to kwota danej nowej Ceny Jednostkowej po dokonaniu Waloryzacji (wyrażona w PLN);</w:t>
      </w:r>
    </w:p>
    <w:p w14:paraId="7971EF1E" w14:textId="77777777" w:rsidR="00C07968" w:rsidRPr="00C07968" w:rsidRDefault="00C07968" w:rsidP="004F4CC3">
      <w:pPr>
        <w:tabs>
          <w:tab w:val="left" w:pos="2552"/>
        </w:tabs>
        <w:ind w:left="1701" w:hanging="567"/>
        <w:jc w:val="both"/>
        <w:rPr>
          <w:rFonts w:ascii="Arial" w:eastAsia="SimSun" w:hAnsi="Arial" w:cs="Arial"/>
          <w:sz w:val="22"/>
          <w:szCs w:val="22"/>
        </w:rPr>
      </w:pPr>
      <w:proofErr w:type="spellStart"/>
      <w:r w:rsidRPr="00C07968">
        <w:rPr>
          <w:rFonts w:ascii="Arial" w:eastAsia="SimSun" w:hAnsi="Arial" w:cs="Arial"/>
          <w:sz w:val="22"/>
          <w:szCs w:val="22"/>
        </w:rPr>
        <w:t>Cp</w:t>
      </w:r>
      <w:proofErr w:type="spellEnd"/>
      <w:r w:rsidRPr="00C07968">
        <w:rPr>
          <w:rFonts w:ascii="Arial" w:eastAsia="SimSun" w:hAnsi="Arial" w:cs="Arial"/>
          <w:sz w:val="22"/>
          <w:szCs w:val="22"/>
        </w:rPr>
        <w:t xml:space="preserve"> </w:t>
      </w:r>
      <w:r w:rsidRPr="00C07968">
        <w:rPr>
          <w:rFonts w:ascii="Arial" w:eastAsia="SimSun" w:hAnsi="Arial" w:cs="Arial"/>
          <w:sz w:val="22"/>
          <w:szCs w:val="22"/>
        </w:rPr>
        <w:tab/>
        <w:t>to kwota danej Ceny Jednostkowej określona poprzednim Dniu Dokonywania Waloryzacji, a jeżeli jej nie dokonywano z uwagi na postanowienia Umowy, kwota danej Ceny Jednostkowej pierwotnie podana w kosztorysie ofertowym stanowiącym część Oferty (wyrażona w PLN);</w:t>
      </w:r>
    </w:p>
    <w:p w14:paraId="22EF413E" w14:textId="77777777" w:rsidR="00C07968" w:rsidRPr="00C07968" w:rsidRDefault="00C07968" w:rsidP="004F4CC3">
      <w:pPr>
        <w:tabs>
          <w:tab w:val="left" w:pos="2552"/>
        </w:tabs>
        <w:ind w:left="1701" w:hanging="567"/>
        <w:jc w:val="both"/>
        <w:rPr>
          <w:rFonts w:ascii="Arial" w:eastAsia="SimSun" w:hAnsi="Arial" w:cs="Arial"/>
          <w:sz w:val="22"/>
          <w:szCs w:val="22"/>
        </w:rPr>
      </w:pPr>
      <w:r w:rsidRPr="00C07968">
        <w:rPr>
          <w:rFonts w:ascii="Arial" w:eastAsia="SimSun" w:hAnsi="Arial" w:cs="Arial"/>
          <w:sz w:val="22"/>
          <w:szCs w:val="22"/>
        </w:rPr>
        <w:t>CPI</w:t>
      </w:r>
      <w:r w:rsidRPr="00C07968">
        <w:rPr>
          <w:rFonts w:ascii="Arial" w:eastAsia="SimSun" w:hAnsi="Arial" w:cs="Arial"/>
          <w:sz w:val="22"/>
          <w:szCs w:val="22"/>
          <w:vertAlign w:val="subscript"/>
        </w:rPr>
        <w:t>I</w:t>
      </w:r>
      <w:r w:rsidRPr="00C07968">
        <w:rPr>
          <w:rFonts w:ascii="Arial" w:eastAsia="SimSun" w:hAnsi="Arial" w:cs="Arial"/>
          <w:sz w:val="22"/>
          <w:szCs w:val="22"/>
        </w:rPr>
        <w:t xml:space="preserve"> </w:t>
      </w:r>
      <w:r w:rsidRPr="00C07968">
        <w:rPr>
          <w:rFonts w:ascii="Arial" w:eastAsia="SimSun" w:hAnsi="Arial" w:cs="Arial"/>
          <w:sz w:val="22"/>
          <w:szCs w:val="22"/>
        </w:rPr>
        <w:tab/>
        <w:t>to procentowa wartość wzrostu cen wynikająca z I Wskaźnika GUS (wyrażona jako %);</w:t>
      </w:r>
    </w:p>
    <w:p w14:paraId="4FA6BE5D" w14:textId="77777777" w:rsidR="00C07968" w:rsidRPr="00C07968" w:rsidRDefault="00C07968" w:rsidP="004F4CC3">
      <w:pPr>
        <w:tabs>
          <w:tab w:val="left" w:pos="2268"/>
          <w:tab w:val="left" w:pos="2552"/>
        </w:tabs>
        <w:ind w:left="2268" w:hanging="567"/>
        <w:jc w:val="both"/>
        <w:rPr>
          <w:rFonts w:ascii="Arial" w:eastAsia="SimSun" w:hAnsi="Arial" w:cs="Arial"/>
          <w:sz w:val="22"/>
          <w:szCs w:val="22"/>
        </w:rPr>
      </w:pPr>
      <w:r w:rsidRPr="00C07968">
        <w:rPr>
          <w:rFonts w:ascii="Arial" w:eastAsia="SimSun" w:hAnsi="Arial" w:cs="Arial"/>
          <w:sz w:val="22"/>
          <w:szCs w:val="22"/>
        </w:rPr>
        <w:t xml:space="preserve">z zastrzeżeniem, że w przypadku, gdy: </w:t>
      </w:r>
    </w:p>
    <w:p w14:paraId="4AE1E3A1" w14:textId="77777777" w:rsidR="00C07968" w:rsidRPr="00C07968" w:rsidRDefault="00C07968" w:rsidP="004F4CC3">
      <w:pPr>
        <w:tabs>
          <w:tab w:val="left" w:pos="2268"/>
          <w:tab w:val="left" w:pos="2552"/>
        </w:tabs>
        <w:ind w:left="2268" w:hanging="567"/>
        <w:jc w:val="both"/>
        <w:rPr>
          <w:rFonts w:ascii="Arial" w:eastAsia="SimSun" w:hAnsi="Arial" w:cs="Arial"/>
          <w:sz w:val="22"/>
          <w:szCs w:val="22"/>
        </w:rPr>
      </w:pPr>
      <w:r w:rsidRPr="00C07968">
        <w:rPr>
          <w:rFonts w:ascii="Arial" w:eastAsia="SimSun" w:hAnsi="Arial" w:cs="Arial"/>
          <w:sz w:val="22"/>
          <w:szCs w:val="22"/>
        </w:rPr>
        <w:t>(i)</w:t>
      </w:r>
      <w:r w:rsidRPr="00C07968">
        <w:rPr>
          <w:rFonts w:ascii="Arial" w:eastAsia="SimSun" w:hAnsi="Arial" w:cs="Arial"/>
          <w:sz w:val="22"/>
          <w:szCs w:val="22"/>
        </w:rPr>
        <w:tab/>
        <w:t xml:space="preserve">wartość wzrostu cen wynikająca z I Wskaźnika GUS będzie mniejsza niż 2% to wówczas do obliczenia </w:t>
      </w: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zostanie przyjęta wartość 0 (zero); </w:t>
      </w:r>
    </w:p>
    <w:p w14:paraId="56E67C44" w14:textId="77777777" w:rsidR="00C07968" w:rsidRPr="00C07968" w:rsidRDefault="00C07968" w:rsidP="004F4CC3">
      <w:pPr>
        <w:tabs>
          <w:tab w:val="left" w:pos="2268"/>
          <w:tab w:val="left" w:pos="2552"/>
        </w:tabs>
        <w:ind w:left="2268" w:hanging="567"/>
        <w:jc w:val="both"/>
        <w:rPr>
          <w:rFonts w:ascii="Arial" w:eastAsia="SimSun" w:hAnsi="Arial" w:cs="Arial"/>
          <w:sz w:val="22"/>
          <w:szCs w:val="22"/>
        </w:rPr>
      </w:pPr>
      <w:r w:rsidRPr="00C07968">
        <w:rPr>
          <w:rFonts w:ascii="Arial" w:eastAsia="SimSun" w:hAnsi="Arial" w:cs="Arial"/>
          <w:sz w:val="22"/>
          <w:szCs w:val="22"/>
        </w:rPr>
        <w:t>(ii)</w:t>
      </w:r>
      <w:r w:rsidRPr="00C07968">
        <w:rPr>
          <w:rFonts w:ascii="Arial" w:eastAsia="SimSun" w:hAnsi="Arial" w:cs="Arial"/>
          <w:sz w:val="22"/>
          <w:szCs w:val="22"/>
        </w:rPr>
        <w:tab/>
        <w:t xml:space="preserve">wartość spadku cen wynikająca z I Wskaźnika GUS będzie mniejsza niż 2% to wówczas do obliczenia </w:t>
      </w: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zostanie przyjęta wartość 0 (zero); </w:t>
      </w:r>
    </w:p>
    <w:p w14:paraId="633A224E" w14:textId="77777777" w:rsidR="00C07968" w:rsidRPr="00C07968" w:rsidRDefault="00C07968" w:rsidP="004F4CC3">
      <w:pPr>
        <w:tabs>
          <w:tab w:val="left" w:pos="2552"/>
        </w:tabs>
        <w:ind w:left="1701" w:hanging="567"/>
        <w:jc w:val="both"/>
        <w:rPr>
          <w:rFonts w:ascii="Arial" w:eastAsia="SimSun" w:hAnsi="Arial" w:cs="Arial"/>
          <w:sz w:val="22"/>
          <w:szCs w:val="22"/>
        </w:rPr>
      </w:pPr>
      <w:r w:rsidRPr="00C07968">
        <w:rPr>
          <w:rFonts w:ascii="Arial" w:eastAsia="SimSun" w:hAnsi="Arial" w:cs="Arial"/>
          <w:sz w:val="22"/>
          <w:szCs w:val="22"/>
        </w:rPr>
        <w:t>CPI</w:t>
      </w:r>
      <w:r w:rsidRPr="00C07968">
        <w:rPr>
          <w:rFonts w:ascii="Arial" w:eastAsia="SimSun" w:hAnsi="Arial" w:cs="Arial"/>
          <w:sz w:val="22"/>
          <w:szCs w:val="22"/>
          <w:vertAlign w:val="subscript"/>
        </w:rPr>
        <w:t>II</w:t>
      </w:r>
      <w:r w:rsidRPr="00C07968">
        <w:rPr>
          <w:rFonts w:ascii="Arial" w:eastAsia="SimSun" w:hAnsi="Arial" w:cs="Arial"/>
          <w:sz w:val="22"/>
          <w:szCs w:val="22"/>
        </w:rPr>
        <w:t xml:space="preserve"> </w:t>
      </w:r>
      <w:r w:rsidRPr="00C07968">
        <w:rPr>
          <w:rFonts w:ascii="Arial" w:eastAsia="SimSun" w:hAnsi="Arial" w:cs="Arial"/>
          <w:sz w:val="22"/>
          <w:szCs w:val="22"/>
        </w:rPr>
        <w:tab/>
        <w:t>to procentowa wartość wzrostu cen wynikająca w II Wskaźnika GUS (wyrażona jako %);</w:t>
      </w:r>
    </w:p>
    <w:p w14:paraId="4842EFDD" w14:textId="77777777" w:rsidR="00C07968" w:rsidRPr="00C07968" w:rsidRDefault="00C07968" w:rsidP="004F4CC3">
      <w:pPr>
        <w:tabs>
          <w:tab w:val="left" w:pos="2552"/>
        </w:tabs>
        <w:ind w:left="2268" w:hanging="567"/>
        <w:jc w:val="both"/>
        <w:rPr>
          <w:rFonts w:ascii="Arial" w:eastAsia="SimSun" w:hAnsi="Arial" w:cs="Arial"/>
          <w:sz w:val="22"/>
          <w:szCs w:val="22"/>
        </w:rPr>
      </w:pPr>
      <w:r w:rsidRPr="00C07968">
        <w:rPr>
          <w:rFonts w:ascii="Arial" w:eastAsia="SimSun" w:hAnsi="Arial" w:cs="Arial"/>
          <w:sz w:val="22"/>
          <w:szCs w:val="22"/>
        </w:rPr>
        <w:t>z zastrzeżeniem, że w przypadku, gdy:</w:t>
      </w:r>
    </w:p>
    <w:p w14:paraId="4AF8CFD8" w14:textId="77777777" w:rsidR="00C07968" w:rsidRPr="00C07968" w:rsidRDefault="00C07968" w:rsidP="004F4CC3">
      <w:pPr>
        <w:tabs>
          <w:tab w:val="left" w:pos="2552"/>
        </w:tabs>
        <w:ind w:left="2268" w:hanging="567"/>
        <w:jc w:val="both"/>
        <w:rPr>
          <w:rFonts w:ascii="Arial" w:eastAsia="SimSun" w:hAnsi="Arial" w:cs="Arial"/>
          <w:sz w:val="22"/>
          <w:szCs w:val="22"/>
        </w:rPr>
      </w:pPr>
      <w:r w:rsidRPr="00C07968">
        <w:rPr>
          <w:rFonts w:ascii="Arial" w:eastAsia="SimSun" w:hAnsi="Arial" w:cs="Arial"/>
          <w:sz w:val="22"/>
          <w:szCs w:val="22"/>
        </w:rPr>
        <w:lastRenderedPageBreak/>
        <w:t>(i)</w:t>
      </w:r>
      <w:r w:rsidRPr="00C07968">
        <w:rPr>
          <w:rFonts w:ascii="Arial" w:eastAsia="SimSun" w:hAnsi="Arial" w:cs="Arial"/>
          <w:sz w:val="22"/>
          <w:szCs w:val="22"/>
        </w:rPr>
        <w:tab/>
        <w:t xml:space="preserve">wartość wzrostu cen wynikająca z II Wskaźnika GUS będzie mniejsza niż 2% to wówczas do obliczenia </w:t>
      </w: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zostanie przyjęta wartość 0 (zero); </w:t>
      </w:r>
    </w:p>
    <w:p w14:paraId="464A7426" w14:textId="77777777" w:rsidR="00C07968" w:rsidRPr="00C07968" w:rsidRDefault="00C07968" w:rsidP="004F4CC3">
      <w:pPr>
        <w:tabs>
          <w:tab w:val="left" w:pos="2552"/>
        </w:tabs>
        <w:ind w:left="2268" w:hanging="567"/>
        <w:jc w:val="both"/>
        <w:rPr>
          <w:rFonts w:ascii="Arial" w:eastAsia="SimSun" w:hAnsi="Arial" w:cs="Arial"/>
          <w:sz w:val="22"/>
          <w:szCs w:val="22"/>
        </w:rPr>
      </w:pPr>
      <w:r w:rsidRPr="00C07968">
        <w:rPr>
          <w:rFonts w:ascii="Arial" w:eastAsia="SimSun" w:hAnsi="Arial" w:cs="Arial"/>
          <w:sz w:val="22"/>
          <w:szCs w:val="22"/>
        </w:rPr>
        <w:t>(ii)</w:t>
      </w:r>
      <w:r w:rsidRPr="00C07968">
        <w:rPr>
          <w:rFonts w:ascii="Arial" w:eastAsia="SimSun" w:hAnsi="Arial" w:cs="Arial"/>
          <w:sz w:val="22"/>
          <w:szCs w:val="22"/>
        </w:rPr>
        <w:tab/>
        <w:t xml:space="preserve">wartość spadku cen wynikająca z II Wskaźnika GUS będzie mniejsza niż 2% to wówczas do obliczenia </w:t>
      </w:r>
      <w:proofErr w:type="spellStart"/>
      <w:r w:rsidRPr="00C07968">
        <w:rPr>
          <w:rFonts w:ascii="Arial" w:eastAsia="SimSun" w:hAnsi="Arial" w:cs="Arial"/>
          <w:sz w:val="22"/>
          <w:szCs w:val="22"/>
        </w:rPr>
        <w:t>Cn</w:t>
      </w:r>
      <w:proofErr w:type="spellEnd"/>
      <w:r w:rsidRPr="00C07968">
        <w:rPr>
          <w:rFonts w:ascii="Arial" w:eastAsia="SimSun" w:hAnsi="Arial" w:cs="Arial"/>
          <w:sz w:val="22"/>
          <w:szCs w:val="22"/>
        </w:rPr>
        <w:t xml:space="preserve"> zostanie przyjęta wartość 0 (zero); </w:t>
      </w:r>
    </w:p>
    <w:p w14:paraId="3156B81D" w14:textId="77777777" w:rsidR="00C07968" w:rsidRPr="00C07968" w:rsidRDefault="00C07968" w:rsidP="004F4CC3">
      <w:pPr>
        <w:tabs>
          <w:tab w:val="left" w:pos="2552"/>
        </w:tabs>
        <w:ind w:left="1134"/>
        <w:jc w:val="both"/>
        <w:rPr>
          <w:rFonts w:ascii="Arial" w:eastAsia="SimSun" w:hAnsi="Arial" w:cs="Arial"/>
          <w:sz w:val="22"/>
          <w:szCs w:val="22"/>
        </w:rPr>
      </w:pPr>
      <w:r w:rsidRPr="00C07968">
        <w:rPr>
          <w:rFonts w:ascii="Arial" w:eastAsia="SimSun" w:hAnsi="Arial" w:cs="Arial"/>
          <w:sz w:val="22"/>
          <w:szCs w:val="22"/>
        </w:rPr>
        <w:t>W przypadku, gdy wartość CPI</w:t>
      </w:r>
      <w:r w:rsidRPr="00C07968">
        <w:rPr>
          <w:rFonts w:ascii="Arial" w:eastAsia="SimSun" w:hAnsi="Arial" w:cs="Arial"/>
          <w:sz w:val="22"/>
          <w:szCs w:val="22"/>
          <w:vertAlign w:val="subscript"/>
        </w:rPr>
        <w:t>I</w:t>
      </w:r>
      <w:r w:rsidRPr="00C07968">
        <w:rPr>
          <w:rFonts w:ascii="Arial" w:eastAsia="SimSun" w:hAnsi="Arial" w:cs="Arial"/>
          <w:sz w:val="22"/>
          <w:szCs w:val="22"/>
        </w:rPr>
        <w:t xml:space="preserve"> wynosić będzie 0 (zero) oraz wartość CPI</w:t>
      </w:r>
      <w:r w:rsidRPr="00C07968">
        <w:rPr>
          <w:rFonts w:ascii="Arial" w:eastAsia="SimSun" w:hAnsi="Arial" w:cs="Arial"/>
          <w:sz w:val="22"/>
          <w:szCs w:val="22"/>
          <w:vertAlign w:val="subscript"/>
        </w:rPr>
        <w:t>II</w:t>
      </w:r>
      <w:r w:rsidRPr="00C07968">
        <w:rPr>
          <w:rFonts w:ascii="Arial" w:eastAsia="SimSun" w:hAnsi="Arial" w:cs="Arial"/>
          <w:sz w:val="22"/>
          <w:szCs w:val="22"/>
        </w:rPr>
        <w:t xml:space="preserve"> wynosić będzie 0 (zero) to wówczas Waloryzacja nie będzie dokonywana. </w:t>
      </w:r>
    </w:p>
    <w:p w14:paraId="66E1EFFF" w14:textId="77777777" w:rsidR="00C07968" w:rsidRPr="00C07968" w:rsidRDefault="00C07968" w:rsidP="004F4CC3">
      <w:pPr>
        <w:tabs>
          <w:tab w:val="left" w:pos="2552"/>
        </w:tabs>
        <w:ind w:left="567"/>
        <w:jc w:val="both"/>
        <w:rPr>
          <w:rFonts w:ascii="Arial" w:eastAsia="SimSun" w:hAnsi="Arial" w:cs="Arial"/>
          <w:sz w:val="22"/>
          <w:szCs w:val="22"/>
        </w:rPr>
      </w:pPr>
      <w:r w:rsidRPr="00C07968">
        <w:rPr>
          <w:rFonts w:ascii="Arial" w:eastAsia="SimSun" w:hAnsi="Arial" w:cs="Arial"/>
          <w:sz w:val="22"/>
          <w:szCs w:val="22"/>
        </w:rPr>
        <w:t>Wyniki mnożenia zostaną zaokrąglone zostaną do dwóch miejsc po przecinku.</w:t>
      </w:r>
    </w:p>
    <w:p w14:paraId="04C10413" w14:textId="77777777" w:rsidR="00C07968" w:rsidRPr="00C07968" w:rsidRDefault="00C07968" w:rsidP="004F4CC3">
      <w:pPr>
        <w:tabs>
          <w:tab w:val="left" w:pos="2552"/>
        </w:tabs>
        <w:ind w:left="567" w:hanging="567"/>
        <w:jc w:val="both"/>
        <w:rPr>
          <w:rFonts w:ascii="Arial" w:eastAsia="SimSun" w:hAnsi="Arial" w:cs="Arial"/>
          <w:sz w:val="22"/>
          <w:szCs w:val="22"/>
        </w:rPr>
      </w:pPr>
      <w:r w:rsidRPr="00C07968">
        <w:rPr>
          <w:rFonts w:ascii="Arial" w:eastAsia="SimSun" w:hAnsi="Arial" w:cs="Arial"/>
          <w:sz w:val="22"/>
          <w:szCs w:val="22"/>
        </w:rPr>
        <w:t>7.</w:t>
      </w:r>
      <w:r w:rsidRPr="00C07968">
        <w:rPr>
          <w:rFonts w:ascii="Arial" w:eastAsia="SimSun" w:hAnsi="Arial" w:cs="Arial"/>
          <w:sz w:val="22"/>
          <w:szCs w:val="22"/>
        </w:rPr>
        <w:tab/>
        <w:t xml:space="preserve">Nowe (zwaloryzowane) Ceny Jednostkowe będą dotyczyć zapłaty należnej Wykonawcy za czynności odebrane po Dniu Dokonania Waloryzacji, z zastrzeżeniem postanowień ust. 9. </w:t>
      </w:r>
    </w:p>
    <w:p w14:paraId="7BC5F8BB" w14:textId="77777777" w:rsidR="00C07968" w:rsidRPr="00C07968" w:rsidRDefault="00C07968" w:rsidP="004F4CC3">
      <w:pPr>
        <w:tabs>
          <w:tab w:val="left" w:pos="2552"/>
        </w:tabs>
        <w:ind w:left="567" w:hanging="567"/>
        <w:jc w:val="both"/>
        <w:rPr>
          <w:rFonts w:ascii="Arial" w:eastAsia="SimSun" w:hAnsi="Arial" w:cs="Arial"/>
          <w:sz w:val="22"/>
          <w:szCs w:val="22"/>
        </w:rPr>
      </w:pPr>
      <w:r w:rsidRPr="00C07968">
        <w:rPr>
          <w:rFonts w:ascii="Arial" w:eastAsia="SimSun" w:hAnsi="Arial" w:cs="Arial"/>
          <w:sz w:val="22"/>
          <w:szCs w:val="22"/>
        </w:rPr>
        <w:t>8.</w:t>
      </w:r>
      <w:r w:rsidRPr="00C07968">
        <w:rPr>
          <w:rFonts w:ascii="Arial" w:eastAsia="SimSun" w:hAnsi="Arial" w:cs="Arial"/>
          <w:sz w:val="22"/>
          <w:szCs w:val="22"/>
        </w:rPr>
        <w:tab/>
        <w:t xml:space="preserve">Nowe (zwaloryzowane) Ceny Jednostkowe będą zastosowane do określenia: </w:t>
      </w:r>
    </w:p>
    <w:p w14:paraId="74E42819" w14:textId="77777777" w:rsidR="00C07968" w:rsidRPr="00C07968" w:rsidRDefault="00C07968" w:rsidP="004F4CC3">
      <w:pPr>
        <w:tabs>
          <w:tab w:val="left" w:pos="1134"/>
          <w:tab w:val="left" w:pos="2552"/>
        </w:tabs>
        <w:ind w:left="1134" w:hanging="567"/>
        <w:jc w:val="both"/>
        <w:rPr>
          <w:rFonts w:ascii="Arial" w:eastAsia="SimSun" w:hAnsi="Arial" w:cs="Arial"/>
          <w:sz w:val="22"/>
          <w:szCs w:val="22"/>
        </w:rPr>
      </w:pPr>
      <w:r w:rsidRPr="00C07968">
        <w:rPr>
          <w:rFonts w:ascii="Arial" w:eastAsia="SimSun" w:hAnsi="Arial" w:cs="Arial"/>
          <w:sz w:val="22"/>
          <w:szCs w:val="22"/>
        </w:rPr>
        <w:t>1)</w:t>
      </w:r>
      <w:r w:rsidRPr="00C07968">
        <w:rPr>
          <w:rFonts w:ascii="Arial" w:eastAsia="SimSun" w:hAnsi="Arial" w:cs="Arial"/>
          <w:sz w:val="22"/>
          <w:szCs w:val="22"/>
        </w:rPr>
        <w:tab/>
        <w:t xml:space="preserve">wartości brutto Pozycji Zlecenia jako podstawy wymiaru kary umownej, o której mowa w § 14 ust. 1 pkt 2 naliczanej w związku z czynnościami zleconymi po danym Dniu Dokonania Waloryzacji. </w:t>
      </w:r>
    </w:p>
    <w:p w14:paraId="6FE3452F" w14:textId="77777777" w:rsidR="00C07968" w:rsidRPr="00C07968" w:rsidRDefault="00C07968" w:rsidP="004F4CC3">
      <w:pPr>
        <w:tabs>
          <w:tab w:val="left" w:pos="1134"/>
          <w:tab w:val="left" w:pos="2552"/>
        </w:tabs>
        <w:ind w:left="1134" w:hanging="567"/>
        <w:jc w:val="both"/>
        <w:rPr>
          <w:rFonts w:ascii="Arial" w:eastAsia="SimSun" w:hAnsi="Arial" w:cs="Arial"/>
          <w:sz w:val="22"/>
          <w:szCs w:val="22"/>
        </w:rPr>
      </w:pPr>
      <w:r w:rsidRPr="00C07968">
        <w:rPr>
          <w:rFonts w:ascii="Arial" w:eastAsia="SimSun" w:hAnsi="Arial" w:cs="Arial"/>
          <w:sz w:val="22"/>
          <w:szCs w:val="22"/>
        </w:rPr>
        <w:t>2)</w:t>
      </w:r>
      <w:r w:rsidRPr="00C07968">
        <w:rPr>
          <w:rFonts w:ascii="Arial" w:eastAsia="SimSun" w:hAnsi="Arial" w:cs="Arial"/>
          <w:sz w:val="22"/>
          <w:szCs w:val="22"/>
        </w:rPr>
        <w:tab/>
        <w:t xml:space="preserve">Wynagrodzenia jako podstawy wymiaru kary umownej, o której mowa w § 14 ust. 3 naliczanej po danym Dniu Dokonania Waloryzacji. </w:t>
      </w:r>
    </w:p>
    <w:p w14:paraId="7CE210E2" w14:textId="77777777" w:rsidR="00C07968" w:rsidRPr="00C07968" w:rsidRDefault="00C07968" w:rsidP="004F4CC3">
      <w:pPr>
        <w:tabs>
          <w:tab w:val="left" w:pos="2552"/>
        </w:tabs>
        <w:ind w:left="567" w:hanging="567"/>
        <w:jc w:val="both"/>
        <w:rPr>
          <w:rFonts w:ascii="Arial" w:eastAsia="SimSun" w:hAnsi="Arial" w:cs="Arial"/>
          <w:sz w:val="22"/>
          <w:szCs w:val="22"/>
        </w:rPr>
      </w:pPr>
      <w:r w:rsidRPr="00C07968">
        <w:rPr>
          <w:rFonts w:ascii="Arial" w:eastAsia="SimSun" w:hAnsi="Arial" w:cs="Arial"/>
          <w:sz w:val="22"/>
          <w:szCs w:val="22"/>
        </w:rPr>
        <w:t>9.</w:t>
      </w:r>
      <w:r w:rsidRPr="00C07968">
        <w:rPr>
          <w:rFonts w:ascii="Arial" w:eastAsia="SimSun" w:hAnsi="Arial" w:cs="Arial"/>
          <w:sz w:val="22"/>
          <w:szCs w:val="22"/>
        </w:rPr>
        <w:tab/>
        <w:t xml:space="preserve">Jeżeli czynności zlecone przed: </w:t>
      </w:r>
    </w:p>
    <w:p w14:paraId="07AEB533" w14:textId="77777777" w:rsidR="00C07968" w:rsidRPr="00C07968" w:rsidRDefault="00C07968" w:rsidP="004F4CC3">
      <w:pPr>
        <w:tabs>
          <w:tab w:val="left" w:pos="2552"/>
        </w:tabs>
        <w:ind w:left="1134" w:hanging="567"/>
        <w:jc w:val="both"/>
        <w:rPr>
          <w:rFonts w:ascii="Arial" w:eastAsia="SimSun" w:hAnsi="Arial" w:cs="Arial"/>
          <w:sz w:val="22"/>
          <w:szCs w:val="22"/>
        </w:rPr>
      </w:pPr>
      <w:r w:rsidRPr="00C07968">
        <w:rPr>
          <w:rFonts w:ascii="Arial" w:eastAsia="SimSun" w:hAnsi="Arial" w:cs="Arial"/>
          <w:sz w:val="22"/>
          <w:szCs w:val="22"/>
        </w:rPr>
        <w:t xml:space="preserve">1) </w:t>
      </w:r>
      <w:r w:rsidRPr="00C07968">
        <w:rPr>
          <w:rFonts w:ascii="Arial" w:eastAsia="SimSun" w:hAnsi="Arial" w:cs="Arial"/>
          <w:sz w:val="22"/>
          <w:szCs w:val="22"/>
        </w:rPr>
        <w:tab/>
        <w:t>Dniem Dokonania Waloryzacji, o którym mowa w ust. 4 pkt (1) zostaną wykonane w warunkach zwłoki w stosunku do terminu określonego w Zleceniu i będą odbierane po jakimkolwiek Dniu Dokonania Waloryzacji, to w takim przypadku zapłata za ich wykonanie oraz ustalenie wysokości kar umownych nastąpi na podstawie Cen Jednostkowych pierwotnie podanych w Kosztorysie Ofertowym stanowiącym część Oferty;</w:t>
      </w:r>
    </w:p>
    <w:p w14:paraId="546A2C2F" w14:textId="77777777" w:rsidR="00C07968" w:rsidRPr="00C07968" w:rsidRDefault="00C07968" w:rsidP="004F4CC3">
      <w:pPr>
        <w:tabs>
          <w:tab w:val="left" w:pos="2552"/>
        </w:tabs>
        <w:ind w:left="1134" w:hanging="567"/>
        <w:jc w:val="both"/>
        <w:rPr>
          <w:rFonts w:ascii="Arial" w:eastAsia="SimSun" w:hAnsi="Arial" w:cs="Arial"/>
          <w:sz w:val="22"/>
          <w:szCs w:val="22"/>
        </w:rPr>
      </w:pPr>
      <w:r w:rsidRPr="00C07968">
        <w:rPr>
          <w:rFonts w:ascii="Arial" w:eastAsia="SimSun" w:hAnsi="Arial" w:cs="Arial"/>
          <w:sz w:val="22"/>
          <w:szCs w:val="22"/>
        </w:rPr>
        <w:t>2)</w:t>
      </w:r>
      <w:r w:rsidRPr="00C07968">
        <w:rPr>
          <w:rFonts w:ascii="Arial" w:eastAsia="SimSun" w:hAnsi="Arial" w:cs="Arial"/>
          <w:sz w:val="22"/>
          <w:szCs w:val="22"/>
        </w:rPr>
        <w:tab/>
        <w:t xml:space="preserve">Dniem Dokonania Waloryzacji, innym niż wskazany w ust. 4 pkt (1) zostaną wykonane w warunkach zwłoki w stosunku do terminu określonego w Zleceniu i będą odbierane po jakimkolwiek Dniu Dokonania Waloryzacji, to w takim przypadku zapłata za ich wykonanie oraz ustalenie wysokości kar umownych nastąpi na podstawie Cen Jednostkowych określonych w Dniu Dokonywania Waloryzacji bezpośrednio poprzedzającym Zlecenie, a jeżeli jej nie dokonywano z uwagi na postanowienia Umowy – na podstawie Cen Jednostkowych pierwotnie podanych w kosztorysie ofertowym stanowiącym część Oferty. </w:t>
      </w:r>
    </w:p>
    <w:p w14:paraId="082DEBEE" w14:textId="77777777" w:rsidR="00C07968" w:rsidRPr="00C07968" w:rsidRDefault="00C07968" w:rsidP="00C07968">
      <w:pPr>
        <w:tabs>
          <w:tab w:val="left" w:pos="2552"/>
        </w:tabs>
        <w:spacing w:before="120"/>
        <w:ind w:left="567" w:hanging="567"/>
        <w:jc w:val="both"/>
        <w:rPr>
          <w:rFonts w:ascii="Arial" w:eastAsia="SimSun" w:hAnsi="Arial" w:cs="Arial"/>
          <w:sz w:val="22"/>
          <w:szCs w:val="22"/>
        </w:rPr>
      </w:pPr>
      <w:r w:rsidRPr="00C07968">
        <w:rPr>
          <w:rFonts w:ascii="Arial" w:eastAsia="SimSun" w:hAnsi="Arial" w:cs="Arial"/>
          <w:sz w:val="22"/>
          <w:szCs w:val="22"/>
        </w:rPr>
        <w:t>10.</w:t>
      </w:r>
      <w:r w:rsidRPr="00C07968">
        <w:rPr>
          <w:rFonts w:ascii="Arial" w:eastAsia="SimSun" w:hAnsi="Arial" w:cs="Arial"/>
          <w:sz w:val="22"/>
          <w:szCs w:val="22"/>
        </w:rPr>
        <w:tab/>
        <w:t>Strony ustalają maksymalną wartość obniżenia albo wzrostu Wartości Przedmiotu Umowy w efekcie zastosowania Waloryzacji na poziomie nie większym niż 15 % Wartości Przedmiotu Umowy.</w:t>
      </w:r>
    </w:p>
    <w:p w14:paraId="64C0CFAB" w14:textId="77777777" w:rsidR="00C07968" w:rsidRPr="00C07968" w:rsidRDefault="00C07968" w:rsidP="00C07968">
      <w:pPr>
        <w:tabs>
          <w:tab w:val="left" w:pos="2552"/>
        </w:tabs>
        <w:spacing w:before="120"/>
        <w:ind w:left="567" w:hanging="567"/>
        <w:jc w:val="both"/>
        <w:rPr>
          <w:rFonts w:ascii="Arial" w:eastAsia="SimSun" w:hAnsi="Arial" w:cs="Arial"/>
          <w:sz w:val="22"/>
          <w:szCs w:val="22"/>
        </w:rPr>
      </w:pPr>
      <w:r w:rsidRPr="00C07968">
        <w:rPr>
          <w:rFonts w:ascii="Arial" w:eastAsia="SimSun" w:hAnsi="Arial" w:cs="Arial"/>
          <w:sz w:val="22"/>
          <w:szCs w:val="22"/>
        </w:rPr>
        <w:t>11.</w:t>
      </w:r>
      <w:r w:rsidRPr="00C07968">
        <w:rPr>
          <w:rFonts w:ascii="Arial" w:eastAsia="SimSun" w:hAnsi="Arial" w:cs="Arial"/>
          <w:sz w:val="22"/>
          <w:szCs w:val="22"/>
        </w:rPr>
        <w:tab/>
        <w:t xml:space="preserve">W związku z dokonaniem Waloryzacji Zabezpieczenie nie ulegnie zmianie. </w:t>
      </w:r>
    </w:p>
    <w:p w14:paraId="53EBB487" w14:textId="77777777" w:rsidR="00C07968" w:rsidRPr="00C07968" w:rsidRDefault="00C07968" w:rsidP="00C07968">
      <w:pPr>
        <w:tabs>
          <w:tab w:val="left" w:pos="2552"/>
        </w:tabs>
        <w:spacing w:before="120"/>
        <w:ind w:left="567" w:hanging="567"/>
        <w:jc w:val="both"/>
        <w:rPr>
          <w:rFonts w:ascii="Arial" w:eastAsia="SimSun" w:hAnsi="Arial" w:cs="Arial"/>
          <w:sz w:val="22"/>
          <w:szCs w:val="22"/>
        </w:rPr>
      </w:pPr>
      <w:r w:rsidRPr="00C07968">
        <w:rPr>
          <w:rFonts w:ascii="Arial" w:eastAsia="SimSun" w:hAnsi="Arial" w:cs="Arial"/>
          <w:sz w:val="22"/>
          <w:szCs w:val="22"/>
        </w:rPr>
        <w:t>12.</w:t>
      </w:r>
      <w:r w:rsidRPr="00C07968">
        <w:rPr>
          <w:rFonts w:ascii="Arial" w:eastAsia="SimSun" w:hAnsi="Arial" w:cs="Arial"/>
          <w:sz w:val="22"/>
          <w:szCs w:val="22"/>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ADC8060" w14:textId="77777777" w:rsidR="00C07968" w:rsidRPr="00891019" w:rsidRDefault="00C07968" w:rsidP="00891019">
      <w:pPr>
        <w:suppressAutoHyphens w:val="0"/>
        <w:spacing w:before="120" w:after="120"/>
        <w:rPr>
          <w:rFonts w:ascii="Arial" w:hAnsi="Arial" w:cs="Arial"/>
          <w:b/>
          <w:sz w:val="22"/>
          <w:szCs w:val="22"/>
          <w:lang w:eastAsia="pl-PL"/>
        </w:rPr>
      </w:pPr>
    </w:p>
    <w:p w14:paraId="1D866FD7" w14:textId="4C79B216" w:rsidR="00566367" w:rsidRPr="00981EAD" w:rsidRDefault="00260FE3" w:rsidP="00AE2966">
      <w:pPr>
        <w:suppressAutoHyphens w:val="0"/>
        <w:spacing w:before="120" w:after="120"/>
        <w:jc w:val="center"/>
        <w:rPr>
          <w:rFonts w:ascii="Arial" w:hAnsi="Arial" w:cs="Arial"/>
          <w:b/>
          <w:sz w:val="22"/>
          <w:szCs w:val="22"/>
          <w:lang w:eastAsia="pl-PL"/>
        </w:rPr>
      </w:pPr>
      <w:r w:rsidRPr="00981EAD">
        <w:rPr>
          <w:rFonts w:ascii="Arial" w:hAnsi="Arial" w:cs="Arial"/>
          <w:b/>
          <w:sz w:val="22"/>
          <w:szCs w:val="22"/>
          <w:lang w:eastAsia="pl-PL"/>
        </w:rPr>
        <w:t>§ 17</w:t>
      </w:r>
    </w:p>
    <w:p w14:paraId="5433233F" w14:textId="77777777" w:rsidR="00260FE3" w:rsidRPr="00981EAD" w:rsidRDefault="00260FE3" w:rsidP="00260FE3">
      <w:pPr>
        <w:suppressAutoHyphens w:val="0"/>
        <w:spacing w:line="276" w:lineRule="auto"/>
        <w:jc w:val="center"/>
        <w:rPr>
          <w:rFonts w:ascii="Arial" w:hAnsi="Arial" w:cs="Arial"/>
          <w:b/>
          <w:bCs/>
          <w:sz w:val="22"/>
          <w:szCs w:val="22"/>
          <w:lang w:eastAsia="pl-PL"/>
        </w:rPr>
      </w:pPr>
      <w:r w:rsidRPr="00981EAD">
        <w:rPr>
          <w:rFonts w:ascii="Arial" w:hAnsi="Arial" w:cs="Arial"/>
          <w:b/>
          <w:sz w:val="22"/>
          <w:szCs w:val="22"/>
          <w:lang w:eastAsia="pl-PL"/>
        </w:rPr>
        <w:t>Odpowiedzialność Wykonawcy za szkody w mieniu Zamawiającego</w:t>
      </w:r>
    </w:p>
    <w:p w14:paraId="48DC1249" w14:textId="77777777" w:rsidR="00260FE3" w:rsidRPr="00981EAD" w:rsidRDefault="00260FE3" w:rsidP="00813F61">
      <w:pPr>
        <w:numPr>
          <w:ilvl w:val="0"/>
          <w:numId w:val="30"/>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 xml:space="preserve">Odpowiedzialność za szkody w mieniu Zamawiającego będzie ustalana za pomocą protokołu z postępowania wyjaśniającego, ustalającego okoliczności powstania szkody, sporządzonego przy udziale przedstawicieli stron umowy, udokumentowanej wartości rynkowej mienia utraconego zgodnie z kartoteką środka trwałego lub innego dokumentu księgowego stwierdzającego faktyczną wartość mienia utraconego, ustalającego </w:t>
      </w:r>
      <w:r w:rsidRPr="00981EAD">
        <w:rPr>
          <w:rFonts w:ascii="Arial" w:hAnsi="Arial" w:cs="Arial"/>
          <w:sz w:val="22"/>
          <w:szCs w:val="22"/>
          <w:lang w:eastAsia="pl-PL"/>
        </w:rPr>
        <w:lastRenderedPageBreak/>
        <w:t>wysokość odszkodowania, sporządzonego przez przedstawicieli stron umowy w wyniku oceny materiału dowodowego i innych okoliczności wpływających na ocenę powstałych strat.</w:t>
      </w:r>
    </w:p>
    <w:p w14:paraId="3DB651A9" w14:textId="77777777" w:rsidR="00260FE3" w:rsidRPr="00981EAD" w:rsidRDefault="00260FE3" w:rsidP="00813F61">
      <w:pPr>
        <w:numPr>
          <w:ilvl w:val="0"/>
          <w:numId w:val="30"/>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Nota obciążeniowa za straty w mieniu będzie wystawiona przez Zamawiającego na podstawie protokołu, o którym mowa w ust. 1, bez naliczania podatku VAT.</w:t>
      </w:r>
    </w:p>
    <w:p w14:paraId="715D322F" w14:textId="6C6D4914" w:rsidR="005A1C6A" w:rsidRPr="00891019" w:rsidRDefault="00260FE3" w:rsidP="00891019">
      <w:pPr>
        <w:numPr>
          <w:ilvl w:val="0"/>
          <w:numId w:val="30"/>
        </w:numPr>
        <w:suppressAutoHyphens w:val="0"/>
        <w:spacing w:line="276" w:lineRule="auto"/>
        <w:jc w:val="both"/>
        <w:rPr>
          <w:rFonts w:ascii="Arial" w:hAnsi="Arial" w:cs="Arial"/>
          <w:sz w:val="22"/>
          <w:szCs w:val="22"/>
          <w:lang w:eastAsia="pl-PL"/>
        </w:rPr>
      </w:pPr>
      <w:r w:rsidRPr="00981EAD">
        <w:rPr>
          <w:rFonts w:ascii="Arial" w:hAnsi="Arial" w:cs="Arial"/>
          <w:sz w:val="22"/>
          <w:szCs w:val="22"/>
          <w:lang w:eastAsia="pl-PL"/>
        </w:rPr>
        <w:t>Wykonawca zobowiązuje się do naprawienia szkody wyrządzonej w mieniu Zamawiającego do jego wartości odtworzeniowej, chyba że zostanie udowodnione, że niewykonanie lub nienależyte wykonanie umowy jest następstwem okoliczności, za które Wykonawca nie ponosi odpowiedzialności.</w:t>
      </w:r>
      <w:bookmarkStart w:id="22" w:name="_Hlk157816155"/>
    </w:p>
    <w:p w14:paraId="06EA0FA2" w14:textId="77777777" w:rsidR="005A1C6A" w:rsidRDefault="005A1C6A" w:rsidP="00AE2966">
      <w:pPr>
        <w:suppressAutoHyphens w:val="0"/>
        <w:spacing w:before="120" w:after="120"/>
        <w:jc w:val="center"/>
        <w:rPr>
          <w:rFonts w:ascii="Arial" w:hAnsi="Arial" w:cs="Arial"/>
          <w:b/>
          <w:sz w:val="22"/>
          <w:szCs w:val="22"/>
          <w:lang w:eastAsia="pl-PL"/>
        </w:rPr>
      </w:pPr>
    </w:p>
    <w:p w14:paraId="0F32F35A" w14:textId="1F5B26BE" w:rsidR="00566367" w:rsidRPr="00981EAD" w:rsidRDefault="00566367" w:rsidP="00AE2966">
      <w:pPr>
        <w:suppressAutoHyphens w:val="0"/>
        <w:spacing w:before="120" w:after="120"/>
        <w:jc w:val="center"/>
        <w:rPr>
          <w:rFonts w:ascii="Arial" w:hAnsi="Arial" w:cs="Arial"/>
          <w:b/>
          <w:sz w:val="22"/>
          <w:szCs w:val="22"/>
          <w:lang w:eastAsia="pl-PL"/>
        </w:rPr>
      </w:pPr>
      <w:r w:rsidRPr="00981EAD">
        <w:rPr>
          <w:rFonts w:ascii="Arial" w:hAnsi="Arial" w:cs="Arial"/>
          <w:b/>
          <w:sz w:val="22"/>
          <w:szCs w:val="22"/>
          <w:lang w:eastAsia="pl-PL"/>
        </w:rPr>
        <w:t>§ 18</w:t>
      </w:r>
      <w:bookmarkEnd w:id="22"/>
      <w:r w:rsidRPr="00981EAD">
        <w:rPr>
          <w:rFonts w:ascii="Arial" w:hAnsi="Arial" w:cs="Arial"/>
          <w:b/>
          <w:sz w:val="22"/>
          <w:szCs w:val="22"/>
          <w:lang w:eastAsia="pl-PL"/>
        </w:rPr>
        <w:br/>
        <w:t>Rozstrzyganie sporów</w:t>
      </w:r>
    </w:p>
    <w:p w14:paraId="30AE86C2" w14:textId="77777777" w:rsidR="00566367" w:rsidRPr="00981EAD" w:rsidRDefault="00566367" w:rsidP="00813F61">
      <w:pPr>
        <w:numPr>
          <w:ilvl w:val="0"/>
          <w:numId w:val="13"/>
        </w:numPr>
        <w:suppressAutoHyphens w:val="0"/>
        <w:spacing w:before="120" w:after="120"/>
        <w:ind w:left="567" w:hanging="709"/>
        <w:jc w:val="both"/>
        <w:rPr>
          <w:rFonts w:ascii="Arial" w:hAnsi="Arial" w:cs="Arial"/>
          <w:sz w:val="22"/>
          <w:szCs w:val="22"/>
          <w:lang w:eastAsia="pl-PL"/>
        </w:rPr>
      </w:pPr>
      <w:r w:rsidRPr="00981EAD">
        <w:rPr>
          <w:rFonts w:ascii="Arial" w:hAnsi="Arial"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327489C2" w14:textId="77777777" w:rsidR="00566367" w:rsidRPr="00981EAD" w:rsidRDefault="00566367" w:rsidP="00813F61">
      <w:pPr>
        <w:numPr>
          <w:ilvl w:val="0"/>
          <w:numId w:val="13"/>
        </w:numPr>
        <w:suppressAutoHyphens w:val="0"/>
        <w:spacing w:before="120" w:after="120"/>
        <w:ind w:left="567" w:hanging="709"/>
        <w:jc w:val="both"/>
        <w:rPr>
          <w:rFonts w:ascii="Arial" w:hAnsi="Arial" w:cs="Arial"/>
          <w:sz w:val="22"/>
          <w:szCs w:val="22"/>
          <w:lang w:eastAsia="pl-PL"/>
        </w:rPr>
      </w:pPr>
      <w:r w:rsidRPr="00981EAD">
        <w:rPr>
          <w:rFonts w:ascii="Arial" w:hAnsi="Arial"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3BD5A3AE" w14:textId="77777777" w:rsidR="00566367" w:rsidRPr="00981EAD" w:rsidRDefault="00566367" w:rsidP="00AE2966">
      <w:pPr>
        <w:keepNext/>
        <w:suppressAutoHyphens w:val="0"/>
        <w:spacing w:before="120" w:after="120"/>
        <w:outlineLvl w:val="0"/>
        <w:rPr>
          <w:rFonts w:ascii="Arial" w:hAnsi="Arial" w:cs="Arial"/>
          <w:b/>
          <w:bCs/>
          <w:kern w:val="32"/>
          <w:sz w:val="22"/>
          <w:szCs w:val="22"/>
          <w:lang w:eastAsia="pl-PL"/>
        </w:rPr>
      </w:pPr>
    </w:p>
    <w:p w14:paraId="0DF519A3" w14:textId="77777777" w:rsidR="00566367" w:rsidRPr="00981EAD" w:rsidRDefault="00566367" w:rsidP="00AE2966">
      <w:pPr>
        <w:keepNext/>
        <w:suppressAutoHyphens w:val="0"/>
        <w:spacing w:before="120" w:after="120"/>
        <w:jc w:val="center"/>
        <w:outlineLvl w:val="0"/>
        <w:rPr>
          <w:rFonts w:ascii="Arial" w:hAnsi="Arial" w:cs="Arial"/>
          <w:b/>
          <w:bCs/>
          <w:sz w:val="22"/>
          <w:szCs w:val="22"/>
          <w:lang w:eastAsia="pl-PL"/>
        </w:rPr>
      </w:pPr>
      <w:r w:rsidRPr="00981EAD">
        <w:rPr>
          <w:rFonts w:ascii="Arial" w:hAnsi="Arial" w:cs="Arial"/>
          <w:b/>
          <w:bCs/>
          <w:kern w:val="32"/>
          <w:sz w:val="22"/>
          <w:szCs w:val="22"/>
          <w:lang w:eastAsia="pl-PL"/>
        </w:rPr>
        <w:t>§ 19</w:t>
      </w:r>
      <w:r w:rsidRPr="00981EAD">
        <w:rPr>
          <w:rFonts w:ascii="Arial" w:hAnsi="Arial" w:cs="Arial"/>
          <w:b/>
          <w:bCs/>
          <w:sz w:val="22"/>
          <w:szCs w:val="22"/>
          <w:lang w:eastAsia="pl-PL"/>
        </w:rPr>
        <w:br/>
        <w:t>Postanowienia końcowe</w:t>
      </w:r>
    </w:p>
    <w:p w14:paraId="0EE54A60" w14:textId="55920E67" w:rsidR="00566367" w:rsidRPr="00981EAD" w:rsidRDefault="00566367" w:rsidP="004F4CC3">
      <w:pPr>
        <w:numPr>
          <w:ilvl w:val="0"/>
          <w:numId w:val="14"/>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W sprawach nieuregulowanych Umową mają zastosowanie właściwe przepisy prawa Rzeczypospolitej Polskiej</w:t>
      </w:r>
      <w:r w:rsidR="0045116B" w:rsidRPr="00981EAD">
        <w:rPr>
          <w:rFonts w:ascii="Arial" w:hAnsi="Arial" w:cs="Arial"/>
          <w:sz w:val="22"/>
          <w:szCs w:val="22"/>
          <w:lang w:eastAsia="pl-PL"/>
        </w:rPr>
        <w:t>, w szczególności ustawy Prawo zamówień publicznych oraz przepisy Kodeksu Cywilnego.</w:t>
      </w:r>
    </w:p>
    <w:p w14:paraId="0D62F548" w14:textId="77777777" w:rsidR="00566367" w:rsidRPr="00981EAD" w:rsidRDefault="00566367" w:rsidP="004F4CC3">
      <w:pPr>
        <w:numPr>
          <w:ilvl w:val="0"/>
          <w:numId w:val="14"/>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Umowę zawarto w formie pisemnej pod rygorem nieważności. Wszelkie zmiany lub uzupełnienia Umowy wymagają dla swojej ważności zachowania formy, o której mowa w zdaniu poprzednim.</w:t>
      </w:r>
    </w:p>
    <w:p w14:paraId="28688BAC" w14:textId="29D9B612" w:rsidR="00566367" w:rsidRPr="00981EAD" w:rsidRDefault="00566367" w:rsidP="004F4CC3">
      <w:pPr>
        <w:numPr>
          <w:ilvl w:val="0"/>
          <w:numId w:val="14"/>
        </w:numPr>
        <w:suppressAutoHyphens w:val="0"/>
        <w:ind w:left="567" w:hanging="567"/>
        <w:jc w:val="both"/>
        <w:rPr>
          <w:rFonts w:ascii="Arial" w:hAnsi="Arial" w:cs="Arial"/>
          <w:sz w:val="22"/>
          <w:szCs w:val="22"/>
          <w:lang w:eastAsia="pl-PL"/>
        </w:rPr>
      </w:pPr>
      <w:bookmarkStart w:id="23" w:name="_Hlk47484101"/>
      <w:r w:rsidRPr="00981EAD">
        <w:rPr>
          <w:rFonts w:ascii="Arial" w:hAnsi="Arial" w:cs="Arial"/>
          <w:sz w:val="22"/>
          <w:szCs w:val="22"/>
          <w:lang w:eastAsia="pl-PL"/>
        </w:rPr>
        <w:t xml:space="preserve">Zamawiający, stosowanie do treści art. 4c </w:t>
      </w:r>
      <w:r w:rsidR="004843AE" w:rsidRPr="00981EAD">
        <w:rPr>
          <w:rFonts w:ascii="Arial" w:hAnsi="Arial" w:cs="Arial"/>
          <w:sz w:val="22"/>
          <w:szCs w:val="22"/>
          <w:lang w:eastAsia="pl-PL"/>
        </w:rPr>
        <w:t>ustawy z dnia 8 marca 2013 r. o </w:t>
      </w:r>
      <w:r w:rsidRPr="00981EAD">
        <w:rPr>
          <w:rFonts w:ascii="Arial" w:hAnsi="Arial" w:cs="Arial"/>
          <w:sz w:val="22"/>
          <w:szCs w:val="22"/>
          <w:lang w:eastAsia="pl-PL"/>
        </w:rPr>
        <w:t xml:space="preserve">przeciwdziałaniu nadmiernym opóźnieniom w transakcjach handlowych (tekst jedn.: Dz. U. z </w:t>
      </w:r>
      <w:r w:rsidR="004F4CC3" w:rsidRPr="004F4CC3">
        <w:rPr>
          <w:rFonts w:ascii="Arial" w:hAnsi="Arial" w:cs="Arial"/>
          <w:sz w:val="22"/>
          <w:szCs w:val="22"/>
          <w:lang w:eastAsia="pl-PL"/>
        </w:rPr>
        <w:t xml:space="preserve">2023 r. poz. 1790 ze </w:t>
      </w:r>
      <w:r w:rsidR="004F4CC3">
        <w:rPr>
          <w:rFonts w:ascii="Arial" w:hAnsi="Arial" w:cs="Arial"/>
          <w:sz w:val="22"/>
          <w:szCs w:val="22"/>
          <w:lang w:eastAsia="pl-PL"/>
        </w:rPr>
        <w:t xml:space="preserve">zm.) </w:t>
      </w:r>
      <w:r w:rsidRPr="00981EAD">
        <w:rPr>
          <w:rFonts w:ascii="Arial" w:hAnsi="Arial" w:cs="Arial"/>
          <w:sz w:val="22"/>
          <w:szCs w:val="22"/>
          <w:lang w:eastAsia="pl-PL"/>
        </w:rPr>
        <w:t>oświadcza, iż posiada status dużego przedsiębiorcy.</w:t>
      </w:r>
    </w:p>
    <w:bookmarkEnd w:id="23"/>
    <w:p w14:paraId="4DC30805" w14:textId="77777777" w:rsidR="00566367" w:rsidRPr="00981EAD" w:rsidRDefault="00566367" w:rsidP="004F4CC3">
      <w:pPr>
        <w:numPr>
          <w:ilvl w:val="0"/>
          <w:numId w:val="14"/>
        </w:numPr>
        <w:suppressAutoHyphens w:val="0"/>
        <w:ind w:left="567" w:hanging="567"/>
        <w:jc w:val="both"/>
        <w:rPr>
          <w:rFonts w:ascii="Arial" w:hAnsi="Arial" w:cs="Arial"/>
          <w:sz w:val="22"/>
          <w:szCs w:val="22"/>
          <w:lang w:eastAsia="pl-PL"/>
        </w:rPr>
      </w:pPr>
      <w:r w:rsidRPr="00981EAD">
        <w:rPr>
          <w:rFonts w:ascii="Arial" w:hAnsi="Arial" w:cs="Arial"/>
          <w:sz w:val="22"/>
          <w:szCs w:val="22"/>
          <w:lang w:eastAsia="pl-PL"/>
        </w:rPr>
        <w:t>Umowę sporządzono w 2 jednobrzmiących egzempl</w:t>
      </w:r>
      <w:r w:rsidR="00FB4270" w:rsidRPr="00981EAD">
        <w:rPr>
          <w:rFonts w:ascii="Arial" w:hAnsi="Arial" w:cs="Arial"/>
          <w:sz w:val="22"/>
          <w:szCs w:val="22"/>
          <w:lang w:eastAsia="pl-PL"/>
        </w:rPr>
        <w:t>arzach, po jednym dla każdej ze </w:t>
      </w:r>
      <w:r w:rsidRPr="00981EAD">
        <w:rPr>
          <w:rFonts w:ascii="Arial" w:hAnsi="Arial" w:cs="Arial"/>
          <w:sz w:val="22"/>
          <w:szCs w:val="22"/>
          <w:lang w:eastAsia="pl-PL"/>
        </w:rPr>
        <w:t xml:space="preserve">Stron. </w:t>
      </w:r>
    </w:p>
    <w:p w14:paraId="4E178D0B" w14:textId="56E8614E" w:rsidR="00566367" w:rsidRPr="00981EAD" w:rsidRDefault="00566367" w:rsidP="00813F61">
      <w:pPr>
        <w:numPr>
          <w:ilvl w:val="0"/>
          <w:numId w:val="14"/>
        </w:numPr>
        <w:tabs>
          <w:tab w:val="left" w:pos="567"/>
          <w:tab w:val="left" w:pos="851"/>
        </w:tabs>
        <w:suppressAutoHyphens w:val="0"/>
        <w:spacing w:after="240"/>
        <w:ind w:left="567" w:hanging="567"/>
        <w:jc w:val="both"/>
        <w:rPr>
          <w:rFonts w:ascii="Arial" w:hAnsi="Arial" w:cs="Arial"/>
          <w:sz w:val="22"/>
          <w:szCs w:val="22"/>
          <w:lang w:eastAsia="pl-PL"/>
        </w:rPr>
      </w:pPr>
      <w:r w:rsidRPr="00981EAD">
        <w:rPr>
          <w:rFonts w:ascii="Arial" w:hAnsi="Arial" w:cs="Arial"/>
          <w:sz w:val="22"/>
          <w:szCs w:val="22"/>
          <w:lang w:eastAsia="pl-PL"/>
        </w:rPr>
        <w:t>Następujące załączniki do Umowy stanowią jej integralną część:</w:t>
      </w:r>
    </w:p>
    <w:p w14:paraId="0E6FDE5D" w14:textId="43DF2077" w:rsidR="00260FE3" w:rsidRPr="00981EAD" w:rsidRDefault="00260FE3" w:rsidP="005803B9">
      <w:pPr>
        <w:tabs>
          <w:tab w:val="left" w:pos="567"/>
          <w:tab w:val="left" w:pos="851"/>
        </w:tabs>
        <w:suppressAutoHyphens w:val="0"/>
        <w:spacing w:after="240"/>
        <w:ind w:left="567"/>
        <w:jc w:val="both"/>
        <w:rPr>
          <w:rFonts w:ascii="Arial" w:hAnsi="Arial" w:cs="Arial"/>
          <w:sz w:val="22"/>
          <w:szCs w:val="22"/>
          <w:lang w:eastAsia="pl-PL"/>
        </w:rPr>
      </w:pPr>
      <w:r w:rsidRPr="00981EAD">
        <w:rPr>
          <w:rFonts w:ascii="Arial" w:hAnsi="Arial" w:cs="Arial"/>
          <w:sz w:val="22"/>
          <w:szCs w:val="22"/>
          <w:lang w:eastAsia="pl-PL"/>
        </w:rPr>
        <w:t>1.</w:t>
      </w:r>
      <w:r w:rsidRPr="00981EAD">
        <w:rPr>
          <w:rFonts w:ascii="Arial" w:hAnsi="Arial" w:cs="Arial"/>
          <w:sz w:val="22"/>
          <w:szCs w:val="22"/>
          <w:lang w:eastAsia="pl-PL"/>
        </w:rPr>
        <w:tab/>
        <w:t>SWZ wraz z opisem przedmiotu zamówienia</w:t>
      </w:r>
    </w:p>
    <w:p w14:paraId="6B621B01" w14:textId="77777777" w:rsidR="00260FE3" w:rsidRPr="00981EAD" w:rsidRDefault="00260FE3" w:rsidP="005803B9">
      <w:pPr>
        <w:tabs>
          <w:tab w:val="left" w:pos="567"/>
          <w:tab w:val="left" w:pos="851"/>
        </w:tabs>
        <w:suppressAutoHyphens w:val="0"/>
        <w:spacing w:after="240"/>
        <w:ind w:left="567"/>
        <w:jc w:val="both"/>
        <w:rPr>
          <w:rFonts w:ascii="Arial" w:hAnsi="Arial" w:cs="Arial"/>
          <w:sz w:val="22"/>
          <w:szCs w:val="22"/>
          <w:lang w:eastAsia="pl-PL"/>
        </w:rPr>
      </w:pPr>
      <w:r w:rsidRPr="00981EAD">
        <w:rPr>
          <w:rFonts w:ascii="Arial" w:hAnsi="Arial" w:cs="Arial"/>
          <w:sz w:val="22"/>
          <w:szCs w:val="22"/>
          <w:lang w:eastAsia="pl-PL"/>
        </w:rPr>
        <w:t>2.</w:t>
      </w:r>
      <w:r w:rsidRPr="00981EAD">
        <w:rPr>
          <w:rFonts w:ascii="Arial" w:hAnsi="Arial" w:cs="Arial"/>
          <w:sz w:val="22"/>
          <w:szCs w:val="22"/>
          <w:lang w:eastAsia="pl-PL"/>
        </w:rPr>
        <w:tab/>
        <w:t>Kopia oferty z kosztorysem</w:t>
      </w:r>
    </w:p>
    <w:p w14:paraId="46C5ED57" w14:textId="39F1F457" w:rsidR="005803B9" w:rsidRDefault="00260FE3" w:rsidP="002458F7">
      <w:pPr>
        <w:tabs>
          <w:tab w:val="left" w:pos="567"/>
          <w:tab w:val="left" w:pos="851"/>
        </w:tabs>
        <w:suppressAutoHyphens w:val="0"/>
        <w:spacing w:after="240"/>
        <w:ind w:left="567"/>
        <w:jc w:val="both"/>
        <w:rPr>
          <w:rFonts w:ascii="Arial" w:hAnsi="Arial" w:cs="Arial"/>
          <w:sz w:val="22"/>
          <w:szCs w:val="22"/>
          <w:lang w:eastAsia="pl-PL"/>
        </w:rPr>
      </w:pPr>
      <w:r w:rsidRPr="00981EAD">
        <w:rPr>
          <w:rFonts w:ascii="Arial" w:hAnsi="Arial" w:cs="Arial"/>
          <w:sz w:val="22"/>
          <w:szCs w:val="22"/>
          <w:lang w:eastAsia="pl-PL"/>
        </w:rPr>
        <w:t xml:space="preserve">3. </w:t>
      </w:r>
      <w:r w:rsidR="00566367" w:rsidRPr="00981EAD">
        <w:rPr>
          <w:rFonts w:ascii="Arial" w:hAnsi="Arial" w:cs="Arial"/>
          <w:sz w:val="22"/>
          <w:szCs w:val="22"/>
          <w:lang w:eastAsia="pl-PL"/>
        </w:rPr>
        <w:t>Wykaz zagrożeń</w:t>
      </w:r>
    </w:p>
    <w:p w14:paraId="5249540C" w14:textId="622A3224" w:rsidR="005803B9" w:rsidRDefault="005803B9" w:rsidP="005803B9">
      <w:pPr>
        <w:tabs>
          <w:tab w:val="left" w:pos="567"/>
          <w:tab w:val="left" w:pos="851"/>
        </w:tabs>
        <w:suppressAutoHyphens w:val="0"/>
        <w:spacing w:after="240"/>
        <w:ind w:left="567"/>
        <w:jc w:val="both"/>
        <w:rPr>
          <w:rFonts w:ascii="Arial" w:hAnsi="Arial" w:cs="Arial"/>
          <w:sz w:val="22"/>
          <w:szCs w:val="22"/>
          <w:lang w:eastAsia="pl-PL"/>
        </w:rPr>
      </w:pPr>
    </w:p>
    <w:p w14:paraId="07D26A7F" w14:textId="7B9C1216" w:rsidR="005803B9" w:rsidRPr="005803B9" w:rsidRDefault="005803B9" w:rsidP="005803B9">
      <w:pPr>
        <w:tabs>
          <w:tab w:val="left" w:pos="567"/>
          <w:tab w:val="left" w:pos="851"/>
        </w:tabs>
        <w:suppressAutoHyphens w:val="0"/>
        <w:spacing w:after="240"/>
        <w:ind w:left="567"/>
        <w:jc w:val="center"/>
        <w:rPr>
          <w:rFonts w:ascii="Arial" w:hAnsi="Arial" w:cs="Arial"/>
          <w:b/>
          <w:sz w:val="22"/>
          <w:szCs w:val="22"/>
          <w:lang w:eastAsia="pl-PL"/>
        </w:rPr>
      </w:pPr>
      <w:r w:rsidRPr="005803B9">
        <w:rPr>
          <w:rFonts w:ascii="Arial" w:hAnsi="Arial" w:cs="Arial"/>
          <w:b/>
          <w:sz w:val="22"/>
          <w:szCs w:val="22"/>
          <w:lang w:eastAsia="pl-PL"/>
        </w:rPr>
        <w:t xml:space="preserve">WYKONAWCA           </w:t>
      </w:r>
      <w:r>
        <w:rPr>
          <w:rFonts w:ascii="Arial" w:hAnsi="Arial" w:cs="Arial"/>
          <w:b/>
          <w:sz w:val="22"/>
          <w:szCs w:val="22"/>
          <w:lang w:eastAsia="pl-PL"/>
        </w:rPr>
        <w:t xml:space="preserve">     </w:t>
      </w:r>
      <w:r w:rsidRPr="005803B9">
        <w:rPr>
          <w:rFonts w:ascii="Arial" w:hAnsi="Arial" w:cs="Arial"/>
          <w:b/>
          <w:sz w:val="22"/>
          <w:szCs w:val="22"/>
          <w:lang w:eastAsia="pl-PL"/>
        </w:rPr>
        <w:t xml:space="preserve">                                         ZAMAWIAJĄCY</w:t>
      </w:r>
    </w:p>
    <w:sectPr w:rsidR="005803B9" w:rsidRPr="005803B9">
      <w:headerReference w:type="default" r:id="rId10"/>
      <w:footerReference w:type="default" r:id="rId11"/>
      <w:pgSz w:w="11905" w:h="16837"/>
      <w:pgMar w:top="1531" w:right="1531" w:bottom="1531" w:left="153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1221 N.Zamrzenica Alicja Kaczyńska" w:date="2025-02-13T12:36:00Z" w:initials="1NAK">
    <w:p w14:paraId="7DCA29B9" w14:textId="0568A26D" w:rsidR="00F3591E" w:rsidRPr="00F3591E" w:rsidRDefault="00F3591E">
      <w:pPr>
        <w:pStyle w:val="Tekstkomentarza"/>
        <w:rPr>
          <w:lang w:val="pl-PL"/>
        </w:rPr>
      </w:pPr>
      <w:r>
        <w:rPr>
          <w:rStyle w:val="Odwoaniedokomentarza"/>
        </w:rPr>
        <w:annotationRef/>
      </w:r>
      <w:r>
        <w:rPr>
          <w:lang w:val="pl-PL"/>
        </w:rPr>
        <w:t>Co w przypadku osoby współpracującej?</w:t>
      </w:r>
    </w:p>
  </w:comment>
  <w:comment w:id="8" w:author="1221 N.Zamrzenica Alicja Kaczyńska" w:date="2025-02-13T12:37:00Z" w:initials="1NAK">
    <w:p w14:paraId="1A2BEC11" w14:textId="295C2944" w:rsidR="00F3591E" w:rsidRPr="00F3591E" w:rsidRDefault="00F3591E">
      <w:pPr>
        <w:pStyle w:val="Tekstkomentarza"/>
        <w:rPr>
          <w:lang w:val="pl-PL"/>
        </w:rPr>
      </w:pPr>
      <w:r>
        <w:rPr>
          <w:rStyle w:val="Odwoaniedokomentarza"/>
        </w:rPr>
        <w:annotationRef/>
      </w:r>
      <w:r>
        <w:rPr>
          <w:lang w:val="pl-PL"/>
        </w:rPr>
        <w:t>Co w przypaku osoby współpracującej?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CA29B9" w15:done="0"/>
  <w15:commentEx w15:paraId="1A2BEC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CA29B9" w16cid:durableId="2B5865CA"/>
  <w16cid:commentId w16cid:paraId="1A2BEC11" w16cid:durableId="2B5866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8A500" w14:textId="77777777" w:rsidR="00B81ACB" w:rsidRDefault="00B81ACB">
      <w:r>
        <w:separator/>
      </w:r>
    </w:p>
  </w:endnote>
  <w:endnote w:type="continuationSeparator" w:id="0">
    <w:p w14:paraId="2E4F7526" w14:textId="77777777" w:rsidR="00B81ACB" w:rsidRDefault="00B8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EC956" w14:textId="77777777" w:rsidR="00566367" w:rsidRDefault="00566367">
    <w:pPr>
      <w:pStyle w:val="Stopka"/>
      <w:pBdr>
        <w:top w:val="single" w:sz="4" w:space="1" w:color="D9D9D9"/>
      </w:pBdr>
      <w:jc w:val="right"/>
      <w:rPr>
        <w:rFonts w:ascii="Cambria" w:hAnsi="Cambria"/>
      </w:rPr>
    </w:pPr>
  </w:p>
  <w:p w14:paraId="4A3ED590" w14:textId="77777777" w:rsidR="00566367" w:rsidRDefault="00566367">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4C618B" w:rsidRPr="004C618B">
      <w:rPr>
        <w:rFonts w:ascii="Cambria" w:hAnsi="Cambria"/>
        <w:noProof/>
        <w:lang w:eastAsia="pl-PL"/>
      </w:rPr>
      <w:t>4</w:t>
    </w:r>
    <w:r>
      <w:rPr>
        <w:rFonts w:ascii="Cambria" w:hAnsi="Cambria"/>
      </w:rPr>
      <w:fldChar w:fldCharType="end"/>
    </w:r>
    <w:r>
      <w:rPr>
        <w:rFonts w:ascii="Cambria" w:hAnsi="Cambria"/>
      </w:rPr>
      <w:t xml:space="preserve"> | </w:t>
    </w:r>
    <w:r>
      <w:rPr>
        <w:rFonts w:ascii="Cambria" w:hAnsi="Cambria"/>
        <w:color w:val="7F7F7F"/>
        <w:spacing w:val="60"/>
      </w:rPr>
      <w:t>Strona</w:t>
    </w:r>
  </w:p>
  <w:p w14:paraId="6793CFC0" w14:textId="77777777" w:rsidR="00566367" w:rsidRDefault="00566367">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036D4" w14:textId="77777777" w:rsidR="00B81ACB" w:rsidRDefault="00B81ACB">
      <w:r>
        <w:separator/>
      </w:r>
    </w:p>
  </w:footnote>
  <w:footnote w:type="continuationSeparator" w:id="0">
    <w:p w14:paraId="0F21418B" w14:textId="77777777" w:rsidR="00B81ACB" w:rsidRDefault="00B8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DD3A6" w14:textId="61DC3954" w:rsidR="0039459A" w:rsidRPr="0039459A" w:rsidRDefault="0039459A" w:rsidP="0039459A">
    <w:pPr>
      <w:pStyle w:val="Nagwek"/>
      <w:jc w:val="right"/>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1F38B3"/>
    <w:multiLevelType w:val="hybridMultilevel"/>
    <w:tmpl w:val="D916D0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034226"/>
    <w:multiLevelType w:val="hybridMultilevel"/>
    <w:tmpl w:val="C33C72C0"/>
    <w:lvl w:ilvl="0" w:tplc="71E275F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15:restartNumberingAfterBreak="0">
    <w:nsid w:val="0DCC78E1"/>
    <w:multiLevelType w:val="hybridMultilevel"/>
    <w:tmpl w:val="6512B980"/>
    <w:lvl w:ilvl="0" w:tplc="955ED27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3D1E5E"/>
    <w:multiLevelType w:val="hybridMultilevel"/>
    <w:tmpl w:val="1CAA0956"/>
    <w:lvl w:ilvl="0" w:tplc="0415000F">
      <w:start w:val="1"/>
      <w:numFmt w:val="decimal"/>
      <w:lvlText w:val="%1."/>
      <w:lvlJc w:val="left"/>
      <w:pPr>
        <w:ind w:left="360" w:hanging="360"/>
      </w:pPr>
      <w:rPr>
        <w:rFonts w:hint="default"/>
      </w:rPr>
    </w:lvl>
    <w:lvl w:ilvl="1" w:tplc="99E4562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242DB6"/>
    <w:multiLevelType w:val="hybridMultilevel"/>
    <w:tmpl w:val="B176A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E623415"/>
    <w:multiLevelType w:val="hybridMultilevel"/>
    <w:tmpl w:val="B176A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5AB0D7E"/>
    <w:multiLevelType w:val="hybridMultilevel"/>
    <w:tmpl w:val="D4F8EEE0"/>
    <w:lvl w:ilvl="0" w:tplc="955ED27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D50F58"/>
    <w:multiLevelType w:val="hybridMultilevel"/>
    <w:tmpl w:val="F312C4E0"/>
    <w:lvl w:ilvl="0" w:tplc="955ED27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72582F"/>
    <w:multiLevelType w:val="hybridMultilevel"/>
    <w:tmpl w:val="A81A9DC8"/>
    <w:lvl w:ilvl="0" w:tplc="955ED27E">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 w15:restartNumberingAfterBreak="0">
    <w:nsid w:val="41452AD6"/>
    <w:multiLevelType w:val="hybridMultilevel"/>
    <w:tmpl w:val="061EEC9C"/>
    <w:lvl w:ilvl="0" w:tplc="0415000F">
      <w:start w:val="1"/>
      <w:numFmt w:val="decimal"/>
      <w:lvlText w:val="%1."/>
      <w:lvlJc w:val="left"/>
      <w:pPr>
        <w:ind w:left="360" w:hanging="360"/>
      </w:pPr>
    </w:lvl>
    <w:lvl w:ilvl="1" w:tplc="68C2597E">
      <w:start w:val="1"/>
      <w:numFmt w:val="lowerLetter"/>
      <w:lvlText w:val="%2)"/>
      <w:lvlJc w:val="left"/>
      <w:pPr>
        <w:ind w:left="340" w:firstLine="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CA495C"/>
    <w:multiLevelType w:val="hybridMultilevel"/>
    <w:tmpl w:val="A09C0AB0"/>
    <w:lvl w:ilvl="0" w:tplc="1C1A5B60">
      <w:start w:val="1"/>
      <w:numFmt w:val="decimal"/>
      <w:lvlText w:val="%1."/>
      <w:lvlJc w:val="left"/>
      <w:pPr>
        <w:tabs>
          <w:tab w:val="num" w:pos="36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BD7F30"/>
    <w:multiLevelType w:val="hybridMultilevel"/>
    <w:tmpl w:val="F6AAA400"/>
    <w:lvl w:ilvl="0" w:tplc="461E654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FD26F74"/>
    <w:multiLevelType w:val="hybridMultilevel"/>
    <w:tmpl w:val="04441582"/>
    <w:lvl w:ilvl="0" w:tplc="955ED27E">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D01265C"/>
    <w:multiLevelType w:val="hybridMultilevel"/>
    <w:tmpl w:val="943AFA16"/>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6" w15:restartNumberingAfterBreak="0">
    <w:nsid w:val="6D383BC7"/>
    <w:multiLevelType w:val="hybridMultilevel"/>
    <w:tmpl w:val="6BE49C54"/>
    <w:lvl w:ilvl="0" w:tplc="E7149608">
      <w:start w:val="1"/>
      <w:numFmt w:val="decimal"/>
      <w:lvlText w:val="%1."/>
      <w:lvlJc w:val="left"/>
      <w:pPr>
        <w:tabs>
          <w:tab w:val="num" w:pos="360"/>
        </w:tabs>
        <w:ind w:left="340" w:hanging="340"/>
      </w:pPr>
      <w:rPr>
        <w:rFonts w:ascii="Times New Roman" w:hAnsi="Times New Roman" w:hint="default"/>
        <w:b w:val="0"/>
        <w:i w:val="0"/>
        <w:sz w:val="24"/>
      </w:rPr>
    </w:lvl>
    <w:lvl w:ilvl="1" w:tplc="787CAFB8">
      <w:start w:val="1"/>
      <w:numFmt w:val="decimal"/>
      <w:lvlText w:val="%2)"/>
      <w:lvlJc w:val="left"/>
      <w:pPr>
        <w:ind w:left="1440" w:hanging="360"/>
      </w:pPr>
      <w:rPr>
        <w:rFonts w:hint="default"/>
      </w:rPr>
    </w:lvl>
    <w:lvl w:ilvl="2" w:tplc="2E7C9CC2">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8055C2"/>
    <w:multiLevelType w:val="hybridMultilevel"/>
    <w:tmpl w:val="D5F0E0C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25"/>
    <w:lvlOverride w:ilvl="0">
      <w:startOverride w:val="1"/>
    </w:lvlOverride>
  </w:num>
  <w:num w:numId="4">
    <w:abstractNumId w:val="21"/>
    <w:lvlOverride w:ilvl="0">
      <w:startOverride w:val="1"/>
    </w:lvlOverride>
  </w:num>
  <w:num w:numId="5">
    <w:abstractNumId w:val="16"/>
  </w:num>
  <w:num w:numId="6">
    <w:abstractNumId w:val="1"/>
  </w:num>
  <w:num w:numId="7">
    <w:abstractNumId w:val="24"/>
  </w:num>
  <w:num w:numId="8">
    <w:abstractNumId w:val="23"/>
  </w:num>
  <w:num w:numId="9">
    <w:abstractNumId w:val="11"/>
  </w:num>
  <w:num w:numId="10">
    <w:abstractNumId w:val="18"/>
  </w:num>
  <w:num w:numId="11">
    <w:abstractNumId w:val="29"/>
  </w:num>
  <w:num w:numId="12">
    <w:abstractNumId w:val="5"/>
  </w:num>
  <w:num w:numId="13">
    <w:abstractNumId w:val="0"/>
  </w:num>
  <w:num w:numId="14">
    <w:abstractNumId w:val="27"/>
  </w:num>
  <w:num w:numId="15">
    <w:abstractNumId w:val="6"/>
  </w:num>
  <w:num w:numId="16">
    <w:abstractNumId w:val="4"/>
  </w:num>
  <w:num w:numId="17">
    <w:abstractNumId w:val="19"/>
  </w:num>
  <w:num w:numId="18">
    <w:abstractNumId w:val="17"/>
  </w:num>
  <w:num w:numId="19">
    <w:abstractNumId w:val="3"/>
  </w:num>
  <w:num w:numId="20">
    <w:abstractNumId w:val="2"/>
  </w:num>
  <w:num w:numId="21">
    <w:abstractNumId w:val="8"/>
  </w:num>
  <w:num w:numId="22">
    <w:abstractNumId w:val="14"/>
  </w:num>
  <w:num w:numId="23">
    <w:abstractNumId w:val="12"/>
  </w:num>
  <w:num w:numId="24">
    <w:abstractNumId w:val="26"/>
  </w:num>
  <w:num w:numId="25">
    <w:abstractNumId w:val="22"/>
  </w:num>
  <w:num w:numId="26">
    <w:abstractNumId w:val="20"/>
  </w:num>
  <w:num w:numId="27">
    <w:abstractNumId w:val="13"/>
  </w:num>
  <w:num w:numId="28">
    <w:abstractNumId w:val="10"/>
  </w:num>
  <w:num w:numId="29">
    <w:abstractNumId w:val="28"/>
  </w:num>
  <w:num w:numId="30">
    <w:abstractNumId w:val="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221 N.Zamrzenica Alicja Kaczyńska">
    <w15:presenceInfo w15:providerId="AD" w15:userId="S-1-5-21-1258824510-3303949563-3469234235-346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202C"/>
    <w:rsid w:val="000028A7"/>
    <w:rsid w:val="0000386D"/>
    <w:rsid w:val="000047B5"/>
    <w:rsid w:val="000054CB"/>
    <w:rsid w:val="000064F0"/>
    <w:rsid w:val="0000654F"/>
    <w:rsid w:val="00006F53"/>
    <w:rsid w:val="000077EE"/>
    <w:rsid w:val="00007CC9"/>
    <w:rsid w:val="0001156C"/>
    <w:rsid w:val="00011C75"/>
    <w:rsid w:val="0001289D"/>
    <w:rsid w:val="00013DEA"/>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F05"/>
    <w:rsid w:val="000372D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4111"/>
    <w:rsid w:val="00084DF2"/>
    <w:rsid w:val="00084E71"/>
    <w:rsid w:val="00085ED1"/>
    <w:rsid w:val="000865A9"/>
    <w:rsid w:val="0009111C"/>
    <w:rsid w:val="00091245"/>
    <w:rsid w:val="00091AD2"/>
    <w:rsid w:val="000956FA"/>
    <w:rsid w:val="00095983"/>
    <w:rsid w:val="000A0E0B"/>
    <w:rsid w:val="000A1237"/>
    <w:rsid w:val="000A4391"/>
    <w:rsid w:val="000A61E6"/>
    <w:rsid w:val="000A68E5"/>
    <w:rsid w:val="000A6D10"/>
    <w:rsid w:val="000B0E34"/>
    <w:rsid w:val="000B1038"/>
    <w:rsid w:val="000B17D4"/>
    <w:rsid w:val="000B285B"/>
    <w:rsid w:val="000B33D6"/>
    <w:rsid w:val="000B658C"/>
    <w:rsid w:val="000B6AD3"/>
    <w:rsid w:val="000B7C21"/>
    <w:rsid w:val="000C1D2D"/>
    <w:rsid w:val="000C2B75"/>
    <w:rsid w:val="000C3C7A"/>
    <w:rsid w:val="000C4CDF"/>
    <w:rsid w:val="000C55A6"/>
    <w:rsid w:val="000C5993"/>
    <w:rsid w:val="000C7379"/>
    <w:rsid w:val="000D0B9D"/>
    <w:rsid w:val="000D54E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15CA"/>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16D52"/>
    <w:rsid w:val="0012262F"/>
    <w:rsid w:val="00122CD6"/>
    <w:rsid w:val="0012412D"/>
    <w:rsid w:val="00126835"/>
    <w:rsid w:val="00126CFA"/>
    <w:rsid w:val="00127261"/>
    <w:rsid w:val="00127FA0"/>
    <w:rsid w:val="0013283A"/>
    <w:rsid w:val="0013283C"/>
    <w:rsid w:val="00134853"/>
    <w:rsid w:val="00134BD2"/>
    <w:rsid w:val="00135B54"/>
    <w:rsid w:val="00137DA1"/>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1C3"/>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C21"/>
    <w:rsid w:val="00166D5C"/>
    <w:rsid w:val="00167EC2"/>
    <w:rsid w:val="001744B7"/>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5A44"/>
    <w:rsid w:val="001A67C1"/>
    <w:rsid w:val="001A7188"/>
    <w:rsid w:val="001B03C3"/>
    <w:rsid w:val="001B0701"/>
    <w:rsid w:val="001B0918"/>
    <w:rsid w:val="001B224A"/>
    <w:rsid w:val="001B4158"/>
    <w:rsid w:val="001B752F"/>
    <w:rsid w:val="001C05C9"/>
    <w:rsid w:val="001C0C6E"/>
    <w:rsid w:val="001C204A"/>
    <w:rsid w:val="001C208E"/>
    <w:rsid w:val="001C2F87"/>
    <w:rsid w:val="001C3D38"/>
    <w:rsid w:val="001C3DD1"/>
    <w:rsid w:val="001C6FCF"/>
    <w:rsid w:val="001C7483"/>
    <w:rsid w:val="001C769C"/>
    <w:rsid w:val="001C7FF2"/>
    <w:rsid w:val="001D172C"/>
    <w:rsid w:val="001D225F"/>
    <w:rsid w:val="001D54ED"/>
    <w:rsid w:val="001D7446"/>
    <w:rsid w:val="001E0209"/>
    <w:rsid w:val="001E0ADF"/>
    <w:rsid w:val="001E2729"/>
    <w:rsid w:val="001E2E4F"/>
    <w:rsid w:val="001E334C"/>
    <w:rsid w:val="001E3CF4"/>
    <w:rsid w:val="001F078A"/>
    <w:rsid w:val="001F3EF9"/>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F8"/>
    <w:rsid w:val="0022754B"/>
    <w:rsid w:val="00227A0D"/>
    <w:rsid w:val="00230609"/>
    <w:rsid w:val="00232661"/>
    <w:rsid w:val="00232662"/>
    <w:rsid w:val="002327EF"/>
    <w:rsid w:val="002333A0"/>
    <w:rsid w:val="00234C12"/>
    <w:rsid w:val="00236C58"/>
    <w:rsid w:val="0024139B"/>
    <w:rsid w:val="002415B5"/>
    <w:rsid w:val="00241E19"/>
    <w:rsid w:val="00241FAC"/>
    <w:rsid w:val="0024497F"/>
    <w:rsid w:val="0024514C"/>
    <w:rsid w:val="002458F7"/>
    <w:rsid w:val="00246C20"/>
    <w:rsid w:val="002500FC"/>
    <w:rsid w:val="00250524"/>
    <w:rsid w:val="00253B1B"/>
    <w:rsid w:val="00255209"/>
    <w:rsid w:val="00255873"/>
    <w:rsid w:val="00256514"/>
    <w:rsid w:val="002603CC"/>
    <w:rsid w:val="00260570"/>
    <w:rsid w:val="00260FE3"/>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0DD9"/>
    <w:rsid w:val="002A1510"/>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49"/>
    <w:rsid w:val="002C409C"/>
    <w:rsid w:val="002C41F8"/>
    <w:rsid w:val="002C61DF"/>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251"/>
    <w:rsid w:val="003076FD"/>
    <w:rsid w:val="00307D89"/>
    <w:rsid w:val="0031048C"/>
    <w:rsid w:val="003116D3"/>
    <w:rsid w:val="00312843"/>
    <w:rsid w:val="00312C12"/>
    <w:rsid w:val="00313403"/>
    <w:rsid w:val="00313DD1"/>
    <w:rsid w:val="003150AF"/>
    <w:rsid w:val="00321DBD"/>
    <w:rsid w:val="00321FF8"/>
    <w:rsid w:val="00322136"/>
    <w:rsid w:val="0032236D"/>
    <w:rsid w:val="00325C9D"/>
    <w:rsid w:val="003263A9"/>
    <w:rsid w:val="00327468"/>
    <w:rsid w:val="00330F8C"/>
    <w:rsid w:val="00333E5C"/>
    <w:rsid w:val="00333E7A"/>
    <w:rsid w:val="003358F3"/>
    <w:rsid w:val="00335FC7"/>
    <w:rsid w:val="00336101"/>
    <w:rsid w:val="00336F69"/>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4F6B"/>
    <w:rsid w:val="00375777"/>
    <w:rsid w:val="00375D2F"/>
    <w:rsid w:val="00382DDB"/>
    <w:rsid w:val="00383FAF"/>
    <w:rsid w:val="00384708"/>
    <w:rsid w:val="0038630B"/>
    <w:rsid w:val="0038748A"/>
    <w:rsid w:val="00387771"/>
    <w:rsid w:val="003923AA"/>
    <w:rsid w:val="0039459A"/>
    <w:rsid w:val="00394846"/>
    <w:rsid w:val="0039598F"/>
    <w:rsid w:val="003A1567"/>
    <w:rsid w:val="003A188D"/>
    <w:rsid w:val="003A2397"/>
    <w:rsid w:val="003A5FBE"/>
    <w:rsid w:val="003B0127"/>
    <w:rsid w:val="003B1B0D"/>
    <w:rsid w:val="003B1C89"/>
    <w:rsid w:val="003B28B1"/>
    <w:rsid w:val="003B2A6C"/>
    <w:rsid w:val="003B314C"/>
    <w:rsid w:val="003B61A7"/>
    <w:rsid w:val="003C1610"/>
    <w:rsid w:val="003C2C03"/>
    <w:rsid w:val="003C38D0"/>
    <w:rsid w:val="003C425C"/>
    <w:rsid w:val="003C4BAD"/>
    <w:rsid w:val="003C61B6"/>
    <w:rsid w:val="003D132E"/>
    <w:rsid w:val="003D141C"/>
    <w:rsid w:val="003D1E3B"/>
    <w:rsid w:val="003D2AE5"/>
    <w:rsid w:val="003D3304"/>
    <w:rsid w:val="003D6213"/>
    <w:rsid w:val="003E0BAF"/>
    <w:rsid w:val="003E0C22"/>
    <w:rsid w:val="003E17BD"/>
    <w:rsid w:val="003E493D"/>
    <w:rsid w:val="003E76B5"/>
    <w:rsid w:val="003F2856"/>
    <w:rsid w:val="003F2DB7"/>
    <w:rsid w:val="003F383B"/>
    <w:rsid w:val="003F3D25"/>
    <w:rsid w:val="003F3E54"/>
    <w:rsid w:val="003F508F"/>
    <w:rsid w:val="003F5C8D"/>
    <w:rsid w:val="00400DF7"/>
    <w:rsid w:val="00402AC2"/>
    <w:rsid w:val="00403EC2"/>
    <w:rsid w:val="00403F42"/>
    <w:rsid w:val="0040522B"/>
    <w:rsid w:val="004061EC"/>
    <w:rsid w:val="00410A11"/>
    <w:rsid w:val="00413305"/>
    <w:rsid w:val="00413C83"/>
    <w:rsid w:val="0041600E"/>
    <w:rsid w:val="00416364"/>
    <w:rsid w:val="00416837"/>
    <w:rsid w:val="004176F8"/>
    <w:rsid w:val="0042197F"/>
    <w:rsid w:val="004226B7"/>
    <w:rsid w:val="004255F5"/>
    <w:rsid w:val="0042693B"/>
    <w:rsid w:val="00427960"/>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16B"/>
    <w:rsid w:val="00451A44"/>
    <w:rsid w:val="00454F11"/>
    <w:rsid w:val="00455AFF"/>
    <w:rsid w:val="004564EC"/>
    <w:rsid w:val="0046056B"/>
    <w:rsid w:val="00462831"/>
    <w:rsid w:val="004653F9"/>
    <w:rsid w:val="00466CF3"/>
    <w:rsid w:val="0047030B"/>
    <w:rsid w:val="00470623"/>
    <w:rsid w:val="00470ADE"/>
    <w:rsid w:val="00470BAF"/>
    <w:rsid w:val="00471194"/>
    <w:rsid w:val="00471B10"/>
    <w:rsid w:val="004720A7"/>
    <w:rsid w:val="0047504B"/>
    <w:rsid w:val="004774AC"/>
    <w:rsid w:val="00477DC7"/>
    <w:rsid w:val="00482159"/>
    <w:rsid w:val="00482BC8"/>
    <w:rsid w:val="004843AE"/>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6F43"/>
    <w:rsid w:val="004A7A64"/>
    <w:rsid w:val="004A7CBC"/>
    <w:rsid w:val="004B2FB6"/>
    <w:rsid w:val="004B31A6"/>
    <w:rsid w:val="004B7D8C"/>
    <w:rsid w:val="004C092F"/>
    <w:rsid w:val="004C099B"/>
    <w:rsid w:val="004C141F"/>
    <w:rsid w:val="004C1B87"/>
    <w:rsid w:val="004C5987"/>
    <w:rsid w:val="004C618B"/>
    <w:rsid w:val="004C704E"/>
    <w:rsid w:val="004C7600"/>
    <w:rsid w:val="004C7A3C"/>
    <w:rsid w:val="004D1C23"/>
    <w:rsid w:val="004D3716"/>
    <w:rsid w:val="004D491A"/>
    <w:rsid w:val="004D6E5C"/>
    <w:rsid w:val="004D7193"/>
    <w:rsid w:val="004D7227"/>
    <w:rsid w:val="004D7AB6"/>
    <w:rsid w:val="004D7CDD"/>
    <w:rsid w:val="004E0C25"/>
    <w:rsid w:val="004E110D"/>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4CC3"/>
    <w:rsid w:val="004F5FC8"/>
    <w:rsid w:val="004F646B"/>
    <w:rsid w:val="004F6ABC"/>
    <w:rsid w:val="00501AFD"/>
    <w:rsid w:val="00501F7D"/>
    <w:rsid w:val="00502FC3"/>
    <w:rsid w:val="00503488"/>
    <w:rsid w:val="00503987"/>
    <w:rsid w:val="00506412"/>
    <w:rsid w:val="00510C12"/>
    <w:rsid w:val="00510F9A"/>
    <w:rsid w:val="00511815"/>
    <w:rsid w:val="005138EE"/>
    <w:rsid w:val="00514A3A"/>
    <w:rsid w:val="0051535E"/>
    <w:rsid w:val="005168F6"/>
    <w:rsid w:val="005202DC"/>
    <w:rsid w:val="00521F24"/>
    <w:rsid w:val="00524193"/>
    <w:rsid w:val="005271AF"/>
    <w:rsid w:val="00527F76"/>
    <w:rsid w:val="00530022"/>
    <w:rsid w:val="005303AF"/>
    <w:rsid w:val="00530AEB"/>
    <w:rsid w:val="005318C9"/>
    <w:rsid w:val="005326C1"/>
    <w:rsid w:val="00533D0D"/>
    <w:rsid w:val="005349F9"/>
    <w:rsid w:val="0053605A"/>
    <w:rsid w:val="00537139"/>
    <w:rsid w:val="00541162"/>
    <w:rsid w:val="00541166"/>
    <w:rsid w:val="00546655"/>
    <w:rsid w:val="005472D4"/>
    <w:rsid w:val="00547430"/>
    <w:rsid w:val="0055182D"/>
    <w:rsid w:val="00552F10"/>
    <w:rsid w:val="005534B7"/>
    <w:rsid w:val="005547FD"/>
    <w:rsid w:val="00554F11"/>
    <w:rsid w:val="00555363"/>
    <w:rsid w:val="00557B13"/>
    <w:rsid w:val="00560123"/>
    <w:rsid w:val="00561994"/>
    <w:rsid w:val="00561CF5"/>
    <w:rsid w:val="00565177"/>
    <w:rsid w:val="00566245"/>
    <w:rsid w:val="00566367"/>
    <w:rsid w:val="0056719D"/>
    <w:rsid w:val="005671C6"/>
    <w:rsid w:val="005678C4"/>
    <w:rsid w:val="00570DF0"/>
    <w:rsid w:val="00571AC3"/>
    <w:rsid w:val="005722A1"/>
    <w:rsid w:val="005728D9"/>
    <w:rsid w:val="00572C10"/>
    <w:rsid w:val="00573C0B"/>
    <w:rsid w:val="00573DE7"/>
    <w:rsid w:val="005755D5"/>
    <w:rsid w:val="00576E60"/>
    <w:rsid w:val="005803B9"/>
    <w:rsid w:val="005833D6"/>
    <w:rsid w:val="005839A0"/>
    <w:rsid w:val="00584942"/>
    <w:rsid w:val="00584BA0"/>
    <w:rsid w:val="005901E2"/>
    <w:rsid w:val="00590EA1"/>
    <w:rsid w:val="005946DE"/>
    <w:rsid w:val="00596825"/>
    <w:rsid w:val="00596F86"/>
    <w:rsid w:val="005978CC"/>
    <w:rsid w:val="005A1C6A"/>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55"/>
    <w:rsid w:val="005C5EB3"/>
    <w:rsid w:val="005C71B6"/>
    <w:rsid w:val="005D0AAF"/>
    <w:rsid w:val="005D1867"/>
    <w:rsid w:val="005D1EB6"/>
    <w:rsid w:val="005D389B"/>
    <w:rsid w:val="005D4D76"/>
    <w:rsid w:val="005D5708"/>
    <w:rsid w:val="005D6138"/>
    <w:rsid w:val="005D6231"/>
    <w:rsid w:val="005D7041"/>
    <w:rsid w:val="005D7321"/>
    <w:rsid w:val="005E5EEF"/>
    <w:rsid w:val="005E5F85"/>
    <w:rsid w:val="005F0482"/>
    <w:rsid w:val="005F0C51"/>
    <w:rsid w:val="005F11B7"/>
    <w:rsid w:val="005F18D0"/>
    <w:rsid w:val="005F1E91"/>
    <w:rsid w:val="005F2C5C"/>
    <w:rsid w:val="005F318A"/>
    <w:rsid w:val="005F3480"/>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2436"/>
    <w:rsid w:val="00633D2F"/>
    <w:rsid w:val="00634778"/>
    <w:rsid w:val="0063483B"/>
    <w:rsid w:val="0063619D"/>
    <w:rsid w:val="006433CA"/>
    <w:rsid w:val="00643EBA"/>
    <w:rsid w:val="00643F21"/>
    <w:rsid w:val="00644329"/>
    <w:rsid w:val="00645DEB"/>
    <w:rsid w:val="00653E9C"/>
    <w:rsid w:val="006544C9"/>
    <w:rsid w:val="006561B7"/>
    <w:rsid w:val="0065644F"/>
    <w:rsid w:val="0066388B"/>
    <w:rsid w:val="00663C1A"/>
    <w:rsid w:val="00664B67"/>
    <w:rsid w:val="0066543D"/>
    <w:rsid w:val="00670D42"/>
    <w:rsid w:val="00671374"/>
    <w:rsid w:val="00671403"/>
    <w:rsid w:val="00672B21"/>
    <w:rsid w:val="00673A6D"/>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36FF"/>
    <w:rsid w:val="006F570E"/>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372C6"/>
    <w:rsid w:val="007413CC"/>
    <w:rsid w:val="00750438"/>
    <w:rsid w:val="0075068C"/>
    <w:rsid w:val="00751047"/>
    <w:rsid w:val="0075113B"/>
    <w:rsid w:val="00751894"/>
    <w:rsid w:val="00751E51"/>
    <w:rsid w:val="00752068"/>
    <w:rsid w:val="007539CA"/>
    <w:rsid w:val="00755229"/>
    <w:rsid w:val="0075571C"/>
    <w:rsid w:val="00755CB5"/>
    <w:rsid w:val="00756AE0"/>
    <w:rsid w:val="007611F4"/>
    <w:rsid w:val="0076146C"/>
    <w:rsid w:val="00763044"/>
    <w:rsid w:val="007631C7"/>
    <w:rsid w:val="007645FC"/>
    <w:rsid w:val="00764E68"/>
    <w:rsid w:val="007652FB"/>
    <w:rsid w:val="00766A10"/>
    <w:rsid w:val="00771E88"/>
    <w:rsid w:val="007731AD"/>
    <w:rsid w:val="007741B1"/>
    <w:rsid w:val="007757F6"/>
    <w:rsid w:val="00775EDD"/>
    <w:rsid w:val="00776763"/>
    <w:rsid w:val="00780D02"/>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5B46"/>
    <w:rsid w:val="007B6BB1"/>
    <w:rsid w:val="007B7C22"/>
    <w:rsid w:val="007C2A98"/>
    <w:rsid w:val="007C3390"/>
    <w:rsid w:val="007C3483"/>
    <w:rsid w:val="007C3B7B"/>
    <w:rsid w:val="007C7122"/>
    <w:rsid w:val="007C7D78"/>
    <w:rsid w:val="007D0940"/>
    <w:rsid w:val="007D1905"/>
    <w:rsid w:val="007D2EAB"/>
    <w:rsid w:val="007D3991"/>
    <w:rsid w:val="007D4130"/>
    <w:rsid w:val="007D5B05"/>
    <w:rsid w:val="007D6D24"/>
    <w:rsid w:val="007E741C"/>
    <w:rsid w:val="007F22A1"/>
    <w:rsid w:val="007F2681"/>
    <w:rsid w:val="007F2C30"/>
    <w:rsid w:val="007F2E0A"/>
    <w:rsid w:val="007F31B7"/>
    <w:rsid w:val="007F53B8"/>
    <w:rsid w:val="007F53F1"/>
    <w:rsid w:val="007F577F"/>
    <w:rsid w:val="007F57E1"/>
    <w:rsid w:val="007F5824"/>
    <w:rsid w:val="00802D60"/>
    <w:rsid w:val="00804805"/>
    <w:rsid w:val="00805A81"/>
    <w:rsid w:val="0080669F"/>
    <w:rsid w:val="00806FD6"/>
    <w:rsid w:val="0081039D"/>
    <w:rsid w:val="00812D81"/>
    <w:rsid w:val="008131BD"/>
    <w:rsid w:val="00813F61"/>
    <w:rsid w:val="00815A95"/>
    <w:rsid w:val="00815C51"/>
    <w:rsid w:val="00815EE0"/>
    <w:rsid w:val="008167F1"/>
    <w:rsid w:val="0082001F"/>
    <w:rsid w:val="008208F5"/>
    <w:rsid w:val="00821399"/>
    <w:rsid w:val="00824406"/>
    <w:rsid w:val="008306E7"/>
    <w:rsid w:val="00831653"/>
    <w:rsid w:val="00831EBC"/>
    <w:rsid w:val="00833FC6"/>
    <w:rsid w:val="00834F95"/>
    <w:rsid w:val="00835433"/>
    <w:rsid w:val="00835796"/>
    <w:rsid w:val="008360DC"/>
    <w:rsid w:val="008360F2"/>
    <w:rsid w:val="0083746F"/>
    <w:rsid w:val="0083776A"/>
    <w:rsid w:val="0084315D"/>
    <w:rsid w:val="0085152D"/>
    <w:rsid w:val="00852B86"/>
    <w:rsid w:val="00852D07"/>
    <w:rsid w:val="008545EA"/>
    <w:rsid w:val="008556B5"/>
    <w:rsid w:val="00855995"/>
    <w:rsid w:val="00862CBB"/>
    <w:rsid w:val="00865AFD"/>
    <w:rsid w:val="00866222"/>
    <w:rsid w:val="008669EA"/>
    <w:rsid w:val="00866F26"/>
    <w:rsid w:val="00867957"/>
    <w:rsid w:val="00870084"/>
    <w:rsid w:val="008701D5"/>
    <w:rsid w:val="00870A49"/>
    <w:rsid w:val="0087114C"/>
    <w:rsid w:val="00873BBB"/>
    <w:rsid w:val="00875F04"/>
    <w:rsid w:val="00875FDC"/>
    <w:rsid w:val="00876679"/>
    <w:rsid w:val="008766E1"/>
    <w:rsid w:val="00876828"/>
    <w:rsid w:val="00876C6D"/>
    <w:rsid w:val="008808FD"/>
    <w:rsid w:val="0088095E"/>
    <w:rsid w:val="00880FD7"/>
    <w:rsid w:val="00884B6A"/>
    <w:rsid w:val="0088617B"/>
    <w:rsid w:val="00886698"/>
    <w:rsid w:val="0089009B"/>
    <w:rsid w:val="00891019"/>
    <w:rsid w:val="008913DA"/>
    <w:rsid w:val="00891780"/>
    <w:rsid w:val="00892250"/>
    <w:rsid w:val="008939EE"/>
    <w:rsid w:val="00893DB0"/>
    <w:rsid w:val="00893E93"/>
    <w:rsid w:val="008946E7"/>
    <w:rsid w:val="0089474F"/>
    <w:rsid w:val="00894B0D"/>
    <w:rsid w:val="00894D39"/>
    <w:rsid w:val="00895240"/>
    <w:rsid w:val="0089543C"/>
    <w:rsid w:val="00895C2E"/>
    <w:rsid w:val="00896201"/>
    <w:rsid w:val="00896433"/>
    <w:rsid w:val="008A0E00"/>
    <w:rsid w:val="008B11C0"/>
    <w:rsid w:val="008B1785"/>
    <w:rsid w:val="008B3F9E"/>
    <w:rsid w:val="008B58AB"/>
    <w:rsid w:val="008B59EA"/>
    <w:rsid w:val="008B6D7E"/>
    <w:rsid w:val="008B7A0D"/>
    <w:rsid w:val="008B7D6B"/>
    <w:rsid w:val="008C0FC8"/>
    <w:rsid w:val="008C339C"/>
    <w:rsid w:val="008C716F"/>
    <w:rsid w:val="008D0586"/>
    <w:rsid w:val="008D07D3"/>
    <w:rsid w:val="008D234E"/>
    <w:rsid w:val="008D26B1"/>
    <w:rsid w:val="008D3466"/>
    <w:rsid w:val="008D4478"/>
    <w:rsid w:val="008D533A"/>
    <w:rsid w:val="008D5E50"/>
    <w:rsid w:val="008D6C4F"/>
    <w:rsid w:val="008E0C38"/>
    <w:rsid w:val="008E179D"/>
    <w:rsid w:val="008E4439"/>
    <w:rsid w:val="008E6D0D"/>
    <w:rsid w:val="008F0B20"/>
    <w:rsid w:val="008F1E0F"/>
    <w:rsid w:val="008F22B6"/>
    <w:rsid w:val="008F2C3C"/>
    <w:rsid w:val="0090134B"/>
    <w:rsid w:val="009018D6"/>
    <w:rsid w:val="00903584"/>
    <w:rsid w:val="009073E1"/>
    <w:rsid w:val="009109B6"/>
    <w:rsid w:val="00911E5C"/>
    <w:rsid w:val="00912787"/>
    <w:rsid w:val="00912B79"/>
    <w:rsid w:val="00912C8F"/>
    <w:rsid w:val="009132F0"/>
    <w:rsid w:val="00914294"/>
    <w:rsid w:val="00916821"/>
    <w:rsid w:val="0091720D"/>
    <w:rsid w:val="0091770A"/>
    <w:rsid w:val="0092047D"/>
    <w:rsid w:val="0092099B"/>
    <w:rsid w:val="0092247B"/>
    <w:rsid w:val="00922622"/>
    <w:rsid w:val="009228BB"/>
    <w:rsid w:val="009234C8"/>
    <w:rsid w:val="00925D1D"/>
    <w:rsid w:val="00927712"/>
    <w:rsid w:val="009341FF"/>
    <w:rsid w:val="00936D5C"/>
    <w:rsid w:val="00936F8D"/>
    <w:rsid w:val="00937991"/>
    <w:rsid w:val="00940A51"/>
    <w:rsid w:val="00942D8F"/>
    <w:rsid w:val="009435E4"/>
    <w:rsid w:val="00944652"/>
    <w:rsid w:val="00945043"/>
    <w:rsid w:val="0094585B"/>
    <w:rsid w:val="00946DFC"/>
    <w:rsid w:val="009477A2"/>
    <w:rsid w:val="00947A03"/>
    <w:rsid w:val="009502FE"/>
    <w:rsid w:val="00950C1A"/>
    <w:rsid w:val="00951095"/>
    <w:rsid w:val="009511CF"/>
    <w:rsid w:val="00951717"/>
    <w:rsid w:val="009546E5"/>
    <w:rsid w:val="00955FBA"/>
    <w:rsid w:val="00956463"/>
    <w:rsid w:val="00957022"/>
    <w:rsid w:val="00957A6E"/>
    <w:rsid w:val="009605F8"/>
    <w:rsid w:val="009618D7"/>
    <w:rsid w:val="009618EE"/>
    <w:rsid w:val="009633B8"/>
    <w:rsid w:val="00964B4B"/>
    <w:rsid w:val="00965592"/>
    <w:rsid w:val="009663BC"/>
    <w:rsid w:val="00966618"/>
    <w:rsid w:val="00967E90"/>
    <w:rsid w:val="00973736"/>
    <w:rsid w:val="00973BE5"/>
    <w:rsid w:val="00974959"/>
    <w:rsid w:val="00974FC1"/>
    <w:rsid w:val="00975BBB"/>
    <w:rsid w:val="009806E0"/>
    <w:rsid w:val="00981EAD"/>
    <w:rsid w:val="00982091"/>
    <w:rsid w:val="00982138"/>
    <w:rsid w:val="00982F9D"/>
    <w:rsid w:val="00983873"/>
    <w:rsid w:val="009859CE"/>
    <w:rsid w:val="00986210"/>
    <w:rsid w:val="00991790"/>
    <w:rsid w:val="00993368"/>
    <w:rsid w:val="0099465E"/>
    <w:rsid w:val="009A217D"/>
    <w:rsid w:val="009A2364"/>
    <w:rsid w:val="009A42CB"/>
    <w:rsid w:val="009A69DA"/>
    <w:rsid w:val="009B2886"/>
    <w:rsid w:val="009B2F6B"/>
    <w:rsid w:val="009B3A35"/>
    <w:rsid w:val="009B52FC"/>
    <w:rsid w:val="009C08E7"/>
    <w:rsid w:val="009C0CCC"/>
    <w:rsid w:val="009C3037"/>
    <w:rsid w:val="009C63FD"/>
    <w:rsid w:val="009C7DDD"/>
    <w:rsid w:val="009D1204"/>
    <w:rsid w:val="009D25DD"/>
    <w:rsid w:val="009D39D0"/>
    <w:rsid w:val="009D3A68"/>
    <w:rsid w:val="009D3ED5"/>
    <w:rsid w:val="009D5680"/>
    <w:rsid w:val="009D5E96"/>
    <w:rsid w:val="009D5FE4"/>
    <w:rsid w:val="009D6B98"/>
    <w:rsid w:val="009D7FED"/>
    <w:rsid w:val="009E08E3"/>
    <w:rsid w:val="009E3FF2"/>
    <w:rsid w:val="009E440C"/>
    <w:rsid w:val="009E4F98"/>
    <w:rsid w:val="009F0CB1"/>
    <w:rsid w:val="009F10C3"/>
    <w:rsid w:val="009F39F1"/>
    <w:rsid w:val="009F54FC"/>
    <w:rsid w:val="009F60DE"/>
    <w:rsid w:val="00A0223A"/>
    <w:rsid w:val="00A0492F"/>
    <w:rsid w:val="00A05268"/>
    <w:rsid w:val="00A0743B"/>
    <w:rsid w:val="00A1043F"/>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1EFB"/>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9F7"/>
    <w:rsid w:val="00A63E1F"/>
    <w:rsid w:val="00A6492A"/>
    <w:rsid w:val="00A661B8"/>
    <w:rsid w:val="00A67250"/>
    <w:rsid w:val="00A7092B"/>
    <w:rsid w:val="00A70EB7"/>
    <w:rsid w:val="00A71513"/>
    <w:rsid w:val="00A7179A"/>
    <w:rsid w:val="00A74A41"/>
    <w:rsid w:val="00A74DD6"/>
    <w:rsid w:val="00A753E0"/>
    <w:rsid w:val="00A7596B"/>
    <w:rsid w:val="00A77C55"/>
    <w:rsid w:val="00A803CB"/>
    <w:rsid w:val="00A81695"/>
    <w:rsid w:val="00A8243B"/>
    <w:rsid w:val="00A82A05"/>
    <w:rsid w:val="00A85F90"/>
    <w:rsid w:val="00A85FCE"/>
    <w:rsid w:val="00A87DF8"/>
    <w:rsid w:val="00A9326F"/>
    <w:rsid w:val="00A9561C"/>
    <w:rsid w:val="00A95D2D"/>
    <w:rsid w:val="00A968D6"/>
    <w:rsid w:val="00AA3E41"/>
    <w:rsid w:val="00AA47F9"/>
    <w:rsid w:val="00AB05FA"/>
    <w:rsid w:val="00AB0C55"/>
    <w:rsid w:val="00AB47F1"/>
    <w:rsid w:val="00AB5F27"/>
    <w:rsid w:val="00AB62C4"/>
    <w:rsid w:val="00AB75E4"/>
    <w:rsid w:val="00AB7DE9"/>
    <w:rsid w:val="00AC1693"/>
    <w:rsid w:val="00AC46D5"/>
    <w:rsid w:val="00AC4AC9"/>
    <w:rsid w:val="00AC4EB1"/>
    <w:rsid w:val="00AC562D"/>
    <w:rsid w:val="00AC6535"/>
    <w:rsid w:val="00AC7E35"/>
    <w:rsid w:val="00AC7FEF"/>
    <w:rsid w:val="00AD1541"/>
    <w:rsid w:val="00AD1626"/>
    <w:rsid w:val="00AD19FC"/>
    <w:rsid w:val="00AD44A9"/>
    <w:rsid w:val="00AD5724"/>
    <w:rsid w:val="00AD7731"/>
    <w:rsid w:val="00AE2966"/>
    <w:rsid w:val="00AE2C3D"/>
    <w:rsid w:val="00AE335D"/>
    <w:rsid w:val="00AE4035"/>
    <w:rsid w:val="00AE55E8"/>
    <w:rsid w:val="00AE56CB"/>
    <w:rsid w:val="00AE6AB5"/>
    <w:rsid w:val="00AF0D13"/>
    <w:rsid w:val="00AF1519"/>
    <w:rsid w:val="00AF1AAA"/>
    <w:rsid w:val="00AF23AB"/>
    <w:rsid w:val="00AF272F"/>
    <w:rsid w:val="00AF29F6"/>
    <w:rsid w:val="00AF3E0B"/>
    <w:rsid w:val="00AF4791"/>
    <w:rsid w:val="00AF4BB7"/>
    <w:rsid w:val="00AF55E1"/>
    <w:rsid w:val="00AF70BC"/>
    <w:rsid w:val="00B01FE0"/>
    <w:rsid w:val="00B032A0"/>
    <w:rsid w:val="00B04305"/>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40DF"/>
    <w:rsid w:val="00B44177"/>
    <w:rsid w:val="00B44276"/>
    <w:rsid w:val="00B4645F"/>
    <w:rsid w:val="00B46AEC"/>
    <w:rsid w:val="00B5048D"/>
    <w:rsid w:val="00B51EEA"/>
    <w:rsid w:val="00B60043"/>
    <w:rsid w:val="00B60066"/>
    <w:rsid w:val="00B61DF4"/>
    <w:rsid w:val="00B6221F"/>
    <w:rsid w:val="00B626C7"/>
    <w:rsid w:val="00B641C4"/>
    <w:rsid w:val="00B6495A"/>
    <w:rsid w:val="00B64CF3"/>
    <w:rsid w:val="00B66226"/>
    <w:rsid w:val="00B676D3"/>
    <w:rsid w:val="00B712C5"/>
    <w:rsid w:val="00B7184D"/>
    <w:rsid w:val="00B73F4D"/>
    <w:rsid w:val="00B74957"/>
    <w:rsid w:val="00B75185"/>
    <w:rsid w:val="00B76BE6"/>
    <w:rsid w:val="00B81ACB"/>
    <w:rsid w:val="00B81E97"/>
    <w:rsid w:val="00B83303"/>
    <w:rsid w:val="00B83813"/>
    <w:rsid w:val="00B8406E"/>
    <w:rsid w:val="00B84683"/>
    <w:rsid w:val="00B84A9F"/>
    <w:rsid w:val="00B91AE8"/>
    <w:rsid w:val="00B91B38"/>
    <w:rsid w:val="00B94484"/>
    <w:rsid w:val="00B96929"/>
    <w:rsid w:val="00B97707"/>
    <w:rsid w:val="00B9797C"/>
    <w:rsid w:val="00BA0D37"/>
    <w:rsid w:val="00BA10AC"/>
    <w:rsid w:val="00BA1C8E"/>
    <w:rsid w:val="00BA2A1B"/>
    <w:rsid w:val="00BA301C"/>
    <w:rsid w:val="00BA44C8"/>
    <w:rsid w:val="00BA4D9C"/>
    <w:rsid w:val="00BA577B"/>
    <w:rsid w:val="00BB0327"/>
    <w:rsid w:val="00BB13A6"/>
    <w:rsid w:val="00BB2403"/>
    <w:rsid w:val="00BB3924"/>
    <w:rsid w:val="00BB4E59"/>
    <w:rsid w:val="00BB7ACB"/>
    <w:rsid w:val="00BB7BE5"/>
    <w:rsid w:val="00BC02F7"/>
    <w:rsid w:val="00BC0FFF"/>
    <w:rsid w:val="00BC1204"/>
    <w:rsid w:val="00BC31ED"/>
    <w:rsid w:val="00BC478E"/>
    <w:rsid w:val="00BC4AAA"/>
    <w:rsid w:val="00BC64EB"/>
    <w:rsid w:val="00BC6A1D"/>
    <w:rsid w:val="00BD0E36"/>
    <w:rsid w:val="00BD22FB"/>
    <w:rsid w:val="00BD37AF"/>
    <w:rsid w:val="00BD3FF4"/>
    <w:rsid w:val="00BD41DC"/>
    <w:rsid w:val="00BD44E7"/>
    <w:rsid w:val="00BD6B59"/>
    <w:rsid w:val="00BD78C5"/>
    <w:rsid w:val="00BD7B70"/>
    <w:rsid w:val="00BE0CF0"/>
    <w:rsid w:val="00BE1907"/>
    <w:rsid w:val="00BE2BCA"/>
    <w:rsid w:val="00BE47FF"/>
    <w:rsid w:val="00BE487F"/>
    <w:rsid w:val="00BE516F"/>
    <w:rsid w:val="00BE530A"/>
    <w:rsid w:val="00BE5676"/>
    <w:rsid w:val="00BE67BF"/>
    <w:rsid w:val="00BE7522"/>
    <w:rsid w:val="00BE7BEA"/>
    <w:rsid w:val="00BF09E9"/>
    <w:rsid w:val="00BF125F"/>
    <w:rsid w:val="00BF28FA"/>
    <w:rsid w:val="00BF38CA"/>
    <w:rsid w:val="00BF6947"/>
    <w:rsid w:val="00BF7C5C"/>
    <w:rsid w:val="00BF7F6F"/>
    <w:rsid w:val="00C00488"/>
    <w:rsid w:val="00C0253D"/>
    <w:rsid w:val="00C04B40"/>
    <w:rsid w:val="00C05792"/>
    <w:rsid w:val="00C062FD"/>
    <w:rsid w:val="00C07067"/>
    <w:rsid w:val="00C0720A"/>
    <w:rsid w:val="00C07968"/>
    <w:rsid w:val="00C106E4"/>
    <w:rsid w:val="00C128DF"/>
    <w:rsid w:val="00C13415"/>
    <w:rsid w:val="00C13433"/>
    <w:rsid w:val="00C14FFC"/>
    <w:rsid w:val="00C15AAA"/>
    <w:rsid w:val="00C16891"/>
    <w:rsid w:val="00C17CF8"/>
    <w:rsid w:val="00C22380"/>
    <w:rsid w:val="00C25F13"/>
    <w:rsid w:val="00C26C36"/>
    <w:rsid w:val="00C27D66"/>
    <w:rsid w:val="00C3035B"/>
    <w:rsid w:val="00C3149A"/>
    <w:rsid w:val="00C31572"/>
    <w:rsid w:val="00C35E3C"/>
    <w:rsid w:val="00C40BFA"/>
    <w:rsid w:val="00C410E1"/>
    <w:rsid w:val="00C43176"/>
    <w:rsid w:val="00C44735"/>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329"/>
    <w:rsid w:val="00C70662"/>
    <w:rsid w:val="00C711FB"/>
    <w:rsid w:val="00C72A3A"/>
    <w:rsid w:val="00C72B98"/>
    <w:rsid w:val="00C746CB"/>
    <w:rsid w:val="00C74F06"/>
    <w:rsid w:val="00C758E7"/>
    <w:rsid w:val="00C762A6"/>
    <w:rsid w:val="00C76540"/>
    <w:rsid w:val="00C77FBA"/>
    <w:rsid w:val="00C8218E"/>
    <w:rsid w:val="00C823F5"/>
    <w:rsid w:val="00C82F07"/>
    <w:rsid w:val="00C84326"/>
    <w:rsid w:val="00C844B8"/>
    <w:rsid w:val="00C84AA9"/>
    <w:rsid w:val="00C90DAD"/>
    <w:rsid w:val="00C90F95"/>
    <w:rsid w:val="00C9304A"/>
    <w:rsid w:val="00C93D58"/>
    <w:rsid w:val="00C943F4"/>
    <w:rsid w:val="00C947C9"/>
    <w:rsid w:val="00C95132"/>
    <w:rsid w:val="00C95287"/>
    <w:rsid w:val="00C969F5"/>
    <w:rsid w:val="00C97A3C"/>
    <w:rsid w:val="00CA0C66"/>
    <w:rsid w:val="00CA1768"/>
    <w:rsid w:val="00CA1F54"/>
    <w:rsid w:val="00CA23ED"/>
    <w:rsid w:val="00CA326A"/>
    <w:rsid w:val="00CA53C3"/>
    <w:rsid w:val="00CA582F"/>
    <w:rsid w:val="00CA58F3"/>
    <w:rsid w:val="00CA5A67"/>
    <w:rsid w:val="00CA5AB9"/>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3297"/>
    <w:rsid w:val="00CE405E"/>
    <w:rsid w:val="00CE4E5B"/>
    <w:rsid w:val="00CE5AF3"/>
    <w:rsid w:val="00CE6F7D"/>
    <w:rsid w:val="00CE70CD"/>
    <w:rsid w:val="00CF03F2"/>
    <w:rsid w:val="00CF040C"/>
    <w:rsid w:val="00CF1504"/>
    <w:rsid w:val="00CF249B"/>
    <w:rsid w:val="00CF2E96"/>
    <w:rsid w:val="00CF4B94"/>
    <w:rsid w:val="00CF57A9"/>
    <w:rsid w:val="00CF59B1"/>
    <w:rsid w:val="00CF63B6"/>
    <w:rsid w:val="00CF76F8"/>
    <w:rsid w:val="00D01B7C"/>
    <w:rsid w:val="00D03EBE"/>
    <w:rsid w:val="00D04806"/>
    <w:rsid w:val="00D052C2"/>
    <w:rsid w:val="00D06D6E"/>
    <w:rsid w:val="00D0750E"/>
    <w:rsid w:val="00D0795A"/>
    <w:rsid w:val="00D10335"/>
    <w:rsid w:val="00D10384"/>
    <w:rsid w:val="00D11176"/>
    <w:rsid w:val="00D111ED"/>
    <w:rsid w:val="00D123BF"/>
    <w:rsid w:val="00D13DF0"/>
    <w:rsid w:val="00D14A42"/>
    <w:rsid w:val="00D15659"/>
    <w:rsid w:val="00D15E08"/>
    <w:rsid w:val="00D1607A"/>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AB"/>
    <w:rsid w:val="00D364F8"/>
    <w:rsid w:val="00D406D2"/>
    <w:rsid w:val="00D40F7B"/>
    <w:rsid w:val="00D441A2"/>
    <w:rsid w:val="00D441AB"/>
    <w:rsid w:val="00D451E0"/>
    <w:rsid w:val="00D45980"/>
    <w:rsid w:val="00D47A42"/>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43B"/>
    <w:rsid w:val="00D92B14"/>
    <w:rsid w:val="00D945B6"/>
    <w:rsid w:val="00D96055"/>
    <w:rsid w:val="00D96757"/>
    <w:rsid w:val="00DA184F"/>
    <w:rsid w:val="00DA2974"/>
    <w:rsid w:val="00DA3F3B"/>
    <w:rsid w:val="00DA433C"/>
    <w:rsid w:val="00DA572B"/>
    <w:rsid w:val="00DA61E7"/>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3D35"/>
    <w:rsid w:val="00DD7B2E"/>
    <w:rsid w:val="00DD7F89"/>
    <w:rsid w:val="00DE0F61"/>
    <w:rsid w:val="00DE17D3"/>
    <w:rsid w:val="00DE2D25"/>
    <w:rsid w:val="00DE3ADD"/>
    <w:rsid w:val="00DE597B"/>
    <w:rsid w:val="00DE5EC2"/>
    <w:rsid w:val="00DE5FEE"/>
    <w:rsid w:val="00DE7188"/>
    <w:rsid w:val="00DF034D"/>
    <w:rsid w:val="00DF0B6D"/>
    <w:rsid w:val="00DF14F8"/>
    <w:rsid w:val="00DF2639"/>
    <w:rsid w:val="00DF41FD"/>
    <w:rsid w:val="00DF46A0"/>
    <w:rsid w:val="00DF659D"/>
    <w:rsid w:val="00DF6C30"/>
    <w:rsid w:val="00DF76A6"/>
    <w:rsid w:val="00E02E5E"/>
    <w:rsid w:val="00E036D1"/>
    <w:rsid w:val="00E0419C"/>
    <w:rsid w:val="00E06572"/>
    <w:rsid w:val="00E07216"/>
    <w:rsid w:val="00E07860"/>
    <w:rsid w:val="00E07982"/>
    <w:rsid w:val="00E1000E"/>
    <w:rsid w:val="00E104DB"/>
    <w:rsid w:val="00E10CE2"/>
    <w:rsid w:val="00E11323"/>
    <w:rsid w:val="00E1247D"/>
    <w:rsid w:val="00E12EC8"/>
    <w:rsid w:val="00E137EF"/>
    <w:rsid w:val="00E13D34"/>
    <w:rsid w:val="00E13EAE"/>
    <w:rsid w:val="00E15016"/>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2B1B"/>
    <w:rsid w:val="00E432FA"/>
    <w:rsid w:val="00E436A9"/>
    <w:rsid w:val="00E43708"/>
    <w:rsid w:val="00E44A03"/>
    <w:rsid w:val="00E46E9B"/>
    <w:rsid w:val="00E5288B"/>
    <w:rsid w:val="00E53ED8"/>
    <w:rsid w:val="00E54205"/>
    <w:rsid w:val="00E54C78"/>
    <w:rsid w:val="00E55FDB"/>
    <w:rsid w:val="00E56D8E"/>
    <w:rsid w:val="00E60E87"/>
    <w:rsid w:val="00E610EA"/>
    <w:rsid w:val="00E61659"/>
    <w:rsid w:val="00E62BDB"/>
    <w:rsid w:val="00E675C3"/>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909C9"/>
    <w:rsid w:val="00E91537"/>
    <w:rsid w:val="00E92506"/>
    <w:rsid w:val="00E94389"/>
    <w:rsid w:val="00E94D4E"/>
    <w:rsid w:val="00E94DFC"/>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297"/>
    <w:rsid w:val="00EE09C7"/>
    <w:rsid w:val="00EE1E61"/>
    <w:rsid w:val="00EE366B"/>
    <w:rsid w:val="00EE3A6B"/>
    <w:rsid w:val="00EE531D"/>
    <w:rsid w:val="00EE5D03"/>
    <w:rsid w:val="00EF0254"/>
    <w:rsid w:val="00EF0ABA"/>
    <w:rsid w:val="00EF0D52"/>
    <w:rsid w:val="00EF5E67"/>
    <w:rsid w:val="00EF640B"/>
    <w:rsid w:val="00EF743D"/>
    <w:rsid w:val="00F004DD"/>
    <w:rsid w:val="00F02A85"/>
    <w:rsid w:val="00F04C7E"/>
    <w:rsid w:val="00F04E90"/>
    <w:rsid w:val="00F066A9"/>
    <w:rsid w:val="00F068EA"/>
    <w:rsid w:val="00F071AD"/>
    <w:rsid w:val="00F075EB"/>
    <w:rsid w:val="00F07F64"/>
    <w:rsid w:val="00F1163A"/>
    <w:rsid w:val="00F11FB3"/>
    <w:rsid w:val="00F12033"/>
    <w:rsid w:val="00F12839"/>
    <w:rsid w:val="00F12F7E"/>
    <w:rsid w:val="00F13580"/>
    <w:rsid w:val="00F15B54"/>
    <w:rsid w:val="00F2021D"/>
    <w:rsid w:val="00F25247"/>
    <w:rsid w:val="00F25B21"/>
    <w:rsid w:val="00F348A1"/>
    <w:rsid w:val="00F34B99"/>
    <w:rsid w:val="00F3591E"/>
    <w:rsid w:val="00F35EB3"/>
    <w:rsid w:val="00F40796"/>
    <w:rsid w:val="00F40D83"/>
    <w:rsid w:val="00F418F5"/>
    <w:rsid w:val="00F44635"/>
    <w:rsid w:val="00F478C6"/>
    <w:rsid w:val="00F503B8"/>
    <w:rsid w:val="00F542AE"/>
    <w:rsid w:val="00F549E9"/>
    <w:rsid w:val="00F56C0B"/>
    <w:rsid w:val="00F6148F"/>
    <w:rsid w:val="00F61C2D"/>
    <w:rsid w:val="00F63DE7"/>
    <w:rsid w:val="00F64CDC"/>
    <w:rsid w:val="00F66651"/>
    <w:rsid w:val="00F6748A"/>
    <w:rsid w:val="00F677FD"/>
    <w:rsid w:val="00F70466"/>
    <w:rsid w:val="00F704E6"/>
    <w:rsid w:val="00F705CD"/>
    <w:rsid w:val="00F73C73"/>
    <w:rsid w:val="00F749A0"/>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4270"/>
    <w:rsid w:val="00FB5C56"/>
    <w:rsid w:val="00FB680D"/>
    <w:rsid w:val="00FC028C"/>
    <w:rsid w:val="00FC0C2D"/>
    <w:rsid w:val="00FC122C"/>
    <w:rsid w:val="00FC1485"/>
    <w:rsid w:val="00FC1C1D"/>
    <w:rsid w:val="00FC1C5F"/>
    <w:rsid w:val="00FC20A1"/>
    <w:rsid w:val="00FC6E46"/>
    <w:rsid w:val="00FC7143"/>
    <w:rsid w:val="00FD24C4"/>
    <w:rsid w:val="00FD2D4F"/>
    <w:rsid w:val="00FD3D22"/>
    <w:rsid w:val="00FD7993"/>
    <w:rsid w:val="00FE01F4"/>
    <w:rsid w:val="00FE1EA7"/>
    <w:rsid w:val="00FE227E"/>
    <w:rsid w:val="00FE27DF"/>
    <w:rsid w:val="00FE295B"/>
    <w:rsid w:val="00FE2E75"/>
    <w:rsid w:val="00FE31B0"/>
    <w:rsid w:val="00FE41C5"/>
    <w:rsid w:val="00FE4F2E"/>
    <w:rsid w:val="00FE52A6"/>
    <w:rsid w:val="00FE5371"/>
    <w:rsid w:val="00FE5F56"/>
    <w:rsid w:val="00FE60D1"/>
    <w:rsid w:val="00FE6DA3"/>
    <w:rsid w:val="00FF041A"/>
    <w:rsid w:val="00FF12B4"/>
    <w:rsid w:val="00FF18E7"/>
    <w:rsid w:val="00FF2286"/>
    <w:rsid w:val="00FF5A44"/>
    <w:rsid w:val="00FF7431"/>
    <w:rsid w:val="00FF79C3"/>
    <w:rsid w:val="449849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DBFD97C"/>
  <w15:chartTrackingRefBased/>
  <w15:docId w15:val="{8832C5E6-DFDF-424B-83DC-3E92337C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hAnsi="Calibri Light"/>
      <w:color w:val="2E74B5"/>
      <w:sz w:val="32"/>
      <w:szCs w:val="32"/>
      <w:lang w:val="x-none"/>
    </w:rPr>
  </w:style>
  <w:style w:type="paragraph" w:styleId="Nagwek3">
    <w:name w:val="heading 3"/>
    <w:basedOn w:val="Normalny"/>
    <w:next w:val="Normalny"/>
    <w:link w:val="Nagwek3Znak"/>
    <w:uiPriority w:val="99"/>
    <w:qFormat/>
    <w:pPr>
      <w:keepNext/>
      <w:spacing w:before="240" w:after="60"/>
      <w:outlineLvl w:val="2"/>
    </w:pPr>
    <w:rPr>
      <w:rFonts w:ascii="Calibri Light" w:hAnsi="Calibri Light"/>
      <w:b/>
      <w:bCs/>
      <w:sz w:val="26"/>
      <w:szCs w:val="26"/>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3z4">
    <w:name w:val="WW8Num23z4"/>
  </w:style>
  <w:style w:type="character" w:customStyle="1" w:styleId="WW8Num18z6">
    <w:name w:val="WW8Num18z6"/>
  </w:style>
  <w:style w:type="character" w:customStyle="1" w:styleId="WW8Num10z4">
    <w:name w:val="WW8Num10z4"/>
  </w:style>
  <w:style w:type="character" w:customStyle="1" w:styleId="WW8Num3z2">
    <w:name w:val="WW8Num3z2"/>
  </w:style>
  <w:style w:type="character" w:customStyle="1" w:styleId="WW8Num13z0">
    <w:name w:val="WW8Num13z0"/>
  </w:style>
  <w:style w:type="character" w:customStyle="1" w:styleId="WW8Num7z4">
    <w:name w:val="WW8Num7z4"/>
  </w:style>
  <w:style w:type="character" w:customStyle="1" w:styleId="FontStyle35">
    <w:name w:val="Font Style35"/>
    <w:uiPriority w:val="99"/>
    <w:rPr>
      <w:rFonts w:ascii="Times New Roman" w:hAnsi="Times New Roman"/>
      <w:sz w:val="22"/>
    </w:rPr>
  </w:style>
  <w:style w:type="character" w:customStyle="1" w:styleId="WW8Num25z3">
    <w:name w:val="WW8Num25z3"/>
  </w:style>
  <w:style w:type="character" w:customStyle="1" w:styleId="WW8Num15z8">
    <w:name w:val="WW8Num15z8"/>
  </w:style>
  <w:style w:type="character" w:customStyle="1" w:styleId="WW8Num9z2">
    <w:name w:val="WW8Num9z2"/>
    <w:rPr>
      <w:rFonts w:ascii="Wingdings" w:hAnsi="Wingdings" w:cs="Wingdings" w:hint="default"/>
    </w:rPr>
  </w:style>
  <w:style w:type="character" w:customStyle="1" w:styleId="WW8Num3z4">
    <w:name w:val="WW8Num3z4"/>
  </w:style>
  <w:style w:type="character" w:customStyle="1" w:styleId="WW8Num15z5">
    <w:name w:val="WW8Num15z5"/>
  </w:style>
  <w:style w:type="character" w:customStyle="1" w:styleId="WW8Num14z2">
    <w:name w:val="WW8Num14z2"/>
  </w:style>
  <w:style w:type="character" w:customStyle="1" w:styleId="WW8Num2z1">
    <w:name w:val="WW8Num2z1"/>
  </w:style>
  <w:style w:type="character" w:customStyle="1" w:styleId="WW8Num28z5">
    <w:name w:val="WW8Num28z5"/>
  </w:style>
  <w:style w:type="character" w:customStyle="1" w:styleId="WW8Num20z4">
    <w:name w:val="WW8Num20z4"/>
  </w:style>
  <w:style w:type="character" w:customStyle="1" w:styleId="WW8Num15z3">
    <w:name w:val="WW8Num15z3"/>
  </w:style>
  <w:style w:type="character" w:customStyle="1" w:styleId="WW8Num6z3">
    <w:name w:val="WW8Num6z3"/>
  </w:style>
  <w:style w:type="character" w:customStyle="1" w:styleId="WW8Num27z8">
    <w:name w:val="WW8Num27z8"/>
  </w:style>
  <w:style w:type="character" w:customStyle="1" w:styleId="WW8Num22z8">
    <w:name w:val="WW8Num22z8"/>
  </w:style>
  <w:style w:type="character" w:customStyle="1" w:styleId="WW8Num17z2">
    <w:name w:val="WW8Num17z2"/>
  </w:style>
  <w:style w:type="character" w:customStyle="1" w:styleId="WW8Num14z4">
    <w:name w:val="WW8Num14z4"/>
  </w:style>
  <w:style w:type="character" w:customStyle="1" w:styleId="WW8Num4z8">
    <w:name w:val="WW8Num4z8"/>
  </w:style>
  <w:style w:type="character" w:customStyle="1" w:styleId="WW8Num21z1">
    <w:name w:val="WW8Num21z1"/>
  </w:style>
  <w:style w:type="character" w:customStyle="1" w:styleId="WW8Num12z6">
    <w:name w:val="WW8Num12z6"/>
  </w:style>
  <w:style w:type="character" w:customStyle="1" w:styleId="WW8Num8z6">
    <w:name w:val="WW8Num8z6"/>
  </w:style>
  <w:style w:type="character" w:customStyle="1" w:styleId="NormalBoldChar">
    <w:name w:val="NormalBold Char"/>
    <w:link w:val="NormalBold"/>
    <w:locked/>
    <w:rPr>
      <w:b/>
      <w:sz w:val="24"/>
      <w:szCs w:val="22"/>
      <w:lang w:eastAsia="en-GB"/>
    </w:rPr>
  </w:style>
  <w:style w:type="character" w:customStyle="1" w:styleId="WW8Num22z1">
    <w:name w:val="WW8Num22z1"/>
  </w:style>
  <w:style w:type="character" w:customStyle="1" w:styleId="WW8Num19z4">
    <w:name w:val="WW8Num19z4"/>
  </w:style>
  <w:style w:type="character" w:customStyle="1" w:styleId="WW8Num6z1">
    <w:name w:val="WW8Num6z1"/>
  </w:style>
  <w:style w:type="character" w:customStyle="1" w:styleId="WW8Num20z6">
    <w:name w:val="WW8Num20z6"/>
  </w:style>
  <w:style w:type="character" w:customStyle="1" w:styleId="WW8Num13z5">
    <w:name w:val="WW8Num13z5"/>
  </w:style>
  <w:style w:type="character" w:customStyle="1" w:styleId="WW8Num6z6">
    <w:name w:val="WW8Num6z6"/>
  </w:style>
  <w:style w:type="character" w:customStyle="1" w:styleId="ZwykytekstZnak">
    <w:name w:val="Zwykły tekst Znak"/>
    <w:link w:val="Zwykytekst"/>
    <w:rPr>
      <w:rFonts w:ascii="Calibri" w:hAnsi="Calibri"/>
      <w:sz w:val="22"/>
      <w:szCs w:val="21"/>
    </w:rPr>
  </w:style>
  <w:style w:type="character" w:customStyle="1" w:styleId="WW8Num27z1">
    <w:name w:val="WW8Num27z1"/>
  </w:style>
  <w:style w:type="character" w:customStyle="1" w:styleId="WW8Num25z8">
    <w:name w:val="WW8Num25z8"/>
  </w:style>
  <w:style w:type="character" w:customStyle="1" w:styleId="WW8Num16z5">
    <w:name w:val="WW8Num16z5"/>
  </w:style>
  <w:style w:type="character" w:customStyle="1" w:styleId="WW8Num10z3">
    <w:name w:val="WW8Num10z3"/>
  </w:style>
  <w:style w:type="character" w:customStyle="1" w:styleId="WW8Num4z5">
    <w:name w:val="WW8Num4z5"/>
  </w:style>
  <w:style w:type="character" w:customStyle="1" w:styleId="Symbolewypunktowania">
    <w:name w:val="Symbole wypunktowania"/>
    <w:rPr>
      <w:rFonts w:ascii="OpenSymbol" w:eastAsia="OpenSymbol" w:hAnsi="OpenSymbol" w:cs="OpenSymbol"/>
    </w:rPr>
  </w:style>
  <w:style w:type="character" w:customStyle="1" w:styleId="WW8Num27z4">
    <w:name w:val="WW8Num27z4"/>
  </w:style>
  <w:style w:type="character" w:customStyle="1" w:styleId="WW8Num26z2">
    <w:name w:val="WW8Num26z2"/>
  </w:style>
  <w:style w:type="character" w:customStyle="1" w:styleId="WW8Num18z2">
    <w:name w:val="WW8Num18z2"/>
  </w:style>
  <w:style w:type="character" w:customStyle="1" w:styleId="WW8Num11z5">
    <w:name w:val="WW8Num11z5"/>
  </w:style>
  <w:style w:type="character" w:customStyle="1" w:styleId="WW8Num3z3">
    <w:name w:val="WW8Num3z3"/>
  </w:style>
  <w:style w:type="character" w:customStyle="1" w:styleId="WW8Num28z2">
    <w:name w:val="WW8Num28z2"/>
  </w:style>
  <w:style w:type="character" w:customStyle="1" w:styleId="WW8Num23z0">
    <w:name w:val="WW8Num23z0"/>
    <w:rPr>
      <w:rFonts w:hint="default"/>
    </w:rPr>
  </w:style>
  <w:style w:type="character" w:customStyle="1" w:styleId="WW8Num16z2">
    <w:name w:val="WW8Num16z2"/>
  </w:style>
  <w:style w:type="character" w:customStyle="1" w:styleId="WW8Num7z8">
    <w:name w:val="WW8Num7z8"/>
  </w:style>
  <w:style w:type="character" w:customStyle="1" w:styleId="WW8Num5z0">
    <w:name w:val="WW8Num5z0"/>
    <w:rPr>
      <w:rFonts w:hint="default"/>
    </w:rPr>
  </w:style>
  <w:style w:type="character" w:customStyle="1" w:styleId="WW8Num26z1">
    <w:name w:val="WW8Num26z1"/>
  </w:style>
  <w:style w:type="character" w:customStyle="1" w:styleId="WW8Num18z1">
    <w:name w:val="WW8Num18z1"/>
  </w:style>
  <w:style w:type="character" w:customStyle="1" w:styleId="WW8Num14z1">
    <w:name w:val="WW8Num14z1"/>
  </w:style>
  <w:style w:type="character" w:customStyle="1" w:styleId="WW8Num2z5">
    <w:name w:val="WW8Num2z5"/>
  </w:style>
  <w:style w:type="character" w:customStyle="1" w:styleId="WW8Num28z4">
    <w:name w:val="WW8Num28z4"/>
  </w:style>
  <w:style w:type="character" w:customStyle="1" w:styleId="WW8Num20z0">
    <w:name w:val="WW8Num20z0"/>
    <w:rPr>
      <w:rFonts w:hint="default"/>
    </w:rPr>
  </w:style>
  <w:style w:type="character" w:customStyle="1" w:styleId="WW8Num15z0">
    <w:name w:val="WW8Num15z0"/>
    <w:rPr>
      <w:rFonts w:hint="default"/>
    </w:rPr>
  </w:style>
  <w:style w:type="character" w:customStyle="1" w:styleId="WW8Num4z3">
    <w:name w:val="WW8Num4z3"/>
  </w:style>
  <w:style w:type="character" w:customStyle="1" w:styleId="WW8Num24z2">
    <w:name w:val="WW8Num24z2"/>
    <w:rPr>
      <w:rFonts w:ascii="Wingdings" w:hAnsi="Wingdings" w:cs="Wingdings" w:hint="default"/>
    </w:rPr>
  </w:style>
  <w:style w:type="character" w:customStyle="1" w:styleId="WW8Num16z4">
    <w:name w:val="WW8Num16z4"/>
  </w:style>
  <w:style w:type="character" w:customStyle="1" w:styleId="WW8Num14z6">
    <w:name w:val="WW8Num14z6"/>
  </w:style>
  <w:style w:type="character" w:customStyle="1" w:styleId="WW8Num1z5">
    <w:name w:val="WW8Num1z5"/>
  </w:style>
  <w:style w:type="character" w:customStyle="1" w:styleId="StopkaZnak">
    <w:name w:val="Stopka Znak"/>
    <w:uiPriority w:val="99"/>
    <w:rPr>
      <w:lang w:eastAsia="ar-SA"/>
    </w:rPr>
  </w:style>
  <w:style w:type="character" w:customStyle="1" w:styleId="WW8Num25z2">
    <w:name w:val="WW8Num25z2"/>
  </w:style>
  <w:style w:type="character" w:customStyle="1" w:styleId="WW8Num18z7">
    <w:name w:val="WW8Num18z7"/>
  </w:style>
  <w:style w:type="character" w:customStyle="1" w:styleId="WW8Num11z0">
    <w:name w:val="WW8Num11z0"/>
    <w:rPr>
      <w:rFonts w:ascii="Verdana" w:hAnsi="Verdana" w:cs="Arial"/>
      <w:bCs/>
      <w:i w:val="0"/>
      <w:color w:val="auto"/>
      <w:sz w:val="20"/>
      <w:szCs w:val="20"/>
    </w:rPr>
  </w:style>
  <w:style w:type="character" w:customStyle="1" w:styleId="WW8Num2z6">
    <w:name w:val="WW8Num2z6"/>
  </w:style>
  <w:style w:type="character" w:customStyle="1" w:styleId="WW8Num29z1">
    <w:name w:val="WW8Num29z1"/>
  </w:style>
  <w:style w:type="character" w:customStyle="1" w:styleId="WW8Num20z8">
    <w:name w:val="WW8Num20z8"/>
  </w:style>
  <w:style w:type="character" w:customStyle="1" w:styleId="WW8Num12z2">
    <w:name w:val="WW8Num12z2"/>
  </w:style>
  <w:style w:type="character" w:customStyle="1" w:styleId="WW8Num7z0">
    <w:name w:val="WW8Num7z0"/>
    <w:rPr>
      <w:rFonts w:hint="default"/>
    </w:rPr>
  </w:style>
  <w:style w:type="character" w:customStyle="1" w:styleId="WW8Num28z6">
    <w:name w:val="WW8Num28z6"/>
  </w:style>
  <w:style w:type="character" w:customStyle="1" w:styleId="WW8Num21z0">
    <w:name w:val="WW8Num21z0"/>
    <w:rPr>
      <w:rFonts w:ascii="Verdana" w:eastAsia="Times New Roman" w:hAnsi="Verdana" w:cs="Verdana" w:hint="default"/>
      <w:bCs/>
      <w:iCs/>
      <w:sz w:val="20"/>
      <w:szCs w:val="20"/>
    </w:rPr>
  </w:style>
  <w:style w:type="character" w:customStyle="1" w:styleId="WW8Num12z7">
    <w:name w:val="WW8Num12z7"/>
  </w:style>
  <w:style w:type="character" w:customStyle="1" w:styleId="WW8Num8z5">
    <w:name w:val="WW8Num8z5"/>
  </w:style>
  <w:style w:type="character" w:customStyle="1" w:styleId="WW8Num22z5">
    <w:name w:val="WW8Num22z5"/>
  </w:style>
  <w:style w:type="character" w:customStyle="1" w:styleId="WW8Num4z4">
    <w:name w:val="WW8Num4z4"/>
  </w:style>
  <w:style w:type="character" w:customStyle="1" w:styleId="WW8Num1z0">
    <w:name w:val="WW8Num1z0"/>
    <w:rPr>
      <w:rFonts w:hint="default"/>
      <w:b w:val="0"/>
      <w:bCs/>
      <w:vanish/>
      <w:color w:val="auto"/>
    </w:rPr>
  </w:style>
  <w:style w:type="character" w:customStyle="1" w:styleId="WW8Num22z4">
    <w:name w:val="WW8Num22z4"/>
  </w:style>
  <w:style w:type="character" w:customStyle="1" w:styleId="WW8Num19z0">
    <w:name w:val="WW8Num19z0"/>
    <w:rPr>
      <w:rFonts w:ascii="Verdana" w:eastAsia="Times New Roman" w:hAnsi="Verdana" w:cs="Arial" w:hint="default"/>
      <w:sz w:val="20"/>
      <w:szCs w:val="20"/>
    </w:rPr>
  </w:style>
  <w:style w:type="character" w:customStyle="1" w:styleId="WW8Num6z0">
    <w:name w:val="WW8Num6z0"/>
    <w:rPr>
      <w:rFonts w:hint="default"/>
    </w:rPr>
  </w:style>
  <w:style w:type="character" w:customStyle="1" w:styleId="WW8Num1z3">
    <w:name w:val="WW8Num1z3"/>
  </w:style>
  <w:style w:type="character" w:customStyle="1" w:styleId="WW8Num28z3">
    <w:name w:val="WW8Num28z3"/>
  </w:style>
  <w:style w:type="character" w:customStyle="1" w:styleId="WW8Num25z1">
    <w:name w:val="WW8Num25z1"/>
  </w:style>
  <w:style w:type="character" w:customStyle="1" w:styleId="WW8Num15z7">
    <w:name w:val="WW8Num15z7"/>
  </w:style>
  <w:style w:type="character" w:customStyle="1" w:styleId="WW8Num9z3">
    <w:name w:val="WW8Num9z3"/>
    <w:rPr>
      <w:rFonts w:ascii="Symbol" w:hAnsi="Symbol" w:cs="Symbol" w:hint="default"/>
    </w:rPr>
  </w:style>
  <w:style w:type="character" w:customStyle="1" w:styleId="WW8Num5z1">
    <w:name w:val="WW8Num5z1"/>
  </w:style>
  <w:style w:type="character" w:customStyle="1" w:styleId="WW8Num27z7">
    <w:name w:val="WW8Num27z7"/>
  </w:style>
  <w:style w:type="character" w:customStyle="1" w:styleId="WW8Num26z8">
    <w:name w:val="WW8Num26z8"/>
  </w:style>
  <w:style w:type="character" w:customStyle="1" w:styleId="WW8Num25z0">
    <w:name w:val="WW8Num25z0"/>
    <w:rPr>
      <w:rFonts w:ascii="Verdana" w:hAnsi="Verdana" w:cs="Arial"/>
      <w:bCs/>
      <w:i w:val="0"/>
      <w:color w:val="auto"/>
      <w:sz w:val="20"/>
      <w:szCs w:val="20"/>
    </w:rPr>
  </w:style>
  <w:style w:type="character" w:customStyle="1" w:styleId="WW8Num18z0">
    <w:name w:val="WW8Num18z0"/>
    <w:rPr>
      <w:rFonts w:cs="Verdana" w:hint="default"/>
    </w:rPr>
  </w:style>
  <w:style w:type="character" w:customStyle="1" w:styleId="WW8Num14z7">
    <w:name w:val="WW8Num14z7"/>
  </w:style>
  <w:style w:type="character" w:customStyle="1" w:styleId="WW8Num4z1">
    <w:name w:val="WW8Num4z1"/>
  </w:style>
  <w:style w:type="character" w:customStyle="1" w:styleId="WW8Num21z7">
    <w:name w:val="WW8Num21z7"/>
  </w:style>
  <w:style w:type="character" w:customStyle="1" w:styleId="WW8Num21z2">
    <w:name w:val="WW8Num21z2"/>
  </w:style>
  <w:style w:type="character" w:customStyle="1" w:styleId="WW8Num8z2">
    <w:name w:val="WW8Num8z2"/>
  </w:style>
  <w:style w:type="character" w:customStyle="1" w:styleId="SIWZtekstZnak">
    <w:name w:val="SIWZ_tekst Znak"/>
    <w:link w:val="SIWZtekst"/>
    <w:locked/>
    <w:rPr>
      <w:rFonts w:ascii="Arial" w:hAnsi="Arial" w:cs="Arial"/>
      <w:sz w:val="22"/>
      <w:szCs w:val="22"/>
    </w:rPr>
  </w:style>
  <w:style w:type="character" w:customStyle="1" w:styleId="WW8Num24z0">
    <w:name w:val="WW8Num24z0"/>
    <w:rPr>
      <w:rFonts w:ascii="Symbol" w:hAnsi="Symbol" w:cs="Symbol" w:hint="default"/>
    </w:rPr>
  </w:style>
  <w:style w:type="character" w:customStyle="1" w:styleId="WW8Num17z8">
    <w:name w:val="WW8Num17z8"/>
  </w:style>
  <w:style w:type="character" w:customStyle="1" w:styleId="WW8Num14z5">
    <w:name w:val="WW8Num14z5"/>
  </w:style>
  <w:style w:type="character" w:customStyle="1" w:styleId="WW8Num5z2">
    <w:name w:val="WW8Num5z2"/>
  </w:style>
  <w:style w:type="character" w:customStyle="1" w:styleId="WW8Num20z7">
    <w:name w:val="WW8Num20z7"/>
  </w:style>
  <w:style w:type="character" w:customStyle="1" w:styleId="WW8Num13z3">
    <w:name w:val="WW8Num13z3"/>
  </w:style>
  <w:style w:type="character" w:customStyle="1" w:styleId="WW8Num8z4">
    <w:name w:val="WW8Num8z4"/>
  </w:style>
  <w:style w:type="character" w:customStyle="1" w:styleId="PodtytuZnak">
    <w:name w:val="Podtytuł Znak"/>
    <w:link w:val="Podtytu"/>
    <w:uiPriority w:val="99"/>
    <w:rPr>
      <w:rFonts w:ascii="Arial" w:eastAsia="Calibri" w:hAnsi="Arial" w:cs="Arial"/>
    </w:rPr>
  </w:style>
  <w:style w:type="character" w:customStyle="1" w:styleId="WW8Num28z0">
    <w:name w:val="WW8Num28z0"/>
    <w:rPr>
      <w:rFonts w:hint="default"/>
    </w:rPr>
  </w:style>
  <w:style w:type="character" w:customStyle="1" w:styleId="WW8Num22z6">
    <w:name w:val="WW8Num22z6"/>
  </w:style>
  <w:style w:type="character" w:customStyle="1" w:styleId="WW8Num16z0">
    <w:name w:val="WW8Num16z0"/>
    <w:rPr>
      <w:rFonts w:ascii="Verdana" w:eastAsia="Calibri" w:hAnsi="Verdana" w:cs="Verdana" w:hint="default"/>
      <w:sz w:val="20"/>
      <w:szCs w:val="20"/>
    </w:rPr>
  </w:style>
  <w:style w:type="character" w:customStyle="1" w:styleId="WW8Num7z6">
    <w:name w:val="WW8Num7z6"/>
  </w:style>
  <w:style w:type="character" w:customStyle="1" w:styleId="WW8Num2z3">
    <w:name w:val="WW8Num2z3"/>
  </w:style>
  <w:style w:type="character" w:customStyle="1" w:styleId="WW8Num22z2">
    <w:name w:val="WW8Num22z2"/>
  </w:style>
  <w:style w:type="character" w:customStyle="1" w:styleId="WW8Num21z6">
    <w:name w:val="WW8Num21z6"/>
  </w:style>
  <w:style w:type="character" w:customStyle="1" w:styleId="WW8Num5z8">
    <w:name w:val="WW8Num5z8"/>
  </w:style>
  <w:style w:type="character" w:customStyle="1" w:styleId="highlightedsearchterm">
    <w:name w:val="highlightedsearchterm"/>
    <w:basedOn w:val="Domylnaczcionkaakapitu"/>
  </w:style>
  <w:style w:type="character" w:customStyle="1" w:styleId="WW8Num23z8">
    <w:name w:val="WW8Num23z8"/>
  </w:style>
  <w:style w:type="character" w:customStyle="1" w:styleId="WW8Num15z4">
    <w:name w:val="WW8Num15z4"/>
  </w:style>
  <w:style w:type="character" w:customStyle="1" w:styleId="WW8Num10z7">
    <w:name w:val="WW8Num10z7"/>
  </w:style>
  <w:style w:type="character" w:customStyle="1" w:styleId="WW8Num3z5">
    <w:name w:val="WW8Num3z5"/>
  </w:style>
  <w:style w:type="character" w:customStyle="1" w:styleId="WW8Num26z7">
    <w:name w:val="WW8Num26z7"/>
  </w:style>
  <w:style w:type="character" w:customStyle="1" w:styleId="WW8Num24z1">
    <w:name w:val="WW8Num24z1"/>
    <w:rPr>
      <w:rFonts w:ascii="Courier New" w:hAnsi="Courier New" w:cs="Courier New" w:hint="default"/>
    </w:rPr>
  </w:style>
  <w:style w:type="character" w:customStyle="1" w:styleId="WW8Num16z3">
    <w:name w:val="WW8Num16z3"/>
  </w:style>
  <w:style w:type="character" w:customStyle="1" w:styleId="WW8Num14z0">
    <w:name w:val="WW8Num14z0"/>
    <w:rPr>
      <w:rFonts w:hint="default"/>
    </w:rPr>
  </w:style>
  <w:style w:type="character" w:customStyle="1" w:styleId="WW8Num2z8">
    <w:name w:val="WW8Num2z8"/>
  </w:style>
  <w:style w:type="character" w:customStyle="1" w:styleId="Domylnaczcionkaakapitu1">
    <w:name w:val="Domyślna czcionka akapitu1"/>
  </w:style>
  <w:style w:type="character" w:customStyle="1" w:styleId="WW8Num15z2">
    <w:name w:val="WW8Num15z2"/>
  </w:style>
  <w:style w:type="character" w:customStyle="1" w:styleId="WW8Num6z2">
    <w:name w:val="WW8Num6z2"/>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5z5">
    <w:name w:val="WW8Num25z5"/>
  </w:style>
  <w:style w:type="character" w:customStyle="1" w:styleId="WW8Num17z1">
    <w:name w:val="WW8Num17z1"/>
  </w:style>
  <w:style w:type="character" w:customStyle="1" w:styleId="WW8Num10z2">
    <w:name w:val="WW8Num10z2"/>
  </w:style>
  <w:style w:type="character" w:customStyle="1" w:styleId="WW8Num3z7">
    <w:name w:val="WW8Num3z7"/>
  </w:style>
  <w:style w:type="character" w:customStyle="1" w:styleId="TekstdymkaZnak">
    <w:name w:val="Tekst dymka Znak"/>
    <w:uiPriority w:val="99"/>
    <w:rPr>
      <w:rFonts w:ascii="Tahoma" w:hAnsi="Tahoma" w:cs="Tahoma"/>
      <w:sz w:val="16"/>
      <w:szCs w:val="16"/>
      <w:lang w:eastAsia="ar-SA"/>
    </w:rPr>
  </w:style>
  <w:style w:type="character" w:customStyle="1" w:styleId="WW8Num27z6">
    <w:name w:val="WW8Num27z6"/>
  </w:style>
  <w:style w:type="character" w:customStyle="1" w:styleId="WW8Num26z4">
    <w:name w:val="WW8Num26z4"/>
  </w:style>
  <w:style w:type="character" w:customStyle="1" w:styleId="WW8Num16z8">
    <w:name w:val="WW8Num16z8"/>
  </w:style>
  <w:style w:type="character" w:customStyle="1" w:styleId="WW8Num10z6">
    <w:name w:val="WW8Num10z6"/>
  </w:style>
  <w:style w:type="character" w:customStyle="1" w:styleId="WW8Num2z2">
    <w:name w:val="WW8Num2z2"/>
  </w:style>
  <w:style w:type="character" w:customStyle="1" w:styleId="WW-Absatz-Standardschriftart">
    <w:name w:val="WW-Absatz-Standardschriftart"/>
  </w:style>
  <w:style w:type="character" w:styleId="UyteHipercze">
    <w:name w:val="FollowedHyperlink"/>
    <w:uiPriority w:val="99"/>
    <w:unhideWhenUsed/>
    <w:rPr>
      <w:color w:val="954F72"/>
      <w:u w:val="single"/>
    </w:rPr>
  </w:style>
  <w:style w:type="character" w:styleId="Odwoaniedokomentarza">
    <w:name w:val="annotation reference"/>
    <w:uiPriority w:val="99"/>
    <w:unhideWhenUsed/>
    <w:rPr>
      <w:sz w:val="16"/>
      <w:szCs w:val="16"/>
    </w:rPr>
  </w:style>
  <w:style w:type="character" w:styleId="Odwoanieprzypisukocowego">
    <w:name w:val="endnote reference"/>
    <w:uiPriority w:val="99"/>
    <w:unhideWhenUsed/>
    <w:rPr>
      <w:vertAlign w:val="superscript"/>
    </w:rPr>
  </w:style>
  <w:style w:type="character" w:styleId="Odwoanieprzypisudolnego">
    <w:name w:val="footnote reference"/>
    <w:uiPriority w:val="99"/>
    <w:unhideWhenUsed/>
    <w:rPr>
      <w:shd w:val="clear" w:color="auto" w:fill="auto"/>
      <w:vertAlign w:val="superscript"/>
    </w:rPr>
  </w:style>
  <w:style w:type="character" w:styleId="Hipercze">
    <w:name w:val="Hyperlink"/>
    <w:uiPriority w:val="99"/>
    <w:rPr>
      <w:color w:val="0000FF"/>
      <w:u w:val="single"/>
    </w:rPr>
  </w:style>
  <w:style w:type="character" w:customStyle="1" w:styleId="WW8Num28z7">
    <w:name w:val="WW8Num28z7"/>
  </w:style>
  <w:style w:type="character" w:customStyle="1" w:styleId="WW8Num19z6">
    <w:name w:val="WW8Num19z6"/>
  </w:style>
  <w:style w:type="character" w:customStyle="1" w:styleId="WW8Num12z8">
    <w:name w:val="WW8Num12z8"/>
  </w:style>
  <w:style w:type="character" w:customStyle="1" w:styleId="WW8Num8z7">
    <w:name w:val="WW8Num8z7"/>
  </w:style>
  <w:style w:type="character" w:customStyle="1" w:styleId="WW8Num19z2">
    <w:name w:val="WW8Num19z2"/>
  </w:style>
  <w:style w:type="character" w:customStyle="1" w:styleId="WW8Num13z6">
    <w:name w:val="WW8Num13z6"/>
  </w:style>
  <w:style w:type="character" w:customStyle="1" w:styleId="WW8Num7z1">
    <w:name w:val="WW8Num7z1"/>
  </w:style>
  <w:style w:type="character" w:customStyle="1" w:styleId="DeltaViewInsertion">
    <w:name w:val="DeltaView Insertion"/>
    <w:rPr>
      <w:b/>
      <w:i/>
      <w:spacing w:val="0"/>
    </w:rPr>
  </w:style>
  <w:style w:type="character" w:customStyle="1" w:styleId="WW8Num21z5">
    <w:name w:val="WW8Num21z5"/>
  </w:style>
  <w:style w:type="character" w:customStyle="1" w:styleId="WW8Num15z1">
    <w:name w:val="WW8Num15z1"/>
  </w:style>
  <w:style w:type="character" w:customStyle="1" w:styleId="WW8Num5z7">
    <w:name w:val="WW8Num5z7"/>
  </w:style>
  <w:style w:type="character" w:customStyle="1" w:styleId="TekstpodstawowyZnak">
    <w:name w:val="Tekst podstawowy Znak"/>
    <w:link w:val="Tekstpodstawowy"/>
    <w:uiPriority w:val="99"/>
    <w:rPr>
      <w:lang w:eastAsia="ar-SA"/>
    </w:rPr>
  </w:style>
  <w:style w:type="character" w:customStyle="1" w:styleId="WW8Num23z5">
    <w:name w:val="WW8Num23z5"/>
  </w:style>
  <w:style w:type="character" w:customStyle="1" w:styleId="WW8Num18z5">
    <w:name w:val="WW8Num18z5"/>
  </w:style>
  <w:style w:type="character" w:customStyle="1" w:styleId="WW8Num9z1">
    <w:name w:val="WW8Num9z1"/>
    <w:rPr>
      <w:rFonts w:ascii="Courier New" w:hAnsi="Courier New" w:cs="Courier New" w:hint="default"/>
    </w:rPr>
  </w:style>
  <w:style w:type="character" w:customStyle="1" w:styleId="WW8Num2z7">
    <w:name w:val="WW8Num2z7"/>
  </w:style>
  <w:style w:type="character" w:customStyle="1" w:styleId="TekstprzypisukocowegoZnak">
    <w:name w:val="Tekst przypisu końcowego Znak"/>
    <w:link w:val="Tekstprzypisukocowego"/>
    <w:uiPriority w:val="99"/>
    <w:semiHidden/>
    <w:rPr>
      <w:lang w:eastAsia="ar-SA"/>
    </w:rPr>
  </w:style>
  <w:style w:type="character" w:customStyle="1" w:styleId="WW8Num25z6">
    <w:name w:val="WW8Num25z6"/>
  </w:style>
  <w:style w:type="character" w:customStyle="1" w:styleId="WW8Num17z4">
    <w:name w:val="WW8Num17z4"/>
  </w:style>
  <w:style w:type="character" w:customStyle="1" w:styleId="WW8Num10z5">
    <w:name w:val="WW8Num10z5"/>
  </w:style>
  <w:style w:type="character" w:customStyle="1" w:styleId="WW8Num4z6">
    <w:name w:val="WW8Num4z6"/>
  </w:style>
  <w:style w:type="character" w:customStyle="1" w:styleId="TematkomentarzaZnak">
    <w:name w:val="Temat komentarza Znak"/>
    <w:link w:val="Tematkomentarza"/>
    <w:uiPriority w:val="99"/>
    <w:rPr>
      <w:b/>
      <w:bCs/>
      <w:lang w:eastAsia="ar-SA"/>
    </w:rPr>
  </w:style>
  <w:style w:type="character" w:customStyle="1" w:styleId="WW8Num7z3">
    <w:name w:val="WW8Num7z3"/>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19z8">
    <w:name w:val="WW8Num19z8"/>
  </w:style>
  <w:style w:type="character" w:customStyle="1" w:styleId="WW8Num13z4">
    <w:name w:val="WW8Num13z4"/>
  </w:style>
  <w:style w:type="character" w:customStyle="1" w:styleId="WW8Num5z6">
    <w:name w:val="WW8Num5z6"/>
  </w:style>
  <w:style w:type="character" w:customStyle="1" w:styleId="WW8Num1z1">
    <w:name w:val="WW8Num1z1"/>
  </w:style>
  <w:style w:type="character" w:customStyle="1" w:styleId="WW8Num23z2">
    <w:name w:val="WW8Num23z2"/>
  </w:style>
  <w:style w:type="character" w:customStyle="1" w:styleId="WW8Num17z3">
    <w:name w:val="WW8Num17z3"/>
  </w:style>
  <w:style w:type="character" w:customStyle="1" w:styleId="WW8Num14z3">
    <w:name w:val="WW8Num14z3"/>
  </w:style>
  <w:style w:type="character" w:customStyle="1" w:styleId="WW8Num3z6">
    <w:name w:val="WW8Num3z6"/>
  </w:style>
  <w:style w:type="character" w:customStyle="1" w:styleId="WW8Num19z1">
    <w:name w:val="WW8Num19z1"/>
  </w:style>
  <w:style w:type="character" w:customStyle="1" w:styleId="WW8Num12z0">
    <w:name w:val="WW8Num12z0"/>
    <w:rPr>
      <w:i w:val="0"/>
    </w:rPr>
  </w:style>
  <w:style w:type="character" w:customStyle="1" w:styleId="WW8Num6z5">
    <w:name w:val="WW8Num6z5"/>
  </w:style>
  <w:style w:type="character" w:customStyle="1" w:styleId="FontStyle34">
    <w:name w:val="Font Style34"/>
    <w:uiPriority w:val="99"/>
    <w:rPr>
      <w:rFonts w:ascii="Times New Roman" w:hAnsi="Times New Roman"/>
      <w:sz w:val="20"/>
    </w:rPr>
  </w:style>
  <w:style w:type="character" w:customStyle="1" w:styleId="WW8Num19z3">
    <w:name w:val="WW8Num19z3"/>
  </w:style>
  <w:style w:type="character" w:customStyle="1" w:styleId="WW8Num13z8">
    <w:name w:val="WW8Num13z8"/>
  </w:style>
  <w:style w:type="character" w:customStyle="1" w:styleId="WW8Num6z4">
    <w:name w:val="WW8Num6z4"/>
  </w:style>
  <w:style w:type="character" w:customStyle="1" w:styleId="TekstpodstawowywcityZnak">
    <w:name w:val="Tekst podstawowy wcięty Znak"/>
    <w:link w:val="Tekstpodstawowywcity"/>
    <w:uiPriority w:val="99"/>
    <w:semiHidden/>
    <w:rPr>
      <w:lang w:eastAsia="ar-SA"/>
    </w:rPr>
  </w:style>
  <w:style w:type="character" w:customStyle="1" w:styleId="WW8Num27z0">
    <w:name w:val="WW8Num27z0"/>
    <w:rPr>
      <w:rFonts w:hint="default"/>
    </w:rPr>
  </w:style>
  <w:style w:type="character" w:customStyle="1" w:styleId="WW8Num23z6">
    <w:name w:val="WW8Num23z6"/>
  </w:style>
  <w:style w:type="character" w:customStyle="1" w:styleId="WW8Num17z6">
    <w:name w:val="WW8Num17z6"/>
  </w:style>
  <w:style w:type="character" w:customStyle="1" w:styleId="WW8Num10z1">
    <w:name w:val="WW8Num10z1"/>
  </w:style>
  <w:style w:type="character" w:customStyle="1" w:styleId="WW8Num3z0">
    <w:name w:val="WW8Num3z0"/>
    <w:rPr>
      <w:bCs/>
      <w:i w:val="0"/>
    </w:rPr>
  </w:style>
  <w:style w:type="character" w:customStyle="1" w:styleId="WW8Num8z0">
    <w:name w:val="WW8Num8z0"/>
    <w:rPr>
      <w:rFonts w:ascii="Symbol" w:hAnsi="Symbol" w:cs="OpenSymbol"/>
    </w:rPr>
  </w:style>
  <w:style w:type="character" w:customStyle="1" w:styleId="WW8Num25z4">
    <w:name w:val="WW8Num25z4"/>
  </w:style>
  <w:style w:type="character" w:customStyle="1" w:styleId="WW8Num18z8">
    <w:name w:val="WW8Num18z8"/>
  </w:style>
  <w:style w:type="character" w:customStyle="1" w:styleId="WW8Num11z3">
    <w:name w:val="WW8Num11z3"/>
  </w:style>
  <w:style w:type="character" w:customStyle="1" w:styleId="WW8Num5z3">
    <w:name w:val="WW8Num5z3"/>
  </w:style>
  <w:style w:type="character" w:customStyle="1" w:styleId="WW8Num9z0">
    <w:name w:val="WW8Num9z0"/>
    <w:rPr>
      <w:rFonts w:ascii="Symbol" w:hAnsi="Symbol" w:cs="OpenSymbol"/>
    </w:rPr>
  </w:style>
  <w:style w:type="character" w:customStyle="1" w:styleId="WW8Num23z7">
    <w:name w:val="WW8Num23z7"/>
  </w:style>
  <w:style w:type="character" w:customStyle="1" w:styleId="WW8Num16z6">
    <w:name w:val="WW8Num16z6"/>
  </w:style>
  <w:style w:type="character" w:customStyle="1" w:styleId="WW8Num10z0">
    <w:name w:val="WW8Num10z0"/>
    <w:rPr>
      <w:rFonts w:ascii="Verdana" w:hAnsi="Verdana" w:cs="Arial"/>
      <w:bCs/>
      <w:i w:val="0"/>
      <w:sz w:val="20"/>
      <w:szCs w:val="20"/>
    </w:rPr>
  </w:style>
  <w:style w:type="character" w:customStyle="1" w:styleId="WW8Num1z7">
    <w:name w:val="WW8Num1z7"/>
  </w:style>
  <w:style w:type="character" w:customStyle="1" w:styleId="Absatz-Standardschriftart">
    <w:name w:val="Absatz-Standardschriftart"/>
  </w:style>
  <w:style w:type="character" w:customStyle="1" w:styleId="WW8Num26z6">
    <w:name w:val="WW8Num26z6"/>
  </w:style>
  <w:style w:type="character" w:customStyle="1" w:styleId="WW8Num23z3">
    <w:name w:val="WW8Num23z3"/>
  </w:style>
  <w:style w:type="character" w:customStyle="1" w:styleId="WW8Num16z1">
    <w:name w:val="WW8Num16z1"/>
  </w:style>
  <w:style w:type="character" w:customStyle="1" w:styleId="WW8Num7z7">
    <w:name w:val="WW8Num7z7"/>
  </w:style>
  <w:style w:type="character" w:customStyle="1" w:styleId="WW8Num3z8">
    <w:name w:val="WW8Num3z8"/>
  </w:style>
  <w:style w:type="character" w:customStyle="1" w:styleId="WW-Absatz-Standardschriftart1">
    <w:name w:val="WW-Absatz-Standardschriftart1"/>
  </w:style>
  <w:style w:type="character" w:customStyle="1" w:styleId="WW8Num26z5">
    <w:name w:val="WW8Num26z5"/>
  </w:style>
  <w:style w:type="character" w:customStyle="1" w:styleId="WW8Num17z0">
    <w:name w:val="WW8Num17z0"/>
    <w:rPr>
      <w:rFonts w:hint="default"/>
    </w:rPr>
  </w:style>
  <w:style w:type="character" w:customStyle="1" w:styleId="WW8Num11z7">
    <w:name w:val="WW8Num11z7"/>
  </w:style>
  <w:style w:type="character" w:customStyle="1" w:styleId="WW8Num2z4">
    <w:name w:val="WW8Num2z4"/>
  </w:style>
  <w:style w:type="character" w:customStyle="1" w:styleId="Znakinumeracji">
    <w:name w:val="Znaki numeracji"/>
  </w:style>
  <w:style w:type="character" w:customStyle="1" w:styleId="WW8Num27z2">
    <w:name w:val="WW8Num27z2"/>
  </w:style>
  <w:style w:type="character" w:customStyle="1" w:styleId="WW8Num15z6">
    <w:name w:val="WW8Num15z6"/>
  </w:style>
  <w:style w:type="character" w:customStyle="1" w:styleId="WW8Num11z1">
    <w:name w:val="WW8Num11z1"/>
  </w:style>
  <w:style w:type="character" w:customStyle="1" w:styleId="WW8Num1z6">
    <w:name w:val="WW8Num1z6"/>
  </w:style>
  <w:style w:type="character" w:customStyle="1" w:styleId="Tekstpodstawowywcity3Znak">
    <w:name w:val="Tekst podstawowy wcięty 3 Znak"/>
    <w:semiHidden/>
    <w:rPr>
      <w:sz w:val="16"/>
      <w:szCs w:val="16"/>
      <w:lang w:eastAsia="ar-SA"/>
    </w:rPr>
  </w:style>
  <w:style w:type="character" w:customStyle="1" w:styleId="WW8Num27z5">
    <w:name w:val="WW8Num27z5"/>
  </w:style>
  <w:style w:type="character" w:customStyle="1" w:styleId="WW8Num26z3">
    <w:name w:val="WW8Num26z3"/>
  </w:style>
  <w:style w:type="character" w:customStyle="1" w:styleId="WW8Num18z3">
    <w:name w:val="WW8Num18z3"/>
  </w:style>
  <w:style w:type="character" w:customStyle="1" w:styleId="WW8Num11z6">
    <w:name w:val="WW8Num11z6"/>
  </w:style>
  <w:style w:type="character" w:customStyle="1" w:styleId="WW8Num2z0">
    <w:name w:val="WW8Num2z0"/>
    <w:rPr>
      <w:rFonts w:hint="default"/>
    </w:rPr>
  </w:style>
  <w:style w:type="character" w:customStyle="1" w:styleId="TekstkomentarzaZnak">
    <w:name w:val="Tekst komentarza Znak"/>
    <w:link w:val="Tekstkomentarza"/>
    <w:uiPriority w:val="99"/>
    <w:rPr>
      <w:lang w:eastAsia="ar-SA"/>
    </w:rPr>
  </w:style>
  <w:style w:type="character" w:customStyle="1" w:styleId="WW8Num21z3">
    <w:name w:val="WW8Num21z3"/>
  </w:style>
  <w:style w:type="character" w:customStyle="1" w:styleId="WW8Num13z7">
    <w:name w:val="WW8Num13z7"/>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0z5">
    <w:name w:val="WW8Num20z5"/>
  </w:style>
  <w:style w:type="character" w:customStyle="1" w:styleId="WW8Num13z1">
    <w:name w:val="WW8Num13z1"/>
  </w:style>
  <w:style w:type="character" w:customStyle="1" w:styleId="WW8Num8z3">
    <w:name w:val="WW8Num8z3"/>
  </w:style>
  <w:style w:type="character" w:customStyle="1" w:styleId="FontStyle30">
    <w:name w:val="Font Style30"/>
    <w:uiPriority w:val="99"/>
    <w:rPr>
      <w:rFonts w:ascii="Times New Roman" w:hAnsi="Times New Roman"/>
      <w:b/>
      <w:sz w:val="26"/>
    </w:rPr>
  </w:style>
  <w:style w:type="character" w:customStyle="1" w:styleId="WW8Num21z8">
    <w:name w:val="WW8Num21z8"/>
  </w:style>
  <w:style w:type="character" w:customStyle="1" w:styleId="WW8Num20z3">
    <w:name w:val="WW8Num20z3"/>
  </w:style>
  <w:style w:type="character" w:customStyle="1" w:styleId="WW8Num5z4">
    <w:name w:val="WW8Num5z4"/>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22z0">
    <w:name w:val="WW8Num22z0"/>
    <w:rPr>
      <w:rFonts w:ascii="Verdana" w:hAnsi="Verdana" w:cs="Arial"/>
      <w:bCs/>
      <w:i w:val="0"/>
      <w:color w:val="auto"/>
      <w:sz w:val="20"/>
      <w:szCs w:val="20"/>
    </w:rPr>
  </w:style>
  <w:style w:type="character" w:customStyle="1" w:styleId="WW8Num20z2">
    <w:name w:val="WW8Num20z2"/>
  </w:style>
  <w:style w:type="character" w:customStyle="1" w:styleId="WW8Num8z8">
    <w:name w:val="WW8Num8z8"/>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22z3">
    <w:name w:val="WW8Num22z3"/>
  </w:style>
  <w:style w:type="character" w:customStyle="1" w:styleId="WW8Num19z7">
    <w:name w:val="WW8Num19z7"/>
  </w:style>
  <w:style w:type="character" w:customStyle="1" w:styleId="WW8Num5z5">
    <w:name w:val="WW8Num5z5"/>
  </w:style>
  <w:style w:type="character" w:customStyle="1" w:styleId="NagwekZnak">
    <w:name w:val="Nagłówek Znak"/>
    <w:link w:val="Nagwek"/>
    <w:uiPriority w:val="99"/>
    <w:rPr>
      <w:lang w:eastAsia="ar-SA"/>
    </w:rPr>
  </w:style>
  <w:style w:type="character" w:customStyle="1" w:styleId="WW8Num19z5">
    <w:name w:val="WW8Num19z5"/>
  </w:style>
  <w:style w:type="character" w:customStyle="1" w:styleId="WW8Num12z3">
    <w:name w:val="WW8Num12z3"/>
  </w:style>
  <w:style w:type="character" w:customStyle="1" w:styleId="WW8Num8z1">
    <w:name w:val="WW8Num8z1"/>
  </w:style>
  <w:style w:type="character" w:customStyle="1" w:styleId="TytuZnak">
    <w:name w:val="Tytuł Znak"/>
    <w:link w:val="Tytu"/>
    <w:rPr>
      <w:b/>
      <w:sz w:val="24"/>
    </w:rPr>
  </w:style>
  <w:style w:type="character" w:customStyle="1" w:styleId="WW8Num21z4">
    <w:name w:val="WW8Num21z4"/>
  </w:style>
  <w:style w:type="character" w:customStyle="1" w:styleId="WW8Num14z8">
    <w:name w:val="WW8Num14z8"/>
  </w:style>
  <w:style w:type="character" w:customStyle="1" w:styleId="WW8Num4z2">
    <w:name w:val="WW8Num4z2"/>
  </w:style>
  <w:style w:type="character" w:customStyle="1" w:styleId="WW8Num1z2">
    <w:name w:val="WW8Num1z2"/>
  </w:style>
  <w:style w:type="character" w:customStyle="1" w:styleId="WW8Num12z4">
    <w:name w:val="WW8Num12z4"/>
  </w:style>
  <w:style w:type="character" w:customStyle="1" w:styleId="WW8Num7z5">
    <w:name w:val="WW8Num7z5"/>
  </w:style>
  <w:style w:type="character" w:customStyle="1" w:styleId="WW8Num1z4">
    <w:name w:val="WW8Num1z4"/>
  </w:style>
  <w:style w:type="character" w:customStyle="1" w:styleId="WW8Num26z0">
    <w:name w:val="WW8Num26z0"/>
  </w:style>
  <w:style w:type="character" w:customStyle="1" w:styleId="WW8Num17z7">
    <w:name w:val="WW8Num17z7"/>
  </w:style>
  <w:style w:type="character" w:customStyle="1" w:styleId="WW8Num11z4">
    <w:name w:val="WW8Num11z4"/>
  </w:style>
  <w:style w:type="character" w:customStyle="1" w:styleId="WW8Num1z8">
    <w:name w:val="WW8Num1z8"/>
  </w:style>
  <w:style w:type="character" w:customStyle="1" w:styleId="WW8Num25z7">
    <w:name w:val="WW8Num25z7"/>
  </w:style>
  <w:style w:type="character" w:customStyle="1" w:styleId="WW8Num17z5">
    <w:name w:val="WW8Num17z5"/>
  </w:style>
  <w:style w:type="character" w:customStyle="1" w:styleId="WW8Num10z8">
    <w:name w:val="WW8Num10z8"/>
  </w:style>
  <w:style w:type="character" w:customStyle="1" w:styleId="WW8Num3z1">
    <w:name w:val="WW8Num3z1"/>
  </w:style>
  <w:style w:type="character" w:customStyle="1" w:styleId="WW8Num27z3">
    <w:name w:val="WW8Num27z3"/>
  </w:style>
  <w:style w:type="character" w:customStyle="1" w:styleId="WW8Num22z7">
    <w:name w:val="WW8Num22z7"/>
  </w:style>
  <w:style w:type="character" w:customStyle="1" w:styleId="WW8Num16z7">
    <w:name w:val="WW8Num16z7"/>
  </w:style>
  <w:style w:type="character" w:customStyle="1" w:styleId="WW8Num11z2">
    <w:name w:val="WW8Num11z2"/>
  </w:style>
  <w:style w:type="character" w:customStyle="1" w:styleId="WW8Num4z0">
    <w:name w:val="WW8Num4z0"/>
    <w:rPr>
      <w:rFonts w:ascii="Verdana" w:hAnsi="Verdana" w:cs="Arial" w:hint="default"/>
      <w:szCs w:val="20"/>
    </w:rPr>
  </w:style>
  <w:style w:type="character" w:customStyle="1" w:styleId="WW8Num28z1">
    <w:name w:val="WW8Num28z1"/>
  </w:style>
  <w:style w:type="character" w:customStyle="1" w:styleId="WW8Num23z1">
    <w:name w:val="WW8Num23z1"/>
  </w:style>
  <w:style w:type="character" w:customStyle="1" w:styleId="WW8Num18z4">
    <w:name w:val="WW8Num18z4"/>
  </w:style>
  <w:style w:type="character" w:customStyle="1" w:styleId="WW8Num11z8">
    <w:name w:val="WW8Num11z8"/>
  </w:style>
  <w:style w:type="character" w:customStyle="1" w:styleId="WW8Num4z7">
    <w:name w:val="WW8Num4z7"/>
  </w:style>
  <w:style w:type="character" w:customStyle="1" w:styleId="WW8Num28z8">
    <w:name w:val="WW8Num28z8"/>
  </w:style>
  <w:style w:type="character" w:customStyle="1" w:styleId="WW8Num20z1">
    <w:name w:val="WW8Num20z1"/>
  </w:style>
  <w:style w:type="character" w:customStyle="1" w:styleId="WW8Num13z2">
    <w:name w:val="WW8Num13z2"/>
  </w:style>
  <w:style w:type="character" w:customStyle="1" w:styleId="WW8Num6z7">
    <w:name w:val="WW8Num6z7"/>
  </w:style>
  <w:style w:type="character" w:customStyle="1" w:styleId="WW8Num29z0">
    <w:name w:val="WW8Num29z0"/>
    <w:rPr>
      <w:rFonts w:hint="default"/>
    </w:rPr>
  </w:style>
  <w:style w:type="character" w:customStyle="1" w:styleId="WW8Num12z1">
    <w:name w:val="WW8Num12z1"/>
  </w:style>
  <w:style w:type="character" w:customStyle="1" w:styleId="WW8Num6z8">
    <w:name w:val="WW8Num6z8"/>
  </w:style>
  <w:style w:type="character" w:customStyle="1" w:styleId="WW8Num12z5">
    <w:name w:val="WW8Num12z5"/>
  </w:style>
  <w:style w:type="character" w:customStyle="1" w:styleId="WW8Num7z2">
    <w:name w:val="WW8Num7z2"/>
  </w:style>
  <w:style w:type="character" w:customStyle="1" w:styleId="WW8Num42z2">
    <w:name w:val="WW8Num42z2"/>
  </w:style>
  <w:style w:type="character" w:customStyle="1" w:styleId="WW8Num35z6">
    <w:name w:val="WW8Num35z6"/>
  </w:style>
  <w:style w:type="character" w:customStyle="1" w:styleId="WW8Num29z2">
    <w:name w:val="WW8Num29z2"/>
  </w:style>
  <w:style w:type="character" w:customStyle="1" w:styleId="WW8Num44z0">
    <w:name w:val="WW8Num44z0"/>
    <w:rPr>
      <w:rFonts w:hint="default"/>
    </w:rPr>
  </w:style>
  <w:style w:type="character" w:customStyle="1" w:styleId="WW8Num36z5">
    <w:name w:val="WW8Num36z5"/>
  </w:style>
  <w:style w:type="character" w:customStyle="1" w:styleId="WW8Num29z3">
    <w:name w:val="WW8Num29z3"/>
  </w:style>
  <w:style w:type="character" w:customStyle="1" w:styleId="WW8Num43z0">
    <w:name w:val="WW8Num43z0"/>
    <w:rPr>
      <w:rFonts w:hint="default"/>
    </w:rPr>
  </w:style>
  <w:style w:type="character" w:customStyle="1" w:styleId="WW8Num35z5">
    <w:name w:val="WW8Num35z5"/>
  </w:style>
  <w:style w:type="character" w:customStyle="1" w:styleId="WW8Num29z4">
    <w:name w:val="WW8Num29z4"/>
  </w:style>
  <w:style w:type="character" w:customStyle="1" w:styleId="WW8Num43z5">
    <w:name w:val="WW8Num43z5"/>
  </w:style>
  <w:style w:type="character" w:customStyle="1" w:styleId="WW8Num38z1">
    <w:name w:val="WW8Num38z1"/>
  </w:style>
  <w:style w:type="character" w:customStyle="1" w:styleId="WW8Num29z5">
    <w:name w:val="WW8Num29z5"/>
  </w:style>
  <w:style w:type="character" w:customStyle="1" w:styleId="WW8Num44z3">
    <w:name w:val="WW8Num44z3"/>
  </w:style>
  <w:style w:type="character" w:customStyle="1" w:styleId="WW8Num36z3">
    <w:name w:val="WW8Num36z3"/>
  </w:style>
  <w:style w:type="character" w:customStyle="1" w:styleId="WW8Num29z6">
    <w:name w:val="WW8Num29z6"/>
  </w:style>
  <w:style w:type="character" w:customStyle="1" w:styleId="WW8Num44z4">
    <w:name w:val="WW8Num44z4"/>
  </w:style>
  <w:style w:type="character" w:customStyle="1" w:styleId="WW8Num37z1">
    <w:name w:val="WW8Num37z1"/>
  </w:style>
  <w:style w:type="character" w:customStyle="1" w:styleId="WW8Num29z7">
    <w:name w:val="WW8Num29z7"/>
  </w:style>
  <w:style w:type="character" w:customStyle="1" w:styleId="WW8Num37z4">
    <w:name w:val="WW8Num37z4"/>
  </w:style>
  <w:style w:type="character" w:customStyle="1" w:styleId="WW8Num29z8">
    <w:name w:val="WW8Num29z8"/>
  </w:style>
  <w:style w:type="character" w:customStyle="1" w:styleId="WW8Num36z0">
    <w:name w:val="WW8Num36z0"/>
    <w:rPr>
      <w:rFonts w:ascii="Verdana" w:hAnsi="Verdana" w:cs="Arial"/>
      <w:bCs/>
      <w:i w:val="0"/>
      <w:sz w:val="20"/>
      <w:szCs w:val="20"/>
    </w:rPr>
  </w:style>
  <w:style w:type="character" w:customStyle="1" w:styleId="WW8Num30z0">
    <w:name w:val="WW8Num30z0"/>
    <w:rPr>
      <w:rFonts w:ascii="Verdana" w:hAnsi="Verdana" w:cs="Arial"/>
      <w:i w:val="0"/>
      <w:color w:val="auto"/>
      <w:sz w:val="20"/>
      <w:szCs w:val="20"/>
    </w:rPr>
  </w:style>
  <w:style w:type="character" w:customStyle="1" w:styleId="WW8Num44z6">
    <w:name w:val="WW8Num44z6"/>
  </w:style>
  <w:style w:type="character" w:customStyle="1" w:styleId="WW8Num35z4">
    <w:name w:val="WW8Num35z4"/>
  </w:style>
  <w:style w:type="character" w:customStyle="1" w:styleId="WW8Num30z1">
    <w:name w:val="WW8Num30z1"/>
  </w:style>
  <w:style w:type="character" w:customStyle="1" w:styleId="WW8Num42z4">
    <w:name w:val="WW8Num42z4"/>
  </w:style>
  <w:style w:type="character" w:customStyle="1" w:styleId="WW8Num35z8">
    <w:name w:val="WW8Num35z8"/>
  </w:style>
  <w:style w:type="character" w:customStyle="1" w:styleId="WW8Num30z2">
    <w:name w:val="WW8Num30z2"/>
  </w:style>
  <w:style w:type="character" w:customStyle="1" w:styleId="WW8Num43z4">
    <w:name w:val="WW8Num43z4"/>
  </w:style>
  <w:style w:type="character" w:customStyle="1" w:styleId="WW8Num37z6">
    <w:name w:val="WW8Num37z6"/>
  </w:style>
  <w:style w:type="character" w:customStyle="1" w:styleId="WW8Num30z3">
    <w:name w:val="WW8Num30z3"/>
  </w:style>
  <w:style w:type="character" w:customStyle="1" w:styleId="WW8Num42z8">
    <w:name w:val="WW8Num42z8"/>
  </w:style>
  <w:style w:type="character" w:customStyle="1" w:styleId="WW8Num36z8">
    <w:name w:val="WW8Num36z8"/>
  </w:style>
  <w:style w:type="character" w:customStyle="1" w:styleId="WW8Num30z4">
    <w:name w:val="WW8Num30z4"/>
  </w:style>
  <w:style w:type="character" w:customStyle="1" w:styleId="WW8Num36z1">
    <w:name w:val="WW8Num36z1"/>
  </w:style>
  <w:style w:type="character" w:customStyle="1" w:styleId="WW8Num30z5">
    <w:name w:val="WW8Num30z5"/>
  </w:style>
  <w:style w:type="character" w:customStyle="1" w:styleId="WW8Num43z7">
    <w:name w:val="WW8Num43z7"/>
  </w:style>
  <w:style w:type="character" w:customStyle="1" w:styleId="WW8Num36z2">
    <w:name w:val="WW8Num36z2"/>
  </w:style>
  <w:style w:type="character" w:customStyle="1" w:styleId="WW8Num30z6">
    <w:name w:val="WW8Num30z6"/>
  </w:style>
  <w:style w:type="character" w:customStyle="1" w:styleId="WW8Num35z7">
    <w:name w:val="WW8Num35z7"/>
  </w:style>
  <w:style w:type="character" w:customStyle="1" w:styleId="WW8Num30z7">
    <w:name w:val="WW8Num30z7"/>
  </w:style>
  <w:style w:type="character" w:customStyle="1" w:styleId="WW8Num42z7">
    <w:name w:val="WW8Num42z7"/>
  </w:style>
  <w:style w:type="character" w:customStyle="1" w:styleId="WW8Num36z7">
    <w:name w:val="WW8Num36z7"/>
  </w:style>
  <w:style w:type="character" w:customStyle="1" w:styleId="WW8Num30z8">
    <w:name w:val="WW8Num30z8"/>
  </w:style>
  <w:style w:type="character" w:customStyle="1" w:styleId="WW8Num43z6">
    <w:name w:val="WW8Num43z6"/>
  </w:style>
  <w:style w:type="character" w:customStyle="1" w:styleId="WW8Num37z5">
    <w:name w:val="WW8Num37z5"/>
  </w:style>
  <w:style w:type="character" w:customStyle="1" w:styleId="WW8Num31z0">
    <w:name w:val="WW8Num31z0"/>
    <w:rPr>
      <w:rFonts w:ascii="Verdana" w:hAnsi="Verdana" w:cs="Arial"/>
      <w:bCs/>
      <w:i w:val="0"/>
      <w:sz w:val="20"/>
      <w:szCs w:val="20"/>
    </w:rPr>
  </w:style>
  <w:style w:type="character" w:customStyle="1" w:styleId="WW8Num43z8">
    <w:name w:val="WW8Num43z8"/>
  </w:style>
  <w:style w:type="character" w:customStyle="1" w:styleId="WW8Num37z7">
    <w:name w:val="WW8Num37z7"/>
  </w:style>
  <w:style w:type="character" w:customStyle="1" w:styleId="WW8Num31z1">
    <w:name w:val="WW8Num31z1"/>
  </w:style>
  <w:style w:type="character" w:customStyle="1" w:styleId="WW8Num44z1">
    <w:name w:val="WW8Num44z1"/>
  </w:style>
  <w:style w:type="character" w:customStyle="1" w:styleId="WW8Num37z8">
    <w:name w:val="WW8Num37z8"/>
  </w:style>
  <w:style w:type="character" w:customStyle="1" w:styleId="WW8Num31z2">
    <w:name w:val="WW8Num31z2"/>
  </w:style>
  <w:style w:type="character" w:customStyle="1" w:styleId="WW8Num42z6">
    <w:name w:val="WW8Num42z6"/>
  </w:style>
  <w:style w:type="character" w:customStyle="1" w:styleId="WW8Num36z4">
    <w:name w:val="WW8Num36z4"/>
  </w:style>
  <w:style w:type="character" w:customStyle="1" w:styleId="WW8Num31z3">
    <w:name w:val="WW8Num31z3"/>
  </w:style>
  <w:style w:type="character" w:customStyle="1" w:styleId="WW8Num42z5">
    <w:name w:val="WW8Num42z5"/>
  </w:style>
  <w:style w:type="character" w:customStyle="1" w:styleId="WW8Num38z2">
    <w:name w:val="WW8Num38z2"/>
  </w:style>
  <w:style w:type="character" w:customStyle="1" w:styleId="WW8Num31z4">
    <w:name w:val="WW8Num31z4"/>
  </w:style>
  <w:style w:type="character" w:customStyle="1" w:styleId="WW8Num42z1">
    <w:name w:val="WW8Num42z1"/>
  </w:style>
  <w:style w:type="character" w:customStyle="1" w:styleId="WW8Num38z3">
    <w:name w:val="WW8Num38z3"/>
  </w:style>
  <w:style w:type="character" w:customStyle="1" w:styleId="WW8Num31z5">
    <w:name w:val="WW8Num31z5"/>
  </w:style>
  <w:style w:type="character" w:customStyle="1" w:styleId="WW8Num41z7">
    <w:name w:val="WW8Num41z7"/>
  </w:style>
  <w:style w:type="character" w:customStyle="1" w:styleId="WW8Num37z0">
    <w:name w:val="WW8Num37z0"/>
    <w:rPr>
      <w:rFonts w:hint="default"/>
    </w:rPr>
  </w:style>
  <w:style w:type="character" w:customStyle="1" w:styleId="WW8Num31z6">
    <w:name w:val="WW8Num31z6"/>
  </w:style>
  <w:style w:type="character" w:customStyle="1" w:styleId="WW8Num41z8">
    <w:name w:val="WW8Num41z8"/>
  </w:style>
  <w:style w:type="character" w:customStyle="1" w:styleId="WW8Num36z6">
    <w:name w:val="WW8Num36z6"/>
  </w:style>
  <w:style w:type="character" w:customStyle="1" w:styleId="WW8Num31z7">
    <w:name w:val="WW8Num31z7"/>
  </w:style>
  <w:style w:type="character" w:customStyle="1" w:styleId="WW8Num44z5">
    <w:name w:val="WW8Num44z5"/>
  </w:style>
  <w:style w:type="character" w:customStyle="1" w:styleId="WW8Num31z8">
    <w:name w:val="WW8Num31z8"/>
  </w:style>
  <w:style w:type="character" w:customStyle="1" w:styleId="WW8Num42z3">
    <w:name w:val="WW8Num42z3"/>
  </w:style>
  <w:style w:type="character" w:customStyle="1" w:styleId="WW8Num38z4">
    <w:name w:val="WW8Num38z4"/>
  </w:style>
  <w:style w:type="character" w:customStyle="1" w:styleId="WW8Num32z0">
    <w:name w:val="WW8Num32z0"/>
    <w:rPr>
      <w:rFonts w:hint="default"/>
    </w:rPr>
  </w:style>
  <w:style w:type="character" w:customStyle="1" w:styleId="WW8Num41z6">
    <w:name w:val="WW8Num41z6"/>
  </w:style>
  <w:style w:type="character" w:customStyle="1" w:styleId="WW8Num35z3">
    <w:name w:val="WW8Num35z3"/>
  </w:style>
  <w:style w:type="character" w:customStyle="1" w:styleId="WW8Num32z1">
    <w:name w:val="WW8Num32z1"/>
  </w:style>
  <w:style w:type="character" w:customStyle="1" w:styleId="WW8Num44z2">
    <w:name w:val="WW8Num44z2"/>
  </w:style>
  <w:style w:type="character" w:customStyle="1" w:styleId="WW8Num38z0">
    <w:name w:val="WW8Num38z0"/>
    <w:rPr>
      <w:rFonts w:ascii="Verdana" w:hAnsi="Verdana" w:cs="Verdana" w:hint="default"/>
      <w:b w:val="0"/>
      <w:bCs/>
      <w:color w:val="auto"/>
      <w:sz w:val="20"/>
      <w:szCs w:val="20"/>
    </w:rPr>
  </w:style>
  <w:style w:type="character" w:customStyle="1" w:styleId="WW8Num32z2">
    <w:name w:val="WW8Num32z2"/>
  </w:style>
  <w:style w:type="character" w:customStyle="1" w:styleId="WW8Num42z0">
    <w:name w:val="WW8Num42z0"/>
    <w:rPr>
      <w:rFonts w:hint="default"/>
    </w:rPr>
  </w:style>
  <w:style w:type="character" w:customStyle="1" w:styleId="WW8Num37z2">
    <w:name w:val="WW8Num37z2"/>
  </w:style>
  <w:style w:type="character" w:customStyle="1" w:styleId="WW8Num32z3">
    <w:name w:val="WW8Num32z3"/>
  </w:style>
  <w:style w:type="character" w:customStyle="1" w:styleId="WW8Num43z2">
    <w:name w:val="WW8Num43z2"/>
  </w:style>
  <w:style w:type="character" w:customStyle="1" w:styleId="WW8Num35z2">
    <w:name w:val="WW8Num35z2"/>
  </w:style>
  <w:style w:type="character" w:customStyle="1" w:styleId="WW8Num32z4">
    <w:name w:val="WW8Num32z4"/>
  </w:style>
  <w:style w:type="character" w:customStyle="1" w:styleId="WW8Num43z1">
    <w:name w:val="WW8Num43z1"/>
  </w:style>
  <w:style w:type="character" w:customStyle="1" w:styleId="WW8Num37z3">
    <w:name w:val="WW8Num37z3"/>
  </w:style>
  <w:style w:type="character" w:customStyle="1" w:styleId="WW8Num32z5">
    <w:name w:val="WW8Num32z5"/>
  </w:style>
  <w:style w:type="character" w:customStyle="1" w:styleId="WW8Num43z3">
    <w:name w:val="WW8Num43z3"/>
  </w:style>
  <w:style w:type="character" w:customStyle="1" w:styleId="WW8Num38z5">
    <w:name w:val="WW8Num38z5"/>
  </w:style>
  <w:style w:type="character" w:customStyle="1" w:styleId="WW8Num32z6">
    <w:name w:val="WW8Num32z6"/>
  </w:style>
  <w:style w:type="character" w:customStyle="1" w:styleId="WW8Num40z3">
    <w:name w:val="WW8Num40z3"/>
  </w:style>
  <w:style w:type="character" w:customStyle="1" w:styleId="WW8Num32z7">
    <w:name w:val="WW8Num32z7"/>
  </w:style>
  <w:style w:type="character" w:customStyle="1" w:styleId="WW8Num45z3">
    <w:name w:val="WW8Num45z3"/>
  </w:style>
  <w:style w:type="character" w:customStyle="1" w:styleId="WW8Num39z7">
    <w:name w:val="WW8Num39z7"/>
  </w:style>
  <w:style w:type="character" w:customStyle="1" w:styleId="WW8Num32z8">
    <w:name w:val="WW8Num32z8"/>
  </w:style>
  <w:style w:type="character" w:customStyle="1" w:styleId="WW8Num39z6">
    <w:name w:val="WW8Num39z6"/>
  </w:style>
  <w:style w:type="character" w:customStyle="1" w:styleId="WW8Num33z0">
    <w:name w:val="WW8Num33z0"/>
    <w:rPr>
      <w:rFonts w:ascii="Verdana" w:hAnsi="Verdana" w:cs="Arial" w:hint="default"/>
      <w:sz w:val="20"/>
      <w:szCs w:val="20"/>
    </w:rPr>
  </w:style>
  <w:style w:type="character" w:customStyle="1" w:styleId="WW8Num46z5">
    <w:name w:val="WW8Num46z5"/>
  </w:style>
  <w:style w:type="character" w:customStyle="1" w:styleId="WW8Num33z1">
    <w:name w:val="WW8Num33z1"/>
  </w:style>
  <w:style w:type="character" w:customStyle="1" w:styleId="WW8Num40z8">
    <w:name w:val="WW8Num40z8"/>
  </w:style>
  <w:style w:type="character" w:customStyle="1" w:styleId="WW8Num33z2">
    <w:name w:val="WW8Num33z2"/>
  </w:style>
  <w:style w:type="character" w:customStyle="1" w:styleId="WW8Num45z1">
    <w:name w:val="WW8Num45z1"/>
  </w:style>
  <w:style w:type="character" w:customStyle="1" w:styleId="WW8Num40z1">
    <w:name w:val="WW8Num40z1"/>
  </w:style>
  <w:style w:type="character" w:customStyle="1" w:styleId="WW8Num33z3">
    <w:name w:val="WW8Num33z3"/>
  </w:style>
  <w:style w:type="character" w:customStyle="1" w:styleId="WW8Num41z3">
    <w:name w:val="WW8Num41z3"/>
  </w:style>
  <w:style w:type="character" w:customStyle="1" w:styleId="WW8Num33z4">
    <w:name w:val="WW8Num33z4"/>
  </w:style>
  <w:style w:type="character" w:customStyle="1" w:styleId="WW8Num46z4">
    <w:name w:val="WW8Num46z4"/>
  </w:style>
  <w:style w:type="character" w:customStyle="1" w:styleId="WW8Num41z5">
    <w:name w:val="WW8Num41z5"/>
  </w:style>
  <w:style w:type="character" w:customStyle="1" w:styleId="WW8Num33z5">
    <w:name w:val="WW8Num33z5"/>
  </w:style>
  <w:style w:type="character" w:customStyle="1" w:styleId="WW8Num39z1">
    <w:name w:val="WW8Num39z1"/>
  </w:style>
  <w:style w:type="character" w:customStyle="1" w:styleId="WW8Num33z6">
    <w:name w:val="WW8Num33z6"/>
  </w:style>
  <w:style w:type="character" w:customStyle="1" w:styleId="WW8Num33z7">
    <w:name w:val="WW8Num33z7"/>
  </w:style>
  <w:style w:type="character" w:customStyle="1" w:styleId="WW8Num45z7">
    <w:name w:val="WW8Num45z7"/>
  </w:style>
  <w:style w:type="character" w:customStyle="1" w:styleId="WW8Num39z0">
    <w:name w:val="WW8Num39z0"/>
    <w:rPr>
      <w:rFonts w:hint="default"/>
    </w:rPr>
  </w:style>
  <w:style w:type="character" w:customStyle="1" w:styleId="WW8Num33z8">
    <w:name w:val="WW8Num33z8"/>
  </w:style>
  <w:style w:type="character" w:customStyle="1" w:styleId="WW8Num40z6">
    <w:name w:val="WW8Num40z6"/>
  </w:style>
  <w:style w:type="character" w:customStyle="1" w:styleId="WW8Num34z0">
    <w:name w:val="WW8Num34z0"/>
    <w:rPr>
      <w:rFonts w:ascii="Verdana" w:hAnsi="Verdana" w:cs="Arial"/>
      <w:bCs/>
      <w:i w:val="0"/>
      <w:sz w:val="20"/>
      <w:szCs w:val="20"/>
    </w:rPr>
  </w:style>
  <w:style w:type="character" w:customStyle="1" w:styleId="WW8Num46z2">
    <w:name w:val="WW8Num46z2"/>
  </w:style>
  <w:style w:type="character" w:customStyle="1" w:styleId="WW8Num40z5">
    <w:name w:val="WW8Num40z5"/>
  </w:style>
  <w:style w:type="character" w:customStyle="1" w:styleId="WW8Num34z1">
    <w:name w:val="WW8Num34z1"/>
  </w:style>
  <w:style w:type="character" w:customStyle="1" w:styleId="WW8Num44z7">
    <w:name w:val="WW8Num44z7"/>
  </w:style>
  <w:style w:type="character" w:customStyle="1" w:styleId="WW8Num41z4">
    <w:name w:val="WW8Num41z4"/>
  </w:style>
  <w:style w:type="character" w:customStyle="1" w:styleId="WW8Num34z2">
    <w:name w:val="WW8Num34z2"/>
  </w:style>
  <w:style w:type="character" w:customStyle="1" w:styleId="WW8Num34z3">
    <w:name w:val="WW8Num34z3"/>
  </w:style>
  <w:style w:type="character" w:customStyle="1" w:styleId="WW8Num44z8">
    <w:name w:val="WW8Num44z8"/>
  </w:style>
  <w:style w:type="character" w:customStyle="1" w:styleId="WW8Num40z7">
    <w:name w:val="WW8Num40z7"/>
  </w:style>
  <w:style w:type="character" w:customStyle="1" w:styleId="WW8Num34z4">
    <w:name w:val="WW8Num34z4"/>
  </w:style>
  <w:style w:type="character" w:customStyle="1" w:styleId="WW8Num41z0">
    <w:name w:val="WW8Num41z0"/>
    <w:rPr>
      <w:rFonts w:hint="default"/>
      <w:b w:val="0"/>
      <w:bCs/>
      <w:vanish/>
      <w:color w:val="auto"/>
    </w:rPr>
  </w:style>
  <w:style w:type="character" w:customStyle="1" w:styleId="WW8Num34z5">
    <w:name w:val="WW8Num34z5"/>
  </w:style>
  <w:style w:type="character" w:customStyle="1" w:styleId="WW8Num39z2">
    <w:name w:val="WW8Num39z2"/>
  </w:style>
  <w:style w:type="character" w:customStyle="1" w:styleId="WW8Num34z6">
    <w:name w:val="WW8Num34z6"/>
  </w:style>
  <w:style w:type="character" w:customStyle="1" w:styleId="WW8Num46z1">
    <w:name w:val="WW8Num46z1"/>
  </w:style>
  <w:style w:type="character" w:customStyle="1" w:styleId="WW8Num40z4">
    <w:name w:val="WW8Num40z4"/>
  </w:style>
  <w:style w:type="character" w:customStyle="1" w:styleId="WW8Num34z7">
    <w:name w:val="WW8Num34z7"/>
  </w:style>
  <w:style w:type="character" w:customStyle="1" w:styleId="WW8Num45z2">
    <w:name w:val="WW8Num45z2"/>
  </w:style>
  <w:style w:type="character" w:customStyle="1" w:styleId="WW8Num40z2">
    <w:name w:val="WW8Num40z2"/>
  </w:style>
  <w:style w:type="character" w:customStyle="1" w:styleId="WW8Num34z8">
    <w:name w:val="WW8Num34z8"/>
  </w:style>
  <w:style w:type="character" w:customStyle="1" w:styleId="WW8Num45z8">
    <w:name w:val="WW8Num45z8"/>
  </w:style>
  <w:style w:type="character" w:customStyle="1" w:styleId="WW8Num39z4">
    <w:name w:val="WW8Num39z4"/>
  </w:style>
  <w:style w:type="character" w:customStyle="1" w:styleId="WW8Num35z0">
    <w:name w:val="WW8Num35z0"/>
    <w:rPr>
      <w:rFonts w:hint="default"/>
    </w:rPr>
  </w:style>
  <w:style w:type="character" w:customStyle="1" w:styleId="WW8Num40z0">
    <w:name w:val="WW8Num40z0"/>
    <w:rPr>
      <w:rFonts w:hint="default"/>
    </w:rPr>
  </w:style>
  <w:style w:type="character" w:customStyle="1" w:styleId="WW8Num35z1">
    <w:name w:val="WW8Num35z1"/>
  </w:style>
  <w:style w:type="character" w:customStyle="1" w:styleId="WW8Num38z6">
    <w:name w:val="WW8Num38z6"/>
  </w:style>
  <w:style w:type="character" w:customStyle="1" w:styleId="WW8Num45z6">
    <w:name w:val="WW8Num45z6"/>
  </w:style>
  <w:style w:type="character" w:customStyle="1" w:styleId="WW8Num38z7">
    <w:name w:val="WW8Num38z7"/>
  </w:style>
  <w:style w:type="character" w:customStyle="1" w:styleId="WW8Num46z0">
    <w:name w:val="WW8Num46z0"/>
    <w:rPr>
      <w:rFonts w:ascii="Verdana" w:hAnsi="Verdana" w:cs="Verdana" w:hint="default"/>
      <w:color w:val="auto"/>
      <w:sz w:val="20"/>
      <w:szCs w:val="20"/>
    </w:rPr>
  </w:style>
  <w:style w:type="character" w:customStyle="1" w:styleId="WW8Num38z8">
    <w:name w:val="WW8Num38z8"/>
  </w:style>
  <w:style w:type="character" w:customStyle="1" w:styleId="WW8Num45z0">
    <w:name w:val="WW8Num45z0"/>
    <w:rPr>
      <w:rFonts w:hint="default"/>
    </w:rPr>
  </w:style>
  <w:style w:type="character" w:customStyle="1" w:styleId="WW8Num39z3">
    <w:name w:val="WW8Num39z3"/>
  </w:style>
  <w:style w:type="character" w:customStyle="1" w:styleId="WW8Num46z3">
    <w:name w:val="WW8Num46z3"/>
  </w:style>
  <w:style w:type="character" w:customStyle="1" w:styleId="WW8Num39z5">
    <w:name w:val="WW8Num39z5"/>
  </w:style>
  <w:style w:type="character" w:customStyle="1" w:styleId="WW8Num45z5">
    <w:name w:val="WW8Num45z5"/>
  </w:style>
  <w:style w:type="character" w:customStyle="1" w:styleId="WW8Num39z8">
    <w:name w:val="WW8Num39z8"/>
  </w:style>
  <w:style w:type="character" w:customStyle="1" w:styleId="WW8Num41z1">
    <w:name w:val="WW8Num41z1"/>
  </w:style>
  <w:style w:type="character" w:customStyle="1" w:styleId="WW8Num45z4">
    <w:name w:val="WW8Num45z4"/>
  </w:style>
  <w:style w:type="character" w:customStyle="1" w:styleId="WW8Num41z2">
    <w:name w:val="WW8Num41z2"/>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Verdana" w:hAnsi="Verdana" w:cs="Arial" w:hint="default"/>
      <w:color w:val="auto"/>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redniasiatka1akcent21">
    <w:name w:val="Średnia siatka 1 — akcent 21"/>
    <w:basedOn w:val="Normalny"/>
    <w:qFormat/>
    <w:pPr>
      <w:ind w:left="708"/>
    </w:p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sz w:val="17"/>
      <w:szCs w:val="17"/>
      <w:lang w:val="x-none" w:eastAsia="x-none"/>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styleId="Tekstpodstawowywcity3">
    <w:name w:val="Body Text Indent 3"/>
    <w:basedOn w:val="Normalny"/>
    <w:unhideWhenUsed/>
    <w:pPr>
      <w:spacing w:after="120"/>
      <w:ind w:left="283"/>
    </w:pPr>
    <w:rPr>
      <w:sz w:val="16"/>
      <w:szCs w:val="16"/>
    </w:rPr>
  </w:style>
  <w:style w:type="paragraph" w:styleId="Zwykytekst">
    <w:name w:val="Plain Text"/>
    <w:basedOn w:val="Normalny"/>
    <w:link w:val="ZwykytekstZnak"/>
    <w:pPr>
      <w:suppressAutoHyphens w:val="0"/>
    </w:pPr>
    <w:rPr>
      <w:rFonts w:ascii="Calibri" w:hAnsi="Calibri"/>
      <w:sz w:val="22"/>
      <w:szCs w:val="21"/>
      <w:lang w:val="x-none" w:eastAsia="x-none"/>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styleId="Bezodstpw">
    <w:name w:val="No Spacing"/>
    <w:uiPriority w:val="1"/>
    <w:qFormat/>
    <w:pPr>
      <w:suppressAutoHyphens/>
    </w:pPr>
    <w:rPr>
      <w:lang w:eastAsia="ar-SA"/>
    </w:rPr>
  </w:style>
  <w:style w:type="paragraph" w:customStyle="1" w:styleId="Zawartoramki">
    <w:name w:val="Zawartość ramki"/>
    <w:basedOn w:val="Tekstpodstawowy"/>
  </w:style>
  <w:style w:type="paragraph" w:styleId="Tekstpodstawowywcity">
    <w:name w:val="Body Text Indent"/>
    <w:basedOn w:val="Normalny"/>
    <w:link w:val="TekstpodstawowywcityZnak"/>
    <w:uiPriority w:val="99"/>
    <w:unhideWhenUsed/>
    <w:pPr>
      <w:spacing w:after="120"/>
      <w:ind w:left="283"/>
    </w:pPr>
    <w:rPr>
      <w:lang w:val="x-none"/>
    </w:rPr>
  </w:style>
  <w:style w:type="paragraph" w:styleId="Podtytu">
    <w:name w:val="Subtitle"/>
    <w:basedOn w:val="Normalny"/>
    <w:link w:val="PodtytuZnak"/>
    <w:uiPriority w:val="99"/>
    <w:qFormat/>
    <w:pPr>
      <w:suppressAutoHyphens w:val="0"/>
      <w:jc w:val="both"/>
    </w:pPr>
    <w:rPr>
      <w:rFonts w:ascii="Arial" w:eastAsia="Calibri" w:hAnsi="Arial"/>
      <w:lang w:val="x-none" w:eastAsia="x-none"/>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styleId="NormalnyWeb">
    <w:name w:val="Normal (Web)"/>
    <w:basedOn w:val="Normalny"/>
    <w:unhideWhenUsed/>
    <w:rPr>
      <w:sz w:val="24"/>
      <w:szCs w:val="24"/>
    </w:rPr>
  </w:style>
  <w:style w:type="paragraph" w:styleId="Tekstpodstawowy3">
    <w:name w:val="Body Text 3"/>
    <w:basedOn w:val="Normalny"/>
    <w:semiHidden/>
    <w:pPr>
      <w:jc w:val="both"/>
    </w:pPr>
    <w:rPr>
      <w:rFonts w:ascii="Arial" w:hAnsi="Arial" w:cs="Arial"/>
      <w:color w:val="008080"/>
      <w:sz w:val="24"/>
      <w:szCs w:val="24"/>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sz w:val="22"/>
      <w:szCs w:val="22"/>
      <w:lang w:val="x-none" w:eastAsia="x-none"/>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NumPar2">
    <w:name w:val="NumPar 2"/>
    <w:basedOn w:val="Normalny"/>
    <w:next w:val="Text1"/>
    <w:pPr>
      <w:numPr>
        <w:ilvl w:val="1"/>
        <w:numId w:val="1"/>
      </w:numPr>
      <w:tabs>
        <w:tab w:val="left" w:pos="850"/>
      </w:tabs>
      <w:suppressAutoHyphens w:val="0"/>
      <w:spacing w:before="120" w:after="120"/>
      <w:jc w:val="both"/>
    </w:pPr>
    <w:rPr>
      <w:rFonts w:eastAsia="Calibri"/>
      <w:sz w:val="24"/>
      <w:szCs w:val="22"/>
      <w:lang w:eastAsia="en-GB"/>
    </w:rPr>
  </w:style>
  <w:style w:type="paragraph" w:styleId="Lista">
    <w:name w:val="List"/>
    <w:basedOn w:val="Tekstpodstawowy"/>
    <w:rPr>
      <w:rFonts w:cs="Tahoma"/>
    </w:rPr>
  </w:style>
  <w:style w:type="paragraph" w:customStyle="1" w:styleId="Tiret1">
    <w:name w:val="Tiret 1"/>
    <w:basedOn w:val="Point1"/>
    <w:pPr>
      <w:numPr>
        <w:numId w:val="2"/>
      </w:numPr>
      <w:tabs>
        <w:tab w:val="left" w:pos="1417"/>
      </w:tabs>
    </w:pPr>
  </w:style>
  <w:style w:type="paragraph" w:customStyle="1" w:styleId="Tekstpodstawowy22">
    <w:name w:val="Tekst podstawowy 22"/>
    <w:basedOn w:val="Normalny"/>
    <w:pPr>
      <w:autoSpaceDE w:val="0"/>
      <w:jc w:val="both"/>
    </w:pPr>
    <w:rPr>
      <w:sz w:val="22"/>
      <w:szCs w:val="22"/>
    </w:rPr>
  </w:style>
  <w:style w:type="paragraph" w:styleId="Tekstpodstawowy2">
    <w:name w:val="Body Text 2"/>
    <w:basedOn w:val="Normalny"/>
    <w:uiPriority w:val="99"/>
    <w:pPr>
      <w:jc w:val="both"/>
    </w:pPr>
    <w:rPr>
      <w:rFonts w:ascii="Arial" w:hAnsi="Arial" w:cs="Arial"/>
      <w:sz w:val="24"/>
      <w:szCs w:val="24"/>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styleId="Akapitzlist">
    <w:name w:val="List Paragraph"/>
    <w:basedOn w:val="Normalny"/>
    <w:uiPriority w:val="34"/>
    <w:qFormat/>
    <w:pPr>
      <w:ind w:left="720"/>
      <w:contextualSpacing/>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NumPar1">
    <w:name w:val="NumPar 1"/>
    <w:basedOn w:val="Normalny"/>
    <w:next w:val="Text1"/>
    <w:pPr>
      <w:numPr>
        <w:numId w:val="1"/>
      </w:numPr>
      <w:tabs>
        <w:tab w:val="left" w:pos="850"/>
      </w:tabs>
      <w:suppressAutoHyphens w:val="0"/>
      <w:spacing w:before="120" w:after="120"/>
      <w:jc w:val="both"/>
    </w:pPr>
    <w:rPr>
      <w:rFonts w:eastAsia="Calibri"/>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Nagwektabeli">
    <w:name w:val="Nagłówek tabeli"/>
    <w:basedOn w:val="Zawartotabeli"/>
    <w:pPr>
      <w:jc w:val="center"/>
    </w:pPr>
    <w:rPr>
      <w:b/>
      <w:bCs/>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styleId="Tekstpodstawowy">
    <w:name w:val="Body Text"/>
    <w:basedOn w:val="Normalny"/>
    <w:link w:val="TekstpodstawowyZnak"/>
    <w:uiPriority w:val="99"/>
    <w:pPr>
      <w:spacing w:after="120"/>
    </w:pPr>
    <w:rPr>
      <w:lang w:val="x-none"/>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styleId="Tekstdymka">
    <w:name w:val="Balloon Text"/>
    <w:basedOn w:val="Normalny"/>
    <w:uiPriority w:val="99"/>
    <w:unhideWhenUsed/>
    <w:rPr>
      <w:rFonts w:ascii="Tahoma" w:hAnsi="Tahoma" w:cs="Tahoma"/>
      <w:sz w:val="16"/>
      <w:szCs w:val="16"/>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Tiret2">
    <w:name w:val="Tiret 2"/>
    <w:basedOn w:val="Point2"/>
    <w:pPr>
      <w:numPr>
        <w:numId w:val="3"/>
      </w:numPr>
      <w:tabs>
        <w:tab w:val="left" w:pos="1984"/>
      </w:tabs>
    </w:pPr>
  </w:style>
  <w:style w:type="paragraph" w:styleId="Tekstkomentarza">
    <w:name w:val="annotation text"/>
    <w:basedOn w:val="Normalny"/>
    <w:link w:val="TekstkomentarzaZnak"/>
    <w:uiPriority w:val="99"/>
    <w:unhideWhenUsed/>
    <w:rPr>
      <w:lang w:val="x-none"/>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styleId="Nagwek">
    <w:name w:val="header"/>
    <w:basedOn w:val="Normalny"/>
    <w:link w:val="NagwekZnak"/>
    <w:uiPriority w:val="99"/>
    <w:pPr>
      <w:suppressLineNumbers/>
      <w:tabs>
        <w:tab w:val="center" w:pos="4535"/>
        <w:tab w:val="right" w:pos="9071"/>
      </w:tabs>
    </w:pPr>
    <w:rPr>
      <w:lang w:val="x-none"/>
    </w:rPr>
  </w:style>
  <w:style w:type="paragraph" w:customStyle="1" w:styleId="Kolorowecieniowanieakcent11">
    <w:name w:val="Kolorowe cieniowanie — akcent 11"/>
    <w:uiPriority w:val="99"/>
    <w:semiHidden/>
    <w:rPr>
      <w:lang w:eastAsia="ar-SA"/>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styleId="Stopka">
    <w:name w:val="footer"/>
    <w:basedOn w:val="Normalny"/>
    <w:uiPriority w:val="99"/>
    <w:unhideWhenUsed/>
    <w:pPr>
      <w:tabs>
        <w:tab w:val="center" w:pos="4536"/>
        <w:tab w:val="right" w:pos="9072"/>
      </w:tabs>
    </w:pPr>
  </w:style>
  <w:style w:type="paragraph" w:customStyle="1" w:styleId="Indeks">
    <w:name w:val="Indeks"/>
    <w:basedOn w:val="Normalny"/>
    <w:pPr>
      <w:suppressLineNumbers/>
    </w:pPr>
    <w:rPr>
      <w:rFonts w:cs="Tahoma"/>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styleId="Poprawka">
    <w:name w:val="Revision"/>
    <w:uiPriority w:val="99"/>
    <w:semiHidden/>
    <w:rPr>
      <w:lang w:eastAsia="ar-SA"/>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Podpis1">
    <w:name w:val="Podpis1"/>
    <w:basedOn w:val="Normalny"/>
    <w:pPr>
      <w:suppressLineNumbers/>
      <w:spacing w:before="120" w:after="120"/>
    </w:pPr>
    <w:rPr>
      <w:rFonts w:cs="Tahoma"/>
      <w:i/>
      <w:iCs/>
      <w:sz w:val="24"/>
      <w:szCs w:val="24"/>
    </w:rPr>
  </w:style>
  <w:style w:type="paragraph" w:styleId="Tekstprzypisukocowego">
    <w:name w:val="endnote text"/>
    <w:basedOn w:val="Normalny"/>
    <w:link w:val="TekstprzypisukocowegoZnak"/>
    <w:uiPriority w:val="99"/>
    <w:unhideWhenUsed/>
    <w:rPr>
      <w:lang w:val="x-none"/>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NumPar4">
    <w:name w:val="NumPar 4"/>
    <w:basedOn w:val="Normalny"/>
    <w:next w:val="Text1"/>
    <w:pPr>
      <w:numPr>
        <w:ilvl w:val="3"/>
        <w:numId w:val="1"/>
      </w:numPr>
      <w:tabs>
        <w:tab w:val="left" w:pos="850"/>
      </w:tabs>
      <w:suppressAutoHyphens w:val="0"/>
      <w:spacing w:before="120" w:after="120"/>
      <w:jc w:val="both"/>
    </w:pPr>
    <w:rPr>
      <w:rFonts w:eastAsia="Calibri"/>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val="x-none" w:eastAsia="en-GB"/>
    </w:rPr>
  </w:style>
  <w:style w:type="paragraph" w:customStyle="1" w:styleId="Tekstkomentarza1">
    <w:name w:val="Tekst komentarza1"/>
    <w:basedOn w:val="Normalny"/>
    <w:pPr>
      <w:spacing w:after="200"/>
    </w:pPr>
    <w:rPr>
      <w:rFonts w:ascii="Calibri" w:eastAsia="Calibri" w:hAnsi="Calibri"/>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styleId="Tytu">
    <w:name w:val="Title"/>
    <w:basedOn w:val="Normalny"/>
    <w:link w:val="TytuZnak"/>
    <w:qFormat/>
    <w:pPr>
      <w:suppressAutoHyphens w:val="0"/>
      <w:jc w:val="center"/>
    </w:pPr>
    <w:rPr>
      <w:b/>
      <w:sz w:val="24"/>
      <w:lang w:val="x-none" w:eastAsia="x-none"/>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NumPar3">
    <w:name w:val="NumPar 3"/>
    <w:basedOn w:val="Normalny"/>
    <w:next w:val="Text1"/>
    <w:pPr>
      <w:numPr>
        <w:ilvl w:val="2"/>
        <w:numId w:val="1"/>
      </w:numPr>
      <w:tabs>
        <w:tab w:val="left" w:pos="850"/>
      </w:tabs>
      <w:suppressAutoHyphens w:val="0"/>
      <w:spacing w:before="120" w:after="120"/>
      <w:jc w:val="both"/>
    </w:pPr>
    <w:rPr>
      <w:rFonts w:eastAsia="Calibri"/>
      <w:sz w:val="24"/>
      <w:szCs w:val="22"/>
      <w:lang w:eastAsia="en-GB"/>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Kolorowalistaakcent11">
    <w:name w:val="Kolorowa lista — akcent 11"/>
    <w:basedOn w:val="Normalny"/>
    <w:uiPriority w:val="34"/>
    <w:qFormat/>
    <w:pPr>
      <w:ind w:left="720"/>
      <w:contextualSpacing/>
    </w:pPr>
  </w:style>
  <w:style w:type="paragraph" w:customStyle="1" w:styleId="Akapitzlist1">
    <w:name w:val="Akapit z listą1"/>
    <w:basedOn w:val="Normalny"/>
    <w:uiPriority w:val="99"/>
    <w:pPr>
      <w:spacing w:after="200" w:line="276" w:lineRule="auto"/>
      <w:ind w:left="720"/>
    </w:pPr>
    <w:rPr>
      <w:rFonts w:ascii="Calibri" w:eastAsia="SimSun" w:hAnsi="Calibri" w:cs="Calibri"/>
      <w:kern w:val="1"/>
      <w:sz w:val="22"/>
      <w:szCs w:val="22"/>
    </w:rPr>
  </w:style>
  <w:style w:type="paragraph" w:customStyle="1" w:styleId="Zawartotabeli">
    <w:name w:val="Zawartość tabeli"/>
    <w:basedOn w:val="Normalny"/>
    <w:pPr>
      <w:suppressLineNumbers/>
    </w:p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Tiret0">
    <w:name w:val="Tiret 0"/>
    <w:basedOn w:val="Point0"/>
    <w:pPr>
      <w:numPr>
        <w:numId w:val="4"/>
      </w:numPr>
      <w:tabs>
        <w:tab w:val="left" w:pos="850"/>
      </w:tabs>
    </w:pPr>
  </w:style>
  <w:style w:type="paragraph" w:customStyle="1" w:styleId="NormalBold">
    <w:name w:val="NormalBold"/>
    <w:basedOn w:val="Normalny"/>
    <w:link w:val="NormalBoldChar"/>
    <w:pPr>
      <w:widowControl w:val="0"/>
      <w:suppressAutoHyphens w:val="0"/>
    </w:pPr>
    <w:rPr>
      <w:b/>
      <w:sz w:val="24"/>
      <w:szCs w:val="22"/>
      <w:lang w:val="x-none"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pixelsPerInch w:val="12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7055</Words>
  <Characters>42331</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49288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aneta.malolepsza;"Alicja Kaczyńska"</dc:creator>
  <cp:keywords/>
  <cp:lastModifiedBy>1221 N.Zamrzenica Alicja Kaczyńska</cp:lastModifiedBy>
  <cp:revision>2</cp:revision>
  <cp:lastPrinted>2025-02-11T10:15:00Z</cp:lastPrinted>
  <dcterms:created xsi:type="dcterms:W3CDTF">2025-03-04T08:00:00Z</dcterms:created>
  <dcterms:modified xsi:type="dcterms:W3CDTF">2025-03-04T08:00:00Z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1045-11.2.0.9453</vt:lpwstr>
  </property>
</Properties>
</file>