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75pt;height:19.9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75pt;height:19.9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7500B3" w:rsidRDefault="007500B3" w:rsidP="006C7F38">
    <w:pPr>
      <w:pStyle w:val="Hlavika"/>
      <w:ind w:left="-567"/>
      <w:rPr>
        <w:rFonts w:ascii="Arial" w:hAnsi="Arial" w:cs="Arial"/>
        <w:bCs/>
        <w:sz w:val="16"/>
        <w:szCs w:val="16"/>
      </w:rPr>
    </w:pPr>
    <w:r w:rsidRPr="007500B3">
      <w:rPr>
        <w:rFonts w:ascii="Arial" w:hAnsi="Arial" w:cs="Arial"/>
        <w:bCs/>
        <w:noProof/>
        <w:sz w:val="16"/>
        <w:szCs w:val="16"/>
        <w:lang w:eastAsia="sk-SK"/>
      </w:rPr>
      <w:t>Údržba vozoviek diaľnic a rýchlostných komunikácií – odstraňovanie lokálnych porúch – výtlkov tryskovou technológiou, komunikácie v správe SSÚR 2 Nová Baňa a SSÚR 3 Zvolen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95A1A"/>
    <w:rsid w:val="000C6732"/>
    <w:rsid w:val="001A10DE"/>
    <w:rsid w:val="001C0242"/>
    <w:rsid w:val="001C348E"/>
    <w:rsid w:val="001C57CC"/>
    <w:rsid w:val="001D2D7A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143F0"/>
    <w:rsid w:val="005274AA"/>
    <w:rsid w:val="00567AD8"/>
    <w:rsid w:val="00576561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0815"/>
    <w:rsid w:val="006C7F38"/>
    <w:rsid w:val="006D7163"/>
    <w:rsid w:val="007500B3"/>
    <w:rsid w:val="007562E3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C5B96"/>
    <w:rsid w:val="00E0415A"/>
    <w:rsid w:val="00E22B8F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B7846-7B79-4684-8806-085DCEF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Podmajerský Ján</dc:creator>
  <cp:lastModifiedBy>Závodská Elena</cp:lastModifiedBy>
  <cp:revision>3</cp:revision>
  <cp:lastPrinted>2022-03-28T08:11:00Z</cp:lastPrinted>
  <dcterms:created xsi:type="dcterms:W3CDTF">2024-09-17T11:51:00Z</dcterms:created>
  <dcterms:modified xsi:type="dcterms:W3CDTF">2024-09-17T11:54:00Z</dcterms:modified>
</cp:coreProperties>
</file>