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150" w:rsidRPr="00515C4D" w:rsidRDefault="002A4150" w:rsidP="002A4150">
      <w:pPr>
        <w:pStyle w:val="11slovantext"/>
        <w:tabs>
          <w:tab w:val="clear" w:pos="1163"/>
        </w:tabs>
        <w:spacing w:line="240" w:lineRule="auto"/>
        <w:ind w:left="0" w:firstLine="0"/>
        <w:jc w:val="center"/>
        <w:rPr>
          <w:rFonts w:asciiTheme="minorHAnsi" w:hAnsiTheme="minorHAnsi" w:cstheme="minorHAnsi"/>
          <w:szCs w:val="22"/>
          <w:lang w:val="sk-SK"/>
        </w:rPr>
      </w:pPr>
      <w:r w:rsidRPr="00E74062">
        <w:rPr>
          <w:rFonts w:cstheme="minorHAnsi"/>
          <w:b/>
        </w:rPr>
        <w:t xml:space="preserve">Príloha č. </w:t>
      </w:r>
      <w:r w:rsidRPr="002A4150">
        <w:rPr>
          <w:rFonts w:cstheme="minorHAnsi"/>
          <w:b/>
        </w:rPr>
        <w:t xml:space="preserve">12 Zmluvy – </w:t>
      </w:r>
      <w:r w:rsidRPr="002A4150">
        <w:rPr>
          <w:rFonts w:asciiTheme="minorHAnsi" w:hAnsiTheme="minorHAnsi" w:cstheme="minorHAnsi"/>
          <w:b/>
          <w:szCs w:val="22"/>
          <w:lang w:val="sk-SK"/>
        </w:rPr>
        <w:t>Niektoré sankcie a prehľad sankcií</w:t>
      </w:r>
    </w:p>
    <w:p w:rsidR="002A4150" w:rsidRDefault="002A4150" w:rsidP="002A4150">
      <w:pPr>
        <w:jc w:val="center"/>
        <w:rPr>
          <w:rFonts w:cstheme="minorHAnsi"/>
          <w:b/>
        </w:rPr>
      </w:pPr>
    </w:p>
    <w:p w:rsidR="002A4150" w:rsidRDefault="002A4150" w:rsidP="002A4150">
      <w:pPr>
        <w:jc w:val="both"/>
        <w:rPr>
          <w:rFonts w:cstheme="minorHAnsi"/>
          <w:b/>
        </w:rPr>
      </w:pPr>
      <w:r w:rsidRPr="00FB0981">
        <w:rPr>
          <w:rFonts w:cstheme="minorHAnsi"/>
          <w:b/>
        </w:rPr>
        <w:t xml:space="preserve">Zmluvné strany sa týmto výslovne dohodli na </w:t>
      </w:r>
      <w:r>
        <w:rPr>
          <w:rFonts w:cstheme="minorHAnsi"/>
          <w:b/>
        </w:rPr>
        <w:t xml:space="preserve">týchto niektorých  sankciách za porušenie vybraných povinností v Zmluve a/alebo jej prílohách (ČASŤ A), čím nie je dotknutá existencia a platnosť iných sankcií v Zmluve a/alebo jej prílohách; pre lepšiu prehľadnosť všetkých sankcií zo Zmluvy sú tieto uvedené v prehľade v tejto prílohe (ČASŤ B), prípadnou absenciou akejkoľvek sankcie v tejto prílohe (vrátane prehľadu sankcií) nie je existencia a platnosť predmetnej sankcie dotknutá. </w:t>
      </w:r>
    </w:p>
    <w:p w:rsidR="002A4150" w:rsidRPr="002A4150" w:rsidRDefault="002A4150" w:rsidP="00AA16F9">
      <w:pPr>
        <w:jc w:val="center"/>
        <w:rPr>
          <w:rFonts w:cstheme="minorHAnsi"/>
          <w:b/>
          <w:u w:val="single"/>
        </w:rPr>
      </w:pPr>
      <w:bookmarkStart w:id="0" w:name="_GoBack"/>
      <w:bookmarkEnd w:id="0"/>
      <w:r w:rsidRPr="002A4150">
        <w:rPr>
          <w:rFonts w:cstheme="minorHAnsi"/>
          <w:b/>
          <w:u w:val="single"/>
        </w:rPr>
        <w:t>ČASŤ A:</w:t>
      </w:r>
    </w:p>
    <w:p w:rsidR="00235F7A" w:rsidRPr="007658AC" w:rsidRDefault="00235F7A" w:rsidP="00AA16F9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Ak bude Objednávateľ v omeškaní s úhradou akejkoľvek platby podľa Zmluvy, je Dopravca oprávnený účtovať Objednávateľovi zákonný úrok z omeškania vo výške podľa právnych predpisov.</w:t>
      </w:r>
    </w:p>
    <w:p w:rsidR="00235F7A" w:rsidRPr="007658AC" w:rsidRDefault="00235F7A" w:rsidP="00AA16F9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V prípade, keď dôjde k neuskutočneniu Spoja alebo k oneskoreniu Spoja spôsobenou vinou Dopravcu, je Objednávateľ oprávnený uložiť Dopravcovi za každý takýto prípad zmluvnú pokutu:</w:t>
      </w:r>
    </w:p>
    <w:p w:rsidR="00235F7A" w:rsidRPr="007658AC" w:rsidRDefault="00235F7A" w:rsidP="00AA16F9">
      <w:pPr>
        <w:pStyle w:val="11slovantext"/>
        <w:numPr>
          <w:ilvl w:val="0"/>
          <w:numId w:val="2"/>
        </w:numPr>
        <w:spacing w:line="240" w:lineRule="auto"/>
        <w:ind w:left="567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Vo výške 20,- EUR v prípade oneskorenia Spoja o viac než 10 minút a menej než 30 minút (vynímajúc);</w:t>
      </w:r>
    </w:p>
    <w:p w:rsidR="00235F7A" w:rsidRPr="007658AC" w:rsidRDefault="00235F7A" w:rsidP="00AA16F9">
      <w:pPr>
        <w:pStyle w:val="11slovantext"/>
        <w:numPr>
          <w:ilvl w:val="0"/>
          <w:numId w:val="2"/>
        </w:numPr>
        <w:spacing w:line="240" w:lineRule="auto"/>
        <w:ind w:left="567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 xml:space="preserve">vo výške 40,- EUR v prípade oneskorenia Spoja v rozmedzí od 30 minút (vrátane) do 60 minút (vynímajúc) </w:t>
      </w:r>
    </w:p>
    <w:p w:rsidR="00235F7A" w:rsidRPr="007658AC" w:rsidRDefault="00235F7A" w:rsidP="00AA16F9">
      <w:pPr>
        <w:pStyle w:val="11slovantext"/>
        <w:numPr>
          <w:ilvl w:val="0"/>
          <w:numId w:val="2"/>
        </w:numPr>
        <w:spacing w:line="240" w:lineRule="auto"/>
        <w:ind w:left="567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vo výške 40,- EUR v prípade, ak Spoj odíde zo Zastávky o 60 a viac sekúnd skôr; a</w:t>
      </w:r>
    </w:p>
    <w:p w:rsidR="00235F7A" w:rsidRPr="007658AC" w:rsidRDefault="00235F7A" w:rsidP="00AA16F9">
      <w:pPr>
        <w:pStyle w:val="11slovantext"/>
        <w:numPr>
          <w:ilvl w:val="0"/>
          <w:numId w:val="2"/>
        </w:numPr>
        <w:spacing w:line="240" w:lineRule="auto"/>
        <w:ind w:left="567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vo výške 200,- EUR v prípade oneskorenia Spoja o viac než 60 minút (vrátane) alebo jeho neuskutočnenia. Neuskutočnenie Spoja sa rozumie taktiež nejdenie po trase Linky (na trase dopravnej cesty určenej východiskovou a cieľovou Zastávkou a ostatnými Zastávkami) z dôvodu na strane Dopravcu.</w:t>
      </w:r>
    </w:p>
    <w:p w:rsidR="00235F7A" w:rsidRPr="007658AC" w:rsidRDefault="00235F7A" w:rsidP="00AA16F9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Uplatnením ktorejkoľvek zmluvnej pokuty podľa bodu 2</w:t>
      </w:r>
      <w:r w:rsidR="001C65F6">
        <w:rPr>
          <w:rFonts w:asciiTheme="minorHAnsi" w:hAnsiTheme="minorHAnsi" w:cstheme="minorHAnsi"/>
          <w:szCs w:val="22"/>
          <w:lang w:val="sk-SK"/>
        </w:rPr>
        <w:t xml:space="preserve"> tejto časti A vyššie</w:t>
      </w:r>
      <w:r w:rsidRPr="007658AC">
        <w:rPr>
          <w:rFonts w:asciiTheme="minorHAnsi" w:hAnsiTheme="minorHAnsi" w:cstheme="minorHAnsi"/>
          <w:szCs w:val="22"/>
          <w:lang w:val="sk-SK"/>
        </w:rPr>
        <w:t xml:space="preserve"> nie je dotknutý nárok Objednávateľa na kumulatívnu úhradu ďalších zmluvných pokút podľa Zmluvy</w:t>
      </w:r>
      <w:r>
        <w:rPr>
          <w:rFonts w:asciiTheme="minorHAnsi" w:hAnsiTheme="minorHAnsi" w:cstheme="minorHAnsi"/>
          <w:szCs w:val="22"/>
          <w:lang w:val="sk-SK"/>
        </w:rPr>
        <w:t xml:space="preserve"> a jej akýchkoľvek príloh</w:t>
      </w:r>
      <w:r w:rsidRPr="007658AC">
        <w:rPr>
          <w:rFonts w:asciiTheme="minorHAnsi" w:hAnsiTheme="minorHAnsi" w:cstheme="minorHAnsi"/>
          <w:szCs w:val="22"/>
          <w:lang w:val="sk-SK"/>
        </w:rPr>
        <w:t>, ako ani dotknuté právo uložiť akékoľvek iné sankcie, resp. povinnosti, ak výslovne vyplývajú z  Zmluvy alebo akéhokoľvek aplikovateľného právneho predpisu.</w:t>
      </w:r>
    </w:p>
    <w:p w:rsidR="00235F7A" w:rsidRPr="007658AC" w:rsidRDefault="00235F7A" w:rsidP="00AA16F9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V prípade, ak Dopravca poruší svoju povinnosť ustanovenú Zmluvou v bode 8.1 písm. a) Zmluvy, je Objednávateľ oprávnený uložiť Dopravcovi za každý takýto prípad zmluvnú pokutu vo výške 400,- EUR.</w:t>
      </w:r>
    </w:p>
    <w:p w:rsidR="00235F7A" w:rsidRPr="007658AC" w:rsidRDefault="00235F7A" w:rsidP="00AA16F9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V prípade, ak Dopravca poruší svoju povinnosť ustanovenú Zmluvou v bode 8.3 a/alebo 8.4 Zmluvy, je Objednávateľ oprávnený uložiť Dopravcovi za každý takýto prípad zmluvnú pokutu vo výške 1.000,- EUR, a to aj opakovane a kumulovane, za každý deň porušovania ktorejkoľvek týmto bodom sankcionovanej povinnosti.</w:t>
      </w:r>
    </w:p>
    <w:p w:rsidR="00235F7A" w:rsidRPr="007658AC" w:rsidRDefault="00235F7A" w:rsidP="00AA16F9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Dojednaním ani zaplatením ktorejkoľvek zmluvnej pokuty podľa Zmluvy (pre vylúčenie pochybností, nielen podľa jednotlivých bodov v</w:t>
      </w:r>
      <w:r w:rsidR="00B52883">
        <w:rPr>
          <w:rFonts w:asciiTheme="minorHAnsi" w:hAnsiTheme="minorHAnsi" w:cstheme="minorHAnsi"/>
          <w:szCs w:val="22"/>
          <w:lang w:val="sk-SK"/>
        </w:rPr>
        <w:t> tejto časti A prílohy</w:t>
      </w:r>
      <w:r w:rsidRPr="007658AC">
        <w:rPr>
          <w:rFonts w:asciiTheme="minorHAnsi" w:hAnsiTheme="minorHAnsi" w:cstheme="minorHAnsi"/>
          <w:szCs w:val="22"/>
          <w:lang w:val="sk-SK"/>
        </w:rPr>
        <w:t>) nie je dotknuté právo Objednávateľa žiadať po Dopravcovi náhradu škody spôsobenej porušením povinnosti podľa Zmluvy v plnej výške spôsobenej škody (vrátane ušlého zisku).</w:t>
      </w:r>
    </w:p>
    <w:p w:rsidR="00235F7A" w:rsidRDefault="00235F7A" w:rsidP="00AA16F9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Zmluvné pokuty podľa Zmluvy uhradí Dopravca Objednávateľovi na základe písomnej výzvy, ktorú Objednávateľ vystaví Dopravcovi, a to na účet Objednávateľa uvedený v Zmluve. Doba splatnosti je 15 dní odo dňa doručenia výzvy na zaplatenie zmluvnej pokuty Dopravcovi.</w:t>
      </w:r>
    </w:p>
    <w:p w:rsidR="00AA16F9" w:rsidRDefault="00AA16F9" w:rsidP="00AA16F9">
      <w:pPr>
        <w:pStyle w:val="Nadpis1"/>
        <w:numPr>
          <w:ilvl w:val="0"/>
          <w:numId w:val="0"/>
        </w:numPr>
      </w:pPr>
    </w:p>
    <w:p w:rsidR="00AA16F9" w:rsidRDefault="00AA16F9" w:rsidP="00AA16F9">
      <w:pPr>
        <w:rPr>
          <w:lang w:val="cs-CZ"/>
        </w:rPr>
      </w:pPr>
    </w:p>
    <w:p w:rsidR="00B52883" w:rsidRDefault="00B52883" w:rsidP="00AA16F9">
      <w:pPr>
        <w:rPr>
          <w:lang w:val="cs-CZ"/>
        </w:rPr>
      </w:pPr>
    </w:p>
    <w:p w:rsidR="00AA16F9" w:rsidRPr="00AA16F9" w:rsidRDefault="00AA16F9" w:rsidP="00AA16F9">
      <w:pPr>
        <w:rPr>
          <w:lang w:val="cs-CZ"/>
        </w:rPr>
      </w:pPr>
    </w:p>
    <w:p w:rsidR="00AA16F9" w:rsidRDefault="00AA16F9" w:rsidP="00AA16F9">
      <w:pPr>
        <w:pStyle w:val="Nadpis1"/>
        <w:numPr>
          <w:ilvl w:val="0"/>
          <w:numId w:val="0"/>
        </w:numPr>
        <w:jc w:val="center"/>
        <w:rPr>
          <w:u w:val="single"/>
        </w:rPr>
      </w:pPr>
      <w:r w:rsidRPr="00AA16F9">
        <w:rPr>
          <w:u w:val="single"/>
        </w:rPr>
        <w:lastRenderedPageBreak/>
        <w:t>ČASŤ B:</w:t>
      </w:r>
    </w:p>
    <w:p w:rsidR="00AA16F9" w:rsidRPr="00AA16F9" w:rsidRDefault="00AA16F9" w:rsidP="00AA16F9">
      <w:pPr>
        <w:jc w:val="center"/>
        <w:rPr>
          <w:lang w:val="cs-CZ"/>
        </w:rPr>
      </w:pPr>
      <w:r>
        <w:rPr>
          <w:highlight w:val="green"/>
          <w:lang w:val="cs-CZ"/>
        </w:rPr>
        <w:t>……</w:t>
      </w:r>
      <w:proofErr w:type="gramStart"/>
      <w:r>
        <w:rPr>
          <w:highlight w:val="green"/>
          <w:lang w:val="cs-CZ"/>
        </w:rPr>
        <w:t>….</w:t>
      </w:r>
      <w:r w:rsidRPr="00AA16F9">
        <w:rPr>
          <w:highlight w:val="green"/>
          <w:lang w:val="cs-CZ"/>
        </w:rPr>
        <w:t>BUDE</w:t>
      </w:r>
      <w:proofErr w:type="gramEnd"/>
      <w:r w:rsidRPr="00AA16F9">
        <w:rPr>
          <w:highlight w:val="green"/>
          <w:lang w:val="cs-CZ"/>
        </w:rPr>
        <w:t xml:space="preserve"> DOPLNENÉ</w:t>
      </w:r>
      <w:r>
        <w:rPr>
          <w:highlight w:val="green"/>
          <w:lang w:val="cs-CZ"/>
        </w:rPr>
        <w:t>……….</w:t>
      </w:r>
    </w:p>
    <w:p w:rsidR="00490038" w:rsidRDefault="00490038"/>
    <w:sectPr w:rsidR="004900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651" w:rsidRDefault="000C3651" w:rsidP="002A4150">
      <w:pPr>
        <w:spacing w:after="0" w:line="240" w:lineRule="auto"/>
      </w:pPr>
      <w:r>
        <w:separator/>
      </w:r>
    </w:p>
  </w:endnote>
  <w:endnote w:type="continuationSeparator" w:id="0">
    <w:p w:rsidR="000C3651" w:rsidRDefault="000C3651" w:rsidP="002A4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57771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A16F9" w:rsidRPr="00AA16F9" w:rsidRDefault="00AA16F9">
            <w:pPr>
              <w:pStyle w:val="Pta"/>
              <w:jc w:val="center"/>
            </w:pPr>
            <w:r w:rsidRPr="00AA16F9">
              <w:t xml:space="preserve">Strana </w:t>
            </w:r>
            <w:r w:rsidRPr="00AA16F9">
              <w:rPr>
                <w:b/>
                <w:bCs/>
              </w:rPr>
              <w:fldChar w:fldCharType="begin"/>
            </w:r>
            <w:r w:rsidRPr="00AA16F9">
              <w:rPr>
                <w:b/>
                <w:bCs/>
              </w:rPr>
              <w:instrText>PAGE</w:instrText>
            </w:r>
            <w:r w:rsidRPr="00AA16F9">
              <w:rPr>
                <w:b/>
                <w:bCs/>
              </w:rPr>
              <w:fldChar w:fldCharType="separate"/>
            </w:r>
            <w:r w:rsidR="002138A5">
              <w:rPr>
                <w:b/>
                <w:bCs/>
                <w:noProof/>
              </w:rPr>
              <w:t>2</w:t>
            </w:r>
            <w:r w:rsidRPr="00AA16F9">
              <w:rPr>
                <w:b/>
                <w:bCs/>
              </w:rPr>
              <w:fldChar w:fldCharType="end"/>
            </w:r>
            <w:r w:rsidRPr="00AA16F9">
              <w:t xml:space="preserve"> z </w:t>
            </w:r>
            <w:r w:rsidRPr="00AA16F9">
              <w:rPr>
                <w:b/>
                <w:bCs/>
              </w:rPr>
              <w:fldChar w:fldCharType="begin"/>
            </w:r>
            <w:r w:rsidRPr="00AA16F9">
              <w:rPr>
                <w:b/>
                <w:bCs/>
              </w:rPr>
              <w:instrText>NUMPAGES</w:instrText>
            </w:r>
            <w:r w:rsidRPr="00AA16F9">
              <w:rPr>
                <w:b/>
                <w:bCs/>
              </w:rPr>
              <w:fldChar w:fldCharType="separate"/>
            </w:r>
            <w:r w:rsidR="002138A5">
              <w:rPr>
                <w:b/>
                <w:bCs/>
                <w:noProof/>
              </w:rPr>
              <w:t>2</w:t>
            </w:r>
            <w:r w:rsidRPr="00AA16F9">
              <w:rPr>
                <w:b/>
                <w:bCs/>
              </w:rPr>
              <w:fldChar w:fldCharType="end"/>
            </w:r>
          </w:p>
        </w:sdtContent>
      </w:sdt>
    </w:sdtContent>
  </w:sdt>
  <w:p w:rsidR="00AA16F9" w:rsidRPr="00AA16F9" w:rsidRDefault="00AA16F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651" w:rsidRDefault="000C3651" w:rsidP="002A4150">
      <w:pPr>
        <w:spacing w:after="0" w:line="240" w:lineRule="auto"/>
      </w:pPr>
      <w:r>
        <w:separator/>
      </w:r>
    </w:p>
  </w:footnote>
  <w:footnote w:type="continuationSeparator" w:id="0">
    <w:p w:rsidR="000C3651" w:rsidRDefault="000C3651" w:rsidP="002A4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150" w:rsidRPr="002A4150" w:rsidRDefault="002A4150" w:rsidP="002A4150">
    <w:pPr>
      <w:pStyle w:val="Hlavika"/>
      <w:jc w:val="right"/>
      <w:rPr>
        <w:b/>
      </w:rPr>
    </w:pPr>
    <w:r w:rsidRPr="002A4150">
      <w:rPr>
        <w:b/>
      </w:rPr>
      <w:t>Príloha č. 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420CE"/>
    <w:multiLevelType w:val="hybridMultilevel"/>
    <w:tmpl w:val="5210C94E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F3B22F5"/>
    <w:multiLevelType w:val="multilevel"/>
    <w:tmpl w:val="324E6A6C"/>
    <w:lvl w:ilvl="0">
      <w:start w:val="1"/>
      <w:numFmt w:val="upperRoman"/>
      <w:pStyle w:val="Nadpis1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Times New Roman" w:hAnsiTheme="minorHAnsi" w:cstheme="minorHAnsi"/>
        <w:b w:val="0"/>
        <w:i w:val="0"/>
      </w:rPr>
    </w:lvl>
    <w:lvl w:ilvl="2">
      <w:start w:val="1"/>
      <w:numFmt w:val="lowerLetter"/>
      <w:lvlText w:val="%3."/>
      <w:lvlJc w:val="left"/>
      <w:pPr>
        <w:ind w:left="1212" w:hanging="720"/>
      </w:pPr>
      <w:rPr>
        <w:rFonts w:asciiTheme="minorHAnsi" w:eastAsia="Times New Roman" w:hAnsiTheme="minorHAnsi" w:cs="Times New Roman"/>
        <w:b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3A091886"/>
    <w:multiLevelType w:val="hybridMultilevel"/>
    <w:tmpl w:val="30580A26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F7A"/>
    <w:rsid w:val="000C3651"/>
    <w:rsid w:val="001C65F6"/>
    <w:rsid w:val="002138A5"/>
    <w:rsid w:val="00235F7A"/>
    <w:rsid w:val="002A4150"/>
    <w:rsid w:val="00490038"/>
    <w:rsid w:val="005A253C"/>
    <w:rsid w:val="00AA16F9"/>
    <w:rsid w:val="00B5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3F592A-9CD1-4BCC-BAFA-4A1205709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35F7A"/>
    <w:pPr>
      <w:numPr>
        <w:numId w:val="1"/>
      </w:numPr>
      <w:spacing w:after="120" w:line="240" w:lineRule="auto"/>
      <w:outlineLvl w:val="0"/>
    </w:pPr>
    <w:rPr>
      <w:rFonts w:cstheme="minorHAnsi"/>
      <w:b/>
      <w:sz w:val="24"/>
      <w:szCs w:val="24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35F7A"/>
    <w:rPr>
      <w:rFonts w:cstheme="minorHAnsi"/>
      <w:b/>
      <w:sz w:val="24"/>
      <w:szCs w:val="24"/>
      <w:lang w:val="cs-CZ"/>
    </w:rPr>
  </w:style>
  <w:style w:type="paragraph" w:customStyle="1" w:styleId="11slovantext">
    <w:name w:val="1.1 Číslovaný text"/>
    <w:basedOn w:val="Normlny"/>
    <w:link w:val="11slovantextChar"/>
    <w:rsid w:val="00235F7A"/>
    <w:pPr>
      <w:tabs>
        <w:tab w:val="num" w:pos="1163"/>
      </w:tabs>
      <w:spacing w:after="120" w:line="280" w:lineRule="atLeast"/>
      <w:ind w:left="1163" w:hanging="737"/>
      <w:jc w:val="both"/>
    </w:pPr>
    <w:rPr>
      <w:rFonts w:ascii="Calibri" w:eastAsia="Times New Roman" w:hAnsi="Calibri" w:cs="Times New Roman"/>
      <w:szCs w:val="24"/>
      <w:lang w:val="x-none" w:eastAsia="x-none"/>
    </w:rPr>
  </w:style>
  <w:style w:type="character" w:customStyle="1" w:styleId="11slovantextChar">
    <w:name w:val="1.1 Číslovaný text Char"/>
    <w:link w:val="11slovantext"/>
    <w:rsid w:val="00235F7A"/>
    <w:rPr>
      <w:rFonts w:ascii="Calibri" w:eastAsia="Times New Roman" w:hAnsi="Calibri" w:cs="Times New Roman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2A4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A4150"/>
  </w:style>
  <w:style w:type="paragraph" w:styleId="Pta">
    <w:name w:val="footer"/>
    <w:basedOn w:val="Normlny"/>
    <w:link w:val="PtaChar"/>
    <w:uiPriority w:val="99"/>
    <w:unhideWhenUsed/>
    <w:rsid w:val="002A4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A4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441</Words>
  <Characters>2520</Characters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2020-08-12T14:21:00Z</dcterms:created>
  <dcterms:modified xsi:type="dcterms:W3CDTF">2020-08-13T09:32:00Z</dcterms:modified>
</cp:coreProperties>
</file>