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2B67" w14:textId="0DA0DFDE" w:rsidR="00F3086B" w:rsidRDefault="00F3086B" w:rsidP="00C7079B">
      <w:pPr>
        <w:autoSpaceDE w:val="0"/>
        <w:autoSpaceDN w:val="0"/>
        <w:adjustRightInd w:val="0"/>
        <w:spacing w:line="276" w:lineRule="auto"/>
        <w:jc w:val="both"/>
        <w:rPr>
          <w:rFonts w:eastAsia="TimesNewRomanPSMT"/>
          <w:color w:val="000000"/>
        </w:rPr>
      </w:pPr>
    </w:p>
    <w:p w14:paraId="7177F30C" w14:textId="77777777" w:rsidR="00F3086B" w:rsidRPr="00F3086B" w:rsidRDefault="00F3086B" w:rsidP="00F3086B">
      <w:pPr>
        <w:pStyle w:val="Nadpis1"/>
        <w:rPr>
          <w:rFonts w:asciiTheme="majorHAnsi" w:hAnsiTheme="majorHAnsi" w:cstheme="majorHAnsi"/>
          <w:b w:val="0"/>
          <w:bCs w:val="0"/>
          <w:color w:val="2F5496" w:themeColor="accent1" w:themeShade="BF"/>
          <w:sz w:val="40"/>
          <w:szCs w:val="40"/>
        </w:rPr>
      </w:pPr>
      <w:r w:rsidRPr="00F3086B">
        <w:rPr>
          <w:rFonts w:asciiTheme="majorHAnsi" w:eastAsia="Arial" w:hAnsiTheme="majorHAnsi" w:cstheme="majorHAnsi"/>
          <w:b w:val="0"/>
          <w:bCs w:val="0"/>
          <w:color w:val="2F5496" w:themeColor="accent1" w:themeShade="BF"/>
          <w:sz w:val="40"/>
          <w:szCs w:val="40"/>
        </w:rPr>
        <w:t xml:space="preserve">Príloha č. </w:t>
      </w:r>
      <w:r w:rsidRPr="00F3086B">
        <w:rPr>
          <w:rFonts w:asciiTheme="majorHAnsi" w:eastAsia="Arial" w:hAnsiTheme="majorHAnsi" w:cstheme="majorHAnsi"/>
          <w:b w:val="0"/>
          <w:bCs w:val="0"/>
          <w:color w:val="2F5496" w:themeColor="accent1" w:themeShade="BF"/>
          <w:sz w:val="40"/>
          <w:szCs w:val="40"/>
          <w:lang w:val="sk-SK"/>
        </w:rPr>
        <w:t>1</w:t>
      </w:r>
      <w:r w:rsidRPr="00F3086B">
        <w:rPr>
          <w:rFonts w:asciiTheme="majorHAnsi" w:eastAsia="Arial" w:hAnsiTheme="majorHAnsi" w:cstheme="majorHAnsi"/>
          <w:b w:val="0"/>
          <w:bCs w:val="0"/>
          <w:color w:val="2F5496" w:themeColor="accent1" w:themeShade="BF"/>
          <w:sz w:val="40"/>
          <w:szCs w:val="40"/>
        </w:rPr>
        <w:t xml:space="preserve"> – </w:t>
      </w:r>
      <w:r w:rsidRPr="00F3086B">
        <w:rPr>
          <w:rFonts w:asciiTheme="majorHAnsi" w:eastAsia="Arial" w:hAnsiTheme="majorHAnsi" w:cstheme="majorHAnsi"/>
          <w:b w:val="0"/>
          <w:bCs w:val="0"/>
          <w:color w:val="2F5496" w:themeColor="accent1" w:themeShade="BF"/>
          <w:sz w:val="40"/>
          <w:szCs w:val="40"/>
          <w:lang w:val="sk-SK"/>
        </w:rPr>
        <w:t>Opis predmetu zákazky</w:t>
      </w:r>
    </w:p>
    <w:p w14:paraId="21B40780" w14:textId="77777777" w:rsidR="00F3086B" w:rsidRPr="00F3086B" w:rsidRDefault="00F3086B" w:rsidP="00F3086B">
      <w:pPr>
        <w:jc w:val="both"/>
      </w:pPr>
      <w:bookmarkStart w:id="0" w:name="_Hlk37254033"/>
      <w:bookmarkStart w:id="1" w:name="_Hlk52521545"/>
      <w:bookmarkEnd w:id="0"/>
    </w:p>
    <w:bookmarkEnd w:id="1"/>
    <w:p w14:paraId="3C0381A6" w14:textId="77777777" w:rsidR="008B18E5" w:rsidRDefault="008B18E5" w:rsidP="008B18E5">
      <w:pPr>
        <w:spacing w:after="160"/>
        <w:jc w:val="both"/>
      </w:pPr>
    </w:p>
    <w:p w14:paraId="04BE8158" w14:textId="57EFD28F" w:rsidR="008B18E5" w:rsidRPr="00EE6857" w:rsidRDefault="008B18E5" w:rsidP="008B18E5">
      <w:pPr>
        <w:spacing w:after="160"/>
        <w:jc w:val="both"/>
        <w:rPr>
          <w:bCs/>
        </w:rPr>
      </w:pPr>
      <w:r w:rsidRPr="00EE6857">
        <w:t>„Výzva č. 1</w:t>
      </w:r>
      <w:r w:rsidR="00983DEA">
        <w:t>8</w:t>
      </w:r>
      <w:r w:rsidRPr="00EE6857">
        <w:t xml:space="preserve"> </w:t>
      </w:r>
      <w:r w:rsidR="00304C06">
        <w:t>–</w:t>
      </w:r>
      <w:r w:rsidRPr="00EE6857">
        <w:t xml:space="preserve"> </w:t>
      </w:r>
      <w:r w:rsidR="00304C06">
        <w:t>Interiérové vybavenie a stoličky</w:t>
      </w:r>
      <w:r w:rsidRPr="00EE6857">
        <w:t xml:space="preserve">“ </w:t>
      </w:r>
      <w:r w:rsidRPr="00EE6857">
        <w:rPr>
          <w:lang w:eastAsia="en-US"/>
        </w:rPr>
        <w:t xml:space="preserve">sa zadáva v rámci DNS vyhláseného verejným obstarávateľom Hlavné mesto SR Bratislava. </w:t>
      </w:r>
      <w:r w:rsidRPr="00EE6857">
        <w:rPr>
          <w:bCs/>
        </w:rPr>
        <w:t>Kompletné informácie o predmetnej výzve a DNS nájdete na tejto adrese:</w:t>
      </w:r>
    </w:p>
    <w:p w14:paraId="1B74B655" w14:textId="40E2644D" w:rsidR="008B18E5" w:rsidRPr="00EE6857" w:rsidRDefault="008B18E5" w:rsidP="008B18E5">
      <w:pPr>
        <w:spacing w:after="160"/>
        <w:rPr>
          <w:lang w:eastAsia="en-US"/>
        </w:rPr>
      </w:pPr>
      <w:r w:rsidRPr="00EE6857">
        <w:rPr>
          <w:rStyle w:val="Hypertextovprepojenie"/>
        </w:rPr>
        <w:t>https://josephine.proebiz.com/sk/tender/1</w:t>
      </w:r>
      <w:r w:rsidR="00304C06">
        <w:rPr>
          <w:rStyle w:val="Hypertextovprepojenie"/>
        </w:rPr>
        <w:t>3674</w:t>
      </w:r>
      <w:r w:rsidRPr="00EE6857">
        <w:rPr>
          <w:rStyle w:val="Hypertextovprepojenie"/>
        </w:rPr>
        <w:t>/summary</w:t>
      </w:r>
    </w:p>
    <w:p w14:paraId="565DCCE7" w14:textId="635FCB87" w:rsidR="008B18E5" w:rsidRPr="00EE6857" w:rsidRDefault="008B18E5" w:rsidP="008B18E5">
      <w:pPr>
        <w:spacing w:after="160"/>
        <w:jc w:val="both"/>
        <w:rPr>
          <w:rFonts w:eastAsia="Calibri"/>
        </w:rPr>
      </w:pPr>
    </w:p>
    <w:p w14:paraId="6D0FD454" w14:textId="2542200A" w:rsidR="0046372D" w:rsidRPr="0046372D" w:rsidRDefault="0046372D" w:rsidP="00882CBA">
      <w:pPr>
        <w:pStyle w:val="Nadpis2"/>
        <w:rPr>
          <w:rFonts w:eastAsia="Calibri"/>
        </w:rPr>
      </w:pPr>
      <w:bookmarkStart w:id="2" w:name="_Hlk68695414"/>
      <w:r w:rsidRPr="0046372D">
        <w:rPr>
          <w:rFonts w:eastAsia="Calibri"/>
        </w:rPr>
        <w:t>Stručný opis predmetu zákazky:</w:t>
      </w:r>
    </w:p>
    <w:bookmarkEnd w:id="2"/>
    <w:p w14:paraId="10EDF0F0" w14:textId="538D9347" w:rsidR="008B18E5" w:rsidRDefault="00304C06" w:rsidP="00882CBA">
      <w:pPr>
        <w:spacing w:after="160"/>
        <w:jc w:val="both"/>
        <w:rPr>
          <w:rFonts w:eastAsia="Calibri"/>
        </w:rPr>
      </w:pPr>
      <w:r w:rsidRPr="00304C06">
        <w:rPr>
          <w:rFonts w:eastAsia="Calibri"/>
        </w:rPr>
        <w:t xml:space="preserve">Predmetom výzvy č. 18 je kúpa a dodanie </w:t>
      </w:r>
      <w:r w:rsidRPr="00304C06">
        <w:rPr>
          <w:rFonts w:eastAsia="Calibri"/>
          <w:b/>
          <w:bCs/>
        </w:rPr>
        <w:t xml:space="preserve">interiérového vybavenia, rokovacích a kancelárskych stoličiek </w:t>
      </w:r>
      <w:r w:rsidRPr="00304C06">
        <w:rPr>
          <w:rFonts w:eastAsia="Calibri"/>
        </w:rPr>
        <w:t xml:space="preserve">pre zamestnancov verejného obstarávateľa. </w:t>
      </w:r>
      <w:r w:rsidR="008B18E5" w:rsidRPr="00EE6857">
        <w:rPr>
          <w:rFonts w:eastAsia="Calibri"/>
        </w:rPr>
        <w:t xml:space="preserve">  </w:t>
      </w:r>
    </w:p>
    <w:p w14:paraId="7D5C6A95" w14:textId="10B0639C" w:rsidR="0046372D" w:rsidRDefault="0046372D" w:rsidP="00882CBA">
      <w:pPr>
        <w:pStyle w:val="Nadpis2"/>
        <w:rPr>
          <w:rFonts w:eastAsia="Calibri"/>
        </w:rPr>
      </w:pPr>
      <w:bookmarkStart w:id="3" w:name="_Hlk68695421"/>
      <w:r w:rsidRPr="00EE6857">
        <w:rPr>
          <w:rFonts w:eastAsia="Calibri"/>
        </w:rPr>
        <w:t>Zoznam príslušných CPV kódov:</w:t>
      </w:r>
    </w:p>
    <w:tbl>
      <w:tblPr>
        <w:tblStyle w:val="Mriekatabuky"/>
        <w:tblW w:w="91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53"/>
      </w:tblGrid>
      <w:tr w:rsidR="00882CBA" w:rsidRPr="00010A82" w14:paraId="6E06978D" w14:textId="77777777" w:rsidTr="009B2D20">
        <w:tc>
          <w:tcPr>
            <w:tcW w:w="2127" w:type="dxa"/>
            <w:vAlign w:val="center"/>
          </w:tcPr>
          <w:p w14:paraId="243A62DC" w14:textId="77777777" w:rsidR="00882CBA" w:rsidRPr="00010A82" w:rsidRDefault="00882CBA" w:rsidP="00882CBA">
            <w:pPr>
              <w:ind w:left="28"/>
              <w:rPr>
                <w:color w:val="FF0000"/>
                <w:szCs w:val="24"/>
              </w:rPr>
            </w:pPr>
            <w:r w:rsidRPr="00010A82">
              <w:rPr>
                <w:color w:val="000000"/>
                <w:szCs w:val="24"/>
                <w:lang w:eastAsia="cs-CZ"/>
              </w:rPr>
              <w:t>39100000-3</w:t>
            </w:r>
          </w:p>
        </w:tc>
        <w:tc>
          <w:tcPr>
            <w:tcW w:w="7053" w:type="dxa"/>
            <w:vAlign w:val="center"/>
          </w:tcPr>
          <w:p w14:paraId="6EEF5115" w14:textId="77777777" w:rsidR="00882CBA" w:rsidRPr="00010A82" w:rsidRDefault="00882CBA" w:rsidP="009B2D20">
            <w:pPr>
              <w:rPr>
                <w:color w:val="FF0000"/>
                <w:szCs w:val="24"/>
              </w:rPr>
            </w:pPr>
            <w:r w:rsidRPr="00010A82">
              <w:rPr>
                <w:color w:val="000000"/>
                <w:szCs w:val="24"/>
                <w:lang w:eastAsia="cs-CZ"/>
              </w:rPr>
              <w:t>Nábytok</w:t>
            </w:r>
          </w:p>
        </w:tc>
      </w:tr>
      <w:tr w:rsidR="00882CBA" w:rsidRPr="00010A82" w14:paraId="4CEAF230" w14:textId="77777777" w:rsidTr="009B2D20">
        <w:tc>
          <w:tcPr>
            <w:tcW w:w="2127" w:type="dxa"/>
          </w:tcPr>
          <w:p w14:paraId="0DF0DF0E" w14:textId="77777777" w:rsidR="00882CBA" w:rsidRPr="00010A82" w:rsidRDefault="00882CBA" w:rsidP="009B2D20">
            <w:pPr>
              <w:ind w:left="30"/>
              <w:rPr>
                <w:color w:val="FF0000"/>
                <w:szCs w:val="24"/>
              </w:rPr>
            </w:pPr>
            <w:r w:rsidRPr="00010A82">
              <w:rPr>
                <w:color w:val="000000"/>
                <w:szCs w:val="24"/>
                <w:lang w:eastAsia="cs-CZ"/>
              </w:rPr>
              <w:t>39112000-0</w:t>
            </w:r>
          </w:p>
        </w:tc>
        <w:tc>
          <w:tcPr>
            <w:tcW w:w="7053" w:type="dxa"/>
          </w:tcPr>
          <w:p w14:paraId="6CA9E60A" w14:textId="77777777" w:rsidR="00882CBA" w:rsidRPr="00010A82" w:rsidRDefault="00882CBA" w:rsidP="009B2D20">
            <w:pPr>
              <w:rPr>
                <w:color w:val="FF0000"/>
                <w:szCs w:val="24"/>
              </w:rPr>
            </w:pPr>
            <w:r w:rsidRPr="00010A82">
              <w:rPr>
                <w:color w:val="000000"/>
                <w:szCs w:val="24"/>
                <w:lang w:eastAsia="cs-CZ"/>
              </w:rPr>
              <w:t>Stoličky</w:t>
            </w:r>
          </w:p>
        </w:tc>
      </w:tr>
      <w:tr w:rsidR="00882CBA" w:rsidRPr="00C354E5" w14:paraId="0482E9E5" w14:textId="77777777" w:rsidTr="009B2D20">
        <w:tc>
          <w:tcPr>
            <w:tcW w:w="2127" w:type="dxa"/>
          </w:tcPr>
          <w:p w14:paraId="6C59EC48" w14:textId="77777777" w:rsidR="00882CBA" w:rsidRPr="00010A82" w:rsidRDefault="00882CBA" w:rsidP="009B2D20">
            <w:pPr>
              <w:ind w:left="30"/>
              <w:rPr>
                <w:color w:val="FF0000"/>
                <w:szCs w:val="24"/>
              </w:rPr>
            </w:pPr>
            <w:r w:rsidRPr="00010A82">
              <w:rPr>
                <w:color w:val="000000"/>
                <w:szCs w:val="24"/>
                <w:lang w:eastAsia="cs-CZ"/>
              </w:rPr>
              <w:t>39111100-4</w:t>
            </w:r>
          </w:p>
        </w:tc>
        <w:tc>
          <w:tcPr>
            <w:tcW w:w="7053" w:type="dxa"/>
          </w:tcPr>
          <w:p w14:paraId="50CA85FC" w14:textId="77777777" w:rsidR="00882CBA" w:rsidRPr="00C354E5" w:rsidRDefault="00882CBA" w:rsidP="00882CBA">
            <w:pPr>
              <w:spacing w:after="160"/>
              <w:rPr>
                <w:color w:val="FF0000"/>
                <w:szCs w:val="24"/>
              </w:rPr>
            </w:pPr>
            <w:r w:rsidRPr="00010A82">
              <w:rPr>
                <w:color w:val="000000"/>
                <w:szCs w:val="24"/>
                <w:lang w:eastAsia="cs-CZ"/>
              </w:rPr>
              <w:t>Otočné sedadlá</w:t>
            </w:r>
          </w:p>
        </w:tc>
      </w:tr>
    </w:tbl>
    <w:p w14:paraId="05579029" w14:textId="703B1178" w:rsidR="00E73EA0" w:rsidRDefault="00E73EA0" w:rsidP="00882CBA">
      <w:pPr>
        <w:pStyle w:val="Nadpis2"/>
        <w:rPr>
          <w:rFonts w:eastAsia="Calibri"/>
        </w:rPr>
      </w:pPr>
      <w:bookmarkStart w:id="4" w:name="_Hlk68695543"/>
      <w:bookmarkEnd w:id="3"/>
      <w:r>
        <w:rPr>
          <w:rFonts w:eastAsia="Calibri"/>
        </w:rPr>
        <w:t>Lehota dodania</w:t>
      </w:r>
    </w:p>
    <w:p w14:paraId="52F8F330" w14:textId="5C587954" w:rsidR="00EE6857" w:rsidRDefault="00EE6857" w:rsidP="00E73EA0">
      <w:pPr>
        <w:spacing w:before="160" w:after="160"/>
        <w:jc w:val="both"/>
        <w:rPr>
          <w:rFonts w:eastAsia="Calibri"/>
          <w:lang w:eastAsia="x-none"/>
        </w:rPr>
      </w:pPr>
      <w:r w:rsidRPr="00EE6857">
        <w:rPr>
          <w:rFonts w:eastAsia="Calibri"/>
          <w:lang w:eastAsia="x-none"/>
        </w:rPr>
        <w:t xml:space="preserve">Predmet zákazky je potrebné dodať </w:t>
      </w:r>
      <w:r w:rsidRPr="00EE6857">
        <w:rPr>
          <w:rFonts w:eastAsia="Calibri"/>
          <w:b/>
          <w:bCs/>
          <w:lang w:eastAsia="x-none"/>
        </w:rPr>
        <w:t xml:space="preserve">najneskôr do </w:t>
      </w:r>
      <w:r w:rsidR="00882CBA">
        <w:rPr>
          <w:rFonts w:eastAsia="Calibri"/>
          <w:b/>
          <w:bCs/>
          <w:lang w:eastAsia="x-none"/>
        </w:rPr>
        <w:t>35</w:t>
      </w:r>
      <w:r w:rsidRPr="00EE6857">
        <w:rPr>
          <w:rFonts w:eastAsia="Calibri"/>
          <w:b/>
          <w:bCs/>
          <w:lang w:eastAsia="x-none"/>
        </w:rPr>
        <w:t xml:space="preserve"> kalendárnych dní</w:t>
      </w:r>
      <w:r w:rsidRPr="00EE6857">
        <w:rPr>
          <w:rFonts w:eastAsia="Calibri"/>
          <w:lang w:eastAsia="x-none"/>
        </w:rPr>
        <w:t xml:space="preserve"> odo dňa účinnosti kúpnej  zmluvy (uchádzač môže v rámci rozhodného kritériá ponúknuť aj kratšiu lehotu dodania v celých kalendárnych dňoch).</w:t>
      </w:r>
    </w:p>
    <w:p w14:paraId="6B2E8364" w14:textId="3E98C202" w:rsidR="0046372D" w:rsidRPr="0046372D" w:rsidRDefault="0046372D" w:rsidP="00882CBA">
      <w:pPr>
        <w:pStyle w:val="Nadpis2"/>
        <w:rPr>
          <w:rFonts w:eastAsia="Calibri"/>
        </w:rPr>
      </w:pPr>
      <w:r>
        <w:rPr>
          <w:rFonts w:eastAsia="Calibri"/>
          <w:lang w:val="sk-SK"/>
        </w:rPr>
        <w:t xml:space="preserve">Podrobný </w:t>
      </w:r>
      <w:r w:rsidRPr="0046372D">
        <w:rPr>
          <w:rFonts w:eastAsia="Calibri"/>
        </w:rPr>
        <w:t>opis predmetu zákazky:</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5811"/>
      </w:tblGrid>
      <w:tr w:rsidR="00CA22E6" w:rsidRPr="008638F2" w14:paraId="052AE5DB" w14:textId="77777777" w:rsidTr="005459A1">
        <w:trPr>
          <w:trHeight w:val="484"/>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bookmarkEnd w:id="4"/>
          <w:p w14:paraId="1227350D" w14:textId="53DDDF1C" w:rsidR="00CA22E6" w:rsidRPr="005A3C8B" w:rsidRDefault="00CA22E6" w:rsidP="003C0B01">
            <w:pPr>
              <w:rPr>
                <w:sz w:val="22"/>
              </w:rPr>
            </w:pPr>
            <w:r w:rsidRPr="006565B5">
              <w:rPr>
                <w:b/>
                <w:bCs/>
                <w:color w:val="000000"/>
                <w:sz w:val="22"/>
              </w:rPr>
              <w:t xml:space="preserve">I. </w:t>
            </w:r>
            <w:r w:rsidR="00325F09">
              <w:rPr>
                <w:b/>
                <w:bCs/>
                <w:color w:val="000000"/>
                <w:sz w:val="22"/>
              </w:rPr>
              <w:t>Elektrický zdvíhací stôl</w:t>
            </w:r>
            <w:r>
              <w:rPr>
                <w:b/>
                <w:bCs/>
                <w:color w:val="000000"/>
                <w:sz w:val="22"/>
              </w:rPr>
              <w:t xml:space="preserve"> </w:t>
            </w:r>
            <w:r w:rsidRPr="00A2101A">
              <w:rPr>
                <w:color w:val="000000"/>
                <w:sz w:val="22"/>
              </w:rPr>
              <w:t>v</w:t>
            </w:r>
            <w:r>
              <w:rPr>
                <w:color w:val="000000"/>
                <w:sz w:val="22"/>
              </w:rPr>
              <w:t xml:space="preserve"> celkovom </w:t>
            </w:r>
            <w:r w:rsidRPr="00A2101A">
              <w:rPr>
                <w:color w:val="000000"/>
                <w:sz w:val="22"/>
              </w:rPr>
              <w:t xml:space="preserve">množstve </w:t>
            </w:r>
            <w:r w:rsidR="00325F09">
              <w:rPr>
                <w:color w:val="000000"/>
                <w:sz w:val="22"/>
              </w:rPr>
              <w:t>3</w:t>
            </w:r>
            <w:r w:rsidRPr="00A2101A">
              <w:rPr>
                <w:color w:val="000000"/>
                <w:sz w:val="22"/>
              </w:rPr>
              <w:t>ks</w:t>
            </w:r>
          </w:p>
        </w:tc>
      </w:tr>
      <w:tr w:rsidR="00CA22E6" w:rsidRPr="008638F2" w14:paraId="2C4EF3F3" w14:textId="77777777" w:rsidTr="005459A1">
        <w:tblPrEx>
          <w:tblCellMar>
            <w:left w:w="70" w:type="dxa"/>
            <w:right w:w="70" w:type="dxa"/>
          </w:tblCellMar>
        </w:tblPrEx>
        <w:trPr>
          <w:trHeight w:val="1856"/>
        </w:trPr>
        <w:tc>
          <w:tcPr>
            <w:tcW w:w="3813" w:type="dxa"/>
            <w:tcBorders>
              <w:top w:val="single" w:sz="4" w:space="0" w:color="auto"/>
              <w:left w:val="single" w:sz="12" w:space="0" w:color="auto"/>
              <w:bottom w:val="single" w:sz="4" w:space="0" w:color="auto"/>
              <w:right w:val="single" w:sz="4" w:space="0" w:color="auto"/>
            </w:tcBorders>
            <w:vAlign w:val="center"/>
          </w:tcPr>
          <w:p w14:paraId="59C0A387"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4E4E48E2" w14:textId="291348D3" w:rsidR="00CA22E6" w:rsidRPr="005A3C8B" w:rsidRDefault="00CA22E6" w:rsidP="002D6038">
            <w:pPr>
              <w:jc w:val="both"/>
              <w:rPr>
                <w:sz w:val="22"/>
              </w:rPr>
            </w:pPr>
            <w:r>
              <w:rPr>
                <w:noProof/>
              </w:rPr>
              <w:t xml:space="preserve">   </w:t>
            </w:r>
            <w:r w:rsidR="00BD31AA">
              <w:rPr>
                <w:noProof/>
              </w:rPr>
              <w:t xml:space="preserve">         </w:t>
            </w:r>
            <w:r w:rsidR="00BD31AA">
              <w:rPr>
                <w:noProof/>
              </w:rPr>
              <w:drawing>
                <wp:inline distT="0" distB="0" distL="0" distR="0" wp14:anchorId="4717A220" wp14:editId="2C31BFD7">
                  <wp:extent cx="1258570" cy="795130"/>
                  <wp:effectExtent l="0" t="0" r="0" b="508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Obrázok 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8447" cy="807688"/>
                          </a:xfrm>
                          <a:prstGeom prst="rect">
                            <a:avLst/>
                          </a:prstGeom>
                        </pic:spPr>
                      </pic:pic>
                    </a:graphicData>
                  </a:graphic>
                </wp:inline>
              </w:drawing>
            </w:r>
            <w:r w:rsidR="00BD31AA">
              <w:rPr>
                <w:noProof/>
              </w:rPr>
              <w:t xml:space="preserve">     </w:t>
            </w:r>
            <w:r>
              <w:rPr>
                <w:noProof/>
              </w:rPr>
              <w:t xml:space="preserve">  </w:t>
            </w:r>
            <w:r w:rsidR="00BD31AA">
              <w:rPr>
                <w:noProof/>
              </w:rPr>
              <w:drawing>
                <wp:inline distT="0" distB="0" distL="0" distR="0" wp14:anchorId="6580D5BF" wp14:editId="206100B3">
                  <wp:extent cx="1045210" cy="840948"/>
                  <wp:effectExtent l="0" t="0" r="2540" b="0"/>
                  <wp:docPr id="20" name="Obrázok 20" descr="Obrázok, na ktorom je nábytok, stôl, pracovný stôl&#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ok 20" descr="Obrázok, na ktorom je nábytok, stôl, pracovný stôl&#10;&#10;Automaticky generovaný popis"/>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191" cy="869093"/>
                          </a:xfrm>
                          <a:prstGeom prst="rect">
                            <a:avLst/>
                          </a:prstGeom>
                          <a:noFill/>
                          <a:ln>
                            <a:noFill/>
                          </a:ln>
                        </pic:spPr>
                      </pic:pic>
                    </a:graphicData>
                  </a:graphic>
                </wp:inline>
              </w:drawing>
            </w:r>
          </w:p>
        </w:tc>
      </w:tr>
      <w:tr w:rsidR="00CA22E6" w:rsidRPr="008638F2" w14:paraId="3107518F"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6BF16FB1" w14:textId="2491B3A5" w:rsidR="00CA22E6" w:rsidRPr="005A3C8B" w:rsidRDefault="00CA22E6" w:rsidP="002D6038">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983421" w:rsidRPr="00900EAD">
              <w:rPr>
                <w:color w:val="000000"/>
                <w:sz w:val="22"/>
              </w:rPr>
              <w:t>e</w:t>
            </w:r>
            <w:r w:rsidR="00BD31AA" w:rsidRPr="00900EAD">
              <w:rPr>
                <w:color w:val="000000"/>
                <w:sz w:val="22"/>
              </w:rPr>
              <w:t>lektrický stôl</w:t>
            </w:r>
          </w:p>
        </w:tc>
        <w:tc>
          <w:tcPr>
            <w:tcW w:w="5811" w:type="dxa"/>
            <w:tcBorders>
              <w:top w:val="single" w:sz="4" w:space="0" w:color="auto"/>
              <w:left w:val="single" w:sz="4" w:space="0" w:color="auto"/>
              <w:bottom w:val="single" w:sz="4" w:space="0" w:color="auto"/>
              <w:right w:val="single" w:sz="12" w:space="0" w:color="auto"/>
            </w:tcBorders>
            <w:vAlign w:val="center"/>
          </w:tcPr>
          <w:p w14:paraId="2856BEE8" w14:textId="571659EA" w:rsidR="00CA22E6" w:rsidRDefault="00CA22E6" w:rsidP="002D6038">
            <w:pPr>
              <w:jc w:val="both"/>
              <w:rPr>
                <w:b/>
                <w:bCs/>
                <w:sz w:val="22"/>
              </w:rPr>
            </w:pPr>
            <w:r>
              <w:rPr>
                <w:b/>
                <w:bCs/>
                <w:sz w:val="22"/>
              </w:rPr>
              <w:t>Po</w:t>
            </w:r>
            <w:r w:rsidR="00983421">
              <w:rPr>
                <w:b/>
                <w:bCs/>
                <w:sz w:val="22"/>
              </w:rPr>
              <w:t>pis všeobecne</w:t>
            </w:r>
            <w:r w:rsidRPr="008E0E99">
              <w:rPr>
                <w:sz w:val="22"/>
              </w:rPr>
              <w:t xml:space="preserve"> </w:t>
            </w:r>
          </w:p>
          <w:p w14:paraId="22E68973" w14:textId="724E9DFA" w:rsidR="00CA22E6" w:rsidRDefault="00CA22E6" w:rsidP="002D6038">
            <w:pPr>
              <w:jc w:val="both"/>
              <w:rPr>
                <w:sz w:val="22"/>
              </w:rPr>
            </w:pPr>
            <w:r w:rsidRPr="000F6DDC">
              <w:rPr>
                <w:sz w:val="22"/>
              </w:rPr>
              <w:t>-</w:t>
            </w:r>
            <w:r w:rsidR="00983421">
              <w:rPr>
                <w:sz w:val="22"/>
              </w:rPr>
              <w:t>elektrický zdvíhací stôl dvoj-segmentový</w:t>
            </w:r>
            <w:r w:rsidR="00AD3355">
              <w:rPr>
                <w:sz w:val="22"/>
              </w:rPr>
              <w:t>,</w:t>
            </w:r>
          </w:p>
          <w:p w14:paraId="75D30B61" w14:textId="4D0F7096" w:rsidR="00CA22E6" w:rsidRDefault="00CA22E6" w:rsidP="00983421">
            <w:pPr>
              <w:jc w:val="both"/>
              <w:rPr>
                <w:sz w:val="22"/>
              </w:rPr>
            </w:pPr>
            <w:r>
              <w:rPr>
                <w:sz w:val="22"/>
              </w:rPr>
              <w:t>-</w:t>
            </w:r>
            <w:r w:rsidR="00983421">
              <w:rPr>
                <w:sz w:val="22"/>
              </w:rPr>
              <w:t>stolová doska a nohy v rovnakej farbe, doska inštalovaná na nohy stola a pomocou motora elektricky zdvíhaná do požadovanej výšky</w:t>
            </w:r>
            <w:r w:rsidR="00AD3355">
              <w:rPr>
                <w:sz w:val="22"/>
              </w:rPr>
              <w:t>,</w:t>
            </w:r>
          </w:p>
          <w:p w14:paraId="020118CC" w14:textId="645F1291" w:rsidR="00983421" w:rsidRDefault="00983421" w:rsidP="00983421">
            <w:pPr>
              <w:jc w:val="both"/>
              <w:rPr>
                <w:sz w:val="22"/>
              </w:rPr>
            </w:pPr>
            <w:r>
              <w:rPr>
                <w:sz w:val="22"/>
              </w:rPr>
              <w:t>-v rámci príslušenstva je stôl vybavený aj organizérom káblov umiestnených pod doskou stola</w:t>
            </w:r>
            <w:r w:rsidR="00AD3355">
              <w:rPr>
                <w:sz w:val="22"/>
              </w:rPr>
              <w:t>,</w:t>
            </w:r>
          </w:p>
          <w:p w14:paraId="4CFD6B39" w14:textId="319B4D76" w:rsidR="00983421" w:rsidRPr="008E0E99" w:rsidRDefault="00983421" w:rsidP="00983421">
            <w:pPr>
              <w:jc w:val="both"/>
              <w:rPr>
                <w:sz w:val="22"/>
              </w:rPr>
            </w:pPr>
            <w:r>
              <w:rPr>
                <w:sz w:val="22"/>
              </w:rPr>
              <w:t xml:space="preserve">-obrázok </w:t>
            </w:r>
            <w:r w:rsidRPr="00983421">
              <w:rPr>
                <w:b/>
                <w:bCs/>
                <w:sz w:val="22"/>
              </w:rPr>
              <w:t>je informatívny</w:t>
            </w:r>
            <w:r>
              <w:rPr>
                <w:sz w:val="22"/>
              </w:rPr>
              <w:t xml:space="preserve">, parametre </w:t>
            </w:r>
            <w:r w:rsidRPr="00983421">
              <w:rPr>
                <w:b/>
                <w:bCs/>
                <w:sz w:val="22"/>
              </w:rPr>
              <w:t>záväzné</w:t>
            </w:r>
          </w:p>
        </w:tc>
      </w:tr>
      <w:tr w:rsidR="00CA22E6" w:rsidRPr="008638F2" w14:paraId="5D8DE7BE"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00D0AB5A"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604A4B59" w14:textId="3E052B5E" w:rsidR="00CA22E6" w:rsidRPr="00C55B1D" w:rsidRDefault="00983421" w:rsidP="002D6038">
            <w:pPr>
              <w:rPr>
                <w:b/>
                <w:bCs/>
                <w:sz w:val="22"/>
              </w:rPr>
            </w:pPr>
            <w:r>
              <w:rPr>
                <w:b/>
                <w:bCs/>
                <w:sz w:val="22"/>
              </w:rPr>
              <w:t>Požiadavky na nohy stola</w:t>
            </w:r>
          </w:p>
          <w:p w14:paraId="7042F954" w14:textId="33858977" w:rsidR="00CA22E6" w:rsidRDefault="00CA22E6" w:rsidP="00AD3355">
            <w:pPr>
              <w:rPr>
                <w:sz w:val="22"/>
              </w:rPr>
            </w:pPr>
            <w:r w:rsidRPr="00C55B1D">
              <w:rPr>
                <w:sz w:val="22"/>
              </w:rPr>
              <w:t>-</w:t>
            </w:r>
            <w:r w:rsidR="00AD3355">
              <w:rPr>
                <w:sz w:val="22"/>
              </w:rPr>
              <w:t>výška</w:t>
            </w:r>
            <w:r w:rsidR="00322099">
              <w:rPr>
                <w:sz w:val="22"/>
              </w:rPr>
              <w:t xml:space="preserve">: </w:t>
            </w:r>
            <w:r w:rsidR="00AD3355">
              <w:rPr>
                <w:sz w:val="22"/>
              </w:rPr>
              <w:t>min. 710mm, max. 1210mm</w:t>
            </w:r>
          </w:p>
          <w:p w14:paraId="57F2690E" w14:textId="6CF080FE" w:rsidR="00322099" w:rsidRDefault="00322099" w:rsidP="00AD3355">
            <w:pPr>
              <w:rPr>
                <w:sz w:val="22"/>
              </w:rPr>
            </w:pPr>
            <w:r>
              <w:rPr>
                <w:sz w:val="22"/>
              </w:rPr>
              <w:lastRenderedPageBreak/>
              <w:t>-vhodné pre pracovnú dosku 1600 x 800mm</w:t>
            </w:r>
          </w:p>
          <w:p w14:paraId="6191768D" w14:textId="273DED69" w:rsidR="00322099" w:rsidRDefault="00322099" w:rsidP="00AD3355">
            <w:pPr>
              <w:rPr>
                <w:sz w:val="22"/>
              </w:rPr>
            </w:pPr>
            <w:r>
              <w:rPr>
                <w:sz w:val="22"/>
              </w:rPr>
              <w:t>-dvoj-segmentový</w:t>
            </w:r>
          </w:p>
          <w:p w14:paraId="54640712" w14:textId="2E5829FB" w:rsidR="00CA22E6" w:rsidRDefault="00CA22E6" w:rsidP="002D6038">
            <w:pPr>
              <w:rPr>
                <w:sz w:val="22"/>
              </w:rPr>
            </w:pPr>
            <w:r>
              <w:rPr>
                <w:sz w:val="22"/>
              </w:rPr>
              <w:t>-</w:t>
            </w:r>
            <w:r w:rsidR="00AD3355">
              <w:rPr>
                <w:sz w:val="22"/>
              </w:rPr>
              <w:t>jeden (1) motor</w:t>
            </w:r>
          </w:p>
          <w:p w14:paraId="7A4E9C69" w14:textId="77777777" w:rsidR="00AD3355" w:rsidRDefault="00CA22E6" w:rsidP="002D6038">
            <w:pPr>
              <w:rPr>
                <w:sz w:val="22"/>
              </w:rPr>
            </w:pPr>
            <w:r>
              <w:rPr>
                <w:sz w:val="22"/>
              </w:rPr>
              <w:t>-</w:t>
            </w:r>
            <w:r w:rsidR="00AD3355">
              <w:rPr>
                <w:sz w:val="22"/>
              </w:rPr>
              <w:t>nosnosť min. 70kg</w:t>
            </w:r>
          </w:p>
          <w:p w14:paraId="210FE92F" w14:textId="77777777" w:rsidR="00AD3355" w:rsidRDefault="00AD3355" w:rsidP="002D6038">
            <w:pPr>
              <w:rPr>
                <w:sz w:val="22"/>
              </w:rPr>
            </w:pPr>
            <w:r>
              <w:rPr>
                <w:sz w:val="22"/>
              </w:rPr>
              <w:t>-rýchlosť min. 25mm/s</w:t>
            </w:r>
          </w:p>
          <w:p w14:paraId="6934927F" w14:textId="0607A5FB" w:rsidR="00AD3355" w:rsidRDefault="00AD3355" w:rsidP="002D6038">
            <w:pPr>
              <w:rPr>
                <w:sz w:val="22"/>
              </w:rPr>
            </w:pPr>
            <w:r>
              <w:rPr>
                <w:sz w:val="22"/>
              </w:rPr>
              <w:t>-dvoj-tlačidlový ovládač bez pamäte so smerom hore a dole</w:t>
            </w:r>
          </w:p>
          <w:p w14:paraId="68E969D4" w14:textId="037B1896" w:rsidR="00CA22E6" w:rsidRPr="00C55B1D" w:rsidRDefault="00CA22E6" w:rsidP="00322099">
            <w:pPr>
              <w:rPr>
                <w:sz w:val="22"/>
              </w:rPr>
            </w:pPr>
            <w:r>
              <w:rPr>
                <w:sz w:val="22"/>
              </w:rPr>
              <w:t>-</w:t>
            </w:r>
            <w:r w:rsidR="00322099">
              <w:rPr>
                <w:sz w:val="22"/>
              </w:rPr>
              <w:t>materiál: oceľ</w:t>
            </w:r>
          </w:p>
        </w:tc>
      </w:tr>
      <w:tr w:rsidR="00322099" w:rsidRPr="008638F2" w14:paraId="18706B40"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468A5D3B" w14:textId="77777777" w:rsidR="00322099" w:rsidRPr="005A3C8B" w:rsidRDefault="00322099"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52563843" w14:textId="77777777" w:rsidR="00322099" w:rsidRDefault="00322099" w:rsidP="00322099">
            <w:pPr>
              <w:rPr>
                <w:b/>
                <w:bCs/>
                <w:sz w:val="22"/>
              </w:rPr>
            </w:pPr>
            <w:r>
              <w:rPr>
                <w:b/>
                <w:bCs/>
                <w:sz w:val="22"/>
              </w:rPr>
              <w:t>Požiadavka na stolovú dosku</w:t>
            </w:r>
          </w:p>
          <w:p w14:paraId="50B9453F" w14:textId="2C43D3E0" w:rsidR="00322099" w:rsidRDefault="00322099" w:rsidP="00322099">
            <w:pPr>
              <w:rPr>
                <w:sz w:val="22"/>
              </w:rPr>
            </w:pPr>
            <w:r>
              <w:rPr>
                <w:sz w:val="22"/>
              </w:rPr>
              <w:t>-rozmer 1600mm x 800mm</w:t>
            </w:r>
          </w:p>
          <w:p w14:paraId="6EA252BB" w14:textId="3F368A3A" w:rsidR="00322099" w:rsidRPr="00083DE5" w:rsidRDefault="00322099" w:rsidP="00322099">
            <w:pPr>
              <w:rPr>
                <w:sz w:val="22"/>
              </w:rPr>
            </w:pPr>
            <w:r>
              <w:rPr>
                <w:sz w:val="22"/>
              </w:rPr>
              <w:t>-farba: biela</w:t>
            </w:r>
          </w:p>
          <w:p w14:paraId="644CCFC2" w14:textId="30C8B91F" w:rsidR="00322099" w:rsidRDefault="00322099" w:rsidP="00322099">
            <w:pPr>
              <w:jc w:val="both"/>
              <w:rPr>
                <w:sz w:val="22"/>
              </w:rPr>
            </w:pPr>
            <w:r>
              <w:rPr>
                <w:sz w:val="22"/>
              </w:rPr>
              <w:t xml:space="preserve">-hrúbka: </w:t>
            </w:r>
            <w:r w:rsidR="00900EAD">
              <w:rPr>
                <w:sz w:val="22"/>
              </w:rPr>
              <w:t>25mm</w:t>
            </w:r>
            <w:r>
              <w:rPr>
                <w:sz w:val="22"/>
              </w:rPr>
              <w:t xml:space="preserve">   </w:t>
            </w:r>
          </w:p>
          <w:p w14:paraId="452786EF" w14:textId="6CB3E60D" w:rsidR="00322099" w:rsidRDefault="00900EAD" w:rsidP="00900EAD">
            <w:pPr>
              <w:jc w:val="both"/>
              <w:rPr>
                <w:b/>
                <w:bCs/>
                <w:sz w:val="22"/>
              </w:rPr>
            </w:pPr>
            <w:r>
              <w:rPr>
                <w:sz w:val="22"/>
              </w:rPr>
              <w:t>-materiál: laminátová DTD s 2mm ABS hranou</w:t>
            </w:r>
          </w:p>
        </w:tc>
      </w:tr>
      <w:tr w:rsidR="00CA22E6" w:rsidRPr="008638F2" w14:paraId="298D17FF" w14:textId="77777777" w:rsidTr="005459A1">
        <w:tc>
          <w:tcPr>
            <w:tcW w:w="3813" w:type="dxa"/>
            <w:tcBorders>
              <w:top w:val="single" w:sz="4" w:space="0" w:color="auto"/>
              <w:left w:val="single" w:sz="12" w:space="0" w:color="auto"/>
              <w:bottom w:val="single" w:sz="12" w:space="0" w:color="auto"/>
              <w:right w:val="single" w:sz="4" w:space="0" w:color="auto"/>
            </w:tcBorders>
            <w:vAlign w:val="center"/>
          </w:tcPr>
          <w:p w14:paraId="28005C49" w14:textId="77777777" w:rsidR="00CA22E6" w:rsidRPr="005A3C8B" w:rsidRDefault="00CA22E6" w:rsidP="002D6038">
            <w:pPr>
              <w:rPr>
                <w:sz w:val="22"/>
              </w:rPr>
            </w:pPr>
          </w:p>
        </w:tc>
        <w:tc>
          <w:tcPr>
            <w:tcW w:w="5811" w:type="dxa"/>
            <w:tcBorders>
              <w:top w:val="single" w:sz="4" w:space="0" w:color="auto"/>
              <w:left w:val="single" w:sz="4" w:space="0" w:color="auto"/>
              <w:bottom w:val="single" w:sz="12" w:space="0" w:color="auto"/>
              <w:right w:val="single" w:sz="12" w:space="0" w:color="auto"/>
            </w:tcBorders>
            <w:vAlign w:val="center"/>
          </w:tcPr>
          <w:p w14:paraId="30E12474" w14:textId="0856566C" w:rsidR="00CA22E6" w:rsidRDefault="00322099" w:rsidP="002D6038">
            <w:pPr>
              <w:rPr>
                <w:b/>
                <w:bCs/>
                <w:sz w:val="22"/>
              </w:rPr>
            </w:pPr>
            <w:r>
              <w:rPr>
                <w:b/>
                <w:bCs/>
                <w:sz w:val="22"/>
              </w:rPr>
              <w:t>Požiadavka na organizér káblov</w:t>
            </w:r>
          </w:p>
          <w:p w14:paraId="7CCD0A99" w14:textId="1571D392" w:rsidR="00CA22E6" w:rsidRPr="00900EAD" w:rsidRDefault="00CA22E6" w:rsidP="00900EAD">
            <w:pPr>
              <w:rPr>
                <w:b/>
                <w:bCs/>
                <w:sz w:val="22"/>
              </w:rPr>
            </w:pPr>
            <w:r>
              <w:rPr>
                <w:sz w:val="22"/>
              </w:rPr>
              <w:t>-</w:t>
            </w:r>
            <w:r w:rsidR="00900EAD">
              <w:rPr>
                <w:sz w:val="22"/>
              </w:rPr>
              <w:t xml:space="preserve">farba: </w:t>
            </w:r>
            <w:r w:rsidR="00900EAD" w:rsidRPr="00900EAD">
              <w:rPr>
                <w:b/>
                <w:bCs/>
                <w:sz w:val="22"/>
              </w:rPr>
              <w:t>biela</w:t>
            </w:r>
          </w:p>
          <w:p w14:paraId="214BD22E" w14:textId="316741A3" w:rsidR="00CA22E6" w:rsidRDefault="00CA22E6" w:rsidP="002D6038">
            <w:pPr>
              <w:jc w:val="both"/>
              <w:rPr>
                <w:sz w:val="22"/>
              </w:rPr>
            </w:pPr>
            <w:r>
              <w:rPr>
                <w:sz w:val="22"/>
              </w:rPr>
              <w:t>-</w:t>
            </w:r>
            <w:r w:rsidR="00900EAD">
              <w:rPr>
                <w:sz w:val="22"/>
              </w:rPr>
              <w:t>dĺžka: min. 1280mm</w:t>
            </w:r>
          </w:p>
          <w:p w14:paraId="74CAF7B0" w14:textId="0FB7553A" w:rsidR="00CA22E6" w:rsidRPr="005A3C8B" w:rsidRDefault="00900EAD" w:rsidP="002D6038">
            <w:pPr>
              <w:jc w:val="both"/>
              <w:rPr>
                <w:sz w:val="22"/>
              </w:rPr>
            </w:pPr>
            <w:r>
              <w:rPr>
                <w:sz w:val="22"/>
              </w:rPr>
              <w:t>-prevedenie: plastové/kovové</w:t>
            </w:r>
          </w:p>
        </w:tc>
      </w:tr>
      <w:tr w:rsidR="00CA22E6" w:rsidRPr="008638F2" w14:paraId="7EF9F099" w14:textId="77777777" w:rsidTr="005459A1">
        <w:tc>
          <w:tcPr>
            <w:tcW w:w="9624" w:type="dxa"/>
            <w:gridSpan w:val="2"/>
            <w:tcBorders>
              <w:top w:val="single" w:sz="12" w:space="0" w:color="auto"/>
              <w:left w:val="single" w:sz="4" w:space="0" w:color="auto"/>
              <w:bottom w:val="single" w:sz="12" w:space="0" w:color="auto"/>
              <w:right w:val="single" w:sz="4" w:space="0" w:color="auto"/>
            </w:tcBorders>
            <w:vAlign w:val="center"/>
          </w:tcPr>
          <w:p w14:paraId="24DE4B42" w14:textId="77777777" w:rsidR="00CA22E6" w:rsidRPr="006565B5" w:rsidRDefault="00CA22E6" w:rsidP="002D6038">
            <w:pPr>
              <w:rPr>
                <w:b/>
                <w:bCs/>
                <w:sz w:val="22"/>
              </w:rPr>
            </w:pPr>
          </w:p>
        </w:tc>
      </w:tr>
      <w:tr w:rsidR="00CA22E6" w:rsidRPr="008638F2" w14:paraId="15DBEDDF" w14:textId="77777777" w:rsidTr="005459A1">
        <w:trPr>
          <w:trHeight w:val="398"/>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559024AD" w14:textId="5F935C09" w:rsidR="00CA22E6" w:rsidRPr="006565B5" w:rsidRDefault="00CA22E6" w:rsidP="003C0B01">
            <w:pPr>
              <w:rPr>
                <w:b/>
                <w:bCs/>
                <w:sz w:val="22"/>
              </w:rPr>
            </w:pPr>
            <w:r w:rsidRPr="006565B5">
              <w:rPr>
                <w:b/>
                <w:bCs/>
                <w:color w:val="000000"/>
                <w:sz w:val="22"/>
              </w:rPr>
              <w:t>I</w:t>
            </w:r>
            <w:r>
              <w:rPr>
                <w:b/>
                <w:bCs/>
                <w:color w:val="000000"/>
                <w:sz w:val="22"/>
              </w:rPr>
              <w:t>I</w:t>
            </w:r>
            <w:r w:rsidRPr="006565B5">
              <w:rPr>
                <w:b/>
                <w:bCs/>
                <w:color w:val="000000"/>
                <w:sz w:val="22"/>
              </w:rPr>
              <w:t xml:space="preserve">. </w:t>
            </w:r>
            <w:r w:rsidR="00325F09">
              <w:rPr>
                <w:b/>
                <w:bCs/>
                <w:color w:val="000000"/>
                <w:sz w:val="22"/>
              </w:rPr>
              <w:t>Rokovacia stolička</w:t>
            </w:r>
            <w:r>
              <w:rPr>
                <w:b/>
                <w:bCs/>
                <w:color w:val="000000"/>
                <w:sz w:val="22"/>
              </w:rPr>
              <w:t xml:space="preserve"> </w:t>
            </w:r>
            <w:r w:rsidRPr="00962890">
              <w:rPr>
                <w:color w:val="000000"/>
                <w:sz w:val="22"/>
              </w:rPr>
              <w:t>v celkovom množstve 2</w:t>
            </w:r>
            <w:r w:rsidR="00325F09">
              <w:rPr>
                <w:color w:val="000000"/>
                <w:sz w:val="22"/>
              </w:rPr>
              <w:t>00</w:t>
            </w:r>
            <w:r w:rsidRPr="00962890">
              <w:rPr>
                <w:color w:val="000000"/>
                <w:sz w:val="22"/>
              </w:rPr>
              <w:t>ks</w:t>
            </w:r>
          </w:p>
        </w:tc>
      </w:tr>
      <w:tr w:rsidR="00CA22E6" w:rsidRPr="008638F2" w14:paraId="51B234F2" w14:textId="77777777" w:rsidTr="005459A1">
        <w:tblPrEx>
          <w:tblCellMar>
            <w:left w:w="70" w:type="dxa"/>
            <w:right w:w="70" w:type="dxa"/>
          </w:tblCellMar>
        </w:tblPrEx>
        <w:trPr>
          <w:trHeight w:val="1909"/>
        </w:trPr>
        <w:tc>
          <w:tcPr>
            <w:tcW w:w="3813" w:type="dxa"/>
            <w:tcBorders>
              <w:top w:val="single" w:sz="4" w:space="0" w:color="auto"/>
              <w:left w:val="single" w:sz="12" w:space="0" w:color="auto"/>
              <w:bottom w:val="single" w:sz="4" w:space="0" w:color="auto"/>
              <w:right w:val="single" w:sz="4" w:space="0" w:color="auto"/>
            </w:tcBorders>
            <w:vAlign w:val="center"/>
          </w:tcPr>
          <w:p w14:paraId="31414281"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2FA11513" w14:textId="740E2173" w:rsidR="00CA22E6" w:rsidRPr="00125C62" w:rsidRDefault="00CA22E6" w:rsidP="002D6038">
            <w:pPr>
              <w:jc w:val="both"/>
              <w:rPr>
                <w:sz w:val="22"/>
              </w:rPr>
            </w:pPr>
            <w:r>
              <w:rPr>
                <w:noProof/>
              </w:rPr>
              <w:t xml:space="preserve">                         </w:t>
            </w:r>
            <w:r w:rsidR="00900EAD">
              <w:rPr>
                <w:rFonts w:ascii="Segoe UI" w:hAnsi="Segoe UI" w:cs="Segoe UI"/>
                <w:noProof/>
              </w:rPr>
              <w:drawing>
                <wp:inline distT="0" distB="0" distL="0" distR="0" wp14:anchorId="5D2626FF" wp14:editId="23CA6A7B">
                  <wp:extent cx="903065" cy="907415"/>
                  <wp:effectExtent l="0" t="0" r="0" b="6985"/>
                  <wp:docPr id="16" name="Obrázok 16" descr="Obrázok, na ktorom je nábytok, sedadlo, stolič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ázok 16" descr="Obrázok, na ktorom je nábytok, sedadlo, stolička&#10;&#10;Automaticky generovaný popi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5386" cy="929844"/>
                          </a:xfrm>
                          <a:prstGeom prst="rect">
                            <a:avLst/>
                          </a:prstGeom>
                          <a:noFill/>
                          <a:ln>
                            <a:noFill/>
                          </a:ln>
                        </pic:spPr>
                      </pic:pic>
                    </a:graphicData>
                  </a:graphic>
                </wp:inline>
              </w:drawing>
            </w:r>
          </w:p>
        </w:tc>
      </w:tr>
      <w:tr w:rsidR="00CA22E6" w:rsidRPr="008638F2" w14:paraId="17B2C10F"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3CA606D9" w14:textId="061F98A0" w:rsidR="00CA22E6" w:rsidRPr="005A3C8B" w:rsidRDefault="00CA22E6" w:rsidP="002D6038">
            <w:pPr>
              <w:rPr>
                <w:sz w:val="22"/>
              </w:rPr>
            </w:pPr>
            <w:r>
              <w:rPr>
                <w:b/>
                <w:bCs/>
                <w:color w:val="000000"/>
                <w:sz w:val="22"/>
              </w:rPr>
              <w:t xml:space="preserve">Špecifikácia </w:t>
            </w:r>
            <w:r w:rsidRPr="005B7195">
              <w:rPr>
                <w:color w:val="000000"/>
                <w:sz w:val="22"/>
              </w:rPr>
              <w:t xml:space="preserve">pre </w:t>
            </w:r>
            <w:r w:rsidR="00900EAD">
              <w:rPr>
                <w:color w:val="000000"/>
                <w:sz w:val="22"/>
              </w:rPr>
              <w:t>rokovaciu stoličku</w:t>
            </w:r>
          </w:p>
        </w:tc>
        <w:tc>
          <w:tcPr>
            <w:tcW w:w="5811" w:type="dxa"/>
            <w:tcBorders>
              <w:top w:val="single" w:sz="4" w:space="0" w:color="auto"/>
              <w:left w:val="single" w:sz="4" w:space="0" w:color="auto"/>
              <w:bottom w:val="single" w:sz="4" w:space="0" w:color="auto"/>
              <w:right w:val="single" w:sz="12" w:space="0" w:color="auto"/>
            </w:tcBorders>
            <w:vAlign w:val="center"/>
          </w:tcPr>
          <w:p w14:paraId="486191FE" w14:textId="77777777" w:rsidR="00CA22E6" w:rsidRDefault="00CA22E6" w:rsidP="002D6038">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22A8AF9" w14:textId="18F64441" w:rsidR="00CA22E6" w:rsidRDefault="00CA22E6" w:rsidP="002D6038">
            <w:pPr>
              <w:jc w:val="both"/>
              <w:rPr>
                <w:sz w:val="22"/>
              </w:rPr>
            </w:pPr>
            <w:r>
              <w:rPr>
                <w:sz w:val="22"/>
              </w:rPr>
              <w:t>-</w:t>
            </w:r>
            <w:r w:rsidR="00900EAD">
              <w:rPr>
                <w:sz w:val="22"/>
              </w:rPr>
              <w:t>výška stoličky</w:t>
            </w:r>
            <w:r>
              <w:rPr>
                <w:sz w:val="22"/>
              </w:rPr>
              <w:t>:</w:t>
            </w:r>
            <w:r w:rsidRPr="001E6CFD">
              <w:rPr>
                <w:sz w:val="22"/>
              </w:rPr>
              <w:t xml:space="preserve"> </w:t>
            </w:r>
            <w:r w:rsidR="00900EAD">
              <w:rPr>
                <w:sz w:val="22"/>
              </w:rPr>
              <w:t>800 – 830mm</w:t>
            </w:r>
          </w:p>
          <w:p w14:paraId="15225A29" w14:textId="6038D2BC" w:rsidR="00CA22E6" w:rsidRDefault="00CA22E6" w:rsidP="002D6038">
            <w:pPr>
              <w:jc w:val="both"/>
              <w:rPr>
                <w:sz w:val="22"/>
              </w:rPr>
            </w:pPr>
            <w:r>
              <w:rPr>
                <w:sz w:val="22"/>
              </w:rPr>
              <w:t>-</w:t>
            </w:r>
            <w:r w:rsidR="00C40627">
              <w:rPr>
                <w:sz w:val="22"/>
              </w:rPr>
              <w:t>výška sedadla</w:t>
            </w:r>
            <w:r>
              <w:rPr>
                <w:sz w:val="22"/>
              </w:rPr>
              <w:t>:</w:t>
            </w:r>
            <w:r w:rsidRPr="001E6CFD">
              <w:rPr>
                <w:sz w:val="22"/>
              </w:rPr>
              <w:t xml:space="preserve"> </w:t>
            </w:r>
            <w:r w:rsidR="00C40627">
              <w:rPr>
                <w:sz w:val="22"/>
              </w:rPr>
              <w:t>460 – 480mm</w:t>
            </w:r>
          </w:p>
          <w:p w14:paraId="603E0E98" w14:textId="4D76EBEC" w:rsidR="00CA22E6" w:rsidRDefault="00CA22E6" w:rsidP="002D6038">
            <w:pPr>
              <w:jc w:val="both"/>
              <w:rPr>
                <w:sz w:val="22"/>
              </w:rPr>
            </w:pPr>
            <w:r>
              <w:rPr>
                <w:sz w:val="22"/>
              </w:rPr>
              <w:t>-</w:t>
            </w:r>
            <w:r w:rsidRPr="001E6CFD">
              <w:rPr>
                <w:sz w:val="22"/>
              </w:rPr>
              <w:t>hĺbka sed</w:t>
            </w:r>
            <w:r w:rsidR="00C40627">
              <w:rPr>
                <w:sz w:val="22"/>
              </w:rPr>
              <w:t>adla: 410 – 430mm</w:t>
            </w:r>
            <w:r>
              <w:rPr>
                <w:sz w:val="22"/>
              </w:rPr>
              <w:t xml:space="preserve"> </w:t>
            </w:r>
          </w:p>
          <w:p w14:paraId="36DC937C" w14:textId="77777777" w:rsidR="00CA22E6" w:rsidRDefault="00CA22E6" w:rsidP="002D6038">
            <w:pPr>
              <w:jc w:val="both"/>
              <w:rPr>
                <w:sz w:val="22"/>
              </w:rPr>
            </w:pPr>
            <w:r w:rsidRPr="00C40627">
              <w:rPr>
                <w:sz w:val="22"/>
              </w:rPr>
              <w:t>-</w:t>
            </w:r>
            <w:r w:rsidR="00C40627" w:rsidRPr="00C40627">
              <w:rPr>
                <w:sz w:val="22"/>
              </w:rPr>
              <w:t>šírka sedadla</w:t>
            </w:r>
            <w:r>
              <w:rPr>
                <w:sz w:val="22"/>
              </w:rPr>
              <w:t>:</w:t>
            </w:r>
            <w:r w:rsidRPr="001E6CFD">
              <w:rPr>
                <w:sz w:val="22"/>
              </w:rPr>
              <w:t xml:space="preserve"> 4</w:t>
            </w:r>
            <w:r w:rsidR="00C40627">
              <w:rPr>
                <w:sz w:val="22"/>
              </w:rPr>
              <w:t>7</w:t>
            </w:r>
            <w:r w:rsidRPr="001E6CFD">
              <w:rPr>
                <w:sz w:val="22"/>
              </w:rPr>
              <w:t>0</w:t>
            </w:r>
            <w:r w:rsidR="00C40627">
              <w:rPr>
                <w:sz w:val="22"/>
              </w:rPr>
              <w:t xml:space="preserve"> – 480mm</w:t>
            </w:r>
          </w:p>
          <w:p w14:paraId="47C2D002" w14:textId="5EA842B2" w:rsidR="000F5BEB" w:rsidRPr="00BE14F1" w:rsidRDefault="000F5BEB" w:rsidP="002D6038">
            <w:pPr>
              <w:jc w:val="both"/>
              <w:rPr>
                <w:b/>
                <w:bCs/>
                <w:sz w:val="22"/>
              </w:rPr>
            </w:pPr>
            <w:r>
              <w:rPr>
                <w:sz w:val="22"/>
              </w:rPr>
              <w:t xml:space="preserve">-obrázok </w:t>
            </w:r>
            <w:r w:rsidRPr="00983421">
              <w:rPr>
                <w:b/>
                <w:bCs/>
                <w:sz w:val="22"/>
              </w:rPr>
              <w:t>je informatívny</w:t>
            </w:r>
            <w:r>
              <w:rPr>
                <w:sz w:val="22"/>
              </w:rPr>
              <w:t xml:space="preserve">, parametre </w:t>
            </w:r>
            <w:r w:rsidRPr="00983421">
              <w:rPr>
                <w:b/>
                <w:bCs/>
                <w:sz w:val="22"/>
              </w:rPr>
              <w:t>záväzné</w:t>
            </w:r>
          </w:p>
        </w:tc>
      </w:tr>
      <w:tr w:rsidR="00CA22E6" w:rsidRPr="008638F2" w14:paraId="7F8801BF" w14:textId="77777777" w:rsidTr="005459A1">
        <w:tc>
          <w:tcPr>
            <w:tcW w:w="3813" w:type="dxa"/>
            <w:tcBorders>
              <w:top w:val="single" w:sz="4" w:space="0" w:color="auto"/>
              <w:left w:val="single" w:sz="12" w:space="0" w:color="auto"/>
              <w:bottom w:val="single" w:sz="6" w:space="0" w:color="auto"/>
              <w:right w:val="single" w:sz="4" w:space="0" w:color="auto"/>
            </w:tcBorders>
            <w:vAlign w:val="center"/>
          </w:tcPr>
          <w:p w14:paraId="3FA5183E" w14:textId="77777777" w:rsidR="00CA22E6" w:rsidRPr="005A3C8B" w:rsidRDefault="00CA22E6" w:rsidP="002D6038">
            <w:pPr>
              <w:rPr>
                <w:sz w:val="22"/>
              </w:rPr>
            </w:pPr>
          </w:p>
        </w:tc>
        <w:tc>
          <w:tcPr>
            <w:tcW w:w="5811" w:type="dxa"/>
            <w:tcBorders>
              <w:top w:val="single" w:sz="4" w:space="0" w:color="auto"/>
              <w:left w:val="single" w:sz="4" w:space="0" w:color="auto"/>
              <w:bottom w:val="single" w:sz="6" w:space="0" w:color="auto"/>
              <w:right w:val="single" w:sz="12" w:space="0" w:color="auto"/>
            </w:tcBorders>
            <w:vAlign w:val="center"/>
          </w:tcPr>
          <w:p w14:paraId="3B9FDA6A" w14:textId="77777777" w:rsidR="00CA22E6" w:rsidRPr="00C55B1D" w:rsidRDefault="00CA22E6" w:rsidP="002D6038">
            <w:pPr>
              <w:rPr>
                <w:b/>
                <w:bCs/>
                <w:sz w:val="22"/>
              </w:rPr>
            </w:pPr>
            <w:r>
              <w:rPr>
                <w:b/>
                <w:bCs/>
                <w:sz w:val="22"/>
              </w:rPr>
              <w:t>Všeobecné spresnenie požiadaviek</w:t>
            </w:r>
          </w:p>
          <w:p w14:paraId="334579BD" w14:textId="2305C134" w:rsidR="00CA22E6" w:rsidRDefault="00CA22E6" w:rsidP="002D6038">
            <w:pPr>
              <w:jc w:val="both"/>
              <w:rPr>
                <w:sz w:val="22"/>
              </w:rPr>
            </w:pPr>
            <w:r>
              <w:rPr>
                <w:sz w:val="22"/>
              </w:rPr>
              <w:t>-</w:t>
            </w:r>
            <w:r w:rsidR="00C40627">
              <w:rPr>
                <w:sz w:val="22"/>
              </w:rPr>
              <w:t>rokovacia stolička s možnosťou stohovania max. 10ks</w:t>
            </w:r>
            <w:r w:rsidRPr="001E6CFD">
              <w:rPr>
                <w:sz w:val="22"/>
              </w:rPr>
              <w:t>,</w:t>
            </w:r>
          </w:p>
          <w:p w14:paraId="0B5C0C39" w14:textId="7E35F0D1" w:rsidR="00CA22E6" w:rsidRPr="009F424D" w:rsidRDefault="00CA22E6" w:rsidP="00C40627">
            <w:pPr>
              <w:jc w:val="both"/>
              <w:rPr>
                <w:b/>
                <w:bCs/>
                <w:sz w:val="22"/>
              </w:rPr>
            </w:pPr>
            <w:r>
              <w:rPr>
                <w:sz w:val="22"/>
              </w:rPr>
              <w:t>-</w:t>
            </w:r>
            <w:r w:rsidR="00C40627">
              <w:rPr>
                <w:sz w:val="22"/>
              </w:rPr>
              <w:t>oceľovo zváraná konštrukcia čiernej farby alebo v</w:t>
            </w:r>
            <w:r w:rsidR="006D0770">
              <w:rPr>
                <w:sz w:val="22"/>
              </w:rPr>
              <w:t xml:space="preserve"> </w:t>
            </w:r>
            <w:r w:rsidR="00C40627">
              <w:rPr>
                <w:sz w:val="22"/>
              </w:rPr>
              <w:t>povrchu lesklý chróm,</w:t>
            </w:r>
            <w:r w:rsidRPr="00AD5DAD">
              <w:rPr>
                <w:b/>
                <w:bCs/>
                <w:sz w:val="22"/>
              </w:rPr>
              <w:t xml:space="preserve"> </w:t>
            </w:r>
          </w:p>
          <w:p w14:paraId="1F2E7EDD" w14:textId="5B93ED62" w:rsidR="00CD0325" w:rsidRDefault="00CA22E6" w:rsidP="00CD0325">
            <w:pPr>
              <w:jc w:val="both"/>
              <w:rPr>
                <w:sz w:val="22"/>
              </w:rPr>
            </w:pPr>
            <w:r>
              <w:rPr>
                <w:sz w:val="22"/>
              </w:rPr>
              <w:t>-</w:t>
            </w:r>
            <w:r w:rsidRPr="001E6CFD">
              <w:rPr>
                <w:sz w:val="22"/>
              </w:rPr>
              <w:t>s</w:t>
            </w:r>
            <w:r w:rsidR="00C40627">
              <w:rPr>
                <w:sz w:val="22"/>
              </w:rPr>
              <w:t>edadlo aj operadlo čalúnené kvalitnou látkou zo</w:t>
            </w:r>
            <w:r w:rsidR="000F5BEB">
              <w:rPr>
                <w:sz w:val="22"/>
              </w:rPr>
              <w:t xml:space="preserve"> </w:t>
            </w:r>
            <w:r w:rsidR="00C40627">
              <w:rPr>
                <w:sz w:val="22"/>
              </w:rPr>
              <w:t>100%</w:t>
            </w:r>
            <w:r w:rsidR="006D0770">
              <w:rPr>
                <w:sz w:val="22"/>
              </w:rPr>
              <w:t xml:space="preserve"> </w:t>
            </w:r>
            <w:proofErr w:type="spellStart"/>
            <w:r w:rsidR="00C40627">
              <w:rPr>
                <w:sz w:val="22"/>
              </w:rPr>
              <w:t>polyesteru</w:t>
            </w:r>
            <w:proofErr w:type="spellEnd"/>
            <w:r w:rsidR="00CD0325">
              <w:rPr>
                <w:sz w:val="22"/>
              </w:rPr>
              <w:t xml:space="preserve"> s</w:t>
            </w:r>
            <w:r w:rsidR="006D0770">
              <w:rPr>
                <w:sz w:val="22"/>
              </w:rPr>
              <w:t xml:space="preserve"> </w:t>
            </w:r>
            <w:r w:rsidR="00CD0325">
              <w:rPr>
                <w:sz w:val="22"/>
              </w:rPr>
              <w:t xml:space="preserve">odolnosťou min.100-tisíc cyklov </w:t>
            </w:r>
            <w:proofErr w:type="spellStart"/>
            <w:r w:rsidR="00CD0325">
              <w:rPr>
                <w:sz w:val="22"/>
              </w:rPr>
              <w:t>Martindale</w:t>
            </w:r>
            <w:proofErr w:type="spellEnd"/>
            <w:r w:rsidR="00CD0325">
              <w:rPr>
                <w:sz w:val="22"/>
              </w:rPr>
              <w:t>,</w:t>
            </w:r>
          </w:p>
          <w:p w14:paraId="654DA1E6" w14:textId="0864B92A" w:rsidR="00CA22E6" w:rsidRDefault="00CD0325" w:rsidP="002D6038">
            <w:pPr>
              <w:rPr>
                <w:sz w:val="22"/>
              </w:rPr>
            </w:pPr>
            <w:r>
              <w:rPr>
                <w:sz w:val="22"/>
              </w:rPr>
              <w:t>-gramáž látky min. 350g/m,</w:t>
            </w:r>
          </w:p>
          <w:p w14:paraId="7CFCE983" w14:textId="50E0056A" w:rsidR="00CA22E6" w:rsidRDefault="00CA22E6" w:rsidP="002D6038">
            <w:pPr>
              <w:jc w:val="both"/>
              <w:rPr>
                <w:sz w:val="22"/>
              </w:rPr>
            </w:pPr>
            <w:r>
              <w:rPr>
                <w:sz w:val="22"/>
              </w:rPr>
              <w:t>-p</w:t>
            </w:r>
            <w:r w:rsidR="00CD0325">
              <w:rPr>
                <w:sz w:val="22"/>
              </w:rPr>
              <w:t>ožiarna odolnosť podľa EN 1021 /1-2/,</w:t>
            </w:r>
            <w:r w:rsidRPr="001E6CFD">
              <w:rPr>
                <w:sz w:val="22"/>
              </w:rPr>
              <w:t xml:space="preserve"> </w:t>
            </w:r>
          </w:p>
          <w:p w14:paraId="0D973B68" w14:textId="2B853A54" w:rsidR="00CA22E6" w:rsidRDefault="00CA22E6" w:rsidP="00CD0325">
            <w:pPr>
              <w:jc w:val="both"/>
              <w:rPr>
                <w:sz w:val="22"/>
              </w:rPr>
            </w:pPr>
            <w:r>
              <w:rPr>
                <w:sz w:val="22"/>
              </w:rPr>
              <w:t>-</w:t>
            </w:r>
            <w:r w:rsidR="00CD0325" w:rsidRPr="001E6CFD">
              <w:rPr>
                <w:sz w:val="22"/>
              </w:rPr>
              <w:t>svetelná odolnosť podľa UNI EN ISO 105-B02,</w:t>
            </w:r>
          </w:p>
          <w:p w14:paraId="6054513D" w14:textId="45866216" w:rsidR="00CA22E6" w:rsidRDefault="00CA22E6" w:rsidP="002D6038">
            <w:pPr>
              <w:rPr>
                <w:sz w:val="22"/>
              </w:rPr>
            </w:pPr>
            <w:r>
              <w:rPr>
                <w:sz w:val="22"/>
              </w:rPr>
              <w:t>-</w:t>
            </w:r>
            <w:r w:rsidR="000F5BEB">
              <w:rPr>
                <w:sz w:val="22"/>
              </w:rPr>
              <w:t>nosnosť min. 110kg,</w:t>
            </w:r>
          </w:p>
          <w:p w14:paraId="7DCEBF26" w14:textId="3F17935A" w:rsidR="000F5BEB" w:rsidRPr="00125C62" w:rsidRDefault="000F5BEB" w:rsidP="002D6038">
            <w:pPr>
              <w:rPr>
                <w:sz w:val="22"/>
              </w:rPr>
            </w:pPr>
            <w:r>
              <w:rPr>
                <w:sz w:val="22"/>
              </w:rPr>
              <w:t xml:space="preserve">-farba poťahovej látky - </w:t>
            </w:r>
            <w:r w:rsidRPr="000F5BEB">
              <w:rPr>
                <w:b/>
                <w:bCs/>
                <w:sz w:val="22"/>
              </w:rPr>
              <w:t>tmavá šedá</w:t>
            </w:r>
            <w:r>
              <w:rPr>
                <w:b/>
                <w:bCs/>
                <w:sz w:val="22"/>
              </w:rPr>
              <w:t>.</w:t>
            </w:r>
          </w:p>
        </w:tc>
      </w:tr>
      <w:tr w:rsidR="00A92692" w:rsidRPr="008638F2" w14:paraId="63B42899" w14:textId="77777777" w:rsidTr="005459A1">
        <w:tc>
          <w:tcPr>
            <w:tcW w:w="9624" w:type="dxa"/>
            <w:gridSpan w:val="2"/>
            <w:tcBorders>
              <w:top w:val="single" w:sz="12" w:space="0" w:color="auto"/>
              <w:left w:val="single" w:sz="4" w:space="0" w:color="auto"/>
              <w:bottom w:val="single" w:sz="12" w:space="0" w:color="auto"/>
              <w:right w:val="single" w:sz="4" w:space="0" w:color="auto"/>
            </w:tcBorders>
            <w:vAlign w:val="center"/>
          </w:tcPr>
          <w:p w14:paraId="5610F5D7" w14:textId="77777777" w:rsidR="00A92692" w:rsidRDefault="00A92692" w:rsidP="002D6038">
            <w:pPr>
              <w:rPr>
                <w:b/>
                <w:bCs/>
                <w:sz w:val="22"/>
              </w:rPr>
            </w:pPr>
          </w:p>
        </w:tc>
      </w:tr>
      <w:tr w:rsidR="00CA22E6" w:rsidRPr="008638F2" w14:paraId="306B088C" w14:textId="77777777" w:rsidTr="005459A1">
        <w:trPr>
          <w:trHeight w:val="414"/>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3BBBD870" w14:textId="3D50FECA" w:rsidR="00CA22E6" w:rsidRPr="006565B5" w:rsidRDefault="00CA22E6" w:rsidP="003C0B01">
            <w:pPr>
              <w:rPr>
                <w:b/>
                <w:bCs/>
                <w:sz w:val="22"/>
              </w:rPr>
            </w:pPr>
            <w:r w:rsidRPr="006565B5">
              <w:rPr>
                <w:b/>
                <w:bCs/>
                <w:color w:val="000000"/>
                <w:sz w:val="22"/>
              </w:rPr>
              <w:t>I</w:t>
            </w:r>
            <w:r>
              <w:rPr>
                <w:b/>
                <w:bCs/>
                <w:color w:val="000000"/>
                <w:sz w:val="22"/>
              </w:rPr>
              <w:t>II</w:t>
            </w:r>
            <w:r w:rsidRPr="006565B5">
              <w:rPr>
                <w:b/>
                <w:bCs/>
                <w:color w:val="000000"/>
                <w:sz w:val="22"/>
              </w:rPr>
              <w:t xml:space="preserve">. </w:t>
            </w:r>
            <w:r>
              <w:rPr>
                <w:b/>
                <w:bCs/>
                <w:color w:val="000000"/>
                <w:sz w:val="22"/>
              </w:rPr>
              <w:t xml:space="preserve">Kancelárska stolička </w:t>
            </w:r>
            <w:r w:rsidRPr="00962890">
              <w:rPr>
                <w:color w:val="000000"/>
                <w:sz w:val="22"/>
              </w:rPr>
              <w:t xml:space="preserve">v celkovom množstve </w:t>
            </w:r>
            <w:r w:rsidR="003C0B01">
              <w:rPr>
                <w:color w:val="000000"/>
                <w:sz w:val="22"/>
              </w:rPr>
              <w:t>40</w:t>
            </w:r>
            <w:r w:rsidRPr="00962890">
              <w:rPr>
                <w:color w:val="000000"/>
                <w:sz w:val="22"/>
              </w:rPr>
              <w:t>ks</w:t>
            </w:r>
          </w:p>
        </w:tc>
      </w:tr>
      <w:tr w:rsidR="00CA22E6" w:rsidRPr="008638F2" w14:paraId="0EB80794"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15339DC2" w14:textId="77777777" w:rsidR="00CA22E6" w:rsidRPr="005A3C8B" w:rsidRDefault="00CA22E6" w:rsidP="002D6038">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7837C61C" w14:textId="77777777" w:rsidR="00CA22E6" w:rsidRPr="006C2D3A" w:rsidRDefault="00CA22E6" w:rsidP="002D6038">
            <w:pPr>
              <w:jc w:val="both"/>
              <w:rPr>
                <w:sz w:val="22"/>
              </w:rPr>
            </w:pPr>
            <w:r>
              <w:rPr>
                <w:noProof/>
              </w:rPr>
              <w:t xml:space="preserve">                      </w:t>
            </w:r>
            <w:r w:rsidRPr="00D42B72">
              <w:rPr>
                <w:noProof/>
              </w:rPr>
              <w:drawing>
                <wp:inline distT="0" distB="0" distL="0" distR="0" wp14:anchorId="36FEB9EC" wp14:editId="1CC4F935">
                  <wp:extent cx="1139825" cy="1020418"/>
                  <wp:effectExtent l="0" t="0" r="3175"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1953" cy="1049180"/>
                          </a:xfrm>
                          <a:prstGeom prst="rect">
                            <a:avLst/>
                          </a:prstGeom>
                          <a:noFill/>
                          <a:ln>
                            <a:noFill/>
                          </a:ln>
                        </pic:spPr>
                      </pic:pic>
                    </a:graphicData>
                  </a:graphic>
                </wp:inline>
              </w:drawing>
            </w:r>
          </w:p>
        </w:tc>
      </w:tr>
      <w:tr w:rsidR="00CA22E6" w:rsidRPr="008638F2" w14:paraId="6C70C175"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45075F5B" w14:textId="77777777" w:rsidR="00CA22E6" w:rsidRPr="005A3C8B" w:rsidRDefault="00CA22E6" w:rsidP="002D6038">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Pr="00BE14F1">
              <w:rPr>
                <w:color w:val="000000"/>
                <w:sz w:val="22"/>
              </w:rPr>
              <w:t>kancelársku stoličku</w:t>
            </w:r>
          </w:p>
        </w:tc>
        <w:tc>
          <w:tcPr>
            <w:tcW w:w="5811" w:type="dxa"/>
            <w:tcBorders>
              <w:top w:val="single" w:sz="4" w:space="0" w:color="auto"/>
              <w:left w:val="single" w:sz="4" w:space="0" w:color="auto"/>
              <w:bottom w:val="single" w:sz="4" w:space="0" w:color="auto"/>
              <w:right w:val="single" w:sz="12" w:space="0" w:color="auto"/>
            </w:tcBorders>
            <w:vAlign w:val="center"/>
          </w:tcPr>
          <w:p w14:paraId="46E1EE70" w14:textId="77777777" w:rsidR="00CA22E6" w:rsidRDefault="00CA22E6" w:rsidP="002D6038">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64852A5C" w14:textId="77777777" w:rsidR="00CA22E6" w:rsidRDefault="00CA22E6" w:rsidP="002D6038">
            <w:r>
              <w:lastRenderedPageBreak/>
              <w:t>-v</w:t>
            </w:r>
            <w:r w:rsidRPr="00D42B72">
              <w:t>ýška sedadla:</w:t>
            </w:r>
            <w:r>
              <w:t xml:space="preserve"> 440</w:t>
            </w:r>
            <w:r w:rsidRPr="00D42B72">
              <w:t>-54</w:t>
            </w:r>
            <w:r>
              <w:t>0mm</w:t>
            </w:r>
          </w:p>
          <w:p w14:paraId="63B6E5EF" w14:textId="77777777" w:rsidR="00CA22E6" w:rsidRDefault="00CA22E6" w:rsidP="002D6038">
            <w:r>
              <w:t>-h</w:t>
            </w:r>
            <w:r w:rsidRPr="00D42B72">
              <w:t>ĺbka sedadla:</w:t>
            </w:r>
            <w:r>
              <w:t xml:space="preserve"> </w:t>
            </w:r>
            <w:r w:rsidRPr="00D42B72">
              <w:t>46</w:t>
            </w:r>
            <w:r>
              <w:t>0mm</w:t>
            </w:r>
          </w:p>
          <w:p w14:paraId="7A9FEBD8" w14:textId="77777777" w:rsidR="00CA22E6" w:rsidRDefault="00CA22E6" w:rsidP="002D6038">
            <w:r>
              <w:t>-š</w:t>
            </w:r>
            <w:r w:rsidRPr="00D42B72">
              <w:t>írka sedadla:</w:t>
            </w:r>
            <w:r>
              <w:t xml:space="preserve"> </w:t>
            </w:r>
            <w:r w:rsidRPr="00D42B72">
              <w:t>49</w:t>
            </w:r>
            <w:r>
              <w:t>0mm</w:t>
            </w:r>
          </w:p>
          <w:p w14:paraId="6427BE7E" w14:textId="77777777" w:rsidR="00CA22E6" w:rsidRDefault="00CA22E6" w:rsidP="002D6038">
            <w:r>
              <w:t>-v</w:t>
            </w:r>
            <w:r w:rsidRPr="00D42B72">
              <w:t>ýška operadla:</w:t>
            </w:r>
            <w:r>
              <w:t xml:space="preserve"> </w:t>
            </w:r>
            <w:r w:rsidRPr="00D42B72">
              <w:t>55</w:t>
            </w:r>
            <w:r>
              <w:t>0mm</w:t>
            </w:r>
          </w:p>
          <w:p w14:paraId="63C3DFE2" w14:textId="77777777" w:rsidR="00CA22E6" w:rsidRPr="00194DAE" w:rsidRDefault="00CA22E6" w:rsidP="002D6038">
            <w:r>
              <w:t>-v</w:t>
            </w:r>
            <w:r w:rsidRPr="00D42B72">
              <w:t>ýška opierok rúk:</w:t>
            </w:r>
            <w:r>
              <w:t xml:space="preserve"> </w:t>
            </w:r>
            <w:r w:rsidRPr="00D42B72">
              <w:t>18</w:t>
            </w:r>
            <w:r>
              <w:t>0</w:t>
            </w:r>
            <w:r w:rsidRPr="00D42B72">
              <w:t>-26</w:t>
            </w:r>
            <w:r>
              <w:t>0mm</w:t>
            </w:r>
          </w:p>
        </w:tc>
      </w:tr>
      <w:tr w:rsidR="00CA22E6" w:rsidRPr="008638F2" w14:paraId="63C136A4"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3CBA95F9" w14:textId="77777777" w:rsidR="00CA22E6" w:rsidRPr="005A3C8B" w:rsidRDefault="00CA22E6" w:rsidP="002D6038">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5D183DA8" w14:textId="77777777" w:rsidR="00CA22E6" w:rsidRPr="00C55B1D" w:rsidRDefault="00CA22E6" w:rsidP="002D6038">
            <w:pPr>
              <w:rPr>
                <w:b/>
                <w:bCs/>
                <w:sz w:val="22"/>
              </w:rPr>
            </w:pPr>
            <w:r>
              <w:rPr>
                <w:b/>
                <w:bCs/>
                <w:sz w:val="22"/>
              </w:rPr>
              <w:t>Všeobecné spresnenie požiadaviek</w:t>
            </w:r>
          </w:p>
          <w:p w14:paraId="06024BD3" w14:textId="77777777" w:rsidR="00CA22E6" w:rsidRDefault="00CA22E6" w:rsidP="002D6038">
            <w:pPr>
              <w:jc w:val="both"/>
            </w:pPr>
            <w:r>
              <w:t>-e</w:t>
            </w:r>
            <w:r w:rsidRPr="00B51588">
              <w:t xml:space="preserve">rgonomická kancelárska čalúnená otočná stolička, </w:t>
            </w:r>
          </w:p>
          <w:p w14:paraId="21237F72" w14:textId="77777777" w:rsidR="00CA22E6" w:rsidRDefault="00CA22E6" w:rsidP="002D6038">
            <w:pPr>
              <w:jc w:val="both"/>
            </w:pPr>
            <w:r>
              <w:t>-</w:t>
            </w:r>
            <w:r w:rsidRPr="00B51588">
              <w:t xml:space="preserve">korpus tvorí drevo a PUR pena, </w:t>
            </w:r>
          </w:p>
          <w:p w14:paraId="69DD0F2E" w14:textId="63861531" w:rsidR="00CA22E6" w:rsidRDefault="00523D12" w:rsidP="002D6038">
            <w:pPr>
              <w:jc w:val="both"/>
            </w:pPr>
            <w:r>
              <w:t>-</w:t>
            </w:r>
            <w:r w:rsidR="00CA22E6" w:rsidRPr="00B51588">
              <w:t>stredne</w:t>
            </w:r>
            <w:r>
              <w:t xml:space="preserve"> </w:t>
            </w:r>
            <w:r w:rsidR="00CA22E6" w:rsidRPr="00B51588">
              <w:t>vysoká</w:t>
            </w:r>
            <w:r>
              <w:t xml:space="preserve"> </w:t>
            </w:r>
            <w:r w:rsidR="000F5BEB">
              <w:t>bedrová</w:t>
            </w:r>
            <w:r>
              <w:t xml:space="preserve"> </w:t>
            </w:r>
            <w:r w:rsidR="00CA22E6" w:rsidRPr="00B51588">
              <w:t>opierka</w:t>
            </w:r>
            <w:r>
              <w:t xml:space="preserve"> </w:t>
            </w:r>
            <w:r w:rsidR="00CA22E6" w:rsidRPr="00B51588">
              <w:t>chrbta</w:t>
            </w:r>
            <w:r>
              <w:t xml:space="preserve"> </w:t>
            </w:r>
            <w:r w:rsidR="00CA22E6" w:rsidRPr="00B51588">
              <w:t>s</w:t>
            </w:r>
            <w:r w:rsidR="005459A1">
              <w:t xml:space="preserve"> </w:t>
            </w:r>
            <w:r w:rsidR="00CA22E6" w:rsidRPr="00B51588">
              <w:t>kovovým</w:t>
            </w:r>
            <w:r>
              <w:t xml:space="preserve"> </w:t>
            </w:r>
            <w:r w:rsidR="00CA22E6" w:rsidRPr="00B51588">
              <w:t>rámom</w:t>
            </w:r>
            <w:r w:rsidR="000F5BEB">
              <w:t>,</w:t>
            </w:r>
            <w:r>
              <w:t xml:space="preserve"> </w:t>
            </w:r>
            <w:r w:rsidR="000F5BEB">
              <w:t>výškovo</w:t>
            </w:r>
            <w:r>
              <w:t xml:space="preserve"> </w:t>
            </w:r>
            <w:r w:rsidR="000F5BEB">
              <w:t>nastaviteľná</w:t>
            </w:r>
            <w:r>
              <w:t xml:space="preserve"> </w:t>
            </w:r>
            <w:r w:rsidR="000F5BEB">
              <w:t>s</w:t>
            </w:r>
            <w:r w:rsidR="005459A1">
              <w:t xml:space="preserve"> </w:t>
            </w:r>
            <w:r w:rsidR="00CA22E6" w:rsidRPr="00B51588">
              <w:t>poťahom</w:t>
            </w:r>
            <w:r w:rsidR="005459A1">
              <w:t xml:space="preserve"> </w:t>
            </w:r>
            <w:r w:rsidR="00CA22E6" w:rsidRPr="00B51588">
              <w:t>z</w:t>
            </w:r>
            <w:r w:rsidR="005459A1">
              <w:t xml:space="preserve"> </w:t>
            </w:r>
            <w:r w:rsidR="00CA22E6" w:rsidRPr="00B51588">
              <w:t>pružnej</w:t>
            </w:r>
            <w:r>
              <w:t xml:space="preserve"> </w:t>
            </w:r>
            <w:r w:rsidR="00CA22E6" w:rsidRPr="00B51588">
              <w:t>sieťoviny,</w:t>
            </w:r>
          </w:p>
          <w:p w14:paraId="609C3E96" w14:textId="731377DA" w:rsidR="00CA22E6" w:rsidRPr="00B51588" w:rsidRDefault="00CA22E6" w:rsidP="002D6038">
            <w:pPr>
              <w:jc w:val="both"/>
            </w:pPr>
            <w:r>
              <w:t>-</w:t>
            </w:r>
            <w:r w:rsidR="0075579B">
              <w:t>z</w:t>
            </w:r>
            <w:r w:rsidR="0075579B" w:rsidRPr="0075579B">
              <w:t>ákladňa vyrobená z tvrdeného plastu</w:t>
            </w:r>
            <w:r w:rsidR="0075579B">
              <w:t xml:space="preserve"> (</w:t>
            </w:r>
            <w:r w:rsidR="0075579B" w:rsidRPr="0075579B">
              <w:t>tuhosťou</w:t>
            </w:r>
            <w:r w:rsidR="005459A1">
              <w:t xml:space="preserve"> </w:t>
            </w:r>
            <w:r w:rsidR="0075579B" w:rsidRPr="0075579B">
              <w:t>sa vyrovná kovovým základniam</w:t>
            </w:r>
            <w:r w:rsidR="0075579B">
              <w:t>)</w:t>
            </w:r>
            <w:r>
              <w:t>,</w:t>
            </w:r>
          </w:p>
          <w:p w14:paraId="7105DEA2" w14:textId="67DE33AB" w:rsidR="00CA22E6" w:rsidRDefault="00CA22E6" w:rsidP="002D6038">
            <w:pPr>
              <w:jc w:val="both"/>
            </w:pPr>
            <w:r>
              <w:t>-s</w:t>
            </w:r>
            <w:r w:rsidRPr="00D42B72">
              <w:t>ynchrónna mechanika s</w:t>
            </w:r>
            <w:r w:rsidR="005459A1">
              <w:t xml:space="preserve"> </w:t>
            </w:r>
            <w:r>
              <w:t xml:space="preserve">integrovaným posunom sedadla </w:t>
            </w:r>
            <w:r w:rsidR="005459A1">
              <w:t xml:space="preserve">s </w:t>
            </w:r>
            <w:r w:rsidRPr="00D42B72">
              <w:t>nastavením protiváhy sediaceho</w:t>
            </w:r>
            <w:r w:rsidRPr="00B51588">
              <w:t xml:space="preserve"> zaisťujúce komfortné nastavenia výšku a uhla sedadla a opierky, </w:t>
            </w:r>
          </w:p>
          <w:p w14:paraId="093AE005" w14:textId="77777777" w:rsidR="00CA22E6" w:rsidRDefault="00CA22E6" w:rsidP="002D6038">
            <w:pPr>
              <w:jc w:val="both"/>
            </w:pPr>
            <w:r>
              <w:t>-</w:t>
            </w:r>
            <w:r w:rsidRPr="00B51588">
              <w:t>hĺbkové nastavenia sedadla</w:t>
            </w:r>
            <w:r>
              <w:t>,</w:t>
            </w:r>
          </w:p>
          <w:p w14:paraId="32B0DA56" w14:textId="77777777" w:rsidR="00CA22E6" w:rsidRDefault="00CA22E6" w:rsidP="002D6038">
            <w:pPr>
              <w:jc w:val="both"/>
            </w:pPr>
            <w:r>
              <w:t>-o</w:t>
            </w:r>
            <w:r w:rsidRPr="00B51588">
              <w:t>pierky</w:t>
            </w:r>
            <w:r>
              <w:t xml:space="preserve"> </w:t>
            </w:r>
            <w:r w:rsidRPr="00B51588">
              <w:t>rúk</w:t>
            </w:r>
            <w:r>
              <w:t xml:space="preserve"> </w:t>
            </w:r>
            <w:r w:rsidRPr="00B51588">
              <w:t>s možnosťou výškovo a</w:t>
            </w:r>
            <w:r>
              <w:t> </w:t>
            </w:r>
            <w:r w:rsidRPr="00B51588">
              <w:t>bočného</w:t>
            </w:r>
            <w:r>
              <w:t xml:space="preserve"> </w:t>
            </w:r>
            <w:r w:rsidRPr="00B51588">
              <w:t>nastavenia</w:t>
            </w:r>
            <w:r>
              <w:t>,</w:t>
            </w:r>
          </w:p>
          <w:p w14:paraId="45B4E9C3" w14:textId="77777777" w:rsidR="00CA22E6" w:rsidRPr="00B51588" w:rsidRDefault="00CA22E6" w:rsidP="002D6038">
            <w:pPr>
              <w:jc w:val="both"/>
            </w:pPr>
            <w:r>
              <w:t xml:space="preserve">-kancelárska otočná stolička </w:t>
            </w:r>
            <w:r w:rsidRPr="009F424D">
              <w:rPr>
                <w:b/>
                <w:bCs/>
              </w:rPr>
              <w:t>s nosnosťou min.150kg</w:t>
            </w:r>
          </w:p>
          <w:p w14:paraId="4878B37C" w14:textId="77777777" w:rsidR="00CA22E6" w:rsidRPr="00B51588" w:rsidRDefault="00CA22E6" w:rsidP="002D6038">
            <w:pPr>
              <w:jc w:val="both"/>
            </w:pPr>
            <w:r>
              <w:t>-p</w:t>
            </w:r>
            <w:r w:rsidRPr="00B51588">
              <w:t>lynový piest zabezpečujúci výškovo nastavenie stoličky</w:t>
            </w:r>
            <w:r>
              <w:t>,</w:t>
            </w:r>
            <w:r w:rsidRPr="00B51588">
              <w:t xml:space="preserve"> </w:t>
            </w:r>
          </w:p>
          <w:p w14:paraId="598A6720" w14:textId="77777777" w:rsidR="00CA22E6" w:rsidRDefault="00CA22E6" w:rsidP="002D6038">
            <w:pPr>
              <w:jc w:val="both"/>
            </w:pPr>
            <w:r>
              <w:t>-p</w:t>
            </w:r>
            <w:r w:rsidRPr="00B51588">
              <w:t xml:space="preserve">evný päťramenný kríž z vysoko tvrdého plastu, </w:t>
            </w:r>
          </w:p>
          <w:p w14:paraId="2DA3109E" w14:textId="77777777" w:rsidR="00CA22E6" w:rsidRPr="009F424D" w:rsidRDefault="00CA22E6" w:rsidP="002D6038">
            <w:pPr>
              <w:jc w:val="both"/>
            </w:pPr>
            <w:r>
              <w:t>-</w:t>
            </w:r>
            <w:r w:rsidRPr="00B51588">
              <w:t>plastové kolieska vhodné pre tvrdý aj mäkký povrch.</w:t>
            </w:r>
          </w:p>
        </w:tc>
      </w:tr>
      <w:tr w:rsidR="00CA22E6" w:rsidRPr="008638F2" w14:paraId="1E4F5C98" w14:textId="77777777" w:rsidTr="005459A1">
        <w:tc>
          <w:tcPr>
            <w:tcW w:w="3813" w:type="dxa"/>
            <w:tcBorders>
              <w:top w:val="single" w:sz="4" w:space="0" w:color="auto"/>
              <w:left w:val="single" w:sz="12" w:space="0" w:color="auto"/>
              <w:bottom w:val="single" w:sz="12" w:space="0" w:color="auto"/>
              <w:right w:val="single" w:sz="4" w:space="0" w:color="auto"/>
            </w:tcBorders>
            <w:vAlign w:val="center"/>
          </w:tcPr>
          <w:p w14:paraId="065A2918" w14:textId="77777777" w:rsidR="00CA22E6" w:rsidRPr="005A3C8B" w:rsidRDefault="00CA22E6" w:rsidP="002D6038">
            <w:pPr>
              <w:rPr>
                <w:sz w:val="22"/>
              </w:rPr>
            </w:pPr>
          </w:p>
        </w:tc>
        <w:tc>
          <w:tcPr>
            <w:tcW w:w="5811" w:type="dxa"/>
            <w:tcBorders>
              <w:top w:val="single" w:sz="4" w:space="0" w:color="auto"/>
              <w:left w:val="single" w:sz="4" w:space="0" w:color="auto"/>
              <w:bottom w:val="single" w:sz="12" w:space="0" w:color="auto"/>
              <w:right w:val="single" w:sz="12" w:space="0" w:color="auto"/>
            </w:tcBorders>
            <w:vAlign w:val="center"/>
          </w:tcPr>
          <w:p w14:paraId="4BE72654" w14:textId="77777777" w:rsidR="00CA22E6" w:rsidRDefault="00CA22E6" w:rsidP="002D6038">
            <w:pPr>
              <w:rPr>
                <w:b/>
                <w:bCs/>
                <w:sz w:val="22"/>
              </w:rPr>
            </w:pPr>
            <w:r>
              <w:rPr>
                <w:b/>
                <w:bCs/>
                <w:sz w:val="22"/>
              </w:rPr>
              <w:t>Čalúnenie a poťahová látka</w:t>
            </w:r>
          </w:p>
          <w:p w14:paraId="761CD42C" w14:textId="4BBFAA88" w:rsidR="00CA22E6" w:rsidRDefault="00CA22E6" w:rsidP="002D6038">
            <w:pPr>
              <w:jc w:val="both"/>
            </w:pPr>
            <w:r>
              <w:t>-č</w:t>
            </w:r>
            <w:r w:rsidRPr="00B51588">
              <w:t>alúnenie</w:t>
            </w:r>
            <w:r>
              <w:t xml:space="preserve"> </w:t>
            </w:r>
            <w:r w:rsidRPr="00B51588">
              <w:t>sedacej</w:t>
            </w:r>
            <w:r>
              <w:t xml:space="preserve"> </w:t>
            </w:r>
            <w:r w:rsidRPr="00B51588">
              <w:t>časti</w:t>
            </w:r>
            <w:r>
              <w:t xml:space="preserve"> kancelárskej stoličky k</w:t>
            </w:r>
            <w:r w:rsidRPr="00B51588">
              <w:t>valitnou látkou zo</w:t>
            </w:r>
            <w:r>
              <w:t xml:space="preserve"> </w:t>
            </w:r>
            <w:r w:rsidRPr="00B51588">
              <w:t>100%</w:t>
            </w:r>
            <w:r>
              <w:t xml:space="preserve"> </w:t>
            </w:r>
            <w:proofErr w:type="spellStart"/>
            <w:r w:rsidRPr="00B51588">
              <w:t>polyesteru</w:t>
            </w:r>
            <w:proofErr w:type="spellEnd"/>
            <w:r w:rsidRPr="00B51588">
              <w:t xml:space="preserve"> s odolnosťou min.100</w:t>
            </w:r>
            <w:r>
              <w:t>-tisíc</w:t>
            </w:r>
            <w:r w:rsidRPr="00B51588">
              <w:t xml:space="preserve"> cyklov </w:t>
            </w:r>
            <w:proofErr w:type="spellStart"/>
            <w:r w:rsidRPr="00B51588">
              <w:t>Martindale</w:t>
            </w:r>
            <w:proofErr w:type="spellEnd"/>
            <w:r w:rsidRPr="00B51588">
              <w:t>,</w:t>
            </w:r>
          </w:p>
          <w:p w14:paraId="4B049A03" w14:textId="77777777" w:rsidR="00CA22E6" w:rsidRDefault="00CA22E6" w:rsidP="002D6038">
            <w:pPr>
              <w:jc w:val="both"/>
            </w:pPr>
            <w:r>
              <w:t>-</w:t>
            </w:r>
            <w:r w:rsidRPr="00B51588">
              <w:t xml:space="preserve">gramáž látky min. 350g/m, </w:t>
            </w:r>
          </w:p>
          <w:p w14:paraId="0A955303" w14:textId="77777777" w:rsidR="00CA22E6" w:rsidRDefault="00CA22E6" w:rsidP="002D6038">
            <w:pPr>
              <w:jc w:val="both"/>
            </w:pPr>
            <w:r>
              <w:t>-</w:t>
            </w:r>
            <w:r w:rsidRPr="00B51588">
              <w:t xml:space="preserve">požiarna odolnosť podľa EN 1021 /1-2/, </w:t>
            </w:r>
          </w:p>
          <w:p w14:paraId="1D9E5F7A" w14:textId="77777777" w:rsidR="00CA22E6" w:rsidRDefault="00CA22E6" w:rsidP="002D6038">
            <w:pPr>
              <w:jc w:val="both"/>
            </w:pPr>
            <w:r>
              <w:t>-</w:t>
            </w:r>
            <w:r w:rsidRPr="00B51588">
              <w:t xml:space="preserve">svetelná odolnosť podľa UNI EN ISO 105-B02, </w:t>
            </w:r>
          </w:p>
          <w:p w14:paraId="5FC18670" w14:textId="77777777" w:rsidR="00CA22E6" w:rsidRPr="00BD1D1B" w:rsidRDefault="00CA22E6" w:rsidP="002D6038">
            <w:pPr>
              <w:jc w:val="both"/>
              <w:rPr>
                <w:sz w:val="22"/>
              </w:rPr>
            </w:pPr>
            <w:r>
              <w:rPr>
                <w:sz w:val="22"/>
              </w:rPr>
              <w:t xml:space="preserve">-farba poťahovej látky – </w:t>
            </w:r>
            <w:r w:rsidRPr="009F424D">
              <w:rPr>
                <w:b/>
                <w:bCs/>
                <w:sz w:val="22"/>
              </w:rPr>
              <w:t>tmavá šedá</w:t>
            </w:r>
            <w:r>
              <w:rPr>
                <w:b/>
                <w:bCs/>
                <w:sz w:val="22"/>
              </w:rPr>
              <w:t>.</w:t>
            </w:r>
          </w:p>
        </w:tc>
      </w:tr>
      <w:tr w:rsidR="00A92692" w:rsidRPr="008638F2" w14:paraId="514560B5" w14:textId="77777777" w:rsidTr="005459A1">
        <w:tc>
          <w:tcPr>
            <w:tcW w:w="9624" w:type="dxa"/>
            <w:gridSpan w:val="2"/>
            <w:tcBorders>
              <w:top w:val="single" w:sz="12" w:space="0" w:color="auto"/>
              <w:left w:val="single" w:sz="4" w:space="0" w:color="auto"/>
              <w:bottom w:val="single" w:sz="12" w:space="0" w:color="auto"/>
              <w:right w:val="single" w:sz="4" w:space="0" w:color="auto"/>
            </w:tcBorders>
            <w:vAlign w:val="center"/>
          </w:tcPr>
          <w:p w14:paraId="60344B9B" w14:textId="77777777" w:rsidR="00A92692" w:rsidRDefault="00A92692" w:rsidP="002D6038">
            <w:pPr>
              <w:rPr>
                <w:b/>
                <w:bCs/>
                <w:sz w:val="22"/>
              </w:rPr>
            </w:pPr>
          </w:p>
        </w:tc>
      </w:tr>
      <w:tr w:rsidR="003C0B01" w:rsidRPr="006565B5" w14:paraId="1C9A5636" w14:textId="77777777" w:rsidTr="005459A1">
        <w:trPr>
          <w:trHeight w:val="414"/>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56949163" w14:textId="7943E97C" w:rsidR="003C0B01" w:rsidRPr="006565B5" w:rsidRDefault="003C0B01" w:rsidP="00BD31AA">
            <w:pPr>
              <w:rPr>
                <w:b/>
                <w:bCs/>
                <w:sz w:val="22"/>
              </w:rPr>
            </w:pPr>
            <w:r w:rsidRPr="006565B5">
              <w:rPr>
                <w:b/>
                <w:bCs/>
                <w:color w:val="000000"/>
                <w:sz w:val="22"/>
              </w:rPr>
              <w:t>I</w:t>
            </w:r>
            <w:r w:rsidR="00325F09">
              <w:rPr>
                <w:b/>
                <w:bCs/>
                <w:color w:val="000000"/>
                <w:sz w:val="22"/>
              </w:rPr>
              <w:t>V</w:t>
            </w:r>
            <w:r w:rsidRPr="006565B5">
              <w:rPr>
                <w:b/>
                <w:bCs/>
                <w:color w:val="000000"/>
                <w:sz w:val="22"/>
              </w:rPr>
              <w:t xml:space="preserve">. </w:t>
            </w:r>
            <w:r w:rsidR="00325F09">
              <w:rPr>
                <w:b/>
                <w:bCs/>
                <w:color w:val="000000"/>
                <w:sz w:val="22"/>
              </w:rPr>
              <w:t>Archivačná skriňa</w:t>
            </w:r>
            <w:r>
              <w:rPr>
                <w:b/>
                <w:bCs/>
                <w:color w:val="000000"/>
                <w:sz w:val="22"/>
              </w:rPr>
              <w:t xml:space="preserve"> </w:t>
            </w:r>
            <w:r w:rsidRPr="00962890">
              <w:rPr>
                <w:color w:val="000000"/>
                <w:sz w:val="22"/>
              </w:rPr>
              <w:t xml:space="preserve">v celkovom množstve </w:t>
            </w:r>
            <w:r w:rsidR="00325F09">
              <w:rPr>
                <w:color w:val="000000"/>
                <w:sz w:val="22"/>
              </w:rPr>
              <w:t>1</w:t>
            </w:r>
            <w:r w:rsidRPr="00962890">
              <w:rPr>
                <w:color w:val="000000"/>
                <w:sz w:val="22"/>
              </w:rPr>
              <w:t>ks</w:t>
            </w:r>
          </w:p>
        </w:tc>
      </w:tr>
      <w:tr w:rsidR="003C0B01" w:rsidRPr="006C2D3A" w14:paraId="014069C9"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67EA27E3" w14:textId="77777777" w:rsidR="003C0B01" w:rsidRPr="005A3C8B" w:rsidRDefault="003C0B01" w:rsidP="009B2D20">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1D091A3D" w14:textId="4811EFE3" w:rsidR="003C0B01" w:rsidRPr="006C2D3A" w:rsidRDefault="003C0B01" w:rsidP="009B2D20">
            <w:pPr>
              <w:jc w:val="both"/>
              <w:rPr>
                <w:sz w:val="22"/>
              </w:rPr>
            </w:pPr>
            <w:r>
              <w:rPr>
                <w:noProof/>
              </w:rPr>
              <w:t xml:space="preserve">         </w:t>
            </w:r>
            <w:r w:rsidR="00CA37F7">
              <w:rPr>
                <w:noProof/>
              </w:rPr>
              <w:t xml:space="preserve">   </w:t>
            </w:r>
            <w:r>
              <w:rPr>
                <w:noProof/>
              </w:rPr>
              <w:t xml:space="preserve">         </w:t>
            </w:r>
            <w:r w:rsidR="00CA37F7">
              <w:rPr>
                <w:b/>
                <w:bCs/>
                <w:noProof/>
              </w:rPr>
              <w:drawing>
                <wp:inline distT="0" distB="0" distL="0" distR="0" wp14:anchorId="6F9699FE" wp14:editId="7A860C6C">
                  <wp:extent cx="1477617" cy="986790"/>
                  <wp:effectExtent l="0" t="0" r="8890" b="3810"/>
                  <wp:docPr id="17" name="Obrázok 17" descr="Obrázok, na ktorom je spotrebič, otvoriť&#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ázok 17" descr="Obrázok, na ktorom je spotrebič, otvoriť&#10;&#10;Automaticky generovaný popi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0552" cy="1002107"/>
                          </a:xfrm>
                          <a:prstGeom prst="rect">
                            <a:avLst/>
                          </a:prstGeom>
                        </pic:spPr>
                      </pic:pic>
                    </a:graphicData>
                  </a:graphic>
                </wp:inline>
              </w:drawing>
            </w:r>
          </w:p>
        </w:tc>
      </w:tr>
      <w:tr w:rsidR="003C0B01" w:rsidRPr="00194DAE" w14:paraId="39306356"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1F26EC69" w14:textId="2CBEF844" w:rsidR="003C0B01" w:rsidRPr="005A3C8B" w:rsidRDefault="003C0B01" w:rsidP="009B2D20">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CA37F7" w:rsidRPr="003C6861">
              <w:rPr>
                <w:color w:val="000000"/>
                <w:sz w:val="22"/>
              </w:rPr>
              <w:t>archivačnú skriňu</w:t>
            </w:r>
          </w:p>
        </w:tc>
        <w:tc>
          <w:tcPr>
            <w:tcW w:w="5811" w:type="dxa"/>
            <w:tcBorders>
              <w:top w:val="single" w:sz="4" w:space="0" w:color="auto"/>
              <w:left w:val="single" w:sz="4" w:space="0" w:color="auto"/>
              <w:bottom w:val="single" w:sz="4" w:space="0" w:color="auto"/>
              <w:right w:val="single" w:sz="12" w:space="0" w:color="auto"/>
            </w:tcBorders>
            <w:vAlign w:val="center"/>
          </w:tcPr>
          <w:p w14:paraId="334827F3" w14:textId="77777777" w:rsidR="003C0B01" w:rsidRDefault="003C0B01" w:rsidP="009B2D20">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5AC7A8C7" w14:textId="60F5B2FF" w:rsidR="00CA37F7" w:rsidRPr="00517C33" w:rsidRDefault="003C0B01" w:rsidP="00CA37F7">
            <w:pPr>
              <w:jc w:val="both"/>
            </w:pPr>
            <w:r>
              <w:t>-</w:t>
            </w:r>
            <w:r w:rsidR="00CA37F7" w:rsidRPr="00517C33">
              <w:t>šírka:</w:t>
            </w:r>
            <w:r w:rsidR="00CA37F7">
              <w:t xml:space="preserve"> </w:t>
            </w:r>
            <w:r w:rsidR="00CA37F7">
              <w:t>1200</w:t>
            </w:r>
            <w:r w:rsidR="00CA37F7" w:rsidRPr="00517C33">
              <w:t>mm </w:t>
            </w:r>
          </w:p>
          <w:p w14:paraId="38A2BFF9" w14:textId="4CE0DC7E" w:rsidR="00CA37F7" w:rsidRPr="00517C33" w:rsidRDefault="00CA37F7" w:rsidP="00CA37F7">
            <w:pPr>
              <w:jc w:val="both"/>
            </w:pPr>
            <w:r w:rsidRPr="00517C33">
              <w:t>-hĺbka:</w:t>
            </w:r>
            <w:r>
              <w:t xml:space="preserve"> </w:t>
            </w:r>
            <w:r>
              <w:t>400</w:t>
            </w:r>
            <w:r w:rsidRPr="00517C33">
              <w:t>mm </w:t>
            </w:r>
          </w:p>
          <w:p w14:paraId="314B84BF" w14:textId="6977B147" w:rsidR="003C0B01" w:rsidRPr="00194DAE" w:rsidRDefault="00CA37F7" w:rsidP="00CA37F7">
            <w:r w:rsidRPr="00517C33">
              <w:t>-výška</w:t>
            </w:r>
            <w:r>
              <w:t xml:space="preserve">: </w:t>
            </w:r>
            <w:r>
              <w:t>min.</w:t>
            </w:r>
            <w:r w:rsidRPr="006A7AA2">
              <w:t>1950</w:t>
            </w:r>
            <w:r w:rsidRPr="00517C33">
              <w:t>mm</w:t>
            </w:r>
          </w:p>
        </w:tc>
      </w:tr>
      <w:tr w:rsidR="003C0B01" w:rsidRPr="009F424D" w14:paraId="51A8DB6A"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105FACD1" w14:textId="77777777" w:rsidR="003C0B01" w:rsidRPr="005A3C8B" w:rsidRDefault="003C0B01" w:rsidP="009B2D20">
            <w:pPr>
              <w:rPr>
                <w:sz w:val="22"/>
              </w:rPr>
            </w:pPr>
          </w:p>
        </w:tc>
        <w:tc>
          <w:tcPr>
            <w:tcW w:w="5811" w:type="dxa"/>
            <w:tcBorders>
              <w:top w:val="single" w:sz="4" w:space="0" w:color="auto"/>
              <w:left w:val="single" w:sz="4" w:space="0" w:color="auto"/>
              <w:bottom w:val="single" w:sz="4" w:space="0" w:color="auto"/>
              <w:right w:val="single" w:sz="12" w:space="0" w:color="auto"/>
            </w:tcBorders>
            <w:vAlign w:val="center"/>
          </w:tcPr>
          <w:p w14:paraId="417587D8" w14:textId="77777777" w:rsidR="003C0B01" w:rsidRPr="00C55B1D" w:rsidRDefault="003C0B01" w:rsidP="009B2D20">
            <w:pPr>
              <w:rPr>
                <w:b/>
                <w:bCs/>
                <w:sz w:val="22"/>
              </w:rPr>
            </w:pPr>
            <w:r>
              <w:rPr>
                <w:b/>
                <w:bCs/>
                <w:sz w:val="22"/>
              </w:rPr>
              <w:t>Všeobecné spresnenie požiadaviek</w:t>
            </w:r>
          </w:p>
          <w:p w14:paraId="1D890957" w14:textId="73C270E8" w:rsidR="00D064D3" w:rsidRPr="00427C71" w:rsidRDefault="003C0B01" w:rsidP="00D064D3">
            <w:pPr>
              <w:jc w:val="both"/>
            </w:pPr>
            <w:r>
              <w:t>-</w:t>
            </w:r>
            <w:r w:rsidR="00D064D3" w:rsidRPr="00427C71">
              <w:t>materiál skrine</w:t>
            </w:r>
            <w:r w:rsidR="00D064D3">
              <w:t>:</w:t>
            </w:r>
            <w:r w:rsidR="00D064D3" w:rsidRPr="00427C71">
              <w:t xml:space="preserve"> plech o</w:t>
            </w:r>
            <w:r w:rsidR="00D064D3">
              <w:t xml:space="preserve"> </w:t>
            </w:r>
            <w:r w:rsidR="00D064D3" w:rsidRPr="00427C71">
              <w:t xml:space="preserve">hrúbke 0,8 - 1,0mm, </w:t>
            </w:r>
          </w:p>
          <w:p w14:paraId="2D3805CB" w14:textId="67F1D807" w:rsidR="00D064D3" w:rsidRPr="00427C71" w:rsidRDefault="00D064D3" w:rsidP="00D064D3">
            <w:pPr>
              <w:jc w:val="both"/>
            </w:pPr>
            <w:r>
              <w:t>-</w:t>
            </w:r>
            <w:r w:rsidRPr="00427C71">
              <w:t>konštrukci</w:t>
            </w:r>
            <w:r>
              <w:t xml:space="preserve">a </w:t>
            </w:r>
            <w:r w:rsidRPr="00427C71">
              <w:t xml:space="preserve">lakovaná práškovou farbou, </w:t>
            </w:r>
          </w:p>
          <w:p w14:paraId="41FFD005" w14:textId="673F8A68" w:rsidR="00B4191F" w:rsidRPr="00710A2B" w:rsidRDefault="00B4191F" w:rsidP="00B4191F">
            <w:pPr>
              <w:jc w:val="both"/>
            </w:pPr>
            <w:r w:rsidRPr="00B4191F">
              <w:t>-</w:t>
            </w:r>
            <w:r w:rsidRPr="00B4191F">
              <w:t>farba korpusu</w:t>
            </w:r>
            <w:r w:rsidRPr="00B4191F">
              <w:t xml:space="preserve">: </w:t>
            </w:r>
            <w:r w:rsidRPr="00675818">
              <w:rPr>
                <w:b/>
                <w:bCs/>
              </w:rPr>
              <w:t>šedá RAL7035</w:t>
            </w:r>
            <w:r w:rsidRPr="00B4191F">
              <w:t>,</w:t>
            </w:r>
          </w:p>
          <w:p w14:paraId="0DDC2157" w14:textId="1D424C3A" w:rsidR="00B4191F" w:rsidRDefault="00B4191F" w:rsidP="00B4191F">
            <w:pPr>
              <w:jc w:val="both"/>
            </w:pPr>
            <w:r>
              <w:t>-</w:t>
            </w:r>
            <w:r w:rsidRPr="00710A2B">
              <w:t>počet políc</w:t>
            </w:r>
            <w:r>
              <w:t xml:space="preserve">: </w:t>
            </w:r>
            <w:r w:rsidRPr="00710A2B">
              <w:t>min. 4ks</w:t>
            </w:r>
            <w:r w:rsidR="001B79FF">
              <w:t>,</w:t>
            </w:r>
          </w:p>
          <w:p w14:paraId="249D10D7" w14:textId="0BAD9538" w:rsidR="001B79FF" w:rsidRPr="00710A2B" w:rsidRDefault="001B79FF" w:rsidP="001B79FF">
            <w:pPr>
              <w:jc w:val="both"/>
            </w:pPr>
            <w:r>
              <w:t>-</w:t>
            </w:r>
            <w:r w:rsidRPr="00710A2B">
              <w:t>nosnosť police</w:t>
            </w:r>
            <w:r>
              <w:t xml:space="preserve">: </w:t>
            </w:r>
            <w:r w:rsidRPr="00710A2B">
              <w:t>min.50kg</w:t>
            </w:r>
            <w:r>
              <w:t>,</w:t>
            </w:r>
          </w:p>
          <w:p w14:paraId="4E425FEA" w14:textId="4F555FE4" w:rsidR="00B4191F" w:rsidRPr="00710A2B" w:rsidRDefault="00B4191F" w:rsidP="00B4191F">
            <w:pPr>
              <w:jc w:val="both"/>
            </w:pPr>
            <w:r w:rsidRPr="76FA8542">
              <w:t>-police voľne prestaviteľné v</w:t>
            </w:r>
            <w:r w:rsidR="001B79FF">
              <w:t xml:space="preserve"> </w:t>
            </w:r>
            <w:r w:rsidRPr="76FA8542">
              <w:t>rastri min.</w:t>
            </w:r>
            <w:r w:rsidR="001B79FF">
              <w:t xml:space="preserve"> </w:t>
            </w:r>
            <w:r w:rsidRPr="76FA8542">
              <w:t>25mm,</w:t>
            </w:r>
          </w:p>
          <w:p w14:paraId="42B15570" w14:textId="6E92CCC3" w:rsidR="001B79FF" w:rsidRDefault="001B79FF" w:rsidP="001B79FF">
            <w:pPr>
              <w:jc w:val="both"/>
            </w:pPr>
            <w:r>
              <w:lastRenderedPageBreak/>
              <w:t>-</w:t>
            </w:r>
            <w:r w:rsidRPr="003651F1">
              <w:rPr>
                <w:b/>
                <w:bCs/>
              </w:rPr>
              <w:t>dvere skrine:</w:t>
            </w:r>
            <w:r>
              <w:t xml:space="preserve"> </w:t>
            </w:r>
            <w:r w:rsidRPr="00710A2B">
              <w:t xml:space="preserve">krídlové presklené </w:t>
            </w:r>
            <w:proofErr w:type="spellStart"/>
            <w:r w:rsidRPr="76FA8542">
              <w:t>akr</w:t>
            </w:r>
            <w:r>
              <w:t>y</w:t>
            </w:r>
            <w:r w:rsidRPr="76FA8542">
              <w:t>látov</w:t>
            </w:r>
            <w:r w:rsidR="00B12D0B">
              <w:t>ý</w:t>
            </w:r>
            <w:r w:rsidRPr="76FA8542">
              <w:t>m</w:t>
            </w:r>
            <w:proofErr w:type="spellEnd"/>
            <w:r w:rsidRPr="76FA8542">
              <w:t xml:space="preserve"> sklom hr. min.2 mm,</w:t>
            </w:r>
          </w:p>
          <w:p w14:paraId="34B7F739" w14:textId="77777777" w:rsidR="003651F1" w:rsidRDefault="003651F1" w:rsidP="00B4191F">
            <w:pPr>
              <w:jc w:val="both"/>
            </w:pPr>
            <w:r>
              <w:t xml:space="preserve">-dvere osadené </w:t>
            </w:r>
            <w:r w:rsidR="001B79FF" w:rsidRPr="00710A2B">
              <w:t>na</w:t>
            </w:r>
            <w:r>
              <w:t xml:space="preserve"> </w:t>
            </w:r>
            <w:r w:rsidR="001B79FF" w:rsidRPr="00710A2B">
              <w:t>vnútorných</w:t>
            </w:r>
            <w:r>
              <w:t xml:space="preserve"> </w:t>
            </w:r>
            <w:r w:rsidR="001B79FF" w:rsidRPr="00710A2B">
              <w:t>pántoch,</w:t>
            </w:r>
            <w:r>
              <w:t xml:space="preserve"> </w:t>
            </w:r>
            <w:r w:rsidR="001B79FF" w:rsidRPr="00710A2B">
              <w:t>vybavené</w:t>
            </w:r>
            <w:r>
              <w:t xml:space="preserve"> </w:t>
            </w:r>
            <w:r w:rsidR="001B79FF" w:rsidRPr="00710A2B">
              <w:t>klasickým</w:t>
            </w:r>
            <w:r>
              <w:t xml:space="preserve"> </w:t>
            </w:r>
            <w:proofErr w:type="spellStart"/>
            <w:r w:rsidR="001B79FF">
              <w:t>r</w:t>
            </w:r>
            <w:r w:rsidR="001B79FF" w:rsidRPr="00710A2B">
              <w:t>ozvorovým</w:t>
            </w:r>
            <w:proofErr w:type="spellEnd"/>
            <w:r>
              <w:t xml:space="preserve"> </w:t>
            </w:r>
            <w:r w:rsidR="001B79FF" w:rsidRPr="00710A2B">
              <w:t>zámkom</w:t>
            </w:r>
            <w:r>
              <w:t xml:space="preserve"> </w:t>
            </w:r>
            <w:r w:rsidR="001B79FF" w:rsidRPr="00710A2B">
              <w:t>s</w:t>
            </w:r>
            <w:r>
              <w:t> </w:t>
            </w:r>
            <w:r w:rsidR="001B79FF" w:rsidRPr="00710A2B">
              <w:t>cylindrickou</w:t>
            </w:r>
            <w:r>
              <w:t xml:space="preserve"> </w:t>
            </w:r>
            <w:r w:rsidR="001B79FF" w:rsidRPr="00710A2B">
              <w:t>vložkou</w:t>
            </w:r>
            <w:r>
              <w:t xml:space="preserve"> </w:t>
            </w:r>
            <w:r>
              <w:br/>
            </w:r>
            <w:r w:rsidR="001B79FF">
              <w:t>s</w:t>
            </w:r>
            <w:r>
              <w:t xml:space="preserve"> </w:t>
            </w:r>
            <w:r w:rsidR="001B79FF" w:rsidRPr="00850330">
              <w:t>dvoma</w:t>
            </w:r>
            <w:r w:rsidR="001B79FF">
              <w:t xml:space="preserve"> </w:t>
            </w:r>
            <w:r w:rsidR="001B79FF" w:rsidRPr="00850330">
              <w:t>(2)</w:t>
            </w:r>
            <w:r>
              <w:t xml:space="preserve"> </w:t>
            </w:r>
            <w:r w:rsidR="001B79FF" w:rsidRPr="00850330">
              <w:t>kľúčmi</w:t>
            </w:r>
            <w:r w:rsidR="001B79FF" w:rsidRPr="00710A2B">
              <w:t>,</w:t>
            </w:r>
          </w:p>
          <w:p w14:paraId="6F1786E5" w14:textId="556C3EF4" w:rsidR="00B4191F" w:rsidRPr="00710A2B" w:rsidRDefault="00B4191F" w:rsidP="00B4191F">
            <w:pPr>
              <w:jc w:val="both"/>
            </w:pPr>
            <w:r>
              <w:t>-</w:t>
            </w:r>
            <w:r w:rsidRPr="00B4191F">
              <w:t>farba dverí</w:t>
            </w:r>
            <w:r>
              <w:t xml:space="preserve">: </w:t>
            </w:r>
            <w:r w:rsidRPr="00675818">
              <w:rPr>
                <w:b/>
                <w:bCs/>
              </w:rPr>
              <w:t>šedá RAL7035</w:t>
            </w:r>
            <w:r>
              <w:rPr>
                <w:b/>
                <w:bCs/>
              </w:rPr>
              <w:t>,</w:t>
            </w:r>
          </w:p>
          <w:p w14:paraId="7060EE74" w14:textId="39923345" w:rsidR="003C0B01" w:rsidRPr="009F424D" w:rsidRDefault="00B4191F" w:rsidP="009B2D20">
            <w:pPr>
              <w:jc w:val="both"/>
            </w:pPr>
            <w:r>
              <w:rPr>
                <w:color w:val="000000"/>
              </w:rPr>
              <w:t>-</w:t>
            </w:r>
            <w:r w:rsidRPr="00876C22">
              <w:rPr>
                <w:color w:val="000000"/>
              </w:rPr>
              <w:t xml:space="preserve">obrázok je </w:t>
            </w:r>
            <w:r w:rsidRPr="00876C22">
              <w:rPr>
                <w:b/>
                <w:bCs/>
                <w:color w:val="000000"/>
              </w:rPr>
              <w:t>informatívny</w:t>
            </w:r>
            <w:r w:rsidRPr="00876C22">
              <w:rPr>
                <w:color w:val="000000"/>
              </w:rPr>
              <w:t xml:space="preserve">, parametre </w:t>
            </w:r>
            <w:r w:rsidRPr="00876C22">
              <w:rPr>
                <w:b/>
                <w:bCs/>
                <w:color w:val="000000"/>
              </w:rPr>
              <w:t>záväzné</w:t>
            </w:r>
            <w:r>
              <w:rPr>
                <w:b/>
                <w:bCs/>
                <w:color w:val="000000"/>
              </w:rPr>
              <w:t>.</w:t>
            </w:r>
          </w:p>
        </w:tc>
      </w:tr>
      <w:tr w:rsidR="00A92692" w:rsidRPr="008638F2" w14:paraId="3A47F908" w14:textId="77777777" w:rsidTr="005459A1">
        <w:tc>
          <w:tcPr>
            <w:tcW w:w="9624" w:type="dxa"/>
            <w:gridSpan w:val="2"/>
            <w:tcBorders>
              <w:top w:val="single" w:sz="12" w:space="0" w:color="auto"/>
              <w:left w:val="single" w:sz="4" w:space="0" w:color="auto"/>
              <w:bottom w:val="single" w:sz="12" w:space="0" w:color="auto"/>
              <w:right w:val="single" w:sz="4" w:space="0" w:color="auto"/>
            </w:tcBorders>
            <w:vAlign w:val="center"/>
          </w:tcPr>
          <w:p w14:paraId="15DF8041" w14:textId="77777777" w:rsidR="00A92692" w:rsidRDefault="00A92692" w:rsidP="002D6038">
            <w:pPr>
              <w:rPr>
                <w:b/>
                <w:bCs/>
                <w:sz w:val="22"/>
              </w:rPr>
            </w:pPr>
          </w:p>
        </w:tc>
      </w:tr>
      <w:tr w:rsidR="003C0B01" w:rsidRPr="006565B5" w14:paraId="4CBD2BAE" w14:textId="77777777" w:rsidTr="005459A1">
        <w:trPr>
          <w:trHeight w:val="414"/>
        </w:trPr>
        <w:tc>
          <w:tcPr>
            <w:tcW w:w="9624" w:type="dxa"/>
            <w:gridSpan w:val="2"/>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14:paraId="031B634D" w14:textId="5A8834AD" w:rsidR="003C0B01" w:rsidRPr="006565B5" w:rsidRDefault="00325F09" w:rsidP="009B2D20">
            <w:pPr>
              <w:rPr>
                <w:b/>
                <w:bCs/>
                <w:sz w:val="22"/>
              </w:rPr>
            </w:pPr>
            <w:r>
              <w:rPr>
                <w:b/>
                <w:bCs/>
                <w:color w:val="000000"/>
                <w:sz w:val="22"/>
              </w:rPr>
              <w:t>V</w:t>
            </w:r>
            <w:r w:rsidR="003C0B01" w:rsidRPr="006565B5">
              <w:rPr>
                <w:b/>
                <w:bCs/>
                <w:color w:val="000000"/>
                <w:sz w:val="22"/>
              </w:rPr>
              <w:t xml:space="preserve">. </w:t>
            </w:r>
            <w:r>
              <w:rPr>
                <w:b/>
                <w:bCs/>
                <w:color w:val="000000"/>
                <w:sz w:val="22"/>
              </w:rPr>
              <w:t>Paraván</w:t>
            </w:r>
            <w:r w:rsidR="003C0B01">
              <w:rPr>
                <w:b/>
                <w:bCs/>
                <w:color w:val="000000"/>
                <w:sz w:val="22"/>
              </w:rPr>
              <w:t xml:space="preserve"> </w:t>
            </w:r>
            <w:r w:rsidR="003C0B01" w:rsidRPr="00962890">
              <w:rPr>
                <w:color w:val="000000"/>
                <w:sz w:val="22"/>
              </w:rPr>
              <w:t xml:space="preserve">v celkovom množstve </w:t>
            </w:r>
            <w:r>
              <w:rPr>
                <w:color w:val="000000"/>
                <w:sz w:val="22"/>
              </w:rPr>
              <w:t>3</w:t>
            </w:r>
            <w:r w:rsidR="003C0B01" w:rsidRPr="00962890">
              <w:rPr>
                <w:color w:val="000000"/>
                <w:sz w:val="22"/>
              </w:rPr>
              <w:t>ks</w:t>
            </w:r>
          </w:p>
        </w:tc>
      </w:tr>
      <w:tr w:rsidR="003C0B01" w:rsidRPr="006C2D3A" w14:paraId="4733EA6B"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1041A096" w14:textId="77777777" w:rsidR="003C0B01" w:rsidRPr="005A3C8B" w:rsidRDefault="003C0B01" w:rsidP="009B2D20">
            <w:pPr>
              <w:rPr>
                <w:sz w:val="22"/>
              </w:rPr>
            </w:pPr>
            <w:r w:rsidRPr="00A2101A">
              <w:rPr>
                <w:b/>
                <w:bCs/>
                <w:noProof/>
              </w:rPr>
              <w:t xml:space="preserve">Ilustračné </w:t>
            </w:r>
            <w:r>
              <w:rPr>
                <w:noProof/>
              </w:rPr>
              <w:t>znázornenie</w:t>
            </w:r>
          </w:p>
        </w:tc>
        <w:tc>
          <w:tcPr>
            <w:tcW w:w="5811" w:type="dxa"/>
            <w:tcBorders>
              <w:top w:val="single" w:sz="4" w:space="0" w:color="auto"/>
              <w:left w:val="single" w:sz="4" w:space="0" w:color="auto"/>
              <w:bottom w:val="single" w:sz="4" w:space="0" w:color="auto"/>
              <w:right w:val="single" w:sz="12" w:space="0" w:color="auto"/>
            </w:tcBorders>
            <w:vAlign w:val="center"/>
          </w:tcPr>
          <w:p w14:paraId="40BA53F6" w14:textId="7E600228" w:rsidR="003C0B01" w:rsidRPr="006C2D3A" w:rsidRDefault="003C0B01" w:rsidP="009B2D20">
            <w:pPr>
              <w:jc w:val="both"/>
              <w:rPr>
                <w:sz w:val="22"/>
              </w:rPr>
            </w:pPr>
            <w:r>
              <w:rPr>
                <w:noProof/>
              </w:rPr>
              <w:t xml:space="preserve">                      </w:t>
            </w:r>
            <w:r w:rsidR="003651F1">
              <w:rPr>
                <w:b/>
                <w:bCs/>
                <w:noProof/>
              </w:rPr>
              <w:drawing>
                <wp:inline distT="0" distB="0" distL="0" distR="0" wp14:anchorId="443FA793" wp14:editId="09915894">
                  <wp:extent cx="1062355" cy="1007166"/>
                  <wp:effectExtent l="0" t="0" r="4445" b="254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ok 1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9449" cy="1013891"/>
                          </a:xfrm>
                          <a:prstGeom prst="rect">
                            <a:avLst/>
                          </a:prstGeom>
                        </pic:spPr>
                      </pic:pic>
                    </a:graphicData>
                  </a:graphic>
                </wp:inline>
              </w:drawing>
            </w:r>
          </w:p>
        </w:tc>
      </w:tr>
      <w:tr w:rsidR="003C0B01" w:rsidRPr="00194DAE" w14:paraId="2E57ECF3" w14:textId="77777777" w:rsidTr="005459A1">
        <w:tc>
          <w:tcPr>
            <w:tcW w:w="3813" w:type="dxa"/>
            <w:tcBorders>
              <w:top w:val="single" w:sz="4" w:space="0" w:color="auto"/>
              <w:left w:val="single" w:sz="12" w:space="0" w:color="auto"/>
              <w:bottom w:val="single" w:sz="4" w:space="0" w:color="auto"/>
              <w:right w:val="single" w:sz="4" w:space="0" w:color="auto"/>
            </w:tcBorders>
            <w:vAlign w:val="center"/>
          </w:tcPr>
          <w:p w14:paraId="2DB4F3D9" w14:textId="0D243DA1" w:rsidR="003C0B01" w:rsidRPr="005A3C8B" w:rsidRDefault="003C0B01" w:rsidP="009B2D20">
            <w:pPr>
              <w:rPr>
                <w:sz w:val="22"/>
              </w:rPr>
            </w:pPr>
            <w:r>
              <w:rPr>
                <w:b/>
                <w:bCs/>
                <w:color w:val="000000"/>
                <w:sz w:val="22"/>
              </w:rPr>
              <w:t xml:space="preserve">Špecifikácia </w:t>
            </w:r>
            <w:r w:rsidRPr="00560071">
              <w:rPr>
                <w:color w:val="000000"/>
                <w:sz w:val="22"/>
              </w:rPr>
              <w:t>pre</w:t>
            </w:r>
            <w:r w:rsidRPr="006565B5">
              <w:rPr>
                <w:b/>
                <w:bCs/>
                <w:color w:val="000000"/>
                <w:sz w:val="22"/>
              </w:rPr>
              <w:t xml:space="preserve"> </w:t>
            </w:r>
            <w:r w:rsidR="00685A80" w:rsidRPr="00685A80">
              <w:rPr>
                <w:color w:val="000000"/>
                <w:sz w:val="22"/>
              </w:rPr>
              <w:t>paraván</w:t>
            </w:r>
          </w:p>
        </w:tc>
        <w:tc>
          <w:tcPr>
            <w:tcW w:w="5811" w:type="dxa"/>
            <w:tcBorders>
              <w:top w:val="single" w:sz="4" w:space="0" w:color="auto"/>
              <w:left w:val="single" w:sz="4" w:space="0" w:color="auto"/>
              <w:bottom w:val="single" w:sz="4" w:space="0" w:color="auto"/>
              <w:right w:val="single" w:sz="12" w:space="0" w:color="auto"/>
            </w:tcBorders>
            <w:vAlign w:val="center"/>
          </w:tcPr>
          <w:p w14:paraId="11FB91AB" w14:textId="77777777" w:rsidR="003C0B01" w:rsidRDefault="003C0B01" w:rsidP="009B2D20">
            <w:pPr>
              <w:jc w:val="both"/>
              <w:rPr>
                <w:b/>
                <w:bCs/>
                <w:sz w:val="22"/>
              </w:rPr>
            </w:pPr>
            <w:r>
              <w:rPr>
                <w:b/>
                <w:bCs/>
                <w:sz w:val="22"/>
              </w:rPr>
              <w:t>Požadované r</w:t>
            </w:r>
            <w:r w:rsidRPr="008E0E99">
              <w:rPr>
                <w:b/>
                <w:bCs/>
                <w:sz w:val="22"/>
              </w:rPr>
              <w:t>ozmer</w:t>
            </w:r>
            <w:r>
              <w:rPr>
                <w:b/>
                <w:bCs/>
                <w:sz w:val="22"/>
              </w:rPr>
              <w:t>y</w:t>
            </w:r>
            <w:r w:rsidRPr="008E0E99">
              <w:rPr>
                <w:sz w:val="22"/>
              </w:rPr>
              <w:t xml:space="preserve"> </w:t>
            </w:r>
          </w:p>
          <w:p w14:paraId="2B0011F2" w14:textId="01614CBE" w:rsidR="00685A80" w:rsidRPr="00517C33" w:rsidRDefault="003C0B01" w:rsidP="00685A80">
            <w:r>
              <w:t>-</w:t>
            </w:r>
            <w:r w:rsidR="00685A80" w:rsidRPr="00517C33">
              <w:t>šírka:</w:t>
            </w:r>
            <w:r w:rsidR="00685A80">
              <w:t xml:space="preserve"> </w:t>
            </w:r>
            <w:r w:rsidR="00685A80">
              <w:t>1500</w:t>
            </w:r>
            <w:r w:rsidR="00685A80" w:rsidRPr="00517C33">
              <w:t>mm </w:t>
            </w:r>
          </w:p>
          <w:p w14:paraId="71CBB126" w14:textId="171FC3F9" w:rsidR="003C0B01" w:rsidRPr="00194DAE" w:rsidRDefault="00685A80" w:rsidP="00685A80">
            <w:r w:rsidRPr="00517C33">
              <w:t>-výška:</w:t>
            </w:r>
            <w:r>
              <w:t xml:space="preserve"> </w:t>
            </w:r>
            <w:r w:rsidRPr="006A7AA2">
              <w:t>1</w:t>
            </w:r>
            <w:r>
              <w:t>80</w:t>
            </w:r>
            <w:r w:rsidRPr="006A7AA2">
              <w:t>0</w:t>
            </w:r>
            <w:r w:rsidRPr="00517C33">
              <w:t>mm</w:t>
            </w:r>
            <w:r w:rsidRPr="00517C33">
              <w:rPr>
                <w:b/>
                <w:bCs/>
              </w:rPr>
              <w:t> </w:t>
            </w:r>
          </w:p>
        </w:tc>
      </w:tr>
      <w:tr w:rsidR="003C0B01" w:rsidRPr="00BD1D1B" w14:paraId="7653BE7A" w14:textId="77777777" w:rsidTr="005459A1">
        <w:tc>
          <w:tcPr>
            <w:tcW w:w="3813" w:type="dxa"/>
            <w:tcBorders>
              <w:top w:val="single" w:sz="4" w:space="0" w:color="auto"/>
              <w:left w:val="single" w:sz="12" w:space="0" w:color="auto"/>
              <w:bottom w:val="single" w:sz="12" w:space="0" w:color="auto"/>
              <w:right w:val="single" w:sz="4" w:space="0" w:color="auto"/>
            </w:tcBorders>
            <w:vAlign w:val="center"/>
          </w:tcPr>
          <w:p w14:paraId="3E8B7861" w14:textId="77777777" w:rsidR="003C0B01" w:rsidRPr="005A3C8B" w:rsidRDefault="003C0B01" w:rsidP="009B2D20">
            <w:pPr>
              <w:rPr>
                <w:sz w:val="22"/>
              </w:rPr>
            </w:pPr>
          </w:p>
        </w:tc>
        <w:tc>
          <w:tcPr>
            <w:tcW w:w="5811" w:type="dxa"/>
            <w:tcBorders>
              <w:top w:val="single" w:sz="4" w:space="0" w:color="auto"/>
              <w:left w:val="single" w:sz="4" w:space="0" w:color="auto"/>
              <w:bottom w:val="single" w:sz="12" w:space="0" w:color="auto"/>
              <w:right w:val="single" w:sz="12" w:space="0" w:color="auto"/>
            </w:tcBorders>
            <w:vAlign w:val="center"/>
          </w:tcPr>
          <w:p w14:paraId="246CBA76" w14:textId="77777777" w:rsidR="00685A80" w:rsidRPr="00C55B1D" w:rsidRDefault="00685A80" w:rsidP="00685A80">
            <w:pPr>
              <w:rPr>
                <w:b/>
                <w:bCs/>
                <w:sz w:val="22"/>
              </w:rPr>
            </w:pPr>
            <w:r>
              <w:rPr>
                <w:b/>
                <w:bCs/>
                <w:sz w:val="22"/>
              </w:rPr>
              <w:t>Všeobecné spresnenie požiadaviek</w:t>
            </w:r>
          </w:p>
          <w:p w14:paraId="6896A7FE" w14:textId="5424B1C1" w:rsidR="00B74645" w:rsidRDefault="00B74645" w:rsidP="00B74645">
            <w:r>
              <w:t>-f</w:t>
            </w:r>
            <w:r w:rsidRPr="004D04CE">
              <w:t>arba: krémovo biela</w:t>
            </w:r>
            <w:r>
              <w:t xml:space="preserve">, </w:t>
            </w:r>
          </w:p>
          <w:p w14:paraId="76B7A119" w14:textId="72BCCCAA" w:rsidR="00B74645" w:rsidRDefault="00B74645" w:rsidP="00B74645">
            <w:r>
              <w:t>-m</w:t>
            </w:r>
            <w:r w:rsidRPr="00105145">
              <w:t xml:space="preserve">ateriál: </w:t>
            </w:r>
            <w:r>
              <w:t>l</w:t>
            </w:r>
            <w:r w:rsidRPr="00105145">
              <w:t>átka (100% polyester)</w:t>
            </w:r>
            <w:r>
              <w:t>,</w:t>
            </w:r>
          </w:p>
          <w:p w14:paraId="7DAC3683" w14:textId="10C65A24" w:rsidR="00B74645" w:rsidRDefault="00B74645" w:rsidP="00B74645">
            <w:r>
              <w:t>-konštrukcia</w:t>
            </w:r>
            <w:r w:rsidR="008F646C">
              <w:t>:</w:t>
            </w:r>
            <w:r>
              <w:t xml:space="preserve"> </w:t>
            </w:r>
            <w:r w:rsidRPr="00E83885">
              <w:t>železo s práškovou</w:t>
            </w:r>
            <w:r>
              <w:t xml:space="preserve"> </w:t>
            </w:r>
            <w:r w:rsidRPr="00E83885">
              <w:t>povrchovou úpravou</w:t>
            </w:r>
            <w:r w:rsidR="00B12D0B">
              <w:t>,</w:t>
            </w:r>
          </w:p>
          <w:p w14:paraId="52B4384C" w14:textId="247CCFF3" w:rsidR="00B74645" w:rsidRDefault="00B74645" w:rsidP="00B74645">
            <w:r>
              <w:t xml:space="preserve">-počet panelov: </w:t>
            </w:r>
            <w:r w:rsidR="008F646C">
              <w:t>tri (</w:t>
            </w:r>
            <w:r>
              <w:t>3</w:t>
            </w:r>
            <w:r w:rsidR="008F646C">
              <w:t>)</w:t>
            </w:r>
            <w:r w:rsidR="00B12D0B">
              <w:t>,</w:t>
            </w:r>
          </w:p>
          <w:p w14:paraId="06DD640B" w14:textId="634271F2" w:rsidR="003C0B01" w:rsidRPr="00BD1D1B" w:rsidRDefault="00B74645" w:rsidP="00B74645">
            <w:pPr>
              <w:jc w:val="both"/>
              <w:rPr>
                <w:sz w:val="22"/>
              </w:rPr>
            </w:pPr>
            <w:r>
              <w:t>-skladací výrobok</w:t>
            </w:r>
            <w:r w:rsidR="008F646C">
              <w:t xml:space="preserve">: </w:t>
            </w:r>
            <w:r>
              <w:t>možnosť zloženia panelov</w:t>
            </w:r>
            <w:r w:rsidR="00B12D0B">
              <w:t>.</w:t>
            </w:r>
          </w:p>
        </w:tc>
      </w:tr>
    </w:tbl>
    <w:p w14:paraId="240B6F03" w14:textId="77777777" w:rsidR="00EE6857" w:rsidRDefault="00EE6857" w:rsidP="00EE6857">
      <w:pPr>
        <w:pStyle w:val="Nadpis3"/>
        <w:spacing w:after="160"/>
        <w:rPr>
          <w:rFonts w:asciiTheme="majorHAnsi" w:hAnsiTheme="majorHAnsi" w:cstheme="majorHAnsi"/>
          <w:b w:val="0"/>
          <w:bCs w:val="0"/>
          <w:color w:val="2F5496" w:themeColor="accent1" w:themeShade="BF"/>
          <w:sz w:val="28"/>
          <w:szCs w:val="28"/>
        </w:rPr>
      </w:pPr>
      <w:r w:rsidRPr="004063F4">
        <w:rPr>
          <w:rFonts w:asciiTheme="majorHAnsi" w:hAnsiTheme="majorHAnsi" w:cstheme="majorHAnsi"/>
          <w:b w:val="0"/>
          <w:bCs w:val="0"/>
          <w:color w:val="2F5496" w:themeColor="accent1" w:themeShade="BF"/>
          <w:sz w:val="28"/>
          <w:szCs w:val="28"/>
        </w:rPr>
        <w:t>Osobitné požiadavky na plnenie:</w:t>
      </w:r>
    </w:p>
    <w:p w14:paraId="65AE9E81" w14:textId="558C8D81" w:rsidR="00EE6857" w:rsidRDefault="00EE6857" w:rsidP="00EE6857">
      <w:pPr>
        <w:pStyle w:val="Odsekzoznamu"/>
        <w:numPr>
          <w:ilvl w:val="0"/>
          <w:numId w:val="36"/>
        </w:numPr>
        <w:spacing w:after="160"/>
        <w:ind w:left="284" w:hanging="284"/>
        <w:jc w:val="both"/>
      </w:pPr>
      <w:bookmarkStart w:id="5" w:name="_Hlk50612472"/>
      <w:bookmarkStart w:id="6" w:name="_Hlk50612207"/>
      <w:r w:rsidRPr="00D92BE1">
        <w:t xml:space="preserve">Ponuková cena </w:t>
      </w:r>
      <w:r w:rsidR="00CA22E6" w:rsidRPr="00CA22E6">
        <w:t>vrátane dopravy, vykládky a</w:t>
      </w:r>
      <w:r w:rsidR="00BD31AA">
        <w:t> </w:t>
      </w:r>
      <w:r w:rsidR="00CA22E6" w:rsidRPr="00CA22E6">
        <w:t>montáže</w:t>
      </w:r>
      <w:r w:rsidR="00BD31AA">
        <w:t xml:space="preserve"> </w:t>
      </w:r>
      <w:r w:rsidR="00BD31AA" w:rsidRPr="00BD31AA">
        <w:t>so zapojením v mieste plnenia, prípadne dodaj v zmontovanom stave. Súčasťou je aj vynosenie tovaru do určenej miestnosti na mieste dodania  a odstránenie a likvidácia obalov. Miesto dodania disponuje výťahom</w:t>
      </w:r>
      <w:r w:rsidRPr="00D92BE1">
        <w:t xml:space="preserve">. </w:t>
      </w:r>
    </w:p>
    <w:p w14:paraId="7703A196" w14:textId="77777777" w:rsidR="00EE6857" w:rsidRDefault="00EE6857" w:rsidP="00EE6857">
      <w:pPr>
        <w:pStyle w:val="Odsekzoznamu"/>
        <w:numPr>
          <w:ilvl w:val="0"/>
          <w:numId w:val="36"/>
        </w:numPr>
        <w:spacing w:after="160"/>
        <w:ind w:left="284" w:hanging="284"/>
        <w:jc w:val="both"/>
      </w:pPr>
      <w:r>
        <w:t>V</w:t>
      </w:r>
      <w:r w:rsidRPr="00D92BE1">
        <w:t>erejný obstarávateľ požaduje dodanie nového tovaru, pričom uchádzač zodpovedá za to, že tovar spĺňa kvalitatívne parametre podľa platných noriem, že nemá vady, ktoré by znižovali jeho hodnotu alebo schopnosť riadneho užívania.</w:t>
      </w:r>
    </w:p>
    <w:p w14:paraId="615AF8D1" w14:textId="77777777" w:rsidR="00EE6857" w:rsidRDefault="00EE6857" w:rsidP="00EE6857">
      <w:pPr>
        <w:pStyle w:val="Odsekzoznamu"/>
        <w:numPr>
          <w:ilvl w:val="0"/>
          <w:numId w:val="36"/>
        </w:numPr>
        <w:spacing w:after="160"/>
        <w:ind w:left="284" w:hanging="284"/>
        <w:jc w:val="both"/>
      </w:pPr>
      <w:r w:rsidRPr="00D92BE1">
        <w:t>Dodanie tovaru je potrebné oznámiť minimálne dva pracovné dni vopred</w:t>
      </w:r>
      <w:r>
        <w:t>.</w:t>
      </w:r>
    </w:p>
    <w:p w14:paraId="7A08578B" w14:textId="2F9BE020" w:rsidR="00EE6857" w:rsidRDefault="00EE6857" w:rsidP="00EE6857">
      <w:pPr>
        <w:pStyle w:val="Odsekzoznamu"/>
        <w:numPr>
          <w:ilvl w:val="0"/>
          <w:numId w:val="36"/>
        </w:numPr>
        <w:spacing w:after="160"/>
        <w:ind w:left="284" w:hanging="284"/>
        <w:jc w:val="both"/>
      </w:pPr>
      <w:r w:rsidRPr="00D92BE1">
        <w:t>Verejný obstarávateľ má právo odmietnuť prevzatie tovaru pre preukázateľné</w:t>
      </w:r>
      <w:r>
        <w:t xml:space="preserve"> </w:t>
      </w:r>
      <w:r w:rsidRPr="00D92BE1">
        <w:t>vady dodaného tovaru (napr. nedostatočná kvalita, nedodržanie špecifikácie a požiadaviek na tovar, poškodený obal tovaru a pod.)</w:t>
      </w:r>
      <w:r>
        <w:t>,</w:t>
      </w:r>
      <w:bookmarkStart w:id="7" w:name="_Hlk50612762"/>
      <w:bookmarkEnd w:id="5"/>
    </w:p>
    <w:p w14:paraId="465118AD" w14:textId="302C8043" w:rsidR="00983DEA" w:rsidRPr="00983DEA" w:rsidRDefault="00983DEA" w:rsidP="00EE6857">
      <w:pPr>
        <w:pStyle w:val="Odsekzoznamu"/>
        <w:numPr>
          <w:ilvl w:val="0"/>
          <w:numId w:val="36"/>
        </w:numPr>
        <w:spacing w:after="160"/>
        <w:ind w:left="284" w:hanging="284"/>
        <w:jc w:val="both"/>
      </w:pPr>
      <w:r w:rsidRPr="00FE2ABA">
        <w:rPr>
          <w:szCs w:val="24"/>
        </w:rPr>
        <w:t>Kupujúci si vyhradzuje právo vrátiť nepoškodený tovar v pôvodných obaloch do 14 dní od prevzatia tovaru ak zistí, že dodaný tovar nespĺňa ktorúkoľvek z požadovaných technických špecifikácií vyžadovaných kupujúcim alebo nespĺňa osobitné požiadavky na plnenie</w:t>
      </w:r>
      <w:r>
        <w:rPr>
          <w:szCs w:val="24"/>
        </w:rPr>
        <w:t>.</w:t>
      </w:r>
    </w:p>
    <w:p w14:paraId="2D1365BC" w14:textId="612B5E86" w:rsidR="00EE6857" w:rsidRPr="00F11CA6" w:rsidRDefault="00EE6857" w:rsidP="00EE6857">
      <w:pPr>
        <w:pStyle w:val="Odsekzoznamu"/>
        <w:numPr>
          <w:ilvl w:val="0"/>
          <w:numId w:val="36"/>
        </w:numPr>
        <w:spacing w:after="160"/>
        <w:ind w:left="284" w:hanging="284"/>
        <w:jc w:val="both"/>
      </w:pPr>
      <w:r w:rsidRPr="00F11CA6">
        <w:rPr>
          <w:b/>
          <w:bCs/>
        </w:rPr>
        <w:t>Požaduje sa dodanie tovaru s dokumentáciou:</w:t>
      </w:r>
      <w:r w:rsidRPr="00D92BE1">
        <w:t xml:space="preserve"> </w:t>
      </w:r>
      <w:r>
        <w:rPr>
          <w:rFonts w:eastAsia="TimesNewRomanPSMT"/>
          <w:color w:val="000000"/>
        </w:rPr>
        <w:t>technický / p</w:t>
      </w:r>
      <w:r w:rsidRPr="00F11CA6">
        <w:rPr>
          <w:rFonts w:eastAsia="TimesNewRomanPSMT"/>
          <w:color w:val="000000"/>
        </w:rPr>
        <w:t>roduktový list vrátane obrazového znázornenia predmetu</w:t>
      </w:r>
      <w:r w:rsidR="00BD31AA">
        <w:rPr>
          <w:rFonts w:eastAsia="TimesNewRomanPSMT"/>
          <w:color w:val="000000"/>
        </w:rPr>
        <w:t xml:space="preserve"> </w:t>
      </w:r>
      <w:r w:rsidRPr="00F11CA6">
        <w:rPr>
          <w:rFonts w:eastAsia="TimesNewRomanPSMT"/>
          <w:color w:val="000000"/>
        </w:rPr>
        <w:t xml:space="preserve">zákazky, </w:t>
      </w:r>
      <w:r w:rsidRPr="00D92BE1">
        <w:t>návod na použitie</w:t>
      </w:r>
      <w:r w:rsidR="00983DEA">
        <w:t xml:space="preserve"> </w:t>
      </w:r>
      <w:r w:rsidRPr="00D92BE1">
        <w:t>v slovenskom jazyku, záručn</w:t>
      </w:r>
      <w:r>
        <w:t>ý</w:t>
      </w:r>
      <w:r w:rsidRPr="00D92BE1">
        <w:t xml:space="preserve"> list </w:t>
      </w:r>
      <w:r>
        <w:br/>
      </w:r>
      <w:r w:rsidRPr="00D92BE1">
        <w:t xml:space="preserve">a </w:t>
      </w:r>
      <w:r>
        <w:t>p</w:t>
      </w:r>
      <w:r w:rsidRPr="00D92BE1">
        <w:t>reberací protokol.</w:t>
      </w:r>
      <w:r w:rsidRPr="00745515">
        <w:t xml:space="preserve"> </w:t>
      </w:r>
      <w:bookmarkEnd w:id="6"/>
      <w:bookmarkEnd w:id="7"/>
    </w:p>
    <w:p w14:paraId="6628448A" w14:textId="31DA4D5B" w:rsidR="00EE6857" w:rsidRDefault="00EE6857" w:rsidP="008B18E5">
      <w:pPr>
        <w:spacing w:before="160" w:after="160"/>
        <w:jc w:val="both"/>
        <w:rPr>
          <w:lang w:eastAsia="en-US"/>
        </w:rPr>
      </w:pPr>
    </w:p>
    <w:sectPr w:rsidR="00EE6857" w:rsidSect="000C68ED">
      <w:headerReference w:type="default" r:id="rId14"/>
      <w:footerReference w:type="default" r:id="rId15"/>
      <w:headerReference w:type="first" r:id="rId16"/>
      <w:pgSz w:w="11906" w:h="16838"/>
      <w:pgMar w:top="1191" w:right="1191" w:bottom="1191"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86C3" w14:textId="77777777" w:rsidR="00D23FD1" w:rsidRDefault="00D23FD1">
      <w:r>
        <w:separator/>
      </w:r>
    </w:p>
  </w:endnote>
  <w:endnote w:type="continuationSeparator" w:id="0">
    <w:p w14:paraId="3C5A7960" w14:textId="77777777" w:rsidR="00D23FD1" w:rsidRDefault="00D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charset w:val="EE"/>
    <w:family w:val="swiss"/>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29282721"/>
      <w:docPartObj>
        <w:docPartGallery w:val="Page Numbers (Bottom of Page)"/>
        <w:docPartUnique/>
      </w:docPartObj>
    </w:sdtPr>
    <w:sdtEndPr/>
    <w:sdtContent>
      <w:p w14:paraId="31746966" w14:textId="3C3146F4" w:rsidR="008B18E5" w:rsidRPr="008B18E5" w:rsidRDefault="008B18E5">
        <w:pPr>
          <w:pStyle w:val="Pta"/>
          <w:jc w:val="center"/>
          <w:rPr>
            <w:sz w:val="20"/>
            <w:szCs w:val="20"/>
          </w:rPr>
        </w:pPr>
        <w:r w:rsidRPr="008B18E5">
          <w:rPr>
            <w:sz w:val="20"/>
            <w:szCs w:val="20"/>
          </w:rPr>
          <w:fldChar w:fldCharType="begin"/>
        </w:r>
        <w:r w:rsidRPr="008B18E5">
          <w:rPr>
            <w:sz w:val="20"/>
            <w:szCs w:val="20"/>
          </w:rPr>
          <w:instrText>PAGE   \* MERGEFORMAT</w:instrText>
        </w:r>
        <w:r w:rsidRPr="008B18E5">
          <w:rPr>
            <w:sz w:val="20"/>
            <w:szCs w:val="20"/>
          </w:rPr>
          <w:fldChar w:fldCharType="separate"/>
        </w:r>
        <w:r w:rsidRPr="008B18E5">
          <w:rPr>
            <w:sz w:val="20"/>
            <w:szCs w:val="20"/>
            <w:lang w:val="sk-SK"/>
          </w:rPr>
          <w:t>2</w:t>
        </w:r>
        <w:r w:rsidRPr="008B18E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A093" w14:textId="77777777" w:rsidR="00D23FD1" w:rsidRDefault="00D23FD1">
      <w:r>
        <w:separator/>
      </w:r>
    </w:p>
  </w:footnote>
  <w:footnote w:type="continuationSeparator" w:id="0">
    <w:p w14:paraId="377F34FD" w14:textId="77777777" w:rsidR="00D23FD1" w:rsidRDefault="00D23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28A1" w14:textId="77777777" w:rsidR="008B18E5" w:rsidRPr="00DA3D52" w:rsidRDefault="008B18E5" w:rsidP="008B18E5">
    <w:pPr>
      <w:pStyle w:val="Hlavika"/>
      <w:tabs>
        <w:tab w:val="clear" w:pos="4536"/>
        <w:tab w:val="clear" w:pos="9072"/>
        <w:tab w:val="left" w:pos="3119"/>
        <w:tab w:val="right" w:pos="9498"/>
      </w:tabs>
      <w:ind w:right="-144" w:firstLine="993"/>
      <w:rPr>
        <w:bCs/>
        <w:sz w:val="22"/>
      </w:rPr>
    </w:pPr>
    <w:bookmarkStart w:id="8" w:name="_Hlk68613026"/>
    <w:bookmarkStart w:id="9" w:name="_Hlk68613027"/>
    <w:r>
      <w:rPr>
        <w:noProof/>
      </w:rPr>
      <w:drawing>
        <wp:anchor distT="0" distB="0" distL="114300" distR="114300" simplePos="0" relativeHeight="251659264" behindDoc="1" locked="0" layoutInCell="0" allowOverlap="1" wp14:anchorId="481FA7EF" wp14:editId="017A5106">
          <wp:simplePos x="0" y="0"/>
          <wp:positionH relativeFrom="page">
            <wp:posOffset>685495</wp:posOffset>
          </wp:positionH>
          <wp:positionV relativeFrom="page">
            <wp:posOffset>463347</wp:posOffset>
          </wp:positionV>
          <wp:extent cx="555625" cy="474345"/>
          <wp:effectExtent l="0" t="0" r="0" b="0"/>
          <wp:wrapNone/>
          <wp:docPr id="4"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62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1A7">
      <w:rPr>
        <w:b/>
        <w:bCs/>
        <w:sz w:val="22"/>
      </w:rPr>
      <w:t>Hlavné mesto SR</w:t>
    </w:r>
    <w:r>
      <w:rPr>
        <w:b/>
        <w:bCs/>
        <w:sz w:val="22"/>
      </w:rPr>
      <w:t xml:space="preserve"> Bratislava</w:t>
    </w:r>
    <w:r>
      <w:rPr>
        <w:b/>
        <w:bCs/>
        <w:sz w:val="22"/>
      </w:rPr>
      <w:tab/>
    </w:r>
    <w:r w:rsidRPr="00812296">
      <w:rPr>
        <w:b/>
        <w:sz w:val="22"/>
      </w:rPr>
      <w:t>Dynamický nákupný systém</w:t>
    </w:r>
  </w:p>
  <w:p w14:paraId="5E9A5C7D" w14:textId="6662443E" w:rsidR="008B18E5" w:rsidRPr="00CF39DB" w:rsidRDefault="008B18E5" w:rsidP="008B18E5">
    <w:pPr>
      <w:pStyle w:val="Hlavika"/>
      <w:tabs>
        <w:tab w:val="clear" w:pos="4536"/>
        <w:tab w:val="clear" w:pos="9072"/>
        <w:tab w:val="left" w:pos="3119"/>
        <w:tab w:val="right" w:pos="9498"/>
      </w:tabs>
      <w:ind w:right="-144" w:firstLine="993"/>
      <w:rPr>
        <w:sz w:val="22"/>
        <w:lang w:val="sk-SK"/>
      </w:rPr>
    </w:pPr>
    <w:r w:rsidRPr="00DC01A7">
      <w:rPr>
        <w:sz w:val="22"/>
      </w:rPr>
      <w:t>Primaciálne nám</w:t>
    </w:r>
    <w:r>
      <w:rPr>
        <w:sz w:val="22"/>
        <w:lang w:val="sk-SK"/>
      </w:rPr>
      <w:t>estie č.</w:t>
    </w:r>
    <w:r w:rsidRPr="00DC01A7">
      <w:rPr>
        <w:sz w:val="22"/>
      </w:rPr>
      <w:t xml:space="preserve"> 1</w:t>
    </w:r>
    <w:r>
      <w:rPr>
        <w:sz w:val="22"/>
      </w:rPr>
      <w:tab/>
    </w:r>
    <w:r w:rsidRPr="00AF27FC">
      <w:t>Výzva č. 1</w:t>
    </w:r>
    <w:r w:rsidR="00304C06">
      <w:rPr>
        <w:lang w:val="sk-SK"/>
      </w:rPr>
      <w:t xml:space="preserve">8 </w:t>
    </w:r>
    <w:r w:rsidR="00304C06">
      <w:t>–</w:t>
    </w:r>
    <w:r w:rsidRPr="00AF27FC">
      <w:t xml:space="preserve"> </w:t>
    </w:r>
    <w:r w:rsidR="00304C06">
      <w:rPr>
        <w:lang w:val="sk-SK"/>
      </w:rPr>
      <w:t>Interiérové vybavenie a stoličky</w:t>
    </w:r>
  </w:p>
  <w:p w14:paraId="62DB037F" w14:textId="77777777" w:rsidR="008B18E5" w:rsidRPr="00110313" w:rsidRDefault="008B18E5" w:rsidP="008B18E5">
    <w:pPr>
      <w:pStyle w:val="Hlavika"/>
      <w:tabs>
        <w:tab w:val="clear" w:pos="4536"/>
        <w:tab w:val="clear" w:pos="9072"/>
        <w:tab w:val="left" w:pos="3119"/>
        <w:tab w:val="left" w:pos="5737"/>
        <w:tab w:val="left" w:pos="6663"/>
      </w:tabs>
      <w:ind w:left="6663" w:right="-144" w:hanging="5670"/>
      <w:rPr>
        <w:sz w:val="22"/>
        <w:lang w:val="sk-SK"/>
      </w:rPr>
    </w:pPr>
    <w:r w:rsidRPr="00A77AFA">
      <w:rPr>
        <w:sz w:val="22"/>
      </w:rPr>
      <w:t xml:space="preserve">814 99 Bratislava </w:t>
    </w:r>
    <w:r w:rsidRPr="00A77AFA">
      <w:rPr>
        <w:sz w:val="22"/>
      </w:rPr>
      <w:tab/>
    </w:r>
    <w:r>
      <w:rPr>
        <w:sz w:val="22"/>
      </w:rPr>
      <w:tab/>
    </w:r>
    <w:r>
      <w:rPr>
        <w:sz w:val="22"/>
      </w:rPr>
      <w:tab/>
    </w:r>
  </w:p>
  <w:p w14:paraId="0722020C" w14:textId="77777777" w:rsidR="008B18E5" w:rsidRPr="00DC5269" w:rsidRDefault="008B18E5" w:rsidP="008B18E5">
    <w:pPr>
      <w:pStyle w:val="Hlavika"/>
      <w:pBdr>
        <w:bottom w:val="single" w:sz="4" w:space="1" w:color="auto"/>
      </w:pBdr>
      <w:tabs>
        <w:tab w:val="clear" w:pos="4536"/>
        <w:tab w:val="clear" w:pos="9072"/>
        <w:tab w:val="left" w:pos="3119"/>
        <w:tab w:val="left" w:pos="6946"/>
      </w:tabs>
      <w:ind w:left="-426" w:right="-144" w:firstLine="1419"/>
      <w:rPr>
        <w:sz w:val="12"/>
        <w:szCs w:val="12"/>
      </w:rPr>
    </w:pPr>
  </w:p>
  <w:bookmarkEnd w:id="8"/>
  <w:bookmarkEnd w:id="9"/>
  <w:p w14:paraId="506ACF18" w14:textId="77777777" w:rsidR="008B18E5" w:rsidRDefault="008B18E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37D" w14:textId="5463F292" w:rsidR="0033255C" w:rsidRPr="00895EB8" w:rsidRDefault="0033255C" w:rsidP="009E2934">
    <w:pPr>
      <w:pStyle w:val="Hlavika"/>
      <w:jc w:val="both"/>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2759"/>
        </w:tabs>
        <w:ind w:left="3479" w:hanging="360"/>
      </w:pPr>
      <w:rPr>
        <w:rFonts w:ascii="Times New Roman" w:hAnsi="Times New Roman" w:cs="Times New Roman"/>
      </w:rPr>
    </w:lvl>
    <w:lvl w:ilvl="1">
      <w:start w:val="1"/>
      <w:numFmt w:val="bullet"/>
      <w:lvlText w:val="o"/>
      <w:lvlJc w:val="left"/>
      <w:pPr>
        <w:tabs>
          <w:tab w:val="num" w:pos="2759"/>
        </w:tabs>
        <w:ind w:left="4199" w:hanging="360"/>
      </w:pPr>
      <w:rPr>
        <w:rFonts w:ascii="Courier New" w:hAnsi="Courier New" w:cs="Courier New"/>
      </w:rPr>
    </w:lvl>
    <w:lvl w:ilvl="2">
      <w:start w:val="1"/>
      <w:numFmt w:val="bullet"/>
      <w:lvlText w:val=""/>
      <w:lvlJc w:val="left"/>
      <w:pPr>
        <w:tabs>
          <w:tab w:val="num" w:pos="2759"/>
        </w:tabs>
        <w:ind w:left="4919" w:hanging="360"/>
      </w:pPr>
      <w:rPr>
        <w:rFonts w:ascii="Wingdings" w:hAnsi="Wingdings" w:cs="Wingdings"/>
      </w:rPr>
    </w:lvl>
    <w:lvl w:ilvl="3">
      <w:start w:val="1"/>
      <w:numFmt w:val="bullet"/>
      <w:lvlText w:val=""/>
      <w:lvlJc w:val="left"/>
      <w:pPr>
        <w:tabs>
          <w:tab w:val="num" w:pos="2759"/>
        </w:tabs>
        <w:ind w:left="5639" w:hanging="360"/>
      </w:pPr>
      <w:rPr>
        <w:rFonts w:ascii="Symbol" w:hAnsi="Symbol" w:cs="Symbol"/>
      </w:rPr>
    </w:lvl>
    <w:lvl w:ilvl="4">
      <w:start w:val="1"/>
      <w:numFmt w:val="bullet"/>
      <w:lvlText w:val="o"/>
      <w:lvlJc w:val="left"/>
      <w:pPr>
        <w:tabs>
          <w:tab w:val="num" w:pos="2759"/>
        </w:tabs>
        <w:ind w:left="6359" w:hanging="360"/>
      </w:pPr>
      <w:rPr>
        <w:rFonts w:ascii="Courier New" w:hAnsi="Courier New" w:cs="Courier New"/>
      </w:rPr>
    </w:lvl>
    <w:lvl w:ilvl="5">
      <w:start w:val="1"/>
      <w:numFmt w:val="bullet"/>
      <w:lvlText w:val=""/>
      <w:lvlJc w:val="left"/>
      <w:pPr>
        <w:tabs>
          <w:tab w:val="num" w:pos="2759"/>
        </w:tabs>
        <w:ind w:left="7079" w:hanging="360"/>
      </w:pPr>
      <w:rPr>
        <w:rFonts w:ascii="Wingdings" w:hAnsi="Wingdings" w:cs="Wingdings"/>
      </w:rPr>
    </w:lvl>
    <w:lvl w:ilvl="6">
      <w:start w:val="1"/>
      <w:numFmt w:val="bullet"/>
      <w:lvlText w:val=""/>
      <w:lvlJc w:val="left"/>
      <w:pPr>
        <w:tabs>
          <w:tab w:val="num" w:pos="2759"/>
        </w:tabs>
        <w:ind w:left="7799" w:hanging="360"/>
      </w:pPr>
      <w:rPr>
        <w:rFonts w:ascii="Symbol" w:hAnsi="Symbol" w:cs="Symbol"/>
      </w:rPr>
    </w:lvl>
    <w:lvl w:ilvl="7">
      <w:start w:val="1"/>
      <w:numFmt w:val="bullet"/>
      <w:lvlText w:val="o"/>
      <w:lvlJc w:val="left"/>
      <w:pPr>
        <w:tabs>
          <w:tab w:val="num" w:pos="2759"/>
        </w:tabs>
        <w:ind w:left="8519" w:hanging="360"/>
      </w:pPr>
      <w:rPr>
        <w:rFonts w:ascii="Courier New" w:hAnsi="Courier New" w:cs="Courier New"/>
      </w:rPr>
    </w:lvl>
    <w:lvl w:ilvl="8">
      <w:start w:val="1"/>
      <w:numFmt w:val="bullet"/>
      <w:lvlText w:val=""/>
      <w:lvlJc w:val="left"/>
      <w:pPr>
        <w:tabs>
          <w:tab w:val="num" w:pos="2759"/>
        </w:tabs>
        <w:ind w:left="9239"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2EC4294"/>
    <w:multiLevelType w:val="multilevel"/>
    <w:tmpl w:val="E13C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18263F"/>
    <w:multiLevelType w:val="hybridMultilevel"/>
    <w:tmpl w:val="D5BE923C"/>
    <w:lvl w:ilvl="0" w:tplc="FCCE1854">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5332EB1"/>
    <w:multiLevelType w:val="hybridMultilevel"/>
    <w:tmpl w:val="F75C4FA0"/>
    <w:lvl w:ilvl="0" w:tplc="B9C403E0">
      <w:start w:val="1"/>
      <w:numFmt w:val="decimal"/>
      <w:lvlText w:val="13.%1"/>
      <w:lvlJc w:val="left"/>
      <w:pPr>
        <w:ind w:left="720" w:hanging="55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09826B2E"/>
    <w:multiLevelType w:val="hybridMultilevel"/>
    <w:tmpl w:val="20942D0C"/>
    <w:lvl w:ilvl="0" w:tplc="1F2414C6">
      <w:start w:val="1"/>
      <w:numFmt w:val="decimal"/>
      <w:lvlText w:val="7.%1"/>
      <w:lvlJc w:val="left"/>
      <w:pPr>
        <w:ind w:left="720" w:hanging="476"/>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E0218EE"/>
    <w:multiLevelType w:val="hybridMultilevel"/>
    <w:tmpl w:val="DD767C3E"/>
    <w:lvl w:ilvl="0" w:tplc="BF06FA8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39471B"/>
    <w:multiLevelType w:val="multilevel"/>
    <w:tmpl w:val="3A5E8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17681376"/>
    <w:multiLevelType w:val="hybridMultilevel"/>
    <w:tmpl w:val="38CAE900"/>
    <w:lvl w:ilvl="0" w:tplc="37C86DCA">
      <w:start w:val="1"/>
      <w:numFmt w:val="decimal"/>
      <w:pStyle w:val="Nadpis2"/>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9C673A9"/>
    <w:multiLevelType w:val="hybridMultilevel"/>
    <w:tmpl w:val="E4008F02"/>
    <w:lvl w:ilvl="0" w:tplc="17D80A1A">
      <w:start w:val="1"/>
      <w:numFmt w:val="decimal"/>
      <w:lvlText w:val="6.%1"/>
      <w:lvlJc w:val="left"/>
      <w:pPr>
        <w:ind w:left="720" w:hanging="476"/>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15" w15:restartNumberingAfterBreak="0">
    <w:nsid w:val="26193F9B"/>
    <w:multiLevelType w:val="hybridMultilevel"/>
    <w:tmpl w:val="69D6C67E"/>
    <w:lvl w:ilvl="0" w:tplc="E7568928">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39156D"/>
    <w:multiLevelType w:val="hybridMultilevel"/>
    <w:tmpl w:val="3412DFC2"/>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C307243"/>
    <w:multiLevelType w:val="hybridMultilevel"/>
    <w:tmpl w:val="CC94C8B6"/>
    <w:lvl w:ilvl="0" w:tplc="E3EC6ADE">
      <w:start w:val="1"/>
      <w:numFmt w:val="decimal"/>
      <w:lvlText w:val="8.%1"/>
      <w:lvlJc w:val="left"/>
      <w:pPr>
        <w:ind w:left="720" w:hanging="476"/>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9"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402A54B3"/>
    <w:multiLevelType w:val="hybridMultilevel"/>
    <w:tmpl w:val="A55674FA"/>
    <w:lvl w:ilvl="0" w:tplc="CCFA1254">
      <w:start w:val="1"/>
      <w:numFmt w:val="decimal"/>
      <w:lvlText w:val="14.%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ED3012"/>
    <w:multiLevelType w:val="hybridMultilevel"/>
    <w:tmpl w:val="D532643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5F5B43"/>
    <w:multiLevelType w:val="hybridMultilevel"/>
    <w:tmpl w:val="2044432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A94558"/>
    <w:multiLevelType w:val="hybridMultilevel"/>
    <w:tmpl w:val="5B5683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0226A37"/>
    <w:multiLevelType w:val="hybridMultilevel"/>
    <w:tmpl w:val="2FD45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53C8566F"/>
    <w:multiLevelType w:val="hybridMultilevel"/>
    <w:tmpl w:val="C8D40030"/>
    <w:lvl w:ilvl="0" w:tplc="D48812D4">
      <w:start w:val="3"/>
      <w:numFmt w:val="bullet"/>
      <w:lvlText w:val="-"/>
      <w:lvlJc w:val="left"/>
      <w:pPr>
        <w:ind w:left="720" w:hanging="360"/>
      </w:pPr>
      <w:rPr>
        <w:rFonts w:ascii="Times New Roman" w:eastAsia="Arial"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6E58658C"/>
    <w:multiLevelType w:val="hybridMultilevel"/>
    <w:tmpl w:val="D388C5BA"/>
    <w:lvl w:ilvl="0" w:tplc="041B0017">
      <w:start w:val="1"/>
      <w:numFmt w:val="lowerLetter"/>
      <w:lvlText w:val="%1)"/>
      <w:lvlJc w:val="left"/>
      <w:pPr>
        <w:ind w:left="36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AE5AED"/>
    <w:multiLevelType w:val="multilevel"/>
    <w:tmpl w:val="79C05308"/>
    <w:lvl w:ilvl="0">
      <w:start w:val="1"/>
      <w:numFmt w:val="decimal"/>
      <w:lvlText w:val="%1."/>
      <w:lvlJc w:val="left"/>
      <w:pPr>
        <w:ind w:left="720" w:hanging="360"/>
      </w:pPr>
      <w:rPr>
        <w:b w:val="0"/>
        <w:bCs w:val="0"/>
        <w:color w:val="2F5496" w:themeColor="accent1" w:themeShade="BF"/>
      </w:rPr>
    </w:lvl>
    <w:lvl w:ilvl="1">
      <w:start w:val="1"/>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FF58FA"/>
    <w:multiLevelType w:val="hybridMultilevel"/>
    <w:tmpl w:val="66924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FE30CBA"/>
    <w:multiLevelType w:val="hybridMultilevel"/>
    <w:tmpl w:val="18CEF2E6"/>
    <w:lvl w:ilvl="0" w:tplc="3E021DB2">
      <w:start w:val="1"/>
      <w:numFmt w:val="decimal"/>
      <w:lvlText w:val="13.%1"/>
      <w:lvlJc w:val="left"/>
      <w:pPr>
        <w:ind w:left="720" w:hanging="55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10"/>
  </w:num>
  <w:num w:numId="3">
    <w:abstractNumId w:val="28"/>
  </w:num>
  <w:num w:numId="4">
    <w:abstractNumId w:val="14"/>
  </w:num>
  <w:num w:numId="5">
    <w:abstractNumId w:val="18"/>
  </w:num>
  <w:num w:numId="6">
    <w:abstractNumId w:val="0"/>
  </w:num>
  <w:num w:numId="7">
    <w:abstractNumId w:val="2"/>
  </w:num>
  <w:num w:numId="8">
    <w:abstractNumId w:val="1"/>
  </w:num>
  <w:num w:numId="9">
    <w:abstractNumId w:val="0"/>
  </w:num>
  <w:num w:numId="10">
    <w:abstractNumId w:val="1"/>
  </w:num>
  <w:num w:numId="11">
    <w:abstractNumId w:val="11"/>
  </w:num>
  <w:num w:numId="12">
    <w:abstractNumId w:val="22"/>
  </w:num>
  <w:num w:numId="13">
    <w:abstractNumId w:val="23"/>
  </w:num>
  <w:num w:numId="14">
    <w:abstractNumId w:val="8"/>
  </w:num>
  <w:num w:numId="15">
    <w:abstractNumId w:val="32"/>
  </w:num>
  <w:num w:numId="16">
    <w:abstractNumId w:val="4"/>
  </w:num>
  <w:num w:numId="17">
    <w:abstractNumId w:val="27"/>
  </w:num>
  <w:num w:numId="18">
    <w:abstractNumId w:val="26"/>
  </w:num>
  <w:num w:numId="19">
    <w:abstractNumId w:val="20"/>
  </w:num>
  <w:num w:numId="20">
    <w:abstractNumId w:val="16"/>
  </w:num>
  <w:num w:numId="21">
    <w:abstractNumId w:val="15"/>
  </w:num>
  <w:num w:numId="22">
    <w:abstractNumId w:val="7"/>
  </w:num>
  <w:num w:numId="23">
    <w:abstractNumId w:val="13"/>
  </w:num>
  <w:num w:numId="24">
    <w:abstractNumId w:val="17"/>
  </w:num>
  <w:num w:numId="25">
    <w:abstractNumId w:val="33"/>
  </w:num>
  <w:num w:numId="26">
    <w:abstractNumId w:val="6"/>
  </w:num>
  <w:num w:numId="27">
    <w:abstractNumId w:val="3"/>
  </w:num>
  <w:num w:numId="28">
    <w:abstractNumId w:val="9"/>
  </w:num>
  <w:num w:numId="29">
    <w:abstractNumId w:val="24"/>
  </w:num>
  <w:num w:numId="30">
    <w:abstractNumId w:val="25"/>
  </w:num>
  <w:num w:numId="31">
    <w:abstractNumId w:val="5"/>
  </w:num>
  <w:num w:numId="32">
    <w:abstractNumId w:val="29"/>
  </w:num>
  <w:num w:numId="33">
    <w:abstractNumId w:val="19"/>
  </w:num>
  <w:num w:numId="34">
    <w:abstractNumId w:val="30"/>
  </w:num>
  <w:num w:numId="35">
    <w:abstractNumId w:val="31"/>
  </w:num>
  <w:num w:numId="36">
    <w:abstractNumId w:val="21"/>
  </w:num>
  <w:num w:numId="3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5"/>
    <w:rsid w:val="00000767"/>
    <w:rsid w:val="00001BC1"/>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1542"/>
    <w:rsid w:val="0001180F"/>
    <w:rsid w:val="00012278"/>
    <w:rsid w:val="00012471"/>
    <w:rsid w:val="0001287F"/>
    <w:rsid w:val="00012B8D"/>
    <w:rsid w:val="00012EA1"/>
    <w:rsid w:val="000135D1"/>
    <w:rsid w:val="00013BCB"/>
    <w:rsid w:val="000141F2"/>
    <w:rsid w:val="000143D6"/>
    <w:rsid w:val="0001454F"/>
    <w:rsid w:val="000149C4"/>
    <w:rsid w:val="00014A66"/>
    <w:rsid w:val="00014EB4"/>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0977"/>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7172"/>
    <w:rsid w:val="0005767A"/>
    <w:rsid w:val="0006022E"/>
    <w:rsid w:val="00060C50"/>
    <w:rsid w:val="00061BE0"/>
    <w:rsid w:val="00062625"/>
    <w:rsid w:val="00062A0E"/>
    <w:rsid w:val="000632E0"/>
    <w:rsid w:val="000638CC"/>
    <w:rsid w:val="00063D24"/>
    <w:rsid w:val="000640B6"/>
    <w:rsid w:val="0006482C"/>
    <w:rsid w:val="00064ADB"/>
    <w:rsid w:val="00066E9E"/>
    <w:rsid w:val="0006703D"/>
    <w:rsid w:val="000707B0"/>
    <w:rsid w:val="000707F7"/>
    <w:rsid w:val="00071024"/>
    <w:rsid w:val="000711EA"/>
    <w:rsid w:val="00071EA8"/>
    <w:rsid w:val="00072279"/>
    <w:rsid w:val="000744AC"/>
    <w:rsid w:val="00074CA5"/>
    <w:rsid w:val="0007503E"/>
    <w:rsid w:val="000752FB"/>
    <w:rsid w:val="00076AB6"/>
    <w:rsid w:val="000775F0"/>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20"/>
    <w:rsid w:val="00091A87"/>
    <w:rsid w:val="00092B88"/>
    <w:rsid w:val="00092C0A"/>
    <w:rsid w:val="00092D5E"/>
    <w:rsid w:val="00092FB9"/>
    <w:rsid w:val="000930F3"/>
    <w:rsid w:val="00093EF9"/>
    <w:rsid w:val="00094842"/>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647"/>
    <w:rsid w:val="000A4329"/>
    <w:rsid w:val="000A44F4"/>
    <w:rsid w:val="000A52E7"/>
    <w:rsid w:val="000A5C61"/>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660"/>
    <w:rsid w:val="000B721D"/>
    <w:rsid w:val="000B7C9E"/>
    <w:rsid w:val="000B7F03"/>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68ED"/>
    <w:rsid w:val="000C796A"/>
    <w:rsid w:val="000D0108"/>
    <w:rsid w:val="000D0351"/>
    <w:rsid w:val="000D089C"/>
    <w:rsid w:val="000D0ED6"/>
    <w:rsid w:val="000D1283"/>
    <w:rsid w:val="000D2347"/>
    <w:rsid w:val="000D29CC"/>
    <w:rsid w:val="000D34F4"/>
    <w:rsid w:val="000D3ED6"/>
    <w:rsid w:val="000D4C0A"/>
    <w:rsid w:val="000D502E"/>
    <w:rsid w:val="000D5550"/>
    <w:rsid w:val="000D6A7D"/>
    <w:rsid w:val="000D72B5"/>
    <w:rsid w:val="000D7F40"/>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2CD3"/>
    <w:rsid w:val="000F3154"/>
    <w:rsid w:val="000F34FF"/>
    <w:rsid w:val="000F3A56"/>
    <w:rsid w:val="000F3CE4"/>
    <w:rsid w:val="000F4C82"/>
    <w:rsid w:val="000F4F40"/>
    <w:rsid w:val="000F5BEB"/>
    <w:rsid w:val="000F6079"/>
    <w:rsid w:val="000F666D"/>
    <w:rsid w:val="000F759D"/>
    <w:rsid w:val="00100472"/>
    <w:rsid w:val="00100482"/>
    <w:rsid w:val="00100517"/>
    <w:rsid w:val="00101844"/>
    <w:rsid w:val="00101C05"/>
    <w:rsid w:val="0010206A"/>
    <w:rsid w:val="00102CF2"/>
    <w:rsid w:val="0010360F"/>
    <w:rsid w:val="00103DFD"/>
    <w:rsid w:val="0010429B"/>
    <w:rsid w:val="001050B2"/>
    <w:rsid w:val="001063CD"/>
    <w:rsid w:val="001068A3"/>
    <w:rsid w:val="00106BC0"/>
    <w:rsid w:val="00107CCD"/>
    <w:rsid w:val="001101E6"/>
    <w:rsid w:val="00110313"/>
    <w:rsid w:val="00110505"/>
    <w:rsid w:val="00110A4E"/>
    <w:rsid w:val="00110BC9"/>
    <w:rsid w:val="00110DED"/>
    <w:rsid w:val="0011109E"/>
    <w:rsid w:val="0011125F"/>
    <w:rsid w:val="001113CB"/>
    <w:rsid w:val="0011363D"/>
    <w:rsid w:val="0011478C"/>
    <w:rsid w:val="00114E66"/>
    <w:rsid w:val="001157BD"/>
    <w:rsid w:val="00115864"/>
    <w:rsid w:val="00115FA1"/>
    <w:rsid w:val="00116212"/>
    <w:rsid w:val="00116E18"/>
    <w:rsid w:val="0011774C"/>
    <w:rsid w:val="00117849"/>
    <w:rsid w:val="001179EF"/>
    <w:rsid w:val="00120340"/>
    <w:rsid w:val="0012068D"/>
    <w:rsid w:val="0012124B"/>
    <w:rsid w:val="00121AB1"/>
    <w:rsid w:val="00123169"/>
    <w:rsid w:val="00123763"/>
    <w:rsid w:val="001237CD"/>
    <w:rsid w:val="00124041"/>
    <w:rsid w:val="001241B6"/>
    <w:rsid w:val="00125052"/>
    <w:rsid w:val="00125D76"/>
    <w:rsid w:val="00125FAF"/>
    <w:rsid w:val="0012633C"/>
    <w:rsid w:val="00126764"/>
    <w:rsid w:val="00126950"/>
    <w:rsid w:val="00126C11"/>
    <w:rsid w:val="00126C92"/>
    <w:rsid w:val="00130AF0"/>
    <w:rsid w:val="00130C1F"/>
    <w:rsid w:val="00131963"/>
    <w:rsid w:val="001321FC"/>
    <w:rsid w:val="00132D52"/>
    <w:rsid w:val="00133A9B"/>
    <w:rsid w:val="00133CAA"/>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2B74"/>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50EB"/>
    <w:rsid w:val="00156936"/>
    <w:rsid w:val="00157BE8"/>
    <w:rsid w:val="00162633"/>
    <w:rsid w:val="00162EDB"/>
    <w:rsid w:val="001630D5"/>
    <w:rsid w:val="0016744E"/>
    <w:rsid w:val="0017009B"/>
    <w:rsid w:val="0017069F"/>
    <w:rsid w:val="00170DD1"/>
    <w:rsid w:val="00170FEA"/>
    <w:rsid w:val="001710B4"/>
    <w:rsid w:val="001715F7"/>
    <w:rsid w:val="00172A2B"/>
    <w:rsid w:val="001730BE"/>
    <w:rsid w:val="0017335D"/>
    <w:rsid w:val="00173DC9"/>
    <w:rsid w:val="00173E86"/>
    <w:rsid w:val="0017427D"/>
    <w:rsid w:val="001745A7"/>
    <w:rsid w:val="00174E2A"/>
    <w:rsid w:val="0017573D"/>
    <w:rsid w:val="00175859"/>
    <w:rsid w:val="00177124"/>
    <w:rsid w:val="00177A78"/>
    <w:rsid w:val="0018016C"/>
    <w:rsid w:val="001804E9"/>
    <w:rsid w:val="00180CE0"/>
    <w:rsid w:val="001819F0"/>
    <w:rsid w:val="00181B28"/>
    <w:rsid w:val="00183099"/>
    <w:rsid w:val="0018315C"/>
    <w:rsid w:val="001834AD"/>
    <w:rsid w:val="0018357F"/>
    <w:rsid w:val="001837E2"/>
    <w:rsid w:val="00183B3C"/>
    <w:rsid w:val="00183DDD"/>
    <w:rsid w:val="00184801"/>
    <w:rsid w:val="00184B5F"/>
    <w:rsid w:val="00184B84"/>
    <w:rsid w:val="001852F1"/>
    <w:rsid w:val="001855AE"/>
    <w:rsid w:val="00185661"/>
    <w:rsid w:val="00186005"/>
    <w:rsid w:val="001871D4"/>
    <w:rsid w:val="00187281"/>
    <w:rsid w:val="001907E2"/>
    <w:rsid w:val="00190CAF"/>
    <w:rsid w:val="00192200"/>
    <w:rsid w:val="00192FE3"/>
    <w:rsid w:val="00193D47"/>
    <w:rsid w:val="00193E6F"/>
    <w:rsid w:val="00195C4D"/>
    <w:rsid w:val="00196699"/>
    <w:rsid w:val="001974D9"/>
    <w:rsid w:val="00197783"/>
    <w:rsid w:val="001A0851"/>
    <w:rsid w:val="001A088A"/>
    <w:rsid w:val="001A0A5D"/>
    <w:rsid w:val="001A0B8F"/>
    <w:rsid w:val="001A108A"/>
    <w:rsid w:val="001A2081"/>
    <w:rsid w:val="001A29C1"/>
    <w:rsid w:val="001A2B53"/>
    <w:rsid w:val="001A2B8E"/>
    <w:rsid w:val="001A2FD5"/>
    <w:rsid w:val="001A4602"/>
    <w:rsid w:val="001A5974"/>
    <w:rsid w:val="001A5F4A"/>
    <w:rsid w:val="001A79A3"/>
    <w:rsid w:val="001B0889"/>
    <w:rsid w:val="001B17C7"/>
    <w:rsid w:val="001B2A71"/>
    <w:rsid w:val="001B2FDD"/>
    <w:rsid w:val="001B4C69"/>
    <w:rsid w:val="001B5574"/>
    <w:rsid w:val="001B57AB"/>
    <w:rsid w:val="001B5CF6"/>
    <w:rsid w:val="001B5D57"/>
    <w:rsid w:val="001B7997"/>
    <w:rsid w:val="001B79FF"/>
    <w:rsid w:val="001B7DEE"/>
    <w:rsid w:val="001C1252"/>
    <w:rsid w:val="001C18AA"/>
    <w:rsid w:val="001C3B5C"/>
    <w:rsid w:val="001C4016"/>
    <w:rsid w:val="001C4410"/>
    <w:rsid w:val="001C47D8"/>
    <w:rsid w:val="001C4934"/>
    <w:rsid w:val="001C4D20"/>
    <w:rsid w:val="001C5B9B"/>
    <w:rsid w:val="001C6B32"/>
    <w:rsid w:val="001C6E39"/>
    <w:rsid w:val="001C7B35"/>
    <w:rsid w:val="001C7D3D"/>
    <w:rsid w:val="001C7D67"/>
    <w:rsid w:val="001C7FB0"/>
    <w:rsid w:val="001D0187"/>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AC2"/>
    <w:rsid w:val="001E4EE2"/>
    <w:rsid w:val="001E69E6"/>
    <w:rsid w:val="001E6DED"/>
    <w:rsid w:val="001E6E66"/>
    <w:rsid w:val="001E71E4"/>
    <w:rsid w:val="001E7985"/>
    <w:rsid w:val="001E7B76"/>
    <w:rsid w:val="001E7CF0"/>
    <w:rsid w:val="001F019C"/>
    <w:rsid w:val="001F02CA"/>
    <w:rsid w:val="001F0D4B"/>
    <w:rsid w:val="001F115D"/>
    <w:rsid w:val="001F12B3"/>
    <w:rsid w:val="001F12E5"/>
    <w:rsid w:val="001F13DE"/>
    <w:rsid w:val="001F17FD"/>
    <w:rsid w:val="001F200D"/>
    <w:rsid w:val="001F229B"/>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642"/>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442"/>
    <w:rsid w:val="00216D92"/>
    <w:rsid w:val="00217D6F"/>
    <w:rsid w:val="0022043D"/>
    <w:rsid w:val="0022132E"/>
    <w:rsid w:val="00221831"/>
    <w:rsid w:val="00221B1F"/>
    <w:rsid w:val="00222C11"/>
    <w:rsid w:val="00223244"/>
    <w:rsid w:val="002232C6"/>
    <w:rsid w:val="002233D3"/>
    <w:rsid w:val="0022345B"/>
    <w:rsid w:val="00223557"/>
    <w:rsid w:val="00223755"/>
    <w:rsid w:val="00223EE0"/>
    <w:rsid w:val="00224792"/>
    <w:rsid w:val="00224D71"/>
    <w:rsid w:val="00225D1F"/>
    <w:rsid w:val="00226148"/>
    <w:rsid w:val="0022652A"/>
    <w:rsid w:val="00226885"/>
    <w:rsid w:val="00226AC7"/>
    <w:rsid w:val="00230196"/>
    <w:rsid w:val="00230482"/>
    <w:rsid w:val="00230855"/>
    <w:rsid w:val="00231DE6"/>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5F1E"/>
    <w:rsid w:val="00246382"/>
    <w:rsid w:val="0024640B"/>
    <w:rsid w:val="002470B5"/>
    <w:rsid w:val="002507E7"/>
    <w:rsid w:val="00250D8F"/>
    <w:rsid w:val="00251A91"/>
    <w:rsid w:val="002532C3"/>
    <w:rsid w:val="002532D4"/>
    <w:rsid w:val="00253528"/>
    <w:rsid w:val="002551AB"/>
    <w:rsid w:val="00257086"/>
    <w:rsid w:val="002573A7"/>
    <w:rsid w:val="0026006A"/>
    <w:rsid w:val="0026092B"/>
    <w:rsid w:val="00261650"/>
    <w:rsid w:val="002631FE"/>
    <w:rsid w:val="00263392"/>
    <w:rsid w:val="0026345F"/>
    <w:rsid w:val="00263684"/>
    <w:rsid w:val="00264530"/>
    <w:rsid w:val="002645B7"/>
    <w:rsid w:val="0026500B"/>
    <w:rsid w:val="00265A8E"/>
    <w:rsid w:val="00267026"/>
    <w:rsid w:val="00267B77"/>
    <w:rsid w:val="00267EFD"/>
    <w:rsid w:val="002713F4"/>
    <w:rsid w:val="00271CEB"/>
    <w:rsid w:val="0027228C"/>
    <w:rsid w:val="00272A01"/>
    <w:rsid w:val="00272A87"/>
    <w:rsid w:val="00272C9B"/>
    <w:rsid w:val="00272F69"/>
    <w:rsid w:val="002742DB"/>
    <w:rsid w:val="002747BB"/>
    <w:rsid w:val="00274810"/>
    <w:rsid w:val="00274D8A"/>
    <w:rsid w:val="00275009"/>
    <w:rsid w:val="00275D0C"/>
    <w:rsid w:val="00275EFE"/>
    <w:rsid w:val="002768AD"/>
    <w:rsid w:val="00277555"/>
    <w:rsid w:val="00277966"/>
    <w:rsid w:val="00277A0C"/>
    <w:rsid w:val="00277F28"/>
    <w:rsid w:val="0028067B"/>
    <w:rsid w:val="00281D29"/>
    <w:rsid w:val="00282FEF"/>
    <w:rsid w:val="00284053"/>
    <w:rsid w:val="002844AA"/>
    <w:rsid w:val="002862A9"/>
    <w:rsid w:val="00286558"/>
    <w:rsid w:val="0028741C"/>
    <w:rsid w:val="00287556"/>
    <w:rsid w:val="00287732"/>
    <w:rsid w:val="002879D4"/>
    <w:rsid w:val="00290C9B"/>
    <w:rsid w:val="002912D9"/>
    <w:rsid w:val="00291655"/>
    <w:rsid w:val="00291DC0"/>
    <w:rsid w:val="00292311"/>
    <w:rsid w:val="00292897"/>
    <w:rsid w:val="00292F03"/>
    <w:rsid w:val="002930F4"/>
    <w:rsid w:val="00293B69"/>
    <w:rsid w:val="00293E94"/>
    <w:rsid w:val="0029588C"/>
    <w:rsid w:val="00295ED5"/>
    <w:rsid w:val="00296AC1"/>
    <w:rsid w:val="00296BDD"/>
    <w:rsid w:val="00296F8C"/>
    <w:rsid w:val="002979B1"/>
    <w:rsid w:val="00297CE0"/>
    <w:rsid w:val="002A0554"/>
    <w:rsid w:val="002A104A"/>
    <w:rsid w:val="002A17D2"/>
    <w:rsid w:val="002A1E08"/>
    <w:rsid w:val="002A3616"/>
    <w:rsid w:val="002A3C1D"/>
    <w:rsid w:val="002A458F"/>
    <w:rsid w:val="002A5085"/>
    <w:rsid w:val="002A545D"/>
    <w:rsid w:val="002A57E4"/>
    <w:rsid w:val="002A5F02"/>
    <w:rsid w:val="002A76DD"/>
    <w:rsid w:val="002A773E"/>
    <w:rsid w:val="002B0E3C"/>
    <w:rsid w:val="002B0EC4"/>
    <w:rsid w:val="002B101D"/>
    <w:rsid w:val="002B145D"/>
    <w:rsid w:val="002B18A0"/>
    <w:rsid w:val="002B1960"/>
    <w:rsid w:val="002B291A"/>
    <w:rsid w:val="002B35E8"/>
    <w:rsid w:val="002B423D"/>
    <w:rsid w:val="002B4D7A"/>
    <w:rsid w:val="002B50FF"/>
    <w:rsid w:val="002B55BA"/>
    <w:rsid w:val="002B6D57"/>
    <w:rsid w:val="002B772D"/>
    <w:rsid w:val="002C007F"/>
    <w:rsid w:val="002C027B"/>
    <w:rsid w:val="002C159A"/>
    <w:rsid w:val="002C195D"/>
    <w:rsid w:val="002C3355"/>
    <w:rsid w:val="002C339D"/>
    <w:rsid w:val="002C3DD0"/>
    <w:rsid w:val="002C4323"/>
    <w:rsid w:val="002C4E6D"/>
    <w:rsid w:val="002C4F93"/>
    <w:rsid w:val="002C542E"/>
    <w:rsid w:val="002C5FB4"/>
    <w:rsid w:val="002C6BDD"/>
    <w:rsid w:val="002D0E42"/>
    <w:rsid w:val="002D11AA"/>
    <w:rsid w:val="002D198F"/>
    <w:rsid w:val="002D205F"/>
    <w:rsid w:val="002D27EC"/>
    <w:rsid w:val="002D2DDF"/>
    <w:rsid w:val="002D331E"/>
    <w:rsid w:val="002D3CD1"/>
    <w:rsid w:val="002D40C2"/>
    <w:rsid w:val="002D40C8"/>
    <w:rsid w:val="002D44F8"/>
    <w:rsid w:val="002D4532"/>
    <w:rsid w:val="002D4F74"/>
    <w:rsid w:val="002D4F77"/>
    <w:rsid w:val="002D55AB"/>
    <w:rsid w:val="002D5639"/>
    <w:rsid w:val="002D572C"/>
    <w:rsid w:val="002D6B01"/>
    <w:rsid w:val="002D6EA8"/>
    <w:rsid w:val="002D71A8"/>
    <w:rsid w:val="002D754A"/>
    <w:rsid w:val="002E11A9"/>
    <w:rsid w:val="002E1287"/>
    <w:rsid w:val="002E12FA"/>
    <w:rsid w:val="002E145E"/>
    <w:rsid w:val="002E1512"/>
    <w:rsid w:val="002E169C"/>
    <w:rsid w:val="002E1A12"/>
    <w:rsid w:val="002E1CA7"/>
    <w:rsid w:val="002E233F"/>
    <w:rsid w:val="002E2845"/>
    <w:rsid w:val="002E354A"/>
    <w:rsid w:val="002E4614"/>
    <w:rsid w:val="002E485D"/>
    <w:rsid w:val="002E4BE4"/>
    <w:rsid w:val="002E4CFC"/>
    <w:rsid w:val="002E50C7"/>
    <w:rsid w:val="002E5122"/>
    <w:rsid w:val="002E55FE"/>
    <w:rsid w:val="002E7923"/>
    <w:rsid w:val="002E7A62"/>
    <w:rsid w:val="002F0976"/>
    <w:rsid w:val="002F136C"/>
    <w:rsid w:val="002F1B07"/>
    <w:rsid w:val="002F1CD2"/>
    <w:rsid w:val="002F25EF"/>
    <w:rsid w:val="002F294B"/>
    <w:rsid w:val="002F2BB1"/>
    <w:rsid w:val="002F4268"/>
    <w:rsid w:val="002F4296"/>
    <w:rsid w:val="002F4758"/>
    <w:rsid w:val="002F4B37"/>
    <w:rsid w:val="002F4BDE"/>
    <w:rsid w:val="002F50D4"/>
    <w:rsid w:val="002F50EF"/>
    <w:rsid w:val="002F555C"/>
    <w:rsid w:val="002F56FE"/>
    <w:rsid w:val="002F7568"/>
    <w:rsid w:val="002F7708"/>
    <w:rsid w:val="002F7E18"/>
    <w:rsid w:val="003011A0"/>
    <w:rsid w:val="00302092"/>
    <w:rsid w:val="003027C4"/>
    <w:rsid w:val="0030294D"/>
    <w:rsid w:val="00302AA6"/>
    <w:rsid w:val="00303582"/>
    <w:rsid w:val="003035AE"/>
    <w:rsid w:val="00304388"/>
    <w:rsid w:val="00304C06"/>
    <w:rsid w:val="003064E6"/>
    <w:rsid w:val="003065CD"/>
    <w:rsid w:val="00306C70"/>
    <w:rsid w:val="00306DAD"/>
    <w:rsid w:val="00307240"/>
    <w:rsid w:val="00307785"/>
    <w:rsid w:val="003102C3"/>
    <w:rsid w:val="00310C19"/>
    <w:rsid w:val="00310C67"/>
    <w:rsid w:val="00312558"/>
    <w:rsid w:val="003129C5"/>
    <w:rsid w:val="00312C85"/>
    <w:rsid w:val="00312F97"/>
    <w:rsid w:val="00314E76"/>
    <w:rsid w:val="00315106"/>
    <w:rsid w:val="0031549D"/>
    <w:rsid w:val="0031605C"/>
    <w:rsid w:val="00316F97"/>
    <w:rsid w:val="003173A2"/>
    <w:rsid w:val="0032058A"/>
    <w:rsid w:val="00320770"/>
    <w:rsid w:val="003211F5"/>
    <w:rsid w:val="00321605"/>
    <w:rsid w:val="00322099"/>
    <w:rsid w:val="0032265F"/>
    <w:rsid w:val="00322935"/>
    <w:rsid w:val="00324251"/>
    <w:rsid w:val="00324737"/>
    <w:rsid w:val="003252EB"/>
    <w:rsid w:val="00325B79"/>
    <w:rsid w:val="00325F09"/>
    <w:rsid w:val="0032604D"/>
    <w:rsid w:val="00330C57"/>
    <w:rsid w:val="003314D0"/>
    <w:rsid w:val="00331C4C"/>
    <w:rsid w:val="00331CDD"/>
    <w:rsid w:val="003321FF"/>
    <w:rsid w:val="0033255C"/>
    <w:rsid w:val="003340FF"/>
    <w:rsid w:val="003346D0"/>
    <w:rsid w:val="00337792"/>
    <w:rsid w:val="00337D53"/>
    <w:rsid w:val="00340960"/>
    <w:rsid w:val="0034112A"/>
    <w:rsid w:val="003412FC"/>
    <w:rsid w:val="003430C4"/>
    <w:rsid w:val="00343D13"/>
    <w:rsid w:val="00345985"/>
    <w:rsid w:val="0034651B"/>
    <w:rsid w:val="00346DCE"/>
    <w:rsid w:val="00346F80"/>
    <w:rsid w:val="003476F2"/>
    <w:rsid w:val="003477F2"/>
    <w:rsid w:val="00347850"/>
    <w:rsid w:val="003479AB"/>
    <w:rsid w:val="003508C5"/>
    <w:rsid w:val="003524E5"/>
    <w:rsid w:val="0035255F"/>
    <w:rsid w:val="0035398B"/>
    <w:rsid w:val="00354A1A"/>
    <w:rsid w:val="003550E2"/>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1F1"/>
    <w:rsid w:val="00365353"/>
    <w:rsid w:val="00365551"/>
    <w:rsid w:val="00365EAB"/>
    <w:rsid w:val="003661CC"/>
    <w:rsid w:val="00366269"/>
    <w:rsid w:val="00366FB8"/>
    <w:rsid w:val="003679AD"/>
    <w:rsid w:val="00370B5C"/>
    <w:rsid w:val="0037168C"/>
    <w:rsid w:val="003718D0"/>
    <w:rsid w:val="00371975"/>
    <w:rsid w:val="00372698"/>
    <w:rsid w:val="003726E8"/>
    <w:rsid w:val="00372FE3"/>
    <w:rsid w:val="0037336F"/>
    <w:rsid w:val="00374439"/>
    <w:rsid w:val="0037497B"/>
    <w:rsid w:val="00374F87"/>
    <w:rsid w:val="00376048"/>
    <w:rsid w:val="003763C2"/>
    <w:rsid w:val="003768B9"/>
    <w:rsid w:val="003768D1"/>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6CA"/>
    <w:rsid w:val="0039223E"/>
    <w:rsid w:val="0039316C"/>
    <w:rsid w:val="00394753"/>
    <w:rsid w:val="00395156"/>
    <w:rsid w:val="0039612F"/>
    <w:rsid w:val="003961F5"/>
    <w:rsid w:val="00397665"/>
    <w:rsid w:val="003A0038"/>
    <w:rsid w:val="003A0864"/>
    <w:rsid w:val="003A0EFF"/>
    <w:rsid w:val="003A156F"/>
    <w:rsid w:val="003A19D3"/>
    <w:rsid w:val="003A2360"/>
    <w:rsid w:val="003A2470"/>
    <w:rsid w:val="003A2498"/>
    <w:rsid w:val="003A2CBB"/>
    <w:rsid w:val="003A2E85"/>
    <w:rsid w:val="003A42DA"/>
    <w:rsid w:val="003A488E"/>
    <w:rsid w:val="003A48FC"/>
    <w:rsid w:val="003A51E8"/>
    <w:rsid w:val="003A5B74"/>
    <w:rsid w:val="003A746B"/>
    <w:rsid w:val="003A74E1"/>
    <w:rsid w:val="003B0038"/>
    <w:rsid w:val="003B09A2"/>
    <w:rsid w:val="003B0CDF"/>
    <w:rsid w:val="003B1658"/>
    <w:rsid w:val="003B29B8"/>
    <w:rsid w:val="003B2B25"/>
    <w:rsid w:val="003B3164"/>
    <w:rsid w:val="003B33D1"/>
    <w:rsid w:val="003B34B8"/>
    <w:rsid w:val="003B39E7"/>
    <w:rsid w:val="003B3CB7"/>
    <w:rsid w:val="003B3FD3"/>
    <w:rsid w:val="003B4103"/>
    <w:rsid w:val="003B4437"/>
    <w:rsid w:val="003B4CF0"/>
    <w:rsid w:val="003B6137"/>
    <w:rsid w:val="003B784F"/>
    <w:rsid w:val="003C0110"/>
    <w:rsid w:val="003C0B01"/>
    <w:rsid w:val="003C0BB3"/>
    <w:rsid w:val="003C10CF"/>
    <w:rsid w:val="003C1F89"/>
    <w:rsid w:val="003C2956"/>
    <w:rsid w:val="003C3597"/>
    <w:rsid w:val="003C3B46"/>
    <w:rsid w:val="003C4167"/>
    <w:rsid w:val="003C4AA5"/>
    <w:rsid w:val="003C4ABA"/>
    <w:rsid w:val="003C4F6B"/>
    <w:rsid w:val="003C5357"/>
    <w:rsid w:val="003C5E0A"/>
    <w:rsid w:val="003C6861"/>
    <w:rsid w:val="003C702C"/>
    <w:rsid w:val="003C780E"/>
    <w:rsid w:val="003C7EEE"/>
    <w:rsid w:val="003D02FD"/>
    <w:rsid w:val="003D065A"/>
    <w:rsid w:val="003D08DA"/>
    <w:rsid w:val="003D0D3B"/>
    <w:rsid w:val="003D1F45"/>
    <w:rsid w:val="003D3827"/>
    <w:rsid w:val="003D3BD8"/>
    <w:rsid w:val="003D3E9A"/>
    <w:rsid w:val="003D3F67"/>
    <w:rsid w:val="003D4ECB"/>
    <w:rsid w:val="003D5027"/>
    <w:rsid w:val="003D51FD"/>
    <w:rsid w:val="003D5A93"/>
    <w:rsid w:val="003D7401"/>
    <w:rsid w:val="003D7FF7"/>
    <w:rsid w:val="003E097A"/>
    <w:rsid w:val="003E0B9A"/>
    <w:rsid w:val="003E1D8B"/>
    <w:rsid w:val="003E2B66"/>
    <w:rsid w:val="003E3273"/>
    <w:rsid w:val="003E4B0B"/>
    <w:rsid w:val="003E579B"/>
    <w:rsid w:val="003E63E0"/>
    <w:rsid w:val="003E779E"/>
    <w:rsid w:val="003E7FCA"/>
    <w:rsid w:val="003F0799"/>
    <w:rsid w:val="003F1075"/>
    <w:rsid w:val="003F1997"/>
    <w:rsid w:val="003F1EFF"/>
    <w:rsid w:val="003F266D"/>
    <w:rsid w:val="003F377D"/>
    <w:rsid w:val="003F3BB1"/>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916"/>
    <w:rsid w:val="0041267B"/>
    <w:rsid w:val="00412D46"/>
    <w:rsid w:val="0041308C"/>
    <w:rsid w:val="00413475"/>
    <w:rsid w:val="00413584"/>
    <w:rsid w:val="00414391"/>
    <w:rsid w:val="00414B34"/>
    <w:rsid w:val="00414D6E"/>
    <w:rsid w:val="004154DB"/>
    <w:rsid w:val="00416E87"/>
    <w:rsid w:val="00417051"/>
    <w:rsid w:val="00417250"/>
    <w:rsid w:val="004174A7"/>
    <w:rsid w:val="0042028D"/>
    <w:rsid w:val="00420C79"/>
    <w:rsid w:val="00422362"/>
    <w:rsid w:val="00423795"/>
    <w:rsid w:val="004241CD"/>
    <w:rsid w:val="004248A3"/>
    <w:rsid w:val="00426098"/>
    <w:rsid w:val="004268C3"/>
    <w:rsid w:val="004270BB"/>
    <w:rsid w:val="00427D2C"/>
    <w:rsid w:val="00427ED1"/>
    <w:rsid w:val="004300DA"/>
    <w:rsid w:val="0043168A"/>
    <w:rsid w:val="00431E94"/>
    <w:rsid w:val="00432498"/>
    <w:rsid w:val="00432BC9"/>
    <w:rsid w:val="00432CFE"/>
    <w:rsid w:val="00432D4D"/>
    <w:rsid w:val="004332BA"/>
    <w:rsid w:val="004333A9"/>
    <w:rsid w:val="004338C1"/>
    <w:rsid w:val="0043401D"/>
    <w:rsid w:val="0043454F"/>
    <w:rsid w:val="00434FDE"/>
    <w:rsid w:val="004350CF"/>
    <w:rsid w:val="00435177"/>
    <w:rsid w:val="00435BBA"/>
    <w:rsid w:val="00435CEE"/>
    <w:rsid w:val="00435DED"/>
    <w:rsid w:val="004367DB"/>
    <w:rsid w:val="004376D1"/>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6C49"/>
    <w:rsid w:val="0045712E"/>
    <w:rsid w:val="00457345"/>
    <w:rsid w:val="0046014F"/>
    <w:rsid w:val="004608B5"/>
    <w:rsid w:val="004612DB"/>
    <w:rsid w:val="004618D8"/>
    <w:rsid w:val="004621DC"/>
    <w:rsid w:val="00462640"/>
    <w:rsid w:val="00462EBB"/>
    <w:rsid w:val="004633CC"/>
    <w:rsid w:val="0046372D"/>
    <w:rsid w:val="00464357"/>
    <w:rsid w:val="00464B58"/>
    <w:rsid w:val="00464C85"/>
    <w:rsid w:val="00465897"/>
    <w:rsid w:val="00465D8D"/>
    <w:rsid w:val="0046618C"/>
    <w:rsid w:val="004665EA"/>
    <w:rsid w:val="0046750B"/>
    <w:rsid w:val="00467D02"/>
    <w:rsid w:val="00467D99"/>
    <w:rsid w:val="00467DCF"/>
    <w:rsid w:val="00470868"/>
    <w:rsid w:val="00470874"/>
    <w:rsid w:val="00471297"/>
    <w:rsid w:val="00471E0F"/>
    <w:rsid w:val="004728FA"/>
    <w:rsid w:val="00472F49"/>
    <w:rsid w:val="004731F9"/>
    <w:rsid w:val="004736F8"/>
    <w:rsid w:val="00473A09"/>
    <w:rsid w:val="004752BD"/>
    <w:rsid w:val="00475ADF"/>
    <w:rsid w:val="00475F6B"/>
    <w:rsid w:val="004763A0"/>
    <w:rsid w:val="004769B5"/>
    <w:rsid w:val="004769D6"/>
    <w:rsid w:val="0047750A"/>
    <w:rsid w:val="00480286"/>
    <w:rsid w:val="00481432"/>
    <w:rsid w:val="00481E3E"/>
    <w:rsid w:val="00482701"/>
    <w:rsid w:val="00482793"/>
    <w:rsid w:val="00483DDA"/>
    <w:rsid w:val="0048530F"/>
    <w:rsid w:val="00485DB5"/>
    <w:rsid w:val="004864B6"/>
    <w:rsid w:val="00487556"/>
    <w:rsid w:val="00487A11"/>
    <w:rsid w:val="00487DF9"/>
    <w:rsid w:val="0049000E"/>
    <w:rsid w:val="00490B7B"/>
    <w:rsid w:val="004910BE"/>
    <w:rsid w:val="00491887"/>
    <w:rsid w:val="00493474"/>
    <w:rsid w:val="00493EA2"/>
    <w:rsid w:val="00493EF5"/>
    <w:rsid w:val="00494194"/>
    <w:rsid w:val="00494F20"/>
    <w:rsid w:val="004954D9"/>
    <w:rsid w:val="00495681"/>
    <w:rsid w:val="0049597B"/>
    <w:rsid w:val="004959AA"/>
    <w:rsid w:val="00495B68"/>
    <w:rsid w:val="00496E5D"/>
    <w:rsid w:val="00497AF8"/>
    <w:rsid w:val="004A011C"/>
    <w:rsid w:val="004A03F1"/>
    <w:rsid w:val="004A0E21"/>
    <w:rsid w:val="004A19A5"/>
    <w:rsid w:val="004A21B8"/>
    <w:rsid w:val="004A2585"/>
    <w:rsid w:val="004A27A6"/>
    <w:rsid w:val="004A33DE"/>
    <w:rsid w:val="004A34B1"/>
    <w:rsid w:val="004A4293"/>
    <w:rsid w:val="004A6023"/>
    <w:rsid w:val="004A6B25"/>
    <w:rsid w:val="004A6EFE"/>
    <w:rsid w:val="004A7287"/>
    <w:rsid w:val="004B0774"/>
    <w:rsid w:val="004B087B"/>
    <w:rsid w:val="004B1498"/>
    <w:rsid w:val="004B1997"/>
    <w:rsid w:val="004B201E"/>
    <w:rsid w:val="004B2034"/>
    <w:rsid w:val="004B20C3"/>
    <w:rsid w:val="004B23DC"/>
    <w:rsid w:val="004B2A2B"/>
    <w:rsid w:val="004B2D86"/>
    <w:rsid w:val="004B3C9F"/>
    <w:rsid w:val="004B4384"/>
    <w:rsid w:val="004B502C"/>
    <w:rsid w:val="004B5C71"/>
    <w:rsid w:val="004B72EF"/>
    <w:rsid w:val="004B737A"/>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B18"/>
    <w:rsid w:val="004C6D44"/>
    <w:rsid w:val="004C70A7"/>
    <w:rsid w:val="004C713B"/>
    <w:rsid w:val="004C7650"/>
    <w:rsid w:val="004C7D79"/>
    <w:rsid w:val="004C7DF0"/>
    <w:rsid w:val="004D08CC"/>
    <w:rsid w:val="004D0B1C"/>
    <w:rsid w:val="004D0C3C"/>
    <w:rsid w:val="004D15BB"/>
    <w:rsid w:val="004D170B"/>
    <w:rsid w:val="004D36E0"/>
    <w:rsid w:val="004D46A5"/>
    <w:rsid w:val="004D47F2"/>
    <w:rsid w:val="004D4C8B"/>
    <w:rsid w:val="004D4F47"/>
    <w:rsid w:val="004D56C0"/>
    <w:rsid w:val="004D5D43"/>
    <w:rsid w:val="004D5F37"/>
    <w:rsid w:val="004D73F2"/>
    <w:rsid w:val="004D7463"/>
    <w:rsid w:val="004E18C5"/>
    <w:rsid w:val="004E196C"/>
    <w:rsid w:val="004E1D2F"/>
    <w:rsid w:val="004E20F3"/>
    <w:rsid w:val="004E256A"/>
    <w:rsid w:val="004E25D3"/>
    <w:rsid w:val="004E2C06"/>
    <w:rsid w:val="004E35C9"/>
    <w:rsid w:val="004E3D82"/>
    <w:rsid w:val="004E4306"/>
    <w:rsid w:val="004E4948"/>
    <w:rsid w:val="004E4FBF"/>
    <w:rsid w:val="004E6159"/>
    <w:rsid w:val="004E6593"/>
    <w:rsid w:val="004E73DF"/>
    <w:rsid w:val="004E7722"/>
    <w:rsid w:val="004E77C6"/>
    <w:rsid w:val="004F012B"/>
    <w:rsid w:val="004F0583"/>
    <w:rsid w:val="004F0885"/>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4FA7"/>
    <w:rsid w:val="00505B0B"/>
    <w:rsid w:val="00507E15"/>
    <w:rsid w:val="005105F2"/>
    <w:rsid w:val="00510A23"/>
    <w:rsid w:val="00511715"/>
    <w:rsid w:val="00512367"/>
    <w:rsid w:val="00512B7E"/>
    <w:rsid w:val="0051326D"/>
    <w:rsid w:val="005137D6"/>
    <w:rsid w:val="00514FC7"/>
    <w:rsid w:val="00515036"/>
    <w:rsid w:val="00515266"/>
    <w:rsid w:val="00515926"/>
    <w:rsid w:val="005159FA"/>
    <w:rsid w:val="00515EAD"/>
    <w:rsid w:val="00516097"/>
    <w:rsid w:val="00516456"/>
    <w:rsid w:val="00517380"/>
    <w:rsid w:val="00517634"/>
    <w:rsid w:val="00517C99"/>
    <w:rsid w:val="00520676"/>
    <w:rsid w:val="00520990"/>
    <w:rsid w:val="00520C8D"/>
    <w:rsid w:val="00520EE3"/>
    <w:rsid w:val="00521205"/>
    <w:rsid w:val="005215DD"/>
    <w:rsid w:val="0052269D"/>
    <w:rsid w:val="00523361"/>
    <w:rsid w:val="00523869"/>
    <w:rsid w:val="00523D12"/>
    <w:rsid w:val="00525211"/>
    <w:rsid w:val="0052527C"/>
    <w:rsid w:val="005252B2"/>
    <w:rsid w:val="00525B78"/>
    <w:rsid w:val="00526421"/>
    <w:rsid w:val="00526650"/>
    <w:rsid w:val="00526DE0"/>
    <w:rsid w:val="0053003A"/>
    <w:rsid w:val="00530172"/>
    <w:rsid w:val="0053059E"/>
    <w:rsid w:val="00530937"/>
    <w:rsid w:val="00530978"/>
    <w:rsid w:val="00530D23"/>
    <w:rsid w:val="00531A34"/>
    <w:rsid w:val="0053235C"/>
    <w:rsid w:val="005323BF"/>
    <w:rsid w:val="00532A13"/>
    <w:rsid w:val="00532C1F"/>
    <w:rsid w:val="00532EEE"/>
    <w:rsid w:val="0053348A"/>
    <w:rsid w:val="00533944"/>
    <w:rsid w:val="005343CB"/>
    <w:rsid w:val="00534909"/>
    <w:rsid w:val="00534DB0"/>
    <w:rsid w:val="00534DFB"/>
    <w:rsid w:val="0053547C"/>
    <w:rsid w:val="00535865"/>
    <w:rsid w:val="00535A85"/>
    <w:rsid w:val="005366B1"/>
    <w:rsid w:val="00536704"/>
    <w:rsid w:val="00536E95"/>
    <w:rsid w:val="0053740D"/>
    <w:rsid w:val="00537631"/>
    <w:rsid w:val="00537BEB"/>
    <w:rsid w:val="00540A72"/>
    <w:rsid w:val="005413AB"/>
    <w:rsid w:val="0054147F"/>
    <w:rsid w:val="00541D04"/>
    <w:rsid w:val="00541F8C"/>
    <w:rsid w:val="00542213"/>
    <w:rsid w:val="0054374D"/>
    <w:rsid w:val="005437B5"/>
    <w:rsid w:val="005440DD"/>
    <w:rsid w:val="0054458F"/>
    <w:rsid w:val="00544900"/>
    <w:rsid w:val="00544FF8"/>
    <w:rsid w:val="005451DC"/>
    <w:rsid w:val="00545259"/>
    <w:rsid w:val="005459A1"/>
    <w:rsid w:val="00545FB9"/>
    <w:rsid w:val="005460EC"/>
    <w:rsid w:val="005462F7"/>
    <w:rsid w:val="00546616"/>
    <w:rsid w:val="005473D7"/>
    <w:rsid w:val="0054779D"/>
    <w:rsid w:val="00547FEF"/>
    <w:rsid w:val="00550158"/>
    <w:rsid w:val="0055075E"/>
    <w:rsid w:val="00551333"/>
    <w:rsid w:val="0055146C"/>
    <w:rsid w:val="00552200"/>
    <w:rsid w:val="005532D5"/>
    <w:rsid w:val="0055353D"/>
    <w:rsid w:val="005538FF"/>
    <w:rsid w:val="00553D4D"/>
    <w:rsid w:val="005547CF"/>
    <w:rsid w:val="00555EBB"/>
    <w:rsid w:val="00555FB9"/>
    <w:rsid w:val="005563E3"/>
    <w:rsid w:val="0055648D"/>
    <w:rsid w:val="005565DD"/>
    <w:rsid w:val="00560D14"/>
    <w:rsid w:val="00561359"/>
    <w:rsid w:val="005615DC"/>
    <w:rsid w:val="00562268"/>
    <w:rsid w:val="00562B6D"/>
    <w:rsid w:val="00562D16"/>
    <w:rsid w:val="0056339F"/>
    <w:rsid w:val="00563558"/>
    <w:rsid w:val="0056365F"/>
    <w:rsid w:val="00563890"/>
    <w:rsid w:val="00563C72"/>
    <w:rsid w:val="00564E0E"/>
    <w:rsid w:val="00565555"/>
    <w:rsid w:val="00565CBB"/>
    <w:rsid w:val="00565E3E"/>
    <w:rsid w:val="00567919"/>
    <w:rsid w:val="0057024E"/>
    <w:rsid w:val="00571FE6"/>
    <w:rsid w:val="00572E14"/>
    <w:rsid w:val="00574056"/>
    <w:rsid w:val="005749CD"/>
    <w:rsid w:val="0057557D"/>
    <w:rsid w:val="00576827"/>
    <w:rsid w:val="005769DF"/>
    <w:rsid w:val="00577DF6"/>
    <w:rsid w:val="00581007"/>
    <w:rsid w:val="00581381"/>
    <w:rsid w:val="00581B8F"/>
    <w:rsid w:val="0058210C"/>
    <w:rsid w:val="00582C77"/>
    <w:rsid w:val="00582E0D"/>
    <w:rsid w:val="00583092"/>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235A"/>
    <w:rsid w:val="00593DDD"/>
    <w:rsid w:val="00594979"/>
    <w:rsid w:val="00594B48"/>
    <w:rsid w:val="0059607F"/>
    <w:rsid w:val="00596C69"/>
    <w:rsid w:val="005974D1"/>
    <w:rsid w:val="005A0135"/>
    <w:rsid w:val="005A0E99"/>
    <w:rsid w:val="005A28C8"/>
    <w:rsid w:val="005A2D01"/>
    <w:rsid w:val="005A3334"/>
    <w:rsid w:val="005A4C9C"/>
    <w:rsid w:val="005A4FAD"/>
    <w:rsid w:val="005A58CA"/>
    <w:rsid w:val="005A5B13"/>
    <w:rsid w:val="005A5D1D"/>
    <w:rsid w:val="005A6C12"/>
    <w:rsid w:val="005A76FB"/>
    <w:rsid w:val="005B032D"/>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B6B0A"/>
    <w:rsid w:val="005B7324"/>
    <w:rsid w:val="005C12B8"/>
    <w:rsid w:val="005C15BC"/>
    <w:rsid w:val="005C1ACF"/>
    <w:rsid w:val="005C1CD4"/>
    <w:rsid w:val="005C21EF"/>
    <w:rsid w:val="005C2E14"/>
    <w:rsid w:val="005C3B87"/>
    <w:rsid w:val="005C40A4"/>
    <w:rsid w:val="005C42EA"/>
    <w:rsid w:val="005C5FF9"/>
    <w:rsid w:val="005C6579"/>
    <w:rsid w:val="005C6CC9"/>
    <w:rsid w:val="005C7128"/>
    <w:rsid w:val="005C7D89"/>
    <w:rsid w:val="005D13F8"/>
    <w:rsid w:val="005D2441"/>
    <w:rsid w:val="005D3331"/>
    <w:rsid w:val="005D4F68"/>
    <w:rsid w:val="005D60D9"/>
    <w:rsid w:val="005D7A99"/>
    <w:rsid w:val="005D7B18"/>
    <w:rsid w:val="005D7E39"/>
    <w:rsid w:val="005E20D7"/>
    <w:rsid w:val="005E4735"/>
    <w:rsid w:val="005E4896"/>
    <w:rsid w:val="005E705B"/>
    <w:rsid w:val="005E7A1F"/>
    <w:rsid w:val="005E7D2D"/>
    <w:rsid w:val="005F02BE"/>
    <w:rsid w:val="005F053E"/>
    <w:rsid w:val="005F06EB"/>
    <w:rsid w:val="005F12B0"/>
    <w:rsid w:val="005F1ACA"/>
    <w:rsid w:val="005F1D7F"/>
    <w:rsid w:val="005F2BBA"/>
    <w:rsid w:val="005F357E"/>
    <w:rsid w:val="005F3D54"/>
    <w:rsid w:val="005F52B6"/>
    <w:rsid w:val="005F54D5"/>
    <w:rsid w:val="005F5C0C"/>
    <w:rsid w:val="005F6699"/>
    <w:rsid w:val="005F6CEE"/>
    <w:rsid w:val="00600421"/>
    <w:rsid w:val="00601851"/>
    <w:rsid w:val="006023C2"/>
    <w:rsid w:val="00602BCC"/>
    <w:rsid w:val="006031B6"/>
    <w:rsid w:val="006033A7"/>
    <w:rsid w:val="0060386F"/>
    <w:rsid w:val="00603C37"/>
    <w:rsid w:val="00604416"/>
    <w:rsid w:val="006048DF"/>
    <w:rsid w:val="00604E4A"/>
    <w:rsid w:val="00605C45"/>
    <w:rsid w:val="0060630A"/>
    <w:rsid w:val="0060724F"/>
    <w:rsid w:val="00607874"/>
    <w:rsid w:val="00610521"/>
    <w:rsid w:val="006108C0"/>
    <w:rsid w:val="006108C4"/>
    <w:rsid w:val="006110A5"/>
    <w:rsid w:val="0061111B"/>
    <w:rsid w:val="00611673"/>
    <w:rsid w:val="006119DE"/>
    <w:rsid w:val="00611D73"/>
    <w:rsid w:val="00612589"/>
    <w:rsid w:val="00612721"/>
    <w:rsid w:val="00613390"/>
    <w:rsid w:val="00613D4B"/>
    <w:rsid w:val="0061541C"/>
    <w:rsid w:val="006175A6"/>
    <w:rsid w:val="00617A35"/>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369D9"/>
    <w:rsid w:val="0064030B"/>
    <w:rsid w:val="006417D7"/>
    <w:rsid w:val="00641BBF"/>
    <w:rsid w:val="0064207D"/>
    <w:rsid w:val="0064318D"/>
    <w:rsid w:val="0064364E"/>
    <w:rsid w:val="00644D6B"/>
    <w:rsid w:val="006454C0"/>
    <w:rsid w:val="006454DF"/>
    <w:rsid w:val="006459C7"/>
    <w:rsid w:val="00646206"/>
    <w:rsid w:val="00647129"/>
    <w:rsid w:val="00650788"/>
    <w:rsid w:val="00650B87"/>
    <w:rsid w:val="00651720"/>
    <w:rsid w:val="00652325"/>
    <w:rsid w:val="00652AAB"/>
    <w:rsid w:val="006538F2"/>
    <w:rsid w:val="0065415B"/>
    <w:rsid w:val="00654EC2"/>
    <w:rsid w:val="0065542A"/>
    <w:rsid w:val="006574A4"/>
    <w:rsid w:val="0066075E"/>
    <w:rsid w:val="00660ED2"/>
    <w:rsid w:val="0066136D"/>
    <w:rsid w:val="00662690"/>
    <w:rsid w:val="00663700"/>
    <w:rsid w:val="00663845"/>
    <w:rsid w:val="00663D0D"/>
    <w:rsid w:val="00663D82"/>
    <w:rsid w:val="006648B2"/>
    <w:rsid w:val="00665B32"/>
    <w:rsid w:val="00666479"/>
    <w:rsid w:val="006668D8"/>
    <w:rsid w:val="00667F78"/>
    <w:rsid w:val="006700EB"/>
    <w:rsid w:val="0067046A"/>
    <w:rsid w:val="006707F1"/>
    <w:rsid w:val="00670A68"/>
    <w:rsid w:val="00670CCE"/>
    <w:rsid w:val="00671206"/>
    <w:rsid w:val="006713BB"/>
    <w:rsid w:val="00671BDB"/>
    <w:rsid w:val="006723F0"/>
    <w:rsid w:val="00672ABA"/>
    <w:rsid w:val="00673FBF"/>
    <w:rsid w:val="00674FD2"/>
    <w:rsid w:val="00675577"/>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4FF9"/>
    <w:rsid w:val="00685A80"/>
    <w:rsid w:val="00685F98"/>
    <w:rsid w:val="0068608E"/>
    <w:rsid w:val="00686090"/>
    <w:rsid w:val="00687201"/>
    <w:rsid w:val="00687527"/>
    <w:rsid w:val="0069017F"/>
    <w:rsid w:val="0069115A"/>
    <w:rsid w:val="0069129D"/>
    <w:rsid w:val="0069138E"/>
    <w:rsid w:val="0069175E"/>
    <w:rsid w:val="00691803"/>
    <w:rsid w:val="006919E4"/>
    <w:rsid w:val="00691EA5"/>
    <w:rsid w:val="0069375B"/>
    <w:rsid w:val="00693978"/>
    <w:rsid w:val="00695732"/>
    <w:rsid w:val="00696B57"/>
    <w:rsid w:val="00696ED5"/>
    <w:rsid w:val="00697205"/>
    <w:rsid w:val="00697342"/>
    <w:rsid w:val="006A09CB"/>
    <w:rsid w:val="006A0D43"/>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4860"/>
    <w:rsid w:val="006B5AD1"/>
    <w:rsid w:val="006B648A"/>
    <w:rsid w:val="006B776A"/>
    <w:rsid w:val="006B77DD"/>
    <w:rsid w:val="006B7823"/>
    <w:rsid w:val="006B7E42"/>
    <w:rsid w:val="006C0AE3"/>
    <w:rsid w:val="006C0DAE"/>
    <w:rsid w:val="006C1600"/>
    <w:rsid w:val="006C1B87"/>
    <w:rsid w:val="006C22A3"/>
    <w:rsid w:val="006C2FB1"/>
    <w:rsid w:val="006C4A56"/>
    <w:rsid w:val="006C5473"/>
    <w:rsid w:val="006C5E98"/>
    <w:rsid w:val="006D0770"/>
    <w:rsid w:val="006D08AD"/>
    <w:rsid w:val="006D0C65"/>
    <w:rsid w:val="006D11CF"/>
    <w:rsid w:val="006D12D9"/>
    <w:rsid w:val="006D1D74"/>
    <w:rsid w:val="006D1E00"/>
    <w:rsid w:val="006D1EC4"/>
    <w:rsid w:val="006D1EDF"/>
    <w:rsid w:val="006D3168"/>
    <w:rsid w:val="006D3E28"/>
    <w:rsid w:val="006D47B5"/>
    <w:rsid w:val="006D5525"/>
    <w:rsid w:val="006D5AB6"/>
    <w:rsid w:val="006D5FD4"/>
    <w:rsid w:val="006D6017"/>
    <w:rsid w:val="006D67D3"/>
    <w:rsid w:val="006D7586"/>
    <w:rsid w:val="006D7812"/>
    <w:rsid w:val="006D7FF5"/>
    <w:rsid w:val="006E19B7"/>
    <w:rsid w:val="006E1FB5"/>
    <w:rsid w:val="006E20FB"/>
    <w:rsid w:val="006E2264"/>
    <w:rsid w:val="006E226A"/>
    <w:rsid w:val="006E27E5"/>
    <w:rsid w:val="006E28CD"/>
    <w:rsid w:val="006E3715"/>
    <w:rsid w:val="006E373C"/>
    <w:rsid w:val="006E40FE"/>
    <w:rsid w:val="006E5777"/>
    <w:rsid w:val="006E5CF0"/>
    <w:rsid w:val="006E60D0"/>
    <w:rsid w:val="006E6D4B"/>
    <w:rsid w:val="006E6FB9"/>
    <w:rsid w:val="006F00F2"/>
    <w:rsid w:val="006F0348"/>
    <w:rsid w:val="006F0A24"/>
    <w:rsid w:val="006F111B"/>
    <w:rsid w:val="006F2443"/>
    <w:rsid w:val="006F3BF6"/>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90B"/>
    <w:rsid w:val="00706E4B"/>
    <w:rsid w:val="0070708A"/>
    <w:rsid w:val="00707F49"/>
    <w:rsid w:val="007103E8"/>
    <w:rsid w:val="00710924"/>
    <w:rsid w:val="007113FA"/>
    <w:rsid w:val="00711447"/>
    <w:rsid w:val="007114FB"/>
    <w:rsid w:val="007115D3"/>
    <w:rsid w:val="0071160B"/>
    <w:rsid w:val="00711CF5"/>
    <w:rsid w:val="00712620"/>
    <w:rsid w:val="00712D93"/>
    <w:rsid w:val="00712E3B"/>
    <w:rsid w:val="00713227"/>
    <w:rsid w:val="007133A5"/>
    <w:rsid w:val="00713C1A"/>
    <w:rsid w:val="00713F46"/>
    <w:rsid w:val="007140C3"/>
    <w:rsid w:val="00714651"/>
    <w:rsid w:val="00714F6A"/>
    <w:rsid w:val="00715B25"/>
    <w:rsid w:val="00716168"/>
    <w:rsid w:val="007170EA"/>
    <w:rsid w:val="007173D9"/>
    <w:rsid w:val="0071758F"/>
    <w:rsid w:val="00721144"/>
    <w:rsid w:val="00721840"/>
    <w:rsid w:val="00721A38"/>
    <w:rsid w:val="00721A92"/>
    <w:rsid w:val="00721D0F"/>
    <w:rsid w:val="00721DDF"/>
    <w:rsid w:val="007223C5"/>
    <w:rsid w:val="00722982"/>
    <w:rsid w:val="00722A60"/>
    <w:rsid w:val="00722E15"/>
    <w:rsid w:val="007233EF"/>
    <w:rsid w:val="00723D5D"/>
    <w:rsid w:val="0072501B"/>
    <w:rsid w:val="00725AE2"/>
    <w:rsid w:val="007263A1"/>
    <w:rsid w:val="00726975"/>
    <w:rsid w:val="00726EDE"/>
    <w:rsid w:val="00727EB5"/>
    <w:rsid w:val="00730BC9"/>
    <w:rsid w:val="00730E87"/>
    <w:rsid w:val="00732846"/>
    <w:rsid w:val="00734327"/>
    <w:rsid w:val="00735E12"/>
    <w:rsid w:val="0073761B"/>
    <w:rsid w:val="00737B14"/>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0EC7"/>
    <w:rsid w:val="00752341"/>
    <w:rsid w:val="007525C7"/>
    <w:rsid w:val="00752902"/>
    <w:rsid w:val="00752D8F"/>
    <w:rsid w:val="00753000"/>
    <w:rsid w:val="007532C7"/>
    <w:rsid w:val="007532FF"/>
    <w:rsid w:val="00753E4C"/>
    <w:rsid w:val="00753EC3"/>
    <w:rsid w:val="007546DD"/>
    <w:rsid w:val="0075579B"/>
    <w:rsid w:val="0075631E"/>
    <w:rsid w:val="007563BF"/>
    <w:rsid w:val="00756A3E"/>
    <w:rsid w:val="00757AA1"/>
    <w:rsid w:val="00757C09"/>
    <w:rsid w:val="00757FAD"/>
    <w:rsid w:val="00760768"/>
    <w:rsid w:val="007615C6"/>
    <w:rsid w:val="00761770"/>
    <w:rsid w:val="00761A88"/>
    <w:rsid w:val="00763597"/>
    <w:rsid w:val="00764160"/>
    <w:rsid w:val="0076480C"/>
    <w:rsid w:val="00765208"/>
    <w:rsid w:val="0076526B"/>
    <w:rsid w:val="00765874"/>
    <w:rsid w:val="00766074"/>
    <w:rsid w:val="0077018F"/>
    <w:rsid w:val="007703A7"/>
    <w:rsid w:val="00771407"/>
    <w:rsid w:val="0077151F"/>
    <w:rsid w:val="00771918"/>
    <w:rsid w:val="00771D64"/>
    <w:rsid w:val="00772047"/>
    <w:rsid w:val="00772672"/>
    <w:rsid w:val="0077299D"/>
    <w:rsid w:val="007733F7"/>
    <w:rsid w:val="00773FAF"/>
    <w:rsid w:val="007757E6"/>
    <w:rsid w:val="00776591"/>
    <w:rsid w:val="00776B56"/>
    <w:rsid w:val="0077740C"/>
    <w:rsid w:val="00780017"/>
    <w:rsid w:val="0078003D"/>
    <w:rsid w:val="0078083A"/>
    <w:rsid w:val="00780B2B"/>
    <w:rsid w:val="00780CF5"/>
    <w:rsid w:val="00783143"/>
    <w:rsid w:val="0078343B"/>
    <w:rsid w:val="00783451"/>
    <w:rsid w:val="00783B7E"/>
    <w:rsid w:val="007842D8"/>
    <w:rsid w:val="007845D3"/>
    <w:rsid w:val="00784F13"/>
    <w:rsid w:val="007850A8"/>
    <w:rsid w:val="00787228"/>
    <w:rsid w:val="00787FBA"/>
    <w:rsid w:val="00790427"/>
    <w:rsid w:val="00790AE7"/>
    <w:rsid w:val="00790C0C"/>
    <w:rsid w:val="00791B1D"/>
    <w:rsid w:val="00791C5F"/>
    <w:rsid w:val="00791FFB"/>
    <w:rsid w:val="007924AA"/>
    <w:rsid w:val="0079275C"/>
    <w:rsid w:val="00794921"/>
    <w:rsid w:val="0079548F"/>
    <w:rsid w:val="00795763"/>
    <w:rsid w:val="0079598E"/>
    <w:rsid w:val="0079609A"/>
    <w:rsid w:val="00797D60"/>
    <w:rsid w:val="007A027B"/>
    <w:rsid w:val="007A0585"/>
    <w:rsid w:val="007A0959"/>
    <w:rsid w:val="007A0E97"/>
    <w:rsid w:val="007A0FDE"/>
    <w:rsid w:val="007A1524"/>
    <w:rsid w:val="007A1DB9"/>
    <w:rsid w:val="007A45D4"/>
    <w:rsid w:val="007A5460"/>
    <w:rsid w:val="007A6351"/>
    <w:rsid w:val="007A68F1"/>
    <w:rsid w:val="007A70D1"/>
    <w:rsid w:val="007A7824"/>
    <w:rsid w:val="007A7C36"/>
    <w:rsid w:val="007A7F49"/>
    <w:rsid w:val="007B2C4E"/>
    <w:rsid w:val="007B3021"/>
    <w:rsid w:val="007B5CA5"/>
    <w:rsid w:val="007B66AB"/>
    <w:rsid w:val="007B77C9"/>
    <w:rsid w:val="007B78EF"/>
    <w:rsid w:val="007B7986"/>
    <w:rsid w:val="007B7B00"/>
    <w:rsid w:val="007C07CF"/>
    <w:rsid w:val="007C0C19"/>
    <w:rsid w:val="007C12FE"/>
    <w:rsid w:val="007C1F3F"/>
    <w:rsid w:val="007C211A"/>
    <w:rsid w:val="007C22A1"/>
    <w:rsid w:val="007C24EA"/>
    <w:rsid w:val="007C3612"/>
    <w:rsid w:val="007C3BBB"/>
    <w:rsid w:val="007C4077"/>
    <w:rsid w:val="007C53EF"/>
    <w:rsid w:val="007C61D3"/>
    <w:rsid w:val="007C7014"/>
    <w:rsid w:val="007C725A"/>
    <w:rsid w:val="007C7E36"/>
    <w:rsid w:val="007D01DB"/>
    <w:rsid w:val="007D0490"/>
    <w:rsid w:val="007D084C"/>
    <w:rsid w:val="007D08C1"/>
    <w:rsid w:val="007D0F2E"/>
    <w:rsid w:val="007D16FC"/>
    <w:rsid w:val="007D1709"/>
    <w:rsid w:val="007D188F"/>
    <w:rsid w:val="007D309A"/>
    <w:rsid w:val="007D502C"/>
    <w:rsid w:val="007D5A52"/>
    <w:rsid w:val="007D5E87"/>
    <w:rsid w:val="007D66B4"/>
    <w:rsid w:val="007D6854"/>
    <w:rsid w:val="007D7119"/>
    <w:rsid w:val="007E007C"/>
    <w:rsid w:val="007E0451"/>
    <w:rsid w:val="007E04E6"/>
    <w:rsid w:val="007E0539"/>
    <w:rsid w:val="007E09F5"/>
    <w:rsid w:val="007E1C6D"/>
    <w:rsid w:val="007E22CF"/>
    <w:rsid w:val="007E2721"/>
    <w:rsid w:val="007E2DC0"/>
    <w:rsid w:val="007E37CF"/>
    <w:rsid w:val="007E3A37"/>
    <w:rsid w:val="007E3BEB"/>
    <w:rsid w:val="007E43DB"/>
    <w:rsid w:val="007E4B0A"/>
    <w:rsid w:val="007E53A1"/>
    <w:rsid w:val="007E556E"/>
    <w:rsid w:val="007E5901"/>
    <w:rsid w:val="007E6BEE"/>
    <w:rsid w:val="007E6D3C"/>
    <w:rsid w:val="007E7868"/>
    <w:rsid w:val="007F0B41"/>
    <w:rsid w:val="007F0D14"/>
    <w:rsid w:val="007F0F01"/>
    <w:rsid w:val="007F1D91"/>
    <w:rsid w:val="007F216C"/>
    <w:rsid w:val="007F3EAB"/>
    <w:rsid w:val="007F5B31"/>
    <w:rsid w:val="007F62F2"/>
    <w:rsid w:val="007F67AB"/>
    <w:rsid w:val="007F69CC"/>
    <w:rsid w:val="007F6EC3"/>
    <w:rsid w:val="007F77ED"/>
    <w:rsid w:val="00800357"/>
    <w:rsid w:val="008007D6"/>
    <w:rsid w:val="008011E6"/>
    <w:rsid w:val="00801650"/>
    <w:rsid w:val="0080199F"/>
    <w:rsid w:val="00801E7F"/>
    <w:rsid w:val="0080203D"/>
    <w:rsid w:val="008026D4"/>
    <w:rsid w:val="00803EFB"/>
    <w:rsid w:val="0080426D"/>
    <w:rsid w:val="008049D4"/>
    <w:rsid w:val="0080582E"/>
    <w:rsid w:val="00805A9E"/>
    <w:rsid w:val="00805AF0"/>
    <w:rsid w:val="00806F3A"/>
    <w:rsid w:val="008078E0"/>
    <w:rsid w:val="0081015C"/>
    <w:rsid w:val="00810869"/>
    <w:rsid w:val="008108F7"/>
    <w:rsid w:val="008109E6"/>
    <w:rsid w:val="008123AF"/>
    <w:rsid w:val="0081288E"/>
    <w:rsid w:val="0081327F"/>
    <w:rsid w:val="00813912"/>
    <w:rsid w:val="00814958"/>
    <w:rsid w:val="00814969"/>
    <w:rsid w:val="00814FC8"/>
    <w:rsid w:val="00815ACB"/>
    <w:rsid w:val="008162FA"/>
    <w:rsid w:val="008165A5"/>
    <w:rsid w:val="00816FC0"/>
    <w:rsid w:val="0081715F"/>
    <w:rsid w:val="008171D6"/>
    <w:rsid w:val="008175E1"/>
    <w:rsid w:val="0082086C"/>
    <w:rsid w:val="0082095F"/>
    <w:rsid w:val="00820CF9"/>
    <w:rsid w:val="00820F17"/>
    <w:rsid w:val="00821399"/>
    <w:rsid w:val="00824017"/>
    <w:rsid w:val="00824B89"/>
    <w:rsid w:val="00825070"/>
    <w:rsid w:val="008259B0"/>
    <w:rsid w:val="00827269"/>
    <w:rsid w:val="008272EF"/>
    <w:rsid w:val="00827596"/>
    <w:rsid w:val="008305CC"/>
    <w:rsid w:val="00830899"/>
    <w:rsid w:val="00831A3C"/>
    <w:rsid w:val="00832122"/>
    <w:rsid w:val="0083224B"/>
    <w:rsid w:val="0083231A"/>
    <w:rsid w:val="00833830"/>
    <w:rsid w:val="00833857"/>
    <w:rsid w:val="0083392B"/>
    <w:rsid w:val="00834898"/>
    <w:rsid w:val="00834B51"/>
    <w:rsid w:val="008362CB"/>
    <w:rsid w:val="008373F0"/>
    <w:rsid w:val="00837AB9"/>
    <w:rsid w:val="00840320"/>
    <w:rsid w:val="008409E5"/>
    <w:rsid w:val="00840B77"/>
    <w:rsid w:val="00840DE5"/>
    <w:rsid w:val="00841054"/>
    <w:rsid w:val="00841E75"/>
    <w:rsid w:val="00842F40"/>
    <w:rsid w:val="008430CE"/>
    <w:rsid w:val="00843FBA"/>
    <w:rsid w:val="00844DC9"/>
    <w:rsid w:val="0084583A"/>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6750"/>
    <w:rsid w:val="00860138"/>
    <w:rsid w:val="0086024A"/>
    <w:rsid w:val="00860CC1"/>
    <w:rsid w:val="0086183C"/>
    <w:rsid w:val="0086193B"/>
    <w:rsid w:val="008629B7"/>
    <w:rsid w:val="00862A4E"/>
    <w:rsid w:val="008632DF"/>
    <w:rsid w:val="00863463"/>
    <w:rsid w:val="008637D0"/>
    <w:rsid w:val="00863ED9"/>
    <w:rsid w:val="00863FD9"/>
    <w:rsid w:val="008647A5"/>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4C19"/>
    <w:rsid w:val="008750B0"/>
    <w:rsid w:val="00875380"/>
    <w:rsid w:val="00875432"/>
    <w:rsid w:val="008762FC"/>
    <w:rsid w:val="0087635A"/>
    <w:rsid w:val="008806B3"/>
    <w:rsid w:val="00881DC3"/>
    <w:rsid w:val="00882294"/>
    <w:rsid w:val="00882CBA"/>
    <w:rsid w:val="00883CD7"/>
    <w:rsid w:val="00883CF8"/>
    <w:rsid w:val="008846BA"/>
    <w:rsid w:val="0088499E"/>
    <w:rsid w:val="00884A24"/>
    <w:rsid w:val="0088519A"/>
    <w:rsid w:val="0088634C"/>
    <w:rsid w:val="00886A8D"/>
    <w:rsid w:val="008877E7"/>
    <w:rsid w:val="00887D78"/>
    <w:rsid w:val="00887E11"/>
    <w:rsid w:val="0089062A"/>
    <w:rsid w:val="0089076D"/>
    <w:rsid w:val="008915D1"/>
    <w:rsid w:val="00891E5E"/>
    <w:rsid w:val="008933A7"/>
    <w:rsid w:val="00893DDD"/>
    <w:rsid w:val="00895296"/>
    <w:rsid w:val="00895A86"/>
    <w:rsid w:val="00895AA4"/>
    <w:rsid w:val="00895EB8"/>
    <w:rsid w:val="00896025"/>
    <w:rsid w:val="00896A03"/>
    <w:rsid w:val="00896D01"/>
    <w:rsid w:val="00897D04"/>
    <w:rsid w:val="008A0C3A"/>
    <w:rsid w:val="008A0DB9"/>
    <w:rsid w:val="008A213B"/>
    <w:rsid w:val="008A2BC1"/>
    <w:rsid w:val="008A3A86"/>
    <w:rsid w:val="008A3ED8"/>
    <w:rsid w:val="008A43B6"/>
    <w:rsid w:val="008A4451"/>
    <w:rsid w:val="008A4852"/>
    <w:rsid w:val="008A4BCB"/>
    <w:rsid w:val="008A5783"/>
    <w:rsid w:val="008A5798"/>
    <w:rsid w:val="008A5F6B"/>
    <w:rsid w:val="008A6E16"/>
    <w:rsid w:val="008A7698"/>
    <w:rsid w:val="008A7C9E"/>
    <w:rsid w:val="008A7F59"/>
    <w:rsid w:val="008B08F8"/>
    <w:rsid w:val="008B1003"/>
    <w:rsid w:val="008B18E5"/>
    <w:rsid w:val="008B2CE6"/>
    <w:rsid w:val="008B4A64"/>
    <w:rsid w:val="008B4F6A"/>
    <w:rsid w:val="008B5A01"/>
    <w:rsid w:val="008B5DE0"/>
    <w:rsid w:val="008B674C"/>
    <w:rsid w:val="008B68A8"/>
    <w:rsid w:val="008B6EA5"/>
    <w:rsid w:val="008C156B"/>
    <w:rsid w:val="008C1CFA"/>
    <w:rsid w:val="008C268B"/>
    <w:rsid w:val="008C352F"/>
    <w:rsid w:val="008C39E0"/>
    <w:rsid w:val="008C44D1"/>
    <w:rsid w:val="008C55DC"/>
    <w:rsid w:val="008C5D31"/>
    <w:rsid w:val="008C6244"/>
    <w:rsid w:val="008C6D4B"/>
    <w:rsid w:val="008C6F58"/>
    <w:rsid w:val="008D083A"/>
    <w:rsid w:val="008D0BD0"/>
    <w:rsid w:val="008D1672"/>
    <w:rsid w:val="008D1888"/>
    <w:rsid w:val="008D2A1E"/>
    <w:rsid w:val="008D35AE"/>
    <w:rsid w:val="008D4561"/>
    <w:rsid w:val="008D4C6F"/>
    <w:rsid w:val="008D6652"/>
    <w:rsid w:val="008D68A8"/>
    <w:rsid w:val="008D6B0B"/>
    <w:rsid w:val="008D71A9"/>
    <w:rsid w:val="008D7B61"/>
    <w:rsid w:val="008E01B7"/>
    <w:rsid w:val="008E1E94"/>
    <w:rsid w:val="008E29F3"/>
    <w:rsid w:val="008E2D4C"/>
    <w:rsid w:val="008E4E3E"/>
    <w:rsid w:val="008E4EE8"/>
    <w:rsid w:val="008E51C4"/>
    <w:rsid w:val="008E6EAB"/>
    <w:rsid w:val="008E748B"/>
    <w:rsid w:val="008E7E96"/>
    <w:rsid w:val="008F013C"/>
    <w:rsid w:val="008F044A"/>
    <w:rsid w:val="008F0541"/>
    <w:rsid w:val="008F155E"/>
    <w:rsid w:val="008F194A"/>
    <w:rsid w:val="008F23B3"/>
    <w:rsid w:val="008F2532"/>
    <w:rsid w:val="008F2B26"/>
    <w:rsid w:val="008F3912"/>
    <w:rsid w:val="008F41AE"/>
    <w:rsid w:val="008F4D47"/>
    <w:rsid w:val="008F5B17"/>
    <w:rsid w:val="008F6093"/>
    <w:rsid w:val="008F646C"/>
    <w:rsid w:val="008F66AD"/>
    <w:rsid w:val="008F6961"/>
    <w:rsid w:val="008F6CCA"/>
    <w:rsid w:val="008F790D"/>
    <w:rsid w:val="00900EAD"/>
    <w:rsid w:val="00900EB4"/>
    <w:rsid w:val="009011BD"/>
    <w:rsid w:val="00901B33"/>
    <w:rsid w:val="00902041"/>
    <w:rsid w:val="00902CC8"/>
    <w:rsid w:val="00903D61"/>
    <w:rsid w:val="0090417A"/>
    <w:rsid w:val="0090430F"/>
    <w:rsid w:val="009048FE"/>
    <w:rsid w:val="00904A92"/>
    <w:rsid w:val="00904FFA"/>
    <w:rsid w:val="009050A0"/>
    <w:rsid w:val="00905DA9"/>
    <w:rsid w:val="00907B18"/>
    <w:rsid w:val="0091053E"/>
    <w:rsid w:val="00910EC6"/>
    <w:rsid w:val="009124EB"/>
    <w:rsid w:val="0091256C"/>
    <w:rsid w:val="00912634"/>
    <w:rsid w:val="009129CE"/>
    <w:rsid w:val="00912B01"/>
    <w:rsid w:val="00913852"/>
    <w:rsid w:val="00913D0B"/>
    <w:rsid w:val="00913DAE"/>
    <w:rsid w:val="0091431F"/>
    <w:rsid w:val="0091480C"/>
    <w:rsid w:val="00914B80"/>
    <w:rsid w:val="00914D17"/>
    <w:rsid w:val="00916A6D"/>
    <w:rsid w:val="00917742"/>
    <w:rsid w:val="00917AF0"/>
    <w:rsid w:val="00920394"/>
    <w:rsid w:val="009210F7"/>
    <w:rsid w:val="00921D5A"/>
    <w:rsid w:val="009233E9"/>
    <w:rsid w:val="00923ACE"/>
    <w:rsid w:val="009240B1"/>
    <w:rsid w:val="00925352"/>
    <w:rsid w:val="009256B1"/>
    <w:rsid w:val="009256DB"/>
    <w:rsid w:val="009261A3"/>
    <w:rsid w:val="0092671D"/>
    <w:rsid w:val="00927019"/>
    <w:rsid w:val="00927301"/>
    <w:rsid w:val="00927AB8"/>
    <w:rsid w:val="00927E9C"/>
    <w:rsid w:val="00930340"/>
    <w:rsid w:val="00930D0F"/>
    <w:rsid w:val="009329B8"/>
    <w:rsid w:val="0093302F"/>
    <w:rsid w:val="00933825"/>
    <w:rsid w:val="00934516"/>
    <w:rsid w:val="00934CA0"/>
    <w:rsid w:val="00934F8D"/>
    <w:rsid w:val="00935BC1"/>
    <w:rsid w:val="00935DF0"/>
    <w:rsid w:val="00936C79"/>
    <w:rsid w:val="00937715"/>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6C2F"/>
    <w:rsid w:val="00956DA6"/>
    <w:rsid w:val="00957451"/>
    <w:rsid w:val="00961EDD"/>
    <w:rsid w:val="00962367"/>
    <w:rsid w:val="00962890"/>
    <w:rsid w:val="00963444"/>
    <w:rsid w:val="00964469"/>
    <w:rsid w:val="009648AA"/>
    <w:rsid w:val="00964EFE"/>
    <w:rsid w:val="009655A0"/>
    <w:rsid w:val="009664F2"/>
    <w:rsid w:val="009669CE"/>
    <w:rsid w:val="00966D06"/>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A4E"/>
    <w:rsid w:val="00977D7D"/>
    <w:rsid w:val="009802F4"/>
    <w:rsid w:val="00980BEC"/>
    <w:rsid w:val="00980E0C"/>
    <w:rsid w:val="00980EFA"/>
    <w:rsid w:val="00982A5B"/>
    <w:rsid w:val="0098303B"/>
    <w:rsid w:val="00983421"/>
    <w:rsid w:val="00983583"/>
    <w:rsid w:val="0098367A"/>
    <w:rsid w:val="00983DEA"/>
    <w:rsid w:val="00984D36"/>
    <w:rsid w:val="009855EE"/>
    <w:rsid w:val="00985FE4"/>
    <w:rsid w:val="0098654C"/>
    <w:rsid w:val="009866D6"/>
    <w:rsid w:val="00990905"/>
    <w:rsid w:val="00990E19"/>
    <w:rsid w:val="009912E6"/>
    <w:rsid w:val="00991B4F"/>
    <w:rsid w:val="00991FE2"/>
    <w:rsid w:val="0099275C"/>
    <w:rsid w:val="00992BC1"/>
    <w:rsid w:val="00993A42"/>
    <w:rsid w:val="00993A44"/>
    <w:rsid w:val="00993CA4"/>
    <w:rsid w:val="0099493A"/>
    <w:rsid w:val="00994C82"/>
    <w:rsid w:val="009957D8"/>
    <w:rsid w:val="009962D3"/>
    <w:rsid w:val="0099673F"/>
    <w:rsid w:val="00996952"/>
    <w:rsid w:val="0099709B"/>
    <w:rsid w:val="009976C7"/>
    <w:rsid w:val="009A0277"/>
    <w:rsid w:val="009A074E"/>
    <w:rsid w:val="009A134F"/>
    <w:rsid w:val="009A1B39"/>
    <w:rsid w:val="009A2349"/>
    <w:rsid w:val="009A26C2"/>
    <w:rsid w:val="009A27D3"/>
    <w:rsid w:val="009A335F"/>
    <w:rsid w:val="009A4129"/>
    <w:rsid w:val="009A41AC"/>
    <w:rsid w:val="009A4439"/>
    <w:rsid w:val="009A5971"/>
    <w:rsid w:val="009A6360"/>
    <w:rsid w:val="009A678C"/>
    <w:rsid w:val="009A6C1A"/>
    <w:rsid w:val="009A6D5A"/>
    <w:rsid w:val="009A7AAE"/>
    <w:rsid w:val="009B09EA"/>
    <w:rsid w:val="009B0D06"/>
    <w:rsid w:val="009B0EB9"/>
    <w:rsid w:val="009B14A5"/>
    <w:rsid w:val="009B17FD"/>
    <w:rsid w:val="009B1C83"/>
    <w:rsid w:val="009B1CC9"/>
    <w:rsid w:val="009B36CA"/>
    <w:rsid w:val="009B4788"/>
    <w:rsid w:val="009B4A41"/>
    <w:rsid w:val="009B4BA2"/>
    <w:rsid w:val="009B4D27"/>
    <w:rsid w:val="009B58DF"/>
    <w:rsid w:val="009B5FBE"/>
    <w:rsid w:val="009B68B6"/>
    <w:rsid w:val="009B6AC8"/>
    <w:rsid w:val="009B6CA8"/>
    <w:rsid w:val="009B6EC6"/>
    <w:rsid w:val="009B7C3A"/>
    <w:rsid w:val="009B7D83"/>
    <w:rsid w:val="009C0356"/>
    <w:rsid w:val="009C0BA3"/>
    <w:rsid w:val="009C0C0B"/>
    <w:rsid w:val="009C1AF6"/>
    <w:rsid w:val="009C2A59"/>
    <w:rsid w:val="009C3A50"/>
    <w:rsid w:val="009C43D7"/>
    <w:rsid w:val="009C4C84"/>
    <w:rsid w:val="009C4CF7"/>
    <w:rsid w:val="009C578B"/>
    <w:rsid w:val="009C6825"/>
    <w:rsid w:val="009C717B"/>
    <w:rsid w:val="009C7B4B"/>
    <w:rsid w:val="009C7D19"/>
    <w:rsid w:val="009D0B80"/>
    <w:rsid w:val="009D0B89"/>
    <w:rsid w:val="009D0CD4"/>
    <w:rsid w:val="009D12F9"/>
    <w:rsid w:val="009D1E18"/>
    <w:rsid w:val="009D3D26"/>
    <w:rsid w:val="009D43BB"/>
    <w:rsid w:val="009D4590"/>
    <w:rsid w:val="009D4B66"/>
    <w:rsid w:val="009D53E9"/>
    <w:rsid w:val="009D59BA"/>
    <w:rsid w:val="009D5B6C"/>
    <w:rsid w:val="009D6A40"/>
    <w:rsid w:val="009D7B97"/>
    <w:rsid w:val="009E0CFB"/>
    <w:rsid w:val="009E1A06"/>
    <w:rsid w:val="009E1BA1"/>
    <w:rsid w:val="009E2934"/>
    <w:rsid w:val="009E30C7"/>
    <w:rsid w:val="009E33D0"/>
    <w:rsid w:val="009E35A2"/>
    <w:rsid w:val="009E5279"/>
    <w:rsid w:val="009E5323"/>
    <w:rsid w:val="009E55FD"/>
    <w:rsid w:val="009E586D"/>
    <w:rsid w:val="009E6019"/>
    <w:rsid w:val="009E6C33"/>
    <w:rsid w:val="009E6FD1"/>
    <w:rsid w:val="009F00B5"/>
    <w:rsid w:val="009F049C"/>
    <w:rsid w:val="009F2B77"/>
    <w:rsid w:val="009F2BA2"/>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4A38"/>
    <w:rsid w:val="00A055B7"/>
    <w:rsid w:val="00A0562D"/>
    <w:rsid w:val="00A06338"/>
    <w:rsid w:val="00A07092"/>
    <w:rsid w:val="00A07499"/>
    <w:rsid w:val="00A07AD4"/>
    <w:rsid w:val="00A102EB"/>
    <w:rsid w:val="00A10684"/>
    <w:rsid w:val="00A1287A"/>
    <w:rsid w:val="00A12BC4"/>
    <w:rsid w:val="00A149FF"/>
    <w:rsid w:val="00A14EF7"/>
    <w:rsid w:val="00A155A7"/>
    <w:rsid w:val="00A16684"/>
    <w:rsid w:val="00A16B7F"/>
    <w:rsid w:val="00A1784C"/>
    <w:rsid w:val="00A20AB9"/>
    <w:rsid w:val="00A20C87"/>
    <w:rsid w:val="00A20F50"/>
    <w:rsid w:val="00A20FC5"/>
    <w:rsid w:val="00A21891"/>
    <w:rsid w:val="00A21A61"/>
    <w:rsid w:val="00A22310"/>
    <w:rsid w:val="00A23BB8"/>
    <w:rsid w:val="00A23EA3"/>
    <w:rsid w:val="00A257D9"/>
    <w:rsid w:val="00A25833"/>
    <w:rsid w:val="00A25FD2"/>
    <w:rsid w:val="00A3106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287F"/>
    <w:rsid w:val="00A4397A"/>
    <w:rsid w:val="00A44BBE"/>
    <w:rsid w:val="00A45B5D"/>
    <w:rsid w:val="00A46C2C"/>
    <w:rsid w:val="00A4701A"/>
    <w:rsid w:val="00A50C80"/>
    <w:rsid w:val="00A50E67"/>
    <w:rsid w:val="00A5151E"/>
    <w:rsid w:val="00A51D3F"/>
    <w:rsid w:val="00A5325E"/>
    <w:rsid w:val="00A54A44"/>
    <w:rsid w:val="00A56078"/>
    <w:rsid w:val="00A566E1"/>
    <w:rsid w:val="00A569E3"/>
    <w:rsid w:val="00A569E4"/>
    <w:rsid w:val="00A5762C"/>
    <w:rsid w:val="00A6009F"/>
    <w:rsid w:val="00A61D74"/>
    <w:rsid w:val="00A637DD"/>
    <w:rsid w:val="00A63F39"/>
    <w:rsid w:val="00A64531"/>
    <w:rsid w:val="00A64A3F"/>
    <w:rsid w:val="00A64CD1"/>
    <w:rsid w:val="00A65499"/>
    <w:rsid w:val="00A65F9A"/>
    <w:rsid w:val="00A6714C"/>
    <w:rsid w:val="00A6764F"/>
    <w:rsid w:val="00A67968"/>
    <w:rsid w:val="00A67E09"/>
    <w:rsid w:val="00A7135D"/>
    <w:rsid w:val="00A71527"/>
    <w:rsid w:val="00A715CA"/>
    <w:rsid w:val="00A7172E"/>
    <w:rsid w:val="00A71875"/>
    <w:rsid w:val="00A7207C"/>
    <w:rsid w:val="00A7214B"/>
    <w:rsid w:val="00A73483"/>
    <w:rsid w:val="00A738BB"/>
    <w:rsid w:val="00A74574"/>
    <w:rsid w:val="00A77057"/>
    <w:rsid w:val="00A803BF"/>
    <w:rsid w:val="00A8051D"/>
    <w:rsid w:val="00A80A0B"/>
    <w:rsid w:val="00A811D8"/>
    <w:rsid w:val="00A81308"/>
    <w:rsid w:val="00A81F1A"/>
    <w:rsid w:val="00A82594"/>
    <w:rsid w:val="00A82979"/>
    <w:rsid w:val="00A82CC2"/>
    <w:rsid w:val="00A82D53"/>
    <w:rsid w:val="00A83B84"/>
    <w:rsid w:val="00A8458C"/>
    <w:rsid w:val="00A84803"/>
    <w:rsid w:val="00A853B6"/>
    <w:rsid w:val="00A85AA1"/>
    <w:rsid w:val="00A85E63"/>
    <w:rsid w:val="00A8687D"/>
    <w:rsid w:val="00A86E7B"/>
    <w:rsid w:val="00A86FDE"/>
    <w:rsid w:val="00A878C4"/>
    <w:rsid w:val="00A87D02"/>
    <w:rsid w:val="00A87D69"/>
    <w:rsid w:val="00A87E5C"/>
    <w:rsid w:val="00A87EAA"/>
    <w:rsid w:val="00A902E1"/>
    <w:rsid w:val="00A92066"/>
    <w:rsid w:val="00A92692"/>
    <w:rsid w:val="00A92E11"/>
    <w:rsid w:val="00A92F00"/>
    <w:rsid w:val="00A94BE9"/>
    <w:rsid w:val="00A95B0C"/>
    <w:rsid w:val="00A95C8D"/>
    <w:rsid w:val="00A95E95"/>
    <w:rsid w:val="00A966B7"/>
    <w:rsid w:val="00A96C09"/>
    <w:rsid w:val="00A9718F"/>
    <w:rsid w:val="00A97648"/>
    <w:rsid w:val="00A9777A"/>
    <w:rsid w:val="00A97821"/>
    <w:rsid w:val="00AA0548"/>
    <w:rsid w:val="00AA07B4"/>
    <w:rsid w:val="00AA0F66"/>
    <w:rsid w:val="00AA1FD0"/>
    <w:rsid w:val="00AA2A2E"/>
    <w:rsid w:val="00AA3323"/>
    <w:rsid w:val="00AA3FEB"/>
    <w:rsid w:val="00AA3FF8"/>
    <w:rsid w:val="00AA4222"/>
    <w:rsid w:val="00AA5ABB"/>
    <w:rsid w:val="00AA6530"/>
    <w:rsid w:val="00AA74AF"/>
    <w:rsid w:val="00AA7EA6"/>
    <w:rsid w:val="00AB2592"/>
    <w:rsid w:val="00AB3144"/>
    <w:rsid w:val="00AB38D0"/>
    <w:rsid w:val="00AB3F63"/>
    <w:rsid w:val="00AB4127"/>
    <w:rsid w:val="00AB62D1"/>
    <w:rsid w:val="00AB64FE"/>
    <w:rsid w:val="00AB7165"/>
    <w:rsid w:val="00AB7288"/>
    <w:rsid w:val="00AC0C1E"/>
    <w:rsid w:val="00AC0CF8"/>
    <w:rsid w:val="00AC0F91"/>
    <w:rsid w:val="00AC206C"/>
    <w:rsid w:val="00AC20D0"/>
    <w:rsid w:val="00AC35D7"/>
    <w:rsid w:val="00AC366F"/>
    <w:rsid w:val="00AC492A"/>
    <w:rsid w:val="00AC5219"/>
    <w:rsid w:val="00AC5302"/>
    <w:rsid w:val="00AC60B0"/>
    <w:rsid w:val="00AC612E"/>
    <w:rsid w:val="00AC68A5"/>
    <w:rsid w:val="00AC697A"/>
    <w:rsid w:val="00AC6FCD"/>
    <w:rsid w:val="00AC7ACA"/>
    <w:rsid w:val="00AD19AB"/>
    <w:rsid w:val="00AD29C6"/>
    <w:rsid w:val="00AD3355"/>
    <w:rsid w:val="00AD3ABE"/>
    <w:rsid w:val="00AD3D90"/>
    <w:rsid w:val="00AD3E7A"/>
    <w:rsid w:val="00AD4912"/>
    <w:rsid w:val="00AD4EF0"/>
    <w:rsid w:val="00AD612E"/>
    <w:rsid w:val="00AD678D"/>
    <w:rsid w:val="00AD6893"/>
    <w:rsid w:val="00AD6ADD"/>
    <w:rsid w:val="00AD726B"/>
    <w:rsid w:val="00AD72BB"/>
    <w:rsid w:val="00AD753E"/>
    <w:rsid w:val="00AD775A"/>
    <w:rsid w:val="00AE05F4"/>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2D7"/>
    <w:rsid w:val="00AF2775"/>
    <w:rsid w:val="00AF2A29"/>
    <w:rsid w:val="00AF33C7"/>
    <w:rsid w:val="00AF3B10"/>
    <w:rsid w:val="00AF446C"/>
    <w:rsid w:val="00AF4F08"/>
    <w:rsid w:val="00AF57EB"/>
    <w:rsid w:val="00AF607B"/>
    <w:rsid w:val="00AF60E3"/>
    <w:rsid w:val="00AF6374"/>
    <w:rsid w:val="00AF7F28"/>
    <w:rsid w:val="00B00E1C"/>
    <w:rsid w:val="00B00E61"/>
    <w:rsid w:val="00B00F74"/>
    <w:rsid w:val="00B01567"/>
    <w:rsid w:val="00B01E0D"/>
    <w:rsid w:val="00B0281F"/>
    <w:rsid w:val="00B02B75"/>
    <w:rsid w:val="00B033A6"/>
    <w:rsid w:val="00B0349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2D0B"/>
    <w:rsid w:val="00B13575"/>
    <w:rsid w:val="00B138F2"/>
    <w:rsid w:val="00B142AE"/>
    <w:rsid w:val="00B14883"/>
    <w:rsid w:val="00B14A6A"/>
    <w:rsid w:val="00B14D6D"/>
    <w:rsid w:val="00B15035"/>
    <w:rsid w:val="00B1546E"/>
    <w:rsid w:val="00B16B29"/>
    <w:rsid w:val="00B17666"/>
    <w:rsid w:val="00B17718"/>
    <w:rsid w:val="00B20787"/>
    <w:rsid w:val="00B2204D"/>
    <w:rsid w:val="00B22DD8"/>
    <w:rsid w:val="00B24A7D"/>
    <w:rsid w:val="00B24B12"/>
    <w:rsid w:val="00B24BA8"/>
    <w:rsid w:val="00B253D0"/>
    <w:rsid w:val="00B270EA"/>
    <w:rsid w:val="00B272E5"/>
    <w:rsid w:val="00B2754F"/>
    <w:rsid w:val="00B278AC"/>
    <w:rsid w:val="00B27EB4"/>
    <w:rsid w:val="00B27EDF"/>
    <w:rsid w:val="00B3028F"/>
    <w:rsid w:val="00B304A2"/>
    <w:rsid w:val="00B304A9"/>
    <w:rsid w:val="00B30A82"/>
    <w:rsid w:val="00B31205"/>
    <w:rsid w:val="00B3126C"/>
    <w:rsid w:val="00B31BEF"/>
    <w:rsid w:val="00B31C71"/>
    <w:rsid w:val="00B320AE"/>
    <w:rsid w:val="00B321FF"/>
    <w:rsid w:val="00B322BB"/>
    <w:rsid w:val="00B32514"/>
    <w:rsid w:val="00B32D39"/>
    <w:rsid w:val="00B32DF8"/>
    <w:rsid w:val="00B33215"/>
    <w:rsid w:val="00B337B5"/>
    <w:rsid w:val="00B346FE"/>
    <w:rsid w:val="00B34972"/>
    <w:rsid w:val="00B350DF"/>
    <w:rsid w:val="00B3551C"/>
    <w:rsid w:val="00B35D84"/>
    <w:rsid w:val="00B36B4D"/>
    <w:rsid w:val="00B36DAC"/>
    <w:rsid w:val="00B37035"/>
    <w:rsid w:val="00B37DA9"/>
    <w:rsid w:val="00B41291"/>
    <w:rsid w:val="00B412FF"/>
    <w:rsid w:val="00B4157A"/>
    <w:rsid w:val="00B4191F"/>
    <w:rsid w:val="00B41FF9"/>
    <w:rsid w:val="00B421F9"/>
    <w:rsid w:val="00B423C3"/>
    <w:rsid w:val="00B437B0"/>
    <w:rsid w:val="00B43E9B"/>
    <w:rsid w:val="00B445FF"/>
    <w:rsid w:val="00B449D3"/>
    <w:rsid w:val="00B4584A"/>
    <w:rsid w:val="00B458A1"/>
    <w:rsid w:val="00B462D1"/>
    <w:rsid w:val="00B46CC2"/>
    <w:rsid w:val="00B46FA4"/>
    <w:rsid w:val="00B47DC7"/>
    <w:rsid w:val="00B5060E"/>
    <w:rsid w:val="00B510C0"/>
    <w:rsid w:val="00B530F4"/>
    <w:rsid w:val="00B53565"/>
    <w:rsid w:val="00B549B0"/>
    <w:rsid w:val="00B550DD"/>
    <w:rsid w:val="00B55B0E"/>
    <w:rsid w:val="00B56225"/>
    <w:rsid w:val="00B5636C"/>
    <w:rsid w:val="00B565E4"/>
    <w:rsid w:val="00B60756"/>
    <w:rsid w:val="00B610CC"/>
    <w:rsid w:val="00B616CE"/>
    <w:rsid w:val="00B61AED"/>
    <w:rsid w:val="00B624E4"/>
    <w:rsid w:val="00B62E38"/>
    <w:rsid w:val="00B62E41"/>
    <w:rsid w:val="00B63CB4"/>
    <w:rsid w:val="00B644F2"/>
    <w:rsid w:val="00B64528"/>
    <w:rsid w:val="00B6474E"/>
    <w:rsid w:val="00B64F0A"/>
    <w:rsid w:val="00B65114"/>
    <w:rsid w:val="00B65525"/>
    <w:rsid w:val="00B6654A"/>
    <w:rsid w:val="00B6675E"/>
    <w:rsid w:val="00B675E5"/>
    <w:rsid w:val="00B703C7"/>
    <w:rsid w:val="00B704C9"/>
    <w:rsid w:val="00B70678"/>
    <w:rsid w:val="00B71AE9"/>
    <w:rsid w:val="00B71B40"/>
    <w:rsid w:val="00B71B9D"/>
    <w:rsid w:val="00B71C82"/>
    <w:rsid w:val="00B71DE2"/>
    <w:rsid w:val="00B72C7A"/>
    <w:rsid w:val="00B73962"/>
    <w:rsid w:val="00B73D80"/>
    <w:rsid w:val="00B74645"/>
    <w:rsid w:val="00B76AF8"/>
    <w:rsid w:val="00B77268"/>
    <w:rsid w:val="00B80011"/>
    <w:rsid w:val="00B807DF"/>
    <w:rsid w:val="00B80975"/>
    <w:rsid w:val="00B80C24"/>
    <w:rsid w:val="00B81095"/>
    <w:rsid w:val="00B810DA"/>
    <w:rsid w:val="00B81E37"/>
    <w:rsid w:val="00B81EA7"/>
    <w:rsid w:val="00B82334"/>
    <w:rsid w:val="00B825FF"/>
    <w:rsid w:val="00B82F3E"/>
    <w:rsid w:val="00B83124"/>
    <w:rsid w:val="00B83890"/>
    <w:rsid w:val="00B83A2D"/>
    <w:rsid w:val="00B84CD7"/>
    <w:rsid w:val="00B8562D"/>
    <w:rsid w:val="00B866C6"/>
    <w:rsid w:val="00B868B0"/>
    <w:rsid w:val="00B86A85"/>
    <w:rsid w:val="00B86FD7"/>
    <w:rsid w:val="00B86FF1"/>
    <w:rsid w:val="00B8753D"/>
    <w:rsid w:val="00B875AB"/>
    <w:rsid w:val="00B905B3"/>
    <w:rsid w:val="00B9128A"/>
    <w:rsid w:val="00B91FD7"/>
    <w:rsid w:val="00B92145"/>
    <w:rsid w:val="00B92465"/>
    <w:rsid w:val="00B924F5"/>
    <w:rsid w:val="00B92ED1"/>
    <w:rsid w:val="00B93138"/>
    <w:rsid w:val="00B9394E"/>
    <w:rsid w:val="00B93B24"/>
    <w:rsid w:val="00B951D1"/>
    <w:rsid w:val="00B9573C"/>
    <w:rsid w:val="00B965D4"/>
    <w:rsid w:val="00B96873"/>
    <w:rsid w:val="00B969B8"/>
    <w:rsid w:val="00B96C50"/>
    <w:rsid w:val="00B9742F"/>
    <w:rsid w:val="00B97CDA"/>
    <w:rsid w:val="00BA0A75"/>
    <w:rsid w:val="00BA0ED0"/>
    <w:rsid w:val="00BA13D8"/>
    <w:rsid w:val="00BA1D61"/>
    <w:rsid w:val="00BA3B45"/>
    <w:rsid w:val="00BA43EB"/>
    <w:rsid w:val="00BA44C3"/>
    <w:rsid w:val="00BA4AB4"/>
    <w:rsid w:val="00BA4D25"/>
    <w:rsid w:val="00BA5278"/>
    <w:rsid w:val="00BA52A4"/>
    <w:rsid w:val="00BA555A"/>
    <w:rsid w:val="00BA5B8C"/>
    <w:rsid w:val="00BA5CE2"/>
    <w:rsid w:val="00BA643F"/>
    <w:rsid w:val="00BA7D76"/>
    <w:rsid w:val="00BB0F8F"/>
    <w:rsid w:val="00BB1162"/>
    <w:rsid w:val="00BB2565"/>
    <w:rsid w:val="00BB2C99"/>
    <w:rsid w:val="00BB418A"/>
    <w:rsid w:val="00BB4989"/>
    <w:rsid w:val="00BB4C56"/>
    <w:rsid w:val="00BB5196"/>
    <w:rsid w:val="00BB63BD"/>
    <w:rsid w:val="00BB68ED"/>
    <w:rsid w:val="00BB6EF8"/>
    <w:rsid w:val="00BB7720"/>
    <w:rsid w:val="00BC0930"/>
    <w:rsid w:val="00BC12F2"/>
    <w:rsid w:val="00BC16D0"/>
    <w:rsid w:val="00BC266D"/>
    <w:rsid w:val="00BC34E7"/>
    <w:rsid w:val="00BC39C9"/>
    <w:rsid w:val="00BC4B6D"/>
    <w:rsid w:val="00BC4C87"/>
    <w:rsid w:val="00BC5150"/>
    <w:rsid w:val="00BC57EA"/>
    <w:rsid w:val="00BC65DA"/>
    <w:rsid w:val="00BC65E2"/>
    <w:rsid w:val="00BC6661"/>
    <w:rsid w:val="00BC7035"/>
    <w:rsid w:val="00BC76A3"/>
    <w:rsid w:val="00BC78EE"/>
    <w:rsid w:val="00BC798E"/>
    <w:rsid w:val="00BC7B6B"/>
    <w:rsid w:val="00BD127E"/>
    <w:rsid w:val="00BD1407"/>
    <w:rsid w:val="00BD151A"/>
    <w:rsid w:val="00BD2125"/>
    <w:rsid w:val="00BD293F"/>
    <w:rsid w:val="00BD3149"/>
    <w:rsid w:val="00BD31AA"/>
    <w:rsid w:val="00BD38EA"/>
    <w:rsid w:val="00BD3CE0"/>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5771"/>
    <w:rsid w:val="00BE6284"/>
    <w:rsid w:val="00BE7293"/>
    <w:rsid w:val="00BE72F5"/>
    <w:rsid w:val="00BE7612"/>
    <w:rsid w:val="00BF17EC"/>
    <w:rsid w:val="00BF1B44"/>
    <w:rsid w:val="00BF209C"/>
    <w:rsid w:val="00BF21EE"/>
    <w:rsid w:val="00BF2EE2"/>
    <w:rsid w:val="00BF3E8C"/>
    <w:rsid w:val="00BF46A3"/>
    <w:rsid w:val="00BF472E"/>
    <w:rsid w:val="00BF554A"/>
    <w:rsid w:val="00BF6CEF"/>
    <w:rsid w:val="00BF79F9"/>
    <w:rsid w:val="00BF7CEE"/>
    <w:rsid w:val="00C027D1"/>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0C00"/>
    <w:rsid w:val="00C11EFF"/>
    <w:rsid w:val="00C14838"/>
    <w:rsid w:val="00C15422"/>
    <w:rsid w:val="00C15CC6"/>
    <w:rsid w:val="00C16401"/>
    <w:rsid w:val="00C164D5"/>
    <w:rsid w:val="00C16C59"/>
    <w:rsid w:val="00C17853"/>
    <w:rsid w:val="00C17BB1"/>
    <w:rsid w:val="00C20BE1"/>
    <w:rsid w:val="00C21C0E"/>
    <w:rsid w:val="00C245C2"/>
    <w:rsid w:val="00C24A37"/>
    <w:rsid w:val="00C24C86"/>
    <w:rsid w:val="00C25506"/>
    <w:rsid w:val="00C257A6"/>
    <w:rsid w:val="00C26936"/>
    <w:rsid w:val="00C26BDB"/>
    <w:rsid w:val="00C2703D"/>
    <w:rsid w:val="00C273BA"/>
    <w:rsid w:val="00C30201"/>
    <w:rsid w:val="00C30E3D"/>
    <w:rsid w:val="00C32560"/>
    <w:rsid w:val="00C33B00"/>
    <w:rsid w:val="00C33BD8"/>
    <w:rsid w:val="00C34870"/>
    <w:rsid w:val="00C34F48"/>
    <w:rsid w:val="00C350FF"/>
    <w:rsid w:val="00C355E6"/>
    <w:rsid w:val="00C35FA2"/>
    <w:rsid w:val="00C35FFE"/>
    <w:rsid w:val="00C36097"/>
    <w:rsid w:val="00C362AA"/>
    <w:rsid w:val="00C36983"/>
    <w:rsid w:val="00C37A73"/>
    <w:rsid w:val="00C40627"/>
    <w:rsid w:val="00C40CA0"/>
    <w:rsid w:val="00C41F14"/>
    <w:rsid w:val="00C420B2"/>
    <w:rsid w:val="00C42138"/>
    <w:rsid w:val="00C425EE"/>
    <w:rsid w:val="00C42908"/>
    <w:rsid w:val="00C42A16"/>
    <w:rsid w:val="00C4373B"/>
    <w:rsid w:val="00C44007"/>
    <w:rsid w:val="00C44E95"/>
    <w:rsid w:val="00C45B64"/>
    <w:rsid w:val="00C4684B"/>
    <w:rsid w:val="00C4720E"/>
    <w:rsid w:val="00C47F08"/>
    <w:rsid w:val="00C50474"/>
    <w:rsid w:val="00C50A8E"/>
    <w:rsid w:val="00C513FF"/>
    <w:rsid w:val="00C51963"/>
    <w:rsid w:val="00C51D3B"/>
    <w:rsid w:val="00C51E94"/>
    <w:rsid w:val="00C523BF"/>
    <w:rsid w:val="00C52C84"/>
    <w:rsid w:val="00C52F51"/>
    <w:rsid w:val="00C53265"/>
    <w:rsid w:val="00C53408"/>
    <w:rsid w:val="00C53E72"/>
    <w:rsid w:val="00C54FB2"/>
    <w:rsid w:val="00C5514D"/>
    <w:rsid w:val="00C55978"/>
    <w:rsid w:val="00C55B93"/>
    <w:rsid w:val="00C56BB0"/>
    <w:rsid w:val="00C5745D"/>
    <w:rsid w:val="00C61129"/>
    <w:rsid w:val="00C6150F"/>
    <w:rsid w:val="00C61C85"/>
    <w:rsid w:val="00C61C8C"/>
    <w:rsid w:val="00C61D65"/>
    <w:rsid w:val="00C61D9A"/>
    <w:rsid w:val="00C63230"/>
    <w:rsid w:val="00C6467E"/>
    <w:rsid w:val="00C646BA"/>
    <w:rsid w:val="00C65445"/>
    <w:rsid w:val="00C6546C"/>
    <w:rsid w:val="00C65926"/>
    <w:rsid w:val="00C66300"/>
    <w:rsid w:val="00C671CA"/>
    <w:rsid w:val="00C67442"/>
    <w:rsid w:val="00C70287"/>
    <w:rsid w:val="00C70654"/>
    <w:rsid w:val="00C7079B"/>
    <w:rsid w:val="00C707F5"/>
    <w:rsid w:val="00C716C9"/>
    <w:rsid w:val="00C72365"/>
    <w:rsid w:val="00C755B7"/>
    <w:rsid w:val="00C75D0F"/>
    <w:rsid w:val="00C77B22"/>
    <w:rsid w:val="00C8004A"/>
    <w:rsid w:val="00C80A50"/>
    <w:rsid w:val="00C81AC3"/>
    <w:rsid w:val="00C81DA2"/>
    <w:rsid w:val="00C81E3F"/>
    <w:rsid w:val="00C83681"/>
    <w:rsid w:val="00C8376B"/>
    <w:rsid w:val="00C83AD0"/>
    <w:rsid w:val="00C83DC3"/>
    <w:rsid w:val="00C84F0B"/>
    <w:rsid w:val="00C8568C"/>
    <w:rsid w:val="00C857DA"/>
    <w:rsid w:val="00C857E1"/>
    <w:rsid w:val="00C8596E"/>
    <w:rsid w:val="00C867F5"/>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97212"/>
    <w:rsid w:val="00CA0125"/>
    <w:rsid w:val="00CA13E1"/>
    <w:rsid w:val="00CA21FA"/>
    <w:rsid w:val="00CA22E6"/>
    <w:rsid w:val="00CA26C3"/>
    <w:rsid w:val="00CA32E1"/>
    <w:rsid w:val="00CA37F7"/>
    <w:rsid w:val="00CA3CEF"/>
    <w:rsid w:val="00CA5689"/>
    <w:rsid w:val="00CA5889"/>
    <w:rsid w:val="00CA662E"/>
    <w:rsid w:val="00CA6B07"/>
    <w:rsid w:val="00CA7C65"/>
    <w:rsid w:val="00CB0630"/>
    <w:rsid w:val="00CB1B43"/>
    <w:rsid w:val="00CB3050"/>
    <w:rsid w:val="00CB30EB"/>
    <w:rsid w:val="00CB4790"/>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4D54"/>
    <w:rsid w:val="00CC515D"/>
    <w:rsid w:val="00CC5B8C"/>
    <w:rsid w:val="00CC6627"/>
    <w:rsid w:val="00CC6B09"/>
    <w:rsid w:val="00CC6E25"/>
    <w:rsid w:val="00CC787F"/>
    <w:rsid w:val="00CD0325"/>
    <w:rsid w:val="00CD0E58"/>
    <w:rsid w:val="00CD1202"/>
    <w:rsid w:val="00CD12BB"/>
    <w:rsid w:val="00CD1331"/>
    <w:rsid w:val="00CD1F78"/>
    <w:rsid w:val="00CD233C"/>
    <w:rsid w:val="00CD2647"/>
    <w:rsid w:val="00CD2C9A"/>
    <w:rsid w:val="00CD2D38"/>
    <w:rsid w:val="00CD3155"/>
    <w:rsid w:val="00CD45C6"/>
    <w:rsid w:val="00CD5BF4"/>
    <w:rsid w:val="00CD6108"/>
    <w:rsid w:val="00CD7CFC"/>
    <w:rsid w:val="00CE09C2"/>
    <w:rsid w:val="00CE19FA"/>
    <w:rsid w:val="00CE232F"/>
    <w:rsid w:val="00CE34F2"/>
    <w:rsid w:val="00CE39BA"/>
    <w:rsid w:val="00CE4595"/>
    <w:rsid w:val="00CE4AAE"/>
    <w:rsid w:val="00CE4DF0"/>
    <w:rsid w:val="00CE4F01"/>
    <w:rsid w:val="00CE4F5C"/>
    <w:rsid w:val="00CE5557"/>
    <w:rsid w:val="00CE5B78"/>
    <w:rsid w:val="00CE60FE"/>
    <w:rsid w:val="00CE7088"/>
    <w:rsid w:val="00CE7309"/>
    <w:rsid w:val="00CE744B"/>
    <w:rsid w:val="00CF12D6"/>
    <w:rsid w:val="00CF3215"/>
    <w:rsid w:val="00CF39DB"/>
    <w:rsid w:val="00CF3EBA"/>
    <w:rsid w:val="00CF5B99"/>
    <w:rsid w:val="00CF6371"/>
    <w:rsid w:val="00D005C5"/>
    <w:rsid w:val="00D005DB"/>
    <w:rsid w:val="00D008A5"/>
    <w:rsid w:val="00D008D7"/>
    <w:rsid w:val="00D00BE8"/>
    <w:rsid w:val="00D01854"/>
    <w:rsid w:val="00D02107"/>
    <w:rsid w:val="00D028EE"/>
    <w:rsid w:val="00D03265"/>
    <w:rsid w:val="00D0333A"/>
    <w:rsid w:val="00D034C3"/>
    <w:rsid w:val="00D0380F"/>
    <w:rsid w:val="00D04554"/>
    <w:rsid w:val="00D046F7"/>
    <w:rsid w:val="00D04A1F"/>
    <w:rsid w:val="00D051F3"/>
    <w:rsid w:val="00D057CA"/>
    <w:rsid w:val="00D05F81"/>
    <w:rsid w:val="00D064D3"/>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1C38"/>
    <w:rsid w:val="00D22795"/>
    <w:rsid w:val="00D23A39"/>
    <w:rsid w:val="00D23C50"/>
    <w:rsid w:val="00D23D4A"/>
    <w:rsid w:val="00D23F7A"/>
    <w:rsid w:val="00D23FD1"/>
    <w:rsid w:val="00D253FB"/>
    <w:rsid w:val="00D25520"/>
    <w:rsid w:val="00D25563"/>
    <w:rsid w:val="00D2650E"/>
    <w:rsid w:val="00D27522"/>
    <w:rsid w:val="00D3011A"/>
    <w:rsid w:val="00D30457"/>
    <w:rsid w:val="00D30DCC"/>
    <w:rsid w:val="00D310EE"/>
    <w:rsid w:val="00D311E2"/>
    <w:rsid w:val="00D31E0F"/>
    <w:rsid w:val="00D33ED6"/>
    <w:rsid w:val="00D35225"/>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A5A"/>
    <w:rsid w:val="00D46DF0"/>
    <w:rsid w:val="00D472B8"/>
    <w:rsid w:val="00D508DD"/>
    <w:rsid w:val="00D50D59"/>
    <w:rsid w:val="00D512DD"/>
    <w:rsid w:val="00D52AEE"/>
    <w:rsid w:val="00D52E0B"/>
    <w:rsid w:val="00D531BF"/>
    <w:rsid w:val="00D5323B"/>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3922"/>
    <w:rsid w:val="00D64263"/>
    <w:rsid w:val="00D646D9"/>
    <w:rsid w:val="00D64A6E"/>
    <w:rsid w:val="00D64BCF"/>
    <w:rsid w:val="00D64EFB"/>
    <w:rsid w:val="00D65057"/>
    <w:rsid w:val="00D65628"/>
    <w:rsid w:val="00D6563E"/>
    <w:rsid w:val="00D6567A"/>
    <w:rsid w:val="00D66674"/>
    <w:rsid w:val="00D66E71"/>
    <w:rsid w:val="00D677F9"/>
    <w:rsid w:val="00D67E67"/>
    <w:rsid w:val="00D7162A"/>
    <w:rsid w:val="00D716DC"/>
    <w:rsid w:val="00D7185D"/>
    <w:rsid w:val="00D727B3"/>
    <w:rsid w:val="00D727EF"/>
    <w:rsid w:val="00D72FD7"/>
    <w:rsid w:val="00D73FA7"/>
    <w:rsid w:val="00D740FF"/>
    <w:rsid w:val="00D75019"/>
    <w:rsid w:val="00D7623F"/>
    <w:rsid w:val="00D76B5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237"/>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579D"/>
    <w:rsid w:val="00DA6320"/>
    <w:rsid w:val="00DA6935"/>
    <w:rsid w:val="00DB07A2"/>
    <w:rsid w:val="00DB087B"/>
    <w:rsid w:val="00DB169E"/>
    <w:rsid w:val="00DB1AD5"/>
    <w:rsid w:val="00DB24E3"/>
    <w:rsid w:val="00DB321B"/>
    <w:rsid w:val="00DB520D"/>
    <w:rsid w:val="00DB5297"/>
    <w:rsid w:val="00DB69E2"/>
    <w:rsid w:val="00DB6A70"/>
    <w:rsid w:val="00DC0387"/>
    <w:rsid w:val="00DC12E9"/>
    <w:rsid w:val="00DC14DA"/>
    <w:rsid w:val="00DC28A0"/>
    <w:rsid w:val="00DC2B51"/>
    <w:rsid w:val="00DC2CFD"/>
    <w:rsid w:val="00DC346B"/>
    <w:rsid w:val="00DC3A3B"/>
    <w:rsid w:val="00DC5CF2"/>
    <w:rsid w:val="00DC6753"/>
    <w:rsid w:val="00DC6CF8"/>
    <w:rsid w:val="00DC7FFA"/>
    <w:rsid w:val="00DD38E4"/>
    <w:rsid w:val="00DD3B1E"/>
    <w:rsid w:val="00DD4939"/>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E77C9"/>
    <w:rsid w:val="00DE7855"/>
    <w:rsid w:val="00DF12FE"/>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1FD0"/>
    <w:rsid w:val="00E03289"/>
    <w:rsid w:val="00E045F8"/>
    <w:rsid w:val="00E05756"/>
    <w:rsid w:val="00E06252"/>
    <w:rsid w:val="00E064CC"/>
    <w:rsid w:val="00E06D57"/>
    <w:rsid w:val="00E07C8A"/>
    <w:rsid w:val="00E11FF9"/>
    <w:rsid w:val="00E12473"/>
    <w:rsid w:val="00E1263A"/>
    <w:rsid w:val="00E13EC5"/>
    <w:rsid w:val="00E14523"/>
    <w:rsid w:val="00E154AD"/>
    <w:rsid w:val="00E165E6"/>
    <w:rsid w:val="00E166CD"/>
    <w:rsid w:val="00E16A36"/>
    <w:rsid w:val="00E16DDF"/>
    <w:rsid w:val="00E16EF6"/>
    <w:rsid w:val="00E20AE0"/>
    <w:rsid w:val="00E20C94"/>
    <w:rsid w:val="00E210BA"/>
    <w:rsid w:val="00E210E1"/>
    <w:rsid w:val="00E2281A"/>
    <w:rsid w:val="00E23282"/>
    <w:rsid w:val="00E23740"/>
    <w:rsid w:val="00E23C3F"/>
    <w:rsid w:val="00E23E70"/>
    <w:rsid w:val="00E2475E"/>
    <w:rsid w:val="00E24FFF"/>
    <w:rsid w:val="00E25525"/>
    <w:rsid w:val="00E26376"/>
    <w:rsid w:val="00E26AAC"/>
    <w:rsid w:val="00E26C15"/>
    <w:rsid w:val="00E26F92"/>
    <w:rsid w:val="00E27123"/>
    <w:rsid w:val="00E310B2"/>
    <w:rsid w:val="00E317CA"/>
    <w:rsid w:val="00E32113"/>
    <w:rsid w:val="00E33803"/>
    <w:rsid w:val="00E33890"/>
    <w:rsid w:val="00E33C34"/>
    <w:rsid w:val="00E34AF3"/>
    <w:rsid w:val="00E365E1"/>
    <w:rsid w:val="00E36A7C"/>
    <w:rsid w:val="00E36D67"/>
    <w:rsid w:val="00E374EC"/>
    <w:rsid w:val="00E3769F"/>
    <w:rsid w:val="00E4044D"/>
    <w:rsid w:val="00E409FF"/>
    <w:rsid w:val="00E40E9F"/>
    <w:rsid w:val="00E417A3"/>
    <w:rsid w:val="00E427ED"/>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46F64"/>
    <w:rsid w:val="00E507C9"/>
    <w:rsid w:val="00E50D3A"/>
    <w:rsid w:val="00E52A4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3EA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656"/>
    <w:rsid w:val="00EB5D6C"/>
    <w:rsid w:val="00EB5E54"/>
    <w:rsid w:val="00EC0227"/>
    <w:rsid w:val="00EC046B"/>
    <w:rsid w:val="00EC152A"/>
    <w:rsid w:val="00EC1A3C"/>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11A5"/>
    <w:rsid w:val="00ED1501"/>
    <w:rsid w:val="00ED1F88"/>
    <w:rsid w:val="00ED3D25"/>
    <w:rsid w:val="00ED49BB"/>
    <w:rsid w:val="00ED4D0E"/>
    <w:rsid w:val="00ED50A6"/>
    <w:rsid w:val="00ED5391"/>
    <w:rsid w:val="00ED5632"/>
    <w:rsid w:val="00ED59F4"/>
    <w:rsid w:val="00ED5E92"/>
    <w:rsid w:val="00ED6C89"/>
    <w:rsid w:val="00ED6DB9"/>
    <w:rsid w:val="00ED785C"/>
    <w:rsid w:val="00ED7B32"/>
    <w:rsid w:val="00EE0A34"/>
    <w:rsid w:val="00EE19B4"/>
    <w:rsid w:val="00EE2F2A"/>
    <w:rsid w:val="00EE303D"/>
    <w:rsid w:val="00EE3381"/>
    <w:rsid w:val="00EE4C35"/>
    <w:rsid w:val="00EE4C3B"/>
    <w:rsid w:val="00EE53BE"/>
    <w:rsid w:val="00EE5453"/>
    <w:rsid w:val="00EE5513"/>
    <w:rsid w:val="00EE6857"/>
    <w:rsid w:val="00EE6BA8"/>
    <w:rsid w:val="00EE6BF2"/>
    <w:rsid w:val="00EE6D34"/>
    <w:rsid w:val="00EE6F44"/>
    <w:rsid w:val="00EE70A6"/>
    <w:rsid w:val="00EE7D11"/>
    <w:rsid w:val="00EF0C4F"/>
    <w:rsid w:val="00EF0D8B"/>
    <w:rsid w:val="00EF0E27"/>
    <w:rsid w:val="00EF1F5D"/>
    <w:rsid w:val="00EF2097"/>
    <w:rsid w:val="00EF2C52"/>
    <w:rsid w:val="00EF31FC"/>
    <w:rsid w:val="00EF3CCA"/>
    <w:rsid w:val="00EF40FD"/>
    <w:rsid w:val="00EF47ED"/>
    <w:rsid w:val="00EF5297"/>
    <w:rsid w:val="00EF5954"/>
    <w:rsid w:val="00EF5D06"/>
    <w:rsid w:val="00EF5D75"/>
    <w:rsid w:val="00EF5E24"/>
    <w:rsid w:val="00EF6801"/>
    <w:rsid w:val="00EF6BC5"/>
    <w:rsid w:val="00EF6CCF"/>
    <w:rsid w:val="00EF70A7"/>
    <w:rsid w:val="00EF7D47"/>
    <w:rsid w:val="00EF7F81"/>
    <w:rsid w:val="00F00579"/>
    <w:rsid w:val="00F00E68"/>
    <w:rsid w:val="00F01296"/>
    <w:rsid w:val="00F01CA0"/>
    <w:rsid w:val="00F02F0F"/>
    <w:rsid w:val="00F032BD"/>
    <w:rsid w:val="00F03F39"/>
    <w:rsid w:val="00F03FAC"/>
    <w:rsid w:val="00F04A53"/>
    <w:rsid w:val="00F05CCD"/>
    <w:rsid w:val="00F060E7"/>
    <w:rsid w:val="00F064C0"/>
    <w:rsid w:val="00F073C1"/>
    <w:rsid w:val="00F10C60"/>
    <w:rsid w:val="00F11DF3"/>
    <w:rsid w:val="00F123CA"/>
    <w:rsid w:val="00F12C93"/>
    <w:rsid w:val="00F12D4B"/>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772"/>
    <w:rsid w:val="00F23B22"/>
    <w:rsid w:val="00F23D79"/>
    <w:rsid w:val="00F23E6A"/>
    <w:rsid w:val="00F2441E"/>
    <w:rsid w:val="00F24464"/>
    <w:rsid w:val="00F24907"/>
    <w:rsid w:val="00F2541E"/>
    <w:rsid w:val="00F25A82"/>
    <w:rsid w:val="00F25AB5"/>
    <w:rsid w:val="00F26459"/>
    <w:rsid w:val="00F27CF1"/>
    <w:rsid w:val="00F305EB"/>
    <w:rsid w:val="00F3086B"/>
    <w:rsid w:val="00F30BEE"/>
    <w:rsid w:val="00F31598"/>
    <w:rsid w:val="00F31A8F"/>
    <w:rsid w:val="00F31DEC"/>
    <w:rsid w:val="00F328EA"/>
    <w:rsid w:val="00F33682"/>
    <w:rsid w:val="00F336B9"/>
    <w:rsid w:val="00F34AC5"/>
    <w:rsid w:val="00F34E6B"/>
    <w:rsid w:val="00F35046"/>
    <w:rsid w:val="00F35174"/>
    <w:rsid w:val="00F35E72"/>
    <w:rsid w:val="00F36689"/>
    <w:rsid w:val="00F36DD4"/>
    <w:rsid w:val="00F379C3"/>
    <w:rsid w:val="00F37C7F"/>
    <w:rsid w:val="00F37CC0"/>
    <w:rsid w:val="00F415BE"/>
    <w:rsid w:val="00F41EE1"/>
    <w:rsid w:val="00F41F31"/>
    <w:rsid w:val="00F42319"/>
    <w:rsid w:val="00F4247F"/>
    <w:rsid w:val="00F42DE3"/>
    <w:rsid w:val="00F432BB"/>
    <w:rsid w:val="00F43F5F"/>
    <w:rsid w:val="00F4415B"/>
    <w:rsid w:val="00F443B0"/>
    <w:rsid w:val="00F44450"/>
    <w:rsid w:val="00F45340"/>
    <w:rsid w:val="00F459AC"/>
    <w:rsid w:val="00F45EC1"/>
    <w:rsid w:val="00F46EC1"/>
    <w:rsid w:val="00F478D4"/>
    <w:rsid w:val="00F479EB"/>
    <w:rsid w:val="00F50122"/>
    <w:rsid w:val="00F50765"/>
    <w:rsid w:val="00F516ED"/>
    <w:rsid w:val="00F51756"/>
    <w:rsid w:val="00F51ED5"/>
    <w:rsid w:val="00F52228"/>
    <w:rsid w:val="00F525F1"/>
    <w:rsid w:val="00F527DC"/>
    <w:rsid w:val="00F52846"/>
    <w:rsid w:val="00F52AAA"/>
    <w:rsid w:val="00F53C6A"/>
    <w:rsid w:val="00F54A36"/>
    <w:rsid w:val="00F54AA6"/>
    <w:rsid w:val="00F552BC"/>
    <w:rsid w:val="00F57277"/>
    <w:rsid w:val="00F5796A"/>
    <w:rsid w:val="00F57F13"/>
    <w:rsid w:val="00F606B3"/>
    <w:rsid w:val="00F6077A"/>
    <w:rsid w:val="00F6085A"/>
    <w:rsid w:val="00F60A9A"/>
    <w:rsid w:val="00F611BF"/>
    <w:rsid w:val="00F61A13"/>
    <w:rsid w:val="00F61E6E"/>
    <w:rsid w:val="00F629BC"/>
    <w:rsid w:val="00F630E4"/>
    <w:rsid w:val="00F64643"/>
    <w:rsid w:val="00F64730"/>
    <w:rsid w:val="00F64875"/>
    <w:rsid w:val="00F64B86"/>
    <w:rsid w:val="00F65516"/>
    <w:rsid w:val="00F666BA"/>
    <w:rsid w:val="00F66E4F"/>
    <w:rsid w:val="00F66F16"/>
    <w:rsid w:val="00F67005"/>
    <w:rsid w:val="00F672E2"/>
    <w:rsid w:val="00F67480"/>
    <w:rsid w:val="00F701ED"/>
    <w:rsid w:val="00F70D21"/>
    <w:rsid w:val="00F70E5E"/>
    <w:rsid w:val="00F72764"/>
    <w:rsid w:val="00F733FD"/>
    <w:rsid w:val="00F7343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2D1C"/>
    <w:rsid w:val="00F8439D"/>
    <w:rsid w:val="00F85E50"/>
    <w:rsid w:val="00F85E9C"/>
    <w:rsid w:val="00F870DA"/>
    <w:rsid w:val="00F873DD"/>
    <w:rsid w:val="00F8765E"/>
    <w:rsid w:val="00F87D91"/>
    <w:rsid w:val="00F917C2"/>
    <w:rsid w:val="00F918E6"/>
    <w:rsid w:val="00F92047"/>
    <w:rsid w:val="00F93EFB"/>
    <w:rsid w:val="00F95B42"/>
    <w:rsid w:val="00F9674B"/>
    <w:rsid w:val="00F96C8B"/>
    <w:rsid w:val="00F9704A"/>
    <w:rsid w:val="00F9756A"/>
    <w:rsid w:val="00FA0252"/>
    <w:rsid w:val="00FA1661"/>
    <w:rsid w:val="00FA175E"/>
    <w:rsid w:val="00FA2ED3"/>
    <w:rsid w:val="00FA3424"/>
    <w:rsid w:val="00FA3694"/>
    <w:rsid w:val="00FA3CC4"/>
    <w:rsid w:val="00FA424C"/>
    <w:rsid w:val="00FA448C"/>
    <w:rsid w:val="00FA673A"/>
    <w:rsid w:val="00FA6A6E"/>
    <w:rsid w:val="00FA6ABA"/>
    <w:rsid w:val="00FA6EEC"/>
    <w:rsid w:val="00FA73CC"/>
    <w:rsid w:val="00FA7D4F"/>
    <w:rsid w:val="00FB0670"/>
    <w:rsid w:val="00FB0C60"/>
    <w:rsid w:val="00FB0F0D"/>
    <w:rsid w:val="00FB114F"/>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B5D"/>
    <w:rsid w:val="00FC3ED9"/>
    <w:rsid w:val="00FC4DBD"/>
    <w:rsid w:val="00FC53AB"/>
    <w:rsid w:val="00FC5803"/>
    <w:rsid w:val="00FC6374"/>
    <w:rsid w:val="00FC6613"/>
    <w:rsid w:val="00FC6A1A"/>
    <w:rsid w:val="00FC6E96"/>
    <w:rsid w:val="00FC717C"/>
    <w:rsid w:val="00FC73E6"/>
    <w:rsid w:val="00FC7B34"/>
    <w:rsid w:val="00FD159F"/>
    <w:rsid w:val="00FD2065"/>
    <w:rsid w:val="00FD3606"/>
    <w:rsid w:val="00FD42A4"/>
    <w:rsid w:val="00FD5402"/>
    <w:rsid w:val="00FD644C"/>
    <w:rsid w:val="00FD6B4A"/>
    <w:rsid w:val="00FD71DB"/>
    <w:rsid w:val="00FD74F0"/>
    <w:rsid w:val="00FD7AC2"/>
    <w:rsid w:val="00FE09AC"/>
    <w:rsid w:val="00FE0C23"/>
    <w:rsid w:val="00FE0EC8"/>
    <w:rsid w:val="00FE1064"/>
    <w:rsid w:val="00FE131E"/>
    <w:rsid w:val="00FE1842"/>
    <w:rsid w:val="00FE254D"/>
    <w:rsid w:val="00FE255F"/>
    <w:rsid w:val="00FE2F90"/>
    <w:rsid w:val="00FE30A6"/>
    <w:rsid w:val="00FE58F0"/>
    <w:rsid w:val="00FE6DF2"/>
    <w:rsid w:val="00FE7BBF"/>
    <w:rsid w:val="00FF00A5"/>
    <w:rsid w:val="00FF0114"/>
    <w:rsid w:val="00FF0137"/>
    <w:rsid w:val="00FF0E6F"/>
    <w:rsid w:val="00FF13CE"/>
    <w:rsid w:val="00FF13E7"/>
    <w:rsid w:val="00FF1F6F"/>
    <w:rsid w:val="00FF2900"/>
    <w:rsid w:val="00FF3363"/>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38D2EA"/>
  <w15:chartTrackingRefBased/>
  <w15:docId w15:val="{2FC06976-A3CD-4F22-81E2-C55F926E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703A7"/>
    <w:rPr>
      <w:sz w:val="24"/>
      <w:szCs w:val="22"/>
    </w:rPr>
  </w:style>
  <w:style w:type="paragraph" w:styleId="Nadpis1">
    <w:name w:val="heading 1"/>
    <w:aliases w:val="Nadpis 1 - kapitoly"/>
    <w:basedOn w:val="Normlny"/>
    <w:next w:val="Normlny"/>
    <w:link w:val="Nadpis1Char"/>
    <w:qFormat/>
    <w:rsid w:val="00BD5465"/>
    <w:pPr>
      <w:keepNext/>
      <w:jc w:val="center"/>
      <w:outlineLvl w:val="0"/>
    </w:pPr>
    <w:rPr>
      <w:b/>
      <w:bCs/>
      <w:sz w:val="28"/>
      <w:lang w:val="x-none" w:eastAsia="x-none"/>
    </w:rPr>
  </w:style>
  <w:style w:type="paragraph" w:styleId="Nadpis2">
    <w:name w:val="heading 2"/>
    <w:basedOn w:val="Normlny"/>
    <w:next w:val="Normlny"/>
    <w:link w:val="Nadpis2Char"/>
    <w:autoRedefine/>
    <w:uiPriority w:val="9"/>
    <w:qFormat/>
    <w:rsid w:val="00882CBA"/>
    <w:pPr>
      <w:keepNext/>
      <w:keepLines/>
      <w:numPr>
        <w:numId w:val="37"/>
      </w:numPr>
      <w:spacing w:before="160" w:after="160" w:line="276" w:lineRule="auto"/>
      <w:ind w:left="284" w:hanging="284"/>
      <w:jc w:val="both"/>
      <w:outlineLvl w:val="1"/>
    </w:pPr>
    <w:rPr>
      <w:rFonts w:ascii="Calibri Light" w:hAnsi="Calibri Light"/>
      <w:bCs/>
      <w:color w:val="2F5496" w:themeColor="accent1" w:themeShade="BF"/>
      <w:sz w:val="32"/>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
    <w:name w:val="Silný"/>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882CBA"/>
    <w:rPr>
      <w:rFonts w:ascii="Calibri Light" w:hAnsi="Calibri Light"/>
      <w:bCs/>
      <w:color w:val="2F5496" w:themeColor="accent1" w:themeShade="BF"/>
      <w:sz w:val="32"/>
      <w:szCs w:val="22"/>
      <w:lang w:val="x-none" w:eastAsia="x-none"/>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aliases w:val="Nadpis 1 - kapitoly Char"/>
    <w:link w:val="Nadpis1"/>
    <w:rsid w:val="009C6825"/>
    <w:rPr>
      <w:b/>
      <w:bCs/>
      <w:sz w:val="28"/>
      <w:szCs w:val="24"/>
    </w:rPr>
  </w:style>
  <w:style w:type="paragraph" w:styleId="Hlavikaobsahu">
    <w:name w:val="TOC Heading"/>
    <w:basedOn w:val="Nadpis1"/>
    <w:next w:val="Normlny"/>
    <w:uiPriority w:val="39"/>
    <w:unhideWhenUsed/>
    <w:qFormat/>
    <w:rsid w:val="00DA579D"/>
    <w:pPr>
      <w:keepLines/>
      <w:spacing w:before="240" w:after="240" w:line="259" w:lineRule="auto"/>
      <w:jc w:val="left"/>
      <w:outlineLvl w:val="9"/>
    </w:pPr>
    <w:rPr>
      <w:b w:val="0"/>
      <w:bCs w:val="0"/>
      <w:color w:val="365F91"/>
      <w:sz w:val="32"/>
      <w:szCs w:val="32"/>
    </w:rPr>
  </w:style>
  <w:style w:type="paragraph" w:styleId="Obsah2">
    <w:name w:val="toc 2"/>
    <w:next w:val="Normlny"/>
    <w:autoRedefine/>
    <w:uiPriority w:val="39"/>
    <w:unhideWhenUsed/>
    <w:rsid w:val="00246382"/>
    <w:pPr>
      <w:tabs>
        <w:tab w:val="left" w:pos="709"/>
        <w:tab w:val="right" w:leader="dot" w:pos="9344"/>
      </w:tabs>
      <w:spacing w:after="100" w:line="276" w:lineRule="auto"/>
      <w:ind w:left="220"/>
      <w:jc w:val="both"/>
    </w:pPr>
    <w:rPr>
      <w:rFonts w:eastAsia="Calibri"/>
      <w:sz w:val="24"/>
      <w:szCs w:val="2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character" w:styleId="Nevyrieenzmienka">
    <w:name w:val="Unresolved Mention"/>
    <w:uiPriority w:val="99"/>
    <w:semiHidden/>
    <w:unhideWhenUsed/>
    <w:rsid w:val="00F31A8F"/>
    <w:rPr>
      <w:color w:val="605E5C"/>
      <w:shd w:val="clear" w:color="auto" w:fill="E1DFDD"/>
    </w:rPr>
  </w:style>
  <w:style w:type="paragraph" w:styleId="Obsah1">
    <w:name w:val="toc 1"/>
    <w:basedOn w:val="Normlny"/>
    <w:next w:val="Normlny"/>
    <w:autoRedefine/>
    <w:uiPriority w:val="39"/>
    <w:unhideWhenUsed/>
    <w:rsid w:val="00BA643F"/>
  </w:style>
  <w:style w:type="character" w:customStyle="1" w:styleId="OdsekzoznamuChar">
    <w:name w:val="Odsek zoznamu Char"/>
    <w:basedOn w:val="Predvolenpsmoodseku"/>
    <w:link w:val="Odsekzoznamu"/>
    <w:uiPriority w:val="34"/>
    <w:locked/>
    <w:rsid w:val="008647A5"/>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50774374">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051496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685474382">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1997417704">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A081-3B6D-46E1-85B9-1A6E5322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3</TotalTime>
  <Pages>4</Pages>
  <Words>796</Words>
  <Characters>5426</Characters>
  <Application>Microsoft Office Word</Application>
  <DocSecurity>0</DocSecurity>
  <Lines>45</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6210</CharactersWithSpaces>
  <SharedDoc>false</SharedDoc>
  <HLinks>
    <vt:vector size="150" baseType="variant">
      <vt:variant>
        <vt:i4>5963891</vt:i4>
      </vt:variant>
      <vt:variant>
        <vt:i4>129</vt:i4>
      </vt:variant>
      <vt:variant>
        <vt:i4>0</vt:i4>
      </vt:variant>
      <vt:variant>
        <vt:i4>5</vt:i4>
      </vt:variant>
      <vt:variant>
        <vt:lpwstr>https://store.proebiz.com/docs/josephine/sk/Technicke_poziadavky_sw_JOSEPHINE.pdf</vt:lpwstr>
      </vt:variant>
      <vt:variant>
        <vt:lpwstr/>
      </vt:variant>
      <vt:variant>
        <vt:i4>1704003</vt:i4>
      </vt:variant>
      <vt:variant>
        <vt:i4>126</vt:i4>
      </vt:variant>
      <vt:variant>
        <vt:i4>0</vt:i4>
      </vt:variant>
      <vt:variant>
        <vt:i4>5</vt:i4>
      </vt:variant>
      <vt:variant>
        <vt:lpwstr>https://josephine.proebiz.com/sk/tender/5004/summary</vt:lpwstr>
      </vt:variant>
      <vt:variant>
        <vt:lpwstr/>
      </vt:variant>
      <vt:variant>
        <vt:i4>1704003</vt:i4>
      </vt:variant>
      <vt:variant>
        <vt:i4>123</vt:i4>
      </vt:variant>
      <vt:variant>
        <vt:i4>0</vt:i4>
      </vt:variant>
      <vt:variant>
        <vt:i4>5</vt:i4>
      </vt:variant>
      <vt:variant>
        <vt:lpwstr>https://josephine.proebiz.com/sk/tender/5004/summary</vt:lpwstr>
      </vt:variant>
      <vt:variant>
        <vt:lpwstr/>
      </vt:variant>
      <vt:variant>
        <vt:i4>1704003</vt:i4>
      </vt:variant>
      <vt:variant>
        <vt:i4>120</vt:i4>
      </vt:variant>
      <vt:variant>
        <vt:i4>0</vt:i4>
      </vt:variant>
      <vt:variant>
        <vt:i4>5</vt:i4>
      </vt:variant>
      <vt:variant>
        <vt:lpwstr>https://josephine.proebiz.com/sk/tender/5004/summary</vt:lpwstr>
      </vt:variant>
      <vt:variant>
        <vt:lpwstr/>
      </vt:variant>
      <vt:variant>
        <vt:i4>1769537</vt:i4>
      </vt:variant>
      <vt:variant>
        <vt:i4>117</vt:i4>
      </vt:variant>
      <vt:variant>
        <vt:i4>0</vt:i4>
      </vt:variant>
      <vt:variant>
        <vt:i4>5</vt:i4>
      </vt:variant>
      <vt:variant>
        <vt:lpwstr>https://josephine.proebiz.com/sk/tender/4530/summary</vt:lpwstr>
      </vt:variant>
      <vt:variant>
        <vt:lpwstr/>
      </vt:variant>
      <vt:variant>
        <vt:i4>589933</vt:i4>
      </vt:variant>
      <vt:variant>
        <vt:i4>114</vt:i4>
      </vt:variant>
      <vt:variant>
        <vt:i4>0</vt:i4>
      </vt:variant>
      <vt:variant>
        <vt:i4>5</vt:i4>
      </vt:variant>
      <vt:variant>
        <vt:lpwstr>mailto:marian.szakall@bratislava.sk</vt:lpwstr>
      </vt:variant>
      <vt:variant>
        <vt:lpwstr/>
      </vt:variant>
      <vt:variant>
        <vt:i4>1966187</vt:i4>
      </vt:variant>
      <vt:variant>
        <vt:i4>111</vt:i4>
      </vt:variant>
      <vt:variant>
        <vt:i4>0</vt:i4>
      </vt:variant>
      <vt:variant>
        <vt:i4>5</vt:i4>
      </vt:variant>
      <vt:variant>
        <vt:lpwstr>mailto:ivan.pudis@bratislava.sk</vt:lpwstr>
      </vt:variant>
      <vt:variant>
        <vt:lpwstr/>
      </vt:variant>
      <vt:variant>
        <vt:i4>1179698</vt:i4>
      </vt:variant>
      <vt:variant>
        <vt:i4>104</vt:i4>
      </vt:variant>
      <vt:variant>
        <vt:i4>0</vt:i4>
      </vt:variant>
      <vt:variant>
        <vt:i4>5</vt:i4>
      </vt:variant>
      <vt:variant>
        <vt:lpwstr/>
      </vt:variant>
      <vt:variant>
        <vt:lpwstr>_Toc21605135</vt:lpwstr>
      </vt:variant>
      <vt:variant>
        <vt:i4>1245234</vt:i4>
      </vt:variant>
      <vt:variant>
        <vt:i4>98</vt:i4>
      </vt:variant>
      <vt:variant>
        <vt:i4>0</vt:i4>
      </vt:variant>
      <vt:variant>
        <vt:i4>5</vt:i4>
      </vt:variant>
      <vt:variant>
        <vt:lpwstr/>
      </vt:variant>
      <vt:variant>
        <vt:lpwstr>_Toc21605134</vt:lpwstr>
      </vt:variant>
      <vt:variant>
        <vt:i4>1310770</vt:i4>
      </vt:variant>
      <vt:variant>
        <vt:i4>92</vt:i4>
      </vt:variant>
      <vt:variant>
        <vt:i4>0</vt:i4>
      </vt:variant>
      <vt:variant>
        <vt:i4>5</vt:i4>
      </vt:variant>
      <vt:variant>
        <vt:lpwstr/>
      </vt:variant>
      <vt:variant>
        <vt:lpwstr>_Toc21605133</vt:lpwstr>
      </vt:variant>
      <vt:variant>
        <vt:i4>1376306</vt:i4>
      </vt:variant>
      <vt:variant>
        <vt:i4>86</vt:i4>
      </vt:variant>
      <vt:variant>
        <vt:i4>0</vt:i4>
      </vt:variant>
      <vt:variant>
        <vt:i4>5</vt:i4>
      </vt:variant>
      <vt:variant>
        <vt:lpwstr/>
      </vt:variant>
      <vt:variant>
        <vt:lpwstr>_Toc21605132</vt:lpwstr>
      </vt:variant>
      <vt:variant>
        <vt:i4>1441842</vt:i4>
      </vt:variant>
      <vt:variant>
        <vt:i4>80</vt:i4>
      </vt:variant>
      <vt:variant>
        <vt:i4>0</vt:i4>
      </vt:variant>
      <vt:variant>
        <vt:i4>5</vt:i4>
      </vt:variant>
      <vt:variant>
        <vt:lpwstr/>
      </vt:variant>
      <vt:variant>
        <vt:lpwstr>_Toc21605131</vt:lpwstr>
      </vt:variant>
      <vt:variant>
        <vt:i4>1507378</vt:i4>
      </vt:variant>
      <vt:variant>
        <vt:i4>74</vt:i4>
      </vt:variant>
      <vt:variant>
        <vt:i4>0</vt:i4>
      </vt:variant>
      <vt:variant>
        <vt:i4>5</vt:i4>
      </vt:variant>
      <vt:variant>
        <vt:lpwstr/>
      </vt:variant>
      <vt:variant>
        <vt:lpwstr>_Toc21605130</vt:lpwstr>
      </vt:variant>
      <vt:variant>
        <vt:i4>1966131</vt:i4>
      </vt:variant>
      <vt:variant>
        <vt:i4>68</vt:i4>
      </vt:variant>
      <vt:variant>
        <vt:i4>0</vt:i4>
      </vt:variant>
      <vt:variant>
        <vt:i4>5</vt:i4>
      </vt:variant>
      <vt:variant>
        <vt:lpwstr/>
      </vt:variant>
      <vt:variant>
        <vt:lpwstr>_Toc21605129</vt:lpwstr>
      </vt:variant>
      <vt:variant>
        <vt:i4>2031667</vt:i4>
      </vt:variant>
      <vt:variant>
        <vt:i4>62</vt:i4>
      </vt:variant>
      <vt:variant>
        <vt:i4>0</vt:i4>
      </vt:variant>
      <vt:variant>
        <vt:i4>5</vt:i4>
      </vt:variant>
      <vt:variant>
        <vt:lpwstr/>
      </vt:variant>
      <vt:variant>
        <vt:lpwstr>_Toc21605128</vt:lpwstr>
      </vt:variant>
      <vt:variant>
        <vt:i4>1048627</vt:i4>
      </vt:variant>
      <vt:variant>
        <vt:i4>56</vt:i4>
      </vt:variant>
      <vt:variant>
        <vt:i4>0</vt:i4>
      </vt:variant>
      <vt:variant>
        <vt:i4>5</vt:i4>
      </vt:variant>
      <vt:variant>
        <vt:lpwstr/>
      </vt:variant>
      <vt:variant>
        <vt:lpwstr>_Toc21605127</vt:lpwstr>
      </vt:variant>
      <vt:variant>
        <vt:i4>1114163</vt:i4>
      </vt:variant>
      <vt:variant>
        <vt:i4>50</vt:i4>
      </vt:variant>
      <vt:variant>
        <vt:i4>0</vt:i4>
      </vt:variant>
      <vt:variant>
        <vt:i4>5</vt:i4>
      </vt:variant>
      <vt:variant>
        <vt:lpwstr/>
      </vt:variant>
      <vt:variant>
        <vt:lpwstr>_Toc21605126</vt:lpwstr>
      </vt:variant>
      <vt:variant>
        <vt:i4>1179699</vt:i4>
      </vt:variant>
      <vt:variant>
        <vt:i4>44</vt:i4>
      </vt:variant>
      <vt:variant>
        <vt:i4>0</vt:i4>
      </vt:variant>
      <vt:variant>
        <vt:i4>5</vt:i4>
      </vt:variant>
      <vt:variant>
        <vt:lpwstr/>
      </vt:variant>
      <vt:variant>
        <vt:lpwstr>_Toc21605125</vt:lpwstr>
      </vt:variant>
      <vt:variant>
        <vt:i4>1245235</vt:i4>
      </vt:variant>
      <vt:variant>
        <vt:i4>38</vt:i4>
      </vt:variant>
      <vt:variant>
        <vt:i4>0</vt:i4>
      </vt:variant>
      <vt:variant>
        <vt:i4>5</vt:i4>
      </vt:variant>
      <vt:variant>
        <vt:lpwstr/>
      </vt:variant>
      <vt:variant>
        <vt:lpwstr>_Toc21605124</vt:lpwstr>
      </vt:variant>
      <vt:variant>
        <vt:i4>1310771</vt:i4>
      </vt:variant>
      <vt:variant>
        <vt:i4>32</vt:i4>
      </vt:variant>
      <vt:variant>
        <vt:i4>0</vt:i4>
      </vt:variant>
      <vt:variant>
        <vt:i4>5</vt:i4>
      </vt:variant>
      <vt:variant>
        <vt:lpwstr/>
      </vt:variant>
      <vt:variant>
        <vt:lpwstr>_Toc21605123</vt:lpwstr>
      </vt:variant>
      <vt:variant>
        <vt:i4>1376307</vt:i4>
      </vt:variant>
      <vt:variant>
        <vt:i4>26</vt:i4>
      </vt:variant>
      <vt:variant>
        <vt:i4>0</vt:i4>
      </vt:variant>
      <vt:variant>
        <vt:i4>5</vt:i4>
      </vt:variant>
      <vt:variant>
        <vt:lpwstr/>
      </vt:variant>
      <vt:variant>
        <vt:lpwstr>_Toc21605122</vt:lpwstr>
      </vt:variant>
      <vt:variant>
        <vt:i4>1441843</vt:i4>
      </vt:variant>
      <vt:variant>
        <vt:i4>20</vt:i4>
      </vt:variant>
      <vt:variant>
        <vt:i4>0</vt:i4>
      </vt:variant>
      <vt:variant>
        <vt:i4>5</vt:i4>
      </vt:variant>
      <vt:variant>
        <vt:lpwstr/>
      </vt:variant>
      <vt:variant>
        <vt:lpwstr>_Toc21605121</vt:lpwstr>
      </vt:variant>
      <vt:variant>
        <vt:i4>1507379</vt:i4>
      </vt:variant>
      <vt:variant>
        <vt:i4>14</vt:i4>
      </vt:variant>
      <vt:variant>
        <vt:i4>0</vt:i4>
      </vt:variant>
      <vt:variant>
        <vt:i4>5</vt:i4>
      </vt:variant>
      <vt:variant>
        <vt:lpwstr/>
      </vt:variant>
      <vt:variant>
        <vt:lpwstr>_Toc21605120</vt:lpwstr>
      </vt:variant>
      <vt:variant>
        <vt:i4>1966128</vt:i4>
      </vt:variant>
      <vt:variant>
        <vt:i4>8</vt:i4>
      </vt:variant>
      <vt:variant>
        <vt:i4>0</vt:i4>
      </vt:variant>
      <vt:variant>
        <vt:i4>5</vt:i4>
      </vt:variant>
      <vt:variant>
        <vt:lpwstr/>
      </vt:variant>
      <vt:variant>
        <vt:lpwstr>_Toc21605119</vt:lpwstr>
      </vt:variant>
      <vt:variant>
        <vt:i4>2031664</vt:i4>
      </vt:variant>
      <vt:variant>
        <vt:i4>2</vt:i4>
      </vt:variant>
      <vt:variant>
        <vt:i4>0</vt:i4>
      </vt:variant>
      <vt:variant>
        <vt:i4>5</vt:i4>
      </vt:variant>
      <vt:variant>
        <vt:lpwstr/>
      </vt:variant>
      <vt:variant>
        <vt:lpwstr>_Toc21605118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Pudiš Ivan, Mgr</dc:creator>
  <cp:keywords/>
  <cp:lastModifiedBy>Hritzová Petra, Ing</cp:lastModifiedBy>
  <cp:revision>2</cp:revision>
  <cp:lastPrinted>2020-12-11T14:27:00Z</cp:lastPrinted>
  <dcterms:created xsi:type="dcterms:W3CDTF">2021-08-08T17:46:00Z</dcterms:created>
  <dcterms:modified xsi:type="dcterms:W3CDTF">2021-08-08T17:46:00Z</dcterms:modified>
</cp:coreProperties>
</file>