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30F8" w:rsidRPr="003076CE" w:rsidRDefault="003076CE" w:rsidP="001C30F8">
      <w:pPr>
        <w:tabs>
          <w:tab w:val="right" w:leader="dot" w:pos="10080"/>
        </w:tabs>
        <w:jc w:val="center"/>
        <w:rPr>
          <w:rFonts w:ascii="Times New Roman" w:eastAsia="MS Mincho" w:hAnsi="Times New Roman" w:cs="Times New Roman"/>
          <w:b/>
          <w:bCs/>
          <w:sz w:val="30"/>
          <w:szCs w:val="30"/>
          <w:lang w:val="cs-CZ"/>
        </w:rPr>
      </w:pPr>
      <w:r w:rsidRPr="003076CE">
        <w:rPr>
          <w:rFonts w:ascii="Times New Roman" w:hAnsi="Times New Roman" w:cs="Times New Roman"/>
          <w:b/>
          <w:bCs/>
          <w:sz w:val="30"/>
          <w:szCs w:val="30"/>
          <w:lang w:eastAsia="sk-SK"/>
        </w:rPr>
        <w:t xml:space="preserve">Obec </w:t>
      </w:r>
      <w:r w:rsidR="00BA6813">
        <w:rPr>
          <w:rFonts w:ascii="Times New Roman" w:hAnsi="Times New Roman" w:cs="Times New Roman"/>
          <w:b/>
          <w:bCs/>
          <w:sz w:val="30"/>
          <w:szCs w:val="30"/>
          <w:lang w:eastAsia="sk-SK"/>
        </w:rPr>
        <w:t>Lutiše</w:t>
      </w:r>
    </w:p>
    <w:p w:rsidR="003D0DA9" w:rsidRPr="003076CE" w:rsidRDefault="00BA6813" w:rsidP="003D0DA9">
      <w:pPr>
        <w:tabs>
          <w:tab w:val="right" w:leader="dot" w:pos="10080"/>
        </w:tabs>
        <w:jc w:val="center"/>
        <w:rPr>
          <w:rFonts w:ascii="Times New Roman" w:eastAsia="MS Mincho" w:hAnsi="Times New Roman" w:cs="Times New Roman"/>
          <w:b/>
          <w:bCs/>
          <w:sz w:val="30"/>
          <w:szCs w:val="30"/>
          <w:lang w:val="cs-CZ"/>
        </w:rPr>
      </w:pPr>
      <w:r>
        <w:rPr>
          <w:rFonts w:ascii="Times New Roman" w:hAnsi="Times New Roman" w:cs="Times New Roman"/>
          <w:sz w:val="30"/>
          <w:szCs w:val="30"/>
          <w:lang w:eastAsia="sk-SK"/>
        </w:rPr>
        <w:t>Lutiše 66, 013 05 Lutiše</w:t>
      </w:r>
    </w:p>
    <w:p w:rsidR="003D0DA9" w:rsidRDefault="003D0DA9" w:rsidP="003D0DA9">
      <w:pPr>
        <w:pStyle w:val="Zkladntext31"/>
        <w:jc w:val="center"/>
        <w:rPr>
          <w:rFonts w:ascii="Times New Roman" w:hAnsi="Times New Roman" w:cs="Times New Roman"/>
          <w:b/>
          <w:sz w:val="40"/>
          <w:szCs w:val="40"/>
          <w:u w:val="single"/>
        </w:rPr>
      </w:pPr>
    </w:p>
    <w:p w:rsidR="003D0DA9" w:rsidRDefault="003D0DA9" w:rsidP="003D0DA9">
      <w:pPr>
        <w:pStyle w:val="Zkladntext31"/>
        <w:rPr>
          <w:rFonts w:ascii="Times New Roman" w:hAnsi="Times New Roman" w:cs="Times New Roman"/>
          <w:color w:val="000000"/>
          <w:sz w:val="30"/>
          <w:szCs w:val="30"/>
        </w:rPr>
      </w:pPr>
    </w:p>
    <w:p w:rsidR="003D0DA9" w:rsidRDefault="003D0DA9" w:rsidP="003D0DA9">
      <w:pPr>
        <w:pStyle w:val="Zkladntext31"/>
        <w:spacing w:before="200"/>
        <w:jc w:val="center"/>
        <w:rPr>
          <w:rFonts w:ascii="Times New Roman" w:hAnsi="Times New Roman" w:cs="Times New Roman"/>
          <w:smallCaps/>
          <w:color w:val="000000"/>
          <w:sz w:val="24"/>
          <w:szCs w:val="24"/>
        </w:rPr>
      </w:pPr>
      <w:r>
        <w:rPr>
          <w:rFonts w:ascii="Times New Roman" w:hAnsi="Times New Roman" w:cs="Times New Roman"/>
          <w:color w:val="000000"/>
          <w:sz w:val="50"/>
          <w:szCs w:val="50"/>
        </w:rPr>
        <w:t xml:space="preserve">SÚŤAŽNÉ  PODKLADY </w:t>
      </w:r>
    </w:p>
    <w:p w:rsidR="003D0DA9" w:rsidRDefault="003D0DA9" w:rsidP="003D0DA9">
      <w:pPr>
        <w:tabs>
          <w:tab w:val="right" w:leader="dot" w:pos="10080"/>
        </w:tabs>
        <w:spacing w:before="200"/>
        <w:rPr>
          <w:rFonts w:ascii="Times New Roman" w:hAnsi="Times New Roman" w:cs="Times New Roman"/>
          <w:smallCaps/>
          <w:color w:val="000000"/>
          <w:sz w:val="24"/>
          <w:szCs w:val="24"/>
        </w:rPr>
      </w:pPr>
    </w:p>
    <w:p w:rsidR="00CA0F30" w:rsidRDefault="00CA0F30" w:rsidP="00CA0F30">
      <w:pPr>
        <w:tabs>
          <w:tab w:val="right" w:leader="dot" w:pos="10080"/>
        </w:tabs>
        <w:spacing w:before="200"/>
        <w:ind w:left="15"/>
        <w:jc w:val="center"/>
        <w:rPr>
          <w:rFonts w:ascii="Times New Roman" w:hAnsi="Times New Roman" w:cs="Times New Roman"/>
          <w:color w:val="000000"/>
          <w:sz w:val="24"/>
          <w:szCs w:val="24"/>
        </w:rPr>
      </w:pPr>
      <w:r>
        <w:rPr>
          <w:rFonts w:ascii="Times New Roman" w:hAnsi="Times New Roman" w:cs="Times New Roman"/>
          <w:smallCaps/>
          <w:color w:val="000000"/>
          <w:sz w:val="32"/>
          <w:szCs w:val="32"/>
        </w:rPr>
        <w:t>uskutočnenie stavebných prác:</w:t>
      </w:r>
    </w:p>
    <w:p w:rsidR="00596253" w:rsidRPr="00BE1E23" w:rsidRDefault="00596253" w:rsidP="00596253">
      <w:pPr>
        <w:tabs>
          <w:tab w:val="left" w:pos="1980"/>
        </w:tabs>
        <w:rPr>
          <w:rFonts w:ascii="Times New Roman" w:hAnsi="Times New Roman" w:cs="Times New Roman"/>
          <w:b/>
          <w:color w:val="000000"/>
          <w:sz w:val="40"/>
          <w:szCs w:val="40"/>
        </w:rPr>
      </w:pPr>
    </w:p>
    <w:p w:rsidR="00596253" w:rsidRPr="003C76E2" w:rsidRDefault="00F056D5" w:rsidP="003C76E2">
      <w:pPr>
        <w:pStyle w:val="Normlnywebov"/>
        <w:spacing w:before="0"/>
        <w:jc w:val="center"/>
        <w:rPr>
          <w:b/>
          <w:bCs/>
          <w:sz w:val="44"/>
          <w:szCs w:val="44"/>
        </w:rPr>
      </w:pPr>
      <w:r w:rsidRPr="003C76E2">
        <w:rPr>
          <w:b/>
          <w:bCs/>
          <w:sz w:val="44"/>
          <w:szCs w:val="44"/>
        </w:rPr>
        <w:t>„</w:t>
      </w:r>
      <w:r w:rsidR="003C76E2" w:rsidRPr="003C76E2">
        <w:rPr>
          <w:b/>
          <w:sz w:val="44"/>
          <w:szCs w:val="44"/>
        </w:rPr>
        <w:t>Protipovodňové opatrenia na toku v obci Lutiše</w:t>
      </w:r>
      <w:r w:rsidRPr="003C76E2">
        <w:rPr>
          <w:b/>
          <w:bCs/>
          <w:sz w:val="44"/>
          <w:szCs w:val="44"/>
        </w:rPr>
        <w:t>“</w:t>
      </w:r>
    </w:p>
    <w:p w:rsidR="00596253" w:rsidRPr="00B05B9E" w:rsidRDefault="00596253" w:rsidP="00596253">
      <w:pPr>
        <w:tabs>
          <w:tab w:val="right" w:leader="dot" w:pos="10080"/>
        </w:tabs>
        <w:jc w:val="center"/>
        <w:rPr>
          <w:rFonts w:ascii="Times New Roman" w:hAnsi="Times New Roman" w:cs="Times New Roman"/>
          <w:color w:val="000000"/>
          <w:sz w:val="36"/>
          <w:szCs w:val="36"/>
        </w:rPr>
      </w:pPr>
    </w:p>
    <w:p w:rsidR="00596253" w:rsidRDefault="00596253" w:rsidP="00596253">
      <w:pPr>
        <w:tabs>
          <w:tab w:val="right" w:leader="dot" w:pos="10080"/>
        </w:tabs>
        <w:jc w:val="center"/>
        <w:rPr>
          <w:rFonts w:ascii="Times New Roman" w:hAnsi="Times New Roman" w:cs="Times New Roman"/>
          <w:color w:val="000000"/>
          <w:sz w:val="28"/>
          <w:szCs w:val="28"/>
        </w:rPr>
      </w:pPr>
    </w:p>
    <w:p w:rsidR="00596253" w:rsidRPr="00596253" w:rsidRDefault="00596253" w:rsidP="00596253">
      <w:pPr>
        <w:pStyle w:val="Zkladntext"/>
        <w:jc w:val="center"/>
        <w:rPr>
          <w:rFonts w:ascii="Times New Roman" w:hAnsi="Times New Roman"/>
          <w:sz w:val="26"/>
          <w:szCs w:val="26"/>
        </w:rPr>
      </w:pPr>
      <w:r w:rsidRPr="00596253">
        <w:rPr>
          <w:rFonts w:ascii="Times New Roman" w:hAnsi="Times New Roman"/>
          <w:sz w:val="26"/>
          <w:szCs w:val="26"/>
        </w:rPr>
        <w:t xml:space="preserve">Postup zadávania podlimitnej zákazky podľa zákona č. 343/2015 Z. z. o verejnom obstarávaní  a o zmene a doplnení niektorých zákonov  </w:t>
      </w:r>
    </w:p>
    <w:p w:rsidR="00596253" w:rsidRPr="00596253" w:rsidRDefault="00596253" w:rsidP="00596253">
      <w:pPr>
        <w:pStyle w:val="Zkladntext"/>
        <w:jc w:val="center"/>
        <w:rPr>
          <w:rFonts w:ascii="Times New Roman" w:hAnsi="Times New Roman"/>
          <w:sz w:val="26"/>
          <w:szCs w:val="26"/>
        </w:rPr>
      </w:pPr>
      <w:r w:rsidRPr="00596253">
        <w:rPr>
          <w:rFonts w:ascii="Times New Roman" w:hAnsi="Times New Roman"/>
          <w:sz w:val="26"/>
          <w:szCs w:val="26"/>
        </w:rPr>
        <w:t>v zmysle § 113 a 114  (ďalej len ZVO)</w:t>
      </w:r>
    </w:p>
    <w:p w:rsidR="006F28C2" w:rsidRPr="00596253" w:rsidRDefault="006F28C2" w:rsidP="006F28C2">
      <w:pPr>
        <w:tabs>
          <w:tab w:val="right" w:leader="dot" w:pos="10080"/>
        </w:tabs>
        <w:spacing w:before="200"/>
        <w:ind w:left="2520" w:hanging="2520"/>
        <w:jc w:val="center"/>
        <w:rPr>
          <w:rFonts w:ascii="Times New Roman" w:hAnsi="Times New Roman" w:cs="Times New Roman"/>
          <w:color w:val="000000"/>
          <w:sz w:val="28"/>
          <w:szCs w:val="28"/>
        </w:rPr>
      </w:pPr>
    </w:p>
    <w:p w:rsidR="006F28C2" w:rsidRDefault="006F28C2" w:rsidP="006F28C2">
      <w:pPr>
        <w:tabs>
          <w:tab w:val="right" w:leader="dot" w:pos="10080"/>
        </w:tabs>
      </w:pPr>
    </w:p>
    <w:p w:rsidR="006F28C2" w:rsidRDefault="006F28C2" w:rsidP="006F28C2">
      <w:pPr>
        <w:tabs>
          <w:tab w:val="right" w:leader="dot" w:pos="10080"/>
        </w:tabs>
      </w:pPr>
    </w:p>
    <w:p w:rsidR="00596253" w:rsidRPr="00A43AC6" w:rsidRDefault="00596253" w:rsidP="006F28C2">
      <w:pPr>
        <w:tabs>
          <w:tab w:val="right" w:leader="dot" w:pos="10080"/>
        </w:tabs>
        <w:rPr>
          <w:rFonts w:ascii="Times New Roman" w:hAnsi="Times New Roman" w:cs="Times New Roman"/>
          <w:sz w:val="24"/>
          <w:szCs w:val="24"/>
        </w:rPr>
      </w:pPr>
    </w:p>
    <w:p w:rsidR="00596253" w:rsidRPr="00A43AC6" w:rsidRDefault="00596253" w:rsidP="006F28C2">
      <w:pPr>
        <w:tabs>
          <w:tab w:val="right" w:leader="dot" w:pos="10080"/>
        </w:tabs>
        <w:rPr>
          <w:rFonts w:ascii="Times New Roman" w:hAnsi="Times New Roman" w:cs="Times New Roman"/>
          <w:sz w:val="24"/>
          <w:szCs w:val="24"/>
        </w:rPr>
      </w:pPr>
    </w:p>
    <w:p w:rsidR="00A43AC6" w:rsidRPr="00A43AC6" w:rsidRDefault="00A43AC6" w:rsidP="00A04B09">
      <w:pPr>
        <w:suppressAutoHyphens w:val="0"/>
        <w:autoSpaceDE w:val="0"/>
        <w:autoSpaceDN w:val="0"/>
        <w:adjustRightInd w:val="0"/>
        <w:rPr>
          <w:rFonts w:ascii="Times New Roman" w:hAnsi="Times New Roman" w:cs="Times New Roman"/>
          <w:color w:val="000000"/>
          <w:sz w:val="24"/>
          <w:szCs w:val="24"/>
          <w:lang w:eastAsia="sk-SK"/>
        </w:rPr>
      </w:pPr>
    </w:p>
    <w:p w:rsidR="00596253" w:rsidRPr="00A43AC6" w:rsidRDefault="00A43AC6" w:rsidP="00A04B09">
      <w:pPr>
        <w:tabs>
          <w:tab w:val="right" w:leader="dot" w:pos="10080"/>
        </w:tabs>
        <w:rPr>
          <w:rFonts w:ascii="Times New Roman" w:hAnsi="Times New Roman" w:cs="Times New Roman"/>
          <w:sz w:val="24"/>
          <w:szCs w:val="24"/>
        </w:rPr>
      </w:pPr>
      <w:r w:rsidRPr="00A43AC6">
        <w:rPr>
          <w:rFonts w:ascii="Times New Roman" w:hAnsi="Times New Roman" w:cs="Times New Roman"/>
          <w:color w:val="000000"/>
          <w:sz w:val="24"/>
          <w:szCs w:val="24"/>
          <w:lang w:eastAsia="sk-SK"/>
        </w:rPr>
        <w:t>Súlad súťažných podkladov so zákonom o verejnom obstarávaní potvrdzuje:</w:t>
      </w:r>
    </w:p>
    <w:p w:rsidR="00596253" w:rsidRPr="00A43AC6" w:rsidRDefault="00A43AC6" w:rsidP="00A04B09">
      <w:pPr>
        <w:tabs>
          <w:tab w:val="right" w:leader="dot" w:pos="10080"/>
        </w:tabs>
        <w:rPr>
          <w:rFonts w:ascii="Times New Roman" w:hAnsi="Times New Roman" w:cs="Times New Roman"/>
          <w:sz w:val="24"/>
          <w:szCs w:val="24"/>
        </w:rPr>
      </w:pPr>
      <w:r w:rsidRPr="00A43AC6">
        <w:rPr>
          <w:rFonts w:ascii="Times New Roman" w:hAnsi="Times New Roman" w:cs="Times New Roman"/>
          <w:sz w:val="24"/>
          <w:szCs w:val="24"/>
        </w:rPr>
        <w:t xml:space="preserve">V Poprade: </w:t>
      </w:r>
    </w:p>
    <w:p w:rsidR="00A04B09" w:rsidRDefault="00A04B09" w:rsidP="00A04B09">
      <w:pPr>
        <w:ind w:left="5664"/>
        <w:rPr>
          <w:rFonts w:ascii="Times New Roman" w:hAnsi="Times New Roman" w:cs="Times New Roman"/>
          <w:color w:val="000000"/>
          <w:sz w:val="24"/>
          <w:szCs w:val="24"/>
          <w:lang w:eastAsia="sk-SK"/>
        </w:rPr>
      </w:pPr>
    </w:p>
    <w:p w:rsidR="00A04B09" w:rsidRDefault="00A04B09" w:rsidP="00A04B09">
      <w:pPr>
        <w:ind w:left="5664"/>
        <w:rPr>
          <w:rFonts w:ascii="Times New Roman" w:hAnsi="Times New Roman" w:cs="Times New Roman"/>
          <w:color w:val="000000"/>
          <w:sz w:val="24"/>
          <w:szCs w:val="24"/>
          <w:lang w:eastAsia="sk-SK"/>
        </w:rPr>
      </w:pPr>
    </w:p>
    <w:p w:rsidR="00A04B09" w:rsidRPr="00A04B09" w:rsidRDefault="00A04B09" w:rsidP="00BE1E23">
      <w:pPr>
        <w:ind w:left="6379"/>
        <w:rPr>
          <w:rFonts w:ascii="Times New Roman" w:hAnsi="Times New Roman" w:cs="Times New Roman"/>
          <w:sz w:val="24"/>
          <w:szCs w:val="24"/>
        </w:rPr>
      </w:pPr>
      <w:r w:rsidRPr="00A04B09">
        <w:rPr>
          <w:rFonts w:ascii="Times New Roman" w:hAnsi="Times New Roman" w:cs="Times New Roman"/>
          <w:color w:val="000000"/>
          <w:sz w:val="24"/>
          <w:szCs w:val="24"/>
          <w:lang w:eastAsia="sk-SK"/>
        </w:rPr>
        <w:tab/>
      </w:r>
      <w:r w:rsidRPr="00A04B09">
        <w:rPr>
          <w:rFonts w:ascii="Times New Roman" w:hAnsi="Times New Roman" w:cs="Times New Roman"/>
          <w:sz w:val="24"/>
          <w:szCs w:val="24"/>
        </w:rPr>
        <w:t xml:space="preserve">  Ing.  Monika Ivanová</w:t>
      </w:r>
    </w:p>
    <w:p w:rsidR="00A04B09" w:rsidRPr="00A04B09" w:rsidRDefault="00A04B09" w:rsidP="00BE1E23">
      <w:pPr>
        <w:ind w:left="6379"/>
        <w:rPr>
          <w:rFonts w:ascii="Times New Roman" w:hAnsi="Times New Roman" w:cs="Times New Roman"/>
          <w:sz w:val="24"/>
          <w:szCs w:val="24"/>
        </w:rPr>
      </w:pPr>
      <w:r w:rsidRPr="00A04B09">
        <w:rPr>
          <w:rFonts w:ascii="Times New Roman" w:hAnsi="Times New Roman" w:cs="Times New Roman"/>
          <w:sz w:val="24"/>
          <w:szCs w:val="24"/>
        </w:rPr>
        <w:t xml:space="preserve">  </w:t>
      </w:r>
      <w:r w:rsidR="00F056D5">
        <w:rPr>
          <w:rFonts w:ascii="Times New Roman" w:hAnsi="Times New Roman" w:cs="Times New Roman"/>
          <w:sz w:val="24"/>
          <w:szCs w:val="24"/>
        </w:rPr>
        <w:t xml:space="preserve">    </w:t>
      </w:r>
      <w:r w:rsidRPr="00A04B09">
        <w:rPr>
          <w:rFonts w:ascii="Times New Roman" w:hAnsi="Times New Roman" w:cs="Times New Roman"/>
          <w:sz w:val="24"/>
          <w:szCs w:val="24"/>
        </w:rPr>
        <w:t xml:space="preserve">osoba </w:t>
      </w:r>
      <w:r w:rsidR="00F056D5">
        <w:rPr>
          <w:rFonts w:ascii="Times New Roman" w:hAnsi="Times New Roman" w:cs="Times New Roman"/>
          <w:sz w:val="24"/>
          <w:szCs w:val="24"/>
        </w:rPr>
        <w:t>poverená</w:t>
      </w:r>
    </w:p>
    <w:p w:rsidR="00A04B09" w:rsidRDefault="00A04B09" w:rsidP="00BE1E23">
      <w:pPr>
        <w:ind w:left="6379"/>
      </w:pPr>
      <w:r w:rsidRPr="00A04B09">
        <w:rPr>
          <w:rFonts w:ascii="Times New Roman" w:hAnsi="Times New Roman" w:cs="Times New Roman"/>
          <w:sz w:val="24"/>
          <w:szCs w:val="24"/>
        </w:rPr>
        <w:t xml:space="preserve"> verejn</w:t>
      </w:r>
      <w:r w:rsidR="00F056D5">
        <w:rPr>
          <w:rFonts w:ascii="Times New Roman" w:hAnsi="Times New Roman" w:cs="Times New Roman"/>
          <w:sz w:val="24"/>
          <w:szCs w:val="24"/>
        </w:rPr>
        <w:t>ým</w:t>
      </w:r>
      <w:r w:rsidRPr="00A04B09">
        <w:rPr>
          <w:rFonts w:ascii="Times New Roman" w:hAnsi="Times New Roman" w:cs="Times New Roman"/>
          <w:sz w:val="24"/>
          <w:szCs w:val="24"/>
        </w:rPr>
        <w:t xml:space="preserve"> obstarávan</w:t>
      </w:r>
      <w:r w:rsidR="00F056D5">
        <w:rPr>
          <w:rFonts w:ascii="Times New Roman" w:hAnsi="Times New Roman" w:cs="Times New Roman"/>
          <w:sz w:val="24"/>
          <w:szCs w:val="24"/>
        </w:rPr>
        <w:t>ím</w:t>
      </w:r>
    </w:p>
    <w:p w:rsidR="00A43AC6" w:rsidRDefault="00A43AC6" w:rsidP="00BE1E23">
      <w:pPr>
        <w:tabs>
          <w:tab w:val="left" w:pos="6096"/>
        </w:tabs>
        <w:suppressAutoHyphens w:val="0"/>
        <w:autoSpaceDE w:val="0"/>
        <w:autoSpaceDN w:val="0"/>
        <w:adjustRightInd w:val="0"/>
        <w:ind w:left="6379"/>
        <w:rPr>
          <w:rFonts w:ascii="Times New Roman" w:hAnsi="Times New Roman" w:cs="Times New Roman"/>
          <w:color w:val="000000"/>
          <w:sz w:val="24"/>
          <w:szCs w:val="24"/>
          <w:lang w:eastAsia="sk-SK"/>
        </w:rPr>
      </w:pPr>
    </w:p>
    <w:p w:rsidR="00A04B09" w:rsidRPr="00A43AC6" w:rsidRDefault="00A04B09" w:rsidP="00A04B09">
      <w:pPr>
        <w:tabs>
          <w:tab w:val="left" w:pos="6096"/>
        </w:tabs>
        <w:suppressAutoHyphens w:val="0"/>
        <w:autoSpaceDE w:val="0"/>
        <w:autoSpaceDN w:val="0"/>
        <w:adjustRightInd w:val="0"/>
        <w:rPr>
          <w:rFonts w:ascii="Times New Roman" w:hAnsi="Times New Roman" w:cs="Times New Roman"/>
          <w:color w:val="000000"/>
          <w:sz w:val="24"/>
          <w:szCs w:val="24"/>
          <w:lang w:eastAsia="sk-SK"/>
        </w:rPr>
      </w:pPr>
    </w:p>
    <w:p w:rsidR="00A43AC6" w:rsidRPr="00A43AC6" w:rsidRDefault="00A43AC6" w:rsidP="00A04B09">
      <w:pPr>
        <w:pStyle w:val="titulok"/>
        <w:spacing w:before="0" w:after="0"/>
        <w:jc w:val="both"/>
        <w:rPr>
          <w:rFonts w:ascii="Times New Roman" w:hAnsi="Times New Roman" w:cs="Times New Roman"/>
          <w:b w:val="0"/>
          <w:bCs w:val="0"/>
          <w:color w:val="auto"/>
          <w:lang w:val="sk-SK"/>
        </w:rPr>
      </w:pPr>
      <w:r w:rsidRPr="00A43AC6">
        <w:rPr>
          <w:rFonts w:ascii="Times New Roman" w:hAnsi="Times New Roman" w:cs="Times New Roman"/>
          <w:b w:val="0"/>
          <w:bCs w:val="0"/>
          <w:color w:val="000000"/>
          <w:lang w:val="sk-SK" w:eastAsia="sk-SK"/>
        </w:rPr>
        <w:t>Za verejného obstarávateľa:</w:t>
      </w:r>
    </w:p>
    <w:p w:rsidR="00596253" w:rsidRDefault="00A43AC6" w:rsidP="00A04B09">
      <w:pPr>
        <w:pStyle w:val="titulok"/>
        <w:spacing w:before="0" w:after="0"/>
        <w:jc w:val="both"/>
        <w:rPr>
          <w:rFonts w:ascii="Times New Roman" w:hAnsi="Times New Roman" w:cs="Times New Roman"/>
          <w:b w:val="0"/>
          <w:bCs w:val="0"/>
          <w:color w:val="auto"/>
          <w:lang w:val="sk-SK"/>
        </w:rPr>
      </w:pPr>
      <w:r w:rsidRPr="00A43AC6">
        <w:rPr>
          <w:rFonts w:ascii="Times New Roman" w:hAnsi="Times New Roman" w:cs="Times New Roman"/>
          <w:b w:val="0"/>
          <w:bCs w:val="0"/>
          <w:color w:val="auto"/>
          <w:lang w:val="sk-SK"/>
        </w:rPr>
        <w:t>V</w:t>
      </w:r>
      <w:r w:rsidR="00D85417">
        <w:rPr>
          <w:rFonts w:ascii="Times New Roman" w:hAnsi="Times New Roman" w:cs="Times New Roman"/>
          <w:b w:val="0"/>
          <w:bCs w:val="0"/>
          <w:color w:val="auto"/>
          <w:lang w:val="sk-SK"/>
        </w:rPr>
        <w:t> </w:t>
      </w:r>
      <w:r w:rsidR="003C76E2">
        <w:rPr>
          <w:rFonts w:ascii="Times New Roman" w:hAnsi="Times New Roman" w:cs="Times New Roman"/>
          <w:b w:val="0"/>
          <w:bCs w:val="0"/>
          <w:color w:val="000000"/>
          <w:lang w:val="sk-SK" w:eastAsia="sk-SK"/>
        </w:rPr>
        <w:t>Lutišiach</w:t>
      </w:r>
      <w:r w:rsidR="00F056D5">
        <w:rPr>
          <w:rFonts w:ascii="Times New Roman" w:hAnsi="Times New Roman" w:cs="Times New Roman"/>
          <w:b w:val="0"/>
          <w:bCs w:val="0"/>
          <w:color w:val="000000"/>
          <w:lang w:val="sk-SK" w:eastAsia="sk-SK"/>
        </w:rPr>
        <w:t>:</w:t>
      </w:r>
      <w:r w:rsidR="00596253" w:rsidRPr="00A43AC6">
        <w:rPr>
          <w:rFonts w:ascii="Times New Roman" w:hAnsi="Times New Roman" w:cs="Times New Roman"/>
          <w:b w:val="0"/>
          <w:bCs w:val="0"/>
          <w:color w:val="auto"/>
          <w:lang w:val="sk-SK"/>
        </w:rPr>
        <w:t xml:space="preserve"> </w:t>
      </w:r>
    </w:p>
    <w:p w:rsidR="00A04B09" w:rsidRDefault="00A04B09" w:rsidP="00A04B09">
      <w:pPr>
        <w:pStyle w:val="titulok"/>
        <w:spacing w:before="0" w:after="0"/>
        <w:jc w:val="both"/>
        <w:rPr>
          <w:rFonts w:ascii="Times New Roman" w:hAnsi="Times New Roman" w:cs="Times New Roman"/>
          <w:b w:val="0"/>
          <w:bCs w:val="0"/>
          <w:color w:val="auto"/>
          <w:lang w:val="sk-SK"/>
        </w:rPr>
      </w:pPr>
    </w:p>
    <w:p w:rsidR="00A04B09" w:rsidRDefault="00A04B09" w:rsidP="00A04B09">
      <w:pPr>
        <w:pStyle w:val="titulok"/>
        <w:spacing w:before="0" w:after="0"/>
        <w:jc w:val="both"/>
        <w:rPr>
          <w:rFonts w:ascii="Times New Roman" w:hAnsi="Times New Roman" w:cs="Times New Roman"/>
          <w:b w:val="0"/>
          <w:bCs w:val="0"/>
          <w:color w:val="auto"/>
          <w:lang w:val="sk-SK"/>
        </w:rPr>
      </w:pPr>
    </w:p>
    <w:p w:rsidR="00A04B09" w:rsidRPr="00A43AC6" w:rsidRDefault="00A04B09" w:rsidP="00A04B09">
      <w:pPr>
        <w:pStyle w:val="titulok"/>
        <w:spacing w:before="0" w:after="0"/>
        <w:jc w:val="both"/>
        <w:rPr>
          <w:rFonts w:ascii="Times New Roman" w:hAnsi="Times New Roman" w:cs="Times New Roman"/>
          <w:b w:val="0"/>
          <w:bCs w:val="0"/>
          <w:color w:val="auto"/>
          <w:lang w:val="sk-SK"/>
        </w:rPr>
      </w:pPr>
    </w:p>
    <w:p w:rsidR="006F28C2" w:rsidRPr="003C76E2" w:rsidRDefault="00596253" w:rsidP="00A04B09">
      <w:pPr>
        <w:pStyle w:val="titulok"/>
        <w:spacing w:before="0" w:after="0"/>
        <w:jc w:val="both"/>
        <w:rPr>
          <w:rFonts w:ascii="Times New Roman" w:hAnsi="Times New Roman" w:cs="Times New Roman"/>
          <w:b w:val="0"/>
          <w:bCs w:val="0"/>
          <w:color w:val="auto"/>
          <w:lang w:val="sk-SK"/>
        </w:rPr>
      </w:pPr>
      <w:r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006F28C2" w:rsidRPr="00A43AC6">
        <w:rPr>
          <w:rFonts w:ascii="Times New Roman" w:hAnsi="Times New Roman" w:cs="Times New Roman"/>
          <w:b w:val="0"/>
          <w:bCs w:val="0"/>
          <w:color w:val="auto"/>
          <w:lang w:val="sk-SK"/>
        </w:rPr>
        <w:tab/>
      </w:r>
      <w:r w:rsidR="003C76E2" w:rsidRPr="003C76E2">
        <w:rPr>
          <w:rFonts w:ascii="Times New Roman" w:hAnsi="Times New Roman" w:cs="Times New Roman"/>
          <w:b w:val="0"/>
          <w:bCs w:val="0"/>
          <w:color w:val="auto"/>
          <w:lang w:val="sk-SK"/>
        </w:rPr>
        <w:t xml:space="preserve"> </w:t>
      </w:r>
      <w:r w:rsidR="003C76E2">
        <w:rPr>
          <w:rFonts w:ascii="Times New Roman" w:hAnsi="Times New Roman" w:cs="Times New Roman"/>
          <w:b w:val="0"/>
          <w:bCs w:val="0"/>
          <w:color w:val="auto"/>
          <w:lang w:val="sk-SK"/>
        </w:rPr>
        <w:t xml:space="preserve">  </w:t>
      </w:r>
      <w:r w:rsidR="003C76E2" w:rsidRPr="003C76E2">
        <w:rPr>
          <w:rFonts w:ascii="Times New Roman" w:hAnsi="Times New Roman" w:cs="Times New Roman"/>
          <w:b w:val="0"/>
          <w:bCs w:val="0"/>
          <w:color w:val="auto"/>
          <w:lang w:val="sk-SK"/>
        </w:rPr>
        <w:t xml:space="preserve">  </w:t>
      </w:r>
      <w:r w:rsidR="00F056D5" w:rsidRPr="003C76E2">
        <w:rPr>
          <w:rFonts w:ascii="Times New Roman" w:hAnsi="Times New Roman" w:cs="Times New Roman"/>
          <w:b w:val="0"/>
          <w:bCs w:val="0"/>
          <w:color w:val="auto"/>
          <w:lang w:val="sk-SK"/>
        </w:rPr>
        <w:t xml:space="preserve">  </w:t>
      </w:r>
      <w:r w:rsidR="003C76E2" w:rsidRPr="003C76E2">
        <w:rPr>
          <w:rFonts w:ascii="Times New Roman" w:hAnsi="Times New Roman" w:cs="Times New Roman"/>
          <w:b w:val="0"/>
          <w:color w:val="auto"/>
        </w:rPr>
        <w:t>Anton Štefko</w:t>
      </w:r>
    </w:p>
    <w:p w:rsidR="006F28C2" w:rsidRPr="00A43AC6" w:rsidRDefault="006F28C2" w:rsidP="00A04B09">
      <w:pPr>
        <w:pStyle w:val="titulok"/>
        <w:spacing w:before="0"/>
        <w:jc w:val="both"/>
        <w:rPr>
          <w:rFonts w:ascii="Times New Roman" w:hAnsi="Times New Roman" w:cs="Times New Roman"/>
          <w:b w:val="0"/>
          <w:bCs w:val="0"/>
          <w:color w:val="auto"/>
          <w:lang w:val="sk-SK"/>
        </w:rPr>
      </w:pPr>
      <w:r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00596253"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Pr="00A43AC6">
        <w:rPr>
          <w:rFonts w:ascii="Times New Roman" w:hAnsi="Times New Roman" w:cs="Times New Roman"/>
          <w:b w:val="0"/>
          <w:bCs w:val="0"/>
          <w:color w:val="auto"/>
          <w:lang w:val="sk-SK"/>
        </w:rPr>
        <w:tab/>
      </w:r>
      <w:r w:rsidR="00F056D5">
        <w:rPr>
          <w:rFonts w:ascii="Times New Roman" w:hAnsi="Times New Roman" w:cs="Times New Roman"/>
          <w:b w:val="0"/>
          <w:bCs w:val="0"/>
          <w:color w:val="auto"/>
          <w:lang w:val="sk-SK"/>
        </w:rPr>
        <w:t xml:space="preserve">   </w:t>
      </w:r>
      <w:r w:rsidR="00BE1E23">
        <w:rPr>
          <w:rFonts w:ascii="Times New Roman" w:hAnsi="Times New Roman" w:cs="Times New Roman"/>
          <w:b w:val="0"/>
          <w:bCs w:val="0"/>
          <w:color w:val="auto"/>
          <w:lang w:val="sk-SK"/>
        </w:rPr>
        <w:t xml:space="preserve">    </w:t>
      </w:r>
      <w:r w:rsidR="00D85417">
        <w:rPr>
          <w:rFonts w:ascii="Times New Roman" w:hAnsi="Times New Roman" w:cs="Times New Roman"/>
          <w:b w:val="0"/>
          <w:bCs w:val="0"/>
          <w:color w:val="auto"/>
          <w:lang w:val="sk-SK"/>
        </w:rPr>
        <w:t>starosta obce</w:t>
      </w:r>
    </w:p>
    <w:p w:rsidR="006F28C2" w:rsidRDefault="006F28C2" w:rsidP="00A04B09">
      <w:pPr>
        <w:pStyle w:val="titulok"/>
        <w:spacing w:before="0"/>
        <w:jc w:val="both"/>
        <w:rPr>
          <w:rFonts w:ascii="Times New Roman" w:hAnsi="Times New Roman" w:cs="Times New Roman"/>
          <w:b w:val="0"/>
          <w:bCs w:val="0"/>
          <w:color w:val="auto"/>
          <w:lang w:val="sk-SK"/>
        </w:rPr>
      </w:pPr>
    </w:p>
    <w:p w:rsidR="00A374C0" w:rsidRDefault="00A374C0" w:rsidP="00A04B09">
      <w:pPr>
        <w:pStyle w:val="titulok"/>
        <w:spacing w:before="0"/>
        <w:jc w:val="both"/>
        <w:rPr>
          <w:rFonts w:ascii="Times New Roman" w:hAnsi="Times New Roman" w:cs="Times New Roman"/>
          <w:b w:val="0"/>
          <w:bCs w:val="0"/>
          <w:color w:val="auto"/>
          <w:lang w:val="sk-SK"/>
        </w:rPr>
      </w:pPr>
    </w:p>
    <w:p w:rsidR="00A374C0" w:rsidRDefault="00A374C0" w:rsidP="00A04B09">
      <w:pPr>
        <w:pStyle w:val="titulok"/>
        <w:spacing w:before="0"/>
        <w:jc w:val="both"/>
        <w:rPr>
          <w:rFonts w:ascii="Times New Roman" w:hAnsi="Times New Roman" w:cs="Times New Roman"/>
          <w:b w:val="0"/>
          <w:bCs w:val="0"/>
          <w:color w:val="auto"/>
          <w:lang w:val="sk-SK"/>
        </w:rPr>
      </w:pPr>
      <w:r>
        <w:rPr>
          <w:rFonts w:ascii="Times New Roman" w:hAnsi="Times New Roman" w:cs="Times New Roman"/>
          <w:b w:val="0"/>
          <w:bCs w:val="0"/>
          <w:color w:val="auto"/>
          <w:lang w:val="sk-SK"/>
        </w:rPr>
        <w:t>2018</w:t>
      </w:r>
    </w:p>
    <w:p w:rsidR="009F4749" w:rsidRDefault="009F4749" w:rsidP="004E2C50">
      <w:pPr>
        <w:jc w:val="center"/>
        <w:rPr>
          <w:rFonts w:ascii="Times New Roman" w:eastAsia="Arial-BoldMT" w:hAnsi="Times New Roman" w:cs="Times New Roman"/>
          <w:b/>
          <w:bCs/>
          <w:sz w:val="28"/>
          <w:szCs w:val="28"/>
        </w:rPr>
      </w:pPr>
    </w:p>
    <w:p w:rsidR="003C76E2" w:rsidRDefault="003C76E2" w:rsidP="004E2C50">
      <w:pPr>
        <w:jc w:val="center"/>
        <w:rPr>
          <w:rFonts w:ascii="Times New Roman" w:eastAsia="Arial-BoldMT" w:hAnsi="Times New Roman" w:cs="Times New Roman"/>
          <w:b/>
          <w:bCs/>
          <w:sz w:val="28"/>
          <w:szCs w:val="28"/>
        </w:rPr>
      </w:pPr>
    </w:p>
    <w:p w:rsidR="004E2C50" w:rsidRDefault="004E2C50" w:rsidP="004E2C50">
      <w:pPr>
        <w:jc w:val="center"/>
        <w:rPr>
          <w:rFonts w:ascii="Times New Roman" w:eastAsia="Arial-BoldMT" w:hAnsi="Times New Roman" w:cs="Times New Roman"/>
          <w:b/>
          <w:bCs/>
          <w:sz w:val="28"/>
          <w:szCs w:val="28"/>
        </w:rPr>
      </w:pPr>
      <w:r>
        <w:rPr>
          <w:rFonts w:ascii="Times New Roman" w:eastAsia="Arial-BoldMT" w:hAnsi="Times New Roman" w:cs="Times New Roman"/>
          <w:b/>
          <w:bCs/>
          <w:sz w:val="28"/>
          <w:szCs w:val="28"/>
        </w:rPr>
        <w:lastRenderedPageBreak/>
        <w:t>OBSAH SÚŤAŽNÝCH PODKLADOV</w:t>
      </w:r>
    </w:p>
    <w:p w:rsidR="004E2C50" w:rsidRDefault="004E2C50" w:rsidP="004E2C50">
      <w:pPr>
        <w:jc w:val="center"/>
        <w:rPr>
          <w:rFonts w:ascii="Times New Roman" w:eastAsia="Arial-BoldMT" w:hAnsi="Times New Roman" w:cs="Times New Roman"/>
          <w:b/>
          <w:bCs/>
          <w:sz w:val="28"/>
          <w:szCs w:val="28"/>
        </w:rPr>
      </w:pPr>
    </w:p>
    <w:p w:rsidR="004E2C50" w:rsidRDefault="004E2C50" w:rsidP="009A1ECB">
      <w:pPr>
        <w:numPr>
          <w:ilvl w:val="0"/>
          <w:numId w:val="8"/>
        </w:numPr>
        <w:autoSpaceDE w:val="0"/>
        <w:rPr>
          <w:rFonts w:ascii="Times New Roman" w:eastAsia="Arial-BoldMT" w:hAnsi="Times New Roman" w:cs="Times New Roman"/>
          <w:b/>
          <w:bCs/>
          <w:sz w:val="28"/>
          <w:szCs w:val="28"/>
        </w:rPr>
      </w:pPr>
      <w:r>
        <w:rPr>
          <w:rFonts w:ascii="Times New Roman" w:eastAsia="Arial-BoldMT" w:hAnsi="Times New Roman" w:cs="Times New Roman"/>
          <w:b/>
          <w:bCs/>
          <w:sz w:val="28"/>
          <w:szCs w:val="28"/>
        </w:rPr>
        <w:t xml:space="preserve"> Pokyny pre uchádzačov</w:t>
      </w:r>
    </w:p>
    <w:p w:rsidR="004E2C50" w:rsidRDefault="004E2C50" w:rsidP="004E2C50">
      <w:pPr>
        <w:autoSpaceDE w:val="0"/>
        <w:ind w:left="426"/>
        <w:rPr>
          <w:rFonts w:ascii="Times New Roman" w:eastAsia="Arial-BoldMT" w:hAnsi="Times New Roman" w:cs="Times New Roman"/>
          <w:b/>
          <w:bCs/>
          <w:sz w:val="24"/>
          <w:szCs w:val="24"/>
        </w:rPr>
      </w:pPr>
    </w:p>
    <w:p w:rsidR="004E2C50" w:rsidRDefault="004E2C50" w:rsidP="004E2C50">
      <w:pPr>
        <w:autoSpaceDE w:val="0"/>
        <w:ind w:left="426"/>
        <w:rPr>
          <w:rFonts w:ascii="Times New Roman" w:eastAsia="ArialMT" w:hAnsi="Times New Roman" w:cs="Times New Roman"/>
          <w:sz w:val="24"/>
          <w:szCs w:val="24"/>
        </w:rPr>
      </w:pPr>
      <w:r>
        <w:rPr>
          <w:rFonts w:ascii="Times New Roman" w:eastAsia="Arial-BoldMT" w:hAnsi="Times New Roman" w:cs="Times New Roman"/>
          <w:b/>
          <w:bCs/>
          <w:sz w:val="24"/>
          <w:szCs w:val="24"/>
        </w:rPr>
        <w:t>Časť I.</w:t>
      </w:r>
    </w:p>
    <w:p w:rsidR="004E2C50" w:rsidRDefault="004E2C50" w:rsidP="004E2C50">
      <w:pPr>
        <w:autoSpaceDE w:val="0"/>
        <w:ind w:left="426"/>
        <w:rPr>
          <w:rFonts w:ascii="Times New Roman" w:eastAsia="ArialMT" w:hAnsi="Times New Roman" w:cs="Times New Roman"/>
          <w:sz w:val="24"/>
          <w:szCs w:val="24"/>
        </w:rPr>
      </w:pPr>
      <w:r>
        <w:rPr>
          <w:rFonts w:ascii="Times New Roman" w:eastAsia="ArialMT" w:hAnsi="Times New Roman" w:cs="Times New Roman"/>
          <w:sz w:val="24"/>
          <w:szCs w:val="24"/>
        </w:rPr>
        <w:t>Všeobecné informácie</w:t>
      </w:r>
    </w:p>
    <w:p w:rsidR="004E2C50" w:rsidRDefault="004E2C50" w:rsidP="004E2C50">
      <w:pPr>
        <w:autoSpaceDE w:val="0"/>
        <w:ind w:left="426"/>
        <w:rPr>
          <w:rFonts w:ascii="Times New Roman" w:eastAsia="Arial-BoldMT" w:hAnsi="Times New Roman" w:cs="Times New Roman"/>
          <w:b/>
          <w:bCs/>
          <w:sz w:val="24"/>
          <w:szCs w:val="24"/>
        </w:rPr>
      </w:pPr>
    </w:p>
    <w:p w:rsidR="004E2C50" w:rsidRDefault="004E2C50" w:rsidP="004E2C50">
      <w:pPr>
        <w:autoSpaceDE w:val="0"/>
        <w:ind w:left="426"/>
        <w:rPr>
          <w:rFonts w:ascii="Times New Roman" w:eastAsia="ArialMT" w:hAnsi="Times New Roman" w:cs="Times New Roman"/>
          <w:sz w:val="24"/>
          <w:szCs w:val="24"/>
        </w:rPr>
      </w:pPr>
      <w:r>
        <w:rPr>
          <w:rFonts w:ascii="Times New Roman" w:eastAsia="Arial-BoldMT" w:hAnsi="Times New Roman" w:cs="Times New Roman"/>
          <w:b/>
          <w:bCs/>
          <w:sz w:val="24"/>
          <w:szCs w:val="24"/>
        </w:rPr>
        <w:t>Časť II.</w:t>
      </w:r>
    </w:p>
    <w:p w:rsidR="004E2C50" w:rsidRDefault="004E2C50" w:rsidP="004E2C50">
      <w:pPr>
        <w:autoSpaceDE w:val="0"/>
        <w:ind w:left="426"/>
        <w:rPr>
          <w:rFonts w:ascii="Times New Roman" w:eastAsia="ArialMT" w:hAnsi="Times New Roman" w:cs="Times New Roman"/>
          <w:sz w:val="24"/>
          <w:szCs w:val="24"/>
        </w:rPr>
      </w:pPr>
      <w:r>
        <w:rPr>
          <w:rFonts w:ascii="Times New Roman" w:eastAsia="ArialMT" w:hAnsi="Times New Roman" w:cs="Times New Roman"/>
          <w:sz w:val="24"/>
          <w:szCs w:val="24"/>
        </w:rPr>
        <w:t>Komunikácia a vysvetľovanie</w:t>
      </w:r>
    </w:p>
    <w:p w:rsidR="004E2C50" w:rsidRDefault="004E2C50" w:rsidP="004E2C50">
      <w:pPr>
        <w:autoSpaceDE w:val="0"/>
        <w:ind w:left="426"/>
        <w:rPr>
          <w:rFonts w:ascii="Times New Roman" w:eastAsia="Arial-BoldMT" w:hAnsi="Times New Roman" w:cs="Times New Roman"/>
          <w:b/>
          <w:bCs/>
          <w:sz w:val="24"/>
          <w:szCs w:val="24"/>
        </w:rPr>
      </w:pPr>
    </w:p>
    <w:p w:rsidR="004E2C50" w:rsidRDefault="004E2C50" w:rsidP="004E2C50">
      <w:pPr>
        <w:autoSpaceDE w:val="0"/>
        <w:ind w:left="426"/>
        <w:rPr>
          <w:rFonts w:ascii="Times New Roman" w:eastAsia="ArialMT" w:hAnsi="Times New Roman" w:cs="Times New Roman"/>
          <w:sz w:val="24"/>
          <w:szCs w:val="24"/>
        </w:rPr>
      </w:pPr>
      <w:r>
        <w:rPr>
          <w:rFonts w:ascii="Times New Roman" w:eastAsia="Arial-BoldMT" w:hAnsi="Times New Roman" w:cs="Times New Roman"/>
          <w:b/>
          <w:bCs/>
          <w:sz w:val="24"/>
          <w:szCs w:val="24"/>
        </w:rPr>
        <w:t>Časť III.</w:t>
      </w:r>
    </w:p>
    <w:p w:rsidR="004E2C50" w:rsidRDefault="004E2C50" w:rsidP="004E2C50">
      <w:pPr>
        <w:autoSpaceDE w:val="0"/>
        <w:ind w:left="426"/>
        <w:rPr>
          <w:rFonts w:ascii="Times New Roman" w:eastAsia="ArialMT" w:hAnsi="Times New Roman" w:cs="Times New Roman"/>
          <w:sz w:val="24"/>
          <w:szCs w:val="24"/>
        </w:rPr>
      </w:pPr>
      <w:r>
        <w:rPr>
          <w:rFonts w:ascii="Times New Roman" w:eastAsia="ArialMT" w:hAnsi="Times New Roman" w:cs="Times New Roman"/>
          <w:sz w:val="24"/>
          <w:szCs w:val="24"/>
        </w:rPr>
        <w:t>Príprava ponuky</w:t>
      </w:r>
    </w:p>
    <w:p w:rsidR="004E2C50" w:rsidRDefault="004E2C50" w:rsidP="004E2C50">
      <w:pPr>
        <w:autoSpaceDE w:val="0"/>
        <w:ind w:left="426"/>
        <w:rPr>
          <w:rFonts w:ascii="Times New Roman" w:eastAsia="Arial-BoldMT" w:hAnsi="Times New Roman" w:cs="Times New Roman"/>
          <w:b/>
          <w:bCs/>
          <w:sz w:val="24"/>
          <w:szCs w:val="24"/>
        </w:rPr>
      </w:pPr>
    </w:p>
    <w:p w:rsidR="004E2C50" w:rsidRDefault="004E2C50" w:rsidP="004E2C50">
      <w:pPr>
        <w:autoSpaceDE w:val="0"/>
        <w:ind w:left="426"/>
        <w:rPr>
          <w:rFonts w:ascii="Times New Roman" w:eastAsia="ArialMT" w:hAnsi="Times New Roman" w:cs="Times New Roman"/>
          <w:sz w:val="24"/>
          <w:szCs w:val="24"/>
        </w:rPr>
      </w:pPr>
      <w:r>
        <w:rPr>
          <w:rFonts w:ascii="Times New Roman" w:eastAsia="Arial-BoldMT" w:hAnsi="Times New Roman" w:cs="Times New Roman"/>
          <w:b/>
          <w:bCs/>
          <w:sz w:val="24"/>
          <w:szCs w:val="24"/>
        </w:rPr>
        <w:t>Časť IV.</w:t>
      </w:r>
    </w:p>
    <w:p w:rsidR="004E2C50" w:rsidRDefault="004E2C50" w:rsidP="004E2C50">
      <w:pPr>
        <w:autoSpaceDE w:val="0"/>
        <w:ind w:left="426"/>
        <w:rPr>
          <w:rFonts w:ascii="Times New Roman" w:eastAsia="ArialMT" w:hAnsi="Times New Roman" w:cs="Times New Roman"/>
          <w:sz w:val="24"/>
          <w:szCs w:val="24"/>
        </w:rPr>
      </w:pPr>
      <w:r>
        <w:rPr>
          <w:rFonts w:ascii="Times New Roman" w:eastAsia="ArialMT" w:hAnsi="Times New Roman" w:cs="Times New Roman"/>
          <w:sz w:val="24"/>
          <w:szCs w:val="24"/>
        </w:rPr>
        <w:t>Predkladanie ponúk</w:t>
      </w:r>
    </w:p>
    <w:p w:rsidR="004E2C50" w:rsidRDefault="004E2C50" w:rsidP="004E2C50">
      <w:pPr>
        <w:autoSpaceDE w:val="0"/>
        <w:ind w:left="426"/>
        <w:rPr>
          <w:rFonts w:ascii="Times New Roman" w:eastAsia="Arial-BoldMT" w:hAnsi="Times New Roman" w:cs="Times New Roman"/>
          <w:b/>
          <w:bCs/>
          <w:sz w:val="24"/>
          <w:szCs w:val="24"/>
        </w:rPr>
      </w:pPr>
    </w:p>
    <w:p w:rsidR="004E2C50" w:rsidRDefault="004E2C50" w:rsidP="004E2C50">
      <w:pPr>
        <w:autoSpaceDE w:val="0"/>
        <w:ind w:left="426"/>
        <w:rPr>
          <w:rFonts w:ascii="Times New Roman" w:eastAsia="ArialMT" w:hAnsi="Times New Roman" w:cs="Times New Roman"/>
          <w:sz w:val="24"/>
          <w:szCs w:val="24"/>
        </w:rPr>
      </w:pPr>
      <w:r>
        <w:rPr>
          <w:rFonts w:ascii="Times New Roman" w:eastAsia="Arial-BoldMT" w:hAnsi="Times New Roman" w:cs="Times New Roman"/>
          <w:b/>
          <w:bCs/>
          <w:sz w:val="24"/>
          <w:szCs w:val="24"/>
        </w:rPr>
        <w:t>Časť V.</w:t>
      </w:r>
    </w:p>
    <w:p w:rsidR="004E2C50" w:rsidRDefault="004E2C50" w:rsidP="004E2C50">
      <w:pPr>
        <w:autoSpaceDE w:val="0"/>
        <w:ind w:left="426"/>
        <w:rPr>
          <w:rFonts w:ascii="Times New Roman" w:eastAsia="ArialMT" w:hAnsi="Times New Roman" w:cs="Times New Roman"/>
          <w:sz w:val="24"/>
          <w:szCs w:val="24"/>
        </w:rPr>
      </w:pPr>
      <w:r>
        <w:rPr>
          <w:rFonts w:ascii="Times New Roman" w:eastAsia="ArialMT" w:hAnsi="Times New Roman" w:cs="Times New Roman"/>
          <w:sz w:val="24"/>
          <w:szCs w:val="24"/>
        </w:rPr>
        <w:t>Otváranie a vyhodnotenie ponúk</w:t>
      </w:r>
    </w:p>
    <w:p w:rsidR="004E2C50" w:rsidRDefault="004E2C50" w:rsidP="004E2C50">
      <w:pPr>
        <w:autoSpaceDE w:val="0"/>
        <w:ind w:left="426"/>
        <w:rPr>
          <w:rFonts w:ascii="Times New Roman" w:eastAsia="Arial-BoldMT" w:hAnsi="Times New Roman" w:cs="Times New Roman"/>
          <w:b/>
          <w:bCs/>
          <w:sz w:val="24"/>
          <w:szCs w:val="24"/>
        </w:rPr>
      </w:pPr>
    </w:p>
    <w:p w:rsidR="004E2C50" w:rsidRPr="00F2699B" w:rsidRDefault="004E2C50" w:rsidP="004E2C50">
      <w:pPr>
        <w:autoSpaceDE w:val="0"/>
        <w:spacing w:after="120"/>
        <w:ind w:left="426"/>
        <w:rPr>
          <w:rFonts w:ascii="Times New Roman" w:hAnsi="Times New Roman" w:cs="Times New Roman"/>
          <w:bCs/>
          <w:sz w:val="24"/>
          <w:szCs w:val="24"/>
          <w:lang w:eastAsia="sk-SK"/>
        </w:rPr>
      </w:pPr>
      <w:r>
        <w:rPr>
          <w:rFonts w:ascii="Times New Roman" w:eastAsia="Arial-BoldMT" w:hAnsi="Times New Roman" w:cs="Times New Roman"/>
          <w:b/>
          <w:bCs/>
          <w:color w:val="000000"/>
          <w:sz w:val="24"/>
          <w:szCs w:val="24"/>
        </w:rPr>
        <w:t>Časť VII.</w:t>
      </w:r>
      <w:r>
        <w:rPr>
          <w:rFonts w:ascii="Times New Roman" w:eastAsia="Arial-BoldMT" w:hAnsi="Times New Roman" w:cs="Times New Roman"/>
          <w:b/>
          <w:bCs/>
          <w:color w:val="000000"/>
          <w:sz w:val="24"/>
          <w:szCs w:val="24"/>
        </w:rPr>
        <w:br/>
      </w:r>
      <w:r w:rsidRPr="00F2699B">
        <w:rPr>
          <w:rFonts w:ascii="Times New Roman" w:hAnsi="Times New Roman" w:cs="Times New Roman"/>
          <w:bCs/>
          <w:sz w:val="24"/>
          <w:szCs w:val="24"/>
          <w:lang w:eastAsia="sk-SK"/>
        </w:rPr>
        <w:t>Dôvernosť a etika vo verejnom obstarávaní</w:t>
      </w:r>
    </w:p>
    <w:p w:rsidR="004E2C50" w:rsidRDefault="004E2C50" w:rsidP="004E2C50">
      <w:pPr>
        <w:autoSpaceDE w:val="0"/>
        <w:ind w:left="426"/>
        <w:rPr>
          <w:rFonts w:ascii="Times New Roman" w:eastAsia="Arial-BoldMT" w:hAnsi="Times New Roman" w:cs="Times New Roman"/>
          <w:b/>
          <w:bCs/>
          <w:sz w:val="24"/>
          <w:szCs w:val="24"/>
        </w:rPr>
      </w:pPr>
    </w:p>
    <w:p w:rsidR="004E2C50" w:rsidRDefault="004E2C50" w:rsidP="004E2C50">
      <w:pPr>
        <w:autoSpaceDE w:val="0"/>
        <w:ind w:left="426"/>
        <w:rPr>
          <w:rFonts w:ascii="Times New Roman" w:eastAsia="ArialMT" w:hAnsi="Times New Roman" w:cs="Times New Roman"/>
          <w:sz w:val="24"/>
          <w:szCs w:val="24"/>
        </w:rPr>
      </w:pPr>
      <w:r>
        <w:rPr>
          <w:rFonts w:ascii="Times New Roman" w:eastAsia="Arial-BoldMT" w:hAnsi="Times New Roman" w:cs="Times New Roman"/>
          <w:b/>
          <w:bCs/>
          <w:sz w:val="24"/>
          <w:szCs w:val="24"/>
        </w:rPr>
        <w:t>Časť VII.</w:t>
      </w:r>
    </w:p>
    <w:p w:rsidR="004E2C50" w:rsidRDefault="004E2C50" w:rsidP="004E2C50">
      <w:pPr>
        <w:autoSpaceDE w:val="0"/>
        <w:ind w:left="426"/>
        <w:rPr>
          <w:rFonts w:ascii="Times New Roman" w:eastAsia="ArialMT" w:hAnsi="Times New Roman" w:cs="Times New Roman"/>
          <w:sz w:val="24"/>
          <w:szCs w:val="24"/>
        </w:rPr>
      </w:pPr>
      <w:r>
        <w:rPr>
          <w:rFonts w:ascii="Times New Roman" w:eastAsia="ArialMT" w:hAnsi="Times New Roman" w:cs="Times New Roman"/>
          <w:sz w:val="24"/>
          <w:szCs w:val="24"/>
        </w:rPr>
        <w:t>Prijatie ponuky a uzavretie zmluvy</w:t>
      </w:r>
    </w:p>
    <w:p w:rsidR="004E2C50" w:rsidRDefault="004E2C50" w:rsidP="004E2C50">
      <w:pPr>
        <w:autoSpaceDE w:val="0"/>
        <w:ind w:left="426"/>
        <w:rPr>
          <w:rFonts w:ascii="Times New Roman" w:eastAsia="Arial-BoldMT" w:hAnsi="Times New Roman" w:cs="Times New Roman"/>
          <w:b/>
          <w:bCs/>
          <w:sz w:val="28"/>
          <w:szCs w:val="28"/>
        </w:rPr>
      </w:pPr>
    </w:p>
    <w:p w:rsidR="000B6B21" w:rsidRDefault="000B6B21" w:rsidP="009A1ECB">
      <w:pPr>
        <w:numPr>
          <w:ilvl w:val="0"/>
          <w:numId w:val="8"/>
        </w:numPr>
        <w:autoSpaceDE w:val="0"/>
        <w:spacing w:line="480" w:lineRule="auto"/>
        <w:rPr>
          <w:rFonts w:ascii="Times New Roman" w:eastAsia="Arial-BoldMT" w:hAnsi="Times New Roman" w:cs="Times New Roman"/>
          <w:b/>
          <w:bCs/>
          <w:sz w:val="28"/>
          <w:szCs w:val="28"/>
        </w:rPr>
      </w:pPr>
      <w:r>
        <w:rPr>
          <w:rFonts w:ascii="Times New Roman" w:eastAsia="Arial-BoldMT" w:hAnsi="Times New Roman" w:cs="Times New Roman"/>
          <w:b/>
          <w:bCs/>
          <w:sz w:val="28"/>
          <w:szCs w:val="28"/>
        </w:rPr>
        <w:t>Podmienky účasti uchádzačov</w:t>
      </w:r>
    </w:p>
    <w:p w:rsidR="004E2C50" w:rsidRDefault="004E2C50" w:rsidP="009A1ECB">
      <w:pPr>
        <w:numPr>
          <w:ilvl w:val="0"/>
          <w:numId w:val="8"/>
        </w:numPr>
        <w:autoSpaceDE w:val="0"/>
        <w:spacing w:line="480" w:lineRule="auto"/>
        <w:rPr>
          <w:rFonts w:ascii="Times New Roman" w:eastAsia="Arial-BoldMT" w:hAnsi="Times New Roman" w:cs="Times New Roman"/>
          <w:b/>
          <w:bCs/>
          <w:sz w:val="28"/>
          <w:szCs w:val="28"/>
        </w:rPr>
      </w:pPr>
      <w:r>
        <w:rPr>
          <w:rFonts w:ascii="Times New Roman" w:eastAsia="Arial-BoldMT" w:hAnsi="Times New Roman" w:cs="Times New Roman"/>
          <w:b/>
          <w:bCs/>
          <w:sz w:val="28"/>
          <w:szCs w:val="28"/>
        </w:rPr>
        <w:t xml:space="preserve">Kritériá na vyhodnotenie ponúk </w:t>
      </w:r>
      <w:r w:rsidR="00A86585">
        <w:rPr>
          <w:rFonts w:ascii="Times New Roman" w:eastAsia="Arial-BoldMT" w:hAnsi="Times New Roman" w:cs="Times New Roman"/>
          <w:b/>
          <w:bCs/>
          <w:sz w:val="28"/>
          <w:szCs w:val="28"/>
        </w:rPr>
        <w:t>a spôsob ich uplatnenia</w:t>
      </w:r>
    </w:p>
    <w:p w:rsidR="004E2C50" w:rsidRDefault="004E2C50" w:rsidP="009A1ECB">
      <w:pPr>
        <w:numPr>
          <w:ilvl w:val="0"/>
          <w:numId w:val="8"/>
        </w:numPr>
        <w:autoSpaceDE w:val="0"/>
        <w:spacing w:line="480" w:lineRule="auto"/>
        <w:rPr>
          <w:rFonts w:ascii="Times New Roman" w:eastAsia="Arial-BoldMT" w:hAnsi="Times New Roman" w:cs="Times New Roman"/>
          <w:b/>
          <w:bCs/>
          <w:sz w:val="28"/>
          <w:szCs w:val="28"/>
        </w:rPr>
      </w:pPr>
      <w:r>
        <w:rPr>
          <w:rFonts w:ascii="Times New Roman" w:eastAsia="Arial-BoldMT" w:hAnsi="Times New Roman" w:cs="Times New Roman"/>
          <w:b/>
          <w:bCs/>
          <w:sz w:val="28"/>
          <w:szCs w:val="28"/>
        </w:rPr>
        <w:t>Opis predmetu zákazky</w:t>
      </w:r>
    </w:p>
    <w:p w:rsidR="000F5B47" w:rsidRDefault="000F5B47" w:rsidP="000F5B47">
      <w:pPr>
        <w:autoSpaceDE w:val="0"/>
        <w:spacing w:line="480" w:lineRule="auto"/>
        <w:ind w:left="426"/>
        <w:rPr>
          <w:rFonts w:ascii="Times New Roman" w:eastAsia="Arial-BoldMT" w:hAnsi="Times New Roman" w:cs="Times New Roman"/>
          <w:b/>
          <w:bCs/>
          <w:sz w:val="28"/>
          <w:szCs w:val="28"/>
        </w:rPr>
      </w:pPr>
      <w:r>
        <w:rPr>
          <w:rFonts w:ascii="Times New Roman" w:eastAsia="Arial-BoldMT" w:hAnsi="Times New Roman" w:cs="Times New Roman"/>
          <w:b/>
          <w:bCs/>
          <w:sz w:val="28"/>
          <w:szCs w:val="28"/>
        </w:rPr>
        <w:t xml:space="preserve">E. </w:t>
      </w:r>
      <w:r w:rsidRPr="00AE3E2F">
        <w:rPr>
          <w:rFonts w:ascii="Times New Roman" w:eastAsia="Arial-BoldMT" w:hAnsi="Times New Roman" w:cs="Times New Roman"/>
          <w:b/>
          <w:bCs/>
          <w:sz w:val="28"/>
          <w:szCs w:val="28"/>
        </w:rPr>
        <w:t>Spôsob určenia ceny</w:t>
      </w:r>
    </w:p>
    <w:p w:rsidR="000F5B47" w:rsidRPr="00AE3E2F" w:rsidRDefault="000F5B47" w:rsidP="000F5B47">
      <w:pPr>
        <w:numPr>
          <w:ilvl w:val="0"/>
          <w:numId w:val="52"/>
        </w:numPr>
        <w:autoSpaceDE w:val="0"/>
        <w:spacing w:line="480" w:lineRule="auto"/>
        <w:ind w:left="851" w:hanging="425"/>
        <w:rPr>
          <w:rFonts w:ascii="Times New Roman" w:eastAsia="Arial-BoldMT" w:hAnsi="Times New Roman" w:cs="Times New Roman"/>
          <w:b/>
          <w:bCs/>
          <w:sz w:val="28"/>
          <w:szCs w:val="28"/>
        </w:rPr>
      </w:pPr>
      <w:r w:rsidRPr="00AE3E2F">
        <w:rPr>
          <w:rFonts w:ascii="Times New Roman" w:eastAsia="Arial-BoldMT" w:hAnsi="Times New Roman" w:cs="Times New Roman"/>
          <w:b/>
          <w:bCs/>
          <w:sz w:val="28"/>
          <w:szCs w:val="28"/>
        </w:rPr>
        <w:t>Požiadavky na elektronizáciu</w:t>
      </w:r>
    </w:p>
    <w:p w:rsidR="000F5B47" w:rsidRDefault="000F5B47" w:rsidP="000F5B47">
      <w:pPr>
        <w:numPr>
          <w:ilvl w:val="0"/>
          <w:numId w:val="52"/>
        </w:numPr>
        <w:tabs>
          <w:tab w:val="left" w:pos="709"/>
        </w:tabs>
        <w:autoSpaceDE w:val="0"/>
        <w:spacing w:line="480" w:lineRule="auto"/>
        <w:ind w:left="851" w:hanging="425"/>
        <w:rPr>
          <w:rFonts w:ascii="Times New Roman" w:eastAsia="Arial-BoldMT" w:hAnsi="Times New Roman" w:cs="Times New Roman"/>
          <w:b/>
          <w:bCs/>
          <w:sz w:val="28"/>
          <w:szCs w:val="28"/>
        </w:rPr>
      </w:pPr>
      <w:r>
        <w:rPr>
          <w:rFonts w:ascii="Times New Roman" w:eastAsia="Arial-BoldMT" w:hAnsi="Times New Roman" w:cs="Times New Roman"/>
          <w:b/>
          <w:bCs/>
          <w:sz w:val="28"/>
          <w:szCs w:val="28"/>
        </w:rPr>
        <w:t>Obchodné podmienky predmetu zákazky</w:t>
      </w:r>
    </w:p>
    <w:p w:rsidR="00FB1BA0" w:rsidRPr="00830775" w:rsidRDefault="004E2C50" w:rsidP="00711320">
      <w:pPr>
        <w:pStyle w:val="Default"/>
        <w:spacing w:line="276" w:lineRule="auto"/>
        <w:rPr>
          <w:rFonts w:ascii="Times New Roman" w:eastAsia="Arial-BoldMT" w:hAnsi="Times New Roman" w:cs="Times New Roman"/>
          <w:b/>
          <w:bCs/>
          <w:sz w:val="28"/>
          <w:szCs w:val="28"/>
        </w:rPr>
      </w:pPr>
      <w:r>
        <w:rPr>
          <w:rFonts w:ascii="Times New Roman" w:eastAsia="Arial-BoldMT" w:hAnsi="Times New Roman" w:cs="Times New Roman"/>
          <w:b/>
          <w:bCs/>
          <w:sz w:val="28"/>
          <w:szCs w:val="28"/>
        </w:rPr>
        <w:br w:type="page"/>
      </w:r>
      <w:r>
        <w:rPr>
          <w:rFonts w:ascii="Times New Roman" w:eastAsia="Arial-BoldMT" w:hAnsi="Times New Roman" w:cs="Times New Roman"/>
          <w:b/>
          <w:bCs/>
          <w:sz w:val="28"/>
          <w:szCs w:val="28"/>
          <w:u w:val="single"/>
        </w:rPr>
        <w:lastRenderedPageBreak/>
        <w:t>A. POKYNY PRE UCHÁDZAČOV</w:t>
      </w:r>
    </w:p>
    <w:p w:rsidR="004E2C50" w:rsidRDefault="004E2C50" w:rsidP="004E2C50">
      <w:pPr>
        <w:autoSpaceDE w:val="0"/>
        <w:rPr>
          <w:rFonts w:ascii="Times New Roman" w:eastAsia="Arial-BoldMT" w:hAnsi="Times New Roman" w:cs="Times New Roman"/>
          <w:b/>
          <w:bCs/>
          <w:sz w:val="30"/>
          <w:szCs w:val="30"/>
        </w:rPr>
      </w:pPr>
    </w:p>
    <w:p w:rsidR="00FB1BA0" w:rsidRPr="008C2C3F" w:rsidRDefault="00FB1BA0">
      <w:pPr>
        <w:autoSpaceDE w:val="0"/>
        <w:jc w:val="center"/>
        <w:rPr>
          <w:rFonts w:ascii="Times New Roman" w:eastAsia="Arial-BoldMT" w:hAnsi="Times New Roman" w:cs="Times New Roman"/>
          <w:b/>
          <w:bCs/>
          <w:sz w:val="26"/>
          <w:szCs w:val="26"/>
        </w:rPr>
      </w:pPr>
      <w:r w:rsidRPr="008C2C3F">
        <w:rPr>
          <w:rFonts w:ascii="Times New Roman" w:eastAsia="Arial-BoldMT" w:hAnsi="Times New Roman" w:cs="Times New Roman"/>
          <w:b/>
          <w:bCs/>
          <w:sz w:val="26"/>
          <w:szCs w:val="26"/>
        </w:rPr>
        <w:t>Časť I.</w:t>
      </w:r>
    </w:p>
    <w:p w:rsidR="00FB1BA0" w:rsidRPr="008C2C3F" w:rsidRDefault="00FB1BA0">
      <w:pPr>
        <w:autoSpaceDE w:val="0"/>
        <w:jc w:val="center"/>
        <w:rPr>
          <w:rFonts w:ascii="Times New Roman" w:hAnsi="Times New Roman" w:cs="Times New Roman"/>
          <w:sz w:val="26"/>
          <w:szCs w:val="26"/>
        </w:rPr>
      </w:pPr>
      <w:r w:rsidRPr="008C2C3F">
        <w:rPr>
          <w:rFonts w:ascii="Times New Roman" w:eastAsia="Arial-BoldMT" w:hAnsi="Times New Roman" w:cs="Times New Roman"/>
          <w:b/>
          <w:bCs/>
          <w:sz w:val="26"/>
          <w:szCs w:val="26"/>
        </w:rPr>
        <w:t>Všeobecné informácie</w:t>
      </w:r>
    </w:p>
    <w:p w:rsidR="0023486E" w:rsidRPr="00711320" w:rsidRDefault="0023486E" w:rsidP="0023486E">
      <w:pPr>
        <w:autoSpaceDE w:val="0"/>
        <w:rPr>
          <w:rFonts w:ascii="Times New Roman" w:hAnsi="Times New Roman" w:cs="Times New Roman"/>
        </w:rPr>
      </w:pPr>
    </w:p>
    <w:p w:rsidR="0023486E" w:rsidRPr="00711320" w:rsidRDefault="0023486E" w:rsidP="0023486E">
      <w:pPr>
        <w:numPr>
          <w:ilvl w:val="0"/>
          <w:numId w:val="2"/>
        </w:numPr>
        <w:autoSpaceDE w:val="0"/>
        <w:rPr>
          <w:rFonts w:ascii="Times New Roman" w:hAnsi="Times New Roman" w:cs="Times New Roman"/>
        </w:rPr>
      </w:pPr>
      <w:r w:rsidRPr="00711320">
        <w:rPr>
          <w:rFonts w:ascii="Times New Roman" w:hAnsi="Times New Roman" w:cs="Times New Roman"/>
          <w:b/>
        </w:rPr>
        <w:t>Identifikácia verejného obstarávateľa:</w:t>
      </w:r>
    </w:p>
    <w:p w:rsidR="0023486E" w:rsidRPr="00711320" w:rsidRDefault="0023486E" w:rsidP="0023486E">
      <w:pPr>
        <w:ind w:left="360"/>
        <w:jc w:val="both"/>
        <w:rPr>
          <w:rFonts w:ascii="Times New Roman" w:hAnsi="Times New Roman" w:cs="Times New Roman"/>
        </w:rPr>
      </w:pPr>
      <w:r w:rsidRPr="00711320">
        <w:rPr>
          <w:rFonts w:ascii="Times New Roman" w:hAnsi="Times New Roman" w:cs="Times New Roman"/>
        </w:rPr>
        <w:t>Verejný obstarávateľ v zmysle §7 ods.1 písm. b) ZVO</w:t>
      </w:r>
    </w:p>
    <w:p w:rsidR="0023486E" w:rsidRPr="00711320" w:rsidRDefault="0023486E" w:rsidP="0023486E">
      <w:pPr>
        <w:ind w:left="360"/>
        <w:jc w:val="both"/>
        <w:rPr>
          <w:rFonts w:ascii="Times New Roman" w:hAnsi="Times New Roman" w:cs="Times New Roman"/>
        </w:rPr>
      </w:pPr>
    </w:p>
    <w:p w:rsidR="00F15335" w:rsidRPr="00711320" w:rsidRDefault="0023486E" w:rsidP="00F15335">
      <w:pPr>
        <w:pStyle w:val="Obyajntext2"/>
        <w:tabs>
          <w:tab w:val="left" w:pos="2835"/>
        </w:tabs>
        <w:ind w:left="426"/>
        <w:jc w:val="both"/>
        <w:rPr>
          <w:rFonts w:ascii="Times New Roman" w:hAnsi="Times New Roman" w:cs="Times New Roman"/>
          <w:sz w:val="22"/>
          <w:szCs w:val="22"/>
        </w:rPr>
      </w:pPr>
      <w:r w:rsidRPr="00711320">
        <w:rPr>
          <w:rFonts w:ascii="Times New Roman" w:hAnsi="Times New Roman" w:cs="Times New Roman"/>
          <w:b/>
          <w:bCs/>
          <w:color w:val="000000"/>
          <w:sz w:val="22"/>
          <w:szCs w:val="22"/>
          <w:lang w:eastAsia="sk-SK"/>
        </w:rPr>
        <w:t xml:space="preserve">Názov: </w:t>
      </w:r>
      <w:r w:rsidR="00F15335" w:rsidRPr="00711320">
        <w:rPr>
          <w:rFonts w:ascii="Times New Roman" w:hAnsi="Times New Roman" w:cs="Times New Roman"/>
          <w:b/>
          <w:bCs/>
          <w:color w:val="000000"/>
          <w:sz w:val="22"/>
          <w:szCs w:val="22"/>
          <w:lang w:eastAsia="sk-SK"/>
        </w:rPr>
        <w:tab/>
      </w:r>
      <w:r w:rsidR="00F15335" w:rsidRPr="00711320">
        <w:rPr>
          <w:rFonts w:ascii="Times New Roman" w:eastAsia="MS Mincho" w:hAnsi="Times New Roman" w:cs="Times New Roman"/>
          <w:bCs/>
          <w:sz w:val="22"/>
          <w:szCs w:val="22"/>
        </w:rPr>
        <w:t>Obec Lutiše</w:t>
      </w:r>
    </w:p>
    <w:p w:rsidR="00F15335" w:rsidRPr="00711320" w:rsidRDefault="00F15335" w:rsidP="00F15335">
      <w:pPr>
        <w:pStyle w:val="Zkladntext"/>
        <w:tabs>
          <w:tab w:val="left" w:pos="2835"/>
        </w:tabs>
        <w:ind w:left="426" w:right="64"/>
        <w:rPr>
          <w:rFonts w:ascii="Times New Roman" w:hAnsi="Times New Roman" w:cs="Times New Roman"/>
          <w:szCs w:val="22"/>
        </w:rPr>
      </w:pPr>
      <w:r w:rsidRPr="00711320">
        <w:rPr>
          <w:rFonts w:ascii="Times New Roman" w:hAnsi="Times New Roman" w:cs="Times New Roman"/>
          <w:b/>
          <w:szCs w:val="22"/>
        </w:rPr>
        <w:t>Sídlo</w:t>
      </w:r>
      <w:r w:rsidRPr="00711320">
        <w:rPr>
          <w:rFonts w:ascii="Times New Roman" w:hAnsi="Times New Roman" w:cs="Times New Roman"/>
          <w:szCs w:val="22"/>
        </w:rPr>
        <w:t>:</w:t>
      </w:r>
      <w:r w:rsidRPr="00711320">
        <w:rPr>
          <w:rFonts w:ascii="Times New Roman" w:hAnsi="Times New Roman" w:cs="Times New Roman"/>
          <w:szCs w:val="22"/>
        </w:rPr>
        <w:tab/>
        <w:t>Lutiše 6</w:t>
      </w:r>
      <w:r w:rsidR="000434DC" w:rsidRPr="00711320">
        <w:rPr>
          <w:rFonts w:ascii="Times New Roman" w:hAnsi="Times New Roman" w:cs="Times New Roman"/>
          <w:szCs w:val="22"/>
        </w:rPr>
        <w:t>6</w:t>
      </w:r>
      <w:r w:rsidRPr="00711320">
        <w:rPr>
          <w:rFonts w:ascii="Times New Roman" w:hAnsi="Times New Roman" w:cs="Times New Roman"/>
          <w:szCs w:val="22"/>
        </w:rPr>
        <w:t>, 013 05 Lutiše</w:t>
      </w:r>
    </w:p>
    <w:p w:rsidR="00F15335" w:rsidRPr="00711320" w:rsidRDefault="00F15335" w:rsidP="00F15335">
      <w:pPr>
        <w:pStyle w:val="Zkladntext"/>
        <w:tabs>
          <w:tab w:val="left" w:pos="2505"/>
          <w:tab w:val="left" w:pos="2835"/>
        </w:tabs>
        <w:ind w:left="426" w:right="64"/>
        <w:rPr>
          <w:rFonts w:ascii="Times New Roman" w:hAnsi="Times New Roman" w:cs="Times New Roman"/>
          <w:szCs w:val="22"/>
        </w:rPr>
      </w:pPr>
      <w:r w:rsidRPr="00711320">
        <w:rPr>
          <w:rFonts w:ascii="Times New Roman" w:hAnsi="Times New Roman" w:cs="Times New Roman"/>
          <w:b/>
          <w:szCs w:val="22"/>
        </w:rPr>
        <w:t>IČO</w:t>
      </w:r>
      <w:r w:rsidRPr="00711320">
        <w:rPr>
          <w:rFonts w:ascii="Times New Roman" w:hAnsi="Times New Roman" w:cs="Times New Roman"/>
          <w:szCs w:val="22"/>
        </w:rPr>
        <w:t xml:space="preserve">:  </w:t>
      </w:r>
      <w:r w:rsidRPr="00711320">
        <w:rPr>
          <w:rFonts w:ascii="Times New Roman" w:hAnsi="Times New Roman" w:cs="Times New Roman"/>
          <w:szCs w:val="22"/>
        </w:rPr>
        <w:tab/>
      </w:r>
      <w:r w:rsidRPr="00711320">
        <w:rPr>
          <w:rFonts w:ascii="Times New Roman" w:hAnsi="Times New Roman" w:cs="Times New Roman"/>
          <w:szCs w:val="22"/>
        </w:rPr>
        <w:tab/>
      </w:r>
      <w:r w:rsidRPr="00711320">
        <w:rPr>
          <w:rFonts w:ascii="Times New Roman" w:eastAsia="MS Mincho" w:hAnsi="Times New Roman" w:cs="Times New Roman"/>
          <w:szCs w:val="22"/>
        </w:rPr>
        <w:t>00321451</w:t>
      </w:r>
    </w:p>
    <w:p w:rsidR="00F15335" w:rsidRPr="00711320" w:rsidRDefault="00F15335" w:rsidP="00F15335">
      <w:pPr>
        <w:pStyle w:val="Zkladntext"/>
        <w:tabs>
          <w:tab w:val="left" w:pos="2835"/>
        </w:tabs>
        <w:ind w:left="426" w:right="64"/>
        <w:rPr>
          <w:rFonts w:ascii="Times New Roman" w:eastAsia="MS Mincho" w:hAnsi="Times New Roman" w:cs="Times New Roman"/>
          <w:szCs w:val="22"/>
        </w:rPr>
      </w:pPr>
      <w:r w:rsidRPr="00711320">
        <w:rPr>
          <w:rFonts w:ascii="Times New Roman" w:hAnsi="Times New Roman" w:cs="Times New Roman"/>
          <w:b/>
          <w:szCs w:val="22"/>
        </w:rPr>
        <w:t>Zastúpený</w:t>
      </w:r>
      <w:r w:rsidRPr="00711320">
        <w:rPr>
          <w:rFonts w:ascii="Times New Roman" w:hAnsi="Times New Roman" w:cs="Times New Roman"/>
          <w:szCs w:val="22"/>
        </w:rPr>
        <w:t xml:space="preserve">: </w:t>
      </w:r>
      <w:r w:rsidRPr="00711320">
        <w:rPr>
          <w:rFonts w:ascii="Times New Roman" w:hAnsi="Times New Roman" w:cs="Times New Roman"/>
          <w:szCs w:val="22"/>
        </w:rPr>
        <w:tab/>
        <w:t>Anton Štefko</w:t>
      </w:r>
      <w:r w:rsidRPr="00711320">
        <w:rPr>
          <w:rFonts w:ascii="Times New Roman" w:eastAsia="MS Mincho" w:hAnsi="Times New Roman" w:cs="Times New Roman"/>
          <w:szCs w:val="22"/>
        </w:rPr>
        <w:t>, starosta obce</w:t>
      </w:r>
    </w:p>
    <w:p w:rsidR="0023486E" w:rsidRPr="00711320" w:rsidRDefault="0023486E" w:rsidP="00F15335">
      <w:pPr>
        <w:tabs>
          <w:tab w:val="left" w:pos="2835"/>
        </w:tabs>
        <w:autoSpaceDE w:val="0"/>
        <w:autoSpaceDN w:val="0"/>
        <w:adjustRightInd w:val="0"/>
        <w:spacing w:line="276" w:lineRule="auto"/>
        <w:ind w:left="426"/>
        <w:rPr>
          <w:rFonts w:ascii="Times New Roman" w:hAnsi="Times New Roman" w:cs="Times New Roman"/>
          <w:lang w:eastAsia="sk-SK"/>
        </w:rPr>
      </w:pPr>
      <w:r w:rsidRPr="00711320">
        <w:rPr>
          <w:rFonts w:ascii="Times New Roman" w:hAnsi="Times New Roman" w:cs="Times New Roman"/>
          <w:b/>
          <w:bCs/>
          <w:color w:val="000000"/>
          <w:lang w:eastAsia="sk-SK"/>
        </w:rPr>
        <w:t xml:space="preserve">Elektronická pošta: </w:t>
      </w:r>
      <w:r w:rsidR="00F15335" w:rsidRPr="00711320">
        <w:rPr>
          <w:rFonts w:ascii="Times New Roman" w:hAnsi="Times New Roman" w:cs="Times New Roman"/>
          <w:b/>
          <w:bCs/>
          <w:color w:val="000000"/>
          <w:lang w:eastAsia="sk-SK"/>
        </w:rPr>
        <w:tab/>
      </w:r>
      <w:r w:rsidRPr="00711320">
        <w:rPr>
          <w:rFonts w:ascii="Times New Roman" w:hAnsi="Times New Roman" w:cs="Times New Roman"/>
          <w:b/>
          <w:bCs/>
        </w:rPr>
        <w:t> </w:t>
      </w:r>
      <w:r w:rsidR="00F15335" w:rsidRPr="00711320">
        <w:rPr>
          <w:rFonts w:ascii="Times New Roman" w:hAnsi="Times New Roman" w:cs="Times New Roman"/>
          <w:bCs/>
        </w:rPr>
        <w:t>'obeclutise@lutise.sk'</w:t>
      </w:r>
      <w:r w:rsidR="00F15335" w:rsidRPr="00711320">
        <w:rPr>
          <w:rFonts w:ascii="Times New Roman" w:hAnsi="Times New Roman" w:cs="Times New Roman"/>
          <w:b/>
          <w:bCs/>
        </w:rPr>
        <w:t xml:space="preserve"> </w:t>
      </w:r>
    </w:p>
    <w:p w:rsidR="0023486E" w:rsidRPr="00711320" w:rsidRDefault="0023486E" w:rsidP="00F15335">
      <w:pPr>
        <w:tabs>
          <w:tab w:val="left" w:pos="2835"/>
        </w:tabs>
        <w:autoSpaceDE w:val="0"/>
        <w:autoSpaceDN w:val="0"/>
        <w:adjustRightInd w:val="0"/>
        <w:spacing w:line="276" w:lineRule="auto"/>
        <w:ind w:left="426"/>
        <w:rPr>
          <w:rFonts w:ascii="Times New Roman" w:hAnsi="Times New Roman" w:cs="Times New Roman"/>
          <w:color w:val="000000"/>
          <w:lang w:eastAsia="sk-SK"/>
        </w:rPr>
      </w:pPr>
      <w:r w:rsidRPr="00711320">
        <w:rPr>
          <w:rFonts w:ascii="Times New Roman" w:hAnsi="Times New Roman" w:cs="Times New Roman"/>
          <w:b/>
          <w:color w:val="000000"/>
          <w:lang w:eastAsia="sk-SK"/>
        </w:rPr>
        <w:t>Web:</w:t>
      </w:r>
      <w:r w:rsidR="00F15335" w:rsidRPr="00711320">
        <w:rPr>
          <w:rFonts w:ascii="Times New Roman" w:hAnsi="Times New Roman" w:cs="Times New Roman"/>
          <w:b/>
          <w:color w:val="000000"/>
          <w:lang w:eastAsia="sk-SK"/>
        </w:rPr>
        <w:t xml:space="preserve"> </w:t>
      </w:r>
      <w:r w:rsidRPr="00711320">
        <w:rPr>
          <w:rFonts w:ascii="Times New Roman" w:hAnsi="Times New Roman" w:cs="Times New Roman"/>
          <w:color w:val="000000"/>
          <w:lang w:eastAsia="sk-SK"/>
        </w:rPr>
        <w:t xml:space="preserve"> </w:t>
      </w:r>
      <w:r w:rsidR="00F15335" w:rsidRPr="00711320">
        <w:rPr>
          <w:rFonts w:ascii="Times New Roman" w:hAnsi="Times New Roman" w:cs="Times New Roman"/>
          <w:color w:val="000000"/>
          <w:lang w:eastAsia="sk-SK"/>
        </w:rPr>
        <w:tab/>
      </w:r>
      <w:hyperlink r:id="rId8" w:history="1">
        <w:r w:rsidR="00F15335" w:rsidRPr="00711320">
          <w:rPr>
            <w:rStyle w:val="Hypertextovprepojenie"/>
            <w:rFonts w:ascii="Times New Roman" w:hAnsi="Times New Roman" w:cs="Times New Roman"/>
            <w:lang w:eastAsia="sk-SK"/>
          </w:rPr>
          <w:t>www.lutise.sk</w:t>
        </w:r>
      </w:hyperlink>
      <w:r w:rsidRPr="00711320">
        <w:rPr>
          <w:rFonts w:ascii="Times New Roman" w:hAnsi="Times New Roman" w:cs="Times New Roman"/>
          <w:color w:val="000000"/>
          <w:lang w:eastAsia="sk-SK"/>
        </w:rPr>
        <w:t xml:space="preserve"> </w:t>
      </w:r>
    </w:p>
    <w:p w:rsidR="00FB1BA0" w:rsidRPr="00711320" w:rsidRDefault="00FB1BA0">
      <w:pPr>
        <w:ind w:firstLine="357"/>
        <w:rPr>
          <w:rFonts w:ascii="Times New Roman" w:hAnsi="Times New Roman" w:cs="Times New Roman"/>
        </w:rPr>
      </w:pPr>
    </w:p>
    <w:p w:rsidR="00BD7065" w:rsidRPr="00711320" w:rsidRDefault="00BD7065">
      <w:pPr>
        <w:ind w:firstLine="357"/>
        <w:rPr>
          <w:rFonts w:ascii="Times New Roman" w:hAnsi="Times New Roman" w:cs="Times New Roman"/>
        </w:rPr>
      </w:pPr>
      <w:r w:rsidRPr="00711320">
        <w:rPr>
          <w:rFonts w:ascii="Times New Roman" w:hAnsi="Times New Roman" w:cs="Times New Roman"/>
          <w:b/>
        </w:rPr>
        <w:t xml:space="preserve">Kontaktná osoba poverená realizáciou verejného obstarávania: </w:t>
      </w:r>
      <w:r w:rsidRPr="00711320">
        <w:rPr>
          <w:rFonts w:ascii="Times New Roman" w:hAnsi="Times New Roman" w:cs="Times New Roman"/>
        </w:rPr>
        <w:t>Ing. Monika Ivanová</w:t>
      </w:r>
    </w:p>
    <w:p w:rsidR="00BD7065" w:rsidRPr="00711320" w:rsidRDefault="00BD7065">
      <w:pPr>
        <w:ind w:firstLine="357"/>
        <w:rPr>
          <w:rFonts w:ascii="Times New Roman" w:hAnsi="Times New Roman" w:cs="Times New Roman"/>
        </w:rPr>
      </w:pPr>
      <w:r w:rsidRPr="00711320">
        <w:rPr>
          <w:rFonts w:ascii="Times New Roman" w:hAnsi="Times New Roman" w:cs="Times New Roman"/>
        </w:rPr>
        <w:t xml:space="preserve">Adresa: </w:t>
      </w:r>
      <w:r w:rsidR="007C6040" w:rsidRPr="00711320">
        <w:rPr>
          <w:rFonts w:ascii="Times New Roman" w:hAnsi="Times New Roman" w:cs="Times New Roman"/>
        </w:rPr>
        <w:t>ABIZ s</w:t>
      </w:r>
      <w:r w:rsidR="00E443FF" w:rsidRPr="00711320">
        <w:rPr>
          <w:rFonts w:ascii="Times New Roman" w:hAnsi="Times New Roman" w:cs="Times New Roman"/>
        </w:rPr>
        <w:t xml:space="preserve">.r.o., </w:t>
      </w:r>
      <w:r w:rsidRPr="00711320">
        <w:rPr>
          <w:rFonts w:ascii="Times New Roman" w:hAnsi="Times New Roman" w:cs="Times New Roman"/>
        </w:rPr>
        <w:t>Hraničná 4716, 058 01 Poprad</w:t>
      </w:r>
    </w:p>
    <w:p w:rsidR="00BD7065" w:rsidRPr="00711320" w:rsidRDefault="00BD7065">
      <w:pPr>
        <w:ind w:firstLine="357"/>
        <w:rPr>
          <w:rFonts w:ascii="Times New Roman" w:hAnsi="Times New Roman" w:cs="Times New Roman"/>
        </w:rPr>
      </w:pPr>
      <w:r w:rsidRPr="00711320">
        <w:rPr>
          <w:rFonts w:ascii="Times New Roman" w:hAnsi="Times New Roman" w:cs="Times New Roman"/>
        </w:rPr>
        <w:t>Telefón: 0907 353 952</w:t>
      </w:r>
    </w:p>
    <w:p w:rsidR="00BD7065" w:rsidRPr="00711320" w:rsidRDefault="00BD7065" w:rsidP="00BD7065">
      <w:pPr>
        <w:autoSpaceDE w:val="0"/>
        <w:autoSpaceDN w:val="0"/>
        <w:adjustRightInd w:val="0"/>
        <w:ind w:left="426"/>
        <w:rPr>
          <w:rFonts w:ascii="Times New Roman" w:hAnsi="Times New Roman" w:cs="Times New Roman"/>
          <w:color w:val="000000"/>
          <w:lang w:eastAsia="sk-SK"/>
        </w:rPr>
      </w:pPr>
      <w:r w:rsidRPr="00711320">
        <w:rPr>
          <w:rFonts w:ascii="Times New Roman" w:hAnsi="Times New Roman" w:cs="Times New Roman"/>
          <w:bCs/>
          <w:color w:val="000000"/>
          <w:lang w:eastAsia="sk-SK"/>
        </w:rPr>
        <w:t xml:space="preserve">Elektronická pošta: </w:t>
      </w:r>
      <w:r w:rsidRPr="00711320">
        <w:rPr>
          <w:rFonts w:ascii="Times New Roman" w:hAnsi="Times New Roman" w:cs="Times New Roman"/>
          <w:lang w:eastAsia="sk-SK"/>
        </w:rPr>
        <w:t>abizsro@gmail.com</w:t>
      </w:r>
    </w:p>
    <w:p w:rsidR="00BD7065" w:rsidRPr="00711320" w:rsidRDefault="00BD7065" w:rsidP="00BD7065">
      <w:pPr>
        <w:ind w:firstLine="357"/>
        <w:rPr>
          <w:rFonts w:ascii="Times New Roman" w:hAnsi="Times New Roman" w:cs="Times New Roman"/>
        </w:rPr>
      </w:pPr>
    </w:p>
    <w:p w:rsidR="005044B3" w:rsidRPr="00711320" w:rsidRDefault="005044B3" w:rsidP="00BD7065">
      <w:pPr>
        <w:ind w:firstLine="357"/>
        <w:rPr>
          <w:rFonts w:ascii="Times New Roman" w:hAnsi="Times New Roman" w:cs="Times New Roman"/>
        </w:rPr>
      </w:pPr>
    </w:p>
    <w:p w:rsidR="00FB1BA0" w:rsidRPr="00711320" w:rsidRDefault="00FB1BA0">
      <w:pPr>
        <w:jc w:val="both"/>
        <w:rPr>
          <w:rFonts w:ascii="Times New Roman" w:eastAsia="Arial-BoldMT" w:hAnsi="Times New Roman" w:cs="Times New Roman"/>
          <w:b/>
          <w:bCs/>
        </w:rPr>
      </w:pPr>
      <w:r w:rsidRPr="00711320">
        <w:rPr>
          <w:rFonts w:ascii="Times New Roman" w:eastAsia="Arial-BoldMT" w:hAnsi="Times New Roman" w:cs="Times New Roman"/>
          <w:b/>
          <w:bCs/>
        </w:rPr>
        <w:t xml:space="preserve">2  Predmet zákazky </w:t>
      </w:r>
    </w:p>
    <w:p w:rsidR="00FB1BA0" w:rsidRPr="00711320" w:rsidRDefault="00FB1BA0">
      <w:pPr>
        <w:jc w:val="both"/>
        <w:rPr>
          <w:rFonts w:ascii="Times New Roman" w:eastAsia="Arial-BoldMT" w:hAnsi="Times New Roman" w:cs="Times New Roman"/>
          <w:b/>
          <w:bCs/>
        </w:rPr>
      </w:pPr>
    </w:p>
    <w:p w:rsidR="00261DBE" w:rsidRPr="00711320" w:rsidRDefault="00FB1BA0" w:rsidP="00261DBE">
      <w:pPr>
        <w:numPr>
          <w:ilvl w:val="1"/>
          <w:numId w:val="3"/>
        </w:numPr>
        <w:tabs>
          <w:tab w:val="left" w:pos="367"/>
        </w:tabs>
        <w:autoSpaceDE w:val="0"/>
        <w:ind w:left="352"/>
        <w:rPr>
          <w:rFonts w:ascii="Times New Roman" w:eastAsia="ArialMT" w:hAnsi="Times New Roman" w:cs="Times New Roman"/>
        </w:rPr>
      </w:pPr>
      <w:r w:rsidRPr="00711320">
        <w:rPr>
          <w:rFonts w:ascii="Times New Roman" w:eastAsia="ArialMT" w:hAnsi="Times New Roman" w:cs="Times New Roman"/>
        </w:rPr>
        <w:t xml:space="preserve">Názov predmetu zákazky: </w:t>
      </w:r>
      <w:r w:rsidRPr="00711320">
        <w:rPr>
          <w:rFonts w:ascii="Times New Roman" w:eastAsia="ArialMT" w:hAnsi="Times New Roman" w:cs="Times New Roman"/>
          <w:b/>
        </w:rPr>
        <w:t>„</w:t>
      </w:r>
      <w:r w:rsidR="00F15335" w:rsidRPr="00711320">
        <w:rPr>
          <w:rFonts w:ascii="Times New Roman" w:hAnsi="Times New Roman" w:cs="Times New Roman"/>
          <w:b/>
        </w:rPr>
        <w:t>Protipovodňové opatrenia na toku v obci Lutiše</w:t>
      </w:r>
      <w:r w:rsidRPr="00711320">
        <w:rPr>
          <w:rFonts w:ascii="Times New Roman" w:eastAsia="ArialMT" w:hAnsi="Times New Roman" w:cs="Times New Roman"/>
          <w:b/>
        </w:rPr>
        <w:t>“</w:t>
      </w:r>
      <w:r w:rsidR="00DD2106" w:rsidRPr="00711320">
        <w:rPr>
          <w:rFonts w:ascii="Times New Roman" w:eastAsia="ArialMT" w:hAnsi="Times New Roman" w:cs="Times New Roman"/>
          <w:b/>
        </w:rPr>
        <w:t>.</w:t>
      </w:r>
    </w:p>
    <w:p w:rsidR="00DD2106" w:rsidRPr="00711320" w:rsidRDefault="00DD2106" w:rsidP="00DD2106">
      <w:pPr>
        <w:tabs>
          <w:tab w:val="left" w:pos="367"/>
        </w:tabs>
        <w:autoSpaceDE w:val="0"/>
        <w:ind w:left="352"/>
        <w:rPr>
          <w:rFonts w:ascii="Times New Roman" w:eastAsia="ArialMT" w:hAnsi="Times New Roman" w:cs="Times New Roman"/>
        </w:rPr>
      </w:pPr>
    </w:p>
    <w:p w:rsidR="00261DBE" w:rsidRPr="00711320" w:rsidRDefault="0023486E" w:rsidP="00162FA9">
      <w:pPr>
        <w:suppressAutoHyphens w:val="0"/>
        <w:autoSpaceDE w:val="0"/>
        <w:autoSpaceDN w:val="0"/>
        <w:adjustRightInd w:val="0"/>
        <w:ind w:left="284" w:hanging="284"/>
        <w:jc w:val="both"/>
        <w:rPr>
          <w:rFonts w:ascii="Times New Roman" w:hAnsi="Times New Roman" w:cs="Times New Roman"/>
          <w:lang w:eastAsia="sk-SK"/>
        </w:rPr>
      </w:pPr>
      <w:r w:rsidRPr="00711320">
        <w:rPr>
          <w:rFonts w:ascii="Times New Roman" w:hAnsi="Times New Roman" w:cs="Times New Roman"/>
          <w:lang w:eastAsia="sk-SK"/>
        </w:rPr>
        <w:t xml:space="preserve">2.2 </w:t>
      </w:r>
      <w:r w:rsidR="00836967" w:rsidRPr="00711320">
        <w:rPr>
          <w:rFonts w:ascii="Times New Roman" w:hAnsi="Times New Roman" w:cs="Times New Roman"/>
          <w:lang w:eastAsia="sk-SK"/>
        </w:rPr>
        <w:t xml:space="preserve">Predmetom zákazky </w:t>
      </w:r>
      <w:r w:rsidR="00162FA9" w:rsidRPr="00711320">
        <w:rPr>
          <w:rFonts w:ascii="Times New Roman" w:hAnsi="Times New Roman" w:cs="Times New Roman"/>
          <w:lang w:eastAsia="sk-SK"/>
        </w:rPr>
        <w:t>sú</w:t>
      </w:r>
      <w:r w:rsidRPr="00711320">
        <w:rPr>
          <w:rFonts w:ascii="Times New Roman" w:hAnsi="Times New Roman" w:cs="Times New Roman"/>
          <w:lang w:eastAsia="sk-SK"/>
        </w:rPr>
        <w:t xml:space="preserve"> </w:t>
      </w:r>
      <w:r w:rsidR="00162FA9" w:rsidRPr="00711320">
        <w:rPr>
          <w:rFonts w:ascii="Times New Roman" w:hAnsi="Times New Roman" w:cs="Times New Roman"/>
          <w:lang w:eastAsia="sk-SK"/>
        </w:rPr>
        <w:t>revitalizačné opatrenia na potoku Radôstka, ktorý je v rámci intravilánu obce predmetom regulácie a protipovodňových opatrení.</w:t>
      </w:r>
    </w:p>
    <w:p w:rsidR="00FB45D0" w:rsidRPr="00711320" w:rsidRDefault="00FB45D0" w:rsidP="0058375E">
      <w:pPr>
        <w:tabs>
          <w:tab w:val="left" w:pos="383"/>
        </w:tabs>
        <w:autoSpaceDE w:val="0"/>
        <w:ind w:left="413" w:hanging="383"/>
        <w:rPr>
          <w:rFonts w:ascii="Times New Roman" w:eastAsia="ArialMT" w:hAnsi="Times New Roman" w:cs="Times New Roman"/>
        </w:rPr>
      </w:pPr>
    </w:p>
    <w:p w:rsidR="00FB1BA0" w:rsidRPr="00711320" w:rsidRDefault="00FB1BA0" w:rsidP="00FB45D0">
      <w:pPr>
        <w:tabs>
          <w:tab w:val="left" w:pos="383"/>
        </w:tabs>
        <w:autoSpaceDE w:val="0"/>
        <w:ind w:left="413" w:hanging="413"/>
        <w:rPr>
          <w:rFonts w:ascii="Times New Roman" w:eastAsia="ArialMT" w:hAnsi="Times New Roman" w:cs="Times New Roman"/>
        </w:rPr>
      </w:pPr>
      <w:r w:rsidRPr="00711320">
        <w:rPr>
          <w:rFonts w:ascii="Times New Roman" w:eastAsia="ArialMT" w:hAnsi="Times New Roman" w:cs="Times New Roman"/>
        </w:rPr>
        <w:t>2.3 Spoločný slovník obstarávania (CPV):</w:t>
      </w:r>
    </w:p>
    <w:p w:rsidR="006C3C3C" w:rsidRPr="00711320" w:rsidRDefault="00FA11C7" w:rsidP="007B6E4D">
      <w:pPr>
        <w:pStyle w:val="Default"/>
        <w:ind w:left="426"/>
        <w:rPr>
          <w:rFonts w:ascii="Times New Roman" w:hAnsi="Times New Roman" w:cs="Times New Roman"/>
          <w:sz w:val="22"/>
          <w:szCs w:val="22"/>
          <w:lang w:eastAsia="sk-SK"/>
        </w:rPr>
      </w:pPr>
      <w:r w:rsidRPr="00711320">
        <w:rPr>
          <w:rFonts w:ascii="Times New Roman" w:eastAsia="Times New Roman" w:hAnsi="Times New Roman" w:cs="Times New Roman"/>
          <w:sz w:val="22"/>
          <w:szCs w:val="22"/>
          <w:lang w:eastAsia="sk-SK" w:bidi="ar-SA"/>
        </w:rPr>
        <w:t xml:space="preserve">Hlavný predmet: Hlavný slovník: </w:t>
      </w:r>
      <w:r w:rsidR="007B6E4D" w:rsidRPr="00711320">
        <w:rPr>
          <w:rFonts w:ascii="Times New Roman" w:hAnsi="Times New Roman" w:cs="Times New Roman"/>
          <w:sz w:val="22"/>
          <w:szCs w:val="22"/>
          <w:lang w:eastAsia="sk-SK"/>
        </w:rPr>
        <w:t>45000000-7</w:t>
      </w:r>
      <w:r w:rsidR="00D34F81" w:rsidRPr="00711320">
        <w:rPr>
          <w:rFonts w:ascii="Times New Roman" w:hAnsi="Times New Roman" w:cs="Times New Roman"/>
          <w:sz w:val="22"/>
          <w:szCs w:val="22"/>
          <w:lang w:eastAsia="sk-SK"/>
        </w:rPr>
        <w:t>,</w:t>
      </w:r>
    </w:p>
    <w:p w:rsidR="00B62413" w:rsidRPr="00711320" w:rsidRDefault="007B6E4D" w:rsidP="0023486E">
      <w:pPr>
        <w:suppressAutoHyphens w:val="0"/>
        <w:autoSpaceDE w:val="0"/>
        <w:autoSpaceDN w:val="0"/>
        <w:adjustRightInd w:val="0"/>
        <w:ind w:left="426"/>
        <w:rPr>
          <w:rFonts w:ascii="Times New Roman" w:hAnsi="Times New Roman" w:cs="Times New Roman"/>
          <w:lang w:eastAsia="sk-SK"/>
        </w:rPr>
      </w:pPr>
      <w:r w:rsidRPr="00711320">
        <w:rPr>
          <w:rFonts w:ascii="Times New Roman" w:hAnsi="Times New Roman" w:cs="Times New Roman"/>
          <w:lang w:eastAsia="sk-SK"/>
        </w:rPr>
        <w:t xml:space="preserve">Dodatočný kód: </w:t>
      </w:r>
      <w:r w:rsidR="0023486E" w:rsidRPr="00711320">
        <w:rPr>
          <w:rFonts w:ascii="Times New Roman" w:hAnsi="Times New Roman" w:cs="Times New Roman"/>
          <w:lang w:eastAsia="sk-SK"/>
        </w:rPr>
        <w:t>45246400-7</w:t>
      </w:r>
    </w:p>
    <w:p w:rsidR="0023486E" w:rsidRPr="00711320" w:rsidRDefault="0023486E" w:rsidP="0023486E">
      <w:pPr>
        <w:suppressAutoHyphens w:val="0"/>
        <w:autoSpaceDE w:val="0"/>
        <w:autoSpaceDN w:val="0"/>
        <w:adjustRightInd w:val="0"/>
        <w:ind w:left="426"/>
        <w:rPr>
          <w:rFonts w:ascii="Times New Roman" w:hAnsi="Times New Roman" w:cs="Times New Roman"/>
          <w:lang w:eastAsia="sk-SK"/>
        </w:rPr>
      </w:pPr>
    </w:p>
    <w:p w:rsidR="00FB1BA0" w:rsidRPr="00711320" w:rsidRDefault="006D173A" w:rsidP="006D173A">
      <w:pPr>
        <w:autoSpaceDE w:val="0"/>
        <w:ind w:left="352" w:hanging="352"/>
        <w:rPr>
          <w:rFonts w:ascii="Times New Roman" w:hAnsi="Times New Roman" w:cs="Times New Roman"/>
        </w:rPr>
      </w:pPr>
      <w:r w:rsidRPr="00711320">
        <w:rPr>
          <w:rFonts w:ascii="Times New Roman" w:hAnsi="Times New Roman" w:cs="Times New Roman"/>
          <w:lang w:eastAsia="sk-SK"/>
        </w:rPr>
        <w:t xml:space="preserve">2.4 </w:t>
      </w:r>
      <w:r w:rsidR="00FB1BA0" w:rsidRPr="00711320">
        <w:rPr>
          <w:rFonts w:ascii="Times New Roman" w:eastAsia="ArialMT" w:hAnsi="Times New Roman" w:cs="Times New Roman"/>
        </w:rPr>
        <w:t>Podrobné vymedzenie predmetu zákazky tvorí časť</w:t>
      </w:r>
      <w:r w:rsidR="00FB1BA0" w:rsidRPr="00711320">
        <w:rPr>
          <w:rFonts w:ascii="Times New Roman" w:eastAsia="ArialMT" w:hAnsi="Times New Roman" w:cs="Times New Roman"/>
          <w:i/>
        </w:rPr>
        <w:t xml:space="preserve"> </w:t>
      </w:r>
      <w:r w:rsidR="00D63D31" w:rsidRPr="00711320">
        <w:rPr>
          <w:rFonts w:ascii="Times New Roman" w:eastAsia="ArialMT" w:hAnsi="Times New Roman" w:cs="Times New Roman"/>
          <w:b/>
          <w:i/>
        </w:rPr>
        <w:t>D</w:t>
      </w:r>
      <w:r w:rsidR="00594C40" w:rsidRPr="00711320">
        <w:rPr>
          <w:rFonts w:ascii="Times New Roman" w:eastAsia="Arial-BoldMT" w:hAnsi="Times New Roman" w:cs="Times New Roman"/>
          <w:b/>
          <w:bCs/>
          <w:i/>
        </w:rPr>
        <w:t>.</w:t>
      </w:r>
      <w:r w:rsidR="00FB1BA0" w:rsidRPr="00711320">
        <w:rPr>
          <w:rFonts w:ascii="Times New Roman" w:eastAsia="Arial-BoldMT" w:hAnsi="Times New Roman" w:cs="Times New Roman"/>
          <w:b/>
          <w:bCs/>
          <w:i/>
        </w:rPr>
        <w:t xml:space="preserve"> Opis predmetu zákazky</w:t>
      </w:r>
    </w:p>
    <w:p w:rsidR="00FB1BA0" w:rsidRPr="00711320" w:rsidRDefault="00FB1BA0">
      <w:pPr>
        <w:autoSpaceDE w:val="0"/>
        <w:rPr>
          <w:rFonts w:ascii="Times New Roman" w:eastAsia="Arial-BoldMT" w:hAnsi="Times New Roman" w:cs="Times New Roman"/>
        </w:rPr>
      </w:pPr>
    </w:p>
    <w:p w:rsidR="005044B3" w:rsidRPr="00711320" w:rsidRDefault="005044B3">
      <w:pPr>
        <w:autoSpaceDE w:val="0"/>
        <w:rPr>
          <w:rFonts w:ascii="Times New Roman" w:eastAsia="Arial-BoldMT" w:hAnsi="Times New Roman" w:cs="Times New Roman"/>
        </w:rPr>
      </w:pPr>
    </w:p>
    <w:p w:rsidR="006D173A" w:rsidRPr="00711320" w:rsidRDefault="00FB1BA0">
      <w:pPr>
        <w:autoSpaceDE w:val="0"/>
        <w:rPr>
          <w:rFonts w:ascii="Times New Roman" w:eastAsia="Arial-BoldMT" w:hAnsi="Times New Roman" w:cs="Times New Roman"/>
          <w:b/>
          <w:bCs/>
        </w:rPr>
      </w:pPr>
      <w:r w:rsidRPr="00711320">
        <w:rPr>
          <w:rFonts w:ascii="Times New Roman" w:eastAsia="Arial-BoldMT" w:hAnsi="Times New Roman" w:cs="Times New Roman"/>
          <w:b/>
          <w:bCs/>
        </w:rPr>
        <w:t>3</w:t>
      </w:r>
      <w:r w:rsidR="00450D93" w:rsidRPr="00711320">
        <w:rPr>
          <w:rFonts w:ascii="Times New Roman" w:eastAsia="Arial-BoldMT" w:hAnsi="Times New Roman" w:cs="Times New Roman"/>
          <w:b/>
          <w:bCs/>
        </w:rPr>
        <w:t xml:space="preserve">  </w:t>
      </w:r>
      <w:r w:rsidR="006D173A" w:rsidRPr="00711320">
        <w:rPr>
          <w:rFonts w:ascii="Times New Roman" w:eastAsia="Arial-BoldMT" w:hAnsi="Times New Roman" w:cs="Times New Roman"/>
          <w:b/>
          <w:bCs/>
        </w:rPr>
        <w:t>Celkové množstvo a rozsah predmetu zákazky</w:t>
      </w:r>
    </w:p>
    <w:p w:rsidR="00FB1BA0" w:rsidRPr="00711320" w:rsidRDefault="00450D93">
      <w:pPr>
        <w:autoSpaceDE w:val="0"/>
        <w:rPr>
          <w:rFonts w:ascii="Times New Roman" w:eastAsia="Arial-BoldMT" w:hAnsi="Times New Roman" w:cs="Times New Roman"/>
          <w:b/>
          <w:bCs/>
        </w:rPr>
      </w:pPr>
      <w:r w:rsidRPr="00711320">
        <w:rPr>
          <w:rFonts w:ascii="Times New Roman" w:eastAsia="Arial-BoldMT" w:hAnsi="Times New Roman" w:cs="Times New Roman"/>
          <w:b/>
          <w:bCs/>
        </w:rPr>
        <w:t>Komplexnosť predmetu zákazky,</w:t>
      </w:r>
      <w:r w:rsidR="00FB1BA0" w:rsidRPr="00711320">
        <w:rPr>
          <w:rFonts w:ascii="Times New Roman" w:eastAsia="Arial-BoldMT" w:hAnsi="Times New Roman" w:cs="Times New Roman"/>
          <w:b/>
          <w:bCs/>
        </w:rPr>
        <w:t xml:space="preserve"> variantné riešenie</w:t>
      </w:r>
      <w:r w:rsidRPr="00711320">
        <w:rPr>
          <w:rFonts w:ascii="Times New Roman" w:eastAsia="Arial-BoldMT" w:hAnsi="Times New Roman" w:cs="Times New Roman"/>
          <w:b/>
          <w:bCs/>
        </w:rPr>
        <w:t xml:space="preserve"> a ekvivalent</w:t>
      </w:r>
      <w:r w:rsidR="00CF5FC9" w:rsidRPr="00711320">
        <w:rPr>
          <w:rFonts w:ascii="Times New Roman" w:eastAsia="Arial-BoldMT" w:hAnsi="Times New Roman" w:cs="Times New Roman"/>
          <w:b/>
          <w:bCs/>
        </w:rPr>
        <w:t>n</w:t>
      </w:r>
      <w:r w:rsidRPr="00711320">
        <w:rPr>
          <w:rFonts w:ascii="Times New Roman" w:eastAsia="Arial-BoldMT" w:hAnsi="Times New Roman" w:cs="Times New Roman"/>
          <w:b/>
          <w:bCs/>
        </w:rPr>
        <w:t>é riešenie</w:t>
      </w:r>
    </w:p>
    <w:p w:rsidR="00FB1BA0" w:rsidRPr="00711320" w:rsidRDefault="00FB1BA0">
      <w:pPr>
        <w:autoSpaceDE w:val="0"/>
        <w:rPr>
          <w:rFonts w:ascii="Times New Roman" w:eastAsia="Arial-BoldMT" w:hAnsi="Times New Roman" w:cs="Times New Roman"/>
          <w:b/>
          <w:bCs/>
        </w:rPr>
      </w:pPr>
    </w:p>
    <w:p w:rsidR="00FB1BA0" w:rsidRPr="00711320" w:rsidRDefault="00FB1BA0">
      <w:pPr>
        <w:autoSpaceDE w:val="0"/>
        <w:ind w:left="398" w:hanging="398"/>
        <w:jc w:val="both"/>
        <w:rPr>
          <w:rFonts w:ascii="Times New Roman" w:eastAsia="ArialMT" w:hAnsi="Times New Roman" w:cs="Times New Roman"/>
        </w:rPr>
      </w:pPr>
      <w:r w:rsidRPr="00711320">
        <w:rPr>
          <w:rFonts w:ascii="Times New Roman" w:eastAsia="ArialMT" w:hAnsi="Times New Roman" w:cs="Times New Roman"/>
        </w:rPr>
        <w:t xml:space="preserve">3.1 </w:t>
      </w:r>
      <w:r w:rsidR="00E24F85" w:rsidRPr="00711320">
        <w:rPr>
          <w:rFonts w:ascii="Times New Roman" w:hAnsi="Times New Roman" w:cs="Times New Roman"/>
          <w:color w:val="000000"/>
        </w:rPr>
        <w:t>U</w:t>
      </w:r>
      <w:r w:rsidR="00C35DD9" w:rsidRPr="00711320">
        <w:rPr>
          <w:rFonts w:ascii="Times New Roman" w:hAnsi="Times New Roman" w:cs="Times New Roman"/>
          <w:color w:val="000000"/>
        </w:rPr>
        <w:t xml:space="preserve">skutočnenie stavby </w:t>
      </w:r>
      <w:r w:rsidR="00E24F85" w:rsidRPr="00711320">
        <w:rPr>
          <w:rFonts w:ascii="Times New Roman" w:hAnsi="Times New Roman" w:cs="Times New Roman"/>
          <w:color w:val="000000"/>
        </w:rPr>
        <w:t xml:space="preserve">v súlade s projektovou dokumentáciou </w:t>
      </w:r>
      <w:r w:rsidR="00C35DD9" w:rsidRPr="00711320">
        <w:rPr>
          <w:rFonts w:ascii="Times New Roman" w:hAnsi="Times New Roman" w:cs="Times New Roman"/>
          <w:color w:val="000000"/>
        </w:rPr>
        <w:t>– zákazku možno o</w:t>
      </w:r>
      <w:r w:rsidR="006D173A" w:rsidRPr="00711320">
        <w:rPr>
          <w:rFonts w:ascii="Times New Roman" w:hAnsi="Times New Roman" w:cs="Times New Roman"/>
          <w:color w:val="000000"/>
        </w:rPr>
        <w:t>bstarávať len ako celok</w:t>
      </w:r>
      <w:r w:rsidRPr="00711320">
        <w:rPr>
          <w:rFonts w:ascii="Times New Roman" w:eastAsia="ArialMT" w:hAnsi="Times New Roman" w:cs="Times New Roman"/>
        </w:rPr>
        <w:t>.</w:t>
      </w:r>
    </w:p>
    <w:p w:rsidR="00FB1BA0" w:rsidRPr="00711320" w:rsidRDefault="00FB1BA0">
      <w:pPr>
        <w:autoSpaceDE w:val="0"/>
        <w:ind w:left="398" w:hanging="398"/>
        <w:jc w:val="both"/>
        <w:rPr>
          <w:rFonts w:ascii="Times New Roman" w:eastAsia="ArialMT" w:hAnsi="Times New Roman" w:cs="Times New Roman"/>
        </w:rPr>
      </w:pPr>
    </w:p>
    <w:p w:rsidR="00FB1BA0" w:rsidRPr="00711320" w:rsidRDefault="00FB1BA0">
      <w:pPr>
        <w:autoSpaceDE w:val="0"/>
        <w:ind w:left="398" w:hanging="398"/>
        <w:jc w:val="both"/>
        <w:rPr>
          <w:rFonts w:ascii="Times New Roman" w:eastAsia="ArialMT" w:hAnsi="Times New Roman" w:cs="Times New Roman"/>
        </w:rPr>
      </w:pPr>
      <w:r w:rsidRPr="00711320">
        <w:rPr>
          <w:rFonts w:ascii="Times New Roman" w:eastAsia="ArialMT" w:hAnsi="Times New Roman" w:cs="Times New Roman"/>
        </w:rPr>
        <w:t xml:space="preserve">3.2 Uchádzačom sa neumožňuje predložiť variantné riešenie vo vzťahu k požadovanému </w:t>
      </w:r>
      <w:r w:rsidR="00EB03DF" w:rsidRPr="00711320">
        <w:rPr>
          <w:rFonts w:ascii="Times New Roman" w:eastAsia="ArialMT" w:hAnsi="Times New Roman" w:cs="Times New Roman"/>
        </w:rPr>
        <w:t>predmetu zákazky.</w:t>
      </w:r>
    </w:p>
    <w:p w:rsidR="00834C99" w:rsidRPr="00711320" w:rsidRDefault="00834C99">
      <w:pPr>
        <w:autoSpaceDE w:val="0"/>
        <w:ind w:left="398" w:hanging="398"/>
        <w:jc w:val="both"/>
        <w:rPr>
          <w:rFonts w:ascii="Times New Roman" w:eastAsia="ArialMT" w:hAnsi="Times New Roman" w:cs="Times New Roman"/>
        </w:rPr>
      </w:pPr>
    </w:p>
    <w:p w:rsidR="008071E6" w:rsidRPr="00711320" w:rsidRDefault="008071E6" w:rsidP="000021C7">
      <w:pPr>
        <w:autoSpaceDE w:val="0"/>
        <w:jc w:val="both"/>
        <w:rPr>
          <w:rFonts w:ascii="Times New Roman" w:eastAsia="ArialMT" w:hAnsi="Times New Roman" w:cs="Times New Roman"/>
        </w:rPr>
      </w:pPr>
    </w:p>
    <w:p w:rsidR="00FB0839" w:rsidRPr="00711320" w:rsidRDefault="00FB0839" w:rsidP="000021C7">
      <w:pPr>
        <w:autoSpaceDE w:val="0"/>
        <w:jc w:val="both"/>
        <w:rPr>
          <w:rFonts w:ascii="Times New Roman" w:eastAsia="ArialMT" w:hAnsi="Times New Roman" w:cs="Times New Roman"/>
        </w:rPr>
      </w:pPr>
    </w:p>
    <w:p w:rsidR="00FB1BA0" w:rsidRPr="00711320" w:rsidRDefault="00FB1BA0">
      <w:pPr>
        <w:autoSpaceDE w:val="0"/>
        <w:rPr>
          <w:rFonts w:ascii="Times New Roman" w:eastAsia="Arial-BoldMT" w:hAnsi="Times New Roman" w:cs="Times New Roman"/>
          <w:b/>
          <w:bCs/>
        </w:rPr>
      </w:pPr>
      <w:r w:rsidRPr="00711320">
        <w:rPr>
          <w:rFonts w:ascii="Times New Roman" w:eastAsia="Arial-BoldMT" w:hAnsi="Times New Roman" w:cs="Times New Roman"/>
          <w:b/>
          <w:bCs/>
        </w:rPr>
        <w:t>4  Zdroj finančných prostriedkov a predpokladaná hodnota predmetu zákazky</w:t>
      </w:r>
    </w:p>
    <w:p w:rsidR="00FB1BA0" w:rsidRPr="00711320" w:rsidRDefault="00FB1BA0">
      <w:pPr>
        <w:autoSpaceDE w:val="0"/>
        <w:rPr>
          <w:rFonts w:ascii="Times New Roman" w:eastAsia="Arial-BoldMT" w:hAnsi="Times New Roman" w:cs="Times New Roman"/>
          <w:b/>
          <w:bCs/>
        </w:rPr>
      </w:pPr>
    </w:p>
    <w:p w:rsidR="001B6219" w:rsidRPr="00711320" w:rsidRDefault="00FB1BA0" w:rsidP="001B6219">
      <w:pPr>
        <w:ind w:left="284" w:hanging="284"/>
        <w:jc w:val="both"/>
        <w:rPr>
          <w:rFonts w:ascii="Times New Roman" w:eastAsia="ArialMT" w:hAnsi="Times New Roman" w:cs="Times New Roman"/>
        </w:rPr>
      </w:pPr>
      <w:r w:rsidRPr="00711320">
        <w:rPr>
          <w:rFonts w:ascii="Times New Roman" w:eastAsia="ArialMT" w:hAnsi="Times New Roman" w:cs="Times New Roman"/>
        </w:rPr>
        <w:t xml:space="preserve">4.1 </w:t>
      </w:r>
      <w:r w:rsidR="001B6219" w:rsidRPr="00711320">
        <w:rPr>
          <w:rFonts w:ascii="Times New Roman" w:hAnsi="Times New Roman" w:cs="Times New Roman"/>
          <w:lang w:eastAsia="sk-SK"/>
        </w:rPr>
        <w:t xml:space="preserve">Predmet zákazky bude spolufinancovaný z prostriedkov operačného programu </w:t>
      </w:r>
      <w:r w:rsidR="0023486E" w:rsidRPr="00711320">
        <w:rPr>
          <w:rFonts w:ascii="Times New Roman" w:hAnsi="Times New Roman" w:cs="Times New Roman"/>
          <w:lang w:eastAsia="sk-SK"/>
        </w:rPr>
        <w:t>Kvalita životného prostredia</w:t>
      </w:r>
      <w:r w:rsidR="001B6219" w:rsidRPr="00711320">
        <w:rPr>
          <w:rFonts w:ascii="Times New Roman" w:hAnsi="Times New Roman" w:cs="Times New Roman"/>
          <w:lang w:eastAsia="sk-SK"/>
        </w:rPr>
        <w:t>, z prostriedkov štátneho rozpočtu a z prostriedkov zadávateľa.</w:t>
      </w:r>
    </w:p>
    <w:p w:rsidR="00FA11C7" w:rsidRPr="00711320" w:rsidRDefault="00FA11C7" w:rsidP="00FA11C7">
      <w:pPr>
        <w:jc w:val="both"/>
        <w:rPr>
          <w:rFonts w:ascii="Times New Roman" w:eastAsia="ArialMT" w:hAnsi="Times New Roman" w:cs="Times New Roman"/>
        </w:rPr>
      </w:pPr>
    </w:p>
    <w:p w:rsidR="00FB1BA0" w:rsidRPr="00711320" w:rsidRDefault="00FB1BA0">
      <w:pPr>
        <w:autoSpaceDE w:val="0"/>
        <w:ind w:left="367" w:hanging="367"/>
        <w:jc w:val="both"/>
        <w:rPr>
          <w:rFonts w:ascii="Times New Roman" w:eastAsia="ArialMT" w:hAnsi="Times New Roman" w:cs="Times New Roman"/>
        </w:rPr>
      </w:pPr>
      <w:r w:rsidRPr="00711320">
        <w:rPr>
          <w:rFonts w:ascii="Times New Roman" w:eastAsia="ArialMT" w:hAnsi="Times New Roman" w:cs="Times New Roman"/>
        </w:rPr>
        <w:t>4.</w:t>
      </w:r>
      <w:r w:rsidR="00834C99" w:rsidRPr="00711320">
        <w:rPr>
          <w:rFonts w:ascii="Times New Roman" w:eastAsia="ArialMT" w:hAnsi="Times New Roman" w:cs="Times New Roman"/>
        </w:rPr>
        <w:t>2</w:t>
      </w:r>
      <w:r w:rsidRPr="00711320">
        <w:rPr>
          <w:rFonts w:ascii="Times New Roman" w:eastAsia="ArialMT" w:hAnsi="Times New Roman" w:cs="Times New Roman"/>
        </w:rPr>
        <w:t xml:space="preserve"> Predpokladaná hodnota predmetu zákazky je </w:t>
      </w:r>
      <w:r w:rsidR="00F932E7" w:rsidRPr="00711320">
        <w:rPr>
          <w:rFonts w:ascii="Times New Roman" w:eastAsia="ArialMT" w:hAnsi="Times New Roman" w:cs="Times New Roman"/>
        </w:rPr>
        <w:t xml:space="preserve"> </w:t>
      </w:r>
      <w:r w:rsidR="00DA0D46" w:rsidRPr="00711320">
        <w:rPr>
          <w:rFonts w:ascii="Times New Roman" w:hAnsi="Times New Roman" w:cs="Times New Roman"/>
        </w:rPr>
        <w:t xml:space="preserve">499 157,77 Eur </w:t>
      </w:r>
      <w:r w:rsidR="00EB03DF" w:rsidRPr="00711320">
        <w:rPr>
          <w:rFonts w:ascii="Times New Roman" w:hAnsi="Times New Roman" w:cs="Times New Roman"/>
        </w:rPr>
        <w:t>bez DPH</w:t>
      </w:r>
      <w:r w:rsidR="002F2621" w:rsidRPr="00711320">
        <w:rPr>
          <w:rFonts w:ascii="Times New Roman" w:eastAsia="ArialMT" w:hAnsi="Times New Roman" w:cs="Times New Roman"/>
        </w:rPr>
        <w:t xml:space="preserve"> (ďalej len PHZ). </w:t>
      </w:r>
    </w:p>
    <w:p w:rsidR="00FB1BA0" w:rsidRPr="00711320" w:rsidRDefault="00FB1BA0">
      <w:pPr>
        <w:autoSpaceDE w:val="0"/>
        <w:ind w:left="367" w:hanging="367"/>
        <w:jc w:val="both"/>
        <w:rPr>
          <w:rFonts w:ascii="Times New Roman" w:eastAsia="ArialMT" w:hAnsi="Times New Roman" w:cs="Times New Roman"/>
        </w:rPr>
      </w:pPr>
    </w:p>
    <w:p w:rsidR="005044B3" w:rsidRPr="00711320" w:rsidRDefault="005044B3">
      <w:pPr>
        <w:autoSpaceDE w:val="0"/>
        <w:ind w:left="367" w:hanging="367"/>
        <w:jc w:val="both"/>
        <w:rPr>
          <w:rFonts w:ascii="Times New Roman" w:eastAsia="ArialMT" w:hAnsi="Times New Roman" w:cs="Times New Roman"/>
        </w:rPr>
      </w:pPr>
    </w:p>
    <w:p w:rsidR="00FB1BA0" w:rsidRPr="00711320" w:rsidRDefault="00FB1BA0">
      <w:pPr>
        <w:autoSpaceDE w:val="0"/>
        <w:jc w:val="both"/>
        <w:rPr>
          <w:rFonts w:ascii="Times New Roman" w:eastAsia="Arial-BoldMT" w:hAnsi="Times New Roman" w:cs="Times New Roman"/>
          <w:b/>
          <w:bCs/>
        </w:rPr>
      </w:pPr>
      <w:r w:rsidRPr="00711320">
        <w:rPr>
          <w:rFonts w:ascii="Times New Roman" w:eastAsia="Arial-BoldMT" w:hAnsi="Times New Roman" w:cs="Times New Roman"/>
          <w:b/>
          <w:bCs/>
        </w:rPr>
        <w:t>5  Zmluva</w:t>
      </w:r>
    </w:p>
    <w:p w:rsidR="00372BC5" w:rsidRPr="00711320" w:rsidRDefault="00372BC5">
      <w:pPr>
        <w:autoSpaceDE w:val="0"/>
        <w:jc w:val="both"/>
        <w:rPr>
          <w:rFonts w:ascii="Times New Roman" w:eastAsia="ArialMT" w:hAnsi="Times New Roman" w:cs="Times New Roman"/>
        </w:rPr>
      </w:pPr>
    </w:p>
    <w:p w:rsidR="00FB1BA0" w:rsidRPr="00711320" w:rsidRDefault="00FB1BA0">
      <w:pPr>
        <w:autoSpaceDE w:val="0"/>
        <w:ind w:left="383" w:hanging="383"/>
        <w:jc w:val="both"/>
        <w:rPr>
          <w:rFonts w:ascii="Times New Roman" w:eastAsia="ArialMT" w:hAnsi="Times New Roman" w:cs="Times New Roman"/>
        </w:rPr>
      </w:pPr>
      <w:r w:rsidRPr="00711320">
        <w:rPr>
          <w:rFonts w:ascii="Times New Roman" w:eastAsia="ArialMT" w:hAnsi="Times New Roman" w:cs="Times New Roman"/>
        </w:rPr>
        <w:lastRenderedPageBreak/>
        <w:t xml:space="preserve">5.1 </w:t>
      </w:r>
      <w:r w:rsidR="00AD6F5F" w:rsidRPr="00711320">
        <w:rPr>
          <w:rFonts w:ascii="Times New Roman" w:eastAsia="ArialMT" w:hAnsi="Times New Roman" w:cs="Times New Roman"/>
        </w:rPr>
        <w:t>Výsledkom postupu</w:t>
      </w:r>
      <w:r w:rsidRPr="00711320">
        <w:rPr>
          <w:rFonts w:ascii="Times New Roman" w:eastAsia="ArialMT" w:hAnsi="Times New Roman" w:cs="Times New Roman"/>
        </w:rPr>
        <w:t xml:space="preserve"> zadávan</w:t>
      </w:r>
      <w:r w:rsidR="00AD6F5F" w:rsidRPr="00711320">
        <w:rPr>
          <w:rFonts w:ascii="Times New Roman" w:eastAsia="ArialMT" w:hAnsi="Times New Roman" w:cs="Times New Roman"/>
        </w:rPr>
        <w:t>ia</w:t>
      </w:r>
      <w:r w:rsidRPr="00711320">
        <w:rPr>
          <w:rFonts w:ascii="Times New Roman" w:eastAsia="ArialMT" w:hAnsi="Times New Roman" w:cs="Times New Roman"/>
        </w:rPr>
        <w:t xml:space="preserve"> podlimitnej zákazky bude uzavretá zmluva </w:t>
      </w:r>
      <w:r w:rsidR="00A13849" w:rsidRPr="00711320">
        <w:rPr>
          <w:rFonts w:ascii="Times New Roman" w:eastAsia="ArialMT" w:hAnsi="Times New Roman" w:cs="Times New Roman"/>
        </w:rPr>
        <w:t xml:space="preserve">o dielo </w:t>
      </w:r>
      <w:r w:rsidR="00231889" w:rsidRPr="00711320">
        <w:rPr>
          <w:rFonts w:ascii="Times New Roman" w:eastAsia="ArialMT" w:hAnsi="Times New Roman" w:cs="Times New Roman"/>
        </w:rPr>
        <w:t xml:space="preserve">(ďalej len </w:t>
      </w:r>
      <w:r w:rsidR="00BF4806" w:rsidRPr="00711320">
        <w:rPr>
          <w:rFonts w:ascii="Times New Roman" w:eastAsia="ArialMT" w:hAnsi="Times New Roman" w:cs="Times New Roman"/>
        </w:rPr>
        <w:t>Z</w:t>
      </w:r>
      <w:r w:rsidR="003F1E9D" w:rsidRPr="00711320">
        <w:rPr>
          <w:rFonts w:ascii="Times New Roman" w:eastAsia="ArialMT" w:hAnsi="Times New Roman" w:cs="Times New Roman"/>
        </w:rPr>
        <w:t>mluva</w:t>
      </w:r>
      <w:r w:rsidR="00912B98" w:rsidRPr="00711320">
        <w:rPr>
          <w:rFonts w:ascii="Times New Roman" w:eastAsia="ArialMT" w:hAnsi="Times New Roman" w:cs="Times New Roman"/>
        </w:rPr>
        <w:t xml:space="preserve">) </w:t>
      </w:r>
      <w:r w:rsidRPr="00711320">
        <w:rPr>
          <w:rFonts w:ascii="Times New Roman" w:eastAsia="ArialMT" w:hAnsi="Times New Roman" w:cs="Times New Roman"/>
        </w:rPr>
        <w:t>v zmysle obchodného zákonníka.</w:t>
      </w:r>
    </w:p>
    <w:p w:rsidR="00FB1BA0" w:rsidRPr="00711320" w:rsidRDefault="00FB1BA0">
      <w:pPr>
        <w:autoSpaceDE w:val="0"/>
        <w:ind w:left="383" w:hanging="383"/>
        <w:jc w:val="both"/>
        <w:rPr>
          <w:rFonts w:ascii="Times New Roman" w:eastAsia="ArialMT" w:hAnsi="Times New Roman" w:cs="Times New Roman"/>
        </w:rPr>
      </w:pPr>
    </w:p>
    <w:p w:rsidR="00FB1BA0" w:rsidRPr="00711320" w:rsidRDefault="00FB1BA0">
      <w:pPr>
        <w:autoSpaceDE w:val="0"/>
        <w:ind w:left="383" w:hanging="383"/>
        <w:jc w:val="both"/>
        <w:rPr>
          <w:rFonts w:ascii="Times New Roman" w:eastAsia="Arial-ItalicMT" w:hAnsi="Times New Roman" w:cs="Times New Roman"/>
          <w:i/>
          <w:iCs/>
        </w:rPr>
      </w:pPr>
      <w:r w:rsidRPr="00711320">
        <w:rPr>
          <w:rFonts w:ascii="Times New Roman" w:eastAsia="ArialMT" w:hAnsi="Times New Roman" w:cs="Times New Roman"/>
        </w:rPr>
        <w:t xml:space="preserve">5.2 </w:t>
      </w:r>
      <w:r w:rsidR="006F4E40" w:rsidRPr="00711320">
        <w:rPr>
          <w:rFonts w:ascii="Times New Roman" w:eastAsia="ArialMT" w:hAnsi="Times New Roman" w:cs="Times New Roman"/>
        </w:rPr>
        <w:t>V</w:t>
      </w:r>
      <w:r w:rsidRPr="00711320">
        <w:rPr>
          <w:rFonts w:ascii="Times New Roman" w:eastAsia="ArialMT" w:hAnsi="Times New Roman" w:cs="Times New Roman"/>
        </w:rPr>
        <w:t xml:space="preserve">ymedzenie obchodných podmienok zmluvy tvorí časť </w:t>
      </w:r>
      <w:r w:rsidR="000B6B21" w:rsidRPr="00711320">
        <w:rPr>
          <w:rFonts w:ascii="Times New Roman" w:eastAsia="Arial-ItalicMT" w:hAnsi="Times New Roman" w:cs="Times New Roman"/>
          <w:i/>
          <w:iCs/>
        </w:rPr>
        <w:t xml:space="preserve">D. </w:t>
      </w:r>
      <w:r w:rsidRPr="00711320">
        <w:rPr>
          <w:rFonts w:ascii="Times New Roman" w:eastAsia="Arial-ItalicMT" w:hAnsi="Times New Roman" w:cs="Times New Roman"/>
          <w:i/>
          <w:iCs/>
        </w:rPr>
        <w:t xml:space="preserve">Opis predmetu zákazky, </w:t>
      </w:r>
      <w:r w:rsidR="000B6B21" w:rsidRPr="00711320">
        <w:rPr>
          <w:rFonts w:ascii="Times New Roman" w:eastAsia="Arial-ItalicMT" w:hAnsi="Times New Roman" w:cs="Times New Roman"/>
          <w:i/>
          <w:iCs/>
        </w:rPr>
        <w:t>E.</w:t>
      </w:r>
      <w:r w:rsidRPr="00711320">
        <w:rPr>
          <w:rFonts w:ascii="Times New Roman" w:eastAsia="Arial-ItalicMT" w:hAnsi="Times New Roman" w:cs="Times New Roman"/>
          <w:i/>
          <w:iCs/>
        </w:rPr>
        <w:t xml:space="preserve"> Spôsob určenia ceny </w:t>
      </w:r>
      <w:r w:rsidRPr="00711320">
        <w:rPr>
          <w:rFonts w:ascii="Times New Roman" w:eastAsia="ArialMT" w:hAnsi="Times New Roman" w:cs="Times New Roman"/>
        </w:rPr>
        <w:t>a</w:t>
      </w:r>
      <w:r w:rsidR="000B6B21" w:rsidRPr="00711320">
        <w:rPr>
          <w:rFonts w:ascii="Times New Roman" w:eastAsia="ArialMT" w:hAnsi="Times New Roman" w:cs="Times New Roman"/>
        </w:rPr>
        <w:t> </w:t>
      </w:r>
      <w:r w:rsidR="000B6B21" w:rsidRPr="00711320">
        <w:rPr>
          <w:rFonts w:ascii="Times New Roman" w:eastAsia="Arial-ItalicMT" w:hAnsi="Times New Roman" w:cs="Times New Roman"/>
          <w:i/>
          <w:iCs/>
        </w:rPr>
        <w:t>F.</w:t>
      </w:r>
      <w:r w:rsidRPr="00711320">
        <w:rPr>
          <w:rFonts w:ascii="Times New Roman" w:eastAsia="Arial-ItalicMT" w:hAnsi="Times New Roman" w:cs="Times New Roman"/>
          <w:i/>
          <w:iCs/>
        </w:rPr>
        <w:t xml:space="preserve"> Obchodné podmienky </w:t>
      </w:r>
      <w:r w:rsidR="00912B98" w:rsidRPr="00711320">
        <w:rPr>
          <w:rFonts w:ascii="Times New Roman" w:eastAsia="Arial-ItalicMT" w:hAnsi="Times New Roman" w:cs="Times New Roman"/>
          <w:i/>
          <w:iCs/>
        </w:rPr>
        <w:t>uskutočnenia</w:t>
      </w:r>
      <w:r w:rsidRPr="00711320">
        <w:rPr>
          <w:rFonts w:ascii="Times New Roman" w:eastAsia="Arial-ItalicMT" w:hAnsi="Times New Roman" w:cs="Times New Roman"/>
          <w:i/>
          <w:iCs/>
        </w:rPr>
        <w:t xml:space="preserve"> predmetu zákazky.</w:t>
      </w:r>
    </w:p>
    <w:p w:rsidR="00E02455" w:rsidRPr="00711320" w:rsidRDefault="00E02455" w:rsidP="00E02455">
      <w:pPr>
        <w:suppressAutoHyphens w:val="0"/>
        <w:autoSpaceDE w:val="0"/>
        <w:autoSpaceDN w:val="0"/>
        <w:adjustRightInd w:val="0"/>
        <w:rPr>
          <w:rFonts w:ascii="Times New Roman" w:hAnsi="Times New Roman" w:cs="Times New Roman"/>
          <w:color w:val="000000"/>
          <w:lang w:eastAsia="sk-SK"/>
        </w:rPr>
      </w:pPr>
    </w:p>
    <w:p w:rsidR="00BC421A" w:rsidRPr="00711320" w:rsidRDefault="00BC421A">
      <w:pPr>
        <w:autoSpaceDE w:val="0"/>
        <w:rPr>
          <w:rFonts w:ascii="Times New Roman" w:eastAsia="Arial-BoldMT" w:hAnsi="Times New Roman" w:cs="Times New Roman"/>
          <w:b/>
          <w:bCs/>
        </w:rPr>
      </w:pPr>
    </w:p>
    <w:p w:rsidR="00FB1BA0" w:rsidRPr="00711320" w:rsidRDefault="00FB1BA0">
      <w:pPr>
        <w:autoSpaceDE w:val="0"/>
        <w:rPr>
          <w:rFonts w:ascii="Times New Roman" w:eastAsia="Arial-BoldMT" w:hAnsi="Times New Roman" w:cs="Times New Roman"/>
          <w:b/>
          <w:bCs/>
        </w:rPr>
      </w:pPr>
      <w:r w:rsidRPr="00711320">
        <w:rPr>
          <w:rFonts w:ascii="Times New Roman" w:eastAsia="Arial-BoldMT" w:hAnsi="Times New Roman" w:cs="Times New Roman"/>
          <w:b/>
          <w:bCs/>
        </w:rPr>
        <w:t>6  Oprávnený záujemca/uchádzač</w:t>
      </w:r>
      <w:r w:rsidR="00114447" w:rsidRPr="00711320">
        <w:rPr>
          <w:rFonts w:ascii="Times New Roman" w:eastAsia="Arial-BoldMT" w:hAnsi="Times New Roman" w:cs="Times New Roman"/>
          <w:b/>
          <w:bCs/>
        </w:rPr>
        <w:t>/hospodársky subjekt</w:t>
      </w:r>
    </w:p>
    <w:p w:rsidR="00FB1BA0" w:rsidRPr="00711320" w:rsidRDefault="00FB1BA0">
      <w:pPr>
        <w:autoSpaceDE w:val="0"/>
        <w:rPr>
          <w:rFonts w:ascii="Times New Roman" w:eastAsia="Arial-BoldMT" w:hAnsi="Times New Roman" w:cs="Times New Roman"/>
          <w:b/>
          <w:bCs/>
        </w:rPr>
      </w:pPr>
    </w:p>
    <w:p w:rsidR="00C12F7E" w:rsidRPr="00711320" w:rsidRDefault="00FB1BA0">
      <w:pPr>
        <w:autoSpaceDE w:val="0"/>
        <w:ind w:left="383" w:hanging="383"/>
        <w:jc w:val="both"/>
        <w:rPr>
          <w:rFonts w:ascii="Times New Roman" w:eastAsia="ArialMT" w:hAnsi="Times New Roman" w:cs="Times New Roman"/>
        </w:rPr>
      </w:pPr>
      <w:r w:rsidRPr="00711320">
        <w:rPr>
          <w:rFonts w:ascii="Times New Roman" w:eastAsia="ArialMT" w:hAnsi="Times New Roman" w:cs="Times New Roman"/>
        </w:rPr>
        <w:t xml:space="preserve">6.1 Oprávnený záujemca je </w:t>
      </w:r>
      <w:r w:rsidR="00C12F7E" w:rsidRPr="00711320">
        <w:rPr>
          <w:rFonts w:ascii="Times New Roman" w:eastAsia="ArialMT" w:hAnsi="Times New Roman" w:cs="Times New Roman"/>
        </w:rPr>
        <w:t>hospodársky subjekt, ktorý má záujem o účasť vo verejnom obstarávaní.</w:t>
      </w:r>
    </w:p>
    <w:p w:rsidR="00FB1BA0" w:rsidRPr="00711320" w:rsidRDefault="00FB1BA0">
      <w:pPr>
        <w:autoSpaceDE w:val="0"/>
        <w:ind w:left="383" w:hanging="383"/>
        <w:jc w:val="both"/>
        <w:rPr>
          <w:rFonts w:ascii="Times New Roman" w:hAnsi="Times New Roman" w:cs="Times New Roman"/>
        </w:rPr>
      </w:pPr>
    </w:p>
    <w:p w:rsidR="00FB1BA0" w:rsidRPr="00711320" w:rsidRDefault="00FB1BA0">
      <w:pPr>
        <w:autoSpaceDE w:val="0"/>
        <w:ind w:left="383" w:hanging="383"/>
        <w:jc w:val="both"/>
        <w:rPr>
          <w:rFonts w:ascii="Times New Roman" w:eastAsia="ArialMT" w:hAnsi="Times New Roman" w:cs="Times New Roman"/>
          <w:color w:val="000000"/>
        </w:rPr>
      </w:pPr>
      <w:r w:rsidRPr="00711320">
        <w:rPr>
          <w:rFonts w:ascii="Times New Roman" w:eastAsia="ArialMT" w:hAnsi="Times New Roman" w:cs="Times New Roman"/>
          <w:color w:val="000000"/>
        </w:rPr>
        <w:t>6.2 Oprávneným uchádzačom je</w:t>
      </w:r>
      <w:r w:rsidR="00C12F7E" w:rsidRPr="00711320">
        <w:rPr>
          <w:rFonts w:ascii="Times New Roman" w:eastAsia="ArialMT" w:hAnsi="Times New Roman" w:cs="Times New Roman"/>
        </w:rPr>
        <w:t xml:space="preserve"> hospodársky subjekt, ktorý</w:t>
      </w:r>
      <w:r w:rsidRPr="00711320">
        <w:rPr>
          <w:rFonts w:ascii="Times New Roman" w:eastAsia="ArialMT" w:hAnsi="Times New Roman" w:cs="Times New Roman"/>
          <w:color w:val="000000"/>
        </w:rPr>
        <w:t xml:space="preserve"> predložil ponuku.</w:t>
      </w:r>
    </w:p>
    <w:p w:rsidR="00C12F7E" w:rsidRPr="00711320" w:rsidRDefault="00C12F7E">
      <w:pPr>
        <w:autoSpaceDE w:val="0"/>
        <w:ind w:left="383" w:hanging="383"/>
        <w:jc w:val="both"/>
        <w:rPr>
          <w:rFonts w:ascii="Times New Roman" w:eastAsia="ArialMT" w:hAnsi="Times New Roman" w:cs="Times New Roman"/>
          <w:color w:val="000000"/>
        </w:rPr>
      </w:pPr>
    </w:p>
    <w:p w:rsidR="00C12F7E" w:rsidRPr="00711320" w:rsidRDefault="00C12F7E">
      <w:pPr>
        <w:autoSpaceDE w:val="0"/>
        <w:ind w:left="383" w:hanging="383"/>
        <w:jc w:val="both"/>
        <w:rPr>
          <w:rFonts w:ascii="Times New Roman" w:eastAsia="ArialMT" w:hAnsi="Times New Roman" w:cs="Times New Roman"/>
          <w:color w:val="000000"/>
        </w:rPr>
      </w:pPr>
      <w:r w:rsidRPr="00711320">
        <w:rPr>
          <w:rFonts w:ascii="Times New Roman" w:eastAsia="ArialMT" w:hAnsi="Times New Roman" w:cs="Times New Roman"/>
          <w:color w:val="000000"/>
        </w:rPr>
        <w:t xml:space="preserve">6.3 Hospodársky subjekt je </w:t>
      </w:r>
      <w:r w:rsidRPr="00711320">
        <w:rPr>
          <w:rFonts w:ascii="Times New Roman" w:eastAsia="ArialMT" w:hAnsi="Times New Roman" w:cs="Times New Roman"/>
        </w:rPr>
        <w:t>fyzická osoba, právnická osoba alebo skupina takýchto osôb, ktorá na trh dodáva tovar, uskutočňuje stavebné práce alebo poskytuje službu.</w:t>
      </w:r>
    </w:p>
    <w:p w:rsidR="00C177B2" w:rsidRPr="00711320" w:rsidRDefault="00C177B2">
      <w:pPr>
        <w:autoSpaceDE w:val="0"/>
        <w:ind w:left="383" w:hanging="383"/>
        <w:rPr>
          <w:rFonts w:ascii="Times New Roman" w:eastAsia="ArialMT" w:hAnsi="Times New Roman" w:cs="Times New Roman"/>
          <w:color w:val="000000"/>
        </w:rPr>
      </w:pPr>
    </w:p>
    <w:p w:rsidR="005044B3" w:rsidRPr="00711320" w:rsidRDefault="005044B3">
      <w:pPr>
        <w:autoSpaceDE w:val="0"/>
        <w:ind w:left="383" w:hanging="383"/>
        <w:rPr>
          <w:rFonts w:ascii="Times New Roman" w:eastAsia="ArialMT" w:hAnsi="Times New Roman" w:cs="Times New Roman"/>
          <w:color w:val="000000"/>
        </w:rPr>
      </w:pPr>
    </w:p>
    <w:p w:rsidR="00FB1BA0" w:rsidRPr="00711320" w:rsidRDefault="00FB1BA0">
      <w:pPr>
        <w:autoSpaceDE w:val="0"/>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7  Miesto a termín dodania predmetu zákazky</w:t>
      </w:r>
    </w:p>
    <w:p w:rsidR="00FB1BA0" w:rsidRPr="00711320" w:rsidRDefault="00FB1BA0">
      <w:pPr>
        <w:autoSpaceDE w:val="0"/>
        <w:rPr>
          <w:rFonts w:ascii="Times New Roman" w:eastAsia="Arial-BoldMT" w:hAnsi="Times New Roman" w:cs="Times New Roman"/>
          <w:b/>
          <w:bCs/>
          <w:color w:val="000000"/>
        </w:rPr>
      </w:pPr>
    </w:p>
    <w:p w:rsidR="00B370BD" w:rsidRPr="00711320" w:rsidRDefault="00FB1BA0" w:rsidP="00087A63">
      <w:pPr>
        <w:suppressAutoHyphens w:val="0"/>
        <w:autoSpaceDE w:val="0"/>
        <w:autoSpaceDN w:val="0"/>
        <w:adjustRightInd w:val="0"/>
        <w:rPr>
          <w:rFonts w:ascii="Times New Roman" w:hAnsi="Times New Roman" w:cs="Times New Roman"/>
        </w:rPr>
      </w:pPr>
      <w:r w:rsidRPr="00711320">
        <w:rPr>
          <w:rFonts w:ascii="Times New Roman" w:eastAsia="ArialMT" w:hAnsi="Times New Roman" w:cs="Times New Roman"/>
        </w:rPr>
        <w:t xml:space="preserve">7.1 Miesto </w:t>
      </w:r>
      <w:r w:rsidR="00A13849" w:rsidRPr="00711320">
        <w:rPr>
          <w:rFonts w:ascii="Times New Roman" w:eastAsia="ArialMT" w:hAnsi="Times New Roman" w:cs="Times New Roman"/>
        </w:rPr>
        <w:t>uskutočnenia stavebných</w:t>
      </w:r>
      <w:r w:rsidR="00520FAE" w:rsidRPr="00711320">
        <w:rPr>
          <w:rFonts w:ascii="Times New Roman" w:eastAsia="ArialMT" w:hAnsi="Times New Roman" w:cs="Times New Roman"/>
        </w:rPr>
        <w:t xml:space="preserve"> prác </w:t>
      </w:r>
      <w:r w:rsidR="00173094" w:rsidRPr="00711320">
        <w:rPr>
          <w:rFonts w:ascii="Times New Roman" w:eastAsia="ArialMT" w:hAnsi="Times New Roman" w:cs="Times New Roman"/>
        </w:rPr>
        <w:t>je</w:t>
      </w:r>
      <w:r w:rsidR="00714362" w:rsidRPr="00711320">
        <w:rPr>
          <w:rFonts w:ascii="Times New Roman" w:eastAsia="ArialMT" w:hAnsi="Times New Roman" w:cs="Times New Roman"/>
        </w:rPr>
        <w:t xml:space="preserve"> </w:t>
      </w:r>
      <w:r w:rsidR="003A6418" w:rsidRPr="00711320">
        <w:rPr>
          <w:rFonts w:ascii="Times New Roman" w:eastAsia="ArialMT" w:hAnsi="Times New Roman" w:cs="Times New Roman"/>
        </w:rPr>
        <w:t xml:space="preserve">intravilán </w:t>
      </w:r>
      <w:r w:rsidR="000F3219" w:rsidRPr="00711320">
        <w:rPr>
          <w:rFonts w:ascii="Times New Roman" w:hAnsi="Times New Roman" w:cs="Times New Roman"/>
          <w:lang w:eastAsia="sk-SK"/>
        </w:rPr>
        <w:t xml:space="preserve">obec </w:t>
      </w:r>
      <w:r w:rsidR="003A6418" w:rsidRPr="00711320">
        <w:rPr>
          <w:rFonts w:ascii="Times New Roman" w:hAnsi="Times New Roman" w:cs="Times New Roman"/>
          <w:lang w:eastAsia="sk-SK"/>
        </w:rPr>
        <w:t>Lutiše</w:t>
      </w:r>
      <w:r w:rsidR="000F3219" w:rsidRPr="00711320">
        <w:rPr>
          <w:rFonts w:ascii="Times New Roman" w:hAnsi="Times New Roman" w:cs="Times New Roman"/>
          <w:lang w:eastAsia="sk-SK"/>
        </w:rPr>
        <w:t xml:space="preserve">, okres </w:t>
      </w:r>
      <w:r w:rsidR="003A6418" w:rsidRPr="00711320">
        <w:rPr>
          <w:rFonts w:ascii="Times New Roman" w:hAnsi="Times New Roman" w:cs="Times New Roman"/>
          <w:lang w:eastAsia="sk-SK"/>
        </w:rPr>
        <w:t>Žilina</w:t>
      </w:r>
      <w:r w:rsidR="00087A63" w:rsidRPr="00711320">
        <w:rPr>
          <w:rFonts w:ascii="Times New Roman" w:hAnsi="Times New Roman" w:cs="Times New Roman"/>
          <w:lang w:eastAsia="sk-SK"/>
        </w:rPr>
        <w:t>.</w:t>
      </w:r>
      <w:r w:rsidR="000F3219" w:rsidRPr="00711320">
        <w:rPr>
          <w:rFonts w:ascii="Times New Roman" w:hAnsi="Times New Roman" w:cs="Times New Roman"/>
          <w:lang w:eastAsia="sk-SK"/>
        </w:rPr>
        <w:t xml:space="preserve"> </w:t>
      </w:r>
    </w:p>
    <w:p w:rsidR="007C6501" w:rsidRPr="00711320" w:rsidRDefault="007C6501" w:rsidP="00897C15">
      <w:pPr>
        <w:autoSpaceDE w:val="0"/>
        <w:jc w:val="both"/>
        <w:rPr>
          <w:rFonts w:ascii="Times New Roman" w:eastAsia="ArialMT" w:hAnsi="Times New Roman" w:cs="Times New Roman"/>
          <w:color w:val="000000"/>
        </w:rPr>
      </w:pPr>
    </w:p>
    <w:p w:rsidR="00A13849" w:rsidRPr="00711320" w:rsidRDefault="00A13849" w:rsidP="00AB4CEF">
      <w:pPr>
        <w:ind w:left="426" w:hanging="426"/>
        <w:jc w:val="both"/>
        <w:rPr>
          <w:rFonts w:ascii="Times New Roman" w:hAnsi="Times New Roman" w:cs="Times New Roman"/>
        </w:rPr>
      </w:pPr>
      <w:r w:rsidRPr="00711320">
        <w:rPr>
          <w:rFonts w:ascii="Times New Roman" w:hAnsi="Times New Roman" w:cs="Times New Roman"/>
        </w:rPr>
        <w:t xml:space="preserve">7.2 </w:t>
      </w:r>
      <w:r w:rsidR="000B6B21" w:rsidRPr="00711320">
        <w:rPr>
          <w:rFonts w:ascii="Times New Roman" w:hAnsi="Times New Roman" w:cs="Times New Roman"/>
        </w:rPr>
        <w:t xml:space="preserve">Termín resp. </w:t>
      </w:r>
      <w:r w:rsidR="00C4396E" w:rsidRPr="00711320">
        <w:rPr>
          <w:rFonts w:ascii="Times New Roman" w:hAnsi="Times New Roman" w:cs="Times New Roman"/>
        </w:rPr>
        <w:t xml:space="preserve">lehota plnenia predmetu zákazky </w:t>
      </w:r>
      <w:r w:rsidR="00B84C64" w:rsidRPr="00711320">
        <w:rPr>
          <w:rFonts w:ascii="Times New Roman" w:hAnsi="Times New Roman" w:cs="Times New Roman"/>
        </w:rPr>
        <w:t>je:</w:t>
      </w:r>
      <w:r w:rsidR="00087A63" w:rsidRPr="00711320">
        <w:rPr>
          <w:rFonts w:ascii="Times New Roman" w:hAnsi="Times New Roman" w:cs="Times New Roman"/>
        </w:rPr>
        <w:t xml:space="preserve"> </w:t>
      </w:r>
      <w:r w:rsidR="003A6418" w:rsidRPr="00711320">
        <w:rPr>
          <w:rFonts w:ascii="Times New Roman" w:hAnsi="Times New Roman" w:cs="Times New Roman"/>
          <w:b/>
        </w:rPr>
        <w:t>6</w:t>
      </w:r>
      <w:r w:rsidR="00C4396E" w:rsidRPr="00711320">
        <w:rPr>
          <w:rFonts w:ascii="Times New Roman" w:hAnsi="Times New Roman" w:cs="Times New Roman"/>
          <w:b/>
        </w:rPr>
        <w:t xml:space="preserve"> mesiac</w:t>
      </w:r>
      <w:r w:rsidR="00087A63" w:rsidRPr="00711320">
        <w:rPr>
          <w:rFonts w:ascii="Times New Roman" w:hAnsi="Times New Roman" w:cs="Times New Roman"/>
          <w:b/>
        </w:rPr>
        <w:t>ov</w:t>
      </w:r>
      <w:r w:rsidR="00B84C64" w:rsidRPr="00711320">
        <w:rPr>
          <w:rFonts w:ascii="Times New Roman" w:hAnsi="Times New Roman" w:cs="Times New Roman"/>
        </w:rPr>
        <w:t>.</w:t>
      </w:r>
    </w:p>
    <w:p w:rsidR="00AB4CEF" w:rsidRPr="00711320" w:rsidRDefault="00AB4CEF" w:rsidP="00AB4CEF">
      <w:pPr>
        <w:ind w:left="426" w:hanging="426"/>
        <w:jc w:val="both"/>
        <w:rPr>
          <w:rFonts w:ascii="Times New Roman" w:hAnsi="Times New Roman" w:cs="Times New Roman"/>
        </w:rPr>
      </w:pPr>
    </w:p>
    <w:p w:rsidR="005044B3" w:rsidRPr="00711320" w:rsidRDefault="005044B3" w:rsidP="00A13849">
      <w:pPr>
        <w:ind w:left="1080"/>
        <w:jc w:val="both"/>
        <w:rPr>
          <w:rFonts w:ascii="Times New Roman" w:hAnsi="Times New Roman" w:cs="Times New Roman"/>
        </w:rPr>
      </w:pPr>
    </w:p>
    <w:p w:rsidR="00FB1BA0" w:rsidRPr="00711320" w:rsidRDefault="00FB1BA0">
      <w:pPr>
        <w:autoSpaceDE w:val="0"/>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 xml:space="preserve">8  </w:t>
      </w:r>
      <w:r w:rsidR="00BC421A" w:rsidRPr="00711320">
        <w:rPr>
          <w:rFonts w:ascii="Times New Roman" w:eastAsia="Arial-BoldMT" w:hAnsi="Times New Roman" w:cs="Times New Roman"/>
          <w:b/>
          <w:bCs/>
          <w:color w:val="000000"/>
        </w:rPr>
        <w:t>Platnosť ponuky</w:t>
      </w:r>
    </w:p>
    <w:p w:rsidR="00FB1BA0" w:rsidRPr="00711320" w:rsidRDefault="00FB1BA0">
      <w:pPr>
        <w:autoSpaceDE w:val="0"/>
        <w:rPr>
          <w:rFonts w:ascii="Times New Roman" w:eastAsia="Arial-BoldMT" w:hAnsi="Times New Roman" w:cs="Times New Roman"/>
          <w:b/>
          <w:bCs/>
          <w:color w:val="000000"/>
        </w:rPr>
      </w:pPr>
    </w:p>
    <w:p w:rsidR="00FB1BA0" w:rsidRPr="00711320" w:rsidRDefault="00FB1BA0">
      <w:pPr>
        <w:autoSpaceDE w:val="0"/>
        <w:ind w:left="383" w:hanging="367"/>
        <w:jc w:val="both"/>
        <w:rPr>
          <w:rFonts w:ascii="Times New Roman" w:eastAsia="ArialMT" w:hAnsi="Times New Roman" w:cs="Times New Roman"/>
          <w:color w:val="000000"/>
        </w:rPr>
      </w:pPr>
      <w:r w:rsidRPr="00711320">
        <w:rPr>
          <w:rFonts w:ascii="Times New Roman" w:eastAsia="ArialMT" w:hAnsi="Times New Roman" w:cs="Times New Roman"/>
          <w:color w:val="000000"/>
        </w:rPr>
        <w:t xml:space="preserve">8.1 </w:t>
      </w:r>
      <w:r w:rsidR="00BC421A" w:rsidRPr="00711320">
        <w:rPr>
          <w:rFonts w:ascii="Times New Roman" w:eastAsia="ArialMT" w:hAnsi="Times New Roman" w:cs="Times New Roman"/>
          <w:color w:val="000000"/>
        </w:rPr>
        <w:t>Ponuky zostávajú platné</w:t>
      </w:r>
      <w:r w:rsidRPr="00711320">
        <w:rPr>
          <w:rFonts w:ascii="Times New Roman" w:eastAsia="ArialMT" w:hAnsi="Times New Roman" w:cs="Times New Roman"/>
          <w:color w:val="000000"/>
        </w:rPr>
        <w:t xml:space="preserve"> od uplynutia lehoty na predkladanie ponúk až do uplynutia lehoty v</w:t>
      </w:r>
      <w:r w:rsidR="00116371" w:rsidRPr="00711320">
        <w:rPr>
          <w:rFonts w:ascii="Times New Roman" w:eastAsia="ArialMT" w:hAnsi="Times New Roman" w:cs="Times New Roman"/>
          <w:color w:val="000000"/>
        </w:rPr>
        <w:t xml:space="preserve">iazanosti ponúk stanovenej do: </w:t>
      </w:r>
      <w:r w:rsidR="003E6869" w:rsidRPr="00711320">
        <w:rPr>
          <w:rFonts w:ascii="Times New Roman" w:eastAsia="ArialMT" w:hAnsi="Times New Roman" w:cs="Times New Roman"/>
          <w:color w:val="000000"/>
        </w:rPr>
        <w:t>3</w:t>
      </w:r>
      <w:r w:rsidR="00897C15" w:rsidRPr="00711320">
        <w:rPr>
          <w:rFonts w:ascii="Times New Roman" w:eastAsia="ArialMT" w:hAnsi="Times New Roman" w:cs="Times New Roman"/>
          <w:color w:val="000000"/>
        </w:rPr>
        <w:t>1.</w:t>
      </w:r>
      <w:r w:rsidR="004F5685" w:rsidRPr="00711320">
        <w:rPr>
          <w:rFonts w:ascii="Times New Roman" w:eastAsia="ArialMT" w:hAnsi="Times New Roman" w:cs="Times New Roman"/>
          <w:color w:val="000000"/>
        </w:rPr>
        <w:t>03</w:t>
      </w:r>
      <w:r w:rsidR="003E6869" w:rsidRPr="00711320">
        <w:rPr>
          <w:rFonts w:ascii="Times New Roman" w:eastAsia="ArialMT" w:hAnsi="Times New Roman" w:cs="Times New Roman"/>
          <w:color w:val="000000"/>
        </w:rPr>
        <w:t>.201</w:t>
      </w:r>
      <w:r w:rsidR="004F5685" w:rsidRPr="00711320">
        <w:rPr>
          <w:rFonts w:ascii="Times New Roman" w:eastAsia="ArialMT" w:hAnsi="Times New Roman" w:cs="Times New Roman"/>
          <w:color w:val="000000"/>
        </w:rPr>
        <w:t>9</w:t>
      </w:r>
      <w:r w:rsidR="006C4F1E" w:rsidRPr="00711320">
        <w:rPr>
          <w:rFonts w:ascii="Times New Roman" w:eastAsia="ArialMT" w:hAnsi="Times New Roman" w:cs="Times New Roman"/>
          <w:color w:val="000000"/>
        </w:rPr>
        <w:t>.</w:t>
      </w:r>
    </w:p>
    <w:p w:rsidR="00FB1BA0" w:rsidRPr="00711320" w:rsidRDefault="00FB1BA0">
      <w:pPr>
        <w:tabs>
          <w:tab w:val="right" w:leader="dot" w:pos="10036"/>
        </w:tabs>
        <w:autoSpaceDE w:val="0"/>
        <w:spacing w:before="200"/>
        <w:ind w:left="357" w:hanging="357"/>
        <w:jc w:val="both"/>
        <w:rPr>
          <w:rFonts w:ascii="Times New Roman" w:eastAsia="ArialMT" w:hAnsi="Times New Roman" w:cs="Times New Roman"/>
          <w:color w:val="000000"/>
        </w:rPr>
      </w:pPr>
      <w:r w:rsidRPr="00711320">
        <w:rPr>
          <w:rFonts w:ascii="Times New Roman" w:eastAsia="ArialMT" w:hAnsi="Times New Roman" w:cs="Times New Roman"/>
          <w:color w:val="000000"/>
        </w:rPr>
        <w:t xml:space="preserve">8.2 V prípade, ak bude podaná námietka proti postupu verejného obstarávateľa a začaté konanie o námietkach pred uzavretím zmluvy, tá bude mať podľa zákona o verejnom obstarávaní odkladný účinok na konanie </w:t>
      </w:r>
      <w:r w:rsidR="00286841" w:rsidRPr="00711320">
        <w:rPr>
          <w:rFonts w:ascii="Times New Roman" w:eastAsia="ArialMT" w:hAnsi="Times New Roman" w:cs="Times New Roman"/>
          <w:color w:val="000000"/>
        </w:rPr>
        <w:t xml:space="preserve">verejného </w:t>
      </w:r>
      <w:r w:rsidRPr="00711320">
        <w:rPr>
          <w:rFonts w:ascii="Times New Roman" w:eastAsia="ArialMT" w:hAnsi="Times New Roman" w:cs="Times New Roman"/>
          <w:color w:val="000000"/>
        </w:rPr>
        <w:t xml:space="preserve">obstarávateľa, alebo ak bude začatá kontrola postupu </w:t>
      </w:r>
      <w:r w:rsidR="00286841" w:rsidRPr="00711320">
        <w:rPr>
          <w:rFonts w:ascii="Times New Roman" w:eastAsia="ArialMT" w:hAnsi="Times New Roman" w:cs="Times New Roman"/>
          <w:color w:val="000000"/>
        </w:rPr>
        <w:t xml:space="preserve">verejného </w:t>
      </w:r>
      <w:r w:rsidRPr="00711320">
        <w:rPr>
          <w:rFonts w:ascii="Times New Roman" w:eastAsia="ArialMT" w:hAnsi="Times New Roman" w:cs="Times New Roman"/>
          <w:color w:val="000000"/>
        </w:rPr>
        <w:t xml:space="preserve">obstarávateľa pred uzavretím zmluvy podľa zákona o verejnom obstarávaní a úrad pre verejné obstarávanie vydá rozhodnutie o predbežnom opatrení, ktorým pozastaví konanie </w:t>
      </w:r>
      <w:r w:rsidR="00286841" w:rsidRPr="00711320">
        <w:rPr>
          <w:rFonts w:ascii="Times New Roman" w:eastAsia="ArialMT" w:hAnsi="Times New Roman" w:cs="Times New Roman"/>
          <w:color w:val="000000"/>
        </w:rPr>
        <w:t xml:space="preserve">verejného </w:t>
      </w:r>
      <w:r w:rsidRPr="00711320">
        <w:rPr>
          <w:rFonts w:ascii="Times New Roman" w:eastAsia="ArialMT" w:hAnsi="Times New Roman" w:cs="Times New Roman"/>
          <w:color w:val="000000"/>
        </w:rPr>
        <w:t xml:space="preserve">obstarávateľa, oznámi </w:t>
      </w:r>
      <w:r w:rsidR="00286841" w:rsidRPr="00711320">
        <w:rPr>
          <w:rFonts w:ascii="Times New Roman" w:eastAsia="ArialMT" w:hAnsi="Times New Roman" w:cs="Times New Roman"/>
          <w:color w:val="000000"/>
        </w:rPr>
        <w:t xml:space="preserve">verejný </w:t>
      </w:r>
      <w:r w:rsidRPr="00711320">
        <w:rPr>
          <w:rFonts w:ascii="Times New Roman" w:eastAsia="ArialMT" w:hAnsi="Times New Roman" w:cs="Times New Roman"/>
          <w:color w:val="000000"/>
        </w:rPr>
        <w:t>obstarávateľ všetkým uchádzačom predĺženie lehoty viazanosti ponúk. Verejný obstarávateľ si vyhradzuje právo predĺžiť lehotu viazanosti ponúk v zákonných podmienkach zákona o verejnom obstarávaní.</w:t>
      </w:r>
    </w:p>
    <w:p w:rsidR="00FB1BA0" w:rsidRPr="00711320" w:rsidRDefault="00FB1BA0">
      <w:pPr>
        <w:autoSpaceDE w:val="0"/>
        <w:ind w:left="383" w:hanging="367"/>
        <w:rPr>
          <w:rFonts w:ascii="Times New Roman" w:eastAsia="ArialMT" w:hAnsi="Times New Roman" w:cs="Times New Roman"/>
          <w:color w:val="000000"/>
        </w:rPr>
      </w:pPr>
    </w:p>
    <w:p w:rsidR="005044B3" w:rsidRDefault="005044B3">
      <w:pPr>
        <w:autoSpaceDE w:val="0"/>
        <w:ind w:left="383" w:hanging="367"/>
        <w:rPr>
          <w:rFonts w:ascii="Times New Roman" w:eastAsia="ArialMT" w:hAnsi="Times New Roman" w:cs="Times New Roman"/>
          <w:color w:val="000000"/>
          <w:sz w:val="24"/>
          <w:szCs w:val="24"/>
        </w:rPr>
      </w:pPr>
    </w:p>
    <w:p w:rsidR="00E12492" w:rsidRPr="008C2C3F" w:rsidRDefault="00E12492" w:rsidP="00E12492">
      <w:pPr>
        <w:autoSpaceDE w:val="0"/>
        <w:jc w:val="center"/>
        <w:rPr>
          <w:rFonts w:ascii="Times New Roman" w:eastAsia="Arial-BoldMT" w:hAnsi="Times New Roman" w:cs="Times New Roman"/>
          <w:b/>
          <w:bCs/>
          <w:color w:val="000000"/>
          <w:sz w:val="26"/>
          <w:szCs w:val="26"/>
        </w:rPr>
      </w:pPr>
      <w:r w:rsidRPr="008C2C3F">
        <w:rPr>
          <w:rFonts w:ascii="Times New Roman" w:eastAsia="Arial-BoldMT" w:hAnsi="Times New Roman" w:cs="Times New Roman"/>
          <w:b/>
          <w:bCs/>
          <w:color w:val="000000"/>
          <w:sz w:val="26"/>
          <w:szCs w:val="26"/>
        </w:rPr>
        <w:t>Časť II.</w:t>
      </w:r>
    </w:p>
    <w:p w:rsidR="00E12492" w:rsidRPr="008C2C3F" w:rsidRDefault="00E12492" w:rsidP="00E12492">
      <w:pPr>
        <w:autoSpaceDE w:val="0"/>
        <w:jc w:val="center"/>
        <w:rPr>
          <w:rFonts w:ascii="Times New Roman" w:eastAsia="Arial-BoldMT" w:hAnsi="Times New Roman" w:cs="Times New Roman"/>
          <w:b/>
          <w:bCs/>
          <w:color w:val="000000"/>
          <w:sz w:val="26"/>
          <w:szCs w:val="26"/>
        </w:rPr>
      </w:pPr>
      <w:r w:rsidRPr="008C2C3F">
        <w:rPr>
          <w:rFonts w:ascii="Times New Roman" w:eastAsia="Arial-BoldMT" w:hAnsi="Times New Roman" w:cs="Times New Roman"/>
          <w:b/>
          <w:bCs/>
          <w:color w:val="000000"/>
          <w:sz w:val="26"/>
          <w:szCs w:val="26"/>
        </w:rPr>
        <w:t>Komunikácia a vysvetľovanie</w:t>
      </w:r>
    </w:p>
    <w:p w:rsidR="00E12492" w:rsidRPr="00711320" w:rsidRDefault="00E12492" w:rsidP="00E12492">
      <w:pPr>
        <w:autoSpaceDE w:val="0"/>
        <w:jc w:val="center"/>
        <w:rPr>
          <w:rFonts w:ascii="Times New Roman" w:eastAsia="Arial-BoldMT" w:hAnsi="Times New Roman" w:cs="Times New Roman"/>
          <w:b/>
          <w:bCs/>
          <w:color w:val="000000"/>
        </w:rPr>
      </w:pPr>
    </w:p>
    <w:p w:rsidR="00E12492" w:rsidRPr="00711320" w:rsidRDefault="00E12492" w:rsidP="00E12492">
      <w:pPr>
        <w:autoSpaceDE w:val="0"/>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9  Komunikácia  medzi verejným obstarávateľom a záujemcami/uchádzačmi</w:t>
      </w:r>
    </w:p>
    <w:p w:rsidR="00E12492" w:rsidRPr="00711320" w:rsidRDefault="00E12492" w:rsidP="00E12492">
      <w:pPr>
        <w:autoSpaceDE w:val="0"/>
        <w:rPr>
          <w:rFonts w:ascii="Times New Roman" w:eastAsia="Arial-BoldMT" w:hAnsi="Times New Roman" w:cs="Times New Roman"/>
          <w:b/>
          <w:bCs/>
          <w:color w:val="000000"/>
        </w:rPr>
      </w:pPr>
    </w:p>
    <w:p w:rsidR="00E12492" w:rsidRPr="00711320" w:rsidRDefault="00E12492" w:rsidP="00E12492">
      <w:pPr>
        <w:suppressAutoHyphens w:val="0"/>
        <w:autoSpaceDE w:val="0"/>
        <w:autoSpaceDN w:val="0"/>
        <w:adjustRightInd w:val="0"/>
        <w:rPr>
          <w:rFonts w:ascii="Times New Roman" w:hAnsi="Times New Roman" w:cs="Times New Roman"/>
          <w:color w:val="000000"/>
          <w:lang w:eastAsia="sk-SK"/>
        </w:rPr>
      </w:pPr>
    </w:p>
    <w:p w:rsidR="00E12492" w:rsidRPr="00711320" w:rsidRDefault="00E12492" w:rsidP="00E12492">
      <w:pPr>
        <w:suppressAutoHyphens w:val="0"/>
        <w:autoSpaceDE w:val="0"/>
        <w:autoSpaceDN w:val="0"/>
        <w:adjustRightInd w:val="0"/>
        <w:spacing w:after="14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9.1 Komunikácia a výmena informácií vo verejnom obstarávaní ako je žiadosť o vysvetlenie podmienok účasti a ponúk, vysvetlenie podmienok účasti a ponúk a predkladanie ponúk, vysvetľovanie ponúk sa bude uskutočňovať písomne prostredníctvom elektronických prostriedkov v zmysle § 20 zákona. </w:t>
      </w:r>
    </w:p>
    <w:p w:rsidR="00E12492" w:rsidRPr="00711320" w:rsidRDefault="00E12492" w:rsidP="00E12492">
      <w:pPr>
        <w:suppressAutoHyphens w:val="0"/>
        <w:autoSpaceDE w:val="0"/>
        <w:autoSpaceDN w:val="0"/>
        <w:adjustRightInd w:val="0"/>
        <w:spacing w:after="14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9.2 Určený informačný systém verejným obstarávateľom na komunikáciu v tomto verejnom obstarávaní je systém JOSEPHINE a je prístupný na webovej stránke: https://josephine.proebiz.com/sk/ </w:t>
      </w:r>
    </w:p>
    <w:p w:rsidR="00E12492" w:rsidRPr="00711320" w:rsidRDefault="00E12492" w:rsidP="00E12492">
      <w:pPr>
        <w:suppressAutoHyphens w:val="0"/>
        <w:autoSpaceDE w:val="0"/>
        <w:autoSpaceDN w:val="0"/>
        <w:adjustRightInd w:val="0"/>
        <w:spacing w:after="14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9.3 Záujemca v prípade záujmu o účasť v tomto verejnom obstarávaní sa musí zaregistrovať v uvedenom informačnom systéme (uviesť identifikačné údaje a potvrdiť svoju identifikáciu prostredníctvom systému a svojich uvedených údajov) ak už nie je v systéme zaregistrovaný. </w:t>
      </w:r>
    </w:p>
    <w:p w:rsidR="00E12492" w:rsidRPr="00711320" w:rsidRDefault="00E12492" w:rsidP="00E12492">
      <w:pPr>
        <w:suppressAutoHyphens w:val="0"/>
        <w:autoSpaceDE w:val="0"/>
        <w:autoSpaceDN w:val="0"/>
        <w:adjustRightInd w:val="0"/>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9.4 Podrobný návod na použitie informačného systému vrátane potrebného technického vybavenia je na uvedenej stránke. </w:t>
      </w:r>
    </w:p>
    <w:p w:rsidR="00E12492" w:rsidRPr="00711320" w:rsidRDefault="00E12492" w:rsidP="00E12492">
      <w:pPr>
        <w:autoSpaceDE w:val="0"/>
        <w:ind w:left="398" w:hanging="398"/>
        <w:rPr>
          <w:rFonts w:ascii="Times New Roman" w:eastAsia="ArialMT" w:hAnsi="Times New Roman" w:cs="Times New Roman"/>
          <w:color w:val="000000"/>
        </w:rPr>
      </w:pPr>
    </w:p>
    <w:p w:rsidR="00E12492" w:rsidRPr="00711320" w:rsidRDefault="00E12492" w:rsidP="00E12492">
      <w:pPr>
        <w:autoSpaceDE w:val="0"/>
        <w:ind w:left="398" w:hanging="398"/>
        <w:rPr>
          <w:rFonts w:ascii="Times New Roman" w:eastAsia="ArialMT" w:hAnsi="Times New Roman" w:cs="Times New Roman"/>
          <w:color w:val="000000"/>
        </w:rPr>
      </w:pPr>
    </w:p>
    <w:p w:rsidR="00E12492" w:rsidRPr="00711320" w:rsidRDefault="00E12492" w:rsidP="00E12492">
      <w:pPr>
        <w:autoSpaceDE w:val="0"/>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10  Vysvetľovanie, doplnenie súťažných podkladov</w:t>
      </w:r>
    </w:p>
    <w:p w:rsidR="00E12492" w:rsidRPr="00711320" w:rsidRDefault="00E12492" w:rsidP="00E12492">
      <w:pPr>
        <w:autoSpaceDE w:val="0"/>
        <w:rPr>
          <w:rFonts w:ascii="Times New Roman" w:eastAsia="Arial-BoldMT" w:hAnsi="Times New Roman" w:cs="Times New Roman"/>
          <w:b/>
          <w:bCs/>
          <w:color w:val="000000"/>
        </w:rPr>
      </w:pPr>
    </w:p>
    <w:p w:rsidR="00E12492" w:rsidRPr="00711320" w:rsidRDefault="00E12492" w:rsidP="00E12492">
      <w:pPr>
        <w:pStyle w:val="Default"/>
        <w:jc w:val="both"/>
        <w:rPr>
          <w:rFonts w:ascii="Times New Roman" w:hAnsi="Times New Roman" w:cs="Times New Roman"/>
          <w:sz w:val="22"/>
          <w:szCs w:val="22"/>
          <w:lang w:eastAsia="sk-SK"/>
        </w:rPr>
      </w:pPr>
      <w:r w:rsidRPr="00711320">
        <w:rPr>
          <w:rFonts w:ascii="Times New Roman" w:eastAsia="ArialMT" w:hAnsi="Times New Roman" w:cs="Times New Roman"/>
          <w:sz w:val="22"/>
          <w:szCs w:val="22"/>
        </w:rPr>
        <w:t xml:space="preserve">10.1 </w:t>
      </w:r>
      <w:r w:rsidRPr="00711320">
        <w:rPr>
          <w:rFonts w:ascii="Times New Roman" w:hAnsi="Times New Roman" w:cs="Times New Roman"/>
          <w:sz w:val="22"/>
          <w:szCs w:val="22"/>
          <w:lang w:eastAsia="sk-SK"/>
        </w:rPr>
        <w:t xml:space="preserve">V prípade nejasností/ potreby objasnenia informácií potrebných na vypracovanie ponuky, na preukázanie podmienok účasti vo verejnom obstarávaní uvedených vo výzve, prostredníctvom ktorého bolo verejné obstarávanie vyhlásené a/ alebo v súťažných podkladoch alebo informácií uvedených v inej sprievodnej dokumentácii poskytnutej verejným obstarávateľom v lehote na predkladanie ponúk, môže ktorýkoľvek zo záujemcov požiadať o ich vysvetlenie prostredníctvom elektronického systému na komunikáciu vo verejnom obstarávaní. </w:t>
      </w:r>
    </w:p>
    <w:p w:rsidR="00E12492" w:rsidRPr="00711320" w:rsidRDefault="00E12492" w:rsidP="00E12492">
      <w:pPr>
        <w:pStyle w:val="Default"/>
        <w:rPr>
          <w:rFonts w:ascii="Times New Roman" w:hAnsi="Times New Roman" w:cs="Times New Roman"/>
          <w:sz w:val="22"/>
          <w:szCs w:val="22"/>
          <w:lang w:eastAsia="sk-SK"/>
        </w:rPr>
      </w:pPr>
    </w:p>
    <w:p w:rsidR="00E12492" w:rsidRPr="00711320" w:rsidRDefault="00E12492" w:rsidP="00E12492">
      <w:pPr>
        <w:suppressAutoHyphens w:val="0"/>
        <w:autoSpaceDE w:val="0"/>
        <w:autoSpaceDN w:val="0"/>
        <w:adjustRightInd w:val="0"/>
        <w:spacing w:after="147"/>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10.2 Záujemca má požiadať o vysvetlenie podmienok účasti, súťažných podkladov a ďalších dokladov poskytnutých verejným obstarávateľom dostatočne vopred. </w:t>
      </w:r>
    </w:p>
    <w:p w:rsidR="00E12492" w:rsidRPr="00711320" w:rsidRDefault="00E12492" w:rsidP="00E12492">
      <w:pPr>
        <w:suppressAutoHyphens w:val="0"/>
        <w:autoSpaceDE w:val="0"/>
        <w:autoSpaceDN w:val="0"/>
        <w:adjustRightInd w:val="0"/>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10.3 Verejný obstarávateľ poskytne vysvetlenie v zmysle § 114 ods. 8 zákona na základe platne doručenej žiadosti záujemcu bezodkladne, najneskôr 3 pracovné dni pred uplynutím lehoty na predkladanie ponúk za predpokladu, že o vysvetlenie sa požiadalo dostatočne vopred. Vysvetlenie sa zverejní na úložisku elektronického systému na komunikáciu a notifikácia/ oznámenie o zverejnení vysvetlenia sa zasiela prostredníctvom elektronického systému na komunikáciu vo verejnom obstarávaní všetkým záujemcom. </w:t>
      </w:r>
    </w:p>
    <w:p w:rsidR="00E12492" w:rsidRPr="00711320" w:rsidRDefault="00E12492" w:rsidP="00E12492">
      <w:pPr>
        <w:autoSpaceDE w:val="0"/>
        <w:rPr>
          <w:rFonts w:ascii="Times New Roman" w:eastAsia="ArialMT" w:hAnsi="Times New Roman" w:cs="Times New Roman"/>
          <w:color w:val="000000"/>
        </w:rPr>
      </w:pPr>
    </w:p>
    <w:p w:rsidR="00E12492" w:rsidRPr="00711320" w:rsidRDefault="00E12492" w:rsidP="00E12492">
      <w:pPr>
        <w:autoSpaceDE w:val="0"/>
        <w:rPr>
          <w:rFonts w:ascii="Times New Roman" w:eastAsia="ArialMT" w:hAnsi="Times New Roman" w:cs="Times New Roman"/>
          <w:color w:val="000000"/>
        </w:rPr>
      </w:pPr>
    </w:p>
    <w:p w:rsidR="00E12492" w:rsidRPr="00711320" w:rsidRDefault="00E12492" w:rsidP="00E12492">
      <w:pPr>
        <w:autoSpaceDE w:val="0"/>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11 Obhliadka miesta dodania predmetu zákazky</w:t>
      </w:r>
    </w:p>
    <w:p w:rsidR="00E12492" w:rsidRPr="00711320" w:rsidRDefault="00E12492" w:rsidP="00E12492">
      <w:pPr>
        <w:autoSpaceDE w:val="0"/>
        <w:rPr>
          <w:rFonts w:ascii="Times New Roman" w:eastAsia="Arial-BoldMT" w:hAnsi="Times New Roman" w:cs="Times New Roman"/>
          <w:b/>
          <w:bCs/>
          <w:color w:val="000000"/>
        </w:rPr>
      </w:pPr>
    </w:p>
    <w:p w:rsidR="00E12492" w:rsidRPr="00711320" w:rsidRDefault="00E12492" w:rsidP="00E12492">
      <w:pPr>
        <w:suppressAutoHyphens w:val="0"/>
        <w:autoSpaceDE w:val="0"/>
        <w:autoSpaceDN w:val="0"/>
        <w:adjustRightInd w:val="0"/>
        <w:ind w:left="426" w:hanging="426"/>
        <w:jc w:val="both"/>
        <w:rPr>
          <w:rFonts w:ascii="Times New Roman" w:hAnsi="Times New Roman" w:cs="Times New Roman"/>
          <w:lang w:eastAsia="sk-SK"/>
        </w:rPr>
      </w:pPr>
      <w:r w:rsidRPr="00711320">
        <w:rPr>
          <w:rFonts w:ascii="Times New Roman" w:eastAsia="ArialMT" w:hAnsi="Times New Roman" w:cs="Times New Roman"/>
          <w:color w:val="000000"/>
        </w:rPr>
        <w:t xml:space="preserve">11.1 Verejný obstarávateľ umožňuje záujemcom obhliadku miesta realizácie predmetu zákazky, tak aby si overili a získali potrebné informácie, ktoré budú potrebovať na prípravu a spracovanie ponuky. </w:t>
      </w:r>
      <w:r w:rsidRPr="00711320">
        <w:rPr>
          <w:rFonts w:ascii="Times New Roman" w:hAnsi="Times New Roman" w:cs="Times New Roman"/>
          <w:lang w:eastAsia="sk-SK"/>
        </w:rPr>
        <w:t>Výdavky spojené s obhliadkou miesta realizácie predmetu zákazky znáša záujemca.</w:t>
      </w:r>
    </w:p>
    <w:p w:rsidR="00E12492" w:rsidRPr="00711320" w:rsidRDefault="00E12492" w:rsidP="00E12492">
      <w:pPr>
        <w:suppressAutoHyphens w:val="0"/>
        <w:autoSpaceDE w:val="0"/>
        <w:autoSpaceDN w:val="0"/>
        <w:adjustRightInd w:val="0"/>
        <w:ind w:left="426" w:hanging="426"/>
        <w:jc w:val="both"/>
        <w:rPr>
          <w:rFonts w:ascii="Times New Roman" w:eastAsia="ArialMT" w:hAnsi="Times New Roman" w:cs="Times New Roman"/>
          <w:color w:val="000000"/>
        </w:rPr>
      </w:pPr>
    </w:p>
    <w:p w:rsidR="00E12492" w:rsidRPr="00711320" w:rsidRDefault="00E12492" w:rsidP="00E12492">
      <w:pPr>
        <w:suppressAutoHyphens w:val="0"/>
        <w:autoSpaceDE w:val="0"/>
        <w:autoSpaceDN w:val="0"/>
        <w:adjustRightInd w:val="0"/>
        <w:ind w:left="567" w:hanging="567"/>
        <w:jc w:val="both"/>
        <w:rPr>
          <w:rFonts w:ascii="Times New Roman" w:hAnsi="Times New Roman" w:cs="Times New Roman"/>
          <w:lang w:eastAsia="sk-SK"/>
        </w:rPr>
      </w:pPr>
      <w:r w:rsidRPr="00711320">
        <w:rPr>
          <w:rFonts w:ascii="Times New Roman" w:hAnsi="Times New Roman" w:cs="Times New Roman"/>
          <w:lang w:eastAsia="sk-SK"/>
        </w:rPr>
        <w:t>11.2 Verejný obstarávateľ upozorňuje záujemcov, že otázky týkajúce sa vysvetlenia alebo doplnenia špecifikácie predmetu zákazky (aj na základe obhliadky) je možné podať iba písomne, nebudú zodpovedané na mieste.</w:t>
      </w:r>
    </w:p>
    <w:p w:rsidR="00E12492" w:rsidRPr="00711320" w:rsidRDefault="00E12492" w:rsidP="00E12492">
      <w:pPr>
        <w:suppressAutoHyphens w:val="0"/>
        <w:autoSpaceDE w:val="0"/>
        <w:autoSpaceDN w:val="0"/>
        <w:adjustRightInd w:val="0"/>
        <w:ind w:left="567" w:hanging="567"/>
        <w:jc w:val="both"/>
        <w:rPr>
          <w:rFonts w:ascii="Times New Roman" w:hAnsi="Times New Roman" w:cs="Times New Roman"/>
          <w:lang w:eastAsia="sk-SK"/>
        </w:rPr>
      </w:pPr>
    </w:p>
    <w:p w:rsidR="00E12492" w:rsidRPr="00711320" w:rsidRDefault="00E12492" w:rsidP="00E12492">
      <w:pPr>
        <w:suppressAutoHyphens w:val="0"/>
        <w:autoSpaceDE w:val="0"/>
        <w:autoSpaceDN w:val="0"/>
        <w:adjustRightInd w:val="0"/>
        <w:ind w:left="567" w:hanging="567"/>
        <w:jc w:val="both"/>
        <w:rPr>
          <w:rFonts w:ascii="Times New Roman" w:hAnsi="Times New Roman" w:cs="Times New Roman"/>
          <w:lang w:eastAsia="sk-SK"/>
        </w:rPr>
      </w:pPr>
      <w:r w:rsidRPr="00711320">
        <w:rPr>
          <w:rFonts w:ascii="Times New Roman" w:hAnsi="Times New Roman" w:cs="Times New Roman"/>
          <w:lang w:eastAsia="sk-SK"/>
        </w:rPr>
        <w:t xml:space="preserve">11.3 </w:t>
      </w:r>
      <w:r w:rsidRPr="00711320">
        <w:rPr>
          <w:rFonts w:ascii="Times New Roman" w:hAnsi="Times New Roman" w:cs="Times New Roman"/>
        </w:rPr>
        <w:t xml:space="preserve">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FB1BA0" w:rsidRPr="00711320" w:rsidRDefault="00FB1BA0">
      <w:pPr>
        <w:autoSpaceDE w:val="0"/>
        <w:rPr>
          <w:rFonts w:ascii="Times New Roman" w:eastAsia="ArialMT" w:hAnsi="Times New Roman" w:cs="Times New Roman"/>
          <w:color w:val="000000"/>
        </w:rPr>
      </w:pPr>
    </w:p>
    <w:p w:rsidR="005044B3" w:rsidRPr="00711320" w:rsidRDefault="005044B3">
      <w:pPr>
        <w:autoSpaceDE w:val="0"/>
        <w:rPr>
          <w:rFonts w:ascii="Times New Roman" w:eastAsia="ArialMT" w:hAnsi="Times New Roman" w:cs="Times New Roman"/>
          <w:color w:val="000000"/>
        </w:rPr>
      </w:pPr>
    </w:p>
    <w:p w:rsidR="00FB1BA0" w:rsidRPr="008C2C3F" w:rsidRDefault="00FB1BA0">
      <w:pPr>
        <w:autoSpaceDE w:val="0"/>
        <w:jc w:val="center"/>
        <w:rPr>
          <w:rFonts w:ascii="Times New Roman" w:eastAsia="Arial-BoldItalicMT" w:hAnsi="Times New Roman" w:cs="Times New Roman"/>
          <w:b/>
          <w:bCs/>
          <w:iCs/>
          <w:color w:val="000000"/>
          <w:sz w:val="26"/>
          <w:szCs w:val="26"/>
        </w:rPr>
      </w:pPr>
      <w:r w:rsidRPr="008C2C3F">
        <w:rPr>
          <w:rFonts w:ascii="Times New Roman" w:eastAsia="Arial-BoldMT" w:hAnsi="Times New Roman" w:cs="Times New Roman"/>
          <w:b/>
          <w:bCs/>
          <w:color w:val="000000"/>
          <w:sz w:val="26"/>
          <w:szCs w:val="26"/>
        </w:rPr>
        <w:t>Časť III.</w:t>
      </w:r>
    </w:p>
    <w:p w:rsidR="00FB1BA0" w:rsidRDefault="00FB1BA0">
      <w:pPr>
        <w:autoSpaceDE w:val="0"/>
        <w:jc w:val="center"/>
        <w:rPr>
          <w:rFonts w:ascii="Times New Roman" w:eastAsia="Arial-BoldItalicMT" w:hAnsi="Times New Roman" w:cs="Times New Roman"/>
          <w:b/>
          <w:bCs/>
          <w:iCs/>
          <w:color w:val="000000"/>
          <w:sz w:val="26"/>
          <w:szCs w:val="26"/>
        </w:rPr>
      </w:pPr>
      <w:r w:rsidRPr="008C2C3F">
        <w:rPr>
          <w:rFonts w:ascii="Times New Roman" w:eastAsia="Arial-BoldItalicMT" w:hAnsi="Times New Roman" w:cs="Times New Roman"/>
          <w:b/>
          <w:bCs/>
          <w:iCs/>
          <w:color w:val="000000"/>
          <w:sz w:val="26"/>
          <w:szCs w:val="26"/>
        </w:rPr>
        <w:t>Príprava ponuky</w:t>
      </w:r>
    </w:p>
    <w:p w:rsidR="00FB0839" w:rsidRPr="00711320" w:rsidRDefault="00FB0839">
      <w:pPr>
        <w:autoSpaceDE w:val="0"/>
        <w:jc w:val="center"/>
        <w:rPr>
          <w:rFonts w:ascii="Times New Roman" w:eastAsia="Arial-BoldMT" w:hAnsi="Times New Roman" w:cs="Times New Roman"/>
          <w:b/>
          <w:bCs/>
          <w:color w:val="000000"/>
        </w:rPr>
      </w:pPr>
    </w:p>
    <w:p w:rsidR="00E12492" w:rsidRPr="00711320" w:rsidRDefault="00E12492" w:rsidP="00E12492">
      <w:pPr>
        <w:autoSpaceDE w:val="0"/>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12 Jazyk ponuky</w:t>
      </w:r>
    </w:p>
    <w:p w:rsidR="00E12492" w:rsidRPr="00711320" w:rsidRDefault="00E12492" w:rsidP="00E12492">
      <w:pPr>
        <w:autoSpaceDE w:val="0"/>
        <w:rPr>
          <w:rFonts w:ascii="Times New Roman" w:eastAsia="Arial-BoldMT" w:hAnsi="Times New Roman" w:cs="Times New Roman"/>
          <w:b/>
          <w:bCs/>
          <w:color w:val="000000"/>
        </w:rPr>
      </w:pPr>
    </w:p>
    <w:p w:rsidR="00E12492" w:rsidRPr="00711320" w:rsidRDefault="00E12492" w:rsidP="00E12492">
      <w:pPr>
        <w:autoSpaceDE w:val="0"/>
        <w:ind w:left="474" w:hanging="459"/>
        <w:jc w:val="both"/>
        <w:rPr>
          <w:rFonts w:ascii="Times New Roman" w:eastAsia="ArialMT" w:hAnsi="Times New Roman" w:cs="Times New Roman"/>
          <w:color w:val="000000"/>
        </w:rPr>
      </w:pPr>
      <w:r w:rsidRPr="00711320">
        <w:rPr>
          <w:rFonts w:ascii="Times New Roman" w:eastAsia="ArialMT" w:hAnsi="Times New Roman" w:cs="Times New Roman"/>
          <w:color w:val="000000"/>
        </w:rPr>
        <w:t>12.1 Ponuka a ďalšie doklady a dokumenty sa predkladajú v štátnom jazyku (t.j. v slovenskom jazyku).</w:t>
      </w:r>
    </w:p>
    <w:p w:rsidR="00E12492" w:rsidRPr="00711320" w:rsidRDefault="00E12492" w:rsidP="00E12492">
      <w:pPr>
        <w:autoSpaceDE w:val="0"/>
        <w:ind w:left="474" w:hanging="459"/>
        <w:jc w:val="both"/>
        <w:rPr>
          <w:rFonts w:ascii="Times New Roman" w:eastAsia="ArialMT" w:hAnsi="Times New Roman" w:cs="Times New Roman"/>
          <w:color w:val="000000"/>
        </w:rPr>
      </w:pPr>
    </w:p>
    <w:p w:rsidR="00E12492" w:rsidRPr="00711320" w:rsidRDefault="00E12492" w:rsidP="00E12492">
      <w:pPr>
        <w:suppressAutoHyphens w:val="0"/>
        <w:autoSpaceDE w:val="0"/>
        <w:autoSpaceDN w:val="0"/>
        <w:adjustRightInd w:val="0"/>
        <w:ind w:left="567" w:hanging="567"/>
        <w:jc w:val="both"/>
        <w:rPr>
          <w:rFonts w:ascii="Times New Roman" w:eastAsia="ArialMT" w:hAnsi="Times New Roman" w:cs="Times New Roman"/>
          <w:color w:val="000000"/>
        </w:rPr>
      </w:pPr>
      <w:r w:rsidRPr="00711320">
        <w:rPr>
          <w:rFonts w:ascii="Times New Roman" w:eastAsia="ArialMT" w:hAnsi="Times New Roman" w:cs="Times New Roman"/>
          <w:color w:val="000000"/>
        </w:rPr>
        <w:t xml:space="preserve">12.2 Ak je doklad alebo </w:t>
      </w:r>
      <w:r w:rsidRPr="00711320">
        <w:rPr>
          <w:rFonts w:ascii="Times New Roman" w:hAnsi="Times New Roman" w:cs="Times New Roman"/>
          <w:lang w:eastAsia="sk-SK"/>
        </w:rPr>
        <w:t>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E12492" w:rsidRPr="00711320" w:rsidRDefault="00E12492" w:rsidP="00E12492">
      <w:pPr>
        <w:autoSpaceDE w:val="0"/>
        <w:ind w:left="474" w:hanging="459"/>
        <w:jc w:val="both"/>
        <w:rPr>
          <w:rFonts w:ascii="Times New Roman" w:eastAsia="ArialMT" w:hAnsi="Times New Roman" w:cs="Times New Roman"/>
          <w:color w:val="000000"/>
        </w:rPr>
      </w:pPr>
    </w:p>
    <w:p w:rsidR="00E12492" w:rsidRPr="00711320" w:rsidRDefault="00E12492" w:rsidP="00E12492">
      <w:pPr>
        <w:autoSpaceDE w:val="0"/>
        <w:ind w:left="474" w:hanging="459"/>
        <w:jc w:val="both"/>
        <w:rPr>
          <w:rFonts w:ascii="Times New Roman" w:eastAsia="ArialMT" w:hAnsi="Times New Roman" w:cs="Times New Roman"/>
          <w:color w:val="000000"/>
        </w:rPr>
      </w:pPr>
      <w:r w:rsidRPr="00711320">
        <w:rPr>
          <w:rFonts w:ascii="Times New Roman" w:eastAsia="ArialMT" w:hAnsi="Times New Roman" w:cs="Times New Roman"/>
          <w:color w:val="000000"/>
        </w:rPr>
        <w:t>12.3 Návrh Zmluvy musí byť predložený v slovenskom jazyku a vypracovaný v zmysle právnych úprav platných v Slovenskej republike /napr. Obchodný zákonník SR, atď./</w:t>
      </w:r>
    </w:p>
    <w:p w:rsidR="00E12492" w:rsidRPr="00711320" w:rsidRDefault="00E12492" w:rsidP="00E12492">
      <w:pPr>
        <w:autoSpaceDE w:val="0"/>
        <w:ind w:left="474" w:hanging="459"/>
        <w:rPr>
          <w:rFonts w:ascii="Times New Roman" w:eastAsia="Arial-BoldMT" w:hAnsi="Times New Roman" w:cs="Times New Roman"/>
          <w:b/>
          <w:bCs/>
          <w:color w:val="000000"/>
        </w:rPr>
      </w:pPr>
    </w:p>
    <w:p w:rsidR="00E12492" w:rsidRPr="00711320" w:rsidRDefault="00E12492" w:rsidP="00E12492">
      <w:pPr>
        <w:autoSpaceDE w:val="0"/>
        <w:ind w:left="474" w:hanging="459"/>
        <w:rPr>
          <w:rFonts w:ascii="Times New Roman" w:eastAsia="Arial-BoldMT" w:hAnsi="Times New Roman" w:cs="Times New Roman"/>
          <w:b/>
          <w:bCs/>
          <w:color w:val="000000"/>
        </w:rPr>
      </w:pPr>
    </w:p>
    <w:p w:rsidR="00E12492" w:rsidRPr="00711320" w:rsidRDefault="00E12492" w:rsidP="00E12492">
      <w:pPr>
        <w:autoSpaceDE w:val="0"/>
        <w:ind w:left="474" w:hanging="459"/>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13  Vyhotovenie ponuky</w:t>
      </w:r>
    </w:p>
    <w:p w:rsidR="00E12492" w:rsidRPr="00711320" w:rsidRDefault="00E12492" w:rsidP="00E12492">
      <w:pPr>
        <w:autoSpaceDE w:val="0"/>
        <w:rPr>
          <w:rFonts w:ascii="Times New Roman" w:eastAsia="Arial-BoldMT" w:hAnsi="Times New Roman" w:cs="Times New Roman"/>
          <w:b/>
          <w:bCs/>
          <w:color w:val="000000"/>
        </w:rPr>
      </w:pPr>
    </w:p>
    <w:p w:rsidR="00E12492" w:rsidRPr="00711320" w:rsidRDefault="00E12492" w:rsidP="00E12492">
      <w:pPr>
        <w:pStyle w:val="Default"/>
        <w:jc w:val="both"/>
        <w:rPr>
          <w:rFonts w:ascii="Times New Roman" w:hAnsi="Times New Roman" w:cs="Times New Roman"/>
          <w:sz w:val="22"/>
          <w:szCs w:val="22"/>
          <w:lang w:eastAsia="sk-SK"/>
        </w:rPr>
      </w:pPr>
      <w:r w:rsidRPr="00711320">
        <w:rPr>
          <w:rFonts w:ascii="Times New Roman" w:eastAsia="ArialMT" w:hAnsi="Times New Roman" w:cs="Times New Roman"/>
          <w:sz w:val="22"/>
          <w:szCs w:val="22"/>
        </w:rPr>
        <w:t>13.</w:t>
      </w:r>
      <w:r w:rsidRPr="00711320">
        <w:rPr>
          <w:sz w:val="22"/>
          <w:szCs w:val="22"/>
        </w:rPr>
        <w:t xml:space="preserve"> </w:t>
      </w:r>
      <w:r w:rsidRPr="00711320">
        <w:rPr>
          <w:rFonts w:ascii="Times New Roman" w:hAnsi="Times New Roman" w:cs="Times New Roman"/>
          <w:sz w:val="22"/>
          <w:szCs w:val="22"/>
          <w:lang w:eastAsia="sk-SK"/>
        </w:rPr>
        <w:t xml:space="preserve">Ponuka musí byť vyhotovená v písomnej forme v elektronickej podobe, vo formátoch podľa štandardov pre informačné systémy verejnej správy podľa zákona 275/2006 Z. z. v znení neskorších predpisov. Odporúča sa predloženie ponuky vo formáte pdf. Pre splnenie podmienok účasti možné predložiť JED (jednotný európsky dokument) podľa § 39 zákona. V prípade, že uchádzač nechce predkladať JED a nemá doklady, ktoré predkladá, vyhotovené v platnej elektronickej podobe, musia byť takéto doklady predkladané v elektronickej podobe overené zaručenou konverziou: </w:t>
      </w:r>
      <w:r w:rsidRPr="00711320">
        <w:rPr>
          <w:rFonts w:ascii="Times New Roman" w:hAnsi="Times New Roman" w:cs="Times New Roman"/>
          <w:sz w:val="22"/>
          <w:szCs w:val="22"/>
          <w:lang w:eastAsia="sk-SK"/>
        </w:rPr>
        <w:lastRenderedPageBreak/>
        <w:t>https://www.slovensko.sk/sk/agendy/agenda/_zarucena-konverzia (týka sa iba dokladov preukazujúcich podmienky účasti).</w:t>
      </w:r>
    </w:p>
    <w:p w:rsidR="00E12492" w:rsidRPr="00711320" w:rsidRDefault="00E12492" w:rsidP="00E12492">
      <w:pPr>
        <w:pStyle w:val="Default"/>
        <w:jc w:val="both"/>
        <w:rPr>
          <w:rFonts w:ascii="Times New Roman" w:hAnsi="Times New Roman" w:cs="Times New Roman"/>
          <w:sz w:val="22"/>
          <w:szCs w:val="22"/>
          <w:lang w:eastAsia="sk-SK"/>
        </w:rPr>
      </w:pPr>
    </w:p>
    <w:p w:rsidR="00E12492" w:rsidRPr="00711320" w:rsidRDefault="00E12492" w:rsidP="00E12492">
      <w:pPr>
        <w:suppressAutoHyphens w:val="0"/>
        <w:autoSpaceDE w:val="0"/>
        <w:autoSpaceDN w:val="0"/>
        <w:adjustRightInd w:val="0"/>
        <w:spacing w:after="14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13.2 Časti, ktoré obsahujú dôverné informácie majú byť v ponuke oznámené v úvode ponuky s výrazným označením: „Zoznam častí ponuky s dôvernými informáciami“. Podľa § 22 zákona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Dôvernou informáciou nemôžu byť údaje, ktoré sa v zmysle zákona zverejňujú. </w:t>
      </w:r>
    </w:p>
    <w:p w:rsidR="00E12492" w:rsidRPr="00711320" w:rsidRDefault="00E12492" w:rsidP="00E12492">
      <w:pPr>
        <w:autoSpaceDE w:val="0"/>
        <w:ind w:left="383" w:hanging="398"/>
        <w:rPr>
          <w:rFonts w:ascii="Times New Roman" w:eastAsia="ArialMT" w:hAnsi="Times New Roman" w:cs="Times New Roman"/>
          <w:color w:val="000000"/>
        </w:rPr>
      </w:pPr>
      <w:r w:rsidRPr="00711320">
        <w:rPr>
          <w:rFonts w:ascii="Times New Roman" w:hAnsi="Times New Roman" w:cs="Times New Roman"/>
          <w:color w:val="000000"/>
          <w:lang w:eastAsia="sk-SK"/>
        </w:rPr>
        <w:t>13.3 Ponuka môže, ale nemusí byť podpísaná zaručeným elektronickým podpisom.</w:t>
      </w:r>
    </w:p>
    <w:p w:rsidR="00E12492" w:rsidRPr="00711320" w:rsidRDefault="00E12492" w:rsidP="00E12492">
      <w:pPr>
        <w:autoSpaceDE w:val="0"/>
        <w:ind w:left="383" w:hanging="398"/>
        <w:rPr>
          <w:rFonts w:ascii="Times New Roman" w:eastAsia="ArialMT" w:hAnsi="Times New Roman" w:cs="Times New Roman"/>
          <w:color w:val="000000"/>
        </w:rPr>
      </w:pPr>
    </w:p>
    <w:p w:rsidR="00E12492" w:rsidRPr="00711320" w:rsidRDefault="00E12492" w:rsidP="00E12492">
      <w:pPr>
        <w:autoSpaceDE w:val="0"/>
        <w:ind w:left="383" w:hanging="398"/>
        <w:rPr>
          <w:rFonts w:ascii="Times New Roman" w:eastAsia="ArialMT" w:hAnsi="Times New Roman" w:cs="Times New Roman"/>
          <w:color w:val="000000"/>
        </w:rPr>
      </w:pPr>
    </w:p>
    <w:p w:rsidR="00E12492" w:rsidRPr="00711320" w:rsidRDefault="00E12492" w:rsidP="00E12492">
      <w:pPr>
        <w:autoSpaceDE w:val="0"/>
        <w:ind w:left="383" w:hanging="398"/>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14  Mena a ceny uvádzané v ponuke</w:t>
      </w:r>
    </w:p>
    <w:p w:rsidR="00E12492" w:rsidRPr="00711320" w:rsidRDefault="00E12492" w:rsidP="00E12492">
      <w:pPr>
        <w:autoSpaceDE w:val="0"/>
        <w:ind w:left="383" w:hanging="398"/>
        <w:rPr>
          <w:rFonts w:ascii="Times New Roman" w:eastAsia="Arial-BoldMT" w:hAnsi="Times New Roman" w:cs="Times New Roman"/>
          <w:b/>
          <w:bCs/>
          <w:color w:val="000000"/>
        </w:rPr>
      </w:pPr>
    </w:p>
    <w:p w:rsidR="00E12492" w:rsidRPr="00711320" w:rsidRDefault="00E12492" w:rsidP="00E12492">
      <w:pPr>
        <w:widowControl w:val="0"/>
        <w:shd w:val="clear" w:color="auto" w:fill="FFFFFF"/>
        <w:tabs>
          <w:tab w:val="left" w:pos="567"/>
        </w:tabs>
        <w:suppressAutoHyphens w:val="0"/>
        <w:autoSpaceDE w:val="0"/>
        <w:autoSpaceDN w:val="0"/>
        <w:adjustRightInd w:val="0"/>
        <w:spacing w:line="280" w:lineRule="atLeast"/>
        <w:ind w:left="426" w:hanging="426"/>
        <w:jc w:val="both"/>
        <w:rPr>
          <w:rFonts w:ascii="Times New Roman" w:hAnsi="Times New Roman" w:cs="Times New Roman"/>
          <w:color w:val="000000"/>
        </w:rPr>
      </w:pPr>
      <w:r w:rsidRPr="00711320">
        <w:rPr>
          <w:rFonts w:ascii="Times New Roman" w:eastAsia="ArialMT" w:hAnsi="Times New Roman" w:cs="Times New Roman"/>
          <w:color w:val="000000"/>
        </w:rPr>
        <w:t xml:space="preserve">14.1 Uchádzačom navrhovaná zmluvná cena za uskutočnenie požadovaného predmetu zákazky, uvedená v ponuke uchádzača bude vyjadrená v eurách </w:t>
      </w:r>
      <w:r w:rsidRPr="00711320">
        <w:rPr>
          <w:rFonts w:ascii="Times New Roman" w:hAnsi="Times New Roman" w:cs="Times New Roman"/>
        </w:rPr>
        <w:t>(EUR) a matematicky zaokrúhlená na dve desatinné miesta,</w:t>
      </w:r>
      <w:r w:rsidRPr="00711320">
        <w:rPr>
          <w:rFonts w:ascii="Times New Roman" w:hAnsi="Times New Roman" w:cs="Times New Roman"/>
          <w:color w:val="000000"/>
        </w:rPr>
        <w:t xml:space="preserve"> </w:t>
      </w:r>
      <w:r w:rsidRPr="00711320">
        <w:rPr>
          <w:rFonts w:ascii="Times New Roman" w:hAnsi="Times New Roman" w:cs="Times New Roman"/>
        </w:rPr>
        <w:t xml:space="preserve">musí vyjadrovať cenu za celý predmet zákazky v súlade s kapitolou B. Opis predmetu zákazky, ktorý vychádza z presného ocenenia všetkých položiek výkazu výmer. Ak bude cena uvedená v ponuke vyčíslená v  inej mene ako je EUR, budú tieto ponuky z verejného obstarávania vylúčené. Uchádzač musí v cene predmetu zákazky uviesť jednotkovú aj celkovú cenu, ako súčin jednotkovej ceny a požadovaného množstva príslušnej položky (výmeru). Cena    v cenovej ponuke je konečná, t.j. neobsahuje žiadne ďalšie poplatky.  </w:t>
      </w:r>
    </w:p>
    <w:p w:rsidR="00E12492" w:rsidRPr="00711320" w:rsidRDefault="00E12492" w:rsidP="00E12492">
      <w:pPr>
        <w:autoSpaceDE w:val="0"/>
        <w:ind w:left="383" w:hanging="398"/>
        <w:jc w:val="both"/>
        <w:rPr>
          <w:rFonts w:ascii="Times New Roman" w:hAnsi="Times New Roman" w:cs="Times New Roman"/>
        </w:rPr>
      </w:pPr>
    </w:p>
    <w:p w:rsidR="00E12492" w:rsidRPr="00711320" w:rsidRDefault="00E12492" w:rsidP="00E12492">
      <w:pPr>
        <w:autoSpaceDE w:val="0"/>
        <w:ind w:left="383" w:hanging="398"/>
        <w:jc w:val="both"/>
        <w:rPr>
          <w:rFonts w:ascii="Times New Roman" w:eastAsia="ArialMT" w:hAnsi="Times New Roman" w:cs="Times New Roman"/>
          <w:color w:val="000000"/>
        </w:rPr>
      </w:pPr>
      <w:r w:rsidRPr="00711320">
        <w:rPr>
          <w:rFonts w:ascii="Times New Roman" w:hAnsi="Times New Roman" w:cs="Times New Roman"/>
        </w:rPr>
        <w:t>14.2 Ocenenie každej položky predmetu zákazky je pre uchádzačov záväzné. Rozpočet musí byť položkový, spracovaný v súlade s  výkazom výmer, ktorý sú súčasťou týchto súťažných podkladov, pričom sa vyžaduje ocenenie všetkých položiek výkazu výmer. V prípade, ak nebude niektorá z položiek ocenená, resp. nebude v predloženom rozpočte uvedená alebo nebude nacenená v požadovanom množstve, bude sa to považovať  za nesplnenie požiadaviek verejného obstarávateľa na predmet zákazky. V takomto prípade komisia písomne požiada o vysvetlenie ponuky a ak je to potrebné aj o predloženie dôkazov v súlade s § 53 zákona o verejnom obstarávaní.</w:t>
      </w:r>
    </w:p>
    <w:p w:rsidR="00E12492" w:rsidRPr="00711320" w:rsidRDefault="00E12492" w:rsidP="00E12492">
      <w:pPr>
        <w:autoSpaceDE w:val="0"/>
        <w:ind w:left="383" w:hanging="398"/>
        <w:jc w:val="both"/>
        <w:rPr>
          <w:rFonts w:ascii="Times New Roman" w:eastAsia="ArialMT" w:hAnsi="Times New Roman" w:cs="Times New Roman"/>
          <w:color w:val="000000"/>
        </w:rPr>
      </w:pPr>
    </w:p>
    <w:p w:rsidR="00E12492" w:rsidRPr="00711320" w:rsidRDefault="00E12492" w:rsidP="00E12492">
      <w:pPr>
        <w:widowControl w:val="0"/>
        <w:shd w:val="clear" w:color="auto" w:fill="FFFFFF"/>
        <w:tabs>
          <w:tab w:val="left" w:pos="567"/>
        </w:tabs>
        <w:suppressAutoHyphens w:val="0"/>
        <w:autoSpaceDE w:val="0"/>
        <w:autoSpaceDN w:val="0"/>
        <w:adjustRightInd w:val="0"/>
        <w:spacing w:before="120" w:line="280" w:lineRule="atLeast"/>
        <w:ind w:left="426" w:hanging="426"/>
        <w:jc w:val="both"/>
        <w:rPr>
          <w:rFonts w:ascii="Times New Roman" w:hAnsi="Times New Roman" w:cs="Times New Roman"/>
          <w:color w:val="000000"/>
        </w:rPr>
      </w:pPr>
      <w:r w:rsidRPr="00711320">
        <w:rPr>
          <w:rFonts w:ascii="Times New Roman" w:eastAsia="ArialMT" w:hAnsi="Times New Roman" w:cs="Times New Roman"/>
          <w:color w:val="000000"/>
        </w:rPr>
        <w:t xml:space="preserve">14.3 </w:t>
      </w:r>
      <w:r w:rsidRPr="00711320">
        <w:rPr>
          <w:rFonts w:ascii="Times New Roman" w:hAnsi="Times New Roman" w:cs="Times New Roman"/>
        </w:rPr>
        <w:t>Uchádzač si musí spolu s výkazom výmer preštudovať aj všetky ostatné súvisiace dokumenty v súťažných podkladoch (Technicko-kvalitatívne podmienky uvedené v technických správach, výkresová dokumentácia, Obchodné podmienky uvedené v návrhu zmluvy), aby sa dôkladne oboznámil s detailným popisom vykonávaných stavebných prác a dodávok a so spôsobom, akým sa vykonajú.</w:t>
      </w:r>
    </w:p>
    <w:p w:rsidR="00E12492" w:rsidRPr="00711320" w:rsidRDefault="00E12492" w:rsidP="00E12492">
      <w:pPr>
        <w:autoSpaceDE w:val="0"/>
        <w:ind w:left="383" w:hanging="398"/>
        <w:jc w:val="both"/>
        <w:rPr>
          <w:rFonts w:ascii="Times New Roman" w:eastAsia="ArialMT" w:hAnsi="Times New Roman" w:cs="Times New Roman"/>
          <w:color w:val="000000"/>
        </w:rPr>
      </w:pPr>
    </w:p>
    <w:p w:rsidR="00E12492" w:rsidRPr="00711320" w:rsidRDefault="00E12492" w:rsidP="00E12492">
      <w:pPr>
        <w:autoSpaceDE w:val="0"/>
        <w:ind w:left="383" w:hanging="398"/>
        <w:jc w:val="both"/>
        <w:rPr>
          <w:rFonts w:ascii="Times New Roman" w:eastAsia="ArialMT" w:hAnsi="Times New Roman" w:cs="Times New Roman"/>
          <w:color w:val="000000"/>
        </w:rPr>
      </w:pPr>
      <w:r w:rsidRPr="00711320">
        <w:rPr>
          <w:rFonts w:ascii="Times New Roman" w:eastAsia="ArialMT" w:hAnsi="Times New Roman" w:cs="Times New Roman"/>
          <w:color w:val="000000"/>
        </w:rPr>
        <w:t>14.4</w:t>
      </w:r>
      <w:r w:rsidRPr="00711320">
        <w:rPr>
          <w:rFonts w:ascii="Times New Roman" w:hAnsi="Times New Roman" w:cs="Times New Roman"/>
        </w:rPr>
        <w:t xml:space="preserve">. </w:t>
      </w:r>
      <w:r w:rsidRPr="00711320">
        <w:rPr>
          <w:rFonts w:ascii="Times New Roman" w:eastAsia="ArialMT" w:hAnsi="Times New Roman" w:cs="Times New Roman"/>
          <w:color w:val="000000"/>
        </w:rPr>
        <w:t>Navrhovaná zmluvná cena musí byť stanovená podľa § 3 zákona NR SR č.18/1996 Z. z. o cenách     v znení neskorších predpisov, vyhlášky MF SR č.87/1996 Z. z., ktorou sa vykonáva zákon NR SR č.18/1996 Z. z. o cenách v znení neskorších predpisov.</w:t>
      </w:r>
    </w:p>
    <w:p w:rsidR="00E12492" w:rsidRPr="00711320" w:rsidRDefault="00E12492" w:rsidP="00E12492">
      <w:pPr>
        <w:tabs>
          <w:tab w:val="num" w:pos="576"/>
        </w:tabs>
        <w:suppressAutoHyphens w:val="0"/>
        <w:jc w:val="both"/>
        <w:rPr>
          <w:rFonts w:ascii="Times New Roman" w:hAnsi="Times New Roman"/>
        </w:rPr>
      </w:pPr>
    </w:p>
    <w:p w:rsidR="00E12492" w:rsidRPr="00711320" w:rsidRDefault="00E12492" w:rsidP="00E12492">
      <w:pPr>
        <w:tabs>
          <w:tab w:val="num" w:pos="576"/>
        </w:tabs>
        <w:suppressAutoHyphens w:val="0"/>
        <w:ind w:left="426" w:hanging="426"/>
        <w:jc w:val="both"/>
        <w:rPr>
          <w:rFonts w:ascii="Times New Roman" w:hAnsi="Times New Roman"/>
        </w:rPr>
      </w:pPr>
      <w:r w:rsidRPr="00711320">
        <w:rPr>
          <w:rFonts w:ascii="Times New Roman" w:hAnsi="Times New Roman"/>
        </w:rPr>
        <w:t>14.3 Ak je uchádzač platcom dane z pridanej hodnoty (ďalej len „DPH“), navrhovanú zmluvnú cenu uvedie v zložení:</w:t>
      </w:r>
    </w:p>
    <w:p w:rsidR="00E12492" w:rsidRPr="00711320" w:rsidRDefault="00E12492" w:rsidP="00E12492">
      <w:pPr>
        <w:suppressAutoHyphens w:val="0"/>
        <w:ind w:left="1259"/>
        <w:jc w:val="both"/>
        <w:rPr>
          <w:rFonts w:ascii="Times New Roman" w:hAnsi="Times New Roman"/>
        </w:rPr>
      </w:pPr>
      <w:r w:rsidRPr="00711320">
        <w:rPr>
          <w:rFonts w:ascii="Times New Roman" w:hAnsi="Times New Roman"/>
        </w:rPr>
        <w:t>- navrhovaná zmluvná cena bez  DPH,</w:t>
      </w:r>
    </w:p>
    <w:p w:rsidR="00E12492" w:rsidRPr="00711320" w:rsidRDefault="00E12492" w:rsidP="00E12492">
      <w:pPr>
        <w:suppressAutoHyphens w:val="0"/>
        <w:ind w:left="1259"/>
        <w:jc w:val="both"/>
        <w:rPr>
          <w:rFonts w:ascii="Times New Roman" w:hAnsi="Times New Roman"/>
        </w:rPr>
      </w:pPr>
      <w:r w:rsidRPr="00711320">
        <w:rPr>
          <w:rFonts w:ascii="Times New Roman" w:hAnsi="Times New Roman"/>
        </w:rPr>
        <w:t>- sadzba  DPH a výška  DPH,</w:t>
      </w:r>
    </w:p>
    <w:p w:rsidR="00E12492" w:rsidRPr="00711320" w:rsidRDefault="00E12492" w:rsidP="00E12492">
      <w:pPr>
        <w:suppressAutoHyphens w:val="0"/>
        <w:ind w:left="1259"/>
        <w:jc w:val="both"/>
        <w:rPr>
          <w:rFonts w:ascii="Times New Roman" w:hAnsi="Times New Roman"/>
        </w:rPr>
      </w:pPr>
      <w:r w:rsidRPr="00711320">
        <w:rPr>
          <w:rFonts w:ascii="Times New Roman" w:hAnsi="Times New Roman"/>
        </w:rPr>
        <w:t>- navrhovaná zmluvná cena vrátane  DPH.</w:t>
      </w:r>
    </w:p>
    <w:p w:rsidR="00E12492" w:rsidRPr="00711320" w:rsidRDefault="00E12492" w:rsidP="00E12492">
      <w:pPr>
        <w:tabs>
          <w:tab w:val="num" w:pos="720"/>
        </w:tabs>
        <w:ind w:hanging="720"/>
        <w:jc w:val="both"/>
        <w:rPr>
          <w:rFonts w:ascii="Times New Roman" w:hAnsi="Times New Roman"/>
        </w:rPr>
      </w:pPr>
    </w:p>
    <w:p w:rsidR="00E12492" w:rsidRPr="00711320" w:rsidRDefault="00E12492" w:rsidP="00E12492">
      <w:pPr>
        <w:numPr>
          <w:ilvl w:val="1"/>
          <w:numId w:val="18"/>
        </w:numPr>
        <w:tabs>
          <w:tab w:val="left" w:pos="567"/>
        </w:tabs>
        <w:suppressAutoHyphens w:val="0"/>
        <w:jc w:val="both"/>
        <w:rPr>
          <w:rFonts w:ascii="Times New Roman" w:hAnsi="Times New Roman"/>
        </w:rPr>
      </w:pPr>
      <w:r w:rsidRPr="00711320">
        <w:rPr>
          <w:rFonts w:ascii="Times New Roman" w:hAnsi="Times New Roman"/>
        </w:rPr>
        <w:t xml:space="preserve"> Ak uchádzač nie je platcom DPH, uvedie navrhovanú zmluvnú cenu celkom. Na skutočnosť, že nie je platcom DPH,  upozorní.</w:t>
      </w:r>
    </w:p>
    <w:p w:rsidR="00E12492" w:rsidRPr="00711320" w:rsidRDefault="00E12492" w:rsidP="00E12492">
      <w:pPr>
        <w:numPr>
          <w:ilvl w:val="1"/>
          <w:numId w:val="18"/>
        </w:numPr>
        <w:tabs>
          <w:tab w:val="left" w:pos="567"/>
        </w:tabs>
        <w:autoSpaceDE w:val="0"/>
        <w:spacing w:before="100" w:beforeAutospacing="1"/>
        <w:jc w:val="both"/>
        <w:rPr>
          <w:rFonts w:ascii="Times New Roman" w:eastAsia="ArialMT" w:hAnsi="Times New Roman" w:cs="Times New Roman"/>
          <w:color w:val="000000"/>
        </w:rPr>
      </w:pPr>
      <w:r w:rsidRPr="00711320">
        <w:rPr>
          <w:rFonts w:ascii="Times New Roman" w:eastAsia="ArialMT" w:hAnsi="Times New Roman" w:cs="Times New Roman"/>
          <w:color w:val="000000"/>
        </w:rPr>
        <w:t xml:space="preserve"> Zmena výslednej ponukovej ceny nie je prípustná, okrem zmeny zákonnej sadzby DPH.</w:t>
      </w:r>
    </w:p>
    <w:p w:rsidR="00E12492" w:rsidRPr="00711320" w:rsidRDefault="00E12492" w:rsidP="00E12492">
      <w:pPr>
        <w:numPr>
          <w:ilvl w:val="1"/>
          <w:numId w:val="18"/>
        </w:numPr>
        <w:tabs>
          <w:tab w:val="left" w:pos="567"/>
        </w:tabs>
        <w:suppressAutoHyphens w:val="0"/>
        <w:autoSpaceDE w:val="0"/>
        <w:autoSpaceDN w:val="0"/>
        <w:adjustRightInd w:val="0"/>
        <w:spacing w:before="100" w:beforeAutospacing="1"/>
        <w:jc w:val="both"/>
        <w:rPr>
          <w:rFonts w:ascii="Times New Roman" w:hAnsi="Times New Roman" w:cs="Times New Roman"/>
          <w:bCs/>
          <w:lang w:eastAsia="sk-SK"/>
        </w:rPr>
      </w:pPr>
      <w:r w:rsidRPr="00711320">
        <w:rPr>
          <w:rFonts w:ascii="Times New Roman" w:hAnsi="Times New Roman" w:cs="Times New Roman"/>
          <w:bCs/>
          <w:lang w:eastAsia="sk-SK"/>
        </w:rPr>
        <w:t xml:space="preserve"> Verejný obstarávate</w:t>
      </w:r>
      <w:r w:rsidRPr="00711320">
        <w:rPr>
          <w:rFonts w:ascii="TimesNewRoman,Bold" w:hAnsi="TimesNewRoman,Bold" w:cs="TimesNewRoman,Bold"/>
          <w:bCs/>
          <w:lang w:eastAsia="sk-SK"/>
        </w:rPr>
        <w:t xml:space="preserve">ľ </w:t>
      </w:r>
      <w:r w:rsidRPr="00711320">
        <w:rPr>
          <w:rFonts w:ascii="Times New Roman" w:hAnsi="Times New Roman" w:cs="Times New Roman"/>
          <w:bCs/>
          <w:lang w:eastAsia="sk-SK"/>
        </w:rPr>
        <w:t>žiada uchádza</w:t>
      </w:r>
      <w:r w:rsidRPr="00711320">
        <w:rPr>
          <w:rFonts w:ascii="TimesNewRoman,Bold" w:hAnsi="TimesNewRoman,Bold" w:cs="TimesNewRoman,Bold"/>
          <w:bCs/>
          <w:lang w:eastAsia="sk-SK"/>
        </w:rPr>
        <w:t>č</w:t>
      </w:r>
      <w:r w:rsidRPr="00711320">
        <w:rPr>
          <w:rFonts w:ascii="Times New Roman" w:hAnsi="Times New Roman" w:cs="Times New Roman"/>
          <w:bCs/>
          <w:lang w:eastAsia="sk-SK"/>
        </w:rPr>
        <w:t>ov, aby v prípade zistenia akýchko</w:t>
      </w:r>
      <w:r w:rsidRPr="00711320">
        <w:rPr>
          <w:rFonts w:ascii="TimesNewRoman,Bold" w:hAnsi="TimesNewRoman,Bold" w:cs="TimesNewRoman,Bold"/>
          <w:bCs/>
          <w:lang w:eastAsia="sk-SK"/>
        </w:rPr>
        <w:t>ľ</w:t>
      </w:r>
      <w:r w:rsidRPr="00711320">
        <w:rPr>
          <w:rFonts w:ascii="Times New Roman" w:hAnsi="Times New Roman" w:cs="Times New Roman"/>
          <w:bCs/>
          <w:lang w:eastAsia="sk-SK"/>
        </w:rPr>
        <w:t>vek nezrovnalostí, resp. chýbajúcich položiek vo výkaze výmer v porovnaní s projektovou dokumentáciou, na uvedené upozornili v lehote podania žiadosti o vysvetlenie.</w:t>
      </w:r>
    </w:p>
    <w:p w:rsidR="00E12492" w:rsidRPr="00711320" w:rsidRDefault="00E12492" w:rsidP="00E12492">
      <w:pPr>
        <w:autoSpaceDE w:val="0"/>
        <w:ind w:left="383" w:hanging="398"/>
        <w:jc w:val="both"/>
        <w:rPr>
          <w:rFonts w:ascii="Times New Roman" w:eastAsia="ArialMT" w:hAnsi="Times New Roman" w:cs="Times New Roman"/>
          <w:color w:val="000000"/>
        </w:rPr>
      </w:pPr>
    </w:p>
    <w:p w:rsidR="00E12492" w:rsidRPr="00711320" w:rsidRDefault="00E12492" w:rsidP="00E12492">
      <w:pPr>
        <w:autoSpaceDE w:val="0"/>
        <w:ind w:left="383" w:hanging="398"/>
        <w:jc w:val="both"/>
        <w:rPr>
          <w:rFonts w:ascii="Times New Roman" w:eastAsia="ArialMT" w:hAnsi="Times New Roman" w:cs="Times New Roman"/>
          <w:color w:val="000000"/>
        </w:rPr>
      </w:pPr>
    </w:p>
    <w:p w:rsidR="00E12492" w:rsidRPr="00711320" w:rsidRDefault="00E12492" w:rsidP="00E12492">
      <w:pPr>
        <w:autoSpaceDE w:val="0"/>
        <w:ind w:left="383" w:hanging="398"/>
        <w:jc w:val="both"/>
        <w:rPr>
          <w:rFonts w:ascii="Times New Roman" w:eastAsia="Arial-BoldMT" w:hAnsi="Times New Roman" w:cs="Times New Roman"/>
          <w:b/>
          <w:bCs/>
          <w:color w:val="000000"/>
        </w:rPr>
      </w:pPr>
      <w:r w:rsidRPr="00711320">
        <w:rPr>
          <w:rFonts w:ascii="Times New Roman" w:eastAsia="Arial-BoldMT" w:hAnsi="Times New Roman" w:cs="Times New Roman"/>
          <w:b/>
          <w:bCs/>
          <w:color w:val="000000"/>
        </w:rPr>
        <w:t>15 Obsah ponuky</w:t>
      </w:r>
    </w:p>
    <w:p w:rsidR="00E12492" w:rsidRPr="00711320" w:rsidRDefault="00E12492" w:rsidP="00E12492">
      <w:pPr>
        <w:autoSpaceDE w:val="0"/>
        <w:ind w:left="383" w:hanging="398"/>
        <w:jc w:val="both"/>
        <w:rPr>
          <w:rFonts w:ascii="Times New Roman" w:eastAsia="Arial-BoldMT" w:hAnsi="Times New Roman" w:cs="Times New Roman"/>
          <w:b/>
          <w:bCs/>
          <w:color w:val="000000"/>
        </w:rPr>
      </w:pPr>
    </w:p>
    <w:p w:rsidR="00E12492" w:rsidRPr="00711320" w:rsidRDefault="00E12492" w:rsidP="00E12492">
      <w:pPr>
        <w:suppressAutoHyphens w:val="0"/>
        <w:autoSpaceDE w:val="0"/>
        <w:autoSpaceDN w:val="0"/>
        <w:adjustRightInd w:val="0"/>
        <w:ind w:left="567" w:hanging="567"/>
        <w:rPr>
          <w:rFonts w:ascii="Times New Roman" w:eastAsia="ArialMT" w:hAnsi="Times New Roman" w:cs="Times New Roman"/>
          <w:color w:val="000000"/>
        </w:rPr>
      </w:pPr>
      <w:r w:rsidRPr="00711320">
        <w:rPr>
          <w:rFonts w:ascii="Times New Roman" w:hAnsi="Times New Roman" w:cs="Times New Roman"/>
        </w:rPr>
        <w:t>Ponuka predložená uchádzačom musí obsahovať:</w:t>
      </w:r>
    </w:p>
    <w:p w:rsidR="00E12492" w:rsidRPr="00711320" w:rsidRDefault="00E12492" w:rsidP="00E12492">
      <w:pPr>
        <w:autoSpaceDE w:val="0"/>
        <w:ind w:left="383" w:hanging="398"/>
        <w:jc w:val="both"/>
        <w:rPr>
          <w:rFonts w:ascii="Times New Roman" w:eastAsia="ArialMT" w:hAnsi="Times New Roman" w:cs="Times New Roman"/>
          <w:color w:val="000000"/>
        </w:rPr>
      </w:pPr>
    </w:p>
    <w:p w:rsidR="00E12492" w:rsidRPr="00711320" w:rsidRDefault="00E12492" w:rsidP="00E12492">
      <w:pPr>
        <w:autoSpaceDE w:val="0"/>
        <w:ind w:left="383" w:hanging="398"/>
        <w:jc w:val="both"/>
        <w:rPr>
          <w:rFonts w:ascii="Times New Roman" w:hAnsi="Times New Roman" w:cs="Times New Roman"/>
        </w:rPr>
      </w:pPr>
      <w:r w:rsidRPr="00711320">
        <w:rPr>
          <w:rFonts w:ascii="Times New Roman" w:hAnsi="Times New Roman" w:cs="Times New Roman"/>
        </w:rPr>
        <w:t xml:space="preserve">15.1 </w:t>
      </w:r>
      <w:r w:rsidRPr="00711320">
        <w:rPr>
          <w:rFonts w:ascii="Times New Roman" w:hAnsi="Times New Roman" w:cs="Times New Roman"/>
          <w:b/>
        </w:rPr>
        <w:t xml:space="preserve"> Identifikačné údaje uchádzača</w:t>
      </w:r>
      <w:r w:rsidRPr="00711320">
        <w:rPr>
          <w:rFonts w:ascii="Times New Roman" w:hAnsi="Times New Roman" w:cs="Times New Roman"/>
        </w:rPr>
        <w:t xml:space="preserve"> (obchodné meno a sídlo uchádzača, IČO, DIČ, DIČ pre DPH, osoba oprávnená konať v mene uchádzača,  telefón, fax, e-mail, webová stránka, a pod). </w:t>
      </w:r>
    </w:p>
    <w:p w:rsidR="00E12492" w:rsidRPr="00711320" w:rsidRDefault="00E12492" w:rsidP="00E12492">
      <w:pPr>
        <w:spacing w:before="100" w:beforeAutospacing="1"/>
        <w:ind w:left="426" w:hanging="597"/>
        <w:jc w:val="both"/>
        <w:rPr>
          <w:rFonts w:ascii="Times New Roman" w:hAnsi="Times New Roman" w:cs="Times New Roman"/>
          <w:color w:val="000000"/>
        </w:rPr>
      </w:pPr>
      <w:r w:rsidRPr="00711320">
        <w:rPr>
          <w:rFonts w:ascii="Times New Roman" w:hAnsi="Times New Roman" w:cs="Times New Roman"/>
          <w:color w:val="000000"/>
        </w:rPr>
        <w:tab/>
        <w:t xml:space="preserve">V prípade predloženia ponuky skupinou dodávateľov sa odporúča, aby uchádzač uviedol osobu, ktorá je písomne splnomocnená štatutárnym orgánom všetkých členov skupiny. Tejto osobe vydá písomné splnomocnenie s úradne osvedčenými podpismi, v ktorom bude uvedený rozsah oprávnenia minimálne na podanie ponuky a konanie v mene uchádzača v predmetnom verejnom obstarávaní. Písomné splnomocnenie musí byť súčasťou ponuky. </w:t>
      </w:r>
    </w:p>
    <w:p w:rsidR="00E12492" w:rsidRPr="00711320" w:rsidRDefault="00E12492" w:rsidP="00E12492">
      <w:pPr>
        <w:ind w:left="426" w:hanging="597"/>
        <w:jc w:val="both"/>
        <w:rPr>
          <w:rFonts w:ascii="Times New Roman" w:eastAsia="ArialMT" w:hAnsi="Times New Roman" w:cs="Times New Roman"/>
          <w:color w:val="000000"/>
        </w:rPr>
      </w:pPr>
      <w:r w:rsidRPr="00711320">
        <w:rPr>
          <w:rFonts w:ascii="Times New Roman" w:hAnsi="Times New Roman" w:cs="Times New Roman"/>
          <w:color w:val="000000"/>
        </w:rPr>
        <w:tab/>
        <w:t xml:space="preserve">V prípade skupiny dodávateľov obstarávateľ odporúča, aby bol predložený zoznam všetkých členov skupiny dodávateľov s uvedením ich kompletných identifikačných údajov, menami ich štatutárnych orgánov a uvedením kto je za člena skupiny oprávnený konať a prijímať akékoľvek písomnosti alebo doklady, uvedením poštovej a e-mailovej doručovacej adresy. Predložený zoznam musí byť napísaný v štátnom jazyku a to v prípade, že čo i len jeden člen skupiny bude mať sídlo na území Slovenskej republiky. V prípade že ani jeden člen skupiny nebude mať sídlo na území Slovenskej republiky, môže byť napísaný v jazyku sídla prevládajúcej väčšiny členov skupiny a zároveň musí byť doložený jeho preklad. </w:t>
      </w:r>
    </w:p>
    <w:p w:rsidR="00E12492" w:rsidRPr="00711320" w:rsidRDefault="00E12492" w:rsidP="00E12492">
      <w:pPr>
        <w:autoSpaceDE w:val="0"/>
        <w:spacing w:before="240"/>
        <w:ind w:left="426" w:hanging="597"/>
        <w:jc w:val="both"/>
        <w:rPr>
          <w:rFonts w:ascii="Times New Roman" w:eastAsia="ArialMT" w:hAnsi="Times New Roman" w:cs="Times New Roman"/>
          <w:b/>
          <w:color w:val="000000"/>
        </w:rPr>
      </w:pPr>
      <w:r w:rsidRPr="00711320">
        <w:rPr>
          <w:rFonts w:ascii="Times New Roman" w:eastAsia="ArialMT" w:hAnsi="Times New Roman" w:cs="Times New Roman"/>
          <w:color w:val="000000"/>
        </w:rPr>
        <w:tab/>
        <w:t xml:space="preserve">Obstarávateľ, v prípade úspešnosti ponuky skupiny dodávateľov bude vyžadovať vytvorenie právnych vzťahov medzi jej členmi, nakoľko to bude potrebné z dôvodu riadneho plnenia zmluvy. </w:t>
      </w:r>
    </w:p>
    <w:p w:rsidR="00E12492" w:rsidRPr="00711320" w:rsidRDefault="00E12492" w:rsidP="00E12492">
      <w:pPr>
        <w:tabs>
          <w:tab w:val="left" w:pos="567"/>
        </w:tabs>
        <w:autoSpaceDE w:val="0"/>
        <w:spacing w:before="240"/>
        <w:ind w:left="426" w:hanging="426"/>
        <w:jc w:val="both"/>
        <w:rPr>
          <w:rFonts w:ascii="Times New Roman" w:hAnsi="Times New Roman" w:cs="Times New Roman"/>
        </w:rPr>
      </w:pPr>
      <w:r w:rsidRPr="00711320">
        <w:rPr>
          <w:rFonts w:ascii="Times New Roman" w:eastAsia="ArialMT" w:hAnsi="Times New Roman" w:cs="Times New Roman"/>
          <w:color w:val="000000"/>
        </w:rPr>
        <w:t xml:space="preserve">15.2 </w:t>
      </w:r>
      <w:r w:rsidRPr="00711320">
        <w:rPr>
          <w:rFonts w:ascii="Times New Roman" w:eastAsia="ArialMT" w:hAnsi="Times New Roman" w:cs="Times New Roman"/>
          <w:b/>
          <w:color w:val="000000"/>
        </w:rPr>
        <w:t>Doklady a dokumenty podľa §114 ods.2 ZVO týkajúce sa osobného postavenia, technickej alebo odbornej spôsobilosti uchádzača</w:t>
      </w:r>
      <w:r w:rsidRPr="00711320">
        <w:rPr>
          <w:rFonts w:ascii="Times New Roman" w:eastAsia="ArialMT" w:hAnsi="Times New Roman" w:cs="Times New Roman"/>
          <w:color w:val="000000"/>
        </w:rPr>
        <w:t xml:space="preserve"> </w:t>
      </w:r>
      <w:r w:rsidRPr="00711320">
        <w:rPr>
          <w:rFonts w:ascii="Times New Roman" w:hAnsi="Times New Roman"/>
        </w:rPr>
        <w:t>podľa Výzvy na predkladanie ponúk  zverejnenej vo Vestníku verejného obstarávania</w:t>
      </w:r>
      <w:r w:rsidRPr="00711320">
        <w:rPr>
          <w:rFonts w:ascii="Times New Roman" w:eastAsia="ArialMT" w:hAnsi="Times New Roman" w:cs="Times New Roman"/>
          <w:color w:val="000000"/>
        </w:rPr>
        <w:t xml:space="preserve"> </w:t>
      </w:r>
      <w:r w:rsidRPr="00711320">
        <w:rPr>
          <w:rFonts w:ascii="Times New Roman" w:hAnsi="Times New Roman" w:cs="Times New Roman"/>
        </w:rPr>
        <w:t xml:space="preserve">alebo </w:t>
      </w:r>
      <w:r w:rsidRPr="00711320">
        <w:rPr>
          <w:rFonts w:ascii="Times New Roman" w:hAnsi="Times New Roman" w:cs="Times New Roman"/>
          <w:bCs/>
        </w:rPr>
        <w:t>Jednotný európsky dokument</w:t>
      </w:r>
      <w:r w:rsidRPr="00711320">
        <w:rPr>
          <w:rFonts w:ascii="Times New Roman" w:hAnsi="Times New Roman" w:cs="Times New Roman"/>
        </w:rPr>
        <w:t xml:space="preserve">, ktorým predbežne nahradí doklady na preukázanie splnenia podmienok účasti podľa § 39 ZVO (informácie a pokyny na vyplnenie tohto formulára sú zverejnené na webovom sídle Úradu pre verejné obstarávanie </w:t>
      </w:r>
      <w:hyperlink r:id="rId9" w:history="1">
        <w:r w:rsidRPr="00711320">
          <w:rPr>
            <w:rStyle w:val="Hypertextovprepojenie"/>
            <w:rFonts w:ascii="Times New Roman" w:hAnsi="Times New Roman" w:cs="Times New Roman"/>
          </w:rPr>
          <w:t>www.uvo.gov.sk</w:t>
        </w:r>
      </w:hyperlink>
      <w:r w:rsidRPr="00711320">
        <w:rPr>
          <w:rFonts w:ascii="Times New Roman" w:hAnsi="Times New Roman" w:cs="Times New Roman"/>
        </w:rPr>
        <w:t>).</w:t>
      </w:r>
    </w:p>
    <w:p w:rsidR="00E12492" w:rsidRPr="00711320" w:rsidRDefault="00E12492" w:rsidP="00E12492">
      <w:pPr>
        <w:tabs>
          <w:tab w:val="left" w:pos="567"/>
        </w:tabs>
        <w:autoSpaceDE w:val="0"/>
        <w:spacing w:before="240"/>
        <w:ind w:left="426" w:hanging="426"/>
        <w:jc w:val="both"/>
        <w:rPr>
          <w:rFonts w:ascii="Times New Roman" w:eastAsia="ArialMT" w:hAnsi="Times New Roman" w:cs="Times New Roman"/>
          <w:color w:val="000000"/>
        </w:rPr>
      </w:pPr>
    </w:p>
    <w:p w:rsidR="00E12492" w:rsidRPr="00711320" w:rsidRDefault="00E12492" w:rsidP="00E12492">
      <w:pPr>
        <w:tabs>
          <w:tab w:val="left" w:pos="426"/>
        </w:tabs>
        <w:autoSpaceDE w:val="0"/>
        <w:ind w:left="426" w:hanging="426"/>
        <w:jc w:val="both"/>
        <w:rPr>
          <w:rFonts w:ascii="Times New Roman" w:eastAsia="ArialMT" w:hAnsi="Times New Roman" w:cs="Times New Roman"/>
          <w:color w:val="000000"/>
        </w:rPr>
      </w:pPr>
      <w:r w:rsidRPr="00711320">
        <w:rPr>
          <w:rFonts w:ascii="Times New Roman" w:eastAsia="ArialMT" w:hAnsi="Times New Roman" w:cs="Times New Roman"/>
          <w:b/>
          <w:color w:val="000000"/>
        </w:rPr>
        <w:t>15.3 Č</w:t>
      </w:r>
      <w:r w:rsidRPr="00711320">
        <w:rPr>
          <w:rFonts w:ascii="Times New Roman" w:hAnsi="Times New Roman" w:cs="Times New Roman"/>
          <w:b/>
          <w:bCs/>
          <w:color w:val="000000"/>
          <w:lang w:eastAsia="sk-SK"/>
        </w:rPr>
        <w:t xml:space="preserve">estné vyhlásenie uchádzača ku konfliktu záujmov </w:t>
      </w:r>
      <w:r w:rsidRPr="00711320">
        <w:rPr>
          <w:rFonts w:ascii="Times New Roman" w:hAnsi="Times New Roman" w:cs="Times New Roman"/>
          <w:b/>
        </w:rPr>
        <w:t>a o pravdivosti a úplnosti dokladov</w:t>
      </w:r>
      <w:r w:rsidRPr="00711320">
        <w:rPr>
          <w:rFonts w:ascii="Times New Roman" w:hAnsi="Times New Roman" w:cs="Times New Roman"/>
        </w:rPr>
        <w:t xml:space="preserve"> </w:t>
      </w:r>
      <w:r w:rsidRPr="00711320">
        <w:rPr>
          <w:rFonts w:ascii="Times New Roman" w:hAnsi="Times New Roman" w:cs="Times New Roman"/>
          <w:b/>
        </w:rPr>
        <w:t>a informácií</w:t>
      </w:r>
      <w:r w:rsidRPr="00711320">
        <w:rPr>
          <w:rFonts w:ascii="Times New Roman" w:hAnsi="Times New Roman" w:cs="Times New Roman"/>
        </w:rPr>
        <w:t xml:space="preserve"> uvedených v ponuke, podpísané štatutárnym orgánom alebo členom štatutárneho orgánu, alebo iným zástupcom uchádzača, ktorý je oprávnený konať v mene uchádzača v záväzkových vzťahoch. V prípade skupiny dodávateľov, musí byť podpísané každým členom skupiny, resp. jeho štatutárnym orgánom alebo členom štatutárneho orgánu alebo iným zástupcom.</w:t>
      </w:r>
      <w:r w:rsidRPr="00711320">
        <w:rPr>
          <w:rFonts w:ascii="Times New Roman" w:hAnsi="Times New Roman" w:cs="Times New Roman"/>
          <w:color w:val="000000"/>
          <w:lang w:eastAsia="sk-SK"/>
        </w:rPr>
        <w:t xml:space="preserve"> P</w:t>
      </w:r>
      <w:r w:rsidRPr="00711320">
        <w:rPr>
          <w:rFonts w:ascii="Times New Roman" w:eastAsia="ArialMT" w:hAnsi="Times New Roman" w:cs="Times New Roman"/>
          <w:color w:val="000000"/>
        </w:rPr>
        <w:t>odľa vzoru (odporúčaný) uvedeného v prílohe č.2 týchto súťažných podkladov</w:t>
      </w:r>
      <w:r w:rsidRPr="00711320">
        <w:rPr>
          <w:rFonts w:ascii="Times New Roman" w:hAnsi="Times New Roman" w:cs="Times New Roman"/>
          <w:color w:val="000000"/>
          <w:lang w:eastAsia="sk-SK"/>
        </w:rPr>
        <w:t>.</w:t>
      </w:r>
      <w:r w:rsidRPr="00711320">
        <w:rPr>
          <w:rFonts w:ascii="Times New Roman" w:eastAsia="ArialMT" w:hAnsi="Times New Roman" w:cs="Times New Roman"/>
          <w:b/>
          <w:color w:val="000000"/>
        </w:rPr>
        <w:t xml:space="preserve"> </w:t>
      </w:r>
    </w:p>
    <w:p w:rsidR="00E12492" w:rsidRPr="00711320" w:rsidRDefault="00E12492" w:rsidP="00E12492">
      <w:pPr>
        <w:suppressAutoHyphens w:val="0"/>
        <w:autoSpaceDE w:val="0"/>
        <w:autoSpaceDN w:val="0"/>
        <w:adjustRightInd w:val="0"/>
        <w:jc w:val="both"/>
        <w:rPr>
          <w:rFonts w:ascii="Times New Roman" w:eastAsia="ArialMT" w:hAnsi="Times New Roman" w:cs="Times New Roman"/>
        </w:rPr>
      </w:pPr>
    </w:p>
    <w:p w:rsidR="00E12492" w:rsidRPr="00711320" w:rsidRDefault="00623E0B" w:rsidP="00E12492">
      <w:pPr>
        <w:autoSpaceDE w:val="0"/>
        <w:spacing w:after="120"/>
        <w:ind w:left="567" w:hanging="567"/>
        <w:jc w:val="both"/>
        <w:rPr>
          <w:rFonts w:ascii="Times New Roman" w:eastAsia="Arial-BoldMT" w:hAnsi="Times New Roman" w:cs="Times New Roman"/>
          <w:b/>
          <w:color w:val="000000"/>
        </w:rPr>
      </w:pPr>
      <w:r w:rsidRPr="00711320">
        <w:rPr>
          <w:rFonts w:ascii="Times New Roman" w:eastAsia="ArialMT" w:hAnsi="Times New Roman" w:cs="Times New Roman"/>
        </w:rPr>
        <w:t>15.4</w:t>
      </w:r>
      <w:r w:rsidR="00E12492" w:rsidRPr="00711320">
        <w:rPr>
          <w:rFonts w:ascii="Times New Roman" w:eastAsia="ArialMT" w:hAnsi="Times New Roman" w:cs="Times New Roman"/>
        </w:rPr>
        <w:t xml:space="preserve"> </w:t>
      </w:r>
      <w:r w:rsidR="00E12492" w:rsidRPr="00711320">
        <w:rPr>
          <w:rFonts w:ascii="Times New Roman" w:eastAsia="Arial-BoldMT" w:hAnsi="Times New Roman" w:cs="Times New Roman"/>
          <w:color w:val="000000"/>
        </w:rPr>
        <w:t xml:space="preserve">V súlade s kapitolou </w:t>
      </w:r>
      <w:r w:rsidR="00E12492" w:rsidRPr="00711320">
        <w:rPr>
          <w:rFonts w:ascii="Times New Roman" w:eastAsia="Arial-BoldMT" w:hAnsi="Times New Roman" w:cs="Times New Roman"/>
          <w:i/>
          <w:iCs/>
          <w:color w:val="000000"/>
        </w:rPr>
        <w:t>E. Obchodné podmienky predmetu zákazky,</w:t>
      </w:r>
      <w:r w:rsidR="00E12492" w:rsidRPr="00711320">
        <w:rPr>
          <w:rFonts w:ascii="Times New Roman" w:eastAsia="Arial-BoldMT" w:hAnsi="Times New Roman" w:cs="Times New Roman"/>
          <w:color w:val="000000"/>
        </w:rPr>
        <w:t xml:space="preserve"> predloží uchádzač podpísaný </w:t>
      </w:r>
      <w:r w:rsidR="00E12492" w:rsidRPr="00711320">
        <w:rPr>
          <w:rFonts w:ascii="Times New Roman" w:eastAsia="Arial-BoldMT" w:hAnsi="Times New Roman" w:cs="Times New Roman"/>
          <w:b/>
          <w:color w:val="000000"/>
        </w:rPr>
        <w:t>návrh Zmluvy</w:t>
      </w:r>
      <w:r w:rsidR="00E12492" w:rsidRPr="00711320">
        <w:rPr>
          <w:rFonts w:ascii="Times New Roman" w:eastAsia="Arial-BoldMT" w:hAnsi="Times New Roman" w:cs="Times New Roman"/>
          <w:color w:val="000000"/>
        </w:rPr>
        <w:t xml:space="preserve"> </w:t>
      </w:r>
      <w:r w:rsidR="00E12492" w:rsidRPr="00711320">
        <w:rPr>
          <w:rFonts w:ascii="Times New Roman" w:eastAsia="Arial-BoldMT" w:hAnsi="Times New Roman" w:cs="Times New Roman"/>
          <w:b/>
          <w:color w:val="000000"/>
        </w:rPr>
        <w:t xml:space="preserve">vrátane neoddeliteľných  prílohy č.2 k Zmluve – ocenený Výkaz výmer/Rozpočet a prílohy č. 3 </w:t>
      </w:r>
      <w:r w:rsidR="00E12492" w:rsidRPr="00711320">
        <w:rPr>
          <w:rFonts w:ascii="Times New Roman" w:hAnsi="Times New Roman"/>
          <w:b/>
          <w:color w:val="000000"/>
          <w:lang w:eastAsia="sk-SK"/>
        </w:rPr>
        <w:t>H</w:t>
      </w:r>
      <w:r w:rsidR="00E12492" w:rsidRPr="00711320">
        <w:rPr>
          <w:rFonts w:ascii="Times New Roman" w:hAnsi="Times New Roman"/>
          <w:b/>
          <w:lang w:eastAsia="sk-SK"/>
        </w:rPr>
        <w:t>armonogramu prác v kalendárnych dňoch.</w:t>
      </w:r>
    </w:p>
    <w:p w:rsidR="00E12492" w:rsidRPr="00711320" w:rsidRDefault="00E12492" w:rsidP="00E12492">
      <w:pPr>
        <w:suppressAutoHyphens w:val="0"/>
        <w:autoSpaceDE w:val="0"/>
        <w:autoSpaceDN w:val="0"/>
        <w:adjustRightInd w:val="0"/>
        <w:ind w:left="567"/>
        <w:jc w:val="both"/>
        <w:rPr>
          <w:rFonts w:ascii="Times New Roman" w:eastAsia="Arial-BoldMT" w:hAnsi="Times New Roman" w:cs="Times New Roman"/>
          <w:color w:val="000000"/>
        </w:rPr>
      </w:pPr>
      <w:r w:rsidRPr="00711320">
        <w:rPr>
          <w:rFonts w:ascii="Times New Roman" w:eastAsia="Arial-BoldMT" w:hAnsi="Times New Roman" w:cs="Times New Roman"/>
          <w:color w:val="000000"/>
        </w:rPr>
        <w:t>Návrh Zmluvy musí byť podpísaný štatutárnym orgánom uchádzača alebo členom štatutárneho orgánu uchádzača alebo iným zástupcom uchádzača, ktorý je oprávnený konať v mene uchádzača v záväzkových vzťahoch. Do návrhu Zmluvy uchádzači doplnia svoje identifikačné údaje; ponukovú cenu predmetu zákazky v požadovanom členení, titul, meno a priezvisko osoby zodpovednej za plnenie predmetu Zmluvy, prípadne môžu i identifikáciu subdodávateľov a ich podiel na plnení Zmluvy</w:t>
      </w:r>
    </w:p>
    <w:p w:rsidR="00E12492" w:rsidRPr="00711320" w:rsidRDefault="00E12492" w:rsidP="00E12492">
      <w:pPr>
        <w:suppressAutoHyphens w:val="0"/>
        <w:autoSpaceDE w:val="0"/>
        <w:autoSpaceDN w:val="0"/>
        <w:adjustRightInd w:val="0"/>
        <w:rPr>
          <w:rFonts w:ascii="Times New Roman" w:eastAsia="ArialMT" w:hAnsi="Times New Roman" w:cs="Times New Roman"/>
        </w:rPr>
      </w:pPr>
    </w:p>
    <w:p w:rsidR="00E12492" w:rsidRPr="00711320" w:rsidRDefault="00623E0B" w:rsidP="00E12492">
      <w:pPr>
        <w:suppressAutoHyphens w:val="0"/>
        <w:autoSpaceDE w:val="0"/>
        <w:autoSpaceDN w:val="0"/>
        <w:adjustRightInd w:val="0"/>
        <w:rPr>
          <w:rFonts w:ascii="Times New Roman" w:hAnsi="Times New Roman" w:cs="Times New Roman"/>
          <w:lang w:eastAsia="sk-SK"/>
        </w:rPr>
      </w:pPr>
      <w:r w:rsidRPr="00711320">
        <w:rPr>
          <w:rFonts w:ascii="Times New Roman" w:eastAsia="ArialMT" w:hAnsi="Times New Roman" w:cs="Times New Roman"/>
        </w:rPr>
        <w:t>15.5</w:t>
      </w:r>
      <w:r w:rsidR="00E12492" w:rsidRPr="00711320">
        <w:rPr>
          <w:rFonts w:ascii="Times New Roman" w:eastAsia="ArialMT" w:hAnsi="Times New Roman" w:cs="Times New Roman"/>
          <w:b/>
        </w:rPr>
        <w:t xml:space="preserve"> D</w:t>
      </w:r>
      <w:r w:rsidR="00E12492" w:rsidRPr="00711320">
        <w:rPr>
          <w:rFonts w:ascii="Times New Roman" w:hAnsi="Times New Roman" w:cs="Times New Roman"/>
          <w:b/>
          <w:lang w:eastAsia="sk-SK"/>
        </w:rPr>
        <w:t xml:space="preserve">oklad </w:t>
      </w:r>
      <w:r w:rsidR="00E12492" w:rsidRPr="00711320">
        <w:rPr>
          <w:rFonts w:ascii="Times New Roman" w:hAnsi="Times New Roman" w:cs="Times New Roman"/>
          <w:b/>
          <w:bCs/>
        </w:rPr>
        <w:t xml:space="preserve">preukazujúci </w:t>
      </w:r>
      <w:r w:rsidR="00E12492" w:rsidRPr="00711320">
        <w:rPr>
          <w:rFonts w:ascii="Times New Roman" w:hAnsi="Times New Roman" w:cs="Times New Roman"/>
          <w:b/>
          <w:lang w:eastAsia="sk-SK"/>
        </w:rPr>
        <w:t xml:space="preserve"> zloženie zábezpeky</w:t>
      </w:r>
      <w:r w:rsidR="00E12492" w:rsidRPr="00711320">
        <w:rPr>
          <w:rFonts w:ascii="Times New Roman" w:hAnsi="Times New Roman" w:cs="Times New Roman"/>
          <w:lang w:eastAsia="sk-SK"/>
        </w:rPr>
        <w:t xml:space="preserve"> podľa bodu 17.</w:t>
      </w:r>
    </w:p>
    <w:p w:rsidR="00E12492" w:rsidRPr="00711320" w:rsidRDefault="00E12492" w:rsidP="00E12492">
      <w:pPr>
        <w:suppressAutoHyphens w:val="0"/>
        <w:autoSpaceDE w:val="0"/>
        <w:autoSpaceDN w:val="0"/>
        <w:adjustRightInd w:val="0"/>
        <w:rPr>
          <w:rFonts w:ascii="Times New Roman" w:hAnsi="Times New Roman" w:cs="Times New Roman"/>
          <w:lang w:eastAsia="sk-SK"/>
        </w:rPr>
      </w:pPr>
    </w:p>
    <w:p w:rsidR="00E12492" w:rsidRPr="00711320" w:rsidRDefault="00E12492" w:rsidP="00E12492">
      <w:pPr>
        <w:autoSpaceDE w:val="0"/>
        <w:spacing w:after="120"/>
        <w:ind w:left="567" w:hanging="567"/>
        <w:jc w:val="both"/>
        <w:rPr>
          <w:rFonts w:ascii="Times New Roman" w:hAnsi="Times New Roman" w:cs="Times New Roman"/>
          <w:lang w:eastAsia="sk-SK"/>
        </w:rPr>
      </w:pPr>
      <w:r w:rsidRPr="00711320">
        <w:rPr>
          <w:rFonts w:ascii="Times New Roman" w:eastAsia="ArialMT" w:hAnsi="Times New Roman" w:cs="Times New Roman"/>
          <w:color w:val="000000"/>
        </w:rPr>
        <w:t>15.</w:t>
      </w:r>
      <w:r w:rsidR="00623E0B" w:rsidRPr="00711320">
        <w:rPr>
          <w:rFonts w:ascii="Times New Roman" w:eastAsia="ArialMT" w:hAnsi="Times New Roman" w:cs="Times New Roman"/>
          <w:color w:val="000000"/>
        </w:rPr>
        <w:t>6</w:t>
      </w:r>
      <w:r w:rsidRPr="00711320">
        <w:rPr>
          <w:rFonts w:ascii="Times New Roman" w:eastAsia="ArialMT" w:hAnsi="Times New Roman" w:cs="Times New Roman"/>
          <w:b/>
          <w:color w:val="000000"/>
        </w:rPr>
        <w:t xml:space="preserve"> Návrh uchádzača na plnenie kritéria na vyhodnotenie ponúk. </w:t>
      </w:r>
      <w:r w:rsidRPr="00711320">
        <w:rPr>
          <w:rFonts w:ascii="Times New Roman" w:eastAsia="ArialMT" w:hAnsi="Times New Roman" w:cs="Times New Roman"/>
          <w:color w:val="000000"/>
        </w:rPr>
        <w:t xml:space="preserve">Uchádzač predloží svoj návrh na plnenie kritérií, podľa vzoru (odporúčaný) uvedeného v prílohe č.1 týchto súťažných podkladov a v súlade s kapitolou </w:t>
      </w:r>
      <w:r w:rsidRPr="00711320">
        <w:rPr>
          <w:rFonts w:ascii="Times New Roman" w:eastAsia="ArialMT" w:hAnsi="Times New Roman" w:cs="Times New Roman"/>
          <w:i/>
          <w:iCs/>
          <w:color w:val="000000"/>
        </w:rPr>
        <w:t xml:space="preserve">B. </w:t>
      </w:r>
      <w:r w:rsidRPr="00711320">
        <w:rPr>
          <w:rFonts w:ascii="Times New Roman" w:eastAsia="Arial-BoldMT" w:hAnsi="Times New Roman" w:cs="Times New Roman"/>
          <w:i/>
          <w:iCs/>
          <w:color w:val="000000"/>
        </w:rPr>
        <w:t xml:space="preserve">Kritériá na vyhodnotenie ponúk. </w:t>
      </w:r>
    </w:p>
    <w:p w:rsidR="00E12492" w:rsidRPr="00711320" w:rsidRDefault="00E12492" w:rsidP="00E12492">
      <w:pPr>
        <w:tabs>
          <w:tab w:val="left" w:pos="551"/>
        </w:tabs>
        <w:autoSpaceDE w:val="0"/>
        <w:spacing w:before="240"/>
        <w:ind w:left="597" w:hanging="597"/>
        <w:jc w:val="both"/>
        <w:rPr>
          <w:rFonts w:ascii="Times New Roman" w:eastAsia="Arial-BoldMT" w:hAnsi="Times New Roman" w:cs="Times New Roman"/>
          <w:b/>
          <w:bCs/>
          <w:color w:val="000000"/>
        </w:rPr>
      </w:pPr>
    </w:p>
    <w:p w:rsidR="00E12492" w:rsidRPr="00711320" w:rsidRDefault="00E12492" w:rsidP="00E12492">
      <w:pPr>
        <w:tabs>
          <w:tab w:val="left" w:pos="551"/>
        </w:tabs>
        <w:autoSpaceDE w:val="0"/>
        <w:spacing w:before="240"/>
        <w:ind w:left="597" w:hanging="597"/>
        <w:jc w:val="both"/>
        <w:rPr>
          <w:rFonts w:ascii="Times New Roman" w:hAnsi="Times New Roman" w:cs="Times New Roman"/>
        </w:rPr>
      </w:pPr>
      <w:r w:rsidRPr="00711320">
        <w:rPr>
          <w:rFonts w:ascii="Times New Roman" w:eastAsia="Arial-BoldMT" w:hAnsi="Times New Roman" w:cs="Times New Roman"/>
          <w:b/>
          <w:bCs/>
          <w:color w:val="000000"/>
        </w:rPr>
        <w:t>16  Náklady na ponuku</w:t>
      </w:r>
    </w:p>
    <w:p w:rsidR="00E12492" w:rsidRPr="00711320" w:rsidRDefault="00E12492" w:rsidP="00E12492">
      <w:pPr>
        <w:pStyle w:val="Zarkazkladnhotextu"/>
        <w:spacing w:before="240"/>
        <w:ind w:left="413" w:hanging="413"/>
        <w:rPr>
          <w:rFonts w:ascii="Times New Roman" w:eastAsia="Arial-BoldMT" w:hAnsi="Times New Roman" w:cs="Times New Roman"/>
          <w:color w:val="000000"/>
        </w:rPr>
      </w:pPr>
      <w:r w:rsidRPr="00711320">
        <w:rPr>
          <w:rFonts w:ascii="Times New Roman" w:hAnsi="Times New Roman" w:cs="Times New Roman"/>
        </w:rPr>
        <w:lastRenderedPageBreak/>
        <w:t>16.1 Všetky náklady a výdavky spojené s prípravou a predložením ponuky znáša uchádzač bez finančného nároku voči verejnému obstarávateľovi, bez ohľadu na výsledok verejného obstarávania.</w:t>
      </w:r>
    </w:p>
    <w:p w:rsidR="00E12492" w:rsidRPr="00711320" w:rsidRDefault="00E12492" w:rsidP="00E12492">
      <w:pPr>
        <w:pStyle w:val="Zarkazkladnhotextu"/>
        <w:spacing w:before="200"/>
        <w:ind w:left="413" w:hanging="413"/>
        <w:rPr>
          <w:rFonts w:ascii="Times New Roman" w:eastAsia="ArialMT" w:hAnsi="Times New Roman" w:cs="Times New Roman"/>
          <w:color w:val="000000"/>
        </w:rPr>
      </w:pPr>
      <w:r w:rsidRPr="00711320">
        <w:rPr>
          <w:rFonts w:ascii="Times New Roman" w:eastAsia="Arial-BoldMT" w:hAnsi="Times New Roman" w:cs="Times New Roman"/>
          <w:color w:val="000000"/>
        </w:rPr>
        <w:t>16.2 Ponuky doručené na adresu uvedenú v bode 20.1 a predložené v lehote na predkladanie ponúk podľa bodu 19.2, sa počas plynutia lehoty viazanosti a po uplynutí lehoty viazanosti ponúk podľa bodu 8.1 uchádzačom nevracajú. Zostávajú ako súčasť dokumentácie z verejného obstarávania.</w:t>
      </w:r>
    </w:p>
    <w:p w:rsidR="007A40AD" w:rsidRPr="00711320" w:rsidRDefault="007A40AD" w:rsidP="007A40AD">
      <w:pPr>
        <w:suppressAutoHyphens w:val="0"/>
        <w:autoSpaceDE w:val="0"/>
        <w:autoSpaceDN w:val="0"/>
        <w:adjustRightInd w:val="0"/>
        <w:ind w:left="567" w:hanging="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hanging="567"/>
        <w:jc w:val="both"/>
        <w:rPr>
          <w:rFonts w:ascii="Times New Roman" w:hAnsi="Times New Roman" w:cs="Times New Roman"/>
          <w:b/>
          <w:bCs/>
          <w:color w:val="000000"/>
          <w:lang w:eastAsia="sk-SK"/>
        </w:rPr>
      </w:pPr>
      <w:r w:rsidRPr="00711320">
        <w:rPr>
          <w:rFonts w:ascii="Times New Roman" w:hAnsi="Times New Roman" w:cs="Times New Roman"/>
          <w:color w:val="000000"/>
          <w:lang w:eastAsia="sk-SK"/>
        </w:rPr>
        <w:t xml:space="preserve">17.2. Pod zábezpekou sa v tomto prípade myslí poskytnutie bankovej záruky za uchádzača alebo zloženie finančných prostriedkov uchádzačom na účet verejného obstarávateľa v sume </w:t>
      </w:r>
      <w:r w:rsidRPr="00711320">
        <w:rPr>
          <w:rFonts w:ascii="Times New Roman" w:hAnsi="Times New Roman" w:cs="Times New Roman"/>
          <w:b/>
          <w:color w:val="000000"/>
          <w:lang w:eastAsia="sk-SK"/>
        </w:rPr>
        <w:t>12 000,00</w:t>
      </w:r>
      <w:r w:rsidRPr="00711320">
        <w:rPr>
          <w:rFonts w:ascii="Times New Roman" w:hAnsi="Times New Roman" w:cs="Times New Roman"/>
          <w:b/>
          <w:bCs/>
          <w:color w:val="000000"/>
          <w:lang w:eastAsia="sk-SK"/>
        </w:rPr>
        <w:t xml:space="preserve"> EUR </w:t>
      </w:r>
      <w:r w:rsidRPr="00711320">
        <w:rPr>
          <w:rFonts w:ascii="Times New Roman" w:hAnsi="Times New Roman" w:cs="Times New Roman"/>
          <w:bCs/>
          <w:color w:val="000000"/>
          <w:lang w:eastAsia="sk-SK"/>
        </w:rPr>
        <w:t xml:space="preserve">(slovom: </w:t>
      </w:r>
      <w:r w:rsidR="0083005A" w:rsidRPr="00711320">
        <w:rPr>
          <w:rFonts w:ascii="Times New Roman" w:hAnsi="Times New Roman" w:cs="Times New Roman"/>
          <w:bCs/>
          <w:color w:val="000000"/>
          <w:lang w:eastAsia="sk-SK"/>
        </w:rPr>
        <w:t>dva</w:t>
      </w:r>
      <w:r w:rsidRPr="00711320">
        <w:rPr>
          <w:rFonts w:ascii="Times New Roman" w:hAnsi="Times New Roman" w:cs="Times New Roman"/>
          <w:bCs/>
          <w:color w:val="000000"/>
          <w:lang w:eastAsia="sk-SK"/>
        </w:rPr>
        <w:t>násťtisíc).</w:t>
      </w:r>
    </w:p>
    <w:p w:rsidR="007A40AD" w:rsidRPr="00711320" w:rsidRDefault="007A40AD" w:rsidP="007A40AD">
      <w:pPr>
        <w:suppressAutoHyphens w:val="0"/>
        <w:autoSpaceDE w:val="0"/>
        <w:autoSpaceDN w:val="0"/>
        <w:adjustRightInd w:val="0"/>
        <w:ind w:left="567" w:hanging="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hanging="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17.3. Zábezpeka je zložená poskytnutím bankovej záruky za uchádzača, splatnej na prvé písomné požiadanie verejného obstarávateľa alebo zložením finančných prostriedkov na bankový účet verejného obstarávateľa. Uchádzač si vyberie jednu z uvedených možností. </w:t>
      </w:r>
    </w:p>
    <w:p w:rsidR="007A40AD" w:rsidRPr="00711320" w:rsidRDefault="007A40AD" w:rsidP="007A40AD">
      <w:pPr>
        <w:suppressAutoHyphens w:val="0"/>
        <w:autoSpaceDE w:val="0"/>
        <w:autoSpaceDN w:val="0"/>
        <w:adjustRightInd w:val="0"/>
        <w:ind w:left="567" w:hanging="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hanging="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17.4. Poskytnutie bankovej záruky sa riadi príslušnými ustanoveniami zákona č. 513/1991 Zb. Obchodného zákonníka. Záručná listina môže byť vystavená bankou alebo pobočkou zahraničnej banky, v každom prípade so sídlom v Slovenskej republike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17.2. Banka sa zaväzuje zaplatiť vzniknutú pohľadávku do 3 dní po doručení výzvy verejného obstarávateľa na zaplatenie, na účet verejného obstarávateľa. Banková záruka nadobúda platnosť dňom jej vystavenia bankou alebo pobočkou zahraničnej banky a vzniká doručením záručnej listiny verejnému obstarávateľovi. Platnosť bankovej záruky končí najmenej 30 dní po uplynutí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obstarávateľovi do piatich dní od prijatia písomného oznámenia obstarávateľa o predĺžení lehoty viazanosti ponúk. </w:t>
      </w: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Banková záruka zanikne: </w:t>
      </w:r>
    </w:p>
    <w:p w:rsidR="007A40AD" w:rsidRPr="00711320" w:rsidRDefault="007A40AD" w:rsidP="007A40AD">
      <w:pPr>
        <w:suppressAutoHyphens w:val="0"/>
        <w:autoSpaceDE w:val="0"/>
        <w:autoSpaceDN w:val="0"/>
        <w:adjustRightInd w:val="0"/>
        <w:spacing w:after="5"/>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plnením banky v rozsahu, v akom banka za uchádzača poskytla plnenie v prospech verejného obstarávateľa, </w:t>
      </w:r>
    </w:p>
    <w:p w:rsidR="007A40AD" w:rsidRPr="00711320" w:rsidRDefault="007A40AD" w:rsidP="007A40AD">
      <w:pPr>
        <w:suppressAutoHyphens w:val="0"/>
        <w:autoSpaceDE w:val="0"/>
        <w:autoSpaceDN w:val="0"/>
        <w:adjustRightInd w:val="0"/>
        <w:spacing w:after="5"/>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odvolaním bankovej záruky na základe písomnej žiadosti verejného obstarávateľa, </w:t>
      </w: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uplynutím doby platnosti, ak si verejný obstarávateľ do uplynutia doby platnosti neuplatnil svoje nároky voči banke vyplývajúce z vystavenej záručnej listiny, alebo v dobe platnosti bankovej záruky nepožiadal o predĺženie doby platnosti bankovej záruky. </w:t>
      </w: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Záručná listina musí byť predložená v ponuke uchádzača buď vo forme kópie bankovej záruky, pričom v tom prípade uchádzač okrem skenu zároveň doručí originál (nie overenú kópiu) záručnej listiny na adresu kontaktnej osoby: ABIZ s.r.o., Hraničná 4716, 058 01 Poprad najneskôr v lehote uvedenej v  bode 19 týchto súťažných podkladov alebo </w:t>
      </w: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o forme elektronického dokumentu s elektronickým podpisom banky v súlade splatnou legislatívou v prípade, ak banka takúto formu vystavenia bankovej záruky pripúšťa. Uplatnenie bankovej záruky zo strany verejného obstarávateľa nesmie byť spojené so žiadnou prekážkou vyplývajúcou z elektronickej formy bank. záruky oproti uplatneniu plnenia z písomnej bank. záruky.</w:t>
      </w: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V prípade jej nepredloženia resp. nepredloženia záručnej listiny podľa učených podmienok bude uchádzač z procesu tohto verejného obstarávania v zmysle § 53 ods. 5 písm. a) ZVO vylúčený. </w:t>
      </w: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p>
    <w:p w:rsidR="007A40AD" w:rsidRPr="00711320" w:rsidRDefault="007A40AD" w:rsidP="007A40AD">
      <w:pPr>
        <w:suppressAutoHyphens w:val="0"/>
        <w:autoSpaceDE w:val="0"/>
        <w:autoSpaceDN w:val="0"/>
        <w:adjustRightInd w:val="0"/>
        <w:ind w:left="567"/>
        <w:jc w:val="both"/>
        <w:rPr>
          <w:rFonts w:ascii="Times New Roman" w:hAnsi="Times New Roman" w:cs="Times New Roman"/>
          <w:color w:val="000000"/>
          <w:lang w:eastAsia="sk-SK"/>
        </w:rPr>
      </w:pPr>
    </w:p>
    <w:p w:rsidR="007A40AD" w:rsidRPr="00711320" w:rsidRDefault="007A40AD" w:rsidP="007A40AD">
      <w:pPr>
        <w:pStyle w:val="Default"/>
        <w:ind w:left="567" w:hanging="567"/>
        <w:jc w:val="both"/>
        <w:rPr>
          <w:rFonts w:ascii="Times New Roman" w:eastAsia="Times New Roman" w:hAnsi="Times New Roman" w:cs="Times New Roman"/>
          <w:sz w:val="22"/>
          <w:szCs w:val="22"/>
          <w:lang w:eastAsia="sk-SK" w:bidi="ar-SA"/>
        </w:rPr>
      </w:pPr>
      <w:r w:rsidRPr="00711320">
        <w:rPr>
          <w:rFonts w:ascii="Times New Roman" w:hAnsi="Times New Roman" w:cs="Times New Roman"/>
          <w:sz w:val="22"/>
          <w:szCs w:val="22"/>
          <w:lang w:eastAsia="sk-SK"/>
        </w:rPr>
        <w:t>17.5. Finančné prostriedky v minimálnej výške podľa</w:t>
      </w:r>
      <w:r w:rsidRPr="00711320">
        <w:rPr>
          <w:rFonts w:ascii="Times New Roman" w:hAnsi="Times New Roman" w:cs="Times New Roman"/>
          <w:sz w:val="22"/>
          <w:szCs w:val="22"/>
        </w:rPr>
        <w:t xml:space="preserve"> </w:t>
      </w:r>
      <w:r w:rsidRPr="00711320">
        <w:rPr>
          <w:rFonts w:ascii="Times New Roman" w:eastAsia="Times New Roman" w:hAnsi="Times New Roman" w:cs="Times New Roman"/>
          <w:sz w:val="22"/>
          <w:szCs w:val="22"/>
          <w:lang w:eastAsia="sk-SK" w:bidi="ar-SA"/>
        </w:rPr>
        <w:t xml:space="preserve">bodu 17.2. musia byť zložené na účet verejného obstarávateľa a musia byť naň </w:t>
      </w:r>
      <w:r w:rsidRPr="00711320">
        <w:rPr>
          <w:rFonts w:ascii="Times New Roman" w:eastAsia="Times New Roman" w:hAnsi="Times New Roman" w:cs="Times New Roman"/>
          <w:b/>
          <w:bCs/>
          <w:sz w:val="22"/>
          <w:szCs w:val="22"/>
          <w:lang w:eastAsia="sk-SK" w:bidi="ar-SA"/>
        </w:rPr>
        <w:t xml:space="preserve">pripísané najneskôr v momente uplynutia lehoty na predkladanie ponúk. </w:t>
      </w:r>
      <w:r w:rsidRPr="00711320">
        <w:rPr>
          <w:rFonts w:ascii="Times New Roman" w:eastAsia="Times New Roman" w:hAnsi="Times New Roman" w:cs="Times New Roman"/>
          <w:sz w:val="22"/>
          <w:szCs w:val="22"/>
          <w:lang w:eastAsia="sk-SK" w:bidi="ar-SA"/>
        </w:rPr>
        <w:t xml:space="preserve">Ak finančné prostriedky nebudú zložené a pripísané na účte verejného obstarávateľa podľa určených podmienok, bude uchádzač z procesu tohto verejného obstarávania v zmysle § 53 ods. 5 písm. a) ZVO vylúčený. </w:t>
      </w:r>
    </w:p>
    <w:p w:rsidR="00562403" w:rsidRPr="00711320" w:rsidRDefault="00562403" w:rsidP="00562403">
      <w:pPr>
        <w:pStyle w:val="Default"/>
        <w:ind w:left="567" w:hanging="567"/>
        <w:jc w:val="both"/>
        <w:rPr>
          <w:rFonts w:ascii="Times New Roman" w:eastAsia="Times New Roman" w:hAnsi="Times New Roman" w:cs="Times New Roman"/>
          <w:sz w:val="22"/>
          <w:szCs w:val="22"/>
          <w:lang w:eastAsia="sk-SK" w:bidi="ar-SA"/>
        </w:rPr>
      </w:pPr>
    </w:p>
    <w:p w:rsidR="00562403" w:rsidRPr="00711320" w:rsidRDefault="00562403" w:rsidP="00562403">
      <w:pPr>
        <w:suppressAutoHyphens w:val="0"/>
        <w:autoSpaceDE w:val="0"/>
        <w:autoSpaceDN w:val="0"/>
        <w:adjustRightInd w:val="0"/>
        <w:ind w:left="567" w:hanging="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17.6. Údaje účtu pre účely zloženia zábezpeky: </w:t>
      </w:r>
    </w:p>
    <w:p w:rsidR="00562403" w:rsidRPr="00711320" w:rsidRDefault="00562403" w:rsidP="00562403">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Bankové spojenie: </w:t>
      </w:r>
      <w:r w:rsidR="00DA0D46" w:rsidRPr="00711320">
        <w:rPr>
          <w:rFonts w:ascii="Times New Roman" w:hAnsi="Times New Roman" w:cs="Times New Roman"/>
        </w:rPr>
        <w:t>Prima banka a.s., Žilina</w:t>
      </w:r>
    </w:p>
    <w:p w:rsidR="00562403" w:rsidRPr="00711320" w:rsidRDefault="00562403" w:rsidP="00562403">
      <w:pPr>
        <w:pStyle w:val="yiv3992536484msonormal"/>
        <w:spacing w:before="0" w:beforeAutospacing="0" w:after="0" w:afterAutospacing="0"/>
        <w:ind w:left="567"/>
        <w:rPr>
          <w:color w:val="000000"/>
          <w:sz w:val="22"/>
          <w:szCs w:val="22"/>
        </w:rPr>
      </w:pPr>
      <w:r w:rsidRPr="00711320">
        <w:rPr>
          <w:color w:val="000000"/>
          <w:sz w:val="22"/>
          <w:szCs w:val="22"/>
        </w:rPr>
        <w:t xml:space="preserve">IBAN: </w:t>
      </w:r>
      <w:r w:rsidR="00DA0D46" w:rsidRPr="00711320">
        <w:rPr>
          <w:sz w:val="22"/>
          <w:szCs w:val="22"/>
        </w:rPr>
        <w:t>SK73 5600 0000 0031 6667 9010</w:t>
      </w:r>
      <w:r w:rsidRPr="00711320">
        <w:rPr>
          <w:color w:val="000000"/>
          <w:sz w:val="22"/>
          <w:szCs w:val="22"/>
        </w:rPr>
        <w:t xml:space="preserve">, </w:t>
      </w:r>
    </w:p>
    <w:p w:rsidR="00562403" w:rsidRPr="00711320" w:rsidRDefault="00562403" w:rsidP="00562403">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Mena účtu: EUR </w:t>
      </w:r>
    </w:p>
    <w:p w:rsidR="00562403" w:rsidRPr="00711320" w:rsidRDefault="00562403" w:rsidP="00562403">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Variabilný symbol: IČO uchádzača </w:t>
      </w:r>
    </w:p>
    <w:p w:rsidR="00562403" w:rsidRPr="00711320" w:rsidRDefault="00562403" w:rsidP="00562403">
      <w:pPr>
        <w:suppressAutoHyphens w:val="0"/>
        <w:autoSpaceDE w:val="0"/>
        <w:autoSpaceDN w:val="0"/>
        <w:adjustRightInd w:val="0"/>
        <w:ind w:left="567"/>
        <w:jc w:val="both"/>
        <w:rPr>
          <w:rFonts w:ascii="Times New Roman" w:hAnsi="Times New Roman" w:cs="Times New Roman"/>
          <w:color w:val="000000"/>
          <w:lang w:eastAsia="sk-SK"/>
        </w:rPr>
      </w:pPr>
    </w:p>
    <w:p w:rsidR="00802552" w:rsidRPr="00711320" w:rsidRDefault="00802552" w:rsidP="00802552">
      <w:pPr>
        <w:suppressAutoHyphens w:val="0"/>
        <w:autoSpaceDE w:val="0"/>
        <w:autoSpaceDN w:val="0"/>
        <w:adjustRightInd w:val="0"/>
        <w:ind w:left="567"/>
        <w:jc w:val="both"/>
        <w:rPr>
          <w:rFonts w:ascii="Times New Roman" w:hAnsi="Times New Roman" w:cs="Times New Roman"/>
          <w:color w:val="000000"/>
          <w:lang w:eastAsia="sk-SK"/>
        </w:rPr>
      </w:pPr>
    </w:p>
    <w:p w:rsidR="00802552" w:rsidRPr="00711320" w:rsidRDefault="00802552" w:rsidP="00802552">
      <w:pPr>
        <w:suppressAutoHyphens w:val="0"/>
        <w:autoSpaceDE w:val="0"/>
        <w:autoSpaceDN w:val="0"/>
        <w:adjustRightInd w:val="0"/>
        <w:ind w:left="567" w:hanging="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17.7. Zábezpeka prepadne v prospech verejného obstarávateľa, ak uchádzač </w:t>
      </w:r>
    </w:p>
    <w:p w:rsidR="00802552" w:rsidRPr="00711320" w:rsidRDefault="00802552" w:rsidP="00802552">
      <w:pPr>
        <w:suppressAutoHyphens w:val="0"/>
        <w:autoSpaceDE w:val="0"/>
        <w:autoSpaceDN w:val="0"/>
        <w:adjustRightInd w:val="0"/>
        <w:spacing w:after="5"/>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odstúpi od svojej ponuky v lehote viazanosti ponúk alebo </w:t>
      </w:r>
    </w:p>
    <w:p w:rsidR="00802552" w:rsidRPr="00711320" w:rsidRDefault="00802552" w:rsidP="00802552">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neposkytne súčinnosť alebo odmietne uzavrieť rámcovú dohodu podľa § 56 ods. 10 až 15 </w:t>
      </w:r>
    </w:p>
    <w:p w:rsidR="00802552" w:rsidRPr="00711320" w:rsidRDefault="00802552" w:rsidP="00802552">
      <w:pPr>
        <w:suppressAutoHyphens w:val="0"/>
        <w:autoSpaceDE w:val="0"/>
        <w:autoSpaceDN w:val="0"/>
        <w:adjustRightInd w:val="0"/>
        <w:ind w:left="567" w:hanging="567"/>
        <w:jc w:val="both"/>
        <w:rPr>
          <w:rFonts w:ascii="Times New Roman" w:hAnsi="Times New Roman" w:cs="Times New Roman"/>
          <w:color w:val="000000"/>
          <w:lang w:eastAsia="sk-SK"/>
        </w:rPr>
      </w:pPr>
    </w:p>
    <w:p w:rsidR="00802552" w:rsidRPr="00711320" w:rsidRDefault="00802552" w:rsidP="00802552">
      <w:pPr>
        <w:pStyle w:val="Default"/>
        <w:ind w:left="567" w:hanging="567"/>
        <w:jc w:val="both"/>
        <w:rPr>
          <w:rFonts w:ascii="Times New Roman" w:eastAsia="Times New Roman" w:hAnsi="Times New Roman" w:cs="Times New Roman"/>
          <w:sz w:val="22"/>
          <w:szCs w:val="22"/>
          <w:lang w:eastAsia="sk-SK" w:bidi="ar-SA"/>
        </w:rPr>
      </w:pPr>
      <w:r w:rsidRPr="00711320">
        <w:rPr>
          <w:rFonts w:ascii="Times New Roman" w:hAnsi="Times New Roman" w:cs="Times New Roman"/>
          <w:sz w:val="22"/>
          <w:szCs w:val="22"/>
          <w:lang w:eastAsia="sk-SK"/>
        </w:rPr>
        <w:t>17.8. Verejný obstarávateľ uvoľní alebo vráti uchádzačovi zábezpeku do siedmich dní odo dňa</w:t>
      </w:r>
      <w:r w:rsidRPr="00711320">
        <w:rPr>
          <w:rFonts w:ascii="Times New Roman" w:hAnsi="Times New Roman" w:cs="Times New Roman"/>
          <w:sz w:val="22"/>
          <w:szCs w:val="22"/>
        </w:rPr>
        <w:t xml:space="preserve"> </w:t>
      </w:r>
    </w:p>
    <w:p w:rsidR="00802552" w:rsidRPr="00711320" w:rsidRDefault="00802552" w:rsidP="00802552">
      <w:pPr>
        <w:suppressAutoHyphens w:val="0"/>
        <w:autoSpaceDE w:val="0"/>
        <w:autoSpaceDN w:val="0"/>
        <w:adjustRightInd w:val="0"/>
        <w:spacing w:after="3"/>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márneho uplynutia lehoty na doručenie námietky, ak ho verejný obstarávateľ a obstarávateľ vylúčil z verejného obstarávania, alebo ak verejný obstarávateľ zruší použitý postup zadávania zákazky, </w:t>
      </w:r>
    </w:p>
    <w:p w:rsidR="00802552" w:rsidRPr="00711320" w:rsidRDefault="00802552" w:rsidP="00802552">
      <w:pPr>
        <w:suppressAutoHyphens w:val="0"/>
        <w:autoSpaceDE w:val="0"/>
        <w:autoSpaceDN w:val="0"/>
        <w:adjustRightInd w:val="0"/>
        <w:ind w:left="567"/>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 uzavretia zmluvy. </w:t>
      </w:r>
    </w:p>
    <w:p w:rsidR="00802552" w:rsidRPr="00711320" w:rsidRDefault="00802552" w:rsidP="00802552">
      <w:pPr>
        <w:suppressAutoHyphens w:val="0"/>
        <w:autoSpaceDE w:val="0"/>
        <w:autoSpaceDN w:val="0"/>
        <w:adjustRightInd w:val="0"/>
        <w:jc w:val="both"/>
        <w:rPr>
          <w:rFonts w:ascii="Times New Roman" w:eastAsia="ArialMT" w:hAnsi="Times New Roman" w:cs="Times New Roman"/>
          <w:color w:val="000000"/>
        </w:rPr>
      </w:pPr>
    </w:p>
    <w:p w:rsidR="007C550C" w:rsidRPr="00711320" w:rsidRDefault="00802552" w:rsidP="00802552">
      <w:pPr>
        <w:suppressAutoHyphens w:val="0"/>
        <w:autoSpaceDE w:val="0"/>
        <w:autoSpaceDN w:val="0"/>
        <w:adjustRightInd w:val="0"/>
        <w:jc w:val="both"/>
        <w:rPr>
          <w:rFonts w:ascii="Times New Roman" w:eastAsia="ArialMT" w:hAnsi="Times New Roman" w:cs="Times New Roman"/>
          <w:color w:val="000000"/>
        </w:rPr>
      </w:pPr>
      <w:r w:rsidRPr="00711320">
        <w:rPr>
          <w:rFonts w:ascii="Times New Roman" w:eastAsia="ArialMT" w:hAnsi="Times New Roman" w:cs="Times New Roman"/>
        </w:rPr>
        <w:t xml:space="preserve">17.9. </w:t>
      </w:r>
      <w:r w:rsidRPr="00711320">
        <w:rPr>
          <w:rFonts w:ascii="Times New Roman" w:hAnsi="Times New Roman" w:cs="Times New Roman"/>
          <w:lang w:eastAsia="sk-SK"/>
        </w:rPr>
        <w:t>V prípade predĺženia lehoty viazanosti ponúk zábezpeka ponúk naďalej zabezpečuje viazanosť ponúk uchádzačov až do uplynutia takto primerane predĺženej lehoty viazanosti ponúk.</w:t>
      </w:r>
    </w:p>
    <w:p w:rsidR="00DE3C09" w:rsidRPr="00711320" w:rsidRDefault="00DE3C09">
      <w:pPr>
        <w:autoSpaceDE w:val="0"/>
        <w:ind w:left="413" w:hanging="413"/>
        <w:jc w:val="center"/>
        <w:rPr>
          <w:rFonts w:ascii="Times New Roman" w:eastAsia="Arial-BoldMT" w:hAnsi="Times New Roman" w:cs="Times New Roman"/>
          <w:b/>
          <w:bCs/>
          <w:color w:val="000000"/>
        </w:rPr>
      </w:pPr>
    </w:p>
    <w:p w:rsidR="00802552" w:rsidRPr="008C2C3F" w:rsidRDefault="00802552" w:rsidP="00802552">
      <w:pPr>
        <w:autoSpaceDE w:val="0"/>
        <w:ind w:left="413" w:hanging="413"/>
        <w:jc w:val="center"/>
        <w:rPr>
          <w:rFonts w:ascii="Times New Roman" w:eastAsia="Arial-BoldMT" w:hAnsi="Times New Roman" w:cs="Times New Roman"/>
          <w:b/>
          <w:bCs/>
          <w:color w:val="000000"/>
          <w:sz w:val="26"/>
          <w:szCs w:val="26"/>
        </w:rPr>
      </w:pPr>
      <w:r w:rsidRPr="008C2C3F">
        <w:rPr>
          <w:rFonts w:ascii="Times New Roman" w:eastAsia="Arial-BoldMT" w:hAnsi="Times New Roman" w:cs="Times New Roman"/>
          <w:b/>
          <w:bCs/>
          <w:color w:val="000000"/>
          <w:sz w:val="26"/>
          <w:szCs w:val="26"/>
        </w:rPr>
        <w:t>Časť IV.</w:t>
      </w:r>
    </w:p>
    <w:p w:rsidR="00802552" w:rsidRPr="008C2C3F" w:rsidRDefault="00802552" w:rsidP="00802552">
      <w:pPr>
        <w:autoSpaceDE w:val="0"/>
        <w:ind w:left="413" w:hanging="413"/>
        <w:jc w:val="center"/>
        <w:rPr>
          <w:rFonts w:ascii="Times New Roman" w:hAnsi="Times New Roman" w:cs="Times New Roman"/>
          <w:b/>
          <w:bCs/>
          <w:sz w:val="26"/>
          <w:szCs w:val="26"/>
        </w:rPr>
      </w:pPr>
      <w:r w:rsidRPr="008C2C3F">
        <w:rPr>
          <w:rFonts w:ascii="Times New Roman" w:eastAsia="Arial-BoldMT" w:hAnsi="Times New Roman" w:cs="Times New Roman"/>
          <w:b/>
          <w:bCs/>
          <w:color w:val="000000"/>
          <w:sz w:val="26"/>
          <w:szCs w:val="26"/>
        </w:rPr>
        <w:t>Predkladanie ponúk</w:t>
      </w:r>
    </w:p>
    <w:p w:rsidR="00802552" w:rsidRPr="00711320" w:rsidRDefault="00802552" w:rsidP="00802552">
      <w:pPr>
        <w:pStyle w:val="Hlavika"/>
        <w:rPr>
          <w:rFonts w:ascii="Times New Roman" w:hAnsi="Times New Roman" w:cs="Times New Roman"/>
          <w:b/>
          <w:bCs/>
        </w:rPr>
      </w:pPr>
    </w:p>
    <w:p w:rsidR="00802552" w:rsidRPr="00711320" w:rsidRDefault="00802552" w:rsidP="00802552">
      <w:pPr>
        <w:pStyle w:val="Hlavika"/>
        <w:rPr>
          <w:rFonts w:ascii="Times New Roman" w:hAnsi="Times New Roman" w:cs="Times New Roman"/>
          <w:b/>
          <w:bCs/>
        </w:rPr>
      </w:pPr>
      <w:r w:rsidRPr="00711320">
        <w:rPr>
          <w:rFonts w:ascii="Times New Roman" w:hAnsi="Times New Roman" w:cs="Times New Roman"/>
          <w:b/>
          <w:bCs/>
        </w:rPr>
        <w:t>1</w:t>
      </w:r>
      <w:r w:rsidRPr="00711320">
        <w:rPr>
          <w:rFonts w:ascii="Times New Roman" w:hAnsi="Times New Roman" w:cs="Times New Roman"/>
          <w:b/>
          <w:bCs/>
          <w:lang w:val="sk-SK"/>
        </w:rPr>
        <w:t>8</w:t>
      </w:r>
      <w:r w:rsidRPr="00711320">
        <w:rPr>
          <w:rFonts w:ascii="Times New Roman" w:hAnsi="Times New Roman" w:cs="Times New Roman"/>
          <w:b/>
          <w:bCs/>
        </w:rPr>
        <w:t xml:space="preserve">  Predloženie ponuky</w:t>
      </w:r>
    </w:p>
    <w:p w:rsidR="00802552" w:rsidRPr="00711320" w:rsidRDefault="00802552" w:rsidP="00802552">
      <w:pPr>
        <w:pStyle w:val="Hlavika"/>
        <w:rPr>
          <w:rFonts w:ascii="Times New Roman" w:hAnsi="Times New Roman" w:cs="Times New Roman"/>
          <w:b/>
          <w:bCs/>
        </w:rPr>
      </w:pPr>
    </w:p>
    <w:p w:rsidR="00802552" w:rsidRPr="00711320" w:rsidRDefault="00802552" w:rsidP="00802552">
      <w:pPr>
        <w:ind w:left="413" w:hanging="413"/>
        <w:jc w:val="both"/>
        <w:rPr>
          <w:rFonts w:ascii="Times New Roman" w:hAnsi="Times New Roman" w:cs="Times New Roman"/>
          <w:color w:val="000000"/>
          <w:lang w:eastAsia="sk-SK"/>
        </w:rPr>
      </w:pPr>
      <w:r w:rsidRPr="00711320">
        <w:rPr>
          <w:rFonts w:ascii="Times New Roman" w:hAnsi="Times New Roman" w:cs="Times New Roman"/>
        </w:rPr>
        <w:t xml:space="preserve">18.1 Pre predloženie ponuky uchádzačom platia ustanovenia § 49 ods.1 až 4 a ods. 7 ZVO a bodu 15 súťažných podkladov. </w:t>
      </w:r>
      <w:r w:rsidRPr="00711320">
        <w:rPr>
          <w:rFonts w:ascii="Times New Roman" w:hAnsi="Times New Roman" w:cs="Times New Roman"/>
          <w:color w:val="000000"/>
          <w:lang w:eastAsia="sk-SK"/>
        </w:rPr>
        <w:t>Ponuku je potrebné predložiť v elektronickej podobe prostriedkami určenými na komunikáciu.</w:t>
      </w:r>
    </w:p>
    <w:p w:rsidR="00802552" w:rsidRPr="00711320" w:rsidRDefault="00802552" w:rsidP="00802552">
      <w:pPr>
        <w:ind w:left="413" w:hanging="413"/>
        <w:jc w:val="both"/>
        <w:rPr>
          <w:rFonts w:ascii="Times New Roman" w:hAnsi="Times New Roman" w:cs="Times New Roman"/>
        </w:rPr>
      </w:pPr>
    </w:p>
    <w:p w:rsidR="00802552" w:rsidRPr="00711320" w:rsidRDefault="00802552" w:rsidP="00802552">
      <w:pPr>
        <w:ind w:left="413" w:hanging="413"/>
        <w:jc w:val="both"/>
        <w:rPr>
          <w:rFonts w:ascii="Times New Roman" w:hAnsi="Times New Roman" w:cs="Times New Roman"/>
        </w:rPr>
      </w:pPr>
      <w:r w:rsidRPr="00711320">
        <w:rPr>
          <w:rFonts w:ascii="Times New Roman" w:hAnsi="Times New Roman" w:cs="Times New Roman"/>
        </w:rPr>
        <w:t>18.2 Každý uchádzač môže predložiť iba jednu ponuku. Uchádzač nemôže byť v tomto verejnom obstarávaní členom skupiny dodávateľov, ktorá predkladá ponuku. Verejný obstarávateľ vylúči uchádzača, ktorý je súčasne členom skupiny dodávateľov.</w:t>
      </w:r>
    </w:p>
    <w:p w:rsidR="00802552" w:rsidRPr="00711320" w:rsidRDefault="00802552" w:rsidP="00802552">
      <w:pPr>
        <w:ind w:left="413" w:hanging="413"/>
        <w:jc w:val="both"/>
        <w:rPr>
          <w:rFonts w:ascii="Times New Roman" w:hAnsi="Times New Roman" w:cs="Times New Roman"/>
        </w:rPr>
      </w:pPr>
    </w:p>
    <w:p w:rsidR="00802552" w:rsidRPr="00711320" w:rsidRDefault="00802552" w:rsidP="00802552">
      <w:pPr>
        <w:ind w:left="413" w:hanging="413"/>
        <w:jc w:val="both"/>
        <w:rPr>
          <w:rFonts w:ascii="Times New Roman" w:hAnsi="Times New Roman" w:cs="Times New Roman"/>
        </w:rPr>
      </w:pPr>
      <w:r w:rsidRPr="00711320">
        <w:rPr>
          <w:rFonts w:ascii="Times New Roman" w:hAnsi="Times New Roman" w:cs="Times New Roman"/>
        </w:rPr>
        <w:t>18.3 Ponuku môže predložiť aj skupina dodávateľov.</w:t>
      </w:r>
    </w:p>
    <w:p w:rsidR="00802552" w:rsidRPr="00711320" w:rsidRDefault="00802552" w:rsidP="00802552">
      <w:pPr>
        <w:ind w:left="413" w:hanging="413"/>
        <w:jc w:val="both"/>
        <w:rPr>
          <w:rFonts w:ascii="Times New Roman" w:hAnsi="Times New Roman" w:cs="Times New Roman"/>
        </w:rPr>
      </w:pPr>
    </w:p>
    <w:p w:rsidR="00802552" w:rsidRPr="00711320" w:rsidRDefault="00802552" w:rsidP="00802552">
      <w:pPr>
        <w:ind w:left="413" w:hanging="413"/>
        <w:jc w:val="both"/>
        <w:rPr>
          <w:rFonts w:ascii="Times New Roman" w:hAnsi="Times New Roman" w:cs="Times New Roman"/>
        </w:rPr>
      </w:pPr>
      <w:r w:rsidRPr="00711320">
        <w:rPr>
          <w:rFonts w:ascii="Times New Roman" w:hAnsi="Times New Roman" w:cs="Times New Roman"/>
        </w:rPr>
        <w:t>18.4 V prípade skupiny dodávateľov sa odporúča, za účelom uľahčenia komunikácie s obstarávateľom, aby jej účastníci splnomocnili jedného z nich, ktorý má právnu subjektivitu a spôsobilosť na právne úkony v plnom rozsahu (ďalej len „hlavný člen“), na uskutočňovanie všetkých právnych úkonov týkajúcich sa ponuky, ktorú táto skupina dodávateľov predloží do verejnej súťaže, a účasti tejto skupiny dodávateľov vo verejnej súťaži.</w:t>
      </w:r>
    </w:p>
    <w:p w:rsidR="00802552" w:rsidRPr="00711320" w:rsidRDefault="00802552" w:rsidP="00802552">
      <w:pPr>
        <w:ind w:left="413" w:hanging="413"/>
        <w:jc w:val="both"/>
        <w:rPr>
          <w:rFonts w:ascii="Times New Roman" w:hAnsi="Times New Roman" w:cs="Times New Roman"/>
        </w:rPr>
      </w:pPr>
    </w:p>
    <w:p w:rsidR="00802552" w:rsidRPr="00711320" w:rsidRDefault="00802552" w:rsidP="00802552">
      <w:pPr>
        <w:ind w:left="413" w:hanging="413"/>
        <w:jc w:val="both"/>
        <w:rPr>
          <w:rFonts w:ascii="Times New Roman" w:hAnsi="Times New Roman" w:cs="Times New Roman"/>
        </w:rPr>
      </w:pPr>
      <w:r w:rsidRPr="00711320">
        <w:rPr>
          <w:rFonts w:ascii="Times New Roman" w:hAnsi="Times New Roman" w:cs="Times New Roman"/>
        </w:rPr>
        <w:t>18.5 V prípade prijatia ponuky skupiny dodávateľov sa vyžaduje, aby skupina dodávateľov pred podpisom zmluvy uzatvorila a predložila verejnému obstarávateľovi zmluvu v súlade s platnými predpismi Slovenskej republiky, ktorá bude zaväzovať zmluvné strany, aby ručili spoločne a nerozdielne za záväzky voči verejnému objednávateľovi, vzniknuté pri plnení predmetu zákazky.</w:t>
      </w:r>
    </w:p>
    <w:p w:rsidR="00802552" w:rsidRPr="00711320" w:rsidRDefault="00802552" w:rsidP="00802552">
      <w:pPr>
        <w:ind w:left="539"/>
        <w:jc w:val="both"/>
        <w:rPr>
          <w:rFonts w:ascii="Times New Roman" w:hAnsi="Times New Roman" w:cs="Times New Roman"/>
          <w:bCs/>
        </w:rPr>
      </w:pPr>
    </w:p>
    <w:p w:rsidR="00802552" w:rsidRPr="00711320" w:rsidRDefault="00802552" w:rsidP="00802552">
      <w:pPr>
        <w:ind w:left="539"/>
        <w:jc w:val="both"/>
        <w:rPr>
          <w:rFonts w:ascii="Times New Roman" w:hAnsi="Times New Roman" w:cs="Times New Roman"/>
        </w:rPr>
      </w:pPr>
    </w:p>
    <w:p w:rsidR="00802552" w:rsidRPr="00711320" w:rsidRDefault="00802552" w:rsidP="00802552">
      <w:pPr>
        <w:pStyle w:val="Hlavika"/>
        <w:rPr>
          <w:rFonts w:ascii="Times New Roman" w:hAnsi="Times New Roman" w:cs="Times New Roman"/>
          <w:b/>
          <w:bCs/>
        </w:rPr>
      </w:pPr>
      <w:r w:rsidRPr="00711320">
        <w:rPr>
          <w:rFonts w:ascii="Times New Roman" w:hAnsi="Times New Roman" w:cs="Times New Roman"/>
          <w:b/>
          <w:bCs/>
          <w:lang w:val="sk-SK"/>
        </w:rPr>
        <w:t>19</w:t>
      </w:r>
      <w:r w:rsidRPr="00711320">
        <w:rPr>
          <w:rFonts w:ascii="Times New Roman" w:hAnsi="Times New Roman" w:cs="Times New Roman"/>
          <w:b/>
          <w:bCs/>
        </w:rPr>
        <w:t xml:space="preserve">  </w:t>
      </w:r>
      <w:r w:rsidRPr="00711320">
        <w:rPr>
          <w:rFonts w:ascii="Times New Roman" w:hAnsi="Times New Roman" w:cs="Times New Roman"/>
          <w:b/>
          <w:bCs/>
          <w:lang w:val="sk-SK"/>
        </w:rPr>
        <w:t>Spôsob</w:t>
      </w:r>
      <w:r w:rsidRPr="00711320">
        <w:rPr>
          <w:rFonts w:ascii="Times New Roman" w:hAnsi="Times New Roman" w:cs="Times New Roman"/>
          <w:b/>
          <w:bCs/>
        </w:rPr>
        <w:t xml:space="preserve"> a lehota na predkladanie ponúk</w:t>
      </w:r>
    </w:p>
    <w:p w:rsidR="00802552" w:rsidRPr="00711320" w:rsidRDefault="00802552" w:rsidP="00802552">
      <w:pPr>
        <w:pStyle w:val="Hlavika"/>
        <w:rPr>
          <w:rFonts w:ascii="Times New Roman" w:hAnsi="Times New Roman" w:cs="Times New Roman"/>
        </w:rPr>
      </w:pPr>
    </w:p>
    <w:p w:rsidR="00802552" w:rsidRPr="00711320" w:rsidRDefault="00802552" w:rsidP="00802552">
      <w:pPr>
        <w:pStyle w:val="Default"/>
        <w:jc w:val="both"/>
        <w:rPr>
          <w:rFonts w:ascii="Times New Roman" w:hAnsi="Times New Roman" w:cs="Times New Roman"/>
          <w:sz w:val="22"/>
          <w:szCs w:val="22"/>
          <w:lang w:eastAsia="sk-SK"/>
        </w:rPr>
      </w:pPr>
      <w:r w:rsidRPr="00711320">
        <w:rPr>
          <w:rFonts w:ascii="Times New Roman" w:hAnsi="Times New Roman" w:cs="Times New Roman"/>
          <w:sz w:val="22"/>
          <w:szCs w:val="22"/>
        </w:rPr>
        <w:t xml:space="preserve">19.1 </w:t>
      </w:r>
      <w:r w:rsidRPr="00711320">
        <w:rPr>
          <w:rFonts w:ascii="Times New Roman" w:hAnsi="Times New Roman" w:cs="Times New Roman"/>
          <w:sz w:val="22"/>
          <w:szCs w:val="22"/>
          <w:lang w:eastAsia="sk-SK"/>
        </w:rPr>
        <w:t xml:space="preserve">Ponuku uchádzačov je potrebné doručiť elektronicky prostredníctvom elektronického systému stanoveného verejným obstarávateľom na komunikáciu vo verejnom obstarávaní. </w:t>
      </w:r>
    </w:p>
    <w:p w:rsidR="00802552" w:rsidRPr="00711320" w:rsidRDefault="00802552" w:rsidP="00802552">
      <w:pPr>
        <w:spacing w:before="240"/>
        <w:ind w:left="567" w:hanging="567"/>
        <w:jc w:val="both"/>
        <w:rPr>
          <w:rFonts w:ascii="Times New Roman" w:hAnsi="Times New Roman" w:cs="Times New Roman"/>
        </w:rPr>
      </w:pPr>
      <w:r w:rsidRPr="00711320">
        <w:rPr>
          <w:rFonts w:ascii="Times New Roman" w:hAnsi="Times New Roman" w:cs="Times New Roman"/>
        </w:rPr>
        <w:t xml:space="preserve">19.2 Lehota na predkladanie ponúk uplynie dňa:  </w:t>
      </w:r>
      <w:r w:rsidR="00B040CC" w:rsidRPr="00711320">
        <w:rPr>
          <w:rFonts w:ascii="Times New Roman" w:hAnsi="Times New Roman" w:cs="Times New Roman"/>
          <w:b/>
        </w:rPr>
        <w:t>03.12</w:t>
      </w:r>
      <w:r w:rsidRPr="00711320">
        <w:rPr>
          <w:rFonts w:ascii="Times New Roman" w:hAnsi="Times New Roman" w:cs="Times New Roman"/>
          <w:b/>
        </w:rPr>
        <w:t>.2018 o 1</w:t>
      </w:r>
      <w:r w:rsidR="00B040CC" w:rsidRPr="00711320">
        <w:rPr>
          <w:rFonts w:ascii="Times New Roman" w:hAnsi="Times New Roman" w:cs="Times New Roman"/>
          <w:b/>
        </w:rPr>
        <w:t>4</w:t>
      </w:r>
      <w:r w:rsidRPr="00711320">
        <w:rPr>
          <w:rFonts w:ascii="Times New Roman" w:hAnsi="Times New Roman" w:cs="Times New Roman"/>
          <w:b/>
        </w:rPr>
        <w:t>:00 hod</w:t>
      </w:r>
      <w:r w:rsidRPr="00711320">
        <w:rPr>
          <w:rFonts w:ascii="Times New Roman" w:hAnsi="Times New Roman" w:cs="Times New Roman"/>
        </w:rPr>
        <w:t>.</w:t>
      </w:r>
    </w:p>
    <w:p w:rsidR="00802552" w:rsidRPr="00711320" w:rsidRDefault="00802552" w:rsidP="00802552">
      <w:pPr>
        <w:tabs>
          <w:tab w:val="right" w:leader="dot" w:pos="6480"/>
          <w:tab w:val="right" w:leader="dot" w:pos="10080"/>
        </w:tabs>
        <w:ind w:left="578"/>
        <w:jc w:val="both"/>
        <w:rPr>
          <w:rFonts w:ascii="Times New Roman" w:hAnsi="Times New Roman" w:cs="Times New Roman"/>
        </w:rPr>
      </w:pPr>
    </w:p>
    <w:p w:rsidR="00802552" w:rsidRPr="00711320" w:rsidRDefault="00802552" w:rsidP="00802552">
      <w:pPr>
        <w:spacing w:before="240"/>
        <w:ind w:left="540" w:hanging="540"/>
        <w:jc w:val="both"/>
        <w:rPr>
          <w:rFonts w:ascii="Times New Roman" w:hAnsi="Times New Roman" w:cs="Times New Roman"/>
        </w:rPr>
      </w:pPr>
      <w:r w:rsidRPr="00711320">
        <w:rPr>
          <w:rFonts w:ascii="Times New Roman" w:hAnsi="Times New Roman" w:cs="Times New Roman"/>
          <w:b/>
          <w:bCs/>
        </w:rPr>
        <w:t>20  Doplnenie, zmena a odvolanie ponuky</w:t>
      </w:r>
    </w:p>
    <w:p w:rsidR="00802552" w:rsidRPr="00711320" w:rsidRDefault="00802552" w:rsidP="00802552">
      <w:pPr>
        <w:spacing w:before="240"/>
        <w:ind w:left="540" w:hanging="540"/>
        <w:jc w:val="both"/>
        <w:rPr>
          <w:rFonts w:ascii="Times New Roman" w:hAnsi="Times New Roman" w:cs="Times New Roman"/>
        </w:rPr>
      </w:pPr>
      <w:r w:rsidRPr="00711320">
        <w:rPr>
          <w:rFonts w:ascii="Times New Roman" w:hAnsi="Times New Roman" w:cs="Times New Roman"/>
        </w:rPr>
        <w:lastRenderedPageBreak/>
        <w:t>20.1 Uchádzač môže predloženú ponuku dodatočne doplniť, zmeniť alebo vziať späť do uplynutia lehoty na predkladanie ponúk uvedenej v bode 21.2,.</w:t>
      </w:r>
    </w:p>
    <w:p w:rsidR="00802552" w:rsidRPr="00711320" w:rsidRDefault="00802552" w:rsidP="00802552">
      <w:pPr>
        <w:pStyle w:val="Default"/>
        <w:ind w:left="426" w:hanging="426"/>
        <w:rPr>
          <w:rFonts w:ascii="Times New Roman" w:hAnsi="Times New Roman" w:cs="Times New Roman"/>
          <w:sz w:val="22"/>
          <w:szCs w:val="22"/>
          <w:lang w:eastAsia="sk-SK"/>
        </w:rPr>
      </w:pPr>
      <w:r w:rsidRPr="00711320">
        <w:rPr>
          <w:rFonts w:ascii="Times New Roman" w:hAnsi="Times New Roman" w:cs="Times New Roman"/>
          <w:sz w:val="22"/>
          <w:szCs w:val="22"/>
        </w:rPr>
        <w:t xml:space="preserve">20.2 Doplnenie, zmenu alebo späť vzatie ponuky je možné vykonať </w:t>
      </w:r>
      <w:r w:rsidRPr="00711320">
        <w:rPr>
          <w:rFonts w:ascii="Times New Roman" w:hAnsi="Times New Roman" w:cs="Times New Roman"/>
          <w:sz w:val="22"/>
          <w:szCs w:val="22"/>
          <w:lang w:eastAsia="sk-SK"/>
        </w:rPr>
        <w:t xml:space="preserve">predložením novej ponuky v lehote na predkladanie ponúk s poznámkou o odvolaní pôvodnej ponuky v elektronickom systéme </w:t>
      </w:r>
    </w:p>
    <w:p w:rsidR="00802552" w:rsidRPr="00711320" w:rsidRDefault="00802552" w:rsidP="00802552">
      <w:pPr>
        <w:spacing w:before="200"/>
        <w:ind w:left="539" w:hanging="539"/>
        <w:jc w:val="both"/>
        <w:rPr>
          <w:rFonts w:ascii="Times New Roman" w:eastAsia="Arial-BoldMT" w:hAnsi="Times New Roman" w:cs="Times New Roman"/>
          <w:b/>
          <w:bCs/>
          <w:color w:val="000000"/>
        </w:rPr>
      </w:pPr>
    </w:p>
    <w:p w:rsidR="00802552" w:rsidRPr="00711320" w:rsidRDefault="00802552" w:rsidP="00802552">
      <w:pPr>
        <w:autoSpaceDE w:val="0"/>
        <w:jc w:val="center"/>
        <w:rPr>
          <w:rFonts w:ascii="Times New Roman" w:eastAsia="Arial-BoldMT" w:hAnsi="Times New Roman" w:cs="Times New Roman"/>
          <w:b/>
          <w:bCs/>
          <w:color w:val="000000"/>
        </w:rPr>
      </w:pPr>
    </w:p>
    <w:p w:rsidR="00802552" w:rsidRPr="008C2C3F" w:rsidRDefault="00802552" w:rsidP="00802552">
      <w:pPr>
        <w:autoSpaceDE w:val="0"/>
        <w:jc w:val="center"/>
        <w:rPr>
          <w:rFonts w:ascii="Times New Roman" w:eastAsia="Arial-BoldMT" w:hAnsi="Times New Roman" w:cs="Times New Roman"/>
          <w:b/>
          <w:bCs/>
          <w:color w:val="000000"/>
          <w:sz w:val="26"/>
          <w:szCs w:val="26"/>
        </w:rPr>
      </w:pPr>
      <w:r w:rsidRPr="008C2C3F">
        <w:rPr>
          <w:rFonts w:ascii="Times New Roman" w:eastAsia="Arial-BoldMT" w:hAnsi="Times New Roman" w:cs="Times New Roman"/>
          <w:b/>
          <w:bCs/>
          <w:color w:val="000000"/>
          <w:sz w:val="26"/>
          <w:szCs w:val="26"/>
        </w:rPr>
        <w:t>Časť V.</w:t>
      </w:r>
    </w:p>
    <w:p w:rsidR="00802552" w:rsidRPr="008C2C3F" w:rsidRDefault="00802552" w:rsidP="00802552">
      <w:pPr>
        <w:autoSpaceDE w:val="0"/>
        <w:jc w:val="center"/>
        <w:rPr>
          <w:sz w:val="26"/>
          <w:szCs w:val="26"/>
        </w:rPr>
      </w:pPr>
      <w:r w:rsidRPr="008C2C3F">
        <w:rPr>
          <w:rFonts w:ascii="Times New Roman" w:eastAsia="Arial-BoldMT" w:hAnsi="Times New Roman" w:cs="Times New Roman"/>
          <w:b/>
          <w:bCs/>
          <w:color w:val="000000"/>
          <w:sz w:val="26"/>
          <w:szCs w:val="26"/>
        </w:rPr>
        <w:t>Otváranie a vyhodno</w:t>
      </w:r>
      <w:r>
        <w:rPr>
          <w:rFonts w:ascii="Times New Roman" w:eastAsia="Arial-BoldMT" w:hAnsi="Times New Roman" w:cs="Times New Roman"/>
          <w:b/>
          <w:bCs/>
          <w:color w:val="000000"/>
          <w:sz w:val="26"/>
          <w:szCs w:val="26"/>
        </w:rPr>
        <w:t>cova</w:t>
      </w:r>
      <w:r w:rsidRPr="008C2C3F">
        <w:rPr>
          <w:rFonts w:ascii="Times New Roman" w:eastAsia="Arial-BoldMT" w:hAnsi="Times New Roman" w:cs="Times New Roman"/>
          <w:b/>
          <w:bCs/>
          <w:color w:val="000000"/>
          <w:sz w:val="26"/>
          <w:szCs w:val="26"/>
        </w:rPr>
        <w:t>nie ponúk</w:t>
      </w:r>
    </w:p>
    <w:p w:rsidR="00802552" w:rsidRPr="00711320" w:rsidRDefault="00802552" w:rsidP="00802552">
      <w:pPr>
        <w:spacing w:before="240"/>
        <w:ind w:left="426" w:hanging="426"/>
        <w:jc w:val="both"/>
        <w:rPr>
          <w:rFonts w:ascii="Times New Roman" w:hAnsi="Times New Roman" w:cs="Times New Roman"/>
          <w:b/>
        </w:rPr>
      </w:pPr>
      <w:r w:rsidRPr="00D27F49">
        <w:rPr>
          <w:rFonts w:ascii="Times New Roman" w:hAnsi="Times New Roman" w:cs="Times New Roman"/>
          <w:b/>
          <w:sz w:val="23"/>
          <w:szCs w:val="23"/>
        </w:rPr>
        <w:t xml:space="preserve">21. </w:t>
      </w:r>
      <w:r w:rsidRPr="00711320">
        <w:rPr>
          <w:rFonts w:ascii="Times New Roman" w:hAnsi="Times New Roman" w:cs="Times New Roman"/>
          <w:b/>
        </w:rPr>
        <w:t>Otváranie ponúk  - obálok s ponukami</w:t>
      </w:r>
    </w:p>
    <w:p w:rsidR="00802552" w:rsidRPr="00711320" w:rsidRDefault="00802552" w:rsidP="00802552">
      <w:pPr>
        <w:suppressAutoHyphens w:val="0"/>
        <w:autoSpaceDE w:val="0"/>
        <w:autoSpaceDN w:val="0"/>
        <w:adjustRightInd w:val="0"/>
        <w:rPr>
          <w:rFonts w:ascii="Times New Roman" w:hAnsi="Times New Roman" w:cs="Times New Roman"/>
          <w:color w:val="000000"/>
          <w:lang w:eastAsia="sk-SK"/>
        </w:rPr>
      </w:pPr>
    </w:p>
    <w:p w:rsidR="00802552" w:rsidRPr="00711320" w:rsidRDefault="00802552" w:rsidP="00802552">
      <w:pPr>
        <w:suppressAutoHyphens w:val="0"/>
        <w:autoSpaceDE w:val="0"/>
        <w:autoSpaceDN w:val="0"/>
        <w:adjustRightInd w:val="0"/>
        <w:rPr>
          <w:rFonts w:ascii="Times New Roman" w:hAnsi="Times New Roman" w:cs="Times New Roman"/>
          <w:lang w:eastAsia="sk-SK"/>
        </w:rPr>
      </w:pPr>
      <w:r w:rsidRPr="00711320">
        <w:rPr>
          <w:rFonts w:ascii="Times New Roman" w:hAnsi="Times New Roman" w:cs="Times New Roman"/>
          <w:color w:val="000000"/>
          <w:lang w:eastAsia="sk-SK"/>
        </w:rPr>
        <w:t xml:space="preserve">21.1. </w:t>
      </w:r>
      <w:r w:rsidRPr="00711320">
        <w:rPr>
          <w:rFonts w:ascii="Times New Roman" w:hAnsi="Times New Roman" w:cs="Times New Roman"/>
          <w:lang w:eastAsia="sk-SK"/>
        </w:rPr>
        <w:t>Otváranie ponúk komisia uskutoční v čase a na mieste uvedenom vo výzve na predkladanie</w:t>
      </w:r>
    </w:p>
    <w:p w:rsidR="00802552" w:rsidRPr="00711320" w:rsidRDefault="00802552" w:rsidP="00802552">
      <w:pPr>
        <w:suppressAutoHyphens w:val="0"/>
        <w:autoSpaceDE w:val="0"/>
        <w:autoSpaceDN w:val="0"/>
        <w:adjustRightInd w:val="0"/>
        <w:spacing w:after="23"/>
        <w:ind w:left="426" w:hanging="426"/>
        <w:jc w:val="both"/>
        <w:rPr>
          <w:rFonts w:ascii="Times New Roman" w:hAnsi="Times New Roman" w:cs="Times New Roman"/>
          <w:lang w:eastAsia="sk-SK"/>
        </w:rPr>
      </w:pPr>
      <w:r w:rsidRPr="00711320">
        <w:rPr>
          <w:rFonts w:ascii="Times New Roman" w:hAnsi="Times New Roman" w:cs="Times New Roman"/>
          <w:lang w:eastAsia="sk-SK"/>
        </w:rPr>
        <w:t xml:space="preserve">ponúk dňa </w:t>
      </w:r>
    </w:p>
    <w:p w:rsidR="00802552" w:rsidRPr="00711320" w:rsidRDefault="00711320" w:rsidP="00802552">
      <w:pPr>
        <w:suppressAutoHyphens w:val="0"/>
        <w:autoSpaceDE w:val="0"/>
        <w:autoSpaceDN w:val="0"/>
        <w:adjustRightInd w:val="0"/>
        <w:spacing w:after="23"/>
        <w:ind w:left="426" w:hanging="426"/>
        <w:jc w:val="center"/>
        <w:rPr>
          <w:rFonts w:ascii="Times New Roman" w:hAnsi="Times New Roman" w:cs="Times New Roman"/>
          <w:color w:val="000000"/>
          <w:lang w:eastAsia="sk-SK"/>
        </w:rPr>
      </w:pPr>
      <w:r w:rsidRPr="00711320">
        <w:rPr>
          <w:rFonts w:ascii="Times New Roman" w:hAnsi="Times New Roman" w:cs="Times New Roman"/>
          <w:b/>
        </w:rPr>
        <w:t>05</w:t>
      </w:r>
      <w:r w:rsidR="00B040CC" w:rsidRPr="00711320">
        <w:rPr>
          <w:rFonts w:ascii="Times New Roman" w:hAnsi="Times New Roman" w:cs="Times New Roman"/>
          <w:b/>
        </w:rPr>
        <w:t>.12</w:t>
      </w:r>
      <w:r w:rsidR="00802552" w:rsidRPr="00711320">
        <w:rPr>
          <w:rFonts w:ascii="Times New Roman" w:hAnsi="Times New Roman" w:cs="Times New Roman"/>
          <w:b/>
        </w:rPr>
        <w:t>.2018 o 1</w:t>
      </w:r>
      <w:r w:rsidRPr="00711320">
        <w:rPr>
          <w:rFonts w:ascii="Times New Roman" w:hAnsi="Times New Roman" w:cs="Times New Roman"/>
          <w:b/>
        </w:rPr>
        <w:t>4</w:t>
      </w:r>
      <w:r w:rsidR="00802552" w:rsidRPr="00711320">
        <w:rPr>
          <w:rFonts w:ascii="Times New Roman" w:hAnsi="Times New Roman" w:cs="Times New Roman"/>
          <w:b/>
        </w:rPr>
        <w:t>:00 hod</w:t>
      </w:r>
      <w:r w:rsidR="00802552" w:rsidRPr="00711320">
        <w:rPr>
          <w:rFonts w:ascii="Times New Roman" w:hAnsi="Times New Roman" w:cs="Times New Roman"/>
          <w:color w:val="000000"/>
          <w:lang w:eastAsia="sk-SK"/>
        </w:rPr>
        <w:t>.</w:t>
      </w:r>
    </w:p>
    <w:p w:rsidR="00802552" w:rsidRPr="00711320" w:rsidRDefault="00802552" w:rsidP="00802552">
      <w:pPr>
        <w:suppressAutoHyphens w:val="0"/>
        <w:autoSpaceDE w:val="0"/>
        <w:autoSpaceDN w:val="0"/>
        <w:adjustRightInd w:val="0"/>
        <w:spacing w:after="23"/>
        <w:ind w:left="426" w:hanging="426"/>
        <w:rPr>
          <w:rFonts w:ascii="Times New Roman" w:hAnsi="Times New Roman" w:cs="Times New Roman"/>
          <w:color w:val="000000"/>
          <w:lang w:eastAsia="sk-SK"/>
        </w:rPr>
      </w:pPr>
      <w:r w:rsidRPr="00711320">
        <w:rPr>
          <w:rFonts w:ascii="Times New Roman" w:hAnsi="Times New Roman" w:cs="Times New Roman"/>
          <w:color w:val="000000"/>
          <w:lang w:eastAsia="sk-SK"/>
        </w:rPr>
        <w:t>Na adrese:</w:t>
      </w:r>
    </w:p>
    <w:p w:rsidR="00802552" w:rsidRPr="00711320" w:rsidRDefault="00802552" w:rsidP="00802552">
      <w:pPr>
        <w:suppressAutoHyphens w:val="0"/>
        <w:autoSpaceDE w:val="0"/>
        <w:autoSpaceDN w:val="0"/>
        <w:adjustRightInd w:val="0"/>
        <w:spacing w:after="23"/>
        <w:ind w:left="426" w:hanging="426"/>
        <w:jc w:val="center"/>
        <w:rPr>
          <w:rFonts w:ascii="Times New Roman" w:hAnsi="Times New Roman" w:cs="Times New Roman"/>
          <w:b/>
          <w:color w:val="000000"/>
          <w:lang w:eastAsia="sk-SK"/>
        </w:rPr>
      </w:pPr>
      <w:r w:rsidRPr="00711320">
        <w:rPr>
          <w:rFonts w:ascii="Times New Roman" w:hAnsi="Times New Roman" w:cs="Times New Roman"/>
          <w:b/>
          <w:color w:val="000000"/>
          <w:lang w:eastAsia="sk-SK"/>
        </w:rPr>
        <w:t>ABIZ s.r.o., Hraničná 4716, 058 01 Poprad</w:t>
      </w:r>
    </w:p>
    <w:p w:rsidR="00802552" w:rsidRPr="00711320" w:rsidRDefault="00802552" w:rsidP="00802552">
      <w:pPr>
        <w:suppressAutoHyphens w:val="0"/>
        <w:autoSpaceDE w:val="0"/>
        <w:autoSpaceDN w:val="0"/>
        <w:adjustRightInd w:val="0"/>
        <w:spacing w:after="23"/>
        <w:ind w:left="426" w:hanging="426"/>
        <w:rPr>
          <w:rFonts w:ascii="Times New Roman" w:hAnsi="Times New Roman" w:cs="Times New Roman"/>
          <w:color w:val="000000"/>
          <w:lang w:eastAsia="sk-SK"/>
        </w:rPr>
      </w:pPr>
    </w:p>
    <w:p w:rsidR="00802552" w:rsidRPr="00711320" w:rsidRDefault="00802552" w:rsidP="00802552">
      <w:pPr>
        <w:widowControl w:val="0"/>
        <w:shd w:val="clear" w:color="auto" w:fill="FFFFFF"/>
        <w:tabs>
          <w:tab w:val="left" w:pos="426"/>
          <w:tab w:val="left" w:pos="619"/>
        </w:tabs>
        <w:suppressAutoHyphens w:val="0"/>
        <w:autoSpaceDE w:val="0"/>
        <w:autoSpaceDN w:val="0"/>
        <w:adjustRightInd w:val="0"/>
        <w:spacing w:before="120" w:line="280" w:lineRule="atLeast"/>
        <w:ind w:left="426" w:hanging="426"/>
        <w:jc w:val="both"/>
        <w:rPr>
          <w:rFonts w:ascii="Times New Roman" w:hAnsi="Times New Roman" w:cs="Times New Roman"/>
          <w:color w:val="000000"/>
        </w:rPr>
      </w:pPr>
      <w:r w:rsidRPr="00711320">
        <w:rPr>
          <w:rFonts w:ascii="Times New Roman" w:hAnsi="Times New Roman" w:cs="Times New Roman"/>
          <w:color w:val="000000"/>
          <w:lang w:eastAsia="sk-SK"/>
        </w:rPr>
        <w:t xml:space="preserve">21.2. </w:t>
      </w:r>
      <w:r w:rsidRPr="00711320">
        <w:rPr>
          <w:rFonts w:ascii="Times New Roman" w:hAnsi="Times New Roman" w:cs="Times New Roman"/>
        </w:rPr>
        <w:t>Otvárania ponúk sa môžu zúčastniť uchádzači, ktorí predložili ponuku v lehote na predkladanie ponúk. Na otváraní môže byť uchádzač zastúpený štatutárnym orgánom alebo členom štatutárneho orgánu uchádzača alebo osobou písomne splnomocnenou uchádzačom na jeho zastupovanie.</w:t>
      </w:r>
    </w:p>
    <w:p w:rsidR="00802552" w:rsidRPr="00711320" w:rsidRDefault="00802552" w:rsidP="00802552">
      <w:pPr>
        <w:pStyle w:val="Default"/>
        <w:rPr>
          <w:rFonts w:ascii="Times New Roman" w:eastAsia="Times New Roman" w:hAnsi="Times New Roman" w:cs="Times New Roman"/>
          <w:sz w:val="22"/>
          <w:szCs w:val="22"/>
          <w:lang w:eastAsia="sk-SK" w:bidi="ar-SA"/>
        </w:rPr>
      </w:pPr>
      <w:r w:rsidRPr="00711320">
        <w:rPr>
          <w:rFonts w:ascii="Times New Roman" w:hAnsi="Times New Roman" w:cs="Times New Roman"/>
          <w:sz w:val="22"/>
          <w:szCs w:val="22"/>
        </w:rPr>
        <w:t xml:space="preserve"> </w:t>
      </w:r>
    </w:p>
    <w:p w:rsidR="00802552" w:rsidRPr="00711320" w:rsidRDefault="00802552" w:rsidP="00E96A7D">
      <w:pPr>
        <w:suppressAutoHyphens w:val="0"/>
        <w:autoSpaceDE w:val="0"/>
        <w:autoSpaceDN w:val="0"/>
        <w:adjustRightInd w:val="0"/>
        <w:ind w:left="567" w:hanging="567"/>
        <w:jc w:val="both"/>
        <w:rPr>
          <w:rFonts w:ascii="Times New Roman" w:hAnsi="Times New Roman" w:cs="Times New Roman"/>
        </w:rPr>
      </w:pPr>
      <w:r w:rsidRPr="00711320">
        <w:rPr>
          <w:rFonts w:ascii="Times New Roman" w:hAnsi="Times New Roman" w:cs="Times New Roman"/>
          <w:color w:val="000000"/>
          <w:lang w:eastAsia="sk-SK"/>
        </w:rPr>
        <w:t xml:space="preserve">21.3 Otváranie ponúk v elektronickom systéme sa uskutoční za prítomnosti komisie, menovanej verejným obstarávateľom. </w:t>
      </w:r>
      <w:r w:rsidRPr="00711320">
        <w:rPr>
          <w:rFonts w:ascii="Times New Roman" w:hAnsi="Times New Roman" w:cs="Times New Roman"/>
        </w:rPr>
        <w:t>Komisia zverejní obchodné mená, sídla alebo miesta podnikania všetkých uchádzačov a ich návrhy na plnenie kritérií, ktoré sa dajú vyjadriť číslom, určených verejným obstarávateľom na vyhodnotenie ponúk. Ostatné údaje uvedené v ponuke sa nezverejňujú.</w:t>
      </w:r>
    </w:p>
    <w:p w:rsidR="00802552" w:rsidRPr="00711320" w:rsidRDefault="00802552" w:rsidP="00E96A7D">
      <w:pPr>
        <w:suppressAutoHyphens w:val="0"/>
        <w:autoSpaceDE w:val="0"/>
        <w:autoSpaceDN w:val="0"/>
        <w:adjustRightInd w:val="0"/>
        <w:ind w:left="567" w:hanging="567"/>
        <w:jc w:val="both"/>
        <w:rPr>
          <w:rFonts w:ascii="Times New Roman" w:hAnsi="Times New Roman" w:cs="Times New Roman"/>
          <w:color w:val="000000"/>
        </w:rPr>
      </w:pPr>
    </w:p>
    <w:p w:rsidR="00802552" w:rsidRPr="00711320" w:rsidRDefault="00802552" w:rsidP="00E96A7D">
      <w:pPr>
        <w:pStyle w:val="Default"/>
        <w:ind w:left="567" w:hanging="567"/>
        <w:jc w:val="both"/>
        <w:rPr>
          <w:rFonts w:ascii="Times New Roman" w:hAnsi="Times New Roman" w:cs="Times New Roman"/>
          <w:sz w:val="22"/>
          <w:szCs w:val="22"/>
          <w:lang w:eastAsia="sk-SK"/>
        </w:rPr>
      </w:pPr>
      <w:r w:rsidRPr="00711320">
        <w:rPr>
          <w:rFonts w:ascii="Times New Roman" w:hAnsi="Times New Roman" w:cs="Times New Roman"/>
          <w:sz w:val="22"/>
          <w:szCs w:val="22"/>
        </w:rPr>
        <w:t xml:space="preserve">21.4  Verejný </w:t>
      </w:r>
      <w:r w:rsidRPr="00711320">
        <w:rPr>
          <w:rFonts w:ascii="Times New Roman" w:hAnsi="Times New Roman" w:cs="Times New Roman"/>
          <w:sz w:val="22"/>
          <w:szCs w:val="22"/>
          <w:shd w:val="clear" w:color="auto" w:fill="FFFFFF"/>
        </w:rPr>
        <w:t xml:space="preserve">obstarávateľ najneskôr </w:t>
      </w:r>
      <w:r w:rsidRPr="00711320">
        <w:rPr>
          <w:rFonts w:ascii="Times New Roman" w:hAnsi="Times New Roman" w:cs="Times New Roman"/>
          <w:b/>
          <w:sz w:val="22"/>
          <w:szCs w:val="22"/>
          <w:shd w:val="clear" w:color="auto" w:fill="FFFFFF"/>
        </w:rPr>
        <w:t>do piatich dní</w:t>
      </w:r>
      <w:r w:rsidRPr="00711320">
        <w:rPr>
          <w:rFonts w:ascii="Times New Roman" w:hAnsi="Times New Roman" w:cs="Times New Roman"/>
          <w:sz w:val="22"/>
          <w:szCs w:val="22"/>
          <w:shd w:val="clear" w:color="auto" w:fill="FFFFFF"/>
        </w:rPr>
        <w:t xml:space="preserve"> odo dňa otvárania ponúk </w:t>
      </w:r>
      <w:r w:rsidRPr="00711320">
        <w:rPr>
          <w:rFonts w:ascii="Times New Roman" w:hAnsi="Times New Roman" w:cs="Times New Roman"/>
          <w:sz w:val="22"/>
          <w:szCs w:val="22"/>
          <w:lang w:eastAsia="sk-SK"/>
        </w:rPr>
        <w:t xml:space="preserve">vyhotový zápisnicu z otvárania ponúk, zverejní ju na elektronickom úložisku a pošle notifikáciu/ oznámenie o zverejnení zápisnice všetkým uchádzačom, ktorí predložili ponuky v lehote na predkladanie ponúk. Zápisnica má obsahovať údaje, ktoré sa zverejňujú pri otváraní ponúk. </w:t>
      </w:r>
    </w:p>
    <w:p w:rsidR="00802552" w:rsidRPr="00711320" w:rsidRDefault="00802552" w:rsidP="00E96A7D">
      <w:pPr>
        <w:widowControl w:val="0"/>
        <w:shd w:val="clear" w:color="auto" w:fill="FFFFFF"/>
        <w:suppressAutoHyphens w:val="0"/>
        <w:autoSpaceDE w:val="0"/>
        <w:autoSpaceDN w:val="0"/>
        <w:adjustRightInd w:val="0"/>
        <w:spacing w:before="120" w:line="280" w:lineRule="atLeast"/>
        <w:ind w:left="567" w:hanging="567"/>
        <w:jc w:val="both"/>
        <w:rPr>
          <w:rFonts w:ascii="Times New Roman" w:hAnsi="Times New Roman" w:cs="Times New Roman"/>
          <w:color w:val="000000"/>
        </w:rPr>
      </w:pPr>
      <w:r w:rsidRPr="00711320">
        <w:rPr>
          <w:rFonts w:ascii="Times New Roman" w:hAnsi="Times New Roman" w:cs="Times New Roman"/>
        </w:rPr>
        <w:t>21.5  Po otvorení ponúk</w:t>
      </w:r>
      <w:r w:rsidRPr="00711320">
        <w:rPr>
          <w:rFonts w:ascii="Times New Roman" w:hAnsi="Times New Roman" w:cs="Times New Roman"/>
          <w:color w:val="000000"/>
        </w:rPr>
        <w:t xml:space="preserve"> sa vykonajú všetky úkony podľa zákona, spočívajúce vo vyhodnotení ponúk, podaní vysvetlenia, doplnení ponúk a vylúčení uchádzačov alebo vylúčení ponúk uchádzačov.</w:t>
      </w:r>
    </w:p>
    <w:p w:rsidR="00802552" w:rsidRPr="00711320" w:rsidRDefault="00802552" w:rsidP="00802552">
      <w:pPr>
        <w:pStyle w:val="Default"/>
        <w:rPr>
          <w:sz w:val="22"/>
          <w:szCs w:val="22"/>
          <w:lang w:eastAsia="sk-SK"/>
        </w:rPr>
      </w:pPr>
    </w:p>
    <w:p w:rsidR="00802552" w:rsidRPr="00711320" w:rsidRDefault="00802552" w:rsidP="00802552">
      <w:pPr>
        <w:suppressAutoHyphens w:val="0"/>
        <w:autoSpaceDE w:val="0"/>
        <w:autoSpaceDN w:val="0"/>
        <w:adjustRightInd w:val="0"/>
        <w:ind w:left="426" w:hanging="426"/>
        <w:rPr>
          <w:rFonts w:ascii="Times New Roman" w:hAnsi="Times New Roman" w:cs="Times New Roman"/>
          <w:lang w:eastAsia="sk-SK"/>
        </w:rPr>
      </w:pPr>
      <w:r w:rsidRPr="00711320">
        <w:rPr>
          <w:rFonts w:ascii="Times New Roman" w:hAnsi="Times New Roman" w:cs="Times New Roman"/>
        </w:rPr>
        <w:t xml:space="preserve">21.6 </w:t>
      </w:r>
      <w:r w:rsidRPr="00711320">
        <w:rPr>
          <w:rFonts w:ascii="Times New Roman" w:hAnsi="Times New Roman" w:cs="Times New Roman"/>
          <w:lang w:eastAsia="sk-SK"/>
        </w:rPr>
        <w:t>Verejný obstarávateľ  sa v súlade s § 114 ods. 9 ZVO rozhodol, že splnenie podmienok účasti sa uskutoční po vyhodnotení ponúk.</w:t>
      </w:r>
    </w:p>
    <w:p w:rsidR="00802552" w:rsidRPr="00711320" w:rsidRDefault="00802552" w:rsidP="00802552">
      <w:pPr>
        <w:suppressAutoHyphens w:val="0"/>
        <w:autoSpaceDE w:val="0"/>
        <w:autoSpaceDN w:val="0"/>
        <w:adjustRightInd w:val="0"/>
        <w:rPr>
          <w:rFonts w:ascii="Times New Roman" w:hAnsi="Times New Roman" w:cs="Times New Roman"/>
          <w:lang w:eastAsia="sk-SK"/>
        </w:rPr>
      </w:pPr>
    </w:p>
    <w:p w:rsidR="00802552" w:rsidRPr="00711320" w:rsidRDefault="00802552" w:rsidP="00802552">
      <w:pPr>
        <w:suppressAutoHyphens w:val="0"/>
        <w:autoSpaceDE w:val="0"/>
        <w:autoSpaceDN w:val="0"/>
        <w:adjustRightInd w:val="0"/>
        <w:rPr>
          <w:rFonts w:ascii="Times New Roman" w:hAnsi="Times New Roman" w:cs="Times New Roman"/>
          <w:lang w:eastAsia="sk-SK"/>
        </w:rPr>
      </w:pPr>
    </w:p>
    <w:p w:rsidR="00802552" w:rsidRPr="00711320" w:rsidRDefault="00802552" w:rsidP="00802552">
      <w:pPr>
        <w:pStyle w:val="Zkladntext"/>
        <w:spacing w:before="100" w:beforeAutospacing="1"/>
        <w:ind w:left="426" w:hanging="426"/>
        <w:rPr>
          <w:rFonts w:ascii="Times New Roman" w:hAnsi="Times New Roman" w:cs="Times New Roman"/>
          <w:b/>
          <w:szCs w:val="22"/>
        </w:rPr>
      </w:pPr>
      <w:r w:rsidRPr="00711320">
        <w:rPr>
          <w:rFonts w:ascii="Times New Roman" w:hAnsi="Times New Roman" w:cs="Times New Roman"/>
          <w:b/>
          <w:szCs w:val="22"/>
        </w:rPr>
        <w:t xml:space="preserve">22 </w:t>
      </w:r>
      <w:r w:rsidRPr="00711320">
        <w:rPr>
          <w:rFonts w:ascii="Times New Roman" w:hAnsi="Times New Roman" w:cs="Times New Roman"/>
          <w:b/>
          <w:bCs/>
          <w:szCs w:val="22"/>
        </w:rPr>
        <w:t>Vyhodnocovanie ponúk</w:t>
      </w:r>
    </w:p>
    <w:p w:rsidR="00802552" w:rsidRPr="00711320" w:rsidRDefault="00802552" w:rsidP="00802552">
      <w:pPr>
        <w:suppressAutoHyphens w:val="0"/>
        <w:autoSpaceDE w:val="0"/>
        <w:autoSpaceDN w:val="0"/>
        <w:adjustRightInd w:val="0"/>
        <w:rPr>
          <w:rFonts w:ascii="Arial" w:hAnsi="Arial" w:cs="Arial"/>
          <w:lang w:eastAsia="sk-SK"/>
        </w:rPr>
      </w:pP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r w:rsidRPr="00711320">
        <w:rPr>
          <w:rFonts w:ascii="Times New Roman" w:hAnsi="Times New Roman" w:cs="Times New Roman"/>
          <w:lang w:eastAsia="sk-SK"/>
        </w:rPr>
        <w:t>22.1 Vyhodnotenie ponúk je neverejné a vykoná ho komisia zriadená podľa § 51 ZVO a postupom podľa § 53 ZVO.</w:t>
      </w: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r w:rsidRPr="00711320">
        <w:rPr>
          <w:rFonts w:ascii="Times New Roman" w:hAnsi="Times New Roman" w:cs="Times New Roman"/>
          <w:lang w:eastAsia="sk-SK"/>
        </w:rPr>
        <w:t>22.2 Komisia posúdi ponuky vo väzbe na požadované technické charakteristiky a špecifikácie, uverejnené v Opise zákazky a súvisiacich dokumentoch – prílohách, a vylúči ponuky, ktoré nespĺňajú požiadavky na predmet zákazky uvedené vo výzve na predkladanie ponúk a v súťažných podkladoch.</w:t>
      </w: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r w:rsidRPr="00711320">
        <w:rPr>
          <w:rFonts w:ascii="Times New Roman" w:hAnsi="Times New Roman" w:cs="Times New Roman"/>
          <w:lang w:eastAsia="sk-SK"/>
        </w:rPr>
        <w:t>22.3 Komisia vyhodnotí ponuky podľa kritérií na vyhodnotenie ponúk uvedených vo výzve na predkladanie ponúk a spôsobom uvedeným v týchto súťažných podkladov.</w:t>
      </w: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p>
    <w:p w:rsidR="00802552" w:rsidRPr="00711320" w:rsidRDefault="00802552" w:rsidP="00802552">
      <w:pPr>
        <w:suppressAutoHyphens w:val="0"/>
        <w:autoSpaceDE w:val="0"/>
        <w:autoSpaceDN w:val="0"/>
        <w:adjustRightInd w:val="0"/>
        <w:rPr>
          <w:rFonts w:ascii="Times New Roman" w:hAnsi="Times New Roman" w:cs="Times New Roman"/>
          <w:lang w:eastAsia="sk-SK"/>
        </w:rPr>
      </w:pPr>
      <w:r w:rsidRPr="00711320">
        <w:rPr>
          <w:rFonts w:ascii="Times New Roman" w:hAnsi="Times New Roman" w:cs="Times New Roman"/>
          <w:lang w:eastAsia="sk-SK"/>
        </w:rPr>
        <w:t>22.4 Verejný obstarávateľ, verejný obstarávateľ a obstarávateľ vylúčia ponuku ak:</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 nezložil zábezpeku podľa určených podmienok,</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ponuka nespĺňa požiadavky na predmet zákazky uvedené v dokumentoch potrebných na vypracovanie ponuky,</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 nedoručí písomné vysvetlenie ponuky na základe požiadavky podľa § 53 ods. 1 ZVO do:</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lastRenderedPageBreak/>
        <w:t>1. dvoch pracovných dní odo dňa odoslania žiadosti o vysvetlenie, ak komisia neurčila dlhšiu lehotu a komunikácia sa uskutočňuje prostredníctvom elektronických prostriedkov,</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2. piatich pracovných dní odo dňa doručenia žiadosti o vysvetlenie, ak komisia neurčila dlhšiu</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lehotu a komunikácia sa uskutočňuje inak ako podľa prvého bodu,</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uchádzačom predložené vysvetlenie ponuky nie je svojim obsahom v súlade s požiadavkou podľa § 53 ods. 1 ZVO,</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 nedoručí písomné odôvodnenie mimoriadne nízkej ponuky do piatich pracovných dní odo dňa doručenia žiadosti, ak komisia neurčila dlhšiu lehotu,</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uchádzačom predložené vysvetlenie mimoriadne nízkej ponuky a dôkazy dostatočne neodôvodňujú nízku úroveň cien alebo nákladov najmä s ohľadom na skutočnosti podľa § 53 ods. 2 ZVO,</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 poskytol nepravdivé informácie alebo skreslené informácie s podstatným vplyvom na vyhodnotenie ponúk,</w:t>
      </w:r>
    </w:p>
    <w:p w:rsidR="00802552" w:rsidRPr="00711320" w:rsidRDefault="00802552" w:rsidP="00802552">
      <w:pPr>
        <w:suppressAutoHyphens w:val="0"/>
        <w:autoSpaceDE w:val="0"/>
        <w:autoSpaceDN w:val="0"/>
        <w:adjustRightInd w:val="0"/>
        <w:ind w:left="284"/>
        <w:jc w:val="both"/>
        <w:rPr>
          <w:rFonts w:ascii="Times New Roman" w:hAnsi="Times New Roman" w:cs="Times New Roman"/>
          <w:lang w:eastAsia="sk-SK"/>
        </w:rPr>
      </w:pPr>
      <w:r w:rsidRPr="00711320">
        <w:rPr>
          <w:rFonts w:ascii="Times New Roman" w:hAnsi="Times New Roman" w:cs="Times New Roman"/>
          <w:lang w:eastAsia="sk-SK"/>
        </w:rPr>
        <w:t>- uchádzač sa pokúsil neoprávnene ovplyvniť postup verejného obstarávania.</w:t>
      </w:r>
    </w:p>
    <w:p w:rsidR="00802552" w:rsidRPr="00711320" w:rsidRDefault="00802552" w:rsidP="00802552">
      <w:pPr>
        <w:suppressAutoHyphens w:val="0"/>
        <w:autoSpaceDE w:val="0"/>
        <w:autoSpaceDN w:val="0"/>
        <w:adjustRightInd w:val="0"/>
        <w:jc w:val="both"/>
        <w:rPr>
          <w:rFonts w:ascii="Times New Roman" w:hAnsi="Times New Roman" w:cs="Times New Roman"/>
          <w:b/>
        </w:rPr>
      </w:pPr>
    </w:p>
    <w:p w:rsidR="00802552" w:rsidRPr="00711320" w:rsidRDefault="00802552" w:rsidP="00802552">
      <w:pPr>
        <w:suppressAutoHyphens w:val="0"/>
        <w:autoSpaceDE w:val="0"/>
        <w:autoSpaceDN w:val="0"/>
        <w:adjustRightInd w:val="0"/>
        <w:ind w:left="284" w:hanging="284"/>
        <w:jc w:val="both"/>
        <w:rPr>
          <w:rFonts w:ascii="Times New Roman" w:hAnsi="Times New Roman" w:cs="Times New Roman"/>
          <w:lang w:eastAsia="sk-SK"/>
        </w:rPr>
      </w:pPr>
      <w:r w:rsidRPr="00711320">
        <w:rPr>
          <w:rFonts w:ascii="Times New Roman" w:hAnsi="Times New Roman" w:cs="Times New Roman"/>
          <w:lang w:eastAsia="sk-SK"/>
        </w:rPr>
        <w:t>22.5 Verejný obstarávateľ podľa § 49 ods. 7 ZVO vylúči ponuku uchádzača, ktorý je v tom istom postupe zadávania zákazky súčasne členom skupiny dodávateľov, ktorá predkladá ponuku.</w:t>
      </w:r>
    </w:p>
    <w:p w:rsidR="00802552" w:rsidRPr="00711320" w:rsidRDefault="00802552" w:rsidP="00802552">
      <w:pPr>
        <w:suppressAutoHyphens w:val="0"/>
        <w:autoSpaceDE w:val="0"/>
        <w:autoSpaceDN w:val="0"/>
        <w:adjustRightInd w:val="0"/>
        <w:ind w:left="284" w:hanging="284"/>
        <w:jc w:val="both"/>
        <w:rPr>
          <w:rFonts w:ascii="Times New Roman" w:hAnsi="Times New Roman" w:cs="Times New Roman"/>
          <w:lang w:eastAsia="sk-SK"/>
        </w:rPr>
      </w:pPr>
    </w:p>
    <w:p w:rsidR="00802552" w:rsidRPr="00711320" w:rsidRDefault="00802552" w:rsidP="00802552">
      <w:pPr>
        <w:suppressAutoHyphens w:val="0"/>
        <w:autoSpaceDE w:val="0"/>
        <w:autoSpaceDN w:val="0"/>
        <w:adjustRightInd w:val="0"/>
        <w:ind w:left="284" w:hanging="284"/>
        <w:jc w:val="both"/>
        <w:rPr>
          <w:rFonts w:ascii="Times New Roman" w:hAnsi="Times New Roman" w:cs="Times New Roman"/>
          <w:lang w:eastAsia="sk-SK"/>
        </w:rPr>
      </w:pPr>
      <w:r w:rsidRPr="00711320">
        <w:rPr>
          <w:rFonts w:ascii="Times New Roman" w:hAnsi="Times New Roman" w:cs="Times New Roman"/>
          <w:lang w:eastAsia="sk-SK"/>
        </w:rPr>
        <w:t>22.6 Verejný obstarávateľ písomne oznámi uchádzačovi jeho vylúčenie s uvedením dôvodu vylúčenia a lehoty, v ktorej môže byť podaná námietka podľa § 170 ods. 3 písm. d) ZVO.</w:t>
      </w:r>
    </w:p>
    <w:p w:rsidR="00802552" w:rsidRPr="00711320" w:rsidRDefault="00802552" w:rsidP="00802552">
      <w:pPr>
        <w:suppressAutoHyphens w:val="0"/>
        <w:autoSpaceDE w:val="0"/>
        <w:autoSpaceDN w:val="0"/>
        <w:adjustRightInd w:val="0"/>
        <w:ind w:left="284" w:hanging="284"/>
        <w:jc w:val="both"/>
        <w:rPr>
          <w:rFonts w:ascii="Times New Roman" w:hAnsi="Times New Roman" w:cs="Times New Roman"/>
          <w:b/>
        </w:rPr>
      </w:pPr>
    </w:p>
    <w:p w:rsidR="00802552" w:rsidRPr="00711320" w:rsidRDefault="00802552" w:rsidP="00802552">
      <w:pPr>
        <w:suppressAutoHyphens w:val="0"/>
        <w:autoSpaceDE w:val="0"/>
        <w:autoSpaceDN w:val="0"/>
        <w:adjustRightInd w:val="0"/>
        <w:ind w:left="284" w:hanging="284"/>
        <w:jc w:val="both"/>
        <w:rPr>
          <w:rFonts w:ascii="Times New Roman" w:hAnsi="Times New Roman" w:cs="Times New Roman"/>
          <w:b/>
        </w:rPr>
      </w:pPr>
    </w:p>
    <w:p w:rsidR="00802552" w:rsidRPr="00711320" w:rsidRDefault="00802552" w:rsidP="00802552">
      <w:pPr>
        <w:pStyle w:val="Zkladntext"/>
        <w:spacing w:before="100" w:beforeAutospacing="1"/>
        <w:ind w:left="426" w:hanging="426"/>
        <w:rPr>
          <w:rFonts w:ascii="Times New Roman" w:hAnsi="Times New Roman" w:cs="Times New Roman"/>
          <w:b/>
          <w:szCs w:val="22"/>
        </w:rPr>
      </w:pPr>
      <w:r w:rsidRPr="00711320">
        <w:rPr>
          <w:rFonts w:ascii="Times New Roman" w:hAnsi="Times New Roman" w:cs="Times New Roman"/>
          <w:b/>
          <w:szCs w:val="22"/>
        </w:rPr>
        <w:t>23 Vyhodnotenie splnenia podmienok účasti</w:t>
      </w:r>
    </w:p>
    <w:p w:rsidR="00802552" w:rsidRPr="00711320" w:rsidRDefault="00802552" w:rsidP="00802552">
      <w:pPr>
        <w:pStyle w:val="Zkladntext"/>
        <w:ind w:left="426" w:hanging="426"/>
        <w:rPr>
          <w:rFonts w:ascii="Times New Roman" w:hAnsi="Times New Roman" w:cs="Times New Roman"/>
          <w:b/>
          <w:szCs w:val="22"/>
        </w:rPr>
      </w:pP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lang w:eastAsia="sk-SK"/>
        </w:rPr>
      </w:pPr>
      <w:r w:rsidRPr="00711320">
        <w:rPr>
          <w:rFonts w:ascii="Times New Roman" w:hAnsi="Times New Roman" w:cs="Times New Roman"/>
          <w:lang w:eastAsia="sk-SK"/>
        </w:rPr>
        <w:t xml:space="preserve">23.1 Ak nedošlo k predloženiu dokladov preukazujúcich splnenie podmienok účasti skôr, verejný obstarávateľ je povinný po vyhodnotení ponúk vyhodnotiť splnenie podmienok účasti uchádzačmi, ktorí sa umiestnili na prvom až treťom mieste v poradí, alebo vyhodnotiť splnenie podmienok účasti uchádzačom, ktorý sa umiestnil </w:t>
      </w:r>
      <w:r w:rsidRPr="00711320">
        <w:rPr>
          <w:rFonts w:ascii="Times New Roman" w:hAnsi="Times New Roman" w:cs="Times New Roman"/>
          <w:b/>
          <w:bCs/>
          <w:lang w:eastAsia="sk-SK"/>
        </w:rPr>
        <w:t xml:space="preserve">na prvom mieste v poradí. </w:t>
      </w:r>
      <w:r w:rsidRPr="00711320">
        <w:rPr>
          <w:rFonts w:ascii="Times New Roman" w:hAnsi="Times New Roman" w:cs="Times New Roman"/>
          <w:lang w:eastAsia="sk-SK"/>
        </w:rPr>
        <w:t>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alebo tak, aby uchádzač umiestnený na prvom mieste v novo zostavenom poradí spĺňal podmienky účasti. Verejný obstarávateľ písomne požiada uchádzača alebo uchádzačov o predloženie dokladov preukazujúcich splnenie podmienok účasti v lehote nie kratšej ako 5 pracovných dní odo dňa doručenia žiadosti a vyhodnotí ich podľa § 40 ZVO.</w:t>
      </w:r>
    </w:p>
    <w:p w:rsidR="00802552" w:rsidRPr="00711320" w:rsidRDefault="00802552" w:rsidP="00802552">
      <w:pPr>
        <w:suppressAutoHyphens w:val="0"/>
        <w:autoSpaceDE w:val="0"/>
        <w:autoSpaceDN w:val="0"/>
        <w:adjustRightInd w:val="0"/>
        <w:ind w:left="426" w:hanging="426"/>
        <w:rPr>
          <w:rFonts w:ascii="Times New Roman" w:hAnsi="Times New Roman" w:cs="Times New Roman"/>
          <w:lang w:eastAsia="sk-SK"/>
        </w:rPr>
      </w:pPr>
    </w:p>
    <w:p w:rsidR="00802552" w:rsidRPr="00711320" w:rsidRDefault="00802552" w:rsidP="00802552">
      <w:pPr>
        <w:suppressAutoHyphens w:val="0"/>
        <w:autoSpaceDE w:val="0"/>
        <w:autoSpaceDN w:val="0"/>
        <w:adjustRightInd w:val="0"/>
        <w:ind w:left="426" w:hanging="426"/>
        <w:jc w:val="both"/>
        <w:rPr>
          <w:rFonts w:ascii="Times New Roman" w:eastAsia="ArialMT" w:hAnsi="Times New Roman" w:cs="Times New Roman"/>
          <w:color w:val="000000"/>
        </w:rPr>
      </w:pPr>
      <w:r w:rsidRPr="00711320">
        <w:rPr>
          <w:rFonts w:ascii="Times New Roman" w:hAnsi="Times New Roman" w:cs="Times New Roman"/>
        </w:rPr>
        <w:t xml:space="preserve">23.2 </w:t>
      </w:r>
      <w:r w:rsidRPr="00711320">
        <w:rPr>
          <w:rFonts w:ascii="Times New Roman" w:hAnsi="Times New Roman" w:cs="Times New Roman"/>
          <w:color w:val="000000"/>
          <w:lang w:eastAsia="sk-SK"/>
        </w:rPr>
        <w:t xml:space="preserve">Na proces vyhodnocovania splnenia podmienok účasti uchádzačov budú aplikované postupy uvedené v § 40 ZVO a § 152 ods. 4 ZVO. </w:t>
      </w:r>
      <w:r w:rsidRPr="00711320">
        <w:rPr>
          <w:rFonts w:ascii="Times New Roman" w:hAnsi="Times New Roman" w:cs="Times New Roman"/>
        </w:rPr>
        <w:t xml:space="preserve">Verejný obstarávateľ </w:t>
      </w:r>
      <w:r w:rsidRPr="00711320">
        <w:rPr>
          <w:rFonts w:ascii="Times New Roman" w:hAnsi="Times New Roman" w:cs="Times New Roman"/>
          <w:lang w:eastAsia="sk-SK"/>
        </w:rPr>
        <w:t>vymenuje - zriadi komisiu (ďalej len „komisia“) v zmysle § 40  ods. 14 ZVO.</w:t>
      </w:r>
    </w:p>
    <w:p w:rsidR="00802552" w:rsidRPr="00711320" w:rsidRDefault="00802552" w:rsidP="00802552">
      <w:pPr>
        <w:suppressAutoHyphens w:val="0"/>
        <w:autoSpaceDE w:val="0"/>
        <w:autoSpaceDN w:val="0"/>
        <w:adjustRightInd w:val="0"/>
        <w:ind w:left="426" w:hanging="426"/>
        <w:rPr>
          <w:rFonts w:ascii="Times New Roman" w:hAnsi="Times New Roman" w:cs="Times New Roman"/>
          <w:color w:val="000000"/>
          <w:lang w:eastAsia="sk-SK"/>
        </w:rPr>
      </w:pPr>
    </w:p>
    <w:p w:rsidR="00802552" w:rsidRPr="00711320" w:rsidRDefault="00802552" w:rsidP="00802552">
      <w:pPr>
        <w:pStyle w:val="Zkladntext"/>
        <w:spacing w:before="100" w:beforeAutospacing="1"/>
        <w:ind w:left="426" w:hanging="426"/>
        <w:rPr>
          <w:rFonts w:ascii="Times New Roman" w:hAnsi="Times New Roman" w:cs="Times New Roman"/>
          <w:color w:val="000000"/>
          <w:szCs w:val="22"/>
          <w:lang w:eastAsia="sk-SK"/>
        </w:rPr>
      </w:pPr>
      <w:r w:rsidRPr="00711320">
        <w:rPr>
          <w:rFonts w:ascii="Times New Roman" w:hAnsi="Times New Roman" w:cs="Times New Roman"/>
          <w:color w:val="000000"/>
          <w:szCs w:val="22"/>
          <w:lang w:eastAsia="sk-SK"/>
        </w:rPr>
        <w:t>23.3. V zmysle § 152 ods. 5 ZVO, verejný obstarávateľ je bez ohľadu na § 152 ods. 4 ZVO oprávnený od uchádzača dodatočne vyžiadať doklad podľa § 32 ods. 2 písm. b) a c) ZVO.</w:t>
      </w:r>
    </w:p>
    <w:p w:rsidR="00802552" w:rsidRPr="00711320" w:rsidRDefault="00802552" w:rsidP="00802552">
      <w:pPr>
        <w:pStyle w:val="Odsekzoznamu"/>
        <w:tabs>
          <w:tab w:val="right" w:leader="dot" w:pos="10080"/>
        </w:tabs>
        <w:spacing w:after="0" w:line="240" w:lineRule="auto"/>
        <w:ind w:left="0"/>
        <w:jc w:val="both"/>
        <w:rPr>
          <w:rFonts w:ascii="Times New Roman" w:hAnsi="Times New Roman" w:cs="Times New Roman"/>
          <w:b/>
        </w:rPr>
      </w:pPr>
    </w:p>
    <w:p w:rsidR="00802552" w:rsidRPr="00711320" w:rsidRDefault="00802552" w:rsidP="00802552">
      <w:pPr>
        <w:autoSpaceDE w:val="0"/>
        <w:spacing w:after="120"/>
        <w:jc w:val="center"/>
        <w:rPr>
          <w:rFonts w:ascii="Times New Roman" w:eastAsia="Arial-BoldMT" w:hAnsi="Times New Roman" w:cs="Times New Roman"/>
          <w:b/>
          <w:bCs/>
          <w:color w:val="000000"/>
        </w:rPr>
      </w:pPr>
    </w:p>
    <w:p w:rsidR="00802552" w:rsidRPr="007B6E4D" w:rsidRDefault="00802552" w:rsidP="00802552">
      <w:pPr>
        <w:autoSpaceDE w:val="0"/>
        <w:spacing w:after="120"/>
        <w:jc w:val="center"/>
        <w:rPr>
          <w:rFonts w:ascii="Times New Roman" w:hAnsi="Times New Roman" w:cs="Times New Roman"/>
          <w:b/>
          <w:bCs/>
          <w:sz w:val="26"/>
          <w:szCs w:val="26"/>
          <w:lang w:eastAsia="sk-SK"/>
        </w:rPr>
      </w:pPr>
      <w:r w:rsidRPr="007B6E4D">
        <w:rPr>
          <w:rFonts w:ascii="Times New Roman" w:eastAsia="Arial-BoldMT" w:hAnsi="Times New Roman" w:cs="Times New Roman"/>
          <w:b/>
          <w:bCs/>
          <w:color w:val="000000"/>
          <w:sz w:val="26"/>
          <w:szCs w:val="26"/>
        </w:rPr>
        <w:t>Časť VI.</w:t>
      </w:r>
      <w:r w:rsidRPr="007B6E4D">
        <w:rPr>
          <w:rFonts w:ascii="Times New Roman" w:eastAsia="Arial-BoldMT" w:hAnsi="Times New Roman" w:cs="Times New Roman"/>
          <w:b/>
          <w:bCs/>
          <w:color w:val="000000"/>
          <w:sz w:val="26"/>
          <w:szCs w:val="26"/>
        </w:rPr>
        <w:br/>
      </w:r>
      <w:r w:rsidRPr="007B6E4D">
        <w:rPr>
          <w:rFonts w:ascii="Times New Roman" w:hAnsi="Times New Roman" w:cs="Times New Roman"/>
          <w:b/>
          <w:bCs/>
          <w:sz w:val="26"/>
          <w:szCs w:val="26"/>
          <w:lang w:eastAsia="sk-SK"/>
        </w:rPr>
        <w:t xml:space="preserve">Dôvernosť </w:t>
      </w:r>
      <w:r>
        <w:rPr>
          <w:rFonts w:ascii="Times New Roman" w:hAnsi="Times New Roman" w:cs="Times New Roman"/>
          <w:b/>
          <w:bCs/>
          <w:sz w:val="26"/>
          <w:szCs w:val="26"/>
          <w:lang w:eastAsia="sk-SK"/>
        </w:rPr>
        <w:t xml:space="preserve">a etika </w:t>
      </w:r>
      <w:r w:rsidRPr="007B6E4D">
        <w:rPr>
          <w:rFonts w:ascii="Times New Roman" w:hAnsi="Times New Roman" w:cs="Times New Roman"/>
          <w:b/>
          <w:bCs/>
          <w:sz w:val="26"/>
          <w:szCs w:val="26"/>
          <w:lang w:eastAsia="sk-SK"/>
        </w:rPr>
        <w:t>vo verejnom obstarávaní</w:t>
      </w:r>
    </w:p>
    <w:p w:rsidR="00802552" w:rsidRPr="00711320" w:rsidRDefault="00802552" w:rsidP="00802552">
      <w:pPr>
        <w:autoSpaceDE w:val="0"/>
        <w:spacing w:after="120"/>
        <w:rPr>
          <w:rFonts w:ascii="Times New Roman" w:hAnsi="Times New Roman" w:cs="Times New Roman"/>
          <w:b/>
        </w:rPr>
      </w:pPr>
      <w:r w:rsidRPr="00711320">
        <w:rPr>
          <w:rFonts w:ascii="Times New Roman" w:hAnsi="Times New Roman" w:cs="Times New Roman"/>
          <w:b/>
        </w:rPr>
        <w:t>24. Dôvernosť procesu verejného obstarávania</w:t>
      </w:r>
    </w:p>
    <w:p w:rsidR="00802552" w:rsidRPr="00711320" w:rsidRDefault="00802552" w:rsidP="00802552">
      <w:pPr>
        <w:pStyle w:val="Default"/>
        <w:ind w:left="426" w:hanging="426"/>
        <w:rPr>
          <w:rFonts w:ascii="Times New Roman" w:hAnsi="Times New Roman" w:cs="Times New Roman"/>
          <w:sz w:val="22"/>
          <w:szCs w:val="22"/>
          <w:lang w:eastAsia="sk-SK"/>
        </w:rPr>
      </w:pPr>
      <w:r w:rsidRPr="00711320">
        <w:rPr>
          <w:rFonts w:ascii="Times New Roman" w:eastAsia="ArialMT" w:hAnsi="Times New Roman" w:cs="Times New Roman"/>
          <w:sz w:val="22"/>
          <w:szCs w:val="22"/>
        </w:rPr>
        <w:t xml:space="preserve">26.1 </w:t>
      </w:r>
      <w:r w:rsidRPr="00711320">
        <w:rPr>
          <w:rFonts w:ascii="Times New Roman" w:hAnsi="Times New Roman" w:cs="Times New Roman"/>
          <w:sz w:val="22"/>
          <w:szCs w:val="22"/>
          <w:lang w:eastAsia="sk-SK"/>
        </w:rPr>
        <w:t xml:space="preserve">Členovia komisie na vyhodnotenie ponúk a zodpovedné osoby verejného obstarávateľa nesmú počas prebiehajúceho procesu vyhláseného verejného obstarávania poskytovať alebo zverejňovať uvedené informácie o obsahu ponúk ani uchádzačom, ani žiadnym iným tretím osobám. </w:t>
      </w:r>
    </w:p>
    <w:p w:rsidR="00802552" w:rsidRPr="00711320" w:rsidRDefault="00802552" w:rsidP="00802552">
      <w:pPr>
        <w:pStyle w:val="Obyajntext2"/>
        <w:tabs>
          <w:tab w:val="left" w:pos="1701"/>
        </w:tabs>
        <w:spacing w:after="120"/>
        <w:ind w:left="426" w:hanging="426"/>
        <w:jc w:val="both"/>
        <w:rPr>
          <w:rFonts w:ascii="Times New Roman" w:eastAsia="ArialMT" w:hAnsi="Times New Roman" w:cs="Times New Roman"/>
          <w:color w:val="000000"/>
          <w:sz w:val="22"/>
          <w:szCs w:val="22"/>
        </w:rPr>
      </w:pPr>
    </w:p>
    <w:p w:rsidR="00802552" w:rsidRPr="00711320" w:rsidRDefault="00802552" w:rsidP="00802552">
      <w:pPr>
        <w:pStyle w:val="Obyajntext2"/>
        <w:tabs>
          <w:tab w:val="left" w:pos="1701"/>
        </w:tabs>
        <w:spacing w:after="120"/>
        <w:ind w:left="426" w:hanging="426"/>
        <w:jc w:val="both"/>
        <w:rPr>
          <w:rFonts w:ascii="Times New Roman" w:hAnsi="Times New Roman" w:cs="Times New Roman"/>
          <w:color w:val="000000"/>
          <w:sz w:val="22"/>
          <w:szCs w:val="22"/>
          <w:lang w:eastAsia="sk-SK"/>
        </w:rPr>
      </w:pPr>
      <w:r w:rsidRPr="00711320">
        <w:rPr>
          <w:rFonts w:ascii="Times New Roman" w:eastAsia="ArialMT" w:hAnsi="Times New Roman" w:cs="Times New Roman"/>
          <w:color w:val="000000"/>
          <w:sz w:val="22"/>
          <w:szCs w:val="22"/>
        </w:rPr>
        <w:t xml:space="preserve">24.2 </w:t>
      </w:r>
      <w:r w:rsidRPr="00711320">
        <w:rPr>
          <w:rFonts w:ascii="Times New Roman" w:hAnsi="Times New Roman" w:cs="Times New Roman"/>
          <w:color w:val="000000"/>
          <w:sz w:val="22"/>
          <w:szCs w:val="22"/>
          <w:lang w:eastAsia="sk-SK"/>
        </w:rPr>
        <w:t xml:space="preserve">Ak by ktorýkoľvek doklad predložený v ponuke uchádzača obsahoval osobné údaje podľa zák. č. 18/2018 Z. z. o ochrane osobných údajov, v znení neskorších predpisov, je uchádzač povinný zabezpečiť nečitateľnosť takýchto údajov na príslušnej listine alebo zabezpečiť pre verejného obstarávateľa súhlas so spracúvaním týchto osobných údajov na účely verejného obstarávania. Ak by </w:t>
      </w:r>
      <w:r w:rsidRPr="00711320">
        <w:rPr>
          <w:rFonts w:ascii="Times New Roman" w:hAnsi="Times New Roman" w:cs="Times New Roman"/>
          <w:color w:val="000000"/>
          <w:sz w:val="22"/>
          <w:szCs w:val="22"/>
          <w:lang w:eastAsia="sk-SK"/>
        </w:rPr>
        <w:lastRenderedPageBreak/>
        <w:t xml:space="preserve">ktorýkoľvek doklad podľa uchádzača obsahoval obchodné tajomstvo, je uchádzač povinný toto označiť. </w:t>
      </w:r>
    </w:p>
    <w:p w:rsidR="00802552" w:rsidRPr="00711320" w:rsidRDefault="00802552" w:rsidP="00802552">
      <w:pPr>
        <w:suppressAutoHyphens w:val="0"/>
        <w:autoSpaceDE w:val="0"/>
        <w:autoSpaceDN w:val="0"/>
        <w:adjustRightInd w:val="0"/>
        <w:ind w:left="426" w:hanging="426"/>
        <w:rPr>
          <w:rFonts w:ascii="Times New Roman" w:hAnsi="Times New Roman" w:cs="Times New Roman"/>
          <w:color w:val="000000"/>
          <w:lang w:eastAsia="sk-SK"/>
        </w:rPr>
      </w:pPr>
    </w:p>
    <w:p w:rsidR="00802552" w:rsidRPr="00711320" w:rsidRDefault="00802552" w:rsidP="00802552">
      <w:pPr>
        <w:suppressAutoHyphens w:val="0"/>
        <w:autoSpaceDE w:val="0"/>
        <w:autoSpaceDN w:val="0"/>
        <w:adjustRightInd w:val="0"/>
        <w:ind w:left="426" w:hanging="426"/>
        <w:rPr>
          <w:rFonts w:ascii="Times New Roman" w:hAnsi="Times New Roman" w:cs="Times New Roman"/>
          <w:b/>
          <w:bCs/>
          <w:color w:val="000000"/>
          <w:lang w:eastAsia="sk-SK"/>
        </w:rPr>
      </w:pPr>
      <w:r w:rsidRPr="00711320">
        <w:rPr>
          <w:rFonts w:ascii="Times New Roman" w:hAnsi="Times New Roman" w:cs="Times New Roman"/>
          <w:b/>
          <w:bCs/>
          <w:color w:val="000000"/>
          <w:lang w:eastAsia="sk-SK"/>
        </w:rPr>
        <w:t xml:space="preserve">25. Etický kódex uchádzača vo verejnom obstarávaní </w:t>
      </w:r>
    </w:p>
    <w:p w:rsidR="00802552" w:rsidRPr="00711320" w:rsidRDefault="00802552" w:rsidP="00802552">
      <w:pPr>
        <w:suppressAutoHyphens w:val="0"/>
        <w:autoSpaceDE w:val="0"/>
        <w:autoSpaceDN w:val="0"/>
        <w:adjustRightInd w:val="0"/>
        <w:ind w:left="426" w:hanging="426"/>
        <w:rPr>
          <w:rFonts w:ascii="Times New Roman" w:hAnsi="Times New Roman" w:cs="Times New Roman"/>
          <w:color w:val="000000"/>
          <w:lang w:eastAsia="sk-SK"/>
        </w:rPr>
      </w:pPr>
    </w:p>
    <w:p w:rsidR="00802552" w:rsidRPr="00711320" w:rsidRDefault="00802552" w:rsidP="00802552">
      <w:pPr>
        <w:suppressAutoHyphens w:val="0"/>
        <w:autoSpaceDE w:val="0"/>
        <w:autoSpaceDN w:val="0"/>
        <w:adjustRightInd w:val="0"/>
        <w:spacing w:after="147"/>
        <w:ind w:left="426" w:hanging="426"/>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25.1 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w:t>
      </w:r>
    </w:p>
    <w:p w:rsidR="00802552" w:rsidRPr="00711320" w:rsidRDefault="00802552" w:rsidP="00802552">
      <w:pPr>
        <w:suppressAutoHyphens w:val="0"/>
        <w:autoSpaceDE w:val="0"/>
        <w:autoSpaceDN w:val="0"/>
        <w:adjustRightInd w:val="0"/>
        <w:ind w:left="426" w:hanging="426"/>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25.2 Etický kódex záujemcu/uchádzača vo verejnom obstarávaní je zverejnený na adrese: </w:t>
      </w:r>
    </w:p>
    <w:p w:rsidR="00802552" w:rsidRPr="00711320" w:rsidRDefault="00C8332C" w:rsidP="00802552">
      <w:pPr>
        <w:suppressAutoHyphens w:val="0"/>
        <w:autoSpaceDE w:val="0"/>
        <w:autoSpaceDN w:val="0"/>
        <w:adjustRightInd w:val="0"/>
        <w:ind w:left="426" w:hanging="426"/>
        <w:rPr>
          <w:rFonts w:ascii="Times New Roman" w:hAnsi="Times New Roman" w:cs="Times New Roman"/>
          <w:color w:val="000000"/>
          <w:lang w:eastAsia="sk-SK"/>
        </w:rPr>
      </w:pPr>
      <w:hyperlink r:id="rId10" w:history="1">
        <w:r w:rsidR="00802552" w:rsidRPr="00711320">
          <w:rPr>
            <w:rStyle w:val="Hypertextovprepojenie"/>
            <w:rFonts w:ascii="Times New Roman" w:hAnsi="Times New Roman" w:cs="Times New Roman"/>
            <w:lang w:eastAsia="sk-SK"/>
          </w:rPr>
          <w:t>http://www.uvo.gov.sk/extdoc/1069/eticky_kodex_zaujemca_-_uchadzac.pdf</w:t>
        </w:r>
      </w:hyperlink>
      <w:r w:rsidR="00802552" w:rsidRPr="00711320">
        <w:rPr>
          <w:rFonts w:ascii="Times New Roman" w:hAnsi="Times New Roman" w:cs="Times New Roman"/>
          <w:color w:val="000000"/>
          <w:lang w:eastAsia="sk-SK"/>
        </w:rPr>
        <w:t xml:space="preserve"> </w:t>
      </w:r>
    </w:p>
    <w:p w:rsidR="00802552" w:rsidRPr="00711320" w:rsidRDefault="00802552" w:rsidP="00802552">
      <w:pPr>
        <w:suppressAutoHyphens w:val="0"/>
        <w:autoSpaceDE w:val="0"/>
        <w:autoSpaceDN w:val="0"/>
        <w:adjustRightInd w:val="0"/>
        <w:rPr>
          <w:rFonts w:ascii="Times New Roman" w:hAnsi="Times New Roman" w:cs="Times New Roman"/>
          <w:color w:val="000000"/>
          <w:lang w:eastAsia="sk-SK"/>
        </w:rPr>
      </w:pPr>
    </w:p>
    <w:p w:rsidR="00802552" w:rsidRPr="00711320" w:rsidRDefault="00802552" w:rsidP="00802552">
      <w:pPr>
        <w:suppressAutoHyphens w:val="0"/>
        <w:autoSpaceDE w:val="0"/>
        <w:autoSpaceDN w:val="0"/>
        <w:adjustRightInd w:val="0"/>
        <w:rPr>
          <w:rFonts w:ascii="Times New Roman" w:hAnsi="Times New Roman" w:cs="Times New Roman"/>
          <w:b/>
          <w:bCs/>
          <w:color w:val="000000"/>
          <w:lang w:eastAsia="sk-SK"/>
        </w:rPr>
      </w:pPr>
      <w:r w:rsidRPr="00711320">
        <w:rPr>
          <w:rFonts w:ascii="Times New Roman" w:hAnsi="Times New Roman" w:cs="Times New Roman"/>
          <w:b/>
          <w:bCs/>
          <w:color w:val="000000"/>
          <w:lang w:eastAsia="sk-SK"/>
        </w:rPr>
        <w:t xml:space="preserve">26. Revízne postupy </w:t>
      </w:r>
    </w:p>
    <w:p w:rsidR="00802552" w:rsidRPr="00711320" w:rsidRDefault="00802552" w:rsidP="00802552">
      <w:pPr>
        <w:suppressAutoHyphens w:val="0"/>
        <w:autoSpaceDE w:val="0"/>
        <w:autoSpaceDN w:val="0"/>
        <w:adjustRightInd w:val="0"/>
        <w:jc w:val="both"/>
        <w:rPr>
          <w:rFonts w:ascii="Times New Roman" w:hAnsi="Times New Roman" w:cs="Times New Roman"/>
          <w:color w:val="000000"/>
          <w:lang w:eastAsia="sk-SK"/>
        </w:rPr>
      </w:pPr>
    </w:p>
    <w:p w:rsidR="00802552" w:rsidRPr="00711320" w:rsidRDefault="00802552" w:rsidP="00802552">
      <w:pPr>
        <w:pStyle w:val="Default"/>
        <w:ind w:left="426" w:hanging="426"/>
        <w:jc w:val="both"/>
        <w:rPr>
          <w:rFonts w:ascii="Times New Roman" w:hAnsi="Times New Roman" w:cs="Times New Roman"/>
          <w:sz w:val="22"/>
          <w:szCs w:val="22"/>
          <w:lang w:eastAsia="sk-SK"/>
        </w:rPr>
      </w:pPr>
      <w:r w:rsidRPr="00711320">
        <w:rPr>
          <w:rFonts w:ascii="Times New Roman" w:hAnsi="Times New Roman" w:cs="Times New Roman"/>
          <w:sz w:val="22"/>
          <w:szCs w:val="22"/>
          <w:lang w:eastAsia="sk-SK"/>
        </w:rPr>
        <w:t xml:space="preserve">26.1. Uchádzač alebo osoba, ktorej práva alebo právom chránené záujmy boli alebo mohli byť dotknuté postupom verejného obstarávateľa môže podľa § 164 ZVO podať verejnému obstarávateľovi žiadosť o nápravu. </w:t>
      </w:r>
    </w:p>
    <w:p w:rsidR="00802552" w:rsidRPr="00711320" w:rsidRDefault="00802552" w:rsidP="00802552">
      <w:pPr>
        <w:pStyle w:val="Default"/>
        <w:ind w:left="426" w:hanging="426"/>
        <w:jc w:val="both"/>
        <w:rPr>
          <w:rFonts w:ascii="Times New Roman" w:hAnsi="Times New Roman" w:cs="Times New Roman"/>
          <w:sz w:val="22"/>
          <w:szCs w:val="22"/>
          <w:lang w:eastAsia="sk-SK"/>
        </w:rPr>
      </w:pPr>
    </w:p>
    <w:p w:rsidR="00802552" w:rsidRPr="00711320" w:rsidRDefault="00802552" w:rsidP="00802552">
      <w:pPr>
        <w:suppressAutoHyphens w:val="0"/>
        <w:autoSpaceDE w:val="0"/>
        <w:autoSpaceDN w:val="0"/>
        <w:adjustRightInd w:val="0"/>
        <w:ind w:left="426" w:hanging="426"/>
        <w:jc w:val="both"/>
        <w:rPr>
          <w:rFonts w:ascii="Times New Roman" w:hAnsi="Times New Roman" w:cs="Times New Roman"/>
          <w:color w:val="000000"/>
          <w:lang w:eastAsia="sk-SK"/>
        </w:rPr>
      </w:pPr>
      <w:r w:rsidRPr="00711320">
        <w:rPr>
          <w:rFonts w:ascii="Times New Roman" w:hAnsi="Times New Roman" w:cs="Times New Roman"/>
          <w:color w:val="000000"/>
          <w:lang w:eastAsia="sk-SK"/>
        </w:rPr>
        <w:t xml:space="preserve">26.2. Uchádzač alebo osoba, ktorej práva alebo právom chránené záujmy boli alebo mohli byť dotknuté postupom verejného obstarávateľa môže podať podľa § 170 ZVO námietku proti postupu verejného obstarávateľa. </w:t>
      </w:r>
    </w:p>
    <w:p w:rsidR="00802552" w:rsidRPr="00711320" w:rsidRDefault="00802552" w:rsidP="00802552">
      <w:pPr>
        <w:autoSpaceDE w:val="0"/>
        <w:spacing w:after="120"/>
        <w:jc w:val="center"/>
        <w:rPr>
          <w:rFonts w:ascii="Times New Roman" w:hAnsi="Times New Roman" w:cs="Times New Roman"/>
          <w:color w:val="000000"/>
          <w:lang w:eastAsia="sk-SK"/>
        </w:rPr>
      </w:pPr>
    </w:p>
    <w:p w:rsidR="00802552" w:rsidRPr="006825D9" w:rsidRDefault="00802552" w:rsidP="00802552">
      <w:pPr>
        <w:autoSpaceDE w:val="0"/>
        <w:spacing w:after="120"/>
        <w:jc w:val="center"/>
        <w:rPr>
          <w:rFonts w:ascii="Times New Roman" w:hAnsi="Times New Roman" w:cs="Times New Roman"/>
          <w:color w:val="000000"/>
          <w:sz w:val="24"/>
          <w:szCs w:val="24"/>
          <w:lang w:eastAsia="sk-SK"/>
        </w:rPr>
      </w:pPr>
    </w:p>
    <w:p w:rsidR="00802552" w:rsidRPr="00914078" w:rsidRDefault="00802552" w:rsidP="00802552">
      <w:pPr>
        <w:suppressAutoHyphens w:val="0"/>
        <w:autoSpaceDE w:val="0"/>
        <w:autoSpaceDN w:val="0"/>
        <w:adjustRightInd w:val="0"/>
        <w:spacing w:after="120"/>
        <w:ind w:left="360"/>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Časť VII</w:t>
      </w:r>
      <w:r w:rsidRPr="00914078">
        <w:rPr>
          <w:rFonts w:ascii="Times New Roman" w:hAnsi="Times New Roman" w:cs="Times New Roman"/>
          <w:b/>
          <w:bCs/>
          <w:sz w:val="24"/>
          <w:szCs w:val="24"/>
          <w:lang w:eastAsia="sk-SK"/>
        </w:rPr>
        <w:t>.</w:t>
      </w:r>
      <w:r w:rsidRPr="00914078">
        <w:rPr>
          <w:rFonts w:ascii="Times New Roman" w:hAnsi="Times New Roman" w:cs="Times New Roman"/>
          <w:b/>
          <w:bCs/>
          <w:color w:val="FF0000"/>
          <w:sz w:val="24"/>
          <w:szCs w:val="24"/>
          <w:lang w:eastAsia="sk-SK"/>
        </w:rPr>
        <w:br/>
      </w:r>
      <w:r w:rsidRPr="00914078">
        <w:rPr>
          <w:rFonts w:ascii="Times New Roman" w:hAnsi="Times New Roman" w:cs="Times New Roman"/>
          <w:b/>
          <w:bCs/>
          <w:sz w:val="24"/>
          <w:szCs w:val="24"/>
          <w:lang w:eastAsia="sk-SK"/>
        </w:rPr>
        <w:t>Prijatie ponuky</w:t>
      </w:r>
      <w:r>
        <w:rPr>
          <w:rFonts w:ascii="Times New Roman" w:hAnsi="Times New Roman" w:cs="Times New Roman"/>
          <w:b/>
          <w:bCs/>
          <w:sz w:val="24"/>
          <w:szCs w:val="24"/>
          <w:lang w:eastAsia="sk-SK"/>
        </w:rPr>
        <w:t xml:space="preserve"> a uzavretie zmluvy</w:t>
      </w:r>
    </w:p>
    <w:p w:rsidR="00802552" w:rsidRPr="00D27F49" w:rsidRDefault="00802552" w:rsidP="00802552">
      <w:pPr>
        <w:autoSpaceDE w:val="0"/>
        <w:spacing w:after="120"/>
        <w:rPr>
          <w:rFonts w:ascii="Times New Roman" w:hAnsi="Times New Roman" w:cs="Times New Roman"/>
          <w:b/>
          <w:bCs/>
          <w:color w:val="000000"/>
          <w:sz w:val="23"/>
          <w:szCs w:val="23"/>
          <w:lang w:eastAsia="sk-SK"/>
        </w:rPr>
      </w:pPr>
      <w:r w:rsidRPr="00D27F49">
        <w:rPr>
          <w:rFonts w:ascii="Times New Roman" w:hAnsi="Times New Roman" w:cs="Times New Roman"/>
          <w:b/>
          <w:sz w:val="23"/>
          <w:szCs w:val="23"/>
        </w:rPr>
        <w:t>27. Informácia o výsledku vyhodnotenia ponúk</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r w:rsidRPr="00D27F49">
        <w:rPr>
          <w:rFonts w:ascii="Times New Roman" w:hAnsi="Times New Roman" w:cs="Times New Roman"/>
          <w:sz w:val="23"/>
          <w:szCs w:val="23"/>
          <w:lang w:eastAsia="sk-SK"/>
        </w:rPr>
        <w:t>27.1 Verejný obstarávateľ pošle všetkým uchádzačom, ktorých ponuky sa vyhodnocovali bezodkladne po vyhodnotení oznámenie o výsledku vyhodnotenia ponúk.</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r w:rsidRPr="00D27F49">
        <w:rPr>
          <w:rFonts w:ascii="Times New Roman" w:hAnsi="Times New Roman" w:cs="Times New Roman"/>
          <w:sz w:val="23"/>
          <w:szCs w:val="23"/>
          <w:lang w:eastAsia="sk-SK"/>
        </w:rPr>
        <w:t>27.2 Úspešnému uchádzačovi verejný obstarávateľ oznámi, že jeho ponuka bola prijatá.</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r w:rsidRPr="00D27F49">
        <w:rPr>
          <w:rFonts w:ascii="Times New Roman" w:hAnsi="Times New Roman" w:cs="Times New Roman"/>
          <w:sz w:val="23"/>
          <w:szCs w:val="23"/>
          <w:lang w:eastAsia="sk-SK"/>
        </w:rPr>
        <w:t xml:space="preserve">27.3 Ostatným uchádzačom verejný obstarávateľ oznámi, že ich ponuka neuspela s uvedením dôvodov. V oznámení verejný obstarávateľ uvedie identifikáciu úspešného uchádzača alebo uchádzačov, informáciu o charakteristikách a výhodách prijatej ponuky alebo ponúk a lehotu, v ktorej môže byť podaná námietka podľa § 170 ods. 3 písm. f) ZVO. </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r w:rsidRPr="00D27F49">
        <w:rPr>
          <w:rFonts w:ascii="Times New Roman" w:hAnsi="Times New Roman" w:cs="Times New Roman"/>
          <w:sz w:val="23"/>
          <w:szCs w:val="23"/>
          <w:lang w:eastAsia="sk-SK"/>
        </w:rPr>
        <w:t>27.4 V prípade, že po vyhodnotení ponúk dôjde k vylúčeniu uchádzača na základe vyhodnotenia splnenia podmienok účasti, verejný obstarávateľ príjme ponuku ďalšieho uchádzača v poradí.</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sz w:val="23"/>
          <w:szCs w:val="23"/>
          <w:lang w:eastAsia="sk-SK"/>
        </w:rPr>
      </w:pPr>
    </w:p>
    <w:p w:rsidR="00802552" w:rsidRPr="00D27F49" w:rsidRDefault="00802552" w:rsidP="00802552">
      <w:pPr>
        <w:suppressAutoHyphens w:val="0"/>
        <w:autoSpaceDE w:val="0"/>
        <w:autoSpaceDN w:val="0"/>
        <w:adjustRightInd w:val="0"/>
        <w:rPr>
          <w:rFonts w:ascii="Times New Roman" w:hAnsi="Times New Roman" w:cs="Times New Roman"/>
          <w:color w:val="000000"/>
          <w:sz w:val="23"/>
          <w:szCs w:val="23"/>
          <w:lang w:eastAsia="sk-SK"/>
        </w:rPr>
      </w:pPr>
    </w:p>
    <w:p w:rsidR="00802552" w:rsidRPr="00D27F49" w:rsidRDefault="00802552" w:rsidP="00802552">
      <w:pPr>
        <w:autoSpaceDE w:val="0"/>
        <w:spacing w:after="120"/>
        <w:rPr>
          <w:rFonts w:ascii="Times New Roman" w:hAnsi="Times New Roman" w:cs="Times New Roman"/>
          <w:sz w:val="23"/>
          <w:szCs w:val="23"/>
        </w:rPr>
      </w:pPr>
      <w:r w:rsidRPr="00D27F49">
        <w:rPr>
          <w:rFonts w:ascii="Times New Roman" w:hAnsi="Times New Roman" w:cs="Times New Roman"/>
          <w:b/>
          <w:sz w:val="23"/>
          <w:szCs w:val="23"/>
        </w:rPr>
        <w:t>28. Uzavretie zmluvy</w:t>
      </w:r>
    </w:p>
    <w:p w:rsidR="00802552" w:rsidRPr="00D27F49" w:rsidRDefault="00802552" w:rsidP="00802552">
      <w:pPr>
        <w:autoSpaceDE w:val="0"/>
        <w:ind w:left="426" w:hanging="426"/>
        <w:jc w:val="both"/>
        <w:rPr>
          <w:rFonts w:ascii="Times New Roman" w:eastAsia="ArialMT" w:hAnsi="Times New Roman" w:cs="Times New Roman"/>
          <w:sz w:val="23"/>
          <w:szCs w:val="23"/>
        </w:rPr>
      </w:pPr>
      <w:r w:rsidRPr="00D27F49">
        <w:rPr>
          <w:rFonts w:ascii="Times New Roman" w:eastAsia="ArialMT" w:hAnsi="Times New Roman" w:cs="Times New Roman"/>
          <w:sz w:val="23"/>
          <w:szCs w:val="23"/>
        </w:rPr>
        <w:t xml:space="preserve">28.1 Verejný obstarávateľ uzavrie Zmluvu s predpísanými prílohami s úspešným uchádzačom/uchádzačmi, ktorého ponuka bola prijatá v lehote viazanosti ponúk v súlade s § 56 ZVO. Uzavretá Zmluva nesmie byť v rozpore s výzvou na predkladanie ponúk, so súťažnými podkladmi a s ponukou predloženou úspešným uchádzačom alebo uchádzačmi. </w:t>
      </w:r>
    </w:p>
    <w:p w:rsidR="00802552" w:rsidRPr="00D27F49" w:rsidRDefault="00802552" w:rsidP="00802552">
      <w:pPr>
        <w:autoSpaceDE w:val="0"/>
        <w:ind w:left="426" w:hanging="426"/>
        <w:jc w:val="both"/>
        <w:rPr>
          <w:rFonts w:ascii="Times New Roman" w:eastAsia="ArialMT" w:hAnsi="Times New Roman" w:cs="Times New Roman"/>
          <w:sz w:val="23"/>
          <w:szCs w:val="23"/>
        </w:rPr>
      </w:pPr>
    </w:p>
    <w:p w:rsidR="00802552" w:rsidRPr="00D27F49" w:rsidRDefault="00802552" w:rsidP="00802552">
      <w:pPr>
        <w:autoSpaceDE w:val="0"/>
        <w:ind w:left="426" w:hanging="426"/>
        <w:jc w:val="both"/>
        <w:rPr>
          <w:rFonts w:ascii="Times New Roman" w:eastAsia="Arial-BoldMT" w:hAnsi="Times New Roman" w:cs="Times New Roman"/>
          <w:bCs/>
          <w:sz w:val="23"/>
          <w:szCs w:val="23"/>
          <w:vertAlign w:val="superscript"/>
        </w:rPr>
      </w:pPr>
      <w:r w:rsidRPr="00D27F49">
        <w:rPr>
          <w:rFonts w:ascii="Times New Roman" w:hAnsi="Times New Roman" w:cs="Times New Roman"/>
          <w:bCs/>
          <w:color w:val="000000"/>
          <w:sz w:val="23"/>
          <w:szCs w:val="23"/>
          <w:lang w:eastAsia="sk-SK"/>
        </w:rPr>
        <w:t>28.2.1</w:t>
      </w:r>
      <w:r w:rsidRPr="00D27F49">
        <w:rPr>
          <w:rFonts w:ascii="Times New Roman" w:hAnsi="Times New Roman" w:cs="Times New Roman"/>
          <w:b/>
          <w:bCs/>
          <w:color w:val="000000"/>
          <w:sz w:val="23"/>
          <w:szCs w:val="23"/>
          <w:lang w:eastAsia="sk-SK"/>
        </w:rPr>
        <w:t xml:space="preserve"> Verejný obstarávateľ nesmie uzavrieť Zmluvu s uchádzačom, ktorý má povinnosť zapisovať sa do registra partnerov verejného sektora</w:t>
      </w:r>
      <w:r w:rsidRPr="00D27F49">
        <w:rPr>
          <w:rFonts w:ascii="Times New Roman" w:hAnsi="Times New Roman" w:cs="Times New Roman"/>
          <w:bCs/>
          <w:color w:val="000000"/>
          <w:sz w:val="23"/>
          <w:szCs w:val="23"/>
          <w:vertAlign w:val="superscript"/>
          <w:lang w:eastAsia="sk-SK"/>
        </w:rPr>
        <w:t>1</w:t>
      </w:r>
      <w:r w:rsidRPr="00D27F49">
        <w:rPr>
          <w:rFonts w:ascii="Times New Roman" w:hAnsi="Times New Roman" w:cs="Times New Roman"/>
          <w:b/>
          <w:bCs/>
          <w:color w:val="000000"/>
          <w:sz w:val="23"/>
          <w:szCs w:val="23"/>
          <w:lang w:eastAsia="sk-SK"/>
        </w:rPr>
        <w:t xml:space="preserve"> a nie je zapísaný v registri partnerov verejného sektora</w:t>
      </w:r>
      <w:r w:rsidRPr="00D27F49">
        <w:rPr>
          <w:rFonts w:ascii="Times New Roman" w:hAnsi="Times New Roman" w:cs="Times New Roman"/>
          <w:bCs/>
          <w:color w:val="000000"/>
          <w:sz w:val="23"/>
          <w:szCs w:val="23"/>
          <w:vertAlign w:val="superscript"/>
          <w:lang w:eastAsia="sk-SK"/>
        </w:rPr>
        <w:t>1</w:t>
      </w:r>
      <w:r w:rsidRPr="00D27F49">
        <w:rPr>
          <w:rFonts w:ascii="Times New Roman" w:hAnsi="Times New Roman" w:cs="Times New Roman"/>
          <w:b/>
          <w:bCs/>
          <w:color w:val="000000"/>
          <w:sz w:val="23"/>
          <w:szCs w:val="23"/>
          <w:lang w:eastAsia="sk-SK"/>
        </w:rPr>
        <w:t>, alebo ktorého subdodávatelia, ktorí majú povinnosť zapisovať sa do registra partnerov verejného sektora</w:t>
      </w:r>
      <w:r w:rsidRPr="00D27F49">
        <w:rPr>
          <w:rFonts w:ascii="Times New Roman" w:hAnsi="Times New Roman" w:cs="Times New Roman"/>
          <w:bCs/>
          <w:color w:val="000000"/>
          <w:sz w:val="23"/>
          <w:szCs w:val="23"/>
          <w:vertAlign w:val="superscript"/>
          <w:lang w:eastAsia="sk-SK"/>
        </w:rPr>
        <w:t>1</w:t>
      </w:r>
      <w:r w:rsidRPr="00D27F49">
        <w:rPr>
          <w:rFonts w:ascii="Times New Roman" w:hAnsi="Times New Roman" w:cs="Times New Roman"/>
          <w:b/>
          <w:bCs/>
          <w:color w:val="000000"/>
          <w:sz w:val="23"/>
          <w:szCs w:val="23"/>
          <w:lang w:eastAsia="sk-SK"/>
        </w:rPr>
        <w:t xml:space="preserve"> a nie sú zapísaní v registri partnerov verejného </w:t>
      </w:r>
      <w:r w:rsidRPr="00D27F49">
        <w:rPr>
          <w:rFonts w:ascii="Times New Roman" w:hAnsi="Times New Roman" w:cs="Times New Roman"/>
          <w:b/>
          <w:bCs/>
          <w:color w:val="000000"/>
          <w:sz w:val="23"/>
          <w:szCs w:val="23"/>
          <w:lang w:eastAsia="sk-SK"/>
        </w:rPr>
        <w:lastRenderedPageBreak/>
        <w:t>sektora</w:t>
      </w:r>
      <w:r w:rsidRPr="00D27F49">
        <w:rPr>
          <w:rFonts w:ascii="Times New Roman" w:hAnsi="Times New Roman" w:cs="Times New Roman"/>
          <w:bCs/>
          <w:color w:val="000000"/>
          <w:sz w:val="23"/>
          <w:szCs w:val="23"/>
          <w:vertAlign w:val="superscript"/>
          <w:lang w:eastAsia="sk-SK"/>
        </w:rPr>
        <w:t>1</w:t>
      </w:r>
      <w:r w:rsidRPr="00D27F49">
        <w:rPr>
          <w:rFonts w:ascii="Times New Roman" w:hAnsi="Times New Roman" w:cs="Times New Roman"/>
          <w:b/>
          <w:bCs/>
          <w:color w:val="000000"/>
          <w:sz w:val="23"/>
          <w:szCs w:val="23"/>
          <w:lang w:eastAsia="sk-SK"/>
        </w:rPr>
        <w:t>. S poukazom na predchádzajúcu vetu, úspešný uchádzač ako aj jeho subdodávatelia, ktorí sa budú podieľať na plnení predmetu zákazky musia byť zapísaní v registri partnerov verejného sektora</w:t>
      </w:r>
      <w:r w:rsidRPr="00D27F49">
        <w:rPr>
          <w:rFonts w:ascii="Times New Roman" w:hAnsi="Times New Roman" w:cs="Times New Roman"/>
          <w:bCs/>
          <w:color w:val="000000"/>
          <w:sz w:val="23"/>
          <w:szCs w:val="23"/>
          <w:vertAlign w:val="superscript"/>
          <w:lang w:eastAsia="sk-SK"/>
        </w:rPr>
        <w:t>1</w:t>
      </w:r>
      <w:r w:rsidRPr="00D27F49">
        <w:rPr>
          <w:rFonts w:ascii="Times New Roman" w:hAnsi="Times New Roman" w:cs="Times New Roman"/>
          <w:b/>
          <w:bCs/>
          <w:color w:val="000000"/>
          <w:sz w:val="23"/>
          <w:szCs w:val="23"/>
          <w:lang w:eastAsia="sk-SK"/>
        </w:rPr>
        <w:t xml:space="preserve"> najneskôr v čase uzatvorenia zmluvy o dielo, ak sú povinnými osobami podľa tohto predpisu.</w:t>
      </w:r>
      <w:r w:rsidRPr="00D27F49">
        <w:rPr>
          <w:rStyle w:val="Odkaznapoznmkupodiarou"/>
          <w:rFonts w:ascii="Times New Roman" w:hAnsi="Times New Roman" w:cs="Times New Roman"/>
          <w:bCs/>
          <w:sz w:val="23"/>
          <w:szCs w:val="23"/>
          <w:lang w:eastAsia="sk-SK"/>
        </w:rPr>
        <w:footnoteReference w:id="1"/>
      </w:r>
    </w:p>
    <w:p w:rsidR="00802552" w:rsidRPr="00D27F49" w:rsidRDefault="00802552" w:rsidP="00802552">
      <w:pPr>
        <w:pStyle w:val="Default"/>
        <w:tabs>
          <w:tab w:val="left" w:pos="426"/>
        </w:tabs>
        <w:ind w:left="426"/>
        <w:jc w:val="both"/>
        <w:rPr>
          <w:rFonts w:ascii="Times New Roman" w:eastAsia="ArialMT" w:hAnsi="Times New Roman" w:cs="Times New Roman"/>
          <w:sz w:val="23"/>
          <w:szCs w:val="23"/>
        </w:rPr>
      </w:pPr>
    </w:p>
    <w:p w:rsidR="00802552" w:rsidRPr="00D27F49" w:rsidRDefault="00802552" w:rsidP="00802552">
      <w:pPr>
        <w:suppressAutoHyphens w:val="0"/>
        <w:autoSpaceDE w:val="0"/>
        <w:autoSpaceDN w:val="0"/>
        <w:adjustRightInd w:val="0"/>
        <w:spacing w:after="142"/>
        <w:ind w:left="426" w:hanging="426"/>
        <w:jc w:val="both"/>
        <w:rPr>
          <w:rFonts w:ascii="Times New Roman" w:hAnsi="Times New Roman" w:cs="Times New Roman"/>
          <w:color w:val="000000"/>
          <w:sz w:val="23"/>
          <w:szCs w:val="23"/>
          <w:lang w:eastAsia="sk-SK"/>
        </w:rPr>
      </w:pPr>
      <w:r w:rsidRPr="00D27F49">
        <w:rPr>
          <w:rFonts w:ascii="Times New Roman" w:hAnsi="Times New Roman" w:cs="Times New Roman"/>
          <w:bCs/>
          <w:color w:val="000000"/>
          <w:sz w:val="23"/>
          <w:szCs w:val="23"/>
          <w:lang w:eastAsia="sk-SK"/>
        </w:rPr>
        <w:t>28.2.2</w:t>
      </w:r>
      <w:r w:rsidRPr="00D27F49">
        <w:rPr>
          <w:rFonts w:ascii="Times New Roman" w:hAnsi="Times New Roman" w:cs="Times New Roman"/>
          <w:b/>
          <w:bCs/>
          <w:color w:val="000000"/>
          <w:sz w:val="23"/>
          <w:szCs w:val="23"/>
          <w:lang w:eastAsia="sk-SK"/>
        </w:rPr>
        <w:t xml:space="preserve"> </w:t>
      </w:r>
      <w:r w:rsidRPr="00D27F49">
        <w:rPr>
          <w:rFonts w:ascii="Times New Roman" w:hAnsi="Times New Roman" w:cs="Times New Roman"/>
          <w:color w:val="000000"/>
          <w:sz w:val="23"/>
          <w:szCs w:val="23"/>
          <w:lang w:eastAsia="sk-SK"/>
        </w:rPr>
        <w:t xml:space="preserve">Úspešný uchádzač je povinný najneskôr v čase uzavretia zmluvy uviesť verejnému obstarávateľovi údaje o všetkých známych navrhovaných subdodávateľov, ktoré bude obsahovať minimálne: podiel zákazky a predmety subdodávok, údaje o osobe oprávnenej konať za subdodávateľa meno a priezvisko, adresa pobytu, dátum narodenia. </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color w:val="000000"/>
          <w:sz w:val="23"/>
          <w:szCs w:val="23"/>
          <w:lang w:eastAsia="sk-SK"/>
        </w:rPr>
      </w:pPr>
      <w:r w:rsidRPr="00D27F49">
        <w:rPr>
          <w:rFonts w:ascii="Times New Roman" w:hAnsi="Times New Roman" w:cs="Times New Roman"/>
          <w:bCs/>
          <w:color w:val="000000"/>
          <w:sz w:val="23"/>
          <w:szCs w:val="23"/>
          <w:lang w:eastAsia="sk-SK"/>
        </w:rPr>
        <w:t>28.2.3</w:t>
      </w:r>
      <w:r w:rsidRPr="00D27F49">
        <w:rPr>
          <w:rFonts w:ascii="Times New Roman" w:hAnsi="Times New Roman" w:cs="Times New Roman"/>
          <w:b/>
          <w:bCs/>
          <w:color w:val="000000"/>
          <w:sz w:val="23"/>
          <w:szCs w:val="23"/>
          <w:lang w:eastAsia="sk-SK"/>
        </w:rPr>
        <w:t xml:space="preserve"> </w:t>
      </w:r>
      <w:r w:rsidRPr="00D27F49">
        <w:rPr>
          <w:rFonts w:ascii="Times New Roman" w:hAnsi="Times New Roman" w:cs="Times New Roman"/>
          <w:color w:val="000000"/>
          <w:sz w:val="23"/>
          <w:szCs w:val="23"/>
          <w:lang w:eastAsia="sk-SK"/>
        </w:rPr>
        <w:t xml:space="preserve">Zmena subdodávateľa: Úspešný uchádzač je povinný počas plnenia zmluvy verejnému obstarávateľovi najneskôr v deň, ktorý predchádza dňu, v ktorom nastane zmena subdodávateľa, predložiť písomné oznámenie o zmene subdodávateľa, ktoré bude obsahovať minimálne: podiel zákazky, ktorý má uchádzač v úmysle zadať subdodávateľovi, identifikačné údaje navrhovaného subdodávateľa a čestné vyhlásenie, že navrhovaný subdodávateľ spĺňa podmienky osobného postavenia. </w:t>
      </w:r>
    </w:p>
    <w:p w:rsidR="00802552" w:rsidRPr="00D27F49" w:rsidRDefault="00802552" w:rsidP="00802552">
      <w:pPr>
        <w:suppressAutoHyphens w:val="0"/>
        <w:autoSpaceDE w:val="0"/>
        <w:autoSpaceDN w:val="0"/>
        <w:adjustRightInd w:val="0"/>
        <w:ind w:left="567" w:hanging="567"/>
        <w:rPr>
          <w:rFonts w:ascii="Times New Roman" w:hAnsi="Times New Roman" w:cs="Times New Roman"/>
          <w:color w:val="000000"/>
          <w:sz w:val="23"/>
          <w:szCs w:val="23"/>
          <w:lang w:eastAsia="sk-SK"/>
        </w:rPr>
      </w:pPr>
    </w:p>
    <w:p w:rsidR="00802552" w:rsidRPr="00D27F49" w:rsidRDefault="00802552" w:rsidP="00802552">
      <w:pPr>
        <w:pStyle w:val="Default"/>
        <w:ind w:left="567" w:hanging="567"/>
        <w:jc w:val="both"/>
        <w:rPr>
          <w:rFonts w:ascii="Times New Roman" w:hAnsi="Times New Roman" w:cs="Times New Roman"/>
          <w:sz w:val="23"/>
          <w:szCs w:val="23"/>
          <w:lang w:eastAsia="sk-SK"/>
        </w:rPr>
      </w:pPr>
      <w:r w:rsidRPr="00D27F49">
        <w:rPr>
          <w:rFonts w:ascii="Times New Roman" w:eastAsia="ArialMT" w:hAnsi="Times New Roman" w:cs="Times New Roman"/>
          <w:sz w:val="23"/>
          <w:szCs w:val="23"/>
        </w:rPr>
        <w:t xml:space="preserve">28.3 </w:t>
      </w:r>
      <w:r w:rsidRPr="00D27F49">
        <w:rPr>
          <w:rFonts w:ascii="Times New Roman" w:hAnsi="Times New Roman" w:cs="Times New Roman"/>
          <w:sz w:val="23"/>
          <w:szCs w:val="23"/>
          <w:lang w:eastAsia="sk-SK"/>
        </w:rPr>
        <w:t xml:space="preserve">V prípade, ak budú uplatnené revízne postupy proti postupu verejného obstarávateľa, verejný obstarávateľ uzavrie zmluvu podľa § 56 ods. 4-9 ZVO. </w:t>
      </w:r>
    </w:p>
    <w:p w:rsidR="00802552" w:rsidRPr="00D27F49" w:rsidRDefault="00802552" w:rsidP="00802552">
      <w:pPr>
        <w:pStyle w:val="Default"/>
        <w:tabs>
          <w:tab w:val="left" w:pos="567"/>
        </w:tabs>
        <w:ind w:left="567" w:hanging="567"/>
        <w:jc w:val="both"/>
        <w:rPr>
          <w:rFonts w:ascii="Times New Roman" w:eastAsia="ArialMT" w:hAnsi="Times New Roman" w:cs="Times New Roman"/>
          <w:sz w:val="23"/>
          <w:szCs w:val="23"/>
        </w:rPr>
      </w:pPr>
    </w:p>
    <w:p w:rsidR="00802552" w:rsidRPr="00D27F49" w:rsidRDefault="00802552" w:rsidP="00802552">
      <w:pPr>
        <w:pStyle w:val="Obyajntext2"/>
        <w:tabs>
          <w:tab w:val="left" w:pos="1701"/>
        </w:tabs>
        <w:ind w:left="426" w:hanging="426"/>
        <w:jc w:val="both"/>
        <w:rPr>
          <w:rFonts w:ascii="Times New Roman" w:eastAsia="ArialMT" w:hAnsi="Times New Roman" w:cs="Times New Roman"/>
          <w:color w:val="000000"/>
          <w:sz w:val="23"/>
          <w:szCs w:val="23"/>
        </w:rPr>
      </w:pPr>
      <w:r w:rsidRPr="00D27F49">
        <w:rPr>
          <w:rFonts w:ascii="Times New Roman" w:eastAsia="ArialMT" w:hAnsi="Times New Roman" w:cs="Times New Roman"/>
          <w:color w:val="000000"/>
          <w:sz w:val="23"/>
          <w:szCs w:val="23"/>
        </w:rPr>
        <w:t xml:space="preserve">28.4 Úspešný uchádzač/uchádzači, bude/budú vyzvaný/vyzvaní verejným obstarávateľom k podpisu Zmluvy s prílohami a to v lehote viazanosti ponúk. </w:t>
      </w:r>
    </w:p>
    <w:p w:rsidR="00802552" w:rsidRPr="00D27F49" w:rsidRDefault="00802552" w:rsidP="00802552">
      <w:pPr>
        <w:pStyle w:val="Obyajntext2"/>
        <w:tabs>
          <w:tab w:val="left" w:pos="1701"/>
        </w:tabs>
        <w:ind w:left="426" w:hanging="426"/>
        <w:jc w:val="both"/>
        <w:rPr>
          <w:rFonts w:ascii="Times New Roman" w:eastAsia="ArialMT" w:hAnsi="Times New Roman" w:cs="Times New Roman"/>
          <w:color w:val="000000"/>
          <w:sz w:val="23"/>
          <w:szCs w:val="23"/>
        </w:rPr>
      </w:pPr>
    </w:p>
    <w:p w:rsidR="00802552" w:rsidRPr="00D27F49" w:rsidRDefault="00802552" w:rsidP="00802552">
      <w:pPr>
        <w:pStyle w:val="Default"/>
        <w:tabs>
          <w:tab w:val="left" w:pos="426"/>
        </w:tabs>
        <w:ind w:left="426" w:hanging="426"/>
        <w:jc w:val="both"/>
        <w:rPr>
          <w:rFonts w:ascii="Times New Roman" w:eastAsia="ArialMT" w:hAnsi="Times New Roman" w:cs="Times New Roman"/>
          <w:sz w:val="23"/>
          <w:szCs w:val="23"/>
        </w:rPr>
      </w:pPr>
      <w:r w:rsidRPr="00D27F49">
        <w:rPr>
          <w:rFonts w:ascii="Times New Roman" w:eastAsia="ArialMT" w:hAnsi="Times New Roman" w:cs="Times New Roman"/>
          <w:sz w:val="23"/>
          <w:szCs w:val="23"/>
        </w:rPr>
        <w:t>28.5 Zmluvu musí uchádzač považovať za verejnú, t.j. napríklad verejne sprístupnenú na webovej stránke verejného obstarávateľa a prípadne v centrálnom registri zmlúv.</w:t>
      </w:r>
    </w:p>
    <w:p w:rsidR="00802552" w:rsidRPr="00D27F49" w:rsidRDefault="00802552" w:rsidP="00802552">
      <w:pPr>
        <w:pStyle w:val="Obyajntext2"/>
        <w:tabs>
          <w:tab w:val="left" w:pos="1701"/>
        </w:tabs>
        <w:ind w:left="426" w:hanging="426"/>
        <w:jc w:val="both"/>
        <w:rPr>
          <w:rFonts w:ascii="Times New Roman" w:eastAsia="ArialMT" w:hAnsi="Times New Roman" w:cs="Times New Roman"/>
          <w:color w:val="000000"/>
          <w:sz w:val="23"/>
          <w:szCs w:val="23"/>
        </w:rPr>
      </w:pPr>
    </w:p>
    <w:p w:rsidR="00802552" w:rsidRPr="00D27F49" w:rsidRDefault="00802552" w:rsidP="00802552">
      <w:pPr>
        <w:pStyle w:val="Obyajntext2"/>
        <w:tabs>
          <w:tab w:val="left" w:pos="1701"/>
        </w:tabs>
        <w:ind w:left="426" w:hanging="426"/>
        <w:jc w:val="both"/>
        <w:rPr>
          <w:rFonts w:ascii="Times New Roman" w:eastAsia="ArialMT" w:hAnsi="Times New Roman" w:cs="Times New Roman"/>
          <w:color w:val="000000"/>
          <w:sz w:val="23"/>
          <w:szCs w:val="23"/>
        </w:rPr>
      </w:pPr>
    </w:p>
    <w:p w:rsidR="00802552" w:rsidRPr="00D27F49" w:rsidRDefault="00802552" w:rsidP="00802552">
      <w:pPr>
        <w:autoSpaceDE w:val="0"/>
        <w:spacing w:after="120"/>
        <w:ind w:left="426" w:hanging="426"/>
        <w:rPr>
          <w:rFonts w:ascii="Times New Roman" w:hAnsi="Times New Roman" w:cs="Times New Roman"/>
          <w:b/>
          <w:sz w:val="23"/>
          <w:szCs w:val="23"/>
        </w:rPr>
      </w:pPr>
      <w:r w:rsidRPr="00D27F49">
        <w:rPr>
          <w:rFonts w:ascii="Times New Roman" w:hAnsi="Times New Roman" w:cs="Times New Roman"/>
          <w:b/>
          <w:sz w:val="23"/>
          <w:szCs w:val="23"/>
        </w:rPr>
        <w:t>29. Záverečné ustanovenie</w:t>
      </w: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b/>
          <w:sz w:val="23"/>
          <w:szCs w:val="23"/>
          <w:lang w:eastAsia="sk-SK"/>
        </w:rPr>
      </w:pPr>
      <w:r w:rsidRPr="00D27F49">
        <w:rPr>
          <w:rFonts w:ascii="Times New Roman" w:eastAsia="ArialMT" w:hAnsi="Times New Roman" w:cs="Times New Roman"/>
          <w:sz w:val="23"/>
          <w:szCs w:val="23"/>
        </w:rPr>
        <w:t xml:space="preserve">29.1 </w:t>
      </w:r>
      <w:r w:rsidRPr="00D27F49">
        <w:rPr>
          <w:rFonts w:ascii="Times New Roman" w:hAnsi="Times New Roman" w:cs="Times New Roman"/>
          <w:sz w:val="23"/>
          <w:szCs w:val="23"/>
          <w:lang w:eastAsia="sk-SK"/>
        </w:rPr>
        <w:t xml:space="preserve">Skutočnosti, týkajúce sa postupu zadávania zákazky, neupravené vo výzve na predkladanie ponúk a v súťažných podkladoch sa riadia príslušnými ustanoveniami zákona č. 343/2015 Z.z.                         o verejnom obstarávaní </w:t>
      </w:r>
      <w:r w:rsidRPr="00D27F49">
        <w:rPr>
          <w:rFonts w:ascii="Times New Roman" w:eastAsia="ArialMT" w:hAnsi="Times New Roman" w:cs="Times New Roman"/>
          <w:color w:val="000000"/>
          <w:sz w:val="23"/>
          <w:szCs w:val="23"/>
        </w:rPr>
        <w:t>a ostatných relevantných právnych predpisov platných na území Slovenskej republiky.</w:t>
      </w:r>
    </w:p>
    <w:p w:rsidR="00802552" w:rsidRPr="00D27F49" w:rsidRDefault="00802552" w:rsidP="00802552">
      <w:pPr>
        <w:suppressAutoHyphens w:val="0"/>
        <w:autoSpaceDE w:val="0"/>
        <w:autoSpaceDN w:val="0"/>
        <w:adjustRightInd w:val="0"/>
        <w:rPr>
          <w:rFonts w:ascii="Times New Roman" w:hAnsi="Times New Roman" w:cs="Times New Roman"/>
          <w:color w:val="000000"/>
          <w:sz w:val="23"/>
          <w:szCs w:val="23"/>
          <w:lang w:eastAsia="sk-SK"/>
        </w:rPr>
      </w:pPr>
    </w:p>
    <w:p w:rsidR="00802552" w:rsidRPr="00D27F49" w:rsidRDefault="00802552" w:rsidP="00802552">
      <w:pPr>
        <w:suppressAutoHyphens w:val="0"/>
        <w:autoSpaceDE w:val="0"/>
        <w:autoSpaceDN w:val="0"/>
        <w:adjustRightInd w:val="0"/>
        <w:spacing w:after="23"/>
        <w:ind w:left="426" w:hanging="426"/>
        <w:jc w:val="both"/>
        <w:rPr>
          <w:rFonts w:ascii="Times New Roman" w:hAnsi="Times New Roman" w:cs="Times New Roman"/>
          <w:color w:val="000000"/>
          <w:sz w:val="23"/>
          <w:szCs w:val="23"/>
          <w:lang w:eastAsia="sk-SK"/>
        </w:rPr>
      </w:pPr>
      <w:r w:rsidRPr="00D27F49">
        <w:rPr>
          <w:rFonts w:ascii="Times New Roman" w:hAnsi="Times New Roman" w:cs="Times New Roman"/>
          <w:color w:val="000000"/>
          <w:sz w:val="23"/>
          <w:szCs w:val="23"/>
          <w:lang w:eastAsia="sk-SK"/>
        </w:rPr>
        <w:t xml:space="preserve">29.2 Verejný obstarávateľ môže zrušiť použitý postup zadávania zákazky na základe dôvodov určených v § 57 ZVO. </w:t>
      </w:r>
    </w:p>
    <w:p w:rsidR="00802552" w:rsidRPr="00D27F49" w:rsidRDefault="00802552" w:rsidP="00802552">
      <w:pPr>
        <w:suppressAutoHyphens w:val="0"/>
        <w:autoSpaceDE w:val="0"/>
        <w:autoSpaceDN w:val="0"/>
        <w:adjustRightInd w:val="0"/>
        <w:spacing w:after="23"/>
        <w:ind w:left="426" w:hanging="426"/>
        <w:jc w:val="both"/>
        <w:rPr>
          <w:rFonts w:ascii="Times New Roman" w:hAnsi="Times New Roman" w:cs="Times New Roman"/>
          <w:color w:val="000000"/>
          <w:sz w:val="23"/>
          <w:szCs w:val="23"/>
          <w:lang w:eastAsia="sk-SK"/>
        </w:rPr>
      </w:pPr>
    </w:p>
    <w:p w:rsidR="00802552" w:rsidRPr="00D27F49" w:rsidRDefault="00802552" w:rsidP="00802552">
      <w:pPr>
        <w:suppressAutoHyphens w:val="0"/>
        <w:autoSpaceDE w:val="0"/>
        <w:autoSpaceDN w:val="0"/>
        <w:adjustRightInd w:val="0"/>
        <w:ind w:left="426" w:hanging="426"/>
        <w:jc w:val="both"/>
        <w:rPr>
          <w:rFonts w:ascii="Times New Roman" w:hAnsi="Times New Roman" w:cs="Times New Roman"/>
          <w:color w:val="000000"/>
          <w:sz w:val="23"/>
          <w:szCs w:val="23"/>
          <w:lang w:eastAsia="sk-SK"/>
        </w:rPr>
      </w:pPr>
      <w:r w:rsidRPr="00D27F49">
        <w:rPr>
          <w:rFonts w:ascii="Times New Roman" w:hAnsi="Times New Roman" w:cs="Times New Roman"/>
          <w:color w:val="000000"/>
          <w:sz w:val="23"/>
          <w:szCs w:val="23"/>
          <w:lang w:eastAsia="sk-SK"/>
        </w:rPr>
        <w:t xml:space="preserve">29.3 Verejný obstarávateľ bezodkladne upovedomí uchádzačov o zrušení použitého postupu verejného obstarávania s uvedením dôvodu zrušenia a oznámi postup, ktorý použije pri zadávaní zákazky na pôvodný predmet zákazky. </w:t>
      </w:r>
    </w:p>
    <w:p w:rsidR="00122BB8" w:rsidRDefault="00122BB8" w:rsidP="009C51D1">
      <w:pPr>
        <w:pStyle w:val="Obyajntext2"/>
        <w:tabs>
          <w:tab w:val="left" w:pos="1701"/>
        </w:tabs>
        <w:spacing w:after="120"/>
        <w:jc w:val="both"/>
        <w:rPr>
          <w:rFonts w:ascii="Times New Roman" w:eastAsia="ArialMT" w:hAnsi="Times New Roman" w:cs="Times New Roman"/>
          <w:color w:val="000000"/>
          <w:sz w:val="24"/>
          <w:szCs w:val="24"/>
        </w:rPr>
      </w:pPr>
    </w:p>
    <w:p w:rsidR="006C7BFD" w:rsidRPr="00846883" w:rsidRDefault="00ED52E1" w:rsidP="00D62A70">
      <w:pPr>
        <w:tabs>
          <w:tab w:val="left" w:pos="709"/>
        </w:tabs>
        <w:autoSpaceDE w:val="0"/>
        <w:spacing w:before="240"/>
        <w:ind w:left="284" w:hanging="284"/>
        <w:jc w:val="both"/>
        <w:rPr>
          <w:rFonts w:ascii="Times New Roman" w:hAnsi="Times New Roman" w:cs="Arial"/>
          <w:b/>
          <w:caps/>
          <w:color w:val="000000"/>
          <w:sz w:val="28"/>
          <w:szCs w:val="24"/>
          <w:u w:val="single"/>
        </w:rPr>
      </w:pPr>
      <w:r>
        <w:rPr>
          <w:rFonts w:ascii="Times New Roman" w:hAnsi="Times New Roman" w:cs="Times New Roman"/>
          <w:b/>
          <w:color w:val="000000"/>
          <w:sz w:val="24"/>
          <w:szCs w:val="24"/>
        </w:rPr>
        <w:br w:type="page"/>
      </w:r>
      <w:r w:rsidR="006C7BFD" w:rsidRPr="00846883">
        <w:rPr>
          <w:rFonts w:ascii="Times New Roman" w:hAnsi="Times New Roman" w:cs="Arial"/>
          <w:b/>
          <w:caps/>
          <w:color w:val="000000"/>
          <w:sz w:val="28"/>
          <w:szCs w:val="24"/>
          <w:u w:val="single"/>
        </w:rPr>
        <w:lastRenderedPageBreak/>
        <w:t>B. Podmienky účasti uchádzačov</w:t>
      </w:r>
    </w:p>
    <w:p w:rsidR="006F549B" w:rsidRDefault="006F549B" w:rsidP="006F549B">
      <w:pPr>
        <w:suppressAutoHyphens w:val="0"/>
        <w:autoSpaceDE w:val="0"/>
        <w:autoSpaceDN w:val="0"/>
        <w:adjustRightInd w:val="0"/>
        <w:rPr>
          <w:rFonts w:ascii="Times New Roman" w:hAnsi="Times New Roman" w:cs="Times New Roman"/>
          <w:b/>
          <w:bCs/>
          <w:color w:val="000000"/>
          <w:sz w:val="24"/>
          <w:szCs w:val="24"/>
          <w:lang w:eastAsia="sk-SK"/>
        </w:rPr>
      </w:pPr>
    </w:p>
    <w:p w:rsidR="006F549B" w:rsidRDefault="006F549B" w:rsidP="00BD162F">
      <w:pPr>
        <w:suppressAutoHyphens w:val="0"/>
        <w:autoSpaceDE w:val="0"/>
        <w:autoSpaceDN w:val="0"/>
        <w:adjustRightInd w:val="0"/>
        <w:ind w:left="284"/>
        <w:jc w:val="both"/>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Pod</w:t>
      </w:r>
      <w:r w:rsidRPr="006F549B">
        <w:rPr>
          <w:rFonts w:ascii="Times New Roman" w:hAnsi="Times New Roman" w:cs="Times New Roman"/>
          <w:b/>
          <w:bCs/>
          <w:color w:val="000000"/>
          <w:sz w:val="24"/>
          <w:szCs w:val="24"/>
          <w:lang w:eastAsia="sk-SK"/>
        </w:rPr>
        <w:t xml:space="preserve">mienky účasti týkajúce sa osobného postavenia, finančného a ekonomického postavenie a technickej alebo odbornej spôsobilosti sú uvedené vo výzve na predkladanie ponúk (výzvy </w:t>
      </w:r>
      <w:r w:rsidRPr="00711320">
        <w:rPr>
          <w:rFonts w:ascii="Times New Roman" w:hAnsi="Times New Roman" w:cs="Times New Roman"/>
          <w:b/>
          <w:bCs/>
          <w:color w:val="000000"/>
          <w:sz w:val="24"/>
          <w:szCs w:val="24"/>
          <w:lang w:eastAsia="sk-SK"/>
        </w:rPr>
        <w:t xml:space="preserve">zverejnenej vo Vestníku verejného obstarávania </w:t>
      </w:r>
      <w:r w:rsidR="006D4635" w:rsidRPr="00711320">
        <w:rPr>
          <w:rFonts w:ascii="Times New Roman" w:hAnsi="Times New Roman" w:cs="Times New Roman"/>
          <w:b/>
          <w:bCs/>
          <w:color w:val="000000"/>
          <w:sz w:val="24"/>
          <w:szCs w:val="24"/>
          <w:lang w:eastAsia="sk-SK"/>
        </w:rPr>
        <w:t xml:space="preserve">č. </w:t>
      </w:r>
      <w:r w:rsidR="00711320" w:rsidRPr="00711320">
        <w:rPr>
          <w:rFonts w:ascii="Times New Roman" w:hAnsi="Times New Roman" w:cs="Times New Roman"/>
          <w:b/>
          <w:bCs/>
          <w:color w:val="000000"/>
          <w:sz w:val="24"/>
          <w:szCs w:val="24"/>
          <w:lang w:eastAsia="sk-SK"/>
        </w:rPr>
        <w:t>218</w:t>
      </w:r>
      <w:r w:rsidR="00BE2CFD" w:rsidRPr="00711320">
        <w:rPr>
          <w:rFonts w:ascii="Times New Roman" w:hAnsi="Times New Roman" w:cs="Times New Roman"/>
          <w:b/>
          <w:bCs/>
          <w:color w:val="000000"/>
          <w:sz w:val="24"/>
          <w:szCs w:val="24"/>
          <w:lang w:eastAsia="sk-SK"/>
        </w:rPr>
        <w:t>/2018</w:t>
      </w:r>
      <w:r w:rsidRPr="00711320">
        <w:rPr>
          <w:rFonts w:ascii="Times New Roman" w:hAnsi="Times New Roman" w:cs="Times New Roman"/>
          <w:b/>
          <w:bCs/>
          <w:color w:val="000000"/>
          <w:sz w:val="24"/>
          <w:szCs w:val="24"/>
          <w:lang w:eastAsia="sk-SK"/>
        </w:rPr>
        <w:t xml:space="preserve"> zo dňa </w:t>
      </w:r>
      <w:r w:rsidR="00711320" w:rsidRPr="00711320">
        <w:rPr>
          <w:rFonts w:ascii="Times New Roman" w:hAnsi="Times New Roman" w:cs="Times New Roman"/>
          <w:b/>
          <w:bCs/>
          <w:color w:val="000000"/>
          <w:sz w:val="24"/>
          <w:szCs w:val="24"/>
          <w:lang w:eastAsia="sk-SK"/>
        </w:rPr>
        <w:t>6.11</w:t>
      </w:r>
      <w:r w:rsidR="00BE2CFD" w:rsidRPr="00711320">
        <w:rPr>
          <w:rFonts w:ascii="Times New Roman" w:hAnsi="Times New Roman" w:cs="Times New Roman"/>
          <w:b/>
          <w:bCs/>
          <w:color w:val="000000"/>
          <w:sz w:val="24"/>
          <w:szCs w:val="24"/>
          <w:lang w:eastAsia="sk-SK"/>
        </w:rPr>
        <w:t>.2018</w:t>
      </w:r>
      <w:r w:rsidRPr="00711320">
        <w:rPr>
          <w:rFonts w:ascii="Times New Roman" w:hAnsi="Times New Roman" w:cs="Times New Roman"/>
          <w:b/>
          <w:bCs/>
          <w:color w:val="000000"/>
          <w:sz w:val="24"/>
          <w:szCs w:val="24"/>
          <w:lang w:eastAsia="sk-SK"/>
        </w:rPr>
        <w:t xml:space="preserve"> pod značkou </w:t>
      </w:r>
      <w:r w:rsidR="00711320" w:rsidRPr="00711320">
        <w:rPr>
          <w:rFonts w:ascii="Times New Roman" w:hAnsi="Times New Roman" w:cs="Times New Roman"/>
          <w:b/>
          <w:bCs/>
          <w:color w:val="000000"/>
          <w:sz w:val="24"/>
          <w:szCs w:val="24"/>
          <w:lang w:eastAsia="sk-SK"/>
        </w:rPr>
        <w:t>15907</w:t>
      </w:r>
      <w:r w:rsidRPr="00711320">
        <w:rPr>
          <w:rFonts w:ascii="Times New Roman" w:hAnsi="Times New Roman" w:cs="Times New Roman"/>
          <w:b/>
          <w:bCs/>
          <w:color w:val="000000"/>
          <w:sz w:val="24"/>
          <w:szCs w:val="24"/>
          <w:lang w:eastAsia="sk-SK"/>
        </w:rPr>
        <w:t xml:space="preserve"> - WYP:</w:t>
      </w:r>
      <w:r w:rsidRPr="006F549B">
        <w:rPr>
          <w:rFonts w:ascii="Times New Roman" w:hAnsi="Times New Roman" w:cs="Times New Roman"/>
          <w:b/>
          <w:bCs/>
          <w:color w:val="000000"/>
          <w:sz w:val="24"/>
          <w:szCs w:val="24"/>
          <w:lang w:eastAsia="sk-SK"/>
        </w:rPr>
        <w:t xml:space="preserve"> </w:t>
      </w:r>
    </w:p>
    <w:p w:rsidR="006F549B" w:rsidRPr="00802552" w:rsidRDefault="006F549B" w:rsidP="006F549B">
      <w:pPr>
        <w:suppressAutoHyphens w:val="0"/>
        <w:autoSpaceDE w:val="0"/>
        <w:autoSpaceDN w:val="0"/>
        <w:adjustRightInd w:val="0"/>
        <w:rPr>
          <w:rFonts w:ascii="Times New Roman" w:hAnsi="Times New Roman" w:cs="Times New Roman"/>
          <w:color w:val="000000"/>
          <w:lang w:eastAsia="sk-SK"/>
        </w:rPr>
      </w:pPr>
    </w:p>
    <w:p w:rsidR="006F549B" w:rsidRPr="00802552" w:rsidRDefault="006F549B" w:rsidP="006C448D">
      <w:pPr>
        <w:suppressAutoHyphens w:val="0"/>
        <w:autoSpaceDE w:val="0"/>
        <w:autoSpaceDN w:val="0"/>
        <w:adjustRightInd w:val="0"/>
        <w:spacing w:after="118"/>
        <w:ind w:left="284" w:hanging="284"/>
        <w:jc w:val="both"/>
        <w:rPr>
          <w:rFonts w:ascii="Times New Roman" w:hAnsi="Times New Roman" w:cs="Times New Roman"/>
          <w:color w:val="000000"/>
          <w:lang w:eastAsia="sk-SK"/>
        </w:rPr>
      </w:pPr>
      <w:r w:rsidRPr="00802552">
        <w:rPr>
          <w:rFonts w:ascii="Times New Roman" w:hAnsi="Times New Roman" w:cs="Times New Roman"/>
          <w:color w:val="000000"/>
          <w:lang w:eastAsia="sk-SK"/>
        </w:rPr>
        <w:t xml:space="preserve">1) Splnenie podmienok účasti možno predbežne nahradiť v zmysle § 39 ZVO Jednotným európskym dokumentom (ďalej aj ,,JED"), pričom z uchádzačom predloženého predmetného dokumentu musí byť jednoznačne zrejmé, že rozsahom, obsahom aj spôsobom spĺňa podmienky účasti preukazované jednotným európskym dokumentom, stanovené verejným obstarávateľom vo výzve na predkladanie ponúk, resp. v oznámení o vyhlásení verejného obstarávania. </w:t>
      </w:r>
    </w:p>
    <w:p w:rsidR="006F549B" w:rsidRPr="00802552" w:rsidRDefault="006F549B" w:rsidP="006C448D">
      <w:pPr>
        <w:suppressAutoHyphens w:val="0"/>
        <w:autoSpaceDE w:val="0"/>
        <w:autoSpaceDN w:val="0"/>
        <w:adjustRightInd w:val="0"/>
        <w:ind w:left="284" w:hanging="284"/>
        <w:jc w:val="both"/>
        <w:rPr>
          <w:rFonts w:ascii="Times New Roman" w:hAnsi="Times New Roman" w:cs="Times New Roman"/>
          <w:color w:val="000000"/>
          <w:lang w:eastAsia="sk-SK"/>
        </w:rPr>
      </w:pPr>
      <w:r w:rsidRPr="00802552">
        <w:rPr>
          <w:rFonts w:ascii="Times New Roman" w:hAnsi="Times New Roman" w:cs="Times New Roman"/>
          <w:color w:val="000000"/>
          <w:lang w:eastAsia="sk-SK"/>
        </w:rPr>
        <w:t xml:space="preserve">2) 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w:t>
      </w:r>
      <w:r w:rsidRPr="00802552">
        <w:rPr>
          <w:rFonts w:ascii="Times New Roman" w:hAnsi="Times New Roman" w:cs="Times New Roman"/>
          <w:b/>
          <w:bCs/>
          <w:color w:val="000000"/>
          <w:lang w:eastAsia="sk-SK"/>
        </w:rPr>
        <w:t xml:space="preserve">do piatich pracovných dní </w:t>
      </w:r>
      <w:r w:rsidRPr="00802552">
        <w:rPr>
          <w:rFonts w:ascii="Times New Roman" w:hAnsi="Times New Roman" w:cs="Times New Roman"/>
          <w:color w:val="000000"/>
          <w:lang w:eastAsia="sk-SK"/>
        </w:rPr>
        <w:t xml:space="preserve">odo dňa doručenia žiadosti, ak verejný obstarávateľ neurčil dlhšiu lehotu. Ak sú požadované doklady pre verejného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 Verejný obstarávateľ požaduje aby bol JED ručne podpísaný osobou oprávnenou konať za hospodársky subjekt/ uchádzača alebo riadne splnomocnenou osobou. </w:t>
      </w:r>
    </w:p>
    <w:p w:rsidR="006F549B" w:rsidRPr="00802552" w:rsidRDefault="006F549B" w:rsidP="006C448D">
      <w:pPr>
        <w:suppressAutoHyphens w:val="0"/>
        <w:autoSpaceDE w:val="0"/>
        <w:autoSpaceDN w:val="0"/>
        <w:adjustRightInd w:val="0"/>
        <w:ind w:left="284" w:hanging="284"/>
        <w:rPr>
          <w:rFonts w:ascii="Times New Roman" w:hAnsi="Times New Roman" w:cs="Times New Roman"/>
          <w:color w:val="000000"/>
          <w:lang w:eastAsia="sk-SK"/>
        </w:rPr>
      </w:pPr>
    </w:p>
    <w:p w:rsidR="006F549B" w:rsidRPr="00802552" w:rsidRDefault="006F549B" w:rsidP="006C448D">
      <w:pPr>
        <w:suppressAutoHyphens w:val="0"/>
        <w:autoSpaceDE w:val="0"/>
        <w:autoSpaceDN w:val="0"/>
        <w:adjustRightInd w:val="0"/>
        <w:spacing w:after="120"/>
        <w:ind w:left="284" w:hanging="284"/>
        <w:jc w:val="both"/>
        <w:rPr>
          <w:rFonts w:ascii="Times New Roman" w:hAnsi="Times New Roman" w:cs="Times New Roman"/>
          <w:color w:val="000000"/>
          <w:lang w:eastAsia="sk-SK"/>
        </w:rPr>
      </w:pPr>
      <w:r w:rsidRPr="00802552">
        <w:rPr>
          <w:rFonts w:ascii="Times New Roman" w:hAnsi="Times New Roman" w:cs="Times New Roman"/>
          <w:color w:val="000000"/>
          <w:lang w:eastAsia="sk-SK"/>
        </w:rPr>
        <w:t xml:space="preserve">3) Ak uchádzač alebo záujemca preukazuje finančné a ekonomické postavenie alebo technickú spôsobilosť alebo odbornú spôsobilosť prostredníctvom inej osoby, jednotný európsky dokument obsahuje informácie aj o tejto osobe. Oprávnenie dodávať tovar, uskutočňovať stavebné práce alebo poskytovať službu preukazuje člen skupiny len vo vzťahu k tej časti predmetu zákazky, ktorú má zabezpečiť </w:t>
      </w:r>
    </w:p>
    <w:p w:rsidR="006F549B" w:rsidRPr="00802552" w:rsidRDefault="006F549B" w:rsidP="006C448D">
      <w:pPr>
        <w:suppressAutoHyphens w:val="0"/>
        <w:autoSpaceDE w:val="0"/>
        <w:autoSpaceDN w:val="0"/>
        <w:adjustRightInd w:val="0"/>
        <w:ind w:left="284" w:hanging="284"/>
        <w:jc w:val="both"/>
        <w:rPr>
          <w:rFonts w:ascii="Times New Roman" w:hAnsi="Times New Roman" w:cs="Times New Roman"/>
          <w:color w:val="000000"/>
          <w:lang w:eastAsia="sk-SK"/>
        </w:rPr>
      </w:pPr>
      <w:r w:rsidRPr="00802552">
        <w:rPr>
          <w:rFonts w:ascii="Times New Roman" w:hAnsi="Times New Roman" w:cs="Times New Roman"/>
          <w:color w:val="000000"/>
          <w:lang w:eastAsia="sk-SK"/>
        </w:rPr>
        <w:t xml:space="preserve">4) Odporúčame uchádzačom alebo záujemcom, aby si vzor formulára JED-u vo formáte .rtf, umožňujúci jeho priame vypĺňanie, stiahli z webového sídla ÚVO </w:t>
      </w:r>
      <w:hyperlink r:id="rId11" w:history="1">
        <w:r w:rsidR="00E14892" w:rsidRPr="00802552">
          <w:rPr>
            <w:rStyle w:val="Hypertextovprepojenie"/>
            <w:rFonts w:ascii="Times New Roman" w:hAnsi="Times New Roman" w:cs="Times New Roman"/>
            <w:lang w:eastAsia="sk-SK"/>
          </w:rPr>
          <w:t>http://www.uvo.gov.sk/extdoc/1093/jed-formular.rtf</w:t>
        </w:r>
      </w:hyperlink>
      <w:r w:rsidR="00E14892" w:rsidRPr="00802552">
        <w:rPr>
          <w:rFonts w:ascii="Times New Roman" w:hAnsi="Times New Roman" w:cs="Times New Roman"/>
          <w:color w:val="000000"/>
          <w:lang w:eastAsia="sk-SK"/>
        </w:rPr>
        <w:t xml:space="preserve"> </w:t>
      </w:r>
    </w:p>
    <w:p w:rsidR="006F549B" w:rsidRPr="00802552" w:rsidRDefault="006F549B" w:rsidP="006C448D">
      <w:pPr>
        <w:suppressAutoHyphens w:val="0"/>
        <w:autoSpaceDE w:val="0"/>
        <w:autoSpaceDN w:val="0"/>
        <w:adjustRightInd w:val="0"/>
        <w:ind w:left="284" w:hanging="284"/>
        <w:rPr>
          <w:rFonts w:ascii="Times New Roman" w:hAnsi="Times New Roman" w:cs="Times New Roman"/>
          <w:color w:val="000000"/>
          <w:lang w:eastAsia="sk-SK"/>
        </w:rPr>
      </w:pPr>
    </w:p>
    <w:p w:rsidR="006F549B" w:rsidRPr="00802552" w:rsidRDefault="006F549B" w:rsidP="006C448D">
      <w:pPr>
        <w:suppressAutoHyphens w:val="0"/>
        <w:autoSpaceDE w:val="0"/>
        <w:autoSpaceDN w:val="0"/>
        <w:adjustRightInd w:val="0"/>
        <w:ind w:left="284" w:hanging="284"/>
        <w:rPr>
          <w:rFonts w:ascii="Times New Roman" w:hAnsi="Times New Roman" w:cs="Times New Roman"/>
          <w:color w:val="000000"/>
          <w:lang w:eastAsia="sk-SK"/>
        </w:rPr>
      </w:pPr>
      <w:r w:rsidRPr="00802552">
        <w:rPr>
          <w:rFonts w:ascii="Times New Roman" w:hAnsi="Times New Roman" w:cs="Times New Roman"/>
          <w:color w:val="000000"/>
          <w:lang w:eastAsia="sk-SK"/>
        </w:rPr>
        <w:t xml:space="preserve">5) alebo využili formulár, s vyplnenou hlavičkou, ako súčasť súťažných podkladov. </w:t>
      </w:r>
    </w:p>
    <w:p w:rsidR="006F549B" w:rsidRPr="00802552" w:rsidRDefault="006F549B" w:rsidP="006F549B">
      <w:pPr>
        <w:suppressAutoHyphens w:val="0"/>
        <w:autoSpaceDE w:val="0"/>
        <w:autoSpaceDN w:val="0"/>
        <w:adjustRightInd w:val="0"/>
        <w:rPr>
          <w:rFonts w:ascii="Tahoma" w:hAnsi="Tahoma" w:cs="Tahoma"/>
          <w:color w:val="000000"/>
          <w:lang w:eastAsia="sk-SK"/>
        </w:rPr>
      </w:pPr>
    </w:p>
    <w:p w:rsidR="005044B3" w:rsidRDefault="00380000" w:rsidP="00241B54">
      <w:pPr>
        <w:pStyle w:val="Zkladntext"/>
        <w:tabs>
          <w:tab w:val="right" w:leader="dot" w:pos="10080"/>
        </w:tabs>
        <w:spacing w:before="200"/>
        <w:rPr>
          <w:rFonts w:ascii="Arial" w:hAnsi="Arial" w:cs="Arial"/>
          <w:b/>
          <w:color w:val="000000"/>
          <w:sz w:val="24"/>
          <w:szCs w:val="24"/>
          <w:u w:val="single"/>
        </w:rPr>
      </w:pPr>
      <w:r w:rsidRPr="00802552">
        <w:rPr>
          <w:rFonts w:ascii="Arial" w:hAnsi="Arial" w:cs="Arial"/>
          <w:b/>
          <w:color w:val="000000"/>
          <w:szCs w:val="22"/>
          <w:u w:val="single"/>
        </w:rPr>
        <w:br w:type="page"/>
      </w:r>
    </w:p>
    <w:p w:rsidR="00FB1BA0" w:rsidRPr="00846883" w:rsidRDefault="00846883" w:rsidP="00241B54">
      <w:pPr>
        <w:pStyle w:val="Zkladntext"/>
        <w:tabs>
          <w:tab w:val="right" w:leader="dot" w:pos="10080"/>
        </w:tabs>
        <w:spacing w:before="200"/>
        <w:rPr>
          <w:rStyle w:val="Siln"/>
          <w:rFonts w:ascii="Times New Roman" w:hAnsi="Times New Roman" w:cs="Arial"/>
          <w:caps/>
          <w:sz w:val="28"/>
          <w:szCs w:val="28"/>
          <w:u w:val="single"/>
        </w:rPr>
      </w:pPr>
      <w:r w:rsidRPr="00160BD2">
        <w:rPr>
          <w:rStyle w:val="Siln"/>
          <w:rFonts w:ascii="Times New Roman" w:hAnsi="Times New Roman" w:cs="Arial"/>
          <w:caps/>
          <w:sz w:val="28"/>
          <w:szCs w:val="28"/>
          <w:u w:val="single"/>
        </w:rPr>
        <w:t>C.</w:t>
      </w:r>
      <w:r w:rsidR="00FB1BA0" w:rsidRPr="00160BD2">
        <w:rPr>
          <w:rStyle w:val="Siln"/>
          <w:rFonts w:ascii="Times New Roman" w:hAnsi="Times New Roman" w:cs="Arial"/>
          <w:caps/>
          <w:sz w:val="28"/>
          <w:szCs w:val="28"/>
          <w:u w:val="single"/>
        </w:rPr>
        <w:t xml:space="preserve"> Kritériá na vyhodnotenie ponúk a spôsob ich uplatnenia</w:t>
      </w:r>
    </w:p>
    <w:p w:rsidR="005E463D" w:rsidRDefault="005E463D" w:rsidP="005E463D">
      <w:pPr>
        <w:suppressAutoHyphens w:val="0"/>
        <w:autoSpaceDE w:val="0"/>
        <w:autoSpaceDN w:val="0"/>
        <w:adjustRightInd w:val="0"/>
        <w:rPr>
          <w:rFonts w:ascii="Times New Roman" w:hAnsi="Times New Roman" w:cs="Times New Roman"/>
          <w:color w:val="000000"/>
          <w:sz w:val="24"/>
          <w:szCs w:val="24"/>
          <w:lang w:eastAsia="sk-SK"/>
        </w:rPr>
      </w:pPr>
    </w:p>
    <w:p w:rsidR="00DC3C28" w:rsidRPr="00802552" w:rsidRDefault="00DC3C28" w:rsidP="00DC3C28">
      <w:pPr>
        <w:suppressAutoHyphens w:val="0"/>
        <w:autoSpaceDE w:val="0"/>
        <w:autoSpaceDN w:val="0"/>
        <w:adjustRightInd w:val="0"/>
        <w:rPr>
          <w:rFonts w:ascii="Times New Roman" w:hAnsi="Times New Roman" w:cs="Times New Roman"/>
          <w:color w:val="000000"/>
          <w:lang w:eastAsia="sk-SK"/>
        </w:rPr>
      </w:pPr>
    </w:p>
    <w:p w:rsidR="009414EE" w:rsidRPr="00802552" w:rsidRDefault="009414EE" w:rsidP="009414EE">
      <w:pPr>
        <w:pStyle w:val="Zkladntext"/>
        <w:tabs>
          <w:tab w:val="left" w:pos="360"/>
        </w:tabs>
        <w:spacing w:after="120"/>
        <w:rPr>
          <w:rFonts w:ascii="Times New Roman" w:hAnsi="Times New Roman" w:cs="Times New Roman"/>
          <w:bCs/>
          <w:szCs w:val="22"/>
        </w:rPr>
      </w:pPr>
      <w:r w:rsidRPr="00802552">
        <w:rPr>
          <w:rFonts w:ascii="Times New Roman" w:hAnsi="Times New Roman" w:cs="Times New Roman"/>
          <w:bCs/>
          <w:szCs w:val="22"/>
        </w:rPr>
        <w:t>Verejný obstarávateľ, resp. komisia určená verejným obstarávateľom vyhodnocuje ponuky na základe najnižšej ceny.</w:t>
      </w:r>
    </w:p>
    <w:p w:rsidR="009414EE" w:rsidRPr="00802552" w:rsidRDefault="009414EE" w:rsidP="009414EE">
      <w:pPr>
        <w:pStyle w:val="Zkladntext"/>
        <w:tabs>
          <w:tab w:val="left" w:pos="360"/>
        </w:tabs>
        <w:rPr>
          <w:rFonts w:ascii="Times New Roman" w:hAnsi="Times New Roman" w:cs="Times New Roman"/>
          <w:bCs/>
          <w:szCs w:val="22"/>
        </w:rPr>
      </w:pPr>
    </w:p>
    <w:p w:rsidR="009414EE" w:rsidRPr="00802552" w:rsidRDefault="009414EE" w:rsidP="009414EE">
      <w:pPr>
        <w:pStyle w:val="Zkladntext"/>
        <w:tabs>
          <w:tab w:val="left" w:pos="360"/>
        </w:tabs>
        <w:rPr>
          <w:rFonts w:ascii="Times New Roman" w:hAnsi="Times New Roman" w:cs="Times New Roman"/>
          <w:szCs w:val="22"/>
        </w:rPr>
      </w:pPr>
      <w:r w:rsidRPr="00802552">
        <w:rPr>
          <w:rFonts w:ascii="Times New Roman" w:hAnsi="Times New Roman" w:cs="Times New Roman"/>
          <w:b/>
          <w:bCs/>
          <w:szCs w:val="22"/>
        </w:rPr>
        <w:t>Kritériami na vyhodnotenie ponúk</w:t>
      </w:r>
      <w:r w:rsidRPr="00802552">
        <w:rPr>
          <w:rFonts w:ascii="Times New Roman" w:hAnsi="Times New Roman" w:cs="Times New Roman"/>
          <w:szCs w:val="22"/>
        </w:rPr>
        <w:t xml:space="preserve"> (ďalej len „kritériá“) stanovené verejným obstarávateľom: </w:t>
      </w:r>
    </w:p>
    <w:p w:rsidR="009414EE" w:rsidRPr="00802552" w:rsidRDefault="009414EE" w:rsidP="009414EE">
      <w:pPr>
        <w:pStyle w:val="Zkladntext"/>
        <w:tabs>
          <w:tab w:val="left" w:pos="360"/>
        </w:tabs>
        <w:rPr>
          <w:rFonts w:ascii="Times New Roman" w:hAnsi="Times New Roman" w:cs="Times New Roman"/>
          <w:szCs w:val="22"/>
        </w:rPr>
      </w:pPr>
    </w:p>
    <w:p w:rsidR="009414EE" w:rsidRPr="00802552" w:rsidRDefault="009414EE" w:rsidP="009414EE">
      <w:pPr>
        <w:pStyle w:val="Zkladntext"/>
        <w:numPr>
          <w:ilvl w:val="0"/>
          <w:numId w:val="5"/>
        </w:numPr>
        <w:tabs>
          <w:tab w:val="left" w:pos="360"/>
        </w:tabs>
        <w:rPr>
          <w:rFonts w:ascii="Times New Roman" w:hAnsi="Times New Roman" w:cs="Times New Roman"/>
          <w:szCs w:val="22"/>
        </w:rPr>
      </w:pPr>
      <w:r w:rsidRPr="00802552">
        <w:rPr>
          <w:rFonts w:ascii="Times New Roman" w:hAnsi="Times New Roman" w:cs="Times New Roman"/>
          <w:szCs w:val="22"/>
        </w:rPr>
        <w:t>Celková cena za predmet zákazky vyjadrená v EUR  vrátane DPH.</w:t>
      </w:r>
    </w:p>
    <w:p w:rsidR="009414EE" w:rsidRPr="00802552" w:rsidRDefault="009414EE" w:rsidP="009414EE">
      <w:pPr>
        <w:pStyle w:val="Zkladntext"/>
        <w:spacing w:before="120"/>
        <w:ind w:left="5672" w:firstLine="709"/>
        <w:rPr>
          <w:rFonts w:ascii="Times New Roman" w:hAnsi="Times New Roman" w:cs="Times New Roman"/>
          <w:szCs w:val="22"/>
        </w:rPr>
      </w:pPr>
    </w:p>
    <w:p w:rsidR="009414EE" w:rsidRPr="00802552" w:rsidRDefault="009414EE" w:rsidP="009414EE">
      <w:pPr>
        <w:pStyle w:val="Zkladntext"/>
        <w:tabs>
          <w:tab w:val="left" w:pos="360"/>
        </w:tabs>
        <w:spacing w:after="240"/>
        <w:ind w:left="360" w:hanging="360"/>
        <w:rPr>
          <w:rFonts w:ascii="Times New Roman" w:hAnsi="Times New Roman" w:cs="Times New Roman"/>
          <w:szCs w:val="22"/>
        </w:rPr>
      </w:pPr>
      <w:r w:rsidRPr="00802552">
        <w:rPr>
          <w:rFonts w:ascii="Times New Roman" w:hAnsi="Times New Roman" w:cs="Times New Roman"/>
          <w:b/>
          <w:bCs/>
          <w:szCs w:val="22"/>
        </w:rPr>
        <w:t>Pravidlá uplatnenia kritérií na vyhodnotenie ponúk predmetu zákazky:</w:t>
      </w:r>
    </w:p>
    <w:p w:rsidR="009414EE" w:rsidRPr="00802552" w:rsidRDefault="009414EE" w:rsidP="009414EE">
      <w:pPr>
        <w:pStyle w:val="Zkladntext"/>
        <w:spacing w:before="120"/>
        <w:ind w:left="5672" w:firstLine="709"/>
        <w:rPr>
          <w:rFonts w:ascii="Times New Roman" w:hAnsi="Times New Roman" w:cs="Times New Roman"/>
          <w:szCs w:val="22"/>
        </w:rPr>
      </w:pPr>
    </w:p>
    <w:p w:rsidR="009414EE" w:rsidRPr="00802552" w:rsidRDefault="009414EE" w:rsidP="009414EE">
      <w:pPr>
        <w:suppressAutoHyphens w:val="0"/>
        <w:autoSpaceDE w:val="0"/>
        <w:autoSpaceDN w:val="0"/>
        <w:adjustRightInd w:val="0"/>
        <w:jc w:val="both"/>
        <w:rPr>
          <w:rFonts w:ascii="Times New Roman" w:hAnsi="Times New Roman" w:cs="Times New Roman"/>
          <w:lang w:eastAsia="sk-SK"/>
        </w:rPr>
      </w:pPr>
      <w:r w:rsidRPr="00802552">
        <w:rPr>
          <w:rFonts w:ascii="Times New Roman" w:hAnsi="Times New Roman" w:cs="Times New Roman"/>
          <w:color w:val="000000"/>
          <w:lang w:eastAsia="sk-SK"/>
        </w:rPr>
        <w:t>Úspešným uchádzačom sa stane uchádzač, ktorý vo svojej ponuke predloží najnižšiu celkovú cenu za predmet zákazky v EUR vrátane DPH. Ako druhý v poradí sa umiestni uchádzač, ktorý vo svojej ponuke predloží druhú najnižšiu celkovú cenu za predmet zákazky v EUR vrátane DPH atď..</w:t>
      </w:r>
    </w:p>
    <w:p w:rsidR="009414EE" w:rsidRPr="00802552" w:rsidRDefault="009414EE" w:rsidP="009414EE">
      <w:pPr>
        <w:suppressAutoHyphens w:val="0"/>
        <w:autoSpaceDE w:val="0"/>
        <w:autoSpaceDN w:val="0"/>
        <w:adjustRightInd w:val="0"/>
        <w:rPr>
          <w:rFonts w:ascii="Times New Roman" w:hAnsi="Times New Roman" w:cs="Times New Roman"/>
          <w:color w:val="000000"/>
          <w:lang w:eastAsia="sk-SK"/>
        </w:rPr>
      </w:pPr>
    </w:p>
    <w:p w:rsidR="009414EE" w:rsidRPr="00802552" w:rsidRDefault="009414EE" w:rsidP="009414EE">
      <w:pPr>
        <w:suppressAutoHyphens w:val="0"/>
        <w:autoSpaceDE w:val="0"/>
        <w:autoSpaceDN w:val="0"/>
        <w:adjustRightInd w:val="0"/>
        <w:spacing w:after="120"/>
        <w:jc w:val="both"/>
        <w:rPr>
          <w:rFonts w:ascii="Times New Roman" w:hAnsi="Times New Roman" w:cs="Times New Roman"/>
        </w:rPr>
      </w:pPr>
      <w:r w:rsidRPr="00802552">
        <w:rPr>
          <w:rFonts w:ascii="Times New Roman" w:hAnsi="Times New Roman" w:cs="Times New Roman"/>
          <w:b/>
          <w:bCs/>
          <w:color w:val="000000"/>
          <w:lang w:eastAsia="sk-SK"/>
        </w:rPr>
        <w:t>Cena uvedená v návrhu na plnenie kritérií sa musí zhodovať s navrhovanou cenou podľa vlastných ocenených Výkazov výmer/ Rozpočtu.</w:t>
      </w:r>
    </w:p>
    <w:p w:rsidR="00DC3C28" w:rsidRDefault="00DC3C28" w:rsidP="00DC3C28">
      <w:pPr>
        <w:jc w:val="both"/>
        <w:rPr>
          <w:rFonts w:ascii="Times New Roman" w:hAnsi="Times New Roman" w:cs="Times New Roman"/>
          <w:b/>
          <w:bCs/>
          <w:sz w:val="24"/>
          <w:szCs w:val="24"/>
        </w:rPr>
      </w:pPr>
    </w:p>
    <w:p w:rsidR="00FB1BA0" w:rsidRPr="00E04528" w:rsidRDefault="00DC3C28" w:rsidP="00DC3C28">
      <w:pPr>
        <w:pStyle w:val="Podtitul"/>
        <w:jc w:val="left"/>
        <w:rPr>
          <w:rStyle w:val="Siln"/>
          <w:rFonts w:ascii="Times New Roman" w:hAnsi="Times New Roman"/>
          <w:i w:val="0"/>
          <w:caps/>
          <w:u w:val="single"/>
        </w:rPr>
      </w:pPr>
      <w:r w:rsidRPr="00241B54">
        <w:rPr>
          <w:rStyle w:val="Intenzvnyodkaz"/>
        </w:rPr>
        <w:br w:type="page"/>
      </w:r>
      <w:r w:rsidR="00E04528" w:rsidRPr="00327EFB">
        <w:rPr>
          <w:rStyle w:val="Siln"/>
          <w:rFonts w:ascii="Times New Roman" w:hAnsi="Times New Roman"/>
          <w:i w:val="0"/>
          <w:caps/>
          <w:u w:val="single"/>
        </w:rPr>
        <w:lastRenderedPageBreak/>
        <w:t xml:space="preserve">D. </w:t>
      </w:r>
      <w:r w:rsidR="00FB1BA0" w:rsidRPr="00327EFB">
        <w:rPr>
          <w:rStyle w:val="Siln"/>
          <w:rFonts w:ascii="Times New Roman" w:hAnsi="Times New Roman"/>
          <w:i w:val="0"/>
          <w:caps/>
          <w:u w:val="single"/>
        </w:rPr>
        <w:t xml:space="preserve"> OPIS PREDMETU ZÁKAZKY</w:t>
      </w:r>
    </w:p>
    <w:p w:rsidR="00263B4E" w:rsidRPr="000D3F4D" w:rsidRDefault="00263B4E" w:rsidP="000D3F4D">
      <w:pPr>
        <w:suppressAutoHyphens w:val="0"/>
        <w:autoSpaceDE w:val="0"/>
        <w:autoSpaceDN w:val="0"/>
        <w:adjustRightInd w:val="0"/>
        <w:jc w:val="both"/>
        <w:rPr>
          <w:rFonts w:ascii="Times New Roman" w:hAnsi="Times New Roman" w:cs="Times New Roman"/>
          <w:sz w:val="24"/>
          <w:szCs w:val="24"/>
          <w:lang w:eastAsia="sk-SK"/>
        </w:rPr>
      </w:pPr>
    </w:p>
    <w:p w:rsidR="00162FA9" w:rsidRPr="0048723C" w:rsidRDefault="00162FA9" w:rsidP="000D3F4D">
      <w:pPr>
        <w:suppressAutoHyphens w:val="0"/>
        <w:autoSpaceDE w:val="0"/>
        <w:autoSpaceDN w:val="0"/>
        <w:adjustRightInd w:val="0"/>
        <w:ind w:firstLine="567"/>
        <w:jc w:val="both"/>
        <w:rPr>
          <w:rFonts w:ascii="Times New Roman" w:hAnsi="Times New Roman" w:cs="Times New Roman"/>
        </w:rPr>
      </w:pPr>
      <w:r w:rsidRPr="0048723C">
        <w:rPr>
          <w:rFonts w:ascii="Times New Roman" w:hAnsi="Times New Roman" w:cs="Times New Roman"/>
          <w:lang w:eastAsia="sk-SK"/>
        </w:rPr>
        <w:t>Revitalizačné opatrenia na potoku Radôstka, ktorý je v rámci intravilánu obce predmetom regulácie a</w:t>
      </w:r>
      <w:r w:rsidR="000D3F4D" w:rsidRPr="0048723C">
        <w:rPr>
          <w:rFonts w:ascii="Times New Roman" w:hAnsi="Times New Roman" w:cs="Times New Roman"/>
          <w:lang w:eastAsia="sk-SK"/>
        </w:rPr>
        <w:t> </w:t>
      </w:r>
      <w:r w:rsidRPr="0048723C">
        <w:rPr>
          <w:rFonts w:ascii="Times New Roman" w:hAnsi="Times New Roman" w:cs="Times New Roman"/>
          <w:lang w:eastAsia="sk-SK"/>
        </w:rPr>
        <w:t>protipovodňových</w:t>
      </w:r>
      <w:r w:rsidR="000D3F4D" w:rsidRPr="0048723C">
        <w:rPr>
          <w:rFonts w:ascii="Times New Roman" w:hAnsi="Times New Roman" w:cs="Times New Roman"/>
          <w:lang w:eastAsia="sk-SK"/>
        </w:rPr>
        <w:t xml:space="preserve"> </w:t>
      </w:r>
      <w:r w:rsidRPr="0048723C">
        <w:rPr>
          <w:rFonts w:ascii="Times New Roman" w:hAnsi="Times New Roman" w:cs="Times New Roman"/>
          <w:lang w:eastAsia="sk-SK"/>
        </w:rPr>
        <w:t>opatrení. Opatrenia pozostávajú z odstránenia nevyhovujúceho betónového, kamenného a dreveného opevnenia.</w:t>
      </w:r>
      <w:r w:rsidR="000D3F4D" w:rsidRPr="0048723C">
        <w:rPr>
          <w:rFonts w:ascii="Times New Roman" w:hAnsi="Times New Roman" w:cs="Times New Roman"/>
          <w:lang w:eastAsia="sk-SK"/>
        </w:rPr>
        <w:t xml:space="preserve"> </w:t>
      </w:r>
      <w:r w:rsidRPr="0048723C">
        <w:rPr>
          <w:rFonts w:ascii="Times New Roman" w:hAnsi="Times New Roman" w:cs="Times New Roman"/>
          <w:lang w:eastAsia="sk-SK"/>
        </w:rPr>
        <w:t>Samotné opevnenie je riešené v PD. Ostatné podrobnejšie informácie sú v súťažných podkladoch.</w:t>
      </w:r>
      <w:r w:rsidRPr="0048723C">
        <w:rPr>
          <w:rFonts w:ascii="Times New Roman" w:hAnsi="Times New Roman" w:cs="Times New Roman"/>
        </w:rPr>
        <w:t xml:space="preserve"> </w:t>
      </w:r>
    </w:p>
    <w:p w:rsidR="00263B4E" w:rsidRPr="0048723C" w:rsidRDefault="00263B4E" w:rsidP="000D3F4D">
      <w:pPr>
        <w:pStyle w:val="Textbody"/>
        <w:rPr>
          <w:rFonts w:ascii="Times New Roman" w:hAnsi="Times New Roman" w:cs="Times New Roman"/>
          <w:sz w:val="22"/>
          <w:szCs w:val="22"/>
          <w:lang w:eastAsia="sk-SK"/>
        </w:rPr>
      </w:pPr>
    </w:p>
    <w:p w:rsidR="000D3F4D" w:rsidRPr="0048723C" w:rsidRDefault="00CA0F30" w:rsidP="00552B26">
      <w:pPr>
        <w:suppressAutoHyphens w:val="0"/>
        <w:autoSpaceDE w:val="0"/>
        <w:autoSpaceDN w:val="0"/>
        <w:adjustRightInd w:val="0"/>
        <w:ind w:firstLine="426"/>
        <w:rPr>
          <w:rFonts w:ascii="Times New Roman" w:hAnsi="Times New Roman" w:cs="Times New Roman"/>
          <w:b/>
          <w:color w:val="00000A"/>
          <w:lang w:eastAsia="sk-SK"/>
        </w:rPr>
      </w:pPr>
      <w:r w:rsidRPr="0048723C">
        <w:rPr>
          <w:rFonts w:ascii="Times New Roman" w:hAnsi="Times New Roman" w:cs="Times New Roman"/>
          <w:b/>
          <w:color w:val="00000A"/>
          <w:lang w:eastAsia="sk-SK"/>
        </w:rPr>
        <w:t>Podrobne</w:t>
      </w:r>
      <w:r w:rsidR="004E75C6" w:rsidRPr="0048723C">
        <w:rPr>
          <w:rFonts w:ascii="Times New Roman" w:hAnsi="Times New Roman" w:cs="Times New Roman"/>
          <w:b/>
          <w:color w:val="00000A"/>
          <w:lang w:eastAsia="sk-SK"/>
        </w:rPr>
        <w:t>jšie v projektovej dokumentácii.</w:t>
      </w:r>
      <w:r w:rsidR="000D3F4D" w:rsidRPr="0048723C">
        <w:rPr>
          <w:rFonts w:ascii="Times New Roman" w:hAnsi="Times New Roman" w:cs="Times New Roman"/>
          <w:b/>
          <w:color w:val="00000A"/>
          <w:lang w:eastAsia="sk-SK"/>
        </w:rPr>
        <w:t xml:space="preserve"> </w:t>
      </w:r>
    </w:p>
    <w:p w:rsidR="000D3F4D" w:rsidRPr="0048723C" w:rsidRDefault="000D3F4D" w:rsidP="00552B26">
      <w:pPr>
        <w:suppressAutoHyphens w:val="0"/>
        <w:autoSpaceDE w:val="0"/>
        <w:autoSpaceDN w:val="0"/>
        <w:adjustRightInd w:val="0"/>
        <w:ind w:firstLine="426"/>
        <w:rPr>
          <w:rFonts w:ascii="Times New Roman" w:hAnsi="Times New Roman" w:cs="Times New Roman"/>
          <w:b/>
          <w:color w:val="00000A"/>
          <w:lang w:eastAsia="sk-SK"/>
        </w:rPr>
      </w:pPr>
    </w:p>
    <w:p w:rsidR="005D140A" w:rsidRPr="0048723C" w:rsidRDefault="000D3F4D" w:rsidP="00552B26">
      <w:pPr>
        <w:suppressAutoHyphens w:val="0"/>
        <w:autoSpaceDE w:val="0"/>
        <w:autoSpaceDN w:val="0"/>
        <w:adjustRightInd w:val="0"/>
        <w:ind w:firstLine="426"/>
        <w:rPr>
          <w:rFonts w:ascii="Times New Roman" w:hAnsi="Times New Roman" w:cs="Times New Roman"/>
          <w:b/>
          <w:color w:val="00000A"/>
          <w:lang w:eastAsia="sk-SK"/>
        </w:rPr>
      </w:pPr>
      <w:r w:rsidRPr="0048723C">
        <w:rPr>
          <w:rFonts w:ascii="Times New Roman" w:hAnsi="Times New Roman" w:cs="Times New Roman"/>
          <w:b/>
          <w:color w:val="00000A"/>
          <w:lang w:eastAsia="sk-SK"/>
        </w:rPr>
        <w:t xml:space="preserve">Výkaz výmer/ zadanie/ rozpočet nie je súčasťou súťažných podkladov. </w:t>
      </w:r>
    </w:p>
    <w:p w:rsidR="004552F5" w:rsidRPr="0048723C" w:rsidRDefault="004552F5" w:rsidP="004552F5">
      <w:pPr>
        <w:suppressAutoHyphens w:val="0"/>
        <w:autoSpaceDE w:val="0"/>
        <w:autoSpaceDN w:val="0"/>
        <w:adjustRightInd w:val="0"/>
        <w:jc w:val="both"/>
        <w:rPr>
          <w:rFonts w:ascii="Times New Roman" w:hAnsi="Times New Roman" w:cs="Times New Roman"/>
          <w:b/>
          <w:color w:val="00000A"/>
          <w:lang w:eastAsia="sk-SK"/>
        </w:rPr>
      </w:pPr>
    </w:p>
    <w:p w:rsidR="009716E0" w:rsidRPr="0048723C" w:rsidRDefault="009716E0" w:rsidP="009716E0">
      <w:pPr>
        <w:suppressAutoHyphens w:val="0"/>
        <w:autoSpaceDE w:val="0"/>
        <w:autoSpaceDN w:val="0"/>
        <w:adjustRightInd w:val="0"/>
        <w:rPr>
          <w:rFonts w:ascii="Times New Roman" w:hAnsi="Times New Roman" w:cs="Times New Roman"/>
          <w:b/>
          <w:bCs/>
          <w:color w:val="000000"/>
          <w:lang w:eastAsia="sk-SK"/>
        </w:rPr>
      </w:pPr>
      <w:r w:rsidRPr="0048723C">
        <w:rPr>
          <w:rFonts w:ascii="Times New Roman" w:hAnsi="Times New Roman" w:cs="Times New Roman"/>
          <w:b/>
          <w:bCs/>
          <w:color w:val="000000"/>
          <w:lang w:eastAsia="sk-SK"/>
        </w:rPr>
        <w:t xml:space="preserve">POŽIADAVKY NA DOKLADY A DOKUMENTY PREUKAZUJÚCE SPLNENIE POŽIADAVIEK VEREJNÉHO OBSTARÁVATEĽA NA PREDMET ZÁKAZKY. </w:t>
      </w:r>
    </w:p>
    <w:p w:rsidR="009716E0" w:rsidRPr="0048723C" w:rsidRDefault="009716E0" w:rsidP="005D140A">
      <w:pPr>
        <w:suppressAutoHyphens w:val="0"/>
        <w:autoSpaceDE w:val="0"/>
        <w:autoSpaceDN w:val="0"/>
        <w:adjustRightInd w:val="0"/>
        <w:ind w:firstLine="426"/>
        <w:jc w:val="both"/>
        <w:rPr>
          <w:rFonts w:ascii="Times New Roman" w:hAnsi="Times New Roman" w:cs="Times New Roman"/>
          <w:b/>
          <w:color w:val="00000A"/>
          <w:lang w:eastAsia="sk-SK"/>
        </w:rPr>
      </w:pPr>
    </w:p>
    <w:p w:rsidR="009716E0" w:rsidRPr="0048723C" w:rsidRDefault="000D3F4D" w:rsidP="005D140A">
      <w:pPr>
        <w:suppressAutoHyphens w:val="0"/>
        <w:autoSpaceDE w:val="0"/>
        <w:autoSpaceDN w:val="0"/>
        <w:adjustRightInd w:val="0"/>
        <w:ind w:firstLine="426"/>
        <w:jc w:val="both"/>
        <w:rPr>
          <w:rFonts w:ascii="Times New Roman" w:hAnsi="Times New Roman" w:cs="Times New Roman"/>
          <w:color w:val="00000A"/>
          <w:lang w:eastAsia="sk-SK"/>
        </w:rPr>
      </w:pPr>
      <w:r w:rsidRPr="0048723C">
        <w:rPr>
          <w:rFonts w:ascii="Times New Roman" w:hAnsi="Times New Roman" w:cs="Times New Roman"/>
          <w:b/>
          <w:color w:val="00000A"/>
          <w:lang w:eastAsia="sk-SK"/>
        </w:rPr>
        <w:t xml:space="preserve">Uchádzač predloží v ponuke svoj vlastný ocenený </w:t>
      </w:r>
      <w:r w:rsidR="00391164" w:rsidRPr="0048723C">
        <w:rPr>
          <w:rFonts w:ascii="Times New Roman" w:hAnsi="Times New Roman" w:cs="Times New Roman"/>
          <w:b/>
          <w:color w:val="00000A"/>
          <w:lang w:eastAsia="sk-SK"/>
        </w:rPr>
        <w:t xml:space="preserve">položkový </w:t>
      </w:r>
      <w:r w:rsidRPr="0048723C">
        <w:rPr>
          <w:rFonts w:ascii="Times New Roman" w:hAnsi="Times New Roman" w:cs="Times New Roman"/>
          <w:b/>
          <w:color w:val="00000A"/>
          <w:lang w:eastAsia="sk-SK"/>
        </w:rPr>
        <w:t>rozpočet</w:t>
      </w:r>
      <w:r w:rsidRPr="0048723C">
        <w:rPr>
          <w:rFonts w:ascii="Times New Roman" w:hAnsi="Times New Roman" w:cs="Times New Roman"/>
          <w:color w:val="00000A"/>
          <w:lang w:eastAsia="sk-SK"/>
        </w:rPr>
        <w:t>, ktorý bude i prílohou k zmluve o dielo.</w:t>
      </w:r>
      <w:r w:rsidR="005D140A" w:rsidRPr="0048723C">
        <w:rPr>
          <w:rFonts w:ascii="Times New Roman" w:hAnsi="Times New Roman" w:cs="Times New Roman"/>
          <w:color w:val="00000A"/>
          <w:lang w:eastAsia="sk-SK"/>
        </w:rPr>
        <w:t xml:space="preserve"> </w:t>
      </w:r>
      <w:r w:rsidR="009716E0" w:rsidRPr="0048723C">
        <w:rPr>
          <w:rFonts w:ascii="Times New Roman" w:hAnsi="Times New Roman" w:cs="Times New Roman"/>
        </w:rPr>
        <w:t>V jednotlivých položkách rozpočtu bude presné množstvo potrebného stavebného materiálu, jednotková cena za mernú jednotku materiálu a práce a konečná cena za každú položku jednotlivo. Samostatné položky rozpočtu musia byť kladné a členené/rozdelené   do príslušných oddielov, ktoré špecifikujú jednotlivé druhy prác a ako celok tvoria v rekapitulácii finálny rozpočet. Súčasťou rozpočtu musí byť i krycí list rozpočtu.</w:t>
      </w:r>
    </w:p>
    <w:p w:rsidR="009716E0" w:rsidRPr="0048723C" w:rsidRDefault="009716E0" w:rsidP="005D140A">
      <w:pPr>
        <w:suppressAutoHyphens w:val="0"/>
        <w:autoSpaceDE w:val="0"/>
        <w:autoSpaceDN w:val="0"/>
        <w:adjustRightInd w:val="0"/>
        <w:ind w:firstLine="426"/>
        <w:jc w:val="both"/>
        <w:rPr>
          <w:rFonts w:ascii="Times New Roman" w:hAnsi="Times New Roman" w:cs="Times New Roman"/>
          <w:color w:val="00000A"/>
          <w:lang w:eastAsia="sk-SK"/>
        </w:rPr>
      </w:pPr>
    </w:p>
    <w:p w:rsidR="00CA0F30" w:rsidRPr="0048723C" w:rsidRDefault="009716E0" w:rsidP="005D140A">
      <w:pPr>
        <w:suppressAutoHyphens w:val="0"/>
        <w:autoSpaceDE w:val="0"/>
        <w:autoSpaceDN w:val="0"/>
        <w:adjustRightInd w:val="0"/>
        <w:ind w:firstLine="426"/>
        <w:jc w:val="both"/>
        <w:rPr>
          <w:rFonts w:ascii="Times New Roman" w:hAnsi="Times New Roman" w:cs="Times New Roman"/>
          <w:color w:val="00000A"/>
          <w:lang w:eastAsia="sk-SK"/>
        </w:rPr>
      </w:pPr>
      <w:r w:rsidRPr="0048723C">
        <w:rPr>
          <w:rFonts w:ascii="Times New Roman" w:hAnsi="Times New Roman" w:cs="Times New Roman"/>
          <w:color w:val="000000"/>
          <w:lang w:eastAsia="sk-SK"/>
        </w:rPr>
        <w:t xml:space="preserve">Nepredloženie dokladov a dokumentov podľa tejto časti bude znamenať, že ponuka uchádzača je neúplná a nespĺňa požiadavky verejného obstarávateľa na predmet zákazky, </w:t>
      </w:r>
      <w:r w:rsidRPr="0048723C">
        <w:rPr>
          <w:rFonts w:ascii="Times New Roman" w:hAnsi="Times New Roman" w:cs="Times New Roman"/>
          <w:color w:val="00000A"/>
          <w:lang w:eastAsia="sk-SK"/>
        </w:rPr>
        <w:t>bude z predmetného verejného obstarávania vylúčená.</w:t>
      </w:r>
    </w:p>
    <w:p w:rsidR="005D140A" w:rsidRPr="0048723C" w:rsidRDefault="005D140A" w:rsidP="005D140A">
      <w:pPr>
        <w:suppressAutoHyphens w:val="0"/>
        <w:autoSpaceDE w:val="0"/>
        <w:autoSpaceDN w:val="0"/>
        <w:adjustRightInd w:val="0"/>
        <w:jc w:val="both"/>
        <w:rPr>
          <w:rFonts w:ascii="Times New Roman" w:hAnsi="Times New Roman" w:cs="Times New Roman"/>
          <w:lang w:eastAsia="sk-SK"/>
        </w:rPr>
      </w:pPr>
    </w:p>
    <w:p w:rsidR="00394C4D" w:rsidRPr="0048723C" w:rsidRDefault="00394C4D" w:rsidP="00703978">
      <w:pPr>
        <w:suppressAutoHyphens w:val="0"/>
        <w:autoSpaceDE w:val="0"/>
        <w:autoSpaceDN w:val="0"/>
        <w:adjustRightInd w:val="0"/>
        <w:ind w:left="360"/>
        <w:jc w:val="both"/>
        <w:rPr>
          <w:rFonts w:ascii="Times New Roman" w:hAnsi="Times New Roman" w:cs="Times New Roman"/>
          <w:u w:val="single"/>
          <w:lang w:eastAsia="sk-SK"/>
        </w:rPr>
      </w:pPr>
      <w:r w:rsidRPr="0048723C">
        <w:rPr>
          <w:rFonts w:ascii="Times New Roman" w:hAnsi="Times New Roman" w:cs="Times New Roman"/>
          <w:b/>
          <w:u w:val="single"/>
          <w:lang w:eastAsia="sk-SK"/>
        </w:rPr>
        <w:t>Ostatné informácie</w:t>
      </w:r>
      <w:r w:rsidRPr="0048723C">
        <w:rPr>
          <w:rFonts w:ascii="Times New Roman" w:hAnsi="Times New Roman" w:cs="Times New Roman"/>
          <w:u w:val="single"/>
          <w:lang w:eastAsia="sk-SK"/>
        </w:rPr>
        <w:t>:</w:t>
      </w:r>
    </w:p>
    <w:p w:rsidR="000D3F4D" w:rsidRPr="0048723C" w:rsidRDefault="000D3F4D" w:rsidP="00703978">
      <w:pPr>
        <w:suppressAutoHyphens w:val="0"/>
        <w:autoSpaceDE w:val="0"/>
        <w:autoSpaceDN w:val="0"/>
        <w:adjustRightInd w:val="0"/>
        <w:ind w:left="360"/>
        <w:jc w:val="both"/>
        <w:rPr>
          <w:rFonts w:ascii="Times New Roman" w:hAnsi="Times New Roman" w:cs="Times New Roman"/>
          <w:u w:val="single"/>
          <w:lang w:eastAsia="sk-SK"/>
        </w:rPr>
      </w:pPr>
    </w:p>
    <w:p w:rsidR="00703978" w:rsidRPr="0048723C" w:rsidRDefault="00703978" w:rsidP="005D140A">
      <w:pPr>
        <w:suppressAutoHyphens w:val="0"/>
        <w:autoSpaceDE w:val="0"/>
        <w:autoSpaceDN w:val="0"/>
        <w:adjustRightInd w:val="0"/>
        <w:jc w:val="both"/>
        <w:rPr>
          <w:rFonts w:ascii="Times New Roman" w:hAnsi="Times New Roman" w:cs="Times New Roman"/>
          <w:lang w:eastAsia="sk-SK"/>
        </w:rPr>
      </w:pPr>
      <w:r w:rsidRPr="0048723C">
        <w:rPr>
          <w:rFonts w:ascii="Times New Roman" w:hAnsi="Times New Roman" w:cs="Times New Roman"/>
          <w:lang w:eastAsia="sk-SK"/>
        </w:rPr>
        <w:t>V prípade, že sa v obsahu projektovej dokumentácie nachádza odvolávka na konkrétneho výrobcu, výrobný postup, obchodné značenie, patent, typ, oblasť alebo miesto pôvodu alebo výroby, je možné v súlade s § 42 ZVO  takýto odkaz zameniť za ekvivalentný</w:t>
      </w:r>
      <w:r w:rsidR="00453970" w:rsidRPr="0048723C">
        <w:rPr>
          <w:rFonts w:ascii="Times New Roman" w:hAnsi="Times New Roman" w:cs="Times New Roman"/>
          <w:lang w:eastAsia="sk-SK"/>
        </w:rPr>
        <w:t xml:space="preserve">, </w:t>
      </w:r>
      <w:r w:rsidR="00453970" w:rsidRPr="0048723C">
        <w:rPr>
          <w:rFonts w:ascii="Times New Roman" w:hAnsi="Times New Roman"/>
          <w:lang w:eastAsia="sk-SK"/>
        </w:rPr>
        <w:t>t. j. každý takýto odkaz sa dopĺňa slovami „alebo ekvivalentný“.</w:t>
      </w:r>
    </w:p>
    <w:p w:rsidR="00703978" w:rsidRPr="0048723C" w:rsidRDefault="00703978" w:rsidP="005D140A">
      <w:pPr>
        <w:suppressAutoHyphens w:val="0"/>
        <w:autoSpaceDE w:val="0"/>
        <w:autoSpaceDN w:val="0"/>
        <w:adjustRightInd w:val="0"/>
        <w:rPr>
          <w:rFonts w:ascii="TimesNewRomanPSMT" w:hAnsi="TimesNewRomanPSMT" w:cs="TimesNewRomanPSMT"/>
          <w:lang w:eastAsia="sk-SK"/>
        </w:rPr>
      </w:pPr>
    </w:p>
    <w:p w:rsidR="00703978" w:rsidRPr="0048723C" w:rsidRDefault="00703978" w:rsidP="005D140A">
      <w:pPr>
        <w:suppressAutoHyphens w:val="0"/>
        <w:autoSpaceDE w:val="0"/>
        <w:autoSpaceDN w:val="0"/>
        <w:adjustRightInd w:val="0"/>
        <w:jc w:val="both"/>
        <w:rPr>
          <w:rFonts w:ascii="Times New Roman" w:hAnsi="Times New Roman" w:cs="Times New Roman"/>
          <w:iCs/>
          <w:lang w:eastAsia="sk-SK"/>
        </w:rPr>
      </w:pPr>
      <w:r w:rsidRPr="0048723C">
        <w:rPr>
          <w:rFonts w:ascii="Times New Roman" w:hAnsi="Times New Roman" w:cs="Times New Roman"/>
          <w:iCs/>
          <w:lang w:eastAsia="sk-SK"/>
        </w:rPr>
        <w:t xml:space="preserve">V prípade, ak sa uchádzač rozhodne predložiť ponuku s ekvivalentom, tento nesmie mať vplyv na zníženie kvality, zhoršenie požadovaných technických parametrov výrobkov resp. materiálov a navrhnutého vizuálneho architektonického riešenia oproti projektovej dokumentácii. </w:t>
      </w:r>
    </w:p>
    <w:p w:rsidR="00703978" w:rsidRPr="0048723C" w:rsidRDefault="00703978" w:rsidP="00703978">
      <w:pPr>
        <w:suppressAutoHyphens w:val="0"/>
        <w:autoSpaceDE w:val="0"/>
        <w:autoSpaceDN w:val="0"/>
        <w:adjustRightInd w:val="0"/>
        <w:ind w:left="360"/>
        <w:jc w:val="both"/>
        <w:rPr>
          <w:rFonts w:ascii="Times New Roman" w:hAnsi="Times New Roman" w:cs="Times New Roman"/>
          <w:lang w:eastAsia="sk-SK"/>
        </w:rPr>
      </w:pPr>
    </w:p>
    <w:p w:rsidR="00703978" w:rsidRDefault="00703978" w:rsidP="00703978">
      <w:pPr>
        <w:suppressAutoHyphens w:val="0"/>
        <w:autoSpaceDE w:val="0"/>
        <w:autoSpaceDN w:val="0"/>
        <w:adjustRightInd w:val="0"/>
        <w:rPr>
          <w:rFonts w:ascii="TimesNewRomanPS-ItalicMT" w:hAnsi="TimesNewRomanPS-ItalicMT" w:cs="TimesNewRomanPS-ItalicMT"/>
          <w:i/>
          <w:iCs/>
          <w:lang w:eastAsia="sk-SK"/>
        </w:rPr>
      </w:pPr>
    </w:p>
    <w:p w:rsidR="003D4B44" w:rsidRPr="00E04528" w:rsidRDefault="0048723C" w:rsidP="003D4B44">
      <w:pPr>
        <w:autoSpaceDE w:val="0"/>
        <w:rPr>
          <w:rFonts w:ascii="Times New Roman" w:eastAsia="Arial-BoldMT" w:hAnsi="Times New Roman" w:cs="Arial-BoldMT"/>
          <w:b/>
          <w:bCs/>
          <w:caps/>
          <w:color w:val="000000"/>
          <w:sz w:val="28"/>
          <w:szCs w:val="28"/>
          <w:u w:val="single"/>
        </w:rPr>
      </w:pPr>
      <w:r>
        <w:rPr>
          <w:rFonts w:ascii="Times New Roman" w:hAnsi="Times New Roman" w:cs="Times New Roman"/>
          <w:b/>
          <w:sz w:val="24"/>
          <w:szCs w:val="24"/>
          <w:lang w:eastAsia="sk-SK"/>
        </w:rPr>
        <w:br w:type="page"/>
      </w:r>
      <w:r w:rsidR="003D4B44" w:rsidRPr="00E04528">
        <w:rPr>
          <w:rFonts w:ascii="Times New Roman" w:eastAsia="Arial-BoldMT" w:hAnsi="Times New Roman" w:cs="Arial-BoldMT"/>
          <w:b/>
          <w:bCs/>
          <w:caps/>
          <w:color w:val="000000"/>
          <w:sz w:val="28"/>
          <w:szCs w:val="28"/>
          <w:u w:val="single"/>
        </w:rPr>
        <w:lastRenderedPageBreak/>
        <w:t>E. SPÔSOB URČENIA CENY</w:t>
      </w:r>
    </w:p>
    <w:p w:rsidR="003D4B44" w:rsidRDefault="003D4B44" w:rsidP="003D4B44">
      <w:pPr>
        <w:suppressAutoHyphens w:val="0"/>
        <w:autoSpaceDE w:val="0"/>
        <w:autoSpaceDN w:val="0"/>
        <w:adjustRightInd w:val="0"/>
        <w:rPr>
          <w:rFonts w:ascii="Times New Roman" w:eastAsia="Arial-BoldMT" w:hAnsi="Times New Roman" w:cs="Times New Roman"/>
          <w:b/>
          <w:bCs/>
          <w:caps/>
          <w:color w:val="000000"/>
          <w:sz w:val="28"/>
          <w:szCs w:val="28"/>
          <w:u w:val="single"/>
        </w:rPr>
      </w:pPr>
    </w:p>
    <w:p w:rsidR="003D4B44" w:rsidRDefault="003D4B44" w:rsidP="003D4B44">
      <w:pPr>
        <w:suppressAutoHyphens w:val="0"/>
        <w:autoSpaceDE w:val="0"/>
        <w:autoSpaceDN w:val="0"/>
        <w:adjustRightInd w:val="0"/>
        <w:rPr>
          <w:rFonts w:ascii="Times New Roman" w:eastAsia="Arial-BoldMT" w:hAnsi="Times New Roman" w:cs="Times New Roman"/>
          <w:b/>
          <w:bCs/>
          <w:caps/>
          <w:color w:val="000000"/>
          <w:sz w:val="28"/>
          <w:szCs w:val="28"/>
          <w:u w:val="single"/>
        </w:rPr>
      </w:pPr>
    </w:p>
    <w:p w:rsidR="003D4B44" w:rsidRPr="00117005" w:rsidRDefault="003D4B44" w:rsidP="003D4B44">
      <w:pPr>
        <w:widowControl w:val="0"/>
        <w:numPr>
          <w:ilvl w:val="0"/>
          <w:numId w:val="41"/>
        </w:numPr>
        <w:shd w:val="clear" w:color="auto" w:fill="FFFFFF"/>
        <w:tabs>
          <w:tab w:val="left" w:pos="567"/>
        </w:tabs>
        <w:suppressAutoHyphens w:val="0"/>
        <w:autoSpaceDE w:val="0"/>
        <w:autoSpaceDN w:val="0"/>
        <w:adjustRightInd w:val="0"/>
        <w:spacing w:line="280" w:lineRule="atLeast"/>
        <w:ind w:left="426" w:hanging="426"/>
        <w:jc w:val="both"/>
        <w:rPr>
          <w:rFonts w:ascii="Times New Roman" w:eastAsia="ArialMT" w:hAnsi="Times New Roman" w:cs="Times New Roman"/>
          <w:color w:val="000000"/>
          <w:sz w:val="24"/>
          <w:szCs w:val="24"/>
        </w:rPr>
      </w:pPr>
      <w:r w:rsidRPr="00117005">
        <w:rPr>
          <w:rFonts w:ascii="Times New Roman" w:hAnsi="Times New Roman" w:cs="Times New Roman"/>
          <w:sz w:val="24"/>
          <w:szCs w:val="24"/>
          <w:lang w:eastAsia="sk-SK"/>
        </w:rPr>
        <w:t xml:space="preserve">Podkladom pre zostavenie tejto ceny je </w:t>
      </w:r>
      <w:r>
        <w:rPr>
          <w:rFonts w:ascii="Times New Roman" w:hAnsi="Times New Roman" w:cs="Times New Roman"/>
          <w:sz w:val="24"/>
          <w:szCs w:val="24"/>
          <w:lang w:eastAsia="sk-SK"/>
        </w:rPr>
        <w:t>len</w:t>
      </w:r>
      <w:r w:rsidRPr="00F42CB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projektová dokumentácia, ktorá </w:t>
      </w:r>
      <w:r w:rsidRPr="00F42CB4">
        <w:rPr>
          <w:rFonts w:ascii="Times New Roman" w:hAnsi="Times New Roman" w:cs="Times New Roman"/>
          <w:sz w:val="24"/>
          <w:szCs w:val="24"/>
          <w:lang w:eastAsia="sk-SK"/>
        </w:rPr>
        <w:t>je súčasťou týchto</w:t>
      </w:r>
      <w:r>
        <w:rPr>
          <w:rFonts w:ascii="Times New Roman" w:hAnsi="Times New Roman" w:cs="Times New Roman"/>
          <w:sz w:val="24"/>
          <w:szCs w:val="24"/>
          <w:lang w:eastAsia="sk-SK"/>
        </w:rPr>
        <w:t xml:space="preserve"> súťažných podkladov.</w:t>
      </w:r>
    </w:p>
    <w:p w:rsidR="003D4B44" w:rsidRPr="00117005" w:rsidRDefault="003D4B44" w:rsidP="003D4B44">
      <w:pPr>
        <w:widowControl w:val="0"/>
        <w:shd w:val="clear" w:color="auto" w:fill="FFFFFF"/>
        <w:tabs>
          <w:tab w:val="left" w:pos="567"/>
        </w:tabs>
        <w:suppressAutoHyphens w:val="0"/>
        <w:autoSpaceDE w:val="0"/>
        <w:autoSpaceDN w:val="0"/>
        <w:adjustRightInd w:val="0"/>
        <w:spacing w:line="280" w:lineRule="atLeast"/>
        <w:ind w:left="426"/>
        <w:jc w:val="both"/>
        <w:rPr>
          <w:rFonts w:ascii="Times New Roman" w:eastAsia="ArialMT" w:hAnsi="Times New Roman" w:cs="Times New Roman"/>
          <w:color w:val="000000"/>
          <w:sz w:val="24"/>
          <w:szCs w:val="24"/>
        </w:rPr>
      </w:pPr>
    </w:p>
    <w:p w:rsidR="003D4B44" w:rsidRPr="00117005" w:rsidRDefault="003D4B44" w:rsidP="003D4B44">
      <w:pPr>
        <w:widowControl w:val="0"/>
        <w:numPr>
          <w:ilvl w:val="0"/>
          <w:numId w:val="41"/>
        </w:numPr>
        <w:shd w:val="clear" w:color="auto" w:fill="FFFFFF"/>
        <w:tabs>
          <w:tab w:val="left" w:pos="567"/>
        </w:tabs>
        <w:suppressAutoHyphens w:val="0"/>
        <w:autoSpaceDE w:val="0"/>
        <w:autoSpaceDN w:val="0"/>
        <w:adjustRightInd w:val="0"/>
        <w:spacing w:line="280" w:lineRule="atLeast"/>
        <w:ind w:left="426"/>
        <w:jc w:val="both"/>
        <w:rPr>
          <w:rFonts w:ascii="Times New Roman" w:hAnsi="Times New Roman" w:cs="Times New Roman"/>
          <w:color w:val="000000"/>
          <w:sz w:val="24"/>
          <w:szCs w:val="24"/>
        </w:rPr>
      </w:pPr>
      <w:r>
        <w:rPr>
          <w:rFonts w:ascii="Times New Roman" w:eastAsia="ArialMT" w:hAnsi="Times New Roman" w:cs="Times New Roman"/>
          <w:color w:val="000000"/>
          <w:sz w:val="24"/>
          <w:szCs w:val="24"/>
        </w:rPr>
        <w:t xml:space="preserve">Uchádzačom navrhovaná zmluvná cena za uskutočnenie požadovaného predmetu zákazky, </w:t>
      </w:r>
      <w:r w:rsidRPr="00880668">
        <w:rPr>
          <w:rFonts w:ascii="Times New Roman" w:eastAsia="ArialMT" w:hAnsi="Times New Roman" w:cs="Times New Roman"/>
          <w:color w:val="000000"/>
          <w:sz w:val="24"/>
          <w:szCs w:val="24"/>
        </w:rPr>
        <w:t>uvedená v ponuke uc</w:t>
      </w:r>
      <w:r>
        <w:rPr>
          <w:rFonts w:ascii="Times New Roman" w:eastAsia="ArialMT" w:hAnsi="Times New Roman" w:cs="Times New Roman"/>
          <w:color w:val="000000"/>
          <w:sz w:val="24"/>
          <w:szCs w:val="24"/>
        </w:rPr>
        <w:t xml:space="preserve">hádzača bude vyjadrená v eurách </w:t>
      </w:r>
      <w:r w:rsidRPr="00DC6E12">
        <w:rPr>
          <w:rFonts w:ascii="Times New Roman" w:hAnsi="Times New Roman" w:cs="Times New Roman"/>
          <w:sz w:val="24"/>
          <w:szCs w:val="24"/>
        </w:rPr>
        <w:t>(EUR) a matematicky zao</w:t>
      </w:r>
      <w:r>
        <w:rPr>
          <w:rFonts w:ascii="Times New Roman" w:hAnsi="Times New Roman" w:cs="Times New Roman"/>
          <w:sz w:val="24"/>
          <w:szCs w:val="24"/>
        </w:rPr>
        <w:t>krúhlená na dve desatinné miest a</w:t>
      </w:r>
      <w:r w:rsidRPr="00A1792D">
        <w:rPr>
          <w:rFonts w:ascii="Times New Roman" w:hAnsi="Times New Roman" w:cs="Times New Roman"/>
          <w:color w:val="000000"/>
          <w:sz w:val="24"/>
          <w:szCs w:val="24"/>
        </w:rPr>
        <w:t xml:space="preserve"> </w:t>
      </w:r>
      <w:r w:rsidRPr="00A1792D">
        <w:rPr>
          <w:rFonts w:ascii="Times New Roman" w:hAnsi="Times New Roman" w:cs="Times New Roman"/>
          <w:sz w:val="24"/>
          <w:szCs w:val="24"/>
        </w:rPr>
        <w:t>musí vyjadrovať cenu za celý predme</w:t>
      </w:r>
      <w:r>
        <w:rPr>
          <w:rFonts w:ascii="Times New Roman" w:hAnsi="Times New Roman" w:cs="Times New Roman"/>
          <w:sz w:val="24"/>
          <w:szCs w:val="24"/>
        </w:rPr>
        <w:t>t zákazky v súlade s kapitolou D. Opis predmetu zákazky.</w:t>
      </w:r>
      <w:r w:rsidRPr="00A1792D">
        <w:rPr>
          <w:rFonts w:ascii="Times New Roman" w:hAnsi="Times New Roman" w:cs="Times New Roman"/>
          <w:sz w:val="24"/>
          <w:szCs w:val="24"/>
        </w:rPr>
        <w:t xml:space="preserve"> </w:t>
      </w:r>
    </w:p>
    <w:p w:rsidR="003D4B44" w:rsidRDefault="003D4B44" w:rsidP="003D4B44">
      <w:pPr>
        <w:pStyle w:val="Odsekzoznamu"/>
        <w:rPr>
          <w:rFonts w:ascii="Times New Roman" w:hAnsi="Times New Roman" w:cs="Times New Roman"/>
          <w:sz w:val="24"/>
          <w:szCs w:val="24"/>
        </w:rPr>
      </w:pPr>
    </w:p>
    <w:p w:rsidR="003D4B44" w:rsidRPr="00A1792D" w:rsidRDefault="003D4B44" w:rsidP="003D4B44">
      <w:pPr>
        <w:widowControl w:val="0"/>
        <w:numPr>
          <w:ilvl w:val="0"/>
          <w:numId w:val="41"/>
        </w:numPr>
        <w:shd w:val="clear" w:color="auto" w:fill="FFFFFF"/>
        <w:tabs>
          <w:tab w:val="left" w:pos="567"/>
        </w:tabs>
        <w:suppressAutoHyphens w:val="0"/>
        <w:autoSpaceDE w:val="0"/>
        <w:autoSpaceDN w:val="0"/>
        <w:adjustRightInd w:val="0"/>
        <w:spacing w:line="280" w:lineRule="atLeast"/>
        <w:ind w:left="426"/>
        <w:jc w:val="both"/>
        <w:rPr>
          <w:rFonts w:ascii="Times New Roman" w:hAnsi="Times New Roman" w:cs="Times New Roman"/>
          <w:color w:val="000000"/>
          <w:sz w:val="24"/>
          <w:szCs w:val="24"/>
        </w:rPr>
      </w:pPr>
      <w:r w:rsidRPr="00A1792D">
        <w:rPr>
          <w:rFonts w:ascii="Times New Roman" w:hAnsi="Times New Roman" w:cs="Times New Roman"/>
          <w:sz w:val="24"/>
          <w:szCs w:val="24"/>
        </w:rPr>
        <w:t xml:space="preserve">Uchádzač </w:t>
      </w:r>
      <w:r>
        <w:rPr>
          <w:rFonts w:ascii="Times New Roman" w:hAnsi="Times New Roman" w:cs="Times New Roman"/>
          <w:sz w:val="24"/>
          <w:szCs w:val="24"/>
        </w:rPr>
        <w:t xml:space="preserve">v ponuke predloží vlastný ocenený výkaz výmer/ zadanie/ rozpočet, kde bude uvedená </w:t>
      </w:r>
      <w:r w:rsidRPr="00A1792D">
        <w:rPr>
          <w:rFonts w:ascii="Times New Roman" w:hAnsi="Times New Roman" w:cs="Times New Roman"/>
          <w:sz w:val="24"/>
          <w:szCs w:val="24"/>
        </w:rPr>
        <w:t xml:space="preserve"> jednotkov</w:t>
      </w:r>
      <w:r>
        <w:rPr>
          <w:rFonts w:ascii="Times New Roman" w:hAnsi="Times New Roman" w:cs="Times New Roman"/>
          <w:sz w:val="24"/>
          <w:szCs w:val="24"/>
        </w:rPr>
        <w:t>á aj celková</w:t>
      </w:r>
      <w:r w:rsidRPr="00A1792D">
        <w:rPr>
          <w:rFonts w:ascii="Times New Roman" w:hAnsi="Times New Roman" w:cs="Times New Roman"/>
          <w:sz w:val="24"/>
          <w:szCs w:val="24"/>
        </w:rPr>
        <w:t xml:space="preserve"> cen</w:t>
      </w:r>
      <w:r>
        <w:rPr>
          <w:rFonts w:ascii="Times New Roman" w:hAnsi="Times New Roman" w:cs="Times New Roman"/>
          <w:sz w:val="24"/>
          <w:szCs w:val="24"/>
        </w:rPr>
        <w:t>a</w:t>
      </w:r>
      <w:r w:rsidRPr="00A1792D">
        <w:rPr>
          <w:rFonts w:ascii="Times New Roman" w:hAnsi="Times New Roman" w:cs="Times New Roman"/>
          <w:sz w:val="24"/>
          <w:szCs w:val="24"/>
        </w:rPr>
        <w:t xml:space="preserve">, ako súčin jednotkovej ceny a požadovaného množstva príslušnej položky (výmeru). Cena v cenovej ponuke </w:t>
      </w:r>
      <w:r>
        <w:rPr>
          <w:rFonts w:ascii="Times New Roman" w:hAnsi="Times New Roman" w:cs="Times New Roman"/>
          <w:sz w:val="24"/>
          <w:szCs w:val="24"/>
        </w:rPr>
        <w:t xml:space="preserve">bude uvedená </w:t>
      </w:r>
      <w:r w:rsidRPr="00A1792D">
        <w:rPr>
          <w:rFonts w:ascii="Times New Roman" w:hAnsi="Times New Roman" w:cs="Times New Roman"/>
          <w:sz w:val="24"/>
          <w:szCs w:val="24"/>
        </w:rPr>
        <w:t xml:space="preserve"> konečná, t.j. neobsahuje žiadne ďalšie poplatky.  </w:t>
      </w:r>
    </w:p>
    <w:p w:rsidR="003D4B44" w:rsidRPr="00880668" w:rsidRDefault="003D4B44" w:rsidP="003D4B44">
      <w:pPr>
        <w:tabs>
          <w:tab w:val="num" w:pos="720"/>
        </w:tabs>
        <w:ind w:left="426" w:hanging="720"/>
        <w:jc w:val="both"/>
        <w:rPr>
          <w:rFonts w:ascii="Times New Roman" w:hAnsi="Times New Roman"/>
          <w:sz w:val="24"/>
          <w:szCs w:val="24"/>
        </w:rPr>
      </w:pPr>
    </w:p>
    <w:p w:rsidR="003D4B44" w:rsidRDefault="003D4B44" w:rsidP="003D4B44">
      <w:pPr>
        <w:numPr>
          <w:ilvl w:val="0"/>
          <w:numId w:val="41"/>
        </w:numPr>
        <w:tabs>
          <w:tab w:val="left" w:pos="567"/>
        </w:tabs>
        <w:suppressAutoHyphens w:val="0"/>
        <w:spacing w:after="240"/>
        <w:ind w:left="426"/>
        <w:jc w:val="both"/>
        <w:rPr>
          <w:rFonts w:ascii="Times New Roman" w:hAnsi="Times New Roman"/>
          <w:sz w:val="24"/>
          <w:szCs w:val="24"/>
        </w:rPr>
      </w:pPr>
      <w:r w:rsidRPr="00880668">
        <w:rPr>
          <w:rFonts w:ascii="Times New Roman" w:hAnsi="Times New Roman"/>
          <w:sz w:val="24"/>
          <w:szCs w:val="24"/>
        </w:rPr>
        <w:t>Ak uchádzač nie je platcom DPH, uvedie navrhovanú zmluvnú cenu celkom. Na skutočnosť, že nie je platcom DPH,  upozorní.</w:t>
      </w:r>
    </w:p>
    <w:p w:rsidR="003D4B44" w:rsidRPr="00117005" w:rsidRDefault="003D4B44" w:rsidP="003D4B44">
      <w:pPr>
        <w:numPr>
          <w:ilvl w:val="0"/>
          <w:numId w:val="41"/>
        </w:numPr>
        <w:tabs>
          <w:tab w:val="left" w:pos="567"/>
        </w:tabs>
        <w:autoSpaceDE w:val="0"/>
        <w:spacing w:before="100" w:beforeAutospacing="1" w:after="240"/>
        <w:ind w:left="426"/>
        <w:jc w:val="both"/>
        <w:rPr>
          <w:rFonts w:ascii="Times New Roman" w:eastAsia="ArialMT" w:hAnsi="Times New Roman" w:cs="Times New Roman"/>
          <w:color w:val="000000"/>
          <w:sz w:val="24"/>
          <w:szCs w:val="24"/>
        </w:rPr>
      </w:pPr>
      <w:r w:rsidRPr="00EC4D42">
        <w:rPr>
          <w:rFonts w:ascii="Times New Roman" w:eastAsia="ArialMT" w:hAnsi="Times New Roman" w:cs="Times New Roman"/>
          <w:color w:val="000000"/>
          <w:sz w:val="24"/>
          <w:szCs w:val="24"/>
        </w:rPr>
        <w:t>Zmena výslednej ponukovej ceny nie je prípustná, okrem zmeny zákonnej sadzby DPH.</w:t>
      </w:r>
    </w:p>
    <w:p w:rsidR="0048723C" w:rsidRDefault="003D4B44" w:rsidP="003D4B44">
      <w:pPr>
        <w:suppressAutoHyphens w:val="0"/>
        <w:autoSpaceDE w:val="0"/>
        <w:autoSpaceDN w:val="0"/>
        <w:adjustRightInd w:val="0"/>
        <w:rPr>
          <w:rFonts w:ascii="Times New Roman" w:eastAsia="Arial-BoldMT" w:hAnsi="Times New Roman" w:cs="Times New Roman"/>
          <w:b/>
          <w:bCs/>
          <w:caps/>
          <w:color w:val="000000"/>
          <w:sz w:val="28"/>
          <w:szCs w:val="28"/>
          <w:u w:val="single"/>
        </w:rPr>
      </w:pPr>
      <w:r>
        <w:rPr>
          <w:rFonts w:ascii="Times New Roman" w:eastAsia="Arial-BoldMT" w:hAnsi="Times New Roman" w:cs="Times New Roman"/>
          <w:b/>
          <w:bCs/>
          <w:caps/>
          <w:color w:val="000000"/>
          <w:sz w:val="28"/>
          <w:szCs w:val="28"/>
          <w:u w:val="single"/>
        </w:rPr>
        <w:br w:type="page"/>
      </w:r>
    </w:p>
    <w:p w:rsidR="0048723C" w:rsidRPr="008E3D19" w:rsidRDefault="0048723C" w:rsidP="0048723C">
      <w:pPr>
        <w:autoSpaceDE w:val="0"/>
        <w:spacing w:line="480" w:lineRule="auto"/>
        <w:rPr>
          <w:rFonts w:ascii="Times New Roman" w:eastAsia="Arial-BoldMT" w:hAnsi="Times New Roman" w:cs="Times New Roman"/>
          <w:b/>
          <w:bCs/>
        </w:rPr>
      </w:pPr>
      <w:r>
        <w:rPr>
          <w:rFonts w:ascii="Times New Roman" w:eastAsia="Arial-BoldMT" w:hAnsi="Times New Roman" w:cs="Times New Roman"/>
          <w:b/>
          <w:bCs/>
          <w:caps/>
          <w:color w:val="000000"/>
          <w:sz w:val="28"/>
          <w:szCs w:val="28"/>
          <w:u w:val="single"/>
        </w:rPr>
        <w:t>F</w:t>
      </w:r>
      <w:r w:rsidRPr="008E3D19">
        <w:rPr>
          <w:rFonts w:ascii="Times New Roman" w:eastAsia="Arial-BoldMT" w:hAnsi="Times New Roman" w:cs="Times New Roman"/>
          <w:b/>
          <w:bCs/>
          <w:caps/>
          <w:color w:val="000000"/>
          <w:sz w:val="32"/>
          <w:szCs w:val="32"/>
          <w:u w:val="single"/>
        </w:rPr>
        <w:t xml:space="preserve">. </w:t>
      </w:r>
      <w:r w:rsidRPr="00F91566">
        <w:rPr>
          <w:rFonts w:ascii="Times New Roman" w:eastAsia="Arial-BoldMT" w:hAnsi="Times New Roman" w:cs="Times New Roman"/>
          <w:b/>
          <w:bCs/>
          <w:sz w:val="32"/>
          <w:szCs w:val="32"/>
          <w:u w:val="single"/>
        </w:rPr>
        <w:t>Požiadavky na elektronizáciu</w:t>
      </w:r>
    </w:p>
    <w:p w:rsidR="0048723C" w:rsidRDefault="0048723C" w:rsidP="0048723C">
      <w:pPr>
        <w:jc w:val="center"/>
        <w:rPr>
          <w:rFonts w:ascii="Times New Roman" w:hAnsi="Times New Roman" w:cs="Times New Roman"/>
        </w:rPr>
      </w:pPr>
      <w:r w:rsidRPr="008E3D19">
        <w:rPr>
          <w:rFonts w:ascii="Times New Roman" w:hAnsi="Times New Roman" w:cs="Times New Roman"/>
          <w:b/>
          <w:bCs/>
          <w:sz w:val="26"/>
          <w:szCs w:val="26"/>
        </w:rPr>
        <w:t>Časť I</w:t>
      </w:r>
    </w:p>
    <w:p w:rsidR="0048723C" w:rsidRPr="008E3D19" w:rsidRDefault="0048723C" w:rsidP="0048723C">
      <w:pPr>
        <w:jc w:val="center"/>
        <w:rPr>
          <w:rFonts w:ascii="Times New Roman" w:hAnsi="Times New Roman" w:cs="Times New Roman"/>
          <w:b/>
          <w:bCs/>
        </w:rPr>
      </w:pPr>
    </w:p>
    <w:p w:rsidR="0048723C" w:rsidRPr="008E3D19" w:rsidRDefault="0048723C" w:rsidP="0048723C">
      <w:pPr>
        <w:jc w:val="center"/>
        <w:rPr>
          <w:rFonts w:ascii="Times New Roman" w:hAnsi="Times New Roman" w:cs="Times New Roman"/>
        </w:rPr>
      </w:pPr>
      <w:r w:rsidRPr="008E3D19">
        <w:rPr>
          <w:rFonts w:ascii="Times New Roman" w:hAnsi="Times New Roman" w:cs="Times New Roman"/>
          <w:sz w:val="26"/>
          <w:szCs w:val="26"/>
        </w:rPr>
        <w:t>Komunikácia</w:t>
      </w:r>
    </w:p>
    <w:p w:rsidR="0048723C" w:rsidRPr="008E3D19" w:rsidRDefault="0048723C" w:rsidP="0048723C">
      <w:pPr>
        <w:jc w:val="center"/>
        <w:rPr>
          <w:rFonts w:ascii="Times New Roman" w:hAnsi="Times New Roman" w:cs="Times New Roman"/>
        </w:rPr>
      </w:pPr>
    </w:p>
    <w:p w:rsidR="0048723C" w:rsidRPr="008E3D19" w:rsidRDefault="0048723C" w:rsidP="0048723C">
      <w:pPr>
        <w:pStyle w:val="Nadpis6"/>
        <w:keepNext/>
        <w:numPr>
          <w:ilvl w:val="0"/>
          <w:numId w:val="53"/>
        </w:numPr>
        <w:tabs>
          <w:tab w:val="num" w:pos="284"/>
          <w:tab w:val="num" w:pos="567"/>
        </w:tabs>
        <w:suppressAutoHyphens w:val="0"/>
        <w:spacing w:before="0" w:after="120"/>
        <w:ind w:left="567" w:hanging="567"/>
        <w:jc w:val="both"/>
        <w:rPr>
          <w:rFonts w:ascii="Times New Roman" w:hAnsi="Times New Roman" w:cs="Times New Roman"/>
          <w:smallCaps/>
        </w:rPr>
      </w:pPr>
      <w:r w:rsidRPr="008E3D19">
        <w:rPr>
          <w:rFonts w:ascii="Times New Roman" w:hAnsi="Times New Roman" w:cs="Times New Roman"/>
          <w:smallCaps/>
        </w:rPr>
        <w:t xml:space="preserve">      komunikácia medzi verejným obstarávateľom a záujemcami/uchádzačmi</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1.1</w:t>
      </w:r>
      <w:r w:rsidRPr="008E3D19">
        <w:rPr>
          <w:rFonts w:ascii="Times New Roman" w:hAnsi="Times New Roman" w:cs="Times New Roman"/>
        </w:rPr>
        <w:tab/>
      </w:r>
      <w:r w:rsidRPr="008E3D19">
        <w:rPr>
          <w:rFonts w:ascii="Times New Roman" w:hAnsi="Times New Roman" w:cs="Times New Roman"/>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48723C" w:rsidRPr="008F16B6"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 xml:space="preserve">1.2. </w:t>
      </w:r>
      <w:r w:rsidRPr="008E3D19">
        <w:rPr>
          <w:rFonts w:ascii="Times New Roman" w:hAnsi="Times New Roman" w:cs="Times New Roman"/>
        </w:rPr>
        <w:tab/>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w:t>
      </w:r>
      <w:r w:rsidRPr="008F16B6">
        <w:rPr>
          <w:rFonts w:ascii="Times New Roman" w:hAnsi="Times New Roman" w:cs="Times New Roman"/>
        </w:rPr>
        <w:t>uchádzačmi</w:t>
      </w:r>
      <w:r w:rsidR="000E1888">
        <w:rPr>
          <w:rFonts w:ascii="Times New Roman" w:hAnsi="Times New Roman" w:cs="Times New Roman"/>
        </w:rPr>
        <w:t xml:space="preserve"> avšak p</w:t>
      </w:r>
      <w:r w:rsidR="008F16B6" w:rsidRPr="008F16B6">
        <w:rPr>
          <w:rFonts w:ascii="Times New Roman" w:hAnsi="Times New Roman" w:cs="Times New Roman"/>
        </w:rPr>
        <w:t>odania a dokumenty súvisiace s uplatnením revíznych postupov sú medzi verejným obstarávateľom a záujemcami/uchádzačmi doručené v súlad</w:t>
      </w:r>
      <w:r w:rsidR="000E1888">
        <w:rPr>
          <w:rFonts w:ascii="Times New Roman" w:hAnsi="Times New Roman" w:cs="Times New Roman"/>
        </w:rPr>
        <w:t>e</w:t>
      </w:r>
      <w:r w:rsidR="008F16B6" w:rsidRPr="008F16B6">
        <w:rPr>
          <w:rFonts w:ascii="Times New Roman" w:hAnsi="Times New Roman" w:cs="Times New Roman"/>
        </w:rPr>
        <w:t xml:space="preserve"> s Výkladovým stanoviskom Úradu pre verejné obstarávanie č. 3/2018</w:t>
      </w:r>
      <w:r w:rsidR="000E1888">
        <w:rPr>
          <w:rFonts w:ascii="Times New Roman" w:hAnsi="Times New Roman" w:cs="Times New Roman"/>
        </w:rPr>
        <w:t>.</w:t>
      </w:r>
    </w:p>
    <w:p w:rsidR="0048723C" w:rsidRPr="008E3D19" w:rsidRDefault="0048723C" w:rsidP="0048723C">
      <w:pPr>
        <w:tabs>
          <w:tab w:val="num" w:pos="284"/>
        </w:tabs>
        <w:spacing w:after="120"/>
        <w:ind w:left="567" w:hanging="567"/>
        <w:jc w:val="both"/>
        <w:rPr>
          <w:rFonts w:ascii="Times New Roman" w:hAnsi="Times New Roman" w:cs="Times New Roman"/>
        </w:rPr>
      </w:pPr>
      <w:r w:rsidRPr="008E3D19">
        <w:rPr>
          <w:rFonts w:ascii="Times New Roman" w:hAnsi="Times New Roman" w:cs="Times New Roman"/>
        </w:rPr>
        <w:t xml:space="preserve">1.3   JOSEPHINE je na účely tohto verejného obstarávania softvér na elektronizáciu zadávania verejných zákaziek. JOSEPHINE je webová aplikácia na doméne </w:t>
      </w:r>
      <w:hyperlink r:id="rId12" w:history="1">
        <w:r w:rsidRPr="008E3D19">
          <w:rPr>
            <w:rStyle w:val="Hypertextovprepojenie"/>
            <w:rFonts w:ascii="Times New Roman" w:hAnsi="Times New Roman" w:cs="Times New Roman"/>
          </w:rPr>
          <w:t>https://josephine.proebiz.com</w:t>
        </w:r>
      </w:hyperlink>
      <w:r w:rsidRPr="008E3D19">
        <w:rPr>
          <w:rFonts w:ascii="Times New Roman" w:hAnsi="Times New Roman" w:cs="Times New Roman"/>
        </w:rPr>
        <w:t>.</w:t>
      </w:r>
    </w:p>
    <w:p w:rsidR="0048723C" w:rsidRPr="008E3D19" w:rsidRDefault="0048723C" w:rsidP="0048723C">
      <w:pPr>
        <w:tabs>
          <w:tab w:val="num" w:pos="284"/>
        </w:tabs>
        <w:spacing w:after="120"/>
        <w:ind w:left="567" w:hanging="567"/>
        <w:jc w:val="both"/>
        <w:rPr>
          <w:rFonts w:ascii="Times New Roman" w:hAnsi="Times New Roman" w:cs="Times New Roman"/>
        </w:rPr>
      </w:pPr>
      <w:r w:rsidRPr="008E3D19">
        <w:rPr>
          <w:rFonts w:ascii="Times New Roman" w:hAnsi="Times New Roman" w:cs="Times New Roman"/>
        </w:rPr>
        <w:t>1.4    Na bezproblémové používanie systému JOSEPHINE je nutné používať jeden z podporovaných internetových prehliadačov:</w:t>
      </w:r>
    </w:p>
    <w:p w:rsidR="0048723C" w:rsidRPr="008E3D19" w:rsidRDefault="0048723C" w:rsidP="0048723C">
      <w:pPr>
        <w:tabs>
          <w:tab w:val="num" w:pos="284"/>
        </w:tabs>
        <w:spacing w:after="120"/>
        <w:ind w:left="567" w:hanging="567"/>
        <w:jc w:val="both"/>
        <w:rPr>
          <w:rFonts w:ascii="Times New Roman" w:hAnsi="Times New Roman" w:cs="Times New Roman"/>
        </w:rPr>
      </w:pPr>
      <w:r w:rsidRPr="008E3D19">
        <w:rPr>
          <w:rFonts w:ascii="Times New Roman" w:hAnsi="Times New Roman" w:cs="Times New Roman"/>
        </w:rPr>
        <w:tab/>
      </w:r>
      <w:r w:rsidRPr="008E3D19">
        <w:rPr>
          <w:rFonts w:ascii="Times New Roman" w:hAnsi="Times New Roman" w:cs="Times New Roman"/>
        </w:rPr>
        <w:tab/>
        <w:t xml:space="preserve">- Microsoft Internet Explorer verzia 11.0 a vyššia, </w:t>
      </w:r>
    </w:p>
    <w:p w:rsidR="0048723C" w:rsidRPr="008E3D19" w:rsidRDefault="0048723C" w:rsidP="0048723C">
      <w:pPr>
        <w:tabs>
          <w:tab w:val="num" w:pos="284"/>
        </w:tabs>
        <w:spacing w:after="120"/>
        <w:ind w:left="567" w:hanging="567"/>
        <w:jc w:val="both"/>
        <w:rPr>
          <w:rFonts w:ascii="Times New Roman" w:hAnsi="Times New Roman" w:cs="Times New Roman"/>
        </w:rPr>
      </w:pPr>
      <w:r w:rsidRPr="008E3D19">
        <w:rPr>
          <w:rFonts w:ascii="Times New Roman" w:hAnsi="Times New Roman" w:cs="Times New Roman"/>
        </w:rPr>
        <w:tab/>
      </w:r>
      <w:r w:rsidRPr="008E3D19">
        <w:rPr>
          <w:rFonts w:ascii="Times New Roman" w:hAnsi="Times New Roman" w:cs="Times New Roman"/>
        </w:rPr>
        <w:tab/>
        <w:t xml:space="preserve">- Mozilla Firefox verzia 13.0 a vyššia alebo </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ab/>
      </w:r>
      <w:r w:rsidRPr="008E3D19">
        <w:rPr>
          <w:rFonts w:ascii="Times New Roman" w:hAnsi="Times New Roman" w:cs="Times New Roman"/>
        </w:rPr>
        <w:tab/>
        <w:t>- Google Chrome</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ab/>
      </w:r>
      <w:r w:rsidRPr="008E3D19">
        <w:rPr>
          <w:rFonts w:ascii="Times New Roman" w:hAnsi="Times New Roman" w:cs="Times New Roman"/>
        </w:rPr>
        <w:tab/>
        <w:t>- Microsoft Edge</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w:t>
      </w:r>
      <w:r w:rsidRPr="008E3D19">
        <w:rPr>
          <w:rFonts w:ascii="Times New Roman" w:hAnsi="Times New Roman" w:cs="Times New Roman"/>
          <w:smallCaps/>
        </w:rPr>
        <w:t xml:space="preserve"> </w:t>
      </w:r>
      <w:r w:rsidRPr="008E3D19">
        <w:rPr>
          <w:rFonts w:ascii="Times New Roman" w:hAnsi="Times New Roman" w:cs="Times New Roman"/>
        </w:rPr>
        <w:t xml:space="preserve">Pokiaľ sa v súťažných podkladoch vyskytujú požiadavky na predkladanie ponúk, vysvetľovanie súťažných podkladov a výzvy na predloženie ponuky, prípadné doplnenie súťažných podkladov, vysvetľovanie predložených ponúk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w:t>
      </w:r>
      <w:r w:rsidRPr="008E3D19">
        <w:rPr>
          <w:rFonts w:ascii="Times New Roman" w:hAnsi="Times New Roman" w:cs="Times New Roman"/>
        </w:rPr>
        <w:lastRenderedPageBreak/>
        <w:t>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 xml:space="preserve">1.7  </w:t>
      </w:r>
      <w:r w:rsidRPr="008E3D19">
        <w:rPr>
          <w:rFonts w:ascii="Times New Roman" w:hAnsi="Times New Roman" w:cs="Times New Roman"/>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 xml:space="preserve">1.8  </w:t>
      </w:r>
      <w:r w:rsidRPr="008E3D19">
        <w:rPr>
          <w:rFonts w:ascii="Times New Roman" w:hAnsi="Times New Roman" w:cs="Times New Roman"/>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48723C" w:rsidRPr="008E3D19" w:rsidRDefault="0048723C" w:rsidP="0048723C">
      <w:pPr>
        <w:pStyle w:val="Default"/>
        <w:tabs>
          <w:tab w:val="num" w:pos="284"/>
        </w:tabs>
        <w:spacing w:after="120"/>
        <w:ind w:left="567" w:hanging="567"/>
        <w:jc w:val="both"/>
        <w:rPr>
          <w:rFonts w:ascii="Times New Roman" w:hAnsi="Times New Roman" w:cs="Times New Roman"/>
          <w:color w:val="auto"/>
          <w:sz w:val="22"/>
          <w:szCs w:val="22"/>
        </w:rPr>
      </w:pPr>
      <w:r w:rsidRPr="008E3D19">
        <w:rPr>
          <w:rFonts w:ascii="Times New Roman" w:hAnsi="Times New Roman" w:cs="Times New Roman"/>
          <w:color w:val="auto"/>
          <w:sz w:val="22"/>
          <w:szCs w:val="22"/>
        </w:rPr>
        <w:t xml:space="preserve">1.9  </w:t>
      </w:r>
      <w:r w:rsidRPr="008E3D19">
        <w:rPr>
          <w:rFonts w:ascii="Times New Roman" w:hAnsi="Times New Roman" w:cs="Times New Roman"/>
          <w:color w:val="auto"/>
          <w:sz w:val="22"/>
          <w:szCs w:val="22"/>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8E3D19">
        <w:rPr>
          <w:rFonts w:ascii="Times New Roman" w:hAnsi="Times New Roman" w:cs="Times New Roman"/>
          <w:b/>
          <w:bCs/>
          <w:color w:val="auto"/>
          <w:sz w:val="22"/>
          <w:szCs w:val="22"/>
        </w:rPr>
        <w:t xml:space="preserve">„ZAUJÍMA MA TO“ </w:t>
      </w:r>
      <w:r w:rsidRPr="008E3D19">
        <w:rPr>
          <w:rFonts w:ascii="Times New Roman" w:hAnsi="Times New Roman" w:cs="Times New Roman"/>
          <w:color w:val="auto"/>
          <w:sz w:val="22"/>
          <w:szCs w:val="22"/>
        </w:rPr>
        <w:t xml:space="preserve">(v pravej hornej časti obrazovky). </w:t>
      </w:r>
    </w:p>
    <w:p w:rsidR="0048723C" w:rsidRPr="008E3D19" w:rsidRDefault="0048723C" w:rsidP="0048723C">
      <w:pPr>
        <w:tabs>
          <w:tab w:val="num" w:pos="284"/>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 xml:space="preserve">1.10  </w:t>
      </w:r>
      <w:r w:rsidRPr="008E3D19">
        <w:rPr>
          <w:rFonts w:ascii="Times New Roman" w:hAnsi="Times New Roman" w:cs="Times New Roman"/>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3" w:history="1">
        <w:r w:rsidRPr="008E3D19">
          <w:rPr>
            <w:rStyle w:val="Hypertextovprepojenie"/>
            <w:rFonts w:ascii="Times New Roman" w:hAnsi="Times New Roman" w:cs="Times New Roman"/>
          </w:rPr>
          <w:t>https://www.uvo.gov.sk/</w:t>
        </w:r>
      </w:hyperlink>
      <w:r w:rsidRPr="008E3D19">
        <w:rPr>
          <w:rFonts w:ascii="Times New Roman" w:hAnsi="Times New Roman" w:cs="Times New Roman"/>
        </w:rPr>
        <w:t xml:space="preserve">...   formou odkazu na systém JOSEPHINE. </w:t>
      </w:r>
    </w:p>
    <w:p w:rsidR="0048723C" w:rsidRPr="008E3D19" w:rsidRDefault="0048723C" w:rsidP="0048723C">
      <w:pPr>
        <w:spacing w:after="120"/>
        <w:jc w:val="both"/>
        <w:rPr>
          <w:rFonts w:ascii="Times New Roman" w:hAnsi="Times New Roman" w:cs="Times New Roman"/>
        </w:rPr>
      </w:pPr>
    </w:p>
    <w:p w:rsidR="0048723C" w:rsidRPr="008E3D19" w:rsidRDefault="0048723C" w:rsidP="0048723C">
      <w:pPr>
        <w:spacing w:after="120"/>
        <w:jc w:val="center"/>
        <w:rPr>
          <w:rFonts w:ascii="Times New Roman" w:hAnsi="Times New Roman" w:cs="Times New Roman"/>
          <w:b/>
          <w:bCs/>
        </w:rPr>
      </w:pPr>
      <w:r w:rsidRPr="008E3D19">
        <w:rPr>
          <w:rFonts w:ascii="Times New Roman" w:hAnsi="Times New Roman" w:cs="Times New Roman"/>
          <w:b/>
          <w:bCs/>
          <w:sz w:val="26"/>
          <w:szCs w:val="26"/>
        </w:rPr>
        <w:t>Časť II</w:t>
      </w:r>
    </w:p>
    <w:p w:rsidR="0048723C" w:rsidRPr="008E3D19" w:rsidRDefault="0048723C" w:rsidP="0048723C">
      <w:pPr>
        <w:spacing w:after="120"/>
        <w:jc w:val="center"/>
        <w:rPr>
          <w:rFonts w:ascii="Times New Roman" w:hAnsi="Times New Roman" w:cs="Times New Roman"/>
          <w:sz w:val="26"/>
          <w:szCs w:val="26"/>
        </w:rPr>
      </w:pPr>
      <w:r w:rsidRPr="008E3D19">
        <w:rPr>
          <w:rFonts w:ascii="Times New Roman" w:hAnsi="Times New Roman" w:cs="Times New Roman"/>
          <w:sz w:val="26"/>
          <w:szCs w:val="26"/>
        </w:rPr>
        <w:t>Registrácia</w:t>
      </w:r>
    </w:p>
    <w:p w:rsidR="0048723C" w:rsidRPr="008E3D19" w:rsidRDefault="0048723C" w:rsidP="0048723C">
      <w:pPr>
        <w:tabs>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2.1</w:t>
      </w:r>
      <w:r w:rsidRPr="008E3D19">
        <w:rPr>
          <w:rFonts w:ascii="Times New Roman" w:hAnsi="Times New Roman" w:cs="Times New Roman"/>
        </w:rPr>
        <w:tab/>
        <w:t>Uchádzač má možnosť sa registrovať do systému JOSEPHINE pomocou hesla alebo aj pomocou občianskeho preukazom s elektronickým čipom a bezpečnostným osobnostným kódom (eID) .</w:t>
      </w:r>
    </w:p>
    <w:p w:rsidR="0048723C" w:rsidRPr="008E3D19" w:rsidRDefault="0048723C" w:rsidP="0048723C">
      <w:pPr>
        <w:pStyle w:val="Default"/>
        <w:spacing w:after="120"/>
        <w:ind w:left="567" w:hanging="567"/>
        <w:jc w:val="both"/>
        <w:rPr>
          <w:rFonts w:ascii="Times New Roman" w:hAnsi="Times New Roman" w:cs="Times New Roman"/>
          <w:color w:val="auto"/>
          <w:sz w:val="22"/>
          <w:szCs w:val="22"/>
        </w:rPr>
      </w:pPr>
      <w:r w:rsidRPr="008E3D19">
        <w:rPr>
          <w:rFonts w:ascii="Times New Roman" w:hAnsi="Times New Roman" w:cs="Times New Roman"/>
          <w:color w:val="auto"/>
          <w:sz w:val="22"/>
          <w:szCs w:val="22"/>
        </w:rPr>
        <w:t xml:space="preserve">2.2 </w:t>
      </w:r>
      <w:r w:rsidRPr="008E3D19">
        <w:rPr>
          <w:rFonts w:ascii="Times New Roman" w:hAnsi="Times New Roman" w:cs="Times New Roman"/>
          <w:color w:val="auto"/>
          <w:sz w:val="22"/>
          <w:szCs w:val="22"/>
        </w:rPr>
        <w:tab/>
        <w:t xml:space="preserve">Predkladanie ponúk je umožnené iba autentifikovaným uchádzačom. Autentifikáciu je možné urobiť dvoma spôsobmi </w:t>
      </w:r>
    </w:p>
    <w:p w:rsidR="0048723C" w:rsidRPr="008E3D19" w:rsidRDefault="0048723C" w:rsidP="0048723C">
      <w:pPr>
        <w:tabs>
          <w:tab w:val="num" w:pos="284"/>
        </w:tabs>
        <w:spacing w:after="120"/>
        <w:ind w:left="851" w:hanging="284"/>
        <w:jc w:val="both"/>
        <w:rPr>
          <w:rFonts w:ascii="Times New Roman" w:hAnsi="Times New Roman" w:cs="Times New Roman"/>
        </w:rPr>
      </w:pPr>
      <w:r w:rsidRPr="008E3D19">
        <w:rPr>
          <w:rFonts w:ascii="Times New Roman" w:hAnsi="Times New Roman" w:cs="Times New Roman"/>
        </w:rPr>
        <w:t>a)</w:t>
      </w:r>
      <w:r w:rsidRPr="008E3D19">
        <w:rPr>
          <w:rFonts w:ascii="Times New Roman" w:hAnsi="Times New Roman" w:cs="Times New Roman"/>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48723C" w:rsidRPr="008E3D19" w:rsidRDefault="0048723C" w:rsidP="0048723C">
      <w:pPr>
        <w:autoSpaceDE w:val="0"/>
        <w:autoSpaceDN w:val="0"/>
        <w:adjustRightInd w:val="0"/>
        <w:spacing w:after="120"/>
        <w:ind w:left="851" w:hanging="284"/>
        <w:jc w:val="both"/>
        <w:rPr>
          <w:rFonts w:ascii="Times New Roman" w:hAnsi="Times New Roman" w:cs="Times New Roman"/>
        </w:rPr>
      </w:pPr>
    </w:p>
    <w:p w:rsidR="0048723C" w:rsidRPr="008E3D19" w:rsidRDefault="0048723C" w:rsidP="0048723C">
      <w:pPr>
        <w:tabs>
          <w:tab w:val="num" w:pos="284"/>
        </w:tabs>
        <w:spacing w:after="120"/>
        <w:ind w:left="851" w:hanging="284"/>
        <w:jc w:val="both"/>
        <w:rPr>
          <w:rFonts w:ascii="Times New Roman" w:hAnsi="Times New Roman" w:cs="Times New Roman"/>
        </w:rPr>
      </w:pPr>
      <w:r w:rsidRPr="008E3D19">
        <w:rPr>
          <w:rFonts w:ascii="Times New Roman" w:hAnsi="Times New Roman" w:cs="Times New Roman"/>
        </w:rPr>
        <w:t>b)</w:t>
      </w:r>
      <w:r w:rsidRPr="008E3D19">
        <w:rPr>
          <w:rFonts w:ascii="Times New Roman" w:hAnsi="Times New Roman" w:cs="Times New Roman"/>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rsidR="0048723C" w:rsidRPr="008E3D19" w:rsidRDefault="0048723C" w:rsidP="0048723C">
      <w:pPr>
        <w:pStyle w:val="Default"/>
        <w:spacing w:after="120"/>
        <w:ind w:left="567" w:hanging="567"/>
        <w:jc w:val="both"/>
        <w:rPr>
          <w:rFonts w:ascii="Times New Roman" w:hAnsi="Times New Roman" w:cs="Times New Roman"/>
          <w:color w:val="auto"/>
          <w:sz w:val="22"/>
          <w:szCs w:val="22"/>
        </w:rPr>
      </w:pPr>
      <w:r w:rsidRPr="008E3D19">
        <w:rPr>
          <w:rFonts w:ascii="Times New Roman" w:hAnsi="Times New Roman" w:cs="Times New Roman"/>
          <w:color w:val="auto"/>
          <w:sz w:val="22"/>
          <w:szCs w:val="22"/>
        </w:rPr>
        <w:t xml:space="preserve">2.3 </w:t>
      </w:r>
      <w:r w:rsidRPr="008E3D19">
        <w:rPr>
          <w:rFonts w:ascii="Times New Roman" w:hAnsi="Times New Roman" w:cs="Times New Roman"/>
          <w:color w:val="auto"/>
          <w:sz w:val="22"/>
          <w:szCs w:val="22"/>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48723C" w:rsidRPr="008E3D19" w:rsidRDefault="0048723C" w:rsidP="0048723C">
      <w:pPr>
        <w:pStyle w:val="Default"/>
        <w:spacing w:after="120"/>
        <w:jc w:val="both"/>
        <w:rPr>
          <w:rFonts w:ascii="Times New Roman" w:hAnsi="Times New Roman" w:cs="Times New Roman"/>
          <w:color w:val="auto"/>
          <w:sz w:val="22"/>
          <w:szCs w:val="22"/>
        </w:rPr>
      </w:pPr>
    </w:p>
    <w:p w:rsidR="0048723C" w:rsidRDefault="0048723C" w:rsidP="0048723C">
      <w:pPr>
        <w:spacing w:after="120"/>
        <w:jc w:val="center"/>
        <w:rPr>
          <w:rFonts w:ascii="Times New Roman" w:hAnsi="Times New Roman" w:cs="Times New Roman"/>
        </w:rPr>
      </w:pPr>
    </w:p>
    <w:p w:rsidR="00711320" w:rsidRDefault="00711320" w:rsidP="0048723C">
      <w:pPr>
        <w:spacing w:after="120"/>
        <w:jc w:val="center"/>
        <w:rPr>
          <w:rFonts w:ascii="Times New Roman" w:hAnsi="Times New Roman" w:cs="Times New Roman"/>
        </w:rPr>
      </w:pPr>
    </w:p>
    <w:p w:rsidR="0048723C" w:rsidRDefault="0048723C" w:rsidP="0048723C">
      <w:pPr>
        <w:spacing w:after="120"/>
        <w:jc w:val="center"/>
        <w:rPr>
          <w:rFonts w:ascii="Times New Roman" w:hAnsi="Times New Roman" w:cs="Times New Roman"/>
        </w:rPr>
      </w:pPr>
    </w:p>
    <w:p w:rsidR="0048723C" w:rsidRPr="008E3D19" w:rsidRDefault="0048723C" w:rsidP="0048723C">
      <w:pPr>
        <w:spacing w:after="120"/>
        <w:jc w:val="center"/>
        <w:rPr>
          <w:rFonts w:ascii="Times New Roman" w:hAnsi="Times New Roman" w:cs="Times New Roman"/>
          <w:b/>
          <w:bCs/>
        </w:rPr>
      </w:pPr>
      <w:r w:rsidRPr="008E3D19">
        <w:rPr>
          <w:rFonts w:ascii="Times New Roman" w:hAnsi="Times New Roman" w:cs="Times New Roman"/>
          <w:b/>
          <w:bCs/>
          <w:sz w:val="26"/>
          <w:szCs w:val="26"/>
        </w:rPr>
        <w:lastRenderedPageBreak/>
        <w:t>Časť III</w:t>
      </w:r>
    </w:p>
    <w:p w:rsidR="0048723C" w:rsidRPr="008E3D19" w:rsidRDefault="0048723C" w:rsidP="0048723C">
      <w:pPr>
        <w:spacing w:after="120"/>
        <w:jc w:val="center"/>
        <w:rPr>
          <w:rFonts w:ascii="Times New Roman" w:hAnsi="Times New Roman" w:cs="Times New Roman"/>
          <w:sz w:val="26"/>
          <w:szCs w:val="26"/>
        </w:rPr>
      </w:pPr>
      <w:r w:rsidRPr="008E3D19">
        <w:rPr>
          <w:rFonts w:ascii="Times New Roman" w:hAnsi="Times New Roman" w:cs="Times New Roman"/>
          <w:sz w:val="26"/>
          <w:szCs w:val="26"/>
        </w:rPr>
        <w:t>Elektronické ponuky  - podávanie ponúk</w:t>
      </w:r>
    </w:p>
    <w:p w:rsidR="0048723C" w:rsidRPr="008E3D19" w:rsidRDefault="0048723C" w:rsidP="0048723C">
      <w:pPr>
        <w:pStyle w:val="Odsekzoznamu"/>
        <w:numPr>
          <w:ilvl w:val="1"/>
          <w:numId w:val="54"/>
        </w:numPr>
        <w:suppressAutoHyphens w:val="0"/>
        <w:autoSpaceDE w:val="0"/>
        <w:autoSpaceDN w:val="0"/>
        <w:adjustRightInd w:val="0"/>
        <w:spacing w:after="120" w:line="240" w:lineRule="auto"/>
        <w:ind w:left="567" w:hanging="567"/>
        <w:contextualSpacing/>
        <w:jc w:val="both"/>
        <w:rPr>
          <w:rFonts w:ascii="Times New Roman" w:eastAsia="Arial,Bold" w:hAnsi="Times New Roman" w:cs="Times New Roman"/>
        </w:rPr>
      </w:pPr>
      <w:r w:rsidRPr="008E3D19">
        <w:rPr>
          <w:rFonts w:ascii="Times New Roman" w:hAnsi="Times New Roman" w:cs="Times New Roman"/>
        </w:rPr>
        <w:t xml:space="preserve">Ponuka je vyhotovená elektronicky v zmysle § 49 ods. 1 písm. a) zákona o verejnom obstarávaní a vložená do systému JOSEPHINE umiestnenom na webovej adrese </w:t>
      </w:r>
      <w:hyperlink r:id="rId14" w:history="1">
        <w:r w:rsidRPr="008E3D19">
          <w:rPr>
            <w:rStyle w:val="Hypertextovprepojenie"/>
            <w:rFonts w:ascii="Times New Roman" w:hAnsi="Times New Roman" w:cs="Times New Roman"/>
          </w:rPr>
          <w:t>https://josephine.proebiz.com/</w:t>
        </w:r>
      </w:hyperlink>
      <w:r w:rsidRPr="008E3D19">
        <w:rPr>
          <w:rFonts w:ascii="Times New Roman" w:eastAsia="Arial,Bold" w:hAnsi="Times New Roman" w:cs="Times New Roman"/>
        </w:rPr>
        <w:t>.</w:t>
      </w:r>
    </w:p>
    <w:p w:rsidR="0048723C" w:rsidRPr="008E3D19" w:rsidRDefault="0048723C" w:rsidP="0048723C">
      <w:pPr>
        <w:autoSpaceDE w:val="0"/>
        <w:autoSpaceDN w:val="0"/>
        <w:adjustRightInd w:val="0"/>
        <w:spacing w:after="120"/>
        <w:ind w:left="567" w:hanging="567"/>
        <w:jc w:val="both"/>
        <w:rPr>
          <w:rFonts w:ascii="Times New Roman" w:eastAsia="Arial,Bold" w:hAnsi="Times New Roman" w:cs="Times New Roman"/>
        </w:rPr>
      </w:pPr>
      <w:r w:rsidRPr="008E3D19">
        <w:rPr>
          <w:rFonts w:ascii="Times New Roman" w:hAnsi="Times New Roman" w:cs="Times New Roman"/>
        </w:rPr>
        <w:t>3.2</w:t>
      </w:r>
      <w:r w:rsidRPr="008E3D19">
        <w:rPr>
          <w:rFonts w:ascii="Times New Roman" w:hAnsi="Times New Roman" w:cs="Times New Roman"/>
        </w:rPr>
        <w:tab/>
        <w:t xml:space="preserve">Elektronická ponuka sa vloží vyplnením ponukového formulára a vložením požadovaných dokladov a dokumentov v systéme JOSEPHINE umiestnenom na webovej adrese </w:t>
      </w:r>
      <w:hyperlink r:id="rId15" w:history="1">
        <w:r w:rsidRPr="008E3D19">
          <w:rPr>
            <w:rStyle w:val="Hypertextovprepojenie"/>
            <w:rFonts w:ascii="Times New Roman" w:hAnsi="Times New Roman" w:cs="Times New Roman"/>
          </w:rPr>
          <w:t>https://josephine.proebiz.com/</w:t>
        </w:r>
      </w:hyperlink>
      <w:r w:rsidRPr="008E3D19">
        <w:rPr>
          <w:rFonts w:ascii="Times New Roman" w:hAnsi="Times New Roman" w:cs="Times New Roman"/>
        </w:rPr>
        <w:t>.</w:t>
      </w:r>
    </w:p>
    <w:p w:rsidR="0048723C" w:rsidRPr="008E3D19" w:rsidRDefault="0048723C" w:rsidP="0048723C">
      <w:pPr>
        <w:pStyle w:val="Odsekzoznamu"/>
        <w:numPr>
          <w:ilvl w:val="1"/>
          <w:numId w:val="55"/>
        </w:numPr>
        <w:suppressAutoHyphens w:val="0"/>
        <w:autoSpaceDE w:val="0"/>
        <w:autoSpaceDN w:val="0"/>
        <w:adjustRightInd w:val="0"/>
        <w:spacing w:after="120" w:line="240" w:lineRule="auto"/>
        <w:ind w:left="567" w:hanging="567"/>
        <w:contextualSpacing/>
        <w:jc w:val="both"/>
        <w:rPr>
          <w:rFonts w:ascii="Times New Roman" w:eastAsia="Arial,Bold" w:hAnsi="Times New Roman" w:cs="Times New Roman"/>
        </w:rPr>
      </w:pPr>
      <w:r w:rsidRPr="008E3D19">
        <w:rPr>
          <w:rFonts w:ascii="Times New Roman" w:hAnsi="Times New Roman" w:cs="Times New Roman"/>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rsidR="0048723C" w:rsidRPr="008E3D19" w:rsidRDefault="0048723C" w:rsidP="0048723C">
      <w:pPr>
        <w:pStyle w:val="Odsekzoznamu"/>
        <w:numPr>
          <w:ilvl w:val="1"/>
          <w:numId w:val="55"/>
        </w:numPr>
        <w:suppressAutoHyphens w:val="0"/>
        <w:autoSpaceDE w:val="0"/>
        <w:autoSpaceDN w:val="0"/>
        <w:adjustRightInd w:val="0"/>
        <w:spacing w:after="120" w:line="240" w:lineRule="auto"/>
        <w:ind w:left="567" w:hanging="567"/>
        <w:contextualSpacing/>
        <w:jc w:val="both"/>
        <w:rPr>
          <w:rFonts w:ascii="Times New Roman" w:eastAsia="Arial,Bold" w:hAnsi="Times New Roman" w:cs="Times New Roman"/>
        </w:rPr>
      </w:pPr>
      <w:r w:rsidRPr="008E3D19">
        <w:rPr>
          <w:rFonts w:ascii="Times New Roman" w:hAnsi="Times New Roman" w:cs="Times New Roman"/>
        </w:rPr>
        <w:t xml:space="preserve">Ak ponuka obsahuje dôverné informácie, uchádzač ich v ponuke viditeľne označí. </w:t>
      </w:r>
    </w:p>
    <w:p w:rsidR="0048723C" w:rsidRPr="008E3D19" w:rsidRDefault="0048723C" w:rsidP="0048723C">
      <w:pPr>
        <w:tabs>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ab/>
        <w:t xml:space="preserve">Uchádzačom navrhovaná cena za dodanie požadovaného predmetu zákazky, uvedená v ponuke uchádzača, bude vyjadrená v EUR (Eurách) s presnosťou na </w:t>
      </w:r>
      <w:r w:rsidRPr="00F91566">
        <w:rPr>
          <w:rFonts w:ascii="Times New Roman" w:hAnsi="Times New Roman" w:cs="Times New Roman"/>
          <w:b/>
        </w:rPr>
        <w:t>dve  desatinné miesta</w:t>
      </w:r>
      <w:r w:rsidRPr="008E3D19">
        <w:rPr>
          <w:rFonts w:ascii="Times New Roman" w:hAnsi="Times New Roman" w:cs="Times New Roman"/>
        </w:rPr>
        <w:t xml:space="preserve">  a vložená do systému JOSEPHINE v tejto štruktúre: cena bez DPH, sadzba DPH, cena s alebo bez  DPH (pri vkladaní do systému JOSEPHINE označená ako „Jednotková cena (kritérium hodnotenia)“).</w:t>
      </w:r>
    </w:p>
    <w:p w:rsidR="0048723C" w:rsidRPr="008E3D19" w:rsidRDefault="0048723C" w:rsidP="0048723C">
      <w:pPr>
        <w:tabs>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3.5</w:t>
      </w:r>
      <w:r w:rsidRPr="008E3D19">
        <w:rPr>
          <w:rFonts w:ascii="Times New Roman" w:hAnsi="Times New Roman" w:cs="Times New Roman"/>
        </w:rPr>
        <w:tab/>
        <w:t xml:space="preserve">Po úspešnom nahraní ponuky do systému JOSEPHINE je uchádzačovi odoslaný notifikačný informatívny e-mail (a to na emailovú adresu užívateľa uchádzača, ktorý ponuku nahral). </w:t>
      </w:r>
    </w:p>
    <w:p w:rsidR="0048723C" w:rsidRPr="008E3D19" w:rsidRDefault="0048723C" w:rsidP="0048723C">
      <w:pPr>
        <w:pStyle w:val="Odsekzoznamu"/>
        <w:numPr>
          <w:ilvl w:val="1"/>
          <w:numId w:val="57"/>
        </w:numPr>
        <w:tabs>
          <w:tab w:val="left" w:pos="567"/>
        </w:tabs>
        <w:suppressAutoHyphens w:val="0"/>
        <w:autoSpaceDE w:val="0"/>
        <w:autoSpaceDN w:val="0"/>
        <w:adjustRightInd w:val="0"/>
        <w:spacing w:after="120" w:line="240" w:lineRule="auto"/>
        <w:ind w:left="567" w:hanging="567"/>
        <w:contextualSpacing/>
        <w:jc w:val="both"/>
        <w:rPr>
          <w:rFonts w:ascii="Times New Roman" w:hAnsi="Times New Roman" w:cs="Times New Roman"/>
        </w:rPr>
      </w:pPr>
      <w:r w:rsidRPr="008E3D19">
        <w:rPr>
          <w:rFonts w:ascii="Times New Roman" w:hAnsi="Times New Roman" w:cs="Times New Roman"/>
        </w:rPr>
        <w:t>Ponuka uchádzača predložená po uplynutí lehoty na predkladanie ponúk sa elektronicky neotvorí.</w:t>
      </w:r>
    </w:p>
    <w:p w:rsidR="0048723C" w:rsidRPr="008E3D19" w:rsidRDefault="0048723C" w:rsidP="0048723C">
      <w:pPr>
        <w:tabs>
          <w:tab w:val="left" w:pos="567"/>
        </w:tabs>
        <w:autoSpaceDE w:val="0"/>
        <w:autoSpaceDN w:val="0"/>
        <w:adjustRightInd w:val="0"/>
        <w:spacing w:after="120"/>
        <w:ind w:left="567" w:hanging="567"/>
        <w:jc w:val="both"/>
        <w:rPr>
          <w:rFonts w:ascii="Times New Roman" w:hAnsi="Times New Roman" w:cs="Times New Roman"/>
        </w:rPr>
      </w:pPr>
      <w:r w:rsidRPr="008E3D19">
        <w:rPr>
          <w:rFonts w:ascii="Times New Roman" w:hAnsi="Times New Roman" w:cs="Times New Roman"/>
        </w:rPr>
        <w:t>3.6</w:t>
      </w:r>
      <w:r w:rsidRPr="008E3D19">
        <w:rPr>
          <w:rFonts w:ascii="Times New Roman" w:hAnsi="Times New Roman" w:cs="Times New Roman"/>
        </w:rPr>
        <w:tab/>
        <w:t>Uchádzač môže predloženú ponuku vziať späť do uplynutia lehoty na predkladanie ponúk. Uchádzač pri odvolaní ponuky postupuje obdobne ako pri vložení prvotnej ponuky (kliknutím na tlačidlo „Stiahnuť ponuku“ a predložením novej ponuky).</w:t>
      </w:r>
    </w:p>
    <w:p w:rsidR="0048723C" w:rsidRPr="008E3D19" w:rsidRDefault="0048723C" w:rsidP="0048723C">
      <w:pPr>
        <w:pStyle w:val="Odsekzoznamu"/>
        <w:numPr>
          <w:ilvl w:val="1"/>
          <w:numId w:val="56"/>
        </w:numPr>
        <w:tabs>
          <w:tab w:val="left" w:pos="567"/>
        </w:tabs>
        <w:suppressAutoHyphens w:val="0"/>
        <w:autoSpaceDE w:val="0"/>
        <w:autoSpaceDN w:val="0"/>
        <w:adjustRightInd w:val="0"/>
        <w:spacing w:after="120" w:line="240" w:lineRule="auto"/>
        <w:ind w:left="567" w:hanging="567"/>
        <w:contextualSpacing/>
        <w:jc w:val="both"/>
        <w:rPr>
          <w:rFonts w:ascii="Times New Roman" w:hAnsi="Times New Roman" w:cs="Times New Roman"/>
        </w:rPr>
      </w:pPr>
      <w:r w:rsidRPr="008E3D19">
        <w:rPr>
          <w:rFonts w:ascii="Times New Roman" w:eastAsia="Arial,Bold" w:hAnsi="Times New Roman" w:cs="Times New Roman"/>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4500DC" w:rsidRPr="0048723C" w:rsidRDefault="004500DC" w:rsidP="0048723C">
      <w:pPr>
        <w:suppressAutoHyphens w:val="0"/>
        <w:rPr>
          <w:rFonts w:ascii="Times New Roman" w:eastAsia="Arial-BoldMT" w:hAnsi="Times New Roman" w:cs="Times New Roman"/>
          <w:b/>
          <w:bCs/>
          <w:caps/>
          <w:color w:val="000000"/>
          <w:sz w:val="28"/>
          <w:szCs w:val="28"/>
          <w:u w:val="single"/>
        </w:rPr>
      </w:pPr>
    </w:p>
    <w:p w:rsidR="003D4B44" w:rsidRDefault="006F3CB0" w:rsidP="003D4B44">
      <w:pPr>
        <w:autoSpaceDE w:val="0"/>
        <w:rPr>
          <w:rFonts w:ascii="Times New Roman" w:eastAsia="Arial-BoldMT" w:hAnsi="Times New Roman" w:cs="Times New Roman"/>
          <w:b/>
          <w:bCs/>
          <w:caps/>
          <w:color w:val="000000"/>
          <w:sz w:val="28"/>
          <w:szCs w:val="28"/>
          <w:u w:val="single"/>
        </w:rPr>
      </w:pPr>
      <w:r>
        <w:rPr>
          <w:rFonts w:ascii="TimesNewRomanPS-ItalicMT" w:hAnsi="TimesNewRomanPS-ItalicMT" w:cs="TimesNewRomanPS-ItalicMT"/>
          <w:i/>
          <w:iCs/>
          <w:lang w:eastAsia="sk-SK"/>
        </w:rPr>
        <w:t>.</w:t>
      </w:r>
      <w:r w:rsidR="0015639D">
        <w:rPr>
          <w:rFonts w:ascii="TimesNewRomanPS-ItalicMT" w:hAnsi="TimesNewRomanPS-ItalicMT" w:cs="TimesNewRomanPS-ItalicMT"/>
          <w:i/>
          <w:iCs/>
          <w:lang w:eastAsia="sk-SK"/>
        </w:rPr>
        <w:br w:type="page"/>
      </w:r>
    </w:p>
    <w:p w:rsidR="00681C6A" w:rsidRDefault="00681C6A" w:rsidP="000708D2">
      <w:pPr>
        <w:suppressAutoHyphens w:val="0"/>
        <w:autoSpaceDE w:val="0"/>
        <w:autoSpaceDN w:val="0"/>
        <w:adjustRightInd w:val="0"/>
        <w:rPr>
          <w:rFonts w:ascii="Times New Roman" w:eastAsia="Arial-BoldMT" w:hAnsi="Times New Roman" w:cs="Times New Roman"/>
          <w:b/>
          <w:bCs/>
          <w:caps/>
          <w:color w:val="000000"/>
          <w:sz w:val="28"/>
          <w:szCs w:val="28"/>
          <w:u w:val="single"/>
        </w:rPr>
      </w:pPr>
    </w:p>
    <w:p w:rsidR="00FF727C" w:rsidRPr="00397080" w:rsidRDefault="003D4B44" w:rsidP="000708D2">
      <w:pPr>
        <w:suppressAutoHyphens w:val="0"/>
        <w:autoSpaceDE w:val="0"/>
        <w:autoSpaceDN w:val="0"/>
        <w:adjustRightInd w:val="0"/>
        <w:rPr>
          <w:rFonts w:ascii="Times New Roman" w:eastAsia="ArialMT" w:hAnsi="Times New Roman" w:cs="Times New Roman"/>
          <w:caps/>
          <w:color w:val="000000"/>
          <w:u w:val="single"/>
        </w:rPr>
      </w:pPr>
      <w:r>
        <w:rPr>
          <w:rFonts w:ascii="Times New Roman" w:eastAsia="Arial-BoldMT" w:hAnsi="Times New Roman" w:cs="Times New Roman"/>
          <w:b/>
          <w:bCs/>
          <w:caps/>
          <w:color w:val="000000"/>
          <w:sz w:val="28"/>
          <w:szCs w:val="28"/>
          <w:u w:val="single"/>
        </w:rPr>
        <w:t>G</w:t>
      </w:r>
      <w:r w:rsidR="00681C6A">
        <w:rPr>
          <w:rFonts w:ascii="Times New Roman" w:eastAsia="Arial-BoldMT" w:hAnsi="Times New Roman" w:cs="Times New Roman"/>
          <w:b/>
          <w:bCs/>
          <w:caps/>
          <w:color w:val="000000"/>
          <w:sz w:val="28"/>
          <w:szCs w:val="28"/>
          <w:u w:val="single"/>
        </w:rPr>
        <w:t xml:space="preserve">. </w:t>
      </w:r>
      <w:r w:rsidR="00FF727C" w:rsidRPr="00397080">
        <w:rPr>
          <w:rFonts w:ascii="Times New Roman" w:eastAsia="Arial-BoldMT" w:hAnsi="Times New Roman" w:cs="Times New Roman"/>
          <w:b/>
          <w:bCs/>
          <w:caps/>
          <w:color w:val="000000"/>
          <w:sz w:val="28"/>
          <w:szCs w:val="28"/>
          <w:u w:val="single"/>
        </w:rPr>
        <w:t>OBCHODNÉ PODMIENKY USKUTOČNENIA PREDMETU ZÁKAZKY</w:t>
      </w:r>
    </w:p>
    <w:p w:rsidR="00FF727C" w:rsidRDefault="00FF727C" w:rsidP="00FF727C">
      <w:pPr>
        <w:pStyle w:val="Default"/>
        <w:tabs>
          <w:tab w:val="left" w:pos="5954"/>
        </w:tabs>
        <w:rPr>
          <w:rFonts w:ascii="Times New Roman" w:hAnsi="Times New Roman" w:cs="Times New Roman"/>
          <w:sz w:val="22"/>
          <w:szCs w:val="22"/>
          <w:lang w:eastAsia="sk-SK"/>
        </w:rPr>
      </w:pPr>
    </w:p>
    <w:p w:rsidR="003D4B44" w:rsidRPr="003D4B44" w:rsidRDefault="003D4B44" w:rsidP="00FF727C">
      <w:pPr>
        <w:pStyle w:val="Default"/>
        <w:tabs>
          <w:tab w:val="left" w:pos="5954"/>
        </w:tabs>
        <w:rPr>
          <w:rFonts w:ascii="Times New Roman" w:hAnsi="Times New Roman" w:cs="Times New Roman"/>
          <w:sz w:val="22"/>
          <w:szCs w:val="22"/>
          <w:lang w:eastAsia="sk-SK"/>
        </w:rPr>
      </w:pPr>
    </w:p>
    <w:p w:rsidR="003B1056" w:rsidRPr="003D4B44" w:rsidRDefault="003B1056" w:rsidP="006A15C0">
      <w:pPr>
        <w:suppressAutoHyphens w:val="0"/>
        <w:autoSpaceDE w:val="0"/>
        <w:autoSpaceDN w:val="0"/>
        <w:adjustRightInd w:val="0"/>
        <w:spacing w:after="240"/>
        <w:jc w:val="both"/>
        <w:rPr>
          <w:rFonts w:ascii="Times New Roman" w:hAnsi="Times New Roman" w:cs="Times New Roman"/>
          <w:color w:val="000000"/>
          <w:lang w:eastAsia="sk-SK"/>
        </w:rPr>
      </w:pPr>
      <w:r w:rsidRPr="003D4B44">
        <w:rPr>
          <w:rFonts w:ascii="Times New Roman" w:hAnsi="Times New Roman" w:cs="Times New Roman"/>
          <w:color w:val="000000"/>
          <w:lang w:eastAsia="sk-SK"/>
        </w:rPr>
        <w:t xml:space="preserve">1. Verejný obstarávateľ uviedol obchodné podmienky realizácie predmetu zákazky v zmluve o dielo nachádzajúcej sa v tejto časti SP. Verejný obstarávateľ požaduje, aby uchádzač predložil v cenovej ponuke zmluvu podľa zmluvných podmienok, uvedených v predmetnej zmluve o dielo. </w:t>
      </w:r>
    </w:p>
    <w:p w:rsidR="003B1056" w:rsidRPr="003D4B44" w:rsidRDefault="003B1056" w:rsidP="006A15C0">
      <w:pPr>
        <w:suppressAutoHyphens w:val="0"/>
        <w:autoSpaceDE w:val="0"/>
        <w:autoSpaceDN w:val="0"/>
        <w:adjustRightInd w:val="0"/>
        <w:spacing w:after="240"/>
        <w:jc w:val="both"/>
        <w:rPr>
          <w:rFonts w:ascii="Times New Roman" w:hAnsi="Times New Roman" w:cs="Times New Roman"/>
          <w:color w:val="000000"/>
          <w:lang w:eastAsia="sk-SK"/>
        </w:rPr>
      </w:pPr>
      <w:r w:rsidRPr="003D4B44">
        <w:rPr>
          <w:rFonts w:ascii="Times New Roman" w:hAnsi="Times New Roman" w:cs="Times New Roman"/>
          <w:color w:val="000000"/>
          <w:lang w:eastAsia="sk-SK"/>
        </w:rPr>
        <w:t xml:space="preserve">2. Pokiaľ budú zmluvné podmienky uvedené v návrhu zmluvy o dielo, predloženej uchádzačom, v rozpore s výzvou na predkladanie ponúk a týmito SP a ak sa budú vymykať obvyklým zmluvným podmienkam a budú znevýhodňovať verejného obstarávateľa, verejný obstarávateľ bude takúto ponuku považovať za neregulárnu alebo inak neprijateľnú resp. nespĺňajúcu jeho požiadavky na predmet zákazky. </w:t>
      </w:r>
    </w:p>
    <w:p w:rsidR="003B1056" w:rsidRPr="003D4B44" w:rsidRDefault="003B1056" w:rsidP="006A15C0">
      <w:pPr>
        <w:suppressAutoHyphens w:val="0"/>
        <w:autoSpaceDE w:val="0"/>
        <w:autoSpaceDN w:val="0"/>
        <w:adjustRightInd w:val="0"/>
        <w:spacing w:after="240"/>
        <w:jc w:val="both"/>
        <w:rPr>
          <w:rFonts w:ascii="Times New Roman" w:hAnsi="Times New Roman" w:cs="Times New Roman"/>
          <w:color w:val="000000"/>
          <w:lang w:eastAsia="sk-SK"/>
        </w:rPr>
      </w:pPr>
      <w:r w:rsidRPr="003D4B44">
        <w:rPr>
          <w:rFonts w:ascii="Times New Roman" w:hAnsi="Times New Roman" w:cs="Times New Roman"/>
          <w:color w:val="000000"/>
          <w:lang w:eastAsia="sk-SK"/>
        </w:rPr>
        <w:t xml:space="preserve">3. Verejný obstarávateľ upozorňuje, že </w:t>
      </w:r>
      <w:r w:rsidR="00A87676" w:rsidRPr="003D4B44">
        <w:rPr>
          <w:rFonts w:ascii="Times New Roman" w:hAnsi="Times New Roman" w:cs="Times New Roman"/>
          <w:color w:val="000000"/>
          <w:lang w:eastAsia="sk-SK"/>
        </w:rPr>
        <w:t xml:space="preserve">najneskôr </w:t>
      </w:r>
      <w:r w:rsidR="00CC101E" w:rsidRPr="003D4B44">
        <w:rPr>
          <w:rFonts w:ascii="Times New Roman" w:hAnsi="Times New Roman" w:cs="Times New Roman"/>
          <w:color w:val="000000"/>
          <w:lang w:eastAsia="sk-SK"/>
        </w:rPr>
        <w:t>v deň</w:t>
      </w:r>
      <w:r w:rsidR="00A87676" w:rsidRPr="003D4B44">
        <w:rPr>
          <w:rFonts w:ascii="Times New Roman" w:hAnsi="Times New Roman" w:cs="Times New Roman"/>
          <w:color w:val="000000"/>
          <w:lang w:eastAsia="sk-SK"/>
        </w:rPr>
        <w:t xml:space="preserve">  predchád</w:t>
      </w:r>
      <w:r w:rsidR="00ED0591" w:rsidRPr="003D4B44">
        <w:rPr>
          <w:rFonts w:ascii="Times New Roman" w:hAnsi="Times New Roman" w:cs="Times New Roman"/>
          <w:color w:val="000000"/>
          <w:lang w:eastAsia="sk-SK"/>
        </w:rPr>
        <w:t>z</w:t>
      </w:r>
      <w:r w:rsidR="00A87676" w:rsidRPr="003D4B44">
        <w:rPr>
          <w:rFonts w:ascii="Times New Roman" w:hAnsi="Times New Roman" w:cs="Times New Roman"/>
          <w:color w:val="000000"/>
          <w:lang w:eastAsia="sk-SK"/>
        </w:rPr>
        <w:t xml:space="preserve">ajúci dňu odovzdania staveniska  je úspešný uchádzač povinný uzavrieť a udržiavať v platnosti zmluvu o poistení zodpovednosti za škodu zhotoviteľa spôsobenú činnosťou zhotoviteľa pri vykonávaní diela vo výške minimálne v hodnote zákazky (vrátane DPH), </w:t>
      </w:r>
      <w:r w:rsidRPr="003D4B44">
        <w:rPr>
          <w:rFonts w:ascii="Times New Roman" w:hAnsi="Times New Roman" w:cs="Times New Roman"/>
          <w:color w:val="000000"/>
          <w:lang w:eastAsia="sk-SK"/>
        </w:rPr>
        <w:t xml:space="preserve"> </w:t>
      </w:r>
    </w:p>
    <w:p w:rsidR="00E34787" w:rsidRPr="003D4B44" w:rsidRDefault="003B1056" w:rsidP="00E34787">
      <w:pPr>
        <w:suppressAutoHyphens w:val="0"/>
        <w:autoSpaceDE w:val="0"/>
        <w:autoSpaceDN w:val="0"/>
        <w:adjustRightInd w:val="0"/>
        <w:spacing w:after="240"/>
        <w:jc w:val="both"/>
        <w:rPr>
          <w:rFonts w:ascii="Times New Roman" w:hAnsi="Times New Roman" w:cs="Times New Roman"/>
          <w:color w:val="000000"/>
          <w:lang w:eastAsia="sk-SK"/>
        </w:rPr>
      </w:pPr>
      <w:r w:rsidRPr="003D4B44">
        <w:rPr>
          <w:rFonts w:ascii="Times New Roman" w:hAnsi="Times New Roman" w:cs="Times New Roman"/>
          <w:color w:val="000000"/>
          <w:lang w:eastAsia="sk-SK"/>
        </w:rPr>
        <w:t xml:space="preserve">4. </w:t>
      </w:r>
      <w:r w:rsidR="00581C15" w:rsidRPr="003D4B44">
        <w:rPr>
          <w:rFonts w:ascii="Times New Roman" w:hAnsi="Times New Roman" w:cs="Times New Roman"/>
          <w:color w:val="000000"/>
          <w:lang w:eastAsia="sk-SK"/>
        </w:rPr>
        <w:t xml:space="preserve">Za účelom zabezpečenia prípadných dodatočných finančných nákladov súvisiacich s odstránením chýb, verejný obstarávateľ </w:t>
      </w:r>
      <w:r w:rsidR="00E34787" w:rsidRPr="003D4B44">
        <w:rPr>
          <w:rFonts w:ascii="Times New Roman" w:hAnsi="Times New Roman" w:cs="Times New Roman"/>
          <w:color w:val="000000"/>
          <w:lang w:eastAsia="sk-SK"/>
        </w:rPr>
        <w:t xml:space="preserve">požaduje od úspešného uchádzača </w:t>
      </w:r>
      <w:r w:rsidR="00CC101E" w:rsidRPr="003D4B44">
        <w:rPr>
          <w:rFonts w:ascii="Times New Roman" w:hAnsi="Times New Roman" w:cs="Times New Roman"/>
          <w:color w:val="000000"/>
          <w:lang w:eastAsia="sk-SK"/>
        </w:rPr>
        <w:t xml:space="preserve">najneskôr v deň   odovzdania staveniska, </w:t>
      </w:r>
      <w:r w:rsidR="00E34787" w:rsidRPr="003D4B44">
        <w:rPr>
          <w:rFonts w:ascii="Times New Roman" w:hAnsi="Times New Roman" w:cs="Times New Roman"/>
          <w:color w:val="000000"/>
          <w:lang w:eastAsia="sk-SK"/>
        </w:rPr>
        <w:t>zloženie zábezpeky (kaucie)</w:t>
      </w:r>
      <w:r w:rsidR="003E66CB" w:rsidRPr="003D4B44">
        <w:rPr>
          <w:rFonts w:ascii="Times New Roman" w:hAnsi="Times New Roman" w:cs="Times New Roman"/>
          <w:color w:val="000000"/>
          <w:lang w:eastAsia="sk-SK"/>
        </w:rPr>
        <w:t xml:space="preserve"> </w:t>
      </w:r>
      <w:r w:rsidR="00A87676" w:rsidRPr="003D4B44">
        <w:rPr>
          <w:rFonts w:ascii="Times New Roman" w:hAnsi="Times New Roman" w:cs="Times New Roman"/>
          <w:color w:val="000000"/>
          <w:lang w:eastAsia="sk-SK"/>
        </w:rPr>
        <w:t xml:space="preserve">alebo predloženie bankovej záruky </w:t>
      </w:r>
      <w:r w:rsidR="003E66CB" w:rsidRPr="003D4B44">
        <w:rPr>
          <w:rFonts w:ascii="Times New Roman" w:hAnsi="Times New Roman" w:cs="Times New Roman"/>
          <w:color w:val="000000"/>
          <w:lang w:eastAsia="sk-SK"/>
        </w:rPr>
        <w:t xml:space="preserve">vo výške </w:t>
      </w:r>
      <w:r w:rsidR="00ED517A" w:rsidRPr="003D4B44">
        <w:rPr>
          <w:rFonts w:ascii="Times New Roman" w:hAnsi="Times New Roman" w:cs="Times New Roman"/>
          <w:color w:val="000000"/>
          <w:lang w:eastAsia="sk-SK"/>
        </w:rPr>
        <w:t>1</w:t>
      </w:r>
      <w:r w:rsidR="00B710D2" w:rsidRPr="003D4B44">
        <w:rPr>
          <w:rFonts w:ascii="Times New Roman" w:hAnsi="Times New Roman" w:cs="Times New Roman"/>
          <w:color w:val="000000"/>
          <w:lang w:eastAsia="sk-SK"/>
        </w:rPr>
        <w:t>0% z celkovej ceny diela s</w:t>
      </w:r>
      <w:r w:rsidR="00CC101E" w:rsidRPr="003D4B44">
        <w:rPr>
          <w:rFonts w:ascii="Times New Roman" w:hAnsi="Times New Roman" w:cs="Times New Roman"/>
          <w:color w:val="000000"/>
          <w:lang w:eastAsia="sk-SK"/>
        </w:rPr>
        <w:t> </w:t>
      </w:r>
      <w:r w:rsidR="00B710D2" w:rsidRPr="003D4B44">
        <w:rPr>
          <w:rFonts w:ascii="Times New Roman" w:hAnsi="Times New Roman" w:cs="Times New Roman"/>
          <w:color w:val="000000"/>
          <w:lang w:eastAsia="sk-SK"/>
        </w:rPr>
        <w:t>DPH</w:t>
      </w:r>
      <w:r w:rsidR="00CC101E" w:rsidRPr="003D4B44">
        <w:rPr>
          <w:rFonts w:ascii="Times New Roman" w:hAnsi="Times New Roman" w:cs="Times New Roman"/>
          <w:color w:val="000000"/>
          <w:lang w:eastAsia="sk-SK"/>
        </w:rPr>
        <w:t>.</w:t>
      </w:r>
    </w:p>
    <w:p w:rsidR="00E34787" w:rsidRPr="003D4B44" w:rsidRDefault="00E34787" w:rsidP="00E34787">
      <w:pPr>
        <w:suppressAutoHyphens w:val="0"/>
        <w:autoSpaceDE w:val="0"/>
        <w:autoSpaceDN w:val="0"/>
        <w:adjustRightInd w:val="0"/>
        <w:spacing w:after="240"/>
        <w:jc w:val="both"/>
        <w:rPr>
          <w:rFonts w:ascii="Times New Roman" w:hAnsi="Times New Roman" w:cs="Times New Roman"/>
          <w:color w:val="000000"/>
          <w:lang w:eastAsia="sk-SK"/>
        </w:rPr>
      </w:pPr>
      <w:r w:rsidRPr="003D4B44">
        <w:rPr>
          <w:rFonts w:ascii="Times New Roman" w:hAnsi="Times New Roman" w:cs="Times New Roman"/>
          <w:lang w:eastAsia="sk-SK"/>
        </w:rPr>
        <w:t xml:space="preserve">5. Verejný obstarávateľ upozorňujem, že ako povinná osoba v zmysle § 2 ods. 2 zákona č. 211/2000 Z. z. o slobodnom prístupe k informáciám podlieha povinnosti zverejňovania faktúr a objednávok a uchádzači berú na vedomie právne účinky vyplývajúce z povinného zverejňovania zmlúv podľa príslušných ustanovení zákona č. 546/2010 Z. z., ktorým sa dopĺňa zákon č. 40/1964 Zb. Občiansky zákonník v znení neskorších predpisov a ktorým sa menia a dopĺňajú niektoré zákony a predložením ponuky vyjadrujú svoj súhlas so zverejnením svojich identifikačných údajov uvedených na zmluve o dielo alebo inom doklade, ktorý sa povinne zverejňuje. </w:t>
      </w:r>
    </w:p>
    <w:p w:rsidR="00E34787" w:rsidRPr="003D4B44" w:rsidRDefault="00E34787" w:rsidP="00E34787">
      <w:pPr>
        <w:suppressAutoHyphens w:val="0"/>
        <w:autoSpaceDE w:val="0"/>
        <w:autoSpaceDN w:val="0"/>
        <w:adjustRightInd w:val="0"/>
        <w:jc w:val="both"/>
        <w:rPr>
          <w:rFonts w:ascii="Times New Roman" w:hAnsi="Times New Roman" w:cs="Times New Roman"/>
          <w:color w:val="000000"/>
          <w:lang w:eastAsia="sk-SK"/>
        </w:rPr>
      </w:pPr>
    </w:p>
    <w:p w:rsidR="00BE22BE" w:rsidRPr="003D4B44" w:rsidRDefault="00BE22BE" w:rsidP="00BE22BE">
      <w:pPr>
        <w:suppressAutoHyphens w:val="0"/>
        <w:autoSpaceDE w:val="0"/>
        <w:autoSpaceDN w:val="0"/>
        <w:adjustRightInd w:val="0"/>
        <w:jc w:val="center"/>
        <w:rPr>
          <w:rFonts w:ascii="Times New Roman" w:hAnsi="Times New Roman" w:cs="Times New Roman"/>
          <w:color w:val="000000"/>
          <w:lang w:eastAsia="sk-SK"/>
        </w:rPr>
      </w:pPr>
    </w:p>
    <w:p w:rsidR="00C75E7C" w:rsidRPr="00A400A9" w:rsidRDefault="00E539EB" w:rsidP="00BE22BE">
      <w:pPr>
        <w:suppressAutoHyphens w:val="0"/>
        <w:autoSpaceDE w:val="0"/>
        <w:autoSpaceDN w:val="0"/>
        <w:adjustRightInd w:val="0"/>
        <w:jc w:val="center"/>
        <w:rPr>
          <w:rFonts w:ascii="Times New Roman" w:hAnsi="Times New Roman" w:cs="Times New Roman"/>
          <w:i/>
          <w:color w:val="000000"/>
          <w:sz w:val="24"/>
          <w:szCs w:val="24"/>
          <w:lang w:eastAsia="sk-SK"/>
        </w:rPr>
      </w:pPr>
      <w:r w:rsidRPr="00A400A9">
        <w:rPr>
          <w:rFonts w:ascii="Times New Roman" w:hAnsi="Times New Roman" w:cs="Times New Roman"/>
          <w:i/>
          <w:color w:val="000000"/>
          <w:sz w:val="24"/>
          <w:szCs w:val="24"/>
          <w:lang w:eastAsia="sk-SK"/>
        </w:rPr>
        <w:t>Návrh</w:t>
      </w:r>
    </w:p>
    <w:p w:rsidR="001D24FE" w:rsidRPr="00D549FA" w:rsidRDefault="001D24FE" w:rsidP="001D24FE">
      <w:pPr>
        <w:pStyle w:val="Nadpis2"/>
        <w:numPr>
          <w:ilvl w:val="0"/>
          <w:numId w:val="0"/>
        </w:numPr>
        <w:tabs>
          <w:tab w:val="clear" w:pos="9072"/>
        </w:tabs>
        <w:spacing w:before="240" w:after="60"/>
        <w:jc w:val="center"/>
        <w:rPr>
          <w:rFonts w:ascii="Times New Roman" w:hAnsi="Times New Roman" w:cs="Times New Roman"/>
          <w:sz w:val="24"/>
          <w:szCs w:val="24"/>
        </w:rPr>
      </w:pPr>
      <w:r w:rsidRPr="00D549FA">
        <w:rPr>
          <w:rFonts w:ascii="Times New Roman" w:hAnsi="Times New Roman" w:cs="Times New Roman"/>
          <w:b w:val="0"/>
          <w:bCs w:val="0"/>
          <w:sz w:val="24"/>
          <w:szCs w:val="24"/>
        </w:rPr>
        <w:t>ZMLUVA O DIELO</w:t>
      </w:r>
    </w:p>
    <w:p w:rsidR="001D24FE" w:rsidRPr="00D549FA" w:rsidRDefault="001D24FE" w:rsidP="001D24FE">
      <w:pPr>
        <w:pStyle w:val="Default"/>
        <w:rPr>
          <w:rFonts w:ascii="Times New Roman" w:hAnsi="Times New Roman" w:cs="Times New Roman"/>
          <w:sz w:val="22"/>
          <w:szCs w:val="22"/>
        </w:rPr>
      </w:pPr>
    </w:p>
    <w:p w:rsidR="001D24FE" w:rsidRPr="00F82964" w:rsidRDefault="001D24FE" w:rsidP="001D24FE">
      <w:pPr>
        <w:pBdr>
          <w:bottom w:val="single" w:sz="4" w:space="1" w:color="000000"/>
        </w:pBdr>
        <w:autoSpaceDE w:val="0"/>
        <w:jc w:val="center"/>
        <w:rPr>
          <w:rFonts w:ascii="Times New Roman" w:hAnsi="Times New Roman" w:cs="Times New Roman"/>
          <w:b/>
          <w:bCs/>
        </w:rPr>
      </w:pPr>
      <w:r w:rsidRPr="00D549FA">
        <w:rPr>
          <w:rFonts w:ascii="Times New Roman" w:hAnsi="Times New Roman"/>
        </w:rPr>
        <w:t xml:space="preserve"> uzatvorená podľa § 536 a nasl. Obchodného zákonníka zákona č. 513/1991 Zb. v znení neskorších predpisov na stavbu</w:t>
      </w:r>
      <w:r w:rsidRPr="00F82964">
        <w:rPr>
          <w:rFonts w:ascii="Times New Roman" w:hAnsi="Times New Roman" w:cs="Times New Roman"/>
          <w:b/>
        </w:rPr>
        <w:t xml:space="preserve">: </w:t>
      </w:r>
      <w:r w:rsidRPr="00D92644">
        <w:rPr>
          <w:rFonts w:ascii="Times New Roman" w:hAnsi="Times New Roman" w:cs="Times New Roman"/>
          <w:b/>
          <w:bCs/>
        </w:rPr>
        <w:t>„</w:t>
      </w:r>
      <w:r w:rsidR="00D92644" w:rsidRPr="00D92644">
        <w:rPr>
          <w:rFonts w:ascii="Times New Roman" w:hAnsi="Times New Roman" w:cs="Times New Roman"/>
          <w:b/>
        </w:rPr>
        <w:t>Protipovodňové opatrenia na toku v obci Lutiše</w:t>
      </w:r>
      <w:r w:rsidRPr="00D92644">
        <w:rPr>
          <w:rFonts w:ascii="Times New Roman" w:hAnsi="Times New Roman" w:cs="Times New Roman"/>
          <w:b/>
          <w:bCs/>
        </w:rPr>
        <w:t>“</w:t>
      </w:r>
    </w:p>
    <w:p w:rsidR="001D24FE" w:rsidRPr="00F82964" w:rsidRDefault="001D24FE" w:rsidP="001D24FE">
      <w:pPr>
        <w:pBdr>
          <w:bottom w:val="single" w:sz="4" w:space="1" w:color="000000"/>
        </w:pBdr>
        <w:autoSpaceDE w:val="0"/>
        <w:jc w:val="center"/>
        <w:rPr>
          <w:rFonts w:ascii="Times New Roman" w:hAnsi="Times New Roman" w:cs="Times New Roman"/>
          <w:b/>
          <w:bCs/>
        </w:rPr>
      </w:pPr>
    </w:p>
    <w:p w:rsidR="001D24FE" w:rsidRPr="00D549FA" w:rsidRDefault="001D24FE" w:rsidP="001D24FE">
      <w:pPr>
        <w:pBdr>
          <w:bottom w:val="single" w:sz="4" w:space="1" w:color="000000"/>
        </w:pBdr>
        <w:autoSpaceDE w:val="0"/>
        <w:rPr>
          <w:rFonts w:ascii="Times New Roman" w:hAnsi="Times New Roman"/>
          <w:bCs/>
        </w:rPr>
      </w:pPr>
    </w:p>
    <w:p w:rsidR="001D24FE" w:rsidRPr="00D549FA" w:rsidRDefault="001D24FE" w:rsidP="001D24FE">
      <w:pPr>
        <w:autoSpaceDE w:val="0"/>
        <w:spacing w:before="120"/>
        <w:jc w:val="center"/>
        <w:rPr>
          <w:rFonts w:ascii="Times New Roman" w:hAnsi="Times New Roman"/>
          <w:b/>
          <w:bCs/>
        </w:rPr>
      </w:pPr>
    </w:p>
    <w:p w:rsidR="001D24FE" w:rsidRDefault="001D24FE" w:rsidP="001D24FE">
      <w:pPr>
        <w:pStyle w:val="Nadpis1"/>
        <w:numPr>
          <w:ilvl w:val="0"/>
          <w:numId w:val="0"/>
        </w:numPr>
        <w:autoSpaceDE/>
        <w:spacing w:before="0"/>
        <w:jc w:val="center"/>
        <w:rPr>
          <w:rFonts w:ascii="Times New Roman" w:hAnsi="Times New Roman" w:cs="Times New Roman"/>
          <w:sz w:val="22"/>
        </w:rPr>
      </w:pPr>
    </w:p>
    <w:p w:rsidR="001D24FE" w:rsidRPr="00D549FA" w:rsidRDefault="001D24FE" w:rsidP="001D24FE">
      <w:pPr>
        <w:pStyle w:val="Nadpis1"/>
        <w:numPr>
          <w:ilvl w:val="0"/>
          <w:numId w:val="0"/>
        </w:numPr>
        <w:autoSpaceDE/>
        <w:spacing w:before="0"/>
        <w:jc w:val="center"/>
        <w:rPr>
          <w:rFonts w:ascii="Times New Roman" w:eastAsia="MS Mincho" w:hAnsi="Times New Roman" w:cs="Times New Roman"/>
          <w:sz w:val="22"/>
        </w:rPr>
      </w:pPr>
      <w:r w:rsidRPr="00D549FA">
        <w:rPr>
          <w:rFonts w:ascii="Times New Roman" w:hAnsi="Times New Roman" w:cs="Times New Roman"/>
          <w:sz w:val="22"/>
        </w:rPr>
        <w:t>Zmluvné strany</w:t>
      </w:r>
    </w:p>
    <w:p w:rsidR="001D24FE" w:rsidRPr="00D549FA" w:rsidRDefault="001D24FE" w:rsidP="001D24FE">
      <w:pPr>
        <w:pStyle w:val="Obyajntext1"/>
        <w:numPr>
          <w:ilvl w:val="0"/>
          <w:numId w:val="21"/>
        </w:numPr>
        <w:tabs>
          <w:tab w:val="left" w:pos="708"/>
          <w:tab w:val="left" w:pos="1416"/>
          <w:tab w:val="left" w:pos="2124"/>
          <w:tab w:val="left" w:pos="2832"/>
          <w:tab w:val="left" w:pos="5415"/>
        </w:tabs>
        <w:jc w:val="both"/>
        <w:rPr>
          <w:rFonts w:ascii="Times New Roman" w:eastAsia="MS Mincho" w:hAnsi="Times New Roman" w:cs="Times New Roman"/>
          <w:sz w:val="22"/>
          <w:szCs w:val="22"/>
        </w:rPr>
      </w:pPr>
      <w:r w:rsidRPr="00D549FA">
        <w:rPr>
          <w:rFonts w:ascii="Times New Roman" w:eastAsia="MS Mincho" w:hAnsi="Times New Roman" w:cs="Times New Roman"/>
          <w:b/>
          <w:bCs/>
          <w:sz w:val="22"/>
          <w:szCs w:val="22"/>
        </w:rPr>
        <w:t xml:space="preserve">Objednávateľ: </w:t>
      </w:r>
    </w:p>
    <w:p w:rsidR="001D24FE" w:rsidRPr="00F82964" w:rsidRDefault="001D24FE" w:rsidP="001D24FE">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sidRPr="00D549FA">
        <w:rPr>
          <w:rFonts w:ascii="Times New Roman" w:eastAsia="MS Mincho" w:hAnsi="Times New Roman" w:cs="Times New Roman"/>
          <w:b/>
          <w:bCs/>
          <w:sz w:val="22"/>
          <w:szCs w:val="22"/>
        </w:rPr>
        <w:t>Názov:</w:t>
      </w:r>
      <w:r w:rsidRPr="00D549FA">
        <w:rPr>
          <w:rFonts w:ascii="Times New Roman" w:eastAsia="MS Mincho" w:hAnsi="Times New Roman" w:cs="Times New Roman"/>
          <w:b/>
          <w:bCs/>
          <w:sz w:val="22"/>
          <w:szCs w:val="22"/>
        </w:rPr>
        <w:tab/>
      </w:r>
      <w:r w:rsidRPr="00D549FA">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sidR="00F82964" w:rsidRPr="00F82964">
        <w:rPr>
          <w:rFonts w:ascii="Times New Roman" w:hAnsi="Times New Roman" w:cs="Times New Roman"/>
          <w:b/>
          <w:bCs/>
          <w:sz w:val="22"/>
          <w:szCs w:val="22"/>
          <w:lang w:eastAsia="sk-SK"/>
        </w:rPr>
        <w:t xml:space="preserve">Obec </w:t>
      </w:r>
      <w:r w:rsidR="00D92644">
        <w:rPr>
          <w:rFonts w:ascii="Times New Roman" w:hAnsi="Times New Roman" w:cs="Times New Roman"/>
          <w:b/>
          <w:bCs/>
          <w:sz w:val="22"/>
          <w:szCs w:val="22"/>
          <w:lang w:eastAsia="sk-SK"/>
        </w:rPr>
        <w:t>Lutiše</w:t>
      </w:r>
      <w:r w:rsidRPr="00F82964">
        <w:rPr>
          <w:rFonts w:ascii="Times New Roman" w:hAnsi="Times New Roman" w:cs="Times New Roman"/>
          <w:sz w:val="22"/>
          <w:szCs w:val="22"/>
          <w:lang w:eastAsia="sk-SK"/>
        </w:rPr>
        <w:t>.</w:t>
      </w:r>
    </w:p>
    <w:p w:rsidR="001D24FE" w:rsidRPr="00D92644" w:rsidRDefault="001D24FE" w:rsidP="001D24FE">
      <w:pPr>
        <w:pStyle w:val="Obyajntext1"/>
        <w:tabs>
          <w:tab w:val="left" w:pos="3544"/>
        </w:tabs>
        <w:ind w:left="709"/>
        <w:jc w:val="both"/>
        <w:rPr>
          <w:rFonts w:ascii="Times New Roman" w:eastAsia="MS Mincho" w:hAnsi="Times New Roman" w:cs="Times New Roman"/>
          <w:sz w:val="22"/>
          <w:szCs w:val="22"/>
        </w:rPr>
      </w:pPr>
      <w:r w:rsidRPr="00F82964">
        <w:rPr>
          <w:rFonts w:ascii="Times New Roman" w:eastAsia="MS Mincho" w:hAnsi="Times New Roman" w:cs="Times New Roman"/>
          <w:sz w:val="22"/>
          <w:szCs w:val="22"/>
        </w:rPr>
        <w:t xml:space="preserve">Sídlo: </w:t>
      </w:r>
      <w:r w:rsidRPr="00F82964">
        <w:rPr>
          <w:rFonts w:ascii="Times New Roman" w:eastAsia="MS Mincho" w:hAnsi="Times New Roman" w:cs="Times New Roman"/>
          <w:sz w:val="22"/>
          <w:szCs w:val="22"/>
        </w:rPr>
        <w:tab/>
      </w:r>
      <w:r w:rsidR="00D92644" w:rsidRPr="00D92644">
        <w:rPr>
          <w:rFonts w:ascii="Times New Roman" w:hAnsi="Times New Roman" w:cs="Times New Roman"/>
          <w:sz w:val="22"/>
          <w:szCs w:val="22"/>
        </w:rPr>
        <w:t>Lutiše 65, 013 05 Lutiše</w:t>
      </w:r>
    </w:p>
    <w:p w:rsidR="001D24FE" w:rsidRPr="00D92644" w:rsidRDefault="001D24FE" w:rsidP="001D24FE">
      <w:pPr>
        <w:pStyle w:val="Obyajntext1"/>
        <w:tabs>
          <w:tab w:val="left" w:pos="3544"/>
        </w:tabs>
        <w:ind w:left="709"/>
        <w:jc w:val="both"/>
        <w:rPr>
          <w:rFonts w:ascii="Times New Roman" w:eastAsia="MS Mincho" w:hAnsi="Times New Roman" w:cs="Times New Roman"/>
          <w:sz w:val="22"/>
          <w:szCs w:val="22"/>
        </w:rPr>
      </w:pPr>
      <w:r w:rsidRPr="00D92644">
        <w:rPr>
          <w:rFonts w:ascii="Times New Roman" w:eastAsia="MS Mincho" w:hAnsi="Times New Roman" w:cs="Times New Roman"/>
          <w:sz w:val="22"/>
          <w:szCs w:val="22"/>
        </w:rPr>
        <w:t xml:space="preserve">Zastúpený: </w:t>
      </w:r>
      <w:r w:rsidRPr="00D92644">
        <w:rPr>
          <w:rFonts w:ascii="Times New Roman" w:eastAsia="MS Mincho" w:hAnsi="Times New Roman" w:cs="Times New Roman"/>
          <w:sz w:val="22"/>
          <w:szCs w:val="22"/>
        </w:rPr>
        <w:tab/>
      </w:r>
      <w:r w:rsidR="00D92644" w:rsidRPr="00D92644">
        <w:rPr>
          <w:rFonts w:ascii="Times New Roman" w:eastAsia="MS Mincho" w:hAnsi="Times New Roman" w:cs="Times New Roman"/>
          <w:sz w:val="22"/>
          <w:szCs w:val="22"/>
        </w:rPr>
        <w:t>Anton Štefko, starosta obce</w:t>
      </w:r>
    </w:p>
    <w:p w:rsidR="001D24FE" w:rsidRPr="00F94ECD" w:rsidRDefault="001D24FE" w:rsidP="001D24FE">
      <w:pPr>
        <w:pStyle w:val="Obyajntext1"/>
        <w:tabs>
          <w:tab w:val="left" w:pos="3544"/>
        </w:tabs>
        <w:ind w:left="709"/>
        <w:jc w:val="both"/>
        <w:rPr>
          <w:rFonts w:ascii="Times New Roman" w:eastAsia="MS Mincho" w:hAnsi="Times New Roman" w:cs="Times New Roman"/>
          <w:sz w:val="22"/>
          <w:szCs w:val="22"/>
        </w:rPr>
      </w:pPr>
      <w:r w:rsidRPr="00F94ECD">
        <w:rPr>
          <w:rFonts w:ascii="Times New Roman" w:eastAsia="MS Mincho" w:hAnsi="Times New Roman" w:cs="Times New Roman"/>
          <w:sz w:val="22"/>
          <w:szCs w:val="22"/>
        </w:rPr>
        <w:t>Osoba oprávnená rokovať</w:t>
      </w:r>
    </w:p>
    <w:p w:rsidR="001D24FE" w:rsidRPr="00F5635E" w:rsidRDefault="001D24FE" w:rsidP="001D24FE">
      <w:pPr>
        <w:pStyle w:val="Obyajntext1"/>
        <w:tabs>
          <w:tab w:val="left" w:pos="3544"/>
        </w:tabs>
        <w:ind w:left="709"/>
        <w:jc w:val="both"/>
        <w:rPr>
          <w:rFonts w:ascii="Times New Roman" w:hAnsi="Times New Roman" w:cs="Times New Roman"/>
          <w:sz w:val="22"/>
          <w:szCs w:val="22"/>
          <w:lang w:eastAsia="sk-SK"/>
        </w:rPr>
      </w:pPr>
      <w:r w:rsidRPr="00F94ECD">
        <w:rPr>
          <w:rFonts w:ascii="Times New Roman" w:eastAsia="MS Mincho" w:hAnsi="Times New Roman" w:cs="Times New Roman"/>
          <w:sz w:val="22"/>
          <w:szCs w:val="22"/>
        </w:rPr>
        <w:t>vo veciach zmluvy:</w:t>
      </w:r>
      <w:r w:rsidRPr="00F94ECD">
        <w:rPr>
          <w:rFonts w:ascii="Times New Roman" w:eastAsia="MS Mincho" w:hAnsi="Times New Roman" w:cs="Times New Roman"/>
          <w:sz w:val="22"/>
          <w:szCs w:val="22"/>
        </w:rPr>
        <w:tab/>
      </w:r>
      <w:r w:rsidR="00F5635E" w:rsidRPr="00F5635E">
        <w:rPr>
          <w:rFonts w:ascii="Times New Roman" w:eastAsia="MS Mincho" w:hAnsi="Times New Roman" w:cs="Times New Roman"/>
          <w:sz w:val="22"/>
          <w:szCs w:val="22"/>
        </w:rPr>
        <w:t>Anton Štefko, starosta obce</w:t>
      </w:r>
    </w:p>
    <w:p w:rsidR="001D24FE" w:rsidRPr="00F5635E" w:rsidRDefault="001D24FE" w:rsidP="001D24FE">
      <w:pPr>
        <w:pStyle w:val="Obyajntext1"/>
        <w:tabs>
          <w:tab w:val="left" w:pos="3544"/>
        </w:tabs>
        <w:ind w:left="709"/>
        <w:jc w:val="both"/>
        <w:rPr>
          <w:rFonts w:ascii="Times New Roman" w:eastAsia="MS Mincho" w:hAnsi="Times New Roman" w:cs="Times New Roman"/>
          <w:sz w:val="22"/>
          <w:szCs w:val="22"/>
        </w:rPr>
      </w:pPr>
      <w:r w:rsidRPr="00F5635E">
        <w:rPr>
          <w:rFonts w:ascii="Times New Roman" w:hAnsi="Times New Roman" w:cs="Times New Roman"/>
          <w:sz w:val="22"/>
          <w:szCs w:val="22"/>
          <w:lang w:eastAsia="sk-SK"/>
        </w:rPr>
        <w:t>vo veciach technických:</w:t>
      </w:r>
      <w:r w:rsidRPr="00F5635E">
        <w:rPr>
          <w:rFonts w:ascii="Times New Roman" w:hAnsi="Times New Roman" w:cs="Times New Roman"/>
          <w:sz w:val="22"/>
          <w:szCs w:val="22"/>
          <w:lang w:eastAsia="sk-SK"/>
        </w:rPr>
        <w:tab/>
      </w:r>
    </w:p>
    <w:p w:rsidR="001D24FE" w:rsidRPr="00F5635E" w:rsidRDefault="001D24FE" w:rsidP="001D24FE">
      <w:pPr>
        <w:pStyle w:val="Obyajntext1"/>
        <w:tabs>
          <w:tab w:val="left" w:pos="3544"/>
        </w:tabs>
        <w:ind w:left="709"/>
        <w:jc w:val="both"/>
        <w:rPr>
          <w:rFonts w:ascii="Times New Roman" w:eastAsia="MS Mincho" w:hAnsi="Times New Roman" w:cs="Times New Roman"/>
          <w:sz w:val="22"/>
          <w:szCs w:val="22"/>
        </w:rPr>
      </w:pPr>
      <w:r w:rsidRPr="00F5635E">
        <w:rPr>
          <w:rFonts w:ascii="Times New Roman" w:eastAsia="MS Mincho" w:hAnsi="Times New Roman" w:cs="Times New Roman"/>
          <w:sz w:val="22"/>
          <w:szCs w:val="22"/>
        </w:rPr>
        <w:t xml:space="preserve">Bankové spojenie: </w:t>
      </w:r>
      <w:r w:rsidRPr="00F5635E">
        <w:rPr>
          <w:rFonts w:ascii="Times New Roman" w:eastAsia="MS Mincho" w:hAnsi="Times New Roman" w:cs="Times New Roman"/>
          <w:sz w:val="22"/>
          <w:szCs w:val="22"/>
        </w:rPr>
        <w:tab/>
      </w:r>
    </w:p>
    <w:p w:rsidR="001D24FE" w:rsidRPr="00F5635E" w:rsidRDefault="001D24FE" w:rsidP="001D24FE">
      <w:pPr>
        <w:pStyle w:val="Obyajntext1"/>
        <w:tabs>
          <w:tab w:val="left" w:pos="1418"/>
          <w:tab w:val="left" w:pos="3544"/>
        </w:tabs>
        <w:ind w:left="709"/>
        <w:jc w:val="both"/>
        <w:rPr>
          <w:rFonts w:ascii="Times New Roman" w:eastAsia="MS Mincho" w:hAnsi="Times New Roman" w:cs="Times New Roman"/>
          <w:sz w:val="22"/>
          <w:szCs w:val="22"/>
        </w:rPr>
      </w:pPr>
      <w:r w:rsidRPr="00F5635E">
        <w:rPr>
          <w:rFonts w:ascii="Times New Roman" w:hAnsi="Times New Roman" w:cs="Times New Roman"/>
          <w:sz w:val="22"/>
          <w:szCs w:val="22"/>
        </w:rPr>
        <w:t>IBAN:</w:t>
      </w:r>
      <w:r w:rsidRPr="00F5635E">
        <w:rPr>
          <w:rFonts w:ascii="Times New Roman" w:hAnsi="Times New Roman" w:cs="Times New Roman"/>
          <w:sz w:val="22"/>
          <w:szCs w:val="22"/>
        </w:rPr>
        <w:tab/>
      </w:r>
      <w:r w:rsidRPr="00F5635E">
        <w:rPr>
          <w:rFonts w:ascii="Times New Roman" w:hAnsi="Times New Roman" w:cs="Times New Roman"/>
          <w:sz w:val="22"/>
          <w:szCs w:val="22"/>
        </w:rPr>
        <w:tab/>
      </w:r>
      <w:r w:rsidR="00F5635E" w:rsidRPr="004F5685">
        <w:rPr>
          <w:rFonts w:ascii="Times New Roman" w:hAnsi="Times New Roman" w:cs="Times New Roman"/>
          <w:sz w:val="22"/>
          <w:szCs w:val="22"/>
        </w:rPr>
        <w:t>SK73 5600 0000 0031 6667 9010</w:t>
      </w:r>
    </w:p>
    <w:p w:rsidR="001D24FE" w:rsidRPr="00F5635E" w:rsidRDefault="001D24FE" w:rsidP="001D24FE">
      <w:pPr>
        <w:pStyle w:val="Obyajntext1"/>
        <w:tabs>
          <w:tab w:val="left" w:pos="3544"/>
        </w:tabs>
        <w:ind w:left="709"/>
        <w:jc w:val="both"/>
        <w:rPr>
          <w:rFonts w:ascii="Times New Roman" w:eastAsia="MS Mincho" w:hAnsi="Times New Roman" w:cs="Times New Roman"/>
          <w:sz w:val="22"/>
          <w:szCs w:val="22"/>
        </w:rPr>
      </w:pPr>
      <w:r w:rsidRPr="00F5635E">
        <w:rPr>
          <w:rFonts w:ascii="Times New Roman" w:eastAsia="MS Mincho" w:hAnsi="Times New Roman" w:cs="Times New Roman"/>
          <w:sz w:val="22"/>
          <w:szCs w:val="22"/>
        </w:rPr>
        <w:t>IČO:</w:t>
      </w:r>
      <w:r w:rsidRPr="00F5635E">
        <w:rPr>
          <w:rFonts w:ascii="Times New Roman" w:eastAsia="MS Mincho" w:hAnsi="Times New Roman" w:cs="Times New Roman"/>
          <w:sz w:val="22"/>
          <w:szCs w:val="22"/>
        </w:rPr>
        <w:tab/>
      </w:r>
      <w:r w:rsidR="006C5E39" w:rsidRPr="00F5635E">
        <w:rPr>
          <w:rFonts w:ascii="Times New Roman" w:eastAsia="MS Mincho" w:hAnsi="Times New Roman" w:cs="Times New Roman"/>
          <w:sz w:val="22"/>
          <w:szCs w:val="22"/>
        </w:rPr>
        <w:t>00321451</w:t>
      </w:r>
    </w:p>
    <w:p w:rsidR="001D24FE" w:rsidRPr="00F5635E" w:rsidRDefault="001D24FE" w:rsidP="001D24FE">
      <w:pPr>
        <w:pStyle w:val="Obyajntext1"/>
        <w:tabs>
          <w:tab w:val="left" w:pos="3544"/>
        </w:tabs>
        <w:ind w:left="709"/>
        <w:jc w:val="both"/>
        <w:rPr>
          <w:rFonts w:ascii="Times New Roman" w:hAnsi="Times New Roman" w:cs="Times New Roman"/>
          <w:sz w:val="22"/>
          <w:szCs w:val="22"/>
        </w:rPr>
      </w:pPr>
      <w:r w:rsidRPr="00F5635E">
        <w:rPr>
          <w:rFonts w:ascii="Times New Roman" w:eastAsia="MS Mincho" w:hAnsi="Times New Roman" w:cs="Times New Roman"/>
          <w:sz w:val="22"/>
          <w:szCs w:val="22"/>
        </w:rPr>
        <w:t>DIČ:</w:t>
      </w:r>
      <w:r w:rsidRPr="00F5635E">
        <w:rPr>
          <w:rFonts w:ascii="Times New Roman" w:eastAsia="MS Mincho" w:hAnsi="Times New Roman" w:cs="Times New Roman"/>
          <w:sz w:val="22"/>
          <w:szCs w:val="22"/>
        </w:rPr>
        <w:tab/>
      </w:r>
      <w:r w:rsidR="00F5635E" w:rsidRPr="004F5685">
        <w:rPr>
          <w:rFonts w:ascii="Times New Roman" w:hAnsi="Times New Roman" w:cs="Times New Roman"/>
          <w:sz w:val="22"/>
          <w:szCs w:val="22"/>
        </w:rPr>
        <w:t>2020677549</w:t>
      </w:r>
    </w:p>
    <w:p w:rsidR="001D24FE" w:rsidRPr="00F5635E" w:rsidRDefault="001D24FE" w:rsidP="001D24FE">
      <w:pPr>
        <w:pStyle w:val="Obyajntext1"/>
        <w:tabs>
          <w:tab w:val="left" w:pos="3544"/>
        </w:tabs>
        <w:ind w:left="709"/>
        <w:jc w:val="both"/>
        <w:rPr>
          <w:rFonts w:ascii="Times New Roman" w:hAnsi="Times New Roman" w:cs="Times New Roman"/>
          <w:sz w:val="22"/>
          <w:szCs w:val="22"/>
        </w:rPr>
      </w:pPr>
      <w:r w:rsidRPr="00F5635E">
        <w:rPr>
          <w:rFonts w:ascii="Times New Roman" w:eastAsia="MS Mincho" w:hAnsi="Times New Roman" w:cs="Times New Roman"/>
          <w:sz w:val="22"/>
          <w:szCs w:val="22"/>
        </w:rPr>
        <w:t>IČ DPH</w:t>
      </w:r>
      <w:r w:rsidRPr="00F5635E">
        <w:rPr>
          <w:rFonts w:ascii="Times New Roman" w:eastAsia="MS Mincho" w:hAnsi="Times New Roman" w:cs="Times New Roman"/>
          <w:sz w:val="22"/>
          <w:szCs w:val="22"/>
        </w:rPr>
        <w:tab/>
      </w:r>
      <w:r w:rsidR="00F5635E" w:rsidRPr="00F5635E">
        <w:rPr>
          <w:rFonts w:ascii="Times New Roman" w:eastAsia="MS Mincho" w:hAnsi="Times New Roman" w:cs="Times New Roman"/>
          <w:sz w:val="22"/>
          <w:szCs w:val="22"/>
        </w:rPr>
        <w:t>neplatca DPH</w:t>
      </w:r>
    </w:p>
    <w:p w:rsidR="001D24FE" w:rsidRPr="00F94ECD" w:rsidRDefault="006C5E39" w:rsidP="001D24FE">
      <w:pPr>
        <w:pStyle w:val="Obyajntext1"/>
        <w:tabs>
          <w:tab w:val="left" w:pos="3544"/>
        </w:tabs>
        <w:ind w:left="709"/>
        <w:jc w:val="both"/>
        <w:rPr>
          <w:rFonts w:ascii="Times New Roman" w:hAnsi="Times New Roman" w:cs="Times New Roman"/>
          <w:sz w:val="22"/>
          <w:szCs w:val="22"/>
        </w:rPr>
      </w:pPr>
      <w:r>
        <w:rPr>
          <w:rFonts w:ascii="Times New Roman" w:hAnsi="Times New Roman" w:cs="Times New Roman"/>
          <w:sz w:val="22"/>
          <w:szCs w:val="22"/>
        </w:rPr>
        <w:lastRenderedPageBreak/>
        <w:t>Kontakt:</w:t>
      </w:r>
      <w:r>
        <w:rPr>
          <w:rFonts w:ascii="Times New Roman" w:hAnsi="Times New Roman" w:cs="Times New Roman"/>
          <w:sz w:val="22"/>
          <w:szCs w:val="22"/>
        </w:rPr>
        <w:tab/>
      </w:r>
      <w:r w:rsidR="00F5635E" w:rsidRPr="00F5635E">
        <w:rPr>
          <w:rFonts w:ascii="Times New Roman" w:hAnsi="Times New Roman" w:cs="Times New Roman"/>
          <w:sz w:val="22"/>
          <w:szCs w:val="22"/>
        </w:rPr>
        <w:t>obeclutise@lutise.sk</w:t>
      </w:r>
    </w:p>
    <w:p w:rsidR="001D24FE" w:rsidRPr="00FB71BD" w:rsidRDefault="001D24FE" w:rsidP="001D24FE">
      <w:pPr>
        <w:ind w:left="2268" w:firstLine="720"/>
        <w:rPr>
          <w:rFonts w:ascii="Times New Roman" w:hAnsi="Times New Roman"/>
        </w:rPr>
      </w:pPr>
      <w:r w:rsidRPr="00F94ECD">
        <w:rPr>
          <w:rFonts w:ascii="Times New Roman" w:hAnsi="Times New Roman"/>
        </w:rPr>
        <w:t xml:space="preserve"> ( ďalej</w:t>
      </w:r>
      <w:r w:rsidRPr="00FB71BD">
        <w:rPr>
          <w:rFonts w:ascii="Times New Roman" w:hAnsi="Times New Roman"/>
        </w:rPr>
        <w:t xml:space="preserve"> len „Objednávateľ“ )</w:t>
      </w:r>
    </w:p>
    <w:p w:rsidR="001D24FE" w:rsidRPr="00D549FA" w:rsidRDefault="001D24FE" w:rsidP="001D24FE">
      <w:pPr>
        <w:rPr>
          <w:rFonts w:ascii="Times New Roman" w:hAnsi="Times New Roman"/>
        </w:rPr>
      </w:pPr>
    </w:p>
    <w:p w:rsidR="001D24FE" w:rsidRPr="00D549FA" w:rsidRDefault="001D24FE" w:rsidP="001D24FE">
      <w:pPr>
        <w:pStyle w:val="Odsekzoznamu"/>
        <w:numPr>
          <w:ilvl w:val="0"/>
          <w:numId w:val="21"/>
        </w:numPr>
        <w:spacing w:after="0" w:line="240" w:lineRule="auto"/>
        <w:contextualSpacing/>
        <w:rPr>
          <w:rFonts w:ascii="Times New Roman" w:hAnsi="Times New Roman" w:cs="Times New Roman"/>
        </w:rPr>
      </w:pPr>
      <w:r w:rsidRPr="00D549FA">
        <w:rPr>
          <w:rFonts w:ascii="Times New Roman" w:hAnsi="Times New Roman" w:cs="Times New Roman"/>
        </w:rPr>
        <w:t>Zhotoviteľ:</w:t>
      </w:r>
    </w:p>
    <w:p w:rsidR="001D24FE" w:rsidRPr="00D549FA" w:rsidRDefault="001D24FE" w:rsidP="001D24FE">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sidRPr="00D549FA">
        <w:rPr>
          <w:rFonts w:ascii="Times New Roman" w:eastAsia="MS Mincho" w:hAnsi="Times New Roman" w:cs="Times New Roman"/>
          <w:b/>
          <w:bCs/>
          <w:sz w:val="22"/>
          <w:szCs w:val="22"/>
        </w:rPr>
        <w:t>Názov:</w:t>
      </w:r>
      <w:r w:rsidRPr="00D549FA">
        <w:rPr>
          <w:rFonts w:ascii="Times New Roman" w:eastAsia="MS Mincho" w:hAnsi="Times New Roman" w:cs="Times New Roman"/>
          <w:b/>
          <w:bCs/>
          <w:sz w:val="22"/>
          <w:szCs w:val="22"/>
        </w:rPr>
        <w:tab/>
      </w:r>
      <w:r w:rsidRPr="00D549FA">
        <w:rPr>
          <w:rFonts w:ascii="Times New Roman" w:eastAsia="MS Mincho" w:hAnsi="Times New Roman" w:cs="Times New Roman"/>
          <w:b/>
          <w:bCs/>
          <w:sz w:val="22"/>
          <w:szCs w:val="22"/>
        </w:rPr>
        <w:tab/>
      </w:r>
    </w:p>
    <w:p w:rsidR="001D24FE" w:rsidRPr="00D549FA"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Sídlo: </w:t>
      </w:r>
      <w:r w:rsidRPr="00D549FA">
        <w:rPr>
          <w:rFonts w:ascii="Times New Roman" w:eastAsia="MS Mincho" w:hAnsi="Times New Roman" w:cs="Times New Roman"/>
          <w:sz w:val="22"/>
          <w:szCs w:val="22"/>
        </w:rPr>
        <w:tab/>
      </w:r>
    </w:p>
    <w:p w:rsidR="001D24FE" w:rsidRPr="00D549FA"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Zastúpený: </w:t>
      </w:r>
      <w:r w:rsidRPr="00D549FA">
        <w:rPr>
          <w:rFonts w:ascii="Times New Roman" w:eastAsia="MS Mincho" w:hAnsi="Times New Roman" w:cs="Times New Roman"/>
          <w:sz w:val="22"/>
          <w:szCs w:val="22"/>
        </w:rPr>
        <w:tab/>
      </w:r>
    </w:p>
    <w:p w:rsidR="001D24FE" w:rsidRPr="00D549FA"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Osoba oprávnená rokovať</w:t>
      </w:r>
    </w:p>
    <w:p w:rsidR="001D24FE" w:rsidRPr="00D549FA" w:rsidRDefault="001D24FE" w:rsidP="001D24FE">
      <w:pPr>
        <w:pStyle w:val="Obyajntext1"/>
        <w:tabs>
          <w:tab w:val="left" w:pos="3544"/>
        </w:tabs>
        <w:ind w:left="709"/>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1D24FE" w:rsidRPr="00D549FA"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r w:rsidRPr="00D549FA">
        <w:rPr>
          <w:rFonts w:ascii="Times New Roman" w:hAnsi="Times New Roman" w:cs="Times New Roman"/>
          <w:sz w:val="22"/>
          <w:szCs w:val="22"/>
          <w:lang w:eastAsia="sk-SK"/>
        </w:rPr>
        <w:tab/>
      </w:r>
    </w:p>
    <w:p w:rsidR="001D24FE" w:rsidRPr="00D549FA"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p>
    <w:p w:rsidR="001D24FE" w:rsidRPr="00D549FA" w:rsidRDefault="001D24FE" w:rsidP="001D24FE">
      <w:pPr>
        <w:pStyle w:val="Obyajntext1"/>
        <w:tabs>
          <w:tab w:val="left" w:pos="1418"/>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rPr>
        <w:t>IBAN:</w:t>
      </w:r>
      <w:r w:rsidRPr="00D549FA">
        <w:rPr>
          <w:rFonts w:ascii="Times New Roman" w:hAnsi="Times New Roman" w:cs="Times New Roman"/>
          <w:sz w:val="22"/>
          <w:szCs w:val="22"/>
        </w:rPr>
        <w:tab/>
      </w:r>
    </w:p>
    <w:p w:rsidR="001D24FE" w:rsidRPr="00D549FA"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IČO:</w:t>
      </w:r>
      <w:r w:rsidRPr="00D549FA">
        <w:rPr>
          <w:rFonts w:ascii="Times New Roman" w:eastAsia="MS Mincho" w:hAnsi="Times New Roman" w:cs="Times New Roman"/>
          <w:sz w:val="22"/>
          <w:szCs w:val="22"/>
        </w:rPr>
        <w:tab/>
      </w:r>
    </w:p>
    <w:p w:rsidR="001D24FE" w:rsidRDefault="001D24FE" w:rsidP="001D24FE">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DIČ:</w:t>
      </w:r>
      <w:r w:rsidRPr="00D549FA">
        <w:rPr>
          <w:rFonts w:ascii="Times New Roman" w:eastAsia="MS Mincho" w:hAnsi="Times New Roman" w:cs="Times New Roman"/>
          <w:sz w:val="22"/>
          <w:szCs w:val="22"/>
        </w:rPr>
        <w:tab/>
      </w:r>
    </w:p>
    <w:p w:rsidR="001D24FE" w:rsidRPr="00D549FA" w:rsidRDefault="001D24FE" w:rsidP="001D24FE">
      <w:pPr>
        <w:pStyle w:val="Obyajntext1"/>
        <w:tabs>
          <w:tab w:val="left" w:pos="3544"/>
        </w:tabs>
        <w:ind w:left="709"/>
        <w:jc w:val="both"/>
        <w:rPr>
          <w:rFonts w:ascii="Times New Roman" w:hAnsi="Times New Roman" w:cs="Times New Roman"/>
          <w:sz w:val="22"/>
          <w:szCs w:val="22"/>
        </w:rPr>
      </w:pPr>
      <w:r>
        <w:rPr>
          <w:rFonts w:ascii="Times New Roman" w:eastAsia="MS Mincho" w:hAnsi="Times New Roman" w:cs="Times New Roman"/>
          <w:sz w:val="22"/>
          <w:szCs w:val="22"/>
        </w:rPr>
        <w:t>IČ DPH</w:t>
      </w:r>
      <w:r>
        <w:rPr>
          <w:rFonts w:ascii="Times New Roman" w:eastAsia="MS Mincho" w:hAnsi="Times New Roman" w:cs="Times New Roman"/>
          <w:sz w:val="22"/>
          <w:szCs w:val="22"/>
        </w:rPr>
        <w:tab/>
      </w:r>
    </w:p>
    <w:p w:rsidR="001D24FE" w:rsidRPr="00D549FA" w:rsidRDefault="001D24FE" w:rsidP="001D24FE">
      <w:pPr>
        <w:ind w:firstLine="708"/>
        <w:jc w:val="both"/>
        <w:rPr>
          <w:rFonts w:ascii="Times New Roman" w:hAnsi="Times New Roman"/>
        </w:rPr>
      </w:pPr>
      <w:r w:rsidRPr="00D549FA">
        <w:rPr>
          <w:rFonts w:ascii="Times New Roman" w:hAnsi="Times New Roman"/>
        </w:rPr>
        <w:t>Kontakt:</w:t>
      </w:r>
    </w:p>
    <w:p w:rsidR="001D24FE" w:rsidRPr="00D549FA" w:rsidRDefault="001D24FE" w:rsidP="001D24FE">
      <w:pPr>
        <w:ind w:left="2268" w:firstLine="720"/>
        <w:jc w:val="both"/>
        <w:rPr>
          <w:rFonts w:ascii="Times New Roman" w:hAnsi="Times New Roman"/>
        </w:rPr>
      </w:pPr>
      <w:r w:rsidRPr="00D549FA">
        <w:rPr>
          <w:rFonts w:ascii="Times New Roman" w:hAnsi="Times New Roman"/>
        </w:rPr>
        <w:t>( ďalej len „Zhotoviteľ“ )</w:t>
      </w:r>
    </w:p>
    <w:p w:rsidR="001D24FE" w:rsidRPr="00D549FA" w:rsidRDefault="001D24FE" w:rsidP="001D24FE">
      <w:pPr>
        <w:jc w:val="both"/>
        <w:rPr>
          <w:rFonts w:ascii="Times New Roman" w:hAnsi="Times New Roman"/>
        </w:rPr>
      </w:pPr>
    </w:p>
    <w:p w:rsidR="001D24FE" w:rsidRPr="00D549FA" w:rsidRDefault="001D24FE" w:rsidP="001D24FE">
      <w:pPr>
        <w:jc w:val="both"/>
        <w:rPr>
          <w:rFonts w:ascii="Times New Roman" w:hAnsi="Times New Roman"/>
        </w:rPr>
      </w:pPr>
      <w:r w:rsidRPr="00D549FA">
        <w:rPr>
          <w:rFonts w:ascii="Times New Roman" w:hAnsi="Times New Roman"/>
        </w:rPr>
        <w:t>Zmluvné strany prehlasujú, že sú spôsobilé na právne úkony a v tejto Zmluve o dielo s nasledujúcim obsahom vyjadrujú svoju slobodnú, vážnu a spoločnú vôľu.</w:t>
      </w:r>
    </w:p>
    <w:p w:rsidR="001D24FE" w:rsidRPr="00D549FA" w:rsidRDefault="001D24FE" w:rsidP="001D24FE">
      <w:pPr>
        <w:jc w:val="both"/>
        <w:rPr>
          <w:rFonts w:ascii="Times New Roman" w:hAnsi="Times New Roman"/>
        </w:rPr>
      </w:pPr>
    </w:p>
    <w:p w:rsidR="001D24FE" w:rsidRPr="00D549FA" w:rsidRDefault="001D24FE" w:rsidP="001D24FE">
      <w:pPr>
        <w:jc w:val="both"/>
        <w:rPr>
          <w:rFonts w:ascii="Times New Roman" w:hAnsi="Times New Roman"/>
        </w:rPr>
      </w:pPr>
    </w:p>
    <w:p w:rsidR="001D24FE" w:rsidRDefault="001D24FE" w:rsidP="001D24FE">
      <w:pPr>
        <w:spacing w:line="276" w:lineRule="auto"/>
        <w:ind w:left="360"/>
        <w:jc w:val="center"/>
        <w:rPr>
          <w:rFonts w:ascii="Times New Roman" w:hAnsi="Times New Roman"/>
          <w:b/>
          <w:bCs/>
        </w:rPr>
      </w:pPr>
      <w:r>
        <w:rPr>
          <w:rFonts w:ascii="Times New Roman" w:hAnsi="Times New Roman"/>
          <w:b/>
          <w:bCs/>
        </w:rPr>
        <w:t>Článok 1</w:t>
      </w:r>
    </w:p>
    <w:p w:rsidR="001D24FE" w:rsidRDefault="001D24FE" w:rsidP="001D24FE">
      <w:pPr>
        <w:pStyle w:val="Default"/>
        <w:ind w:left="720"/>
        <w:jc w:val="center"/>
        <w:rPr>
          <w:rFonts w:ascii="Times New Roman" w:hAnsi="Times New Roman" w:cs="Times New Roman"/>
          <w:b/>
          <w:bCs/>
          <w:sz w:val="22"/>
          <w:szCs w:val="22"/>
        </w:rPr>
      </w:pPr>
      <w:r w:rsidRPr="00CF4CEF">
        <w:rPr>
          <w:rFonts w:ascii="Times New Roman" w:hAnsi="Times New Roman" w:cs="Times New Roman"/>
          <w:b/>
          <w:bCs/>
          <w:sz w:val="22"/>
          <w:szCs w:val="22"/>
        </w:rPr>
        <w:t>Úvodné ustanovenia</w:t>
      </w:r>
    </w:p>
    <w:p w:rsidR="001D24FE" w:rsidRPr="00CF4CEF" w:rsidRDefault="001D24FE" w:rsidP="001D24FE">
      <w:pPr>
        <w:pStyle w:val="Default"/>
        <w:ind w:left="720"/>
        <w:jc w:val="center"/>
        <w:rPr>
          <w:rFonts w:ascii="Times New Roman" w:hAnsi="Times New Roman" w:cs="Times New Roman"/>
          <w:sz w:val="22"/>
          <w:szCs w:val="22"/>
        </w:rPr>
      </w:pPr>
    </w:p>
    <w:p w:rsidR="001D24FE" w:rsidRPr="00711320" w:rsidRDefault="001D24FE" w:rsidP="001D24FE">
      <w:pPr>
        <w:numPr>
          <w:ilvl w:val="1"/>
          <w:numId w:val="35"/>
        </w:numPr>
        <w:jc w:val="both"/>
        <w:rPr>
          <w:rFonts w:ascii="Times New Roman" w:hAnsi="Times New Roman"/>
        </w:rPr>
      </w:pPr>
      <w:r w:rsidRPr="00D549FA">
        <w:rPr>
          <w:rFonts w:ascii="Times New Roman" w:hAnsi="Times New Roman"/>
        </w:rPr>
        <w:t xml:space="preserve">Táto zmluva je uzatvorená na základe výsledku verejného obstarávania v súlade so zákonom č. 343/2015 Z. z. o verejnom obstarávaní a o zmene a doplnení niektorých zákonov v znení neskorších predpisov (ďalej aj "ZVO") pre stavbu: </w:t>
      </w:r>
      <w:r w:rsidRPr="003D5510">
        <w:rPr>
          <w:rFonts w:ascii="Times New Roman" w:hAnsi="Times New Roman" w:cs="Times New Roman"/>
          <w:b/>
          <w:bCs/>
        </w:rPr>
        <w:t>„</w:t>
      </w:r>
      <w:r w:rsidR="006C5E39" w:rsidRPr="00D92644">
        <w:rPr>
          <w:rFonts w:ascii="Times New Roman" w:hAnsi="Times New Roman" w:cs="Times New Roman"/>
          <w:b/>
        </w:rPr>
        <w:t>Protipovodňové opatrenia na toku v obci Lutiše</w:t>
      </w:r>
      <w:r w:rsidRPr="00F82964">
        <w:rPr>
          <w:rFonts w:ascii="Times New Roman" w:hAnsi="Times New Roman" w:cs="Times New Roman"/>
          <w:b/>
          <w:bCs/>
          <w:color w:val="000000"/>
        </w:rPr>
        <w:t>“</w:t>
      </w:r>
      <w:r w:rsidRPr="003D5510">
        <w:rPr>
          <w:rFonts w:ascii="Times New Roman" w:hAnsi="Times New Roman" w:cs="Times New Roman"/>
          <w:b/>
          <w:bCs/>
          <w:color w:val="000000"/>
        </w:rPr>
        <w:t xml:space="preserve"> </w:t>
      </w:r>
      <w:r w:rsidRPr="003D5510">
        <w:rPr>
          <w:rFonts w:ascii="Times New Roman" w:hAnsi="Times New Roman" w:cs="Times New Roman"/>
        </w:rPr>
        <w:t xml:space="preserve">(ďalej aj „stavba“), ktoré </w:t>
      </w:r>
      <w:r w:rsidRPr="000E126B">
        <w:rPr>
          <w:rFonts w:ascii="Times New Roman" w:hAnsi="Times New Roman" w:cs="Times New Roman"/>
        </w:rPr>
        <w:t>o</w:t>
      </w:r>
      <w:r w:rsidRPr="000E126B">
        <w:rPr>
          <w:rFonts w:ascii="Times New Roman" w:hAnsi="Times New Roman"/>
        </w:rPr>
        <w:t>bjednávateľ ako verejný obstarávateľ vyhlásil vo Ves</w:t>
      </w:r>
      <w:r w:rsidR="005730A9">
        <w:rPr>
          <w:rFonts w:ascii="Times New Roman" w:hAnsi="Times New Roman"/>
        </w:rPr>
        <w:t>tníku verejného obstarávania č</w:t>
      </w:r>
      <w:bookmarkStart w:id="0" w:name="_GoBack"/>
      <w:r w:rsidR="005730A9" w:rsidRPr="00711320">
        <w:rPr>
          <w:rFonts w:ascii="Times New Roman" w:hAnsi="Times New Roman"/>
        </w:rPr>
        <w:t xml:space="preserve">. </w:t>
      </w:r>
      <w:r w:rsidR="00711320" w:rsidRPr="00711320">
        <w:rPr>
          <w:rFonts w:ascii="Times New Roman" w:hAnsi="Times New Roman" w:cs="Times New Roman"/>
          <w:b/>
          <w:bCs/>
          <w:color w:val="000000"/>
          <w:lang w:eastAsia="sk-SK"/>
        </w:rPr>
        <w:t>218/2018 zo dňa 6.11.2018 pod značkou 15907 - WYP</w:t>
      </w:r>
      <w:r w:rsidRPr="00711320">
        <w:rPr>
          <w:rFonts w:ascii="Times New Roman" w:hAnsi="Times New Roman"/>
        </w:rPr>
        <w:t>.</w:t>
      </w:r>
    </w:p>
    <w:bookmarkEnd w:id="0"/>
    <w:p w:rsidR="001D24FE" w:rsidRDefault="001D24FE" w:rsidP="001D24FE">
      <w:pPr>
        <w:pStyle w:val="Default"/>
        <w:spacing w:after="270"/>
        <w:ind w:left="360"/>
        <w:rPr>
          <w:rFonts w:ascii="Times New Roman" w:hAnsi="Times New Roman" w:cs="Times New Roman"/>
          <w:sz w:val="22"/>
          <w:szCs w:val="22"/>
        </w:rPr>
      </w:pPr>
    </w:p>
    <w:p w:rsidR="001D24FE" w:rsidRPr="00CF4CEF" w:rsidRDefault="001D24FE" w:rsidP="001D24FE">
      <w:pPr>
        <w:pStyle w:val="Default"/>
        <w:spacing w:after="270"/>
        <w:ind w:left="360"/>
        <w:rPr>
          <w:rFonts w:ascii="Times New Roman" w:hAnsi="Times New Roman" w:cs="Times New Roman"/>
          <w:sz w:val="22"/>
          <w:szCs w:val="22"/>
        </w:rPr>
      </w:pPr>
      <w:r w:rsidRPr="00CF4CEF">
        <w:rPr>
          <w:rFonts w:ascii="Times New Roman" w:hAnsi="Times New Roman" w:cs="Times New Roman"/>
          <w:sz w:val="22"/>
          <w:szCs w:val="22"/>
        </w:rPr>
        <w:t xml:space="preserve">1.2 Zhotoviteľ vyhlasuje, že </w:t>
      </w:r>
    </w:p>
    <w:p w:rsidR="001D24FE" w:rsidRPr="00CF4CEF" w:rsidRDefault="001D24FE" w:rsidP="001D24FE">
      <w:pPr>
        <w:pStyle w:val="Default"/>
        <w:spacing w:after="270"/>
        <w:ind w:left="360"/>
        <w:jc w:val="both"/>
        <w:rPr>
          <w:rFonts w:ascii="Times New Roman" w:hAnsi="Times New Roman" w:cs="Times New Roman"/>
          <w:sz w:val="22"/>
          <w:szCs w:val="22"/>
        </w:rPr>
      </w:pPr>
      <w:r w:rsidRPr="00CF4CEF">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1D24FE" w:rsidRPr="00CF4CEF" w:rsidRDefault="001D24FE" w:rsidP="001D24FE">
      <w:pPr>
        <w:pStyle w:val="Default"/>
        <w:spacing w:after="270"/>
        <w:ind w:left="360"/>
        <w:jc w:val="both"/>
        <w:rPr>
          <w:rFonts w:ascii="Times New Roman" w:hAnsi="Times New Roman" w:cs="Times New Roman"/>
          <w:sz w:val="22"/>
          <w:szCs w:val="22"/>
        </w:rPr>
      </w:pPr>
      <w:r w:rsidRPr="00CF4CEF">
        <w:rPr>
          <w:rFonts w:ascii="Times New Roman" w:hAnsi="Times New Roman" w:cs="Times New Roman"/>
          <w:sz w:val="22"/>
          <w:szCs w:val="22"/>
        </w:rPr>
        <w:t xml:space="preserve">b) riadne sa oboznámil so všetkou dokumentáciou špecifikujúcou požiadavky na vykonanie diela uvedenou v bode 2.2 tejto zmluvy, ako aj so skutočným stavom stavby opísanej v bode 2.1 , na ktorej má byť dielo podľa tejto zmluvy realizované, </w:t>
      </w:r>
    </w:p>
    <w:p w:rsidR="001D24FE" w:rsidRPr="00CF4CEF" w:rsidRDefault="001D24FE" w:rsidP="001D24FE">
      <w:pPr>
        <w:pStyle w:val="Default"/>
        <w:ind w:left="360"/>
        <w:jc w:val="both"/>
        <w:rPr>
          <w:rFonts w:ascii="Times New Roman" w:hAnsi="Times New Roman" w:cs="Times New Roman"/>
          <w:sz w:val="22"/>
          <w:szCs w:val="22"/>
        </w:rPr>
      </w:pPr>
      <w:r w:rsidRPr="00CF4CEF">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1D24FE" w:rsidRPr="00CF4CEF" w:rsidRDefault="001D24FE" w:rsidP="001D24FE">
      <w:pPr>
        <w:pStyle w:val="Default"/>
        <w:ind w:left="360"/>
        <w:rPr>
          <w:rFonts w:ascii="Times New Roman" w:hAnsi="Times New Roman" w:cs="Times New Roman"/>
          <w:sz w:val="22"/>
          <w:szCs w:val="22"/>
        </w:rPr>
      </w:pPr>
    </w:p>
    <w:p w:rsidR="001D24FE" w:rsidRPr="00CF4CEF" w:rsidRDefault="001D24FE" w:rsidP="001D24FE">
      <w:pPr>
        <w:pStyle w:val="Default"/>
        <w:ind w:left="360"/>
        <w:jc w:val="both"/>
        <w:rPr>
          <w:rFonts w:ascii="Times New Roman" w:hAnsi="Times New Roman" w:cs="Times New Roman"/>
          <w:sz w:val="22"/>
          <w:szCs w:val="22"/>
        </w:rPr>
      </w:pPr>
      <w:r w:rsidRPr="00CF4CEF">
        <w:rPr>
          <w:rFonts w:ascii="Times New Roman" w:hAnsi="Times New Roman" w:cs="Times New Roman"/>
          <w:sz w:val="22"/>
          <w:szCs w:val="22"/>
        </w:rPr>
        <w:t xml:space="preserve">1.3 Zhotoviteľ vyhlasuje, že ku dňu uzavretia tejto zmluvy sú mu známi nasledovní subdodávatelia, ktorí sa budú podieľať na plnení predmetu zmluvy (okrem dodávateľov tovaru): 1. Obchodné meno: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Sídlo/miesto podnikania: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IČO: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Percentuálny podiel z hodnoty plnenia: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Osoba oprávnená konať za subdodávateľa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Meno a priezvisko: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Pobyt: </w:t>
      </w:r>
    </w:p>
    <w:p w:rsidR="001D24FE" w:rsidRPr="00CF4CEF" w:rsidRDefault="001D24FE" w:rsidP="001D24FE">
      <w:pPr>
        <w:pStyle w:val="Default"/>
        <w:ind w:left="360"/>
        <w:rPr>
          <w:rFonts w:ascii="Times New Roman" w:hAnsi="Times New Roman" w:cs="Times New Roman"/>
          <w:sz w:val="22"/>
          <w:szCs w:val="22"/>
        </w:rPr>
      </w:pPr>
      <w:r w:rsidRPr="00CF4CEF">
        <w:rPr>
          <w:rFonts w:ascii="Times New Roman" w:hAnsi="Times New Roman" w:cs="Times New Roman"/>
          <w:sz w:val="22"/>
          <w:szCs w:val="22"/>
        </w:rPr>
        <w:t xml:space="preserve">Dátum narodenia: </w:t>
      </w:r>
    </w:p>
    <w:p w:rsidR="001D24FE" w:rsidRDefault="001D24FE" w:rsidP="001D24FE">
      <w:pPr>
        <w:ind w:left="360"/>
        <w:rPr>
          <w:rFonts w:ascii="Times New Roman" w:hAnsi="Times New Roman"/>
        </w:rPr>
      </w:pPr>
      <w:r w:rsidRPr="00CF4CEF">
        <w:rPr>
          <w:rFonts w:ascii="Times New Roman" w:hAnsi="Times New Roman"/>
        </w:rPr>
        <w:lastRenderedPageBreak/>
        <w:t>(</w:t>
      </w:r>
      <w:r w:rsidRPr="00CF4CEF">
        <w:rPr>
          <w:rFonts w:ascii="Times New Roman" w:hAnsi="Times New Roman"/>
          <w:i/>
          <w:iCs/>
        </w:rPr>
        <w:t>pozn.: zoznam subdodávateľov bude rozšírený podľa skutočného počtu subdodávateľov alebo bude v súlade so skutočným stavom uvedené, že ku dňu uzavretia tejto zmluvy zhotoviteľ nezadáva žiadnu časť zákazky podľa tejto zmluvy žiadnemu subdodávateľovi</w:t>
      </w:r>
      <w:r w:rsidRPr="00CF4CEF">
        <w:rPr>
          <w:rFonts w:ascii="Times New Roman" w:hAnsi="Times New Roman"/>
        </w:rPr>
        <w:t>)</w:t>
      </w:r>
      <w:r>
        <w:rPr>
          <w:rFonts w:ascii="Times New Roman" w:hAnsi="Times New Roman"/>
        </w:rPr>
        <w:t>.</w:t>
      </w:r>
    </w:p>
    <w:p w:rsidR="002D282F" w:rsidRPr="00CF4CEF" w:rsidRDefault="002D282F" w:rsidP="002D282F">
      <w:pPr>
        <w:ind w:left="360"/>
        <w:rPr>
          <w:rFonts w:ascii="Times New Roman" w:hAnsi="Times New Roman"/>
        </w:rPr>
      </w:pPr>
    </w:p>
    <w:p w:rsidR="002D282F" w:rsidRPr="00CF4CEF" w:rsidRDefault="002D282F" w:rsidP="002D282F">
      <w:pPr>
        <w:pStyle w:val="Default"/>
        <w:ind w:left="360"/>
        <w:jc w:val="both"/>
        <w:rPr>
          <w:rFonts w:ascii="Times New Roman" w:hAnsi="Times New Roman" w:cs="Times New Roman"/>
          <w:sz w:val="22"/>
          <w:szCs w:val="22"/>
        </w:rPr>
      </w:pPr>
      <w:r w:rsidRPr="00CF4CEF">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do 7 pracovných dní odo dňa účinnosti takej zmeny. </w:t>
      </w:r>
    </w:p>
    <w:p w:rsidR="002D282F" w:rsidRPr="00CF4CEF" w:rsidRDefault="002D282F" w:rsidP="002D282F">
      <w:pPr>
        <w:pStyle w:val="Default"/>
        <w:ind w:left="360"/>
        <w:rPr>
          <w:rFonts w:ascii="Times New Roman" w:hAnsi="Times New Roman" w:cs="Times New Roman"/>
          <w:sz w:val="22"/>
          <w:szCs w:val="22"/>
        </w:rPr>
      </w:pPr>
    </w:p>
    <w:p w:rsidR="002D282F" w:rsidRPr="00CF4CEF" w:rsidRDefault="002D282F" w:rsidP="002D282F">
      <w:pPr>
        <w:pStyle w:val="Default"/>
        <w:ind w:left="360"/>
        <w:jc w:val="both"/>
        <w:rPr>
          <w:rFonts w:ascii="Times New Roman" w:hAnsi="Times New Roman" w:cs="Times New Roman"/>
          <w:sz w:val="22"/>
          <w:szCs w:val="22"/>
        </w:rPr>
      </w:pPr>
      <w:r>
        <w:rPr>
          <w:rFonts w:ascii="Times New Roman" w:hAnsi="Times New Roman" w:cs="Times New Roman"/>
          <w:sz w:val="22"/>
          <w:szCs w:val="22"/>
        </w:rPr>
        <w:t>1.5</w:t>
      </w:r>
      <w:r w:rsidRPr="00CF4CEF">
        <w:rPr>
          <w:rFonts w:ascii="Times New Roman" w:hAnsi="Times New Roman" w:cs="Times New Roman"/>
          <w:sz w:val="22"/>
          <w:szCs w:val="22"/>
        </w:rPr>
        <w:t xml:space="preserve"> Zhotoviteľ je oprávnený zmeniť subdodávateľa počas trvania tejto zmluvy pričom subdodávateľ, ktorého sa návrh na zmenu týka, ktorý sa bude podieľať na plnení tejto zmluvy musí byť zapísaný v </w:t>
      </w:r>
      <w:r>
        <w:rPr>
          <w:rFonts w:ascii="Times New Roman" w:hAnsi="Times New Roman" w:cs="Times New Roman"/>
          <w:sz w:val="22"/>
          <w:szCs w:val="22"/>
        </w:rPr>
        <w:t> registri partnerov verejného sektora</w:t>
      </w:r>
      <w:r w:rsidRPr="00CF4CEF">
        <w:rPr>
          <w:rFonts w:ascii="Times New Roman" w:hAnsi="Times New Roman" w:cs="Times New Roman"/>
          <w:sz w:val="22"/>
          <w:szCs w:val="22"/>
        </w:rPr>
        <w:t>. 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w:t>
      </w:r>
    </w:p>
    <w:p w:rsidR="002D282F" w:rsidRPr="00CF4CEF" w:rsidRDefault="002D282F" w:rsidP="002D282F">
      <w:pPr>
        <w:pStyle w:val="Default"/>
        <w:ind w:left="360"/>
        <w:rPr>
          <w:rFonts w:ascii="Times New Roman" w:hAnsi="Times New Roman" w:cs="Times New Roman"/>
          <w:sz w:val="22"/>
          <w:szCs w:val="22"/>
        </w:rPr>
      </w:pPr>
    </w:p>
    <w:p w:rsidR="002D282F" w:rsidRPr="00CF4CEF" w:rsidRDefault="002D282F" w:rsidP="002D282F">
      <w:pPr>
        <w:pStyle w:val="Default"/>
        <w:ind w:left="360"/>
        <w:jc w:val="both"/>
        <w:rPr>
          <w:rFonts w:ascii="Times New Roman" w:hAnsi="Times New Roman" w:cs="Times New Roman"/>
          <w:sz w:val="22"/>
          <w:szCs w:val="22"/>
        </w:rPr>
      </w:pPr>
      <w:r w:rsidRPr="00CF4CEF">
        <w:rPr>
          <w:rFonts w:ascii="Times New Roman" w:hAnsi="Times New Roman" w:cs="Times New Roman"/>
          <w:sz w:val="22"/>
          <w:szCs w:val="22"/>
        </w:rPr>
        <w:t xml:space="preserve">1.6 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1D24FE" w:rsidRDefault="001D24FE" w:rsidP="001D24FE">
      <w:pPr>
        <w:pStyle w:val="Default"/>
        <w:ind w:left="360"/>
        <w:jc w:val="center"/>
        <w:rPr>
          <w:rFonts w:ascii="Times New Roman" w:hAnsi="Times New Roman" w:cs="Times New Roman"/>
          <w:b/>
          <w:bCs/>
          <w:sz w:val="22"/>
          <w:szCs w:val="22"/>
        </w:rPr>
      </w:pPr>
    </w:p>
    <w:p w:rsidR="002D282F" w:rsidRPr="00CF4CEF" w:rsidRDefault="002D282F" w:rsidP="001D24FE">
      <w:pPr>
        <w:pStyle w:val="Default"/>
        <w:ind w:left="360"/>
        <w:jc w:val="center"/>
        <w:rPr>
          <w:rFonts w:ascii="Times New Roman" w:hAnsi="Times New Roman" w:cs="Times New Roman"/>
          <w:b/>
          <w:bCs/>
          <w:sz w:val="22"/>
          <w:szCs w:val="22"/>
        </w:rPr>
      </w:pPr>
    </w:p>
    <w:p w:rsidR="001D24FE" w:rsidRPr="00CF4CEF" w:rsidRDefault="001D24FE" w:rsidP="001D24FE">
      <w:pPr>
        <w:pStyle w:val="Default"/>
        <w:ind w:left="360"/>
        <w:jc w:val="center"/>
        <w:rPr>
          <w:rFonts w:ascii="Times New Roman" w:hAnsi="Times New Roman" w:cs="Times New Roman"/>
          <w:sz w:val="22"/>
          <w:szCs w:val="22"/>
        </w:rPr>
      </w:pPr>
      <w:r w:rsidRPr="00CF4CEF">
        <w:rPr>
          <w:rFonts w:ascii="Times New Roman" w:hAnsi="Times New Roman" w:cs="Times New Roman"/>
          <w:b/>
          <w:bCs/>
          <w:sz w:val="22"/>
          <w:szCs w:val="22"/>
        </w:rPr>
        <w:t>Článok 2</w:t>
      </w:r>
    </w:p>
    <w:p w:rsidR="001D24FE" w:rsidRDefault="001D24FE" w:rsidP="001D24FE">
      <w:pPr>
        <w:pStyle w:val="Default"/>
        <w:ind w:left="360"/>
        <w:jc w:val="center"/>
        <w:rPr>
          <w:rFonts w:ascii="Times New Roman" w:hAnsi="Times New Roman" w:cs="Times New Roman"/>
          <w:b/>
          <w:bCs/>
          <w:sz w:val="22"/>
          <w:szCs w:val="22"/>
        </w:rPr>
      </w:pPr>
      <w:r w:rsidRPr="00CF4CEF">
        <w:rPr>
          <w:rFonts w:ascii="Times New Roman" w:hAnsi="Times New Roman" w:cs="Times New Roman"/>
          <w:b/>
          <w:bCs/>
          <w:sz w:val="22"/>
          <w:szCs w:val="22"/>
        </w:rPr>
        <w:t>Predmet zmluvy</w:t>
      </w:r>
    </w:p>
    <w:p w:rsidR="001D24FE" w:rsidRPr="00CF4CEF" w:rsidRDefault="001D24FE" w:rsidP="001D24FE">
      <w:pPr>
        <w:pStyle w:val="Default"/>
        <w:ind w:left="360"/>
        <w:jc w:val="center"/>
        <w:rPr>
          <w:rFonts w:ascii="Times New Roman" w:hAnsi="Times New Roman" w:cs="Times New Roman"/>
          <w:b/>
          <w:bCs/>
          <w:sz w:val="22"/>
          <w:szCs w:val="22"/>
        </w:rPr>
      </w:pPr>
    </w:p>
    <w:p w:rsidR="001D24FE" w:rsidRPr="003D5510"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2.1 Zhotoviteľ sa zaväzuje za podmienok uvedených v tejto zmluve pre objednávateľa zhotoviť a odovzdať objednávateľovi dielo </w:t>
      </w:r>
      <w:r w:rsidRPr="00CF4CEF">
        <w:rPr>
          <w:rFonts w:ascii="Times New Roman" w:hAnsi="Times New Roman" w:cs="Times New Roman"/>
          <w:sz w:val="22"/>
          <w:szCs w:val="22"/>
          <w:lang w:eastAsia="sk-SK"/>
        </w:rPr>
        <w:t>- stavbu:</w:t>
      </w:r>
      <w:r w:rsidRPr="00CF4CEF">
        <w:rPr>
          <w:rFonts w:ascii="Times New Roman" w:hAnsi="Times New Roman" w:cs="Times New Roman"/>
          <w:sz w:val="22"/>
          <w:szCs w:val="22"/>
        </w:rPr>
        <w:t xml:space="preserve"> „</w:t>
      </w:r>
      <w:r w:rsidR="006C5E39" w:rsidRPr="00D92644">
        <w:rPr>
          <w:rFonts w:ascii="Times New Roman" w:hAnsi="Times New Roman" w:cs="Times New Roman"/>
          <w:b/>
        </w:rPr>
        <w:t>Protipovodňové opatrenia na toku v obci Lutiše</w:t>
      </w:r>
      <w:r w:rsidR="00F82964" w:rsidRPr="00F82964">
        <w:rPr>
          <w:rFonts w:ascii="Times New Roman" w:hAnsi="Times New Roman" w:cs="Times New Roman"/>
          <w:b/>
          <w:bCs/>
          <w:sz w:val="22"/>
          <w:szCs w:val="22"/>
        </w:rPr>
        <w:t>“</w:t>
      </w:r>
      <w:r w:rsidR="006C5E39">
        <w:rPr>
          <w:rFonts w:ascii="Times New Roman" w:hAnsi="Times New Roman" w:cs="Times New Roman"/>
          <w:b/>
          <w:bCs/>
          <w:sz w:val="22"/>
          <w:szCs w:val="22"/>
        </w:rPr>
        <w:t xml:space="preserve"> </w:t>
      </w:r>
      <w:r w:rsidRPr="003D5510">
        <w:rPr>
          <w:rFonts w:ascii="Times New Roman" w:hAnsi="Times New Roman" w:cs="Times New Roman"/>
          <w:sz w:val="22"/>
          <w:szCs w:val="22"/>
        </w:rPr>
        <w:t xml:space="preserve">v prospech </w:t>
      </w:r>
      <w:r>
        <w:rPr>
          <w:rFonts w:ascii="Times New Roman" w:hAnsi="Times New Roman" w:cs="Times New Roman"/>
          <w:sz w:val="22"/>
          <w:szCs w:val="22"/>
        </w:rPr>
        <w:t xml:space="preserve">objednávateľa </w:t>
      </w:r>
      <w:r w:rsidR="00F82964">
        <w:rPr>
          <w:rFonts w:ascii="Times New Roman" w:hAnsi="Times New Roman" w:cs="Times New Roman"/>
          <w:sz w:val="22"/>
          <w:szCs w:val="22"/>
        </w:rPr>
        <w:t xml:space="preserve">obec </w:t>
      </w:r>
      <w:r w:rsidR="006C5E39">
        <w:rPr>
          <w:rFonts w:ascii="Times New Roman" w:hAnsi="Times New Roman" w:cs="Times New Roman"/>
          <w:sz w:val="22"/>
          <w:szCs w:val="22"/>
        </w:rPr>
        <w:t>Lutiše</w:t>
      </w:r>
      <w:r w:rsidR="00F82964">
        <w:rPr>
          <w:rFonts w:ascii="Times New Roman" w:hAnsi="Times New Roman" w:cs="Times New Roman"/>
          <w:sz w:val="22"/>
          <w:szCs w:val="22"/>
        </w:rPr>
        <w:t>,</w:t>
      </w:r>
      <w:r w:rsidRPr="003D5510">
        <w:rPr>
          <w:rFonts w:ascii="Times New Roman" w:hAnsi="Times New Roman" w:cs="Times New Roman"/>
          <w:sz w:val="22"/>
          <w:szCs w:val="22"/>
        </w:rPr>
        <w:t xml:space="preserve"> ako výlučného vlastníka. </w:t>
      </w:r>
    </w:p>
    <w:p w:rsidR="001D24FE" w:rsidRPr="00353ED5" w:rsidRDefault="001D24FE" w:rsidP="001D24FE">
      <w:pPr>
        <w:pStyle w:val="Nadpis1"/>
        <w:numPr>
          <w:ilvl w:val="0"/>
          <w:numId w:val="0"/>
        </w:numPr>
        <w:rPr>
          <w:rFonts w:ascii="Times New Roman" w:hAnsi="Times New Roman" w:cs="Times New Roman"/>
          <w:b w:val="0"/>
          <w:sz w:val="22"/>
        </w:rPr>
      </w:pPr>
      <w:r w:rsidRPr="00353ED5">
        <w:rPr>
          <w:rFonts w:ascii="Times New Roman" w:hAnsi="Times New Roman" w:cs="Times New Roman"/>
          <w:b w:val="0"/>
          <w:sz w:val="22"/>
        </w:rPr>
        <w:t xml:space="preserve">2.2 Dielo sa zhotoviteľ zaväzuje vykonať s odbornou starostlivosťou podľa Projektovej dokumentácie stavby vypracovanej </w:t>
      </w:r>
      <w:r>
        <w:rPr>
          <w:rFonts w:ascii="Times New Roman" w:hAnsi="Times New Roman" w:cs="Times New Roman"/>
          <w:b w:val="0"/>
          <w:sz w:val="22"/>
        </w:rPr>
        <w:t>zodpovedným projektantom</w:t>
      </w:r>
      <w:r w:rsidRPr="00353ED5">
        <w:rPr>
          <w:rFonts w:ascii="Times New Roman" w:hAnsi="Times New Roman" w:cs="Times New Roman"/>
          <w:b w:val="0"/>
          <w:sz w:val="22"/>
        </w:rPr>
        <w:t xml:space="preserve"> </w:t>
      </w:r>
      <w:r w:rsidRPr="006C5E39">
        <w:rPr>
          <w:rFonts w:ascii="Times New Roman" w:hAnsi="Times New Roman" w:cs="Times New Roman"/>
          <w:b w:val="0"/>
          <w:sz w:val="22"/>
        </w:rPr>
        <w:t xml:space="preserve">- </w:t>
      </w:r>
      <w:r w:rsidR="006C5E39" w:rsidRPr="006C5E39">
        <w:rPr>
          <w:rFonts w:ascii="Times New Roman" w:hAnsi="Times New Roman" w:cs="Times New Roman"/>
          <w:b w:val="0"/>
          <w:sz w:val="22"/>
        </w:rPr>
        <w:t>2M projekt , s.r.o.</w:t>
      </w:r>
      <w:r w:rsidRPr="006C5E39">
        <w:rPr>
          <w:rFonts w:ascii="Times New Roman" w:hAnsi="Times New Roman" w:cs="Times New Roman"/>
          <w:b w:val="0"/>
          <w:sz w:val="22"/>
        </w:rPr>
        <w:t xml:space="preserve">., </w:t>
      </w:r>
      <w:r w:rsidR="006C5E39" w:rsidRPr="006C5E39">
        <w:rPr>
          <w:rFonts w:ascii="Times New Roman" w:hAnsi="Times New Roman" w:cs="Times New Roman"/>
          <w:b w:val="0"/>
          <w:sz w:val="22"/>
        </w:rPr>
        <w:t>Karpatská 8402/9A, 010 08 Žilina</w:t>
      </w:r>
      <w:r w:rsidRPr="006C5E39">
        <w:rPr>
          <w:rFonts w:ascii="Times New Roman" w:hAnsi="Times New Roman" w:cs="Times New Roman"/>
          <w:b w:val="0"/>
          <w:sz w:val="22"/>
        </w:rPr>
        <w:t>, (ďalej aj ako „Projektová dokumentácia“)</w:t>
      </w:r>
      <w:r w:rsidRPr="00353ED5">
        <w:rPr>
          <w:rFonts w:ascii="Times New Roman" w:hAnsi="Times New Roman" w:cs="Times New Roman"/>
          <w:b w:val="0"/>
          <w:sz w:val="22"/>
        </w:rPr>
        <w:t xml:space="preserve"> tvoriacej Prílohu č. 1 tejto zmluvy, požiadavkami tejto zmluvy, pokynmi objednávateľa, a svojou ponukou predloženou vo verejnom obstarávaní tak, aby dielo spĺňalo všetky požiadavky príslušných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1D24FE" w:rsidRPr="00353ED5" w:rsidRDefault="001D24FE" w:rsidP="001D24FE">
      <w:pPr>
        <w:rPr>
          <w:rFonts w:ascii="Times New Roman" w:hAnsi="Times New Roman"/>
        </w:rPr>
      </w:pP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2.</w:t>
      </w:r>
      <w:r w:rsidR="0067753C">
        <w:rPr>
          <w:rFonts w:ascii="Times New Roman" w:hAnsi="Times New Roman" w:cs="Times New Roman"/>
          <w:sz w:val="22"/>
          <w:szCs w:val="22"/>
        </w:rPr>
        <w:t>3</w:t>
      </w:r>
      <w:r w:rsidRPr="00CF4CEF">
        <w:rPr>
          <w:rFonts w:ascii="Times New Roman" w:hAnsi="Times New Roman" w:cs="Times New Roman"/>
          <w:sz w:val="22"/>
          <w:szCs w:val="22"/>
        </w:rPr>
        <w:t xml:space="preserve"> Zhotoviteľ sa zaväzuje vykonať dielo na svoje náklady a nebezpečenstvo a v dojednaných dobách určených </w:t>
      </w:r>
      <w:r w:rsidRPr="00CF4CEF">
        <w:rPr>
          <w:rFonts w:ascii="Times New Roman" w:hAnsi="Times New Roman" w:cs="Times New Roman"/>
          <w:sz w:val="22"/>
          <w:szCs w:val="22"/>
          <w:lang w:eastAsia="sk-SK"/>
        </w:rPr>
        <w:t xml:space="preserve">Harmonograme prác v dňoch </w:t>
      </w:r>
      <w:r w:rsidRPr="00CF4CEF">
        <w:rPr>
          <w:rFonts w:ascii="Times New Roman" w:hAnsi="Times New Roman" w:cs="Times New Roman"/>
          <w:sz w:val="22"/>
          <w:szCs w:val="22"/>
        </w:rPr>
        <w:t xml:space="preserve">tvoriacim prílohu č. 2 tejto zmluvy (ďalej iba „Harmonogram prác“), a vykonané časti diela odovzdať v súlade s článkom 5 tejto zmluvy objednávateľovi. </w:t>
      </w:r>
    </w:p>
    <w:p w:rsidR="001D24FE" w:rsidRPr="00CF4CEF" w:rsidRDefault="0067753C" w:rsidP="001D24FE">
      <w:pPr>
        <w:pStyle w:val="Default"/>
        <w:jc w:val="both"/>
        <w:rPr>
          <w:rFonts w:ascii="Times New Roman" w:hAnsi="Times New Roman" w:cs="Times New Roman"/>
          <w:sz w:val="22"/>
          <w:szCs w:val="22"/>
        </w:rPr>
      </w:pPr>
      <w:r>
        <w:rPr>
          <w:rFonts w:ascii="Times New Roman" w:hAnsi="Times New Roman" w:cs="Times New Roman"/>
          <w:sz w:val="22"/>
          <w:szCs w:val="22"/>
        </w:rPr>
        <w:t>2.4</w:t>
      </w:r>
      <w:r w:rsidR="001D24FE" w:rsidRPr="00CF4CEF">
        <w:rPr>
          <w:rFonts w:ascii="Times New Roman" w:hAnsi="Times New Roman" w:cs="Times New Roman"/>
          <w:sz w:val="22"/>
          <w:szCs w:val="22"/>
        </w:rPr>
        <w:t xml:space="preserve"> Objednávateľ sa zaväzuje riadne a včas spôsobom určeným touto zmluvou zhotovené a odovzdané dielo prevziať a za prevzaté dielo zaplatiť zhotoviteľovi cenu určenú podľa článku 8 a spôsobom podľa článku 9 tejto zmluvy. </w:t>
      </w:r>
    </w:p>
    <w:p w:rsidR="001D24FE" w:rsidRDefault="001D24FE" w:rsidP="001D24FE">
      <w:pPr>
        <w:pStyle w:val="Default"/>
        <w:jc w:val="center"/>
        <w:rPr>
          <w:rFonts w:ascii="Times New Roman" w:hAnsi="Times New Roman" w:cs="Times New Roman"/>
          <w:b/>
          <w:bCs/>
          <w:sz w:val="22"/>
          <w:szCs w:val="22"/>
        </w:rPr>
      </w:pPr>
    </w:p>
    <w:p w:rsidR="001D24FE" w:rsidRPr="00CF4CEF" w:rsidRDefault="001D24FE" w:rsidP="001D24FE">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3</w:t>
      </w:r>
    </w:p>
    <w:p w:rsidR="001D24FE" w:rsidRPr="00CF4CEF" w:rsidRDefault="001D24FE" w:rsidP="001D24FE">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Vlastnícke právo a nebezpečenstvo škody</w:t>
      </w:r>
    </w:p>
    <w:p w:rsidR="001D24FE" w:rsidRPr="00CF4CEF" w:rsidRDefault="001D24FE" w:rsidP="001D24FE">
      <w:pPr>
        <w:pStyle w:val="Default"/>
        <w:jc w:val="center"/>
        <w:rPr>
          <w:rFonts w:ascii="Times New Roman" w:hAnsi="Times New Roman" w:cs="Times New Roman"/>
          <w:sz w:val="22"/>
          <w:szCs w:val="22"/>
        </w:rPr>
      </w:pPr>
    </w:p>
    <w:p w:rsidR="001D24FE" w:rsidRPr="00CF4CEF"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3.1 V súlade s § 542 Obchodného zákonníka je vlastníkom vykonávaného diela objednávateľ. </w:t>
      </w:r>
    </w:p>
    <w:p w:rsidR="001D24FE" w:rsidRPr="00CF4CEF" w:rsidRDefault="001D24FE" w:rsidP="001D24FE">
      <w:pPr>
        <w:pStyle w:val="Default"/>
        <w:jc w:val="both"/>
        <w:rPr>
          <w:rFonts w:ascii="Times New Roman" w:hAnsi="Times New Roman" w:cs="Times New Roman"/>
          <w:sz w:val="22"/>
          <w:szCs w:val="22"/>
        </w:rPr>
      </w:pPr>
    </w:p>
    <w:p w:rsidR="001D24FE" w:rsidRPr="00CF4CEF"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3.2 Momentom prevzatia diela prechádza nebezpečenstvo škody na prevzatom plnení na objednávateľa; dovtedy znáša nebezpečenstvo škody na vykonávanom diele zhotoviteľ. </w:t>
      </w:r>
    </w:p>
    <w:p w:rsidR="001D24FE" w:rsidRDefault="001D24FE" w:rsidP="001D24FE"/>
    <w:p w:rsidR="001D24FE" w:rsidRPr="00CF4CEF" w:rsidRDefault="001D24FE" w:rsidP="001D24FE">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4</w:t>
      </w:r>
    </w:p>
    <w:p w:rsidR="001D24FE" w:rsidRPr="00CF4CEF" w:rsidRDefault="001D24FE" w:rsidP="001D24FE">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Čas vykonávania diela</w:t>
      </w:r>
    </w:p>
    <w:p w:rsidR="001D24FE" w:rsidRPr="00CF4CEF" w:rsidRDefault="001D24FE" w:rsidP="001D24FE">
      <w:pPr>
        <w:pStyle w:val="Default"/>
        <w:jc w:val="both"/>
        <w:rPr>
          <w:rFonts w:ascii="Times New Roman" w:hAnsi="Times New Roman" w:cs="Times New Roman"/>
          <w:sz w:val="22"/>
          <w:szCs w:val="22"/>
        </w:rPr>
      </w:pPr>
    </w:p>
    <w:p w:rsidR="001D24FE" w:rsidRPr="00CF4CEF" w:rsidRDefault="001D24FE" w:rsidP="001D24FE">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t>4.1 Zhotoviteľ je povinný doručiť objednávateľovi svoje vyjadrenie, v ktorom uvedie, či požaduje napojenie na staveniskovú vodu a/alebo elektrickú energiu</w:t>
      </w:r>
      <w:r>
        <w:rPr>
          <w:rFonts w:ascii="Times New Roman" w:hAnsi="Times New Roman" w:cs="Times New Roman"/>
          <w:sz w:val="22"/>
          <w:szCs w:val="22"/>
        </w:rPr>
        <w:t xml:space="preserve"> a/alebo plyn</w:t>
      </w:r>
      <w:r w:rsidRPr="00CF4CEF">
        <w:rPr>
          <w:rFonts w:ascii="Times New Roman" w:hAnsi="Times New Roman" w:cs="Times New Roman"/>
          <w:sz w:val="22"/>
          <w:szCs w:val="22"/>
        </w:rPr>
        <w:t xml:space="preserve">, a to najneskôr do 3 dní odo dňa nadobudnutia účinnosti tejto zmluvy. </w:t>
      </w:r>
    </w:p>
    <w:p w:rsidR="001D24FE" w:rsidRPr="00CF4CEF" w:rsidRDefault="001D24FE" w:rsidP="001D24FE">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t xml:space="preserve">4.2 Objednávateľ odovzdá zhotoviteľovi stavenisko pred začiatkom realizácie diela v termíne </w:t>
      </w:r>
      <w:r>
        <w:rPr>
          <w:rFonts w:ascii="Times New Roman" w:hAnsi="Times New Roman" w:cs="Times New Roman"/>
          <w:sz w:val="22"/>
          <w:szCs w:val="22"/>
        </w:rPr>
        <w:t xml:space="preserve"> do 10 kalendárnych dní od účinnosti zmluvy.</w:t>
      </w:r>
    </w:p>
    <w:p w:rsidR="001D24FE" w:rsidRPr="00CF4CEF" w:rsidRDefault="001D24FE" w:rsidP="001D24FE">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t xml:space="preserve">4.3 O odovzdaní staveniska sa urobí zápis v stavebnom denníku a spíše protokol, ktorý podpíšu obidve zmluvné strany. </w:t>
      </w:r>
    </w:p>
    <w:p w:rsidR="001D24FE" w:rsidRPr="00CF4CEF" w:rsidRDefault="001D24FE" w:rsidP="001D24FE">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t xml:space="preserve">4.4 Zhotoviteľ sa zaväzuje pri vykonávaní diela dodržiavať termíny vykonávania diela určené v Harmonograme prác (ďalej aj ako „čiastkové termíny“). </w:t>
      </w:r>
    </w:p>
    <w:p w:rsidR="001D24FE" w:rsidRPr="00CF4CEF" w:rsidRDefault="001D24FE" w:rsidP="001D24FE">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t xml:space="preserve">4.5 Nedodržiavanie čiastkových termínov stanovených v Harmonograme prác o viac ako 10 dní, a nedodržanie lehoty vrátenia vyčisteného staveniska podľa bodu 4.8, sa považuje za podstatné porušenie povinnosti zhotoviteľa podľa tejto zmluvy. </w:t>
      </w:r>
    </w:p>
    <w:p w:rsidR="001D24FE" w:rsidRDefault="001D24FE" w:rsidP="001D24FE">
      <w:pPr>
        <w:jc w:val="both"/>
        <w:rPr>
          <w:rFonts w:ascii="Times New Roman" w:hAnsi="Times New Roman"/>
          <w:b/>
        </w:rPr>
      </w:pPr>
      <w:r w:rsidRPr="00CF4CEF">
        <w:rPr>
          <w:rFonts w:ascii="Times New Roman" w:hAnsi="Times New Roman"/>
        </w:rPr>
        <w:t>4.6 Zhotoviteľ sa zaväzuje riadne dokončiť a odovzdať objednávateľovi dielo</w:t>
      </w:r>
      <w:r>
        <w:rPr>
          <w:rFonts w:ascii="Times New Roman" w:hAnsi="Times New Roman"/>
        </w:rPr>
        <w:t xml:space="preserve"> v </w:t>
      </w:r>
      <w:r w:rsidRPr="00D80878">
        <w:rPr>
          <w:rFonts w:ascii="Times New Roman" w:hAnsi="Times New Roman"/>
        </w:rPr>
        <w:t xml:space="preserve">lehote </w:t>
      </w:r>
      <w:r w:rsidR="00695EAD">
        <w:rPr>
          <w:rFonts w:ascii="Times New Roman" w:hAnsi="Times New Roman"/>
          <w:b/>
        </w:rPr>
        <w:t>6 mesiacov</w:t>
      </w:r>
      <w:r w:rsidR="00A75686">
        <w:rPr>
          <w:rFonts w:ascii="Times New Roman" w:hAnsi="Times New Roman"/>
          <w:b/>
        </w:rPr>
        <w:t>.</w:t>
      </w:r>
    </w:p>
    <w:p w:rsidR="00A75686" w:rsidRPr="00CF4CEF" w:rsidRDefault="00A75686" w:rsidP="001D24FE">
      <w:pPr>
        <w:jc w:val="both"/>
        <w:rPr>
          <w:rFonts w:ascii="Times New Roman" w:hAnsi="Times New Roman"/>
        </w:rPr>
      </w:pPr>
    </w:p>
    <w:p w:rsidR="001D24FE" w:rsidRPr="00CF4CEF" w:rsidRDefault="001D24FE" w:rsidP="001D24FE">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t>4.</w:t>
      </w:r>
      <w:r>
        <w:rPr>
          <w:rFonts w:ascii="Times New Roman" w:hAnsi="Times New Roman" w:cs="Times New Roman"/>
          <w:sz w:val="22"/>
          <w:szCs w:val="22"/>
        </w:rPr>
        <w:t xml:space="preserve">7 </w:t>
      </w:r>
      <w:r w:rsidRPr="00CF4CEF">
        <w:rPr>
          <w:rFonts w:ascii="Times New Roman" w:hAnsi="Times New Roman" w:cs="Times New Roman"/>
          <w:sz w:val="22"/>
          <w:szCs w:val="22"/>
        </w:rPr>
        <w:t xml:space="preserve"> Záverečná kontrola diela ako aj jej odovzdávacie a preberacie konanie sa spravujú článkom 5 tejto zmluvy. </w:t>
      </w:r>
    </w:p>
    <w:p w:rsidR="001D24FE"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4.8 Zhotoviteľ sa zaväzuje najneskôr do </w:t>
      </w:r>
      <w:r w:rsidRPr="00CF4CEF">
        <w:rPr>
          <w:rFonts w:ascii="Times New Roman" w:hAnsi="Times New Roman" w:cs="Times New Roman"/>
          <w:b/>
          <w:bCs/>
          <w:sz w:val="22"/>
          <w:szCs w:val="22"/>
        </w:rPr>
        <w:t xml:space="preserve">7 dní </w:t>
      </w:r>
      <w:r w:rsidRPr="00CF4CEF">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1D24FE" w:rsidRDefault="001D24FE" w:rsidP="001D24FE">
      <w:pPr>
        <w:pStyle w:val="Default"/>
        <w:jc w:val="both"/>
        <w:rPr>
          <w:rFonts w:ascii="Times New Roman" w:hAnsi="Times New Roman" w:cs="Times New Roman"/>
          <w:sz w:val="22"/>
          <w:szCs w:val="22"/>
        </w:rPr>
      </w:pPr>
    </w:p>
    <w:p w:rsidR="00695EAD" w:rsidRDefault="00695EAD" w:rsidP="001D24FE">
      <w:pPr>
        <w:pStyle w:val="Default"/>
        <w:jc w:val="center"/>
        <w:rPr>
          <w:rFonts w:ascii="Times New Roman" w:hAnsi="Times New Roman" w:cs="Times New Roman"/>
          <w:b/>
          <w:bCs/>
          <w:sz w:val="22"/>
          <w:szCs w:val="22"/>
        </w:rPr>
      </w:pPr>
    </w:p>
    <w:p w:rsidR="001D24FE" w:rsidRPr="00CF4CEF" w:rsidRDefault="001D24FE" w:rsidP="001D24FE">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5</w:t>
      </w:r>
    </w:p>
    <w:p w:rsidR="001D24FE" w:rsidRPr="00CF4CEF" w:rsidRDefault="001D24FE" w:rsidP="001D24FE">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Odovzdanie a prevzatie diela</w:t>
      </w:r>
    </w:p>
    <w:p w:rsidR="001D24FE" w:rsidRPr="00CF4CEF" w:rsidRDefault="001D24FE" w:rsidP="001D24FE">
      <w:pPr>
        <w:pStyle w:val="Default"/>
        <w:jc w:val="both"/>
        <w:rPr>
          <w:rFonts w:ascii="Times New Roman" w:hAnsi="Times New Roman" w:cs="Times New Roman"/>
          <w:sz w:val="22"/>
          <w:szCs w:val="22"/>
        </w:rPr>
      </w:pP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5.1 </w:t>
      </w:r>
      <w:r>
        <w:rPr>
          <w:rFonts w:ascii="Times New Roman" w:hAnsi="Times New Roman" w:cs="Times New Roman"/>
          <w:sz w:val="22"/>
          <w:szCs w:val="22"/>
        </w:rPr>
        <w:t>V</w:t>
      </w:r>
      <w:r w:rsidRPr="00CF4CEF">
        <w:rPr>
          <w:rFonts w:ascii="Times New Roman" w:hAnsi="Times New Roman" w:cs="Times New Roman"/>
          <w:sz w:val="22"/>
          <w:szCs w:val="22"/>
        </w:rPr>
        <w:t xml:space="preserve"> súlade s týmto článkom</w:t>
      </w:r>
      <w:r>
        <w:rPr>
          <w:rFonts w:ascii="Times New Roman" w:hAnsi="Times New Roman" w:cs="Times New Roman"/>
          <w:sz w:val="22"/>
          <w:szCs w:val="22"/>
        </w:rPr>
        <w:t xml:space="preserve"> </w:t>
      </w:r>
      <w:r w:rsidRPr="00CF4CEF">
        <w:rPr>
          <w:rFonts w:ascii="Times New Roman" w:hAnsi="Times New Roman" w:cs="Times New Roman"/>
          <w:sz w:val="22"/>
          <w:szCs w:val="22"/>
        </w:rPr>
        <w:t>predloží</w:t>
      </w:r>
      <w:r>
        <w:rPr>
          <w:rFonts w:ascii="Times New Roman" w:hAnsi="Times New Roman" w:cs="Times New Roman"/>
          <w:sz w:val="22"/>
          <w:szCs w:val="22"/>
        </w:rPr>
        <w:t xml:space="preserve"> z</w:t>
      </w:r>
      <w:r w:rsidRPr="00CF4CEF">
        <w:rPr>
          <w:rFonts w:ascii="Times New Roman" w:hAnsi="Times New Roman" w:cs="Times New Roman"/>
          <w:sz w:val="22"/>
          <w:szCs w:val="22"/>
        </w:rPr>
        <w:t>hotoviteľ písomným protokolom objednávateľovi na kontrolu</w:t>
      </w:r>
      <w:r>
        <w:rPr>
          <w:rFonts w:ascii="Times New Roman" w:hAnsi="Times New Roman" w:cs="Times New Roman"/>
          <w:sz w:val="22"/>
          <w:szCs w:val="22"/>
        </w:rPr>
        <w:t xml:space="preserve"> v</w:t>
      </w:r>
      <w:r w:rsidRPr="00CF4CEF">
        <w:rPr>
          <w:rFonts w:ascii="Times New Roman" w:hAnsi="Times New Roman" w:cs="Times New Roman"/>
          <w:sz w:val="22"/>
          <w:szCs w:val="22"/>
        </w:rPr>
        <w:t xml:space="preserve"> súlade s touto zmluvou dokončené diel</w:t>
      </w:r>
      <w:r>
        <w:rPr>
          <w:rFonts w:ascii="Times New Roman" w:hAnsi="Times New Roman" w:cs="Times New Roman"/>
          <w:sz w:val="22"/>
          <w:szCs w:val="22"/>
        </w:rPr>
        <w:t>o</w:t>
      </w:r>
      <w:r w:rsidRPr="00CF4CEF">
        <w:rPr>
          <w:rFonts w:ascii="Times New Roman" w:hAnsi="Times New Roman" w:cs="Times New Roman"/>
          <w:sz w:val="22"/>
          <w:szCs w:val="22"/>
        </w:rPr>
        <w:t xml:space="preserve"> podľa bodu 2.3 tejto zmluvy. </w:t>
      </w: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5.2 Spoločne s písomným protokolom o odovzdaní diela na kontrolu je zhotoviteľ povinný doručiť objednávateľovi dokumenty: </w:t>
      </w:r>
    </w:p>
    <w:p w:rsidR="001D24FE" w:rsidRPr="00CF4CEF" w:rsidRDefault="009A364B" w:rsidP="001D24FE">
      <w:pPr>
        <w:pStyle w:val="Default"/>
        <w:spacing w:after="270"/>
        <w:jc w:val="both"/>
        <w:rPr>
          <w:rFonts w:ascii="Times New Roman" w:hAnsi="Times New Roman" w:cs="Times New Roman"/>
          <w:sz w:val="22"/>
          <w:szCs w:val="22"/>
        </w:rPr>
      </w:pPr>
      <w:r>
        <w:rPr>
          <w:rFonts w:ascii="Times New Roman" w:hAnsi="Times New Roman" w:cs="Times New Roman"/>
          <w:sz w:val="22"/>
          <w:szCs w:val="22"/>
        </w:rPr>
        <w:t>a</w:t>
      </w:r>
      <w:r w:rsidR="001D24FE">
        <w:rPr>
          <w:rFonts w:ascii="Times New Roman" w:hAnsi="Times New Roman" w:cs="Times New Roman"/>
          <w:sz w:val="22"/>
          <w:szCs w:val="22"/>
        </w:rPr>
        <w:t>)</w:t>
      </w:r>
      <w:r w:rsidR="001D24FE" w:rsidRPr="00CF4CEF">
        <w:rPr>
          <w:rFonts w:ascii="Times New Roman" w:hAnsi="Times New Roman" w:cs="Times New Roman"/>
          <w:sz w:val="22"/>
          <w:szCs w:val="22"/>
        </w:rPr>
        <w:t xml:space="preserve">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1D24FE" w:rsidRPr="00CF4CEF" w:rsidRDefault="009A364B" w:rsidP="001D24FE">
      <w:pPr>
        <w:pStyle w:val="Default"/>
        <w:jc w:val="both"/>
        <w:rPr>
          <w:rFonts w:ascii="Times New Roman" w:hAnsi="Times New Roman" w:cs="Times New Roman"/>
          <w:sz w:val="22"/>
          <w:szCs w:val="22"/>
        </w:rPr>
      </w:pPr>
      <w:r>
        <w:rPr>
          <w:rFonts w:ascii="Times New Roman" w:hAnsi="Times New Roman" w:cs="Times New Roman"/>
          <w:sz w:val="22"/>
          <w:szCs w:val="22"/>
        </w:rPr>
        <w:t>b</w:t>
      </w:r>
      <w:r w:rsidR="001D24FE" w:rsidRPr="00CF4CEF">
        <w:rPr>
          <w:rFonts w:ascii="Times New Roman" w:hAnsi="Times New Roman" w:cs="Times New Roman"/>
          <w:sz w:val="22"/>
          <w:szCs w:val="22"/>
        </w:rPr>
        <w:t xml:space="preserve">) podrobný položkový výkaz všetkých vykonaných prác a dodávok v písomnej aj elektronickej forme </w:t>
      </w:r>
    </w:p>
    <w:p w:rsidR="001D24FE" w:rsidRPr="00CF4CEF" w:rsidRDefault="001D24FE" w:rsidP="001D24FE">
      <w:pPr>
        <w:pStyle w:val="Default"/>
        <w:jc w:val="both"/>
        <w:rPr>
          <w:rFonts w:ascii="Times New Roman" w:hAnsi="Times New Roman" w:cs="Times New Roman"/>
          <w:sz w:val="22"/>
          <w:szCs w:val="22"/>
        </w:rPr>
      </w:pPr>
    </w:p>
    <w:p w:rsidR="001D24FE" w:rsidRPr="00CF4CEF" w:rsidRDefault="009A364B" w:rsidP="001D24FE">
      <w:pPr>
        <w:pStyle w:val="Default"/>
        <w:jc w:val="both"/>
        <w:rPr>
          <w:rFonts w:ascii="Times New Roman" w:hAnsi="Times New Roman" w:cs="Times New Roman"/>
          <w:sz w:val="22"/>
          <w:szCs w:val="22"/>
        </w:rPr>
      </w:pPr>
      <w:r>
        <w:rPr>
          <w:rFonts w:ascii="Times New Roman" w:hAnsi="Times New Roman" w:cs="Times New Roman"/>
          <w:sz w:val="22"/>
          <w:szCs w:val="22"/>
        </w:rPr>
        <w:t>c</w:t>
      </w:r>
      <w:r w:rsidR="001D24FE" w:rsidRPr="00CF4CEF">
        <w:rPr>
          <w:rFonts w:ascii="Times New Roman" w:hAnsi="Times New Roman" w:cs="Times New Roman"/>
          <w:sz w:val="22"/>
          <w:szCs w:val="22"/>
        </w:rPr>
        <w:t xml:space="preserve">) doklady o uložení stavebnej sute a ostatného stavebného odpadu vzniknutého v súvislosti so zhotovovaním diela na skládkach, v dvoch vyhotoveniach. </w:t>
      </w:r>
    </w:p>
    <w:p w:rsidR="001D24FE" w:rsidRPr="00CF4CEF"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1D24FE" w:rsidRPr="00CF4CEF" w:rsidRDefault="001D24FE" w:rsidP="001D24FE">
      <w:pPr>
        <w:pStyle w:val="Default"/>
        <w:jc w:val="both"/>
        <w:rPr>
          <w:rFonts w:ascii="Times New Roman" w:hAnsi="Times New Roman" w:cs="Times New Roman"/>
          <w:sz w:val="22"/>
          <w:szCs w:val="22"/>
        </w:rPr>
      </w:pPr>
    </w:p>
    <w:p w:rsidR="001D24FE" w:rsidRPr="00CF4CEF" w:rsidRDefault="009A364B" w:rsidP="001D24FE">
      <w:pPr>
        <w:pStyle w:val="Default"/>
        <w:spacing w:after="268"/>
        <w:jc w:val="both"/>
        <w:rPr>
          <w:rFonts w:ascii="Times New Roman" w:hAnsi="Times New Roman" w:cs="Times New Roman"/>
          <w:sz w:val="22"/>
          <w:szCs w:val="22"/>
        </w:rPr>
      </w:pPr>
      <w:r>
        <w:rPr>
          <w:rFonts w:ascii="Times New Roman" w:hAnsi="Times New Roman" w:cs="Times New Roman"/>
          <w:sz w:val="22"/>
          <w:szCs w:val="22"/>
        </w:rPr>
        <w:t>d</w:t>
      </w:r>
      <w:r w:rsidR="001D24FE" w:rsidRPr="00CF4CEF">
        <w:rPr>
          <w:rFonts w:ascii="Times New Roman" w:hAnsi="Times New Roman" w:cs="Times New Roman"/>
          <w:sz w:val="22"/>
          <w:szCs w:val="22"/>
        </w:rPr>
        <w:t>) projek</w:t>
      </w:r>
      <w:r w:rsidR="001D24FE">
        <w:rPr>
          <w:rFonts w:ascii="Times New Roman" w:hAnsi="Times New Roman" w:cs="Times New Roman"/>
          <w:sz w:val="22"/>
          <w:szCs w:val="22"/>
        </w:rPr>
        <w:t xml:space="preserve">t skutočného vyhotovenia diela </w:t>
      </w:r>
      <w:r w:rsidR="001D24FE" w:rsidRPr="00CF4CEF">
        <w:rPr>
          <w:rFonts w:ascii="Times New Roman" w:hAnsi="Times New Roman" w:cs="Times New Roman"/>
          <w:sz w:val="22"/>
          <w:szCs w:val="22"/>
        </w:rPr>
        <w:t xml:space="preserve">potvrdený odborne spôsobilými osobami zhotoviteľa vo dvoch vyhotoveniach, </w:t>
      </w:r>
    </w:p>
    <w:p w:rsidR="001D24FE" w:rsidRPr="00CF4CEF" w:rsidRDefault="009A364B" w:rsidP="001D24FE">
      <w:pPr>
        <w:pStyle w:val="Default"/>
        <w:spacing w:after="268"/>
        <w:jc w:val="both"/>
        <w:rPr>
          <w:rFonts w:ascii="Times New Roman" w:hAnsi="Times New Roman" w:cs="Times New Roman"/>
          <w:sz w:val="22"/>
          <w:szCs w:val="22"/>
        </w:rPr>
      </w:pPr>
      <w:r>
        <w:rPr>
          <w:rFonts w:ascii="Times New Roman" w:hAnsi="Times New Roman" w:cs="Times New Roman"/>
          <w:sz w:val="22"/>
          <w:szCs w:val="22"/>
        </w:rPr>
        <w:t>e</w:t>
      </w:r>
      <w:r w:rsidR="001D24FE" w:rsidRPr="00CF4CEF">
        <w:rPr>
          <w:rFonts w:ascii="Times New Roman" w:hAnsi="Times New Roman" w:cs="Times New Roman"/>
          <w:sz w:val="22"/>
          <w:szCs w:val="22"/>
        </w:rPr>
        <w:t xml:space="preserve">) druhé kópie listov zo stavebného denníka (pre všetky časti diela), </w:t>
      </w:r>
    </w:p>
    <w:p w:rsidR="001D24FE" w:rsidRDefault="008132A6" w:rsidP="001D24FE">
      <w:pPr>
        <w:pStyle w:val="Default"/>
        <w:spacing w:after="268"/>
        <w:jc w:val="both"/>
        <w:rPr>
          <w:rFonts w:ascii="Times New Roman" w:hAnsi="Times New Roman" w:cs="Times New Roman"/>
          <w:sz w:val="22"/>
          <w:szCs w:val="22"/>
        </w:rPr>
      </w:pPr>
      <w:r>
        <w:rPr>
          <w:rFonts w:ascii="Times New Roman" w:hAnsi="Times New Roman" w:cs="Times New Roman"/>
          <w:sz w:val="22"/>
          <w:szCs w:val="22"/>
        </w:rPr>
        <w:lastRenderedPageBreak/>
        <w:t>f</w:t>
      </w:r>
      <w:r w:rsidR="001D24FE" w:rsidRPr="00CF4CEF">
        <w:rPr>
          <w:rFonts w:ascii="Times New Roman" w:hAnsi="Times New Roman" w:cs="Times New Roman"/>
          <w:sz w:val="22"/>
          <w:szCs w:val="22"/>
        </w:rPr>
        <w:t xml:space="preserve">) písomné vyhlásenie zhotoviteľa, že dielo je zhotovené v súlade so všeobecne záväznými právnymi predpismi, technickými normami, a podľa Projektovej dokumentácie. </w:t>
      </w:r>
    </w:p>
    <w:p w:rsidR="001D24FE" w:rsidRPr="00CF4CEF" w:rsidRDefault="001D24FE" w:rsidP="001D24FE">
      <w:pPr>
        <w:pStyle w:val="Default"/>
        <w:spacing w:after="268"/>
        <w:jc w:val="both"/>
        <w:rPr>
          <w:rFonts w:ascii="Times New Roman" w:hAnsi="Times New Roman" w:cs="Times New Roman"/>
          <w:sz w:val="22"/>
          <w:szCs w:val="22"/>
        </w:rPr>
      </w:pPr>
      <w:r>
        <w:rPr>
          <w:rFonts w:ascii="Times New Roman" w:hAnsi="Times New Roman" w:cs="Times New Roman"/>
          <w:sz w:val="22"/>
          <w:szCs w:val="22"/>
        </w:rPr>
        <w:t>5.3</w:t>
      </w:r>
      <w:r w:rsidRPr="00CF4CEF">
        <w:rPr>
          <w:rFonts w:ascii="Times New Roman" w:hAnsi="Times New Roman" w:cs="Times New Roman"/>
          <w:sz w:val="22"/>
          <w:szCs w:val="22"/>
        </w:rPr>
        <w:t xml:space="preserve">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1D24FE" w:rsidRPr="00CF4CEF" w:rsidRDefault="001D24FE" w:rsidP="001D24FE">
      <w:pPr>
        <w:pStyle w:val="Default"/>
        <w:spacing w:after="268"/>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4</w:t>
      </w:r>
      <w:r w:rsidRPr="00CF4CEF">
        <w:rPr>
          <w:rFonts w:ascii="Times New Roman" w:hAnsi="Times New Roman" w:cs="Times New Roman"/>
          <w:sz w:val="22"/>
          <w:szCs w:val="22"/>
        </w:rPr>
        <w:t xml:space="preserve"> Objednávateľ nie je povinný vyzvať zhotoviteľa v súlade s bodom 5.</w:t>
      </w:r>
      <w:r>
        <w:rPr>
          <w:rFonts w:ascii="Times New Roman" w:hAnsi="Times New Roman" w:cs="Times New Roman"/>
          <w:sz w:val="22"/>
          <w:szCs w:val="22"/>
        </w:rPr>
        <w:t>5</w:t>
      </w:r>
      <w:r w:rsidRPr="00CF4CEF">
        <w:rPr>
          <w:rFonts w:ascii="Times New Roman" w:hAnsi="Times New Roman" w:cs="Times New Roman"/>
          <w:sz w:val="22"/>
          <w:szCs w:val="22"/>
        </w:rPr>
        <w:t xml:space="preserve"> tohto článku na vykonanie odovzdávacieho a preberacieho konania až dovtedy, kým zhotoviteľ nedoručí objednávateľovi chýbajúce dokumenty, a/alebo neodstráni vady dokumentácie vytknuté objednávateľom. </w:t>
      </w:r>
    </w:p>
    <w:p w:rsidR="001D24FE" w:rsidRPr="00CF4CEF" w:rsidRDefault="001D24FE" w:rsidP="001D24FE">
      <w:pPr>
        <w:pStyle w:val="Default"/>
        <w:spacing w:after="268"/>
        <w:jc w:val="both"/>
        <w:rPr>
          <w:rFonts w:ascii="Times New Roman" w:hAnsi="Times New Roman" w:cs="Times New Roman"/>
          <w:sz w:val="22"/>
          <w:szCs w:val="22"/>
        </w:rPr>
      </w:pPr>
      <w:r>
        <w:rPr>
          <w:rFonts w:ascii="Times New Roman" w:hAnsi="Times New Roman" w:cs="Times New Roman"/>
          <w:sz w:val="22"/>
          <w:szCs w:val="22"/>
        </w:rPr>
        <w:t>5.5</w:t>
      </w:r>
      <w:r w:rsidRPr="00CF4CEF">
        <w:rPr>
          <w:rFonts w:ascii="Times New Roman" w:hAnsi="Times New Roman" w:cs="Times New Roman"/>
          <w:sz w:val="22"/>
          <w:szCs w:val="22"/>
        </w:rPr>
        <w:t xml:space="preserve"> V prípade, ak objednávateľ pri kontrole nezistí žiadne vady diela ani dokumentácie predloženej v súlade s bodom 5.2 tohto článku, písomne vyzve zhotoviteľa na vykonanie odovzdávacieho a preberacieho konania, o ktorom sa spíše písomný protokol o o</w:t>
      </w:r>
      <w:r>
        <w:rPr>
          <w:rFonts w:ascii="Times New Roman" w:hAnsi="Times New Roman" w:cs="Times New Roman"/>
          <w:sz w:val="22"/>
          <w:szCs w:val="22"/>
        </w:rPr>
        <w:t xml:space="preserve">dovzdaní a prevzatí </w:t>
      </w:r>
      <w:r w:rsidRPr="00CF4CEF">
        <w:rPr>
          <w:rFonts w:ascii="Times New Roman" w:hAnsi="Times New Roman" w:cs="Times New Roman"/>
          <w:sz w:val="22"/>
          <w:szCs w:val="22"/>
        </w:rPr>
        <w:t xml:space="preserve">diela, podpísaný zástupcami oboch zmluvných strán. </w:t>
      </w:r>
    </w:p>
    <w:p w:rsidR="001D24FE" w:rsidRPr="00CF4CEF"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6</w:t>
      </w:r>
      <w:r w:rsidRPr="00CF4CEF">
        <w:rPr>
          <w:rFonts w:ascii="Times New Roman" w:hAnsi="Times New Roman" w:cs="Times New Roman"/>
          <w:sz w:val="22"/>
          <w:szCs w:val="22"/>
        </w:rPr>
        <w:t xml:space="preserve"> V</w:t>
      </w:r>
      <w:r>
        <w:rPr>
          <w:rFonts w:ascii="Times New Roman" w:hAnsi="Times New Roman" w:cs="Times New Roman"/>
          <w:sz w:val="22"/>
          <w:szCs w:val="22"/>
        </w:rPr>
        <w:t> </w:t>
      </w:r>
      <w:r w:rsidRPr="00CF4CEF">
        <w:rPr>
          <w:rFonts w:ascii="Times New Roman" w:hAnsi="Times New Roman" w:cs="Times New Roman"/>
          <w:sz w:val="22"/>
          <w:szCs w:val="22"/>
        </w:rPr>
        <w:t>lehote</w:t>
      </w:r>
      <w:r>
        <w:rPr>
          <w:rFonts w:ascii="Times New Roman" w:hAnsi="Times New Roman" w:cs="Times New Roman"/>
          <w:sz w:val="22"/>
          <w:szCs w:val="22"/>
        </w:rPr>
        <w:t xml:space="preserve"> 5 pracovných dní</w:t>
      </w:r>
      <w:r w:rsidRPr="00CF4CEF">
        <w:rPr>
          <w:rFonts w:ascii="Times New Roman" w:hAnsi="Times New Roman" w:cs="Times New Roman"/>
          <w:sz w:val="22"/>
          <w:szCs w:val="22"/>
        </w:rPr>
        <w:t xml:space="preserve">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w:t>
      </w:r>
      <w:r>
        <w:rPr>
          <w:rFonts w:ascii="Times New Roman" w:hAnsi="Times New Roman" w:cs="Times New Roman"/>
          <w:sz w:val="22"/>
          <w:szCs w:val="22"/>
        </w:rPr>
        <w:t xml:space="preserve"> a preberacieho konania, ak má</w:t>
      </w:r>
      <w:r w:rsidRPr="00CF4CEF">
        <w:rPr>
          <w:rFonts w:ascii="Times New Roman" w:hAnsi="Times New Roman" w:cs="Times New Roman"/>
          <w:sz w:val="22"/>
          <w:szCs w:val="22"/>
        </w:rPr>
        <w:t xml:space="preserve"> diel</w:t>
      </w:r>
      <w:r>
        <w:rPr>
          <w:rFonts w:ascii="Times New Roman" w:hAnsi="Times New Roman" w:cs="Times New Roman"/>
          <w:sz w:val="22"/>
          <w:szCs w:val="22"/>
        </w:rPr>
        <w:t>o</w:t>
      </w:r>
      <w:r w:rsidRPr="00CF4CEF">
        <w:rPr>
          <w:rFonts w:ascii="Times New Roman" w:hAnsi="Times New Roman" w:cs="Times New Roman"/>
          <w:sz w:val="22"/>
          <w:szCs w:val="22"/>
        </w:rPr>
        <w:t xml:space="preserve"> vady, a to až dovtedy, kým všetky vady diela nebudú v súlade s touto zmluvou odstránené. </w:t>
      </w:r>
    </w:p>
    <w:p w:rsidR="001D24FE" w:rsidRPr="00CF4CEF" w:rsidRDefault="001D24FE" w:rsidP="001D24FE">
      <w:pPr>
        <w:pStyle w:val="Default"/>
        <w:rPr>
          <w:rFonts w:ascii="Times New Roman" w:hAnsi="Times New Roman" w:cs="Times New Roman"/>
          <w:sz w:val="22"/>
          <w:szCs w:val="22"/>
        </w:rPr>
      </w:pPr>
    </w:p>
    <w:p w:rsidR="001D24FE" w:rsidRPr="00CF4CEF" w:rsidRDefault="001D24FE" w:rsidP="001D24FE">
      <w:pPr>
        <w:pStyle w:val="Default"/>
        <w:spacing w:after="267"/>
        <w:jc w:val="both"/>
        <w:rPr>
          <w:rFonts w:ascii="Times New Roman" w:hAnsi="Times New Roman" w:cs="Times New Roman"/>
          <w:sz w:val="22"/>
          <w:szCs w:val="22"/>
        </w:rPr>
      </w:pPr>
      <w:r>
        <w:rPr>
          <w:rFonts w:ascii="Times New Roman" w:hAnsi="Times New Roman" w:cs="Times New Roman"/>
          <w:sz w:val="22"/>
          <w:szCs w:val="22"/>
        </w:rPr>
        <w:t>5.7</w:t>
      </w:r>
      <w:r w:rsidRPr="00CF4CEF">
        <w:rPr>
          <w:rFonts w:ascii="Times New Roman" w:hAnsi="Times New Roman" w:cs="Times New Roman"/>
          <w:sz w:val="22"/>
          <w:szCs w:val="22"/>
        </w:rPr>
        <w:t xml:space="preserve"> 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1D24FE" w:rsidRPr="00CF4CEF" w:rsidRDefault="001D24FE" w:rsidP="001D24FE">
      <w:pPr>
        <w:pStyle w:val="Default"/>
        <w:spacing w:after="267"/>
        <w:jc w:val="both"/>
        <w:rPr>
          <w:rFonts w:ascii="Times New Roman" w:hAnsi="Times New Roman" w:cs="Times New Roman"/>
          <w:sz w:val="22"/>
          <w:szCs w:val="22"/>
        </w:rPr>
      </w:pPr>
      <w:r>
        <w:rPr>
          <w:rFonts w:ascii="Times New Roman" w:hAnsi="Times New Roman" w:cs="Times New Roman"/>
          <w:sz w:val="22"/>
          <w:szCs w:val="22"/>
        </w:rPr>
        <w:t>5.8</w:t>
      </w:r>
      <w:r w:rsidRPr="00CF4CEF">
        <w:rPr>
          <w:rFonts w:ascii="Times New Roman" w:hAnsi="Times New Roman" w:cs="Times New Roman"/>
          <w:sz w:val="22"/>
          <w:szCs w:val="22"/>
        </w:rPr>
        <w:t xml:space="preserve"> Zhotoviteľ je povinný zabezpečiť, aby sa každého preberacieho konania zúčastnil jeho štatutárny zástupca alebo iná splnomocnená osoba a stavbyvedúci. </w:t>
      </w:r>
    </w:p>
    <w:p w:rsidR="001D24FE" w:rsidRPr="00CF4CEF" w:rsidRDefault="001D24FE" w:rsidP="001D24FE">
      <w:pPr>
        <w:pStyle w:val="Default"/>
        <w:spacing w:after="267"/>
        <w:jc w:val="both"/>
        <w:rPr>
          <w:rFonts w:ascii="Times New Roman" w:hAnsi="Times New Roman" w:cs="Times New Roman"/>
          <w:sz w:val="22"/>
          <w:szCs w:val="22"/>
        </w:rPr>
      </w:pPr>
      <w:r>
        <w:rPr>
          <w:rFonts w:ascii="Times New Roman" w:hAnsi="Times New Roman" w:cs="Times New Roman"/>
          <w:sz w:val="22"/>
          <w:szCs w:val="22"/>
        </w:rPr>
        <w:t>5.9</w:t>
      </w:r>
      <w:r w:rsidRPr="00CF4CEF">
        <w:rPr>
          <w:rFonts w:ascii="Times New Roman" w:hAnsi="Times New Roman" w:cs="Times New Roman"/>
          <w:sz w:val="22"/>
          <w:szCs w:val="22"/>
        </w:rPr>
        <w:t xml:space="preserve"> Zhotoviteľovi vzniká právo na </w:t>
      </w:r>
      <w:r>
        <w:rPr>
          <w:rFonts w:ascii="Times New Roman" w:hAnsi="Times New Roman" w:cs="Times New Roman"/>
          <w:sz w:val="22"/>
          <w:szCs w:val="22"/>
        </w:rPr>
        <w:t xml:space="preserve"> konečnú </w:t>
      </w:r>
      <w:r w:rsidRPr="00CF4CEF">
        <w:rPr>
          <w:rFonts w:ascii="Times New Roman" w:hAnsi="Times New Roman" w:cs="Times New Roman"/>
          <w:sz w:val="22"/>
          <w:szCs w:val="22"/>
        </w:rPr>
        <w:t xml:space="preserve">fakturáciu ceny diela, ktorú objednávateľ prevzal momentom podpisu písomného preberacieho protokolu diela oboma zmluvnými stranami. </w:t>
      </w:r>
    </w:p>
    <w:p w:rsidR="001D24FE" w:rsidRPr="00CF4CEF" w:rsidRDefault="001D24FE" w:rsidP="001D24FE">
      <w:pPr>
        <w:pStyle w:val="Default"/>
        <w:rPr>
          <w:rFonts w:ascii="Times New Roman" w:hAnsi="Times New Roman" w:cs="Times New Roman"/>
          <w:sz w:val="22"/>
          <w:szCs w:val="22"/>
        </w:rPr>
      </w:pPr>
    </w:p>
    <w:p w:rsidR="001D24FE" w:rsidRPr="00CF4CEF" w:rsidRDefault="001D24FE" w:rsidP="001D24FE">
      <w:pPr>
        <w:pStyle w:val="Default"/>
        <w:rPr>
          <w:rFonts w:ascii="Times New Roman" w:hAnsi="Times New Roman" w:cs="Times New Roman"/>
          <w:sz w:val="22"/>
          <w:szCs w:val="22"/>
        </w:rPr>
      </w:pPr>
    </w:p>
    <w:p w:rsidR="001D24FE" w:rsidRPr="00CF4CEF" w:rsidRDefault="001D24FE" w:rsidP="001D24FE">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6</w:t>
      </w:r>
    </w:p>
    <w:p w:rsidR="001D24FE" w:rsidRPr="00CF4CEF" w:rsidRDefault="001D24FE" w:rsidP="001D24FE">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Podmienky vykonávania diela</w:t>
      </w:r>
    </w:p>
    <w:p w:rsidR="001D24FE" w:rsidRPr="00CF4CEF" w:rsidRDefault="001D24FE" w:rsidP="001D24FE">
      <w:pPr>
        <w:pStyle w:val="Default"/>
        <w:jc w:val="center"/>
        <w:rPr>
          <w:rFonts w:ascii="Times New Roman" w:hAnsi="Times New Roman" w:cs="Times New Roman"/>
          <w:sz w:val="22"/>
          <w:szCs w:val="22"/>
        </w:rPr>
      </w:pPr>
    </w:p>
    <w:p w:rsidR="001D24FE" w:rsidRPr="00CF4CEF" w:rsidRDefault="001D24FE" w:rsidP="001D24FE">
      <w:pPr>
        <w:pStyle w:val="Default"/>
        <w:spacing w:after="270"/>
        <w:rPr>
          <w:rFonts w:ascii="Times New Roman" w:hAnsi="Times New Roman" w:cs="Times New Roman"/>
          <w:sz w:val="22"/>
          <w:szCs w:val="22"/>
        </w:rPr>
      </w:pPr>
      <w:r w:rsidRPr="00CF4CEF">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1D24FE" w:rsidRPr="00CF4CEF" w:rsidRDefault="001D24FE" w:rsidP="001D24FE">
      <w:pPr>
        <w:pStyle w:val="Default"/>
        <w:spacing w:after="270"/>
        <w:rPr>
          <w:rFonts w:ascii="Times New Roman" w:hAnsi="Times New Roman" w:cs="Times New Roman"/>
          <w:sz w:val="22"/>
          <w:szCs w:val="22"/>
        </w:rPr>
      </w:pPr>
      <w:r w:rsidRPr="00CF4CEF">
        <w:rPr>
          <w:rFonts w:ascii="Times New Roman" w:hAnsi="Times New Roman" w:cs="Times New Roman"/>
          <w:sz w:val="22"/>
          <w:szCs w:val="22"/>
        </w:rPr>
        <w:t xml:space="preserve">a) odovzdaní Projektovej dokumentácie </w:t>
      </w:r>
    </w:p>
    <w:p w:rsidR="001D24FE" w:rsidRPr="00CF4CEF" w:rsidRDefault="001D24FE" w:rsidP="001D24FE">
      <w:pPr>
        <w:pStyle w:val="Default"/>
        <w:spacing w:after="270"/>
        <w:rPr>
          <w:rFonts w:ascii="Times New Roman" w:hAnsi="Times New Roman" w:cs="Times New Roman"/>
          <w:sz w:val="22"/>
          <w:szCs w:val="22"/>
        </w:rPr>
      </w:pPr>
      <w:r w:rsidRPr="00CF4CEF">
        <w:rPr>
          <w:rFonts w:ascii="Times New Roman" w:hAnsi="Times New Roman" w:cs="Times New Roman"/>
          <w:sz w:val="22"/>
          <w:szCs w:val="22"/>
        </w:rPr>
        <w:t xml:space="preserve">b) odovzdaní staveniska v súlade s bodom 4.2 tejto zmluvy, </w:t>
      </w:r>
    </w:p>
    <w:p w:rsidR="001D24FE" w:rsidRPr="00CF4CEF" w:rsidRDefault="001D24FE" w:rsidP="001D24FE">
      <w:pPr>
        <w:pStyle w:val="Default"/>
        <w:spacing w:after="270"/>
        <w:rPr>
          <w:rFonts w:ascii="Times New Roman" w:hAnsi="Times New Roman" w:cs="Times New Roman"/>
          <w:sz w:val="22"/>
          <w:szCs w:val="22"/>
        </w:rPr>
      </w:pPr>
      <w:r w:rsidRPr="00CF4CEF">
        <w:rPr>
          <w:rFonts w:ascii="Times New Roman" w:hAnsi="Times New Roman" w:cs="Times New Roman"/>
          <w:sz w:val="22"/>
          <w:szCs w:val="22"/>
        </w:rPr>
        <w:t>c) zabezpečení prístupu k bodom napojenia na elektrickú energiu a</w:t>
      </w:r>
      <w:r>
        <w:rPr>
          <w:rFonts w:ascii="Times New Roman" w:hAnsi="Times New Roman" w:cs="Times New Roman"/>
          <w:sz w:val="22"/>
          <w:szCs w:val="22"/>
        </w:rPr>
        <w:t> </w:t>
      </w:r>
      <w:r w:rsidRPr="00CF4CEF">
        <w:rPr>
          <w:rFonts w:ascii="Times New Roman" w:hAnsi="Times New Roman" w:cs="Times New Roman"/>
          <w:sz w:val="22"/>
          <w:szCs w:val="22"/>
        </w:rPr>
        <w:t>vodu</w:t>
      </w:r>
      <w:r>
        <w:rPr>
          <w:rFonts w:ascii="Times New Roman" w:hAnsi="Times New Roman" w:cs="Times New Roman"/>
          <w:sz w:val="22"/>
          <w:szCs w:val="22"/>
        </w:rPr>
        <w:t xml:space="preserve"> a plyn</w:t>
      </w:r>
      <w:r w:rsidRPr="00CF4CEF">
        <w:rPr>
          <w:rFonts w:ascii="Times New Roman" w:hAnsi="Times New Roman" w:cs="Times New Roman"/>
          <w:sz w:val="22"/>
          <w:szCs w:val="22"/>
        </w:rPr>
        <w:t xml:space="preserve">, ak bude o to v súlade s bodom 4.1 tejto zmluvy požiadaný, </w:t>
      </w:r>
    </w:p>
    <w:p w:rsidR="001D24FE"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6.</w:t>
      </w:r>
      <w:r w:rsidRPr="00035BB4">
        <w:rPr>
          <w:rFonts w:ascii="Times New Roman" w:hAnsi="Times New Roman" w:cs="Times New Roman"/>
          <w:sz w:val="22"/>
          <w:szCs w:val="22"/>
        </w:rPr>
        <w:t>2 Zhotoviteľ</w:t>
      </w:r>
      <w:r>
        <w:rPr>
          <w:rFonts w:ascii="Times New Roman" w:hAnsi="Times New Roman" w:cs="Times New Roman"/>
          <w:sz w:val="22"/>
          <w:szCs w:val="22"/>
        </w:rPr>
        <w:t xml:space="preserve"> bude vodu,</w:t>
      </w:r>
      <w:r w:rsidRPr="00CF4CEF">
        <w:rPr>
          <w:rFonts w:ascii="Times New Roman" w:hAnsi="Times New Roman" w:cs="Times New Roman"/>
          <w:sz w:val="22"/>
          <w:szCs w:val="22"/>
        </w:rPr>
        <w:t xml:space="preserve"> elektrickú energiu </w:t>
      </w:r>
      <w:r>
        <w:rPr>
          <w:rFonts w:ascii="Times New Roman" w:hAnsi="Times New Roman" w:cs="Times New Roman"/>
          <w:sz w:val="22"/>
          <w:szCs w:val="22"/>
        </w:rPr>
        <w:t xml:space="preserve">a plyn </w:t>
      </w:r>
      <w:r w:rsidRPr="00CF4CEF">
        <w:rPr>
          <w:rFonts w:ascii="Times New Roman" w:hAnsi="Times New Roman" w:cs="Times New Roman"/>
          <w:sz w:val="22"/>
          <w:szCs w:val="22"/>
        </w:rPr>
        <w:t>užívať na stavenisku na svoje náklady, v súvislosti s čím je povinný zriadiť na bodoch n</w:t>
      </w:r>
      <w:r>
        <w:rPr>
          <w:rFonts w:ascii="Times New Roman" w:hAnsi="Times New Roman" w:cs="Times New Roman"/>
          <w:sz w:val="22"/>
          <w:szCs w:val="22"/>
        </w:rPr>
        <w:t>apojenia na elektrickú energiu,</w:t>
      </w:r>
      <w:r w:rsidRPr="00CF4CEF">
        <w:rPr>
          <w:rFonts w:ascii="Times New Roman" w:hAnsi="Times New Roman" w:cs="Times New Roman"/>
          <w:sz w:val="22"/>
          <w:szCs w:val="22"/>
        </w:rPr>
        <w:t xml:space="preserve"> vodu</w:t>
      </w:r>
      <w:r>
        <w:rPr>
          <w:rFonts w:ascii="Times New Roman" w:hAnsi="Times New Roman" w:cs="Times New Roman"/>
          <w:sz w:val="22"/>
          <w:szCs w:val="22"/>
        </w:rPr>
        <w:t xml:space="preserve"> a plyn</w:t>
      </w:r>
      <w:r w:rsidRPr="00CF4CEF">
        <w:rPr>
          <w:rFonts w:ascii="Times New Roman" w:hAnsi="Times New Roman" w:cs="Times New Roman"/>
          <w:sz w:val="22"/>
          <w:szCs w:val="22"/>
        </w:rPr>
        <w:t xml:space="preserve"> podružné merače vody</w:t>
      </w:r>
      <w:r>
        <w:rPr>
          <w:rFonts w:ascii="Times New Roman" w:hAnsi="Times New Roman" w:cs="Times New Roman"/>
          <w:sz w:val="22"/>
          <w:szCs w:val="22"/>
        </w:rPr>
        <w:t>,</w:t>
      </w:r>
      <w:r w:rsidRPr="00CF4CEF">
        <w:rPr>
          <w:rFonts w:ascii="Times New Roman" w:hAnsi="Times New Roman" w:cs="Times New Roman"/>
          <w:sz w:val="22"/>
          <w:szCs w:val="22"/>
        </w:rPr>
        <w:t xml:space="preserve"> elektriny</w:t>
      </w:r>
      <w:r>
        <w:rPr>
          <w:rFonts w:ascii="Times New Roman" w:hAnsi="Times New Roman" w:cs="Times New Roman"/>
          <w:sz w:val="22"/>
          <w:szCs w:val="22"/>
        </w:rPr>
        <w:t xml:space="preserve"> a plynu</w:t>
      </w:r>
      <w:r w:rsidRPr="00CF4CEF">
        <w:rPr>
          <w:rFonts w:ascii="Times New Roman" w:hAnsi="Times New Roman" w:cs="Times New Roman"/>
          <w:sz w:val="22"/>
          <w:szCs w:val="22"/>
        </w:rPr>
        <w:t>. Cena</w:t>
      </w:r>
      <w:r>
        <w:rPr>
          <w:rFonts w:ascii="Times New Roman" w:hAnsi="Times New Roman" w:cs="Times New Roman"/>
          <w:sz w:val="22"/>
          <w:szCs w:val="22"/>
        </w:rPr>
        <w:t xml:space="preserve"> za odobratú elektrickú energiu,</w:t>
      </w:r>
      <w:r w:rsidRPr="00CF4CEF">
        <w:rPr>
          <w:rFonts w:ascii="Times New Roman" w:hAnsi="Times New Roman" w:cs="Times New Roman"/>
          <w:sz w:val="22"/>
          <w:szCs w:val="22"/>
        </w:rPr>
        <w:t xml:space="preserve"> vodu </w:t>
      </w:r>
      <w:r>
        <w:rPr>
          <w:rFonts w:ascii="Times New Roman" w:hAnsi="Times New Roman" w:cs="Times New Roman"/>
          <w:sz w:val="22"/>
          <w:szCs w:val="22"/>
        </w:rPr>
        <w:t xml:space="preserve">a plyn </w:t>
      </w:r>
      <w:r w:rsidRPr="00CF4CEF">
        <w:rPr>
          <w:rFonts w:ascii="Times New Roman" w:hAnsi="Times New Roman" w:cs="Times New Roman"/>
          <w:sz w:val="22"/>
          <w:szCs w:val="22"/>
        </w:rPr>
        <w:t>bude zhotoviteľovi objednávateľom refakturovaná na základe skutočnej spotreby určenej odpočtom z podružných meračov. Faktúru, ktorou mu bude ref</w:t>
      </w:r>
      <w:r>
        <w:rPr>
          <w:rFonts w:ascii="Times New Roman" w:hAnsi="Times New Roman" w:cs="Times New Roman"/>
          <w:sz w:val="22"/>
          <w:szCs w:val="22"/>
        </w:rPr>
        <w:t>akturovaná elektrická energia,  vodné a plyn</w:t>
      </w:r>
      <w:r w:rsidRPr="00CF4CEF">
        <w:rPr>
          <w:rFonts w:ascii="Times New Roman" w:hAnsi="Times New Roman" w:cs="Times New Roman"/>
          <w:sz w:val="22"/>
          <w:szCs w:val="22"/>
        </w:rPr>
        <w:t xml:space="preserve"> podľa tohto bodu, je zhotoviteľ povinný uhradiť objednávateľovi do 30 dní odo dňa jej doručenia zhotoviteľov</w:t>
      </w:r>
      <w:r>
        <w:rPr>
          <w:rFonts w:ascii="Times New Roman" w:hAnsi="Times New Roman" w:cs="Times New Roman"/>
          <w:sz w:val="22"/>
          <w:szCs w:val="22"/>
        </w:rPr>
        <w:t>i. Jednotková cena za elektrinu,</w:t>
      </w:r>
      <w:r w:rsidRPr="00CF4CEF">
        <w:rPr>
          <w:rFonts w:ascii="Times New Roman" w:hAnsi="Times New Roman" w:cs="Times New Roman"/>
          <w:sz w:val="22"/>
          <w:szCs w:val="22"/>
        </w:rPr>
        <w:t xml:space="preserve"> jednotková </w:t>
      </w:r>
      <w:r w:rsidRPr="00CF4CEF">
        <w:rPr>
          <w:rFonts w:ascii="Times New Roman" w:hAnsi="Times New Roman" w:cs="Times New Roman"/>
          <w:sz w:val="22"/>
          <w:szCs w:val="22"/>
        </w:rPr>
        <w:lastRenderedPageBreak/>
        <w:t>cena za vodu</w:t>
      </w:r>
      <w:r>
        <w:rPr>
          <w:rFonts w:ascii="Times New Roman" w:hAnsi="Times New Roman" w:cs="Times New Roman"/>
          <w:sz w:val="22"/>
          <w:szCs w:val="22"/>
        </w:rPr>
        <w:t xml:space="preserve"> a jednotková cena za plyn</w:t>
      </w:r>
      <w:r w:rsidRPr="00CF4CEF">
        <w:rPr>
          <w:rFonts w:ascii="Times New Roman" w:hAnsi="Times New Roman" w:cs="Times New Roman"/>
          <w:sz w:val="22"/>
          <w:szCs w:val="22"/>
        </w:rPr>
        <w:t xml:space="preserve"> je stanovená v platných zmluvách uzatvorených medzi objednávateľom na jednej strane a dodávateľom elektriny alebo dodávateľom vody </w:t>
      </w:r>
      <w:r>
        <w:rPr>
          <w:rFonts w:ascii="Times New Roman" w:hAnsi="Times New Roman" w:cs="Times New Roman"/>
          <w:sz w:val="22"/>
          <w:szCs w:val="22"/>
        </w:rPr>
        <w:t xml:space="preserve">alebo dodávateľom plynu </w:t>
      </w:r>
      <w:r w:rsidRPr="00CF4CEF">
        <w:rPr>
          <w:rFonts w:ascii="Times New Roman" w:hAnsi="Times New Roman" w:cs="Times New Roman"/>
          <w:sz w:val="22"/>
          <w:szCs w:val="22"/>
        </w:rPr>
        <w:t xml:space="preserve">na druhej strane. </w:t>
      </w: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6.4 Rozsah, parametre, objemy a kvalita diela sú záväzne stanovené: </w:t>
      </w: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a) Projektovou dokumentáciou, </w:t>
      </w: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b) typmi materiálov, výrobkov, zariadení, konštrukcií, prípadne iných dodávok, prác a výkonov definova</w:t>
      </w:r>
      <w:r w:rsidR="00101DB7">
        <w:rPr>
          <w:rFonts w:ascii="Times New Roman" w:hAnsi="Times New Roman" w:cs="Times New Roman"/>
          <w:sz w:val="22"/>
          <w:szCs w:val="22"/>
        </w:rPr>
        <w:t xml:space="preserve">ných v Projektovej dokumentácii, </w:t>
      </w:r>
      <w:r w:rsidRPr="00CF4CEF">
        <w:rPr>
          <w:rFonts w:ascii="Times New Roman" w:hAnsi="Times New Roman" w:cs="Times New Roman"/>
          <w:sz w:val="22"/>
          <w:szCs w:val="22"/>
        </w:rPr>
        <w:t>ktor</w:t>
      </w:r>
      <w:r w:rsidR="00101DB7">
        <w:rPr>
          <w:rFonts w:ascii="Times New Roman" w:hAnsi="Times New Roman" w:cs="Times New Roman"/>
          <w:sz w:val="22"/>
          <w:szCs w:val="22"/>
        </w:rPr>
        <w:t>á</w:t>
      </w:r>
      <w:r w:rsidRPr="00CF4CEF">
        <w:rPr>
          <w:rFonts w:ascii="Times New Roman" w:hAnsi="Times New Roman" w:cs="Times New Roman"/>
          <w:sz w:val="22"/>
          <w:szCs w:val="22"/>
        </w:rPr>
        <w:t xml:space="preserve"> tvorí prílohu č. </w:t>
      </w:r>
      <w:r w:rsidR="00101DB7">
        <w:rPr>
          <w:rFonts w:ascii="Times New Roman" w:hAnsi="Times New Roman" w:cs="Times New Roman"/>
          <w:sz w:val="22"/>
          <w:szCs w:val="22"/>
        </w:rPr>
        <w:t>1</w:t>
      </w:r>
      <w:r w:rsidRPr="00CF4CEF">
        <w:rPr>
          <w:rFonts w:ascii="Times New Roman" w:hAnsi="Times New Roman" w:cs="Times New Roman"/>
          <w:sz w:val="22"/>
          <w:szCs w:val="22"/>
        </w:rPr>
        <w:t xml:space="preserve"> tejto zmluvy,</w:t>
      </w:r>
    </w:p>
    <w:p w:rsidR="001D24FE" w:rsidRPr="00CF4CEF"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touto zmluvou. </w:t>
      </w:r>
    </w:p>
    <w:p w:rsidR="001D24FE" w:rsidRPr="00CF4CEF" w:rsidRDefault="001D24FE" w:rsidP="001D24FE">
      <w:pPr>
        <w:pStyle w:val="Default"/>
        <w:jc w:val="both"/>
        <w:rPr>
          <w:rFonts w:ascii="Times New Roman" w:hAnsi="Times New Roman" w:cs="Times New Roman"/>
          <w:sz w:val="22"/>
          <w:szCs w:val="22"/>
        </w:rPr>
      </w:pPr>
    </w:p>
    <w:p w:rsidR="001D24FE" w:rsidRDefault="001D24FE" w:rsidP="001D24FE">
      <w:pPr>
        <w:pStyle w:val="Default"/>
        <w:jc w:val="both"/>
        <w:rPr>
          <w:rFonts w:ascii="Times New Roman" w:hAnsi="Times New Roman" w:cs="Times New Roman"/>
          <w:strike/>
          <w:sz w:val="22"/>
          <w:szCs w:val="22"/>
        </w:rPr>
      </w:pPr>
      <w:r w:rsidRPr="00CF4CEF">
        <w:rPr>
          <w:rFonts w:ascii="Times New Roman" w:hAnsi="Times New Roman" w:cs="Times New Roman"/>
          <w:sz w:val="22"/>
          <w:szCs w:val="22"/>
        </w:rPr>
        <w:t>Zhotoviteľ nie je oprávnený odchýliť sa od požiadaviek na dielo podľa tohto bodu bez výslovného a písomného súhlasu objednávateľa</w:t>
      </w:r>
      <w:r>
        <w:rPr>
          <w:rFonts w:ascii="Times New Roman" w:hAnsi="Times New Roman" w:cs="Times New Roman"/>
          <w:sz w:val="22"/>
          <w:szCs w:val="22"/>
        </w:rPr>
        <w:t xml:space="preserve">. </w:t>
      </w:r>
      <w:r w:rsidRPr="00886CCC">
        <w:rPr>
          <w:rFonts w:ascii="Times New Roman" w:hAnsi="Times New Roman" w:cs="Times New Roman"/>
          <w:strike/>
          <w:sz w:val="22"/>
          <w:szCs w:val="22"/>
        </w:rPr>
        <w:t xml:space="preserve"> </w:t>
      </w:r>
    </w:p>
    <w:p w:rsidR="001D24FE" w:rsidRPr="00CF4CEF" w:rsidRDefault="001D24FE" w:rsidP="001D24FE">
      <w:pPr>
        <w:pStyle w:val="Default"/>
        <w:jc w:val="both"/>
        <w:rPr>
          <w:rFonts w:ascii="Times New Roman" w:hAnsi="Times New Roman" w:cs="Times New Roman"/>
          <w:sz w:val="22"/>
          <w:szCs w:val="22"/>
        </w:rPr>
      </w:pPr>
    </w:p>
    <w:p w:rsidR="001D24FE" w:rsidRPr="00CF4CEF" w:rsidRDefault="001D24FE" w:rsidP="001D24FE">
      <w:pPr>
        <w:pStyle w:val="Default"/>
        <w:spacing w:after="270"/>
        <w:jc w:val="both"/>
        <w:rPr>
          <w:rFonts w:ascii="Times New Roman" w:hAnsi="Times New Roman" w:cs="Times New Roman"/>
          <w:sz w:val="22"/>
          <w:szCs w:val="22"/>
        </w:rPr>
      </w:pPr>
      <w:r w:rsidRPr="00CF4CEF">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1D24FE" w:rsidRDefault="001D24FE" w:rsidP="001D24F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1D24FE" w:rsidRPr="00CF4CEF" w:rsidRDefault="001D24FE" w:rsidP="001D24FE">
      <w:pPr>
        <w:pStyle w:val="Default"/>
        <w:jc w:val="both"/>
        <w:rPr>
          <w:rFonts w:ascii="Times New Roman" w:hAnsi="Times New Roman"/>
          <w:lang w:eastAsia="sk-SK"/>
        </w:rPr>
      </w:pP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6.7 </w:t>
      </w:r>
      <w:r w:rsidR="002D282F" w:rsidRPr="00CF4CEF">
        <w:rPr>
          <w:rFonts w:ascii="Times New Roman" w:hAnsi="Times New Roman"/>
          <w:color w:val="000000"/>
          <w:lang w:eastAsia="sk-SK"/>
        </w:rPr>
        <w:t xml:space="preserve">7 Na účely riadnej kontroly postupu a kvality prác na diele sa zmluvné strany zaväzujú zúčastňovať sa kontrolných dní organizovaných objednávateľom </w:t>
      </w:r>
      <w:r w:rsidR="002D282F">
        <w:rPr>
          <w:rFonts w:ascii="Times New Roman" w:hAnsi="Times New Roman"/>
          <w:color w:val="000000"/>
          <w:lang w:eastAsia="sk-SK"/>
        </w:rPr>
        <w:t>dvakrát za mesiac (cca 15. a 30. deň v kalendárnom mesiaci)</w:t>
      </w:r>
      <w:r w:rsidR="002D282F" w:rsidRPr="00CF4CEF">
        <w:rPr>
          <w:rFonts w:ascii="Times New Roman" w:hAnsi="Times New Roman"/>
          <w:color w:val="000000"/>
          <w:lang w:eastAsia="sk-SK"/>
        </w:rPr>
        <w:t xml:space="preserve"> (ďalej aj „riadny kontrolný deň“), a v prípade potreby aj pri príležitosti realizácie prác, ktoré majú byť zakryté, a pri vykonávaní skúšok, atestov, certifikácií, alebo revízií diela alebo ktorejkoľvek jeho časti (ďalej aj „mimoriadny kontrolný deň“).</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6.8 Zhotoviteľ je povinný na každom kontrolnom dni zabezpečiť účasť svojho štatutárneho zástupcu alebo splnomocneného zástupcu a stavbyvedúceho.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6.9 O mieste a čase konania riadnych kontrolných dní objednávateľ preukázateľne informuje zhotoviteľa aspoň 2 pracovné dni vopred, ak sa zmluvné strany nedohodnú inak.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6.1</w:t>
      </w:r>
      <w:r w:rsidR="008132A6">
        <w:rPr>
          <w:rFonts w:ascii="Times New Roman" w:hAnsi="Times New Roman"/>
          <w:color w:val="000000"/>
          <w:lang w:eastAsia="sk-SK"/>
        </w:rPr>
        <w:t>2</w:t>
      </w:r>
      <w:r w:rsidRPr="00CF4CEF">
        <w:rPr>
          <w:rFonts w:ascii="Times New Roman" w:hAnsi="Times New Roman"/>
          <w:color w:val="000000"/>
          <w:lang w:eastAsia="sk-SK"/>
        </w:rPr>
        <w:t xml:space="preserve">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8132A6" w:rsidRDefault="008132A6"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6.1</w:t>
      </w:r>
      <w:r w:rsidR="006A039B">
        <w:rPr>
          <w:rFonts w:ascii="Times New Roman" w:hAnsi="Times New Roman"/>
          <w:color w:val="000000"/>
          <w:lang w:eastAsia="sk-SK"/>
        </w:rPr>
        <w:t>3</w:t>
      </w:r>
      <w:r w:rsidRPr="00CF4CEF">
        <w:rPr>
          <w:rFonts w:ascii="Times New Roman" w:hAnsi="Times New Roman"/>
          <w:color w:val="000000"/>
          <w:lang w:eastAsia="sk-SK"/>
        </w:rPr>
        <w:t xml:space="preserve"> Oprávnené osoby objednávateľa sú oprávnené podpisovať a preberať písomnosti vo veciach týkajúcich sa zhotovenia diela, podpisovať súpisy vykonaných prác, odovzdáva</w:t>
      </w:r>
      <w:r>
        <w:rPr>
          <w:rFonts w:ascii="Times New Roman" w:hAnsi="Times New Roman"/>
          <w:color w:val="000000"/>
          <w:lang w:eastAsia="sk-SK"/>
        </w:rPr>
        <w:t>cí</w:t>
      </w:r>
      <w:r w:rsidRPr="00CF4CEF">
        <w:rPr>
          <w:rFonts w:ascii="Times New Roman" w:hAnsi="Times New Roman"/>
          <w:color w:val="000000"/>
          <w:lang w:eastAsia="sk-SK"/>
        </w:rPr>
        <w:t xml:space="preserve"> a preberac</w:t>
      </w:r>
      <w:r>
        <w:rPr>
          <w:rFonts w:ascii="Times New Roman" w:hAnsi="Times New Roman"/>
          <w:color w:val="000000"/>
          <w:lang w:eastAsia="sk-SK"/>
        </w:rPr>
        <w:t>í protokol</w:t>
      </w:r>
      <w:r w:rsidRPr="00CF4CEF">
        <w:rPr>
          <w:rFonts w:ascii="Times New Roman" w:hAnsi="Times New Roman"/>
          <w:color w:val="000000"/>
          <w:lang w:eastAsia="sk-SK"/>
        </w:rPr>
        <w:t xml:space="preserve"> podľa tejto zmluvy,  vykonávať zápisy v stavebnom denníku a koordinovať inžiniersko-projektovú činnosť medzi objednávateľom, projektantom, zhotoviteľom a stavebným dozorom. </w:t>
      </w:r>
    </w:p>
    <w:p w:rsidR="008132A6" w:rsidRPr="00CF4CEF" w:rsidRDefault="008132A6" w:rsidP="001D24FE">
      <w:pPr>
        <w:autoSpaceDE w:val="0"/>
        <w:autoSpaceDN w:val="0"/>
        <w:adjustRightInd w:val="0"/>
        <w:jc w:val="both"/>
        <w:rPr>
          <w:rFonts w:ascii="Times New Roman" w:hAnsi="Times New Roman"/>
          <w:color w:val="000000"/>
          <w:lang w:eastAsia="sk-SK"/>
        </w:rPr>
      </w:pPr>
    </w:p>
    <w:p w:rsidR="001D24FE" w:rsidRPr="00CF4CEF" w:rsidRDefault="006A039B" w:rsidP="001D24FE">
      <w:pPr>
        <w:pStyle w:val="Default"/>
        <w:jc w:val="both"/>
        <w:rPr>
          <w:rFonts w:ascii="Times New Roman" w:hAnsi="Times New Roman" w:cs="Times New Roman"/>
          <w:sz w:val="22"/>
          <w:szCs w:val="22"/>
          <w:lang w:eastAsia="sk-SK"/>
        </w:rPr>
      </w:pPr>
      <w:r>
        <w:rPr>
          <w:rFonts w:ascii="Times New Roman" w:hAnsi="Times New Roman" w:cs="Times New Roman"/>
          <w:sz w:val="22"/>
          <w:szCs w:val="22"/>
          <w:lang w:eastAsia="sk-SK"/>
        </w:rPr>
        <w:t>6.14</w:t>
      </w:r>
      <w:r w:rsidR="001D24FE" w:rsidRPr="00CF4CEF">
        <w:rPr>
          <w:rFonts w:ascii="Times New Roman" w:hAnsi="Times New Roman" w:cs="Times New Roman"/>
          <w:sz w:val="22"/>
          <w:szCs w:val="22"/>
          <w:lang w:eastAsia="sk-SK"/>
        </w:rPr>
        <w:t xml:space="preserve">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1D24FE" w:rsidRPr="00CF4CEF" w:rsidRDefault="001D24FE" w:rsidP="001D24FE">
      <w:pPr>
        <w:pStyle w:val="Default"/>
        <w:jc w:val="both"/>
        <w:rPr>
          <w:rFonts w:ascii="Times New Roman" w:hAnsi="Times New Roman" w:cs="Times New Roman"/>
          <w:sz w:val="22"/>
          <w:szCs w:val="22"/>
          <w:lang w:eastAsia="sk-SK"/>
        </w:rPr>
      </w:pPr>
    </w:p>
    <w:p w:rsidR="001D24FE" w:rsidRDefault="001D24FE" w:rsidP="001D24FE">
      <w:pPr>
        <w:autoSpaceDE w:val="0"/>
        <w:autoSpaceDN w:val="0"/>
        <w:adjustRightInd w:val="0"/>
        <w:spacing w:after="17"/>
        <w:jc w:val="both"/>
        <w:rPr>
          <w:rFonts w:ascii="Times New Roman" w:hAnsi="Times New Roman"/>
          <w:color w:val="000000"/>
          <w:lang w:eastAsia="sk-SK"/>
        </w:rPr>
      </w:pPr>
      <w:r w:rsidRPr="00CF4CEF">
        <w:rPr>
          <w:rFonts w:ascii="Times New Roman" w:hAnsi="Times New Roman"/>
          <w:color w:val="000000"/>
          <w:lang w:eastAsia="sk-SK"/>
        </w:rPr>
        <w:t>6.1</w:t>
      </w:r>
      <w:r w:rsidR="006A039B">
        <w:rPr>
          <w:rFonts w:ascii="Times New Roman" w:hAnsi="Times New Roman"/>
          <w:color w:val="000000"/>
          <w:lang w:eastAsia="sk-SK"/>
        </w:rPr>
        <w:t>5</w:t>
      </w:r>
      <w:r w:rsidRPr="00CF4CEF">
        <w:rPr>
          <w:rFonts w:ascii="Times New Roman" w:hAnsi="Times New Roman"/>
          <w:color w:val="000000"/>
          <w:lang w:eastAsia="sk-SK"/>
        </w:rPr>
        <w:t xml:space="preserve"> </w:t>
      </w:r>
      <w:r w:rsidR="002D2005" w:rsidRPr="00CF4CEF">
        <w:rPr>
          <w:rFonts w:ascii="Times New Roman" w:hAnsi="Times New Roman"/>
          <w:color w:val="000000"/>
          <w:lang w:eastAsia="sk-SK"/>
        </w:rPr>
        <w:t xml:space="preserve">7 Na účely riadnej kontroly postupu a kvality prác na diele sa zmluvné strany zaväzujú zúčastňovať sa kontrolných dní organizovaných objednávateľom </w:t>
      </w:r>
      <w:r w:rsidR="002D2005">
        <w:rPr>
          <w:rFonts w:ascii="Times New Roman" w:hAnsi="Times New Roman"/>
          <w:color w:val="000000"/>
          <w:lang w:eastAsia="sk-SK"/>
        </w:rPr>
        <w:t>dvakrát za mesiac (cca 15. a30. deň v kalendárnom mesiaci)</w:t>
      </w:r>
      <w:r w:rsidR="002D2005" w:rsidRPr="00CF4CEF">
        <w:rPr>
          <w:rFonts w:ascii="Times New Roman" w:hAnsi="Times New Roman"/>
          <w:color w:val="000000"/>
          <w:lang w:eastAsia="sk-SK"/>
        </w:rPr>
        <w:t xml:space="preserve"> (ďalej aj „riadny kontrolný deň“), a v prípade potreby aj pri príležitosti realizácie prác, ktoré majú byť zakryté, a pri vykonávaní skúšok, atestov, certifikácií, alebo revízií diela alebo ktorejkoľvek jeho časti (ďalej aj „mimoriadny kontrolný deň“). </w:t>
      </w:r>
      <w:r w:rsidRPr="00CF4CEF">
        <w:rPr>
          <w:rFonts w:ascii="Times New Roman" w:hAnsi="Times New Roman"/>
          <w:color w:val="000000"/>
          <w:lang w:eastAsia="sk-SK"/>
        </w:rPr>
        <w:t>„</w:t>
      </w:r>
      <w:r w:rsidR="00101DB7" w:rsidRPr="00101DB7">
        <w:rPr>
          <w:rFonts w:ascii="Times New Roman" w:hAnsi="Times New Roman" w:cs="Times New Roman"/>
          <w:i/>
        </w:rPr>
        <w:t>Protipovodňové opatrenia na toku v obci Lutiše</w:t>
      </w:r>
      <w:r w:rsidR="008132A6">
        <w:rPr>
          <w:rFonts w:ascii="Times New Roman" w:hAnsi="Times New Roman" w:cs="Times New Roman"/>
          <w:b/>
          <w:lang w:eastAsia="sk-SK"/>
        </w:rPr>
        <w:t>“</w:t>
      </w:r>
      <w:r w:rsidRPr="003E5F15">
        <w:rPr>
          <w:rFonts w:ascii="Times New Roman" w:hAnsi="Times New Roman"/>
          <w:color w:val="000000"/>
          <w:lang w:eastAsia="sk-SK"/>
        </w:rPr>
        <w:t>.</w:t>
      </w:r>
      <w:r w:rsidRPr="00CF4CEF">
        <w:rPr>
          <w:rFonts w:ascii="Times New Roman" w:hAnsi="Times New Roman"/>
          <w:color w:val="000000"/>
          <w:lang w:eastAsia="sk-SK"/>
        </w:rPr>
        <w:t xml:space="preserve"> </w:t>
      </w:r>
    </w:p>
    <w:p w:rsidR="001D24FE" w:rsidRDefault="001D24FE" w:rsidP="001D24FE">
      <w:pPr>
        <w:autoSpaceDE w:val="0"/>
        <w:autoSpaceDN w:val="0"/>
        <w:adjustRightInd w:val="0"/>
        <w:spacing w:after="17"/>
        <w:jc w:val="both"/>
        <w:rPr>
          <w:rFonts w:ascii="Times New Roman" w:hAnsi="Times New Roman"/>
          <w:color w:val="000000"/>
          <w:lang w:eastAsia="sk-SK"/>
        </w:rPr>
      </w:pPr>
      <w:r>
        <w:rPr>
          <w:rFonts w:ascii="Times New Roman" w:hAnsi="Times New Roman"/>
          <w:color w:val="000000"/>
          <w:lang w:eastAsia="sk-SK"/>
        </w:rPr>
        <w:t xml:space="preserve">Funkciou stavbyvedúceho bude </w:t>
      </w:r>
      <w:r w:rsidRPr="00B83EB4">
        <w:rPr>
          <w:rFonts w:ascii="Times New Roman" w:hAnsi="Times New Roman"/>
          <w:color w:val="000000"/>
        </w:rPr>
        <w:t>poverený</w:t>
      </w:r>
      <w:r>
        <w:rPr>
          <w:rFonts w:ascii="Times New Roman" w:hAnsi="Times New Roman"/>
          <w:color w:val="000000"/>
        </w:rPr>
        <w:t>: .....</w:t>
      </w:r>
      <w:r w:rsidRPr="00B83EB4">
        <w:rPr>
          <w:rFonts w:ascii="Times New Roman" w:hAnsi="Times New Roman"/>
          <w:i/>
          <w:color w:val="000000"/>
        </w:rPr>
        <w:t>Meno a</w:t>
      </w:r>
      <w:r>
        <w:rPr>
          <w:rFonts w:ascii="Times New Roman" w:hAnsi="Times New Roman"/>
          <w:i/>
          <w:color w:val="000000"/>
        </w:rPr>
        <w:t> </w:t>
      </w:r>
      <w:r w:rsidRPr="00B83EB4">
        <w:rPr>
          <w:rFonts w:ascii="Times New Roman" w:hAnsi="Times New Roman"/>
          <w:i/>
          <w:color w:val="000000"/>
        </w:rPr>
        <w:t>priezvisko</w:t>
      </w:r>
      <w:r>
        <w:rPr>
          <w:rFonts w:ascii="Times New Roman" w:hAnsi="Times New Roman"/>
          <w:i/>
          <w:color w:val="000000"/>
        </w:rPr>
        <w:t xml:space="preserve">, titul </w:t>
      </w:r>
      <w:r w:rsidRPr="00B83EB4">
        <w:rPr>
          <w:rFonts w:ascii="Times New Roman" w:hAnsi="Times New Roman"/>
          <w:i/>
          <w:color w:val="000000"/>
        </w:rPr>
        <w:t xml:space="preserve"> stavbyvedúceho</w:t>
      </w:r>
      <w:r>
        <w:rPr>
          <w:rFonts w:ascii="Times New Roman" w:hAnsi="Times New Roman"/>
          <w:color w:val="000000"/>
        </w:rPr>
        <w:t>...</w:t>
      </w:r>
    </w:p>
    <w:p w:rsidR="002D2005" w:rsidRDefault="002D2005" w:rsidP="001D24FE">
      <w:pPr>
        <w:autoSpaceDE w:val="0"/>
        <w:autoSpaceDN w:val="0"/>
        <w:adjustRightInd w:val="0"/>
        <w:spacing w:after="17"/>
        <w:jc w:val="both"/>
        <w:rPr>
          <w:rFonts w:ascii="Times New Roman" w:hAnsi="Times New Roman"/>
          <w:i/>
          <w:color w:val="000000"/>
        </w:rPr>
      </w:pPr>
      <w:r>
        <w:rPr>
          <w:rFonts w:ascii="Times New Roman" w:hAnsi="Times New Roman"/>
          <w:color w:val="000000"/>
        </w:rPr>
        <w:t xml:space="preserve">Funkciou geotechnika bude poverený: </w:t>
      </w:r>
      <w:r w:rsidRPr="008E5C95">
        <w:rPr>
          <w:rFonts w:ascii="Times New Roman" w:hAnsi="Times New Roman"/>
          <w:color w:val="000000"/>
        </w:rPr>
        <w:t>..</w:t>
      </w:r>
      <w:r>
        <w:rPr>
          <w:rFonts w:ascii="Times New Roman" w:hAnsi="Times New Roman"/>
          <w:color w:val="000000"/>
        </w:rPr>
        <w:t>.....</w:t>
      </w:r>
      <w:r w:rsidRPr="008E5C95">
        <w:rPr>
          <w:rFonts w:ascii="Times New Roman" w:hAnsi="Times New Roman"/>
          <w:color w:val="000000"/>
        </w:rPr>
        <w:t>...</w:t>
      </w:r>
      <w:r w:rsidRPr="008E5C95">
        <w:rPr>
          <w:rFonts w:ascii="Times New Roman" w:hAnsi="Times New Roman"/>
          <w:i/>
          <w:color w:val="000000"/>
        </w:rPr>
        <w:t xml:space="preserve">Meno a priezvisko, titul  </w:t>
      </w:r>
      <w:r>
        <w:rPr>
          <w:rFonts w:ascii="Times New Roman" w:hAnsi="Times New Roman"/>
          <w:i/>
          <w:color w:val="000000"/>
        </w:rPr>
        <w:t>geotechnika</w:t>
      </w:r>
    </w:p>
    <w:p w:rsidR="002D2005" w:rsidRPr="00CF4CEF" w:rsidRDefault="002D2005" w:rsidP="001D24FE">
      <w:pPr>
        <w:autoSpaceDE w:val="0"/>
        <w:autoSpaceDN w:val="0"/>
        <w:adjustRightInd w:val="0"/>
        <w:spacing w:after="17"/>
        <w:jc w:val="both"/>
        <w:rPr>
          <w:rFonts w:ascii="Times New Roman" w:hAnsi="Times New Roman"/>
          <w:color w:val="000000"/>
          <w:lang w:eastAsia="sk-SK"/>
        </w:rPr>
      </w:pPr>
    </w:p>
    <w:p w:rsidR="001D24FE" w:rsidRDefault="00791237"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6.16</w:t>
      </w:r>
      <w:r w:rsidR="001D24FE" w:rsidRPr="00CF4CEF">
        <w:rPr>
          <w:rFonts w:ascii="Times New Roman" w:hAnsi="Times New Roman"/>
          <w:color w:val="000000"/>
          <w:lang w:eastAsia="sk-SK"/>
        </w:rPr>
        <w:t xml:space="preserve"> Objednávateľ nezodpovedá za škody na veciach vnesených na stavenisko patriacich zhotoviteľovi, jeho zamestnancom, alebo tretím osobám v zmluvnom vzťahu so zhotoviteľom. </w:t>
      </w:r>
    </w:p>
    <w:p w:rsidR="001D24FE" w:rsidRDefault="001D24FE" w:rsidP="001D24FE">
      <w:pPr>
        <w:autoSpaceDE w:val="0"/>
        <w:autoSpaceDN w:val="0"/>
        <w:adjustRightInd w:val="0"/>
        <w:jc w:val="both"/>
        <w:rPr>
          <w:rFonts w:ascii="Times New Roman" w:hAnsi="Times New Roman"/>
          <w:color w:val="000000"/>
          <w:lang w:eastAsia="sk-SK"/>
        </w:rPr>
      </w:pPr>
    </w:p>
    <w:p w:rsidR="00E03B5F" w:rsidRPr="00CF4CEF" w:rsidRDefault="00E03B5F" w:rsidP="001D24FE">
      <w:pPr>
        <w:autoSpaceDE w:val="0"/>
        <w:autoSpaceDN w:val="0"/>
        <w:adjustRightInd w:val="0"/>
        <w:jc w:val="both"/>
        <w:rPr>
          <w:rFonts w:ascii="Times New Roman" w:hAnsi="Times New Roman"/>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7</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Ďalšie záväzky zhotoviteľa súvisiace s vykonávaním diela</w:t>
      </w:r>
    </w:p>
    <w:p w:rsidR="00E03B5F" w:rsidRPr="00CF4CEF" w:rsidRDefault="00E03B5F"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spacing w:after="270"/>
        <w:rPr>
          <w:rFonts w:ascii="Times New Roman" w:hAnsi="Times New Roman"/>
          <w:color w:val="000000"/>
          <w:lang w:eastAsia="sk-SK"/>
        </w:rPr>
      </w:pPr>
      <w:r w:rsidRPr="00CF4CEF">
        <w:rPr>
          <w:rFonts w:ascii="Times New Roman" w:hAnsi="Times New Roman"/>
          <w:color w:val="000000"/>
          <w:lang w:eastAsia="sk-SK"/>
        </w:rPr>
        <w:t xml:space="preserve">7.1 Zhotoviteľ je povinný pred začatím zhotovovania diela: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1D24FE" w:rsidRPr="00E9292E"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b) označiť stavenisko na viditeľnom mieste tabuľou s údajmi podľa § 43i ods. 3 písm. b) stavebného </w:t>
      </w:r>
      <w:r w:rsidRPr="00E9292E">
        <w:rPr>
          <w:rFonts w:ascii="Times New Roman" w:hAnsi="Times New Roman"/>
          <w:color w:val="000000"/>
          <w:lang w:eastAsia="sk-SK"/>
        </w:rPr>
        <w:t xml:space="preserve">zákona, </w:t>
      </w:r>
    </w:p>
    <w:p w:rsidR="001D24FE" w:rsidRDefault="001D24FE" w:rsidP="001D24FE">
      <w:pPr>
        <w:autoSpaceDE w:val="0"/>
        <w:autoSpaceDN w:val="0"/>
        <w:adjustRightInd w:val="0"/>
        <w:spacing w:after="270"/>
        <w:jc w:val="both"/>
        <w:rPr>
          <w:rFonts w:ascii="Times New Roman" w:hAnsi="Times New Roman"/>
          <w:color w:val="000000"/>
          <w:lang w:eastAsia="sk-SK"/>
        </w:rPr>
      </w:pPr>
      <w:r w:rsidRPr="00E9292E">
        <w:rPr>
          <w:rFonts w:ascii="Times New Roman" w:hAnsi="Times New Roman"/>
          <w:color w:val="000000"/>
          <w:lang w:eastAsia="sk-SK"/>
        </w:rPr>
        <w:t>c) preukázať objednávateľovi, akým spôsobom splní podmienky nakladania s odpadom, ktorý vznikne pri vykonávaní diela</w:t>
      </w:r>
      <w:r>
        <w:rPr>
          <w:rFonts w:ascii="Times New Roman" w:hAnsi="Times New Roman"/>
          <w:color w:val="000000"/>
          <w:lang w:eastAsia="sk-SK"/>
        </w:rPr>
        <w:t xml:space="preserve"> v súlade s </w:t>
      </w:r>
      <w:r w:rsidRPr="00E9292E">
        <w:rPr>
          <w:rFonts w:ascii="Times New Roman" w:hAnsi="Times New Roman"/>
          <w:color w:val="000000"/>
          <w:lang w:eastAsia="sk-SK"/>
        </w:rPr>
        <w:t>projektovou dokumentáciou k dielu.</w:t>
      </w:r>
      <w:r w:rsidRPr="00CF4CEF">
        <w:rPr>
          <w:rFonts w:ascii="Times New Roman" w:hAnsi="Times New Roman"/>
          <w:color w:val="000000"/>
          <w:lang w:eastAsia="sk-SK"/>
        </w:rPr>
        <w:t xml:space="preserve"> </w:t>
      </w:r>
    </w:p>
    <w:p w:rsidR="001D24FE" w:rsidRDefault="001D24FE" w:rsidP="001D24FE">
      <w:pPr>
        <w:autoSpaceDE w:val="0"/>
        <w:autoSpaceDN w:val="0"/>
        <w:adjustRightInd w:val="0"/>
        <w:spacing w:after="270"/>
        <w:jc w:val="both"/>
        <w:rPr>
          <w:rFonts w:ascii="Times New Roman" w:hAnsi="Times New Roman"/>
        </w:rPr>
      </w:pPr>
      <w:r>
        <w:rPr>
          <w:rFonts w:ascii="Times New Roman" w:hAnsi="Times New Roman"/>
          <w:color w:val="000000"/>
          <w:lang w:eastAsia="sk-SK"/>
        </w:rPr>
        <w:t>d</w:t>
      </w:r>
      <w:r w:rsidRPr="00B768CA">
        <w:rPr>
          <w:rFonts w:ascii="Times New Roman" w:hAnsi="Times New Roman"/>
          <w:color w:val="000000"/>
          <w:lang w:eastAsia="sk-SK"/>
        </w:rPr>
        <w:t>)</w:t>
      </w:r>
      <w:r w:rsidRPr="00B768CA">
        <w:rPr>
          <w:rFonts w:ascii="Times New Roman" w:hAnsi="Times New Roman"/>
        </w:rPr>
        <w:t xml:space="preserve"> predložiť </w:t>
      </w:r>
      <w:r w:rsidRPr="00B768CA">
        <w:rPr>
          <w:rFonts w:ascii="Times New Roman" w:hAnsi="Times New Roman"/>
          <w:color w:val="000000"/>
          <w:lang w:eastAsia="sk-SK"/>
        </w:rPr>
        <w:t>objednávateľovi</w:t>
      </w:r>
      <w:r w:rsidRPr="00B768CA">
        <w:rPr>
          <w:rFonts w:ascii="Times New Roman" w:hAnsi="Times New Roman"/>
        </w:rPr>
        <w:t xml:space="preserve"> poistný certifikát, alebo poistnú zmluvu na poistenie zodpovednosti za škody spôsobené tretej osobe v súvislosti s výkonom poistenej činnosti, vo výške minimálne </w:t>
      </w:r>
      <w:r w:rsidRPr="00CF4CEF">
        <w:rPr>
          <w:rFonts w:ascii="Times New Roman" w:hAnsi="Times New Roman"/>
          <w:color w:val="000000"/>
          <w:lang w:eastAsia="sk-SK"/>
        </w:rPr>
        <w:t>v hodnote zákazky</w:t>
      </w:r>
      <w:r w:rsidRPr="00B768CA">
        <w:rPr>
          <w:rFonts w:ascii="Times New Roman" w:hAnsi="Times New Roman"/>
        </w:rPr>
        <w:t xml:space="preserve"> (vrátane DPH)</w:t>
      </w:r>
      <w:r>
        <w:rPr>
          <w:rFonts w:ascii="Times New Roman" w:hAnsi="Times New Roman"/>
        </w:rPr>
        <w:t xml:space="preserve"> uvedenú v článku 8 v bode 8.1</w:t>
      </w:r>
      <w:r w:rsidRPr="00B768CA">
        <w:rPr>
          <w:rFonts w:ascii="Times New Roman" w:hAnsi="Times New Roman"/>
        </w:rPr>
        <w:t>, platnú počas celej doby plnenia zmluvy o dielo.</w:t>
      </w: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7.2 Počas zhotovovania diela je zhotoviteľ povinný: </w:t>
      </w:r>
    </w:p>
    <w:p w:rsidR="001D24FE" w:rsidRPr="000031B4"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0031B4">
        <w:rPr>
          <w:rFonts w:ascii="Times New Roman" w:hAnsi="Times New Roman"/>
          <w:color w:val="000000"/>
          <w:lang w:eastAsia="sk-SK"/>
        </w:rPr>
        <w:t xml:space="preserve">viesť na stavbe stavebný denník v súlade so stavebným zákonom a vyhláškou Ministerstva životného prostredia Slovenskej republiky č. 453/2000 Z. z., ktorou sa vykonávajú niektoré ustanovenia stavebného zákona, </w:t>
      </w:r>
    </w:p>
    <w:p w:rsidR="001D24FE"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1D24FE" w:rsidRDefault="001D24FE" w:rsidP="001D24FE">
      <w:pPr>
        <w:numPr>
          <w:ilvl w:val="0"/>
          <w:numId w:val="36"/>
        </w:numPr>
        <w:suppressAutoHyphens w:val="0"/>
        <w:autoSpaceDE w:val="0"/>
        <w:autoSpaceDN w:val="0"/>
        <w:adjustRightInd w:val="0"/>
        <w:ind w:left="567" w:hanging="283"/>
        <w:jc w:val="both"/>
        <w:rPr>
          <w:rFonts w:ascii="Times New Roman" w:hAnsi="Times New Roman"/>
          <w:color w:val="000000"/>
          <w:sz w:val="23"/>
          <w:szCs w:val="23"/>
          <w:lang w:eastAsia="sk-SK"/>
        </w:rPr>
      </w:pPr>
      <w:r w:rsidRPr="00C35960">
        <w:rPr>
          <w:rFonts w:ascii="Times New Roman" w:hAnsi="Times New Roman"/>
          <w:color w:val="000000"/>
          <w:sz w:val="23"/>
          <w:szCs w:val="23"/>
          <w:lang w:eastAsia="sk-SK"/>
        </w:rPr>
        <w:lastRenderedPageBreak/>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1D24FE" w:rsidRPr="00CF4CEF" w:rsidRDefault="001D24FE" w:rsidP="001D24FE">
      <w:pPr>
        <w:pStyle w:val="Default"/>
        <w:numPr>
          <w:ilvl w:val="0"/>
          <w:numId w:val="36"/>
        </w:numPr>
        <w:ind w:left="567" w:hanging="283"/>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vykonávať opatrenia zamedzujúce vzniku poškodenia inžinierskych sietí; v opačnom prípade zhotoviteľ zodpovedá za ich poškodenie,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nevykonať práce, ktorými by ohrozil zdravie, život, bezpečnosť, spôsobil škodu alebo poškodil majetok objednávateľa alebo tretích osôb, prípadne ktorými by porušil právny predpis alebo technickú normu,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zabezpečiť účasť stavbyvedúceho pri výkone stavebného </w:t>
      </w:r>
      <w:r>
        <w:rPr>
          <w:rFonts w:ascii="Times New Roman" w:hAnsi="Times New Roman"/>
          <w:color w:val="000000"/>
          <w:lang w:eastAsia="sk-SK"/>
        </w:rPr>
        <w:t xml:space="preserve">alebo autorského </w:t>
      </w:r>
      <w:r w:rsidRPr="00CF4CEF">
        <w:rPr>
          <w:rFonts w:ascii="Times New Roman" w:hAnsi="Times New Roman"/>
          <w:color w:val="000000"/>
          <w:lang w:eastAsia="sk-SK"/>
        </w:rPr>
        <w:t xml:space="preserve">dozoru, </w:t>
      </w:r>
    </w:p>
    <w:p w:rsidR="001D24FE"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urobiť okamžité opatrenia na odstránenie nedostatkov alebo vád v zhotovovaní diela zistených objednávateľom  alebo projektantom,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zachovávať čistotu na stavenisku, v jeho bezprostrednom okolí a na prístupových komunikáciách,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viditeľne označiť všetky nebezpečné priestory,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zabezpečiť stavenisko proti možnosti vzniku úrazu a škody, ako aj proti vstupu nepovolaných osôb, a to počas vykonávania prác, ako aj po ukončení každej pracovnej zmeny,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preukázateľne oboznámený, ako aj zabezpečiť dodržiavanie týchto pravidiel a požiadaviek uvedenými osobami na stavenisku,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v prípade vzniku škodovej udalosti pri vykonávaní diela poskytnúť objednávateľovi všetku potrebnú súčinnosť pre vyplatenie zodpovedajúceho poistného plnenia objednávateľovi poisťovateľom z poistnej zmluvy podľa bodu 1</w:t>
      </w:r>
      <w:r w:rsidR="004C0567">
        <w:rPr>
          <w:rFonts w:ascii="Times New Roman" w:hAnsi="Times New Roman"/>
          <w:color w:val="000000"/>
          <w:lang w:eastAsia="sk-SK"/>
        </w:rPr>
        <w:t>1</w:t>
      </w:r>
      <w:r w:rsidRPr="00CF4CEF">
        <w:rPr>
          <w:rFonts w:ascii="Times New Roman" w:hAnsi="Times New Roman"/>
          <w:color w:val="000000"/>
          <w:lang w:eastAsia="sk-SK"/>
        </w:rPr>
        <w:t xml:space="preserve">.3 tejto zmluvy, </w:t>
      </w:r>
    </w:p>
    <w:p w:rsidR="001D24FE"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písomne informovať objednávateľa o vzniku akejkoľvek udalosti, brániacej alebo sťažujúcej zhotoviteľovi vykonávať dielo a o každej škodovej udalosti spôsobenej alebo nespôsobenej zhotoviteľom pri vykonávaní diela alebo v súvislosti s vykonávaním diela, a to do 24 hodín od jej vzniku, </w:t>
      </w:r>
    </w:p>
    <w:p w:rsidR="001D24FE" w:rsidRPr="000031B4" w:rsidRDefault="001D24FE" w:rsidP="001D24FE">
      <w:pPr>
        <w:numPr>
          <w:ilvl w:val="0"/>
          <w:numId w:val="36"/>
        </w:numPr>
        <w:suppressAutoHyphens w:val="0"/>
        <w:autoSpaceDE w:val="0"/>
        <w:autoSpaceDN w:val="0"/>
        <w:adjustRightInd w:val="0"/>
        <w:ind w:left="567" w:hanging="283"/>
        <w:jc w:val="both"/>
        <w:rPr>
          <w:rFonts w:ascii="Times New Roman" w:hAnsi="Times New Roman"/>
          <w:color w:val="000000"/>
          <w:lang w:eastAsia="sk-SK"/>
        </w:rPr>
      </w:pPr>
      <w:r w:rsidRPr="000031B4">
        <w:rPr>
          <w:rFonts w:ascii="Times New Roman" w:hAnsi="Times New Roman"/>
          <w:color w:val="000000"/>
          <w:sz w:val="23"/>
          <w:szCs w:val="23"/>
          <w:lang w:eastAsia="sk-SK"/>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ak to bude objektívne možné, na základe výzvy objednávateľa uvoľniť v čase požadovanom objednávateľom zabraté komunikácie,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1D24FE" w:rsidRPr="00CF4CEF"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dodržiavať všetky povinnosti zhotoviteľa diela uvedené v dokumentácii k dielu, ak nie sú v rozpore s touto zmluvou, </w:t>
      </w:r>
    </w:p>
    <w:p w:rsidR="001D24FE" w:rsidRDefault="001D24FE" w:rsidP="001D24FE">
      <w:pPr>
        <w:numPr>
          <w:ilvl w:val="0"/>
          <w:numId w:val="36"/>
        </w:numPr>
        <w:suppressAutoHyphens w:val="0"/>
        <w:autoSpaceDE w:val="0"/>
        <w:autoSpaceDN w:val="0"/>
        <w:adjustRightInd w:val="0"/>
        <w:spacing w:line="259" w:lineRule="auto"/>
        <w:ind w:left="567" w:hanging="283"/>
        <w:jc w:val="both"/>
        <w:rPr>
          <w:rFonts w:ascii="Times New Roman" w:hAnsi="Times New Roman"/>
          <w:color w:val="000000"/>
          <w:lang w:eastAsia="sk-SK"/>
        </w:rPr>
      </w:pPr>
      <w:r w:rsidRPr="00CF4CEF">
        <w:rPr>
          <w:rFonts w:ascii="Times New Roman" w:hAnsi="Times New Roman"/>
          <w:color w:val="000000"/>
          <w:lang w:eastAsia="sk-SK"/>
        </w:rPr>
        <w:t xml:space="preserve">zabezpečiť dodržiavanie povinností týkajúcich sa zamestnancov zhotoviteľa alebo osôb v zmluvnom vzťahu so zhotoviteľom, uvedených v tejto zmluve a dokumentácii k dielu. </w:t>
      </w:r>
    </w:p>
    <w:p w:rsidR="001D24FE" w:rsidRPr="00CF4CEF" w:rsidRDefault="001D24FE" w:rsidP="001D24FE">
      <w:pPr>
        <w:autoSpaceDE w:val="0"/>
        <w:autoSpaceDN w:val="0"/>
        <w:adjustRightInd w:val="0"/>
        <w:ind w:left="284"/>
        <w:jc w:val="both"/>
        <w:rPr>
          <w:rFonts w:ascii="Times New Roman" w:hAnsi="Times New Roman"/>
          <w:color w:val="000000"/>
          <w:lang w:eastAsia="sk-SK"/>
        </w:rPr>
      </w:pPr>
    </w:p>
    <w:p w:rsidR="001D24FE" w:rsidRPr="00CF4CEF" w:rsidRDefault="001D24FE" w:rsidP="001D24FE">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7.3 V súvislosti s odovzdaním diela, ktor</w:t>
      </w:r>
      <w:r>
        <w:rPr>
          <w:rFonts w:ascii="Times New Roman" w:hAnsi="Times New Roman" w:cs="Times New Roman"/>
          <w:sz w:val="22"/>
          <w:szCs w:val="22"/>
          <w:lang w:eastAsia="sk-SK"/>
        </w:rPr>
        <w:t>é</w:t>
      </w:r>
      <w:r w:rsidRPr="00CF4CEF">
        <w:rPr>
          <w:rFonts w:ascii="Times New Roman" w:hAnsi="Times New Roman" w:cs="Times New Roman"/>
          <w:sz w:val="22"/>
          <w:szCs w:val="22"/>
          <w:lang w:eastAsia="sk-SK"/>
        </w:rPr>
        <w:t xml:space="preserve"> bude objednávateľovi odovzdan</w:t>
      </w:r>
      <w:r>
        <w:rPr>
          <w:rFonts w:ascii="Times New Roman" w:hAnsi="Times New Roman" w:cs="Times New Roman"/>
          <w:sz w:val="22"/>
          <w:szCs w:val="22"/>
          <w:lang w:eastAsia="sk-SK"/>
        </w:rPr>
        <w:t>é</w:t>
      </w:r>
      <w:r w:rsidRPr="00CF4CEF">
        <w:rPr>
          <w:rFonts w:ascii="Times New Roman" w:hAnsi="Times New Roman" w:cs="Times New Roman"/>
          <w:sz w:val="22"/>
          <w:szCs w:val="22"/>
          <w:lang w:eastAsia="sk-SK"/>
        </w:rPr>
        <w:t xml:space="preserve"> na  kontrolu, sa zhotoviteľ zaväzuje na vyhotovenie projektu skutočného vyhotovenia diela vrátane jeho potvrdenia odborne spôsobilými osobami zhotoviteľa. </w:t>
      </w:r>
    </w:p>
    <w:p w:rsidR="001D24FE" w:rsidRPr="00CF4CEF" w:rsidRDefault="001D24FE" w:rsidP="001D24FE">
      <w:pPr>
        <w:pStyle w:val="Default"/>
        <w:ind w:left="720"/>
        <w:jc w:val="both"/>
        <w:rPr>
          <w:rFonts w:ascii="Times New Roman" w:hAnsi="Times New Roman" w:cs="Times New Roman"/>
          <w:sz w:val="22"/>
          <w:szCs w:val="22"/>
          <w:lang w:eastAsia="sk-SK"/>
        </w:rPr>
      </w:pP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7.4 Počas zhotovovania diela zhotoviteľ tiež zodpovedá za: </w:t>
      </w:r>
    </w:p>
    <w:p w:rsidR="001D24FE" w:rsidRPr="00CF4CEF" w:rsidRDefault="001D24FE" w:rsidP="00464E7F">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ochranu zdravia a bezpečnosť svojich pracovníkov a ostatných fyzických osôb, oprávnene alebo s jeho vedomím sa zdržujúcich na stavenisku, </w:t>
      </w: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vady diela. </w:t>
      </w:r>
    </w:p>
    <w:p w:rsidR="00464E7F" w:rsidRPr="00CF4CEF" w:rsidRDefault="00464E7F"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b/>
          <w:bCs/>
          <w:color w:val="000000"/>
          <w:lang w:eastAsia="sk-SK"/>
        </w:rPr>
      </w:pPr>
      <w:r w:rsidRPr="00CF4CEF">
        <w:rPr>
          <w:rFonts w:ascii="Times New Roman" w:hAnsi="Times New Roman"/>
          <w:color w:val="000000"/>
          <w:lang w:eastAsia="sk-SK"/>
        </w:rPr>
        <w:t>7.5 Zhotoviteľ berie na vedomie, že objednávateľ mu neposkytne žiadne telekomunikačné zariadenie na komunikáciu na stavenisku alebo mimo neho.</w:t>
      </w:r>
    </w:p>
    <w:p w:rsidR="001D24FE" w:rsidRDefault="001D24FE" w:rsidP="001D24FE">
      <w:pPr>
        <w:autoSpaceDE w:val="0"/>
        <w:autoSpaceDN w:val="0"/>
        <w:adjustRightInd w:val="0"/>
        <w:rPr>
          <w:rFonts w:ascii="Times New Roman" w:hAnsi="Times New Roman"/>
          <w:b/>
          <w:bCs/>
          <w:color w:val="000000"/>
          <w:lang w:eastAsia="sk-SK"/>
        </w:rPr>
      </w:pPr>
    </w:p>
    <w:p w:rsidR="00CA00B1" w:rsidRPr="00CF4CEF" w:rsidRDefault="00CA00B1" w:rsidP="001D24FE">
      <w:pPr>
        <w:autoSpaceDE w:val="0"/>
        <w:autoSpaceDN w:val="0"/>
        <w:adjustRightInd w:val="0"/>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8</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Cena diela</w:t>
      </w:r>
    </w:p>
    <w:p w:rsidR="00E03B5F" w:rsidRPr="00CF4CEF" w:rsidRDefault="00E03B5F" w:rsidP="001D24FE">
      <w:pPr>
        <w:autoSpaceDE w:val="0"/>
        <w:autoSpaceDN w:val="0"/>
        <w:adjustRightInd w:val="0"/>
        <w:jc w:val="center"/>
        <w:rPr>
          <w:rFonts w:ascii="Times New Roman" w:hAnsi="Times New Roman"/>
          <w:b/>
          <w:bCs/>
          <w:color w:val="000000"/>
          <w:lang w:eastAsia="sk-SK"/>
        </w:rPr>
      </w:pPr>
    </w:p>
    <w:p w:rsidR="001D24FE" w:rsidRPr="006A15C0" w:rsidRDefault="001D24FE" w:rsidP="001D24FE">
      <w:pPr>
        <w:autoSpaceDE w:val="0"/>
        <w:autoSpaceDN w:val="0"/>
        <w:adjustRightInd w:val="0"/>
        <w:rPr>
          <w:rFonts w:ascii="Times New Roman" w:hAnsi="Times New Roman"/>
          <w:sz w:val="24"/>
          <w:szCs w:val="24"/>
          <w:lang w:eastAsia="sk-SK"/>
        </w:rPr>
      </w:pPr>
      <w:r>
        <w:rPr>
          <w:rFonts w:ascii="Times New Roman" w:hAnsi="Times New Roman"/>
          <w:color w:val="000000"/>
          <w:lang w:eastAsia="sk-SK"/>
        </w:rPr>
        <w:t xml:space="preserve">8.1 </w:t>
      </w:r>
      <w:r w:rsidRPr="00CF4CEF">
        <w:rPr>
          <w:rFonts w:ascii="Times New Roman" w:hAnsi="Times New Roman"/>
          <w:color w:val="000000"/>
          <w:lang w:eastAsia="sk-SK"/>
        </w:rPr>
        <w:t xml:space="preserve">Zmluvné strany sa v súlade so zákonom č. 18/1996 Z. z. o cenách v znení neskorších predpisov dohodli na celkovej cene za riadne vykonané dielo v sume </w:t>
      </w:r>
      <w:r>
        <w:rPr>
          <w:rFonts w:ascii="Times New Roman" w:hAnsi="Times New Roman"/>
          <w:sz w:val="24"/>
          <w:szCs w:val="24"/>
          <w:lang w:eastAsia="sk-SK"/>
        </w:rPr>
        <w:t>: .......        ..</w:t>
      </w:r>
      <w:r w:rsidRPr="006A15C0">
        <w:rPr>
          <w:rFonts w:ascii="Times New Roman" w:hAnsi="Times New Roman"/>
          <w:sz w:val="24"/>
          <w:szCs w:val="24"/>
          <w:lang w:eastAsia="sk-SK"/>
        </w:rPr>
        <w:t xml:space="preserve"> EUR bez DPH</w:t>
      </w:r>
      <w:r w:rsidRPr="006A15C0">
        <w:rPr>
          <w:rFonts w:ascii="Times New Roman" w:hAnsi="Times New Roman"/>
          <w:i/>
          <w:iCs/>
          <w:sz w:val="24"/>
          <w:szCs w:val="24"/>
          <w:lang w:eastAsia="sk-SK"/>
        </w:rPr>
        <w:t xml:space="preserve">(vyplní uchádzač) </w:t>
      </w:r>
    </w:p>
    <w:p w:rsidR="001D24FE" w:rsidRPr="006A15C0" w:rsidRDefault="001D24FE" w:rsidP="001D24FE">
      <w:pPr>
        <w:tabs>
          <w:tab w:val="left" w:pos="3119"/>
        </w:tabs>
        <w:autoSpaceDE w:val="0"/>
        <w:autoSpaceDN w:val="0"/>
        <w:adjustRightInd w:val="0"/>
        <w:rPr>
          <w:rFonts w:ascii="Times New Roman" w:hAnsi="Times New Roman"/>
          <w:sz w:val="24"/>
          <w:szCs w:val="24"/>
          <w:lang w:eastAsia="sk-SK"/>
        </w:rPr>
      </w:pPr>
      <w:r>
        <w:rPr>
          <w:rFonts w:ascii="Times New Roman" w:hAnsi="Times New Roman"/>
          <w:sz w:val="24"/>
          <w:szCs w:val="24"/>
          <w:lang w:eastAsia="sk-SK"/>
        </w:rPr>
        <w:tab/>
      </w:r>
      <w:r w:rsidRPr="006A15C0">
        <w:rPr>
          <w:rFonts w:ascii="Times New Roman" w:hAnsi="Times New Roman"/>
          <w:sz w:val="24"/>
          <w:szCs w:val="24"/>
          <w:lang w:eastAsia="sk-SK"/>
        </w:rPr>
        <w:t>........</w:t>
      </w:r>
      <w:r>
        <w:rPr>
          <w:rFonts w:ascii="Times New Roman" w:hAnsi="Times New Roman"/>
          <w:sz w:val="24"/>
          <w:szCs w:val="24"/>
          <w:lang w:eastAsia="sk-SK"/>
        </w:rPr>
        <w:t>..........</w:t>
      </w:r>
      <w:r w:rsidRPr="006A15C0">
        <w:rPr>
          <w:rFonts w:ascii="Times New Roman" w:hAnsi="Times New Roman"/>
          <w:sz w:val="24"/>
          <w:szCs w:val="24"/>
          <w:lang w:eastAsia="sk-SK"/>
        </w:rPr>
        <w:t xml:space="preserve">.................... EUR (20% DPH) </w:t>
      </w:r>
      <w:r w:rsidRPr="006A15C0">
        <w:rPr>
          <w:rFonts w:ascii="Times New Roman" w:hAnsi="Times New Roman"/>
          <w:i/>
          <w:iCs/>
          <w:sz w:val="24"/>
          <w:szCs w:val="24"/>
          <w:lang w:eastAsia="sk-SK"/>
        </w:rPr>
        <w:t>(vyplní uchádzač</w:t>
      </w:r>
      <w:r w:rsidRPr="006A15C0">
        <w:rPr>
          <w:rFonts w:ascii="Times New Roman" w:hAnsi="Times New Roman"/>
          <w:sz w:val="24"/>
          <w:szCs w:val="24"/>
          <w:lang w:eastAsia="sk-SK"/>
        </w:rPr>
        <w:t xml:space="preserve">) </w:t>
      </w:r>
    </w:p>
    <w:p w:rsidR="001D24FE" w:rsidRPr="006A15C0" w:rsidRDefault="001D24FE" w:rsidP="001D24FE">
      <w:pPr>
        <w:tabs>
          <w:tab w:val="left" w:pos="3119"/>
        </w:tabs>
        <w:autoSpaceDE w:val="0"/>
        <w:autoSpaceDN w:val="0"/>
        <w:adjustRightInd w:val="0"/>
        <w:rPr>
          <w:rFonts w:ascii="Times New Roman" w:hAnsi="Times New Roman"/>
          <w:sz w:val="24"/>
          <w:szCs w:val="24"/>
          <w:lang w:eastAsia="sk-SK"/>
        </w:rPr>
      </w:pPr>
      <w:r>
        <w:rPr>
          <w:rFonts w:ascii="Times New Roman" w:hAnsi="Times New Roman"/>
          <w:b/>
          <w:bCs/>
          <w:sz w:val="24"/>
          <w:szCs w:val="24"/>
          <w:lang w:eastAsia="sk-SK"/>
        </w:rPr>
        <w:tab/>
      </w:r>
      <w:r w:rsidRPr="006A15C0">
        <w:rPr>
          <w:rFonts w:ascii="Times New Roman" w:hAnsi="Times New Roman"/>
          <w:b/>
          <w:bCs/>
          <w:sz w:val="24"/>
          <w:szCs w:val="24"/>
          <w:lang w:eastAsia="sk-SK"/>
        </w:rPr>
        <w:t xml:space="preserve">............................................. EUR s DPH </w:t>
      </w:r>
      <w:r w:rsidRPr="006A15C0">
        <w:rPr>
          <w:rFonts w:ascii="Times New Roman" w:hAnsi="Times New Roman"/>
          <w:b/>
          <w:bCs/>
          <w:i/>
          <w:iCs/>
          <w:sz w:val="24"/>
          <w:szCs w:val="24"/>
          <w:lang w:eastAsia="sk-SK"/>
        </w:rPr>
        <w:t xml:space="preserve">(vyplní uchádzač) </w:t>
      </w:r>
    </w:p>
    <w:p w:rsidR="001D24FE" w:rsidRDefault="001D24FE" w:rsidP="001D24FE">
      <w:pPr>
        <w:autoSpaceDE w:val="0"/>
        <w:autoSpaceDN w:val="0"/>
        <w:adjustRightInd w:val="0"/>
        <w:rPr>
          <w:rFonts w:ascii="Times New Roman" w:hAnsi="Times New Roman"/>
          <w:i/>
          <w:iCs/>
          <w:sz w:val="24"/>
          <w:szCs w:val="24"/>
          <w:lang w:eastAsia="sk-SK"/>
        </w:rPr>
      </w:pPr>
      <w:r w:rsidRPr="006A15C0">
        <w:rPr>
          <w:rFonts w:ascii="Times New Roman" w:hAnsi="Times New Roman"/>
          <w:sz w:val="24"/>
          <w:szCs w:val="24"/>
          <w:lang w:eastAsia="sk-SK"/>
        </w:rPr>
        <w:t xml:space="preserve">slovom: ................................................................ EUR s DPH </w:t>
      </w:r>
      <w:r w:rsidRPr="006A15C0">
        <w:rPr>
          <w:rFonts w:ascii="Times New Roman" w:hAnsi="Times New Roman"/>
          <w:i/>
          <w:iCs/>
          <w:sz w:val="24"/>
          <w:szCs w:val="24"/>
          <w:lang w:eastAsia="sk-SK"/>
        </w:rPr>
        <w:t xml:space="preserve">(vyplní uchádzač) </w:t>
      </w:r>
    </w:p>
    <w:p w:rsidR="001D24FE" w:rsidRDefault="001D24FE" w:rsidP="001D24FE">
      <w:pPr>
        <w:autoSpaceDE w:val="0"/>
        <w:autoSpaceDN w:val="0"/>
        <w:adjustRightInd w:val="0"/>
        <w:rPr>
          <w:rFonts w:ascii="Times New Roman" w:hAnsi="Times New Roman"/>
          <w:i/>
          <w:iCs/>
          <w:sz w:val="24"/>
          <w:szCs w:val="24"/>
          <w:lang w:eastAsia="sk-SK"/>
        </w:rPr>
      </w:pPr>
    </w:p>
    <w:p w:rsidR="001D24FE"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K cene bude účtovaná DPH podľa platných právnych predpisov. </w:t>
      </w:r>
    </w:p>
    <w:p w:rsidR="001D24FE" w:rsidRPr="00CF4CEF" w:rsidRDefault="001D24FE" w:rsidP="001D24FE">
      <w:pPr>
        <w:autoSpaceDE w:val="0"/>
        <w:autoSpaceDN w:val="0"/>
        <w:adjustRightInd w:val="0"/>
        <w:rPr>
          <w:rFonts w:ascii="Times New Roman" w:hAnsi="Times New Roman"/>
          <w:color w:val="000000"/>
          <w:lang w:eastAsia="sk-SK"/>
        </w:rPr>
      </w:pPr>
    </w:p>
    <w:p w:rsidR="001D24FE" w:rsidRPr="00CF4CEF" w:rsidRDefault="001D24FE" w:rsidP="001D24FE">
      <w:pPr>
        <w:autoSpaceDE w:val="0"/>
        <w:autoSpaceDN w:val="0"/>
        <w:adjustRightInd w:val="0"/>
        <w:spacing w:after="268"/>
        <w:jc w:val="both"/>
        <w:rPr>
          <w:rFonts w:ascii="Times New Roman" w:hAnsi="Times New Roman"/>
          <w:color w:val="000000"/>
          <w:lang w:eastAsia="sk-SK"/>
        </w:rPr>
      </w:pPr>
      <w:r w:rsidRPr="00CF4CEF">
        <w:rPr>
          <w:rFonts w:ascii="Times New Roman" w:hAnsi="Times New Roman"/>
          <w:color w:val="000000"/>
          <w:lang w:eastAsia="sk-SK"/>
        </w:rPr>
        <w:t xml:space="preserve">8.2 Ak sa zhotoviteľ, ktorý v momente uzavretia tejto zmluvy nie je platiteľom DPH, stane po uzavretí tejto zmluvy platiteľom DPH, cena diela uvedená v bode 8.1 tohto článku, ako aj ceny jednotlivých položiek diela uvedené vo </w:t>
      </w:r>
      <w:r w:rsidR="00C93F28">
        <w:rPr>
          <w:rFonts w:ascii="Times New Roman" w:hAnsi="Times New Roman"/>
          <w:color w:val="000000"/>
          <w:lang w:eastAsia="sk-SK"/>
        </w:rPr>
        <w:t>vlastnom v</w:t>
      </w:r>
      <w:r w:rsidRPr="00CF4CEF">
        <w:rPr>
          <w:rFonts w:ascii="Times New Roman" w:hAnsi="Times New Roman"/>
          <w:color w:val="000000"/>
          <w:lang w:eastAsia="sk-SK"/>
        </w:rPr>
        <w:t>ýkaze výmer</w:t>
      </w:r>
      <w:r w:rsidR="00C93F28">
        <w:rPr>
          <w:rFonts w:ascii="Times New Roman" w:hAnsi="Times New Roman"/>
          <w:color w:val="000000"/>
          <w:lang w:eastAsia="sk-SK"/>
        </w:rPr>
        <w:t>/ zadní / rozpočte</w:t>
      </w:r>
      <w:r w:rsidRPr="00CF4CEF">
        <w:rPr>
          <w:rFonts w:ascii="Times New Roman" w:hAnsi="Times New Roman"/>
          <w:color w:val="000000"/>
          <w:lang w:eastAsia="sk-SK"/>
        </w:rPr>
        <w:t xml:space="preserve"> sa budú považovať za ceny s DPH od vzniku povinnosti zhotoviteľa odvádzať DPH. </w:t>
      </w:r>
    </w:p>
    <w:p w:rsidR="001D24FE" w:rsidRDefault="001D24FE" w:rsidP="001D24FE">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8.3 </w:t>
      </w:r>
      <w:r w:rsidRPr="00DB0EDA">
        <w:rPr>
          <w:rFonts w:ascii="Times New Roman" w:hAnsi="Times New Roman" w:cs="Times New Roman"/>
          <w:sz w:val="22"/>
          <w:szCs w:val="22"/>
          <w:lang w:eastAsia="sk-SK"/>
        </w:rPr>
        <w:t>V cene za dielo uvedenej v bode 8.1 tohto článku sú zahrnuté aj všetky náklady zhotoviteľa súvisiace s kompletným vykonaním diela a jeho odovzdaní objednávateľovi, najmä náklady na prácu, práce súvisiace s dodaním a dovozom zabudovaných materiálov, dodaním a dovozom pomocných materiálov a konštrukcií, náklady na obstaranie všetkých strojov</w:t>
      </w:r>
      <w:r w:rsidRPr="007D0BE9">
        <w:rPr>
          <w:rFonts w:ascii="Times New Roman" w:hAnsi="Times New Roman" w:cs="Times New Roman"/>
          <w:color w:val="auto"/>
          <w:sz w:val="22"/>
          <w:szCs w:val="22"/>
          <w:lang w:eastAsia="sk-SK"/>
        </w:rPr>
        <w:t xml:space="preserve">, vybavenia a zariadenia, náklady na ich používanie a údržbu, náklady na všetky drobné a pomocné práce (napr. montážne zariadenia), náklady súvisiace s likvidáciou odpadu, zneškodnenie prípadne zhodnotenie odpadov, ktoré vznikli pri realizácii stavby (doklad o prevzatí odpadu a fotokópie záznamov o prevádzke vozidiel, ktorými bol odpad vyvážaný),  náklady na všetky drobné a pomocné materiály, montáž, údržbu, dane a clá, bankové náklady, správne poplatky ako aj všetky všeobecné riziká, náklady na plnenie záväzkov a povinností zhotoviteľa z tejto zmluvy, ďalej náklady na všetky služby, ktoré zabezpečujú realizáciu prác, dokončenie, individuálne odskúšanie,  </w:t>
      </w:r>
      <w:r w:rsidRPr="00164FE3">
        <w:rPr>
          <w:rFonts w:ascii="Times New Roman" w:hAnsi="Times New Roman" w:cs="Times New Roman"/>
          <w:color w:val="auto"/>
          <w:sz w:val="22"/>
          <w:szCs w:val="22"/>
          <w:lang w:eastAsia="sk-SK"/>
        </w:rPr>
        <w:t>p</w:t>
      </w:r>
      <w:r w:rsidRPr="00164FE3">
        <w:rPr>
          <w:rFonts w:ascii="Times New Roman" w:hAnsi="Times New Roman" w:cs="Times New Roman"/>
          <w:sz w:val="22"/>
          <w:szCs w:val="22"/>
          <w:lang w:eastAsia="sk-SK"/>
        </w:rPr>
        <w:t>rojektovú dokumentáciu skutočného vyhotovenia stavby</w:t>
      </w:r>
      <w:r>
        <w:rPr>
          <w:rFonts w:ascii="Times New Roman" w:hAnsi="Times New Roman" w:cs="Times New Roman"/>
          <w:sz w:val="22"/>
          <w:szCs w:val="22"/>
          <w:lang w:eastAsia="sk-SK"/>
        </w:rPr>
        <w:t xml:space="preserve">, </w:t>
      </w:r>
      <w:r w:rsidRPr="007D0BE9">
        <w:rPr>
          <w:rFonts w:ascii="Times New Roman" w:hAnsi="Times New Roman" w:cs="Times New Roman"/>
          <w:color w:val="auto"/>
          <w:sz w:val="22"/>
          <w:szCs w:val="22"/>
          <w:lang w:eastAsia="sk-SK"/>
        </w:rPr>
        <w:t>náklady</w:t>
      </w:r>
      <w:r w:rsidRPr="00DB0EDA">
        <w:rPr>
          <w:rFonts w:ascii="Times New Roman" w:hAnsi="Times New Roman" w:cs="Times New Roman"/>
          <w:sz w:val="22"/>
          <w:szCs w:val="22"/>
          <w:lang w:eastAsia="sk-SK"/>
        </w:rPr>
        <w:t xml:space="preserve"> na zaistenie bezpečnosti práce, požiarnej ochrany, povodňovej ochrany a ochrany životného prostredia, náklady spojené s plnením povinností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 certifikátov materiálov zabudovaných v diele, a vykonanie všetkých činností v súvislosti s odovzdávacím a preberacím konaním.</w:t>
      </w:r>
    </w:p>
    <w:p w:rsidR="001D24FE" w:rsidRDefault="001D24FE" w:rsidP="001D24FE">
      <w:pPr>
        <w:pStyle w:val="Default"/>
        <w:jc w:val="both"/>
        <w:rPr>
          <w:rFonts w:ascii="Times New Roman" w:hAnsi="Times New Roman" w:cs="Times New Roman"/>
          <w:sz w:val="22"/>
          <w:szCs w:val="22"/>
          <w:lang w:eastAsia="sk-SK"/>
        </w:rPr>
      </w:pPr>
    </w:p>
    <w:p w:rsidR="001D24FE" w:rsidRPr="00CF4CEF" w:rsidRDefault="001D24FE" w:rsidP="001D24FE">
      <w:pPr>
        <w:pStyle w:val="Default"/>
        <w:jc w:val="both"/>
        <w:rPr>
          <w:rFonts w:ascii="Times New Roman" w:hAnsi="Times New Roman" w:cs="Times New Roman"/>
          <w:sz w:val="22"/>
          <w:szCs w:val="22"/>
          <w:lang w:eastAsia="sk-SK"/>
        </w:rPr>
      </w:pP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8.4 Pre vylúčenie všetkých pochybností zhotoviteľ vyhlasuje, že odstraňovanie nedostatkov alebo vád v zhotovovaní diela zistených objednávateľom alebo projektantom podľa bodu 7.2 písm. </w:t>
      </w:r>
      <w:r>
        <w:rPr>
          <w:rFonts w:ascii="Times New Roman" w:hAnsi="Times New Roman"/>
          <w:color w:val="000000"/>
          <w:lang w:eastAsia="sk-SK"/>
        </w:rPr>
        <w:t>j</w:t>
      </w:r>
      <w:r w:rsidRPr="00CF4CEF">
        <w:rPr>
          <w:rFonts w:ascii="Times New Roman" w:hAnsi="Times New Roman"/>
          <w:color w:val="000000"/>
          <w:lang w:eastAsia="sk-SK"/>
        </w:rPr>
        <w:t xml:space="preserve">)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sidRPr="00CF4CEF">
        <w:rPr>
          <w:rFonts w:ascii="Times New Roman" w:hAnsi="Times New Roman"/>
          <w:b/>
          <w:bCs/>
          <w:color w:val="000000"/>
          <w:lang w:eastAsia="sk-SK"/>
        </w:rPr>
        <w:t>vykoná bezodplatne</w:t>
      </w:r>
      <w:r w:rsidRPr="00CF4CEF">
        <w:rPr>
          <w:rFonts w:ascii="Times New Roman" w:hAnsi="Times New Roman"/>
          <w:color w:val="000000"/>
          <w:lang w:eastAsia="sk-SK"/>
        </w:rPr>
        <w:t xml:space="preserve">.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podľa bodu 8.6 nebude možné vykonať na základe zápisu v stavebnom denníku, ako ani jednostranného súhlasného vyjadrenia objednávateľa s ich vykonaním.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8.9 K navýšeniu ceny za dielo môže prísť iba v súlade s § 18 zákona o verejnom obstarávaní. </w:t>
      </w:r>
    </w:p>
    <w:p w:rsidR="001D24FE" w:rsidRDefault="001D24FE" w:rsidP="001D24FE">
      <w:pPr>
        <w:autoSpaceDE w:val="0"/>
        <w:autoSpaceDN w:val="0"/>
        <w:adjustRightInd w:val="0"/>
        <w:jc w:val="both"/>
        <w:rPr>
          <w:rFonts w:ascii="Times New Roman" w:hAnsi="Times New Roman"/>
          <w:color w:val="000000"/>
          <w:lang w:eastAsia="sk-SK"/>
        </w:rPr>
      </w:pPr>
    </w:p>
    <w:p w:rsidR="00E03B5F" w:rsidRPr="00CF4CEF" w:rsidRDefault="00E03B5F" w:rsidP="001D24FE">
      <w:pPr>
        <w:autoSpaceDE w:val="0"/>
        <w:autoSpaceDN w:val="0"/>
        <w:adjustRightInd w:val="0"/>
        <w:jc w:val="both"/>
        <w:rPr>
          <w:rFonts w:ascii="Times New Roman" w:hAnsi="Times New Roman"/>
          <w:color w:val="000000"/>
          <w:lang w:eastAsia="sk-SK"/>
        </w:rPr>
      </w:pPr>
    </w:p>
    <w:p w:rsidR="001D24FE" w:rsidRPr="007B6E4D" w:rsidRDefault="001D24FE" w:rsidP="001D24FE">
      <w:pPr>
        <w:autoSpaceDE w:val="0"/>
        <w:autoSpaceDN w:val="0"/>
        <w:adjustRightInd w:val="0"/>
        <w:jc w:val="center"/>
        <w:rPr>
          <w:rFonts w:ascii="Times New Roman" w:hAnsi="Times New Roman"/>
          <w:color w:val="000000"/>
          <w:lang w:eastAsia="sk-SK"/>
        </w:rPr>
      </w:pPr>
      <w:r w:rsidRPr="007B6E4D">
        <w:rPr>
          <w:rFonts w:ascii="Times New Roman" w:hAnsi="Times New Roman"/>
          <w:b/>
          <w:bCs/>
          <w:color w:val="000000"/>
          <w:lang w:eastAsia="sk-SK"/>
        </w:rPr>
        <w:t>Článok 9</w:t>
      </w:r>
    </w:p>
    <w:p w:rsidR="001D24FE" w:rsidRDefault="001D24FE" w:rsidP="001D24FE">
      <w:pPr>
        <w:autoSpaceDE w:val="0"/>
        <w:autoSpaceDN w:val="0"/>
        <w:adjustRightInd w:val="0"/>
        <w:jc w:val="center"/>
        <w:rPr>
          <w:rFonts w:ascii="Times New Roman" w:hAnsi="Times New Roman"/>
          <w:b/>
          <w:bCs/>
          <w:color w:val="000000"/>
          <w:lang w:eastAsia="sk-SK"/>
        </w:rPr>
      </w:pPr>
      <w:r w:rsidRPr="007B6E4D">
        <w:rPr>
          <w:rFonts w:ascii="Times New Roman" w:hAnsi="Times New Roman"/>
          <w:b/>
          <w:bCs/>
          <w:color w:val="000000"/>
          <w:lang w:eastAsia="sk-SK"/>
        </w:rPr>
        <w:t>Platobné podmienky a</w:t>
      </w:r>
      <w:r w:rsidR="00E03B5F">
        <w:rPr>
          <w:rFonts w:ascii="Times New Roman" w:hAnsi="Times New Roman"/>
          <w:b/>
          <w:bCs/>
          <w:color w:val="000000"/>
          <w:lang w:eastAsia="sk-SK"/>
        </w:rPr>
        <w:t> </w:t>
      </w:r>
      <w:r w:rsidRPr="007B6E4D">
        <w:rPr>
          <w:rFonts w:ascii="Times New Roman" w:hAnsi="Times New Roman"/>
          <w:b/>
          <w:bCs/>
          <w:color w:val="000000"/>
          <w:lang w:eastAsia="sk-SK"/>
        </w:rPr>
        <w:t>fakturácia</w:t>
      </w:r>
    </w:p>
    <w:p w:rsidR="00E03B5F" w:rsidRPr="00CF4CEF" w:rsidRDefault="00E03B5F" w:rsidP="001D24FE">
      <w:pPr>
        <w:autoSpaceDE w:val="0"/>
        <w:autoSpaceDN w:val="0"/>
        <w:adjustRightInd w:val="0"/>
        <w:jc w:val="center"/>
        <w:rPr>
          <w:rFonts w:ascii="Times New Roman" w:hAnsi="Times New Roman"/>
          <w:b/>
          <w:bCs/>
          <w:color w:val="000000"/>
          <w:lang w:eastAsia="sk-SK"/>
        </w:rPr>
      </w:pPr>
    </w:p>
    <w:p w:rsidR="001D24FE" w:rsidRPr="00AB28A6" w:rsidRDefault="001D24FE" w:rsidP="001D24FE">
      <w:pPr>
        <w:numPr>
          <w:ilvl w:val="1"/>
          <w:numId w:val="42"/>
        </w:numPr>
        <w:tabs>
          <w:tab w:val="left" w:pos="426"/>
        </w:tabs>
        <w:suppressAutoHyphens w:val="0"/>
        <w:autoSpaceDE w:val="0"/>
        <w:autoSpaceDN w:val="0"/>
        <w:adjustRightInd w:val="0"/>
        <w:spacing w:after="270" w:line="259" w:lineRule="auto"/>
        <w:ind w:left="0" w:firstLine="0"/>
        <w:rPr>
          <w:rFonts w:ascii="Times New Roman" w:hAnsi="Times New Roman"/>
          <w:color w:val="000000"/>
          <w:lang w:eastAsia="sk-SK"/>
        </w:rPr>
      </w:pPr>
      <w:r w:rsidRPr="00AB28A6">
        <w:rPr>
          <w:rFonts w:ascii="Times New Roman" w:hAnsi="Times New Roman"/>
          <w:color w:val="000000"/>
          <w:lang w:eastAsia="sk-SK"/>
        </w:rPr>
        <w:t xml:space="preserve">Objednávateľ neposkytuje zhotoviteľovi zálohy alebo preddavky na cenu diela. </w:t>
      </w:r>
    </w:p>
    <w:p w:rsidR="00473DFE" w:rsidRPr="009D6C1A" w:rsidRDefault="00473DFE" w:rsidP="00473DFE">
      <w:pPr>
        <w:numPr>
          <w:ilvl w:val="1"/>
          <w:numId w:val="42"/>
        </w:numPr>
        <w:suppressAutoHyphens w:val="0"/>
        <w:jc w:val="both"/>
        <w:rPr>
          <w:rFonts w:ascii="Times New Roman" w:hAnsi="Times New Roman"/>
          <w:bCs/>
        </w:rPr>
      </w:pPr>
      <w:r w:rsidRPr="009D6C1A">
        <w:rPr>
          <w:rFonts w:ascii="Times New Roman" w:hAnsi="Times New Roman"/>
          <w:color w:val="000000"/>
          <w:lang w:eastAsia="sk-SK"/>
        </w:rPr>
        <w:t xml:space="preserve">Zhotoviteľ na konci každého kalendárneho mesiaca, avšak najneskôr do 15. dňa nasledujúceho mesiaca, na základe zisťovacích protokolov a odsúhlaseného súpisu vykonaných prác (výkaz výmer), doručí Objednávateľovi </w:t>
      </w:r>
      <w:r w:rsidRPr="009D6C1A">
        <w:rPr>
          <w:rFonts w:ascii="Times New Roman" w:hAnsi="Times New Roman"/>
          <w:b/>
          <w:bCs/>
          <w:color w:val="000000"/>
          <w:lang w:eastAsia="sk-SK"/>
        </w:rPr>
        <w:t>„čiastkovú faktúru“</w:t>
      </w:r>
      <w:r w:rsidRPr="009D6C1A">
        <w:rPr>
          <w:rFonts w:ascii="Times New Roman" w:hAnsi="Times New Roman"/>
          <w:color w:val="000000"/>
          <w:lang w:eastAsia="sk-SK"/>
        </w:rPr>
        <w:t xml:space="preserve">, ktorá musí mať zákonom požadované náležitosti a bude vystavená v súlade s cenami uvedenými vo Výkaze výmer. Posledná faktúra bude označená ako </w:t>
      </w:r>
      <w:r w:rsidRPr="009D6C1A">
        <w:rPr>
          <w:rFonts w:ascii="Times New Roman" w:hAnsi="Times New Roman"/>
          <w:b/>
          <w:bCs/>
          <w:color w:val="000000"/>
          <w:lang w:eastAsia="sk-SK"/>
        </w:rPr>
        <w:t>„konečná faktúra”</w:t>
      </w:r>
      <w:r w:rsidRPr="009D6C1A">
        <w:rPr>
          <w:rFonts w:ascii="Times New Roman" w:hAnsi="Times New Roman"/>
          <w:color w:val="000000"/>
          <w:lang w:eastAsia="sk-SK"/>
        </w:rPr>
        <w:t>. Uznanie konečnej faktúry vylučuje dodatočné nároky Zhotoviteľa. Stavebný dozor je povinný skontrolovať kompletný súpis prác do 10 pracovných dní.</w:t>
      </w:r>
    </w:p>
    <w:p w:rsidR="001D24FE" w:rsidRPr="000031B4" w:rsidRDefault="001D24FE" w:rsidP="001D24FE">
      <w:pPr>
        <w:ind w:left="360"/>
        <w:jc w:val="both"/>
        <w:rPr>
          <w:rFonts w:ascii="Times New Roman" w:hAnsi="Times New Roman"/>
          <w:bCs/>
        </w:rPr>
      </w:pPr>
    </w:p>
    <w:p w:rsidR="001D24FE" w:rsidRPr="000031B4" w:rsidRDefault="001D24FE" w:rsidP="001D24FE">
      <w:pPr>
        <w:numPr>
          <w:ilvl w:val="1"/>
          <w:numId w:val="42"/>
        </w:numPr>
        <w:tabs>
          <w:tab w:val="left" w:pos="426"/>
        </w:tabs>
        <w:suppressAutoHyphens w:val="0"/>
        <w:autoSpaceDE w:val="0"/>
        <w:autoSpaceDN w:val="0"/>
        <w:adjustRightInd w:val="0"/>
        <w:spacing w:after="160" w:line="259" w:lineRule="auto"/>
        <w:ind w:left="0" w:firstLine="0"/>
        <w:jc w:val="both"/>
      </w:pPr>
      <w:r w:rsidRPr="000031B4">
        <w:rPr>
          <w:rFonts w:ascii="Times New Roman" w:hAnsi="Times New Roman"/>
        </w:rPr>
        <w:t>Zhotoviteľ vystaví čiastkovú faktúru i konečnú faktúru podľa bodu 9.2 za vykonané práce min. v troch rovnopisoch (jeden rovnopis pre Objednávateľa, jeden pre stavebného dozora a jeden pre Zhotoviteľa). Okrem všeobecných náležitostí podľa zákona č. 222/2004 Z.z. o DPH v znení neskorších predpisov, musí faktúra obsahovať:</w:t>
      </w:r>
    </w:p>
    <w:p w:rsidR="001D24FE" w:rsidRPr="00CB0A20" w:rsidRDefault="001D24FE" w:rsidP="001D24FE">
      <w:pPr>
        <w:pStyle w:val="Default"/>
        <w:numPr>
          <w:ilvl w:val="2"/>
          <w:numId w:val="42"/>
        </w:numPr>
        <w:ind w:left="709" w:hanging="567"/>
        <w:rPr>
          <w:rFonts w:ascii="Times New Roman" w:hAnsi="Times New Roman" w:cs="Times New Roman"/>
          <w:sz w:val="22"/>
          <w:szCs w:val="22"/>
          <w:lang w:eastAsia="sk-SK"/>
        </w:rPr>
      </w:pPr>
      <w:r w:rsidRPr="000031B4">
        <w:rPr>
          <w:rFonts w:ascii="Times New Roman" w:hAnsi="Times New Roman" w:cs="Times New Roman"/>
          <w:sz w:val="22"/>
          <w:szCs w:val="22"/>
        </w:rPr>
        <w:t xml:space="preserve">zisťovací protokol o vykonaných (stavebných) prácach a dodávkach, </w:t>
      </w:r>
      <w:r w:rsidRPr="00CB0A20">
        <w:rPr>
          <w:rFonts w:ascii="Times New Roman" w:hAnsi="Times New Roman" w:cs="Times New Roman"/>
          <w:sz w:val="22"/>
          <w:szCs w:val="22"/>
          <w:lang w:eastAsia="sk-SK"/>
        </w:rPr>
        <w:t xml:space="preserve">na ktorom zhotoviteľ potvrdzuje podpisom oprávnenej osoby a pečiatkou zhotoviteľa, že práce uvedené v priložených dokumentoch sú v súlade so skutočnosťou a predstavujú požiadavky objednávateľa uplatnené v rámci zmluvy o dielo; </w:t>
      </w:r>
    </w:p>
    <w:p w:rsidR="001D24FE" w:rsidRPr="00CB0A20" w:rsidRDefault="001D24FE" w:rsidP="001D24FE">
      <w:pPr>
        <w:pStyle w:val="Default"/>
        <w:numPr>
          <w:ilvl w:val="2"/>
          <w:numId w:val="42"/>
        </w:numPr>
        <w:autoSpaceDN w:val="0"/>
        <w:adjustRightInd w:val="0"/>
        <w:ind w:left="709" w:hanging="496"/>
        <w:rPr>
          <w:rFonts w:ascii="Times New Roman" w:hAnsi="Times New Roman"/>
          <w:sz w:val="22"/>
          <w:szCs w:val="22"/>
          <w:lang w:eastAsia="sk-SK"/>
        </w:rPr>
      </w:pPr>
      <w:r w:rsidRPr="00CB0A20">
        <w:rPr>
          <w:rFonts w:ascii="Times New Roman" w:hAnsi="Times New Roman"/>
          <w:sz w:val="22"/>
          <w:szCs w:val="22"/>
          <w:lang w:eastAsia="sk-SK"/>
        </w:rPr>
        <w:t>súpis vykonaných prác a dodávok (predkladá sa aj elektronicky vo formáte .xls/.xlsx) v súlade s nižšie uvedenými požiadavkami:</w:t>
      </w:r>
    </w:p>
    <w:p w:rsidR="001D24FE" w:rsidRPr="00CB0A20" w:rsidRDefault="001D24FE" w:rsidP="001D24FE">
      <w:pPr>
        <w:numPr>
          <w:ilvl w:val="0"/>
          <w:numId w:val="48"/>
        </w:numPr>
        <w:suppressAutoHyphens w:val="0"/>
        <w:autoSpaceDE w:val="0"/>
        <w:autoSpaceDN w:val="0"/>
        <w:adjustRightInd w:val="0"/>
        <w:spacing w:after="109"/>
        <w:ind w:left="993"/>
        <w:rPr>
          <w:rFonts w:ascii="Times New Roman" w:hAnsi="Times New Roman" w:cs="Times New Roman"/>
          <w:color w:val="000000"/>
          <w:lang w:eastAsia="sk-SK"/>
        </w:rPr>
      </w:pPr>
      <w:r w:rsidRPr="00CB0A20">
        <w:rPr>
          <w:rFonts w:ascii="Times New Roman" w:hAnsi="Times New Roman" w:cs="Times New Roman"/>
          <w:color w:val="000000"/>
          <w:lang w:eastAsia="sk-SK"/>
        </w:rPr>
        <w:t xml:space="preserve">položky súpisu vykonaných prác musia byť v súlade s položkami prác  uvedenými v stavebnom rozpočte/ocenenom výkaze výmer, ktorý tvorí neoddeliteľnú súčasť schválenej zmluvy, </w:t>
      </w:r>
    </w:p>
    <w:p w:rsidR="001D24FE" w:rsidRPr="00CB0A20" w:rsidRDefault="001D24FE" w:rsidP="001D24FE">
      <w:pPr>
        <w:numPr>
          <w:ilvl w:val="0"/>
          <w:numId w:val="48"/>
        </w:numPr>
        <w:suppressAutoHyphens w:val="0"/>
        <w:autoSpaceDE w:val="0"/>
        <w:autoSpaceDN w:val="0"/>
        <w:adjustRightInd w:val="0"/>
        <w:spacing w:after="109"/>
        <w:ind w:left="993"/>
        <w:rPr>
          <w:rFonts w:ascii="Times New Roman" w:hAnsi="Times New Roman" w:cs="Times New Roman"/>
          <w:color w:val="000000"/>
          <w:lang w:eastAsia="sk-SK"/>
        </w:rPr>
      </w:pPr>
      <w:r w:rsidRPr="00CB0A20">
        <w:rPr>
          <w:rFonts w:ascii="Times New Roman" w:hAnsi="Times New Roman" w:cs="Times New Roman"/>
          <w:color w:val="000000"/>
          <w:lang w:eastAsia="sk-SK"/>
        </w:rPr>
        <w:lastRenderedPageBreak/>
        <w:t xml:space="preserve">súpis vykonaných prác musí zaznamenávať množstvá prác vykonaných/tovarov dodaných zhotoviteľom v súlade s rozpočtom/oceneným výkazom výmer, </w:t>
      </w:r>
    </w:p>
    <w:p w:rsidR="001D24FE" w:rsidRPr="00CB0A20" w:rsidRDefault="001D24FE" w:rsidP="001D24FE">
      <w:pPr>
        <w:numPr>
          <w:ilvl w:val="0"/>
          <w:numId w:val="48"/>
        </w:numPr>
        <w:suppressAutoHyphens w:val="0"/>
        <w:autoSpaceDE w:val="0"/>
        <w:autoSpaceDN w:val="0"/>
        <w:adjustRightInd w:val="0"/>
        <w:spacing w:after="109"/>
        <w:ind w:left="993"/>
        <w:rPr>
          <w:rFonts w:ascii="Times New Roman" w:hAnsi="Times New Roman" w:cs="Times New Roman"/>
          <w:color w:val="000000"/>
          <w:lang w:eastAsia="sk-SK"/>
        </w:rPr>
      </w:pPr>
      <w:r w:rsidRPr="00CB0A20">
        <w:rPr>
          <w:rFonts w:ascii="Times New Roman" w:hAnsi="Times New Roman" w:cs="Times New Roman"/>
          <w:color w:val="000000"/>
          <w:lang w:eastAsia="sk-SK"/>
        </w:rPr>
        <w:t xml:space="preserve">súpis vykonaných prác musí byť potvrdený zo strany stavebného dozoru (ako oprávnenej osoby), pečiatkou a jeho podpisom, </w:t>
      </w:r>
    </w:p>
    <w:p w:rsidR="001D24FE" w:rsidRPr="00CB0A20" w:rsidRDefault="001D24FE" w:rsidP="001D24FE">
      <w:pPr>
        <w:numPr>
          <w:ilvl w:val="0"/>
          <w:numId w:val="48"/>
        </w:numPr>
        <w:suppressAutoHyphens w:val="0"/>
        <w:autoSpaceDE w:val="0"/>
        <w:autoSpaceDN w:val="0"/>
        <w:adjustRightInd w:val="0"/>
        <w:ind w:left="993"/>
        <w:rPr>
          <w:rFonts w:ascii="Times New Roman" w:hAnsi="Times New Roman"/>
          <w:color w:val="000000"/>
          <w:sz w:val="23"/>
          <w:szCs w:val="23"/>
          <w:lang w:eastAsia="sk-SK"/>
        </w:rPr>
      </w:pPr>
      <w:r w:rsidRPr="00CB0A20">
        <w:rPr>
          <w:rFonts w:ascii="Times New Roman" w:hAnsi="Times New Roman" w:cs="Times New Roman"/>
          <w:color w:val="000000"/>
          <w:lang w:eastAsia="sk-SK"/>
        </w:rPr>
        <w:t xml:space="preserve">súpis vykonaných </w:t>
      </w:r>
      <w:r w:rsidRPr="00CB0A20">
        <w:rPr>
          <w:rFonts w:ascii="Times New Roman" w:hAnsi="Times New Roman"/>
          <w:color w:val="000000"/>
          <w:lang w:eastAsia="sk-SK"/>
        </w:rPr>
        <w:t>prác musí obsahovať jednotkové ceny položiek fakturovaných prác v súlade so zmluvou</w:t>
      </w:r>
      <w:r w:rsidRPr="00CB0A20">
        <w:rPr>
          <w:rFonts w:ascii="Times New Roman" w:hAnsi="Times New Roman"/>
          <w:color w:val="000000"/>
          <w:sz w:val="23"/>
          <w:szCs w:val="23"/>
          <w:lang w:eastAsia="sk-SK"/>
        </w:rPr>
        <w:t xml:space="preserve">; </w:t>
      </w:r>
    </w:p>
    <w:p w:rsidR="001D24FE" w:rsidRPr="00CB0A20" w:rsidRDefault="001D24FE" w:rsidP="001D24FE">
      <w:pPr>
        <w:numPr>
          <w:ilvl w:val="2"/>
          <w:numId w:val="42"/>
        </w:numPr>
        <w:suppressAutoHyphens w:val="0"/>
        <w:autoSpaceDE w:val="0"/>
        <w:autoSpaceDN w:val="0"/>
        <w:adjustRightInd w:val="0"/>
        <w:ind w:left="851" w:hanging="567"/>
        <w:rPr>
          <w:rFonts w:ascii="Times New Roman" w:hAnsi="Times New Roman"/>
          <w:color w:val="000000"/>
          <w:sz w:val="23"/>
          <w:szCs w:val="23"/>
          <w:lang w:eastAsia="sk-SK"/>
        </w:rPr>
      </w:pPr>
      <w:r w:rsidRPr="00CB0A20">
        <w:rPr>
          <w:rFonts w:ascii="Times New Roman" w:hAnsi="Times New Roman"/>
          <w:color w:val="000000"/>
          <w:sz w:val="23"/>
          <w:szCs w:val="23"/>
          <w:lang w:eastAsia="sk-SK"/>
        </w:rPr>
        <w:t>fotodokumentácia (v elektronickej podobe) zachytávajúca fakturované práce (fyzický pokrok realiz</w:t>
      </w:r>
      <w:r>
        <w:rPr>
          <w:rFonts w:ascii="Times New Roman" w:hAnsi="Times New Roman"/>
          <w:color w:val="000000"/>
          <w:sz w:val="23"/>
          <w:szCs w:val="23"/>
          <w:lang w:eastAsia="sk-SK"/>
        </w:rPr>
        <w:t>ácie stavebných prác) a dodávky.</w:t>
      </w:r>
    </w:p>
    <w:p w:rsidR="001D24FE" w:rsidRDefault="001D24FE" w:rsidP="001D24FE">
      <w:pPr>
        <w:pStyle w:val="Default"/>
        <w:rPr>
          <w:sz w:val="23"/>
          <w:szCs w:val="23"/>
        </w:rPr>
      </w:pPr>
    </w:p>
    <w:p w:rsidR="001D24FE" w:rsidRPr="00712FE8" w:rsidRDefault="001D24FE" w:rsidP="001D24FE">
      <w:pPr>
        <w:autoSpaceDE w:val="0"/>
        <w:autoSpaceDN w:val="0"/>
        <w:adjustRightInd w:val="0"/>
        <w:spacing w:after="270"/>
        <w:ind w:left="284" w:hanging="284"/>
        <w:jc w:val="both"/>
        <w:rPr>
          <w:rFonts w:ascii="Times New Roman" w:hAnsi="Times New Roman"/>
          <w:color w:val="000000"/>
          <w:lang w:eastAsia="sk-SK"/>
        </w:rPr>
      </w:pPr>
      <w:r>
        <w:rPr>
          <w:rFonts w:ascii="Times New Roman" w:hAnsi="Times New Roman"/>
          <w:color w:val="000000"/>
          <w:lang w:eastAsia="sk-SK"/>
        </w:rPr>
        <w:t>9.4</w:t>
      </w:r>
      <w:r w:rsidRPr="00AB28A6">
        <w:rPr>
          <w:rFonts w:ascii="Times New Roman" w:hAnsi="Times New Roman"/>
          <w:color w:val="000000"/>
          <w:lang w:eastAsia="sk-SK"/>
        </w:rPr>
        <w:t xml:space="preserve"> Cena diela bude fakturovaná</w:t>
      </w:r>
      <w:r w:rsidRPr="00CF4CEF">
        <w:rPr>
          <w:rFonts w:ascii="Times New Roman" w:hAnsi="Times New Roman"/>
          <w:color w:val="000000"/>
          <w:lang w:eastAsia="sk-SK"/>
        </w:rPr>
        <w:t xml:space="preserve"> v súlade s tou</w:t>
      </w:r>
      <w:r w:rsidR="004867B2">
        <w:rPr>
          <w:rFonts w:ascii="Times New Roman" w:hAnsi="Times New Roman"/>
          <w:color w:val="000000"/>
          <w:lang w:eastAsia="sk-SK"/>
        </w:rPr>
        <w:t>to zmluvou, najmä bodom 8.1, a vlastným v</w:t>
      </w:r>
      <w:r w:rsidRPr="00CF4CEF">
        <w:rPr>
          <w:rFonts w:ascii="Times New Roman" w:hAnsi="Times New Roman"/>
          <w:color w:val="000000"/>
          <w:lang w:eastAsia="sk-SK"/>
        </w:rPr>
        <w:t>ýkazom výmer</w:t>
      </w:r>
      <w:r w:rsidR="004867B2">
        <w:rPr>
          <w:rFonts w:ascii="Times New Roman" w:hAnsi="Times New Roman"/>
          <w:color w:val="000000"/>
          <w:lang w:eastAsia="sk-SK"/>
        </w:rPr>
        <w:t>/ zadaním/ rozpočtom</w:t>
      </w:r>
      <w:r w:rsidRPr="00CF4CEF">
        <w:rPr>
          <w:rFonts w:ascii="Times New Roman" w:hAnsi="Times New Roman"/>
          <w:color w:val="000000"/>
          <w:lang w:eastAsia="sk-SK"/>
        </w:rPr>
        <w:t xml:space="preserve"> uvedeným v prílohe č. 2 tejto zmluvy; </w:t>
      </w:r>
      <w:r w:rsidRPr="00164FE3">
        <w:rPr>
          <w:rFonts w:ascii="Times New Roman" w:hAnsi="Times New Roman"/>
          <w:color w:val="000000"/>
          <w:lang w:eastAsia="sk-SK"/>
        </w:rPr>
        <w:t>zhotoviteľ nie je oprávnený fakturovať objednávateľovi cenu prípadných naviac prác a dodávok vykonaných a dodaných v rozpore s touto zmluvou. Cena rozostavaného diela bude určená v súlade s Výkazom výmer uvedeným v prílohe č. 2 tejto zmluvy.</w:t>
      </w:r>
      <w:r w:rsidRPr="00AB28A6">
        <w:rPr>
          <w:rFonts w:ascii="Times New Roman" w:hAnsi="Times New Roman"/>
          <w:color w:val="000000"/>
          <w:lang w:eastAsia="sk-SK"/>
        </w:rPr>
        <w:t xml:space="preserve"> </w:t>
      </w:r>
      <w:r w:rsidRPr="00936E1B">
        <w:rPr>
          <w:rFonts w:ascii="Times New Roman" w:hAnsi="Times New Roman"/>
          <w:lang w:eastAsia="sk-SK"/>
        </w:rPr>
        <w:t xml:space="preserve"> </w:t>
      </w:r>
    </w:p>
    <w:p w:rsidR="001D24FE" w:rsidRDefault="001D24FE" w:rsidP="00473DFE">
      <w:pPr>
        <w:jc w:val="both"/>
        <w:rPr>
          <w:rFonts w:ascii="Times New Roman" w:hAnsi="Times New Roman"/>
          <w:color w:val="000000"/>
          <w:lang w:eastAsia="sk-SK"/>
        </w:rPr>
      </w:pPr>
      <w:r w:rsidRPr="00AB28A6">
        <w:rPr>
          <w:rFonts w:ascii="Times New Roman" w:hAnsi="Times New Roman"/>
          <w:color w:val="000000"/>
          <w:lang w:eastAsia="sk-SK"/>
        </w:rPr>
        <w:t xml:space="preserve">9.5 Lehota splatnosti faktúr je </w:t>
      </w:r>
      <w:r>
        <w:rPr>
          <w:rFonts w:ascii="Times New Roman" w:hAnsi="Times New Roman"/>
          <w:color w:val="000000"/>
          <w:lang w:eastAsia="sk-SK"/>
        </w:rPr>
        <w:t>do 30</w:t>
      </w:r>
      <w:r w:rsidRPr="00AB28A6">
        <w:rPr>
          <w:rFonts w:ascii="Times New Roman" w:hAnsi="Times New Roman"/>
          <w:color w:val="000000"/>
          <w:lang w:eastAsia="sk-SK"/>
        </w:rPr>
        <w:t xml:space="preserve"> dní odo dňa jej doručenia objednávateľovi.</w:t>
      </w:r>
      <w:r w:rsidR="00473DFE" w:rsidRPr="00AB28A6">
        <w:rPr>
          <w:rFonts w:ascii="Times New Roman" w:hAnsi="Times New Roman"/>
          <w:color w:val="000000"/>
          <w:lang w:eastAsia="sk-SK"/>
        </w:rPr>
        <w:t xml:space="preserve"> </w:t>
      </w:r>
      <w:r w:rsidR="00473DFE" w:rsidRPr="00AB28A6">
        <w:rPr>
          <w:rFonts w:ascii="Times New Roman" w:hAnsi="Times New Roman"/>
          <w:sz w:val="24"/>
          <w:szCs w:val="24"/>
        </w:rPr>
        <w:t xml:space="preserve">Omeškanie objednávateľa s úhradou faktúr spôsobené meškaním úhrad zo strany </w:t>
      </w:r>
      <w:r w:rsidR="00473DFE">
        <w:rPr>
          <w:rFonts w:ascii="Times New Roman" w:hAnsi="Times New Roman"/>
          <w:sz w:val="24"/>
          <w:szCs w:val="24"/>
        </w:rPr>
        <w:t>riadiaceho orgánu</w:t>
      </w:r>
      <w:r w:rsidR="00473DFE" w:rsidRPr="00AB28A6">
        <w:rPr>
          <w:rFonts w:ascii="Times New Roman" w:hAnsi="Times New Roman"/>
        </w:rPr>
        <w:t xml:space="preserve">  nebude brané ako omeškanie platby so strany objednávateľa a zhotoviteľ si nebude uplatňovať úrok z omeškania podľa čl. 13 ods13</w:t>
      </w:r>
      <w:r w:rsidR="00473DFE">
        <w:rPr>
          <w:rFonts w:ascii="Times New Roman" w:hAnsi="Times New Roman"/>
        </w:rPr>
        <w:t>.4 t</w:t>
      </w:r>
      <w:r w:rsidR="00473DFE" w:rsidRPr="00AB28A6">
        <w:rPr>
          <w:rFonts w:ascii="Times New Roman" w:hAnsi="Times New Roman"/>
        </w:rPr>
        <w:t>ejto zmluvy</w:t>
      </w:r>
      <w:r w:rsidR="00473DFE">
        <w:rPr>
          <w:rFonts w:ascii="Times New Roman" w:hAnsi="Times New Roman"/>
        </w:rPr>
        <w:t>.</w:t>
      </w:r>
    </w:p>
    <w:p w:rsidR="00473DFE" w:rsidRDefault="00473DFE" w:rsidP="001D24FE">
      <w:pPr>
        <w:rPr>
          <w:rFonts w:ascii="Times New Roman" w:hAnsi="Times New Roman"/>
          <w:color w:val="000000"/>
          <w:lang w:eastAsia="sk-SK"/>
        </w:rPr>
      </w:pP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Pr>
          <w:rFonts w:ascii="Times New Roman" w:hAnsi="Times New Roman"/>
          <w:color w:val="000000"/>
          <w:lang w:eastAsia="sk-SK"/>
        </w:rPr>
        <w:t>9.6</w:t>
      </w:r>
      <w:r w:rsidRPr="00CF4CEF">
        <w:rPr>
          <w:rFonts w:ascii="Times New Roman" w:hAnsi="Times New Roman"/>
          <w:color w:val="000000"/>
          <w:lang w:eastAsia="sk-SK"/>
        </w:rPr>
        <w:t xml:space="preserve"> 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CF3475" w:rsidRDefault="00CF3475" w:rsidP="00CF347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9.7</w:t>
      </w:r>
      <w:r w:rsidRPr="00CF4CEF">
        <w:rPr>
          <w:rFonts w:ascii="Times New Roman" w:hAnsi="Times New Roman"/>
          <w:color w:val="000000"/>
          <w:lang w:eastAsia="sk-SK"/>
        </w:rPr>
        <w:t xml:space="preserve">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Oprávneným vrátením faktúry prestáva plynúť lehota splatnosti; nová lehota splatnosti začne plynúť odo dňa doručenia prepracovanej faktúry objednávateľovi. </w:t>
      </w:r>
    </w:p>
    <w:p w:rsidR="00CF3475" w:rsidRDefault="00CF3475" w:rsidP="00CF3475">
      <w:pPr>
        <w:autoSpaceDE w:val="0"/>
        <w:autoSpaceDN w:val="0"/>
        <w:adjustRightInd w:val="0"/>
        <w:jc w:val="both"/>
        <w:rPr>
          <w:rFonts w:ascii="Times New Roman" w:hAnsi="Times New Roman"/>
          <w:color w:val="000000"/>
          <w:lang w:eastAsia="sk-SK"/>
        </w:rPr>
      </w:pPr>
    </w:p>
    <w:p w:rsidR="00CF3475" w:rsidRPr="008863AB" w:rsidRDefault="00CF3475" w:rsidP="00CF3475">
      <w:pPr>
        <w:jc w:val="both"/>
        <w:rPr>
          <w:rFonts w:ascii="Times New Roman" w:hAnsi="Times New Roman"/>
        </w:rPr>
      </w:pPr>
      <w:r w:rsidRPr="008863AB">
        <w:rPr>
          <w:rFonts w:ascii="Times New Roman" w:hAnsi="Times New Roman"/>
        </w:rPr>
        <w:t>9.8 Zmluvné strany sa v súlade s § 41 ods. 7 ZVO dohodli, že zhotoviteľ v každej subdodávateľskej zmluve o dielo uzatvorenej s každým priamym subdodávateľom zhotoviteľa podieľajúcim sa na uskutočňovaní diela, ktoré je predmetom tejto zmluvy o dielo, určí podmienky, za akých bude každý takýto priamy subdodávateľ zhotoviteľa oprávnený náležité platby za stavebné práce, ktoré na diele podľa subdodávateľskej zmluvy o dielo vykonal, fakturovať priamo objednávateľovi a objednávateľ bude takéto náležité platby oprávnený uhrádzať priamo takémuto priamemu subdodávateľovi zhotoviteľa.</w:t>
      </w:r>
    </w:p>
    <w:p w:rsidR="00CF3475" w:rsidRPr="008863AB" w:rsidRDefault="00CF3475" w:rsidP="00CF3475">
      <w:pPr>
        <w:jc w:val="both"/>
        <w:rPr>
          <w:rFonts w:ascii="Times New Roman" w:hAnsi="Times New Roman"/>
        </w:rPr>
      </w:pPr>
    </w:p>
    <w:p w:rsidR="00CF3475" w:rsidRPr="008863AB" w:rsidRDefault="00CF3475" w:rsidP="00CF3475">
      <w:pPr>
        <w:jc w:val="both"/>
        <w:rPr>
          <w:rFonts w:ascii="Times New Roman" w:hAnsi="Times New Roman"/>
        </w:rPr>
      </w:pPr>
      <w:r w:rsidRPr="008863AB">
        <w:rPr>
          <w:rFonts w:ascii="Times New Roman" w:hAnsi="Times New Roman"/>
        </w:rPr>
        <w:t>9.9 Zmluvné strany sa taktiež dohodli, že v prípade, ak priamy subdodávateľ zhotoviteľa požiada objednávateľa o platby za stavebné práce, ktoré na diele podľa subdodávateľskej zmluvy o dielo uzatvorenej so zhotoviteľom vykonal, je objednávateľ povinný túto skutočnosť bezodkladne písomne oznámiť zhotoviteľovi, a súčasne mu umožniť v lehote 5 pracovných dní podať námietky voči požiadavke na priamu platbu priamemu subdodávateľovi zhotoviteľa. Zmluvné strany sa dohodli, že v prípade nedôvodnej požiadavky priameho subdodávateľa zhotoviteľa na priamu platbu, nie je objednávateľ oprávnený požiadavku priameho subdodávateľa zhotoviteľa akceptovať.</w:t>
      </w:r>
    </w:p>
    <w:p w:rsidR="00CF3475" w:rsidRPr="008863AB" w:rsidRDefault="00CF3475" w:rsidP="00CF3475">
      <w:pPr>
        <w:jc w:val="both"/>
        <w:rPr>
          <w:rFonts w:ascii="Times New Roman" w:hAnsi="Times New Roman"/>
        </w:rPr>
      </w:pPr>
    </w:p>
    <w:p w:rsidR="00CF3475" w:rsidRPr="008863AB" w:rsidRDefault="00CF3475" w:rsidP="00CF3475">
      <w:pPr>
        <w:jc w:val="both"/>
        <w:rPr>
          <w:rFonts w:ascii="Times New Roman" w:hAnsi="Times New Roman"/>
        </w:rPr>
      </w:pPr>
      <w:r w:rsidRPr="008863AB">
        <w:rPr>
          <w:rFonts w:ascii="Times New Roman" w:hAnsi="Times New Roman"/>
        </w:rPr>
        <w:t>9.10 Pre vylúčenie akýchkoľvek pochybností sa zmluvné strany taktiež dohodli, že v prípade vykonávania úhrad objednávateľom v prospech ktoréhokoľvek priameho subdodávateľa zhotoviteľa, sa na priamych subdodávateľov zhotoviteľa budú vzťahovať platobné podmienky uvedené v tejto zmluve vo vzťahu k zhotoviteľovi.</w:t>
      </w:r>
    </w:p>
    <w:p w:rsidR="001D24FE" w:rsidRDefault="001D24FE" w:rsidP="001D24FE">
      <w:pPr>
        <w:autoSpaceDE w:val="0"/>
        <w:autoSpaceDN w:val="0"/>
        <w:adjustRightInd w:val="0"/>
        <w:jc w:val="center"/>
        <w:rPr>
          <w:rFonts w:ascii="Times New Roman" w:hAnsi="Times New Roman"/>
          <w:b/>
          <w:bCs/>
          <w:color w:val="000000"/>
          <w:lang w:eastAsia="sk-SK"/>
        </w:rPr>
      </w:pPr>
    </w:p>
    <w:p w:rsidR="00E03B5F" w:rsidRDefault="00E03B5F"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10</w:t>
      </w:r>
    </w:p>
    <w:p w:rsidR="001D24FE" w:rsidRDefault="001D24FE" w:rsidP="001D24FE">
      <w:pPr>
        <w:autoSpaceDE w:val="0"/>
        <w:autoSpaceDN w:val="0"/>
        <w:adjustRightInd w:val="0"/>
        <w:jc w:val="center"/>
        <w:rPr>
          <w:rFonts w:ascii="Times New Roman" w:hAnsi="Times New Roman"/>
          <w:b/>
          <w:bCs/>
          <w:color w:val="000000"/>
          <w:lang w:eastAsia="sk-SK"/>
        </w:rPr>
      </w:pPr>
      <w:r>
        <w:rPr>
          <w:rFonts w:ascii="Times New Roman" w:hAnsi="Times New Roman"/>
          <w:b/>
          <w:bCs/>
          <w:color w:val="000000"/>
          <w:lang w:eastAsia="sk-SK"/>
        </w:rPr>
        <w:t>Zábezpeka</w:t>
      </w:r>
    </w:p>
    <w:p w:rsidR="00E03B5F" w:rsidRPr="00CF4CEF" w:rsidRDefault="00E03B5F" w:rsidP="001D24FE">
      <w:pPr>
        <w:autoSpaceDE w:val="0"/>
        <w:autoSpaceDN w:val="0"/>
        <w:adjustRightInd w:val="0"/>
        <w:jc w:val="center"/>
        <w:rPr>
          <w:rFonts w:ascii="Times New Roman" w:hAnsi="Times New Roman"/>
          <w:b/>
          <w:bCs/>
          <w:color w:val="000000"/>
          <w:lang w:eastAsia="sk-SK"/>
        </w:rPr>
      </w:pPr>
    </w:p>
    <w:p w:rsidR="001D24FE"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lastRenderedPageBreak/>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.1 Zábezpekou sa na účely tejto zmluvy rozumie banková záruka podľa bodu 1</w:t>
      </w:r>
      <w:r>
        <w:rPr>
          <w:rFonts w:ascii="Times New Roman" w:hAnsi="Times New Roman"/>
          <w:color w:val="000000"/>
          <w:sz w:val="23"/>
          <w:szCs w:val="23"/>
          <w:lang w:eastAsia="sk-SK"/>
        </w:rPr>
        <w:t>0.3 tohto článku</w:t>
      </w:r>
      <w:r w:rsidRPr="003E5F15">
        <w:rPr>
          <w:rFonts w:ascii="Times New Roman" w:hAnsi="Times New Roman"/>
          <w:color w:val="000000"/>
          <w:sz w:val="23"/>
          <w:szCs w:val="23"/>
          <w:lang w:eastAsia="sk-SK"/>
        </w:rPr>
        <w:t xml:space="preserve"> a</w:t>
      </w:r>
      <w:r>
        <w:rPr>
          <w:rFonts w:ascii="Times New Roman" w:hAnsi="Times New Roman"/>
          <w:color w:val="000000"/>
          <w:sz w:val="23"/>
          <w:szCs w:val="23"/>
          <w:lang w:eastAsia="sk-SK"/>
        </w:rPr>
        <w:t>lebo</w:t>
      </w:r>
      <w:r w:rsidRPr="003E5F15">
        <w:rPr>
          <w:rFonts w:ascii="Times New Roman" w:hAnsi="Times New Roman"/>
          <w:color w:val="000000"/>
          <w:sz w:val="23"/>
          <w:szCs w:val="23"/>
          <w:lang w:eastAsia="sk-SK"/>
        </w:rPr>
        <w:t xml:space="preserve"> kaucia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.4 tohto článku. Formu poskytnutia zábezpeky zvolí zhotoviteľ. </w:t>
      </w:r>
    </w:p>
    <w:p w:rsidR="001D24FE"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1D24FE"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a) uspokojenie svojej pohľadávky voči zhotoviteľovi vzniknutej z uplatneného nároku na zmluvnú pokutu v súlade s touto zmluvou, alebo z iných nárokov uplatnených v súlade s touto zmluvou, najmä nárokov podľa bodov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.2 a 1</w:t>
      </w:r>
      <w:r w:rsidRPr="00370EBD">
        <w:rPr>
          <w:rFonts w:ascii="Times New Roman" w:hAnsi="Times New Roman"/>
          <w:color w:val="000000"/>
          <w:sz w:val="23"/>
          <w:szCs w:val="23"/>
          <w:lang w:eastAsia="sk-SK"/>
        </w:rPr>
        <w:t>6</w:t>
      </w:r>
      <w:r w:rsidRPr="003E5F15">
        <w:rPr>
          <w:rFonts w:ascii="Times New Roman" w:hAnsi="Times New Roman"/>
          <w:color w:val="000000"/>
          <w:sz w:val="23"/>
          <w:szCs w:val="23"/>
          <w:lang w:eastAsia="sk-SK"/>
        </w:rPr>
        <w:t xml:space="preserve">.2 tejto zmluvy, </w:t>
      </w:r>
    </w:p>
    <w:p w:rsidR="001D24FE"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 xml:space="preserve">.3 tejto zmluvy alebo v rozsahu, v akom škodu táto poistná zmluva nepokrýva,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1D24FE"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na krytie nákladov na odstránenie vád diela počas plynutia záručnej doby, ktorých odstránenie v dôsledku omeškania zhotoviteľa zabezpečí objednávateľ sám, alebo prostredníctvom tretích osôb. </w:t>
      </w:r>
    </w:p>
    <w:p w:rsidR="001D24FE" w:rsidRPr="003E5F15" w:rsidRDefault="001D24FE" w:rsidP="001D24FE">
      <w:pPr>
        <w:autoSpaceDE w:val="0"/>
        <w:autoSpaceDN w:val="0"/>
        <w:adjustRightInd w:val="0"/>
        <w:ind w:left="426" w:hanging="426"/>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Na účely tejto zmluvy sa bankovou zárukou rozumie banková záruka zriadená písomným vyhlásením banky, že uspokojí objednávateľa do sumy vo výške </w:t>
      </w:r>
      <w:r>
        <w:rPr>
          <w:rFonts w:ascii="Times New Roman" w:hAnsi="Times New Roman"/>
          <w:color w:val="000000"/>
          <w:sz w:val="23"/>
          <w:szCs w:val="23"/>
          <w:lang w:eastAsia="sk-SK"/>
        </w:rPr>
        <w:t>1</w:t>
      </w:r>
      <w:r w:rsidRPr="00164FE3">
        <w:rPr>
          <w:rFonts w:ascii="Times New Roman" w:hAnsi="Times New Roman"/>
          <w:color w:val="000000"/>
          <w:sz w:val="23"/>
          <w:szCs w:val="23"/>
          <w:lang w:eastAsia="sk-SK"/>
        </w:rPr>
        <w:t>0% z ceny</w:t>
      </w:r>
      <w:r>
        <w:rPr>
          <w:rFonts w:ascii="Times New Roman" w:hAnsi="Times New Roman"/>
          <w:color w:val="000000"/>
          <w:sz w:val="23"/>
          <w:szCs w:val="23"/>
          <w:lang w:eastAsia="sk-SK"/>
        </w:rPr>
        <w:t xml:space="preserve"> diela s DPH, čo činí .......................... v </w:t>
      </w:r>
      <w:r w:rsidRPr="003E5F15">
        <w:rPr>
          <w:rFonts w:ascii="Times New Roman" w:hAnsi="Times New Roman"/>
          <w:color w:val="000000"/>
          <w:sz w:val="23"/>
          <w:szCs w:val="23"/>
          <w:lang w:eastAsia="sk-SK"/>
        </w:rPr>
        <w:t>EUR.</w:t>
      </w:r>
      <w:r w:rsidR="00B93CA0">
        <w:rPr>
          <w:rFonts w:ascii="Times New Roman" w:hAnsi="Times New Roman"/>
          <w:color w:val="000000"/>
          <w:sz w:val="23"/>
          <w:szCs w:val="23"/>
          <w:lang w:eastAsia="sk-SK"/>
        </w:rPr>
        <w:t xml:space="preserve"> </w:t>
      </w:r>
      <w:r w:rsidRPr="003E5F15">
        <w:rPr>
          <w:rFonts w:ascii="Times New Roman" w:hAnsi="Times New Roman"/>
          <w:color w:val="000000"/>
          <w:sz w:val="23"/>
          <w:szCs w:val="23"/>
          <w:lang w:eastAsia="sk-SK"/>
        </w:rPr>
        <w:t>Banková záruka podľa tohto bodu musí byť zriadená v súlade so všetkými podmienkami</w:t>
      </w:r>
      <w:r w:rsidR="00464DCD">
        <w:rPr>
          <w:rFonts w:ascii="Times New Roman" w:hAnsi="Times New Roman"/>
          <w:color w:val="000000"/>
          <w:sz w:val="23"/>
          <w:szCs w:val="23"/>
          <w:lang w:eastAsia="sk-SK"/>
        </w:rPr>
        <w:t xml:space="preserve"> </w:t>
      </w:r>
      <w:r w:rsidRPr="003E5F15">
        <w:rPr>
          <w:rFonts w:ascii="Times New Roman" w:hAnsi="Times New Roman"/>
          <w:color w:val="000000"/>
          <w:sz w:val="23"/>
          <w:szCs w:val="23"/>
          <w:lang w:eastAsia="sk-SK"/>
        </w:rPr>
        <w:t xml:space="preserve">ako nasledujú: </w:t>
      </w:r>
    </w:p>
    <w:p w:rsidR="001D24FE" w:rsidRPr="003E5F15"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a) banková záruka je vystavená na prvú výzvu bez námietok,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b) na plnenie z bankovej záruky sa nevyžaduje predchádzajúca výzva objednávateľa, aby zhotoviteľ splnil svoj záväzok,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banková záruka môže byť vystavená bankou so sídlom v Slovenskej republike, pobočkou zahraničnej banky v Slovenskej republike alebo zahraničnou bankou,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banka zaplatí na účet objednávateľa pohľadávku objednávateľa krytú bankovou zárukou najneskôr do 15 dní po doručení výzvy objednávateľa na jej zaplatenie,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e) plnenie záväzku banky z bankovej záruky objednávateľovi nie je podmienené predložením akýchkoľvek dokumentov banke,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f) banka nemôže uplatniť námietky, ktoré by bol oprávnený voči objednávateľovi uplatniť zhotoviteľ,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g) banka je povinná plniť svoje povinnosti z bankovej záruky, keď ju o to písomne požiada objednávateľ,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h) banková záruka musí byť zriadená na </w:t>
      </w:r>
      <w:r w:rsidRPr="00D37EAE">
        <w:rPr>
          <w:rFonts w:ascii="Times New Roman" w:hAnsi="Times New Roman"/>
          <w:color w:val="000000"/>
          <w:sz w:val="23"/>
          <w:szCs w:val="23"/>
          <w:lang w:eastAsia="sk-SK"/>
        </w:rPr>
        <w:t xml:space="preserve">dobu určitú </w:t>
      </w:r>
      <w:r w:rsidRPr="00164FE3">
        <w:rPr>
          <w:rFonts w:ascii="Times New Roman" w:hAnsi="Times New Roman"/>
          <w:color w:val="000000"/>
          <w:sz w:val="23"/>
          <w:szCs w:val="23"/>
          <w:lang w:eastAsia="sk-SK"/>
        </w:rPr>
        <w:t>najmenej 24 mesiacov odo</w:t>
      </w:r>
      <w:r w:rsidRPr="003E5F15">
        <w:rPr>
          <w:rFonts w:ascii="Times New Roman" w:hAnsi="Times New Roman"/>
          <w:color w:val="000000"/>
          <w:sz w:val="23"/>
          <w:szCs w:val="23"/>
          <w:lang w:eastAsia="sk-SK"/>
        </w:rPr>
        <w:t xml:space="preserve"> dňa </w:t>
      </w:r>
      <w:r w:rsidR="00B93CA0">
        <w:rPr>
          <w:rFonts w:ascii="Times New Roman" w:hAnsi="Times New Roman"/>
          <w:color w:val="000000"/>
          <w:sz w:val="23"/>
          <w:szCs w:val="23"/>
          <w:lang w:eastAsia="sk-SK"/>
        </w:rPr>
        <w:t>odovzdania staveniska zhotoviteľovi</w:t>
      </w:r>
      <w:r w:rsidRPr="003E5F15">
        <w:rPr>
          <w:rFonts w:ascii="Times New Roman" w:hAnsi="Times New Roman"/>
          <w:color w:val="000000"/>
          <w:sz w:val="23"/>
          <w:szCs w:val="23"/>
          <w:lang w:eastAsia="sk-SK"/>
        </w:rPr>
        <w:t xml:space="preserve">,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zhotoviteľ, </w:t>
      </w:r>
    </w:p>
    <w:p w:rsidR="001D24FE" w:rsidRPr="003E5F15"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j) banková záruka zanikne </w:t>
      </w:r>
    </w:p>
    <w:p w:rsidR="001D24FE" w:rsidRPr="003E5F15"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plnením banky vo výške záväzku z bankovej záruky podľa tohto článku, ktoré banka poskytla za zhotoviteľa v prospech objednávateľa, </w:t>
      </w:r>
    </w:p>
    <w:p w:rsidR="001D24FE" w:rsidRPr="003E5F15"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ii. uvoľnením bankovej záruky na základe písomného súhlasu objednávateľa s uvoľnením bankovej záruky, </w:t>
      </w:r>
    </w:p>
    <w:p w:rsidR="001D24FE"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iii. uplynutím doby, na ktorú je banková záruka zriadená. </w:t>
      </w:r>
    </w:p>
    <w:p w:rsidR="001D24FE" w:rsidRPr="003E5F15" w:rsidRDefault="001D24FE" w:rsidP="001D24FE">
      <w:pPr>
        <w:autoSpaceDE w:val="0"/>
        <w:autoSpaceDN w:val="0"/>
        <w:adjustRightInd w:val="0"/>
        <w:rPr>
          <w:rFonts w:ascii="Times New Roman" w:hAnsi="Times New Roman"/>
          <w:color w:val="000000"/>
          <w:sz w:val="23"/>
          <w:szCs w:val="23"/>
          <w:lang w:eastAsia="sk-SK"/>
        </w:rPr>
      </w:pPr>
      <w:r>
        <w:rPr>
          <w:rFonts w:ascii="Times New Roman" w:hAnsi="Times New Roman"/>
          <w:color w:val="000000"/>
          <w:sz w:val="23"/>
          <w:szCs w:val="23"/>
          <w:lang w:eastAsia="sk-SK"/>
        </w:rPr>
        <w:t>10</w:t>
      </w:r>
      <w:r w:rsidRPr="003E5F15">
        <w:rPr>
          <w:rFonts w:ascii="Times New Roman" w:hAnsi="Times New Roman"/>
          <w:color w:val="000000"/>
          <w:sz w:val="23"/>
          <w:szCs w:val="23"/>
          <w:lang w:eastAsia="sk-SK"/>
        </w:rPr>
        <w:t xml:space="preserve">.4 Kauciou sa na účely tejto zmluvy rozumie suma </w:t>
      </w:r>
      <w:r w:rsidRPr="00164FE3">
        <w:rPr>
          <w:rFonts w:ascii="Times New Roman" w:hAnsi="Times New Roman"/>
          <w:color w:val="000000"/>
          <w:sz w:val="23"/>
          <w:szCs w:val="23"/>
          <w:lang w:eastAsia="sk-SK"/>
        </w:rPr>
        <w:t xml:space="preserve">vo výške </w:t>
      </w:r>
      <w:r>
        <w:rPr>
          <w:rFonts w:ascii="Times New Roman" w:hAnsi="Times New Roman"/>
          <w:color w:val="000000"/>
          <w:sz w:val="23"/>
          <w:szCs w:val="23"/>
          <w:lang w:eastAsia="sk-SK"/>
        </w:rPr>
        <w:t>1</w:t>
      </w:r>
      <w:r w:rsidRPr="00164FE3">
        <w:rPr>
          <w:rFonts w:ascii="Times New Roman" w:hAnsi="Times New Roman"/>
          <w:color w:val="000000"/>
          <w:sz w:val="23"/>
          <w:szCs w:val="23"/>
          <w:lang w:eastAsia="sk-SK"/>
        </w:rPr>
        <w:t>0% z</w:t>
      </w:r>
      <w:r>
        <w:rPr>
          <w:rFonts w:ascii="Times New Roman" w:hAnsi="Times New Roman"/>
          <w:color w:val="000000"/>
          <w:sz w:val="23"/>
          <w:szCs w:val="23"/>
          <w:lang w:eastAsia="sk-SK"/>
        </w:rPr>
        <w:t xml:space="preserve"> ceny diela s DPH, čo činí................. v </w:t>
      </w:r>
      <w:r w:rsidRPr="003E5F15">
        <w:rPr>
          <w:rFonts w:ascii="Times New Roman" w:hAnsi="Times New Roman"/>
          <w:color w:val="000000"/>
          <w:sz w:val="23"/>
          <w:szCs w:val="23"/>
          <w:lang w:eastAsia="sk-SK"/>
        </w:rPr>
        <w:t xml:space="preserve">EUR. </w:t>
      </w:r>
    </w:p>
    <w:p w:rsidR="001D24FE" w:rsidRPr="004F5685" w:rsidRDefault="001D24FE" w:rsidP="001D24FE">
      <w:pPr>
        <w:autoSpaceDE w:val="0"/>
        <w:autoSpaceDN w:val="0"/>
        <w:adjustRightInd w:val="0"/>
        <w:rPr>
          <w:rFonts w:ascii="Times New Roman" w:hAnsi="Times New Roman" w:cs="Times New Roman"/>
          <w:color w:val="000000"/>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.5 Najneskôr v deň odovzdania staveniska zhotoviteľovi je zhotoviteľ povinný poskytnúť objednávateľovi zábezpeku. Záväzok podľa predchádzajúcej vety </w:t>
      </w:r>
      <w:r w:rsidRPr="004F5685">
        <w:rPr>
          <w:rFonts w:ascii="Times New Roman" w:hAnsi="Times New Roman" w:cs="Times New Roman"/>
          <w:color w:val="000000"/>
          <w:lang w:eastAsia="sk-SK"/>
        </w:rPr>
        <w:t xml:space="preserve">zhotoviteľ splní, ak </w:t>
      </w:r>
    </w:p>
    <w:p w:rsidR="001D24FE" w:rsidRPr="004F5685" w:rsidRDefault="001D24FE" w:rsidP="001D24FE">
      <w:pPr>
        <w:tabs>
          <w:tab w:val="left" w:pos="2410"/>
        </w:tabs>
        <w:autoSpaceDE w:val="0"/>
        <w:autoSpaceDN w:val="0"/>
        <w:adjustRightInd w:val="0"/>
        <w:rPr>
          <w:rFonts w:ascii="Times New Roman" w:hAnsi="Times New Roman" w:cs="Times New Roman"/>
          <w:color w:val="000000"/>
          <w:lang w:eastAsia="sk-SK"/>
        </w:rPr>
      </w:pPr>
      <w:r w:rsidRPr="004F5685">
        <w:rPr>
          <w:rFonts w:ascii="Times New Roman" w:hAnsi="Times New Roman" w:cs="Times New Roman"/>
          <w:color w:val="000000"/>
          <w:lang w:eastAsia="sk-SK"/>
        </w:rPr>
        <w:t xml:space="preserve">a) zaplatí kauciu podľa bodu 10.4 tohto článku na bankový účet objednávateľa: </w:t>
      </w:r>
      <w:r w:rsidRPr="004F5685">
        <w:rPr>
          <w:rFonts w:ascii="Times New Roman" w:hAnsi="Times New Roman" w:cs="Times New Roman"/>
          <w:color w:val="000000"/>
        </w:rPr>
        <w:t xml:space="preserve">IBAN: </w:t>
      </w:r>
      <w:r w:rsidR="00F74D3A" w:rsidRPr="004F5685">
        <w:rPr>
          <w:rFonts w:ascii="Times New Roman" w:hAnsi="Times New Roman" w:cs="Times New Roman"/>
        </w:rPr>
        <w:t>SK73 5600 0000 0031 6667 9010</w:t>
      </w:r>
      <w:r w:rsidRPr="004F5685">
        <w:rPr>
          <w:rFonts w:ascii="Times New Roman" w:hAnsi="Times New Roman" w:cs="Times New Roman"/>
          <w:color w:val="000000"/>
          <w:lang w:eastAsia="sk-SK"/>
        </w:rPr>
        <w:t xml:space="preserve">, vedený </w:t>
      </w:r>
      <w:r w:rsidR="00F74D3A" w:rsidRPr="004F5685">
        <w:rPr>
          <w:rFonts w:ascii="Times New Roman" w:hAnsi="Times New Roman" w:cs="Times New Roman"/>
        </w:rPr>
        <w:t>Prima banka a.s., Žilina</w:t>
      </w:r>
      <w:r w:rsidRPr="004F5685">
        <w:rPr>
          <w:rFonts w:ascii="Times New Roman" w:hAnsi="Times New Roman" w:cs="Times New Roman"/>
        </w:rPr>
        <w:t>.</w:t>
      </w:r>
      <w:r w:rsidRPr="004F5685">
        <w:rPr>
          <w:rFonts w:ascii="Times New Roman" w:hAnsi="Times New Roman" w:cs="Times New Roman"/>
          <w:color w:val="000000"/>
          <w:lang w:eastAsia="sk-SK"/>
        </w:rPr>
        <w:t xml:space="preserve">, alebo </w:t>
      </w:r>
    </w:p>
    <w:p w:rsidR="001D24FE"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b) predloží objednávateľovi originál záručnej listiny vystavenej bankou potvrdzujúcej zriadenie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w:t>
      </w:r>
    </w:p>
    <w:p w:rsidR="001D24FE" w:rsidRPr="003E5F15"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.6 Kaucia sa považuje za zloženú momentom pripísania sumy kaucie na bankový účet objednávateľa </w:t>
      </w:r>
    </w:p>
    <w:p w:rsidR="001D24FE" w:rsidRDefault="001D24FE" w:rsidP="001D24FE">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lastRenderedPageBreak/>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.7 Zhotoviteľ zodpovedá za to, že banková záruka</w:t>
      </w:r>
      <w:r>
        <w:rPr>
          <w:rFonts w:ascii="Times New Roman" w:hAnsi="Times New Roman"/>
          <w:color w:val="000000"/>
          <w:sz w:val="23"/>
          <w:szCs w:val="23"/>
          <w:lang w:eastAsia="sk-SK"/>
        </w:rPr>
        <w:t xml:space="preserve"> nezanikne skôr, než uplynutím 24</w:t>
      </w:r>
      <w:r w:rsidRPr="003E5F15">
        <w:rPr>
          <w:rFonts w:ascii="Times New Roman" w:hAnsi="Times New Roman"/>
          <w:color w:val="000000"/>
          <w:sz w:val="23"/>
          <w:szCs w:val="23"/>
          <w:lang w:eastAsia="sk-SK"/>
        </w:rPr>
        <w:t xml:space="preserve"> mesiacov odo dňa </w:t>
      </w:r>
      <w:r w:rsidR="00F74D3A">
        <w:rPr>
          <w:rFonts w:ascii="Times New Roman" w:hAnsi="Times New Roman"/>
          <w:color w:val="000000"/>
          <w:sz w:val="23"/>
          <w:szCs w:val="23"/>
          <w:lang w:eastAsia="sk-SK"/>
        </w:rPr>
        <w:t>odovzdania staveniska zhotoviteľovi</w:t>
      </w:r>
      <w:r w:rsidR="00F74D3A" w:rsidRPr="003E5F15" w:rsidDel="00F74D3A">
        <w:rPr>
          <w:rFonts w:ascii="Times New Roman" w:hAnsi="Times New Roman"/>
          <w:color w:val="000000"/>
          <w:sz w:val="23"/>
          <w:szCs w:val="23"/>
          <w:lang w:eastAsia="sk-SK"/>
        </w:rPr>
        <w:t xml:space="preserve"> </w:t>
      </w:r>
      <w:r w:rsidRPr="003E5F15">
        <w:rPr>
          <w:rFonts w:ascii="Times New Roman" w:hAnsi="Times New Roman"/>
          <w:color w:val="000000"/>
          <w:sz w:val="23"/>
          <w:szCs w:val="23"/>
          <w:lang w:eastAsia="sk-SK"/>
        </w:rPr>
        <w:t>alebo skôr, než objednávateľ dá svoj písomný súhlas na uvoľnenie bankovej záruky; uvedené sa nevzťahuje na zánik bankovej záruky z dôvodu plnenia banky vo výške záväzku z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ktoré banka poskytla za zhotoviteľa v prospech objednávateľa. </w:t>
      </w:r>
    </w:p>
    <w:p w:rsidR="001D24FE" w:rsidRDefault="001D24FE" w:rsidP="001D24FE">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0.8</w:t>
      </w:r>
      <w:r w:rsidRPr="003E5F15">
        <w:rPr>
          <w:rFonts w:ascii="Times New Roman" w:hAnsi="Times New Roman"/>
          <w:color w:val="000000"/>
          <w:sz w:val="23"/>
          <w:szCs w:val="23"/>
          <w:lang w:eastAsia="sk-SK"/>
        </w:rPr>
        <w:t xml:space="preserve"> Ustanovenia tohto článku o použití zábezpeky, vrátení kaucie, a uvoľnení bankovej záruky trvajú aj po zániku tejto zmluvy.</w:t>
      </w:r>
    </w:p>
    <w:p w:rsidR="00E03B5F" w:rsidRDefault="00E03B5F"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11</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Zodpovednosť za škodu a poistenie zodpovednosti</w:t>
      </w:r>
    </w:p>
    <w:p w:rsidR="00E03B5F" w:rsidRDefault="00E03B5F"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1D24FE" w:rsidRPr="00CF4CEF" w:rsidRDefault="001D24FE" w:rsidP="001D24FE">
      <w:pPr>
        <w:pStyle w:val="Default"/>
        <w:jc w:val="both"/>
        <w:rPr>
          <w:rFonts w:ascii="Times New Roman" w:hAnsi="Times New Roman" w:cs="Times New Roman"/>
          <w:sz w:val="22"/>
          <w:szCs w:val="22"/>
          <w:lang w:eastAsia="sk-SK"/>
        </w:rPr>
      </w:pPr>
    </w:p>
    <w:p w:rsidR="001D24FE" w:rsidRPr="00CF4CEF" w:rsidRDefault="001D24FE" w:rsidP="001D24FE">
      <w:pPr>
        <w:autoSpaceDE w:val="0"/>
        <w:autoSpaceDN w:val="0"/>
        <w:adjustRightInd w:val="0"/>
        <w:spacing w:after="257"/>
        <w:jc w:val="both"/>
        <w:rPr>
          <w:rFonts w:ascii="Times New Roman" w:hAnsi="Times New Roman"/>
          <w:color w:val="000000"/>
          <w:lang w:eastAsia="sk-SK"/>
        </w:rPr>
      </w:pPr>
      <w:r w:rsidRPr="00CF4CEF">
        <w:rPr>
          <w:rFonts w:ascii="Times New Roman" w:hAnsi="Times New Roman"/>
          <w:color w:val="000000"/>
          <w:lang w:eastAsia="sk-SK"/>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obdržaní dokladu, ktorým objednávateľ preukáže zhotoviteľovi úhradu takejto uloženej pokuty, sankcie alebo finančného nároku. </w:t>
      </w:r>
    </w:p>
    <w:p w:rsidR="001D24FE" w:rsidRPr="00CF4CEF" w:rsidRDefault="001D24FE" w:rsidP="001D24FE">
      <w:pPr>
        <w:autoSpaceDE w:val="0"/>
        <w:autoSpaceDN w:val="0"/>
        <w:adjustRightInd w:val="0"/>
        <w:spacing w:after="257"/>
        <w:jc w:val="both"/>
        <w:rPr>
          <w:rFonts w:ascii="Times New Roman" w:hAnsi="Times New Roman"/>
          <w:color w:val="000000"/>
          <w:lang w:eastAsia="sk-SK"/>
        </w:rPr>
      </w:pPr>
      <w:r w:rsidRPr="00CF4CEF">
        <w:rPr>
          <w:rFonts w:ascii="Times New Roman" w:hAnsi="Times New Roman"/>
          <w:color w:val="000000"/>
          <w:lang w:eastAsia="sk-SK"/>
        </w:rPr>
        <w:t xml:space="preserve">11.3 Zhotoviteľ sa zaväzuje najneskôr v deň predchádzajúci dňu odovzdania staveniska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1D24FE" w:rsidRDefault="001D24FE" w:rsidP="001D24FE">
      <w:pPr>
        <w:autoSpaceDE w:val="0"/>
        <w:autoSpaceDN w:val="0"/>
        <w:adjustRightInd w:val="0"/>
        <w:spacing w:after="257"/>
        <w:jc w:val="both"/>
        <w:rPr>
          <w:rFonts w:ascii="Times New Roman" w:hAnsi="Times New Roman"/>
          <w:color w:val="000000"/>
          <w:lang w:eastAsia="sk-SK"/>
        </w:rPr>
      </w:pPr>
      <w:r w:rsidRPr="00CF4CEF">
        <w:rPr>
          <w:rFonts w:ascii="Times New Roman" w:hAnsi="Times New Roman"/>
          <w:color w:val="000000"/>
          <w:lang w:eastAsia="sk-SK"/>
        </w:rPr>
        <w:t xml:space="preserve">11.4 Zmluvu o poistení zodpovednosti zhotoviteľa podľa bodu 11.3 tohto článku sa zhotoviteľ zaväzuje udržiavať v platnosti a účinnosti odo dňa jej uzavretia minimálne do momentu odstránenia všetkých vád diela vytknutých mu objednávateľom v odovzdávacom a preberacom konaní alebo do dňa nasledujúceho po dni prevzatia diela, , ak objednávateľ v odovzdávacom a preberacom konaní zhotoviteľovi žiadne vady diela nevytkne. </w:t>
      </w:r>
    </w:p>
    <w:p w:rsidR="001D24FE" w:rsidRPr="00CF4CEF" w:rsidRDefault="001D24FE" w:rsidP="001D24FE">
      <w:pPr>
        <w:autoSpaceDE w:val="0"/>
        <w:autoSpaceDN w:val="0"/>
        <w:adjustRightInd w:val="0"/>
        <w:spacing w:after="257"/>
        <w:jc w:val="both"/>
        <w:rPr>
          <w:rFonts w:ascii="Times New Roman" w:hAnsi="Times New Roman"/>
          <w:color w:val="000000"/>
          <w:lang w:eastAsia="sk-SK"/>
        </w:rPr>
      </w:pPr>
      <w:r w:rsidRPr="00CF4CEF">
        <w:rPr>
          <w:rFonts w:ascii="Times New Roman" w:hAnsi="Times New Roman"/>
          <w:color w:val="000000"/>
          <w:lang w:eastAsia="sk-SK"/>
        </w:rPr>
        <w:t xml:space="preserve">11.5 Zhotoviteľ je povinný kópiu zmluvy o poistení zodpovednosti podľa bodu 11.3 tohto článku a písomné potvrdenie poisťovne o platnosti a účinnosti poistnej zmluvy odovzdať objednávateľovi najneskôr v deň predchádzajúci dňu odovzdania staveniska. </w:t>
      </w: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11.6 Zhotoviteľ je povinný do </w:t>
      </w:r>
      <w:r>
        <w:rPr>
          <w:rFonts w:ascii="Times New Roman" w:hAnsi="Times New Roman"/>
          <w:color w:val="000000"/>
          <w:lang w:eastAsia="sk-SK"/>
        </w:rPr>
        <w:t>5</w:t>
      </w:r>
      <w:r w:rsidRPr="00CF4CEF">
        <w:rPr>
          <w:rFonts w:ascii="Times New Roman" w:hAnsi="Times New Roman"/>
          <w:color w:val="000000"/>
          <w:lang w:eastAsia="sk-SK"/>
        </w:rPr>
        <w:t xml:space="preserve"> dní od doručenia výzvy objednávateľa preukázať objednávateľovi platnosť a účinnosť zmluvy o poistení zodpovednosti podľa bodu 11.3 predložením písomného potvrdenia poisťovne o platnosti a účinnosti poistnej zmluvy podľa bodu 11.3 nie staršieho ako 5 dní, a to kedykoľvek počas doby určenej v bode 11.4 tohto článku. </w:t>
      </w:r>
    </w:p>
    <w:p w:rsidR="001D24FE" w:rsidRPr="00CF4CEF" w:rsidRDefault="001D24FE" w:rsidP="001D24FE">
      <w:pPr>
        <w:autoSpaceDE w:val="0"/>
        <w:autoSpaceDN w:val="0"/>
        <w:adjustRightInd w:val="0"/>
        <w:rPr>
          <w:rFonts w:ascii="Times New Roman" w:hAnsi="Times New Roman"/>
          <w:color w:val="000000"/>
          <w:lang w:eastAsia="sk-SK"/>
        </w:rPr>
      </w:pPr>
    </w:p>
    <w:p w:rsidR="00E03B5F" w:rsidRDefault="00E03B5F"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12</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Vady diela, záruka za akosť a záručná doba</w:t>
      </w:r>
    </w:p>
    <w:p w:rsidR="00E03B5F" w:rsidRPr="00CF4CEF" w:rsidRDefault="00E03B5F"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12.1 Zhotoviteľ zodpovedá za vady diela. Dielo má vady, ak nie je vykonané v súlade s touto zmluvou.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12.2 Ak má dielo vady v okamihu prevzatia diela objednávateľom, objednávateľ je oprávnený požadovať odstránenie vád alebo zľavu z ceny diela určenú na základe </w:t>
      </w:r>
      <w:r>
        <w:rPr>
          <w:rFonts w:ascii="Times New Roman" w:hAnsi="Times New Roman"/>
          <w:color w:val="000000"/>
          <w:lang w:eastAsia="sk-SK"/>
        </w:rPr>
        <w:t xml:space="preserve">oceneného </w:t>
      </w:r>
      <w:r w:rsidR="00514777">
        <w:rPr>
          <w:rFonts w:ascii="Times New Roman" w:hAnsi="Times New Roman"/>
          <w:color w:val="000000"/>
          <w:lang w:eastAsia="sk-SK"/>
        </w:rPr>
        <w:t>v</w:t>
      </w:r>
      <w:r w:rsidRPr="00CF4CEF">
        <w:rPr>
          <w:rFonts w:ascii="Times New Roman" w:hAnsi="Times New Roman"/>
          <w:color w:val="000000"/>
          <w:lang w:eastAsia="sk-SK"/>
        </w:rPr>
        <w:t>ýkazu výmer</w:t>
      </w:r>
      <w:r w:rsidR="00514777">
        <w:rPr>
          <w:rFonts w:ascii="Times New Roman" w:hAnsi="Times New Roman"/>
          <w:color w:val="000000"/>
          <w:lang w:eastAsia="sk-SK"/>
        </w:rPr>
        <w:t>/ zadanie / rozpočtu</w:t>
      </w:r>
      <w:r w:rsidRPr="00CF4CEF">
        <w:rPr>
          <w:rFonts w:ascii="Times New Roman" w:hAnsi="Times New Roman"/>
          <w:color w:val="000000"/>
          <w:lang w:eastAsia="sk-SK"/>
        </w:rPr>
        <w:t xml:space="preserve">. </w:t>
      </w:r>
    </w:p>
    <w:p w:rsidR="001D24FE" w:rsidRPr="00CF4CEF" w:rsidRDefault="001D24FE" w:rsidP="001D24FE">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1D24FE" w:rsidRPr="00CF4CEF" w:rsidRDefault="001D24FE" w:rsidP="001D24FE">
      <w:pPr>
        <w:pStyle w:val="Default"/>
        <w:jc w:val="both"/>
        <w:rPr>
          <w:rFonts w:ascii="Times New Roman" w:hAnsi="Times New Roman" w:cs="Times New Roman"/>
          <w:sz w:val="22"/>
          <w:szCs w:val="22"/>
          <w:lang w:eastAsia="sk-SK"/>
        </w:rPr>
      </w:pP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w:t>
      </w:r>
      <w:r>
        <w:rPr>
          <w:rFonts w:ascii="Times New Roman" w:hAnsi="Times New Roman"/>
          <w:color w:val="000000"/>
          <w:lang w:eastAsia="sk-SK"/>
        </w:rPr>
        <w:t>15</w:t>
      </w:r>
      <w:r w:rsidRPr="00CF4CEF">
        <w:rPr>
          <w:rFonts w:ascii="Times New Roman" w:hAnsi="Times New Roman"/>
          <w:color w:val="000000"/>
          <w:lang w:eastAsia="sk-SK"/>
        </w:rPr>
        <w:t xml:space="preserve"> dní od ich oznámenia zhotoviteľovi. </w:t>
      </w:r>
    </w:p>
    <w:p w:rsidR="001D24FE" w:rsidRPr="00D37EAE"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12.</w:t>
      </w:r>
      <w:r w:rsidRPr="00D37EAE">
        <w:rPr>
          <w:rFonts w:ascii="Times New Roman" w:hAnsi="Times New Roman"/>
          <w:color w:val="000000"/>
          <w:lang w:eastAsia="sk-SK"/>
        </w:rPr>
        <w:t xml:space="preserve">5 Zhotoviteľ dáva objednávateľovi záruku na stavebné časti diela v trvaní 60 mesiacov </w:t>
      </w:r>
      <w:r w:rsidRPr="00D37EAE">
        <w:rPr>
          <w:rFonts w:ascii="Times New Roman" w:hAnsi="Times New Roman"/>
        </w:rPr>
        <w:t>V prípade zariadení a súčastí diela, na ktoré sa vzťahuje záručná doba uvedená v záručnom liste (napr. zabudované výrobky, technologická časť diela a pod.), platí namiesto dĺžky záručnej doby dohodnutej v tomto bode zmluvy dĺžka záručnej doby vyplývajúca zo záručného listu.</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Pr>
          <w:rFonts w:ascii="Times New Roman" w:hAnsi="Times New Roman"/>
          <w:color w:val="000000"/>
          <w:lang w:eastAsia="sk-SK"/>
        </w:rPr>
        <w:t>12.6</w:t>
      </w:r>
      <w:r w:rsidRPr="00CF4CEF">
        <w:rPr>
          <w:rFonts w:ascii="Times New Roman" w:hAnsi="Times New Roman"/>
          <w:color w:val="000000"/>
          <w:lang w:eastAsia="sk-SK"/>
        </w:rPr>
        <w:t xml:space="preserve"> Záručná doba vzťahujúca sa k dielu </w:t>
      </w:r>
      <w:r>
        <w:rPr>
          <w:rFonts w:ascii="Times New Roman" w:hAnsi="Times New Roman"/>
          <w:color w:val="000000"/>
          <w:lang w:eastAsia="sk-SK"/>
        </w:rPr>
        <w:t>neplynie</w:t>
      </w:r>
      <w:r w:rsidRPr="00CF4CEF">
        <w:rPr>
          <w:rFonts w:ascii="Times New Roman" w:hAnsi="Times New Roman"/>
          <w:color w:val="000000"/>
          <w:lang w:eastAsia="sk-SK"/>
        </w:rPr>
        <w:t xml:space="preserve"> po dobu, po ktorú objednávateľ nemôže dielo užívať z dôvodu vád, za ktoré zodpovedá zhotoviteľ, alebo z dôvodu ich odstraňovania.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12.</w:t>
      </w:r>
      <w:r>
        <w:rPr>
          <w:rFonts w:ascii="Times New Roman" w:hAnsi="Times New Roman"/>
          <w:color w:val="000000"/>
          <w:lang w:eastAsia="sk-SK"/>
        </w:rPr>
        <w:t>7</w:t>
      </w:r>
      <w:r w:rsidRPr="00CF4CEF">
        <w:rPr>
          <w:rFonts w:ascii="Times New Roman" w:hAnsi="Times New Roman"/>
          <w:color w:val="000000"/>
          <w:lang w:eastAsia="sk-SK"/>
        </w:rPr>
        <w:t xml:space="preserve"> Ak má dielo vady, na ktoré sa vzťahuje záruka, objednávateľ je oprávnený požadovať bezodplatné odstránenie reklamovanej vady alebo zľavu z ceny diela určenú na základe </w:t>
      </w:r>
      <w:r>
        <w:rPr>
          <w:rFonts w:ascii="Times New Roman" w:hAnsi="Times New Roman"/>
          <w:color w:val="000000"/>
          <w:lang w:eastAsia="sk-SK"/>
        </w:rPr>
        <w:t xml:space="preserve">oceneného </w:t>
      </w:r>
      <w:r w:rsidR="00514777">
        <w:rPr>
          <w:rFonts w:ascii="Times New Roman" w:hAnsi="Times New Roman"/>
          <w:color w:val="000000"/>
          <w:lang w:eastAsia="sk-SK"/>
        </w:rPr>
        <w:t>v</w:t>
      </w:r>
      <w:r w:rsidR="00514777" w:rsidRPr="00CF4CEF">
        <w:rPr>
          <w:rFonts w:ascii="Times New Roman" w:hAnsi="Times New Roman"/>
          <w:color w:val="000000"/>
          <w:lang w:eastAsia="sk-SK"/>
        </w:rPr>
        <w:t>ýkazu výmer</w:t>
      </w:r>
      <w:r w:rsidR="00514777">
        <w:rPr>
          <w:rFonts w:ascii="Times New Roman" w:hAnsi="Times New Roman"/>
          <w:color w:val="000000"/>
          <w:lang w:eastAsia="sk-SK"/>
        </w:rPr>
        <w:t>/ zadanie / rozpočtu</w:t>
      </w:r>
      <w:r w:rsidRPr="00CF4CEF">
        <w:rPr>
          <w:rFonts w:ascii="Times New Roman" w:hAnsi="Times New Roman"/>
          <w:color w:val="000000"/>
          <w:lang w:eastAsia="sk-SK"/>
        </w:rPr>
        <w:t xml:space="preserve">.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Pr>
          <w:rFonts w:ascii="Times New Roman" w:hAnsi="Times New Roman"/>
          <w:color w:val="000000"/>
          <w:lang w:eastAsia="sk-SK"/>
        </w:rPr>
        <w:t>12.8</w:t>
      </w:r>
      <w:r w:rsidRPr="00CF4CEF">
        <w:rPr>
          <w:rFonts w:ascii="Times New Roman" w:hAnsi="Times New Roman"/>
          <w:color w:val="000000"/>
          <w:lang w:eastAsia="sk-SK"/>
        </w:rPr>
        <w:t xml:space="preserve">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1D24FE" w:rsidRPr="00CF4CEF" w:rsidRDefault="001D24FE"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12.9</w:t>
      </w:r>
      <w:r w:rsidRPr="00CF4CEF">
        <w:rPr>
          <w:rFonts w:ascii="Times New Roman" w:hAnsi="Times New Roman"/>
          <w:color w:val="000000"/>
          <w:lang w:eastAsia="sk-SK"/>
        </w:rPr>
        <w:t xml:space="preserve"> Ak sa zhotoviteľ dostane do omeškania s odstránením vád diela, objednávateľ je oprávnený zabezpečiť ich odstránenie sám alebo prostredníctvom tretej osoby. Náklady, ktoré objednávateľovi vzniknú v súvislosti s odstraňovaním vád diela, si je objednávateľ oprávnený uplatniť u zhotoviteľa </w:t>
      </w:r>
    </w:p>
    <w:p w:rsidR="001D24FE" w:rsidRDefault="001D24FE" w:rsidP="001D24FE">
      <w:pPr>
        <w:autoSpaceDE w:val="0"/>
        <w:autoSpaceDN w:val="0"/>
        <w:adjustRightInd w:val="0"/>
        <w:jc w:val="center"/>
        <w:rPr>
          <w:rFonts w:ascii="Times New Roman" w:hAnsi="Times New Roman"/>
          <w:b/>
          <w:bCs/>
          <w:color w:val="000000"/>
          <w:lang w:eastAsia="sk-SK"/>
        </w:rPr>
      </w:pPr>
    </w:p>
    <w:p w:rsidR="00443DFE" w:rsidRDefault="00443DFE" w:rsidP="001D24FE">
      <w:pPr>
        <w:autoSpaceDE w:val="0"/>
        <w:autoSpaceDN w:val="0"/>
        <w:adjustRightInd w:val="0"/>
        <w:jc w:val="center"/>
        <w:rPr>
          <w:rFonts w:ascii="Times New Roman" w:hAnsi="Times New Roman"/>
          <w:b/>
          <w:bCs/>
          <w:color w:val="000000"/>
          <w:lang w:eastAsia="sk-SK"/>
        </w:rPr>
      </w:pPr>
    </w:p>
    <w:p w:rsidR="001D24FE" w:rsidRPr="00396ECD" w:rsidRDefault="001D24FE" w:rsidP="001D24FE">
      <w:pPr>
        <w:autoSpaceDE w:val="0"/>
        <w:autoSpaceDN w:val="0"/>
        <w:adjustRightInd w:val="0"/>
        <w:jc w:val="center"/>
        <w:rPr>
          <w:rFonts w:ascii="Times New Roman" w:hAnsi="Times New Roman"/>
          <w:color w:val="000000"/>
          <w:lang w:eastAsia="sk-SK"/>
        </w:rPr>
      </w:pPr>
      <w:r w:rsidRPr="00396ECD">
        <w:rPr>
          <w:rFonts w:ascii="Times New Roman" w:hAnsi="Times New Roman"/>
          <w:b/>
          <w:bCs/>
          <w:color w:val="000000"/>
          <w:lang w:eastAsia="sk-SK"/>
        </w:rPr>
        <w:t>Článok 13</w:t>
      </w:r>
    </w:p>
    <w:p w:rsidR="001D24FE" w:rsidRDefault="001D24FE" w:rsidP="001D24FE">
      <w:pPr>
        <w:autoSpaceDE w:val="0"/>
        <w:autoSpaceDN w:val="0"/>
        <w:adjustRightInd w:val="0"/>
        <w:jc w:val="center"/>
        <w:rPr>
          <w:rFonts w:ascii="Times New Roman" w:hAnsi="Times New Roman"/>
          <w:b/>
          <w:bCs/>
          <w:color w:val="000000"/>
          <w:lang w:eastAsia="sk-SK"/>
        </w:rPr>
      </w:pPr>
      <w:r w:rsidRPr="00396ECD">
        <w:rPr>
          <w:rFonts w:ascii="Times New Roman" w:hAnsi="Times New Roman"/>
          <w:b/>
          <w:bCs/>
          <w:color w:val="000000"/>
          <w:lang w:eastAsia="sk-SK"/>
        </w:rPr>
        <w:t>Sankcie</w:t>
      </w:r>
    </w:p>
    <w:p w:rsidR="001D24FE" w:rsidRDefault="001D24FE" w:rsidP="001D24FE">
      <w:pPr>
        <w:autoSpaceDE w:val="0"/>
        <w:autoSpaceDN w:val="0"/>
        <w:adjustRightInd w:val="0"/>
        <w:jc w:val="center"/>
        <w:rPr>
          <w:rFonts w:ascii="Times New Roman" w:hAnsi="Times New Roman"/>
          <w:b/>
          <w:bCs/>
          <w:color w:val="000000"/>
          <w:lang w:eastAsia="sk-SK"/>
        </w:rPr>
      </w:pPr>
    </w:p>
    <w:p w:rsidR="001D24FE"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color w:val="000000"/>
          <w:lang w:eastAsia="sk-SK"/>
        </w:rPr>
        <w:t>13.1 Objednávateľ je oprávnený uplatniť si u zhotov</w:t>
      </w:r>
      <w:r>
        <w:rPr>
          <w:rFonts w:ascii="Times New Roman" w:hAnsi="Times New Roman"/>
          <w:color w:val="000000"/>
          <w:lang w:eastAsia="sk-SK"/>
        </w:rPr>
        <w:t>iteľa zmluvnú pokutu vo výške 0,05</w:t>
      </w:r>
      <w:r w:rsidRPr="00CF4CEF">
        <w:rPr>
          <w:rFonts w:ascii="Times New Roman" w:hAnsi="Times New Roman"/>
          <w:color w:val="000000"/>
          <w:lang w:eastAsia="sk-SK"/>
        </w:rPr>
        <w:t xml:space="preserve"> % z celkovej ceny diela s DPH uvedenej v bode 8.1 za každý aj začatý deň omeškania s r</w:t>
      </w:r>
      <w:r w:rsidR="00514777">
        <w:rPr>
          <w:rFonts w:ascii="Times New Roman" w:hAnsi="Times New Roman"/>
          <w:color w:val="000000"/>
          <w:lang w:eastAsia="sk-SK"/>
        </w:rPr>
        <w:t xml:space="preserve">iadnym dokončením diela, t.j. s </w:t>
      </w:r>
      <w:r w:rsidRPr="00CF4CEF">
        <w:rPr>
          <w:rFonts w:ascii="Times New Roman" w:hAnsi="Times New Roman"/>
          <w:color w:val="000000"/>
          <w:lang w:eastAsia="sk-SK"/>
        </w:rPr>
        <w:t>ukončením úspešného preberacieho konania v lehote urč</w:t>
      </w:r>
      <w:r>
        <w:rPr>
          <w:rFonts w:ascii="Times New Roman" w:hAnsi="Times New Roman"/>
          <w:color w:val="000000"/>
          <w:lang w:eastAsia="sk-SK"/>
        </w:rPr>
        <w:t>enej Harmonogramom postupu prác</w:t>
      </w:r>
      <w:r w:rsidRPr="00CF4CEF">
        <w:rPr>
          <w:rFonts w:ascii="Times New Roman" w:hAnsi="Times New Roman"/>
          <w:color w:val="000000"/>
          <w:lang w:eastAsia="sk-SK"/>
        </w:rPr>
        <w:t xml:space="preserve">. </w:t>
      </w:r>
      <w:r w:rsidR="002F1411">
        <w:rPr>
          <w:rFonts w:ascii="Times New Roman" w:hAnsi="Times New Roman"/>
          <w:color w:val="000000"/>
          <w:lang w:eastAsia="sk-SK"/>
        </w:rPr>
        <w:t xml:space="preserve"> </w:t>
      </w:r>
    </w:p>
    <w:p w:rsidR="002F1411" w:rsidRDefault="002F1411" w:rsidP="001D24FE">
      <w:pPr>
        <w:autoSpaceDE w:val="0"/>
        <w:autoSpaceDN w:val="0"/>
        <w:adjustRightInd w:val="0"/>
        <w:jc w:val="center"/>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2</w:t>
      </w:r>
      <w:r w:rsidRPr="00CF4CEF">
        <w:rPr>
          <w:rFonts w:ascii="Times New Roman" w:hAnsi="Times New Roman"/>
          <w:color w:val="000000"/>
          <w:lang w:eastAsia="sk-SK"/>
        </w:rPr>
        <w:t xml:space="preserve"> Ak zhotoviteľ poruší ktorúkoľvek svoju povinnosť podľa bodov 6.3 tejto zmluvy, objednávateľ je oprávnený uplatniť si u zhotoviteľa zmluvnú pokutu vo výške 1.000 EUR za každé jednotlivé porušenie, a to aj opakovane. </w:t>
      </w:r>
    </w:p>
    <w:p w:rsidR="002F1411" w:rsidRDefault="002F1411" w:rsidP="001D24FE">
      <w:pPr>
        <w:autoSpaceDE w:val="0"/>
        <w:autoSpaceDN w:val="0"/>
        <w:adjustRightInd w:val="0"/>
        <w:jc w:val="both"/>
        <w:rPr>
          <w:rFonts w:ascii="Times New Roman" w:hAnsi="Times New Roman"/>
          <w:color w:val="000000"/>
          <w:lang w:eastAsia="sk-SK"/>
        </w:rPr>
      </w:pP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3</w:t>
      </w:r>
      <w:r w:rsidRPr="00CF4CEF">
        <w:rPr>
          <w:rFonts w:ascii="Times New Roman" w:hAnsi="Times New Roman"/>
          <w:color w:val="000000"/>
          <w:lang w:eastAsia="sk-SK"/>
        </w:rPr>
        <w:t xml:space="preserve"> Ak sa zhotoviteľ dostane do omeškania s plnením čiastkových termínov určených Harmonogramom postupu prác iných než uvedených v</w:t>
      </w:r>
      <w:r>
        <w:rPr>
          <w:rFonts w:ascii="Times New Roman" w:hAnsi="Times New Roman"/>
          <w:color w:val="000000"/>
          <w:lang w:eastAsia="sk-SK"/>
        </w:rPr>
        <w:t xml:space="preserve"> bode </w:t>
      </w:r>
      <w:r w:rsidRPr="00CF4CEF">
        <w:rPr>
          <w:rFonts w:ascii="Times New Roman" w:hAnsi="Times New Roman"/>
          <w:color w:val="000000"/>
          <w:lang w:eastAsia="sk-SK"/>
        </w:rPr>
        <w:t>1</w:t>
      </w:r>
      <w:r>
        <w:rPr>
          <w:rFonts w:ascii="Times New Roman" w:hAnsi="Times New Roman"/>
          <w:color w:val="000000"/>
          <w:lang w:eastAsia="sk-SK"/>
        </w:rPr>
        <w:t>3.1</w:t>
      </w:r>
      <w:r w:rsidRPr="00CF4CEF">
        <w:rPr>
          <w:rFonts w:ascii="Times New Roman" w:hAnsi="Times New Roman"/>
          <w:color w:val="000000"/>
          <w:lang w:eastAsia="sk-SK"/>
        </w:rPr>
        <w:t xml:space="preserve"> tejto zmluvy, vznikne objednávateľovi právo na uplatnenie zmluvnej pokuty voči zhotoviteľovi vo výške 330 EUR, a to za každý aj začatý deň omeškania.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Pr>
          <w:rFonts w:ascii="Times New Roman" w:hAnsi="Times New Roman"/>
          <w:color w:val="000000"/>
          <w:lang w:eastAsia="sk-SK"/>
        </w:rPr>
        <w:t>13.4</w:t>
      </w:r>
      <w:r w:rsidRPr="00CF4CEF">
        <w:rPr>
          <w:rFonts w:ascii="Times New Roman" w:hAnsi="Times New Roman"/>
          <w:color w:val="000000"/>
          <w:lang w:eastAsia="sk-SK"/>
        </w:rPr>
        <w:t xml:space="preserve"> Ak sa zhotoviteľ dostane do omeškania s vyprataním a vyčistením staveniska v lehotách podľa bodov 4.9 a 5.15 tejto zmluvy, vznikne objednávateľovi právo na uplatnenie zmluvnej pokuty voči zhotoviteľovi vo výške 330 EUR, a to za každý aj začatý deň omeškania.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5</w:t>
      </w:r>
      <w:r w:rsidRPr="00CF4CEF">
        <w:rPr>
          <w:rFonts w:ascii="Times New Roman" w:hAnsi="Times New Roman"/>
          <w:color w:val="000000"/>
          <w:lang w:eastAsia="sk-SK"/>
        </w:rPr>
        <w:t xml:space="preserve"> Ak je zhotoviteľ v omeškaní s odstránením vád diela podľa bodu 12.4 a 12.9 tejto zmluvy, objednávateľ je oprávnený účtovať zhotoviteľovi zmluvnú pokutu vo výške 330 EUR, a to za každý aj začatý deň omeškania. </w:t>
      </w:r>
    </w:p>
    <w:p w:rsidR="001D24FE" w:rsidRPr="00CF4CEF" w:rsidRDefault="001D24FE" w:rsidP="001D24FE">
      <w:pPr>
        <w:autoSpaceDE w:val="0"/>
        <w:autoSpaceDN w:val="0"/>
        <w:adjustRightInd w:val="0"/>
        <w:spacing w:after="270"/>
        <w:rPr>
          <w:rFonts w:ascii="Times New Roman" w:hAnsi="Times New Roman"/>
          <w:color w:val="000000"/>
          <w:lang w:eastAsia="sk-SK"/>
        </w:rPr>
      </w:pPr>
      <w:r>
        <w:rPr>
          <w:rFonts w:ascii="Times New Roman" w:hAnsi="Times New Roman"/>
          <w:color w:val="000000"/>
          <w:lang w:eastAsia="sk-SK"/>
        </w:rPr>
        <w:t>13.6</w:t>
      </w:r>
      <w:r w:rsidRPr="00CF4CEF">
        <w:rPr>
          <w:rFonts w:ascii="Times New Roman" w:hAnsi="Times New Roman"/>
          <w:color w:val="000000"/>
          <w:lang w:eastAsia="sk-SK"/>
        </w:rPr>
        <w:t xml:space="preserve"> Ak zhotoviteľ poruší ktorúkoľvek svoju povinnosť uvedenú v bodoch 5.2, 5.3, 6.</w:t>
      </w:r>
      <w:r>
        <w:rPr>
          <w:rFonts w:ascii="Times New Roman" w:hAnsi="Times New Roman"/>
          <w:color w:val="000000"/>
          <w:lang w:eastAsia="sk-SK"/>
        </w:rPr>
        <w:t>8</w:t>
      </w:r>
      <w:r w:rsidRPr="00CF4CEF">
        <w:rPr>
          <w:rFonts w:ascii="Times New Roman" w:hAnsi="Times New Roman"/>
          <w:color w:val="000000"/>
          <w:lang w:eastAsia="sk-SK"/>
        </w:rPr>
        <w:t>, 6.</w:t>
      </w:r>
      <w:r>
        <w:rPr>
          <w:rFonts w:ascii="Times New Roman" w:hAnsi="Times New Roman"/>
          <w:color w:val="000000"/>
          <w:lang w:eastAsia="sk-SK"/>
        </w:rPr>
        <w:t>10</w:t>
      </w:r>
      <w:r w:rsidRPr="00CF4CEF">
        <w:rPr>
          <w:rFonts w:ascii="Times New Roman" w:hAnsi="Times New Roman"/>
          <w:color w:val="000000"/>
          <w:lang w:eastAsia="sk-SK"/>
        </w:rPr>
        <w:t xml:space="preserve">, 7.1 a 7.2 tejto zmluvy, objednávateľ je oprávnený účtovať zhotoviteľovi zmluvnú pokutu v sume 500 EUR za každé jednotlivé porušenie.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7</w:t>
      </w:r>
      <w:r w:rsidRPr="00CF4CEF">
        <w:rPr>
          <w:rFonts w:ascii="Times New Roman" w:hAnsi="Times New Roman"/>
          <w:color w:val="000000"/>
          <w:lang w:eastAsia="sk-SK"/>
        </w:rPr>
        <w:t xml:space="preserve"> Ak zhotoviteľ poruší ktorúkoľvek svoju povinnosť uvedenú v </w:t>
      </w:r>
      <w:r w:rsidRPr="009C4A5A">
        <w:rPr>
          <w:rFonts w:ascii="Times New Roman" w:hAnsi="Times New Roman"/>
          <w:color w:val="000000"/>
          <w:lang w:eastAsia="sk-SK"/>
        </w:rPr>
        <w:t>bode 1.5, 14.3 a 15.2</w:t>
      </w:r>
      <w:r w:rsidRPr="00CF4CEF">
        <w:rPr>
          <w:rFonts w:ascii="Times New Roman" w:hAnsi="Times New Roman"/>
          <w:color w:val="000000"/>
          <w:lang w:eastAsia="sk-SK"/>
        </w:rPr>
        <w:t xml:space="preserve"> tejto zmluvy, objednávateľ je oprávnený účtovať zhotoviteľovi zmluvnú pokutu v sume 200 EUR za každé jednotlivé také porušenie, a to aj opakovane.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Pr>
          <w:rFonts w:ascii="Times New Roman" w:hAnsi="Times New Roman"/>
          <w:color w:val="000000"/>
          <w:lang w:eastAsia="sk-SK"/>
        </w:rPr>
        <w:lastRenderedPageBreak/>
        <w:t>13.8</w:t>
      </w:r>
      <w:r w:rsidRPr="00CF4CEF">
        <w:rPr>
          <w:rFonts w:ascii="Times New Roman" w:hAnsi="Times New Roman"/>
          <w:color w:val="000000"/>
          <w:lang w:eastAsia="sk-SK"/>
        </w:rPr>
        <w:t xml:space="preserve"> Ak zhotoviteľ poruší svoj záväzok podľa </w:t>
      </w:r>
      <w:r w:rsidRPr="009C4A5A">
        <w:rPr>
          <w:rFonts w:ascii="Times New Roman" w:hAnsi="Times New Roman"/>
          <w:color w:val="000000"/>
          <w:lang w:eastAsia="sk-SK"/>
        </w:rPr>
        <w:t>bodu 1.6</w:t>
      </w:r>
      <w:r w:rsidRPr="00CF4CEF">
        <w:rPr>
          <w:rFonts w:ascii="Times New Roman" w:hAnsi="Times New Roman"/>
          <w:color w:val="000000"/>
          <w:lang w:eastAsia="sk-SK"/>
        </w:rPr>
        <w:t xml:space="preserve"> tejto zmluvy, objednávateľ je oprávnený uplatniť si u zhotoviteľa zmluvnú pokutu v sume 500 EUR.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13.10 Ak zhotoviteľ poruší svoju povinnosť uvedenú v bode 1.4, 8.6, 11.5 a 11.6 tejto zmluvy, objednávateľ je oprávnený účtovať zhotoviteľovi zmluvnú pokutu v sume 200 EUR za každý aj začatý deň omeškania so splnením tejto povinnosti.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13.11 Ak zhotoviteľ poruší svoju povinnosť uvedenú v </w:t>
      </w:r>
      <w:r w:rsidRPr="009C4A5A">
        <w:rPr>
          <w:rFonts w:ascii="Times New Roman" w:hAnsi="Times New Roman"/>
          <w:color w:val="000000"/>
          <w:lang w:eastAsia="sk-SK"/>
        </w:rPr>
        <w:t>bode 11.3 tejto</w:t>
      </w:r>
      <w:r w:rsidRPr="00CF4CEF">
        <w:rPr>
          <w:rFonts w:ascii="Times New Roman" w:hAnsi="Times New Roman"/>
          <w:color w:val="000000"/>
          <w:lang w:eastAsia="sk-SK"/>
        </w:rPr>
        <w:t xml:space="preserve"> zmluvy uzavrieť najneskôr v deň predchádzajúci dňu odovzdania staveniska poistnú zmluvu, objednávateľ je oprávnený účtovať zhotoviteľovi zmluvnú pokutu vo výške 2.000 EUR za každý aj začatý deň omeškania so splnením tejto povinnosti.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13.12 Ak zhotoviteľ poruší svoju povinnosť uvedenú v </w:t>
      </w:r>
      <w:r w:rsidRPr="009C4A5A">
        <w:rPr>
          <w:rFonts w:ascii="Times New Roman" w:hAnsi="Times New Roman"/>
          <w:color w:val="000000"/>
          <w:lang w:eastAsia="sk-SK"/>
        </w:rPr>
        <w:t>bode 11.4 udržiavať</w:t>
      </w:r>
      <w:r w:rsidRPr="00CF4CEF">
        <w:rPr>
          <w:rFonts w:ascii="Times New Roman" w:hAnsi="Times New Roman"/>
          <w:color w:val="000000"/>
          <w:lang w:eastAsia="sk-SK"/>
        </w:rPr>
        <w:t xml:space="preserve"> v platnosti a účinnosti poistnú zmluvu podľa bodu 11.3, objednávateľ je oprávnený účtovať zhotoviteľovi zmluvnú pokutu vo výške 2.000 EUR za každý aj začatý deň, v ktorom zhotoviteľ porušil túto povinnosť.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13.13 Uplatnením práva objednávateľa na zmluvnú pokutu nie je dotknuté jeho právo súčasne požadovať od zhotoviteľa aj náhradu škody v jej plnej výške.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13.14 Ak je objednávateľ v omeškaní so zaplatením faktúry, zhotoviteľ je oprávnený účtovať objednávateľovi úroky z omeškania v sadzbe určenej podľa § 369 ods. 2 Obchodného zákonníka v znení neskorších predpisov. </w:t>
      </w: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13.15 Zmluvné strany berú na vedomie a súhlasia, že zaplatenie zmluvnej pokuty nemá vplyv na splnenie zabezpečenej povinnosti. Zánik tejto zmluvy sa nedotýka ustanovení týkajúcich sa zmluvnej pokuty a náhrady škody.</w:t>
      </w:r>
    </w:p>
    <w:p w:rsidR="001D24FE" w:rsidRPr="00CF4CEF" w:rsidRDefault="001D24FE"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14</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Spôsob zániku zmluvy</w:t>
      </w:r>
    </w:p>
    <w:p w:rsidR="00443DFE" w:rsidRPr="00CF4CEF" w:rsidRDefault="00443DFE"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14.2 Objednávateľ môže odstúpiť od tejto zmluvy ak: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a) je na majetok zhotoviteľa podaný návrh na vyhlásenie konkurzu,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b) je na majetok zhotoviteľa začaté exekučné konanie alebo iný výkon rozhodnutia,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d) ak bol na zhotoviteľa podaný návrh na povolenie reštrukturalizácie,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e) ak bolo na majetok zhotoviteľa zastavené konkurzné konanie pre nedostatok majetku, </w:t>
      </w:r>
    </w:p>
    <w:p w:rsidR="001D24FE"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f) ak boli voči zhotoviteľovi začaté konania obdobné konaniam podľa tohto bodu v súlade s predpismi platnými v krajine sídla zhotoviteľa, </w:t>
      </w: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g) ak objednávateľ preukázateľne zistí, že sa zhotoviteľ dopúšťa nelegálneho zamestnávania, alebo </w:t>
      </w: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h) v iných prípadoch upravených v tejto zmluve. </w:t>
      </w:r>
    </w:p>
    <w:p w:rsidR="00DC5984" w:rsidRPr="00CF4CEF" w:rsidRDefault="00DC5984"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14.4 Objednávateľ môže z dôvodu podstatného porušenia povinnosti zhotoviteľa odstúpiť od tejto zmluvy. Za podstatné porušenie povinnosti zhotoviteľa sa považuje: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b) porušenie povinností uvedených v bode 4.4, 4.6, 4.7, 4.9 a 5.15 tejto zmluvy,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 xml:space="preserve">c) ak zhotoviteľ poruší svoju povinnosť vyplývajúcu mu z tejto zmluvy s výnimkou prípadu uvedeného v písmene a) a b) tohto bodu, a k náprave nedôjde ani do 7 dní po uplynutí lehoty na splnenie tejto povinnosti, </w:t>
      </w:r>
    </w:p>
    <w:p w:rsidR="001D24FE" w:rsidRPr="00CF4CEF" w:rsidRDefault="001D24FE" w:rsidP="001D24FE">
      <w:pPr>
        <w:autoSpaceDE w:val="0"/>
        <w:autoSpaceDN w:val="0"/>
        <w:adjustRightInd w:val="0"/>
        <w:spacing w:after="267"/>
        <w:rPr>
          <w:rFonts w:ascii="Times New Roman" w:hAnsi="Times New Roman"/>
          <w:color w:val="000000"/>
          <w:lang w:eastAsia="sk-SK"/>
        </w:rPr>
      </w:pPr>
      <w:r w:rsidRPr="00CF4CEF">
        <w:rPr>
          <w:rFonts w:ascii="Times New Roman" w:hAnsi="Times New Roman"/>
          <w:color w:val="000000"/>
          <w:lang w:eastAsia="sk-SK"/>
        </w:rPr>
        <w:t xml:space="preserve">d) porušenie povinnosti zhotoviteľa označené ako podstatné v tejto zmluve. </w:t>
      </w:r>
    </w:p>
    <w:p w:rsidR="001D24FE" w:rsidRDefault="001D24FE" w:rsidP="001D24FE">
      <w:pPr>
        <w:autoSpaceDE w:val="0"/>
        <w:autoSpaceDN w:val="0"/>
        <w:adjustRightInd w:val="0"/>
        <w:spacing w:after="240"/>
        <w:jc w:val="both"/>
        <w:rPr>
          <w:rFonts w:ascii="Times New Roman" w:hAnsi="Times New Roman"/>
        </w:rPr>
      </w:pPr>
      <w:r w:rsidRPr="00CF4CEF">
        <w:rPr>
          <w:rFonts w:ascii="Times New Roman" w:hAnsi="Times New Roman"/>
          <w:color w:val="000000"/>
          <w:lang w:eastAsia="sk-SK"/>
        </w:rPr>
        <w:t xml:space="preserve">14.5 </w:t>
      </w:r>
      <w:r w:rsidRPr="009C4A5A">
        <w:rPr>
          <w:rFonts w:ascii="Times New Roman" w:hAnsi="Times New Roman"/>
          <w:color w:val="000000"/>
          <w:lang w:eastAsia="sk-SK"/>
        </w:rPr>
        <w:t xml:space="preserve">Objednávateľ môže odstúpiť od zmluvy </w:t>
      </w:r>
      <w:r w:rsidRPr="009C4A5A">
        <w:rPr>
          <w:rFonts w:ascii="Times New Roman" w:hAnsi="Times New Roman"/>
        </w:rPr>
        <w:t>v prípade, kedy ešte nedošlo k plneniu zo zmlu</w:t>
      </w:r>
      <w:r>
        <w:rPr>
          <w:rFonts w:ascii="Times New Roman" w:hAnsi="Times New Roman"/>
        </w:rPr>
        <w:t>vy medzi objednávateľom a</w:t>
      </w:r>
    </w:p>
    <w:p w:rsidR="001D24FE" w:rsidRDefault="001D24FE" w:rsidP="001D24FE">
      <w:pPr>
        <w:autoSpaceDE w:val="0"/>
        <w:autoSpaceDN w:val="0"/>
        <w:adjustRightInd w:val="0"/>
        <w:spacing w:after="240"/>
        <w:jc w:val="both"/>
        <w:rPr>
          <w:rFonts w:ascii="Times New Roman" w:hAnsi="Times New Roman"/>
        </w:rPr>
      </w:pPr>
      <w:r>
        <w:rPr>
          <w:rFonts w:ascii="Times New Roman" w:hAnsi="Times New Roman"/>
        </w:rPr>
        <w:t>a)  v procese verejného obstarávania bol preukázaný konflikt záujmov alebo</w:t>
      </w:r>
    </w:p>
    <w:p w:rsidR="001D24FE" w:rsidRPr="009C4A5A" w:rsidRDefault="001D24FE" w:rsidP="001D24FE">
      <w:pPr>
        <w:autoSpaceDE w:val="0"/>
        <w:autoSpaceDN w:val="0"/>
        <w:adjustRightInd w:val="0"/>
        <w:spacing w:after="240"/>
        <w:jc w:val="both"/>
        <w:rPr>
          <w:rFonts w:ascii="Times New Roman" w:hAnsi="Times New Roman"/>
          <w:lang w:eastAsia="sk-SK"/>
        </w:rPr>
      </w:pPr>
      <w:r>
        <w:rPr>
          <w:rFonts w:ascii="Times New Roman" w:hAnsi="Times New Roman"/>
        </w:rPr>
        <w:t xml:space="preserve">b) zhotoviteľ prestal spĺňať podmienky účasti osobného postavenia podľa § 32 ods. 1 ZVO. </w:t>
      </w:r>
    </w:p>
    <w:p w:rsidR="001D24FE" w:rsidRDefault="001D24FE" w:rsidP="001D24FE">
      <w:pPr>
        <w:autoSpaceDE w:val="0"/>
        <w:autoSpaceDN w:val="0"/>
        <w:adjustRightInd w:val="0"/>
        <w:spacing w:after="267"/>
        <w:jc w:val="both"/>
        <w:rPr>
          <w:rFonts w:ascii="Times New Roman" w:hAnsi="Times New Roman"/>
          <w:color w:val="000000"/>
          <w:lang w:eastAsia="sk-SK"/>
        </w:rPr>
      </w:pPr>
      <w:r w:rsidRPr="009C4A5A">
        <w:rPr>
          <w:rFonts w:ascii="Times New Roman" w:hAnsi="Times New Roman"/>
          <w:color w:val="000000"/>
          <w:lang w:eastAsia="sk-SK"/>
        </w:rPr>
        <w:t>14.6 Zhotoviteľ je oprávnený odstúpiť od tejto zmluvy, ak nastane skutočnosť uvedená v platnom a účinnom znení Obchodného zákonníka, s ktorou Obchodný zákonník</w:t>
      </w:r>
      <w:r w:rsidRPr="00CF4CEF">
        <w:rPr>
          <w:rFonts w:ascii="Times New Roman" w:hAnsi="Times New Roman"/>
          <w:color w:val="000000"/>
          <w:lang w:eastAsia="sk-SK"/>
        </w:rPr>
        <w:t xml:space="preserve">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3E5FF8" w:rsidRDefault="003E5FF8" w:rsidP="00514777">
      <w:pPr>
        <w:pStyle w:val="Odsekzoznamu"/>
        <w:tabs>
          <w:tab w:val="left" w:pos="3686"/>
        </w:tabs>
        <w:spacing w:after="0" w:line="240" w:lineRule="auto"/>
        <w:ind w:left="0"/>
        <w:jc w:val="both"/>
        <w:rPr>
          <w:rFonts w:ascii="Times New Roman" w:hAnsi="Times New Roman" w:cs="Times New Roman"/>
        </w:rPr>
      </w:pPr>
      <w:r>
        <w:rPr>
          <w:rFonts w:ascii="Times New Roman" w:hAnsi="Times New Roman" w:cs="Times New Roman"/>
        </w:rPr>
        <w:t xml:space="preserve">14.7 </w:t>
      </w:r>
      <w:r w:rsidRPr="003E5FF8">
        <w:rPr>
          <w:rFonts w:ascii="Times New Roman" w:hAnsi="Times New Roman" w:cs="Times New Roman"/>
        </w:rPr>
        <w:t xml:space="preserve">Objednávateľ  má právo bez akýchkoľvek sankcií odstúpiť od zmluvy so zhotoviteľom v prípade, kedy ešte nedošlo k plneniu zo zmluvy medzi objednávateľom a zhotoviteľom a výsledky administratívnej finančnej kontroly Poskytovateľa nenávratného finančného príspevku neumožňujú financovanie výdavkov vzniknutých z obstarávania </w:t>
      </w:r>
      <w:r>
        <w:rPr>
          <w:rFonts w:ascii="Times New Roman" w:hAnsi="Times New Roman" w:cs="Times New Roman"/>
        </w:rPr>
        <w:t>stavebných prác</w:t>
      </w:r>
      <w:r w:rsidRPr="003E5FF8">
        <w:rPr>
          <w:rFonts w:ascii="Times New Roman" w:hAnsi="Times New Roman" w:cs="Times New Roman"/>
        </w:rPr>
        <w:t xml:space="preserve"> alebo iných postupov.</w:t>
      </w:r>
    </w:p>
    <w:p w:rsidR="00514777" w:rsidRPr="00CF4CEF" w:rsidRDefault="00514777" w:rsidP="00514777">
      <w:pPr>
        <w:pStyle w:val="Odsekzoznamu"/>
        <w:tabs>
          <w:tab w:val="left" w:pos="3686"/>
        </w:tabs>
        <w:spacing w:after="0" w:line="240" w:lineRule="auto"/>
        <w:ind w:left="0"/>
        <w:jc w:val="both"/>
        <w:rPr>
          <w:rFonts w:ascii="Times New Roman" w:hAnsi="Times New Roman"/>
          <w:color w:val="000000"/>
          <w:lang w:eastAsia="sk-SK"/>
        </w:rPr>
      </w:pP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Pr>
          <w:rFonts w:ascii="Times New Roman" w:hAnsi="Times New Roman"/>
          <w:color w:val="000000"/>
          <w:lang w:eastAsia="sk-SK"/>
        </w:rPr>
        <w:t>14.</w:t>
      </w:r>
      <w:r w:rsidR="003E5FF8">
        <w:rPr>
          <w:rFonts w:ascii="Times New Roman" w:hAnsi="Times New Roman"/>
          <w:color w:val="000000"/>
          <w:lang w:eastAsia="sk-SK"/>
        </w:rPr>
        <w:t>8</w:t>
      </w:r>
      <w:r w:rsidRPr="00CF4CEF">
        <w:rPr>
          <w:rFonts w:ascii="Times New Roman" w:hAnsi="Times New Roman"/>
          <w:color w:val="000000"/>
          <w:lang w:eastAsia="sk-SK"/>
        </w:rPr>
        <w:t xml:space="preserve">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14.</w:t>
      </w:r>
      <w:r w:rsidR="003E5FF8">
        <w:rPr>
          <w:rFonts w:ascii="Times New Roman" w:hAnsi="Times New Roman"/>
          <w:color w:val="000000"/>
          <w:lang w:eastAsia="sk-SK"/>
        </w:rPr>
        <w:t>9</w:t>
      </w:r>
      <w:r w:rsidRPr="00CF4CEF">
        <w:rPr>
          <w:rFonts w:ascii="Times New Roman" w:hAnsi="Times New Roman"/>
          <w:color w:val="000000"/>
          <w:lang w:eastAsia="sk-SK"/>
        </w:rPr>
        <w:t xml:space="preserve"> Účinnosťou odstúpenia si zmluvné strany nie sú povinné vrátiť také plnenie, za ktoré poskytli protiplnenie v súlade s touto zmluvou. </w:t>
      </w:r>
    </w:p>
    <w:p w:rsidR="001D24FE" w:rsidRPr="00CF4CEF" w:rsidRDefault="001D24FE" w:rsidP="001D24FE">
      <w:pPr>
        <w:autoSpaceDE w:val="0"/>
        <w:autoSpaceDN w:val="0"/>
        <w:adjustRightInd w:val="0"/>
        <w:spacing w:after="267"/>
        <w:jc w:val="both"/>
        <w:rPr>
          <w:rFonts w:ascii="Times New Roman" w:hAnsi="Times New Roman"/>
          <w:color w:val="000000"/>
          <w:lang w:eastAsia="sk-SK"/>
        </w:rPr>
      </w:pPr>
      <w:r w:rsidRPr="00CF4CEF">
        <w:rPr>
          <w:rFonts w:ascii="Times New Roman" w:hAnsi="Times New Roman"/>
          <w:color w:val="000000"/>
          <w:lang w:eastAsia="sk-SK"/>
        </w:rPr>
        <w:t>14.</w:t>
      </w:r>
      <w:r w:rsidR="003E5FF8">
        <w:rPr>
          <w:rFonts w:ascii="Times New Roman" w:hAnsi="Times New Roman"/>
          <w:color w:val="000000"/>
          <w:lang w:eastAsia="sk-SK"/>
        </w:rPr>
        <w:t>10</w:t>
      </w:r>
      <w:r w:rsidRPr="00CF4CEF">
        <w:rPr>
          <w:rFonts w:ascii="Times New Roman" w:hAnsi="Times New Roman"/>
          <w:color w:val="000000"/>
          <w:lang w:eastAsia="sk-SK"/>
        </w:rPr>
        <w:t xml:space="preserve"> </w:t>
      </w:r>
      <w:r w:rsidR="00DC5984">
        <w:rPr>
          <w:rFonts w:ascii="Times New Roman" w:hAnsi="Times New Roman"/>
          <w:color w:val="000000"/>
          <w:lang w:eastAsia="sk-SK"/>
        </w:rPr>
        <w:t>10</w:t>
      </w:r>
      <w:r w:rsidR="00DC5984" w:rsidRPr="00CF4CEF">
        <w:rPr>
          <w:rFonts w:ascii="Times New Roman" w:hAnsi="Times New Roman"/>
          <w:color w:val="000000"/>
          <w:lang w:eastAsia="sk-SK"/>
        </w:rPr>
        <w:t xml:space="preserve"> Objednávateľ je oprávnený vypovedať túto </w:t>
      </w:r>
      <w:r w:rsidR="00DC5984" w:rsidRPr="00ED6FF1">
        <w:rPr>
          <w:rFonts w:ascii="Times New Roman" w:hAnsi="Times New Roman"/>
          <w:color w:val="000000"/>
          <w:lang w:eastAsia="sk-SK"/>
        </w:rPr>
        <w:t>zmluvu</w:t>
      </w:r>
      <w:r w:rsidR="00DC5984" w:rsidRPr="00ED6FF1">
        <w:rPr>
          <w:rFonts w:ascii="Times New Roman" w:hAnsi="Times New Roman"/>
        </w:rPr>
        <w:t xml:space="preserve"> v prípade, kedy ešte nedošlo k plneniu zo zmluvy medzi Objednávateľom a</w:t>
      </w:r>
      <w:r w:rsidR="00DC5984">
        <w:rPr>
          <w:rFonts w:ascii="Times New Roman" w:hAnsi="Times New Roman"/>
        </w:rPr>
        <w:t> Zhotoviteľom a to</w:t>
      </w:r>
      <w:r w:rsidR="00DC5984" w:rsidRPr="00ED6FF1">
        <w:rPr>
          <w:rFonts w:ascii="Times New Roman" w:hAnsi="Times New Roman"/>
          <w:color w:val="000000"/>
          <w:lang w:eastAsia="sk-SK"/>
        </w:rPr>
        <w:t xml:space="preserve"> bez uv</w:t>
      </w:r>
      <w:r w:rsidR="00DC5984" w:rsidRPr="00CF4CEF">
        <w:rPr>
          <w:rFonts w:ascii="Times New Roman" w:hAnsi="Times New Roman"/>
          <w:color w:val="000000"/>
          <w:lang w:eastAsia="sk-SK"/>
        </w:rPr>
        <w:t>edenia dôvodu v dvojmesačnej výpovednej dobe. Výpovedná doba plynie od prvého kalendárneho dňa mesiaca nasledujúceho po doručení výpovede.</w:t>
      </w:r>
      <w:r w:rsidRPr="00CF4CEF">
        <w:rPr>
          <w:rFonts w:ascii="Times New Roman" w:hAnsi="Times New Roman"/>
          <w:color w:val="000000"/>
          <w:lang w:eastAsia="sk-SK"/>
        </w:rPr>
        <w:t xml:space="preserve"> </w:t>
      </w: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sidR="003E5FF8">
        <w:rPr>
          <w:rFonts w:ascii="Times New Roman" w:hAnsi="Times New Roman"/>
          <w:color w:val="000000"/>
          <w:lang w:eastAsia="sk-SK"/>
        </w:rPr>
        <w:t>11</w:t>
      </w:r>
      <w:r w:rsidR="00092AC0">
        <w:rPr>
          <w:rFonts w:ascii="Times New Roman" w:hAnsi="Times New Roman"/>
          <w:color w:val="000000"/>
          <w:lang w:eastAsia="sk-SK"/>
        </w:rPr>
        <w:tab/>
      </w:r>
      <w:r w:rsidRPr="00CF4CEF">
        <w:rPr>
          <w:rFonts w:ascii="Times New Roman" w:hAnsi="Times New Roman"/>
          <w:color w:val="000000"/>
          <w:lang w:eastAsia="sk-SK"/>
        </w:rPr>
        <w:t xml:space="preserve">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1D24FE" w:rsidRDefault="001D24FE" w:rsidP="001D24FE">
      <w:pPr>
        <w:autoSpaceDE w:val="0"/>
        <w:autoSpaceDN w:val="0"/>
        <w:adjustRightInd w:val="0"/>
        <w:rPr>
          <w:rFonts w:ascii="Times New Roman" w:hAnsi="Times New Roman"/>
          <w:color w:val="000000"/>
          <w:lang w:eastAsia="sk-SK"/>
        </w:rPr>
      </w:pPr>
    </w:p>
    <w:p w:rsidR="00443DFE" w:rsidRDefault="00443DFE" w:rsidP="001D24FE">
      <w:pPr>
        <w:autoSpaceDE w:val="0"/>
        <w:autoSpaceDN w:val="0"/>
        <w:adjustRightInd w:val="0"/>
        <w:rPr>
          <w:rFonts w:ascii="Times New Roman" w:hAnsi="Times New Roman"/>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15</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Komunikácia zmluvných strán</w:t>
      </w:r>
    </w:p>
    <w:p w:rsidR="00443DFE" w:rsidRPr="00CF4CEF" w:rsidRDefault="00443DFE"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15.2 Zmluvné strany určujú na účely elektronickej komunikácie prostredníctvom e-mailu nasledovné adresy </w:t>
      </w:r>
    </w:p>
    <w:p w:rsidR="001D24FE" w:rsidRPr="00CF4CEF" w:rsidRDefault="001D24FE" w:rsidP="001D24FE">
      <w:pPr>
        <w:autoSpaceDE w:val="0"/>
        <w:autoSpaceDN w:val="0"/>
        <w:adjustRightInd w:val="0"/>
        <w:rPr>
          <w:rFonts w:ascii="Times New Roman" w:hAnsi="Times New Roman"/>
          <w:color w:val="000000"/>
          <w:lang w:eastAsia="sk-SK"/>
        </w:rPr>
      </w:pP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objednávateľ: </w:t>
      </w: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 </w:t>
      </w: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zhotoviteľ: </w:t>
      </w:r>
    </w:p>
    <w:p w:rsidR="001D24FE" w:rsidRPr="00CF4CEF" w:rsidRDefault="001D24FE" w:rsidP="001D24FE">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 </w:t>
      </w: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1D24FE" w:rsidRDefault="001D24FE" w:rsidP="001D24FE">
      <w:pPr>
        <w:autoSpaceDE w:val="0"/>
        <w:autoSpaceDN w:val="0"/>
        <w:adjustRightInd w:val="0"/>
        <w:jc w:val="both"/>
        <w:rPr>
          <w:rFonts w:ascii="Times New Roman" w:hAnsi="Times New Roman"/>
          <w:color w:val="000000"/>
          <w:lang w:eastAsia="sk-SK"/>
        </w:rPr>
      </w:pPr>
    </w:p>
    <w:p w:rsidR="00443DFE" w:rsidRDefault="00443DFE"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16</w:t>
      </w:r>
    </w:p>
    <w:p w:rsidR="001D24FE"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Nelegálne zamestnávanie</w:t>
      </w:r>
    </w:p>
    <w:p w:rsidR="00443DFE" w:rsidRPr="00CF4CEF" w:rsidRDefault="00443DFE"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spacing w:after="270"/>
        <w:jc w:val="both"/>
        <w:rPr>
          <w:rFonts w:ascii="Times New Roman" w:hAnsi="Times New Roman"/>
          <w:color w:val="000000"/>
          <w:lang w:eastAsia="sk-SK"/>
        </w:rPr>
      </w:pPr>
      <w:r w:rsidRPr="00CF4CEF">
        <w:rPr>
          <w:rFonts w:ascii="Times New Roman" w:hAnsi="Times New Roman"/>
          <w:color w:val="000000"/>
          <w:lang w:eastAsia="sk-SK"/>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1D24FE" w:rsidRPr="00CF4CEF" w:rsidRDefault="001D24FE" w:rsidP="001D24FE">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16.2 Zhotoviteľ sa zaväzuje poskytnúť objednávateľovi údaje podľa bodu 16.1 tejto zmluvy do 3 pracovných dní odo dňa doručenia takej požiadavky objednávateľa zhotoviteľovi. Ak bude zhotoviteľ 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obdržaní dokladu, ktorým objednávateľ preukáže zhotoviteľovi úhradu takejto uloženej pokuty. </w:t>
      </w:r>
    </w:p>
    <w:p w:rsidR="001D24FE" w:rsidRPr="00CF4CEF" w:rsidRDefault="001D24FE" w:rsidP="001D24FE">
      <w:pPr>
        <w:pStyle w:val="Default"/>
        <w:jc w:val="both"/>
        <w:rPr>
          <w:rFonts w:ascii="Times New Roman" w:hAnsi="Times New Roman" w:cs="Times New Roman"/>
          <w:sz w:val="22"/>
          <w:szCs w:val="22"/>
          <w:lang w:eastAsia="sk-SK"/>
        </w:rPr>
      </w:pP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16.3 Sumu podľa bodu 16.2 uhradí zhotoviteľ bankovým prevodom na bankový účet objednávateľa uvedený vo výzve na zaplatenie zmluvnej pokuty. </w:t>
      </w:r>
    </w:p>
    <w:p w:rsidR="001D24FE" w:rsidRDefault="001D24FE" w:rsidP="001D24FE">
      <w:pPr>
        <w:autoSpaceDE w:val="0"/>
        <w:autoSpaceDN w:val="0"/>
        <w:adjustRightInd w:val="0"/>
        <w:jc w:val="center"/>
        <w:rPr>
          <w:rFonts w:ascii="Times New Roman" w:hAnsi="Times New Roman"/>
          <w:b/>
          <w:bCs/>
          <w:color w:val="000000"/>
          <w:lang w:eastAsia="sk-SK"/>
        </w:rPr>
      </w:pPr>
    </w:p>
    <w:p w:rsidR="00443DFE" w:rsidRDefault="00443DFE" w:rsidP="001D24FE">
      <w:pPr>
        <w:autoSpaceDE w:val="0"/>
        <w:autoSpaceDN w:val="0"/>
        <w:adjustRightInd w:val="0"/>
        <w:jc w:val="center"/>
        <w:rPr>
          <w:rFonts w:ascii="Times New Roman" w:hAnsi="Times New Roman"/>
          <w:b/>
          <w:bCs/>
          <w:color w:val="000000"/>
          <w:lang w:eastAsia="sk-SK"/>
        </w:rPr>
      </w:pPr>
    </w:p>
    <w:p w:rsidR="001D24FE" w:rsidRPr="00CF4CEF" w:rsidRDefault="001D24FE" w:rsidP="001D24FE">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17</w:t>
      </w:r>
    </w:p>
    <w:p w:rsidR="001D24FE" w:rsidRPr="00CF4CEF" w:rsidRDefault="001D24FE" w:rsidP="001D24FE">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Záverečné ustanovenia</w:t>
      </w:r>
    </w:p>
    <w:p w:rsidR="001D24FE" w:rsidRPr="00CF4CEF" w:rsidRDefault="001D24FE" w:rsidP="001D24FE">
      <w:pPr>
        <w:autoSpaceDE w:val="0"/>
        <w:autoSpaceDN w:val="0"/>
        <w:adjustRightInd w:val="0"/>
        <w:jc w:val="center"/>
        <w:rPr>
          <w:rFonts w:ascii="Times New Roman" w:hAnsi="Times New Roman"/>
          <w:color w:val="000000"/>
          <w:lang w:eastAsia="sk-SK"/>
        </w:rPr>
      </w:pPr>
    </w:p>
    <w:p w:rsidR="001D24FE" w:rsidRPr="00BA0607" w:rsidRDefault="001D24FE" w:rsidP="001D24FE">
      <w:pPr>
        <w:jc w:val="both"/>
        <w:rPr>
          <w:rFonts w:ascii="Times New Roman" w:hAnsi="Times New Roman"/>
          <w:color w:val="000000"/>
          <w:shd w:val="clear" w:color="auto" w:fill="FFFFFF"/>
        </w:rPr>
      </w:pPr>
      <w:r w:rsidRPr="00CF4CEF">
        <w:rPr>
          <w:rFonts w:ascii="Times New Roman" w:hAnsi="Times New Roman"/>
          <w:color w:val="000000"/>
          <w:lang w:eastAsia="sk-SK"/>
        </w:rPr>
        <w:t xml:space="preserve">17.1 </w:t>
      </w:r>
      <w:r w:rsidRPr="00BA0607">
        <w:rPr>
          <w:rFonts w:ascii="Times New Roman" w:hAnsi="Times New Roman"/>
        </w:rPr>
        <w:t>Objednávateľ oboznámil zhotoviteľa o skutočnosti, že časť diela je financovaná z prostriedkov EÚ poskytovaných objednávateľovi na základe zmluvy o nenávratný finančný príspevok (ďalej len Zmluvy o NFP)</w:t>
      </w:r>
      <w:r w:rsidRPr="00BA0607">
        <w:rPr>
          <w:rFonts w:ascii="Times New Roman" w:hAnsi="Times New Roman"/>
          <w:color w:val="000000"/>
          <w:shd w:val="clear" w:color="auto" w:fill="FFFFFF"/>
        </w:rPr>
        <w:t xml:space="preserve">, bude Zhotoviteľ povinný strpieť výkon kontroly/auditu/overovania súvisiacich s realizáciou predmetu plnenia kedykoľvek počas platnosti a účinnosti Zmluvy o NFP a to oprávnenými osobami v zmysle všeobecných zmluvných podmienok Zmluvy o NFP a poskytnúť týmto osobám všetku potrebnú súčinnosť. Za osoby oprávnené sa považujú: </w:t>
      </w:r>
    </w:p>
    <w:p w:rsidR="001D24FE" w:rsidRPr="00B54508" w:rsidRDefault="001D24FE" w:rsidP="001D24FE">
      <w:pPr>
        <w:numPr>
          <w:ilvl w:val="0"/>
          <w:numId w:val="47"/>
        </w:numPr>
        <w:suppressAutoHyphens w:val="0"/>
        <w:ind w:left="426"/>
        <w:jc w:val="both"/>
        <w:rPr>
          <w:rFonts w:ascii="Times New Roman" w:hAnsi="Times New Roman" w:cs="Times New Roman"/>
          <w:color w:val="000000"/>
          <w:shd w:val="clear" w:color="auto" w:fill="FFFFFF"/>
        </w:rPr>
      </w:pPr>
      <w:r>
        <w:rPr>
          <w:rFonts w:ascii="Times New Roman" w:hAnsi="Times New Roman"/>
          <w:color w:val="000000"/>
          <w:shd w:val="clear" w:color="auto" w:fill="FFFFFF"/>
        </w:rPr>
        <w:t>P</w:t>
      </w:r>
      <w:r w:rsidRPr="00B54508">
        <w:rPr>
          <w:rFonts w:ascii="Times New Roman" w:hAnsi="Times New Roman" w:cs="Times New Roman"/>
          <w:color w:val="000000"/>
          <w:shd w:val="clear" w:color="auto" w:fill="FFFFFF"/>
        </w:rPr>
        <w:t xml:space="preserve">oskytovateľ nenávratného finančného príspevku a ním poverené osoby; </w:t>
      </w:r>
    </w:p>
    <w:p w:rsidR="001D24FE" w:rsidRPr="00B54508" w:rsidRDefault="001D24FE" w:rsidP="001D24FE">
      <w:pPr>
        <w:pStyle w:val="Zkladntext"/>
        <w:numPr>
          <w:ilvl w:val="0"/>
          <w:numId w:val="47"/>
        </w:numPr>
        <w:suppressAutoHyphens w:val="0"/>
        <w:spacing w:line="276" w:lineRule="auto"/>
        <w:ind w:left="426" w:right="64"/>
        <w:rPr>
          <w:rFonts w:ascii="Times New Roman" w:hAnsi="Times New Roman" w:cs="Times New Roman"/>
          <w:szCs w:val="22"/>
        </w:rPr>
      </w:pPr>
      <w:r w:rsidRPr="00B54508">
        <w:rPr>
          <w:rFonts w:ascii="Times New Roman" w:hAnsi="Times New Roman" w:cs="Times New Roman"/>
          <w:szCs w:val="22"/>
        </w:rPr>
        <w:t xml:space="preserve">Útvar vnútorného auditu </w:t>
      </w:r>
      <w:r>
        <w:rPr>
          <w:rFonts w:ascii="Times New Roman" w:hAnsi="Times New Roman" w:cs="Times New Roman"/>
          <w:szCs w:val="22"/>
        </w:rPr>
        <w:t>a ním</w:t>
      </w:r>
      <w:r w:rsidRPr="00B54508">
        <w:rPr>
          <w:rFonts w:ascii="Times New Roman" w:eastAsia="Calibri" w:hAnsi="Times New Roman" w:cs="Times New Roman"/>
          <w:szCs w:val="22"/>
          <w:lang w:eastAsia="en-US"/>
        </w:rPr>
        <w:t xml:space="preserve"> poverené osoby</w:t>
      </w:r>
      <w:r w:rsidRPr="00B54508">
        <w:rPr>
          <w:rFonts w:ascii="Times New Roman" w:hAnsi="Times New Roman" w:cs="Times New Roman"/>
          <w:szCs w:val="22"/>
        </w:rPr>
        <w:t xml:space="preserve"> </w:t>
      </w:r>
    </w:p>
    <w:p w:rsidR="001D24FE" w:rsidRPr="00B54508" w:rsidRDefault="001D24FE" w:rsidP="001D24FE">
      <w:pPr>
        <w:pStyle w:val="Zkladntext"/>
        <w:numPr>
          <w:ilvl w:val="0"/>
          <w:numId w:val="47"/>
        </w:numPr>
        <w:suppressAutoHyphens w:val="0"/>
        <w:spacing w:line="276" w:lineRule="auto"/>
        <w:ind w:left="426" w:right="64"/>
        <w:rPr>
          <w:rFonts w:ascii="Times New Roman" w:hAnsi="Times New Roman" w:cs="Times New Roman"/>
          <w:szCs w:val="22"/>
        </w:rPr>
      </w:pPr>
      <w:r w:rsidRPr="00B54508">
        <w:rPr>
          <w:rFonts w:ascii="Times New Roman" w:hAnsi="Times New Roman" w:cs="Times New Roman"/>
          <w:szCs w:val="22"/>
        </w:rPr>
        <w:t>Najvyšší kontrolný úrad SR, Úrad vládneho auditu, Certifikačný orgán a nimi poverené osoby,</w:t>
      </w:r>
    </w:p>
    <w:p w:rsidR="001D24FE" w:rsidRPr="00B54508" w:rsidRDefault="001D24FE" w:rsidP="001D24FE">
      <w:pPr>
        <w:pStyle w:val="Zkladntext"/>
        <w:numPr>
          <w:ilvl w:val="0"/>
          <w:numId w:val="47"/>
        </w:numPr>
        <w:suppressAutoHyphens w:val="0"/>
        <w:spacing w:line="276" w:lineRule="auto"/>
        <w:ind w:left="426" w:right="64"/>
        <w:rPr>
          <w:rFonts w:ascii="Times New Roman" w:hAnsi="Times New Roman" w:cs="Times New Roman"/>
          <w:szCs w:val="22"/>
        </w:rPr>
      </w:pPr>
      <w:r w:rsidRPr="00B54508">
        <w:rPr>
          <w:rFonts w:ascii="Times New Roman" w:hAnsi="Times New Roman" w:cs="Times New Roman"/>
          <w:szCs w:val="22"/>
        </w:rPr>
        <w:lastRenderedPageBreak/>
        <w:t>Orgán auditu, jeho spolupracujúce orgány a osoby poverené na výkon kontroly/auditu,</w:t>
      </w:r>
    </w:p>
    <w:p w:rsidR="001D24FE" w:rsidRPr="00B54508" w:rsidRDefault="001D24FE" w:rsidP="001D24FE">
      <w:pPr>
        <w:pStyle w:val="Zkladntext"/>
        <w:numPr>
          <w:ilvl w:val="0"/>
          <w:numId w:val="47"/>
        </w:numPr>
        <w:suppressAutoHyphens w:val="0"/>
        <w:spacing w:line="276" w:lineRule="auto"/>
        <w:ind w:left="426" w:right="64"/>
        <w:rPr>
          <w:rFonts w:ascii="Times New Roman" w:hAnsi="Times New Roman" w:cs="Times New Roman"/>
          <w:szCs w:val="22"/>
        </w:rPr>
      </w:pPr>
      <w:r w:rsidRPr="00B54508">
        <w:rPr>
          <w:rFonts w:ascii="Times New Roman" w:hAnsi="Times New Roman" w:cs="Times New Roman"/>
          <w:szCs w:val="22"/>
        </w:rPr>
        <w:t>Splnomocnení zástupcovia Európskej Komisie a Európskeho dvora audítorov,</w:t>
      </w:r>
    </w:p>
    <w:p w:rsidR="001D24FE" w:rsidRPr="00B54508" w:rsidRDefault="001D24FE" w:rsidP="001D24FE">
      <w:pPr>
        <w:pStyle w:val="Zkladntext"/>
        <w:numPr>
          <w:ilvl w:val="0"/>
          <w:numId w:val="47"/>
        </w:numPr>
        <w:suppressAutoHyphens w:val="0"/>
        <w:spacing w:line="276" w:lineRule="auto"/>
        <w:ind w:left="426" w:right="64"/>
        <w:rPr>
          <w:rFonts w:ascii="Times New Roman" w:hAnsi="Times New Roman" w:cs="Times New Roman"/>
          <w:szCs w:val="22"/>
        </w:rPr>
      </w:pPr>
      <w:r w:rsidRPr="00B54508">
        <w:rPr>
          <w:rFonts w:ascii="Times New Roman" w:hAnsi="Times New Roman" w:cs="Times New Roman"/>
          <w:szCs w:val="22"/>
        </w:rPr>
        <w:t>Orgán zabezpečujúci ochranu finančných záujmov EÚ,</w:t>
      </w:r>
    </w:p>
    <w:p w:rsidR="001D24FE" w:rsidRPr="00B54508" w:rsidRDefault="001D24FE" w:rsidP="001D24FE">
      <w:pPr>
        <w:pStyle w:val="Zkladntext"/>
        <w:numPr>
          <w:ilvl w:val="0"/>
          <w:numId w:val="47"/>
        </w:numPr>
        <w:suppressAutoHyphens w:val="0"/>
        <w:spacing w:line="276" w:lineRule="auto"/>
        <w:ind w:left="426" w:right="64"/>
        <w:rPr>
          <w:rFonts w:ascii="Times New Roman" w:hAnsi="Times New Roman" w:cs="Times New Roman"/>
          <w:szCs w:val="22"/>
        </w:rPr>
      </w:pPr>
      <w:r w:rsidRPr="00B54508">
        <w:rPr>
          <w:rFonts w:ascii="Times New Roman" w:hAnsi="Times New Roman" w:cs="Times New Roman"/>
          <w:szCs w:val="22"/>
        </w:rPr>
        <w:t>Osoby prizvané o</w:t>
      </w:r>
      <w:r>
        <w:rPr>
          <w:rFonts w:ascii="Times New Roman" w:hAnsi="Times New Roman" w:cs="Times New Roman"/>
          <w:szCs w:val="22"/>
        </w:rPr>
        <w:t>rgánmi uvedenými v písm. a) až e</w:t>
      </w:r>
      <w:r w:rsidRPr="00B54508">
        <w:rPr>
          <w:rFonts w:ascii="Times New Roman" w:hAnsi="Times New Roman" w:cs="Times New Roman"/>
          <w:szCs w:val="22"/>
        </w:rPr>
        <w:t xml:space="preserve">) v súlade s príslušnými právnymi predpismi SR a právnymi aktmi EÚ. </w:t>
      </w:r>
    </w:p>
    <w:p w:rsidR="001D24FE" w:rsidRPr="00B54508" w:rsidRDefault="001D24FE" w:rsidP="001D24FE">
      <w:pPr>
        <w:autoSpaceDE w:val="0"/>
        <w:autoSpaceDN w:val="0"/>
        <w:adjustRightInd w:val="0"/>
        <w:ind w:left="426"/>
        <w:jc w:val="both"/>
        <w:rPr>
          <w:rFonts w:ascii="Times New Roman" w:hAnsi="Times New Roman" w:cs="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17.2 </w:t>
      </w:r>
      <w:r w:rsidRPr="00CF4CEF">
        <w:rPr>
          <w:rFonts w:ascii="Times New Roman" w:hAnsi="Times New Roman"/>
          <w:color w:val="000000"/>
          <w:lang w:eastAsia="sk-SK"/>
        </w:rPr>
        <w:t xml:space="preserve">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17.3</w:t>
      </w:r>
      <w:r w:rsidRPr="00CF4CEF">
        <w:rPr>
          <w:rFonts w:ascii="Times New Roman" w:hAnsi="Times New Roman"/>
          <w:color w:val="000000"/>
          <w:lang w:eastAsia="sk-SK"/>
        </w:rPr>
        <w:t xml:space="preserve">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17.4</w:t>
      </w:r>
      <w:r w:rsidRPr="00CF4CEF">
        <w:rPr>
          <w:rFonts w:ascii="Times New Roman" w:hAnsi="Times New Roman"/>
          <w:color w:val="000000"/>
          <w:lang w:eastAsia="sk-SK"/>
        </w:rPr>
        <w:t xml:space="preserve"> Všetky písomné protokoly a zápisnice vyhotovované a podpisované oboma zmluvnými stranami v súlade s touto zmluvou sa zmluvné strany zaväzujú vyhotovovať aspoň vo dvoch rovnopisoch tak, aby každá zo zmluvných strán obdržala rovnaký počet exemplárov. </w:t>
      </w:r>
    </w:p>
    <w:p w:rsidR="001D24FE" w:rsidRPr="00CF4CEF" w:rsidRDefault="001D24FE" w:rsidP="001D24FE">
      <w:pPr>
        <w:autoSpaceDE w:val="0"/>
        <w:autoSpaceDN w:val="0"/>
        <w:adjustRightInd w:val="0"/>
        <w:rPr>
          <w:rFonts w:ascii="Times New Roman" w:hAnsi="Times New Roman"/>
          <w:color w:val="000000"/>
          <w:lang w:eastAsia="sk-SK"/>
        </w:rPr>
      </w:pP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5</w:t>
      </w:r>
      <w:r w:rsidRPr="00CF4CEF">
        <w:rPr>
          <w:rFonts w:ascii="Times New Roman" w:hAnsi="Times New Roman"/>
          <w:color w:val="000000"/>
          <w:lang w:eastAsia="sk-SK"/>
        </w:rPr>
        <w:t xml:space="preserve"> Neoddeliteľnými prílohami tejto zmluvy sú: </w:t>
      </w:r>
    </w:p>
    <w:p w:rsidR="001D24FE" w:rsidRPr="00CF4CEF" w:rsidRDefault="001D24FE" w:rsidP="001D24FE">
      <w:pPr>
        <w:autoSpaceDE w:val="0"/>
        <w:autoSpaceDN w:val="0"/>
        <w:adjustRightInd w:val="0"/>
        <w:ind w:left="426"/>
        <w:jc w:val="both"/>
        <w:rPr>
          <w:rFonts w:ascii="Times New Roman" w:hAnsi="Times New Roman"/>
          <w:color w:val="000000"/>
          <w:lang w:eastAsia="sk-SK"/>
        </w:rPr>
      </w:pPr>
      <w:r w:rsidRPr="00CF4CEF">
        <w:rPr>
          <w:rFonts w:ascii="Times New Roman" w:hAnsi="Times New Roman"/>
          <w:color w:val="000000"/>
          <w:lang w:eastAsia="sk-SK"/>
        </w:rPr>
        <w:t>a) príloha</w:t>
      </w:r>
      <w:r>
        <w:rPr>
          <w:rFonts w:ascii="Times New Roman" w:hAnsi="Times New Roman"/>
          <w:color w:val="000000"/>
          <w:lang w:eastAsia="sk-SK"/>
        </w:rPr>
        <w:t xml:space="preserve"> č. 1 – Projektová dokumentácia;</w:t>
      </w:r>
    </w:p>
    <w:p w:rsidR="001D24FE" w:rsidRPr="00CF4CEF" w:rsidRDefault="001D24FE" w:rsidP="001D24FE">
      <w:pPr>
        <w:autoSpaceDE w:val="0"/>
        <w:autoSpaceDN w:val="0"/>
        <w:adjustRightInd w:val="0"/>
        <w:ind w:left="426"/>
        <w:jc w:val="both"/>
        <w:rPr>
          <w:rFonts w:ascii="Times New Roman" w:hAnsi="Times New Roman"/>
          <w:color w:val="000000"/>
          <w:lang w:eastAsia="sk-SK"/>
        </w:rPr>
      </w:pPr>
      <w:r w:rsidRPr="00CF4CEF">
        <w:rPr>
          <w:rFonts w:ascii="Times New Roman" w:hAnsi="Times New Roman"/>
          <w:color w:val="000000"/>
          <w:lang w:eastAsia="sk-SK"/>
        </w:rPr>
        <w:t xml:space="preserve">b) príloha č. 2 – </w:t>
      </w:r>
      <w:r>
        <w:rPr>
          <w:rFonts w:ascii="Times New Roman" w:hAnsi="Times New Roman"/>
          <w:color w:val="000000"/>
          <w:lang w:eastAsia="sk-SK"/>
        </w:rPr>
        <w:t xml:space="preserve">Ocenený </w:t>
      </w:r>
      <w:r w:rsidR="00C1217C">
        <w:rPr>
          <w:rFonts w:ascii="Times New Roman" w:hAnsi="Times New Roman"/>
          <w:color w:val="000000"/>
          <w:lang w:eastAsia="sk-SK"/>
        </w:rPr>
        <w:t xml:space="preserve">vlastný </w:t>
      </w:r>
      <w:r>
        <w:rPr>
          <w:rFonts w:ascii="Times New Roman" w:hAnsi="Times New Roman"/>
          <w:color w:val="000000"/>
          <w:lang w:eastAsia="sk-SK"/>
        </w:rPr>
        <w:t>výkaz výmer</w:t>
      </w:r>
      <w:r w:rsidR="00C1217C">
        <w:rPr>
          <w:rFonts w:ascii="Times New Roman" w:hAnsi="Times New Roman"/>
          <w:color w:val="000000"/>
          <w:lang w:eastAsia="sk-SK"/>
        </w:rPr>
        <w:t>/ zadanie</w:t>
      </w:r>
      <w:r>
        <w:rPr>
          <w:rFonts w:ascii="Times New Roman" w:hAnsi="Times New Roman"/>
          <w:color w:val="000000"/>
          <w:lang w:eastAsia="sk-SK"/>
        </w:rPr>
        <w:t>/ rozpočet;</w:t>
      </w:r>
    </w:p>
    <w:p w:rsidR="001D24FE" w:rsidRDefault="001D24FE" w:rsidP="001D24FE">
      <w:pPr>
        <w:autoSpaceDE w:val="0"/>
        <w:autoSpaceDN w:val="0"/>
        <w:adjustRightInd w:val="0"/>
        <w:ind w:left="426"/>
        <w:jc w:val="both"/>
        <w:rPr>
          <w:rFonts w:ascii="Times New Roman" w:hAnsi="Times New Roman"/>
          <w:lang w:eastAsia="sk-SK"/>
        </w:rPr>
      </w:pPr>
      <w:r w:rsidRPr="00CF4CEF">
        <w:rPr>
          <w:rFonts w:ascii="Times New Roman" w:hAnsi="Times New Roman"/>
          <w:color w:val="000000"/>
          <w:lang w:eastAsia="sk-SK"/>
        </w:rPr>
        <w:t>c) príloha č. 3 – H</w:t>
      </w:r>
      <w:r w:rsidRPr="00CF4CEF">
        <w:rPr>
          <w:rFonts w:ascii="Times New Roman" w:hAnsi="Times New Roman"/>
          <w:lang w:eastAsia="sk-SK"/>
        </w:rPr>
        <w:t>armonogram prác v</w:t>
      </w:r>
      <w:r>
        <w:rPr>
          <w:rFonts w:ascii="Times New Roman" w:hAnsi="Times New Roman"/>
          <w:lang w:eastAsia="sk-SK"/>
        </w:rPr>
        <w:t xml:space="preserve"> kalendárnych </w:t>
      </w:r>
      <w:r w:rsidRPr="00CF4CEF">
        <w:rPr>
          <w:rFonts w:ascii="Times New Roman" w:hAnsi="Times New Roman"/>
          <w:lang w:eastAsia="sk-SK"/>
        </w:rPr>
        <w:t> dňoch</w:t>
      </w:r>
      <w:r>
        <w:rPr>
          <w:rFonts w:ascii="Times New Roman" w:hAnsi="Times New Roman"/>
          <w:lang w:eastAsia="sk-SK"/>
        </w:rPr>
        <w:t>;</w:t>
      </w:r>
    </w:p>
    <w:p w:rsidR="001D24FE" w:rsidRDefault="001D24FE" w:rsidP="001D24FE">
      <w:pPr>
        <w:autoSpaceDE w:val="0"/>
        <w:autoSpaceDN w:val="0"/>
        <w:adjustRightInd w:val="0"/>
        <w:ind w:left="426"/>
        <w:jc w:val="both"/>
        <w:rPr>
          <w:rFonts w:ascii="Times New Roman" w:hAnsi="Times New Roman"/>
        </w:rPr>
      </w:pPr>
    </w:p>
    <w:p w:rsidR="001D24FE" w:rsidRDefault="001D24FE" w:rsidP="001D24FE">
      <w:pPr>
        <w:autoSpaceDE w:val="0"/>
        <w:autoSpaceDN w:val="0"/>
        <w:adjustRightInd w:val="0"/>
        <w:ind w:left="426"/>
        <w:jc w:val="both"/>
        <w:rPr>
          <w:rFonts w:ascii="Times New Roman" w:hAnsi="Times New Roman"/>
          <w:color w:val="000000"/>
          <w:lang w:eastAsia="sk-SK"/>
        </w:rPr>
      </w:pPr>
      <w:r w:rsidRPr="00CF4CEF">
        <w:rPr>
          <w:rFonts w:ascii="Times New Roman" w:hAnsi="Times New Roman"/>
          <w:color w:val="000000"/>
          <w:lang w:eastAsia="sk-SK"/>
        </w:rPr>
        <w:t xml:space="preserve">Prílohy uvedené v tomto bode tvoria neoddeliteľnú súčasť tejto zmluvy, a to aj v prípade, ak k nej nie sú fyzicky pripojené. </w:t>
      </w:r>
    </w:p>
    <w:p w:rsidR="001D24FE" w:rsidRPr="00CF4CEF" w:rsidRDefault="001D24FE" w:rsidP="001D24FE">
      <w:pPr>
        <w:autoSpaceDE w:val="0"/>
        <w:autoSpaceDN w:val="0"/>
        <w:adjustRightInd w:val="0"/>
        <w:ind w:left="426"/>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6</w:t>
      </w:r>
      <w:r w:rsidRPr="00CF4CEF">
        <w:rPr>
          <w:rFonts w:ascii="Times New Roman" w:hAnsi="Times New Roman"/>
          <w:color w:val="000000"/>
          <w:lang w:eastAsia="sk-SK"/>
        </w:rPr>
        <w:t xml:space="preserve"> Vzťahy neupravené touto zmluvou sa riadia príslušnými ustanoveniami Obchodného zákonníka a ostatnými právnymi predpismi platnými v Slovenskej republike; rozhodným právom je právo Slovenskej republiky. </w:t>
      </w: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17.7</w:t>
      </w:r>
      <w:r w:rsidRPr="00CF4CEF">
        <w:rPr>
          <w:rFonts w:ascii="Times New Roman" w:hAnsi="Times New Roman"/>
          <w:color w:val="000000"/>
          <w:lang w:eastAsia="sk-SK"/>
        </w:rPr>
        <w:t xml:space="preserve"> Na riešenie sporov z tejto zmluvy sú príslušné súdy Slovenskej republiky. </w:t>
      </w:r>
    </w:p>
    <w:p w:rsidR="001D24FE" w:rsidRDefault="001D24FE" w:rsidP="001D24FE">
      <w:pPr>
        <w:autoSpaceDE w:val="0"/>
        <w:autoSpaceDN w:val="0"/>
        <w:adjustRightInd w:val="0"/>
        <w:jc w:val="both"/>
        <w:rPr>
          <w:rFonts w:ascii="Times New Roman" w:hAnsi="Times New Roman"/>
          <w:color w:val="000000"/>
          <w:lang w:eastAsia="sk-SK"/>
        </w:rPr>
      </w:pPr>
    </w:p>
    <w:p w:rsidR="001D24FE" w:rsidRDefault="001D24FE" w:rsidP="001D24FE">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17.8</w:t>
      </w:r>
      <w:r w:rsidRPr="00CF4CEF">
        <w:rPr>
          <w:rFonts w:ascii="Times New Roman" w:hAnsi="Times New Roman"/>
          <w:color w:val="000000"/>
          <w:lang w:eastAsia="sk-SK"/>
        </w:rPr>
        <w:t xml:space="preserve"> Táto zmluva je vypracovaná v piatich rovnopisoch, z ktorých každý má platnosť originálu. Zhotoviteľ obdrží 2 rovnopisy a objednávateľ obdrží 3 rovnopisy. </w:t>
      </w: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Default="001D24FE" w:rsidP="001D24FE">
      <w:pPr>
        <w:pStyle w:val="Zkladntext"/>
        <w:suppressAutoHyphens w:val="0"/>
        <w:spacing w:line="276" w:lineRule="auto"/>
        <w:ind w:right="64"/>
        <w:rPr>
          <w:rStyle w:val="Siln"/>
          <w:rFonts w:ascii="Times New Roman" w:hAnsi="Times New Roman" w:cs="Times New Roman"/>
          <w:b w:val="0"/>
          <w:color w:val="000000"/>
        </w:rPr>
      </w:pPr>
      <w:r>
        <w:rPr>
          <w:rFonts w:ascii="Times New Roman" w:hAnsi="Times New Roman"/>
          <w:color w:val="000000"/>
          <w:lang w:eastAsia="sk-SK"/>
        </w:rPr>
        <w:t>17.9</w:t>
      </w:r>
      <w:r w:rsidRPr="00CF4CEF">
        <w:rPr>
          <w:rFonts w:ascii="Times New Roman" w:hAnsi="Times New Roman"/>
          <w:color w:val="000000"/>
          <w:lang w:eastAsia="sk-SK"/>
        </w:rPr>
        <w:t xml:space="preserve"> </w:t>
      </w:r>
      <w:r w:rsidRPr="00AD64E5">
        <w:rPr>
          <w:rStyle w:val="Siln"/>
          <w:rFonts w:ascii="Times New Roman" w:hAnsi="Times New Roman" w:cs="Times New Roman"/>
          <w:b w:val="0"/>
          <w:color w:val="000000"/>
        </w:rPr>
        <w:t>Táto zmluva je uzavretá jej podpisom oboma zmluvnými stranami a nadobúda účinnosť po splnení odkladacej podmienky, ktorá spočíva v tom, že dôjde k uzatvoreniu platnej a účinnej zmluvy o poskytnutí nenávratného finančného príspevku medzi príslušným poskytovateľom pomoci, a príjemcom pomoci a to na základe jeho žiadosti o poskytnutie nenávratného finančného príspevku predloženej v rámci výzvy na predkladanie žiadostí o nenávratný finančný príspevok</w:t>
      </w:r>
      <w:r w:rsidR="003E5FF8">
        <w:rPr>
          <w:rStyle w:val="Siln"/>
          <w:rFonts w:ascii="Times New Roman" w:hAnsi="Times New Roman" w:cs="Times New Roman"/>
          <w:b w:val="0"/>
          <w:color w:val="000000"/>
        </w:rPr>
        <w:t>.</w:t>
      </w:r>
    </w:p>
    <w:p w:rsidR="001D24FE" w:rsidRPr="00AD64E5" w:rsidRDefault="001D24FE" w:rsidP="001D24FE">
      <w:pPr>
        <w:pStyle w:val="Zkladntext"/>
        <w:suppressAutoHyphens w:val="0"/>
        <w:spacing w:line="276" w:lineRule="auto"/>
        <w:ind w:right="64"/>
        <w:rPr>
          <w:rFonts w:ascii="Times New Roman" w:hAnsi="Times New Roman" w:cs="Times New Roman"/>
          <w:color w:val="000000"/>
          <w:lang w:eastAsia="sk-SK"/>
        </w:rPr>
      </w:pPr>
    </w:p>
    <w:p w:rsidR="001D24FE" w:rsidRPr="00CF4CEF" w:rsidRDefault="001D24FE" w:rsidP="001D24FE">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10</w:t>
      </w:r>
      <w:r w:rsidRPr="00CF4CEF">
        <w:rPr>
          <w:rFonts w:ascii="Times New Roman" w:hAnsi="Times New Roman"/>
          <w:color w:val="000000"/>
          <w:lang w:eastAsia="sk-SK"/>
        </w:rPr>
        <w:t xml:space="preserve"> Zmluvné strany vyhlasujú, že si túto zmluvu riadne prečítali, jej obsahu porozumeli, a na znak súhlasu ju slobodne, vážne a bez nátlaku podpísali. </w:t>
      </w:r>
    </w:p>
    <w:p w:rsidR="001D24FE" w:rsidRPr="00CF4CEF" w:rsidRDefault="001D24FE" w:rsidP="001D24FE">
      <w:pPr>
        <w:autoSpaceDE w:val="0"/>
        <w:autoSpaceDN w:val="0"/>
        <w:adjustRightInd w:val="0"/>
        <w:rPr>
          <w:rFonts w:ascii="Times New Roman" w:hAnsi="Times New Roman"/>
          <w:color w:val="000000"/>
          <w:lang w:eastAsia="sk-SK"/>
        </w:rPr>
      </w:pP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Pr="00CF4CEF" w:rsidRDefault="001D24FE" w:rsidP="001D24FE">
      <w:pPr>
        <w:autoSpaceDE w:val="0"/>
        <w:autoSpaceDN w:val="0"/>
        <w:adjustRightInd w:val="0"/>
        <w:jc w:val="both"/>
        <w:rPr>
          <w:rFonts w:ascii="Times New Roman" w:hAnsi="Times New Roman"/>
          <w:color w:val="000000"/>
          <w:lang w:eastAsia="sk-SK"/>
        </w:rPr>
      </w:pPr>
    </w:p>
    <w:p w:rsidR="001D24FE" w:rsidRPr="00CF4CEF" w:rsidRDefault="001D24FE" w:rsidP="001D24FE">
      <w:pPr>
        <w:tabs>
          <w:tab w:val="left" w:pos="5387"/>
        </w:tabs>
        <w:autoSpaceDE w:val="0"/>
        <w:autoSpaceDN w:val="0"/>
        <w:adjustRightInd w:val="0"/>
        <w:rPr>
          <w:rFonts w:ascii="Times New Roman" w:hAnsi="Times New Roman"/>
          <w:lang w:eastAsia="sk-SK"/>
        </w:rPr>
      </w:pPr>
      <w:r w:rsidRPr="00CF4CEF">
        <w:rPr>
          <w:rFonts w:ascii="Times New Roman" w:hAnsi="Times New Roman"/>
          <w:lang w:eastAsia="sk-SK"/>
        </w:rPr>
        <w:t xml:space="preserve">V .................. dňa </w:t>
      </w:r>
      <w:r w:rsidRPr="00CF4CEF">
        <w:rPr>
          <w:rFonts w:ascii="Times New Roman" w:hAnsi="Times New Roman"/>
          <w:lang w:eastAsia="sk-SK"/>
        </w:rPr>
        <w:tab/>
        <w:t xml:space="preserve">V ................ dňa </w:t>
      </w:r>
    </w:p>
    <w:p w:rsidR="001D24FE" w:rsidRPr="00CF4CEF" w:rsidRDefault="001D24FE" w:rsidP="001D24FE">
      <w:pPr>
        <w:tabs>
          <w:tab w:val="left" w:pos="2160"/>
          <w:tab w:val="left" w:pos="2880"/>
          <w:tab w:val="left" w:pos="4500"/>
          <w:tab w:val="left" w:pos="5387"/>
        </w:tabs>
        <w:rPr>
          <w:rFonts w:ascii="Times New Roman" w:hAnsi="Times New Roman"/>
          <w:b/>
        </w:rPr>
      </w:pPr>
      <w:r w:rsidRPr="00CF4CEF">
        <w:rPr>
          <w:rFonts w:ascii="Times New Roman" w:hAnsi="Times New Roman"/>
          <w:lang w:eastAsia="sk-SK"/>
        </w:rPr>
        <w:t>Za zhotoviteľa</w:t>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t xml:space="preserve"> Za objednávateľa </w:t>
      </w:r>
    </w:p>
    <w:p w:rsidR="001D24FE" w:rsidRDefault="001D24FE" w:rsidP="001D24FE"/>
    <w:p w:rsidR="001D7335" w:rsidRDefault="00991C17" w:rsidP="00A9109A">
      <w:pPr>
        <w:rPr>
          <w:rFonts w:ascii="Times New Roman" w:hAnsi="Times New Roman" w:cs="Times New Roman"/>
          <w:sz w:val="24"/>
          <w:szCs w:val="24"/>
        </w:rPr>
      </w:pPr>
      <w:r w:rsidRPr="00BE22BE">
        <w:rPr>
          <w:rFonts w:ascii="Times New Roman" w:hAnsi="Times New Roman" w:cs="Times New Roman"/>
          <w:sz w:val="24"/>
          <w:szCs w:val="24"/>
        </w:rPr>
        <w:br w:type="page"/>
      </w:r>
      <w:r w:rsidR="001D7335">
        <w:rPr>
          <w:rFonts w:ascii="Times New Roman" w:hAnsi="Times New Roman" w:cs="Times New Roman"/>
          <w:sz w:val="24"/>
          <w:szCs w:val="24"/>
        </w:rPr>
        <w:lastRenderedPageBreak/>
        <w:t>PRÍLOHA č. 1</w:t>
      </w:r>
    </w:p>
    <w:p w:rsidR="001D7335" w:rsidRPr="00F445DF" w:rsidRDefault="001D7335" w:rsidP="001D7335">
      <w:pPr>
        <w:pStyle w:val="Zkladntext"/>
        <w:tabs>
          <w:tab w:val="left" w:pos="360"/>
        </w:tabs>
        <w:spacing w:after="120"/>
        <w:jc w:val="center"/>
        <w:rPr>
          <w:rFonts w:ascii="Times New Roman" w:eastAsia="Arial-BoldMT" w:hAnsi="Times New Roman" w:cs="Times New Roman"/>
          <w:b/>
          <w:bCs/>
          <w:color w:val="000000"/>
          <w:sz w:val="28"/>
          <w:szCs w:val="28"/>
          <w:u w:val="single"/>
        </w:rPr>
      </w:pPr>
      <w:r w:rsidRPr="00F445DF">
        <w:rPr>
          <w:rFonts w:ascii="Times New Roman" w:eastAsia="Arial-BoldMT" w:hAnsi="Times New Roman" w:cs="Times New Roman"/>
          <w:b/>
          <w:bCs/>
          <w:color w:val="000000"/>
          <w:sz w:val="28"/>
          <w:szCs w:val="28"/>
          <w:u w:val="single"/>
        </w:rPr>
        <w:t>NÁVRH PLNENIA KRITÉRI</w:t>
      </w:r>
      <w:r>
        <w:rPr>
          <w:rFonts w:ascii="Times New Roman" w:eastAsia="Arial-BoldMT" w:hAnsi="Times New Roman" w:cs="Times New Roman"/>
          <w:b/>
          <w:bCs/>
          <w:color w:val="000000"/>
          <w:sz w:val="28"/>
          <w:szCs w:val="28"/>
          <w:u w:val="single"/>
        </w:rPr>
        <w:t>Í</w:t>
      </w:r>
    </w:p>
    <w:p w:rsidR="001D7335" w:rsidRPr="004C3A21" w:rsidRDefault="001D7335" w:rsidP="001D7335">
      <w:pPr>
        <w:tabs>
          <w:tab w:val="left" w:pos="360"/>
        </w:tabs>
        <w:spacing w:after="120"/>
        <w:jc w:val="both"/>
        <w:rPr>
          <w:rFonts w:ascii="Times New Roman" w:hAnsi="Times New Roman" w:cs="Times New Roman"/>
          <w:sz w:val="24"/>
          <w:szCs w:val="24"/>
        </w:rPr>
      </w:pPr>
    </w:p>
    <w:p w:rsidR="001D7335" w:rsidRPr="00D55EDD" w:rsidRDefault="001D7335" w:rsidP="001D7335">
      <w:pPr>
        <w:tabs>
          <w:tab w:val="left" w:pos="360"/>
        </w:tabs>
        <w:spacing w:after="120"/>
        <w:jc w:val="both"/>
        <w:rPr>
          <w:rFonts w:ascii="Times New Roman" w:hAnsi="Times New Roman" w:cs="Times New Roman"/>
          <w:b/>
          <w:sz w:val="28"/>
          <w:szCs w:val="28"/>
        </w:rPr>
      </w:pPr>
      <w:r w:rsidRPr="004C3A21">
        <w:rPr>
          <w:rFonts w:ascii="Times New Roman" w:hAnsi="Times New Roman" w:cs="Times New Roman"/>
          <w:sz w:val="24"/>
          <w:szCs w:val="24"/>
        </w:rPr>
        <w:t xml:space="preserve">Predmet </w:t>
      </w:r>
      <w:r w:rsidRPr="001D7335">
        <w:rPr>
          <w:rFonts w:ascii="Times New Roman" w:hAnsi="Times New Roman" w:cs="Times New Roman"/>
          <w:sz w:val="24"/>
          <w:szCs w:val="24"/>
        </w:rPr>
        <w:t>zákazky:</w:t>
      </w:r>
      <w:r w:rsidRPr="001D7335">
        <w:rPr>
          <w:rFonts w:ascii="Times New Roman" w:hAnsi="Times New Roman" w:cs="Times New Roman"/>
          <w:b/>
          <w:sz w:val="24"/>
          <w:szCs w:val="24"/>
        </w:rPr>
        <w:t xml:space="preserve"> </w:t>
      </w:r>
      <w:r w:rsidRPr="00A400A9">
        <w:rPr>
          <w:rFonts w:ascii="Times New Roman" w:hAnsi="Times New Roman" w:cs="Times New Roman"/>
          <w:b/>
          <w:sz w:val="28"/>
          <w:szCs w:val="28"/>
        </w:rPr>
        <w:t>„</w:t>
      </w:r>
      <w:r w:rsidR="005440AD" w:rsidRPr="005440AD">
        <w:rPr>
          <w:rFonts w:ascii="Times New Roman" w:hAnsi="Times New Roman" w:cs="Times New Roman"/>
          <w:b/>
          <w:sz w:val="32"/>
          <w:szCs w:val="32"/>
        </w:rPr>
        <w:t>Protipovodňové opatrenia na toku v obci Lutiše</w:t>
      </w:r>
      <w:r w:rsidRPr="00A400A9">
        <w:rPr>
          <w:rFonts w:ascii="Times New Roman" w:hAnsi="Times New Roman" w:cs="Times New Roman"/>
          <w:b/>
          <w:sz w:val="28"/>
          <w:szCs w:val="28"/>
        </w:rPr>
        <w:t>“</w:t>
      </w:r>
      <w:r w:rsidRPr="00D55EDD">
        <w:rPr>
          <w:rFonts w:ascii="Times New Roman" w:hAnsi="Times New Roman" w:cs="Times New Roman"/>
          <w:b/>
          <w:sz w:val="28"/>
          <w:szCs w:val="28"/>
        </w:rPr>
        <w:t xml:space="preserve"> </w:t>
      </w:r>
    </w:p>
    <w:p w:rsidR="001D7335" w:rsidRPr="004C3A21" w:rsidRDefault="001D7335" w:rsidP="001D7335">
      <w:pPr>
        <w:tabs>
          <w:tab w:val="left" w:pos="360"/>
        </w:tabs>
        <w:spacing w:after="120"/>
        <w:jc w:val="both"/>
        <w:rPr>
          <w:rFonts w:ascii="Times New Roman" w:hAnsi="Times New Roman" w:cs="Times New Roman"/>
          <w:b/>
          <w:sz w:val="24"/>
          <w:szCs w:val="24"/>
        </w:rPr>
      </w:pPr>
    </w:p>
    <w:p w:rsidR="001D7335" w:rsidRPr="004C3A21" w:rsidRDefault="001D7335" w:rsidP="001D7335">
      <w:pPr>
        <w:tabs>
          <w:tab w:val="left" w:pos="4536"/>
        </w:tabs>
        <w:spacing w:after="120"/>
        <w:ind w:firstLine="15"/>
        <w:rPr>
          <w:rFonts w:ascii="Times New Roman" w:hAnsi="Times New Roman" w:cs="Times New Roman"/>
          <w:sz w:val="24"/>
          <w:szCs w:val="24"/>
        </w:rPr>
      </w:pPr>
      <w:r w:rsidRPr="004C3A21">
        <w:rPr>
          <w:rFonts w:ascii="Times New Roman" w:hAnsi="Times New Roman" w:cs="Times New Roman"/>
          <w:sz w:val="24"/>
          <w:szCs w:val="24"/>
        </w:rPr>
        <w:t>Obchodné meno uchádzača:</w:t>
      </w:r>
      <w:r w:rsidRPr="004C3A21">
        <w:rPr>
          <w:rFonts w:ascii="Times New Roman" w:hAnsi="Times New Roman" w:cs="Times New Roman"/>
          <w:sz w:val="24"/>
          <w:szCs w:val="24"/>
        </w:rPr>
        <w:tab/>
        <w:t>.....................................................................</w:t>
      </w:r>
    </w:p>
    <w:p w:rsidR="001D7335" w:rsidRPr="004C3A21" w:rsidRDefault="001D7335" w:rsidP="001D7335">
      <w:pPr>
        <w:tabs>
          <w:tab w:val="left" w:pos="4536"/>
        </w:tabs>
        <w:spacing w:after="120"/>
        <w:ind w:firstLine="15"/>
        <w:rPr>
          <w:rFonts w:ascii="Times New Roman" w:hAnsi="Times New Roman" w:cs="Times New Roman"/>
          <w:sz w:val="24"/>
          <w:szCs w:val="24"/>
        </w:rPr>
      </w:pPr>
      <w:r w:rsidRPr="004C3A21">
        <w:rPr>
          <w:rFonts w:ascii="Times New Roman" w:hAnsi="Times New Roman" w:cs="Times New Roman"/>
          <w:sz w:val="24"/>
          <w:szCs w:val="24"/>
        </w:rPr>
        <w:t>Sídlo alebo miesto podnikania uchádzača:</w:t>
      </w:r>
      <w:r w:rsidRPr="004C3A21">
        <w:rPr>
          <w:rFonts w:ascii="Times New Roman" w:hAnsi="Times New Roman" w:cs="Times New Roman"/>
          <w:sz w:val="24"/>
          <w:szCs w:val="24"/>
        </w:rPr>
        <w:tab/>
        <w:t>.....................................................................</w:t>
      </w:r>
    </w:p>
    <w:p w:rsidR="001D7335" w:rsidRDefault="001D7335" w:rsidP="001D7335">
      <w:pPr>
        <w:tabs>
          <w:tab w:val="left" w:pos="4536"/>
        </w:tabs>
        <w:spacing w:after="120"/>
        <w:ind w:firstLine="15"/>
        <w:rPr>
          <w:rFonts w:ascii="Times New Roman" w:hAnsi="Times New Roman" w:cs="Times New Roman"/>
          <w:sz w:val="24"/>
          <w:szCs w:val="24"/>
        </w:rPr>
      </w:pPr>
      <w:r w:rsidRPr="004C3A21">
        <w:rPr>
          <w:rFonts w:ascii="Times New Roman" w:hAnsi="Times New Roman" w:cs="Times New Roman"/>
          <w:sz w:val="24"/>
          <w:szCs w:val="24"/>
        </w:rPr>
        <w:t>IČO uchádzača:</w:t>
      </w:r>
      <w:r w:rsidRPr="004C3A21">
        <w:rPr>
          <w:rFonts w:ascii="Times New Roman" w:hAnsi="Times New Roman" w:cs="Times New Roman"/>
          <w:sz w:val="24"/>
          <w:szCs w:val="24"/>
        </w:rPr>
        <w:tab/>
        <w:t>.....................................................................</w:t>
      </w:r>
    </w:p>
    <w:p w:rsidR="00056FE7" w:rsidRPr="004C3A21" w:rsidRDefault="00056FE7" w:rsidP="001D7335">
      <w:pPr>
        <w:tabs>
          <w:tab w:val="left" w:pos="4536"/>
        </w:tabs>
        <w:spacing w:after="120"/>
        <w:ind w:firstLine="15"/>
        <w:rPr>
          <w:rFonts w:ascii="Times New Roman" w:hAnsi="Times New Roman" w:cs="Times New Roman"/>
          <w:sz w:val="24"/>
          <w:szCs w:val="24"/>
        </w:rPr>
      </w:pPr>
    </w:p>
    <w:tbl>
      <w:tblPr>
        <w:tblW w:w="0" w:type="auto"/>
        <w:tblInd w:w="-10" w:type="dxa"/>
        <w:shd w:val="clear" w:color="auto" w:fill="FFFFFF"/>
        <w:tblLayout w:type="fixed"/>
        <w:tblLook w:val="0000" w:firstRow="0" w:lastRow="0" w:firstColumn="0" w:lastColumn="0" w:noHBand="0" w:noVBand="0"/>
      </w:tblPr>
      <w:tblGrid>
        <w:gridCol w:w="5930"/>
        <w:gridCol w:w="3260"/>
      </w:tblGrid>
      <w:tr w:rsidR="00137324" w:rsidRPr="00CA4FF6" w:rsidTr="00272029">
        <w:trPr>
          <w:trHeight w:val="399"/>
        </w:trPr>
        <w:tc>
          <w:tcPr>
            <w:tcW w:w="5930" w:type="dxa"/>
            <w:tcBorders>
              <w:top w:val="single" w:sz="4" w:space="0" w:color="000000"/>
              <w:left w:val="single" w:sz="4" w:space="0" w:color="000000"/>
              <w:bottom w:val="single" w:sz="4" w:space="0" w:color="000000"/>
            </w:tcBorders>
            <w:shd w:val="clear" w:color="auto" w:fill="FFFFFF"/>
            <w:vAlign w:val="center"/>
          </w:tcPr>
          <w:p w:rsidR="00137324" w:rsidRPr="00CA4FF6" w:rsidRDefault="00137324" w:rsidP="00137324">
            <w:pPr>
              <w:pStyle w:val="Zkladntext"/>
              <w:tabs>
                <w:tab w:val="left" w:pos="360"/>
              </w:tabs>
              <w:spacing w:after="120"/>
              <w:jc w:val="center"/>
              <w:rPr>
                <w:rFonts w:ascii="Times New Roman" w:hAnsi="Times New Roman" w:cs="Times New Roman"/>
                <w:b/>
                <w:sz w:val="24"/>
                <w:szCs w:val="24"/>
              </w:rPr>
            </w:pPr>
            <w:r w:rsidRPr="00CA4FF6">
              <w:rPr>
                <w:rFonts w:ascii="Times New Roman" w:hAnsi="Times New Roman" w:cs="Times New Roman"/>
                <w:b/>
                <w:sz w:val="24"/>
                <w:szCs w:val="24"/>
              </w:rPr>
              <w:t>KRITÉRIUM</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324" w:rsidRPr="00CA4FF6" w:rsidRDefault="00137324" w:rsidP="00137324">
            <w:pPr>
              <w:pStyle w:val="Zkladntext"/>
              <w:tabs>
                <w:tab w:val="left" w:pos="360"/>
              </w:tabs>
              <w:spacing w:after="120"/>
              <w:jc w:val="center"/>
              <w:rPr>
                <w:rFonts w:ascii="Times New Roman" w:hAnsi="Times New Roman" w:cs="Times New Roman"/>
                <w:b/>
                <w:sz w:val="24"/>
                <w:szCs w:val="24"/>
              </w:rPr>
            </w:pPr>
            <w:r w:rsidRPr="00CA4FF6">
              <w:rPr>
                <w:rFonts w:ascii="Times New Roman" w:hAnsi="Times New Roman" w:cs="Times New Roman"/>
                <w:b/>
                <w:sz w:val="24"/>
                <w:szCs w:val="24"/>
              </w:rPr>
              <w:t>NÁVRH PLNENIA</w:t>
            </w:r>
          </w:p>
        </w:tc>
      </w:tr>
      <w:tr w:rsidR="00137324" w:rsidRPr="00CA4FF6" w:rsidTr="00272029">
        <w:trPr>
          <w:trHeight w:val="669"/>
        </w:trPr>
        <w:tc>
          <w:tcPr>
            <w:tcW w:w="5930" w:type="dxa"/>
            <w:tcBorders>
              <w:top w:val="single" w:sz="4" w:space="0" w:color="000000"/>
              <w:left w:val="single" w:sz="4" w:space="0" w:color="000000"/>
              <w:bottom w:val="single" w:sz="4" w:space="0" w:color="000000"/>
            </w:tcBorders>
            <w:shd w:val="clear" w:color="auto" w:fill="FFFFFF"/>
            <w:vAlign w:val="center"/>
          </w:tcPr>
          <w:p w:rsidR="00137324" w:rsidRPr="00334478" w:rsidRDefault="00137324" w:rsidP="00137324">
            <w:pPr>
              <w:pStyle w:val="Zkladntext"/>
              <w:tabs>
                <w:tab w:val="left" w:pos="577"/>
                <w:tab w:val="left" w:pos="7655"/>
              </w:tabs>
              <w:ind w:left="360"/>
              <w:jc w:val="left"/>
              <w:rPr>
                <w:rFonts w:ascii="Times New Roman" w:hAnsi="Times New Roman" w:cs="Times New Roman"/>
                <w:b/>
                <w:sz w:val="24"/>
                <w:szCs w:val="24"/>
              </w:rPr>
            </w:pPr>
            <w:r w:rsidRPr="00334478">
              <w:rPr>
                <w:rFonts w:ascii="Times New Roman" w:hAnsi="Times New Roman" w:cs="Times New Roman"/>
                <w:sz w:val="24"/>
                <w:szCs w:val="24"/>
              </w:rPr>
              <w:t>Celková cena diela bez DPH v EUR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324" w:rsidRPr="00334478" w:rsidRDefault="00137324" w:rsidP="00137324">
            <w:pPr>
              <w:pStyle w:val="Zkladntext"/>
              <w:tabs>
                <w:tab w:val="left" w:pos="360"/>
              </w:tabs>
              <w:spacing w:after="120"/>
              <w:jc w:val="center"/>
              <w:rPr>
                <w:rFonts w:ascii="Times New Roman" w:hAnsi="Times New Roman" w:cs="Times New Roman"/>
                <w:b/>
                <w:sz w:val="24"/>
                <w:szCs w:val="24"/>
              </w:rPr>
            </w:pPr>
          </w:p>
        </w:tc>
      </w:tr>
      <w:tr w:rsidR="00137324" w:rsidRPr="00CA4FF6" w:rsidTr="00272029">
        <w:trPr>
          <w:trHeight w:val="569"/>
        </w:trPr>
        <w:tc>
          <w:tcPr>
            <w:tcW w:w="5930" w:type="dxa"/>
            <w:tcBorders>
              <w:top w:val="single" w:sz="4" w:space="0" w:color="000000"/>
              <w:left w:val="single" w:sz="4" w:space="0" w:color="000000"/>
              <w:bottom w:val="single" w:sz="4" w:space="0" w:color="000000"/>
            </w:tcBorders>
            <w:shd w:val="clear" w:color="auto" w:fill="FFFFFF"/>
            <w:vAlign w:val="center"/>
          </w:tcPr>
          <w:p w:rsidR="00137324" w:rsidRPr="00334478" w:rsidRDefault="00137324" w:rsidP="00137324">
            <w:pPr>
              <w:pStyle w:val="Zkladntext"/>
              <w:tabs>
                <w:tab w:val="left" w:pos="577"/>
                <w:tab w:val="left" w:pos="7655"/>
              </w:tabs>
              <w:ind w:left="360"/>
              <w:jc w:val="left"/>
              <w:rPr>
                <w:rFonts w:ascii="Times New Roman" w:hAnsi="Times New Roman" w:cs="Times New Roman"/>
                <w:sz w:val="24"/>
                <w:szCs w:val="24"/>
              </w:rPr>
            </w:pPr>
            <w:r w:rsidRPr="00334478">
              <w:rPr>
                <w:rFonts w:ascii="Times New Roman" w:hAnsi="Times New Roman" w:cs="Times New Roman"/>
                <w:sz w:val="24"/>
                <w:szCs w:val="24"/>
              </w:rPr>
              <w:t>20% DPH v EUR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324" w:rsidRPr="00334478" w:rsidRDefault="00137324" w:rsidP="00137324">
            <w:pPr>
              <w:pStyle w:val="Zkladntext"/>
              <w:tabs>
                <w:tab w:val="left" w:pos="360"/>
              </w:tabs>
              <w:spacing w:after="120"/>
              <w:jc w:val="center"/>
              <w:rPr>
                <w:rFonts w:ascii="Times New Roman" w:hAnsi="Times New Roman" w:cs="Times New Roman"/>
                <w:b/>
                <w:sz w:val="24"/>
                <w:szCs w:val="24"/>
              </w:rPr>
            </w:pPr>
          </w:p>
        </w:tc>
      </w:tr>
      <w:tr w:rsidR="00137324" w:rsidRPr="004C3A21" w:rsidTr="00272029">
        <w:trPr>
          <w:trHeight w:val="946"/>
        </w:trPr>
        <w:tc>
          <w:tcPr>
            <w:tcW w:w="5930" w:type="dxa"/>
            <w:tcBorders>
              <w:top w:val="single" w:sz="4" w:space="0" w:color="000000"/>
              <w:left w:val="single" w:sz="4" w:space="0" w:color="000000"/>
              <w:bottom w:val="single" w:sz="4" w:space="0" w:color="000000"/>
            </w:tcBorders>
            <w:shd w:val="clear" w:color="auto" w:fill="D9D9D9"/>
            <w:vAlign w:val="center"/>
          </w:tcPr>
          <w:p w:rsidR="00137324" w:rsidRPr="00254A33" w:rsidRDefault="00137324" w:rsidP="00137324">
            <w:pPr>
              <w:pStyle w:val="Zkladntext"/>
              <w:tabs>
                <w:tab w:val="left" w:pos="577"/>
                <w:tab w:val="left" w:pos="7655"/>
              </w:tabs>
              <w:ind w:left="360"/>
              <w:jc w:val="left"/>
              <w:rPr>
                <w:rFonts w:ascii="Times New Roman" w:hAnsi="Times New Roman" w:cs="Times New Roman"/>
                <w:sz w:val="24"/>
                <w:szCs w:val="24"/>
              </w:rPr>
            </w:pPr>
            <w:r w:rsidRPr="00334478">
              <w:rPr>
                <w:rFonts w:ascii="Times New Roman" w:hAnsi="Times New Roman" w:cs="Times New Roman"/>
                <w:sz w:val="24"/>
                <w:szCs w:val="24"/>
              </w:rPr>
              <w:t>Celková cena diela s DPH v EUR</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7324" w:rsidRPr="004C3A21" w:rsidRDefault="00137324" w:rsidP="00137324">
            <w:pPr>
              <w:pStyle w:val="Zkladntext"/>
              <w:tabs>
                <w:tab w:val="left" w:pos="360"/>
              </w:tabs>
              <w:spacing w:after="120"/>
              <w:jc w:val="center"/>
              <w:rPr>
                <w:rFonts w:ascii="Times New Roman" w:hAnsi="Times New Roman" w:cs="Times New Roman"/>
                <w:b/>
                <w:sz w:val="24"/>
                <w:szCs w:val="24"/>
              </w:rPr>
            </w:pPr>
          </w:p>
        </w:tc>
      </w:tr>
    </w:tbl>
    <w:p w:rsidR="00842FA3" w:rsidRDefault="00842FA3" w:rsidP="00842FA3">
      <w:pPr>
        <w:suppressAutoHyphens w:val="0"/>
        <w:autoSpaceDE w:val="0"/>
        <w:autoSpaceDN w:val="0"/>
        <w:adjustRightInd w:val="0"/>
        <w:rPr>
          <w:rFonts w:ascii="Times New Roman" w:hAnsi="Times New Roman" w:cs="Times New Roman"/>
          <w:color w:val="000000"/>
          <w:lang w:eastAsia="sk-SK"/>
        </w:rPr>
      </w:pPr>
    </w:p>
    <w:p w:rsidR="00A56A69" w:rsidRDefault="00A56A69" w:rsidP="00842FA3">
      <w:pPr>
        <w:suppressAutoHyphens w:val="0"/>
        <w:autoSpaceDE w:val="0"/>
        <w:autoSpaceDN w:val="0"/>
        <w:adjustRightInd w:val="0"/>
        <w:rPr>
          <w:rFonts w:ascii="Times New Roman" w:hAnsi="Times New Roman" w:cs="Times New Roman"/>
          <w:color w:val="000000"/>
          <w:lang w:eastAsia="sk-SK"/>
        </w:rPr>
      </w:pPr>
    </w:p>
    <w:p w:rsidR="001D7335" w:rsidRPr="004C3A21" w:rsidRDefault="001D7335" w:rsidP="001D7335">
      <w:pPr>
        <w:pStyle w:val="Zkladntext"/>
        <w:tabs>
          <w:tab w:val="left" w:pos="360"/>
        </w:tabs>
        <w:spacing w:after="120"/>
        <w:rPr>
          <w:rFonts w:ascii="Times New Roman" w:hAnsi="Times New Roman" w:cs="Times New Roman"/>
          <w:sz w:val="24"/>
          <w:szCs w:val="24"/>
        </w:rPr>
      </w:pPr>
    </w:p>
    <w:p w:rsidR="001D7335" w:rsidRDefault="001D7335" w:rsidP="00A56A69">
      <w:pPr>
        <w:suppressAutoHyphens w:val="0"/>
        <w:autoSpaceDE w:val="0"/>
        <w:autoSpaceDN w:val="0"/>
        <w:adjustRightInd w:val="0"/>
        <w:spacing w:after="120"/>
        <w:jc w:val="both"/>
        <w:rPr>
          <w:rFonts w:ascii="Times New Roman" w:hAnsi="Times New Roman" w:cs="Times New Roman"/>
          <w:bCs/>
          <w:color w:val="000000"/>
          <w:sz w:val="24"/>
          <w:szCs w:val="24"/>
          <w:lang w:eastAsia="sk-SK"/>
        </w:rPr>
      </w:pPr>
      <w:r>
        <w:rPr>
          <w:rFonts w:ascii="Times New Roman" w:hAnsi="Times New Roman" w:cs="Times New Roman"/>
          <w:bCs/>
          <w:color w:val="000000"/>
          <w:sz w:val="24"/>
          <w:szCs w:val="24"/>
          <w:lang w:eastAsia="sk-SK"/>
        </w:rPr>
        <w:t>Č</w:t>
      </w:r>
      <w:r w:rsidRPr="004C3A21">
        <w:rPr>
          <w:rFonts w:ascii="Times New Roman" w:hAnsi="Times New Roman" w:cs="Times New Roman"/>
          <w:bCs/>
          <w:color w:val="000000"/>
          <w:sz w:val="24"/>
          <w:szCs w:val="24"/>
          <w:lang w:eastAsia="sk-SK"/>
        </w:rPr>
        <w:t>estne vyhlasujem, že uvedený návrh na plnenie stanoveného kritéria je vypracovaný  súlade so súťažnými podkladmi, prílohami súťažných podkladov</w:t>
      </w:r>
      <w:r>
        <w:rPr>
          <w:rFonts w:ascii="Times New Roman" w:hAnsi="Times New Roman" w:cs="Times New Roman"/>
          <w:bCs/>
          <w:color w:val="000000"/>
          <w:sz w:val="24"/>
          <w:szCs w:val="24"/>
          <w:lang w:eastAsia="sk-SK"/>
        </w:rPr>
        <w:t>,</w:t>
      </w:r>
      <w:r w:rsidRPr="004C3A21">
        <w:rPr>
          <w:rFonts w:ascii="Times New Roman" w:hAnsi="Times New Roman" w:cs="Times New Roman"/>
          <w:bCs/>
          <w:color w:val="000000"/>
          <w:sz w:val="24"/>
          <w:szCs w:val="24"/>
          <w:lang w:eastAsia="sk-SK"/>
        </w:rPr>
        <w:t xml:space="preserve"> ako aj obchodnými (zmluvnými) podmienkami predmetu zákazky. </w:t>
      </w:r>
    </w:p>
    <w:p w:rsidR="00CE6244" w:rsidRPr="004C3A21" w:rsidRDefault="00CE6244" w:rsidP="00A56A69">
      <w:pPr>
        <w:suppressAutoHyphens w:val="0"/>
        <w:autoSpaceDE w:val="0"/>
        <w:autoSpaceDN w:val="0"/>
        <w:adjustRightInd w:val="0"/>
        <w:spacing w:after="120"/>
        <w:jc w:val="both"/>
        <w:rPr>
          <w:rFonts w:ascii="Times New Roman" w:hAnsi="Times New Roman" w:cs="Times New Roman"/>
          <w:bCs/>
          <w:color w:val="000000"/>
          <w:sz w:val="24"/>
          <w:szCs w:val="24"/>
          <w:lang w:eastAsia="sk-SK"/>
        </w:rPr>
      </w:pPr>
    </w:p>
    <w:p w:rsidR="001D7335" w:rsidRDefault="00F92AA0" w:rsidP="001D7335">
      <w:pPr>
        <w:pStyle w:val="Zkladntext"/>
        <w:tabs>
          <w:tab w:val="left" w:pos="360"/>
        </w:tabs>
        <w:spacing w:after="120"/>
        <w:rPr>
          <w:rFonts w:ascii="Times New Roman" w:hAnsi="Times New Roman" w:cs="Times New Roman"/>
          <w:sz w:val="24"/>
          <w:szCs w:val="24"/>
        </w:rPr>
      </w:pPr>
      <w:r>
        <w:rPr>
          <w:rFonts w:ascii="Times New Roman" w:hAnsi="Times New Roman" w:cs="Times New Roman"/>
          <w:sz w:val="24"/>
          <w:szCs w:val="24"/>
        </w:rPr>
        <w:t>SOM/ NIE SOM platiteľom DPH.</w:t>
      </w:r>
    </w:p>
    <w:p w:rsidR="00056FE7" w:rsidRPr="004C3A21" w:rsidRDefault="00056FE7" w:rsidP="001D7335">
      <w:pPr>
        <w:pStyle w:val="Zkladntext"/>
        <w:tabs>
          <w:tab w:val="left" w:pos="360"/>
        </w:tabs>
        <w:spacing w:after="120"/>
        <w:rPr>
          <w:rFonts w:ascii="Times New Roman" w:hAnsi="Times New Roman" w:cs="Times New Roman"/>
          <w:sz w:val="24"/>
          <w:szCs w:val="24"/>
        </w:rPr>
      </w:pPr>
    </w:p>
    <w:p w:rsidR="001D7335" w:rsidRPr="004C3A21" w:rsidRDefault="001D7335" w:rsidP="001D7335">
      <w:pPr>
        <w:spacing w:beforeLines="60" w:before="144"/>
        <w:jc w:val="both"/>
        <w:rPr>
          <w:rFonts w:ascii="Times New Roman" w:hAnsi="Times New Roman" w:cs="Times New Roman"/>
          <w:sz w:val="24"/>
          <w:szCs w:val="24"/>
        </w:rPr>
      </w:pPr>
      <w:r w:rsidRPr="004C3A21">
        <w:rPr>
          <w:rFonts w:ascii="Times New Roman" w:hAnsi="Times New Roman" w:cs="Times New Roman"/>
          <w:sz w:val="24"/>
          <w:szCs w:val="24"/>
        </w:rPr>
        <w:t>V.........................................dňa...........................</w:t>
      </w:r>
      <w:r w:rsidRPr="004C3A21">
        <w:rPr>
          <w:rFonts w:ascii="Times New Roman" w:hAnsi="Times New Roman" w:cs="Times New Roman"/>
          <w:sz w:val="24"/>
          <w:szCs w:val="24"/>
        </w:rPr>
        <w:tab/>
      </w:r>
      <w:r w:rsidRPr="004C3A21">
        <w:rPr>
          <w:rFonts w:ascii="Times New Roman" w:hAnsi="Times New Roman" w:cs="Times New Roman"/>
          <w:sz w:val="24"/>
          <w:szCs w:val="24"/>
        </w:rPr>
        <w:tab/>
      </w:r>
      <w:r w:rsidRPr="004C3A21">
        <w:rPr>
          <w:rFonts w:ascii="Times New Roman" w:hAnsi="Times New Roman" w:cs="Times New Roman"/>
          <w:sz w:val="24"/>
          <w:szCs w:val="24"/>
        </w:rPr>
        <w:tab/>
      </w:r>
      <w:r w:rsidRPr="004C3A21">
        <w:rPr>
          <w:rFonts w:ascii="Times New Roman" w:hAnsi="Times New Roman" w:cs="Times New Roman"/>
          <w:sz w:val="24"/>
          <w:szCs w:val="24"/>
        </w:rPr>
        <w:tab/>
      </w:r>
      <w:r w:rsidRPr="004C3A21">
        <w:rPr>
          <w:rFonts w:ascii="Times New Roman" w:hAnsi="Times New Roman" w:cs="Times New Roman"/>
          <w:sz w:val="24"/>
          <w:szCs w:val="24"/>
        </w:rPr>
        <w:tab/>
      </w:r>
      <w:r w:rsidRPr="004C3A21">
        <w:rPr>
          <w:rFonts w:ascii="Times New Roman" w:hAnsi="Times New Roman" w:cs="Times New Roman"/>
          <w:sz w:val="24"/>
          <w:szCs w:val="24"/>
        </w:rPr>
        <w:tab/>
      </w:r>
      <w:r w:rsidRPr="004C3A21">
        <w:rPr>
          <w:rFonts w:ascii="Times New Roman" w:hAnsi="Times New Roman" w:cs="Times New Roman"/>
          <w:sz w:val="24"/>
          <w:szCs w:val="24"/>
        </w:rPr>
        <w:tab/>
      </w:r>
    </w:p>
    <w:p w:rsidR="001D7335" w:rsidRPr="0072671E" w:rsidRDefault="001D7335" w:rsidP="001D7335">
      <w:pPr>
        <w:suppressAutoHyphens w:val="0"/>
        <w:autoSpaceDE w:val="0"/>
        <w:autoSpaceDN w:val="0"/>
        <w:adjustRightInd w:val="0"/>
        <w:rPr>
          <w:rFonts w:ascii="Times New Roman" w:hAnsi="Times New Roman" w:cs="Times New Roman"/>
          <w:color w:val="000000"/>
          <w:sz w:val="24"/>
          <w:szCs w:val="24"/>
          <w:lang w:eastAsia="sk-SK"/>
        </w:rPr>
      </w:pPr>
    </w:p>
    <w:p w:rsidR="001D7335" w:rsidRDefault="001D7335" w:rsidP="001D7335">
      <w:pPr>
        <w:suppressAutoHyphens w:val="0"/>
        <w:autoSpaceDE w:val="0"/>
        <w:autoSpaceDN w:val="0"/>
        <w:adjustRightInd w:val="0"/>
        <w:spacing w:after="120"/>
        <w:jc w:val="right"/>
        <w:rPr>
          <w:rFonts w:ascii="Times New Roman" w:hAnsi="Times New Roman" w:cs="Times New Roman"/>
          <w:color w:val="000000"/>
          <w:sz w:val="24"/>
          <w:szCs w:val="24"/>
          <w:lang w:eastAsia="sk-SK"/>
        </w:rPr>
      </w:pPr>
      <w:r w:rsidRPr="00155387">
        <w:rPr>
          <w:rFonts w:ascii="Times New Roman" w:hAnsi="Times New Roman" w:cs="Times New Roman"/>
          <w:color w:val="000000"/>
          <w:sz w:val="24"/>
          <w:szCs w:val="24"/>
          <w:lang w:eastAsia="sk-SK"/>
        </w:rPr>
        <w:t xml:space="preserve">[doplniť </w:t>
      </w:r>
      <w:r w:rsidRPr="00155387">
        <w:rPr>
          <w:rFonts w:ascii="Times New Roman" w:hAnsi="Times New Roman" w:cs="Times New Roman"/>
          <w:sz w:val="24"/>
          <w:szCs w:val="24"/>
        </w:rPr>
        <w:t>titul, meno, priezvisko, podpis oprávnenej osoby</w:t>
      </w:r>
      <w:r w:rsidRPr="00155387">
        <w:rPr>
          <w:rFonts w:ascii="Times New Roman" w:hAnsi="Times New Roman" w:cs="Times New Roman"/>
          <w:color w:val="000000"/>
          <w:sz w:val="24"/>
          <w:szCs w:val="24"/>
          <w:lang w:eastAsia="sk-SK"/>
        </w:rPr>
        <w:t xml:space="preserve">] </w:t>
      </w:r>
    </w:p>
    <w:p w:rsidR="00056FE7" w:rsidRDefault="00056FE7" w:rsidP="00842FA3">
      <w:pPr>
        <w:suppressAutoHyphens w:val="0"/>
        <w:autoSpaceDE w:val="0"/>
        <w:autoSpaceDN w:val="0"/>
        <w:adjustRightInd w:val="0"/>
        <w:spacing w:after="120"/>
        <w:rPr>
          <w:rFonts w:ascii="Times New Roman" w:hAnsi="Times New Roman" w:cs="Times New Roman"/>
          <w:b/>
          <w:bCs/>
          <w:iCs/>
          <w:sz w:val="24"/>
          <w:szCs w:val="24"/>
        </w:rPr>
      </w:pPr>
    </w:p>
    <w:p w:rsidR="00842FA3" w:rsidRPr="00842FA3" w:rsidRDefault="00842FA3" w:rsidP="00842FA3">
      <w:pPr>
        <w:suppressAutoHyphens w:val="0"/>
        <w:autoSpaceDE w:val="0"/>
        <w:autoSpaceDN w:val="0"/>
        <w:adjustRightInd w:val="0"/>
        <w:spacing w:after="120"/>
        <w:rPr>
          <w:rFonts w:ascii="Times New Roman" w:hAnsi="Times New Roman" w:cs="Times New Roman"/>
          <w:color w:val="000000"/>
          <w:sz w:val="24"/>
          <w:szCs w:val="24"/>
          <w:lang w:eastAsia="sk-SK"/>
        </w:rPr>
      </w:pPr>
      <w:r w:rsidRPr="00842FA3">
        <w:rPr>
          <w:rFonts w:ascii="Times New Roman" w:hAnsi="Times New Roman" w:cs="Times New Roman"/>
          <w:b/>
          <w:bCs/>
          <w:iCs/>
          <w:sz w:val="24"/>
          <w:szCs w:val="24"/>
        </w:rPr>
        <w:t>Uchádzač zaokrúhli svoje návrhy v zmysle matematických pravidiel na dve desatinné miesta</w:t>
      </w:r>
      <w:r>
        <w:rPr>
          <w:rFonts w:ascii="Times New Roman" w:hAnsi="Times New Roman" w:cs="Times New Roman"/>
          <w:b/>
          <w:bCs/>
          <w:iCs/>
          <w:sz w:val="24"/>
          <w:szCs w:val="24"/>
        </w:rPr>
        <w:t>.</w:t>
      </w:r>
    </w:p>
    <w:p w:rsidR="00007FE2" w:rsidRPr="002C2815" w:rsidRDefault="001D7335" w:rsidP="00007FE2">
      <w:pPr>
        <w:autoSpaceDE w:val="0"/>
        <w:autoSpaceDN w:val="0"/>
        <w:adjustRightInd w:val="0"/>
        <w:rPr>
          <w:rFonts w:ascii="Times New Roman" w:hAnsi="Times New Roman"/>
          <w:b/>
          <w:bCs/>
          <w:sz w:val="24"/>
          <w:szCs w:val="24"/>
          <w:lang w:eastAsia="sk-SK"/>
        </w:rPr>
      </w:pPr>
      <w:r>
        <w:rPr>
          <w:rFonts w:ascii="Times New Roman" w:hAnsi="Times New Roman" w:cs="Times New Roman"/>
          <w:color w:val="000000"/>
          <w:sz w:val="24"/>
          <w:szCs w:val="24"/>
          <w:lang w:eastAsia="sk-SK"/>
        </w:rPr>
        <w:br w:type="page"/>
      </w:r>
      <w:r w:rsidR="00007FE2" w:rsidRPr="002C2815">
        <w:rPr>
          <w:rFonts w:ascii="Times New Roman" w:hAnsi="Times New Roman"/>
          <w:b/>
          <w:bCs/>
          <w:sz w:val="24"/>
          <w:szCs w:val="24"/>
          <w:lang w:eastAsia="sk-SK"/>
        </w:rPr>
        <w:lastRenderedPageBreak/>
        <w:t>Príloha č. 2 súťažných podkladov</w:t>
      </w:r>
    </w:p>
    <w:p w:rsidR="00007FE2" w:rsidRPr="002C2815" w:rsidRDefault="00007FE2" w:rsidP="00007FE2">
      <w:pPr>
        <w:autoSpaceDE w:val="0"/>
        <w:autoSpaceDN w:val="0"/>
        <w:adjustRightInd w:val="0"/>
        <w:rPr>
          <w:rFonts w:ascii="Times New Roman" w:hAnsi="Times New Roman"/>
          <w:b/>
          <w:bCs/>
          <w:sz w:val="24"/>
          <w:szCs w:val="24"/>
          <w:lang w:eastAsia="sk-SK"/>
        </w:rPr>
      </w:pPr>
    </w:p>
    <w:p w:rsidR="00007FE2" w:rsidRPr="002C2815" w:rsidRDefault="00007FE2" w:rsidP="00007FE2">
      <w:pPr>
        <w:autoSpaceDE w:val="0"/>
        <w:autoSpaceDN w:val="0"/>
        <w:adjustRightInd w:val="0"/>
        <w:jc w:val="center"/>
        <w:rPr>
          <w:rFonts w:ascii="Times New Roman" w:hAnsi="Times New Roman"/>
          <w:sz w:val="24"/>
          <w:szCs w:val="24"/>
          <w:lang w:eastAsia="sk-SK"/>
        </w:rPr>
      </w:pPr>
      <w:r w:rsidRPr="002C2815">
        <w:rPr>
          <w:rFonts w:ascii="Times New Roman" w:hAnsi="Times New Roman"/>
          <w:sz w:val="24"/>
          <w:szCs w:val="24"/>
          <w:lang w:eastAsia="sk-SK"/>
        </w:rPr>
        <w:t xml:space="preserve">Zadávanie podlimitnej zákazky bez využitia elektronického trhoviska </w:t>
      </w:r>
    </w:p>
    <w:p w:rsidR="00007FE2" w:rsidRPr="002C2815" w:rsidRDefault="00007FE2" w:rsidP="00007FE2">
      <w:pPr>
        <w:autoSpaceDE w:val="0"/>
        <w:autoSpaceDN w:val="0"/>
        <w:adjustRightInd w:val="0"/>
        <w:jc w:val="center"/>
        <w:rPr>
          <w:rFonts w:ascii="Times New Roman" w:hAnsi="Times New Roman"/>
          <w:sz w:val="24"/>
          <w:szCs w:val="24"/>
          <w:lang w:eastAsia="sk-SK"/>
        </w:rPr>
      </w:pPr>
      <w:r w:rsidRPr="002C2815">
        <w:rPr>
          <w:rFonts w:ascii="Times New Roman" w:hAnsi="Times New Roman"/>
          <w:sz w:val="24"/>
          <w:szCs w:val="24"/>
          <w:lang w:eastAsia="sk-SK"/>
        </w:rPr>
        <w:t xml:space="preserve">postupom podľa </w:t>
      </w:r>
      <w:r w:rsidRPr="002C2815">
        <w:rPr>
          <w:rFonts w:ascii="Times New Roman" w:hAnsi="Times New Roman" w:cs="Times New Roman"/>
          <w:color w:val="000000"/>
          <w:sz w:val="24"/>
          <w:szCs w:val="24"/>
        </w:rPr>
        <w:t xml:space="preserve">§ 113 a 114 </w:t>
      </w:r>
      <w:r w:rsidRPr="002C2815">
        <w:rPr>
          <w:rFonts w:ascii="Times New Roman" w:hAnsi="Times New Roman"/>
          <w:sz w:val="24"/>
          <w:szCs w:val="24"/>
          <w:lang w:eastAsia="sk-SK"/>
        </w:rPr>
        <w:t xml:space="preserve">ZVO </w:t>
      </w:r>
    </w:p>
    <w:p w:rsidR="00007FE2" w:rsidRPr="002C2815" w:rsidRDefault="00007FE2" w:rsidP="00007FE2">
      <w:pPr>
        <w:autoSpaceDE w:val="0"/>
        <w:autoSpaceDN w:val="0"/>
        <w:adjustRightInd w:val="0"/>
        <w:jc w:val="center"/>
        <w:rPr>
          <w:rFonts w:ascii="Times New Roman" w:hAnsi="Times New Roman"/>
          <w:sz w:val="24"/>
          <w:szCs w:val="24"/>
          <w:lang w:eastAsia="sk-SK"/>
        </w:rPr>
      </w:pPr>
    </w:p>
    <w:p w:rsidR="00007FE2" w:rsidRPr="002C2815" w:rsidRDefault="00007FE2" w:rsidP="00007FE2">
      <w:pPr>
        <w:autoSpaceDE w:val="0"/>
        <w:autoSpaceDN w:val="0"/>
        <w:adjustRightInd w:val="0"/>
        <w:jc w:val="center"/>
        <w:rPr>
          <w:rFonts w:ascii="Times New Roman" w:hAnsi="Times New Roman"/>
          <w:sz w:val="24"/>
          <w:szCs w:val="24"/>
          <w:lang w:eastAsia="sk-SK"/>
        </w:rPr>
      </w:pPr>
      <w:r w:rsidRPr="002C2815">
        <w:rPr>
          <w:rFonts w:ascii="Times New Roman" w:hAnsi="Times New Roman"/>
          <w:sz w:val="24"/>
          <w:szCs w:val="24"/>
          <w:lang w:eastAsia="sk-SK"/>
        </w:rPr>
        <w:t>zákazka na uskutočnenie stavebných prác predmetu zákazky s názvom:</w:t>
      </w:r>
    </w:p>
    <w:p w:rsidR="00007FE2" w:rsidRPr="002C2815" w:rsidRDefault="00007FE2" w:rsidP="00007FE2">
      <w:pPr>
        <w:autoSpaceDE w:val="0"/>
        <w:autoSpaceDN w:val="0"/>
        <w:adjustRightInd w:val="0"/>
        <w:jc w:val="center"/>
        <w:rPr>
          <w:rFonts w:ascii="Times New Roman" w:hAnsi="Times New Roman"/>
          <w:sz w:val="24"/>
          <w:szCs w:val="24"/>
          <w:lang w:eastAsia="sk-SK"/>
        </w:rPr>
      </w:pPr>
    </w:p>
    <w:p w:rsidR="00007FE2" w:rsidRPr="00A400A9" w:rsidRDefault="00A400A9" w:rsidP="00086F75">
      <w:pPr>
        <w:autoSpaceDE w:val="0"/>
        <w:autoSpaceDN w:val="0"/>
        <w:adjustRightInd w:val="0"/>
        <w:jc w:val="center"/>
        <w:rPr>
          <w:rFonts w:ascii="Times New Roman" w:hAnsi="Times New Roman" w:cs="Times New Roman"/>
          <w:bCs/>
          <w:sz w:val="32"/>
          <w:szCs w:val="32"/>
          <w:lang w:eastAsia="sk-SK"/>
        </w:rPr>
      </w:pPr>
      <w:r w:rsidRPr="00A400A9">
        <w:rPr>
          <w:rFonts w:ascii="Times New Roman" w:hAnsi="Times New Roman" w:cs="Times New Roman"/>
          <w:b/>
          <w:sz w:val="32"/>
          <w:szCs w:val="32"/>
        </w:rPr>
        <w:t>„</w:t>
      </w:r>
      <w:r w:rsidR="005440AD" w:rsidRPr="005440AD">
        <w:rPr>
          <w:rFonts w:ascii="Times New Roman" w:hAnsi="Times New Roman" w:cs="Times New Roman"/>
          <w:b/>
          <w:sz w:val="32"/>
          <w:szCs w:val="32"/>
        </w:rPr>
        <w:t>Protipovodňové opatrenia na toku v obci Lutiše</w:t>
      </w:r>
      <w:r w:rsidRPr="00A400A9">
        <w:rPr>
          <w:rFonts w:ascii="Times New Roman" w:hAnsi="Times New Roman" w:cs="Times New Roman"/>
          <w:b/>
          <w:sz w:val="32"/>
          <w:szCs w:val="32"/>
        </w:rPr>
        <w:t>“</w:t>
      </w:r>
    </w:p>
    <w:p w:rsidR="00007FE2" w:rsidRPr="000D5038" w:rsidRDefault="00007FE2" w:rsidP="00007FE2">
      <w:pPr>
        <w:autoSpaceDE w:val="0"/>
        <w:autoSpaceDN w:val="0"/>
        <w:adjustRightInd w:val="0"/>
        <w:jc w:val="center"/>
        <w:rPr>
          <w:rFonts w:ascii="Times New Roman" w:hAnsi="Times New Roman" w:cs="Times New Roman"/>
          <w:b/>
          <w:bCs/>
          <w:sz w:val="32"/>
          <w:szCs w:val="32"/>
          <w:lang w:eastAsia="sk-SK"/>
        </w:rPr>
      </w:pPr>
    </w:p>
    <w:p w:rsidR="00007FE2" w:rsidRPr="002C2815" w:rsidRDefault="00007FE2" w:rsidP="00007FE2">
      <w:pPr>
        <w:autoSpaceDE w:val="0"/>
        <w:autoSpaceDN w:val="0"/>
        <w:adjustRightInd w:val="0"/>
        <w:jc w:val="center"/>
        <w:rPr>
          <w:rFonts w:ascii="Times New Roman" w:hAnsi="Times New Roman" w:cs="Times New Roman"/>
          <w:b/>
          <w:bCs/>
          <w:sz w:val="24"/>
          <w:szCs w:val="24"/>
          <w:lang w:eastAsia="sk-SK"/>
        </w:rPr>
      </w:pPr>
    </w:p>
    <w:p w:rsidR="00007FE2" w:rsidRPr="001D2E27" w:rsidRDefault="00007FE2" w:rsidP="00007FE2">
      <w:pPr>
        <w:autoSpaceDE w:val="0"/>
        <w:autoSpaceDN w:val="0"/>
        <w:adjustRightInd w:val="0"/>
        <w:jc w:val="center"/>
        <w:rPr>
          <w:rFonts w:ascii="Times New Roman" w:hAnsi="Times New Roman" w:cs="Times New Roman"/>
          <w:b/>
          <w:bCs/>
          <w:sz w:val="30"/>
          <w:szCs w:val="30"/>
        </w:rPr>
      </w:pPr>
      <w:r w:rsidRPr="001D2E27">
        <w:rPr>
          <w:rFonts w:ascii="Times New Roman" w:hAnsi="Times New Roman" w:cs="Times New Roman"/>
          <w:b/>
          <w:bCs/>
          <w:sz w:val="30"/>
          <w:szCs w:val="30"/>
        </w:rPr>
        <w:t xml:space="preserve">ČESTNÉ VYHLÁSENIE </w:t>
      </w:r>
    </w:p>
    <w:p w:rsidR="002C2815" w:rsidRPr="001D2E27" w:rsidRDefault="002C2815" w:rsidP="002C2815">
      <w:pPr>
        <w:spacing w:line="276" w:lineRule="auto"/>
        <w:jc w:val="center"/>
        <w:rPr>
          <w:rFonts w:ascii="Times New Roman" w:hAnsi="Times New Roman"/>
          <w:b/>
          <w:sz w:val="30"/>
          <w:szCs w:val="30"/>
          <w:lang w:eastAsia="sk-SK"/>
        </w:rPr>
      </w:pPr>
      <w:r w:rsidRPr="001D2E27">
        <w:rPr>
          <w:rFonts w:ascii="Times New Roman" w:hAnsi="Times New Roman"/>
          <w:b/>
          <w:sz w:val="30"/>
          <w:szCs w:val="30"/>
          <w:lang w:eastAsia="sk-SK"/>
        </w:rPr>
        <w:t>o neprítomnosti konfliktu záujmov uchádzača</w:t>
      </w:r>
    </w:p>
    <w:p w:rsidR="00007FE2" w:rsidRPr="00703978" w:rsidRDefault="00007FE2" w:rsidP="00007FE2">
      <w:pPr>
        <w:autoSpaceDE w:val="0"/>
        <w:autoSpaceDN w:val="0"/>
        <w:adjustRightInd w:val="0"/>
        <w:rPr>
          <w:rFonts w:ascii="Times New Roman" w:hAnsi="Times New Roman" w:cs="Times New Roman"/>
          <w:b/>
          <w:bCs/>
          <w:sz w:val="28"/>
          <w:szCs w:val="28"/>
          <w:highlight w:val="yellow"/>
        </w:rPr>
      </w:pPr>
    </w:p>
    <w:p w:rsidR="00007FE2" w:rsidRPr="00137324" w:rsidRDefault="00007FE2" w:rsidP="00007FE2">
      <w:pPr>
        <w:autoSpaceDE w:val="0"/>
        <w:autoSpaceDN w:val="0"/>
        <w:adjustRightInd w:val="0"/>
        <w:jc w:val="both"/>
        <w:rPr>
          <w:rFonts w:ascii="Times New Roman" w:hAnsi="Times New Roman" w:cs="Times New Roman"/>
          <w:bCs/>
          <w:sz w:val="24"/>
          <w:szCs w:val="24"/>
          <w:lang w:eastAsia="sk-SK"/>
        </w:rPr>
      </w:pPr>
      <w:r w:rsidRPr="00137324">
        <w:rPr>
          <w:rFonts w:ascii="Times New Roman" w:hAnsi="Times New Roman" w:cs="Times New Roman"/>
          <w:bCs/>
          <w:sz w:val="24"/>
          <w:szCs w:val="24"/>
          <w:lang w:eastAsia="sk-SK"/>
        </w:rPr>
        <w:t>IDENTIFIKAČNÉ ÚDAJE:</w:t>
      </w:r>
    </w:p>
    <w:p w:rsidR="00137324" w:rsidRDefault="00137324" w:rsidP="00007FE2">
      <w:pPr>
        <w:autoSpaceDE w:val="0"/>
        <w:autoSpaceDN w:val="0"/>
        <w:adjustRightInd w:val="0"/>
        <w:jc w:val="both"/>
        <w:rPr>
          <w:rFonts w:ascii="Times New Roman" w:hAnsi="Times New Roman" w:cs="Times New Roman"/>
          <w:b/>
          <w:bCs/>
          <w:i/>
          <w:iCs/>
          <w:sz w:val="24"/>
          <w:szCs w:val="24"/>
          <w:highlight w:val="yellow"/>
          <w:lang w:eastAsia="sk-SK"/>
        </w:rPr>
      </w:pPr>
    </w:p>
    <w:p w:rsidR="00137324" w:rsidRDefault="00137324" w:rsidP="00007FE2">
      <w:pPr>
        <w:autoSpaceDE w:val="0"/>
        <w:autoSpaceDN w:val="0"/>
        <w:adjustRightInd w:val="0"/>
        <w:jc w:val="both"/>
        <w:rPr>
          <w:rFonts w:ascii="Times New Roman" w:hAnsi="Times New Roman" w:cs="Times New Roman"/>
          <w:b/>
          <w:bCs/>
          <w:i/>
          <w:iCs/>
          <w:sz w:val="24"/>
          <w:szCs w:val="24"/>
          <w:highlight w:val="yellow"/>
          <w:lang w:eastAsia="sk-SK"/>
        </w:rPr>
      </w:pPr>
    </w:p>
    <w:p w:rsidR="00137324" w:rsidRDefault="00137324" w:rsidP="00007FE2">
      <w:pPr>
        <w:autoSpaceDE w:val="0"/>
        <w:autoSpaceDN w:val="0"/>
        <w:adjustRightInd w:val="0"/>
        <w:jc w:val="both"/>
        <w:rPr>
          <w:rFonts w:ascii="Times New Roman" w:hAnsi="Times New Roman" w:cs="Times New Roman"/>
          <w:b/>
          <w:bCs/>
          <w:i/>
          <w:iCs/>
          <w:sz w:val="24"/>
          <w:szCs w:val="24"/>
          <w:highlight w:val="yellow"/>
          <w:lang w:eastAsia="sk-SK"/>
        </w:rPr>
      </w:pPr>
    </w:p>
    <w:p w:rsidR="00007FE2" w:rsidRPr="00137324" w:rsidRDefault="00007FE2" w:rsidP="00007FE2">
      <w:pPr>
        <w:autoSpaceDE w:val="0"/>
        <w:autoSpaceDN w:val="0"/>
        <w:adjustRightInd w:val="0"/>
        <w:jc w:val="both"/>
        <w:rPr>
          <w:rFonts w:ascii="Times New Roman" w:hAnsi="Times New Roman" w:cs="Times New Roman"/>
          <w:b/>
          <w:bCs/>
          <w:i/>
          <w:iCs/>
          <w:sz w:val="24"/>
          <w:szCs w:val="24"/>
          <w:lang w:eastAsia="sk-SK"/>
        </w:rPr>
      </w:pPr>
    </w:p>
    <w:p w:rsidR="00007FE2" w:rsidRPr="00703978" w:rsidRDefault="00007FE2" w:rsidP="00007FE2">
      <w:pPr>
        <w:autoSpaceDE w:val="0"/>
        <w:autoSpaceDN w:val="0"/>
        <w:adjustRightInd w:val="0"/>
        <w:jc w:val="both"/>
        <w:rPr>
          <w:rFonts w:ascii="Times New Roman" w:hAnsi="Times New Roman" w:cs="Times New Roman"/>
          <w:b/>
          <w:bCs/>
          <w:i/>
          <w:iCs/>
          <w:sz w:val="24"/>
          <w:szCs w:val="24"/>
          <w:highlight w:val="yellow"/>
          <w:lang w:eastAsia="sk-SK"/>
        </w:rPr>
      </w:pPr>
    </w:p>
    <w:p w:rsidR="00007FE2" w:rsidRPr="006537DB" w:rsidRDefault="00007FE2" w:rsidP="00007FE2">
      <w:pPr>
        <w:autoSpaceDE w:val="0"/>
        <w:autoSpaceDN w:val="0"/>
        <w:adjustRightInd w:val="0"/>
        <w:jc w:val="both"/>
        <w:rPr>
          <w:rFonts w:ascii="Times New Roman" w:hAnsi="Times New Roman" w:cs="Times New Roman"/>
          <w:sz w:val="24"/>
          <w:szCs w:val="24"/>
          <w:lang w:eastAsia="sk-SK"/>
        </w:rPr>
      </w:pPr>
      <w:r w:rsidRPr="006537DB">
        <w:rPr>
          <w:rFonts w:ascii="Times New Roman" w:hAnsi="Times New Roman" w:cs="Times New Roman"/>
          <w:sz w:val="24"/>
          <w:szCs w:val="24"/>
          <w:lang w:eastAsia="sk-SK"/>
        </w:rPr>
        <w:t>ako uchádzač/člen skupiny dodávateľov v predmetnom verejnom obstarávaní týmto</w:t>
      </w:r>
    </w:p>
    <w:p w:rsidR="00007FE2" w:rsidRPr="006537DB" w:rsidRDefault="00007FE2" w:rsidP="00007FE2">
      <w:pPr>
        <w:autoSpaceDE w:val="0"/>
        <w:autoSpaceDN w:val="0"/>
        <w:adjustRightInd w:val="0"/>
        <w:jc w:val="both"/>
        <w:rPr>
          <w:rFonts w:ascii="Times New Roman" w:hAnsi="Times New Roman" w:cs="Times New Roman"/>
          <w:sz w:val="24"/>
          <w:szCs w:val="24"/>
          <w:lang w:eastAsia="sk-SK"/>
        </w:rPr>
      </w:pPr>
    </w:p>
    <w:p w:rsidR="00007FE2" w:rsidRPr="006537DB" w:rsidRDefault="00007FE2" w:rsidP="00007FE2">
      <w:pPr>
        <w:autoSpaceDE w:val="0"/>
        <w:autoSpaceDN w:val="0"/>
        <w:adjustRightInd w:val="0"/>
        <w:jc w:val="center"/>
        <w:rPr>
          <w:rFonts w:ascii="Times New Roman" w:hAnsi="Times New Roman" w:cs="Times New Roman"/>
          <w:b/>
          <w:bCs/>
          <w:sz w:val="28"/>
          <w:szCs w:val="28"/>
          <w:lang w:eastAsia="sk-SK"/>
        </w:rPr>
      </w:pPr>
      <w:r w:rsidRPr="006537DB">
        <w:rPr>
          <w:rFonts w:ascii="Times New Roman" w:hAnsi="Times New Roman" w:cs="Times New Roman"/>
          <w:b/>
          <w:bCs/>
          <w:sz w:val="28"/>
          <w:szCs w:val="28"/>
          <w:lang w:eastAsia="sk-SK"/>
        </w:rPr>
        <w:t>čestne vyhlasujem,</w:t>
      </w:r>
    </w:p>
    <w:p w:rsidR="00007FE2" w:rsidRPr="001D2E27" w:rsidRDefault="00007FE2" w:rsidP="00007FE2">
      <w:pPr>
        <w:autoSpaceDE w:val="0"/>
        <w:autoSpaceDN w:val="0"/>
        <w:adjustRightInd w:val="0"/>
        <w:jc w:val="center"/>
        <w:rPr>
          <w:rFonts w:ascii="Times New Roman" w:hAnsi="Times New Roman" w:cs="Times New Roman"/>
          <w:b/>
          <w:bCs/>
          <w:sz w:val="24"/>
          <w:szCs w:val="24"/>
          <w:highlight w:val="yellow"/>
          <w:lang w:eastAsia="sk-SK"/>
        </w:rPr>
      </w:pPr>
    </w:p>
    <w:p w:rsidR="002C2815" w:rsidRPr="001D2E27" w:rsidRDefault="001D2E27" w:rsidP="001D2E27">
      <w:pPr>
        <w:jc w:val="both"/>
        <w:rPr>
          <w:rFonts w:ascii="Times New Roman" w:hAnsi="Times New Roman"/>
          <w:sz w:val="24"/>
          <w:szCs w:val="24"/>
          <w:lang w:eastAsia="sk-SK"/>
        </w:rPr>
      </w:pPr>
      <w:r w:rsidRPr="001D2E27">
        <w:rPr>
          <w:rFonts w:ascii="Times New Roman" w:hAnsi="Times New Roman"/>
          <w:sz w:val="24"/>
          <w:szCs w:val="24"/>
          <w:lang w:eastAsia="sk-SK"/>
        </w:rPr>
        <w:t xml:space="preserve">že </w:t>
      </w:r>
      <w:r w:rsidR="002C2815" w:rsidRPr="001D2E27">
        <w:rPr>
          <w:rFonts w:ascii="Times New Roman" w:hAnsi="Times New Roman"/>
          <w:sz w:val="24"/>
          <w:szCs w:val="24"/>
          <w:lang w:eastAsia="sk-SK"/>
        </w:rPr>
        <w:t>v súvislosti s uvedeným postupom zadávania zákazky:</w:t>
      </w:r>
    </w:p>
    <w:p w:rsidR="002C2815" w:rsidRPr="001D2E27" w:rsidRDefault="002C2815" w:rsidP="001D2E27">
      <w:pPr>
        <w:jc w:val="both"/>
        <w:rPr>
          <w:rFonts w:ascii="Times New Roman" w:hAnsi="Times New Roman"/>
          <w:sz w:val="24"/>
          <w:szCs w:val="24"/>
          <w:lang w:eastAsia="sk-SK"/>
        </w:rPr>
      </w:pPr>
    </w:p>
    <w:p w:rsidR="002C2815" w:rsidRPr="001D2E27" w:rsidRDefault="002C2815" w:rsidP="001D2E27">
      <w:pPr>
        <w:numPr>
          <w:ilvl w:val="0"/>
          <w:numId w:val="34"/>
        </w:numPr>
        <w:suppressAutoHyphens w:val="0"/>
        <w:jc w:val="both"/>
        <w:rPr>
          <w:rFonts w:ascii="Times New Roman" w:hAnsi="Times New Roman"/>
          <w:sz w:val="24"/>
          <w:szCs w:val="24"/>
          <w:lang w:eastAsia="sk-SK"/>
        </w:rPr>
      </w:pPr>
      <w:r w:rsidRPr="001D2E27">
        <w:rPr>
          <w:rFonts w:ascii="Times New Roman" w:hAnsi="Times New Roman"/>
          <w:sz w:val="24"/>
          <w:szCs w:val="24"/>
          <w:lang w:eastAsia="sk-SK"/>
        </w:rPr>
        <w:t>som nevyvíjal a nebudem vyvíjať voči žiadnej osobe na strane verejného obstarávateľa, ktorá je alebo by mohla byť zainteresovanou osobou v zmysle ustanovenia § 23 ods. 3 ZVO akékoľvek aktivity, ktoré by mohli viesť k zvýhodneniu nášho postavenia v postupe tohto verejného obstarávania,</w:t>
      </w:r>
    </w:p>
    <w:p w:rsidR="002C2815" w:rsidRPr="001D2E27" w:rsidRDefault="002C2815" w:rsidP="001D2E27">
      <w:pPr>
        <w:ind w:left="720"/>
        <w:jc w:val="both"/>
        <w:rPr>
          <w:rFonts w:ascii="Times New Roman" w:hAnsi="Times New Roman"/>
          <w:sz w:val="24"/>
          <w:szCs w:val="24"/>
          <w:lang w:eastAsia="sk-SK"/>
        </w:rPr>
      </w:pPr>
    </w:p>
    <w:p w:rsidR="002C2815" w:rsidRPr="001D2E27" w:rsidRDefault="002C2815" w:rsidP="001D2E27">
      <w:pPr>
        <w:numPr>
          <w:ilvl w:val="0"/>
          <w:numId w:val="34"/>
        </w:numPr>
        <w:suppressAutoHyphens w:val="0"/>
        <w:jc w:val="both"/>
        <w:rPr>
          <w:rFonts w:ascii="Times New Roman" w:hAnsi="Times New Roman"/>
          <w:sz w:val="24"/>
          <w:szCs w:val="24"/>
          <w:lang w:eastAsia="sk-SK"/>
        </w:rPr>
      </w:pPr>
      <w:r w:rsidRPr="001D2E27">
        <w:rPr>
          <w:rFonts w:ascii="Times New Roman" w:hAnsi="Times New Roman"/>
          <w:sz w:val="24"/>
          <w:szCs w:val="24"/>
          <w:lang w:eastAsia="sk-SK"/>
        </w:rPr>
        <w:t>neposkytol som a neposkytnem akejkoľvek čo i len potenciálne zainteresovanej osobe priamo alebo nepriamo akúkoľvek finančnú alebo vecnú výhodu ako motiváciu alebo odmenu súvisiacu so zadaním tejto zákazky,</w:t>
      </w:r>
    </w:p>
    <w:p w:rsidR="002C2815" w:rsidRPr="001D2E27" w:rsidRDefault="002C2815" w:rsidP="001D2E27">
      <w:pPr>
        <w:pStyle w:val="Odsekzoznamu"/>
        <w:spacing w:after="0" w:line="240" w:lineRule="auto"/>
        <w:rPr>
          <w:rFonts w:ascii="Times New Roman" w:hAnsi="Times New Roman"/>
          <w:sz w:val="24"/>
          <w:szCs w:val="24"/>
          <w:lang w:eastAsia="sk-SK"/>
        </w:rPr>
      </w:pPr>
    </w:p>
    <w:p w:rsidR="002C2815" w:rsidRPr="001D2E27" w:rsidRDefault="002C2815" w:rsidP="001D2E27">
      <w:pPr>
        <w:numPr>
          <w:ilvl w:val="0"/>
          <w:numId w:val="34"/>
        </w:numPr>
        <w:suppressAutoHyphens w:val="0"/>
        <w:jc w:val="both"/>
        <w:rPr>
          <w:rFonts w:ascii="Times New Roman" w:hAnsi="Times New Roman"/>
          <w:sz w:val="24"/>
          <w:szCs w:val="24"/>
          <w:lang w:eastAsia="sk-SK"/>
        </w:rPr>
      </w:pPr>
      <w:r w:rsidRPr="001D2E27">
        <w:rPr>
          <w:rFonts w:ascii="Times New Roman" w:hAnsi="Times New Roman"/>
          <w:sz w:val="24"/>
          <w:szCs w:val="24"/>
          <w:lang w:eastAsia="sk-SK"/>
        </w:rPr>
        <w:t>budem bezodkladne informovať verejného obstarávateľa o akejkoľvek situácii, ktorá je považovaná za konflikt záujmov alebo ktorá by mohla viesť ku konfliktu záujmov kedykoľvek v priebehu procesu verejného obstarávania</w:t>
      </w:r>
    </w:p>
    <w:p w:rsidR="002C2815" w:rsidRPr="001D2E27" w:rsidRDefault="002C2815" w:rsidP="001D2E27">
      <w:pPr>
        <w:pStyle w:val="Odsekzoznamu"/>
        <w:spacing w:after="0"/>
        <w:rPr>
          <w:rFonts w:ascii="Times New Roman" w:hAnsi="Times New Roman"/>
          <w:sz w:val="24"/>
          <w:szCs w:val="24"/>
          <w:lang w:eastAsia="sk-SK"/>
        </w:rPr>
      </w:pPr>
    </w:p>
    <w:p w:rsidR="002C2815" w:rsidRPr="001D2E27" w:rsidRDefault="002C2815" w:rsidP="002C2815">
      <w:pPr>
        <w:numPr>
          <w:ilvl w:val="0"/>
          <w:numId w:val="34"/>
        </w:numPr>
        <w:suppressAutoHyphens w:val="0"/>
        <w:spacing w:line="276" w:lineRule="auto"/>
        <w:jc w:val="both"/>
        <w:rPr>
          <w:rFonts w:ascii="Times New Roman" w:hAnsi="Times New Roman"/>
          <w:sz w:val="24"/>
          <w:szCs w:val="24"/>
          <w:lang w:eastAsia="sk-SK"/>
        </w:rPr>
      </w:pPr>
      <w:r w:rsidRPr="001D2E27">
        <w:rPr>
          <w:rFonts w:ascii="Times New Roman" w:hAnsi="Times New Roman"/>
          <w:sz w:val="24"/>
          <w:szCs w:val="24"/>
          <w:lang w:eastAsia="sk-SK"/>
        </w:rPr>
        <w:t xml:space="preserve">poskytnem verejnému obstarávateľovi v postupe tohto verejného obstarávania presné, pravdivé a úplné </w:t>
      </w:r>
      <w:r w:rsidR="001D2E27" w:rsidRPr="001D2E27">
        <w:rPr>
          <w:rFonts w:ascii="Times New Roman" w:hAnsi="Times New Roman"/>
          <w:sz w:val="24"/>
          <w:szCs w:val="24"/>
          <w:lang w:eastAsia="sk-SK"/>
        </w:rPr>
        <w:t xml:space="preserve">doklady a </w:t>
      </w:r>
      <w:r w:rsidRPr="001D2E27">
        <w:rPr>
          <w:rFonts w:ascii="Times New Roman" w:hAnsi="Times New Roman"/>
          <w:sz w:val="24"/>
          <w:szCs w:val="24"/>
          <w:lang w:eastAsia="sk-SK"/>
        </w:rPr>
        <w:t>informácie</w:t>
      </w:r>
    </w:p>
    <w:p w:rsidR="001D2E27" w:rsidRPr="001D2E27" w:rsidRDefault="001D2E27" w:rsidP="00007FE2">
      <w:pPr>
        <w:autoSpaceDE w:val="0"/>
        <w:autoSpaceDN w:val="0"/>
        <w:adjustRightInd w:val="0"/>
        <w:rPr>
          <w:rFonts w:ascii="Times New Roman" w:hAnsi="Times New Roman"/>
          <w:sz w:val="24"/>
          <w:szCs w:val="24"/>
          <w:lang w:eastAsia="sk-SK"/>
        </w:rPr>
      </w:pPr>
    </w:p>
    <w:p w:rsidR="00007FE2" w:rsidRPr="001D2E27" w:rsidRDefault="00007FE2" w:rsidP="00007FE2">
      <w:pPr>
        <w:autoSpaceDE w:val="0"/>
        <w:autoSpaceDN w:val="0"/>
        <w:adjustRightInd w:val="0"/>
        <w:rPr>
          <w:rFonts w:ascii="Times New Roman" w:hAnsi="Times New Roman"/>
          <w:sz w:val="24"/>
          <w:szCs w:val="24"/>
          <w:lang w:eastAsia="sk-SK"/>
        </w:rPr>
      </w:pPr>
      <w:r w:rsidRPr="001D2E27">
        <w:rPr>
          <w:rFonts w:ascii="Times New Roman" w:hAnsi="Times New Roman"/>
          <w:sz w:val="24"/>
          <w:szCs w:val="24"/>
          <w:lang w:eastAsia="sk-SK"/>
        </w:rPr>
        <w:t>v..........................................dňa...........................</w:t>
      </w:r>
    </w:p>
    <w:p w:rsidR="00007FE2" w:rsidRDefault="00007FE2" w:rsidP="00007FE2">
      <w:pPr>
        <w:autoSpaceDE w:val="0"/>
        <w:autoSpaceDN w:val="0"/>
        <w:adjustRightInd w:val="0"/>
        <w:ind w:left="5245"/>
        <w:jc w:val="center"/>
        <w:rPr>
          <w:rFonts w:ascii="Times New Roman" w:hAnsi="Times New Roman"/>
          <w:sz w:val="24"/>
          <w:szCs w:val="24"/>
          <w:lang w:eastAsia="sk-SK"/>
        </w:rPr>
      </w:pPr>
    </w:p>
    <w:p w:rsidR="00007FE2" w:rsidRDefault="00007FE2" w:rsidP="00007FE2">
      <w:pPr>
        <w:autoSpaceDE w:val="0"/>
        <w:autoSpaceDN w:val="0"/>
        <w:adjustRightInd w:val="0"/>
        <w:ind w:left="5245"/>
        <w:jc w:val="center"/>
        <w:rPr>
          <w:rFonts w:ascii="Times New Roman" w:hAnsi="Times New Roman"/>
          <w:sz w:val="24"/>
          <w:szCs w:val="24"/>
          <w:lang w:eastAsia="sk-SK"/>
        </w:rPr>
      </w:pPr>
    </w:p>
    <w:p w:rsidR="00007FE2" w:rsidRPr="000D071C" w:rsidRDefault="00007FE2" w:rsidP="00007FE2">
      <w:pPr>
        <w:autoSpaceDE w:val="0"/>
        <w:autoSpaceDN w:val="0"/>
        <w:adjustRightInd w:val="0"/>
        <w:ind w:left="5245"/>
        <w:jc w:val="center"/>
        <w:rPr>
          <w:rFonts w:ascii="Times New Roman" w:hAnsi="Times New Roman"/>
          <w:sz w:val="24"/>
          <w:szCs w:val="24"/>
          <w:lang w:eastAsia="sk-SK"/>
        </w:rPr>
      </w:pPr>
      <w:r w:rsidRPr="000D071C">
        <w:rPr>
          <w:rFonts w:ascii="Times New Roman" w:hAnsi="Times New Roman"/>
          <w:sz w:val="24"/>
          <w:szCs w:val="24"/>
          <w:lang w:eastAsia="sk-SK"/>
        </w:rPr>
        <w:t>..................................................</w:t>
      </w:r>
    </w:p>
    <w:p w:rsidR="00007FE2" w:rsidRPr="001D2E27" w:rsidRDefault="00007FE2" w:rsidP="00007FE2">
      <w:pPr>
        <w:autoSpaceDE w:val="0"/>
        <w:autoSpaceDN w:val="0"/>
        <w:adjustRightInd w:val="0"/>
        <w:ind w:left="5245"/>
        <w:jc w:val="center"/>
        <w:rPr>
          <w:rFonts w:ascii="Times New Roman" w:hAnsi="Times New Roman"/>
          <w:lang w:eastAsia="sk-SK"/>
        </w:rPr>
      </w:pPr>
      <w:r w:rsidRPr="001D2E27">
        <w:rPr>
          <w:rFonts w:ascii="Times New Roman" w:hAnsi="Times New Roman"/>
          <w:lang w:eastAsia="sk-SK"/>
        </w:rPr>
        <w:t>Titul, meno, priezvisko, podpis</w:t>
      </w:r>
    </w:p>
    <w:p w:rsidR="00007FE2" w:rsidRPr="001D2E27" w:rsidRDefault="00007FE2" w:rsidP="00007FE2">
      <w:pPr>
        <w:autoSpaceDE w:val="0"/>
        <w:autoSpaceDN w:val="0"/>
        <w:adjustRightInd w:val="0"/>
        <w:ind w:left="5245"/>
        <w:jc w:val="center"/>
        <w:rPr>
          <w:rFonts w:ascii="Times New Roman" w:hAnsi="Times New Roman"/>
          <w:lang w:eastAsia="sk-SK"/>
        </w:rPr>
      </w:pPr>
      <w:r w:rsidRPr="001D2E27">
        <w:rPr>
          <w:rFonts w:ascii="Times New Roman" w:hAnsi="Times New Roman"/>
          <w:lang w:eastAsia="sk-SK"/>
        </w:rPr>
        <w:t>oprávnenej osoby uchádzača / skupiny</w:t>
      </w:r>
    </w:p>
    <w:p w:rsidR="00007FE2" w:rsidRPr="001D2E27" w:rsidRDefault="00007FE2" w:rsidP="00007FE2">
      <w:pPr>
        <w:ind w:left="5245"/>
        <w:jc w:val="center"/>
        <w:rPr>
          <w:rFonts w:ascii="Times New Roman" w:hAnsi="Times New Roman"/>
        </w:rPr>
      </w:pPr>
      <w:r w:rsidRPr="001D2E27">
        <w:rPr>
          <w:rFonts w:ascii="Times New Roman" w:hAnsi="Times New Roman"/>
          <w:lang w:eastAsia="sk-SK"/>
        </w:rPr>
        <w:t>dodávateľov</w:t>
      </w:r>
    </w:p>
    <w:p w:rsidR="00007FE2" w:rsidRDefault="00007FE2" w:rsidP="00007FE2">
      <w:pPr>
        <w:autoSpaceDE w:val="0"/>
        <w:autoSpaceDN w:val="0"/>
        <w:adjustRightInd w:val="0"/>
        <w:rPr>
          <w:b/>
          <w:bCs/>
          <w:sz w:val="28"/>
          <w:szCs w:val="28"/>
        </w:rPr>
      </w:pPr>
    </w:p>
    <w:p w:rsidR="001D2E27" w:rsidRDefault="001D2E27" w:rsidP="001D2E27">
      <w:pPr>
        <w:autoSpaceDE w:val="0"/>
        <w:autoSpaceDN w:val="0"/>
        <w:adjustRightInd w:val="0"/>
        <w:rPr>
          <w:rFonts w:ascii="Times New Roman" w:hAnsi="Times New Roman" w:cs="Times New Roman"/>
          <w:color w:val="000000"/>
          <w:sz w:val="24"/>
          <w:szCs w:val="24"/>
          <w:lang w:eastAsia="sk-SK"/>
        </w:rPr>
      </w:pPr>
    </w:p>
    <w:sectPr w:rsidR="001D2E27" w:rsidSect="00B05B9E">
      <w:headerReference w:type="default" r:id="rId16"/>
      <w:footerReference w:type="default" r:id="rId17"/>
      <w:pgSz w:w="11906" w:h="16838"/>
      <w:pgMar w:top="1134" w:right="991" w:bottom="993" w:left="1417" w:header="0"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32C" w:rsidRDefault="00C8332C">
      <w:r>
        <w:separator/>
      </w:r>
    </w:p>
  </w:endnote>
  <w:endnote w:type="continuationSeparator" w:id="0">
    <w:p w:rsidR="00C8332C" w:rsidRDefault="00C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le-GroteskEERegular">
    <w:altName w:val="Times New Roman"/>
    <w:charset w:val="EE"/>
    <w:family w:val="auto"/>
    <w:pitch w:val="variable"/>
    <w:sig w:usb0="800000AF" w:usb1="0000204B" w:usb2="00000000" w:usb3="00000000" w:csb0="00000093"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FuturaA Md BT">
    <w:altName w:val="Lucida Sans Unicode"/>
    <w:charset w:val="00"/>
    <w:family w:val="swiss"/>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EE"/>
    <w:family w:val="swiss"/>
    <w:pitch w:val="default"/>
  </w:font>
  <w:font w:name="ArialMT">
    <w:altName w:val="Arial"/>
    <w:charset w:val="EE"/>
    <w:family w:val="swiss"/>
    <w:pitch w:val="default"/>
    <w:sig w:usb0="00000003" w:usb1="00000000" w:usb2="00000000" w:usb3="00000000" w:csb0="00000001" w:csb1="00000000"/>
  </w:font>
  <w:font w:name="Arial-ItalicMT">
    <w:charset w:val="EE"/>
    <w:family w:val="swiss"/>
    <w:pitch w:val="default"/>
  </w:font>
  <w:font w:name="Arial-BoldItalicMT">
    <w:charset w:val="EE"/>
    <w:family w:val="swiss"/>
    <w:pitch w:val="default"/>
  </w:font>
  <w:font w:name="TimesNewRoman,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EE6" w:rsidRPr="003F5F61" w:rsidRDefault="00C8332C">
    <w:pPr>
      <w:tabs>
        <w:tab w:val="left" w:pos="945"/>
      </w:tabs>
      <w:ind w:right="360"/>
      <w:rPr>
        <w:rFonts w:ascii="Times New Roman" w:hAnsi="Times New Roman" w:cs="Times New Roman"/>
        <w:sz w:val="20"/>
        <w:szCs w:val="20"/>
      </w:rPr>
    </w:pPr>
    <w:r>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2049" type="#_x0000_t202" style="position:absolute;margin-left:0;margin-top:.05pt;width:12.1pt;height:12.25pt;z-index:1;mso-wrap-distance-left:0;mso-wrap-distance-right:0;mso-position-horizontal:center;mso-position-horizontal-relative:margin" stroked="f">
          <v:fill opacity="0" color2="black"/>
          <v:textbox style="mso-next-textbox:#_x0000_s2049" inset="0,0,0,0">
            <w:txbxContent>
              <w:p w:rsidR="006B3EE6" w:rsidRDefault="006B3EE6">
                <w:pPr>
                  <w:pStyle w:val="Pta"/>
                </w:pPr>
                <w:r>
                  <w:rPr>
                    <w:rStyle w:val="slostrany"/>
                  </w:rPr>
                  <w:fldChar w:fldCharType="begin"/>
                </w:r>
                <w:r>
                  <w:rPr>
                    <w:rStyle w:val="slostrany"/>
                  </w:rPr>
                  <w:instrText xml:space="preserve"> PAGE </w:instrText>
                </w:r>
                <w:r>
                  <w:rPr>
                    <w:rStyle w:val="slostrany"/>
                  </w:rPr>
                  <w:fldChar w:fldCharType="separate"/>
                </w:r>
                <w:r w:rsidR="00711320">
                  <w:rPr>
                    <w:rStyle w:val="slostrany"/>
                    <w:noProof/>
                  </w:rPr>
                  <w:t>23</w:t>
                </w:r>
                <w:r>
                  <w:rPr>
                    <w:rStyle w:val="slostrany"/>
                  </w:rPr>
                  <w:fldChar w:fldCharType="end"/>
                </w:r>
              </w:p>
            </w:txbxContent>
          </v:textbox>
          <w10:wrap type="square" side="largest" anchorx="margin"/>
        </v:shape>
      </w:pict>
    </w:r>
    <w:r>
      <w:rPr>
        <w:rFonts w:ascii="Times New Roman" w:hAnsi="Times New Roman" w:cs="Times New Roman"/>
        <w:sz w:val="20"/>
        <w:szCs w:val="20"/>
      </w:rPr>
      <w:pict>
        <v:shape id="_x0000_s2050" type="#_x0000_t202" style="position:absolute;margin-left:537.45pt;margin-top:.05pt;width:1.1pt;height:12.25pt;z-index:2;mso-wrap-distance-left:0;mso-wrap-distance-right:0;mso-position-horizontal-relative:page" stroked="f">
          <v:fill opacity="0" color2="black"/>
          <v:textbox style="mso-next-textbox:#_x0000_s2050" inset="0,0,0,0">
            <w:txbxContent>
              <w:p w:rsidR="006B3EE6" w:rsidRDefault="006B3EE6">
                <w:pPr>
                  <w:pStyle w:val="Pta"/>
                </w:pPr>
              </w:p>
            </w:txbxContent>
          </v:textbox>
          <w10:wrap type="square" side="largest" anchorx="page"/>
        </v:shape>
      </w:pict>
    </w:r>
    <w:r w:rsidR="006B3EE6">
      <w:rPr>
        <w:rFonts w:ascii="Times New Roman" w:hAnsi="Times New Roman" w:cs="Times New Roman"/>
        <w:sz w:val="20"/>
        <w:szCs w:val="20"/>
      </w:rPr>
      <w:t>PVO/2018</w:t>
    </w:r>
    <w:r w:rsidR="006B3EE6" w:rsidRPr="003F5F61">
      <w:rPr>
        <w:rFonts w:ascii="Times New Roman" w:hAnsi="Times New Roman" w:cs="Times New Roman"/>
        <w:sz w:val="20"/>
        <w:szCs w:val="20"/>
      </w:rPr>
      <w:t>/</w:t>
    </w:r>
    <w:r w:rsidR="006B3EE6">
      <w:rPr>
        <w:rFonts w:ascii="Times New Roman" w:hAnsi="Times New Roman" w:cs="Times New Roman"/>
        <w:sz w:val="20"/>
        <w:szCs w:val="20"/>
      </w:rPr>
      <w:t>L3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32C" w:rsidRDefault="00C8332C">
      <w:r>
        <w:separator/>
      </w:r>
    </w:p>
  </w:footnote>
  <w:footnote w:type="continuationSeparator" w:id="0">
    <w:p w:rsidR="00C8332C" w:rsidRDefault="00C8332C">
      <w:r>
        <w:continuationSeparator/>
      </w:r>
    </w:p>
  </w:footnote>
  <w:footnote w:id="1">
    <w:p w:rsidR="006B3EE6" w:rsidRPr="00031607" w:rsidRDefault="006B3EE6" w:rsidP="00802552">
      <w:pPr>
        <w:pStyle w:val="Textpoznmkypodiarou"/>
      </w:pPr>
      <w:r>
        <w:rPr>
          <w:rStyle w:val="Odkaznapoznmkupodiarou"/>
        </w:rPr>
        <w:footnoteRef/>
      </w:r>
      <w:r w:rsidRPr="00031607">
        <w:rPr>
          <w:rFonts w:ascii="Calibri" w:hAnsi="Calibri"/>
        </w:rPr>
        <w:t xml:space="preserve"> </w:t>
      </w:r>
      <w:r w:rsidRPr="00031607">
        <w:rPr>
          <w:color w:val="494949"/>
        </w:rPr>
        <w:t xml:space="preserve">Zákon č. </w:t>
      </w:r>
      <w:hyperlink r:id="rId1" w:tooltip="Odkaz na predpis alebo ustanovenie" w:history="1">
        <w:r w:rsidRPr="00031607">
          <w:rPr>
            <w:rStyle w:val="Hypertextovprepojenie"/>
            <w:i/>
            <w:iCs/>
          </w:rPr>
          <w:t>315/2016 Z. z.</w:t>
        </w:r>
      </w:hyperlink>
      <w:r w:rsidRPr="00031607">
        <w:rPr>
          <w:color w:val="494949"/>
        </w:rPr>
        <w:t xml:space="preserve"> o registri partnerov verejného sektora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EE6" w:rsidRDefault="006B3EE6">
    <w:pPr>
      <w:pStyle w:val="Hlavika"/>
      <w:rPr>
        <w:sz w:val="20"/>
        <w:szCs w:val="20"/>
      </w:rPr>
    </w:pPr>
  </w:p>
  <w:p w:rsidR="006B3EE6" w:rsidRDefault="006B3EE6">
    <w:pPr>
      <w:pStyle w:val="Hlavika"/>
      <w:jc w:val="right"/>
      <w:rPr>
        <w:sz w:val="20"/>
        <w:szCs w:val="20"/>
      </w:rPr>
    </w:pPr>
  </w:p>
  <w:p w:rsidR="006B3EE6" w:rsidRPr="00BF450C" w:rsidRDefault="006B3EE6" w:rsidP="004E2C50">
    <w:pPr>
      <w:pStyle w:val="Hlavika"/>
      <w:tabs>
        <w:tab w:val="clear" w:pos="9072"/>
        <w:tab w:val="right" w:pos="9214"/>
      </w:tabs>
      <w:jc w:val="right"/>
      <w:rPr>
        <w:rFonts w:ascii="Times New Roman" w:hAnsi="Times New Roman" w:cs="Times New Roman"/>
        <w:color w:val="BFBFBF"/>
        <w:sz w:val="20"/>
        <w:szCs w:val="20"/>
        <w:lang w:val="sk-SK"/>
      </w:rPr>
    </w:pPr>
    <w:r w:rsidRPr="00AE5B1C">
      <w:rPr>
        <w:rFonts w:ascii="Times New Roman" w:hAnsi="Times New Roman" w:cs="Times New Roman"/>
        <w:color w:val="BFBFBF"/>
        <w:sz w:val="20"/>
        <w:szCs w:val="20"/>
        <w:lang w:val="sk-SK"/>
      </w:rPr>
      <w:t xml:space="preserve">Podlimitná zákazka: </w:t>
    </w:r>
    <w:r w:rsidRPr="00AE5B1C">
      <w:rPr>
        <w:rFonts w:ascii="Times New Roman" w:hAnsi="Times New Roman" w:cs="Times New Roman"/>
        <w:color w:val="BFBFBF"/>
        <w:sz w:val="20"/>
        <w:szCs w:val="20"/>
      </w:rPr>
      <w:t xml:space="preserve"> </w:t>
    </w:r>
    <w:r w:rsidRPr="00BF450C">
      <w:rPr>
        <w:rFonts w:ascii="Times New Roman" w:hAnsi="Times New Roman" w:cs="Times New Roman"/>
        <w:color w:val="BFBFBF"/>
        <w:sz w:val="20"/>
        <w:szCs w:val="20"/>
        <w:lang w:val="sk-SK"/>
      </w:rPr>
      <w:t>„</w:t>
    </w:r>
    <w:r>
      <w:rPr>
        <w:rFonts w:ascii="Times New Roman" w:hAnsi="Times New Roman" w:cs="Times New Roman"/>
        <w:color w:val="BFBFBF"/>
        <w:sz w:val="20"/>
        <w:szCs w:val="20"/>
        <w:lang w:val="sk-SK" w:eastAsia="sk-SK"/>
      </w:rPr>
      <w:t>Protipovodňové opatrenia na toku v obci Lutiše</w:t>
    </w:r>
    <w:r w:rsidRPr="00BF450C">
      <w:rPr>
        <w:rFonts w:ascii="Times New Roman" w:hAnsi="Times New Roman" w:cs="Times New Roman"/>
        <w:bCs/>
        <w:color w:val="BFBFBF"/>
        <w:sz w:val="20"/>
        <w:szCs w:val="20"/>
        <w:lang w:eastAsia="sk-SK"/>
      </w:rPr>
      <w:t>.</w:t>
    </w:r>
    <w:r w:rsidRPr="00BF450C">
      <w:rPr>
        <w:rFonts w:ascii="Times New Roman" w:hAnsi="Times New Roman" w:cs="Times New Roman"/>
        <w:color w:val="BFBFBF"/>
        <w:sz w:val="20"/>
        <w:szCs w:val="20"/>
        <w:lang w:val="sk-SK"/>
      </w:rPr>
      <w:t>“</w:t>
    </w:r>
  </w:p>
  <w:p w:rsidR="006B3EE6" w:rsidRPr="00BF450C" w:rsidRDefault="006B3EE6">
    <w:pPr>
      <w:rPr>
        <w:rFonts w:ascii="Times New Roman" w:hAnsi="Times New Roman" w:cs="Times New Roman"/>
        <w:color w:val="BFBF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3.1."/>
      <w:lvlJc w:val="left"/>
      <w:pPr>
        <w:tabs>
          <w:tab w:val="num" w:pos="568"/>
        </w:tabs>
        <w:ind w:left="1000" w:hanging="432"/>
      </w:pPr>
    </w:lvl>
    <w:lvl w:ilvl="1">
      <w:start w:val="1"/>
      <w:numFmt w:val="decimal"/>
      <w:pStyle w:val="Nadpis2"/>
      <w:lvlText w:val=".%2"/>
      <w:lvlJc w:val="left"/>
      <w:pPr>
        <w:tabs>
          <w:tab w:val="num" w:pos="1144"/>
        </w:tabs>
        <w:ind w:left="1144" w:hanging="576"/>
      </w:pPr>
    </w:lvl>
    <w:lvl w:ilvl="2">
      <w:start w:val="1"/>
      <w:numFmt w:val="decimal"/>
      <w:pStyle w:val="Nadpis3"/>
      <w:lvlText w:val="...........%2.%3"/>
      <w:lvlJc w:val="left"/>
      <w:pPr>
        <w:tabs>
          <w:tab w:val="num" w:pos="1288"/>
        </w:tabs>
        <w:ind w:left="1288" w:hanging="720"/>
      </w:pPr>
    </w:lvl>
    <w:lvl w:ilvl="3">
      <w:start w:val="1"/>
      <w:numFmt w:val="decimal"/>
      <w:pStyle w:val="Nadpis4"/>
      <w:lvlText w:val="...........%2.%3.%4"/>
      <w:lvlJc w:val="left"/>
      <w:pPr>
        <w:tabs>
          <w:tab w:val="num" w:pos="1432"/>
        </w:tabs>
        <w:ind w:left="1432" w:hanging="864"/>
      </w:pPr>
    </w:lvl>
    <w:lvl w:ilvl="4">
      <w:start w:val="1"/>
      <w:numFmt w:val="decimal"/>
      <w:pStyle w:val="Nadpis5"/>
      <w:lvlText w:val="...........%2.%3.%4.%5"/>
      <w:lvlJc w:val="left"/>
      <w:pPr>
        <w:tabs>
          <w:tab w:val="num" w:pos="1576"/>
        </w:tabs>
        <w:ind w:left="1576" w:hanging="1008"/>
      </w:pPr>
    </w:lvl>
    <w:lvl w:ilvl="5">
      <w:start w:val="1"/>
      <w:numFmt w:val="decimal"/>
      <w:pStyle w:val="Nadpis6"/>
      <w:lvlText w:val="...........%2.%3.%4.%5.%6"/>
      <w:lvlJc w:val="left"/>
      <w:pPr>
        <w:tabs>
          <w:tab w:val="num" w:pos="1720"/>
        </w:tabs>
        <w:ind w:left="1720" w:hanging="1152"/>
      </w:pPr>
    </w:lvl>
    <w:lvl w:ilvl="6">
      <w:start w:val="1"/>
      <w:numFmt w:val="decimal"/>
      <w:pStyle w:val="Nadpis7"/>
      <w:lvlText w:val="...........%2.%3.%4.%5.%6.%7"/>
      <w:lvlJc w:val="left"/>
      <w:pPr>
        <w:tabs>
          <w:tab w:val="num" w:pos="1864"/>
        </w:tabs>
        <w:ind w:left="1864" w:hanging="1296"/>
      </w:pPr>
    </w:lvl>
    <w:lvl w:ilvl="7">
      <w:start w:val="1"/>
      <w:numFmt w:val="decimal"/>
      <w:pStyle w:val="Nadpis8"/>
      <w:lvlText w:val="...........%2.%3.%4.%5.%6.%7.%8"/>
      <w:lvlJc w:val="left"/>
      <w:pPr>
        <w:tabs>
          <w:tab w:val="num" w:pos="2008"/>
        </w:tabs>
        <w:ind w:left="2008" w:hanging="1440"/>
      </w:pPr>
    </w:lvl>
    <w:lvl w:ilvl="8">
      <w:start w:val="1"/>
      <w:numFmt w:val="decimal"/>
      <w:pStyle w:val="Nadpis9"/>
      <w:lvlText w:val="...........%2.%3.%4.%5.%6.%7.%8.%9"/>
      <w:lvlJc w:val="left"/>
      <w:pPr>
        <w:tabs>
          <w:tab w:val="num" w:pos="2152"/>
        </w:tabs>
        <w:ind w:left="2152" w:hanging="1584"/>
      </w:pPr>
    </w:lvl>
  </w:abstractNum>
  <w:abstractNum w:abstractNumId="1" w15:restartNumberingAfterBreak="0">
    <w:nsid w:val="00000002"/>
    <w:multiLevelType w:val="multilevel"/>
    <w:tmpl w:val="28DAAF04"/>
    <w:name w:val="WW8Num2"/>
    <w:lvl w:ilvl="0">
      <w:start w:val="1"/>
      <w:numFmt w:val="decimal"/>
      <w:lvlText w:val="%1."/>
      <w:lvlJc w:val="left"/>
      <w:pPr>
        <w:tabs>
          <w:tab w:val="num" w:pos="360"/>
        </w:tabs>
        <w:ind w:left="360" w:hanging="360"/>
      </w:pPr>
      <w:rPr>
        <w:b/>
      </w:rPr>
    </w:lvl>
    <w:lvl w:ilvl="1">
      <w:start w:val="1"/>
      <w:numFmt w:val="decimal"/>
      <w:isLgl/>
      <w:lvlText w:val="%1.%2"/>
      <w:lvlJc w:val="left"/>
      <w:pPr>
        <w:ind w:left="846" w:hanging="420"/>
      </w:pPr>
      <w:rPr>
        <w:rFonts w:eastAsia="Times New Roman" w:hint="default"/>
        <w:color w:val="auto"/>
      </w:rPr>
    </w:lvl>
    <w:lvl w:ilvl="2">
      <w:start w:val="1"/>
      <w:numFmt w:val="decimal"/>
      <w:isLgl/>
      <w:lvlText w:val="%1.%2.%3"/>
      <w:lvlJc w:val="left"/>
      <w:pPr>
        <w:ind w:left="1572" w:hanging="720"/>
      </w:pPr>
      <w:rPr>
        <w:rFonts w:eastAsia="Times New Roman" w:hint="default"/>
        <w:color w:val="auto"/>
      </w:rPr>
    </w:lvl>
    <w:lvl w:ilvl="3">
      <w:start w:val="1"/>
      <w:numFmt w:val="decimal"/>
      <w:isLgl/>
      <w:lvlText w:val="%1.%2.%3.%4"/>
      <w:lvlJc w:val="left"/>
      <w:pPr>
        <w:ind w:left="1998" w:hanging="720"/>
      </w:pPr>
      <w:rPr>
        <w:rFonts w:eastAsia="Times New Roman" w:hint="default"/>
        <w:color w:val="auto"/>
      </w:rPr>
    </w:lvl>
    <w:lvl w:ilvl="4">
      <w:start w:val="1"/>
      <w:numFmt w:val="decimal"/>
      <w:isLgl/>
      <w:lvlText w:val="%1.%2.%3.%4.%5"/>
      <w:lvlJc w:val="left"/>
      <w:pPr>
        <w:ind w:left="2784" w:hanging="1080"/>
      </w:pPr>
      <w:rPr>
        <w:rFonts w:eastAsia="Times New Roman" w:hint="default"/>
        <w:color w:val="auto"/>
      </w:rPr>
    </w:lvl>
    <w:lvl w:ilvl="5">
      <w:start w:val="1"/>
      <w:numFmt w:val="decimal"/>
      <w:isLgl/>
      <w:lvlText w:val="%1.%2.%3.%4.%5.%6"/>
      <w:lvlJc w:val="left"/>
      <w:pPr>
        <w:ind w:left="3210" w:hanging="1080"/>
      </w:pPr>
      <w:rPr>
        <w:rFonts w:eastAsia="Times New Roman" w:hint="default"/>
        <w:color w:val="auto"/>
      </w:rPr>
    </w:lvl>
    <w:lvl w:ilvl="6">
      <w:start w:val="1"/>
      <w:numFmt w:val="decimal"/>
      <w:isLgl/>
      <w:lvlText w:val="%1.%2.%3.%4.%5.%6.%7"/>
      <w:lvlJc w:val="left"/>
      <w:pPr>
        <w:ind w:left="3996" w:hanging="1440"/>
      </w:pPr>
      <w:rPr>
        <w:rFonts w:eastAsia="Times New Roman" w:hint="default"/>
        <w:color w:val="auto"/>
      </w:rPr>
    </w:lvl>
    <w:lvl w:ilvl="7">
      <w:start w:val="1"/>
      <w:numFmt w:val="decimal"/>
      <w:isLgl/>
      <w:lvlText w:val="%1.%2.%3.%4.%5.%6.%7.%8"/>
      <w:lvlJc w:val="left"/>
      <w:pPr>
        <w:ind w:left="4422" w:hanging="1440"/>
      </w:pPr>
      <w:rPr>
        <w:rFonts w:eastAsia="Times New Roman" w:hint="default"/>
        <w:color w:val="auto"/>
      </w:rPr>
    </w:lvl>
    <w:lvl w:ilvl="8">
      <w:start w:val="1"/>
      <w:numFmt w:val="decimal"/>
      <w:isLgl/>
      <w:lvlText w:val="%1.%2.%3.%4.%5.%6.%7.%8.%9"/>
      <w:lvlJc w:val="left"/>
      <w:pPr>
        <w:ind w:left="5208" w:hanging="1800"/>
      </w:pPr>
      <w:rPr>
        <w:rFonts w:eastAsia="Times New Roman" w:hint="default"/>
        <w:color w:val="auto"/>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2345"/>
        </w:tabs>
        <w:ind w:left="2345"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624423FC"/>
    <w:name w:val="WW8Num4"/>
    <w:lvl w:ilvl="0">
      <w:start w:val="21"/>
      <w:numFmt w:val="decimal"/>
      <w:lvlText w:val="%1"/>
      <w:lvlJc w:val="left"/>
      <w:pPr>
        <w:tabs>
          <w:tab w:val="num" w:pos="432"/>
        </w:tabs>
        <w:ind w:left="432" w:hanging="432"/>
      </w:pPr>
      <w:rPr>
        <w:rFonts w:ascii="Arial Narrow" w:eastAsia="Times New Roman" w:hAnsi="Arial Narrow" w:cs="Arial"/>
      </w:rPr>
    </w:lvl>
    <w:lvl w:ilvl="1">
      <w:start w:val="21"/>
      <w:numFmt w:val="decimal"/>
      <w:lvlText w:val="%2.1."/>
      <w:lvlJc w:val="left"/>
      <w:pPr>
        <w:tabs>
          <w:tab w:val="num" w:pos="576"/>
        </w:tabs>
        <w:ind w:left="576" w:hanging="576"/>
      </w:pPr>
      <w:rPr>
        <w:rFonts w:hint="default"/>
      </w:rPr>
    </w:lvl>
    <w:lvl w:ilvl="2">
      <w:start w:val="21"/>
      <w:numFmt w:val="decimal"/>
      <w:lvlText w:val="%3.2.2"/>
      <w:lvlJc w:val="left"/>
      <w:pPr>
        <w:tabs>
          <w:tab w:val="num" w:pos="720"/>
        </w:tabs>
        <w:ind w:left="720" w:hanging="720"/>
      </w:pPr>
      <w:rPr>
        <w:rFonts w:ascii="Times New Roman" w:eastAsia="Times New Roman" w:hAnsi="Times New Roman" w:cs="Times New Roman" w:hint="default"/>
        <w:sz w:val="24"/>
        <w:szCs w:val="24"/>
      </w:rPr>
    </w:lvl>
    <w:lvl w:ilvl="3">
      <w:start w:val="1"/>
      <w:numFmt w:val="decimal"/>
      <w:lvlText w:val="%1.%2.%3.%4"/>
      <w:lvlJc w:val="left"/>
      <w:pPr>
        <w:tabs>
          <w:tab w:val="num" w:pos="864"/>
        </w:tabs>
        <w:ind w:left="864" w:hanging="864"/>
      </w:pPr>
      <w:rPr>
        <w:rFonts w:ascii="Arial Narrow" w:eastAsia="Times New Roman" w:hAnsi="Arial Narrow" w:cs="Arial"/>
      </w:rPr>
    </w:lvl>
    <w:lvl w:ilvl="4">
      <w:start w:val="1"/>
      <w:numFmt w:val="decimal"/>
      <w:lvlText w:val="%1.%2.%3.%4.%5"/>
      <w:lvlJc w:val="left"/>
      <w:pPr>
        <w:tabs>
          <w:tab w:val="num" w:pos="1008"/>
        </w:tabs>
        <w:ind w:left="1008" w:hanging="1008"/>
      </w:pPr>
      <w:rPr>
        <w:rFonts w:ascii="Arial Narrow" w:eastAsia="Times New Roman" w:hAnsi="Arial Narrow" w:cs="Arial"/>
      </w:rPr>
    </w:lvl>
    <w:lvl w:ilvl="5">
      <w:start w:val="1"/>
      <w:numFmt w:val="decimal"/>
      <w:lvlText w:val="%1.%2.%3.%4.%5.%6"/>
      <w:lvlJc w:val="left"/>
      <w:pPr>
        <w:tabs>
          <w:tab w:val="num" w:pos="1152"/>
        </w:tabs>
        <w:ind w:left="1152" w:hanging="1152"/>
      </w:pPr>
      <w:rPr>
        <w:rFonts w:ascii="Arial Narrow" w:eastAsia="Times New Roman" w:hAnsi="Arial Narrow" w:cs="Arial"/>
      </w:rPr>
    </w:lvl>
    <w:lvl w:ilvl="6">
      <w:start w:val="1"/>
      <w:numFmt w:val="decimal"/>
      <w:lvlText w:val="%1.%2.%3.%4.%5.%6.%7"/>
      <w:lvlJc w:val="left"/>
      <w:pPr>
        <w:tabs>
          <w:tab w:val="num" w:pos="1296"/>
        </w:tabs>
        <w:ind w:left="1296" w:hanging="1296"/>
      </w:pPr>
      <w:rPr>
        <w:rFonts w:ascii="Arial Narrow" w:eastAsia="Times New Roman" w:hAnsi="Arial Narrow" w:cs="Arial"/>
      </w:rPr>
    </w:lvl>
    <w:lvl w:ilvl="7">
      <w:start w:val="1"/>
      <w:numFmt w:val="decimal"/>
      <w:lvlText w:val="%1.%2.%3.%4.%5.%6.%7.%8"/>
      <w:lvlJc w:val="left"/>
      <w:pPr>
        <w:tabs>
          <w:tab w:val="num" w:pos="1440"/>
        </w:tabs>
        <w:ind w:left="1440" w:hanging="1440"/>
      </w:pPr>
      <w:rPr>
        <w:rFonts w:ascii="Arial Narrow" w:eastAsia="Times New Roman" w:hAnsi="Arial Narrow" w:cs="Arial"/>
      </w:rPr>
    </w:lvl>
    <w:lvl w:ilvl="8">
      <w:start w:val="1"/>
      <w:numFmt w:val="decimal"/>
      <w:lvlText w:val="%1.%2.%3.%4.%5.%6.%7.%8.%9"/>
      <w:lvlJc w:val="left"/>
      <w:pPr>
        <w:tabs>
          <w:tab w:val="num" w:pos="1584"/>
        </w:tabs>
        <w:ind w:left="1584" w:hanging="1584"/>
      </w:pPr>
      <w:rPr>
        <w:rFonts w:ascii="Arial Narrow" w:eastAsia="Times New Roman" w:hAnsi="Arial Narrow" w:cs="Arial"/>
      </w:rPr>
    </w:lvl>
  </w:abstractNum>
  <w:abstractNum w:abstractNumId="4" w15:restartNumberingAfterBreak="0">
    <w:nsid w:val="00000005"/>
    <w:multiLevelType w:val="multilevel"/>
    <w:tmpl w:val="51F69EB4"/>
    <w:name w:val="WW8Num6"/>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 w15:restartNumberingAfterBreak="0">
    <w:nsid w:val="00000006"/>
    <w:multiLevelType w:val="multilevel"/>
    <w:tmpl w:val="00000017"/>
    <w:name w:val="WW8Num72"/>
    <w:lvl w:ilvl="0">
      <w:start w:val="23"/>
      <w:numFmt w:val="decimal"/>
      <w:lvlText w:val="%1"/>
      <w:lvlJc w:val="left"/>
      <w:pPr>
        <w:tabs>
          <w:tab w:val="num" w:pos="432"/>
        </w:tabs>
        <w:ind w:left="432" w:hanging="432"/>
      </w:pPr>
      <w:rPr>
        <w:rFonts w:ascii="Arial" w:eastAsia="Times New Roman" w:hAnsi="Arial" w:cs="Arial" w:hint="default"/>
      </w:rPr>
    </w:lvl>
    <w:lvl w:ilvl="1">
      <w:start w:val="1"/>
      <w:numFmt w:val="decimal"/>
      <w:lvlText w:val="%1.%2"/>
      <w:lvlJc w:val="left"/>
      <w:pPr>
        <w:tabs>
          <w:tab w:val="num" w:pos="576"/>
        </w:tabs>
        <w:ind w:left="576" w:hanging="576"/>
      </w:pPr>
      <w:rPr>
        <w:rFonts w:ascii="Courier New" w:hAnsi="Courier New" w:cs="Courier New" w:hint="default"/>
        <w:sz w:val="20"/>
      </w:rPr>
    </w:lvl>
    <w:lvl w:ilvl="2">
      <w:start w:val="1"/>
      <w:numFmt w:val="decimal"/>
      <w:lvlText w:val="%1.%2.%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864"/>
        </w:tabs>
        <w:ind w:left="864" w:hanging="864"/>
      </w:pPr>
      <w:rPr>
        <w:rFonts w:ascii="Arial" w:eastAsia="Times New Roman" w:hAnsi="Arial" w:cs="Arial" w:hint="default"/>
      </w:rPr>
    </w:lvl>
    <w:lvl w:ilvl="4">
      <w:start w:val="1"/>
      <w:numFmt w:val="decimal"/>
      <w:lvlText w:val="%1.%2.%3.%4.%5"/>
      <w:lvlJc w:val="left"/>
      <w:pPr>
        <w:tabs>
          <w:tab w:val="num" w:pos="1008"/>
        </w:tabs>
        <w:ind w:left="1008" w:hanging="1008"/>
      </w:pPr>
      <w:rPr>
        <w:rFonts w:ascii="Arial" w:eastAsia="Times New Roman" w:hAnsi="Arial" w:cs="Arial" w:hint="default"/>
      </w:rPr>
    </w:lvl>
    <w:lvl w:ilvl="5">
      <w:start w:val="1"/>
      <w:numFmt w:val="decimal"/>
      <w:lvlText w:val="%1.%2.%3.%4.%5.%6"/>
      <w:lvlJc w:val="left"/>
      <w:pPr>
        <w:tabs>
          <w:tab w:val="num" w:pos="1152"/>
        </w:tabs>
        <w:ind w:left="1152" w:hanging="1152"/>
      </w:pPr>
      <w:rPr>
        <w:rFonts w:ascii="Arial" w:eastAsia="Times New Roman" w:hAnsi="Arial" w:cs="Arial" w:hint="default"/>
      </w:rPr>
    </w:lvl>
    <w:lvl w:ilvl="6">
      <w:start w:val="1"/>
      <w:numFmt w:val="decimal"/>
      <w:lvlText w:val="%1.%2.%3.%4.%5.%6.%7"/>
      <w:lvlJc w:val="left"/>
      <w:pPr>
        <w:tabs>
          <w:tab w:val="num" w:pos="1296"/>
        </w:tabs>
        <w:ind w:left="1296" w:hanging="1296"/>
      </w:pPr>
      <w:rPr>
        <w:rFonts w:ascii="Arial" w:eastAsia="Times New Roman" w:hAnsi="Arial" w:cs="Arial" w:hint="default"/>
      </w:rPr>
    </w:lvl>
    <w:lvl w:ilvl="7">
      <w:start w:val="1"/>
      <w:numFmt w:val="decimal"/>
      <w:lvlText w:val="%1.%2.%3.%4.%5.%6.%7.%8"/>
      <w:lvlJc w:val="left"/>
      <w:pPr>
        <w:tabs>
          <w:tab w:val="num" w:pos="1440"/>
        </w:tabs>
        <w:ind w:left="1440" w:hanging="1440"/>
      </w:pPr>
      <w:rPr>
        <w:rFonts w:ascii="Arial" w:eastAsia="Times New Roman" w:hAnsi="Arial" w:cs="Arial" w:hint="default"/>
      </w:rPr>
    </w:lvl>
    <w:lvl w:ilvl="8">
      <w:start w:val="1"/>
      <w:numFmt w:val="decimal"/>
      <w:lvlText w:val="%1.%2.%3.%4.%5.%6.%7.%8.%9"/>
      <w:lvlJc w:val="left"/>
      <w:pPr>
        <w:tabs>
          <w:tab w:val="num" w:pos="1584"/>
        </w:tabs>
        <w:ind w:left="1584" w:hanging="1584"/>
      </w:pPr>
      <w:rPr>
        <w:rFonts w:ascii="Arial" w:eastAsia="Times New Roman" w:hAnsi="Arial" w:cs="Arial" w:hint="default"/>
      </w:rPr>
    </w:lvl>
  </w:abstractNum>
  <w:abstractNum w:abstractNumId="6"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15:restartNumberingAfterBreak="0">
    <w:nsid w:val="00000011"/>
    <w:multiLevelType w:val="multilevel"/>
    <w:tmpl w:val="00000011"/>
    <w:name w:val="WW8Num17"/>
    <w:lvl w:ilvl="0">
      <w:start w:val="21"/>
      <w:numFmt w:val="decimal"/>
      <w:lvlText w:val="%1"/>
      <w:lvlJc w:val="left"/>
      <w:pPr>
        <w:tabs>
          <w:tab w:val="num" w:pos="432"/>
        </w:tabs>
        <w:ind w:left="432" w:hanging="432"/>
      </w:pPr>
      <w:rPr>
        <w:rFonts w:ascii="Symbol" w:hAnsi="Symbol" w:cs="Symbol"/>
        <w:sz w:val="20"/>
      </w:rPr>
    </w:lvl>
    <w:lvl w:ilvl="1">
      <w:start w:val="1"/>
      <w:numFmt w:val="decimal"/>
      <w:lvlText w:val="%1.%2"/>
      <w:lvlJc w:val="left"/>
      <w:pPr>
        <w:tabs>
          <w:tab w:val="num" w:pos="576"/>
        </w:tabs>
        <w:ind w:left="576" w:hanging="576"/>
      </w:pPr>
      <w:rPr>
        <w:rFonts w:ascii="Courier New" w:hAnsi="Courier New" w:cs="Courier New"/>
        <w:sz w:val="20"/>
      </w:rPr>
    </w:lvl>
    <w:lvl w:ilvl="2">
      <w:start w:val="1"/>
      <w:numFmt w:val="decimal"/>
      <w:lvlText w:val="%1.%2.%3"/>
      <w:lvlJc w:val="left"/>
      <w:pPr>
        <w:tabs>
          <w:tab w:val="num" w:pos="720"/>
        </w:tabs>
        <w:ind w:left="720" w:hanging="720"/>
      </w:pPr>
      <w:rPr>
        <w:rFonts w:ascii="Symbol" w:hAnsi="Symbol" w:cs="Symbol"/>
        <w:sz w:val="20"/>
      </w:rPr>
    </w:lvl>
    <w:lvl w:ilvl="3">
      <w:start w:val="1"/>
      <w:numFmt w:val="decimal"/>
      <w:lvlText w:val="%1.%2.%3.%4"/>
      <w:lvlJc w:val="left"/>
      <w:pPr>
        <w:tabs>
          <w:tab w:val="num" w:pos="864"/>
        </w:tabs>
        <w:ind w:left="864" w:hanging="864"/>
      </w:pPr>
      <w:rPr>
        <w:rFonts w:ascii="Symbol" w:hAnsi="Symbol" w:cs="Symbol"/>
        <w:sz w:val="20"/>
      </w:rPr>
    </w:lvl>
    <w:lvl w:ilvl="4">
      <w:start w:val="1"/>
      <w:numFmt w:val="decimal"/>
      <w:lvlText w:val="%1.%2.%3.%4.%5"/>
      <w:lvlJc w:val="left"/>
      <w:pPr>
        <w:tabs>
          <w:tab w:val="num" w:pos="1008"/>
        </w:tabs>
        <w:ind w:left="1008" w:hanging="1008"/>
      </w:pPr>
      <w:rPr>
        <w:rFonts w:ascii="Symbol" w:hAnsi="Symbol" w:cs="Symbol"/>
        <w:sz w:val="20"/>
      </w:rPr>
    </w:lvl>
    <w:lvl w:ilvl="5">
      <w:start w:val="1"/>
      <w:numFmt w:val="decimal"/>
      <w:lvlText w:val="%1.%2.%3.%4.%5.%6"/>
      <w:lvlJc w:val="left"/>
      <w:pPr>
        <w:tabs>
          <w:tab w:val="num" w:pos="1152"/>
        </w:tabs>
        <w:ind w:left="1152" w:hanging="1152"/>
      </w:pPr>
      <w:rPr>
        <w:rFonts w:ascii="Symbol" w:hAnsi="Symbol" w:cs="Symbol"/>
        <w:sz w:val="20"/>
      </w:rPr>
    </w:lvl>
    <w:lvl w:ilvl="6">
      <w:start w:val="1"/>
      <w:numFmt w:val="decimal"/>
      <w:lvlText w:val="%1.%2.%3.%4.%5.%6.%7"/>
      <w:lvlJc w:val="left"/>
      <w:pPr>
        <w:tabs>
          <w:tab w:val="num" w:pos="1296"/>
        </w:tabs>
        <w:ind w:left="1296" w:hanging="1296"/>
      </w:pPr>
      <w:rPr>
        <w:rFonts w:ascii="Symbol" w:hAnsi="Symbol" w:cs="Symbol"/>
        <w:sz w:val="20"/>
      </w:rPr>
    </w:lvl>
    <w:lvl w:ilvl="7">
      <w:start w:val="1"/>
      <w:numFmt w:val="decimal"/>
      <w:lvlText w:val="%1.%2.%3.%4.%5.%6.%7.%8"/>
      <w:lvlJc w:val="left"/>
      <w:pPr>
        <w:tabs>
          <w:tab w:val="num" w:pos="1440"/>
        </w:tabs>
        <w:ind w:left="1440" w:hanging="1440"/>
      </w:pPr>
      <w:rPr>
        <w:rFonts w:ascii="Symbol" w:hAnsi="Symbol" w:cs="Symbol"/>
        <w:sz w:val="20"/>
      </w:rPr>
    </w:lvl>
    <w:lvl w:ilvl="8">
      <w:start w:val="1"/>
      <w:numFmt w:val="decimal"/>
      <w:lvlText w:val="%1.%2.%3.%4.%5.%6.%7.%8.%9"/>
      <w:lvlJc w:val="left"/>
      <w:pPr>
        <w:tabs>
          <w:tab w:val="num" w:pos="1584"/>
        </w:tabs>
        <w:ind w:left="1584" w:hanging="1584"/>
      </w:pPr>
      <w:rPr>
        <w:rFonts w:ascii="Symbol" w:hAnsi="Symbol" w:cs="Symbol"/>
        <w:sz w:val="20"/>
      </w:rPr>
    </w:lvl>
  </w:abstractNum>
  <w:abstractNum w:abstractNumId="8" w15:restartNumberingAfterBreak="0">
    <w:nsid w:val="00000012"/>
    <w:multiLevelType w:val="multilevel"/>
    <w:tmpl w:val="00000012"/>
    <w:name w:val="WW8Num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25F1473"/>
    <w:multiLevelType w:val="hybridMultilevel"/>
    <w:tmpl w:val="ECFAE01C"/>
    <w:lvl w:ilvl="0" w:tplc="2B8ABB2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4380430"/>
    <w:multiLevelType w:val="multilevel"/>
    <w:tmpl w:val="8F5657FA"/>
    <w:lvl w:ilvl="0">
      <w:start w:val="14"/>
      <w:numFmt w:val="decimal"/>
      <w:lvlText w:val="%1"/>
      <w:lvlJc w:val="left"/>
      <w:pPr>
        <w:ind w:left="420" w:hanging="420"/>
      </w:pPr>
      <w:rPr>
        <w:rFonts w:hint="default"/>
      </w:rPr>
    </w:lvl>
    <w:lvl w:ilvl="1">
      <w:start w:val="7"/>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7B6F"/>
    <w:multiLevelType w:val="hybridMultilevel"/>
    <w:tmpl w:val="5FC8F72A"/>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09261C88"/>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2345"/>
        </w:tabs>
        <w:ind w:left="2345"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162A7580"/>
    <w:multiLevelType w:val="hybridMultilevel"/>
    <w:tmpl w:val="2788D2E0"/>
    <w:name w:val="WW8Num63"/>
    <w:lvl w:ilvl="0" w:tplc="84E6DABE">
      <w:start w:val="24"/>
      <w:numFmt w:val="decimal"/>
      <w:lvlText w:val="%1.2"/>
      <w:lvlJc w:val="left"/>
      <w:pPr>
        <w:ind w:left="1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16" w15:restartNumberingAfterBreak="0">
    <w:nsid w:val="16C530C5"/>
    <w:multiLevelType w:val="hybridMultilevel"/>
    <w:tmpl w:val="90AC7AD4"/>
    <w:lvl w:ilvl="0" w:tplc="5274BC48">
      <w:start w:val="6"/>
      <w:numFmt w:val="upp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17571939"/>
    <w:multiLevelType w:val="multilevel"/>
    <w:tmpl w:val="92820D8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B8B56EB"/>
    <w:multiLevelType w:val="hybridMultilevel"/>
    <w:tmpl w:val="35E4D116"/>
    <w:lvl w:ilvl="0" w:tplc="365CCDB4">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335375"/>
    <w:multiLevelType w:val="hybridMultilevel"/>
    <w:tmpl w:val="D4A6605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25BF5C45"/>
    <w:multiLevelType w:val="hybridMultilevel"/>
    <w:tmpl w:val="9ACC132E"/>
    <w:lvl w:ilvl="0" w:tplc="8F8EDFF6">
      <w:start w:val="1"/>
      <w:numFmt w:val="decimal"/>
      <w:lvlText w:val="%1."/>
      <w:lvlJc w:val="left"/>
      <w:pPr>
        <w:ind w:left="720" w:hanging="360"/>
      </w:pPr>
      <w:rPr>
        <w:rFonts w:hint="default"/>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AE2585"/>
    <w:multiLevelType w:val="multilevel"/>
    <w:tmpl w:val="3E9665B2"/>
    <w:styleLink w:val="WW8Num4"/>
    <w:lvl w:ilvl="0">
      <w:start w:val="1"/>
      <w:numFmt w:val="decimal"/>
      <w:lvlText w:val="%1."/>
      <w:lvlJc w:val="left"/>
      <w:pPr>
        <w:ind w:left="360" w:firstLine="360"/>
      </w:pPr>
      <w:rPr>
        <w:color w:val="000000"/>
        <w:position w:val="0"/>
        <w:sz w:val="24"/>
        <w:vertAlign w:val="baseline"/>
      </w:rPr>
    </w:lvl>
    <w:lvl w:ilvl="1">
      <w:start w:val="1"/>
      <w:numFmt w:val="decimal"/>
      <w:lvlText w:val="%2."/>
      <w:lvlJc w:val="left"/>
      <w:pPr>
        <w:ind w:left="360" w:firstLine="360"/>
      </w:pPr>
      <w:rPr>
        <w:color w:val="000000"/>
        <w:position w:val="0"/>
        <w:sz w:val="24"/>
        <w:vertAlign w:val="baseline"/>
      </w:rPr>
    </w:lvl>
    <w:lvl w:ilvl="2">
      <w:numFmt w:val="bullet"/>
      <w:lvlText w:val="←"/>
      <w:lvlJc w:val="left"/>
      <w:pPr>
        <w:ind w:left="360" w:firstLine="360"/>
      </w:pPr>
      <w:rPr>
        <w:rFonts w:ascii="Liberation Serif" w:hAnsi="Liberation Serif" w:cs="Liberation Serif"/>
        <w:color w:val="000000"/>
        <w:position w:val="0"/>
        <w:sz w:val="24"/>
        <w:vertAlign w:val="baseline"/>
      </w:rPr>
    </w:lvl>
    <w:lvl w:ilvl="3">
      <w:numFmt w:val="bullet"/>
      <w:lvlText w:val="←"/>
      <w:lvlJc w:val="left"/>
      <w:pPr>
        <w:ind w:left="360" w:firstLine="360"/>
      </w:pPr>
      <w:rPr>
        <w:rFonts w:ascii="Liberation Serif" w:hAnsi="Liberation Serif" w:cs="Liberation Serif"/>
        <w:color w:val="000000"/>
        <w:position w:val="0"/>
        <w:sz w:val="24"/>
        <w:vertAlign w:val="baseline"/>
      </w:rPr>
    </w:lvl>
    <w:lvl w:ilvl="4">
      <w:numFmt w:val="bullet"/>
      <w:lvlText w:val="←"/>
      <w:lvlJc w:val="left"/>
      <w:pPr>
        <w:ind w:left="360" w:firstLine="360"/>
      </w:pPr>
      <w:rPr>
        <w:rFonts w:ascii="Liberation Serif" w:hAnsi="Liberation Serif" w:cs="Liberation Serif"/>
        <w:color w:val="000000"/>
        <w:position w:val="0"/>
        <w:sz w:val="24"/>
        <w:vertAlign w:val="baseline"/>
      </w:rPr>
    </w:lvl>
    <w:lvl w:ilvl="5">
      <w:numFmt w:val="bullet"/>
      <w:lvlText w:val="←"/>
      <w:lvlJc w:val="left"/>
      <w:pPr>
        <w:ind w:left="360" w:firstLine="360"/>
      </w:pPr>
      <w:rPr>
        <w:rFonts w:ascii="Liberation Serif" w:hAnsi="Liberation Serif" w:cs="Liberation Serif"/>
        <w:color w:val="000000"/>
        <w:position w:val="0"/>
        <w:sz w:val="24"/>
        <w:vertAlign w:val="baseline"/>
      </w:rPr>
    </w:lvl>
    <w:lvl w:ilvl="6">
      <w:numFmt w:val="bullet"/>
      <w:lvlText w:val="←"/>
      <w:lvlJc w:val="left"/>
      <w:pPr>
        <w:ind w:left="360" w:firstLine="360"/>
      </w:pPr>
      <w:rPr>
        <w:rFonts w:ascii="Liberation Serif" w:hAnsi="Liberation Serif" w:cs="Liberation Serif"/>
        <w:color w:val="000000"/>
        <w:position w:val="0"/>
        <w:sz w:val="24"/>
        <w:vertAlign w:val="baseline"/>
      </w:rPr>
    </w:lvl>
    <w:lvl w:ilvl="7">
      <w:numFmt w:val="bullet"/>
      <w:lvlText w:val="←"/>
      <w:lvlJc w:val="left"/>
      <w:pPr>
        <w:ind w:left="360" w:firstLine="360"/>
      </w:pPr>
      <w:rPr>
        <w:rFonts w:ascii="Liberation Serif" w:hAnsi="Liberation Serif" w:cs="Liberation Serif"/>
        <w:color w:val="000000"/>
        <w:position w:val="0"/>
        <w:sz w:val="24"/>
        <w:vertAlign w:val="baseline"/>
      </w:rPr>
    </w:lvl>
    <w:lvl w:ilvl="8">
      <w:numFmt w:val="bullet"/>
      <w:lvlText w:val="←"/>
      <w:lvlJc w:val="left"/>
      <w:pPr>
        <w:ind w:left="360" w:firstLine="360"/>
      </w:pPr>
      <w:rPr>
        <w:rFonts w:ascii="Liberation Serif" w:hAnsi="Liberation Serif" w:cs="Liberation Serif"/>
        <w:color w:val="000000"/>
        <w:position w:val="0"/>
        <w:sz w:val="24"/>
        <w:vertAlign w:val="baseline"/>
      </w:rPr>
    </w:lvl>
  </w:abstractNum>
  <w:abstractNum w:abstractNumId="22" w15:restartNumberingAfterBreak="0">
    <w:nsid w:val="27786EED"/>
    <w:multiLevelType w:val="hybridMultilevel"/>
    <w:tmpl w:val="32228F68"/>
    <w:lvl w:ilvl="0" w:tplc="9CFCDA40">
      <w:start w:val="1"/>
      <w:numFmt w:val="decimal"/>
      <w:lvlText w:val="%1."/>
      <w:lvlJc w:val="left"/>
      <w:pPr>
        <w:ind w:left="720" w:hanging="360"/>
      </w:pPr>
      <w:rPr>
        <w:rFonts w:eastAsia="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A291B72"/>
    <w:multiLevelType w:val="hybridMultilevel"/>
    <w:tmpl w:val="5218E148"/>
    <w:lvl w:ilvl="0" w:tplc="98B62964">
      <w:start w:val="1"/>
      <w:numFmt w:val="bullet"/>
      <w:lvlText w:val="-"/>
      <w:lvlJc w:val="left"/>
      <w:pPr>
        <w:ind w:left="720" w:hanging="360"/>
      </w:pPr>
      <w:rPr>
        <w:rFonts w:ascii="Tahoma" w:hAnsi="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D5A2118"/>
    <w:multiLevelType w:val="multilevel"/>
    <w:tmpl w:val="C8BC870C"/>
    <w:name w:val="WW8Num622"/>
    <w:lvl w:ilvl="0">
      <w:start w:val="24"/>
      <w:numFmt w:val="decimal"/>
      <w:lvlText w:val="%1.7"/>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 w15:restartNumberingAfterBreak="0">
    <w:nsid w:val="2DC93D15"/>
    <w:multiLevelType w:val="hybridMultilevel"/>
    <w:tmpl w:val="CF80D8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DB2DD8"/>
    <w:multiLevelType w:val="multilevel"/>
    <w:tmpl w:val="43B8679C"/>
    <w:lvl w:ilvl="0">
      <w:start w:val="14"/>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45E24E6"/>
    <w:multiLevelType w:val="hybridMultilevel"/>
    <w:tmpl w:val="67F816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7C0788A"/>
    <w:multiLevelType w:val="multilevel"/>
    <w:tmpl w:val="4268191E"/>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0" w15:restartNumberingAfterBreak="0">
    <w:nsid w:val="3A0F20EC"/>
    <w:multiLevelType w:val="hybridMultilevel"/>
    <w:tmpl w:val="BA04C97E"/>
    <w:name w:val="WW8Num633"/>
    <w:lvl w:ilvl="0" w:tplc="041B0001">
      <w:start w:val="1"/>
      <w:numFmt w:val="bullet"/>
      <w:lvlText w:val=""/>
      <w:lvlJc w:val="left"/>
      <w:pPr>
        <w:ind w:left="1133" w:hanging="360"/>
      </w:pPr>
      <w:rPr>
        <w:rFonts w:ascii="Symbol" w:hAnsi="Symbol" w:hint="default"/>
      </w:rPr>
    </w:lvl>
    <w:lvl w:ilvl="1" w:tplc="041B0003" w:tentative="1">
      <w:start w:val="1"/>
      <w:numFmt w:val="bullet"/>
      <w:lvlText w:val="o"/>
      <w:lvlJc w:val="left"/>
      <w:pPr>
        <w:ind w:left="1853" w:hanging="360"/>
      </w:pPr>
      <w:rPr>
        <w:rFonts w:ascii="Courier New" w:hAnsi="Courier New" w:cs="Courier New" w:hint="default"/>
      </w:rPr>
    </w:lvl>
    <w:lvl w:ilvl="2" w:tplc="041B0005" w:tentative="1">
      <w:start w:val="1"/>
      <w:numFmt w:val="bullet"/>
      <w:lvlText w:val=""/>
      <w:lvlJc w:val="left"/>
      <w:pPr>
        <w:ind w:left="2573" w:hanging="360"/>
      </w:pPr>
      <w:rPr>
        <w:rFonts w:ascii="Wingdings" w:hAnsi="Wingdings" w:hint="default"/>
      </w:rPr>
    </w:lvl>
    <w:lvl w:ilvl="3" w:tplc="041B0001" w:tentative="1">
      <w:start w:val="1"/>
      <w:numFmt w:val="bullet"/>
      <w:lvlText w:val=""/>
      <w:lvlJc w:val="left"/>
      <w:pPr>
        <w:ind w:left="3293" w:hanging="360"/>
      </w:pPr>
      <w:rPr>
        <w:rFonts w:ascii="Symbol" w:hAnsi="Symbol" w:hint="default"/>
      </w:rPr>
    </w:lvl>
    <w:lvl w:ilvl="4" w:tplc="041B0003" w:tentative="1">
      <w:start w:val="1"/>
      <w:numFmt w:val="bullet"/>
      <w:lvlText w:val="o"/>
      <w:lvlJc w:val="left"/>
      <w:pPr>
        <w:ind w:left="4013" w:hanging="360"/>
      </w:pPr>
      <w:rPr>
        <w:rFonts w:ascii="Courier New" w:hAnsi="Courier New" w:cs="Courier New" w:hint="default"/>
      </w:rPr>
    </w:lvl>
    <w:lvl w:ilvl="5" w:tplc="041B0005" w:tentative="1">
      <w:start w:val="1"/>
      <w:numFmt w:val="bullet"/>
      <w:lvlText w:val=""/>
      <w:lvlJc w:val="left"/>
      <w:pPr>
        <w:ind w:left="4733" w:hanging="360"/>
      </w:pPr>
      <w:rPr>
        <w:rFonts w:ascii="Wingdings" w:hAnsi="Wingdings" w:hint="default"/>
      </w:rPr>
    </w:lvl>
    <w:lvl w:ilvl="6" w:tplc="041B0001" w:tentative="1">
      <w:start w:val="1"/>
      <w:numFmt w:val="bullet"/>
      <w:lvlText w:val=""/>
      <w:lvlJc w:val="left"/>
      <w:pPr>
        <w:ind w:left="5453" w:hanging="360"/>
      </w:pPr>
      <w:rPr>
        <w:rFonts w:ascii="Symbol" w:hAnsi="Symbol" w:hint="default"/>
      </w:rPr>
    </w:lvl>
    <w:lvl w:ilvl="7" w:tplc="041B0003" w:tentative="1">
      <w:start w:val="1"/>
      <w:numFmt w:val="bullet"/>
      <w:lvlText w:val="o"/>
      <w:lvlJc w:val="left"/>
      <w:pPr>
        <w:ind w:left="6173" w:hanging="360"/>
      </w:pPr>
      <w:rPr>
        <w:rFonts w:ascii="Courier New" w:hAnsi="Courier New" w:cs="Courier New" w:hint="default"/>
      </w:rPr>
    </w:lvl>
    <w:lvl w:ilvl="8" w:tplc="041B0005" w:tentative="1">
      <w:start w:val="1"/>
      <w:numFmt w:val="bullet"/>
      <w:lvlText w:val=""/>
      <w:lvlJc w:val="left"/>
      <w:pPr>
        <w:ind w:left="6893" w:hanging="360"/>
      </w:pPr>
      <w:rPr>
        <w:rFonts w:ascii="Wingdings" w:hAnsi="Wingdings" w:hint="default"/>
      </w:rPr>
    </w:lvl>
  </w:abstractNum>
  <w:abstractNum w:abstractNumId="31" w15:restartNumberingAfterBreak="0">
    <w:nsid w:val="3BFC7B0C"/>
    <w:multiLevelType w:val="hybridMultilevel"/>
    <w:tmpl w:val="960483D4"/>
    <w:lvl w:ilvl="0" w:tplc="041B000F">
      <w:start w:val="1"/>
      <w:numFmt w:val="decimal"/>
      <w:lvlText w:val="%1."/>
      <w:lvlJc w:val="left"/>
      <w:pPr>
        <w:ind w:left="720" w:hanging="360"/>
      </w:pPr>
      <w:rPr>
        <w:rFonts w:hint="default"/>
      </w:rPr>
    </w:lvl>
    <w:lvl w:ilvl="1" w:tplc="BE7C27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7B6709"/>
    <w:multiLevelType w:val="multilevel"/>
    <w:tmpl w:val="47085F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DDA0FD9"/>
    <w:multiLevelType w:val="hybridMultilevel"/>
    <w:tmpl w:val="2F8EB52C"/>
    <w:lvl w:ilvl="0" w:tplc="4566BE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2E76F2"/>
    <w:multiLevelType w:val="multilevel"/>
    <w:tmpl w:val="005888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391316"/>
    <w:multiLevelType w:val="multilevel"/>
    <w:tmpl w:val="E556CB52"/>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4138390B"/>
    <w:multiLevelType w:val="hybridMultilevel"/>
    <w:tmpl w:val="6B90EC4A"/>
    <w:lvl w:ilvl="0" w:tplc="BF9C7884">
      <w:start w:val="1"/>
      <w:numFmt w:val="decimal"/>
      <w:lvlText w:val="%1."/>
      <w:lvlJc w:val="left"/>
      <w:pPr>
        <w:ind w:left="502" w:hanging="360"/>
      </w:pPr>
      <w:rPr>
        <w:rFonts w:hint="default"/>
        <w:color w:val="000000"/>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42B319E1"/>
    <w:multiLevelType w:val="hybridMultilevel"/>
    <w:tmpl w:val="E22AE37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2D35432"/>
    <w:multiLevelType w:val="multilevel"/>
    <w:tmpl w:val="00000017"/>
    <w:name w:val="WW8Num72"/>
    <w:lvl w:ilvl="0">
      <w:start w:val="23"/>
      <w:numFmt w:val="decimal"/>
      <w:lvlText w:val="%1"/>
      <w:lvlJc w:val="left"/>
      <w:pPr>
        <w:tabs>
          <w:tab w:val="num" w:pos="432"/>
        </w:tabs>
        <w:ind w:left="432" w:hanging="432"/>
      </w:pPr>
      <w:rPr>
        <w:rFonts w:ascii="Arial" w:eastAsia="Times New Roman" w:hAnsi="Arial" w:cs="Arial" w:hint="default"/>
      </w:rPr>
    </w:lvl>
    <w:lvl w:ilvl="1">
      <w:start w:val="1"/>
      <w:numFmt w:val="decimal"/>
      <w:lvlText w:val="%1.%2"/>
      <w:lvlJc w:val="left"/>
      <w:pPr>
        <w:tabs>
          <w:tab w:val="num" w:pos="576"/>
        </w:tabs>
        <w:ind w:left="576" w:hanging="576"/>
      </w:pPr>
      <w:rPr>
        <w:rFonts w:ascii="Courier New" w:hAnsi="Courier New" w:cs="Courier New" w:hint="default"/>
        <w:sz w:val="20"/>
      </w:rPr>
    </w:lvl>
    <w:lvl w:ilvl="2">
      <w:start w:val="1"/>
      <w:numFmt w:val="decimal"/>
      <w:lvlText w:val="%1.%2.%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864"/>
        </w:tabs>
        <w:ind w:left="864" w:hanging="864"/>
      </w:pPr>
      <w:rPr>
        <w:rFonts w:ascii="Arial" w:eastAsia="Times New Roman" w:hAnsi="Arial" w:cs="Arial" w:hint="default"/>
      </w:rPr>
    </w:lvl>
    <w:lvl w:ilvl="4">
      <w:start w:val="1"/>
      <w:numFmt w:val="decimal"/>
      <w:lvlText w:val="%1.%2.%3.%4.%5"/>
      <w:lvlJc w:val="left"/>
      <w:pPr>
        <w:tabs>
          <w:tab w:val="num" w:pos="1008"/>
        </w:tabs>
        <w:ind w:left="1008" w:hanging="1008"/>
      </w:pPr>
      <w:rPr>
        <w:rFonts w:ascii="Arial" w:eastAsia="Times New Roman" w:hAnsi="Arial" w:cs="Arial" w:hint="default"/>
      </w:rPr>
    </w:lvl>
    <w:lvl w:ilvl="5">
      <w:start w:val="1"/>
      <w:numFmt w:val="decimal"/>
      <w:lvlText w:val="%1.%2.%3.%4.%5.%6"/>
      <w:lvlJc w:val="left"/>
      <w:pPr>
        <w:tabs>
          <w:tab w:val="num" w:pos="1152"/>
        </w:tabs>
        <w:ind w:left="1152" w:hanging="1152"/>
      </w:pPr>
      <w:rPr>
        <w:rFonts w:ascii="Arial" w:eastAsia="Times New Roman" w:hAnsi="Arial" w:cs="Arial" w:hint="default"/>
      </w:rPr>
    </w:lvl>
    <w:lvl w:ilvl="6">
      <w:start w:val="1"/>
      <w:numFmt w:val="decimal"/>
      <w:lvlText w:val="%1.%2.%3.%4.%5.%6.%7"/>
      <w:lvlJc w:val="left"/>
      <w:pPr>
        <w:tabs>
          <w:tab w:val="num" w:pos="1296"/>
        </w:tabs>
        <w:ind w:left="1296" w:hanging="1296"/>
      </w:pPr>
      <w:rPr>
        <w:rFonts w:ascii="Arial" w:eastAsia="Times New Roman" w:hAnsi="Arial" w:cs="Arial" w:hint="default"/>
      </w:rPr>
    </w:lvl>
    <w:lvl w:ilvl="7">
      <w:start w:val="1"/>
      <w:numFmt w:val="decimal"/>
      <w:lvlText w:val="%1.%2.%3.%4.%5.%6.%7.%8"/>
      <w:lvlJc w:val="left"/>
      <w:pPr>
        <w:tabs>
          <w:tab w:val="num" w:pos="1440"/>
        </w:tabs>
        <w:ind w:left="1440" w:hanging="1440"/>
      </w:pPr>
      <w:rPr>
        <w:rFonts w:ascii="Arial" w:eastAsia="Times New Roman" w:hAnsi="Arial" w:cs="Arial" w:hint="default"/>
      </w:rPr>
    </w:lvl>
    <w:lvl w:ilvl="8">
      <w:start w:val="1"/>
      <w:numFmt w:val="decimal"/>
      <w:lvlText w:val="%1.%2.%3.%4.%5.%6.%7.%8.%9"/>
      <w:lvlJc w:val="left"/>
      <w:pPr>
        <w:tabs>
          <w:tab w:val="num" w:pos="1584"/>
        </w:tabs>
        <w:ind w:left="1584" w:hanging="1584"/>
      </w:pPr>
      <w:rPr>
        <w:rFonts w:ascii="Arial" w:eastAsia="Times New Roman" w:hAnsi="Arial" w:cs="Arial" w:hint="default"/>
      </w:rPr>
    </w:lvl>
  </w:abstractNum>
  <w:abstractNum w:abstractNumId="40"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1" w15:restartNumberingAfterBreak="0">
    <w:nsid w:val="45865790"/>
    <w:multiLevelType w:val="multilevel"/>
    <w:tmpl w:val="3162EA1C"/>
    <w:name w:val="WW8Num62"/>
    <w:lvl w:ilvl="0">
      <w:start w:val="24"/>
      <w:numFmt w:val="decimal"/>
      <w:lvlText w:val="%1.6"/>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2" w15:restartNumberingAfterBreak="0">
    <w:nsid w:val="47472D69"/>
    <w:multiLevelType w:val="hybridMultilevel"/>
    <w:tmpl w:val="772EAA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48B3321C"/>
    <w:multiLevelType w:val="hybridMultilevel"/>
    <w:tmpl w:val="4628DC76"/>
    <w:name w:val="WW8Num632"/>
    <w:lvl w:ilvl="0" w:tplc="041B0001">
      <w:start w:val="1"/>
      <w:numFmt w:val="bullet"/>
      <w:lvlText w:val=""/>
      <w:lvlJc w:val="left"/>
      <w:pPr>
        <w:ind w:left="1338" w:hanging="360"/>
      </w:pPr>
      <w:rPr>
        <w:rFonts w:ascii="Symbol" w:hAnsi="Symbol" w:hint="default"/>
      </w:rPr>
    </w:lvl>
    <w:lvl w:ilvl="1" w:tplc="041B0003" w:tentative="1">
      <w:start w:val="1"/>
      <w:numFmt w:val="bullet"/>
      <w:lvlText w:val="o"/>
      <w:lvlJc w:val="left"/>
      <w:pPr>
        <w:ind w:left="2058" w:hanging="360"/>
      </w:pPr>
      <w:rPr>
        <w:rFonts w:ascii="Courier New" w:hAnsi="Courier New" w:cs="Courier New" w:hint="default"/>
      </w:rPr>
    </w:lvl>
    <w:lvl w:ilvl="2" w:tplc="041B0005" w:tentative="1">
      <w:start w:val="1"/>
      <w:numFmt w:val="bullet"/>
      <w:lvlText w:val=""/>
      <w:lvlJc w:val="left"/>
      <w:pPr>
        <w:ind w:left="2778" w:hanging="360"/>
      </w:pPr>
      <w:rPr>
        <w:rFonts w:ascii="Wingdings" w:hAnsi="Wingdings" w:hint="default"/>
      </w:rPr>
    </w:lvl>
    <w:lvl w:ilvl="3" w:tplc="041B0001" w:tentative="1">
      <w:start w:val="1"/>
      <w:numFmt w:val="bullet"/>
      <w:lvlText w:val=""/>
      <w:lvlJc w:val="left"/>
      <w:pPr>
        <w:ind w:left="3498" w:hanging="360"/>
      </w:pPr>
      <w:rPr>
        <w:rFonts w:ascii="Symbol" w:hAnsi="Symbol" w:hint="default"/>
      </w:rPr>
    </w:lvl>
    <w:lvl w:ilvl="4" w:tplc="041B0003" w:tentative="1">
      <w:start w:val="1"/>
      <w:numFmt w:val="bullet"/>
      <w:lvlText w:val="o"/>
      <w:lvlJc w:val="left"/>
      <w:pPr>
        <w:ind w:left="4218" w:hanging="360"/>
      </w:pPr>
      <w:rPr>
        <w:rFonts w:ascii="Courier New" w:hAnsi="Courier New" w:cs="Courier New" w:hint="default"/>
      </w:rPr>
    </w:lvl>
    <w:lvl w:ilvl="5" w:tplc="041B0005" w:tentative="1">
      <w:start w:val="1"/>
      <w:numFmt w:val="bullet"/>
      <w:lvlText w:val=""/>
      <w:lvlJc w:val="left"/>
      <w:pPr>
        <w:ind w:left="4938" w:hanging="360"/>
      </w:pPr>
      <w:rPr>
        <w:rFonts w:ascii="Wingdings" w:hAnsi="Wingdings" w:hint="default"/>
      </w:rPr>
    </w:lvl>
    <w:lvl w:ilvl="6" w:tplc="041B0001" w:tentative="1">
      <w:start w:val="1"/>
      <w:numFmt w:val="bullet"/>
      <w:lvlText w:val=""/>
      <w:lvlJc w:val="left"/>
      <w:pPr>
        <w:ind w:left="5658" w:hanging="360"/>
      </w:pPr>
      <w:rPr>
        <w:rFonts w:ascii="Symbol" w:hAnsi="Symbol" w:hint="default"/>
      </w:rPr>
    </w:lvl>
    <w:lvl w:ilvl="7" w:tplc="041B0003" w:tentative="1">
      <w:start w:val="1"/>
      <w:numFmt w:val="bullet"/>
      <w:lvlText w:val="o"/>
      <w:lvlJc w:val="left"/>
      <w:pPr>
        <w:ind w:left="6378" w:hanging="360"/>
      </w:pPr>
      <w:rPr>
        <w:rFonts w:ascii="Courier New" w:hAnsi="Courier New" w:cs="Courier New" w:hint="default"/>
      </w:rPr>
    </w:lvl>
    <w:lvl w:ilvl="8" w:tplc="041B0005" w:tentative="1">
      <w:start w:val="1"/>
      <w:numFmt w:val="bullet"/>
      <w:lvlText w:val=""/>
      <w:lvlJc w:val="left"/>
      <w:pPr>
        <w:ind w:left="7098" w:hanging="360"/>
      </w:pPr>
      <w:rPr>
        <w:rFonts w:ascii="Wingdings" w:hAnsi="Wingdings" w:hint="default"/>
      </w:rPr>
    </w:lvl>
  </w:abstractNum>
  <w:abstractNum w:abstractNumId="45" w15:restartNumberingAfterBreak="0">
    <w:nsid w:val="4B1F2B5C"/>
    <w:multiLevelType w:val="hybridMultilevel"/>
    <w:tmpl w:val="4226303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61103AE"/>
    <w:multiLevelType w:val="multilevel"/>
    <w:tmpl w:val="DC426200"/>
    <w:lvl w:ilvl="0">
      <w:start w:val="1"/>
      <w:numFmt w:val="decimal"/>
      <w:pStyle w:val="KAPITOLAhlavna"/>
      <w:lvlText w:val="%1."/>
      <w:lvlJc w:val="left"/>
      <w:pPr>
        <w:ind w:left="360" w:hanging="360"/>
      </w:pPr>
      <w:rPr>
        <w:rFonts w:hint="default"/>
      </w:rPr>
    </w:lvl>
    <w:lvl w:ilvl="1">
      <w:start w:val="1"/>
      <w:numFmt w:val="decimal"/>
      <w:pStyle w:val="KAPITOLAhlavna"/>
      <w:lvlText w:val="%1.%2."/>
      <w:lvlJc w:val="left"/>
      <w:pPr>
        <w:ind w:left="792" w:hanging="432"/>
      </w:pPr>
      <w:rPr>
        <w:b/>
        <w:sz w:val="22"/>
        <w:u w:val="none"/>
      </w:rPr>
    </w:lvl>
    <w:lvl w:ilvl="2">
      <w:start w:val="1"/>
      <w:numFmt w:val="decimal"/>
      <w:lvlText w:val="%1.%2.%3."/>
      <w:lvlJc w:val="left"/>
      <w:pPr>
        <w:ind w:left="1224" w:hanging="504"/>
      </w:pPr>
      <w:rPr>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65A0447"/>
    <w:multiLevelType w:val="multilevel"/>
    <w:tmpl w:val="00000017"/>
    <w:name w:val="WW8Num72"/>
    <w:lvl w:ilvl="0">
      <w:start w:val="23"/>
      <w:numFmt w:val="decimal"/>
      <w:lvlText w:val="%1"/>
      <w:lvlJc w:val="left"/>
      <w:pPr>
        <w:tabs>
          <w:tab w:val="num" w:pos="432"/>
        </w:tabs>
        <w:ind w:left="432" w:hanging="432"/>
      </w:pPr>
      <w:rPr>
        <w:rFonts w:ascii="Arial" w:eastAsia="Times New Roman" w:hAnsi="Arial" w:cs="Arial" w:hint="default"/>
      </w:rPr>
    </w:lvl>
    <w:lvl w:ilvl="1">
      <w:start w:val="1"/>
      <w:numFmt w:val="decimal"/>
      <w:lvlText w:val="%1.%2"/>
      <w:lvlJc w:val="left"/>
      <w:pPr>
        <w:tabs>
          <w:tab w:val="num" w:pos="576"/>
        </w:tabs>
        <w:ind w:left="576" w:hanging="576"/>
      </w:pPr>
      <w:rPr>
        <w:rFonts w:ascii="Courier New" w:hAnsi="Courier New" w:cs="Courier New" w:hint="default"/>
        <w:sz w:val="20"/>
      </w:rPr>
    </w:lvl>
    <w:lvl w:ilvl="2">
      <w:start w:val="1"/>
      <w:numFmt w:val="decimal"/>
      <w:lvlText w:val="%1.%2.%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864"/>
        </w:tabs>
        <w:ind w:left="864" w:hanging="864"/>
      </w:pPr>
      <w:rPr>
        <w:rFonts w:ascii="Arial" w:eastAsia="Times New Roman" w:hAnsi="Arial" w:cs="Arial" w:hint="default"/>
      </w:rPr>
    </w:lvl>
    <w:lvl w:ilvl="4">
      <w:start w:val="1"/>
      <w:numFmt w:val="decimal"/>
      <w:lvlText w:val="%1.%2.%3.%4.%5"/>
      <w:lvlJc w:val="left"/>
      <w:pPr>
        <w:tabs>
          <w:tab w:val="num" w:pos="1008"/>
        </w:tabs>
        <w:ind w:left="1008" w:hanging="1008"/>
      </w:pPr>
      <w:rPr>
        <w:rFonts w:ascii="Arial" w:eastAsia="Times New Roman" w:hAnsi="Arial" w:cs="Arial" w:hint="default"/>
      </w:rPr>
    </w:lvl>
    <w:lvl w:ilvl="5">
      <w:start w:val="1"/>
      <w:numFmt w:val="decimal"/>
      <w:lvlText w:val="%1.%2.%3.%4.%5.%6"/>
      <w:lvlJc w:val="left"/>
      <w:pPr>
        <w:tabs>
          <w:tab w:val="num" w:pos="1152"/>
        </w:tabs>
        <w:ind w:left="1152" w:hanging="1152"/>
      </w:pPr>
      <w:rPr>
        <w:rFonts w:ascii="Arial" w:eastAsia="Times New Roman" w:hAnsi="Arial" w:cs="Arial" w:hint="default"/>
      </w:rPr>
    </w:lvl>
    <w:lvl w:ilvl="6">
      <w:start w:val="1"/>
      <w:numFmt w:val="decimal"/>
      <w:lvlText w:val="%1.%2.%3.%4.%5.%6.%7"/>
      <w:lvlJc w:val="left"/>
      <w:pPr>
        <w:tabs>
          <w:tab w:val="num" w:pos="1296"/>
        </w:tabs>
        <w:ind w:left="1296" w:hanging="1296"/>
      </w:pPr>
      <w:rPr>
        <w:rFonts w:ascii="Arial" w:eastAsia="Times New Roman" w:hAnsi="Arial" w:cs="Arial" w:hint="default"/>
      </w:rPr>
    </w:lvl>
    <w:lvl w:ilvl="7">
      <w:start w:val="1"/>
      <w:numFmt w:val="decimal"/>
      <w:lvlText w:val="%1.%2.%3.%4.%5.%6.%7.%8"/>
      <w:lvlJc w:val="left"/>
      <w:pPr>
        <w:tabs>
          <w:tab w:val="num" w:pos="1440"/>
        </w:tabs>
        <w:ind w:left="1440" w:hanging="1440"/>
      </w:pPr>
      <w:rPr>
        <w:rFonts w:ascii="Arial" w:eastAsia="Times New Roman" w:hAnsi="Arial" w:cs="Arial" w:hint="default"/>
      </w:rPr>
    </w:lvl>
    <w:lvl w:ilvl="8">
      <w:start w:val="1"/>
      <w:numFmt w:val="decimal"/>
      <w:lvlText w:val="%1.%2.%3.%4.%5.%6.%7.%8.%9"/>
      <w:lvlJc w:val="left"/>
      <w:pPr>
        <w:tabs>
          <w:tab w:val="num" w:pos="1584"/>
        </w:tabs>
        <w:ind w:left="1584" w:hanging="1584"/>
      </w:pPr>
      <w:rPr>
        <w:rFonts w:ascii="Arial" w:eastAsia="Times New Roman" w:hAnsi="Arial" w:cs="Arial" w:hint="default"/>
      </w:rPr>
    </w:lvl>
  </w:abstractNum>
  <w:abstractNum w:abstractNumId="48"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9" w15:restartNumberingAfterBreak="0">
    <w:nsid w:val="578C50AE"/>
    <w:multiLevelType w:val="multilevel"/>
    <w:tmpl w:val="94447E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50" w15:restartNumberingAfterBreak="0">
    <w:nsid w:val="57B86D62"/>
    <w:multiLevelType w:val="hybridMultilevel"/>
    <w:tmpl w:val="C2A85C0E"/>
    <w:lvl w:ilvl="0" w:tplc="4D96CC9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2" w15:restartNumberingAfterBreak="0">
    <w:nsid w:val="5ABC391D"/>
    <w:multiLevelType w:val="multilevel"/>
    <w:tmpl w:val="C9F696F6"/>
    <w:name w:val="WW8Num62"/>
    <w:lvl w:ilvl="0">
      <w:start w:val="24"/>
      <w:numFmt w:val="decimal"/>
      <w:lvlText w:val="%1.7"/>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3" w15:restartNumberingAfterBreak="0">
    <w:nsid w:val="5B744443"/>
    <w:multiLevelType w:val="hybridMultilevel"/>
    <w:tmpl w:val="B12C80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BB448EB"/>
    <w:multiLevelType w:val="hybridMultilevel"/>
    <w:tmpl w:val="BBE830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D747F81"/>
    <w:multiLevelType w:val="hybridMultilevel"/>
    <w:tmpl w:val="260865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7" w15:restartNumberingAfterBreak="0">
    <w:nsid w:val="60A44ED9"/>
    <w:multiLevelType w:val="hybridMultilevel"/>
    <w:tmpl w:val="4614F7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619F51B7"/>
    <w:multiLevelType w:val="hybridMultilevel"/>
    <w:tmpl w:val="5C5A60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73D4B9B"/>
    <w:multiLevelType w:val="hybridMultilevel"/>
    <w:tmpl w:val="8AE62598"/>
    <w:lvl w:ilvl="0" w:tplc="98B62964">
      <w:start w:val="1"/>
      <w:numFmt w:val="bullet"/>
      <w:lvlText w:val="-"/>
      <w:lvlJc w:val="left"/>
      <w:pPr>
        <w:ind w:left="720" w:hanging="360"/>
      </w:pPr>
      <w:rPr>
        <w:rFonts w:ascii="Tahoma" w:hAnsi="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A11509D"/>
    <w:multiLevelType w:val="hybridMultilevel"/>
    <w:tmpl w:val="DDCEE7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AFD4789"/>
    <w:multiLevelType w:val="hybridMultilevel"/>
    <w:tmpl w:val="30CEB2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E0F7D27"/>
    <w:multiLevelType w:val="hybridMultilevel"/>
    <w:tmpl w:val="B1A8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EEE6DA5"/>
    <w:multiLevelType w:val="multilevel"/>
    <w:tmpl w:val="5C4A1CF0"/>
    <w:lvl w:ilvl="0">
      <w:start w:val="1"/>
      <w:numFmt w:val="bullet"/>
      <w:lvlText w:val="o"/>
      <w:lvlJc w:val="left"/>
      <w:pPr>
        <w:ind w:left="-218" w:firstLine="360"/>
      </w:pPr>
      <w:rPr>
        <w:rFonts w:ascii="Courier New" w:hAnsi="Courier New" w:cs="Courier New" w:hint="default"/>
        <w:color w:val="000000"/>
        <w:position w:val="0"/>
        <w:sz w:val="24"/>
        <w:vertAlign w:val="baseline"/>
      </w:rPr>
    </w:lvl>
    <w:lvl w:ilvl="1">
      <w:start w:val="1"/>
      <w:numFmt w:val="decimal"/>
      <w:lvlText w:val="%2."/>
      <w:lvlJc w:val="left"/>
      <w:pPr>
        <w:ind w:left="-218" w:firstLine="360"/>
      </w:pPr>
      <w:rPr>
        <w:color w:val="000000"/>
        <w:position w:val="0"/>
        <w:sz w:val="24"/>
        <w:vertAlign w:val="baseline"/>
      </w:rPr>
    </w:lvl>
    <w:lvl w:ilvl="2">
      <w:numFmt w:val="bullet"/>
      <w:lvlText w:val="←"/>
      <w:lvlJc w:val="left"/>
      <w:pPr>
        <w:ind w:left="-218" w:firstLine="360"/>
      </w:pPr>
      <w:rPr>
        <w:rFonts w:ascii="Liberation Serif" w:hAnsi="Liberation Serif" w:cs="Liberation Serif"/>
        <w:color w:val="000000"/>
        <w:position w:val="0"/>
        <w:sz w:val="24"/>
        <w:vertAlign w:val="baseline"/>
      </w:rPr>
    </w:lvl>
    <w:lvl w:ilvl="3">
      <w:numFmt w:val="bullet"/>
      <w:lvlText w:val="←"/>
      <w:lvlJc w:val="left"/>
      <w:pPr>
        <w:ind w:left="-218" w:firstLine="360"/>
      </w:pPr>
      <w:rPr>
        <w:rFonts w:ascii="Liberation Serif" w:hAnsi="Liberation Serif" w:cs="Liberation Serif"/>
        <w:color w:val="000000"/>
        <w:position w:val="0"/>
        <w:sz w:val="24"/>
        <w:vertAlign w:val="baseline"/>
      </w:rPr>
    </w:lvl>
    <w:lvl w:ilvl="4">
      <w:numFmt w:val="bullet"/>
      <w:lvlText w:val="←"/>
      <w:lvlJc w:val="left"/>
      <w:pPr>
        <w:ind w:left="-218" w:firstLine="360"/>
      </w:pPr>
      <w:rPr>
        <w:rFonts w:ascii="Liberation Serif" w:hAnsi="Liberation Serif" w:cs="Liberation Serif"/>
        <w:color w:val="000000"/>
        <w:position w:val="0"/>
        <w:sz w:val="24"/>
        <w:vertAlign w:val="baseline"/>
      </w:rPr>
    </w:lvl>
    <w:lvl w:ilvl="5">
      <w:numFmt w:val="bullet"/>
      <w:lvlText w:val="←"/>
      <w:lvlJc w:val="left"/>
      <w:pPr>
        <w:ind w:left="-218" w:firstLine="360"/>
      </w:pPr>
      <w:rPr>
        <w:rFonts w:ascii="Liberation Serif" w:hAnsi="Liberation Serif" w:cs="Liberation Serif"/>
        <w:color w:val="000000"/>
        <w:position w:val="0"/>
        <w:sz w:val="24"/>
        <w:vertAlign w:val="baseline"/>
      </w:rPr>
    </w:lvl>
    <w:lvl w:ilvl="6">
      <w:numFmt w:val="bullet"/>
      <w:lvlText w:val="←"/>
      <w:lvlJc w:val="left"/>
      <w:pPr>
        <w:ind w:left="-218" w:firstLine="360"/>
      </w:pPr>
      <w:rPr>
        <w:rFonts w:ascii="Liberation Serif" w:hAnsi="Liberation Serif" w:cs="Liberation Serif"/>
        <w:color w:val="000000"/>
        <w:position w:val="0"/>
        <w:sz w:val="24"/>
        <w:vertAlign w:val="baseline"/>
      </w:rPr>
    </w:lvl>
    <w:lvl w:ilvl="7">
      <w:numFmt w:val="bullet"/>
      <w:lvlText w:val="←"/>
      <w:lvlJc w:val="left"/>
      <w:pPr>
        <w:ind w:left="-218" w:firstLine="360"/>
      </w:pPr>
      <w:rPr>
        <w:rFonts w:ascii="Liberation Serif" w:hAnsi="Liberation Serif" w:cs="Liberation Serif"/>
        <w:color w:val="000000"/>
        <w:position w:val="0"/>
        <w:sz w:val="24"/>
        <w:vertAlign w:val="baseline"/>
      </w:rPr>
    </w:lvl>
    <w:lvl w:ilvl="8">
      <w:numFmt w:val="bullet"/>
      <w:lvlText w:val="←"/>
      <w:lvlJc w:val="left"/>
      <w:pPr>
        <w:ind w:left="-218" w:firstLine="360"/>
      </w:pPr>
      <w:rPr>
        <w:rFonts w:ascii="Liberation Serif" w:hAnsi="Liberation Serif" w:cs="Liberation Serif"/>
        <w:color w:val="000000"/>
        <w:position w:val="0"/>
        <w:sz w:val="24"/>
        <w:vertAlign w:val="baseline"/>
      </w:rPr>
    </w:lvl>
  </w:abstractNum>
  <w:abstractNum w:abstractNumId="6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6" w15:restartNumberingAfterBreak="0">
    <w:nsid w:val="6F7B0310"/>
    <w:multiLevelType w:val="multilevel"/>
    <w:tmpl w:val="3C3635D0"/>
    <w:lvl w:ilvl="0">
      <w:start w:val="23"/>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15:restartNumberingAfterBreak="0">
    <w:nsid w:val="6FA26128"/>
    <w:multiLevelType w:val="multilevel"/>
    <w:tmpl w:val="DDFA53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pStyle w:val="rob6"/>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0E72139"/>
    <w:multiLevelType w:val="hybridMultilevel"/>
    <w:tmpl w:val="BBA06580"/>
    <w:lvl w:ilvl="0" w:tplc="FD183F76">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041B0019">
      <w:start w:val="1"/>
      <w:numFmt w:val="bullet"/>
      <w:lvlText w:val=""/>
      <w:lvlJc w:val="left"/>
      <w:pPr>
        <w:tabs>
          <w:tab w:val="num" w:pos="1364"/>
        </w:tabs>
        <w:ind w:left="1364" w:hanging="284"/>
      </w:pPr>
      <w:rPr>
        <w:rFonts w:ascii="Wingdings" w:hAnsi="Wingdings" w:hint="default"/>
        <w:color w:val="008080"/>
        <w:sz w:val="24"/>
        <w:szCs w:val="24"/>
      </w:r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bullet"/>
      <w:lvlText w:val=""/>
      <w:lvlJc w:val="left"/>
      <w:pPr>
        <w:tabs>
          <w:tab w:val="num" w:pos="2880"/>
        </w:tabs>
        <w:ind w:left="2803" w:hanging="283"/>
      </w:pPr>
      <w:rPr>
        <w:rFonts w:ascii="Wingdings" w:hAnsi="Wingdings" w:hint="default"/>
        <w:color w:val="008080"/>
        <w:sz w:val="16"/>
        <w:szCs w:val="16"/>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0"/>
  </w:num>
  <w:num w:numId="5">
    <w:abstractNumId w:val="36"/>
  </w:num>
  <w:num w:numId="6">
    <w:abstractNumId w:val="49"/>
  </w:num>
  <w:num w:numId="7">
    <w:abstractNumId w:val="46"/>
  </w:num>
  <w:num w:numId="8">
    <w:abstractNumId w:val="61"/>
  </w:num>
  <w:num w:numId="9">
    <w:abstractNumId w:val="15"/>
  </w:num>
  <w:num w:numId="10">
    <w:abstractNumId w:val="68"/>
  </w:num>
  <w:num w:numId="11">
    <w:abstractNumId w:val="51"/>
  </w:num>
  <w:num w:numId="12">
    <w:abstractNumId w:val="69"/>
  </w:num>
  <w:num w:numId="13">
    <w:abstractNumId w:val="43"/>
  </w:num>
  <w:num w:numId="14">
    <w:abstractNumId w:val="59"/>
  </w:num>
  <w:num w:numId="15">
    <w:abstractNumId w:val="67"/>
  </w:num>
  <w:num w:numId="16">
    <w:abstractNumId w:val="34"/>
  </w:num>
  <w:num w:numId="17">
    <w:abstractNumId w:val="42"/>
  </w:num>
  <w:num w:numId="18">
    <w:abstractNumId w:val="26"/>
  </w:num>
  <w:num w:numId="19">
    <w:abstractNumId w:val="19"/>
  </w:num>
  <w:num w:numId="20">
    <w:abstractNumId w:val="60"/>
  </w:num>
  <w:num w:numId="21">
    <w:abstractNumId w:val="18"/>
  </w:num>
  <w:num w:numId="22">
    <w:abstractNumId w:val="10"/>
  </w:num>
  <w:num w:numId="23">
    <w:abstractNumId w:val="37"/>
  </w:num>
  <w:num w:numId="24">
    <w:abstractNumId w:val="55"/>
  </w:num>
  <w:num w:numId="25">
    <w:abstractNumId w:val="58"/>
  </w:num>
  <w:num w:numId="26">
    <w:abstractNumId w:val="22"/>
  </w:num>
  <w:num w:numId="27">
    <w:abstractNumId w:val="63"/>
  </w:num>
  <w:num w:numId="28">
    <w:abstractNumId w:val="50"/>
  </w:num>
  <w:num w:numId="29">
    <w:abstractNumId w:val="25"/>
  </w:num>
  <w:num w:numId="30">
    <w:abstractNumId w:val="23"/>
  </w:num>
  <w:num w:numId="31">
    <w:abstractNumId w:val="54"/>
  </w:num>
  <w:num w:numId="32">
    <w:abstractNumId w:val="31"/>
  </w:num>
  <w:num w:numId="33">
    <w:abstractNumId w:val="20"/>
  </w:num>
  <w:num w:numId="34">
    <w:abstractNumId w:val="62"/>
  </w:num>
  <w:num w:numId="35">
    <w:abstractNumId w:val="35"/>
  </w:num>
  <w:num w:numId="36">
    <w:abstractNumId w:val="27"/>
  </w:num>
  <w:num w:numId="37">
    <w:abstractNumId w:val="66"/>
  </w:num>
  <w:num w:numId="38">
    <w:abstractNumId w:val="11"/>
  </w:num>
  <w:num w:numId="39">
    <w:abstractNumId w:val="28"/>
  </w:num>
  <w:num w:numId="40">
    <w:abstractNumId w:val="45"/>
  </w:num>
  <w:num w:numId="41">
    <w:abstractNumId w:val="33"/>
  </w:num>
  <w:num w:numId="42">
    <w:abstractNumId w:val="32"/>
  </w:num>
  <w:num w:numId="43">
    <w:abstractNumId w:val="53"/>
  </w:num>
  <w:num w:numId="44">
    <w:abstractNumId w:val="13"/>
  </w:num>
  <w:num w:numId="45">
    <w:abstractNumId w:val="21"/>
  </w:num>
  <w:num w:numId="46">
    <w:abstractNumId w:val="21"/>
    <w:lvlOverride w:ilvl="0">
      <w:startOverride w:val="1"/>
    </w:lvlOverride>
  </w:num>
  <w:num w:numId="47">
    <w:abstractNumId w:val="57"/>
  </w:num>
  <w:num w:numId="48">
    <w:abstractNumId w:val="12"/>
  </w:num>
  <w:num w:numId="49">
    <w:abstractNumId w:val="64"/>
  </w:num>
  <w:num w:numId="50">
    <w:abstractNumId w:val="17"/>
  </w:num>
  <w:num w:numId="51">
    <w:abstractNumId w:val="38"/>
  </w:num>
  <w:num w:numId="52">
    <w:abstractNumId w:val="16"/>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40"/>
  </w:num>
  <w:num w:numId="56">
    <w:abstractNumId w:val="48"/>
  </w:num>
  <w:num w:numId="57">
    <w:abstractNumId w:val="6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3FD"/>
    <w:rsid w:val="000021C7"/>
    <w:rsid w:val="0000280D"/>
    <w:rsid w:val="00004127"/>
    <w:rsid w:val="00007FE2"/>
    <w:rsid w:val="00011376"/>
    <w:rsid w:val="00012409"/>
    <w:rsid w:val="00012A04"/>
    <w:rsid w:val="0001584B"/>
    <w:rsid w:val="000178B0"/>
    <w:rsid w:val="000213CA"/>
    <w:rsid w:val="000222A8"/>
    <w:rsid w:val="0002263B"/>
    <w:rsid w:val="000242B3"/>
    <w:rsid w:val="00026C4C"/>
    <w:rsid w:val="00027817"/>
    <w:rsid w:val="00035022"/>
    <w:rsid w:val="00037533"/>
    <w:rsid w:val="000411AA"/>
    <w:rsid w:val="00041548"/>
    <w:rsid w:val="0004223F"/>
    <w:rsid w:val="000434DC"/>
    <w:rsid w:val="000441F9"/>
    <w:rsid w:val="0004620D"/>
    <w:rsid w:val="00046DBE"/>
    <w:rsid w:val="000548E2"/>
    <w:rsid w:val="00056FE7"/>
    <w:rsid w:val="000608C4"/>
    <w:rsid w:val="000626EC"/>
    <w:rsid w:val="00062A0E"/>
    <w:rsid w:val="00062A58"/>
    <w:rsid w:val="00062C89"/>
    <w:rsid w:val="00064EC6"/>
    <w:rsid w:val="00065C12"/>
    <w:rsid w:val="000708D2"/>
    <w:rsid w:val="00072CE8"/>
    <w:rsid w:val="00076884"/>
    <w:rsid w:val="000779E8"/>
    <w:rsid w:val="00077DC0"/>
    <w:rsid w:val="00081AA5"/>
    <w:rsid w:val="00083FEE"/>
    <w:rsid w:val="00084896"/>
    <w:rsid w:val="00086F75"/>
    <w:rsid w:val="00087A63"/>
    <w:rsid w:val="000910A9"/>
    <w:rsid w:val="00091F67"/>
    <w:rsid w:val="00092205"/>
    <w:rsid w:val="00092AC0"/>
    <w:rsid w:val="00092E12"/>
    <w:rsid w:val="000935FF"/>
    <w:rsid w:val="00093DE6"/>
    <w:rsid w:val="000953CC"/>
    <w:rsid w:val="00095EA7"/>
    <w:rsid w:val="00096D90"/>
    <w:rsid w:val="00097A10"/>
    <w:rsid w:val="000A06E7"/>
    <w:rsid w:val="000A104B"/>
    <w:rsid w:val="000A132B"/>
    <w:rsid w:val="000A361A"/>
    <w:rsid w:val="000A3970"/>
    <w:rsid w:val="000A4049"/>
    <w:rsid w:val="000B0AC6"/>
    <w:rsid w:val="000B3C6D"/>
    <w:rsid w:val="000B3E11"/>
    <w:rsid w:val="000B3F2C"/>
    <w:rsid w:val="000B5F11"/>
    <w:rsid w:val="000B6B21"/>
    <w:rsid w:val="000B6C6C"/>
    <w:rsid w:val="000C1057"/>
    <w:rsid w:val="000C1248"/>
    <w:rsid w:val="000C1288"/>
    <w:rsid w:val="000C2B40"/>
    <w:rsid w:val="000C2FEE"/>
    <w:rsid w:val="000C4BEA"/>
    <w:rsid w:val="000C6461"/>
    <w:rsid w:val="000C77A0"/>
    <w:rsid w:val="000C7FDF"/>
    <w:rsid w:val="000D07FB"/>
    <w:rsid w:val="000D0ECD"/>
    <w:rsid w:val="000D230E"/>
    <w:rsid w:val="000D3F4D"/>
    <w:rsid w:val="000D42C4"/>
    <w:rsid w:val="000D473C"/>
    <w:rsid w:val="000D4B20"/>
    <w:rsid w:val="000D4E4E"/>
    <w:rsid w:val="000D5038"/>
    <w:rsid w:val="000D50E0"/>
    <w:rsid w:val="000D7A43"/>
    <w:rsid w:val="000D7A86"/>
    <w:rsid w:val="000E0301"/>
    <w:rsid w:val="000E0F34"/>
    <w:rsid w:val="000E126B"/>
    <w:rsid w:val="000E13F1"/>
    <w:rsid w:val="000E1888"/>
    <w:rsid w:val="000E4306"/>
    <w:rsid w:val="000E738C"/>
    <w:rsid w:val="000F3219"/>
    <w:rsid w:val="000F3838"/>
    <w:rsid w:val="000F3D74"/>
    <w:rsid w:val="000F4370"/>
    <w:rsid w:val="000F5B47"/>
    <w:rsid w:val="000F60CF"/>
    <w:rsid w:val="000F686D"/>
    <w:rsid w:val="000F71EC"/>
    <w:rsid w:val="000F7AFF"/>
    <w:rsid w:val="001003E7"/>
    <w:rsid w:val="001006A8"/>
    <w:rsid w:val="00101DB7"/>
    <w:rsid w:val="00104B55"/>
    <w:rsid w:val="00104BF3"/>
    <w:rsid w:val="00106A3B"/>
    <w:rsid w:val="00110BC7"/>
    <w:rsid w:val="00110D88"/>
    <w:rsid w:val="00111AD6"/>
    <w:rsid w:val="00112465"/>
    <w:rsid w:val="00114447"/>
    <w:rsid w:val="00114C2E"/>
    <w:rsid w:val="00115F1F"/>
    <w:rsid w:val="00116371"/>
    <w:rsid w:val="00117005"/>
    <w:rsid w:val="001175B7"/>
    <w:rsid w:val="00117AC1"/>
    <w:rsid w:val="00120D5E"/>
    <w:rsid w:val="00121923"/>
    <w:rsid w:val="00122BB8"/>
    <w:rsid w:val="00124A5C"/>
    <w:rsid w:val="00124D32"/>
    <w:rsid w:val="00124FD3"/>
    <w:rsid w:val="001269BF"/>
    <w:rsid w:val="00127961"/>
    <w:rsid w:val="00130EE3"/>
    <w:rsid w:val="0013287E"/>
    <w:rsid w:val="001338CF"/>
    <w:rsid w:val="00137324"/>
    <w:rsid w:val="00141025"/>
    <w:rsid w:val="00147E5D"/>
    <w:rsid w:val="001506E4"/>
    <w:rsid w:val="0015639D"/>
    <w:rsid w:val="00157487"/>
    <w:rsid w:val="00157FEC"/>
    <w:rsid w:val="001609DE"/>
    <w:rsid w:val="00160BD2"/>
    <w:rsid w:val="00162C33"/>
    <w:rsid w:val="00162D2F"/>
    <w:rsid w:val="00162FA9"/>
    <w:rsid w:val="0016306C"/>
    <w:rsid w:val="0016358A"/>
    <w:rsid w:val="00164C00"/>
    <w:rsid w:val="00165614"/>
    <w:rsid w:val="00165D31"/>
    <w:rsid w:val="00167181"/>
    <w:rsid w:val="00167F53"/>
    <w:rsid w:val="001715D9"/>
    <w:rsid w:val="00173094"/>
    <w:rsid w:val="001757A6"/>
    <w:rsid w:val="00180204"/>
    <w:rsid w:val="001806D3"/>
    <w:rsid w:val="00181ADD"/>
    <w:rsid w:val="001836B2"/>
    <w:rsid w:val="00184C50"/>
    <w:rsid w:val="00185C37"/>
    <w:rsid w:val="001909C6"/>
    <w:rsid w:val="00192DA5"/>
    <w:rsid w:val="00192DF3"/>
    <w:rsid w:val="00194649"/>
    <w:rsid w:val="00195AA6"/>
    <w:rsid w:val="00196644"/>
    <w:rsid w:val="00196DED"/>
    <w:rsid w:val="001971AF"/>
    <w:rsid w:val="001A00B9"/>
    <w:rsid w:val="001A1957"/>
    <w:rsid w:val="001A2952"/>
    <w:rsid w:val="001A666D"/>
    <w:rsid w:val="001A6AD2"/>
    <w:rsid w:val="001A74F7"/>
    <w:rsid w:val="001B05E7"/>
    <w:rsid w:val="001B1FE4"/>
    <w:rsid w:val="001B3BD0"/>
    <w:rsid w:val="001B471E"/>
    <w:rsid w:val="001B4CA1"/>
    <w:rsid w:val="001B4E8E"/>
    <w:rsid w:val="001B538A"/>
    <w:rsid w:val="001B5659"/>
    <w:rsid w:val="001B6219"/>
    <w:rsid w:val="001B6B60"/>
    <w:rsid w:val="001B7172"/>
    <w:rsid w:val="001B78D6"/>
    <w:rsid w:val="001C0362"/>
    <w:rsid w:val="001C0F6C"/>
    <w:rsid w:val="001C1412"/>
    <w:rsid w:val="001C1940"/>
    <w:rsid w:val="001C209A"/>
    <w:rsid w:val="001C30F8"/>
    <w:rsid w:val="001C3F4F"/>
    <w:rsid w:val="001C4EE6"/>
    <w:rsid w:val="001C52B5"/>
    <w:rsid w:val="001C58F8"/>
    <w:rsid w:val="001C6350"/>
    <w:rsid w:val="001D07F8"/>
    <w:rsid w:val="001D24FE"/>
    <w:rsid w:val="001D2E27"/>
    <w:rsid w:val="001D574B"/>
    <w:rsid w:val="001D5859"/>
    <w:rsid w:val="001D7335"/>
    <w:rsid w:val="001E0CD8"/>
    <w:rsid w:val="001E5537"/>
    <w:rsid w:val="001F0CCB"/>
    <w:rsid w:val="001F2094"/>
    <w:rsid w:val="001F36CA"/>
    <w:rsid w:val="001F50C1"/>
    <w:rsid w:val="002044C1"/>
    <w:rsid w:val="00210EBC"/>
    <w:rsid w:val="00210FF2"/>
    <w:rsid w:val="002119FF"/>
    <w:rsid w:val="00211F34"/>
    <w:rsid w:val="002133F0"/>
    <w:rsid w:val="00217042"/>
    <w:rsid w:val="002205AA"/>
    <w:rsid w:val="002215E5"/>
    <w:rsid w:val="00221771"/>
    <w:rsid w:val="002225B0"/>
    <w:rsid w:val="00227413"/>
    <w:rsid w:val="00230BCC"/>
    <w:rsid w:val="00231889"/>
    <w:rsid w:val="00231D96"/>
    <w:rsid w:val="0023486E"/>
    <w:rsid w:val="00234FAD"/>
    <w:rsid w:val="0023743E"/>
    <w:rsid w:val="00241B54"/>
    <w:rsid w:val="00245ABB"/>
    <w:rsid w:val="00246E01"/>
    <w:rsid w:val="00251198"/>
    <w:rsid w:val="00252FFD"/>
    <w:rsid w:val="002533E7"/>
    <w:rsid w:val="00254A33"/>
    <w:rsid w:val="00255633"/>
    <w:rsid w:val="0026045F"/>
    <w:rsid w:val="00261DBE"/>
    <w:rsid w:val="00262B7E"/>
    <w:rsid w:val="00263B4E"/>
    <w:rsid w:val="00265916"/>
    <w:rsid w:val="002659E9"/>
    <w:rsid w:val="00265E2C"/>
    <w:rsid w:val="00265E8F"/>
    <w:rsid w:val="00266F24"/>
    <w:rsid w:val="00270AE7"/>
    <w:rsid w:val="00270CCE"/>
    <w:rsid w:val="00272029"/>
    <w:rsid w:val="00276D94"/>
    <w:rsid w:val="00280FF5"/>
    <w:rsid w:val="002819A5"/>
    <w:rsid w:val="00282E8E"/>
    <w:rsid w:val="00282F07"/>
    <w:rsid w:val="002854EC"/>
    <w:rsid w:val="002860DA"/>
    <w:rsid w:val="00286841"/>
    <w:rsid w:val="00286D5C"/>
    <w:rsid w:val="00291F1C"/>
    <w:rsid w:val="0029273D"/>
    <w:rsid w:val="002930CF"/>
    <w:rsid w:val="002A0386"/>
    <w:rsid w:val="002A1500"/>
    <w:rsid w:val="002A24BC"/>
    <w:rsid w:val="002A2521"/>
    <w:rsid w:val="002A32D3"/>
    <w:rsid w:val="002A44E4"/>
    <w:rsid w:val="002A47F9"/>
    <w:rsid w:val="002A4C06"/>
    <w:rsid w:val="002A5000"/>
    <w:rsid w:val="002A79FA"/>
    <w:rsid w:val="002A7C9D"/>
    <w:rsid w:val="002A7D94"/>
    <w:rsid w:val="002B2146"/>
    <w:rsid w:val="002B2E9A"/>
    <w:rsid w:val="002B417F"/>
    <w:rsid w:val="002B4A14"/>
    <w:rsid w:val="002B4A4F"/>
    <w:rsid w:val="002B5E3B"/>
    <w:rsid w:val="002B65AA"/>
    <w:rsid w:val="002B7348"/>
    <w:rsid w:val="002C2601"/>
    <w:rsid w:val="002C2815"/>
    <w:rsid w:val="002C6B5A"/>
    <w:rsid w:val="002C6B8D"/>
    <w:rsid w:val="002D05C7"/>
    <w:rsid w:val="002D2005"/>
    <w:rsid w:val="002D282F"/>
    <w:rsid w:val="002D3DE2"/>
    <w:rsid w:val="002D4FD8"/>
    <w:rsid w:val="002D686A"/>
    <w:rsid w:val="002E15A5"/>
    <w:rsid w:val="002E2205"/>
    <w:rsid w:val="002E68CF"/>
    <w:rsid w:val="002E6C01"/>
    <w:rsid w:val="002F0303"/>
    <w:rsid w:val="002F1411"/>
    <w:rsid w:val="002F2621"/>
    <w:rsid w:val="002F64E0"/>
    <w:rsid w:val="003015CA"/>
    <w:rsid w:val="00303C5F"/>
    <w:rsid w:val="00304440"/>
    <w:rsid w:val="00305063"/>
    <w:rsid w:val="003076CE"/>
    <w:rsid w:val="00311786"/>
    <w:rsid w:val="00312416"/>
    <w:rsid w:val="00313EB0"/>
    <w:rsid w:val="00315852"/>
    <w:rsid w:val="00315A20"/>
    <w:rsid w:val="00320F44"/>
    <w:rsid w:val="00321464"/>
    <w:rsid w:val="00321776"/>
    <w:rsid w:val="00322531"/>
    <w:rsid w:val="003249A5"/>
    <w:rsid w:val="00324D9F"/>
    <w:rsid w:val="003252A3"/>
    <w:rsid w:val="0032573B"/>
    <w:rsid w:val="00327674"/>
    <w:rsid w:val="00327DDD"/>
    <w:rsid w:val="00327EFB"/>
    <w:rsid w:val="00331B86"/>
    <w:rsid w:val="0033254B"/>
    <w:rsid w:val="00332CCA"/>
    <w:rsid w:val="00333284"/>
    <w:rsid w:val="0033381F"/>
    <w:rsid w:val="00334478"/>
    <w:rsid w:val="0033672C"/>
    <w:rsid w:val="00337B7B"/>
    <w:rsid w:val="00337D4D"/>
    <w:rsid w:val="0034291F"/>
    <w:rsid w:val="00343662"/>
    <w:rsid w:val="00346E1F"/>
    <w:rsid w:val="003476B9"/>
    <w:rsid w:val="003477E2"/>
    <w:rsid w:val="00350ED3"/>
    <w:rsid w:val="003512A2"/>
    <w:rsid w:val="00352520"/>
    <w:rsid w:val="003528E3"/>
    <w:rsid w:val="00353ED5"/>
    <w:rsid w:val="0035622E"/>
    <w:rsid w:val="00361074"/>
    <w:rsid w:val="00361D32"/>
    <w:rsid w:val="00362F55"/>
    <w:rsid w:val="00365951"/>
    <w:rsid w:val="00366F29"/>
    <w:rsid w:val="00370CF7"/>
    <w:rsid w:val="00372BC5"/>
    <w:rsid w:val="00373FBB"/>
    <w:rsid w:val="0037493B"/>
    <w:rsid w:val="00380000"/>
    <w:rsid w:val="0038076B"/>
    <w:rsid w:val="00380BB8"/>
    <w:rsid w:val="00383D51"/>
    <w:rsid w:val="003849E3"/>
    <w:rsid w:val="00384BF8"/>
    <w:rsid w:val="00385B29"/>
    <w:rsid w:val="00390C2F"/>
    <w:rsid w:val="00391164"/>
    <w:rsid w:val="003916AD"/>
    <w:rsid w:val="00392A8F"/>
    <w:rsid w:val="00394C4D"/>
    <w:rsid w:val="00395BBD"/>
    <w:rsid w:val="00395BD7"/>
    <w:rsid w:val="00396ECD"/>
    <w:rsid w:val="00397080"/>
    <w:rsid w:val="003A133F"/>
    <w:rsid w:val="003A1F9C"/>
    <w:rsid w:val="003A3E4B"/>
    <w:rsid w:val="003A6119"/>
    <w:rsid w:val="003A6418"/>
    <w:rsid w:val="003B04C1"/>
    <w:rsid w:val="003B1056"/>
    <w:rsid w:val="003B2FEB"/>
    <w:rsid w:val="003B30DA"/>
    <w:rsid w:val="003B5E49"/>
    <w:rsid w:val="003C1FCB"/>
    <w:rsid w:val="003C4107"/>
    <w:rsid w:val="003C5B91"/>
    <w:rsid w:val="003C76E2"/>
    <w:rsid w:val="003D0DA9"/>
    <w:rsid w:val="003D1A71"/>
    <w:rsid w:val="003D1CC9"/>
    <w:rsid w:val="003D4B44"/>
    <w:rsid w:val="003D5B16"/>
    <w:rsid w:val="003D66C1"/>
    <w:rsid w:val="003D75AF"/>
    <w:rsid w:val="003D7E2D"/>
    <w:rsid w:val="003E0DAC"/>
    <w:rsid w:val="003E0F98"/>
    <w:rsid w:val="003E132C"/>
    <w:rsid w:val="003E16F5"/>
    <w:rsid w:val="003E3D70"/>
    <w:rsid w:val="003E5FF8"/>
    <w:rsid w:val="003E66CB"/>
    <w:rsid w:val="003E6869"/>
    <w:rsid w:val="003E6AE8"/>
    <w:rsid w:val="003E72DD"/>
    <w:rsid w:val="003F1E9D"/>
    <w:rsid w:val="003F2211"/>
    <w:rsid w:val="003F27AD"/>
    <w:rsid w:val="003F5256"/>
    <w:rsid w:val="003F5F61"/>
    <w:rsid w:val="003F7F0B"/>
    <w:rsid w:val="00400209"/>
    <w:rsid w:val="00402268"/>
    <w:rsid w:val="004031C3"/>
    <w:rsid w:val="00404653"/>
    <w:rsid w:val="00404F81"/>
    <w:rsid w:val="00405B64"/>
    <w:rsid w:val="004066CC"/>
    <w:rsid w:val="00406E5F"/>
    <w:rsid w:val="0041171F"/>
    <w:rsid w:val="0041647A"/>
    <w:rsid w:val="004227BE"/>
    <w:rsid w:val="00422812"/>
    <w:rsid w:val="004230F2"/>
    <w:rsid w:val="0042437B"/>
    <w:rsid w:val="00424D27"/>
    <w:rsid w:val="004251A7"/>
    <w:rsid w:val="00425A94"/>
    <w:rsid w:val="004346DD"/>
    <w:rsid w:val="004346FE"/>
    <w:rsid w:val="004359F5"/>
    <w:rsid w:val="00436233"/>
    <w:rsid w:val="0043722A"/>
    <w:rsid w:val="004429C3"/>
    <w:rsid w:val="0044304F"/>
    <w:rsid w:val="00443606"/>
    <w:rsid w:val="00443DFE"/>
    <w:rsid w:val="00444A70"/>
    <w:rsid w:val="00445262"/>
    <w:rsid w:val="004458D8"/>
    <w:rsid w:val="00446002"/>
    <w:rsid w:val="0044612F"/>
    <w:rsid w:val="004467A6"/>
    <w:rsid w:val="00446FE0"/>
    <w:rsid w:val="004500DC"/>
    <w:rsid w:val="0045050A"/>
    <w:rsid w:val="00450D93"/>
    <w:rsid w:val="0045255A"/>
    <w:rsid w:val="00453970"/>
    <w:rsid w:val="00453DB5"/>
    <w:rsid w:val="004546F2"/>
    <w:rsid w:val="004550F5"/>
    <w:rsid w:val="00455287"/>
    <w:rsid w:val="004552F5"/>
    <w:rsid w:val="00455498"/>
    <w:rsid w:val="00456A99"/>
    <w:rsid w:val="004617F5"/>
    <w:rsid w:val="0046267A"/>
    <w:rsid w:val="00464B1B"/>
    <w:rsid w:val="00464DCD"/>
    <w:rsid w:val="00464E7F"/>
    <w:rsid w:val="00467173"/>
    <w:rsid w:val="00467558"/>
    <w:rsid w:val="00467788"/>
    <w:rsid w:val="00470073"/>
    <w:rsid w:val="00470EAC"/>
    <w:rsid w:val="00473DFE"/>
    <w:rsid w:val="004745D2"/>
    <w:rsid w:val="00476143"/>
    <w:rsid w:val="004769DE"/>
    <w:rsid w:val="00476BDE"/>
    <w:rsid w:val="004803D1"/>
    <w:rsid w:val="00484FFE"/>
    <w:rsid w:val="00485513"/>
    <w:rsid w:val="004867B2"/>
    <w:rsid w:val="00486A39"/>
    <w:rsid w:val="0048723C"/>
    <w:rsid w:val="004900E3"/>
    <w:rsid w:val="004926A4"/>
    <w:rsid w:val="00494837"/>
    <w:rsid w:val="004A2397"/>
    <w:rsid w:val="004A3509"/>
    <w:rsid w:val="004A3A48"/>
    <w:rsid w:val="004A3E25"/>
    <w:rsid w:val="004A4444"/>
    <w:rsid w:val="004A511A"/>
    <w:rsid w:val="004A5191"/>
    <w:rsid w:val="004A784D"/>
    <w:rsid w:val="004B31FB"/>
    <w:rsid w:val="004B383C"/>
    <w:rsid w:val="004B5A0E"/>
    <w:rsid w:val="004C0567"/>
    <w:rsid w:val="004C232A"/>
    <w:rsid w:val="004C4032"/>
    <w:rsid w:val="004C497F"/>
    <w:rsid w:val="004C4D50"/>
    <w:rsid w:val="004C53A3"/>
    <w:rsid w:val="004C77A3"/>
    <w:rsid w:val="004D32D7"/>
    <w:rsid w:val="004D4116"/>
    <w:rsid w:val="004D4561"/>
    <w:rsid w:val="004D59AC"/>
    <w:rsid w:val="004E0456"/>
    <w:rsid w:val="004E0EB6"/>
    <w:rsid w:val="004E1541"/>
    <w:rsid w:val="004E2A20"/>
    <w:rsid w:val="004E2C50"/>
    <w:rsid w:val="004E425A"/>
    <w:rsid w:val="004E4EF3"/>
    <w:rsid w:val="004E75C6"/>
    <w:rsid w:val="004F126B"/>
    <w:rsid w:val="004F16A3"/>
    <w:rsid w:val="004F17D9"/>
    <w:rsid w:val="004F2171"/>
    <w:rsid w:val="004F34E2"/>
    <w:rsid w:val="004F43C3"/>
    <w:rsid w:val="004F47A9"/>
    <w:rsid w:val="004F5685"/>
    <w:rsid w:val="004F6CA1"/>
    <w:rsid w:val="00500902"/>
    <w:rsid w:val="005019A3"/>
    <w:rsid w:val="00501D06"/>
    <w:rsid w:val="005044B3"/>
    <w:rsid w:val="005057D5"/>
    <w:rsid w:val="00511E15"/>
    <w:rsid w:val="00512DB9"/>
    <w:rsid w:val="00513A79"/>
    <w:rsid w:val="00514777"/>
    <w:rsid w:val="00520FAE"/>
    <w:rsid w:val="005210BA"/>
    <w:rsid w:val="00524AFE"/>
    <w:rsid w:val="00525655"/>
    <w:rsid w:val="00527CBD"/>
    <w:rsid w:val="00532948"/>
    <w:rsid w:val="00532ACF"/>
    <w:rsid w:val="00533FEE"/>
    <w:rsid w:val="00534DD9"/>
    <w:rsid w:val="00536643"/>
    <w:rsid w:val="005425E8"/>
    <w:rsid w:val="005440AD"/>
    <w:rsid w:val="005465E9"/>
    <w:rsid w:val="00550386"/>
    <w:rsid w:val="00550921"/>
    <w:rsid w:val="00551505"/>
    <w:rsid w:val="00551BCC"/>
    <w:rsid w:val="00552B26"/>
    <w:rsid w:val="005545A3"/>
    <w:rsid w:val="00560488"/>
    <w:rsid w:val="00560C4D"/>
    <w:rsid w:val="00562403"/>
    <w:rsid w:val="00564583"/>
    <w:rsid w:val="00567166"/>
    <w:rsid w:val="00570409"/>
    <w:rsid w:val="00570ED4"/>
    <w:rsid w:val="005730A9"/>
    <w:rsid w:val="00574B91"/>
    <w:rsid w:val="0057657A"/>
    <w:rsid w:val="00581042"/>
    <w:rsid w:val="00581C15"/>
    <w:rsid w:val="0058271C"/>
    <w:rsid w:val="0058375E"/>
    <w:rsid w:val="005838CC"/>
    <w:rsid w:val="00585010"/>
    <w:rsid w:val="005852C9"/>
    <w:rsid w:val="00585574"/>
    <w:rsid w:val="00590B68"/>
    <w:rsid w:val="00592FAE"/>
    <w:rsid w:val="00593B45"/>
    <w:rsid w:val="00594C40"/>
    <w:rsid w:val="00596253"/>
    <w:rsid w:val="005A01B5"/>
    <w:rsid w:val="005A2C19"/>
    <w:rsid w:val="005A390A"/>
    <w:rsid w:val="005A3E52"/>
    <w:rsid w:val="005A4806"/>
    <w:rsid w:val="005A7372"/>
    <w:rsid w:val="005B17C4"/>
    <w:rsid w:val="005B25B4"/>
    <w:rsid w:val="005B27AB"/>
    <w:rsid w:val="005B345C"/>
    <w:rsid w:val="005B3464"/>
    <w:rsid w:val="005B3565"/>
    <w:rsid w:val="005B3C44"/>
    <w:rsid w:val="005B4DC6"/>
    <w:rsid w:val="005B55BF"/>
    <w:rsid w:val="005B5865"/>
    <w:rsid w:val="005B6C63"/>
    <w:rsid w:val="005B76CB"/>
    <w:rsid w:val="005C0DAA"/>
    <w:rsid w:val="005C138E"/>
    <w:rsid w:val="005C20D9"/>
    <w:rsid w:val="005C4150"/>
    <w:rsid w:val="005C4272"/>
    <w:rsid w:val="005C5DAF"/>
    <w:rsid w:val="005C75FD"/>
    <w:rsid w:val="005D0E1E"/>
    <w:rsid w:val="005D0EF4"/>
    <w:rsid w:val="005D140A"/>
    <w:rsid w:val="005D3DE1"/>
    <w:rsid w:val="005D4BA8"/>
    <w:rsid w:val="005D4D7D"/>
    <w:rsid w:val="005D5055"/>
    <w:rsid w:val="005D5247"/>
    <w:rsid w:val="005D54DB"/>
    <w:rsid w:val="005D7169"/>
    <w:rsid w:val="005D7A93"/>
    <w:rsid w:val="005E1D8F"/>
    <w:rsid w:val="005E386A"/>
    <w:rsid w:val="005E41DD"/>
    <w:rsid w:val="005E424D"/>
    <w:rsid w:val="005E463D"/>
    <w:rsid w:val="005E609F"/>
    <w:rsid w:val="005F0607"/>
    <w:rsid w:val="005F1CAD"/>
    <w:rsid w:val="005F38DA"/>
    <w:rsid w:val="005F49C7"/>
    <w:rsid w:val="00601C5C"/>
    <w:rsid w:val="0060251F"/>
    <w:rsid w:val="00602BEB"/>
    <w:rsid w:val="00605183"/>
    <w:rsid w:val="00605200"/>
    <w:rsid w:val="0061217C"/>
    <w:rsid w:val="00612A57"/>
    <w:rsid w:val="0061521D"/>
    <w:rsid w:val="0061560A"/>
    <w:rsid w:val="00615F9C"/>
    <w:rsid w:val="006168DE"/>
    <w:rsid w:val="00617781"/>
    <w:rsid w:val="00617C7E"/>
    <w:rsid w:val="00620CC6"/>
    <w:rsid w:val="00623E0B"/>
    <w:rsid w:val="0062551D"/>
    <w:rsid w:val="00625E0A"/>
    <w:rsid w:val="0063098D"/>
    <w:rsid w:val="00630F7E"/>
    <w:rsid w:val="006333A4"/>
    <w:rsid w:val="00636143"/>
    <w:rsid w:val="00636F82"/>
    <w:rsid w:val="00641C93"/>
    <w:rsid w:val="0064218B"/>
    <w:rsid w:val="00646D7E"/>
    <w:rsid w:val="006472EF"/>
    <w:rsid w:val="006537DB"/>
    <w:rsid w:val="006566C8"/>
    <w:rsid w:val="0065740D"/>
    <w:rsid w:val="006707F7"/>
    <w:rsid w:val="006710DA"/>
    <w:rsid w:val="006734E6"/>
    <w:rsid w:val="00675252"/>
    <w:rsid w:val="0067753C"/>
    <w:rsid w:val="00677BAC"/>
    <w:rsid w:val="00677FEE"/>
    <w:rsid w:val="0068051C"/>
    <w:rsid w:val="00681C6A"/>
    <w:rsid w:val="006824BA"/>
    <w:rsid w:val="0068312E"/>
    <w:rsid w:val="00683249"/>
    <w:rsid w:val="00685AE2"/>
    <w:rsid w:val="00685D0A"/>
    <w:rsid w:val="00686101"/>
    <w:rsid w:val="0068661F"/>
    <w:rsid w:val="00687DCD"/>
    <w:rsid w:val="00691D36"/>
    <w:rsid w:val="0069322E"/>
    <w:rsid w:val="006948F4"/>
    <w:rsid w:val="0069561C"/>
    <w:rsid w:val="00695EAD"/>
    <w:rsid w:val="00695EE3"/>
    <w:rsid w:val="00696430"/>
    <w:rsid w:val="00696621"/>
    <w:rsid w:val="00696BF6"/>
    <w:rsid w:val="00696F95"/>
    <w:rsid w:val="006A039B"/>
    <w:rsid w:val="006A0EBB"/>
    <w:rsid w:val="006A15C0"/>
    <w:rsid w:val="006A216F"/>
    <w:rsid w:val="006A3EC6"/>
    <w:rsid w:val="006A5F19"/>
    <w:rsid w:val="006A749E"/>
    <w:rsid w:val="006B2079"/>
    <w:rsid w:val="006B3EE6"/>
    <w:rsid w:val="006B6260"/>
    <w:rsid w:val="006B756A"/>
    <w:rsid w:val="006C06CE"/>
    <w:rsid w:val="006C3A09"/>
    <w:rsid w:val="006C3C3C"/>
    <w:rsid w:val="006C448D"/>
    <w:rsid w:val="006C4F1E"/>
    <w:rsid w:val="006C559C"/>
    <w:rsid w:val="006C5D23"/>
    <w:rsid w:val="006C5E39"/>
    <w:rsid w:val="006C737D"/>
    <w:rsid w:val="006C7BFD"/>
    <w:rsid w:val="006D173A"/>
    <w:rsid w:val="006D18AC"/>
    <w:rsid w:val="006D36F4"/>
    <w:rsid w:val="006D4635"/>
    <w:rsid w:val="006D61B3"/>
    <w:rsid w:val="006D6356"/>
    <w:rsid w:val="006D6BC4"/>
    <w:rsid w:val="006D74B3"/>
    <w:rsid w:val="006E0035"/>
    <w:rsid w:val="006E0C34"/>
    <w:rsid w:val="006E2492"/>
    <w:rsid w:val="006E3357"/>
    <w:rsid w:val="006F1D11"/>
    <w:rsid w:val="006F2225"/>
    <w:rsid w:val="006F2626"/>
    <w:rsid w:val="006F284B"/>
    <w:rsid w:val="006F28C2"/>
    <w:rsid w:val="006F3CB0"/>
    <w:rsid w:val="006F4E40"/>
    <w:rsid w:val="006F549B"/>
    <w:rsid w:val="006F54ED"/>
    <w:rsid w:val="007016DF"/>
    <w:rsid w:val="00703978"/>
    <w:rsid w:val="00704E36"/>
    <w:rsid w:val="0070526B"/>
    <w:rsid w:val="00711320"/>
    <w:rsid w:val="00714362"/>
    <w:rsid w:val="00716602"/>
    <w:rsid w:val="00716CF1"/>
    <w:rsid w:val="007172F5"/>
    <w:rsid w:val="00720CF9"/>
    <w:rsid w:val="00721712"/>
    <w:rsid w:val="0072261F"/>
    <w:rsid w:val="00724997"/>
    <w:rsid w:val="007258FC"/>
    <w:rsid w:val="00725BEF"/>
    <w:rsid w:val="00730BE7"/>
    <w:rsid w:val="0073595C"/>
    <w:rsid w:val="00735FAA"/>
    <w:rsid w:val="00736E15"/>
    <w:rsid w:val="00741CE1"/>
    <w:rsid w:val="00742140"/>
    <w:rsid w:val="00742B73"/>
    <w:rsid w:val="007430C6"/>
    <w:rsid w:val="00743977"/>
    <w:rsid w:val="00743AB7"/>
    <w:rsid w:val="00744BB2"/>
    <w:rsid w:val="007456C6"/>
    <w:rsid w:val="00753D4D"/>
    <w:rsid w:val="007549FC"/>
    <w:rsid w:val="00755AC8"/>
    <w:rsid w:val="00757521"/>
    <w:rsid w:val="00762373"/>
    <w:rsid w:val="00764F5C"/>
    <w:rsid w:val="00765987"/>
    <w:rsid w:val="007662DC"/>
    <w:rsid w:val="0076665D"/>
    <w:rsid w:val="00766D6E"/>
    <w:rsid w:val="00770170"/>
    <w:rsid w:val="00771F55"/>
    <w:rsid w:val="007737B7"/>
    <w:rsid w:val="00773E5B"/>
    <w:rsid w:val="00774CFF"/>
    <w:rsid w:val="00775FFB"/>
    <w:rsid w:val="00776A64"/>
    <w:rsid w:val="00776A8B"/>
    <w:rsid w:val="007814ED"/>
    <w:rsid w:val="0078243A"/>
    <w:rsid w:val="00782671"/>
    <w:rsid w:val="00783D3D"/>
    <w:rsid w:val="0078435D"/>
    <w:rsid w:val="007851CC"/>
    <w:rsid w:val="00785D2D"/>
    <w:rsid w:val="00786524"/>
    <w:rsid w:val="00787141"/>
    <w:rsid w:val="007901E8"/>
    <w:rsid w:val="00791237"/>
    <w:rsid w:val="00791DDB"/>
    <w:rsid w:val="007935BF"/>
    <w:rsid w:val="00793737"/>
    <w:rsid w:val="00795BD0"/>
    <w:rsid w:val="007A2319"/>
    <w:rsid w:val="007A27D5"/>
    <w:rsid w:val="007A2970"/>
    <w:rsid w:val="007A40AD"/>
    <w:rsid w:val="007A41AD"/>
    <w:rsid w:val="007A4AEB"/>
    <w:rsid w:val="007A6103"/>
    <w:rsid w:val="007A6325"/>
    <w:rsid w:val="007A73B0"/>
    <w:rsid w:val="007B1FF2"/>
    <w:rsid w:val="007B229F"/>
    <w:rsid w:val="007B2440"/>
    <w:rsid w:val="007B501F"/>
    <w:rsid w:val="007B5044"/>
    <w:rsid w:val="007B65AC"/>
    <w:rsid w:val="007B6E4D"/>
    <w:rsid w:val="007B76F3"/>
    <w:rsid w:val="007B79AF"/>
    <w:rsid w:val="007C05AB"/>
    <w:rsid w:val="007C2A0E"/>
    <w:rsid w:val="007C3F77"/>
    <w:rsid w:val="007C4D59"/>
    <w:rsid w:val="007C550C"/>
    <w:rsid w:val="007C6040"/>
    <w:rsid w:val="007C6501"/>
    <w:rsid w:val="007C6DF3"/>
    <w:rsid w:val="007D2437"/>
    <w:rsid w:val="007D26C4"/>
    <w:rsid w:val="007D2DDA"/>
    <w:rsid w:val="007D2FCF"/>
    <w:rsid w:val="007D3080"/>
    <w:rsid w:val="007D3A89"/>
    <w:rsid w:val="007D3BAB"/>
    <w:rsid w:val="007D3CFE"/>
    <w:rsid w:val="007D3F91"/>
    <w:rsid w:val="007D5385"/>
    <w:rsid w:val="007D6092"/>
    <w:rsid w:val="007E074D"/>
    <w:rsid w:val="007E1633"/>
    <w:rsid w:val="007E20D9"/>
    <w:rsid w:val="007E2577"/>
    <w:rsid w:val="007E3B78"/>
    <w:rsid w:val="007F072C"/>
    <w:rsid w:val="007F11A2"/>
    <w:rsid w:val="007F14C4"/>
    <w:rsid w:val="007F19D3"/>
    <w:rsid w:val="00801FEC"/>
    <w:rsid w:val="00802552"/>
    <w:rsid w:val="00805BE2"/>
    <w:rsid w:val="008060A7"/>
    <w:rsid w:val="00806127"/>
    <w:rsid w:val="00806555"/>
    <w:rsid w:val="00806DB3"/>
    <w:rsid w:val="008071E6"/>
    <w:rsid w:val="00810B9E"/>
    <w:rsid w:val="00811DC2"/>
    <w:rsid w:val="0081238F"/>
    <w:rsid w:val="008132A6"/>
    <w:rsid w:val="00813AF8"/>
    <w:rsid w:val="00814137"/>
    <w:rsid w:val="00815CB6"/>
    <w:rsid w:val="008206B9"/>
    <w:rsid w:val="00821658"/>
    <w:rsid w:val="00823A30"/>
    <w:rsid w:val="00823AF8"/>
    <w:rsid w:val="00823CEC"/>
    <w:rsid w:val="00823FF1"/>
    <w:rsid w:val="008256EC"/>
    <w:rsid w:val="00826971"/>
    <w:rsid w:val="0083005A"/>
    <w:rsid w:val="00830775"/>
    <w:rsid w:val="0083207D"/>
    <w:rsid w:val="00832EBA"/>
    <w:rsid w:val="00834C99"/>
    <w:rsid w:val="00835127"/>
    <w:rsid w:val="008352BF"/>
    <w:rsid w:val="00836967"/>
    <w:rsid w:val="008369AC"/>
    <w:rsid w:val="008373C4"/>
    <w:rsid w:val="0083793B"/>
    <w:rsid w:val="00840B97"/>
    <w:rsid w:val="00841E90"/>
    <w:rsid w:val="00842A63"/>
    <w:rsid w:val="00842EA2"/>
    <w:rsid w:val="00842FA3"/>
    <w:rsid w:val="00844485"/>
    <w:rsid w:val="008453F7"/>
    <w:rsid w:val="00846883"/>
    <w:rsid w:val="0084691B"/>
    <w:rsid w:val="00847A3B"/>
    <w:rsid w:val="008507C7"/>
    <w:rsid w:val="008515EA"/>
    <w:rsid w:val="008516C9"/>
    <w:rsid w:val="00852292"/>
    <w:rsid w:val="00852866"/>
    <w:rsid w:val="00852D3F"/>
    <w:rsid w:val="00853E6D"/>
    <w:rsid w:val="00854634"/>
    <w:rsid w:val="00854F9B"/>
    <w:rsid w:val="00856A0A"/>
    <w:rsid w:val="00857A58"/>
    <w:rsid w:val="0086062C"/>
    <w:rsid w:val="008622DF"/>
    <w:rsid w:val="00863BCB"/>
    <w:rsid w:val="0086727A"/>
    <w:rsid w:val="008679F9"/>
    <w:rsid w:val="008679FD"/>
    <w:rsid w:val="00867B58"/>
    <w:rsid w:val="00871090"/>
    <w:rsid w:val="008713AC"/>
    <w:rsid w:val="00871452"/>
    <w:rsid w:val="008757A9"/>
    <w:rsid w:val="00877FF6"/>
    <w:rsid w:val="00880668"/>
    <w:rsid w:val="008815EB"/>
    <w:rsid w:val="008815F8"/>
    <w:rsid w:val="00882252"/>
    <w:rsid w:val="00883717"/>
    <w:rsid w:val="00883785"/>
    <w:rsid w:val="0088453F"/>
    <w:rsid w:val="00884E8F"/>
    <w:rsid w:val="00891342"/>
    <w:rsid w:val="008915A2"/>
    <w:rsid w:val="0089233E"/>
    <w:rsid w:val="00892555"/>
    <w:rsid w:val="00892842"/>
    <w:rsid w:val="00893339"/>
    <w:rsid w:val="00893726"/>
    <w:rsid w:val="008953DE"/>
    <w:rsid w:val="00896FA9"/>
    <w:rsid w:val="008977FB"/>
    <w:rsid w:val="00897BE9"/>
    <w:rsid w:val="00897C15"/>
    <w:rsid w:val="008A1298"/>
    <w:rsid w:val="008A2473"/>
    <w:rsid w:val="008A2AAB"/>
    <w:rsid w:val="008A3A0D"/>
    <w:rsid w:val="008A4115"/>
    <w:rsid w:val="008A4364"/>
    <w:rsid w:val="008A560E"/>
    <w:rsid w:val="008A7C21"/>
    <w:rsid w:val="008B0F14"/>
    <w:rsid w:val="008B4EF6"/>
    <w:rsid w:val="008B5597"/>
    <w:rsid w:val="008C1469"/>
    <w:rsid w:val="008C1953"/>
    <w:rsid w:val="008C2A64"/>
    <w:rsid w:val="008C2C3F"/>
    <w:rsid w:val="008C7931"/>
    <w:rsid w:val="008C7D27"/>
    <w:rsid w:val="008D067A"/>
    <w:rsid w:val="008D26B3"/>
    <w:rsid w:val="008D6407"/>
    <w:rsid w:val="008D7C4A"/>
    <w:rsid w:val="008E0E7F"/>
    <w:rsid w:val="008E2146"/>
    <w:rsid w:val="008E22A0"/>
    <w:rsid w:val="008E2703"/>
    <w:rsid w:val="008E535D"/>
    <w:rsid w:val="008E565F"/>
    <w:rsid w:val="008E7113"/>
    <w:rsid w:val="008F0016"/>
    <w:rsid w:val="008F0176"/>
    <w:rsid w:val="008F0B07"/>
    <w:rsid w:val="008F16B6"/>
    <w:rsid w:val="008F3110"/>
    <w:rsid w:val="008F4963"/>
    <w:rsid w:val="008F58C9"/>
    <w:rsid w:val="008F6E04"/>
    <w:rsid w:val="008F715E"/>
    <w:rsid w:val="0090169C"/>
    <w:rsid w:val="009018E0"/>
    <w:rsid w:val="00902AA6"/>
    <w:rsid w:val="0090451D"/>
    <w:rsid w:val="009045FE"/>
    <w:rsid w:val="0090489B"/>
    <w:rsid w:val="00905767"/>
    <w:rsid w:val="00905BD3"/>
    <w:rsid w:val="00906DF7"/>
    <w:rsid w:val="0090706D"/>
    <w:rsid w:val="009100C4"/>
    <w:rsid w:val="00912B98"/>
    <w:rsid w:val="00913D03"/>
    <w:rsid w:val="00914264"/>
    <w:rsid w:val="00914B0F"/>
    <w:rsid w:val="00915240"/>
    <w:rsid w:val="009159F1"/>
    <w:rsid w:val="00916E88"/>
    <w:rsid w:val="009170F3"/>
    <w:rsid w:val="00920745"/>
    <w:rsid w:val="00921769"/>
    <w:rsid w:val="0092302B"/>
    <w:rsid w:val="00923249"/>
    <w:rsid w:val="0092646A"/>
    <w:rsid w:val="00926645"/>
    <w:rsid w:val="00927203"/>
    <w:rsid w:val="00927446"/>
    <w:rsid w:val="00927959"/>
    <w:rsid w:val="0093026B"/>
    <w:rsid w:val="00933A16"/>
    <w:rsid w:val="00935D7A"/>
    <w:rsid w:val="009374BD"/>
    <w:rsid w:val="00941072"/>
    <w:rsid w:val="009414EE"/>
    <w:rsid w:val="009464DE"/>
    <w:rsid w:val="00950379"/>
    <w:rsid w:val="0095125C"/>
    <w:rsid w:val="00952B34"/>
    <w:rsid w:val="00955B30"/>
    <w:rsid w:val="00956E07"/>
    <w:rsid w:val="00957B13"/>
    <w:rsid w:val="0096132B"/>
    <w:rsid w:val="00966ACE"/>
    <w:rsid w:val="00967B34"/>
    <w:rsid w:val="009716E0"/>
    <w:rsid w:val="00971A17"/>
    <w:rsid w:val="00972B85"/>
    <w:rsid w:val="00973CFE"/>
    <w:rsid w:val="00976696"/>
    <w:rsid w:val="00980BBD"/>
    <w:rsid w:val="00981D8E"/>
    <w:rsid w:val="00985730"/>
    <w:rsid w:val="0098710E"/>
    <w:rsid w:val="00991650"/>
    <w:rsid w:val="00991C17"/>
    <w:rsid w:val="00991F42"/>
    <w:rsid w:val="0099294E"/>
    <w:rsid w:val="0099319D"/>
    <w:rsid w:val="009938C2"/>
    <w:rsid w:val="00995047"/>
    <w:rsid w:val="009950CA"/>
    <w:rsid w:val="00995E8C"/>
    <w:rsid w:val="0099660F"/>
    <w:rsid w:val="00996EDE"/>
    <w:rsid w:val="0099739F"/>
    <w:rsid w:val="009A1ECB"/>
    <w:rsid w:val="009A364B"/>
    <w:rsid w:val="009A3E53"/>
    <w:rsid w:val="009A667B"/>
    <w:rsid w:val="009A67FD"/>
    <w:rsid w:val="009A7923"/>
    <w:rsid w:val="009A7EFF"/>
    <w:rsid w:val="009B3BB5"/>
    <w:rsid w:val="009B6EE7"/>
    <w:rsid w:val="009C0B84"/>
    <w:rsid w:val="009C13C9"/>
    <w:rsid w:val="009C153A"/>
    <w:rsid w:val="009C2707"/>
    <w:rsid w:val="009C27F8"/>
    <w:rsid w:val="009C51D1"/>
    <w:rsid w:val="009C62EA"/>
    <w:rsid w:val="009C67D3"/>
    <w:rsid w:val="009C6E29"/>
    <w:rsid w:val="009C7F9C"/>
    <w:rsid w:val="009D211A"/>
    <w:rsid w:val="009D3503"/>
    <w:rsid w:val="009D4320"/>
    <w:rsid w:val="009D535A"/>
    <w:rsid w:val="009D6D6C"/>
    <w:rsid w:val="009D70CF"/>
    <w:rsid w:val="009D7D00"/>
    <w:rsid w:val="009E2409"/>
    <w:rsid w:val="009E2AFC"/>
    <w:rsid w:val="009E2F71"/>
    <w:rsid w:val="009E3618"/>
    <w:rsid w:val="009E3A4C"/>
    <w:rsid w:val="009E5B35"/>
    <w:rsid w:val="009F179E"/>
    <w:rsid w:val="009F18FA"/>
    <w:rsid w:val="009F3CFA"/>
    <w:rsid w:val="009F4749"/>
    <w:rsid w:val="009F7A74"/>
    <w:rsid w:val="00A00638"/>
    <w:rsid w:val="00A00B15"/>
    <w:rsid w:val="00A0357F"/>
    <w:rsid w:val="00A04B09"/>
    <w:rsid w:val="00A0555F"/>
    <w:rsid w:val="00A065B8"/>
    <w:rsid w:val="00A11702"/>
    <w:rsid w:val="00A12050"/>
    <w:rsid w:val="00A132DC"/>
    <w:rsid w:val="00A13541"/>
    <w:rsid w:val="00A13849"/>
    <w:rsid w:val="00A15E17"/>
    <w:rsid w:val="00A16993"/>
    <w:rsid w:val="00A1716B"/>
    <w:rsid w:val="00A172ED"/>
    <w:rsid w:val="00A17EB9"/>
    <w:rsid w:val="00A22AA5"/>
    <w:rsid w:val="00A22F08"/>
    <w:rsid w:val="00A32535"/>
    <w:rsid w:val="00A330B6"/>
    <w:rsid w:val="00A33294"/>
    <w:rsid w:val="00A34A61"/>
    <w:rsid w:val="00A366A7"/>
    <w:rsid w:val="00A374C0"/>
    <w:rsid w:val="00A37B2C"/>
    <w:rsid w:val="00A400A9"/>
    <w:rsid w:val="00A412FA"/>
    <w:rsid w:val="00A41BD9"/>
    <w:rsid w:val="00A43348"/>
    <w:rsid w:val="00A43AC6"/>
    <w:rsid w:val="00A50165"/>
    <w:rsid w:val="00A51CBC"/>
    <w:rsid w:val="00A52A14"/>
    <w:rsid w:val="00A541A9"/>
    <w:rsid w:val="00A55650"/>
    <w:rsid w:val="00A56A69"/>
    <w:rsid w:val="00A57058"/>
    <w:rsid w:val="00A6096E"/>
    <w:rsid w:val="00A62B85"/>
    <w:rsid w:val="00A63C47"/>
    <w:rsid w:val="00A63CC3"/>
    <w:rsid w:val="00A64A8F"/>
    <w:rsid w:val="00A64D26"/>
    <w:rsid w:val="00A65454"/>
    <w:rsid w:val="00A658B9"/>
    <w:rsid w:val="00A65B0F"/>
    <w:rsid w:val="00A72341"/>
    <w:rsid w:val="00A755F4"/>
    <w:rsid w:val="00A75686"/>
    <w:rsid w:val="00A75B01"/>
    <w:rsid w:val="00A764CD"/>
    <w:rsid w:val="00A77422"/>
    <w:rsid w:val="00A802BE"/>
    <w:rsid w:val="00A8272A"/>
    <w:rsid w:val="00A82D36"/>
    <w:rsid w:val="00A8390A"/>
    <w:rsid w:val="00A848A6"/>
    <w:rsid w:val="00A86585"/>
    <w:rsid w:val="00A87676"/>
    <w:rsid w:val="00A87FCF"/>
    <w:rsid w:val="00A9075D"/>
    <w:rsid w:val="00A9109A"/>
    <w:rsid w:val="00A9139A"/>
    <w:rsid w:val="00A933A9"/>
    <w:rsid w:val="00A97F98"/>
    <w:rsid w:val="00AA1BF9"/>
    <w:rsid w:val="00AA43CE"/>
    <w:rsid w:val="00AA4AE9"/>
    <w:rsid w:val="00AA6C06"/>
    <w:rsid w:val="00AA72DE"/>
    <w:rsid w:val="00AA7E65"/>
    <w:rsid w:val="00AB120D"/>
    <w:rsid w:val="00AB18FB"/>
    <w:rsid w:val="00AB1E0C"/>
    <w:rsid w:val="00AB26E6"/>
    <w:rsid w:val="00AB28A6"/>
    <w:rsid w:val="00AB2B80"/>
    <w:rsid w:val="00AB3B93"/>
    <w:rsid w:val="00AB43FD"/>
    <w:rsid w:val="00AB4CEF"/>
    <w:rsid w:val="00AB4F2C"/>
    <w:rsid w:val="00AC3403"/>
    <w:rsid w:val="00AC4367"/>
    <w:rsid w:val="00AC4E95"/>
    <w:rsid w:val="00AC53DF"/>
    <w:rsid w:val="00AC55F8"/>
    <w:rsid w:val="00AC5866"/>
    <w:rsid w:val="00AC5CC5"/>
    <w:rsid w:val="00AD0C47"/>
    <w:rsid w:val="00AD157E"/>
    <w:rsid w:val="00AD1928"/>
    <w:rsid w:val="00AD20DA"/>
    <w:rsid w:val="00AD4DE4"/>
    <w:rsid w:val="00AD603E"/>
    <w:rsid w:val="00AD64E4"/>
    <w:rsid w:val="00AD6F5F"/>
    <w:rsid w:val="00AE0488"/>
    <w:rsid w:val="00AE1AD2"/>
    <w:rsid w:val="00AE1B23"/>
    <w:rsid w:val="00AE233A"/>
    <w:rsid w:val="00AE3426"/>
    <w:rsid w:val="00AE46E2"/>
    <w:rsid w:val="00AE5B1C"/>
    <w:rsid w:val="00AF3398"/>
    <w:rsid w:val="00AF3970"/>
    <w:rsid w:val="00AF3D33"/>
    <w:rsid w:val="00AF6F3F"/>
    <w:rsid w:val="00B027ED"/>
    <w:rsid w:val="00B03117"/>
    <w:rsid w:val="00B031A0"/>
    <w:rsid w:val="00B031AF"/>
    <w:rsid w:val="00B040CC"/>
    <w:rsid w:val="00B053E9"/>
    <w:rsid w:val="00B059C2"/>
    <w:rsid w:val="00B05B9E"/>
    <w:rsid w:val="00B05E51"/>
    <w:rsid w:val="00B07E75"/>
    <w:rsid w:val="00B104D2"/>
    <w:rsid w:val="00B10792"/>
    <w:rsid w:val="00B11305"/>
    <w:rsid w:val="00B1187F"/>
    <w:rsid w:val="00B140B7"/>
    <w:rsid w:val="00B166E2"/>
    <w:rsid w:val="00B16A9F"/>
    <w:rsid w:val="00B17A8A"/>
    <w:rsid w:val="00B22711"/>
    <w:rsid w:val="00B22C71"/>
    <w:rsid w:val="00B234BE"/>
    <w:rsid w:val="00B2580A"/>
    <w:rsid w:val="00B30230"/>
    <w:rsid w:val="00B320CD"/>
    <w:rsid w:val="00B3222C"/>
    <w:rsid w:val="00B334E9"/>
    <w:rsid w:val="00B33CB0"/>
    <w:rsid w:val="00B34D99"/>
    <w:rsid w:val="00B36120"/>
    <w:rsid w:val="00B370BD"/>
    <w:rsid w:val="00B37A16"/>
    <w:rsid w:val="00B41C9A"/>
    <w:rsid w:val="00B447CA"/>
    <w:rsid w:val="00B4528B"/>
    <w:rsid w:val="00B46EE4"/>
    <w:rsid w:val="00B51539"/>
    <w:rsid w:val="00B5326A"/>
    <w:rsid w:val="00B54404"/>
    <w:rsid w:val="00B54883"/>
    <w:rsid w:val="00B55907"/>
    <w:rsid w:val="00B572D0"/>
    <w:rsid w:val="00B57F2C"/>
    <w:rsid w:val="00B62413"/>
    <w:rsid w:val="00B63750"/>
    <w:rsid w:val="00B63C83"/>
    <w:rsid w:val="00B63D2F"/>
    <w:rsid w:val="00B64556"/>
    <w:rsid w:val="00B6490F"/>
    <w:rsid w:val="00B65B5E"/>
    <w:rsid w:val="00B66BF5"/>
    <w:rsid w:val="00B701CA"/>
    <w:rsid w:val="00B7087E"/>
    <w:rsid w:val="00B710D2"/>
    <w:rsid w:val="00B73739"/>
    <w:rsid w:val="00B7391B"/>
    <w:rsid w:val="00B768CA"/>
    <w:rsid w:val="00B8024B"/>
    <w:rsid w:val="00B804C9"/>
    <w:rsid w:val="00B80AD0"/>
    <w:rsid w:val="00B80F12"/>
    <w:rsid w:val="00B81F13"/>
    <w:rsid w:val="00B83EB4"/>
    <w:rsid w:val="00B84C64"/>
    <w:rsid w:val="00B84D00"/>
    <w:rsid w:val="00B859D4"/>
    <w:rsid w:val="00B86433"/>
    <w:rsid w:val="00B86E21"/>
    <w:rsid w:val="00B91F09"/>
    <w:rsid w:val="00B92984"/>
    <w:rsid w:val="00B92E37"/>
    <w:rsid w:val="00B93CA0"/>
    <w:rsid w:val="00B95082"/>
    <w:rsid w:val="00B9734F"/>
    <w:rsid w:val="00B97F7F"/>
    <w:rsid w:val="00BA1296"/>
    <w:rsid w:val="00BA2395"/>
    <w:rsid w:val="00BA3128"/>
    <w:rsid w:val="00BA36B0"/>
    <w:rsid w:val="00BA3CD0"/>
    <w:rsid w:val="00BA6813"/>
    <w:rsid w:val="00BA74D1"/>
    <w:rsid w:val="00BA7E90"/>
    <w:rsid w:val="00BA7EB2"/>
    <w:rsid w:val="00BB1216"/>
    <w:rsid w:val="00BB2B26"/>
    <w:rsid w:val="00BB5A7A"/>
    <w:rsid w:val="00BB5AF5"/>
    <w:rsid w:val="00BC1AF5"/>
    <w:rsid w:val="00BC2DD6"/>
    <w:rsid w:val="00BC2F04"/>
    <w:rsid w:val="00BC3E2E"/>
    <w:rsid w:val="00BC3EFC"/>
    <w:rsid w:val="00BC421A"/>
    <w:rsid w:val="00BC4AB2"/>
    <w:rsid w:val="00BC4AFB"/>
    <w:rsid w:val="00BC5A96"/>
    <w:rsid w:val="00BC6291"/>
    <w:rsid w:val="00BC656F"/>
    <w:rsid w:val="00BC65B9"/>
    <w:rsid w:val="00BC7680"/>
    <w:rsid w:val="00BD162F"/>
    <w:rsid w:val="00BD2CEC"/>
    <w:rsid w:val="00BD375F"/>
    <w:rsid w:val="00BD3824"/>
    <w:rsid w:val="00BD4100"/>
    <w:rsid w:val="00BD549C"/>
    <w:rsid w:val="00BD6633"/>
    <w:rsid w:val="00BD7065"/>
    <w:rsid w:val="00BE1266"/>
    <w:rsid w:val="00BE1E23"/>
    <w:rsid w:val="00BE22BE"/>
    <w:rsid w:val="00BE2A00"/>
    <w:rsid w:val="00BE2CFD"/>
    <w:rsid w:val="00BE2E07"/>
    <w:rsid w:val="00BE4EC0"/>
    <w:rsid w:val="00BF3F90"/>
    <w:rsid w:val="00BF450C"/>
    <w:rsid w:val="00BF4806"/>
    <w:rsid w:val="00BF7A04"/>
    <w:rsid w:val="00BF7E04"/>
    <w:rsid w:val="00C00DA2"/>
    <w:rsid w:val="00C044F4"/>
    <w:rsid w:val="00C063E1"/>
    <w:rsid w:val="00C10615"/>
    <w:rsid w:val="00C10E7F"/>
    <w:rsid w:val="00C10E80"/>
    <w:rsid w:val="00C1217C"/>
    <w:rsid w:val="00C12F7E"/>
    <w:rsid w:val="00C13A55"/>
    <w:rsid w:val="00C15BFA"/>
    <w:rsid w:val="00C177B2"/>
    <w:rsid w:val="00C2033F"/>
    <w:rsid w:val="00C221A7"/>
    <w:rsid w:val="00C2308F"/>
    <w:rsid w:val="00C237AF"/>
    <w:rsid w:val="00C24844"/>
    <w:rsid w:val="00C24CFD"/>
    <w:rsid w:val="00C25B49"/>
    <w:rsid w:val="00C30D51"/>
    <w:rsid w:val="00C31D57"/>
    <w:rsid w:val="00C3346F"/>
    <w:rsid w:val="00C33E58"/>
    <w:rsid w:val="00C341C4"/>
    <w:rsid w:val="00C3456E"/>
    <w:rsid w:val="00C355F3"/>
    <w:rsid w:val="00C35DD9"/>
    <w:rsid w:val="00C35FD5"/>
    <w:rsid w:val="00C40843"/>
    <w:rsid w:val="00C40B41"/>
    <w:rsid w:val="00C413E1"/>
    <w:rsid w:val="00C41E39"/>
    <w:rsid w:val="00C42573"/>
    <w:rsid w:val="00C4396E"/>
    <w:rsid w:val="00C44CCB"/>
    <w:rsid w:val="00C45083"/>
    <w:rsid w:val="00C45099"/>
    <w:rsid w:val="00C47B44"/>
    <w:rsid w:val="00C47BAB"/>
    <w:rsid w:val="00C5403C"/>
    <w:rsid w:val="00C54D04"/>
    <w:rsid w:val="00C60083"/>
    <w:rsid w:val="00C61DA9"/>
    <w:rsid w:val="00C63D63"/>
    <w:rsid w:val="00C6442A"/>
    <w:rsid w:val="00C64ED8"/>
    <w:rsid w:val="00C65964"/>
    <w:rsid w:val="00C65E16"/>
    <w:rsid w:val="00C75BE0"/>
    <w:rsid w:val="00C75E7C"/>
    <w:rsid w:val="00C76ECC"/>
    <w:rsid w:val="00C77827"/>
    <w:rsid w:val="00C806B2"/>
    <w:rsid w:val="00C806C9"/>
    <w:rsid w:val="00C82180"/>
    <w:rsid w:val="00C826C7"/>
    <w:rsid w:val="00C8332C"/>
    <w:rsid w:val="00C8352E"/>
    <w:rsid w:val="00C83F4F"/>
    <w:rsid w:val="00C9053F"/>
    <w:rsid w:val="00C93F28"/>
    <w:rsid w:val="00C94A94"/>
    <w:rsid w:val="00C95F7C"/>
    <w:rsid w:val="00C960A9"/>
    <w:rsid w:val="00C9700C"/>
    <w:rsid w:val="00C97383"/>
    <w:rsid w:val="00CA00B1"/>
    <w:rsid w:val="00CA0F30"/>
    <w:rsid w:val="00CA13F1"/>
    <w:rsid w:val="00CA1C1B"/>
    <w:rsid w:val="00CA3391"/>
    <w:rsid w:val="00CA4515"/>
    <w:rsid w:val="00CA4FF6"/>
    <w:rsid w:val="00CA57D0"/>
    <w:rsid w:val="00CA6959"/>
    <w:rsid w:val="00CA7332"/>
    <w:rsid w:val="00CB0D87"/>
    <w:rsid w:val="00CB4042"/>
    <w:rsid w:val="00CB5B30"/>
    <w:rsid w:val="00CB6887"/>
    <w:rsid w:val="00CC0226"/>
    <w:rsid w:val="00CC101E"/>
    <w:rsid w:val="00CC27E0"/>
    <w:rsid w:val="00CC3AC7"/>
    <w:rsid w:val="00CC4F87"/>
    <w:rsid w:val="00CC5F4F"/>
    <w:rsid w:val="00CC7EE3"/>
    <w:rsid w:val="00CD36E9"/>
    <w:rsid w:val="00CD44A1"/>
    <w:rsid w:val="00CD77D7"/>
    <w:rsid w:val="00CE09FC"/>
    <w:rsid w:val="00CE1053"/>
    <w:rsid w:val="00CE207A"/>
    <w:rsid w:val="00CE2759"/>
    <w:rsid w:val="00CE293B"/>
    <w:rsid w:val="00CE3D02"/>
    <w:rsid w:val="00CE424F"/>
    <w:rsid w:val="00CE58E2"/>
    <w:rsid w:val="00CE6244"/>
    <w:rsid w:val="00CE7E0A"/>
    <w:rsid w:val="00CF2BD1"/>
    <w:rsid w:val="00CF2D35"/>
    <w:rsid w:val="00CF3475"/>
    <w:rsid w:val="00CF4CEF"/>
    <w:rsid w:val="00CF5FC9"/>
    <w:rsid w:val="00CF72DF"/>
    <w:rsid w:val="00CF789D"/>
    <w:rsid w:val="00D00157"/>
    <w:rsid w:val="00D006D6"/>
    <w:rsid w:val="00D01DDF"/>
    <w:rsid w:val="00D02254"/>
    <w:rsid w:val="00D027A3"/>
    <w:rsid w:val="00D02D26"/>
    <w:rsid w:val="00D03490"/>
    <w:rsid w:val="00D10E18"/>
    <w:rsid w:val="00D11D2C"/>
    <w:rsid w:val="00D127EC"/>
    <w:rsid w:val="00D16871"/>
    <w:rsid w:val="00D17404"/>
    <w:rsid w:val="00D203BE"/>
    <w:rsid w:val="00D21561"/>
    <w:rsid w:val="00D23E9C"/>
    <w:rsid w:val="00D30FA8"/>
    <w:rsid w:val="00D310C9"/>
    <w:rsid w:val="00D34F81"/>
    <w:rsid w:val="00D37199"/>
    <w:rsid w:val="00D40AA1"/>
    <w:rsid w:val="00D41216"/>
    <w:rsid w:val="00D419FB"/>
    <w:rsid w:val="00D4427B"/>
    <w:rsid w:val="00D4507A"/>
    <w:rsid w:val="00D508FE"/>
    <w:rsid w:val="00D549FA"/>
    <w:rsid w:val="00D54C19"/>
    <w:rsid w:val="00D55EDD"/>
    <w:rsid w:val="00D56B65"/>
    <w:rsid w:val="00D56E99"/>
    <w:rsid w:val="00D62A70"/>
    <w:rsid w:val="00D62E90"/>
    <w:rsid w:val="00D63447"/>
    <w:rsid w:val="00D63C26"/>
    <w:rsid w:val="00D63D31"/>
    <w:rsid w:val="00D64731"/>
    <w:rsid w:val="00D65900"/>
    <w:rsid w:val="00D74F6D"/>
    <w:rsid w:val="00D76DDB"/>
    <w:rsid w:val="00D77B18"/>
    <w:rsid w:val="00D8035A"/>
    <w:rsid w:val="00D809DA"/>
    <w:rsid w:val="00D8295C"/>
    <w:rsid w:val="00D82FB6"/>
    <w:rsid w:val="00D852C0"/>
    <w:rsid w:val="00D85417"/>
    <w:rsid w:val="00D86066"/>
    <w:rsid w:val="00D860F6"/>
    <w:rsid w:val="00D86DD8"/>
    <w:rsid w:val="00D92004"/>
    <w:rsid w:val="00D92644"/>
    <w:rsid w:val="00D92815"/>
    <w:rsid w:val="00D929F0"/>
    <w:rsid w:val="00D94E6A"/>
    <w:rsid w:val="00D953FA"/>
    <w:rsid w:val="00D95564"/>
    <w:rsid w:val="00D96E37"/>
    <w:rsid w:val="00D97B5A"/>
    <w:rsid w:val="00DA0D46"/>
    <w:rsid w:val="00DA176A"/>
    <w:rsid w:val="00DA1AEF"/>
    <w:rsid w:val="00DA40B5"/>
    <w:rsid w:val="00DB1943"/>
    <w:rsid w:val="00DB3647"/>
    <w:rsid w:val="00DB64B4"/>
    <w:rsid w:val="00DC083C"/>
    <w:rsid w:val="00DC0B7C"/>
    <w:rsid w:val="00DC3C28"/>
    <w:rsid w:val="00DC5984"/>
    <w:rsid w:val="00DC6E12"/>
    <w:rsid w:val="00DD08F5"/>
    <w:rsid w:val="00DD2106"/>
    <w:rsid w:val="00DD2564"/>
    <w:rsid w:val="00DD2A73"/>
    <w:rsid w:val="00DD5598"/>
    <w:rsid w:val="00DD6373"/>
    <w:rsid w:val="00DD6C77"/>
    <w:rsid w:val="00DE18F9"/>
    <w:rsid w:val="00DE2309"/>
    <w:rsid w:val="00DE2A8C"/>
    <w:rsid w:val="00DE39E2"/>
    <w:rsid w:val="00DE3AE8"/>
    <w:rsid w:val="00DE3C09"/>
    <w:rsid w:val="00DE61EC"/>
    <w:rsid w:val="00DE639B"/>
    <w:rsid w:val="00DE6650"/>
    <w:rsid w:val="00DE761B"/>
    <w:rsid w:val="00DF1C0D"/>
    <w:rsid w:val="00DF31CE"/>
    <w:rsid w:val="00DF3CEF"/>
    <w:rsid w:val="00DF3FD7"/>
    <w:rsid w:val="00E00B54"/>
    <w:rsid w:val="00E01546"/>
    <w:rsid w:val="00E02455"/>
    <w:rsid w:val="00E02B25"/>
    <w:rsid w:val="00E035C6"/>
    <w:rsid w:val="00E03B5F"/>
    <w:rsid w:val="00E042EE"/>
    <w:rsid w:val="00E04528"/>
    <w:rsid w:val="00E0471C"/>
    <w:rsid w:val="00E06883"/>
    <w:rsid w:val="00E06EA8"/>
    <w:rsid w:val="00E07B63"/>
    <w:rsid w:val="00E12492"/>
    <w:rsid w:val="00E14477"/>
    <w:rsid w:val="00E14892"/>
    <w:rsid w:val="00E14B6E"/>
    <w:rsid w:val="00E202A7"/>
    <w:rsid w:val="00E2033D"/>
    <w:rsid w:val="00E20622"/>
    <w:rsid w:val="00E220B3"/>
    <w:rsid w:val="00E23123"/>
    <w:rsid w:val="00E24F85"/>
    <w:rsid w:val="00E26EA0"/>
    <w:rsid w:val="00E273C7"/>
    <w:rsid w:val="00E2783C"/>
    <w:rsid w:val="00E312FF"/>
    <w:rsid w:val="00E31783"/>
    <w:rsid w:val="00E31F96"/>
    <w:rsid w:val="00E325EA"/>
    <w:rsid w:val="00E32DBA"/>
    <w:rsid w:val="00E34307"/>
    <w:rsid w:val="00E34787"/>
    <w:rsid w:val="00E36856"/>
    <w:rsid w:val="00E3756A"/>
    <w:rsid w:val="00E426BB"/>
    <w:rsid w:val="00E443FF"/>
    <w:rsid w:val="00E4631B"/>
    <w:rsid w:val="00E473A4"/>
    <w:rsid w:val="00E47C03"/>
    <w:rsid w:val="00E50CA3"/>
    <w:rsid w:val="00E5165E"/>
    <w:rsid w:val="00E51666"/>
    <w:rsid w:val="00E52927"/>
    <w:rsid w:val="00E539EB"/>
    <w:rsid w:val="00E54207"/>
    <w:rsid w:val="00E55651"/>
    <w:rsid w:val="00E61022"/>
    <w:rsid w:val="00E611CB"/>
    <w:rsid w:val="00E61B08"/>
    <w:rsid w:val="00E64753"/>
    <w:rsid w:val="00E65798"/>
    <w:rsid w:val="00E658BC"/>
    <w:rsid w:val="00E6637A"/>
    <w:rsid w:val="00E70B21"/>
    <w:rsid w:val="00E71FAC"/>
    <w:rsid w:val="00E80064"/>
    <w:rsid w:val="00E8159C"/>
    <w:rsid w:val="00E81D16"/>
    <w:rsid w:val="00E81D79"/>
    <w:rsid w:val="00E83F7D"/>
    <w:rsid w:val="00E84322"/>
    <w:rsid w:val="00E84C59"/>
    <w:rsid w:val="00E855AF"/>
    <w:rsid w:val="00E864CB"/>
    <w:rsid w:val="00E87061"/>
    <w:rsid w:val="00E90BD0"/>
    <w:rsid w:val="00E92107"/>
    <w:rsid w:val="00E92BEB"/>
    <w:rsid w:val="00E944CB"/>
    <w:rsid w:val="00E96A7D"/>
    <w:rsid w:val="00E97893"/>
    <w:rsid w:val="00EA0868"/>
    <w:rsid w:val="00EA26CC"/>
    <w:rsid w:val="00EA3478"/>
    <w:rsid w:val="00EA5C28"/>
    <w:rsid w:val="00EA74E0"/>
    <w:rsid w:val="00EB03DF"/>
    <w:rsid w:val="00EB0528"/>
    <w:rsid w:val="00EB238E"/>
    <w:rsid w:val="00EB2BAB"/>
    <w:rsid w:val="00EB3B33"/>
    <w:rsid w:val="00EC000E"/>
    <w:rsid w:val="00EC3620"/>
    <w:rsid w:val="00EC4615"/>
    <w:rsid w:val="00EC4D42"/>
    <w:rsid w:val="00EC780E"/>
    <w:rsid w:val="00EC7EA6"/>
    <w:rsid w:val="00ED0591"/>
    <w:rsid w:val="00ED2048"/>
    <w:rsid w:val="00ED517A"/>
    <w:rsid w:val="00ED52E1"/>
    <w:rsid w:val="00EE11C0"/>
    <w:rsid w:val="00EE1B26"/>
    <w:rsid w:val="00EE2A89"/>
    <w:rsid w:val="00EE3DB4"/>
    <w:rsid w:val="00EE41D1"/>
    <w:rsid w:val="00EF2294"/>
    <w:rsid w:val="00EF434F"/>
    <w:rsid w:val="00EF4DD3"/>
    <w:rsid w:val="00EF5A25"/>
    <w:rsid w:val="00EF75BF"/>
    <w:rsid w:val="00F01393"/>
    <w:rsid w:val="00F02143"/>
    <w:rsid w:val="00F03ED2"/>
    <w:rsid w:val="00F04766"/>
    <w:rsid w:val="00F056D5"/>
    <w:rsid w:val="00F0662B"/>
    <w:rsid w:val="00F10603"/>
    <w:rsid w:val="00F12D4D"/>
    <w:rsid w:val="00F15335"/>
    <w:rsid w:val="00F16C46"/>
    <w:rsid w:val="00F21B0B"/>
    <w:rsid w:val="00F2337B"/>
    <w:rsid w:val="00F23C00"/>
    <w:rsid w:val="00F27C11"/>
    <w:rsid w:val="00F30A07"/>
    <w:rsid w:val="00F3189D"/>
    <w:rsid w:val="00F32947"/>
    <w:rsid w:val="00F35D86"/>
    <w:rsid w:val="00F3722A"/>
    <w:rsid w:val="00F372B8"/>
    <w:rsid w:val="00F42CB4"/>
    <w:rsid w:val="00F478A3"/>
    <w:rsid w:val="00F47ECA"/>
    <w:rsid w:val="00F52C7F"/>
    <w:rsid w:val="00F53660"/>
    <w:rsid w:val="00F55166"/>
    <w:rsid w:val="00F5635E"/>
    <w:rsid w:val="00F6196A"/>
    <w:rsid w:val="00F652EB"/>
    <w:rsid w:val="00F665D2"/>
    <w:rsid w:val="00F67051"/>
    <w:rsid w:val="00F674EF"/>
    <w:rsid w:val="00F67760"/>
    <w:rsid w:val="00F7097F"/>
    <w:rsid w:val="00F7157D"/>
    <w:rsid w:val="00F72AB2"/>
    <w:rsid w:val="00F72C31"/>
    <w:rsid w:val="00F74D3A"/>
    <w:rsid w:val="00F76A38"/>
    <w:rsid w:val="00F76CDE"/>
    <w:rsid w:val="00F80898"/>
    <w:rsid w:val="00F80E4F"/>
    <w:rsid w:val="00F82964"/>
    <w:rsid w:val="00F85C09"/>
    <w:rsid w:val="00F86597"/>
    <w:rsid w:val="00F90FCD"/>
    <w:rsid w:val="00F92AA0"/>
    <w:rsid w:val="00F932E7"/>
    <w:rsid w:val="00F93C64"/>
    <w:rsid w:val="00F9452B"/>
    <w:rsid w:val="00F94CB2"/>
    <w:rsid w:val="00F94CF9"/>
    <w:rsid w:val="00F956B9"/>
    <w:rsid w:val="00F95C35"/>
    <w:rsid w:val="00F96720"/>
    <w:rsid w:val="00F967AA"/>
    <w:rsid w:val="00F96FB1"/>
    <w:rsid w:val="00F9772D"/>
    <w:rsid w:val="00FA11C7"/>
    <w:rsid w:val="00FA1590"/>
    <w:rsid w:val="00FA2CBD"/>
    <w:rsid w:val="00FA3FD8"/>
    <w:rsid w:val="00FA5259"/>
    <w:rsid w:val="00FA622D"/>
    <w:rsid w:val="00FA7400"/>
    <w:rsid w:val="00FB0839"/>
    <w:rsid w:val="00FB1BA0"/>
    <w:rsid w:val="00FB1E56"/>
    <w:rsid w:val="00FB3D4D"/>
    <w:rsid w:val="00FB4432"/>
    <w:rsid w:val="00FB45D0"/>
    <w:rsid w:val="00FB4EF8"/>
    <w:rsid w:val="00FB5122"/>
    <w:rsid w:val="00FC0252"/>
    <w:rsid w:val="00FC15AA"/>
    <w:rsid w:val="00FC2C64"/>
    <w:rsid w:val="00FC533C"/>
    <w:rsid w:val="00FC6088"/>
    <w:rsid w:val="00FC7BE6"/>
    <w:rsid w:val="00FD37A3"/>
    <w:rsid w:val="00FD502B"/>
    <w:rsid w:val="00FD596F"/>
    <w:rsid w:val="00FD6E5A"/>
    <w:rsid w:val="00FE028A"/>
    <w:rsid w:val="00FE2D24"/>
    <w:rsid w:val="00FE469F"/>
    <w:rsid w:val="00FE4847"/>
    <w:rsid w:val="00FE5DC2"/>
    <w:rsid w:val="00FF464C"/>
    <w:rsid w:val="00FF4E52"/>
    <w:rsid w:val="00FF5DA2"/>
    <w:rsid w:val="00FF5F22"/>
    <w:rsid w:val="00FF6014"/>
    <w:rsid w:val="00FF727C"/>
    <w:rsid w:val="00FF77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chartTrackingRefBased/>
  <w15:docId w15:val="{BB4C9C59-F0ED-436A-B1EA-762D145A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rFonts w:ascii="Arial Narrow" w:hAnsi="Arial Narrow" w:cs="Arial Narrow"/>
      <w:sz w:val="22"/>
      <w:szCs w:val="22"/>
      <w:lang w:eastAsia="ar-SA"/>
    </w:rPr>
  </w:style>
  <w:style w:type="paragraph" w:styleId="Nadpis1">
    <w:name w:val="heading 1"/>
    <w:aliases w:val="section:1,1,ITT t1,PA Chapter,h1,l1,H1,kapitola,Kapitola,V_Head1,Záhlaví 1,Chapter,section,ASAPHeading 1,Celého textu,Nadpis I,TRM 12 B,TRM 16 B,1.,Kapitola1,Kapitola2,Kapitola3,Kapitola4,Kapitola5,Kapitola11,Kapitola21,Kapitola31,Kapitola41"/>
    <w:basedOn w:val="Normlny"/>
    <w:next w:val="Normlny"/>
    <w:qFormat/>
    <w:pPr>
      <w:keepNext/>
      <w:numPr>
        <w:numId w:val="1"/>
      </w:numPr>
      <w:autoSpaceDE w:val="0"/>
      <w:spacing w:before="120"/>
      <w:jc w:val="both"/>
      <w:outlineLvl w:val="0"/>
    </w:pPr>
    <w:rPr>
      <w:b/>
      <w:bCs/>
      <w:sz w:val="28"/>
    </w:rPr>
  </w:style>
  <w:style w:type="paragraph" w:styleId="Nadpis2">
    <w:name w:val="heading 2"/>
    <w:aliases w:val="section:2,Nadpis 2T,2,21,22,211,T2,h:2,h:2app,h2,Header 2,l2,h21,Header 21,l21,h22,Header 22,l22,h23,23,Header 23,l23,h24,24,Header 24,l24,h25,Header 25,l25,h26,26,Header 26,l26,h27,27,Header 27,l27,h28,28,Header 28,l28,h29,29,Header 29,l29,H2"/>
    <w:basedOn w:val="Normlny"/>
    <w:next w:val="Normlny"/>
    <w:qFormat/>
    <w:pPr>
      <w:keepNext/>
      <w:numPr>
        <w:ilvl w:val="1"/>
        <w:numId w:val="1"/>
      </w:numPr>
      <w:tabs>
        <w:tab w:val="right" w:leader="underscore" w:pos="9072"/>
      </w:tabs>
      <w:outlineLvl w:val="1"/>
    </w:pPr>
    <w:rPr>
      <w:b/>
      <w:bCs/>
    </w:rPr>
  </w:style>
  <w:style w:type="paragraph" w:styleId="Nadpis3">
    <w:name w:val="heading 3"/>
    <w:aliases w:val="section:3,Podkapitola 2,Podkapitola 21,Podkapitola 22,Podkapitola 23,Podkapitola 24,Podkapitola 25,Podkapitola 211,Podkapitola 221,Podkapitola 231,Podkapitola 241,Podkapitola 26,Podkapitola 212,Podkapitola 222,Podkapitola 232,Podkapitola 242,h"/>
    <w:basedOn w:val="Normlny"/>
    <w:next w:val="Normlny"/>
    <w:qFormat/>
    <w:pPr>
      <w:keepNext/>
      <w:numPr>
        <w:ilvl w:val="2"/>
        <w:numId w:val="1"/>
      </w:numPr>
      <w:spacing w:before="240" w:after="60"/>
      <w:outlineLvl w:val="2"/>
    </w:pPr>
    <w:rPr>
      <w:rFonts w:ascii="Arial" w:hAnsi="Arial" w:cs="Arial"/>
      <w:b/>
      <w:bCs/>
      <w:sz w:val="26"/>
      <w:szCs w:val="26"/>
    </w:rPr>
  </w:style>
  <w:style w:type="paragraph" w:styleId="Nadpis4">
    <w:name w:val="heading 4"/>
    <w:aliases w:val="heading 4 + Indent: Left 0.5 in,l4,I4,4th level,T4,dash,d,ITT t4,PA Micro Section,4,heading,Heading 4n,H4,V_Head4,Nadpis 4T,ASAPHeading 4,Sub Sub Paragraph,Podkapitola3,Podkapitola31,Odstavec 1,Odstavec 11,Odstavec 12,Odstavec 13,Odstavec 14,¶"/>
    <w:basedOn w:val="Normlny"/>
    <w:next w:val="Normlny"/>
    <w:qFormat/>
    <w:pPr>
      <w:keepNext/>
      <w:numPr>
        <w:ilvl w:val="3"/>
        <w:numId w:val="1"/>
      </w:numPr>
      <w:spacing w:before="240" w:after="60"/>
      <w:outlineLvl w:val="3"/>
    </w:pPr>
    <w:rPr>
      <w:b/>
      <w:bCs/>
      <w:sz w:val="28"/>
      <w:szCs w:val="28"/>
    </w:rPr>
  </w:style>
  <w:style w:type="paragraph" w:styleId="Nadpis5">
    <w:name w:val="heading 5"/>
    <w:aliases w:val="ITT t5,PA Pico Section,Level 3 - i,Roman list,Roman list1,Roman list2,Roman list11,Roman list3,Roman list12,Roman list21,Roman list111,Head 5,H5,T5,a-head line,Sub sub sub heading,Roman list4,Roman list5,PIM 5,5,Normal Text,5 sub-bullet,sb,sb1"/>
    <w:basedOn w:val="Normlny"/>
    <w:next w:val="Normlny"/>
    <w:qFormat/>
    <w:pPr>
      <w:numPr>
        <w:ilvl w:val="4"/>
        <w:numId w:val="1"/>
      </w:numPr>
      <w:spacing w:before="240" w:after="60"/>
      <w:outlineLvl w:val="4"/>
    </w:pPr>
    <w:rPr>
      <w:b/>
      <w:bCs/>
      <w:i/>
      <w:iCs/>
      <w:sz w:val="26"/>
      <w:szCs w:val="26"/>
    </w:rPr>
  </w:style>
  <w:style w:type="paragraph" w:styleId="Nadpis6">
    <w:name w:val="heading 6"/>
    <w:aliases w:val="ITT t6,PA Appendix,H6"/>
    <w:basedOn w:val="Normlny"/>
    <w:next w:val="Normlny"/>
    <w:qFormat/>
    <w:pPr>
      <w:numPr>
        <w:ilvl w:val="5"/>
        <w:numId w:val="1"/>
      </w:numPr>
      <w:spacing w:before="240" w:after="60"/>
      <w:outlineLvl w:val="5"/>
    </w:pPr>
    <w:rPr>
      <w:b/>
      <w:bCs/>
    </w:rPr>
  </w:style>
  <w:style w:type="paragraph" w:styleId="Nadpis7">
    <w:name w:val="heading 7"/>
    <w:aliases w:val="H7,ITT t7,PA Appendix Major"/>
    <w:basedOn w:val="Normlny"/>
    <w:next w:val="Normlny"/>
    <w:qFormat/>
    <w:pPr>
      <w:numPr>
        <w:ilvl w:val="6"/>
        <w:numId w:val="1"/>
      </w:numPr>
      <w:spacing w:before="240" w:after="60"/>
      <w:outlineLvl w:val="6"/>
    </w:pPr>
  </w:style>
  <w:style w:type="paragraph" w:styleId="Nadpis8">
    <w:name w:val="heading 8"/>
    <w:aliases w:val="ITT t8,PA Appendix Minor"/>
    <w:basedOn w:val="Normlny"/>
    <w:next w:val="Normlny"/>
    <w:qFormat/>
    <w:pPr>
      <w:numPr>
        <w:ilvl w:val="7"/>
        <w:numId w:val="1"/>
      </w:numPr>
      <w:spacing w:before="240" w:after="60"/>
      <w:outlineLvl w:val="7"/>
    </w:pPr>
    <w:rPr>
      <w:i/>
      <w:iCs/>
    </w:rPr>
  </w:style>
  <w:style w:type="paragraph" w:styleId="Nadpis9">
    <w:name w:val="heading 9"/>
    <w:aliases w:val="H9,ITT t9"/>
    <w:basedOn w:val="Normlny"/>
    <w:next w:val="Normlny"/>
    <w:qFormat/>
    <w:pPr>
      <w:numPr>
        <w:ilvl w:val="8"/>
        <w:numId w:val="1"/>
      </w:numPr>
      <w:spacing w:before="240" w:after="60"/>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2z0">
    <w:name w:val="WW8Num2z0"/>
    <w:rPr>
      <w:b/>
    </w:rPr>
  </w:style>
  <w:style w:type="character" w:customStyle="1" w:styleId="WW8Num4z0">
    <w:name w:val="WW8Num4z0"/>
    <w:rPr>
      <w:rFonts w:ascii="Arial Narrow" w:eastAsia="Times New Roman" w:hAnsi="Arial Narrow" w:cs="Arial"/>
    </w:rPr>
  </w:style>
  <w:style w:type="character" w:customStyle="1" w:styleId="WW8Num4z1">
    <w:name w:val="WW8Num4z1"/>
    <w:rPr>
      <w:rFonts w:ascii="Courier New" w:hAnsi="Courier New" w:cs="Courier New"/>
    </w:rPr>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sz w:val="20"/>
    </w:rPr>
  </w:style>
  <w:style w:type="character" w:customStyle="1" w:styleId="WW8Num8z0">
    <w:name w:val="WW8Num8z0"/>
    <w:rPr>
      <w:rFonts w:ascii="Wingdings" w:hAnsi="Wingdings" w:cs="Wingdings"/>
    </w:rPr>
  </w:style>
  <w:style w:type="character" w:customStyle="1" w:styleId="WW8Num8z1">
    <w:name w:val="WW8Num8z1"/>
    <w:rPr>
      <w:rFonts w:ascii="Arial Narrow" w:eastAsia="Times New Roman" w:hAnsi="Arial Narrow" w:cs="Times New Roman"/>
    </w:rPr>
  </w:style>
  <w:style w:type="character" w:customStyle="1" w:styleId="WW8Num9z0">
    <w:name w:val="WW8Num9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9z1">
    <w:name w:val="WW8Num9z1"/>
    <w:rPr>
      <w:rFonts w:ascii="Courier New" w:hAnsi="Courier New" w:cs="Courier New"/>
      <w:sz w:val="20"/>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6z0">
    <w:name w:val="WW8Num6z0"/>
    <w:rPr>
      <w:rFonts w:ascii="Symbol" w:hAnsi="Symbol" w:cs="OpenSymbol"/>
    </w:rPr>
  </w:style>
  <w:style w:type="character" w:customStyle="1" w:styleId="WW8Num5z1">
    <w:name w:val="WW8Num5z1"/>
    <w:rPr>
      <w:rFonts w:ascii="Courier New" w:hAnsi="Courier New" w:cs="Courier New"/>
    </w:rPr>
  </w:style>
  <w:style w:type="character" w:customStyle="1" w:styleId="WW8Num1z0">
    <w:name w:val="WW8Num1z0"/>
    <w:rPr>
      <w:b/>
    </w:rPr>
  </w:style>
  <w:style w:type="character" w:customStyle="1" w:styleId="WW8Num2z1">
    <w:name w:val="WW8Num2z1"/>
    <w:rPr>
      <w:rFonts w:ascii="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Arial Narrow" w:eastAsia="Times New Roman" w:hAnsi="Arial Narrow"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Predvolenpsmoodseku1">
    <w:name w:val="Predvolené písmo odseku1"/>
  </w:style>
  <w:style w:type="character" w:styleId="slostrany">
    <w:name w:val="page number"/>
    <w:basedOn w:val="Predvolenpsmoodseku1"/>
  </w:style>
  <w:style w:type="character" w:styleId="Hypertextovprepojenie">
    <w:name w:val="Hyperlink"/>
    <w:rPr>
      <w:color w:val="0000FF"/>
      <w:u w:val="single"/>
    </w:rPr>
  </w:style>
  <w:style w:type="character" w:customStyle="1" w:styleId="Zkladntext2Char">
    <w:name w:val="Základný text 2 Char"/>
    <w:rPr>
      <w:rFonts w:ascii="Arial Narrow" w:hAnsi="Arial Narrow" w:cs="Arial Narrow"/>
      <w:sz w:val="22"/>
      <w:szCs w:val="22"/>
    </w:rPr>
  </w:style>
  <w:style w:type="character" w:customStyle="1" w:styleId="HlavikaChar">
    <w:name w:val="Hlavička Char"/>
    <w:aliases w:val="En-tête 1.1 Char"/>
    <w:rPr>
      <w:rFonts w:ascii="Arial Narrow" w:hAnsi="Arial Narrow" w:cs="Arial Narrow"/>
      <w:sz w:val="22"/>
      <w:szCs w:val="22"/>
    </w:rPr>
  </w:style>
  <w:style w:type="character" w:styleId="Siln">
    <w:name w:val="Strong"/>
    <w:uiPriority w:val="22"/>
    <w:qFormat/>
    <w:rPr>
      <w:b/>
      <w:bCs/>
    </w:rPr>
  </w:style>
  <w:style w:type="character" w:styleId="PouitHypertextovPrepojenie">
    <w:name w:val="FollowedHyperlink"/>
    <w:uiPriority w:val="99"/>
    <w:rPr>
      <w:color w:val="800080"/>
      <w:u w:val="single"/>
    </w:rPr>
  </w:style>
  <w:style w:type="character" w:customStyle="1" w:styleId="PtaChar">
    <w:name w:val="Päta Char"/>
    <w:uiPriority w:val="99"/>
    <w:rPr>
      <w:rFonts w:ascii="Arial Narrow" w:hAnsi="Arial Narrow" w:cs="Arial Narrow"/>
      <w:sz w:val="22"/>
      <w:szCs w:val="22"/>
    </w:rPr>
  </w:style>
  <w:style w:type="character" w:customStyle="1" w:styleId="NzovChar">
    <w:name w:val="Názov Char"/>
    <w:rPr>
      <w:rFonts w:ascii="Arial Narrow" w:hAnsi="Arial Narrow" w:cs="Arial Narrow"/>
      <w:b/>
      <w:sz w:val="32"/>
      <w:szCs w:val="22"/>
    </w:rPr>
  </w:style>
  <w:style w:type="character" w:customStyle="1" w:styleId="pre">
    <w:name w:val="pre"/>
    <w:rPr>
      <w:rFonts w:cs="Times New Roman"/>
    </w:rPr>
  </w:style>
  <w:style w:type="character" w:customStyle="1" w:styleId="Zkladntext3Char">
    <w:name w:val="Základný text 3 Char"/>
    <w:rPr>
      <w:rFonts w:ascii="Arial Narrow" w:hAnsi="Arial Narrow" w:cs="Arial Narrow"/>
      <w:sz w:val="16"/>
      <w:szCs w:val="16"/>
    </w:rPr>
  </w:style>
  <w:style w:type="character" w:customStyle="1" w:styleId="Odkaznakomentr1">
    <w:name w:val="Odkaz na komentár1"/>
    <w:rPr>
      <w:sz w:val="16"/>
      <w:szCs w:val="16"/>
    </w:rPr>
  </w:style>
  <w:style w:type="character" w:customStyle="1" w:styleId="TextkomentraChar">
    <w:name w:val="Text komentára Char"/>
    <w:uiPriority w:val="99"/>
    <w:rPr>
      <w:rFonts w:ascii="Arial Narrow" w:hAnsi="Arial Narrow" w:cs="Arial Narrow"/>
    </w:rPr>
  </w:style>
  <w:style w:type="character" w:customStyle="1" w:styleId="PredmetkomentraChar">
    <w:name w:val="Predmet komentára Char"/>
    <w:rPr>
      <w:rFonts w:ascii="Arial Narrow" w:hAnsi="Arial Narrow" w:cs="Arial Narrow"/>
      <w:b/>
      <w:bCs/>
    </w:rPr>
  </w:style>
  <w:style w:type="character" w:customStyle="1" w:styleId="Odrky">
    <w:name w:val="Odrážky"/>
    <w:rPr>
      <w:rFonts w:ascii="OpenSymbol" w:eastAsia="OpenSymbol" w:hAnsi="OpenSymbol" w:cs="OpenSymbol"/>
    </w:rPr>
  </w:style>
  <w:style w:type="character" w:customStyle="1" w:styleId="Symbolypreslovanie">
    <w:name w:val="Symboly pre číslovanie"/>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4z0">
    <w:name w:val="WW8Num24z0"/>
    <w:rPr>
      <w:rFonts w:cs="Times New Roman"/>
    </w:rPr>
  </w:style>
  <w:style w:type="character" w:customStyle="1" w:styleId="WW8Num24z1">
    <w:name w:val="WW8Num24z1"/>
    <w:rPr>
      <w:rFonts w:cs="Times New Roman"/>
      <w:strike w:val="0"/>
      <w:dstrike w:val="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0z0">
    <w:name w:val="WW8Num20z0"/>
    <w:rPr>
      <w:rFonts w:cs="Times New Roman"/>
    </w:rPr>
  </w:style>
  <w:style w:type="character" w:customStyle="1" w:styleId="WW8Num20z1">
    <w:name w:val="WW8Num20z1"/>
    <w:rPr>
      <w:rFonts w:ascii="Courier New" w:hAnsi="Courier New" w:cs="Times New Roman"/>
    </w:rPr>
  </w:style>
  <w:style w:type="character" w:customStyle="1" w:styleId="WW8Num20z3">
    <w:name w:val="WW8Num20z3"/>
    <w:rPr>
      <w:rFonts w:ascii="Symbol" w:hAnsi="Symbol" w:cs="Symbol"/>
    </w:rPr>
  </w:style>
  <w:style w:type="character" w:customStyle="1" w:styleId="WW8Num19z3">
    <w:name w:val="WW8Num19z3"/>
    <w:rPr>
      <w:rFonts w:ascii="Symbol" w:hAnsi="Symbol" w:cs="Symbol"/>
    </w:rPr>
  </w:style>
  <w:style w:type="character" w:customStyle="1" w:styleId="WW8Num19z4">
    <w:name w:val="WW8Num19z4"/>
    <w:rPr>
      <w:rFonts w:ascii="Courier New" w:hAnsi="Courier New" w:cs="Times New Roman"/>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aliases w:val="subtitle2,Základní text"/>
    <w:basedOn w:val="Normlny"/>
    <w:link w:val="ZkladntextChar"/>
    <w:pPr>
      <w:jc w:val="both"/>
    </w:pPr>
    <w:rPr>
      <w:szCs w:val="20"/>
    </w:rPr>
  </w:style>
  <w:style w:type="character" w:customStyle="1" w:styleId="ZkladntextChar">
    <w:name w:val="Základný text Char"/>
    <w:aliases w:val="subtitle2 Char,Základní text Char"/>
    <w:link w:val="Zkladntext"/>
    <w:rsid w:val="00DA176A"/>
    <w:rPr>
      <w:rFonts w:ascii="Arial Narrow" w:hAnsi="Arial Narrow" w:cs="Arial Narrow"/>
      <w:sz w:val="22"/>
      <w:lang w:eastAsia="ar-SA"/>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Pta">
    <w:name w:val="footer"/>
    <w:basedOn w:val="Normlny"/>
    <w:uiPriority w:val="99"/>
    <w:pPr>
      <w:tabs>
        <w:tab w:val="center" w:pos="4536"/>
        <w:tab w:val="right" w:pos="9072"/>
      </w:tabs>
    </w:pPr>
    <w:rPr>
      <w:lang w:val="x-none"/>
    </w:rPr>
  </w:style>
  <w:style w:type="paragraph" w:styleId="Zarkazkladnhotextu">
    <w:name w:val="Body Text Indent"/>
    <w:basedOn w:val="Normlny"/>
    <w:pPr>
      <w:autoSpaceDE w:val="0"/>
      <w:spacing w:before="120"/>
      <w:ind w:firstLine="720"/>
      <w:jc w:val="both"/>
    </w:pPr>
  </w:style>
  <w:style w:type="paragraph" w:customStyle="1" w:styleId="Zarkazkladnhotextu21">
    <w:name w:val="Zarážka základného textu 21"/>
    <w:basedOn w:val="Normlny"/>
    <w:pPr>
      <w:autoSpaceDE w:val="0"/>
      <w:spacing w:before="120"/>
      <w:ind w:firstLine="720"/>
      <w:jc w:val="both"/>
    </w:pPr>
    <w:rPr>
      <w:b/>
      <w:bCs/>
    </w:rPr>
  </w:style>
  <w:style w:type="paragraph" w:styleId="Hlavika">
    <w:name w:val="header"/>
    <w:aliases w:val="En-tête 1.1"/>
    <w:basedOn w:val="Normlny"/>
    <w:link w:val="HlavikaChar1"/>
    <w:pPr>
      <w:tabs>
        <w:tab w:val="center" w:pos="4536"/>
        <w:tab w:val="right" w:pos="9072"/>
      </w:tabs>
    </w:pPr>
    <w:rPr>
      <w:lang w:val="x-none"/>
    </w:rPr>
  </w:style>
  <w:style w:type="character" w:customStyle="1" w:styleId="HlavikaChar1">
    <w:name w:val="Hlavička Char1"/>
    <w:aliases w:val="En-tête 1.1 Char1"/>
    <w:link w:val="Hlavika"/>
    <w:rsid w:val="00B22C71"/>
    <w:rPr>
      <w:rFonts w:ascii="Arial Narrow" w:hAnsi="Arial Narrow" w:cs="Arial Narrow"/>
      <w:sz w:val="22"/>
      <w:szCs w:val="22"/>
      <w:lang w:val="x-none" w:eastAsia="ar-SA"/>
    </w:rPr>
  </w:style>
  <w:style w:type="paragraph" w:customStyle="1" w:styleId="Zarkazkladnhotextu31">
    <w:name w:val="Zarážka základného textu 31"/>
    <w:basedOn w:val="Normlny"/>
    <w:pPr>
      <w:autoSpaceDE w:val="0"/>
      <w:ind w:left="720"/>
      <w:jc w:val="both"/>
    </w:pPr>
  </w:style>
  <w:style w:type="paragraph" w:styleId="Register1">
    <w:name w:val="index 1"/>
    <w:basedOn w:val="Normlny"/>
    <w:next w:val="Normlny"/>
    <w:pPr>
      <w:tabs>
        <w:tab w:val="right" w:leader="underscore" w:pos="9072"/>
      </w:tabs>
    </w:pPr>
    <w:rPr>
      <w:szCs w:val="20"/>
    </w:rPr>
  </w:style>
  <w:style w:type="paragraph" w:styleId="Nzov">
    <w:name w:val="Title"/>
    <w:basedOn w:val="Normlny"/>
    <w:next w:val="Podtitul"/>
    <w:qFormat/>
    <w:pPr>
      <w:autoSpaceDE w:val="0"/>
      <w:spacing w:before="120"/>
      <w:jc w:val="center"/>
    </w:pPr>
    <w:rPr>
      <w:b/>
      <w:sz w:val="32"/>
      <w:lang w:val="x-none"/>
    </w:rPr>
  </w:style>
  <w:style w:type="paragraph" w:styleId="Podtitul">
    <w:name w:val="Subtitle"/>
    <w:basedOn w:val="Nadpis"/>
    <w:next w:val="Zkladntext"/>
    <w:uiPriority w:val="11"/>
    <w:qFormat/>
    <w:pPr>
      <w:jc w:val="center"/>
    </w:pPr>
    <w:rPr>
      <w:i/>
      <w:iCs/>
    </w:rPr>
  </w:style>
  <w:style w:type="paragraph" w:customStyle="1" w:styleId="NORMAL">
    <w:name w:val="NORMAL£"/>
    <w:basedOn w:val="Normlny"/>
    <w:pPr>
      <w:tabs>
        <w:tab w:val="left" w:pos="709"/>
      </w:tabs>
      <w:ind w:left="705" w:hanging="705"/>
      <w:jc w:val="both"/>
    </w:pPr>
    <w:rPr>
      <w:b/>
      <w:bCs/>
      <w:sz w:val="20"/>
      <w:szCs w:val="20"/>
      <w:lang w:val="en-GB"/>
    </w:rPr>
  </w:style>
  <w:style w:type="paragraph" w:styleId="Textbubliny">
    <w:name w:val="Balloon Text"/>
    <w:basedOn w:val="Normlny"/>
    <w:uiPriority w:val="99"/>
    <w:rPr>
      <w:rFonts w:ascii="Tahoma" w:hAnsi="Tahoma" w:cs="Tahoma"/>
      <w:sz w:val="16"/>
      <w:szCs w:val="16"/>
    </w:rPr>
  </w:style>
  <w:style w:type="paragraph" w:customStyle="1" w:styleId="Zkladntext1">
    <w:name w:val="Základní text1"/>
    <w:pPr>
      <w:suppressAutoHyphens/>
      <w:jc w:val="both"/>
    </w:pPr>
    <w:rPr>
      <w:rFonts w:ascii="Arial" w:hAnsi="Arial" w:cs="Arial"/>
      <w:color w:val="000000"/>
      <w:sz w:val="24"/>
      <w:lang w:eastAsia="ar-SA"/>
    </w:rPr>
  </w:style>
  <w:style w:type="paragraph" w:customStyle="1" w:styleId="Zkladntext22">
    <w:name w:val="Základný text 22"/>
    <w:basedOn w:val="Normlny"/>
    <w:pPr>
      <w:spacing w:after="120" w:line="480" w:lineRule="auto"/>
    </w:pPr>
    <w:rPr>
      <w:lang w:val="x-none"/>
    </w:rPr>
  </w:style>
  <w:style w:type="paragraph" w:customStyle="1" w:styleId="CharCharCharCharCharCharCharCharChar">
    <w:name w:val="Char Char Char Char Char Char Char Char Char"/>
    <w:basedOn w:val="Normlny"/>
    <w:pPr>
      <w:widowControl w:val="0"/>
      <w:spacing w:after="160" w:line="240" w:lineRule="exact"/>
      <w:ind w:firstLine="720"/>
    </w:pPr>
    <w:rPr>
      <w:rFonts w:ascii="Tahoma" w:hAnsi="Tahoma" w:cs="Tahoma"/>
      <w:sz w:val="20"/>
      <w:szCs w:val="20"/>
      <w:lang w:val="en-US"/>
    </w:rPr>
  </w:style>
  <w:style w:type="paragraph" w:styleId="Bezriadkovania">
    <w:name w:val="No Spacing"/>
    <w:uiPriority w:val="1"/>
    <w:qFormat/>
    <w:pPr>
      <w:suppressAutoHyphens/>
    </w:pPr>
    <w:rPr>
      <w:rFonts w:ascii="Arial Narrow" w:hAnsi="Arial Narrow" w:cs="Arial Narrow"/>
      <w:sz w:val="22"/>
      <w:szCs w:val="22"/>
      <w:lang w:eastAsia="ar-SA"/>
    </w:rPr>
  </w:style>
  <w:style w:type="paragraph" w:customStyle="1" w:styleId="Zkladntext31">
    <w:name w:val="Základný text 31"/>
    <w:basedOn w:val="Normlny"/>
    <w:pPr>
      <w:spacing w:after="120"/>
    </w:pPr>
    <w:rPr>
      <w:sz w:val="16"/>
      <w:szCs w:val="16"/>
    </w:rPr>
  </w:style>
  <w:style w:type="paragraph" w:styleId="Odsekzoznamu">
    <w:name w:val="List Paragraph"/>
    <w:basedOn w:val="Normlny"/>
    <w:link w:val="OdsekzoznamuChar"/>
    <w:uiPriority w:val="34"/>
    <w:qFormat/>
    <w:pPr>
      <w:spacing w:after="200" w:line="276" w:lineRule="auto"/>
      <w:ind w:left="720"/>
    </w:pPr>
    <w:rPr>
      <w:rFonts w:ascii="Calibri" w:hAnsi="Calibri" w:cs="Calibri"/>
    </w:rPr>
  </w:style>
  <w:style w:type="paragraph" w:customStyle="1" w:styleId="titulok">
    <w:name w:val="titulok"/>
    <w:basedOn w:val="Normlny"/>
    <w:pPr>
      <w:spacing w:before="100" w:after="100"/>
      <w:jc w:val="center"/>
    </w:pPr>
    <w:rPr>
      <w:rFonts w:ascii="Arial" w:hAnsi="Arial" w:cs="Arial"/>
      <w:b/>
      <w:bCs/>
      <w:color w:val="007060"/>
      <w:sz w:val="24"/>
      <w:szCs w:val="24"/>
      <w:lang w:val="cs-CZ"/>
    </w:rPr>
  </w:style>
  <w:style w:type="paragraph" w:customStyle="1" w:styleId="Textkomentra1">
    <w:name w:val="Text komentára1"/>
    <w:basedOn w:val="Normlny"/>
    <w:rPr>
      <w:sz w:val="20"/>
      <w:szCs w:val="20"/>
    </w:rPr>
  </w:style>
  <w:style w:type="paragraph" w:styleId="Predmetkomentra">
    <w:name w:val="annotation subject"/>
    <w:basedOn w:val="Textkomentra1"/>
    <w:next w:val="Textkomentra1"/>
    <w:rPr>
      <w:b/>
      <w:bCs/>
    </w:rPr>
  </w:style>
  <w:style w:type="paragraph" w:customStyle="1" w:styleId="Obsahrmca">
    <w:name w:val="Obsah rámca"/>
    <w:basedOn w:val="Zkladntext"/>
  </w:style>
  <w:style w:type="paragraph" w:customStyle="1" w:styleId="Zkladntext21">
    <w:name w:val="Základný text 21"/>
    <w:basedOn w:val="Normlny"/>
    <w:pPr>
      <w:spacing w:after="120" w:line="480" w:lineRule="auto"/>
    </w:pPr>
  </w:style>
  <w:style w:type="paragraph" w:customStyle="1" w:styleId="Default">
    <w:name w:val="Default"/>
    <w:basedOn w:val="Normlny"/>
    <w:pPr>
      <w:autoSpaceDE w:val="0"/>
    </w:pPr>
    <w:rPr>
      <w:rFonts w:ascii="Calibri" w:eastAsia="Calibri" w:hAnsi="Calibri" w:cs="Calibri"/>
      <w:color w:val="000000"/>
      <w:sz w:val="24"/>
      <w:szCs w:val="24"/>
      <w:lang w:eastAsia="hi-IN" w:bidi="hi-IN"/>
    </w:rPr>
  </w:style>
  <w:style w:type="character" w:styleId="Jemnodkaz">
    <w:name w:val="Subtle Reference"/>
    <w:uiPriority w:val="31"/>
    <w:qFormat/>
    <w:rsid w:val="00241B54"/>
    <w:rPr>
      <w:smallCaps/>
      <w:color w:val="5A5A5A"/>
    </w:rPr>
  </w:style>
  <w:style w:type="character" w:styleId="Nzovknihy">
    <w:name w:val="Book Title"/>
    <w:uiPriority w:val="33"/>
    <w:qFormat/>
    <w:rsid w:val="00241B54"/>
    <w:rPr>
      <w:b/>
      <w:bCs/>
      <w:i/>
      <w:iCs/>
      <w:spacing w:val="5"/>
    </w:rPr>
  </w:style>
  <w:style w:type="character" w:styleId="Intenzvnyodkaz">
    <w:name w:val="Intense Reference"/>
    <w:uiPriority w:val="32"/>
    <w:qFormat/>
    <w:rsid w:val="00241B54"/>
    <w:rPr>
      <w:b/>
      <w:bCs/>
      <w:smallCaps/>
      <w:color w:val="5B9BD5"/>
      <w:spacing w:val="5"/>
    </w:rPr>
  </w:style>
  <w:style w:type="character" w:styleId="Odkaznakomentr">
    <w:name w:val="annotation reference"/>
    <w:unhideWhenUsed/>
    <w:rsid w:val="00967B34"/>
    <w:rPr>
      <w:sz w:val="16"/>
      <w:szCs w:val="16"/>
    </w:rPr>
  </w:style>
  <w:style w:type="paragraph" w:styleId="Textkomentra">
    <w:name w:val="annotation text"/>
    <w:basedOn w:val="Normlny"/>
    <w:link w:val="TextkomentraChar1"/>
    <w:uiPriority w:val="99"/>
    <w:unhideWhenUsed/>
    <w:rsid w:val="00967B34"/>
    <w:rPr>
      <w:sz w:val="20"/>
      <w:szCs w:val="20"/>
    </w:rPr>
  </w:style>
  <w:style w:type="character" w:customStyle="1" w:styleId="TextkomentraChar1">
    <w:name w:val="Text komentára Char1"/>
    <w:link w:val="Textkomentra"/>
    <w:uiPriority w:val="99"/>
    <w:rsid w:val="00967B34"/>
    <w:rPr>
      <w:rFonts w:ascii="Arial Narrow" w:hAnsi="Arial Narrow" w:cs="Arial Narrow"/>
      <w:lang w:eastAsia="ar-SA"/>
    </w:rPr>
  </w:style>
  <w:style w:type="paragraph" w:styleId="Normlnywebov">
    <w:name w:val="Normal (Web)"/>
    <w:basedOn w:val="Normlny"/>
    <w:uiPriority w:val="99"/>
    <w:unhideWhenUsed/>
    <w:rsid w:val="00AF3398"/>
    <w:pPr>
      <w:suppressAutoHyphens w:val="0"/>
      <w:spacing w:before="119"/>
      <w:jc w:val="both"/>
    </w:pPr>
    <w:rPr>
      <w:rFonts w:ascii="Times New Roman" w:hAnsi="Times New Roman" w:cs="Times New Roman"/>
      <w:sz w:val="24"/>
      <w:szCs w:val="24"/>
      <w:lang w:eastAsia="sk-SK"/>
    </w:rPr>
  </w:style>
  <w:style w:type="character" w:customStyle="1" w:styleId="ra">
    <w:name w:val="ra"/>
    <w:rsid w:val="00265E8F"/>
  </w:style>
  <w:style w:type="paragraph" w:customStyle="1" w:styleId="Obsahtabuky">
    <w:name w:val="Obsah tabuľky"/>
    <w:basedOn w:val="Normlny"/>
    <w:rsid w:val="00972B85"/>
    <w:pPr>
      <w:suppressLineNumbers/>
    </w:pPr>
    <w:rPr>
      <w:rFonts w:ascii="Times New Roman" w:hAnsi="Times New Roman" w:cs="Times New Roman"/>
      <w:sz w:val="24"/>
      <w:szCs w:val="24"/>
    </w:rPr>
  </w:style>
  <w:style w:type="paragraph" w:customStyle="1" w:styleId="sloseznamu">
    <w:name w:val="Číslo seznamu"/>
    <w:rsid w:val="008A2473"/>
    <w:pPr>
      <w:suppressAutoHyphens/>
      <w:ind w:left="720"/>
    </w:pPr>
    <w:rPr>
      <w:color w:val="000000"/>
      <w:sz w:val="24"/>
      <w:lang w:eastAsia="ar-SA"/>
    </w:rPr>
  </w:style>
  <w:style w:type="paragraph" w:customStyle="1" w:styleId="yiv1218002172msonormal">
    <w:name w:val="yiv1218002172msonormal"/>
    <w:basedOn w:val="Normlny"/>
    <w:rsid w:val="003F2211"/>
    <w:pPr>
      <w:suppressAutoHyphens w:val="0"/>
      <w:spacing w:before="100" w:beforeAutospacing="1" w:after="100" w:afterAutospacing="1"/>
    </w:pPr>
    <w:rPr>
      <w:rFonts w:ascii="Times New Roman" w:hAnsi="Times New Roman" w:cs="Times New Roman"/>
      <w:sz w:val="24"/>
      <w:szCs w:val="24"/>
      <w:lang w:eastAsia="sk-SK"/>
    </w:rPr>
  </w:style>
  <w:style w:type="table" w:styleId="Mriekatabuky">
    <w:name w:val="Table Grid"/>
    <w:basedOn w:val="Normlnatabuka"/>
    <w:uiPriority w:val="59"/>
    <w:rsid w:val="00B64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ITOLAhlavna">
    <w:name w:val="KAPITOLA hlavna"/>
    <w:basedOn w:val="Normlny"/>
    <w:qFormat/>
    <w:rsid w:val="000C1288"/>
    <w:pPr>
      <w:numPr>
        <w:numId w:val="7"/>
      </w:numPr>
      <w:suppressAutoHyphens w:val="0"/>
      <w:spacing w:line="360" w:lineRule="auto"/>
    </w:pPr>
    <w:rPr>
      <w:rFonts w:cs="Times New Roman"/>
      <w:b/>
      <w:bCs/>
      <w:u w:val="single"/>
      <w:lang w:eastAsia="cs-CZ"/>
    </w:rPr>
  </w:style>
  <w:style w:type="paragraph" w:customStyle="1" w:styleId="Podkapitola">
    <w:name w:val="Podkapitola"/>
    <w:basedOn w:val="Normlny"/>
    <w:link w:val="PodkapitolaChar"/>
    <w:qFormat/>
    <w:rsid w:val="000C1288"/>
    <w:pPr>
      <w:suppressAutoHyphens w:val="0"/>
      <w:ind w:left="792" w:hanging="432"/>
    </w:pPr>
    <w:rPr>
      <w:rFonts w:cs="Times New Roman"/>
      <w:b/>
      <w:szCs w:val="24"/>
      <w:u w:val="single"/>
      <w:lang w:eastAsia="cs-CZ"/>
    </w:rPr>
  </w:style>
  <w:style w:type="character" w:customStyle="1" w:styleId="PodkapitolaChar">
    <w:name w:val="Podkapitola Char"/>
    <w:link w:val="Podkapitola"/>
    <w:rsid w:val="000C1288"/>
    <w:rPr>
      <w:rFonts w:ascii="Arial Narrow" w:hAnsi="Arial Narrow"/>
      <w:b/>
      <w:sz w:val="22"/>
      <w:szCs w:val="24"/>
      <w:u w:val="single"/>
      <w:lang w:eastAsia="cs-CZ"/>
    </w:rPr>
  </w:style>
  <w:style w:type="paragraph" w:styleId="Zarkazkladnhotextu3">
    <w:name w:val="Body Text Indent 3"/>
    <w:basedOn w:val="Normlny"/>
    <w:link w:val="Zarkazkladnhotextu3Char"/>
    <w:unhideWhenUsed/>
    <w:rsid w:val="00084896"/>
    <w:pPr>
      <w:spacing w:after="120"/>
      <w:ind w:left="283"/>
    </w:pPr>
    <w:rPr>
      <w:sz w:val="16"/>
      <w:szCs w:val="16"/>
    </w:rPr>
  </w:style>
  <w:style w:type="character" w:customStyle="1" w:styleId="Zarkazkladnhotextu3Char">
    <w:name w:val="Zarážka základného textu 3 Char"/>
    <w:link w:val="Zarkazkladnhotextu3"/>
    <w:rsid w:val="00084896"/>
    <w:rPr>
      <w:rFonts w:ascii="Arial Narrow" w:hAnsi="Arial Narrow" w:cs="Arial Narrow"/>
      <w:sz w:val="16"/>
      <w:szCs w:val="16"/>
      <w:lang w:eastAsia="ar-SA"/>
    </w:rPr>
  </w:style>
  <w:style w:type="paragraph" w:customStyle="1" w:styleId="Obyajntext2">
    <w:name w:val="Obyčajný text2"/>
    <w:basedOn w:val="Normlny"/>
    <w:rsid w:val="00786524"/>
    <w:rPr>
      <w:rFonts w:ascii="Courier New" w:hAnsi="Courier New" w:cs="Courier New"/>
      <w:kern w:val="1"/>
      <w:sz w:val="20"/>
      <w:szCs w:val="20"/>
    </w:rPr>
  </w:style>
  <w:style w:type="character" w:customStyle="1" w:styleId="Nadpis1Char">
    <w:name w:val="Nadpis 1 Char"/>
    <w:aliases w:val="section:1 Char,1 Char,ITT t1 Char,PA Chapter Char,h1 Char,l1 Char,H1 Char,kapitola Char,Kapitola Char,V_Head1 Char,Záhlaví 1 Char,Chapter Char,section Char,ASAPHeading 1 Char,Celého textu Char,Nadpis I Char,TRM 12 B Char,TRM 16 B Char"/>
    <w:rsid w:val="00B22C71"/>
    <w:rPr>
      <w:sz w:val="40"/>
      <w:szCs w:val="40"/>
      <w:lang w:val="sk-SK" w:eastAsia="sk-SK" w:bidi="ar-SA"/>
    </w:rPr>
  </w:style>
  <w:style w:type="character" w:customStyle="1" w:styleId="Nadpis2Char">
    <w:name w:val="Nadpis 2 Char"/>
    <w:aliases w:val="section:2 Char,Nadpis 2T Char,2 Char,21 Char,22 Char,211 Char,T2 Char,h:2 Char,h:2app Char,h2 Char,Header 2 Char,l2 Char,h21 Char,Header 21 Char,l21 Char,h22 Char,Header 22 Char,l22 Char,h23 Char,23 Char,Header 23 Char,l23 Char,h24 Char"/>
    <w:rsid w:val="00B22C71"/>
    <w:rPr>
      <w:b/>
      <w:bCs/>
      <w:sz w:val="30"/>
      <w:szCs w:val="30"/>
      <w:lang w:val="sk-SK" w:eastAsia="sk-SK" w:bidi="ar-SA"/>
    </w:rPr>
  </w:style>
  <w:style w:type="character" w:customStyle="1" w:styleId="Nadpis3Char">
    <w:name w:val="Nadpis 3 Char"/>
    <w:aliases w:val="section:3 Char,Podkapitola 2 Char,Podkapitola 21 Char,Podkapitola 22 Char,Podkapitola 23 Char,Podkapitola 24 Char,Podkapitola 25 Char,Podkapitola 211 Char,Podkapitola 221 Char,Podkapitola 231 Char,Podkapitola 241 Char,Podkapitola 26 Char"/>
    <w:rsid w:val="00B22C71"/>
    <w:rPr>
      <w:sz w:val="40"/>
      <w:szCs w:val="40"/>
      <w:lang w:val="sk-SK" w:eastAsia="sk-SK" w:bidi="ar-SA"/>
    </w:rPr>
  </w:style>
  <w:style w:type="character" w:customStyle="1" w:styleId="Nadpis4Char">
    <w:name w:val="Nadpis 4 Char"/>
    <w:aliases w:val="heading 4 + Indent: Left 0.5 in Char,l4 Char,I4 Char,4th level Char,T4 Char,dash Char,d Char,ITT t4 Char,PA Micro Section Char,4 Char,heading Char,Heading 4n Char,H4 Char,V_Head4 Char,Nadpis 4T Char,ASAPHeading 4 Char,Podkapitola3 Char"/>
    <w:rsid w:val="00B22C71"/>
    <w:rPr>
      <w:b/>
      <w:bCs/>
      <w:sz w:val="24"/>
      <w:szCs w:val="24"/>
      <w:lang w:val="sk-SK" w:eastAsia="sk-SK" w:bidi="ar-SA"/>
    </w:rPr>
  </w:style>
  <w:style w:type="character" w:customStyle="1" w:styleId="Nadpis5Char">
    <w:name w:val="Nadpis 5 Char"/>
    <w:aliases w:val="ITT t5 Char,PA Pico Section Char,Level 3 - i Char,Roman list Char,Roman list1 Char,Roman list2 Char,Roman list11 Char,Roman list3 Char,Roman list12 Char,Roman list21 Char,Roman list111 Char,Head 5 Char,H5 Char,T5 Char,a-head line Char"/>
    <w:rsid w:val="00B22C71"/>
    <w:rPr>
      <w:b/>
      <w:bCs/>
      <w:sz w:val="28"/>
      <w:szCs w:val="28"/>
      <w:lang w:val="sk-SK" w:eastAsia="sk-SK" w:bidi="ar-SA"/>
    </w:rPr>
  </w:style>
  <w:style w:type="character" w:customStyle="1" w:styleId="Nadpis6Char">
    <w:name w:val="Nadpis 6 Char"/>
    <w:aliases w:val="ITT t6 Char,PA Appendix Char,H6 Char"/>
    <w:rsid w:val="00B22C71"/>
    <w:rPr>
      <w:b/>
      <w:bCs/>
      <w:sz w:val="24"/>
      <w:szCs w:val="24"/>
      <w:lang w:val="sk-SK" w:eastAsia="sk-SK" w:bidi="ar-SA"/>
    </w:rPr>
  </w:style>
  <w:style w:type="character" w:customStyle="1" w:styleId="Nadpis7Char">
    <w:name w:val="Nadpis 7 Char"/>
    <w:aliases w:val="H7 Char,ITT t7 Char,PA Appendix Major Char"/>
    <w:rsid w:val="00B22C71"/>
    <w:rPr>
      <w:b/>
      <w:bCs/>
      <w:sz w:val="24"/>
      <w:szCs w:val="24"/>
      <w:u w:val="single"/>
      <w:lang w:val="sk-SK" w:eastAsia="sk-SK" w:bidi="ar-SA"/>
    </w:rPr>
  </w:style>
  <w:style w:type="character" w:customStyle="1" w:styleId="Nadpis8Char">
    <w:name w:val="Nadpis 8 Char"/>
    <w:aliases w:val="ITT t8 Char,PA Appendix Minor Char"/>
    <w:rsid w:val="00B22C71"/>
    <w:rPr>
      <w:sz w:val="24"/>
      <w:szCs w:val="24"/>
      <w:u w:val="single"/>
      <w:lang w:val="sk-SK" w:eastAsia="sk-SK" w:bidi="ar-SA"/>
    </w:rPr>
  </w:style>
  <w:style w:type="character" w:customStyle="1" w:styleId="Nadpis9Char">
    <w:name w:val="Nadpis 9 Char"/>
    <w:aliases w:val="H9 Char,ITT t9 Char"/>
    <w:rsid w:val="00B22C71"/>
    <w:rPr>
      <w:b/>
      <w:bCs/>
      <w:sz w:val="24"/>
      <w:szCs w:val="24"/>
      <w:u w:val="single"/>
      <w:lang w:val="sk-SK" w:eastAsia="sk-SK" w:bidi="ar-SA"/>
    </w:rPr>
  </w:style>
  <w:style w:type="paragraph" w:styleId="Zarkazkladnhotextu2">
    <w:name w:val="Body Text Indent 2"/>
    <w:basedOn w:val="Normlny"/>
    <w:link w:val="Zarkazkladnhotextu2Char"/>
    <w:rsid w:val="00B22C71"/>
    <w:pPr>
      <w:suppressAutoHyphens w:val="0"/>
      <w:ind w:left="360"/>
      <w:jc w:val="both"/>
    </w:pPr>
    <w:rPr>
      <w:rFonts w:ascii="Times New Roman" w:hAnsi="Times New Roman" w:cs="Times New Roman"/>
      <w:sz w:val="24"/>
      <w:szCs w:val="24"/>
      <w:lang w:eastAsia="sk-SK"/>
    </w:rPr>
  </w:style>
  <w:style w:type="character" w:customStyle="1" w:styleId="Zarkazkladnhotextu2Char">
    <w:name w:val="Zarážka základného textu 2 Char"/>
    <w:link w:val="Zarkazkladnhotextu2"/>
    <w:rsid w:val="00B22C71"/>
    <w:rPr>
      <w:sz w:val="24"/>
      <w:szCs w:val="24"/>
    </w:rPr>
  </w:style>
  <w:style w:type="paragraph" w:styleId="Zkladntext3">
    <w:name w:val="Body Text 3"/>
    <w:basedOn w:val="Normlny"/>
    <w:link w:val="Zkladntext3Char1"/>
    <w:rsid w:val="00B22C71"/>
    <w:pPr>
      <w:suppressAutoHyphens w:val="0"/>
      <w:jc w:val="center"/>
    </w:pPr>
    <w:rPr>
      <w:rFonts w:ascii="Times New Roman" w:hAnsi="Times New Roman" w:cs="Times New Roman"/>
      <w:color w:val="FF0000"/>
      <w:sz w:val="20"/>
      <w:szCs w:val="20"/>
      <w:lang w:eastAsia="sk-SK"/>
    </w:rPr>
  </w:style>
  <w:style w:type="character" w:customStyle="1" w:styleId="Zkladntext3Char1">
    <w:name w:val="Základný text 3 Char1"/>
    <w:link w:val="Zkladntext3"/>
    <w:rsid w:val="00B22C71"/>
    <w:rPr>
      <w:color w:val="FF0000"/>
    </w:rPr>
  </w:style>
  <w:style w:type="character" w:customStyle="1" w:styleId="ZarkazkladnhotextuChar">
    <w:name w:val="Zarážka základného textu Char"/>
    <w:rsid w:val="00B22C71"/>
    <w:rPr>
      <w:rFonts w:ascii="Arial" w:hAnsi="Arial" w:cs="Arial"/>
      <w:lang w:val="sk-SK" w:eastAsia="sk-SK" w:bidi="ar-SA"/>
    </w:rPr>
  </w:style>
  <w:style w:type="character" w:customStyle="1" w:styleId="ZkladntextChar1">
    <w:name w:val="Základný text Char1"/>
    <w:aliases w:val="subtitle2 Char1,Základní text Char1"/>
    <w:rsid w:val="00B22C71"/>
    <w:rPr>
      <w:sz w:val="24"/>
      <w:szCs w:val="24"/>
    </w:rPr>
  </w:style>
  <w:style w:type="character" w:styleId="PsacstrojHTML">
    <w:name w:val="HTML Typewriter"/>
    <w:rsid w:val="00B22C71"/>
    <w:rPr>
      <w:rFonts w:ascii="Courier New" w:eastAsia="Times New Roman" w:hAnsi="Courier New"/>
      <w:sz w:val="20"/>
      <w:szCs w:val="20"/>
    </w:rPr>
  </w:style>
  <w:style w:type="paragraph" w:styleId="Zkladntext2">
    <w:name w:val="Body Text 2"/>
    <w:basedOn w:val="Normlny"/>
    <w:link w:val="Zkladntext2Char1"/>
    <w:uiPriority w:val="99"/>
    <w:rsid w:val="00B22C71"/>
    <w:pPr>
      <w:suppressAutoHyphens w:val="0"/>
      <w:spacing w:before="200"/>
      <w:jc w:val="both"/>
    </w:pPr>
    <w:rPr>
      <w:rFonts w:ascii="Arial" w:hAnsi="Arial" w:cs="Arial"/>
      <w:sz w:val="20"/>
      <w:lang w:eastAsia="sk-SK"/>
    </w:rPr>
  </w:style>
  <w:style w:type="character" w:customStyle="1" w:styleId="Zkladntext2Char1">
    <w:name w:val="Základný text 2 Char1"/>
    <w:link w:val="Zkladntext2"/>
    <w:uiPriority w:val="99"/>
    <w:rsid w:val="00B22C71"/>
    <w:rPr>
      <w:rFonts w:ascii="Arial" w:hAnsi="Arial" w:cs="Arial"/>
      <w:szCs w:val="22"/>
    </w:rPr>
  </w:style>
  <w:style w:type="paragraph" w:styleId="Popis">
    <w:name w:val="caption"/>
    <w:basedOn w:val="Normlny"/>
    <w:next w:val="Normlny"/>
    <w:qFormat/>
    <w:rsid w:val="00B22C71"/>
    <w:pPr>
      <w:tabs>
        <w:tab w:val="right" w:leader="dot" w:pos="10080"/>
      </w:tabs>
      <w:suppressAutoHyphens w:val="0"/>
      <w:jc w:val="center"/>
    </w:pPr>
    <w:rPr>
      <w:rFonts w:ascii="Arial" w:hAnsi="Arial" w:cs="Arial"/>
      <w:b/>
      <w:bCs/>
      <w:i/>
      <w:iCs/>
      <w:sz w:val="20"/>
      <w:szCs w:val="20"/>
      <w:lang w:eastAsia="sk-SK"/>
    </w:rPr>
  </w:style>
  <w:style w:type="character" w:customStyle="1" w:styleId="TextpoznmkypodiarouChar">
    <w:name w:val="Text poznámky pod čiarou Char"/>
    <w:link w:val="Textpoznmkypodiarou"/>
    <w:semiHidden/>
    <w:rsid w:val="00B22C71"/>
    <w:rPr>
      <w:lang w:eastAsia="cs-CZ"/>
    </w:rPr>
  </w:style>
  <w:style w:type="paragraph" w:styleId="Textpoznmkypodiarou">
    <w:name w:val="footnote text"/>
    <w:basedOn w:val="Normlny"/>
    <w:link w:val="TextpoznmkypodiarouChar"/>
    <w:semiHidden/>
    <w:rsid w:val="00B22C71"/>
    <w:pPr>
      <w:suppressAutoHyphens w:val="0"/>
    </w:pPr>
    <w:rPr>
      <w:rFonts w:ascii="Times New Roman" w:hAnsi="Times New Roman" w:cs="Times New Roman"/>
      <w:sz w:val="20"/>
      <w:szCs w:val="20"/>
      <w:lang w:eastAsia="cs-CZ"/>
    </w:rPr>
  </w:style>
  <w:style w:type="character" w:customStyle="1" w:styleId="WW8Num12z0">
    <w:name w:val="WW8Num12z0"/>
    <w:rsid w:val="00B22C71"/>
    <w:rPr>
      <w:rFonts w:ascii="Symbol" w:hAnsi="Symbol"/>
    </w:rPr>
  </w:style>
  <w:style w:type="paragraph" w:styleId="Obsah1">
    <w:name w:val="toc 1"/>
    <w:basedOn w:val="Normlny"/>
    <w:next w:val="Normlny"/>
    <w:autoRedefine/>
    <w:uiPriority w:val="39"/>
    <w:rsid w:val="00B22C71"/>
    <w:pPr>
      <w:tabs>
        <w:tab w:val="left" w:pos="2130"/>
        <w:tab w:val="right" w:leader="dot" w:pos="10024"/>
      </w:tabs>
      <w:suppressAutoHyphens w:val="0"/>
      <w:spacing w:before="120" w:after="120"/>
      <w:jc w:val="center"/>
    </w:pPr>
    <w:rPr>
      <w:rFonts w:ascii="Arial" w:hAnsi="Arial" w:cs="Times New Roman"/>
      <w:bCs/>
      <w:noProof/>
      <w:color w:val="333333"/>
      <w:szCs w:val="20"/>
      <w:lang w:eastAsia="sk-SK"/>
    </w:rPr>
  </w:style>
  <w:style w:type="paragraph" w:styleId="Obsah2">
    <w:name w:val="toc 2"/>
    <w:basedOn w:val="Normlny"/>
    <w:next w:val="Normlny"/>
    <w:autoRedefine/>
    <w:uiPriority w:val="39"/>
    <w:rsid w:val="00B22C71"/>
    <w:pPr>
      <w:suppressAutoHyphens w:val="0"/>
      <w:spacing w:before="120"/>
      <w:ind w:left="238"/>
    </w:pPr>
    <w:rPr>
      <w:rFonts w:ascii="Arial" w:hAnsi="Arial" w:cs="Times New Roman"/>
      <w:iCs/>
      <w:color w:val="333333"/>
      <w:szCs w:val="20"/>
      <w:lang w:eastAsia="sk-SK"/>
    </w:rPr>
  </w:style>
  <w:style w:type="paragraph" w:styleId="Obsah4">
    <w:name w:val="toc 4"/>
    <w:basedOn w:val="Normlny"/>
    <w:next w:val="Normlny"/>
    <w:autoRedefine/>
    <w:rsid w:val="00B22C71"/>
    <w:pPr>
      <w:tabs>
        <w:tab w:val="left" w:pos="1260"/>
        <w:tab w:val="right" w:leader="dot" w:pos="10024"/>
      </w:tabs>
      <w:suppressAutoHyphens w:val="0"/>
      <w:ind w:left="720"/>
    </w:pPr>
    <w:rPr>
      <w:rFonts w:ascii="Arial" w:hAnsi="Arial" w:cs="Times New Roman"/>
      <w:sz w:val="20"/>
      <w:szCs w:val="20"/>
      <w:lang w:eastAsia="sk-SK"/>
    </w:rPr>
  </w:style>
  <w:style w:type="paragraph" w:styleId="Obsah3">
    <w:name w:val="toc 3"/>
    <w:basedOn w:val="Normlny"/>
    <w:next w:val="Normlny"/>
    <w:autoRedefine/>
    <w:uiPriority w:val="39"/>
    <w:rsid w:val="00B22C71"/>
    <w:pPr>
      <w:tabs>
        <w:tab w:val="left" w:pos="900"/>
        <w:tab w:val="right" w:leader="dot" w:pos="10024"/>
      </w:tabs>
      <w:suppressAutoHyphens w:val="0"/>
      <w:ind w:left="480"/>
    </w:pPr>
    <w:rPr>
      <w:rFonts w:ascii="Arial" w:hAnsi="Arial" w:cs="Times New Roman"/>
      <w:b/>
      <w:noProof/>
      <w:color w:val="333333"/>
      <w:szCs w:val="20"/>
      <w:lang w:eastAsia="sk-SK"/>
    </w:rPr>
  </w:style>
  <w:style w:type="paragraph" w:customStyle="1" w:styleId="Styl1">
    <w:name w:val="Styl1"/>
    <w:basedOn w:val="rob5"/>
    <w:rsid w:val="00B22C71"/>
    <w:rPr>
      <w:b/>
      <w:smallCaps/>
    </w:rPr>
  </w:style>
  <w:style w:type="paragraph" w:customStyle="1" w:styleId="rob5">
    <w:name w:val="rob5"/>
    <w:basedOn w:val="rob3"/>
    <w:autoRedefine/>
    <w:rsid w:val="00B22C71"/>
    <w:pPr>
      <w:tabs>
        <w:tab w:val="clear" w:pos="360"/>
      </w:tabs>
      <w:spacing w:before="120"/>
      <w:ind w:left="720"/>
      <w:jc w:val="both"/>
    </w:pPr>
    <w:rPr>
      <w:b w:val="0"/>
      <w:smallCaps w:val="0"/>
    </w:rPr>
  </w:style>
  <w:style w:type="paragraph" w:customStyle="1" w:styleId="rob3">
    <w:name w:val="rob3"/>
    <w:basedOn w:val="Nadpis9"/>
    <w:rsid w:val="00B22C71"/>
    <w:pPr>
      <w:widowControl w:val="0"/>
      <w:numPr>
        <w:ilvl w:val="0"/>
        <w:numId w:val="0"/>
      </w:numPr>
      <w:tabs>
        <w:tab w:val="num" w:pos="360"/>
      </w:tabs>
      <w:suppressAutoHyphens w:val="0"/>
      <w:spacing w:after="0"/>
      <w:ind w:left="360" w:hanging="360"/>
    </w:pPr>
    <w:rPr>
      <w:b/>
      <w:bCs/>
      <w:smallCaps/>
      <w:sz w:val="20"/>
      <w:szCs w:val="20"/>
      <w:lang w:eastAsia="sk-SK"/>
    </w:rPr>
  </w:style>
  <w:style w:type="paragraph" w:customStyle="1" w:styleId="Stylrob310bnenTunBezpodtrennenkapitlky">
    <w:name w:val="Styl rob3 + 10 b. není Tučné Bez podtržení není kapitálky"/>
    <w:basedOn w:val="rob5"/>
    <w:rsid w:val="00B22C71"/>
    <w:pPr>
      <w:ind w:left="0" w:firstLine="0"/>
    </w:pPr>
    <w:rPr>
      <w:bCs w:val="0"/>
      <w:smallCaps/>
    </w:rPr>
  </w:style>
  <w:style w:type="paragraph" w:customStyle="1" w:styleId="StylStylrob310bnenTunBezpodtrennenkapitlkyT">
    <w:name w:val="Styl Styl rob3 + 10 b. není Tučné Bez podtržení není kapitálky + T..."/>
    <w:basedOn w:val="Stylrob310bnenTunBezpodtrennenkapitlky"/>
    <w:rsid w:val="00B22C71"/>
    <w:pPr>
      <w:ind w:left="360" w:hanging="360"/>
    </w:pPr>
    <w:rPr>
      <w:bCs/>
    </w:rPr>
  </w:style>
  <w:style w:type="paragraph" w:customStyle="1" w:styleId="tl1">
    <w:name w:val="Štýl1"/>
    <w:basedOn w:val="Nadpis5"/>
    <w:next w:val="Nadpis5"/>
    <w:link w:val="tl1Char"/>
    <w:qFormat/>
    <w:rsid w:val="00B22C71"/>
    <w:pPr>
      <w:keepNext/>
      <w:numPr>
        <w:ilvl w:val="0"/>
        <w:numId w:val="0"/>
      </w:numPr>
      <w:suppressAutoHyphens w:val="0"/>
      <w:spacing w:after="0"/>
      <w:ind w:left="720"/>
      <w:jc w:val="center"/>
    </w:pPr>
    <w:rPr>
      <w:rFonts w:ascii="Arial" w:hAnsi="Arial" w:cs="Arial"/>
      <w:i w:val="0"/>
      <w:iCs w:val="0"/>
      <w:szCs w:val="22"/>
      <w:lang w:eastAsia="sk-SK"/>
    </w:rPr>
  </w:style>
  <w:style w:type="character" w:customStyle="1" w:styleId="tl1Char">
    <w:name w:val="Štýl1 Char"/>
    <w:link w:val="tl1"/>
    <w:rsid w:val="00B22C71"/>
    <w:rPr>
      <w:rFonts w:ascii="Arial" w:hAnsi="Arial" w:cs="Arial"/>
      <w:b/>
      <w:bCs/>
      <w:sz w:val="26"/>
      <w:szCs w:val="22"/>
    </w:rPr>
  </w:style>
  <w:style w:type="paragraph" w:customStyle="1" w:styleId="tl2">
    <w:name w:val="Štýl2"/>
    <w:basedOn w:val="Nadpis5"/>
    <w:next w:val="Nadpis9"/>
    <w:link w:val="tl2Char"/>
    <w:rsid w:val="00B22C71"/>
    <w:pPr>
      <w:keepNext/>
      <w:numPr>
        <w:ilvl w:val="0"/>
        <w:numId w:val="0"/>
      </w:numPr>
      <w:suppressAutoHyphens w:val="0"/>
      <w:spacing w:before="0" w:after="100"/>
      <w:jc w:val="center"/>
    </w:pPr>
    <w:rPr>
      <w:rFonts w:ascii="Arial" w:hAnsi="Arial" w:cs="Arial"/>
      <w:i w:val="0"/>
      <w:iCs w:val="0"/>
      <w:lang w:eastAsia="sk-SK"/>
    </w:rPr>
  </w:style>
  <w:style w:type="character" w:customStyle="1" w:styleId="tl2Char">
    <w:name w:val="Štýl2 Char"/>
    <w:link w:val="tl2"/>
    <w:rsid w:val="00B22C71"/>
    <w:rPr>
      <w:rFonts w:ascii="Arial" w:hAnsi="Arial" w:cs="Arial"/>
      <w:b/>
      <w:bCs/>
      <w:sz w:val="26"/>
      <w:szCs w:val="26"/>
    </w:rPr>
  </w:style>
  <w:style w:type="paragraph" w:customStyle="1" w:styleId="rob2">
    <w:name w:val="rob2"/>
    <w:basedOn w:val="Nadpis5"/>
    <w:next w:val="Nadpis9"/>
    <w:rsid w:val="00B22C71"/>
    <w:pPr>
      <w:keepNext/>
      <w:numPr>
        <w:ilvl w:val="0"/>
        <w:numId w:val="0"/>
      </w:numPr>
      <w:suppressAutoHyphens w:val="0"/>
      <w:spacing w:after="0"/>
    </w:pPr>
    <w:rPr>
      <w:rFonts w:ascii="Arial" w:hAnsi="Arial" w:cs="Arial"/>
      <w:i w:val="0"/>
      <w:iCs w:val="0"/>
      <w:lang w:eastAsia="sk-SK"/>
    </w:rPr>
  </w:style>
  <w:style w:type="paragraph" w:customStyle="1" w:styleId="rob1">
    <w:name w:val="rob1"/>
    <w:basedOn w:val="Nadpis5"/>
    <w:next w:val="Nadpis5"/>
    <w:rsid w:val="00B22C71"/>
    <w:pPr>
      <w:keepNext/>
      <w:numPr>
        <w:ilvl w:val="0"/>
        <w:numId w:val="0"/>
      </w:numPr>
      <w:suppressAutoHyphens w:val="0"/>
      <w:spacing w:after="0"/>
      <w:ind w:left="720"/>
      <w:jc w:val="center"/>
    </w:pPr>
    <w:rPr>
      <w:rFonts w:ascii="Arial" w:hAnsi="Arial" w:cs="Arial"/>
      <w:i w:val="0"/>
      <w:iCs w:val="0"/>
      <w:szCs w:val="22"/>
      <w:lang w:eastAsia="sk-SK"/>
    </w:rPr>
  </w:style>
  <w:style w:type="paragraph" w:customStyle="1" w:styleId="rob4">
    <w:name w:val="rob4"/>
    <w:basedOn w:val="Nadpis5"/>
    <w:rsid w:val="00B22C71"/>
    <w:pPr>
      <w:keepNext/>
      <w:numPr>
        <w:ilvl w:val="0"/>
        <w:numId w:val="0"/>
      </w:numPr>
      <w:suppressAutoHyphens w:val="0"/>
      <w:spacing w:before="0" w:after="600"/>
      <w:jc w:val="right"/>
    </w:pPr>
    <w:rPr>
      <w:rFonts w:ascii="Arial" w:hAnsi="Arial" w:cs="Times New Roman"/>
      <w:i w:val="0"/>
      <w:iCs w:val="0"/>
      <w:color w:val="808080"/>
      <w:szCs w:val="28"/>
      <w:lang w:eastAsia="sk-SK"/>
    </w:rPr>
  </w:style>
  <w:style w:type="character" w:customStyle="1" w:styleId="Char">
    <w:name w:val="Char"/>
    <w:rsid w:val="00B22C71"/>
    <w:rPr>
      <w:b/>
      <w:bCs/>
      <w:sz w:val="28"/>
      <w:szCs w:val="28"/>
      <w:lang w:val="sk-SK" w:eastAsia="sk-SK" w:bidi="ar-SA"/>
    </w:rPr>
  </w:style>
  <w:style w:type="character" w:customStyle="1" w:styleId="rob4Char">
    <w:name w:val="rob4 Char"/>
    <w:rsid w:val="00B22C71"/>
    <w:rPr>
      <w:rFonts w:ascii="Arial" w:hAnsi="Arial"/>
      <w:b/>
      <w:bCs/>
      <w:color w:val="808080"/>
      <w:sz w:val="26"/>
      <w:szCs w:val="28"/>
      <w:lang w:val="sk-SK" w:eastAsia="sk-SK" w:bidi="ar-SA"/>
    </w:rPr>
  </w:style>
  <w:style w:type="paragraph" w:customStyle="1" w:styleId="tl3">
    <w:name w:val="Štýl3"/>
    <w:basedOn w:val="rob1"/>
    <w:link w:val="tl3Char"/>
    <w:rsid w:val="00B22C71"/>
    <w:pPr>
      <w:ind w:left="0"/>
    </w:pPr>
  </w:style>
  <w:style w:type="character" w:customStyle="1" w:styleId="tl3Char">
    <w:name w:val="Štýl3 Char"/>
    <w:link w:val="tl3"/>
    <w:rsid w:val="00B22C71"/>
    <w:rPr>
      <w:rFonts w:ascii="Arial" w:hAnsi="Arial" w:cs="Arial"/>
      <w:b/>
      <w:bCs/>
      <w:sz w:val="26"/>
      <w:szCs w:val="22"/>
    </w:rPr>
  </w:style>
  <w:style w:type="character" w:customStyle="1" w:styleId="rob3Char">
    <w:name w:val="rob3 Char"/>
    <w:rsid w:val="00B22C71"/>
    <w:rPr>
      <w:rFonts w:ascii="Arial" w:hAnsi="Arial"/>
      <w:b/>
      <w:bCs/>
      <w:smallCaps/>
      <w:sz w:val="22"/>
      <w:szCs w:val="24"/>
      <w:u w:val="single"/>
      <w:lang w:val="sk-SK" w:eastAsia="sk-SK" w:bidi="ar-SA"/>
    </w:rPr>
  </w:style>
  <w:style w:type="paragraph" w:customStyle="1" w:styleId="tlrob1Vavo0cm">
    <w:name w:val="Štýl rob1 + Vľavo:  0 cm"/>
    <w:basedOn w:val="rob1"/>
    <w:rsid w:val="00B22C71"/>
    <w:pPr>
      <w:numPr>
        <w:numId w:val="9"/>
      </w:numPr>
      <w:ind w:left="360"/>
      <w:jc w:val="left"/>
    </w:pPr>
    <w:rPr>
      <w:rFonts w:cs="Times New Roman"/>
      <w:szCs w:val="20"/>
    </w:rPr>
  </w:style>
  <w:style w:type="paragraph" w:customStyle="1" w:styleId="NadpisPr3">
    <w:name w:val="NadpisPr3"/>
    <w:basedOn w:val="Nadpis3"/>
    <w:next w:val="Normlny"/>
    <w:rsid w:val="00B22C71"/>
    <w:pPr>
      <w:numPr>
        <w:ilvl w:val="0"/>
        <w:numId w:val="0"/>
      </w:numPr>
      <w:suppressAutoHyphens w:val="0"/>
      <w:overflowPunct w:val="0"/>
      <w:autoSpaceDE w:val="0"/>
      <w:autoSpaceDN w:val="0"/>
      <w:adjustRightInd w:val="0"/>
      <w:spacing w:before="60"/>
      <w:ind w:left="2127" w:hanging="709"/>
      <w:textAlignment w:val="baseline"/>
      <w:outlineLvl w:val="9"/>
    </w:pPr>
    <w:rPr>
      <w:rFonts w:cs="Times New Roman"/>
      <w:b w:val="0"/>
      <w:bCs w:val="0"/>
      <w:caps/>
      <w:sz w:val="24"/>
      <w:szCs w:val="20"/>
      <w:lang w:eastAsia="sk-SK"/>
    </w:rPr>
  </w:style>
  <w:style w:type="character" w:customStyle="1" w:styleId="PodtitulChar">
    <w:name w:val="Podtitul Char"/>
    <w:uiPriority w:val="11"/>
    <w:rsid w:val="00B22C71"/>
    <w:rPr>
      <w:b/>
      <w:bCs/>
      <w:sz w:val="28"/>
      <w:szCs w:val="28"/>
      <w:lang w:val="sk-SK" w:eastAsia="sk-SK" w:bidi="ar-SA"/>
    </w:rPr>
  </w:style>
  <w:style w:type="paragraph" w:customStyle="1" w:styleId="tltlNadpis2Arial14ptNiejeTunVetkypsmenvek">
    <w:name w:val="Štýl Štýl Nadpis 2 + Arial 14 pt Nie je Tučné Všetky písmená veľké..."/>
    <w:basedOn w:val="Normlny"/>
    <w:rsid w:val="00B22C71"/>
    <w:pPr>
      <w:keepNext/>
      <w:numPr>
        <w:ilvl w:val="1"/>
        <w:numId w:val="10"/>
      </w:numPr>
      <w:suppressAutoHyphens w:val="0"/>
      <w:spacing w:before="120" w:after="120"/>
      <w:outlineLvl w:val="1"/>
    </w:pPr>
    <w:rPr>
      <w:rFonts w:ascii="Arial" w:hAnsi="Arial" w:cs="Times New Roman"/>
      <w:b/>
      <w:caps/>
      <w:szCs w:val="20"/>
      <w:lang w:eastAsia="sk-SK"/>
    </w:rPr>
  </w:style>
  <w:style w:type="paragraph" w:customStyle="1" w:styleId="PS1">
    <w:name w:val="PS 1"/>
    <w:basedOn w:val="Normlny"/>
    <w:rsid w:val="00B22C71"/>
    <w:pPr>
      <w:suppressAutoHyphens w:val="0"/>
    </w:pPr>
    <w:rPr>
      <w:rFonts w:ascii="Times New Roman" w:hAnsi="Times New Roman" w:cs="Times New Roman"/>
      <w:sz w:val="24"/>
      <w:szCs w:val="24"/>
      <w:lang w:eastAsia="sk-SK"/>
    </w:rPr>
  </w:style>
  <w:style w:type="paragraph" w:customStyle="1" w:styleId="MAX2">
    <w:name w:val="MAX2"/>
    <w:basedOn w:val="PS1"/>
    <w:rsid w:val="00B22C71"/>
    <w:pPr>
      <w:numPr>
        <w:numId w:val="11"/>
      </w:numPr>
      <w:tabs>
        <w:tab w:val="clear" w:pos="720"/>
        <w:tab w:val="num" w:pos="432"/>
      </w:tabs>
      <w:spacing w:before="120"/>
      <w:ind w:left="432" w:hanging="432"/>
    </w:pPr>
    <w:rPr>
      <w:rFonts w:ascii="Arial" w:hAnsi="Arial"/>
      <w:b/>
      <w:bCs/>
      <w:caps/>
      <w:sz w:val="20"/>
    </w:rPr>
  </w:style>
  <w:style w:type="character" w:customStyle="1" w:styleId="PS1Char">
    <w:name w:val="PS 1 Char"/>
    <w:rsid w:val="00B22C71"/>
    <w:rPr>
      <w:sz w:val="24"/>
      <w:szCs w:val="24"/>
      <w:lang w:val="sk-SK" w:eastAsia="sk-SK" w:bidi="ar-SA"/>
    </w:rPr>
  </w:style>
  <w:style w:type="paragraph" w:styleId="Oznaitext">
    <w:name w:val="Block Text"/>
    <w:basedOn w:val="Normlny"/>
    <w:rsid w:val="00B22C71"/>
    <w:pPr>
      <w:suppressAutoHyphens w:val="0"/>
      <w:ind w:left="4320" w:right="3"/>
    </w:pPr>
    <w:rPr>
      <w:rFonts w:ascii="Tele-GroteskEERegular" w:hAnsi="Tele-GroteskEERegular" w:cs="Times New Roman"/>
      <w:szCs w:val="24"/>
      <w:lang w:eastAsia="en-US"/>
    </w:rPr>
  </w:style>
  <w:style w:type="character" w:customStyle="1" w:styleId="TextbublinyChar">
    <w:name w:val="Text bubliny Char"/>
    <w:uiPriority w:val="99"/>
    <w:rsid w:val="00B22C71"/>
    <w:rPr>
      <w:rFonts w:ascii="Tahoma" w:hAnsi="Tahoma" w:cs="Tahoma"/>
      <w:sz w:val="16"/>
      <w:szCs w:val="16"/>
      <w:lang w:val="sk-SK" w:eastAsia="sk-SK" w:bidi="ar-SA"/>
    </w:rPr>
  </w:style>
  <w:style w:type="paragraph" w:customStyle="1" w:styleId="Normal2">
    <w:name w:val="Normal 2"/>
    <w:basedOn w:val="Normlny"/>
    <w:rsid w:val="00B22C71"/>
    <w:pPr>
      <w:widowControl w:val="0"/>
      <w:tabs>
        <w:tab w:val="left" w:pos="709"/>
      </w:tabs>
      <w:suppressAutoHyphens w:val="0"/>
      <w:autoSpaceDE w:val="0"/>
      <w:autoSpaceDN w:val="0"/>
      <w:adjustRightInd w:val="0"/>
      <w:spacing w:before="60" w:after="120" w:line="360" w:lineRule="atLeast"/>
      <w:ind w:left="1418"/>
      <w:jc w:val="both"/>
      <w:textAlignment w:val="baseline"/>
    </w:pPr>
    <w:rPr>
      <w:rFonts w:ascii="Times New Roman" w:hAnsi="Times New Roman" w:cs="Times New Roman"/>
      <w:lang w:val="cs-CZ" w:eastAsia="en-US"/>
    </w:rPr>
  </w:style>
  <w:style w:type="paragraph" w:customStyle="1" w:styleId="Level1">
    <w:name w:val="Level 1"/>
    <w:basedOn w:val="Normlny"/>
    <w:next w:val="Body1"/>
    <w:rsid w:val="00B22C71"/>
    <w:pPr>
      <w:keepNext/>
      <w:tabs>
        <w:tab w:val="num" w:pos="2520"/>
      </w:tabs>
      <w:suppressAutoHyphens w:val="0"/>
      <w:spacing w:before="280" w:after="140" w:line="290" w:lineRule="auto"/>
      <w:ind w:left="2520" w:hanging="360"/>
      <w:jc w:val="both"/>
      <w:outlineLvl w:val="0"/>
    </w:pPr>
    <w:rPr>
      <w:rFonts w:ascii="Arial" w:hAnsi="Arial" w:cs="Times New Roman"/>
      <w:b/>
      <w:kern w:val="20"/>
      <w:szCs w:val="24"/>
      <w:lang w:val="en-GB" w:eastAsia="en-US"/>
    </w:rPr>
  </w:style>
  <w:style w:type="paragraph" w:customStyle="1" w:styleId="Body1">
    <w:name w:val="Body 1"/>
    <w:basedOn w:val="Normlny"/>
    <w:rsid w:val="00B22C71"/>
    <w:pPr>
      <w:suppressAutoHyphens w:val="0"/>
      <w:spacing w:after="140" w:line="290" w:lineRule="auto"/>
      <w:ind w:left="567"/>
      <w:jc w:val="both"/>
    </w:pPr>
    <w:rPr>
      <w:rFonts w:ascii="Arial" w:hAnsi="Arial" w:cs="Times New Roman"/>
      <w:kern w:val="20"/>
      <w:sz w:val="20"/>
      <w:szCs w:val="24"/>
      <w:lang w:val="en-GB" w:eastAsia="en-US"/>
    </w:rPr>
  </w:style>
  <w:style w:type="paragraph" w:customStyle="1" w:styleId="Body">
    <w:name w:val="Body"/>
    <w:basedOn w:val="Normlny"/>
    <w:rsid w:val="00B22C71"/>
    <w:pPr>
      <w:suppressAutoHyphens w:val="0"/>
      <w:spacing w:after="140" w:line="290" w:lineRule="auto"/>
      <w:jc w:val="both"/>
    </w:pPr>
    <w:rPr>
      <w:rFonts w:ascii="Arial" w:hAnsi="Arial" w:cs="Times New Roman"/>
      <w:kern w:val="20"/>
      <w:sz w:val="20"/>
      <w:szCs w:val="24"/>
      <w:lang w:val="en-GB" w:eastAsia="en-US"/>
    </w:rPr>
  </w:style>
  <w:style w:type="paragraph" w:customStyle="1" w:styleId="Head">
    <w:name w:val="Head"/>
    <w:basedOn w:val="Normlny"/>
    <w:next w:val="Body"/>
    <w:rsid w:val="00B22C71"/>
    <w:pPr>
      <w:keepNext/>
      <w:suppressAutoHyphens w:val="0"/>
      <w:spacing w:before="280" w:after="140" w:line="290" w:lineRule="auto"/>
      <w:jc w:val="both"/>
    </w:pPr>
    <w:rPr>
      <w:rFonts w:ascii="Arial" w:hAnsi="Arial" w:cs="Times New Roman"/>
      <w:b/>
      <w:kern w:val="23"/>
      <w:sz w:val="23"/>
      <w:szCs w:val="24"/>
      <w:lang w:val="en-GB" w:eastAsia="en-US"/>
    </w:rPr>
  </w:style>
  <w:style w:type="paragraph" w:customStyle="1" w:styleId="Odsekzoznamu1">
    <w:name w:val="Odsek zoznamu1"/>
    <w:basedOn w:val="Normlny"/>
    <w:qFormat/>
    <w:rsid w:val="00B22C71"/>
    <w:pPr>
      <w:suppressAutoHyphens w:val="0"/>
      <w:spacing w:line="276" w:lineRule="auto"/>
      <w:ind w:left="720"/>
      <w:contextualSpacing/>
    </w:pPr>
    <w:rPr>
      <w:rFonts w:ascii="Calibri" w:eastAsia="Calibri" w:hAnsi="Calibri" w:cs="Times New Roman"/>
      <w:lang w:eastAsia="en-US"/>
    </w:rPr>
  </w:style>
  <w:style w:type="paragraph" w:customStyle="1" w:styleId="ciernatext">
    <w:name w:val="cierna text"/>
    <w:basedOn w:val="Normlny"/>
    <w:rsid w:val="00B22C71"/>
    <w:pPr>
      <w:numPr>
        <w:ilvl w:val="1"/>
      </w:numPr>
      <w:tabs>
        <w:tab w:val="num" w:pos="540"/>
      </w:tabs>
      <w:suppressAutoHyphens w:val="0"/>
      <w:autoSpaceDE w:val="0"/>
      <w:autoSpaceDN w:val="0"/>
      <w:adjustRightInd w:val="0"/>
      <w:ind w:left="540" w:hanging="540"/>
      <w:jc w:val="both"/>
    </w:pPr>
    <w:rPr>
      <w:rFonts w:ascii="Times New Roman" w:hAnsi="Times New Roman" w:cs="Arial"/>
      <w:sz w:val="24"/>
      <w:szCs w:val="24"/>
      <w:lang w:eastAsia="sk-SK"/>
    </w:rPr>
  </w:style>
  <w:style w:type="paragraph" w:customStyle="1" w:styleId="GreenBullet">
    <w:name w:val="Green Bullet"/>
    <w:basedOn w:val="Normlny"/>
    <w:next w:val="Normlny"/>
    <w:autoRedefine/>
    <w:rsid w:val="00B22C71"/>
    <w:pPr>
      <w:numPr>
        <w:numId w:val="12"/>
      </w:numPr>
      <w:suppressAutoHyphens w:val="0"/>
    </w:pPr>
    <w:rPr>
      <w:rFonts w:ascii="Garamond" w:hAnsi="Garamond" w:cs="Times New Roman"/>
      <w:sz w:val="24"/>
      <w:szCs w:val="24"/>
      <w:lang w:val="en-US" w:eastAsia="en-US"/>
    </w:rPr>
  </w:style>
  <w:style w:type="paragraph" w:customStyle="1" w:styleId="SPnadpis3">
    <w:name w:val="SP_nadpis3"/>
    <w:basedOn w:val="Normlny"/>
    <w:rsid w:val="00B22C71"/>
    <w:pPr>
      <w:numPr>
        <w:numId w:val="13"/>
      </w:numPr>
      <w:suppressAutoHyphens w:val="0"/>
      <w:autoSpaceDE w:val="0"/>
      <w:autoSpaceDN w:val="0"/>
      <w:spacing w:before="240"/>
      <w:jc w:val="both"/>
    </w:pPr>
    <w:rPr>
      <w:rFonts w:ascii="Arial" w:hAnsi="Arial" w:cs="Times New Roman"/>
      <w:b/>
      <w:bCs/>
      <w:smallCaps/>
      <w:sz w:val="20"/>
      <w:szCs w:val="24"/>
      <w:lang w:eastAsia="cs-CZ"/>
    </w:rPr>
  </w:style>
  <w:style w:type="paragraph" w:customStyle="1" w:styleId="NADP">
    <w:name w:val="NADP."/>
    <w:basedOn w:val="Normlny"/>
    <w:rsid w:val="00B22C71"/>
    <w:pPr>
      <w:widowControl w:val="0"/>
      <w:numPr>
        <w:numId w:val="14"/>
      </w:numPr>
      <w:suppressAutoHyphens w:val="0"/>
      <w:autoSpaceDE w:val="0"/>
      <w:autoSpaceDN w:val="0"/>
      <w:adjustRightInd w:val="0"/>
      <w:spacing w:line="360" w:lineRule="auto"/>
      <w:jc w:val="both"/>
      <w:textAlignment w:val="baseline"/>
    </w:pPr>
    <w:rPr>
      <w:rFonts w:ascii="Arial" w:hAnsi="Arial" w:cs="Arial"/>
      <w:b/>
      <w:bCs/>
      <w:sz w:val="24"/>
      <w:szCs w:val="24"/>
      <w:u w:val="single"/>
      <w:lang w:eastAsia="sk-SK"/>
    </w:rPr>
  </w:style>
  <w:style w:type="paragraph" w:customStyle="1" w:styleId="ODS">
    <w:name w:val="ODS."/>
    <w:basedOn w:val="Nadpis2"/>
    <w:rsid w:val="00B22C71"/>
    <w:pPr>
      <w:widowControl w:val="0"/>
      <w:numPr>
        <w:numId w:val="14"/>
      </w:numPr>
      <w:tabs>
        <w:tab w:val="clear" w:pos="9072"/>
      </w:tabs>
      <w:suppressAutoHyphens w:val="0"/>
      <w:autoSpaceDE w:val="0"/>
      <w:autoSpaceDN w:val="0"/>
      <w:adjustRightInd w:val="0"/>
      <w:spacing w:line="360" w:lineRule="auto"/>
      <w:jc w:val="both"/>
      <w:textAlignment w:val="baseline"/>
    </w:pPr>
    <w:rPr>
      <w:rFonts w:ascii="Arial" w:hAnsi="Arial" w:cs="Arial"/>
      <w:b w:val="0"/>
      <w:bCs w:val="0"/>
      <w:lang w:eastAsia="sk-SK"/>
    </w:rPr>
  </w:style>
  <w:style w:type="paragraph" w:customStyle="1" w:styleId="PODODS">
    <w:name w:val="PODODS."/>
    <w:basedOn w:val="Normlny"/>
    <w:rsid w:val="00B22C71"/>
    <w:pPr>
      <w:widowControl w:val="0"/>
      <w:numPr>
        <w:ilvl w:val="2"/>
        <w:numId w:val="14"/>
      </w:numPr>
      <w:suppressAutoHyphens w:val="0"/>
      <w:autoSpaceDE w:val="0"/>
      <w:autoSpaceDN w:val="0"/>
      <w:adjustRightInd w:val="0"/>
      <w:spacing w:line="360" w:lineRule="auto"/>
      <w:jc w:val="both"/>
      <w:textAlignment w:val="baseline"/>
    </w:pPr>
    <w:rPr>
      <w:rFonts w:ascii="Arial" w:hAnsi="Arial" w:cs="Arial"/>
      <w:lang w:eastAsia="sk-SK"/>
    </w:rPr>
  </w:style>
  <w:style w:type="paragraph" w:customStyle="1" w:styleId="CharCharCharChar">
    <w:name w:val="Char Char Char Char"/>
    <w:basedOn w:val="Normlny"/>
    <w:rsid w:val="00B22C71"/>
    <w:pPr>
      <w:widowControl w:val="0"/>
      <w:suppressAutoHyphens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B22C71"/>
  </w:style>
  <w:style w:type="character" w:customStyle="1" w:styleId="FontStyle16">
    <w:name w:val="Font Style16"/>
    <w:rsid w:val="00B22C71"/>
    <w:rPr>
      <w:rFonts w:ascii="Arial" w:hAnsi="Arial" w:cs="Arial"/>
      <w:sz w:val="20"/>
      <w:szCs w:val="20"/>
    </w:rPr>
  </w:style>
  <w:style w:type="character" w:customStyle="1" w:styleId="FontStyle24">
    <w:name w:val="Font Style24"/>
    <w:rsid w:val="00B22C71"/>
    <w:rPr>
      <w:rFonts w:ascii="Times New Roman" w:hAnsi="Times New Roman" w:cs="Times New Roman"/>
      <w:sz w:val="14"/>
      <w:szCs w:val="14"/>
    </w:rPr>
  </w:style>
  <w:style w:type="paragraph" w:customStyle="1" w:styleId="tlrob310ptBezpodiarknutiaPred6ptZa0pt">
    <w:name w:val="Štýl rob3 + 10 pt Bez podčiarknutia Pred:  6 pt Za:  0 pt"/>
    <w:basedOn w:val="rob3"/>
    <w:rsid w:val="00B22C71"/>
  </w:style>
  <w:style w:type="paragraph" w:customStyle="1" w:styleId="SPnadpis1">
    <w:name w:val="SP_nadpis1"/>
    <w:basedOn w:val="Normlny"/>
    <w:rsid w:val="00B22C71"/>
    <w:pPr>
      <w:autoSpaceDE w:val="0"/>
      <w:spacing w:before="240"/>
      <w:jc w:val="center"/>
    </w:pPr>
    <w:rPr>
      <w:rFonts w:ascii="Arial" w:hAnsi="Arial" w:cs="Times New Roman"/>
      <w:sz w:val="24"/>
      <w:szCs w:val="24"/>
    </w:rPr>
  </w:style>
  <w:style w:type="paragraph" w:customStyle="1" w:styleId="SPnadpis2">
    <w:name w:val="SP_nadpis2"/>
    <w:basedOn w:val="SPnadpis1"/>
    <w:rsid w:val="00B22C71"/>
    <w:pPr>
      <w:spacing w:before="60"/>
    </w:pPr>
    <w:rPr>
      <w:b/>
    </w:rPr>
  </w:style>
  <w:style w:type="character" w:customStyle="1" w:styleId="SPnadpis1Char1">
    <w:name w:val="SP_nadpis1 Char1"/>
    <w:rsid w:val="00B22C71"/>
    <w:rPr>
      <w:rFonts w:ascii="Arial" w:hAnsi="Arial"/>
      <w:sz w:val="24"/>
      <w:szCs w:val="24"/>
      <w:lang w:eastAsia="ar-SA"/>
    </w:rPr>
  </w:style>
  <w:style w:type="character" w:customStyle="1" w:styleId="SPnadpis2Char1">
    <w:name w:val="SP_nadpis2 Char1"/>
    <w:rsid w:val="00B22C71"/>
    <w:rPr>
      <w:rFonts w:ascii="Arial" w:hAnsi="Arial"/>
      <w:b/>
      <w:sz w:val="24"/>
      <w:szCs w:val="24"/>
      <w:lang w:eastAsia="ar-SA"/>
    </w:rPr>
  </w:style>
  <w:style w:type="character" w:customStyle="1" w:styleId="WW8Num44z2">
    <w:name w:val="WW8Num44z2"/>
    <w:rsid w:val="00B22C71"/>
    <w:rPr>
      <w:rFonts w:ascii="Wingdings" w:hAnsi="Wingdings"/>
    </w:rPr>
  </w:style>
  <w:style w:type="paragraph" w:customStyle="1" w:styleId="CCSnormlny">
    <w:name w:val="CCS_normálny"/>
    <w:basedOn w:val="Normlny"/>
    <w:rsid w:val="00B22C71"/>
    <w:pPr>
      <w:tabs>
        <w:tab w:val="num" w:pos="576"/>
      </w:tabs>
      <w:suppressAutoHyphens w:val="0"/>
      <w:autoSpaceDE w:val="0"/>
      <w:autoSpaceDN w:val="0"/>
      <w:spacing w:before="240"/>
      <w:ind w:left="576" w:hanging="576"/>
      <w:jc w:val="both"/>
    </w:pPr>
    <w:rPr>
      <w:rFonts w:ascii="Arial" w:hAnsi="Arial" w:cs="Times New Roman"/>
      <w:bCs/>
      <w:sz w:val="20"/>
      <w:szCs w:val="20"/>
      <w:lang w:eastAsia="cs-CZ"/>
    </w:rPr>
  </w:style>
  <w:style w:type="paragraph" w:customStyle="1" w:styleId="SSCnorm2">
    <w:name w:val="SSC_norm_2"/>
    <w:basedOn w:val="CCSnormlny"/>
    <w:rsid w:val="00B22C71"/>
    <w:pPr>
      <w:tabs>
        <w:tab w:val="clear" w:pos="576"/>
        <w:tab w:val="num" w:pos="720"/>
      </w:tabs>
      <w:ind w:left="720" w:hanging="720"/>
    </w:pPr>
  </w:style>
  <w:style w:type="character" w:customStyle="1" w:styleId="CCSnormlnyChar">
    <w:name w:val="CCS_normálny Char"/>
    <w:rsid w:val="00B22C71"/>
    <w:rPr>
      <w:rFonts w:ascii="Arial" w:hAnsi="Arial"/>
      <w:bCs/>
      <w:lang w:eastAsia="cs-CZ"/>
    </w:rPr>
  </w:style>
  <w:style w:type="paragraph" w:customStyle="1" w:styleId="tlSSCnorm2Tun1">
    <w:name w:val="Štýl SSC_norm_2 + Tučné1"/>
    <w:basedOn w:val="SSCnorm2"/>
    <w:rsid w:val="00B22C71"/>
    <w:pPr>
      <w:tabs>
        <w:tab w:val="left" w:pos="567"/>
      </w:tabs>
    </w:pPr>
    <w:rPr>
      <w:b/>
    </w:rPr>
  </w:style>
  <w:style w:type="character" w:customStyle="1" w:styleId="SSCnorm2Char">
    <w:name w:val="SSC_norm_2 Char"/>
    <w:rsid w:val="00B22C71"/>
    <w:rPr>
      <w:rFonts w:ascii="Arial" w:hAnsi="Arial"/>
      <w:bCs/>
      <w:lang w:val="sk-SK" w:eastAsia="cs-CZ"/>
    </w:rPr>
  </w:style>
  <w:style w:type="character" w:customStyle="1" w:styleId="tlSSCnorm2Tun1Char">
    <w:name w:val="Štýl SSC_norm_2 + Tučné1 Char"/>
    <w:rsid w:val="00B22C71"/>
    <w:rPr>
      <w:rFonts w:ascii="Arial" w:hAnsi="Arial"/>
      <w:b/>
      <w:bCs/>
      <w:lang w:val="sk-SK" w:eastAsia="cs-CZ"/>
    </w:rPr>
  </w:style>
  <w:style w:type="character" w:customStyle="1" w:styleId="SPnadpis3Char1">
    <w:name w:val="SP_nadpis3 Char1"/>
    <w:rsid w:val="00B22C71"/>
    <w:rPr>
      <w:rFonts w:ascii="Arial" w:hAnsi="Arial"/>
      <w:b/>
      <w:bCs/>
      <w:smallCaps/>
      <w:szCs w:val="24"/>
      <w:lang w:eastAsia="cs-CZ"/>
    </w:rPr>
  </w:style>
  <w:style w:type="character" w:customStyle="1" w:styleId="WW8Num57z1">
    <w:name w:val="WW8Num57z1"/>
    <w:rsid w:val="00B22C71"/>
    <w:rPr>
      <w:rFonts w:ascii="Courier New" w:eastAsia="Courier New" w:hAnsi="Courier New" w:cs="Courier New"/>
      <w:b w:val="0"/>
      <w:i w:val="0"/>
      <w:sz w:val="20"/>
      <w:szCs w:val="20"/>
    </w:rPr>
  </w:style>
  <w:style w:type="character" w:customStyle="1" w:styleId="WW8Num43z2">
    <w:name w:val="WW8Num43z2"/>
    <w:rsid w:val="00B22C71"/>
    <w:rPr>
      <w:rFonts w:ascii="Wingdings" w:hAnsi="Wingdings"/>
    </w:rPr>
  </w:style>
  <w:style w:type="character" w:customStyle="1" w:styleId="WW8Num25z0">
    <w:name w:val="WW8Num25z0"/>
    <w:rsid w:val="00B22C71"/>
    <w:rPr>
      <w:b w:val="0"/>
      <w:i w:val="0"/>
      <w:sz w:val="20"/>
      <w:szCs w:val="20"/>
    </w:rPr>
  </w:style>
  <w:style w:type="paragraph" w:customStyle="1" w:styleId="BodyText22">
    <w:name w:val="Body Text 22"/>
    <w:basedOn w:val="Normlny"/>
    <w:rsid w:val="00B22C71"/>
    <w:pPr>
      <w:tabs>
        <w:tab w:val="left" w:pos="3600"/>
      </w:tabs>
      <w:ind w:left="900"/>
      <w:jc w:val="both"/>
    </w:pPr>
    <w:rPr>
      <w:rFonts w:ascii="Times New Roman" w:hAnsi="Times New Roman" w:cs="Times New Roman"/>
      <w:sz w:val="20"/>
      <w:szCs w:val="20"/>
    </w:rPr>
  </w:style>
  <w:style w:type="paragraph" w:customStyle="1" w:styleId="tltlSSCnorm2Tun1Kapitlky">
    <w:name w:val="Štýl Štýl SSC_norm_2 + Tučné1 + Kapitálky"/>
    <w:basedOn w:val="Normlny"/>
    <w:rsid w:val="00B22C71"/>
    <w:pPr>
      <w:tabs>
        <w:tab w:val="left" w:pos="567"/>
        <w:tab w:val="num" w:pos="1620"/>
      </w:tabs>
      <w:suppressAutoHyphens w:val="0"/>
      <w:autoSpaceDE w:val="0"/>
      <w:autoSpaceDN w:val="0"/>
      <w:spacing w:before="240"/>
      <w:ind w:left="1620" w:hanging="180"/>
      <w:jc w:val="both"/>
    </w:pPr>
    <w:rPr>
      <w:rFonts w:ascii="Arial" w:hAnsi="Arial" w:cs="Times New Roman"/>
      <w:b/>
      <w:bCs/>
      <w:sz w:val="20"/>
      <w:szCs w:val="20"/>
      <w:lang w:eastAsia="cs-CZ"/>
    </w:rPr>
  </w:style>
  <w:style w:type="character" w:customStyle="1" w:styleId="tltlSSCnorm2Tun1KapitlkyChar">
    <w:name w:val="Štýl Štýl SSC_norm_2 + Tučné1 + Kapitálky Char"/>
    <w:rsid w:val="00B22C71"/>
    <w:rPr>
      <w:rFonts w:ascii="Arial" w:hAnsi="Arial"/>
      <w:b/>
      <w:bCs/>
      <w:lang w:eastAsia="cs-CZ"/>
    </w:rPr>
  </w:style>
  <w:style w:type="character" w:customStyle="1" w:styleId="WW8Num57z0">
    <w:name w:val="WW8Num57z0"/>
    <w:rsid w:val="00B22C71"/>
    <w:rPr>
      <w:b w:val="0"/>
      <w:i w:val="0"/>
      <w:sz w:val="20"/>
      <w:szCs w:val="20"/>
    </w:rPr>
  </w:style>
  <w:style w:type="character" w:customStyle="1" w:styleId="FontStyle28">
    <w:name w:val="Font Style28"/>
    <w:rsid w:val="00B22C71"/>
    <w:rPr>
      <w:rFonts w:ascii="Arial" w:hAnsi="Arial" w:cs="Arial"/>
      <w:sz w:val="20"/>
      <w:szCs w:val="20"/>
    </w:rPr>
  </w:style>
  <w:style w:type="paragraph" w:customStyle="1" w:styleId="tlArial10ptPodaokrajaVavo075cmPred6pt">
    <w:name w:val="Štýl Arial 10 pt Podľa okraja Vľavo:  075 cm Pred:  6 pt"/>
    <w:basedOn w:val="Normlny"/>
    <w:rsid w:val="00B22C71"/>
    <w:pPr>
      <w:tabs>
        <w:tab w:val="left" w:pos="567"/>
      </w:tabs>
      <w:suppressAutoHyphens w:val="0"/>
      <w:spacing w:before="120"/>
      <w:ind w:left="426"/>
      <w:jc w:val="both"/>
    </w:pPr>
    <w:rPr>
      <w:rFonts w:ascii="Arial" w:hAnsi="Arial" w:cs="Times New Roman"/>
      <w:sz w:val="20"/>
      <w:szCs w:val="20"/>
      <w:lang w:eastAsia="sk-SK"/>
    </w:rPr>
  </w:style>
  <w:style w:type="paragraph" w:customStyle="1" w:styleId="rob6">
    <w:name w:val="rob6"/>
    <w:basedOn w:val="rob5"/>
    <w:rsid w:val="00B22C71"/>
    <w:pPr>
      <w:numPr>
        <w:ilvl w:val="2"/>
        <w:numId w:val="15"/>
      </w:numPr>
      <w:tabs>
        <w:tab w:val="clear" w:pos="360"/>
        <w:tab w:val="num" w:pos="1080"/>
      </w:tabs>
      <w:ind w:left="1080"/>
    </w:pPr>
  </w:style>
  <w:style w:type="paragraph" w:customStyle="1" w:styleId="rob7">
    <w:name w:val="rob7"/>
    <w:basedOn w:val="rob5"/>
    <w:rsid w:val="00B22C71"/>
  </w:style>
  <w:style w:type="character" w:customStyle="1" w:styleId="WW8Num47z3">
    <w:name w:val="WW8Num47z3"/>
    <w:rsid w:val="00B22C71"/>
    <w:rPr>
      <w:rFonts w:ascii="Symbol" w:hAnsi="Symbol"/>
    </w:rPr>
  </w:style>
  <w:style w:type="paragraph" w:customStyle="1" w:styleId="Normln1">
    <w:name w:val="Normální1"/>
    <w:basedOn w:val="Normlny"/>
    <w:rsid w:val="00B22C71"/>
    <w:pPr>
      <w:widowControl w:val="0"/>
      <w:spacing w:line="360" w:lineRule="auto"/>
      <w:ind w:firstLine="567"/>
      <w:jc w:val="both"/>
    </w:pPr>
    <w:rPr>
      <w:rFonts w:ascii="Times New Roman" w:hAnsi="Times New Roman" w:cs="Calibri"/>
      <w:sz w:val="24"/>
      <w:szCs w:val="20"/>
      <w:lang w:val="cs-CZ"/>
    </w:rPr>
  </w:style>
  <w:style w:type="paragraph" w:customStyle="1" w:styleId="pop01">
    <w:name w:val="pop01"/>
    <w:basedOn w:val="rob5"/>
    <w:rsid w:val="00B22C71"/>
  </w:style>
  <w:style w:type="paragraph" w:customStyle="1" w:styleId="pop02">
    <w:name w:val="pop02"/>
    <w:basedOn w:val="rob5"/>
    <w:rsid w:val="00B22C71"/>
  </w:style>
  <w:style w:type="character" w:customStyle="1" w:styleId="WW8Num44z1">
    <w:name w:val="WW8Num44z1"/>
    <w:rsid w:val="00B22C71"/>
    <w:rPr>
      <w:rFonts w:ascii="Arial" w:hAnsi="Arial" w:cs="Arial"/>
    </w:rPr>
  </w:style>
  <w:style w:type="character" w:customStyle="1" w:styleId="WW8Num45z0">
    <w:name w:val="WW8Num45z0"/>
    <w:rsid w:val="00B22C71"/>
    <w:rPr>
      <w:b w:val="0"/>
      <w:i w:val="0"/>
      <w:sz w:val="20"/>
      <w:szCs w:val="20"/>
    </w:rPr>
  </w:style>
  <w:style w:type="paragraph" w:customStyle="1" w:styleId="SPnadpis0">
    <w:name w:val="SP_nadpis0"/>
    <w:basedOn w:val="SPnadpis1"/>
    <w:rsid w:val="00B22C71"/>
    <w:pPr>
      <w:jc w:val="right"/>
    </w:pPr>
    <w:rPr>
      <w:rFonts w:cs="Arial"/>
      <w:b/>
      <w:caps/>
      <w:color w:val="808080"/>
    </w:rPr>
  </w:style>
  <w:style w:type="paragraph" w:customStyle="1" w:styleId="tlSSCnadpis2Pred6pt">
    <w:name w:val="Štýl SSC_nadpis2 + Pred:  6 pt"/>
    <w:basedOn w:val="Normlny"/>
    <w:rsid w:val="00B22C71"/>
    <w:pPr>
      <w:suppressAutoHyphens w:val="0"/>
      <w:autoSpaceDE w:val="0"/>
      <w:autoSpaceDN w:val="0"/>
      <w:spacing w:before="120"/>
      <w:jc w:val="both"/>
    </w:pPr>
    <w:rPr>
      <w:rFonts w:ascii="Arial" w:hAnsi="Arial" w:cs="Times New Roman"/>
      <w:b/>
      <w:bCs/>
      <w:caps/>
      <w:sz w:val="20"/>
      <w:szCs w:val="20"/>
      <w:lang w:eastAsia="cs-CZ"/>
    </w:rPr>
  </w:style>
  <w:style w:type="paragraph" w:customStyle="1" w:styleId="SSCnadpis3">
    <w:name w:val="SSC_nadpis3"/>
    <w:basedOn w:val="Normlny"/>
    <w:rsid w:val="00B22C71"/>
    <w:pPr>
      <w:tabs>
        <w:tab w:val="num" w:pos="432"/>
      </w:tabs>
      <w:suppressAutoHyphens w:val="0"/>
      <w:autoSpaceDE w:val="0"/>
      <w:autoSpaceDN w:val="0"/>
      <w:spacing w:before="240"/>
      <w:ind w:left="432" w:hanging="432"/>
      <w:jc w:val="both"/>
    </w:pPr>
    <w:rPr>
      <w:rFonts w:ascii="Arial" w:hAnsi="Arial" w:cs="Times New Roman"/>
      <w:b/>
      <w:bCs/>
      <w:smallCaps/>
      <w:sz w:val="20"/>
      <w:szCs w:val="24"/>
      <w:lang w:eastAsia="cs-CZ"/>
    </w:rPr>
  </w:style>
  <w:style w:type="paragraph" w:customStyle="1" w:styleId="wazzabeznytext">
    <w:name w:val="wazza_bezny text"/>
    <w:basedOn w:val="CCSnormlny"/>
    <w:qFormat/>
    <w:rsid w:val="00B22C71"/>
    <w:pPr>
      <w:numPr>
        <w:ilvl w:val="1"/>
      </w:numPr>
      <w:tabs>
        <w:tab w:val="num" w:pos="576"/>
      </w:tabs>
      <w:spacing w:before="120"/>
      <w:ind w:left="576" w:hanging="576"/>
    </w:pPr>
  </w:style>
  <w:style w:type="paragraph" w:customStyle="1" w:styleId="CharCharCharChar2">
    <w:name w:val="Char Char Char Char2"/>
    <w:basedOn w:val="Normlny"/>
    <w:rsid w:val="00B22C71"/>
    <w:pPr>
      <w:widowControl w:val="0"/>
      <w:suppressAutoHyphens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Zkladntext20">
    <w:name w:val="Základní text2"/>
    <w:basedOn w:val="Normlny"/>
    <w:rsid w:val="00B22C71"/>
    <w:pPr>
      <w:widowControl w:val="0"/>
      <w:jc w:val="both"/>
    </w:pPr>
    <w:rPr>
      <w:rFonts w:ascii="Times New Roman" w:eastAsia="Lucida Sans Unicode" w:hAnsi="Times New Roman" w:cs="Times New Roman"/>
      <w:b/>
      <w:kern w:val="1"/>
      <w:sz w:val="24"/>
      <w:szCs w:val="24"/>
      <w:lang w:eastAsia="sk-SK"/>
    </w:rPr>
  </w:style>
  <w:style w:type="character" w:customStyle="1" w:styleId="SSCnadpis3Char">
    <w:name w:val="SSC_nadpis3 Char"/>
    <w:rsid w:val="00B22C71"/>
    <w:rPr>
      <w:rFonts w:ascii="Arial" w:hAnsi="Arial"/>
      <w:b/>
      <w:bCs/>
      <w:smallCaps/>
      <w:szCs w:val="24"/>
      <w:lang w:eastAsia="cs-CZ"/>
    </w:rPr>
  </w:style>
  <w:style w:type="character" w:customStyle="1" w:styleId="SPnadpis3Char">
    <w:name w:val="SP_nadpis3 Char"/>
    <w:rsid w:val="00B22C71"/>
    <w:rPr>
      <w:rFonts w:ascii="Arial" w:hAnsi="Arial" w:cs="Arial"/>
      <w:b/>
      <w:bCs/>
      <w:smallCaps/>
      <w:sz w:val="24"/>
      <w:szCs w:val="24"/>
      <w:lang w:val="sk-SK" w:eastAsia="cs-CZ" w:bidi="ar-SA"/>
    </w:rPr>
  </w:style>
  <w:style w:type="paragraph" w:customStyle="1" w:styleId="NormalWeb8">
    <w:name w:val="Normal (Web)8"/>
    <w:basedOn w:val="Normlny"/>
    <w:rsid w:val="00B22C71"/>
    <w:pPr>
      <w:suppressAutoHyphens w:val="0"/>
      <w:spacing w:before="75" w:after="75"/>
      <w:ind w:left="225" w:right="225"/>
    </w:pPr>
    <w:rPr>
      <w:rFonts w:ascii="Times New Roman" w:hAnsi="Times New Roman" w:cs="Times New Roman"/>
      <w:lang w:val="en-US" w:eastAsia="en-US"/>
    </w:rPr>
  </w:style>
  <w:style w:type="character" w:customStyle="1" w:styleId="Zkladntext10">
    <w:name w:val="Základný text (10)_"/>
    <w:link w:val="Zkladntext100"/>
    <w:locked/>
    <w:rsid w:val="00B22C71"/>
    <w:rPr>
      <w:rFonts w:ascii="Arial" w:hAnsi="Arial"/>
      <w:sz w:val="18"/>
      <w:shd w:val="clear" w:color="auto" w:fill="FFFFFF"/>
    </w:rPr>
  </w:style>
  <w:style w:type="paragraph" w:customStyle="1" w:styleId="Zkladntext100">
    <w:name w:val="Základný text (10)"/>
    <w:basedOn w:val="Normlny"/>
    <w:link w:val="Zkladntext10"/>
    <w:rsid w:val="00B22C71"/>
    <w:pPr>
      <w:shd w:val="clear" w:color="auto" w:fill="FFFFFF"/>
      <w:suppressAutoHyphens w:val="0"/>
      <w:spacing w:line="240" w:lineRule="atLeast"/>
      <w:jc w:val="both"/>
    </w:pPr>
    <w:rPr>
      <w:rFonts w:ascii="Arial" w:hAnsi="Arial" w:cs="Times New Roman"/>
      <w:sz w:val="18"/>
      <w:szCs w:val="20"/>
      <w:lang w:eastAsia="sk-SK"/>
    </w:rPr>
  </w:style>
  <w:style w:type="character" w:customStyle="1" w:styleId="Zkladntext9">
    <w:name w:val="Základný text (9)_"/>
    <w:link w:val="Zkladntext90"/>
    <w:locked/>
    <w:rsid w:val="00B22C71"/>
    <w:rPr>
      <w:rFonts w:ascii="Arial" w:hAnsi="Arial"/>
      <w:sz w:val="18"/>
      <w:shd w:val="clear" w:color="auto" w:fill="FFFFFF"/>
    </w:rPr>
  </w:style>
  <w:style w:type="paragraph" w:customStyle="1" w:styleId="Zkladntext90">
    <w:name w:val="Základný text (9)"/>
    <w:basedOn w:val="Normlny"/>
    <w:link w:val="Zkladntext9"/>
    <w:rsid w:val="00B22C71"/>
    <w:pPr>
      <w:shd w:val="clear" w:color="auto" w:fill="FFFFFF"/>
      <w:suppressAutoHyphens w:val="0"/>
      <w:spacing w:line="212" w:lineRule="exact"/>
      <w:jc w:val="both"/>
    </w:pPr>
    <w:rPr>
      <w:rFonts w:ascii="Arial" w:hAnsi="Arial" w:cs="Times New Roman"/>
      <w:sz w:val="18"/>
      <w:szCs w:val="20"/>
      <w:lang w:eastAsia="sk-SK"/>
    </w:rPr>
  </w:style>
  <w:style w:type="character" w:customStyle="1" w:styleId="Zkladntext0">
    <w:name w:val="Základný text_"/>
    <w:link w:val="Zkladntext91"/>
    <w:locked/>
    <w:rsid w:val="00B22C71"/>
    <w:rPr>
      <w:rFonts w:ascii="Arial" w:hAnsi="Arial"/>
      <w:sz w:val="19"/>
      <w:shd w:val="clear" w:color="auto" w:fill="FFFFFF"/>
    </w:rPr>
  </w:style>
  <w:style w:type="paragraph" w:customStyle="1" w:styleId="Zkladntext91">
    <w:name w:val="Základný text9"/>
    <w:basedOn w:val="Normlny"/>
    <w:link w:val="Zkladntext0"/>
    <w:rsid w:val="00B22C71"/>
    <w:pPr>
      <w:shd w:val="clear" w:color="auto" w:fill="FFFFFF"/>
      <w:suppressAutoHyphens w:val="0"/>
      <w:spacing w:before="240" w:line="508" w:lineRule="exact"/>
      <w:ind w:hanging="760"/>
    </w:pPr>
    <w:rPr>
      <w:rFonts w:ascii="Arial" w:hAnsi="Arial" w:cs="Times New Roman"/>
      <w:sz w:val="19"/>
      <w:szCs w:val="20"/>
      <w:lang w:eastAsia="sk-SK"/>
    </w:rPr>
  </w:style>
  <w:style w:type="character" w:customStyle="1" w:styleId="ZkladntextKurzva">
    <w:name w:val="Základný text + Kurzíva"/>
    <w:rsid w:val="00B22C71"/>
    <w:rPr>
      <w:rFonts w:ascii="Arial" w:eastAsia="Times New Roman" w:hAnsi="Arial"/>
      <w:i/>
      <w:spacing w:val="0"/>
      <w:sz w:val="19"/>
    </w:rPr>
  </w:style>
  <w:style w:type="character" w:customStyle="1" w:styleId="Zkladntext7">
    <w:name w:val="Základný text (7)_"/>
    <w:link w:val="Zkladntext70"/>
    <w:locked/>
    <w:rsid w:val="00B22C71"/>
    <w:rPr>
      <w:rFonts w:ascii="Arial" w:hAnsi="Arial"/>
      <w:sz w:val="19"/>
      <w:shd w:val="clear" w:color="auto" w:fill="FFFFFF"/>
    </w:rPr>
  </w:style>
  <w:style w:type="paragraph" w:customStyle="1" w:styleId="Zkladntext70">
    <w:name w:val="Základný text (7)"/>
    <w:basedOn w:val="Normlny"/>
    <w:link w:val="Zkladntext7"/>
    <w:rsid w:val="00B22C71"/>
    <w:pPr>
      <w:shd w:val="clear" w:color="auto" w:fill="FFFFFF"/>
      <w:suppressAutoHyphens w:val="0"/>
      <w:spacing w:line="252" w:lineRule="exact"/>
      <w:ind w:hanging="700"/>
      <w:jc w:val="both"/>
    </w:pPr>
    <w:rPr>
      <w:rFonts w:ascii="Arial" w:hAnsi="Arial" w:cs="Times New Roman"/>
      <w:sz w:val="19"/>
      <w:szCs w:val="20"/>
      <w:lang w:eastAsia="sk-SK"/>
    </w:rPr>
  </w:style>
  <w:style w:type="character" w:customStyle="1" w:styleId="Zkladntext7Niekurzva">
    <w:name w:val="Základný text (7) + Nie kurzíva"/>
    <w:rsid w:val="00B22C71"/>
    <w:rPr>
      <w:rFonts w:ascii="Arial" w:eastAsia="Times New Roman" w:hAnsi="Arial"/>
      <w:i/>
      <w:sz w:val="19"/>
      <w:shd w:val="clear" w:color="auto" w:fill="FFFFFF"/>
    </w:rPr>
  </w:style>
  <w:style w:type="character" w:customStyle="1" w:styleId="Zkladntext5">
    <w:name w:val="Základný text5"/>
    <w:rsid w:val="00B22C71"/>
    <w:rPr>
      <w:rFonts w:ascii="Arial" w:eastAsia="Times New Roman" w:hAnsi="Arial"/>
      <w:sz w:val="19"/>
      <w:u w:val="single"/>
      <w:shd w:val="clear" w:color="auto" w:fill="FFFFFF"/>
    </w:rPr>
  </w:style>
  <w:style w:type="character" w:customStyle="1" w:styleId="Zkladntext6">
    <w:name w:val="Základný text6"/>
    <w:rsid w:val="00B22C71"/>
    <w:rPr>
      <w:rFonts w:ascii="Arial" w:eastAsia="Times New Roman" w:hAnsi="Arial"/>
      <w:spacing w:val="0"/>
      <w:sz w:val="19"/>
      <w:u w:val="single"/>
      <w:shd w:val="clear" w:color="auto" w:fill="FFFFFF"/>
    </w:rPr>
  </w:style>
  <w:style w:type="character" w:customStyle="1" w:styleId="Zkladntext12">
    <w:name w:val="Základný text (12)_"/>
    <w:link w:val="Zkladntext120"/>
    <w:locked/>
    <w:rsid w:val="00B22C71"/>
    <w:rPr>
      <w:rFonts w:ascii="Arial" w:hAnsi="Arial"/>
      <w:sz w:val="22"/>
      <w:shd w:val="clear" w:color="auto" w:fill="FFFFFF"/>
    </w:rPr>
  </w:style>
  <w:style w:type="paragraph" w:customStyle="1" w:styleId="Zkladntext120">
    <w:name w:val="Základný text (12)"/>
    <w:basedOn w:val="Normlny"/>
    <w:link w:val="Zkladntext12"/>
    <w:rsid w:val="00B22C71"/>
    <w:pPr>
      <w:shd w:val="clear" w:color="auto" w:fill="FFFFFF"/>
      <w:suppressAutoHyphens w:val="0"/>
      <w:spacing w:before="180" w:after="300" w:line="240" w:lineRule="atLeast"/>
    </w:pPr>
    <w:rPr>
      <w:rFonts w:ascii="Arial" w:hAnsi="Arial" w:cs="Times New Roman"/>
      <w:szCs w:val="20"/>
      <w:lang w:eastAsia="sk-SK"/>
    </w:rPr>
  </w:style>
  <w:style w:type="character" w:customStyle="1" w:styleId="Zkladntext13Nietun">
    <w:name w:val="Základný text (13) + Nie tučné"/>
    <w:aliases w:val="Kurzíva"/>
    <w:rsid w:val="00B22C71"/>
    <w:rPr>
      <w:rFonts w:ascii="Arial" w:eastAsia="Times New Roman" w:hAnsi="Arial"/>
      <w:b/>
      <w:i/>
      <w:sz w:val="19"/>
      <w:shd w:val="clear" w:color="auto" w:fill="FFFFFF"/>
    </w:rPr>
  </w:style>
  <w:style w:type="paragraph" w:customStyle="1" w:styleId="CharCharCharChar1">
    <w:name w:val="Char Char Char Char1"/>
    <w:basedOn w:val="Normlny"/>
    <w:rsid w:val="00B22C71"/>
    <w:pPr>
      <w:widowControl w:val="0"/>
      <w:suppressAutoHyphens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FontStyle48">
    <w:name w:val="Font Style48"/>
    <w:uiPriority w:val="99"/>
    <w:rsid w:val="00B22C71"/>
    <w:rPr>
      <w:rFonts w:ascii="Times New Roman" w:hAnsi="Times New Roman" w:cs="Times New Roman" w:hint="default"/>
    </w:rPr>
  </w:style>
  <w:style w:type="paragraph" w:customStyle="1" w:styleId="Style33">
    <w:name w:val="Style33"/>
    <w:basedOn w:val="Normlny"/>
    <w:uiPriority w:val="99"/>
    <w:rsid w:val="00B22C71"/>
    <w:pPr>
      <w:widowControl w:val="0"/>
      <w:suppressAutoHyphens w:val="0"/>
      <w:autoSpaceDE w:val="0"/>
      <w:autoSpaceDN w:val="0"/>
      <w:adjustRightInd w:val="0"/>
      <w:spacing w:line="271" w:lineRule="exact"/>
      <w:ind w:hanging="422"/>
      <w:jc w:val="both"/>
    </w:pPr>
    <w:rPr>
      <w:rFonts w:ascii="Times New Roman" w:hAnsi="Times New Roman" w:cs="Times New Roman"/>
      <w:sz w:val="24"/>
      <w:szCs w:val="24"/>
      <w:lang w:eastAsia="sk-SK"/>
    </w:rPr>
  </w:style>
  <w:style w:type="character" w:customStyle="1" w:styleId="FontStyle33">
    <w:name w:val="Font Style33"/>
    <w:rsid w:val="00B22C71"/>
    <w:rPr>
      <w:rFonts w:ascii="Bookman Old Style" w:hAnsi="Bookman Old Style"/>
      <w:sz w:val="12"/>
    </w:rPr>
  </w:style>
  <w:style w:type="paragraph" w:customStyle="1" w:styleId="Style8">
    <w:name w:val="Style8"/>
    <w:basedOn w:val="Normlny"/>
    <w:uiPriority w:val="99"/>
    <w:rsid w:val="00B22C71"/>
    <w:pPr>
      <w:widowControl w:val="0"/>
      <w:suppressAutoHyphens w:val="0"/>
      <w:autoSpaceDE w:val="0"/>
      <w:autoSpaceDN w:val="0"/>
      <w:adjustRightInd w:val="0"/>
      <w:spacing w:line="259" w:lineRule="exact"/>
      <w:jc w:val="right"/>
    </w:pPr>
    <w:rPr>
      <w:rFonts w:ascii="Times New Roman" w:hAnsi="Times New Roman" w:cs="Times New Roman"/>
      <w:sz w:val="24"/>
      <w:szCs w:val="24"/>
      <w:lang w:eastAsia="sk-SK"/>
    </w:rPr>
  </w:style>
  <w:style w:type="paragraph" w:customStyle="1" w:styleId="NormalWeb1">
    <w:name w:val="Normal (Web)1"/>
    <w:basedOn w:val="Normlny"/>
    <w:rsid w:val="00B22C71"/>
    <w:pPr>
      <w:suppressAutoHyphens w:val="0"/>
      <w:overflowPunct w:val="0"/>
      <w:autoSpaceDE w:val="0"/>
      <w:autoSpaceDN w:val="0"/>
      <w:adjustRightInd w:val="0"/>
      <w:spacing w:before="100" w:after="100"/>
      <w:textAlignment w:val="baseline"/>
    </w:pPr>
    <w:rPr>
      <w:rFonts w:ascii="Arial Unicode MS" w:eastAsia="Arial Unicode MS" w:hAnsi="Times New Roman" w:cs="Times New Roman"/>
      <w:color w:val="000000"/>
      <w:sz w:val="24"/>
      <w:szCs w:val="20"/>
      <w:lang w:eastAsia="sk-SK"/>
    </w:rPr>
  </w:style>
  <w:style w:type="paragraph" w:customStyle="1" w:styleId="Cislovanie2">
    <w:name w:val="Cislovanie2"/>
    <w:basedOn w:val="Normlny"/>
    <w:uiPriority w:val="99"/>
    <w:rsid w:val="00B22C71"/>
    <w:pPr>
      <w:tabs>
        <w:tab w:val="num" w:pos="1440"/>
      </w:tabs>
      <w:suppressAutoHyphens w:val="0"/>
      <w:spacing w:after="120"/>
      <w:ind w:left="1440" w:hanging="360"/>
      <w:jc w:val="both"/>
    </w:pPr>
    <w:rPr>
      <w:rFonts w:ascii="Times New Roman" w:eastAsia="Calibri" w:hAnsi="Times New Roman" w:cs="Times New Roman"/>
      <w:sz w:val="24"/>
      <w:szCs w:val="24"/>
      <w:lang w:eastAsia="cs-CZ"/>
    </w:rPr>
  </w:style>
  <w:style w:type="character" w:customStyle="1" w:styleId="gt-spell-corrected-text1">
    <w:name w:val="gt-spell-corrected-text1"/>
    <w:rsid w:val="00B22C71"/>
    <w:rPr>
      <w:color w:val="1111CC"/>
      <w:u w:val="single"/>
    </w:rPr>
  </w:style>
  <w:style w:type="character" w:customStyle="1" w:styleId="CharChar11">
    <w:name w:val="Char Char11"/>
    <w:rsid w:val="00B22C71"/>
    <w:rPr>
      <w:rFonts w:ascii="Arial" w:hAnsi="Arial"/>
      <w:noProof/>
      <w:sz w:val="40"/>
      <w:szCs w:val="40"/>
      <w:lang w:val="sk-SK" w:eastAsia="sk-SK" w:bidi="ar-SA"/>
    </w:rPr>
  </w:style>
  <w:style w:type="character" w:customStyle="1" w:styleId="CharChar10">
    <w:name w:val="Char Char10"/>
    <w:rsid w:val="00B22C71"/>
    <w:rPr>
      <w:rFonts w:ascii="Arial" w:hAnsi="Arial"/>
      <w:b/>
      <w:bCs/>
      <w:noProof/>
      <w:sz w:val="28"/>
      <w:szCs w:val="28"/>
      <w:lang w:val="sk-SK" w:eastAsia="sk-SK" w:bidi="ar-SA"/>
    </w:rPr>
  </w:style>
  <w:style w:type="character" w:customStyle="1" w:styleId="CharChar8">
    <w:name w:val="Char Char8"/>
    <w:rsid w:val="00B22C71"/>
    <w:rPr>
      <w:rFonts w:ascii="Arial" w:hAnsi="Arial"/>
      <w:noProof/>
      <w:szCs w:val="24"/>
      <w:u w:val="single"/>
      <w:lang w:val="sk-SK" w:eastAsia="sk-SK" w:bidi="ar-SA"/>
    </w:rPr>
  </w:style>
  <w:style w:type="character" w:customStyle="1" w:styleId="CharChar7">
    <w:name w:val="Char Char7"/>
    <w:rsid w:val="00B22C71"/>
    <w:rPr>
      <w:rFonts w:ascii="Arial" w:hAnsi="Arial"/>
      <w:noProof/>
      <w:szCs w:val="24"/>
      <w:lang w:val="sk-SK" w:eastAsia="sk-SK" w:bidi="ar-SA"/>
    </w:rPr>
  </w:style>
  <w:style w:type="character" w:customStyle="1" w:styleId="CharChar6">
    <w:name w:val="Char Char6"/>
    <w:rsid w:val="00B22C71"/>
    <w:rPr>
      <w:rFonts w:ascii="Arial" w:hAnsi="Arial"/>
      <w:noProof/>
      <w:szCs w:val="24"/>
      <w:lang w:val="sk-SK" w:eastAsia="sk-SK" w:bidi="ar-SA"/>
    </w:rPr>
  </w:style>
  <w:style w:type="character" w:customStyle="1" w:styleId="CharChar5">
    <w:name w:val="Char Char5"/>
    <w:rsid w:val="00B22C71"/>
    <w:rPr>
      <w:rFonts w:ascii="Arial" w:hAnsi="Arial"/>
      <w:noProof/>
      <w:szCs w:val="24"/>
      <w:lang w:val="sk-SK" w:eastAsia="sk-SK" w:bidi="ar-SA"/>
    </w:rPr>
  </w:style>
  <w:style w:type="character" w:customStyle="1" w:styleId="CharChar4">
    <w:name w:val="Char Char4"/>
    <w:rsid w:val="00B22C71"/>
    <w:rPr>
      <w:rFonts w:ascii="Arial" w:hAnsi="Arial"/>
      <w:noProof/>
      <w:color w:val="FF0000"/>
      <w:lang w:val="sk-SK" w:eastAsia="sk-SK" w:bidi="ar-SA"/>
    </w:rPr>
  </w:style>
  <w:style w:type="character" w:customStyle="1" w:styleId="CharChar2">
    <w:name w:val="Char Char2"/>
    <w:rsid w:val="00B22C71"/>
    <w:rPr>
      <w:rFonts w:ascii="Arial" w:hAnsi="Arial" w:cs="Arial"/>
      <w:noProof/>
      <w:sz w:val="14"/>
      <w:szCs w:val="14"/>
      <w:lang w:val="sk-SK" w:eastAsia="sk-SK" w:bidi="ar-SA"/>
    </w:rPr>
  </w:style>
  <w:style w:type="paragraph" w:customStyle="1" w:styleId="tl">
    <w:name w:val="Štýl"/>
    <w:rsid w:val="00B22C71"/>
    <w:pPr>
      <w:widowControl w:val="0"/>
      <w:autoSpaceDE w:val="0"/>
      <w:autoSpaceDN w:val="0"/>
      <w:adjustRightInd w:val="0"/>
      <w:ind w:left="357"/>
      <w:jc w:val="both"/>
    </w:pPr>
    <w:rPr>
      <w:rFonts w:ascii="Arial" w:hAnsi="Arial" w:cs="Arial"/>
      <w:sz w:val="24"/>
      <w:szCs w:val="24"/>
    </w:rPr>
  </w:style>
  <w:style w:type="paragraph" w:customStyle="1" w:styleId="DefaultText">
    <w:name w:val="Default Text"/>
    <w:basedOn w:val="Normlny"/>
    <w:rsid w:val="00B22C71"/>
    <w:pPr>
      <w:widowControl w:val="0"/>
      <w:suppressAutoHyphens w:val="0"/>
      <w:autoSpaceDE w:val="0"/>
      <w:autoSpaceDN w:val="0"/>
      <w:adjustRightInd w:val="0"/>
    </w:pPr>
    <w:rPr>
      <w:rFonts w:ascii="Times New Roman" w:hAnsi="Times New Roman" w:cs="Times New Roman"/>
      <w:sz w:val="24"/>
      <w:szCs w:val="24"/>
      <w:lang w:eastAsia="sk-SK"/>
    </w:rPr>
  </w:style>
  <w:style w:type="paragraph" w:customStyle="1" w:styleId="Odstavecseseznamem">
    <w:name w:val="Odstavec se seznamem"/>
    <w:basedOn w:val="Normlny"/>
    <w:qFormat/>
    <w:rsid w:val="00B22C71"/>
    <w:pPr>
      <w:suppressAutoHyphens w:val="0"/>
      <w:ind w:left="708" w:hanging="170"/>
      <w:jc w:val="both"/>
    </w:pPr>
    <w:rPr>
      <w:rFonts w:ascii="Times New Roman" w:hAnsi="Times New Roman" w:cs="Times New Roman"/>
      <w:sz w:val="20"/>
      <w:szCs w:val="20"/>
      <w:lang w:eastAsia="sk-SK"/>
    </w:rPr>
  </w:style>
  <w:style w:type="character" w:customStyle="1" w:styleId="truktradokumentuChar">
    <w:name w:val="Štruktúra dokumentu Char"/>
    <w:link w:val="truktradokumentu"/>
    <w:semiHidden/>
    <w:rsid w:val="00B22C71"/>
    <w:rPr>
      <w:rFonts w:ascii="Tahoma" w:hAnsi="Tahoma"/>
      <w:shd w:val="clear" w:color="auto" w:fill="000080"/>
      <w:lang w:eastAsia="cs-CZ"/>
    </w:rPr>
  </w:style>
  <w:style w:type="paragraph" w:styleId="truktradokumentu">
    <w:name w:val="Document Map"/>
    <w:basedOn w:val="Normlny"/>
    <w:link w:val="truktradokumentuChar"/>
    <w:semiHidden/>
    <w:rsid w:val="00B22C71"/>
    <w:pPr>
      <w:shd w:val="clear" w:color="auto" w:fill="000080"/>
      <w:suppressAutoHyphens w:val="0"/>
    </w:pPr>
    <w:rPr>
      <w:rFonts w:ascii="Tahoma" w:hAnsi="Tahoma" w:cs="Times New Roman"/>
      <w:sz w:val="20"/>
      <w:szCs w:val="20"/>
      <w:lang w:eastAsia="cs-CZ"/>
    </w:rPr>
  </w:style>
  <w:style w:type="character" w:customStyle="1" w:styleId="truktradokumentuChar1">
    <w:name w:val="Štruktúra dokumentu Char1"/>
    <w:uiPriority w:val="99"/>
    <w:semiHidden/>
    <w:rsid w:val="00B22C71"/>
    <w:rPr>
      <w:rFonts w:ascii="Segoe UI" w:hAnsi="Segoe UI" w:cs="Segoe UI"/>
      <w:sz w:val="16"/>
      <w:szCs w:val="16"/>
      <w:lang w:eastAsia="ar-SA"/>
    </w:rPr>
  </w:style>
  <w:style w:type="character" w:customStyle="1" w:styleId="CharChar12">
    <w:name w:val="Char Char12"/>
    <w:rsid w:val="00B22C71"/>
    <w:rPr>
      <w:rFonts w:ascii="Arial" w:hAnsi="Arial"/>
      <w:noProof/>
      <w:sz w:val="40"/>
      <w:szCs w:val="40"/>
      <w:lang w:val="sk-SK" w:eastAsia="sk-SK" w:bidi="ar-SA"/>
    </w:rPr>
  </w:style>
  <w:style w:type="character" w:styleId="Zvraznenie">
    <w:name w:val="Emphasis"/>
    <w:qFormat/>
    <w:rsid w:val="00B22C71"/>
    <w:rPr>
      <w:b/>
      <w:bCs/>
      <w:i w:val="0"/>
      <w:iCs w:val="0"/>
    </w:rPr>
  </w:style>
  <w:style w:type="paragraph" w:customStyle="1" w:styleId="BodyText31">
    <w:name w:val="Body Text 31"/>
    <w:basedOn w:val="Normlny"/>
    <w:rsid w:val="00B22C71"/>
    <w:pPr>
      <w:suppressAutoHyphens w:val="0"/>
      <w:overflowPunct w:val="0"/>
      <w:autoSpaceDE w:val="0"/>
      <w:autoSpaceDN w:val="0"/>
      <w:adjustRightInd w:val="0"/>
      <w:textAlignment w:val="baseline"/>
    </w:pPr>
    <w:rPr>
      <w:rFonts w:ascii="Arial" w:hAnsi="Arial" w:cs="Times New Roman"/>
      <w:b/>
      <w:sz w:val="20"/>
      <w:szCs w:val="20"/>
      <w:lang w:eastAsia="sk-SK"/>
    </w:rPr>
  </w:style>
  <w:style w:type="paragraph" w:customStyle="1" w:styleId="ListBullet">
    <w:name w:val="ListBullet"/>
    <w:basedOn w:val="Normlny"/>
    <w:rsid w:val="00B22C71"/>
    <w:pPr>
      <w:tabs>
        <w:tab w:val="num" w:pos="360"/>
      </w:tabs>
      <w:suppressAutoHyphens w:val="0"/>
      <w:spacing w:after="140" w:line="260" w:lineRule="atLeast"/>
      <w:ind w:left="360" w:hanging="360"/>
    </w:pPr>
    <w:rPr>
      <w:rFonts w:ascii="Times New Roman" w:hAnsi="Times New Roman" w:cs="Times New Roman"/>
      <w:snapToGrid w:val="0"/>
      <w:sz w:val="24"/>
      <w:szCs w:val="20"/>
      <w:lang w:val="en-US" w:eastAsia="en-US"/>
    </w:rPr>
  </w:style>
  <w:style w:type="paragraph" w:customStyle="1" w:styleId="InsideAddressName">
    <w:name w:val="Inside Address Name"/>
    <w:basedOn w:val="Normlny"/>
    <w:next w:val="Normlny"/>
    <w:rsid w:val="00B22C71"/>
    <w:pPr>
      <w:suppressAutoHyphens w:val="0"/>
      <w:spacing w:before="220" w:line="240" w:lineRule="atLeast"/>
      <w:jc w:val="both"/>
    </w:pPr>
    <w:rPr>
      <w:rFonts w:ascii="Garamond" w:hAnsi="Garamond" w:cs="Times New Roman"/>
      <w:kern w:val="18"/>
      <w:sz w:val="20"/>
      <w:szCs w:val="20"/>
      <w:lang w:val="en-AU" w:eastAsia="ko-KR"/>
    </w:rPr>
  </w:style>
  <w:style w:type="paragraph" w:customStyle="1" w:styleId="puce2">
    <w:name w:val="puce_2"/>
    <w:basedOn w:val="Normlny"/>
    <w:rsid w:val="00B22C71"/>
    <w:pPr>
      <w:widowControl w:val="0"/>
      <w:tabs>
        <w:tab w:val="num" w:pos="851"/>
      </w:tabs>
      <w:suppressAutoHyphens w:val="0"/>
      <w:spacing w:before="20" w:after="20"/>
      <w:ind w:left="850" w:hanging="425"/>
      <w:jc w:val="both"/>
    </w:pPr>
    <w:rPr>
      <w:rFonts w:ascii="FuturaA Md BT" w:hAnsi="FuturaA Md BT" w:cs="Times New Roman"/>
      <w:sz w:val="20"/>
      <w:szCs w:val="20"/>
      <w:lang w:val="en-US" w:eastAsia="ko-KR"/>
    </w:rPr>
  </w:style>
  <w:style w:type="paragraph" w:customStyle="1" w:styleId="puce2losange">
    <w:name w:val="puce_2_losange"/>
    <w:basedOn w:val="Normlny"/>
    <w:rsid w:val="00B22C71"/>
    <w:pPr>
      <w:tabs>
        <w:tab w:val="num" w:pos="426"/>
      </w:tabs>
      <w:suppressAutoHyphens w:val="0"/>
      <w:spacing w:before="40" w:after="40"/>
      <w:ind w:left="425" w:hanging="425"/>
      <w:jc w:val="both"/>
    </w:pPr>
    <w:rPr>
      <w:rFonts w:ascii="FuturaA Md BT" w:hAnsi="FuturaA Md BT" w:cs="Times New Roman"/>
      <w:sz w:val="20"/>
      <w:szCs w:val="20"/>
      <w:lang w:val="en-US" w:eastAsia="ko-KR"/>
    </w:rPr>
  </w:style>
  <w:style w:type="paragraph" w:customStyle="1" w:styleId="Listen1">
    <w:name w:val="Liste_n°1"/>
    <w:basedOn w:val="Normlny"/>
    <w:rsid w:val="00B22C71"/>
    <w:pPr>
      <w:tabs>
        <w:tab w:val="num" w:pos="360"/>
      </w:tabs>
      <w:suppressAutoHyphens w:val="0"/>
      <w:spacing w:before="100" w:after="60"/>
      <w:ind w:left="357" w:hanging="357"/>
      <w:jc w:val="both"/>
    </w:pPr>
    <w:rPr>
      <w:rFonts w:ascii="FuturaA Md BT" w:hAnsi="FuturaA Md BT" w:cs="Times New Roman"/>
      <w:sz w:val="20"/>
      <w:szCs w:val="20"/>
      <w:lang w:val="en-US" w:eastAsia="ko-KR"/>
    </w:rPr>
  </w:style>
  <w:style w:type="paragraph" w:styleId="slovanzoznam">
    <w:name w:val="List Number"/>
    <w:basedOn w:val="Normlny"/>
    <w:rsid w:val="00B22C71"/>
    <w:pPr>
      <w:tabs>
        <w:tab w:val="num" w:pos="360"/>
      </w:tabs>
      <w:suppressAutoHyphens w:val="0"/>
      <w:ind w:left="360" w:hanging="360"/>
      <w:jc w:val="both"/>
    </w:pPr>
    <w:rPr>
      <w:rFonts w:ascii="FuturaA Md BT" w:hAnsi="FuturaA Md BT" w:cs="Times New Roman"/>
      <w:sz w:val="20"/>
      <w:szCs w:val="20"/>
      <w:lang w:val="en-US" w:eastAsia="ko-KR"/>
    </w:rPr>
  </w:style>
  <w:style w:type="paragraph" w:styleId="slovanzoznam2">
    <w:name w:val="List Number 2"/>
    <w:basedOn w:val="Normlny"/>
    <w:rsid w:val="00B22C71"/>
    <w:pPr>
      <w:tabs>
        <w:tab w:val="num" w:pos="643"/>
      </w:tabs>
      <w:suppressAutoHyphens w:val="0"/>
      <w:ind w:left="643" w:hanging="360"/>
      <w:jc w:val="both"/>
    </w:pPr>
    <w:rPr>
      <w:rFonts w:ascii="FuturaA Md BT" w:hAnsi="FuturaA Md BT" w:cs="Times New Roman"/>
      <w:sz w:val="20"/>
      <w:szCs w:val="20"/>
      <w:lang w:val="en-US" w:eastAsia="ko-KR"/>
    </w:rPr>
  </w:style>
  <w:style w:type="paragraph" w:styleId="slovanzoznam3">
    <w:name w:val="List Number 3"/>
    <w:basedOn w:val="Normlny"/>
    <w:rsid w:val="00B22C71"/>
    <w:pPr>
      <w:tabs>
        <w:tab w:val="num" w:pos="926"/>
      </w:tabs>
      <w:suppressAutoHyphens w:val="0"/>
      <w:ind w:left="926" w:hanging="360"/>
      <w:jc w:val="both"/>
    </w:pPr>
    <w:rPr>
      <w:rFonts w:ascii="FuturaA Md BT" w:hAnsi="FuturaA Md BT" w:cs="Times New Roman"/>
      <w:sz w:val="20"/>
      <w:szCs w:val="20"/>
      <w:lang w:val="en-US" w:eastAsia="ko-KR"/>
    </w:rPr>
  </w:style>
  <w:style w:type="paragraph" w:styleId="slovanzoznam4">
    <w:name w:val="List Number 4"/>
    <w:basedOn w:val="Normlny"/>
    <w:rsid w:val="00B22C71"/>
    <w:pPr>
      <w:tabs>
        <w:tab w:val="num" w:pos="1209"/>
      </w:tabs>
      <w:suppressAutoHyphens w:val="0"/>
      <w:ind w:left="1209" w:hanging="360"/>
      <w:jc w:val="both"/>
    </w:pPr>
    <w:rPr>
      <w:rFonts w:ascii="FuturaA Md BT" w:hAnsi="FuturaA Md BT" w:cs="Times New Roman"/>
      <w:sz w:val="20"/>
      <w:szCs w:val="20"/>
      <w:lang w:val="en-US" w:eastAsia="ko-KR"/>
    </w:rPr>
  </w:style>
  <w:style w:type="paragraph" w:styleId="slovanzoznam5">
    <w:name w:val="List Number 5"/>
    <w:basedOn w:val="Normlny"/>
    <w:rsid w:val="00B22C71"/>
    <w:pPr>
      <w:tabs>
        <w:tab w:val="num" w:pos="1492"/>
      </w:tabs>
      <w:suppressAutoHyphens w:val="0"/>
      <w:ind w:left="1492" w:hanging="360"/>
      <w:jc w:val="both"/>
    </w:pPr>
    <w:rPr>
      <w:rFonts w:ascii="FuturaA Md BT" w:hAnsi="FuturaA Md BT" w:cs="Times New Roman"/>
      <w:sz w:val="20"/>
      <w:szCs w:val="20"/>
      <w:lang w:val="en-US" w:eastAsia="ko-KR"/>
    </w:rPr>
  </w:style>
  <w:style w:type="paragraph" w:styleId="Zoznamsodrkami2">
    <w:name w:val="List Bullet 2"/>
    <w:basedOn w:val="Normlny"/>
    <w:autoRedefine/>
    <w:rsid w:val="00B22C71"/>
    <w:pPr>
      <w:tabs>
        <w:tab w:val="num" w:pos="643"/>
      </w:tabs>
      <w:suppressAutoHyphens w:val="0"/>
      <w:ind w:left="643" w:hanging="360"/>
      <w:jc w:val="both"/>
    </w:pPr>
    <w:rPr>
      <w:rFonts w:ascii="FuturaA Md BT" w:hAnsi="FuturaA Md BT" w:cs="Times New Roman"/>
      <w:sz w:val="20"/>
      <w:szCs w:val="20"/>
      <w:lang w:val="en-US" w:eastAsia="ko-KR"/>
    </w:rPr>
  </w:style>
  <w:style w:type="paragraph" w:styleId="Zoznamsodrkami3">
    <w:name w:val="List Bullet 3"/>
    <w:basedOn w:val="Normlny"/>
    <w:autoRedefine/>
    <w:rsid w:val="00B22C71"/>
    <w:pPr>
      <w:tabs>
        <w:tab w:val="num" w:pos="926"/>
      </w:tabs>
      <w:suppressAutoHyphens w:val="0"/>
      <w:ind w:left="926" w:hanging="360"/>
      <w:jc w:val="both"/>
    </w:pPr>
    <w:rPr>
      <w:rFonts w:ascii="FuturaA Md BT" w:hAnsi="FuturaA Md BT" w:cs="Times New Roman"/>
      <w:sz w:val="20"/>
      <w:szCs w:val="20"/>
      <w:lang w:val="en-US" w:eastAsia="ko-KR"/>
    </w:rPr>
  </w:style>
  <w:style w:type="paragraph" w:styleId="Zoznamsodrkami4">
    <w:name w:val="List Bullet 4"/>
    <w:basedOn w:val="Normlny"/>
    <w:autoRedefine/>
    <w:rsid w:val="00B22C71"/>
    <w:pPr>
      <w:tabs>
        <w:tab w:val="num" w:pos="1209"/>
      </w:tabs>
      <w:suppressAutoHyphens w:val="0"/>
      <w:ind w:left="1209" w:hanging="360"/>
      <w:jc w:val="both"/>
    </w:pPr>
    <w:rPr>
      <w:rFonts w:ascii="FuturaA Md BT" w:hAnsi="FuturaA Md BT" w:cs="Times New Roman"/>
      <w:sz w:val="20"/>
      <w:szCs w:val="20"/>
      <w:lang w:val="en-US" w:eastAsia="ko-KR"/>
    </w:rPr>
  </w:style>
  <w:style w:type="paragraph" w:styleId="Zoznamsodrkami5">
    <w:name w:val="List Bullet 5"/>
    <w:basedOn w:val="Normlny"/>
    <w:autoRedefine/>
    <w:rsid w:val="00B22C71"/>
    <w:pPr>
      <w:tabs>
        <w:tab w:val="num" w:pos="1492"/>
      </w:tabs>
      <w:suppressAutoHyphens w:val="0"/>
      <w:ind w:left="1492" w:hanging="360"/>
      <w:jc w:val="both"/>
    </w:pPr>
    <w:rPr>
      <w:rFonts w:ascii="FuturaA Md BT" w:hAnsi="FuturaA Md BT" w:cs="Times New Roman"/>
      <w:sz w:val="20"/>
      <w:szCs w:val="20"/>
      <w:lang w:val="en-US" w:eastAsia="ko-KR"/>
    </w:rPr>
  </w:style>
  <w:style w:type="paragraph" w:customStyle="1" w:styleId="CisZoznam">
    <w:name w:val="CisZoznam"/>
    <w:basedOn w:val="Normlny"/>
    <w:rsid w:val="00B22C71"/>
    <w:pPr>
      <w:tabs>
        <w:tab w:val="num" w:pos="723"/>
      </w:tabs>
      <w:suppressAutoHyphens w:val="0"/>
      <w:ind w:left="723" w:hanging="363"/>
      <w:jc w:val="both"/>
    </w:pPr>
    <w:rPr>
      <w:rFonts w:ascii="Times New Roman" w:hAnsi="Times New Roman" w:cs="Times New Roman"/>
      <w:sz w:val="24"/>
      <w:szCs w:val="20"/>
      <w:lang w:eastAsia="ko-KR"/>
    </w:rPr>
  </w:style>
  <w:style w:type="character" w:customStyle="1" w:styleId="med1">
    <w:name w:val="med1"/>
    <w:rsid w:val="00B22C71"/>
  </w:style>
  <w:style w:type="character" w:customStyle="1" w:styleId="content">
    <w:name w:val="content"/>
    <w:rsid w:val="00B22C71"/>
  </w:style>
  <w:style w:type="paragraph" w:styleId="Prvzarkazkladnhotextu">
    <w:name w:val="Body Text First Indent"/>
    <w:basedOn w:val="Zkladntext"/>
    <w:link w:val="PrvzarkazkladnhotextuChar"/>
    <w:rsid w:val="00B22C71"/>
    <w:pPr>
      <w:suppressAutoHyphens w:val="0"/>
      <w:spacing w:after="120"/>
      <w:ind w:firstLine="210"/>
    </w:pPr>
    <w:rPr>
      <w:rFonts w:ascii="Arial" w:hAnsi="Arial" w:cs="Times New Roman"/>
      <w:noProof/>
      <w:color w:val="000000"/>
      <w:sz w:val="20"/>
      <w:szCs w:val="24"/>
      <w:lang w:eastAsia="ko-KR"/>
    </w:rPr>
  </w:style>
  <w:style w:type="character" w:customStyle="1" w:styleId="PrvzarkazkladnhotextuChar">
    <w:name w:val="Prvá zarážka základného textu Char"/>
    <w:link w:val="Prvzarkazkladnhotextu"/>
    <w:rsid w:val="00B22C71"/>
    <w:rPr>
      <w:rFonts w:ascii="Arial" w:hAnsi="Arial" w:cs="Arial Narrow"/>
      <w:noProof/>
      <w:color w:val="000000"/>
      <w:sz w:val="22"/>
      <w:szCs w:val="24"/>
      <w:lang w:eastAsia="ko-KR"/>
    </w:rPr>
  </w:style>
  <w:style w:type="paragraph" w:customStyle="1" w:styleId="textnormal">
    <w:name w:val="textnormal"/>
    <w:basedOn w:val="Normlny"/>
    <w:rsid w:val="00B22C71"/>
    <w:pPr>
      <w:suppressAutoHyphens w:val="0"/>
      <w:spacing w:before="100" w:beforeAutospacing="1" w:after="100" w:afterAutospacing="1"/>
    </w:pPr>
    <w:rPr>
      <w:rFonts w:ascii="Verdana" w:hAnsi="Verdana" w:cs="Times New Roman"/>
      <w:color w:val="000000"/>
      <w:sz w:val="20"/>
      <w:szCs w:val="20"/>
      <w:lang w:eastAsia="sk-SK"/>
    </w:rPr>
  </w:style>
  <w:style w:type="paragraph" w:customStyle="1" w:styleId="CharCharCharCharCharCharCharChar">
    <w:name w:val="Char Char Char Char Char Char Char Char"/>
    <w:basedOn w:val="Normlny"/>
    <w:rsid w:val="00B22C71"/>
    <w:pPr>
      <w:widowControl w:val="0"/>
      <w:suppressAutoHyphens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BodyTextIndent21">
    <w:name w:val="Body Text Indent 21"/>
    <w:basedOn w:val="Normlny"/>
    <w:rsid w:val="00B22C71"/>
    <w:pPr>
      <w:widowControl w:val="0"/>
      <w:suppressAutoHyphens w:val="0"/>
      <w:overflowPunct w:val="0"/>
      <w:autoSpaceDE w:val="0"/>
      <w:autoSpaceDN w:val="0"/>
      <w:adjustRightInd w:val="0"/>
      <w:ind w:left="709" w:firstLine="11"/>
      <w:jc w:val="both"/>
      <w:textAlignment w:val="baseline"/>
    </w:pPr>
    <w:rPr>
      <w:rFonts w:ascii="Times New Roman" w:hAnsi="Times New Roman" w:cs="Times New Roman"/>
      <w:sz w:val="24"/>
      <w:szCs w:val="20"/>
      <w:lang w:eastAsia="cs-CZ"/>
    </w:rPr>
  </w:style>
  <w:style w:type="paragraph" w:customStyle="1" w:styleId="CM16">
    <w:name w:val="CM16"/>
    <w:basedOn w:val="Default"/>
    <w:next w:val="Default"/>
    <w:uiPriority w:val="99"/>
    <w:rsid w:val="00B22C71"/>
    <w:pPr>
      <w:widowControl w:val="0"/>
      <w:suppressAutoHyphens w:val="0"/>
      <w:autoSpaceDN w:val="0"/>
      <w:adjustRightInd w:val="0"/>
      <w:spacing w:line="280" w:lineRule="atLeast"/>
    </w:pPr>
    <w:rPr>
      <w:rFonts w:ascii="Times New Roman" w:eastAsia="Times New Roman" w:hAnsi="Times New Roman" w:cs="Times New Roman"/>
      <w:color w:val="auto"/>
      <w:lang w:eastAsia="sk-SK" w:bidi="ar-SA"/>
    </w:rPr>
  </w:style>
  <w:style w:type="paragraph" w:customStyle="1" w:styleId="tl4">
    <w:name w:val="Štýl4"/>
    <w:basedOn w:val="Nadpis5"/>
    <w:link w:val="tl4Char"/>
    <w:rsid w:val="00B22C71"/>
    <w:pPr>
      <w:numPr>
        <w:ilvl w:val="0"/>
        <w:numId w:val="0"/>
      </w:numPr>
      <w:suppressAutoHyphens w:val="0"/>
    </w:pPr>
    <w:rPr>
      <w:rFonts w:ascii="Times New Roman" w:hAnsi="Times New Roman" w:cs="Times New Roman"/>
      <w:lang w:eastAsia="sk-SK"/>
    </w:rPr>
  </w:style>
  <w:style w:type="character" w:customStyle="1" w:styleId="tl4Char">
    <w:name w:val="Štýl4 Char"/>
    <w:link w:val="tl4"/>
    <w:rsid w:val="00B22C71"/>
    <w:rPr>
      <w:b/>
      <w:bCs/>
      <w:i/>
      <w:iCs/>
      <w:sz w:val="26"/>
      <w:szCs w:val="26"/>
    </w:rPr>
  </w:style>
  <w:style w:type="paragraph" w:customStyle="1" w:styleId="tl5">
    <w:name w:val="Štýl5"/>
    <w:basedOn w:val="Nadpis6"/>
    <w:link w:val="tl5Char"/>
    <w:rsid w:val="00B22C71"/>
    <w:pPr>
      <w:numPr>
        <w:ilvl w:val="0"/>
        <w:numId w:val="0"/>
      </w:numPr>
      <w:suppressAutoHyphens w:val="0"/>
    </w:pPr>
    <w:rPr>
      <w:rFonts w:ascii="Times New Roman" w:hAnsi="Times New Roman" w:cs="Times New Roman"/>
      <w:lang w:eastAsia="sk-SK"/>
    </w:rPr>
  </w:style>
  <w:style w:type="character" w:customStyle="1" w:styleId="tl5Char">
    <w:name w:val="Štýl5 Char"/>
    <w:link w:val="tl5"/>
    <w:rsid w:val="00B22C71"/>
    <w:rPr>
      <w:b/>
      <w:bCs/>
      <w:sz w:val="22"/>
      <w:szCs w:val="22"/>
    </w:rPr>
  </w:style>
  <w:style w:type="paragraph" w:customStyle="1" w:styleId="tl6">
    <w:name w:val="Štýl6"/>
    <w:basedOn w:val="Nadpis6"/>
    <w:link w:val="tl6Char"/>
    <w:rsid w:val="00B22C71"/>
    <w:pPr>
      <w:numPr>
        <w:ilvl w:val="0"/>
        <w:numId w:val="0"/>
      </w:numPr>
      <w:suppressAutoHyphens w:val="0"/>
    </w:pPr>
    <w:rPr>
      <w:rFonts w:ascii="Times New Roman" w:hAnsi="Times New Roman" w:cs="Times New Roman"/>
      <w:lang w:eastAsia="sk-SK"/>
    </w:rPr>
  </w:style>
  <w:style w:type="character" w:customStyle="1" w:styleId="tl6Char">
    <w:name w:val="Štýl6 Char"/>
    <w:link w:val="tl6"/>
    <w:rsid w:val="00B22C71"/>
    <w:rPr>
      <w:b/>
      <w:bCs/>
      <w:sz w:val="22"/>
      <w:szCs w:val="22"/>
    </w:rPr>
  </w:style>
  <w:style w:type="paragraph" w:customStyle="1" w:styleId="tl7">
    <w:name w:val="Štýl7"/>
    <w:basedOn w:val="Nadpis7"/>
    <w:link w:val="tl7Char"/>
    <w:rsid w:val="00B22C71"/>
    <w:pPr>
      <w:numPr>
        <w:ilvl w:val="0"/>
        <w:numId w:val="0"/>
      </w:numPr>
      <w:suppressAutoHyphens w:val="0"/>
    </w:pPr>
    <w:rPr>
      <w:rFonts w:ascii="Times New Roman" w:hAnsi="Times New Roman" w:cs="Times New Roman"/>
      <w:sz w:val="24"/>
      <w:szCs w:val="24"/>
      <w:lang w:eastAsia="sk-SK"/>
    </w:rPr>
  </w:style>
  <w:style w:type="character" w:customStyle="1" w:styleId="tl7Char">
    <w:name w:val="Štýl7 Char"/>
    <w:link w:val="tl7"/>
    <w:rsid w:val="00B22C71"/>
    <w:rPr>
      <w:sz w:val="24"/>
      <w:szCs w:val="24"/>
    </w:rPr>
  </w:style>
  <w:style w:type="paragraph" w:customStyle="1" w:styleId="CM56">
    <w:name w:val="CM56"/>
    <w:basedOn w:val="Default"/>
    <w:next w:val="Default"/>
    <w:uiPriority w:val="99"/>
    <w:rsid w:val="00B22C71"/>
    <w:pPr>
      <w:widowControl w:val="0"/>
      <w:suppressAutoHyphens w:val="0"/>
      <w:autoSpaceDN w:val="0"/>
      <w:adjustRightInd w:val="0"/>
    </w:pPr>
    <w:rPr>
      <w:rFonts w:ascii="Times New Roman" w:eastAsia="Times New Roman" w:hAnsi="Times New Roman" w:cs="Times New Roman"/>
      <w:color w:val="auto"/>
      <w:lang w:eastAsia="sk-SK" w:bidi="ar-SA"/>
    </w:rPr>
  </w:style>
  <w:style w:type="character" w:customStyle="1" w:styleId="nazov">
    <w:name w:val="nazov"/>
    <w:rsid w:val="00B22C71"/>
    <w:rPr>
      <w:b/>
      <w:bCs/>
    </w:rPr>
  </w:style>
  <w:style w:type="character" w:customStyle="1" w:styleId="podnazov">
    <w:name w:val="podnazov"/>
    <w:rsid w:val="00B22C71"/>
  </w:style>
  <w:style w:type="paragraph" w:customStyle="1" w:styleId="xl67">
    <w:name w:val="xl67"/>
    <w:basedOn w:val="Normlny"/>
    <w:rsid w:val="00B22C71"/>
    <w:pP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68">
    <w:name w:val="xl68"/>
    <w:basedOn w:val="Normlny"/>
    <w:rsid w:val="00B22C71"/>
    <w:pPr>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69">
    <w:name w:val="xl69"/>
    <w:basedOn w:val="Normlny"/>
    <w:rsid w:val="00B22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70">
    <w:name w:val="xl70"/>
    <w:basedOn w:val="Normlny"/>
    <w:rsid w:val="00B22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71">
    <w:name w:val="xl71"/>
    <w:basedOn w:val="Normlny"/>
    <w:rsid w:val="00B22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72">
    <w:name w:val="xl72"/>
    <w:basedOn w:val="Normlny"/>
    <w:rsid w:val="00B22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73">
    <w:name w:val="xl73"/>
    <w:basedOn w:val="Normlny"/>
    <w:rsid w:val="00B22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74">
    <w:name w:val="xl74"/>
    <w:basedOn w:val="Normlny"/>
    <w:rsid w:val="00B22C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6"/>
      <w:szCs w:val="16"/>
      <w:lang w:eastAsia="sk-SK"/>
    </w:rPr>
  </w:style>
  <w:style w:type="paragraph" w:customStyle="1" w:styleId="xl75">
    <w:name w:val="xl75"/>
    <w:basedOn w:val="Normlny"/>
    <w:rsid w:val="00B22C71"/>
    <w:pPr>
      <w:shd w:val="clear" w:color="000000" w:fill="000000"/>
      <w:suppressAutoHyphens w:val="0"/>
      <w:spacing w:before="100" w:beforeAutospacing="1" w:after="100" w:afterAutospacing="1"/>
      <w:jc w:val="center"/>
      <w:textAlignment w:val="center"/>
    </w:pPr>
    <w:rPr>
      <w:rFonts w:ascii="Tahoma" w:hAnsi="Tahoma" w:cs="Tahoma"/>
      <w:b/>
      <w:bCs/>
      <w:color w:val="FFFFFF"/>
      <w:sz w:val="16"/>
      <w:szCs w:val="16"/>
      <w:lang w:eastAsia="sk-SK"/>
    </w:rPr>
  </w:style>
  <w:style w:type="paragraph" w:customStyle="1" w:styleId="xl76">
    <w:name w:val="xl76"/>
    <w:basedOn w:val="Normlny"/>
    <w:rsid w:val="00B22C71"/>
    <w:pPr>
      <w:shd w:val="clear" w:color="000000" w:fill="000000"/>
      <w:suppressAutoHyphens w:val="0"/>
      <w:spacing w:before="100" w:beforeAutospacing="1" w:after="100" w:afterAutospacing="1"/>
      <w:jc w:val="center"/>
      <w:textAlignment w:val="center"/>
    </w:pPr>
    <w:rPr>
      <w:rFonts w:ascii="Tahoma" w:hAnsi="Tahoma" w:cs="Tahoma"/>
      <w:b/>
      <w:bCs/>
      <w:color w:val="FFFFFF"/>
      <w:sz w:val="16"/>
      <w:szCs w:val="16"/>
      <w:lang w:eastAsia="sk-SK"/>
    </w:rPr>
  </w:style>
  <w:style w:type="paragraph" w:customStyle="1" w:styleId="xl77">
    <w:name w:val="xl77"/>
    <w:basedOn w:val="Normlny"/>
    <w:rsid w:val="00B22C7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sz w:val="16"/>
      <w:szCs w:val="16"/>
      <w:lang w:eastAsia="sk-SK"/>
    </w:rPr>
  </w:style>
  <w:style w:type="paragraph" w:customStyle="1" w:styleId="xl78">
    <w:name w:val="xl78"/>
    <w:basedOn w:val="Normlny"/>
    <w:rsid w:val="00B22C7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79">
    <w:name w:val="xl79"/>
    <w:basedOn w:val="Normlny"/>
    <w:rsid w:val="00B22C7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80">
    <w:name w:val="xl80"/>
    <w:basedOn w:val="Normlny"/>
    <w:rsid w:val="00B22C7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81">
    <w:name w:val="xl81"/>
    <w:basedOn w:val="Normlny"/>
    <w:rsid w:val="00B22C7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82">
    <w:name w:val="xl82"/>
    <w:basedOn w:val="Normlny"/>
    <w:rsid w:val="00B22C7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hAnsi="Tahoma" w:cs="Tahoma"/>
      <w:b/>
      <w:bCs/>
      <w:sz w:val="16"/>
      <w:szCs w:val="16"/>
      <w:lang w:eastAsia="sk-SK"/>
    </w:rPr>
  </w:style>
  <w:style w:type="paragraph" w:customStyle="1" w:styleId="xl83">
    <w:name w:val="xl83"/>
    <w:basedOn w:val="Normlny"/>
    <w:rsid w:val="00B22C7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84">
    <w:name w:val="xl84"/>
    <w:basedOn w:val="Normlny"/>
    <w:rsid w:val="00B22C7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hAnsi="Tahoma" w:cs="Tahoma"/>
      <w:sz w:val="16"/>
      <w:szCs w:val="16"/>
      <w:lang w:eastAsia="sk-SK"/>
    </w:rPr>
  </w:style>
  <w:style w:type="paragraph" w:customStyle="1" w:styleId="xl85">
    <w:name w:val="xl85"/>
    <w:basedOn w:val="Normlny"/>
    <w:rsid w:val="00B22C7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hAnsi="Tahoma" w:cs="Tahoma"/>
      <w:sz w:val="16"/>
      <w:szCs w:val="16"/>
      <w:lang w:eastAsia="sk-SK"/>
    </w:rPr>
  </w:style>
  <w:style w:type="paragraph" w:customStyle="1" w:styleId="xl86">
    <w:name w:val="xl86"/>
    <w:basedOn w:val="Normlny"/>
    <w:rsid w:val="00B22C7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ahoma" w:hAnsi="Tahoma" w:cs="Tahoma"/>
      <w:sz w:val="16"/>
      <w:szCs w:val="16"/>
      <w:lang w:eastAsia="sk-SK"/>
    </w:rPr>
  </w:style>
  <w:style w:type="paragraph" w:customStyle="1" w:styleId="xl87">
    <w:name w:val="xl87"/>
    <w:basedOn w:val="Normlny"/>
    <w:rsid w:val="00B22C7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hAnsi="Tahoma" w:cs="Tahoma"/>
      <w:sz w:val="16"/>
      <w:szCs w:val="16"/>
      <w:lang w:eastAsia="sk-SK"/>
    </w:rPr>
  </w:style>
  <w:style w:type="paragraph" w:customStyle="1" w:styleId="xl65">
    <w:name w:val="xl65"/>
    <w:basedOn w:val="Normlny"/>
    <w:rsid w:val="00B22C71"/>
    <w:pPr>
      <w:suppressAutoHyphens w:val="0"/>
      <w:spacing w:before="100" w:beforeAutospacing="1" w:after="100" w:afterAutospacing="1"/>
      <w:textAlignment w:val="center"/>
    </w:pPr>
    <w:rPr>
      <w:rFonts w:ascii="Tahoma" w:hAnsi="Tahoma" w:cs="Tahoma"/>
      <w:sz w:val="16"/>
      <w:szCs w:val="16"/>
      <w:lang w:eastAsia="sk-SK"/>
    </w:rPr>
  </w:style>
  <w:style w:type="paragraph" w:customStyle="1" w:styleId="xl66">
    <w:name w:val="xl66"/>
    <w:basedOn w:val="Normlny"/>
    <w:rsid w:val="00B22C71"/>
    <w:pPr>
      <w:suppressAutoHyphens w:val="0"/>
      <w:spacing w:before="100" w:beforeAutospacing="1" w:after="100" w:afterAutospacing="1"/>
      <w:jc w:val="center"/>
      <w:textAlignment w:val="center"/>
    </w:pPr>
    <w:rPr>
      <w:rFonts w:ascii="Tahoma" w:hAnsi="Tahoma" w:cs="Tahoma"/>
      <w:sz w:val="16"/>
      <w:szCs w:val="16"/>
      <w:lang w:eastAsia="sk-SK"/>
    </w:rPr>
  </w:style>
  <w:style w:type="character" w:customStyle="1" w:styleId="WW8Num52z0">
    <w:name w:val="WW8Num52z0"/>
    <w:rsid w:val="00B22C71"/>
    <w:rPr>
      <w:rFonts w:ascii="Arial" w:eastAsia="Times New Roman" w:hAnsi="Arial" w:cs="Arial"/>
      <w:color w:val="auto"/>
    </w:rPr>
  </w:style>
  <w:style w:type="character" w:customStyle="1" w:styleId="Nzov1">
    <w:name w:val="Názov1"/>
    <w:rsid w:val="00B22C71"/>
  </w:style>
  <w:style w:type="paragraph" w:customStyle="1" w:styleId="CTL">
    <w:name w:val="CTL"/>
    <w:basedOn w:val="Normlny"/>
    <w:uiPriority w:val="99"/>
    <w:rsid w:val="00B22C71"/>
    <w:pPr>
      <w:widowControl w:val="0"/>
      <w:numPr>
        <w:numId w:val="16"/>
      </w:numPr>
      <w:suppressAutoHyphens w:val="0"/>
      <w:autoSpaceDE w:val="0"/>
      <w:autoSpaceDN w:val="0"/>
      <w:adjustRightInd w:val="0"/>
      <w:spacing w:after="120"/>
      <w:jc w:val="both"/>
    </w:pPr>
    <w:rPr>
      <w:rFonts w:ascii="Times New Roman" w:hAnsi="Times New Roman" w:cs="Times New Roman"/>
      <w:sz w:val="24"/>
      <w:szCs w:val="20"/>
      <w:lang w:eastAsia="en-US"/>
    </w:rPr>
  </w:style>
  <w:style w:type="paragraph" w:customStyle="1" w:styleId="Clanok1">
    <w:name w:val="Clanok 1"/>
    <w:basedOn w:val="Normlny"/>
    <w:autoRedefine/>
    <w:rsid w:val="00B22C71"/>
    <w:pPr>
      <w:suppressAutoHyphens w:val="0"/>
      <w:snapToGrid w:val="0"/>
      <w:ind w:right="-290" w:firstLine="567"/>
    </w:pPr>
    <w:rPr>
      <w:rFonts w:ascii="Arial" w:hAnsi="Arial" w:cs="Times New Roman"/>
      <w:sz w:val="20"/>
      <w:lang w:eastAsia="cs-CZ"/>
    </w:rPr>
  </w:style>
  <w:style w:type="character" w:customStyle="1" w:styleId="apple-converted-space">
    <w:name w:val="apple-converted-space"/>
    <w:rsid w:val="00B22C71"/>
  </w:style>
  <w:style w:type="paragraph" w:customStyle="1" w:styleId="Normal1">
    <w:name w:val="Normal 1"/>
    <w:basedOn w:val="Normlny"/>
    <w:rsid w:val="00B22C71"/>
    <w:pPr>
      <w:suppressAutoHyphens w:val="0"/>
      <w:spacing w:after="60"/>
      <w:ind w:left="284"/>
    </w:pPr>
    <w:rPr>
      <w:rFonts w:ascii="Arial" w:hAnsi="Arial" w:cs="Times New Roman"/>
      <w:sz w:val="20"/>
      <w:szCs w:val="20"/>
      <w:lang w:eastAsia="cs-CZ"/>
    </w:rPr>
  </w:style>
  <w:style w:type="paragraph" w:customStyle="1" w:styleId="xl88">
    <w:name w:val="xl88"/>
    <w:basedOn w:val="Normlny"/>
    <w:rsid w:val="00B22C71"/>
    <w:pPr>
      <w:pBdr>
        <w:top w:val="single" w:sz="4"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sz w:val="24"/>
      <w:szCs w:val="24"/>
      <w:lang w:eastAsia="sk-SK"/>
    </w:rPr>
  </w:style>
  <w:style w:type="paragraph" w:customStyle="1" w:styleId="xl89">
    <w:name w:val="xl89"/>
    <w:basedOn w:val="Normlny"/>
    <w:rsid w:val="00B22C71"/>
    <w:pPr>
      <w:pBdr>
        <w:top w:val="single" w:sz="8" w:space="0" w:color="auto"/>
        <w:left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szCs w:val="20"/>
      <w:lang w:eastAsia="sk-SK"/>
    </w:rPr>
  </w:style>
  <w:style w:type="paragraph" w:customStyle="1" w:styleId="xl90">
    <w:name w:val="xl90"/>
    <w:basedOn w:val="Normlny"/>
    <w:rsid w:val="00B22C71"/>
    <w:pPr>
      <w:pBdr>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sz w:val="24"/>
      <w:szCs w:val="24"/>
      <w:lang w:eastAsia="sk-SK"/>
    </w:rPr>
  </w:style>
  <w:style w:type="paragraph" w:customStyle="1" w:styleId="xl91">
    <w:name w:val="xl91"/>
    <w:basedOn w:val="Normlny"/>
    <w:rsid w:val="00B22C71"/>
    <w:pPr>
      <w:pBdr>
        <w:top w:val="single" w:sz="8" w:space="0" w:color="auto"/>
        <w:bottom w:val="single" w:sz="8" w:space="0" w:color="auto"/>
        <w:right w:val="single" w:sz="4" w:space="0" w:color="auto"/>
      </w:pBdr>
      <w:shd w:val="clear" w:color="000000" w:fill="000000"/>
      <w:suppressAutoHyphens w:val="0"/>
      <w:spacing w:before="100" w:beforeAutospacing="1" w:after="100" w:afterAutospacing="1"/>
      <w:textAlignment w:val="center"/>
    </w:pPr>
    <w:rPr>
      <w:rFonts w:ascii="Arial" w:hAnsi="Arial" w:cs="Arial"/>
      <w:b/>
      <w:bCs/>
      <w:sz w:val="20"/>
      <w:szCs w:val="20"/>
      <w:lang w:eastAsia="sk-SK"/>
    </w:rPr>
  </w:style>
  <w:style w:type="paragraph" w:customStyle="1" w:styleId="xl92">
    <w:name w:val="xl92"/>
    <w:basedOn w:val="Normlny"/>
    <w:rsid w:val="00B22C71"/>
    <w:pPr>
      <w:pBdr>
        <w:top w:val="single" w:sz="8" w:space="0" w:color="auto"/>
        <w:left w:val="single" w:sz="4" w:space="0" w:color="auto"/>
        <w:bottom w:val="single" w:sz="8" w:space="0" w:color="auto"/>
        <w:right w:val="single" w:sz="4" w:space="0" w:color="auto"/>
      </w:pBdr>
      <w:shd w:val="clear" w:color="000000" w:fill="000000"/>
      <w:suppressAutoHyphens w:val="0"/>
      <w:spacing w:before="100" w:beforeAutospacing="1" w:after="100" w:afterAutospacing="1"/>
      <w:textAlignment w:val="center"/>
    </w:pPr>
    <w:rPr>
      <w:rFonts w:ascii="Times New Roman" w:hAnsi="Times New Roman" w:cs="Times New Roman"/>
      <w:sz w:val="24"/>
      <w:szCs w:val="24"/>
      <w:lang w:eastAsia="sk-SK"/>
    </w:rPr>
  </w:style>
  <w:style w:type="paragraph" w:customStyle="1" w:styleId="xl93">
    <w:name w:val="xl93"/>
    <w:basedOn w:val="Normlny"/>
    <w:rsid w:val="00B22C71"/>
    <w:pPr>
      <w:pBdr>
        <w:top w:val="single" w:sz="8" w:space="0" w:color="auto"/>
        <w:left w:val="single" w:sz="4" w:space="0" w:color="auto"/>
        <w:bottom w:val="single" w:sz="8" w:space="0" w:color="auto"/>
        <w:right w:val="single" w:sz="4" w:space="0" w:color="auto"/>
      </w:pBdr>
      <w:shd w:val="clear" w:color="000000" w:fill="000000"/>
      <w:suppressAutoHyphens w:val="0"/>
      <w:spacing w:before="100" w:beforeAutospacing="1" w:after="100" w:afterAutospacing="1"/>
      <w:textAlignment w:val="center"/>
    </w:pPr>
    <w:rPr>
      <w:rFonts w:ascii="Times New Roman" w:hAnsi="Times New Roman" w:cs="Times New Roman"/>
      <w:sz w:val="24"/>
      <w:szCs w:val="24"/>
      <w:lang w:eastAsia="sk-SK"/>
    </w:rPr>
  </w:style>
  <w:style w:type="paragraph" w:customStyle="1" w:styleId="xl94">
    <w:name w:val="xl94"/>
    <w:basedOn w:val="Normlny"/>
    <w:rsid w:val="00B22C71"/>
    <w:pPr>
      <w:pBdr>
        <w:top w:val="single" w:sz="8" w:space="0" w:color="auto"/>
        <w:left w:val="single" w:sz="4" w:space="0" w:color="auto"/>
        <w:bottom w:val="single" w:sz="8" w:space="0" w:color="auto"/>
        <w:right w:val="single" w:sz="4" w:space="0" w:color="auto"/>
      </w:pBdr>
      <w:shd w:val="clear" w:color="000000" w:fill="000000"/>
      <w:suppressAutoHyphens w:val="0"/>
      <w:spacing w:before="100" w:beforeAutospacing="1" w:after="100" w:afterAutospacing="1"/>
      <w:textAlignment w:val="center"/>
    </w:pPr>
    <w:rPr>
      <w:rFonts w:ascii="Times New Roman" w:hAnsi="Times New Roman" w:cs="Times New Roman"/>
      <w:sz w:val="24"/>
      <w:szCs w:val="24"/>
      <w:lang w:eastAsia="sk-SK"/>
    </w:rPr>
  </w:style>
  <w:style w:type="paragraph" w:customStyle="1" w:styleId="xl95">
    <w:name w:val="xl95"/>
    <w:basedOn w:val="Normlny"/>
    <w:rsid w:val="00B22C71"/>
    <w:pPr>
      <w:pBdr>
        <w:top w:val="single" w:sz="8" w:space="0" w:color="auto"/>
        <w:left w:val="single" w:sz="4" w:space="0" w:color="auto"/>
        <w:bottom w:val="single" w:sz="8" w:space="0" w:color="auto"/>
      </w:pBdr>
      <w:shd w:val="clear" w:color="000000" w:fill="000000"/>
      <w:suppressAutoHyphens w:val="0"/>
      <w:spacing w:before="100" w:beforeAutospacing="1" w:after="100" w:afterAutospacing="1"/>
      <w:jc w:val="center"/>
      <w:textAlignment w:val="center"/>
    </w:pPr>
    <w:rPr>
      <w:rFonts w:ascii="Times New Roman" w:hAnsi="Times New Roman" w:cs="Times New Roman"/>
      <w:sz w:val="24"/>
      <w:szCs w:val="24"/>
      <w:lang w:eastAsia="sk-SK"/>
    </w:rPr>
  </w:style>
  <w:style w:type="paragraph" w:customStyle="1" w:styleId="xl96">
    <w:name w:val="xl96"/>
    <w:basedOn w:val="Normlny"/>
    <w:rsid w:val="00B22C71"/>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textAlignment w:val="center"/>
    </w:pPr>
    <w:rPr>
      <w:rFonts w:ascii="Arial" w:hAnsi="Arial" w:cs="Arial"/>
      <w:b/>
      <w:bCs/>
      <w:sz w:val="20"/>
      <w:szCs w:val="20"/>
      <w:lang w:eastAsia="sk-SK"/>
    </w:rPr>
  </w:style>
  <w:style w:type="paragraph" w:customStyle="1" w:styleId="xl97">
    <w:name w:val="xl97"/>
    <w:basedOn w:val="Normlny"/>
    <w:rsid w:val="00B22C71"/>
    <w:pPr>
      <w:pBdr>
        <w:top w:val="single" w:sz="8" w:space="0" w:color="auto"/>
        <w:bottom w:val="single" w:sz="8" w:space="0" w:color="auto"/>
      </w:pBdr>
      <w:shd w:val="clear" w:color="000000" w:fill="FFFF00"/>
      <w:suppressAutoHyphens w:val="0"/>
      <w:spacing w:before="100" w:beforeAutospacing="1" w:after="100" w:afterAutospacing="1"/>
      <w:jc w:val="center"/>
      <w:textAlignment w:val="center"/>
    </w:pPr>
    <w:rPr>
      <w:rFonts w:ascii="Arial" w:hAnsi="Arial" w:cs="Arial"/>
      <w:b/>
      <w:bCs/>
      <w:sz w:val="20"/>
      <w:szCs w:val="20"/>
      <w:lang w:eastAsia="sk-SK"/>
    </w:rPr>
  </w:style>
  <w:style w:type="paragraph" w:customStyle="1" w:styleId="xl98">
    <w:name w:val="xl98"/>
    <w:basedOn w:val="Normlny"/>
    <w:rsid w:val="00B22C71"/>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szCs w:val="24"/>
      <w:lang w:eastAsia="sk-SK"/>
    </w:rPr>
  </w:style>
  <w:style w:type="character" w:customStyle="1" w:styleId="skypec2ctextspan">
    <w:name w:val="skype_c2c_text_span"/>
    <w:rsid w:val="00395BBD"/>
  </w:style>
  <w:style w:type="character" w:customStyle="1" w:styleId="OdsekzoznamuChar">
    <w:name w:val="Odsek zoznamu Char"/>
    <w:link w:val="Odsekzoznamu"/>
    <w:uiPriority w:val="34"/>
    <w:locked/>
    <w:rsid w:val="00255633"/>
    <w:rPr>
      <w:rFonts w:ascii="Calibri" w:hAnsi="Calibri" w:cs="Calibri"/>
      <w:sz w:val="22"/>
      <w:szCs w:val="22"/>
      <w:lang w:eastAsia="ar-SA"/>
    </w:rPr>
  </w:style>
  <w:style w:type="paragraph" w:styleId="PredformtovanHTML">
    <w:name w:val="HTML Preformatted"/>
    <w:basedOn w:val="Normlny"/>
    <w:link w:val="PredformtovanHTMLChar"/>
    <w:uiPriority w:val="99"/>
    <w:semiHidden/>
    <w:unhideWhenUsed/>
    <w:rsid w:val="007E3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link w:val="PredformtovanHTML"/>
    <w:uiPriority w:val="99"/>
    <w:semiHidden/>
    <w:rsid w:val="007E3B78"/>
    <w:rPr>
      <w:rFonts w:ascii="Courier New" w:hAnsi="Courier New" w:cs="Courier New"/>
    </w:rPr>
  </w:style>
  <w:style w:type="character" w:customStyle="1" w:styleId="yiv4939924824">
    <w:name w:val="yiv4939924824"/>
    <w:rsid w:val="00F956B9"/>
  </w:style>
  <w:style w:type="paragraph" w:customStyle="1" w:styleId="yiv5196247905msonormal">
    <w:name w:val="yiv5196247905msonormal"/>
    <w:basedOn w:val="Normlny"/>
    <w:rsid w:val="00B370B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Obyajntext1">
    <w:name w:val="Obyčajný text1"/>
    <w:basedOn w:val="Normlny"/>
    <w:rsid w:val="002B4A4F"/>
    <w:rPr>
      <w:rFonts w:ascii="Courier New" w:hAnsi="Courier New" w:cs="Courier New"/>
      <w:sz w:val="20"/>
      <w:szCs w:val="20"/>
    </w:rPr>
  </w:style>
  <w:style w:type="paragraph" w:customStyle="1" w:styleId="yiv3992536484msonormal">
    <w:name w:val="yiv3992536484msonormal"/>
    <w:basedOn w:val="Normlny"/>
    <w:rsid w:val="00385B29"/>
    <w:pPr>
      <w:suppressAutoHyphens w:val="0"/>
      <w:spacing w:before="100" w:beforeAutospacing="1" w:after="100" w:afterAutospacing="1"/>
    </w:pPr>
    <w:rPr>
      <w:rFonts w:ascii="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771F55"/>
    <w:pPr>
      <w:suppressAutoHyphens w:val="0"/>
    </w:pPr>
    <w:rPr>
      <w:rFonts w:ascii="Calibri" w:eastAsia="Calibri" w:hAnsi="Calibri" w:cs="Times New Roman"/>
      <w:szCs w:val="21"/>
      <w:lang w:eastAsia="en-US"/>
    </w:rPr>
  </w:style>
  <w:style w:type="character" w:customStyle="1" w:styleId="ObyajntextChar">
    <w:name w:val="Obyčajný text Char"/>
    <w:link w:val="Obyajntext"/>
    <w:uiPriority w:val="99"/>
    <w:semiHidden/>
    <w:rsid w:val="00771F55"/>
    <w:rPr>
      <w:rFonts w:ascii="Calibri" w:eastAsia="Calibri" w:hAnsi="Calibri"/>
      <w:sz w:val="22"/>
      <w:szCs w:val="21"/>
      <w:lang w:eastAsia="en-US"/>
    </w:rPr>
  </w:style>
  <w:style w:type="paragraph" w:customStyle="1" w:styleId="Textbody">
    <w:name w:val="Text body"/>
    <w:rsid w:val="00394C4D"/>
    <w:pPr>
      <w:suppressAutoHyphens/>
      <w:autoSpaceDN w:val="0"/>
      <w:jc w:val="both"/>
      <w:textAlignment w:val="baseline"/>
    </w:pPr>
    <w:rPr>
      <w:rFonts w:ascii="Arial" w:eastAsia="ヒラギノ角ゴ Pro W3" w:hAnsi="Arial" w:cs="Arial"/>
      <w:color w:val="000000"/>
      <w:kern w:val="3"/>
      <w:sz w:val="24"/>
      <w:lang w:eastAsia="zh-CN" w:bidi="hi-IN"/>
    </w:rPr>
  </w:style>
  <w:style w:type="numbering" w:customStyle="1" w:styleId="WW8Num4">
    <w:name w:val="WW8Num4"/>
    <w:basedOn w:val="Bezzoznamu"/>
    <w:rsid w:val="00394C4D"/>
    <w:pPr>
      <w:numPr>
        <w:numId w:val="45"/>
      </w:numPr>
    </w:pPr>
  </w:style>
  <w:style w:type="character" w:styleId="Odkaznapoznmkupodiarou">
    <w:name w:val="footnote reference"/>
    <w:semiHidden/>
    <w:unhideWhenUsed/>
    <w:rsid w:val="00802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306">
      <w:bodyDiv w:val="1"/>
      <w:marLeft w:val="0"/>
      <w:marRight w:val="0"/>
      <w:marTop w:val="0"/>
      <w:marBottom w:val="0"/>
      <w:divBdr>
        <w:top w:val="none" w:sz="0" w:space="0" w:color="auto"/>
        <w:left w:val="none" w:sz="0" w:space="0" w:color="auto"/>
        <w:bottom w:val="none" w:sz="0" w:space="0" w:color="auto"/>
        <w:right w:val="none" w:sz="0" w:space="0" w:color="auto"/>
      </w:divBdr>
      <w:divsChild>
        <w:div w:id="1373767881">
          <w:marLeft w:val="0"/>
          <w:marRight w:val="0"/>
          <w:marTop w:val="0"/>
          <w:marBottom w:val="0"/>
          <w:divBdr>
            <w:top w:val="none" w:sz="0" w:space="0" w:color="auto"/>
            <w:left w:val="none" w:sz="0" w:space="0" w:color="auto"/>
            <w:bottom w:val="none" w:sz="0" w:space="0" w:color="auto"/>
            <w:right w:val="none" w:sz="0" w:space="0" w:color="auto"/>
          </w:divBdr>
        </w:div>
        <w:div w:id="560286905">
          <w:marLeft w:val="0"/>
          <w:marRight w:val="0"/>
          <w:marTop w:val="0"/>
          <w:marBottom w:val="0"/>
          <w:divBdr>
            <w:top w:val="none" w:sz="0" w:space="0" w:color="auto"/>
            <w:left w:val="none" w:sz="0" w:space="0" w:color="auto"/>
            <w:bottom w:val="none" w:sz="0" w:space="0" w:color="auto"/>
            <w:right w:val="none" w:sz="0" w:space="0" w:color="auto"/>
          </w:divBdr>
        </w:div>
      </w:divsChild>
    </w:div>
    <w:div w:id="256328060">
      <w:bodyDiv w:val="1"/>
      <w:marLeft w:val="0"/>
      <w:marRight w:val="0"/>
      <w:marTop w:val="0"/>
      <w:marBottom w:val="0"/>
      <w:divBdr>
        <w:top w:val="none" w:sz="0" w:space="0" w:color="auto"/>
        <w:left w:val="none" w:sz="0" w:space="0" w:color="auto"/>
        <w:bottom w:val="none" w:sz="0" w:space="0" w:color="auto"/>
        <w:right w:val="none" w:sz="0" w:space="0" w:color="auto"/>
      </w:divBdr>
    </w:div>
    <w:div w:id="331105818">
      <w:bodyDiv w:val="1"/>
      <w:marLeft w:val="0"/>
      <w:marRight w:val="0"/>
      <w:marTop w:val="0"/>
      <w:marBottom w:val="0"/>
      <w:divBdr>
        <w:top w:val="none" w:sz="0" w:space="0" w:color="auto"/>
        <w:left w:val="none" w:sz="0" w:space="0" w:color="auto"/>
        <w:bottom w:val="none" w:sz="0" w:space="0" w:color="auto"/>
        <w:right w:val="none" w:sz="0" w:space="0" w:color="auto"/>
      </w:divBdr>
    </w:div>
    <w:div w:id="507906495">
      <w:bodyDiv w:val="1"/>
      <w:marLeft w:val="0"/>
      <w:marRight w:val="0"/>
      <w:marTop w:val="0"/>
      <w:marBottom w:val="0"/>
      <w:divBdr>
        <w:top w:val="none" w:sz="0" w:space="0" w:color="auto"/>
        <w:left w:val="none" w:sz="0" w:space="0" w:color="auto"/>
        <w:bottom w:val="none" w:sz="0" w:space="0" w:color="auto"/>
        <w:right w:val="none" w:sz="0" w:space="0" w:color="auto"/>
      </w:divBdr>
    </w:div>
    <w:div w:id="574244985">
      <w:bodyDiv w:val="1"/>
      <w:marLeft w:val="0"/>
      <w:marRight w:val="0"/>
      <w:marTop w:val="0"/>
      <w:marBottom w:val="0"/>
      <w:divBdr>
        <w:top w:val="none" w:sz="0" w:space="0" w:color="auto"/>
        <w:left w:val="none" w:sz="0" w:space="0" w:color="auto"/>
        <w:bottom w:val="none" w:sz="0" w:space="0" w:color="auto"/>
        <w:right w:val="none" w:sz="0" w:space="0" w:color="auto"/>
      </w:divBdr>
      <w:divsChild>
        <w:div w:id="1146432173">
          <w:marLeft w:val="0"/>
          <w:marRight w:val="0"/>
          <w:marTop w:val="0"/>
          <w:marBottom w:val="0"/>
          <w:divBdr>
            <w:top w:val="none" w:sz="0" w:space="0" w:color="auto"/>
            <w:left w:val="none" w:sz="0" w:space="0" w:color="auto"/>
            <w:bottom w:val="none" w:sz="0" w:space="0" w:color="auto"/>
            <w:right w:val="none" w:sz="0" w:space="0" w:color="auto"/>
          </w:divBdr>
        </w:div>
        <w:div w:id="1212883430">
          <w:marLeft w:val="0"/>
          <w:marRight w:val="0"/>
          <w:marTop w:val="0"/>
          <w:marBottom w:val="0"/>
          <w:divBdr>
            <w:top w:val="none" w:sz="0" w:space="0" w:color="auto"/>
            <w:left w:val="none" w:sz="0" w:space="0" w:color="auto"/>
            <w:bottom w:val="none" w:sz="0" w:space="0" w:color="auto"/>
            <w:right w:val="none" w:sz="0" w:space="0" w:color="auto"/>
          </w:divBdr>
        </w:div>
        <w:div w:id="10958289">
          <w:marLeft w:val="0"/>
          <w:marRight w:val="0"/>
          <w:marTop w:val="0"/>
          <w:marBottom w:val="0"/>
          <w:divBdr>
            <w:top w:val="none" w:sz="0" w:space="0" w:color="auto"/>
            <w:left w:val="none" w:sz="0" w:space="0" w:color="auto"/>
            <w:bottom w:val="none" w:sz="0" w:space="0" w:color="auto"/>
            <w:right w:val="none" w:sz="0" w:space="0" w:color="auto"/>
          </w:divBdr>
        </w:div>
      </w:divsChild>
    </w:div>
    <w:div w:id="684555070">
      <w:bodyDiv w:val="1"/>
      <w:marLeft w:val="0"/>
      <w:marRight w:val="0"/>
      <w:marTop w:val="0"/>
      <w:marBottom w:val="0"/>
      <w:divBdr>
        <w:top w:val="none" w:sz="0" w:space="0" w:color="auto"/>
        <w:left w:val="none" w:sz="0" w:space="0" w:color="auto"/>
        <w:bottom w:val="none" w:sz="0" w:space="0" w:color="auto"/>
        <w:right w:val="none" w:sz="0" w:space="0" w:color="auto"/>
      </w:divBdr>
    </w:div>
    <w:div w:id="787892243">
      <w:bodyDiv w:val="1"/>
      <w:marLeft w:val="0"/>
      <w:marRight w:val="0"/>
      <w:marTop w:val="0"/>
      <w:marBottom w:val="0"/>
      <w:divBdr>
        <w:top w:val="none" w:sz="0" w:space="0" w:color="auto"/>
        <w:left w:val="none" w:sz="0" w:space="0" w:color="auto"/>
        <w:bottom w:val="none" w:sz="0" w:space="0" w:color="auto"/>
        <w:right w:val="none" w:sz="0" w:space="0" w:color="auto"/>
      </w:divBdr>
    </w:div>
    <w:div w:id="806898685">
      <w:bodyDiv w:val="1"/>
      <w:marLeft w:val="0"/>
      <w:marRight w:val="0"/>
      <w:marTop w:val="0"/>
      <w:marBottom w:val="0"/>
      <w:divBdr>
        <w:top w:val="none" w:sz="0" w:space="0" w:color="auto"/>
        <w:left w:val="none" w:sz="0" w:space="0" w:color="auto"/>
        <w:bottom w:val="none" w:sz="0" w:space="0" w:color="auto"/>
        <w:right w:val="none" w:sz="0" w:space="0" w:color="auto"/>
      </w:divBdr>
      <w:divsChild>
        <w:div w:id="1897232246">
          <w:marLeft w:val="0"/>
          <w:marRight w:val="0"/>
          <w:marTop w:val="0"/>
          <w:marBottom w:val="0"/>
          <w:divBdr>
            <w:top w:val="none" w:sz="0" w:space="0" w:color="auto"/>
            <w:left w:val="none" w:sz="0" w:space="0" w:color="auto"/>
            <w:bottom w:val="none" w:sz="0" w:space="0" w:color="auto"/>
            <w:right w:val="none" w:sz="0" w:space="0" w:color="auto"/>
          </w:divBdr>
        </w:div>
        <w:div w:id="504709856">
          <w:marLeft w:val="0"/>
          <w:marRight w:val="0"/>
          <w:marTop w:val="0"/>
          <w:marBottom w:val="0"/>
          <w:divBdr>
            <w:top w:val="none" w:sz="0" w:space="0" w:color="auto"/>
            <w:left w:val="none" w:sz="0" w:space="0" w:color="auto"/>
            <w:bottom w:val="none" w:sz="0" w:space="0" w:color="auto"/>
            <w:right w:val="none" w:sz="0" w:space="0" w:color="auto"/>
          </w:divBdr>
        </w:div>
        <w:div w:id="955332790">
          <w:marLeft w:val="0"/>
          <w:marRight w:val="0"/>
          <w:marTop w:val="0"/>
          <w:marBottom w:val="0"/>
          <w:divBdr>
            <w:top w:val="none" w:sz="0" w:space="0" w:color="auto"/>
            <w:left w:val="none" w:sz="0" w:space="0" w:color="auto"/>
            <w:bottom w:val="none" w:sz="0" w:space="0" w:color="auto"/>
            <w:right w:val="none" w:sz="0" w:space="0" w:color="auto"/>
          </w:divBdr>
        </w:div>
        <w:div w:id="776023720">
          <w:marLeft w:val="0"/>
          <w:marRight w:val="0"/>
          <w:marTop w:val="0"/>
          <w:marBottom w:val="0"/>
          <w:divBdr>
            <w:top w:val="none" w:sz="0" w:space="0" w:color="auto"/>
            <w:left w:val="none" w:sz="0" w:space="0" w:color="auto"/>
            <w:bottom w:val="none" w:sz="0" w:space="0" w:color="auto"/>
            <w:right w:val="none" w:sz="0" w:space="0" w:color="auto"/>
          </w:divBdr>
        </w:div>
        <w:div w:id="1780223225">
          <w:marLeft w:val="0"/>
          <w:marRight w:val="0"/>
          <w:marTop w:val="0"/>
          <w:marBottom w:val="0"/>
          <w:divBdr>
            <w:top w:val="none" w:sz="0" w:space="0" w:color="auto"/>
            <w:left w:val="none" w:sz="0" w:space="0" w:color="auto"/>
            <w:bottom w:val="none" w:sz="0" w:space="0" w:color="auto"/>
            <w:right w:val="none" w:sz="0" w:space="0" w:color="auto"/>
          </w:divBdr>
        </w:div>
        <w:div w:id="861014046">
          <w:marLeft w:val="0"/>
          <w:marRight w:val="0"/>
          <w:marTop w:val="0"/>
          <w:marBottom w:val="0"/>
          <w:divBdr>
            <w:top w:val="none" w:sz="0" w:space="0" w:color="auto"/>
            <w:left w:val="none" w:sz="0" w:space="0" w:color="auto"/>
            <w:bottom w:val="none" w:sz="0" w:space="0" w:color="auto"/>
            <w:right w:val="none" w:sz="0" w:space="0" w:color="auto"/>
          </w:divBdr>
        </w:div>
        <w:div w:id="1960987641">
          <w:marLeft w:val="0"/>
          <w:marRight w:val="0"/>
          <w:marTop w:val="0"/>
          <w:marBottom w:val="0"/>
          <w:divBdr>
            <w:top w:val="none" w:sz="0" w:space="0" w:color="auto"/>
            <w:left w:val="none" w:sz="0" w:space="0" w:color="auto"/>
            <w:bottom w:val="none" w:sz="0" w:space="0" w:color="auto"/>
            <w:right w:val="none" w:sz="0" w:space="0" w:color="auto"/>
          </w:divBdr>
        </w:div>
        <w:div w:id="768279471">
          <w:marLeft w:val="0"/>
          <w:marRight w:val="0"/>
          <w:marTop w:val="0"/>
          <w:marBottom w:val="0"/>
          <w:divBdr>
            <w:top w:val="none" w:sz="0" w:space="0" w:color="auto"/>
            <w:left w:val="none" w:sz="0" w:space="0" w:color="auto"/>
            <w:bottom w:val="none" w:sz="0" w:space="0" w:color="auto"/>
            <w:right w:val="none" w:sz="0" w:space="0" w:color="auto"/>
          </w:divBdr>
        </w:div>
        <w:div w:id="1281953030">
          <w:marLeft w:val="0"/>
          <w:marRight w:val="0"/>
          <w:marTop w:val="0"/>
          <w:marBottom w:val="0"/>
          <w:divBdr>
            <w:top w:val="none" w:sz="0" w:space="0" w:color="auto"/>
            <w:left w:val="none" w:sz="0" w:space="0" w:color="auto"/>
            <w:bottom w:val="none" w:sz="0" w:space="0" w:color="auto"/>
            <w:right w:val="none" w:sz="0" w:space="0" w:color="auto"/>
          </w:divBdr>
        </w:div>
        <w:div w:id="577593061">
          <w:marLeft w:val="0"/>
          <w:marRight w:val="0"/>
          <w:marTop w:val="0"/>
          <w:marBottom w:val="0"/>
          <w:divBdr>
            <w:top w:val="none" w:sz="0" w:space="0" w:color="auto"/>
            <w:left w:val="none" w:sz="0" w:space="0" w:color="auto"/>
            <w:bottom w:val="none" w:sz="0" w:space="0" w:color="auto"/>
            <w:right w:val="none" w:sz="0" w:space="0" w:color="auto"/>
          </w:divBdr>
        </w:div>
        <w:div w:id="413817553">
          <w:marLeft w:val="0"/>
          <w:marRight w:val="0"/>
          <w:marTop w:val="0"/>
          <w:marBottom w:val="0"/>
          <w:divBdr>
            <w:top w:val="none" w:sz="0" w:space="0" w:color="auto"/>
            <w:left w:val="none" w:sz="0" w:space="0" w:color="auto"/>
            <w:bottom w:val="none" w:sz="0" w:space="0" w:color="auto"/>
            <w:right w:val="none" w:sz="0" w:space="0" w:color="auto"/>
          </w:divBdr>
        </w:div>
      </w:divsChild>
    </w:div>
    <w:div w:id="816654627">
      <w:bodyDiv w:val="1"/>
      <w:marLeft w:val="0"/>
      <w:marRight w:val="0"/>
      <w:marTop w:val="0"/>
      <w:marBottom w:val="0"/>
      <w:divBdr>
        <w:top w:val="none" w:sz="0" w:space="0" w:color="auto"/>
        <w:left w:val="none" w:sz="0" w:space="0" w:color="auto"/>
        <w:bottom w:val="none" w:sz="0" w:space="0" w:color="auto"/>
        <w:right w:val="none" w:sz="0" w:space="0" w:color="auto"/>
      </w:divBdr>
    </w:div>
    <w:div w:id="1014956453">
      <w:bodyDiv w:val="1"/>
      <w:marLeft w:val="0"/>
      <w:marRight w:val="0"/>
      <w:marTop w:val="0"/>
      <w:marBottom w:val="0"/>
      <w:divBdr>
        <w:top w:val="none" w:sz="0" w:space="0" w:color="auto"/>
        <w:left w:val="none" w:sz="0" w:space="0" w:color="auto"/>
        <w:bottom w:val="none" w:sz="0" w:space="0" w:color="auto"/>
        <w:right w:val="none" w:sz="0" w:space="0" w:color="auto"/>
      </w:divBdr>
      <w:divsChild>
        <w:div w:id="1000160448">
          <w:marLeft w:val="0"/>
          <w:marRight w:val="0"/>
          <w:marTop w:val="0"/>
          <w:marBottom w:val="0"/>
          <w:divBdr>
            <w:top w:val="none" w:sz="0" w:space="0" w:color="auto"/>
            <w:left w:val="none" w:sz="0" w:space="0" w:color="auto"/>
            <w:bottom w:val="none" w:sz="0" w:space="0" w:color="auto"/>
            <w:right w:val="none" w:sz="0" w:space="0" w:color="auto"/>
          </w:divBdr>
        </w:div>
      </w:divsChild>
    </w:div>
    <w:div w:id="1503012946">
      <w:bodyDiv w:val="1"/>
      <w:marLeft w:val="0"/>
      <w:marRight w:val="0"/>
      <w:marTop w:val="0"/>
      <w:marBottom w:val="0"/>
      <w:divBdr>
        <w:top w:val="none" w:sz="0" w:space="0" w:color="auto"/>
        <w:left w:val="none" w:sz="0" w:space="0" w:color="auto"/>
        <w:bottom w:val="none" w:sz="0" w:space="0" w:color="auto"/>
        <w:right w:val="none" w:sz="0" w:space="0" w:color="auto"/>
      </w:divBdr>
    </w:div>
    <w:div w:id="1679456151">
      <w:bodyDiv w:val="1"/>
      <w:marLeft w:val="0"/>
      <w:marRight w:val="0"/>
      <w:marTop w:val="0"/>
      <w:marBottom w:val="0"/>
      <w:divBdr>
        <w:top w:val="none" w:sz="0" w:space="0" w:color="auto"/>
        <w:left w:val="none" w:sz="0" w:space="0" w:color="auto"/>
        <w:bottom w:val="none" w:sz="0" w:space="0" w:color="auto"/>
        <w:right w:val="none" w:sz="0" w:space="0" w:color="auto"/>
      </w:divBdr>
    </w:div>
    <w:div w:id="1683823182">
      <w:bodyDiv w:val="1"/>
      <w:marLeft w:val="0"/>
      <w:marRight w:val="0"/>
      <w:marTop w:val="0"/>
      <w:marBottom w:val="0"/>
      <w:divBdr>
        <w:top w:val="none" w:sz="0" w:space="0" w:color="auto"/>
        <w:left w:val="none" w:sz="0" w:space="0" w:color="auto"/>
        <w:bottom w:val="none" w:sz="0" w:space="0" w:color="auto"/>
        <w:right w:val="none" w:sz="0" w:space="0" w:color="auto"/>
      </w:divBdr>
      <w:divsChild>
        <w:div w:id="816457213">
          <w:marLeft w:val="0"/>
          <w:marRight w:val="0"/>
          <w:marTop w:val="0"/>
          <w:marBottom w:val="0"/>
          <w:divBdr>
            <w:top w:val="none" w:sz="0" w:space="0" w:color="auto"/>
            <w:left w:val="none" w:sz="0" w:space="0" w:color="auto"/>
            <w:bottom w:val="none" w:sz="0" w:space="0" w:color="auto"/>
            <w:right w:val="none" w:sz="0" w:space="0" w:color="auto"/>
          </w:divBdr>
          <w:divsChild>
            <w:div w:id="752509186">
              <w:marLeft w:val="0"/>
              <w:marRight w:val="0"/>
              <w:marTop w:val="0"/>
              <w:marBottom w:val="0"/>
              <w:divBdr>
                <w:top w:val="none" w:sz="0" w:space="0" w:color="auto"/>
                <w:left w:val="none" w:sz="0" w:space="0" w:color="auto"/>
                <w:bottom w:val="none" w:sz="0" w:space="0" w:color="auto"/>
                <w:right w:val="none" w:sz="0" w:space="0" w:color="auto"/>
              </w:divBdr>
              <w:divsChild>
                <w:div w:id="293483912">
                  <w:marLeft w:val="0"/>
                  <w:marRight w:val="0"/>
                  <w:marTop w:val="0"/>
                  <w:marBottom w:val="0"/>
                  <w:divBdr>
                    <w:top w:val="none" w:sz="0" w:space="0" w:color="auto"/>
                    <w:left w:val="none" w:sz="0" w:space="0" w:color="auto"/>
                    <w:bottom w:val="none" w:sz="0" w:space="0" w:color="auto"/>
                    <w:right w:val="none" w:sz="0" w:space="0" w:color="auto"/>
                  </w:divBdr>
                  <w:divsChild>
                    <w:div w:id="1052466603">
                      <w:marLeft w:val="0"/>
                      <w:marRight w:val="0"/>
                      <w:marTop w:val="0"/>
                      <w:marBottom w:val="0"/>
                      <w:divBdr>
                        <w:top w:val="none" w:sz="0" w:space="0" w:color="auto"/>
                        <w:left w:val="none" w:sz="0" w:space="0" w:color="auto"/>
                        <w:bottom w:val="none" w:sz="0" w:space="0" w:color="auto"/>
                        <w:right w:val="none" w:sz="0" w:space="0" w:color="auto"/>
                      </w:divBdr>
                      <w:divsChild>
                        <w:div w:id="1194418174">
                          <w:marLeft w:val="0"/>
                          <w:marRight w:val="0"/>
                          <w:marTop w:val="0"/>
                          <w:marBottom w:val="0"/>
                          <w:divBdr>
                            <w:top w:val="none" w:sz="0" w:space="0" w:color="auto"/>
                            <w:left w:val="none" w:sz="0" w:space="0" w:color="auto"/>
                            <w:bottom w:val="none" w:sz="0" w:space="0" w:color="auto"/>
                            <w:right w:val="none" w:sz="0" w:space="0" w:color="auto"/>
                          </w:divBdr>
                          <w:divsChild>
                            <w:div w:id="1565603322">
                              <w:marLeft w:val="0"/>
                              <w:marRight w:val="0"/>
                              <w:marTop w:val="0"/>
                              <w:marBottom w:val="0"/>
                              <w:divBdr>
                                <w:top w:val="none" w:sz="0" w:space="0" w:color="auto"/>
                                <w:left w:val="none" w:sz="0" w:space="0" w:color="auto"/>
                                <w:bottom w:val="none" w:sz="0" w:space="0" w:color="auto"/>
                                <w:right w:val="none" w:sz="0" w:space="0" w:color="auto"/>
                              </w:divBdr>
                              <w:divsChild>
                                <w:div w:id="958997876">
                                  <w:marLeft w:val="0"/>
                                  <w:marRight w:val="0"/>
                                  <w:marTop w:val="0"/>
                                  <w:marBottom w:val="0"/>
                                  <w:divBdr>
                                    <w:top w:val="none" w:sz="0" w:space="0" w:color="auto"/>
                                    <w:left w:val="none" w:sz="0" w:space="0" w:color="auto"/>
                                    <w:bottom w:val="none" w:sz="0" w:space="0" w:color="auto"/>
                                    <w:right w:val="none" w:sz="0" w:space="0" w:color="auto"/>
                                  </w:divBdr>
                                  <w:divsChild>
                                    <w:div w:id="1181817129">
                                      <w:marLeft w:val="0"/>
                                      <w:marRight w:val="0"/>
                                      <w:marTop w:val="90"/>
                                      <w:marBottom w:val="0"/>
                                      <w:divBdr>
                                        <w:top w:val="none" w:sz="0" w:space="0" w:color="auto"/>
                                        <w:left w:val="none" w:sz="0" w:space="0" w:color="auto"/>
                                        <w:bottom w:val="none" w:sz="0" w:space="0" w:color="auto"/>
                                        <w:right w:val="none" w:sz="0" w:space="0" w:color="auto"/>
                                      </w:divBdr>
                                      <w:divsChild>
                                        <w:div w:id="390272136">
                                          <w:marLeft w:val="0"/>
                                          <w:marRight w:val="0"/>
                                          <w:marTop w:val="0"/>
                                          <w:marBottom w:val="0"/>
                                          <w:divBdr>
                                            <w:top w:val="none" w:sz="0" w:space="0" w:color="auto"/>
                                            <w:left w:val="none" w:sz="0" w:space="0" w:color="auto"/>
                                            <w:bottom w:val="none" w:sz="0" w:space="0" w:color="auto"/>
                                            <w:right w:val="none" w:sz="0" w:space="0" w:color="auto"/>
                                          </w:divBdr>
                                          <w:divsChild>
                                            <w:div w:id="893202229">
                                              <w:marLeft w:val="0"/>
                                              <w:marRight w:val="0"/>
                                              <w:marTop w:val="0"/>
                                              <w:marBottom w:val="0"/>
                                              <w:divBdr>
                                                <w:top w:val="none" w:sz="0" w:space="0" w:color="auto"/>
                                                <w:left w:val="none" w:sz="0" w:space="0" w:color="auto"/>
                                                <w:bottom w:val="none" w:sz="0" w:space="0" w:color="auto"/>
                                                <w:right w:val="none" w:sz="0" w:space="0" w:color="auto"/>
                                              </w:divBdr>
                                              <w:divsChild>
                                                <w:div w:id="917246892">
                                                  <w:marLeft w:val="0"/>
                                                  <w:marRight w:val="0"/>
                                                  <w:marTop w:val="0"/>
                                                  <w:marBottom w:val="0"/>
                                                  <w:divBdr>
                                                    <w:top w:val="none" w:sz="0" w:space="0" w:color="auto"/>
                                                    <w:left w:val="none" w:sz="0" w:space="0" w:color="auto"/>
                                                    <w:bottom w:val="none" w:sz="0" w:space="0" w:color="auto"/>
                                                    <w:right w:val="none" w:sz="0" w:space="0" w:color="auto"/>
                                                  </w:divBdr>
                                                  <w:divsChild>
                                                    <w:div w:id="1572230935">
                                                      <w:marLeft w:val="0"/>
                                                      <w:marRight w:val="0"/>
                                                      <w:marTop w:val="0"/>
                                                      <w:marBottom w:val="0"/>
                                                      <w:divBdr>
                                                        <w:top w:val="none" w:sz="0" w:space="0" w:color="auto"/>
                                                        <w:left w:val="none" w:sz="0" w:space="0" w:color="auto"/>
                                                        <w:bottom w:val="none" w:sz="0" w:space="0" w:color="auto"/>
                                                        <w:right w:val="none" w:sz="0" w:space="0" w:color="auto"/>
                                                      </w:divBdr>
                                                      <w:divsChild>
                                                        <w:div w:id="6300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421109">
      <w:bodyDiv w:val="1"/>
      <w:marLeft w:val="0"/>
      <w:marRight w:val="0"/>
      <w:marTop w:val="0"/>
      <w:marBottom w:val="0"/>
      <w:divBdr>
        <w:top w:val="none" w:sz="0" w:space="0" w:color="auto"/>
        <w:left w:val="none" w:sz="0" w:space="0" w:color="auto"/>
        <w:bottom w:val="none" w:sz="0" w:space="0" w:color="auto"/>
        <w:right w:val="none" w:sz="0" w:space="0" w:color="auto"/>
      </w:divBdr>
    </w:div>
    <w:div w:id="2074425750">
      <w:bodyDiv w:val="1"/>
      <w:marLeft w:val="0"/>
      <w:marRight w:val="0"/>
      <w:marTop w:val="0"/>
      <w:marBottom w:val="0"/>
      <w:divBdr>
        <w:top w:val="none" w:sz="0" w:space="0" w:color="auto"/>
        <w:left w:val="none" w:sz="0" w:space="0" w:color="auto"/>
        <w:bottom w:val="none" w:sz="0" w:space="0" w:color="auto"/>
        <w:right w:val="none" w:sz="0" w:space="0" w:color="auto"/>
      </w:divBdr>
    </w:div>
    <w:div w:id="21098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ise.sk" TargetMode="External"/><Relationship Id="rId13" Type="http://schemas.openxmlformats.org/officeDocument/2006/relationships/hyperlink" Target="https://www.uvo.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093/jed-formular.rtf"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uvo.gov.sk/extdoc/1069/eticky_kodex_zaujemca_-_uchadza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o.gov.sk" TargetMode="External"/><Relationship Id="rId14" Type="http://schemas.openxmlformats.org/officeDocument/2006/relationships/hyperlink" Target="https://josephine.proebiz.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BE2B-A92E-4213-998A-B99CDEC7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40</Pages>
  <Words>16782</Words>
  <Characters>95658</Characters>
  <Application>Microsoft Office Word</Application>
  <DocSecurity>0</DocSecurity>
  <Lines>797</Lines>
  <Paragraphs>224</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
  <LinksUpToDate>false</LinksUpToDate>
  <CharactersWithSpaces>112216</CharactersWithSpaces>
  <SharedDoc>false</SharedDoc>
  <HLinks>
    <vt:vector size="18" baseType="variant">
      <vt:variant>
        <vt:i4>589835</vt:i4>
      </vt:variant>
      <vt:variant>
        <vt:i4>6</vt:i4>
      </vt:variant>
      <vt:variant>
        <vt:i4>0</vt:i4>
      </vt:variant>
      <vt:variant>
        <vt:i4>5</vt:i4>
      </vt:variant>
      <vt:variant>
        <vt:lpwstr>mailto:ivanova_monika@ymail.com</vt:lpwstr>
      </vt:variant>
      <vt:variant>
        <vt:lpwstr/>
      </vt:variant>
      <vt:variant>
        <vt:i4>589874</vt:i4>
      </vt:variant>
      <vt:variant>
        <vt:i4>3</vt:i4>
      </vt:variant>
      <vt:variant>
        <vt:i4>0</vt:i4>
      </vt:variant>
      <vt:variant>
        <vt:i4>5</vt:i4>
      </vt:variant>
      <vt:variant>
        <vt:lpwstr>mailto:inpropoprad@gmail.com</vt:lpwstr>
      </vt:variant>
      <vt:variant>
        <vt:lpwstr/>
      </vt:variant>
      <vt:variant>
        <vt:i4>589835</vt:i4>
      </vt:variant>
      <vt:variant>
        <vt:i4>0</vt:i4>
      </vt:variant>
      <vt:variant>
        <vt:i4>0</vt:i4>
      </vt:variant>
      <vt:variant>
        <vt:i4>5</vt:i4>
      </vt:variant>
      <vt:variant>
        <vt:lpwstr>mailto:ivanova_monika@ymail.com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PC;Monika Ivanova</dc:creator>
  <cp:keywords/>
  <dc:description>Filtr T602 id:</dc:description>
  <cp:lastModifiedBy>Monika Ivanova</cp:lastModifiedBy>
  <cp:revision>27</cp:revision>
  <cp:lastPrinted>2018-09-11T08:14:00Z</cp:lastPrinted>
  <dcterms:created xsi:type="dcterms:W3CDTF">2018-10-30T10:45:00Z</dcterms:created>
  <dcterms:modified xsi:type="dcterms:W3CDTF">2018-11-06T07:36:00Z</dcterms:modified>
</cp:coreProperties>
</file>