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AE699B" w14:textId="62B7F7D5" w:rsidR="0011708D" w:rsidRPr="00A56355" w:rsidRDefault="0011708D" w:rsidP="009534E2">
      <w:pPr>
        <w:widowControl w:val="0"/>
        <w:jc w:val="center"/>
        <w:rPr>
          <w:caps/>
          <w:color w:val="C00000"/>
          <w:spacing w:val="30"/>
          <w:sz w:val="40"/>
          <w:szCs w:val="40"/>
        </w:rPr>
      </w:pPr>
    </w:p>
    <w:p w14:paraId="6929D03C" w14:textId="1A1627EB" w:rsidR="008B5029" w:rsidRPr="00A56355" w:rsidRDefault="000429A9" w:rsidP="009534E2">
      <w:pPr>
        <w:widowControl w:val="0"/>
        <w:jc w:val="center"/>
        <w:rPr>
          <w:caps/>
          <w:color w:val="008998"/>
          <w:spacing w:val="30"/>
          <w:sz w:val="40"/>
          <w:szCs w:val="40"/>
        </w:rPr>
      </w:pPr>
      <w:r w:rsidRPr="00A56355">
        <w:rPr>
          <w:caps/>
          <w:color w:val="C00000"/>
          <w:spacing w:val="30"/>
          <w:sz w:val="40"/>
          <w:szCs w:val="40"/>
        </w:rPr>
        <w:t xml:space="preserve"> </w:t>
      </w:r>
      <w:r w:rsidR="008B5029" w:rsidRPr="00A56355">
        <w:rPr>
          <w:caps/>
          <w:color w:val="008998"/>
          <w:spacing w:val="30"/>
          <w:sz w:val="40"/>
          <w:szCs w:val="40"/>
        </w:rPr>
        <w:t>Súťažné podklady</w:t>
      </w:r>
    </w:p>
    <w:p w14:paraId="042682C4" w14:textId="77777777" w:rsidR="008B5029" w:rsidRPr="00A56355" w:rsidRDefault="008B5029" w:rsidP="009534E2">
      <w:pPr>
        <w:widowControl w:val="0"/>
        <w:jc w:val="center"/>
        <w:rPr>
          <w:caps/>
          <w:spacing w:val="30"/>
          <w:sz w:val="24"/>
          <w:szCs w:val="32"/>
        </w:rPr>
      </w:pPr>
    </w:p>
    <w:p w14:paraId="5266E8AD" w14:textId="136DF8E9" w:rsidR="00123371" w:rsidRPr="00A56355" w:rsidRDefault="00123371" w:rsidP="00785BCA">
      <w:pPr>
        <w:jc w:val="center"/>
        <w:rPr>
          <w:caps/>
          <w:spacing w:val="30"/>
        </w:rPr>
      </w:pPr>
      <w:r>
        <w:rPr>
          <w:caps/>
          <w:spacing w:val="30"/>
          <w:sz w:val="28"/>
          <w:szCs w:val="32"/>
        </w:rPr>
        <w:t>verejná súťaž</w:t>
      </w:r>
    </w:p>
    <w:p w14:paraId="16C25080" w14:textId="04DA451A" w:rsidR="00785BCA" w:rsidRPr="00A56355" w:rsidRDefault="00123371" w:rsidP="00785BCA">
      <w:pPr>
        <w:jc w:val="center"/>
      </w:pPr>
      <w:r>
        <w:t>Realizovaná v súlade so</w:t>
      </w:r>
      <w:r w:rsidR="00197DC1" w:rsidRPr="00197DC1">
        <w:t xml:space="preserve"> zákon</w:t>
      </w:r>
      <w:r>
        <w:t>om</w:t>
      </w:r>
      <w:r w:rsidR="00197DC1" w:rsidRPr="00197DC1">
        <w:t xml:space="preserve"> č. 343/2015 Z. z. o verejnom obstarávaní a o zmene a doplnení niektorých zákonov v platnom znení („</w:t>
      </w:r>
      <w:r w:rsidR="00197DC1" w:rsidRPr="00197DC1">
        <w:rPr>
          <w:b/>
          <w:bCs/>
        </w:rPr>
        <w:t>ZVO</w:t>
      </w:r>
      <w:r w:rsidR="00197DC1" w:rsidRPr="00197DC1">
        <w:t>“)</w:t>
      </w:r>
      <w:r w:rsidR="00785BCA" w:rsidRPr="00A56355">
        <w:rPr>
          <w:rFonts w:eastAsia="MingLiU" w:cs="MingLiU"/>
        </w:rPr>
        <w:br/>
      </w:r>
      <w:r w:rsidR="00785BCA" w:rsidRPr="00A56355">
        <w:t xml:space="preserve"> (</w:t>
      </w:r>
      <w:r w:rsidR="00197DC1">
        <w:t xml:space="preserve">ďalej aj ako </w:t>
      </w:r>
      <w:r w:rsidR="00A04C69" w:rsidRPr="00A56355">
        <w:t>„</w:t>
      </w:r>
      <w:r w:rsidR="00A04C69" w:rsidRPr="00A56355">
        <w:rPr>
          <w:b/>
        </w:rPr>
        <w:t>Verejné obstarávanie</w:t>
      </w:r>
      <w:r w:rsidR="00A04C69" w:rsidRPr="00A56355">
        <w:t>“)</w:t>
      </w:r>
    </w:p>
    <w:p w14:paraId="380F6FFD" w14:textId="77777777" w:rsidR="00785BCA" w:rsidRPr="00A56355" w:rsidRDefault="00785BCA" w:rsidP="00785BCA">
      <w:pPr>
        <w:jc w:val="center"/>
      </w:pPr>
    </w:p>
    <w:p w14:paraId="43481075" w14:textId="41775E59" w:rsidR="00785BCA" w:rsidRPr="00A56355" w:rsidRDefault="00785BCA" w:rsidP="00785BCA">
      <w:pPr>
        <w:jc w:val="center"/>
      </w:pPr>
      <w:r w:rsidRPr="00A56355">
        <w:t>/</w:t>
      </w:r>
      <w:r w:rsidR="00197DC1">
        <w:t>stavebné práce</w:t>
      </w:r>
      <w:r w:rsidRPr="00A56355">
        <w:t>/</w:t>
      </w:r>
    </w:p>
    <w:p w14:paraId="1A8F7674" w14:textId="77777777" w:rsidR="00785BCA" w:rsidRPr="00A56355" w:rsidRDefault="00785BCA" w:rsidP="00785BCA">
      <w:pPr>
        <w:jc w:val="center"/>
      </w:pPr>
    </w:p>
    <w:p w14:paraId="0CC0109E" w14:textId="6B5180FF" w:rsidR="00785BCA" w:rsidRPr="00A56355" w:rsidRDefault="00785BCA" w:rsidP="00785BCA">
      <w:pPr>
        <w:jc w:val="center"/>
      </w:pPr>
      <w:r w:rsidRPr="00A56355">
        <w:t xml:space="preserve">evidenčné číslo </w:t>
      </w:r>
      <w:r w:rsidR="00197DC1">
        <w:t>Verejného obstarávania</w:t>
      </w:r>
      <w:r w:rsidRPr="00A56355">
        <w:t>:</w:t>
      </w:r>
    </w:p>
    <w:p w14:paraId="6E783ACF" w14:textId="0A5C4889" w:rsidR="00CD2F4E" w:rsidRDefault="006B54B0" w:rsidP="00785BCA">
      <w:pPr>
        <w:jc w:val="center"/>
      </w:pPr>
      <w:r w:rsidRPr="006B54B0">
        <w:t>449067</w:t>
      </w:r>
    </w:p>
    <w:p w14:paraId="11576559" w14:textId="77777777" w:rsidR="006B54B0" w:rsidRPr="00A56355" w:rsidRDefault="006B54B0" w:rsidP="00785BCA">
      <w:pPr>
        <w:jc w:val="center"/>
      </w:pPr>
    </w:p>
    <w:p w14:paraId="69F6AE73" w14:textId="77777777" w:rsidR="00785BCA" w:rsidRPr="00A56355" w:rsidRDefault="00785BCA" w:rsidP="00785BCA">
      <w:pPr>
        <w:jc w:val="center"/>
        <w:rPr>
          <w:caps/>
          <w:spacing w:val="30"/>
          <w:sz w:val="28"/>
        </w:rPr>
      </w:pPr>
      <w:r w:rsidRPr="00A56355">
        <w:rPr>
          <w:caps/>
          <w:spacing w:val="30"/>
          <w:sz w:val="28"/>
        </w:rPr>
        <w:t>predmet zákazky</w:t>
      </w:r>
    </w:p>
    <w:p w14:paraId="10ADAE8E" w14:textId="77777777" w:rsidR="00785BCA" w:rsidRPr="00A56355" w:rsidRDefault="00785BCA" w:rsidP="00785BCA"/>
    <w:p w14:paraId="6E87AB2C" w14:textId="1CC19022" w:rsidR="00DD3FC4" w:rsidRPr="00A56355" w:rsidRDefault="0011708D" w:rsidP="00892872">
      <w:pPr>
        <w:spacing w:after="0"/>
        <w:jc w:val="center"/>
      </w:pPr>
      <w:bookmarkStart w:id="0" w:name="_Hlk63859637"/>
      <w:bookmarkStart w:id="1" w:name="_Hlk109985122"/>
      <w:r w:rsidRPr="00A56355">
        <w:rPr>
          <w:b/>
          <w:bCs/>
          <w:sz w:val="24"/>
          <w:szCs w:val="24"/>
        </w:rPr>
        <w:t xml:space="preserve">Zvýšenie </w:t>
      </w:r>
      <w:r w:rsidR="00671E98" w:rsidRPr="00A56355">
        <w:rPr>
          <w:b/>
          <w:bCs/>
          <w:sz w:val="24"/>
          <w:szCs w:val="24"/>
        </w:rPr>
        <w:t>prevádzkovej</w:t>
      </w:r>
      <w:r w:rsidR="00195EE7" w:rsidRPr="00A56355">
        <w:rPr>
          <w:b/>
          <w:bCs/>
          <w:sz w:val="24"/>
          <w:szCs w:val="24"/>
        </w:rPr>
        <w:t xml:space="preserve"> </w:t>
      </w:r>
      <w:r w:rsidRPr="00A56355">
        <w:rPr>
          <w:b/>
          <w:bCs/>
          <w:sz w:val="24"/>
          <w:szCs w:val="24"/>
        </w:rPr>
        <w:t xml:space="preserve">efektívnosti </w:t>
      </w:r>
      <w:r w:rsidR="00671E98" w:rsidRPr="00A56355">
        <w:rPr>
          <w:b/>
          <w:bCs/>
          <w:sz w:val="24"/>
          <w:szCs w:val="24"/>
        </w:rPr>
        <w:t xml:space="preserve">energetického hospodárstva </w:t>
      </w:r>
      <w:bookmarkEnd w:id="0"/>
      <w:r w:rsidR="00892872" w:rsidRPr="00892872">
        <w:rPr>
          <w:b/>
          <w:bCs/>
          <w:sz w:val="24"/>
          <w:szCs w:val="24"/>
        </w:rPr>
        <w:t>Domov</w:t>
      </w:r>
      <w:r w:rsidR="00892872">
        <w:rPr>
          <w:b/>
          <w:bCs/>
          <w:sz w:val="24"/>
          <w:szCs w:val="24"/>
        </w:rPr>
        <w:t>a</w:t>
      </w:r>
      <w:r w:rsidR="00892872" w:rsidRPr="00892872">
        <w:rPr>
          <w:b/>
          <w:bCs/>
          <w:sz w:val="24"/>
          <w:szCs w:val="24"/>
        </w:rPr>
        <w:t xml:space="preserve"> sociálnych služieb </w:t>
      </w:r>
      <w:r w:rsidR="00325538" w:rsidRPr="00325538">
        <w:rPr>
          <w:b/>
          <w:bCs/>
          <w:sz w:val="24"/>
          <w:szCs w:val="24"/>
        </w:rPr>
        <w:t>Lidwina</w:t>
      </w:r>
    </w:p>
    <w:tbl>
      <w:tblPr>
        <w:tblStyle w:val="Mriekatabuky"/>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382"/>
      </w:tblGrid>
      <w:tr w:rsidR="00BF09B9" w:rsidRPr="00A56355" w14:paraId="4CE38FF5" w14:textId="77777777" w:rsidTr="001438C0">
        <w:trPr>
          <w:trHeight w:val="1682"/>
        </w:trPr>
        <w:tc>
          <w:tcPr>
            <w:tcW w:w="4532" w:type="dxa"/>
            <w:tcBorders>
              <w:bottom w:val="single" w:sz="4" w:space="0" w:color="auto"/>
            </w:tcBorders>
            <w:vAlign w:val="center"/>
          </w:tcPr>
          <w:bookmarkEnd w:id="1"/>
          <w:p w14:paraId="536270A1" w14:textId="62E0DD59" w:rsidR="00DD3FC4" w:rsidRPr="00A56355" w:rsidRDefault="00BF09B9" w:rsidP="00346DA6">
            <w:r w:rsidRPr="00A56355">
              <w:t>Osoba zodpovedná za vypracovanie súťažných podkladov:</w:t>
            </w:r>
          </w:p>
        </w:tc>
        <w:tc>
          <w:tcPr>
            <w:tcW w:w="4382" w:type="dxa"/>
            <w:tcBorders>
              <w:bottom w:val="single" w:sz="4" w:space="0" w:color="auto"/>
            </w:tcBorders>
          </w:tcPr>
          <w:p w14:paraId="373FB6CC" w14:textId="77777777" w:rsidR="00EB5BD3" w:rsidRPr="00A56355" w:rsidRDefault="00EB5BD3" w:rsidP="0038247B">
            <w:pPr>
              <w:ind w:left="282"/>
              <w:jc w:val="right"/>
            </w:pPr>
          </w:p>
          <w:p w14:paraId="494F0F27" w14:textId="77777777" w:rsidR="009A10D6" w:rsidRDefault="009A10D6" w:rsidP="009A10D6">
            <w:pPr>
              <w:ind w:left="282"/>
            </w:pPr>
          </w:p>
          <w:p w14:paraId="55B46CFF" w14:textId="793D8CCA" w:rsidR="00EB5BD3" w:rsidRPr="00A56355" w:rsidRDefault="00EB5BD3" w:rsidP="009A10D6">
            <w:pPr>
              <w:ind w:left="282"/>
            </w:pPr>
            <w:r w:rsidRPr="00A56355">
              <w:t>JUDr. Tomáš Uríček</w:t>
            </w:r>
          </w:p>
          <w:p w14:paraId="593E7A38" w14:textId="75FF202E" w:rsidR="00BF09B9" w:rsidRPr="00A56355" w:rsidRDefault="00BF09B9" w:rsidP="0038247B">
            <w:pPr>
              <w:ind w:left="282"/>
              <w:jc w:val="right"/>
            </w:pPr>
          </w:p>
        </w:tc>
      </w:tr>
      <w:tr w:rsidR="00BD69BA" w:rsidRPr="00A56355" w14:paraId="4B2D28C9" w14:textId="77777777" w:rsidTr="001A249A">
        <w:trPr>
          <w:trHeight w:val="900"/>
        </w:trPr>
        <w:tc>
          <w:tcPr>
            <w:tcW w:w="4532" w:type="dxa"/>
            <w:tcBorders>
              <w:top w:val="single" w:sz="4" w:space="0" w:color="auto"/>
            </w:tcBorders>
            <w:vAlign w:val="center"/>
          </w:tcPr>
          <w:p w14:paraId="3FAA2BCC" w14:textId="5C1CBD96" w:rsidR="00BD69BA" w:rsidRPr="00A56355" w:rsidRDefault="00BD69BA" w:rsidP="00231350">
            <w:pPr>
              <w:rPr>
                <w:szCs w:val="20"/>
              </w:rPr>
            </w:pPr>
            <w:r w:rsidRPr="00A56355">
              <w:t>Súťažné podklady schválil</w:t>
            </w:r>
            <w:r w:rsidRPr="00A56355">
              <w:rPr>
                <w:szCs w:val="20"/>
              </w:rPr>
              <w:t xml:space="preserve">:      </w:t>
            </w:r>
          </w:p>
        </w:tc>
        <w:tc>
          <w:tcPr>
            <w:tcW w:w="4382" w:type="dxa"/>
            <w:tcBorders>
              <w:top w:val="single" w:sz="4" w:space="0" w:color="auto"/>
            </w:tcBorders>
            <w:shd w:val="clear" w:color="auto" w:fill="auto"/>
            <w:vAlign w:val="center"/>
          </w:tcPr>
          <w:p w14:paraId="396AA448" w14:textId="2CB63F66" w:rsidR="00BD69BA" w:rsidRPr="00892872" w:rsidRDefault="00123371" w:rsidP="007C2D26">
            <w:pPr>
              <w:ind w:left="288" w:hanging="288"/>
            </w:pPr>
            <w:r>
              <w:t xml:space="preserve"> </w:t>
            </w:r>
            <w:r w:rsidR="009A10D6">
              <w:t xml:space="preserve">    </w:t>
            </w:r>
            <w:r w:rsidR="007C2D26">
              <w:t xml:space="preserve"> </w:t>
            </w:r>
            <w:r w:rsidRPr="00123371">
              <w:t>Mgr. Viera Dzurjaškov</w:t>
            </w:r>
            <w:r>
              <w:t xml:space="preserve">á, </w:t>
            </w:r>
            <w:r w:rsidRPr="00123371">
              <w:t>poverená</w:t>
            </w:r>
            <w:r>
              <w:t xml:space="preserve"> </w:t>
            </w:r>
            <w:r w:rsidRPr="00123371">
              <w:t>riadením</w:t>
            </w:r>
            <w:r>
              <w:t xml:space="preserve">, </w:t>
            </w:r>
            <w:r w:rsidR="009A10D6">
              <w:t xml:space="preserve">   </w:t>
            </w:r>
            <w:r w:rsidR="007C2D26">
              <w:t xml:space="preserve">  </w:t>
            </w:r>
            <w:r w:rsidRPr="00123371">
              <w:t>LIDWINA - Domov sociálnych služieb</w:t>
            </w:r>
            <w:r w:rsidRPr="00123371" w:rsidDel="00123371">
              <w:rPr>
                <w:highlight w:val="yellow"/>
              </w:rPr>
              <w:t xml:space="preserve"> </w:t>
            </w:r>
          </w:p>
        </w:tc>
      </w:tr>
    </w:tbl>
    <w:p w14:paraId="463D9A4B" w14:textId="1E827D90" w:rsidR="00785BCA" w:rsidRPr="00A56355" w:rsidRDefault="00785BCA" w:rsidP="00785BCA">
      <w:pPr>
        <w:jc w:val="center"/>
      </w:pPr>
    </w:p>
    <w:p w14:paraId="4455062A" w14:textId="70E9E7D4" w:rsidR="00785BCA" w:rsidRDefault="00785BCA" w:rsidP="00785BCA">
      <w:pPr>
        <w:tabs>
          <w:tab w:val="left" w:pos="6425"/>
        </w:tabs>
      </w:pPr>
    </w:p>
    <w:p w14:paraId="586FB589" w14:textId="051AECF1" w:rsidR="009A10D6" w:rsidRDefault="009A10D6" w:rsidP="00785BCA">
      <w:pPr>
        <w:tabs>
          <w:tab w:val="left" w:pos="6425"/>
        </w:tabs>
      </w:pPr>
    </w:p>
    <w:p w14:paraId="75007FFC" w14:textId="2F3AEDB8" w:rsidR="009A10D6" w:rsidRDefault="009A10D6" w:rsidP="00785BCA">
      <w:pPr>
        <w:tabs>
          <w:tab w:val="left" w:pos="6425"/>
        </w:tabs>
      </w:pPr>
    </w:p>
    <w:p w14:paraId="02BE7966" w14:textId="6DEA889A" w:rsidR="009A10D6" w:rsidRDefault="009A10D6" w:rsidP="00785BCA">
      <w:pPr>
        <w:tabs>
          <w:tab w:val="left" w:pos="6425"/>
        </w:tabs>
      </w:pPr>
    </w:p>
    <w:p w14:paraId="59876777" w14:textId="77777777" w:rsidR="009A10D6" w:rsidRPr="00A56355" w:rsidRDefault="009A10D6" w:rsidP="00785BCA">
      <w:pPr>
        <w:tabs>
          <w:tab w:val="left" w:pos="6425"/>
        </w:tabs>
      </w:pPr>
    </w:p>
    <w:p w14:paraId="1DF85B13" w14:textId="4A5EDE3C" w:rsidR="00EB5BD3" w:rsidRPr="00A56355" w:rsidRDefault="00785BCA" w:rsidP="00EB5BD3">
      <w:pPr>
        <w:jc w:val="center"/>
      </w:pPr>
      <w:r w:rsidRPr="00564C0D">
        <w:t>V</w:t>
      </w:r>
      <w:r w:rsidRPr="00564C0D">
        <w:rPr>
          <w:rFonts w:cs="Calibri"/>
        </w:rPr>
        <w:t> </w:t>
      </w:r>
      <w:r w:rsidR="00123371" w:rsidRPr="00564C0D">
        <w:t>Strážnom</w:t>
      </w:r>
      <w:r w:rsidRPr="00564C0D">
        <w:t>,</w:t>
      </w:r>
      <w:r w:rsidRPr="00A56355">
        <w:t xml:space="preserve"> dňa </w:t>
      </w:r>
      <w:r w:rsidR="00564C0D">
        <w:t>2</w:t>
      </w:r>
      <w:r w:rsidR="003D61F5">
        <w:t>6</w:t>
      </w:r>
      <w:r w:rsidR="00564C0D">
        <w:t>.09.2022</w:t>
      </w:r>
    </w:p>
    <w:p w14:paraId="0CDA47B6" w14:textId="22547AD1" w:rsidR="00785BCA" w:rsidRPr="00A56355" w:rsidRDefault="00785BCA" w:rsidP="009C6C80">
      <w:pPr>
        <w:jc w:val="center"/>
        <w:sectPr w:rsidR="00785BCA" w:rsidRPr="00A56355" w:rsidSect="0011708D">
          <w:headerReference w:type="default" r:id="rId11"/>
          <w:footerReference w:type="even" r:id="rId12"/>
          <w:footerReference w:type="default" r:id="rId13"/>
          <w:footerReference w:type="first" r:id="rId14"/>
          <w:pgSz w:w="11900" w:h="16840"/>
          <w:pgMar w:top="1642" w:right="1417" w:bottom="1417" w:left="1417" w:header="737" w:footer="567" w:gutter="0"/>
          <w:pgNumType w:start="1"/>
          <w:cols w:space="708"/>
          <w:docGrid w:linePitch="360"/>
        </w:sectPr>
      </w:pPr>
    </w:p>
    <w:p w14:paraId="1670C611" w14:textId="03943C2C" w:rsidR="00D91E6D" w:rsidRPr="00A56355" w:rsidRDefault="00D91E6D" w:rsidP="00AC2081">
      <w:pPr>
        <w:pStyle w:val="Obsah1"/>
      </w:pPr>
      <w:bookmarkStart w:id="2" w:name="_Toc444084932"/>
      <w:r w:rsidRPr="00A56355">
        <w:lastRenderedPageBreak/>
        <w:t>Obsah súťažných podkladov</w:t>
      </w:r>
    </w:p>
    <w:p w14:paraId="68D5246C" w14:textId="77777777" w:rsidR="00D91E6D" w:rsidRPr="00A56355" w:rsidRDefault="00D91E6D" w:rsidP="00D91E6D"/>
    <w:p w14:paraId="218C45F3" w14:textId="542164B1" w:rsidR="00CE4942" w:rsidRDefault="00485661">
      <w:pPr>
        <w:pStyle w:val="Obsah1"/>
        <w:rPr>
          <w:rFonts w:asciiTheme="minorHAnsi" w:eastAsiaTheme="minorEastAsia" w:hAnsiTheme="minorHAnsi" w:cstheme="minorBidi"/>
          <w:b w:val="0"/>
          <w:bCs w:val="0"/>
          <w:caps w:val="0"/>
          <w:sz w:val="22"/>
          <w:szCs w:val="22"/>
          <w:lang w:eastAsia="sk-SK"/>
        </w:rPr>
      </w:pPr>
      <w:r w:rsidRPr="00A56355">
        <w:rPr>
          <w:noProof w:val="0"/>
        </w:rPr>
        <w:fldChar w:fldCharType="begin"/>
      </w:r>
      <w:r w:rsidRPr="00A56355">
        <w:rPr>
          <w:noProof w:val="0"/>
        </w:rPr>
        <w:instrText xml:space="preserve"> TOC \o "1-3" \h \z \u </w:instrText>
      </w:r>
      <w:r w:rsidRPr="00A56355">
        <w:rPr>
          <w:noProof w:val="0"/>
        </w:rPr>
        <w:fldChar w:fldCharType="separate"/>
      </w:r>
      <w:hyperlink w:anchor="_Toc114833195" w:history="1">
        <w:r w:rsidR="00CE4942" w:rsidRPr="006633DC">
          <w:rPr>
            <w:rStyle w:val="Hypertextovprepojenie"/>
          </w:rPr>
          <w:t>ČASŤ A</w:t>
        </w:r>
        <w:r w:rsidR="00CE4942">
          <w:rPr>
            <w:rFonts w:asciiTheme="minorHAnsi" w:eastAsiaTheme="minorEastAsia" w:hAnsiTheme="minorHAnsi" w:cstheme="minorBidi"/>
            <w:b w:val="0"/>
            <w:bCs w:val="0"/>
            <w:caps w:val="0"/>
            <w:sz w:val="22"/>
            <w:szCs w:val="22"/>
            <w:lang w:eastAsia="sk-SK"/>
          </w:rPr>
          <w:tab/>
        </w:r>
        <w:r w:rsidR="00CE4942" w:rsidRPr="006633DC">
          <w:rPr>
            <w:rStyle w:val="Hypertextovprepojenie"/>
          </w:rPr>
          <w:t>Pokyny pre uchádzačov</w:t>
        </w:r>
        <w:r w:rsidR="00CE4942">
          <w:rPr>
            <w:webHidden/>
          </w:rPr>
          <w:tab/>
        </w:r>
        <w:r w:rsidR="00CE4942">
          <w:rPr>
            <w:webHidden/>
          </w:rPr>
          <w:fldChar w:fldCharType="begin"/>
        </w:r>
        <w:r w:rsidR="00CE4942">
          <w:rPr>
            <w:webHidden/>
          </w:rPr>
          <w:instrText xml:space="preserve"> PAGEREF _Toc114833195 \h </w:instrText>
        </w:r>
        <w:r w:rsidR="00CE4942">
          <w:rPr>
            <w:webHidden/>
          </w:rPr>
        </w:r>
        <w:r w:rsidR="00CE4942">
          <w:rPr>
            <w:webHidden/>
          </w:rPr>
          <w:fldChar w:fldCharType="separate"/>
        </w:r>
        <w:r w:rsidR="00CE4942">
          <w:rPr>
            <w:webHidden/>
          </w:rPr>
          <w:t>4</w:t>
        </w:r>
        <w:r w:rsidR="00CE4942">
          <w:rPr>
            <w:webHidden/>
          </w:rPr>
          <w:fldChar w:fldCharType="end"/>
        </w:r>
      </w:hyperlink>
    </w:p>
    <w:p w14:paraId="1D643AF8" w14:textId="435BE88D" w:rsidR="00CE4942" w:rsidRDefault="003D61F5">
      <w:pPr>
        <w:pStyle w:val="Obsah2"/>
        <w:rPr>
          <w:rFonts w:asciiTheme="minorHAnsi" w:eastAsiaTheme="minorEastAsia" w:hAnsiTheme="minorHAnsi" w:cstheme="minorBidi"/>
          <w:b w:val="0"/>
          <w:smallCaps w:val="0"/>
          <w:sz w:val="22"/>
          <w:szCs w:val="22"/>
          <w:lang w:eastAsia="sk-SK"/>
        </w:rPr>
      </w:pPr>
      <w:hyperlink w:anchor="_Toc114833196" w:history="1">
        <w:r w:rsidR="00CE4942" w:rsidRPr="006633DC">
          <w:rPr>
            <w:rStyle w:val="Hypertextovprepojenie"/>
          </w:rPr>
          <w:t>ODDIEL I</w:t>
        </w:r>
        <w:r w:rsidR="00CE4942">
          <w:rPr>
            <w:rFonts w:asciiTheme="minorHAnsi" w:eastAsiaTheme="minorEastAsia" w:hAnsiTheme="minorHAnsi" w:cstheme="minorBidi"/>
            <w:b w:val="0"/>
            <w:smallCaps w:val="0"/>
            <w:sz w:val="22"/>
            <w:szCs w:val="22"/>
            <w:lang w:eastAsia="sk-SK"/>
          </w:rPr>
          <w:tab/>
        </w:r>
        <w:r w:rsidR="00CE4942" w:rsidRPr="006633DC">
          <w:rPr>
            <w:rStyle w:val="Hypertextovprepojenie"/>
          </w:rPr>
          <w:t>Všeobecné informácie</w:t>
        </w:r>
        <w:r w:rsidR="00CE4942">
          <w:rPr>
            <w:webHidden/>
          </w:rPr>
          <w:tab/>
        </w:r>
        <w:r w:rsidR="00CE4942">
          <w:rPr>
            <w:webHidden/>
          </w:rPr>
          <w:fldChar w:fldCharType="begin"/>
        </w:r>
        <w:r w:rsidR="00CE4942">
          <w:rPr>
            <w:webHidden/>
          </w:rPr>
          <w:instrText xml:space="preserve"> PAGEREF _Toc114833196 \h </w:instrText>
        </w:r>
        <w:r w:rsidR="00CE4942">
          <w:rPr>
            <w:webHidden/>
          </w:rPr>
        </w:r>
        <w:r w:rsidR="00CE4942">
          <w:rPr>
            <w:webHidden/>
          </w:rPr>
          <w:fldChar w:fldCharType="separate"/>
        </w:r>
        <w:r w:rsidR="00CE4942">
          <w:rPr>
            <w:webHidden/>
          </w:rPr>
          <w:t>4</w:t>
        </w:r>
        <w:r w:rsidR="00CE4942">
          <w:rPr>
            <w:webHidden/>
          </w:rPr>
          <w:fldChar w:fldCharType="end"/>
        </w:r>
      </w:hyperlink>
    </w:p>
    <w:p w14:paraId="2936FEB5" w14:textId="4FD5C70E" w:rsidR="00CE4942" w:rsidRDefault="003D61F5">
      <w:pPr>
        <w:pStyle w:val="Obsah3"/>
        <w:rPr>
          <w:rFonts w:eastAsiaTheme="minorEastAsia"/>
          <w:i w:val="0"/>
          <w:iCs w:val="0"/>
          <w:noProof/>
          <w:sz w:val="22"/>
          <w:szCs w:val="22"/>
          <w:lang w:eastAsia="sk-SK"/>
        </w:rPr>
      </w:pPr>
      <w:hyperlink w:anchor="_Toc114833197" w:history="1">
        <w:r w:rsidR="00CE4942" w:rsidRPr="006633DC">
          <w:rPr>
            <w:rStyle w:val="Hypertextovprepojenie"/>
            <w:rFonts w:cs="Times New Roman"/>
            <w:noProof/>
          </w:rPr>
          <w:t>1</w:t>
        </w:r>
        <w:r w:rsidR="00CE4942">
          <w:rPr>
            <w:rFonts w:eastAsiaTheme="minorEastAsia"/>
            <w:i w:val="0"/>
            <w:iCs w:val="0"/>
            <w:noProof/>
            <w:sz w:val="22"/>
            <w:szCs w:val="22"/>
            <w:lang w:eastAsia="sk-SK"/>
          </w:rPr>
          <w:tab/>
        </w:r>
        <w:r w:rsidR="00CE4942" w:rsidRPr="006633DC">
          <w:rPr>
            <w:rStyle w:val="Hypertextovprepojenie"/>
            <w:noProof/>
          </w:rPr>
          <w:t>Identifikácia verejného obstarávateľa</w:t>
        </w:r>
        <w:r w:rsidR="00CE4942">
          <w:rPr>
            <w:noProof/>
            <w:webHidden/>
          </w:rPr>
          <w:tab/>
        </w:r>
        <w:r w:rsidR="00CE4942">
          <w:rPr>
            <w:noProof/>
            <w:webHidden/>
          </w:rPr>
          <w:fldChar w:fldCharType="begin"/>
        </w:r>
        <w:r w:rsidR="00CE4942">
          <w:rPr>
            <w:noProof/>
            <w:webHidden/>
          </w:rPr>
          <w:instrText xml:space="preserve"> PAGEREF _Toc114833197 \h </w:instrText>
        </w:r>
        <w:r w:rsidR="00CE4942">
          <w:rPr>
            <w:noProof/>
            <w:webHidden/>
          </w:rPr>
        </w:r>
        <w:r w:rsidR="00CE4942">
          <w:rPr>
            <w:noProof/>
            <w:webHidden/>
          </w:rPr>
          <w:fldChar w:fldCharType="separate"/>
        </w:r>
        <w:r w:rsidR="00CE4942">
          <w:rPr>
            <w:noProof/>
            <w:webHidden/>
          </w:rPr>
          <w:t>4</w:t>
        </w:r>
        <w:r w:rsidR="00CE4942">
          <w:rPr>
            <w:noProof/>
            <w:webHidden/>
          </w:rPr>
          <w:fldChar w:fldCharType="end"/>
        </w:r>
      </w:hyperlink>
    </w:p>
    <w:p w14:paraId="3DD62B96" w14:textId="1CED0CCD" w:rsidR="00CE4942" w:rsidRDefault="003D61F5">
      <w:pPr>
        <w:pStyle w:val="Obsah3"/>
        <w:rPr>
          <w:rFonts w:eastAsiaTheme="minorEastAsia"/>
          <w:i w:val="0"/>
          <w:iCs w:val="0"/>
          <w:noProof/>
          <w:sz w:val="22"/>
          <w:szCs w:val="22"/>
          <w:lang w:eastAsia="sk-SK"/>
        </w:rPr>
      </w:pPr>
      <w:hyperlink w:anchor="_Toc114833198" w:history="1">
        <w:r w:rsidR="00CE4942" w:rsidRPr="006633DC">
          <w:rPr>
            <w:rStyle w:val="Hypertextovprepojenie"/>
            <w:rFonts w:cs="Times New Roman"/>
            <w:noProof/>
          </w:rPr>
          <w:t>2</w:t>
        </w:r>
        <w:r w:rsidR="00CE4942">
          <w:rPr>
            <w:rFonts w:eastAsiaTheme="minorEastAsia"/>
            <w:i w:val="0"/>
            <w:iCs w:val="0"/>
            <w:noProof/>
            <w:sz w:val="22"/>
            <w:szCs w:val="22"/>
            <w:lang w:eastAsia="sk-SK"/>
          </w:rPr>
          <w:tab/>
        </w:r>
        <w:r w:rsidR="00CE4942" w:rsidRPr="006633DC">
          <w:rPr>
            <w:rStyle w:val="Hypertextovprepojenie"/>
            <w:noProof/>
          </w:rPr>
          <w:t>Predmet zákazky</w:t>
        </w:r>
        <w:r w:rsidR="00CE4942">
          <w:rPr>
            <w:noProof/>
            <w:webHidden/>
          </w:rPr>
          <w:tab/>
        </w:r>
        <w:r w:rsidR="00CE4942">
          <w:rPr>
            <w:noProof/>
            <w:webHidden/>
          </w:rPr>
          <w:fldChar w:fldCharType="begin"/>
        </w:r>
        <w:r w:rsidR="00CE4942">
          <w:rPr>
            <w:noProof/>
            <w:webHidden/>
          </w:rPr>
          <w:instrText xml:space="preserve"> PAGEREF _Toc114833198 \h </w:instrText>
        </w:r>
        <w:r w:rsidR="00CE4942">
          <w:rPr>
            <w:noProof/>
            <w:webHidden/>
          </w:rPr>
        </w:r>
        <w:r w:rsidR="00CE4942">
          <w:rPr>
            <w:noProof/>
            <w:webHidden/>
          </w:rPr>
          <w:fldChar w:fldCharType="separate"/>
        </w:r>
        <w:r w:rsidR="00CE4942">
          <w:rPr>
            <w:noProof/>
            <w:webHidden/>
          </w:rPr>
          <w:t>4</w:t>
        </w:r>
        <w:r w:rsidR="00CE4942">
          <w:rPr>
            <w:noProof/>
            <w:webHidden/>
          </w:rPr>
          <w:fldChar w:fldCharType="end"/>
        </w:r>
      </w:hyperlink>
    </w:p>
    <w:p w14:paraId="5C52FE6B" w14:textId="6ACADCA9" w:rsidR="00CE4942" w:rsidRDefault="003D61F5">
      <w:pPr>
        <w:pStyle w:val="Obsah3"/>
        <w:rPr>
          <w:rFonts w:eastAsiaTheme="minorEastAsia"/>
          <w:i w:val="0"/>
          <w:iCs w:val="0"/>
          <w:noProof/>
          <w:sz w:val="22"/>
          <w:szCs w:val="22"/>
          <w:lang w:eastAsia="sk-SK"/>
        </w:rPr>
      </w:pPr>
      <w:hyperlink w:anchor="_Toc114833199" w:history="1">
        <w:r w:rsidR="00CE4942" w:rsidRPr="006633DC">
          <w:rPr>
            <w:rStyle w:val="Hypertextovprepojenie"/>
            <w:rFonts w:cs="Times New Roman"/>
            <w:noProof/>
          </w:rPr>
          <w:t>3</w:t>
        </w:r>
        <w:r w:rsidR="00CE4942">
          <w:rPr>
            <w:rFonts w:eastAsiaTheme="minorEastAsia"/>
            <w:i w:val="0"/>
            <w:iCs w:val="0"/>
            <w:noProof/>
            <w:sz w:val="22"/>
            <w:szCs w:val="22"/>
            <w:lang w:eastAsia="sk-SK"/>
          </w:rPr>
          <w:tab/>
        </w:r>
        <w:r w:rsidR="00CE4942" w:rsidRPr="006633DC">
          <w:rPr>
            <w:rStyle w:val="Hypertextovprepojenie"/>
            <w:noProof/>
          </w:rPr>
          <w:t>Komplexnosť dodávky a jej nedeliteľnosť</w:t>
        </w:r>
        <w:r w:rsidR="00CE4942">
          <w:rPr>
            <w:noProof/>
            <w:webHidden/>
          </w:rPr>
          <w:tab/>
        </w:r>
        <w:r w:rsidR="00CE4942">
          <w:rPr>
            <w:noProof/>
            <w:webHidden/>
          </w:rPr>
          <w:fldChar w:fldCharType="begin"/>
        </w:r>
        <w:r w:rsidR="00CE4942">
          <w:rPr>
            <w:noProof/>
            <w:webHidden/>
          </w:rPr>
          <w:instrText xml:space="preserve"> PAGEREF _Toc114833199 \h </w:instrText>
        </w:r>
        <w:r w:rsidR="00CE4942">
          <w:rPr>
            <w:noProof/>
            <w:webHidden/>
          </w:rPr>
        </w:r>
        <w:r w:rsidR="00CE4942">
          <w:rPr>
            <w:noProof/>
            <w:webHidden/>
          </w:rPr>
          <w:fldChar w:fldCharType="separate"/>
        </w:r>
        <w:r w:rsidR="00CE4942">
          <w:rPr>
            <w:noProof/>
            <w:webHidden/>
          </w:rPr>
          <w:t>4</w:t>
        </w:r>
        <w:r w:rsidR="00CE4942">
          <w:rPr>
            <w:noProof/>
            <w:webHidden/>
          </w:rPr>
          <w:fldChar w:fldCharType="end"/>
        </w:r>
      </w:hyperlink>
    </w:p>
    <w:p w14:paraId="76F74268" w14:textId="2388626E" w:rsidR="00CE4942" w:rsidRDefault="003D61F5">
      <w:pPr>
        <w:pStyle w:val="Obsah3"/>
        <w:rPr>
          <w:rFonts w:eastAsiaTheme="minorEastAsia"/>
          <w:i w:val="0"/>
          <w:iCs w:val="0"/>
          <w:noProof/>
          <w:sz w:val="22"/>
          <w:szCs w:val="22"/>
          <w:lang w:eastAsia="sk-SK"/>
        </w:rPr>
      </w:pPr>
      <w:hyperlink w:anchor="_Toc114833200" w:history="1">
        <w:r w:rsidR="00CE4942" w:rsidRPr="006633DC">
          <w:rPr>
            <w:rStyle w:val="Hypertextovprepojenie"/>
            <w:rFonts w:cs="Times New Roman"/>
            <w:noProof/>
          </w:rPr>
          <w:t>4</w:t>
        </w:r>
        <w:r w:rsidR="00CE4942">
          <w:rPr>
            <w:rFonts w:eastAsiaTheme="minorEastAsia"/>
            <w:i w:val="0"/>
            <w:iCs w:val="0"/>
            <w:noProof/>
            <w:sz w:val="22"/>
            <w:szCs w:val="22"/>
            <w:lang w:eastAsia="sk-SK"/>
          </w:rPr>
          <w:tab/>
        </w:r>
        <w:r w:rsidR="00CE4942" w:rsidRPr="006633DC">
          <w:rPr>
            <w:rStyle w:val="Hypertextovprepojenie"/>
            <w:noProof/>
          </w:rPr>
          <w:t>Zdroj finančných prostriedkov</w:t>
        </w:r>
        <w:r w:rsidR="00CE4942">
          <w:rPr>
            <w:noProof/>
            <w:webHidden/>
          </w:rPr>
          <w:tab/>
        </w:r>
        <w:r w:rsidR="00CE4942">
          <w:rPr>
            <w:noProof/>
            <w:webHidden/>
          </w:rPr>
          <w:fldChar w:fldCharType="begin"/>
        </w:r>
        <w:r w:rsidR="00CE4942">
          <w:rPr>
            <w:noProof/>
            <w:webHidden/>
          </w:rPr>
          <w:instrText xml:space="preserve"> PAGEREF _Toc114833200 \h </w:instrText>
        </w:r>
        <w:r w:rsidR="00CE4942">
          <w:rPr>
            <w:noProof/>
            <w:webHidden/>
          </w:rPr>
        </w:r>
        <w:r w:rsidR="00CE4942">
          <w:rPr>
            <w:noProof/>
            <w:webHidden/>
          </w:rPr>
          <w:fldChar w:fldCharType="separate"/>
        </w:r>
        <w:r w:rsidR="00CE4942">
          <w:rPr>
            <w:noProof/>
            <w:webHidden/>
          </w:rPr>
          <w:t>5</w:t>
        </w:r>
        <w:r w:rsidR="00CE4942">
          <w:rPr>
            <w:noProof/>
            <w:webHidden/>
          </w:rPr>
          <w:fldChar w:fldCharType="end"/>
        </w:r>
      </w:hyperlink>
    </w:p>
    <w:p w14:paraId="06BB936F" w14:textId="066404C4" w:rsidR="00CE4942" w:rsidRDefault="003D61F5">
      <w:pPr>
        <w:pStyle w:val="Obsah3"/>
        <w:rPr>
          <w:rFonts w:eastAsiaTheme="minorEastAsia"/>
          <w:i w:val="0"/>
          <w:iCs w:val="0"/>
          <w:noProof/>
          <w:sz w:val="22"/>
          <w:szCs w:val="22"/>
          <w:lang w:eastAsia="sk-SK"/>
        </w:rPr>
      </w:pPr>
      <w:hyperlink w:anchor="_Toc114833201" w:history="1">
        <w:r w:rsidR="00CE4942" w:rsidRPr="006633DC">
          <w:rPr>
            <w:rStyle w:val="Hypertextovprepojenie"/>
            <w:rFonts w:cs="Times New Roman"/>
            <w:noProof/>
          </w:rPr>
          <w:t>5</w:t>
        </w:r>
        <w:r w:rsidR="00CE4942">
          <w:rPr>
            <w:rFonts w:eastAsiaTheme="minorEastAsia"/>
            <w:i w:val="0"/>
            <w:iCs w:val="0"/>
            <w:noProof/>
            <w:sz w:val="22"/>
            <w:szCs w:val="22"/>
            <w:lang w:eastAsia="sk-SK"/>
          </w:rPr>
          <w:tab/>
        </w:r>
        <w:r w:rsidR="00CE4942" w:rsidRPr="006633DC">
          <w:rPr>
            <w:rStyle w:val="Hypertextovprepojenie"/>
            <w:noProof/>
          </w:rPr>
          <w:t>Zmluva</w:t>
        </w:r>
        <w:r w:rsidR="00CE4942">
          <w:rPr>
            <w:noProof/>
            <w:webHidden/>
          </w:rPr>
          <w:tab/>
        </w:r>
        <w:r w:rsidR="00CE4942">
          <w:rPr>
            <w:noProof/>
            <w:webHidden/>
          </w:rPr>
          <w:fldChar w:fldCharType="begin"/>
        </w:r>
        <w:r w:rsidR="00CE4942">
          <w:rPr>
            <w:noProof/>
            <w:webHidden/>
          </w:rPr>
          <w:instrText xml:space="preserve"> PAGEREF _Toc114833201 \h </w:instrText>
        </w:r>
        <w:r w:rsidR="00CE4942">
          <w:rPr>
            <w:noProof/>
            <w:webHidden/>
          </w:rPr>
        </w:r>
        <w:r w:rsidR="00CE4942">
          <w:rPr>
            <w:noProof/>
            <w:webHidden/>
          </w:rPr>
          <w:fldChar w:fldCharType="separate"/>
        </w:r>
        <w:r w:rsidR="00CE4942">
          <w:rPr>
            <w:noProof/>
            <w:webHidden/>
          </w:rPr>
          <w:t>5</w:t>
        </w:r>
        <w:r w:rsidR="00CE4942">
          <w:rPr>
            <w:noProof/>
            <w:webHidden/>
          </w:rPr>
          <w:fldChar w:fldCharType="end"/>
        </w:r>
      </w:hyperlink>
    </w:p>
    <w:p w14:paraId="6513C258" w14:textId="5EDAFB78" w:rsidR="00CE4942" w:rsidRDefault="003D61F5">
      <w:pPr>
        <w:pStyle w:val="Obsah3"/>
        <w:rPr>
          <w:rFonts w:eastAsiaTheme="minorEastAsia"/>
          <w:i w:val="0"/>
          <w:iCs w:val="0"/>
          <w:noProof/>
          <w:sz w:val="22"/>
          <w:szCs w:val="22"/>
          <w:lang w:eastAsia="sk-SK"/>
        </w:rPr>
      </w:pPr>
      <w:hyperlink w:anchor="_Toc114833202" w:history="1">
        <w:r w:rsidR="00CE4942" w:rsidRPr="006633DC">
          <w:rPr>
            <w:rStyle w:val="Hypertextovprepojenie"/>
            <w:rFonts w:cs="Times New Roman"/>
            <w:noProof/>
          </w:rPr>
          <w:t>6</w:t>
        </w:r>
        <w:r w:rsidR="00CE4942">
          <w:rPr>
            <w:rFonts w:eastAsiaTheme="minorEastAsia"/>
            <w:i w:val="0"/>
            <w:iCs w:val="0"/>
            <w:noProof/>
            <w:sz w:val="22"/>
            <w:szCs w:val="22"/>
            <w:lang w:eastAsia="sk-SK"/>
          </w:rPr>
          <w:tab/>
        </w:r>
        <w:r w:rsidR="00CE4942" w:rsidRPr="006633DC">
          <w:rPr>
            <w:rStyle w:val="Hypertextovprepojenie"/>
            <w:noProof/>
          </w:rPr>
          <w:t>Oprávnení uchádzači</w:t>
        </w:r>
        <w:r w:rsidR="00CE4942">
          <w:rPr>
            <w:noProof/>
            <w:webHidden/>
          </w:rPr>
          <w:tab/>
        </w:r>
        <w:r w:rsidR="00CE4942">
          <w:rPr>
            <w:noProof/>
            <w:webHidden/>
          </w:rPr>
          <w:fldChar w:fldCharType="begin"/>
        </w:r>
        <w:r w:rsidR="00CE4942">
          <w:rPr>
            <w:noProof/>
            <w:webHidden/>
          </w:rPr>
          <w:instrText xml:space="preserve"> PAGEREF _Toc114833202 \h </w:instrText>
        </w:r>
        <w:r w:rsidR="00CE4942">
          <w:rPr>
            <w:noProof/>
            <w:webHidden/>
          </w:rPr>
        </w:r>
        <w:r w:rsidR="00CE4942">
          <w:rPr>
            <w:noProof/>
            <w:webHidden/>
          </w:rPr>
          <w:fldChar w:fldCharType="separate"/>
        </w:r>
        <w:r w:rsidR="00CE4942">
          <w:rPr>
            <w:noProof/>
            <w:webHidden/>
          </w:rPr>
          <w:t>5</w:t>
        </w:r>
        <w:r w:rsidR="00CE4942">
          <w:rPr>
            <w:noProof/>
            <w:webHidden/>
          </w:rPr>
          <w:fldChar w:fldCharType="end"/>
        </w:r>
      </w:hyperlink>
    </w:p>
    <w:p w14:paraId="42138C93" w14:textId="5EA3A686" w:rsidR="00CE4942" w:rsidRDefault="003D61F5">
      <w:pPr>
        <w:pStyle w:val="Obsah3"/>
        <w:rPr>
          <w:rFonts w:eastAsiaTheme="minorEastAsia"/>
          <w:i w:val="0"/>
          <w:iCs w:val="0"/>
          <w:noProof/>
          <w:sz w:val="22"/>
          <w:szCs w:val="22"/>
          <w:lang w:eastAsia="sk-SK"/>
        </w:rPr>
      </w:pPr>
      <w:hyperlink w:anchor="_Toc114833203" w:history="1">
        <w:r w:rsidR="00CE4942" w:rsidRPr="006633DC">
          <w:rPr>
            <w:rStyle w:val="Hypertextovprepojenie"/>
            <w:rFonts w:cs="Times New Roman"/>
            <w:noProof/>
          </w:rPr>
          <w:t>7</w:t>
        </w:r>
        <w:r w:rsidR="00CE4942">
          <w:rPr>
            <w:rFonts w:eastAsiaTheme="minorEastAsia"/>
            <w:i w:val="0"/>
            <w:iCs w:val="0"/>
            <w:noProof/>
            <w:sz w:val="22"/>
            <w:szCs w:val="22"/>
            <w:lang w:eastAsia="sk-SK"/>
          </w:rPr>
          <w:tab/>
        </w:r>
        <w:r w:rsidR="00CE4942" w:rsidRPr="006633DC">
          <w:rPr>
            <w:rStyle w:val="Hypertextovprepojenie"/>
            <w:noProof/>
          </w:rPr>
          <w:t>Predloženie a obsah ponúk</w:t>
        </w:r>
        <w:r w:rsidR="00CE4942">
          <w:rPr>
            <w:noProof/>
            <w:webHidden/>
          </w:rPr>
          <w:tab/>
        </w:r>
        <w:r w:rsidR="00CE4942">
          <w:rPr>
            <w:noProof/>
            <w:webHidden/>
          </w:rPr>
          <w:fldChar w:fldCharType="begin"/>
        </w:r>
        <w:r w:rsidR="00CE4942">
          <w:rPr>
            <w:noProof/>
            <w:webHidden/>
          </w:rPr>
          <w:instrText xml:space="preserve"> PAGEREF _Toc114833203 \h </w:instrText>
        </w:r>
        <w:r w:rsidR="00CE4942">
          <w:rPr>
            <w:noProof/>
            <w:webHidden/>
          </w:rPr>
        </w:r>
        <w:r w:rsidR="00CE4942">
          <w:rPr>
            <w:noProof/>
            <w:webHidden/>
          </w:rPr>
          <w:fldChar w:fldCharType="separate"/>
        </w:r>
        <w:r w:rsidR="00CE4942">
          <w:rPr>
            <w:noProof/>
            <w:webHidden/>
          </w:rPr>
          <w:t>6</w:t>
        </w:r>
        <w:r w:rsidR="00CE4942">
          <w:rPr>
            <w:noProof/>
            <w:webHidden/>
          </w:rPr>
          <w:fldChar w:fldCharType="end"/>
        </w:r>
      </w:hyperlink>
    </w:p>
    <w:p w14:paraId="0304BEBE" w14:textId="1DB64AFB" w:rsidR="00CE4942" w:rsidRDefault="003D61F5">
      <w:pPr>
        <w:pStyle w:val="Obsah3"/>
        <w:rPr>
          <w:rFonts w:eastAsiaTheme="minorEastAsia"/>
          <w:i w:val="0"/>
          <w:iCs w:val="0"/>
          <w:noProof/>
          <w:sz w:val="22"/>
          <w:szCs w:val="22"/>
          <w:lang w:eastAsia="sk-SK"/>
        </w:rPr>
      </w:pPr>
      <w:hyperlink w:anchor="_Toc114833204" w:history="1">
        <w:r w:rsidR="00CE4942" w:rsidRPr="006633DC">
          <w:rPr>
            <w:rStyle w:val="Hypertextovprepojenie"/>
            <w:rFonts w:cs="Times New Roman"/>
            <w:noProof/>
          </w:rPr>
          <w:t>8</w:t>
        </w:r>
        <w:r w:rsidR="00CE4942">
          <w:rPr>
            <w:rFonts w:eastAsiaTheme="minorEastAsia"/>
            <w:i w:val="0"/>
            <w:iCs w:val="0"/>
            <w:noProof/>
            <w:sz w:val="22"/>
            <w:szCs w:val="22"/>
            <w:lang w:eastAsia="sk-SK"/>
          </w:rPr>
          <w:tab/>
        </w:r>
        <w:r w:rsidR="00CE4942" w:rsidRPr="006633DC">
          <w:rPr>
            <w:rStyle w:val="Hypertextovprepojenie"/>
            <w:noProof/>
          </w:rPr>
          <w:t>Variantné riešenie</w:t>
        </w:r>
        <w:r w:rsidR="00CE4942">
          <w:rPr>
            <w:noProof/>
            <w:webHidden/>
          </w:rPr>
          <w:tab/>
        </w:r>
        <w:r w:rsidR="00CE4942">
          <w:rPr>
            <w:noProof/>
            <w:webHidden/>
          </w:rPr>
          <w:fldChar w:fldCharType="begin"/>
        </w:r>
        <w:r w:rsidR="00CE4942">
          <w:rPr>
            <w:noProof/>
            <w:webHidden/>
          </w:rPr>
          <w:instrText xml:space="preserve"> PAGEREF _Toc114833204 \h </w:instrText>
        </w:r>
        <w:r w:rsidR="00CE4942">
          <w:rPr>
            <w:noProof/>
            <w:webHidden/>
          </w:rPr>
        </w:r>
        <w:r w:rsidR="00CE4942">
          <w:rPr>
            <w:noProof/>
            <w:webHidden/>
          </w:rPr>
          <w:fldChar w:fldCharType="separate"/>
        </w:r>
        <w:r w:rsidR="00CE4942">
          <w:rPr>
            <w:noProof/>
            <w:webHidden/>
          </w:rPr>
          <w:t>8</w:t>
        </w:r>
        <w:r w:rsidR="00CE4942">
          <w:rPr>
            <w:noProof/>
            <w:webHidden/>
          </w:rPr>
          <w:fldChar w:fldCharType="end"/>
        </w:r>
      </w:hyperlink>
    </w:p>
    <w:p w14:paraId="6816429B" w14:textId="238BEF1F" w:rsidR="00CE4942" w:rsidRDefault="003D61F5">
      <w:pPr>
        <w:pStyle w:val="Obsah3"/>
        <w:rPr>
          <w:rFonts w:eastAsiaTheme="minorEastAsia"/>
          <w:i w:val="0"/>
          <w:iCs w:val="0"/>
          <w:noProof/>
          <w:sz w:val="22"/>
          <w:szCs w:val="22"/>
          <w:lang w:eastAsia="sk-SK"/>
        </w:rPr>
      </w:pPr>
      <w:hyperlink w:anchor="_Toc114833205" w:history="1">
        <w:r w:rsidR="00CE4942" w:rsidRPr="006633DC">
          <w:rPr>
            <w:rStyle w:val="Hypertextovprepojenie"/>
            <w:rFonts w:cs="Times New Roman"/>
            <w:noProof/>
          </w:rPr>
          <w:t>9</w:t>
        </w:r>
        <w:r w:rsidR="00CE4942">
          <w:rPr>
            <w:rFonts w:eastAsiaTheme="minorEastAsia"/>
            <w:i w:val="0"/>
            <w:iCs w:val="0"/>
            <w:noProof/>
            <w:sz w:val="22"/>
            <w:szCs w:val="22"/>
            <w:lang w:eastAsia="sk-SK"/>
          </w:rPr>
          <w:tab/>
        </w:r>
        <w:r w:rsidR="00CE4942" w:rsidRPr="006633DC">
          <w:rPr>
            <w:rStyle w:val="Hypertextovprepojenie"/>
            <w:noProof/>
          </w:rPr>
          <w:t>Platnosť ponúk</w:t>
        </w:r>
        <w:r w:rsidR="00CE4942">
          <w:rPr>
            <w:noProof/>
            <w:webHidden/>
          </w:rPr>
          <w:tab/>
        </w:r>
        <w:r w:rsidR="00CE4942">
          <w:rPr>
            <w:noProof/>
            <w:webHidden/>
          </w:rPr>
          <w:fldChar w:fldCharType="begin"/>
        </w:r>
        <w:r w:rsidR="00CE4942">
          <w:rPr>
            <w:noProof/>
            <w:webHidden/>
          </w:rPr>
          <w:instrText xml:space="preserve"> PAGEREF _Toc114833205 \h </w:instrText>
        </w:r>
        <w:r w:rsidR="00CE4942">
          <w:rPr>
            <w:noProof/>
            <w:webHidden/>
          </w:rPr>
        </w:r>
        <w:r w:rsidR="00CE4942">
          <w:rPr>
            <w:noProof/>
            <w:webHidden/>
          </w:rPr>
          <w:fldChar w:fldCharType="separate"/>
        </w:r>
        <w:r w:rsidR="00CE4942">
          <w:rPr>
            <w:noProof/>
            <w:webHidden/>
          </w:rPr>
          <w:t>8</w:t>
        </w:r>
        <w:r w:rsidR="00CE4942">
          <w:rPr>
            <w:noProof/>
            <w:webHidden/>
          </w:rPr>
          <w:fldChar w:fldCharType="end"/>
        </w:r>
      </w:hyperlink>
    </w:p>
    <w:p w14:paraId="39062E5F" w14:textId="3EAE65BB" w:rsidR="00CE4942" w:rsidRDefault="003D61F5">
      <w:pPr>
        <w:pStyle w:val="Obsah3"/>
        <w:tabs>
          <w:tab w:val="left" w:pos="709"/>
        </w:tabs>
        <w:rPr>
          <w:rFonts w:eastAsiaTheme="minorEastAsia"/>
          <w:i w:val="0"/>
          <w:iCs w:val="0"/>
          <w:noProof/>
          <w:sz w:val="22"/>
          <w:szCs w:val="22"/>
          <w:lang w:eastAsia="sk-SK"/>
        </w:rPr>
      </w:pPr>
      <w:hyperlink w:anchor="_Toc114833206" w:history="1">
        <w:r w:rsidR="00CE4942" w:rsidRPr="006633DC">
          <w:rPr>
            <w:rStyle w:val="Hypertextovprepojenie"/>
            <w:rFonts w:cs="Times New Roman"/>
            <w:noProof/>
          </w:rPr>
          <w:t>10</w:t>
        </w:r>
        <w:r w:rsidR="00CE4942">
          <w:rPr>
            <w:rFonts w:eastAsiaTheme="minorEastAsia"/>
            <w:i w:val="0"/>
            <w:iCs w:val="0"/>
            <w:noProof/>
            <w:sz w:val="22"/>
            <w:szCs w:val="22"/>
            <w:lang w:eastAsia="sk-SK"/>
          </w:rPr>
          <w:tab/>
        </w:r>
        <w:r w:rsidR="00CE4942" w:rsidRPr="006633DC">
          <w:rPr>
            <w:rStyle w:val="Hypertextovprepojenie"/>
            <w:noProof/>
          </w:rPr>
          <w:t>Náklady na ponuky</w:t>
        </w:r>
        <w:r w:rsidR="00CE4942">
          <w:rPr>
            <w:noProof/>
            <w:webHidden/>
          </w:rPr>
          <w:tab/>
        </w:r>
        <w:r w:rsidR="00CE4942">
          <w:rPr>
            <w:noProof/>
            <w:webHidden/>
          </w:rPr>
          <w:fldChar w:fldCharType="begin"/>
        </w:r>
        <w:r w:rsidR="00CE4942">
          <w:rPr>
            <w:noProof/>
            <w:webHidden/>
          </w:rPr>
          <w:instrText xml:space="preserve"> PAGEREF _Toc114833206 \h </w:instrText>
        </w:r>
        <w:r w:rsidR="00CE4942">
          <w:rPr>
            <w:noProof/>
            <w:webHidden/>
          </w:rPr>
        </w:r>
        <w:r w:rsidR="00CE4942">
          <w:rPr>
            <w:noProof/>
            <w:webHidden/>
          </w:rPr>
          <w:fldChar w:fldCharType="separate"/>
        </w:r>
        <w:r w:rsidR="00CE4942">
          <w:rPr>
            <w:noProof/>
            <w:webHidden/>
          </w:rPr>
          <w:t>8</w:t>
        </w:r>
        <w:r w:rsidR="00CE4942">
          <w:rPr>
            <w:noProof/>
            <w:webHidden/>
          </w:rPr>
          <w:fldChar w:fldCharType="end"/>
        </w:r>
      </w:hyperlink>
    </w:p>
    <w:p w14:paraId="3D2DB8DF" w14:textId="76EC0DAE" w:rsidR="00CE4942" w:rsidRDefault="003D61F5">
      <w:pPr>
        <w:pStyle w:val="Obsah2"/>
        <w:rPr>
          <w:rFonts w:asciiTheme="minorHAnsi" w:eastAsiaTheme="minorEastAsia" w:hAnsiTheme="minorHAnsi" w:cstheme="minorBidi"/>
          <w:b w:val="0"/>
          <w:smallCaps w:val="0"/>
          <w:sz w:val="22"/>
          <w:szCs w:val="22"/>
          <w:lang w:eastAsia="sk-SK"/>
        </w:rPr>
      </w:pPr>
      <w:hyperlink w:anchor="_Toc114833207" w:history="1">
        <w:r w:rsidR="00CE4942" w:rsidRPr="006633DC">
          <w:rPr>
            <w:rStyle w:val="Hypertextovprepojenie"/>
          </w:rPr>
          <w:t>ODDIEL II</w:t>
        </w:r>
        <w:r w:rsidR="00CE4942">
          <w:rPr>
            <w:rFonts w:asciiTheme="minorHAnsi" w:eastAsiaTheme="minorEastAsia" w:hAnsiTheme="minorHAnsi" w:cstheme="minorBidi"/>
            <w:b w:val="0"/>
            <w:smallCaps w:val="0"/>
            <w:sz w:val="22"/>
            <w:szCs w:val="22"/>
            <w:lang w:eastAsia="sk-SK"/>
          </w:rPr>
          <w:tab/>
        </w:r>
        <w:r w:rsidR="00CE4942" w:rsidRPr="006633DC">
          <w:rPr>
            <w:rStyle w:val="Hypertextovprepojenie"/>
          </w:rPr>
          <w:t>Dorozumievanie medzi Verejným obstarávateľom a</w:t>
        </w:r>
        <w:r w:rsidR="00CE4942" w:rsidRPr="006633DC">
          <w:rPr>
            <w:rStyle w:val="Hypertextovprepojenie"/>
            <w:rFonts w:cs="Calibri"/>
          </w:rPr>
          <w:t> </w:t>
        </w:r>
        <w:r w:rsidR="00CE4942" w:rsidRPr="006633DC">
          <w:rPr>
            <w:rStyle w:val="Hypertextovprepojenie"/>
          </w:rPr>
          <w:t>uch</w:t>
        </w:r>
        <w:r w:rsidR="00CE4942" w:rsidRPr="006633DC">
          <w:rPr>
            <w:rStyle w:val="Hypertextovprepojenie"/>
            <w:rFonts w:cs="Proba Pro"/>
          </w:rPr>
          <w:t>á</w:t>
        </w:r>
        <w:r w:rsidR="00CE4942" w:rsidRPr="006633DC">
          <w:rPr>
            <w:rStyle w:val="Hypertextovprepojenie"/>
          </w:rPr>
          <w:t>dza</w:t>
        </w:r>
        <w:r w:rsidR="00CE4942" w:rsidRPr="006633DC">
          <w:rPr>
            <w:rStyle w:val="Hypertextovprepojenie"/>
            <w:rFonts w:cs="Proba Pro"/>
          </w:rPr>
          <w:t>č</w:t>
        </w:r>
        <w:r w:rsidR="00CE4942" w:rsidRPr="006633DC">
          <w:rPr>
            <w:rStyle w:val="Hypertextovprepojenie"/>
          </w:rPr>
          <w:t>mi alebo z</w:t>
        </w:r>
        <w:r w:rsidR="00CE4942" w:rsidRPr="006633DC">
          <w:rPr>
            <w:rStyle w:val="Hypertextovprepojenie"/>
            <w:rFonts w:cs="Proba Pro"/>
          </w:rPr>
          <w:t>á</w:t>
        </w:r>
        <w:r w:rsidR="00CE4942" w:rsidRPr="006633DC">
          <w:rPr>
            <w:rStyle w:val="Hypertextovprepojenie"/>
          </w:rPr>
          <w:t>ujemcami</w:t>
        </w:r>
        <w:r w:rsidR="00CE4942">
          <w:rPr>
            <w:webHidden/>
          </w:rPr>
          <w:tab/>
        </w:r>
        <w:r w:rsidR="00CE4942">
          <w:rPr>
            <w:webHidden/>
          </w:rPr>
          <w:fldChar w:fldCharType="begin"/>
        </w:r>
        <w:r w:rsidR="00CE4942">
          <w:rPr>
            <w:webHidden/>
          </w:rPr>
          <w:instrText xml:space="preserve"> PAGEREF _Toc114833207 \h </w:instrText>
        </w:r>
        <w:r w:rsidR="00CE4942">
          <w:rPr>
            <w:webHidden/>
          </w:rPr>
        </w:r>
        <w:r w:rsidR="00CE4942">
          <w:rPr>
            <w:webHidden/>
          </w:rPr>
          <w:fldChar w:fldCharType="separate"/>
        </w:r>
        <w:r w:rsidR="00CE4942">
          <w:rPr>
            <w:webHidden/>
          </w:rPr>
          <w:t>9</w:t>
        </w:r>
        <w:r w:rsidR="00CE4942">
          <w:rPr>
            <w:webHidden/>
          </w:rPr>
          <w:fldChar w:fldCharType="end"/>
        </w:r>
      </w:hyperlink>
    </w:p>
    <w:p w14:paraId="1E1A0BFF" w14:textId="23DD7B24" w:rsidR="00CE4942" w:rsidRDefault="003D61F5">
      <w:pPr>
        <w:pStyle w:val="Obsah3"/>
        <w:tabs>
          <w:tab w:val="left" w:pos="709"/>
        </w:tabs>
        <w:rPr>
          <w:rFonts w:eastAsiaTheme="minorEastAsia"/>
          <w:i w:val="0"/>
          <w:iCs w:val="0"/>
          <w:noProof/>
          <w:sz w:val="22"/>
          <w:szCs w:val="22"/>
          <w:lang w:eastAsia="sk-SK"/>
        </w:rPr>
      </w:pPr>
      <w:hyperlink w:anchor="_Toc114833208" w:history="1">
        <w:r w:rsidR="00CE4942" w:rsidRPr="006633DC">
          <w:rPr>
            <w:rStyle w:val="Hypertextovprepojenie"/>
            <w:rFonts w:cs="Times New Roman"/>
            <w:noProof/>
          </w:rPr>
          <w:t>11</w:t>
        </w:r>
        <w:r w:rsidR="00CE4942">
          <w:rPr>
            <w:rFonts w:eastAsiaTheme="minorEastAsia"/>
            <w:i w:val="0"/>
            <w:iCs w:val="0"/>
            <w:noProof/>
            <w:sz w:val="22"/>
            <w:szCs w:val="22"/>
            <w:lang w:eastAsia="sk-SK"/>
          </w:rPr>
          <w:tab/>
        </w:r>
        <w:r w:rsidR="00CE4942" w:rsidRPr="006633DC">
          <w:rPr>
            <w:rStyle w:val="Hypertextovprepojenie"/>
            <w:noProof/>
          </w:rPr>
          <w:t>Dorozumievanie medzi Verejným obstarávateľom a uchádzačmi alebo záujemcami</w:t>
        </w:r>
        <w:r w:rsidR="00CE4942">
          <w:rPr>
            <w:noProof/>
            <w:webHidden/>
          </w:rPr>
          <w:tab/>
        </w:r>
        <w:r w:rsidR="00CE4942">
          <w:rPr>
            <w:noProof/>
            <w:webHidden/>
          </w:rPr>
          <w:fldChar w:fldCharType="begin"/>
        </w:r>
        <w:r w:rsidR="00CE4942">
          <w:rPr>
            <w:noProof/>
            <w:webHidden/>
          </w:rPr>
          <w:instrText xml:space="preserve"> PAGEREF _Toc114833208 \h </w:instrText>
        </w:r>
        <w:r w:rsidR="00CE4942">
          <w:rPr>
            <w:noProof/>
            <w:webHidden/>
          </w:rPr>
        </w:r>
        <w:r w:rsidR="00CE4942">
          <w:rPr>
            <w:noProof/>
            <w:webHidden/>
          </w:rPr>
          <w:fldChar w:fldCharType="separate"/>
        </w:r>
        <w:r w:rsidR="00CE4942">
          <w:rPr>
            <w:noProof/>
            <w:webHidden/>
          </w:rPr>
          <w:t>9</w:t>
        </w:r>
        <w:r w:rsidR="00CE4942">
          <w:rPr>
            <w:noProof/>
            <w:webHidden/>
          </w:rPr>
          <w:fldChar w:fldCharType="end"/>
        </w:r>
      </w:hyperlink>
    </w:p>
    <w:p w14:paraId="684AE5F7" w14:textId="169D8765" w:rsidR="00CE4942" w:rsidRDefault="003D61F5">
      <w:pPr>
        <w:pStyle w:val="Obsah3"/>
        <w:tabs>
          <w:tab w:val="left" w:pos="709"/>
        </w:tabs>
        <w:rPr>
          <w:rFonts w:eastAsiaTheme="minorEastAsia"/>
          <w:i w:val="0"/>
          <w:iCs w:val="0"/>
          <w:noProof/>
          <w:sz w:val="22"/>
          <w:szCs w:val="22"/>
          <w:lang w:eastAsia="sk-SK"/>
        </w:rPr>
      </w:pPr>
      <w:hyperlink w:anchor="_Toc114833209" w:history="1">
        <w:r w:rsidR="00CE4942" w:rsidRPr="006633DC">
          <w:rPr>
            <w:rStyle w:val="Hypertextovprepojenie"/>
            <w:rFonts w:cs="Times New Roman"/>
            <w:noProof/>
          </w:rPr>
          <w:t>12</w:t>
        </w:r>
        <w:r w:rsidR="00CE4942">
          <w:rPr>
            <w:rFonts w:eastAsiaTheme="minorEastAsia"/>
            <w:i w:val="0"/>
            <w:iCs w:val="0"/>
            <w:noProof/>
            <w:sz w:val="22"/>
            <w:szCs w:val="22"/>
            <w:lang w:eastAsia="sk-SK"/>
          </w:rPr>
          <w:tab/>
        </w:r>
        <w:r w:rsidR="00CE4942" w:rsidRPr="006633DC">
          <w:rPr>
            <w:rStyle w:val="Hypertextovprepojenie"/>
            <w:noProof/>
          </w:rPr>
          <w:t>Vysvetľovanie a doplnenie súťažných podkladov</w:t>
        </w:r>
        <w:r w:rsidR="00CE4942">
          <w:rPr>
            <w:noProof/>
            <w:webHidden/>
          </w:rPr>
          <w:tab/>
        </w:r>
        <w:r w:rsidR="00CE4942">
          <w:rPr>
            <w:noProof/>
            <w:webHidden/>
          </w:rPr>
          <w:fldChar w:fldCharType="begin"/>
        </w:r>
        <w:r w:rsidR="00CE4942">
          <w:rPr>
            <w:noProof/>
            <w:webHidden/>
          </w:rPr>
          <w:instrText xml:space="preserve"> PAGEREF _Toc114833209 \h </w:instrText>
        </w:r>
        <w:r w:rsidR="00CE4942">
          <w:rPr>
            <w:noProof/>
            <w:webHidden/>
          </w:rPr>
        </w:r>
        <w:r w:rsidR="00CE4942">
          <w:rPr>
            <w:noProof/>
            <w:webHidden/>
          </w:rPr>
          <w:fldChar w:fldCharType="separate"/>
        </w:r>
        <w:r w:rsidR="00CE4942">
          <w:rPr>
            <w:noProof/>
            <w:webHidden/>
          </w:rPr>
          <w:t>9</w:t>
        </w:r>
        <w:r w:rsidR="00CE4942">
          <w:rPr>
            <w:noProof/>
            <w:webHidden/>
          </w:rPr>
          <w:fldChar w:fldCharType="end"/>
        </w:r>
      </w:hyperlink>
    </w:p>
    <w:p w14:paraId="1C6514A4" w14:textId="664AE633" w:rsidR="00CE4942" w:rsidRDefault="003D61F5">
      <w:pPr>
        <w:pStyle w:val="Obsah3"/>
        <w:tabs>
          <w:tab w:val="left" w:pos="709"/>
        </w:tabs>
        <w:rPr>
          <w:rFonts w:eastAsiaTheme="minorEastAsia"/>
          <w:i w:val="0"/>
          <w:iCs w:val="0"/>
          <w:noProof/>
          <w:sz w:val="22"/>
          <w:szCs w:val="22"/>
          <w:lang w:eastAsia="sk-SK"/>
        </w:rPr>
      </w:pPr>
      <w:hyperlink w:anchor="_Toc114833210" w:history="1">
        <w:r w:rsidR="00CE4942" w:rsidRPr="006633DC">
          <w:rPr>
            <w:rStyle w:val="Hypertextovprepojenie"/>
            <w:rFonts w:cs="Times New Roman"/>
            <w:noProof/>
          </w:rPr>
          <w:t>13</w:t>
        </w:r>
        <w:r w:rsidR="00CE4942">
          <w:rPr>
            <w:rFonts w:eastAsiaTheme="minorEastAsia"/>
            <w:i w:val="0"/>
            <w:iCs w:val="0"/>
            <w:noProof/>
            <w:sz w:val="22"/>
            <w:szCs w:val="22"/>
            <w:lang w:eastAsia="sk-SK"/>
          </w:rPr>
          <w:tab/>
        </w:r>
        <w:r w:rsidR="00CE4942" w:rsidRPr="006633DC">
          <w:rPr>
            <w:rStyle w:val="Hypertextovprepojenie"/>
            <w:noProof/>
          </w:rPr>
          <w:t>Obhliadka miesta realizácie predmetu zákazky</w:t>
        </w:r>
        <w:r w:rsidR="00CE4942">
          <w:rPr>
            <w:noProof/>
            <w:webHidden/>
          </w:rPr>
          <w:tab/>
        </w:r>
        <w:r w:rsidR="00CE4942">
          <w:rPr>
            <w:noProof/>
            <w:webHidden/>
          </w:rPr>
          <w:fldChar w:fldCharType="begin"/>
        </w:r>
        <w:r w:rsidR="00CE4942">
          <w:rPr>
            <w:noProof/>
            <w:webHidden/>
          </w:rPr>
          <w:instrText xml:space="preserve"> PAGEREF _Toc114833210 \h </w:instrText>
        </w:r>
        <w:r w:rsidR="00CE4942">
          <w:rPr>
            <w:noProof/>
            <w:webHidden/>
          </w:rPr>
        </w:r>
        <w:r w:rsidR="00CE4942">
          <w:rPr>
            <w:noProof/>
            <w:webHidden/>
          </w:rPr>
          <w:fldChar w:fldCharType="separate"/>
        </w:r>
        <w:r w:rsidR="00CE4942">
          <w:rPr>
            <w:noProof/>
            <w:webHidden/>
          </w:rPr>
          <w:t>10</w:t>
        </w:r>
        <w:r w:rsidR="00CE4942">
          <w:rPr>
            <w:noProof/>
            <w:webHidden/>
          </w:rPr>
          <w:fldChar w:fldCharType="end"/>
        </w:r>
      </w:hyperlink>
    </w:p>
    <w:p w14:paraId="6CD59E3C" w14:textId="32A53A2E" w:rsidR="00CE4942" w:rsidRDefault="003D61F5">
      <w:pPr>
        <w:pStyle w:val="Obsah2"/>
        <w:rPr>
          <w:rFonts w:asciiTheme="minorHAnsi" w:eastAsiaTheme="minorEastAsia" w:hAnsiTheme="minorHAnsi" w:cstheme="minorBidi"/>
          <w:b w:val="0"/>
          <w:smallCaps w:val="0"/>
          <w:sz w:val="22"/>
          <w:szCs w:val="22"/>
          <w:lang w:eastAsia="sk-SK"/>
        </w:rPr>
      </w:pPr>
      <w:hyperlink w:anchor="_Toc114833211" w:history="1">
        <w:r w:rsidR="00CE4942" w:rsidRPr="006633DC">
          <w:rPr>
            <w:rStyle w:val="Hypertextovprepojenie"/>
          </w:rPr>
          <w:t>ODDIEL III</w:t>
        </w:r>
        <w:r w:rsidR="00CE4942">
          <w:rPr>
            <w:rFonts w:asciiTheme="minorHAnsi" w:eastAsiaTheme="minorEastAsia" w:hAnsiTheme="minorHAnsi" w:cstheme="minorBidi"/>
            <w:b w:val="0"/>
            <w:smallCaps w:val="0"/>
            <w:sz w:val="22"/>
            <w:szCs w:val="22"/>
            <w:lang w:eastAsia="sk-SK"/>
          </w:rPr>
          <w:tab/>
        </w:r>
        <w:r w:rsidR="00CE4942" w:rsidRPr="006633DC">
          <w:rPr>
            <w:rStyle w:val="Hypertextovprepojenie"/>
          </w:rPr>
          <w:t>Príprava ponuky</w:t>
        </w:r>
        <w:r w:rsidR="00CE4942">
          <w:rPr>
            <w:webHidden/>
          </w:rPr>
          <w:tab/>
        </w:r>
        <w:r w:rsidR="00CE4942">
          <w:rPr>
            <w:webHidden/>
          </w:rPr>
          <w:fldChar w:fldCharType="begin"/>
        </w:r>
        <w:r w:rsidR="00CE4942">
          <w:rPr>
            <w:webHidden/>
          </w:rPr>
          <w:instrText xml:space="preserve"> PAGEREF _Toc114833211 \h </w:instrText>
        </w:r>
        <w:r w:rsidR="00CE4942">
          <w:rPr>
            <w:webHidden/>
          </w:rPr>
        </w:r>
        <w:r w:rsidR="00CE4942">
          <w:rPr>
            <w:webHidden/>
          </w:rPr>
          <w:fldChar w:fldCharType="separate"/>
        </w:r>
        <w:r w:rsidR="00CE4942">
          <w:rPr>
            <w:webHidden/>
          </w:rPr>
          <w:t>10</w:t>
        </w:r>
        <w:r w:rsidR="00CE4942">
          <w:rPr>
            <w:webHidden/>
          </w:rPr>
          <w:fldChar w:fldCharType="end"/>
        </w:r>
      </w:hyperlink>
    </w:p>
    <w:p w14:paraId="5A2448A6" w14:textId="4B02246D" w:rsidR="00CE4942" w:rsidRDefault="003D61F5">
      <w:pPr>
        <w:pStyle w:val="Obsah3"/>
        <w:tabs>
          <w:tab w:val="left" w:pos="709"/>
        </w:tabs>
        <w:rPr>
          <w:rFonts w:eastAsiaTheme="minorEastAsia"/>
          <w:i w:val="0"/>
          <w:iCs w:val="0"/>
          <w:noProof/>
          <w:sz w:val="22"/>
          <w:szCs w:val="22"/>
          <w:lang w:eastAsia="sk-SK"/>
        </w:rPr>
      </w:pPr>
      <w:hyperlink w:anchor="_Toc114833212" w:history="1">
        <w:r w:rsidR="00CE4942" w:rsidRPr="006633DC">
          <w:rPr>
            <w:rStyle w:val="Hypertextovprepojenie"/>
            <w:rFonts w:cs="Times New Roman"/>
            <w:noProof/>
          </w:rPr>
          <w:t>14</w:t>
        </w:r>
        <w:r w:rsidR="00CE4942">
          <w:rPr>
            <w:rFonts w:eastAsiaTheme="minorEastAsia"/>
            <w:i w:val="0"/>
            <w:iCs w:val="0"/>
            <w:noProof/>
            <w:sz w:val="22"/>
            <w:szCs w:val="22"/>
            <w:lang w:eastAsia="sk-SK"/>
          </w:rPr>
          <w:tab/>
        </w:r>
        <w:r w:rsidR="00CE4942" w:rsidRPr="006633DC">
          <w:rPr>
            <w:rStyle w:val="Hypertextovprepojenie"/>
            <w:noProof/>
          </w:rPr>
          <w:t>Jazyk ponúk</w:t>
        </w:r>
        <w:r w:rsidR="00CE4942">
          <w:rPr>
            <w:noProof/>
            <w:webHidden/>
          </w:rPr>
          <w:tab/>
        </w:r>
        <w:r w:rsidR="00CE4942">
          <w:rPr>
            <w:noProof/>
            <w:webHidden/>
          </w:rPr>
          <w:fldChar w:fldCharType="begin"/>
        </w:r>
        <w:r w:rsidR="00CE4942">
          <w:rPr>
            <w:noProof/>
            <w:webHidden/>
          </w:rPr>
          <w:instrText xml:space="preserve"> PAGEREF _Toc114833212 \h </w:instrText>
        </w:r>
        <w:r w:rsidR="00CE4942">
          <w:rPr>
            <w:noProof/>
            <w:webHidden/>
          </w:rPr>
        </w:r>
        <w:r w:rsidR="00CE4942">
          <w:rPr>
            <w:noProof/>
            <w:webHidden/>
          </w:rPr>
          <w:fldChar w:fldCharType="separate"/>
        </w:r>
        <w:r w:rsidR="00CE4942">
          <w:rPr>
            <w:noProof/>
            <w:webHidden/>
          </w:rPr>
          <w:t>10</w:t>
        </w:r>
        <w:r w:rsidR="00CE4942">
          <w:rPr>
            <w:noProof/>
            <w:webHidden/>
          </w:rPr>
          <w:fldChar w:fldCharType="end"/>
        </w:r>
      </w:hyperlink>
    </w:p>
    <w:p w14:paraId="3D03F507" w14:textId="217AFFF4" w:rsidR="00CE4942" w:rsidRDefault="003D61F5">
      <w:pPr>
        <w:pStyle w:val="Obsah3"/>
        <w:tabs>
          <w:tab w:val="left" w:pos="709"/>
        </w:tabs>
        <w:rPr>
          <w:rFonts w:eastAsiaTheme="minorEastAsia"/>
          <w:i w:val="0"/>
          <w:iCs w:val="0"/>
          <w:noProof/>
          <w:sz w:val="22"/>
          <w:szCs w:val="22"/>
          <w:lang w:eastAsia="sk-SK"/>
        </w:rPr>
      </w:pPr>
      <w:hyperlink w:anchor="_Toc114833213" w:history="1">
        <w:r w:rsidR="00CE4942" w:rsidRPr="006633DC">
          <w:rPr>
            <w:rStyle w:val="Hypertextovprepojenie"/>
            <w:rFonts w:cs="Times New Roman"/>
            <w:noProof/>
          </w:rPr>
          <w:t>15</w:t>
        </w:r>
        <w:r w:rsidR="00CE4942">
          <w:rPr>
            <w:rFonts w:eastAsiaTheme="minorEastAsia"/>
            <w:i w:val="0"/>
            <w:iCs w:val="0"/>
            <w:noProof/>
            <w:sz w:val="22"/>
            <w:szCs w:val="22"/>
            <w:lang w:eastAsia="sk-SK"/>
          </w:rPr>
          <w:tab/>
        </w:r>
        <w:r w:rsidR="00CE4942" w:rsidRPr="006633DC">
          <w:rPr>
            <w:rStyle w:val="Hypertextovprepojenie"/>
            <w:noProof/>
          </w:rPr>
          <w:t>Zábezpeka</w:t>
        </w:r>
        <w:r w:rsidR="00CE4942">
          <w:rPr>
            <w:noProof/>
            <w:webHidden/>
          </w:rPr>
          <w:tab/>
        </w:r>
        <w:r w:rsidR="00CE4942">
          <w:rPr>
            <w:noProof/>
            <w:webHidden/>
          </w:rPr>
          <w:fldChar w:fldCharType="begin"/>
        </w:r>
        <w:r w:rsidR="00CE4942">
          <w:rPr>
            <w:noProof/>
            <w:webHidden/>
          </w:rPr>
          <w:instrText xml:space="preserve"> PAGEREF _Toc114833213 \h </w:instrText>
        </w:r>
        <w:r w:rsidR="00CE4942">
          <w:rPr>
            <w:noProof/>
            <w:webHidden/>
          </w:rPr>
        </w:r>
        <w:r w:rsidR="00CE4942">
          <w:rPr>
            <w:noProof/>
            <w:webHidden/>
          </w:rPr>
          <w:fldChar w:fldCharType="separate"/>
        </w:r>
        <w:r w:rsidR="00CE4942">
          <w:rPr>
            <w:noProof/>
            <w:webHidden/>
          </w:rPr>
          <w:t>10</w:t>
        </w:r>
        <w:r w:rsidR="00CE4942">
          <w:rPr>
            <w:noProof/>
            <w:webHidden/>
          </w:rPr>
          <w:fldChar w:fldCharType="end"/>
        </w:r>
      </w:hyperlink>
    </w:p>
    <w:p w14:paraId="5BDBD686" w14:textId="624E968B" w:rsidR="00CE4942" w:rsidRDefault="003D61F5">
      <w:pPr>
        <w:pStyle w:val="Obsah3"/>
        <w:tabs>
          <w:tab w:val="left" w:pos="709"/>
        </w:tabs>
        <w:rPr>
          <w:rFonts w:eastAsiaTheme="minorEastAsia"/>
          <w:i w:val="0"/>
          <w:iCs w:val="0"/>
          <w:noProof/>
          <w:sz w:val="22"/>
          <w:szCs w:val="22"/>
          <w:lang w:eastAsia="sk-SK"/>
        </w:rPr>
      </w:pPr>
      <w:hyperlink w:anchor="_Toc114833214" w:history="1">
        <w:r w:rsidR="00CE4942" w:rsidRPr="006633DC">
          <w:rPr>
            <w:rStyle w:val="Hypertextovprepojenie"/>
            <w:rFonts w:cs="Times New Roman"/>
            <w:noProof/>
          </w:rPr>
          <w:t>16</w:t>
        </w:r>
        <w:r w:rsidR="00CE4942">
          <w:rPr>
            <w:rFonts w:eastAsiaTheme="minorEastAsia"/>
            <w:i w:val="0"/>
            <w:iCs w:val="0"/>
            <w:noProof/>
            <w:sz w:val="22"/>
            <w:szCs w:val="22"/>
            <w:lang w:eastAsia="sk-SK"/>
          </w:rPr>
          <w:tab/>
        </w:r>
        <w:r w:rsidR="00CE4942" w:rsidRPr="006633DC">
          <w:rPr>
            <w:rStyle w:val="Hypertextovprepojenie"/>
            <w:noProof/>
          </w:rPr>
          <w:t>Mena a ceny uvádzané v ponukách</w:t>
        </w:r>
        <w:r w:rsidR="00CE4942">
          <w:rPr>
            <w:noProof/>
            <w:webHidden/>
          </w:rPr>
          <w:tab/>
        </w:r>
        <w:r w:rsidR="00CE4942">
          <w:rPr>
            <w:noProof/>
            <w:webHidden/>
          </w:rPr>
          <w:fldChar w:fldCharType="begin"/>
        </w:r>
        <w:r w:rsidR="00CE4942">
          <w:rPr>
            <w:noProof/>
            <w:webHidden/>
          </w:rPr>
          <w:instrText xml:space="preserve"> PAGEREF _Toc114833214 \h </w:instrText>
        </w:r>
        <w:r w:rsidR="00CE4942">
          <w:rPr>
            <w:noProof/>
            <w:webHidden/>
          </w:rPr>
        </w:r>
        <w:r w:rsidR="00CE4942">
          <w:rPr>
            <w:noProof/>
            <w:webHidden/>
          </w:rPr>
          <w:fldChar w:fldCharType="separate"/>
        </w:r>
        <w:r w:rsidR="00CE4942">
          <w:rPr>
            <w:noProof/>
            <w:webHidden/>
          </w:rPr>
          <w:t>11</w:t>
        </w:r>
        <w:r w:rsidR="00CE4942">
          <w:rPr>
            <w:noProof/>
            <w:webHidden/>
          </w:rPr>
          <w:fldChar w:fldCharType="end"/>
        </w:r>
      </w:hyperlink>
    </w:p>
    <w:p w14:paraId="1BC1A960" w14:textId="10338D39" w:rsidR="00CE4942" w:rsidRDefault="003D61F5">
      <w:pPr>
        <w:pStyle w:val="Obsah3"/>
        <w:tabs>
          <w:tab w:val="left" w:pos="709"/>
        </w:tabs>
        <w:rPr>
          <w:rFonts w:eastAsiaTheme="minorEastAsia"/>
          <w:i w:val="0"/>
          <w:iCs w:val="0"/>
          <w:noProof/>
          <w:sz w:val="22"/>
          <w:szCs w:val="22"/>
          <w:lang w:eastAsia="sk-SK"/>
        </w:rPr>
      </w:pPr>
      <w:hyperlink w:anchor="_Toc114833215" w:history="1">
        <w:r w:rsidR="00CE4942" w:rsidRPr="006633DC">
          <w:rPr>
            <w:rStyle w:val="Hypertextovprepojenie"/>
            <w:rFonts w:cs="Times New Roman"/>
            <w:noProof/>
          </w:rPr>
          <w:t>17</w:t>
        </w:r>
        <w:r w:rsidR="00CE4942">
          <w:rPr>
            <w:rFonts w:eastAsiaTheme="minorEastAsia"/>
            <w:i w:val="0"/>
            <w:iCs w:val="0"/>
            <w:noProof/>
            <w:sz w:val="22"/>
            <w:szCs w:val="22"/>
            <w:lang w:eastAsia="sk-SK"/>
          </w:rPr>
          <w:tab/>
        </w:r>
        <w:r w:rsidR="00CE4942" w:rsidRPr="006633DC">
          <w:rPr>
            <w:rStyle w:val="Hypertextovprepojenie"/>
            <w:noProof/>
          </w:rPr>
          <w:t>Vyhotovenie ponúk</w:t>
        </w:r>
        <w:r w:rsidR="00CE4942">
          <w:rPr>
            <w:noProof/>
            <w:webHidden/>
          </w:rPr>
          <w:tab/>
        </w:r>
        <w:r w:rsidR="00CE4942">
          <w:rPr>
            <w:noProof/>
            <w:webHidden/>
          </w:rPr>
          <w:fldChar w:fldCharType="begin"/>
        </w:r>
        <w:r w:rsidR="00CE4942">
          <w:rPr>
            <w:noProof/>
            <w:webHidden/>
          </w:rPr>
          <w:instrText xml:space="preserve"> PAGEREF _Toc114833215 \h </w:instrText>
        </w:r>
        <w:r w:rsidR="00CE4942">
          <w:rPr>
            <w:noProof/>
            <w:webHidden/>
          </w:rPr>
        </w:r>
        <w:r w:rsidR="00CE4942">
          <w:rPr>
            <w:noProof/>
            <w:webHidden/>
          </w:rPr>
          <w:fldChar w:fldCharType="separate"/>
        </w:r>
        <w:r w:rsidR="00CE4942">
          <w:rPr>
            <w:noProof/>
            <w:webHidden/>
          </w:rPr>
          <w:t>12</w:t>
        </w:r>
        <w:r w:rsidR="00CE4942">
          <w:rPr>
            <w:noProof/>
            <w:webHidden/>
          </w:rPr>
          <w:fldChar w:fldCharType="end"/>
        </w:r>
      </w:hyperlink>
    </w:p>
    <w:p w14:paraId="6F8B816B" w14:textId="16D3D726" w:rsidR="00CE4942" w:rsidRDefault="003D61F5">
      <w:pPr>
        <w:pStyle w:val="Obsah3"/>
        <w:tabs>
          <w:tab w:val="left" w:pos="709"/>
        </w:tabs>
        <w:rPr>
          <w:rFonts w:eastAsiaTheme="minorEastAsia"/>
          <w:i w:val="0"/>
          <w:iCs w:val="0"/>
          <w:noProof/>
          <w:sz w:val="22"/>
          <w:szCs w:val="22"/>
          <w:lang w:eastAsia="sk-SK"/>
        </w:rPr>
      </w:pPr>
      <w:hyperlink w:anchor="_Toc114833216" w:history="1">
        <w:r w:rsidR="00CE4942" w:rsidRPr="006633DC">
          <w:rPr>
            <w:rStyle w:val="Hypertextovprepojenie"/>
            <w:rFonts w:cs="Times New Roman"/>
            <w:noProof/>
          </w:rPr>
          <w:t>18</w:t>
        </w:r>
        <w:r w:rsidR="00CE4942">
          <w:rPr>
            <w:rFonts w:eastAsiaTheme="minorEastAsia"/>
            <w:i w:val="0"/>
            <w:iCs w:val="0"/>
            <w:noProof/>
            <w:sz w:val="22"/>
            <w:szCs w:val="22"/>
            <w:lang w:eastAsia="sk-SK"/>
          </w:rPr>
          <w:tab/>
        </w:r>
        <w:r w:rsidR="00CE4942" w:rsidRPr="006633DC">
          <w:rPr>
            <w:rStyle w:val="Hypertextovprepojenie"/>
            <w:noProof/>
          </w:rPr>
          <w:t>Konflikt záujmov</w:t>
        </w:r>
        <w:r w:rsidR="00CE4942">
          <w:rPr>
            <w:noProof/>
            <w:webHidden/>
          </w:rPr>
          <w:tab/>
        </w:r>
        <w:r w:rsidR="00CE4942">
          <w:rPr>
            <w:noProof/>
            <w:webHidden/>
          </w:rPr>
          <w:fldChar w:fldCharType="begin"/>
        </w:r>
        <w:r w:rsidR="00CE4942">
          <w:rPr>
            <w:noProof/>
            <w:webHidden/>
          </w:rPr>
          <w:instrText xml:space="preserve"> PAGEREF _Toc114833216 \h </w:instrText>
        </w:r>
        <w:r w:rsidR="00CE4942">
          <w:rPr>
            <w:noProof/>
            <w:webHidden/>
          </w:rPr>
        </w:r>
        <w:r w:rsidR="00CE4942">
          <w:rPr>
            <w:noProof/>
            <w:webHidden/>
          </w:rPr>
          <w:fldChar w:fldCharType="separate"/>
        </w:r>
        <w:r w:rsidR="00CE4942">
          <w:rPr>
            <w:noProof/>
            <w:webHidden/>
          </w:rPr>
          <w:t>12</w:t>
        </w:r>
        <w:r w:rsidR="00CE4942">
          <w:rPr>
            <w:noProof/>
            <w:webHidden/>
          </w:rPr>
          <w:fldChar w:fldCharType="end"/>
        </w:r>
      </w:hyperlink>
    </w:p>
    <w:p w14:paraId="55F0D2E4" w14:textId="173FE5CE" w:rsidR="00CE4942" w:rsidRDefault="003D61F5">
      <w:pPr>
        <w:pStyle w:val="Obsah2"/>
        <w:rPr>
          <w:rFonts w:asciiTheme="minorHAnsi" w:eastAsiaTheme="minorEastAsia" w:hAnsiTheme="minorHAnsi" w:cstheme="minorBidi"/>
          <w:b w:val="0"/>
          <w:smallCaps w:val="0"/>
          <w:sz w:val="22"/>
          <w:szCs w:val="22"/>
          <w:lang w:eastAsia="sk-SK"/>
        </w:rPr>
      </w:pPr>
      <w:hyperlink w:anchor="_Toc114833217" w:history="1">
        <w:r w:rsidR="00CE4942" w:rsidRPr="006633DC">
          <w:rPr>
            <w:rStyle w:val="Hypertextovprepojenie"/>
          </w:rPr>
          <w:t>ODDIEL IV</w:t>
        </w:r>
        <w:r w:rsidR="00CE4942">
          <w:rPr>
            <w:rFonts w:asciiTheme="minorHAnsi" w:eastAsiaTheme="minorEastAsia" w:hAnsiTheme="minorHAnsi" w:cstheme="minorBidi"/>
            <w:b w:val="0"/>
            <w:smallCaps w:val="0"/>
            <w:sz w:val="22"/>
            <w:szCs w:val="22"/>
            <w:lang w:eastAsia="sk-SK"/>
          </w:rPr>
          <w:tab/>
        </w:r>
        <w:r w:rsidR="00CE4942" w:rsidRPr="006633DC">
          <w:rPr>
            <w:rStyle w:val="Hypertextovprepojenie"/>
          </w:rPr>
          <w:t>Predkladanie ponúk</w:t>
        </w:r>
        <w:r w:rsidR="00CE4942">
          <w:rPr>
            <w:webHidden/>
          </w:rPr>
          <w:tab/>
        </w:r>
        <w:r w:rsidR="00CE4942">
          <w:rPr>
            <w:webHidden/>
          </w:rPr>
          <w:fldChar w:fldCharType="begin"/>
        </w:r>
        <w:r w:rsidR="00CE4942">
          <w:rPr>
            <w:webHidden/>
          </w:rPr>
          <w:instrText xml:space="preserve"> PAGEREF _Toc114833217 \h </w:instrText>
        </w:r>
        <w:r w:rsidR="00CE4942">
          <w:rPr>
            <w:webHidden/>
          </w:rPr>
        </w:r>
        <w:r w:rsidR="00CE4942">
          <w:rPr>
            <w:webHidden/>
          </w:rPr>
          <w:fldChar w:fldCharType="separate"/>
        </w:r>
        <w:r w:rsidR="00CE4942">
          <w:rPr>
            <w:webHidden/>
          </w:rPr>
          <w:t>12</w:t>
        </w:r>
        <w:r w:rsidR="00CE4942">
          <w:rPr>
            <w:webHidden/>
          </w:rPr>
          <w:fldChar w:fldCharType="end"/>
        </w:r>
      </w:hyperlink>
    </w:p>
    <w:p w14:paraId="12D759C2" w14:textId="38954503" w:rsidR="00CE4942" w:rsidRDefault="003D61F5">
      <w:pPr>
        <w:pStyle w:val="Obsah3"/>
        <w:tabs>
          <w:tab w:val="left" w:pos="709"/>
        </w:tabs>
        <w:rPr>
          <w:rFonts w:eastAsiaTheme="minorEastAsia"/>
          <w:i w:val="0"/>
          <w:iCs w:val="0"/>
          <w:noProof/>
          <w:sz w:val="22"/>
          <w:szCs w:val="22"/>
          <w:lang w:eastAsia="sk-SK"/>
        </w:rPr>
      </w:pPr>
      <w:hyperlink w:anchor="_Toc114833218" w:history="1">
        <w:r w:rsidR="00CE4942" w:rsidRPr="006633DC">
          <w:rPr>
            <w:rStyle w:val="Hypertextovprepojenie"/>
            <w:rFonts w:cs="Times New Roman"/>
            <w:noProof/>
          </w:rPr>
          <w:t>19</w:t>
        </w:r>
        <w:r w:rsidR="00CE4942">
          <w:rPr>
            <w:rFonts w:eastAsiaTheme="minorEastAsia"/>
            <w:i w:val="0"/>
            <w:iCs w:val="0"/>
            <w:noProof/>
            <w:sz w:val="22"/>
            <w:szCs w:val="22"/>
            <w:lang w:eastAsia="sk-SK"/>
          </w:rPr>
          <w:tab/>
        </w:r>
        <w:r w:rsidR="00CE4942" w:rsidRPr="006633DC">
          <w:rPr>
            <w:rStyle w:val="Hypertextovprepojenie"/>
            <w:noProof/>
          </w:rPr>
          <w:t>Spôsob predloženia ponuky</w:t>
        </w:r>
        <w:r w:rsidR="00CE4942">
          <w:rPr>
            <w:noProof/>
            <w:webHidden/>
          </w:rPr>
          <w:tab/>
        </w:r>
        <w:r w:rsidR="00CE4942">
          <w:rPr>
            <w:noProof/>
            <w:webHidden/>
          </w:rPr>
          <w:fldChar w:fldCharType="begin"/>
        </w:r>
        <w:r w:rsidR="00CE4942">
          <w:rPr>
            <w:noProof/>
            <w:webHidden/>
          </w:rPr>
          <w:instrText xml:space="preserve"> PAGEREF _Toc114833218 \h </w:instrText>
        </w:r>
        <w:r w:rsidR="00CE4942">
          <w:rPr>
            <w:noProof/>
            <w:webHidden/>
          </w:rPr>
        </w:r>
        <w:r w:rsidR="00CE4942">
          <w:rPr>
            <w:noProof/>
            <w:webHidden/>
          </w:rPr>
          <w:fldChar w:fldCharType="separate"/>
        </w:r>
        <w:r w:rsidR="00CE4942">
          <w:rPr>
            <w:noProof/>
            <w:webHidden/>
          </w:rPr>
          <w:t>12</w:t>
        </w:r>
        <w:r w:rsidR="00CE4942">
          <w:rPr>
            <w:noProof/>
            <w:webHidden/>
          </w:rPr>
          <w:fldChar w:fldCharType="end"/>
        </w:r>
      </w:hyperlink>
    </w:p>
    <w:p w14:paraId="6A9B34A7" w14:textId="0D183E62" w:rsidR="00CE4942" w:rsidRDefault="003D61F5">
      <w:pPr>
        <w:pStyle w:val="Obsah3"/>
        <w:tabs>
          <w:tab w:val="left" w:pos="709"/>
        </w:tabs>
        <w:rPr>
          <w:rFonts w:eastAsiaTheme="minorEastAsia"/>
          <w:i w:val="0"/>
          <w:iCs w:val="0"/>
          <w:noProof/>
          <w:sz w:val="22"/>
          <w:szCs w:val="22"/>
          <w:lang w:eastAsia="sk-SK"/>
        </w:rPr>
      </w:pPr>
      <w:hyperlink w:anchor="_Toc114833219" w:history="1">
        <w:r w:rsidR="00CE4942" w:rsidRPr="006633DC">
          <w:rPr>
            <w:rStyle w:val="Hypertextovprepojenie"/>
            <w:rFonts w:cs="Times New Roman"/>
            <w:noProof/>
          </w:rPr>
          <w:t>20</w:t>
        </w:r>
        <w:r w:rsidR="00CE4942">
          <w:rPr>
            <w:rFonts w:eastAsiaTheme="minorEastAsia"/>
            <w:i w:val="0"/>
            <w:iCs w:val="0"/>
            <w:noProof/>
            <w:sz w:val="22"/>
            <w:szCs w:val="22"/>
            <w:lang w:eastAsia="sk-SK"/>
          </w:rPr>
          <w:tab/>
        </w:r>
        <w:r w:rsidR="00CE4942" w:rsidRPr="006633DC">
          <w:rPr>
            <w:rStyle w:val="Hypertextovprepojenie"/>
            <w:noProof/>
          </w:rPr>
          <w:t>Miesto a lehota na predkladanie ponúk</w:t>
        </w:r>
        <w:r w:rsidR="00CE4942">
          <w:rPr>
            <w:noProof/>
            <w:webHidden/>
          </w:rPr>
          <w:tab/>
        </w:r>
        <w:r w:rsidR="00CE4942">
          <w:rPr>
            <w:noProof/>
            <w:webHidden/>
          </w:rPr>
          <w:fldChar w:fldCharType="begin"/>
        </w:r>
        <w:r w:rsidR="00CE4942">
          <w:rPr>
            <w:noProof/>
            <w:webHidden/>
          </w:rPr>
          <w:instrText xml:space="preserve"> PAGEREF _Toc114833219 \h </w:instrText>
        </w:r>
        <w:r w:rsidR="00CE4942">
          <w:rPr>
            <w:noProof/>
            <w:webHidden/>
          </w:rPr>
        </w:r>
        <w:r w:rsidR="00CE4942">
          <w:rPr>
            <w:noProof/>
            <w:webHidden/>
          </w:rPr>
          <w:fldChar w:fldCharType="separate"/>
        </w:r>
        <w:r w:rsidR="00CE4942">
          <w:rPr>
            <w:noProof/>
            <w:webHidden/>
          </w:rPr>
          <w:t>13</w:t>
        </w:r>
        <w:r w:rsidR="00CE4942">
          <w:rPr>
            <w:noProof/>
            <w:webHidden/>
          </w:rPr>
          <w:fldChar w:fldCharType="end"/>
        </w:r>
      </w:hyperlink>
    </w:p>
    <w:p w14:paraId="5F3FC7F4" w14:textId="2550DD18" w:rsidR="00CE4942" w:rsidRDefault="003D61F5">
      <w:pPr>
        <w:pStyle w:val="Obsah2"/>
        <w:rPr>
          <w:rFonts w:asciiTheme="minorHAnsi" w:eastAsiaTheme="minorEastAsia" w:hAnsiTheme="minorHAnsi" w:cstheme="minorBidi"/>
          <w:b w:val="0"/>
          <w:smallCaps w:val="0"/>
          <w:sz w:val="22"/>
          <w:szCs w:val="22"/>
          <w:lang w:eastAsia="sk-SK"/>
        </w:rPr>
      </w:pPr>
      <w:hyperlink w:anchor="_Toc114833220" w:history="1">
        <w:r w:rsidR="00CE4942" w:rsidRPr="006633DC">
          <w:rPr>
            <w:rStyle w:val="Hypertextovprepojenie"/>
          </w:rPr>
          <w:t>ODDIEL V</w:t>
        </w:r>
        <w:r w:rsidR="00CE4942">
          <w:rPr>
            <w:rFonts w:asciiTheme="minorHAnsi" w:eastAsiaTheme="minorEastAsia" w:hAnsiTheme="minorHAnsi" w:cstheme="minorBidi"/>
            <w:b w:val="0"/>
            <w:smallCaps w:val="0"/>
            <w:sz w:val="22"/>
            <w:szCs w:val="22"/>
            <w:lang w:eastAsia="sk-SK"/>
          </w:rPr>
          <w:tab/>
        </w:r>
        <w:r w:rsidR="00CE4942" w:rsidRPr="006633DC">
          <w:rPr>
            <w:rStyle w:val="Hypertextovprepojenie"/>
          </w:rPr>
          <w:t>Otváranie a vyhodnotenie ponúk</w:t>
        </w:r>
        <w:r w:rsidR="00CE4942">
          <w:rPr>
            <w:webHidden/>
          </w:rPr>
          <w:tab/>
        </w:r>
        <w:r w:rsidR="00CE4942">
          <w:rPr>
            <w:webHidden/>
          </w:rPr>
          <w:fldChar w:fldCharType="begin"/>
        </w:r>
        <w:r w:rsidR="00CE4942">
          <w:rPr>
            <w:webHidden/>
          </w:rPr>
          <w:instrText xml:space="preserve"> PAGEREF _Toc114833220 \h </w:instrText>
        </w:r>
        <w:r w:rsidR="00CE4942">
          <w:rPr>
            <w:webHidden/>
          </w:rPr>
        </w:r>
        <w:r w:rsidR="00CE4942">
          <w:rPr>
            <w:webHidden/>
          </w:rPr>
          <w:fldChar w:fldCharType="separate"/>
        </w:r>
        <w:r w:rsidR="00CE4942">
          <w:rPr>
            <w:webHidden/>
          </w:rPr>
          <w:t>14</w:t>
        </w:r>
        <w:r w:rsidR="00CE4942">
          <w:rPr>
            <w:webHidden/>
          </w:rPr>
          <w:fldChar w:fldCharType="end"/>
        </w:r>
      </w:hyperlink>
    </w:p>
    <w:p w14:paraId="2CE6BAF3" w14:textId="56182ECC" w:rsidR="00CE4942" w:rsidRDefault="003D61F5">
      <w:pPr>
        <w:pStyle w:val="Obsah3"/>
        <w:tabs>
          <w:tab w:val="left" w:pos="709"/>
        </w:tabs>
        <w:rPr>
          <w:rFonts w:eastAsiaTheme="minorEastAsia"/>
          <w:i w:val="0"/>
          <w:iCs w:val="0"/>
          <w:noProof/>
          <w:sz w:val="22"/>
          <w:szCs w:val="22"/>
          <w:lang w:eastAsia="sk-SK"/>
        </w:rPr>
      </w:pPr>
      <w:hyperlink w:anchor="_Toc114833221" w:history="1">
        <w:r w:rsidR="00CE4942" w:rsidRPr="006633DC">
          <w:rPr>
            <w:rStyle w:val="Hypertextovprepojenie"/>
            <w:rFonts w:cs="Times New Roman"/>
            <w:noProof/>
          </w:rPr>
          <w:t>21</w:t>
        </w:r>
        <w:r w:rsidR="00CE4942">
          <w:rPr>
            <w:rFonts w:eastAsiaTheme="minorEastAsia"/>
            <w:i w:val="0"/>
            <w:iCs w:val="0"/>
            <w:noProof/>
            <w:sz w:val="22"/>
            <w:szCs w:val="22"/>
            <w:lang w:eastAsia="sk-SK"/>
          </w:rPr>
          <w:tab/>
        </w:r>
        <w:r w:rsidR="00CE4942" w:rsidRPr="006633DC">
          <w:rPr>
            <w:rStyle w:val="Hypertextovprepojenie"/>
            <w:noProof/>
          </w:rPr>
          <w:t>Otváranie ponúk</w:t>
        </w:r>
        <w:r w:rsidR="00CE4942">
          <w:rPr>
            <w:noProof/>
            <w:webHidden/>
          </w:rPr>
          <w:tab/>
        </w:r>
        <w:r w:rsidR="00CE4942">
          <w:rPr>
            <w:noProof/>
            <w:webHidden/>
          </w:rPr>
          <w:fldChar w:fldCharType="begin"/>
        </w:r>
        <w:r w:rsidR="00CE4942">
          <w:rPr>
            <w:noProof/>
            <w:webHidden/>
          </w:rPr>
          <w:instrText xml:space="preserve"> PAGEREF _Toc114833221 \h </w:instrText>
        </w:r>
        <w:r w:rsidR="00CE4942">
          <w:rPr>
            <w:noProof/>
            <w:webHidden/>
          </w:rPr>
        </w:r>
        <w:r w:rsidR="00CE4942">
          <w:rPr>
            <w:noProof/>
            <w:webHidden/>
          </w:rPr>
          <w:fldChar w:fldCharType="separate"/>
        </w:r>
        <w:r w:rsidR="00CE4942">
          <w:rPr>
            <w:noProof/>
            <w:webHidden/>
          </w:rPr>
          <w:t>14</w:t>
        </w:r>
        <w:r w:rsidR="00CE4942">
          <w:rPr>
            <w:noProof/>
            <w:webHidden/>
          </w:rPr>
          <w:fldChar w:fldCharType="end"/>
        </w:r>
      </w:hyperlink>
    </w:p>
    <w:p w14:paraId="2A9ED7EB" w14:textId="25372108" w:rsidR="00CE4942" w:rsidRDefault="003D61F5">
      <w:pPr>
        <w:pStyle w:val="Obsah3"/>
        <w:tabs>
          <w:tab w:val="left" w:pos="709"/>
        </w:tabs>
        <w:rPr>
          <w:rFonts w:eastAsiaTheme="minorEastAsia"/>
          <w:i w:val="0"/>
          <w:iCs w:val="0"/>
          <w:noProof/>
          <w:sz w:val="22"/>
          <w:szCs w:val="22"/>
          <w:lang w:eastAsia="sk-SK"/>
        </w:rPr>
      </w:pPr>
      <w:hyperlink w:anchor="_Toc114833222" w:history="1">
        <w:r w:rsidR="00CE4942" w:rsidRPr="006633DC">
          <w:rPr>
            <w:rStyle w:val="Hypertextovprepojenie"/>
            <w:rFonts w:cs="Times New Roman"/>
            <w:noProof/>
          </w:rPr>
          <w:t>22</w:t>
        </w:r>
        <w:r w:rsidR="00CE4942">
          <w:rPr>
            <w:rFonts w:eastAsiaTheme="minorEastAsia"/>
            <w:i w:val="0"/>
            <w:iCs w:val="0"/>
            <w:noProof/>
            <w:sz w:val="22"/>
            <w:szCs w:val="22"/>
            <w:lang w:eastAsia="sk-SK"/>
          </w:rPr>
          <w:tab/>
        </w:r>
        <w:r w:rsidR="00CE4942" w:rsidRPr="006633DC">
          <w:rPr>
            <w:rStyle w:val="Hypertextovprepojenie"/>
            <w:noProof/>
          </w:rPr>
          <w:t>Vyhodnotenie splnenia podmienok účasti, vysvetľovanie a vyhodnocovanie ponúk</w:t>
        </w:r>
        <w:r w:rsidR="00CE4942">
          <w:rPr>
            <w:noProof/>
            <w:webHidden/>
          </w:rPr>
          <w:tab/>
        </w:r>
        <w:r w:rsidR="00CE4942">
          <w:rPr>
            <w:noProof/>
            <w:webHidden/>
          </w:rPr>
          <w:fldChar w:fldCharType="begin"/>
        </w:r>
        <w:r w:rsidR="00CE4942">
          <w:rPr>
            <w:noProof/>
            <w:webHidden/>
          </w:rPr>
          <w:instrText xml:space="preserve"> PAGEREF _Toc114833222 \h </w:instrText>
        </w:r>
        <w:r w:rsidR="00CE4942">
          <w:rPr>
            <w:noProof/>
            <w:webHidden/>
          </w:rPr>
        </w:r>
        <w:r w:rsidR="00CE4942">
          <w:rPr>
            <w:noProof/>
            <w:webHidden/>
          </w:rPr>
          <w:fldChar w:fldCharType="separate"/>
        </w:r>
        <w:r w:rsidR="00CE4942">
          <w:rPr>
            <w:noProof/>
            <w:webHidden/>
          </w:rPr>
          <w:t>14</w:t>
        </w:r>
        <w:r w:rsidR="00CE4942">
          <w:rPr>
            <w:noProof/>
            <w:webHidden/>
          </w:rPr>
          <w:fldChar w:fldCharType="end"/>
        </w:r>
      </w:hyperlink>
    </w:p>
    <w:p w14:paraId="2ACE0B78" w14:textId="1C50BE6B" w:rsidR="00CE4942" w:rsidRDefault="003D61F5">
      <w:pPr>
        <w:pStyle w:val="Obsah3"/>
        <w:tabs>
          <w:tab w:val="left" w:pos="709"/>
        </w:tabs>
        <w:rPr>
          <w:rFonts w:eastAsiaTheme="minorEastAsia"/>
          <w:i w:val="0"/>
          <w:iCs w:val="0"/>
          <w:noProof/>
          <w:sz w:val="22"/>
          <w:szCs w:val="22"/>
          <w:lang w:eastAsia="sk-SK"/>
        </w:rPr>
      </w:pPr>
      <w:hyperlink w:anchor="_Toc114833223" w:history="1">
        <w:r w:rsidR="00CE4942" w:rsidRPr="006633DC">
          <w:rPr>
            <w:rStyle w:val="Hypertextovprepojenie"/>
            <w:rFonts w:cs="Times New Roman"/>
            <w:noProof/>
          </w:rPr>
          <w:t>23</w:t>
        </w:r>
        <w:r w:rsidR="00CE4942">
          <w:rPr>
            <w:rFonts w:eastAsiaTheme="minorEastAsia"/>
            <w:i w:val="0"/>
            <w:iCs w:val="0"/>
            <w:noProof/>
            <w:sz w:val="22"/>
            <w:szCs w:val="22"/>
            <w:lang w:eastAsia="sk-SK"/>
          </w:rPr>
          <w:tab/>
        </w:r>
        <w:r w:rsidR="00CE4942" w:rsidRPr="006633DC">
          <w:rPr>
            <w:rStyle w:val="Hypertextovprepojenie"/>
            <w:noProof/>
          </w:rPr>
          <w:t>Dôvernosť procesu Verejného obstarávania</w:t>
        </w:r>
        <w:r w:rsidR="00CE4942">
          <w:rPr>
            <w:noProof/>
            <w:webHidden/>
          </w:rPr>
          <w:tab/>
        </w:r>
        <w:r w:rsidR="00CE4942">
          <w:rPr>
            <w:noProof/>
            <w:webHidden/>
          </w:rPr>
          <w:fldChar w:fldCharType="begin"/>
        </w:r>
        <w:r w:rsidR="00CE4942">
          <w:rPr>
            <w:noProof/>
            <w:webHidden/>
          </w:rPr>
          <w:instrText xml:space="preserve"> PAGEREF _Toc114833223 \h </w:instrText>
        </w:r>
        <w:r w:rsidR="00CE4942">
          <w:rPr>
            <w:noProof/>
            <w:webHidden/>
          </w:rPr>
        </w:r>
        <w:r w:rsidR="00CE4942">
          <w:rPr>
            <w:noProof/>
            <w:webHidden/>
          </w:rPr>
          <w:fldChar w:fldCharType="separate"/>
        </w:r>
        <w:r w:rsidR="00CE4942">
          <w:rPr>
            <w:noProof/>
            <w:webHidden/>
          </w:rPr>
          <w:t>16</w:t>
        </w:r>
        <w:r w:rsidR="00CE4942">
          <w:rPr>
            <w:noProof/>
            <w:webHidden/>
          </w:rPr>
          <w:fldChar w:fldCharType="end"/>
        </w:r>
      </w:hyperlink>
    </w:p>
    <w:p w14:paraId="3D9ABDCE" w14:textId="085A395E" w:rsidR="00CE4942" w:rsidRDefault="003D61F5">
      <w:pPr>
        <w:pStyle w:val="Obsah2"/>
        <w:rPr>
          <w:rFonts w:asciiTheme="minorHAnsi" w:eastAsiaTheme="minorEastAsia" w:hAnsiTheme="minorHAnsi" w:cstheme="minorBidi"/>
          <w:b w:val="0"/>
          <w:smallCaps w:val="0"/>
          <w:sz w:val="22"/>
          <w:szCs w:val="22"/>
          <w:lang w:eastAsia="sk-SK"/>
        </w:rPr>
      </w:pPr>
      <w:hyperlink w:anchor="_Toc114833224" w:history="1">
        <w:r w:rsidR="00CE4942" w:rsidRPr="006633DC">
          <w:rPr>
            <w:rStyle w:val="Hypertextovprepojenie"/>
          </w:rPr>
          <w:t>ODDIEL VI</w:t>
        </w:r>
        <w:r w:rsidR="00CE4942">
          <w:rPr>
            <w:rFonts w:asciiTheme="minorHAnsi" w:eastAsiaTheme="minorEastAsia" w:hAnsiTheme="minorHAnsi" w:cstheme="minorBidi"/>
            <w:b w:val="0"/>
            <w:smallCaps w:val="0"/>
            <w:sz w:val="22"/>
            <w:szCs w:val="22"/>
            <w:lang w:eastAsia="sk-SK"/>
          </w:rPr>
          <w:tab/>
        </w:r>
        <w:r w:rsidR="00CE4942" w:rsidRPr="006633DC">
          <w:rPr>
            <w:rStyle w:val="Hypertextovprepojenie"/>
          </w:rPr>
          <w:t>Prijatie ponuky a</w:t>
        </w:r>
        <w:r w:rsidR="00CE4942" w:rsidRPr="006633DC">
          <w:rPr>
            <w:rStyle w:val="Hypertextovprepojenie"/>
            <w:rFonts w:cs="Calibri"/>
          </w:rPr>
          <w:t> </w:t>
        </w:r>
        <w:r w:rsidR="00CE4942" w:rsidRPr="006633DC">
          <w:rPr>
            <w:rStyle w:val="Hypertextovprepojenie"/>
          </w:rPr>
          <w:t>uzavretie zmluvy</w:t>
        </w:r>
        <w:r w:rsidR="00CE4942">
          <w:rPr>
            <w:webHidden/>
          </w:rPr>
          <w:tab/>
        </w:r>
        <w:r w:rsidR="00CE4942">
          <w:rPr>
            <w:webHidden/>
          </w:rPr>
          <w:fldChar w:fldCharType="begin"/>
        </w:r>
        <w:r w:rsidR="00CE4942">
          <w:rPr>
            <w:webHidden/>
          </w:rPr>
          <w:instrText xml:space="preserve"> PAGEREF _Toc114833224 \h </w:instrText>
        </w:r>
        <w:r w:rsidR="00CE4942">
          <w:rPr>
            <w:webHidden/>
          </w:rPr>
        </w:r>
        <w:r w:rsidR="00CE4942">
          <w:rPr>
            <w:webHidden/>
          </w:rPr>
          <w:fldChar w:fldCharType="separate"/>
        </w:r>
        <w:r w:rsidR="00CE4942">
          <w:rPr>
            <w:webHidden/>
          </w:rPr>
          <w:t>16</w:t>
        </w:r>
        <w:r w:rsidR="00CE4942">
          <w:rPr>
            <w:webHidden/>
          </w:rPr>
          <w:fldChar w:fldCharType="end"/>
        </w:r>
      </w:hyperlink>
    </w:p>
    <w:p w14:paraId="74705F0D" w14:textId="006B06DB" w:rsidR="00CE4942" w:rsidRDefault="003D61F5">
      <w:pPr>
        <w:pStyle w:val="Obsah3"/>
        <w:tabs>
          <w:tab w:val="left" w:pos="709"/>
        </w:tabs>
        <w:rPr>
          <w:rFonts w:eastAsiaTheme="minorEastAsia"/>
          <w:i w:val="0"/>
          <w:iCs w:val="0"/>
          <w:noProof/>
          <w:sz w:val="22"/>
          <w:szCs w:val="22"/>
          <w:lang w:eastAsia="sk-SK"/>
        </w:rPr>
      </w:pPr>
      <w:hyperlink w:anchor="_Toc114833225" w:history="1">
        <w:r w:rsidR="00CE4942" w:rsidRPr="006633DC">
          <w:rPr>
            <w:rStyle w:val="Hypertextovprepojenie"/>
            <w:rFonts w:cs="Times New Roman"/>
            <w:noProof/>
          </w:rPr>
          <w:t>24</w:t>
        </w:r>
        <w:r w:rsidR="00CE4942">
          <w:rPr>
            <w:rFonts w:eastAsiaTheme="minorEastAsia"/>
            <w:i w:val="0"/>
            <w:iCs w:val="0"/>
            <w:noProof/>
            <w:sz w:val="22"/>
            <w:szCs w:val="22"/>
            <w:lang w:eastAsia="sk-SK"/>
          </w:rPr>
          <w:tab/>
        </w:r>
        <w:r w:rsidR="00CE4942" w:rsidRPr="006633DC">
          <w:rPr>
            <w:rStyle w:val="Hypertextovprepojenie"/>
            <w:noProof/>
          </w:rPr>
          <w:t>Vyhodnotenie splnenia podmienok účasti úspešného uchádzača a informácia o výsledku hodnotenia ponúk</w:t>
        </w:r>
        <w:r w:rsidR="00CE4942">
          <w:rPr>
            <w:noProof/>
            <w:webHidden/>
          </w:rPr>
          <w:tab/>
        </w:r>
        <w:r w:rsidR="00CE4942">
          <w:rPr>
            <w:noProof/>
            <w:webHidden/>
          </w:rPr>
          <w:fldChar w:fldCharType="begin"/>
        </w:r>
        <w:r w:rsidR="00CE4942">
          <w:rPr>
            <w:noProof/>
            <w:webHidden/>
          </w:rPr>
          <w:instrText xml:space="preserve"> PAGEREF _Toc114833225 \h </w:instrText>
        </w:r>
        <w:r w:rsidR="00CE4942">
          <w:rPr>
            <w:noProof/>
            <w:webHidden/>
          </w:rPr>
        </w:r>
        <w:r w:rsidR="00CE4942">
          <w:rPr>
            <w:noProof/>
            <w:webHidden/>
          </w:rPr>
          <w:fldChar w:fldCharType="separate"/>
        </w:r>
        <w:r w:rsidR="00CE4942">
          <w:rPr>
            <w:noProof/>
            <w:webHidden/>
          </w:rPr>
          <w:t>16</w:t>
        </w:r>
        <w:r w:rsidR="00CE4942">
          <w:rPr>
            <w:noProof/>
            <w:webHidden/>
          </w:rPr>
          <w:fldChar w:fldCharType="end"/>
        </w:r>
      </w:hyperlink>
    </w:p>
    <w:p w14:paraId="15FB600C" w14:textId="08905D2F" w:rsidR="00CE4942" w:rsidRDefault="003D61F5">
      <w:pPr>
        <w:pStyle w:val="Obsah3"/>
        <w:tabs>
          <w:tab w:val="left" w:pos="709"/>
        </w:tabs>
        <w:rPr>
          <w:rFonts w:eastAsiaTheme="minorEastAsia"/>
          <w:i w:val="0"/>
          <w:iCs w:val="0"/>
          <w:noProof/>
          <w:sz w:val="22"/>
          <w:szCs w:val="22"/>
          <w:lang w:eastAsia="sk-SK"/>
        </w:rPr>
      </w:pPr>
      <w:hyperlink w:anchor="_Toc114833226" w:history="1">
        <w:r w:rsidR="00CE4942" w:rsidRPr="006633DC">
          <w:rPr>
            <w:rStyle w:val="Hypertextovprepojenie"/>
            <w:rFonts w:cs="Times New Roman"/>
            <w:noProof/>
          </w:rPr>
          <w:t>25</w:t>
        </w:r>
        <w:r w:rsidR="00CE4942">
          <w:rPr>
            <w:rFonts w:eastAsiaTheme="minorEastAsia"/>
            <w:i w:val="0"/>
            <w:iCs w:val="0"/>
            <w:noProof/>
            <w:sz w:val="22"/>
            <w:szCs w:val="22"/>
            <w:lang w:eastAsia="sk-SK"/>
          </w:rPr>
          <w:tab/>
        </w:r>
        <w:r w:rsidR="00CE4942" w:rsidRPr="006633DC">
          <w:rPr>
            <w:rStyle w:val="Hypertextovprepojenie"/>
            <w:noProof/>
          </w:rPr>
          <w:t>Uzavretie zmluvy</w:t>
        </w:r>
        <w:r w:rsidR="00CE4942">
          <w:rPr>
            <w:noProof/>
            <w:webHidden/>
          </w:rPr>
          <w:tab/>
        </w:r>
        <w:r w:rsidR="00CE4942">
          <w:rPr>
            <w:noProof/>
            <w:webHidden/>
          </w:rPr>
          <w:fldChar w:fldCharType="begin"/>
        </w:r>
        <w:r w:rsidR="00CE4942">
          <w:rPr>
            <w:noProof/>
            <w:webHidden/>
          </w:rPr>
          <w:instrText xml:space="preserve"> PAGEREF _Toc114833226 \h </w:instrText>
        </w:r>
        <w:r w:rsidR="00CE4942">
          <w:rPr>
            <w:noProof/>
            <w:webHidden/>
          </w:rPr>
        </w:r>
        <w:r w:rsidR="00CE4942">
          <w:rPr>
            <w:noProof/>
            <w:webHidden/>
          </w:rPr>
          <w:fldChar w:fldCharType="separate"/>
        </w:r>
        <w:r w:rsidR="00CE4942">
          <w:rPr>
            <w:noProof/>
            <w:webHidden/>
          </w:rPr>
          <w:t>16</w:t>
        </w:r>
        <w:r w:rsidR="00CE4942">
          <w:rPr>
            <w:noProof/>
            <w:webHidden/>
          </w:rPr>
          <w:fldChar w:fldCharType="end"/>
        </w:r>
      </w:hyperlink>
    </w:p>
    <w:p w14:paraId="67A07C9B" w14:textId="30E4246F" w:rsidR="00CE4942" w:rsidRDefault="003D61F5">
      <w:pPr>
        <w:pStyle w:val="Obsah1"/>
        <w:rPr>
          <w:rFonts w:asciiTheme="minorHAnsi" w:eastAsiaTheme="minorEastAsia" w:hAnsiTheme="minorHAnsi" w:cstheme="minorBidi"/>
          <w:b w:val="0"/>
          <w:bCs w:val="0"/>
          <w:caps w:val="0"/>
          <w:sz w:val="22"/>
          <w:szCs w:val="22"/>
          <w:lang w:eastAsia="sk-SK"/>
        </w:rPr>
      </w:pPr>
      <w:hyperlink w:anchor="_Toc114833227" w:history="1">
        <w:r w:rsidR="00CE4942" w:rsidRPr="006633DC">
          <w:rPr>
            <w:rStyle w:val="Hypertextovprepojenie"/>
          </w:rPr>
          <w:t>ČASŤ B</w:t>
        </w:r>
        <w:r w:rsidR="00CE4942">
          <w:rPr>
            <w:rFonts w:asciiTheme="minorHAnsi" w:eastAsiaTheme="minorEastAsia" w:hAnsiTheme="minorHAnsi" w:cstheme="minorBidi"/>
            <w:b w:val="0"/>
            <w:bCs w:val="0"/>
            <w:caps w:val="0"/>
            <w:sz w:val="22"/>
            <w:szCs w:val="22"/>
            <w:lang w:eastAsia="sk-SK"/>
          </w:rPr>
          <w:tab/>
        </w:r>
        <w:r w:rsidR="00CE4942" w:rsidRPr="006633DC">
          <w:rPr>
            <w:rStyle w:val="Hypertextovprepojenie"/>
          </w:rPr>
          <w:t>Opis predmetu zákazky</w:t>
        </w:r>
        <w:r w:rsidR="00CE4942">
          <w:rPr>
            <w:webHidden/>
          </w:rPr>
          <w:tab/>
        </w:r>
        <w:r w:rsidR="00CE4942">
          <w:rPr>
            <w:webHidden/>
          </w:rPr>
          <w:fldChar w:fldCharType="begin"/>
        </w:r>
        <w:r w:rsidR="00CE4942">
          <w:rPr>
            <w:webHidden/>
          </w:rPr>
          <w:instrText xml:space="preserve"> PAGEREF _Toc114833227 \h </w:instrText>
        </w:r>
        <w:r w:rsidR="00CE4942">
          <w:rPr>
            <w:webHidden/>
          </w:rPr>
        </w:r>
        <w:r w:rsidR="00CE4942">
          <w:rPr>
            <w:webHidden/>
          </w:rPr>
          <w:fldChar w:fldCharType="separate"/>
        </w:r>
        <w:r w:rsidR="00CE4942">
          <w:rPr>
            <w:webHidden/>
          </w:rPr>
          <w:t>18</w:t>
        </w:r>
        <w:r w:rsidR="00CE4942">
          <w:rPr>
            <w:webHidden/>
          </w:rPr>
          <w:fldChar w:fldCharType="end"/>
        </w:r>
      </w:hyperlink>
    </w:p>
    <w:p w14:paraId="12D934C2" w14:textId="32FA1C15" w:rsidR="00CE4942" w:rsidRDefault="003D61F5">
      <w:pPr>
        <w:pStyle w:val="Obsah3"/>
        <w:rPr>
          <w:rFonts w:eastAsiaTheme="minorEastAsia"/>
          <w:i w:val="0"/>
          <w:iCs w:val="0"/>
          <w:noProof/>
          <w:sz w:val="22"/>
          <w:szCs w:val="22"/>
          <w:lang w:eastAsia="sk-SK"/>
        </w:rPr>
      </w:pPr>
      <w:hyperlink w:anchor="_Toc114833228" w:history="1">
        <w:r w:rsidR="00CE4942" w:rsidRPr="006633DC">
          <w:rPr>
            <w:rStyle w:val="Hypertextovprepojenie"/>
            <w:rFonts w:cs="Times New Roman"/>
            <w:noProof/>
          </w:rPr>
          <w:t>1</w:t>
        </w:r>
        <w:r w:rsidR="00CE4942">
          <w:rPr>
            <w:rFonts w:eastAsiaTheme="minorEastAsia"/>
            <w:i w:val="0"/>
            <w:iCs w:val="0"/>
            <w:noProof/>
            <w:sz w:val="22"/>
            <w:szCs w:val="22"/>
            <w:lang w:eastAsia="sk-SK"/>
          </w:rPr>
          <w:tab/>
        </w:r>
        <w:r w:rsidR="00CE4942" w:rsidRPr="006633DC">
          <w:rPr>
            <w:rStyle w:val="Hypertextovprepojenie"/>
            <w:noProof/>
          </w:rPr>
          <w:t>Základný účel obstarania predmetu zákazky</w:t>
        </w:r>
        <w:r w:rsidR="00CE4942">
          <w:rPr>
            <w:noProof/>
            <w:webHidden/>
          </w:rPr>
          <w:tab/>
        </w:r>
        <w:r w:rsidR="00CE4942">
          <w:rPr>
            <w:noProof/>
            <w:webHidden/>
          </w:rPr>
          <w:fldChar w:fldCharType="begin"/>
        </w:r>
        <w:r w:rsidR="00CE4942">
          <w:rPr>
            <w:noProof/>
            <w:webHidden/>
          </w:rPr>
          <w:instrText xml:space="preserve"> PAGEREF _Toc114833228 \h </w:instrText>
        </w:r>
        <w:r w:rsidR="00CE4942">
          <w:rPr>
            <w:noProof/>
            <w:webHidden/>
          </w:rPr>
        </w:r>
        <w:r w:rsidR="00CE4942">
          <w:rPr>
            <w:noProof/>
            <w:webHidden/>
          </w:rPr>
          <w:fldChar w:fldCharType="separate"/>
        </w:r>
        <w:r w:rsidR="00CE4942">
          <w:rPr>
            <w:noProof/>
            <w:webHidden/>
          </w:rPr>
          <w:t>18</w:t>
        </w:r>
        <w:r w:rsidR="00CE4942">
          <w:rPr>
            <w:noProof/>
            <w:webHidden/>
          </w:rPr>
          <w:fldChar w:fldCharType="end"/>
        </w:r>
      </w:hyperlink>
    </w:p>
    <w:p w14:paraId="31C99FEA" w14:textId="34CCB0F8" w:rsidR="00CE4942" w:rsidRDefault="003D61F5">
      <w:pPr>
        <w:pStyle w:val="Obsah3"/>
        <w:rPr>
          <w:rFonts w:eastAsiaTheme="minorEastAsia"/>
          <w:i w:val="0"/>
          <w:iCs w:val="0"/>
          <w:noProof/>
          <w:sz w:val="22"/>
          <w:szCs w:val="22"/>
          <w:lang w:eastAsia="sk-SK"/>
        </w:rPr>
      </w:pPr>
      <w:hyperlink w:anchor="_Toc114833229" w:history="1">
        <w:r w:rsidR="00CE4942" w:rsidRPr="006633DC">
          <w:rPr>
            <w:rStyle w:val="Hypertextovprepojenie"/>
            <w:rFonts w:cs="Times New Roman"/>
            <w:noProof/>
          </w:rPr>
          <w:t>2</w:t>
        </w:r>
        <w:r w:rsidR="00CE4942">
          <w:rPr>
            <w:rFonts w:eastAsiaTheme="minorEastAsia"/>
            <w:i w:val="0"/>
            <w:iCs w:val="0"/>
            <w:noProof/>
            <w:sz w:val="22"/>
            <w:szCs w:val="22"/>
            <w:lang w:eastAsia="sk-SK"/>
          </w:rPr>
          <w:tab/>
        </w:r>
        <w:r w:rsidR="00CE4942" w:rsidRPr="006633DC">
          <w:rPr>
            <w:rStyle w:val="Hypertextovprepojenie"/>
            <w:noProof/>
          </w:rPr>
          <w:t>Základný opis predmetu zákazky</w:t>
        </w:r>
        <w:r w:rsidR="00CE4942">
          <w:rPr>
            <w:noProof/>
            <w:webHidden/>
          </w:rPr>
          <w:tab/>
        </w:r>
        <w:r w:rsidR="00CE4942">
          <w:rPr>
            <w:noProof/>
            <w:webHidden/>
          </w:rPr>
          <w:fldChar w:fldCharType="begin"/>
        </w:r>
        <w:r w:rsidR="00CE4942">
          <w:rPr>
            <w:noProof/>
            <w:webHidden/>
          </w:rPr>
          <w:instrText xml:space="preserve"> PAGEREF _Toc114833229 \h </w:instrText>
        </w:r>
        <w:r w:rsidR="00CE4942">
          <w:rPr>
            <w:noProof/>
            <w:webHidden/>
          </w:rPr>
        </w:r>
        <w:r w:rsidR="00CE4942">
          <w:rPr>
            <w:noProof/>
            <w:webHidden/>
          </w:rPr>
          <w:fldChar w:fldCharType="separate"/>
        </w:r>
        <w:r w:rsidR="00CE4942">
          <w:rPr>
            <w:noProof/>
            <w:webHidden/>
          </w:rPr>
          <w:t>18</w:t>
        </w:r>
        <w:r w:rsidR="00CE4942">
          <w:rPr>
            <w:noProof/>
            <w:webHidden/>
          </w:rPr>
          <w:fldChar w:fldCharType="end"/>
        </w:r>
      </w:hyperlink>
    </w:p>
    <w:p w14:paraId="1F0898A5" w14:textId="22FC0704" w:rsidR="00CE4942" w:rsidRDefault="003D61F5">
      <w:pPr>
        <w:pStyle w:val="Obsah3"/>
        <w:rPr>
          <w:rFonts w:eastAsiaTheme="minorEastAsia"/>
          <w:i w:val="0"/>
          <w:iCs w:val="0"/>
          <w:noProof/>
          <w:sz w:val="22"/>
          <w:szCs w:val="22"/>
          <w:lang w:eastAsia="sk-SK"/>
        </w:rPr>
      </w:pPr>
      <w:hyperlink w:anchor="_Toc114833230" w:history="1">
        <w:r w:rsidR="00CE4942" w:rsidRPr="006633DC">
          <w:rPr>
            <w:rStyle w:val="Hypertextovprepojenie"/>
            <w:rFonts w:cs="Times New Roman"/>
            <w:noProof/>
          </w:rPr>
          <w:t>3</w:t>
        </w:r>
        <w:r w:rsidR="00CE4942">
          <w:rPr>
            <w:rFonts w:eastAsiaTheme="minorEastAsia"/>
            <w:i w:val="0"/>
            <w:iCs w:val="0"/>
            <w:noProof/>
            <w:sz w:val="22"/>
            <w:szCs w:val="22"/>
            <w:lang w:eastAsia="sk-SK"/>
          </w:rPr>
          <w:tab/>
        </w:r>
        <w:r w:rsidR="00CE4942" w:rsidRPr="006633DC">
          <w:rPr>
            <w:rStyle w:val="Hypertextovprepojenie"/>
            <w:noProof/>
          </w:rPr>
          <w:t>Charakteristika súčasného stavu energetického hospodárstva</w:t>
        </w:r>
        <w:r w:rsidR="00CE4942">
          <w:rPr>
            <w:noProof/>
            <w:webHidden/>
          </w:rPr>
          <w:tab/>
        </w:r>
        <w:r w:rsidR="00CE4942">
          <w:rPr>
            <w:noProof/>
            <w:webHidden/>
          </w:rPr>
          <w:fldChar w:fldCharType="begin"/>
        </w:r>
        <w:r w:rsidR="00CE4942">
          <w:rPr>
            <w:noProof/>
            <w:webHidden/>
          </w:rPr>
          <w:instrText xml:space="preserve"> PAGEREF _Toc114833230 \h </w:instrText>
        </w:r>
        <w:r w:rsidR="00CE4942">
          <w:rPr>
            <w:noProof/>
            <w:webHidden/>
          </w:rPr>
        </w:r>
        <w:r w:rsidR="00CE4942">
          <w:rPr>
            <w:noProof/>
            <w:webHidden/>
          </w:rPr>
          <w:fldChar w:fldCharType="separate"/>
        </w:r>
        <w:r w:rsidR="00CE4942">
          <w:rPr>
            <w:noProof/>
            <w:webHidden/>
          </w:rPr>
          <w:t>19</w:t>
        </w:r>
        <w:r w:rsidR="00CE4942">
          <w:rPr>
            <w:noProof/>
            <w:webHidden/>
          </w:rPr>
          <w:fldChar w:fldCharType="end"/>
        </w:r>
      </w:hyperlink>
    </w:p>
    <w:p w14:paraId="27D4B41B" w14:textId="30D0B13B" w:rsidR="00CE4942" w:rsidRDefault="003D61F5">
      <w:pPr>
        <w:pStyle w:val="Obsah3"/>
        <w:rPr>
          <w:rFonts w:eastAsiaTheme="minorEastAsia"/>
          <w:i w:val="0"/>
          <w:iCs w:val="0"/>
          <w:noProof/>
          <w:sz w:val="22"/>
          <w:szCs w:val="22"/>
          <w:lang w:eastAsia="sk-SK"/>
        </w:rPr>
      </w:pPr>
      <w:hyperlink w:anchor="_Toc114833231" w:history="1">
        <w:r w:rsidR="00CE4942" w:rsidRPr="006633DC">
          <w:rPr>
            <w:rStyle w:val="Hypertextovprepojenie"/>
            <w:rFonts w:cs="Times New Roman"/>
            <w:noProof/>
          </w:rPr>
          <w:t>4</w:t>
        </w:r>
        <w:r w:rsidR="00CE4942">
          <w:rPr>
            <w:rFonts w:eastAsiaTheme="minorEastAsia"/>
            <w:i w:val="0"/>
            <w:iCs w:val="0"/>
            <w:noProof/>
            <w:sz w:val="22"/>
            <w:szCs w:val="22"/>
            <w:lang w:eastAsia="sk-SK"/>
          </w:rPr>
          <w:tab/>
        </w:r>
        <w:r w:rsidR="00CE4942" w:rsidRPr="006633DC">
          <w:rPr>
            <w:rStyle w:val="Hypertextovprepojenie"/>
            <w:noProof/>
          </w:rPr>
          <w:t>Požiadavky na rozsah realizácie predmetu zákazky a rozsah opatrení</w:t>
        </w:r>
        <w:r w:rsidR="00CE4942">
          <w:rPr>
            <w:noProof/>
            <w:webHidden/>
          </w:rPr>
          <w:tab/>
        </w:r>
        <w:r w:rsidR="00CE4942">
          <w:rPr>
            <w:noProof/>
            <w:webHidden/>
          </w:rPr>
          <w:fldChar w:fldCharType="begin"/>
        </w:r>
        <w:r w:rsidR="00CE4942">
          <w:rPr>
            <w:noProof/>
            <w:webHidden/>
          </w:rPr>
          <w:instrText xml:space="preserve"> PAGEREF _Toc114833231 \h </w:instrText>
        </w:r>
        <w:r w:rsidR="00CE4942">
          <w:rPr>
            <w:noProof/>
            <w:webHidden/>
          </w:rPr>
        </w:r>
        <w:r w:rsidR="00CE4942">
          <w:rPr>
            <w:noProof/>
            <w:webHidden/>
          </w:rPr>
          <w:fldChar w:fldCharType="separate"/>
        </w:r>
        <w:r w:rsidR="00CE4942">
          <w:rPr>
            <w:noProof/>
            <w:webHidden/>
          </w:rPr>
          <w:t>19</w:t>
        </w:r>
        <w:r w:rsidR="00CE4942">
          <w:rPr>
            <w:noProof/>
            <w:webHidden/>
          </w:rPr>
          <w:fldChar w:fldCharType="end"/>
        </w:r>
      </w:hyperlink>
    </w:p>
    <w:p w14:paraId="260E3232" w14:textId="2BBADDA9" w:rsidR="00CE4942" w:rsidRDefault="003D61F5">
      <w:pPr>
        <w:pStyle w:val="Obsah3"/>
        <w:rPr>
          <w:rFonts w:eastAsiaTheme="minorEastAsia"/>
          <w:i w:val="0"/>
          <w:iCs w:val="0"/>
          <w:noProof/>
          <w:sz w:val="22"/>
          <w:szCs w:val="22"/>
          <w:lang w:eastAsia="sk-SK"/>
        </w:rPr>
      </w:pPr>
      <w:hyperlink w:anchor="_Toc114833232" w:history="1">
        <w:r w:rsidR="00CE4942" w:rsidRPr="006633DC">
          <w:rPr>
            <w:rStyle w:val="Hypertextovprepojenie"/>
            <w:rFonts w:cs="Times New Roman"/>
            <w:noProof/>
          </w:rPr>
          <w:t>5</w:t>
        </w:r>
        <w:r w:rsidR="00CE4942">
          <w:rPr>
            <w:rFonts w:eastAsiaTheme="minorEastAsia"/>
            <w:i w:val="0"/>
            <w:iCs w:val="0"/>
            <w:noProof/>
            <w:sz w:val="22"/>
            <w:szCs w:val="22"/>
            <w:lang w:eastAsia="sk-SK"/>
          </w:rPr>
          <w:tab/>
        </w:r>
        <w:r w:rsidR="00CE4942" w:rsidRPr="006633DC">
          <w:rPr>
            <w:rStyle w:val="Hypertextovprepojenie"/>
            <w:noProof/>
          </w:rPr>
          <w:t>Požiadavky na garanciu a výšku úspor</w:t>
        </w:r>
        <w:r w:rsidR="00CE4942">
          <w:rPr>
            <w:noProof/>
            <w:webHidden/>
          </w:rPr>
          <w:tab/>
        </w:r>
        <w:r w:rsidR="00CE4942">
          <w:rPr>
            <w:noProof/>
            <w:webHidden/>
          </w:rPr>
          <w:fldChar w:fldCharType="begin"/>
        </w:r>
        <w:r w:rsidR="00CE4942">
          <w:rPr>
            <w:noProof/>
            <w:webHidden/>
          </w:rPr>
          <w:instrText xml:space="preserve"> PAGEREF _Toc114833232 \h </w:instrText>
        </w:r>
        <w:r w:rsidR="00CE4942">
          <w:rPr>
            <w:noProof/>
            <w:webHidden/>
          </w:rPr>
        </w:r>
        <w:r w:rsidR="00CE4942">
          <w:rPr>
            <w:noProof/>
            <w:webHidden/>
          </w:rPr>
          <w:fldChar w:fldCharType="separate"/>
        </w:r>
        <w:r w:rsidR="00CE4942">
          <w:rPr>
            <w:noProof/>
            <w:webHidden/>
          </w:rPr>
          <w:t>19</w:t>
        </w:r>
        <w:r w:rsidR="00CE4942">
          <w:rPr>
            <w:noProof/>
            <w:webHidden/>
          </w:rPr>
          <w:fldChar w:fldCharType="end"/>
        </w:r>
      </w:hyperlink>
    </w:p>
    <w:p w14:paraId="09A87F76" w14:textId="6F5B52EB" w:rsidR="00CE4942" w:rsidRDefault="003D61F5">
      <w:pPr>
        <w:pStyle w:val="Obsah3"/>
        <w:rPr>
          <w:rFonts w:eastAsiaTheme="minorEastAsia"/>
          <w:i w:val="0"/>
          <w:iCs w:val="0"/>
          <w:noProof/>
          <w:sz w:val="22"/>
          <w:szCs w:val="22"/>
          <w:lang w:eastAsia="sk-SK"/>
        </w:rPr>
      </w:pPr>
      <w:hyperlink w:anchor="_Toc114833233" w:history="1">
        <w:r w:rsidR="00CE4942" w:rsidRPr="006633DC">
          <w:rPr>
            <w:rStyle w:val="Hypertextovprepojenie"/>
            <w:rFonts w:cs="Times New Roman"/>
            <w:noProof/>
          </w:rPr>
          <w:t>6</w:t>
        </w:r>
        <w:r w:rsidR="00CE4942">
          <w:rPr>
            <w:rFonts w:eastAsiaTheme="minorEastAsia"/>
            <w:i w:val="0"/>
            <w:iCs w:val="0"/>
            <w:noProof/>
            <w:sz w:val="22"/>
            <w:szCs w:val="22"/>
            <w:lang w:eastAsia="sk-SK"/>
          </w:rPr>
          <w:tab/>
        </w:r>
        <w:r w:rsidR="00CE4942" w:rsidRPr="006633DC">
          <w:rPr>
            <w:rStyle w:val="Hypertextovprepojenie"/>
            <w:noProof/>
          </w:rPr>
          <w:t>Súvisiace plnenia</w:t>
        </w:r>
        <w:r w:rsidR="00CE4942">
          <w:rPr>
            <w:noProof/>
            <w:webHidden/>
          </w:rPr>
          <w:tab/>
        </w:r>
        <w:r w:rsidR="00CE4942">
          <w:rPr>
            <w:noProof/>
            <w:webHidden/>
          </w:rPr>
          <w:fldChar w:fldCharType="begin"/>
        </w:r>
        <w:r w:rsidR="00CE4942">
          <w:rPr>
            <w:noProof/>
            <w:webHidden/>
          </w:rPr>
          <w:instrText xml:space="preserve"> PAGEREF _Toc114833233 \h </w:instrText>
        </w:r>
        <w:r w:rsidR="00CE4942">
          <w:rPr>
            <w:noProof/>
            <w:webHidden/>
          </w:rPr>
        </w:r>
        <w:r w:rsidR="00CE4942">
          <w:rPr>
            <w:noProof/>
            <w:webHidden/>
          </w:rPr>
          <w:fldChar w:fldCharType="separate"/>
        </w:r>
        <w:r w:rsidR="00CE4942">
          <w:rPr>
            <w:noProof/>
            <w:webHidden/>
          </w:rPr>
          <w:t>19</w:t>
        </w:r>
        <w:r w:rsidR="00CE4942">
          <w:rPr>
            <w:noProof/>
            <w:webHidden/>
          </w:rPr>
          <w:fldChar w:fldCharType="end"/>
        </w:r>
      </w:hyperlink>
    </w:p>
    <w:p w14:paraId="202E766F" w14:textId="48DE5D5D" w:rsidR="00CE4942" w:rsidRDefault="003D61F5">
      <w:pPr>
        <w:pStyle w:val="Obsah3"/>
        <w:rPr>
          <w:rFonts w:eastAsiaTheme="minorEastAsia"/>
          <w:i w:val="0"/>
          <w:iCs w:val="0"/>
          <w:noProof/>
          <w:sz w:val="22"/>
          <w:szCs w:val="22"/>
          <w:lang w:eastAsia="sk-SK"/>
        </w:rPr>
      </w:pPr>
      <w:hyperlink w:anchor="_Toc114833234" w:history="1">
        <w:r w:rsidR="00CE4942" w:rsidRPr="006633DC">
          <w:rPr>
            <w:rStyle w:val="Hypertextovprepojenie"/>
            <w:rFonts w:cs="Times New Roman"/>
            <w:noProof/>
          </w:rPr>
          <w:t>7</w:t>
        </w:r>
        <w:r w:rsidR="00CE4942">
          <w:rPr>
            <w:rFonts w:eastAsiaTheme="minorEastAsia"/>
            <w:i w:val="0"/>
            <w:iCs w:val="0"/>
            <w:noProof/>
            <w:sz w:val="22"/>
            <w:szCs w:val="22"/>
            <w:lang w:eastAsia="sk-SK"/>
          </w:rPr>
          <w:tab/>
        </w:r>
        <w:r w:rsidR="00CE4942" w:rsidRPr="006633DC">
          <w:rPr>
            <w:rStyle w:val="Hypertextovprepojenie"/>
            <w:noProof/>
          </w:rPr>
          <w:t>Záruka za zariadenia a garancia úspory energie</w:t>
        </w:r>
        <w:r w:rsidR="00CE4942">
          <w:rPr>
            <w:noProof/>
            <w:webHidden/>
          </w:rPr>
          <w:tab/>
        </w:r>
        <w:r w:rsidR="00CE4942">
          <w:rPr>
            <w:noProof/>
            <w:webHidden/>
          </w:rPr>
          <w:fldChar w:fldCharType="begin"/>
        </w:r>
        <w:r w:rsidR="00CE4942">
          <w:rPr>
            <w:noProof/>
            <w:webHidden/>
          </w:rPr>
          <w:instrText xml:space="preserve"> PAGEREF _Toc114833234 \h </w:instrText>
        </w:r>
        <w:r w:rsidR="00CE4942">
          <w:rPr>
            <w:noProof/>
            <w:webHidden/>
          </w:rPr>
        </w:r>
        <w:r w:rsidR="00CE4942">
          <w:rPr>
            <w:noProof/>
            <w:webHidden/>
          </w:rPr>
          <w:fldChar w:fldCharType="separate"/>
        </w:r>
        <w:r w:rsidR="00CE4942">
          <w:rPr>
            <w:noProof/>
            <w:webHidden/>
          </w:rPr>
          <w:t>20</w:t>
        </w:r>
        <w:r w:rsidR="00CE4942">
          <w:rPr>
            <w:noProof/>
            <w:webHidden/>
          </w:rPr>
          <w:fldChar w:fldCharType="end"/>
        </w:r>
      </w:hyperlink>
    </w:p>
    <w:p w14:paraId="31824C61" w14:textId="71557EFF" w:rsidR="00CE4942" w:rsidRDefault="003D61F5">
      <w:pPr>
        <w:pStyle w:val="Obsah3"/>
        <w:rPr>
          <w:rFonts w:eastAsiaTheme="minorEastAsia"/>
          <w:i w:val="0"/>
          <w:iCs w:val="0"/>
          <w:noProof/>
          <w:sz w:val="22"/>
          <w:szCs w:val="22"/>
          <w:lang w:eastAsia="sk-SK"/>
        </w:rPr>
      </w:pPr>
      <w:hyperlink w:anchor="_Toc114833235" w:history="1">
        <w:r w:rsidR="00CE4942" w:rsidRPr="006633DC">
          <w:rPr>
            <w:rStyle w:val="Hypertextovprepojenie"/>
            <w:rFonts w:cs="Times New Roman"/>
            <w:noProof/>
          </w:rPr>
          <w:t>8</w:t>
        </w:r>
        <w:r w:rsidR="00CE4942">
          <w:rPr>
            <w:rFonts w:eastAsiaTheme="minorEastAsia"/>
            <w:i w:val="0"/>
            <w:iCs w:val="0"/>
            <w:noProof/>
            <w:sz w:val="22"/>
            <w:szCs w:val="22"/>
            <w:lang w:eastAsia="sk-SK"/>
          </w:rPr>
          <w:tab/>
        </w:r>
        <w:r w:rsidR="00CE4942" w:rsidRPr="006633DC">
          <w:rPr>
            <w:rStyle w:val="Hypertextovprepojenie"/>
            <w:noProof/>
          </w:rPr>
          <w:t>Miesto realizácie predmetu zákazky</w:t>
        </w:r>
        <w:r w:rsidR="00CE4942">
          <w:rPr>
            <w:noProof/>
            <w:webHidden/>
          </w:rPr>
          <w:tab/>
        </w:r>
        <w:r w:rsidR="00CE4942">
          <w:rPr>
            <w:noProof/>
            <w:webHidden/>
          </w:rPr>
          <w:fldChar w:fldCharType="begin"/>
        </w:r>
        <w:r w:rsidR="00CE4942">
          <w:rPr>
            <w:noProof/>
            <w:webHidden/>
          </w:rPr>
          <w:instrText xml:space="preserve"> PAGEREF _Toc114833235 \h </w:instrText>
        </w:r>
        <w:r w:rsidR="00CE4942">
          <w:rPr>
            <w:noProof/>
            <w:webHidden/>
          </w:rPr>
        </w:r>
        <w:r w:rsidR="00CE4942">
          <w:rPr>
            <w:noProof/>
            <w:webHidden/>
          </w:rPr>
          <w:fldChar w:fldCharType="separate"/>
        </w:r>
        <w:r w:rsidR="00CE4942">
          <w:rPr>
            <w:noProof/>
            <w:webHidden/>
          </w:rPr>
          <w:t>20</w:t>
        </w:r>
        <w:r w:rsidR="00CE4942">
          <w:rPr>
            <w:noProof/>
            <w:webHidden/>
          </w:rPr>
          <w:fldChar w:fldCharType="end"/>
        </w:r>
      </w:hyperlink>
    </w:p>
    <w:p w14:paraId="6EB8E6B9" w14:textId="01DB69EC" w:rsidR="00CE4942" w:rsidRDefault="003D61F5">
      <w:pPr>
        <w:pStyle w:val="Obsah3"/>
        <w:rPr>
          <w:rFonts w:eastAsiaTheme="minorEastAsia"/>
          <w:i w:val="0"/>
          <w:iCs w:val="0"/>
          <w:noProof/>
          <w:sz w:val="22"/>
          <w:szCs w:val="22"/>
          <w:lang w:eastAsia="sk-SK"/>
        </w:rPr>
      </w:pPr>
      <w:hyperlink w:anchor="_Toc114833236" w:history="1">
        <w:r w:rsidR="00CE4942" w:rsidRPr="006633DC">
          <w:rPr>
            <w:rStyle w:val="Hypertextovprepojenie"/>
            <w:rFonts w:cs="Times New Roman"/>
            <w:noProof/>
          </w:rPr>
          <w:t>9</w:t>
        </w:r>
        <w:r w:rsidR="00CE4942">
          <w:rPr>
            <w:rFonts w:eastAsiaTheme="minorEastAsia"/>
            <w:i w:val="0"/>
            <w:iCs w:val="0"/>
            <w:noProof/>
            <w:sz w:val="22"/>
            <w:szCs w:val="22"/>
            <w:lang w:eastAsia="sk-SK"/>
          </w:rPr>
          <w:tab/>
        </w:r>
        <w:r w:rsidR="00CE4942" w:rsidRPr="006633DC">
          <w:rPr>
            <w:rStyle w:val="Hypertextovprepojenie"/>
            <w:noProof/>
          </w:rPr>
          <w:t>Termín realizácie predmetu zákazky</w:t>
        </w:r>
        <w:r w:rsidR="00CE4942">
          <w:rPr>
            <w:noProof/>
            <w:webHidden/>
          </w:rPr>
          <w:tab/>
        </w:r>
        <w:r w:rsidR="00CE4942">
          <w:rPr>
            <w:noProof/>
            <w:webHidden/>
          </w:rPr>
          <w:fldChar w:fldCharType="begin"/>
        </w:r>
        <w:r w:rsidR="00CE4942">
          <w:rPr>
            <w:noProof/>
            <w:webHidden/>
          </w:rPr>
          <w:instrText xml:space="preserve"> PAGEREF _Toc114833236 \h </w:instrText>
        </w:r>
        <w:r w:rsidR="00CE4942">
          <w:rPr>
            <w:noProof/>
            <w:webHidden/>
          </w:rPr>
        </w:r>
        <w:r w:rsidR="00CE4942">
          <w:rPr>
            <w:noProof/>
            <w:webHidden/>
          </w:rPr>
          <w:fldChar w:fldCharType="separate"/>
        </w:r>
        <w:r w:rsidR="00CE4942">
          <w:rPr>
            <w:noProof/>
            <w:webHidden/>
          </w:rPr>
          <w:t>20</w:t>
        </w:r>
        <w:r w:rsidR="00CE4942">
          <w:rPr>
            <w:noProof/>
            <w:webHidden/>
          </w:rPr>
          <w:fldChar w:fldCharType="end"/>
        </w:r>
      </w:hyperlink>
    </w:p>
    <w:p w14:paraId="46783DF8" w14:textId="196EF538" w:rsidR="00CE4942" w:rsidRDefault="003D61F5">
      <w:pPr>
        <w:pStyle w:val="Obsah3"/>
        <w:tabs>
          <w:tab w:val="left" w:pos="709"/>
        </w:tabs>
        <w:rPr>
          <w:rFonts w:eastAsiaTheme="minorEastAsia"/>
          <w:i w:val="0"/>
          <w:iCs w:val="0"/>
          <w:noProof/>
          <w:sz w:val="22"/>
          <w:szCs w:val="22"/>
          <w:lang w:eastAsia="sk-SK"/>
        </w:rPr>
      </w:pPr>
      <w:hyperlink w:anchor="_Toc114833237" w:history="1">
        <w:r w:rsidR="00CE4942" w:rsidRPr="006633DC">
          <w:rPr>
            <w:rStyle w:val="Hypertextovprepojenie"/>
            <w:rFonts w:cs="Times New Roman"/>
            <w:noProof/>
          </w:rPr>
          <w:t>10</w:t>
        </w:r>
        <w:r w:rsidR="00CE4942">
          <w:rPr>
            <w:rFonts w:eastAsiaTheme="minorEastAsia"/>
            <w:i w:val="0"/>
            <w:iCs w:val="0"/>
            <w:noProof/>
            <w:sz w:val="22"/>
            <w:szCs w:val="22"/>
            <w:lang w:eastAsia="sk-SK"/>
          </w:rPr>
          <w:tab/>
        </w:r>
        <w:r w:rsidR="00CE4942" w:rsidRPr="006633DC">
          <w:rPr>
            <w:rStyle w:val="Hypertextovprepojenie"/>
            <w:noProof/>
          </w:rPr>
          <w:t>Ďalšie požiadavky na realizáciu predmetu zákazky</w:t>
        </w:r>
        <w:r w:rsidR="00CE4942">
          <w:rPr>
            <w:noProof/>
            <w:webHidden/>
          </w:rPr>
          <w:tab/>
        </w:r>
        <w:r w:rsidR="00CE4942">
          <w:rPr>
            <w:noProof/>
            <w:webHidden/>
          </w:rPr>
          <w:fldChar w:fldCharType="begin"/>
        </w:r>
        <w:r w:rsidR="00CE4942">
          <w:rPr>
            <w:noProof/>
            <w:webHidden/>
          </w:rPr>
          <w:instrText xml:space="preserve"> PAGEREF _Toc114833237 \h </w:instrText>
        </w:r>
        <w:r w:rsidR="00CE4942">
          <w:rPr>
            <w:noProof/>
            <w:webHidden/>
          </w:rPr>
        </w:r>
        <w:r w:rsidR="00CE4942">
          <w:rPr>
            <w:noProof/>
            <w:webHidden/>
          </w:rPr>
          <w:fldChar w:fldCharType="separate"/>
        </w:r>
        <w:r w:rsidR="00CE4942">
          <w:rPr>
            <w:noProof/>
            <w:webHidden/>
          </w:rPr>
          <w:t>20</w:t>
        </w:r>
        <w:r w:rsidR="00CE4942">
          <w:rPr>
            <w:noProof/>
            <w:webHidden/>
          </w:rPr>
          <w:fldChar w:fldCharType="end"/>
        </w:r>
      </w:hyperlink>
    </w:p>
    <w:p w14:paraId="0DEE2931" w14:textId="0D1C37A0" w:rsidR="00CE4942" w:rsidRDefault="003D61F5">
      <w:pPr>
        <w:pStyle w:val="Obsah1"/>
        <w:rPr>
          <w:rFonts w:asciiTheme="minorHAnsi" w:eastAsiaTheme="minorEastAsia" w:hAnsiTheme="minorHAnsi" w:cstheme="minorBidi"/>
          <w:b w:val="0"/>
          <w:bCs w:val="0"/>
          <w:caps w:val="0"/>
          <w:sz w:val="22"/>
          <w:szCs w:val="22"/>
          <w:lang w:eastAsia="sk-SK"/>
        </w:rPr>
      </w:pPr>
      <w:hyperlink w:anchor="_Toc114833238" w:history="1">
        <w:r w:rsidR="00CE4942" w:rsidRPr="006633DC">
          <w:rPr>
            <w:rStyle w:val="Hypertextovprepojenie"/>
          </w:rPr>
          <w:t>ČASŤ C</w:t>
        </w:r>
        <w:r w:rsidR="00CE4942">
          <w:rPr>
            <w:rFonts w:asciiTheme="minorHAnsi" w:eastAsiaTheme="minorEastAsia" w:hAnsiTheme="minorHAnsi" w:cstheme="minorBidi"/>
            <w:b w:val="0"/>
            <w:bCs w:val="0"/>
            <w:caps w:val="0"/>
            <w:sz w:val="22"/>
            <w:szCs w:val="22"/>
            <w:lang w:eastAsia="sk-SK"/>
          </w:rPr>
          <w:tab/>
        </w:r>
        <w:r w:rsidR="00CE4942" w:rsidRPr="006633DC">
          <w:rPr>
            <w:rStyle w:val="Hypertextovprepojenie"/>
          </w:rPr>
          <w:t>Spôsob určenia ceny</w:t>
        </w:r>
        <w:r w:rsidR="00CE4942">
          <w:rPr>
            <w:webHidden/>
          </w:rPr>
          <w:tab/>
        </w:r>
        <w:r w:rsidR="00CE4942">
          <w:rPr>
            <w:webHidden/>
          </w:rPr>
          <w:fldChar w:fldCharType="begin"/>
        </w:r>
        <w:r w:rsidR="00CE4942">
          <w:rPr>
            <w:webHidden/>
          </w:rPr>
          <w:instrText xml:space="preserve"> PAGEREF _Toc114833238 \h </w:instrText>
        </w:r>
        <w:r w:rsidR="00CE4942">
          <w:rPr>
            <w:webHidden/>
          </w:rPr>
        </w:r>
        <w:r w:rsidR="00CE4942">
          <w:rPr>
            <w:webHidden/>
          </w:rPr>
          <w:fldChar w:fldCharType="separate"/>
        </w:r>
        <w:r w:rsidR="00CE4942">
          <w:rPr>
            <w:webHidden/>
          </w:rPr>
          <w:t>21</w:t>
        </w:r>
        <w:r w:rsidR="00CE4942">
          <w:rPr>
            <w:webHidden/>
          </w:rPr>
          <w:fldChar w:fldCharType="end"/>
        </w:r>
      </w:hyperlink>
    </w:p>
    <w:p w14:paraId="04AEE4F7" w14:textId="68763B31" w:rsidR="00CE4942" w:rsidRDefault="003D61F5">
      <w:pPr>
        <w:pStyle w:val="Obsah3"/>
        <w:rPr>
          <w:rFonts w:eastAsiaTheme="minorEastAsia"/>
          <w:i w:val="0"/>
          <w:iCs w:val="0"/>
          <w:noProof/>
          <w:sz w:val="22"/>
          <w:szCs w:val="22"/>
          <w:lang w:eastAsia="sk-SK"/>
        </w:rPr>
      </w:pPr>
      <w:hyperlink w:anchor="_Toc114833239" w:history="1">
        <w:r w:rsidR="00CE4942" w:rsidRPr="006633DC">
          <w:rPr>
            <w:rStyle w:val="Hypertextovprepojenie"/>
            <w:rFonts w:cs="Times New Roman"/>
            <w:noProof/>
          </w:rPr>
          <w:t>1</w:t>
        </w:r>
        <w:r w:rsidR="00CE4942">
          <w:rPr>
            <w:rFonts w:eastAsiaTheme="minorEastAsia"/>
            <w:i w:val="0"/>
            <w:iCs w:val="0"/>
            <w:noProof/>
            <w:sz w:val="22"/>
            <w:szCs w:val="22"/>
            <w:lang w:eastAsia="sk-SK"/>
          </w:rPr>
          <w:tab/>
        </w:r>
        <w:r w:rsidR="00CE4942" w:rsidRPr="006633DC">
          <w:rPr>
            <w:rStyle w:val="Hypertextovprepojenie"/>
            <w:noProof/>
          </w:rPr>
          <w:t>Stanovenie ceny za predmet zákazky</w:t>
        </w:r>
        <w:r w:rsidR="00CE4942">
          <w:rPr>
            <w:noProof/>
            <w:webHidden/>
          </w:rPr>
          <w:tab/>
        </w:r>
        <w:r w:rsidR="00CE4942">
          <w:rPr>
            <w:noProof/>
            <w:webHidden/>
          </w:rPr>
          <w:fldChar w:fldCharType="begin"/>
        </w:r>
        <w:r w:rsidR="00CE4942">
          <w:rPr>
            <w:noProof/>
            <w:webHidden/>
          </w:rPr>
          <w:instrText xml:space="preserve"> PAGEREF _Toc114833239 \h </w:instrText>
        </w:r>
        <w:r w:rsidR="00CE4942">
          <w:rPr>
            <w:noProof/>
            <w:webHidden/>
          </w:rPr>
        </w:r>
        <w:r w:rsidR="00CE4942">
          <w:rPr>
            <w:noProof/>
            <w:webHidden/>
          </w:rPr>
          <w:fldChar w:fldCharType="separate"/>
        </w:r>
        <w:r w:rsidR="00CE4942">
          <w:rPr>
            <w:noProof/>
            <w:webHidden/>
          </w:rPr>
          <w:t>21</w:t>
        </w:r>
        <w:r w:rsidR="00CE4942">
          <w:rPr>
            <w:noProof/>
            <w:webHidden/>
          </w:rPr>
          <w:fldChar w:fldCharType="end"/>
        </w:r>
      </w:hyperlink>
    </w:p>
    <w:p w14:paraId="449298FE" w14:textId="0C19DB06" w:rsidR="00CE4942" w:rsidRDefault="003D61F5">
      <w:pPr>
        <w:pStyle w:val="Obsah3"/>
        <w:rPr>
          <w:rFonts w:eastAsiaTheme="minorEastAsia"/>
          <w:i w:val="0"/>
          <w:iCs w:val="0"/>
          <w:noProof/>
          <w:sz w:val="22"/>
          <w:szCs w:val="22"/>
          <w:lang w:eastAsia="sk-SK"/>
        </w:rPr>
      </w:pPr>
      <w:hyperlink w:anchor="_Toc114833240" w:history="1">
        <w:r w:rsidR="00CE4942" w:rsidRPr="006633DC">
          <w:rPr>
            <w:rStyle w:val="Hypertextovprepojenie"/>
            <w:rFonts w:cs="Times New Roman"/>
            <w:noProof/>
          </w:rPr>
          <w:t>2</w:t>
        </w:r>
        <w:r w:rsidR="00CE4942">
          <w:rPr>
            <w:rFonts w:eastAsiaTheme="minorEastAsia"/>
            <w:i w:val="0"/>
            <w:iCs w:val="0"/>
            <w:noProof/>
            <w:sz w:val="22"/>
            <w:szCs w:val="22"/>
            <w:lang w:eastAsia="sk-SK"/>
          </w:rPr>
          <w:tab/>
        </w:r>
        <w:r w:rsidR="00CE4942" w:rsidRPr="006633DC">
          <w:rPr>
            <w:rStyle w:val="Hypertextovprepojenie"/>
            <w:noProof/>
          </w:rPr>
          <w:t>Predloženie ceny za predmet zákazky</w:t>
        </w:r>
        <w:r w:rsidR="00CE4942">
          <w:rPr>
            <w:noProof/>
            <w:webHidden/>
          </w:rPr>
          <w:tab/>
        </w:r>
        <w:r w:rsidR="00CE4942">
          <w:rPr>
            <w:noProof/>
            <w:webHidden/>
          </w:rPr>
          <w:fldChar w:fldCharType="begin"/>
        </w:r>
        <w:r w:rsidR="00CE4942">
          <w:rPr>
            <w:noProof/>
            <w:webHidden/>
          </w:rPr>
          <w:instrText xml:space="preserve"> PAGEREF _Toc114833240 \h </w:instrText>
        </w:r>
        <w:r w:rsidR="00CE4942">
          <w:rPr>
            <w:noProof/>
            <w:webHidden/>
          </w:rPr>
        </w:r>
        <w:r w:rsidR="00CE4942">
          <w:rPr>
            <w:noProof/>
            <w:webHidden/>
          </w:rPr>
          <w:fldChar w:fldCharType="separate"/>
        </w:r>
        <w:r w:rsidR="00CE4942">
          <w:rPr>
            <w:noProof/>
            <w:webHidden/>
          </w:rPr>
          <w:t>21</w:t>
        </w:r>
        <w:r w:rsidR="00CE4942">
          <w:rPr>
            <w:noProof/>
            <w:webHidden/>
          </w:rPr>
          <w:fldChar w:fldCharType="end"/>
        </w:r>
      </w:hyperlink>
    </w:p>
    <w:p w14:paraId="47042A21" w14:textId="0229058F" w:rsidR="00CE4942" w:rsidRDefault="003D61F5">
      <w:pPr>
        <w:pStyle w:val="Obsah1"/>
        <w:rPr>
          <w:rFonts w:asciiTheme="minorHAnsi" w:eastAsiaTheme="minorEastAsia" w:hAnsiTheme="minorHAnsi" w:cstheme="minorBidi"/>
          <w:b w:val="0"/>
          <w:bCs w:val="0"/>
          <w:caps w:val="0"/>
          <w:sz w:val="22"/>
          <w:szCs w:val="22"/>
          <w:lang w:eastAsia="sk-SK"/>
        </w:rPr>
      </w:pPr>
      <w:hyperlink w:anchor="_Toc114833241" w:history="1">
        <w:r w:rsidR="00CE4942" w:rsidRPr="006633DC">
          <w:rPr>
            <w:rStyle w:val="Hypertextovprepojenie"/>
          </w:rPr>
          <w:t>ČASŤ D</w:t>
        </w:r>
        <w:r w:rsidR="00CE4942">
          <w:rPr>
            <w:rFonts w:asciiTheme="minorHAnsi" w:eastAsiaTheme="minorEastAsia" w:hAnsiTheme="minorHAnsi" w:cstheme="minorBidi"/>
            <w:b w:val="0"/>
            <w:bCs w:val="0"/>
            <w:caps w:val="0"/>
            <w:sz w:val="22"/>
            <w:szCs w:val="22"/>
            <w:lang w:eastAsia="sk-SK"/>
          </w:rPr>
          <w:tab/>
        </w:r>
        <w:r w:rsidR="00CE4942" w:rsidRPr="006633DC">
          <w:rPr>
            <w:rStyle w:val="Hypertextovprepojenie"/>
          </w:rPr>
          <w:t>Obchodné podmienky</w:t>
        </w:r>
        <w:r w:rsidR="00CE4942">
          <w:rPr>
            <w:webHidden/>
          </w:rPr>
          <w:tab/>
        </w:r>
        <w:r w:rsidR="00CE4942">
          <w:rPr>
            <w:webHidden/>
          </w:rPr>
          <w:fldChar w:fldCharType="begin"/>
        </w:r>
        <w:r w:rsidR="00CE4942">
          <w:rPr>
            <w:webHidden/>
          </w:rPr>
          <w:instrText xml:space="preserve"> PAGEREF _Toc114833241 \h </w:instrText>
        </w:r>
        <w:r w:rsidR="00CE4942">
          <w:rPr>
            <w:webHidden/>
          </w:rPr>
        </w:r>
        <w:r w:rsidR="00CE4942">
          <w:rPr>
            <w:webHidden/>
          </w:rPr>
          <w:fldChar w:fldCharType="separate"/>
        </w:r>
        <w:r w:rsidR="00CE4942">
          <w:rPr>
            <w:webHidden/>
          </w:rPr>
          <w:t>22</w:t>
        </w:r>
        <w:r w:rsidR="00CE4942">
          <w:rPr>
            <w:webHidden/>
          </w:rPr>
          <w:fldChar w:fldCharType="end"/>
        </w:r>
      </w:hyperlink>
    </w:p>
    <w:p w14:paraId="05D1165F" w14:textId="21FDF5A5" w:rsidR="00CE4942" w:rsidRDefault="003D61F5">
      <w:pPr>
        <w:pStyle w:val="Obsah3"/>
        <w:rPr>
          <w:rFonts w:eastAsiaTheme="minorEastAsia"/>
          <w:i w:val="0"/>
          <w:iCs w:val="0"/>
          <w:noProof/>
          <w:sz w:val="22"/>
          <w:szCs w:val="22"/>
          <w:lang w:eastAsia="sk-SK"/>
        </w:rPr>
      </w:pPr>
      <w:hyperlink w:anchor="_Toc114833242" w:history="1">
        <w:r w:rsidR="00CE4942" w:rsidRPr="006633DC">
          <w:rPr>
            <w:rStyle w:val="Hypertextovprepojenie"/>
            <w:rFonts w:cs="Times New Roman"/>
            <w:noProof/>
          </w:rPr>
          <w:t>1</w:t>
        </w:r>
        <w:r w:rsidR="00CE4942">
          <w:rPr>
            <w:rFonts w:eastAsiaTheme="minorEastAsia"/>
            <w:i w:val="0"/>
            <w:iCs w:val="0"/>
            <w:noProof/>
            <w:sz w:val="22"/>
            <w:szCs w:val="22"/>
            <w:lang w:eastAsia="sk-SK"/>
          </w:rPr>
          <w:tab/>
        </w:r>
        <w:r w:rsidR="00CE4942" w:rsidRPr="006633DC">
          <w:rPr>
            <w:rStyle w:val="Hypertextovprepojenie"/>
            <w:noProof/>
          </w:rPr>
          <w:t>Podmienky uzatvorenia zmluvy</w:t>
        </w:r>
        <w:r w:rsidR="00CE4942">
          <w:rPr>
            <w:noProof/>
            <w:webHidden/>
          </w:rPr>
          <w:tab/>
        </w:r>
        <w:r w:rsidR="00CE4942">
          <w:rPr>
            <w:noProof/>
            <w:webHidden/>
          </w:rPr>
          <w:fldChar w:fldCharType="begin"/>
        </w:r>
        <w:r w:rsidR="00CE4942">
          <w:rPr>
            <w:noProof/>
            <w:webHidden/>
          </w:rPr>
          <w:instrText xml:space="preserve"> PAGEREF _Toc114833242 \h </w:instrText>
        </w:r>
        <w:r w:rsidR="00CE4942">
          <w:rPr>
            <w:noProof/>
            <w:webHidden/>
          </w:rPr>
        </w:r>
        <w:r w:rsidR="00CE4942">
          <w:rPr>
            <w:noProof/>
            <w:webHidden/>
          </w:rPr>
          <w:fldChar w:fldCharType="separate"/>
        </w:r>
        <w:r w:rsidR="00CE4942">
          <w:rPr>
            <w:noProof/>
            <w:webHidden/>
          </w:rPr>
          <w:t>22</w:t>
        </w:r>
        <w:r w:rsidR="00CE4942">
          <w:rPr>
            <w:noProof/>
            <w:webHidden/>
          </w:rPr>
          <w:fldChar w:fldCharType="end"/>
        </w:r>
      </w:hyperlink>
    </w:p>
    <w:p w14:paraId="415400F2" w14:textId="25D1E003" w:rsidR="00CE4942" w:rsidRDefault="003D61F5">
      <w:pPr>
        <w:pStyle w:val="Obsah1"/>
        <w:rPr>
          <w:rFonts w:asciiTheme="minorHAnsi" w:eastAsiaTheme="minorEastAsia" w:hAnsiTheme="minorHAnsi" w:cstheme="minorBidi"/>
          <w:b w:val="0"/>
          <w:bCs w:val="0"/>
          <w:caps w:val="0"/>
          <w:sz w:val="22"/>
          <w:szCs w:val="22"/>
          <w:lang w:eastAsia="sk-SK"/>
        </w:rPr>
      </w:pPr>
      <w:hyperlink w:anchor="_Toc114833243" w:history="1">
        <w:r w:rsidR="00CE4942" w:rsidRPr="006633DC">
          <w:rPr>
            <w:rStyle w:val="Hypertextovprepojenie"/>
          </w:rPr>
          <w:t>ČASŤ E</w:t>
        </w:r>
        <w:r w:rsidR="00CE4942">
          <w:rPr>
            <w:rFonts w:asciiTheme="minorHAnsi" w:eastAsiaTheme="minorEastAsia" w:hAnsiTheme="minorHAnsi" w:cstheme="minorBidi"/>
            <w:b w:val="0"/>
            <w:bCs w:val="0"/>
            <w:caps w:val="0"/>
            <w:sz w:val="22"/>
            <w:szCs w:val="22"/>
            <w:lang w:eastAsia="sk-SK"/>
          </w:rPr>
          <w:tab/>
        </w:r>
        <w:r w:rsidR="00CE4942" w:rsidRPr="006633DC">
          <w:rPr>
            <w:rStyle w:val="Hypertextovprepojenie"/>
          </w:rPr>
          <w:t>Kritériá hodnotenia ponúk</w:t>
        </w:r>
        <w:r w:rsidR="00CE4942">
          <w:rPr>
            <w:webHidden/>
          </w:rPr>
          <w:tab/>
        </w:r>
        <w:r w:rsidR="00CE4942">
          <w:rPr>
            <w:webHidden/>
          </w:rPr>
          <w:fldChar w:fldCharType="begin"/>
        </w:r>
        <w:r w:rsidR="00CE4942">
          <w:rPr>
            <w:webHidden/>
          </w:rPr>
          <w:instrText xml:space="preserve"> PAGEREF _Toc114833243 \h </w:instrText>
        </w:r>
        <w:r w:rsidR="00CE4942">
          <w:rPr>
            <w:webHidden/>
          </w:rPr>
        </w:r>
        <w:r w:rsidR="00CE4942">
          <w:rPr>
            <w:webHidden/>
          </w:rPr>
          <w:fldChar w:fldCharType="separate"/>
        </w:r>
        <w:r w:rsidR="00CE4942">
          <w:rPr>
            <w:webHidden/>
          </w:rPr>
          <w:t>23</w:t>
        </w:r>
        <w:r w:rsidR="00CE4942">
          <w:rPr>
            <w:webHidden/>
          </w:rPr>
          <w:fldChar w:fldCharType="end"/>
        </w:r>
      </w:hyperlink>
    </w:p>
    <w:p w14:paraId="4EB513DD" w14:textId="282F4E6C" w:rsidR="00CE4942" w:rsidRDefault="003D61F5">
      <w:pPr>
        <w:pStyle w:val="Obsah3"/>
        <w:rPr>
          <w:rFonts w:eastAsiaTheme="minorEastAsia"/>
          <w:i w:val="0"/>
          <w:iCs w:val="0"/>
          <w:noProof/>
          <w:sz w:val="22"/>
          <w:szCs w:val="22"/>
          <w:lang w:eastAsia="sk-SK"/>
        </w:rPr>
      </w:pPr>
      <w:hyperlink w:anchor="_Toc114833244" w:history="1">
        <w:r w:rsidR="00CE4942" w:rsidRPr="006633DC">
          <w:rPr>
            <w:rStyle w:val="Hypertextovprepojenie"/>
            <w:rFonts w:cs="Times New Roman"/>
            <w:noProof/>
          </w:rPr>
          <w:t>1</w:t>
        </w:r>
        <w:r w:rsidR="00CE4942">
          <w:rPr>
            <w:rFonts w:eastAsiaTheme="minorEastAsia"/>
            <w:i w:val="0"/>
            <w:iCs w:val="0"/>
            <w:noProof/>
            <w:sz w:val="22"/>
            <w:szCs w:val="22"/>
            <w:lang w:eastAsia="sk-SK"/>
          </w:rPr>
          <w:tab/>
        </w:r>
        <w:r w:rsidR="00CE4942" w:rsidRPr="006633DC">
          <w:rPr>
            <w:rStyle w:val="Hypertextovprepojenie"/>
            <w:noProof/>
          </w:rPr>
          <w:t>Kritérium na hodnotenie ponúk</w:t>
        </w:r>
        <w:r w:rsidR="00CE4942">
          <w:rPr>
            <w:noProof/>
            <w:webHidden/>
          </w:rPr>
          <w:tab/>
        </w:r>
        <w:r w:rsidR="00CE4942">
          <w:rPr>
            <w:noProof/>
            <w:webHidden/>
          </w:rPr>
          <w:fldChar w:fldCharType="begin"/>
        </w:r>
        <w:r w:rsidR="00CE4942">
          <w:rPr>
            <w:noProof/>
            <w:webHidden/>
          </w:rPr>
          <w:instrText xml:space="preserve"> PAGEREF _Toc114833244 \h </w:instrText>
        </w:r>
        <w:r w:rsidR="00CE4942">
          <w:rPr>
            <w:noProof/>
            <w:webHidden/>
          </w:rPr>
        </w:r>
        <w:r w:rsidR="00CE4942">
          <w:rPr>
            <w:noProof/>
            <w:webHidden/>
          </w:rPr>
          <w:fldChar w:fldCharType="separate"/>
        </w:r>
        <w:r w:rsidR="00CE4942">
          <w:rPr>
            <w:noProof/>
            <w:webHidden/>
          </w:rPr>
          <w:t>23</w:t>
        </w:r>
        <w:r w:rsidR="00CE4942">
          <w:rPr>
            <w:noProof/>
            <w:webHidden/>
          </w:rPr>
          <w:fldChar w:fldCharType="end"/>
        </w:r>
      </w:hyperlink>
    </w:p>
    <w:p w14:paraId="13C7D7DC" w14:textId="48B1DAD0" w:rsidR="00CE4942" w:rsidRDefault="003D61F5">
      <w:pPr>
        <w:pStyle w:val="Obsah3"/>
        <w:rPr>
          <w:rFonts w:eastAsiaTheme="minorEastAsia"/>
          <w:i w:val="0"/>
          <w:iCs w:val="0"/>
          <w:noProof/>
          <w:sz w:val="22"/>
          <w:szCs w:val="22"/>
          <w:lang w:eastAsia="sk-SK"/>
        </w:rPr>
      </w:pPr>
      <w:hyperlink w:anchor="_Toc114833245" w:history="1">
        <w:r w:rsidR="00CE4942" w:rsidRPr="006633DC">
          <w:rPr>
            <w:rStyle w:val="Hypertextovprepojenie"/>
            <w:rFonts w:cs="Times New Roman"/>
            <w:noProof/>
          </w:rPr>
          <w:t>2</w:t>
        </w:r>
        <w:r w:rsidR="00CE4942">
          <w:rPr>
            <w:rFonts w:eastAsiaTheme="minorEastAsia"/>
            <w:i w:val="0"/>
            <w:iCs w:val="0"/>
            <w:noProof/>
            <w:sz w:val="22"/>
            <w:szCs w:val="22"/>
            <w:lang w:eastAsia="sk-SK"/>
          </w:rPr>
          <w:tab/>
        </w:r>
        <w:r w:rsidR="00CE4942" w:rsidRPr="006633DC">
          <w:rPr>
            <w:rStyle w:val="Hypertextovprepojenie"/>
            <w:noProof/>
          </w:rPr>
          <w:t>Spôsob výpočtu jednotlivých podkritérií</w:t>
        </w:r>
        <w:r w:rsidR="00CE4942">
          <w:rPr>
            <w:noProof/>
            <w:webHidden/>
          </w:rPr>
          <w:tab/>
        </w:r>
        <w:r w:rsidR="00CE4942">
          <w:rPr>
            <w:noProof/>
            <w:webHidden/>
          </w:rPr>
          <w:fldChar w:fldCharType="begin"/>
        </w:r>
        <w:r w:rsidR="00CE4942">
          <w:rPr>
            <w:noProof/>
            <w:webHidden/>
          </w:rPr>
          <w:instrText xml:space="preserve"> PAGEREF _Toc114833245 \h </w:instrText>
        </w:r>
        <w:r w:rsidR="00CE4942">
          <w:rPr>
            <w:noProof/>
            <w:webHidden/>
          </w:rPr>
        </w:r>
        <w:r w:rsidR="00CE4942">
          <w:rPr>
            <w:noProof/>
            <w:webHidden/>
          </w:rPr>
          <w:fldChar w:fldCharType="separate"/>
        </w:r>
        <w:r w:rsidR="00CE4942">
          <w:rPr>
            <w:noProof/>
            <w:webHidden/>
          </w:rPr>
          <w:t>23</w:t>
        </w:r>
        <w:r w:rsidR="00CE4942">
          <w:rPr>
            <w:noProof/>
            <w:webHidden/>
          </w:rPr>
          <w:fldChar w:fldCharType="end"/>
        </w:r>
      </w:hyperlink>
    </w:p>
    <w:p w14:paraId="74B0CCD7" w14:textId="6129280D" w:rsidR="00CE4942" w:rsidRDefault="003D61F5">
      <w:pPr>
        <w:pStyle w:val="Obsah3"/>
        <w:rPr>
          <w:rFonts w:eastAsiaTheme="minorEastAsia"/>
          <w:i w:val="0"/>
          <w:iCs w:val="0"/>
          <w:noProof/>
          <w:sz w:val="22"/>
          <w:szCs w:val="22"/>
          <w:lang w:eastAsia="sk-SK"/>
        </w:rPr>
      </w:pPr>
      <w:hyperlink w:anchor="_Toc114833246" w:history="1">
        <w:r w:rsidR="00CE4942" w:rsidRPr="006633DC">
          <w:rPr>
            <w:rStyle w:val="Hypertextovprepojenie"/>
            <w:rFonts w:cs="Times New Roman"/>
            <w:noProof/>
          </w:rPr>
          <w:t>3</w:t>
        </w:r>
        <w:r w:rsidR="00CE4942">
          <w:rPr>
            <w:rFonts w:eastAsiaTheme="minorEastAsia"/>
            <w:i w:val="0"/>
            <w:iCs w:val="0"/>
            <w:noProof/>
            <w:sz w:val="22"/>
            <w:szCs w:val="22"/>
            <w:lang w:eastAsia="sk-SK"/>
          </w:rPr>
          <w:tab/>
        </w:r>
        <w:r w:rsidR="00CE4942" w:rsidRPr="006633DC">
          <w:rPr>
            <w:rStyle w:val="Hypertextovprepojenie"/>
            <w:noProof/>
          </w:rPr>
          <w:t>Spôsob vyhodnotenia ponúk</w:t>
        </w:r>
        <w:r w:rsidR="00CE4942">
          <w:rPr>
            <w:noProof/>
            <w:webHidden/>
          </w:rPr>
          <w:tab/>
        </w:r>
        <w:r w:rsidR="00CE4942">
          <w:rPr>
            <w:noProof/>
            <w:webHidden/>
          </w:rPr>
          <w:fldChar w:fldCharType="begin"/>
        </w:r>
        <w:r w:rsidR="00CE4942">
          <w:rPr>
            <w:noProof/>
            <w:webHidden/>
          </w:rPr>
          <w:instrText xml:space="preserve"> PAGEREF _Toc114833246 \h </w:instrText>
        </w:r>
        <w:r w:rsidR="00CE4942">
          <w:rPr>
            <w:noProof/>
            <w:webHidden/>
          </w:rPr>
        </w:r>
        <w:r w:rsidR="00CE4942">
          <w:rPr>
            <w:noProof/>
            <w:webHidden/>
          </w:rPr>
          <w:fldChar w:fldCharType="separate"/>
        </w:r>
        <w:r w:rsidR="00CE4942">
          <w:rPr>
            <w:noProof/>
            <w:webHidden/>
          </w:rPr>
          <w:t>23</w:t>
        </w:r>
        <w:r w:rsidR="00CE4942">
          <w:rPr>
            <w:noProof/>
            <w:webHidden/>
          </w:rPr>
          <w:fldChar w:fldCharType="end"/>
        </w:r>
      </w:hyperlink>
    </w:p>
    <w:p w14:paraId="3DAF3D9B" w14:textId="4DA13279" w:rsidR="00CE4942" w:rsidRDefault="003D61F5">
      <w:pPr>
        <w:pStyle w:val="Obsah1"/>
        <w:rPr>
          <w:rFonts w:asciiTheme="minorHAnsi" w:eastAsiaTheme="minorEastAsia" w:hAnsiTheme="minorHAnsi" w:cstheme="minorBidi"/>
          <w:b w:val="0"/>
          <w:bCs w:val="0"/>
          <w:caps w:val="0"/>
          <w:sz w:val="22"/>
          <w:szCs w:val="22"/>
          <w:lang w:eastAsia="sk-SK"/>
        </w:rPr>
      </w:pPr>
      <w:hyperlink w:anchor="_Toc114833247" w:history="1">
        <w:r w:rsidR="00CE4942" w:rsidRPr="006633DC">
          <w:rPr>
            <w:rStyle w:val="Hypertextovprepojenie"/>
          </w:rPr>
          <w:t>ČASŤ F</w:t>
        </w:r>
        <w:r w:rsidR="00CE4942">
          <w:rPr>
            <w:rFonts w:asciiTheme="minorHAnsi" w:eastAsiaTheme="minorEastAsia" w:hAnsiTheme="minorHAnsi" w:cstheme="minorBidi"/>
            <w:b w:val="0"/>
            <w:bCs w:val="0"/>
            <w:caps w:val="0"/>
            <w:sz w:val="22"/>
            <w:szCs w:val="22"/>
            <w:lang w:eastAsia="sk-SK"/>
          </w:rPr>
          <w:tab/>
        </w:r>
        <w:r w:rsidR="00CE4942" w:rsidRPr="006633DC">
          <w:rPr>
            <w:rStyle w:val="Hypertextovprepojenie"/>
          </w:rPr>
          <w:t>Podmienky účasti</w:t>
        </w:r>
        <w:r w:rsidR="00CE4942">
          <w:rPr>
            <w:webHidden/>
          </w:rPr>
          <w:tab/>
        </w:r>
        <w:r w:rsidR="00CE4942">
          <w:rPr>
            <w:webHidden/>
          </w:rPr>
          <w:fldChar w:fldCharType="begin"/>
        </w:r>
        <w:r w:rsidR="00CE4942">
          <w:rPr>
            <w:webHidden/>
          </w:rPr>
          <w:instrText xml:space="preserve"> PAGEREF _Toc114833247 \h </w:instrText>
        </w:r>
        <w:r w:rsidR="00CE4942">
          <w:rPr>
            <w:webHidden/>
          </w:rPr>
        </w:r>
        <w:r w:rsidR="00CE4942">
          <w:rPr>
            <w:webHidden/>
          </w:rPr>
          <w:fldChar w:fldCharType="separate"/>
        </w:r>
        <w:r w:rsidR="00CE4942">
          <w:rPr>
            <w:webHidden/>
          </w:rPr>
          <w:t>24</w:t>
        </w:r>
        <w:r w:rsidR="00CE4942">
          <w:rPr>
            <w:webHidden/>
          </w:rPr>
          <w:fldChar w:fldCharType="end"/>
        </w:r>
      </w:hyperlink>
    </w:p>
    <w:p w14:paraId="06DB3390" w14:textId="1FC68320" w:rsidR="00CE4942" w:rsidRDefault="003D61F5">
      <w:pPr>
        <w:pStyle w:val="Obsah3"/>
        <w:rPr>
          <w:rFonts w:eastAsiaTheme="minorEastAsia"/>
          <w:i w:val="0"/>
          <w:iCs w:val="0"/>
          <w:noProof/>
          <w:sz w:val="22"/>
          <w:szCs w:val="22"/>
          <w:lang w:eastAsia="sk-SK"/>
        </w:rPr>
      </w:pPr>
      <w:hyperlink w:anchor="_Toc114833248" w:history="1">
        <w:r w:rsidR="00CE4942" w:rsidRPr="006633DC">
          <w:rPr>
            <w:rStyle w:val="Hypertextovprepojenie"/>
            <w:rFonts w:cs="Times New Roman"/>
            <w:noProof/>
          </w:rPr>
          <w:t>1</w:t>
        </w:r>
        <w:r w:rsidR="00CE4942">
          <w:rPr>
            <w:rFonts w:eastAsiaTheme="minorEastAsia"/>
            <w:i w:val="0"/>
            <w:iCs w:val="0"/>
            <w:noProof/>
            <w:sz w:val="22"/>
            <w:szCs w:val="22"/>
            <w:lang w:eastAsia="sk-SK"/>
          </w:rPr>
          <w:tab/>
        </w:r>
        <w:r w:rsidR="00CE4942" w:rsidRPr="006633DC">
          <w:rPr>
            <w:rStyle w:val="Hypertextovprepojenie"/>
            <w:noProof/>
          </w:rPr>
          <w:t>Osobné postavenie</w:t>
        </w:r>
        <w:r w:rsidR="00CE4942">
          <w:rPr>
            <w:noProof/>
            <w:webHidden/>
          </w:rPr>
          <w:tab/>
        </w:r>
        <w:r w:rsidR="00CE4942">
          <w:rPr>
            <w:noProof/>
            <w:webHidden/>
          </w:rPr>
          <w:fldChar w:fldCharType="begin"/>
        </w:r>
        <w:r w:rsidR="00CE4942">
          <w:rPr>
            <w:noProof/>
            <w:webHidden/>
          </w:rPr>
          <w:instrText xml:space="preserve"> PAGEREF _Toc114833248 \h </w:instrText>
        </w:r>
        <w:r w:rsidR="00CE4942">
          <w:rPr>
            <w:noProof/>
            <w:webHidden/>
          </w:rPr>
        </w:r>
        <w:r w:rsidR="00CE4942">
          <w:rPr>
            <w:noProof/>
            <w:webHidden/>
          </w:rPr>
          <w:fldChar w:fldCharType="separate"/>
        </w:r>
        <w:r w:rsidR="00CE4942">
          <w:rPr>
            <w:noProof/>
            <w:webHidden/>
          </w:rPr>
          <w:t>24</w:t>
        </w:r>
        <w:r w:rsidR="00CE4942">
          <w:rPr>
            <w:noProof/>
            <w:webHidden/>
          </w:rPr>
          <w:fldChar w:fldCharType="end"/>
        </w:r>
      </w:hyperlink>
    </w:p>
    <w:p w14:paraId="2255BD08" w14:textId="48887670" w:rsidR="00CE4942" w:rsidRDefault="003D61F5">
      <w:pPr>
        <w:pStyle w:val="Obsah3"/>
        <w:rPr>
          <w:rFonts w:eastAsiaTheme="minorEastAsia"/>
          <w:i w:val="0"/>
          <w:iCs w:val="0"/>
          <w:noProof/>
          <w:sz w:val="22"/>
          <w:szCs w:val="22"/>
          <w:lang w:eastAsia="sk-SK"/>
        </w:rPr>
      </w:pPr>
      <w:hyperlink w:anchor="_Toc114833249" w:history="1">
        <w:r w:rsidR="00CE4942" w:rsidRPr="006633DC">
          <w:rPr>
            <w:rStyle w:val="Hypertextovprepojenie"/>
            <w:rFonts w:cs="Times New Roman"/>
            <w:noProof/>
          </w:rPr>
          <w:t>2</w:t>
        </w:r>
        <w:r w:rsidR="00CE4942">
          <w:rPr>
            <w:rFonts w:eastAsiaTheme="minorEastAsia"/>
            <w:i w:val="0"/>
            <w:iCs w:val="0"/>
            <w:noProof/>
            <w:sz w:val="22"/>
            <w:szCs w:val="22"/>
            <w:lang w:eastAsia="sk-SK"/>
          </w:rPr>
          <w:tab/>
        </w:r>
        <w:r w:rsidR="00CE4942" w:rsidRPr="006633DC">
          <w:rPr>
            <w:rStyle w:val="Hypertextovprepojenie"/>
            <w:noProof/>
          </w:rPr>
          <w:t>Technická alebo odborná spôsobilosť</w:t>
        </w:r>
        <w:r w:rsidR="00CE4942">
          <w:rPr>
            <w:noProof/>
            <w:webHidden/>
          </w:rPr>
          <w:tab/>
        </w:r>
        <w:r w:rsidR="00CE4942">
          <w:rPr>
            <w:noProof/>
            <w:webHidden/>
          </w:rPr>
          <w:fldChar w:fldCharType="begin"/>
        </w:r>
        <w:r w:rsidR="00CE4942">
          <w:rPr>
            <w:noProof/>
            <w:webHidden/>
          </w:rPr>
          <w:instrText xml:space="preserve"> PAGEREF _Toc114833249 \h </w:instrText>
        </w:r>
        <w:r w:rsidR="00CE4942">
          <w:rPr>
            <w:noProof/>
            <w:webHidden/>
          </w:rPr>
        </w:r>
        <w:r w:rsidR="00CE4942">
          <w:rPr>
            <w:noProof/>
            <w:webHidden/>
          </w:rPr>
          <w:fldChar w:fldCharType="separate"/>
        </w:r>
        <w:r w:rsidR="00CE4942">
          <w:rPr>
            <w:noProof/>
            <w:webHidden/>
          </w:rPr>
          <w:t>24</w:t>
        </w:r>
        <w:r w:rsidR="00CE4942">
          <w:rPr>
            <w:noProof/>
            <w:webHidden/>
          </w:rPr>
          <w:fldChar w:fldCharType="end"/>
        </w:r>
      </w:hyperlink>
    </w:p>
    <w:p w14:paraId="4E41ABB4" w14:textId="62C4306F" w:rsidR="00CE4942" w:rsidRDefault="003D61F5">
      <w:pPr>
        <w:pStyle w:val="Obsah3"/>
        <w:rPr>
          <w:rFonts w:eastAsiaTheme="minorEastAsia"/>
          <w:i w:val="0"/>
          <w:iCs w:val="0"/>
          <w:noProof/>
          <w:sz w:val="22"/>
          <w:szCs w:val="22"/>
          <w:lang w:eastAsia="sk-SK"/>
        </w:rPr>
      </w:pPr>
      <w:hyperlink w:anchor="_Toc114833250" w:history="1">
        <w:r w:rsidR="00CE4942" w:rsidRPr="006633DC">
          <w:rPr>
            <w:rStyle w:val="Hypertextovprepojenie"/>
            <w:rFonts w:cs="Times New Roman"/>
            <w:noProof/>
          </w:rPr>
          <w:t>3</w:t>
        </w:r>
        <w:r w:rsidR="00CE4942">
          <w:rPr>
            <w:rFonts w:eastAsiaTheme="minorEastAsia"/>
            <w:i w:val="0"/>
            <w:iCs w:val="0"/>
            <w:noProof/>
            <w:sz w:val="22"/>
            <w:szCs w:val="22"/>
            <w:lang w:eastAsia="sk-SK"/>
          </w:rPr>
          <w:tab/>
        </w:r>
        <w:r w:rsidR="00CE4942" w:rsidRPr="006633DC">
          <w:rPr>
            <w:rStyle w:val="Hypertextovprepojenie"/>
            <w:noProof/>
          </w:rPr>
          <w:t>Spoločné podmienky k preukazovaniu splnenia podmienok účasti</w:t>
        </w:r>
        <w:r w:rsidR="00CE4942">
          <w:rPr>
            <w:noProof/>
            <w:webHidden/>
          </w:rPr>
          <w:tab/>
        </w:r>
        <w:r w:rsidR="00CE4942">
          <w:rPr>
            <w:noProof/>
            <w:webHidden/>
          </w:rPr>
          <w:fldChar w:fldCharType="begin"/>
        </w:r>
        <w:r w:rsidR="00CE4942">
          <w:rPr>
            <w:noProof/>
            <w:webHidden/>
          </w:rPr>
          <w:instrText xml:space="preserve"> PAGEREF _Toc114833250 \h </w:instrText>
        </w:r>
        <w:r w:rsidR="00CE4942">
          <w:rPr>
            <w:noProof/>
            <w:webHidden/>
          </w:rPr>
        </w:r>
        <w:r w:rsidR="00CE4942">
          <w:rPr>
            <w:noProof/>
            <w:webHidden/>
          </w:rPr>
          <w:fldChar w:fldCharType="separate"/>
        </w:r>
        <w:r w:rsidR="00CE4942">
          <w:rPr>
            <w:noProof/>
            <w:webHidden/>
          </w:rPr>
          <w:t>26</w:t>
        </w:r>
        <w:r w:rsidR="00CE4942">
          <w:rPr>
            <w:noProof/>
            <w:webHidden/>
          </w:rPr>
          <w:fldChar w:fldCharType="end"/>
        </w:r>
      </w:hyperlink>
    </w:p>
    <w:p w14:paraId="48650363" w14:textId="3CAF0CB1" w:rsidR="00CE4942" w:rsidRDefault="003D61F5">
      <w:pPr>
        <w:pStyle w:val="Obsah1"/>
        <w:rPr>
          <w:rFonts w:asciiTheme="minorHAnsi" w:eastAsiaTheme="minorEastAsia" w:hAnsiTheme="minorHAnsi" w:cstheme="minorBidi"/>
          <w:b w:val="0"/>
          <w:bCs w:val="0"/>
          <w:caps w:val="0"/>
          <w:sz w:val="22"/>
          <w:szCs w:val="22"/>
          <w:lang w:eastAsia="sk-SK"/>
        </w:rPr>
      </w:pPr>
      <w:hyperlink w:anchor="_Toc114833251" w:history="1">
        <w:r w:rsidR="00CE4942" w:rsidRPr="006633DC">
          <w:rPr>
            <w:rStyle w:val="Hypertextovprepojenie"/>
          </w:rPr>
          <w:t>ČASŤ G</w:t>
        </w:r>
        <w:r w:rsidR="00CE4942">
          <w:rPr>
            <w:rFonts w:asciiTheme="minorHAnsi" w:eastAsiaTheme="minorEastAsia" w:hAnsiTheme="minorHAnsi" w:cstheme="minorBidi"/>
            <w:b w:val="0"/>
            <w:bCs w:val="0"/>
            <w:caps w:val="0"/>
            <w:sz w:val="22"/>
            <w:szCs w:val="22"/>
            <w:lang w:eastAsia="sk-SK"/>
          </w:rPr>
          <w:tab/>
        </w:r>
        <w:r w:rsidR="00CE4942" w:rsidRPr="006633DC">
          <w:rPr>
            <w:rStyle w:val="Hypertextovprepojenie"/>
          </w:rPr>
          <w:t>SUMARIZÁCIA PRÍLOH SÚŤAŽNÝCH PODKLADOV</w:t>
        </w:r>
        <w:r w:rsidR="00CE4942">
          <w:rPr>
            <w:webHidden/>
          </w:rPr>
          <w:tab/>
        </w:r>
        <w:r w:rsidR="00CE4942">
          <w:rPr>
            <w:webHidden/>
          </w:rPr>
          <w:fldChar w:fldCharType="begin"/>
        </w:r>
        <w:r w:rsidR="00CE4942">
          <w:rPr>
            <w:webHidden/>
          </w:rPr>
          <w:instrText xml:space="preserve"> PAGEREF _Toc114833251 \h </w:instrText>
        </w:r>
        <w:r w:rsidR="00CE4942">
          <w:rPr>
            <w:webHidden/>
          </w:rPr>
        </w:r>
        <w:r w:rsidR="00CE4942">
          <w:rPr>
            <w:webHidden/>
          </w:rPr>
          <w:fldChar w:fldCharType="separate"/>
        </w:r>
        <w:r w:rsidR="00CE4942">
          <w:rPr>
            <w:webHidden/>
          </w:rPr>
          <w:t>28</w:t>
        </w:r>
        <w:r w:rsidR="00CE4942">
          <w:rPr>
            <w:webHidden/>
          </w:rPr>
          <w:fldChar w:fldCharType="end"/>
        </w:r>
      </w:hyperlink>
    </w:p>
    <w:p w14:paraId="18D8CA69" w14:textId="663FD57D" w:rsidR="001B3C96" w:rsidRPr="00A56355" w:rsidRDefault="00485661" w:rsidP="00BF6A10">
      <w:pPr>
        <w:pStyle w:val="Nadpis1"/>
        <w:numPr>
          <w:ilvl w:val="0"/>
          <w:numId w:val="0"/>
        </w:numPr>
        <w:rPr>
          <w:rFonts w:ascii="Cambria" w:hAnsi="Cambria" w:cs="Times New Roman"/>
          <w:highlight w:val="lightGray"/>
          <w:u w:val="none"/>
        </w:rPr>
      </w:pPr>
      <w:r w:rsidRPr="00A56355">
        <w:rPr>
          <w:rFonts w:ascii="Cambria" w:hAnsi="Cambria"/>
        </w:rPr>
        <w:fldChar w:fldCharType="end"/>
      </w:r>
      <w:bookmarkStart w:id="3" w:name="_Toc4416495"/>
      <w:bookmarkStart w:id="4" w:name="_Toc4416602"/>
      <w:bookmarkStart w:id="5" w:name="_Toc4416896"/>
      <w:bookmarkStart w:id="6" w:name="_Toc4416945"/>
    </w:p>
    <w:p w14:paraId="76C39EF5" w14:textId="4202BDA3" w:rsidR="001B3C96" w:rsidRPr="00A56355" w:rsidRDefault="001B3C96">
      <w:pPr>
        <w:spacing w:after="0" w:line="240" w:lineRule="auto"/>
        <w:jc w:val="left"/>
        <w:rPr>
          <w:rFonts w:eastAsiaTheme="majorEastAsia" w:cs="Times New Roman"/>
          <w:b/>
          <w:sz w:val="28"/>
          <w:szCs w:val="28"/>
          <w:highlight w:val="lightGray"/>
        </w:rPr>
      </w:pPr>
      <w:r w:rsidRPr="00A56355">
        <w:rPr>
          <w:rFonts w:cs="Times New Roman"/>
          <w:highlight w:val="lightGray"/>
        </w:rPr>
        <w:br w:type="page"/>
      </w:r>
    </w:p>
    <w:p w14:paraId="7A650209" w14:textId="2D6667FA" w:rsidR="00A9266E" w:rsidRPr="00A56355" w:rsidRDefault="00A9266E" w:rsidP="00BF6A10">
      <w:pPr>
        <w:pStyle w:val="Nadpis1"/>
        <w:rPr>
          <w:rFonts w:ascii="Cambria" w:hAnsi="Cambria"/>
        </w:rPr>
      </w:pPr>
      <w:bookmarkStart w:id="7" w:name="_Toc114833195"/>
      <w:r w:rsidRPr="00A56355">
        <w:rPr>
          <w:rFonts w:ascii="Cambria" w:hAnsi="Cambria"/>
        </w:rPr>
        <w:lastRenderedPageBreak/>
        <w:t>Pokyny pre uchádzačov</w:t>
      </w:r>
      <w:bookmarkEnd w:id="2"/>
      <w:bookmarkEnd w:id="3"/>
      <w:bookmarkEnd w:id="4"/>
      <w:bookmarkEnd w:id="5"/>
      <w:bookmarkEnd w:id="6"/>
      <w:bookmarkEnd w:id="7"/>
    </w:p>
    <w:p w14:paraId="100C0FE1" w14:textId="49E678EF" w:rsidR="0099084C" w:rsidRPr="00A56355" w:rsidRDefault="0099084C" w:rsidP="0092757A">
      <w:pPr>
        <w:pStyle w:val="Nadpis2"/>
      </w:pPr>
      <w:bookmarkStart w:id="8" w:name="_Toc4416496"/>
      <w:bookmarkStart w:id="9" w:name="_Toc4416603"/>
      <w:bookmarkStart w:id="10" w:name="_Toc4416897"/>
      <w:bookmarkStart w:id="11" w:name="_Toc4416946"/>
      <w:bookmarkStart w:id="12" w:name="_Toc114833196"/>
      <w:r w:rsidRPr="00A56355">
        <w:t>Všeobecné informácie</w:t>
      </w:r>
      <w:bookmarkEnd w:id="8"/>
      <w:bookmarkEnd w:id="9"/>
      <w:bookmarkEnd w:id="10"/>
      <w:bookmarkEnd w:id="11"/>
      <w:bookmarkEnd w:id="12"/>
    </w:p>
    <w:p w14:paraId="39C9E0EA" w14:textId="30F41ED7" w:rsidR="007D1496" w:rsidRPr="00A56355" w:rsidRDefault="001B7673" w:rsidP="0096365D">
      <w:pPr>
        <w:pStyle w:val="Nadpis3"/>
      </w:pPr>
      <w:bookmarkStart w:id="13" w:name="_Toc114833197"/>
      <w:bookmarkStart w:id="14" w:name="_Toc4416604"/>
      <w:bookmarkStart w:id="15" w:name="_Toc4416898"/>
      <w:bookmarkStart w:id="16" w:name="_Toc4416947"/>
      <w:bookmarkStart w:id="17" w:name="_Ref4423258"/>
      <w:bookmarkStart w:id="18" w:name="_Toc447725742"/>
      <w:r w:rsidRPr="00A56355">
        <w:t xml:space="preserve">Identifikácia </w:t>
      </w:r>
      <w:r w:rsidR="00D73473" w:rsidRPr="00A56355">
        <w:t>verejného obstarávateľa</w:t>
      </w:r>
      <w:bookmarkEnd w:id="13"/>
      <w:r w:rsidR="00B53367" w:rsidRPr="00A56355">
        <w:t xml:space="preserve"> </w:t>
      </w:r>
      <w:bookmarkEnd w:id="14"/>
      <w:bookmarkEnd w:id="15"/>
      <w:bookmarkEnd w:id="16"/>
      <w:bookmarkEnd w:id="17"/>
      <w:bookmarkEnd w:id="18"/>
    </w:p>
    <w:p w14:paraId="04C11B7E" w14:textId="3B10C601" w:rsidR="00BF09B9" w:rsidRPr="00A56355" w:rsidRDefault="00785BCA" w:rsidP="00473971">
      <w:pPr>
        <w:ind w:left="3261" w:hanging="2552"/>
        <w:rPr>
          <w:b/>
          <w:bCs/>
        </w:rPr>
      </w:pPr>
      <w:bookmarkStart w:id="19" w:name="_Hlk5992564"/>
      <w:bookmarkStart w:id="20" w:name="_Toc447725746"/>
      <w:r w:rsidRPr="00A56355">
        <w:t>Názov:</w:t>
      </w:r>
      <w:r w:rsidRPr="00A56355">
        <w:tab/>
      </w:r>
      <w:r w:rsidR="00123371" w:rsidRPr="009A10D6">
        <w:rPr>
          <w:b/>
          <w:bCs/>
        </w:rPr>
        <w:t>LIDWINA - Domov sociálnych služieb</w:t>
      </w:r>
      <w:r w:rsidR="00123371" w:rsidRPr="00123371">
        <w:t xml:space="preserve"> </w:t>
      </w:r>
    </w:p>
    <w:p w14:paraId="4A5B9C8D" w14:textId="33EF0CB9" w:rsidR="00B63BC3" w:rsidRPr="00A56355" w:rsidRDefault="00785BCA" w:rsidP="00473971">
      <w:pPr>
        <w:ind w:left="3261" w:hanging="2552"/>
      </w:pPr>
      <w:r w:rsidRPr="00A56355">
        <w:t>Sídlo:</w:t>
      </w:r>
      <w:r w:rsidRPr="00A56355">
        <w:tab/>
      </w:r>
      <w:r w:rsidR="00123371" w:rsidRPr="00123371">
        <w:t xml:space="preserve">ul. Mládeže </w:t>
      </w:r>
      <w:r w:rsidR="00123371">
        <w:t>14/</w:t>
      </w:r>
      <w:r w:rsidR="00123371" w:rsidRPr="00123371">
        <w:t xml:space="preserve">1, 072 22 Strážske </w:t>
      </w:r>
    </w:p>
    <w:p w14:paraId="1E91C5F2" w14:textId="26C3BD7A" w:rsidR="00D564C9" w:rsidRPr="009E2143" w:rsidRDefault="00785BCA" w:rsidP="00473971">
      <w:pPr>
        <w:ind w:left="3261" w:hanging="2552"/>
      </w:pPr>
      <w:r w:rsidRPr="00A56355">
        <w:t>Štatutárny orgán/štatutár:</w:t>
      </w:r>
      <w:r w:rsidRPr="00A56355">
        <w:tab/>
      </w:r>
      <w:bookmarkStart w:id="21" w:name="_Hlk109984330"/>
      <w:r w:rsidR="00123371" w:rsidRPr="00123371">
        <w:t>Mgr. Viera Dzurjašková - poverená riadením</w:t>
      </w:r>
      <w:r w:rsidR="00123371" w:rsidRPr="00123371" w:rsidDel="00123371">
        <w:rPr>
          <w:highlight w:val="yellow"/>
        </w:rPr>
        <w:t xml:space="preserve"> </w:t>
      </w:r>
      <w:bookmarkEnd w:id="21"/>
    </w:p>
    <w:p w14:paraId="0C1871B9" w14:textId="6529C6C3" w:rsidR="00785BCA" w:rsidRPr="00A56355" w:rsidRDefault="00785BCA" w:rsidP="00473971">
      <w:pPr>
        <w:ind w:left="3261" w:hanging="2552"/>
      </w:pPr>
      <w:r w:rsidRPr="00A56355">
        <w:t>IČO:</w:t>
      </w:r>
      <w:r w:rsidRPr="00A56355">
        <w:tab/>
      </w:r>
      <w:r w:rsidR="00E86302" w:rsidRPr="00E86302">
        <w:t>00692026</w:t>
      </w:r>
      <w:r w:rsidR="00E86302" w:rsidRPr="00E86302" w:rsidDel="00123371">
        <w:rPr>
          <w:highlight w:val="yellow"/>
        </w:rPr>
        <w:t xml:space="preserve"> </w:t>
      </w:r>
    </w:p>
    <w:bookmarkEnd w:id="19"/>
    <w:p w14:paraId="20CF88BF" w14:textId="6DC9667E" w:rsidR="00785BCA" w:rsidRPr="00A56355" w:rsidRDefault="00785BCA" w:rsidP="00473971">
      <w:pPr>
        <w:ind w:left="3261" w:hanging="2552"/>
      </w:pPr>
      <w:r w:rsidRPr="00A56355">
        <w:t>DIČ:</w:t>
      </w:r>
      <w:r w:rsidRPr="00A56355">
        <w:tab/>
      </w:r>
      <w:bookmarkStart w:id="22" w:name="_Hlk63861731"/>
      <w:r w:rsidR="00E86302" w:rsidRPr="00E86302">
        <w:t>2020734716</w:t>
      </w:r>
      <w:r w:rsidR="00E86302" w:rsidRPr="00E86302" w:rsidDel="00E86302">
        <w:rPr>
          <w:highlight w:val="yellow"/>
        </w:rPr>
        <w:t xml:space="preserve"> </w:t>
      </w:r>
    </w:p>
    <w:bookmarkEnd w:id="22"/>
    <w:p w14:paraId="14BFDDFA" w14:textId="6B6398A9" w:rsidR="0005348C" w:rsidRPr="00A56355" w:rsidRDefault="00A259F5" w:rsidP="002655EC">
      <w:pPr>
        <w:ind w:left="3261" w:hanging="2552"/>
      </w:pPr>
      <w:r w:rsidRPr="00A56355">
        <w:t xml:space="preserve">URL: </w:t>
      </w:r>
      <w:r w:rsidRPr="00A56355">
        <w:tab/>
      </w:r>
      <w:r w:rsidR="00E86302" w:rsidRPr="00E86302">
        <w:t>https://www.dssstrazske.sk/</w:t>
      </w:r>
      <w:r w:rsidR="00E86302" w:rsidRPr="00E86302" w:rsidDel="00E86302">
        <w:rPr>
          <w:highlight w:val="yellow"/>
        </w:rPr>
        <w:t xml:space="preserve"> </w:t>
      </w:r>
    </w:p>
    <w:p w14:paraId="0D5528BE" w14:textId="012A7D2F" w:rsidR="00785BCA" w:rsidRPr="00A56355" w:rsidRDefault="00785BCA" w:rsidP="00473971">
      <w:pPr>
        <w:ind w:left="709"/>
      </w:pPr>
      <w:r w:rsidRPr="00A56355">
        <w:t xml:space="preserve">(ďalej </w:t>
      </w:r>
      <w:r w:rsidR="00786105" w:rsidRPr="00A56355">
        <w:t>aj ako</w:t>
      </w:r>
      <w:r w:rsidRPr="00A56355">
        <w:t xml:space="preserve"> „</w:t>
      </w:r>
      <w:bookmarkStart w:id="23" w:name="_Hlk519071869"/>
      <w:r w:rsidR="0045160F" w:rsidRPr="00A56355">
        <w:rPr>
          <w:b/>
        </w:rPr>
        <w:t xml:space="preserve">Verejný </w:t>
      </w:r>
      <w:r w:rsidRPr="00A56355">
        <w:rPr>
          <w:b/>
        </w:rPr>
        <w:t>obstarávateľ</w:t>
      </w:r>
      <w:bookmarkEnd w:id="23"/>
      <w:r w:rsidRPr="00A56355">
        <w:t>“)</w:t>
      </w:r>
    </w:p>
    <w:p w14:paraId="56112A8C" w14:textId="4225C259" w:rsidR="003F1BB1" w:rsidRPr="00A56355" w:rsidRDefault="003F1BB1" w:rsidP="00473971">
      <w:pPr>
        <w:ind w:left="709"/>
      </w:pPr>
      <w:r w:rsidRPr="00A56355">
        <w:t xml:space="preserve">Ďalšie informácie o podmienkach </w:t>
      </w:r>
      <w:r w:rsidR="008057FF">
        <w:t>Verejného obstarávania</w:t>
      </w:r>
      <w:r w:rsidRPr="00A56355">
        <w:t xml:space="preserve"> môžete získať u nasledovnej spoločnosti </w:t>
      </w:r>
      <w:r w:rsidR="00AE4840" w:rsidRPr="00A56355">
        <w:t>zabezpečujúcej proces verejného obstarávania</w:t>
      </w:r>
      <w:r w:rsidRPr="00A56355">
        <w:t>:</w:t>
      </w:r>
    </w:p>
    <w:p w14:paraId="56307677" w14:textId="434B3906" w:rsidR="00AE4840" w:rsidRPr="009A10D6" w:rsidRDefault="00AE4840" w:rsidP="00AE4840">
      <w:pPr>
        <w:ind w:left="3261" w:hanging="2552"/>
        <w:rPr>
          <w:b/>
          <w:bCs/>
        </w:rPr>
      </w:pPr>
      <w:r w:rsidRPr="00A56355">
        <w:t xml:space="preserve">Obchodné meno: </w:t>
      </w:r>
      <w:r w:rsidRPr="00A56355">
        <w:tab/>
      </w:r>
      <w:r w:rsidRPr="009A10D6">
        <w:rPr>
          <w:b/>
          <w:bCs/>
        </w:rPr>
        <w:t>Tatra Tender s.r.o.</w:t>
      </w:r>
    </w:p>
    <w:p w14:paraId="1C3DA114" w14:textId="6D3AF277" w:rsidR="00AE4840" w:rsidRPr="00A56355" w:rsidRDefault="00AE4840" w:rsidP="00AE4840">
      <w:pPr>
        <w:ind w:left="3261" w:hanging="2552"/>
      </w:pPr>
      <w:r w:rsidRPr="00A56355">
        <w:t>Sídlo:</w:t>
      </w:r>
      <w:r w:rsidRPr="00A56355">
        <w:tab/>
        <w:t>Krčméryho 16, 811 04 Bratislava, Slovenská republika</w:t>
      </w:r>
    </w:p>
    <w:p w14:paraId="03593AAF" w14:textId="5565A24C" w:rsidR="00AE4840" w:rsidRPr="00A56355" w:rsidRDefault="00AE4840" w:rsidP="00AE4840">
      <w:pPr>
        <w:ind w:left="3261" w:hanging="2552"/>
      </w:pPr>
      <w:r w:rsidRPr="00A56355">
        <w:t>Štatutárny zástupca:</w:t>
      </w:r>
      <w:r w:rsidRPr="00A56355">
        <w:tab/>
        <w:t xml:space="preserve">Mgr. Vladimír Oros, konateľ </w:t>
      </w:r>
    </w:p>
    <w:p w14:paraId="112D0AD1" w14:textId="25FC9DD7" w:rsidR="00AE4840" w:rsidRPr="00A56355" w:rsidRDefault="00AE4840" w:rsidP="00AE4840">
      <w:pPr>
        <w:ind w:left="3261" w:hanging="2552"/>
      </w:pPr>
      <w:r w:rsidRPr="00A56355">
        <w:t>IČO:</w:t>
      </w:r>
      <w:r w:rsidRPr="00A56355">
        <w:tab/>
        <w:t>44 119 313</w:t>
      </w:r>
    </w:p>
    <w:p w14:paraId="153D541C" w14:textId="4D6303DF" w:rsidR="00AE4840" w:rsidRPr="00A56355" w:rsidRDefault="00AE4840" w:rsidP="00AE4840">
      <w:pPr>
        <w:ind w:left="3261" w:hanging="2552"/>
      </w:pPr>
      <w:r w:rsidRPr="00A56355">
        <w:t>zapísaný:</w:t>
      </w:r>
      <w:r w:rsidRPr="00A56355">
        <w:tab/>
        <w:t>v Obchodnom registri Okresného súdu Bratislava I, oddiel: Sro, vložka číslo 51980/B</w:t>
      </w:r>
    </w:p>
    <w:p w14:paraId="6A9868F6" w14:textId="079D4DBB" w:rsidR="00AE4840" w:rsidRPr="00A56355" w:rsidRDefault="00AE4840" w:rsidP="00AE4840">
      <w:pPr>
        <w:ind w:left="3261" w:hanging="2552"/>
      </w:pPr>
      <w:r w:rsidRPr="00A56355">
        <w:t xml:space="preserve">Kontaktná osoba:          </w:t>
      </w:r>
      <w:r w:rsidRPr="00A56355">
        <w:tab/>
        <w:t>JUDr. Tomáš Uríček</w:t>
      </w:r>
    </w:p>
    <w:p w14:paraId="3E71455C" w14:textId="77777777" w:rsidR="00785BCA" w:rsidRPr="00A56355" w:rsidRDefault="00785BCA" w:rsidP="0096365D">
      <w:pPr>
        <w:pStyle w:val="Nadpis3"/>
      </w:pPr>
      <w:bookmarkStart w:id="24" w:name="_Toc447725743"/>
      <w:bookmarkStart w:id="25" w:name="_Toc487700723"/>
      <w:bookmarkStart w:id="26" w:name="_Toc4416605"/>
      <w:bookmarkStart w:id="27" w:name="_Toc4416899"/>
      <w:bookmarkStart w:id="28" w:name="_Toc4416948"/>
      <w:bookmarkStart w:id="29" w:name="_Toc114833198"/>
      <w:r w:rsidRPr="00A56355">
        <w:t>Predmet zákazky</w:t>
      </w:r>
      <w:bookmarkEnd w:id="24"/>
      <w:bookmarkEnd w:id="25"/>
      <w:bookmarkEnd w:id="26"/>
      <w:bookmarkEnd w:id="27"/>
      <w:bookmarkEnd w:id="28"/>
      <w:bookmarkEnd w:id="29"/>
    </w:p>
    <w:p w14:paraId="5C937767" w14:textId="6BB1BD8C" w:rsidR="00A259F5" w:rsidRPr="00564C0D" w:rsidRDefault="00BE1895" w:rsidP="007D3A0F">
      <w:pPr>
        <w:pStyle w:val="Nadpis4"/>
      </w:pPr>
      <w:bookmarkStart w:id="30" w:name="_Hlk5992583"/>
      <w:r w:rsidRPr="00564C0D">
        <w:t xml:space="preserve">Predmetom zákazky </w:t>
      </w:r>
      <w:r w:rsidR="00681923" w:rsidRPr="00564C0D">
        <w:t xml:space="preserve">je </w:t>
      </w:r>
      <w:bookmarkEnd w:id="30"/>
      <w:r w:rsidR="004B0D89" w:rsidRPr="00564C0D">
        <w:t>z</w:t>
      </w:r>
      <w:r w:rsidR="001A249A" w:rsidRPr="00564C0D">
        <w:t xml:space="preserve">výšenie prevádzkovej efektívnosti </w:t>
      </w:r>
      <w:r w:rsidR="008057FF" w:rsidRPr="00564C0D">
        <w:t xml:space="preserve">energetického hospodárstva Domova sociálnych služieb </w:t>
      </w:r>
      <w:r w:rsidR="00823283" w:rsidRPr="00564C0D">
        <w:t>Lidwina</w:t>
      </w:r>
      <w:r w:rsidR="008057FF" w:rsidRPr="00564C0D">
        <w:t xml:space="preserve"> </w:t>
      </w:r>
      <w:r w:rsidR="00E86302" w:rsidRPr="00564C0D">
        <w:t xml:space="preserve">s garantovanou úsporou nákladov </w:t>
      </w:r>
      <w:r w:rsidR="00827902" w:rsidRPr="00564C0D">
        <w:t>(ďalej aj ako „</w:t>
      </w:r>
      <w:r w:rsidR="00827902" w:rsidRPr="00564C0D">
        <w:rPr>
          <w:b/>
        </w:rPr>
        <w:t>predmet zákazky</w:t>
      </w:r>
      <w:r w:rsidR="00827902" w:rsidRPr="00564C0D">
        <w:t>“).</w:t>
      </w:r>
    </w:p>
    <w:p w14:paraId="0B96ABD7" w14:textId="12E454BC" w:rsidR="00785BCA" w:rsidRPr="00564C0D" w:rsidRDefault="00404E66" w:rsidP="007D3A0F">
      <w:pPr>
        <w:pStyle w:val="Nadpis4"/>
      </w:pPr>
      <w:r w:rsidRPr="00564C0D">
        <w:t xml:space="preserve">Hlavný kód </w:t>
      </w:r>
      <w:r w:rsidR="00785BCA" w:rsidRPr="00564C0D">
        <w:t>CPV:</w:t>
      </w:r>
    </w:p>
    <w:p w14:paraId="4DDCCC4A" w14:textId="1490323D" w:rsidR="00E95DCE" w:rsidRPr="00564C0D" w:rsidRDefault="008057FF" w:rsidP="00427C68">
      <w:pPr>
        <w:ind w:left="3261" w:hanging="2552"/>
      </w:pPr>
      <w:r w:rsidRPr="00564C0D">
        <w:t xml:space="preserve">45300000-0 Stavebno-inštalačné práce </w:t>
      </w:r>
    </w:p>
    <w:p w14:paraId="2E4B136D" w14:textId="6EB26BC1" w:rsidR="00785BCA" w:rsidRPr="00564C0D" w:rsidRDefault="00404E66" w:rsidP="00427C68">
      <w:pPr>
        <w:ind w:left="3261" w:hanging="2552"/>
      </w:pPr>
      <w:r w:rsidRPr="00564C0D">
        <w:t>Dodatočné k</w:t>
      </w:r>
      <w:r w:rsidR="00785BCA" w:rsidRPr="00564C0D">
        <w:t>ód</w:t>
      </w:r>
      <w:r w:rsidRPr="00564C0D">
        <w:t xml:space="preserve">y </w:t>
      </w:r>
      <w:r w:rsidR="00785BCA" w:rsidRPr="00564C0D">
        <w:t xml:space="preserve">CPV: </w:t>
      </w:r>
    </w:p>
    <w:p w14:paraId="7AE41C3B" w14:textId="77777777" w:rsidR="008057FF" w:rsidRPr="00564C0D" w:rsidRDefault="008057FF" w:rsidP="008057FF">
      <w:pPr>
        <w:ind w:left="3261" w:hanging="2552"/>
      </w:pPr>
      <w:bookmarkStart w:id="31" w:name="_Toc487700724"/>
      <w:bookmarkStart w:id="32" w:name="_Toc4416606"/>
      <w:bookmarkStart w:id="33" w:name="_Toc4416900"/>
      <w:bookmarkStart w:id="34" w:name="_Toc4416949"/>
      <w:r w:rsidRPr="00564C0D">
        <w:t>71314000-2 Energetika a súvisiace služby</w:t>
      </w:r>
    </w:p>
    <w:p w14:paraId="77D3F27E" w14:textId="1DFA946C" w:rsidR="00E95DCE" w:rsidRPr="00564C0D" w:rsidRDefault="00E95DCE" w:rsidP="00962F39">
      <w:pPr>
        <w:ind w:left="3261" w:hanging="2552"/>
      </w:pPr>
      <w:r w:rsidRPr="00564C0D">
        <w:t xml:space="preserve">71314200-4 </w:t>
      </w:r>
      <w:r w:rsidR="00C5338A" w:rsidRPr="00564C0D">
        <w:t>Riadenie</w:t>
      </w:r>
      <w:r w:rsidRPr="00564C0D">
        <w:t xml:space="preserve"> energetiky,</w:t>
      </w:r>
    </w:p>
    <w:p w14:paraId="0D5EEB24" w14:textId="77777777" w:rsidR="00E95DCE" w:rsidRPr="00564C0D" w:rsidRDefault="00E95DCE" w:rsidP="00962F39">
      <w:pPr>
        <w:ind w:left="3261" w:hanging="2552"/>
      </w:pPr>
      <w:r w:rsidRPr="00564C0D">
        <w:t>51112000-0 Inštalácia zariadení na rozvod elektriny a regulačných zariadení,</w:t>
      </w:r>
    </w:p>
    <w:p w14:paraId="126E14A0" w14:textId="73581924" w:rsidR="00E95DCE" w:rsidRPr="00564C0D" w:rsidRDefault="00E95DCE" w:rsidP="00962F39">
      <w:pPr>
        <w:ind w:left="3261" w:hanging="2552"/>
      </w:pPr>
      <w:r w:rsidRPr="00564C0D">
        <w:t>51210000-7 Inštalácia meracích zariadení.</w:t>
      </w:r>
    </w:p>
    <w:p w14:paraId="51DE52CF" w14:textId="387C696C" w:rsidR="00311304" w:rsidRPr="00564C0D" w:rsidRDefault="00E95DCE" w:rsidP="007D3A0F">
      <w:pPr>
        <w:pStyle w:val="Nadpis4"/>
      </w:pPr>
      <w:r w:rsidRPr="00564C0D">
        <w:t>Podrobné vymedzenie predmetu zákazky tvorí Časť B. Opis predmetu zákazky.</w:t>
      </w:r>
      <w:r w:rsidR="00311304" w:rsidRPr="00564C0D">
        <w:t xml:space="preserve"> </w:t>
      </w:r>
    </w:p>
    <w:p w14:paraId="17E53558" w14:textId="77777777" w:rsidR="00913F10" w:rsidRPr="00564C0D" w:rsidRDefault="00913F10" w:rsidP="009A10D6"/>
    <w:p w14:paraId="7ABAD8D7" w14:textId="22B5BE48" w:rsidR="00311304" w:rsidRPr="00564C0D" w:rsidRDefault="00311304" w:rsidP="007D3A0F">
      <w:pPr>
        <w:pStyle w:val="Nadpis4"/>
      </w:pPr>
      <w:r w:rsidRPr="00564C0D">
        <w:rPr>
          <w:b/>
          <w:bCs/>
        </w:rPr>
        <w:t>Miesto dodania predmetu zákazky:</w:t>
      </w:r>
      <w:r w:rsidR="00CB74F4" w:rsidRPr="00564C0D">
        <w:t xml:space="preserve"> Domov sociálnych služieb Lidwina, Námestie A. Dubčeka 270, 072 22 Strážske. </w:t>
      </w:r>
      <w:r w:rsidRPr="00564C0D">
        <w:t xml:space="preserve"> </w:t>
      </w:r>
    </w:p>
    <w:p w14:paraId="1134F88B" w14:textId="66BF3FB3" w:rsidR="00785BCA" w:rsidRPr="00A56355" w:rsidRDefault="00785BCA" w:rsidP="0096365D">
      <w:pPr>
        <w:pStyle w:val="Nadpis3"/>
      </w:pPr>
      <w:bookmarkStart w:id="35" w:name="_Toc114833199"/>
      <w:r w:rsidRPr="00A56355">
        <w:t>Komplexnosť dodávky</w:t>
      </w:r>
      <w:bookmarkEnd w:id="31"/>
      <w:r w:rsidR="0021085A" w:rsidRPr="00A56355">
        <w:t xml:space="preserve"> a jej nedeliteľnosť</w:t>
      </w:r>
      <w:bookmarkEnd w:id="32"/>
      <w:bookmarkEnd w:id="33"/>
      <w:bookmarkEnd w:id="34"/>
      <w:bookmarkEnd w:id="35"/>
    </w:p>
    <w:p w14:paraId="06F81D22" w14:textId="77777777" w:rsidR="00E86302" w:rsidRPr="00564C0D" w:rsidRDefault="00785BCA" w:rsidP="007D3A0F">
      <w:pPr>
        <w:pStyle w:val="Nadpis4"/>
      </w:pPr>
      <w:r w:rsidRPr="00564C0D">
        <w:t xml:space="preserve">Uchádzač predloží ponuku na celý </w:t>
      </w:r>
      <w:r w:rsidR="00A259F5" w:rsidRPr="00564C0D">
        <w:t>p</w:t>
      </w:r>
      <w:r w:rsidR="007D674D" w:rsidRPr="00564C0D">
        <w:t>redmet</w:t>
      </w:r>
      <w:r w:rsidRPr="00564C0D">
        <w:t xml:space="preserve"> zákazky.</w:t>
      </w:r>
    </w:p>
    <w:p w14:paraId="003678D6" w14:textId="55AC0321" w:rsidR="00E86302" w:rsidRPr="00564C0D" w:rsidRDefault="00E86302" w:rsidP="007D3A0F">
      <w:pPr>
        <w:pStyle w:val="Nadpis4"/>
      </w:pPr>
      <w:r w:rsidRPr="00564C0D">
        <w:t xml:space="preserve">Verejný obstarávateľ má podľa ustanovenia § 28 ods. 2 ZVO povinnosť, v prípade, ak nerozdelí zákazku na časti, </w:t>
      </w:r>
      <w:r w:rsidR="00984590" w:rsidRPr="00564C0D">
        <w:t xml:space="preserve">toto nerozdelenie odôvodniť a </w:t>
      </w:r>
      <w:r w:rsidRPr="00564C0D">
        <w:t>odôvodnenie uviesť v oznámení o vyhlásení verejného obstarávania alebo v súťažných podkladoch.</w:t>
      </w:r>
    </w:p>
    <w:p w14:paraId="4300F51C" w14:textId="77777777" w:rsidR="00913F10" w:rsidRPr="00564C0D" w:rsidRDefault="00913F10" w:rsidP="00913F10"/>
    <w:p w14:paraId="44C65281" w14:textId="77777777" w:rsidR="00E86302" w:rsidRPr="00564C0D" w:rsidRDefault="00E86302" w:rsidP="009A10D6">
      <w:pPr>
        <w:ind w:left="709"/>
      </w:pPr>
      <w:r w:rsidRPr="00564C0D">
        <w:lastRenderedPageBreak/>
        <w:t>V nadväznosti na vyššie uvedenú povinnosť Verejný obstarávateľ uvádza nasledovné odôvodnenie nerozdelenia zákazky na časti:</w:t>
      </w:r>
    </w:p>
    <w:p w14:paraId="06CC57DD" w14:textId="28B6EB6C" w:rsidR="00984590" w:rsidRPr="00564C0D" w:rsidRDefault="00E86302" w:rsidP="009A10D6">
      <w:pPr>
        <w:ind w:left="709"/>
      </w:pPr>
      <w:r w:rsidRPr="00564C0D">
        <w:t xml:space="preserve">Predmetom </w:t>
      </w:r>
      <w:r w:rsidR="00984590" w:rsidRPr="00564C0D">
        <w:t xml:space="preserve">tejto zákazky </w:t>
      </w:r>
      <w:r w:rsidRPr="00564C0D">
        <w:t xml:space="preserve">je vykonanie opatrení na zvýšenie prevádzkovej efektivity energetického hospodárstva </w:t>
      </w:r>
      <w:r w:rsidR="00984590" w:rsidRPr="00564C0D">
        <w:t xml:space="preserve">budovy </w:t>
      </w:r>
      <w:r w:rsidR="00913F10" w:rsidRPr="00564C0D">
        <w:t>V</w:t>
      </w:r>
      <w:r w:rsidRPr="00564C0D">
        <w:t>erejného obstarávateľa</w:t>
      </w:r>
      <w:r w:rsidR="00913F10" w:rsidRPr="00564C0D">
        <w:t>, pričom p</w:t>
      </w:r>
      <w:r w:rsidRPr="00564C0D">
        <w:t xml:space="preserve">odstatou premetu zákazky je, že objem potenciálnych úspor prevádzkových nákladov umožňuje využiť pre realizáciu potrebných opatrení financovanie treťou stranou (dodávateľom) prostredníctvom zmluvy o dielo s rozšírenými zárukami, pri ktorom bude investícia do rekonštrukcie splácaná z budúcich úspor prevádzkových nákladov. </w:t>
      </w:r>
      <w:r w:rsidR="00984590" w:rsidRPr="00564C0D">
        <w:t xml:space="preserve">Hlavnou výhodou navrhovaného spôsobu riešenia je pre verejného obstarávateľa istota konečného výsledku rekonštrukcie v zmysle reálneho dosiahnutia úspor. </w:t>
      </w:r>
    </w:p>
    <w:p w14:paraId="0757F184" w14:textId="5B672B06" w:rsidR="00E86302" w:rsidRPr="00564C0D" w:rsidRDefault="00984590" w:rsidP="009A10D6">
      <w:pPr>
        <w:ind w:left="709"/>
      </w:pPr>
      <w:r w:rsidRPr="00564C0D">
        <w:t xml:space="preserve">Delenie zákazky </w:t>
      </w:r>
      <w:r w:rsidR="00170430" w:rsidRPr="00564C0D">
        <w:t xml:space="preserve">na časti </w:t>
      </w:r>
      <w:r w:rsidRPr="00564C0D">
        <w:t>by na základe uvedeného bolo neefektívne a predmet zákazky tak, ako je zadefinovaný by nebolo možné realizovať.</w:t>
      </w:r>
    </w:p>
    <w:p w14:paraId="468FE7DE" w14:textId="5875F73A" w:rsidR="00E86302" w:rsidRPr="00564C0D" w:rsidRDefault="00984590" w:rsidP="009A10D6">
      <w:pPr>
        <w:ind w:left="709"/>
      </w:pPr>
      <w:r w:rsidRPr="00564C0D">
        <w:t xml:space="preserve">Keďže </w:t>
      </w:r>
      <w:r w:rsidR="00E86302" w:rsidRPr="00564C0D">
        <w:t>je to uchádzač, ktorý v rámci ponuky navrhuje spôsob realizácie jednotlivých opatrení a výšku úspor nákladov na základe týchto opatrení, sú so samotnou dodávkou technologických prvkov opatrení neoddeliteľne spojené služby projektových a inžinierskych činností spojených s návrhom týchto opatrení a so zabezpečením všetkých potrebných povolení a schválení na ich realizáciu. Uchádzač tak preberá komplexnú zodpovednosť za správnosť  a realizovateľnosť jeho návrhu, čo je podstatou samotnej dlhodobej garancie úspor nákladov. Z tohto dôvodu je opodstatnené a možné realizovať zákazku financovanú touto formou výlučne zadaním všetkých činností potrebných pre realizáciu opatrení, vrátane súvisiacich služieb, v rámci jednej zákazky tak, aby uchádzač zahrnul vo svojej ponuke do nákladov všetky skutočné náklady spojené s vykonaním opatrení a dodržaním garantovaného zníženia prevádzkových nákladov energetického hospodárstva. V opačnom prípade by nebolo možné realizovať dodávku zariadení v rámci opatrení bez spolufinancovania investičných nákladov zo strany verejného obstarávateľa.</w:t>
      </w:r>
    </w:p>
    <w:p w14:paraId="19BF0EA9" w14:textId="77777777" w:rsidR="00E86302" w:rsidRPr="00564C0D" w:rsidRDefault="00E86302" w:rsidP="009A10D6">
      <w:pPr>
        <w:ind w:left="709"/>
      </w:pPr>
      <w:r w:rsidRPr="00564C0D">
        <w:t xml:space="preserve">Z tohto dôvodu Verejný obstarávateľ obstaráva celý predmet zákazky ako jednu zákazku a to najmä  s ohľadom na udržanie záruky za výsledok – t. j. nie len dodanie samotného diela, ale aj udržanie garantovaných parametrov (najmä garantovaných úspor) počas celej doby trvania zmluvy. </w:t>
      </w:r>
    </w:p>
    <w:p w14:paraId="17E4D071" w14:textId="097DE302" w:rsidR="00785BCA" w:rsidRPr="00A56355" w:rsidRDefault="00785BCA" w:rsidP="0096365D">
      <w:pPr>
        <w:pStyle w:val="Nadpis3"/>
      </w:pPr>
      <w:bookmarkStart w:id="36" w:name="_Toc487700725"/>
      <w:bookmarkStart w:id="37" w:name="_Toc4416607"/>
      <w:bookmarkStart w:id="38" w:name="_Toc4416901"/>
      <w:bookmarkStart w:id="39" w:name="_Toc4416950"/>
      <w:bookmarkStart w:id="40" w:name="_Toc114833200"/>
      <w:r w:rsidRPr="00A56355">
        <w:t>Zdroj fina</w:t>
      </w:r>
      <w:r w:rsidR="00C5338A" w:rsidRPr="00A56355">
        <w:t>n</w:t>
      </w:r>
      <w:r w:rsidRPr="00A56355">
        <w:t>čných prostriedkov</w:t>
      </w:r>
      <w:bookmarkEnd w:id="36"/>
      <w:bookmarkEnd w:id="37"/>
      <w:bookmarkEnd w:id="38"/>
      <w:bookmarkEnd w:id="39"/>
      <w:bookmarkEnd w:id="40"/>
    </w:p>
    <w:p w14:paraId="7DACE315" w14:textId="5F9F6399" w:rsidR="005C7431" w:rsidRPr="00564C0D" w:rsidRDefault="00D213E3" w:rsidP="007D3A0F">
      <w:pPr>
        <w:pStyle w:val="Nadpis4"/>
      </w:pPr>
      <w:bookmarkStart w:id="41" w:name="_Hlk5983088"/>
      <w:r w:rsidRPr="00564C0D">
        <w:t>Investičná časť predmetu zákazky bude primárne financovaná zo zdrojov úspešného uchádzača s tým, že následne počas obdobia garancie úspor budú investícia a poskytované služby splácané z vlastných finančných prostriedkov Verejného obstarávateľa z budúcich úspor prevádzkových nákladov</w:t>
      </w:r>
      <w:r w:rsidR="005C7431" w:rsidRPr="00564C0D">
        <w:t>.</w:t>
      </w:r>
    </w:p>
    <w:p w14:paraId="285A71C1" w14:textId="1E87C490" w:rsidR="00267B50" w:rsidRPr="00A56355" w:rsidRDefault="00267B50" w:rsidP="0096365D">
      <w:pPr>
        <w:pStyle w:val="Nadpis3"/>
      </w:pPr>
      <w:bookmarkStart w:id="42" w:name="_Toc522635378"/>
      <w:bookmarkStart w:id="43" w:name="_Toc525293192"/>
      <w:bookmarkStart w:id="44" w:name="_Toc4416608"/>
      <w:bookmarkStart w:id="45" w:name="_Toc4416902"/>
      <w:bookmarkStart w:id="46" w:name="_Toc4416951"/>
      <w:bookmarkStart w:id="47" w:name="_Toc114833201"/>
      <w:bookmarkEnd w:id="41"/>
      <w:bookmarkEnd w:id="42"/>
      <w:bookmarkEnd w:id="43"/>
      <w:r w:rsidRPr="00A56355">
        <w:t>Zmluva</w:t>
      </w:r>
      <w:bookmarkEnd w:id="20"/>
      <w:bookmarkEnd w:id="44"/>
      <w:bookmarkEnd w:id="45"/>
      <w:bookmarkEnd w:id="46"/>
      <w:bookmarkEnd w:id="47"/>
    </w:p>
    <w:p w14:paraId="379C92D6" w14:textId="715FA91D" w:rsidR="00AC20ED" w:rsidRPr="00A56355" w:rsidRDefault="00611121" w:rsidP="007D3A0F">
      <w:pPr>
        <w:pStyle w:val="Nadpis4"/>
      </w:pPr>
      <w:bookmarkStart w:id="48" w:name="_Toc447725747"/>
      <w:bookmarkStart w:id="49" w:name="_Toc4416609"/>
      <w:bookmarkStart w:id="50" w:name="_Toc4416903"/>
      <w:bookmarkStart w:id="51" w:name="_Toc4416952"/>
      <w:r w:rsidRPr="00A56355">
        <w:t xml:space="preserve">Výsledkom </w:t>
      </w:r>
      <w:r w:rsidR="00164407">
        <w:t>Verejného obstarávania</w:t>
      </w:r>
      <w:r w:rsidRPr="00A56355">
        <w:t xml:space="preserve"> bude Zmluva o Dielo s rozšírenými zárukami uzatvorená podľa ustanovenia § 269 ods. 2 s primeraným uplatnením ustanovení § 536 a nasl. zákona č. 513/1991 Zb. Obchodný zákonník v znení neskorších predpisov, medzi úspešným uchádzačom (poskytovateľom) a Verejným obstarávateľom (prijímateľom) </w:t>
      </w:r>
      <w:r w:rsidR="00AC20ED" w:rsidRPr="00A56355">
        <w:t>(ďalej len ako „</w:t>
      </w:r>
      <w:r w:rsidR="00245C94" w:rsidRPr="00A56355">
        <w:rPr>
          <w:b/>
          <w:bCs/>
        </w:rPr>
        <w:t>zmluv</w:t>
      </w:r>
      <w:r w:rsidR="00273148" w:rsidRPr="00A56355">
        <w:rPr>
          <w:b/>
          <w:bCs/>
        </w:rPr>
        <w:t>a</w:t>
      </w:r>
      <w:r w:rsidR="00245C94" w:rsidRPr="00A56355">
        <w:t>“</w:t>
      </w:r>
      <w:r w:rsidR="00AC20ED" w:rsidRPr="00A56355">
        <w:t xml:space="preserve">). </w:t>
      </w:r>
    </w:p>
    <w:p w14:paraId="4F5FB967" w14:textId="77777777" w:rsidR="002935AA" w:rsidRDefault="00AC20ED" w:rsidP="007D3A0F">
      <w:pPr>
        <w:pStyle w:val="Nadpis4"/>
      </w:pPr>
      <w:r w:rsidRPr="00A56355">
        <w:t xml:space="preserve">Obsah </w:t>
      </w:r>
      <w:r w:rsidR="001C5F04" w:rsidRPr="00A56355">
        <w:t>zml</w:t>
      </w:r>
      <w:r w:rsidR="00273148" w:rsidRPr="00A56355">
        <w:t>uvy</w:t>
      </w:r>
      <w:r w:rsidRPr="00A56355">
        <w:t xml:space="preserve"> bude zodpovedať podmienkam stanoveným v týchto súťažných podkladoch</w:t>
      </w:r>
      <w:r w:rsidR="005C7431" w:rsidRPr="00A56355">
        <w:t xml:space="preserve">                                    </w:t>
      </w:r>
      <w:r w:rsidRPr="00A56355">
        <w:t>a v ponuke úspešného uchádzača.</w:t>
      </w:r>
      <w:r w:rsidR="002935AA">
        <w:t xml:space="preserve"> </w:t>
      </w:r>
    </w:p>
    <w:p w14:paraId="620C2EE1" w14:textId="5C545B52" w:rsidR="002935AA" w:rsidRPr="002935AA" w:rsidRDefault="002935AA" w:rsidP="007D3A0F">
      <w:pPr>
        <w:pStyle w:val="Nadpis4"/>
      </w:pPr>
      <w:r>
        <w:t xml:space="preserve">Návrh zmluvy </w:t>
      </w:r>
      <w:r w:rsidR="00896BAC" w:rsidRPr="005E21DB">
        <w:t xml:space="preserve">spolu s prílohami zmluvy </w:t>
      </w:r>
      <w:r>
        <w:t>tvorí prílohu č. D.1 týchto súťažných podkladov.</w:t>
      </w:r>
    </w:p>
    <w:p w14:paraId="4DB30616" w14:textId="7D660EB2" w:rsidR="00AE3791" w:rsidRPr="00A56355" w:rsidRDefault="00AE3791" w:rsidP="0096365D">
      <w:pPr>
        <w:pStyle w:val="Nadpis3"/>
      </w:pPr>
      <w:bookmarkStart w:id="52" w:name="_Toc102737452"/>
      <w:bookmarkStart w:id="53" w:name="_Toc102737453"/>
      <w:bookmarkStart w:id="54" w:name="_Toc102737454"/>
      <w:bookmarkStart w:id="55" w:name="_Toc102737455"/>
      <w:bookmarkStart w:id="56" w:name="_Toc102737456"/>
      <w:bookmarkStart w:id="57" w:name="_Toc102737457"/>
      <w:bookmarkStart w:id="58" w:name="_Toc102737458"/>
      <w:bookmarkStart w:id="59" w:name="_Toc447725748"/>
      <w:bookmarkStart w:id="60" w:name="_Toc4416610"/>
      <w:bookmarkStart w:id="61" w:name="_Toc4416904"/>
      <w:bookmarkStart w:id="62" w:name="_Toc4416953"/>
      <w:bookmarkStart w:id="63" w:name="_Toc114833202"/>
      <w:bookmarkEnd w:id="48"/>
      <w:bookmarkEnd w:id="49"/>
      <w:bookmarkEnd w:id="50"/>
      <w:bookmarkEnd w:id="51"/>
      <w:bookmarkEnd w:id="52"/>
      <w:bookmarkEnd w:id="53"/>
      <w:bookmarkEnd w:id="54"/>
      <w:bookmarkEnd w:id="55"/>
      <w:bookmarkEnd w:id="56"/>
      <w:bookmarkEnd w:id="57"/>
      <w:bookmarkEnd w:id="58"/>
      <w:r w:rsidRPr="00A56355">
        <w:t>Oprávnení uchádzači</w:t>
      </w:r>
      <w:bookmarkEnd w:id="59"/>
      <w:bookmarkEnd w:id="60"/>
      <w:bookmarkEnd w:id="61"/>
      <w:bookmarkEnd w:id="62"/>
      <w:bookmarkEnd w:id="63"/>
    </w:p>
    <w:p w14:paraId="67FD5939" w14:textId="07107CAA" w:rsidR="00414230" w:rsidRPr="00A56355" w:rsidRDefault="00D74F88" w:rsidP="007D3A0F">
      <w:pPr>
        <w:pStyle w:val="Nadpis4"/>
      </w:pPr>
      <w:r w:rsidRPr="00A56355">
        <w:t>Ponuku môžu predkladať fyzické</w:t>
      </w:r>
      <w:r w:rsidR="00FC48EA" w:rsidRPr="00A56355">
        <w:t xml:space="preserve"> osoby</w:t>
      </w:r>
      <w:r w:rsidRPr="00A56355">
        <w:t xml:space="preserve">, právnické osoby alebo skupina fyzických alebo právnických osôb, vystupujúcich voči </w:t>
      </w:r>
      <w:r w:rsidR="00A04C69" w:rsidRPr="00A56355">
        <w:t>Verejn</w:t>
      </w:r>
      <w:r w:rsidRPr="00A56355">
        <w:t>ému obstarávateľovi spoločne</w:t>
      </w:r>
      <w:r w:rsidR="00ED40DA" w:rsidRPr="00A56355">
        <w:t xml:space="preserve"> (ďalej aj ako „</w:t>
      </w:r>
      <w:bookmarkStart w:id="64" w:name="_Hlk519072534"/>
      <w:r w:rsidR="00ED40DA" w:rsidRPr="00A56355">
        <w:rPr>
          <w:b/>
        </w:rPr>
        <w:t>Skupina dodávateľov</w:t>
      </w:r>
      <w:bookmarkEnd w:id="64"/>
      <w:r w:rsidR="00ED40DA" w:rsidRPr="00A56355">
        <w:t>“)</w:t>
      </w:r>
      <w:r w:rsidR="00023E6E" w:rsidRPr="00A56355">
        <w:t>.</w:t>
      </w:r>
      <w:r w:rsidR="00414230" w:rsidRPr="00A56355">
        <w:t xml:space="preserve"> </w:t>
      </w:r>
    </w:p>
    <w:p w14:paraId="7B4119B2" w14:textId="77777777" w:rsidR="0062154A" w:rsidRPr="00A56355" w:rsidRDefault="00414230" w:rsidP="007D3A0F">
      <w:pPr>
        <w:pStyle w:val="Nadpis4"/>
      </w:pPr>
      <w:r w:rsidRPr="00A56355">
        <w:t xml:space="preserve">V prípade, </w:t>
      </w:r>
      <w:r w:rsidR="0027022D" w:rsidRPr="00A56355">
        <w:t xml:space="preserve">ak </w:t>
      </w:r>
      <w:r w:rsidRPr="00A56355">
        <w:t xml:space="preserve">je uchádzačom </w:t>
      </w:r>
      <w:r w:rsidR="00ED40DA" w:rsidRPr="00A56355">
        <w:t>Skupina dodávateľov</w:t>
      </w:r>
      <w:r w:rsidRPr="00A56355">
        <w:t xml:space="preserve">, </w:t>
      </w:r>
      <w:r w:rsidR="00C660B1" w:rsidRPr="00A56355">
        <w:t>ponuka musí byť podpísaná všetkými členmi Skupiny dodávateľov</w:t>
      </w:r>
      <w:r w:rsidR="000A61B8" w:rsidRPr="00A56355">
        <w:t>,</w:t>
      </w:r>
      <w:r w:rsidR="00C660B1" w:rsidRPr="00A56355">
        <w:t xml:space="preserve"> resp. za všetkých členov Skupiny dodávateľov. Zároveň je uchádzač povinný predložiť vo svojej ponuke </w:t>
      </w:r>
    </w:p>
    <w:p w14:paraId="1EE3F0A8" w14:textId="1132B4E6" w:rsidR="0062154A" w:rsidRPr="00A56355" w:rsidRDefault="00A655E1" w:rsidP="008E1487">
      <w:pPr>
        <w:pStyle w:val="Nadpis6"/>
      </w:pPr>
      <w:r w:rsidRPr="00A56355">
        <w:t xml:space="preserve">vyhlásenie o vytvorení Skupiny dodávateľov </w:t>
      </w:r>
      <w:r w:rsidR="0062154A" w:rsidRPr="00A56355">
        <w:t xml:space="preserve">obsahujúce určenie vedúceho člena Skupiny </w:t>
      </w:r>
      <w:r w:rsidR="0062154A" w:rsidRPr="00A56355">
        <w:lastRenderedPageBreak/>
        <w:t xml:space="preserve">dodávateľov; za týmto účelom uchádzač môže využiť vzor vyhlásenia podľa Prílohy A4 týchto súťažných podkladov; a </w:t>
      </w:r>
    </w:p>
    <w:p w14:paraId="048C2932" w14:textId="77777777" w:rsidR="008F7B8D" w:rsidRDefault="0062154A" w:rsidP="008E1487">
      <w:pPr>
        <w:pStyle w:val="Nadpis6"/>
      </w:pPr>
      <w:r w:rsidRPr="00A56355">
        <w:t xml:space="preserve">splnomocnenie identifikujúce člena Skupiny dodávateľov oprávneného konať </w:t>
      </w:r>
      <w:r w:rsidR="00C660B1" w:rsidRPr="00A56355">
        <w:t xml:space="preserve"> v mene ostatných členov Skupiny dodávateľov pre účely tejto </w:t>
      </w:r>
      <w:r w:rsidRPr="00A56355">
        <w:t>Verejného obstarávania; z</w:t>
      </w:r>
      <w:r w:rsidR="00C660B1" w:rsidRPr="00A56355">
        <w:t xml:space="preserve">a týmto účelom uchádzač </w:t>
      </w:r>
      <w:r w:rsidR="00724AE1" w:rsidRPr="00A56355">
        <w:t xml:space="preserve">môže využiť vzor splnomocnenia podľa Prílohy </w:t>
      </w:r>
      <w:r w:rsidR="00A4716E" w:rsidRPr="00A56355">
        <w:t>A5</w:t>
      </w:r>
      <w:r w:rsidR="00724AE1" w:rsidRPr="00A56355">
        <w:t xml:space="preserve"> týchto súťažných podkladov.</w:t>
      </w:r>
      <w:r w:rsidR="008F7B8D" w:rsidRPr="008F7B8D">
        <w:t xml:space="preserve"> </w:t>
      </w:r>
    </w:p>
    <w:p w14:paraId="0060B1BC" w14:textId="03D7B01E" w:rsidR="008F7B8D" w:rsidRPr="008F7B8D" w:rsidRDefault="008F7B8D" w:rsidP="007D3A0F">
      <w:pPr>
        <w:pStyle w:val="Nadpis4"/>
      </w:pPr>
      <w:r w:rsidRPr="008F7B8D">
        <w:t>V prípade, ak je uchádzačom skupina, takýto uchádzač je povinný predložiť doklad podpísaný všetkými členmi skupiny o určení vedúceho člena oprávneného konať v mene ostatných členov skupiny v tejto verejnej súťaži. V prípade, ak bude ponuka skupiny dodávateľov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4AB70BE9" w14:textId="188F206A" w:rsidR="00F25C73" w:rsidRPr="00A56355" w:rsidRDefault="00F25C73" w:rsidP="008E1487">
      <w:pPr>
        <w:pStyle w:val="Nadpis6"/>
        <w:numPr>
          <w:ilvl w:val="0"/>
          <w:numId w:val="0"/>
        </w:numPr>
      </w:pPr>
    </w:p>
    <w:p w14:paraId="3B58683E" w14:textId="0D37E4B6" w:rsidR="00AE3791" w:rsidRPr="00A56355" w:rsidRDefault="00AE3791" w:rsidP="0096365D">
      <w:pPr>
        <w:pStyle w:val="Nadpis3"/>
      </w:pPr>
      <w:bookmarkStart w:id="65" w:name="_Toc447725749"/>
      <w:bookmarkStart w:id="66" w:name="_Toc4416611"/>
      <w:bookmarkStart w:id="67" w:name="_Toc4416905"/>
      <w:bookmarkStart w:id="68" w:name="_Toc4416954"/>
      <w:bookmarkStart w:id="69" w:name="_Ref4422946"/>
      <w:bookmarkStart w:id="70" w:name="_Toc114833203"/>
      <w:r w:rsidRPr="00A56355">
        <w:t>Predloženie a obsah ponúk</w:t>
      </w:r>
      <w:bookmarkEnd w:id="65"/>
      <w:bookmarkEnd w:id="66"/>
      <w:bookmarkEnd w:id="67"/>
      <w:bookmarkEnd w:id="68"/>
      <w:bookmarkEnd w:id="69"/>
      <w:bookmarkEnd w:id="70"/>
    </w:p>
    <w:p w14:paraId="1ABE6C09" w14:textId="65EF9F00" w:rsidR="00D622A7" w:rsidRPr="00A56355" w:rsidRDefault="00D622A7" w:rsidP="007D3A0F">
      <w:pPr>
        <w:pStyle w:val="Nadpis4"/>
      </w:pPr>
      <w:r w:rsidRPr="00A56355">
        <w:t xml:space="preserve">Uchádzač môže predložiť len jednu ponuku. Ak uchádzač v lehote na predkladanie ponúk predloží viac ponúk, verejný obstarávateľ prihliada len na ponuku, ktorá bola predložená ako posledná a na ostatné ponuky hľadí rovnako ako na ponuky, ktoré boli predložené po lehote na predkladanie ponúk. </w:t>
      </w:r>
    </w:p>
    <w:p w14:paraId="79506D68" w14:textId="67B6D188" w:rsidR="00F25C73" w:rsidRPr="00A56355" w:rsidRDefault="00FD77F0" w:rsidP="007D3A0F">
      <w:pPr>
        <w:pStyle w:val="Nadpis4"/>
      </w:pPr>
      <w:r w:rsidRPr="00A56355">
        <w:t xml:space="preserve">Ak nie je v bode </w:t>
      </w:r>
      <w:r w:rsidR="009829EA" w:rsidRPr="00A56355">
        <w:fldChar w:fldCharType="begin"/>
      </w:r>
      <w:r w:rsidR="009829EA" w:rsidRPr="00A56355">
        <w:instrText xml:space="preserve"> REF _Ref534358796 \r \h </w:instrText>
      </w:r>
      <w:r w:rsidR="008501A8" w:rsidRPr="00A56355">
        <w:instrText xml:space="preserve"> \* MERGEFORMAT </w:instrText>
      </w:r>
      <w:r w:rsidR="009829EA" w:rsidRPr="00A56355">
        <w:fldChar w:fldCharType="separate"/>
      </w:r>
      <w:r w:rsidR="00CC2364">
        <w:t>7.6</w:t>
      </w:r>
      <w:r w:rsidR="009829EA" w:rsidRPr="00A56355">
        <w:fldChar w:fldCharType="end"/>
      </w:r>
      <w:r w:rsidR="009829EA" w:rsidRPr="00A56355">
        <w:t xml:space="preserve"> </w:t>
      </w:r>
      <w:r w:rsidRPr="00A56355">
        <w:t xml:space="preserve">tejto časti súťažných podkladov uvedené inak, ponuka musí byť vyhotovená elektronicky v zmysle § 49 ods. 1 písm. a) </w:t>
      </w:r>
      <w:r w:rsidR="005A1935" w:rsidRPr="00A56355">
        <w:t>ZVO</w:t>
      </w:r>
      <w:r w:rsidRPr="00A56355">
        <w:t xml:space="preserve"> a vložená do systému JOSEPHINE umiestnenom na webovej adres</w:t>
      </w:r>
      <w:r w:rsidR="00CC2364">
        <w:t xml:space="preserve">e https://josephine.proebiz.com. </w:t>
      </w:r>
      <w:r w:rsidR="00F25C73" w:rsidRPr="00A56355">
        <w:t xml:space="preserve">Uchádzač predkladá ponuku spôsobom uvedeným v bode </w:t>
      </w:r>
      <w:r w:rsidR="00F25C73" w:rsidRPr="00A56355">
        <w:fldChar w:fldCharType="begin"/>
      </w:r>
      <w:r w:rsidR="00F25C73" w:rsidRPr="00A56355">
        <w:instrText xml:space="preserve"> REF _Ref4422409 \n \h  \* MERGEFORMAT </w:instrText>
      </w:r>
      <w:r w:rsidR="00F25C73" w:rsidRPr="00A56355">
        <w:fldChar w:fldCharType="separate"/>
      </w:r>
      <w:r w:rsidR="00CC2364">
        <w:t>19</w:t>
      </w:r>
      <w:r w:rsidR="00F25C73" w:rsidRPr="00A56355">
        <w:fldChar w:fldCharType="end"/>
      </w:r>
      <w:r w:rsidR="00F25C73" w:rsidRPr="00A56355">
        <w:t xml:space="preserve"> tejto časti súťažných podkladov a v lehote uvedenej v bode </w:t>
      </w:r>
      <w:r w:rsidR="00F25C73" w:rsidRPr="00A56355">
        <w:fldChar w:fldCharType="begin"/>
      </w:r>
      <w:r w:rsidR="00F25C73" w:rsidRPr="00A56355">
        <w:instrText xml:space="preserve"> REF _Ref4422424 \n \h  \* MERGEFORMAT </w:instrText>
      </w:r>
      <w:r w:rsidR="00F25C73" w:rsidRPr="00A56355">
        <w:fldChar w:fldCharType="separate"/>
      </w:r>
      <w:r w:rsidR="00CC2364">
        <w:t>20</w:t>
      </w:r>
      <w:r w:rsidR="00F25C73" w:rsidRPr="00A56355">
        <w:fldChar w:fldCharType="end"/>
      </w:r>
      <w:r w:rsidR="00F25C73" w:rsidRPr="00A56355">
        <w:t xml:space="preserve"> tejto časti súťažných podkladov.</w:t>
      </w:r>
    </w:p>
    <w:p w14:paraId="3D16158B" w14:textId="766728F7" w:rsidR="00A56198" w:rsidRPr="00A56355" w:rsidRDefault="00A56198" w:rsidP="007D3A0F">
      <w:pPr>
        <w:pStyle w:val="Nadpis4"/>
      </w:pPr>
      <w:bookmarkStart w:id="71" w:name="_Ref6235445"/>
      <w:r w:rsidRPr="00A56355">
        <w:t>Súčasťou ponuky musia byť nasledujúce doklady / dokumenty:</w:t>
      </w:r>
      <w:bookmarkEnd w:id="71"/>
      <w:r w:rsidRPr="00A56355">
        <w:t xml:space="preserve"> </w:t>
      </w:r>
    </w:p>
    <w:p w14:paraId="13453BEF" w14:textId="795DE02E" w:rsidR="00A56198" w:rsidRPr="00A56355" w:rsidRDefault="00FC48EA" w:rsidP="008E1487">
      <w:pPr>
        <w:pStyle w:val="Nadpis6"/>
      </w:pPr>
      <w:bookmarkStart w:id="72" w:name="_Hlk534374350"/>
      <w:r w:rsidRPr="00A56355">
        <w:t xml:space="preserve">Úvodný </w:t>
      </w:r>
      <w:r w:rsidR="00A56198" w:rsidRPr="00A56355">
        <w:t>list ponuky s </w:t>
      </w:r>
      <w:r w:rsidR="00A56198" w:rsidRPr="00A56355">
        <w:rPr>
          <w:szCs w:val="20"/>
        </w:rPr>
        <w:t>uvedením</w:t>
      </w:r>
      <w:r w:rsidR="00A56198" w:rsidRPr="00A56355">
        <w:t xml:space="preserve"> nasledovných údajov:</w:t>
      </w:r>
      <w:bookmarkEnd w:id="72"/>
    </w:p>
    <w:p w14:paraId="6218E968" w14:textId="1E351242" w:rsidR="00A56198" w:rsidRPr="00A56355" w:rsidRDefault="00A56198" w:rsidP="00AB6B8B">
      <w:pPr>
        <w:pStyle w:val="Nadpis7"/>
      </w:pPr>
      <w:r w:rsidRPr="00A56355">
        <w:t>identifikácia uchádzača - obchodn</w:t>
      </w:r>
      <w:r w:rsidR="00BE4C42" w:rsidRPr="00A56355">
        <w:t>é</w:t>
      </w:r>
      <w:r w:rsidRPr="00A56355">
        <w:t xml:space="preserve"> </w:t>
      </w:r>
      <w:r w:rsidR="00BE4C42" w:rsidRPr="00A56355">
        <w:t xml:space="preserve">meno / </w:t>
      </w:r>
      <w:r w:rsidRPr="00A56355">
        <w:t>názov a sídlo uchádzača (uchádzačov v prípade Skupiny dodávateľov);</w:t>
      </w:r>
    </w:p>
    <w:p w14:paraId="70BF33B6" w14:textId="0368CBFA" w:rsidR="00A56198" w:rsidRPr="00A56355" w:rsidRDefault="00A56198" w:rsidP="00AB6B8B">
      <w:pPr>
        <w:pStyle w:val="Nadpis7"/>
      </w:pPr>
      <w:r w:rsidRPr="00A56355">
        <w:t xml:space="preserve">identifikáciu </w:t>
      </w:r>
      <w:r w:rsidR="00D446B6">
        <w:t>Verejného obstarávania</w:t>
      </w:r>
      <w:r w:rsidRPr="00A56355">
        <w:t xml:space="preserve">, do </w:t>
      </w:r>
      <w:r w:rsidR="00D446B6">
        <w:t>ktorého</w:t>
      </w:r>
      <w:r w:rsidRPr="00A56355">
        <w:t xml:space="preserve"> sa ponuka predkladá s uvedením názvu </w:t>
      </w:r>
      <w:r w:rsidR="0068594A" w:rsidRPr="00A56355">
        <w:t>p</w:t>
      </w:r>
      <w:r w:rsidRPr="00A56355">
        <w:t>redmetu zákazky;</w:t>
      </w:r>
    </w:p>
    <w:p w14:paraId="2FDBC96A" w14:textId="77777777" w:rsidR="00A56198" w:rsidRPr="00A56355" w:rsidRDefault="00A56198" w:rsidP="00AB6B8B">
      <w:pPr>
        <w:pStyle w:val="Nadpis7"/>
      </w:pPr>
      <w:r w:rsidRPr="00A56355">
        <w:t>zoznam dokumentov predložených v ponuke;</w:t>
      </w:r>
    </w:p>
    <w:p w14:paraId="1DCABECD" w14:textId="3F9F577C" w:rsidR="00A56198" w:rsidRPr="00A56355" w:rsidRDefault="00A56198" w:rsidP="00AB6B8B">
      <w:pPr>
        <w:pStyle w:val="Nadpis7"/>
      </w:pPr>
      <w:r w:rsidRPr="00A56355">
        <w:t xml:space="preserve">identifikácia obchodného tajomstva, resp. dôverných informácií (ak sú) v súlade s bodom </w:t>
      </w:r>
      <w:r w:rsidR="00696E11" w:rsidRPr="00A56355">
        <w:fldChar w:fldCharType="begin"/>
      </w:r>
      <w:r w:rsidR="00696E11" w:rsidRPr="00A56355">
        <w:instrText xml:space="preserve"> REF _Ref4422446 \n \h </w:instrText>
      </w:r>
      <w:r w:rsidR="008501A8" w:rsidRPr="00A56355">
        <w:instrText xml:space="preserve"> \* MERGEFORMAT </w:instrText>
      </w:r>
      <w:r w:rsidR="00696E11" w:rsidRPr="00A56355">
        <w:fldChar w:fldCharType="separate"/>
      </w:r>
      <w:r w:rsidR="00CC2364">
        <w:t>24.2</w:t>
      </w:r>
      <w:r w:rsidR="00696E11" w:rsidRPr="00A56355">
        <w:fldChar w:fldCharType="end"/>
      </w:r>
      <w:r w:rsidR="00696E11" w:rsidRPr="00A56355">
        <w:t xml:space="preserve"> </w:t>
      </w:r>
      <w:r w:rsidRPr="00A56355">
        <w:t>týchto súťažných podkladov (identifikácia čísla strany, čísla odseku, bodu a textu obsahujúceho obchodné tajomstvo, príp. dôverné informácie).</w:t>
      </w:r>
    </w:p>
    <w:p w14:paraId="06068968" w14:textId="00117B7C" w:rsidR="00A56198" w:rsidRPr="00375FF7" w:rsidRDefault="00A56198" w:rsidP="008E1487">
      <w:pPr>
        <w:pStyle w:val="Nadpis6"/>
        <w:numPr>
          <w:ilvl w:val="0"/>
          <w:numId w:val="0"/>
        </w:numPr>
        <w:ind w:left="1134"/>
      </w:pPr>
      <w:r w:rsidRPr="00A56355">
        <w:t xml:space="preserve">Ako vzor </w:t>
      </w:r>
      <w:r w:rsidR="00FC48EA" w:rsidRPr="00375FF7">
        <w:t xml:space="preserve">úvodného </w:t>
      </w:r>
      <w:r w:rsidRPr="00375FF7">
        <w:t xml:space="preserve">listu uchádzač môže použiť vzor uvedený v Prílohe </w:t>
      </w:r>
      <w:r w:rsidR="00B87223" w:rsidRPr="00375FF7">
        <w:t>A1</w:t>
      </w:r>
      <w:r w:rsidRPr="00375FF7">
        <w:t xml:space="preserve"> súťažných podkladov</w:t>
      </w:r>
      <w:r w:rsidR="00E543BE" w:rsidRPr="00375FF7">
        <w:t>.</w:t>
      </w:r>
    </w:p>
    <w:p w14:paraId="246906CB" w14:textId="1DAC26BD" w:rsidR="00831255" w:rsidRPr="00375FF7" w:rsidRDefault="00FE5D11" w:rsidP="008E1487">
      <w:pPr>
        <w:pStyle w:val="Nadpis6"/>
      </w:pPr>
      <w:bookmarkStart w:id="73" w:name="_Ref4422667"/>
      <w:bookmarkStart w:id="74" w:name="_Ref524523915"/>
      <w:r w:rsidRPr="00375FF7">
        <w:rPr>
          <w:b/>
          <w:bCs/>
        </w:rPr>
        <w:t>Technická časť ponuky</w:t>
      </w:r>
      <w:r w:rsidRPr="00375FF7">
        <w:t>, z ktorej musí vyplývať splnenie všetkých podmienok stanovených v Časti B. Opis predmetu zákazky. Opis musí obsahovať prehľadnú a jednoznačnú informáciu, akým spôsobom uchádzač navrhuje vykonať jednotlivé opatrenia, ako sú uvedené v časti B. Opis predmetu zákazky a príslušných prílohách. Uchádzač predloží technickú časť ponuky v nasledovnej štruktúre a členení:</w:t>
      </w:r>
    </w:p>
    <w:p w14:paraId="7056F4E0" w14:textId="7D1E0E1F" w:rsidR="00FE5D11" w:rsidRPr="00375FF7" w:rsidRDefault="00FE5D11" w:rsidP="00AB6B8B">
      <w:pPr>
        <w:pStyle w:val="Nadpis7"/>
      </w:pPr>
      <w:r w:rsidRPr="00375FF7">
        <w:t xml:space="preserve">Všeobecný opis realizácie opatrení rozdelený na jednotlivé navrhované opatrenia, pričom pri každom opatrení uchádzač uvedie najmä </w:t>
      </w:r>
      <w:r w:rsidR="00855702" w:rsidRPr="00375FF7">
        <w:t xml:space="preserve">(i) </w:t>
      </w:r>
      <w:r w:rsidRPr="00375FF7">
        <w:t>základný opis samotného opatrenia a spôsobu jeho realizácie, ďalej uchádzač uvedie</w:t>
      </w:r>
      <w:r w:rsidR="00855702" w:rsidRPr="00375FF7">
        <w:t xml:space="preserve"> (ii) </w:t>
      </w:r>
      <w:r w:rsidRPr="00375FF7">
        <w:t>výšku investičných nákladov za jednotlivé opatrenia</w:t>
      </w:r>
      <w:r w:rsidR="00855702" w:rsidRPr="00375FF7">
        <w:t xml:space="preserve"> </w:t>
      </w:r>
      <w:r w:rsidR="00903F9D" w:rsidRPr="00375FF7">
        <w:t xml:space="preserve">a </w:t>
      </w:r>
      <w:r w:rsidR="00855702" w:rsidRPr="00375FF7">
        <w:t xml:space="preserve">(iii) </w:t>
      </w:r>
      <w:r w:rsidRPr="00375FF7">
        <w:t>materiálno-technologickú charakteristiku vybraných materiálov a</w:t>
      </w:r>
      <w:r w:rsidR="007652B3" w:rsidRPr="00375FF7">
        <w:t> </w:t>
      </w:r>
      <w:r w:rsidRPr="00375FF7">
        <w:t>zriadení</w:t>
      </w:r>
      <w:r w:rsidR="007652B3" w:rsidRPr="00375FF7">
        <w:t xml:space="preserve"> s identifikovaním kľúčových komponentov aj s uvedením konkrétneho typu výrobku a jeho výrobcu</w:t>
      </w:r>
      <w:r w:rsidRPr="00375FF7">
        <w:t>, ktoré budú tvoriť predmet dodania</w:t>
      </w:r>
      <w:r w:rsidR="00E35774" w:rsidRPr="00375FF7">
        <w:t>; a</w:t>
      </w:r>
    </w:p>
    <w:p w14:paraId="0510C5E2" w14:textId="7829B30F" w:rsidR="00632C3C" w:rsidRPr="00375FF7" w:rsidRDefault="00375FF7" w:rsidP="00AB6B8B">
      <w:pPr>
        <w:pStyle w:val="Nadpis7"/>
      </w:pPr>
      <w:r w:rsidRPr="00375FF7">
        <w:t xml:space="preserve">Podrobný popis návrhu zmien oproti projektovej dokumentácií súčasťou ktorého bude </w:t>
      </w:r>
      <w:r w:rsidRPr="00375FF7">
        <w:lastRenderedPageBreak/>
        <w:t xml:space="preserve">podrobný popis úpravy každého parametra každého technického zariadenia, materiálu a iných výrobkov a zariadení, ktorá uchádzač podľa bodu </w:t>
      </w:r>
      <w:r w:rsidRPr="00375FF7">
        <w:fldChar w:fldCharType="begin"/>
      </w:r>
      <w:r w:rsidRPr="00375FF7">
        <w:instrText xml:space="preserve"> REF _Ref109980201 \n \h </w:instrText>
      </w:r>
      <w:r>
        <w:instrText xml:space="preserve"> \* MERGEFORMAT </w:instrText>
      </w:r>
      <w:r w:rsidRPr="00375FF7">
        <w:fldChar w:fldCharType="separate"/>
      </w:r>
      <w:r w:rsidRPr="00375FF7">
        <w:t>2.3</w:t>
      </w:r>
      <w:r w:rsidRPr="00375FF7">
        <w:fldChar w:fldCharType="end"/>
      </w:r>
      <w:r w:rsidRPr="00375FF7">
        <w:t xml:space="preserve"> časti B. týchto súťažných podkladov navrhuje zmeniť oproti projektovej dokumentácii, ktorá tvorí Prílohu B4 týchto súťažných podkladov;</w:t>
      </w:r>
    </w:p>
    <w:p w14:paraId="71C089B0" w14:textId="1F66C519" w:rsidR="00E35774" w:rsidRPr="00375FF7" w:rsidRDefault="00E35774" w:rsidP="00AB6B8B">
      <w:pPr>
        <w:pStyle w:val="Nadpis7"/>
      </w:pPr>
      <w:r w:rsidRPr="00375FF7">
        <w:t xml:space="preserve">Grafický harmonogram plnenia. Harmonogram plnenia bude obsahovať vyjadrenie časovej náročnosti a nadväznosti jednotlivých úkonov, činností a prác vyjadrenú v dňoch. Harmonogram plnenia bude obsahovať uvedenie kritickej cesty jednotlivých plnení smerujúcich k dokončeniu predmetu zákazky pri zohľadnení časových a vecných míľnikov plnenia stanovených v bode </w:t>
      </w:r>
      <w:r w:rsidRPr="00375FF7">
        <w:fldChar w:fldCharType="begin"/>
      </w:r>
      <w:r w:rsidRPr="00375FF7">
        <w:instrText xml:space="preserve"> REF _Ref14346950 \n \h  \* MERGEFORMAT </w:instrText>
      </w:r>
      <w:r w:rsidRPr="00375FF7">
        <w:fldChar w:fldCharType="separate"/>
      </w:r>
      <w:r w:rsidR="00CC2364" w:rsidRPr="00375FF7">
        <w:t>9</w:t>
      </w:r>
      <w:r w:rsidRPr="00375FF7">
        <w:fldChar w:fldCharType="end"/>
      </w:r>
      <w:r w:rsidRPr="00375FF7">
        <w:t xml:space="preserve"> časti B. Opis predmetu zákazky týchto súťažných podkladov. Harmonogram plnenia predložený uchádzačom v rámci ponuky sa v prípade jeho úspechu doplní ako súčasť príslušnej zmluvy.</w:t>
      </w:r>
    </w:p>
    <w:p w14:paraId="4811E380" w14:textId="0927B218" w:rsidR="00630236" w:rsidRPr="00A56355" w:rsidRDefault="00922426" w:rsidP="008E1487">
      <w:pPr>
        <w:pStyle w:val="Nadpis6"/>
      </w:pPr>
      <w:bookmarkStart w:id="75" w:name="_Ref6235423"/>
      <w:r w:rsidRPr="00375FF7">
        <w:t>Doklady a dokumenty</w:t>
      </w:r>
      <w:r w:rsidR="00665159" w:rsidRPr="00375FF7">
        <w:t>, ktorými uchádzač preukazuje splnenie podmienok</w:t>
      </w:r>
      <w:r w:rsidR="00665159" w:rsidRPr="00A56355">
        <w:t xml:space="preserve"> účasti</w:t>
      </w:r>
      <w:r w:rsidR="00A718D2" w:rsidRPr="00A56355">
        <w:t xml:space="preserve"> v zmysle Časti F. Podmienky účasti týchto súťažných podkladov</w:t>
      </w:r>
      <w:r w:rsidR="0045452C" w:rsidRPr="00A56355">
        <w:rPr>
          <w:szCs w:val="20"/>
        </w:rPr>
        <w:t>; t. j. všetky doklady, ktorými preukazuje splnenie podmienok účasti týkajúcich sa osobného postavenia</w:t>
      </w:r>
      <w:r w:rsidR="00FC3250" w:rsidRPr="00A56355">
        <w:rPr>
          <w:szCs w:val="20"/>
        </w:rPr>
        <w:t xml:space="preserve"> a</w:t>
      </w:r>
      <w:r w:rsidR="0045452C" w:rsidRPr="00A56355">
        <w:rPr>
          <w:szCs w:val="20"/>
        </w:rPr>
        <w:t xml:space="preserve"> technickej </w:t>
      </w:r>
      <w:r w:rsidR="00FC3250" w:rsidRPr="00A56355">
        <w:rPr>
          <w:szCs w:val="20"/>
        </w:rPr>
        <w:t xml:space="preserve">alebo odbornej </w:t>
      </w:r>
      <w:r w:rsidR="0045452C" w:rsidRPr="00A56355">
        <w:rPr>
          <w:szCs w:val="20"/>
        </w:rPr>
        <w:t>spôsobilosti (</w:t>
      </w:r>
      <w:r w:rsidR="00FC3250" w:rsidRPr="00A56355">
        <w:rPr>
          <w:szCs w:val="20"/>
        </w:rPr>
        <w:t xml:space="preserve">Verejný obstarávateľ odporúča, aby uchádzač za účelom preukázania splnenia niektorých podmienok účasti technickej alebo odbornej spôsobilosti použil aj vzorové dokumenty </w:t>
      </w:r>
      <w:r w:rsidR="0045452C" w:rsidRPr="00A56355">
        <w:rPr>
          <w:szCs w:val="20"/>
        </w:rPr>
        <w:t xml:space="preserve">Príloh </w:t>
      </w:r>
      <w:r w:rsidR="00964A48" w:rsidRPr="00A56355">
        <w:rPr>
          <w:szCs w:val="20"/>
        </w:rPr>
        <w:t>F1</w:t>
      </w:r>
      <w:r w:rsidR="00665A53" w:rsidRPr="00A56355">
        <w:rPr>
          <w:szCs w:val="20"/>
        </w:rPr>
        <w:t xml:space="preserve"> </w:t>
      </w:r>
      <w:r w:rsidR="00FC3250" w:rsidRPr="00A56355">
        <w:rPr>
          <w:szCs w:val="20"/>
        </w:rPr>
        <w:t xml:space="preserve">a </w:t>
      </w:r>
      <w:r w:rsidR="00964A48" w:rsidRPr="00A56355">
        <w:rPr>
          <w:szCs w:val="20"/>
        </w:rPr>
        <w:t>F2</w:t>
      </w:r>
      <w:r w:rsidR="00665A53" w:rsidRPr="00A56355">
        <w:rPr>
          <w:szCs w:val="20"/>
        </w:rPr>
        <w:t xml:space="preserve"> </w:t>
      </w:r>
      <w:r w:rsidR="0045452C" w:rsidRPr="00A56355">
        <w:rPr>
          <w:szCs w:val="20"/>
        </w:rPr>
        <w:t>týchto súťažných podkladov</w:t>
      </w:r>
      <w:r w:rsidR="00FC3250" w:rsidRPr="00A56355">
        <w:rPr>
          <w:szCs w:val="20"/>
        </w:rPr>
        <w:t xml:space="preserve"> – t.</w:t>
      </w:r>
      <w:r w:rsidR="00BE5BF7" w:rsidRPr="00A56355">
        <w:rPr>
          <w:szCs w:val="20"/>
        </w:rPr>
        <w:t xml:space="preserve"> </w:t>
      </w:r>
      <w:r w:rsidR="00FC3250" w:rsidRPr="00A56355">
        <w:rPr>
          <w:szCs w:val="20"/>
        </w:rPr>
        <w:t xml:space="preserve">j. </w:t>
      </w:r>
      <w:r w:rsidR="0068594A" w:rsidRPr="00A56355">
        <w:rPr>
          <w:szCs w:val="20"/>
        </w:rPr>
        <w:t>Z</w:t>
      </w:r>
      <w:r w:rsidR="00FC3250" w:rsidRPr="00A56355">
        <w:rPr>
          <w:szCs w:val="20"/>
        </w:rPr>
        <w:t xml:space="preserve">oznam </w:t>
      </w:r>
      <w:r w:rsidR="0004557E" w:rsidRPr="0004557E">
        <w:rPr>
          <w:szCs w:val="20"/>
        </w:rPr>
        <w:t xml:space="preserve">stavebných prác a súvisiacich </w:t>
      </w:r>
      <w:r w:rsidR="00FC3250" w:rsidRPr="00A56355">
        <w:rPr>
          <w:szCs w:val="20"/>
        </w:rPr>
        <w:t xml:space="preserve"> služieb (referencií) a </w:t>
      </w:r>
      <w:r w:rsidR="0068594A" w:rsidRPr="00A56355">
        <w:rPr>
          <w:szCs w:val="20"/>
        </w:rPr>
        <w:t>Z</w:t>
      </w:r>
      <w:r w:rsidR="00FC3250" w:rsidRPr="00A56355">
        <w:rPr>
          <w:szCs w:val="20"/>
        </w:rPr>
        <w:t>oznam odborníkov</w:t>
      </w:r>
      <w:r w:rsidR="0045452C" w:rsidRPr="00A56355">
        <w:rPr>
          <w:szCs w:val="20"/>
        </w:rPr>
        <w:t>)</w:t>
      </w:r>
      <w:r w:rsidR="00D70FE6" w:rsidRPr="00A56355">
        <w:t>.</w:t>
      </w:r>
      <w:bookmarkEnd w:id="75"/>
      <w:r w:rsidR="005B20B5" w:rsidRPr="00A56355">
        <w:t xml:space="preserve"> </w:t>
      </w:r>
      <w:bookmarkEnd w:id="73"/>
      <w:bookmarkEnd w:id="74"/>
    </w:p>
    <w:p w14:paraId="4EE6574B" w14:textId="426529C7" w:rsidR="009E22BB" w:rsidRPr="00A56355" w:rsidRDefault="009E22BB" w:rsidP="008E1487">
      <w:pPr>
        <w:pStyle w:val="Nadpis6"/>
        <w:rPr>
          <w:szCs w:val="20"/>
        </w:rPr>
      </w:pPr>
      <w:bookmarkStart w:id="76" w:name="_Ref4422691"/>
      <w:bookmarkStart w:id="77" w:name="_Ref524522702"/>
      <w:bookmarkStart w:id="78" w:name="_Ref524523889"/>
      <w:r w:rsidRPr="00A56355">
        <w:t xml:space="preserve">Doklad o zložení zábezpeky podľa bodu </w:t>
      </w:r>
      <w:r w:rsidR="00F20FB9">
        <w:fldChar w:fldCharType="begin"/>
      </w:r>
      <w:r w:rsidR="00F20FB9">
        <w:instrText xml:space="preserve"> REF _Ref106269483 \n \h </w:instrText>
      </w:r>
      <w:r w:rsidR="00F20FB9">
        <w:fldChar w:fldCharType="separate"/>
      </w:r>
      <w:r w:rsidR="00F20FB9">
        <w:t>15</w:t>
      </w:r>
      <w:r w:rsidR="00F20FB9">
        <w:fldChar w:fldCharType="end"/>
      </w:r>
      <w:r w:rsidR="00F20FB9">
        <w:t xml:space="preserve"> </w:t>
      </w:r>
      <w:r w:rsidRPr="00A56355">
        <w:t xml:space="preserve">tejto časti súťažných podkladov vo forme </w:t>
      </w:r>
      <w:r w:rsidRPr="00A56355">
        <w:rPr>
          <w:szCs w:val="20"/>
        </w:rPr>
        <w:t xml:space="preserve">ustanovenej v bode </w:t>
      </w:r>
      <w:r w:rsidR="004C08D9">
        <w:rPr>
          <w:szCs w:val="20"/>
        </w:rPr>
        <w:fldChar w:fldCharType="begin"/>
      </w:r>
      <w:r w:rsidR="004C08D9">
        <w:rPr>
          <w:szCs w:val="20"/>
        </w:rPr>
        <w:instrText xml:space="preserve"> REF _Ref534358796 \r \h </w:instrText>
      </w:r>
      <w:r w:rsidR="004C08D9">
        <w:rPr>
          <w:szCs w:val="20"/>
        </w:rPr>
      </w:r>
      <w:r w:rsidR="004C08D9">
        <w:rPr>
          <w:szCs w:val="20"/>
        </w:rPr>
        <w:fldChar w:fldCharType="separate"/>
      </w:r>
      <w:r w:rsidR="004C08D9">
        <w:rPr>
          <w:szCs w:val="20"/>
        </w:rPr>
        <w:t>7.6</w:t>
      </w:r>
      <w:r w:rsidR="004C08D9">
        <w:rPr>
          <w:szCs w:val="20"/>
        </w:rPr>
        <w:fldChar w:fldCharType="end"/>
      </w:r>
      <w:r w:rsidRPr="00A56355">
        <w:rPr>
          <w:szCs w:val="20"/>
        </w:rPr>
        <w:t xml:space="preserve"> tejto časti súťažných podkladov.</w:t>
      </w:r>
      <w:bookmarkEnd w:id="76"/>
      <w:r w:rsidRPr="00A56355">
        <w:rPr>
          <w:szCs w:val="20"/>
        </w:rPr>
        <w:t xml:space="preserve"> </w:t>
      </w:r>
      <w:bookmarkEnd w:id="77"/>
    </w:p>
    <w:bookmarkEnd w:id="78"/>
    <w:p w14:paraId="17DC7686" w14:textId="31CFC762" w:rsidR="00915293" w:rsidRPr="00A56355" w:rsidRDefault="00672CF4" w:rsidP="008E1487">
      <w:pPr>
        <w:pStyle w:val="Nadpis6"/>
      </w:pPr>
      <w:r w:rsidRPr="00A56355">
        <w:t xml:space="preserve">Vyhlásenie o akceptácii podmienok </w:t>
      </w:r>
      <w:r w:rsidR="006C467A">
        <w:t>Verejného obstarávania</w:t>
      </w:r>
      <w:r w:rsidRPr="00A56355">
        <w:t xml:space="preserve">, </w:t>
      </w:r>
      <w:r w:rsidR="00915293" w:rsidRPr="00A56355">
        <w:t xml:space="preserve">ktorého vzor tvorí Prílohu </w:t>
      </w:r>
      <w:r w:rsidR="00B87223" w:rsidRPr="00A56355">
        <w:t>A2</w:t>
      </w:r>
      <w:r w:rsidR="00915293" w:rsidRPr="00A56355">
        <w:t xml:space="preserve"> týchto súťažných podkladov.</w:t>
      </w:r>
    </w:p>
    <w:p w14:paraId="3C69AB4A" w14:textId="64A7A56B" w:rsidR="00915293" w:rsidRPr="00A56355" w:rsidRDefault="00915293" w:rsidP="008E1487">
      <w:pPr>
        <w:pStyle w:val="Nadpis6"/>
      </w:pPr>
      <w:r w:rsidRPr="00A56355">
        <w:rPr>
          <w:szCs w:val="20"/>
        </w:rPr>
        <w:t>Čestné vyhlásenie uchádzača o</w:t>
      </w:r>
      <w:r w:rsidRPr="00A56355">
        <w:rPr>
          <w:rFonts w:cs="Calibri"/>
          <w:szCs w:val="20"/>
        </w:rPr>
        <w:t> </w:t>
      </w:r>
      <w:r w:rsidRPr="00A56355">
        <w:rPr>
          <w:szCs w:val="20"/>
        </w:rPr>
        <w:t xml:space="preserve">neprítomnosti konfliktu záujmov vypracované podľa </w:t>
      </w:r>
      <w:r w:rsidRPr="00A56355">
        <w:t xml:space="preserve">Prílohy </w:t>
      </w:r>
      <w:r w:rsidR="00B87223" w:rsidRPr="00A56355">
        <w:t>A3</w:t>
      </w:r>
      <w:r w:rsidRPr="00A56355">
        <w:t xml:space="preserve"> týchto súťažných podkladov a v súlade s bodom </w:t>
      </w:r>
      <w:r w:rsidR="00696E11" w:rsidRPr="00A56355">
        <w:fldChar w:fldCharType="begin"/>
      </w:r>
      <w:r w:rsidR="00696E11" w:rsidRPr="00A56355">
        <w:instrText xml:space="preserve"> REF _Ref4422488 \n \h </w:instrText>
      </w:r>
      <w:r w:rsidR="008501A8" w:rsidRPr="00A56355">
        <w:instrText xml:space="preserve"> \* MERGEFORMAT </w:instrText>
      </w:r>
      <w:r w:rsidR="00696E11" w:rsidRPr="00A56355">
        <w:fldChar w:fldCharType="separate"/>
      </w:r>
      <w:r w:rsidR="00CC2364">
        <w:t>18</w:t>
      </w:r>
      <w:r w:rsidR="00696E11" w:rsidRPr="00A56355">
        <w:fldChar w:fldCharType="end"/>
      </w:r>
      <w:r w:rsidRPr="00A56355">
        <w:t xml:space="preserve"> tejto časti súťažných podkladov.</w:t>
      </w:r>
    </w:p>
    <w:p w14:paraId="3CDD144B" w14:textId="40C1FF39" w:rsidR="00915293" w:rsidRPr="00A56355" w:rsidRDefault="00915293" w:rsidP="008E1487">
      <w:pPr>
        <w:pStyle w:val="Nadpis6"/>
      </w:pPr>
      <w:bookmarkStart w:id="79" w:name="_Hlk519775982"/>
      <w:r w:rsidRPr="00A56355">
        <w:t>Ak ponuku predkladá Skupina dodávateľov</w:t>
      </w:r>
      <w:r w:rsidR="007E5BFA" w:rsidRPr="00A56355">
        <w:t>,</w:t>
      </w:r>
      <w:bookmarkEnd w:id="79"/>
      <w:r w:rsidR="007E5BFA" w:rsidRPr="00A56355">
        <w:t xml:space="preserve"> </w:t>
      </w:r>
      <w:r w:rsidR="00D622A7" w:rsidRPr="00A56355">
        <w:t>vyhlásenie o vytvorení Skupiny dodávateľov ktorého vzor tvorí Prílohu č. A4 týchto súťažných podkladov a splnomocnenie identifikujúce člena Skupiny dodávateľov oprávneného konať za Skupinu dodávateľov s obsahovými náležitosťami podľa Prílohy A5 týchto súťažných podkladov;</w:t>
      </w:r>
    </w:p>
    <w:p w14:paraId="6D3BBAC9" w14:textId="77777777" w:rsidR="008F7B8D" w:rsidRDefault="00BE48D5" w:rsidP="008E1487">
      <w:pPr>
        <w:pStyle w:val="Nadpis6"/>
      </w:pPr>
      <w:r>
        <w:t>Návrh na plnenie kritérií predložený formou vyplnených tabuliek podľa vzoru v Prílohe C1 Návrh na plnenie kritérií týchto súťažných podkladov.</w:t>
      </w:r>
      <w:r w:rsidRPr="00A56355">
        <w:t xml:space="preserve"> </w:t>
      </w:r>
    </w:p>
    <w:p w14:paraId="3E3B6CAF" w14:textId="005C160F" w:rsidR="00D42A16" w:rsidRPr="00A56355" w:rsidRDefault="008F7B8D" w:rsidP="008E1487">
      <w:pPr>
        <w:pStyle w:val="Nadpis6"/>
      </w:pPr>
      <w:r w:rsidRPr="008F7B8D">
        <w:t xml:space="preserve">Kópia ponuky bez dokladov a dokumentov podľa bodu </w:t>
      </w:r>
      <w:r>
        <w:t>7.3 c)</w:t>
      </w:r>
      <w:r w:rsidRPr="008F7B8D">
        <w:t xml:space="preserve"> vyššie vo vyhotovení, ktoré umožní nezverejnenie dôverných informácií v súlade s bodom </w:t>
      </w:r>
      <w:r>
        <w:t>7</w:t>
      </w:r>
      <w:r w:rsidRPr="008F7B8D">
        <w:t>.8 tejto časti súťažných podkladov nižšie.</w:t>
      </w:r>
    </w:p>
    <w:p w14:paraId="63B8AB8E" w14:textId="211324E8" w:rsidR="003D02B1" w:rsidRPr="00A56355" w:rsidRDefault="00B35C6A" w:rsidP="007D3A0F">
      <w:pPr>
        <w:pStyle w:val="Nadpis4"/>
      </w:pPr>
      <w:bookmarkStart w:id="80" w:name="_Ref4422785"/>
      <w:bookmarkStart w:id="81" w:name="_Hlk522551112"/>
      <w:r w:rsidRPr="00A56355">
        <w:t xml:space="preserve">Každý dokument </w:t>
      </w:r>
      <w:r w:rsidR="003D02B1" w:rsidRPr="00A56355">
        <w:t>ponuky musí byť:</w:t>
      </w:r>
      <w:bookmarkEnd w:id="80"/>
    </w:p>
    <w:p w14:paraId="3E9A5182" w14:textId="42240DA0" w:rsidR="003D02B1" w:rsidRPr="00A56355" w:rsidRDefault="00B35C6A" w:rsidP="008E1487">
      <w:pPr>
        <w:pStyle w:val="Nadpis6"/>
      </w:pPr>
      <w:r w:rsidRPr="00A56355">
        <w:t>podpísaný</w:t>
      </w:r>
      <w:r w:rsidR="003D02B1" w:rsidRPr="00A56355">
        <w:t>, pričom</w:t>
      </w:r>
    </w:p>
    <w:p w14:paraId="4135C9C9" w14:textId="62F3DF4A" w:rsidR="003D02B1" w:rsidRPr="00A56355" w:rsidRDefault="003D02B1" w:rsidP="00AB6B8B">
      <w:pPr>
        <w:pStyle w:val="Nadpis7"/>
      </w:pPr>
      <w:r w:rsidRPr="00A56355">
        <w:t>v prípade dokumentu vydaného uchádzačom</w:t>
      </w:r>
      <w:r w:rsidR="00B35C6A" w:rsidRPr="00A56355">
        <w:t xml:space="preserve"> musí byť tento dokument</w:t>
      </w:r>
      <w:r w:rsidRPr="00A56355">
        <w:t xml:space="preserve"> </w:t>
      </w:r>
      <w:r w:rsidR="00B35C6A" w:rsidRPr="00A56355">
        <w:rPr>
          <w:b/>
          <w:u w:val="single"/>
        </w:rPr>
        <w:t xml:space="preserve">podpísaný </w:t>
      </w:r>
      <w:r w:rsidRPr="00A56355">
        <w:rPr>
          <w:b/>
          <w:u w:val="single"/>
        </w:rPr>
        <w:t>uchádzačom</w:t>
      </w:r>
      <w:r w:rsidRPr="00A56355">
        <w:t xml:space="preserve">, jeho štatutárnym </w:t>
      </w:r>
      <w:r w:rsidR="006803F9" w:rsidRPr="00A56355">
        <w:t xml:space="preserve">orgánom </w:t>
      </w:r>
      <w:r w:rsidRPr="00A56355">
        <w:t xml:space="preserve">alebo iným písomne splnomocneným zástupcom uchádzača, ktorý je oprávnený konať </w:t>
      </w:r>
      <w:r w:rsidR="006803F9" w:rsidRPr="00A56355">
        <w:t xml:space="preserve">v mene </w:t>
      </w:r>
      <w:r w:rsidRPr="00A56355">
        <w:t>uchádzača v potrebnom rozsahu; a</w:t>
      </w:r>
    </w:p>
    <w:p w14:paraId="478AEA87" w14:textId="5C4E8B82" w:rsidR="003D02B1" w:rsidRPr="00A56355" w:rsidRDefault="003D02B1" w:rsidP="00AB6B8B">
      <w:pPr>
        <w:pStyle w:val="Nadpis7"/>
      </w:pPr>
      <w:r w:rsidRPr="00A56355">
        <w:t xml:space="preserve">v prípade dokumentu, ktorý </w:t>
      </w:r>
      <w:r w:rsidR="00AD76AA" w:rsidRPr="00A56355">
        <w:t xml:space="preserve">nevydáva uchádzač ale tretia osoba, </w:t>
      </w:r>
      <w:r w:rsidRPr="00A56355">
        <w:rPr>
          <w:b/>
          <w:u w:val="single"/>
        </w:rPr>
        <w:t>podpísan</w:t>
      </w:r>
      <w:r w:rsidR="00B35C6A" w:rsidRPr="00A56355">
        <w:rPr>
          <w:b/>
          <w:u w:val="single"/>
        </w:rPr>
        <w:t>ý</w:t>
      </w:r>
      <w:r w:rsidRPr="00A56355">
        <w:rPr>
          <w:b/>
          <w:u w:val="single"/>
        </w:rPr>
        <w:t xml:space="preserve"> treťou osobou</w:t>
      </w:r>
      <w:r w:rsidRPr="00A56355">
        <w:t xml:space="preserve">, ktorá ho vydáva, resp. jej štatutárnym </w:t>
      </w:r>
      <w:r w:rsidR="006803F9" w:rsidRPr="00A56355">
        <w:t xml:space="preserve">orgánom </w:t>
      </w:r>
      <w:r w:rsidRPr="00A56355">
        <w:t>alebo iným ňou splnomocneným zástupcom.</w:t>
      </w:r>
    </w:p>
    <w:p w14:paraId="375413F6" w14:textId="279A7E96" w:rsidR="003D02B1" w:rsidRPr="00A56355" w:rsidRDefault="00B35C6A" w:rsidP="008E1487">
      <w:pPr>
        <w:pStyle w:val="Nadpis6"/>
      </w:pPr>
      <w:r w:rsidRPr="00A56355">
        <w:rPr>
          <w:b/>
          <w:u w:val="single"/>
        </w:rPr>
        <w:t>naskenovaný</w:t>
      </w:r>
      <w:r w:rsidRPr="00A56355">
        <w:rPr>
          <w:b/>
        </w:rPr>
        <w:t xml:space="preserve"> </w:t>
      </w:r>
      <w:r w:rsidR="003D02B1" w:rsidRPr="00A56355">
        <w:t xml:space="preserve">(odporúčaný formát je „PDF“), </w:t>
      </w:r>
      <w:r w:rsidR="00AD76AA" w:rsidRPr="00A56355">
        <w:t>a</w:t>
      </w:r>
    </w:p>
    <w:p w14:paraId="2F8E92D2" w14:textId="29ABB05D" w:rsidR="003D02B1" w:rsidRPr="00A56355" w:rsidRDefault="00B35C6A" w:rsidP="008E1487">
      <w:pPr>
        <w:pStyle w:val="Nadpis6"/>
      </w:pPr>
      <w:r w:rsidRPr="00A56355">
        <w:rPr>
          <w:b/>
          <w:u w:val="single"/>
        </w:rPr>
        <w:t>vložený</w:t>
      </w:r>
      <w:r w:rsidRPr="00A56355">
        <w:t xml:space="preserve"> </w:t>
      </w:r>
      <w:r w:rsidR="003D02B1" w:rsidRPr="00A56355">
        <w:t xml:space="preserve">do systému JOSEPHINE spôsobom uvedeným v bode </w:t>
      </w:r>
      <w:r w:rsidR="006149E7" w:rsidRPr="00A56355">
        <w:fldChar w:fldCharType="begin"/>
      </w:r>
      <w:r w:rsidR="006149E7" w:rsidRPr="00A56355">
        <w:instrText xml:space="preserve"> REF _Ref4422725 \n \h </w:instrText>
      </w:r>
      <w:r w:rsidR="008501A8" w:rsidRPr="00A56355">
        <w:instrText xml:space="preserve"> \* MERGEFORMAT </w:instrText>
      </w:r>
      <w:r w:rsidR="006149E7" w:rsidRPr="00A56355">
        <w:fldChar w:fldCharType="separate"/>
      </w:r>
      <w:r w:rsidR="00CC2364">
        <w:t>19</w:t>
      </w:r>
      <w:r w:rsidR="006149E7" w:rsidRPr="00A56355">
        <w:fldChar w:fldCharType="end"/>
      </w:r>
      <w:r w:rsidR="006149E7" w:rsidRPr="00A56355">
        <w:t xml:space="preserve"> </w:t>
      </w:r>
      <w:r w:rsidR="003D02B1" w:rsidRPr="00A56355">
        <w:t>tejto časti súťažných podkladov.</w:t>
      </w:r>
    </w:p>
    <w:p w14:paraId="27ED9FE9" w14:textId="05E18B15" w:rsidR="00AD76AA" w:rsidRPr="00A56355" w:rsidRDefault="00AD76AA" w:rsidP="007D3A0F">
      <w:pPr>
        <w:pStyle w:val="Nadpis4"/>
      </w:pPr>
      <w:bookmarkStart w:id="82" w:name="_Ref102729727"/>
      <w:bookmarkStart w:id="83" w:name="_Ref4422514"/>
      <w:r w:rsidRPr="00A56355">
        <w:t xml:space="preserve">V prípade, ak sa vyskytnú pochybnosti o pravosti dokumentov predložených v ponuke vo forme scanu alebo pravdivosti informácií v nich uvedených alebo ak je to potrebné na zabezpečenie riadneho priebehu verejného obstarávania, verejný obstarávateľ má právo požiadať uchádzača o predloženie originálu príslušného dokumentu, úradne osvedčenej kópie originálu príslušného </w:t>
      </w:r>
      <w:r w:rsidRPr="00A56355">
        <w:lastRenderedPageBreak/>
        <w:t>dokumentu alebo zaručenej konverzie podľa zákona č. 305/2013 Z. z. o e-Governmente v znení neskorších predpisov.</w:t>
      </w:r>
      <w:bookmarkEnd w:id="82"/>
      <w:r w:rsidRPr="00A56355">
        <w:t xml:space="preserve"> </w:t>
      </w:r>
      <w:r w:rsidR="008F7B8D" w:rsidRPr="008F7B8D">
        <w:t>Ak uchádzač nepredloží doklady v lehote určenej verejným obstarávateľom, ktorá nesmie byť kratšia ako päť pracovných dní odo dňa doručenia žiadosti, verejný obstarávateľ uchádzača vylúči. Ustanovenia § 40 ods. 4 ZVO alebo 53 ods. 1 a 2 ZVO týmto nie sú dotknuté.</w:t>
      </w:r>
    </w:p>
    <w:p w14:paraId="3F0AEAE1" w14:textId="65B25AED" w:rsidR="003D02B1" w:rsidRPr="00A56355" w:rsidRDefault="003D02B1" w:rsidP="007D3A0F">
      <w:pPr>
        <w:pStyle w:val="Nadpis4"/>
      </w:pPr>
      <w:bookmarkStart w:id="84" w:name="_Ref534358796"/>
      <w:bookmarkEnd w:id="83"/>
      <w:r w:rsidRPr="00A56355">
        <w:t xml:space="preserve">V prípade poskytnutia zábezpeky formou bankovej záruky alebo poistenia záruky, uchádzač predloží doklad o zložení bankovej záruky alebo doklad o poistení záruky podľa bodu </w:t>
      </w:r>
      <w:r w:rsidR="006149E7" w:rsidRPr="00A56355">
        <w:fldChar w:fldCharType="begin"/>
      </w:r>
      <w:r w:rsidR="006149E7" w:rsidRPr="00A56355">
        <w:instrText xml:space="preserve"> REF _Ref4422691 \r \h </w:instrText>
      </w:r>
      <w:r w:rsidR="008501A8" w:rsidRPr="00A56355">
        <w:instrText xml:space="preserve"> \* MERGEFORMAT </w:instrText>
      </w:r>
      <w:r w:rsidR="006149E7" w:rsidRPr="00A56355">
        <w:fldChar w:fldCharType="separate"/>
      </w:r>
      <w:r w:rsidR="00CC2364">
        <w:t>7.3d)</w:t>
      </w:r>
      <w:r w:rsidR="006149E7" w:rsidRPr="00A56355">
        <w:fldChar w:fldCharType="end"/>
      </w:r>
      <w:r w:rsidR="006149E7" w:rsidRPr="00A56355">
        <w:t xml:space="preserve"> </w:t>
      </w:r>
      <w:r w:rsidRPr="00A56355">
        <w:t xml:space="preserve">tejto časti súťažných podkladov </w:t>
      </w:r>
      <w:r w:rsidR="00FE6F3A" w:rsidRPr="00A56355">
        <w:t xml:space="preserve">v ponuke </w:t>
      </w:r>
      <w:r w:rsidRPr="00A56355">
        <w:t>buď</w:t>
      </w:r>
      <w:bookmarkEnd w:id="84"/>
      <w:r w:rsidRPr="00A56355">
        <w:t xml:space="preserve"> </w:t>
      </w:r>
    </w:p>
    <w:p w14:paraId="20E19E4B" w14:textId="7DAF58F1" w:rsidR="003D02B1" w:rsidRPr="00A56355" w:rsidRDefault="003D02B1" w:rsidP="008E1487">
      <w:pPr>
        <w:pStyle w:val="Nadpis6"/>
      </w:pPr>
      <w:r w:rsidRPr="00A56355">
        <w:t>vo forme elektronického dokumentu s kvalifikovaným elektronickým podpisom banky</w:t>
      </w:r>
      <w:r w:rsidR="00E17111" w:rsidRPr="00A56355">
        <w:t>,</w:t>
      </w:r>
      <w:r w:rsidRPr="00A56355">
        <w:t xml:space="preserve"> </w:t>
      </w:r>
      <w:r w:rsidR="00AA0E4D" w:rsidRPr="00A56355">
        <w:t xml:space="preserve">resp. poisťovne </w:t>
      </w:r>
      <w:r w:rsidRPr="00A56355">
        <w:t xml:space="preserve">v súlade s </w:t>
      </w:r>
      <w:r w:rsidR="00AD76AA" w:rsidRPr="00A56355">
        <w:t>N</w:t>
      </w:r>
      <w:r w:rsidRPr="00A56355">
        <w:t xml:space="preserve">ariadením </w:t>
      </w:r>
      <w:r w:rsidR="00AD76AA" w:rsidRPr="00A56355">
        <w:t>Európskeho parlamentu a Rady (EÚ) č. 910/2014 zo dňa 23. júla 2014 o elektronickej identifikácii a dôveryhodných službách pre elektronické transakcie na vnútornom trhu a o zrušení smernice 1999/93/ES (ďalej len „</w:t>
      </w:r>
      <w:r w:rsidR="00AD76AA" w:rsidRPr="00A56355">
        <w:rPr>
          <w:b/>
          <w:bCs/>
        </w:rPr>
        <w:t>nariadenie eIDAS</w:t>
      </w:r>
      <w:r w:rsidR="00AD76AA" w:rsidRPr="00A56355">
        <w:t xml:space="preserve">“) </w:t>
      </w:r>
      <w:r w:rsidRPr="00A56355">
        <w:t>v prípade, ak banka</w:t>
      </w:r>
      <w:r w:rsidR="00E17111" w:rsidRPr="00A56355">
        <w:t>,</w:t>
      </w:r>
      <w:r w:rsidR="00AA0E4D" w:rsidRPr="00A56355">
        <w:t xml:space="preserve"> resp. poisťovňa</w:t>
      </w:r>
      <w:r w:rsidRPr="00A56355">
        <w:t xml:space="preserve"> uchádzača takúto formu vystavenia bankovej záruky</w:t>
      </w:r>
      <w:r w:rsidR="00E17111" w:rsidRPr="00A56355">
        <w:t>,</w:t>
      </w:r>
      <w:r w:rsidRPr="00A56355">
        <w:t xml:space="preserve"> </w:t>
      </w:r>
      <w:r w:rsidR="00AA0E4D" w:rsidRPr="00A56355">
        <w:t xml:space="preserve">resp. poistenia záruky </w:t>
      </w:r>
      <w:r w:rsidRPr="00A56355">
        <w:t>pripúšťa. V takom prípade nesmie byť uplatnenie bankovej záruky</w:t>
      </w:r>
      <w:r w:rsidR="00E17111" w:rsidRPr="00A56355">
        <w:t>,</w:t>
      </w:r>
      <w:r w:rsidRPr="00A56355">
        <w:t xml:space="preserve"> </w:t>
      </w:r>
      <w:r w:rsidR="00AA0E4D" w:rsidRPr="00A56355">
        <w:t xml:space="preserve">resp. poistenia záruky </w:t>
      </w:r>
      <w:r w:rsidRPr="00A56355">
        <w:t xml:space="preserve">zo strany </w:t>
      </w:r>
      <w:r w:rsidR="003716D2" w:rsidRPr="00A56355">
        <w:t>V</w:t>
      </w:r>
      <w:r w:rsidRPr="00A56355">
        <w:t>erejného obstarávateľa spojené so žiadnou prekážkou vyplývajúcou z elektronickej formy bankovej záruky</w:t>
      </w:r>
      <w:r w:rsidR="00E17111" w:rsidRPr="00A56355">
        <w:t>,</w:t>
      </w:r>
      <w:r w:rsidR="00AA0E4D" w:rsidRPr="00A56355">
        <w:t xml:space="preserve"> resp. poistenia záruky</w:t>
      </w:r>
      <w:r w:rsidRPr="00A56355">
        <w:t xml:space="preserve"> oproti uplatneniu plnenia z písomnej bankovej záruky</w:t>
      </w:r>
      <w:r w:rsidR="00E17111" w:rsidRPr="00A56355">
        <w:t>,</w:t>
      </w:r>
      <w:r w:rsidR="00AA0E4D" w:rsidRPr="00A56355">
        <w:t xml:space="preserve"> resp. poistenia záruky</w:t>
      </w:r>
      <w:r w:rsidRPr="00A56355">
        <w:t xml:space="preserve">; alebo </w:t>
      </w:r>
    </w:p>
    <w:p w14:paraId="18493218" w14:textId="288030D9" w:rsidR="007E65F6" w:rsidRPr="00A56355" w:rsidRDefault="003D02B1" w:rsidP="008E1487">
      <w:pPr>
        <w:pStyle w:val="Nadpis6"/>
      </w:pPr>
      <w:bookmarkStart w:id="85" w:name="_Ref4422822"/>
      <w:r w:rsidRPr="00A56355">
        <w:t>vo forme s</w:t>
      </w:r>
      <w:r w:rsidR="00C5338A" w:rsidRPr="00A56355">
        <w:t>ke</w:t>
      </w:r>
      <w:r w:rsidRPr="00A56355">
        <w:t>nu</w:t>
      </w:r>
      <w:r w:rsidR="00353352" w:rsidRPr="00353352">
        <w:t xml:space="preserve"> </w:t>
      </w:r>
      <w:r w:rsidR="00353352" w:rsidRPr="00A56355">
        <w:t>bankovej záruky, resp. poistenia záruky</w:t>
      </w:r>
      <w:r w:rsidRPr="00A56355">
        <w:t xml:space="preserve"> vloženého do systému JOSEPHINE</w:t>
      </w:r>
      <w:r w:rsidR="00454A83">
        <w:t>, pričom v takom prípade</w:t>
      </w:r>
      <w:r w:rsidRPr="00A56355">
        <w:t xml:space="preserve"> tiež zároveň samostatne doručí </w:t>
      </w:r>
      <w:r w:rsidRPr="00A56355">
        <w:rPr>
          <w:b/>
          <w:u w:val="single"/>
        </w:rPr>
        <w:t>originál záručnej listiny resp. poistenia záruky</w:t>
      </w:r>
      <w:r w:rsidRPr="00A56355">
        <w:t xml:space="preserve"> (notársky overená kópia nie je postačujúca) na adresu </w:t>
      </w:r>
      <w:r w:rsidR="00A8587F" w:rsidRPr="00A56355">
        <w:rPr>
          <w:b/>
          <w:bCs/>
        </w:rPr>
        <w:t>Tatra Tender s.r.o. Krčméryho 16, 811 04 Bratislava, Slovenská republika</w:t>
      </w:r>
      <w:r w:rsidR="00672CF4" w:rsidRPr="00A56355">
        <w:t xml:space="preserve"> </w:t>
      </w:r>
      <w:r w:rsidRPr="00A56355">
        <w:t xml:space="preserve">v súlade s bodom </w:t>
      </w:r>
      <w:r w:rsidR="006149E7" w:rsidRPr="00A56355">
        <w:fldChar w:fldCharType="begin"/>
      </w:r>
      <w:r w:rsidR="006149E7" w:rsidRPr="00A56355">
        <w:instrText xml:space="preserve"> REF _Ref4422770 \n \h </w:instrText>
      </w:r>
      <w:r w:rsidR="008501A8" w:rsidRPr="00A56355">
        <w:instrText xml:space="preserve"> \* MERGEFORMAT </w:instrText>
      </w:r>
      <w:r w:rsidR="006149E7" w:rsidRPr="00A56355">
        <w:fldChar w:fldCharType="separate"/>
      </w:r>
      <w:r w:rsidR="00CC2364">
        <w:t>20</w:t>
      </w:r>
      <w:r w:rsidR="006149E7" w:rsidRPr="00A56355">
        <w:fldChar w:fldCharType="end"/>
      </w:r>
      <w:r w:rsidRPr="00A56355">
        <w:t xml:space="preserve"> tejto časti súťažných podkladov.</w:t>
      </w:r>
      <w:bookmarkEnd w:id="85"/>
      <w:r w:rsidRPr="00A56355">
        <w:t xml:space="preserve"> </w:t>
      </w:r>
    </w:p>
    <w:p w14:paraId="49A6D671" w14:textId="73155E84" w:rsidR="003D02B1" w:rsidRPr="00A56355" w:rsidRDefault="003D02B1" w:rsidP="007D3A0F">
      <w:pPr>
        <w:pStyle w:val="Nadpis4"/>
      </w:pPr>
      <w:r w:rsidRPr="00A56355">
        <w:t xml:space="preserve">V prípade zloženia finančných prostriedkov na bankový účet </w:t>
      </w:r>
      <w:r w:rsidR="00E17111" w:rsidRPr="00A56355">
        <w:t>V</w:t>
      </w:r>
      <w:r w:rsidRPr="00A56355">
        <w:t xml:space="preserve">erejného obstarávateľa sa odporúča, aby uchádzač predložil výpis z bankového účtu, resp. iné vyjadrenie uchádzača potvrdzujúce skutočnosť, že finančné prostriedky budú pripísané na účet </w:t>
      </w:r>
      <w:r w:rsidR="00E17111" w:rsidRPr="00A56355">
        <w:t>V</w:t>
      </w:r>
      <w:r w:rsidRPr="00A56355">
        <w:t>erejného obstarávateľa najneskôr v deň uplynutia lehoty na predkladanie ponúk.</w:t>
      </w:r>
    </w:p>
    <w:p w14:paraId="3E4CFF10" w14:textId="77777777" w:rsidR="008F7B8D" w:rsidRDefault="003D02B1" w:rsidP="007D3A0F">
      <w:pPr>
        <w:pStyle w:val="Nadpis4"/>
      </w:pPr>
      <w:r w:rsidRPr="00A56355">
        <w:t>Všetky doklady a dokumenty tvoriace obsah ponuky</w:t>
      </w:r>
      <w:r w:rsidR="004E5778" w:rsidRPr="00A56355">
        <w:t xml:space="preserve"> </w:t>
      </w:r>
      <w:r w:rsidRPr="00A56355">
        <w:t>požadované v týchto súťažných podkladoch, musia byť k termínu predloženia ponuky platné a aktuálne.</w:t>
      </w:r>
      <w:r w:rsidR="008F7B8D" w:rsidRPr="008F7B8D">
        <w:t xml:space="preserve"> </w:t>
      </w:r>
    </w:p>
    <w:p w14:paraId="0B36A44C" w14:textId="76D1B840" w:rsidR="003D02B1" w:rsidRPr="00A56355" w:rsidRDefault="008F7B8D" w:rsidP="007D3A0F">
      <w:pPr>
        <w:pStyle w:val="Nadpis4"/>
      </w:pPr>
      <w:r w:rsidRPr="008F7B8D">
        <w:t>Na zabezpečenie ochrany osobných údajov a dôverných informácií tvoriacich obsah ponuky, uchádzač elektronicky predloží aj kópiu časti ponuky podľa bodu 7</w:t>
      </w:r>
      <w:r>
        <w:t>.3 písm. i)</w:t>
      </w:r>
      <w:r w:rsidRPr="008F7B8D">
        <w:t xml:space="preserve"> tejto časti súťažných podkladov vo formáte Portable Document Format (.pdf) v takom vyhotovení, ktoré umožní nezverejnenie dôverných informácií alebo osobných údajov v zmysle Noriem ochrany osobných údajov (napríklad s vynechaným textom tvoriacim dôverné informácie). Ak ide o dokumenty, ktoré sú podpísané alebo obsahujú odtlačok pečiatky, predkladajú sa v elektronickej podobe s uvedením mena a priezviska osôb, ktoré dokumenty podpísali a dátumu podpisu, bez uvedenia podpisu týchto osôb a odtlačku pečiatky.</w:t>
      </w:r>
    </w:p>
    <w:p w14:paraId="1AF667DA" w14:textId="11E46DE8" w:rsidR="00414230" w:rsidRPr="00A56355" w:rsidRDefault="00414230" w:rsidP="0096365D">
      <w:pPr>
        <w:pStyle w:val="Nadpis3"/>
      </w:pPr>
      <w:bookmarkStart w:id="86" w:name="_Toc102737461"/>
      <w:bookmarkStart w:id="87" w:name="_Toc522635383"/>
      <w:bookmarkStart w:id="88" w:name="_Toc525293197"/>
      <w:bookmarkStart w:id="89" w:name="_Toc522635384"/>
      <w:bookmarkStart w:id="90" w:name="_Toc525293198"/>
      <w:bookmarkStart w:id="91" w:name="_Toc522635385"/>
      <w:bookmarkStart w:id="92" w:name="_Toc525293199"/>
      <w:bookmarkStart w:id="93" w:name="_Toc447725750"/>
      <w:bookmarkStart w:id="94" w:name="_Toc4416612"/>
      <w:bookmarkStart w:id="95" w:name="_Toc4416906"/>
      <w:bookmarkStart w:id="96" w:name="_Toc4416955"/>
      <w:bookmarkStart w:id="97" w:name="_Toc114833204"/>
      <w:bookmarkEnd w:id="81"/>
      <w:bookmarkEnd w:id="86"/>
      <w:bookmarkEnd w:id="87"/>
      <w:bookmarkEnd w:id="88"/>
      <w:bookmarkEnd w:id="89"/>
      <w:bookmarkEnd w:id="90"/>
      <w:bookmarkEnd w:id="91"/>
      <w:bookmarkEnd w:id="92"/>
      <w:r w:rsidRPr="00A56355">
        <w:t>Variantné riešenie</w:t>
      </w:r>
      <w:bookmarkEnd w:id="93"/>
      <w:bookmarkEnd w:id="94"/>
      <w:bookmarkEnd w:id="95"/>
      <w:bookmarkEnd w:id="96"/>
      <w:bookmarkEnd w:id="97"/>
    </w:p>
    <w:p w14:paraId="79FAE4A4" w14:textId="77777777" w:rsidR="00414230" w:rsidRPr="00A56355" w:rsidRDefault="00414230" w:rsidP="007D3A0F">
      <w:pPr>
        <w:pStyle w:val="Nadpis4"/>
      </w:pPr>
      <w:r w:rsidRPr="00A56355">
        <w:t>Neumožňuje sa predložiť variantné riešenie.</w:t>
      </w:r>
    </w:p>
    <w:p w14:paraId="29226E9A" w14:textId="2D312554" w:rsidR="00414230" w:rsidRPr="00A56355" w:rsidRDefault="00414230" w:rsidP="0096365D">
      <w:pPr>
        <w:pStyle w:val="Nadpis3"/>
      </w:pPr>
      <w:bookmarkStart w:id="98" w:name="_Toc447725751"/>
      <w:bookmarkStart w:id="99" w:name="_Toc4416613"/>
      <w:bookmarkStart w:id="100" w:name="_Toc4416907"/>
      <w:bookmarkStart w:id="101" w:name="_Toc4416956"/>
      <w:bookmarkStart w:id="102" w:name="_Toc114833205"/>
      <w:r w:rsidRPr="00A56355">
        <w:t>Platnosť ponúk</w:t>
      </w:r>
      <w:bookmarkEnd w:id="98"/>
      <w:bookmarkEnd w:id="99"/>
      <w:bookmarkEnd w:id="100"/>
      <w:bookmarkEnd w:id="101"/>
      <w:bookmarkEnd w:id="102"/>
    </w:p>
    <w:p w14:paraId="28F9C9B6" w14:textId="76B1A1CC" w:rsidR="00414230" w:rsidRPr="006E2F0C" w:rsidRDefault="00414230" w:rsidP="007D3A0F">
      <w:pPr>
        <w:pStyle w:val="Nadpis4"/>
      </w:pPr>
      <w:r w:rsidRPr="00A56355">
        <w:t xml:space="preserve">Ponuky zostávajú platné počas lehoty viazanosti ponúk stanovenej </w:t>
      </w:r>
      <w:r w:rsidRPr="006E2F0C">
        <w:t xml:space="preserve">do </w:t>
      </w:r>
      <w:r w:rsidR="008F7B8D" w:rsidRPr="006E2F0C">
        <w:rPr>
          <w:b/>
          <w:bCs/>
        </w:rPr>
        <w:t>31.01.2023</w:t>
      </w:r>
      <w:r w:rsidR="00A03C39" w:rsidRPr="006E2F0C">
        <w:t>.</w:t>
      </w:r>
    </w:p>
    <w:p w14:paraId="1F269BF8" w14:textId="77777777" w:rsidR="00084E6E" w:rsidRPr="00A56355" w:rsidRDefault="00084E6E" w:rsidP="007D3A0F">
      <w:pPr>
        <w:pStyle w:val="Nadpis4"/>
      </w:pPr>
      <w:bookmarkStart w:id="103" w:name="_Hlk53058079"/>
      <w:r w:rsidRPr="00A56355">
        <w:t>V prípade podania námietok proti postupu Verejného obstarávateľa, alebo v prípade predĺženia procesu Verejného obstarávania z iných objektívnych dôvodov, sa uchádzačom oznámi predpokladané predĺženie lehoty viazanosti ponúk.</w:t>
      </w:r>
    </w:p>
    <w:p w14:paraId="2D668B92" w14:textId="7B4CBA33" w:rsidR="00084E6E" w:rsidRPr="00A56355" w:rsidRDefault="00084E6E" w:rsidP="007D3A0F">
      <w:pPr>
        <w:pStyle w:val="Nadpis4"/>
      </w:pPr>
      <w:r w:rsidRPr="00A56355">
        <w:t>Lehota viazanosti ponúk nepresiahne 12 mesiacov od uplynutia lehoty na predkladanie ponúk</w:t>
      </w:r>
      <w:bookmarkEnd w:id="103"/>
      <w:r w:rsidRPr="00A56355">
        <w:t>.</w:t>
      </w:r>
    </w:p>
    <w:p w14:paraId="7772D8BD" w14:textId="04FC545F" w:rsidR="00414230" w:rsidRPr="00A56355" w:rsidRDefault="00414230" w:rsidP="0096365D">
      <w:pPr>
        <w:pStyle w:val="Nadpis3"/>
      </w:pPr>
      <w:bookmarkStart w:id="104" w:name="_Toc447725752"/>
      <w:bookmarkStart w:id="105" w:name="_Toc4416614"/>
      <w:bookmarkStart w:id="106" w:name="_Toc4416908"/>
      <w:bookmarkStart w:id="107" w:name="_Toc4416957"/>
      <w:bookmarkStart w:id="108" w:name="_Toc114833206"/>
      <w:r w:rsidRPr="00A56355">
        <w:t>Náklady na ponuky</w:t>
      </w:r>
      <w:bookmarkEnd w:id="104"/>
      <w:bookmarkEnd w:id="105"/>
      <w:bookmarkEnd w:id="106"/>
      <w:bookmarkEnd w:id="107"/>
      <w:bookmarkEnd w:id="108"/>
    </w:p>
    <w:p w14:paraId="51694C1C" w14:textId="77777777" w:rsidR="008F7B8D" w:rsidRDefault="00414230" w:rsidP="007D3A0F">
      <w:pPr>
        <w:pStyle w:val="Nadpis4"/>
      </w:pPr>
      <w:r w:rsidRPr="00A56355">
        <w:t xml:space="preserve">Všetky výdavky spojené s prípravou a predložením ponúk znášajú uchádzači bez finančného nároku voči </w:t>
      </w:r>
      <w:r w:rsidR="00A04C69" w:rsidRPr="00A56355">
        <w:t>Verejn</w:t>
      </w:r>
      <w:r w:rsidRPr="00A56355">
        <w:t xml:space="preserve">ému obstarávateľovi. </w:t>
      </w:r>
    </w:p>
    <w:p w14:paraId="668A74E7" w14:textId="37896416" w:rsidR="009A10D6" w:rsidRDefault="008F7B8D" w:rsidP="007D3A0F">
      <w:pPr>
        <w:pStyle w:val="Nadpis4"/>
      </w:pPr>
      <w:r w:rsidRPr="008F7B8D">
        <w:t xml:space="preserve">Ponuky doručené spôsobom uvedeným v bode </w:t>
      </w:r>
      <w:r>
        <w:t>19</w:t>
      </w:r>
      <w:r w:rsidRPr="008F7B8D">
        <w:t xml:space="preserve"> tejto časti súťažných podkladov a predložené v lehote na predkladanie ponúk podľa bodu 2</w:t>
      </w:r>
      <w:r>
        <w:t>0</w:t>
      </w:r>
      <w:r w:rsidRPr="008F7B8D">
        <w:t xml:space="preserve">.3 tejto časti súťažných podkladov sa uchádzačom nevracajú. Zostávajú ako súčasť dokumentácie o verejnej súťaži. </w:t>
      </w:r>
      <w:bookmarkStart w:id="109" w:name="_Toc4416497"/>
      <w:bookmarkStart w:id="110" w:name="_Toc4416615"/>
      <w:bookmarkStart w:id="111" w:name="_Toc4416909"/>
      <w:bookmarkStart w:id="112" w:name="_Toc4416958"/>
    </w:p>
    <w:p w14:paraId="40967EA5" w14:textId="0E6B9027" w:rsidR="00414230" w:rsidRPr="0092757A" w:rsidRDefault="00414230" w:rsidP="0092757A">
      <w:pPr>
        <w:pStyle w:val="Nadpis2"/>
      </w:pPr>
      <w:bookmarkStart w:id="113" w:name="_Toc114833207"/>
      <w:r w:rsidRPr="0092757A">
        <w:lastRenderedPageBreak/>
        <w:t xml:space="preserve">Dorozumievanie medzi </w:t>
      </w:r>
      <w:r w:rsidR="00A04C69" w:rsidRPr="0092757A">
        <w:t>Verejn</w:t>
      </w:r>
      <w:r w:rsidRPr="0092757A">
        <w:t>ým obstarávateľom a</w:t>
      </w:r>
      <w:r w:rsidRPr="0092757A">
        <w:rPr>
          <w:rFonts w:cs="Calibri"/>
        </w:rPr>
        <w:t> </w:t>
      </w:r>
      <w:r w:rsidRPr="0092757A">
        <w:t>uch</w:t>
      </w:r>
      <w:r w:rsidRPr="0092757A">
        <w:rPr>
          <w:rFonts w:cs="Proba Pro"/>
        </w:rPr>
        <w:t>á</w:t>
      </w:r>
      <w:r w:rsidRPr="0092757A">
        <w:t>dza</w:t>
      </w:r>
      <w:r w:rsidRPr="0092757A">
        <w:rPr>
          <w:rFonts w:cs="Proba Pro"/>
        </w:rPr>
        <w:t>č</w:t>
      </w:r>
      <w:r w:rsidRPr="0092757A">
        <w:t>mi alebo z</w:t>
      </w:r>
      <w:r w:rsidRPr="0092757A">
        <w:rPr>
          <w:rFonts w:cs="Proba Pro"/>
        </w:rPr>
        <w:t>á</w:t>
      </w:r>
      <w:r w:rsidRPr="0092757A">
        <w:t>ujemcami</w:t>
      </w:r>
      <w:bookmarkEnd w:id="109"/>
      <w:bookmarkEnd w:id="110"/>
      <w:bookmarkEnd w:id="111"/>
      <w:bookmarkEnd w:id="112"/>
      <w:bookmarkEnd w:id="113"/>
    </w:p>
    <w:p w14:paraId="6885611F" w14:textId="52979C1D" w:rsidR="00414230" w:rsidRPr="00A56355" w:rsidRDefault="00414230" w:rsidP="0096365D">
      <w:pPr>
        <w:pStyle w:val="Nadpis3"/>
      </w:pPr>
      <w:bookmarkStart w:id="114" w:name="_Toc444084946"/>
      <w:bookmarkStart w:id="115" w:name="_Toc4416616"/>
      <w:bookmarkStart w:id="116" w:name="_Toc4416910"/>
      <w:bookmarkStart w:id="117" w:name="_Toc4416959"/>
      <w:bookmarkStart w:id="118" w:name="_Toc114833208"/>
      <w:r w:rsidRPr="00A56355">
        <w:t xml:space="preserve">Dorozumievanie medzi </w:t>
      </w:r>
      <w:r w:rsidR="00A04C69" w:rsidRPr="00A56355">
        <w:t>Verejn</w:t>
      </w:r>
      <w:r w:rsidRPr="00A56355">
        <w:t>ým obstarávateľom a uchádzačmi alebo záujemcami</w:t>
      </w:r>
      <w:bookmarkEnd w:id="114"/>
      <w:bookmarkEnd w:id="115"/>
      <w:bookmarkEnd w:id="116"/>
      <w:bookmarkEnd w:id="117"/>
      <w:bookmarkEnd w:id="118"/>
    </w:p>
    <w:p w14:paraId="0597632B" w14:textId="0DA50C36" w:rsidR="00672CF4" w:rsidRPr="00A56355" w:rsidRDefault="00672CF4" w:rsidP="007D3A0F">
      <w:pPr>
        <w:pStyle w:val="Nadpis4"/>
      </w:pPr>
      <w:bookmarkStart w:id="119" w:name="_Toc522635391"/>
      <w:bookmarkStart w:id="120" w:name="_Toc525293205"/>
      <w:bookmarkStart w:id="121" w:name="_Toc522635392"/>
      <w:bookmarkStart w:id="122" w:name="_Toc525293206"/>
      <w:bookmarkStart w:id="123" w:name="_Toc522635393"/>
      <w:bookmarkStart w:id="124" w:name="_Toc525293207"/>
      <w:bookmarkStart w:id="125" w:name="_Toc522635394"/>
      <w:bookmarkStart w:id="126" w:name="_Toc525293208"/>
      <w:bookmarkStart w:id="127" w:name="_Toc522635395"/>
      <w:bookmarkStart w:id="128" w:name="_Toc525293209"/>
      <w:bookmarkStart w:id="129" w:name="_Toc522635396"/>
      <w:bookmarkStart w:id="130" w:name="_Toc525293210"/>
      <w:bookmarkStart w:id="131" w:name="_Toc522635397"/>
      <w:bookmarkStart w:id="132" w:name="_Toc525293211"/>
      <w:bookmarkStart w:id="133" w:name="_Toc522635398"/>
      <w:bookmarkStart w:id="134" w:name="_Toc525293212"/>
      <w:bookmarkStart w:id="135" w:name="_Toc522635399"/>
      <w:bookmarkStart w:id="136" w:name="_Toc525293213"/>
      <w:bookmarkStart w:id="137" w:name="_Toc522635400"/>
      <w:bookmarkStart w:id="138" w:name="_Toc525293214"/>
      <w:bookmarkStart w:id="139" w:name="_Toc522635401"/>
      <w:bookmarkStart w:id="140" w:name="_Toc525293215"/>
      <w:bookmarkStart w:id="141" w:name="_Toc522635402"/>
      <w:bookmarkStart w:id="142" w:name="_Toc525293216"/>
      <w:bookmarkStart w:id="143" w:name="_Toc522635403"/>
      <w:bookmarkStart w:id="144" w:name="_Toc525293217"/>
      <w:bookmarkStart w:id="145" w:name="_Toc522635404"/>
      <w:bookmarkStart w:id="146" w:name="_Toc525293218"/>
      <w:bookmarkStart w:id="147" w:name="_Toc444084947"/>
      <w:bookmarkStart w:id="148" w:name="_Toc4416617"/>
      <w:bookmarkStart w:id="149" w:name="_Toc4416911"/>
      <w:bookmarkStart w:id="150" w:name="_Toc4416960"/>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A56355">
        <w:t>Poskytovanie vysvetlení, odovzdávanie podkladov a komunikácia (ďalej len „</w:t>
      </w:r>
      <w:r w:rsidRPr="00A56355">
        <w:rPr>
          <w:b/>
        </w:rPr>
        <w:t>komunikácia</w:t>
      </w:r>
      <w:r w:rsidRPr="00A56355">
        <w:t xml:space="preserve">“) medzi </w:t>
      </w:r>
      <w:r w:rsidR="003716D2" w:rsidRPr="00A56355">
        <w:t>V</w:t>
      </w:r>
      <w:r w:rsidRPr="00A56355">
        <w:t xml:space="preserve">erejným obstarávateľom/záujemcami a uchádzačmi sa bude uskutočňovať v štátnom (slovenskom) jazyku. </w:t>
      </w:r>
    </w:p>
    <w:p w14:paraId="1BC40C37" w14:textId="4C7C7F2C" w:rsidR="00672CF4" w:rsidRPr="00A56355" w:rsidRDefault="00672CF4" w:rsidP="007D3A0F">
      <w:pPr>
        <w:pStyle w:val="Nadpis4"/>
      </w:pPr>
      <w:r w:rsidRPr="00A56355">
        <w:t xml:space="preserve">Verejný obstarávateľ bude pri komunikácii s uchádzačmi, resp. záujemcami, postupovať v zmysle § 20 ZVO prostredníctvom komunikačného rozhrania systému JOSEPHINE. Tento spôsob komunikácie sa týka akejkoľvek komunikácie a podaní medzi </w:t>
      </w:r>
      <w:r w:rsidR="003716D2" w:rsidRPr="00A56355">
        <w:t>V</w:t>
      </w:r>
      <w:r w:rsidRPr="00A56355">
        <w:t xml:space="preserve">erejným obstarávateľom </w:t>
      </w:r>
      <w:r w:rsidR="007E5BFA" w:rsidRPr="00A56355">
        <w:br/>
      </w:r>
      <w:r w:rsidRPr="00A56355">
        <w:t xml:space="preserve">a uchádzačmi, resp. záujemcami,  počas celého procesu </w:t>
      </w:r>
      <w:r w:rsidR="003716D2" w:rsidRPr="00A56355">
        <w:t>V</w:t>
      </w:r>
      <w:r w:rsidRPr="00A56355">
        <w:t xml:space="preserve">erejného obstarávania. </w:t>
      </w:r>
    </w:p>
    <w:p w14:paraId="4B15582C" w14:textId="76BE9391" w:rsidR="00672CF4" w:rsidRPr="00A56355" w:rsidRDefault="00672CF4" w:rsidP="007D3A0F">
      <w:pPr>
        <w:pStyle w:val="Nadpis4"/>
      </w:pPr>
      <w:r w:rsidRPr="00A56355">
        <w:t xml:space="preserve">JOSEPHINE je na účely tohto </w:t>
      </w:r>
      <w:r w:rsidR="003716D2" w:rsidRPr="00A56355">
        <w:t>V</w:t>
      </w:r>
      <w:r w:rsidRPr="00A56355">
        <w:t>erejného obstarávania softvér pre elektronizáciu zadávania verejných zákaziek. JOSEPHINE je webová aplikácia na doméne</w:t>
      </w:r>
      <w:r w:rsidR="00EF2DB2" w:rsidRPr="00A56355">
        <w:t xml:space="preserve"> </w:t>
      </w:r>
      <w:r w:rsidRPr="00A56355">
        <w:t>https://josephine.proebiz.com.</w:t>
      </w:r>
    </w:p>
    <w:p w14:paraId="0CE460B0" w14:textId="77777777" w:rsidR="00672CF4" w:rsidRPr="00A56355" w:rsidRDefault="00672CF4" w:rsidP="007D3A0F">
      <w:pPr>
        <w:pStyle w:val="Nadpis4"/>
      </w:pPr>
      <w:r w:rsidRPr="00A56355">
        <w:t xml:space="preserve">Návod na používanie systému je dostupný na webovom sídle portálu JOSEPHINE (http://files.nar.cz/docs/josephine/sk/Skrateny_navod_ucastnik.pdf). </w:t>
      </w:r>
    </w:p>
    <w:p w14:paraId="305DE51A" w14:textId="77777777" w:rsidR="00672CF4" w:rsidRPr="00A56355" w:rsidRDefault="00672CF4" w:rsidP="007D3A0F">
      <w:pPr>
        <w:pStyle w:val="Nadpis4"/>
      </w:pPr>
      <w:r w:rsidRPr="00A56355">
        <w:t>Minimálne technické požiadavky na používanie systému sú dostupné na webovom sídle portálu JOSEPHINE (http://files.nar.cz/docs/josephine/sk/Technicke_poziadavky_sw_JOSEPHINE.pdf).</w:t>
      </w:r>
    </w:p>
    <w:p w14:paraId="1D2AF3E2" w14:textId="77777777" w:rsidR="00672CF4" w:rsidRPr="00A56355" w:rsidRDefault="00672CF4" w:rsidP="007D3A0F">
      <w:pPr>
        <w:pStyle w:val="Nadpis4"/>
      </w:pPr>
      <w:r w:rsidRPr="00A56355">
        <w:t xml:space="preserve">Na bezproblémové používanie systému JOSEPHINE je nutné používať jeden z podporovaných internetových prehliadačov: </w:t>
      </w:r>
    </w:p>
    <w:p w14:paraId="13DAEBFD" w14:textId="77777777" w:rsidR="00672CF4" w:rsidRPr="00A56355" w:rsidRDefault="00672CF4" w:rsidP="007D3A0F">
      <w:pPr>
        <w:pStyle w:val="Nadpis4"/>
        <w:numPr>
          <w:ilvl w:val="3"/>
          <w:numId w:val="17"/>
        </w:numPr>
      </w:pPr>
      <w:r w:rsidRPr="00A56355">
        <w:t xml:space="preserve">Microsoft Internet Explorer verzia 11.0 a vyššia, </w:t>
      </w:r>
    </w:p>
    <w:p w14:paraId="509BF5F1" w14:textId="77777777" w:rsidR="00672CF4" w:rsidRPr="00A56355" w:rsidRDefault="00672CF4" w:rsidP="007D3A0F">
      <w:pPr>
        <w:pStyle w:val="Nadpis4"/>
        <w:numPr>
          <w:ilvl w:val="3"/>
          <w:numId w:val="17"/>
        </w:numPr>
      </w:pPr>
      <w:r w:rsidRPr="00A56355">
        <w:t>Mozilla Firefox verzia 13.0 a vyššia,</w:t>
      </w:r>
    </w:p>
    <w:p w14:paraId="0A36FEC3" w14:textId="77777777" w:rsidR="00672CF4" w:rsidRPr="00A56355" w:rsidRDefault="00672CF4" w:rsidP="007D3A0F">
      <w:pPr>
        <w:pStyle w:val="Nadpis4"/>
        <w:numPr>
          <w:ilvl w:val="3"/>
          <w:numId w:val="17"/>
        </w:numPr>
      </w:pPr>
      <w:r w:rsidRPr="00A56355">
        <w:t xml:space="preserve">Google Chrome, alebo </w:t>
      </w:r>
    </w:p>
    <w:p w14:paraId="7AD83B01" w14:textId="77777777" w:rsidR="00672CF4" w:rsidRPr="00A56355" w:rsidRDefault="00672CF4" w:rsidP="007D3A0F">
      <w:pPr>
        <w:pStyle w:val="Nadpis4"/>
        <w:numPr>
          <w:ilvl w:val="3"/>
          <w:numId w:val="17"/>
        </w:numPr>
      </w:pPr>
      <w:r w:rsidRPr="00A56355">
        <w:t>Microsoft Edge.</w:t>
      </w:r>
    </w:p>
    <w:p w14:paraId="545C9018" w14:textId="77777777" w:rsidR="00672CF4" w:rsidRPr="00A56355" w:rsidRDefault="00672CF4" w:rsidP="007D3A0F">
      <w:pPr>
        <w:pStyle w:val="Nadpis4"/>
      </w:pPr>
      <w:r w:rsidRPr="00A56355">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7E10D6EF" w14:textId="5C478936" w:rsidR="00672CF4" w:rsidRPr="00A56355" w:rsidRDefault="00672CF4" w:rsidP="007D3A0F">
      <w:pPr>
        <w:pStyle w:val="Nadpis4"/>
      </w:pPr>
      <w:r w:rsidRPr="00A56355">
        <w:t xml:space="preserve">Uchádzač, resp. záujemca, sa prihlási do systému a v komunikačnom rozhraní zákazky bude mať zobrazený obsah komunikácie – zásielky, správy. Uchádzač, resp. záujemca, si môže </w:t>
      </w:r>
      <w:r w:rsidR="00AE5CE5" w:rsidRPr="00A56355">
        <w:br/>
      </w:r>
      <w:r w:rsidRPr="00A56355">
        <w:t xml:space="preserve">v komunikačnom rozhraní zobraziť celú históriu o svojej komunikácií s </w:t>
      </w:r>
      <w:r w:rsidR="003716D2" w:rsidRPr="00A56355">
        <w:t>V</w:t>
      </w:r>
      <w:r w:rsidRPr="00A56355">
        <w:t>erejným obstarávateľom.</w:t>
      </w:r>
    </w:p>
    <w:p w14:paraId="67129671" w14:textId="6AD9E1D1" w:rsidR="00672CF4" w:rsidRPr="00A56355" w:rsidRDefault="00672CF4" w:rsidP="007D3A0F">
      <w:pPr>
        <w:pStyle w:val="Nadpis4"/>
      </w:pPr>
      <w:r w:rsidRPr="00A56355">
        <w:t xml:space="preserve">Ak je odosielateľom informácie uchádzač, resp. záujemca, tak po prihlásení do systému </w:t>
      </w:r>
      <w:r w:rsidR="00AE5CE5" w:rsidRPr="00A56355">
        <w:br/>
      </w:r>
      <w:r w:rsidRPr="00A56355">
        <w:t xml:space="preserve">a predmetnej zákazky môže prostredníctvom komunikačného rozhrania odosielať správy </w:t>
      </w:r>
      <w:r w:rsidR="00AE5CE5" w:rsidRPr="00A56355">
        <w:br/>
      </w:r>
      <w:r w:rsidRPr="00A56355">
        <w:t xml:space="preserve">a potrebné prílohy </w:t>
      </w:r>
      <w:r w:rsidR="003716D2" w:rsidRPr="00A56355">
        <w:t>V</w:t>
      </w:r>
      <w:r w:rsidRPr="00A56355">
        <w:t xml:space="preserve">erejnému obstarávateľovi. Takáto zásielka sa považuje za doručenú </w:t>
      </w:r>
      <w:r w:rsidR="003716D2" w:rsidRPr="00A56355">
        <w:t>V</w:t>
      </w:r>
      <w:r w:rsidRPr="00A56355">
        <w:t xml:space="preserve">erejnému obstarávateľovi okamihom jej odoslania v systému JOSEPHINE v súlade </w:t>
      </w:r>
      <w:r w:rsidR="00AE5CE5" w:rsidRPr="00A56355">
        <w:br/>
      </w:r>
      <w:r w:rsidRPr="00A56355">
        <w:t>s funkcionalitou systému.</w:t>
      </w:r>
    </w:p>
    <w:p w14:paraId="4F226490" w14:textId="77777777" w:rsidR="00672CF4" w:rsidRPr="00A56355" w:rsidRDefault="00672CF4" w:rsidP="007D3A0F">
      <w:pPr>
        <w:pStyle w:val="Nadpis4"/>
      </w:pPr>
      <w:r w:rsidRPr="00A56355">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7578B749" w14:textId="77AAFAAC" w:rsidR="00672CF4" w:rsidRPr="00A56355" w:rsidRDefault="00672CF4" w:rsidP="007D3A0F">
      <w:pPr>
        <w:pStyle w:val="Nadpis4"/>
      </w:pPr>
      <w:r w:rsidRPr="00A56355">
        <w:t xml:space="preserve">Verejný obstarávateľ umožňuje neobmedzený a priamy prístup elektronickými prostriedkami </w:t>
      </w:r>
      <w:r w:rsidR="00AE5CE5" w:rsidRPr="00A56355">
        <w:br/>
      </w:r>
      <w:r w:rsidRPr="00A56355">
        <w:t>k všetkým poskytnutým dokumentom / informáciám počas lehoty na predkladanie ponúk. Verejný obstarávateľ bude všetky dokumenty uverejňovať ako elektronické dokumenty</w:t>
      </w:r>
      <w:r w:rsidR="00AE5CE5" w:rsidRPr="00A56355">
        <w:br/>
      </w:r>
      <w:r w:rsidRPr="00A56355">
        <w:t>v príslušnej časti zákazky v systéme JOSEPHINE</w:t>
      </w:r>
      <w:r w:rsidR="00FE397B" w:rsidRPr="00A56355">
        <w:t>, na ktorý bude odkazovať link uverejnený</w:t>
      </w:r>
      <w:r w:rsidRPr="00A56355">
        <w:t xml:space="preserve"> v profile </w:t>
      </w:r>
      <w:r w:rsidR="003716D2" w:rsidRPr="00A56355">
        <w:t>V</w:t>
      </w:r>
      <w:r w:rsidRPr="00A56355">
        <w:t>erejného obstarávateľa zriadenom v elektronickom úložisku na webovej stránke Úradu pre verejné obstarávanie</w:t>
      </w:r>
      <w:r w:rsidR="00793365" w:rsidRPr="00A56355">
        <w:t xml:space="preserve"> (ďalej len „</w:t>
      </w:r>
      <w:r w:rsidR="00793365" w:rsidRPr="00A56355">
        <w:rPr>
          <w:b/>
        </w:rPr>
        <w:t>Profil</w:t>
      </w:r>
      <w:r w:rsidR="00793365" w:rsidRPr="00A56355">
        <w:t>“)</w:t>
      </w:r>
      <w:r w:rsidRPr="00A56355">
        <w:t>.</w:t>
      </w:r>
    </w:p>
    <w:p w14:paraId="331C5698" w14:textId="1BFFAF5E" w:rsidR="00672CF4" w:rsidRDefault="00672CF4" w:rsidP="007D3A0F">
      <w:pPr>
        <w:pStyle w:val="Nadpis4"/>
      </w:pPr>
      <w:r w:rsidRPr="00A56355">
        <w:t xml:space="preserve">Podania a dokumenty súvisiace s uplatnením revíznych postupov budú medzi </w:t>
      </w:r>
      <w:r w:rsidR="003716D2" w:rsidRPr="00A56355">
        <w:t>V</w:t>
      </w:r>
      <w:r w:rsidRPr="00A56355">
        <w:t xml:space="preserve">erejným obstarávateľom a záujemcami/uchádzačmi doručované v súlade </w:t>
      </w:r>
      <w:r w:rsidR="007620F3" w:rsidRPr="00A56355">
        <w:t>s príslušnými ustanoveniami ZVO</w:t>
      </w:r>
      <w:r w:rsidR="00A55585" w:rsidRPr="00A56355">
        <w:t xml:space="preserve">, pričom Verejnému obstarávateľovi budú podania doručované v elektronickej podobe funkcionalitou informačného systému, prostredníctvom ktorého </w:t>
      </w:r>
      <w:r w:rsidR="00C61498" w:rsidRPr="00A56355">
        <w:t>je</w:t>
      </w:r>
      <w:r w:rsidR="00A55585" w:rsidRPr="00A56355">
        <w:t xml:space="preserve"> verejné obstarávanie </w:t>
      </w:r>
      <w:r w:rsidR="00C61498" w:rsidRPr="00A56355">
        <w:t xml:space="preserve">realizované </w:t>
      </w:r>
      <w:r w:rsidR="00A55585" w:rsidRPr="00A56355">
        <w:t>(t.</w:t>
      </w:r>
      <w:r w:rsidR="00FE397B" w:rsidRPr="00A56355">
        <w:t xml:space="preserve"> </w:t>
      </w:r>
      <w:r w:rsidR="00A55585" w:rsidRPr="00A56355">
        <w:t>j. JOSEPHINE)</w:t>
      </w:r>
      <w:r w:rsidRPr="00A56355">
        <w:t>.</w:t>
      </w:r>
    </w:p>
    <w:p w14:paraId="3AF77B7F" w14:textId="77777777" w:rsidR="009A10D6" w:rsidRPr="009A10D6" w:rsidRDefault="009A10D6" w:rsidP="009A10D6"/>
    <w:p w14:paraId="4D0E3D4C" w14:textId="0BD3501F" w:rsidR="003E395A" w:rsidRPr="00A56355" w:rsidRDefault="003E395A" w:rsidP="0096365D">
      <w:pPr>
        <w:pStyle w:val="Nadpis3"/>
      </w:pPr>
      <w:bookmarkStart w:id="151" w:name="_Toc114833209"/>
      <w:r w:rsidRPr="00A56355">
        <w:t>Vysvetľovanie a doplnenie súťažných podkladov</w:t>
      </w:r>
      <w:bookmarkEnd w:id="147"/>
      <w:bookmarkEnd w:id="148"/>
      <w:bookmarkEnd w:id="149"/>
      <w:bookmarkEnd w:id="150"/>
      <w:bookmarkEnd w:id="151"/>
    </w:p>
    <w:p w14:paraId="509936A0" w14:textId="455A65B6" w:rsidR="00AA4123" w:rsidRPr="00A56355" w:rsidRDefault="00AA4123" w:rsidP="007D3A0F">
      <w:pPr>
        <w:pStyle w:val="Nadpis4"/>
      </w:pPr>
      <w:bookmarkStart w:id="152" w:name="_Hlk522551241"/>
      <w:r w:rsidRPr="00A56355">
        <w:lastRenderedPageBreak/>
        <w:t>Adresa stránky, kde je možný prístup k dokumentáci</w:t>
      </w:r>
      <w:r w:rsidR="0032604B" w:rsidRPr="00A56355">
        <w:t>i</w:t>
      </w:r>
      <w:r w:rsidRPr="00A56355">
        <w:t xml:space="preserve"> </w:t>
      </w:r>
      <w:r w:rsidR="003716D2" w:rsidRPr="00A56355">
        <w:t>V</w:t>
      </w:r>
      <w:r w:rsidRPr="00A56355">
        <w:t>erejného obstarávania: https://josephine.proebiz.com/</w:t>
      </w:r>
    </w:p>
    <w:p w14:paraId="0F04AFDC" w14:textId="2F039C62" w:rsidR="008E67C5" w:rsidRPr="00A56355" w:rsidRDefault="00D61ABB" w:rsidP="007D3A0F">
      <w:pPr>
        <w:pStyle w:val="Nadpis4"/>
      </w:pPr>
      <w:r w:rsidRPr="00A56355">
        <w:t xml:space="preserve">V </w:t>
      </w:r>
      <w:r w:rsidR="00793365" w:rsidRPr="00A56355">
        <w:t>P</w:t>
      </w:r>
      <w:r w:rsidRPr="00A56355">
        <w:t xml:space="preserve">rofile sa bude nachádzať odkaz na verejný portál systému JOSEPHINE, kde sú všetky informácie verejne </w:t>
      </w:r>
      <w:r w:rsidR="00640029" w:rsidRPr="00A56355">
        <w:t>prístupné</w:t>
      </w:r>
      <w:r w:rsidR="008E67C5" w:rsidRPr="00A56355">
        <w:t>.</w:t>
      </w:r>
      <w:r w:rsidR="008E67C5" w:rsidRPr="00A56355" w:rsidDel="000A67EA">
        <w:t xml:space="preserve"> </w:t>
      </w:r>
    </w:p>
    <w:p w14:paraId="1F3F35A4" w14:textId="060E7C68" w:rsidR="00AA4123" w:rsidRPr="00A56355" w:rsidRDefault="00AA4123" w:rsidP="007D3A0F">
      <w:pPr>
        <w:pStyle w:val="Nadpis4"/>
      </w:pPr>
      <w:r w:rsidRPr="00A56355">
        <w:t xml:space="preserve">V prípade nejasností alebo potreby objasnenia akýchkoľvek poskytnutých informácií v lehote na predkladanie ponúk, môže ktorýkoľvek zo záujemcov požiadať </w:t>
      </w:r>
      <w:r w:rsidR="00A55585" w:rsidRPr="00A56355">
        <w:t xml:space="preserve">o vysvetlenie </w:t>
      </w:r>
      <w:r w:rsidRPr="00A56355">
        <w:t>prostredníctvom komunikačného rozhrania systému JOSEPHINE podľa vyššie uvedených pravidiel komunikácie. 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10AA791C" w14:textId="46577778" w:rsidR="003E395A" w:rsidRPr="00A56355" w:rsidRDefault="003E395A" w:rsidP="0096365D">
      <w:pPr>
        <w:pStyle w:val="Nadpis3"/>
      </w:pPr>
      <w:bookmarkStart w:id="153" w:name="_Toc534377202"/>
      <w:bookmarkStart w:id="154" w:name="_Toc522635406"/>
      <w:bookmarkStart w:id="155" w:name="_Toc525293220"/>
      <w:bookmarkStart w:id="156" w:name="_Toc522635407"/>
      <w:bookmarkStart w:id="157" w:name="_Toc525293221"/>
      <w:bookmarkStart w:id="158" w:name="_Toc444084948"/>
      <w:bookmarkStart w:id="159" w:name="_Toc4416618"/>
      <w:bookmarkStart w:id="160" w:name="_Toc4416912"/>
      <w:bookmarkStart w:id="161" w:name="_Toc4416961"/>
      <w:bookmarkStart w:id="162" w:name="_Toc114833210"/>
      <w:bookmarkEnd w:id="152"/>
      <w:bookmarkEnd w:id="153"/>
      <w:bookmarkEnd w:id="154"/>
      <w:bookmarkEnd w:id="155"/>
      <w:bookmarkEnd w:id="156"/>
      <w:bookmarkEnd w:id="157"/>
      <w:r w:rsidRPr="00A56355">
        <w:t xml:space="preserve">Obhliadka miesta </w:t>
      </w:r>
      <w:r w:rsidR="00A55585" w:rsidRPr="00A56355">
        <w:t xml:space="preserve">realizácie </w:t>
      </w:r>
      <w:r w:rsidR="0068594A" w:rsidRPr="00A56355">
        <w:t>p</w:t>
      </w:r>
      <w:r w:rsidR="007D674D" w:rsidRPr="00A56355">
        <w:t>redmet</w:t>
      </w:r>
      <w:r w:rsidRPr="00A56355">
        <w:t>u zákazky</w:t>
      </w:r>
      <w:bookmarkEnd w:id="158"/>
      <w:bookmarkEnd w:id="159"/>
      <w:bookmarkEnd w:id="160"/>
      <w:bookmarkEnd w:id="161"/>
      <w:bookmarkEnd w:id="162"/>
    </w:p>
    <w:p w14:paraId="3EA84477" w14:textId="09C48338" w:rsidR="00545C62" w:rsidRPr="00A56355" w:rsidRDefault="00545C62" w:rsidP="007D3A0F">
      <w:pPr>
        <w:pStyle w:val="Nadpis4"/>
      </w:pPr>
      <w:bookmarkStart w:id="163" w:name="_Toc4416498"/>
      <w:bookmarkStart w:id="164" w:name="_Toc4416619"/>
      <w:bookmarkStart w:id="165" w:name="_Toc4416913"/>
      <w:bookmarkStart w:id="166" w:name="_Toc4416962"/>
      <w:r w:rsidRPr="00A56355">
        <w:t xml:space="preserve">Verejný obstarávateľ záujemcom odporúča vykonať obhliadku miesta realizácie predmetu zákazky. Obhliadka bude organizovaná pre záujemcov samostatne. Termín obhliadky je záujemca povinný si dohodnúť s Verejným obstarávateľom individuálne na kontaktných údajoch na strane Verejného obstarávateľa  uvedených v bode </w:t>
      </w:r>
      <w:r w:rsidR="00ED7F4A" w:rsidRPr="00A56355">
        <w:fldChar w:fldCharType="begin"/>
      </w:r>
      <w:r w:rsidR="00ED7F4A" w:rsidRPr="00A56355">
        <w:instrText xml:space="preserve"> REF _Ref64980700 \r \h </w:instrText>
      </w:r>
      <w:r w:rsidR="00533A6E" w:rsidRPr="00A56355">
        <w:instrText xml:space="preserve"> \* MERGEFORMAT </w:instrText>
      </w:r>
      <w:r w:rsidR="00ED7F4A" w:rsidRPr="00A56355">
        <w:fldChar w:fldCharType="separate"/>
      </w:r>
      <w:r w:rsidR="00CC2364">
        <w:t>13.2</w:t>
      </w:r>
      <w:r w:rsidR="00ED7F4A" w:rsidRPr="00A56355">
        <w:fldChar w:fldCharType="end"/>
      </w:r>
      <w:r w:rsidR="00ED7F4A" w:rsidRPr="00A56355">
        <w:t xml:space="preserve"> </w:t>
      </w:r>
      <w:r w:rsidRPr="00A56355">
        <w:t xml:space="preserve">nižšie. Obhliadka miesta realizácie predmetu zákazky nie je povinná. </w:t>
      </w:r>
    </w:p>
    <w:p w14:paraId="32C6DC4C" w14:textId="77777777" w:rsidR="009A10D6" w:rsidRPr="00274938" w:rsidRDefault="006216D6" w:rsidP="007D3A0F">
      <w:pPr>
        <w:pStyle w:val="Nadpis4"/>
      </w:pPr>
      <w:bookmarkStart w:id="167" w:name="_Ref17375144"/>
      <w:bookmarkStart w:id="168" w:name="_Ref64980700"/>
      <w:r w:rsidRPr="00A56355">
        <w:t xml:space="preserve">Kontaktnou osobou na účely obhliadky je </w:t>
      </w:r>
      <w:bookmarkEnd w:id="167"/>
      <w:bookmarkEnd w:id="168"/>
      <w:r w:rsidR="009A10D6" w:rsidRPr="00274938">
        <w:t xml:space="preserve">Ing. Vladimír Hlivák, e-mail: </w:t>
      </w:r>
      <w:hyperlink r:id="rId15" w:history="1">
        <w:r w:rsidR="009A10D6" w:rsidRPr="00274938">
          <w:rPr>
            <w:rStyle w:val="Hypertextovprepojenie"/>
          </w:rPr>
          <w:t>Vladimir.Hlivak@vucke.sk</w:t>
        </w:r>
      </w:hyperlink>
      <w:r w:rsidR="009A10D6" w:rsidRPr="00274938">
        <w:t>,  tel. č.: +421 910 322 559.</w:t>
      </w:r>
    </w:p>
    <w:p w14:paraId="6F1F931F" w14:textId="11FE11A0" w:rsidR="006216D6" w:rsidRPr="00A56355" w:rsidRDefault="006216D6" w:rsidP="007D3A0F">
      <w:pPr>
        <w:pStyle w:val="Nadpis4"/>
        <w:numPr>
          <w:ilvl w:val="0"/>
          <w:numId w:val="0"/>
        </w:numPr>
        <w:ind w:left="709"/>
      </w:pPr>
    </w:p>
    <w:p w14:paraId="6B3A92EC" w14:textId="4F7BD65D" w:rsidR="00F46482" w:rsidRPr="00A56355" w:rsidRDefault="00F46482" w:rsidP="0092757A">
      <w:pPr>
        <w:pStyle w:val="Nadpis2"/>
      </w:pPr>
      <w:bookmarkStart w:id="169" w:name="_Toc114833211"/>
      <w:r w:rsidRPr="00A56355">
        <w:t>Príprava ponuky</w:t>
      </w:r>
      <w:bookmarkEnd w:id="163"/>
      <w:bookmarkEnd w:id="164"/>
      <w:bookmarkEnd w:id="165"/>
      <w:bookmarkEnd w:id="166"/>
      <w:bookmarkEnd w:id="169"/>
    </w:p>
    <w:p w14:paraId="41235DAC" w14:textId="55180F82" w:rsidR="00B25D70" w:rsidRPr="00A56355" w:rsidRDefault="00B25D70" w:rsidP="0096365D">
      <w:pPr>
        <w:pStyle w:val="Nadpis3"/>
      </w:pPr>
      <w:bookmarkStart w:id="170" w:name="_Toc444084950"/>
      <w:bookmarkStart w:id="171" w:name="_Toc4416620"/>
      <w:bookmarkStart w:id="172" w:name="_Toc4416914"/>
      <w:bookmarkStart w:id="173" w:name="_Toc4416963"/>
      <w:bookmarkStart w:id="174" w:name="_Toc114833212"/>
      <w:r w:rsidRPr="00A56355">
        <w:t>Jazyk ponúk</w:t>
      </w:r>
      <w:bookmarkEnd w:id="170"/>
      <w:bookmarkEnd w:id="171"/>
      <w:bookmarkEnd w:id="172"/>
      <w:bookmarkEnd w:id="173"/>
      <w:bookmarkEnd w:id="174"/>
    </w:p>
    <w:p w14:paraId="2AC2FF94" w14:textId="7F5BE42A" w:rsidR="0033293A" w:rsidRPr="00A56355" w:rsidRDefault="00B25D70" w:rsidP="007D3A0F">
      <w:pPr>
        <w:pStyle w:val="Nadpis4"/>
      </w:pPr>
      <w:r w:rsidRPr="00A56355">
        <w:t>Ponuky, doklady a dokumenty v nich predložené sa predkladajú v štátnom jazyku Slovenskej republiky</w:t>
      </w:r>
      <w:r w:rsidR="001F4B8F" w:rsidRPr="00A56355">
        <w:t xml:space="preserve"> alebo v českom jazyku</w:t>
      </w:r>
      <w:r w:rsidRPr="00A56355">
        <w:t xml:space="preserve">. </w:t>
      </w:r>
      <w:bookmarkStart w:id="175" w:name="jazyky"/>
      <w:bookmarkEnd w:id="175"/>
    </w:p>
    <w:p w14:paraId="7301851D" w14:textId="2AAEBA1E" w:rsidR="0033293A" w:rsidRPr="00A56355" w:rsidRDefault="00B25D70" w:rsidP="007D3A0F">
      <w:pPr>
        <w:pStyle w:val="Nadpis4"/>
      </w:pPr>
      <w:r w:rsidRPr="00A56355">
        <w:t xml:space="preserve">Ak je doklad alebo dokument vyhotovený v </w:t>
      </w:r>
      <w:r w:rsidR="001C73ED" w:rsidRPr="00A56355">
        <w:t>inom ako štátnom jazyku alebo českom jazyku</w:t>
      </w:r>
      <w:r w:rsidRPr="00A56355">
        <w:t xml:space="preserve">, predkladá sa spolu s jeho </w:t>
      </w:r>
      <w:r w:rsidR="00826B07" w:rsidRPr="00A56355">
        <w:t xml:space="preserve">úradným </w:t>
      </w:r>
      <w:r w:rsidRPr="00A56355">
        <w:t xml:space="preserve">prekladom do štátneho jazyka; </w:t>
      </w:r>
      <w:r w:rsidR="001C73ED" w:rsidRPr="00A56355">
        <w:t>Ak sa zistí rozdiel v obsahu dokladu alebo dokumentu predloženom podľa predchádzajúcej vety, rozhodujúci je úradný preklad do štátneho jazyka</w:t>
      </w:r>
      <w:r w:rsidRPr="00A56355">
        <w:t xml:space="preserve">. </w:t>
      </w:r>
    </w:p>
    <w:p w14:paraId="4897AB4A" w14:textId="114266B5" w:rsidR="00F46482" w:rsidRPr="00A56355" w:rsidRDefault="00F46482" w:rsidP="0096365D">
      <w:pPr>
        <w:pStyle w:val="Nadpis3"/>
      </w:pPr>
      <w:bookmarkStart w:id="176" w:name="_Toc400006275"/>
      <w:bookmarkStart w:id="177" w:name="_Toc444084951"/>
      <w:bookmarkStart w:id="178" w:name="_Toc4416621"/>
      <w:bookmarkStart w:id="179" w:name="_Toc4416915"/>
      <w:bookmarkStart w:id="180" w:name="_Toc4416964"/>
      <w:bookmarkStart w:id="181" w:name="_Ref106269483"/>
      <w:bookmarkStart w:id="182" w:name="_Toc114833213"/>
      <w:r w:rsidRPr="00A56355">
        <w:t>Zábezpeka</w:t>
      </w:r>
      <w:bookmarkEnd w:id="176"/>
      <w:bookmarkEnd w:id="177"/>
      <w:bookmarkEnd w:id="178"/>
      <w:bookmarkEnd w:id="179"/>
      <w:bookmarkEnd w:id="180"/>
      <w:bookmarkEnd w:id="181"/>
      <w:bookmarkEnd w:id="182"/>
    </w:p>
    <w:p w14:paraId="3813543C" w14:textId="583F732E" w:rsidR="00AB238B" w:rsidRPr="00A56355" w:rsidRDefault="00A04C69" w:rsidP="007D3A0F">
      <w:pPr>
        <w:pStyle w:val="Nadpis4"/>
      </w:pPr>
      <w:r w:rsidRPr="00A56355">
        <w:t>Verejn</w:t>
      </w:r>
      <w:r w:rsidR="00AB238B" w:rsidRPr="00A56355">
        <w:t xml:space="preserve">ý obstarávateľ vyžaduje na zabezpečenie ponuky zloženie zábezpeky vo výške </w:t>
      </w:r>
      <w:r w:rsidR="009A10D6" w:rsidRPr="009A10D6">
        <w:rPr>
          <w:b/>
          <w:bCs/>
        </w:rPr>
        <w:t>100.000,-</w:t>
      </w:r>
      <w:r w:rsidR="0037088E" w:rsidRPr="009A10D6">
        <w:rPr>
          <w:b/>
          <w:bCs/>
        </w:rPr>
        <w:t xml:space="preserve"> </w:t>
      </w:r>
      <w:r w:rsidR="00B27DB0" w:rsidRPr="009A10D6">
        <w:rPr>
          <w:b/>
          <w:bCs/>
        </w:rPr>
        <w:t>EUR</w:t>
      </w:r>
      <w:r w:rsidR="00B27DB0" w:rsidRPr="00A56355">
        <w:t>.</w:t>
      </w:r>
    </w:p>
    <w:p w14:paraId="136AEE0A" w14:textId="2ACB770C" w:rsidR="00DB3EC1" w:rsidRPr="00A56355" w:rsidRDefault="00AB238B" w:rsidP="007D3A0F">
      <w:pPr>
        <w:pStyle w:val="Nadpis4"/>
      </w:pPr>
      <w:r w:rsidRPr="00A56355">
        <w:t>Zábezpeku je možné zložiť</w:t>
      </w:r>
      <w:r w:rsidR="00F17020" w:rsidRPr="00A56355">
        <w:t xml:space="preserve"> nasledovnou formou</w:t>
      </w:r>
      <w:r w:rsidRPr="00A56355">
        <w:t>:</w:t>
      </w:r>
    </w:p>
    <w:p w14:paraId="25359029" w14:textId="77777777" w:rsidR="00AB238B" w:rsidRPr="00A56355" w:rsidRDefault="00AB238B" w:rsidP="004C223F">
      <w:pPr>
        <w:pStyle w:val="Nadpis5"/>
      </w:pPr>
      <w:r w:rsidRPr="00A56355">
        <w:t>Poskytnutím bankovej záruky za uchádzača</w:t>
      </w:r>
    </w:p>
    <w:p w14:paraId="5A228EB7" w14:textId="7B9C3970" w:rsidR="00425530" w:rsidRPr="009A10D6" w:rsidRDefault="00AB238B" w:rsidP="008E1487">
      <w:pPr>
        <w:pStyle w:val="Nadpis6"/>
        <w:rPr>
          <w:rFonts w:eastAsia="Times New Roman"/>
          <w:lang w:eastAsia="sk-SK"/>
        </w:rPr>
      </w:pPr>
      <w:r w:rsidRPr="009A10D6">
        <w:rPr>
          <w:rFonts w:eastAsia="Times New Roman"/>
          <w:lang w:eastAsia="sk-SK"/>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do skončenia lehoty viazanosti ponúk (resp. predĺženej lehoty viazanosti), </w:t>
      </w:r>
      <w:r w:rsidR="00BD4CE3" w:rsidRPr="009A10D6">
        <w:rPr>
          <w:rFonts w:eastAsia="Times New Roman"/>
          <w:lang w:eastAsia="sk-SK"/>
        </w:rPr>
        <w:br/>
      </w:r>
      <w:r w:rsidRPr="009A10D6">
        <w:rPr>
          <w:rFonts w:eastAsia="Times New Roman"/>
          <w:lang w:eastAsia="sk-SK"/>
        </w:rPr>
        <w:t>t.</w:t>
      </w:r>
      <w:r w:rsidR="00BD4CE3" w:rsidRPr="009A10D6">
        <w:rPr>
          <w:rFonts w:eastAsia="Times New Roman"/>
          <w:lang w:eastAsia="sk-SK"/>
        </w:rPr>
        <w:t xml:space="preserve"> </w:t>
      </w:r>
      <w:r w:rsidRPr="009A10D6">
        <w:rPr>
          <w:rFonts w:eastAsia="Times New Roman"/>
          <w:lang w:eastAsia="sk-SK"/>
        </w:rPr>
        <w:t xml:space="preserve">j. </w:t>
      </w:r>
      <w:r w:rsidR="00FD751C" w:rsidRPr="009A10D6">
        <w:rPr>
          <w:rFonts w:eastAsia="Times New Roman"/>
          <w:lang w:eastAsia="sk-SK"/>
        </w:rPr>
        <w:t>do</w:t>
      </w:r>
      <w:r w:rsidR="00BD4CE3" w:rsidRPr="009A10D6">
        <w:rPr>
          <w:rFonts w:eastAsia="Times New Roman"/>
          <w:lang w:eastAsia="sk-SK"/>
        </w:rPr>
        <w:t xml:space="preserve"> </w:t>
      </w:r>
      <w:r w:rsidR="00A93F74" w:rsidRPr="009A10D6">
        <w:t>31.01.2023</w:t>
      </w:r>
      <w:r w:rsidR="00BD4CE3" w:rsidRPr="009A10D6">
        <w:rPr>
          <w:rFonts w:eastAsia="Times New Roman"/>
          <w:lang w:eastAsia="sk-SK"/>
        </w:rPr>
        <w:t>.</w:t>
      </w:r>
      <w:r w:rsidRPr="009A10D6">
        <w:rPr>
          <w:rFonts w:eastAsia="Times New Roman"/>
          <w:lang w:eastAsia="sk-SK"/>
        </w:rPr>
        <w:t xml:space="preserve"> Z bankovej záruky vystavenej bankou musí ďalej vyplývať, že banka uspokojí veriteľa (</w:t>
      </w:r>
      <w:r w:rsidR="00A04C69" w:rsidRPr="009A10D6">
        <w:rPr>
          <w:rFonts w:eastAsia="Times New Roman"/>
          <w:lang w:eastAsia="sk-SK"/>
        </w:rPr>
        <w:t>Verejn</w:t>
      </w:r>
      <w:r w:rsidRPr="009A10D6">
        <w:rPr>
          <w:rFonts w:eastAsia="Times New Roman"/>
          <w:lang w:eastAsia="sk-SK"/>
        </w:rPr>
        <w:t xml:space="preserve">ého obstarávateľa) za dlžníka (uchádzača) v prípade prepadnutia jeho zábezpeky v prospech </w:t>
      </w:r>
      <w:r w:rsidR="00A04C69" w:rsidRPr="009A10D6">
        <w:rPr>
          <w:rFonts w:eastAsia="Times New Roman"/>
          <w:szCs w:val="20"/>
          <w:lang w:eastAsia="sk-SK"/>
        </w:rPr>
        <w:t>Verejn</w:t>
      </w:r>
      <w:r w:rsidRPr="009A10D6">
        <w:rPr>
          <w:rFonts w:eastAsia="Times New Roman"/>
          <w:szCs w:val="20"/>
          <w:lang w:eastAsia="sk-SK"/>
        </w:rPr>
        <w:t>ého obstarávateľa</w:t>
      </w:r>
      <w:r w:rsidR="00AA4DCA" w:rsidRPr="009A10D6">
        <w:rPr>
          <w:szCs w:val="20"/>
        </w:rPr>
        <w:t xml:space="preserve"> </w:t>
      </w:r>
      <w:r w:rsidR="00E6388E" w:rsidRPr="009A10D6">
        <w:rPr>
          <w:szCs w:val="20"/>
        </w:rPr>
        <w:t>v tomto Verejnom obstarávaní</w:t>
      </w:r>
      <w:r w:rsidR="00851C8C" w:rsidRPr="009A10D6">
        <w:rPr>
          <w:b/>
          <w:szCs w:val="20"/>
        </w:rPr>
        <w:t xml:space="preserve">, pričom v texte dokladu vystaveného bankou musí byť </w:t>
      </w:r>
      <w:r w:rsidR="00E6388E" w:rsidRPr="009A10D6">
        <w:rPr>
          <w:b/>
          <w:szCs w:val="20"/>
        </w:rPr>
        <w:t>Verejné obstarávanie</w:t>
      </w:r>
      <w:r w:rsidR="00851C8C" w:rsidRPr="009A10D6">
        <w:rPr>
          <w:b/>
          <w:szCs w:val="20"/>
        </w:rPr>
        <w:t xml:space="preserve"> nezameniteľne identifikovateľná napr. číslom </w:t>
      </w:r>
      <w:r w:rsidR="002D160A" w:rsidRPr="009A10D6">
        <w:rPr>
          <w:b/>
          <w:szCs w:val="20"/>
        </w:rPr>
        <w:t>o</w:t>
      </w:r>
      <w:r w:rsidR="00851C8C" w:rsidRPr="009A10D6">
        <w:rPr>
          <w:b/>
          <w:szCs w:val="20"/>
        </w:rPr>
        <w:t>známenia</w:t>
      </w:r>
      <w:r w:rsidR="002D160A" w:rsidRPr="009A10D6">
        <w:rPr>
          <w:b/>
          <w:szCs w:val="20"/>
        </w:rPr>
        <w:t xml:space="preserve"> o vyhlásení tohto </w:t>
      </w:r>
      <w:r w:rsidR="003716D2" w:rsidRPr="009A10D6">
        <w:rPr>
          <w:b/>
          <w:szCs w:val="20"/>
        </w:rPr>
        <w:t>V</w:t>
      </w:r>
      <w:r w:rsidR="002D160A" w:rsidRPr="009A10D6">
        <w:rPr>
          <w:b/>
          <w:szCs w:val="20"/>
        </w:rPr>
        <w:t>erejného obstarávania</w:t>
      </w:r>
      <w:r w:rsidRPr="009A10D6">
        <w:rPr>
          <w:rFonts w:eastAsia="Times New Roman"/>
          <w:szCs w:val="20"/>
          <w:lang w:eastAsia="sk-SK"/>
        </w:rPr>
        <w:t>.</w:t>
      </w:r>
      <w:r w:rsidRPr="009A10D6">
        <w:rPr>
          <w:rFonts w:eastAsia="Times New Roman"/>
          <w:lang w:eastAsia="sk-SK"/>
        </w:rPr>
        <w:t xml:space="preserve"> Banka sa musí bezpodmienečne </w:t>
      </w:r>
      <w:r w:rsidR="00573E7C" w:rsidRPr="009A10D6">
        <w:t xml:space="preserve">a neodvolateľne </w:t>
      </w:r>
      <w:r w:rsidRPr="009A10D6">
        <w:rPr>
          <w:rFonts w:eastAsia="Times New Roman"/>
          <w:lang w:eastAsia="sk-SK"/>
        </w:rPr>
        <w:t xml:space="preserve">zaviazať zaplatiť na účet </w:t>
      </w:r>
      <w:r w:rsidR="00A04C69" w:rsidRPr="009A10D6">
        <w:rPr>
          <w:rFonts w:eastAsia="Times New Roman"/>
          <w:lang w:eastAsia="sk-SK"/>
        </w:rPr>
        <w:t>Verejn</w:t>
      </w:r>
      <w:r w:rsidRPr="009A10D6">
        <w:rPr>
          <w:rFonts w:eastAsia="Times New Roman"/>
          <w:lang w:eastAsia="sk-SK"/>
        </w:rPr>
        <w:t>ého obstarávateľa pohľadávku krytú bankovou zárukou</w:t>
      </w:r>
      <w:r w:rsidR="005B5D45" w:rsidRPr="009A10D6">
        <w:rPr>
          <w:rFonts w:eastAsia="Times New Roman"/>
          <w:lang w:eastAsia="sk-SK"/>
        </w:rPr>
        <w:t xml:space="preserve"> najneskôr</w:t>
      </w:r>
      <w:r w:rsidRPr="009A10D6">
        <w:rPr>
          <w:rFonts w:eastAsia="Times New Roman"/>
          <w:lang w:eastAsia="sk-SK"/>
        </w:rPr>
        <w:t xml:space="preserve"> do 7 </w:t>
      </w:r>
      <w:r w:rsidR="00A55585" w:rsidRPr="009A10D6">
        <w:t xml:space="preserve">(siedmich) </w:t>
      </w:r>
      <w:r w:rsidR="005B5D45" w:rsidRPr="009A10D6">
        <w:t>pracovných</w:t>
      </w:r>
      <w:r w:rsidR="00A55585" w:rsidRPr="009A10D6">
        <w:t xml:space="preserve"> </w:t>
      </w:r>
      <w:r w:rsidRPr="009A10D6">
        <w:rPr>
          <w:rFonts w:eastAsia="Times New Roman"/>
          <w:lang w:eastAsia="sk-SK"/>
        </w:rPr>
        <w:t xml:space="preserve">dní po doručení výzvy </w:t>
      </w:r>
      <w:r w:rsidR="00A04C69" w:rsidRPr="009A10D6">
        <w:rPr>
          <w:rFonts w:eastAsia="Times New Roman"/>
          <w:lang w:eastAsia="sk-SK"/>
        </w:rPr>
        <w:t>Verejn</w:t>
      </w:r>
      <w:r w:rsidRPr="009A10D6">
        <w:rPr>
          <w:rFonts w:eastAsia="Times New Roman"/>
          <w:lang w:eastAsia="sk-SK"/>
        </w:rPr>
        <w:t xml:space="preserve">ého obstarávateľa na jej zaplatenie. Banková záruka vzniká dňom písomného vyhlásenia banky a zábezpeka vzniká doručením záručnej listiny </w:t>
      </w:r>
      <w:r w:rsidR="00A04C69" w:rsidRPr="009A10D6">
        <w:rPr>
          <w:rFonts w:eastAsia="Times New Roman"/>
          <w:lang w:eastAsia="sk-SK"/>
        </w:rPr>
        <w:t>Verejn</w:t>
      </w:r>
      <w:r w:rsidRPr="009A10D6">
        <w:rPr>
          <w:rFonts w:eastAsia="Times New Roman"/>
          <w:lang w:eastAsia="sk-SK"/>
        </w:rPr>
        <w:t xml:space="preserve">ému obstarávateľovi. </w:t>
      </w:r>
      <w:bookmarkStart w:id="183" w:name="_Hlk522551263"/>
    </w:p>
    <w:p w14:paraId="12E839D5" w14:textId="19244132" w:rsidR="00AB238B" w:rsidRPr="00A56355" w:rsidRDefault="00425530" w:rsidP="008E1487">
      <w:pPr>
        <w:pStyle w:val="Nadpis6"/>
        <w:rPr>
          <w:rFonts w:eastAsia="Times New Roman" w:cs="Arial"/>
          <w:lang w:eastAsia="sk-SK"/>
        </w:rPr>
      </w:pPr>
      <w:r w:rsidRPr="00A56355">
        <w:rPr>
          <w:rFonts w:eastAsia="Times New Roman"/>
          <w:lang w:eastAsia="sk-SK"/>
        </w:rPr>
        <w:t>V</w:t>
      </w:r>
      <w:r w:rsidRPr="00A56355">
        <w:t xml:space="preserve"> pr</w:t>
      </w:r>
      <w:r w:rsidRPr="00A56355">
        <w:rPr>
          <w:rFonts w:cs="Proba Pro"/>
        </w:rPr>
        <w:t>í</w:t>
      </w:r>
      <w:r w:rsidRPr="00A56355">
        <w:t>pade poskytnutia z</w:t>
      </w:r>
      <w:r w:rsidRPr="00A56355">
        <w:rPr>
          <w:rFonts w:cs="Proba Pro"/>
        </w:rPr>
        <w:t>á</w:t>
      </w:r>
      <w:r w:rsidRPr="00A56355">
        <w:t>bezpeky formou bankovej z</w:t>
      </w:r>
      <w:r w:rsidRPr="00A56355">
        <w:rPr>
          <w:rFonts w:cs="Proba Pro"/>
        </w:rPr>
        <w:t>á</w:t>
      </w:r>
      <w:r w:rsidRPr="00A56355">
        <w:t>ruky, uch</w:t>
      </w:r>
      <w:r w:rsidRPr="00A56355">
        <w:rPr>
          <w:rFonts w:cs="Proba Pro"/>
        </w:rPr>
        <w:t>á</w:t>
      </w:r>
      <w:r w:rsidRPr="00A56355">
        <w:t>dza</w:t>
      </w:r>
      <w:r w:rsidRPr="00A56355">
        <w:rPr>
          <w:rFonts w:cs="Proba Pro"/>
        </w:rPr>
        <w:t>č</w:t>
      </w:r>
      <w:r w:rsidRPr="00A56355">
        <w:t xml:space="preserve"> predlo</w:t>
      </w:r>
      <w:r w:rsidRPr="00A56355">
        <w:rPr>
          <w:rFonts w:cs="Proba Pro"/>
        </w:rPr>
        <w:t>ží</w:t>
      </w:r>
      <w:r w:rsidRPr="00A56355">
        <w:t xml:space="preserve"> bankovú záruku vo forme a spôsobom uvedeným v ustanovení bodu</w:t>
      </w:r>
      <w:r w:rsidR="00AA4DCA" w:rsidRPr="00A56355">
        <w:t xml:space="preserve"> </w:t>
      </w:r>
      <w:r w:rsidR="006149E7" w:rsidRPr="00A56355">
        <w:fldChar w:fldCharType="begin"/>
      </w:r>
      <w:r w:rsidR="006149E7" w:rsidRPr="00A56355">
        <w:instrText xml:space="preserve"> REF _Ref534358796 \n \h </w:instrText>
      </w:r>
      <w:r w:rsidR="008501A8" w:rsidRPr="00A56355">
        <w:instrText xml:space="preserve"> \* MERGEFORMAT </w:instrText>
      </w:r>
      <w:r w:rsidR="006149E7" w:rsidRPr="00A56355">
        <w:fldChar w:fldCharType="separate"/>
      </w:r>
      <w:r w:rsidR="00CC2364">
        <w:t>7.6</w:t>
      </w:r>
      <w:r w:rsidR="006149E7" w:rsidRPr="00A56355">
        <w:fldChar w:fldCharType="end"/>
      </w:r>
      <w:r w:rsidR="006149E7" w:rsidRPr="00A56355">
        <w:t xml:space="preserve"> </w:t>
      </w:r>
      <w:r w:rsidRPr="00A56355">
        <w:t xml:space="preserve">tejto časti súťažných </w:t>
      </w:r>
      <w:r w:rsidRPr="00A56355">
        <w:lastRenderedPageBreak/>
        <w:t>podkladov</w:t>
      </w:r>
      <w:bookmarkEnd w:id="183"/>
      <w:r w:rsidR="00AB238B" w:rsidRPr="00A56355">
        <w:rPr>
          <w:rFonts w:eastAsia="Times New Roman" w:cs="Arial"/>
          <w:lang w:eastAsia="sk-SK"/>
        </w:rPr>
        <w:t xml:space="preserve">. </w:t>
      </w:r>
    </w:p>
    <w:p w14:paraId="7375043C" w14:textId="77777777" w:rsidR="00AA4DCA" w:rsidRPr="00A56355" w:rsidRDefault="00AA4DCA" w:rsidP="004C223F">
      <w:pPr>
        <w:pStyle w:val="Nadpis5"/>
      </w:pPr>
      <w:r w:rsidRPr="00A56355">
        <w:t>Poskytnutím poistenia záruky za uchádzača</w:t>
      </w:r>
    </w:p>
    <w:p w14:paraId="3B440B24" w14:textId="0BA831D0" w:rsidR="002D0834" w:rsidRPr="009A10D6" w:rsidRDefault="00AA4DCA" w:rsidP="008E1487">
      <w:pPr>
        <w:pStyle w:val="Nadpis6"/>
      </w:pPr>
      <w:r w:rsidRPr="009A10D6">
        <w:t>Poskytnutie poistenia záruky nesmie byť v rozpore s ustanoveniami zákona č. 39/2015 Z. z. o poisťovníctve a o zmene a doplnení niektorých zákonov, v platnom znení. Poistná zmluva musí byť uzatvorená tak, že poisteným je uchádzač a</w:t>
      </w:r>
      <w:r w:rsidRPr="009A10D6">
        <w:rPr>
          <w:rFonts w:cs="Calibri"/>
        </w:rPr>
        <w:t> </w:t>
      </w:r>
      <w:r w:rsidRPr="009A10D6">
        <w:t>oprávnenou osobou z</w:t>
      </w:r>
      <w:r w:rsidRPr="009A10D6">
        <w:rPr>
          <w:rFonts w:cs="Calibri"/>
        </w:rPr>
        <w:t> </w:t>
      </w:r>
      <w:r w:rsidRPr="009A10D6">
        <w:rPr>
          <w:szCs w:val="22"/>
        </w:rPr>
        <w:t>poistnej</w:t>
      </w:r>
      <w:r w:rsidRPr="009A10D6">
        <w:t xml:space="preserve"> zmluvy je </w:t>
      </w:r>
      <w:r w:rsidR="003716D2" w:rsidRPr="009A10D6">
        <w:t>V</w:t>
      </w:r>
      <w:r w:rsidRPr="009A10D6">
        <w:t>erejný obstarávateľ. Doba platnosti poistenia záruky musí byť určená v</w:t>
      </w:r>
      <w:r w:rsidRPr="009A10D6">
        <w:rPr>
          <w:rFonts w:cs="Calibri"/>
        </w:rPr>
        <w:t> </w:t>
      </w:r>
      <w:r w:rsidRPr="009A10D6">
        <w:t>poistnej zmluve, ako aj v</w:t>
      </w:r>
      <w:r w:rsidRPr="009A10D6">
        <w:rPr>
          <w:rFonts w:cs="Calibri"/>
        </w:rPr>
        <w:t> </w:t>
      </w:r>
      <w:r w:rsidRPr="009A10D6">
        <w:t xml:space="preserve">doklade </w:t>
      </w:r>
      <w:r w:rsidRPr="009A10D6">
        <w:rPr>
          <w:rFonts w:eastAsia="Times New Roman"/>
          <w:lang w:eastAsia="sk-SK"/>
        </w:rPr>
        <w:t>vystavenom</w:t>
      </w:r>
      <w:r w:rsidRPr="009A10D6">
        <w:t xml:space="preserve"> poisťovňou o</w:t>
      </w:r>
      <w:r w:rsidRPr="009A10D6">
        <w:rPr>
          <w:rFonts w:cs="Calibri"/>
        </w:rPr>
        <w:t> </w:t>
      </w:r>
      <w:r w:rsidRPr="009A10D6">
        <w:t xml:space="preserve">existencii poistenia záruky </w:t>
      </w:r>
      <w:r w:rsidRPr="009A10D6">
        <w:rPr>
          <w:rFonts w:eastAsia="Times New Roman"/>
          <w:lang w:eastAsia="sk-SK"/>
        </w:rPr>
        <w:t>do skončenia lehoty viazanosti ponúk (resp. predĺženej lehoty viazanosti), t.</w:t>
      </w:r>
      <w:r w:rsidR="00BE5BF7" w:rsidRPr="009A10D6">
        <w:rPr>
          <w:rFonts w:eastAsia="Times New Roman"/>
          <w:lang w:eastAsia="sk-SK"/>
        </w:rPr>
        <w:t xml:space="preserve"> </w:t>
      </w:r>
      <w:r w:rsidRPr="009A10D6">
        <w:rPr>
          <w:rFonts w:eastAsia="Times New Roman"/>
          <w:lang w:eastAsia="sk-SK"/>
        </w:rPr>
        <w:t>j. do</w:t>
      </w:r>
      <w:r w:rsidR="00BD4CE3" w:rsidRPr="009A10D6">
        <w:rPr>
          <w:rFonts w:eastAsia="Times New Roman"/>
          <w:lang w:eastAsia="sk-SK"/>
        </w:rPr>
        <w:t xml:space="preserve"> </w:t>
      </w:r>
      <w:r w:rsidR="00A93F74" w:rsidRPr="009A10D6">
        <w:t>31.01.2023</w:t>
      </w:r>
      <w:r w:rsidR="00BD4CE3" w:rsidRPr="009A10D6">
        <w:rPr>
          <w:rFonts w:eastAsia="Times New Roman"/>
          <w:lang w:eastAsia="sk-SK"/>
        </w:rPr>
        <w:t xml:space="preserve">. </w:t>
      </w:r>
      <w:r w:rsidRPr="009A10D6">
        <w:t>Z</w:t>
      </w:r>
      <w:r w:rsidRPr="009A10D6">
        <w:rPr>
          <w:rFonts w:cs="Calibri"/>
        </w:rPr>
        <w:t> </w:t>
      </w:r>
      <w:r w:rsidRPr="009A10D6">
        <w:t>dokladu vystaveného poisťovňou musí ďalej vyplývať, že poisťovňa uspokojí oprávnenú osobu (Verejného obstarávateľa) za poisteného (uchádzača) v prípade prepadnutia jeho zábezpeky v prospech Verejného obstarávateľa v</w:t>
      </w:r>
      <w:r w:rsidR="00E6388E" w:rsidRPr="009A10D6">
        <w:t> tomto Verejnom obstarávaní</w:t>
      </w:r>
      <w:r w:rsidR="00851C8C" w:rsidRPr="009A10D6">
        <w:rPr>
          <w:b/>
          <w:szCs w:val="20"/>
        </w:rPr>
        <w:t xml:space="preserve">, pričom v texte dokladu vystaveného poisťovňou musí byť </w:t>
      </w:r>
      <w:r w:rsidR="00E6388E" w:rsidRPr="009A10D6">
        <w:rPr>
          <w:b/>
          <w:szCs w:val="20"/>
        </w:rPr>
        <w:t>Verejné obstarávanie</w:t>
      </w:r>
      <w:r w:rsidR="00851C8C" w:rsidRPr="009A10D6">
        <w:rPr>
          <w:b/>
          <w:szCs w:val="20"/>
        </w:rPr>
        <w:t xml:space="preserve"> nezameniteľne identifikovateľná napr. číslom </w:t>
      </w:r>
      <w:r w:rsidR="00F17020" w:rsidRPr="009A10D6">
        <w:rPr>
          <w:b/>
          <w:szCs w:val="20"/>
        </w:rPr>
        <w:t>oznámenia o vyhlásení tohto Verejného obstarávania</w:t>
      </w:r>
      <w:r w:rsidRPr="009A10D6">
        <w:t xml:space="preserve">. Poisťovňa sa musí bezpodmienečne </w:t>
      </w:r>
      <w:r w:rsidR="00573E7C" w:rsidRPr="009A10D6">
        <w:t xml:space="preserve">a neodvolateľne </w:t>
      </w:r>
      <w:r w:rsidRPr="009A10D6">
        <w:t xml:space="preserve">zaviazať zaplatiť na účet Verejného obstarávateľa pohľadávku krytú poistením záruky </w:t>
      </w:r>
      <w:r w:rsidR="005B5D45" w:rsidRPr="009A10D6">
        <w:rPr>
          <w:rFonts w:eastAsia="Times New Roman"/>
          <w:lang w:eastAsia="sk-SK"/>
        </w:rPr>
        <w:t xml:space="preserve">najneskôr do 7 </w:t>
      </w:r>
      <w:r w:rsidR="005B5D45" w:rsidRPr="009A10D6">
        <w:t xml:space="preserve">(siedmich) pracovných </w:t>
      </w:r>
      <w:r w:rsidR="005B5D45" w:rsidRPr="009A10D6">
        <w:rPr>
          <w:rFonts w:eastAsia="Times New Roman"/>
          <w:lang w:eastAsia="sk-SK"/>
        </w:rPr>
        <w:t xml:space="preserve">dní </w:t>
      </w:r>
      <w:r w:rsidRPr="009A10D6">
        <w:t>po doručení výzvy Verejného obstarávateľa na jej zaplatenie. Poistenie záruky vzniká dňom uzavretia poistnej zmluvy medzi poisťovňou a</w:t>
      </w:r>
      <w:r w:rsidRPr="009A10D6">
        <w:rPr>
          <w:rFonts w:cs="Calibri"/>
        </w:rPr>
        <w:t> </w:t>
      </w:r>
      <w:r w:rsidRPr="009A10D6">
        <w:t>poisteným (uchádzačom) a zábezpeka vzniká doručením dokladu vystaveného poisťovňou o</w:t>
      </w:r>
      <w:r w:rsidRPr="009A10D6">
        <w:rPr>
          <w:rFonts w:cs="Calibri"/>
        </w:rPr>
        <w:t> </w:t>
      </w:r>
      <w:r w:rsidRPr="009A10D6">
        <w:t xml:space="preserve">poistení záruky Verejnému obstarávateľovi. </w:t>
      </w:r>
    </w:p>
    <w:p w14:paraId="6B30627D" w14:textId="4ACEAF00" w:rsidR="00AA4DCA" w:rsidRPr="009A10D6" w:rsidRDefault="00AA4DCA" w:rsidP="008E1487">
      <w:pPr>
        <w:pStyle w:val="Nadpis6"/>
      </w:pPr>
      <w:r w:rsidRPr="009A10D6">
        <w:t>V prípade poskytnutia zábezpeky formou poistenia záruky, uchádzač predloží doklad vystavený poisťovňou vo forme a</w:t>
      </w:r>
      <w:r w:rsidRPr="009A10D6">
        <w:rPr>
          <w:rFonts w:cs="Calibri"/>
        </w:rPr>
        <w:t> </w:t>
      </w:r>
      <w:r w:rsidRPr="009A10D6">
        <w:t>sp</w:t>
      </w:r>
      <w:r w:rsidRPr="009A10D6">
        <w:rPr>
          <w:rFonts w:cs="Proba Pro"/>
        </w:rPr>
        <w:t>ô</w:t>
      </w:r>
      <w:r w:rsidRPr="009A10D6">
        <w:t>sobom uveden</w:t>
      </w:r>
      <w:r w:rsidRPr="009A10D6">
        <w:rPr>
          <w:rFonts w:cs="Proba Pro"/>
        </w:rPr>
        <w:t>ý</w:t>
      </w:r>
      <w:r w:rsidRPr="009A10D6">
        <w:t>m v</w:t>
      </w:r>
      <w:r w:rsidRPr="009A10D6">
        <w:rPr>
          <w:rFonts w:cs="Calibri"/>
        </w:rPr>
        <w:t> </w:t>
      </w:r>
      <w:r w:rsidRPr="009A10D6">
        <w:t>ustanoven</w:t>
      </w:r>
      <w:r w:rsidRPr="009A10D6">
        <w:rPr>
          <w:rFonts w:cs="Proba Pro"/>
        </w:rPr>
        <w:t>í</w:t>
      </w:r>
      <w:r w:rsidRPr="009A10D6">
        <w:t xml:space="preserve"> bodu </w:t>
      </w:r>
      <w:r w:rsidR="00473CD7" w:rsidRPr="009A10D6">
        <w:fldChar w:fldCharType="begin"/>
      </w:r>
      <w:r w:rsidR="00473CD7" w:rsidRPr="009A10D6">
        <w:instrText xml:space="preserve"> REF _Ref534358796 \n \h </w:instrText>
      </w:r>
      <w:r w:rsidR="008501A8" w:rsidRPr="009A10D6">
        <w:instrText xml:space="preserve"> \* MERGEFORMAT </w:instrText>
      </w:r>
      <w:r w:rsidR="00473CD7" w:rsidRPr="009A10D6">
        <w:fldChar w:fldCharType="separate"/>
      </w:r>
      <w:r w:rsidR="00CC2364" w:rsidRPr="009A10D6">
        <w:t>7.6</w:t>
      </w:r>
      <w:r w:rsidR="00473CD7" w:rsidRPr="009A10D6">
        <w:fldChar w:fldCharType="end"/>
      </w:r>
      <w:r w:rsidR="00473CD7" w:rsidRPr="009A10D6">
        <w:t xml:space="preserve"> </w:t>
      </w:r>
      <w:r w:rsidRPr="009A10D6">
        <w:t>tejto časti súťažných podkladov.</w:t>
      </w:r>
    </w:p>
    <w:p w14:paraId="2D23B1CF" w14:textId="081731BB" w:rsidR="00AB238B" w:rsidRPr="009A10D6" w:rsidRDefault="00AB238B" w:rsidP="004C223F">
      <w:pPr>
        <w:pStyle w:val="Nadpis5"/>
      </w:pPr>
      <w:bookmarkStart w:id="184" w:name="_Ref4422903"/>
      <w:r w:rsidRPr="009A10D6">
        <w:t xml:space="preserve">Zložením finančných prostriedkov na bankový účet </w:t>
      </w:r>
      <w:r w:rsidR="00A04C69" w:rsidRPr="009A10D6">
        <w:t>Verejn</w:t>
      </w:r>
      <w:r w:rsidRPr="009A10D6">
        <w:t>ého obstarávateľa</w:t>
      </w:r>
      <w:bookmarkEnd w:id="184"/>
    </w:p>
    <w:p w14:paraId="4D6917CF" w14:textId="6E373A7B" w:rsidR="00AB238B" w:rsidRPr="009A10D6" w:rsidRDefault="00AB238B" w:rsidP="008E1487">
      <w:pPr>
        <w:pStyle w:val="Nadpis6"/>
        <w:rPr>
          <w:rFonts w:eastAsia="Times New Roman"/>
          <w:lang w:eastAsia="sk-SK"/>
        </w:rPr>
      </w:pPr>
      <w:r w:rsidRPr="009A10D6">
        <w:rPr>
          <w:rFonts w:eastAsia="Times New Roman"/>
          <w:lang w:eastAsia="sk-SK"/>
        </w:rPr>
        <w:t xml:space="preserve">V </w:t>
      </w:r>
      <w:r w:rsidRPr="009A10D6">
        <w:rPr>
          <w:szCs w:val="22"/>
        </w:rPr>
        <w:t>prípade</w:t>
      </w:r>
      <w:r w:rsidRPr="009A10D6">
        <w:rPr>
          <w:rFonts w:eastAsia="Times New Roman"/>
          <w:lang w:eastAsia="sk-SK"/>
        </w:rPr>
        <w:t xml:space="preserve"> zloženia finančných prostriedkov na bankový účet </w:t>
      </w:r>
      <w:r w:rsidR="00A04C69" w:rsidRPr="009A10D6">
        <w:rPr>
          <w:rFonts w:eastAsia="Times New Roman"/>
          <w:lang w:eastAsia="sk-SK"/>
        </w:rPr>
        <w:t>Verejn</w:t>
      </w:r>
      <w:r w:rsidRPr="009A10D6">
        <w:rPr>
          <w:rFonts w:eastAsia="Times New Roman"/>
          <w:lang w:eastAsia="sk-SK"/>
        </w:rPr>
        <w:t xml:space="preserve">ého obstarávateľa musia byť zložené na účet: </w:t>
      </w:r>
    </w:p>
    <w:p w14:paraId="48865D91" w14:textId="06D4B116" w:rsidR="003B1650" w:rsidRPr="009A10D6" w:rsidRDefault="00D22E34" w:rsidP="00A27E8E">
      <w:pPr>
        <w:ind w:left="1134"/>
      </w:pPr>
      <w:bookmarkStart w:id="185" w:name="_Hlk13560011"/>
      <w:r w:rsidRPr="009A10D6">
        <w:rPr>
          <w:rFonts w:eastAsiaTheme="majorEastAsia" w:cstheme="majorBidi"/>
        </w:rPr>
        <w:t>Názov</w:t>
      </w:r>
      <w:r w:rsidRPr="009A10D6">
        <w:rPr>
          <w:rFonts w:eastAsia="Times New Roman"/>
          <w:lang w:eastAsia="sk-SK"/>
        </w:rPr>
        <w:t xml:space="preserve"> b</w:t>
      </w:r>
      <w:r w:rsidR="00AB238B" w:rsidRPr="009A10D6">
        <w:rPr>
          <w:rFonts w:eastAsia="Times New Roman"/>
          <w:lang w:eastAsia="sk-SK"/>
        </w:rPr>
        <w:t>ank</w:t>
      </w:r>
      <w:r w:rsidRPr="009A10D6">
        <w:rPr>
          <w:rFonts w:eastAsia="Times New Roman"/>
          <w:lang w:eastAsia="sk-SK"/>
        </w:rPr>
        <w:t>y</w:t>
      </w:r>
      <w:r w:rsidR="00AB238B" w:rsidRPr="009A10D6">
        <w:rPr>
          <w:rFonts w:eastAsia="Times New Roman"/>
          <w:lang w:eastAsia="sk-SK"/>
        </w:rPr>
        <w:t>:</w:t>
      </w:r>
      <w:r w:rsidR="00C73AFB" w:rsidRPr="009A10D6">
        <w:t xml:space="preserve"> </w:t>
      </w:r>
      <w:r w:rsidR="00A93F74" w:rsidRPr="009A10D6">
        <w:t>Štátna pokladnica, Bratislava</w:t>
      </w:r>
    </w:p>
    <w:p w14:paraId="4BC4D890" w14:textId="33CDB286" w:rsidR="00D22E34" w:rsidRPr="009A10D6" w:rsidRDefault="00AB238B" w:rsidP="00A27E8E">
      <w:pPr>
        <w:ind w:left="1134"/>
        <w:rPr>
          <w:rFonts w:eastAsiaTheme="majorEastAsia" w:cstheme="majorBidi"/>
        </w:rPr>
      </w:pPr>
      <w:r w:rsidRPr="009A10D6">
        <w:rPr>
          <w:rFonts w:eastAsiaTheme="majorEastAsia" w:cstheme="majorBidi"/>
        </w:rPr>
        <w:t>IBAN kód:</w:t>
      </w:r>
      <w:r w:rsidR="00E64446" w:rsidRPr="009A10D6">
        <w:rPr>
          <w:rFonts w:eastAsiaTheme="majorEastAsia" w:cstheme="majorBidi"/>
        </w:rPr>
        <w:t xml:space="preserve"> </w:t>
      </w:r>
      <w:r w:rsidR="00A93F74" w:rsidRPr="009A10D6">
        <w:t>SK07 8180 0000 0070 0018 5860</w:t>
      </w:r>
    </w:p>
    <w:p w14:paraId="74C3ABC3" w14:textId="51DC47C8" w:rsidR="00D22E34" w:rsidRPr="009A10D6" w:rsidRDefault="00AB238B" w:rsidP="00A27E8E">
      <w:pPr>
        <w:ind w:left="1134"/>
        <w:rPr>
          <w:rFonts w:eastAsiaTheme="majorEastAsia" w:cstheme="majorBidi"/>
        </w:rPr>
      </w:pPr>
      <w:r w:rsidRPr="009A10D6">
        <w:rPr>
          <w:rFonts w:eastAsiaTheme="majorEastAsia" w:cstheme="majorBidi"/>
        </w:rPr>
        <w:t>SWIFTová adresa banky:</w:t>
      </w:r>
      <w:r w:rsidR="00672CF4" w:rsidRPr="009A10D6">
        <w:rPr>
          <w:rFonts w:eastAsia="Times New Roman"/>
          <w:lang w:eastAsia="sk-SK"/>
        </w:rPr>
        <w:t xml:space="preserve"> </w:t>
      </w:r>
      <w:r w:rsidR="00A93F74" w:rsidRPr="009A10D6">
        <w:rPr>
          <w:rFonts w:eastAsia="Times New Roman"/>
          <w:lang w:eastAsia="sk-SK"/>
        </w:rPr>
        <w:t>SPSRSKBAXXX</w:t>
      </w:r>
      <w:r w:rsidR="00A93F74" w:rsidRPr="009A10D6" w:rsidDel="00A93F74">
        <w:rPr>
          <w:rFonts w:eastAsia="Times New Roman"/>
          <w:lang w:eastAsia="sk-SK"/>
        </w:rPr>
        <w:t xml:space="preserve"> </w:t>
      </w:r>
    </w:p>
    <w:p w14:paraId="61029886" w14:textId="53213F0C" w:rsidR="00AB238B" w:rsidRPr="009A10D6" w:rsidRDefault="00AB238B" w:rsidP="00E20B74">
      <w:pPr>
        <w:ind w:left="1134"/>
        <w:rPr>
          <w:rFonts w:eastAsia="Times New Roman" w:cs="Arial"/>
          <w:szCs w:val="20"/>
          <w:lang w:eastAsia="sk-SK"/>
        </w:rPr>
      </w:pPr>
      <w:r w:rsidRPr="009A10D6">
        <w:rPr>
          <w:rFonts w:eastAsiaTheme="majorEastAsia" w:cstheme="majorBidi"/>
        </w:rPr>
        <w:t>Variabilný</w:t>
      </w:r>
      <w:r w:rsidRPr="009A10D6">
        <w:rPr>
          <w:rFonts w:eastAsia="Times New Roman" w:cs="Arial"/>
          <w:szCs w:val="20"/>
          <w:lang w:eastAsia="sk-SK"/>
        </w:rPr>
        <w:t xml:space="preserve"> symbol:</w:t>
      </w:r>
      <w:r w:rsidR="00E20B74" w:rsidRPr="009A10D6">
        <w:rPr>
          <w:rFonts w:eastAsia="Times New Roman" w:cs="Arial"/>
          <w:szCs w:val="20"/>
          <w:lang w:eastAsia="sk-SK"/>
        </w:rPr>
        <w:t xml:space="preserve"> [</w:t>
      </w:r>
      <w:r w:rsidR="00E20B74" w:rsidRPr="009A10D6">
        <w:rPr>
          <w:rFonts w:eastAsia="Times New Roman" w:cs="Arial"/>
          <w:i/>
          <w:szCs w:val="20"/>
          <w:lang w:eastAsia="sk-SK"/>
        </w:rPr>
        <w:t>uchádzač doplní svoje IČO</w:t>
      </w:r>
      <w:r w:rsidR="00E20B74" w:rsidRPr="009A10D6">
        <w:rPr>
          <w:rFonts w:eastAsia="Times New Roman" w:cs="Arial"/>
          <w:szCs w:val="20"/>
          <w:lang w:eastAsia="sk-SK"/>
        </w:rPr>
        <w:t>]</w:t>
      </w:r>
    </w:p>
    <w:bookmarkEnd w:id="185"/>
    <w:p w14:paraId="4BBF0E12" w14:textId="419CF7B3" w:rsidR="00851C8C" w:rsidRPr="009A10D6" w:rsidRDefault="00244C1B" w:rsidP="00851C8C">
      <w:pPr>
        <w:ind w:left="1134"/>
        <w:rPr>
          <w:rFonts w:eastAsia="Times New Roman" w:cs="Arial"/>
          <w:szCs w:val="20"/>
          <w:lang w:eastAsia="sk-SK"/>
        </w:rPr>
      </w:pPr>
      <w:r w:rsidRPr="009A10D6">
        <w:rPr>
          <w:rFonts w:eastAsiaTheme="majorEastAsia" w:cstheme="majorBidi"/>
        </w:rPr>
        <w:t>Poznámka</w:t>
      </w:r>
      <w:r w:rsidRPr="009A10D6">
        <w:rPr>
          <w:rFonts w:eastAsia="Times New Roman" w:cs="Arial"/>
          <w:szCs w:val="20"/>
          <w:lang w:eastAsia="sk-SK"/>
        </w:rPr>
        <w:t xml:space="preserve"> pre prijímateľa: </w:t>
      </w:r>
      <w:r w:rsidR="00875718" w:rsidRPr="009A10D6">
        <w:rPr>
          <w:rFonts w:eastAsia="Times New Roman" w:cs="Arial"/>
          <w:szCs w:val="20"/>
          <w:lang w:eastAsia="sk-SK"/>
        </w:rPr>
        <w:t xml:space="preserve">zábezpeka </w:t>
      </w:r>
      <w:r w:rsidR="00823283" w:rsidRPr="009A10D6">
        <w:rPr>
          <w:rFonts w:eastAsia="Times New Roman" w:cs="Arial"/>
          <w:szCs w:val="20"/>
          <w:lang w:eastAsia="sk-SK"/>
        </w:rPr>
        <w:t>Lidwina</w:t>
      </w:r>
      <w:r w:rsidR="00875718" w:rsidRPr="009A10D6">
        <w:rPr>
          <w:rFonts w:eastAsia="Times New Roman" w:cs="Arial"/>
          <w:szCs w:val="20"/>
          <w:lang w:eastAsia="sk-SK"/>
        </w:rPr>
        <w:t xml:space="preserve"> </w:t>
      </w:r>
    </w:p>
    <w:p w14:paraId="3BA243D1" w14:textId="558433AB" w:rsidR="00AB238B" w:rsidRPr="00A56355" w:rsidRDefault="00AB238B" w:rsidP="00851C8C">
      <w:pPr>
        <w:ind w:left="1134"/>
        <w:rPr>
          <w:rFonts w:eastAsia="Times New Roman"/>
          <w:lang w:eastAsia="sk-SK"/>
        </w:rPr>
      </w:pPr>
      <w:r w:rsidRPr="009A10D6">
        <w:t>Finančné</w:t>
      </w:r>
      <w:r w:rsidRPr="009A10D6">
        <w:rPr>
          <w:rFonts w:eastAsia="Times New Roman"/>
          <w:lang w:eastAsia="sk-SK"/>
        </w:rPr>
        <w:t xml:space="preserve"> prostriedky musia byť pripísané na účet </w:t>
      </w:r>
      <w:r w:rsidR="00A04C69" w:rsidRPr="009A10D6">
        <w:rPr>
          <w:rFonts w:eastAsia="Times New Roman"/>
          <w:lang w:eastAsia="sk-SK"/>
        </w:rPr>
        <w:t>Verejn</w:t>
      </w:r>
      <w:r w:rsidRPr="009A10D6">
        <w:rPr>
          <w:rFonts w:eastAsia="Times New Roman"/>
          <w:lang w:eastAsia="sk-SK"/>
        </w:rPr>
        <w:t>ého obstarávateľa najneskôr v deň</w:t>
      </w:r>
      <w:r w:rsidRPr="00A56355">
        <w:rPr>
          <w:rFonts w:eastAsia="Times New Roman"/>
          <w:lang w:eastAsia="sk-SK"/>
        </w:rPr>
        <w:t xml:space="preserve"> uplynutia lehoty na predkladanie ponúk.</w:t>
      </w:r>
    </w:p>
    <w:p w14:paraId="225BB78D" w14:textId="2B7FE6DF" w:rsidR="00AB238B" w:rsidRPr="00A56355" w:rsidRDefault="00A04C69" w:rsidP="007D3A0F">
      <w:pPr>
        <w:pStyle w:val="Nadpis4"/>
      </w:pPr>
      <w:r w:rsidRPr="00A56355">
        <w:t>Verejn</w:t>
      </w:r>
      <w:r w:rsidR="00AB238B" w:rsidRPr="00A56355">
        <w:t>ý obstarávateľ uvoľní alebo vráti uchádzačovi zábezpeku do siedmich dní odo dňa</w:t>
      </w:r>
      <w:r w:rsidR="003C6C25" w:rsidRPr="00A56355">
        <w:t xml:space="preserve"> (podľa okolností)</w:t>
      </w:r>
      <w:r w:rsidR="00AB238B" w:rsidRPr="00A56355">
        <w:t>:</w:t>
      </w:r>
    </w:p>
    <w:p w14:paraId="2F60FAE5" w14:textId="4DFBA29A" w:rsidR="00BD1089" w:rsidRPr="00A56355" w:rsidRDefault="00BD1089" w:rsidP="008E1487">
      <w:pPr>
        <w:pStyle w:val="Nadpis6"/>
      </w:pPr>
      <w:bookmarkStart w:id="186" w:name="_Hlk534372822"/>
      <w:r w:rsidRPr="00A56355">
        <w:t>uplynutia lehoty viazanosti ponúk</w:t>
      </w:r>
      <w:bookmarkEnd w:id="186"/>
      <w:r w:rsidRPr="00A56355">
        <w:t xml:space="preserve">, </w:t>
      </w:r>
    </w:p>
    <w:p w14:paraId="339D637B" w14:textId="069337CB" w:rsidR="00AB238B" w:rsidRPr="00A56355" w:rsidRDefault="00AD13D0" w:rsidP="008E1487">
      <w:pPr>
        <w:pStyle w:val="Nadpis6"/>
      </w:pPr>
      <w:r w:rsidRPr="00A56355">
        <w:t xml:space="preserve">márneho uplynutia lehoty na doručenie námietky, ak ho Verejný obstarávateľ vylúčil </w:t>
      </w:r>
      <w:r w:rsidR="00AE5CE5" w:rsidRPr="00A56355">
        <w:br/>
      </w:r>
      <w:r w:rsidRPr="00A56355">
        <w:t xml:space="preserve">z </w:t>
      </w:r>
      <w:r w:rsidR="003716D2" w:rsidRPr="00A56355">
        <w:t>V</w:t>
      </w:r>
      <w:r w:rsidRPr="00A56355">
        <w:t xml:space="preserve">erejného obstarávania alebo ak Verejný obstarávateľ zruší použitý postup zadávania zákazky, </w:t>
      </w:r>
      <w:r w:rsidR="00012714" w:rsidRPr="00A56355">
        <w:t xml:space="preserve">alebo </w:t>
      </w:r>
    </w:p>
    <w:p w14:paraId="37FE358F" w14:textId="5008ED3B" w:rsidR="00AB238B" w:rsidRPr="00A56355" w:rsidRDefault="00AB238B" w:rsidP="008E1487">
      <w:pPr>
        <w:pStyle w:val="Nadpis6"/>
      </w:pPr>
      <w:r w:rsidRPr="00A56355">
        <w:t xml:space="preserve">uzavretia </w:t>
      </w:r>
      <w:r w:rsidR="00437C48" w:rsidRPr="00A56355">
        <w:t>z</w:t>
      </w:r>
      <w:r w:rsidR="00876192" w:rsidRPr="00A56355">
        <w:t>mluv</w:t>
      </w:r>
      <w:r w:rsidRPr="00A56355">
        <w:t>y.</w:t>
      </w:r>
    </w:p>
    <w:p w14:paraId="2E597A8E" w14:textId="6BECBADA" w:rsidR="00AB238B" w:rsidRPr="00A56355" w:rsidRDefault="00AB238B" w:rsidP="007D3A0F">
      <w:pPr>
        <w:pStyle w:val="Nadpis4"/>
      </w:pPr>
      <w:r w:rsidRPr="00A56355">
        <w:t xml:space="preserve">Zábezpeka prepadne v prospech </w:t>
      </w:r>
      <w:r w:rsidR="00A04C69" w:rsidRPr="00A56355">
        <w:t>Verejn</w:t>
      </w:r>
      <w:r w:rsidRPr="00A56355">
        <w:t>ého obstarávateľa</w:t>
      </w:r>
      <w:r w:rsidR="00437C48" w:rsidRPr="00A56355">
        <w:t>, ak uchádzač v lehote viazanosti ponúk</w:t>
      </w:r>
      <w:r w:rsidRPr="00A56355">
        <w:t xml:space="preserve">: </w:t>
      </w:r>
    </w:p>
    <w:p w14:paraId="39BF57A1" w14:textId="54D4E77D" w:rsidR="00AB238B" w:rsidRPr="00A56355" w:rsidRDefault="00AB238B" w:rsidP="008E1487">
      <w:pPr>
        <w:pStyle w:val="Nadpis6"/>
      </w:pPr>
      <w:r w:rsidRPr="00A56355">
        <w:t>odstúpi od svojej ponuky alebo</w:t>
      </w:r>
    </w:p>
    <w:p w14:paraId="41E6F5C0" w14:textId="403A2BB2" w:rsidR="00AE5CE5" w:rsidRPr="00A56355" w:rsidRDefault="00AB238B" w:rsidP="008E1487">
      <w:pPr>
        <w:pStyle w:val="Nadpis6"/>
      </w:pPr>
      <w:r w:rsidRPr="00A56355">
        <w:t xml:space="preserve">neposkytne súčinnosť alebo odmietne uzavrieť </w:t>
      </w:r>
      <w:r w:rsidR="00437C48" w:rsidRPr="00A56355">
        <w:t>z</w:t>
      </w:r>
      <w:r w:rsidR="00876192" w:rsidRPr="00A56355">
        <w:t>mluv</w:t>
      </w:r>
      <w:r w:rsidRPr="00A56355">
        <w:t xml:space="preserve">u v súlade s § 56 ods. </w:t>
      </w:r>
      <w:r w:rsidR="007A7414" w:rsidRPr="00A56355">
        <w:t xml:space="preserve">8 </w:t>
      </w:r>
      <w:r w:rsidRPr="00A56355">
        <w:t xml:space="preserve">až </w:t>
      </w:r>
      <w:r w:rsidR="001B7ED9" w:rsidRPr="00A56355">
        <w:t xml:space="preserve">15 </w:t>
      </w:r>
      <w:r w:rsidRPr="00A56355">
        <w:t>ZVO.</w:t>
      </w:r>
    </w:p>
    <w:p w14:paraId="74A53104" w14:textId="0445D9FB" w:rsidR="00AB238B" w:rsidRPr="00A56355" w:rsidRDefault="00AB238B" w:rsidP="0096365D">
      <w:pPr>
        <w:pStyle w:val="Nadpis3"/>
      </w:pPr>
      <w:bookmarkStart w:id="187" w:name="_Toc462050409"/>
      <w:bookmarkStart w:id="188" w:name="_Toc4416622"/>
      <w:bookmarkStart w:id="189" w:name="_Toc4416916"/>
      <w:bookmarkStart w:id="190" w:name="_Toc4416965"/>
      <w:bookmarkStart w:id="191" w:name="_Toc114833214"/>
      <w:r w:rsidRPr="00A56355">
        <w:t>Mena a ceny uvádzané v ponukách</w:t>
      </w:r>
      <w:bookmarkEnd w:id="187"/>
      <w:bookmarkEnd w:id="188"/>
      <w:bookmarkEnd w:id="189"/>
      <w:bookmarkEnd w:id="190"/>
      <w:bookmarkEnd w:id="191"/>
    </w:p>
    <w:p w14:paraId="7474B54D" w14:textId="3B8B9FF7" w:rsidR="003064EE" w:rsidRPr="00A56355" w:rsidRDefault="00AB238B" w:rsidP="007D3A0F">
      <w:pPr>
        <w:pStyle w:val="Nadpis4"/>
      </w:pPr>
      <w:r w:rsidRPr="00A56355">
        <w:t>Navrhovaná zmluvná cena musí byť stanovená podľa § 3 zákona č. 18/1996 Z. z. o cenách, v platnom znení</w:t>
      </w:r>
      <w:r w:rsidR="005369F0" w:rsidRPr="00A56355">
        <w:t xml:space="preserve"> a</w:t>
      </w:r>
      <w:r w:rsidR="003064EE" w:rsidRPr="00A56355">
        <w:t xml:space="preserve"> vyhlášky MF SR č.</w:t>
      </w:r>
      <w:r w:rsidR="000F1A51">
        <w:t xml:space="preserve"> </w:t>
      </w:r>
      <w:r w:rsidR="003064EE" w:rsidRPr="00A56355">
        <w:t>87/1996 Z. z.</w:t>
      </w:r>
      <w:r w:rsidR="005369F0" w:rsidRPr="00A56355">
        <w:t xml:space="preserve">, </w:t>
      </w:r>
      <w:r w:rsidR="003064EE" w:rsidRPr="00A56355">
        <w:t xml:space="preserve">ktorou sa vykonáva zákon o cenách. Navrhovaná zmluvná cena musí obsahovať cenu </w:t>
      </w:r>
      <w:r w:rsidR="005369F0" w:rsidRPr="00A56355">
        <w:t xml:space="preserve">a náklady </w:t>
      </w:r>
      <w:r w:rsidR="003064EE" w:rsidRPr="00A56355">
        <w:t xml:space="preserve">za celý </w:t>
      </w:r>
      <w:r w:rsidR="0068594A" w:rsidRPr="00A56355">
        <w:t>p</w:t>
      </w:r>
      <w:r w:rsidR="007D674D" w:rsidRPr="00A56355">
        <w:t>redmet</w:t>
      </w:r>
      <w:r w:rsidR="003064EE" w:rsidRPr="00A56355">
        <w:t xml:space="preserve"> zákazky a musí byť </w:t>
      </w:r>
      <w:r w:rsidR="003064EE" w:rsidRPr="00A56355">
        <w:lastRenderedPageBreak/>
        <w:t>v súlade s pokynmi uvedenými v</w:t>
      </w:r>
      <w:r w:rsidR="00101720" w:rsidRPr="00A56355">
        <w:t xml:space="preserve"> ostatných </w:t>
      </w:r>
      <w:r w:rsidR="003064EE" w:rsidRPr="00A56355">
        <w:t>súťažných podkladoch</w:t>
      </w:r>
      <w:r w:rsidR="00101720" w:rsidRPr="00A56355">
        <w:t xml:space="preserve">, najmä v časti C. Spôsob určenia ceny. </w:t>
      </w:r>
    </w:p>
    <w:p w14:paraId="756DF06D" w14:textId="292BC4BE" w:rsidR="004E55D1" w:rsidRPr="00A56355" w:rsidRDefault="00067328" w:rsidP="007D3A0F">
      <w:pPr>
        <w:pStyle w:val="Nadpis4"/>
      </w:pPr>
      <w:r w:rsidRPr="00A56355">
        <w:t>P</w:t>
      </w:r>
      <w:r w:rsidR="004E55D1" w:rsidRPr="00A56355">
        <w:t xml:space="preserve">ovinnosťou uchádzača je dôsledne preskúmať celý obsah súťažných podkladov a návrhu Zmluvy, a na základe ich obsahu stanoviť cenu a náklady za uskutočnenie </w:t>
      </w:r>
      <w:r w:rsidR="0068594A" w:rsidRPr="00A56355">
        <w:t>p</w:t>
      </w:r>
      <w:r w:rsidR="007D674D" w:rsidRPr="00A56355">
        <w:t>redmet</w:t>
      </w:r>
      <w:r w:rsidR="004E55D1" w:rsidRPr="00A56355">
        <w:t xml:space="preserve">u zákazky. Uchádzač je vo svojej ponuke povinný zohľadniť všetko, čo je nevyhnutné na úplné a riadne plnenie svojich záväzkov zo </w:t>
      </w:r>
      <w:r w:rsidR="00437C48" w:rsidRPr="00A56355">
        <w:t>z</w:t>
      </w:r>
      <w:r w:rsidR="004E55D1" w:rsidRPr="00A56355">
        <w:t>mluvy, pričom do svojich ponukových cien</w:t>
      </w:r>
      <w:r w:rsidR="00DD37D9" w:rsidRPr="00A56355">
        <w:t xml:space="preserve"> a nákladov</w:t>
      </w:r>
      <w:r w:rsidR="004E55D1" w:rsidRPr="00A56355">
        <w:t xml:space="preserve"> zahrnie všetky náklady spojené s plnením </w:t>
      </w:r>
      <w:r w:rsidR="0068594A" w:rsidRPr="00A56355">
        <w:t>p</w:t>
      </w:r>
      <w:r w:rsidR="007D674D" w:rsidRPr="00A56355">
        <w:t>redmet</w:t>
      </w:r>
      <w:r w:rsidR="004E55D1" w:rsidRPr="00A56355">
        <w:t>u zákazky.</w:t>
      </w:r>
    </w:p>
    <w:p w14:paraId="405B5195" w14:textId="6A21A30B" w:rsidR="003D360F" w:rsidRPr="00A56355" w:rsidRDefault="00AB238B" w:rsidP="007D3A0F">
      <w:pPr>
        <w:pStyle w:val="Nadpis4"/>
      </w:pPr>
      <w:r w:rsidRPr="00A56355">
        <w:t xml:space="preserve">Uchádzačom navrhovaná zmluvná cena bude vyjadrená v mene EUR. </w:t>
      </w:r>
    </w:p>
    <w:p w14:paraId="7D93187C" w14:textId="0D39179C" w:rsidR="000F453A" w:rsidRPr="00A56355" w:rsidRDefault="00AB238B" w:rsidP="007D3A0F">
      <w:pPr>
        <w:pStyle w:val="Nadpis4"/>
      </w:pPr>
      <w:r w:rsidRPr="00A56355">
        <w:t xml:space="preserve">Časti ponúk uvádzajúce cenu musia obsahovať cenu každej z položiek uvedených v Časti C. Spôsob určenia ceny a celkovú cenu </w:t>
      </w:r>
      <w:r w:rsidR="0068594A" w:rsidRPr="00A56355">
        <w:t>p</w:t>
      </w:r>
      <w:r w:rsidR="007D674D" w:rsidRPr="00A56355">
        <w:t>redmet</w:t>
      </w:r>
      <w:r w:rsidRPr="00A56355">
        <w:t>u zákazky, t. j. súčet všetkých položiek, ako aj ďalšie tam uvedené náležitosti.</w:t>
      </w:r>
    </w:p>
    <w:p w14:paraId="214102C0" w14:textId="46259BAC" w:rsidR="00DD37D9" w:rsidRPr="00A56355" w:rsidRDefault="00DD37D9" w:rsidP="007D3A0F">
      <w:pPr>
        <w:pStyle w:val="Nadpis4"/>
      </w:pPr>
      <w:r w:rsidRPr="00A56355">
        <w:t xml:space="preserve">Cena musí zahŕňať všetky ekonomicky odôvodnené náklady uchádzača na </w:t>
      </w:r>
      <w:r w:rsidR="0068594A" w:rsidRPr="00A56355">
        <w:t>p</w:t>
      </w:r>
      <w:r w:rsidR="007D674D" w:rsidRPr="00A56355">
        <w:t>redmet</w:t>
      </w:r>
      <w:r w:rsidRPr="00A56355">
        <w:t xml:space="preserve"> zákazky v rozsahu a za podmienok uvedených v </w:t>
      </w:r>
      <w:r w:rsidR="00437C48" w:rsidRPr="00A56355">
        <w:t>z</w:t>
      </w:r>
      <w:r w:rsidRPr="00A56355">
        <w:t>mluve a primeraný zisk.</w:t>
      </w:r>
    </w:p>
    <w:p w14:paraId="60D44387" w14:textId="6287F7E9" w:rsidR="00C2485B" w:rsidRPr="00A56355" w:rsidRDefault="00C2485B" w:rsidP="0096365D">
      <w:pPr>
        <w:pStyle w:val="Nadpis3"/>
      </w:pPr>
      <w:bookmarkStart w:id="192" w:name="_Toc444084953"/>
      <w:bookmarkStart w:id="193" w:name="_Toc4416623"/>
      <w:bookmarkStart w:id="194" w:name="_Toc4416917"/>
      <w:bookmarkStart w:id="195" w:name="_Toc4416966"/>
      <w:bookmarkStart w:id="196" w:name="_Toc114833215"/>
      <w:r w:rsidRPr="00A56355">
        <w:t>Vyhotovenie ponúk</w:t>
      </w:r>
      <w:bookmarkEnd w:id="192"/>
      <w:bookmarkEnd w:id="193"/>
      <w:bookmarkEnd w:id="194"/>
      <w:bookmarkEnd w:id="195"/>
      <w:bookmarkEnd w:id="196"/>
    </w:p>
    <w:p w14:paraId="1B7A6E70" w14:textId="3A4EF3E0" w:rsidR="00D64850" w:rsidRPr="00A56355" w:rsidRDefault="00D64850" w:rsidP="007D3A0F">
      <w:pPr>
        <w:pStyle w:val="Nadpis4"/>
      </w:pPr>
      <w:bookmarkStart w:id="197" w:name="_Hlk534372852"/>
      <w:bookmarkStart w:id="198" w:name="_Hlk522551303"/>
      <w:r w:rsidRPr="00A56355">
        <w:t xml:space="preserve">Ak nie je v bode </w:t>
      </w:r>
      <w:r w:rsidR="00473CD7" w:rsidRPr="00A56355">
        <w:fldChar w:fldCharType="begin"/>
      </w:r>
      <w:r w:rsidR="00473CD7" w:rsidRPr="00A56355">
        <w:instrText xml:space="preserve"> REF _Ref534358796 \n \h </w:instrText>
      </w:r>
      <w:r w:rsidR="008501A8" w:rsidRPr="00A56355">
        <w:instrText xml:space="preserve"> \* MERGEFORMAT </w:instrText>
      </w:r>
      <w:r w:rsidR="00473CD7" w:rsidRPr="00A56355">
        <w:fldChar w:fldCharType="separate"/>
      </w:r>
      <w:r w:rsidR="00CC2364">
        <w:t>7.6</w:t>
      </w:r>
      <w:r w:rsidR="00473CD7" w:rsidRPr="00A56355">
        <w:fldChar w:fldCharType="end"/>
      </w:r>
      <w:r w:rsidR="00473CD7" w:rsidRPr="00A56355">
        <w:t xml:space="preserve"> </w:t>
      </w:r>
      <w:r w:rsidRPr="00A56355">
        <w:t>tejto časti súťažných podkladov uvedené inak, uchádzač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w:t>
      </w:r>
      <w:r w:rsidR="00E51EF7">
        <w:t xml:space="preserve"> </w:t>
      </w:r>
      <w:r w:rsidR="00E51EF7" w:rsidRPr="00E51EF7">
        <w:t>https://josephine.proebiz.com</w:t>
      </w:r>
      <w:r w:rsidR="00E51EF7">
        <w:t>.</w:t>
      </w:r>
      <w:r w:rsidR="00AB2E3F" w:rsidDel="00AB2E3F">
        <w:t xml:space="preserve"> </w:t>
      </w:r>
    </w:p>
    <w:p w14:paraId="42EB7130" w14:textId="77777777" w:rsidR="00D64850" w:rsidRPr="00A56355" w:rsidRDefault="00D64850" w:rsidP="007D3A0F">
      <w:pPr>
        <w:pStyle w:val="Nadpis4"/>
      </w:pPr>
      <w:r w:rsidRPr="00A56355">
        <w:t>Uzavretosť ponuky sa zabezpečí elektronickými prostriedkami komunikačného rozhrania systému JOSEPHINE tak, aby bola zabezpečená neporušiteľnosť a integrita ponuky.</w:t>
      </w:r>
    </w:p>
    <w:p w14:paraId="2779FA8E" w14:textId="77777777" w:rsidR="004F27F4" w:rsidRPr="00A56355" w:rsidRDefault="00865F5A" w:rsidP="0096365D">
      <w:pPr>
        <w:pStyle w:val="Nadpis3"/>
      </w:pPr>
      <w:bookmarkStart w:id="199" w:name="_Toc522635414"/>
      <w:bookmarkStart w:id="200" w:name="_Toc525293228"/>
      <w:bookmarkStart w:id="201" w:name="_Toc522635415"/>
      <w:bookmarkStart w:id="202" w:name="_Toc525293229"/>
      <w:bookmarkStart w:id="203" w:name="_Toc522635416"/>
      <w:bookmarkStart w:id="204" w:name="_Toc525293230"/>
      <w:bookmarkStart w:id="205" w:name="_Toc522635417"/>
      <w:bookmarkStart w:id="206" w:name="_Toc525293231"/>
      <w:bookmarkStart w:id="207" w:name="_Toc4416624"/>
      <w:bookmarkStart w:id="208" w:name="_Toc4416918"/>
      <w:bookmarkStart w:id="209" w:name="_Toc4416967"/>
      <w:bookmarkStart w:id="210" w:name="_Ref4422488"/>
      <w:bookmarkStart w:id="211" w:name="_Toc114833216"/>
      <w:bookmarkStart w:id="212" w:name="_Toc444084954"/>
      <w:bookmarkEnd w:id="197"/>
      <w:bookmarkEnd w:id="198"/>
      <w:bookmarkEnd w:id="199"/>
      <w:bookmarkEnd w:id="200"/>
      <w:bookmarkEnd w:id="201"/>
      <w:bookmarkEnd w:id="202"/>
      <w:bookmarkEnd w:id="203"/>
      <w:bookmarkEnd w:id="204"/>
      <w:bookmarkEnd w:id="205"/>
      <w:bookmarkEnd w:id="206"/>
      <w:r w:rsidRPr="00A56355">
        <w:t>Konflikt záujmov</w:t>
      </w:r>
      <w:bookmarkEnd w:id="207"/>
      <w:bookmarkEnd w:id="208"/>
      <w:bookmarkEnd w:id="209"/>
      <w:bookmarkEnd w:id="210"/>
      <w:bookmarkEnd w:id="211"/>
    </w:p>
    <w:p w14:paraId="0D8DEC3C" w14:textId="2C1F2089" w:rsidR="00865F5A" w:rsidRPr="00A56355" w:rsidRDefault="003B6043" w:rsidP="007D3A0F">
      <w:pPr>
        <w:pStyle w:val="Nadpis4"/>
      </w:pPr>
      <w:r w:rsidRPr="00A56355">
        <w:t xml:space="preserve">Verejný obstarávateľ zabezpečí, </w:t>
      </w:r>
      <w:r w:rsidR="00865F5A" w:rsidRPr="00A56355">
        <w:t xml:space="preserve">aby v tomto </w:t>
      </w:r>
      <w:r w:rsidR="00A04C69" w:rsidRPr="00A56355">
        <w:t>Verejn</w:t>
      </w:r>
      <w:r w:rsidR="00865F5A" w:rsidRPr="00A56355">
        <w:t>om obstarávaní nedošlo ku konfliktu záujmov, ktorý by mohol narušiť alebo obmedziť hospodársku súťaž alebo porušiť princíp transparentnosti a princíp rovnakého zaobchádzania.</w:t>
      </w:r>
    </w:p>
    <w:p w14:paraId="18AC7AB0" w14:textId="33B76B28" w:rsidR="00865F5A" w:rsidRPr="00A56355" w:rsidRDefault="00865F5A" w:rsidP="007D3A0F">
      <w:pPr>
        <w:pStyle w:val="Nadpis4"/>
      </w:pPr>
      <w:r w:rsidRPr="00A56355">
        <w:t>Konflikt záujmov zahŕňa najmä situácie</w:t>
      </w:r>
      <w:r w:rsidR="00726E43" w:rsidRPr="00A56355">
        <w:t>,</w:t>
      </w:r>
      <w:r w:rsidRPr="00A56355">
        <w:t xml:space="preserve"> kedy osoba, ktorá môže ovplyvniť výsledok alebo priebeh </w:t>
      </w:r>
      <w:r w:rsidR="00A04C69" w:rsidRPr="00A56355">
        <w:t>Verejn</w:t>
      </w:r>
      <w:r w:rsidRPr="00A56355">
        <w:t xml:space="preserve">ého obstarávania (vrátane osoby bez nutnosti formálneho zapojenia do priebehu </w:t>
      </w:r>
      <w:r w:rsidR="00A04C69" w:rsidRPr="00A56355">
        <w:t>Verejn</w:t>
      </w:r>
      <w:r w:rsidRPr="00A56355">
        <w:t xml:space="preserve">ého obstarávania), má priamy alebo nepriamy finančný záujem, ekonomický záujem alebo iný osobný záujem, ktorý možno považovať za ohrozenie jej nestrannosti a nezávislosti </w:t>
      </w:r>
      <w:r w:rsidR="00AE5CE5" w:rsidRPr="00A56355">
        <w:br/>
      </w:r>
      <w:r w:rsidRPr="00A56355">
        <w:t xml:space="preserve">v súvislosti s </w:t>
      </w:r>
      <w:r w:rsidR="00A04C69" w:rsidRPr="00A56355">
        <w:t>Verejn</w:t>
      </w:r>
      <w:r w:rsidRPr="00A56355">
        <w:t>ým obstarávaním.</w:t>
      </w:r>
    </w:p>
    <w:p w14:paraId="2BEB70F4" w14:textId="6564F391" w:rsidR="00865F5A" w:rsidRPr="00A56355" w:rsidRDefault="00865F5A" w:rsidP="007D3A0F">
      <w:pPr>
        <w:pStyle w:val="Nadpis4"/>
      </w:pPr>
      <w:r w:rsidRPr="00A56355">
        <w:t>Verejný obstarávateľ pr</w:t>
      </w:r>
      <w:r w:rsidR="00793365" w:rsidRPr="00A56355">
        <w:t>i</w:t>
      </w:r>
      <w:r w:rsidRPr="00A56355">
        <w:t>j</w:t>
      </w:r>
      <w:r w:rsidR="003F6DF0" w:rsidRPr="00A56355">
        <w:t>me primerané opatrenia a vykoná</w:t>
      </w:r>
      <w:r w:rsidRPr="00A56355">
        <w:t xml:space="preserve"> nápravu, ak zistí konflikt záujmov. Opatreniami podľa prvej vety sú najmä vylúčenie zainteresovanej osoby z procesu prípravy alebo realizácie </w:t>
      </w:r>
      <w:r w:rsidR="00A04C69" w:rsidRPr="00A56355">
        <w:t>Verejn</w:t>
      </w:r>
      <w:r w:rsidRPr="00A56355">
        <w:t xml:space="preserve">ého obstarávania alebo úprava jej povinností a zodpovednosti s cieľom zabrániť pretrvávaniu konfliktu záujmov. V prípade nemožnosti odstrániť konflikt záujmov inými účinnými opatreniami, vylúči </w:t>
      </w:r>
      <w:r w:rsidR="00A04C69" w:rsidRPr="00A56355">
        <w:t>Verejn</w:t>
      </w:r>
      <w:r w:rsidRPr="00A56355">
        <w:t xml:space="preserve">ý obstarávateľ v súlade s ustanovením § 40 ods. 6 písm. f) ZVO uchádzača z tohto </w:t>
      </w:r>
      <w:r w:rsidR="00A04C69" w:rsidRPr="00A56355">
        <w:t>Verejn</w:t>
      </w:r>
      <w:r w:rsidRPr="00A56355">
        <w:t>ého obstarávania.</w:t>
      </w:r>
    </w:p>
    <w:p w14:paraId="02591144" w14:textId="29EE569D" w:rsidR="00865F5A" w:rsidRPr="00A56355" w:rsidRDefault="00865F5A" w:rsidP="007D3A0F">
      <w:pPr>
        <w:pStyle w:val="Nadpis4"/>
      </w:pPr>
      <w:r w:rsidRPr="00A56355">
        <w:t>Verejný obstarávateľ v rámci opatrení podľa predchádzajúceho bodu požaduje</w:t>
      </w:r>
      <w:r w:rsidR="00244C1B" w:rsidRPr="00A56355">
        <w:t>,</w:t>
      </w:r>
      <w:r w:rsidRPr="00A56355">
        <w:t xml:space="preserve"> aby záujemca / uchádzač / člen </w:t>
      </w:r>
      <w:r w:rsidR="00CE1FB3" w:rsidRPr="00A56355">
        <w:t xml:space="preserve">Skupiny </w:t>
      </w:r>
      <w:r w:rsidRPr="00A56355">
        <w:t xml:space="preserve">dodávateľov vo všetkých fázach procesu </w:t>
      </w:r>
      <w:r w:rsidR="00A04C69" w:rsidRPr="00A56355">
        <w:t>Verejn</w:t>
      </w:r>
      <w:r w:rsidRPr="00A56355">
        <w:t>ého obstarávania postupoval tak, aby nedošlo k vzniku konfliktu záujmov. Uchádzač je povinný vo svojej ponuke predložiť čestné vyhlásenie o neprítomnosti konfliktu záujmov (</w:t>
      </w:r>
      <w:r w:rsidR="00A04C69" w:rsidRPr="00A56355">
        <w:t>Verejn</w:t>
      </w:r>
      <w:r w:rsidRPr="00A56355">
        <w:t>ý obstarávateľ upozorňuje, že bude kontrolovať pravdivosť uchádzačmi predložených vyhlásení týkajúcich sa konfliktu záujmov)</w:t>
      </w:r>
      <w:r w:rsidR="00964ED6" w:rsidRPr="00A56355">
        <w:t xml:space="preserve"> spôsobom podľa </w:t>
      </w:r>
      <w:r w:rsidR="00F0494E" w:rsidRPr="00A56355">
        <w:t>P</w:t>
      </w:r>
      <w:r w:rsidR="00964ED6" w:rsidRPr="00A56355">
        <w:t xml:space="preserve">rílohy </w:t>
      </w:r>
      <w:r w:rsidR="00F376A8" w:rsidRPr="00A56355">
        <w:t>A3</w:t>
      </w:r>
      <w:r w:rsidR="002D4AD9" w:rsidRPr="00A56355">
        <w:t xml:space="preserve"> </w:t>
      </w:r>
      <w:r w:rsidR="00964ED6" w:rsidRPr="00A56355">
        <w:t>týchto súťažných podkladov</w:t>
      </w:r>
      <w:r w:rsidRPr="00A56355">
        <w:t>.</w:t>
      </w:r>
    </w:p>
    <w:p w14:paraId="2DF82244" w14:textId="1CF25E66" w:rsidR="00865F5A" w:rsidRPr="00A56355" w:rsidRDefault="00865F5A" w:rsidP="007D3A0F">
      <w:pPr>
        <w:pStyle w:val="Nadpis4"/>
      </w:pPr>
      <w:r w:rsidRPr="00A56355">
        <w:t xml:space="preserve">Uchádzač je povinný bezodkladne po tom, ako sa dozvie o konflikte záujmov alebo o možnosti jeho vzniku, informovať o tejto skutočnosti </w:t>
      </w:r>
      <w:r w:rsidR="00A04C69" w:rsidRPr="00A56355">
        <w:t>Verejn</w:t>
      </w:r>
      <w:r w:rsidRPr="00A56355">
        <w:t>ého obstarávateľa.</w:t>
      </w:r>
    </w:p>
    <w:p w14:paraId="234745E7" w14:textId="09B448BF" w:rsidR="00C2485B" w:rsidRPr="00A56355" w:rsidRDefault="00C2485B" w:rsidP="0092757A">
      <w:pPr>
        <w:pStyle w:val="Nadpis2"/>
      </w:pPr>
      <w:bookmarkStart w:id="213" w:name="_Toc4416499"/>
      <w:bookmarkStart w:id="214" w:name="_Toc4416625"/>
      <w:bookmarkStart w:id="215" w:name="_Toc4416919"/>
      <w:bookmarkStart w:id="216" w:name="_Toc4416968"/>
      <w:bookmarkStart w:id="217" w:name="_Toc114833217"/>
      <w:r w:rsidRPr="00A56355">
        <w:t>Predkladanie ponúk</w:t>
      </w:r>
      <w:bookmarkEnd w:id="212"/>
      <w:bookmarkEnd w:id="213"/>
      <w:bookmarkEnd w:id="214"/>
      <w:bookmarkEnd w:id="215"/>
      <w:bookmarkEnd w:id="216"/>
      <w:bookmarkEnd w:id="217"/>
    </w:p>
    <w:p w14:paraId="00516612" w14:textId="68B64B98" w:rsidR="00C2485B" w:rsidRPr="00A56355" w:rsidRDefault="008D1C77" w:rsidP="0096365D">
      <w:pPr>
        <w:pStyle w:val="Nadpis3"/>
      </w:pPr>
      <w:bookmarkStart w:id="218" w:name="_Toc4416626"/>
      <w:bookmarkStart w:id="219" w:name="_Toc4416920"/>
      <w:bookmarkStart w:id="220" w:name="_Toc4416969"/>
      <w:bookmarkStart w:id="221" w:name="_Ref4422340"/>
      <w:bookmarkStart w:id="222" w:name="_Ref4422394"/>
      <w:bookmarkStart w:id="223" w:name="_Ref4422409"/>
      <w:bookmarkStart w:id="224" w:name="_Ref4422725"/>
      <w:bookmarkStart w:id="225" w:name="_Toc114833218"/>
      <w:r w:rsidRPr="00A56355">
        <w:t>Spôsob predloženia ponuky</w:t>
      </w:r>
      <w:bookmarkEnd w:id="218"/>
      <w:bookmarkEnd w:id="219"/>
      <w:bookmarkEnd w:id="220"/>
      <w:bookmarkEnd w:id="221"/>
      <w:bookmarkEnd w:id="222"/>
      <w:bookmarkEnd w:id="223"/>
      <w:bookmarkEnd w:id="224"/>
      <w:bookmarkEnd w:id="225"/>
    </w:p>
    <w:p w14:paraId="0AF3E671" w14:textId="3B7D0D92" w:rsidR="00D64850" w:rsidRPr="00A56355" w:rsidRDefault="00D64850" w:rsidP="007D3A0F">
      <w:pPr>
        <w:pStyle w:val="Nadpis4"/>
      </w:pPr>
      <w:bookmarkStart w:id="226" w:name="_Hlk534372883"/>
      <w:bookmarkStart w:id="227" w:name="_Hlk522551330"/>
      <w:r w:rsidRPr="00A56355">
        <w:t xml:space="preserve">Ak nie je v bode </w:t>
      </w:r>
      <w:r w:rsidR="00473CD7" w:rsidRPr="00A56355">
        <w:fldChar w:fldCharType="begin"/>
      </w:r>
      <w:r w:rsidR="00473CD7" w:rsidRPr="00A56355">
        <w:instrText xml:space="preserve"> REF _Ref534358796 \n \h </w:instrText>
      </w:r>
      <w:r w:rsidR="008501A8" w:rsidRPr="00A56355">
        <w:instrText xml:space="preserve"> \* MERGEFORMAT </w:instrText>
      </w:r>
      <w:r w:rsidR="00473CD7" w:rsidRPr="00A56355">
        <w:fldChar w:fldCharType="separate"/>
      </w:r>
      <w:r w:rsidR="00CC2364">
        <w:t>7.6</w:t>
      </w:r>
      <w:r w:rsidR="00473CD7" w:rsidRPr="00A56355">
        <w:fldChar w:fldCharType="end"/>
      </w:r>
      <w:r w:rsidR="00473CD7" w:rsidRPr="00A56355">
        <w:t xml:space="preserve"> </w:t>
      </w:r>
      <w:r w:rsidRPr="00A56355">
        <w:t xml:space="preserve">uvedené inak, uchádzač predkladá ponuku v elektronickej podobe do systému JOSEPHINE, umiestnenom na webovej adrese: https://josephine.proebiz.com, a to v lehote na predkladanie ponúk podľa požiadaviek uvedených v týchto súťažných podkladoch. Ponuka musí byť predložená v čitateľnej a reprodukovateľnej podobe. V prípade, že uchádzač predloží listinnú ponuku (okrem dokladov podľa bodu </w:t>
      </w:r>
      <w:r w:rsidR="00473CD7" w:rsidRPr="00A56355">
        <w:fldChar w:fldCharType="begin"/>
      </w:r>
      <w:r w:rsidR="00473CD7" w:rsidRPr="00A56355">
        <w:instrText xml:space="preserve"> REF _Ref534358796 \n \h </w:instrText>
      </w:r>
      <w:r w:rsidR="008501A8" w:rsidRPr="00A56355">
        <w:instrText xml:space="preserve"> \* MERGEFORMAT </w:instrText>
      </w:r>
      <w:r w:rsidR="00473CD7" w:rsidRPr="00A56355">
        <w:fldChar w:fldCharType="separate"/>
      </w:r>
      <w:r w:rsidR="00CC2364">
        <w:t>7.6</w:t>
      </w:r>
      <w:r w:rsidR="00473CD7" w:rsidRPr="00A56355">
        <w:fldChar w:fldCharType="end"/>
      </w:r>
      <w:r w:rsidRPr="00A56355">
        <w:t>), Verejný obstarávateľ na ňu nebude prihliadať.</w:t>
      </w:r>
    </w:p>
    <w:p w14:paraId="56AE194C" w14:textId="334B132A" w:rsidR="00D64850" w:rsidRPr="00A56355" w:rsidRDefault="00D64850" w:rsidP="007D3A0F">
      <w:pPr>
        <w:pStyle w:val="Nadpis4"/>
      </w:pPr>
      <w:r w:rsidRPr="00A56355">
        <w:t xml:space="preserve">Elektronická ponuka musí byť predložená v určených komunikačných formátoch a určeným </w:t>
      </w:r>
      <w:r w:rsidRPr="00A56355">
        <w:lastRenderedPageBreak/>
        <w:t xml:space="preserve">spôsobom tak, aby bola zabezpečená pred zmenou jej obsahu. </w:t>
      </w:r>
    </w:p>
    <w:p w14:paraId="700D5298" w14:textId="5242691C" w:rsidR="00D64850" w:rsidRPr="00A56355" w:rsidRDefault="00D64850" w:rsidP="007D3A0F">
      <w:pPr>
        <w:pStyle w:val="Nadpis4"/>
      </w:pPr>
      <w:r w:rsidRPr="00A56355">
        <w:t xml:space="preserve">Uchádzač má možnosť registrovať sa do systému JOSEPHINE pomocou hesla i registráciou </w:t>
      </w:r>
      <w:r w:rsidR="007615E6" w:rsidRPr="00A56355">
        <w:br/>
      </w:r>
      <w:r w:rsidRPr="00A56355">
        <w:t>a prihlásením pomocou občianskeho preukazu s elektronickým čipom a bezpečnostným osobným kódom (eID).</w:t>
      </w:r>
    </w:p>
    <w:p w14:paraId="4A269731" w14:textId="58C73A87" w:rsidR="00D64850" w:rsidRPr="00A56355" w:rsidRDefault="00D64850" w:rsidP="007D3A0F">
      <w:pPr>
        <w:pStyle w:val="Nadpis4"/>
      </w:pPr>
      <w:r w:rsidRPr="00A56355">
        <w:t xml:space="preserve">Predkladanie ponúk je umožnené iba autentifikovaným uchádzačom. Autentifikáciu je možné </w:t>
      </w:r>
      <w:r w:rsidR="00BC0CB4" w:rsidRPr="00A56355">
        <w:t xml:space="preserve">vykonať </w:t>
      </w:r>
      <w:r w:rsidRPr="00A56355">
        <w:t xml:space="preserve">nasledovnými spôsobmi: </w:t>
      </w:r>
    </w:p>
    <w:p w14:paraId="458303F3" w14:textId="6E1D2156" w:rsidR="00D64850" w:rsidRPr="00A56355" w:rsidRDefault="00D64850" w:rsidP="008E1487">
      <w:pPr>
        <w:pStyle w:val="Nadpis6"/>
        <w:rPr>
          <w:rFonts w:cs="Arial"/>
          <w:color w:val="000000"/>
          <w:szCs w:val="20"/>
        </w:rPr>
      </w:pPr>
      <w:r w:rsidRPr="00A56355">
        <w:t xml:space="preserve">v systéme JOSEPHINE registráciou a prihlásením pomocou občianskeho preukazu s elektronickým čipom a bezpečnostným osobným kódom (eID). V systéme je </w:t>
      </w:r>
      <w:r w:rsidRPr="00A56355">
        <w:rPr>
          <w:rFonts w:cs="Arial"/>
          <w:color w:val="000000"/>
          <w:szCs w:val="20"/>
        </w:rPr>
        <w:t xml:space="preserve">autentifikovaná spoločnosť, ktorú pomocou eID registruje štatutár danej spoločnosti. Autentifikáciu vykonáva poskytovateľ systému JOSEPHINE a to v pracovných dňoch v čase 8.00 – 16.00 hod. </w:t>
      </w:r>
    </w:p>
    <w:p w14:paraId="4E3B5040" w14:textId="77777777" w:rsidR="00D64850" w:rsidRPr="00A56355" w:rsidRDefault="00D64850" w:rsidP="008E1487">
      <w:pPr>
        <w:pStyle w:val="Nadpis6"/>
      </w:pPr>
      <w:r w:rsidRPr="00A56355">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w:t>
      </w:r>
    </w:p>
    <w:p w14:paraId="54829252" w14:textId="538A99C5" w:rsidR="00D64850" w:rsidRPr="00A56355" w:rsidRDefault="00D64850" w:rsidP="008E1487">
      <w:pPr>
        <w:pStyle w:val="Nadpis6"/>
      </w:pPr>
      <w:r w:rsidRPr="00A56355">
        <w:t xml:space="preserve">vložením </w:t>
      </w:r>
      <w:r w:rsidR="00BC0CB4" w:rsidRPr="00A56355">
        <w:t>plnomocenstva</w:t>
      </w:r>
      <w:r w:rsidRPr="00A56355">
        <w:t xml:space="preserve"> na kartu užívateľa po registrácii, ktor</w:t>
      </w:r>
      <w:r w:rsidR="00BC0CB4" w:rsidRPr="00A56355">
        <w:t>é</w:t>
      </w:r>
      <w:r w:rsidRPr="00A56355">
        <w:t xml:space="preserve"> je podpísan</w:t>
      </w:r>
      <w:r w:rsidR="00BC0CB4" w:rsidRPr="00A56355">
        <w:t>é</w:t>
      </w:r>
      <w:r w:rsidRPr="00A56355">
        <w:t xml:space="preserve"> elektronickým podpisom štatutára aj splnomocnenou osobou, alebo prešl</w:t>
      </w:r>
      <w:r w:rsidR="00BC0CB4" w:rsidRPr="00A56355">
        <w:t>o</w:t>
      </w:r>
      <w:r w:rsidRPr="00A56355">
        <w:t xml:space="preserve"> zaručenou konverziou. Autentifikáciu vykoná poskytovateľ systému JOSEPHINE a to v pracovné dni v čase 8.00 – 16.00 hod.  </w:t>
      </w:r>
    </w:p>
    <w:p w14:paraId="30344349" w14:textId="34F9CAC9" w:rsidR="00D64850" w:rsidRPr="00A56355" w:rsidRDefault="00D64850" w:rsidP="008E1487">
      <w:pPr>
        <w:pStyle w:val="Nadpis6"/>
      </w:pPr>
      <w:r w:rsidRPr="00A56355">
        <w:t xml:space="preserve">počkaním na autentifikačný kód, ktorý bude poslaný na adresu sídla </w:t>
      </w:r>
      <w:r w:rsidR="00BC0CB4" w:rsidRPr="00A56355">
        <w:t xml:space="preserve">uchádzača </w:t>
      </w:r>
      <w:r w:rsidRPr="00A56355">
        <w:t>do rúk štatutára uchádzača v list</w:t>
      </w:r>
      <w:r w:rsidR="00BC0CB4" w:rsidRPr="00A56355">
        <w:t>innej</w:t>
      </w:r>
      <w:r w:rsidRPr="00A56355">
        <w:t xml:space="preserve"> podobe formou doporučenej pošt</w:t>
      </w:r>
      <w:r w:rsidR="00BC0CB4" w:rsidRPr="00A56355">
        <w:t>ovej zásielky</w:t>
      </w:r>
      <w:r w:rsidRPr="00A56355">
        <w:t>. Lehota na tento úkon sú obvykle 3 pracovné dni a je potrebné s touto lehotou počítať pri vkladaní ponuky.</w:t>
      </w:r>
    </w:p>
    <w:p w14:paraId="600605C9" w14:textId="77777777" w:rsidR="00D64850" w:rsidRPr="00A56355" w:rsidRDefault="00D64850" w:rsidP="007D3A0F">
      <w:pPr>
        <w:pStyle w:val="Nadpis4"/>
      </w:pPr>
      <w:r w:rsidRPr="00A56355">
        <w:t xml:space="preserve">Autentifikovaný uchádzač si po prihlásení do systému JOSEPHINE v prehľade zákaziek- zozname obstarávaní vyberie predmetné obstarávanie a vloží svoju ponuku do určeného formulára na príjem ponúk, ktorý nájde v záložke „Ponuky a žiadosti“. </w:t>
      </w:r>
    </w:p>
    <w:p w14:paraId="055F4A41" w14:textId="752FD2D8" w:rsidR="00835EA6" w:rsidRPr="00A56355" w:rsidRDefault="00D64850" w:rsidP="007D3A0F">
      <w:pPr>
        <w:pStyle w:val="Nadpis4"/>
      </w:pPr>
      <w:bookmarkStart w:id="228" w:name="_Hlk14249881"/>
      <w:r w:rsidRPr="00A56355">
        <w:t xml:space="preserve">Požiadavka </w:t>
      </w:r>
      <w:r w:rsidR="003716D2" w:rsidRPr="00A56355">
        <w:t>V</w:t>
      </w:r>
      <w:r w:rsidRPr="00A56355">
        <w:t xml:space="preserve">erejného obstarávateľa na doklady, dokumenty a ďalšie písomnosti, ktoré musia byť predložené v ponuke je uvedená v bode </w:t>
      </w:r>
      <w:r w:rsidR="00473CD7" w:rsidRPr="00A56355">
        <w:fldChar w:fldCharType="begin"/>
      </w:r>
      <w:r w:rsidR="00473CD7" w:rsidRPr="00A56355">
        <w:instrText xml:space="preserve"> REF _Ref4422946 \n \h </w:instrText>
      </w:r>
      <w:r w:rsidR="008501A8" w:rsidRPr="00A56355">
        <w:instrText xml:space="preserve"> \* MERGEFORMAT </w:instrText>
      </w:r>
      <w:r w:rsidR="00473CD7" w:rsidRPr="00A56355">
        <w:fldChar w:fldCharType="separate"/>
      </w:r>
      <w:r w:rsidR="00CC2364">
        <w:t>7</w:t>
      </w:r>
      <w:r w:rsidR="00473CD7" w:rsidRPr="00A56355">
        <w:fldChar w:fldCharType="end"/>
      </w:r>
      <w:r w:rsidRPr="00A56355">
        <w:t xml:space="preserve"> tejto časti súťažných podkladov. </w:t>
      </w:r>
      <w:bookmarkEnd w:id="228"/>
      <w:r w:rsidR="00835EA6" w:rsidRPr="00A56355">
        <w:t xml:space="preserve">Uchádzač pri vkladaní ponuky samostatne vyplní položkový elektronický formulár, ktorý zodpovedá návrhu na plnenie kritérií uvedenom v súťažných podkladoch. </w:t>
      </w:r>
    </w:p>
    <w:p w14:paraId="22D9AD70" w14:textId="6F9CB916" w:rsidR="008D1C77" w:rsidRPr="00A56355" w:rsidRDefault="00D64850" w:rsidP="007D3A0F">
      <w:pPr>
        <w:pStyle w:val="Nadpis4"/>
      </w:pPr>
      <w:r w:rsidRPr="00A56355">
        <w:t>Ak ponuka obsahuje dôverné informácie, uchádzač ich v ponuke viditeľne označí. V prípade, ak uchádzač vyslovene neoznačí časti svojej ponuky ako dôverné</w:t>
      </w:r>
      <w:r w:rsidR="007615E6" w:rsidRPr="00A56355">
        <w:t>,</w:t>
      </w:r>
      <w:r w:rsidR="00793365" w:rsidRPr="00A56355">
        <w:t xml:space="preserve"> </w:t>
      </w:r>
      <w:r w:rsidR="003716D2" w:rsidRPr="00A56355">
        <w:t>V</w:t>
      </w:r>
      <w:r w:rsidRPr="00A56355">
        <w:t>erejný obstarávateľ je oprávnený zverejniť celú ponuku uchádzača.</w:t>
      </w:r>
      <w:bookmarkEnd w:id="226"/>
    </w:p>
    <w:p w14:paraId="615B6045" w14:textId="21421FAA" w:rsidR="00AA405E" w:rsidRPr="00A56355" w:rsidRDefault="00AA405E" w:rsidP="007D3A0F">
      <w:pPr>
        <w:pStyle w:val="Nadpis4"/>
      </w:pPr>
      <w:r w:rsidRPr="00A56355">
        <w:t>V prípade, ak uchádzač v ponuke predkladá informácie o osobách, ktoré majú povahu osobných údajov podľa zákona č. 18/2018 Z. z. o ochrane osobných údajov a o zmene a doplnení niektorých zákonov v znení neskorších predpisov (ďalej aj ako „</w:t>
      </w:r>
      <w:r w:rsidRPr="00A56355">
        <w:rPr>
          <w:b/>
        </w:rPr>
        <w:t>ZoOÚ</w:t>
      </w:r>
      <w:r w:rsidRPr="00A56355">
        <w:t xml:space="preserve">“), je zodpovedný za to, a predložením svojej ponuky potvrdzuje, že v rozsahu, v akom to predpisuje ZoOÚ si od všetkých dotknutých osôb, ktorých osobné údaje sú obsiahnuté v jeho ponuke, zabezpečil všetky potrebné súhlasy so spracovaním osobných údajov za účelom </w:t>
      </w:r>
      <w:r w:rsidR="00BC0CB4" w:rsidRPr="00A56355">
        <w:t xml:space="preserve">predloženia </w:t>
      </w:r>
      <w:r w:rsidRPr="00A56355">
        <w:t>jeho ponuky a poučil všetky dotknuté osoby o spôsobe a rozsahu spracovania ich osobných údajov na účel p</w:t>
      </w:r>
      <w:r w:rsidR="00BC0CB4" w:rsidRPr="00A56355">
        <w:t>redloženia</w:t>
      </w:r>
      <w:r w:rsidRPr="00A56355">
        <w:t xml:space="preserve"> ponuky uchádzača. Zároveň uchádzač predložením jeho ponuky potvrdzuje, že všetky dotknuté osoby mu udelili svoj súhlas na to, aby tieto osobné údaje boli poskytnuté a aby ich ďalej za deklarovaným účelom spracovával </w:t>
      </w:r>
      <w:r w:rsidR="003716D2" w:rsidRPr="00A56355">
        <w:t>V</w:t>
      </w:r>
      <w:r w:rsidRPr="00A56355">
        <w:t>erejný obstarávat</w:t>
      </w:r>
      <w:r w:rsidR="00B975A3" w:rsidRPr="00A56355">
        <w:t>eľ.</w:t>
      </w:r>
    </w:p>
    <w:p w14:paraId="32D61F14" w14:textId="79338424" w:rsidR="00C2485B" w:rsidRPr="00A56355" w:rsidRDefault="00C2485B" w:rsidP="0096365D">
      <w:pPr>
        <w:pStyle w:val="Nadpis3"/>
      </w:pPr>
      <w:bookmarkStart w:id="229" w:name="_Toc522635421"/>
      <w:bookmarkStart w:id="230" w:name="_Toc525293235"/>
      <w:bookmarkStart w:id="231" w:name="_Toc522635422"/>
      <w:bookmarkStart w:id="232" w:name="_Toc525293236"/>
      <w:bookmarkStart w:id="233" w:name="_Toc522635423"/>
      <w:bookmarkStart w:id="234" w:name="_Toc525293237"/>
      <w:bookmarkStart w:id="235" w:name="_Toc522635424"/>
      <w:bookmarkStart w:id="236" w:name="_Toc525293238"/>
      <w:bookmarkStart w:id="237" w:name="_Toc522635425"/>
      <w:bookmarkStart w:id="238" w:name="_Toc525293239"/>
      <w:bookmarkStart w:id="239" w:name="_Toc522635426"/>
      <w:bookmarkStart w:id="240" w:name="_Toc525293240"/>
      <w:bookmarkStart w:id="241" w:name="_Toc522635427"/>
      <w:bookmarkStart w:id="242" w:name="_Toc525293241"/>
      <w:bookmarkStart w:id="243" w:name="_Toc444084956"/>
      <w:bookmarkStart w:id="244" w:name="_Toc4416627"/>
      <w:bookmarkStart w:id="245" w:name="_Toc4416921"/>
      <w:bookmarkStart w:id="246" w:name="_Toc4416970"/>
      <w:bookmarkStart w:id="247" w:name="_Ref4422424"/>
      <w:bookmarkStart w:id="248" w:name="_Ref4422770"/>
      <w:bookmarkStart w:id="249" w:name="_Toc114833219"/>
      <w:bookmarkEnd w:id="227"/>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r w:rsidRPr="00A56355">
        <w:t>Miesto a lehota na predkladanie ponúk</w:t>
      </w:r>
      <w:bookmarkEnd w:id="243"/>
      <w:bookmarkEnd w:id="244"/>
      <w:bookmarkEnd w:id="245"/>
      <w:bookmarkEnd w:id="246"/>
      <w:bookmarkEnd w:id="247"/>
      <w:bookmarkEnd w:id="248"/>
      <w:bookmarkEnd w:id="249"/>
    </w:p>
    <w:p w14:paraId="35F80000" w14:textId="157E5A08" w:rsidR="00BC4CB0" w:rsidRDefault="00BC4CB0" w:rsidP="007D3A0F">
      <w:pPr>
        <w:pStyle w:val="Nadpis4"/>
      </w:pPr>
      <w:bookmarkStart w:id="250" w:name="_Ref528145558"/>
      <w:bookmarkStart w:id="251" w:name="_Hlk534372908"/>
      <w:bookmarkStart w:id="252" w:name="_Hlk522551343"/>
      <w:r>
        <w:t>Ponuky sa predkladajú v súlade s podmienkami bodu 19 tejto časti súťažných podkladov.</w:t>
      </w:r>
    </w:p>
    <w:p w14:paraId="0624BFC5" w14:textId="750AAA95" w:rsidR="00BC4CB0" w:rsidRDefault="00BC4CB0" w:rsidP="007D3A0F">
      <w:pPr>
        <w:pStyle w:val="Nadpis4"/>
      </w:pPr>
      <w:r>
        <w:t xml:space="preserve">Ak uchádzač v ponuke predkladá v zmysle bodu 7.6 tejto časti súťažných podkladov aj originál záručnej listiny, resp. originál dokladu o poistení záruky v tlačenej forme, predloží tento dokument v samostatnom uzavretom obale na adresu uvedenú v bode 20.2 písm. a)   nižšie, pričom obal musí obsahovať nasledovné údaje:  </w:t>
      </w:r>
    </w:p>
    <w:p w14:paraId="4ADD8BC8" w14:textId="4A6307E0" w:rsidR="00BC4CB0" w:rsidRPr="001B5AFC" w:rsidRDefault="00BC4CB0" w:rsidP="008E1487">
      <w:pPr>
        <w:pStyle w:val="Nadpis6"/>
      </w:pPr>
      <w:r>
        <w:t xml:space="preserve">adresu: </w:t>
      </w:r>
      <w:r w:rsidRPr="001B5AFC">
        <w:t>Tatra Tender s.r.o., Krčméryho 16, 811 04 Bratislava</w:t>
      </w:r>
    </w:p>
    <w:p w14:paraId="30485FBC" w14:textId="4D50E8BB" w:rsidR="00BC4CB0" w:rsidRDefault="00BC4CB0" w:rsidP="008E1487">
      <w:pPr>
        <w:pStyle w:val="Nadpis6"/>
      </w:pPr>
      <w:r>
        <w:t>adresu uchádzača (názov alebo obchodné meno a adresu sídla alebo miesta podnikania),</w:t>
      </w:r>
    </w:p>
    <w:p w14:paraId="638D6E3C" w14:textId="727140AB" w:rsidR="00BC4CB0" w:rsidRDefault="00BC4CB0" w:rsidP="008E1487">
      <w:pPr>
        <w:pStyle w:val="Nadpis6"/>
      </w:pPr>
      <w:r>
        <w:t>označenie „</w:t>
      </w:r>
      <w:r w:rsidRPr="001B5AFC">
        <w:t>Verejná súťaž –</w:t>
      </w:r>
      <w:r w:rsidR="001B5AFC" w:rsidRPr="001B5AFC">
        <w:t xml:space="preserve"> Zvýšenie prevádzkovej efektívnosti energetického hospodárstva Domova sociálnych služieb Lidwina – doklad o zložení zábezpeky - neotvárať</w:t>
      </w:r>
      <w:r>
        <w:t>“.</w:t>
      </w:r>
    </w:p>
    <w:p w14:paraId="1025C80D" w14:textId="251CB8AC" w:rsidR="00133B55" w:rsidRPr="00A56355" w:rsidRDefault="00133B55" w:rsidP="007D3A0F">
      <w:pPr>
        <w:pStyle w:val="Nadpis4"/>
      </w:pPr>
      <w:bookmarkStart w:id="253" w:name="_Ref4423000"/>
      <w:bookmarkEnd w:id="250"/>
      <w:r w:rsidRPr="00A56355">
        <w:lastRenderedPageBreak/>
        <w:t xml:space="preserve">Lehota na predkladanie ponúk uplynie: </w:t>
      </w:r>
      <w:r w:rsidR="0092757A">
        <w:rPr>
          <w:b/>
          <w:bCs/>
        </w:rPr>
        <w:t>2</w:t>
      </w:r>
      <w:r w:rsidR="00983198">
        <w:rPr>
          <w:b/>
          <w:bCs/>
        </w:rPr>
        <w:t>7</w:t>
      </w:r>
      <w:r w:rsidR="0092757A">
        <w:rPr>
          <w:b/>
          <w:bCs/>
        </w:rPr>
        <w:t>.10.2022</w:t>
      </w:r>
      <w:r w:rsidR="00E4125D" w:rsidRPr="00A56355">
        <w:t xml:space="preserve"> </w:t>
      </w:r>
      <w:r w:rsidRPr="00A56355">
        <w:rPr>
          <w:b/>
          <w:bCs/>
        </w:rPr>
        <w:t>o</w:t>
      </w:r>
      <w:r w:rsidR="007464FD" w:rsidRPr="00A56355">
        <w:rPr>
          <w:b/>
          <w:bCs/>
        </w:rPr>
        <w:t> </w:t>
      </w:r>
      <w:r w:rsidR="00FF16DC" w:rsidRPr="00A56355">
        <w:rPr>
          <w:b/>
          <w:bCs/>
        </w:rPr>
        <w:t>1</w:t>
      </w:r>
      <w:r w:rsidR="001B5AFC">
        <w:rPr>
          <w:b/>
          <w:bCs/>
        </w:rPr>
        <w:t>2</w:t>
      </w:r>
      <w:r w:rsidR="00FF16DC" w:rsidRPr="00A56355">
        <w:rPr>
          <w:b/>
          <w:bCs/>
        </w:rPr>
        <w:t>:00</w:t>
      </w:r>
      <w:r w:rsidR="007464FD" w:rsidRPr="00A56355">
        <w:t xml:space="preserve"> </w:t>
      </w:r>
      <w:r w:rsidR="00B96C0F" w:rsidRPr="00A56355">
        <w:t>h</w:t>
      </w:r>
      <w:r w:rsidRPr="00A56355">
        <w:t>od. miestneho času.</w:t>
      </w:r>
      <w:bookmarkEnd w:id="253"/>
    </w:p>
    <w:p w14:paraId="14784177" w14:textId="2388AB73" w:rsidR="00133B55" w:rsidRPr="00A56355" w:rsidRDefault="00BC0CB4" w:rsidP="007D3A0F">
      <w:pPr>
        <w:pStyle w:val="Nadpis4"/>
      </w:pPr>
      <w:r w:rsidRPr="00A56355">
        <w:t xml:space="preserve">Časť ponuky predkladaná podľa bodu </w:t>
      </w:r>
      <w:r w:rsidRPr="00A56355">
        <w:fldChar w:fldCharType="begin"/>
      </w:r>
      <w:r w:rsidRPr="00A56355">
        <w:instrText xml:space="preserve"> REF _Ref528145558 \r \h </w:instrText>
      </w:r>
      <w:r w:rsidR="006D75A2" w:rsidRPr="00A56355">
        <w:instrText xml:space="preserve"> \* MERGEFORMAT </w:instrText>
      </w:r>
      <w:r w:rsidRPr="00A56355">
        <w:fldChar w:fldCharType="separate"/>
      </w:r>
      <w:r w:rsidR="00CC2364">
        <w:t>20.1</w:t>
      </w:r>
      <w:r w:rsidRPr="00A56355">
        <w:fldChar w:fldCharType="end"/>
      </w:r>
      <w:r w:rsidRPr="00A56355">
        <w:t xml:space="preserve"> tejto časti súťažných podkladov doručená po uplynutí lehoty na predkladanie ponúk sa vráti uchádzačom neotvorená</w:t>
      </w:r>
      <w:r w:rsidR="00133B55" w:rsidRPr="00A56355">
        <w:t xml:space="preserve">. </w:t>
      </w:r>
    </w:p>
    <w:p w14:paraId="1B75DFD5" w14:textId="24A0454F" w:rsidR="008D1C77" w:rsidRPr="00A56355" w:rsidRDefault="00133B55" w:rsidP="007D3A0F">
      <w:pPr>
        <w:pStyle w:val="Nadpis4"/>
      </w:pPr>
      <w:r w:rsidRPr="00A56355">
        <w:t>Prípadné predĺženie lehoty na predkladanie ponúk bude uchádzačom dostatočne vopred oznámené formou elektronickej komunikácie v systéme JOSEPHINE.</w:t>
      </w:r>
      <w:bookmarkEnd w:id="251"/>
    </w:p>
    <w:p w14:paraId="082CE091" w14:textId="550A7B41" w:rsidR="007600E6" w:rsidRPr="00A56355" w:rsidRDefault="00EF2D37" w:rsidP="0092757A">
      <w:pPr>
        <w:pStyle w:val="Nadpis2"/>
      </w:pPr>
      <w:bookmarkStart w:id="254" w:name="_Toc522635429"/>
      <w:bookmarkStart w:id="255" w:name="_Toc525293243"/>
      <w:bookmarkStart w:id="256" w:name="_Toc522635430"/>
      <w:bookmarkStart w:id="257" w:name="_Toc525293244"/>
      <w:bookmarkStart w:id="258" w:name="_Toc522635431"/>
      <w:bookmarkStart w:id="259" w:name="_Toc525293245"/>
      <w:bookmarkStart w:id="260" w:name="_Toc444084958"/>
      <w:bookmarkStart w:id="261" w:name="_Toc4416500"/>
      <w:bookmarkStart w:id="262" w:name="_Toc4416629"/>
      <w:bookmarkStart w:id="263" w:name="_Toc4416923"/>
      <w:bookmarkStart w:id="264" w:name="_Toc4416972"/>
      <w:bookmarkStart w:id="265" w:name="_Toc114833220"/>
      <w:bookmarkEnd w:id="252"/>
      <w:bookmarkEnd w:id="254"/>
      <w:bookmarkEnd w:id="255"/>
      <w:bookmarkEnd w:id="256"/>
      <w:bookmarkEnd w:id="257"/>
      <w:bookmarkEnd w:id="258"/>
      <w:bookmarkEnd w:id="259"/>
      <w:r w:rsidRPr="00A56355">
        <w:t>Otváranie a vyhodnotenie ponúk</w:t>
      </w:r>
      <w:bookmarkEnd w:id="260"/>
      <w:bookmarkEnd w:id="261"/>
      <w:bookmarkEnd w:id="262"/>
      <w:bookmarkEnd w:id="263"/>
      <w:bookmarkEnd w:id="264"/>
      <w:bookmarkEnd w:id="265"/>
    </w:p>
    <w:p w14:paraId="3CAFBEA5" w14:textId="3FC26E21" w:rsidR="00EF2D37" w:rsidRPr="00A56355" w:rsidRDefault="00EF2D37" w:rsidP="0096365D">
      <w:pPr>
        <w:pStyle w:val="Nadpis3"/>
      </w:pPr>
      <w:bookmarkStart w:id="266" w:name="_Toc4416630"/>
      <w:bookmarkStart w:id="267" w:name="_Toc4416924"/>
      <w:bookmarkStart w:id="268" w:name="_Toc4416973"/>
      <w:bookmarkStart w:id="269" w:name="_Toc114833221"/>
      <w:bookmarkStart w:id="270" w:name="_Toc444084959"/>
      <w:r w:rsidRPr="00A56355">
        <w:t>Otváranie ponúk</w:t>
      </w:r>
      <w:bookmarkEnd w:id="266"/>
      <w:bookmarkEnd w:id="267"/>
      <w:bookmarkEnd w:id="268"/>
      <w:bookmarkEnd w:id="269"/>
      <w:r w:rsidRPr="00A56355">
        <w:t xml:space="preserve"> </w:t>
      </w:r>
      <w:bookmarkEnd w:id="270"/>
    </w:p>
    <w:p w14:paraId="002EA768" w14:textId="00C38473" w:rsidR="00454A07" w:rsidRPr="00A56355" w:rsidRDefault="00454A07" w:rsidP="007D3A0F">
      <w:pPr>
        <w:pStyle w:val="Nadpis4"/>
      </w:pPr>
      <w:r w:rsidRPr="00A56355">
        <w:t>Otváranie ponúk vykoná komisia sprístupnením jej obsahu</w:t>
      </w:r>
      <w:r w:rsidR="006740D2" w:rsidRPr="00A56355">
        <w:t xml:space="preserve"> v systéme JOSEPHINE</w:t>
      </w:r>
      <w:r w:rsidRPr="00A56355">
        <w:t xml:space="preserve">. </w:t>
      </w:r>
    </w:p>
    <w:p w14:paraId="147812F7" w14:textId="0D6DFA9F" w:rsidR="00783404" w:rsidRPr="00A56355" w:rsidRDefault="00783404" w:rsidP="007D3A0F">
      <w:pPr>
        <w:pStyle w:val="Nadpis4"/>
      </w:pPr>
      <w:r w:rsidRPr="00A56355">
        <w:t xml:space="preserve">Otváranie ponúk sa uskutoční elektronicky. Otváranie ponúk je plánované na </w:t>
      </w:r>
      <w:r w:rsidR="0092757A">
        <w:rPr>
          <w:b/>
          <w:bCs/>
        </w:rPr>
        <w:t>2</w:t>
      </w:r>
      <w:r w:rsidR="00983198">
        <w:rPr>
          <w:b/>
          <w:bCs/>
        </w:rPr>
        <w:t>7</w:t>
      </w:r>
      <w:r w:rsidR="0092757A">
        <w:rPr>
          <w:b/>
          <w:bCs/>
        </w:rPr>
        <w:t>.10.2022</w:t>
      </w:r>
      <w:r w:rsidR="0092757A" w:rsidRPr="00A56355">
        <w:t xml:space="preserve"> </w:t>
      </w:r>
      <w:r w:rsidR="00460396" w:rsidRPr="00A56355">
        <w:t xml:space="preserve"> </w:t>
      </w:r>
      <w:r w:rsidRPr="00A56355">
        <w:rPr>
          <w:b/>
          <w:bCs/>
        </w:rPr>
        <w:t xml:space="preserve">o </w:t>
      </w:r>
      <w:r w:rsidR="00FF16DC" w:rsidRPr="00A56355">
        <w:rPr>
          <w:b/>
          <w:bCs/>
        </w:rPr>
        <w:t>1</w:t>
      </w:r>
      <w:r w:rsidR="00C7689A">
        <w:rPr>
          <w:b/>
          <w:bCs/>
        </w:rPr>
        <w:t>3</w:t>
      </w:r>
      <w:r w:rsidRPr="00A56355">
        <w:rPr>
          <w:b/>
          <w:bCs/>
        </w:rPr>
        <w:t>:00</w:t>
      </w:r>
      <w:r w:rsidRPr="00A56355">
        <w:t xml:space="preserve">. Miestom sprístupnenia ponúk je webová adresa https://josephine.proebiz.com/ a totožná záložka ako pri predkladaní ponúk. </w:t>
      </w:r>
    </w:p>
    <w:p w14:paraId="5D7C4DCB" w14:textId="77777777" w:rsidR="00783404" w:rsidRPr="00A56355" w:rsidRDefault="00783404" w:rsidP="007D3A0F">
      <w:pPr>
        <w:pStyle w:val="Nadpis4"/>
      </w:pPr>
      <w:r w:rsidRPr="00A56355">
        <w:t xml:space="preserve">Otváranie ponúk komisiou bude v zmysle § 52 ods. 2 ZVO verejné. On-line sprístupnenia ponúk sa môže zúčastniť iba uchádzač, ktorého ponuka bola predložená v lehote na predkladanie ponúk. Pri on-line sprístupnení budú zverejnené informácie v zmysle ZVO. Všetky prístupy do „on-line“ prostredia zo strany uchádzačov bude systém JOSEPHINE zaznamenávať a budú súčasťou protokolov o procese verejného obstarávania. </w:t>
      </w:r>
    </w:p>
    <w:p w14:paraId="04C14A34" w14:textId="2D94DD5A" w:rsidR="00783404" w:rsidRDefault="00460396" w:rsidP="007D3A0F">
      <w:pPr>
        <w:pStyle w:val="Nadpis4"/>
      </w:pPr>
      <w:r w:rsidRPr="00A56355">
        <w:t>Komisia zverejní počet predložených ponúk, návrhy na plnenie kritérií, ktoré sa dajú vyjadriť číslom; ostatné údaje uvedené v ponuke vrátane obchodného mena alebo názvu, sídla, miesta podnikania alebo adresy pobytu všetkých uchádzačov sa nezverejňujú</w:t>
      </w:r>
      <w:r w:rsidR="00783404" w:rsidRPr="00A56355">
        <w:t>.</w:t>
      </w:r>
    </w:p>
    <w:p w14:paraId="42FC96D8" w14:textId="78F80B6D" w:rsidR="00503743" w:rsidRPr="00503743" w:rsidRDefault="00503743" w:rsidP="007D3A0F">
      <w:pPr>
        <w:pStyle w:val="Nadpis4"/>
      </w:pPr>
      <w:r w:rsidRPr="00503743">
        <w:t xml:space="preserve">Verejný obstarávateľ najneskôr do piatich pracovných dní odo dňa otvárania ponúk pošle všetkým uchádzačom, ktorí predložili ponuky v lehote na predkladanie ponúk zápisnicu z otvárania ponúk, ktorá obsahuje údaje zverejnené na otváraní ponúk podľa bodu </w:t>
      </w:r>
      <w:r>
        <w:fldChar w:fldCharType="begin"/>
      </w:r>
      <w:r>
        <w:instrText xml:space="preserve"> REF _Ref107393917 \r \h </w:instrText>
      </w:r>
      <w:r>
        <w:fldChar w:fldCharType="separate"/>
      </w:r>
      <w:r>
        <w:t>2</w:t>
      </w:r>
      <w:r w:rsidR="00C7689A">
        <w:t>2</w:t>
      </w:r>
      <w:r>
        <w:t>.4</w:t>
      </w:r>
      <w:r>
        <w:fldChar w:fldCharType="end"/>
      </w:r>
      <w:r>
        <w:t xml:space="preserve"> </w:t>
      </w:r>
      <w:r w:rsidRPr="00503743">
        <w:t>tejto časti súťažných podkladov.</w:t>
      </w:r>
    </w:p>
    <w:p w14:paraId="4325E6C3" w14:textId="2D998BF9" w:rsidR="00EF2D37" w:rsidRPr="00A56355" w:rsidRDefault="00EF2D37" w:rsidP="0096365D">
      <w:pPr>
        <w:pStyle w:val="Nadpis3"/>
      </w:pPr>
      <w:bookmarkStart w:id="271" w:name="_Toc4416631"/>
      <w:bookmarkStart w:id="272" w:name="_Toc4416925"/>
      <w:bookmarkStart w:id="273" w:name="_Toc4416974"/>
      <w:bookmarkStart w:id="274" w:name="_Ref4423141"/>
      <w:bookmarkStart w:id="275" w:name="_Ref4423334"/>
      <w:bookmarkStart w:id="276" w:name="_Ref4423373"/>
      <w:bookmarkStart w:id="277" w:name="_Toc114833222"/>
      <w:bookmarkStart w:id="278" w:name="_Toc444084960"/>
      <w:r w:rsidRPr="00A56355">
        <w:t>Vyhodnotenie splnenia podmienok účasti, vysvetľovanie a vyhodnocovanie ponúk</w:t>
      </w:r>
      <w:bookmarkEnd w:id="271"/>
      <w:bookmarkEnd w:id="272"/>
      <w:bookmarkEnd w:id="273"/>
      <w:bookmarkEnd w:id="274"/>
      <w:bookmarkEnd w:id="275"/>
      <w:bookmarkEnd w:id="276"/>
      <w:bookmarkEnd w:id="277"/>
      <w:r w:rsidRPr="00A56355">
        <w:t xml:space="preserve"> </w:t>
      </w:r>
      <w:bookmarkEnd w:id="278"/>
    </w:p>
    <w:p w14:paraId="6B473D13" w14:textId="77777777" w:rsidR="00BB6C25" w:rsidRPr="00BB6C25" w:rsidRDefault="00BB6C25" w:rsidP="007D3A0F">
      <w:pPr>
        <w:pStyle w:val="Nadpis4"/>
      </w:pPr>
      <w:bookmarkStart w:id="279" w:name="_Hlk114662947"/>
      <w:r w:rsidRPr="00BB6C25">
        <w:t>Verejný obstarávateľ bude na vyhodnotenie ponúk aplikovať postup v zmysle § 66 ods. 7 písm. b) ZVO v spojení s príslušnými časťami § 55 ods. 1 ZVO, tzv. super reverznú verejnú súťaž. Verejný obstarávateľ teda bude vyhodnocovať ponuku uchádzača z hľadiska splnenia podmienok účasti ako aj splnenia požiadaviek na predmet zákazky iba v prípade uchádzača, ktorý sa umiestnil na prvom mieste v poradí po vyhodnotení kritérií na vyhodnotenie ponúk.</w:t>
      </w:r>
    </w:p>
    <w:p w14:paraId="26FEFBAA" w14:textId="77777777" w:rsidR="00BB6C25" w:rsidRPr="00BB6C25" w:rsidRDefault="00BB6C25" w:rsidP="007D3A0F">
      <w:pPr>
        <w:pStyle w:val="Nadpis4"/>
        <w:rPr>
          <w:b/>
        </w:rPr>
      </w:pPr>
      <w:r w:rsidRPr="00BB6C25">
        <w:t>Vyhodnocovanie ponúk je neverejné.</w:t>
      </w:r>
    </w:p>
    <w:p w14:paraId="1F0962AE" w14:textId="287A377A" w:rsidR="00BB6C25" w:rsidRPr="00BB6C25" w:rsidRDefault="00BB6C25" w:rsidP="007D3A0F">
      <w:pPr>
        <w:pStyle w:val="Nadpis4"/>
      </w:pPr>
      <w:r w:rsidRPr="00BB6C25">
        <w:t xml:space="preserve">Verejný obstarávateľ najprv vyhodnocuje ponuky na základe údajov uvedených v ich návrhu na plnenie kritérií podľa kritérií na hodnotenie ponúk uvedených v Oznámení a spôsobom určeným v Časti </w:t>
      </w:r>
      <w:r>
        <w:t>E</w:t>
      </w:r>
      <w:r w:rsidRPr="00BB6C25">
        <w:t xml:space="preserve">. Kritériá na hodnotenie ponúk týchto súťažných podkladov, ktoré sú nediskriminačné a podporujú hospodársku súťaž. </w:t>
      </w:r>
    </w:p>
    <w:p w14:paraId="461B7059" w14:textId="4814438B" w:rsidR="00BB6C25" w:rsidRPr="00BB6C25" w:rsidRDefault="00BB6C25" w:rsidP="007D3A0F">
      <w:pPr>
        <w:pStyle w:val="Nadpis4"/>
      </w:pPr>
      <w:r w:rsidRPr="00BB6C25">
        <w:t xml:space="preserve">Ceny uvedené v ponukách uchádzačov sa budú vyhodnocovať spôsobom určeným v Časti </w:t>
      </w:r>
      <w:r>
        <w:t>E</w:t>
      </w:r>
      <w:r w:rsidRPr="00BB6C25">
        <w:t>. Kritériá hodnotenia ponúk týchto súťažných podkladov v mene euro (EUR). Hodnotené budú ceny vrátane DPH.</w:t>
      </w:r>
    </w:p>
    <w:p w14:paraId="25B1D695" w14:textId="77777777" w:rsidR="00BB6C25" w:rsidRPr="00BB6C25" w:rsidRDefault="00BB6C25" w:rsidP="007D3A0F">
      <w:pPr>
        <w:pStyle w:val="Nadpis4"/>
      </w:pPr>
      <w:r w:rsidRPr="00BB6C25">
        <w:t>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3281DA36" w14:textId="77777777" w:rsidR="00BB6C25" w:rsidRPr="00BB6C25" w:rsidRDefault="00BB6C25" w:rsidP="007D3A0F">
      <w:pPr>
        <w:pStyle w:val="Nadpis4"/>
      </w:pPr>
      <w:r w:rsidRPr="00BB6C25">
        <w:t>V prípade matematických chýb bude umožnené uchádzačovi vysvetliť ponuku v súlade s ustanovením § 53 ods. 1 ZVO a Výkladovým stanoviskom Úradu pre verejné obstarávanie č. 1/2021 zo dňa 05.02.2021.</w:t>
      </w:r>
    </w:p>
    <w:p w14:paraId="3A9D196B" w14:textId="77777777" w:rsidR="00BB6C25" w:rsidRPr="00BB6C25" w:rsidRDefault="00BB6C25" w:rsidP="007D3A0F">
      <w:pPr>
        <w:pStyle w:val="Nadpis4"/>
      </w:pPr>
      <w:r w:rsidRPr="00BB6C25">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37E4E282" w14:textId="77777777" w:rsidR="00BB6C25" w:rsidRPr="00BB6C25" w:rsidRDefault="00BB6C25" w:rsidP="007D3A0F">
      <w:pPr>
        <w:pStyle w:val="Nadpis4"/>
      </w:pPr>
      <w:r w:rsidRPr="00BB6C25">
        <w:t>Z procesu vyhodnocovania bude vylúčená ponuka uchádzača, ak bude naplnená niektorá z podmienok uvedených v ustanovení § 53 ods. 5 ZVO.</w:t>
      </w:r>
    </w:p>
    <w:p w14:paraId="62D25763" w14:textId="77777777" w:rsidR="00BB6C25" w:rsidRPr="00BB6C25" w:rsidRDefault="00BB6C25" w:rsidP="007D3A0F">
      <w:pPr>
        <w:pStyle w:val="Nadpis4"/>
      </w:pPr>
      <w:r w:rsidRPr="00BB6C25">
        <w:t>Uchádzač bude písomne upovedomený o vylúčení jeho ponuky z verejnej súťaže s uvedením dôvodu a lehoty, v ktorej môžu byť doručené námietky podľa § 170 ods. 3 písm. d) ZVO.</w:t>
      </w:r>
    </w:p>
    <w:p w14:paraId="3A6F59B7" w14:textId="77777777" w:rsidR="00BB6C25" w:rsidRPr="00BB6C25" w:rsidRDefault="00BB6C25" w:rsidP="007D3A0F">
      <w:pPr>
        <w:pStyle w:val="Nadpis4"/>
      </w:pPr>
      <w:r w:rsidRPr="00BB6C25">
        <w:t xml:space="preserve">Komisia ďalej po vyhodnotení ponúk na základe kritérií na vyhodnotenie ponúk posudzuje ponuky z hľadiska splnenia podmienok účasti a požiadaviek na predmet zákazky. Posudzovanie komisiou je neverejné. </w:t>
      </w:r>
    </w:p>
    <w:p w14:paraId="5CD198C5" w14:textId="77777777" w:rsidR="00BB6C25" w:rsidRPr="00BB6C25" w:rsidRDefault="00BB6C25" w:rsidP="007D3A0F">
      <w:pPr>
        <w:pStyle w:val="Nadpis4"/>
      </w:pPr>
      <w:r w:rsidRPr="00BB6C25">
        <w:lastRenderedPageBreak/>
        <w:t xml:space="preserve">Keďže verejný obstarávateľ vyhodnocuje splnenie podmienok účasti a ponuky z hľadiska splnenia požiadaviek na predmet zákazky po vyhodnotení ponúk na základe kritéria na hodnotenie ponúk, v súlade s ustanovením § 55 ods. 1 ZVO vyhodnotí splnenie podmienok účasti a požiadaviek na predmet zákazky u uchádzača, ktorý sa umiestnil na prvom mieste v poradí. </w:t>
      </w:r>
    </w:p>
    <w:p w14:paraId="6FDEAEDB" w14:textId="12E68C6C" w:rsidR="00BB6C25" w:rsidRPr="00BB6C25" w:rsidRDefault="00BB6C25" w:rsidP="007D3A0F">
      <w:pPr>
        <w:pStyle w:val="Nadpis4"/>
      </w:pPr>
      <w:r w:rsidRPr="00BB6C25">
        <w:t xml:space="preserve">Verejný obstarávateľ posudzuje splnenie podmienok účasti v súlade s Oznámením a Časťou </w:t>
      </w:r>
      <w:r>
        <w:t>F</w:t>
      </w:r>
      <w:r w:rsidRPr="00BB6C25">
        <w:t>. Podmienky účasti uchádzačov súťažných podkladov. Posúdenie splnenia podmienok účasti uchádzačov bude založené na posúdení splnenia podmienok účasti týkajúcich sa:</w:t>
      </w:r>
    </w:p>
    <w:p w14:paraId="7C4E0140" w14:textId="77777777" w:rsidR="00BB6C25" w:rsidRPr="008E1487" w:rsidRDefault="00BB6C25" w:rsidP="008E1487">
      <w:pPr>
        <w:pStyle w:val="Nadpis6"/>
        <w:rPr>
          <w:b/>
        </w:rPr>
      </w:pPr>
      <w:r w:rsidRPr="00BB6C25">
        <w:t>osobného postavenia uchádzača podľa § 32 ZVO,</w:t>
      </w:r>
    </w:p>
    <w:p w14:paraId="5410AD62" w14:textId="32AC4275" w:rsidR="00BB6C25" w:rsidRPr="00BB6C25" w:rsidRDefault="0007624D" w:rsidP="008E1487">
      <w:pPr>
        <w:pStyle w:val="Nadpis6"/>
        <w:rPr>
          <w:b/>
        </w:rPr>
      </w:pPr>
      <w:r>
        <w:t>technickej a odbornej spôsobilosti</w:t>
      </w:r>
      <w:r w:rsidR="00BB6C25" w:rsidRPr="00BB6C25">
        <w:t xml:space="preserve"> uchádzača podľa § 3</w:t>
      </w:r>
      <w:r>
        <w:t>4</w:t>
      </w:r>
      <w:r w:rsidR="00BB6C25" w:rsidRPr="00BB6C25">
        <w:t xml:space="preserve"> ZVO.</w:t>
      </w:r>
    </w:p>
    <w:p w14:paraId="1ED85FF8" w14:textId="77777777" w:rsidR="00BB6C25" w:rsidRPr="00BB6C25" w:rsidRDefault="00BB6C25" w:rsidP="007D3A0F">
      <w:pPr>
        <w:pStyle w:val="Nadpis4"/>
        <w:rPr>
          <w:b/>
        </w:rPr>
      </w:pPr>
      <w:bookmarkStart w:id="280" w:name="_Ref510514528"/>
      <w:r w:rsidRPr="00BB6C25">
        <w:t>Verejný obstarávateľ písomne požiada uchádzača o vysvetlenie alebo doplnenie predložených dokladov, ak z predložených dokladov nemožno posúdiť ich platnosť alebo splnenie podmienky účasti. Verejný obstarávateľ môže v súvislosti s dôvodom na vylúčenie podľa § 40 ods. 6 ZVO písomne požiadať uchádzača o vysvetlenie. Ak verejný obstarávateľ neurčí dlhšiu lehotu, uchádzač alebo záujemca doručí vysvetlenie alebo doplnenie predložených dokladov do:</w:t>
      </w:r>
      <w:bookmarkEnd w:id="280"/>
    </w:p>
    <w:p w14:paraId="6DE67EFD" w14:textId="7B7F6645" w:rsidR="00BB6C25" w:rsidRPr="00BB6C25" w:rsidRDefault="00BB6C25" w:rsidP="007D3A0F">
      <w:pPr>
        <w:pStyle w:val="Nadpis4"/>
        <w:numPr>
          <w:ilvl w:val="3"/>
          <w:numId w:val="17"/>
        </w:numPr>
        <w:rPr>
          <w:b/>
        </w:rPr>
      </w:pPr>
      <w:r w:rsidRPr="00BB6C25">
        <w:t>dvoch pracovných dní odo dňa odoslania žiadosti, ak sa komunikácia uskutočňuje prostredníctvom elektronických prostriedkov,</w:t>
      </w:r>
    </w:p>
    <w:p w14:paraId="3EA29E34" w14:textId="36F73D97" w:rsidR="00BB6C25" w:rsidRPr="00BB6C25" w:rsidRDefault="00BB6C25" w:rsidP="007D3A0F">
      <w:pPr>
        <w:pStyle w:val="Nadpis4"/>
        <w:numPr>
          <w:ilvl w:val="3"/>
          <w:numId w:val="17"/>
        </w:numPr>
        <w:rPr>
          <w:b/>
        </w:rPr>
      </w:pPr>
      <w:r w:rsidRPr="00BB6C25">
        <w:t>piatich pracovných dní odo dňa doručenia žiadosti, ak sa komunikácia uskutočňuje inak, ako podľa bodu 24.1</w:t>
      </w:r>
      <w:r w:rsidR="00D8691D">
        <w:t>3, prvá odrážka</w:t>
      </w:r>
      <w:r w:rsidRPr="00BB6C25">
        <w:t xml:space="preserve"> vyššie.</w:t>
      </w:r>
    </w:p>
    <w:p w14:paraId="7F9C191D" w14:textId="77777777" w:rsidR="00BB6C25" w:rsidRPr="00BB6C25" w:rsidRDefault="00BB6C25" w:rsidP="007D3A0F">
      <w:pPr>
        <w:pStyle w:val="Nadpis4"/>
      </w:pPr>
      <w:r w:rsidRPr="00BB6C25">
        <w:t xml:space="preserve">Verejný obstarávateľ môže písomne požiadať uchádzača alebo záujemcu, aby v lehote nie kratšej ako päť pracovných dní odo dňa doručenia žiadosti nahradil inú osobu, prostredníctvom ktorej preukazuje finančné a ekonomické postavenie alebo technickú spôsobilosť alebo odbornú spôsobilosť, ak existujú dôvody na jej vylúčenie podľa § 40 ods. 8 ZVO. </w:t>
      </w:r>
    </w:p>
    <w:p w14:paraId="227C60C7" w14:textId="77777777" w:rsidR="00BB6C25" w:rsidRPr="00BB6C25" w:rsidRDefault="00BB6C25" w:rsidP="007D3A0F">
      <w:pPr>
        <w:pStyle w:val="Nadpis4"/>
      </w:pPr>
      <w:r w:rsidRPr="00BB6C25">
        <w:t>Verejný obstarávateľ môže písomne požiadať uchádzača alebo záujemcu, aby v lehote, ktorá nesmie byť kratšia ako päť pracovných dní odo dňa doručenia žiadosti, nahradil inú osobu, prostredníctvom ktorej preukazuje finančné a ekonomické postavenie alebo technickú spôsobilosť alebo odbornú spôsobilosť, ak má táto iná osoba sídlo v treťom štáte, s ktorým nemá Slovenská republika alebo Európska únia uzavretú medzinárodnú zmluvu zaručujúcu rovnaký a účinný prístup k verejnému obstarávaniu v tomto treťom štáte pre hospodárske subjekty so sídlom v Slovenskej republike.</w:t>
      </w:r>
    </w:p>
    <w:p w14:paraId="189973DC" w14:textId="77777777" w:rsidR="00BB6C25" w:rsidRPr="00BB6C25" w:rsidRDefault="00BB6C25" w:rsidP="007D3A0F">
      <w:pPr>
        <w:pStyle w:val="Nadpis4"/>
      </w:pPr>
      <w:r w:rsidRPr="00BB6C25">
        <w:t>Pri vyhodnotení splnenia podmienky účasti uchádzačov týkajúcej sa technickej spôsobilosti alebo odbornej spôsobilosti podľa § 34 ods. 1 písm. c) alebo písm. g) ZVO obstarávateľ písomne požiada uchádzača, aby v lehote, ktorá nesmie byť kratšia ako päť pracovných dní odo dňa doručenia žiadosti nahradil technikov, technické orgány alebo osoby určené na plnenie zmluvy, alebo riadiacich zamestnancov, ak nespĺňajú predmetnú podmienku účasti.</w:t>
      </w:r>
    </w:p>
    <w:p w14:paraId="51FE6FED" w14:textId="77777777" w:rsidR="00BB6C25" w:rsidRPr="00BB6C25" w:rsidRDefault="00BB6C25" w:rsidP="007D3A0F">
      <w:pPr>
        <w:pStyle w:val="Nadpis4"/>
        <w:rPr>
          <w:b/>
        </w:rPr>
      </w:pPr>
      <w:r w:rsidRPr="00BB6C25">
        <w:t>Verejný obstarávateľ vyhodnotí splnenie podmienok účasti v súlade s ustanoveniami § 40 ZVO.</w:t>
      </w:r>
    </w:p>
    <w:p w14:paraId="2918A8FF" w14:textId="77777777" w:rsidR="00BB6C25" w:rsidRPr="00BB6C25" w:rsidRDefault="00BB6C25" w:rsidP="007D3A0F">
      <w:pPr>
        <w:pStyle w:val="Nadpis4"/>
      </w:pPr>
      <w:r w:rsidRPr="00BB6C25">
        <w:t>Verejný obstarávateľ písomne požiada uchádzača o nahradenie subdodávateľa, ak má subdodávateľ sídlo v treťom štáte, alebo ak ide o zákazku, o ktorých to ustanoví Slovenskej republiky (ďalej len „</w:t>
      </w:r>
      <w:r w:rsidRPr="00BB6C25">
        <w:rPr>
          <w:b/>
          <w:bCs/>
        </w:rPr>
        <w:t>vláda</w:t>
      </w:r>
      <w:r w:rsidRPr="00BB6C25">
        <w:t>“) nariadením. Verejný obstarávateľ bude postupovať podľa prvej a druhej vety § 10 ods. 4 ZVO, ak ide o záujemcu, uchádzača, skupinu dodávateľov, subdodávateľa alebo inú osobu so sídlom v treťom štáte, alebo o zákazku, o ktorých to ustanoví vláda nariadením. Zoznam tretích štátov vedie a aktualizuje Úrad v súčinnosti s Ministerstvom zahraničných vecí a európskych záležitostí Slovenskej republiky a je sprístupnený na webovom sídle úradu.</w:t>
      </w:r>
    </w:p>
    <w:p w14:paraId="32180692" w14:textId="77777777" w:rsidR="00BB6C25" w:rsidRPr="00BB6C25" w:rsidRDefault="00BB6C25" w:rsidP="007D3A0F">
      <w:pPr>
        <w:pStyle w:val="Nadpis4"/>
      </w:pPr>
      <w:r w:rsidRPr="00BB6C25">
        <w:t xml:space="preserve"> Verejný obstarávateľ vylúči kedykoľvek počas verejného obstarávania uchádzača, ak bude naplnená niektorá z podmienok uvedených v ustanovení § 40 ods. 6 a 7 ZVO a môže uchádzača vylúčiť ak bude naplnená niektorá z podmienok ustanovenia § 40 ods. 8 ZVO.</w:t>
      </w:r>
    </w:p>
    <w:p w14:paraId="5EC0D0E6" w14:textId="77777777" w:rsidR="00BB6C25" w:rsidRPr="00BB6C25" w:rsidRDefault="00BB6C25" w:rsidP="007D3A0F">
      <w:pPr>
        <w:pStyle w:val="Nadpis4"/>
      </w:pPr>
      <w:r w:rsidRPr="00BB6C25">
        <w:t>Uchádzač bude písomne upovedomený o jeho vylúčení z verejnej súťaže z dôvodu nesplnenia podmienok účasti s uvedením dôvodu a lehoty, v ktorej môže byť doručená námietka podľa § 170 ods. 3 písm. d) ZVO.</w:t>
      </w:r>
    </w:p>
    <w:p w14:paraId="261AFACC" w14:textId="77777777" w:rsidR="00BB6C25" w:rsidRPr="00BB6C25" w:rsidRDefault="00BB6C25" w:rsidP="007D3A0F">
      <w:pPr>
        <w:pStyle w:val="Nadpis4"/>
      </w:pPr>
      <w:r w:rsidRPr="00BB6C25">
        <w:t xml:space="preserve">Komisia ďalej vyhodnocuje ponuky z hľadiska splnenia požiadaviek verejného obstarávateľa na predmet zákazky. Komisia posúdi zloženie zábezpeky. </w:t>
      </w:r>
    </w:p>
    <w:p w14:paraId="74142585" w14:textId="77777777" w:rsidR="00BB6C25" w:rsidRPr="00BB6C25" w:rsidRDefault="00BB6C25" w:rsidP="007D3A0F">
      <w:pPr>
        <w:pStyle w:val="Nadpis4"/>
      </w:pPr>
      <w:r w:rsidRPr="00BB6C25">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w:t>
      </w:r>
    </w:p>
    <w:p w14:paraId="43F04F1C" w14:textId="77777777" w:rsidR="00BB6C25" w:rsidRPr="00BB6C25" w:rsidRDefault="00BB6C25" w:rsidP="007D3A0F">
      <w:pPr>
        <w:pStyle w:val="Nadpis4"/>
        <w:rPr>
          <w:b/>
        </w:rPr>
      </w:pPr>
      <w:r w:rsidRPr="00BB6C25">
        <w:t>Komisia akceptuje iba ponuky, ktoré spĺňajú požiadavky na predmet zákazky uvedené v Oznámení a v týchto súťažných podkladoch a zároveň neobsahujú žiadne obmedzenia alebo výhrady, ktoré sú v rozpore s týmito požiadavkami. Ostatné ponuky uchádzačov budú z verejnej súťaže vylúčené v súlade s § 53 ods. 5 ZVO.</w:t>
      </w:r>
    </w:p>
    <w:p w14:paraId="7517BF4F" w14:textId="3457D4E9" w:rsidR="00BB6C25" w:rsidRPr="00BB6C25" w:rsidRDefault="00BB6C25" w:rsidP="007D3A0F">
      <w:pPr>
        <w:pStyle w:val="Nadpis4"/>
        <w:rPr>
          <w:b/>
        </w:rPr>
      </w:pPr>
      <w:r w:rsidRPr="00BB6C25">
        <w:t xml:space="preserve">Uchádzač bude písomne upovedomený o vylúčení jeho ponuky z verejnej súťaže s uvedením </w:t>
      </w:r>
      <w:r w:rsidRPr="00BB6C25">
        <w:lastRenderedPageBreak/>
        <w:t>dôvodu a lehoty, v ktorej môžu byť doručené námietky podľa § 170 ods. 3 písm. d) ZVO.</w:t>
      </w:r>
    </w:p>
    <w:p w14:paraId="68E1E002" w14:textId="62915312" w:rsidR="00EF2D37" w:rsidRPr="00A56355" w:rsidRDefault="00EF2D37" w:rsidP="0096365D">
      <w:pPr>
        <w:pStyle w:val="Nadpis3"/>
      </w:pPr>
      <w:bookmarkStart w:id="281" w:name="_Toc102737482"/>
      <w:bookmarkStart w:id="282" w:name="_Toc534377217"/>
      <w:bookmarkStart w:id="283" w:name="_Toc534377218"/>
      <w:bookmarkStart w:id="284" w:name="_Toc534377219"/>
      <w:bookmarkStart w:id="285" w:name="_Toc534377220"/>
      <w:bookmarkStart w:id="286" w:name="_Toc534377221"/>
      <w:bookmarkStart w:id="287" w:name="_Toc534377222"/>
      <w:bookmarkStart w:id="288" w:name="_Toc534377223"/>
      <w:bookmarkStart w:id="289" w:name="_Toc534377224"/>
      <w:bookmarkStart w:id="290" w:name="_Toc534377225"/>
      <w:bookmarkStart w:id="291" w:name="_Toc534377226"/>
      <w:bookmarkStart w:id="292" w:name="_Toc534377227"/>
      <w:bookmarkStart w:id="293" w:name="_Toc534377228"/>
      <w:bookmarkStart w:id="294" w:name="_Toc534377229"/>
      <w:bookmarkStart w:id="295" w:name="_Toc534377230"/>
      <w:bookmarkStart w:id="296" w:name="_Toc534377231"/>
      <w:bookmarkStart w:id="297" w:name="_Toc534377232"/>
      <w:bookmarkStart w:id="298" w:name="_Toc534377233"/>
      <w:bookmarkStart w:id="299" w:name="_Toc534377234"/>
      <w:bookmarkStart w:id="300" w:name="_Toc534377235"/>
      <w:bookmarkStart w:id="301" w:name="_Toc534377236"/>
      <w:bookmarkStart w:id="302" w:name="_Toc534377237"/>
      <w:bookmarkStart w:id="303" w:name="_Toc534377238"/>
      <w:bookmarkStart w:id="304" w:name="_Toc534377239"/>
      <w:bookmarkStart w:id="305" w:name="_Toc534377240"/>
      <w:bookmarkStart w:id="306" w:name="_Toc534377241"/>
      <w:bookmarkStart w:id="307" w:name="_Toc534377242"/>
      <w:bookmarkStart w:id="308" w:name="_Toc534377243"/>
      <w:bookmarkStart w:id="309" w:name="_Toc444084961"/>
      <w:bookmarkStart w:id="310" w:name="_Toc4416632"/>
      <w:bookmarkStart w:id="311" w:name="_Toc4416926"/>
      <w:bookmarkStart w:id="312" w:name="_Toc4416975"/>
      <w:bookmarkStart w:id="313" w:name="_Toc114833223"/>
      <w:bookmarkEnd w:id="279"/>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r w:rsidRPr="00A56355">
        <w:t xml:space="preserve">Dôvernosť procesu </w:t>
      </w:r>
      <w:r w:rsidR="0035086C" w:rsidRPr="00A56355">
        <w:t>Verejn</w:t>
      </w:r>
      <w:r w:rsidRPr="00A56355">
        <w:t>ého obstarávania</w:t>
      </w:r>
      <w:bookmarkEnd w:id="309"/>
      <w:bookmarkEnd w:id="310"/>
      <w:bookmarkEnd w:id="311"/>
      <w:bookmarkEnd w:id="312"/>
      <w:bookmarkEnd w:id="313"/>
    </w:p>
    <w:p w14:paraId="3C5B8E49" w14:textId="1DBB4AC9" w:rsidR="00EF2D37" w:rsidRPr="00A56355" w:rsidRDefault="00EF2D37" w:rsidP="007D3A0F">
      <w:pPr>
        <w:pStyle w:val="Nadpis4"/>
      </w:pPr>
      <w:r w:rsidRPr="00A56355">
        <w:t xml:space="preserve">Informácie týkajúce sa preskúmania, vysvetľovania a vyhodnocovania ponúk sú počas prebiehajúceho procesu dôverné. Členovia komisie na vyhodnotenie ponúk a zodpovedné osoby </w:t>
      </w:r>
      <w:r w:rsidR="0035086C" w:rsidRPr="00A56355">
        <w:t>Verejn</w:t>
      </w:r>
      <w:r w:rsidRPr="00A56355">
        <w:t xml:space="preserve">ého obstarávateľa nesmú/nebudú počas prebiehajúceho procesu vyhlásenej </w:t>
      </w:r>
      <w:r w:rsidR="0035086C" w:rsidRPr="00A56355">
        <w:t>Verejn</w:t>
      </w:r>
      <w:r w:rsidR="00ED2972" w:rsidRPr="00A56355">
        <w:t xml:space="preserve">ej </w:t>
      </w:r>
      <w:r w:rsidRPr="00A56355">
        <w:t xml:space="preserve">súťaže poskytovať alebo zverejňovať uvedené informácie o obsahu ponúk ani uchádzačom, ani žiadnym iným tretím osobám. </w:t>
      </w:r>
    </w:p>
    <w:p w14:paraId="1F6E4D08" w14:textId="22AF2FF0" w:rsidR="00EF2D37" w:rsidRPr="00A56355" w:rsidRDefault="00EF2D37" w:rsidP="007D3A0F">
      <w:pPr>
        <w:pStyle w:val="Nadpis4"/>
      </w:pPr>
      <w:bookmarkStart w:id="314" w:name="_Ref4422446"/>
      <w:r w:rsidRPr="00A56355">
        <w:t>Obchodné tajomstvo a informácie, ktoré uchádzač v ponuke označí za dôverné, nebudú zverejnené alebo inak použité bez predchádzajúceho súhlasu uchádzača, pokiaľ:</w:t>
      </w:r>
      <w:bookmarkEnd w:id="314"/>
    </w:p>
    <w:p w14:paraId="658DDC75" w14:textId="77777777" w:rsidR="00EF2D37" w:rsidRPr="00A56355" w:rsidRDefault="00EF2D37" w:rsidP="008E1487">
      <w:pPr>
        <w:pStyle w:val="Nadpis6"/>
      </w:pPr>
      <w:r w:rsidRPr="00A56355">
        <w:t>uvedené nebude v rozpore so ZVO a</w:t>
      </w:r>
      <w:r w:rsidRPr="00A56355">
        <w:rPr>
          <w:rFonts w:cstheme="minorBidi"/>
        </w:rPr>
        <w:t> </w:t>
      </w:r>
      <w:r w:rsidRPr="00A56355">
        <w:t>in</w:t>
      </w:r>
      <w:r w:rsidRPr="00A56355">
        <w:rPr>
          <w:rFonts w:cstheme="minorBidi"/>
        </w:rPr>
        <w:t>ý</w:t>
      </w:r>
      <w:r w:rsidRPr="00A56355">
        <w:t>mi v</w:t>
      </w:r>
      <w:r w:rsidRPr="00A56355">
        <w:rPr>
          <w:rFonts w:cstheme="minorBidi"/>
        </w:rPr>
        <w:t>š</w:t>
      </w:r>
      <w:r w:rsidRPr="00A56355">
        <w:t>eobecne z</w:t>
      </w:r>
      <w:r w:rsidRPr="00A56355">
        <w:rPr>
          <w:rFonts w:cstheme="minorBidi"/>
        </w:rPr>
        <w:t>á</w:t>
      </w:r>
      <w:r w:rsidRPr="00A56355">
        <w:t>v</w:t>
      </w:r>
      <w:r w:rsidRPr="00A56355">
        <w:rPr>
          <w:rFonts w:cstheme="minorBidi"/>
        </w:rPr>
        <w:t>ä</w:t>
      </w:r>
      <w:r w:rsidRPr="00A56355">
        <w:t>zn</w:t>
      </w:r>
      <w:r w:rsidRPr="00A56355">
        <w:rPr>
          <w:rFonts w:cstheme="minorBidi"/>
        </w:rPr>
        <w:t>ý</w:t>
      </w:r>
      <w:r w:rsidRPr="00A56355">
        <w:t>mi pr</w:t>
      </w:r>
      <w:r w:rsidRPr="00A56355">
        <w:rPr>
          <w:rFonts w:cstheme="minorBidi"/>
        </w:rPr>
        <w:t>á</w:t>
      </w:r>
      <w:r w:rsidRPr="00A56355">
        <w:t>vnymi predpismi (napr. povinnos</w:t>
      </w:r>
      <w:r w:rsidRPr="00A56355">
        <w:rPr>
          <w:rFonts w:cstheme="minorBidi"/>
        </w:rPr>
        <w:t>ť</w:t>
      </w:r>
      <w:r w:rsidRPr="00A56355">
        <w:t xml:space="preserve"> zverej</w:t>
      </w:r>
      <w:r w:rsidRPr="00A56355">
        <w:rPr>
          <w:rFonts w:cstheme="minorBidi"/>
        </w:rPr>
        <w:t>ň</w:t>
      </w:r>
      <w:r w:rsidRPr="00A56355">
        <w:t>ova</w:t>
      </w:r>
      <w:r w:rsidRPr="00A56355">
        <w:rPr>
          <w:rFonts w:cstheme="minorBidi"/>
        </w:rPr>
        <w:t>ť</w:t>
      </w:r>
      <w:r w:rsidRPr="00A56355">
        <w:t xml:space="preserve"> zmluvy pod</w:t>
      </w:r>
      <w:r w:rsidRPr="00A56355">
        <w:rPr>
          <w:rFonts w:cstheme="minorBidi"/>
        </w:rPr>
        <w:t>ľ</w:t>
      </w:r>
      <w:r w:rsidRPr="00A56355">
        <w:t>a osobitn</w:t>
      </w:r>
      <w:r w:rsidRPr="00A56355">
        <w:rPr>
          <w:rFonts w:cstheme="minorBidi"/>
        </w:rPr>
        <w:t>é</w:t>
      </w:r>
      <w:r w:rsidRPr="00A56355">
        <w:t>ho predpisu),</w:t>
      </w:r>
    </w:p>
    <w:p w14:paraId="61107FA5" w14:textId="0B8E58B4" w:rsidR="00E57877" w:rsidRPr="00A56355" w:rsidRDefault="00EF2D37" w:rsidP="008E1487">
      <w:pPr>
        <w:pStyle w:val="Nadpis6"/>
      </w:pPr>
      <w:r w:rsidRPr="00A56355">
        <w:t>z</w:t>
      </w:r>
      <w:r w:rsidRPr="00A56355">
        <w:rPr>
          <w:rFonts w:cstheme="minorBidi"/>
        </w:rPr>
        <w:t> </w:t>
      </w:r>
      <w:r w:rsidRPr="00A56355">
        <w:t>obsahu ponuky bude nepochybne jasné, ktoré informácie považuje uchádzač za dôverné</w:t>
      </w:r>
      <w:r w:rsidR="00E67777" w:rsidRPr="00A56355">
        <w:t>.</w:t>
      </w:r>
    </w:p>
    <w:p w14:paraId="5D9CF09B" w14:textId="745720FA" w:rsidR="00EF2D37" w:rsidRPr="00A56355" w:rsidRDefault="00EF2D37" w:rsidP="007D3A0F">
      <w:pPr>
        <w:pStyle w:val="Nadpis4"/>
      </w:pPr>
      <w:r w:rsidRPr="00A56355">
        <w:t xml:space="preserve">V opačnom prípade </w:t>
      </w:r>
      <w:r w:rsidR="00CA135B" w:rsidRPr="00A56355">
        <w:t xml:space="preserve">je </w:t>
      </w:r>
      <w:r w:rsidR="0035086C" w:rsidRPr="00A56355">
        <w:t>Verejn</w:t>
      </w:r>
      <w:r w:rsidRPr="00A56355">
        <w:t xml:space="preserve">ý obstarávateľ </w:t>
      </w:r>
      <w:r w:rsidR="00CA135B" w:rsidRPr="00A56355">
        <w:t xml:space="preserve">oprávnený zverejniť v súlade so ZVO </w:t>
      </w:r>
      <w:r w:rsidRPr="00A56355">
        <w:t>v </w:t>
      </w:r>
      <w:r w:rsidR="00793365" w:rsidRPr="00A56355">
        <w:t>P</w:t>
      </w:r>
      <w:r w:rsidRPr="00A56355">
        <w:t xml:space="preserve">rofile kompletnú ponuku, pričom </w:t>
      </w:r>
      <w:r w:rsidR="0035086C" w:rsidRPr="00A56355">
        <w:t>Verejn</w:t>
      </w:r>
      <w:r w:rsidRPr="00A56355">
        <w:t xml:space="preserve">ý obstarávateľ </w:t>
      </w:r>
      <w:r w:rsidR="00C94FFE" w:rsidRPr="00C94FFE">
        <w:t xml:space="preserve">a osoba (uvedená v bode 1 Časti A. Pokyny pre uchádzačov) vykonávajúca pre verejného obstarávateľa niektoré činnosti spojené s realizáciou postupu zadávania tejto zákazky, </w:t>
      </w:r>
      <w:r w:rsidRPr="00A56355">
        <w:t>bud</w:t>
      </w:r>
      <w:r w:rsidR="00C94FFE">
        <w:t>ú</w:t>
      </w:r>
      <w:r w:rsidRPr="00A56355">
        <w:t xml:space="preserve"> vždy zbaven</w:t>
      </w:r>
      <w:r w:rsidR="00C94FFE">
        <w:t>í</w:t>
      </w:r>
      <w:r w:rsidRPr="00A56355">
        <w:t xml:space="preserve"> a ochránen</w:t>
      </w:r>
      <w:r w:rsidR="00C94FFE">
        <w:t>í</w:t>
      </w:r>
      <w:r w:rsidRPr="00A56355">
        <w:t xml:space="preserve"> pred akoukoľvek potenciálnou ujmou, ktorá </w:t>
      </w:r>
      <w:r w:rsidR="0085318F" w:rsidRPr="00A56355">
        <w:t xml:space="preserve">mu </w:t>
      </w:r>
      <w:r w:rsidRPr="00A56355">
        <w:t xml:space="preserve">môže byť spôsobená porušením vyššie opísanej povinnosti uchádzača. Predložením ponuky uchádzač vyjadruje svoju jednoznačnú vôľu byť viazaný týmto ustanovením.  </w:t>
      </w:r>
    </w:p>
    <w:p w14:paraId="175B13F6" w14:textId="77777777" w:rsidR="00C94FFE" w:rsidRDefault="00EF2D37" w:rsidP="007D3A0F">
      <w:pPr>
        <w:pStyle w:val="Nadpis4"/>
      </w:pPr>
      <w:r w:rsidRPr="00A56355">
        <w:t xml:space="preserve">Za dôverné informácie môže uchádzač </w:t>
      </w:r>
      <w:r w:rsidR="00FD5B21" w:rsidRPr="00A56355">
        <w:t xml:space="preserve">v súlade s § 22 ZVO </w:t>
      </w:r>
      <w:r w:rsidRPr="00A56355">
        <w:t>označiť výhradne obchodné tajomstvo, technické riešenia a predlohy, návody, výkresy, projektové dokumentácie, modely, spôsob výpočtu jednotkových cien a ak sa neuvádzajú jednotkové ceny, ale len cena, tak aj spôsob výpočtu ceny a vzory.</w:t>
      </w:r>
      <w:r w:rsidR="00C94FFE" w:rsidRPr="00C94FFE">
        <w:t xml:space="preserve"> </w:t>
      </w:r>
    </w:p>
    <w:p w14:paraId="68C74C50" w14:textId="1801DF2E" w:rsidR="00EF2D37" w:rsidRPr="00A56355" w:rsidRDefault="00C94FFE" w:rsidP="007D3A0F">
      <w:pPr>
        <w:pStyle w:val="Nadpis4"/>
      </w:pPr>
      <w:r w:rsidRPr="00C94FFE">
        <w:t xml:space="preserve">Po podpise zmluvy </w:t>
      </w:r>
      <w:r>
        <w:t>V</w:t>
      </w:r>
      <w:r w:rsidRPr="00C94FFE">
        <w:t>erejný obstarávateľ zverejní v profile v súlade s § 64 ZVO zápisnicu z vyhodnotenia splnenia podmienok účasti, ponuku úspešného uchádzača, zápisnicu z otvárania ponúk, zápisnicu z vyhodnotenia ponúk, správu podľa § 24 ZVO, zmluvu a každú jej zmenu. Po skončení alebo zániku zmluvy verejný obstarávateľ zverejní v profile sumu skutočne uhradeného plnenia zo zmluvy a informácie a dokumenty, o ktorých to ustanovuje ZVO.</w:t>
      </w:r>
    </w:p>
    <w:p w14:paraId="5074DDE0" w14:textId="6F93949C" w:rsidR="00253181" w:rsidRPr="00A56355" w:rsidRDefault="00253181" w:rsidP="0092757A">
      <w:pPr>
        <w:pStyle w:val="Nadpis2"/>
        <w:rPr>
          <w:rFonts w:cs="Arial"/>
        </w:rPr>
      </w:pPr>
      <w:bookmarkStart w:id="315" w:name="_Toc444084963"/>
      <w:bookmarkStart w:id="316" w:name="_Toc444084964"/>
      <w:bookmarkStart w:id="317" w:name="_Toc444084965"/>
      <w:bookmarkStart w:id="318" w:name="_Toc444084969"/>
      <w:bookmarkStart w:id="319" w:name="_Toc4416501"/>
      <w:bookmarkStart w:id="320" w:name="_Toc4416633"/>
      <w:bookmarkStart w:id="321" w:name="_Toc4416927"/>
      <w:bookmarkStart w:id="322" w:name="_Toc4416976"/>
      <w:bookmarkStart w:id="323" w:name="_Toc114833224"/>
      <w:bookmarkEnd w:id="315"/>
      <w:bookmarkEnd w:id="316"/>
      <w:bookmarkEnd w:id="317"/>
      <w:r w:rsidRPr="00A56355">
        <w:t>Prijatie ponuky a</w:t>
      </w:r>
      <w:r w:rsidRPr="00A56355">
        <w:rPr>
          <w:rFonts w:cs="Calibri"/>
        </w:rPr>
        <w:t> </w:t>
      </w:r>
      <w:r w:rsidRPr="00A56355">
        <w:t xml:space="preserve">uzavretie </w:t>
      </w:r>
      <w:r w:rsidR="00437C48" w:rsidRPr="00A56355">
        <w:t>z</w:t>
      </w:r>
      <w:r w:rsidR="00876192" w:rsidRPr="00A56355">
        <w:t>mluv</w:t>
      </w:r>
      <w:r w:rsidRPr="00A56355">
        <w:t>y</w:t>
      </w:r>
      <w:bookmarkEnd w:id="318"/>
      <w:bookmarkEnd w:id="319"/>
      <w:bookmarkEnd w:id="320"/>
      <w:bookmarkEnd w:id="321"/>
      <w:bookmarkEnd w:id="322"/>
      <w:bookmarkEnd w:id="323"/>
    </w:p>
    <w:p w14:paraId="2E70C48D" w14:textId="75CF3227" w:rsidR="00253181" w:rsidRPr="00A56355" w:rsidRDefault="00253181" w:rsidP="0096365D">
      <w:pPr>
        <w:pStyle w:val="Nadpis3"/>
      </w:pPr>
      <w:bookmarkStart w:id="324" w:name="_Toc444084970"/>
      <w:bookmarkStart w:id="325" w:name="_Toc4416634"/>
      <w:bookmarkStart w:id="326" w:name="_Toc4416928"/>
      <w:bookmarkStart w:id="327" w:name="_Toc4416977"/>
      <w:bookmarkStart w:id="328" w:name="_Toc114833225"/>
      <w:r w:rsidRPr="00A56355">
        <w:t>Vyhodnotenie splnenia podmienok účasti úspešného uchádzača a informácia o výsledku hodnotenia ponúk</w:t>
      </w:r>
      <w:bookmarkEnd w:id="324"/>
      <w:bookmarkEnd w:id="325"/>
      <w:bookmarkEnd w:id="326"/>
      <w:bookmarkEnd w:id="327"/>
      <w:bookmarkEnd w:id="328"/>
    </w:p>
    <w:p w14:paraId="455A27BE" w14:textId="77777777" w:rsidR="00C94FFE" w:rsidRPr="00C94FFE" w:rsidRDefault="00C94FFE" w:rsidP="007D3A0F">
      <w:pPr>
        <w:pStyle w:val="Nadpis4"/>
      </w:pPr>
      <w:bookmarkStart w:id="329" w:name="_Toc444084971"/>
      <w:bookmarkStart w:id="330" w:name="_Toc4416635"/>
      <w:bookmarkStart w:id="331" w:name="_Toc4416929"/>
      <w:bookmarkStart w:id="332" w:name="_Toc4416978"/>
      <w:bookmarkStart w:id="333" w:name="_Ref4422467"/>
      <w:r w:rsidRPr="00C94FFE">
        <w:t xml:space="preserve">Verejný obstarávateľ v súlade s ust. § 55 ods. 1 ZVO po vyhodnotení ponúk vyhodnotí splnenie podmienok účasti a požiadaviek na predmet zákazky u uchádzača, ktorý sa </w:t>
      </w:r>
      <w:r w:rsidRPr="008E1487">
        <w:rPr>
          <w:b/>
          <w:bCs/>
          <w:u w:val="single"/>
        </w:rPr>
        <w:t>umiestnil na prvom mieste v poradí</w:t>
      </w:r>
      <w:r w:rsidRPr="00C94FFE">
        <w:t>. Verejný obstarávateľ písomne požiada uchádzača o predloženie dokladov preukazujúcich splnenie podmienok účasti v lehote nie kratšej ako päť pracovných dní odo dňa doručenia žiadosti a vyhodnotia ich podľa § 40 ZVO.</w:t>
      </w:r>
    </w:p>
    <w:p w14:paraId="25254C9B" w14:textId="5E5DEC0E" w:rsidR="00C94FFE" w:rsidRDefault="00C94FFE" w:rsidP="007D3A0F">
      <w:pPr>
        <w:pStyle w:val="Nadpis4"/>
      </w:pPr>
      <w:r>
        <w:t>Verejný obstarávateľ po vyhodnotení ponúk, po skončení postupu podľa bodu 25.1 vyššie a po odoslaní všetkých oznámení o vylúčení uchádzača, bezodkladne písomne oznámi všetkým dotknutým uchádzačom výsledok vyhodnotenia ponúk, vrátane poradia uchádzačov a súčasne uverejní informáciu o výsledku vyhodnotenia ponúk a poradie uchádzačov v profile. Dotknutým uchádzačom je uchádzač, ktorého ponuka sa vyhodnocovala, vylúčený uchádzač, ktorému plynie lehota na podanie námietok proti vylúčeniu a uchádzač, ktorý podá námietky proti vylúčeniu, pričom Úrad pre verejné obstarávanie o námietkach zatiaľ právoplatne nerozhodol. Úspešnému uchádzačovi alebo uchádzačom oznámi, že jeho ponuku alebo ponuky prijíma. Neúspešnému uchádzačovi oznámi, že neuspel a dôvody neprijatia jeho ponuky. Informácia o výsledku vyhodnotenia ponúk zasielaná dotknutým uchádzačom bude obsahovať informácie v zmysle ust. § 55 ods. 2 ZVO.</w:t>
      </w:r>
    </w:p>
    <w:p w14:paraId="377D04E1" w14:textId="7473817B" w:rsidR="00EF2D37" w:rsidRPr="00A56355" w:rsidRDefault="00EF2D37" w:rsidP="0096365D">
      <w:pPr>
        <w:pStyle w:val="Nadpis3"/>
      </w:pPr>
      <w:bookmarkStart w:id="334" w:name="_Toc102737486"/>
      <w:bookmarkStart w:id="335" w:name="_Toc114833226"/>
      <w:bookmarkEnd w:id="334"/>
      <w:r w:rsidRPr="00A56355">
        <w:t xml:space="preserve">Uzavretie </w:t>
      </w:r>
      <w:r w:rsidR="00437C48" w:rsidRPr="00A56355">
        <w:t>z</w:t>
      </w:r>
      <w:r w:rsidR="00876192" w:rsidRPr="00A56355">
        <w:t>mluv</w:t>
      </w:r>
      <w:r w:rsidRPr="00A56355">
        <w:t>y</w:t>
      </w:r>
      <w:bookmarkEnd w:id="329"/>
      <w:bookmarkEnd w:id="330"/>
      <w:bookmarkEnd w:id="331"/>
      <w:bookmarkEnd w:id="332"/>
      <w:bookmarkEnd w:id="333"/>
      <w:bookmarkEnd w:id="335"/>
    </w:p>
    <w:p w14:paraId="639AC9B4" w14:textId="77777777" w:rsidR="00673A7D" w:rsidRPr="00673A7D" w:rsidRDefault="00673A7D" w:rsidP="007D3A0F">
      <w:pPr>
        <w:pStyle w:val="Nadpis4"/>
      </w:pPr>
      <w:bookmarkStart w:id="336" w:name="_Hlk534880331"/>
      <w:bookmarkStart w:id="337" w:name="_Ref4423303"/>
      <w:r w:rsidRPr="00673A7D">
        <w:t xml:space="preserve">Návrh zmluvy predložený uchádzačom, ktorého ponuka bola úspešná, bude prijatý v súlade s týmito súťažnými podkladmi. </w:t>
      </w:r>
    </w:p>
    <w:bookmarkEnd w:id="336"/>
    <w:p w14:paraId="4438F8D3" w14:textId="77777777" w:rsidR="00673A7D" w:rsidRPr="00673A7D" w:rsidRDefault="00673A7D" w:rsidP="007D3A0F">
      <w:pPr>
        <w:pStyle w:val="Nadpis4"/>
      </w:pPr>
      <w:r w:rsidRPr="00673A7D">
        <w:t xml:space="preserve">Úspešný uchádzač je povinný poskytnúť verejnému obstarávateľovi riadnu súčinnosť potrebnú </w:t>
      </w:r>
      <w:r w:rsidRPr="00673A7D">
        <w:lastRenderedPageBreak/>
        <w:t>na uzavretie zmluvy tak, aby mohla byť uzavretá do desiatich pracovných dní odo dňa uplynutia lehoty podľa § 56 ods. 2 až 7 ZVO, ak bol na jej uzavretie písomne vyzvaný. Verejný obstarávateľ môže pred písomným vyzvaním na uzavretie zmluvy uskutočniť s úspešným uchádzačom rokovania výhradne o znížení zmluvnej ceny.</w:t>
      </w:r>
    </w:p>
    <w:p w14:paraId="58AE88D9" w14:textId="70699305" w:rsidR="00673A7D" w:rsidRPr="00673A7D" w:rsidRDefault="00673A7D" w:rsidP="007D3A0F">
      <w:pPr>
        <w:pStyle w:val="Nadpis4"/>
      </w:pPr>
      <w:r w:rsidRPr="00673A7D">
        <w:t>Ak uchádzač odmietne uzavrieť zmluvu alebo do desiatich pracovných dní odo dňa, keď bol na jej uzavretie vyzvaný, neposkytne súčinnosť podľa bodu 2</w:t>
      </w:r>
      <w:r>
        <w:t>6</w:t>
      </w:r>
      <w:r w:rsidRPr="00673A7D">
        <w:t xml:space="preserve">.2, </w:t>
      </w:r>
      <w:r>
        <w:t>V</w:t>
      </w:r>
      <w:r w:rsidRPr="00673A7D">
        <w:t>erejný obstarávateľ môže uzavrieť zmluvu s uchádzačom, ktorý sa umiestnil na nasledujúcom mieste v poradí. Povinnosti verejného obstarávateľa podľa § 55 a 56 tým nie sú dotknuté.</w:t>
      </w:r>
    </w:p>
    <w:p w14:paraId="3AC4D0A3" w14:textId="77777777" w:rsidR="00673A7D" w:rsidRPr="00673A7D" w:rsidRDefault="00673A7D" w:rsidP="007D3A0F">
      <w:pPr>
        <w:pStyle w:val="Nadpis4"/>
      </w:pPr>
      <w:r w:rsidRPr="00673A7D">
        <w:t xml:space="preserve">Verejný obstarávateľ v súlade s ust. § 11 ZVO neuzavrie zmluvu s: </w:t>
      </w:r>
    </w:p>
    <w:p w14:paraId="5DD58313" w14:textId="77777777" w:rsidR="00673A7D" w:rsidRDefault="00673A7D" w:rsidP="008E1487">
      <w:pPr>
        <w:pStyle w:val="Nadpis6"/>
      </w:pPr>
      <w:r w:rsidRPr="00673A7D">
        <w:t>uchádzačom, ktorý má povinnosť zapisovať sa do registra partnerov verejného sektora podľa zákona č. 315/2016 Z. z. o registri partnerov verejného sektora a o zmene a doplnení niektorých zákonov (ďalej len „</w:t>
      </w:r>
      <w:r w:rsidRPr="00673A7D">
        <w:rPr>
          <w:b/>
          <w:bCs/>
        </w:rPr>
        <w:t>Zákon o RPVS</w:t>
      </w:r>
      <w:r w:rsidRPr="00673A7D">
        <w:t xml:space="preserve">“), </w:t>
      </w:r>
      <w:r w:rsidRPr="00673A7D">
        <w:rPr>
          <w:vertAlign w:val="superscript"/>
        </w:rPr>
        <w:t xml:space="preserve"> </w:t>
      </w:r>
      <w:r w:rsidRPr="00673A7D">
        <w:t>a nie je zapísaný v registri partnerov verejného sektora,</w:t>
      </w:r>
    </w:p>
    <w:p w14:paraId="695E884C" w14:textId="77777777" w:rsidR="00673A7D" w:rsidRDefault="00673A7D" w:rsidP="008E1487">
      <w:pPr>
        <w:pStyle w:val="Nadpis6"/>
      </w:pPr>
      <w:r w:rsidRPr="00673A7D">
        <w:t>uchádzačom, ktorého subdodávateľ a subdodávateľ podľa Zákona o RPVS</w:t>
      </w:r>
      <w:r w:rsidRPr="00673A7D">
        <w:rPr>
          <w:vertAlign w:val="superscript"/>
        </w:rPr>
        <w:t xml:space="preserve"> </w:t>
      </w:r>
      <w:r w:rsidRPr="00673A7D">
        <w:t>má povinnosť zapisovať sa do registra partnerov verejného sektora</w:t>
      </w:r>
      <w:r w:rsidRPr="00673A7D">
        <w:rPr>
          <w:vertAlign w:val="superscript"/>
        </w:rPr>
        <w:t xml:space="preserve"> </w:t>
      </w:r>
      <w:r w:rsidRPr="00673A7D">
        <w:t>a nie je zapísaný v registri partnerov verejného sektora,</w:t>
      </w:r>
    </w:p>
    <w:p w14:paraId="3DA527EE" w14:textId="004EC815" w:rsidR="00673A7D" w:rsidRPr="00673A7D" w:rsidRDefault="00673A7D" w:rsidP="008E1487">
      <w:pPr>
        <w:pStyle w:val="Nadpis6"/>
      </w:pPr>
      <w:r w:rsidRPr="00673A7D">
        <w:t>uchádzačom, ktorý má povinnosť zapisovať sa do registra partnerov verejného sektora</w:t>
      </w:r>
      <w:r w:rsidRPr="00673A7D">
        <w:rPr>
          <w:vertAlign w:val="superscript"/>
        </w:rPr>
        <w:t xml:space="preserve"> </w:t>
      </w:r>
      <w:r w:rsidRPr="00673A7D">
        <w:t>a ktorého konečným užívateľom výhod zapísaným v registri partnerov verejného sektora je</w:t>
      </w:r>
    </w:p>
    <w:p w14:paraId="6A7D062D" w14:textId="77777777" w:rsidR="006F509F" w:rsidRDefault="00673A7D" w:rsidP="007D3A0F">
      <w:pPr>
        <w:pStyle w:val="Nadpis4"/>
        <w:numPr>
          <w:ilvl w:val="0"/>
          <w:numId w:val="50"/>
        </w:numPr>
      </w:pPr>
      <w:r w:rsidRPr="00673A7D">
        <w:t>prezident Slovenskej republiky,</w:t>
      </w:r>
    </w:p>
    <w:p w14:paraId="1C65BB16" w14:textId="77777777" w:rsidR="006F509F" w:rsidRDefault="00673A7D" w:rsidP="007D3A0F">
      <w:pPr>
        <w:pStyle w:val="Nadpis4"/>
        <w:numPr>
          <w:ilvl w:val="0"/>
          <w:numId w:val="50"/>
        </w:numPr>
      </w:pPr>
      <w:r w:rsidRPr="00673A7D">
        <w:t>člen vlády Slovenskej republiky,</w:t>
      </w:r>
    </w:p>
    <w:p w14:paraId="44B9E349" w14:textId="77777777" w:rsidR="006F509F" w:rsidRDefault="00673A7D" w:rsidP="007D3A0F">
      <w:pPr>
        <w:pStyle w:val="Nadpis4"/>
        <w:numPr>
          <w:ilvl w:val="0"/>
          <w:numId w:val="50"/>
        </w:numPr>
      </w:pPr>
      <w:r w:rsidRPr="00673A7D">
        <w:t>vedúci ústredného orgánu štátnej správy, ktorý nie je členom vlády,</w:t>
      </w:r>
    </w:p>
    <w:p w14:paraId="1439D10B" w14:textId="77777777" w:rsidR="006F509F" w:rsidRDefault="00673A7D" w:rsidP="007D3A0F">
      <w:pPr>
        <w:pStyle w:val="Nadpis4"/>
        <w:numPr>
          <w:ilvl w:val="0"/>
          <w:numId w:val="50"/>
        </w:numPr>
      </w:pPr>
      <w:r w:rsidRPr="00673A7D">
        <w:t>vedúci orgánu štátnej správy s celoslovenskou pôsobnosťou,</w:t>
      </w:r>
    </w:p>
    <w:p w14:paraId="438DA166" w14:textId="77777777" w:rsidR="006F509F" w:rsidRDefault="00673A7D" w:rsidP="007D3A0F">
      <w:pPr>
        <w:pStyle w:val="Nadpis4"/>
        <w:numPr>
          <w:ilvl w:val="0"/>
          <w:numId w:val="50"/>
        </w:numPr>
      </w:pPr>
      <w:r w:rsidRPr="00673A7D">
        <w:t>sudca Ústavného súdu Slovenskej republiky alebo sudca,</w:t>
      </w:r>
    </w:p>
    <w:p w14:paraId="267E754B" w14:textId="77777777" w:rsidR="006F509F" w:rsidRDefault="00673A7D" w:rsidP="007D3A0F">
      <w:pPr>
        <w:pStyle w:val="Nadpis4"/>
        <w:numPr>
          <w:ilvl w:val="0"/>
          <w:numId w:val="50"/>
        </w:numPr>
      </w:pPr>
      <w:r w:rsidRPr="00673A7D">
        <w:t>generálny prokurátor Slovenskej republiky, špeciálny prokurátor alebo prokurátor,</w:t>
      </w:r>
    </w:p>
    <w:p w14:paraId="647C4160" w14:textId="77777777" w:rsidR="006F509F" w:rsidRDefault="00673A7D" w:rsidP="007D3A0F">
      <w:pPr>
        <w:pStyle w:val="Nadpis4"/>
        <w:numPr>
          <w:ilvl w:val="0"/>
          <w:numId w:val="50"/>
        </w:numPr>
      </w:pPr>
      <w:r w:rsidRPr="00673A7D">
        <w:t xml:space="preserve">verejný ochranca práv, </w:t>
      </w:r>
    </w:p>
    <w:p w14:paraId="50EBD199" w14:textId="77777777" w:rsidR="006F509F" w:rsidRDefault="00673A7D" w:rsidP="007D3A0F">
      <w:pPr>
        <w:pStyle w:val="Nadpis4"/>
        <w:numPr>
          <w:ilvl w:val="0"/>
          <w:numId w:val="50"/>
        </w:numPr>
      </w:pPr>
      <w:r w:rsidRPr="00673A7D">
        <w:t>predseda Najvyššieho kontrolného úradu Slovenskej republiky a podpredseda Najvyššieho kontrolného úradu Slovenskej republiky,</w:t>
      </w:r>
    </w:p>
    <w:p w14:paraId="040203FD" w14:textId="77777777" w:rsidR="006F509F" w:rsidRDefault="00673A7D" w:rsidP="007D3A0F">
      <w:pPr>
        <w:pStyle w:val="Nadpis4"/>
        <w:numPr>
          <w:ilvl w:val="0"/>
          <w:numId w:val="50"/>
        </w:numPr>
      </w:pPr>
      <w:r w:rsidRPr="00673A7D">
        <w:t>štátny tajomník,</w:t>
      </w:r>
    </w:p>
    <w:p w14:paraId="22A10672" w14:textId="77777777" w:rsidR="006F509F" w:rsidRDefault="00673A7D" w:rsidP="007D3A0F">
      <w:pPr>
        <w:pStyle w:val="Nadpis4"/>
        <w:numPr>
          <w:ilvl w:val="0"/>
          <w:numId w:val="50"/>
        </w:numPr>
      </w:pPr>
      <w:r w:rsidRPr="00673A7D">
        <w:t>generálny tajomník služobného úradu,</w:t>
      </w:r>
    </w:p>
    <w:p w14:paraId="01F6BEF2" w14:textId="77777777" w:rsidR="006F509F" w:rsidRDefault="00673A7D" w:rsidP="007D3A0F">
      <w:pPr>
        <w:pStyle w:val="Nadpis4"/>
        <w:numPr>
          <w:ilvl w:val="0"/>
          <w:numId w:val="50"/>
        </w:numPr>
      </w:pPr>
      <w:r w:rsidRPr="00673A7D">
        <w:t>prednosta okresného úradu,</w:t>
      </w:r>
    </w:p>
    <w:p w14:paraId="41FC9166" w14:textId="77777777" w:rsidR="006F509F" w:rsidRDefault="00673A7D" w:rsidP="007D3A0F">
      <w:pPr>
        <w:pStyle w:val="Nadpis4"/>
        <w:numPr>
          <w:ilvl w:val="0"/>
          <w:numId w:val="50"/>
        </w:numPr>
      </w:pPr>
      <w:r w:rsidRPr="00673A7D">
        <w:t>primátor hlavného mesta Slovenskej republiky Bratislavy, primátor krajského mesta alebo primátor okresného mesta, alebo</w:t>
      </w:r>
    </w:p>
    <w:p w14:paraId="783BE0CB" w14:textId="66D63001" w:rsidR="00673A7D" w:rsidRPr="00673A7D" w:rsidRDefault="00673A7D" w:rsidP="007D3A0F">
      <w:pPr>
        <w:pStyle w:val="Nadpis4"/>
        <w:numPr>
          <w:ilvl w:val="0"/>
          <w:numId w:val="50"/>
        </w:numPr>
      </w:pPr>
      <w:r w:rsidRPr="00673A7D">
        <w:t>predseda vyššieho územného celku.</w:t>
      </w:r>
    </w:p>
    <w:p w14:paraId="2C2BBDCA" w14:textId="77777777" w:rsidR="00673A7D" w:rsidRPr="00673A7D" w:rsidRDefault="00673A7D" w:rsidP="008E1487">
      <w:pPr>
        <w:pStyle w:val="Nadpis6"/>
      </w:pPr>
      <w:r w:rsidRPr="00673A7D">
        <w:t>uchádzačom, ktorého subdodávateľ a subdodávateľ podľa Zákona o RPVS, ktorí majú povinnosť zapisovať sa do registra partnerov verejného sektora, majú v registri partnerov verejného sektora zapísaného konečného užívateľa výhod, ktorým je osoba podľa písmena c) vyššie.</w:t>
      </w:r>
    </w:p>
    <w:p w14:paraId="251CB38B" w14:textId="21BDF67E" w:rsidR="00673A7D" w:rsidRPr="00673A7D" w:rsidRDefault="00673A7D" w:rsidP="007D3A0F">
      <w:pPr>
        <w:pStyle w:val="Nadpis4"/>
      </w:pPr>
      <w:r w:rsidRPr="00673A7D">
        <w:t xml:space="preserve">Verejný obstarávateľ vyžaduje, aby úspešný uchádzač v zmluve,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ako </w:t>
      </w:r>
      <w:r w:rsidRPr="006E2F0C">
        <w:t>prílohu zmluvy</w:t>
      </w:r>
      <w:r w:rsidRPr="00673A7D">
        <w:t xml:space="preserve"> najneskôr pred jej podpisom.</w:t>
      </w:r>
    </w:p>
    <w:p w14:paraId="5920A812" w14:textId="77777777" w:rsidR="00673A7D" w:rsidRPr="00673A7D" w:rsidRDefault="00673A7D" w:rsidP="007D3A0F">
      <w:pPr>
        <w:pStyle w:val="Nadpis4"/>
        <w:rPr>
          <w:b/>
        </w:rPr>
      </w:pPr>
      <w:r w:rsidRPr="00673A7D">
        <w:t>Ponuky uchádzačov, ani ich časti, sa nepoužijú bez súhlasu uchádzačov, ak právne predpisy alebo tieto súťažné podklady neustanovujú inak. Ponuky uchádzačov, ani ich časti, sa nepoužijú bez súhlasu uchádzačov, ak právne predpisy alebo tieto súťažné podklady neustanovujú inak.</w:t>
      </w:r>
    </w:p>
    <w:bookmarkEnd w:id="337"/>
    <w:p w14:paraId="003B16EE" w14:textId="77777777" w:rsidR="006F509F" w:rsidRDefault="006F509F" w:rsidP="00B05651">
      <w:pPr>
        <w:ind w:left="709"/>
        <w:rPr>
          <w:rFonts w:eastAsiaTheme="majorEastAsia" w:cs="Arial"/>
          <w:b/>
          <w:szCs w:val="20"/>
        </w:rPr>
      </w:pPr>
    </w:p>
    <w:p w14:paraId="2751F4DF" w14:textId="2FF90B81" w:rsidR="00791EE0" w:rsidRPr="00A56355" w:rsidRDefault="005A68A1" w:rsidP="00B05651">
      <w:pPr>
        <w:ind w:left="709"/>
        <w:rPr>
          <w:rFonts w:eastAsiaTheme="majorEastAsia" w:cs="Arial"/>
          <w:b/>
          <w:szCs w:val="20"/>
        </w:rPr>
      </w:pPr>
      <w:r w:rsidRPr="00A56355">
        <w:rPr>
          <w:rFonts w:eastAsiaTheme="majorEastAsia" w:cs="Arial"/>
          <w:b/>
          <w:szCs w:val="20"/>
        </w:rPr>
        <w:t xml:space="preserve">Prílohy Časti A. </w:t>
      </w:r>
      <w:r w:rsidR="003B49C4" w:rsidRPr="00A56355">
        <w:rPr>
          <w:rFonts w:eastAsiaTheme="majorEastAsia" w:cs="Arial"/>
          <w:b/>
          <w:szCs w:val="20"/>
        </w:rPr>
        <w:t>Súťažných podkladov</w:t>
      </w:r>
    </w:p>
    <w:p w14:paraId="6FFD096B" w14:textId="64E9DCDA" w:rsidR="000A6937" w:rsidRPr="00A56355" w:rsidRDefault="000A6937" w:rsidP="000A6937">
      <w:pPr>
        <w:ind w:left="1985" w:hanging="1276"/>
        <w:rPr>
          <w:rFonts w:cs="Arial"/>
          <w:szCs w:val="20"/>
        </w:rPr>
      </w:pPr>
      <w:r w:rsidRPr="00A56355">
        <w:rPr>
          <w:rFonts w:cs="Arial"/>
          <w:szCs w:val="20"/>
        </w:rPr>
        <w:t xml:space="preserve">Príloha A1  </w:t>
      </w:r>
      <w:r w:rsidRPr="00A56355">
        <w:rPr>
          <w:rFonts w:cs="Arial"/>
          <w:szCs w:val="20"/>
        </w:rPr>
        <w:tab/>
      </w:r>
      <w:r w:rsidR="00FC48EA" w:rsidRPr="00A56355">
        <w:rPr>
          <w:rFonts w:cs="Arial"/>
          <w:szCs w:val="20"/>
        </w:rPr>
        <w:t xml:space="preserve">Úvodný </w:t>
      </w:r>
      <w:r w:rsidRPr="00A56355">
        <w:rPr>
          <w:rFonts w:cs="Arial"/>
          <w:szCs w:val="20"/>
        </w:rPr>
        <w:t>list ponuky (vzor)</w:t>
      </w:r>
    </w:p>
    <w:p w14:paraId="595F4B26" w14:textId="2C6C7289" w:rsidR="000A6937" w:rsidRPr="00A56355" w:rsidRDefault="000A6937" w:rsidP="000A6937">
      <w:pPr>
        <w:ind w:left="1985" w:hanging="1276"/>
        <w:rPr>
          <w:rFonts w:cs="Arial"/>
          <w:szCs w:val="20"/>
        </w:rPr>
      </w:pPr>
      <w:r w:rsidRPr="00A56355">
        <w:rPr>
          <w:rFonts w:cs="Arial"/>
          <w:szCs w:val="20"/>
        </w:rPr>
        <w:t xml:space="preserve">Príloha A2 </w:t>
      </w:r>
      <w:r w:rsidRPr="00A56355">
        <w:rPr>
          <w:rFonts w:cs="Arial"/>
          <w:szCs w:val="20"/>
        </w:rPr>
        <w:tab/>
        <w:t>Čestné vyhlásenie o </w:t>
      </w:r>
      <w:r w:rsidR="000B4CA9" w:rsidRPr="00A56355">
        <w:rPr>
          <w:rFonts w:cs="Arial"/>
          <w:szCs w:val="20"/>
        </w:rPr>
        <w:t>podmienkach</w:t>
      </w:r>
      <w:r w:rsidRPr="00A56355">
        <w:rPr>
          <w:rFonts w:cs="Arial"/>
          <w:szCs w:val="20"/>
        </w:rPr>
        <w:t xml:space="preserve"> Verejn</w:t>
      </w:r>
      <w:r w:rsidR="009E5CFF">
        <w:rPr>
          <w:rFonts w:cs="Arial"/>
          <w:szCs w:val="20"/>
        </w:rPr>
        <w:t>ého obstarávania</w:t>
      </w:r>
      <w:r w:rsidRPr="00A56355">
        <w:rPr>
          <w:rFonts w:cs="Arial"/>
          <w:szCs w:val="20"/>
        </w:rPr>
        <w:t>(vzor)</w:t>
      </w:r>
    </w:p>
    <w:p w14:paraId="37D2E59E" w14:textId="31F622FD" w:rsidR="000A6937" w:rsidRPr="00A56355" w:rsidRDefault="000A6937" w:rsidP="000A6937">
      <w:pPr>
        <w:ind w:left="1985" w:hanging="1276"/>
        <w:rPr>
          <w:rFonts w:cs="Arial"/>
          <w:szCs w:val="20"/>
          <w:highlight w:val="yellow"/>
        </w:rPr>
      </w:pPr>
      <w:r w:rsidRPr="00A56355">
        <w:rPr>
          <w:rFonts w:cs="Arial"/>
          <w:szCs w:val="20"/>
        </w:rPr>
        <w:t xml:space="preserve">Príloha A3 </w:t>
      </w:r>
      <w:r w:rsidRPr="00A56355">
        <w:rPr>
          <w:rFonts w:cs="Arial"/>
          <w:szCs w:val="20"/>
        </w:rPr>
        <w:tab/>
        <w:t>Čestné vyhlásenie o neprítomnosti konfliktu záujmov (vzor)</w:t>
      </w:r>
    </w:p>
    <w:p w14:paraId="30BFBF0F" w14:textId="551ADE18" w:rsidR="000A6937" w:rsidRPr="00A56355" w:rsidRDefault="000A6937" w:rsidP="000A6937">
      <w:pPr>
        <w:ind w:left="1985" w:hanging="1276"/>
        <w:rPr>
          <w:rFonts w:cs="Arial"/>
          <w:szCs w:val="20"/>
        </w:rPr>
      </w:pPr>
      <w:r w:rsidRPr="00A56355">
        <w:rPr>
          <w:rFonts w:cs="Arial"/>
          <w:szCs w:val="20"/>
        </w:rPr>
        <w:t xml:space="preserve">Príloha A4 </w:t>
      </w:r>
      <w:r w:rsidRPr="00A56355">
        <w:rPr>
          <w:rFonts w:cs="Arial"/>
          <w:szCs w:val="20"/>
        </w:rPr>
        <w:tab/>
        <w:t>Čestné vyhlásenie o vytvorení Skupiny dodávateľov (vzor)</w:t>
      </w:r>
    </w:p>
    <w:p w14:paraId="47116210" w14:textId="2B567400" w:rsidR="000A6937" w:rsidRPr="00A56355" w:rsidRDefault="000A6937" w:rsidP="000A6937">
      <w:pPr>
        <w:ind w:left="1985" w:hanging="1276"/>
        <w:rPr>
          <w:rFonts w:cs="Arial"/>
          <w:szCs w:val="20"/>
          <w:highlight w:val="yellow"/>
        </w:rPr>
      </w:pPr>
      <w:r w:rsidRPr="00A56355">
        <w:rPr>
          <w:rFonts w:cs="Arial"/>
          <w:szCs w:val="20"/>
        </w:rPr>
        <w:t xml:space="preserve">Príloha A5 </w:t>
      </w:r>
      <w:r w:rsidRPr="00A56355">
        <w:rPr>
          <w:rFonts w:cs="Arial"/>
          <w:szCs w:val="20"/>
        </w:rPr>
        <w:tab/>
        <w:t>Splnomocnenie vedúceho člena Skupiny dodávateľov (vzor)</w:t>
      </w:r>
    </w:p>
    <w:p w14:paraId="66E092BC" w14:textId="58598B58" w:rsidR="00F0716F" w:rsidRPr="00A56355" w:rsidRDefault="00CB6416" w:rsidP="00BF6A10">
      <w:pPr>
        <w:pStyle w:val="Nadpis1"/>
        <w:rPr>
          <w:rFonts w:ascii="Cambria" w:hAnsi="Cambria"/>
        </w:rPr>
      </w:pPr>
      <w:r w:rsidRPr="00A56355">
        <w:rPr>
          <w:rFonts w:ascii="Cambria" w:hAnsi="Cambria"/>
        </w:rPr>
        <w:br w:type="page"/>
      </w:r>
      <w:bookmarkStart w:id="338" w:name="_Toc444084972"/>
      <w:bookmarkStart w:id="339" w:name="_Toc4416502"/>
      <w:bookmarkStart w:id="340" w:name="_Toc4416636"/>
      <w:bookmarkStart w:id="341" w:name="_Toc4416930"/>
      <w:bookmarkStart w:id="342" w:name="_Toc4416979"/>
      <w:bookmarkStart w:id="343" w:name="_Toc114833227"/>
      <w:r w:rsidR="00F0716F" w:rsidRPr="00A56355">
        <w:rPr>
          <w:rFonts w:ascii="Cambria" w:hAnsi="Cambria"/>
        </w:rPr>
        <w:lastRenderedPageBreak/>
        <w:t xml:space="preserve">Opis </w:t>
      </w:r>
      <w:r w:rsidR="0068594A" w:rsidRPr="00A56355">
        <w:rPr>
          <w:rFonts w:ascii="Cambria" w:hAnsi="Cambria"/>
        </w:rPr>
        <w:t>p</w:t>
      </w:r>
      <w:r w:rsidR="007D674D" w:rsidRPr="00A56355">
        <w:rPr>
          <w:rFonts w:ascii="Cambria" w:hAnsi="Cambria"/>
        </w:rPr>
        <w:t>redmet</w:t>
      </w:r>
      <w:r w:rsidR="00F0716F" w:rsidRPr="00A56355">
        <w:rPr>
          <w:rFonts w:ascii="Cambria" w:hAnsi="Cambria"/>
        </w:rPr>
        <w:t>u zákazky</w:t>
      </w:r>
      <w:bookmarkEnd w:id="338"/>
      <w:bookmarkEnd w:id="339"/>
      <w:bookmarkEnd w:id="340"/>
      <w:bookmarkEnd w:id="341"/>
      <w:bookmarkEnd w:id="342"/>
      <w:bookmarkEnd w:id="343"/>
    </w:p>
    <w:p w14:paraId="7F5392C6" w14:textId="6BD013C9" w:rsidR="000B4CA9" w:rsidRPr="00A56355" w:rsidRDefault="000B4CA9" w:rsidP="000B4CA9">
      <w:pPr>
        <w:rPr>
          <w:rFonts w:cs="Arial"/>
          <w:b/>
          <w:szCs w:val="20"/>
        </w:rPr>
      </w:pPr>
      <w:bookmarkStart w:id="344" w:name="_Toc444084984"/>
      <w:r w:rsidRPr="00A56355">
        <w:rPr>
          <w:rFonts w:cs="Arial"/>
          <w:b/>
          <w:szCs w:val="20"/>
        </w:rPr>
        <w:t xml:space="preserve">Nižšie sú stanovené záväzné </w:t>
      </w:r>
      <w:r w:rsidR="00793365" w:rsidRPr="00A56355">
        <w:rPr>
          <w:rFonts w:cs="Arial"/>
          <w:b/>
          <w:szCs w:val="20"/>
        </w:rPr>
        <w:t xml:space="preserve">požiadavky a </w:t>
      </w:r>
      <w:r w:rsidRPr="00A56355">
        <w:rPr>
          <w:rFonts w:cs="Arial"/>
          <w:b/>
          <w:szCs w:val="20"/>
        </w:rPr>
        <w:t xml:space="preserve">funkčné a výkonnostné parametre predmetu zákazky. Pokiaľ sa v opise predmetu zákazky použil odkaz na konkrétnu značku, výrobcu, alebo výrobok alebo typ výrobku – tieto boli použité výlučne pre ilustráciu vtedy, ak nebolo možné dostatočne presne a zrozumiteľne opísať predmet zákazky v súlade so ZVO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 v súlade s ustanovením § 42 ods. 3 ZVO. </w:t>
      </w:r>
    </w:p>
    <w:p w14:paraId="675155CE" w14:textId="6F93AE4F" w:rsidR="000B4CA9" w:rsidRPr="00A56355" w:rsidRDefault="00CC41A1" w:rsidP="0096365D">
      <w:pPr>
        <w:pStyle w:val="Nadpis3"/>
      </w:pPr>
      <w:bookmarkStart w:id="345" w:name="_Toc114833228"/>
      <w:r w:rsidRPr="00A56355">
        <w:t>Základný</w:t>
      </w:r>
      <w:r w:rsidR="00EA4817" w:rsidRPr="00A56355">
        <w:t> účel obstarania predmetu zákazky</w:t>
      </w:r>
      <w:bookmarkEnd w:id="345"/>
    </w:p>
    <w:p w14:paraId="01E7A260" w14:textId="37E92206" w:rsidR="000B4CA9" w:rsidRPr="00A56355" w:rsidRDefault="009E5CFF" w:rsidP="007D3A0F">
      <w:pPr>
        <w:pStyle w:val="Nadpis4"/>
      </w:pPr>
      <w:r w:rsidRPr="009E5CFF">
        <w:t>Verejný obstarávateľ je vlastníkom/správcom budov a technických zariadení, ako sú tieto bližšie opísané v príslušných Prílohách tejto Časti B. súťažných podkladov. Predmetom tejto zákazky je súbor opatrení zameraných na (i) zvýšenie energetickej efektívnosti budov a energetického hospodárstva týchto budov a (ii) zvýšenie kvality prostredia a faktického stavu jednotlivých budov</w:t>
      </w:r>
      <w:r w:rsidR="00AA710C" w:rsidRPr="00A56355">
        <w:t>.</w:t>
      </w:r>
    </w:p>
    <w:p w14:paraId="58A1FEE3" w14:textId="08649138" w:rsidR="000B4CA9" w:rsidRPr="00A56355" w:rsidRDefault="000B4CA9" w:rsidP="0096365D">
      <w:pPr>
        <w:pStyle w:val="Nadpis3"/>
      </w:pPr>
      <w:bookmarkStart w:id="346" w:name="_Toc114833229"/>
      <w:r w:rsidRPr="00A56355">
        <w:t>Z</w:t>
      </w:r>
      <w:r w:rsidR="00EA4817" w:rsidRPr="00A56355">
        <w:t>ákladný opis predmetu zákazky</w:t>
      </w:r>
      <w:bookmarkEnd w:id="346"/>
    </w:p>
    <w:p w14:paraId="21E374D9" w14:textId="660B0E3A" w:rsidR="000B4CA9" w:rsidRDefault="009E5CFF" w:rsidP="007D3A0F">
      <w:pPr>
        <w:pStyle w:val="Nadpis4"/>
      </w:pPr>
      <w:r w:rsidRPr="009E5CFF">
        <w:t>Predmetom zákazky realizácia opatrení na zvýšenie energetickej efektívnosti súboru budov vo vlastníctve/správe Verejného obstarávateľa a zlepšenie faktického stavu súboru budov vo vlastníctve/správe Verejného obstarávateľa</w:t>
      </w:r>
      <w:r w:rsidR="00316BC4">
        <w:t>.</w:t>
      </w:r>
    </w:p>
    <w:p w14:paraId="512DB24B" w14:textId="1DB3D118" w:rsidR="00316BC4" w:rsidRPr="00316BC4" w:rsidRDefault="004E263F" w:rsidP="007D3A0F">
      <w:pPr>
        <w:pStyle w:val="Nadpis4"/>
      </w:pPr>
      <w:r w:rsidRPr="004E263F">
        <w:t>Základný rozsah plnenia zmluvy o</w:t>
      </w:r>
      <w:r>
        <w:t> </w:t>
      </w:r>
      <w:r w:rsidRPr="004E263F">
        <w:t>dielo</w:t>
      </w:r>
      <w:r>
        <w:t xml:space="preserve"> spočíva v tom, že </w:t>
      </w:r>
      <w:r w:rsidR="00252721">
        <w:t>úspešný uchádzač</w:t>
      </w:r>
    </w:p>
    <w:p w14:paraId="6C3FB59D" w14:textId="02CB51CE" w:rsidR="007C675F" w:rsidRPr="00A56355" w:rsidRDefault="007C675F" w:rsidP="008E1487">
      <w:pPr>
        <w:pStyle w:val="Nadpis6"/>
      </w:pPr>
      <w:r w:rsidRPr="00A56355">
        <w:t>navrhne technické prevedenie opatrení a</w:t>
      </w:r>
      <w:r w:rsidR="009745EA">
        <w:t xml:space="preserve"> skompletizuje, resp. </w:t>
      </w:r>
      <w:r w:rsidRPr="00A56355">
        <w:t>vyhotoví všetku potrebnú projektovú a technickú dokumentáciu potrebnú pre realizáciu opatrení</w:t>
      </w:r>
      <w:r w:rsidR="005E0380" w:rsidRPr="00A56355">
        <w:t xml:space="preserve"> </w:t>
      </w:r>
      <w:r w:rsidR="009745EA">
        <w:t>(pozn.: pre časť opatrení Verejný obstarávateľ poskytuje projektovú dokumentáciu</w:t>
      </w:r>
      <w:r w:rsidR="00BF7876">
        <w:t xml:space="preserve"> (Príloha B2)</w:t>
      </w:r>
      <w:r w:rsidR="009745EA">
        <w:t>, ktorú je možné meniť jedine za podmienok stanovených týmito súťažnými podkladmi a zmluvou)</w:t>
      </w:r>
      <w:r w:rsidR="005E0380" w:rsidRPr="00A56355">
        <w:t>;</w:t>
      </w:r>
    </w:p>
    <w:p w14:paraId="63273BDF" w14:textId="77777777" w:rsidR="007C675F" w:rsidRPr="00A56355" w:rsidRDefault="007C675F" w:rsidP="008E1487">
      <w:pPr>
        <w:pStyle w:val="Nadpis6"/>
      </w:pPr>
      <w:r w:rsidRPr="00A56355">
        <w:t xml:space="preserve">tieto opatrenia realizuje a po realizácii opatrení bude dohliadať na prevádzkovanie energetického hospodárstva a vyčísľuje dosiahnuté úspory, </w:t>
      </w:r>
    </w:p>
    <w:p w14:paraId="7330D351" w14:textId="77777777" w:rsidR="007C675F" w:rsidRPr="00375FF7" w:rsidRDefault="007C675F" w:rsidP="008E1487">
      <w:pPr>
        <w:pStyle w:val="Nadpis6"/>
      </w:pPr>
      <w:r w:rsidRPr="00A56355">
        <w:t xml:space="preserve">zaručí sa </w:t>
      </w:r>
      <w:r w:rsidRPr="00375FF7">
        <w:t xml:space="preserve">za úspory dosiahnuté po realizácii opatrení a zabezpečí financovanie celej realizácie predmetu zákazky na základe dosahovaných úspor. </w:t>
      </w:r>
    </w:p>
    <w:p w14:paraId="6334F3B7" w14:textId="34F5FEB4" w:rsidR="00BB3B5D" w:rsidRPr="00375FF7" w:rsidRDefault="00761A42" w:rsidP="007D3A0F">
      <w:pPr>
        <w:pStyle w:val="Nadpis4"/>
      </w:pPr>
      <w:bookmarkStart w:id="347" w:name="_Ref109980201"/>
      <w:r w:rsidRPr="00375FF7">
        <w:t>Záväzný rozsah povinných opatrení Verejný obstarávateľ definuje v Prílohe B1 týchto súťažných podkladov</w:t>
      </w:r>
      <w:r w:rsidR="0053682B" w:rsidRPr="00375FF7">
        <w:t xml:space="preserve">, pričom k vybraným opatreniam Verejný obstarávateľ poskytuje aj projektovú dokumentáciu podľa Prílohy B4 týchto súťažných </w:t>
      </w:r>
      <w:r w:rsidR="000A349B" w:rsidRPr="00375FF7">
        <w:t>podkladov</w:t>
      </w:r>
      <w:r w:rsidRPr="00375FF7">
        <w:t xml:space="preserve">. Uchádzači nemôžu navrhovať opatrenia nad rámec záväzného rozsahu definovaných opatrení. Uchádzači </w:t>
      </w:r>
      <w:r w:rsidR="000A349B" w:rsidRPr="00375FF7">
        <w:t xml:space="preserve">však </w:t>
      </w:r>
      <w:r w:rsidRPr="00375FF7">
        <w:t xml:space="preserve">môžu navrhovať zmeny </w:t>
      </w:r>
      <w:r w:rsidR="00BB3B5D" w:rsidRPr="00375FF7">
        <w:t>v parametroch projektovej dokumentácie, avšak výlučne</w:t>
      </w:r>
      <w:r w:rsidRPr="00375FF7">
        <w:t xml:space="preserve"> za účelom zvýšenia energetickej efektívnosti energetického hospodárstva budov Verejného obstarávateľa, pričom navrhnuté zmeny</w:t>
      </w:r>
      <w:bookmarkEnd w:id="347"/>
      <w:r w:rsidRPr="00375FF7">
        <w:t xml:space="preserve"> </w:t>
      </w:r>
    </w:p>
    <w:p w14:paraId="0A564FD7" w14:textId="72906936" w:rsidR="00BB3B5D" w:rsidRPr="00375FF7" w:rsidRDefault="00BB3B5D" w:rsidP="008E1487">
      <w:pPr>
        <w:pStyle w:val="Nadpis6"/>
      </w:pPr>
      <w:r w:rsidRPr="00375FF7">
        <w:t>môžu mať charakter výlučne úprav parametrov technických zariadení</w:t>
      </w:r>
      <w:r w:rsidR="00DD6510" w:rsidRPr="00375FF7">
        <w:t>, materiálov a iných vlastností výrobkov a zariadení použitých pri realizácii opatrení; a zároveň</w:t>
      </w:r>
    </w:p>
    <w:p w14:paraId="6209D71C" w14:textId="10F54FB4" w:rsidR="00761A42" w:rsidRPr="00375FF7" w:rsidRDefault="00761A42" w:rsidP="008E1487">
      <w:pPr>
        <w:pStyle w:val="Nadpis6"/>
      </w:pPr>
      <w:r w:rsidRPr="00375FF7">
        <w:t xml:space="preserve">nemôžu mať za následok </w:t>
      </w:r>
      <w:r w:rsidR="00DD6510" w:rsidRPr="00375FF7">
        <w:t xml:space="preserve">koncepčné zmeny, zmeny trasovaní vedení rozvodov, zmeny umiestnenia technologických zariadení či </w:t>
      </w:r>
      <w:r w:rsidRPr="00375FF7">
        <w:t>zhoršenie iných parametrov</w:t>
      </w:r>
      <w:r w:rsidR="0053682B" w:rsidRPr="00375FF7">
        <w:t xml:space="preserve"> a vlastností materiálov a zariadení</w:t>
      </w:r>
      <w:r w:rsidRPr="00375FF7">
        <w:t xml:space="preserve"> </w:t>
      </w:r>
      <w:r w:rsidR="0053682B" w:rsidRPr="00375FF7">
        <w:t xml:space="preserve">či celkových </w:t>
      </w:r>
      <w:r w:rsidR="00836E51" w:rsidRPr="00375FF7">
        <w:t>o</w:t>
      </w:r>
      <w:r w:rsidRPr="00375FF7">
        <w:t xml:space="preserve">patrení oproti </w:t>
      </w:r>
      <w:r w:rsidR="0053682B" w:rsidRPr="00375FF7">
        <w:t>minimálnym parametrom definovaným projektovou dokumentáciou.</w:t>
      </w:r>
    </w:p>
    <w:p w14:paraId="0094AB29" w14:textId="77777777" w:rsidR="00632C3C" w:rsidRPr="00632C3C" w:rsidRDefault="00632C3C" w:rsidP="007D3A0F">
      <w:pPr>
        <w:pStyle w:val="Nadpis4"/>
      </w:pPr>
      <w:r w:rsidRPr="00375FF7">
        <w:t>Cena predmetu zákazky zahŕňa realizáciu opatrení (podľa okolností - cenu predmetu zákazky vrátane návrhu a projektového spracovania stavebných a technických prvkov, vykonania všetkých potrebných prác, spracovania dokumentácie skutočného vyhotovenia a ostatných plnení definovaných v zmluve a týchto súťažných</w:t>
      </w:r>
      <w:r w:rsidRPr="00632C3C">
        <w:t xml:space="preserve"> podkladoch.), a cenu za dlhodobé financovanie a cenu za činnosti spojené s prevádzkovaním všetkých dodaných zariadení, vrátane vykonávania ich opráv, údržby, revízií a vykonávania všetkých činností potrebných na zabezpečenie ich prevádzkyschopnosti, činností spojených vyhodnocovaním úspor a spracovaním dohodnutých dokumentov počas celej doby realizácie predmetu zákazky. </w:t>
      </w:r>
    </w:p>
    <w:p w14:paraId="0194E039" w14:textId="0752DEC4" w:rsidR="00632C3C" w:rsidRPr="00375FF7" w:rsidRDefault="00632C3C" w:rsidP="007D3A0F">
      <w:pPr>
        <w:pStyle w:val="Nadpis4"/>
      </w:pPr>
      <w:r w:rsidRPr="00632C3C">
        <w:t xml:space="preserve">Doba realizácie predmetu zákazky je </w:t>
      </w:r>
      <w:r w:rsidRPr="00375FF7">
        <w:t xml:space="preserve">doba potrebná na prípravu a realizáciu technických úsporných opatrení a  zahŕňa aj ďalších </w:t>
      </w:r>
      <w:r w:rsidR="00375FF7" w:rsidRPr="00375FF7">
        <w:rPr>
          <w:b/>
          <w:bCs/>
        </w:rPr>
        <w:t>(</w:t>
      </w:r>
      <w:r w:rsidRPr="00375FF7">
        <w:rPr>
          <w:b/>
          <w:bCs/>
        </w:rPr>
        <w:t>15</w:t>
      </w:r>
      <w:r w:rsidR="00375FF7" w:rsidRPr="00375FF7">
        <w:rPr>
          <w:b/>
          <w:bCs/>
        </w:rPr>
        <w:t>)</w:t>
      </w:r>
      <w:r w:rsidRPr="00375FF7">
        <w:rPr>
          <w:b/>
          <w:bCs/>
        </w:rPr>
        <w:t xml:space="preserve"> rokov</w:t>
      </w:r>
      <w:r w:rsidRPr="00375FF7">
        <w:t xml:space="preserve">, počas ktorých sa poskytujú služby a sledujú </w:t>
      </w:r>
      <w:r w:rsidRPr="00375FF7">
        <w:lastRenderedPageBreak/>
        <w:t xml:space="preserve">a vyhodnocujú úspory a Verejný obstarávateľ spláca cenu za predmet zákazky. </w:t>
      </w:r>
    </w:p>
    <w:p w14:paraId="5B703040" w14:textId="46207342" w:rsidR="00632C3C" w:rsidRPr="00632C3C" w:rsidRDefault="00632C3C" w:rsidP="007D3A0F">
      <w:pPr>
        <w:pStyle w:val="Nadpis4"/>
      </w:pPr>
      <w:r w:rsidRPr="00375FF7">
        <w:t xml:space="preserve">Cenu za predmet zákazky bude Verejný obstarávateľ platiť počas </w:t>
      </w:r>
      <w:r w:rsidR="00375FF7" w:rsidRPr="00375FF7">
        <w:rPr>
          <w:b/>
          <w:bCs/>
        </w:rPr>
        <w:t>(</w:t>
      </w:r>
      <w:r w:rsidRPr="00375FF7">
        <w:rPr>
          <w:b/>
          <w:bCs/>
        </w:rPr>
        <w:t>15</w:t>
      </w:r>
      <w:r w:rsidR="00375FF7" w:rsidRPr="00375FF7">
        <w:rPr>
          <w:b/>
          <w:bCs/>
        </w:rPr>
        <w:t>)</w:t>
      </w:r>
      <w:r w:rsidRPr="00375FF7">
        <w:rPr>
          <w:b/>
          <w:bCs/>
        </w:rPr>
        <w:t xml:space="preserve"> rokov</w:t>
      </w:r>
      <w:r w:rsidRPr="00375FF7">
        <w:t xml:space="preserve"> od ukončenia</w:t>
      </w:r>
      <w:r w:rsidRPr="00632C3C">
        <w:t xml:space="preserve"> obdobia obnovy formou štvrťročných splátok, pričom podrobnejšie sú platobné podmienky upravené v návrhu zmluvy, ktorá bude výsledkom Verejného obstarávania</w:t>
      </w:r>
      <w:r>
        <w:t>.</w:t>
      </w:r>
    </w:p>
    <w:p w14:paraId="11C61E00" w14:textId="24E66A10" w:rsidR="000B4CA9" w:rsidRPr="00A56355" w:rsidRDefault="000B4CA9" w:rsidP="0096365D">
      <w:pPr>
        <w:pStyle w:val="Nadpis3"/>
      </w:pPr>
      <w:bookmarkStart w:id="348" w:name="_Toc114833230"/>
      <w:r w:rsidRPr="00A56355">
        <w:t>C</w:t>
      </w:r>
      <w:r w:rsidR="00EA4817" w:rsidRPr="00A56355">
        <w:t>harakteristika súčasného stavu energetického hospodárstva</w:t>
      </w:r>
      <w:bookmarkEnd w:id="348"/>
    </w:p>
    <w:p w14:paraId="6BFBEF40" w14:textId="02B42F31" w:rsidR="000B4CA9" w:rsidRPr="00A56355" w:rsidRDefault="000B4CA9" w:rsidP="007D3A0F">
      <w:pPr>
        <w:pStyle w:val="Nadpis4"/>
      </w:pPr>
      <w:r w:rsidRPr="00A56355">
        <w:t xml:space="preserve">Charakteristika súčasného stavu </w:t>
      </w:r>
      <w:r w:rsidR="001514E7" w:rsidRPr="00A56355">
        <w:t>predmet</w:t>
      </w:r>
      <w:r w:rsidR="00D2450C" w:rsidRPr="00A56355">
        <w:t>n</w:t>
      </w:r>
      <w:r w:rsidR="00553837" w:rsidRPr="00A56355">
        <w:t>ých</w:t>
      </w:r>
      <w:r w:rsidR="00D2450C" w:rsidRPr="00A56355">
        <w:t xml:space="preserve"> budov</w:t>
      </w:r>
      <w:r w:rsidR="001514E7" w:rsidRPr="00A56355">
        <w:t xml:space="preserve"> </w:t>
      </w:r>
      <w:r w:rsidR="00D10815" w:rsidRPr="00A56355">
        <w:t xml:space="preserve">a kompletnej infraštruktúry </w:t>
      </w:r>
      <w:r w:rsidR="003716D2" w:rsidRPr="00A56355">
        <w:t>V</w:t>
      </w:r>
      <w:r w:rsidR="001514E7" w:rsidRPr="00A56355">
        <w:t>erejného obstarávateľa</w:t>
      </w:r>
      <w:r w:rsidRPr="00A56355">
        <w:t xml:space="preserve"> je opísaná v</w:t>
      </w:r>
      <w:r w:rsidR="00610B29" w:rsidRPr="00A56355">
        <w:t xml:space="preserve"> Prílohe </w:t>
      </w:r>
      <w:r w:rsidR="00D464DE">
        <w:t>B2 a B3</w:t>
      </w:r>
      <w:r w:rsidR="00610B29" w:rsidRPr="00A56355">
        <w:t xml:space="preserve"> </w:t>
      </w:r>
      <w:r w:rsidRPr="00A56355">
        <w:t>týchto súťažných podkladov.</w:t>
      </w:r>
    </w:p>
    <w:p w14:paraId="6169EAA7" w14:textId="7983FC65" w:rsidR="000B4CA9" w:rsidRPr="00A56355" w:rsidRDefault="000B4CA9" w:rsidP="0096365D">
      <w:pPr>
        <w:pStyle w:val="Nadpis3"/>
      </w:pPr>
      <w:bookmarkStart w:id="349" w:name="_Toc114833231"/>
      <w:r w:rsidRPr="00A56355">
        <w:t>P</w:t>
      </w:r>
      <w:r w:rsidR="00EA4817" w:rsidRPr="00A56355">
        <w:t>ožiadavky na rozsah realizácie predmetu zákazky</w:t>
      </w:r>
      <w:r w:rsidR="001502CC" w:rsidRPr="00A56355">
        <w:t xml:space="preserve"> a rozsah opatrení</w:t>
      </w:r>
      <w:bookmarkEnd w:id="349"/>
    </w:p>
    <w:p w14:paraId="2069F067" w14:textId="77777777" w:rsidR="003A3C9C" w:rsidRPr="00A56355" w:rsidRDefault="003A3C9C" w:rsidP="007D3A0F">
      <w:pPr>
        <w:pStyle w:val="Nadpis4"/>
      </w:pPr>
      <w:r w:rsidRPr="00A56355">
        <w:t>Pri plnení predmetu zákazky zabezpečí vybraný uchádzač aktivity minimálne v nasledovnom rozsahu:</w:t>
      </w:r>
    </w:p>
    <w:p w14:paraId="42A30611" w14:textId="77777777" w:rsidR="00485517" w:rsidRDefault="00485517" w:rsidP="008E1487">
      <w:pPr>
        <w:pStyle w:val="Nadpis6"/>
      </w:pPr>
      <w:r>
        <w:t>podrobný návrh technického prevedenia opatrení pre ktoré nebola poskytnutá projektová dokumentácia, alebo pri ktorých uchádzač navrhuje zmenu s cieľom zvýšenia energetickej efektívnosti energetického hospodárstva budov Verejného obstarávateľa v súlade s ponukou uchádzača v zmysle podmienok uvedených v týchto súťažných podkladoch;</w:t>
      </w:r>
    </w:p>
    <w:p w14:paraId="032C8E40" w14:textId="77777777" w:rsidR="00485517" w:rsidRDefault="00485517" w:rsidP="008E1487">
      <w:pPr>
        <w:pStyle w:val="Nadpis6"/>
      </w:pPr>
      <w:r>
        <w:t>projektovú prípravu realizácie opatrení a inžinierske činnosti potrebné na realizáciu všetkých opatrení vrátane zabezpečenia všetkých povolení potrebných na realizáciu opatrení a ich užívanie;</w:t>
      </w:r>
    </w:p>
    <w:p w14:paraId="5F59D915" w14:textId="77777777" w:rsidR="00485517" w:rsidRDefault="00485517" w:rsidP="008E1487">
      <w:pPr>
        <w:pStyle w:val="Nadpis6"/>
      </w:pPr>
      <w:r>
        <w:t>praktickú realizáciu všetkých opatrení;</w:t>
      </w:r>
    </w:p>
    <w:p w14:paraId="14E9DE70" w14:textId="77777777" w:rsidR="00485517" w:rsidRDefault="00485517" w:rsidP="008E1487">
      <w:pPr>
        <w:pStyle w:val="Nadpis6"/>
      </w:pPr>
      <w:r>
        <w:t>financovanie investičných nákladov súvisiacich s realizáciou opatrení;</w:t>
      </w:r>
    </w:p>
    <w:p w14:paraId="6B073711" w14:textId="77777777" w:rsidR="00485517" w:rsidRDefault="00485517" w:rsidP="008E1487">
      <w:pPr>
        <w:pStyle w:val="Nadpis6"/>
      </w:pPr>
      <w:r>
        <w:t>garanciu za dosiahnutie dohodnutých úspor;</w:t>
      </w:r>
    </w:p>
    <w:p w14:paraId="0ED872DA" w14:textId="77777777" w:rsidR="00485517" w:rsidRDefault="00485517" w:rsidP="008E1487">
      <w:pPr>
        <w:pStyle w:val="Nadpis6"/>
      </w:pPr>
      <w:r>
        <w:t xml:space="preserve">prevádzka modernizovaného energetického hospodárstva a služby energetického manažmentu; a </w:t>
      </w:r>
    </w:p>
    <w:p w14:paraId="6C12E2A2" w14:textId="7C87DA8D" w:rsidR="00485517" w:rsidRDefault="00485517" w:rsidP="008E1487">
      <w:pPr>
        <w:pStyle w:val="Nadpis6"/>
      </w:pPr>
      <w:r>
        <w:t>činnosti spojené s riadením a udržiavaním prevádzkyschopnosti všetkých dodaných zariadení, vrátane vykonávania ich opráv, údržby, revízií a vykonávania všetkých činností potrebných na zabezpečenie ich prevádzkyschopnosti počas celého Obdobia garancie</w:t>
      </w:r>
      <w:r w:rsidR="00836E51">
        <w:t>.</w:t>
      </w:r>
    </w:p>
    <w:p w14:paraId="6A1344EE" w14:textId="37C0A02D" w:rsidR="00485517" w:rsidRDefault="00485517" w:rsidP="008E1487">
      <w:pPr>
        <w:pStyle w:val="Nadpis6"/>
        <w:numPr>
          <w:ilvl w:val="0"/>
          <w:numId w:val="0"/>
        </w:numPr>
        <w:ind w:left="709"/>
      </w:pPr>
      <w:r w:rsidRPr="00BE5BF7">
        <w:t>Podrobné podmienky plnenia sú upravené v návrhu zmluvy</w:t>
      </w:r>
      <w:r>
        <w:t>.</w:t>
      </w:r>
    </w:p>
    <w:p w14:paraId="73CDBA95" w14:textId="3E45A379" w:rsidR="002D461E" w:rsidRPr="002D461E" w:rsidRDefault="002D461E" w:rsidP="007D3A0F">
      <w:pPr>
        <w:pStyle w:val="Nadpis4"/>
      </w:pPr>
      <w:r w:rsidRPr="002D461E">
        <w:t xml:space="preserve">Rozsah </w:t>
      </w:r>
      <w:r>
        <w:t>opatrení je definovaný v Prílohe B1</w:t>
      </w:r>
      <w:r w:rsidRPr="002D461E">
        <w:t xml:space="preserve"> </w:t>
      </w:r>
      <w:r>
        <w:t>týchto súťažných podkladov. Projektová dokumentácia k vybraným opatreniam tvorí Prílohu B</w:t>
      </w:r>
      <w:r w:rsidR="002C0DA3">
        <w:t>4</w:t>
      </w:r>
      <w:r>
        <w:t xml:space="preserve"> týchto súťažných podkladov.</w:t>
      </w:r>
      <w:r w:rsidR="00BE48D5">
        <w:t xml:space="preserve"> Súčasťou Projektovej dokumentácie je aj indikatívny výkaz výmer, ktorý však uchádzač do ponuky nepredkladá. S ohľadom na to, že predmetom návrhu uchádzača môžu byť aj zmeny projektovej dokumentácie v súlade s týmito súťažnými podkladmi a zmluvou, výkaz výmer slúži výlučne pre lepšiu orientáciu výmer v rámci </w:t>
      </w:r>
      <w:r w:rsidR="007C1426">
        <w:t xml:space="preserve">poskytnutej </w:t>
      </w:r>
      <w:r w:rsidR="00BE48D5">
        <w:t>projektovej dokumentácie.</w:t>
      </w:r>
    </w:p>
    <w:p w14:paraId="534122FD" w14:textId="463C3662" w:rsidR="000B4CA9" w:rsidRPr="00A56355" w:rsidRDefault="000B4CA9" w:rsidP="0096365D">
      <w:pPr>
        <w:pStyle w:val="Nadpis3"/>
      </w:pPr>
      <w:bookmarkStart w:id="350" w:name="_Toc114833232"/>
      <w:r w:rsidRPr="00A56355">
        <w:t>Požiadavky na garanciu a výšku úspor</w:t>
      </w:r>
      <w:bookmarkEnd w:id="350"/>
      <w:r w:rsidR="00BF3480" w:rsidRPr="00A56355">
        <w:t xml:space="preserve"> </w:t>
      </w:r>
    </w:p>
    <w:p w14:paraId="76440E40" w14:textId="3C8026C7" w:rsidR="00084487" w:rsidRPr="00375FF7" w:rsidRDefault="00084487" w:rsidP="007D3A0F">
      <w:pPr>
        <w:pStyle w:val="Nadpis4"/>
      </w:pPr>
      <w:r w:rsidRPr="00A56355">
        <w:t xml:space="preserve">Verejný obstarávateľ požaduje, aby úspešný uchádzač garantoval dosiahnutie </w:t>
      </w:r>
      <w:r w:rsidR="0069046C" w:rsidRPr="0069046C">
        <w:t>úspor energetických nákladov na vykurovanie po realizácii opatrení minimálne vo výške</w:t>
      </w:r>
      <w:r w:rsidRPr="00A56355">
        <w:t xml:space="preserve">, ktorú navrhne vo svojej ponuke v Návrhu na plnenie kritérií ako </w:t>
      </w:r>
      <w:r w:rsidRPr="00375FF7">
        <w:t>hodnotu objemu Garantovaných ročných úspor. Podrobná metodika stanovenia a výpočtu úspor je popísaná v Prílohe č. 2 zmluvy o dielo s rozšírenými zárukami.</w:t>
      </w:r>
    </w:p>
    <w:p w14:paraId="2BE39F4B" w14:textId="324C68D3" w:rsidR="00084487" w:rsidRPr="00375FF7" w:rsidRDefault="00084487" w:rsidP="007D3A0F">
      <w:pPr>
        <w:pStyle w:val="Nadpis4"/>
      </w:pPr>
      <w:r w:rsidRPr="00A56355">
        <w:t>Vždy musí platiť, že ročné platby za realizáciu predmetu zákazky</w:t>
      </w:r>
      <w:r w:rsidR="007C4B40" w:rsidRPr="00A56355">
        <w:t xml:space="preserve"> </w:t>
      </w:r>
      <w:r w:rsidR="005179E6" w:rsidRPr="00A56355">
        <w:t xml:space="preserve">vrátane </w:t>
      </w:r>
      <w:r w:rsidR="007C4B40" w:rsidRPr="00A56355">
        <w:t>DPH</w:t>
      </w:r>
      <w:r w:rsidRPr="00A56355">
        <w:t xml:space="preserve"> (súčet ročného objemu platieb podľa bodu 13.1</w:t>
      </w:r>
      <w:r w:rsidR="00402600" w:rsidRPr="00A56355">
        <w:t xml:space="preserve"> a </w:t>
      </w:r>
      <w:r w:rsidRPr="00A56355">
        <w:t>13.</w:t>
      </w:r>
      <w:r w:rsidR="00920093" w:rsidRPr="00A56355">
        <w:t>4</w:t>
      </w:r>
      <w:r w:rsidRPr="00A56355">
        <w:t xml:space="preserve"> zmluvy </w:t>
      </w:r>
      <w:r w:rsidR="005179E6" w:rsidRPr="00A56355">
        <w:t xml:space="preserve">vrátane </w:t>
      </w:r>
      <w:r w:rsidRPr="00A56355">
        <w:t>DPH) budú nižšie alebo maximálne rovnaké ako celkový objem Garantovaných úspor pripadajúcich na jeden (1) rok vyhodnocovaného obdobia</w:t>
      </w:r>
      <w:r w:rsidR="004F61F8" w:rsidRPr="00A56355">
        <w:t xml:space="preserve"> vrátane DPH</w:t>
      </w:r>
      <w:r w:rsidRPr="00A56355">
        <w:t xml:space="preserve">. </w:t>
      </w:r>
      <w:r w:rsidR="00CB74F4" w:rsidRPr="00CB74F4">
        <w:t>Hodnota úspor bude stanovená podľa metodiky, ktoré tvorí Prílohu č. 2 Zmluvy o Dielo s rozšírenými zárukami.</w:t>
      </w:r>
    </w:p>
    <w:p w14:paraId="2AF924AA" w14:textId="11A7328F" w:rsidR="000B4CA9" w:rsidRPr="00A56355" w:rsidRDefault="000B4CA9" w:rsidP="0096365D">
      <w:pPr>
        <w:pStyle w:val="Nadpis3"/>
        <w:rPr>
          <w:rFonts w:cs="Arial"/>
          <w:szCs w:val="20"/>
        </w:rPr>
      </w:pPr>
      <w:bookmarkStart w:id="351" w:name="_Toc114833233"/>
      <w:r w:rsidRPr="00A56355">
        <w:t>S</w:t>
      </w:r>
      <w:r w:rsidR="00EA4817" w:rsidRPr="00A56355">
        <w:t xml:space="preserve">úvisiace </w:t>
      </w:r>
      <w:r w:rsidR="00714AFB" w:rsidRPr="00A56355">
        <w:t>plnenia</w:t>
      </w:r>
      <w:bookmarkEnd w:id="351"/>
    </w:p>
    <w:p w14:paraId="3975C151" w14:textId="4238D7BF" w:rsidR="009168F5" w:rsidRPr="00A56355" w:rsidRDefault="000B4CA9" w:rsidP="007D3A0F">
      <w:pPr>
        <w:pStyle w:val="Nadpis4"/>
      </w:pPr>
      <w:r w:rsidRPr="00A56355">
        <w:t xml:space="preserve">Súčasťou dodávky zariadení s príslušenstvom </w:t>
      </w:r>
      <w:r w:rsidR="009B4D2E" w:rsidRPr="00A56355">
        <w:t xml:space="preserve">v rámci realizácie predmetu zákazky </w:t>
      </w:r>
      <w:r w:rsidRPr="00A56355">
        <w:t>je ich dovoz, inštalácia, uvedenie do prevádzky</w:t>
      </w:r>
      <w:r w:rsidR="009B4D2E" w:rsidRPr="00A56355">
        <w:t xml:space="preserve"> </w:t>
      </w:r>
      <w:r w:rsidRPr="00A56355">
        <w:t xml:space="preserve">a základné predvedenie funkčnosti a zaškolenie na </w:t>
      </w:r>
      <w:r w:rsidRPr="00A56355">
        <w:lastRenderedPageBreak/>
        <w:t>nainštalovaných zariadeniach (na užívateľskej úrovni) zodpovedný</w:t>
      </w:r>
      <w:r w:rsidR="009B4D2E" w:rsidRPr="00A56355">
        <w:t>ch</w:t>
      </w:r>
      <w:r w:rsidRPr="00A56355">
        <w:t xml:space="preserve"> os</w:t>
      </w:r>
      <w:r w:rsidR="009B4D2E" w:rsidRPr="00A56355">
        <w:t>ôb</w:t>
      </w:r>
      <w:r w:rsidRPr="00A56355">
        <w:t xml:space="preserve"> </w:t>
      </w:r>
      <w:r w:rsidR="00821B52" w:rsidRPr="00A56355">
        <w:t>Verejného obstarávateľa</w:t>
      </w:r>
      <w:r w:rsidRPr="00A56355">
        <w:t xml:space="preserve"> v potrebnom rozsahu</w:t>
      </w:r>
      <w:r w:rsidR="001E724D" w:rsidRPr="00A56355">
        <w:t xml:space="preserve"> a ďalšie parciálne služby spojené s plnením zmlúv, ktoré sú podrobnejšie popísané v Príloh</w:t>
      </w:r>
      <w:r w:rsidR="002C77B5" w:rsidRPr="00A56355">
        <w:t>e</w:t>
      </w:r>
      <w:r w:rsidR="001E724D" w:rsidRPr="00A56355">
        <w:t xml:space="preserve"> D1 týchto súťažných podkladov.</w:t>
      </w:r>
    </w:p>
    <w:p w14:paraId="3ED4F39E" w14:textId="6943911F" w:rsidR="000B4CA9" w:rsidRPr="00A56355" w:rsidRDefault="000B4CA9" w:rsidP="0096365D">
      <w:pPr>
        <w:pStyle w:val="Nadpis3"/>
      </w:pPr>
      <w:bookmarkStart w:id="352" w:name="_Toc114833234"/>
      <w:r w:rsidRPr="00A56355">
        <w:t>Z</w:t>
      </w:r>
      <w:r w:rsidR="00EA4817" w:rsidRPr="00A56355">
        <w:t xml:space="preserve">áruka </w:t>
      </w:r>
      <w:r w:rsidR="00E86FAE" w:rsidRPr="00A56355">
        <w:t xml:space="preserve">za </w:t>
      </w:r>
      <w:r w:rsidR="009B4D2E" w:rsidRPr="00A56355">
        <w:t>zariaden</w:t>
      </w:r>
      <w:r w:rsidR="00E86FAE" w:rsidRPr="00A56355">
        <w:t>ia</w:t>
      </w:r>
      <w:r w:rsidR="009B4D2E" w:rsidRPr="00A56355">
        <w:t xml:space="preserve"> </w:t>
      </w:r>
      <w:r w:rsidR="00EA4817" w:rsidRPr="00A56355">
        <w:t>a garancia úspory energie</w:t>
      </w:r>
      <w:bookmarkEnd w:id="352"/>
    </w:p>
    <w:p w14:paraId="70311E6B" w14:textId="327C9734" w:rsidR="00FB3FDF" w:rsidRPr="00A56355" w:rsidRDefault="00FB3FDF" w:rsidP="007D3A0F">
      <w:pPr>
        <w:pStyle w:val="Nadpis4"/>
      </w:pPr>
      <w:r w:rsidRPr="00A56355">
        <w:t>Verejný obstarávateľ požaduje na dodané energetické zariadenia</w:t>
      </w:r>
      <w:r w:rsidR="008D0169" w:rsidRPr="00A56355">
        <w:t xml:space="preserve"> a všetky práce záruku v trvaní </w:t>
      </w:r>
      <w:r w:rsidR="00351F17">
        <w:t>celého Obdobia garancie podľa Zmluvy</w:t>
      </w:r>
      <w:r w:rsidRPr="00A56355">
        <w:t>.</w:t>
      </w:r>
    </w:p>
    <w:p w14:paraId="247A7C90" w14:textId="0BF08D96" w:rsidR="000B4CA9" w:rsidRPr="00A56355" w:rsidRDefault="000B4CA9" w:rsidP="0096365D">
      <w:pPr>
        <w:pStyle w:val="Nadpis3"/>
      </w:pPr>
      <w:bookmarkStart w:id="353" w:name="_Toc114833235"/>
      <w:r w:rsidRPr="00A56355">
        <w:t>M</w:t>
      </w:r>
      <w:r w:rsidR="00EA4817" w:rsidRPr="00A56355">
        <w:t>iesto realizácie predmetu zákazky</w:t>
      </w:r>
      <w:bookmarkEnd w:id="353"/>
    </w:p>
    <w:p w14:paraId="798D56E9" w14:textId="5C939BA7" w:rsidR="00CA6CB5" w:rsidRPr="00187E65" w:rsidRDefault="00B32DD8" w:rsidP="007D3A0F">
      <w:pPr>
        <w:pStyle w:val="Nadpis4"/>
      </w:pPr>
      <w:r w:rsidRPr="00187E65">
        <w:t xml:space="preserve">Miestom </w:t>
      </w:r>
      <w:r w:rsidR="009B4D2E" w:rsidRPr="00187E65">
        <w:t>realizácie</w:t>
      </w:r>
      <w:r w:rsidRPr="00187E65">
        <w:t xml:space="preserve"> </w:t>
      </w:r>
      <w:r w:rsidR="0068594A" w:rsidRPr="00187E65">
        <w:t>p</w:t>
      </w:r>
      <w:r w:rsidRPr="00187E65">
        <w:t>redmetu zákazky</w:t>
      </w:r>
      <w:r w:rsidR="00632D0D" w:rsidRPr="00187E65">
        <w:t xml:space="preserve">: </w:t>
      </w:r>
      <w:r w:rsidR="00187E65" w:rsidRPr="00187E65">
        <w:t xml:space="preserve">Domov sociálnych služieb </w:t>
      </w:r>
      <w:r w:rsidR="00823283">
        <w:t>Lidwina</w:t>
      </w:r>
      <w:r w:rsidR="00187E65" w:rsidRPr="00187E65">
        <w:t xml:space="preserve">, </w:t>
      </w:r>
      <w:r w:rsidR="00B75FD7">
        <w:t>Námestie A. Dubčeka 270, 072 22 Strážske</w:t>
      </w:r>
      <w:r w:rsidR="00187E65">
        <w:t xml:space="preserve">. </w:t>
      </w:r>
    </w:p>
    <w:p w14:paraId="0F29E8F2" w14:textId="4C262EA5" w:rsidR="000B4CA9" w:rsidRPr="00A56355" w:rsidRDefault="000B4CA9" w:rsidP="0096365D">
      <w:pPr>
        <w:pStyle w:val="Nadpis3"/>
      </w:pPr>
      <w:bookmarkStart w:id="354" w:name="_Ref14346950"/>
      <w:bookmarkStart w:id="355" w:name="_Ref14346954"/>
      <w:bookmarkStart w:id="356" w:name="_Toc114833236"/>
      <w:r w:rsidRPr="00A56355">
        <w:t>T</w:t>
      </w:r>
      <w:r w:rsidR="00EA4817" w:rsidRPr="00A56355">
        <w:t>ermín realizácie predmetu zákazky</w:t>
      </w:r>
      <w:bookmarkEnd w:id="354"/>
      <w:bookmarkEnd w:id="355"/>
      <w:bookmarkEnd w:id="356"/>
    </w:p>
    <w:p w14:paraId="49402F42" w14:textId="30B41C0E" w:rsidR="00BE25F1" w:rsidRPr="00A56355" w:rsidRDefault="00BE25F1" w:rsidP="007D3A0F">
      <w:pPr>
        <w:pStyle w:val="Nadpis4"/>
      </w:pPr>
      <w:r w:rsidRPr="00A56355">
        <w:t xml:space="preserve">Doba realizácie predmetu zákazky bude max. </w:t>
      </w:r>
      <w:r w:rsidR="0096365D">
        <w:rPr>
          <w:b/>
          <w:bCs/>
        </w:rPr>
        <w:t xml:space="preserve">198 </w:t>
      </w:r>
      <w:r w:rsidRPr="00A56355">
        <w:rPr>
          <w:b/>
          <w:bCs/>
        </w:rPr>
        <w:t>mesiacov</w:t>
      </w:r>
      <w:r w:rsidRPr="00A56355">
        <w:t xml:space="preserve"> od nadobudnutia účinnosti zmluvy v nasledujúcich etapách / míľnikoch:</w:t>
      </w:r>
    </w:p>
    <w:p w14:paraId="3E61C7C0" w14:textId="2229FEEA" w:rsidR="00BE25F1" w:rsidRPr="0092757A" w:rsidRDefault="00BE25F1" w:rsidP="008E1487">
      <w:pPr>
        <w:pStyle w:val="Nadpis6"/>
      </w:pPr>
      <w:r w:rsidRPr="00A56355">
        <w:t xml:space="preserve">Etapa I – Obdobie príprav: Etapa I je v trvaní </w:t>
      </w:r>
      <w:r w:rsidRPr="0092757A">
        <w:rPr>
          <w:b/>
          <w:bCs/>
        </w:rPr>
        <w:t xml:space="preserve">maximálne </w:t>
      </w:r>
      <w:r w:rsidR="0096365D" w:rsidRPr="0092757A">
        <w:rPr>
          <w:b/>
          <w:bCs/>
        </w:rPr>
        <w:t>6</w:t>
      </w:r>
      <w:r w:rsidR="002F27EA" w:rsidRPr="0092757A">
        <w:rPr>
          <w:b/>
          <w:bCs/>
        </w:rPr>
        <w:t xml:space="preserve"> </w:t>
      </w:r>
      <w:r w:rsidRPr="0092757A">
        <w:rPr>
          <w:b/>
          <w:bCs/>
        </w:rPr>
        <w:t>mesiacov</w:t>
      </w:r>
      <w:r w:rsidRPr="0092757A">
        <w:t xml:space="preserve"> odo dňa nadobudnutia účinnosti zmluvy. V rámci Etapy I úspešný uchádzač vypracuje správu z energetickej analýzy a vypracuje detailnú technickú špecifikáciu opatrení vrátane potrebnej projektovej dokumentácie opatrení;</w:t>
      </w:r>
    </w:p>
    <w:p w14:paraId="4838E33F" w14:textId="3C014C0A" w:rsidR="00BE25F1" w:rsidRPr="0092757A" w:rsidRDefault="00BE25F1" w:rsidP="008E1487">
      <w:pPr>
        <w:pStyle w:val="Nadpis6"/>
      </w:pPr>
      <w:r w:rsidRPr="0092757A">
        <w:t xml:space="preserve">Etapa II – Obdobie realizácie opatrení: Etapa II je v trvaní </w:t>
      </w:r>
      <w:r w:rsidRPr="0092757A">
        <w:rPr>
          <w:b/>
          <w:bCs/>
        </w:rPr>
        <w:t xml:space="preserve">maximálne </w:t>
      </w:r>
      <w:r w:rsidR="0096365D" w:rsidRPr="0092757A">
        <w:rPr>
          <w:b/>
          <w:bCs/>
        </w:rPr>
        <w:t xml:space="preserve">18 </w:t>
      </w:r>
      <w:r w:rsidRPr="0092757A">
        <w:rPr>
          <w:b/>
          <w:bCs/>
        </w:rPr>
        <w:t>mesiacov</w:t>
      </w:r>
      <w:r w:rsidRPr="0092757A">
        <w:t xml:space="preserve"> odo dňa nadobudnutia účinnosti zmluvy. V rámci Etapy II úspešný uchádzač na základe schválenej detailnej špecifikácie technického riešenia opatrení zrealizuje všetky opatrenia na zvýšenie prevádzkovej efektívnosti energetického hospodárstva budov a uvedie ich do užívania;</w:t>
      </w:r>
    </w:p>
    <w:p w14:paraId="4972C133" w14:textId="78B8C7CE" w:rsidR="00BE25F1" w:rsidRPr="00A56355" w:rsidRDefault="00BE25F1" w:rsidP="008E1487">
      <w:pPr>
        <w:pStyle w:val="Nadpis6"/>
      </w:pPr>
      <w:r w:rsidRPr="0092757A">
        <w:t xml:space="preserve">Etapa III – Obdobie garancie: Etapa III je v trvaní </w:t>
      </w:r>
      <w:r w:rsidR="00836E51" w:rsidRPr="0092757A">
        <w:rPr>
          <w:b/>
          <w:bCs/>
        </w:rPr>
        <w:t>maximálne</w:t>
      </w:r>
      <w:r w:rsidRPr="0092757A">
        <w:rPr>
          <w:b/>
          <w:bCs/>
        </w:rPr>
        <w:t xml:space="preserve"> </w:t>
      </w:r>
      <w:r w:rsidR="0096365D" w:rsidRPr="0092757A">
        <w:rPr>
          <w:b/>
          <w:bCs/>
        </w:rPr>
        <w:t>180</w:t>
      </w:r>
      <w:r w:rsidR="00B75FD7" w:rsidRPr="0092757A">
        <w:rPr>
          <w:b/>
          <w:bCs/>
        </w:rPr>
        <w:t xml:space="preserve"> </w:t>
      </w:r>
      <w:r w:rsidRPr="0092757A">
        <w:rPr>
          <w:b/>
          <w:bCs/>
        </w:rPr>
        <w:t>mesiacov</w:t>
      </w:r>
      <w:r w:rsidRPr="0092757A">
        <w:t xml:space="preserve"> odo dňa</w:t>
      </w:r>
      <w:r w:rsidRPr="00A56355">
        <w:t xml:space="preserve"> ukončenia Etapy II. Počas celej Etapy III úspešný uchádzač garantuje zvýšenie prevádzkovej efektívnosti energetického hospodárstva v rozsahu činností špecifikovaných v častiach B. a D. týchto  súťažných podkladov.</w:t>
      </w:r>
    </w:p>
    <w:p w14:paraId="2CC1FB78" w14:textId="40E084F0" w:rsidR="000B4CA9" w:rsidRPr="00A56355" w:rsidRDefault="000B4CA9" w:rsidP="0096365D">
      <w:pPr>
        <w:pStyle w:val="Nadpis3"/>
      </w:pPr>
      <w:bookmarkStart w:id="357" w:name="_Toc114833237"/>
      <w:r w:rsidRPr="00A56355">
        <w:t>Ď</w:t>
      </w:r>
      <w:r w:rsidR="00EA4817" w:rsidRPr="00A56355">
        <w:t>alšie požiadavky na realizáciu predmetu zákazky</w:t>
      </w:r>
      <w:bookmarkEnd w:id="357"/>
      <w:r w:rsidR="00EA4817" w:rsidRPr="00A56355">
        <w:t xml:space="preserve"> </w:t>
      </w:r>
    </w:p>
    <w:p w14:paraId="24F6F141" w14:textId="00772EF7" w:rsidR="000B4CA9" w:rsidRPr="00A56355" w:rsidRDefault="000B4CA9" w:rsidP="007D3A0F">
      <w:pPr>
        <w:pStyle w:val="Nadpis4"/>
      </w:pPr>
      <w:r w:rsidRPr="00A56355">
        <w:t xml:space="preserve">Podrobný obsah realizácie predmetu zákazky a podmienky poskytovania súvisiacich </w:t>
      </w:r>
      <w:r w:rsidR="00821B52" w:rsidRPr="00A56355">
        <w:t>tovarov, služieb a stavebných prác</w:t>
      </w:r>
      <w:r w:rsidRPr="00A56355">
        <w:t xml:space="preserve"> </w:t>
      </w:r>
      <w:r w:rsidR="00E81C94" w:rsidRPr="00A56355">
        <w:t xml:space="preserve">sú špecifikované v návrhu </w:t>
      </w:r>
      <w:r w:rsidR="005936A9" w:rsidRPr="00A56355">
        <w:t>zml</w:t>
      </w:r>
      <w:r w:rsidR="00131814" w:rsidRPr="00A56355">
        <w:t>uvy</w:t>
      </w:r>
      <w:r w:rsidR="00821B52" w:rsidRPr="00A56355">
        <w:t xml:space="preserve"> </w:t>
      </w:r>
      <w:r w:rsidR="005936A9" w:rsidRPr="00A56355">
        <w:t>uveden</w:t>
      </w:r>
      <w:r w:rsidR="00131814" w:rsidRPr="00A56355">
        <w:t>om</w:t>
      </w:r>
      <w:r w:rsidR="00821B52" w:rsidRPr="00A56355">
        <w:t xml:space="preserve"> v</w:t>
      </w:r>
      <w:r w:rsidR="005936A9" w:rsidRPr="00A56355">
        <w:t> P</w:t>
      </w:r>
      <w:r w:rsidR="00821B52" w:rsidRPr="00A56355">
        <w:t>rílohe</w:t>
      </w:r>
      <w:r w:rsidR="005936A9" w:rsidRPr="00A56355">
        <w:t xml:space="preserve"> </w:t>
      </w:r>
      <w:r w:rsidR="00821B52" w:rsidRPr="00A56355">
        <w:t>D1 týchto súťažných podkladov.</w:t>
      </w:r>
      <w:r w:rsidRPr="00A56355">
        <w:t xml:space="preserve"> Verejný obstarávateľ považuje všetky obchodné podmienky za súčasť predmetu zákazky (upravujúce spôsob jeho realizácie).</w:t>
      </w:r>
    </w:p>
    <w:p w14:paraId="309207E8" w14:textId="7CBE477C" w:rsidR="000B4CA9" w:rsidRPr="00A56355" w:rsidRDefault="000B4CA9" w:rsidP="000B4CA9">
      <w:pPr>
        <w:rPr>
          <w:rFonts w:cs="Arial"/>
          <w:szCs w:val="20"/>
        </w:rPr>
      </w:pPr>
      <w:r w:rsidRPr="00A56355">
        <w:rPr>
          <w:rFonts w:cs="Arial"/>
          <w:szCs w:val="20"/>
        </w:rPr>
        <w:t xml:space="preserve"> </w:t>
      </w:r>
    </w:p>
    <w:p w14:paraId="08F491B9" w14:textId="557C6086" w:rsidR="00831255" w:rsidRPr="00A56355" w:rsidRDefault="00831255" w:rsidP="00831255">
      <w:pPr>
        <w:ind w:left="709"/>
        <w:rPr>
          <w:rFonts w:eastAsiaTheme="majorEastAsia" w:cs="Arial"/>
          <w:b/>
          <w:szCs w:val="20"/>
        </w:rPr>
      </w:pPr>
      <w:r w:rsidRPr="00A56355">
        <w:rPr>
          <w:rFonts w:eastAsiaTheme="majorEastAsia" w:cs="Arial"/>
          <w:b/>
          <w:szCs w:val="20"/>
        </w:rPr>
        <w:t>Prílohy Časti B. Súťažných podkladov</w:t>
      </w:r>
    </w:p>
    <w:p w14:paraId="79E3CC57" w14:textId="4A34F348" w:rsidR="00A17F88" w:rsidRPr="00A56355" w:rsidRDefault="00831255" w:rsidP="00600F60">
      <w:pPr>
        <w:ind w:left="2127" w:hanging="1418"/>
        <w:rPr>
          <w:rFonts w:cs="Arial"/>
          <w:szCs w:val="20"/>
        </w:rPr>
      </w:pPr>
      <w:r w:rsidRPr="00A56355">
        <w:rPr>
          <w:rFonts w:cs="Arial"/>
          <w:szCs w:val="20"/>
        </w:rPr>
        <w:t>Príloha B1</w:t>
      </w:r>
      <w:r w:rsidRPr="00A56355">
        <w:rPr>
          <w:rFonts w:cs="Arial"/>
          <w:szCs w:val="20"/>
        </w:rPr>
        <w:tab/>
      </w:r>
      <w:r w:rsidR="008B1099" w:rsidRPr="008B1099">
        <w:rPr>
          <w:rFonts w:cs="Arial"/>
          <w:szCs w:val="20"/>
        </w:rPr>
        <w:t>Minimálny rozsah povinných opatrení</w:t>
      </w:r>
    </w:p>
    <w:p w14:paraId="536B0866" w14:textId="582C5111" w:rsidR="00394ABA" w:rsidRDefault="00394ABA" w:rsidP="00600F60">
      <w:pPr>
        <w:ind w:left="2127" w:hanging="1418"/>
        <w:rPr>
          <w:rFonts w:cs="Arial"/>
          <w:szCs w:val="20"/>
        </w:rPr>
      </w:pPr>
      <w:r w:rsidRPr="00A56355">
        <w:rPr>
          <w:rFonts w:cs="Arial"/>
          <w:szCs w:val="20"/>
        </w:rPr>
        <w:t>Príloha B2</w:t>
      </w:r>
      <w:r w:rsidRPr="00A56355">
        <w:rPr>
          <w:rFonts w:cs="Arial"/>
          <w:szCs w:val="20"/>
        </w:rPr>
        <w:tab/>
      </w:r>
      <w:r w:rsidR="008B1099" w:rsidRPr="008B1099">
        <w:rPr>
          <w:rFonts w:cs="Arial"/>
          <w:szCs w:val="20"/>
        </w:rPr>
        <w:t xml:space="preserve">Opis súčasného stavu budov – Domov sociálnych služieb </w:t>
      </w:r>
      <w:r w:rsidR="00823283">
        <w:rPr>
          <w:rFonts w:cs="Arial"/>
          <w:szCs w:val="20"/>
        </w:rPr>
        <w:t>Lidwina</w:t>
      </w:r>
    </w:p>
    <w:p w14:paraId="6145F8D7" w14:textId="0374C018" w:rsidR="008B1099" w:rsidRPr="00A56355" w:rsidRDefault="008B1099" w:rsidP="008B1099">
      <w:pPr>
        <w:ind w:left="2127" w:hanging="1418"/>
      </w:pPr>
      <w:r w:rsidRPr="00A56355">
        <w:rPr>
          <w:rFonts w:cs="Arial"/>
          <w:szCs w:val="20"/>
        </w:rPr>
        <w:t>Príloha B</w:t>
      </w:r>
      <w:r>
        <w:rPr>
          <w:rFonts w:cs="Arial"/>
          <w:szCs w:val="20"/>
        </w:rPr>
        <w:t>3</w:t>
      </w:r>
      <w:r w:rsidRPr="00A56355">
        <w:rPr>
          <w:rFonts w:cs="Arial"/>
          <w:szCs w:val="20"/>
        </w:rPr>
        <w:tab/>
      </w:r>
      <w:r w:rsidRPr="008B1099">
        <w:rPr>
          <w:rFonts w:cs="Arial"/>
          <w:szCs w:val="20"/>
        </w:rPr>
        <w:t xml:space="preserve">Energetický posudok DSS </w:t>
      </w:r>
      <w:r w:rsidR="00823283">
        <w:rPr>
          <w:rFonts w:cs="Arial"/>
          <w:szCs w:val="20"/>
        </w:rPr>
        <w:t>LIDWINA</w:t>
      </w:r>
      <w:r w:rsidRPr="008B1099">
        <w:rPr>
          <w:rFonts w:cs="Arial"/>
          <w:szCs w:val="20"/>
        </w:rPr>
        <w:t xml:space="preserve"> v meste Strážske</w:t>
      </w:r>
    </w:p>
    <w:p w14:paraId="5CC8C70A" w14:textId="581FE9C6" w:rsidR="00AD286A" w:rsidRPr="00A56355" w:rsidRDefault="008B1099" w:rsidP="008E1487">
      <w:pPr>
        <w:ind w:left="2127" w:hanging="1418"/>
        <w:rPr>
          <w:rFonts w:cs="Arial"/>
          <w:szCs w:val="20"/>
        </w:rPr>
      </w:pPr>
      <w:r w:rsidRPr="00A56355">
        <w:rPr>
          <w:rFonts w:cs="Arial"/>
          <w:szCs w:val="20"/>
        </w:rPr>
        <w:t>Príloha B</w:t>
      </w:r>
      <w:r>
        <w:rPr>
          <w:rFonts w:cs="Arial"/>
          <w:szCs w:val="20"/>
        </w:rPr>
        <w:t>4</w:t>
      </w:r>
      <w:r w:rsidRPr="00A56355">
        <w:rPr>
          <w:rFonts w:cs="Arial"/>
          <w:szCs w:val="20"/>
        </w:rPr>
        <w:tab/>
      </w:r>
      <w:r>
        <w:rPr>
          <w:rFonts w:cs="Arial"/>
          <w:szCs w:val="20"/>
        </w:rPr>
        <w:t>Projektová dokumentácia</w:t>
      </w:r>
      <w:r w:rsidR="00AD286A" w:rsidRPr="00A56355">
        <w:rPr>
          <w:rFonts w:cs="Arial"/>
          <w:szCs w:val="20"/>
        </w:rPr>
        <w:br w:type="page"/>
      </w:r>
    </w:p>
    <w:p w14:paraId="1F327C2D" w14:textId="77777777" w:rsidR="003952DC" w:rsidRPr="00A56355" w:rsidRDefault="003952DC" w:rsidP="00D94CF5">
      <w:pPr>
        <w:ind w:left="2127" w:hanging="1418"/>
        <w:rPr>
          <w:rFonts w:cs="Arial"/>
          <w:szCs w:val="20"/>
        </w:rPr>
      </w:pPr>
    </w:p>
    <w:p w14:paraId="2057FB57" w14:textId="518A725D" w:rsidR="00AB7E74" w:rsidRPr="00A56355" w:rsidRDefault="00AB7E74" w:rsidP="00BF6A10">
      <w:pPr>
        <w:pStyle w:val="Nadpis1"/>
        <w:rPr>
          <w:rFonts w:ascii="Cambria" w:hAnsi="Cambria"/>
        </w:rPr>
      </w:pPr>
      <w:bookmarkStart w:id="358" w:name="_Toc4416503"/>
      <w:bookmarkStart w:id="359" w:name="_Toc4416638"/>
      <w:bookmarkStart w:id="360" w:name="_Toc4416932"/>
      <w:bookmarkStart w:id="361" w:name="_Toc4416981"/>
      <w:bookmarkStart w:id="362" w:name="_Toc114833238"/>
      <w:r w:rsidRPr="00A56355">
        <w:rPr>
          <w:rFonts w:ascii="Cambria" w:hAnsi="Cambria"/>
        </w:rPr>
        <w:t>Spôsob určenia ceny</w:t>
      </w:r>
      <w:bookmarkEnd w:id="344"/>
      <w:bookmarkEnd w:id="358"/>
      <w:bookmarkEnd w:id="359"/>
      <w:bookmarkEnd w:id="360"/>
      <w:bookmarkEnd w:id="361"/>
      <w:bookmarkEnd w:id="362"/>
    </w:p>
    <w:p w14:paraId="5AB616E9" w14:textId="07BB45E3" w:rsidR="00AB7E74" w:rsidRPr="00A56355" w:rsidRDefault="00AB7E74" w:rsidP="0096365D">
      <w:pPr>
        <w:pStyle w:val="Nadpis3"/>
      </w:pPr>
      <w:bookmarkStart w:id="363" w:name="_Toc400006306"/>
      <w:bookmarkStart w:id="364" w:name="_Toc444084985"/>
      <w:bookmarkStart w:id="365" w:name="_Toc4416639"/>
      <w:bookmarkStart w:id="366" w:name="_Toc4416933"/>
      <w:bookmarkStart w:id="367" w:name="_Toc4416982"/>
      <w:bookmarkStart w:id="368" w:name="_Toc114833239"/>
      <w:r w:rsidRPr="00A56355">
        <w:t xml:space="preserve">Stanovenie ceny za </w:t>
      </w:r>
      <w:r w:rsidR="0068594A" w:rsidRPr="00A56355">
        <w:t>p</w:t>
      </w:r>
      <w:r w:rsidR="007D674D" w:rsidRPr="00A56355">
        <w:t>redmet</w:t>
      </w:r>
      <w:r w:rsidRPr="00A56355">
        <w:t xml:space="preserve"> zákazky</w:t>
      </w:r>
      <w:bookmarkEnd w:id="363"/>
      <w:bookmarkEnd w:id="364"/>
      <w:bookmarkEnd w:id="365"/>
      <w:bookmarkEnd w:id="366"/>
      <w:bookmarkEnd w:id="367"/>
      <w:bookmarkEnd w:id="368"/>
      <w:r w:rsidR="00D12961" w:rsidRPr="00A56355">
        <w:t xml:space="preserve"> </w:t>
      </w:r>
    </w:p>
    <w:p w14:paraId="7C251DEA" w14:textId="7CE6A017" w:rsidR="007C13AD" w:rsidRPr="00A56355" w:rsidRDefault="007C13AD" w:rsidP="007D3A0F">
      <w:pPr>
        <w:pStyle w:val="Nadpis4"/>
      </w:pPr>
      <w:bookmarkStart w:id="369" w:name="_Toc400006307"/>
      <w:bookmarkStart w:id="370" w:name="_Toc444084986"/>
      <w:bookmarkStart w:id="371" w:name="_Toc4416640"/>
      <w:bookmarkStart w:id="372" w:name="_Toc4416934"/>
      <w:bookmarkStart w:id="373" w:name="_Toc4416983"/>
      <w:r w:rsidRPr="00A56355">
        <w:t>Cena za predmet zákazky podľa Časti B.  Opis predmetu zákazky musí byť stanovená v zmysle zákona NR SR č.18/1996 Z. z. o cenách, v platnom znení a vyhlášky MF SR č.</w:t>
      </w:r>
      <w:r w:rsidR="00814324">
        <w:t xml:space="preserve"> </w:t>
      </w:r>
      <w:r w:rsidRPr="00A56355">
        <w:t>87/1996 Z. z., ktorou sa tento vykonáva.</w:t>
      </w:r>
    </w:p>
    <w:p w14:paraId="21501359" w14:textId="422CFE25" w:rsidR="007C13AD" w:rsidRPr="00A56355" w:rsidRDefault="007C13AD" w:rsidP="007D3A0F">
      <w:pPr>
        <w:pStyle w:val="Nadpis4"/>
      </w:pPr>
      <w:r w:rsidRPr="00A56355">
        <w:t>Uchádzač musí v ponuke uviesť celkovú cenu celého predmetu zákazky, t.</w:t>
      </w:r>
      <w:r w:rsidR="00624CDA" w:rsidRPr="00A56355">
        <w:t xml:space="preserve"> </w:t>
      </w:r>
      <w:r w:rsidRPr="00A56355">
        <w:t>j. cenu vrátane odplaty za akékoľvek súvisiace náklady</w:t>
      </w:r>
      <w:r w:rsidR="002A74A3" w:rsidRPr="00A56355">
        <w:t xml:space="preserve"> spojené s plnením uchádzača za realizáciu opatrení a poskytovanie súvisiacich služieb, ako sú opísané</w:t>
      </w:r>
      <w:r w:rsidRPr="00A56355">
        <w:t xml:space="preserve"> v Časti B. Opis predmetu zákazky a</w:t>
      </w:r>
      <w:r w:rsidR="00814324">
        <w:t xml:space="preserve"> v</w:t>
      </w:r>
      <w:r w:rsidRPr="00A56355">
        <w:t xml:space="preserve"> Časti D. Obchodné podmienky týchto súťažných podkladov</w:t>
      </w:r>
      <w:r w:rsidR="002A74A3" w:rsidRPr="00A56355">
        <w:t xml:space="preserve"> a v súlade s</w:t>
      </w:r>
      <w:r w:rsidR="00814324">
        <w:t xml:space="preserve"> predloženou </w:t>
      </w:r>
      <w:r w:rsidR="002A74A3" w:rsidRPr="00A56355">
        <w:t>ponukou uchádzača</w:t>
      </w:r>
      <w:r w:rsidRPr="00A56355">
        <w:t>.</w:t>
      </w:r>
    </w:p>
    <w:p w14:paraId="46CB451E" w14:textId="300297B0" w:rsidR="007C13AD" w:rsidRPr="00A56355" w:rsidRDefault="007C13AD" w:rsidP="007D3A0F">
      <w:pPr>
        <w:pStyle w:val="Nadpis4"/>
      </w:pPr>
      <w:r w:rsidRPr="00A56355">
        <w:t xml:space="preserve">Základnou zásadou posudzovania cien ponúknutých uchádzačmi je posudzovanie konečnej ceny, ktorú by </w:t>
      </w:r>
      <w:r w:rsidR="003716D2" w:rsidRPr="00A56355">
        <w:t>V</w:t>
      </w:r>
      <w:r w:rsidRPr="00A56355">
        <w:t>erejný obstarávateľ bol povinný zaplatiť uchádzačovi v prípade úspechu jeho ponuky v</w:t>
      </w:r>
      <w:r w:rsidR="00E6388E">
        <w:t> tomto Verejnom obstarávaní</w:t>
      </w:r>
      <w:r w:rsidRPr="00A56355">
        <w:t xml:space="preserve"> v súlade s platným právnym režimom upravujúcim akékoľvek dane a poplatky vzťahujúce sa na </w:t>
      </w:r>
      <w:r w:rsidR="00821B52" w:rsidRPr="00A56355">
        <w:t>obstaranie</w:t>
      </w:r>
      <w:r w:rsidRPr="00A56355">
        <w:t xml:space="preserve"> predmetu zákazky.  </w:t>
      </w:r>
    </w:p>
    <w:p w14:paraId="17A67633" w14:textId="01F6AB33" w:rsidR="00AB7E74" w:rsidRPr="00A56355" w:rsidRDefault="00AB7E74" w:rsidP="0096365D">
      <w:pPr>
        <w:pStyle w:val="Nadpis3"/>
      </w:pPr>
      <w:bookmarkStart w:id="374" w:name="_Toc114833240"/>
      <w:r w:rsidRPr="00A56355">
        <w:t xml:space="preserve">Predloženie ceny za </w:t>
      </w:r>
      <w:r w:rsidR="0068594A" w:rsidRPr="00A56355">
        <w:t>p</w:t>
      </w:r>
      <w:r w:rsidR="007D674D" w:rsidRPr="00A56355">
        <w:t>redmet</w:t>
      </w:r>
      <w:r w:rsidRPr="00A56355">
        <w:t xml:space="preserve"> zákazky</w:t>
      </w:r>
      <w:bookmarkEnd w:id="369"/>
      <w:bookmarkEnd w:id="370"/>
      <w:bookmarkEnd w:id="371"/>
      <w:bookmarkEnd w:id="372"/>
      <w:bookmarkEnd w:id="373"/>
      <w:bookmarkEnd w:id="374"/>
    </w:p>
    <w:p w14:paraId="774336AE" w14:textId="77777777" w:rsidR="00AB7E74" w:rsidRPr="00A56355" w:rsidRDefault="00AB7E74" w:rsidP="00C01EBB">
      <w:pPr>
        <w:pStyle w:val="Odsekzoznamu"/>
        <w:widowControl w:val="0"/>
        <w:numPr>
          <w:ilvl w:val="0"/>
          <w:numId w:val="8"/>
        </w:numPr>
        <w:contextualSpacing w:val="0"/>
        <w:rPr>
          <w:rFonts w:ascii="Cambria" w:hAnsi="Cambria" w:cs="Arial"/>
          <w:vanish/>
        </w:rPr>
      </w:pPr>
    </w:p>
    <w:p w14:paraId="251CF124" w14:textId="15A921C2" w:rsidR="00512AF5" w:rsidRPr="00A56355" w:rsidRDefault="00512AF5" w:rsidP="007D3A0F">
      <w:pPr>
        <w:pStyle w:val="Nadpis4"/>
      </w:pPr>
      <w:bookmarkStart w:id="375" w:name="_Hlk13568137"/>
      <w:r w:rsidRPr="00A56355">
        <w:t xml:space="preserve">Uchádzač v </w:t>
      </w:r>
      <w:r w:rsidR="00821B52" w:rsidRPr="00A56355">
        <w:t>n</w:t>
      </w:r>
      <w:r w:rsidRPr="00A56355">
        <w:t xml:space="preserve">ávrhu na plnenie kritérií </w:t>
      </w:r>
      <w:r w:rsidR="00BE37E5" w:rsidRPr="00A56355">
        <w:t xml:space="preserve">(formulár C1 súťažných podkladov) </w:t>
      </w:r>
      <w:r w:rsidRPr="00A56355">
        <w:t xml:space="preserve">uvedie navrhovanú celkovú cenu </w:t>
      </w:r>
      <w:r w:rsidR="001B7E37" w:rsidRPr="00A56355">
        <w:t xml:space="preserve">aj </w:t>
      </w:r>
      <w:r w:rsidRPr="00A56355">
        <w:t>vrátane dane z pridanej hodnoty (ďalej len „</w:t>
      </w:r>
      <w:r w:rsidRPr="00A56355">
        <w:rPr>
          <w:b/>
        </w:rPr>
        <w:t>DPH</w:t>
      </w:r>
      <w:r w:rsidRPr="00A56355">
        <w:t xml:space="preserve">“), </w:t>
      </w:r>
      <w:r w:rsidR="00FB1BBF" w:rsidRPr="00A56355">
        <w:t>ktorú bude Verejný obstarávateľ musieť zaplatiť úspešnému uchádzačovi na základe faktúry, a to vo výške 20 % z ceny bez DPH</w:t>
      </w:r>
      <w:r w:rsidRPr="00A56355">
        <w:t xml:space="preserve">. Pri vypĺňaní jednotlivých položiek Prílohy </w:t>
      </w:r>
      <w:r w:rsidR="003952DC" w:rsidRPr="00A56355">
        <w:t>C</w:t>
      </w:r>
      <w:r w:rsidRPr="00A56355">
        <w:t xml:space="preserve">1 Návrh na plnenie kritérií uchádzač teda uvedie cenu bez DPH, sadzbu DPH a cenu vrátane DPH. </w:t>
      </w:r>
    </w:p>
    <w:p w14:paraId="625BB031" w14:textId="026B5BD2" w:rsidR="00512AF5" w:rsidRPr="00814324" w:rsidRDefault="00512AF5" w:rsidP="007D3A0F">
      <w:pPr>
        <w:pStyle w:val="Nadpis4"/>
      </w:pPr>
      <w:r w:rsidRPr="00A56355">
        <w:t xml:space="preserve">Hodnotená bude </w:t>
      </w:r>
      <w:r w:rsidRPr="00814324">
        <w:t>celková cena</w:t>
      </w:r>
      <w:r w:rsidR="00526986" w:rsidRPr="00814324">
        <w:t xml:space="preserve"> </w:t>
      </w:r>
      <w:r w:rsidR="00533A6E" w:rsidRPr="00814324">
        <w:t xml:space="preserve">vrátane </w:t>
      </w:r>
      <w:r w:rsidRPr="00814324">
        <w:t>DPH.</w:t>
      </w:r>
    </w:p>
    <w:p w14:paraId="728337E4" w14:textId="69DEEA4B" w:rsidR="00512AF5" w:rsidRPr="00A56355" w:rsidRDefault="00512AF5" w:rsidP="007D3A0F">
      <w:pPr>
        <w:pStyle w:val="Nadpis4"/>
      </w:pPr>
      <w:r w:rsidRPr="00A56355">
        <w:t>Uchádzač zároveň uvedie, či je alebo nie je registrovaným platiteľom DPH v Slovenskej republike</w:t>
      </w:r>
      <w:bookmarkEnd w:id="375"/>
      <w:r w:rsidRPr="00A56355">
        <w:t xml:space="preserve">. </w:t>
      </w:r>
    </w:p>
    <w:p w14:paraId="2F041BD7" w14:textId="62727D5C" w:rsidR="00512AF5" w:rsidRPr="00A56355" w:rsidRDefault="00512AF5" w:rsidP="007D3A0F">
      <w:pPr>
        <w:pStyle w:val="Nadpis4"/>
      </w:pPr>
      <w:r w:rsidRPr="00A56355">
        <w:t>C</w:t>
      </w:r>
      <w:bookmarkStart w:id="376" w:name="_Hlk14250010"/>
      <w:r w:rsidRPr="00A56355">
        <w:t>enu predmetu zákazky predloží uchádzač vyplnením Návrh</w:t>
      </w:r>
      <w:r w:rsidR="0080134C" w:rsidRPr="00A56355">
        <w:t>u</w:t>
      </w:r>
      <w:r w:rsidRPr="00A56355">
        <w:t xml:space="preserve"> na plnenie kritérií</w:t>
      </w:r>
      <w:r w:rsidR="0080134C" w:rsidRPr="00A56355">
        <w:t xml:space="preserve"> a</w:t>
      </w:r>
      <w:r w:rsidRPr="00A56355">
        <w:t>, ktorého vzor tvorí obsah Prílohy C1 Návrh na plnenie kritérií týchto súťažných podkladov.</w:t>
      </w:r>
      <w:bookmarkEnd w:id="376"/>
    </w:p>
    <w:p w14:paraId="1373DB25" w14:textId="15BC2117" w:rsidR="005C361C" w:rsidRPr="00A56355" w:rsidRDefault="007954F2" w:rsidP="007D3A0F">
      <w:pPr>
        <w:pStyle w:val="Nadpis4"/>
      </w:pPr>
      <w:r w:rsidRPr="00A56355">
        <w:t>P</w:t>
      </w:r>
      <w:r w:rsidR="005C361C" w:rsidRPr="00A56355">
        <w:t xml:space="preserve">ovinnosťou uchádzača je dôsledne preskúmať celý obsah súťažných podkladov a návrhu </w:t>
      </w:r>
      <w:r w:rsidR="00437C48" w:rsidRPr="00A56355">
        <w:t>z</w:t>
      </w:r>
      <w:r w:rsidR="005C361C" w:rsidRPr="00A56355">
        <w:t xml:space="preserve">mluvy, a na základe ich obsahu stanoviť cenu za uskutočnenie </w:t>
      </w:r>
      <w:r w:rsidR="0068594A" w:rsidRPr="00A56355">
        <w:t>p</w:t>
      </w:r>
      <w:r w:rsidR="007D674D" w:rsidRPr="00A56355">
        <w:t>redmet</w:t>
      </w:r>
      <w:r w:rsidR="005C361C" w:rsidRPr="00A56355">
        <w:t xml:space="preserve">u zákazky. Uchádzač je vo svojej ponuke povinný zohľadniť všetko, čo je nevyhnutné na úplné a riadne plnenie svojich záväzkov zo </w:t>
      </w:r>
      <w:r w:rsidR="00437C48" w:rsidRPr="00A56355">
        <w:t>z</w:t>
      </w:r>
      <w:r w:rsidR="005C361C" w:rsidRPr="00A56355">
        <w:t xml:space="preserve">mluvy, pričom do svojich ponukových cien zahrnie všetky náklady spojené s plnením </w:t>
      </w:r>
      <w:r w:rsidR="0068594A" w:rsidRPr="00A56355">
        <w:t>p</w:t>
      </w:r>
      <w:r w:rsidR="007D674D" w:rsidRPr="00A56355">
        <w:t>redmet</w:t>
      </w:r>
      <w:r w:rsidR="005C361C" w:rsidRPr="00A56355">
        <w:t>u zákazky.</w:t>
      </w:r>
      <w:r w:rsidR="00F515D2" w:rsidRPr="00A56355">
        <w:t xml:space="preserve"> </w:t>
      </w:r>
      <w:r w:rsidR="005C361C" w:rsidRPr="00A56355">
        <w:t xml:space="preserve">Cena musí zahŕňať všetky ekonomicky odôvodnené náklady uchádzača na </w:t>
      </w:r>
      <w:r w:rsidR="0068594A" w:rsidRPr="00A56355">
        <w:t>p</w:t>
      </w:r>
      <w:r w:rsidR="007D674D" w:rsidRPr="00A56355">
        <w:t>redmet</w:t>
      </w:r>
      <w:r w:rsidR="005C361C" w:rsidRPr="00A56355">
        <w:t xml:space="preserve"> zákazky v rozsahu a za podmienok uvedených v </w:t>
      </w:r>
      <w:r w:rsidR="00437C48" w:rsidRPr="00A56355">
        <w:t>z</w:t>
      </w:r>
      <w:r w:rsidR="005C361C" w:rsidRPr="00A56355">
        <w:t>mluve a primeraný zisk.</w:t>
      </w:r>
    </w:p>
    <w:p w14:paraId="2908A8BF" w14:textId="4B28E1D3" w:rsidR="003B49C4" w:rsidRPr="00A56355" w:rsidRDefault="003B49C4" w:rsidP="003B49C4">
      <w:pPr>
        <w:ind w:left="709"/>
        <w:rPr>
          <w:rFonts w:eastAsiaTheme="majorEastAsia" w:cs="Arial"/>
          <w:b/>
          <w:szCs w:val="20"/>
        </w:rPr>
      </w:pPr>
      <w:r w:rsidRPr="00A56355">
        <w:rPr>
          <w:rFonts w:eastAsiaTheme="majorEastAsia" w:cs="Arial"/>
          <w:b/>
          <w:szCs w:val="20"/>
        </w:rPr>
        <w:t>Prílohy Časti C. Súťažných podkladov</w:t>
      </w:r>
    </w:p>
    <w:p w14:paraId="249A90F5" w14:textId="0A660516" w:rsidR="003B49C4" w:rsidRPr="00A56355" w:rsidRDefault="003B49C4" w:rsidP="003B49C4">
      <w:pPr>
        <w:ind w:left="1985" w:hanging="1276"/>
        <w:rPr>
          <w:rFonts w:cs="Arial"/>
          <w:szCs w:val="20"/>
        </w:rPr>
      </w:pPr>
      <w:r w:rsidRPr="00A56355">
        <w:rPr>
          <w:rFonts w:cs="Arial"/>
          <w:szCs w:val="20"/>
        </w:rPr>
        <w:t xml:space="preserve">Príloha C1  </w:t>
      </w:r>
      <w:r w:rsidRPr="00A56355">
        <w:rPr>
          <w:rFonts w:cs="Arial"/>
          <w:szCs w:val="20"/>
        </w:rPr>
        <w:tab/>
        <w:t>Návrh na plnenie kritérií (vzor)</w:t>
      </w:r>
      <w:r w:rsidR="00164D8E" w:rsidRPr="00A56355">
        <w:rPr>
          <w:rFonts w:cs="Arial"/>
          <w:szCs w:val="20"/>
        </w:rPr>
        <w:t xml:space="preserve"> </w:t>
      </w:r>
    </w:p>
    <w:p w14:paraId="3223F496" w14:textId="77777777" w:rsidR="00A67265" w:rsidRPr="00A56355" w:rsidRDefault="00A67265" w:rsidP="003B49C4">
      <w:pPr>
        <w:ind w:left="1985" w:hanging="1276"/>
        <w:rPr>
          <w:rFonts w:cs="Arial"/>
          <w:szCs w:val="20"/>
        </w:rPr>
      </w:pPr>
    </w:p>
    <w:p w14:paraId="3B8BAF63" w14:textId="66A4CD37" w:rsidR="003B49C4" w:rsidRPr="00A56355" w:rsidRDefault="003B49C4">
      <w:pPr>
        <w:spacing w:after="0" w:line="240" w:lineRule="auto"/>
        <w:jc w:val="left"/>
        <w:rPr>
          <w:rFonts w:eastAsiaTheme="majorEastAsia" w:cstheme="majorBidi"/>
          <w:b/>
          <w:sz w:val="28"/>
          <w:szCs w:val="28"/>
          <w:u w:val="single"/>
        </w:rPr>
      </w:pPr>
      <w:r w:rsidRPr="00A56355">
        <w:rPr>
          <w:rFonts w:eastAsiaTheme="majorEastAsia" w:cstheme="majorBidi"/>
          <w:b/>
          <w:sz w:val="28"/>
          <w:szCs w:val="28"/>
          <w:u w:val="single"/>
        </w:rPr>
        <w:br w:type="page"/>
      </w:r>
    </w:p>
    <w:p w14:paraId="3ABBE52C" w14:textId="338446DF" w:rsidR="004D6EEC" w:rsidRPr="00A56355" w:rsidRDefault="004D6EEC" w:rsidP="00BF6A10">
      <w:pPr>
        <w:pStyle w:val="Nadpis1"/>
        <w:rPr>
          <w:rFonts w:ascii="Cambria" w:hAnsi="Cambria"/>
        </w:rPr>
      </w:pPr>
      <w:bookmarkStart w:id="377" w:name="_Toc4416504"/>
      <w:bookmarkStart w:id="378" w:name="_Toc4416641"/>
      <w:bookmarkStart w:id="379" w:name="_Toc4416935"/>
      <w:bookmarkStart w:id="380" w:name="_Toc4416984"/>
      <w:bookmarkStart w:id="381" w:name="_Toc114833241"/>
      <w:r w:rsidRPr="00A56355">
        <w:rPr>
          <w:rFonts w:ascii="Cambria" w:hAnsi="Cambria"/>
        </w:rPr>
        <w:lastRenderedPageBreak/>
        <w:t>Obchodné podmienky</w:t>
      </w:r>
      <w:bookmarkEnd w:id="377"/>
      <w:bookmarkEnd w:id="378"/>
      <w:bookmarkEnd w:id="379"/>
      <w:bookmarkEnd w:id="380"/>
      <w:bookmarkEnd w:id="381"/>
    </w:p>
    <w:p w14:paraId="25F5FBFC" w14:textId="391E3244" w:rsidR="00AB7E74" w:rsidRPr="00A56355" w:rsidRDefault="00AB7E74" w:rsidP="0096365D">
      <w:pPr>
        <w:pStyle w:val="Nadpis3"/>
      </w:pPr>
      <w:bookmarkStart w:id="382" w:name="_Toc444084988"/>
      <w:bookmarkStart w:id="383" w:name="_Toc4416642"/>
      <w:bookmarkStart w:id="384" w:name="_Toc4416936"/>
      <w:bookmarkStart w:id="385" w:name="_Toc4416985"/>
      <w:bookmarkStart w:id="386" w:name="_Toc114833242"/>
      <w:r w:rsidRPr="00A56355">
        <w:t xml:space="preserve">Podmienky uzatvorenia </w:t>
      </w:r>
      <w:r w:rsidR="00437C48" w:rsidRPr="00A56355">
        <w:t>z</w:t>
      </w:r>
      <w:r w:rsidR="00347476" w:rsidRPr="00A56355">
        <w:t>mluv</w:t>
      </w:r>
      <w:r w:rsidRPr="00A56355">
        <w:t>y</w:t>
      </w:r>
      <w:bookmarkEnd w:id="382"/>
      <w:bookmarkEnd w:id="383"/>
      <w:bookmarkEnd w:id="384"/>
      <w:bookmarkEnd w:id="385"/>
      <w:bookmarkEnd w:id="386"/>
    </w:p>
    <w:p w14:paraId="116CF538" w14:textId="70A41AD7" w:rsidR="00FB1BBF" w:rsidRDefault="00FB1BBF" w:rsidP="007D3A0F">
      <w:pPr>
        <w:pStyle w:val="Nadpis4"/>
      </w:pPr>
      <w:r w:rsidRPr="00A56355">
        <w:t>Medzi Verejným obstarávateľom a úspešným uchádzačom ako poskytovateľom bude uzavretá Zmluva o Dielo s rozšírenými zárukami uzatvorená podľa ustanovenia § 269 ods. 2 s primeraným uplatnením ustanovení § 536 a nasl. zákona č. 513/1991 Zb. Obchodný zákonník v znení neskorších predpisov. Predmet plnenia ako aj jeho cena budú presne zodpovedať obsahu víťaznej ponuky a bude v súlade so špecifikáciou stanovenou v Časti B. Opis predmetu zákazky týchto súťažných podkladoch.</w:t>
      </w:r>
    </w:p>
    <w:p w14:paraId="62A68F8E" w14:textId="77777777" w:rsidR="00EA7912" w:rsidRPr="00EA7912" w:rsidRDefault="00EA7912" w:rsidP="006E2F0C"/>
    <w:p w14:paraId="4E530CC3" w14:textId="27BCD7F7" w:rsidR="00EA7912" w:rsidRPr="00EA7912" w:rsidRDefault="00EA7912" w:rsidP="007D3A0F">
      <w:pPr>
        <w:pStyle w:val="Nadpis4"/>
      </w:pPr>
      <w:r>
        <w:t>Vzor Zmluvy o dielo s rozšírenými zárukami tvorí prílohu č. D1 súťažných podkladov.</w:t>
      </w:r>
    </w:p>
    <w:p w14:paraId="3CC5AB59" w14:textId="4636DF5F" w:rsidR="00814324" w:rsidRDefault="00814324" w:rsidP="003B49C4">
      <w:pPr>
        <w:ind w:left="709"/>
        <w:rPr>
          <w:rFonts w:eastAsiaTheme="majorEastAsia" w:cs="Arial"/>
          <w:b/>
          <w:szCs w:val="20"/>
        </w:rPr>
      </w:pPr>
    </w:p>
    <w:p w14:paraId="42240B90" w14:textId="77777777" w:rsidR="00EA7912" w:rsidRDefault="00EA7912" w:rsidP="003B49C4">
      <w:pPr>
        <w:ind w:left="709"/>
        <w:rPr>
          <w:rFonts w:eastAsiaTheme="majorEastAsia" w:cs="Arial"/>
          <w:b/>
          <w:szCs w:val="20"/>
        </w:rPr>
      </w:pPr>
    </w:p>
    <w:p w14:paraId="3E24DA0D" w14:textId="1693BCFB" w:rsidR="003B49C4" w:rsidRPr="00A56355" w:rsidRDefault="003B49C4" w:rsidP="003B49C4">
      <w:pPr>
        <w:ind w:left="709"/>
        <w:rPr>
          <w:rFonts w:eastAsiaTheme="majorEastAsia" w:cs="Arial"/>
          <w:b/>
          <w:szCs w:val="20"/>
        </w:rPr>
      </w:pPr>
      <w:r w:rsidRPr="00A56355">
        <w:rPr>
          <w:rFonts w:eastAsiaTheme="majorEastAsia" w:cs="Arial"/>
          <w:b/>
          <w:szCs w:val="20"/>
        </w:rPr>
        <w:t>Prílohy Časti D. Súťažných podkladov</w:t>
      </w:r>
    </w:p>
    <w:p w14:paraId="375D3C68" w14:textId="1EA4F763" w:rsidR="00AB7E74" w:rsidRPr="00A56355" w:rsidRDefault="003B49C4" w:rsidP="007C13AD">
      <w:pPr>
        <w:widowControl w:val="0"/>
        <w:ind w:left="1985" w:hanging="1276"/>
      </w:pPr>
      <w:r w:rsidRPr="00A56355">
        <w:rPr>
          <w:rFonts w:cs="Arial"/>
          <w:szCs w:val="20"/>
        </w:rPr>
        <w:t>Príloha D1</w:t>
      </w:r>
      <w:r w:rsidRPr="00A56355">
        <w:rPr>
          <w:rFonts w:cs="Arial"/>
          <w:szCs w:val="20"/>
        </w:rPr>
        <w:tab/>
      </w:r>
      <w:r w:rsidR="007C13AD" w:rsidRPr="00A56355">
        <w:rPr>
          <w:rFonts w:cs="Arial"/>
          <w:szCs w:val="20"/>
        </w:rPr>
        <w:t xml:space="preserve">Zmluva </w:t>
      </w:r>
      <w:r w:rsidR="00937AE6" w:rsidRPr="00A56355">
        <w:t>o</w:t>
      </w:r>
      <w:r w:rsidR="00FB1BBF" w:rsidRPr="00A56355">
        <w:t> dielo s rozšírenými zárukami</w:t>
      </w:r>
    </w:p>
    <w:p w14:paraId="69A3886C" w14:textId="77777777" w:rsidR="00914ABE" w:rsidRPr="00A56355" w:rsidRDefault="00914ABE" w:rsidP="009534E2">
      <w:pPr>
        <w:widowControl w:val="0"/>
        <w:jc w:val="center"/>
        <w:rPr>
          <w:b/>
          <w:bCs/>
          <w:caps/>
          <w:szCs w:val="20"/>
        </w:rPr>
      </w:pPr>
      <w:bookmarkStart w:id="387" w:name="_Toc444084990"/>
    </w:p>
    <w:p w14:paraId="41B583BB" w14:textId="77777777" w:rsidR="00914ABE" w:rsidRPr="00A56355" w:rsidRDefault="00914ABE" w:rsidP="009534E2">
      <w:pPr>
        <w:widowControl w:val="0"/>
        <w:jc w:val="center"/>
        <w:rPr>
          <w:b/>
          <w:bCs/>
          <w:caps/>
          <w:szCs w:val="20"/>
        </w:rPr>
      </w:pPr>
    </w:p>
    <w:p w14:paraId="6B8B775F" w14:textId="77777777" w:rsidR="00914ABE" w:rsidRPr="00A56355" w:rsidRDefault="00914ABE" w:rsidP="009534E2">
      <w:pPr>
        <w:widowControl w:val="0"/>
        <w:jc w:val="center"/>
        <w:rPr>
          <w:b/>
          <w:bCs/>
          <w:caps/>
          <w:szCs w:val="20"/>
        </w:rPr>
      </w:pPr>
    </w:p>
    <w:p w14:paraId="4BCD521A" w14:textId="77777777" w:rsidR="008F6793" w:rsidRPr="00A56355" w:rsidRDefault="008F6793" w:rsidP="00BF6A10">
      <w:pPr>
        <w:pStyle w:val="Nadpis1"/>
        <w:rPr>
          <w:rFonts w:ascii="Cambria" w:hAnsi="Cambria"/>
        </w:rPr>
        <w:sectPr w:rsidR="008F6793" w:rsidRPr="00A56355" w:rsidSect="001C4E2C">
          <w:headerReference w:type="default" r:id="rId16"/>
          <w:footerReference w:type="default" r:id="rId17"/>
          <w:pgSz w:w="11900" w:h="16840"/>
          <w:pgMar w:top="1134" w:right="1417" w:bottom="1560" w:left="1560" w:header="708" w:footer="708" w:gutter="0"/>
          <w:cols w:space="708"/>
          <w:docGrid w:linePitch="360"/>
        </w:sectPr>
      </w:pPr>
    </w:p>
    <w:p w14:paraId="796E10D1" w14:textId="1E6DA2C4" w:rsidR="00737281" w:rsidRPr="00A56355" w:rsidRDefault="00737281" w:rsidP="00BF6A10">
      <w:pPr>
        <w:pStyle w:val="Nadpis1"/>
        <w:rPr>
          <w:rFonts w:ascii="Cambria" w:hAnsi="Cambria"/>
        </w:rPr>
      </w:pPr>
      <w:bookmarkStart w:id="388" w:name="_Toc4416505"/>
      <w:bookmarkStart w:id="389" w:name="_Toc4416643"/>
      <w:bookmarkStart w:id="390" w:name="_Toc4416937"/>
      <w:bookmarkStart w:id="391" w:name="_Toc4416986"/>
      <w:bookmarkStart w:id="392" w:name="_Toc114833243"/>
      <w:r w:rsidRPr="00A56355">
        <w:rPr>
          <w:rFonts w:ascii="Cambria" w:hAnsi="Cambria"/>
        </w:rPr>
        <w:lastRenderedPageBreak/>
        <w:t>Kritéri</w:t>
      </w:r>
      <w:r w:rsidR="00FB212F" w:rsidRPr="00A56355">
        <w:rPr>
          <w:rFonts w:ascii="Cambria" w:hAnsi="Cambria"/>
        </w:rPr>
        <w:t>á</w:t>
      </w:r>
      <w:r w:rsidRPr="00A56355">
        <w:rPr>
          <w:rFonts w:ascii="Cambria" w:hAnsi="Cambria"/>
        </w:rPr>
        <w:t xml:space="preserve"> hodnotenia ponúk</w:t>
      </w:r>
      <w:bookmarkEnd w:id="387"/>
      <w:bookmarkEnd w:id="388"/>
      <w:bookmarkEnd w:id="389"/>
      <w:bookmarkEnd w:id="390"/>
      <w:bookmarkEnd w:id="391"/>
      <w:bookmarkEnd w:id="392"/>
    </w:p>
    <w:p w14:paraId="47E83B9C" w14:textId="11DF554E" w:rsidR="00737281" w:rsidRPr="00A56355" w:rsidRDefault="00737281" w:rsidP="0096365D">
      <w:pPr>
        <w:pStyle w:val="Nadpis3"/>
      </w:pPr>
      <w:bookmarkStart w:id="393" w:name="kriteria_vahy"/>
      <w:bookmarkStart w:id="394" w:name="_Toc444084991"/>
      <w:bookmarkStart w:id="395" w:name="_Toc4416644"/>
      <w:bookmarkStart w:id="396" w:name="_Toc4416938"/>
      <w:bookmarkStart w:id="397" w:name="_Toc4416987"/>
      <w:bookmarkStart w:id="398" w:name="_Toc114833244"/>
      <w:bookmarkEnd w:id="393"/>
      <w:r w:rsidRPr="00A56355">
        <w:t>Kritérium na hodnotenie ponúk</w:t>
      </w:r>
      <w:bookmarkEnd w:id="394"/>
      <w:bookmarkEnd w:id="395"/>
      <w:bookmarkEnd w:id="396"/>
      <w:bookmarkEnd w:id="397"/>
      <w:bookmarkEnd w:id="398"/>
    </w:p>
    <w:p w14:paraId="5B39A85C" w14:textId="2DA6ACDC" w:rsidR="00885888" w:rsidRPr="00A56355" w:rsidRDefault="00885888" w:rsidP="007D3A0F">
      <w:pPr>
        <w:pStyle w:val="Nadpis4"/>
      </w:pPr>
      <w:r w:rsidRPr="00A56355">
        <w:t>Hodnotenie ponúk bude vykonané na základe kritéria ekonomicky najvýhodnejšia ponuka. Kritérium pozostáva z dvoch podkritérií:</w:t>
      </w:r>
    </w:p>
    <w:p w14:paraId="4DFCC230" w14:textId="330EA0E3" w:rsidR="00885888" w:rsidRPr="00A56355" w:rsidRDefault="006D75A2" w:rsidP="008E1487">
      <w:pPr>
        <w:pStyle w:val="Nadpis6"/>
      </w:pPr>
      <w:r w:rsidRPr="00A56355">
        <w:t>C</w:t>
      </w:r>
      <w:r w:rsidR="00885888" w:rsidRPr="00A56355">
        <w:t xml:space="preserve">elkové úspory </w:t>
      </w:r>
      <w:r w:rsidRPr="00A56355">
        <w:t>počas trvania zmluvy</w:t>
      </w:r>
      <w:r w:rsidRPr="00A56355">
        <w:rPr>
          <w:rFonts w:cs="Arial"/>
          <w:noProof/>
          <w:szCs w:val="20"/>
        </w:rPr>
        <w:t xml:space="preserve"> </w:t>
      </w:r>
      <w:r w:rsidR="00533A6E" w:rsidRPr="00A56355">
        <w:rPr>
          <w:rFonts w:cs="Arial"/>
          <w:noProof/>
          <w:szCs w:val="20"/>
        </w:rPr>
        <w:t xml:space="preserve">vrátane </w:t>
      </w:r>
      <w:r w:rsidRPr="00A56355">
        <w:rPr>
          <w:rFonts w:cs="Arial"/>
          <w:noProof/>
          <w:szCs w:val="20"/>
        </w:rPr>
        <w:t>DPH</w:t>
      </w:r>
      <w:r w:rsidRPr="00A56355">
        <w:t xml:space="preserve"> </w:t>
      </w:r>
      <w:r w:rsidR="00885888" w:rsidRPr="00A56355">
        <w:t>(A),</w:t>
      </w:r>
    </w:p>
    <w:p w14:paraId="5BFE0B86" w14:textId="7D37676C" w:rsidR="00885888" w:rsidRPr="00A56355" w:rsidRDefault="006D75A2" w:rsidP="008E1487">
      <w:pPr>
        <w:pStyle w:val="Nadpis6"/>
      </w:pPr>
      <w:r w:rsidRPr="00A56355">
        <w:t>C</w:t>
      </w:r>
      <w:r w:rsidR="00885888" w:rsidRPr="00A56355">
        <w:t xml:space="preserve">elková cena za realizáciu predmetu zákazky </w:t>
      </w:r>
      <w:r w:rsidR="00D537D5" w:rsidRPr="00A56355">
        <w:rPr>
          <w:rFonts w:cs="Arial"/>
          <w:noProof/>
          <w:szCs w:val="20"/>
        </w:rPr>
        <w:t xml:space="preserve">vrátane </w:t>
      </w:r>
      <w:r w:rsidR="001D4D06" w:rsidRPr="00A56355">
        <w:rPr>
          <w:rFonts w:cs="Arial"/>
          <w:noProof/>
          <w:szCs w:val="20"/>
        </w:rPr>
        <w:t>DPH</w:t>
      </w:r>
      <w:r w:rsidR="001D4D06" w:rsidRPr="00A56355">
        <w:t xml:space="preserve"> </w:t>
      </w:r>
      <w:r w:rsidR="00885888" w:rsidRPr="00A56355">
        <w:t>(B).</w:t>
      </w:r>
    </w:p>
    <w:p w14:paraId="42EA2032" w14:textId="1B17C4CF" w:rsidR="007C13AD" w:rsidRPr="00A56355" w:rsidRDefault="007C13AD" w:rsidP="0096365D">
      <w:pPr>
        <w:pStyle w:val="Nadpis3"/>
      </w:pPr>
      <w:bookmarkStart w:id="399" w:name="_Ref14354291"/>
      <w:bookmarkStart w:id="400" w:name="_Toc114833245"/>
      <w:r w:rsidRPr="00A56355">
        <w:t>S</w:t>
      </w:r>
      <w:r w:rsidR="00EA4817" w:rsidRPr="00A56355">
        <w:t>pôsob výpočtu jednotlivých podkritérií</w:t>
      </w:r>
      <w:bookmarkEnd w:id="399"/>
      <w:bookmarkEnd w:id="400"/>
    </w:p>
    <w:p w14:paraId="30400C8E" w14:textId="7C94917C" w:rsidR="00885888" w:rsidRPr="00A56355" w:rsidRDefault="00885888" w:rsidP="007D3A0F">
      <w:pPr>
        <w:pStyle w:val="Nadpis4"/>
      </w:pPr>
      <w:r w:rsidRPr="00A56355">
        <w:t>Ponuky uchádzačov budú vyhodnotené na základe bodov pridelených jednotlivým podkritériám  v súlade s relatívnou váhou položiek:</w:t>
      </w:r>
    </w:p>
    <w:tbl>
      <w:tblPr>
        <w:tblW w:w="4740"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
        <w:gridCol w:w="5645"/>
        <w:gridCol w:w="2221"/>
      </w:tblGrid>
      <w:tr w:rsidR="00885888" w:rsidRPr="00A56355" w14:paraId="6F89EFEA" w14:textId="77777777" w:rsidTr="00E25EF2">
        <w:tc>
          <w:tcPr>
            <w:tcW w:w="346" w:type="pct"/>
            <w:shd w:val="clear" w:color="auto" w:fill="D9D9D9"/>
            <w:vAlign w:val="center"/>
          </w:tcPr>
          <w:p w14:paraId="242E64B3" w14:textId="77777777" w:rsidR="00885888" w:rsidRPr="00A56355" w:rsidRDefault="00885888" w:rsidP="00E25EF2">
            <w:pPr>
              <w:spacing w:beforeLines="60" w:before="144" w:afterLines="60" w:after="144"/>
              <w:jc w:val="center"/>
              <w:rPr>
                <w:rFonts w:cs="Arial"/>
                <w:szCs w:val="20"/>
                <w:lang w:eastAsia="cs-CZ"/>
              </w:rPr>
            </w:pPr>
            <w:r w:rsidRPr="00A56355">
              <w:rPr>
                <w:rFonts w:cs="Arial"/>
                <w:szCs w:val="20"/>
                <w:lang w:eastAsia="cs-CZ"/>
              </w:rPr>
              <w:t>P.č.</w:t>
            </w:r>
          </w:p>
        </w:tc>
        <w:tc>
          <w:tcPr>
            <w:tcW w:w="3340" w:type="pct"/>
            <w:shd w:val="clear" w:color="auto" w:fill="D9D9D9"/>
            <w:vAlign w:val="center"/>
          </w:tcPr>
          <w:p w14:paraId="1F7D008A" w14:textId="24DD5946" w:rsidR="00885888" w:rsidRPr="00A56355" w:rsidRDefault="00885888" w:rsidP="00E25EF2">
            <w:pPr>
              <w:spacing w:beforeLines="60" w:before="144" w:afterLines="60" w:after="144"/>
              <w:jc w:val="center"/>
              <w:rPr>
                <w:rFonts w:cs="Arial"/>
                <w:szCs w:val="20"/>
                <w:lang w:eastAsia="cs-CZ"/>
              </w:rPr>
            </w:pPr>
            <w:r w:rsidRPr="00A56355">
              <w:rPr>
                <w:rFonts w:cs="Arial"/>
                <w:szCs w:val="20"/>
                <w:lang w:eastAsia="cs-CZ"/>
              </w:rPr>
              <w:t>Názov</w:t>
            </w:r>
          </w:p>
        </w:tc>
        <w:tc>
          <w:tcPr>
            <w:tcW w:w="1314" w:type="pct"/>
            <w:shd w:val="clear" w:color="auto" w:fill="D9D9D9"/>
            <w:vAlign w:val="center"/>
          </w:tcPr>
          <w:p w14:paraId="198A73D2" w14:textId="77777777" w:rsidR="00885888" w:rsidRPr="00A56355" w:rsidRDefault="00885888" w:rsidP="00E25EF2">
            <w:pPr>
              <w:spacing w:beforeLines="60" w:before="144" w:afterLines="60" w:after="144"/>
              <w:jc w:val="center"/>
              <w:rPr>
                <w:rFonts w:cs="Arial"/>
                <w:szCs w:val="20"/>
                <w:lang w:eastAsia="cs-CZ"/>
              </w:rPr>
            </w:pPr>
            <w:r w:rsidRPr="00A56355">
              <w:rPr>
                <w:rFonts w:cs="Arial"/>
                <w:szCs w:val="20"/>
                <w:lang w:eastAsia="cs-CZ"/>
              </w:rPr>
              <w:t>Váha (body)</w:t>
            </w:r>
          </w:p>
        </w:tc>
      </w:tr>
      <w:tr w:rsidR="00885888" w:rsidRPr="00A56355" w14:paraId="4F4064B1" w14:textId="77777777" w:rsidTr="00E25EF2">
        <w:tc>
          <w:tcPr>
            <w:tcW w:w="346" w:type="pct"/>
            <w:vAlign w:val="center"/>
          </w:tcPr>
          <w:p w14:paraId="19C5DFCB" w14:textId="77777777" w:rsidR="00885888" w:rsidRPr="00A56355" w:rsidRDefault="00885888" w:rsidP="002670F9">
            <w:pPr>
              <w:pStyle w:val="Odsekzoznamu"/>
              <w:numPr>
                <w:ilvl w:val="0"/>
                <w:numId w:val="18"/>
              </w:numPr>
              <w:spacing w:beforeLines="60" w:before="144" w:afterLines="60" w:after="144" w:line="240" w:lineRule="auto"/>
              <w:ind w:left="62" w:firstLine="0"/>
              <w:contextualSpacing w:val="0"/>
              <w:jc w:val="left"/>
              <w:rPr>
                <w:rFonts w:ascii="Cambria" w:hAnsi="Cambria" w:cs="Arial"/>
                <w:lang w:eastAsia="cs-CZ"/>
              </w:rPr>
            </w:pPr>
          </w:p>
        </w:tc>
        <w:tc>
          <w:tcPr>
            <w:tcW w:w="3340" w:type="pct"/>
            <w:vAlign w:val="center"/>
          </w:tcPr>
          <w:p w14:paraId="572724EB" w14:textId="408F532F" w:rsidR="00885888" w:rsidRPr="00A56355" w:rsidRDefault="006D75A2" w:rsidP="00E25EF2">
            <w:pPr>
              <w:spacing w:beforeLines="60" w:before="144" w:afterLines="60" w:after="144"/>
              <w:rPr>
                <w:rFonts w:cs="Arial"/>
                <w:szCs w:val="20"/>
                <w:lang w:eastAsia="cs-CZ"/>
              </w:rPr>
            </w:pPr>
            <w:r w:rsidRPr="00A56355">
              <w:t>Celkové úspory počas trvania zmluvy</w:t>
            </w:r>
            <w:r w:rsidRPr="00A56355">
              <w:rPr>
                <w:rFonts w:cs="Arial"/>
                <w:noProof/>
                <w:szCs w:val="20"/>
              </w:rPr>
              <w:t xml:space="preserve"> </w:t>
            </w:r>
            <w:r w:rsidR="00533A6E" w:rsidRPr="00A56355">
              <w:rPr>
                <w:rFonts w:cs="Arial"/>
                <w:noProof/>
                <w:szCs w:val="20"/>
              </w:rPr>
              <w:t xml:space="preserve">vrátane </w:t>
            </w:r>
            <w:r w:rsidR="00885888" w:rsidRPr="00A56355">
              <w:rPr>
                <w:rFonts w:cs="Arial"/>
                <w:noProof/>
                <w:szCs w:val="20"/>
              </w:rPr>
              <w:t>DPH (A)</w:t>
            </w:r>
          </w:p>
        </w:tc>
        <w:tc>
          <w:tcPr>
            <w:tcW w:w="1314" w:type="pct"/>
            <w:vAlign w:val="center"/>
          </w:tcPr>
          <w:p w14:paraId="13C031BA" w14:textId="77777777" w:rsidR="00885888" w:rsidRPr="00A56355" w:rsidRDefault="00885888" w:rsidP="00E25EF2">
            <w:pPr>
              <w:spacing w:beforeLines="60" w:before="144" w:afterLines="60" w:after="144"/>
              <w:jc w:val="center"/>
              <w:rPr>
                <w:rFonts w:cs="Arial"/>
                <w:szCs w:val="20"/>
                <w:lang w:eastAsia="cs-CZ"/>
              </w:rPr>
            </w:pPr>
            <w:r w:rsidRPr="00A56355">
              <w:rPr>
                <w:rFonts w:cs="Arial"/>
                <w:szCs w:val="20"/>
                <w:lang w:eastAsia="cs-CZ"/>
              </w:rPr>
              <w:t>60 bodov</w:t>
            </w:r>
          </w:p>
        </w:tc>
      </w:tr>
      <w:tr w:rsidR="00885888" w:rsidRPr="00A56355" w14:paraId="7CFE953D" w14:textId="77777777" w:rsidTr="00E25EF2">
        <w:tc>
          <w:tcPr>
            <w:tcW w:w="346" w:type="pct"/>
            <w:vAlign w:val="center"/>
          </w:tcPr>
          <w:p w14:paraId="7463B603" w14:textId="77777777" w:rsidR="00885888" w:rsidRPr="00A56355" w:rsidRDefault="00885888" w:rsidP="002670F9">
            <w:pPr>
              <w:pStyle w:val="Odsekzoznamu"/>
              <w:numPr>
                <w:ilvl w:val="0"/>
                <w:numId w:val="18"/>
              </w:numPr>
              <w:spacing w:beforeLines="60" w:before="144" w:afterLines="60" w:after="144" w:line="240" w:lineRule="auto"/>
              <w:ind w:left="62" w:firstLine="0"/>
              <w:contextualSpacing w:val="0"/>
              <w:jc w:val="left"/>
              <w:rPr>
                <w:rFonts w:ascii="Cambria" w:hAnsi="Cambria" w:cs="Arial"/>
                <w:lang w:eastAsia="cs-CZ"/>
              </w:rPr>
            </w:pPr>
          </w:p>
        </w:tc>
        <w:tc>
          <w:tcPr>
            <w:tcW w:w="3340" w:type="pct"/>
            <w:vAlign w:val="center"/>
          </w:tcPr>
          <w:p w14:paraId="304A7785" w14:textId="5008C499" w:rsidR="00885888" w:rsidRPr="00A56355" w:rsidRDefault="00885888" w:rsidP="00E25EF2">
            <w:pPr>
              <w:spacing w:beforeLines="60" w:before="144" w:afterLines="60" w:after="144"/>
              <w:rPr>
                <w:rFonts w:cs="Arial"/>
                <w:noProof/>
                <w:szCs w:val="20"/>
              </w:rPr>
            </w:pPr>
            <w:r w:rsidRPr="00A56355">
              <w:rPr>
                <w:rFonts w:cs="Arial"/>
                <w:szCs w:val="20"/>
              </w:rPr>
              <w:t xml:space="preserve">Celková cena za realizáciu predmetu zákazky </w:t>
            </w:r>
            <w:r w:rsidR="00533A6E" w:rsidRPr="00A56355">
              <w:rPr>
                <w:rFonts w:cs="Arial"/>
                <w:noProof/>
                <w:szCs w:val="20"/>
              </w:rPr>
              <w:t xml:space="preserve">vrátane </w:t>
            </w:r>
            <w:r w:rsidR="001D4D06" w:rsidRPr="00A56355">
              <w:rPr>
                <w:rFonts w:cs="Arial"/>
                <w:noProof/>
                <w:szCs w:val="20"/>
              </w:rPr>
              <w:t>DPH</w:t>
            </w:r>
            <w:r w:rsidR="001D4D06" w:rsidRPr="00A56355">
              <w:t xml:space="preserve"> </w:t>
            </w:r>
            <w:r w:rsidRPr="00A56355">
              <w:rPr>
                <w:rFonts w:cs="Arial"/>
                <w:szCs w:val="20"/>
              </w:rPr>
              <w:t>(B)</w:t>
            </w:r>
          </w:p>
        </w:tc>
        <w:tc>
          <w:tcPr>
            <w:tcW w:w="1314" w:type="pct"/>
            <w:vAlign w:val="center"/>
          </w:tcPr>
          <w:p w14:paraId="33D7E87B" w14:textId="77777777" w:rsidR="00885888" w:rsidRPr="00A56355" w:rsidRDefault="00885888" w:rsidP="00E25EF2">
            <w:pPr>
              <w:spacing w:beforeLines="60" w:before="144" w:afterLines="60" w:after="144"/>
              <w:jc w:val="center"/>
              <w:rPr>
                <w:rFonts w:cs="Arial"/>
                <w:szCs w:val="20"/>
                <w:lang w:eastAsia="cs-CZ"/>
              </w:rPr>
            </w:pPr>
            <w:r w:rsidRPr="00A56355">
              <w:rPr>
                <w:rFonts w:cs="Arial"/>
                <w:szCs w:val="20"/>
                <w:lang w:eastAsia="cs-CZ"/>
              </w:rPr>
              <w:t>40 bodov</w:t>
            </w:r>
          </w:p>
        </w:tc>
      </w:tr>
      <w:tr w:rsidR="00885888" w:rsidRPr="00A56355" w14:paraId="0BE9A03D" w14:textId="77777777" w:rsidTr="00E25EF2">
        <w:tc>
          <w:tcPr>
            <w:tcW w:w="3686" w:type="pct"/>
            <w:gridSpan w:val="2"/>
            <w:shd w:val="clear" w:color="auto" w:fill="D9D9D9" w:themeFill="background1" w:themeFillShade="D9"/>
            <w:vAlign w:val="center"/>
          </w:tcPr>
          <w:p w14:paraId="7FB50345" w14:textId="23B9AAE2" w:rsidR="00885888" w:rsidRPr="00A56355" w:rsidRDefault="00885888" w:rsidP="00E25EF2">
            <w:pPr>
              <w:spacing w:beforeLines="60" w:before="144" w:afterLines="60" w:after="144"/>
              <w:rPr>
                <w:rFonts w:cs="Arial"/>
                <w:b/>
                <w:szCs w:val="20"/>
              </w:rPr>
            </w:pPr>
            <w:r w:rsidRPr="00A56355">
              <w:rPr>
                <w:rFonts w:cs="Arial"/>
                <w:b/>
                <w:szCs w:val="20"/>
              </w:rPr>
              <w:t>Maximálny počet bodov spolu</w:t>
            </w:r>
          </w:p>
        </w:tc>
        <w:tc>
          <w:tcPr>
            <w:tcW w:w="1314" w:type="pct"/>
            <w:shd w:val="clear" w:color="auto" w:fill="D9D9D9" w:themeFill="background1" w:themeFillShade="D9"/>
            <w:vAlign w:val="center"/>
          </w:tcPr>
          <w:p w14:paraId="5E4B5ADC" w14:textId="43C24F4E" w:rsidR="00885888" w:rsidRPr="00A56355" w:rsidRDefault="00B97693" w:rsidP="00516638">
            <w:pPr>
              <w:spacing w:beforeLines="60" w:before="144" w:afterLines="60" w:after="144"/>
              <w:jc w:val="center"/>
              <w:rPr>
                <w:rFonts w:cs="Arial"/>
                <w:szCs w:val="20"/>
              </w:rPr>
            </w:pPr>
            <w:r w:rsidRPr="00A56355">
              <w:rPr>
                <w:rFonts w:cs="Arial"/>
                <w:b/>
                <w:szCs w:val="20"/>
              </w:rPr>
              <w:t>100 bodov</w:t>
            </w:r>
          </w:p>
        </w:tc>
      </w:tr>
    </w:tbl>
    <w:p w14:paraId="1CB4F05F" w14:textId="2D3D0AEC" w:rsidR="00885888" w:rsidRPr="00A56355" w:rsidRDefault="00885888" w:rsidP="00885888">
      <w:pPr>
        <w:rPr>
          <w:rFonts w:cs="Arial"/>
          <w:szCs w:val="20"/>
        </w:rPr>
      </w:pPr>
    </w:p>
    <w:p w14:paraId="50736683" w14:textId="7B6AFB1E" w:rsidR="00516638" w:rsidRPr="00A56355" w:rsidRDefault="00516638" w:rsidP="007D3A0F">
      <w:pPr>
        <w:pStyle w:val="Nadpis4"/>
      </w:pPr>
      <w:r w:rsidRPr="00A56355">
        <w:t xml:space="preserve">Spôsob prideľovania bodov za podkritérium č. 1: Celkové úspory počas trvania zmluvy </w:t>
      </w:r>
      <w:r w:rsidR="00533A6E" w:rsidRPr="00A56355">
        <w:rPr>
          <w:noProof/>
        </w:rPr>
        <w:t xml:space="preserve">vrátane </w:t>
      </w:r>
      <w:r w:rsidR="00526986" w:rsidRPr="00A56355">
        <w:t>DPH</w:t>
      </w:r>
      <w:r w:rsidRPr="00A56355">
        <w:t xml:space="preserve"> (A)</w:t>
      </w:r>
    </w:p>
    <w:p w14:paraId="76309C75" w14:textId="30ED0942" w:rsidR="00516638" w:rsidRPr="00A56355" w:rsidRDefault="00516638" w:rsidP="007D3A0F">
      <w:pPr>
        <w:pStyle w:val="Nadpis4"/>
        <w:numPr>
          <w:ilvl w:val="0"/>
          <w:numId w:val="0"/>
        </w:numPr>
        <w:ind w:left="709"/>
      </w:pPr>
      <w:r w:rsidRPr="00A56355">
        <w:t xml:space="preserve">Maximálny počet bodov za podkritérium Celkové úspory počas trvania zmluvy </w:t>
      </w:r>
      <w:r w:rsidR="00533A6E" w:rsidRPr="00A56355">
        <w:rPr>
          <w:noProof/>
        </w:rPr>
        <w:t xml:space="preserve">vrátane </w:t>
      </w:r>
      <w:r w:rsidRPr="00A56355">
        <w:t>DPH (A) bude pridelený podľa nižšie uvedeného vzorca:</w:t>
      </w:r>
    </w:p>
    <w:p w14:paraId="1055BA79" w14:textId="77777777" w:rsidR="00516638" w:rsidRPr="00A56355" w:rsidRDefault="003D61F5" w:rsidP="001438C0">
      <w:pPr>
        <w:ind w:left="709"/>
        <w:rPr>
          <w:rFonts w:cs="Arial"/>
          <w:b/>
          <w:szCs w:val="20"/>
          <w:lang w:eastAsia="cs-CZ"/>
        </w:rPr>
      </w:pPr>
      <m:oMathPara>
        <m:oMathParaPr>
          <m:jc m:val="left"/>
        </m:oMathParaPr>
        <m:oMath>
          <m:f>
            <m:fPr>
              <m:ctrlPr>
                <w:rPr>
                  <w:rFonts w:ascii="Cambria Math" w:hAnsi="Cambria Math" w:cs="Arial"/>
                  <w:i/>
                  <w:sz w:val="18"/>
                  <w:szCs w:val="20"/>
                  <w:lang w:eastAsia="cs-CZ"/>
                </w:rPr>
              </m:ctrlPr>
            </m:fPr>
            <m:num>
              <m:r>
                <w:rPr>
                  <w:rFonts w:ascii="Cambria Math" w:hAnsi="Cambria Math" w:cs="Arial"/>
                  <w:sz w:val="18"/>
                  <w:szCs w:val="20"/>
                  <w:lang w:eastAsia="cs-CZ"/>
                </w:rPr>
                <m:t xml:space="preserve">Uchádzačom navrhované celkové úspory </m:t>
              </m:r>
              <m:d>
                <m:dPr>
                  <m:ctrlPr>
                    <w:rPr>
                      <w:rFonts w:ascii="Cambria Math" w:hAnsi="Cambria Math" w:cs="Arial"/>
                      <w:i/>
                      <w:sz w:val="18"/>
                      <w:szCs w:val="20"/>
                      <w:lang w:eastAsia="cs-CZ"/>
                    </w:rPr>
                  </m:ctrlPr>
                </m:dPr>
                <m:e>
                  <m:r>
                    <w:rPr>
                      <w:rFonts w:ascii="Cambria Math" w:hAnsi="Cambria Math" w:cs="Arial"/>
                      <w:sz w:val="18"/>
                      <w:szCs w:val="20"/>
                      <w:lang w:eastAsia="cs-CZ"/>
                    </w:rPr>
                    <m:t>A</m:t>
                  </m:r>
                </m:e>
              </m:d>
              <m:r>
                <w:rPr>
                  <w:rFonts w:ascii="Cambria Math" w:hAnsi="Cambria Math" w:cs="Arial"/>
                  <w:sz w:val="18"/>
                  <w:szCs w:val="20"/>
                  <w:lang w:eastAsia="cs-CZ"/>
                </w:rPr>
                <m:t xml:space="preserve"> </m:t>
              </m:r>
            </m:num>
            <m:den>
              <m:r>
                <w:rPr>
                  <w:rFonts w:ascii="Cambria Math" w:hAnsi="Cambria Math" w:cs="Arial"/>
                  <w:sz w:val="18"/>
                  <w:szCs w:val="20"/>
                  <w:lang w:eastAsia="cs-CZ"/>
                </w:rPr>
                <m:t>Najvyššie navrhované celkové úspory (A)</m:t>
              </m:r>
            </m:den>
          </m:f>
          <m:r>
            <w:rPr>
              <w:rFonts w:ascii="Cambria Math" w:hAnsi="Cambria Math" w:cs="Arial"/>
              <w:sz w:val="18"/>
              <w:szCs w:val="20"/>
              <w:lang w:eastAsia="cs-CZ"/>
            </w:rPr>
            <m:t xml:space="preserve"> x 60</m:t>
          </m:r>
        </m:oMath>
      </m:oMathPara>
    </w:p>
    <w:p w14:paraId="41B9A024" w14:textId="65430FAE" w:rsidR="00516638" w:rsidRPr="00A56355" w:rsidRDefault="00516638" w:rsidP="007D3A0F">
      <w:pPr>
        <w:pStyle w:val="Nadpis4"/>
        <w:numPr>
          <w:ilvl w:val="0"/>
          <w:numId w:val="0"/>
        </w:numPr>
        <w:ind w:left="709"/>
      </w:pPr>
      <w:r w:rsidRPr="00A56355">
        <w:t xml:space="preserve">Celkové </w:t>
      </w:r>
      <w:r w:rsidR="00C426CC" w:rsidRPr="00A56355">
        <w:t xml:space="preserve">úspory počas trvania zmluvy vrátane DPH (A) </w:t>
      </w:r>
      <w:r w:rsidRPr="00A56355">
        <w:t xml:space="preserve">navrhuje uchádzač v EUR </w:t>
      </w:r>
      <w:r w:rsidR="00533A6E" w:rsidRPr="00A56355">
        <w:rPr>
          <w:noProof/>
        </w:rPr>
        <w:t xml:space="preserve">vrátane </w:t>
      </w:r>
      <w:r w:rsidRPr="00A56355">
        <w:t>DPH, pričom Hodnota (A) = hodnota, ktorú uchádzač uvedie v Návrhu na plnenie kritérií ako hodnotu v položke „</w:t>
      </w:r>
      <w:r w:rsidR="00C426CC" w:rsidRPr="00A56355">
        <w:t>(A) = Celkové úspory počas trvania zmluvy vrátane DPH</w:t>
      </w:r>
      <w:r w:rsidRPr="00A56355">
        <w:t xml:space="preserve">“. </w:t>
      </w:r>
    </w:p>
    <w:p w14:paraId="09416284" w14:textId="77777777" w:rsidR="00516638" w:rsidRPr="00A56355" w:rsidRDefault="00516638" w:rsidP="007D3A0F">
      <w:pPr>
        <w:pStyle w:val="Nadpis4"/>
        <w:numPr>
          <w:ilvl w:val="0"/>
          <w:numId w:val="0"/>
        </w:numPr>
        <w:ind w:left="709"/>
      </w:pPr>
      <w:r w:rsidRPr="00A56355">
        <w:t>Hodnota veličiny (A) musí byť uvedená ako kladné číslo zaokrúhlené najviac na 2 desatinné miesta.</w:t>
      </w:r>
    </w:p>
    <w:p w14:paraId="72C46D22" w14:textId="178428C4" w:rsidR="00516638" w:rsidRPr="00A56355" w:rsidRDefault="00516638" w:rsidP="007D3A0F">
      <w:pPr>
        <w:pStyle w:val="Nadpis4"/>
      </w:pPr>
      <w:r w:rsidRPr="00A56355">
        <w:t xml:space="preserve">Spôsob prideľovania bodov za podkritérium č. 2: Celková cena za realizáciu predmetu zákazky </w:t>
      </w:r>
      <w:r w:rsidR="00533A6E" w:rsidRPr="00A56355">
        <w:rPr>
          <w:noProof/>
        </w:rPr>
        <w:t xml:space="preserve">vrátane </w:t>
      </w:r>
      <w:r w:rsidRPr="00A56355">
        <w:t>DPH</w:t>
      </w:r>
      <w:r w:rsidR="00C426CC" w:rsidRPr="00A56355">
        <w:t xml:space="preserve"> </w:t>
      </w:r>
    </w:p>
    <w:p w14:paraId="749BB7EB" w14:textId="50C5233B" w:rsidR="00516638" w:rsidRPr="00A56355" w:rsidRDefault="00516638" w:rsidP="007D3A0F">
      <w:pPr>
        <w:pStyle w:val="Nadpis4"/>
        <w:numPr>
          <w:ilvl w:val="0"/>
          <w:numId w:val="0"/>
        </w:numPr>
        <w:ind w:left="709"/>
      </w:pPr>
      <w:r w:rsidRPr="00A56355">
        <w:t xml:space="preserve">Maximálny počet bodov za podkritérium Celková cena za realizáciu predmetu zákazky v EUR </w:t>
      </w:r>
      <w:r w:rsidR="00D537D5" w:rsidRPr="00A56355">
        <w:t xml:space="preserve">vrátane </w:t>
      </w:r>
      <w:r w:rsidRPr="00A56355">
        <w:t>DPH bude pridelený podľa nižšie uvedeného vzorca:</w:t>
      </w:r>
    </w:p>
    <w:p w14:paraId="14EBBB45" w14:textId="77777777" w:rsidR="00516638" w:rsidRPr="00A56355" w:rsidRDefault="003D61F5" w:rsidP="001438C0">
      <w:pPr>
        <w:ind w:left="709"/>
        <w:rPr>
          <w:rFonts w:cs="Arial"/>
          <w:b/>
          <w:szCs w:val="20"/>
          <w:lang w:eastAsia="cs-CZ"/>
        </w:rPr>
      </w:pPr>
      <m:oMathPara>
        <m:oMathParaPr>
          <m:jc m:val="left"/>
        </m:oMathParaPr>
        <m:oMath>
          <m:f>
            <m:fPr>
              <m:ctrlPr>
                <w:rPr>
                  <w:rFonts w:ascii="Cambria Math" w:hAnsi="Cambria Math" w:cs="Arial"/>
                  <w:i/>
                  <w:sz w:val="18"/>
                  <w:szCs w:val="20"/>
                  <w:lang w:eastAsia="cs-CZ"/>
                </w:rPr>
              </m:ctrlPr>
            </m:fPr>
            <m:num>
              <m:r>
                <w:rPr>
                  <w:rFonts w:ascii="Cambria Math" w:hAnsi="Cambria Math" w:cs="Arial"/>
                  <w:sz w:val="18"/>
                  <w:szCs w:val="20"/>
                  <w:lang w:eastAsia="cs-CZ"/>
                </w:rPr>
                <m:t xml:space="preserve">Najnižšia navrhovaná celková cena </m:t>
              </m:r>
              <m:d>
                <m:dPr>
                  <m:ctrlPr>
                    <w:rPr>
                      <w:rFonts w:ascii="Cambria Math" w:hAnsi="Cambria Math" w:cs="Arial"/>
                      <w:i/>
                      <w:sz w:val="18"/>
                      <w:szCs w:val="20"/>
                      <w:lang w:eastAsia="cs-CZ"/>
                    </w:rPr>
                  </m:ctrlPr>
                </m:dPr>
                <m:e>
                  <m:r>
                    <w:rPr>
                      <w:rFonts w:ascii="Cambria Math" w:hAnsi="Cambria Math" w:cs="Arial"/>
                      <w:sz w:val="18"/>
                      <w:szCs w:val="20"/>
                      <w:lang w:eastAsia="cs-CZ"/>
                    </w:rPr>
                    <m:t>B</m:t>
                  </m:r>
                </m:e>
              </m:d>
              <m:r>
                <w:rPr>
                  <w:rFonts w:ascii="Cambria Math" w:hAnsi="Cambria Math" w:cs="Arial"/>
                  <w:sz w:val="18"/>
                  <w:szCs w:val="20"/>
                  <w:lang w:eastAsia="cs-CZ"/>
                </w:rPr>
                <m:t xml:space="preserve"> </m:t>
              </m:r>
            </m:num>
            <m:den>
              <m:r>
                <w:rPr>
                  <w:rFonts w:ascii="Cambria Math" w:hAnsi="Cambria Math" w:cs="Arial"/>
                  <w:sz w:val="18"/>
                  <w:szCs w:val="20"/>
                  <w:lang w:eastAsia="cs-CZ"/>
                </w:rPr>
                <m:t>Uchádzačom navrhovaná celková cena (B)</m:t>
              </m:r>
            </m:den>
          </m:f>
          <m:r>
            <w:rPr>
              <w:rFonts w:ascii="Cambria Math" w:hAnsi="Cambria Math" w:cs="Arial"/>
              <w:sz w:val="18"/>
              <w:szCs w:val="20"/>
              <w:lang w:eastAsia="cs-CZ"/>
            </w:rPr>
            <m:t xml:space="preserve"> x 40</m:t>
          </m:r>
        </m:oMath>
      </m:oMathPara>
    </w:p>
    <w:p w14:paraId="327BF426" w14:textId="23A3BF2E" w:rsidR="00516638" w:rsidRPr="00A56355" w:rsidRDefault="00516638" w:rsidP="007D3A0F">
      <w:pPr>
        <w:pStyle w:val="Nadpis4"/>
        <w:numPr>
          <w:ilvl w:val="0"/>
          <w:numId w:val="0"/>
        </w:numPr>
        <w:ind w:left="709"/>
      </w:pPr>
      <w:r w:rsidRPr="00A56355">
        <w:t xml:space="preserve">Hodnota (B) = </w:t>
      </w:r>
      <w:r w:rsidR="00C426CC" w:rsidRPr="00A56355">
        <w:t> hodnota, ktorú uchádzač uvedie v Návrhu na plnenie kritérií ako hodnotu v položke „(B) = Hodnotená Celková cena za realizáciu predmetu zákazky“.</w:t>
      </w:r>
    </w:p>
    <w:p w14:paraId="490B2A31" w14:textId="1146D73C" w:rsidR="007C13AD" w:rsidRPr="00A56355" w:rsidRDefault="007C13AD" w:rsidP="0096365D">
      <w:pPr>
        <w:pStyle w:val="Nadpis3"/>
      </w:pPr>
      <w:bookmarkStart w:id="401" w:name="_Toc114833246"/>
      <w:r w:rsidRPr="00A56355">
        <w:t>S</w:t>
      </w:r>
      <w:r w:rsidR="00EA4817" w:rsidRPr="00A56355">
        <w:t>pôsob vyhodnotenia ponúk</w:t>
      </w:r>
      <w:bookmarkEnd w:id="401"/>
    </w:p>
    <w:p w14:paraId="5119AA50" w14:textId="003CD8A6" w:rsidR="00B97693" w:rsidRPr="00814324" w:rsidRDefault="00B97693" w:rsidP="007D3A0F">
      <w:pPr>
        <w:pStyle w:val="Nadpis4"/>
      </w:pPr>
      <w:r w:rsidRPr="00A56355">
        <w:t xml:space="preserve">Úspešný bude ten uchádzač, ktorý dostane za poskytnutie predmetu zákazky v súčte hodnotených kritérií najviac bodov. Poradie ostatných uchádzačov sa zostaví podľa výšky pridelených bodov zostupne od 2 po X, kde X je počet uchádzačov, ktorých ponuky sa vyhodnocovali. </w:t>
      </w:r>
      <w:r w:rsidR="00C426CC" w:rsidRPr="00A56355">
        <w:br w:type="page"/>
      </w:r>
    </w:p>
    <w:p w14:paraId="321A7A60" w14:textId="6C635396" w:rsidR="004E014D" w:rsidRPr="00A56355" w:rsidRDefault="004E014D">
      <w:pPr>
        <w:spacing w:after="0" w:line="240" w:lineRule="auto"/>
        <w:jc w:val="left"/>
        <w:rPr>
          <w:rFonts w:cs="Arial"/>
          <w:szCs w:val="20"/>
        </w:rPr>
      </w:pPr>
    </w:p>
    <w:p w14:paraId="5A59EC96" w14:textId="0FC5AE44" w:rsidR="007A53F1" w:rsidRPr="00A56355" w:rsidRDefault="009C5A06" w:rsidP="00BF6A10">
      <w:pPr>
        <w:pStyle w:val="Nadpis1"/>
        <w:rPr>
          <w:rFonts w:ascii="Cambria" w:hAnsi="Cambria"/>
        </w:rPr>
      </w:pPr>
      <w:bookmarkStart w:id="402" w:name="_Toc114833247"/>
      <w:r w:rsidRPr="00A56355">
        <w:rPr>
          <w:rFonts w:ascii="Cambria" w:hAnsi="Cambria"/>
        </w:rPr>
        <w:t>Podmienky účasti</w:t>
      </w:r>
      <w:bookmarkEnd w:id="402"/>
    </w:p>
    <w:p w14:paraId="78CE8AC5" w14:textId="6F93364A" w:rsidR="009C5A06" w:rsidRPr="00A56355" w:rsidRDefault="009C5A06" w:rsidP="0096365D">
      <w:pPr>
        <w:pStyle w:val="Nadpis3"/>
      </w:pPr>
      <w:bookmarkStart w:id="403" w:name="_Toc114833248"/>
      <w:r w:rsidRPr="00A56355">
        <w:t>Osobné postavenie</w:t>
      </w:r>
      <w:bookmarkEnd w:id="403"/>
    </w:p>
    <w:p w14:paraId="41B19128" w14:textId="0D5D7909" w:rsidR="009C5A06" w:rsidRPr="00A56355" w:rsidRDefault="00E6388E" w:rsidP="007D3A0F">
      <w:pPr>
        <w:pStyle w:val="Nadpis4"/>
      </w:pPr>
      <w:r>
        <w:t>Tohto Verejného obstarávanie</w:t>
      </w:r>
      <w:r w:rsidR="009C5A06" w:rsidRPr="00A56355">
        <w:t xml:space="preserve"> sa môže zúčastniť len ten, kto spĺňa podmienky účasti týkajúce sa osobného postavenia</w:t>
      </w:r>
      <w:r w:rsidR="00821B52" w:rsidRPr="00A56355">
        <w:t xml:space="preserve"> </w:t>
      </w:r>
      <w:r w:rsidR="009C5A06" w:rsidRPr="00A56355">
        <w:t>vymedzené v ustanovení § 32 ods. 1 ZVO.</w:t>
      </w:r>
    </w:p>
    <w:p w14:paraId="29FD8E1C" w14:textId="6CC83FA5" w:rsidR="009C5A06" w:rsidRPr="00A56355" w:rsidRDefault="009C5A06" w:rsidP="007D3A0F">
      <w:pPr>
        <w:pStyle w:val="Nadpis4"/>
      </w:pPr>
      <w:r w:rsidRPr="00A56355">
        <w:t>Spôsob preukázania splnenia podmienok podľa § 32 ods. 1 ZVO:</w:t>
      </w:r>
    </w:p>
    <w:p w14:paraId="51CD79E9" w14:textId="4D7E3162" w:rsidR="009C5A06" w:rsidRPr="00A56355" w:rsidRDefault="009C5A06" w:rsidP="008E1487">
      <w:pPr>
        <w:pStyle w:val="Nadpis6"/>
      </w:pPr>
      <w:r w:rsidRPr="00A56355">
        <w:t>uchádzač preukáže splnenie podmienok účasti osobného postavenia svojím zápisom v</w:t>
      </w:r>
      <w:r w:rsidR="00821B52" w:rsidRPr="00A56355">
        <w:t> </w:t>
      </w:r>
      <w:r w:rsidRPr="00A56355">
        <w:t>zozname</w:t>
      </w:r>
      <w:r w:rsidR="00821B52" w:rsidRPr="00A56355">
        <w:t xml:space="preserve"> </w:t>
      </w:r>
      <w:r w:rsidRPr="00A56355">
        <w:t>hospodárskych subjektov</w:t>
      </w:r>
      <w:r w:rsidR="00FB212F" w:rsidRPr="00A56355">
        <w:t xml:space="preserve"> (ďalej len „</w:t>
      </w:r>
      <w:r w:rsidR="00FB212F" w:rsidRPr="00A56355">
        <w:rPr>
          <w:b/>
        </w:rPr>
        <w:t>ZHS</w:t>
      </w:r>
      <w:r w:rsidR="00FB212F" w:rsidRPr="00A56355">
        <w:t>“)</w:t>
      </w:r>
      <w:r w:rsidRPr="00A56355">
        <w:t>, ktorý vedie Úrad pre verejné obstarávanie v súlade s § 152 ZVO,</w:t>
      </w:r>
    </w:p>
    <w:p w14:paraId="52CAC5D9" w14:textId="37B3E0BE" w:rsidR="009C5A06" w:rsidRPr="00A56355" w:rsidRDefault="009C5A06" w:rsidP="008E1487">
      <w:pPr>
        <w:pStyle w:val="Nadpis6"/>
      </w:pPr>
      <w:bookmarkStart w:id="404" w:name="_Ref6916162"/>
      <w:r w:rsidRPr="00A56355">
        <w:t>uchádzač, ktorý nie je zapísaný v ZHS podľa § 152 ZVO preukáže splnenie podmienok účasti osobného</w:t>
      </w:r>
      <w:r w:rsidR="00821B52" w:rsidRPr="00A56355">
        <w:t xml:space="preserve"> </w:t>
      </w:r>
      <w:r w:rsidRPr="00A56355">
        <w:t>postavenia dokladmi v súlade s § 32 ods. 2 ZVO.</w:t>
      </w:r>
      <w:bookmarkEnd w:id="404"/>
    </w:p>
    <w:p w14:paraId="5037B203" w14:textId="23ADFB2D" w:rsidR="009C5A06" w:rsidRPr="00A56355" w:rsidRDefault="009C5A06" w:rsidP="007D3A0F">
      <w:pPr>
        <w:pStyle w:val="Nadpis4"/>
      </w:pPr>
      <w:r w:rsidRPr="00A56355">
        <w:t>Ak uchádzač alebo záujemca má sídlo, miesto podnikania alebo obvyklý pobyt mimo územia Slovenskej</w:t>
      </w:r>
      <w:r w:rsidR="00821B52" w:rsidRPr="00A56355">
        <w:t xml:space="preserve"> </w:t>
      </w:r>
      <w:r w:rsidRPr="00A56355">
        <w:t>republiky a štát jeho sídla, miesta podnikania alebo obvyklého pobytu nevydáva niektoré z dokladov uvedených</w:t>
      </w:r>
      <w:r w:rsidR="00821B52" w:rsidRPr="00A56355">
        <w:t xml:space="preserve"> </w:t>
      </w:r>
      <w:r w:rsidRPr="00A56355">
        <w:t xml:space="preserve">v bode </w:t>
      </w:r>
      <w:r w:rsidR="00D51420" w:rsidRPr="00A56355">
        <w:fldChar w:fldCharType="begin"/>
      </w:r>
      <w:r w:rsidR="00D51420" w:rsidRPr="00A56355">
        <w:instrText xml:space="preserve"> REF _Ref6916162 \r \h </w:instrText>
      </w:r>
      <w:r w:rsidR="006D75A2" w:rsidRPr="00A56355">
        <w:instrText xml:space="preserve"> \* MERGEFORMAT </w:instrText>
      </w:r>
      <w:r w:rsidR="00D51420" w:rsidRPr="00A56355">
        <w:fldChar w:fldCharType="separate"/>
      </w:r>
      <w:r w:rsidR="00CC2364">
        <w:t>1.</w:t>
      </w:r>
      <w:r w:rsidR="00D5092C">
        <w:t>2</w:t>
      </w:r>
      <w:r w:rsidR="00CC2364">
        <w:t>b)</w:t>
      </w:r>
      <w:r w:rsidR="00D51420" w:rsidRPr="00A56355">
        <w:fldChar w:fldCharType="end"/>
      </w:r>
      <w:r w:rsidR="00D51420" w:rsidRPr="00A56355">
        <w:t xml:space="preserve"> tejto časti súťažných podkladov </w:t>
      </w:r>
      <w:r w:rsidRPr="00A56355">
        <w:t>vyššie alebo nevydáva ani rovnocenné doklady, možno ich nahradiť čestným vyhlásením podľa</w:t>
      </w:r>
      <w:r w:rsidR="00821B52" w:rsidRPr="00A56355">
        <w:t xml:space="preserve"> </w:t>
      </w:r>
      <w:r w:rsidRPr="00A56355">
        <w:t>predpisov platných v štáte jeho sídla, miesta podnikania alebo obvyklého pobytu.</w:t>
      </w:r>
    </w:p>
    <w:p w14:paraId="03B50FCF" w14:textId="16E97FF7" w:rsidR="009C5A06" w:rsidRPr="00A56355" w:rsidRDefault="009C5A06" w:rsidP="007D3A0F">
      <w:pPr>
        <w:pStyle w:val="Nadpis4"/>
      </w:pPr>
      <w:r w:rsidRPr="00A56355">
        <w:t>Ak právo štátu uchádzača alebo záujemcu so sídlom, miestom podnikania alebo obvyklým pobytom mimo</w:t>
      </w:r>
      <w:r w:rsidR="00821B52" w:rsidRPr="00A56355">
        <w:t xml:space="preserve"> </w:t>
      </w:r>
      <w:r w:rsidRPr="00A56355">
        <w:t>územia Slovenskej republiky neupravuje inštitút čestného vyhlásenia, môže ho nahradiť vyhlásením urobeným</w:t>
      </w:r>
      <w:r w:rsidR="00821B52" w:rsidRPr="00A56355">
        <w:t xml:space="preserve"> </w:t>
      </w:r>
      <w:r w:rsidRPr="00A56355">
        <w:t>pred súdom, správnym orgánom, notárom, inou odbornou inštitúciou alebo obchodnou inštitúciou podľa</w:t>
      </w:r>
      <w:r w:rsidR="00821B52" w:rsidRPr="00A56355">
        <w:t xml:space="preserve"> </w:t>
      </w:r>
      <w:r w:rsidRPr="00A56355">
        <w:t>predpisov platných v štáte sídla, miesta podnikania alebo obvyklého pobytu uchádzača alebo záujemcu.</w:t>
      </w:r>
    </w:p>
    <w:p w14:paraId="542C2F32" w14:textId="16DED6B0" w:rsidR="009C5A06" w:rsidRPr="00A56355" w:rsidRDefault="009C5A06" w:rsidP="007D3A0F">
      <w:pPr>
        <w:pStyle w:val="Nadpis4"/>
      </w:pPr>
      <w:bookmarkStart w:id="405" w:name="_Hlk13568822"/>
      <w:r w:rsidRPr="00A56355">
        <w:t>Verejný obstarávateľ nie je oprávnený použiť údaje z informačných systémov verejnej správy podľa osobitného predpisu, a teda uchádzač (ak nie je zapísaný v ZHS alebo ak doklady dočasne nenahrádza</w:t>
      </w:r>
      <w:r w:rsidR="00821B52" w:rsidRPr="00A56355">
        <w:t xml:space="preserve"> </w:t>
      </w:r>
      <w:r w:rsidRPr="00A56355">
        <w:t xml:space="preserve">predložením JED) predloží za účelom preukázania splnenia podmienok účasti osobného postavenia </w:t>
      </w:r>
      <w:r w:rsidR="003716D2" w:rsidRPr="00A56355">
        <w:t>V</w:t>
      </w:r>
      <w:r w:rsidRPr="00A56355">
        <w:t>erejnému</w:t>
      </w:r>
      <w:r w:rsidR="003716D2" w:rsidRPr="00A56355">
        <w:t xml:space="preserve"> </w:t>
      </w:r>
      <w:r w:rsidRPr="00A56355">
        <w:t>obstarávateľovi v ponuke všetky doklady podľa § 32 ods. 2 ZVO.</w:t>
      </w:r>
    </w:p>
    <w:bookmarkEnd w:id="405"/>
    <w:p w14:paraId="593E9B02" w14:textId="2EC2355A" w:rsidR="009C5A06" w:rsidRDefault="009C5A06" w:rsidP="007D3A0F">
      <w:pPr>
        <w:pStyle w:val="Nadpis4"/>
      </w:pPr>
      <w:r w:rsidRPr="00A56355">
        <w:t>Podrobnosti k podmienkam účasti osobného postavenia a ich preukazovanie sú uvedené v § 32 ZVO.</w:t>
      </w:r>
    </w:p>
    <w:p w14:paraId="1F957993" w14:textId="6D2F34C9" w:rsidR="0090491C" w:rsidRPr="00A56355" w:rsidRDefault="0090491C" w:rsidP="0096365D">
      <w:pPr>
        <w:pStyle w:val="Nadpis3"/>
      </w:pPr>
      <w:bookmarkStart w:id="406" w:name="_Toc114833249"/>
      <w:r w:rsidRPr="00A56355">
        <w:t>Technická a</w:t>
      </w:r>
      <w:r w:rsidR="00EA5996" w:rsidRPr="00A56355">
        <w:t>lebo</w:t>
      </w:r>
      <w:r w:rsidRPr="00A56355">
        <w:t xml:space="preserve"> odborná spôsobilosť</w:t>
      </w:r>
      <w:bookmarkEnd w:id="406"/>
    </w:p>
    <w:p w14:paraId="7FF7E9E1" w14:textId="71A3E1D8" w:rsidR="00E02C8E" w:rsidRPr="00A56355" w:rsidRDefault="00D637AE" w:rsidP="007D3A0F">
      <w:pPr>
        <w:pStyle w:val="Nadpis4"/>
        <w:rPr>
          <w:shd w:val="clear" w:color="auto" w:fill="FFFFFF"/>
          <w:lang w:eastAsia="sk-SK"/>
        </w:rPr>
      </w:pPr>
      <w:bookmarkStart w:id="407" w:name="_Ref6294571"/>
      <w:r>
        <w:rPr>
          <w:shd w:val="clear" w:color="auto" w:fill="FFFFFF"/>
          <w:lang w:eastAsia="sk-SK"/>
        </w:rPr>
        <w:t>Tohto Verejného obstarávania</w:t>
      </w:r>
      <w:r w:rsidR="00E02C8E" w:rsidRPr="00A56355">
        <w:rPr>
          <w:shd w:val="clear" w:color="auto" w:fill="FFFFFF"/>
          <w:lang w:eastAsia="sk-SK"/>
        </w:rPr>
        <w:t xml:space="preserve"> sa môže zúčastniť len ten, kto spĺňa nižšie stanovené požiadavky pre </w:t>
      </w:r>
      <w:r w:rsidR="00E02C8E" w:rsidRPr="00A56355">
        <w:rPr>
          <w:lang w:eastAsia="sk-SK"/>
        </w:rPr>
        <w:t>preukázani</w:t>
      </w:r>
      <w:r w:rsidR="00E04E5B" w:rsidRPr="00A56355">
        <w:rPr>
          <w:lang w:eastAsia="sk-SK"/>
        </w:rPr>
        <w:t>e</w:t>
      </w:r>
      <w:r w:rsidR="00E02C8E" w:rsidRPr="00A56355">
        <w:rPr>
          <w:shd w:val="clear" w:color="auto" w:fill="FFFFFF"/>
          <w:lang w:eastAsia="sk-SK"/>
        </w:rPr>
        <w:t xml:space="preserve"> svojej technickej alebo odbornej spôsobilosti. Pre preukázanie splnenia uvedených podmienok predloží uchádzač v ponuke nasledovné doklady:</w:t>
      </w:r>
      <w:bookmarkEnd w:id="407"/>
    </w:p>
    <w:p w14:paraId="2BFC7D54" w14:textId="3AFEB889" w:rsidR="000047A6" w:rsidRDefault="000047A6" w:rsidP="008E1487">
      <w:pPr>
        <w:pStyle w:val="Nadpis6"/>
        <w:rPr>
          <w:rFonts w:eastAsia="Times New Roman"/>
          <w:shd w:val="clear" w:color="auto" w:fill="FFFFFF"/>
          <w:lang w:eastAsia="sk-SK"/>
        </w:rPr>
      </w:pPr>
      <w:r w:rsidRPr="00A56355">
        <w:rPr>
          <w:rFonts w:eastAsia="Times New Roman"/>
          <w:shd w:val="clear" w:color="auto" w:fill="FFFFFF"/>
          <w:lang w:eastAsia="sk-SK"/>
        </w:rPr>
        <w:t xml:space="preserve">V súlade s ustanovením </w:t>
      </w:r>
      <w:r w:rsidRPr="006E2F0C">
        <w:rPr>
          <w:rFonts w:eastAsia="Times New Roman"/>
          <w:b/>
          <w:bCs/>
          <w:shd w:val="clear" w:color="auto" w:fill="FFFFFF"/>
          <w:lang w:eastAsia="sk-SK"/>
        </w:rPr>
        <w:t xml:space="preserve">§ 34 ods. 1 písm. </w:t>
      </w:r>
      <w:r w:rsidR="00720147" w:rsidRPr="006E2F0C">
        <w:rPr>
          <w:rFonts w:eastAsia="Times New Roman"/>
          <w:b/>
          <w:bCs/>
          <w:shd w:val="clear" w:color="auto" w:fill="FFFFFF"/>
          <w:lang w:eastAsia="sk-SK"/>
        </w:rPr>
        <w:t>b</w:t>
      </w:r>
      <w:r w:rsidRPr="006E2F0C">
        <w:rPr>
          <w:rFonts w:eastAsia="Times New Roman"/>
          <w:b/>
          <w:bCs/>
          <w:shd w:val="clear" w:color="auto" w:fill="FFFFFF"/>
          <w:lang w:eastAsia="sk-SK"/>
        </w:rPr>
        <w:t>) ZVO:</w:t>
      </w:r>
      <w:r w:rsidRPr="00A56355">
        <w:rPr>
          <w:rFonts w:eastAsia="Times New Roman"/>
          <w:shd w:val="clear" w:color="auto" w:fill="FFFFFF"/>
          <w:lang w:eastAsia="sk-SK"/>
        </w:rPr>
        <w:t xml:space="preserve"> </w:t>
      </w:r>
      <w:r w:rsidR="00AB6B8B" w:rsidRPr="00AB6B8B">
        <w:rPr>
          <w:rFonts w:eastAsia="Times New Roman"/>
          <w:shd w:val="clear" w:color="auto" w:fill="FFFFFF"/>
          <w:lang w:eastAsia="sk-SK"/>
        </w:rPr>
        <w:t>Zoznam stavebných prác uskutočnených za predchádzajúcich päť</w:t>
      </w:r>
      <w:r w:rsidR="00AB6B8B">
        <w:rPr>
          <w:rFonts w:eastAsia="Times New Roman"/>
          <w:shd w:val="clear" w:color="auto" w:fill="FFFFFF"/>
          <w:lang w:eastAsia="sk-SK"/>
        </w:rPr>
        <w:t xml:space="preserve"> (5) </w:t>
      </w:r>
      <w:r w:rsidR="00AB6B8B" w:rsidRPr="00AB6B8B">
        <w:rPr>
          <w:rFonts w:eastAsia="Times New Roman"/>
          <w:shd w:val="clear" w:color="auto" w:fill="FFFFFF"/>
          <w:lang w:eastAsia="sk-SK"/>
        </w:rPr>
        <w:t xml:space="preserve">rokov od vyhlásenia verejného obstarávania s uvedením cien, miest a lehôt uskutočnenia stavebných prác; zoznam musí byť doplnený potvrdením o uspokojivom vykonaní stavebných prác a zhodnotení uskutočnených stavebných prác podľa obchodných podmienok, </w:t>
      </w:r>
      <w:r w:rsidR="00AB6B8B">
        <w:rPr>
          <w:rFonts w:eastAsia="Times New Roman"/>
          <w:shd w:val="clear" w:color="auto" w:fill="FFFFFF"/>
          <w:lang w:eastAsia="sk-SK"/>
        </w:rPr>
        <w:t xml:space="preserve">pričom </w:t>
      </w:r>
      <w:r w:rsidR="00AB6B8B" w:rsidRPr="00AB6B8B">
        <w:rPr>
          <w:rFonts w:eastAsia="Times New Roman"/>
          <w:shd w:val="clear" w:color="auto" w:fill="FFFFFF"/>
          <w:lang w:eastAsia="sk-SK"/>
        </w:rPr>
        <w:t>ak odberateľom</w:t>
      </w:r>
    </w:p>
    <w:p w14:paraId="4B08B112" w14:textId="0B06368E" w:rsidR="00AB6B8B" w:rsidRPr="00AB6B8B" w:rsidRDefault="00AB6B8B" w:rsidP="00AB6B8B">
      <w:pPr>
        <w:pStyle w:val="Nadpis7"/>
        <w:rPr>
          <w:rFonts w:eastAsiaTheme="minorHAnsi"/>
          <w:shd w:val="clear" w:color="auto" w:fill="FFFFFF"/>
          <w:lang w:eastAsia="sk-SK"/>
        </w:rPr>
      </w:pPr>
      <w:r w:rsidRPr="00AB6B8B">
        <w:rPr>
          <w:rFonts w:eastAsiaTheme="minorHAnsi"/>
          <w:shd w:val="clear" w:color="auto" w:fill="FFFFFF"/>
          <w:lang w:eastAsia="sk-SK"/>
        </w:rPr>
        <w:t xml:space="preserve">bol </w:t>
      </w:r>
      <w:r w:rsidRPr="00AB6B8B">
        <w:rPr>
          <w:rFonts w:eastAsia="Times New Roman"/>
          <w:szCs w:val="32"/>
          <w:shd w:val="clear" w:color="auto" w:fill="FFFFFF"/>
          <w:lang w:eastAsia="sk-SK"/>
        </w:rPr>
        <w:t>verejný</w:t>
      </w:r>
      <w:r w:rsidRPr="00AB6B8B">
        <w:rPr>
          <w:rFonts w:eastAsiaTheme="minorHAnsi"/>
          <w:shd w:val="clear" w:color="auto" w:fill="FFFFFF"/>
          <w:lang w:eastAsia="sk-SK"/>
        </w:rPr>
        <w:t xml:space="preserve"> obstarávateľ alebo obstarávateľ podľa ZVO, dokladom je referencia; ak referencia nebola vyhotovená podľa § 12 ZVO, dokladom môže byť aj vyhlásenie uchádzača o ich uskutočnení, doplnené dokladom, preukazujúcim ich uskutočnenie</w:t>
      </w:r>
      <w:r w:rsidR="00D416ED">
        <w:rPr>
          <w:rFonts w:eastAsiaTheme="minorHAnsi"/>
          <w:shd w:val="clear" w:color="auto" w:fill="FFFFFF"/>
          <w:lang w:eastAsia="sk-SK"/>
        </w:rPr>
        <w:t>;</w:t>
      </w:r>
    </w:p>
    <w:p w14:paraId="277DD901" w14:textId="77777777" w:rsidR="00AB6B8B" w:rsidRPr="00AB6B8B" w:rsidRDefault="00AB6B8B" w:rsidP="00AB6B8B">
      <w:pPr>
        <w:pStyle w:val="Nadpis7"/>
        <w:rPr>
          <w:rFonts w:eastAsiaTheme="minorHAnsi"/>
          <w:shd w:val="clear" w:color="auto" w:fill="FFFFFF"/>
          <w:lang w:eastAsia="sk-SK"/>
        </w:rPr>
      </w:pPr>
      <w:r w:rsidRPr="00AB6B8B">
        <w:rPr>
          <w:rFonts w:eastAsiaTheme="minorHAnsi"/>
          <w:shd w:val="clear" w:color="auto" w:fill="FFFFFF"/>
          <w:lang w:eastAsia="sk-SK"/>
        </w:rPr>
        <w:t xml:space="preserve">bola iná osoba ako verejný obstarávateľ alebo obstarávateľ podľa ZVO, dôkaz o plnení potvrdí odberateľ; ak také potvrdenie uchádzač nemá k dispozícii, vyhlásením uchádzača o ich </w:t>
      </w:r>
      <w:r w:rsidRPr="00AB6B8B">
        <w:rPr>
          <w:rFonts w:eastAsia="Times New Roman"/>
          <w:szCs w:val="32"/>
          <w:shd w:val="clear" w:color="auto" w:fill="FFFFFF"/>
          <w:lang w:eastAsia="sk-SK"/>
        </w:rPr>
        <w:t>uskutočnení</w:t>
      </w:r>
      <w:r w:rsidRPr="00AB6B8B">
        <w:rPr>
          <w:rFonts w:eastAsiaTheme="minorHAnsi"/>
          <w:shd w:val="clear" w:color="auto" w:fill="FFFFFF"/>
          <w:lang w:eastAsia="sk-SK"/>
        </w:rPr>
        <w:t>, doplneným dokladom, preukazujúcim ich uskutočnenie alebo zmluvný vzťah, na základe ktorého boli uskutočnené.</w:t>
      </w:r>
    </w:p>
    <w:p w14:paraId="3A15265D" w14:textId="5E57C24C" w:rsidR="000047A6" w:rsidRPr="00A56355" w:rsidRDefault="000047A6" w:rsidP="008529B0">
      <w:pPr>
        <w:ind w:left="1134"/>
        <w:rPr>
          <w:shd w:val="clear" w:color="auto" w:fill="FFFFFF"/>
          <w:lang w:eastAsia="sk-SK"/>
        </w:rPr>
      </w:pPr>
      <w:r w:rsidRPr="00A56355">
        <w:rPr>
          <w:shd w:val="clear" w:color="auto" w:fill="FFFFFF"/>
          <w:lang w:eastAsia="sk-SK"/>
        </w:rPr>
        <w:t>Verejný obstarávateľ odporúča pre preukázanie splnenia tejto podmienky účasti použiť vzor, ktorý je prílohou F1 týchto súťažných podkladov</w:t>
      </w:r>
      <w:r w:rsidR="00780315" w:rsidRPr="00A56355">
        <w:rPr>
          <w:shd w:val="clear" w:color="auto" w:fill="FFFFFF"/>
          <w:lang w:eastAsia="sk-SK"/>
        </w:rPr>
        <w:t>.</w:t>
      </w:r>
      <w:r w:rsidR="00D416ED">
        <w:rPr>
          <w:shd w:val="clear" w:color="auto" w:fill="FFFFFF"/>
          <w:lang w:eastAsia="sk-SK"/>
        </w:rPr>
        <w:t xml:space="preserve"> Požiadavky podľa bodov vyššie tým nie sú dotknuté.</w:t>
      </w:r>
    </w:p>
    <w:p w14:paraId="586D9FB7" w14:textId="4BDC6286" w:rsidR="000047A6" w:rsidRPr="00A56355" w:rsidRDefault="000047A6" w:rsidP="008529B0">
      <w:pPr>
        <w:ind w:left="1134"/>
        <w:rPr>
          <w:b/>
          <w:u w:val="single"/>
          <w:shd w:val="clear" w:color="auto" w:fill="FFFFFF"/>
          <w:lang w:eastAsia="sk-SK"/>
        </w:rPr>
      </w:pPr>
      <w:r w:rsidRPr="00A56355">
        <w:rPr>
          <w:b/>
          <w:u w:val="single"/>
          <w:shd w:val="clear" w:color="auto" w:fill="FFFFFF"/>
          <w:lang w:eastAsia="sk-SK"/>
        </w:rPr>
        <w:t>Minimálna požadovaná úroveň:</w:t>
      </w:r>
    </w:p>
    <w:p w14:paraId="51FCE44C" w14:textId="4DA944A5" w:rsidR="00FD6DCB" w:rsidRPr="00A56355" w:rsidRDefault="00373D46" w:rsidP="008529B0">
      <w:pPr>
        <w:ind w:left="1134"/>
        <w:rPr>
          <w:shd w:val="clear" w:color="auto" w:fill="FFFFFF"/>
          <w:lang w:eastAsia="sk-SK"/>
        </w:rPr>
      </w:pPr>
      <w:r>
        <w:rPr>
          <w:szCs w:val="20"/>
          <w:shd w:val="clear" w:color="auto" w:fill="FFFFFF"/>
        </w:rPr>
        <w:t xml:space="preserve">Zo zoznamu stavebných prác musí vyplynúť, že uchádzač zrealizoval stavby vrátane </w:t>
      </w:r>
    </w:p>
    <w:p w14:paraId="6B2CCD64" w14:textId="436D32AB" w:rsidR="00373D46" w:rsidRPr="006E2F0C" w:rsidRDefault="00373D46" w:rsidP="00373D46">
      <w:pPr>
        <w:ind w:left="1134"/>
        <w:rPr>
          <w:szCs w:val="20"/>
          <w:shd w:val="clear" w:color="auto" w:fill="FFFFFF"/>
        </w:rPr>
      </w:pPr>
      <w:r w:rsidRPr="006E2F0C">
        <w:rPr>
          <w:szCs w:val="20"/>
          <w:shd w:val="clear" w:color="auto" w:fill="FFFFFF"/>
        </w:rPr>
        <w:lastRenderedPageBreak/>
        <w:t>investície rovnakého alebo podobného charakteru a zložitosti ako je predmet zákazky za predchádzajúcich päť (5) rokov od vyhlásenia Verejného obstarávania (ďalej ako „</w:t>
      </w:r>
      <w:r w:rsidRPr="006E2F0C">
        <w:rPr>
          <w:b/>
          <w:szCs w:val="20"/>
          <w:shd w:val="clear" w:color="auto" w:fill="FFFFFF"/>
        </w:rPr>
        <w:t>Referenčné obdobie</w:t>
      </w:r>
      <w:r w:rsidRPr="006E2F0C">
        <w:rPr>
          <w:szCs w:val="20"/>
          <w:shd w:val="clear" w:color="auto" w:fill="FFFFFF"/>
        </w:rPr>
        <w:t xml:space="preserve">“), ktorých celková hodnota v Referenčnom období bola sumárne minimálne </w:t>
      </w:r>
      <w:r w:rsidR="006E2F0C" w:rsidRPr="006E2F0C">
        <w:rPr>
          <w:b/>
          <w:bCs/>
          <w:szCs w:val="20"/>
          <w:shd w:val="clear" w:color="auto" w:fill="FFFFFF"/>
          <w:lang w:val="en-US"/>
        </w:rPr>
        <w:t>2</w:t>
      </w:r>
      <w:r w:rsidRPr="006E2F0C">
        <w:rPr>
          <w:b/>
          <w:bCs/>
          <w:szCs w:val="20"/>
          <w:shd w:val="clear" w:color="auto" w:fill="FFFFFF"/>
          <w:lang w:val="en-US"/>
        </w:rPr>
        <w:t>.</w:t>
      </w:r>
      <w:r w:rsidR="006E2F0C">
        <w:rPr>
          <w:b/>
          <w:bCs/>
          <w:szCs w:val="20"/>
          <w:shd w:val="clear" w:color="auto" w:fill="FFFFFF"/>
          <w:lang w:val="en-US"/>
        </w:rPr>
        <w:t>5</w:t>
      </w:r>
      <w:r w:rsidRPr="006E2F0C">
        <w:rPr>
          <w:b/>
          <w:bCs/>
          <w:szCs w:val="20"/>
          <w:shd w:val="clear" w:color="auto" w:fill="FFFFFF"/>
          <w:lang w:val="en-US"/>
        </w:rPr>
        <w:t>00.000</w:t>
      </w:r>
      <w:r w:rsidRPr="006E2F0C">
        <w:rPr>
          <w:b/>
          <w:bCs/>
          <w:szCs w:val="20"/>
        </w:rPr>
        <w:t xml:space="preserve">,- </w:t>
      </w:r>
      <w:r w:rsidRPr="006E2F0C">
        <w:rPr>
          <w:rFonts w:cs="Arial"/>
          <w:b/>
          <w:bCs/>
          <w:szCs w:val="20"/>
        </w:rPr>
        <w:t>E</w:t>
      </w:r>
      <w:r w:rsidRPr="006E2F0C">
        <w:rPr>
          <w:b/>
          <w:bCs/>
          <w:szCs w:val="20"/>
          <w:shd w:val="clear" w:color="auto" w:fill="FFFFFF"/>
        </w:rPr>
        <w:t>UR bez DPH</w:t>
      </w:r>
      <w:r w:rsidRPr="006E2F0C">
        <w:rPr>
          <w:szCs w:val="20"/>
          <w:shd w:val="clear" w:color="auto" w:fill="FFFFFF"/>
        </w:rPr>
        <w:t>.</w:t>
      </w:r>
    </w:p>
    <w:p w14:paraId="30D06233" w14:textId="77777777" w:rsidR="00373D46" w:rsidRPr="00373D46" w:rsidRDefault="00373D46" w:rsidP="00373D46">
      <w:pPr>
        <w:ind w:left="1134"/>
        <w:rPr>
          <w:szCs w:val="20"/>
          <w:shd w:val="clear" w:color="auto" w:fill="FFFFFF"/>
        </w:rPr>
      </w:pPr>
      <w:r w:rsidRPr="006E2F0C">
        <w:rPr>
          <w:szCs w:val="20"/>
          <w:shd w:val="clear" w:color="auto" w:fill="FFFFFF"/>
        </w:rPr>
        <w:t>Pre odstránenie pochybností sa upresňuje, že tieto stavebné práce museli</w:t>
      </w:r>
      <w:r w:rsidRPr="00373D46">
        <w:rPr>
          <w:szCs w:val="20"/>
          <w:shd w:val="clear" w:color="auto" w:fill="FFFFFF"/>
        </w:rPr>
        <w:t xml:space="preserve"> byť realizované v Referenčnom období, pričom do hodnoty referenčnej </w:t>
      </w:r>
      <w:r>
        <w:rPr>
          <w:szCs w:val="20"/>
          <w:shd w:val="clear" w:color="auto" w:fill="FFFFFF"/>
        </w:rPr>
        <w:t>zákazky</w:t>
      </w:r>
      <w:r w:rsidRPr="00373D46">
        <w:rPr>
          <w:szCs w:val="20"/>
          <w:shd w:val="clear" w:color="auto" w:fill="FFFFFF"/>
        </w:rPr>
        <w:t xml:space="preserve"> sa zarátavajú:</w:t>
      </w:r>
    </w:p>
    <w:p w14:paraId="45541585" w14:textId="77777777" w:rsidR="00373D46" w:rsidRDefault="00373D46" w:rsidP="00373D46">
      <w:pPr>
        <w:pStyle w:val="Odsekzoznamu"/>
        <w:numPr>
          <w:ilvl w:val="3"/>
          <w:numId w:val="52"/>
        </w:numPr>
        <w:spacing w:line="256" w:lineRule="auto"/>
        <w:ind w:left="1560" w:hanging="425"/>
        <w:rPr>
          <w:rFonts w:ascii="Cambria" w:eastAsiaTheme="minorHAnsi" w:hAnsi="Cambria" w:cstheme="minorBidi"/>
          <w:shd w:val="clear" w:color="auto" w:fill="FFFFFF"/>
        </w:rPr>
      </w:pPr>
      <w:r>
        <w:rPr>
          <w:rFonts w:ascii="Cambria" w:eastAsiaTheme="minorHAnsi" w:hAnsi="Cambria" w:cstheme="minorBidi"/>
          <w:shd w:val="clear" w:color="auto" w:fill="FFFFFF"/>
        </w:rPr>
        <w:t>hodnota investície vykonanej v Referenčnom období bez nutnosti prepočtu výšky platieb na Referenčné obdobie; a</w:t>
      </w:r>
    </w:p>
    <w:p w14:paraId="45CA64BC" w14:textId="77777777" w:rsidR="00373D46" w:rsidRPr="00373D46" w:rsidRDefault="00373D46" w:rsidP="00373D46">
      <w:pPr>
        <w:pStyle w:val="Odsekzoznamu"/>
        <w:numPr>
          <w:ilvl w:val="3"/>
          <w:numId w:val="52"/>
        </w:numPr>
        <w:spacing w:line="256" w:lineRule="auto"/>
        <w:ind w:left="1560" w:hanging="425"/>
        <w:rPr>
          <w:rFonts w:ascii="Cambria" w:hAnsi="Cambria"/>
          <w:shd w:val="clear" w:color="auto" w:fill="FFFFFF"/>
        </w:rPr>
      </w:pPr>
      <w:r>
        <w:rPr>
          <w:rFonts w:ascii="Cambria" w:eastAsiaTheme="minorHAnsi" w:hAnsi="Cambria" w:cstheme="minorBidi"/>
          <w:shd w:val="clear" w:color="auto" w:fill="FFFFFF"/>
        </w:rPr>
        <w:t>ceny za služby súvisiace</w:t>
      </w:r>
      <w:r w:rsidRPr="006E2F0C">
        <w:rPr>
          <w:rFonts w:ascii="Cambria" w:hAnsi="Cambria"/>
          <w:shd w:val="clear" w:color="auto" w:fill="FFFFFF"/>
        </w:rPr>
        <w:t xml:space="preserve"> s investíciou </w:t>
      </w:r>
      <w:r>
        <w:rPr>
          <w:rFonts w:ascii="Cambria" w:hAnsi="Cambria"/>
          <w:shd w:val="clear" w:color="auto" w:fill="FFFFFF"/>
        </w:rPr>
        <w:t xml:space="preserve">a garanciou úspor </w:t>
      </w:r>
      <w:r w:rsidRPr="006E2F0C">
        <w:rPr>
          <w:rFonts w:ascii="Cambria" w:hAnsi="Cambria"/>
          <w:shd w:val="clear" w:color="auto" w:fill="FFFFFF"/>
        </w:rPr>
        <w:t>prepočítané na Referenčné obdobie.</w:t>
      </w:r>
    </w:p>
    <w:p w14:paraId="64013DBB" w14:textId="77777777" w:rsidR="00373D46" w:rsidRPr="00373D46" w:rsidRDefault="00373D46" w:rsidP="00373D46">
      <w:pPr>
        <w:ind w:left="1134"/>
        <w:rPr>
          <w:szCs w:val="20"/>
          <w:shd w:val="clear" w:color="auto" w:fill="FFFFFF"/>
        </w:rPr>
      </w:pPr>
      <w:r w:rsidRPr="006E2F0C">
        <w:rPr>
          <w:szCs w:val="20"/>
          <w:shd w:val="clear" w:color="auto" w:fill="FFFFFF"/>
        </w:rPr>
        <w:t>Za realizáciu stavebných prác rovnakého alebo podobného charakteru a zložitosti ako je predmet zákazky sa pre účely tohto Verejného obstarávania považujú plnenia, ktoré musia kumulatívne napĺňať všetky nižšie uvedené definičné znaky:</w:t>
      </w:r>
    </w:p>
    <w:p w14:paraId="1EAA0D6C" w14:textId="3E6C03DD" w:rsidR="00373D46" w:rsidRDefault="00373D46" w:rsidP="00373D46">
      <w:pPr>
        <w:pStyle w:val="Odsekzoznamu"/>
        <w:numPr>
          <w:ilvl w:val="3"/>
          <w:numId w:val="52"/>
        </w:numPr>
        <w:spacing w:line="256" w:lineRule="auto"/>
        <w:ind w:left="1560" w:hanging="425"/>
        <w:rPr>
          <w:rFonts w:ascii="Cambria" w:eastAsiaTheme="minorHAnsi" w:hAnsi="Cambria" w:cstheme="minorBidi"/>
          <w:shd w:val="clear" w:color="auto" w:fill="FFFFFF"/>
        </w:rPr>
      </w:pPr>
      <w:r>
        <w:rPr>
          <w:rFonts w:ascii="Cambria" w:eastAsiaTheme="minorHAnsi" w:hAnsi="Cambria" w:cstheme="minorBidi"/>
          <w:shd w:val="clear" w:color="auto" w:fill="FFFFFF"/>
        </w:rPr>
        <w:t>uchádzač vykonal návrh a projektovanie opatrení na budovách, ktorých výsledkom bola úspora energií a/alebo iných prevádzkových nákladov;</w:t>
      </w:r>
    </w:p>
    <w:p w14:paraId="7CD1A90B" w14:textId="77777777" w:rsidR="00373D46" w:rsidRDefault="00373D46" w:rsidP="00373D46">
      <w:pPr>
        <w:pStyle w:val="Odsekzoznamu"/>
        <w:numPr>
          <w:ilvl w:val="3"/>
          <w:numId w:val="52"/>
        </w:numPr>
        <w:spacing w:line="256" w:lineRule="auto"/>
        <w:ind w:left="1560" w:hanging="425"/>
        <w:rPr>
          <w:rFonts w:ascii="Cambria" w:eastAsiaTheme="minorHAnsi" w:hAnsi="Cambria" w:cstheme="minorBidi"/>
          <w:shd w:val="clear" w:color="auto" w:fill="FFFFFF"/>
        </w:rPr>
      </w:pPr>
      <w:r>
        <w:rPr>
          <w:rFonts w:ascii="Cambria" w:eastAsiaTheme="minorHAnsi" w:hAnsi="Cambria" w:cstheme="minorBidi"/>
          <w:shd w:val="clear" w:color="auto" w:fill="FFFFFF"/>
        </w:rPr>
        <w:t>uchádzač vykonal modernizáciu energetického systému v budovách;</w:t>
      </w:r>
    </w:p>
    <w:p w14:paraId="124F0FC6" w14:textId="77777777" w:rsidR="00373D46" w:rsidRDefault="00373D46" w:rsidP="00373D46">
      <w:pPr>
        <w:pStyle w:val="Odsekzoznamu"/>
        <w:numPr>
          <w:ilvl w:val="3"/>
          <w:numId w:val="52"/>
        </w:numPr>
        <w:spacing w:line="256" w:lineRule="auto"/>
        <w:ind w:left="1560" w:hanging="425"/>
        <w:rPr>
          <w:rFonts w:ascii="Cambria" w:eastAsiaTheme="minorHAnsi" w:hAnsi="Cambria" w:cstheme="minorBidi"/>
          <w:shd w:val="clear" w:color="auto" w:fill="FFFFFF"/>
        </w:rPr>
      </w:pPr>
      <w:r>
        <w:rPr>
          <w:rFonts w:ascii="Cambria" w:eastAsiaTheme="minorHAnsi" w:hAnsi="Cambria" w:cstheme="minorBidi"/>
          <w:shd w:val="clear" w:color="auto" w:fill="FFFFFF"/>
        </w:rPr>
        <w:t>uchádzač v nadväznosti na realizáciu týchto stavebných prác vykonával službu dozoru riadenia modernizovaného systému tak, aby sa dosiahli vopred deklarované úspory</w:t>
      </w:r>
    </w:p>
    <w:p w14:paraId="7E1CCD4F" w14:textId="77777777" w:rsidR="00373D46" w:rsidRDefault="00373D46" w:rsidP="00373D46">
      <w:pPr>
        <w:pStyle w:val="Odsekzoznamu"/>
        <w:numPr>
          <w:ilvl w:val="3"/>
          <w:numId w:val="52"/>
        </w:numPr>
        <w:spacing w:line="256" w:lineRule="auto"/>
        <w:ind w:left="1560" w:hanging="425"/>
        <w:rPr>
          <w:rFonts w:ascii="Cambria" w:eastAsiaTheme="minorHAnsi" w:hAnsi="Cambria" w:cstheme="minorBidi"/>
          <w:shd w:val="clear" w:color="auto" w:fill="FFFFFF"/>
        </w:rPr>
      </w:pPr>
      <w:r>
        <w:rPr>
          <w:rFonts w:ascii="Cambria" w:eastAsiaTheme="minorHAnsi" w:hAnsi="Cambria" w:cstheme="minorBidi"/>
          <w:shd w:val="clear" w:color="auto" w:fill="FFFFFF"/>
        </w:rPr>
        <w:t>uchádzač garantoval dosiahnutie stanovených úspor;</w:t>
      </w:r>
    </w:p>
    <w:p w14:paraId="31FD3A40" w14:textId="77777777" w:rsidR="00373D46" w:rsidRDefault="00373D46" w:rsidP="00373D46">
      <w:pPr>
        <w:pStyle w:val="Odsekzoznamu"/>
        <w:numPr>
          <w:ilvl w:val="3"/>
          <w:numId w:val="52"/>
        </w:numPr>
        <w:spacing w:line="256" w:lineRule="auto"/>
        <w:ind w:left="1560" w:hanging="425"/>
        <w:rPr>
          <w:rFonts w:ascii="Cambria" w:eastAsiaTheme="minorHAnsi" w:hAnsi="Cambria" w:cstheme="minorBidi"/>
          <w:shd w:val="clear" w:color="auto" w:fill="FFFFFF"/>
        </w:rPr>
      </w:pPr>
      <w:r>
        <w:rPr>
          <w:rFonts w:ascii="Cambria" w:eastAsiaTheme="minorHAnsi" w:hAnsi="Cambria" w:cstheme="minorBidi"/>
          <w:shd w:val="clear" w:color="auto" w:fill="FFFFFF"/>
        </w:rPr>
        <w:t>plnenie obsahovalo podmienku, aby úspory boli vyhodnocované v pravidelných intervaloch; a</w:t>
      </w:r>
    </w:p>
    <w:p w14:paraId="5AB0681D" w14:textId="77777777" w:rsidR="00373D46" w:rsidRDefault="00373D46" w:rsidP="00373D46">
      <w:pPr>
        <w:pStyle w:val="Odsekzoznamu"/>
        <w:numPr>
          <w:ilvl w:val="3"/>
          <w:numId w:val="52"/>
        </w:numPr>
        <w:spacing w:line="256" w:lineRule="auto"/>
        <w:ind w:left="1560" w:hanging="425"/>
        <w:rPr>
          <w:rFonts w:ascii="Cambria" w:eastAsiaTheme="minorHAnsi" w:hAnsi="Cambria" w:cstheme="minorBidi"/>
          <w:shd w:val="clear" w:color="auto" w:fill="FFFFFF"/>
        </w:rPr>
      </w:pPr>
      <w:r>
        <w:rPr>
          <w:rFonts w:ascii="Cambria" w:eastAsiaTheme="minorHAnsi" w:hAnsi="Cambria" w:cstheme="minorBidi"/>
          <w:shd w:val="clear" w:color="auto" w:fill="FFFFFF"/>
        </w:rPr>
        <w:t>plnenie obsahovalo podmienku, aby garantované úspory boli dosiahnuté vo všetkých hodnotiacich periódach projektu, resp. aby v opačnom prípade dodávateľ projektu finančne vykompenzoval hodnotu výpadku úspor.</w:t>
      </w:r>
    </w:p>
    <w:p w14:paraId="6EFAECA8" w14:textId="14C4A560" w:rsidR="00C03B32" w:rsidRPr="00A56355" w:rsidRDefault="00627C1E" w:rsidP="008E1487">
      <w:pPr>
        <w:pStyle w:val="Nadpis6"/>
        <w:rPr>
          <w:rFonts w:eastAsia="Times New Roman"/>
          <w:shd w:val="clear" w:color="auto" w:fill="FFFFFF"/>
          <w:lang w:eastAsia="sk-SK"/>
        </w:rPr>
      </w:pPr>
      <w:bookmarkStart w:id="408" w:name="_Ref6294579"/>
      <w:r w:rsidRPr="007A30F0">
        <w:rPr>
          <w:rFonts w:eastAsia="Times New Roman"/>
          <w:lang w:eastAsia="sk-SK"/>
        </w:rPr>
        <w:t xml:space="preserve">V </w:t>
      </w:r>
      <w:r w:rsidRPr="007A30F0">
        <w:rPr>
          <w:rFonts w:eastAsia="Times New Roman" w:cs="Arial"/>
          <w:shd w:val="clear" w:color="auto" w:fill="FFFFFF"/>
          <w:lang w:eastAsia="sk-SK"/>
        </w:rPr>
        <w:t>súlade</w:t>
      </w:r>
      <w:r w:rsidRPr="007A30F0">
        <w:rPr>
          <w:rFonts w:eastAsia="Times New Roman"/>
          <w:lang w:eastAsia="sk-SK"/>
        </w:rPr>
        <w:t xml:space="preserve"> s ustanovením §</w:t>
      </w:r>
      <w:r w:rsidRPr="00A56355">
        <w:rPr>
          <w:rFonts w:eastAsia="Times New Roman"/>
          <w:lang w:eastAsia="sk-SK"/>
        </w:rPr>
        <w:t xml:space="preserve"> 34 ods. 1 písm. g) ZVO: Údaje o vzdelaní a odbornej praxi alebo o odbornej kvalifikácií osôb určených na plnenie zmluvy alebo riadiacich zamestnancov.</w:t>
      </w:r>
      <w:bookmarkEnd w:id="408"/>
    </w:p>
    <w:p w14:paraId="51C2A236" w14:textId="27D25A3B" w:rsidR="00627C1E" w:rsidRPr="006E2F0C" w:rsidRDefault="00627C1E" w:rsidP="00627C1E">
      <w:pPr>
        <w:ind w:left="1134"/>
        <w:rPr>
          <w:b/>
          <w:bCs/>
          <w:shd w:val="clear" w:color="auto" w:fill="FFFFFF"/>
          <w:lang w:eastAsia="sk-SK"/>
        </w:rPr>
      </w:pPr>
      <w:r w:rsidRPr="006E2F0C">
        <w:rPr>
          <w:b/>
          <w:bCs/>
          <w:shd w:val="clear" w:color="auto" w:fill="FFFFFF"/>
          <w:lang w:eastAsia="sk-SK"/>
        </w:rPr>
        <w:t>Minimálna požadovaná úroveň:</w:t>
      </w:r>
    </w:p>
    <w:p w14:paraId="7C3BDB70" w14:textId="0F11C9C2" w:rsidR="000047A6" w:rsidRPr="00A56355" w:rsidRDefault="00627C1E" w:rsidP="00627C1E">
      <w:pPr>
        <w:ind w:left="1134"/>
        <w:rPr>
          <w:shd w:val="clear" w:color="auto" w:fill="FFFFFF"/>
          <w:lang w:eastAsia="sk-SK"/>
        </w:rPr>
      </w:pPr>
      <w:r w:rsidRPr="00A56355">
        <w:rPr>
          <w:shd w:val="clear" w:color="auto" w:fill="FFFFFF"/>
          <w:lang w:eastAsia="sk-SK"/>
        </w:rPr>
        <w:t xml:space="preserve">Uchádzač musí preukázať svoju odbornú spôsobilosť na poskytovanie požadovaných služieb potvrdením, že má k dispozícii nižšie uvedených </w:t>
      </w:r>
      <w:r w:rsidR="00C34A39" w:rsidRPr="00A56355">
        <w:rPr>
          <w:shd w:val="clear" w:color="auto" w:fill="FFFFFF"/>
          <w:lang w:eastAsia="sk-SK"/>
        </w:rPr>
        <w:t>odborníkov</w:t>
      </w:r>
      <w:r w:rsidRPr="00A56355">
        <w:rPr>
          <w:shd w:val="clear" w:color="auto" w:fill="FFFFFF"/>
          <w:lang w:eastAsia="sk-SK"/>
        </w:rPr>
        <w:t xml:space="preserve"> spĺňajúcich stanovené požiadavky, v príslušnom počte. Nižšie uvedené požiadavky na </w:t>
      </w:r>
      <w:r w:rsidR="00C34A39" w:rsidRPr="00A56355">
        <w:rPr>
          <w:shd w:val="clear" w:color="auto" w:fill="FFFFFF"/>
          <w:lang w:eastAsia="sk-SK"/>
        </w:rPr>
        <w:t>odborníka</w:t>
      </w:r>
      <w:r w:rsidRPr="00A56355">
        <w:rPr>
          <w:shd w:val="clear" w:color="auto" w:fill="FFFFFF"/>
          <w:lang w:eastAsia="sk-SK"/>
        </w:rPr>
        <w:t xml:space="preserve"> </w:t>
      </w:r>
      <w:r w:rsidR="00C34A39" w:rsidRPr="00A56355">
        <w:rPr>
          <w:shd w:val="clear" w:color="auto" w:fill="FFFFFF"/>
          <w:lang w:eastAsia="sk-SK"/>
        </w:rPr>
        <w:t>uchádzač</w:t>
      </w:r>
      <w:r w:rsidRPr="00A56355">
        <w:rPr>
          <w:shd w:val="clear" w:color="auto" w:fill="FFFFFF"/>
          <w:lang w:eastAsia="sk-SK"/>
        </w:rPr>
        <w:t xml:space="preserve"> preukáže predložením:</w:t>
      </w:r>
    </w:p>
    <w:p w14:paraId="0F4FB7B3" w14:textId="60150B42" w:rsidR="007524ED" w:rsidRPr="00A56355" w:rsidRDefault="00F86B6C" w:rsidP="00AB6B8B">
      <w:pPr>
        <w:pStyle w:val="Nadpis7"/>
        <w:rPr>
          <w:rFonts w:eastAsia="Times New Roman"/>
          <w:shd w:val="clear" w:color="auto" w:fill="FFFFFF"/>
          <w:lang w:eastAsia="sk-SK"/>
        </w:rPr>
      </w:pPr>
      <w:r w:rsidRPr="00A56355">
        <w:rPr>
          <w:rFonts w:eastAsia="Times New Roman"/>
          <w:shd w:val="clear" w:color="auto" w:fill="FFFFFF"/>
          <w:lang w:eastAsia="sk-SK"/>
        </w:rPr>
        <w:t>vyplneného formuláru, ktorý je prílohou F2 týchto súťažných podkladov</w:t>
      </w:r>
      <w:r w:rsidR="00A1409F" w:rsidRPr="00A56355">
        <w:rPr>
          <w:rFonts w:eastAsia="Times New Roman"/>
          <w:shd w:val="clear" w:color="auto" w:fill="FFFFFF"/>
          <w:lang w:eastAsia="sk-SK"/>
        </w:rPr>
        <w:t xml:space="preserve"> príslušného odborníka; a</w:t>
      </w:r>
    </w:p>
    <w:p w14:paraId="3E9E88B5" w14:textId="693477D2" w:rsidR="007524ED" w:rsidRPr="00A56355" w:rsidRDefault="007524ED" w:rsidP="00AB6B8B">
      <w:pPr>
        <w:pStyle w:val="Nadpis7"/>
        <w:rPr>
          <w:rFonts w:eastAsia="Times New Roman"/>
          <w:shd w:val="clear" w:color="auto" w:fill="FFFFFF"/>
          <w:lang w:eastAsia="sk-SK"/>
        </w:rPr>
      </w:pPr>
      <w:bookmarkStart w:id="409" w:name="_Ref6294690"/>
      <w:r w:rsidRPr="00A56355">
        <w:rPr>
          <w:rFonts w:eastAsia="Times New Roman"/>
          <w:shd w:val="clear" w:color="auto" w:fill="FFFFFF"/>
          <w:lang w:eastAsia="sk-SK"/>
        </w:rPr>
        <w:t xml:space="preserve">požadovaného oprávnenia alebo certifikátu alebo ekvivalentného dokladu, preukazujúceho kvalifikáciu </w:t>
      </w:r>
      <w:r w:rsidR="006940E3" w:rsidRPr="00A56355">
        <w:rPr>
          <w:rFonts w:eastAsiaTheme="minorHAnsi"/>
          <w:shd w:val="clear" w:color="auto" w:fill="FFFFFF"/>
        </w:rPr>
        <w:t>odborníka</w:t>
      </w:r>
      <w:r w:rsidR="006940E3" w:rsidRPr="00A56355">
        <w:rPr>
          <w:rFonts w:eastAsia="Times New Roman"/>
          <w:shd w:val="clear" w:color="auto" w:fill="FFFFFF"/>
          <w:lang w:eastAsia="sk-SK"/>
        </w:rPr>
        <w:t xml:space="preserve"> </w:t>
      </w:r>
      <w:r w:rsidRPr="00A56355">
        <w:rPr>
          <w:rFonts w:eastAsia="Times New Roman"/>
          <w:shd w:val="clear" w:color="auto" w:fill="FFFFFF"/>
          <w:lang w:eastAsia="sk-SK"/>
        </w:rPr>
        <w:t xml:space="preserve">vzťahujúcu sa k predmetu </w:t>
      </w:r>
      <w:r w:rsidR="00FB63BA" w:rsidRPr="00A56355">
        <w:rPr>
          <w:rFonts w:eastAsiaTheme="minorHAnsi"/>
          <w:shd w:val="clear" w:color="auto" w:fill="FFFFFF"/>
        </w:rPr>
        <w:t>zákazky</w:t>
      </w:r>
      <w:r w:rsidRPr="00A56355">
        <w:rPr>
          <w:rFonts w:eastAsia="Times New Roman"/>
          <w:shd w:val="clear" w:color="auto" w:fill="FFFFFF"/>
          <w:lang w:eastAsia="sk-SK"/>
        </w:rPr>
        <w:t xml:space="preserve"> (</w:t>
      </w:r>
      <w:r w:rsidR="00CB3729" w:rsidRPr="00A56355">
        <w:rPr>
          <w:rFonts w:eastAsia="Times New Roman"/>
          <w:shd w:val="clear" w:color="auto" w:fill="FFFFFF"/>
          <w:lang w:eastAsia="sk-SK"/>
        </w:rPr>
        <w:t>ak sa vyžaduje</w:t>
      </w:r>
      <w:r w:rsidRPr="00A56355">
        <w:rPr>
          <w:rFonts w:eastAsia="Times New Roman"/>
          <w:shd w:val="clear" w:color="auto" w:fill="FFFFFF"/>
          <w:lang w:eastAsia="sk-SK"/>
        </w:rPr>
        <w:t>)</w:t>
      </w:r>
      <w:r w:rsidR="004B6A72" w:rsidRPr="00A56355">
        <w:rPr>
          <w:rFonts w:eastAsia="Times New Roman"/>
          <w:shd w:val="clear" w:color="auto" w:fill="FFFFFF"/>
          <w:lang w:eastAsia="sk-SK"/>
        </w:rPr>
        <w:t>.</w:t>
      </w:r>
      <w:bookmarkEnd w:id="409"/>
    </w:p>
    <w:p w14:paraId="292E4870" w14:textId="5E5357D8" w:rsidR="009E3F10" w:rsidRPr="00A56355" w:rsidRDefault="009239C0" w:rsidP="009E3F10">
      <w:pPr>
        <w:ind w:left="1134"/>
        <w:rPr>
          <w:b/>
          <w:shd w:val="clear" w:color="auto" w:fill="FFFFFF"/>
          <w:lang w:eastAsia="sk-SK"/>
        </w:rPr>
      </w:pPr>
      <w:r w:rsidRPr="00A56355">
        <w:rPr>
          <w:b/>
          <w:shd w:val="clear" w:color="auto" w:fill="FFFFFF"/>
          <w:lang w:eastAsia="sk-SK"/>
        </w:rPr>
        <w:t>Odborník</w:t>
      </w:r>
      <w:r w:rsidR="009E3F10" w:rsidRPr="00A56355">
        <w:rPr>
          <w:b/>
          <w:shd w:val="clear" w:color="auto" w:fill="FFFFFF"/>
          <w:lang w:eastAsia="sk-SK"/>
        </w:rPr>
        <w:t xml:space="preserve"> č. </w:t>
      </w:r>
      <w:r w:rsidR="005C3695" w:rsidRPr="00A56355">
        <w:rPr>
          <w:b/>
          <w:shd w:val="clear" w:color="auto" w:fill="FFFFFF"/>
          <w:lang w:eastAsia="sk-SK"/>
        </w:rPr>
        <w:t>1</w:t>
      </w:r>
      <w:r w:rsidR="009E3F10" w:rsidRPr="00A56355">
        <w:rPr>
          <w:b/>
          <w:shd w:val="clear" w:color="auto" w:fill="FFFFFF"/>
          <w:lang w:eastAsia="sk-SK"/>
        </w:rPr>
        <w:t xml:space="preserve"> –</w:t>
      </w:r>
      <w:r w:rsidR="00E81F0A" w:rsidRPr="00A56355">
        <w:rPr>
          <w:b/>
          <w:shd w:val="clear" w:color="auto" w:fill="FFFFFF"/>
          <w:lang w:eastAsia="sk-SK"/>
        </w:rPr>
        <w:t xml:space="preserve"> </w:t>
      </w:r>
      <w:r w:rsidR="00890F8F" w:rsidRPr="00A56355">
        <w:rPr>
          <w:b/>
          <w:shd w:val="clear" w:color="auto" w:fill="FFFFFF"/>
          <w:lang w:eastAsia="sk-SK"/>
        </w:rPr>
        <w:t xml:space="preserve">Projektový manažér – 1 osoba </w:t>
      </w:r>
    </w:p>
    <w:p w14:paraId="6F9DA908" w14:textId="556CBBDC" w:rsidR="009E3F10" w:rsidRPr="00A56355" w:rsidRDefault="009239C0" w:rsidP="009E3F10">
      <w:pPr>
        <w:ind w:left="1134"/>
        <w:rPr>
          <w:shd w:val="clear" w:color="auto" w:fill="FFFFFF"/>
          <w:lang w:eastAsia="sk-SK"/>
        </w:rPr>
      </w:pPr>
      <w:r w:rsidRPr="00A56355">
        <w:rPr>
          <w:shd w:val="clear" w:color="auto" w:fill="FFFFFF"/>
          <w:lang w:eastAsia="sk-SK"/>
        </w:rPr>
        <w:t xml:space="preserve">Odborník </w:t>
      </w:r>
      <w:r w:rsidR="009E3F10" w:rsidRPr="00A56355">
        <w:rPr>
          <w:shd w:val="clear" w:color="auto" w:fill="FFFFFF"/>
          <w:lang w:eastAsia="sk-SK"/>
        </w:rPr>
        <w:t>musí spĺňať nasledovné požiadavky:</w:t>
      </w:r>
    </w:p>
    <w:p w14:paraId="43A95182" w14:textId="02EA7B0A" w:rsidR="009239C0" w:rsidRPr="00A56355" w:rsidRDefault="009239C0" w:rsidP="002670F9">
      <w:pPr>
        <w:pStyle w:val="Odsekzoznamu"/>
        <w:numPr>
          <w:ilvl w:val="3"/>
          <w:numId w:val="17"/>
        </w:numPr>
        <w:ind w:left="1560" w:hanging="425"/>
        <w:contextualSpacing w:val="0"/>
        <w:rPr>
          <w:rFonts w:ascii="Cambria" w:eastAsiaTheme="minorHAnsi" w:hAnsi="Cambria" w:cstheme="minorBidi"/>
          <w:shd w:val="clear" w:color="auto" w:fill="FFFFFF"/>
        </w:rPr>
      </w:pPr>
      <w:r w:rsidRPr="00A56355">
        <w:rPr>
          <w:rFonts w:ascii="Cambria" w:eastAsiaTheme="minorHAnsi" w:hAnsi="Cambria" w:cstheme="minorBidi"/>
          <w:shd w:val="clear" w:color="auto" w:fill="FFFFFF"/>
        </w:rPr>
        <w:t xml:space="preserve">najmenej </w:t>
      </w:r>
      <w:bookmarkStart w:id="410" w:name="_Hlk65230776"/>
      <w:r w:rsidR="00E81F0A" w:rsidRPr="00A56355">
        <w:rPr>
          <w:rFonts w:ascii="Cambria" w:eastAsiaTheme="minorHAnsi" w:hAnsi="Cambria" w:cs="Arial"/>
        </w:rPr>
        <w:t>5</w:t>
      </w:r>
      <w:r w:rsidR="005C3695" w:rsidRPr="00A56355">
        <w:rPr>
          <w:rFonts w:ascii="Cambria" w:eastAsiaTheme="minorHAnsi" w:hAnsi="Cambria" w:cs="Arial"/>
        </w:rPr>
        <w:t xml:space="preserve"> </w:t>
      </w:r>
      <w:r w:rsidRPr="00A56355">
        <w:rPr>
          <w:rFonts w:ascii="Cambria" w:eastAsiaTheme="minorHAnsi" w:hAnsi="Cambria" w:cstheme="minorBidi"/>
          <w:shd w:val="clear" w:color="auto" w:fill="FFFFFF"/>
        </w:rPr>
        <w:t>ročné odborné skúsenosti v</w:t>
      </w:r>
      <w:r w:rsidR="00E81F0A" w:rsidRPr="00A56355">
        <w:rPr>
          <w:rFonts w:ascii="Cambria" w:eastAsiaTheme="minorHAnsi" w:hAnsi="Cambria" w:cstheme="minorBidi"/>
          <w:shd w:val="clear" w:color="auto" w:fill="FFFFFF"/>
        </w:rPr>
        <w:t xml:space="preserve"> oblasti </w:t>
      </w:r>
      <w:r w:rsidR="00890F8F" w:rsidRPr="00A56355">
        <w:rPr>
          <w:rFonts w:ascii="Cambria" w:eastAsiaTheme="minorHAnsi" w:hAnsi="Cambria" w:cstheme="minorBidi"/>
          <w:shd w:val="clear" w:color="auto" w:fill="FFFFFF"/>
        </w:rPr>
        <w:t xml:space="preserve">projektového manažéra v oblasti </w:t>
      </w:r>
      <w:r w:rsidR="00F86B6C" w:rsidRPr="00A56355">
        <w:rPr>
          <w:rFonts w:ascii="Cambria" w:eastAsiaTheme="minorHAnsi" w:hAnsi="Cambria" w:cstheme="minorBidi"/>
          <w:shd w:val="clear" w:color="auto" w:fill="FFFFFF"/>
        </w:rPr>
        <w:t>stavebníctva</w:t>
      </w:r>
      <w:bookmarkEnd w:id="410"/>
      <w:r w:rsidR="00980F32" w:rsidRPr="00A56355">
        <w:rPr>
          <w:rFonts w:ascii="Cambria" w:eastAsiaTheme="minorHAnsi" w:hAnsi="Cambria" w:cstheme="minorBidi"/>
          <w:shd w:val="clear" w:color="auto" w:fill="FFFFFF"/>
        </w:rPr>
        <w:t xml:space="preserve">. Túto </w:t>
      </w:r>
      <w:r w:rsidRPr="00A56355">
        <w:rPr>
          <w:rFonts w:ascii="Cambria" w:eastAsiaTheme="minorHAnsi" w:hAnsi="Cambria" w:cstheme="minorBidi"/>
          <w:shd w:val="clear" w:color="auto" w:fill="FFFFFF"/>
        </w:rPr>
        <w:t xml:space="preserve">podmienku účasti uchádzač u </w:t>
      </w:r>
      <w:r w:rsidR="00393680" w:rsidRPr="00A56355">
        <w:rPr>
          <w:rFonts w:ascii="Cambria" w:eastAsiaTheme="minorHAnsi" w:hAnsi="Cambria" w:cstheme="minorBidi"/>
          <w:shd w:val="clear" w:color="auto" w:fill="FFFFFF"/>
        </w:rPr>
        <w:t>odborníka</w:t>
      </w:r>
      <w:r w:rsidRPr="00A56355">
        <w:rPr>
          <w:rFonts w:ascii="Cambria" w:eastAsiaTheme="minorHAnsi" w:hAnsi="Cambria" w:cstheme="minorBidi"/>
          <w:shd w:val="clear" w:color="auto" w:fill="FFFFFF"/>
        </w:rPr>
        <w:t xml:space="preserve"> preukáže </w:t>
      </w:r>
      <w:r w:rsidR="00A1409F" w:rsidRPr="00A56355">
        <w:rPr>
          <w:rFonts w:ascii="Cambria" w:eastAsiaTheme="minorHAnsi" w:hAnsi="Cambria" w:cstheme="minorBidi"/>
          <w:shd w:val="clear" w:color="auto" w:fill="FFFFFF"/>
        </w:rPr>
        <w:t>vyplneným formulárom</w:t>
      </w:r>
      <w:r w:rsidR="005642DA" w:rsidRPr="00A56355">
        <w:rPr>
          <w:rFonts w:ascii="Cambria" w:eastAsiaTheme="minorHAnsi" w:hAnsi="Cambria" w:cstheme="minorBidi"/>
          <w:shd w:val="clear" w:color="auto" w:fill="FFFFFF"/>
        </w:rPr>
        <w:t xml:space="preserve"> </w:t>
      </w:r>
      <w:r w:rsidR="005642DA" w:rsidRPr="00A56355">
        <w:rPr>
          <w:rFonts w:ascii="Cambria" w:hAnsi="Cambria" w:cstheme="majorBidi"/>
          <w:iCs/>
          <w:szCs w:val="22"/>
          <w:shd w:val="clear" w:color="auto" w:fill="FFFFFF"/>
        </w:rPr>
        <w:t>ktorý je prílohou F2 týchto súťažných podkladov</w:t>
      </w:r>
      <w:r w:rsidR="005642DA" w:rsidRPr="00A56355">
        <w:rPr>
          <w:rFonts w:ascii="Cambria" w:eastAsiaTheme="minorHAnsi" w:hAnsi="Cambria" w:cstheme="minorBidi"/>
          <w:shd w:val="clear" w:color="auto" w:fill="FFFFFF"/>
        </w:rPr>
        <w:t>.</w:t>
      </w:r>
    </w:p>
    <w:p w14:paraId="6F9DB1D8" w14:textId="5D92CBC3" w:rsidR="005642DA" w:rsidRPr="00A56355" w:rsidRDefault="005642DA" w:rsidP="00074A96">
      <w:pPr>
        <w:ind w:left="1134"/>
        <w:rPr>
          <w:b/>
          <w:shd w:val="clear" w:color="auto" w:fill="FFFFFF"/>
          <w:lang w:eastAsia="sk-SK"/>
        </w:rPr>
      </w:pPr>
      <w:r w:rsidRPr="00A56355">
        <w:rPr>
          <w:b/>
          <w:shd w:val="clear" w:color="auto" w:fill="FFFFFF"/>
          <w:lang w:eastAsia="sk-SK"/>
        </w:rPr>
        <w:t xml:space="preserve">Odborník č. 2 </w:t>
      </w:r>
      <w:r w:rsidR="00C35119" w:rsidRPr="00A56355">
        <w:rPr>
          <w:b/>
          <w:shd w:val="clear" w:color="auto" w:fill="FFFFFF"/>
          <w:lang w:eastAsia="sk-SK"/>
        </w:rPr>
        <w:t>–</w:t>
      </w:r>
      <w:r w:rsidRPr="00A56355">
        <w:rPr>
          <w:b/>
          <w:shd w:val="clear" w:color="auto" w:fill="FFFFFF"/>
          <w:lang w:eastAsia="sk-SK"/>
        </w:rPr>
        <w:t xml:space="preserve"> </w:t>
      </w:r>
      <w:r w:rsidR="00C35119" w:rsidRPr="00A56355">
        <w:rPr>
          <w:b/>
          <w:shd w:val="clear" w:color="auto" w:fill="FFFFFF"/>
          <w:lang w:eastAsia="sk-SK"/>
        </w:rPr>
        <w:t>Autorizovaný inžinier</w:t>
      </w:r>
    </w:p>
    <w:p w14:paraId="141062DE" w14:textId="77777777" w:rsidR="00347297" w:rsidRPr="00A56355" w:rsidRDefault="00347297" w:rsidP="00347297">
      <w:pPr>
        <w:ind w:left="1134"/>
        <w:rPr>
          <w:shd w:val="clear" w:color="auto" w:fill="FFFFFF"/>
          <w:lang w:eastAsia="sk-SK"/>
        </w:rPr>
      </w:pPr>
      <w:r w:rsidRPr="00A56355">
        <w:rPr>
          <w:shd w:val="clear" w:color="auto" w:fill="FFFFFF"/>
          <w:lang w:eastAsia="sk-SK"/>
        </w:rPr>
        <w:t>Odborník musí spĺňať nasledovné požiadavky:</w:t>
      </w:r>
    </w:p>
    <w:p w14:paraId="21C8DFF1" w14:textId="7AFCB4D5" w:rsidR="005642DA" w:rsidRPr="00A56355" w:rsidRDefault="00C35119" w:rsidP="002670F9">
      <w:pPr>
        <w:pStyle w:val="Odsekzoznamu"/>
        <w:numPr>
          <w:ilvl w:val="3"/>
          <w:numId w:val="17"/>
        </w:numPr>
        <w:ind w:left="1560" w:hanging="425"/>
        <w:contextualSpacing w:val="0"/>
        <w:rPr>
          <w:rFonts w:ascii="Cambria" w:eastAsiaTheme="minorHAnsi" w:hAnsi="Cambria" w:cstheme="minorBidi"/>
          <w:shd w:val="clear" w:color="auto" w:fill="FFFFFF"/>
        </w:rPr>
      </w:pPr>
      <w:r w:rsidRPr="00A56355">
        <w:rPr>
          <w:rFonts w:ascii="Cambria" w:eastAsiaTheme="minorHAnsi" w:hAnsi="Cambria" w:cstheme="minorBidi"/>
          <w:shd w:val="clear" w:color="auto" w:fill="FFFFFF"/>
        </w:rPr>
        <w:t>odborník musel vypracova</w:t>
      </w:r>
      <w:r w:rsidR="00936D07" w:rsidRPr="00A56355">
        <w:rPr>
          <w:rFonts w:ascii="Cambria" w:eastAsiaTheme="minorHAnsi" w:hAnsi="Cambria" w:cstheme="minorBidi"/>
          <w:shd w:val="clear" w:color="auto" w:fill="FFFFFF"/>
        </w:rPr>
        <w:t>ť</w:t>
      </w:r>
      <w:r w:rsidRPr="00A56355">
        <w:rPr>
          <w:rFonts w:ascii="Cambria" w:eastAsiaTheme="minorHAnsi" w:hAnsi="Cambria" w:cstheme="minorBidi"/>
          <w:shd w:val="clear" w:color="auto" w:fill="FFFFFF"/>
        </w:rPr>
        <w:t>, resp. vystupovať ako osoba zodpovedná za vypracovanie projektovej dokumentácie potrebnej na realizáciu opatrení a prác</w:t>
      </w:r>
      <w:r w:rsidR="009635ED" w:rsidRPr="00A56355">
        <w:rPr>
          <w:rFonts w:ascii="Cambria" w:eastAsiaTheme="minorHAnsi" w:hAnsi="Cambria" w:cstheme="minorBidi"/>
          <w:shd w:val="clear" w:color="auto" w:fill="FFFFFF"/>
        </w:rPr>
        <w:t xml:space="preserve"> rovnakého alebo podobného charakteru a zložitosti ako je predmet zákazky (t.</w:t>
      </w:r>
      <w:r w:rsidR="00575BB8" w:rsidRPr="00A56355">
        <w:rPr>
          <w:rFonts w:ascii="Cambria" w:eastAsiaTheme="minorHAnsi" w:hAnsi="Cambria" w:cstheme="minorBidi"/>
          <w:shd w:val="clear" w:color="auto" w:fill="FFFFFF"/>
        </w:rPr>
        <w:t xml:space="preserve"> </w:t>
      </w:r>
      <w:r w:rsidR="009635ED" w:rsidRPr="00A56355">
        <w:rPr>
          <w:rFonts w:ascii="Cambria" w:eastAsiaTheme="minorHAnsi" w:hAnsi="Cambria" w:cstheme="minorBidi"/>
          <w:shd w:val="clear" w:color="auto" w:fill="FFFFFF"/>
        </w:rPr>
        <w:t>j.</w:t>
      </w:r>
      <w:r w:rsidRPr="00A56355">
        <w:rPr>
          <w:rFonts w:ascii="Cambria" w:eastAsiaTheme="minorHAnsi" w:hAnsi="Cambria" w:cstheme="minorBidi"/>
          <w:shd w:val="clear" w:color="auto" w:fill="FFFFFF"/>
        </w:rPr>
        <w:t xml:space="preserve"> </w:t>
      </w:r>
      <w:r w:rsidR="009635ED" w:rsidRPr="00A56355">
        <w:rPr>
          <w:rFonts w:ascii="Cambria" w:eastAsiaTheme="minorHAnsi" w:hAnsi="Cambria" w:cstheme="minorBidi"/>
          <w:shd w:val="clear" w:color="auto" w:fill="FFFFFF"/>
        </w:rPr>
        <w:t xml:space="preserve">napr. </w:t>
      </w:r>
      <w:bookmarkStart w:id="411" w:name="_Hlk65237102"/>
      <w:r w:rsidR="009635ED" w:rsidRPr="00A56355">
        <w:rPr>
          <w:rFonts w:ascii="Cambria" w:eastAsiaTheme="minorHAnsi" w:hAnsi="Cambria" w:cstheme="minorBidi"/>
          <w:shd w:val="clear" w:color="auto" w:fill="FFFFFF"/>
        </w:rPr>
        <w:t xml:space="preserve">výstavba / </w:t>
      </w:r>
      <w:r w:rsidR="00F2173B" w:rsidRPr="00A56355">
        <w:rPr>
          <w:rFonts w:ascii="Cambria" w:eastAsiaTheme="minorHAnsi" w:hAnsi="Cambria" w:cstheme="minorBidi"/>
          <w:shd w:val="clear" w:color="auto" w:fill="FFFFFF"/>
        </w:rPr>
        <w:t xml:space="preserve">rekonštrukcia zdroja tepla, rozvodov, </w:t>
      </w:r>
      <w:r w:rsidR="009635ED" w:rsidRPr="00A56355">
        <w:rPr>
          <w:rFonts w:ascii="Cambria" w:eastAsiaTheme="minorHAnsi" w:hAnsi="Cambria" w:cstheme="minorBidi"/>
          <w:shd w:val="clear" w:color="auto" w:fill="FFFFFF"/>
        </w:rPr>
        <w:t xml:space="preserve">zatepľovanie, výmena otvorových konštrukcií </w:t>
      </w:r>
      <w:r w:rsidR="00F2173B" w:rsidRPr="00A56355">
        <w:rPr>
          <w:rFonts w:ascii="Cambria" w:eastAsiaTheme="minorHAnsi" w:hAnsi="Cambria" w:cstheme="minorBidi"/>
          <w:shd w:val="clear" w:color="auto" w:fill="FFFFFF"/>
        </w:rPr>
        <w:t xml:space="preserve">a </w:t>
      </w:r>
      <w:r w:rsidR="00F2173B" w:rsidRPr="00A56355">
        <w:rPr>
          <w:rFonts w:ascii="Cambria" w:eastAsiaTheme="minorHAnsi" w:hAnsi="Cambria" w:cstheme="minorBidi"/>
          <w:shd w:val="clear" w:color="auto" w:fill="FFFFFF"/>
        </w:rPr>
        <w:lastRenderedPageBreak/>
        <w:t>pod</w:t>
      </w:r>
      <w:bookmarkEnd w:id="411"/>
      <w:r w:rsidR="00F2173B" w:rsidRPr="00A56355">
        <w:rPr>
          <w:rFonts w:ascii="Cambria" w:eastAsiaTheme="minorHAnsi" w:hAnsi="Cambria" w:cstheme="minorBidi"/>
          <w:shd w:val="clear" w:color="auto" w:fill="FFFFFF"/>
        </w:rPr>
        <w:t>)</w:t>
      </w:r>
      <w:r w:rsidRPr="00A56355">
        <w:rPr>
          <w:rFonts w:ascii="Cambria" w:eastAsiaTheme="minorHAnsi" w:hAnsi="Cambria" w:cstheme="minorBidi"/>
          <w:shd w:val="clear" w:color="auto" w:fill="FFFFFF"/>
        </w:rPr>
        <w:t xml:space="preserve">, pričom </w:t>
      </w:r>
      <w:r w:rsidRPr="00A56355">
        <w:rPr>
          <w:rFonts w:ascii="Cambria" w:eastAsiaTheme="minorHAnsi" w:hAnsi="Cambria" w:cstheme="minorBidi"/>
          <w:b/>
          <w:bCs/>
          <w:shd w:val="clear" w:color="auto" w:fill="FFFFFF"/>
        </w:rPr>
        <w:t>investičný náklad na stavebnú činnosť</w:t>
      </w:r>
      <w:r w:rsidRPr="00A56355">
        <w:rPr>
          <w:rFonts w:ascii="Cambria" w:eastAsiaTheme="minorHAnsi" w:hAnsi="Cambria" w:cstheme="minorBidi"/>
          <w:shd w:val="clear" w:color="auto" w:fill="FFFFFF"/>
        </w:rPr>
        <w:t xml:space="preserve"> </w:t>
      </w:r>
      <w:r w:rsidR="00C25B8C" w:rsidRPr="00A56355">
        <w:rPr>
          <w:rFonts w:ascii="Cambria" w:eastAsiaTheme="minorHAnsi" w:hAnsi="Cambria" w:cstheme="minorBidi"/>
          <w:shd w:val="clear" w:color="auto" w:fill="FFFFFF"/>
        </w:rPr>
        <w:t xml:space="preserve">(kumulatívne hoc v rámci viacerých zákaziek) </w:t>
      </w:r>
      <w:r w:rsidRPr="00A56355">
        <w:rPr>
          <w:rFonts w:ascii="Cambria" w:eastAsiaTheme="minorHAnsi" w:hAnsi="Cambria" w:cstheme="minorBidi"/>
          <w:shd w:val="clear" w:color="auto" w:fill="FFFFFF"/>
        </w:rPr>
        <w:t xml:space="preserve">pre opatrenia, pre ktoré odborník vypracoval projektovú dokumentáciu, resp. vystupoval ako osoba zodpovedná za vypracovanie projektovej dokumentácie, bol min. vo výške </w:t>
      </w:r>
      <w:r w:rsidR="00FD6DCB" w:rsidRPr="006E2F0C">
        <w:rPr>
          <w:rFonts w:ascii="Cambria" w:eastAsiaTheme="minorHAnsi" w:hAnsi="Cambria" w:cstheme="minorBidi"/>
          <w:b/>
          <w:bCs/>
          <w:shd w:val="clear" w:color="auto" w:fill="FFFFFF"/>
        </w:rPr>
        <w:t>500 000</w:t>
      </w:r>
      <w:r w:rsidR="009829B0" w:rsidRPr="006E2F0C">
        <w:rPr>
          <w:rFonts w:ascii="Cambria" w:eastAsiaTheme="minorHAnsi" w:hAnsi="Cambria" w:cstheme="minorBidi"/>
          <w:b/>
          <w:bCs/>
          <w:shd w:val="clear" w:color="auto" w:fill="FFFFFF"/>
        </w:rPr>
        <w:t>,-</w:t>
      </w:r>
      <w:r w:rsidRPr="006E2F0C">
        <w:rPr>
          <w:rFonts w:ascii="Cambria" w:eastAsiaTheme="minorHAnsi" w:hAnsi="Cambria" w:cstheme="minorBidi"/>
          <w:b/>
          <w:bCs/>
          <w:shd w:val="clear" w:color="auto" w:fill="FFFFFF"/>
        </w:rPr>
        <w:t xml:space="preserve"> EUR bez</w:t>
      </w:r>
      <w:r w:rsidRPr="00A56355">
        <w:rPr>
          <w:rFonts w:ascii="Cambria" w:eastAsiaTheme="minorHAnsi" w:hAnsi="Cambria" w:cstheme="minorBidi"/>
          <w:b/>
          <w:bCs/>
          <w:shd w:val="clear" w:color="auto" w:fill="FFFFFF"/>
        </w:rPr>
        <w:t xml:space="preserve"> DPH</w:t>
      </w:r>
      <w:r w:rsidR="00BC7C51" w:rsidRPr="00A56355">
        <w:rPr>
          <w:rFonts w:ascii="Cambria" w:eastAsiaTheme="minorHAnsi" w:hAnsi="Cambria" w:cstheme="minorBidi"/>
          <w:shd w:val="clear" w:color="auto" w:fill="FFFFFF"/>
        </w:rPr>
        <w:t>.</w:t>
      </w:r>
      <w:r w:rsidR="00347297" w:rsidRPr="00A56355">
        <w:rPr>
          <w:rFonts w:ascii="Cambria" w:eastAsiaTheme="minorHAnsi" w:hAnsi="Cambria" w:cstheme="minorBidi"/>
          <w:shd w:val="clear" w:color="auto" w:fill="FFFFFF"/>
        </w:rPr>
        <w:t xml:space="preserve"> </w:t>
      </w:r>
      <w:r w:rsidR="00C25B8C" w:rsidRPr="00A56355">
        <w:rPr>
          <w:rFonts w:ascii="Cambria" w:eastAsiaTheme="minorHAnsi" w:hAnsi="Cambria" w:cstheme="minorBidi"/>
          <w:shd w:val="clear" w:color="auto" w:fill="FFFFFF"/>
        </w:rPr>
        <w:t xml:space="preserve">Túto podmienku účasti uchádzač u odborníka preukáže vyplneným formulárom </w:t>
      </w:r>
      <w:r w:rsidR="00C25B8C" w:rsidRPr="00A56355">
        <w:rPr>
          <w:rFonts w:ascii="Cambria" w:hAnsi="Cambria" w:cstheme="majorBidi"/>
          <w:iCs/>
          <w:szCs w:val="22"/>
          <w:shd w:val="clear" w:color="auto" w:fill="FFFFFF"/>
        </w:rPr>
        <w:t>ktorý je prílohou F2 týchto súťažných podkladov.</w:t>
      </w:r>
    </w:p>
    <w:p w14:paraId="7EC2D549" w14:textId="720A3F3B" w:rsidR="003B0B2B" w:rsidRPr="00A56355" w:rsidRDefault="003B0B2B" w:rsidP="003B0B2B">
      <w:pPr>
        <w:pStyle w:val="Odsekzoznamu"/>
        <w:numPr>
          <w:ilvl w:val="3"/>
          <w:numId w:val="17"/>
        </w:numPr>
        <w:ind w:left="1560" w:hanging="425"/>
        <w:contextualSpacing w:val="0"/>
        <w:rPr>
          <w:rFonts w:ascii="Cambria" w:eastAsiaTheme="minorHAnsi" w:hAnsi="Cambria" w:cstheme="minorBidi"/>
          <w:shd w:val="clear" w:color="auto" w:fill="FFFFFF"/>
        </w:rPr>
      </w:pPr>
      <w:r w:rsidRPr="00A56355">
        <w:rPr>
          <w:rFonts w:ascii="Cambria" w:eastAsiaTheme="minorHAnsi" w:hAnsi="Cambria" w:cstheme="minorBidi"/>
          <w:shd w:val="clear" w:color="auto" w:fill="FFFFFF"/>
        </w:rPr>
        <w:t xml:space="preserve">platné osvedčenie o vykonaní odbornej skúšky vydané Slovenskou komorou stavebných inžinierov podľa zákona č. 138/1992 Zb. o autorizovaných architektoch a autorizovaných stavebných inžinieroch v znení neskorších predpisov na výkon činnosti zodpovedajúci </w:t>
      </w:r>
      <w:r w:rsidR="00D21898" w:rsidRPr="00A56355">
        <w:rPr>
          <w:rFonts w:ascii="Cambria" w:eastAsiaTheme="minorHAnsi" w:hAnsi="Cambria" w:cstheme="minorBidi"/>
          <w:shd w:val="clear" w:color="auto" w:fill="FFFFFF"/>
        </w:rPr>
        <w:t>projekčným činnostiam v rámci predmetu zákazky</w:t>
      </w:r>
      <w:r w:rsidRPr="00A56355">
        <w:rPr>
          <w:rFonts w:ascii="Cambria" w:eastAsiaTheme="minorHAnsi" w:hAnsi="Cambria" w:cstheme="minorBidi"/>
          <w:shd w:val="clear" w:color="auto" w:fill="FFFFFF"/>
        </w:rPr>
        <w:t>. Túto podmienku účasti uchádzač u odborníka preukáže predložením požadovaného oprávnenia.</w:t>
      </w:r>
    </w:p>
    <w:p w14:paraId="4FE81EB7" w14:textId="239EDD34" w:rsidR="00074A96" w:rsidRPr="00A56355" w:rsidRDefault="00074A96" w:rsidP="00074A96">
      <w:pPr>
        <w:ind w:left="1134"/>
        <w:rPr>
          <w:b/>
          <w:shd w:val="clear" w:color="auto" w:fill="FFFFFF"/>
          <w:lang w:eastAsia="sk-SK"/>
        </w:rPr>
      </w:pPr>
      <w:r w:rsidRPr="00A56355">
        <w:rPr>
          <w:b/>
          <w:shd w:val="clear" w:color="auto" w:fill="FFFFFF"/>
          <w:lang w:eastAsia="sk-SK"/>
        </w:rPr>
        <w:t xml:space="preserve">Odborník č. </w:t>
      </w:r>
      <w:r w:rsidR="005642DA" w:rsidRPr="00A56355">
        <w:rPr>
          <w:b/>
          <w:shd w:val="clear" w:color="auto" w:fill="FFFFFF"/>
          <w:lang w:eastAsia="sk-SK"/>
        </w:rPr>
        <w:t>3</w:t>
      </w:r>
      <w:r w:rsidRPr="00A56355">
        <w:rPr>
          <w:b/>
          <w:shd w:val="clear" w:color="auto" w:fill="FFFFFF"/>
          <w:lang w:eastAsia="sk-SK"/>
        </w:rPr>
        <w:t xml:space="preserve"> – </w:t>
      </w:r>
      <w:r w:rsidR="0037760A" w:rsidRPr="00A56355">
        <w:rPr>
          <w:b/>
          <w:shd w:val="clear" w:color="auto" w:fill="FFFFFF"/>
          <w:lang w:eastAsia="sk-SK"/>
        </w:rPr>
        <w:t>Stavbyvedúci</w:t>
      </w:r>
      <w:r w:rsidRPr="00A56355">
        <w:rPr>
          <w:b/>
          <w:shd w:val="clear" w:color="auto" w:fill="FFFFFF"/>
          <w:lang w:eastAsia="sk-SK"/>
        </w:rPr>
        <w:t xml:space="preserve"> – 1 osoba</w:t>
      </w:r>
    </w:p>
    <w:p w14:paraId="16EF26A1" w14:textId="51073283" w:rsidR="00074A96" w:rsidRPr="00A56355" w:rsidRDefault="00074A96" w:rsidP="00074A96">
      <w:pPr>
        <w:ind w:left="1134"/>
        <w:rPr>
          <w:shd w:val="clear" w:color="auto" w:fill="FFFFFF"/>
          <w:lang w:eastAsia="sk-SK"/>
        </w:rPr>
      </w:pPr>
      <w:r w:rsidRPr="00A56355">
        <w:rPr>
          <w:shd w:val="clear" w:color="auto" w:fill="FFFFFF"/>
          <w:lang w:eastAsia="sk-SK"/>
        </w:rPr>
        <w:t>Odborník musí spĺňať nasledovné požiadavky:</w:t>
      </w:r>
    </w:p>
    <w:p w14:paraId="1A2B3F6A" w14:textId="29637265" w:rsidR="00323614" w:rsidRPr="00A56355" w:rsidRDefault="00323614" w:rsidP="002670F9">
      <w:pPr>
        <w:pStyle w:val="Odsekzoznamu"/>
        <w:numPr>
          <w:ilvl w:val="3"/>
          <w:numId w:val="17"/>
        </w:numPr>
        <w:ind w:left="1560" w:hanging="425"/>
        <w:contextualSpacing w:val="0"/>
        <w:rPr>
          <w:rFonts w:ascii="Cambria" w:eastAsiaTheme="minorHAnsi" w:hAnsi="Cambria" w:cstheme="minorBidi"/>
          <w:shd w:val="clear" w:color="auto" w:fill="FFFFFF"/>
        </w:rPr>
      </w:pPr>
      <w:r w:rsidRPr="00A56355">
        <w:rPr>
          <w:rFonts w:ascii="Cambria" w:eastAsiaTheme="minorHAnsi" w:hAnsi="Cambria" w:cstheme="minorBidi"/>
          <w:shd w:val="clear" w:color="auto" w:fill="FFFFFF"/>
        </w:rPr>
        <w:t xml:space="preserve">Odborník musel vykonávať činnosť stavbyvedúceho pri realizácií stavebných prác, ktorých predmetom bola realizácia akýchkoľvek opatrení a prác </w:t>
      </w:r>
      <w:r w:rsidR="0060272E" w:rsidRPr="00A56355">
        <w:rPr>
          <w:rFonts w:ascii="Cambria" w:eastAsiaTheme="minorHAnsi" w:hAnsi="Cambria" w:cstheme="minorBidi"/>
          <w:shd w:val="clear" w:color="auto" w:fill="FFFFFF"/>
        </w:rPr>
        <w:t xml:space="preserve">rovnakého alebo podobného charakteru a zložitosti ako je predmet zákazky (t. j. napr. výstavba / rekonštrukcia zdroja tepla, rozvodov, </w:t>
      </w:r>
      <w:r w:rsidR="004C4D87">
        <w:rPr>
          <w:rFonts w:ascii="Cambria" w:eastAsiaTheme="minorHAnsi" w:hAnsi="Cambria" w:cstheme="minorBidi"/>
          <w:shd w:val="clear" w:color="auto" w:fill="FFFFFF"/>
        </w:rPr>
        <w:t>z</w:t>
      </w:r>
      <w:r w:rsidR="0060272E" w:rsidRPr="00A56355">
        <w:rPr>
          <w:rFonts w:ascii="Cambria" w:eastAsiaTheme="minorHAnsi" w:hAnsi="Cambria" w:cstheme="minorBidi"/>
          <w:shd w:val="clear" w:color="auto" w:fill="FFFFFF"/>
        </w:rPr>
        <w:t xml:space="preserve">atepľovanie, výmena otvorových konštrukcií a pod), pričom </w:t>
      </w:r>
      <w:r w:rsidR="000647FB" w:rsidRPr="00A56355">
        <w:rPr>
          <w:rFonts w:ascii="Cambria" w:eastAsiaTheme="minorHAnsi" w:hAnsi="Cambria" w:cstheme="minorBidi"/>
          <w:shd w:val="clear" w:color="auto" w:fill="FFFFFF"/>
        </w:rPr>
        <w:t>c</w:t>
      </w:r>
      <w:r w:rsidR="00323A65" w:rsidRPr="00A56355">
        <w:rPr>
          <w:rFonts w:ascii="Cambria" w:eastAsiaTheme="minorHAnsi" w:hAnsi="Cambria" w:cstheme="minorBidi"/>
          <w:shd w:val="clear" w:color="auto" w:fill="FFFFFF"/>
        </w:rPr>
        <w:t xml:space="preserve">elková </w:t>
      </w:r>
      <w:r w:rsidR="00323A65" w:rsidRPr="00A56355">
        <w:rPr>
          <w:rFonts w:ascii="Cambria" w:eastAsiaTheme="minorHAnsi" w:hAnsi="Cambria" w:cstheme="minorBidi"/>
          <w:b/>
          <w:bCs/>
          <w:shd w:val="clear" w:color="auto" w:fill="FFFFFF"/>
        </w:rPr>
        <w:t>investičná hodnota stavebných prác</w:t>
      </w:r>
      <w:r w:rsidR="00BF0E31" w:rsidRPr="00A56355">
        <w:rPr>
          <w:rFonts w:ascii="Cambria" w:eastAsiaTheme="minorHAnsi" w:hAnsi="Cambria" w:cstheme="minorBidi"/>
          <w:b/>
          <w:bCs/>
          <w:shd w:val="clear" w:color="auto" w:fill="FFFFFF"/>
        </w:rPr>
        <w:t xml:space="preserve"> </w:t>
      </w:r>
      <w:r w:rsidR="00BF0E31" w:rsidRPr="00A56355">
        <w:rPr>
          <w:rFonts w:ascii="Cambria" w:eastAsiaTheme="minorHAnsi" w:hAnsi="Cambria" w:cstheme="minorBidi"/>
          <w:shd w:val="clear" w:color="auto" w:fill="FFFFFF"/>
        </w:rPr>
        <w:t>(kumulatívne hoc v rámci viacerých zákaziek)</w:t>
      </w:r>
      <w:r w:rsidR="00323A65" w:rsidRPr="00A56355">
        <w:rPr>
          <w:rFonts w:ascii="Cambria" w:eastAsiaTheme="minorHAnsi" w:hAnsi="Cambria" w:cstheme="minorBidi"/>
          <w:shd w:val="clear" w:color="auto" w:fill="FFFFFF"/>
        </w:rPr>
        <w:t xml:space="preserve">, pri ktorých odborník zastával činnosť stavbyvedúceho, musela byť </w:t>
      </w:r>
      <w:r w:rsidR="00323A65" w:rsidRPr="006E2F0C">
        <w:rPr>
          <w:rFonts w:ascii="Cambria" w:eastAsiaTheme="minorHAnsi" w:hAnsi="Cambria" w:cstheme="minorBidi"/>
          <w:b/>
          <w:bCs/>
          <w:shd w:val="clear" w:color="auto" w:fill="FFFFFF"/>
        </w:rPr>
        <w:t xml:space="preserve">minimálne </w:t>
      </w:r>
      <w:r w:rsidR="00FD6DCB" w:rsidRPr="006E2F0C">
        <w:rPr>
          <w:rFonts w:ascii="Cambria" w:eastAsiaTheme="minorHAnsi" w:hAnsi="Cambria" w:cstheme="minorBidi"/>
          <w:b/>
          <w:bCs/>
          <w:shd w:val="clear" w:color="auto" w:fill="FFFFFF"/>
        </w:rPr>
        <w:t>500 000</w:t>
      </w:r>
      <w:r w:rsidR="009829B0" w:rsidRPr="00A56355">
        <w:rPr>
          <w:rFonts w:ascii="Cambria" w:eastAsiaTheme="minorHAnsi" w:hAnsi="Cambria" w:cstheme="minorBidi"/>
          <w:b/>
          <w:bCs/>
          <w:shd w:val="clear" w:color="auto" w:fill="FFFFFF"/>
        </w:rPr>
        <w:t>,-</w:t>
      </w:r>
      <w:r w:rsidR="00982104" w:rsidRPr="00A56355">
        <w:rPr>
          <w:rFonts w:ascii="Cambria" w:eastAsiaTheme="minorHAnsi" w:hAnsi="Cambria" w:cstheme="minorBidi"/>
          <w:b/>
          <w:bCs/>
          <w:shd w:val="clear" w:color="auto" w:fill="FFFFFF"/>
        </w:rPr>
        <w:t xml:space="preserve"> </w:t>
      </w:r>
      <w:r w:rsidR="00323A65" w:rsidRPr="00A56355">
        <w:rPr>
          <w:rFonts w:ascii="Cambria" w:eastAsiaTheme="minorHAnsi" w:hAnsi="Cambria" w:cstheme="minorBidi"/>
          <w:b/>
          <w:bCs/>
          <w:shd w:val="clear" w:color="auto" w:fill="FFFFFF"/>
        </w:rPr>
        <w:t>EUR bez DPH</w:t>
      </w:r>
      <w:r w:rsidR="0027787A" w:rsidRPr="00A56355">
        <w:rPr>
          <w:rFonts w:ascii="Cambria" w:eastAsiaTheme="minorHAnsi" w:hAnsi="Cambria" w:cstheme="minorBidi"/>
          <w:shd w:val="clear" w:color="auto" w:fill="FFFFFF"/>
        </w:rPr>
        <w:t xml:space="preserve">. Túto podmienku účasti uchádzač u odborníka preukáže vyplneným formulárom </w:t>
      </w:r>
      <w:r w:rsidR="0027787A" w:rsidRPr="00A56355">
        <w:rPr>
          <w:rFonts w:ascii="Cambria" w:hAnsi="Cambria" w:cstheme="majorBidi"/>
          <w:iCs/>
          <w:szCs w:val="22"/>
          <w:shd w:val="clear" w:color="auto" w:fill="FFFFFF"/>
        </w:rPr>
        <w:t>ktorý je prílohou F2 týchto súťažných podkladov.</w:t>
      </w:r>
    </w:p>
    <w:p w14:paraId="54A67F03" w14:textId="1AD5CD10" w:rsidR="0058068E" w:rsidRPr="00A56355" w:rsidRDefault="00074A96" w:rsidP="002670F9">
      <w:pPr>
        <w:pStyle w:val="Odsekzoznamu"/>
        <w:numPr>
          <w:ilvl w:val="3"/>
          <w:numId w:val="17"/>
        </w:numPr>
        <w:ind w:left="1560" w:hanging="425"/>
        <w:contextualSpacing w:val="0"/>
        <w:rPr>
          <w:rFonts w:ascii="Cambria" w:eastAsiaTheme="minorHAnsi" w:hAnsi="Cambria" w:cstheme="minorBidi"/>
          <w:shd w:val="clear" w:color="auto" w:fill="FFFFFF"/>
        </w:rPr>
      </w:pPr>
      <w:r w:rsidRPr="00A56355">
        <w:rPr>
          <w:rFonts w:ascii="Cambria" w:eastAsiaTheme="minorHAnsi" w:hAnsi="Cambria" w:cstheme="minorBidi"/>
          <w:shd w:val="clear" w:color="auto" w:fill="FFFFFF"/>
        </w:rPr>
        <w:t>osvedčenie o vykonaní odbornej skúšky vydané Slovenskou komorou stavebných inžinierov podľa zákona č. 138/1992 Zb. o autorizovaných architektoch a autorizovaných stavebných inžinieroch v znení neskorších predpisov na výkon činnosti</w:t>
      </w:r>
      <w:r w:rsidR="00E45669" w:rsidRPr="00A56355">
        <w:rPr>
          <w:rFonts w:ascii="Cambria" w:eastAsiaTheme="minorHAnsi" w:hAnsi="Cambria" w:cstheme="minorBidi"/>
          <w:shd w:val="clear" w:color="auto" w:fill="FFFFFF"/>
        </w:rPr>
        <w:t xml:space="preserve"> </w:t>
      </w:r>
      <w:r w:rsidR="00F939E8" w:rsidRPr="00A56355">
        <w:rPr>
          <w:rFonts w:ascii="Cambria" w:eastAsiaTheme="minorHAnsi" w:hAnsi="Cambria" w:cstheme="minorBidi"/>
          <w:shd w:val="clear" w:color="auto" w:fill="FFFFFF"/>
        </w:rPr>
        <w:t xml:space="preserve">stavbyvedúceho </w:t>
      </w:r>
      <w:r w:rsidR="0058068E" w:rsidRPr="00A56355">
        <w:rPr>
          <w:rFonts w:ascii="Cambria" w:eastAsiaTheme="minorHAnsi" w:hAnsi="Cambria" w:cstheme="minorBidi"/>
          <w:shd w:val="clear" w:color="auto" w:fill="FFFFFF"/>
        </w:rPr>
        <w:t>alebo ekvivalentný doklad</w:t>
      </w:r>
      <w:r w:rsidR="0027787A" w:rsidRPr="00A56355">
        <w:rPr>
          <w:rFonts w:ascii="Cambria" w:eastAsiaTheme="minorHAnsi" w:hAnsi="Cambria" w:cstheme="minorBidi"/>
          <w:shd w:val="clear" w:color="auto" w:fill="FFFFFF"/>
        </w:rPr>
        <w:t>. Túto podmienku účasti uchádzač u odborníka preukáže predložením požadovaného oprávnenia</w:t>
      </w:r>
      <w:r w:rsidR="0058068E" w:rsidRPr="00A56355">
        <w:rPr>
          <w:rFonts w:ascii="Cambria" w:eastAsiaTheme="minorHAnsi" w:hAnsi="Cambria" w:cstheme="minorBidi"/>
          <w:shd w:val="clear" w:color="auto" w:fill="FFFFFF"/>
        </w:rPr>
        <w:t>.</w:t>
      </w:r>
    </w:p>
    <w:p w14:paraId="0C3B9EA4" w14:textId="0A67261A" w:rsidR="00982104" w:rsidRPr="00A56355" w:rsidRDefault="00982104" w:rsidP="00982104">
      <w:pPr>
        <w:ind w:left="1134"/>
        <w:rPr>
          <w:b/>
          <w:shd w:val="clear" w:color="auto" w:fill="FFFFFF"/>
          <w:lang w:eastAsia="sk-SK"/>
        </w:rPr>
      </w:pPr>
      <w:r w:rsidRPr="00A56355">
        <w:rPr>
          <w:b/>
          <w:shd w:val="clear" w:color="auto" w:fill="FFFFFF"/>
          <w:lang w:eastAsia="sk-SK"/>
        </w:rPr>
        <w:t xml:space="preserve">Odborník č. 4 – </w:t>
      </w:r>
      <w:bookmarkStart w:id="412" w:name="_Hlk65234651"/>
      <w:r w:rsidRPr="00A56355">
        <w:rPr>
          <w:b/>
          <w:shd w:val="clear" w:color="auto" w:fill="FFFFFF"/>
          <w:lang w:eastAsia="sk-SK"/>
        </w:rPr>
        <w:t xml:space="preserve">Odborník v riadení a prevádzke zariadení </w:t>
      </w:r>
      <w:r w:rsidR="002F2A5B" w:rsidRPr="00A56355">
        <w:rPr>
          <w:b/>
          <w:shd w:val="clear" w:color="auto" w:fill="FFFFFF"/>
          <w:lang w:eastAsia="sk-SK"/>
        </w:rPr>
        <w:t>MaR, UK a TUV</w:t>
      </w:r>
      <w:r w:rsidRPr="00A56355">
        <w:rPr>
          <w:b/>
          <w:shd w:val="clear" w:color="auto" w:fill="FFFFFF"/>
          <w:lang w:eastAsia="sk-SK"/>
        </w:rPr>
        <w:t xml:space="preserve"> </w:t>
      </w:r>
      <w:bookmarkEnd w:id="412"/>
      <w:r w:rsidRPr="00A56355">
        <w:rPr>
          <w:b/>
          <w:shd w:val="clear" w:color="auto" w:fill="FFFFFF"/>
          <w:lang w:eastAsia="sk-SK"/>
        </w:rPr>
        <w:t>– 1 osoba</w:t>
      </w:r>
    </w:p>
    <w:p w14:paraId="6641BE23" w14:textId="77777777" w:rsidR="00982104" w:rsidRPr="00A56355" w:rsidRDefault="00982104" w:rsidP="00982104">
      <w:pPr>
        <w:ind w:left="1134"/>
        <w:rPr>
          <w:shd w:val="clear" w:color="auto" w:fill="FFFFFF"/>
          <w:lang w:eastAsia="sk-SK"/>
        </w:rPr>
      </w:pPr>
      <w:r w:rsidRPr="00A56355">
        <w:rPr>
          <w:shd w:val="clear" w:color="auto" w:fill="FFFFFF"/>
          <w:lang w:eastAsia="sk-SK"/>
        </w:rPr>
        <w:t>Odborník musí spĺňať nasledovné požiadavky:</w:t>
      </w:r>
    </w:p>
    <w:p w14:paraId="4B2DF9EF" w14:textId="0DA5BE94" w:rsidR="0094149A" w:rsidRPr="00A56355" w:rsidRDefault="00982104" w:rsidP="00971CD4">
      <w:pPr>
        <w:pStyle w:val="Odsekzoznamu"/>
        <w:numPr>
          <w:ilvl w:val="3"/>
          <w:numId w:val="17"/>
        </w:numPr>
        <w:ind w:left="1560" w:hanging="425"/>
        <w:contextualSpacing w:val="0"/>
        <w:rPr>
          <w:rFonts w:ascii="Cambria" w:eastAsiaTheme="minorHAnsi" w:hAnsi="Cambria" w:cstheme="minorBidi"/>
          <w:shd w:val="clear" w:color="auto" w:fill="FFFFFF"/>
        </w:rPr>
      </w:pPr>
      <w:r w:rsidRPr="00A56355">
        <w:rPr>
          <w:rFonts w:ascii="Cambria" w:eastAsiaTheme="minorHAnsi" w:hAnsi="Cambria" w:cstheme="minorBidi"/>
          <w:shd w:val="clear" w:color="auto" w:fill="FFFFFF"/>
        </w:rPr>
        <w:t xml:space="preserve">Odborník </w:t>
      </w:r>
      <w:r w:rsidR="005E54F9" w:rsidRPr="00A56355">
        <w:rPr>
          <w:rFonts w:ascii="Cambria" w:eastAsiaTheme="minorHAnsi" w:hAnsi="Cambria" w:cstheme="minorBidi"/>
          <w:shd w:val="clear" w:color="auto" w:fill="FFFFFF"/>
        </w:rPr>
        <w:t xml:space="preserve">musí mať </w:t>
      </w:r>
      <w:r w:rsidR="002F2A5B" w:rsidRPr="00A56355">
        <w:rPr>
          <w:rFonts w:ascii="Cambria" w:eastAsiaTheme="minorHAnsi" w:hAnsi="Cambria" w:cstheme="minorBidi"/>
          <w:shd w:val="clear" w:color="auto" w:fill="FFFFFF"/>
        </w:rPr>
        <w:t xml:space="preserve">najmenej </w:t>
      </w:r>
      <w:bookmarkStart w:id="413" w:name="_Hlk65234670"/>
      <w:r w:rsidR="002F2A5B" w:rsidRPr="00A56355">
        <w:rPr>
          <w:rFonts w:ascii="Cambria" w:eastAsiaTheme="minorHAnsi" w:hAnsi="Cambria" w:cstheme="minorBidi"/>
          <w:shd w:val="clear" w:color="auto" w:fill="FFFFFF"/>
        </w:rPr>
        <w:t>3 ročné odborné skúsenosti v riadení a prevádzke zariadení v položke MaR</w:t>
      </w:r>
      <w:r w:rsidR="005E54F9" w:rsidRPr="00A56355">
        <w:rPr>
          <w:rFonts w:ascii="Cambria" w:eastAsiaTheme="minorHAnsi" w:hAnsi="Cambria" w:cstheme="minorBidi"/>
          <w:shd w:val="clear" w:color="auto" w:fill="FFFFFF"/>
        </w:rPr>
        <w:t xml:space="preserve">, </w:t>
      </w:r>
      <w:r w:rsidR="002F2A5B" w:rsidRPr="00A56355">
        <w:rPr>
          <w:rFonts w:ascii="Cambria" w:eastAsiaTheme="minorHAnsi" w:hAnsi="Cambria" w:cstheme="minorBidi"/>
          <w:shd w:val="clear" w:color="auto" w:fill="FFFFFF"/>
        </w:rPr>
        <w:t>UK</w:t>
      </w:r>
      <w:r w:rsidR="005E54F9" w:rsidRPr="00A56355">
        <w:rPr>
          <w:rFonts w:ascii="Cambria" w:eastAsiaTheme="minorHAnsi" w:hAnsi="Cambria" w:cstheme="minorBidi"/>
          <w:shd w:val="clear" w:color="auto" w:fill="FFFFFF"/>
        </w:rPr>
        <w:t xml:space="preserve"> </w:t>
      </w:r>
      <w:r w:rsidR="002F2A5B" w:rsidRPr="00A56355">
        <w:rPr>
          <w:rFonts w:ascii="Cambria" w:eastAsiaTheme="minorHAnsi" w:hAnsi="Cambria" w:cstheme="minorBidi"/>
          <w:shd w:val="clear" w:color="auto" w:fill="FFFFFF"/>
        </w:rPr>
        <w:t>a</w:t>
      </w:r>
      <w:r w:rsidR="005E54F9" w:rsidRPr="00A56355">
        <w:rPr>
          <w:rFonts w:ascii="Cambria" w:eastAsiaTheme="minorHAnsi" w:hAnsi="Cambria" w:cstheme="minorBidi"/>
          <w:shd w:val="clear" w:color="auto" w:fill="FFFFFF"/>
        </w:rPr>
        <w:t> </w:t>
      </w:r>
      <w:r w:rsidR="002F2A5B" w:rsidRPr="00A56355">
        <w:rPr>
          <w:rFonts w:ascii="Cambria" w:eastAsiaTheme="minorHAnsi" w:hAnsi="Cambria" w:cstheme="minorBidi"/>
          <w:shd w:val="clear" w:color="auto" w:fill="FFFFFF"/>
        </w:rPr>
        <w:t>TUV</w:t>
      </w:r>
      <w:r w:rsidR="005E54F9" w:rsidRPr="00A56355">
        <w:rPr>
          <w:rFonts w:ascii="Cambria" w:eastAsiaTheme="minorHAnsi" w:hAnsi="Cambria" w:cstheme="minorBidi"/>
          <w:shd w:val="clear" w:color="auto" w:fill="FFFFFF"/>
        </w:rPr>
        <w:t xml:space="preserve">, ktorých </w:t>
      </w:r>
      <w:r w:rsidR="0094149A" w:rsidRPr="00A56355">
        <w:rPr>
          <w:rFonts w:ascii="Cambria" w:eastAsiaTheme="minorHAnsi" w:hAnsi="Cambria" w:cstheme="minorBidi"/>
          <w:shd w:val="clear" w:color="auto" w:fill="FFFFFF"/>
        </w:rPr>
        <w:t>dodanie je predmetom ponuky uchádzača</w:t>
      </w:r>
      <w:bookmarkEnd w:id="413"/>
      <w:r w:rsidR="0094149A" w:rsidRPr="00A56355">
        <w:rPr>
          <w:rFonts w:ascii="Cambria" w:eastAsiaTheme="minorHAnsi" w:hAnsi="Cambria" w:cstheme="minorBidi"/>
          <w:shd w:val="clear" w:color="auto" w:fill="FFFFFF"/>
        </w:rPr>
        <w:t>.</w:t>
      </w:r>
      <w:r w:rsidR="000121F0" w:rsidRPr="00A56355">
        <w:rPr>
          <w:rFonts w:ascii="Cambria" w:eastAsiaTheme="minorHAnsi" w:hAnsi="Cambria" w:cstheme="minorBidi"/>
          <w:shd w:val="clear" w:color="auto" w:fill="FFFFFF"/>
        </w:rPr>
        <w:t xml:space="preserve"> Túto podmienku účasti uchádzač u odborníka preukáže vyplneným formulárom </w:t>
      </w:r>
      <w:r w:rsidR="000121F0" w:rsidRPr="00A56355">
        <w:rPr>
          <w:rFonts w:ascii="Cambria" w:hAnsi="Cambria" w:cstheme="majorBidi"/>
          <w:iCs/>
          <w:szCs w:val="22"/>
          <w:shd w:val="clear" w:color="auto" w:fill="FFFFFF"/>
        </w:rPr>
        <w:t>ktorý je prílohou F2 týchto súťažných podkladov.</w:t>
      </w:r>
    </w:p>
    <w:p w14:paraId="17289DD4" w14:textId="1E8AFEAB" w:rsidR="00982104" w:rsidRPr="00A56355" w:rsidRDefault="0094149A" w:rsidP="0094149A">
      <w:pPr>
        <w:pStyle w:val="Odsekzoznamu"/>
        <w:numPr>
          <w:ilvl w:val="3"/>
          <w:numId w:val="17"/>
        </w:numPr>
        <w:ind w:left="1560" w:hanging="425"/>
        <w:contextualSpacing w:val="0"/>
        <w:rPr>
          <w:rFonts w:ascii="Cambria" w:eastAsiaTheme="minorHAnsi" w:hAnsi="Cambria" w:cstheme="minorBidi"/>
          <w:shd w:val="clear" w:color="auto" w:fill="FFFFFF"/>
        </w:rPr>
      </w:pPr>
      <w:r w:rsidRPr="00A56355">
        <w:rPr>
          <w:rFonts w:ascii="Cambria" w:eastAsiaTheme="minorHAnsi" w:hAnsi="Cambria" w:cstheme="minorBidi"/>
          <w:shd w:val="clear" w:color="auto" w:fill="FFFFFF"/>
        </w:rPr>
        <w:t>odbornej spôsobilosti podľa § 23 vyhlášky Ministerstva práce, sociálnych vecí a rodiny Slovenskej republiky č. 508/2009 Z.z., ktorou sa ustanovujú podrobnosti na zaistenie bezpečnosti a ochrany zdravia pri práci s technickými zariadeniami tlakovými, zdvíhacími, elektrickými a plynovými a ktorou sa ustanovujú technické zariadenia, ktoré sa považujú za vyhradené technické zariadenia v znení neskorších predpisov na výkon činnosti Elektrotechnika na riadenie činnosti alebo na riadenie prevádzky alebo ekvivalentný dokla</w:t>
      </w:r>
      <w:r w:rsidR="004C4D87">
        <w:rPr>
          <w:rFonts w:ascii="Cambria" w:eastAsiaTheme="minorHAnsi" w:hAnsi="Cambria" w:cstheme="minorBidi"/>
          <w:shd w:val="clear" w:color="auto" w:fill="FFFFFF"/>
        </w:rPr>
        <w:t>d</w:t>
      </w:r>
      <w:r w:rsidR="00982104" w:rsidRPr="00A56355">
        <w:rPr>
          <w:rFonts w:ascii="Cambria" w:eastAsiaTheme="minorHAnsi" w:hAnsi="Cambria" w:cstheme="minorBidi"/>
          <w:shd w:val="clear" w:color="auto" w:fill="FFFFFF"/>
        </w:rPr>
        <w:t>. Túto podmienku účasti uchádzač u odborníka preukáže predložením požadovaného oprávnenia.</w:t>
      </w:r>
    </w:p>
    <w:p w14:paraId="18088320" w14:textId="01AF9C19" w:rsidR="00637756" w:rsidRPr="00A56355" w:rsidRDefault="00637756" w:rsidP="007D3A0F">
      <w:pPr>
        <w:pStyle w:val="Nadpis4"/>
        <w:rPr>
          <w:shd w:val="clear" w:color="auto" w:fill="FFFFFF"/>
          <w:lang w:eastAsia="sk-SK"/>
        </w:rPr>
      </w:pPr>
      <w:r w:rsidRPr="00A56355">
        <w:rPr>
          <w:shd w:val="clear" w:color="auto" w:fill="FFFFFF"/>
          <w:lang w:eastAsia="sk-SK"/>
        </w:rPr>
        <w:t>Uchádzač môže na preukázanie technickej spôsobilosti alebo odbornej spôsobilosti využiť technické a odborné kapacity inej osoby, bez ohľadu na ich právny vzťah v súlade s ustanovením § 34 ods. 3 ZVO.</w:t>
      </w:r>
    </w:p>
    <w:p w14:paraId="47136348" w14:textId="6B0C98AC" w:rsidR="00D8534E" w:rsidRDefault="00D8534E" w:rsidP="0096365D">
      <w:pPr>
        <w:pStyle w:val="Nadpis3"/>
      </w:pPr>
      <w:bookmarkStart w:id="414" w:name="_Toc114833250"/>
      <w:r>
        <w:t>Spoločné podmienky k preukazovaniu splnenia podmienok účasti</w:t>
      </w:r>
      <w:bookmarkEnd w:id="414"/>
    </w:p>
    <w:p w14:paraId="5A23EDE9" w14:textId="138AB49C" w:rsidR="004C223F" w:rsidRPr="002A15BD" w:rsidRDefault="004C223F" w:rsidP="007D3A0F">
      <w:pPr>
        <w:pStyle w:val="Nadpis4"/>
        <w:rPr>
          <w:shd w:val="clear" w:color="auto" w:fill="FFFFFF"/>
          <w:lang w:eastAsia="sk-SK"/>
        </w:rPr>
      </w:pPr>
      <w:r w:rsidRPr="004C223F">
        <w:rPr>
          <w:shd w:val="clear" w:color="auto" w:fill="FFFFFF"/>
          <w:lang w:eastAsia="sk-SK"/>
        </w:rPr>
        <w:t>Uchádzač môže doklady na preukázanie splnenia podmienok účasti predbežne nahradiť</w:t>
      </w:r>
      <w:r w:rsidR="002A15BD">
        <w:rPr>
          <w:shd w:val="clear" w:color="auto" w:fill="FFFFFF"/>
          <w:lang w:eastAsia="sk-SK"/>
        </w:rPr>
        <w:t xml:space="preserve"> </w:t>
      </w:r>
      <w:r w:rsidRPr="002A15BD">
        <w:rPr>
          <w:shd w:val="clear" w:color="auto" w:fill="FFFFFF"/>
          <w:lang w:eastAsia="sk-SK"/>
        </w:rPr>
        <w:t>jednotným európskym dokumentom v zmysle § 39 ZVO (podrobnejšie inštrukcie sú v na web stránke Úradu pre verejné obstarávanie: https://www.uvo.gov.sk/jednotny-europsky-dokument-pre-verejne-obstaravanie-602.html)</w:t>
      </w:r>
      <w:r w:rsidR="002A15BD">
        <w:rPr>
          <w:shd w:val="clear" w:color="auto" w:fill="FFFFFF"/>
          <w:lang w:eastAsia="sk-SK"/>
        </w:rPr>
        <w:t>.</w:t>
      </w:r>
    </w:p>
    <w:p w14:paraId="374A4DA1" w14:textId="3B0AEFEB" w:rsidR="00AD6890" w:rsidRDefault="00F137BF" w:rsidP="007D3A0F">
      <w:pPr>
        <w:pStyle w:val="Nadpis4"/>
        <w:rPr>
          <w:shd w:val="clear" w:color="auto" w:fill="FFFFFF"/>
          <w:lang w:eastAsia="sk-SK"/>
        </w:rPr>
      </w:pPr>
      <w:r w:rsidRPr="00F137BF">
        <w:rPr>
          <w:shd w:val="clear" w:color="auto" w:fill="FFFFFF"/>
          <w:lang w:eastAsia="sk-SK"/>
        </w:rPr>
        <w:lastRenderedPageBreak/>
        <w:t>Verejný obstarávateľ v súvislosti Jednotným európskym dokumentom obmedzuje informácie požadované na preukázanie splnenia podmienky účasti (týkajúce sa časti IV: Podmienky účasti oddiel A až D) na jednu otázku, s odpoveďou áno alebo nie (</w:t>
      </w:r>
      <w:r w:rsidRPr="00F137BF">
        <w:rPr>
          <w:rFonts w:ascii="Courier New" w:hAnsi="Courier New" w:cs="Courier New"/>
          <w:shd w:val="clear" w:color="auto" w:fill="FFFFFF"/>
          <w:lang w:eastAsia="sk-SK"/>
        </w:rPr>
        <w:t>α</w:t>
      </w:r>
      <w:r w:rsidRPr="00F137BF">
        <w:rPr>
          <w:shd w:val="clear" w:color="auto" w:fill="FFFFFF"/>
          <w:lang w:eastAsia="sk-SK"/>
        </w:rPr>
        <w:t>: Glob</w:t>
      </w:r>
      <w:r w:rsidRPr="00F137BF">
        <w:rPr>
          <w:rFonts w:cs="Nudista"/>
          <w:shd w:val="clear" w:color="auto" w:fill="FFFFFF"/>
          <w:lang w:eastAsia="sk-SK"/>
        </w:rPr>
        <w:t>á</w:t>
      </w:r>
      <w:r w:rsidRPr="00F137BF">
        <w:rPr>
          <w:shd w:val="clear" w:color="auto" w:fill="FFFFFF"/>
          <w:lang w:eastAsia="sk-SK"/>
        </w:rPr>
        <w:t xml:space="preserve">lny </w:t>
      </w:r>
      <w:r w:rsidRPr="00F137BF">
        <w:rPr>
          <w:rFonts w:cs="Nudista"/>
          <w:shd w:val="clear" w:color="auto" w:fill="FFFFFF"/>
          <w:lang w:eastAsia="sk-SK"/>
        </w:rPr>
        <w:t>ú</w:t>
      </w:r>
      <w:r w:rsidRPr="00F137BF">
        <w:rPr>
          <w:shd w:val="clear" w:color="auto" w:fill="FFFFFF"/>
          <w:lang w:eastAsia="sk-SK"/>
        </w:rPr>
        <w:t>daj pre v</w:t>
      </w:r>
      <w:r w:rsidRPr="00F137BF">
        <w:rPr>
          <w:rFonts w:cs="Nudista"/>
          <w:shd w:val="clear" w:color="auto" w:fill="FFFFFF"/>
          <w:lang w:eastAsia="sk-SK"/>
        </w:rPr>
        <w:t>š</w:t>
      </w:r>
      <w:r w:rsidRPr="00F137BF">
        <w:rPr>
          <w:shd w:val="clear" w:color="auto" w:fill="FFFFFF"/>
          <w:lang w:eastAsia="sk-SK"/>
        </w:rPr>
        <w:t xml:space="preserve">etky podmienky </w:t>
      </w:r>
      <w:r w:rsidRPr="00F137BF">
        <w:rPr>
          <w:rFonts w:cs="Nudista"/>
          <w:shd w:val="clear" w:color="auto" w:fill="FFFFFF"/>
          <w:lang w:eastAsia="sk-SK"/>
        </w:rPr>
        <w:t>úč</w:t>
      </w:r>
      <w:r w:rsidRPr="00F137BF">
        <w:rPr>
          <w:shd w:val="clear" w:color="auto" w:fill="FFFFFF"/>
          <w:lang w:eastAsia="sk-SK"/>
        </w:rPr>
        <w:t xml:space="preserve">asti), t. j. </w:t>
      </w:r>
      <w:r w:rsidRPr="00F137BF">
        <w:rPr>
          <w:rFonts w:cs="Nudista"/>
          <w:shd w:val="clear" w:color="auto" w:fill="FFFFFF"/>
          <w:lang w:eastAsia="sk-SK"/>
        </w:rPr>
        <w:t>č</w:t>
      </w:r>
      <w:r w:rsidRPr="00F137BF">
        <w:rPr>
          <w:shd w:val="clear" w:color="auto" w:fill="FFFFFF"/>
          <w:lang w:eastAsia="sk-SK"/>
        </w:rPr>
        <w:t>i hospod</w:t>
      </w:r>
      <w:r w:rsidRPr="00F137BF">
        <w:rPr>
          <w:rFonts w:cs="Nudista"/>
          <w:shd w:val="clear" w:color="auto" w:fill="FFFFFF"/>
          <w:lang w:eastAsia="sk-SK"/>
        </w:rPr>
        <w:t>á</w:t>
      </w:r>
      <w:r w:rsidRPr="00F137BF">
        <w:rPr>
          <w:shd w:val="clear" w:color="auto" w:fill="FFFFFF"/>
          <w:lang w:eastAsia="sk-SK"/>
        </w:rPr>
        <w:t>rske subjekty sp</w:t>
      </w:r>
      <w:r w:rsidRPr="00F137BF">
        <w:rPr>
          <w:rFonts w:cs="Nudista"/>
          <w:shd w:val="clear" w:color="auto" w:fill="FFFFFF"/>
          <w:lang w:eastAsia="sk-SK"/>
        </w:rPr>
        <w:t>ĺň</w:t>
      </w:r>
      <w:r w:rsidRPr="00F137BF">
        <w:rPr>
          <w:shd w:val="clear" w:color="auto" w:fill="FFFFFF"/>
          <w:lang w:eastAsia="sk-SK"/>
        </w:rPr>
        <w:t>aj</w:t>
      </w:r>
      <w:r w:rsidRPr="00F137BF">
        <w:rPr>
          <w:rFonts w:cs="Nudista"/>
          <w:shd w:val="clear" w:color="auto" w:fill="FFFFFF"/>
          <w:lang w:eastAsia="sk-SK"/>
        </w:rPr>
        <w:t>ú</w:t>
      </w:r>
      <w:r w:rsidRPr="00F137BF">
        <w:rPr>
          <w:shd w:val="clear" w:color="auto" w:fill="FFFFFF"/>
          <w:lang w:eastAsia="sk-SK"/>
        </w:rPr>
        <w:t xml:space="preserve"> v</w:t>
      </w:r>
      <w:r w:rsidRPr="00F137BF">
        <w:rPr>
          <w:rFonts w:cs="Nudista"/>
          <w:shd w:val="clear" w:color="auto" w:fill="FFFFFF"/>
          <w:lang w:eastAsia="sk-SK"/>
        </w:rPr>
        <w:t>š</w:t>
      </w:r>
      <w:r w:rsidRPr="00F137BF">
        <w:rPr>
          <w:shd w:val="clear" w:color="auto" w:fill="FFFFFF"/>
          <w:lang w:eastAsia="sk-SK"/>
        </w:rPr>
        <w:t>etky po</w:t>
      </w:r>
      <w:r w:rsidRPr="00F137BF">
        <w:rPr>
          <w:rFonts w:cs="Nudista"/>
          <w:shd w:val="clear" w:color="auto" w:fill="FFFFFF"/>
          <w:lang w:eastAsia="sk-SK"/>
        </w:rPr>
        <w:t>ž</w:t>
      </w:r>
      <w:r w:rsidRPr="00F137BF">
        <w:rPr>
          <w:shd w:val="clear" w:color="auto" w:fill="FFFFFF"/>
          <w:lang w:eastAsia="sk-SK"/>
        </w:rPr>
        <w:t>adovan</w:t>
      </w:r>
      <w:r w:rsidRPr="00F137BF">
        <w:rPr>
          <w:rFonts w:cs="Nudista"/>
          <w:shd w:val="clear" w:color="auto" w:fill="FFFFFF"/>
          <w:lang w:eastAsia="sk-SK"/>
        </w:rPr>
        <w:t>é</w:t>
      </w:r>
      <w:r w:rsidRPr="00F137BF">
        <w:rPr>
          <w:shd w:val="clear" w:color="auto" w:fill="FFFFFF"/>
          <w:lang w:eastAsia="sk-SK"/>
        </w:rPr>
        <w:t xml:space="preserve"> podmienky </w:t>
      </w:r>
      <w:r w:rsidRPr="00F137BF">
        <w:rPr>
          <w:rFonts w:cs="Nudista"/>
          <w:shd w:val="clear" w:color="auto" w:fill="FFFFFF"/>
          <w:lang w:eastAsia="sk-SK"/>
        </w:rPr>
        <w:t>úč</w:t>
      </w:r>
      <w:r w:rsidRPr="00F137BF">
        <w:rPr>
          <w:shd w:val="clear" w:color="auto" w:fill="FFFFFF"/>
          <w:lang w:eastAsia="sk-SK"/>
        </w:rPr>
        <w:t>asti, t</w:t>
      </w:r>
      <w:r w:rsidRPr="00F137BF">
        <w:rPr>
          <w:rFonts w:cs="Nudista"/>
          <w:shd w:val="clear" w:color="auto" w:fill="FFFFFF"/>
          <w:lang w:eastAsia="sk-SK"/>
        </w:rPr>
        <w:t>ý</w:t>
      </w:r>
      <w:r w:rsidRPr="00F137BF">
        <w:rPr>
          <w:shd w:val="clear" w:color="auto" w:fill="FFFFFF"/>
          <w:lang w:eastAsia="sk-SK"/>
        </w:rPr>
        <w:t>kaj</w:t>
      </w:r>
      <w:r w:rsidRPr="00F137BF">
        <w:rPr>
          <w:rFonts w:cs="Nudista"/>
          <w:shd w:val="clear" w:color="auto" w:fill="FFFFFF"/>
          <w:lang w:eastAsia="sk-SK"/>
        </w:rPr>
        <w:t>ú</w:t>
      </w:r>
      <w:r w:rsidRPr="00F137BF">
        <w:rPr>
          <w:shd w:val="clear" w:color="auto" w:fill="FFFFFF"/>
          <w:lang w:eastAsia="sk-SK"/>
        </w:rPr>
        <w:t>ce sa ekonomick</w:t>
      </w:r>
      <w:r w:rsidRPr="00F137BF">
        <w:rPr>
          <w:rFonts w:cs="Nudista"/>
          <w:shd w:val="clear" w:color="auto" w:fill="FFFFFF"/>
          <w:lang w:eastAsia="sk-SK"/>
        </w:rPr>
        <w:t>é</w:t>
      </w:r>
      <w:r w:rsidRPr="00F137BF">
        <w:rPr>
          <w:shd w:val="clear" w:color="auto" w:fill="FFFFFF"/>
          <w:lang w:eastAsia="sk-SK"/>
        </w:rPr>
        <w:t>ho a finan</w:t>
      </w:r>
      <w:r w:rsidRPr="00F137BF">
        <w:rPr>
          <w:rFonts w:cs="Nudista"/>
          <w:shd w:val="clear" w:color="auto" w:fill="FFFFFF"/>
          <w:lang w:eastAsia="sk-SK"/>
        </w:rPr>
        <w:t>č</w:t>
      </w:r>
      <w:r w:rsidRPr="00F137BF">
        <w:rPr>
          <w:shd w:val="clear" w:color="auto" w:fill="FFFFFF"/>
          <w:lang w:eastAsia="sk-SK"/>
        </w:rPr>
        <w:t>n</w:t>
      </w:r>
      <w:r w:rsidRPr="00F137BF">
        <w:rPr>
          <w:rFonts w:cs="Nudista"/>
          <w:shd w:val="clear" w:color="auto" w:fill="FFFFFF"/>
          <w:lang w:eastAsia="sk-SK"/>
        </w:rPr>
        <w:t>é</w:t>
      </w:r>
      <w:r w:rsidRPr="00F137BF">
        <w:rPr>
          <w:shd w:val="clear" w:color="auto" w:fill="FFFFFF"/>
          <w:lang w:eastAsia="sk-SK"/>
        </w:rPr>
        <w:t>ho postavenia a technickej alebo odbornej sp</w:t>
      </w:r>
      <w:r w:rsidRPr="00F137BF">
        <w:rPr>
          <w:rFonts w:cs="Nudista"/>
          <w:shd w:val="clear" w:color="auto" w:fill="FFFFFF"/>
          <w:lang w:eastAsia="sk-SK"/>
        </w:rPr>
        <w:t>ô</w:t>
      </w:r>
      <w:r w:rsidRPr="00F137BF">
        <w:rPr>
          <w:shd w:val="clear" w:color="auto" w:fill="FFFFFF"/>
          <w:lang w:eastAsia="sk-SK"/>
        </w:rPr>
        <w:t>sobilosti.</w:t>
      </w:r>
    </w:p>
    <w:p w14:paraId="39C0DA28" w14:textId="77777777" w:rsidR="002A15BD" w:rsidRPr="006E2F0C" w:rsidRDefault="006F3FC2" w:rsidP="007D3A0F">
      <w:pPr>
        <w:pStyle w:val="Nadpis4"/>
        <w:rPr>
          <w:shd w:val="clear" w:color="auto" w:fill="FFFFFF"/>
          <w:lang w:eastAsia="sk-SK"/>
        </w:rPr>
      </w:pPr>
      <w:r w:rsidRPr="002A15BD">
        <w:rPr>
          <w:shd w:val="clear" w:color="auto" w:fill="FFFFFF"/>
          <w:lang w:eastAsia="sk-SK"/>
        </w:rPr>
        <w:t>Ak uchádzač využíva na preukázanie splnenia podmienok účasti kapacity alebo zdroje inej osoby podľa ustanovenia § 33 ods. 2 a/alebo § 34 ods. 3 ZVO, predloží samostatný formulár JED za každú takúto osobu, riadne vyplnený a s podpisom príslušných subjektov.</w:t>
      </w:r>
      <w:r w:rsidR="002A15BD" w:rsidRPr="002A15BD">
        <w:t xml:space="preserve"> </w:t>
      </w:r>
    </w:p>
    <w:p w14:paraId="0E38CEE2" w14:textId="77777777" w:rsidR="00D31C8C" w:rsidRDefault="002A15BD" w:rsidP="007D3A0F">
      <w:pPr>
        <w:pStyle w:val="Nadpis4"/>
        <w:rPr>
          <w:shd w:val="clear" w:color="auto" w:fill="FFFFFF"/>
          <w:lang w:eastAsia="sk-SK"/>
        </w:rPr>
      </w:pPr>
      <w:r w:rsidRPr="002A15BD">
        <w:rPr>
          <w:shd w:val="clear" w:color="auto" w:fill="FFFFFF"/>
          <w:lang w:eastAsia="sk-SK"/>
        </w:rPr>
        <w:t xml:space="preserve">Ak uchádzač použije JED, </w:t>
      </w:r>
      <w:r>
        <w:rPr>
          <w:shd w:val="clear" w:color="auto" w:fill="FFFFFF"/>
          <w:lang w:eastAsia="sk-SK"/>
        </w:rPr>
        <w:t>V</w:t>
      </w:r>
      <w:r w:rsidRPr="002A15BD">
        <w:rPr>
          <w:shd w:val="clear" w:color="auto" w:fill="FFFFFF"/>
          <w:lang w:eastAsia="sk-SK"/>
        </w:rPr>
        <w:t xml:space="preserve">erejný obstarávateľ môže na účely zabezpečenia riadneho priebehu verejného obstarávania postupovať podľa § 39 ods. 6 ZVO. </w:t>
      </w:r>
    </w:p>
    <w:p w14:paraId="3BD92216" w14:textId="77777777" w:rsidR="00D31C8C" w:rsidRDefault="00D31C8C" w:rsidP="007D3A0F">
      <w:pPr>
        <w:pStyle w:val="Nadpis4"/>
        <w:numPr>
          <w:ilvl w:val="0"/>
          <w:numId w:val="0"/>
        </w:numPr>
        <w:rPr>
          <w:shd w:val="clear" w:color="auto" w:fill="FFFFFF"/>
          <w:lang w:eastAsia="sk-SK"/>
        </w:rPr>
      </w:pPr>
    </w:p>
    <w:p w14:paraId="46875850" w14:textId="461CBBF5" w:rsidR="00D8534E" w:rsidRDefault="002A15BD" w:rsidP="007D3A0F">
      <w:pPr>
        <w:pStyle w:val="Nadpis4"/>
        <w:rPr>
          <w:lang w:eastAsia="sk-SK"/>
        </w:rPr>
      </w:pPr>
      <w:r w:rsidRPr="00D31C8C">
        <w:rPr>
          <w:shd w:val="clear" w:color="auto" w:fill="FFFFFF"/>
          <w:lang w:eastAsia="sk-SK"/>
        </w:rPr>
        <w:t xml:space="preserve">Doklady preukazujúce splnenie podmienok účasti predkladá Verejnému obstarávateľovi uchádzač podľa § 55 ods. 1 ZVO v čase a spôsobom určeným Verejným obstarávateľom. </w:t>
      </w:r>
    </w:p>
    <w:p w14:paraId="22F3D33D" w14:textId="7EFB94F6" w:rsidR="00D8534E" w:rsidRDefault="00D8534E" w:rsidP="00D8534E">
      <w:pPr>
        <w:rPr>
          <w:lang w:eastAsia="sk-SK"/>
        </w:rPr>
      </w:pPr>
    </w:p>
    <w:p w14:paraId="148E9E5A" w14:textId="77777777" w:rsidR="00D8534E" w:rsidRPr="00D8534E" w:rsidRDefault="00D8534E" w:rsidP="00D8534E">
      <w:pPr>
        <w:rPr>
          <w:lang w:eastAsia="sk-SK"/>
        </w:rPr>
      </w:pPr>
    </w:p>
    <w:p w14:paraId="08EF829C" w14:textId="1A047006" w:rsidR="00637756" w:rsidRPr="00A56355" w:rsidRDefault="00637756" w:rsidP="00AD6890">
      <w:pPr>
        <w:ind w:left="1276" w:hanging="1276"/>
        <w:rPr>
          <w:rFonts w:eastAsiaTheme="majorEastAsia" w:cs="Arial"/>
          <w:b/>
          <w:szCs w:val="20"/>
        </w:rPr>
      </w:pPr>
      <w:r w:rsidRPr="00A56355">
        <w:rPr>
          <w:rFonts w:eastAsiaTheme="majorEastAsia" w:cs="Arial"/>
          <w:b/>
          <w:szCs w:val="20"/>
        </w:rPr>
        <w:t>Prílohy Časti F. Súťažných podkladov</w:t>
      </w:r>
    </w:p>
    <w:p w14:paraId="6772593D" w14:textId="57638E87" w:rsidR="00637756" w:rsidRPr="00A56355" w:rsidRDefault="00637756" w:rsidP="00637756">
      <w:pPr>
        <w:ind w:left="1276" w:hanging="1276"/>
        <w:rPr>
          <w:rFonts w:cs="Arial"/>
          <w:szCs w:val="20"/>
        </w:rPr>
      </w:pPr>
      <w:r w:rsidRPr="00A56355">
        <w:rPr>
          <w:rFonts w:cs="Arial"/>
          <w:szCs w:val="20"/>
        </w:rPr>
        <w:t xml:space="preserve">Príloha F1  </w:t>
      </w:r>
      <w:r w:rsidR="000121F0" w:rsidRPr="00A56355">
        <w:rPr>
          <w:rFonts w:cs="Arial"/>
          <w:szCs w:val="20"/>
        </w:rPr>
        <w:tab/>
      </w:r>
      <w:r w:rsidRPr="00A56355">
        <w:rPr>
          <w:rFonts w:cs="Arial"/>
          <w:szCs w:val="20"/>
        </w:rPr>
        <w:t xml:space="preserve">Zoznam </w:t>
      </w:r>
      <w:r w:rsidR="006F3FC2">
        <w:rPr>
          <w:rFonts w:cs="Arial"/>
          <w:szCs w:val="20"/>
        </w:rPr>
        <w:t>stavebných prác a</w:t>
      </w:r>
      <w:r w:rsidR="00FD6DCB">
        <w:rPr>
          <w:rFonts w:cs="Arial"/>
          <w:szCs w:val="20"/>
        </w:rPr>
        <w:t xml:space="preserve"> súvisiacich </w:t>
      </w:r>
      <w:r w:rsidR="006F3FC2">
        <w:rPr>
          <w:rFonts w:cs="Arial"/>
          <w:szCs w:val="20"/>
        </w:rPr>
        <w:t>služieb</w:t>
      </w:r>
      <w:r w:rsidRPr="00A56355">
        <w:rPr>
          <w:rFonts w:cs="Arial"/>
          <w:szCs w:val="20"/>
        </w:rPr>
        <w:t xml:space="preserve"> (referencií) (vzor)</w:t>
      </w:r>
    </w:p>
    <w:p w14:paraId="28D65D55" w14:textId="50F93178" w:rsidR="0027787A" w:rsidRPr="00A56355" w:rsidRDefault="00637756" w:rsidP="00637756">
      <w:pPr>
        <w:ind w:left="1276" w:hanging="1276"/>
        <w:rPr>
          <w:rFonts w:cs="Arial"/>
          <w:szCs w:val="20"/>
        </w:rPr>
      </w:pPr>
      <w:r w:rsidRPr="00A56355">
        <w:rPr>
          <w:rFonts w:cs="Arial"/>
          <w:szCs w:val="20"/>
        </w:rPr>
        <w:t xml:space="preserve">Príloha F2 </w:t>
      </w:r>
      <w:r w:rsidR="000121F0" w:rsidRPr="00A56355">
        <w:rPr>
          <w:rFonts w:cs="Arial"/>
          <w:szCs w:val="20"/>
        </w:rPr>
        <w:tab/>
      </w:r>
      <w:r w:rsidRPr="00A56355">
        <w:rPr>
          <w:rFonts w:cs="Arial"/>
          <w:szCs w:val="20"/>
        </w:rPr>
        <w:t xml:space="preserve">Zoznam </w:t>
      </w:r>
      <w:r w:rsidR="00C34A39" w:rsidRPr="00A56355">
        <w:rPr>
          <w:rFonts w:cs="Arial"/>
          <w:szCs w:val="20"/>
        </w:rPr>
        <w:t>odborníkov</w:t>
      </w:r>
      <w:r w:rsidRPr="00A56355">
        <w:rPr>
          <w:rFonts w:cs="Arial"/>
          <w:szCs w:val="20"/>
        </w:rPr>
        <w:t xml:space="preserve"> (vzor)</w:t>
      </w:r>
    </w:p>
    <w:p w14:paraId="35A28DE0" w14:textId="77777777" w:rsidR="0027787A" w:rsidRPr="00A56355" w:rsidRDefault="0027787A">
      <w:pPr>
        <w:spacing w:after="0" w:line="240" w:lineRule="auto"/>
        <w:jc w:val="left"/>
        <w:rPr>
          <w:rFonts w:cs="Arial"/>
          <w:szCs w:val="20"/>
        </w:rPr>
      </w:pPr>
      <w:r w:rsidRPr="00A56355">
        <w:rPr>
          <w:rFonts w:cs="Arial"/>
          <w:szCs w:val="20"/>
        </w:rPr>
        <w:br w:type="page"/>
      </w:r>
    </w:p>
    <w:p w14:paraId="16EF87C7" w14:textId="786AF008" w:rsidR="000E48A9" w:rsidRPr="00A56355" w:rsidRDefault="004107E4" w:rsidP="00BF6A10">
      <w:pPr>
        <w:pStyle w:val="Nadpis1"/>
        <w:rPr>
          <w:rFonts w:ascii="Cambria" w:hAnsi="Cambria"/>
        </w:rPr>
      </w:pPr>
      <w:bookmarkStart w:id="415" w:name="_Toc4416507"/>
      <w:bookmarkStart w:id="416" w:name="_Toc4416650"/>
      <w:bookmarkStart w:id="417" w:name="_Toc4416944"/>
      <w:bookmarkStart w:id="418" w:name="_Toc4416993"/>
      <w:bookmarkStart w:id="419" w:name="_Toc114833251"/>
      <w:r w:rsidRPr="00A56355">
        <w:rPr>
          <w:rFonts w:ascii="Cambria" w:hAnsi="Cambria"/>
        </w:rPr>
        <w:lastRenderedPageBreak/>
        <w:t>SUMARIZÁCIA</w:t>
      </w:r>
      <w:r w:rsidR="008501A8" w:rsidRPr="00A56355">
        <w:rPr>
          <w:rFonts w:ascii="Cambria" w:hAnsi="Cambria"/>
        </w:rPr>
        <w:t xml:space="preserve"> </w:t>
      </w:r>
      <w:r w:rsidR="00D27919" w:rsidRPr="00A56355">
        <w:rPr>
          <w:rFonts w:ascii="Cambria" w:hAnsi="Cambria"/>
        </w:rPr>
        <w:t>PRÍLOH SÚŤAŽNÝCH PODKLADOV</w:t>
      </w:r>
      <w:bookmarkEnd w:id="415"/>
      <w:bookmarkEnd w:id="416"/>
      <w:bookmarkEnd w:id="417"/>
      <w:bookmarkEnd w:id="418"/>
      <w:bookmarkEnd w:id="419"/>
    </w:p>
    <w:p w14:paraId="2E3BAB49" w14:textId="2CB5C62A" w:rsidR="005A5F14" w:rsidRPr="00A56355" w:rsidRDefault="005A5F14" w:rsidP="00BD3E72">
      <w:pPr>
        <w:ind w:left="1418" w:hanging="1418"/>
        <w:rPr>
          <w:rFonts w:cs="Arial"/>
          <w:szCs w:val="20"/>
        </w:rPr>
      </w:pPr>
      <w:bookmarkStart w:id="420" w:name="_Hlk6218127"/>
      <w:r w:rsidRPr="00A56355">
        <w:rPr>
          <w:rFonts w:cs="Arial"/>
          <w:szCs w:val="20"/>
        </w:rPr>
        <w:t xml:space="preserve">Príloha </w:t>
      </w:r>
      <w:r w:rsidR="00955295" w:rsidRPr="00A56355">
        <w:rPr>
          <w:rFonts w:cs="Arial"/>
          <w:szCs w:val="20"/>
        </w:rPr>
        <w:t>A1</w:t>
      </w:r>
      <w:r w:rsidRPr="00A56355">
        <w:rPr>
          <w:rFonts w:cs="Arial"/>
          <w:szCs w:val="20"/>
        </w:rPr>
        <w:t xml:space="preserve">  </w:t>
      </w:r>
      <w:r w:rsidRPr="00A56355">
        <w:rPr>
          <w:rFonts w:cs="Arial"/>
          <w:szCs w:val="20"/>
        </w:rPr>
        <w:tab/>
      </w:r>
      <w:r w:rsidR="00FC48EA" w:rsidRPr="00A56355">
        <w:rPr>
          <w:rFonts w:cs="Arial"/>
          <w:szCs w:val="20"/>
        </w:rPr>
        <w:t xml:space="preserve">Úvodný </w:t>
      </w:r>
      <w:r w:rsidRPr="00A56355">
        <w:rPr>
          <w:rFonts w:cs="Arial"/>
          <w:szCs w:val="20"/>
        </w:rPr>
        <w:t>list ponuky (vzor)</w:t>
      </w:r>
    </w:p>
    <w:p w14:paraId="5D5977A1" w14:textId="1C371425" w:rsidR="00631BE0" w:rsidRPr="00A56355" w:rsidRDefault="00631BE0" w:rsidP="00BD3E72">
      <w:pPr>
        <w:ind w:left="1418" w:hanging="1418"/>
        <w:rPr>
          <w:rFonts w:cs="Arial"/>
          <w:szCs w:val="20"/>
        </w:rPr>
      </w:pPr>
      <w:r w:rsidRPr="00A56355">
        <w:rPr>
          <w:rFonts w:cs="Arial"/>
          <w:szCs w:val="20"/>
        </w:rPr>
        <w:t xml:space="preserve">Príloha </w:t>
      </w:r>
      <w:r w:rsidR="00955295" w:rsidRPr="00A56355">
        <w:rPr>
          <w:rFonts w:cs="Arial"/>
          <w:szCs w:val="20"/>
        </w:rPr>
        <w:t>A2</w:t>
      </w:r>
      <w:r w:rsidRPr="00A56355">
        <w:rPr>
          <w:rFonts w:cs="Arial"/>
          <w:szCs w:val="20"/>
        </w:rPr>
        <w:t xml:space="preserve"> </w:t>
      </w:r>
      <w:r w:rsidRPr="00A56355">
        <w:rPr>
          <w:rFonts w:cs="Arial"/>
          <w:szCs w:val="20"/>
        </w:rPr>
        <w:tab/>
      </w:r>
      <w:r w:rsidR="000D6E0A" w:rsidRPr="00A56355">
        <w:rPr>
          <w:rFonts w:cs="Arial"/>
          <w:szCs w:val="20"/>
        </w:rPr>
        <w:t>Čestné vyhlásenie o  podmien</w:t>
      </w:r>
      <w:r w:rsidR="00962F39" w:rsidRPr="00A56355">
        <w:rPr>
          <w:rFonts w:cs="Arial"/>
          <w:szCs w:val="20"/>
        </w:rPr>
        <w:t>kach</w:t>
      </w:r>
      <w:r w:rsidR="000D6E0A" w:rsidRPr="00A56355">
        <w:rPr>
          <w:rFonts w:cs="Arial"/>
          <w:szCs w:val="20"/>
        </w:rPr>
        <w:t xml:space="preserve"> </w:t>
      </w:r>
      <w:r w:rsidR="006F3FC2">
        <w:rPr>
          <w:rFonts w:cs="Arial"/>
          <w:szCs w:val="20"/>
        </w:rPr>
        <w:t>Verejného obstarávania</w:t>
      </w:r>
      <w:r w:rsidR="000D6E0A" w:rsidRPr="00A56355">
        <w:rPr>
          <w:rFonts w:cs="Arial"/>
          <w:szCs w:val="20"/>
        </w:rPr>
        <w:t xml:space="preserve"> </w:t>
      </w:r>
      <w:r w:rsidRPr="00A56355">
        <w:rPr>
          <w:rFonts w:cs="Arial"/>
          <w:szCs w:val="20"/>
        </w:rPr>
        <w:t>(vzor)</w:t>
      </w:r>
    </w:p>
    <w:p w14:paraId="32AE6D86" w14:textId="6BA5A3CE" w:rsidR="00037443" w:rsidRPr="00A56355" w:rsidRDefault="00037443" w:rsidP="00BD3E72">
      <w:pPr>
        <w:ind w:left="1418" w:hanging="1418"/>
        <w:rPr>
          <w:rFonts w:cs="Arial"/>
          <w:szCs w:val="20"/>
          <w:highlight w:val="yellow"/>
        </w:rPr>
      </w:pPr>
      <w:r w:rsidRPr="00A56355">
        <w:rPr>
          <w:rFonts w:cs="Arial"/>
          <w:szCs w:val="20"/>
        </w:rPr>
        <w:t xml:space="preserve">Príloha </w:t>
      </w:r>
      <w:r w:rsidR="00955295" w:rsidRPr="00A56355">
        <w:rPr>
          <w:rFonts w:cs="Arial"/>
          <w:szCs w:val="20"/>
        </w:rPr>
        <w:t>A3</w:t>
      </w:r>
      <w:r w:rsidRPr="00A56355">
        <w:rPr>
          <w:rFonts w:cs="Arial"/>
          <w:szCs w:val="20"/>
        </w:rPr>
        <w:t xml:space="preserve"> </w:t>
      </w:r>
      <w:r w:rsidRPr="00A56355">
        <w:rPr>
          <w:rFonts w:cs="Arial"/>
          <w:szCs w:val="20"/>
        </w:rPr>
        <w:tab/>
        <w:t>Čestné vyhlásenie o neprítomnosti konfliktu záujmov (vzor)</w:t>
      </w:r>
    </w:p>
    <w:p w14:paraId="39E3F883" w14:textId="65C1CEBB" w:rsidR="00037443" w:rsidRPr="00A56355" w:rsidRDefault="00037443" w:rsidP="00BD3E72">
      <w:pPr>
        <w:ind w:left="1418" w:hanging="1418"/>
        <w:rPr>
          <w:rFonts w:cs="Arial"/>
          <w:szCs w:val="20"/>
        </w:rPr>
      </w:pPr>
      <w:r w:rsidRPr="00A56355">
        <w:rPr>
          <w:rFonts w:cs="Arial"/>
          <w:szCs w:val="20"/>
        </w:rPr>
        <w:t xml:space="preserve">Príloha </w:t>
      </w:r>
      <w:r w:rsidR="00955295" w:rsidRPr="00A56355">
        <w:rPr>
          <w:rFonts w:cs="Arial"/>
          <w:szCs w:val="20"/>
        </w:rPr>
        <w:t>A4</w:t>
      </w:r>
      <w:r w:rsidRPr="00A56355">
        <w:rPr>
          <w:rFonts w:cs="Arial"/>
          <w:szCs w:val="20"/>
        </w:rPr>
        <w:t xml:space="preserve"> </w:t>
      </w:r>
      <w:r w:rsidRPr="00A56355">
        <w:rPr>
          <w:rFonts w:cs="Arial"/>
          <w:szCs w:val="20"/>
        </w:rPr>
        <w:tab/>
        <w:t xml:space="preserve">Čestné vyhlásenie o vytvorení </w:t>
      </w:r>
      <w:r w:rsidR="00CE1FB3" w:rsidRPr="00A56355">
        <w:rPr>
          <w:rFonts w:cs="Arial"/>
          <w:szCs w:val="20"/>
        </w:rPr>
        <w:t xml:space="preserve">Skupiny </w:t>
      </w:r>
      <w:r w:rsidRPr="00A56355">
        <w:rPr>
          <w:rFonts w:cs="Arial"/>
          <w:szCs w:val="20"/>
        </w:rPr>
        <w:t>dodávateľov (vzor)</w:t>
      </w:r>
    </w:p>
    <w:p w14:paraId="68A34978" w14:textId="7703084B" w:rsidR="00BB7F9D" w:rsidRPr="00A56355" w:rsidRDefault="005A5F14" w:rsidP="002A15BD">
      <w:pPr>
        <w:ind w:left="1418" w:hanging="1418"/>
        <w:rPr>
          <w:rFonts w:cs="Arial"/>
          <w:szCs w:val="20"/>
        </w:rPr>
      </w:pPr>
      <w:r w:rsidRPr="00A56355">
        <w:rPr>
          <w:rFonts w:cs="Arial"/>
          <w:szCs w:val="20"/>
        </w:rPr>
        <w:t xml:space="preserve">Príloha </w:t>
      </w:r>
      <w:r w:rsidR="00955295" w:rsidRPr="00A56355">
        <w:rPr>
          <w:rFonts w:cs="Arial"/>
          <w:szCs w:val="20"/>
        </w:rPr>
        <w:t>A5</w:t>
      </w:r>
      <w:r w:rsidRPr="00A56355">
        <w:rPr>
          <w:rFonts w:cs="Arial"/>
          <w:szCs w:val="20"/>
        </w:rPr>
        <w:t xml:space="preserve"> </w:t>
      </w:r>
      <w:r w:rsidRPr="00A56355">
        <w:rPr>
          <w:rFonts w:cs="Arial"/>
          <w:szCs w:val="20"/>
        </w:rPr>
        <w:tab/>
        <w:t xml:space="preserve">Splnomocnenie vedúceho člena </w:t>
      </w:r>
      <w:r w:rsidR="00CE1FB3" w:rsidRPr="00A56355">
        <w:rPr>
          <w:rFonts w:cs="Arial"/>
          <w:szCs w:val="20"/>
        </w:rPr>
        <w:t xml:space="preserve">Skupiny </w:t>
      </w:r>
      <w:r w:rsidRPr="00A56355">
        <w:rPr>
          <w:rFonts w:cs="Arial"/>
          <w:szCs w:val="20"/>
        </w:rPr>
        <w:t>dodávateľov (vzor)</w:t>
      </w:r>
      <w:bookmarkStart w:id="421" w:name="_Hlk107409630"/>
    </w:p>
    <w:p w14:paraId="549710F6" w14:textId="77777777" w:rsidR="005350F8" w:rsidRPr="00A56355" w:rsidRDefault="005350F8" w:rsidP="005350F8">
      <w:pPr>
        <w:ind w:left="1418" w:hanging="1418"/>
        <w:rPr>
          <w:rFonts w:cs="Arial"/>
          <w:szCs w:val="20"/>
        </w:rPr>
      </w:pPr>
      <w:bookmarkStart w:id="422" w:name="_Hlk522552073"/>
      <w:bookmarkEnd w:id="420"/>
      <w:bookmarkEnd w:id="421"/>
      <w:r w:rsidRPr="00A56355">
        <w:rPr>
          <w:rFonts w:cs="Arial"/>
          <w:szCs w:val="20"/>
        </w:rPr>
        <w:t>Príloha B1</w:t>
      </w:r>
      <w:r w:rsidRPr="00A56355">
        <w:rPr>
          <w:rFonts w:cs="Arial"/>
          <w:szCs w:val="20"/>
        </w:rPr>
        <w:tab/>
      </w:r>
      <w:r w:rsidRPr="008B1099">
        <w:rPr>
          <w:rFonts w:cs="Arial"/>
          <w:szCs w:val="20"/>
        </w:rPr>
        <w:t>Minimálny rozsah povinných opatrení</w:t>
      </w:r>
    </w:p>
    <w:p w14:paraId="42729631" w14:textId="4A622812" w:rsidR="005350F8" w:rsidRDefault="005350F8" w:rsidP="005350F8">
      <w:pPr>
        <w:ind w:left="1418" w:hanging="1418"/>
        <w:rPr>
          <w:rFonts w:cs="Arial"/>
          <w:szCs w:val="20"/>
        </w:rPr>
      </w:pPr>
      <w:r w:rsidRPr="00A56355">
        <w:rPr>
          <w:rFonts w:cs="Arial"/>
          <w:szCs w:val="20"/>
        </w:rPr>
        <w:t>Príloha B2</w:t>
      </w:r>
      <w:r w:rsidRPr="00A56355">
        <w:rPr>
          <w:rFonts w:cs="Arial"/>
          <w:szCs w:val="20"/>
        </w:rPr>
        <w:tab/>
      </w:r>
      <w:r w:rsidRPr="008B1099">
        <w:rPr>
          <w:rFonts w:cs="Arial"/>
          <w:szCs w:val="20"/>
        </w:rPr>
        <w:t xml:space="preserve">Opis súčasného stavu budov – Domov sociálnych služieb </w:t>
      </w:r>
      <w:r w:rsidR="00823283">
        <w:rPr>
          <w:rFonts w:cs="Arial"/>
          <w:szCs w:val="20"/>
        </w:rPr>
        <w:t>Lidwina</w:t>
      </w:r>
    </w:p>
    <w:p w14:paraId="40F8B410" w14:textId="43E61AFA" w:rsidR="005350F8" w:rsidRPr="005350F8" w:rsidRDefault="005350F8" w:rsidP="005350F8">
      <w:pPr>
        <w:ind w:left="1418" w:hanging="1418"/>
        <w:rPr>
          <w:rFonts w:cs="Arial"/>
          <w:szCs w:val="20"/>
        </w:rPr>
      </w:pPr>
      <w:r w:rsidRPr="00A56355">
        <w:rPr>
          <w:rFonts w:cs="Arial"/>
          <w:szCs w:val="20"/>
        </w:rPr>
        <w:t>Príloha B</w:t>
      </w:r>
      <w:r>
        <w:rPr>
          <w:rFonts w:cs="Arial"/>
          <w:szCs w:val="20"/>
        </w:rPr>
        <w:t>3</w:t>
      </w:r>
      <w:r w:rsidRPr="00A56355">
        <w:rPr>
          <w:rFonts w:cs="Arial"/>
          <w:szCs w:val="20"/>
        </w:rPr>
        <w:tab/>
      </w:r>
      <w:r w:rsidRPr="008B1099">
        <w:rPr>
          <w:rFonts w:cs="Arial"/>
          <w:szCs w:val="20"/>
        </w:rPr>
        <w:t xml:space="preserve">Energetický posudok DSS </w:t>
      </w:r>
      <w:r w:rsidR="00823283">
        <w:rPr>
          <w:rFonts w:cs="Arial"/>
          <w:szCs w:val="20"/>
        </w:rPr>
        <w:t>LIDWINA</w:t>
      </w:r>
      <w:r w:rsidRPr="008B1099">
        <w:rPr>
          <w:rFonts w:cs="Arial"/>
          <w:szCs w:val="20"/>
        </w:rPr>
        <w:t xml:space="preserve"> v meste Strážske</w:t>
      </w:r>
    </w:p>
    <w:p w14:paraId="2020909F" w14:textId="77777777" w:rsidR="005350F8" w:rsidRPr="005350F8" w:rsidRDefault="005350F8" w:rsidP="005350F8">
      <w:pPr>
        <w:ind w:left="1418" w:hanging="1418"/>
        <w:rPr>
          <w:rFonts w:cs="Arial"/>
          <w:szCs w:val="20"/>
        </w:rPr>
      </w:pPr>
      <w:r w:rsidRPr="00A56355">
        <w:rPr>
          <w:rFonts w:cs="Arial"/>
          <w:szCs w:val="20"/>
        </w:rPr>
        <w:t>Príloha B</w:t>
      </w:r>
      <w:r>
        <w:rPr>
          <w:rFonts w:cs="Arial"/>
          <w:szCs w:val="20"/>
        </w:rPr>
        <w:t>4</w:t>
      </w:r>
      <w:r w:rsidRPr="00A56355">
        <w:rPr>
          <w:rFonts w:cs="Arial"/>
          <w:szCs w:val="20"/>
        </w:rPr>
        <w:tab/>
      </w:r>
      <w:r>
        <w:rPr>
          <w:rFonts w:cs="Arial"/>
          <w:szCs w:val="20"/>
        </w:rPr>
        <w:t>Projektová dokumentácia</w:t>
      </w:r>
    </w:p>
    <w:p w14:paraId="08DB9A35" w14:textId="7D151A9F" w:rsidR="0059537D" w:rsidRPr="00A56355" w:rsidRDefault="0059537D" w:rsidP="0059537D">
      <w:pPr>
        <w:ind w:left="1418" w:hanging="1418"/>
        <w:rPr>
          <w:rFonts w:cs="Arial"/>
          <w:szCs w:val="20"/>
        </w:rPr>
      </w:pPr>
      <w:r w:rsidRPr="00A56355">
        <w:rPr>
          <w:rFonts w:cs="Arial"/>
          <w:szCs w:val="20"/>
        </w:rPr>
        <w:t xml:space="preserve">Príloha C1  </w:t>
      </w:r>
      <w:r w:rsidRPr="00A56355">
        <w:rPr>
          <w:rFonts w:cs="Arial"/>
          <w:szCs w:val="20"/>
        </w:rPr>
        <w:tab/>
        <w:t>Návrh na plnenie kritérií (vzor)</w:t>
      </w:r>
    </w:p>
    <w:p w14:paraId="6BB78C9D" w14:textId="4727C43D" w:rsidR="0059537D" w:rsidRPr="00A56355" w:rsidRDefault="0059537D" w:rsidP="0059537D">
      <w:pPr>
        <w:ind w:left="1418" w:hanging="1418"/>
        <w:rPr>
          <w:rFonts w:cs="Arial"/>
          <w:szCs w:val="20"/>
        </w:rPr>
      </w:pPr>
      <w:r w:rsidRPr="00A56355">
        <w:rPr>
          <w:rFonts w:cs="Arial"/>
          <w:szCs w:val="20"/>
        </w:rPr>
        <w:t>Príloha D1</w:t>
      </w:r>
      <w:r w:rsidRPr="00A56355">
        <w:rPr>
          <w:rFonts w:cs="Arial"/>
          <w:szCs w:val="20"/>
        </w:rPr>
        <w:tab/>
      </w:r>
      <w:bookmarkStart w:id="423" w:name="_Hlk523831990"/>
      <w:r w:rsidRPr="00A56355">
        <w:rPr>
          <w:rFonts w:cs="Arial"/>
          <w:szCs w:val="20"/>
        </w:rPr>
        <w:t>Zmluva o</w:t>
      </w:r>
      <w:r w:rsidR="004D6922" w:rsidRPr="00A56355">
        <w:rPr>
          <w:rFonts w:cs="Arial"/>
          <w:szCs w:val="20"/>
        </w:rPr>
        <w:t> </w:t>
      </w:r>
      <w:bookmarkEnd w:id="423"/>
      <w:r w:rsidR="004D6922" w:rsidRPr="00A56355">
        <w:rPr>
          <w:rFonts w:cs="Arial"/>
          <w:szCs w:val="20"/>
        </w:rPr>
        <w:t>dielo s rozšírenými zárukami</w:t>
      </w:r>
    </w:p>
    <w:p w14:paraId="68A51D88" w14:textId="091E99BA" w:rsidR="0059537D" w:rsidRPr="00A56355" w:rsidRDefault="0059537D" w:rsidP="0059537D">
      <w:pPr>
        <w:ind w:left="1418" w:hanging="1418"/>
        <w:rPr>
          <w:rFonts w:cs="Arial"/>
          <w:szCs w:val="20"/>
        </w:rPr>
      </w:pPr>
      <w:r w:rsidRPr="00A56355">
        <w:rPr>
          <w:rFonts w:cs="Arial"/>
          <w:szCs w:val="20"/>
        </w:rPr>
        <w:t>Príloha F</w:t>
      </w:r>
      <w:r w:rsidR="00845097" w:rsidRPr="00A56355">
        <w:rPr>
          <w:rFonts w:cs="Arial"/>
          <w:szCs w:val="20"/>
        </w:rPr>
        <w:t>1</w:t>
      </w:r>
      <w:r w:rsidRPr="00A56355">
        <w:rPr>
          <w:rFonts w:cs="Arial"/>
          <w:szCs w:val="20"/>
        </w:rPr>
        <w:tab/>
        <w:t xml:space="preserve">Zoznam </w:t>
      </w:r>
      <w:r w:rsidR="00FD6DCB">
        <w:rPr>
          <w:rFonts w:cs="Arial"/>
          <w:szCs w:val="20"/>
        </w:rPr>
        <w:t xml:space="preserve">stavebných prác a súvisiacich </w:t>
      </w:r>
      <w:r w:rsidRPr="00A56355">
        <w:rPr>
          <w:rFonts w:cs="Arial"/>
          <w:szCs w:val="20"/>
        </w:rPr>
        <w:t>služieb (referencií) (vzor)</w:t>
      </w:r>
    </w:p>
    <w:p w14:paraId="216AD9D4" w14:textId="60B058CA" w:rsidR="0059537D" w:rsidRPr="00A56355" w:rsidRDefault="0059537D" w:rsidP="0059537D">
      <w:pPr>
        <w:ind w:left="1418" w:hanging="1418"/>
        <w:rPr>
          <w:rFonts w:cs="Arial"/>
          <w:szCs w:val="20"/>
        </w:rPr>
      </w:pPr>
      <w:r w:rsidRPr="00A56355">
        <w:rPr>
          <w:rFonts w:cs="Arial"/>
          <w:szCs w:val="20"/>
        </w:rPr>
        <w:t>Príloha F2</w:t>
      </w:r>
      <w:r w:rsidRPr="00A56355">
        <w:rPr>
          <w:rFonts w:cs="Arial"/>
          <w:szCs w:val="20"/>
        </w:rPr>
        <w:tab/>
        <w:t>Zoznam odborníkov (vzor)</w:t>
      </w:r>
    </w:p>
    <w:p w14:paraId="1E74E7C7" w14:textId="0E1468C8" w:rsidR="00A106F7" w:rsidRPr="00A56355" w:rsidRDefault="00A106F7" w:rsidP="0059537D">
      <w:pPr>
        <w:ind w:left="1418" w:hanging="1418"/>
        <w:rPr>
          <w:rFonts w:cs="Arial"/>
          <w:szCs w:val="20"/>
        </w:rPr>
      </w:pPr>
    </w:p>
    <w:bookmarkEnd w:id="422"/>
    <w:p w14:paraId="238D3F8D" w14:textId="77777777" w:rsidR="00037443" w:rsidRPr="00A56355" w:rsidRDefault="00037443" w:rsidP="007464FD">
      <w:pPr>
        <w:rPr>
          <w:rFonts w:cs="Arial"/>
          <w:szCs w:val="20"/>
          <w:highlight w:val="yellow"/>
        </w:rPr>
      </w:pPr>
    </w:p>
    <w:p w14:paraId="50CA3182" w14:textId="77777777" w:rsidR="00BC5ECC" w:rsidRPr="00A56355" w:rsidRDefault="00BC5ECC" w:rsidP="005A13EB"/>
    <w:sectPr w:rsidR="00BC5ECC" w:rsidRPr="00A56355" w:rsidSect="00637756">
      <w:pgSz w:w="11900" w:h="16840"/>
      <w:pgMar w:top="1417" w:right="1417" w:bottom="1560"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F07718" w14:textId="77777777" w:rsidR="00B74ADE" w:rsidRDefault="00B74ADE" w:rsidP="005A4804">
      <w:r>
        <w:separator/>
      </w:r>
    </w:p>
    <w:p w14:paraId="51158997" w14:textId="77777777" w:rsidR="00B74ADE" w:rsidRDefault="00B74ADE"/>
  </w:endnote>
  <w:endnote w:type="continuationSeparator" w:id="0">
    <w:p w14:paraId="05A6D9A3" w14:textId="77777777" w:rsidR="00B74ADE" w:rsidRDefault="00B74ADE" w:rsidP="005A4804">
      <w:r>
        <w:continuationSeparator/>
      </w:r>
    </w:p>
    <w:p w14:paraId="6CF7F610" w14:textId="77777777" w:rsidR="00B74ADE" w:rsidRDefault="00B74ADE"/>
  </w:endnote>
  <w:endnote w:type="continuationNotice" w:id="1">
    <w:p w14:paraId="60573360" w14:textId="77777777" w:rsidR="00B74ADE" w:rsidRDefault="00B74ADE"/>
    <w:p w14:paraId="0C5AC105" w14:textId="77777777" w:rsidR="00B74ADE" w:rsidRDefault="00B74A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Proba Pro">
    <w:altName w:val="Cambria"/>
    <w:panose1 w:val="020D0003030200000000"/>
    <w:charset w:val="00"/>
    <w:family w:val="swiss"/>
    <w:notTrueType/>
    <w:pitch w:val="variable"/>
    <w:sig w:usb0="A000022F" w:usb1="0000002A" w:usb2="00000000" w:usb3="00000000" w:csb0="00000097" w:csb1="00000000"/>
  </w:font>
  <w:font w:name="Calibri">
    <w:panose1 w:val="020F0502020204030204"/>
    <w:charset w:val="EE"/>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udista">
    <w:altName w:val="Calibri"/>
    <w:panose1 w:val="02000000000000000000"/>
    <w:charset w:val="00"/>
    <w:family w:val="modern"/>
    <w:notTrueType/>
    <w:pitch w:val="variable"/>
    <w:sig w:usb0="A00000AF" w:usb1="5000006A" w:usb2="00000000" w:usb3="00000000" w:csb0="00000193"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default"/>
  </w:font>
  <w:font w:name="PT Serif">
    <w:charset w:val="EE"/>
    <w:family w:val="roman"/>
    <w:pitch w:val="variable"/>
    <w:sig w:usb0="A00002EF" w:usb1="5000204B"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rebuchet MS"/>
    <w:charset w:val="00"/>
    <w:family w:val="auto"/>
    <w:pitch w:val="variable"/>
    <w:sig w:usb0="00000001" w:usb1="00000000" w:usb2="00000000" w:usb3="00000000" w:csb0="00000093" w:csb1="00000000"/>
  </w:font>
  <w:font w:name="MingLiU">
    <w:altName w:val="細明體"/>
    <w:panose1 w:val="02010609000101010101"/>
    <w:charset w:val="88"/>
    <w:family w:val="modern"/>
    <w:pitch w:val="fixed"/>
    <w:sig w:usb0="A00002FF" w:usb1="28CFFCFA" w:usb2="00000016" w:usb3="00000000" w:csb0="001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35FE2" w14:textId="77777777" w:rsidR="00EE20A4" w:rsidRDefault="00EE20A4" w:rsidP="00EF2D37">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62B21074" w14:textId="77777777" w:rsidR="00EE20A4" w:rsidRDefault="00EE20A4" w:rsidP="006F0BEE">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33917" w14:textId="1ECFDDE0" w:rsidR="00EE20A4" w:rsidRPr="00490A2B" w:rsidRDefault="00EE20A4" w:rsidP="006F0BEE">
    <w:pPr>
      <w:pStyle w:val="Pta"/>
      <w:ind w:right="360"/>
    </w:pPr>
    <w:r w:rsidRPr="00490A2B">
      <w:rPr>
        <w:noProof/>
        <w:lang w:eastAsia="sk-SK"/>
      </w:rPr>
      <w:drawing>
        <wp:anchor distT="0" distB="0" distL="114300" distR="114300" simplePos="0" relativeHeight="251663360" behindDoc="0" locked="0" layoutInCell="1" allowOverlap="1" wp14:anchorId="037D33F0" wp14:editId="5B0E3494">
          <wp:simplePos x="0" y="0"/>
          <wp:positionH relativeFrom="leftMargin">
            <wp:align>right</wp:align>
          </wp:positionH>
          <wp:positionV relativeFrom="paragraph">
            <wp:posOffset>294418</wp:posOffset>
          </wp:positionV>
          <wp:extent cx="843148" cy="252777"/>
          <wp:effectExtent l="0" t="0" r="0" b="0"/>
          <wp:wrapNone/>
          <wp:docPr id="6"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Obrázok 23"/>
                  <pic:cNvPicPr/>
                </pic:nvPicPr>
                <pic:blipFill>
                  <a:blip r:embed="rId1">
                    <a:extLst>
                      <a:ext uri="{28A0092B-C50C-407E-A947-70E740481C1C}">
                        <a14:useLocalDpi xmlns:a14="http://schemas.microsoft.com/office/drawing/2010/main" val="0"/>
                      </a:ext>
                    </a:extLst>
                  </a:blip>
                  <a:stretch>
                    <a:fillRect/>
                  </a:stretch>
                </pic:blipFill>
                <pic:spPr>
                  <a:xfrm>
                    <a:off x="0" y="0"/>
                    <a:ext cx="843148" cy="252777"/>
                  </a:xfrm>
                  <a:prstGeom prst="rect">
                    <a:avLst/>
                  </a:prstGeom>
                </pic:spPr>
              </pic:pic>
            </a:graphicData>
          </a:graphic>
        </wp:anchor>
      </w:drawing>
    </w:r>
    <w:r w:rsidRPr="00490A2B">
      <w:rPr>
        <w:noProof/>
        <w:lang w:eastAsia="sk-SK"/>
      </w:rPr>
      <mc:AlternateContent>
        <mc:Choice Requires="wps">
          <w:drawing>
            <wp:anchor distT="0" distB="0" distL="114300" distR="114300" simplePos="0" relativeHeight="251654144" behindDoc="0" locked="0" layoutInCell="1" allowOverlap="1" wp14:anchorId="5BEC1926" wp14:editId="4069231A">
              <wp:simplePos x="0" y="0"/>
              <wp:positionH relativeFrom="margin">
                <wp:align>center</wp:align>
              </wp:positionH>
              <wp:positionV relativeFrom="paragraph">
                <wp:posOffset>-165413</wp:posOffset>
              </wp:positionV>
              <wp:extent cx="569976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0FD23C4" w14:textId="48314CCD" w:rsidR="00EE20A4" w:rsidRDefault="00123371" w:rsidP="00123371">
                          <w:pPr>
                            <w:spacing w:after="0"/>
                            <w:jc w:val="center"/>
                            <w:rPr>
                              <w:bCs/>
                              <w:sz w:val="16"/>
                              <w:szCs w:val="16"/>
                            </w:rPr>
                          </w:pPr>
                          <w:r w:rsidRPr="00123371">
                            <w:rPr>
                              <w:bCs/>
                              <w:sz w:val="16"/>
                              <w:szCs w:val="16"/>
                            </w:rPr>
                            <w:t>LIDWINA - Domov sociálnych služieb</w:t>
                          </w:r>
                          <w:r>
                            <w:rPr>
                              <w:bCs/>
                              <w:sz w:val="16"/>
                              <w:szCs w:val="16"/>
                            </w:rPr>
                            <w:t xml:space="preserve">, </w:t>
                          </w:r>
                          <w:r w:rsidRPr="00123371">
                            <w:rPr>
                              <w:bCs/>
                              <w:sz w:val="16"/>
                              <w:szCs w:val="16"/>
                            </w:rPr>
                            <w:t>ul. Mládeže 1</w:t>
                          </w:r>
                          <w:r>
                            <w:rPr>
                              <w:bCs/>
                              <w:sz w:val="16"/>
                              <w:szCs w:val="16"/>
                            </w:rPr>
                            <w:t xml:space="preserve">, </w:t>
                          </w:r>
                          <w:r w:rsidRPr="00123371">
                            <w:rPr>
                              <w:bCs/>
                              <w:sz w:val="16"/>
                              <w:szCs w:val="16"/>
                            </w:rPr>
                            <w:t>072 22 Strážske</w:t>
                          </w:r>
                          <w:r w:rsidRPr="00123371" w:rsidDel="00123371">
                            <w:rPr>
                              <w:bCs/>
                              <w:sz w:val="16"/>
                              <w:szCs w:val="16"/>
                              <w:highlight w:val="yellow"/>
                            </w:rPr>
                            <w:t xml:space="preserve"> </w:t>
                          </w:r>
                        </w:p>
                        <w:p w14:paraId="43AF0938" w14:textId="105C0114" w:rsidR="00EE20A4" w:rsidRPr="009E2143" w:rsidRDefault="00EE20A4" w:rsidP="009E2143">
                          <w:pPr>
                            <w:spacing w:after="0"/>
                            <w:jc w:val="center"/>
                            <w:rPr>
                              <w:bCs/>
                              <w:sz w:val="16"/>
                              <w:szCs w:val="16"/>
                            </w:rPr>
                          </w:pPr>
                          <w:r w:rsidRPr="009E2143">
                            <w:rPr>
                              <w:bCs/>
                              <w:sz w:val="16"/>
                              <w:szCs w:val="16"/>
                            </w:rPr>
                            <w:t xml:space="preserve">Zvýšenie prevádzkovej efektívnosti energetického hospodárstva Domova sociálnych služieb </w:t>
                          </w:r>
                          <w:r w:rsidR="009410F7">
                            <w:rPr>
                              <w:bCs/>
                              <w:sz w:val="16"/>
                              <w:szCs w:val="16"/>
                            </w:rPr>
                            <w:t>Lidwina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EC1926" id="_x0000_t202" coordsize="21600,21600" o:spt="202" path="m,l,21600r21600,l21600,xe">
              <v:stroke joinstyle="miter"/>
              <v:path gradientshapeok="t" o:connecttype="rect"/>
            </v:shapetype>
            <v:shape id="Text Box 8" o:spid="_x0000_s1026" type="#_x0000_t202" style="position:absolute;left:0;text-align:left;margin-left:0;margin-top:-13pt;width:448.8pt;height:54pt;z-index:2516541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" filled="f" stroked="f">
              <v:textbox>
                <w:txbxContent>
                  <w:p w14:paraId="50FD23C4" w14:textId="48314CCD" w:rsidR="00EE20A4" w:rsidRDefault="00123371" w:rsidP="00123371">
                    <w:pPr>
                      <w:spacing w:after="0"/>
                      <w:jc w:val="center"/>
                      <w:rPr>
                        <w:bCs/>
                        <w:sz w:val="16"/>
                        <w:szCs w:val="16"/>
                      </w:rPr>
                    </w:pPr>
                    <w:r w:rsidRPr="00123371">
                      <w:rPr>
                        <w:bCs/>
                        <w:sz w:val="16"/>
                        <w:szCs w:val="16"/>
                      </w:rPr>
                      <w:t>LIDWINA - Domov sociálnych služieb</w:t>
                    </w:r>
                    <w:r>
                      <w:rPr>
                        <w:bCs/>
                        <w:sz w:val="16"/>
                        <w:szCs w:val="16"/>
                      </w:rPr>
                      <w:t xml:space="preserve">, </w:t>
                    </w:r>
                    <w:r w:rsidRPr="00123371">
                      <w:rPr>
                        <w:bCs/>
                        <w:sz w:val="16"/>
                        <w:szCs w:val="16"/>
                      </w:rPr>
                      <w:t>ul. Mládeže 1</w:t>
                    </w:r>
                    <w:r>
                      <w:rPr>
                        <w:bCs/>
                        <w:sz w:val="16"/>
                        <w:szCs w:val="16"/>
                      </w:rPr>
                      <w:t xml:space="preserve">, </w:t>
                    </w:r>
                    <w:r w:rsidRPr="00123371">
                      <w:rPr>
                        <w:bCs/>
                        <w:sz w:val="16"/>
                        <w:szCs w:val="16"/>
                      </w:rPr>
                      <w:t>072 22 Strážske</w:t>
                    </w:r>
                    <w:r w:rsidRPr="00123371" w:rsidDel="00123371">
                      <w:rPr>
                        <w:bCs/>
                        <w:sz w:val="16"/>
                        <w:szCs w:val="16"/>
                        <w:highlight w:val="yellow"/>
                      </w:rPr>
                      <w:t xml:space="preserve"> </w:t>
                    </w:r>
                  </w:p>
                  <w:p w14:paraId="43AF0938" w14:textId="105C0114" w:rsidR="00EE20A4" w:rsidRPr="009E2143" w:rsidRDefault="00EE20A4" w:rsidP="009E2143">
                    <w:pPr>
                      <w:spacing w:after="0"/>
                      <w:jc w:val="center"/>
                      <w:rPr>
                        <w:bCs/>
                        <w:sz w:val="16"/>
                        <w:szCs w:val="16"/>
                      </w:rPr>
                    </w:pPr>
                    <w:r w:rsidRPr="009E2143">
                      <w:rPr>
                        <w:bCs/>
                        <w:sz w:val="16"/>
                        <w:szCs w:val="16"/>
                      </w:rPr>
                      <w:t xml:space="preserve">Zvýšenie prevádzkovej efektívnosti energetického hospodárstva Domova sociálnych služieb </w:t>
                    </w:r>
                    <w:r w:rsidR="009410F7">
                      <w:rPr>
                        <w:bCs/>
                        <w:sz w:val="16"/>
                        <w:szCs w:val="16"/>
                      </w:rPr>
                      <w:t>Lidwina</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0623C" w14:textId="77777777" w:rsidR="00EE20A4" w:rsidRDefault="00EE20A4" w:rsidP="00785BCA">
    <w:pPr>
      <w:pStyle w:val="Pta"/>
      <w:framePr w:wrap="none" w:vAnchor="text" w:hAnchor="page" w:x="10306" w:y="373"/>
      <w:rPr>
        <w:rStyle w:val="slostrany"/>
      </w:rPr>
    </w:pPr>
    <w:r>
      <w:rPr>
        <w:rStyle w:val="slostrany"/>
      </w:rPr>
      <w:fldChar w:fldCharType="begin"/>
    </w:r>
    <w:r>
      <w:rPr>
        <w:rStyle w:val="slostrany"/>
      </w:rPr>
      <w:instrText xml:space="preserve">PAGE  </w:instrText>
    </w:r>
    <w:r>
      <w:rPr>
        <w:rStyle w:val="slostrany"/>
      </w:rPr>
      <w:fldChar w:fldCharType="separate"/>
    </w:r>
    <w:r>
      <w:rPr>
        <w:rStyle w:val="slostrany"/>
        <w:noProof/>
      </w:rPr>
      <w:t>4</w:t>
    </w:r>
    <w:r>
      <w:rPr>
        <w:rStyle w:val="slostrany"/>
      </w:rPr>
      <w:fldChar w:fldCharType="end"/>
    </w:r>
  </w:p>
  <w:p w14:paraId="05F5522B" w14:textId="77777777" w:rsidR="00EE20A4" w:rsidRDefault="00EE20A4" w:rsidP="00785BCA">
    <w:pPr>
      <w:pStyle w:val="Pta"/>
      <w:ind w:right="360"/>
    </w:pPr>
    <w:r>
      <w:rPr>
        <w:noProof/>
        <w:lang w:eastAsia="sk-SK"/>
      </w:rPr>
      <mc:AlternateContent>
        <mc:Choice Requires="wps">
          <w:drawing>
            <wp:anchor distT="0" distB="0" distL="114300" distR="114300" simplePos="0" relativeHeight="251658240" behindDoc="0" locked="0" layoutInCell="1" allowOverlap="1" wp14:anchorId="5CBD9706" wp14:editId="74D13EF7">
              <wp:simplePos x="0" y="0"/>
              <wp:positionH relativeFrom="column">
                <wp:posOffset>557530</wp:posOffset>
              </wp:positionH>
              <wp:positionV relativeFrom="paragraph">
                <wp:posOffset>-240030</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FA7C183" w14:textId="751A8B15" w:rsidR="00EE20A4" w:rsidRDefault="00EE20A4" w:rsidP="00785BCA">
                          <w:pPr>
                            <w:jc w:val="center"/>
                            <w:rPr>
                              <w:rFonts w:ascii="Proba Pro" w:hAnsi="Proba Pro"/>
                            </w:rPr>
                          </w:pPr>
                          <w:r>
                            <w:rPr>
                              <w:rFonts w:ascii="Proba Pro" w:hAnsi="Proba Pro"/>
                            </w:rPr>
                            <w:t xml:space="preserve"> </w:t>
                          </w:r>
                        </w:p>
                        <w:p w14:paraId="51B7925C" w14:textId="77777777" w:rsidR="00EE20A4" w:rsidRPr="00E465D8" w:rsidRDefault="00EE20A4"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EE20A4" w:rsidRDefault="00EE20A4" w:rsidP="00785BCA">
                          <w:pPr>
                            <w:spacing w:before="120"/>
                            <w:jc w:val="center"/>
                            <w:rPr>
                              <w:rFonts w:ascii="Proba Pro" w:hAnsi="Proba Pro"/>
                            </w:rPr>
                          </w:pPr>
                        </w:p>
                        <w:p w14:paraId="064EF01A" w14:textId="77777777" w:rsidR="00EE20A4" w:rsidRDefault="00EE20A4" w:rsidP="00785BCA">
                          <w:pPr>
                            <w:jc w:val="center"/>
                            <w:rPr>
                              <w:rFonts w:ascii="Proba Pro" w:hAnsi="Proba Pro"/>
                            </w:rPr>
                          </w:pPr>
                        </w:p>
                        <w:p w14:paraId="1D5DC554" w14:textId="77777777" w:rsidR="00EE20A4" w:rsidRDefault="00EE20A4" w:rsidP="00785BCA">
                          <w:pPr>
                            <w:jc w:val="center"/>
                            <w:rPr>
                              <w:rFonts w:ascii="Proba Pro" w:hAnsi="Proba Pro"/>
                            </w:rPr>
                          </w:pPr>
                        </w:p>
                        <w:p w14:paraId="3167DD9D" w14:textId="77777777" w:rsidR="00EE20A4" w:rsidRPr="00932BD9" w:rsidRDefault="00EE20A4"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BD9706" id="_x0000_t202" coordsize="21600,21600" o:spt="202" path="m,l,21600r21600,l21600,xe">
              <v:stroke joinstyle="miter"/>
              <v:path gradientshapeok="t" o:connecttype="rect"/>
            </v:shapetype>
            <v:shape id="_x0000_s1027" type="#_x0000_t202" style="position:absolute;left:0;text-align:left;margin-left:43.9pt;margin-top:-18.9pt;width:373.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" filled="f" stroked="f">
              <v:textbox>
                <w:txbxContent>
                  <w:p w14:paraId="2FA7C183" w14:textId="751A8B15" w:rsidR="00EE20A4" w:rsidRDefault="00EE20A4" w:rsidP="00785BCA">
                    <w:pPr>
                      <w:jc w:val="center"/>
                      <w:rPr>
                        <w:rFonts w:ascii="Proba Pro" w:hAnsi="Proba Pro"/>
                      </w:rPr>
                    </w:pPr>
                    <w:r>
                      <w:rPr>
                        <w:rFonts w:ascii="Proba Pro" w:hAnsi="Proba Pro"/>
                      </w:rPr>
                      <w:t xml:space="preserve"> </w:t>
                    </w:r>
                  </w:p>
                  <w:p w14:paraId="51B7925C" w14:textId="77777777" w:rsidR="00EE20A4" w:rsidRPr="00E465D8" w:rsidRDefault="00EE20A4"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EE20A4" w:rsidRDefault="00EE20A4" w:rsidP="00785BCA">
                    <w:pPr>
                      <w:spacing w:before="120"/>
                      <w:jc w:val="center"/>
                      <w:rPr>
                        <w:rFonts w:ascii="Proba Pro" w:hAnsi="Proba Pro"/>
                      </w:rPr>
                    </w:pPr>
                  </w:p>
                  <w:p w14:paraId="064EF01A" w14:textId="77777777" w:rsidR="00EE20A4" w:rsidRDefault="00EE20A4" w:rsidP="00785BCA">
                    <w:pPr>
                      <w:jc w:val="center"/>
                      <w:rPr>
                        <w:rFonts w:ascii="Proba Pro" w:hAnsi="Proba Pro"/>
                      </w:rPr>
                    </w:pPr>
                  </w:p>
                  <w:p w14:paraId="1D5DC554" w14:textId="77777777" w:rsidR="00EE20A4" w:rsidRDefault="00EE20A4" w:rsidP="00785BCA">
                    <w:pPr>
                      <w:jc w:val="center"/>
                      <w:rPr>
                        <w:rFonts w:ascii="Proba Pro" w:hAnsi="Proba Pro"/>
                      </w:rPr>
                    </w:pPr>
                  </w:p>
                  <w:p w14:paraId="3167DD9D" w14:textId="77777777" w:rsidR="00EE20A4" w:rsidRPr="00932BD9" w:rsidRDefault="00EE20A4" w:rsidP="00785BCA">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61312" behindDoc="0" locked="0" layoutInCell="1" allowOverlap="1" wp14:anchorId="6F01FC88" wp14:editId="1A6991E1">
          <wp:simplePos x="0" y="0"/>
          <wp:positionH relativeFrom="column">
            <wp:posOffset>-385445</wp:posOffset>
          </wp:positionH>
          <wp:positionV relativeFrom="paragraph">
            <wp:posOffset>-220980</wp:posOffset>
          </wp:positionV>
          <wp:extent cx="802413" cy="567690"/>
          <wp:effectExtent l="0" t="0" r="0" b="3810"/>
          <wp:wrapSquare wrapText="bothSides"/>
          <wp:docPr id="7"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2F5E0234" w14:textId="77777777" w:rsidR="00EE20A4" w:rsidRPr="00B86737" w:rsidRDefault="00EE20A4" w:rsidP="00785BCA">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89802" w14:textId="556C732B" w:rsidR="00EE20A4" w:rsidRPr="0087608A" w:rsidRDefault="00EE20A4" w:rsidP="00EA4A4F">
    <w:pPr>
      <w:pStyle w:val="Pta"/>
      <w:framePr w:wrap="none" w:vAnchor="text" w:hAnchor="page" w:x="10393" w:y="1"/>
      <w:rPr>
        <w:rStyle w:val="slostrany"/>
        <w:rFonts w:ascii="Nudista" w:hAnsi="Nudista"/>
        <w:sz w:val="16"/>
        <w:szCs w:val="16"/>
      </w:rPr>
    </w:pPr>
    <w:r w:rsidRPr="0087608A">
      <w:rPr>
        <w:rStyle w:val="slostrany"/>
        <w:rFonts w:ascii="Nudista" w:hAnsi="Nudista"/>
        <w:sz w:val="16"/>
        <w:szCs w:val="16"/>
      </w:rPr>
      <w:fldChar w:fldCharType="begin"/>
    </w:r>
    <w:r w:rsidRPr="0087608A">
      <w:rPr>
        <w:rStyle w:val="slostrany"/>
        <w:rFonts w:ascii="Nudista" w:hAnsi="Nudista"/>
        <w:sz w:val="16"/>
        <w:szCs w:val="16"/>
      </w:rPr>
      <w:instrText xml:space="preserve">PAGE  </w:instrText>
    </w:r>
    <w:r w:rsidRPr="0087608A">
      <w:rPr>
        <w:rStyle w:val="slostrany"/>
        <w:rFonts w:ascii="Nudista" w:hAnsi="Nudista"/>
        <w:sz w:val="16"/>
        <w:szCs w:val="16"/>
      </w:rPr>
      <w:fldChar w:fldCharType="separate"/>
    </w:r>
    <w:r w:rsidRPr="0087608A">
      <w:rPr>
        <w:rStyle w:val="slostrany"/>
        <w:rFonts w:ascii="Nudista" w:hAnsi="Nudista"/>
        <w:noProof/>
        <w:sz w:val="16"/>
        <w:szCs w:val="16"/>
      </w:rPr>
      <w:t>7</w:t>
    </w:r>
    <w:r w:rsidRPr="0087608A">
      <w:rPr>
        <w:rStyle w:val="slostrany"/>
        <w:rFonts w:ascii="Nudista" w:hAnsi="Nudista"/>
        <w:sz w:val="16"/>
        <w:szCs w:val="16"/>
      </w:rPr>
      <w:fldChar w:fldCharType="end"/>
    </w:r>
  </w:p>
  <w:p w14:paraId="378C73FF" w14:textId="26C13334" w:rsidR="00EE20A4" w:rsidRDefault="009A10D6" w:rsidP="006F0BEE">
    <w:pPr>
      <w:pStyle w:val="Pta"/>
      <w:ind w:right="360"/>
    </w:pPr>
    <w:r>
      <w:rPr>
        <w:noProof/>
        <w:lang w:eastAsia="sk-SK"/>
      </w:rPr>
      <mc:AlternateContent>
        <mc:Choice Requires="wps">
          <w:drawing>
            <wp:anchor distT="0" distB="0" distL="114300" distR="114300" simplePos="0" relativeHeight="251656192" behindDoc="0" locked="0" layoutInCell="1" allowOverlap="1" wp14:anchorId="224ACD5D" wp14:editId="0B32FEB7">
              <wp:simplePos x="0" y="0"/>
              <wp:positionH relativeFrom="margin">
                <wp:posOffset>48126</wp:posOffset>
              </wp:positionH>
              <wp:positionV relativeFrom="paragraph">
                <wp:posOffset>-46355</wp:posOffset>
              </wp:positionV>
              <wp:extent cx="5553075" cy="685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53075"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8625425" w14:textId="1BE9F25D" w:rsidR="00123371" w:rsidRDefault="00123371" w:rsidP="009410F7">
                          <w:pPr>
                            <w:spacing w:after="0"/>
                            <w:jc w:val="center"/>
                            <w:rPr>
                              <w:bCs/>
                              <w:sz w:val="16"/>
                              <w:szCs w:val="16"/>
                            </w:rPr>
                          </w:pPr>
                          <w:r w:rsidRPr="00123371">
                            <w:rPr>
                              <w:bCs/>
                              <w:sz w:val="16"/>
                              <w:szCs w:val="16"/>
                            </w:rPr>
                            <w:t>LIDWINA - Domov sociálnych služieb</w:t>
                          </w:r>
                          <w:r>
                            <w:rPr>
                              <w:bCs/>
                              <w:sz w:val="16"/>
                              <w:szCs w:val="16"/>
                            </w:rPr>
                            <w:t xml:space="preserve">, </w:t>
                          </w:r>
                          <w:r w:rsidRPr="00123371">
                            <w:rPr>
                              <w:bCs/>
                              <w:sz w:val="16"/>
                              <w:szCs w:val="16"/>
                            </w:rPr>
                            <w:t>ul. Mládeže 1</w:t>
                          </w:r>
                          <w:r>
                            <w:rPr>
                              <w:bCs/>
                              <w:sz w:val="16"/>
                              <w:szCs w:val="16"/>
                            </w:rPr>
                            <w:t xml:space="preserve">, </w:t>
                          </w:r>
                          <w:r w:rsidRPr="00123371">
                            <w:rPr>
                              <w:bCs/>
                              <w:sz w:val="16"/>
                              <w:szCs w:val="16"/>
                            </w:rPr>
                            <w:t>072 22 Strážske</w:t>
                          </w:r>
                        </w:p>
                        <w:p w14:paraId="5425B2E8" w14:textId="0881D255" w:rsidR="00EE20A4" w:rsidRPr="009E2143" w:rsidRDefault="00EE20A4" w:rsidP="009E2143">
                          <w:pPr>
                            <w:spacing w:after="0"/>
                            <w:jc w:val="center"/>
                            <w:rPr>
                              <w:bCs/>
                              <w:sz w:val="16"/>
                              <w:szCs w:val="16"/>
                            </w:rPr>
                          </w:pPr>
                          <w:r w:rsidRPr="009E2143">
                            <w:rPr>
                              <w:bCs/>
                              <w:sz w:val="16"/>
                              <w:szCs w:val="16"/>
                            </w:rPr>
                            <w:t xml:space="preserve">Zvýšenie prevádzkovej efektívnosti energetického hospodárstva Domova sociálnych služieb </w:t>
                          </w:r>
                          <w:r w:rsidR="009410F7">
                            <w:rPr>
                              <w:bCs/>
                              <w:sz w:val="16"/>
                              <w:szCs w:val="16"/>
                            </w:rPr>
                            <w:t>Lidwina</w:t>
                          </w:r>
                        </w:p>
                        <w:p w14:paraId="5606A7FB" w14:textId="77777777" w:rsidR="00EE20A4" w:rsidRPr="0088304D" w:rsidRDefault="00EE20A4" w:rsidP="0087608A">
                          <w:pPr>
                            <w:jc w:val="center"/>
                          </w:pPr>
                        </w:p>
                        <w:p w14:paraId="29843690" w14:textId="77777777" w:rsidR="00EE20A4" w:rsidRPr="0088304D" w:rsidRDefault="00EE20A4" w:rsidP="00CD02E4">
                          <w:pPr>
                            <w:jc w:val="center"/>
                          </w:pPr>
                        </w:p>
                        <w:p w14:paraId="32E9DEE4" w14:textId="30ACC7F2" w:rsidR="00EE20A4" w:rsidRPr="0088304D" w:rsidRDefault="00EE20A4" w:rsidP="00A961AA">
                          <w:pPr>
                            <w:spacing w:after="0"/>
                            <w:jc w:val="cente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ACD5D" id="_x0000_t202" coordsize="21600,21600" o:spt="202" path="m,l,21600r21600,l21600,xe">
              <v:stroke joinstyle="miter"/>
              <v:path gradientshapeok="t" o:connecttype="rect"/>
            </v:shapetype>
            <v:shape id="_x0000_s1028" type="#_x0000_t202" style="position:absolute;left:0;text-align:left;margin-left:3.8pt;margin-top:-3.65pt;width:437.25pt;height:54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" filled="f" stroked="f">
              <v:textbox>
                <w:txbxContent>
                  <w:p w14:paraId="58625425" w14:textId="1BE9F25D" w:rsidR="00123371" w:rsidRDefault="00123371" w:rsidP="009410F7">
                    <w:pPr>
                      <w:spacing w:after="0"/>
                      <w:jc w:val="center"/>
                      <w:rPr>
                        <w:bCs/>
                        <w:sz w:val="16"/>
                        <w:szCs w:val="16"/>
                      </w:rPr>
                    </w:pPr>
                    <w:r w:rsidRPr="00123371">
                      <w:rPr>
                        <w:bCs/>
                        <w:sz w:val="16"/>
                        <w:szCs w:val="16"/>
                      </w:rPr>
                      <w:t>LIDWINA - Domov sociálnych služieb</w:t>
                    </w:r>
                    <w:r>
                      <w:rPr>
                        <w:bCs/>
                        <w:sz w:val="16"/>
                        <w:szCs w:val="16"/>
                      </w:rPr>
                      <w:t xml:space="preserve">, </w:t>
                    </w:r>
                    <w:r w:rsidRPr="00123371">
                      <w:rPr>
                        <w:bCs/>
                        <w:sz w:val="16"/>
                        <w:szCs w:val="16"/>
                      </w:rPr>
                      <w:t>ul. Mládeže 1</w:t>
                    </w:r>
                    <w:r>
                      <w:rPr>
                        <w:bCs/>
                        <w:sz w:val="16"/>
                        <w:szCs w:val="16"/>
                      </w:rPr>
                      <w:t xml:space="preserve">, </w:t>
                    </w:r>
                    <w:r w:rsidRPr="00123371">
                      <w:rPr>
                        <w:bCs/>
                        <w:sz w:val="16"/>
                        <w:szCs w:val="16"/>
                      </w:rPr>
                      <w:t>072 22 Strážske</w:t>
                    </w:r>
                  </w:p>
                  <w:p w14:paraId="5425B2E8" w14:textId="0881D255" w:rsidR="00EE20A4" w:rsidRPr="009E2143" w:rsidRDefault="00EE20A4" w:rsidP="009E2143">
                    <w:pPr>
                      <w:spacing w:after="0"/>
                      <w:jc w:val="center"/>
                      <w:rPr>
                        <w:bCs/>
                        <w:sz w:val="16"/>
                        <w:szCs w:val="16"/>
                      </w:rPr>
                    </w:pPr>
                    <w:r w:rsidRPr="009E2143">
                      <w:rPr>
                        <w:bCs/>
                        <w:sz w:val="16"/>
                        <w:szCs w:val="16"/>
                      </w:rPr>
                      <w:t xml:space="preserve">Zvýšenie prevádzkovej efektívnosti energetického hospodárstva Domova sociálnych služieb </w:t>
                    </w:r>
                    <w:r w:rsidR="009410F7">
                      <w:rPr>
                        <w:bCs/>
                        <w:sz w:val="16"/>
                        <w:szCs w:val="16"/>
                      </w:rPr>
                      <w:t>Lidwina</w:t>
                    </w:r>
                  </w:p>
                  <w:p w14:paraId="5606A7FB" w14:textId="77777777" w:rsidR="00EE20A4" w:rsidRPr="0088304D" w:rsidRDefault="00EE20A4" w:rsidP="0087608A">
                    <w:pPr>
                      <w:jc w:val="center"/>
                    </w:pPr>
                  </w:p>
                  <w:p w14:paraId="29843690" w14:textId="77777777" w:rsidR="00EE20A4" w:rsidRPr="0088304D" w:rsidRDefault="00EE20A4" w:rsidP="00CD02E4">
                    <w:pPr>
                      <w:jc w:val="center"/>
                    </w:pPr>
                  </w:p>
                  <w:p w14:paraId="32E9DEE4" w14:textId="30ACC7F2" w:rsidR="00EE20A4" w:rsidRPr="0088304D" w:rsidRDefault="00EE20A4" w:rsidP="00A961AA">
                    <w:pPr>
                      <w:spacing w:after="0"/>
                      <w:jc w:val="center"/>
                      <w:rPr>
                        <w:sz w:val="16"/>
                        <w:szCs w:val="16"/>
                      </w:rPr>
                    </w:pPr>
                  </w:p>
                </w:txbxContent>
              </v:textbox>
              <w10:wrap anchorx="margin"/>
            </v:shape>
          </w:pict>
        </mc:Fallback>
      </mc:AlternateContent>
    </w:r>
    <w:r w:rsidR="00EE20A4">
      <w:rPr>
        <w:noProof/>
        <w:lang w:eastAsia="sk-SK"/>
      </w:rPr>
      <w:drawing>
        <wp:anchor distT="0" distB="0" distL="114300" distR="114300" simplePos="0" relativeHeight="251665408" behindDoc="0" locked="0" layoutInCell="1" allowOverlap="1" wp14:anchorId="51F7D643" wp14:editId="0A67201B">
          <wp:simplePos x="0" y="0"/>
          <wp:positionH relativeFrom="leftMargin">
            <wp:posOffset>88579</wp:posOffset>
          </wp:positionH>
          <wp:positionV relativeFrom="paragraph">
            <wp:posOffset>338056</wp:posOffset>
          </wp:positionV>
          <wp:extent cx="843148" cy="252777"/>
          <wp:effectExtent l="0" t="0" r="0" b="0"/>
          <wp:wrapNone/>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Obrázok 23"/>
                  <pic:cNvPicPr/>
                </pic:nvPicPr>
                <pic:blipFill>
                  <a:blip r:embed="rId1">
                    <a:extLst>
                      <a:ext uri="{28A0092B-C50C-407E-A947-70E740481C1C}">
                        <a14:useLocalDpi xmlns:a14="http://schemas.microsoft.com/office/drawing/2010/main" val="0"/>
                      </a:ext>
                    </a:extLst>
                  </a:blip>
                  <a:stretch>
                    <a:fillRect/>
                  </a:stretch>
                </pic:blipFill>
                <pic:spPr>
                  <a:xfrm>
                    <a:off x="0" y="0"/>
                    <a:ext cx="843148" cy="252777"/>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A58ED0" w14:textId="77777777" w:rsidR="00B74ADE" w:rsidRDefault="00B74ADE" w:rsidP="005A4804">
      <w:r>
        <w:separator/>
      </w:r>
    </w:p>
    <w:p w14:paraId="7764C895" w14:textId="77777777" w:rsidR="00B74ADE" w:rsidRDefault="00B74ADE"/>
  </w:footnote>
  <w:footnote w:type="continuationSeparator" w:id="0">
    <w:p w14:paraId="0F47C7A2" w14:textId="77777777" w:rsidR="00B74ADE" w:rsidRDefault="00B74ADE" w:rsidP="005A4804">
      <w:r>
        <w:continuationSeparator/>
      </w:r>
    </w:p>
    <w:p w14:paraId="4FC25A9B" w14:textId="77777777" w:rsidR="00B74ADE" w:rsidRDefault="00B74ADE"/>
  </w:footnote>
  <w:footnote w:type="continuationNotice" w:id="1">
    <w:p w14:paraId="165578C7" w14:textId="77777777" w:rsidR="00B74ADE" w:rsidRDefault="00B74ADE"/>
    <w:p w14:paraId="68072FE6" w14:textId="77777777" w:rsidR="00B74ADE" w:rsidRDefault="00B74A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ADF4F" w14:textId="29FF37E3" w:rsidR="00EE20A4" w:rsidRPr="00197DC1" w:rsidRDefault="00123371" w:rsidP="00123371">
    <w:pPr>
      <w:pStyle w:val="Hlavika"/>
      <w:jc w:val="center"/>
    </w:pPr>
    <w:r w:rsidRPr="00123371">
      <w:rPr>
        <w:caps/>
        <w:noProof/>
        <w:color w:val="C00000"/>
        <w:spacing w:val="30"/>
        <w:sz w:val="40"/>
        <w:szCs w:val="40"/>
      </w:rPr>
      <w:drawing>
        <wp:inline distT="0" distB="0" distL="0" distR="0" wp14:anchorId="3F0FBCC2" wp14:editId="59C92848">
          <wp:extent cx="899160" cy="1341876"/>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903075" cy="1347719"/>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141D6" w14:textId="3D473766" w:rsidR="00EE20A4" w:rsidRPr="00EA4A4F" w:rsidRDefault="00EE20A4" w:rsidP="00EA4A4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72EE1"/>
    <w:multiLevelType w:val="multilevel"/>
    <w:tmpl w:val="3ABC9516"/>
    <w:lvl w:ilvl="0">
      <w:start w:val="1"/>
      <w:numFmt w:val="upperLetter"/>
      <w:lvlText w:val="ČASŤ %1"/>
      <w:lvlJc w:val="left"/>
      <w:pPr>
        <w:ind w:left="0" w:firstLine="0"/>
      </w:pPr>
      <w:rPr>
        <w:rFonts w:ascii="Cambria" w:hAnsi="Cambria" w:cs="Times New Roman" w:hint="default"/>
        <w:sz w:val="28"/>
      </w:rPr>
    </w:lvl>
    <w:lvl w:ilvl="1">
      <w:start w:val="1"/>
      <w:numFmt w:val="upperRoman"/>
      <w:lvlText w:val="ODDIEL %2"/>
      <w:lvlJc w:val="left"/>
      <w:pPr>
        <w:ind w:left="0" w:firstLine="0"/>
      </w:pPr>
      <w:rPr>
        <w:rFonts w:cs="Times New Roman" w:hint="default"/>
      </w:rPr>
    </w:lvl>
    <w:lvl w:ilvl="2">
      <w:start w:val="1"/>
      <w:numFmt w:val="decimal"/>
      <w:lvlRestart w:val="1"/>
      <w:lvlText w:val="%3"/>
      <w:lvlJc w:val="left"/>
      <w:pPr>
        <w:ind w:left="709" w:hanging="709"/>
      </w:pPr>
      <w:rPr>
        <w:rFonts w:cs="Times New Roman" w:hint="default"/>
      </w:rPr>
    </w:lvl>
    <w:lvl w:ilvl="3">
      <w:start w:val="31"/>
      <w:numFmt w:val="bullet"/>
      <w:lvlText w:val="-"/>
      <w:lvlJc w:val="left"/>
      <w:pPr>
        <w:ind w:left="709" w:hanging="709"/>
      </w:pPr>
      <w:rPr>
        <w:rFonts w:ascii="Proba Pro" w:eastAsia="Calibri" w:hAnsi="Proba Pro" w:cs="Times New Roman" w:hint="default"/>
      </w:rPr>
    </w:lvl>
    <w:lvl w:ilvl="4">
      <w:start w:val="1"/>
      <w:numFmt w:val="decimal"/>
      <w:lvlText w:val="%3.%4.%5"/>
      <w:lvlJc w:val="left"/>
      <w:pPr>
        <w:ind w:left="709" w:hanging="709"/>
      </w:pPr>
      <w:rPr>
        <w:rFonts w:cs="Times New Roman" w:hint="default"/>
      </w:rPr>
    </w:lvl>
    <w:lvl w:ilvl="5">
      <w:start w:val="1"/>
      <w:numFmt w:val="lowerLetter"/>
      <w:lvlText w:val="%6)"/>
      <w:lvlJc w:val="left"/>
      <w:pPr>
        <w:ind w:left="1134" w:hanging="425"/>
      </w:pPr>
      <w:rPr>
        <w:rFonts w:cs="Times New Roman" w:hint="default"/>
      </w:rPr>
    </w:lvl>
    <w:lvl w:ilvl="6">
      <w:start w:val="1"/>
      <w:numFmt w:val="lowerRoman"/>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0D8B3CFD"/>
    <w:multiLevelType w:val="multilevel"/>
    <w:tmpl w:val="0172EF76"/>
    <w:styleLink w:val="TOMAS"/>
    <w:lvl w:ilvl="0">
      <w:start w:val="1"/>
      <w:numFmt w:val="upperLetter"/>
      <w:pStyle w:val="Nadpis1"/>
      <w:lvlText w:val="ČASŤ %1"/>
      <w:lvlJc w:val="left"/>
      <w:pPr>
        <w:ind w:left="0" w:firstLine="0"/>
      </w:pPr>
      <w:rPr>
        <w:rFonts w:ascii="Cambria" w:hAnsi="Cambria" w:cs="Times New Roman" w:hint="default"/>
        <w:sz w:val="28"/>
      </w:rPr>
    </w:lvl>
    <w:lvl w:ilvl="1">
      <w:start w:val="1"/>
      <w:numFmt w:val="upperRoman"/>
      <w:pStyle w:val="Nadpis2"/>
      <w:lvlText w:val="ODDIEL %2"/>
      <w:lvlJc w:val="left"/>
      <w:pPr>
        <w:ind w:left="0" w:firstLine="0"/>
      </w:pPr>
      <w:rPr>
        <w:rFonts w:cs="Times New Roman" w:hint="default"/>
      </w:rPr>
    </w:lvl>
    <w:lvl w:ilvl="2">
      <w:start w:val="1"/>
      <w:numFmt w:val="decimal"/>
      <w:lvlRestart w:val="1"/>
      <w:pStyle w:val="Nadpis3"/>
      <w:lvlText w:val="%3"/>
      <w:lvlJc w:val="left"/>
      <w:pPr>
        <w:ind w:left="709" w:hanging="709"/>
      </w:pPr>
      <w:rPr>
        <w:rFonts w:cs="Times New Roman" w:hint="default"/>
      </w:rPr>
    </w:lvl>
    <w:lvl w:ilvl="3">
      <w:start w:val="1"/>
      <w:numFmt w:val="decimal"/>
      <w:pStyle w:val="Nadpis4"/>
      <w:lvlText w:val="%3.%4"/>
      <w:lvlJc w:val="left"/>
      <w:pPr>
        <w:ind w:left="709" w:hanging="709"/>
      </w:pPr>
      <w:rPr>
        <w:rFonts w:cs="Times New Roman" w:hint="default"/>
      </w:rPr>
    </w:lvl>
    <w:lvl w:ilvl="4">
      <w:start w:val="1"/>
      <w:numFmt w:val="decimal"/>
      <w:pStyle w:val="Nadpis5"/>
      <w:lvlText w:val="%3.%4.%5"/>
      <w:lvlJc w:val="left"/>
      <w:pPr>
        <w:ind w:left="709" w:hanging="709"/>
      </w:pPr>
      <w:rPr>
        <w:rFonts w:cs="Times New Roman" w:hint="default"/>
      </w:rPr>
    </w:lvl>
    <w:lvl w:ilvl="5">
      <w:start w:val="1"/>
      <w:numFmt w:val="lowerLetter"/>
      <w:pStyle w:val="Nadpis6"/>
      <w:lvlText w:val="%6)"/>
      <w:lvlJc w:val="left"/>
      <w:pPr>
        <w:ind w:left="1134" w:hanging="425"/>
      </w:pPr>
      <w:rPr>
        <w:rFonts w:cs="Times New Roman" w:hint="default"/>
      </w:rPr>
    </w:lvl>
    <w:lvl w:ilvl="6">
      <w:start w:val="1"/>
      <w:numFmt w:val="lowerRoman"/>
      <w:pStyle w:val="Nadpis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4D433D7"/>
    <w:multiLevelType w:val="hybridMultilevel"/>
    <w:tmpl w:val="E70092D2"/>
    <w:lvl w:ilvl="0" w:tplc="038C50A2">
      <w:start w:val="1"/>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36743B15"/>
    <w:multiLevelType w:val="multilevel"/>
    <w:tmpl w:val="EA8695D8"/>
    <w:lvl w:ilvl="0">
      <w:start w:val="1"/>
      <w:numFmt w:val="upperLetter"/>
      <w:lvlText w:val="ČASŤ %1."/>
      <w:lvlJc w:val="left"/>
      <w:rPr>
        <w:rFonts w:ascii="Nudista" w:hAnsi="Nudista" w:cs="Times New Roman" w:hint="default"/>
        <w:b w:val="0"/>
        <w:bCs w:val="0"/>
        <w:i w:val="0"/>
        <w:iCs w:val="0"/>
        <w:caps/>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Oddiel %2"/>
      <w:lvlJc w:val="center"/>
      <w:pPr>
        <w:ind w:left="567" w:hanging="279"/>
      </w:pPr>
      <w:rPr>
        <w:rFonts w:ascii="Nudista" w:hAnsi="Nudista" w:hint="default"/>
        <w:b w:val="0"/>
        <w:i w:val="0"/>
        <w:caps/>
        <w:strike w:val="0"/>
        <w:dstrike w:val="0"/>
        <w:vanish w:val="0"/>
        <w:color w:val="008998"/>
        <w:sz w:val="24"/>
        <w:vertAlign w:val="baseline"/>
      </w:rPr>
    </w:lvl>
    <w:lvl w:ilvl="2">
      <w:start w:val="1"/>
      <w:numFmt w:val="decimal"/>
      <w:lvlText w:val="%3"/>
      <w:lvlJc w:val="left"/>
      <w:pPr>
        <w:ind w:left="567" w:hanging="567"/>
      </w:pPr>
      <w:rPr>
        <w:rFonts w:ascii="Nudista" w:hAnsi="Nudista" w:cs="Times New Roman" w:hint="default"/>
        <w:b w:val="0"/>
        <w:bCs w:val="0"/>
        <w:i w:val="0"/>
        <w:iCs w:val="0"/>
        <w:caps w:val="0"/>
        <w:strike w:val="0"/>
        <w:dstrike w:val="0"/>
        <w:vanish w:val="0"/>
        <w:color w:val="008998"/>
        <w:spacing w:val="0"/>
        <w:w w:val="100"/>
        <w:kern w:val="0"/>
        <w:position w:val="0"/>
        <w:sz w:val="20"/>
        <w:szCs w:val="20"/>
        <w:vertAlign w:val="baseline"/>
      </w:rPr>
    </w:lvl>
    <w:lvl w:ilvl="3">
      <w:start w:val="1"/>
      <w:numFmt w:val="decimal"/>
      <w:lvlText w:val="%3.%4"/>
      <w:lvlJc w:val="left"/>
      <w:pPr>
        <w:ind w:left="567" w:firstLine="142"/>
      </w:pPr>
      <w:rPr>
        <w:rFonts w:ascii="Nudista" w:hAnsi="Nudista" w:hint="default"/>
        <w:b w:val="0"/>
        <w:bCs/>
        <w:i w:val="0"/>
        <w:caps w:val="0"/>
        <w:strike w:val="0"/>
        <w:dstrike w:val="0"/>
        <w:vanish w:val="0"/>
        <w:color w:val="auto"/>
        <w:sz w:val="20"/>
        <w:szCs w:val="20"/>
        <w:vertAlign w:val="baseline"/>
      </w:rPr>
    </w:lvl>
    <w:lvl w:ilvl="4">
      <w:start w:val="1"/>
      <w:numFmt w:val="decimal"/>
      <w:lvlText w:val="%5."/>
      <w:lvlJc w:val="left"/>
      <w:pPr>
        <w:ind w:left="927" w:hanging="360"/>
      </w:pPr>
    </w:lvl>
    <w:lvl w:ilvl="5">
      <w:start w:val="1"/>
      <w:numFmt w:val="lowerRoman"/>
      <w:lvlText w:val="(%6)"/>
      <w:lvlJc w:val="left"/>
      <w:pPr>
        <w:ind w:left="624" w:hanging="57"/>
      </w:pPr>
      <w:rPr>
        <w:rFonts w:ascii="Nudista" w:eastAsia="Calibri" w:hAnsi="Nudista" w:cs="Times New Roman"/>
        <w:b w:val="0"/>
        <w:bCs/>
        <w:caps w:val="0"/>
        <w:strike w:val="0"/>
        <w:dstrike w:val="0"/>
        <w:vanish w:val="0"/>
        <w:sz w:val="20"/>
        <w:vertAlign w:val="baseline"/>
      </w:rPr>
    </w:lvl>
    <w:lvl w:ilvl="6">
      <w:start w:val="1"/>
      <w:numFmt w:val="lowerLetter"/>
      <w:lvlText w:val="%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15:restartNumberingAfterBreak="0">
    <w:nsid w:val="3BA150C8"/>
    <w:multiLevelType w:val="multilevel"/>
    <w:tmpl w:val="B9A0D280"/>
    <w:lvl w:ilvl="0">
      <w:start w:val="24"/>
      <w:numFmt w:val="decimal"/>
      <w:lvlText w:val="%1"/>
      <w:lvlJc w:val="left"/>
      <w:pPr>
        <w:ind w:left="600" w:hanging="600"/>
      </w:pPr>
      <w:rPr>
        <w:rFonts w:hint="default"/>
        <w:b w:val="0"/>
      </w:rPr>
    </w:lvl>
    <w:lvl w:ilvl="1">
      <w:start w:val="12"/>
      <w:numFmt w:val="decimal"/>
      <w:lvlText w:val="%1.%2"/>
      <w:lvlJc w:val="left"/>
      <w:pPr>
        <w:ind w:left="883" w:hanging="600"/>
      </w:pPr>
      <w:rPr>
        <w:rFonts w:hint="default"/>
        <w:b w:val="0"/>
      </w:rPr>
    </w:lvl>
    <w:lvl w:ilvl="2">
      <w:start w:val="1"/>
      <w:numFmt w:val="decimal"/>
      <w:lvlText w:val="%1.%2.%3"/>
      <w:lvlJc w:val="left"/>
      <w:pPr>
        <w:ind w:left="1286" w:hanging="720"/>
      </w:pPr>
      <w:rPr>
        <w:rFonts w:hint="default"/>
        <w:b w:val="0"/>
      </w:rPr>
    </w:lvl>
    <w:lvl w:ilvl="3">
      <w:start w:val="1"/>
      <w:numFmt w:val="decimal"/>
      <w:lvlText w:val="%1.%2.%3.%4"/>
      <w:lvlJc w:val="left"/>
      <w:pPr>
        <w:ind w:left="1929" w:hanging="108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855" w:hanging="144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781" w:hanging="1800"/>
      </w:pPr>
      <w:rPr>
        <w:rFonts w:hint="default"/>
        <w:b w:val="0"/>
      </w:rPr>
    </w:lvl>
    <w:lvl w:ilvl="8">
      <w:start w:val="1"/>
      <w:numFmt w:val="decimal"/>
      <w:lvlText w:val="%1.%2.%3.%4.%5.%6.%7.%8.%9"/>
      <w:lvlJc w:val="left"/>
      <w:pPr>
        <w:ind w:left="4064" w:hanging="1800"/>
      </w:pPr>
      <w:rPr>
        <w:rFonts w:hint="default"/>
        <w:b w:val="0"/>
      </w:rPr>
    </w:lvl>
  </w:abstractNum>
  <w:abstractNum w:abstractNumId="10"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12"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4C6A3133"/>
    <w:multiLevelType w:val="hybridMultilevel"/>
    <w:tmpl w:val="3CF4E8FE"/>
    <w:lvl w:ilvl="0" w:tplc="0409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5"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66AE73E5"/>
    <w:multiLevelType w:val="hybridMultilevel"/>
    <w:tmpl w:val="D28615D4"/>
    <w:lvl w:ilvl="0" w:tplc="A5068106">
      <w:start w:val="1"/>
      <w:numFmt w:val="lowerRoman"/>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9"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574"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7E1D61B3"/>
    <w:multiLevelType w:val="multilevel"/>
    <w:tmpl w:val="AC54B638"/>
    <w:lvl w:ilvl="0">
      <w:start w:val="24"/>
      <w:numFmt w:val="decimal"/>
      <w:lvlText w:val="%1"/>
      <w:lvlJc w:val="left"/>
      <w:pPr>
        <w:ind w:left="600" w:hanging="600"/>
      </w:pPr>
      <w:rPr>
        <w:rFonts w:hint="default"/>
        <w:b w:val="0"/>
      </w:rPr>
    </w:lvl>
    <w:lvl w:ilvl="1">
      <w:start w:val="13"/>
      <w:numFmt w:val="decimal"/>
      <w:lvlText w:val="%1.%2"/>
      <w:lvlJc w:val="left"/>
      <w:pPr>
        <w:ind w:left="883" w:hanging="600"/>
      </w:pPr>
      <w:rPr>
        <w:rFonts w:hint="default"/>
        <w:b w:val="0"/>
      </w:rPr>
    </w:lvl>
    <w:lvl w:ilvl="2">
      <w:start w:val="1"/>
      <w:numFmt w:val="decimal"/>
      <w:lvlText w:val="%1.%2.%3"/>
      <w:lvlJc w:val="left"/>
      <w:pPr>
        <w:ind w:left="1286" w:hanging="720"/>
      </w:pPr>
      <w:rPr>
        <w:rFonts w:hint="default"/>
        <w:b w:val="0"/>
      </w:rPr>
    </w:lvl>
    <w:lvl w:ilvl="3">
      <w:start w:val="1"/>
      <w:numFmt w:val="decimal"/>
      <w:lvlText w:val="%1.%2.%3.%4"/>
      <w:lvlJc w:val="left"/>
      <w:pPr>
        <w:ind w:left="1929" w:hanging="108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855" w:hanging="144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781" w:hanging="1800"/>
      </w:pPr>
      <w:rPr>
        <w:rFonts w:hint="default"/>
        <w:b w:val="0"/>
      </w:rPr>
    </w:lvl>
    <w:lvl w:ilvl="8">
      <w:start w:val="1"/>
      <w:numFmt w:val="decimal"/>
      <w:lvlText w:val="%1.%2.%3.%4.%5.%6.%7.%8.%9"/>
      <w:lvlJc w:val="left"/>
      <w:pPr>
        <w:ind w:left="4064" w:hanging="1800"/>
      </w:pPr>
      <w:rPr>
        <w:rFonts w:hint="default"/>
        <w:b w:val="0"/>
      </w:rPr>
    </w:lvl>
  </w:abstractNum>
  <w:num w:numId="1" w16cid:durableId="865828472">
    <w:abstractNumId w:val="20"/>
  </w:num>
  <w:num w:numId="2" w16cid:durableId="1359282561">
    <w:abstractNumId w:val="16"/>
  </w:num>
  <w:num w:numId="3" w16cid:durableId="453137695">
    <w:abstractNumId w:val="18"/>
  </w:num>
  <w:num w:numId="4" w16cid:durableId="16116227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36933176">
    <w:abstractNumId w:val="2"/>
  </w:num>
  <w:num w:numId="6" w16cid:durableId="180573236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4883860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3674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901035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4497814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9395100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55832868">
    <w:abstractNumId w:val="4"/>
  </w:num>
  <w:num w:numId="13" w16cid:durableId="968822337">
    <w:abstractNumId w:val="21"/>
  </w:num>
  <w:num w:numId="14" w16cid:durableId="665547775">
    <w:abstractNumId w:val="19"/>
  </w:num>
  <w:num w:numId="15" w16cid:durableId="1046487897">
    <w:abstractNumId w:val="10"/>
  </w:num>
  <w:num w:numId="16" w16cid:durableId="93524663">
    <w:abstractNumId w:val="1"/>
  </w:num>
  <w:num w:numId="17" w16cid:durableId="2123064131">
    <w:abstractNumId w:val="0"/>
  </w:num>
  <w:num w:numId="18" w16cid:durableId="1597053859">
    <w:abstractNumId w:val="13"/>
  </w:num>
  <w:num w:numId="19" w16cid:durableId="216743047">
    <w:abstractNumId w:val="1"/>
    <w:lvlOverride w:ilvl="0">
      <w:lvl w:ilvl="0">
        <w:start w:val="1"/>
        <w:numFmt w:val="upperLetter"/>
        <w:pStyle w:val="Nadpis1"/>
        <w:lvlText w:val="ČASŤ %1"/>
        <w:lvlJc w:val="left"/>
        <w:pPr>
          <w:ind w:left="3828"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b w:val="0"/>
          <w:bCs/>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b w:val="0"/>
          <w:bCs/>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0" w16cid:durableId="1533879139">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b w:val="0"/>
          <w:bCs/>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1" w16cid:durableId="623194950">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b w:val="0"/>
          <w:bCs/>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2" w16cid:durableId="1190879099">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3" w16cid:durableId="588007118">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4" w16cid:durableId="1168327225">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5" w16cid:durableId="1337154387">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6" w16cid:durableId="2097434556">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7" w16cid:durableId="619608326">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8" w16cid:durableId="114837665">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9" w16cid:durableId="1665356227">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0" w16cid:durableId="371003260">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1" w16cid:durableId="1744526349">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2" w16cid:durableId="454909634">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3" w16cid:durableId="1960138985">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4" w16cid:durableId="123231610">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5" w16cid:durableId="793013936">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6" w16cid:durableId="911619638">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7" w16cid:durableId="997536381">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8" w16cid:durableId="209802228">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9" w16cid:durableId="6680972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127388832">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1" w16cid:durableId="309868472">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2" w16cid:durableId="2049644427">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3" w16cid:durableId="1662660727">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4" w16cid:durableId="285744537">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5" w16cid:durableId="299385013">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6" w16cid:durableId="175776352">
    <w:abstractNumId w:val="14"/>
  </w:num>
  <w:num w:numId="47" w16cid:durableId="1949269246">
    <w:abstractNumId w:val="9"/>
  </w:num>
  <w:num w:numId="48" w16cid:durableId="1957249072">
    <w:abstractNumId w:val="23"/>
  </w:num>
  <w:num w:numId="49" w16cid:durableId="262886910">
    <w:abstractNumId w:val="7"/>
  </w:num>
  <w:num w:numId="50" w16cid:durableId="584456339">
    <w:abstractNumId w:val="3"/>
  </w:num>
  <w:num w:numId="51" w16cid:durableId="818620491">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52" w16cid:durableId="1301157151">
    <w:abstractNumId w:val="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406928825">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54" w16cid:durableId="1826896557">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55" w16cid:durableId="151413899">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425"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56" w16cid:durableId="1663697237">
    <w:abstractNumId w:val="1"/>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655"/>
    <w:rsid w:val="00001493"/>
    <w:rsid w:val="00001C86"/>
    <w:rsid w:val="000026A9"/>
    <w:rsid w:val="000026F6"/>
    <w:rsid w:val="00003098"/>
    <w:rsid w:val="000031D2"/>
    <w:rsid w:val="0000348D"/>
    <w:rsid w:val="000037F0"/>
    <w:rsid w:val="000047A6"/>
    <w:rsid w:val="00004AAC"/>
    <w:rsid w:val="00004ACE"/>
    <w:rsid w:val="00004FAC"/>
    <w:rsid w:val="00005222"/>
    <w:rsid w:val="00006095"/>
    <w:rsid w:val="0000674B"/>
    <w:rsid w:val="00006D7B"/>
    <w:rsid w:val="00007541"/>
    <w:rsid w:val="00007D52"/>
    <w:rsid w:val="000104B6"/>
    <w:rsid w:val="00011BFA"/>
    <w:rsid w:val="00011F64"/>
    <w:rsid w:val="000121F0"/>
    <w:rsid w:val="00012714"/>
    <w:rsid w:val="000132D0"/>
    <w:rsid w:val="00013EDD"/>
    <w:rsid w:val="00014396"/>
    <w:rsid w:val="00016A42"/>
    <w:rsid w:val="00016FD0"/>
    <w:rsid w:val="00020154"/>
    <w:rsid w:val="00020293"/>
    <w:rsid w:val="000229E1"/>
    <w:rsid w:val="00022BBB"/>
    <w:rsid w:val="000237E4"/>
    <w:rsid w:val="00023E6E"/>
    <w:rsid w:val="00024095"/>
    <w:rsid w:val="000243D4"/>
    <w:rsid w:val="00025EA2"/>
    <w:rsid w:val="000277D3"/>
    <w:rsid w:val="00027868"/>
    <w:rsid w:val="00027B76"/>
    <w:rsid w:val="000305BE"/>
    <w:rsid w:val="0003100D"/>
    <w:rsid w:val="00032097"/>
    <w:rsid w:val="00033C88"/>
    <w:rsid w:val="00033E4E"/>
    <w:rsid w:val="000357DB"/>
    <w:rsid w:val="000358C0"/>
    <w:rsid w:val="00035C5F"/>
    <w:rsid w:val="00036478"/>
    <w:rsid w:val="00036882"/>
    <w:rsid w:val="00037443"/>
    <w:rsid w:val="00037D5A"/>
    <w:rsid w:val="000420EF"/>
    <w:rsid w:val="000429A9"/>
    <w:rsid w:val="00043632"/>
    <w:rsid w:val="00043825"/>
    <w:rsid w:val="000439BF"/>
    <w:rsid w:val="00044267"/>
    <w:rsid w:val="000448A4"/>
    <w:rsid w:val="000448D4"/>
    <w:rsid w:val="0004557E"/>
    <w:rsid w:val="000457BB"/>
    <w:rsid w:val="00045EC4"/>
    <w:rsid w:val="00046738"/>
    <w:rsid w:val="000468A7"/>
    <w:rsid w:val="00046B99"/>
    <w:rsid w:val="00047F95"/>
    <w:rsid w:val="00050AB4"/>
    <w:rsid w:val="00051B1B"/>
    <w:rsid w:val="00051C29"/>
    <w:rsid w:val="000533A5"/>
    <w:rsid w:val="0005348C"/>
    <w:rsid w:val="00053BAF"/>
    <w:rsid w:val="00054FF7"/>
    <w:rsid w:val="000552AF"/>
    <w:rsid w:val="0005539D"/>
    <w:rsid w:val="00055F91"/>
    <w:rsid w:val="000574FB"/>
    <w:rsid w:val="000608AB"/>
    <w:rsid w:val="00060B0B"/>
    <w:rsid w:val="000615CD"/>
    <w:rsid w:val="000617D7"/>
    <w:rsid w:val="00063178"/>
    <w:rsid w:val="000638F9"/>
    <w:rsid w:val="000639A8"/>
    <w:rsid w:val="00063B38"/>
    <w:rsid w:val="000647E4"/>
    <w:rsid w:val="000647FB"/>
    <w:rsid w:val="000648D5"/>
    <w:rsid w:val="00064FFA"/>
    <w:rsid w:val="0006508B"/>
    <w:rsid w:val="00065520"/>
    <w:rsid w:val="000659C6"/>
    <w:rsid w:val="00065A65"/>
    <w:rsid w:val="0006612A"/>
    <w:rsid w:val="00067328"/>
    <w:rsid w:val="0006799D"/>
    <w:rsid w:val="00067A3C"/>
    <w:rsid w:val="000703C0"/>
    <w:rsid w:val="00070762"/>
    <w:rsid w:val="00072877"/>
    <w:rsid w:val="00073CB2"/>
    <w:rsid w:val="000742FD"/>
    <w:rsid w:val="00074A96"/>
    <w:rsid w:val="00074B6F"/>
    <w:rsid w:val="00074E0F"/>
    <w:rsid w:val="00074FE4"/>
    <w:rsid w:val="0007624D"/>
    <w:rsid w:val="0007693D"/>
    <w:rsid w:val="00077B51"/>
    <w:rsid w:val="000802B2"/>
    <w:rsid w:val="00080694"/>
    <w:rsid w:val="00080CFF"/>
    <w:rsid w:val="000815DA"/>
    <w:rsid w:val="000824CE"/>
    <w:rsid w:val="00083EE0"/>
    <w:rsid w:val="00084487"/>
    <w:rsid w:val="00084860"/>
    <w:rsid w:val="00084971"/>
    <w:rsid w:val="00084E6E"/>
    <w:rsid w:val="0008547B"/>
    <w:rsid w:val="000857D2"/>
    <w:rsid w:val="00087BB0"/>
    <w:rsid w:val="0009035F"/>
    <w:rsid w:val="00090885"/>
    <w:rsid w:val="00090BFE"/>
    <w:rsid w:val="000916B0"/>
    <w:rsid w:val="00094E8E"/>
    <w:rsid w:val="00095D57"/>
    <w:rsid w:val="00095FF0"/>
    <w:rsid w:val="00097121"/>
    <w:rsid w:val="00097F82"/>
    <w:rsid w:val="000A0094"/>
    <w:rsid w:val="000A10BD"/>
    <w:rsid w:val="000A1237"/>
    <w:rsid w:val="000A19A3"/>
    <w:rsid w:val="000A1AD8"/>
    <w:rsid w:val="000A1C56"/>
    <w:rsid w:val="000A1E0C"/>
    <w:rsid w:val="000A21E0"/>
    <w:rsid w:val="000A349B"/>
    <w:rsid w:val="000A34F3"/>
    <w:rsid w:val="000A382D"/>
    <w:rsid w:val="000A3CE9"/>
    <w:rsid w:val="000A5FB0"/>
    <w:rsid w:val="000A619F"/>
    <w:rsid w:val="000A61B8"/>
    <w:rsid w:val="000A68FD"/>
    <w:rsid w:val="000A6937"/>
    <w:rsid w:val="000A6B9C"/>
    <w:rsid w:val="000A6C85"/>
    <w:rsid w:val="000A6CD0"/>
    <w:rsid w:val="000A6FF7"/>
    <w:rsid w:val="000A7C43"/>
    <w:rsid w:val="000A7F24"/>
    <w:rsid w:val="000B04EB"/>
    <w:rsid w:val="000B0668"/>
    <w:rsid w:val="000B083C"/>
    <w:rsid w:val="000B1D7E"/>
    <w:rsid w:val="000B2C23"/>
    <w:rsid w:val="000B3449"/>
    <w:rsid w:val="000B3607"/>
    <w:rsid w:val="000B365D"/>
    <w:rsid w:val="000B3F23"/>
    <w:rsid w:val="000B4CA9"/>
    <w:rsid w:val="000B6376"/>
    <w:rsid w:val="000B689B"/>
    <w:rsid w:val="000B6C39"/>
    <w:rsid w:val="000B76D0"/>
    <w:rsid w:val="000C1468"/>
    <w:rsid w:val="000C2DCE"/>
    <w:rsid w:val="000C32E5"/>
    <w:rsid w:val="000C3A82"/>
    <w:rsid w:val="000C5051"/>
    <w:rsid w:val="000C5E2C"/>
    <w:rsid w:val="000C6616"/>
    <w:rsid w:val="000C6796"/>
    <w:rsid w:val="000D158F"/>
    <w:rsid w:val="000D273C"/>
    <w:rsid w:val="000D27E6"/>
    <w:rsid w:val="000D2AEC"/>
    <w:rsid w:val="000D2F24"/>
    <w:rsid w:val="000D2F36"/>
    <w:rsid w:val="000D4837"/>
    <w:rsid w:val="000D4FC2"/>
    <w:rsid w:val="000D5527"/>
    <w:rsid w:val="000D5B09"/>
    <w:rsid w:val="000D5D0D"/>
    <w:rsid w:val="000D6185"/>
    <w:rsid w:val="000D6363"/>
    <w:rsid w:val="000D6411"/>
    <w:rsid w:val="000D6821"/>
    <w:rsid w:val="000D6E0A"/>
    <w:rsid w:val="000D6FBE"/>
    <w:rsid w:val="000E0889"/>
    <w:rsid w:val="000E3F22"/>
    <w:rsid w:val="000E470F"/>
    <w:rsid w:val="000E48A9"/>
    <w:rsid w:val="000E49BF"/>
    <w:rsid w:val="000E50AA"/>
    <w:rsid w:val="000E528F"/>
    <w:rsid w:val="000E549F"/>
    <w:rsid w:val="000E574D"/>
    <w:rsid w:val="000E5881"/>
    <w:rsid w:val="000E59E5"/>
    <w:rsid w:val="000E656E"/>
    <w:rsid w:val="000E6929"/>
    <w:rsid w:val="000E71E6"/>
    <w:rsid w:val="000E7239"/>
    <w:rsid w:val="000F0C65"/>
    <w:rsid w:val="000F1A51"/>
    <w:rsid w:val="000F1AF4"/>
    <w:rsid w:val="000F2822"/>
    <w:rsid w:val="000F3764"/>
    <w:rsid w:val="000F4082"/>
    <w:rsid w:val="000F453A"/>
    <w:rsid w:val="000F4C8F"/>
    <w:rsid w:val="000F5FA5"/>
    <w:rsid w:val="000F61CF"/>
    <w:rsid w:val="000F61E3"/>
    <w:rsid w:val="000F6440"/>
    <w:rsid w:val="000F6D07"/>
    <w:rsid w:val="000F7E69"/>
    <w:rsid w:val="000F7FFE"/>
    <w:rsid w:val="00100C20"/>
    <w:rsid w:val="00101720"/>
    <w:rsid w:val="001017F0"/>
    <w:rsid w:val="00101E4F"/>
    <w:rsid w:val="001022AB"/>
    <w:rsid w:val="00102306"/>
    <w:rsid w:val="0010331C"/>
    <w:rsid w:val="00104254"/>
    <w:rsid w:val="00104C84"/>
    <w:rsid w:val="001055C7"/>
    <w:rsid w:val="001056DB"/>
    <w:rsid w:val="0010582A"/>
    <w:rsid w:val="001060E4"/>
    <w:rsid w:val="001066C8"/>
    <w:rsid w:val="00106870"/>
    <w:rsid w:val="001103DC"/>
    <w:rsid w:val="00110D06"/>
    <w:rsid w:val="001126CC"/>
    <w:rsid w:val="00113675"/>
    <w:rsid w:val="001138D4"/>
    <w:rsid w:val="001147D5"/>
    <w:rsid w:val="00114C0F"/>
    <w:rsid w:val="00114E8E"/>
    <w:rsid w:val="00115B30"/>
    <w:rsid w:val="00116A13"/>
    <w:rsid w:val="00116AAE"/>
    <w:rsid w:val="0011708D"/>
    <w:rsid w:val="00117997"/>
    <w:rsid w:val="00117CBB"/>
    <w:rsid w:val="001203E6"/>
    <w:rsid w:val="0012077D"/>
    <w:rsid w:val="0012116C"/>
    <w:rsid w:val="00121827"/>
    <w:rsid w:val="00121BEB"/>
    <w:rsid w:val="00121FF8"/>
    <w:rsid w:val="00122FEF"/>
    <w:rsid w:val="0012332D"/>
    <w:rsid w:val="00123337"/>
    <w:rsid w:val="00123371"/>
    <w:rsid w:val="00123A3E"/>
    <w:rsid w:val="00123B9D"/>
    <w:rsid w:val="00124485"/>
    <w:rsid w:val="00124AD6"/>
    <w:rsid w:val="001259E5"/>
    <w:rsid w:val="00125C45"/>
    <w:rsid w:val="001269C5"/>
    <w:rsid w:val="001276DA"/>
    <w:rsid w:val="00127733"/>
    <w:rsid w:val="0012784A"/>
    <w:rsid w:val="00127866"/>
    <w:rsid w:val="00127A2B"/>
    <w:rsid w:val="00131814"/>
    <w:rsid w:val="00131E73"/>
    <w:rsid w:val="001322D5"/>
    <w:rsid w:val="0013231E"/>
    <w:rsid w:val="0013265B"/>
    <w:rsid w:val="00132E72"/>
    <w:rsid w:val="00133149"/>
    <w:rsid w:val="0013332F"/>
    <w:rsid w:val="001334EB"/>
    <w:rsid w:val="001339A3"/>
    <w:rsid w:val="00133B55"/>
    <w:rsid w:val="001340B8"/>
    <w:rsid w:val="001340CF"/>
    <w:rsid w:val="00135FB5"/>
    <w:rsid w:val="00135FBE"/>
    <w:rsid w:val="00137EFA"/>
    <w:rsid w:val="0014013B"/>
    <w:rsid w:val="00140850"/>
    <w:rsid w:val="001417C3"/>
    <w:rsid w:val="001419B6"/>
    <w:rsid w:val="001428CF"/>
    <w:rsid w:val="00142E37"/>
    <w:rsid w:val="001438C0"/>
    <w:rsid w:val="00144E89"/>
    <w:rsid w:val="001454A6"/>
    <w:rsid w:val="00145F6C"/>
    <w:rsid w:val="001463FD"/>
    <w:rsid w:val="00146FF0"/>
    <w:rsid w:val="00147155"/>
    <w:rsid w:val="001477F1"/>
    <w:rsid w:val="00147968"/>
    <w:rsid w:val="001479DF"/>
    <w:rsid w:val="00147EFD"/>
    <w:rsid w:val="001502CC"/>
    <w:rsid w:val="001514E7"/>
    <w:rsid w:val="00153A87"/>
    <w:rsid w:val="00153CBF"/>
    <w:rsid w:val="001575AC"/>
    <w:rsid w:val="00157DEA"/>
    <w:rsid w:val="00160585"/>
    <w:rsid w:val="001605D7"/>
    <w:rsid w:val="001607D0"/>
    <w:rsid w:val="0016095B"/>
    <w:rsid w:val="00161655"/>
    <w:rsid w:val="00161A0B"/>
    <w:rsid w:val="00161CF7"/>
    <w:rsid w:val="001622E9"/>
    <w:rsid w:val="00162C0D"/>
    <w:rsid w:val="001642DC"/>
    <w:rsid w:val="00164407"/>
    <w:rsid w:val="001649CC"/>
    <w:rsid w:val="00164BB2"/>
    <w:rsid w:val="00164D8E"/>
    <w:rsid w:val="00165F29"/>
    <w:rsid w:val="00166513"/>
    <w:rsid w:val="00166CA4"/>
    <w:rsid w:val="00170430"/>
    <w:rsid w:val="001708FE"/>
    <w:rsid w:val="00170E9C"/>
    <w:rsid w:val="00171765"/>
    <w:rsid w:val="00172830"/>
    <w:rsid w:val="00173645"/>
    <w:rsid w:val="00173C85"/>
    <w:rsid w:val="0017488C"/>
    <w:rsid w:val="00174A53"/>
    <w:rsid w:val="001758ED"/>
    <w:rsid w:val="00176C5B"/>
    <w:rsid w:val="00180BB5"/>
    <w:rsid w:val="0018117D"/>
    <w:rsid w:val="00181C02"/>
    <w:rsid w:val="0018278E"/>
    <w:rsid w:val="001836D1"/>
    <w:rsid w:val="0018372C"/>
    <w:rsid w:val="00183C47"/>
    <w:rsid w:val="00183DF0"/>
    <w:rsid w:val="00184DDE"/>
    <w:rsid w:val="001855F5"/>
    <w:rsid w:val="00186B57"/>
    <w:rsid w:val="001874ED"/>
    <w:rsid w:val="00187E65"/>
    <w:rsid w:val="001910FA"/>
    <w:rsid w:val="00191156"/>
    <w:rsid w:val="001915A9"/>
    <w:rsid w:val="0019188A"/>
    <w:rsid w:val="001919AC"/>
    <w:rsid w:val="0019216C"/>
    <w:rsid w:val="00192987"/>
    <w:rsid w:val="00192E61"/>
    <w:rsid w:val="001933BE"/>
    <w:rsid w:val="00194235"/>
    <w:rsid w:val="00194321"/>
    <w:rsid w:val="00195322"/>
    <w:rsid w:val="00195EE7"/>
    <w:rsid w:val="001961FD"/>
    <w:rsid w:val="00196707"/>
    <w:rsid w:val="00197161"/>
    <w:rsid w:val="00197DC1"/>
    <w:rsid w:val="00197DEC"/>
    <w:rsid w:val="001A0F94"/>
    <w:rsid w:val="001A14A3"/>
    <w:rsid w:val="001A194F"/>
    <w:rsid w:val="001A19FE"/>
    <w:rsid w:val="001A249A"/>
    <w:rsid w:val="001A4B3E"/>
    <w:rsid w:val="001A4EF2"/>
    <w:rsid w:val="001A5A49"/>
    <w:rsid w:val="001A639D"/>
    <w:rsid w:val="001A6ABE"/>
    <w:rsid w:val="001A7C04"/>
    <w:rsid w:val="001B0C03"/>
    <w:rsid w:val="001B0D04"/>
    <w:rsid w:val="001B1263"/>
    <w:rsid w:val="001B173C"/>
    <w:rsid w:val="001B1841"/>
    <w:rsid w:val="001B1D68"/>
    <w:rsid w:val="001B344B"/>
    <w:rsid w:val="001B3C96"/>
    <w:rsid w:val="001B4EAE"/>
    <w:rsid w:val="001B540B"/>
    <w:rsid w:val="001B5AFC"/>
    <w:rsid w:val="001B6879"/>
    <w:rsid w:val="001B6DCA"/>
    <w:rsid w:val="001B7536"/>
    <w:rsid w:val="001B7673"/>
    <w:rsid w:val="001B79B8"/>
    <w:rsid w:val="001B7E37"/>
    <w:rsid w:val="001B7ED9"/>
    <w:rsid w:val="001C0050"/>
    <w:rsid w:val="001C02AB"/>
    <w:rsid w:val="001C17F3"/>
    <w:rsid w:val="001C23C0"/>
    <w:rsid w:val="001C34F1"/>
    <w:rsid w:val="001C3CB5"/>
    <w:rsid w:val="001C4529"/>
    <w:rsid w:val="001C4E2C"/>
    <w:rsid w:val="001C5049"/>
    <w:rsid w:val="001C538F"/>
    <w:rsid w:val="001C5C00"/>
    <w:rsid w:val="001C5F04"/>
    <w:rsid w:val="001C710B"/>
    <w:rsid w:val="001C73ED"/>
    <w:rsid w:val="001D1394"/>
    <w:rsid w:val="001D1D7A"/>
    <w:rsid w:val="001D2399"/>
    <w:rsid w:val="001D3B6B"/>
    <w:rsid w:val="001D4D06"/>
    <w:rsid w:val="001D573E"/>
    <w:rsid w:val="001D5CC0"/>
    <w:rsid w:val="001D63E7"/>
    <w:rsid w:val="001D6603"/>
    <w:rsid w:val="001D6FCA"/>
    <w:rsid w:val="001D7182"/>
    <w:rsid w:val="001D742D"/>
    <w:rsid w:val="001D7F75"/>
    <w:rsid w:val="001E1F49"/>
    <w:rsid w:val="001E2071"/>
    <w:rsid w:val="001E2D94"/>
    <w:rsid w:val="001E5231"/>
    <w:rsid w:val="001E58CC"/>
    <w:rsid w:val="001E5AC0"/>
    <w:rsid w:val="001E63E2"/>
    <w:rsid w:val="001E6D1A"/>
    <w:rsid w:val="001E724D"/>
    <w:rsid w:val="001F073E"/>
    <w:rsid w:val="001F153C"/>
    <w:rsid w:val="001F1DF2"/>
    <w:rsid w:val="001F1E18"/>
    <w:rsid w:val="001F21A7"/>
    <w:rsid w:val="001F22A9"/>
    <w:rsid w:val="001F253C"/>
    <w:rsid w:val="001F2C81"/>
    <w:rsid w:val="001F2D17"/>
    <w:rsid w:val="001F337F"/>
    <w:rsid w:val="001F3C8A"/>
    <w:rsid w:val="001F4B8F"/>
    <w:rsid w:val="001F5494"/>
    <w:rsid w:val="001F54D8"/>
    <w:rsid w:val="001F6E89"/>
    <w:rsid w:val="001F75E8"/>
    <w:rsid w:val="00200C8C"/>
    <w:rsid w:val="00200D47"/>
    <w:rsid w:val="002015CA"/>
    <w:rsid w:val="0020227F"/>
    <w:rsid w:val="002025F2"/>
    <w:rsid w:val="00202AEF"/>
    <w:rsid w:val="00202D98"/>
    <w:rsid w:val="00203A07"/>
    <w:rsid w:val="00203CDA"/>
    <w:rsid w:val="00203D07"/>
    <w:rsid w:val="00203D21"/>
    <w:rsid w:val="00204539"/>
    <w:rsid w:val="002047FF"/>
    <w:rsid w:val="002048FA"/>
    <w:rsid w:val="00204B2B"/>
    <w:rsid w:val="00205304"/>
    <w:rsid w:val="00205D64"/>
    <w:rsid w:val="00206317"/>
    <w:rsid w:val="00206E52"/>
    <w:rsid w:val="002070A6"/>
    <w:rsid w:val="00207744"/>
    <w:rsid w:val="0021085A"/>
    <w:rsid w:val="00211154"/>
    <w:rsid w:val="00212DF1"/>
    <w:rsid w:val="00213298"/>
    <w:rsid w:val="0021385E"/>
    <w:rsid w:val="00214357"/>
    <w:rsid w:val="002145D0"/>
    <w:rsid w:val="002148A4"/>
    <w:rsid w:val="002148FA"/>
    <w:rsid w:val="002165A9"/>
    <w:rsid w:val="0021692E"/>
    <w:rsid w:val="00216A79"/>
    <w:rsid w:val="00220CBB"/>
    <w:rsid w:val="0022161B"/>
    <w:rsid w:val="002218F2"/>
    <w:rsid w:val="00221F73"/>
    <w:rsid w:val="00222630"/>
    <w:rsid w:val="002243A4"/>
    <w:rsid w:val="0022523C"/>
    <w:rsid w:val="00225745"/>
    <w:rsid w:val="002257C9"/>
    <w:rsid w:val="00225A79"/>
    <w:rsid w:val="002261B8"/>
    <w:rsid w:val="002268FF"/>
    <w:rsid w:val="00226EE3"/>
    <w:rsid w:val="0023116B"/>
    <w:rsid w:val="00231350"/>
    <w:rsid w:val="00231B5F"/>
    <w:rsid w:val="0023215A"/>
    <w:rsid w:val="002323B8"/>
    <w:rsid w:val="00232D77"/>
    <w:rsid w:val="0023651E"/>
    <w:rsid w:val="0023665B"/>
    <w:rsid w:val="0023679B"/>
    <w:rsid w:val="00236805"/>
    <w:rsid w:val="00236C0C"/>
    <w:rsid w:val="00240D0F"/>
    <w:rsid w:val="00243A78"/>
    <w:rsid w:val="00244C1B"/>
    <w:rsid w:val="00245C94"/>
    <w:rsid w:val="00247A8B"/>
    <w:rsid w:val="002500C1"/>
    <w:rsid w:val="0025063F"/>
    <w:rsid w:val="00250737"/>
    <w:rsid w:val="002511BE"/>
    <w:rsid w:val="00251F60"/>
    <w:rsid w:val="00252462"/>
    <w:rsid w:val="00252721"/>
    <w:rsid w:val="00253181"/>
    <w:rsid w:val="00253266"/>
    <w:rsid w:val="0025355A"/>
    <w:rsid w:val="00255C5D"/>
    <w:rsid w:val="00255DC6"/>
    <w:rsid w:val="002573A5"/>
    <w:rsid w:val="00257B3F"/>
    <w:rsid w:val="00260A0A"/>
    <w:rsid w:val="00260B6E"/>
    <w:rsid w:val="002610A7"/>
    <w:rsid w:val="0026229D"/>
    <w:rsid w:val="002624DD"/>
    <w:rsid w:val="0026328E"/>
    <w:rsid w:val="00264250"/>
    <w:rsid w:val="002642F3"/>
    <w:rsid w:val="00264554"/>
    <w:rsid w:val="00264D2D"/>
    <w:rsid w:val="00264F3A"/>
    <w:rsid w:val="002655EC"/>
    <w:rsid w:val="002670F9"/>
    <w:rsid w:val="002675DB"/>
    <w:rsid w:val="0026765F"/>
    <w:rsid w:val="002679C2"/>
    <w:rsid w:val="00267B50"/>
    <w:rsid w:val="00267C85"/>
    <w:rsid w:val="0027022D"/>
    <w:rsid w:val="00270526"/>
    <w:rsid w:val="00271885"/>
    <w:rsid w:val="00271CEE"/>
    <w:rsid w:val="00272341"/>
    <w:rsid w:val="00272441"/>
    <w:rsid w:val="0027275B"/>
    <w:rsid w:val="00272A55"/>
    <w:rsid w:val="00273148"/>
    <w:rsid w:val="002734E9"/>
    <w:rsid w:val="00273AA6"/>
    <w:rsid w:val="0027442C"/>
    <w:rsid w:val="00275169"/>
    <w:rsid w:val="0027554D"/>
    <w:rsid w:val="0027583F"/>
    <w:rsid w:val="00276A1B"/>
    <w:rsid w:val="0027757F"/>
    <w:rsid w:val="0027787A"/>
    <w:rsid w:val="002807CA"/>
    <w:rsid w:val="00280AFF"/>
    <w:rsid w:val="002815CD"/>
    <w:rsid w:val="002819CF"/>
    <w:rsid w:val="00281CCF"/>
    <w:rsid w:val="002843F0"/>
    <w:rsid w:val="00284546"/>
    <w:rsid w:val="00284E38"/>
    <w:rsid w:val="002851D6"/>
    <w:rsid w:val="00285AC1"/>
    <w:rsid w:val="00285CF9"/>
    <w:rsid w:val="002860C9"/>
    <w:rsid w:val="00286205"/>
    <w:rsid w:val="0028663B"/>
    <w:rsid w:val="00286757"/>
    <w:rsid w:val="0028684C"/>
    <w:rsid w:val="00286F5F"/>
    <w:rsid w:val="00287879"/>
    <w:rsid w:val="00287FD2"/>
    <w:rsid w:val="00290D69"/>
    <w:rsid w:val="00291B30"/>
    <w:rsid w:val="002933AA"/>
    <w:rsid w:val="002935AA"/>
    <w:rsid w:val="0029511F"/>
    <w:rsid w:val="00295492"/>
    <w:rsid w:val="002955C6"/>
    <w:rsid w:val="00295659"/>
    <w:rsid w:val="002964F0"/>
    <w:rsid w:val="0029687A"/>
    <w:rsid w:val="00296A5B"/>
    <w:rsid w:val="00297473"/>
    <w:rsid w:val="00297625"/>
    <w:rsid w:val="00297B29"/>
    <w:rsid w:val="00297FEA"/>
    <w:rsid w:val="002A029C"/>
    <w:rsid w:val="002A0449"/>
    <w:rsid w:val="002A06F1"/>
    <w:rsid w:val="002A10A7"/>
    <w:rsid w:val="002A15BD"/>
    <w:rsid w:val="002A25A9"/>
    <w:rsid w:val="002A31CC"/>
    <w:rsid w:val="002A332B"/>
    <w:rsid w:val="002A395B"/>
    <w:rsid w:val="002A46AB"/>
    <w:rsid w:val="002A54EE"/>
    <w:rsid w:val="002A5B5E"/>
    <w:rsid w:val="002A5C04"/>
    <w:rsid w:val="002A6A37"/>
    <w:rsid w:val="002A6DB0"/>
    <w:rsid w:val="002A6DEB"/>
    <w:rsid w:val="002A74A3"/>
    <w:rsid w:val="002B0757"/>
    <w:rsid w:val="002B1813"/>
    <w:rsid w:val="002B19EE"/>
    <w:rsid w:val="002B2882"/>
    <w:rsid w:val="002B2DE5"/>
    <w:rsid w:val="002B5655"/>
    <w:rsid w:val="002B598A"/>
    <w:rsid w:val="002B5A5E"/>
    <w:rsid w:val="002B5DF6"/>
    <w:rsid w:val="002B7D08"/>
    <w:rsid w:val="002B7E7C"/>
    <w:rsid w:val="002C06DE"/>
    <w:rsid w:val="002C095C"/>
    <w:rsid w:val="002C0DA3"/>
    <w:rsid w:val="002C14F8"/>
    <w:rsid w:val="002C17AF"/>
    <w:rsid w:val="002C2442"/>
    <w:rsid w:val="002C3F91"/>
    <w:rsid w:val="002C420A"/>
    <w:rsid w:val="002C4C4D"/>
    <w:rsid w:val="002C4D33"/>
    <w:rsid w:val="002C748D"/>
    <w:rsid w:val="002C754A"/>
    <w:rsid w:val="002C77B5"/>
    <w:rsid w:val="002D0834"/>
    <w:rsid w:val="002D160A"/>
    <w:rsid w:val="002D19CB"/>
    <w:rsid w:val="002D1A84"/>
    <w:rsid w:val="002D1CA1"/>
    <w:rsid w:val="002D2E21"/>
    <w:rsid w:val="002D334D"/>
    <w:rsid w:val="002D389A"/>
    <w:rsid w:val="002D3E40"/>
    <w:rsid w:val="002D432C"/>
    <w:rsid w:val="002D461E"/>
    <w:rsid w:val="002D4AD9"/>
    <w:rsid w:val="002D4B87"/>
    <w:rsid w:val="002D5412"/>
    <w:rsid w:val="002D54DC"/>
    <w:rsid w:val="002D62D4"/>
    <w:rsid w:val="002D7022"/>
    <w:rsid w:val="002D78E1"/>
    <w:rsid w:val="002E0C62"/>
    <w:rsid w:val="002E150E"/>
    <w:rsid w:val="002E1681"/>
    <w:rsid w:val="002E19DE"/>
    <w:rsid w:val="002E23B6"/>
    <w:rsid w:val="002E2CE9"/>
    <w:rsid w:val="002E34A0"/>
    <w:rsid w:val="002E3AC5"/>
    <w:rsid w:val="002E41B5"/>
    <w:rsid w:val="002E537B"/>
    <w:rsid w:val="002E7D00"/>
    <w:rsid w:val="002F27EA"/>
    <w:rsid w:val="002F2914"/>
    <w:rsid w:val="002F2A5B"/>
    <w:rsid w:val="002F2D1A"/>
    <w:rsid w:val="002F2EBA"/>
    <w:rsid w:val="002F2FF2"/>
    <w:rsid w:val="002F32E6"/>
    <w:rsid w:val="002F4406"/>
    <w:rsid w:val="002F556B"/>
    <w:rsid w:val="002F7000"/>
    <w:rsid w:val="002F7429"/>
    <w:rsid w:val="002F7471"/>
    <w:rsid w:val="002F7A9B"/>
    <w:rsid w:val="003011A9"/>
    <w:rsid w:val="00301680"/>
    <w:rsid w:val="003018E0"/>
    <w:rsid w:val="0030201B"/>
    <w:rsid w:val="003020EC"/>
    <w:rsid w:val="003025B3"/>
    <w:rsid w:val="0030278F"/>
    <w:rsid w:val="00302C69"/>
    <w:rsid w:val="00303F4D"/>
    <w:rsid w:val="0030416C"/>
    <w:rsid w:val="003044E6"/>
    <w:rsid w:val="00304D96"/>
    <w:rsid w:val="003055FA"/>
    <w:rsid w:val="003064EE"/>
    <w:rsid w:val="00306E38"/>
    <w:rsid w:val="00306F4F"/>
    <w:rsid w:val="003071FA"/>
    <w:rsid w:val="003078CE"/>
    <w:rsid w:val="00307AF9"/>
    <w:rsid w:val="00311144"/>
    <w:rsid w:val="00311304"/>
    <w:rsid w:val="00311410"/>
    <w:rsid w:val="003116A0"/>
    <w:rsid w:val="00311D41"/>
    <w:rsid w:val="00312016"/>
    <w:rsid w:val="00312ED3"/>
    <w:rsid w:val="0031322B"/>
    <w:rsid w:val="00313C78"/>
    <w:rsid w:val="00313E47"/>
    <w:rsid w:val="00313FC0"/>
    <w:rsid w:val="00315427"/>
    <w:rsid w:val="003160E0"/>
    <w:rsid w:val="00316413"/>
    <w:rsid w:val="00316BC4"/>
    <w:rsid w:val="00317A27"/>
    <w:rsid w:val="00320691"/>
    <w:rsid w:val="0032088B"/>
    <w:rsid w:val="0032114F"/>
    <w:rsid w:val="00321676"/>
    <w:rsid w:val="00321DA2"/>
    <w:rsid w:val="00322225"/>
    <w:rsid w:val="0032226D"/>
    <w:rsid w:val="00323614"/>
    <w:rsid w:val="00323831"/>
    <w:rsid w:val="00323A65"/>
    <w:rsid w:val="00323FF6"/>
    <w:rsid w:val="00324080"/>
    <w:rsid w:val="00324A09"/>
    <w:rsid w:val="00325538"/>
    <w:rsid w:val="0032604B"/>
    <w:rsid w:val="003275A1"/>
    <w:rsid w:val="00330269"/>
    <w:rsid w:val="00330407"/>
    <w:rsid w:val="00330C23"/>
    <w:rsid w:val="0033293A"/>
    <w:rsid w:val="00332C90"/>
    <w:rsid w:val="00333563"/>
    <w:rsid w:val="003336CB"/>
    <w:rsid w:val="003336F8"/>
    <w:rsid w:val="0033414E"/>
    <w:rsid w:val="003344D4"/>
    <w:rsid w:val="003348C6"/>
    <w:rsid w:val="00334A40"/>
    <w:rsid w:val="0033609E"/>
    <w:rsid w:val="003361E2"/>
    <w:rsid w:val="00336DA5"/>
    <w:rsid w:val="0033706B"/>
    <w:rsid w:val="003376AB"/>
    <w:rsid w:val="003400F4"/>
    <w:rsid w:val="00341177"/>
    <w:rsid w:val="003412F3"/>
    <w:rsid w:val="003424A7"/>
    <w:rsid w:val="0034376D"/>
    <w:rsid w:val="00343EA4"/>
    <w:rsid w:val="00344020"/>
    <w:rsid w:val="00344BF3"/>
    <w:rsid w:val="00346AD3"/>
    <w:rsid w:val="00346DA6"/>
    <w:rsid w:val="00346E07"/>
    <w:rsid w:val="00347297"/>
    <w:rsid w:val="00347476"/>
    <w:rsid w:val="00347BBE"/>
    <w:rsid w:val="00347DC7"/>
    <w:rsid w:val="003500EB"/>
    <w:rsid w:val="0035086C"/>
    <w:rsid w:val="0035179B"/>
    <w:rsid w:val="00351F17"/>
    <w:rsid w:val="00352186"/>
    <w:rsid w:val="00352924"/>
    <w:rsid w:val="00353352"/>
    <w:rsid w:val="00353358"/>
    <w:rsid w:val="003533C8"/>
    <w:rsid w:val="00353CF8"/>
    <w:rsid w:val="00354BC7"/>
    <w:rsid w:val="00354D79"/>
    <w:rsid w:val="00354E18"/>
    <w:rsid w:val="00355F66"/>
    <w:rsid w:val="00356007"/>
    <w:rsid w:val="00360465"/>
    <w:rsid w:val="00361A83"/>
    <w:rsid w:val="00362257"/>
    <w:rsid w:val="00362692"/>
    <w:rsid w:val="00362C01"/>
    <w:rsid w:val="00363B9C"/>
    <w:rsid w:val="00364979"/>
    <w:rsid w:val="00364FA5"/>
    <w:rsid w:val="00365427"/>
    <w:rsid w:val="003660B1"/>
    <w:rsid w:val="0036640F"/>
    <w:rsid w:val="00366EC5"/>
    <w:rsid w:val="00367082"/>
    <w:rsid w:val="0036710D"/>
    <w:rsid w:val="00367FAE"/>
    <w:rsid w:val="003700C4"/>
    <w:rsid w:val="003702FE"/>
    <w:rsid w:val="00370666"/>
    <w:rsid w:val="0037088E"/>
    <w:rsid w:val="00370A2F"/>
    <w:rsid w:val="00370BFF"/>
    <w:rsid w:val="00370DE5"/>
    <w:rsid w:val="00370E6C"/>
    <w:rsid w:val="003712A8"/>
    <w:rsid w:val="003716D2"/>
    <w:rsid w:val="003725B9"/>
    <w:rsid w:val="00373234"/>
    <w:rsid w:val="003733FB"/>
    <w:rsid w:val="00373C99"/>
    <w:rsid w:val="00373D46"/>
    <w:rsid w:val="003754FD"/>
    <w:rsid w:val="003756C0"/>
    <w:rsid w:val="003758DE"/>
    <w:rsid w:val="00375FF7"/>
    <w:rsid w:val="00376789"/>
    <w:rsid w:val="0037760A"/>
    <w:rsid w:val="00380559"/>
    <w:rsid w:val="00380973"/>
    <w:rsid w:val="0038129A"/>
    <w:rsid w:val="00381446"/>
    <w:rsid w:val="0038181B"/>
    <w:rsid w:val="00381C3A"/>
    <w:rsid w:val="003823A0"/>
    <w:rsid w:val="0038247B"/>
    <w:rsid w:val="003829D4"/>
    <w:rsid w:val="00383161"/>
    <w:rsid w:val="00383DF4"/>
    <w:rsid w:val="0038414A"/>
    <w:rsid w:val="00384F46"/>
    <w:rsid w:val="003850EB"/>
    <w:rsid w:val="00385510"/>
    <w:rsid w:val="00385E44"/>
    <w:rsid w:val="00385E4C"/>
    <w:rsid w:val="00385F5B"/>
    <w:rsid w:val="003864E4"/>
    <w:rsid w:val="003866F5"/>
    <w:rsid w:val="00386A4E"/>
    <w:rsid w:val="00387AA7"/>
    <w:rsid w:val="00387D85"/>
    <w:rsid w:val="00390115"/>
    <w:rsid w:val="00391899"/>
    <w:rsid w:val="00391A69"/>
    <w:rsid w:val="0039260A"/>
    <w:rsid w:val="00393109"/>
    <w:rsid w:val="00393501"/>
    <w:rsid w:val="00393680"/>
    <w:rsid w:val="0039405F"/>
    <w:rsid w:val="003948E4"/>
    <w:rsid w:val="00394ABA"/>
    <w:rsid w:val="00394C3D"/>
    <w:rsid w:val="00394EA9"/>
    <w:rsid w:val="003952DC"/>
    <w:rsid w:val="003959C5"/>
    <w:rsid w:val="00395AF2"/>
    <w:rsid w:val="00395D0A"/>
    <w:rsid w:val="00395F32"/>
    <w:rsid w:val="00396F64"/>
    <w:rsid w:val="0039796C"/>
    <w:rsid w:val="003A04D2"/>
    <w:rsid w:val="003A1AB9"/>
    <w:rsid w:val="003A1B02"/>
    <w:rsid w:val="003A2223"/>
    <w:rsid w:val="003A34DD"/>
    <w:rsid w:val="003A3BF8"/>
    <w:rsid w:val="003A3C9C"/>
    <w:rsid w:val="003A50ED"/>
    <w:rsid w:val="003A5E92"/>
    <w:rsid w:val="003A640E"/>
    <w:rsid w:val="003A6A02"/>
    <w:rsid w:val="003A7EBA"/>
    <w:rsid w:val="003A7F6A"/>
    <w:rsid w:val="003B0B2B"/>
    <w:rsid w:val="003B1312"/>
    <w:rsid w:val="003B1650"/>
    <w:rsid w:val="003B2383"/>
    <w:rsid w:val="003B2962"/>
    <w:rsid w:val="003B2C87"/>
    <w:rsid w:val="003B2CEB"/>
    <w:rsid w:val="003B35E4"/>
    <w:rsid w:val="003B362B"/>
    <w:rsid w:val="003B403E"/>
    <w:rsid w:val="003B49C4"/>
    <w:rsid w:val="003B4B9B"/>
    <w:rsid w:val="003B4CCF"/>
    <w:rsid w:val="003B4DDE"/>
    <w:rsid w:val="003B53B7"/>
    <w:rsid w:val="003B5B0D"/>
    <w:rsid w:val="003B6043"/>
    <w:rsid w:val="003B628C"/>
    <w:rsid w:val="003B684D"/>
    <w:rsid w:val="003C1518"/>
    <w:rsid w:val="003C17A1"/>
    <w:rsid w:val="003C322D"/>
    <w:rsid w:val="003C45B2"/>
    <w:rsid w:val="003C4BE3"/>
    <w:rsid w:val="003C60E4"/>
    <w:rsid w:val="003C6944"/>
    <w:rsid w:val="003C6C25"/>
    <w:rsid w:val="003D01DB"/>
    <w:rsid w:val="003D02B1"/>
    <w:rsid w:val="003D043C"/>
    <w:rsid w:val="003D0CF7"/>
    <w:rsid w:val="003D1763"/>
    <w:rsid w:val="003D20D7"/>
    <w:rsid w:val="003D21AC"/>
    <w:rsid w:val="003D2BEF"/>
    <w:rsid w:val="003D360F"/>
    <w:rsid w:val="003D48EE"/>
    <w:rsid w:val="003D4DB4"/>
    <w:rsid w:val="003D5432"/>
    <w:rsid w:val="003D601B"/>
    <w:rsid w:val="003D61F5"/>
    <w:rsid w:val="003D76AB"/>
    <w:rsid w:val="003D7944"/>
    <w:rsid w:val="003E025D"/>
    <w:rsid w:val="003E0939"/>
    <w:rsid w:val="003E0A2A"/>
    <w:rsid w:val="003E1045"/>
    <w:rsid w:val="003E19B3"/>
    <w:rsid w:val="003E2A54"/>
    <w:rsid w:val="003E32FC"/>
    <w:rsid w:val="003E395A"/>
    <w:rsid w:val="003E4AFA"/>
    <w:rsid w:val="003E51F7"/>
    <w:rsid w:val="003E7485"/>
    <w:rsid w:val="003F138B"/>
    <w:rsid w:val="003F1BB1"/>
    <w:rsid w:val="003F21C1"/>
    <w:rsid w:val="003F4C64"/>
    <w:rsid w:val="003F54B7"/>
    <w:rsid w:val="003F5CD9"/>
    <w:rsid w:val="003F6159"/>
    <w:rsid w:val="003F67BF"/>
    <w:rsid w:val="003F68E6"/>
    <w:rsid w:val="003F6DF0"/>
    <w:rsid w:val="00402600"/>
    <w:rsid w:val="004028ED"/>
    <w:rsid w:val="00404E5A"/>
    <w:rsid w:val="00404E66"/>
    <w:rsid w:val="004057C6"/>
    <w:rsid w:val="0040757D"/>
    <w:rsid w:val="004107E4"/>
    <w:rsid w:val="00410B61"/>
    <w:rsid w:val="00411771"/>
    <w:rsid w:val="00412598"/>
    <w:rsid w:val="00412725"/>
    <w:rsid w:val="00412E96"/>
    <w:rsid w:val="004141CD"/>
    <w:rsid w:val="00414230"/>
    <w:rsid w:val="0041460D"/>
    <w:rsid w:val="004146DB"/>
    <w:rsid w:val="00415604"/>
    <w:rsid w:val="00416709"/>
    <w:rsid w:val="00416941"/>
    <w:rsid w:val="0042068A"/>
    <w:rsid w:val="00420F2B"/>
    <w:rsid w:val="004219C5"/>
    <w:rsid w:val="00422C45"/>
    <w:rsid w:val="00422CF3"/>
    <w:rsid w:val="00423379"/>
    <w:rsid w:val="004239BF"/>
    <w:rsid w:val="00424748"/>
    <w:rsid w:val="00425181"/>
    <w:rsid w:val="00425189"/>
    <w:rsid w:val="00425326"/>
    <w:rsid w:val="004253FB"/>
    <w:rsid w:val="00425474"/>
    <w:rsid w:val="00425530"/>
    <w:rsid w:val="00425B4E"/>
    <w:rsid w:val="00426C5C"/>
    <w:rsid w:val="0042701E"/>
    <w:rsid w:val="00427252"/>
    <w:rsid w:val="0042725F"/>
    <w:rsid w:val="00427834"/>
    <w:rsid w:val="00427C68"/>
    <w:rsid w:val="00427E71"/>
    <w:rsid w:val="0043004F"/>
    <w:rsid w:val="00430C42"/>
    <w:rsid w:val="00430E1E"/>
    <w:rsid w:val="00430EAC"/>
    <w:rsid w:val="004318CA"/>
    <w:rsid w:val="0043246A"/>
    <w:rsid w:val="0043262B"/>
    <w:rsid w:val="004327EA"/>
    <w:rsid w:val="00432F14"/>
    <w:rsid w:val="0043304B"/>
    <w:rsid w:val="00433A2A"/>
    <w:rsid w:val="00433CF4"/>
    <w:rsid w:val="00433DFE"/>
    <w:rsid w:val="004347B7"/>
    <w:rsid w:val="00435016"/>
    <w:rsid w:val="004350A6"/>
    <w:rsid w:val="00435295"/>
    <w:rsid w:val="00436502"/>
    <w:rsid w:val="00436AC1"/>
    <w:rsid w:val="00437026"/>
    <w:rsid w:val="004378C5"/>
    <w:rsid w:val="00437C48"/>
    <w:rsid w:val="004400BB"/>
    <w:rsid w:val="00440163"/>
    <w:rsid w:val="00440D37"/>
    <w:rsid w:val="004427B7"/>
    <w:rsid w:val="00443400"/>
    <w:rsid w:val="00443741"/>
    <w:rsid w:val="004446F9"/>
    <w:rsid w:val="0044497C"/>
    <w:rsid w:val="00444AAE"/>
    <w:rsid w:val="00445198"/>
    <w:rsid w:val="00445433"/>
    <w:rsid w:val="00445B22"/>
    <w:rsid w:val="0044624C"/>
    <w:rsid w:val="00446A04"/>
    <w:rsid w:val="00446DAD"/>
    <w:rsid w:val="00446F3F"/>
    <w:rsid w:val="0044731C"/>
    <w:rsid w:val="00447BAB"/>
    <w:rsid w:val="00450019"/>
    <w:rsid w:val="00450A88"/>
    <w:rsid w:val="0045160F"/>
    <w:rsid w:val="00451D2E"/>
    <w:rsid w:val="004525C3"/>
    <w:rsid w:val="004530DD"/>
    <w:rsid w:val="00453A02"/>
    <w:rsid w:val="00453C5D"/>
    <w:rsid w:val="00453D51"/>
    <w:rsid w:val="0045452C"/>
    <w:rsid w:val="004547C1"/>
    <w:rsid w:val="00454A07"/>
    <w:rsid w:val="00454A83"/>
    <w:rsid w:val="004558C7"/>
    <w:rsid w:val="00455984"/>
    <w:rsid w:val="00455D96"/>
    <w:rsid w:val="00456095"/>
    <w:rsid w:val="00456E74"/>
    <w:rsid w:val="00460396"/>
    <w:rsid w:val="00460665"/>
    <w:rsid w:val="004608D0"/>
    <w:rsid w:val="00460AFE"/>
    <w:rsid w:val="00460C45"/>
    <w:rsid w:val="00461A0C"/>
    <w:rsid w:val="00461FD6"/>
    <w:rsid w:val="00462249"/>
    <w:rsid w:val="00462596"/>
    <w:rsid w:val="00462765"/>
    <w:rsid w:val="00463A36"/>
    <w:rsid w:val="00464DBD"/>
    <w:rsid w:val="00465340"/>
    <w:rsid w:val="0046554B"/>
    <w:rsid w:val="0046590A"/>
    <w:rsid w:val="00466964"/>
    <w:rsid w:val="00467999"/>
    <w:rsid w:val="00470ACF"/>
    <w:rsid w:val="00473572"/>
    <w:rsid w:val="00473971"/>
    <w:rsid w:val="00473CD7"/>
    <w:rsid w:val="004740B5"/>
    <w:rsid w:val="0047412A"/>
    <w:rsid w:val="004743AC"/>
    <w:rsid w:val="0047557C"/>
    <w:rsid w:val="004776CE"/>
    <w:rsid w:val="0047791D"/>
    <w:rsid w:val="00477A04"/>
    <w:rsid w:val="00477CB9"/>
    <w:rsid w:val="00477D09"/>
    <w:rsid w:val="00477F49"/>
    <w:rsid w:val="00480092"/>
    <w:rsid w:val="0048041A"/>
    <w:rsid w:val="00480A30"/>
    <w:rsid w:val="00480E9B"/>
    <w:rsid w:val="00482000"/>
    <w:rsid w:val="004821D2"/>
    <w:rsid w:val="00482599"/>
    <w:rsid w:val="0048283B"/>
    <w:rsid w:val="00482BFF"/>
    <w:rsid w:val="0048338D"/>
    <w:rsid w:val="00483AEB"/>
    <w:rsid w:val="00483B0F"/>
    <w:rsid w:val="00483CE3"/>
    <w:rsid w:val="0048484F"/>
    <w:rsid w:val="00484CCE"/>
    <w:rsid w:val="00484DCF"/>
    <w:rsid w:val="00485517"/>
    <w:rsid w:val="00485661"/>
    <w:rsid w:val="00485920"/>
    <w:rsid w:val="00486572"/>
    <w:rsid w:val="00486668"/>
    <w:rsid w:val="00486866"/>
    <w:rsid w:val="00486A1F"/>
    <w:rsid w:val="004876C2"/>
    <w:rsid w:val="00487ADD"/>
    <w:rsid w:val="00487FB5"/>
    <w:rsid w:val="004904E0"/>
    <w:rsid w:val="0049093E"/>
    <w:rsid w:val="00490A2B"/>
    <w:rsid w:val="004912FC"/>
    <w:rsid w:val="004916DB"/>
    <w:rsid w:val="00492AD6"/>
    <w:rsid w:val="00492C1E"/>
    <w:rsid w:val="00492D01"/>
    <w:rsid w:val="0049302D"/>
    <w:rsid w:val="004942D9"/>
    <w:rsid w:val="004943BF"/>
    <w:rsid w:val="00494655"/>
    <w:rsid w:val="00494BF8"/>
    <w:rsid w:val="004962FD"/>
    <w:rsid w:val="00496339"/>
    <w:rsid w:val="004963D1"/>
    <w:rsid w:val="00496500"/>
    <w:rsid w:val="004966A6"/>
    <w:rsid w:val="00497048"/>
    <w:rsid w:val="00497D46"/>
    <w:rsid w:val="004A0671"/>
    <w:rsid w:val="004A0739"/>
    <w:rsid w:val="004A10FD"/>
    <w:rsid w:val="004A2442"/>
    <w:rsid w:val="004A27C0"/>
    <w:rsid w:val="004A3266"/>
    <w:rsid w:val="004A38D8"/>
    <w:rsid w:val="004A39A3"/>
    <w:rsid w:val="004A3DA7"/>
    <w:rsid w:val="004A3E84"/>
    <w:rsid w:val="004A4BB9"/>
    <w:rsid w:val="004A4E44"/>
    <w:rsid w:val="004A58F0"/>
    <w:rsid w:val="004A592E"/>
    <w:rsid w:val="004A5B21"/>
    <w:rsid w:val="004A717C"/>
    <w:rsid w:val="004A7699"/>
    <w:rsid w:val="004A78F7"/>
    <w:rsid w:val="004B0D89"/>
    <w:rsid w:val="004B0E93"/>
    <w:rsid w:val="004B1708"/>
    <w:rsid w:val="004B1DD1"/>
    <w:rsid w:val="004B20B3"/>
    <w:rsid w:val="004B218E"/>
    <w:rsid w:val="004B2317"/>
    <w:rsid w:val="004B35B9"/>
    <w:rsid w:val="004B3AF3"/>
    <w:rsid w:val="004B4430"/>
    <w:rsid w:val="004B492E"/>
    <w:rsid w:val="004B5957"/>
    <w:rsid w:val="004B5E49"/>
    <w:rsid w:val="004B61E4"/>
    <w:rsid w:val="004B635B"/>
    <w:rsid w:val="004B67F7"/>
    <w:rsid w:val="004B6970"/>
    <w:rsid w:val="004B6A72"/>
    <w:rsid w:val="004B7440"/>
    <w:rsid w:val="004B7CC4"/>
    <w:rsid w:val="004C08D9"/>
    <w:rsid w:val="004C156E"/>
    <w:rsid w:val="004C223F"/>
    <w:rsid w:val="004C2F52"/>
    <w:rsid w:val="004C48F7"/>
    <w:rsid w:val="004C4BCE"/>
    <w:rsid w:val="004C4D87"/>
    <w:rsid w:val="004C503D"/>
    <w:rsid w:val="004C7176"/>
    <w:rsid w:val="004C7E90"/>
    <w:rsid w:val="004D023C"/>
    <w:rsid w:val="004D08BE"/>
    <w:rsid w:val="004D0F07"/>
    <w:rsid w:val="004D1186"/>
    <w:rsid w:val="004D1A35"/>
    <w:rsid w:val="004D1E65"/>
    <w:rsid w:val="004D2F08"/>
    <w:rsid w:val="004D34A5"/>
    <w:rsid w:val="004D5EB7"/>
    <w:rsid w:val="004D6618"/>
    <w:rsid w:val="004D6922"/>
    <w:rsid w:val="004D6EEC"/>
    <w:rsid w:val="004D760D"/>
    <w:rsid w:val="004D77CC"/>
    <w:rsid w:val="004E014D"/>
    <w:rsid w:val="004E031C"/>
    <w:rsid w:val="004E0F20"/>
    <w:rsid w:val="004E1B29"/>
    <w:rsid w:val="004E235A"/>
    <w:rsid w:val="004E263F"/>
    <w:rsid w:val="004E2EE2"/>
    <w:rsid w:val="004E43ED"/>
    <w:rsid w:val="004E469C"/>
    <w:rsid w:val="004E55D1"/>
    <w:rsid w:val="004E5778"/>
    <w:rsid w:val="004E784D"/>
    <w:rsid w:val="004F0206"/>
    <w:rsid w:val="004F0ABD"/>
    <w:rsid w:val="004F0B33"/>
    <w:rsid w:val="004F0C96"/>
    <w:rsid w:val="004F174C"/>
    <w:rsid w:val="004F1B47"/>
    <w:rsid w:val="004F27F4"/>
    <w:rsid w:val="004F35E5"/>
    <w:rsid w:val="004F383B"/>
    <w:rsid w:val="004F3E8B"/>
    <w:rsid w:val="004F4BA8"/>
    <w:rsid w:val="004F4D1D"/>
    <w:rsid w:val="004F538E"/>
    <w:rsid w:val="004F54AC"/>
    <w:rsid w:val="004F5A46"/>
    <w:rsid w:val="004F5C3A"/>
    <w:rsid w:val="004F61F8"/>
    <w:rsid w:val="004F6B6C"/>
    <w:rsid w:val="004F7C79"/>
    <w:rsid w:val="004F7EC9"/>
    <w:rsid w:val="00500CC5"/>
    <w:rsid w:val="00500D89"/>
    <w:rsid w:val="00501557"/>
    <w:rsid w:val="00501C61"/>
    <w:rsid w:val="0050275E"/>
    <w:rsid w:val="00503743"/>
    <w:rsid w:val="00503D54"/>
    <w:rsid w:val="0050432C"/>
    <w:rsid w:val="00504D78"/>
    <w:rsid w:val="00505AD3"/>
    <w:rsid w:val="005064B2"/>
    <w:rsid w:val="00506E0A"/>
    <w:rsid w:val="005072E6"/>
    <w:rsid w:val="005076B0"/>
    <w:rsid w:val="00510500"/>
    <w:rsid w:val="00510569"/>
    <w:rsid w:val="00510E74"/>
    <w:rsid w:val="0051289C"/>
    <w:rsid w:val="0051294D"/>
    <w:rsid w:val="00512AF5"/>
    <w:rsid w:val="005131BD"/>
    <w:rsid w:val="00513518"/>
    <w:rsid w:val="00513F99"/>
    <w:rsid w:val="00514A55"/>
    <w:rsid w:val="00514A72"/>
    <w:rsid w:val="005150CD"/>
    <w:rsid w:val="00515C02"/>
    <w:rsid w:val="00516638"/>
    <w:rsid w:val="005174AF"/>
    <w:rsid w:val="005179E6"/>
    <w:rsid w:val="00520E3D"/>
    <w:rsid w:val="00521553"/>
    <w:rsid w:val="005216E2"/>
    <w:rsid w:val="00521F93"/>
    <w:rsid w:val="00522595"/>
    <w:rsid w:val="00522947"/>
    <w:rsid w:val="0052348F"/>
    <w:rsid w:val="00523957"/>
    <w:rsid w:val="005255C5"/>
    <w:rsid w:val="00525F54"/>
    <w:rsid w:val="005264E3"/>
    <w:rsid w:val="00526986"/>
    <w:rsid w:val="00526A70"/>
    <w:rsid w:val="00526F04"/>
    <w:rsid w:val="00530567"/>
    <w:rsid w:val="0053188C"/>
    <w:rsid w:val="005319DE"/>
    <w:rsid w:val="005327B9"/>
    <w:rsid w:val="00532DDB"/>
    <w:rsid w:val="00533455"/>
    <w:rsid w:val="00533A6E"/>
    <w:rsid w:val="00533AB3"/>
    <w:rsid w:val="005350F8"/>
    <w:rsid w:val="0053529C"/>
    <w:rsid w:val="00535716"/>
    <w:rsid w:val="0053636E"/>
    <w:rsid w:val="005364E3"/>
    <w:rsid w:val="00536677"/>
    <w:rsid w:val="0053682B"/>
    <w:rsid w:val="00536897"/>
    <w:rsid w:val="005369F0"/>
    <w:rsid w:val="00536C8D"/>
    <w:rsid w:val="00537ABC"/>
    <w:rsid w:val="0054057C"/>
    <w:rsid w:val="00540E9F"/>
    <w:rsid w:val="00542EAE"/>
    <w:rsid w:val="005437D5"/>
    <w:rsid w:val="00543933"/>
    <w:rsid w:val="005448B8"/>
    <w:rsid w:val="00544A38"/>
    <w:rsid w:val="00545110"/>
    <w:rsid w:val="00545C62"/>
    <w:rsid w:val="005472FA"/>
    <w:rsid w:val="00547602"/>
    <w:rsid w:val="005500CD"/>
    <w:rsid w:val="0055100E"/>
    <w:rsid w:val="0055205F"/>
    <w:rsid w:val="00553037"/>
    <w:rsid w:val="0055359B"/>
    <w:rsid w:val="00553837"/>
    <w:rsid w:val="0055622A"/>
    <w:rsid w:val="005562DC"/>
    <w:rsid w:val="005603F6"/>
    <w:rsid w:val="00561100"/>
    <w:rsid w:val="0056221E"/>
    <w:rsid w:val="0056224C"/>
    <w:rsid w:val="005624CE"/>
    <w:rsid w:val="00562759"/>
    <w:rsid w:val="005637C7"/>
    <w:rsid w:val="005642DA"/>
    <w:rsid w:val="00564C0D"/>
    <w:rsid w:val="005650EF"/>
    <w:rsid w:val="005653E7"/>
    <w:rsid w:val="00565C4C"/>
    <w:rsid w:val="00566010"/>
    <w:rsid w:val="005666BA"/>
    <w:rsid w:val="00566A66"/>
    <w:rsid w:val="00567315"/>
    <w:rsid w:val="00570155"/>
    <w:rsid w:val="0057091A"/>
    <w:rsid w:val="00570A9B"/>
    <w:rsid w:val="00570BB7"/>
    <w:rsid w:val="005716C6"/>
    <w:rsid w:val="005722C8"/>
    <w:rsid w:val="005738C9"/>
    <w:rsid w:val="00573E7C"/>
    <w:rsid w:val="00573F7B"/>
    <w:rsid w:val="005752DC"/>
    <w:rsid w:val="00575584"/>
    <w:rsid w:val="00575947"/>
    <w:rsid w:val="00575BB8"/>
    <w:rsid w:val="00575C06"/>
    <w:rsid w:val="00575C0E"/>
    <w:rsid w:val="0057703D"/>
    <w:rsid w:val="005777A8"/>
    <w:rsid w:val="0058068E"/>
    <w:rsid w:val="00581D01"/>
    <w:rsid w:val="00581FEC"/>
    <w:rsid w:val="005822F5"/>
    <w:rsid w:val="005825AF"/>
    <w:rsid w:val="005827B0"/>
    <w:rsid w:val="005827F0"/>
    <w:rsid w:val="00582C52"/>
    <w:rsid w:val="00583D53"/>
    <w:rsid w:val="00583DF9"/>
    <w:rsid w:val="005842D4"/>
    <w:rsid w:val="005846AD"/>
    <w:rsid w:val="0058479E"/>
    <w:rsid w:val="00586632"/>
    <w:rsid w:val="0058758B"/>
    <w:rsid w:val="005876BB"/>
    <w:rsid w:val="00587B1D"/>
    <w:rsid w:val="00587EC3"/>
    <w:rsid w:val="00587F8E"/>
    <w:rsid w:val="005902EE"/>
    <w:rsid w:val="00590758"/>
    <w:rsid w:val="00590E97"/>
    <w:rsid w:val="00591311"/>
    <w:rsid w:val="005918FD"/>
    <w:rsid w:val="00591903"/>
    <w:rsid w:val="00591EC0"/>
    <w:rsid w:val="005936A9"/>
    <w:rsid w:val="005940FC"/>
    <w:rsid w:val="00594134"/>
    <w:rsid w:val="0059537D"/>
    <w:rsid w:val="005955A1"/>
    <w:rsid w:val="00596E08"/>
    <w:rsid w:val="00596E99"/>
    <w:rsid w:val="00597C0B"/>
    <w:rsid w:val="00597FDC"/>
    <w:rsid w:val="005A10C0"/>
    <w:rsid w:val="005A1190"/>
    <w:rsid w:val="005A13EB"/>
    <w:rsid w:val="005A1935"/>
    <w:rsid w:val="005A1AE2"/>
    <w:rsid w:val="005A2632"/>
    <w:rsid w:val="005A4804"/>
    <w:rsid w:val="005A4A51"/>
    <w:rsid w:val="005A5849"/>
    <w:rsid w:val="005A5F14"/>
    <w:rsid w:val="005A68A1"/>
    <w:rsid w:val="005A6B32"/>
    <w:rsid w:val="005B0E08"/>
    <w:rsid w:val="005B20B5"/>
    <w:rsid w:val="005B26BE"/>
    <w:rsid w:val="005B286E"/>
    <w:rsid w:val="005B2DA0"/>
    <w:rsid w:val="005B4F32"/>
    <w:rsid w:val="005B56B0"/>
    <w:rsid w:val="005B5D45"/>
    <w:rsid w:val="005B5EB5"/>
    <w:rsid w:val="005B6877"/>
    <w:rsid w:val="005B6F87"/>
    <w:rsid w:val="005B7652"/>
    <w:rsid w:val="005B7748"/>
    <w:rsid w:val="005C01D8"/>
    <w:rsid w:val="005C0A87"/>
    <w:rsid w:val="005C168D"/>
    <w:rsid w:val="005C16DB"/>
    <w:rsid w:val="005C2422"/>
    <w:rsid w:val="005C361C"/>
    <w:rsid w:val="005C3695"/>
    <w:rsid w:val="005C38C1"/>
    <w:rsid w:val="005C4B7D"/>
    <w:rsid w:val="005C5724"/>
    <w:rsid w:val="005C718B"/>
    <w:rsid w:val="005C7359"/>
    <w:rsid w:val="005C7431"/>
    <w:rsid w:val="005D026C"/>
    <w:rsid w:val="005D0D63"/>
    <w:rsid w:val="005D0E08"/>
    <w:rsid w:val="005D1395"/>
    <w:rsid w:val="005D1A28"/>
    <w:rsid w:val="005D26AA"/>
    <w:rsid w:val="005D271F"/>
    <w:rsid w:val="005D2833"/>
    <w:rsid w:val="005D36C9"/>
    <w:rsid w:val="005D38B0"/>
    <w:rsid w:val="005D39A9"/>
    <w:rsid w:val="005D62EB"/>
    <w:rsid w:val="005D6313"/>
    <w:rsid w:val="005D72B4"/>
    <w:rsid w:val="005D7FC9"/>
    <w:rsid w:val="005E0006"/>
    <w:rsid w:val="005E022D"/>
    <w:rsid w:val="005E0380"/>
    <w:rsid w:val="005E1406"/>
    <w:rsid w:val="005E152E"/>
    <w:rsid w:val="005E3DDA"/>
    <w:rsid w:val="005E47D7"/>
    <w:rsid w:val="005E4D07"/>
    <w:rsid w:val="005E54F9"/>
    <w:rsid w:val="005E5699"/>
    <w:rsid w:val="005E5802"/>
    <w:rsid w:val="005E59F5"/>
    <w:rsid w:val="005E6C53"/>
    <w:rsid w:val="005F158C"/>
    <w:rsid w:val="005F1610"/>
    <w:rsid w:val="005F1813"/>
    <w:rsid w:val="005F201D"/>
    <w:rsid w:val="005F3016"/>
    <w:rsid w:val="005F35DF"/>
    <w:rsid w:val="005F4274"/>
    <w:rsid w:val="005F46E2"/>
    <w:rsid w:val="005F4C3F"/>
    <w:rsid w:val="005F5395"/>
    <w:rsid w:val="005F57C1"/>
    <w:rsid w:val="00600E55"/>
    <w:rsid w:val="00600ED3"/>
    <w:rsid w:val="00600F60"/>
    <w:rsid w:val="0060272E"/>
    <w:rsid w:val="00603152"/>
    <w:rsid w:val="0060434F"/>
    <w:rsid w:val="006043E8"/>
    <w:rsid w:val="00604823"/>
    <w:rsid w:val="00604C71"/>
    <w:rsid w:val="006058E4"/>
    <w:rsid w:val="00605C15"/>
    <w:rsid w:val="00605D52"/>
    <w:rsid w:val="00610B29"/>
    <w:rsid w:val="00610CA9"/>
    <w:rsid w:val="00611121"/>
    <w:rsid w:val="0061126A"/>
    <w:rsid w:val="006121B5"/>
    <w:rsid w:val="0061224F"/>
    <w:rsid w:val="00613719"/>
    <w:rsid w:val="00613E10"/>
    <w:rsid w:val="00614131"/>
    <w:rsid w:val="006149E7"/>
    <w:rsid w:val="00614AE2"/>
    <w:rsid w:val="0061518F"/>
    <w:rsid w:val="00616E92"/>
    <w:rsid w:val="00617EF0"/>
    <w:rsid w:val="00617FD1"/>
    <w:rsid w:val="006208FF"/>
    <w:rsid w:val="0062154A"/>
    <w:rsid w:val="006216D6"/>
    <w:rsid w:val="006223AE"/>
    <w:rsid w:val="00623FBE"/>
    <w:rsid w:val="00624B7F"/>
    <w:rsid w:val="00624C70"/>
    <w:rsid w:val="00624CDA"/>
    <w:rsid w:val="006254BC"/>
    <w:rsid w:val="00625EF2"/>
    <w:rsid w:val="0062632C"/>
    <w:rsid w:val="00626F3E"/>
    <w:rsid w:val="00627B18"/>
    <w:rsid w:val="00627C1E"/>
    <w:rsid w:val="00630236"/>
    <w:rsid w:val="006311E6"/>
    <w:rsid w:val="00631BE0"/>
    <w:rsid w:val="00632C3C"/>
    <w:rsid w:val="00632D0D"/>
    <w:rsid w:val="00633546"/>
    <w:rsid w:val="006340BB"/>
    <w:rsid w:val="00634D71"/>
    <w:rsid w:val="0063567E"/>
    <w:rsid w:val="00635763"/>
    <w:rsid w:val="006369DB"/>
    <w:rsid w:val="00637756"/>
    <w:rsid w:val="00637D46"/>
    <w:rsid w:val="00640029"/>
    <w:rsid w:val="00640E84"/>
    <w:rsid w:val="006411B5"/>
    <w:rsid w:val="0064173B"/>
    <w:rsid w:val="006419C6"/>
    <w:rsid w:val="00642C54"/>
    <w:rsid w:val="00643451"/>
    <w:rsid w:val="006434C7"/>
    <w:rsid w:val="006434DE"/>
    <w:rsid w:val="006441F4"/>
    <w:rsid w:val="006475BA"/>
    <w:rsid w:val="006476A5"/>
    <w:rsid w:val="0064774B"/>
    <w:rsid w:val="006477B2"/>
    <w:rsid w:val="00647A33"/>
    <w:rsid w:val="00651FFA"/>
    <w:rsid w:val="00652E67"/>
    <w:rsid w:val="00652FF5"/>
    <w:rsid w:val="0065396A"/>
    <w:rsid w:val="00654131"/>
    <w:rsid w:val="00654CCB"/>
    <w:rsid w:val="00654D18"/>
    <w:rsid w:val="00654D76"/>
    <w:rsid w:val="0065500D"/>
    <w:rsid w:val="006557FA"/>
    <w:rsid w:val="0065581C"/>
    <w:rsid w:val="006561B3"/>
    <w:rsid w:val="00656526"/>
    <w:rsid w:val="006570F2"/>
    <w:rsid w:val="00657C41"/>
    <w:rsid w:val="0066074D"/>
    <w:rsid w:val="0066123B"/>
    <w:rsid w:val="00663CB3"/>
    <w:rsid w:val="00664F16"/>
    <w:rsid w:val="00665159"/>
    <w:rsid w:val="006652C7"/>
    <w:rsid w:val="006652E0"/>
    <w:rsid w:val="00665429"/>
    <w:rsid w:val="00665A53"/>
    <w:rsid w:val="00666DEE"/>
    <w:rsid w:val="006676CC"/>
    <w:rsid w:val="00667B59"/>
    <w:rsid w:val="00670035"/>
    <w:rsid w:val="006710BC"/>
    <w:rsid w:val="00671E98"/>
    <w:rsid w:val="00672CF4"/>
    <w:rsid w:val="00673305"/>
    <w:rsid w:val="0067337D"/>
    <w:rsid w:val="00673A7D"/>
    <w:rsid w:val="006740D2"/>
    <w:rsid w:val="00674134"/>
    <w:rsid w:val="00674537"/>
    <w:rsid w:val="00674C94"/>
    <w:rsid w:val="00674E29"/>
    <w:rsid w:val="00675637"/>
    <w:rsid w:val="00675F5E"/>
    <w:rsid w:val="00676D06"/>
    <w:rsid w:val="006803F9"/>
    <w:rsid w:val="00681696"/>
    <w:rsid w:val="00681923"/>
    <w:rsid w:val="006827EF"/>
    <w:rsid w:val="0068283A"/>
    <w:rsid w:val="00684DEB"/>
    <w:rsid w:val="006852D0"/>
    <w:rsid w:val="0068594A"/>
    <w:rsid w:val="00686364"/>
    <w:rsid w:val="00686C65"/>
    <w:rsid w:val="00687485"/>
    <w:rsid w:val="00687737"/>
    <w:rsid w:val="00687881"/>
    <w:rsid w:val="006900D2"/>
    <w:rsid w:val="0069046C"/>
    <w:rsid w:val="006940E3"/>
    <w:rsid w:val="00694309"/>
    <w:rsid w:val="0069478C"/>
    <w:rsid w:val="006949D2"/>
    <w:rsid w:val="006957D6"/>
    <w:rsid w:val="006962A5"/>
    <w:rsid w:val="006967FD"/>
    <w:rsid w:val="00696CAC"/>
    <w:rsid w:val="00696D86"/>
    <w:rsid w:val="00696E11"/>
    <w:rsid w:val="006A055C"/>
    <w:rsid w:val="006A05E3"/>
    <w:rsid w:val="006A0ADB"/>
    <w:rsid w:val="006A10BA"/>
    <w:rsid w:val="006A2A65"/>
    <w:rsid w:val="006A2C84"/>
    <w:rsid w:val="006A3400"/>
    <w:rsid w:val="006A474B"/>
    <w:rsid w:val="006A4D7E"/>
    <w:rsid w:val="006A55BB"/>
    <w:rsid w:val="006A5992"/>
    <w:rsid w:val="006A5ED1"/>
    <w:rsid w:val="006A6E86"/>
    <w:rsid w:val="006A72FF"/>
    <w:rsid w:val="006A7DA3"/>
    <w:rsid w:val="006B0342"/>
    <w:rsid w:val="006B055F"/>
    <w:rsid w:val="006B099D"/>
    <w:rsid w:val="006B1238"/>
    <w:rsid w:val="006B14BB"/>
    <w:rsid w:val="006B1B63"/>
    <w:rsid w:val="006B22B7"/>
    <w:rsid w:val="006B2F11"/>
    <w:rsid w:val="006B37B6"/>
    <w:rsid w:val="006B3C26"/>
    <w:rsid w:val="006B4511"/>
    <w:rsid w:val="006B54B0"/>
    <w:rsid w:val="006B600D"/>
    <w:rsid w:val="006B681C"/>
    <w:rsid w:val="006B6C01"/>
    <w:rsid w:val="006C075A"/>
    <w:rsid w:val="006C0D00"/>
    <w:rsid w:val="006C16B1"/>
    <w:rsid w:val="006C1B7A"/>
    <w:rsid w:val="006C21B6"/>
    <w:rsid w:val="006C254F"/>
    <w:rsid w:val="006C3686"/>
    <w:rsid w:val="006C3994"/>
    <w:rsid w:val="006C3D72"/>
    <w:rsid w:val="006C4108"/>
    <w:rsid w:val="006C467A"/>
    <w:rsid w:val="006C4D56"/>
    <w:rsid w:val="006C4E0D"/>
    <w:rsid w:val="006C5187"/>
    <w:rsid w:val="006C51BD"/>
    <w:rsid w:val="006C58BB"/>
    <w:rsid w:val="006C60F1"/>
    <w:rsid w:val="006C629C"/>
    <w:rsid w:val="006C76EB"/>
    <w:rsid w:val="006D0C6A"/>
    <w:rsid w:val="006D0D45"/>
    <w:rsid w:val="006D282F"/>
    <w:rsid w:val="006D2F37"/>
    <w:rsid w:val="006D2F73"/>
    <w:rsid w:val="006D40A7"/>
    <w:rsid w:val="006D43A0"/>
    <w:rsid w:val="006D45AD"/>
    <w:rsid w:val="006D4DD5"/>
    <w:rsid w:val="006D4EFD"/>
    <w:rsid w:val="006D5B3E"/>
    <w:rsid w:val="006D5BF4"/>
    <w:rsid w:val="006D75A2"/>
    <w:rsid w:val="006D77C1"/>
    <w:rsid w:val="006E18A3"/>
    <w:rsid w:val="006E1D88"/>
    <w:rsid w:val="006E1E88"/>
    <w:rsid w:val="006E1FBC"/>
    <w:rsid w:val="006E21EE"/>
    <w:rsid w:val="006E223F"/>
    <w:rsid w:val="006E23E0"/>
    <w:rsid w:val="006E258B"/>
    <w:rsid w:val="006E2B73"/>
    <w:rsid w:val="006E2F0C"/>
    <w:rsid w:val="006E3A07"/>
    <w:rsid w:val="006E3B49"/>
    <w:rsid w:val="006E3F55"/>
    <w:rsid w:val="006E403A"/>
    <w:rsid w:val="006E5106"/>
    <w:rsid w:val="006E573F"/>
    <w:rsid w:val="006E60FE"/>
    <w:rsid w:val="006E6245"/>
    <w:rsid w:val="006E6E3A"/>
    <w:rsid w:val="006E700C"/>
    <w:rsid w:val="006E72F4"/>
    <w:rsid w:val="006F0BEE"/>
    <w:rsid w:val="006F1BF7"/>
    <w:rsid w:val="006F1C33"/>
    <w:rsid w:val="006F34A0"/>
    <w:rsid w:val="006F3C26"/>
    <w:rsid w:val="006F3FC2"/>
    <w:rsid w:val="006F41D0"/>
    <w:rsid w:val="006F4DB9"/>
    <w:rsid w:val="006F509F"/>
    <w:rsid w:val="006F724B"/>
    <w:rsid w:val="006F771A"/>
    <w:rsid w:val="00700D94"/>
    <w:rsid w:val="007011C1"/>
    <w:rsid w:val="0070222C"/>
    <w:rsid w:val="0070238F"/>
    <w:rsid w:val="007037D4"/>
    <w:rsid w:val="00703F2C"/>
    <w:rsid w:val="00706134"/>
    <w:rsid w:val="00706443"/>
    <w:rsid w:val="00706DA1"/>
    <w:rsid w:val="0070749D"/>
    <w:rsid w:val="007103A7"/>
    <w:rsid w:val="00711917"/>
    <w:rsid w:val="00711A71"/>
    <w:rsid w:val="00712341"/>
    <w:rsid w:val="007131CC"/>
    <w:rsid w:val="007139FA"/>
    <w:rsid w:val="00713D44"/>
    <w:rsid w:val="0071430F"/>
    <w:rsid w:val="007145B5"/>
    <w:rsid w:val="00714AFB"/>
    <w:rsid w:val="007169F7"/>
    <w:rsid w:val="00717202"/>
    <w:rsid w:val="0071732C"/>
    <w:rsid w:val="007178B3"/>
    <w:rsid w:val="00720147"/>
    <w:rsid w:val="007205DE"/>
    <w:rsid w:val="007211A9"/>
    <w:rsid w:val="00721572"/>
    <w:rsid w:val="007228BD"/>
    <w:rsid w:val="00723555"/>
    <w:rsid w:val="007236BD"/>
    <w:rsid w:val="00723925"/>
    <w:rsid w:val="00723EDB"/>
    <w:rsid w:val="00724AE1"/>
    <w:rsid w:val="00724FA8"/>
    <w:rsid w:val="00725997"/>
    <w:rsid w:val="007267ED"/>
    <w:rsid w:val="00726E43"/>
    <w:rsid w:val="00731487"/>
    <w:rsid w:val="00732F7D"/>
    <w:rsid w:val="007331F4"/>
    <w:rsid w:val="00733712"/>
    <w:rsid w:val="00734515"/>
    <w:rsid w:val="007345FC"/>
    <w:rsid w:val="00734A19"/>
    <w:rsid w:val="00735319"/>
    <w:rsid w:val="007353C8"/>
    <w:rsid w:val="007356AA"/>
    <w:rsid w:val="007370D2"/>
    <w:rsid w:val="00737281"/>
    <w:rsid w:val="0074028D"/>
    <w:rsid w:val="007406A5"/>
    <w:rsid w:val="00741208"/>
    <w:rsid w:val="00741E79"/>
    <w:rsid w:val="00742CC9"/>
    <w:rsid w:val="00742FC6"/>
    <w:rsid w:val="007436D5"/>
    <w:rsid w:val="00743791"/>
    <w:rsid w:val="0074398E"/>
    <w:rsid w:val="007449A2"/>
    <w:rsid w:val="00744EB5"/>
    <w:rsid w:val="00745BE1"/>
    <w:rsid w:val="007464FD"/>
    <w:rsid w:val="00750A33"/>
    <w:rsid w:val="00750A7A"/>
    <w:rsid w:val="00750EAD"/>
    <w:rsid w:val="007524ED"/>
    <w:rsid w:val="00752DAE"/>
    <w:rsid w:val="00753034"/>
    <w:rsid w:val="007532CD"/>
    <w:rsid w:val="00753424"/>
    <w:rsid w:val="00753C83"/>
    <w:rsid w:val="0075409E"/>
    <w:rsid w:val="007544F0"/>
    <w:rsid w:val="0075457F"/>
    <w:rsid w:val="00754658"/>
    <w:rsid w:val="00754AFD"/>
    <w:rsid w:val="0075513B"/>
    <w:rsid w:val="00756628"/>
    <w:rsid w:val="007568FE"/>
    <w:rsid w:val="007600E6"/>
    <w:rsid w:val="007602D5"/>
    <w:rsid w:val="007615E6"/>
    <w:rsid w:val="00761A42"/>
    <w:rsid w:val="007620F3"/>
    <w:rsid w:val="007622F8"/>
    <w:rsid w:val="007624FB"/>
    <w:rsid w:val="00764487"/>
    <w:rsid w:val="007652AA"/>
    <w:rsid w:val="007652B3"/>
    <w:rsid w:val="00766049"/>
    <w:rsid w:val="007667D2"/>
    <w:rsid w:val="00766E3C"/>
    <w:rsid w:val="00767303"/>
    <w:rsid w:val="00767B48"/>
    <w:rsid w:val="0077064E"/>
    <w:rsid w:val="00770945"/>
    <w:rsid w:val="007709AD"/>
    <w:rsid w:val="0077105F"/>
    <w:rsid w:val="0077121C"/>
    <w:rsid w:val="00771FAE"/>
    <w:rsid w:val="0077297B"/>
    <w:rsid w:val="00772E35"/>
    <w:rsid w:val="00772E81"/>
    <w:rsid w:val="0077321D"/>
    <w:rsid w:val="007738E0"/>
    <w:rsid w:val="00773AB2"/>
    <w:rsid w:val="007740CE"/>
    <w:rsid w:val="00775EA4"/>
    <w:rsid w:val="00775F16"/>
    <w:rsid w:val="007761CE"/>
    <w:rsid w:val="007775DE"/>
    <w:rsid w:val="00780315"/>
    <w:rsid w:val="007806E0"/>
    <w:rsid w:val="00780786"/>
    <w:rsid w:val="00780B1A"/>
    <w:rsid w:val="007812F4"/>
    <w:rsid w:val="007817B7"/>
    <w:rsid w:val="00782647"/>
    <w:rsid w:val="00782CD2"/>
    <w:rsid w:val="00783404"/>
    <w:rsid w:val="0078347A"/>
    <w:rsid w:val="007846C5"/>
    <w:rsid w:val="00784D59"/>
    <w:rsid w:val="0078520C"/>
    <w:rsid w:val="00785BCA"/>
    <w:rsid w:val="00786105"/>
    <w:rsid w:val="00786DF2"/>
    <w:rsid w:val="00790B5B"/>
    <w:rsid w:val="00791447"/>
    <w:rsid w:val="0079154B"/>
    <w:rsid w:val="00791EE0"/>
    <w:rsid w:val="00791EF4"/>
    <w:rsid w:val="007926E7"/>
    <w:rsid w:val="00793365"/>
    <w:rsid w:val="0079339F"/>
    <w:rsid w:val="0079348E"/>
    <w:rsid w:val="0079410E"/>
    <w:rsid w:val="00794A00"/>
    <w:rsid w:val="007954F2"/>
    <w:rsid w:val="00796BFF"/>
    <w:rsid w:val="0079720A"/>
    <w:rsid w:val="007A09E6"/>
    <w:rsid w:val="007A0A2F"/>
    <w:rsid w:val="007A0C31"/>
    <w:rsid w:val="007A0EF6"/>
    <w:rsid w:val="007A188B"/>
    <w:rsid w:val="007A2238"/>
    <w:rsid w:val="007A25C2"/>
    <w:rsid w:val="007A26BC"/>
    <w:rsid w:val="007A2FAD"/>
    <w:rsid w:val="007A30F0"/>
    <w:rsid w:val="007A53F1"/>
    <w:rsid w:val="007A5C11"/>
    <w:rsid w:val="007A60E1"/>
    <w:rsid w:val="007A6B10"/>
    <w:rsid w:val="007A71FD"/>
    <w:rsid w:val="007A73D6"/>
    <w:rsid w:val="007A7414"/>
    <w:rsid w:val="007A7A72"/>
    <w:rsid w:val="007B04FE"/>
    <w:rsid w:val="007B056F"/>
    <w:rsid w:val="007B06A3"/>
    <w:rsid w:val="007B0BA3"/>
    <w:rsid w:val="007B109A"/>
    <w:rsid w:val="007B16D2"/>
    <w:rsid w:val="007B1CC9"/>
    <w:rsid w:val="007B202B"/>
    <w:rsid w:val="007B21B3"/>
    <w:rsid w:val="007B2CD4"/>
    <w:rsid w:val="007B3537"/>
    <w:rsid w:val="007B3C55"/>
    <w:rsid w:val="007B3EC2"/>
    <w:rsid w:val="007B468B"/>
    <w:rsid w:val="007B4762"/>
    <w:rsid w:val="007B53E0"/>
    <w:rsid w:val="007B60E5"/>
    <w:rsid w:val="007B711C"/>
    <w:rsid w:val="007C11D7"/>
    <w:rsid w:val="007C129B"/>
    <w:rsid w:val="007C13AD"/>
    <w:rsid w:val="007C1426"/>
    <w:rsid w:val="007C15F9"/>
    <w:rsid w:val="007C1CA1"/>
    <w:rsid w:val="007C236E"/>
    <w:rsid w:val="007C2B2E"/>
    <w:rsid w:val="007C2D26"/>
    <w:rsid w:val="007C3DCB"/>
    <w:rsid w:val="007C4B40"/>
    <w:rsid w:val="007C550F"/>
    <w:rsid w:val="007C5B17"/>
    <w:rsid w:val="007C646C"/>
    <w:rsid w:val="007C6529"/>
    <w:rsid w:val="007C675F"/>
    <w:rsid w:val="007C763C"/>
    <w:rsid w:val="007C7797"/>
    <w:rsid w:val="007C7E22"/>
    <w:rsid w:val="007D0420"/>
    <w:rsid w:val="007D06A1"/>
    <w:rsid w:val="007D0A46"/>
    <w:rsid w:val="007D1063"/>
    <w:rsid w:val="007D1496"/>
    <w:rsid w:val="007D1790"/>
    <w:rsid w:val="007D1823"/>
    <w:rsid w:val="007D1E0F"/>
    <w:rsid w:val="007D22CF"/>
    <w:rsid w:val="007D2DEB"/>
    <w:rsid w:val="007D3A0F"/>
    <w:rsid w:val="007D3D1D"/>
    <w:rsid w:val="007D4FC5"/>
    <w:rsid w:val="007D523A"/>
    <w:rsid w:val="007D674D"/>
    <w:rsid w:val="007D6E0B"/>
    <w:rsid w:val="007D783D"/>
    <w:rsid w:val="007D7967"/>
    <w:rsid w:val="007E1147"/>
    <w:rsid w:val="007E13D8"/>
    <w:rsid w:val="007E2D57"/>
    <w:rsid w:val="007E36E3"/>
    <w:rsid w:val="007E4015"/>
    <w:rsid w:val="007E4A13"/>
    <w:rsid w:val="007E4D67"/>
    <w:rsid w:val="007E5866"/>
    <w:rsid w:val="007E5BFA"/>
    <w:rsid w:val="007E6189"/>
    <w:rsid w:val="007E65F6"/>
    <w:rsid w:val="007E6CD3"/>
    <w:rsid w:val="007E739B"/>
    <w:rsid w:val="007F1F3F"/>
    <w:rsid w:val="007F203C"/>
    <w:rsid w:val="007F32AF"/>
    <w:rsid w:val="007F3576"/>
    <w:rsid w:val="007F45D8"/>
    <w:rsid w:val="007F4CA2"/>
    <w:rsid w:val="007F506A"/>
    <w:rsid w:val="007F50DC"/>
    <w:rsid w:val="007F542C"/>
    <w:rsid w:val="007F57FE"/>
    <w:rsid w:val="007F60E3"/>
    <w:rsid w:val="007F6496"/>
    <w:rsid w:val="007F65A3"/>
    <w:rsid w:val="007F7052"/>
    <w:rsid w:val="007F7CF0"/>
    <w:rsid w:val="0080047D"/>
    <w:rsid w:val="00801241"/>
    <w:rsid w:val="0080134C"/>
    <w:rsid w:val="00801C8D"/>
    <w:rsid w:val="0080314A"/>
    <w:rsid w:val="00804CD3"/>
    <w:rsid w:val="008057FF"/>
    <w:rsid w:val="00806380"/>
    <w:rsid w:val="00806AAD"/>
    <w:rsid w:val="00807C80"/>
    <w:rsid w:val="00807F2D"/>
    <w:rsid w:val="00807FB7"/>
    <w:rsid w:val="00810AF5"/>
    <w:rsid w:val="008120A4"/>
    <w:rsid w:val="00812901"/>
    <w:rsid w:val="00814206"/>
    <w:rsid w:val="00814324"/>
    <w:rsid w:val="008143ED"/>
    <w:rsid w:val="0081509E"/>
    <w:rsid w:val="0081533D"/>
    <w:rsid w:val="00816579"/>
    <w:rsid w:val="008167A0"/>
    <w:rsid w:val="00816B19"/>
    <w:rsid w:val="00817198"/>
    <w:rsid w:val="0081731B"/>
    <w:rsid w:val="00817CEB"/>
    <w:rsid w:val="00820CD1"/>
    <w:rsid w:val="008219D1"/>
    <w:rsid w:val="00821B52"/>
    <w:rsid w:val="00822D2A"/>
    <w:rsid w:val="00823283"/>
    <w:rsid w:val="0082332E"/>
    <w:rsid w:val="00823385"/>
    <w:rsid w:val="008234F6"/>
    <w:rsid w:val="008263E8"/>
    <w:rsid w:val="00826B07"/>
    <w:rsid w:val="008270F3"/>
    <w:rsid w:val="0082765D"/>
    <w:rsid w:val="00827902"/>
    <w:rsid w:val="008303E5"/>
    <w:rsid w:val="00831255"/>
    <w:rsid w:val="00832165"/>
    <w:rsid w:val="008324E2"/>
    <w:rsid w:val="00832BCE"/>
    <w:rsid w:val="00832E9C"/>
    <w:rsid w:val="00833248"/>
    <w:rsid w:val="00833F56"/>
    <w:rsid w:val="008348C2"/>
    <w:rsid w:val="00834E62"/>
    <w:rsid w:val="00835EA6"/>
    <w:rsid w:val="00836971"/>
    <w:rsid w:val="00836C26"/>
    <w:rsid w:val="00836E51"/>
    <w:rsid w:val="00837DAD"/>
    <w:rsid w:val="00837F89"/>
    <w:rsid w:val="00841566"/>
    <w:rsid w:val="008432EB"/>
    <w:rsid w:val="00843CAB"/>
    <w:rsid w:val="00844CCE"/>
    <w:rsid w:val="00845097"/>
    <w:rsid w:val="008451F7"/>
    <w:rsid w:val="00845445"/>
    <w:rsid w:val="0084563B"/>
    <w:rsid w:val="008474DC"/>
    <w:rsid w:val="008501A8"/>
    <w:rsid w:val="0085085E"/>
    <w:rsid w:val="008512BA"/>
    <w:rsid w:val="00851C8C"/>
    <w:rsid w:val="008528D7"/>
    <w:rsid w:val="008529B0"/>
    <w:rsid w:val="0085318F"/>
    <w:rsid w:val="00853541"/>
    <w:rsid w:val="00855702"/>
    <w:rsid w:val="00856459"/>
    <w:rsid w:val="008568F2"/>
    <w:rsid w:val="00857B59"/>
    <w:rsid w:val="008602D0"/>
    <w:rsid w:val="0086317D"/>
    <w:rsid w:val="0086362B"/>
    <w:rsid w:val="00863E07"/>
    <w:rsid w:val="00864AF5"/>
    <w:rsid w:val="008654A8"/>
    <w:rsid w:val="00865F5A"/>
    <w:rsid w:val="00866A38"/>
    <w:rsid w:val="00866E8E"/>
    <w:rsid w:val="0086788B"/>
    <w:rsid w:val="0087076E"/>
    <w:rsid w:val="00870D0A"/>
    <w:rsid w:val="00871872"/>
    <w:rsid w:val="00871A55"/>
    <w:rsid w:val="00871C57"/>
    <w:rsid w:val="008720F0"/>
    <w:rsid w:val="008721E8"/>
    <w:rsid w:val="0087255F"/>
    <w:rsid w:val="008732AD"/>
    <w:rsid w:val="00873413"/>
    <w:rsid w:val="00873465"/>
    <w:rsid w:val="00873AD4"/>
    <w:rsid w:val="00873B57"/>
    <w:rsid w:val="008747DB"/>
    <w:rsid w:val="008753C6"/>
    <w:rsid w:val="00875718"/>
    <w:rsid w:val="00875963"/>
    <w:rsid w:val="00875D21"/>
    <w:rsid w:val="0087608A"/>
    <w:rsid w:val="00876192"/>
    <w:rsid w:val="00876D43"/>
    <w:rsid w:val="00877843"/>
    <w:rsid w:val="00880469"/>
    <w:rsid w:val="00880EBB"/>
    <w:rsid w:val="00880F90"/>
    <w:rsid w:val="00882423"/>
    <w:rsid w:val="008826E7"/>
    <w:rsid w:val="00882B2E"/>
    <w:rsid w:val="0088304D"/>
    <w:rsid w:val="008836AB"/>
    <w:rsid w:val="00884614"/>
    <w:rsid w:val="00884D97"/>
    <w:rsid w:val="00884DD9"/>
    <w:rsid w:val="00885888"/>
    <w:rsid w:val="00885B00"/>
    <w:rsid w:val="008865F9"/>
    <w:rsid w:val="00886AD2"/>
    <w:rsid w:val="00886F67"/>
    <w:rsid w:val="00887145"/>
    <w:rsid w:val="00887BDF"/>
    <w:rsid w:val="008904A8"/>
    <w:rsid w:val="00890F8F"/>
    <w:rsid w:val="008912F3"/>
    <w:rsid w:val="00892297"/>
    <w:rsid w:val="00892872"/>
    <w:rsid w:val="00893C11"/>
    <w:rsid w:val="008943E0"/>
    <w:rsid w:val="008947D3"/>
    <w:rsid w:val="00895349"/>
    <w:rsid w:val="0089556E"/>
    <w:rsid w:val="00896BAC"/>
    <w:rsid w:val="008A05C2"/>
    <w:rsid w:val="008A1C32"/>
    <w:rsid w:val="008A224E"/>
    <w:rsid w:val="008A30E7"/>
    <w:rsid w:val="008A3679"/>
    <w:rsid w:val="008A376D"/>
    <w:rsid w:val="008A3B55"/>
    <w:rsid w:val="008A46CA"/>
    <w:rsid w:val="008A4C2F"/>
    <w:rsid w:val="008A56B4"/>
    <w:rsid w:val="008A63F2"/>
    <w:rsid w:val="008A72CA"/>
    <w:rsid w:val="008B1099"/>
    <w:rsid w:val="008B1271"/>
    <w:rsid w:val="008B2582"/>
    <w:rsid w:val="008B3137"/>
    <w:rsid w:val="008B481C"/>
    <w:rsid w:val="008B5029"/>
    <w:rsid w:val="008B55A0"/>
    <w:rsid w:val="008B56B8"/>
    <w:rsid w:val="008B609D"/>
    <w:rsid w:val="008B699B"/>
    <w:rsid w:val="008B7E06"/>
    <w:rsid w:val="008B7E27"/>
    <w:rsid w:val="008C177B"/>
    <w:rsid w:val="008C2D95"/>
    <w:rsid w:val="008C2F83"/>
    <w:rsid w:val="008C35C5"/>
    <w:rsid w:val="008C4A65"/>
    <w:rsid w:val="008C597E"/>
    <w:rsid w:val="008C688C"/>
    <w:rsid w:val="008C6F96"/>
    <w:rsid w:val="008D0169"/>
    <w:rsid w:val="008D01D0"/>
    <w:rsid w:val="008D05D1"/>
    <w:rsid w:val="008D0688"/>
    <w:rsid w:val="008D0C41"/>
    <w:rsid w:val="008D1B16"/>
    <w:rsid w:val="008D1C77"/>
    <w:rsid w:val="008D5037"/>
    <w:rsid w:val="008D5311"/>
    <w:rsid w:val="008D5825"/>
    <w:rsid w:val="008D76A2"/>
    <w:rsid w:val="008D7A1C"/>
    <w:rsid w:val="008D7A87"/>
    <w:rsid w:val="008D7CBC"/>
    <w:rsid w:val="008D7CF9"/>
    <w:rsid w:val="008E1487"/>
    <w:rsid w:val="008E1665"/>
    <w:rsid w:val="008E17F3"/>
    <w:rsid w:val="008E18B7"/>
    <w:rsid w:val="008E18C5"/>
    <w:rsid w:val="008E3128"/>
    <w:rsid w:val="008E333B"/>
    <w:rsid w:val="008E3492"/>
    <w:rsid w:val="008E3639"/>
    <w:rsid w:val="008E395E"/>
    <w:rsid w:val="008E4800"/>
    <w:rsid w:val="008E5BB8"/>
    <w:rsid w:val="008E61EE"/>
    <w:rsid w:val="008E67C5"/>
    <w:rsid w:val="008E7878"/>
    <w:rsid w:val="008F016E"/>
    <w:rsid w:val="008F0530"/>
    <w:rsid w:val="008F05B8"/>
    <w:rsid w:val="008F063C"/>
    <w:rsid w:val="008F0A6D"/>
    <w:rsid w:val="008F0B40"/>
    <w:rsid w:val="008F0B68"/>
    <w:rsid w:val="008F13E5"/>
    <w:rsid w:val="008F15A0"/>
    <w:rsid w:val="008F29C9"/>
    <w:rsid w:val="008F39CB"/>
    <w:rsid w:val="008F3DEB"/>
    <w:rsid w:val="008F4CBB"/>
    <w:rsid w:val="008F4EC2"/>
    <w:rsid w:val="008F5A8C"/>
    <w:rsid w:val="008F5DDE"/>
    <w:rsid w:val="008F66A3"/>
    <w:rsid w:val="008F6793"/>
    <w:rsid w:val="008F6ECD"/>
    <w:rsid w:val="008F78C9"/>
    <w:rsid w:val="008F7B8D"/>
    <w:rsid w:val="009006D3"/>
    <w:rsid w:val="00900B84"/>
    <w:rsid w:val="009022B2"/>
    <w:rsid w:val="00902EEA"/>
    <w:rsid w:val="009032A3"/>
    <w:rsid w:val="009033FA"/>
    <w:rsid w:val="009039CA"/>
    <w:rsid w:val="00903CC7"/>
    <w:rsid w:val="00903F9D"/>
    <w:rsid w:val="00904076"/>
    <w:rsid w:val="009044B4"/>
    <w:rsid w:val="009044EE"/>
    <w:rsid w:val="009046A9"/>
    <w:rsid w:val="0090491C"/>
    <w:rsid w:val="0090569E"/>
    <w:rsid w:val="00905FB2"/>
    <w:rsid w:val="009066A7"/>
    <w:rsid w:val="00906F37"/>
    <w:rsid w:val="00907806"/>
    <w:rsid w:val="00910E69"/>
    <w:rsid w:val="0091108D"/>
    <w:rsid w:val="00911532"/>
    <w:rsid w:val="00912237"/>
    <w:rsid w:val="00913087"/>
    <w:rsid w:val="00913F10"/>
    <w:rsid w:val="00914ABE"/>
    <w:rsid w:val="00914CC6"/>
    <w:rsid w:val="00915293"/>
    <w:rsid w:val="00915D1C"/>
    <w:rsid w:val="00915F54"/>
    <w:rsid w:val="009168F5"/>
    <w:rsid w:val="00917793"/>
    <w:rsid w:val="00920093"/>
    <w:rsid w:val="00920344"/>
    <w:rsid w:val="00920C9F"/>
    <w:rsid w:val="00922426"/>
    <w:rsid w:val="00922A11"/>
    <w:rsid w:val="009239C0"/>
    <w:rsid w:val="00924290"/>
    <w:rsid w:val="009255D8"/>
    <w:rsid w:val="009257BB"/>
    <w:rsid w:val="009260AD"/>
    <w:rsid w:val="009267E4"/>
    <w:rsid w:val="0092757A"/>
    <w:rsid w:val="00927905"/>
    <w:rsid w:val="00927B8B"/>
    <w:rsid w:val="009300C5"/>
    <w:rsid w:val="00930865"/>
    <w:rsid w:val="00931CB3"/>
    <w:rsid w:val="00931DD0"/>
    <w:rsid w:val="00932BD9"/>
    <w:rsid w:val="009335FA"/>
    <w:rsid w:val="00933D67"/>
    <w:rsid w:val="00933DAE"/>
    <w:rsid w:val="00934108"/>
    <w:rsid w:val="00934A2A"/>
    <w:rsid w:val="00934CF3"/>
    <w:rsid w:val="009368B1"/>
    <w:rsid w:val="00936D07"/>
    <w:rsid w:val="009378C7"/>
    <w:rsid w:val="00937AE6"/>
    <w:rsid w:val="00940F73"/>
    <w:rsid w:val="009410F7"/>
    <w:rsid w:val="0094149A"/>
    <w:rsid w:val="00941668"/>
    <w:rsid w:val="0094255B"/>
    <w:rsid w:val="00942586"/>
    <w:rsid w:val="00943183"/>
    <w:rsid w:val="009450BC"/>
    <w:rsid w:val="009459EB"/>
    <w:rsid w:val="009475E5"/>
    <w:rsid w:val="00947B6F"/>
    <w:rsid w:val="009503EC"/>
    <w:rsid w:val="009507FF"/>
    <w:rsid w:val="00950DB7"/>
    <w:rsid w:val="0095115A"/>
    <w:rsid w:val="009516FA"/>
    <w:rsid w:val="009531E4"/>
    <w:rsid w:val="009534E2"/>
    <w:rsid w:val="00954B64"/>
    <w:rsid w:val="00955295"/>
    <w:rsid w:val="00955930"/>
    <w:rsid w:val="00956610"/>
    <w:rsid w:val="00957B08"/>
    <w:rsid w:val="009606DB"/>
    <w:rsid w:val="009612EB"/>
    <w:rsid w:val="009615CD"/>
    <w:rsid w:val="00961FDE"/>
    <w:rsid w:val="0096255E"/>
    <w:rsid w:val="009626B7"/>
    <w:rsid w:val="00962A17"/>
    <w:rsid w:val="00962F1F"/>
    <w:rsid w:val="00962F39"/>
    <w:rsid w:val="00963469"/>
    <w:rsid w:val="009635ED"/>
    <w:rsid w:val="0096365D"/>
    <w:rsid w:val="00964A48"/>
    <w:rsid w:val="00964ED6"/>
    <w:rsid w:val="0096720D"/>
    <w:rsid w:val="00967A2A"/>
    <w:rsid w:val="00970429"/>
    <w:rsid w:val="00971A90"/>
    <w:rsid w:val="00971CD4"/>
    <w:rsid w:val="00971D49"/>
    <w:rsid w:val="00971F0F"/>
    <w:rsid w:val="00972A76"/>
    <w:rsid w:val="009733BA"/>
    <w:rsid w:val="0097357D"/>
    <w:rsid w:val="009737E5"/>
    <w:rsid w:val="00973FDE"/>
    <w:rsid w:val="0097434A"/>
    <w:rsid w:val="009745EA"/>
    <w:rsid w:val="00975320"/>
    <w:rsid w:val="0097607C"/>
    <w:rsid w:val="0097608A"/>
    <w:rsid w:val="009766A3"/>
    <w:rsid w:val="00980AAB"/>
    <w:rsid w:val="00980F32"/>
    <w:rsid w:val="009819E5"/>
    <w:rsid w:val="009820D0"/>
    <w:rsid w:val="00982104"/>
    <w:rsid w:val="00982155"/>
    <w:rsid w:val="009829B0"/>
    <w:rsid w:val="009829EA"/>
    <w:rsid w:val="00982B30"/>
    <w:rsid w:val="00983198"/>
    <w:rsid w:val="00983461"/>
    <w:rsid w:val="00984590"/>
    <w:rsid w:val="009850CB"/>
    <w:rsid w:val="00985B9C"/>
    <w:rsid w:val="00986975"/>
    <w:rsid w:val="00986D81"/>
    <w:rsid w:val="00987A51"/>
    <w:rsid w:val="009906C1"/>
    <w:rsid w:val="0099084C"/>
    <w:rsid w:val="00991967"/>
    <w:rsid w:val="00991C79"/>
    <w:rsid w:val="009935F2"/>
    <w:rsid w:val="009944F2"/>
    <w:rsid w:val="009963A8"/>
    <w:rsid w:val="00996497"/>
    <w:rsid w:val="009965E2"/>
    <w:rsid w:val="0099668B"/>
    <w:rsid w:val="00996B3F"/>
    <w:rsid w:val="00996CF2"/>
    <w:rsid w:val="00996E97"/>
    <w:rsid w:val="009973A8"/>
    <w:rsid w:val="00997A73"/>
    <w:rsid w:val="009A0251"/>
    <w:rsid w:val="009A0BC8"/>
    <w:rsid w:val="009A10D6"/>
    <w:rsid w:val="009A15B3"/>
    <w:rsid w:val="009A19C5"/>
    <w:rsid w:val="009A2CBB"/>
    <w:rsid w:val="009A3639"/>
    <w:rsid w:val="009A393B"/>
    <w:rsid w:val="009A4949"/>
    <w:rsid w:val="009A4987"/>
    <w:rsid w:val="009A5F96"/>
    <w:rsid w:val="009A63BC"/>
    <w:rsid w:val="009A729D"/>
    <w:rsid w:val="009A7301"/>
    <w:rsid w:val="009B0535"/>
    <w:rsid w:val="009B1402"/>
    <w:rsid w:val="009B2678"/>
    <w:rsid w:val="009B306F"/>
    <w:rsid w:val="009B348F"/>
    <w:rsid w:val="009B3D65"/>
    <w:rsid w:val="009B4D2E"/>
    <w:rsid w:val="009B5BD9"/>
    <w:rsid w:val="009B659F"/>
    <w:rsid w:val="009B6B6A"/>
    <w:rsid w:val="009B6D87"/>
    <w:rsid w:val="009B70F3"/>
    <w:rsid w:val="009B7F55"/>
    <w:rsid w:val="009C14A3"/>
    <w:rsid w:val="009C2221"/>
    <w:rsid w:val="009C23E4"/>
    <w:rsid w:val="009C25FE"/>
    <w:rsid w:val="009C39C7"/>
    <w:rsid w:val="009C3A18"/>
    <w:rsid w:val="009C43F2"/>
    <w:rsid w:val="009C56FD"/>
    <w:rsid w:val="009C5A06"/>
    <w:rsid w:val="009C5B8F"/>
    <w:rsid w:val="009C5CE0"/>
    <w:rsid w:val="009C5D37"/>
    <w:rsid w:val="009C6386"/>
    <w:rsid w:val="009C6C80"/>
    <w:rsid w:val="009C7292"/>
    <w:rsid w:val="009C73E4"/>
    <w:rsid w:val="009D02A7"/>
    <w:rsid w:val="009D0FD7"/>
    <w:rsid w:val="009D1AF1"/>
    <w:rsid w:val="009D2E10"/>
    <w:rsid w:val="009D3135"/>
    <w:rsid w:val="009D4021"/>
    <w:rsid w:val="009D4B69"/>
    <w:rsid w:val="009D6B0A"/>
    <w:rsid w:val="009D781F"/>
    <w:rsid w:val="009D7882"/>
    <w:rsid w:val="009D7943"/>
    <w:rsid w:val="009E16D8"/>
    <w:rsid w:val="009E2143"/>
    <w:rsid w:val="009E226E"/>
    <w:rsid w:val="009E22BB"/>
    <w:rsid w:val="009E2E70"/>
    <w:rsid w:val="009E2FDE"/>
    <w:rsid w:val="009E307F"/>
    <w:rsid w:val="009E310B"/>
    <w:rsid w:val="009E3787"/>
    <w:rsid w:val="009E3C5F"/>
    <w:rsid w:val="009E3F10"/>
    <w:rsid w:val="009E4CE6"/>
    <w:rsid w:val="009E530C"/>
    <w:rsid w:val="009E5CFF"/>
    <w:rsid w:val="009E6590"/>
    <w:rsid w:val="009E6630"/>
    <w:rsid w:val="009E6AA2"/>
    <w:rsid w:val="009E75A1"/>
    <w:rsid w:val="009F0A92"/>
    <w:rsid w:val="009F0CA1"/>
    <w:rsid w:val="009F15F0"/>
    <w:rsid w:val="009F1A2C"/>
    <w:rsid w:val="009F36A6"/>
    <w:rsid w:val="009F45EB"/>
    <w:rsid w:val="009F4D05"/>
    <w:rsid w:val="009F4D86"/>
    <w:rsid w:val="009F510C"/>
    <w:rsid w:val="009F5FB7"/>
    <w:rsid w:val="009F6BAD"/>
    <w:rsid w:val="009F7777"/>
    <w:rsid w:val="00A00472"/>
    <w:rsid w:val="00A00F71"/>
    <w:rsid w:val="00A00FE7"/>
    <w:rsid w:val="00A02392"/>
    <w:rsid w:val="00A02CEF"/>
    <w:rsid w:val="00A02F44"/>
    <w:rsid w:val="00A03AE6"/>
    <w:rsid w:val="00A03B44"/>
    <w:rsid w:val="00A03C39"/>
    <w:rsid w:val="00A0426E"/>
    <w:rsid w:val="00A04C69"/>
    <w:rsid w:val="00A053A6"/>
    <w:rsid w:val="00A0597C"/>
    <w:rsid w:val="00A06A40"/>
    <w:rsid w:val="00A106F7"/>
    <w:rsid w:val="00A10A2C"/>
    <w:rsid w:val="00A116BC"/>
    <w:rsid w:val="00A11F9E"/>
    <w:rsid w:val="00A12405"/>
    <w:rsid w:val="00A12874"/>
    <w:rsid w:val="00A1409F"/>
    <w:rsid w:val="00A148FC"/>
    <w:rsid w:val="00A153F9"/>
    <w:rsid w:val="00A166CD"/>
    <w:rsid w:val="00A16A6C"/>
    <w:rsid w:val="00A1758B"/>
    <w:rsid w:val="00A17601"/>
    <w:rsid w:val="00A1777D"/>
    <w:rsid w:val="00A17F88"/>
    <w:rsid w:val="00A20B2E"/>
    <w:rsid w:val="00A20F42"/>
    <w:rsid w:val="00A2107F"/>
    <w:rsid w:val="00A2158F"/>
    <w:rsid w:val="00A233B6"/>
    <w:rsid w:val="00A24AE9"/>
    <w:rsid w:val="00A259F5"/>
    <w:rsid w:val="00A25FE0"/>
    <w:rsid w:val="00A265F8"/>
    <w:rsid w:val="00A268D5"/>
    <w:rsid w:val="00A2692C"/>
    <w:rsid w:val="00A26DD5"/>
    <w:rsid w:val="00A270D6"/>
    <w:rsid w:val="00A2745A"/>
    <w:rsid w:val="00A275A8"/>
    <w:rsid w:val="00A27A55"/>
    <w:rsid w:val="00A27B2F"/>
    <w:rsid w:val="00A27E8E"/>
    <w:rsid w:val="00A30623"/>
    <w:rsid w:val="00A321FD"/>
    <w:rsid w:val="00A32472"/>
    <w:rsid w:val="00A32727"/>
    <w:rsid w:val="00A32D6A"/>
    <w:rsid w:val="00A338F7"/>
    <w:rsid w:val="00A33CF4"/>
    <w:rsid w:val="00A33E34"/>
    <w:rsid w:val="00A34D0B"/>
    <w:rsid w:val="00A34F23"/>
    <w:rsid w:val="00A36390"/>
    <w:rsid w:val="00A371FB"/>
    <w:rsid w:val="00A37E5F"/>
    <w:rsid w:val="00A400CD"/>
    <w:rsid w:val="00A408D4"/>
    <w:rsid w:val="00A41111"/>
    <w:rsid w:val="00A41166"/>
    <w:rsid w:val="00A41B5F"/>
    <w:rsid w:val="00A42AE8"/>
    <w:rsid w:val="00A439EE"/>
    <w:rsid w:val="00A43BFE"/>
    <w:rsid w:val="00A44ACB"/>
    <w:rsid w:val="00A45D93"/>
    <w:rsid w:val="00A46503"/>
    <w:rsid w:val="00A4716E"/>
    <w:rsid w:val="00A47833"/>
    <w:rsid w:val="00A47D33"/>
    <w:rsid w:val="00A47F15"/>
    <w:rsid w:val="00A52FEA"/>
    <w:rsid w:val="00A53510"/>
    <w:rsid w:val="00A53C23"/>
    <w:rsid w:val="00A54FDA"/>
    <w:rsid w:val="00A5501D"/>
    <w:rsid w:val="00A55585"/>
    <w:rsid w:val="00A559FD"/>
    <w:rsid w:val="00A56198"/>
    <w:rsid w:val="00A56355"/>
    <w:rsid w:val="00A56387"/>
    <w:rsid w:val="00A57058"/>
    <w:rsid w:val="00A570E0"/>
    <w:rsid w:val="00A6007B"/>
    <w:rsid w:val="00A61223"/>
    <w:rsid w:val="00A61EF6"/>
    <w:rsid w:val="00A6274E"/>
    <w:rsid w:val="00A62E4C"/>
    <w:rsid w:val="00A637E8"/>
    <w:rsid w:val="00A6531C"/>
    <w:rsid w:val="00A655E1"/>
    <w:rsid w:val="00A657FF"/>
    <w:rsid w:val="00A66570"/>
    <w:rsid w:val="00A66F76"/>
    <w:rsid w:val="00A671D7"/>
    <w:rsid w:val="00A67265"/>
    <w:rsid w:val="00A67624"/>
    <w:rsid w:val="00A678FF"/>
    <w:rsid w:val="00A703F1"/>
    <w:rsid w:val="00A7043E"/>
    <w:rsid w:val="00A70CA7"/>
    <w:rsid w:val="00A70E16"/>
    <w:rsid w:val="00A718D2"/>
    <w:rsid w:val="00A7263F"/>
    <w:rsid w:val="00A72DB8"/>
    <w:rsid w:val="00A72F3C"/>
    <w:rsid w:val="00A73024"/>
    <w:rsid w:val="00A731DC"/>
    <w:rsid w:val="00A736A5"/>
    <w:rsid w:val="00A73C98"/>
    <w:rsid w:val="00A75064"/>
    <w:rsid w:val="00A75520"/>
    <w:rsid w:val="00A75AE9"/>
    <w:rsid w:val="00A77544"/>
    <w:rsid w:val="00A77A1E"/>
    <w:rsid w:val="00A80B4E"/>
    <w:rsid w:val="00A82300"/>
    <w:rsid w:val="00A82EC4"/>
    <w:rsid w:val="00A831D9"/>
    <w:rsid w:val="00A841EE"/>
    <w:rsid w:val="00A8587F"/>
    <w:rsid w:val="00A858BD"/>
    <w:rsid w:val="00A872DE"/>
    <w:rsid w:val="00A87557"/>
    <w:rsid w:val="00A90D26"/>
    <w:rsid w:val="00A90D72"/>
    <w:rsid w:val="00A9106D"/>
    <w:rsid w:val="00A9266E"/>
    <w:rsid w:val="00A92A3F"/>
    <w:rsid w:val="00A92AF2"/>
    <w:rsid w:val="00A932FC"/>
    <w:rsid w:val="00A9332F"/>
    <w:rsid w:val="00A937FC"/>
    <w:rsid w:val="00A939E2"/>
    <w:rsid w:val="00A93F74"/>
    <w:rsid w:val="00A9505F"/>
    <w:rsid w:val="00A961AA"/>
    <w:rsid w:val="00A961ED"/>
    <w:rsid w:val="00A9691F"/>
    <w:rsid w:val="00A969BA"/>
    <w:rsid w:val="00A970CC"/>
    <w:rsid w:val="00A97648"/>
    <w:rsid w:val="00A97A24"/>
    <w:rsid w:val="00AA037D"/>
    <w:rsid w:val="00AA0560"/>
    <w:rsid w:val="00AA0C41"/>
    <w:rsid w:val="00AA0E4D"/>
    <w:rsid w:val="00AA0F18"/>
    <w:rsid w:val="00AA165E"/>
    <w:rsid w:val="00AA29BD"/>
    <w:rsid w:val="00AA2C07"/>
    <w:rsid w:val="00AA3E74"/>
    <w:rsid w:val="00AA3EE0"/>
    <w:rsid w:val="00AA405E"/>
    <w:rsid w:val="00AA4123"/>
    <w:rsid w:val="00AA4BDF"/>
    <w:rsid w:val="00AA4DCA"/>
    <w:rsid w:val="00AA5FF3"/>
    <w:rsid w:val="00AA672D"/>
    <w:rsid w:val="00AA6C4C"/>
    <w:rsid w:val="00AA70F1"/>
    <w:rsid w:val="00AA710C"/>
    <w:rsid w:val="00AA76CB"/>
    <w:rsid w:val="00AB0710"/>
    <w:rsid w:val="00AB0C77"/>
    <w:rsid w:val="00AB12E0"/>
    <w:rsid w:val="00AB225C"/>
    <w:rsid w:val="00AB238B"/>
    <w:rsid w:val="00AB2AA8"/>
    <w:rsid w:val="00AB2E3F"/>
    <w:rsid w:val="00AB2F21"/>
    <w:rsid w:val="00AB352C"/>
    <w:rsid w:val="00AB37FE"/>
    <w:rsid w:val="00AB3C03"/>
    <w:rsid w:val="00AB596E"/>
    <w:rsid w:val="00AB5F1E"/>
    <w:rsid w:val="00AB651D"/>
    <w:rsid w:val="00AB6B8B"/>
    <w:rsid w:val="00AB6BCB"/>
    <w:rsid w:val="00AB7E74"/>
    <w:rsid w:val="00AC02AE"/>
    <w:rsid w:val="00AC0A08"/>
    <w:rsid w:val="00AC1B4B"/>
    <w:rsid w:val="00AC2081"/>
    <w:rsid w:val="00AC20ED"/>
    <w:rsid w:val="00AC2172"/>
    <w:rsid w:val="00AC282C"/>
    <w:rsid w:val="00AC2B93"/>
    <w:rsid w:val="00AC2F53"/>
    <w:rsid w:val="00AC35FB"/>
    <w:rsid w:val="00AC3675"/>
    <w:rsid w:val="00AC3B90"/>
    <w:rsid w:val="00AC4C33"/>
    <w:rsid w:val="00AC54A9"/>
    <w:rsid w:val="00AC62E9"/>
    <w:rsid w:val="00AC64A5"/>
    <w:rsid w:val="00AC7B32"/>
    <w:rsid w:val="00AC7B83"/>
    <w:rsid w:val="00AC7C51"/>
    <w:rsid w:val="00AD13D0"/>
    <w:rsid w:val="00AD20D6"/>
    <w:rsid w:val="00AD286A"/>
    <w:rsid w:val="00AD2B62"/>
    <w:rsid w:val="00AD2F22"/>
    <w:rsid w:val="00AD3C43"/>
    <w:rsid w:val="00AD4428"/>
    <w:rsid w:val="00AD4B8B"/>
    <w:rsid w:val="00AD4DCA"/>
    <w:rsid w:val="00AD5143"/>
    <w:rsid w:val="00AD52D5"/>
    <w:rsid w:val="00AD5457"/>
    <w:rsid w:val="00AD5BED"/>
    <w:rsid w:val="00AD5FBA"/>
    <w:rsid w:val="00AD6890"/>
    <w:rsid w:val="00AD6C56"/>
    <w:rsid w:val="00AD766C"/>
    <w:rsid w:val="00AD76AA"/>
    <w:rsid w:val="00AD77FD"/>
    <w:rsid w:val="00AE0C05"/>
    <w:rsid w:val="00AE1553"/>
    <w:rsid w:val="00AE15C9"/>
    <w:rsid w:val="00AE3791"/>
    <w:rsid w:val="00AE3AA9"/>
    <w:rsid w:val="00AE3C12"/>
    <w:rsid w:val="00AE4840"/>
    <w:rsid w:val="00AE48C1"/>
    <w:rsid w:val="00AE5338"/>
    <w:rsid w:val="00AE5CE5"/>
    <w:rsid w:val="00AE7C14"/>
    <w:rsid w:val="00AF182F"/>
    <w:rsid w:val="00AF191F"/>
    <w:rsid w:val="00AF1A06"/>
    <w:rsid w:val="00AF2E13"/>
    <w:rsid w:val="00AF32B8"/>
    <w:rsid w:val="00AF375A"/>
    <w:rsid w:val="00AF404D"/>
    <w:rsid w:val="00AF538E"/>
    <w:rsid w:val="00AF5FC0"/>
    <w:rsid w:val="00AF6E2F"/>
    <w:rsid w:val="00AF7C99"/>
    <w:rsid w:val="00B0065C"/>
    <w:rsid w:val="00B007BF"/>
    <w:rsid w:val="00B007E5"/>
    <w:rsid w:val="00B01024"/>
    <w:rsid w:val="00B013A4"/>
    <w:rsid w:val="00B01A39"/>
    <w:rsid w:val="00B01A56"/>
    <w:rsid w:val="00B01C9D"/>
    <w:rsid w:val="00B01FBC"/>
    <w:rsid w:val="00B023E7"/>
    <w:rsid w:val="00B02A03"/>
    <w:rsid w:val="00B03B7B"/>
    <w:rsid w:val="00B04244"/>
    <w:rsid w:val="00B04E54"/>
    <w:rsid w:val="00B05596"/>
    <w:rsid w:val="00B05651"/>
    <w:rsid w:val="00B05747"/>
    <w:rsid w:val="00B05C94"/>
    <w:rsid w:val="00B06132"/>
    <w:rsid w:val="00B0615E"/>
    <w:rsid w:val="00B06DE5"/>
    <w:rsid w:val="00B10362"/>
    <w:rsid w:val="00B10C19"/>
    <w:rsid w:val="00B12400"/>
    <w:rsid w:val="00B128C4"/>
    <w:rsid w:val="00B12CE5"/>
    <w:rsid w:val="00B12E2A"/>
    <w:rsid w:val="00B13FB3"/>
    <w:rsid w:val="00B148F7"/>
    <w:rsid w:val="00B15213"/>
    <w:rsid w:val="00B15BDF"/>
    <w:rsid w:val="00B1661C"/>
    <w:rsid w:val="00B16A6B"/>
    <w:rsid w:val="00B1782B"/>
    <w:rsid w:val="00B20D01"/>
    <w:rsid w:val="00B20EAD"/>
    <w:rsid w:val="00B21711"/>
    <w:rsid w:val="00B21BE6"/>
    <w:rsid w:val="00B22103"/>
    <w:rsid w:val="00B22240"/>
    <w:rsid w:val="00B22AD0"/>
    <w:rsid w:val="00B22C82"/>
    <w:rsid w:val="00B23905"/>
    <w:rsid w:val="00B2399D"/>
    <w:rsid w:val="00B240C2"/>
    <w:rsid w:val="00B24222"/>
    <w:rsid w:val="00B24F1C"/>
    <w:rsid w:val="00B25D70"/>
    <w:rsid w:val="00B27532"/>
    <w:rsid w:val="00B27975"/>
    <w:rsid w:val="00B27DB0"/>
    <w:rsid w:val="00B30E8C"/>
    <w:rsid w:val="00B31428"/>
    <w:rsid w:val="00B31663"/>
    <w:rsid w:val="00B31CE1"/>
    <w:rsid w:val="00B32D7D"/>
    <w:rsid w:val="00B32DD8"/>
    <w:rsid w:val="00B32DF5"/>
    <w:rsid w:val="00B33829"/>
    <w:rsid w:val="00B347BF"/>
    <w:rsid w:val="00B35C6A"/>
    <w:rsid w:val="00B36602"/>
    <w:rsid w:val="00B36A64"/>
    <w:rsid w:val="00B37CAC"/>
    <w:rsid w:val="00B40B7A"/>
    <w:rsid w:val="00B419DF"/>
    <w:rsid w:val="00B4297E"/>
    <w:rsid w:val="00B43293"/>
    <w:rsid w:val="00B44F34"/>
    <w:rsid w:val="00B45552"/>
    <w:rsid w:val="00B45F79"/>
    <w:rsid w:val="00B46567"/>
    <w:rsid w:val="00B46CBA"/>
    <w:rsid w:val="00B47328"/>
    <w:rsid w:val="00B47DAB"/>
    <w:rsid w:val="00B5048C"/>
    <w:rsid w:val="00B5050C"/>
    <w:rsid w:val="00B50EB6"/>
    <w:rsid w:val="00B518AB"/>
    <w:rsid w:val="00B52600"/>
    <w:rsid w:val="00B53367"/>
    <w:rsid w:val="00B54987"/>
    <w:rsid w:val="00B55E7F"/>
    <w:rsid w:val="00B573A9"/>
    <w:rsid w:val="00B60373"/>
    <w:rsid w:val="00B61520"/>
    <w:rsid w:val="00B61B40"/>
    <w:rsid w:val="00B63BC3"/>
    <w:rsid w:val="00B64198"/>
    <w:rsid w:val="00B64A88"/>
    <w:rsid w:val="00B65642"/>
    <w:rsid w:val="00B66B3A"/>
    <w:rsid w:val="00B67985"/>
    <w:rsid w:val="00B67E55"/>
    <w:rsid w:val="00B70685"/>
    <w:rsid w:val="00B7092F"/>
    <w:rsid w:val="00B716D1"/>
    <w:rsid w:val="00B71927"/>
    <w:rsid w:val="00B71CBD"/>
    <w:rsid w:val="00B728CF"/>
    <w:rsid w:val="00B72C0D"/>
    <w:rsid w:val="00B72FC2"/>
    <w:rsid w:val="00B73634"/>
    <w:rsid w:val="00B744BD"/>
    <w:rsid w:val="00B74ADE"/>
    <w:rsid w:val="00B75048"/>
    <w:rsid w:val="00B759B0"/>
    <w:rsid w:val="00B75FD7"/>
    <w:rsid w:val="00B76035"/>
    <w:rsid w:val="00B76F17"/>
    <w:rsid w:val="00B76F1F"/>
    <w:rsid w:val="00B76F69"/>
    <w:rsid w:val="00B7767E"/>
    <w:rsid w:val="00B776A8"/>
    <w:rsid w:val="00B80236"/>
    <w:rsid w:val="00B811FF"/>
    <w:rsid w:val="00B827B5"/>
    <w:rsid w:val="00B82BCA"/>
    <w:rsid w:val="00B82F69"/>
    <w:rsid w:val="00B84D4E"/>
    <w:rsid w:val="00B84FBA"/>
    <w:rsid w:val="00B85098"/>
    <w:rsid w:val="00B87223"/>
    <w:rsid w:val="00B87CA0"/>
    <w:rsid w:val="00B87E7F"/>
    <w:rsid w:val="00B90118"/>
    <w:rsid w:val="00B9033C"/>
    <w:rsid w:val="00B90BD4"/>
    <w:rsid w:val="00B91C52"/>
    <w:rsid w:val="00B927DE"/>
    <w:rsid w:val="00B94976"/>
    <w:rsid w:val="00B9579F"/>
    <w:rsid w:val="00B95B4B"/>
    <w:rsid w:val="00B95FF3"/>
    <w:rsid w:val="00B962A3"/>
    <w:rsid w:val="00B96934"/>
    <w:rsid w:val="00B96AA4"/>
    <w:rsid w:val="00B96C0F"/>
    <w:rsid w:val="00B97167"/>
    <w:rsid w:val="00B973E8"/>
    <w:rsid w:val="00B97492"/>
    <w:rsid w:val="00B975A3"/>
    <w:rsid w:val="00B97693"/>
    <w:rsid w:val="00BA005E"/>
    <w:rsid w:val="00BA03F3"/>
    <w:rsid w:val="00BA173C"/>
    <w:rsid w:val="00BA17BB"/>
    <w:rsid w:val="00BA1EB6"/>
    <w:rsid w:val="00BA26BA"/>
    <w:rsid w:val="00BA2C76"/>
    <w:rsid w:val="00BA2D99"/>
    <w:rsid w:val="00BA3646"/>
    <w:rsid w:val="00BA3B81"/>
    <w:rsid w:val="00BA3ECD"/>
    <w:rsid w:val="00BA4328"/>
    <w:rsid w:val="00BA5E3B"/>
    <w:rsid w:val="00BA5EF8"/>
    <w:rsid w:val="00BA6755"/>
    <w:rsid w:val="00BA6A68"/>
    <w:rsid w:val="00BA6CB1"/>
    <w:rsid w:val="00BA736A"/>
    <w:rsid w:val="00BB07FF"/>
    <w:rsid w:val="00BB08B4"/>
    <w:rsid w:val="00BB0B60"/>
    <w:rsid w:val="00BB0FD3"/>
    <w:rsid w:val="00BB123D"/>
    <w:rsid w:val="00BB2039"/>
    <w:rsid w:val="00BB21E1"/>
    <w:rsid w:val="00BB24C3"/>
    <w:rsid w:val="00BB2BA9"/>
    <w:rsid w:val="00BB33FF"/>
    <w:rsid w:val="00BB3B5D"/>
    <w:rsid w:val="00BB3FF2"/>
    <w:rsid w:val="00BB4616"/>
    <w:rsid w:val="00BB524E"/>
    <w:rsid w:val="00BB538F"/>
    <w:rsid w:val="00BB547C"/>
    <w:rsid w:val="00BB5CAF"/>
    <w:rsid w:val="00BB683A"/>
    <w:rsid w:val="00BB6B36"/>
    <w:rsid w:val="00BB6C25"/>
    <w:rsid w:val="00BB6F55"/>
    <w:rsid w:val="00BB7DEA"/>
    <w:rsid w:val="00BB7F9D"/>
    <w:rsid w:val="00BC0997"/>
    <w:rsid w:val="00BC0A00"/>
    <w:rsid w:val="00BC0CB4"/>
    <w:rsid w:val="00BC1BF2"/>
    <w:rsid w:val="00BC3260"/>
    <w:rsid w:val="00BC3558"/>
    <w:rsid w:val="00BC44C3"/>
    <w:rsid w:val="00BC4CB0"/>
    <w:rsid w:val="00BC5ECC"/>
    <w:rsid w:val="00BC6293"/>
    <w:rsid w:val="00BC6BCD"/>
    <w:rsid w:val="00BC6EB4"/>
    <w:rsid w:val="00BC7C51"/>
    <w:rsid w:val="00BD1089"/>
    <w:rsid w:val="00BD2E8B"/>
    <w:rsid w:val="00BD3129"/>
    <w:rsid w:val="00BD3E72"/>
    <w:rsid w:val="00BD4CE3"/>
    <w:rsid w:val="00BD4ED2"/>
    <w:rsid w:val="00BD4FC4"/>
    <w:rsid w:val="00BD69BA"/>
    <w:rsid w:val="00BD6AAD"/>
    <w:rsid w:val="00BD7970"/>
    <w:rsid w:val="00BE1895"/>
    <w:rsid w:val="00BE1A9F"/>
    <w:rsid w:val="00BE1C63"/>
    <w:rsid w:val="00BE1CAD"/>
    <w:rsid w:val="00BE1CC8"/>
    <w:rsid w:val="00BE25F1"/>
    <w:rsid w:val="00BE2745"/>
    <w:rsid w:val="00BE335E"/>
    <w:rsid w:val="00BE37E5"/>
    <w:rsid w:val="00BE3934"/>
    <w:rsid w:val="00BE3B17"/>
    <w:rsid w:val="00BE48D5"/>
    <w:rsid w:val="00BE4C42"/>
    <w:rsid w:val="00BE5BF7"/>
    <w:rsid w:val="00BE5CDC"/>
    <w:rsid w:val="00BE6596"/>
    <w:rsid w:val="00BE6C32"/>
    <w:rsid w:val="00BE6CFA"/>
    <w:rsid w:val="00BE7E9B"/>
    <w:rsid w:val="00BF0890"/>
    <w:rsid w:val="00BF09B9"/>
    <w:rsid w:val="00BF0E31"/>
    <w:rsid w:val="00BF1097"/>
    <w:rsid w:val="00BF16A7"/>
    <w:rsid w:val="00BF1E80"/>
    <w:rsid w:val="00BF2110"/>
    <w:rsid w:val="00BF24AB"/>
    <w:rsid w:val="00BF311E"/>
    <w:rsid w:val="00BF3480"/>
    <w:rsid w:val="00BF3E7A"/>
    <w:rsid w:val="00BF4DB0"/>
    <w:rsid w:val="00BF4DC1"/>
    <w:rsid w:val="00BF4F34"/>
    <w:rsid w:val="00BF557D"/>
    <w:rsid w:val="00BF623F"/>
    <w:rsid w:val="00BF6A10"/>
    <w:rsid w:val="00BF749A"/>
    <w:rsid w:val="00BF7876"/>
    <w:rsid w:val="00BF7B80"/>
    <w:rsid w:val="00C00279"/>
    <w:rsid w:val="00C00374"/>
    <w:rsid w:val="00C01181"/>
    <w:rsid w:val="00C01EBB"/>
    <w:rsid w:val="00C02D1E"/>
    <w:rsid w:val="00C030AD"/>
    <w:rsid w:val="00C0340F"/>
    <w:rsid w:val="00C036FA"/>
    <w:rsid w:val="00C03B32"/>
    <w:rsid w:val="00C052C0"/>
    <w:rsid w:val="00C0634C"/>
    <w:rsid w:val="00C10B59"/>
    <w:rsid w:val="00C10FAB"/>
    <w:rsid w:val="00C11AD3"/>
    <w:rsid w:val="00C11C6C"/>
    <w:rsid w:val="00C121CB"/>
    <w:rsid w:val="00C12206"/>
    <w:rsid w:val="00C127A8"/>
    <w:rsid w:val="00C12E1F"/>
    <w:rsid w:val="00C13CF8"/>
    <w:rsid w:val="00C1586A"/>
    <w:rsid w:val="00C170A2"/>
    <w:rsid w:val="00C206FD"/>
    <w:rsid w:val="00C20EC3"/>
    <w:rsid w:val="00C20EFD"/>
    <w:rsid w:val="00C21234"/>
    <w:rsid w:val="00C230F3"/>
    <w:rsid w:val="00C23A5F"/>
    <w:rsid w:val="00C23B7E"/>
    <w:rsid w:val="00C23DE0"/>
    <w:rsid w:val="00C24698"/>
    <w:rsid w:val="00C2485B"/>
    <w:rsid w:val="00C24C96"/>
    <w:rsid w:val="00C253A9"/>
    <w:rsid w:val="00C25B8C"/>
    <w:rsid w:val="00C25F62"/>
    <w:rsid w:val="00C26042"/>
    <w:rsid w:val="00C27703"/>
    <w:rsid w:val="00C27C70"/>
    <w:rsid w:val="00C27D65"/>
    <w:rsid w:val="00C303F5"/>
    <w:rsid w:val="00C306D9"/>
    <w:rsid w:val="00C308B9"/>
    <w:rsid w:val="00C30A8A"/>
    <w:rsid w:val="00C313AA"/>
    <w:rsid w:val="00C3285B"/>
    <w:rsid w:val="00C328F4"/>
    <w:rsid w:val="00C32E0D"/>
    <w:rsid w:val="00C33CA1"/>
    <w:rsid w:val="00C34A39"/>
    <w:rsid w:val="00C35119"/>
    <w:rsid w:val="00C3512E"/>
    <w:rsid w:val="00C3541D"/>
    <w:rsid w:val="00C368CA"/>
    <w:rsid w:val="00C405A0"/>
    <w:rsid w:val="00C418E5"/>
    <w:rsid w:val="00C41E5E"/>
    <w:rsid w:val="00C426CC"/>
    <w:rsid w:val="00C426F6"/>
    <w:rsid w:val="00C42F47"/>
    <w:rsid w:val="00C433DB"/>
    <w:rsid w:val="00C43D34"/>
    <w:rsid w:val="00C44D2E"/>
    <w:rsid w:val="00C4535F"/>
    <w:rsid w:val="00C455E7"/>
    <w:rsid w:val="00C45838"/>
    <w:rsid w:val="00C45F07"/>
    <w:rsid w:val="00C465D5"/>
    <w:rsid w:val="00C47D2A"/>
    <w:rsid w:val="00C50323"/>
    <w:rsid w:val="00C506B1"/>
    <w:rsid w:val="00C51927"/>
    <w:rsid w:val="00C51BEC"/>
    <w:rsid w:val="00C52A0A"/>
    <w:rsid w:val="00C52FC6"/>
    <w:rsid w:val="00C5338A"/>
    <w:rsid w:val="00C538C4"/>
    <w:rsid w:val="00C542DC"/>
    <w:rsid w:val="00C552C0"/>
    <w:rsid w:val="00C60E98"/>
    <w:rsid w:val="00C61498"/>
    <w:rsid w:val="00C61A0A"/>
    <w:rsid w:val="00C61DC0"/>
    <w:rsid w:val="00C624EF"/>
    <w:rsid w:val="00C624FE"/>
    <w:rsid w:val="00C62722"/>
    <w:rsid w:val="00C64D69"/>
    <w:rsid w:val="00C6547B"/>
    <w:rsid w:val="00C656BF"/>
    <w:rsid w:val="00C660B1"/>
    <w:rsid w:val="00C66FEC"/>
    <w:rsid w:val="00C67827"/>
    <w:rsid w:val="00C67BE0"/>
    <w:rsid w:val="00C70F72"/>
    <w:rsid w:val="00C726B1"/>
    <w:rsid w:val="00C72B17"/>
    <w:rsid w:val="00C73633"/>
    <w:rsid w:val="00C73AFB"/>
    <w:rsid w:val="00C7432B"/>
    <w:rsid w:val="00C74400"/>
    <w:rsid w:val="00C74B96"/>
    <w:rsid w:val="00C75CF6"/>
    <w:rsid w:val="00C7625B"/>
    <w:rsid w:val="00C767A5"/>
    <w:rsid w:val="00C7689A"/>
    <w:rsid w:val="00C76E6E"/>
    <w:rsid w:val="00C77B88"/>
    <w:rsid w:val="00C77FBB"/>
    <w:rsid w:val="00C80179"/>
    <w:rsid w:val="00C80A96"/>
    <w:rsid w:val="00C82573"/>
    <w:rsid w:val="00C82735"/>
    <w:rsid w:val="00C830D0"/>
    <w:rsid w:val="00C848AF"/>
    <w:rsid w:val="00C851FB"/>
    <w:rsid w:val="00C85C5F"/>
    <w:rsid w:val="00C86898"/>
    <w:rsid w:val="00C86EDD"/>
    <w:rsid w:val="00C86FA6"/>
    <w:rsid w:val="00C87928"/>
    <w:rsid w:val="00C900ED"/>
    <w:rsid w:val="00C9033B"/>
    <w:rsid w:val="00C90F4E"/>
    <w:rsid w:val="00C91234"/>
    <w:rsid w:val="00C912F7"/>
    <w:rsid w:val="00C921B5"/>
    <w:rsid w:val="00C92ECC"/>
    <w:rsid w:val="00C94263"/>
    <w:rsid w:val="00C94323"/>
    <w:rsid w:val="00C94FFE"/>
    <w:rsid w:val="00C9548F"/>
    <w:rsid w:val="00C9598D"/>
    <w:rsid w:val="00C96342"/>
    <w:rsid w:val="00C96814"/>
    <w:rsid w:val="00CA017B"/>
    <w:rsid w:val="00CA0AED"/>
    <w:rsid w:val="00CA1141"/>
    <w:rsid w:val="00CA135B"/>
    <w:rsid w:val="00CA1D26"/>
    <w:rsid w:val="00CA2902"/>
    <w:rsid w:val="00CA41C3"/>
    <w:rsid w:val="00CA5041"/>
    <w:rsid w:val="00CA516A"/>
    <w:rsid w:val="00CA6A53"/>
    <w:rsid w:val="00CA6CB5"/>
    <w:rsid w:val="00CA6DAC"/>
    <w:rsid w:val="00CA79B4"/>
    <w:rsid w:val="00CB0886"/>
    <w:rsid w:val="00CB0A02"/>
    <w:rsid w:val="00CB226C"/>
    <w:rsid w:val="00CB2696"/>
    <w:rsid w:val="00CB2A3F"/>
    <w:rsid w:val="00CB3729"/>
    <w:rsid w:val="00CB400D"/>
    <w:rsid w:val="00CB4703"/>
    <w:rsid w:val="00CB47A9"/>
    <w:rsid w:val="00CB4E31"/>
    <w:rsid w:val="00CB6416"/>
    <w:rsid w:val="00CB733B"/>
    <w:rsid w:val="00CB7376"/>
    <w:rsid w:val="00CB74F4"/>
    <w:rsid w:val="00CB7BB7"/>
    <w:rsid w:val="00CB7D75"/>
    <w:rsid w:val="00CC081A"/>
    <w:rsid w:val="00CC0B13"/>
    <w:rsid w:val="00CC12BA"/>
    <w:rsid w:val="00CC19A5"/>
    <w:rsid w:val="00CC1AFB"/>
    <w:rsid w:val="00CC2364"/>
    <w:rsid w:val="00CC2F87"/>
    <w:rsid w:val="00CC3002"/>
    <w:rsid w:val="00CC41A1"/>
    <w:rsid w:val="00CC537A"/>
    <w:rsid w:val="00CC615E"/>
    <w:rsid w:val="00CC6545"/>
    <w:rsid w:val="00CC69B3"/>
    <w:rsid w:val="00CD0076"/>
    <w:rsid w:val="00CD02BA"/>
    <w:rsid w:val="00CD02E4"/>
    <w:rsid w:val="00CD0B7E"/>
    <w:rsid w:val="00CD1A0A"/>
    <w:rsid w:val="00CD218A"/>
    <w:rsid w:val="00CD246D"/>
    <w:rsid w:val="00CD277A"/>
    <w:rsid w:val="00CD293F"/>
    <w:rsid w:val="00CD2CD3"/>
    <w:rsid w:val="00CD2F4E"/>
    <w:rsid w:val="00CD367E"/>
    <w:rsid w:val="00CD3D54"/>
    <w:rsid w:val="00CD5225"/>
    <w:rsid w:val="00CD63D5"/>
    <w:rsid w:val="00CD64BE"/>
    <w:rsid w:val="00CD6F08"/>
    <w:rsid w:val="00CD7002"/>
    <w:rsid w:val="00CE04BF"/>
    <w:rsid w:val="00CE05B1"/>
    <w:rsid w:val="00CE0900"/>
    <w:rsid w:val="00CE0BE5"/>
    <w:rsid w:val="00CE0EF0"/>
    <w:rsid w:val="00CE1067"/>
    <w:rsid w:val="00CE1887"/>
    <w:rsid w:val="00CE1FB3"/>
    <w:rsid w:val="00CE26A7"/>
    <w:rsid w:val="00CE2F78"/>
    <w:rsid w:val="00CE36AE"/>
    <w:rsid w:val="00CE38DB"/>
    <w:rsid w:val="00CE4942"/>
    <w:rsid w:val="00CE4A69"/>
    <w:rsid w:val="00CF04CB"/>
    <w:rsid w:val="00CF0652"/>
    <w:rsid w:val="00CF1170"/>
    <w:rsid w:val="00CF1632"/>
    <w:rsid w:val="00CF1645"/>
    <w:rsid w:val="00CF174E"/>
    <w:rsid w:val="00CF1818"/>
    <w:rsid w:val="00CF197A"/>
    <w:rsid w:val="00CF1CCF"/>
    <w:rsid w:val="00CF332B"/>
    <w:rsid w:val="00CF40F7"/>
    <w:rsid w:val="00CF5DFD"/>
    <w:rsid w:val="00CF6246"/>
    <w:rsid w:val="00CF6572"/>
    <w:rsid w:val="00CF68B7"/>
    <w:rsid w:val="00CF7034"/>
    <w:rsid w:val="00CF75BB"/>
    <w:rsid w:val="00CF763F"/>
    <w:rsid w:val="00CF775E"/>
    <w:rsid w:val="00D0001D"/>
    <w:rsid w:val="00D002AD"/>
    <w:rsid w:val="00D007C8"/>
    <w:rsid w:val="00D01D3F"/>
    <w:rsid w:val="00D02001"/>
    <w:rsid w:val="00D02845"/>
    <w:rsid w:val="00D033D7"/>
    <w:rsid w:val="00D04B92"/>
    <w:rsid w:val="00D05133"/>
    <w:rsid w:val="00D057C3"/>
    <w:rsid w:val="00D061FB"/>
    <w:rsid w:val="00D0664D"/>
    <w:rsid w:val="00D06BE7"/>
    <w:rsid w:val="00D07404"/>
    <w:rsid w:val="00D0749D"/>
    <w:rsid w:val="00D0769C"/>
    <w:rsid w:val="00D076F1"/>
    <w:rsid w:val="00D1063E"/>
    <w:rsid w:val="00D10815"/>
    <w:rsid w:val="00D114AB"/>
    <w:rsid w:val="00D12961"/>
    <w:rsid w:val="00D13440"/>
    <w:rsid w:val="00D13F59"/>
    <w:rsid w:val="00D14ABC"/>
    <w:rsid w:val="00D14FF6"/>
    <w:rsid w:val="00D152BE"/>
    <w:rsid w:val="00D1646F"/>
    <w:rsid w:val="00D1666B"/>
    <w:rsid w:val="00D168F3"/>
    <w:rsid w:val="00D17650"/>
    <w:rsid w:val="00D177B6"/>
    <w:rsid w:val="00D17F7A"/>
    <w:rsid w:val="00D21265"/>
    <w:rsid w:val="00D213E3"/>
    <w:rsid w:val="00D21898"/>
    <w:rsid w:val="00D21A9F"/>
    <w:rsid w:val="00D21D69"/>
    <w:rsid w:val="00D21F94"/>
    <w:rsid w:val="00D2297D"/>
    <w:rsid w:val="00D22E34"/>
    <w:rsid w:val="00D22E84"/>
    <w:rsid w:val="00D23275"/>
    <w:rsid w:val="00D2423F"/>
    <w:rsid w:val="00D2450C"/>
    <w:rsid w:val="00D24746"/>
    <w:rsid w:val="00D25087"/>
    <w:rsid w:val="00D25FA4"/>
    <w:rsid w:val="00D261F3"/>
    <w:rsid w:val="00D27919"/>
    <w:rsid w:val="00D31BB5"/>
    <w:rsid w:val="00D31C8C"/>
    <w:rsid w:val="00D31F0D"/>
    <w:rsid w:val="00D32183"/>
    <w:rsid w:val="00D3397C"/>
    <w:rsid w:val="00D34442"/>
    <w:rsid w:val="00D344B0"/>
    <w:rsid w:val="00D34BA1"/>
    <w:rsid w:val="00D36B7C"/>
    <w:rsid w:val="00D37F39"/>
    <w:rsid w:val="00D403AF"/>
    <w:rsid w:val="00D4130B"/>
    <w:rsid w:val="00D41452"/>
    <w:rsid w:val="00D416ED"/>
    <w:rsid w:val="00D423D7"/>
    <w:rsid w:val="00D42A16"/>
    <w:rsid w:val="00D435F7"/>
    <w:rsid w:val="00D437E4"/>
    <w:rsid w:val="00D43D47"/>
    <w:rsid w:val="00D440F6"/>
    <w:rsid w:val="00D446B6"/>
    <w:rsid w:val="00D44894"/>
    <w:rsid w:val="00D44A44"/>
    <w:rsid w:val="00D45A2E"/>
    <w:rsid w:val="00D464DE"/>
    <w:rsid w:val="00D46D28"/>
    <w:rsid w:val="00D47258"/>
    <w:rsid w:val="00D47748"/>
    <w:rsid w:val="00D47992"/>
    <w:rsid w:val="00D5092C"/>
    <w:rsid w:val="00D50C03"/>
    <w:rsid w:val="00D51420"/>
    <w:rsid w:val="00D51652"/>
    <w:rsid w:val="00D52ED0"/>
    <w:rsid w:val="00D533B5"/>
    <w:rsid w:val="00D5345B"/>
    <w:rsid w:val="00D537D5"/>
    <w:rsid w:val="00D54716"/>
    <w:rsid w:val="00D554C1"/>
    <w:rsid w:val="00D55AD6"/>
    <w:rsid w:val="00D55ADF"/>
    <w:rsid w:val="00D55CCC"/>
    <w:rsid w:val="00D55E1D"/>
    <w:rsid w:val="00D55FC1"/>
    <w:rsid w:val="00D563B0"/>
    <w:rsid w:val="00D564C9"/>
    <w:rsid w:val="00D5673A"/>
    <w:rsid w:val="00D56819"/>
    <w:rsid w:val="00D57E2C"/>
    <w:rsid w:val="00D57FEF"/>
    <w:rsid w:val="00D60A05"/>
    <w:rsid w:val="00D60B24"/>
    <w:rsid w:val="00D60CA9"/>
    <w:rsid w:val="00D60CF8"/>
    <w:rsid w:val="00D61227"/>
    <w:rsid w:val="00D614DE"/>
    <w:rsid w:val="00D61ABB"/>
    <w:rsid w:val="00D622A7"/>
    <w:rsid w:val="00D6247E"/>
    <w:rsid w:val="00D63503"/>
    <w:rsid w:val="00D637AE"/>
    <w:rsid w:val="00D6467A"/>
    <w:rsid w:val="00D64732"/>
    <w:rsid w:val="00D64850"/>
    <w:rsid w:val="00D64B93"/>
    <w:rsid w:val="00D65C5A"/>
    <w:rsid w:val="00D66A40"/>
    <w:rsid w:val="00D66B27"/>
    <w:rsid w:val="00D66C5D"/>
    <w:rsid w:val="00D66D67"/>
    <w:rsid w:val="00D67167"/>
    <w:rsid w:val="00D674C2"/>
    <w:rsid w:val="00D709CC"/>
    <w:rsid w:val="00D70B21"/>
    <w:rsid w:val="00D70FE6"/>
    <w:rsid w:val="00D71848"/>
    <w:rsid w:val="00D72188"/>
    <w:rsid w:val="00D729D8"/>
    <w:rsid w:val="00D73473"/>
    <w:rsid w:val="00D7402F"/>
    <w:rsid w:val="00D7428B"/>
    <w:rsid w:val="00D7440B"/>
    <w:rsid w:val="00D74DB8"/>
    <w:rsid w:val="00D74F88"/>
    <w:rsid w:val="00D7602D"/>
    <w:rsid w:val="00D766C9"/>
    <w:rsid w:val="00D77B63"/>
    <w:rsid w:val="00D81B5A"/>
    <w:rsid w:val="00D82407"/>
    <w:rsid w:val="00D82427"/>
    <w:rsid w:val="00D8405C"/>
    <w:rsid w:val="00D84EE5"/>
    <w:rsid w:val="00D8510B"/>
    <w:rsid w:val="00D85133"/>
    <w:rsid w:val="00D8534E"/>
    <w:rsid w:val="00D855CF"/>
    <w:rsid w:val="00D8691D"/>
    <w:rsid w:val="00D86B94"/>
    <w:rsid w:val="00D86ECC"/>
    <w:rsid w:val="00D8755F"/>
    <w:rsid w:val="00D87AD1"/>
    <w:rsid w:val="00D91E6D"/>
    <w:rsid w:val="00D9263E"/>
    <w:rsid w:val="00D92963"/>
    <w:rsid w:val="00D93405"/>
    <w:rsid w:val="00D94290"/>
    <w:rsid w:val="00D94701"/>
    <w:rsid w:val="00D94A1B"/>
    <w:rsid w:val="00D94CF5"/>
    <w:rsid w:val="00D9520B"/>
    <w:rsid w:val="00D95B17"/>
    <w:rsid w:val="00D95D3E"/>
    <w:rsid w:val="00D960F0"/>
    <w:rsid w:val="00D964E1"/>
    <w:rsid w:val="00D9688E"/>
    <w:rsid w:val="00D97980"/>
    <w:rsid w:val="00D97D5E"/>
    <w:rsid w:val="00DA0631"/>
    <w:rsid w:val="00DA0CD5"/>
    <w:rsid w:val="00DA1609"/>
    <w:rsid w:val="00DA160D"/>
    <w:rsid w:val="00DA17BC"/>
    <w:rsid w:val="00DA1EAC"/>
    <w:rsid w:val="00DA2044"/>
    <w:rsid w:val="00DA2E1E"/>
    <w:rsid w:val="00DA3DA3"/>
    <w:rsid w:val="00DA4F30"/>
    <w:rsid w:val="00DA5187"/>
    <w:rsid w:val="00DA6360"/>
    <w:rsid w:val="00DA682D"/>
    <w:rsid w:val="00DA6BFA"/>
    <w:rsid w:val="00DA6D88"/>
    <w:rsid w:val="00DB1410"/>
    <w:rsid w:val="00DB1905"/>
    <w:rsid w:val="00DB2ECC"/>
    <w:rsid w:val="00DB3EC1"/>
    <w:rsid w:val="00DB4117"/>
    <w:rsid w:val="00DB47FA"/>
    <w:rsid w:val="00DB5247"/>
    <w:rsid w:val="00DB66B2"/>
    <w:rsid w:val="00DB79BE"/>
    <w:rsid w:val="00DC05DA"/>
    <w:rsid w:val="00DC0C78"/>
    <w:rsid w:val="00DC287F"/>
    <w:rsid w:val="00DC2EAC"/>
    <w:rsid w:val="00DC30BD"/>
    <w:rsid w:val="00DC394A"/>
    <w:rsid w:val="00DC43EB"/>
    <w:rsid w:val="00DC4C10"/>
    <w:rsid w:val="00DC547E"/>
    <w:rsid w:val="00DC66FF"/>
    <w:rsid w:val="00DC7F46"/>
    <w:rsid w:val="00DD0945"/>
    <w:rsid w:val="00DD0D61"/>
    <w:rsid w:val="00DD1A5F"/>
    <w:rsid w:val="00DD1BA9"/>
    <w:rsid w:val="00DD251D"/>
    <w:rsid w:val="00DD2612"/>
    <w:rsid w:val="00DD37D9"/>
    <w:rsid w:val="00DD3E0A"/>
    <w:rsid w:val="00DD3FA2"/>
    <w:rsid w:val="00DD3FC4"/>
    <w:rsid w:val="00DD4594"/>
    <w:rsid w:val="00DD45B0"/>
    <w:rsid w:val="00DD463E"/>
    <w:rsid w:val="00DD46FC"/>
    <w:rsid w:val="00DD4A8A"/>
    <w:rsid w:val="00DD592B"/>
    <w:rsid w:val="00DD5BD3"/>
    <w:rsid w:val="00DD6510"/>
    <w:rsid w:val="00DD66B3"/>
    <w:rsid w:val="00DE0509"/>
    <w:rsid w:val="00DE0BEC"/>
    <w:rsid w:val="00DE0C50"/>
    <w:rsid w:val="00DE0E25"/>
    <w:rsid w:val="00DE0F2D"/>
    <w:rsid w:val="00DE181B"/>
    <w:rsid w:val="00DE4FA3"/>
    <w:rsid w:val="00DE62C7"/>
    <w:rsid w:val="00DE6C48"/>
    <w:rsid w:val="00DE7F08"/>
    <w:rsid w:val="00DE7FA3"/>
    <w:rsid w:val="00DF0530"/>
    <w:rsid w:val="00DF1287"/>
    <w:rsid w:val="00DF1639"/>
    <w:rsid w:val="00DF20E2"/>
    <w:rsid w:val="00DF2972"/>
    <w:rsid w:val="00DF362A"/>
    <w:rsid w:val="00DF3A2D"/>
    <w:rsid w:val="00DF436C"/>
    <w:rsid w:val="00DF454A"/>
    <w:rsid w:val="00DF45FF"/>
    <w:rsid w:val="00DF4988"/>
    <w:rsid w:val="00DF5200"/>
    <w:rsid w:val="00DF5411"/>
    <w:rsid w:val="00DF5FF9"/>
    <w:rsid w:val="00DF648C"/>
    <w:rsid w:val="00DF673B"/>
    <w:rsid w:val="00DF73B3"/>
    <w:rsid w:val="00DF7785"/>
    <w:rsid w:val="00DF785B"/>
    <w:rsid w:val="00E00729"/>
    <w:rsid w:val="00E008C7"/>
    <w:rsid w:val="00E01196"/>
    <w:rsid w:val="00E011D2"/>
    <w:rsid w:val="00E01E04"/>
    <w:rsid w:val="00E02C8E"/>
    <w:rsid w:val="00E03692"/>
    <w:rsid w:val="00E0461E"/>
    <w:rsid w:val="00E04CE4"/>
    <w:rsid w:val="00E04E5B"/>
    <w:rsid w:val="00E05065"/>
    <w:rsid w:val="00E0524C"/>
    <w:rsid w:val="00E05588"/>
    <w:rsid w:val="00E05F06"/>
    <w:rsid w:val="00E067DB"/>
    <w:rsid w:val="00E07524"/>
    <w:rsid w:val="00E10B4A"/>
    <w:rsid w:val="00E119DB"/>
    <w:rsid w:val="00E1259B"/>
    <w:rsid w:val="00E1287A"/>
    <w:rsid w:val="00E13124"/>
    <w:rsid w:val="00E13DC3"/>
    <w:rsid w:val="00E141E7"/>
    <w:rsid w:val="00E14781"/>
    <w:rsid w:val="00E14F03"/>
    <w:rsid w:val="00E150AC"/>
    <w:rsid w:val="00E15CA6"/>
    <w:rsid w:val="00E16B8D"/>
    <w:rsid w:val="00E17111"/>
    <w:rsid w:val="00E17A98"/>
    <w:rsid w:val="00E20252"/>
    <w:rsid w:val="00E20B74"/>
    <w:rsid w:val="00E2144A"/>
    <w:rsid w:val="00E21532"/>
    <w:rsid w:val="00E219E7"/>
    <w:rsid w:val="00E21AC4"/>
    <w:rsid w:val="00E21E92"/>
    <w:rsid w:val="00E22259"/>
    <w:rsid w:val="00E22926"/>
    <w:rsid w:val="00E22ACC"/>
    <w:rsid w:val="00E22E32"/>
    <w:rsid w:val="00E2387A"/>
    <w:rsid w:val="00E2394D"/>
    <w:rsid w:val="00E23B07"/>
    <w:rsid w:val="00E24174"/>
    <w:rsid w:val="00E24381"/>
    <w:rsid w:val="00E24424"/>
    <w:rsid w:val="00E24443"/>
    <w:rsid w:val="00E2452E"/>
    <w:rsid w:val="00E25D05"/>
    <w:rsid w:val="00E25DC5"/>
    <w:rsid w:val="00E25EF2"/>
    <w:rsid w:val="00E26113"/>
    <w:rsid w:val="00E26190"/>
    <w:rsid w:val="00E27C31"/>
    <w:rsid w:val="00E307E9"/>
    <w:rsid w:val="00E30DA3"/>
    <w:rsid w:val="00E310E1"/>
    <w:rsid w:val="00E313AA"/>
    <w:rsid w:val="00E31E54"/>
    <w:rsid w:val="00E32A9C"/>
    <w:rsid w:val="00E34135"/>
    <w:rsid w:val="00E355AA"/>
    <w:rsid w:val="00E35774"/>
    <w:rsid w:val="00E371CE"/>
    <w:rsid w:val="00E37DEB"/>
    <w:rsid w:val="00E406FC"/>
    <w:rsid w:val="00E4125D"/>
    <w:rsid w:val="00E41AAB"/>
    <w:rsid w:val="00E41B97"/>
    <w:rsid w:val="00E442D7"/>
    <w:rsid w:val="00E44F15"/>
    <w:rsid w:val="00E45669"/>
    <w:rsid w:val="00E4585F"/>
    <w:rsid w:val="00E465D8"/>
    <w:rsid w:val="00E469EE"/>
    <w:rsid w:val="00E46F0E"/>
    <w:rsid w:val="00E4711F"/>
    <w:rsid w:val="00E47EF7"/>
    <w:rsid w:val="00E51486"/>
    <w:rsid w:val="00E51EF7"/>
    <w:rsid w:val="00E52DF0"/>
    <w:rsid w:val="00E53DEA"/>
    <w:rsid w:val="00E53EE2"/>
    <w:rsid w:val="00E543BE"/>
    <w:rsid w:val="00E54970"/>
    <w:rsid w:val="00E55900"/>
    <w:rsid w:val="00E569CD"/>
    <w:rsid w:val="00E56C9D"/>
    <w:rsid w:val="00E57877"/>
    <w:rsid w:val="00E57C47"/>
    <w:rsid w:val="00E57C7E"/>
    <w:rsid w:val="00E60466"/>
    <w:rsid w:val="00E6108A"/>
    <w:rsid w:val="00E61291"/>
    <w:rsid w:val="00E620F7"/>
    <w:rsid w:val="00E62E62"/>
    <w:rsid w:val="00E633FE"/>
    <w:rsid w:val="00E6388E"/>
    <w:rsid w:val="00E63B41"/>
    <w:rsid w:val="00E63F91"/>
    <w:rsid w:val="00E64446"/>
    <w:rsid w:val="00E64858"/>
    <w:rsid w:val="00E64D9F"/>
    <w:rsid w:val="00E66D1A"/>
    <w:rsid w:val="00E671D8"/>
    <w:rsid w:val="00E67724"/>
    <w:rsid w:val="00E67777"/>
    <w:rsid w:val="00E7019C"/>
    <w:rsid w:val="00E70ED7"/>
    <w:rsid w:val="00E710B8"/>
    <w:rsid w:val="00E71523"/>
    <w:rsid w:val="00E71706"/>
    <w:rsid w:val="00E71782"/>
    <w:rsid w:val="00E71BF1"/>
    <w:rsid w:val="00E71F29"/>
    <w:rsid w:val="00E720C5"/>
    <w:rsid w:val="00E72EF5"/>
    <w:rsid w:val="00E73282"/>
    <w:rsid w:val="00E73295"/>
    <w:rsid w:val="00E73A68"/>
    <w:rsid w:val="00E75FA6"/>
    <w:rsid w:val="00E766B4"/>
    <w:rsid w:val="00E81904"/>
    <w:rsid w:val="00E81C94"/>
    <w:rsid w:val="00E81E33"/>
    <w:rsid w:val="00E81EA7"/>
    <w:rsid w:val="00E81F0A"/>
    <w:rsid w:val="00E82F6D"/>
    <w:rsid w:val="00E82FAC"/>
    <w:rsid w:val="00E86302"/>
    <w:rsid w:val="00E86880"/>
    <w:rsid w:val="00E86A5E"/>
    <w:rsid w:val="00E86ECC"/>
    <w:rsid w:val="00E86FAE"/>
    <w:rsid w:val="00E90568"/>
    <w:rsid w:val="00E91245"/>
    <w:rsid w:val="00E9154F"/>
    <w:rsid w:val="00E91BDB"/>
    <w:rsid w:val="00E91E03"/>
    <w:rsid w:val="00E92CC1"/>
    <w:rsid w:val="00E930E0"/>
    <w:rsid w:val="00E936C3"/>
    <w:rsid w:val="00E94262"/>
    <w:rsid w:val="00E94C58"/>
    <w:rsid w:val="00E9595C"/>
    <w:rsid w:val="00E95CBE"/>
    <w:rsid w:val="00E95DCE"/>
    <w:rsid w:val="00E96612"/>
    <w:rsid w:val="00E96F22"/>
    <w:rsid w:val="00E97681"/>
    <w:rsid w:val="00EA09BF"/>
    <w:rsid w:val="00EA0AE9"/>
    <w:rsid w:val="00EA1287"/>
    <w:rsid w:val="00EA1336"/>
    <w:rsid w:val="00EA20DF"/>
    <w:rsid w:val="00EA2700"/>
    <w:rsid w:val="00EA270B"/>
    <w:rsid w:val="00EA2DB8"/>
    <w:rsid w:val="00EA2E24"/>
    <w:rsid w:val="00EA3720"/>
    <w:rsid w:val="00EA4817"/>
    <w:rsid w:val="00EA4A4F"/>
    <w:rsid w:val="00EA56D5"/>
    <w:rsid w:val="00EA5744"/>
    <w:rsid w:val="00EA5996"/>
    <w:rsid w:val="00EA6824"/>
    <w:rsid w:val="00EA68B5"/>
    <w:rsid w:val="00EA7912"/>
    <w:rsid w:val="00EA7A5E"/>
    <w:rsid w:val="00EB0122"/>
    <w:rsid w:val="00EB2143"/>
    <w:rsid w:val="00EB35B6"/>
    <w:rsid w:val="00EB368D"/>
    <w:rsid w:val="00EB3D87"/>
    <w:rsid w:val="00EB3EFF"/>
    <w:rsid w:val="00EB42A3"/>
    <w:rsid w:val="00EB4D20"/>
    <w:rsid w:val="00EB4E6F"/>
    <w:rsid w:val="00EB5561"/>
    <w:rsid w:val="00EB5BA3"/>
    <w:rsid w:val="00EB5BD3"/>
    <w:rsid w:val="00EB7500"/>
    <w:rsid w:val="00EC09FD"/>
    <w:rsid w:val="00EC17A8"/>
    <w:rsid w:val="00EC23F7"/>
    <w:rsid w:val="00EC3348"/>
    <w:rsid w:val="00EC40D1"/>
    <w:rsid w:val="00EC4D66"/>
    <w:rsid w:val="00EC5291"/>
    <w:rsid w:val="00EC5331"/>
    <w:rsid w:val="00EC5613"/>
    <w:rsid w:val="00EC5F23"/>
    <w:rsid w:val="00EC63FD"/>
    <w:rsid w:val="00EC6F96"/>
    <w:rsid w:val="00EC7622"/>
    <w:rsid w:val="00ED1570"/>
    <w:rsid w:val="00ED1828"/>
    <w:rsid w:val="00ED2972"/>
    <w:rsid w:val="00ED2A9F"/>
    <w:rsid w:val="00ED3233"/>
    <w:rsid w:val="00ED3289"/>
    <w:rsid w:val="00ED3421"/>
    <w:rsid w:val="00ED3622"/>
    <w:rsid w:val="00ED3E32"/>
    <w:rsid w:val="00ED40DA"/>
    <w:rsid w:val="00ED42D7"/>
    <w:rsid w:val="00ED4D56"/>
    <w:rsid w:val="00ED4E8C"/>
    <w:rsid w:val="00ED4F08"/>
    <w:rsid w:val="00ED5AC9"/>
    <w:rsid w:val="00ED5EAD"/>
    <w:rsid w:val="00ED65C0"/>
    <w:rsid w:val="00ED669B"/>
    <w:rsid w:val="00ED72AC"/>
    <w:rsid w:val="00ED7B41"/>
    <w:rsid w:val="00ED7F4A"/>
    <w:rsid w:val="00EE043D"/>
    <w:rsid w:val="00EE20A4"/>
    <w:rsid w:val="00EE29DE"/>
    <w:rsid w:val="00EE2AA8"/>
    <w:rsid w:val="00EE335E"/>
    <w:rsid w:val="00EE38DF"/>
    <w:rsid w:val="00EE3BA3"/>
    <w:rsid w:val="00EE3FA4"/>
    <w:rsid w:val="00EE438A"/>
    <w:rsid w:val="00EE48ED"/>
    <w:rsid w:val="00EE4B9A"/>
    <w:rsid w:val="00EE5A8A"/>
    <w:rsid w:val="00EE5F6C"/>
    <w:rsid w:val="00EE668B"/>
    <w:rsid w:val="00EE7108"/>
    <w:rsid w:val="00EE781F"/>
    <w:rsid w:val="00EF12D0"/>
    <w:rsid w:val="00EF13D6"/>
    <w:rsid w:val="00EF156A"/>
    <w:rsid w:val="00EF1B9B"/>
    <w:rsid w:val="00EF264F"/>
    <w:rsid w:val="00EF27F9"/>
    <w:rsid w:val="00EF2D37"/>
    <w:rsid w:val="00EF2DB2"/>
    <w:rsid w:val="00EF4594"/>
    <w:rsid w:val="00EF49C4"/>
    <w:rsid w:val="00EF4AEF"/>
    <w:rsid w:val="00EF4CFE"/>
    <w:rsid w:val="00EF549F"/>
    <w:rsid w:val="00EF6B51"/>
    <w:rsid w:val="00EF7188"/>
    <w:rsid w:val="00EF74D3"/>
    <w:rsid w:val="00EF7C45"/>
    <w:rsid w:val="00F022B1"/>
    <w:rsid w:val="00F02855"/>
    <w:rsid w:val="00F03969"/>
    <w:rsid w:val="00F04225"/>
    <w:rsid w:val="00F0494E"/>
    <w:rsid w:val="00F05327"/>
    <w:rsid w:val="00F05F50"/>
    <w:rsid w:val="00F063BE"/>
    <w:rsid w:val="00F0678E"/>
    <w:rsid w:val="00F0716F"/>
    <w:rsid w:val="00F073CA"/>
    <w:rsid w:val="00F103EC"/>
    <w:rsid w:val="00F104D2"/>
    <w:rsid w:val="00F104FE"/>
    <w:rsid w:val="00F10DB9"/>
    <w:rsid w:val="00F10F62"/>
    <w:rsid w:val="00F118B2"/>
    <w:rsid w:val="00F137BF"/>
    <w:rsid w:val="00F140FE"/>
    <w:rsid w:val="00F147D3"/>
    <w:rsid w:val="00F1496B"/>
    <w:rsid w:val="00F14B5D"/>
    <w:rsid w:val="00F16915"/>
    <w:rsid w:val="00F17020"/>
    <w:rsid w:val="00F1762B"/>
    <w:rsid w:val="00F177EE"/>
    <w:rsid w:val="00F2008F"/>
    <w:rsid w:val="00F202AA"/>
    <w:rsid w:val="00F206EC"/>
    <w:rsid w:val="00F20FB9"/>
    <w:rsid w:val="00F21325"/>
    <w:rsid w:val="00F2173B"/>
    <w:rsid w:val="00F22C58"/>
    <w:rsid w:val="00F23972"/>
    <w:rsid w:val="00F24374"/>
    <w:rsid w:val="00F24D68"/>
    <w:rsid w:val="00F254D6"/>
    <w:rsid w:val="00F255E0"/>
    <w:rsid w:val="00F255FC"/>
    <w:rsid w:val="00F25C73"/>
    <w:rsid w:val="00F26068"/>
    <w:rsid w:val="00F26F2E"/>
    <w:rsid w:val="00F27C85"/>
    <w:rsid w:val="00F27CEB"/>
    <w:rsid w:val="00F306D1"/>
    <w:rsid w:val="00F30CC1"/>
    <w:rsid w:val="00F32CAC"/>
    <w:rsid w:val="00F3328F"/>
    <w:rsid w:val="00F3358C"/>
    <w:rsid w:val="00F34451"/>
    <w:rsid w:val="00F35205"/>
    <w:rsid w:val="00F3647D"/>
    <w:rsid w:val="00F3669B"/>
    <w:rsid w:val="00F376A8"/>
    <w:rsid w:val="00F404AF"/>
    <w:rsid w:val="00F411F7"/>
    <w:rsid w:val="00F417E6"/>
    <w:rsid w:val="00F41E79"/>
    <w:rsid w:val="00F428F8"/>
    <w:rsid w:val="00F4407F"/>
    <w:rsid w:val="00F443EC"/>
    <w:rsid w:val="00F4442E"/>
    <w:rsid w:val="00F44C5B"/>
    <w:rsid w:val="00F46482"/>
    <w:rsid w:val="00F46F34"/>
    <w:rsid w:val="00F47592"/>
    <w:rsid w:val="00F47B2E"/>
    <w:rsid w:val="00F5021E"/>
    <w:rsid w:val="00F515D2"/>
    <w:rsid w:val="00F52BB9"/>
    <w:rsid w:val="00F5306F"/>
    <w:rsid w:val="00F53563"/>
    <w:rsid w:val="00F536F8"/>
    <w:rsid w:val="00F53D29"/>
    <w:rsid w:val="00F540B8"/>
    <w:rsid w:val="00F54277"/>
    <w:rsid w:val="00F54EB7"/>
    <w:rsid w:val="00F559ED"/>
    <w:rsid w:val="00F5614B"/>
    <w:rsid w:val="00F56A5B"/>
    <w:rsid w:val="00F5723F"/>
    <w:rsid w:val="00F572C0"/>
    <w:rsid w:val="00F60BD8"/>
    <w:rsid w:val="00F6246A"/>
    <w:rsid w:val="00F62831"/>
    <w:rsid w:val="00F628B8"/>
    <w:rsid w:val="00F648C2"/>
    <w:rsid w:val="00F64B40"/>
    <w:rsid w:val="00F651BF"/>
    <w:rsid w:val="00F65A81"/>
    <w:rsid w:val="00F6671F"/>
    <w:rsid w:val="00F66C9D"/>
    <w:rsid w:val="00F670D5"/>
    <w:rsid w:val="00F67544"/>
    <w:rsid w:val="00F67C5D"/>
    <w:rsid w:val="00F7037D"/>
    <w:rsid w:val="00F70557"/>
    <w:rsid w:val="00F70E2D"/>
    <w:rsid w:val="00F72869"/>
    <w:rsid w:val="00F7459A"/>
    <w:rsid w:val="00F75291"/>
    <w:rsid w:val="00F75416"/>
    <w:rsid w:val="00F763A5"/>
    <w:rsid w:val="00F76511"/>
    <w:rsid w:val="00F77161"/>
    <w:rsid w:val="00F77287"/>
    <w:rsid w:val="00F77C9E"/>
    <w:rsid w:val="00F81313"/>
    <w:rsid w:val="00F81388"/>
    <w:rsid w:val="00F81889"/>
    <w:rsid w:val="00F81A32"/>
    <w:rsid w:val="00F82768"/>
    <w:rsid w:val="00F83139"/>
    <w:rsid w:val="00F83AA7"/>
    <w:rsid w:val="00F83C85"/>
    <w:rsid w:val="00F84C4C"/>
    <w:rsid w:val="00F86097"/>
    <w:rsid w:val="00F86B6C"/>
    <w:rsid w:val="00F86CBB"/>
    <w:rsid w:val="00F87037"/>
    <w:rsid w:val="00F87679"/>
    <w:rsid w:val="00F87B0D"/>
    <w:rsid w:val="00F912BE"/>
    <w:rsid w:val="00F91A1F"/>
    <w:rsid w:val="00F920FF"/>
    <w:rsid w:val="00F92565"/>
    <w:rsid w:val="00F92C98"/>
    <w:rsid w:val="00F939E8"/>
    <w:rsid w:val="00F946F7"/>
    <w:rsid w:val="00F95768"/>
    <w:rsid w:val="00F95D9C"/>
    <w:rsid w:val="00F9610C"/>
    <w:rsid w:val="00F968CB"/>
    <w:rsid w:val="00F969AC"/>
    <w:rsid w:val="00F97FB1"/>
    <w:rsid w:val="00FA05CE"/>
    <w:rsid w:val="00FA0E55"/>
    <w:rsid w:val="00FA255C"/>
    <w:rsid w:val="00FA4176"/>
    <w:rsid w:val="00FA42C3"/>
    <w:rsid w:val="00FA460D"/>
    <w:rsid w:val="00FA4CD0"/>
    <w:rsid w:val="00FA4DBC"/>
    <w:rsid w:val="00FA4DBD"/>
    <w:rsid w:val="00FA5253"/>
    <w:rsid w:val="00FA6338"/>
    <w:rsid w:val="00FA6CF0"/>
    <w:rsid w:val="00FA6DD7"/>
    <w:rsid w:val="00FA73FF"/>
    <w:rsid w:val="00FA7842"/>
    <w:rsid w:val="00FB0999"/>
    <w:rsid w:val="00FB1BBF"/>
    <w:rsid w:val="00FB1DD2"/>
    <w:rsid w:val="00FB212F"/>
    <w:rsid w:val="00FB21CE"/>
    <w:rsid w:val="00FB3195"/>
    <w:rsid w:val="00FB340F"/>
    <w:rsid w:val="00FB345A"/>
    <w:rsid w:val="00FB3F04"/>
    <w:rsid w:val="00FB3FA8"/>
    <w:rsid w:val="00FB3FDF"/>
    <w:rsid w:val="00FB40C3"/>
    <w:rsid w:val="00FB42BC"/>
    <w:rsid w:val="00FB4666"/>
    <w:rsid w:val="00FB4C8A"/>
    <w:rsid w:val="00FB4EE5"/>
    <w:rsid w:val="00FB63BA"/>
    <w:rsid w:val="00FB7DDD"/>
    <w:rsid w:val="00FB7EA0"/>
    <w:rsid w:val="00FC04A8"/>
    <w:rsid w:val="00FC1295"/>
    <w:rsid w:val="00FC28D0"/>
    <w:rsid w:val="00FC29A7"/>
    <w:rsid w:val="00FC3250"/>
    <w:rsid w:val="00FC3739"/>
    <w:rsid w:val="00FC405B"/>
    <w:rsid w:val="00FC4209"/>
    <w:rsid w:val="00FC45F8"/>
    <w:rsid w:val="00FC4792"/>
    <w:rsid w:val="00FC48EA"/>
    <w:rsid w:val="00FC4DE7"/>
    <w:rsid w:val="00FC50E0"/>
    <w:rsid w:val="00FC5597"/>
    <w:rsid w:val="00FD037F"/>
    <w:rsid w:val="00FD1651"/>
    <w:rsid w:val="00FD1738"/>
    <w:rsid w:val="00FD347B"/>
    <w:rsid w:val="00FD3E9C"/>
    <w:rsid w:val="00FD476F"/>
    <w:rsid w:val="00FD5061"/>
    <w:rsid w:val="00FD5B21"/>
    <w:rsid w:val="00FD5FF1"/>
    <w:rsid w:val="00FD648A"/>
    <w:rsid w:val="00FD69BF"/>
    <w:rsid w:val="00FD6DCB"/>
    <w:rsid w:val="00FD751C"/>
    <w:rsid w:val="00FD77F0"/>
    <w:rsid w:val="00FD79F4"/>
    <w:rsid w:val="00FE10B1"/>
    <w:rsid w:val="00FE1747"/>
    <w:rsid w:val="00FE33EB"/>
    <w:rsid w:val="00FE36FF"/>
    <w:rsid w:val="00FE397B"/>
    <w:rsid w:val="00FE3EA0"/>
    <w:rsid w:val="00FE57E8"/>
    <w:rsid w:val="00FE5917"/>
    <w:rsid w:val="00FE59EF"/>
    <w:rsid w:val="00FE5D11"/>
    <w:rsid w:val="00FE6636"/>
    <w:rsid w:val="00FE6D6E"/>
    <w:rsid w:val="00FE6F3A"/>
    <w:rsid w:val="00FE77D8"/>
    <w:rsid w:val="00FE7B69"/>
    <w:rsid w:val="00FF16DC"/>
    <w:rsid w:val="00FF175C"/>
    <w:rsid w:val="00FF18F7"/>
    <w:rsid w:val="00FF1BE1"/>
    <w:rsid w:val="00FF29E3"/>
    <w:rsid w:val="00FF3910"/>
    <w:rsid w:val="00FF399B"/>
    <w:rsid w:val="00FF3B21"/>
    <w:rsid w:val="00FF3EB4"/>
    <w:rsid w:val="00FF404A"/>
    <w:rsid w:val="00FF4778"/>
    <w:rsid w:val="00FF6409"/>
    <w:rsid w:val="00FF7E46"/>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2ACB40"/>
  <w15:docId w15:val="{3AC820B2-E59C-42E0-AFB4-EE4B07D79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F1CCF"/>
    <w:pPr>
      <w:spacing w:after="120" w:line="259" w:lineRule="auto"/>
      <w:jc w:val="both"/>
    </w:pPr>
    <w:rPr>
      <w:rFonts w:ascii="Cambria" w:hAnsi="Cambria"/>
      <w:sz w:val="20"/>
      <w:szCs w:val="22"/>
      <w:lang w:val="sk-SK"/>
    </w:rPr>
  </w:style>
  <w:style w:type="paragraph" w:styleId="Nadpis1">
    <w:name w:val="heading 1"/>
    <w:basedOn w:val="Normlny"/>
    <w:next w:val="Normlny"/>
    <w:link w:val="Nadpis1Char"/>
    <w:autoRedefine/>
    <w:uiPriority w:val="9"/>
    <w:qFormat/>
    <w:rsid w:val="00BF6A10"/>
    <w:pPr>
      <w:widowControl w:val="0"/>
      <w:numPr>
        <w:numId w:val="19"/>
      </w:numPr>
      <w:spacing w:after="240"/>
      <w:ind w:left="0"/>
      <w:jc w:val="left"/>
      <w:outlineLvl w:val="0"/>
    </w:pPr>
    <w:rPr>
      <w:rFonts w:ascii="Nudista" w:eastAsiaTheme="majorEastAsia" w:hAnsi="Nudista" w:cstheme="majorBidi"/>
      <w:b/>
      <w:sz w:val="28"/>
      <w:szCs w:val="28"/>
      <w:u w:val="single"/>
    </w:rPr>
  </w:style>
  <w:style w:type="paragraph" w:styleId="Nadpis2">
    <w:name w:val="heading 2"/>
    <w:basedOn w:val="Podtitul"/>
    <w:next w:val="Normlny"/>
    <w:link w:val="Nadpis2Char"/>
    <w:autoRedefine/>
    <w:uiPriority w:val="9"/>
    <w:unhideWhenUsed/>
    <w:qFormat/>
    <w:rsid w:val="0092757A"/>
    <w:pPr>
      <w:widowControl w:val="0"/>
      <w:numPr>
        <w:numId w:val="19"/>
      </w:numPr>
      <w:spacing w:before="240" w:after="240"/>
      <w:outlineLvl w:val="1"/>
    </w:pPr>
    <w:rPr>
      <w:rFonts w:ascii="Cambria" w:eastAsiaTheme="minorHAnsi" w:hAnsi="Cambria"/>
      <w:b/>
      <w:color w:val="auto"/>
      <w:spacing w:val="0"/>
      <w:sz w:val="24"/>
    </w:rPr>
  </w:style>
  <w:style w:type="paragraph" w:styleId="Nadpis3">
    <w:name w:val="heading 3"/>
    <w:basedOn w:val="Podtitul"/>
    <w:next w:val="Normlny"/>
    <w:link w:val="Nadpis3Char"/>
    <w:autoRedefine/>
    <w:uiPriority w:val="9"/>
    <w:unhideWhenUsed/>
    <w:qFormat/>
    <w:rsid w:val="0096365D"/>
    <w:pPr>
      <w:widowControl w:val="0"/>
      <w:numPr>
        <w:ilvl w:val="2"/>
        <w:numId w:val="19"/>
      </w:numPr>
      <w:spacing w:before="240" w:after="240"/>
      <w:outlineLvl w:val="2"/>
    </w:pPr>
    <w:rPr>
      <w:rFonts w:ascii="Cambria" w:eastAsiaTheme="minorHAnsi" w:hAnsi="Cambria"/>
      <w:b/>
      <w:color w:val="008998"/>
      <w:spacing w:val="0"/>
      <w:sz w:val="20"/>
    </w:rPr>
  </w:style>
  <w:style w:type="paragraph" w:styleId="Nadpis4">
    <w:name w:val="heading 4"/>
    <w:basedOn w:val="Podtitul"/>
    <w:next w:val="Normlny"/>
    <w:link w:val="Nadpis4Char"/>
    <w:autoRedefine/>
    <w:uiPriority w:val="9"/>
    <w:unhideWhenUsed/>
    <w:qFormat/>
    <w:rsid w:val="007D3A0F"/>
    <w:pPr>
      <w:widowControl w:val="0"/>
      <w:numPr>
        <w:ilvl w:val="3"/>
        <w:numId w:val="19"/>
      </w:numPr>
      <w:spacing w:after="0" w:line="240" w:lineRule="auto"/>
      <w:outlineLvl w:val="3"/>
    </w:pPr>
    <w:rPr>
      <w:rFonts w:ascii="Cambria" w:eastAsiaTheme="minorHAnsi" w:hAnsi="Cambria" w:cs="Arial"/>
      <w:color w:val="auto"/>
      <w:spacing w:val="0"/>
      <w:sz w:val="20"/>
      <w:szCs w:val="20"/>
    </w:rPr>
  </w:style>
  <w:style w:type="paragraph" w:styleId="Nadpis5">
    <w:name w:val="heading 5"/>
    <w:basedOn w:val="Normlny"/>
    <w:next w:val="Normlny"/>
    <w:link w:val="Nadpis5Char"/>
    <w:autoRedefine/>
    <w:uiPriority w:val="9"/>
    <w:unhideWhenUsed/>
    <w:qFormat/>
    <w:rsid w:val="004C223F"/>
    <w:pPr>
      <w:widowControl w:val="0"/>
      <w:numPr>
        <w:ilvl w:val="4"/>
        <w:numId w:val="19"/>
      </w:numPr>
      <w:tabs>
        <w:tab w:val="left" w:pos="1418"/>
      </w:tabs>
      <w:outlineLvl w:val="4"/>
    </w:pPr>
    <w:rPr>
      <w:rFonts w:eastAsiaTheme="majorEastAsia" w:cstheme="majorBidi"/>
    </w:rPr>
  </w:style>
  <w:style w:type="paragraph" w:styleId="Nadpis6">
    <w:name w:val="heading 6"/>
    <w:next w:val="Normlny"/>
    <w:link w:val="Nadpis6Char"/>
    <w:autoRedefine/>
    <w:unhideWhenUsed/>
    <w:qFormat/>
    <w:rsid w:val="008E1487"/>
    <w:pPr>
      <w:widowControl w:val="0"/>
      <w:numPr>
        <w:ilvl w:val="5"/>
        <w:numId w:val="19"/>
      </w:numPr>
      <w:spacing w:after="120" w:line="259" w:lineRule="auto"/>
      <w:jc w:val="both"/>
      <w:outlineLvl w:val="5"/>
    </w:pPr>
    <w:rPr>
      <w:rFonts w:ascii="Cambria" w:eastAsiaTheme="majorEastAsia" w:hAnsi="Cambria" w:cstheme="majorBidi"/>
      <w:sz w:val="20"/>
      <w:szCs w:val="32"/>
      <w:lang w:val="sk-SK"/>
    </w:rPr>
  </w:style>
  <w:style w:type="paragraph" w:styleId="Nadpis7">
    <w:name w:val="heading 7"/>
    <w:basedOn w:val="Normlny"/>
    <w:next w:val="Normlny"/>
    <w:link w:val="Nadpis7Char"/>
    <w:autoRedefine/>
    <w:unhideWhenUsed/>
    <w:qFormat/>
    <w:rsid w:val="00AB6B8B"/>
    <w:pPr>
      <w:widowControl w:val="0"/>
      <w:numPr>
        <w:ilvl w:val="6"/>
        <w:numId w:val="19"/>
      </w:numPr>
      <w:outlineLvl w:val="6"/>
    </w:pPr>
    <w:rPr>
      <w:rFonts w:eastAsiaTheme="majorEastAsia" w:cstheme="majorBidi"/>
      <w:iCs/>
    </w:rPr>
  </w:style>
  <w:style w:type="paragraph" w:styleId="Nadpis8">
    <w:name w:val="heading 8"/>
    <w:basedOn w:val="Normlny"/>
    <w:next w:val="Normlny"/>
    <w:link w:val="Nadpis8Char"/>
    <w:unhideWhenUsed/>
    <w:qFormat/>
    <w:rsid w:val="0081509E"/>
    <w:pPr>
      <w:keepNext/>
      <w:keepLines/>
      <w:numPr>
        <w:ilvl w:val="7"/>
        <w:numId w:val="15"/>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nhideWhenUsed/>
    <w:qFormat/>
    <w:rsid w:val="00581D0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BF6A10"/>
    <w:rPr>
      <w:rFonts w:ascii="Nudista" w:eastAsiaTheme="majorEastAsia" w:hAnsi="Nudista" w:cstheme="majorBidi"/>
      <w:b/>
      <w:sz w:val="28"/>
      <w:szCs w:val="28"/>
      <w:u w:val="single"/>
      <w:lang w:val="sk-SK"/>
    </w:rPr>
  </w:style>
  <w:style w:type="paragraph" w:styleId="Hlavika">
    <w:name w:val="header"/>
    <w:aliases w:val="Header - Table"/>
    <w:basedOn w:val="Normlny"/>
    <w:link w:val="Hlavika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CF197A"/>
    <w:rPr>
      <w:rFonts w:ascii="bill corporate narrow medium" w:hAnsi="bill corporate narrow medium"/>
      <w:color w:val="000000" w:themeColor="text1"/>
      <w:sz w:val="16"/>
    </w:rPr>
  </w:style>
  <w:style w:type="character" w:styleId="Hypertextovprepojenie">
    <w:name w:val="Hyperlink"/>
    <w:basedOn w:val="Predvolenpsmoodseku"/>
    <w:uiPriority w:val="99"/>
    <w:unhideWhenUsed/>
    <w:rsid w:val="00CF197A"/>
    <w:rPr>
      <w:color w:val="000000" w:themeColor="text1"/>
      <w:u w:val="none"/>
    </w:rPr>
  </w:style>
  <w:style w:type="character" w:customStyle="1" w:styleId="Nadpis2Char">
    <w:name w:val="Nadpis 2 Char"/>
    <w:basedOn w:val="Predvolenpsmoodseku"/>
    <w:link w:val="Nadpis2"/>
    <w:uiPriority w:val="9"/>
    <w:rsid w:val="0092757A"/>
    <w:rPr>
      <w:rFonts w:ascii="Cambria" w:hAnsi="Cambria"/>
      <w:b/>
      <w:szCs w:val="22"/>
      <w:lang w:val="sk-SK"/>
    </w:rPr>
  </w:style>
  <w:style w:type="paragraph" w:customStyle="1" w:styleId="ADBEENumberedlist">
    <w:name w:val="ADBEE Numbered list"/>
    <w:basedOn w:val="Normlny"/>
    <w:rsid w:val="00F32CAC"/>
    <w:pPr>
      <w:numPr>
        <w:numId w:val="1"/>
      </w:numPr>
      <w:spacing w:line="288" w:lineRule="auto"/>
      <w:ind w:right="380"/>
    </w:pPr>
    <w:rPr>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Nadpis3Char">
    <w:name w:val="Nadpis 3 Char"/>
    <w:basedOn w:val="Predvolenpsmoodseku"/>
    <w:link w:val="Nadpis3"/>
    <w:uiPriority w:val="9"/>
    <w:rsid w:val="0096365D"/>
    <w:rPr>
      <w:rFonts w:ascii="Cambria" w:hAnsi="Cambria"/>
      <w:b/>
      <w:color w:val="008998"/>
      <w:sz w:val="20"/>
      <w:szCs w:val="22"/>
      <w:lang w:val="sk-SK"/>
    </w:rPr>
  </w:style>
  <w:style w:type="paragraph" w:styleId="Pta">
    <w:name w:val="footer"/>
    <w:basedOn w:val="Normlny"/>
    <w:link w:val="PtaChar"/>
    <w:uiPriority w:val="99"/>
    <w:unhideWhenUsed/>
    <w:rsid w:val="005A4804"/>
    <w:pPr>
      <w:tabs>
        <w:tab w:val="center" w:pos="4536"/>
        <w:tab w:val="right" w:pos="9072"/>
      </w:tabs>
    </w:pPr>
  </w:style>
  <w:style w:type="character" w:customStyle="1" w:styleId="Nadpis4Char">
    <w:name w:val="Nadpis 4 Char"/>
    <w:basedOn w:val="Predvolenpsmoodseku"/>
    <w:link w:val="Nadpis4"/>
    <w:uiPriority w:val="9"/>
    <w:rsid w:val="007D3A0F"/>
    <w:rPr>
      <w:rFonts w:ascii="Cambria" w:hAnsi="Cambria" w:cs="Arial"/>
      <w:sz w:val="20"/>
      <w:szCs w:val="20"/>
      <w:lang w:val="sk-SK"/>
    </w:rPr>
  </w:style>
  <w:style w:type="character" w:customStyle="1" w:styleId="Nadpis5Char">
    <w:name w:val="Nadpis 5 Char"/>
    <w:basedOn w:val="Predvolenpsmoodseku"/>
    <w:link w:val="Nadpis5"/>
    <w:uiPriority w:val="9"/>
    <w:rsid w:val="004C223F"/>
    <w:rPr>
      <w:rFonts w:ascii="Cambria" w:eastAsiaTheme="majorEastAsia" w:hAnsi="Cambria" w:cstheme="majorBidi"/>
      <w:sz w:val="20"/>
      <w:szCs w:val="22"/>
      <w:lang w:val="sk-SK"/>
    </w:rPr>
  </w:style>
  <w:style w:type="character" w:customStyle="1" w:styleId="Nadpis6Char">
    <w:name w:val="Nadpis 6 Char"/>
    <w:basedOn w:val="Predvolenpsmoodseku"/>
    <w:link w:val="Nadpis6"/>
    <w:rsid w:val="008E1487"/>
    <w:rPr>
      <w:rFonts w:ascii="Cambria" w:eastAsiaTheme="majorEastAsia" w:hAnsi="Cambria" w:cstheme="majorBidi"/>
      <w:sz w:val="20"/>
      <w:szCs w:val="32"/>
      <w:lang w:val="sk-SK"/>
    </w:rPr>
  </w:style>
  <w:style w:type="character" w:customStyle="1" w:styleId="Nadpis7Char">
    <w:name w:val="Nadpis 7 Char"/>
    <w:basedOn w:val="Predvolenpsmoodseku"/>
    <w:link w:val="Nadpis7"/>
    <w:rsid w:val="00AB6B8B"/>
    <w:rPr>
      <w:rFonts w:ascii="Cambria" w:eastAsiaTheme="majorEastAsia" w:hAnsi="Cambria" w:cstheme="majorBidi"/>
      <w:iCs/>
      <w:sz w:val="20"/>
      <w:szCs w:val="22"/>
      <w:lang w:val="sk-SK"/>
    </w:rPr>
  </w:style>
  <w:style w:type="character" w:customStyle="1" w:styleId="Nadpis8Char">
    <w:name w:val="Nadpis 8 Char"/>
    <w:basedOn w:val="Predvolenpsmoodseku"/>
    <w:link w:val="Nadpis8"/>
    <w:rsid w:val="0081509E"/>
    <w:rPr>
      <w:rFonts w:asciiTheme="majorHAnsi" w:eastAsiaTheme="majorEastAsia" w:hAnsiTheme="majorHAnsi" w:cstheme="majorBidi"/>
      <w:color w:val="272727" w:themeColor="text1" w:themeTint="D8"/>
      <w:sz w:val="21"/>
      <w:szCs w:val="21"/>
      <w:lang w:val="sk-SK"/>
    </w:rPr>
  </w:style>
  <w:style w:type="character" w:customStyle="1" w:styleId="Nadpis9Char">
    <w:name w:val="Nadpis 9 Char"/>
    <w:basedOn w:val="Predvolenpsmoodseku"/>
    <w:link w:val="Nadpis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PtaChar">
    <w:name w:val="Päta Char"/>
    <w:basedOn w:val="Predvolenpsmoodseku"/>
    <w:link w:val="Pta"/>
    <w:uiPriority w:val="99"/>
    <w:rsid w:val="005A4804"/>
    <w:rPr>
      <w:rFonts w:ascii="PT Serif" w:hAnsi="PT Serif"/>
      <w:color w:val="000000" w:themeColor="text1"/>
      <w:sz w:val="16"/>
      <w:szCs w:val="22"/>
      <w:lang w:val="sk-SK"/>
    </w:rPr>
  </w:style>
  <w:style w:type="table" w:styleId="Mriekatabuky">
    <w:name w:val="Table Grid"/>
    <w:basedOn w:val="Normlnatabuka"/>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D23275"/>
    <w:pPr>
      <w:tabs>
        <w:tab w:val="right" w:leader="dot" w:pos="8913"/>
      </w:tabs>
      <w:spacing w:before="60" w:after="60"/>
      <w:ind w:left="1134" w:hanging="1134"/>
      <w:jc w:val="left"/>
    </w:pPr>
    <w:rPr>
      <w:rFonts w:cs="Times New Roman"/>
      <w:b/>
      <w:smallCaps/>
      <w:noProof/>
      <w:szCs w:val="20"/>
    </w:rPr>
  </w:style>
  <w:style w:type="paragraph" w:styleId="Obsah1">
    <w:name w:val="toc 1"/>
    <w:aliases w:val="Tatra Tender"/>
    <w:next w:val="Normlny"/>
    <w:autoRedefine/>
    <w:uiPriority w:val="39"/>
    <w:unhideWhenUsed/>
    <w:qFormat/>
    <w:rsid w:val="00AC2081"/>
    <w:pPr>
      <w:tabs>
        <w:tab w:val="right" w:leader="dot" w:pos="8913"/>
      </w:tabs>
      <w:spacing w:before="60" w:after="60" w:line="259" w:lineRule="auto"/>
      <w:ind w:left="709" w:hanging="709"/>
    </w:pPr>
    <w:rPr>
      <w:rFonts w:ascii="Cambria" w:hAnsi="Cambria" w:cs="Times New Roman"/>
      <w:b/>
      <w:bCs/>
      <w:caps/>
      <w:noProof/>
      <w:sz w:val="20"/>
      <w:szCs w:val="20"/>
      <w:lang w:val="sk-SK"/>
    </w:rPr>
  </w:style>
  <w:style w:type="paragraph" w:styleId="Obsah3">
    <w:name w:val="toc 3"/>
    <w:basedOn w:val="Normlny"/>
    <w:next w:val="Normlny"/>
    <w:autoRedefine/>
    <w:uiPriority w:val="39"/>
    <w:unhideWhenUsed/>
    <w:rsid w:val="009A10D6"/>
    <w:pPr>
      <w:tabs>
        <w:tab w:val="right" w:leader="dot" w:pos="8913"/>
      </w:tabs>
      <w:spacing w:after="0"/>
      <w:ind w:left="426" w:hanging="284"/>
      <w:jc w:val="left"/>
    </w:pPr>
    <w:rPr>
      <w:rFonts w:asciiTheme="minorHAnsi" w:hAnsiTheme="minorHAnsi"/>
      <w:i/>
      <w:iCs/>
      <w:szCs w:val="20"/>
    </w:rPr>
  </w:style>
  <w:style w:type="paragraph" w:styleId="Obsah4">
    <w:name w:val="toc 4"/>
    <w:basedOn w:val="Normlny"/>
    <w:next w:val="Normlny"/>
    <w:autoRedefine/>
    <w:uiPriority w:val="39"/>
    <w:unhideWhenUsed/>
    <w:rsid w:val="00C538C4"/>
    <w:pPr>
      <w:spacing w:after="0"/>
      <w:ind w:left="600"/>
      <w:jc w:val="left"/>
    </w:pPr>
    <w:rPr>
      <w:rFonts w:asciiTheme="minorHAnsi" w:hAnsiTheme="minorHAnsi"/>
      <w:sz w:val="18"/>
      <w:szCs w:val="18"/>
    </w:rPr>
  </w:style>
  <w:style w:type="paragraph" w:styleId="Obsah5">
    <w:name w:val="toc 5"/>
    <w:basedOn w:val="Normlny"/>
    <w:next w:val="Normlny"/>
    <w:autoRedefine/>
    <w:uiPriority w:val="39"/>
    <w:unhideWhenUsed/>
    <w:rsid w:val="00C538C4"/>
    <w:pPr>
      <w:spacing w:after="0"/>
      <w:ind w:left="800"/>
      <w:jc w:val="left"/>
    </w:pPr>
    <w:rPr>
      <w:rFonts w:asciiTheme="minorHAnsi" w:hAnsiTheme="minorHAnsi"/>
      <w:sz w:val="18"/>
      <w:szCs w:val="18"/>
    </w:rPr>
  </w:style>
  <w:style w:type="paragraph" w:styleId="Obsah6">
    <w:name w:val="toc 6"/>
    <w:basedOn w:val="Normlny"/>
    <w:next w:val="Normlny"/>
    <w:autoRedefine/>
    <w:uiPriority w:val="39"/>
    <w:unhideWhenUsed/>
    <w:rsid w:val="00C538C4"/>
    <w:pPr>
      <w:spacing w:after="0"/>
      <w:ind w:left="1000"/>
      <w:jc w:val="left"/>
    </w:pPr>
    <w:rPr>
      <w:rFonts w:asciiTheme="minorHAnsi" w:hAnsiTheme="minorHAnsi"/>
      <w:sz w:val="18"/>
      <w:szCs w:val="18"/>
    </w:rPr>
  </w:style>
  <w:style w:type="paragraph" w:styleId="Obsah7">
    <w:name w:val="toc 7"/>
    <w:basedOn w:val="Normlny"/>
    <w:next w:val="Normlny"/>
    <w:autoRedefine/>
    <w:uiPriority w:val="39"/>
    <w:unhideWhenUsed/>
    <w:rsid w:val="00C538C4"/>
    <w:pPr>
      <w:spacing w:after="0"/>
      <w:ind w:left="1200"/>
      <w:jc w:val="left"/>
    </w:pPr>
    <w:rPr>
      <w:rFonts w:asciiTheme="minorHAnsi" w:hAnsiTheme="minorHAnsi"/>
      <w:sz w:val="18"/>
      <w:szCs w:val="18"/>
    </w:rPr>
  </w:style>
  <w:style w:type="paragraph" w:styleId="Obsah8">
    <w:name w:val="toc 8"/>
    <w:basedOn w:val="Normlny"/>
    <w:next w:val="Normlny"/>
    <w:autoRedefine/>
    <w:uiPriority w:val="39"/>
    <w:unhideWhenUsed/>
    <w:rsid w:val="00C538C4"/>
    <w:pPr>
      <w:spacing w:after="0"/>
      <w:ind w:left="1400"/>
      <w:jc w:val="left"/>
    </w:pPr>
    <w:rPr>
      <w:rFonts w:asciiTheme="minorHAnsi" w:hAnsiTheme="minorHAnsi"/>
      <w:sz w:val="18"/>
      <w:szCs w:val="18"/>
    </w:rPr>
  </w:style>
  <w:style w:type="paragraph" w:styleId="Obsah9">
    <w:name w:val="toc 9"/>
    <w:basedOn w:val="Normlny"/>
    <w:next w:val="Normlny"/>
    <w:autoRedefine/>
    <w:uiPriority w:val="39"/>
    <w:unhideWhenUsed/>
    <w:rsid w:val="00C538C4"/>
    <w:pPr>
      <w:spacing w:after="0"/>
      <w:ind w:left="1600"/>
      <w:jc w:val="left"/>
    </w:pPr>
    <w:rPr>
      <w:rFonts w:asciiTheme="minorHAnsi" w:hAnsiTheme="minorHAnsi"/>
      <w:sz w:val="18"/>
      <w:szCs w:val="18"/>
    </w:rPr>
  </w:style>
  <w:style w:type="paragraph" w:styleId="Hlavikaobsahu">
    <w:name w:val="TOC Heading"/>
    <w:basedOn w:val="Nadpis1"/>
    <w:next w:val="Normlny"/>
    <w:uiPriority w:val="39"/>
    <w:unhideWhenUsed/>
    <w:qFormat/>
    <w:rsid w:val="00725997"/>
    <w:pPr>
      <w:numPr>
        <w:numId w:val="0"/>
      </w:numPr>
      <w:spacing w:before="480" w:line="276" w:lineRule="auto"/>
      <w:ind w:left="1276" w:hanging="1276"/>
      <w:outlineLvl w:val="9"/>
    </w:pPr>
    <w:rPr>
      <w:rFonts w:asciiTheme="majorHAnsi" w:hAnsiTheme="majorHAnsi"/>
      <w:b w:val="0"/>
      <w:bCs/>
      <w:color w:val="2E74B5" w:themeColor="accent1" w:themeShade="BF"/>
      <w:lang w:val="en-US"/>
    </w:rPr>
  </w:style>
  <w:style w:type="character" w:styleId="slostrany">
    <w:name w:val="page number"/>
    <w:basedOn w:val="Predvolenpsmoodseku"/>
    <w:uiPriority w:val="99"/>
    <w:semiHidden/>
    <w:unhideWhenUsed/>
    <w:rsid w:val="006F0BEE"/>
  </w:style>
  <w:style w:type="paragraph" w:styleId="Textbubliny">
    <w:name w:val="Balloon Text"/>
    <w:basedOn w:val="Normlny"/>
    <w:link w:val="TextbublinyChar"/>
    <w:uiPriority w:val="99"/>
    <w:unhideWhenUsed/>
    <w:rsid w:val="005C7359"/>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lny"/>
    <w:link w:val="NadpisoznaenedouasAChar"/>
    <w:autoRedefine/>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Textkomentra">
    <w:name w:val="annotation text"/>
    <w:basedOn w:val="Normlny"/>
    <w:link w:val="TextkomentraChar"/>
    <w:unhideWhenUsed/>
    <w:rsid w:val="003E395A"/>
    <w:rPr>
      <w:rFonts w:ascii="Arial" w:eastAsia="Times New Roman" w:hAnsi="Arial" w:cs="Times New Roman"/>
      <w:szCs w:val="20"/>
      <w:lang w:val="cs-CZ" w:eastAsia="sk-SK"/>
    </w:rPr>
  </w:style>
  <w:style w:type="character" w:customStyle="1" w:styleId="TextkomentraChar">
    <w:name w:val="Text komentára Char"/>
    <w:basedOn w:val="Predvolenpsmoodseku"/>
    <w:link w:val="Textkomentra"/>
    <w:rsid w:val="003E395A"/>
    <w:rPr>
      <w:rFonts w:ascii="Arial" w:eastAsia="Times New Roman" w:hAnsi="Arial" w:cs="Times New Roman"/>
      <w:sz w:val="20"/>
      <w:szCs w:val="20"/>
      <w:lang w:val="cs-CZ" w:eastAsia="sk-SK"/>
    </w:rPr>
  </w:style>
  <w:style w:type="character" w:styleId="Odkaznakomentr">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lny"/>
    <w:link w:val="Nadpis2oddielChar"/>
    <w:autoRedefine/>
    <w:locked/>
    <w:rsid w:val="00C2485B"/>
    <w:pPr>
      <w:jc w:val="center"/>
    </w:pPr>
    <w:rPr>
      <w:rFonts w:ascii="Arial" w:eastAsia="Times New Roman" w:hAnsi="Arial" w:cs="Arial"/>
      <w:b/>
      <w:sz w:val="26"/>
      <w:szCs w:val="26"/>
      <w:lang w:eastAsia="sk-SK"/>
    </w:rPr>
  </w:style>
  <w:style w:type="character" w:customStyle="1" w:styleId="Nadpis2oddielChar">
    <w:name w:val="Nadpis 2 (oddiel) Char"/>
    <w:basedOn w:val="Predvolenpsmoodseku"/>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Predvolenpsmoodseku"/>
    <w:link w:val="NadpisoznaenedouasA"/>
    <w:rsid w:val="00C2485B"/>
    <w:rPr>
      <w:rFonts w:ascii="Arial" w:eastAsia="Times New Roman" w:hAnsi="Arial" w:cs="Arial"/>
      <w:b/>
      <w:color w:val="2F5496" w:themeColor="accent5" w:themeShade="BF"/>
      <w:sz w:val="22"/>
      <w:szCs w:val="22"/>
      <w:lang w:val="sk-SK" w:eastAsia="sk-SK"/>
    </w:rPr>
  </w:style>
  <w:style w:type="paragraph" w:styleId="Odsekzoznamu">
    <w:name w:val="List Paragraph"/>
    <w:aliases w:val="body,Odsek zoznamu2,Nad,Odstavec cíl se seznamem,Odstavec_muj,Bullet Number,lp1,lp11,List Paragraph11,Use Case List Paragraph,Bullet 1,Odsek zoznamu1"/>
    <w:basedOn w:val="Normlny"/>
    <w:link w:val="OdsekzoznamuChar"/>
    <w:uiPriority w:val="34"/>
    <w:qFormat/>
    <w:rsid w:val="00EF2D37"/>
    <w:pPr>
      <w:ind w:left="720"/>
      <w:contextualSpacing/>
    </w:pPr>
    <w:rPr>
      <w:rFonts w:ascii="Times New Roman" w:eastAsia="Times New Roman" w:hAnsi="Times New Roman" w:cs="Times New Roman"/>
      <w:szCs w:val="20"/>
      <w:lang w:eastAsia="sk-SK"/>
    </w:rPr>
  </w:style>
  <w:style w:type="paragraph" w:styleId="Zarkazkladnhotextu2">
    <w:name w:val="Body Text Indent 2"/>
    <w:basedOn w:val="Normlny"/>
    <w:link w:val="Zarkazkladnhotextu2Char"/>
    <w:uiPriority w:val="99"/>
    <w:unhideWhenUsed/>
    <w:rsid w:val="00EF2D37"/>
    <w:pPr>
      <w:ind w:left="360"/>
    </w:pPr>
    <w:rPr>
      <w:rFonts w:ascii="Arial" w:eastAsia="Times New Roman" w:hAnsi="Arial" w:cs="Times New Roman"/>
      <w:szCs w:val="24"/>
      <w:lang w:eastAsia="sk-SK"/>
    </w:rPr>
  </w:style>
  <w:style w:type="character" w:customStyle="1" w:styleId="Zarkazkladnhotextu2Char">
    <w:name w:val="Zarážka základného textu 2 Char"/>
    <w:basedOn w:val="Predvolenpsmoodseku"/>
    <w:link w:val="Zarkazkladnhotextu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lny"/>
    <w:autoRedefine/>
    <w:locked/>
    <w:rsid w:val="00F0716F"/>
    <w:pPr>
      <w:numPr>
        <w:numId w:val="6"/>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lny"/>
    <w:link w:val="nadpisedouasCChar"/>
    <w:autoRedefine/>
    <w:locked/>
    <w:rsid w:val="00AB7E74"/>
    <w:pPr>
      <w:numPr>
        <w:numId w:val="7"/>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Nadpis7Char"/>
    <w:link w:val="nadpisedouasC"/>
    <w:rsid w:val="00AB7E74"/>
    <w:rPr>
      <w:rFonts w:ascii="Arial" w:eastAsia="Times New Roman" w:hAnsi="Arial" w:cs="Arial"/>
      <w:b/>
      <w:bCs/>
      <w:iCs w:val="0"/>
      <w:smallCaps/>
      <w:color w:val="2F5496" w:themeColor="accent5" w:themeShade="BF"/>
      <w:spacing w:val="10"/>
      <w:sz w:val="22"/>
      <w:szCs w:val="22"/>
      <w:lang w:val="sk-SK" w:eastAsia="sk-SK"/>
    </w:rPr>
  </w:style>
  <w:style w:type="paragraph" w:customStyle="1" w:styleId="NADPISas">
    <w:name w:val="NADPIS Časť"/>
    <w:basedOn w:val="Normlny"/>
    <w:link w:val="NADPISasChar"/>
    <w:rsid w:val="00AB7E74"/>
    <w:rPr>
      <w:rFonts w:ascii="Arial" w:eastAsia="Times New Roman" w:hAnsi="Arial" w:cs="Arial"/>
      <w:b/>
      <w:bCs/>
      <w:smallCaps/>
      <w:sz w:val="30"/>
      <w:szCs w:val="30"/>
      <w:lang w:eastAsia="sk-SK"/>
    </w:rPr>
  </w:style>
  <w:style w:type="character" w:customStyle="1" w:styleId="NADPISasChar">
    <w:name w:val="NADPIS Časť Char"/>
    <w:basedOn w:val="Predvolenpsmoodseku"/>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lny"/>
    <w:link w:val="nadpisedouasDChar"/>
    <w:autoRedefine/>
    <w:locked/>
    <w:rsid w:val="00AB7E74"/>
    <w:pPr>
      <w:numPr>
        <w:numId w:val="9"/>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Nadpis7Char"/>
    <w:link w:val="nadpisedouasD"/>
    <w:rsid w:val="00AB7E74"/>
    <w:rPr>
      <w:rFonts w:ascii="Arial" w:eastAsia="Times New Roman" w:hAnsi="Arial" w:cs="Arial"/>
      <w:b/>
      <w:bCs/>
      <w:iCs w:val="0"/>
      <w:smallCaps/>
      <w:color w:val="2F5496" w:themeColor="accent5" w:themeShade="BF"/>
      <w:sz w:val="22"/>
      <w:szCs w:val="22"/>
      <w:lang w:val="sk-SK" w:eastAsia="sk-SK"/>
    </w:rPr>
  </w:style>
  <w:style w:type="paragraph" w:customStyle="1" w:styleId="nadpisedouasE">
    <w:name w:val="nadpis (šedou) časť E"/>
    <w:basedOn w:val="Normlny"/>
    <w:link w:val="nadpisedouasEChar"/>
    <w:autoRedefine/>
    <w:locked/>
    <w:rsid w:val="00737281"/>
    <w:pPr>
      <w:numPr>
        <w:numId w:val="10"/>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Nadpis7Char"/>
    <w:link w:val="nadpisedouasE"/>
    <w:rsid w:val="00737281"/>
    <w:rPr>
      <w:rFonts w:ascii="Arial" w:eastAsia="Times New Roman" w:hAnsi="Arial" w:cs="Arial"/>
      <w:b/>
      <w:iCs w:val="0"/>
      <w:smallCaps/>
      <w:color w:val="2F5496" w:themeColor="accent5" w:themeShade="BF"/>
      <w:sz w:val="22"/>
      <w:szCs w:val="22"/>
      <w:lang w:val="sk-SK" w:eastAsia="sk-SK"/>
    </w:rPr>
  </w:style>
  <w:style w:type="paragraph" w:customStyle="1" w:styleId="nadpisedouasG">
    <w:name w:val="nadpis (šedou) časť G"/>
    <w:basedOn w:val="Normlny"/>
    <w:link w:val="nadpisedouasGChar"/>
    <w:autoRedefine/>
    <w:locked/>
    <w:rsid w:val="002A6A37"/>
    <w:pPr>
      <w:numPr>
        <w:numId w:val="11"/>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Nadpis7Char"/>
    <w:link w:val="nadpisedouasG"/>
    <w:rsid w:val="002A6A37"/>
    <w:rPr>
      <w:rFonts w:ascii="Arial" w:eastAsia="Times New Roman" w:hAnsi="Arial" w:cs="Arial"/>
      <w:b/>
      <w:bCs/>
      <w:iCs w:val="0"/>
      <w:smallCaps/>
      <w:color w:val="2F5496" w:themeColor="accent5" w:themeShade="BF"/>
      <w:sz w:val="22"/>
      <w:szCs w:val="22"/>
      <w:lang w:val="sk-SK" w:eastAsia="sk-SK"/>
    </w:rPr>
  </w:style>
  <w:style w:type="paragraph" w:styleId="Textpoznmkypodiarou">
    <w:name w:val="footnote text"/>
    <w:basedOn w:val="Normlny"/>
    <w:link w:val="TextpoznmkypodiarouChar"/>
    <w:uiPriority w:val="99"/>
    <w:semiHidden/>
    <w:unhideWhenUsed/>
    <w:rsid w:val="00B128C4"/>
    <w:rPr>
      <w:szCs w:val="20"/>
    </w:rPr>
  </w:style>
  <w:style w:type="character" w:customStyle="1" w:styleId="TextpoznmkypodiarouChar">
    <w:name w:val="Text poznámky pod čiarou Char"/>
    <w:basedOn w:val="Predvolenpsmoodseku"/>
    <w:link w:val="Textpoznmkypodiarou"/>
    <w:uiPriority w:val="99"/>
    <w:semiHidden/>
    <w:rsid w:val="00B128C4"/>
    <w:rPr>
      <w:rFonts w:ascii="PT Serif" w:hAnsi="PT Serif"/>
      <w:color w:val="000000" w:themeColor="text1"/>
      <w:sz w:val="20"/>
      <w:szCs w:val="20"/>
      <w:lang w:val="sk-SK"/>
    </w:rPr>
  </w:style>
  <w:style w:type="character" w:styleId="Odkaznapoznmkupodiarou">
    <w:name w:val="footnote reference"/>
    <w:basedOn w:val="Predvolenpsmoodseku"/>
    <w:uiPriority w:val="99"/>
    <w:semiHidden/>
    <w:unhideWhenUsed/>
    <w:rsid w:val="00B128C4"/>
    <w:rPr>
      <w:vertAlign w:val="superscript"/>
    </w:rPr>
  </w:style>
  <w:style w:type="paragraph" w:styleId="Textvysvetlivky">
    <w:name w:val="endnote text"/>
    <w:basedOn w:val="Normlny"/>
    <w:link w:val="TextvysvetlivkyChar"/>
    <w:uiPriority w:val="99"/>
    <w:semiHidden/>
    <w:unhideWhenUsed/>
    <w:rsid w:val="00B128C4"/>
    <w:rPr>
      <w:szCs w:val="20"/>
    </w:rPr>
  </w:style>
  <w:style w:type="character" w:customStyle="1" w:styleId="TextvysvetlivkyChar">
    <w:name w:val="Text vysvetlivky Char"/>
    <w:basedOn w:val="Predvolenpsmoodseku"/>
    <w:link w:val="Textvysvetlivky"/>
    <w:uiPriority w:val="99"/>
    <w:semiHidden/>
    <w:rsid w:val="00B128C4"/>
    <w:rPr>
      <w:rFonts w:ascii="PT Serif" w:hAnsi="PT Serif"/>
      <w:color w:val="000000" w:themeColor="text1"/>
      <w:sz w:val="20"/>
      <w:szCs w:val="20"/>
      <w:lang w:val="sk-SK"/>
    </w:rPr>
  </w:style>
  <w:style w:type="character" w:styleId="Odkaznavysvetlivku">
    <w:name w:val="endnote reference"/>
    <w:basedOn w:val="Predvolenpsmoodseku"/>
    <w:uiPriority w:val="99"/>
    <w:semiHidden/>
    <w:unhideWhenUsed/>
    <w:rsid w:val="00B128C4"/>
    <w:rPr>
      <w:vertAlign w:val="superscript"/>
    </w:rPr>
  </w:style>
  <w:style w:type="paragraph" w:styleId="Predmetkomentra">
    <w:name w:val="annotation subject"/>
    <w:basedOn w:val="Textkomentra"/>
    <w:next w:val="Textkomentra"/>
    <w:link w:val="Predmetkomentra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0C6616"/>
    <w:rPr>
      <w:rFonts w:ascii="PT Serif" w:eastAsia="Times New Roman" w:hAnsi="PT Serif" w:cs="Times New Roman"/>
      <w:b/>
      <w:bCs/>
      <w:color w:val="000000" w:themeColor="text1"/>
      <w:sz w:val="20"/>
      <w:szCs w:val="20"/>
      <w:lang w:val="sk-SK" w:eastAsia="sk-SK"/>
    </w:rPr>
  </w:style>
  <w:style w:type="paragraph" w:styleId="Zkladntext">
    <w:name w:val="Body Text"/>
    <w:basedOn w:val="Normlny"/>
    <w:link w:val="ZkladntextChar"/>
    <w:uiPriority w:val="99"/>
    <w:unhideWhenUsed/>
    <w:rsid w:val="00267C85"/>
  </w:style>
  <w:style w:type="character" w:customStyle="1" w:styleId="ZkladntextChar">
    <w:name w:val="Základný text Char"/>
    <w:basedOn w:val="Predvolenpsmoodseku"/>
    <w:link w:val="Zkladntext"/>
    <w:uiPriority w:val="99"/>
    <w:rsid w:val="00267C85"/>
    <w:rPr>
      <w:rFonts w:ascii="PT Serif" w:hAnsi="PT Serif"/>
      <w:color w:val="000000" w:themeColor="text1"/>
      <w:sz w:val="16"/>
      <w:szCs w:val="22"/>
      <w:lang w:val="sk-SK"/>
    </w:rPr>
  </w:style>
  <w:style w:type="character" w:customStyle="1" w:styleId="OdsekzoznamuChar">
    <w:name w:val="Odsek zoznamu Char"/>
    <w:aliases w:val="body Char,Odsek zoznamu2 Char,Nad Char,Odstavec cíl se seznamem Char,Odstavec_muj Char,Bullet Number Char,lp1 Char,lp11 Char,List Paragraph11 Char,Use Case List Paragraph Char,Bullet 1 Char,Odsek zoznamu1 Char"/>
    <w:basedOn w:val="Predvolenpsmoodseku"/>
    <w:link w:val="Odsekzoznamu"/>
    <w:uiPriority w:val="34"/>
    <w:qFormat/>
    <w:rsid w:val="006852D0"/>
    <w:rPr>
      <w:rFonts w:ascii="Times New Roman" w:eastAsia="Times New Roman" w:hAnsi="Times New Roman" w:cs="Times New Roman"/>
      <w:sz w:val="20"/>
      <w:szCs w:val="20"/>
      <w:lang w:val="sk-SK" w:eastAsia="sk-SK"/>
    </w:rPr>
  </w:style>
  <w:style w:type="character" w:styleId="Vrazn">
    <w:name w:val="Strong"/>
    <w:basedOn w:val="Predvolenpsmoodseku"/>
    <w:uiPriority w:val="99"/>
    <w:qFormat/>
    <w:rsid w:val="007B60E5"/>
    <w:rPr>
      <w:rFonts w:cs="Times New Roman"/>
      <w:b/>
      <w:bCs/>
    </w:rPr>
  </w:style>
  <w:style w:type="character" w:customStyle="1" w:styleId="Zkladntext0">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lny"/>
    <w:link w:val="Zkladntext0"/>
    <w:rsid w:val="007E1147"/>
    <w:pPr>
      <w:widowControl w:val="0"/>
      <w:shd w:val="clear" w:color="auto" w:fill="FFFFFF"/>
      <w:spacing w:after="300" w:line="302" w:lineRule="exact"/>
      <w:ind w:hanging="460"/>
      <w:jc w:val="center"/>
    </w:pPr>
    <w:rPr>
      <w:rFonts w:ascii="Times New Roman" w:hAnsi="Times New Roman"/>
      <w:sz w:val="21"/>
      <w:szCs w:val="24"/>
      <w:lang w:val="en-US"/>
    </w:rPr>
  </w:style>
  <w:style w:type="character" w:customStyle="1" w:styleId="apple-converted-space">
    <w:name w:val="apple-converted-space"/>
    <w:basedOn w:val="Predvolenpsmoodseku"/>
    <w:rsid w:val="00FE7B69"/>
  </w:style>
  <w:style w:type="paragraph" w:customStyle="1" w:styleId="05Bullets">
    <w:name w:val="05_Bullets"/>
    <w:basedOn w:val="Normlny"/>
    <w:link w:val="05BulletsChar"/>
    <w:qFormat/>
    <w:rsid w:val="004E43ED"/>
    <w:pPr>
      <w:numPr>
        <w:numId w:val="12"/>
      </w:numPr>
    </w:pPr>
    <w:rPr>
      <w:rFonts w:ascii="Arial" w:eastAsia="Times New Roman" w:hAnsi="Arial" w:cs="Arial"/>
      <w:sz w:val="22"/>
      <w:lang w:eastAsia="hu-HU"/>
    </w:rPr>
  </w:style>
  <w:style w:type="character" w:customStyle="1" w:styleId="05BulletsChar">
    <w:name w:val="05_Bullets Char"/>
    <w:basedOn w:val="Predvolenpsmoodseku"/>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3"/>
      </w:numPr>
    </w:pPr>
  </w:style>
  <w:style w:type="character" w:styleId="Zstupntext">
    <w:name w:val="Placeholder Text"/>
    <w:basedOn w:val="Predvolenpsmoodseku"/>
    <w:uiPriority w:val="99"/>
    <w:semiHidden/>
    <w:rsid w:val="000D4FC2"/>
    <w:rPr>
      <w:color w:val="808080"/>
    </w:rPr>
  </w:style>
  <w:style w:type="paragraph" w:styleId="Revzia">
    <w:name w:val="Revision"/>
    <w:hidden/>
    <w:uiPriority w:val="99"/>
    <w:semiHidden/>
    <w:rsid w:val="000D4FC2"/>
    <w:rPr>
      <w:rFonts w:ascii="PT Serif" w:hAnsi="PT Serif"/>
      <w:color w:val="000000" w:themeColor="text1"/>
      <w:sz w:val="16"/>
      <w:szCs w:val="22"/>
      <w:lang w:val="sk-SK"/>
    </w:rPr>
  </w:style>
  <w:style w:type="character" w:styleId="PouitHypertextovPrepojenie">
    <w:name w:val="FollowedHyperlink"/>
    <w:basedOn w:val="Predvolenpsmoodseku"/>
    <w:uiPriority w:val="99"/>
    <w:semiHidden/>
    <w:unhideWhenUsed/>
    <w:rsid w:val="000D4FC2"/>
    <w:rPr>
      <w:color w:val="954F72" w:themeColor="followedHyperlink"/>
      <w:u w:val="single"/>
    </w:rPr>
  </w:style>
  <w:style w:type="paragraph" w:customStyle="1" w:styleId="msonormal0">
    <w:name w:val="msonormal"/>
    <w:basedOn w:val="Normlny"/>
    <w:rsid w:val="00EA1287"/>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Predvolenpsmoodseku"/>
    <w:uiPriority w:val="99"/>
    <w:semiHidden/>
    <w:rsid w:val="00EA1287"/>
    <w:rPr>
      <w:rFonts w:cs="Times New Roman"/>
      <w:sz w:val="22"/>
      <w:szCs w:val="22"/>
    </w:rPr>
  </w:style>
  <w:style w:type="character" w:customStyle="1" w:styleId="HeaderChar19">
    <w:name w:val="Header Char19"/>
    <w:aliases w:val="Header - Table Char19"/>
    <w:basedOn w:val="Predvolenpsmoodseku"/>
    <w:uiPriority w:val="99"/>
    <w:semiHidden/>
    <w:rsid w:val="00EA1287"/>
    <w:rPr>
      <w:rFonts w:cs="Times New Roman"/>
      <w:sz w:val="22"/>
      <w:szCs w:val="22"/>
    </w:rPr>
  </w:style>
  <w:style w:type="character" w:customStyle="1" w:styleId="HeaderChar18">
    <w:name w:val="Header Char18"/>
    <w:aliases w:val="Header - Table Char18"/>
    <w:basedOn w:val="Predvolenpsmoodseku"/>
    <w:uiPriority w:val="99"/>
    <w:semiHidden/>
    <w:rsid w:val="00EA1287"/>
    <w:rPr>
      <w:rFonts w:cs="Times New Roman"/>
      <w:sz w:val="22"/>
      <w:szCs w:val="22"/>
    </w:rPr>
  </w:style>
  <w:style w:type="character" w:customStyle="1" w:styleId="HeaderChar17">
    <w:name w:val="Header Char17"/>
    <w:aliases w:val="Header - Table Char17"/>
    <w:basedOn w:val="Predvolenpsmoodseku"/>
    <w:uiPriority w:val="99"/>
    <w:semiHidden/>
    <w:rsid w:val="00EA1287"/>
    <w:rPr>
      <w:rFonts w:cs="Times New Roman"/>
      <w:sz w:val="22"/>
      <w:szCs w:val="22"/>
    </w:rPr>
  </w:style>
  <w:style w:type="character" w:customStyle="1" w:styleId="HeaderChar16">
    <w:name w:val="Header Char16"/>
    <w:aliases w:val="Header - Table Char16"/>
    <w:basedOn w:val="Predvolenpsmoodseku"/>
    <w:uiPriority w:val="99"/>
    <w:semiHidden/>
    <w:rsid w:val="00EA1287"/>
    <w:rPr>
      <w:rFonts w:cs="Times New Roman"/>
      <w:sz w:val="22"/>
      <w:szCs w:val="22"/>
    </w:rPr>
  </w:style>
  <w:style w:type="character" w:customStyle="1" w:styleId="HeaderChar15">
    <w:name w:val="Header Char15"/>
    <w:aliases w:val="Header - Table Char15"/>
    <w:basedOn w:val="Predvolenpsmoodseku"/>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A12405"/>
    <w:pPr>
      <w:numPr>
        <w:numId w:val="16"/>
      </w:numPr>
    </w:pPr>
  </w:style>
  <w:style w:type="character" w:customStyle="1" w:styleId="code">
    <w:name w:val="code"/>
    <w:basedOn w:val="Predvolenpsmoodseku"/>
    <w:rsid w:val="008A3679"/>
  </w:style>
  <w:style w:type="character" w:customStyle="1" w:styleId="Nzov1">
    <w:name w:val="Názov1"/>
    <w:basedOn w:val="Predvolenpsmoodseku"/>
    <w:rsid w:val="008A3679"/>
  </w:style>
  <w:style w:type="character" w:customStyle="1" w:styleId="UnresolvedMention1">
    <w:name w:val="Unresolved Mention1"/>
    <w:basedOn w:val="Predvolenpsmoodseku"/>
    <w:uiPriority w:val="99"/>
    <w:semiHidden/>
    <w:unhideWhenUsed/>
    <w:rsid w:val="0086362B"/>
    <w:rPr>
      <w:color w:val="808080"/>
      <w:shd w:val="clear" w:color="auto" w:fill="E6E6E6"/>
    </w:rPr>
  </w:style>
  <w:style w:type="character" w:customStyle="1" w:styleId="UnresolvedMention2">
    <w:name w:val="Unresolved Mention2"/>
    <w:basedOn w:val="Predvolenpsmoodseku"/>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Zkladntext20">
    <w:name w:val="Body Text 2"/>
    <w:basedOn w:val="Normlny"/>
    <w:link w:val="Zkladntext2Char"/>
    <w:uiPriority w:val="99"/>
    <w:semiHidden/>
    <w:unhideWhenUsed/>
    <w:rsid w:val="00880469"/>
    <w:pPr>
      <w:spacing w:line="480" w:lineRule="auto"/>
    </w:pPr>
  </w:style>
  <w:style w:type="character" w:customStyle="1" w:styleId="Zkladntext2Char">
    <w:name w:val="Základný text 2 Char"/>
    <w:basedOn w:val="Predvolenpsmoodseku"/>
    <w:link w:val="Zkladntext20"/>
    <w:uiPriority w:val="99"/>
    <w:semiHidden/>
    <w:rsid w:val="00880469"/>
    <w:rPr>
      <w:rFonts w:ascii="PT Serif" w:hAnsi="PT Serif"/>
      <w:color w:val="000000" w:themeColor="text1"/>
      <w:sz w:val="16"/>
      <w:szCs w:val="22"/>
      <w:lang w:val="sk-SK"/>
    </w:rPr>
  </w:style>
  <w:style w:type="character" w:styleId="Nevyrieenzmienka">
    <w:name w:val="Unresolved Mention"/>
    <w:basedOn w:val="Predvolenpsmoodseku"/>
    <w:uiPriority w:val="99"/>
    <w:semiHidden/>
    <w:unhideWhenUsed/>
    <w:rsid w:val="00EB4D20"/>
    <w:rPr>
      <w:color w:val="605E5C"/>
      <w:shd w:val="clear" w:color="auto" w:fill="E1DFDD"/>
    </w:rPr>
  </w:style>
  <w:style w:type="paragraph" w:customStyle="1" w:styleId="SAP1">
    <w:name w:val="SAŽP 1"/>
    <w:basedOn w:val="Nadpis2"/>
    <w:qFormat/>
    <w:rsid w:val="00D64850"/>
    <w:pPr>
      <w:numPr>
        <w:ilvl w:val="0"/>
        <w:numId w:val="14"/>
      </w:numPr>
    </w:pPr>
    <w:rPr>
      <w:b w:val="0"/>
      <w:color w:val="008998"/>
      <w:sz w:val="20"/>
      <w:szCs w:val="20"/>
      <w:lang w:eastAsia="sk-SK"/>
    </w:rPr>
  </w:style>
  <w:style w:type="paragraph" w:styleId="Podtitul">
    <w:name w:val="Subtitle"/>
    <w:basedOn w:val="Normlny"/>
    <w:next w:val="Normlny"/>
    <w:link w:val="PodtitulChar"/>
    <w:uiPriority w:val="11"/>
    <w:qFormat/>
    <w:rsid w:val="0081509E"/>
    <w:pPr>
      <w:numPr>
        <w:ilvl w:val="1"/>
      </w:numPr>
      <w:spacing w:after="160"/>
    </w:pPr>
    <w:rPr>
      <w:rFonts w:asciiTheme="minorHAnsi" w:eastAsiaTheme="minorEastAsia" w:hAnsiTheme="minorHAnsi"/>
      <w:color w:val="5A5A5A" w:themeColor="text1" w:themeTint="A5"/>
      <w:spacing w:val="15"/>
      <w:sz w:val="22"/>
    </w:rPr>
  </w:style>
  <w:style w:type="character" w:customStyle="1" w:styleId="PodtitulChar">
    <w:name w:val="Podtitul Char"/>
    <w:basedOn w:val="Predvolenpsmoodseku"/>
    <w:link w:val="Podtitul"/>
    <w:uiPriority w:val="11"/>
    <w:rsid w:val="0081509E"/>
    <w:rPr>
      <w:rFonts w:eastAsiaTheme="minorEastAsia"/>
      <w:color w:val="5A5A5A" w:themeColor="text1" w:themeTint="A5"/>
      <w:spacing w:val="15"/>
      <w:sz w:val="22"/>
      <w:szCs w:val="22"/>
      <w:lang w:val="sk-SK"/>
    </w:rPr>
  </w:style>
  <w:style w:type="numbering" w:customStyle="1" w:styleId="Importovantl2">
    <w:name w:val="Importovaný štýl 2"/>
    <w:rsid w:val="00BB6C25"/>
    <w:pPr>
      <w:numPr>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2172">
      <w:bodyDiv w:val="1"/>
      <w:marLeft w:val="0"/>
      <w:marRight w:val="0"/>
      <w:marTop w:val="0"/>
      <w:marBottom w:val="0"/>
      <w:divBdr>
        <w:top w:val="none" w:sz="0" w:space="0" w:color="auto"/>
        <w:left w:val="none" w:sz="0" w:space="0" w:color="auto"/>
        <w:bottom w:val="none" w:sz="0" w:space="0" w:color="auto"/>
        <w:right w:val="none" w:sz="0" w:space="0" w:color="auto"/>
      </w:divBdr>
    </w:div>
    <w:div w:id="22946623">
      <w:bodyDiv w:val="1"/>
      <w:marLeft w:val="0"/>
      <w:marRight w:val="0"/>
      <w:marTop w:val="0"/>
      <w:marBottom w:val="0"/>
      <w:divBdr>
        <w:top w:val="none" w:sz="0" w:space="0" w:color="auto"/>
        <w:left w:val="none" w:sz="0" w:space="0" w:color="auto"/>
        <w:bottom w:val="none" w:sz="0" w:space="0" w:color="auto"/>
        <w:right w:val="none" w:sz="0" w:space="0" w:color="auto"/>
      </w:divBdr>
    </w:div>
    <w:div w:id="54595626">
      <w:bodyDiv w:val="1"/>
      <w:marLeft w:val="0"/>
      <w:marRight w:val="0"/>
      <w:marTop w:val="0"/>
      <w:marBottom w:val="0"/>
      <w:divBdr>
        <w:top w:val="none" w:sz="0" w:space="0" w:color="auto"/>
        <w:left w:val="none" w:sz="0" w:space="0" w:color="auto"/>
        <w:bottom w:val="none" w:sz="0" w:space="0" w:color="auto"/>
        <w:right w:val="none" w:sz="0" w:space="0" w:color="auto"/>
      </w:divBdr>
    </w:div>
    <w:div w:id="85663283">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88622091">
      <w:bodyDiv w:val="1"/>
      <w:marLeft w:val="0"/>
      <w:marRight w:val="0"/>
      <w:marTop w:val="0"/>
      <w:marBottom w:val="0"/>
      <w:divBdr>
        <w:top w:val="none" w:sz="0" w:space="0" w:color="auto"/>
        <w:left w:val="none" w:sz="0" w:space="0" w:color="auto"/>
        <w:bottom w:val="none" w:sz="0" w:space="0" w:color="auto"/>
        <w:right w:val="none" w:sz="0" w:space="0" w:color="auto"/>
      </w:divBdr>
    </w:div>
    <w:div w:id="122845678">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164977410">
      <w:bodyDiv w:val="1"/>
      <w:marLeft w:val="0"/>
      <w:marRight w:val="0"/>
      <w:marTop w:val="0"/>
      <w:marBottom w:val="0"/>
      <w:divBdr>
        <w:top w:val="none" w:sz="0" w:space="0" w:color="auto"/>
        <w:left w:val="none" w:sz="0" w:space="0" w:color="auto"/>
        <w:bottom w:val="none" w:sz="0" w:space="0" w:color="auto"/>
        <w:right w:val="none" w:sz="0" w:space="0" w:color="auto"/>
      </w:divBdr>
    </w:div>
    <w:div w:id="180974350">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23969997">
      <w:bodyDiv w:val="1"/>
      <w:marLeft w:val="0"/>
      <w:marRight w:val="0"/>
      <w:marTop w:val="0"/>
      <w:marBottom w:val="0"/>
      <w:divBdr>
        <w:top w:val="none" w:sz="0" w:space="0" w:color="auto"/>
        <w:left w:val="none" w:sz="0" w:space="0" w:color="auto"/>
        <w:bottom w:val="none" w:sz="0" w:space="0" w:color="auto"/>
        <w:right w:val="none" w:sz="0" w:space="0" w:color="auto"/>
      </w:divBdr>
    </w:div>
    <w:div w:id="379092102">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8256545">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526218224">
      <w:bodyDiv w:val="1"/>
      <w:marLeft w:val="0"/>
      <w:marRight w:val="0"/>
      <w:marTop w:val="0"/>
      <w:marBottom w:val="0"/>
      <w:divBdr>
        <w:top w:val="none" w:sz="0" w:space="0" w:color="auto"/>
        <w:left w:val="none" w:sz="0" w:space="0" w:color="auto"/>
        <w:bottom w:val="none" w:sz="0" w:space="0" w:color="auto"/>
        <w:right w:val="none" w:sz="0" w:space="0" w:color="auto"/>
      </w:divBdr>
    </w:div>
    <w:div w:id="549540831">
      <w:bodyDiv w:val="1"/>
      <w:marLeft w:val="0"/>
      <w:marRight w:val="0"/>
      <w:marTop w:val="0"/>
      <w:marBottom w:val="0"/>
      <w:divBdr>
        <w:top w:val="none" w:sz="0" w:space="0" w:color="auto"/>
        <w:left w:val="none" w:sz="0" w:space="0" w:color="auto"/>
        <w:bottom w:val="none" w:sz="0" w:space="0" w:color="auto"/>
        <w:right w:val="none" w:sz="0" w:space="0" w:color="auto"/>
      </w:divBdr>
    </w:div>
    <w:div w:id="575746385">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667293362">
      <w:bodyDiv w:val="1"/>
      <w:marLeft w:val="0"/>
      <w:marRight w:val="0"/>
      <w:marTop w:val="0"/>
      <w:marBottom w:val="0"/>
      <w:divBdr>
        <w:top w:val="none" w:sz="0" w:space="0" w:color="auto"/>
        <w:left w:val="none" w:sz="0" w:space="0" w:color="auto"/>
        <w:bottom w:val="none" w:sz="0" w:space="0" w:color="auto"/>
        <w:right w:val="none" w:sz="0" w:space="0" w:color="auto"/>
      </w:divBdr>
    </w:div>
    <w:div w:id="668100012">
      <w:bodyDiv w:val="1"/>
      <w:marLeft w:val="0"/>
      <w:marRight w:val="0"/>
      <w:marTop w:val="0"/>
      <w:marBottom w:val="0"/>
      <w:divBdr>
        <w:top w:val="none" w:sz="0" w:space="0" w:color="auto"/>
        <w:left w:val="none" w:sz="0" w:space="0" w:color="auto"/>
        <w:bottom w:val="none" w:sz="0" w:space="0" w:color="auto"/>
        <w:right w:val="none" w:sz="0" w:space="0" w:color="auto"/>
      </w:divBdr>
    </w:div>
    <w:div w:id="744453926">
      <w:bodyDiv w:val="1"/>
      <w:marLeft w:val="0"/>
      <w:marRight w:val="0"/>
      <w:marTop w:val="0"/>
      <w:marBottom w:val="0"/>
      <w:divBdr>
        <w:top w:val="none" w:sz="0" w:space="0" w:color="auto"/>
        <w:left w:val="none" w:sz="0" w:space="0" w:color="auto"/>
        <w:bottom w:val="none" w:sz="0" w:space="0" w:color="auto"/>
        <w:right w:val="none" w:sz="0" w:space="0" w:color="auto"/>
      </w:divBdr>
    </w:div>
    <w:div w:id="748425234">
      <w:bodyDiv w:val="1"/>
      <w:marLeft w:val="0"/>
      <w:marRight w:val="0"/>
      <w:marTop w:val="0"/>
      <w:marBottom w:val="0"/>
      <w:divBdr>
        <w:top w:val="none" w:sz="0" w:space="0" w:color="auto"/>
        <w:left w:val="none" w:sz="0" w:space="0" w:color="auto"/>
        <w:bottom w:val="none" w:sz="0" w:space="0" w:color="auto"/>
        <w:right w:val="none" w:sz="0" w:space="0" w:color="auto"/>
      </w:divBdr>
    </w:div>
    <w:div w:id="751049205">
      <w:bodyDiv w:val="1"/>
      <w:marLeft w:val="0"/>
      <w:marRight w:val="0"/>
      <w:marTop w:val="0"/>
      <w:marBottom w:val="0"/>
      <w:divBdr>
        <w:top w:val="none" w:sz="0" w:space="0" w:color="auto"/>
        <w:left w:val="none" w:sz="0" w:space="0" w:color="auto"/>
        <w:bottom w:val="none" w:sz="0" w:space="0" w:color="auto"/>
        <w:right w:val="none" w:sz="0" w:space="0" w:color="auto"/>
      </w:divBdr>
    </w:div>
    <w:div w:id="772826794">
      <w:bodyDiv w:val="1"/>
      <w:marLeft w:val="0"/>
      <w:marRight w:val="0"/>
      <w:marTop w:val="0"/>
      <w:marBottom w:val="0"/>
      <w:divBdr>
        <w:top w:val="none" w:sz="0" w:space="0" w:color="auto"/>
        <w:left w:val="none" w:sz="0" w:space="0" w:color="auto"/>
        <w:bottom w:val="none" w:sz="0" w:space="0" w:color="auto"/>
        <w:right w:val="none" w:sz="0" w:space="0" w:color="auto"/>
      </w:divBdr>
    </w:div>
    <w:div w:id="782186127">
      <w:bodyDiv w:val="1"/>
      <w:marLeft w:val="0"/>
      <w:marRight w:val="0"/>
      <w:marTop w:val="0"/>
      <w:marBottom w:val="0"/>
      <w:divBdr>
        <w:top w:val="none" w:sz="0" w:space="0" w:color="auto"/>
        <w:left w:val="none" w:sz="0" w:space="0" w:color="auto"/>
        <w:bottom w:val="none" w:sz="0" w:space="0" w:color="auto"/>
        <w:right w:val="none" w:sz="0" w:space="0" w:color="auto"/>
      </w:divBdr>
    </w:div>
    <w:div w:id="835540358">
      <w:bodyDiv w:val="1"/>
      <w:marLeft w:val="0"/>
      <w:marRight w:val="0"/>
      <w:marTop w:val="0"/>
      <w:marBottom w:val="0"/>
      <w:divBdr>
        <w:top w:val="none" w:sz="0" w:space="0" w:color="auto"/>
        <w:left w:val="none" w:sz="0" w:space="0" w:color="auto"/>
        <w:bottom w:val="none" w:sz="0" w:space="0" w:color="auto"/>
        <w:right w:val="none" w:sz="0" w:space="0" w:color="auto"/>
      </w:divBdr>
    </w:div>
    <w:div w:id="850223453">
      <w:bodyDiv w:val="1"/>
      <w:marLeft w:val="0"/>
      <w:marRight w:val="0"/>
      <w:marTop w:val="0"/>
      <w:marBottom w:val="0"/>
      <w:divBdr>
        <w:top w:val="none" w:sz="0" w:space="0" w:color="auto"/>
        <w:left w:val="none" w:sz="0" w:space="0" w:color="auto"/>
        <w:bottom w:val="none" w:sz="0" w:space="0" w:color="auto"/>
        <w:right w:val="none" w:sz="0" w:space="0" w:color="auto"/>
      </w:divBdr>
    </w:div>
    <w:div w:id="854271109">
      <w:bodyDiv w:val="1"/>
      <w:marLeft w:val="0"/>
      <w:marRight w:val="0"/>
      <w:marTop w:val="0"/>
      <w:marBottom w:val="0"/>
      <w:divBdr>
        <w:top w:val="none" w:sz="0" w:space="0" w:color="auto"/>
        <w:left w:val="none" w:sz="0" w:space="0" w:color="auto"/>
        <w:bottom w:val="none" w:sz="0" w:space="0" w:color="auto"/>
        <w:right w:val="none" w:sz="0" w:space="0" w:color="auto"/>
      </w:divBdr>
    </w:div>
    <w:div w:id="876890114">
      <w:bodyDiv w:val="1"/>
      <w:marLeft w:val="0"/>
      <w:marRight w:val="0"/>
      <w:marTop w:val="0"/>
      <w:marBottom w:val="0"/>
      <w:divBdr>
        <w:top w:val="none" w:sz="0" w:space="0" w:color="auto"/>
        <w:left w:val="none" w:sz="0" w:space="0" w:color="auto"/>
        <w:bottom w:val="none" w:sz="0" w:space="0" w:color="auto"/>
        <w:right w:val="none" w:sz="0" w:space="0" w:color="auto"/>
      </w:divBdr>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958730629">
      <w:bodyDiv w:val="1"/>
      <w:marLeft w:val="0"/>
      <w:marRight w:val="0"/>
      <w:marTop w:val="0"/>
      <w:marBottom w:val="0"/>
      <w:divBdr>
        <w:top w:val="none" w:sz="0" w:space="0" w:color="auto"/>
        <w:left w:val="none" w:sz="0" w:space="0" w:color="auto"/>
        <w:bottom w:val="none" w:sz="0" w:space="0" w:color="auto"/>
        <w:right w:val="none" w:sz="0" w:space="0" w:color="auto"/>
      </w:divBdr>
    </w:div>
    <w:div w:id="995769347">
      <w:bodyDiv w:val="1"/>
      <w:marLeft w:val="0"/>
      <w:marRight w:val="0"/>
      <w:marTop w:val="0"/>
      <w:marBottom w:val="0"/>
      <w:divBdr>
        <w:top w:val="none" w:sz="0" w:space="0" w:color="auto"/>
        <w:left w:val="none" w:sz="0" w:space="0" w:color="auto"/>
        <w:bottom w:val="none" w:sz="0" w:space="0" w:color="auto"/>
        <w:right w:val="none" w:sz="0" w:space="0" w:color="auto"/>
      </w:divBdr>
    </w:div>
    <w:div w:id="1036925030">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174222524">
      <w:bodyDiv w:val="1"/>
      <w:marLeft w:val="0"/>
      <w:marRight w:val="0"/>
      <w:marTop w:val="0"/>
      <w:marBottom w:val="0"/>
      <w:divBdr>
        <w:top w:val="none" w:sz="0" w:space="0" w:color="auto"/>
        <w:left w:val="none" w:sz="0" w:space="0" w:color="auto"/>
        <w:bottom w:val="none" w:sz="0" w:space="0" w:color="auto"/>
        <w:right w:val="none" w:sz="0" w:space="0" w:color="auto"/>
      </w:divBdr>
    </w:div>
    <w:div w:id="1181159932">
      <w:bodyDiv w:val="1"/>
      <w:marLeft w:val="0"/>
      <w:marRight w:val="0"/>
      <w:marTop w:val="0"/>
      <w:marBottom w:val="0"/>
      <w:divBdr>
        <w:top w:val="none" w:sz="0" w:space="0" w:color="auto"/>
        <w:left w:val="none" w:sz="0" w:space="0" w:color="auto"/>
        <w:bottom w:val="none" w:sz="0" w:space="0" w:color="auto"/>
        <w:right w:val="none" w:sz="0" w:space="0" w:color="auto"/>
      </w:divBdr>
    </w:div>
    <w:div w:id="1191383124">
      <w:bodyDiv w:val="1"/>
      <w:marLeft w:val="0"/>
      <w:marRight w:val="0"/>
      <w:marTop w:val="0"/>
      <w:marBottom w:val="0"/>
      <w:divBdr>
        <w:top w:val="none" w:sz="0" w:space="0" w:color="auto"/>
        <w:left w:val="none" w:sz="0" w:space="0" w:color="auto"/>
        <w:bottom w:val="none" w:sz="0" w:space="0" w:color="auto"/>
        <w:right w:val="none" w:sz="0" w:space="0" w:color="auto"/>
      </w:divBdr>
    </w:div>
    <w:div w:id="1208837511">
      <w:bodyDiv w:val="1"/>
      <w:marLeft w:val="0"/>
      <w:marRight w:val="0"/>
      <w:marTop w:val="0"/>
      <w:marBottom w:val="0"/>
      <w:divBdr>
        <w:top w:val="none" w:sz="0" w:space="0" w:color="auto"/>
        <w:left w:val="none" w:sz="0" w:space="0" w:color="auto"/>
        <w:bottom w:val="none" w:sz="0" w:space="0" w:color="auto"/>
        <w:right w:val="none" w:sz="0" w:space="0" w:color="auto"/>
      </w:divBdr>
    </w:div>
    <w:div w:id="1215236118">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67829823">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387097533">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21949975">
      <w:bodyDiv w:val="1"/>
      <w:marLeft w:val="0"/>
      <w:marRight w:val="0"/>
      <w:marTop w:val="0"/>
      <w:marBottom w:val="0"/>
      <w:divBdr>
        <w:top w:val="none" w:sz="0" w:space="0" w:color="auto"/>
        <w:left w:val="none" w:sz="0" w:space="0" w:color="auto"/>
        <w:bottom w:val="none" w:sz="0" w:space="0" w:color="auto"/>
        <w:right w:val="none" w:sz="0" w:space="0" w:color="auto"/>
      </w:divBdr>
    </w:div>
    <w:div w:id="1423377900">
      <w:bodyDiv w:val="1"/>
      <w:marLeft w:val="0"/>
      <w:marRight w:val="0"/>
      <w:marTop w:val="0"/>
      <w:marBottom w:val="0"/>
      <w:divBdr>
        <w:top w:val="none" w:sz="0" w:space="0" w:color="auto"/>
        <w:left w:val="none" w:sz="0" w:space="0" w:color="auto"/>
        <w:bottom w:val="none" w:sz="0" w:space="0" w:color="auto"/>
        <w:right w:val="none" w:sz="0" w:space="0" w:color="auto"/>
      </w:divBdr>
    </w:div>
    <w:div w:id="1454014060">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4782548">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591036164">
      <w:bodyDiv w:val="1"/>
      <w:marLeft w:val="0"/>
      <w:marRight w:val="0"/>
      <w:marTop w:val="0"/>
      <w:marBottom w:val="0"/>
      <w:divBdr>
        <w:top w:val="none" w:sz="0" w:space="0" w:color="auto"/>
        <w:left w:val="none" w:sz="0" w:space="0" w:color="auto"/>
        <w:bottom w:val="none" w:sz="0" w:space="0" w:color="auto"/>
        <w:right w:val="none" w:sz="0" w:space="0" w:color="auto"/>
      </w:divBdr>
    </w:div>
    <w:div w:id="1606961999">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816752738">
      <w:bodyDiv w:val="1"/>
      <w:marLeft w:val="0"/>
      <w:marRight w:val="0"/>
      <w:marTop w:val="0"/>
      <w:marBottom w:val="0"/>
      <w:divBdr>
        <w:top w:val="none" w:sz="0" w:space="0" w:color="auto"/>
        <w:left w:val="none" w:sz="0" w:space="0" w:color="auto"/>
        <w:bottom w:val="none" w:sz="0" w:space="0" w:color="auto"/>
        <w:right w:val="none" w:sz="0" w:space="0" w:color="auto"/>
      </w:divBdr>
    </w:div>
    <w:div w:id="1827934815">
      <w:bodyDiv w:val="1"/>
      <w:marLeft w:val="0"/>
      <w:marRight w:val="0"/>
      <w:marTop w:val="0"/>
      <w:marBottom w:val="0"/>
      <w:divBdr>
        <w:top w:val="none" w:sz="0" w:space="0" w:color="auto"/>
        <w:left w:val="none" w:sz="0" w:space="0" w:color="auto"/>
        <w:bottom w:val="none" w:sz="0" w:space="0" w:color="auto"/>
        <w:right w:val="none" w:sz="0" w:space="0" w:color="auto"/>
      </w:divBdr>
    </w:div>
    <w:div w:id="1844125304">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891267233">
      <w:bodyDiv w:val="1"/>
      <w:marLeft w:val="0"/>
      <w:marRight w:val="0"/>
      <w:marTop w:val="0"/>
      <w:marBottom w:val="0"/>
      <w:divBdr>
        <w:top w:val="none" w:sz="0" w:space="0" w:color="auto"/>
        <w:left w:val="none" w:sz="0" w:space="0" w:color="auto"/>
        <w:bottom w:val="none" w:sz="0" w:space="0" w:color="auto"/>
        <w:right w:val="none" w:sz="0" w:space="0" w:color="auto"/>
      </w:divBdr>
    </w:div>
    <w:div w:id="1943297605">
      <w:bodyDiv w:val="1"/>
      <w:marLeft w:val="0"/>
      <w:marRight w:val="0"/>
      <w:marTop w:val="0"/>
      <w:marBottom w:val="0"/>
      <w:divBdr>
        <w:top w:val="none" w:sz="0" w:space="0" w:color="auto"/>
        <w:left w:val="none" w:sz="0" w:space="0" w:color="auto"/>
        <w:bottom w:val="none" w:sz="0" w:space="0" w:color="auto"/>
        <w:right w:val="none" w:sz="0" w:space="0" w:color="auto"/>
      </w:divBdr>
    </w:div>
    <w:div w:id="1973316814">
      <w:bodyDiv w:val="1"/>
      <w:marLeft w:val="0"/>
      <w:marRight w:val="0"/>
      <w:marTop w:val="0"/>
      <w:marBottom w:val="0"/>
      <w:divBdr>
        <w:top w:val="none" w:sz="0" w:space="0" w:color="auto"/>
        <w:left w:val="none" w:sz="0" w:space="0" w:color="auto"/>
        <w:bottom w:val="none" w:sz="0" w:space="0" w:color="auto"/>
        <w:right w:val="none" w:sz="0" w:space="0" w:color="auto"/>
      </w:divBdr>
    </w:div>
    <w:div w:id="1994940780">
      <w:bodyDiv w:val="1"/>
      <w:marLeft w:val="0"/>
      <w:marRight w:val="0"/>
      <w:marTop w:val="0"/>
      <w:marBottom w:val="0"/>
      <w:divBdr>
        <w:top w:val="none" w:sz="0" w:space="0" w:color="auto"/>
        <w:left w:val="none" w:sz="0" w:space="0" w:color="auto"/>
        <w:bottom w:val="none" w:sz="0" w:space="0" w:color="auto"/>
        <w:right w:val="none" w:sz="0" w:space="0" w:color="auto"/>
      </w:divBdr>
    </w:div>
    <w:div w:id="2069693538">
      <w:bodyDiv w:val="1"/>
      <w:marLeft w:val="0"/>
      <w:marRight w:val="0"/>
      <w:marTop w:val="0"/>
      <w:marBottom w:val="0"/>
      <w:divBdr>
        <w:top w:val="none" w:sz="0" w:space="0" w:color="auto"/>
        <w:left w:val="none" w:sz="0" w:space="0" w:color="auto"/>
        <w:bottom w:val="none" w:sz="0" w:space="0" w:color="auto"/>
        <w:right w:val="none" w:sz="0" w:space="0" w:color="auto"/>
      </w:divBdr>
    </w:div>
    <w:div w:id="21359074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Vladimir.Hlivak@vucke.sk"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E05E2A1DCC48846A492095E8FF240CC" ma:contentTypeVersion="4" ma:contentTypeDescription="Create a new document." ma:contentTypeScope="" ma:versionID="7f60ebdf87f6b69e7c7c6f8f8391af66">
  <xsd:schema xmlns:xsd="http://www.w3.org/2001/XMLSchema" xmlns:xs="http://www.w3.org/2001/XMLSchema" xmlns:p="http://schemas.microsoft.com/office/2006/metadata/properties" xmlns:ns2="c25f14b5-57e0-4dd5-a52c-738d2e22a7bd" targetNamespace="http://schemas.microsoft.com/office/2006/metadata/properties" ma:root="true" ma:fieldsID="0d66aa9418202ec54fb0bf55f31346b4" ns2:_="">
    <xsd:import namespace="c25f14b5-57e0-4dd5-a52c-738d2e22a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f14b5-57e0-4dd5-a52c-738d2e22a7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655B85-86C5-4B5F-910D-3B22402F481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056F60-930A-4226-9DDC-B0B7C4AD6F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5f14b5-57e0-4dd5-a52c-738d2e22a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7E7B498-B6BA-4662-85CC-64708D944ED8}">
  <ds:schemaRefs>
    <ds:schemaRef ds:uri="http://schemas.openxmlformats.org/officeDocument/2006/bibliography"/>
  </ds:schemaRefs>
</ds:datastoreItem>
</file>

<file path=customXml/itemProps4.xml><?xml version="1.0" encoding="utf-8"?>
<ds:datastoreItem xmlns:ds="http://schemas.openxmlformats.org/officeDocument/2006/customXml" ds:itemID="{86DB7711-B964-4B23-9AAD-7F47DBCB58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Súťažné podklady_NLZ_sablona</Template>
  <TotalTime>134</TotalTime>
  <Pages>28</Pages>
  <Words>12588</Words>
  <Characters>71753</Characters>
  <Application>Microsoft Office Word</Application>
  <DocSecurity>0</DocSecurity>
  <Lines>597</Lines>
  <Paragraphs>168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84173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 Uricek</dc:creator>
  <cp:lastModifiedBy>Marta Kresáková</cp:lastModifiedBy>
  <cp:revision>12</cp:revision>
  <cp:lastPrinted>2019-10-03T08:30:00Z</cp:lastPrinted>
  <dcterms:created xsi:type="dcterms:W3CDTF">2022-09-23T11:36:00Z</dcterms:created>
  <dcterms:modified xsi:type="dcterms:W3CDTF">2022-09-26T10:15:00Z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0x010100FE05E2A1DCC48846A492095E8FF240CC</vt:lpwstr>
  </property>
</Properties>
</file>