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390D261C" w:rsidR="00CB19F7" w:rsidRPr="00695D7E" w:rsidRDefault="00CB19F7" w:rsidP="00CB19F7">
      <w:pPr>
        <w:pStyle w:val="2Nadpis"/>
        <w:numPr>
          <w:ilvl w:val="0"/>
          <w:numId w:val="0"/>
        </w:numPr>
        <w:tabs>
          <w:tab w:val="left" w:pos="709"/>
        </w:tabs>
        <w:jc w:val="both"/>
        <w:rPr>
          <w:rFonts w:ascii="Tahoma" w:hAnsi="Tahoma" w:cs="Tahoma"/>
          <w:sz w:val="20"/>
          <w:szCs w:val="20"/>
        </w:rPr>
      </w:pPr>
      <w:bookmarkStart w:id="0" w:name="_GoBack"/>
      <w:bookmarkEnd w:id="0"/>
      <w:r w:rsidRPr="00695D7E">
        <w:rPr>
          <w:rFonts w:ascii="Tahoma" w:hAnsi="Tahoma" w:cs="Tahoma"/>
          <w:sz w:val="20"/>
          <w:szCs w:val="20"/>
        </w:rPr>
        <w:t xml:space="preserve">Príloha č. </w:t>
      </w:r>
      <w:r w:rsidR="00A3678B" w:rsidRPr="00695D7E">
        <w:rPr>
          <w:rFonts w:ascii="Tahoma" w:hAnsi="Tahoma" w:cs="Tahoma"/>
          <w:sz w:val="20"/>
          <w:szCs w:val="20"/>
        </w:rPr>
        <w:t>2</w:t>
      </w:r>
    </w:p>
    <w:p w14:paraId="7DE6127D" w14:textId="1E79784C" w:rsidR="004A258B" w:rsidRPr="00695D7E" w:rsidRDefault="004A258B" w:rsidP="00CB19F7">
      <w:pPr>
        <w:pStyle w:val="2Nadpis"/>
        <w:numPr>
          <w:ilvl w:val="0"/>
          <w:numId w:val="0"/>
        </w:numPr>
        <w:tabs>
          <w:tab w:val="left" w:pos="709"/>
        </w:tabs>
        <w:jc w:val="both"/>
        <w:rPr>
          <w:rFonts w:ascii="Tahoma" w:hAnsi="Tahoma" w:cs="Tahoma"/>
          <w:sz w:val="16"/>
          <w:szCs w:val="16"/>
        </w:rPr>
      </w:pPr>
      <w:r w:rsidRPr="00695D7E">
        <w:rPr>
          <w:rFonts w:ascii="Tahoma" w:hAnsi="Tahoma" w:cs="Tahoma"/>
          <w:sz w:val="16"/>
          <w:szCs w:val="16"/>
        </w:rPr>
        <w:t>(Čestné vyhlásenie uchádzača PO)</w:t>
      </w:r>
    </w:p>
    <w:p w14:paraId="02AC3700"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3460D4E6" w14:textId="77777777" w:rsidR="004A258B" w:rsidRPr="00695D7E" w:rsidRDefault="004A258B" w:rsidP="004A258B">
      <w:pPr>
        <w:jc w:val="center"/>
        <w:rPr>
          <w:rFonts w:ascii="Tahoma" w:hAnsi="Tahoma" w:cs="Tahoma"/>
          <w:b/>
          <w:sz w:val="32"/>
          <w:szCs w:val="32"/>
        </w:rPr>
      </w:pPr>
      <w:r w:rsidRPr="00695D7E">
        <w:rPr>
          <w:rFonts w:ascii="Tahoma" w:hAnsi="Tahoma" w:cs="Tahoma"/>
          <w:b/>
          <w:sz w:val="32"/>
          <w:szCs w:val="32"/>
        </w:rPr>
        <w:t>ČESTNÉ VYHLÁSENIE</w:t>
      </w:r>
    </w:p>
    <w:p w14:paraId="01D4406B" w14:textId="77777777" w:rsidR="004A258B" w:rsidRPr="00695D7E" w:rsidRDefault="004A258B" w:rsidP="004A258B">
      <w:pPr>
        <w:rPr>
          <w:rFonts w:ascii="Tahoma" w:hAnsi="Tahoma" w:cs="Tahoma"/>
          <w:sz w:val="20"/>
          <w:szCs w:val="20"/>
        </w:rPr>
      </w:pPr>
    </w:p>
    <w:p w14:paraId="46B7F993" w14:textId="77777777" w:rsidR="004A258B" w:rsidRPr="00695D7E" w:rsidRDefault="004A258B" w:rsidP="004A258B">
      <w:pPr>
        <w:rPr>
          <w:rFonts w:ascii="Tahoma" w:hAnsi="Tahoma" w:cs="Tahoma"/>
          <w:sz w:val="20"/>
          <w:szCs w:val="20"/>
        </w:rPr>
      </w:pPr>
      <w:r w:rsidRPr="00695D7E">
        <w:rPr>
          <w:rFonts w:ascii="Tahoma" w:hAnsi="Tahoma" w:cs="Tahoma"/>
          <w:sz w:val="20"/>
          <w:szCs w:val="20"/>
        </w:rPr>
        <w:t>Obchodné meno:</w:t>
      </w:r>
    </w:p>
    <w:p w14:paraId="22BA4848" w14:textId="77777777" w:rsidR="004A258B" w:rsidRPr="00695D7E" w:rsidRDefault="004A258B" w:rsidP="004A258B">
      <w:pPr>
        <w:rPr>
          <w:rFonts w:ascii="Tahoma" w:hAnsi="Tahoma" w:cs="Tahoma"/>
          <w:sz w:val="20"/>
          <w:szCs w:val="20"/>
        </w:rPr>
      </w:pPr>
    </w:p>
    <w:p w14:paraId="1AEE58CB" w14:textId="77777777" w:rsidR="004A258B" w:rsidRPr="00695D7E" w:rsidRDefault="004A258B" w:rsidP="004A258B">
      <w:pPr>
        <w:rPr>
          <w:rFonts w:ascii="Tahoma" w:hAnsi="Tahoma" w:cs="Tahoma"/>
          <w:sz w:val="20"/>
          <w:szCs w:val="20"/>
        </w:rPr>
      </w:pPr>
      <w:r w:rsidRPr="00695D7E">
        <w:rPr>
          <w:rFonts w:ascii="Tahoma" w:hAnsi="Tahoma" w:cs="Tahoma"/>
          <w:sz w:val="20"/>
          <w:szCs w:val="20"/>
        </w:rPr>
        <w:t>Sídlo:</w:t>
      </w:r>
    </w:p>
    <w:p w14:paraId="5F73A688" w14:textId="77777777" w:rsidR="004A258B" w:rsidRPr="00695D7E" w:rsidRDefault="004A258B" w:rsidP="004A258B">
      <w:pPr>
        <w:rPr>
          <w:rFonts w:ascii="Tahoma" w:hAnsi="Tahoma" w:cs="Tahoma"/>
          <w:sz w:val="20"/>
          <w:szCs w:val="20"/>
        </w:rPr>
      </w:pPr>
    </w:p>
    <w:p w14:paraId="44D12CCD" w14:textId="77777777" w:rsidR="004A258B" w:rsidRPr="00695D7E" w:rsidRDefault="004A258B" w:rsidP="004A258B">
      <w:pPr>
        <w:rPr>
          <w:rFonts w:ascii="Tahoma" w:hAnsi="Tahoma" w:cs="Tahoma"/>
          <w:sz w:val="20"/>
          <w:szCs w:val="20"/>
        </w:rPr>
      </w:pPr>
      <w:r w:rsidRPr="00695D7E">
        <w:rPr>
          <w:rFonts w:ascii="Tahoma" w:hAnsi="Tahoma" w:cs="Tahoma"/>
          <w:sz w:val="20"/>
          <w:szCs w:val="20"/>
        </w:rPr>
        <w:t>IČO:</w:t>
      </w:r>
    </w:p>
    <w:p w14:paraId="27B09223" w14:textId="77777777" w:rsidR="004A258B" w:rsidRPr="00695D7E" w:rsidRDefault="004A258B" w:rsidP="004A258B">
      <w:pPr>
        <w:rPr>
          <w:rFonts w:ascii="Tahoma" w:hAnsi="Tahoma" w:cs="Tahoma"/>
          <w:sz w:val="20"/>
          <w:szCs w:val="20"/>
        </w:rPr>
      </w:pPr>
      <w:r w:rsidRPr="00695D7E">
        <w:rPr>
          <w:rFonts w:ascii="Tahoma" w:hAnsi="Tahoma" w:cs="Tahoma"/>
          <w:sz w:val="20"/>
          <w:szCs w:val="20"/>
        </w:rPr>
        <w:t>(ďalej len „Spoločnosť“)</w:t>
      </w:r>
    </w:p>
    <w:p w14:paraId="72C887F8" w14:textId="77777777" w:rsidR="004A258B" w:rsidRPr="00695D7E" w:rsidRDefault="004A258B" w:rsidP="004A258B">
      <w:pPr>
        <w:rPr>
          <w:rFonts w:ascii="Tahoma" w:hAnsi="Tahoma" w:cs="Tahoma"/>
          <w:sz w:val="20"/>
          <w:szCs w:val="20"/>
        </w:rPr>
      </w:pPr>
    </w:p>
    <w:p w14:paraId="3BE2FE24" w14:textId="597024D8" w:rsidR="004A258B" w:rsidRPr="00695D7E" w:rsidRDefault="004A258B" w:rsidP="004A258B">
      <w:pPr>
        <w:rPr>
          <w:rFonts w:ascii="Tahoma" w:hAnsi="Tahoma" w:cs="Tahoma"/>
          <w:sz w:val="20"/>
          <w:szCs w:val="20"/>
        </w:rPr>
      </w:pPr>
      <w:r w:rsidRPr="00695D7E">
        <w:rPr>
          <w:rFonts w:ascii="Tahoma" w:hAnsi="Tahoma" w:cs="Tahoma"/>
          <w:sz w:val="20"/>
          <w:szCs w:val="20"/>
        </w:rPr>
        <w:t xml:space="preserve">Zastúpená:  </w:t>
      </w:r>
      <w:r w:rsidRPr="00695D7E">
        <w:rPr>
          <w:rFonts w:ascii="Tahoma" w:hAnsi="Tahoma" w:cs="Tahoma"/>
          <w:color w:val="4F81BD" w:themeColor="accent1"/>
          <w:sz w:val="20"/>
          <w:szCs w:val="20"/>
        </w:rPr>
        <w:t>(uviesť mená a funkcie členov štatutárneho orgánu, ktorí vyhlásenie podpisujú)</w:t>
      </w:r>
    </w:p>
    <w:p w14:paraId="0E3C721D" w14:textId="77777777" w:rsidR="004A258B" w:rsidRPr="00695D7E" w:rsidRDefault="004A258B" w:rsidP="004A258B">
      <w:pPr>
        <w:rPr>
          <w:rFonts w:ascii="Tahoma" w:hAnsi="Tahoma" w:cs="Tahoma"/>
          <w:sz w:val="20"/>
          <w:szCs w:val="20"/>
        </w:rPr>
      </w:pPr>
    </w:p>
    <w:p w14:paraId="0C109E90" w14:textId="77777777" w:rsidR="004A258B" w:rsidRPr="00695D7E" w:rsidRDefault="004A258B" w:rsidP="004A258B">
      <w:pPr>
        <w:rPr>
          <w:rFonts w:ascii="Tahoma" w:hAnsi="Tahoma" w:cs="Tahoma"/>
          <w:sz w:val="20"/>
          <w:szCs w:val="20"/>
        </w:rPr>
      </w:pPr>
    </w:p>
    <w:p w14:paraId="749FA206" w14:textId="77777777" w:rsidR="004A258B" w:rsidRPr="00695D7E" w:rsidRDefault="004A258B" w:rsidP="004A258B">
      <w:pPr>
        <w:rPr>
          <w:rFonts w:ascii="Tahoma" w:hAnsi="Tahoma" w:cs="Tahoma"/>
          <w:sz w:val="20"/>
          <w:szCs w:val="20"/>
        </w:rPr>
      </w:pPr>
    </w:p>
    <w:p w14:paraId="2B17A45C" w14:textId="77777777" w:rsidR="004A258B" w:rsidRPr="00695D7E" w:rsidRDefault="004A258B" w:rsidP="004A258B">
      <w:pPr>
        <w:rPr>
          <w:rFonts w:ascii="Tahoma" w:hAnsi="Tahoma" w:cs="Tahoma"/>
          <w:sz w:val="20"/>
          <w:szCs w:val="20"/>
        </w:rPr>
      </w:pPr>
    </w:p>
    <w:p w14:paraId="450931B7" w14:textId="77777777" w:rsidR="004A258B" w:rsidRPr="00695D7E" w:rsidRDefault="004A258B" w:rsidP="004A258B">
      <w:pPr>
        <w:rPr>
          <w:rFonts w:ascii="Tahoma" w:hAnsi="Tahoma" w:cs="Tahoma"/>
          <w:sz w:val="20"/>
          <w:szCs w:val="20"/>
        </w:rPr>
      </w:pPr>
    </w:p>
    <w:p w14:paraId="0CC52096" w14:textId="77777777" w:rsidR="004A258B" w:rsidRPr="00695D7E" w:rsidRDefault="004A258B" w:rsidP="004A258B">
      <w:pPr>
        <w:rPr>
          <w:rFonts w:ascii="Tahoma" w:hAnsi="Tahoma" w:cs="Tahoma"/>
          <w:sz w:val="20"/>
          <w:szCs w:val="20"/>
        </w:rPr>
      </w:pPr>
    </w:p>
    <w:p w14:paraId="3FF27D81" w14:textId="5C75FC18" w:rsidR="004A258B" w:rsidRPr="00695D7E" w:rsidRDefault="004A258B" w:rsidP="004A258B">
      <w:pPr>
        <w:jc w:val="both"/>
        <w:rPr>
          <w:rFonts w:ascii="Tahoma" w:hAnsi="Tahoma" w:cs="Tahoma"/>
          <w:sz w:val="20"/>
          <w:szCs w:val="20"/>
        </w:rPr>
      </w:pPr>
      <w:r w:rsidRPr="00695D7E">
        <w:rPr>
          <w:rFonts w:ascii="Tahoma" w:hAnsi="Tahoma" w:cs="Tahoma"/>
          <w:sz w:val="20"/>
          <w:szCs w:val="20"/>
        </w:rPr>
        <w:t>Spoločnosť ako uchádzač k zákazke na dodanie tovaru, stavebných prác a služieb „</w:t>
      </w:r>
      <w:r w:rsidR="001E6811">
        <w:rPr>
          <w:rFonts w:ascii="Tahoma" w:hAnsi="Tahoma" w:cs="Tahoma"/>
          <w:sz w:val="20"/>
          <w:szCs w:val="20"/>
        </w:rPr>
        <w:t xml:space="preserve">Dubové </w:t>
      </w:r>
      <w:proofErr w:type="spellStart"/>
      <w:r w:rsidR="001E6811">
        <w:rPr>
          <w:rFonts w:ascii="Tahoma" w:hAnsi="Tahoma" w:cs="Tahoma"/>
          <w:sz w:val="20"/>
          <w:szCs w:val="20"/>
        </w:rPr>
        <w:t>barikové</w:t>
      </w:r>
      <w:proofErr w:type="spellEnd"/>
      <w:r w:rsidR="001E6811">
        <w:rPr>
          <w:rFonts w:ascii="Tahoma" w:hAnsi="Tahoma" w:cs="Tahoma"/>
          <w:sz w:val="20"/>
          <w:szCs w:val="20"/>
        </w:rPr>
        <w:t xml:space="preserve"> sudy.</w:t>
      </w:r>
      <w:r w:rsidRPr="00695D7E">
        <w:rPr>
          <w:rFonts w:ascii="Tahoma" w:hAnsi="Tahoma" w:cs="Tahoma"/>
          <w:sz w:val="20"/>
          <w:szCs w:val="20"/>
        </w:rPr>
        <w:t xml:space="preserve">“ </w:t>
      </w:r>
      <w:r w:rsidR="00A3678B" w:rsidRPr="00695D7E">
        <w:rPr>
          <w:rFonts w:ascii="Tahoma" w:hAnsi="Tahoma" w:cs="Tahoma"/>
          <w:sz w:val="20"/>
          <w:szCs w:val="20"/>
        </w:rPr>
        <w:t xml:space="preserve">verejného </w:t>
      </w:r>
      <w:r w:rsidRPr="00695D7E">
        <w:rPr>
          <w:rFonts w:ascii="Tahoma" w:hAnsi="Tahoma" w:cs="Tahoma"/>
          <w:sz w:val="20"/>
          <w:szCs w:val="20"/>
        </w:rPr>
        <w:t xml:space="preserve">obstarávateľa </w:t>
      </w:r>
      <w:r w:rsidR="00695D7E" w:rsidRPr="00695D7E">
        <w:rPr>
          <w:rFonts w:ascii="Tahoma" w:hAnsi="Tahoma" w:cs="Tahoma"/>
          <w:sz w:val="20"/>
          <w:szCs w:val="20"/>
        </w:rPr>
        <w:t xml:space="preserve">Ing. Peter </w:t>
      </w:r>
      <w:proofErr w:type="spellStart"/>
      <w:r w:rsidR="00695D7E" w:rsidRPr="00695D7E">
        <w:rPr>
          <w:rFonts w:ascii="Tahoma" w:hAnsi="Tahoma" w:cs="Tahoma"/>
          <w:sz w:val="20"/>
          <w:szCs w:val="20"/>
        </w:rPr>
        <w:t>Kudláč</w:t>
      </w:r>
      <w:proofErr w:type="spellEnd"/>
      <w:r w:rsidR="00695D7E" w:rsidRPr="00695D7E">
        <w:rPr>
          <w:rFonts w:ascii="Tahoma" w:hAnsi="Tahoma" w:cs="Tahoma"/>
          <w:sz w:val="20"/>
          <w:szCs w:val="20"/>
        </w:rPr>
        <w:t xml:space="preserve"> - APIMED</w:t>
      </w:r>
      <w:r w:rsidRPr="00695D7E">
        <w:rPr>
          <w:rFonts w:ascii="Tahoma" w:hAnsi="Tahoma" w:cs="Tahoma"/>
          <w:sz w:val="20"/>
          <w:szCs w:val="20"/>
        </w:rPr>
        <w:t xml:space="preserve"> </w:t>
      </w:r>
    </w:p>
    <w:p w14:paraId="54C595D4" w14:textId="77777777" w:rsidR="004A258B" w:rsidRPr="00695D7E" w:rsidRDefault="004A258B" w:rsidP="004A258B">
      <w:pPr>
        <w:jc w:val="both"/>
        <w:rPr>
          <w:rFonts w:ascii="Tahoma" w:hAnsi="Tahoma" w:cs="Tahoma"/>
          <w:sz w:val="20"/>
          <w:szCs w:val="20"/>
        </w:rPr>
      </w:pPr>
    </w:p>
    <w:p w14:paraId="3B11C94C" w14:textId="77777777" w:rsidR="004A258B" w:rsidRPr="00695D7E" w:rsidRDefault="004A258B" w:rsidP="004A258B">
      <w:pPr>
        <w:jc w:val="center"/>
        <w:rPr>
          <w:rFonts w:ascii="Tahoma" w:hAnsi="Tahoma" w:cs="Tahoma"/>
          <w:b/>
          <w:sz w:val="20"/>
          <w:szCs w:val="20"/>
        </w:rPr>
      </w:pPr>
      <w:r w:rsidRPr="00695D7E">
        <w:rPr>
          <w:rFonts w:ascii="Tahoma" w:hAnsi="Tahoma" w:cs="Tahoma"/>
          <w:b/>
          <w:sz w:val="20"/>
          <w:szCs w:val="20"/>
        </w:rPr>
        <w:t>čestne vyhlasuje,</w:t>
      </w:r>
    </w:p>
    <w:p w14:paraId="346435F0" w14:textId="77777777" w:rsidR="004A258B" w:rsidRPr="00695D7E" w:rsidRDefault="004A258B" w:rsidP="004A258B">
      <w:pPr>
        <w:jc w:val="both"/>
        <w:rPr>
          <w:rFonts w:ascii="Tahoma" w:hAnsi="Tahoma" w:cs="Tahoma"/>
          <w:sz w:val="20"/>
          <w:szCs w:val="20"/>
        </w:rPr>
      </w:pPr>
    </w:p>
    <w:p w14:paraId="0375FD0D" w14:textId="77777777" w:rsidR="004A258B" w:rsidRPr="00695D7E" w:rsidRDefault="004A258B" w:rsidP="004A258B">
      <w:pPr>
        <w:jc w:val="both"/>
        <w:rPr>
          <w:rFonts w:ascii="Tahoma" w:hAnsi="Tahoma" w:cs="Tahoma"/>
          <w:sz w:val="20"/>
          <w:szCs w:val="20"/>
        </w:rPr>
      </w:pPr>
      <w:r w:rsidRPr="00695D7E">
        <w:rPr>
          <w:rFonts w:ascii="Tahoma" w:hAnsi="Tahoma" w:cs="Tahoma"/>
          <w:sz w:val="20"/>
          <w:szCs w:val="20"/>
        </w:rPr>
        <w:t>že ku dňu predkladania ponuky</w:t>
      </w:r>
    </w:p>
    <w:p w14:paraId="60798C6D" w14:textId="77777777" w:rsidR="004A258B" w:rsidRPr="00695D7E" w:rsidRDefault="004A258B" w:rsidP="004A258B">
      <w:pPr>
        <w:jc w:val="both"/>
        <w:rPr>
          <w:rFonts w:ascii="Tahoma" w:hAnsi="Tahoma" w:cs="Tahoma"/>
          <w:sz w:val="20"/>
          <w:szCs w:val="20"/>
        </w:rPr>
      </w:pPr>
    </w:p>
    <w:p w14:paraId="4CD47AC1" w14:textId="5DF764FF" w:rsidR="00014545"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spoločnosť je oprávnená dodávať tovar, uskutočňovať stavebné práce, alebo poskytovať službu v súvislosti s dodávkou predmetu zákazky,</w:t>
      </w:r>
    </w:p>
    <w:p w14:paraId="320D0DFC" w14:textId="12373CCD" w:rsidR="004A258B" w:rsidRPr="00695D7E" w:rsidRDefault="00014545"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nie je na</w:t>
      </w:r>
      <w:r w:rsidR="004A258B" w:rsidRPr="00695D7E">
        <w:rPr>
          <w:rFonts w:ascii="Tahoma" w:hAnsi="Tahoma" w:cs="Tahoma"/>
          <w:sz w:val="20"/>
          <w:szCs w:val="20"/>
        </w:rPr>
        <w:t xml:space="preserve"> majetok </w:t>
      </w:r>
      <w:r w:rsidRPr="00695D7E">
        <w:rPr>
          <w:rFonts w:ascii="Tahoma" w:hAnsi="Tahoma" w:cs="Tahoma"/>
          <w:sz w:val="20"/>
          <w:szCs w:val="20"/>
        </w:rPr>
        <w:t>spoločnosti vyhlásený konkurz, spoločnosť nie je v reštrukturalizácii ani v likvidácii</w:t>
      </w:r>
      <w:r w:rsidR="004A258B" w:rsidRPr="00695D7E">
        <w:rPr>
          <w:rFonts w:ascii="Tahoma" w:hAnsi="Tahoma" w:cs="Tahoma"/>
          <w:sz w:val="20"/>
          <w:szCs w:val="20"/>
        </w:rPr>
        <w:t>,</w:t>
      </w:r>
      <w:r w:rsidR="009A59B8" w:rsidRPr="00695D7E">
        <w:rPr>
          <w:rFonts w:ascii="Tahoma" w:hAnsi="Tahoma" w:cs="Tahoma"/>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695D7E">
        <w:rPr>
          <w:rFonts w:ascii="Tahoma" w:hAnsi="Tahoma" w:cs="Tahoma"/>
          <w:sz w:val="20"/>
          <w:szCs w:val="20"/>
        </w:rPr>
        <w:t xml:space="preserve"> </w:t>
      </w:r>
    </w:p>
    <w:p w14:paraId="216E4819" w14:textId="1EC23697" w:rsidR="004A258B"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w:t>
      </w:r>
      <w:r w:rsidR="004A258B" w:rsidRPr="00695D7E">
        <w:rPr>
          <w:rFonts w:ascii="Tahoma" w:hAnsi="Tahoma" w:cs="Tahoma"/>
          <w:sz w:val="20"/>
          <w:szCs w:val="20"/>
        </w:rPr>
        <w:t xml:space="preserve">poločnosť neporušila </w:t>
      </w:r>
      <w:r w:rsidRPr="00695D7E">
        <w:rPr>
          <w:rFonts w:ascii="Tahoma" w:hAnsi="Tahoma" w:cs="Tahoma"/>
          <w:sz w:val="20"/>
          <w:szCs w:val="20"/>
        </w:rPr>
        <w:t>v predchádzajúcich 3 rokoch od vyhlásenia Výzvy na predloženie cenovej ponuky zákaz nelegálnej práce a nelegálneho zamestnávania</w:t>
      </w:r>
      <w:r w:rsidR="004A258B" w:rsidRPr="00695D7E">
        <w:rPr>
          <w:rFonts w:ascii="Tahoma" w:hAnsi="Tahoma" w:cs="Tahoma"/>
          <w:sz w:val="20"/>
          <w:szCs w:val="20"/>
        </w:rPr>
        <w:t>,</w:t>
      </w:r>
    </w:p>
    <w:p w14:paraId="3C5D6656" w14:textId="77777777" w:rsidR="00E73F44" w:rsidRPr="00695D7E" w:rsidRDefault="00014545"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w:t>
      </w:r>
      <w:r w:rsidR="004A258B" w:rsidRPr="00695D7E">
        <w:rPr>
          <w:rFonts w:ascii="Tahoma" w:hAnsi="Tahoma" w:cs="Tahoma"/>
          <w:sz w:val="20"/>
          <w:szCs w:val="20"/>
        </w:rPr>
        <w:t xml:space="preserve">poločnosť </w:t>
      </w:r>
      <w:r w:rsidRPr="00695D7E">
        <w:rPr>
          <w:rFonts w:ascii="Tahoma" w:hAnsi="Tahoma" w:cs="Tahoma"/>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95D7E">
        <w:rPr>
          <w:rFonts w:ascii="Tahoma" w:hAnsi="Tahoma" w:cs="Tahoma"/>
          <w:sz w:val="20"/>
          <w:szCs w:val="20"/>
        </w:rPr>
        <w:t> </w:t>
      </w:r>
      <w:r w:rsidRPr="00695D7E">
        <w:rPr>
          <w:rFonts w:ascii="Tahoma" w:hAnsi="Tahoma" w:cs="Tahoma"/>
          <w:sz w:val="20"/>
          <w:szCs w:val="20"/>
        </w:rPr>
        <w:t>ľuďmi</w:t>
      </w:r>
      <w:r w:rsidR="00E73F44" w:rsidRPr="00695D7E">
        <w:rPr>
          <w:rFonts w:ascii="Tahoma" w:hAnsi="Tahoma" w:cs="Tahoma"/>
          <w:sz w:val="20"/>
          <w:szCs w:val="20"/>
        </w:rPr>
        <w:t>,</w:t>
      </w:r>
    </w:p>
    <w:p w14:paraId="43F14FAE" w14:textId="70E5824A" w:rsidR="004A258B" w:rsidRPr="00695D7E" w:rsidRDefault="00E73F44" w:rsidP="00E73F44">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color w:val="000000"/>
          <w:sz w:val="20"/>
          <w:szCs w:val="20"/>
          <w:shd w:val="clear" w:color="auto" w:fill="FFFFFF"/>
        </w:rPr>
        <w:t>spoločnosť spĺňa požadované podmienky účasti finančného a ekonomického postavenia a technickej alebo odbornej spôsobilosti</w:t>
      </w:r>
      <w:r w:rsidR="00A3678B" w:rsidRPr="00695D7E">
        <w:rPr>
          <w:rFonts w:ascii="Tahoma" w:hAnsi="Tahoma" w:cs="Tahoma"/>
          <w:color w:val="000000"/>
          <w:sz w:val="20"/>
          <w:szCs w:val="20"/>
          <w:shd w:val="clear" w:color="auto" w:fill="FFFFFF"/>
        </w:rPr>
        <w:t xml:space="preserve"> (ak sa vyžadujú)</w:t>
      </w:r>
      <w:r w:rsidR="004A258B" w:rsidRPr="00695D7E">
        <w:rPr>
          <w:rFonts w:ascii="Tahoma" w:hAnsi="Tahoma" w:cs="Tahoma"/>
          <w:color w:val="000000"/>
          <w:sz w:val="20"/>
          <w:szCs w:val="20"/>
          <w:shd w:val="clear" w:color="auto" w:fill="FFFFFF"/>
        </w:rPr>
        <w:t>.</w:t>
      </w:r>
    </w:p>
    <w:p w14:paraId="1B8AAE83" w14:textId="77777777" w:rsidR="004A258B" w:rsidRPr="00695D7E" w:rsidRDefault="004A258B" w:rsidP="004A258B">
      <w:pPr>
        <w:pStyle w:val="Odsekzoznamu"/>
        <w:jc w:val="both"/>
        <w:rPr>
          <w:rFonts w:ascii="Tahoma" w:hAnsi="Tahoma" w:cs="Tahoma"/>
          <w:sz w:val="20"/>
          <w:szCs w:val="20"/>
        </w:rPr>
      </w:pPr>
    </w:p>
    <w:p w14:paraId="3255AB70" w14:textId="77777777" w:rsidR="004A258B" w:rsidRPr="00695D7E" w:rsidRDefault="004A258B" w:rsidP="004A258B">
      <w:pPr>
        <w:pStyle w:val="Odsekzoznamu"/>
        <w:jc w:val="both"/>
        <w:rPr>
          <w:rFonts w:ascii="Tahoma" w:hAnsi="Tahoma" w:cs="Tahoma"/>
          <w:sz w:val="20"/>
          <w:szCs w:val="20"/>
        </w:rPr>
      </w:pPr>
    </w:p>
    <w:p w14:paraId="1B9EA4FB" w14:textId="77777777" w:rsidR="004A258B" w:rsidRPr="00695D7E"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95D7E"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695D7E" w:rsidRDefault="004A258B" w:rsidP="00C41D36">
            <w:pPr>
              <w:rPr>
                <w:rFonts w:ascii="Tahoma" w:hAnsi="Tahoma" w:cs="Tahoma"/>
                <w:b/>
                <w:bCs/>
                <w:color w:val="000000"/>
                <w:sz w:val="20"/>
                <w:szCs w:val="20"/>
              </w:rPr>
            </w:pPr>
            <w:r w:rsidRPr="00695D7E">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r>
    </w:tbl>
    <w:p w14:paraId="47DA5AC7" w14:textId="63D9D049" w:rsidR="004A258B" w:rsidRPr="00695D7E" w:rsidRDefault="004A258B" w:rsidP="004A258B">
      <w:pPr>
        <w:jc w:val="both"/>
        <w:rPr>
          <w:rFonts w:ascii="Tahoma" w:hAnsi="Tahoma" w:cs="Tahoma"/>
          <w:sz w:val="16"/>
          <w:szCs w:val="16"/>
        </w:rPr>
      </w:pPr>
      <w:r w:rsidRPr="00695D7E">
        <w:rPr>
          <w:rFonts w:ascii="Tahoma" w:hAnsi="Tahoma" w:cs="Tahoma"/>
          <w:sz w:val="20"/>
          <w:szCs w:val="20"/>
        </w:rPr>
        <w:t xml:space="preserve">                                                                                  </w:t>
      </w:r>
      <w:r w:rsidR="00A3678B" w:rsidRPr="00695D7E">
        <w:rPr>
          <w:rFonts w:ascii="Tahoma" w:hAnsi="Tahoma" w:cs="Tahoma"/>
          <w:sz w:val="20"/>
          <w:szCs w:val="20"/>
        </w:rPr>
        <w:t xml:space="preserve">       </w:t>
      </w:r>
      <w:r w:rsidRPr="00695D7E">
        <w:rPr>
          <w:rFonts w:ascii="Tahoma" w:hAnsi="Tahoma" w:cs="Tahoma"/>
          <w:sz w:val="16"/>
          <w:szCs w:val="16"/>
        </w:rPr>
        <w:t>podpis štatutárneho orgánu, odtlačok pečiatky</w:t>
      </w:r>
    </w:p>
    <w:p w14:paraId="69EA72A1" w14:textId="77777777" w:rsidR="00CB19F7" w:rsidRPr="00695D7E" w:rsidRDefault="00CB19F7" w:rsidP="00CB19F7">
      <w:pPr>
        <w:rPr>
          <w:rFonts w:ascii="Tahoma" w:hAnsi="Tahoma" w:cs="Tahoma"/>
          <w:i/>
          <w:sz w:val="20"/>
          <w:szCs w:val="20"/>
        </w:rPr>
        <w:sectPr w:rsidR="00CB19F7" w:rsidRPr="00695D7E"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2CBD5A6F" w:rsidR="00CB19F7" w:rsidRPr="00695D7E" w:rsidRDefault="00CB19F7" w:rsidP="00CB19F7">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3</w:t>
      </w:r>
    </w:p>
    <w:p w14:paraId="364BB501" w14:textId="3508C81D" w:rsidR="00C5526C" w:rsidRPr="00695D7E" w:rsidRDefault="00C5526C" w:rsidP="00CB19F7">
      <w:pPr>
        <w:pStyle w:val="2Nadpis"/>
        <w:numPr>
          <w:ilvl w:val="0"/>
          <w:numId w:val="0"/>
        </w:numPr>
        <w:tabs>
          <w:tab w:val="left" w:pos="709"/>
        </w:tabs>
        <w:jc w:val="both"/>
        <w:rPr>
          <w:rFonts w:ascii="Tahoma" w:hAnsi="Tahoma" w:cs="Tahoma"/>
          <w:sz w:val="16"/>
          <w:szCs w:val="16"/>
        </w:rPr>
      </w:pPr>
      <w:r w:rsidRPr="00695D7E">
        <w:rPr>
          <w:rFonts w:ascii="Tahoma" w:hAnsi="Tahoma" w:cs="Tahoma"/>
          <w:sz w:val="16"/>
          <w:szCs w:val="16"/>
        </w:rPr>
        <w:t>(Čestné vyhlásenie uchádzača FO)</w:t>
      </w:r>
    </w:p>
    <w:p w14:paraId="4576B2EF"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545947F9" w14:textId="77777777" w:rsidR="00C5526C" w:rsidRPr="00695D7E" w:rsidRDefault="00C5526C" w:rsidP="004A258B">
      <w:pPr>
        <w:jc w:val="center"/>
        <w:rPr>
          <w:rFonts w:ascii="Tahoma" w:hAnsi="Tahoma" w:cs="Tahoma"/>
          <w:b/>
          <w:sz w:val="32"/>
          <w:szCs w:val="32"/>
        </w:rPr>
      </w:pPr>
    </w:p>
    <w:p w14:paraId="66398C22" w14:textId="77777777" w:rsidR="004A258B" w:rsidRPr="00695D7E" w:rsidRDefault="004A258B" w:rsidP="004A258B">
      <w:pPr>
        <w:jc w:val="center"/>
        <w:rPr>
          <w:rFonts w:ascii="Tahoma" w:hAnsi="Tahoma" w:cs="Tahoma"/>
          <w:b/>
          <w:sz w:val="32"/>
          <w:szCs w:val="32"/>
        </w:rPr>
      </w:pPr>
      <w:r w:rsidRPr="00695D7E">
        <w:rPr>
          <w:rFonts w:ascii="Tahoma" w:hAnsi="Tahoma" w:cs="Tahoma"/>
          <w:b/>
          <w:sz w:val="32"/>
          <w:szCs w:val="32"/>
        </w:rPr>
        <w:t>ČESTNÉ VYHLÁSENIE</w:t>
      </w:r>
    </w:p>
    <w:p w14:paraId="48C1F2C1" w14:textId="77777777" w:rsidR="004A258B" w:rsidRPr="00695D7E" w:rsidRDefault="004A258B" w:rsidP="004A258B">
      <w:pPr>
        <w:rPr>
          <w:rFonts w:ascii="Tahoma" w:hAnsi="Tahoma" w:cs="Tahoma"/>
        </w:rPr>
      </w:pPr>
    </w:p>
    <w:p w14:paraId="538AC05C" w14:textId="77708222" w:rsidR="004A258B" w:rsidRPr="00695D7E" w:rsidRDefault="004A258B" w:rsidP="004A258B">
      <w:pPr>
        <w:rPr>
          <w:rFonts w:ascii="Tahoma" w:hAnsi="Tahoma" w:cs="Tahoma"/>
          <w:sz w:val="20"/>
          <w:szCs w:val="20"/>
        </w:rPr>
      </w:pPr>
      <w:r w:rsidRPr="00695D7E">
        <w:rPr>
          <w:rFonts w:ascii="Tahoma" w:hAnsi="Tahoma" w:cs="Tahoma"/>
          <w:sz w:val="20"/>
          <w:szCs w:val="20"/>
        </w:rPr>
        <w:t>Obchodné meno uchádzača</w:t>
      </w:r>
      <w:r w:rsidR="003F6389" w:rsidRPr="00695D7E">
        <w:rPr>
          <w:rFonts w:ascii="Tahoma" w:hAnsi="Tahoma" w:cs="Tahoma"/>
          <w:sz w:val="20"/>
          <w:szCs w:val="20"/>
        </w:rPr>
        <w:t xml:space="preserve"> (spoločnosť)</w:t>
      </w:r>
      <w:r w:rsidRPr="00695D7E">
        <w:rPr>
          <w:rFonts w:ascii="Tahoma" w:hAnsi="Tahoma" w:cs="Tahoma"/>
          <w:sz w:val="20"/>
          <w:szCs w:val="20"/>
        </w:rPr>
        <w:t>:</w:t>
      </w:r>
    </w:p>
    <w:p w14:paraId="10C5E1DD" w14:textId="77777777" w:rsidR="004A258B" w:rsidRPr="00695D7E" w:rsidRDefault="004A258B" w:rsidP="004A258B">
      <w:pPr>
        <w:rPr>
          <w:rFonts w:ascii="Tahoma" w:hAnsi="Tahoma" w:cs="Tahoma"/>
          <w:sz w:val="20"/>
          <w:szCs w:val="20"/>
        </w:rPr>
      </w:pPr>
    </w:p>
    <w:p w14:paraId="0D0278FE" w14:textId="77777777" w:rsidR="004A258B" w:rsidRPr="00695D7E" w:rsidRDefault="004A258B" w:rsidP="004A258B">
      <w:pPr>
        <w:rPr>
          <w:rFonts w:ascii="Tahoma" w:hAnsi="Tahoma" w:cs="Tahoma"/>
          <w:sz w:val="20"/>
          <w:szCs w:val="20"/>
        </w:rPr>
      </w:pPr>
      <w:r w:rsidRPr="00695D7E">
        <w:rPr>
          <w:rFonts w:ascii="Tahoma" w:hAnsi="Tahoma" w:cs="Tahoma"/>
          <w:sz w:val="20"/>
          <w:szCs w:val="20"/>
        </w:rPr>
        <w:t>Miesto podnikania:</w:t>
      </w:r>
    </w:p>
    <w:p w14:paraId="12769E20" w14:textId="77777777" w:rsidR="004A258B" w:rsidRPr="00695D7E" w:rsidRDefault="004A258B" w:rsidP="004A258B">
      <w:pPr>
        <w:rPr>
          <w:rFonts w:ascii="Tahoma" w:hAnsi="Tahoma" w:cs="Tahoma"/>
          <w:sz w:val="20"/>
          <w:szCs w:val="20"/>
        </w:rPr>
      </w:pPr>
    </w:p>
    <w:p w14:paraId="32E86D82" w14:textId="77777777" w:rsidR="004A258B" w:rsidRPr="00695D7E" w:rsidRDefault="004A258B" w:rsidP="004A258B">
      <w:pPr>
        <w:rPr>
          <w:rFonts w:ascii="Tahoma" w:hAnsi="Tahoma" w:cs="Tahoma"/>
          <w:sz w:val="20"/>
          <w:szCs w:val="20"/>
        </w:rPr>
      </w:pPr>
      <w:r w:rsidRPr="00695D7E">
        <w:rPr>
          <w:rFonts w:ascii="Tahoma" w:hAnsi="Tahoma" w:cs="Tahoma"/>
          <w:sz w:val="20"/>
          <w:szCs w:val="20"/>
        </w:rPr>
        <w:t>Dátum narodenia:</w:t>
      </w:r>
    </w:p>
    <w:p w14:paraId="19BDE7C6" w14:textId="77777777" w:rsidR="004A258B" w:rsidRPr="00695D7E" w:rsidRDefault="004A258B" w:rsidP="004A258B">
      <w:pPr>
        <w:rPr>
          <w:rFonts w:ascii="Tahoma" w:hAnsi="Tahoma" w:cs="Tahoma"/>
          <w:sz w:val="20"/>
          <w:szCs w:val="20"/>
        </w:rPr>
      </w:pPr>
      <w:r w:rsidRPr="00695D7E">
        <w:rPr>
          <w:rFonts w:ascii="Tahoma" w:hAnsi="Tahoma" w:cs="Tahoma"/>
          <w:sz w:val="20"/>
          <w:szCs w:val="20"/>
        </w:rPr>
        <w:t xml:space="preserve"> </w:t>
      </w:r>
    </w:p>
    <w:p w14:paraId="25715EB7" w14:textId="6DA7FBC1" w:rsidR="004A258B" w:rsidRPr="00695D7E" w:rsidRDefault="00A3678B" w:rsidP="004A258B">
      <w:pPr>
        <w:jc w:val="both"/>
        <w:rPr>
          <w:rFonts w:ascii="Tahoma" w:hAnsi="Tahoma" w:cs="Tahoma"/>
          <w:color w:val="4F81BD" w:themeColor="accent1"/>
          <w:sz w:val="20"/>
          <w:szCs w:val="20"/>
        </w:rPr>
      </w:pPr>
      <w:r w:rsidRPr="00695D7E">
        <w:rPr>
          <w:rFonts w:ascii="Tahoma" w:hAnsi="Tahoma" w:cs="Tahoma"/>
          <w:sz w:val="20"/>
          <w:szCs w:val="20"/>
        </w:rPr>
        <w:t xml:space="preserve">ako uchádzač k zákazke na dodanie tovaru, stavebných prác a služieb </w:t>
      </w:r>
      <w:r w:rsidR="009A3674" w:rsidRPr="00695D7E">
        <w:rPr>
          <w:rFonts w:ascii="Tahoma" w:hAnsi="Tahoma" w:cs="Tahoma"/>
          <w:sz w:val="20"/>
          <w:szCs w:val="20"/>
        </w:rPr>
        <w:t>„</w:t>
      </w:r>
      <w:r w:rsidR="001E6811">
        <w:rPr>
          <w:rFonts w:ascii="Tahoma" w:hAnsi="Tahoma" w:cs="Tahoma"/>
          <w:sz w:val="20"/>
          <w:szCs w:val="20"/>
        </w:rPr>
        <w:t xml:space="preserve">Dubové </w:t>
      </w:r>
      <w:proofErr w:type="spellStart"/>
      <w:r w:rsidR="001E6811">
        <w:rPr>
          <w:rFonts w:ascii="Tahoma" w:hAnsi="Tahoma" w:cs="Tahoma"/>
          <w:sz w:val="20"/>
          <w:szCs w:val="20"/>
        </w:rPr>
        <w:t>barikové</w:t>
      </w:r>
      <w:proofErr w:type="spellEnd"/>
      <w:r w:rsidR="001E6811">
        <w:rPr>
          <w:rFonts w:ascii="Tahoma" w:hAnsi="Tahoma" w:cs="Tahoma"/>
          <w:sz w:val="20"/>
          <w:szCs w:val="20"/>
        </w:rPr>
        <w:t xml:space="preserve"> sudy.</w:t>
      </w:r>
      <w:r w:rsidR="009A3674" w:rsidRPr="00695D7E">
        <w:rPr>
          <w:rFonts w:ascii="Tahoma" w:hAnsi="Tahoma" w:cs="Tahoma"/>
          <w:sz w:val="20"/>
          <w:szCs w:val="20"/>
        </w:rPr>
        <w:t xml:space="preserve">“ verejného obstarávateľa </w:t>
      </w:r>
      <w:r w:rsidR="00695D7E" w:rsidRPr="00695D7E">
        <w:rPr>
          <w:rFonts w:ascii="Tahoma" w:hAnsi="Tahoma" w:cs="Tahoma"/>
          <w:sz w:val="20"/>
          <w:szCs w:val="20"/>
        </w:rPr>
        <w:t xml:space="preserve">Ing. Peter </w:t>
      </w:r>
      <w:proofErr w:type="spellStart"/>
      <w:r w:rsidR="00695D7E" w:rsidRPr="00695D7E">
        <w:rPr>
          <w:rFonts w:ascii="Tahoma" w:hAnsi="Tahoma" w:cs="Tahoma"/>
          <w:sz w:val="20"/>
          <w:szCs w:val="20"/>
        </w:rPr>
        <w:t>Kudláč</w:t>
      </w:r>
      <w:proofErr w:type="spellEnd"/>
      <w:r w:rsidR="00695D7E" w:rsidRPr="00695D7E">
        <w:rPr>
          <w:rFonts w:ascii="Tahoma" w:hAnsi="Tahoma" w:cs="Tahoma"/>
          <w:sz w:val="20"/>
          <w:szCs w:val="20"/>
        </w:rPr>
        <w:t xml:space="preserve"> - APIMED</w:t>
      </w:r>
    </w:p>
    <w:p w14:paraId="094B4669" w14:textId="77777777" w:rsidR="004A258B" w:rsidRPr="00695D7E" w:rsidRDefault="004A258B" w:rsidP="004A258B">
      <w:pPr>
        <w:jc w:val="both"/>
        <w:rPr>
          <w:rFonts w:ascii="Tahoma" w:hAnsi="Tahoma" w:cs="Tahoma"/>
          <w:sz w:val="20"/>
          <w:szCs w:val="20"/>
        </w:rPr>
      </w:pPr>
    </w:p>
    <w:p w14:paraId="27D8D8E7" w14:textId="77777777" w:rsidR="004A258B" w:rsidRPr="00695D7E" w:rsidRDefault="004A258B" w:rsidP="004A258B">
      <w:pPr>
        <w:jc w:val="center"/>
        <w:rPr>
          <w:rFonts w:ascii="Tahoma" w:hAnsi="Tahoma" w:cs="Tahoma"/>
          <w:b/>
          <w:sz w:val="20"/>
          <w:szCs w:val="20"/>
        </w:rPr>
      </w:pPr>
      <w:r w:rsidRPr="00695D7E">
        <w:rPr>
          <w:rFonts w:ascii="Tahoma" w:hAnsi="Tahoma" w:cs="Tahoma"/>
          <w:b/>
          <w:sz w:val="20"/>
          <w:szCs w:val="20"/>
        </w:rPr>
        <w:t>čestne vyhlasujem,</w:t>
      </w:r>
    </w:p>
    <w:p w14:paraId="4505D695" w14:textId="77777777" w:rsidR="004A258B" w:rsidRPr="00695D7E" w:rsidRDefault="004A258B" w:rsidP="004A258B">
      <w:pPr>
        <w:jc w:val="both"/>
        <w:rPr>
          <w:rFonts w:ascii="Tahoma" w:hAnsi="Tahoma" w:cs="Tahoma"/>
          <w:sz w:val="20"/>
          <w:szCs w:val="20"/>
        </w:rPr>
      </w:pPr>
    </w:p>
    <w:p w14:paraId="0C05E29B" w14:textId="77777777" w:rsidR="004A258B" w:rsidRPr="00695D7E" w:rsidRDefault="004A258B" w:rsidP="004A258B">
      <w:pPr>
        <w:jc w:val="both"/>
        <w:rPr>
          <w:rFonts w:ascii="Tahoma" w:hAnsi="Tahoma" w:cs="Tahoma"/>
          <w:sz w:val="20"/>
          <w:szCs w:val="20"/>
        </w:rPr>
      </w:pPr>
      <w:r w:rsidRPr="00695D7E">
        <w:rPr>
          <w:rFonts w:ascii="Tahoma" w:hAnsi="Tahoma" w:cs="Tahoma"/>
          <w:sz w:val="20"/>
          <w:szCs w:val="20"/>
        </w:rPr>
        <w:t>že ku dňu predkladania ponuky</w:t>
      </w:r>
    </w:p>
    <w:p w14:paraId="58D30AEE" w14:textId="77777777" w:rsidR="004A258B" w:rsidRPr="00695D7E" w:rsidRDefault="004A258B" w:rsidP="004A258B">
      <w:pPr>
        <w:jc w:val="both"/>
        <w:rPr>
          <w:rFonts w:ascii="Tahoma" w:hAnsi="Tahoma" w:cs="Tahoma"/>
          <w:sz w:val="20"/>
          <w:szCs w:val="20"/>
        </w:rPr>
      </w:pPr>
    </w:p>
    <w:p w14:paraId="6E17C48A" w14:textId="79540071" w:rsidR="00BF1BD3" w:rsidRPr="00695D7E" w:rsidRDefault="00BF1BD3"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som oprávnený dodávať tovar, uskutočňovať stavebné práce, alebo poskytovať službu v súvislosti s dodávkou predmetu zákazky,</w:t>
      </w:r>
    </w:p>
    <w:p w14:paraId="20DBC125" w14:textId="068D57F3" w:rsidR="00BF1BD3" w:rsidRPr="00695D7E" w:rsidRDefault="00BF1BD3"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 xml:space="preserve">nie je na majetok v mojom vlastníctve </w:t>
      </w:r>
      <w:r w:rsidR="009A59B8" w:rsidRPr="00695D7E">
        <w:rPr>
          <w:rFonts w:ascii="Tahoma" w:hAnsi="Tahoma" w:cs="Tahoma"/>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695D7E" w:rsidRDefault="003F6389" w:rsidP="009A59B8">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w:t>
      </w:r>
      <w:r w:rsidR="00BF1BD3" w:rsidRPr="00695D7E">
        <w:rPr>
          <w:rFonts w:ascii="Tahoma" w:hAnsi="Tahoma" w:cs="Tahoma"/>
          <w:sz w:val="20"/>
          <w:szCs w:val="20"/>
        </w:rPr>
        <w:t>eporušil</w:t>
      </w:r>
      <w:r w:rsidRPr="00695D7E">
        <w:rPr>
          <w:rFonts w:ascii="Tahoma" w:hAnsi="Tahoma" w:cs="Tahoma"/>
          <w:sz w:val="20"/>
          <w:szCs w:val="20"/>
        </w:rPr>
        <w:t xml:space="preserve"> som</w:t>
      </w:r>
      <w:r w:rsidR="00BF1BD3" w:rsidRPr="00695D7E">
        <w:rPr>
          <w:rFonts w:ascii="Tahoma" w:hAnsi="Tahoma" w:cs="Tahoma"/>
          <w:sz w:val="20"/>
          <w:szCs w:val="20"/>
        </w:rPr>
        <w:t xml:space="preserve"> v predchádzajúcich 3 rokoch od vyhlásenia Výzvy na predloženie cenovej ponuky zákaz nelegálnej práce a nelegálneho zamestnávania,</w:t>
      </w:r>
      <w:r w:rsidR="009A59B8" w:rsidRPr="00695D7E">
        <w:rPr>
          <w:rFonts w:ascii="Tahoma" w:hAnsi="Tahoma" w:cs="Tahoma"/>
          <w:sz w:val="20"/>
          <w:szCs w:val="20"/>
        </w:rPr>
        <w:t xml:space="preserve"> </w:t>
      </w:r>
    </w:p>
    <w:p w14:paraId="6C6A60C9" w14:textId="77777777" w:rsidR="00E73F44" w:rsidRPr="00695D7E" w:rsidRDefault="003F6389" w:rsidP="00703EAF">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sz w:val="20"/>
          <w:szCs w:val="20"/>
        </w:rPr>
        <w:t>nie som</w:t>
      </w:r>
      <w:r w:rsidR="00BF1BD3" w:rsidRPr="00695D7E">
        <w:rPr>
          <w:rFonts w:ascii="Tahoma" w:hAnsi="Tahoma" w:cs="Tahoma"/>
          <w:sz w:val="20"/>
          <w:szCs w:val="20"/>
        </w:rPr>
        <w:t xml:space="preserve"> právoplatne odsúden</w:t>
      </w:r>
      <w:r w:rsidRPr="00695D7E">
        <w:rPr>
          <w:rFonts w:ascii="Tahoma" w:hAnsi="Tahoma" w:cs="Tahoma"/>
          <w:sz w:val="20"/>
          <w:szCs w:val="20"/>
        </w:rPr>
        <w:t>ý</w:t>
      </w:r>
      <w:r w:rsidR="00BF1BD3" w:rsidRPr="00695D7E">
        <w:rPr>
          <w:rFonts w:ascii="Tahoma" w:hAnsi="Tahoma" w:cs="Tahoma"/>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95D7E">
        <w:rPr>
          <w:rFonts w:ascii="Tahoma" w:hAnsi="Tahoma" w:cs="Tahoma"/>
          <w:sz w:val="20"/>
          <w:szCs w:val="20"/>
        </w:rPr>
        <w:t> </w:t>
      </w:r>
      <w:r w:rsidR="00BF1BD3" w:rsidRPr="00695D7E">
        <w:rPr>
          <w:rFonts w:ascii="Tahoma" w:hAnsi="Tahoma" w:cs="Tahoma"/>
          <w:sz w:val="20"/>
          <w:szCs w:val="20"/>
        </w:rPr>
        <w:t>ľuďmi</w:t>
      </w:r>
      <w:r w:rsidR="00E73F44" w:rsidRPr="00695D7E">
        <w:rPr>
          <w:rFonts w:ascii="Tahoma" w:hAnsi="Tahoma" w:cs="Tahoma"/>
          <w:sz w:val="20"/>
          <w:szCs w:val="20"/>
        </w:rPr>
        <w:t>,</w:t>
      </w:r>
    </w:p>
    <w:p w14:paraId="30E382D6" w14:textId="389BC8CA" w:rsidR="00BF1BD3" w:rsidRPr="00695D7E" w:rsidRDefault="00E73F44" w:rsidP="00E73F44">
      <w:pPr>
        <w:pStyle w:val="Odsekzoznamu"/>
        <w:numPr>
          <w:ilvl w:val="0"/>
          <w:numId w:val="10"/>
        </w:numPr>
        <w:spacing w:after="160" w:line="259" w:lineRule="auto"/>
        <w:contextualSpacing/>
        <w:jc w:val="both"/>
        <w:rPr>
          <w:rFonts w:ascii="Tahoma" w:hAnsi="Tahoma" w:cs="Tahoma"/>
          <w:sz w:val="20"/>
          <w:szCs w:val="20"/>
        </w:rPr>
      </w:pPr>
      <w:r w:rsidRPr="00695D7E">
        <w:rPr>
          <w:rFonts w:ascii="Tahoma" w:hAnsi="Tahoma" w:cs="Tahoma"/>
          <w:color w:val="000000"/>
          <w:sz w:val="20"/>
          <w:szCs w:val="20"/>
          <w:shd w:val="clear" w:color="auto" w:fill="FFFFFF"/>
        </w:rPr>
        <w:t>spĺňam požadované podmienky účasti finančného a ekonomického postavenia a technickej alebo odbornej spôsobilosti</w:t>
      </w:r>
      <w:r w:rsidR="00A3678B" w:rsidRPr="00695D7E">
        <w:rPr>
          <w:rFonts w:ascii="Tahoma" w:hAnsi="Tahoma" w:cs="Tahoma"/>
          <w:color w:val="000000"/>
          <w:sz w:val="20"/>
          <w:szCs w:val="20"/>
          <w:shd w:val="clear" w:color="auto" w:fill="FFFFFF"/>
        </w:rPr>
        <w:t xml:space="preserve"> (ak sa vyžadujú)</w:t>
      </w:r>
      <w:r w:rsidR="00BF1BD3" w:rsidRPr="00695D7E">
        <w:rPr>
          <w:rFonts w:ascii="Tahoma" w:hAnsi="Tahoma" w:cs="Tahoma"/>
          <w:color w:val="000000"/>
          <w:sz w:val="20"/>
          <w:szCs w:val="20"/>
          <w:shd w:val="clear" w:color="auto" w:fill="FFFFFF"/>
        </w:rPr>
        <w:t>.</w:t>
      </w:r>
    </w:p>
    <w:p w14:paraId="6472F557" w14:textId="77777777" w:rsidR="004A258B" w:rsidRPr="00695D7E" w:rsidRDefault="004A258B" w:rsidP="004A258B">
      <w:pPr>
        <w:pStyle w:val="Odsekzoznamu"/>
        <w:jc w:val="both"/>
        <w:rPr>
          <w:rFonts w:ascii="Tahoma" w:hAnsi="Tahoma" w:cs="Tahoma"/>
          <w:sz w:val="20"/>
          <w:szCs w:val="20"/>
        </w:rPr>
      </w:pPr>
    </w:p>
    <w:p w14:paraId="293B05CA" w14:textId="77777777" w:rsidR="004A258B" w:rsidRPr="00695D7E" w:rsidRDefault="004A258B" w:rsidP="004A258B">
      <w:pPr>
        <w:jc w:val="both"/>
        <w:rPr>
          <w:rFonts w:ascii="Tahoma" w:hAnsi="Tahoma" w:cs="Tahoma"/>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95D7E"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695D7E" w:rsidRDefault="004A258B" w:rsidP="00C41D36">
            <w:pPr>
              <w:rPr>
                <w:rFonts w:ascii="Tahoma" w:hAnsi="Tahoma" w:cs="Tahoma"/>
                <w:b/>
                <w:bCs/>
                <w:color w:val="000000"/>
                <w:sz w:val="20"/>
                <w:szCs w:val="20"/>
              </w:rPr>
            </w:pPr>
            <w:r w:rsidRPr="00695D7E">
              <w:rPr>
                <w:rFonts w:ascii="Tahoma" w:hAnsi="Tahoma" w:cs="Tahoma"/>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695D7E" w:rsidRDefault="004A258B" w:rsidP="00C41D36">
            <w:pPr>
              <w:jc w:val="center"/>
              <w:rPr>
                <w:rFonts w:ascii="Tahoma" w:hAnsi="Tahoma" w:cs="Tahoma"/>
                <w:color w:val="000000"/>
                <w:sz w:val="20"/>
                <w:szCs w:val="20"/>
              </w:rPr>
            </w:pPr>
            <w:r w:rsidRPr="00695D7E">
              <w:rPr>
                <w:rFonts w:ascii="Tahoma" w:hAnsi="Tahoma" w:cs="Tahoma"/>
                <w:color w:val="000000"/>
                <w:sz w:val="20"/>
                <w:szCs w:val="20"/>
              </w:rPr>
              <w:t> </w:t>
            </w:r>
          </w:p>
        </w:tc>
      </w:tr>
    </w:tbl>
    <w:p w14:paraId="5D868F68" w14:textId="6F750108" w:rsidR="004A258B" w:rsidRPr="00695D7E" w:rsidRDefault="004A258B" w:rsidP="004A258B">
      <w:pPr>
        <w:jc w:val="both"/>
        <w:rPr>
          <w:rFonts w:ascii="Tahoma" w:hAnsi="Tahoma" w:cs="Tahoma"/>
          <w:sz w:val="16"/>
          <w:szCs w:val="16"/>
        </w:rPr>
      </w:pPr>
      <w:r w:rsidRPr="00695D7E">
        <w:rPr>
          <w:rFonts w:ascii="Tahoma" w:hAnsi="Tahoma" w:cs="Tahoma"/>
          <w:sz w:val="16"/>
          <w:szCs w:val="16"/>
        </w:rPr>
        <w:t xml:space="preserve">                                                                                                                    </w:t>
      </w:r>
      <w:r w:rsidR="00A3678B" w:rsidRPr="00695D7E">
        <w:rPr>
          <w:rFonts w:ascii="Tahoma" w:hAnsi="Tahoma" w:cs="Tahoma"/>
          <w:sz w:val="16"/>
          <w:szCs w:val="16"/>
        </w:rPr>
        <w:t xml:space="preserve">    </w:t>
      </w:r>
      <w:r w:rsidRPr="00695D7E">
        <w:rPr>
          <w:rFonts w:ascii="Tahoma" w:hAnsi="Tahoma" w:cs="Tahoma"/>
          <w:sz w:val="16"/>
          <w:szCs w:val="16"/>
        </w:rPr>
        <w:t>meno, priezvisko a podpis</w:t>
      </w:r>
    </w:p>
    <w:p w14:paraId="6F8E7582" w14:textId="77777777" w:rsidR="00CB19F7" w:rsidRPr="00695D7E" w:rsidRDefault="00CB19F7" w:rsidP="00CB19F7">
      <w:pPr>
        <w:rPr>
          <w:rFonts w:ascii="Tahoma" w:hAnsi="Tahoma" w:cs="Tahoma"/>
          <w:i/>
          <w:sz w:val="20"/>
          <w:szCs w:val="20"/>
        </w:rPr>
        <w:sectPr w:rsidR="00CB19F7" w:rsidRPr="00695D7E" w:rsidSect="00382F01">
          <w:pgSz w:w="11906" w:h="16838" w:code="9"/>
          <w:pgMar w:top="1134" w:right="1134" w:bottom="1134" w:left="1134" w:header="709" w:footer="510" w:gutter="0"/>
          <w:pgNumType w:start="1" w:chapStyle="1" w:chapSep="period"/>
          <w:cols w:space="720"/>
          <w:titlePg/>
          <w:docGrid w:linePitch="360"/>
        </w:sectPr>
      </w:pPr>
    </w:p>
    <w:p w14:paraId="473EF8FC" w14:textId="2B9A9433" w:rsidR="00CB19F7" w:rsidRPr="00695D7E" w:rsidRDefault="000224C3" w:rsidP="00CB19F7">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4</w:t>
      </w:r>
    </w:p>
    <w:p w14:paraId="55E2AB32" w14:textId="77777777" w:rsidR="00CB19F7" w:rsidRPr="00695D7E"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7EAD5D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28CFB6AE"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2482DB47"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B2301D8"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43EF81D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653ED91" w14:textId="112D8B2E" w:rsidR="00FD28DB" w:rsidRPr="00695D7E" w:rsidRDefault="00FD28DB" w:rsidP="00FD28DB">
      <w:pPr>
        <w:spacing w:before="120"/>
        <w:jc w:val="both"/>
        <w:rPr>
          <w:rFonts w:ascii="Tahoma" w:hAnsi="Tahoma" w:cs="Tahoma"/>
          <w:sz w:val="20"/>
        </w:rPr>
      </w:pPr>
      <w:r w:rsidRPr="00695D7E">
        <w:rPr>
          <w:rFonts w:ascii="Tahoma" w:hAnsi="Tahoma" w:cs="Tahoma"/>
          <w:sz w:val="20"/>
          <w:szCs w:val="20"/>
        </w:rPr>
        <w:t xml:space="preserve">že súhlasím bez obmedzení a výhrad s podmienkami a požiadavkami výberového konania na predmet zákazky </w:t>
      </w:r>
      <w:r w:rsidR="00AB483D" w:rsidRPr="00695D7E">
        <w:rPr>
          <w:rFonts w:ascii="Tahoma" w:hAnsi="Tahoma" w:cs="Tahoma"/>
          <w:sz w:val="20"/>
          <w:szCs w:val="20"/>
        </w:rPr>
        <w:t>„</w:t>
      </w:r>
      <w:r w:rsidR="001E6811">
        <w:rPr>
          <w:rFonts w:ascii="Tahoma" w:hAnsi="Tahoma" w:cs="Tahoma"/>
          <w:sz w:val="20"/>
          <w:szCs w:val="20"/>
        </w:rPr>
        <w:t xml:space="preserve">Dubové </w:t>
      </w:r>
      <w:proofErr w:type="spellStart"/>
      <w:r w:rsidR="001E6811">
        <w:rPr>
          <w:rFonts w:ascii="Tahoma" w:hAnsi="Tahoma" w:cs="Tahoma"/>
          <w:sz w:val="20"/>
          <w:szCs w:val="20"/>
        </w:rPr>
        <w:t>barikové</w:t>
      </w:r>
      <w:proofErr w:type="spellEnd"/>
      <w:r w:rsidR="001E6811">
        <w:rPr>
          <w:rFonts w:ascii="Tahoma" w:hAnsi="Tahoma" w:cs="Tahoma"/>
          <w:sz w:val="20"/>
          <w:szCs w:val="20"/>
        </w:rPr>
        <w:t xml:space="preserve"> sudy.</w:t>
      </w:r>
      <w:r w:rsidR="00AB483D" w:rsidRPr="00695D7E">
        <w:rPr>
          <w:rFonts w:ascii="Tahoma" w:hAnsi="Tahoma" w:cs="Tahoma"/>
          <w:sz w:val="20"/>
          <w:szCs w:val="20"/>
        </w:rPr>
        <w:t>“</w:t>
      </w:r>
      <w:r w:rsidRPr="00695D7E">
        <w:rPr>
          <w:rFonts w:ascii="Tahoma" w:hAnsi="Tahoma" w:cs="Tahoma"/>
          <w:sz w:val="20"/>
          <w:szCs w:val="20"/>
        </w:rPr>
        <w:t xml:space="preserve">, stanovenými </w:t>
      </w:r>
      <w:r w:rsidR="000471CD" w:rsidRPr="00695D7E">
        <w:rPr>
          <w:rFonts w:ascii="Tahoma" w:hAnsi="Tahoma" w:cs="Tahoma"/>
          <w:sz w:val="20"/>
          <w:szCs w:val="20"/>
        </w:rPr>
        <w:t xml:space="preserve">verejným </w:t>
      </w:r>
      <w:r w:rsidRPr="00695D7E">
        <w:rPr>
          <w:rFonts w:ascii="Tahoma" w:hAnsi="Tahoma" w:cs="Tahoma"/>
          <w:sz w:val="20"/>
          <w:szCs w:val="20"/>
        </w:rPr>
        <w:t>obstarávateľom, uvedenými vo Výzve na predkladanie cenových ponúk a v ostatných dokumentoch poskytnutých obstarávateľom v lehote na predkladanie ponúk.</w:t>
      </w:r>
    </w:p>
    <w:p w14:paraId="6CCDA7D1" w14:textId="7777777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r w:rsidRPr="00695D7E">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r w:rsidRPr="00695D7E">
        <w:rPr>
          <w:rFonts w:ascii="Tahoma" w:hAnsi="Tahoma" w:cs="Tahoma"/>
          <w:b/>
          <w:sz w:val="20"/>
          <w:szCs w:val="20"/>
        </w:rPr>
        <w:t>sú zrejmé, jasné a zrozumiteľné.</w:t>
      </w:r>
    </w:p>
    <w:p w14:paraId="6C5BF73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6F458C1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13BBE8C4"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ADD5AAE" w14:textId="77777777" w:rsidR="00FD28DB" w:rsidRPr="00695D7E" w:rsidRDefault="00FD28DB" w:rsidP="00CB19F7">
      <w:pPr>
        <w:rPr>
          <w:rFonts w:ascii="Tahoma" w:hAnsi="Tahoma" w:cs="Tahoma"/>
          <w:i/>
          <w:sz w:val="20"/>
          <w:szCs w:val="20"/>
        </w:rPr>
        <w:sectPr w:rsidR="00FD28DB" w:rsidRPr="00695D7E" w:rsidSect="00382F01">
          <w:pgSz w:w="11906" w:h="16838" w:code="9"/>
          <w:pgMar w:top="1134" w:right="1134" w:bottom="1134" w:left="1134" w:header="709" w:footer="510" w:gutter="0"/>
          <w:pgNumType w:start="1" w:chapStyle="1" w:chapSep="period"/>
          <w:cols w:space="720"/>
          <w:titlePg/>
          <w:docGrid w:linePitch="360"/>
        </w:sectPr>
      </w:pPr>
    </w:p>
    <w:p w14:paraId="08EC96E3" w14:textId="756ACC11"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5</w:t>
      </w:r>
    </w:p>
    <w:p w14:paraId="7765357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B4758C1"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747AAB89" w14:textId="77777777" w:rsidR="00FD28DB" w:rsidRPr="00695D7E"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7E6A1226"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6473EC7"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64208F2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F83A664" w14:textId="295492EF" w:rsidR="00FD28DB" w:rsidRPr="00695D7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95D7E">
        <w:rPr>
          <w:rFonts w:ascii="Tahoma" w:hAnsi="Tahoma" w:cs="Tahoma"/>
          <w:sz w:val="20"/>
          <w:szCs w:val="20"/>
        </w:rPr>
        <w:t xml:space="preserve">že som sa nezúčastnil na príprave ani vyhotovení Výzvy na predkladanie cenových ponúk a Súťažných podkladov na predmet zákazky </w:t>
      </w:r>
      <w:r w:rsidR="00AB483D" w:rsidRPr="00695D7E">
        <w:rPr>
          <w:rFonts w:ascii="Tahoma" w:hAnsi="Tahoma" w:cs="Tahoma"/>
          <w:sz w:val="20"/>
          <w:szCs w:val="20"/>
        </w:rPr>
        <w:t>„</w:t>
      </w:r>
      <w:r w:rsidR="001E6811">
        <w:rPr>
          <w:rFonts w:ascii="Tahoma" w:hAnsi="Tahoma" w:cs="Tahoma"/>
          <w:sz w:val="20"/>
          <w:szCs w:val="20"/>
        </w:rPr>
        <w:t xml:space="preserve">Dubové </w:t>
      </w:r>
      <w:proofErr w:type="spellStart"/>
      <w:r w:rsidR="001E6811">
        <w:rPr>
          <w:rFonts w:ascii="Tahoma" w:hAnsi="Tahoma" w:cs="Tahoma"/>
          <w:sz w:val="20"/>
          <w:szCs w:val="20"/>
        </w:rPr>
        <w:t>barikové</w:t>
      </w:r>
      <w:proofErr w:type="spellEnd"/>
      <w:r w:rsidR="001E6811">
        <w:rPr>
          <w:rFonts w:ascii="Tahoma" w:hAnsi="Tahoma" w:cs="Tahoma"/>
          <w:sz w:val="20"/>
          <w:szCs w:val="20"/>
        </w:rPr>
        <w:t xml:space="preserve"> sudy.</w:t>
      </w:r>
      <w:r w:rsidR="00AB483D" w:rsidRPr="00695D7E">
        <w:rPr>
          <w:rFonts w:ascii="Tahoma" w:hAnsi="Tahoma" w:cs="Tahoma"/>
          <w:sz w:val="20"/>
          <w:szCs w:val="20"/>
        </w:rPr>
        <w:t>“,</w:t>
      </w:r>
      <w:r w:rsidRPr="00695D7E">
        <w:rPr>
          <w:rFonts w:ascii="Tahoma" w:hAnsi="Tahoma" w:cs="Tahoma"/>
          <w:sz w:val="20"/>
          <w:szCs w:val="20"/>
        </w:rPr>
        <w:t xml:space="preserve"> uverejnenej vo výzve na predkladanie ponúk.</w:t>
      </w:r>
    </w:p>
    <w:p w14:paraId="78934A27"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67716BE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7741B04D"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E15643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A33733" w:rsidRDefault="00FD28DB" w:rsidP="00CB19F7">
      <w:pPr>
        <w:rPr>
          <w:rFonts w:ascii="Tahoma" w:hAnsi="Tahoma" w:cs="Tahoma"/>
          <w:i/>
          <w:sz w:val="20"/>
          <w:szCs w:val="20"/>
          <w:highlight w:val="yellow"/>
        </w:rPr>
        <w:sectPr w:rsidR="00FD28DB" w:rsidRPr="00A33733" w:rsidSect="00382F01">
          <w:pgSz w:w="11906" w:h="16838" w:code="9"/>
          <w:pgMar w:top="1134" w:right="1134" w:bottom="1134" w:left="1134" w:header="709" w:footer="510" w:gutter="0"/>
          <w:pgNumType w:start="1" w:chapStyle="1" w:chapSep="period"/>
          <w:cols w:space="720"/>
          <w:titlePg/>
          <w:docGrid w:linePitch="360"/>
        </w:sectPr>
      </w:pPr>
    </w:p>
    <w:p w14:paraId="6957CED9" w14:textId="781FAFAD"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lastRenderedPageBreak/>
        <w:t xml:space="preserve">Príloha č. </w:t>
      </w:r>
      <w:r w:rsidR="00A3678B" w:rsidRPr="00695D7E">
        <w:rPr>
          <w:rFonts w:ascii="Tahoma" w:hAnsi="Tahoma" w:cs="Tahoma"/>
          <w:sz w:val="20"/>
          <w:szCs w:val="20"/>
        </w:rPr>
        <w:t>6</w:t>
      </w:r>
    </w:p>
    <w:p w14:paraId="68A749B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r w:rsidRPr="00695D7E">
        <w:rPr>
          <w:rFonts w:ascii="Tahoma" w:hAnsi="Tahoma" w:cs="Tahoma"/>
          <w:b/>
          <w:sz w:val="20"/>
          <w:szCs w:val="20"/>
        </w:rPr>
        <w:t>Obchodné meno, adresa alebo sídlo uchádzača:</w:t>
      </w:r>
    </w:p>
    <w:p w14:paraId="269E1F33"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695D7E"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695D7E" w:rsidRDefault="00FD28DB" w:rsidP="00FD28DB">
      <w:pPr>
        <w:pStyle w:val="2Nadpis"/>
        <w:numPr>
          <w:ilvl w:val="0"/>
          <w:numId w:val="0"/>
        </w:numPr>
        <w:tabs>
          <w:tab w:val="left" w:pos="709"/>
        </w:tabs>
        <w:jc w:val="center"/>
        <w:rPr>
          <w:rFonts w:ascii="Tahoma" w:hAnsi="Tahoma" w:cs="Tahoma"/>
          <w:b/>
          <w:sz w:val="28"/>
          <w:szCs w:val="20"/>
        </w:rPr>
      </w:pPr>
      <w:r w:rsidRPr="00695D7E">
        <w:rPr>
          <w:rFonts w:ascii="Tahoma" w:hAnsi="Tahoma" w:cs="Tahoma"/>
          <w:b/>
          <w:sz w:val="28"/>
          <w:szCs w:val="20"/>
        </w:rPr>
        <w:t>ČESTNÉ PREHLÁSENIE</w:t>
      </w:r>
    </w:p>
    <w:p w14:paraId="4634C799" w14:textId="77777777" w:rsidR="00FD28DB" w:rsidRPr="00695D7E"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695D7E">
        <w:rPr>
          <w:rFonts w:ascii="Tahoma" w:hAnsi="Tahoma" w:cs="Tahoma"/>
          <w:sz w:val="20"/>
          <w:szCs w:val="20"/>
        </w:rPr>
        <w:t>Ja, .................................................................... (</w:t>
      </w:r>
      <w:r w:rsidRPr="00695D7E">
        <w:rPr>
          <w:rFonts w:ascii="Tahoma" w:hAnsi="Tahoma" w:cs="Tahoma"/>
          <w:i/>
          <w:sz w:val="20"/>
          <w:szCs w:val="20"/>
        </w:rPr>
        <w:t>meno, priezvisko, titul),</w:t>
      </w:r>
    </w:p>
    <w:p w14:paraId="5CC9C1F5" w14:textId="77777777" w:rsidR="00FD28DB" w:rsidRPr="00695D7E" w:rsidRDefault="00FD28DB" w:rsidP="00FD28DB">
      <w:pPr>
        <w:pStyle w:val="2Nadpis"/>
        <w:numPr>
          <w:ilvl w:val="0"/>
          <w:numId w:val="0"/>
        </w:numPr>
        <w:tabs>
          <w:tab w:val="left" w:pos="709"/>
        </w:tabs>
        <w:spacing w:line="480" w:lineRule="auto"/>
        <w:jc w:val="both"/>
        <w:rPr>
          <w:rFonts w:ascii="Tahoma" w:hAnsi="Tahoma" w:cs="Tahoma"/>
          <w:sz w:val="20"/>
          <w:szCs w:val="20"/>
        </w:rPr>
      </w:pPr>
      <w:r w:rsidRPr="00695D7E">
        <w:rPr>
          <w:rFonts w:ascii="Tahoma" w:hAnsi="Tahoma" w:cs="Tahoma"/>
          <w:sz w:val="20"/>
          <w:szCs w:val="20"/>
        </w:rPr>
        <w:t>ako osoba oprávnená konať za spoločnosť / firmu..................................... (</w:t>
      </w:r>
      <w:r w:rsidRPr="00695D7E">
        <w:rPr>
          <w:rFonts w:ascii="Tahoma" w:hAnsi="Tahoma" w:cs="Tahoma"/>
          <w:i/>
          <w:sz w:val="20"/>
          <w:szCs w:val="20"/>
        </w:rPr>
        <w:t xml:space="preserve">úplný a presný názov spoločnosti / firmy v zmysle výpisu z príslušného obchodného registra), </w:t>
      </w:r>
      <w:r w:rsidRPr="00695D7E">
        <w:rPr>
          <w:rFonts w:ascii="Tahoma" w:hAnsi="Tahoma" w:cs="Tahoma"/>
          <w:sz w:val="20"/>
          <w:szCs w:val="20"/>
        </w:rPr>
        <w:t xml:space="preserve">so sídlom ................................................................, IČO: ......................................, zapísaná v .............................................................................................. </w:t>
      </w:r>
      <w:r w:rsidRPr="00695D7E">
        <w:rPr>
          <w:rFonts w:ascii="Tahoma" w:hAnsi="Tahoma" w:cs="Tahoma"/>
          <w:i/>
          <w:sz w:val="20"/>
          <w:szCs w:val="20"/>
        </w:rPr>
        <w:t>(údaje z príslušného obchodného registra)</w:t>
      </w:r>
    </w:p>
    <w:p w14:paraId="4322B88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695D7E" w:rsidRDefault="00FD28DB" w:rsidP="00FD28DB">
      <w:pPr>
        <w:pStyle w:val="2Nadpis"/>
        <w:numPr>
          <w:ilvl w:val="0"/>
          <w:numId w:val="0"/>
        </w:numPr>
        <w:tabs>
          <w:tab w:val="left" w:pos="709"/>
        </w:tabs>
        <w:jc w:val="center"/>
        <w:rPr>
          <w:rFonts w:ascii="Tahoma" w:hAnsi="Tahoma" w:cs="Tahoma"/>
          <w:sz w:val="20"/>
          <w:szCs w:val="20"/>
        </w:rPr>
      </w:pPr>
      <w:r w:rsidRPr="00695D7E">
        <w:rPr>
          <w:rFonts w:ascii="Tahoma" w:hAnsi="Tahoma" w:cs="Tahoma"/>
          <w:b/>
          <w:sz w:val="20"/>
          <w:szCs w:val="20"/>
        </w:rPr>
        <w:t>ČESTNE PREHLASUJEM,</w:t>
      </w:r>
    </w:p>
    <w:p w14:paraId="2BE4A9D5"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7E6E71CE" w14:textId="0221BEE5" w:rsidR="00FD28DB" w:rsidRPr="00695D7E"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695D7E">
        <w:rPr>
          <w:rFonts w:ascii="Tahoma" w:hAnsi="Tahoma" w:cs="Tahoma"/>
          <w:sz w:val="20"/>
          <w:szCs w:val="20"/>
        </w:rPr>
        <w:t xml:space="preserve">že údaje uvedené vo všetkých dokladoch a dokumentoch predložených v rámci ponuky na predmet zákazky </w:t>
      </w:r>
      <w:r w:rsidR="00AB483D" w:rsidRPr="00695D7E">
        <w:rPr>
          <w:rFonts w:ascii="Tahoma" w:hAnsi="Tahoma" w:cs="Tahoma"/>
          <w:sz w:val="20"/>
          <w:szCs w:val="20"/>
        </w:rPr>
        <w:t>„</w:t>
      </w:r>
      <w:r w:rsidR="001E6811">
        <w:rPr>
          <w:rFonts w:ascii="Tahoma" w:hAnsi="Tahoma" w:cs="Tahoma"/>
          <w:sz w:val="20"/>
          <w:szCs w:val="20"/>
        </w:rPr>
        <w:t xml:space="preserve">Dubové </w:t>
      </w:r>
      <w:proofErr w:type="spellStart"/>
      <w:r w:rsidR="001E6811">
        <w:rPr>
          <w:rFonts w:ascii="Tahoma" w:hAnsi="Tahoma" w:cs="Tahoma"/>
          <w:sz w:val="20"/>
          <w:szCs w:val="20"/>
        </w:rPr>
        <w:t>barikové</w:t>
      </w:r>
      <w:proofErr w:type="spellEnd"/>
      <w:r w:rsidR="001E6811">
        <w:rPr>
          <w:rFonts w:ascii="Tahoma" w:hAnsi="Tahoma" w:cs="Tahoma"/>
          <w:sz w:val="20"/>
          <w:szCs w:val="20"/>
        </w:rPr>
        <w:t xml:space="preserve"> sudy.</w:t>
      </w:r>
      <w:r w:rsidR="00AB483D" w:rsidRPr="00695D7E">
        <w:rPr>
          <w:rFonts w:ascii="Tahoma" w:hAnsi="Tahoma" w:cs="Tahoma"/>
          <w:sz w:val="20"/>
          <w:szCs w:val="20"/>
        </w:rPr>
        <w:t>“,</w:t>
      </w:r>
    </w:p>
    <w:p w14:paraId="6E10E5BE"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r w:rsidRPr="00695D7E">
        <w:rPr>
          <w:rFonts w:ascii="Tahoma" w:hAnsi="Tahoma" w:cs="Tahoma"/>
          <w:b/>
          <w:sz w:val="20"/>
          <w:szCs w:val="20"/>
        </w:rPr>
        <w:t>sú pravdivé a úplné</w:t>
      </w:r>
    </w:p>
    <w:p w14:paraId="1266A087" w14:textId="77777777" w:rsidR="00FD28DB" w:rsidRPr="00695D7E" w:rsidRDefault="00FD28DB" w:rsidP="00FD28DB">
      <w:pPr>
        <w:pStyle w:val="2Nadpis"/>
        <w:numPr>
          <w:ilvl w:val="0"/>
          <w:numId w:val="0"/>
        </w:numPr>
        <w:tabs>
          <w:tab w:val="left" w:pos="709"/>
        </w:tabs>
        <w:jc w:val="center"/>
        <w:rPr>
          <w:rFonts w:ascii="Tahoma" w:hAnsi="Tahoma" w:cs="Tahoma"/>
          <w:b/>
          <w:sz w:val="20"/>
          <w:szCs w:val="20"/>
        </w:rPr>
      </w:pPr>
    </w:p>
    <w:p w14:paraId="062917F7" w14:textId="5966A207" w:rsidR="00FD28DB" w:rsidRPr="00695D7E" w:rsidRDefault="00FD28DB" w:rsidP="00FD28DB">
      <w:pPr>
        <w:pStyle w:val="2Nadpis"/>
        <w:numPr>
          <w:ilvl w:val="0"/>
          <w:numId w:val="0"/>
        </w:numPr>
        <w:tabs>
          <w:tab w:val="left" w:pos="709"/>
        </w:tabs>
        <w:spacing w:line="360" w:lineRule="auto"/>
        <w:jc w:val="both"/>
        <w:rPr>
          <w:rFonts w:ascii="Tahoma" w:hAnsi="Tahoma" w:cs="Tahoma"/>
          <w:sz w:val="20"/>
          <w:szCs w:val="20"/>
        </w:rPr>
      </w:pPr>
      <w:r w:rsidRPr="00695D7E">
        <w:rPr>
          <w:rFonts w:ascii="Tahoma" w:hAnsi="Tahoma" w:cs="Tahoma"/>
          <w:sz w:val="20"/>
          <w:szCs w:val="20"/>
        </w:rPr>
        <w:t xml:space="preserve">a zároveň dávam súhlas k tomu, že doklady a informácie poskytnuté v rámci tejto verejnej súťaže, môže verejný obstarávateľ spracovávať v zmysle </w:t>
      </w:r>
      <w:r w:rsidR="000471CD" w:rsidRPr="00695D7E">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695D7E">
        <w:rPr>
          <w:rFonts w:ascii="Tahoma" w:hAnsi="Tahoma" w:cs="Tahoma"/>
          <w:sz w:val="20"/>
          <w:szCs w:val="20"/>
        </w:rPr>
        <w:t>.</w:t>
      </w:r>
    </w:p>
    <w:p w14:paraId="718905B1"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V ................................................., dňa:..............................................</w:t>
      </w:r>
    </w:p>
    <w:p w14:paraId="7AFD8CA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695D7E" w:rsidRDefault="00FD28DB" w:rsidP="00FD28DB">
      <w:pPr>
        <w:pStyle w:val="2Nadpis"/>
        <w:numPr>
          <w:ilvl w:val="0"/>
          <w:numId w:val="0"/>
        </w:numPr>
        <w:tabs>
          <w:tab w:val="left" w:pos="709"/>
        </w:tabs>
        <w:jc w:val="both"/>
        <w:rPr>
          <w:rFonts w:ascii="Tahoma" w:hAnsi="Tahoma" w:cs="Tahoma"/>
          <w:sz w:val="20"/>
          <w:szCs w:val="20"/>
        </w:rPr>
      </w:pPr>
      <w:r w:rsidRPr="00695D7E">
        <w:rPr>
          <w:rFonts w:ascii="Tahoma" w:hAnsi="Tahoma" w:cs="Tahoma"/>
          <w:sz w:val="20"/>
          <w:szCs w:val="20"/>
        </w:rPr>
        <w:t>...............................................................................</w:t>
      </w:r>
    </w:p>
    <w:p w14:paraId="1D281791" w14:textId="77777777" w:rsidR="00FD28DB" w:rsidRPr="00695D7E" w:rsidRDefault="00FD28DB" w:rsidP="00FD28DB">
      <w:pPr>
        <w:pStyle w:val="2Nadpis"/>
        <w:numPr>
          <w:ilvl w:val="0"/>
          <w:numId w:val="0"/>
        </w:numPr>
        <w:tabs>
          <w:tab w:val="left" w:pos="709"/>
        </w:tabs>
        <w:jc w:val="both"/>
        <w:rPr>
          <w:rFonts w:ascii="Tahoma" w:hAnsi="Tahoma" w:cs="Tahoma"/>
          <w:i/>
          <w:sz w:val="20"/>
          <w:szCs w:val="20"/>
        </w:rPr>
      </w:pPr>
      <w:r w:rsidRPr="00695D7E">
        <w:rPr>
          <w:rFonts w:ascii="Tahoma" w:hAnsi="Tahoma" w:cs="Tahoma"/>
          <w:i/>
          <w:sz w:val="20"/>
          <w:szCs w:val="20"/>
        </w:rPr>
        <w:t xml:space="preserve">        Pečiatka a podpis štatutárneho zástupcu</w:t>
      </w:r>
    </w:p>
    <w:p w14:paraId="261CD13F" w14:textId="77777777" w:rsidR="00FD28DB" w:rsidRPr="00695D7E" w:rsidRDefault="00FD28DB" w:rsidP="00FD28DB">
      <w:pPr>
        <w:rPr>
          <w:rFonts w:ascii="Tahoma" w:hAnsi="Tahoma" w:cs="Tahoma"/>
          <w:i/>
          <w:sz w:val="20"/>
          <w:szCs w:val="20"/>
        </w:rPr>
      </w:pPr>
    </w:p>
    <w:p w14:paraId="3A9420E0" w14:textId="77777777" w:rsidR="00CB19F7" w:rsidRPr="00695D7E" w:rsidRDefault="00CB19F7" w:rsidP="00CB19F7">
      <w:pPr>
        <w:rPr>
          <w:rFonts w:ascii="Tahoma" w:hAnsi="Tahoma" w:cs="Tahoma"/>
          <w:i/>
          <w:sz w:val="20"/>
          <w:szCs w:val="20"/>
        </w:rPr>
      </w:pPr>
    </w:p>
    <w:p w14:paraId="5FBDF3AF" w14:textId="77777777" w:rsidR="00382F01" w:rsidRPr="00695D7E" w:rsidRDefault="00382F01" w:rsidP="00CB19F7">
      <w:pPr>
        <w:pStyle w:val="Zkladntext"/>
        <w:rPr>
          <w:rFonts w:ascii="Tahoma" w:hAnsi="Tahoma" w:cs="Tahoma"/>
          <w:b/>
          <w:bCs/>
        </w:rPr>
      </w:pPr>
    </w:p>
    <w:p w14:paraId="08625978" w14:textId="77777777" w:rsidR="000224C3" w:rsidRPr="00695D7E" w:rsidRDefault="000224C3" w:rsidP="00382F01">
      <w:pPr>
        <w:pStyle w:val="Zkladntext"/>
        <w:jc w:val="center"/>
        <w:rPr>
          <w:rFonts w:ascii="Tahoma" w:hAnsi="Tahoma" w:cs="Tahoma"/>
          <w:b/>
          <w:bCs/>
        </w:rPr>
        <w:sectPr w:rsidR="000224C3" w:rsidRPr="00695D7E" w:rsidSect="00382F01">
          <w:pgSz w:w="11906" w:h="16838" w:code="9"/>
          <w:pgMar w:top="1134" w:right="1134" w:bottom="1134" w:left="1134" w:header="709" w:footer="510" w:gutter="0"/>
          <w:pgNumType w:start="1" w:chapStyle="1" w:chapSep="period"/>
          <w:cols w:space="720"/>
          <w:titlePg/>
          <w:docGrid w:linePitch="360"/>
        </w:sectPr>
      </w:pPr>
    </w:p>
    <w:p w14:paraId="5DE28073" w14:textId="1334169C" w:rsidR="000224C3" w:rsidRPr="00695D7E" w:rsidRDefault="000224C3" w:rsidP="000224C3">
      <w:pPr>
        <w:pStyle w:val="Zkladntext"/>
        <w:rPr>
          <w:rFonts w:ascii="Tahoma" w:hAnsi="Tahoma" w:cs="Tahoma"/>
          <w:sz w:val="20"/>
          <w:szCs w:val="20"/>
        </w:rPr>
      </w:pPr>
      <w:r w:rsidRPr="00695D7E">
        <w:rPr>
          <w:rFonts w:ascii="Tahoma" w:hAnsi="Tahoma" w:cs="Tahoma"/>
          <w:sz w:val="20"/>
          <w:szCs w:val="20"/>
        </w:rPr>
        <w:lastRenderedPageBreak/>
        <w:t xml:space="preserve">Príloha č. </w:t>
      </w:r>
      <w:r w:rsidR="000554AD" w:rsidRPr="00695D7E">
        <w:rPr>
          <w:rFonts w:ascii="Tahoma" w:hAnsi="Tahoma" w:cs="Tahoma"/>
          <w:sz w:val="20"/>
          <w:szCs w:val="20"/>
        </w:rPr>
        <w:t>7</w:t>
      </w:r>
      <w:r w:rsidRPr="00695D7E">
        <w:rPr>
          <w:rFonts w:ascii="Tahoma" w:hAnsi="Tahoma" w:cs="Tahoma"/>
          <w:sz w:val="20"/>
          <w:szCs w:val="20"/>
        </w:rPr>
        <w:t xml:space="preserve"> – </w:t>
      </w:r>
      <w:r w:rsidR="000554AD" w:rsidRPr="00695D7E">
        <w:rPr>
          <w:rFonts w:ascii="Tahoma" w:hAnsi="Tahoma" w:cs="Tahoma"/>
          <w:sz w:val="20"/>
          <w:szCs w:val="20"/>
        </w:rPr>
        <w:t>Formulár cenovej ponuky.</w:t>
      </w:r>
    </w:p>
    <w:p w14:paraId="480082AB" w14:textId="77777777" w:rsidR="000554AD" w:rsidRPr="00695D7E" w:rsidRDefault="000554AD" w:rsidP="000224C3">
      <w:pPr>
        <w:pStyle w:val="Zkladntext"/>
        <w:rPr>
          <w:rFonts w:ascii="Tahoma" w:hAnsi="Tahoma" w:cs="Tahoma"/>
          <w:sz w:val="20"/>
          <w:szCs w:val="20"/>
        </w:rPr>
      </w:pPr>
    </w:p>
    <w:p w14:paraId="56A1C485" w14:textId="01FAE0DD" w:rsidR="000554AD" w:rsidRPr="00695D7E" w:rsidRDefault="000554AD" w:rsidP="000224C3">
      <w:pPr>
        <w:pStyle w:val="Zkladntext"/>
        <w:rPr>
          <w:rFonts w:ascii="Tahoma" w:hAnsi="Tahoma" w:cs="Tahoma"/>
          <w:sz w:val="20"/>
          <w:szCs w:val="20"/>
        </w:rPr>
      </w:pPr>
      <w:r w:rsidRPr="00695D7E">
        <w:rPr>
          <w:rFonts w:ascii="Tahoma" w:hAnsi="Tahoma" w:cs="Tahoma"/>
          <w:sz w:val="20"/>
          <w:szCs w:val="20"/>
        </w:rPr>
        <w:t xml:space="preserve">Osobitná príloha, </w:t>
      </w:r>
      <w:proofErr w:type="spellStart"/>
      <w:r w:rsidRPr="00695D7E">
        <w:rPr>
          <w:rFonts w:ascii="Tahoma" w:hAnsi="Tahoma" w:cs="Tahoma"/>
          <w:sz w:val="20"/>
          <w:szCs w:val="20"/>
        </w:rPr>
        <w:t>excel</w:t>
      </w:r>
      <w:proofErr w:type="spellEnd"/>
      <w:r w:rsidRPr="00695D7E">
        <w:rPr>
          <w:rFonts w:ascii="Tahoma" w:hAnsi="Tahoma" w:cs="Tahoma"/>
          <w:sz w:val="20"/>
          <w:szCs w:val="20"/>
        </w:rPr>
        <w:t>.</w:t>
      </w:r>
    </w:p>
    <w:p w14:paraId="50542AF3" w14:textId="77777777" w:rsidR="000554AD" w:rsidRPr="00695D7E" w:rsidRDefault="000554AD" w:rsidP="000224C3">
      <w:pPr>
        <w:pStyle w:val="Zkladntext"/>
        <w:rPr>
          <w:rFonts w:ascii="Tahoma" w:hAnsi="Tahoma" w:cs="Tahoma"/>
          <w:sz w:val="20"/>
          <w:szCs w:val="20"/>
        </w:rPr>
        <w:sectPr w:rsidR="000554AD" w:rsidRPr="00695D7E" w:rsidSect="00382F01">
          <w:pgSz w:w="11906" w:h="16838" w:code="9"/>
          <w:pgMar w:top="1134" w:right="1134" w:bottom="1134" w:left="1134" w:header="709" w:footer="510" w:gutter="0"/>
          <w:pgNumType w:start="1" w:chapStyle="1" w:chapSep="period"/>
          <w:cols w:space="720"/>
          <w:titlePg/>
          <w:docGrid w:linePitch="360"/>
        </w:sectPr>
      </w:pPr>
    </w:p>
    <w:p w14:paraId="5566A07B" w14:textId="22846836" w:rsidR="000224C3" w:rsidRPr="00695D7E" w:rsidRDefault="000224C3" w:rsidP="000224C3">
      <w:pPr>
        <w:pStyle w:val="Zkladntext"/>
        <w:rPr>
          <w:rFonts w:ascii="Tahoma" w:hAnsi="Tahoma" w:cs="Tahoma"/>
          <w:sz w:val="20"/>
          <w:szCs w:val="20"/>
        </w:rPr>
      </w:pPr>
      <w:r w:rsidRPr="00695D7E">
        <w:rPr>
          <w:rFonts w:ascii="Tahoma" w:hAnsi="Tahoma" w:cs="Tahoma"/>
          <w:sz w:val="20"/>
          <w:szCs w:val="20"/>
        </w:rPr>
        <w:lastRenderedPageBreak/>
        <w:t xml:space="preserve">Príloha č. </w:t>
      </w:r>
      <w:r w:rsidR="000554AD" w:rsidRPr="00695D7E">
        <w:rPr>
          <w:rFonts w:ascii="Tahoma" w:hAnsi="Tahoma" w:cs="Tahoma"/>
          <w:sz w:val="20"/>
          <w:szCs w:val="20"/>
        </w:rPr>
        <w:t>8</w:t>
      </w:r>
      <w:r w:rsidRPr="00695D7E">
        <w:rPr>
          <w:rFonts w:ascii="Tahoma" w:hAnsi="Tahoma" w:cs="Tahoma"/>
          <w:sz w:val="20"/>
          <w:szCs w:val="20"/>
        </w:rPr>
        <w:t xml:space="preserve"> – </w:t>
      </w:r>
      <w:r w:rsidR="000554AD" w:rsidRPr="00695D7E">
        <w:rPr>
          <w:rFonts w:ascii="Tahoma" w:hAnsi="Tahoma" w:cs="Tahoma"/>
          <w:sz w:val="20"/>
          <w:szCs w:val="20"/>
        </w:rPr>
        <w:t>Technické parametre predmetu zákazky</w:t>
      </w:r>
      <w:r w:rsidRPr="00695D7E">
        <w:rPr>
          <w:rFonts w:ascii="Tahoma" w:hAnsi="Tahoma" w:cs="Tahoma"/>
          <w:sz w:val="20"/>
          <w:szCs w:val="20"/>
        </w:rPr>
        <w:t>.</w:t>
      </w:r>
    </w:p>
    <w:p w14:paraId="5458E07E" w14:textId="77777777" w:rsidR="002C521C" w:rsidRPr="00695D7E" w:rsidRDefault="002C521C" w:rsidP="000224C3">
      <w:pPr>
        <w:pStyle w:val="Zkladntext"/>
        <w:rPr>
          <w:rFonts w:ascii="Tahoma" w:hAnsi="Tahoma" w:cs="Tahoma"/>
          <w:sz w:val="20"/>
          <w:szCs w:val="20"/>
        </w:rPr>
      </w:pPr>
    </w:p>
    <w:p w14:paraId="70A9135E" w14:textId="6CDFA42B" w:rsidR="002C521C" w:rsidRPr="00695D7E" w:rsidRDefault="002C521C" w:rsidP="000224C3">
      <w:pPr>
        <w:pStyle w:val="Zkladntext"/>
        <w:rPr>
          <w:rFonts w:ascii="Tahoma" w:hAnsi="Tahoma" w:cs="Tahoma"/>
          <w:sz w:val="20"/>
          <w:szCs w:val="20"/>
        </w:rPr>
      </w:pPr>
      <w:r w:rsidRPr="00695D7E">
        <w:rPr>
          <w:rFonts w:ascii="Tahoma" w:hAnsi="Tahoma" w:cs="Tahoma"/>
          <w:sz w:val="20"/>
          <w:szCs w:val="20"/>
        </w:rPr>
        <w:t xml:space="preserve">Osobitná príloha, </w:t>
      </w:r>
      <w:proofErr w:type="spellStart"/>
      <w:r w:rsidRPr="00695D7E">
        <w:rPr>
          <w:rFonts w:ascii="Tahoma" w:hAnsi="Tahoma" w:cs="Tahoma"/>
          <w:sz w:val="20"/>
          <w:szCs w:val="20"/>
        </w:rPr>
        <w:t>excel</w:t>
      </w:r>
      <w:proofErr w:type="spellEnd"/>
      <w:r w:rsidRPr="00695D7E">
        <w:rPr>
          <w:rFonts w:ascii="Tahoma" w:hAnsi="Tahoma" w:cs="Tahoma"/>
          <w:sz w:val="20"/>
          <w:szCs w:val="20"/>
        </w:rPr>
        <w:t>.</w:t>
      </w:r>
    </w:p>
    <w:p w14:paraId="4DE8E25D" w14:textId="4E062C68" w:rsidR="000224C3" w:rsidRPr="00695D7E" w:rsidRDefault="000224C3" w:rsidP="000224C3">
      <w:pPr>
        <w:pStyle w:val="Zkladntext"/>
        <w:rPr>
          <w:rFonts w:ascii="Tahoma" w:hAnsi="Tahoma" w:cs="Tahoma"/>
          <w:b/>
          <w:bCs/>
        </w:rPr>
      </w:pPr>
    </w:p>
    <w:p w14:paraId="153A7743" w14:textId="70C9CA49" w:rsidR="00FD28DB" w:rsidRPr="00A33733" w:rsidRDefault="00FD28DB" w:rsidP="00382F01">
      <w:pPr>
        <w:pStyle w:val="Zkladntext"/>
        <w:jc w:val="center"/>
        <w:rPr>
          <w:rFonts w:ascii="Tahoma" w:hAnsi="Tahoma" w:cs="Tahoma"/>
          <w:b/>
          <w:bCs/>
          <w:highlight w:val="yellow"/>
        </w:rPr>
        <w:sectPr w:rsidR="00FD28DB" w:rsidRPr="00A33733" w:rsidSect="00382F01">
          <w:pgSz w:w="11906" w:h="16838" w:code="9"/>
          <w:pgMar w:top="1134" w:right="1134" w:bottom="1134" w:left="1134" w:header="709" w:footer="510" w:gutter="0"/>
          <w:pgNumType w:start="1" w:chapStyle="1" w:chapSep="period"/>
          <w:cols w:space="720"/>
          <w:titlePg/>
          <w:docGrid w:linePitch="360"/>
        </w:sectPr>
      </w:pPr>
    </w:p>
    <w:p w14:paraId="21E48B13" w14:textId="700273A4" w:rsidR="006E3F81" w:rsidRPr="00695D7E" w:rsidRDefault="003633FB" w:rsidP="00E81B20">
      <w:pPr>
        <w:rPr>
          <w:rFonts w:ascii="Tahoma" w:hAnsi="Tahoma" w:cs="Tahoma"/>
          <w:sz w:val="20"/>
          <w:szCs w:val="20"/>
        </w:rPr>
      </w:pPr>
      <w:r w:rsidRPr="00695D7E">
        <w:rPr>
          <w:rFonts w:ascii="Tahoma" w:hAnsi="Tahoma" w:cs="Tahoma"/>
          <w:sz w:val="20"/>
          <w:szCs w:val="20"/>
        </w:rPr>
        <w:lastRenderedPageBreak/>
        <w:t xml:space="preserve">Príloha č. </w:t>
      </w:r>
      <w:r w:rsidR="00330C22" w:rsidRPr="00695D7E">
        <w:rPr>
          <w:rFonts w:ascii="Tahoma" w:hAnsi="Tahoma" w:cs="Tahoma"/>
          <w:sz w:val="20"/>
          <w:szCs w:val="20"/>
        </w:rPr>
        <w:t>9</w:t>
      </w:r>
      <w:r w:rsidRPr="00695D7E">
        <w:rPr>
          <w:rFonts w:ascii="Tahoma" w:hAnsi="Tahoma" w:cs="Tahoma"/>
          <w:sz w:val="20"/>
          <w:szCs w:val="20"/>
        </w:rPr>
        <w:t xml:space="preserve"> Návrh zmluvy</w:t>
      </w:r>
    </w:p>
    <w:p w14:paraId="2186E96E" w14:textId="77777777" w:rsidR="00FF1B6B" w:rsidRPr="00695D7E" w:rsidRDefault="00FF1B6B" w:rsidP="00E81B20">
      <w:pPr>
        <w:rPr>
          <w:rFonts w:ascii="Tahoma" w:hAnsi="Tahoma" w:cs="Tahoma"/>
          <w:sz w:val="20"/>
          <w:szCs w:val="20"/>
        </w:rPr>
        <w:sectPr w:rsidR="00FF1B6B" w:rsidRPr="00695D7E"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1E03E5F9" w14:textId="77777777" w:rsidR="00695D7E" w:rsidRPr="00A236B7" w:rsidRDefault="00695D7E" w:rsidP="00695D7E">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169A3370"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34B40915"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w:t>
      </w:r>
    </w:p>
    <w:p w14:paraId="79CD49B6" w14:textId="77777777" w:rsidR="00695D7E" w:rsidRPr="00A236B7" w:rsidRDefault="00695D7E" w:rsidP="00695D7E">
      <w:pPr>
        <w:pStyle w:val="Zkladntext"/>
        <w:rPr>
          <w:rFonts w:ascii="Arial" w:hAnsi="Arial" w:cs="Arial"/>
          <w:sz w:val="20"/>
          <w:szCs w:val="20"/>
        </w:rPr>
      </w:pPr>
    </w:p>
    <w:p w14:paraId="5391B836" w14:textId="77777777" w:rsidR="00695D7E" w:rsidRPr="00A236B7" w:rsidRDefault="00695D7E" w:rsidP="00695D7E">
      <w:pPr>
        <w:pStyle w:val="Zkladntext"/>
        <w:jc w:val="left"/>
        <w:rPr>
          <w:rFonts w:ascii="Arial" w:hAnsi="Arial" w:cs="Arial"/>
          <w:b/>
          <w:bCs/>
          <w:sz w:val="20"/>
          <w:szCs w:val="20"/>
        </w:rPr>
      </w:pPr>
      <w:r w:rsidRPr="00A236B7">
        <w:rPr>
          <w:rFonts w:ascii="Arial" w:hAnsi="Arial" w:cs="Arial"/>
          <w:b/>
          <w:bCs/>
          <w:sz w:val="20"/>
          <w:szCs w:val="20"/>
        </w:rPr>
        <w:t>Zmluvné strany :</w:t>
      </w:r>
    </w:p>
    <w:p w14:paraId="1854DB71" w14:textId="77777777" w:rsidR="00695D7E" w:rsidRPr="00A236B7" w:rsidRDefault="00695D7E" w:rsidP="00695D7E">
      <w:pPr>
        <w:pStyle w:val="Zkladntext"/>
        <w:rPr>
          <w:rFonts w:ascii="Arial" w:hAnsi="Arial" w:cs="Arial"/>
          <w:sz w:val="20"/>
          <w:szCs w:val="20"/>
        </w:rPr>
      </w:pPr>
    </w:p>
    <w:p w14:paraId="0A734024" w14:textId="77777777" w:rsidR="00695D7E" w:rsidRPr="002B2D57" w:rsidRDefault="00695D7E" w:rsidP="00695D7E">
      <w:pPr>
        <w:rPr>
          <w:rFonts w:ascii="Arial" w:hAnsi="Arial" w:cs="Arial"/>
          <w:b/>
          <w:bCs/>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2B2D57">
        <w:rPr>
          <w:rFonts w:ascii="Arial" w:hAnsi="Arial" w:cs="Arial"/>
          <w:b/>
          <w:bCs/>
          <w:sz w:val="20"/>
          <w:szCs w:val="20"/>
        </w:rPr>
        <w:t xml:space="preserve">Ing. Peter </w:t>
      </w:r>
      <w:proofErr w:type="spellStart"/>
      <w:r w:rsidRPr="002B2D57">
        <w:rPr>
          <w:rFonts w:ascii="Arial" w:hAnsi="Arial" w:cs="Arial"/>
          <w:b/>
          <w:bCs/>
          <w:sz w:val="20"/>
          <w:szCs w:val="20"/>
        </w:rPr>
        <w:t>Kudláč</w:t>
      </w:r>
      <w:proofErr w:type="spellEnd"/>
      <w:r w:rsidRPr="002B2D57">
        <w:rPr>
          <w:rFonts w:ascii="Arial" w:hAnsi="Arial" w:cs="Arial"/>
          <w:b/>
          <w:bCs/>
          <w:sz w:val="20"/>
          <w:szCs w:val="20"/>
        </w:rPr>
        <w:t xml:space="preserve"> - APIMED</w:t>
      </w:r>
    </w:p>
    <w:p w14:paraId="02706080" w14:textId="77777777" w:rsidR="00695D7E" w:rsidRPr="002B2D57" w:rsidRDefault="00695D7E" w:rsidP="00695D7E">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Nová 645/</w:t>
      </w:r>
      <w:r>
        <w:rPr>
          <w:rFonts w:ascii="Arial" w:hAnsi="Arial" w:cs="Arial"/>
          <w:sz w:val="20"/>
          <w:szCs w:val="20"/>
        </w:rPr>
        <w:t>4</w:t>
      </w:r>
      <w:r w:rsidRPr="002B2D57">
        <w:rPr>
          <w:rFonts w:ascii="Arial" w:hAnsi="Arial" w:cs="Arial"/>
          <w:sz w:val="20"/>
          <w:szCs w:val="20"/>
        </w:rPr>
        <w:t>7, Dolná Krupá 919 65</w:t>
      </w:r>
    </w:p>
    <w:p w14:paraId="2C32C38D" w14:textId="77777777" w:rsidR="00695D7E" w:rsidRPr="002B2D57" w:rsidRDefault="00695D7E" w:rsidP="00695D7E">
      <w:pPr>
        <w:rPr>
          <w:rFonts w:ascii="Arial" w:hAnsi="Arial" w:cs="Arial"/>
          <w:sz w:val="20"/>
          <w:szCs w:val="20"/>
        </w:rPr>
      </w:pPr>
      <w:r w:rsidRPr="002B2D57">
        <w:rPr>
          <w:rFonts w:ascii="Arial" w:hAnsi="Arial" w:cs="Arial"/>
          <w:sz w:val="20"/>
          <w:szCs w:val="20"/>
        </w:rPr>
        <w:t>Registrovaná v ŽR:</w:t>
      </w:r>
      <w:r w:rsidRPr="002B2D57">
        <w:rPr>
          <w:rFonts w:ascii="Arial" w:hAnsi="Arial" w:cs="Arial"/>
          <w:sz w:val="20"/>
          <w:szCs w:val="20"/>
        </w:rPr>
        <w:tab/>
      </w:r>
      <w:r>
        <w:rPr>
          <w:rFonts w:ascii="Arial" w:hAnsi="Arial" w:cs="Arial"/>
          <w:sz w:val="20"/>
          <w:szCs w:val="20"/>
        </w:rPr>
        <w:tab/>
      </w:r>
      <w:r w:rsidRPr="002B2D57">
        <w:rPr>
          <w:rFonts w:ascii="Arial" w:hAnsi="Arial" w:cs="Arial"/>
          <w:sz w:val="20"/>
          <w:szCs w:val="20"/>
        </w:rPr>
        <w:t>Okresného úradu Trnava</w:t>
      </w:r>
    </w:p>
    <w:p w14:paraId="3284C2C8" w14:textId="77777777" w:rsidR="00695D7E" w:rsidRPr="002B2D57" w:rsidRDefault="00695D7E" w:rsidP="00695D7E">
      <w:pPr>
        <w:rPr>
          <w:rFonts w:ascii="Arial" w:hAnsi="Arial" w:cs="Arial"/>
          <w:sz w:val="20"/>
          <w:szCs w:val="20"/>
        </w:rPr>
      </w:pPr>
      <w:r w:rsidRPr="002B2D57">
        <w:rPr>
          <w:rFonts w:ascii="Arial" w:hAnsi="Arial" w:cs="Arial"/>
          <w:sz w:val="20"/>
          <w:szCs w:val="20"/>
        </w:rPr>
        <w:t>Číslo ŽR:</w:t>
      </w:r>
      <w:r w:rsidRPr="002B2D57">
        <w:rPr>
          <w:rFonts w:ascii="Arial" w:hAnsi="Arial" w:cs="Arial"/>
          <w:sz w:val="20"/>
          <w:szCs w:val="20"/>
        </w:rPr>
        <w:tab/>
      </w:r>
      <w:r w:rsidRPr="002B2D57">
        <w:rPr>
          <w:rFonts w:ascii="Arial" w:hAnsi="Arial" w:cs="Arial"/>
          <w:sz w:val="20"/>
          <w:szCs w:val="20"/>
        </w:rPr>
        <w:tab/>
      </w:r>
      <w:r>
        <w:rPr>
          <w:rFonts w:ascii="Arial" w:hAnsi="Arial" w:cs="Arial"/>
          <w:sz w:val="20"/>
          <w:szCs w:val="20"/>
        </w:rPr>
        <w:tab/>
      </w:r>
      <w:r w:rsidRPr="002B2D57">
        <w:rPr>
          <w:rFonts w:ascii="Arial" w:hAnsi="Arial" w:cs="Arial"/>
          <w:sz w:val="20"/>
          <w:szCs w:val="20"/>
        </w:rPr>
        <w:t>207-9063</w:t>
      </w:r>
    </w:p>
    <w:p w14:paraId="2A3132DF" w14:textId="77777777" w:rsidR="00695D7E" w:rsidRPr="00152291" w:rsidRDefault="00695D7E" w:rsidP="00695D7E">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37</w:t>
      </w:r>
      <w:r>
        <w:rPr>
          <w:rFonts w:ascii="Arial" w:hAnsi="Arial" w:cs="Arial"/>
          <w:sz w:val="20"/>
          <w:szCs w:val="20"/>
        </w:rPr>
        <w:t>0</w:t>
      </w:r>
      <w:r w:rsidRPr="002B2D57">
        <w:rPr>
          <w:rFonts w:ascii="Arial" w:hAnsi="Arial" w:cs="Arial"/>
          <w:sz w:val="20"/>
          <w:szCs w:val="20"/>
        </w:rPr>
        <w:t>32569</w:t>
      </w:r>
    </w:p>
    <w:p w14:paraId="3C79620A" w14:textId="77777777" w:rsidR="00695D7E" w:rsidRPr="00152291" w:rsidRDefault="00695D7E" w:rsidP="00695D7E">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1020343566</w:t>
      </w:r>
    </w:p>
    <w:p w14:paraId="17B2E8FC" w14:textId="77777777" w:rsidR="00695D7E" w:rsidRDefault="00695D7E" w:rsidP="00695D7E">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SK</w:t>
      </w:r>
      <w:r w:rsidRPr="002B2D57">
        <w:rPr>
          <w:rFonts w:ascii="Arial" w:hAnsi="Arial" w:cs="Arial"/>
          <w:sz w:val="20"/>
          <w:szCs w:val="20"/>
        </w:rPr>
        <w:t>1020343566</w:t>
      </w:r>
    </w:p>
    <w:p w14:paraId="45A0CCBC" w14:textId="77777777" w:rsidR="00695D7E" w:rsidRPr="000A7C04" w:rsidRDefault="00695D7E" w:rsidP="00695D7E">
      <w:pPr>
        <w:rPr>
          <w:rFonts w:ascii="Arial" w:hAnsi="Arial" w:cs="Arial"/>
          <w:sz w:val="20"/>
          <w:szCs w:val="20"/>
        </w:rPr>
      </w:pPr>
      <w:r w:rsidRPr="000A7C04">
        <w:rPr>
          <w:rFonts w:ascii="Arial" w:hAnsi="Arial" w:cs="Arial"/>
          <w:sz w:val="20"/>
          <w:szCs w:val="20"/>
        </w:rPr>
        <w:t>Číslo účtu (IBAN):</w:t>
      </w:r>
      <w:r w:rsidRPr="000A7C04">
        <w:rPr>
          <w:rFonts w:ascii="Arial" w:hAnsi="Arial" w:cs="Arial"/>
          <w:sz w:val="20"/>
          <w:szCs w:val="20"/>
        </w:rPr>
        <w:tab/>
      </w:r>
      <w:r w:rsidRPr="000A7C04">
        <w:rPr>
          <w:rFonts w:ascii="Arial" w:hAnsi="Arial" w:cs="Arial"/>
          <w:sz w:val="20"/>
          <w:szCs w:val="20"/>
        </w:rPr>
        <w:tab/>
        <w:t>SK5711110000006847241018</w:t>
      </w:r>
    </w:p>
    <w:p w14:paraId="44DB232F" w14:textId="77777777" w:rsidR="00695D7E" w:rsidRPr="00A236B7" w:rsidRDefault="00695D7E" w:rsidP="00695D7E">
      <w:pPr>
        <w:rPr>
          <w:rFonts w:ascii="Arial" w:hAnsi="Arial" w:cs="Arial"/>
          <w:sz w:val="20"/>
          <w:szCs w:val="20"/>
        </w:rPr>
      </w:pPr>
    </w:p>
    <w:p w14:paraId="25E1A894" w14:textId="77777777" w:rsidR="00695D7E" w:rsidRPr="002B2D57" w:rsidRDefault="00695D7E" w:rsidP="00695D7E">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2B2D57">
        <w:rPr>
          <w:rFonts w:ascii="Arial" w:hAnsi="Arial" w:cs="Arial"/>
          <w:sz w:val="20"/>
          <w:szCs w:val="20"/>
        </w:rPr>
        <w:t xml:space="preserve">Ing. Peter </w:t>
      </w:r>
      <w:proofErr w:type="spellStart"/>
      <w:r w:rsidRPr="002B2D57">
        <w:rPr>
          <w:rFonts w:ascii="Arial" w:hAnsi="Arial" w:cs="Arial"/>
          <w:sz w:val="20"/>
          <w:szCs w:val="20"/>
        </w:rPr>
        <w:t>Kudláč</w:t>
      </w:r>
      <w:proofErr w:type="spellEnd"/>
      <w:r w:rsidRPr="002B2D57">
        <w:rPr>
          <w:rFonts w:ascii="Arial" w:hAnsi="Arial" w:cs="Arial"/>
          <w:sz w:val="20"/>
          <w:szCs w:val="20"/>
        </w:rPr>
        <w:t>, majiteľ</w:t>
      </w:r>
    </w:p>
    <w:p w14:paraId="5D0CFBD2" w14:textId="77777777" w:rsidR="00695D7E" w:rsidRDefault="00695D7E" w:rsidP="00695D7E">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+421 905 381 065</w:t>
      </w:r>
    </w:p>
    <w:p w14:paraId="5625A11F" w14:textId="77777777" w:rsidR="00695D7E" w:rsidRPr="00A236B7" w:rsidRDefault="00695D7E" w:rsidP="00695D7E">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kudlac@apimed.sk</w:t>
      </w:r>
    </w:p>
    <w:p w14:paraId="7CA3096F" w14:textId="77777777" w:rsidR="00695D7E" w:rsidRPr="00A236B7" w:rsidRDefault="00695D7E" w:rsidP="00695D7E">
      <w:pPr>
        <w:rPr>
          <w:rFonts w:ascii="Arial" w:hAnsi="Arial" w:cs="Arial"/>
          <w:sz w:val="20"/>
          <w:szCs w:val="20"/>
        </w:rPr>
      </w:pPr>
    </w:p>
    <w:p w14:paraId="15ADEC1A" w14:textId="77777777" w:rsidR="00695D7E" w:rsidRPr="00A236B7" w:rsidRDefault="00695D7E" w:rsidP="00695D7E">
      <w:pPr>
        <w:rPr>
          <w:rFonts w:ascii="Arial" w:hAnsi="Arial" w:cs="Arial"/>
          <w:sz w:val="20"/>
          <w:szCs w:val="20"/>
        </w:rPr>
      </w:pPr>
    </w:p>
    <w:p w14:paraId="4C474FD3" w14:textId="77777777" w:rsidR="00695D7E" w:rsidRPr="00A236B7" w:rsidRDefault="00695D7E" w:rsidP="00695D7E">
      <w:pPr>
        <w:rPr>
          <w:rFonts w:ascii="Arial" w:hAnsi="Arial" w:cs="Arial"/>
          <w:b/>
          <w:sz w:val="20"/>
          <w:szCs w:val="20"/>
        </w:rPr>
      </w:pPr>
      <w:r w:rsidRPr="00A236B7">
        <w:rPr>
          <w:rFonts w:ascii="Arial" w:hAnsi="Arial" w:cs="Arial"/>
          <w:b/>
          <w:sz w:val="20"/>
          <w:szCs w:val="20"/>
        </w:rPr>
        <w:t>(ďalej ako „Kupujúci”)</w:t>
      </w:r>
    </w:p>
    <w:p w14:paraId="66CE3C33" w14:textId="77777777" w:rsidR="00695D7E" w:rsidRPr="00A236B7" w:rsidRDefault="00695D7E" w:rsidP="00695D7E">
      <w:pPr>
        <w:rPr>
          <w:rFonts w:ascii="Arial" w:hAnsi="Arial" w:cs="Arial"/>
          <w:sz w:val="20"/>
          <w:szCs w:val="20"/>
        </w:rPr>
      </w:pPr>
    </w:p>
    <w:p w14:paraId="10E8559C" w14:textId="77777777" w:rsidR="00695D7E" w:rsidRPr="00A236B7" w:rsidRDefault="00695D7E" w:rsidP="00695D7E">
      <w:pPr>
        <w:rPr>
          <w:rFonts w:ascii="Arial" w:hAnsi="Arial" w:cs="Arial"/>
          <w:sz w:val="20"/>
          <w:szCs w:val="20"/>
        </w:rPr>
      </w:pPr>
    </w:p>
    <w:p w14:paraId="3C28F66C"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A826248"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47011DDA"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0E308CB"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0D509FE" w14:textId="77777777" w:rsidR="00695D7E" w:rsidRPr="000A7C04" w:rsidRDefault="00695D7E" w:rsidP="00695D7E">
      <w:pPr>
        <w:spacing w:line="276" w:lineRule="auto"/>
        <w:rPr>
          <w:rFonts w:ascii="Arial" w:hAnsi="Arial" w:cs="Arial"/>
          <w:sz w:val="20"/>
          <w:szCs w:val="20"/>
        </w:rPr>
      </w:pPr>
      <w:r>
        <w:rPr>
          <w:rFonts w:ascii="Arial" w:hAnsi="Arial" w:cs="Arial"/>
          <w:sz w:val="20"/>
          <w:szCs w:val="20"/>
        </w:rPr>
        <w:t>DIČ</w:t>
      </w:r>
      <w:r w:rsidRPr="00A236B7">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A7C04">
        <w:rPr>
          <w:rFonts w:ascii="Arial" w:hAnsi="Arial" w:cs="Arial"/>
          <w:sz w:val="20"/>
          <w:szCs w:val="20"/>
        </w:rPr>
        <w:t>..............................................</w:t>
      </w:r>
    </w:p>
    <w:p w14:paraId="37ED4298" w14:textId="77777777" w:rsidR="00695D7E" w:rsidRPr="000A7C04" w:rsidRDefault="00695D7E" w:rsidP="00695D7E">
      <w:pPr>
        <w:spacing w:line="276" w:lineRule="auto"/>
        <w:rPr>
          <w:rFonts w:ascii="Arial" w:hAnsi="Arial" w:cs="Arial"/>
          <w:sz w:val="20"/>
          <w:szCs w:val="20"/>
        </w:rPr>
      </w:pPr>
      <w:r>
        <w:rPr>
          <w:rFonts w:ascii="Arial" w:hAnsi="Arial" w:cs="Arial"/>
          <w:sz w:val="20"/>
          <w:szCs w:val="20"/>
        </w:rPr>
        <w:t>IČ DPH:</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0A7C04">
        <w:rPr>
          <w:rFonts w:ascii="Arial" w:hAnsi="Arial" w:cs="Arial"/>
          <w:sz w:val="20"/>
          <w:szCs w:val="20"/>
        </w:rPr>
        <w:t>..............................................</w:t>
      </w:r>
    </w:p>
    <w:p w14:paraId="24209BA9" w14:textId="77777777" w:rsidR="00695D7E" w:rsidRPr="00A236B7" w:rsidRDefault="00695D7E" w:rsidP="00695D7E">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12005F17" w14:textId="77777777" w:rsidR="00695D7E" w:rsidRPr="00A236B7" w:rsidRDefault="00695D7E" w:rsidP="00695D7E">
      <w:pPr>
        <w:spacing w:line="276" w:lineRule="auto"/>
        <w:rPr>
          <w:rFonts w:ascii="Arial" w:hAnsi="Arial" w:cs="Arial"/>
          <w:sz w:val="20"/>
          <w:szCs w:val="20"/>
        </w:rPr>
      </w:pPr>
    </w:p>
    <w:p w14:paraId="334CADC7"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1FB37C84"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3BCA9E5" w14:textId="77777777" w:rsidR="00695D7E" w:rsidRPr="00A236B7" w:rsidRDefault="00695D7E" w:rsidP="00695D7E">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7CE9D25" w14:textId="77777777" w:rsidR="00695D7E" w:rsidRPr="00A236B7" w:rsidRDefault="00695D7E" w:rsidP="00695D7E">
      <w:pPr>
        <w:rPr>
          <w:rFonts w:ascii="Arial" w:hAnsi="Arial" w:cs="Arial"/>
          <w:b/>
          <w:sz w:val="20"/>
          <w:szCs w:val="20"/>
        </w:rPr>
      </w:pPr>
    </w:p>
    <w:p w14:paraId="0C6F5DF3" w14:textId="77777777" w:rsidR="00695D7E" w:rsidRPr="00A236B7" w:rsidRDefault="00695D7E" w:rsidP="00695D7E">
      <w:pPr>
        <w:rPr>
          <w:rFonts w:ascii="Arial" w:hAnsi="Arial" w:cs="Arial"/>
          <w:b/>
          <w:sz w:val="20"/>
          <w:szCs w:val="20"/>
        </w:rPr>
      </w:pPr>
      <w:r w:rsidRPr="00A236B7">
        <w:rPr>
          <w:rFonts w:ascii="Arial" w:hAnsi="Arial" w:cs="Arial"/>
          <w:b/>
          <w:sz w:val="20"/>
          <w:szCs w:val="20"/>
        </w:rPr>
        <w:t>(ďalej ako „Predávajúci”)</w:t>
      </w:r>
    </w:p>
    <w:p w14:paraId="2773EE06" w14:textId="77777777" w:rsidR="00695D7E" w:rsidRDefault="00695D7E" w:rsidP="00695D7E">
      <w:pPr>
        <w:pStyle w:val="Zkladntext"/>
        <w:rPr>
          <w:rFonts w:ascii="Arial" w:hAnsi="Arial" w:cs="Arial"/>
          <w:sz w:val="20"/>
          <w:szCs w:val="20"/>
        </w:rPr>
      </w:pPr>
    </w:p>
    <w:p w14:paraId="257F1F3E" w14:textId="77777777" w:rsidR="00695D7E" w:rsidRPr="00A236B7" w:rsidRDefault="00695D7E" w:rsidP="00695D7E">
      <w:pPr>
        <w:pStyle w:val="Zkladntext"/>
        <w:rPr>
          <w:rFonts w:ascii="Arial" w:hAnsi="Arial" w:cs="Arial"/>
          <w:sz w:val="20"/>
          <w:szCs w:val="20"/>
        </w:rPr>
      </w:pPr>
    </w:p>
    <w:p w14:paraId="18DE56CE" w14:textId="77777777" w:rsidR="00695D7E" w:rsidRPr="00A236B7" w:rsidRDefault="00695D7E" w:rsidP="00695D7E">
      <w:pPr>
        <w:pStyle w:val="Zkladntext"/>
        <w:jc w:val="center"/>
        <w:rPr>
          <w:rFonts w:ascii="Arial" w:hAnsi="Arial" w:cs="Arial"/>
          <w:sz w:val="20"/>
          <w:szCs w:val="20"/>
        </w:rPr>
      </w:pPr>
      <w:r w:rsidRPr="00A236B7">
        <w:rPr>
          <w:rFonts w:ascii="Arial" w:hAnsi="Arial" w:cs="Arial"/>
          <w:sz w:val="20"/>
          <w:szCs w:val="20"/>
        </w:rPr>
        <w:t>Uzavierajú túto kúpnu zmluvu:</w:t>
      </w:r>
    </w:p>
    <w:p w14:paraId="24B4E90A" w14:textId="77777777" w:rsidR="00695D7E" w:rsidRPr="00A236B7" w:rsidRDefault="00695D7E" w:rsidP="00695D7E">
      <w:pPr>
        <w:pStyle w:val="Zkladntext"/>
        <w:jc w:val="center"/>
        <w:rPr>
          <w:rFonts w:ascii="Arial" w:hAnsi="Arial" w:cs="Arial"/>
          <w:sz w:val="20"/>
          <w:szCs w:val="20"/>
        </w:rPr>
      </w:pPr>
    </w:p>
    <w:p w14:paraId="4B5CF40E"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w:t>
      </w:r>
    </w:p>
    <w:p w14:paraId="480BAB9B" w14:textId="77777777" w:rsidR="00695D7E" w:rsidRPr="00A236B7" w:rsidRDefault="00695D7E" w:rsidP="00695D7E">
      <w:pPr>
        <w:pStyle w:val="Zkladntext"/>
        <w:jc w:val="center"/>
        <w:rPr>
          <w:rFonts w:ascii="Arial" w:hAnsi="Arial" w:cs="Arial"/>
          <w:b/>
          <w:bCs/>
          <w:sz w:val="20"/>
          <w:szCs w:val="20"/>
        </w:rPr>
      </w:pPr>
      <w:r w:rsidRPr="00A236B7">
        <w:rPr>
          <w:rFonts w:ascii="Arial" w:hAnsi="Arial" w:cs="Arial"/>
          <w:b/>
          <w:bCs/>
          <w:sz w:val="20"/>
          <w:szCs w:val="20"/>
        </w:rPr>
        <w:t>Predmet zmluvy</w:t>
      </w:r>
    </w:p>
    <w:p w14:paraId="02C33014" w14:textId="77777777" w:rsidR="00695D7E" w:rsidRPr="00A236B7" w:rsidRDefault="00695D7E" w:rsidP="00695D7E">
      <w:pPr>
        <w:pStyle w:val="Zkladntext"/>
        <w:ind w:left="360"/>
        <w:rPr>
          <w:rFonts w:ascii="Arial" w:hAnsi="Arial" w:cs="Arial"/>
          <w:sz w:val="20"/>
          <w:szCs w:val="20"/>
        </w:rPr>
      </w:pPr>
    </w:p>
    <w:p w14:paraId="15182FC8" w14:textId="77777777" w:rsidR="00695D7E" w:rsidRPr="00A236B7" w:rsidRDefault="00695D7E" w:rsidP="00695D7E">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5BEDCE32" w14:textId="77777777" w:rsidR="00695D7E" w:rsidRPr="00A236B7" w:rsidRDefault="00695D7E" w:rsidP="00695D7E">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54"/>
        <w:gridCol w:w="2108"/>
        <w:gridCol w:w="2063"/>
        <w:gridCol w:w="1002"/>
        <w:gridCol w:w="1014"/>
      </w:tblGrid>
      <w:tr w:rsidR="00695D7E" w:rsidRPr="00CC4DEF" w14:paraId="2BED6DE4" w14:textId="77777777" w:rsidTr="005F5C49">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0C2A08"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66B554E3"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55867C74"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23614EE0"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71BADF5" w14:textId="77777777" w:rsidR="00695D7E" w:rsidRPr="00FD11EE" w:rsidRDefault="00695D7E" w:rsidP="005F5C49">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695D7E" w:rsidRPr="00CC4DEF" w14:paraId="6F9A66AD" w14:textId="77777777" w:rsidTr="005F5C49">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4E9D8E28" w14:textId="4FF59882" w:rsidR="00695D7E" w:rsidRPr="001E6811" w:rsidRDefault="001E6811" w:rsidP="005F5C49">
            <w:pPr>
              <w:jc w:val="center"/>
              <w:rPr>
                <w:rFonts w:ascii="Arial" w:hAnsi="Arial" w:cs="Arial"/>
                <w:color w:val="000000"/>
                <w:sz w:val="18"/>
                <w:szCs w:val="18"/>
              </w:rPr>
            </w:pPr>
            <w:r w:rsidRPr="001E6811">
              <w:rPr>
                <w:rFonts w:ascii="Arial" w:hAnsi="Arial" w:cs="Arial"/>
                <w:sz w:val="18"/>
                <w:szCs w:val="18"/>
              </w:rPr>
              <w:t xml:space="preserve">Dubové </w:t>
            </w:r>
            <w:proofErr w:type="spellStart"/>
            <w:r w:rsidRPr="001E6811">
              <w:rPr>
                <w:rFonts w:ascii="Arial" w:hAnsi="Arial" w:cs="Arial"/>
                <w:sz w:val="18"/>
                <w:szCs w:val="18"/>
              </w:rPr>
              <w:t>barikové</w:t>
            </w:r>
            <w:proofErr w:type="spellEnd"/>
            <w:r w:rsidRPr="001E6811">
              <w:rPr>
                <w:rFonts w:ascii="Arial" w:hAnsi="Arial" w:cs="Arial"/>
                <w:sz w:val="18"/>
                <w:szCs w:val="18"/>
              </w:rPr>
              <w:t xml:space="preserve"> sudy.</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D637591" w14:textId="77777777" w:rsidR="00695D7E" w:rsidRPr="00FD11EE" w:rsidRDefault="00695D7E" w:rsidP="005F5C49">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3BA1F7C5" w14:textId="77777777" w:rsidR="00695D7E" w:rsidRPr="00FD11EE" w:rsidRDefault="00695D7E" w:rsidP="005F5C49">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6D905B08" w14:textId="093AFEF5" w:rsidR="00695D7E" w:rsidRDefault="001E6811" w:rsidP="005F5C49">
            <w:pPr>
              <w:jc w:val="center"/>
              <w:rPr>
                <w:rFonts w:ascii="Arial" w:hAnsi="Arial" w:cs="Arial"/>
                <w:color w:val="000000"/>
                <w:sz w:val="18"/>
                <w:szCs w:val="18"/>
              </w:rPr>
            </w:pPr>
            <w:r>
              <w:rPr>
                <w:rFonts w:ascii="Arial" w:hAnsi="Arial" w:cs="Arial"/>
                <w:color w:val="000000"/>
                <w:sz w:val="18"/>
                <w:szCs w:val="18"/>
              </w:rPr>
              <w:t>Súbor</w:t>
            </w:r>
          </w:p>
          <w:p w14:paraId="4FAB0DF7" w14:textId="7C817692" w:rsidR="001E6811" w:rsidRPr="00FD11EE" w:rsidRDefault="001E6811" w:rsidP="005F5C49">
            <w:pPr>
              <w:jc w:val="center"/>
              <w:rPr>
                <w:rFonts w:ascii="Arial" w:hAnsi="Arial" w:cs="Arial"/>
                <w:color w:val="000000"/>
                <w:sz w:val="18"/>
                <w:szCs w:val="18"/>
              </w:rPr>
            </w:pPr>
            <w:r>
              <w:rPr>
                <w:rFonts w:ascii="Arial" w:hAnsi="Arial" w:cs="Arial"/>
                <w:color w:val="000000"/>
                <w:sz w:val="18"/>
                <w:szCs w:val="18"/>
              </w:rPr>
              <w:t>(18 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7043AEEB" w14:textId="335DB5E8" w:rsidR="00695D7E" w:rsidRPr="00D7519E" w:rsidRDefault="00737C14" w:rsidP="005F5C49">
            <w:pPr>
              <w:jc w:val="center"/>
              <w:rPr>
                <w:rFonts w:ascii="Arial" w:hAnsi="Arial" w:cs="Arial"/>
                <w:color w:val="000000"/>
                <w:sz w:val="18"/>
                <w:szCs w:val="18"/>
              </w:rPr>
            </w:pPr>
            <w:r>
              <w:rPr>
                <w:rFonts w:ascii="Arial" w:hAnsi="Arial" w:cs="Arial"/>
                <w:color w:val="000000"/>
                <w:sz w:val="18"/>
                <w:szCs w:val="18"/>
              </w:rPr>
              <w:t>1</w:t>
            </w:r>
          </w:p>
        </w:tc>
      </w:tr>
    </w:tbl>
    <w:p w14:paraId="1161FE0D" w14:textId="77777777" w:rsidR="00695D7E" w:rsidRPr="00A236B7" w:rsidRDefault="00695D7E" w:rsidP="00695D7E">
      <w:pPr>
        <w:autoSpaceDE w:val="0"/>
        <w:autoSpaceDN w:val="0"/>
        <w:adjustRightInd w:val="0"/>
        <w:ind w:left="680" w:firstLine="40"/>
        <w:rPr>
          <w:rFonts w:ascii="Arial" w:hAnsi="Arial" w:cs="Arial"/>
          <w:sz w:val="20"/>
          <w:szCs w:val="20"/>
        </w:rPr>
      </w:pPr>
    </w:p>
    <w:p w14:paraId="775BEE4B" w14:textId="77777777" w:rsidR="00695D7E" w:rsidRPr="00A236B7" w:rsidRDefault="00695D7E" w:rsidP="00695D7E">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 xml:space="preserve">V zmysle </w:t>
      </w:r>
      <w:r>
        <w:rPr>
          <w:rFonts w:ascii="Arial" w:hAnsi="Arial" w:cs="Arial"/>
          <w:sz w:val="20"/>
          <w:szCs w:val="20"/>
        </w:rPr>
        <w:t xml:space="preserve">cenovej </w:t>
      </w:r>
      <w:r w:rsidRPr="00A236B7">
        <w:rPr>
          <w:rFonts w:ascii="Arial" w:hAnsi="Arial" w:cs="Arial"/>
          <w:sz w:val="20"/>
          <w:szCs w:val="20"/>
        </w:rPr>
        <w:t xml:space="preserve">ponuky, ktorá tvorí </w:t>
      </w:r>
      <w:r>
        <w:rPr>
          <w:rFonts w:ascii="Arial" w:hAnsi="Arial" w:cs="Arial"/>
          <w:sz w:val="20"/>
          <w:szCs w:val="20"/>
        </w:rPr>
        <w:t>P</w:t>
      </w:r>
      <w:r w:rsidRPr="00A236B7">
        <w:rPr>
          <w:rFonts w:ascii="Arial" w:hAnsi="Arial" w:cs="Arial"/>
          <w:sz w:val="20"/>
          <w:szCs w:val="20"/>
        </w:rPr>
        <w:t>rílohu č. 1 tejto kúpnej zmluvy.</w:t>
      </w:r>
    </w:p>
    <w:p w14:paraId="1CD1AE95" w14:textId="77777777" w:rsidR="00695D7E" w:rsidRPr="00A236B7" w:rsidRDefault="00695D7E" w:rsidP="00695D7E">
      <w:pPr>
        <w:autoSpaceDE w:val="0"/>
        <w:autoSpaceDN w:val="0"/>
        <w:adjustRightInd w:val="0"/>
        <w:ind w:left="680" w:firstLine="40"/>
        <w:rPr>
          <w:rFonts w:ascii="Arial" w:hAnsi="Arial" w:cs="Arial"/>
          <w:sz w:val="20"/>
          <w:szCs w:val="20"/>
        </w:rPr>
      </w:pPr>
    </w:p>
    <w:p w14:paraId="33233D02" w14:textId="77777777" w:rsidR="00695D7E" w:rsidRPr="00A236B7" w:rsidRDefault="00695D7E" w:rsidP="00695D7E">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w:t>
      </w:r>
      <w:r>
        <w:rPr>
          <w:rFonts w:ascii="Arial" w:hAnsi="Arial" w:cs="Arial"/>
          <w:sz w:val="20"/>
          <w:szCs w:val="20"/>
        </w:rPr>
        <w:t xml:space="preserve"> definovaný v bode 1. tohto Článku I. zmluvy </w:t>
      </w:r>
      <w:r w:rsidRPr="00A236B7">
        <w:rPr>
          <w:rFonts w:ascii="Arial" w:hAnsi="Arial" w:cs="Arial"/>
          <w:sz w:val="20"/>
          <w:szCs w:val="20"/>
        </w:rPr>
        <w:t>a</w:t>
      </w:r>
      <w:r>
        <w:rPr>
          <w:rFonts w:ascii="Arial" w:hAnsi="Arial" w:cs="Arial"/>
          <w:sz w:val="20"/>
          <w:szCs w:val="20"/>
        </w:rPr>
        <w:t xml:space="preserve">  za </w:t>
      </w:r>
      <w:r w:rsidRPr="00A236B7">
        <w:rPr>
          <w:rFonts w:ascii="Arial" w:hAnsi="Arial" w:cs="Arial"/>
          <w:sz w:val="20"/>
          <w:szCs w:val="20"/>
        </w:rPr>
        <w:t>podmienok tejto zmluvy previesť na kupujúceho vlastnícke právo</w:t>
      </w:r>
      <w:r>
        <w:rPr>
          <w:rFonts w:ascii="Arial" w:hAnsi="Arial" w:cs="Arial"/>
          <w:sz w:val="20"/>
          <w:szCs w:val="20"/>
        </w:rPr>
        <w:t xml:space="preserve">. </w:t>
      </w:r>
      <w:r w:rsidRPr="00A236B7">
        <w:rPr>
          <w:rFonts w:ascii="Arial" w:hAnsi="Arial" w:cs="Arial"/>
          <w:sz w:val="20"/>
          <w:szCs w:val="20"/>
        </w:rPr>
        <w:t xml:space="preserve"> </w:t>
      </w:r>
      <w:r>
        <w:rPr>
          <w:rFonts w:ascii="Arial" w:hAnsi="Arial" w:cs="Arial"/>
          <w:sz w:val="20"/>
          <w:szCs w:val="20"/>
        </w:rPr>
        <w:t>K</w:t>
      </w:r>
      <w:r w:rsidRPr="00A236B7">
        <w:rPr>
          <w:rFonts w:ascii="Arial" w:hAnsi="Arial" w:cs="Arial"/>
          <w:sz w:val="20"/>
          <w:szCs w:val="20"/>
        </w:rPr>
        <w:t>upujúci sa zaväzuje predmet zmluvy prevziať a zaplatiť predávajúcemu dohodnutú kúpnu cenu.</w:t>
      </w:r>
    </w:p>
    <w:p w14:paraId="69E83603" w14:textId="77777777" w:rsidR="00695D7E" w:rsidRPr="00A236B7" w:rsidRDefault="00695D7E" w:rsidP="00695D7E">
      <w:pPr>
        <w:pStyle w:val="Zkladntext"/>
        <w:rPr>
          <w:rFonts w:ascii="Arial" w:hAnsi="Arial" w:cs="Arial"/>
          <w:sz w:val="20"/>
          <w:szCs w:val="20"/>
        </w:rPr>
      </w:pPr>
      <w:r w:rsidRPr="00A236B7">
        <w:rPr>
          <w:rFonts w:ascii="Arial" w:hAnsi="Arial" w:cs="Arial"/>
          <w:sz w:val="20"/>
          <w:szCs w:val="20"/>
        </w:rPr>
        <w:t xml:space="preserve">  </w:t>
      </w:r>
    </w:p>
    <w:p w14:paraId="0C6D0B74" w14:textId="77777777" w:rsidR="00695D7E" w:rsidRDefault="00695D7E" w:rsidP="00695D7E">
      <w:pPr>
        <w:pStyle w:val="Zkladntext"/>
        <w:jc w:val="center"/>
        <w:rPr>
          <w:rFonts w:ascii="Arial" w:hAnsi="Arial" w:cs="Arial"/>
          <w:b/>
          <w:sz w:val="20"/>
          <w:szCs w:val="20"/>
        </w:rPr>
      </w:pPr>
    </w:p>
    <w:p w14:paraId="4E5D0601" w14:textId="77777777" w:rsidR="00695D7E" w:rsidRDefault="00695D7E" w:rsidP="00695D7E">
      <w:pPr>
        <w:pStyle w:val="Zkladntext"/>
        <w:jc w:val="center"/>
        <w:rPr>
          <w:rFonts w:ascii="Arial" w:hAnsi="Arial" w:cs="Arial"/>
          <w:b/>
          <w:sz w:val="20"/>
          <w:szCs w:val="20"/>
        </w:rPr>
      </w:pPr>
    </w:p>
    <w:p w14:paraId="03C900D3" w14:textId="77777777" w:rsidR="001E6811" w:rsidRDefault="001E6811">
      <w:pPr>
        <w:spacing w:after="200" w:line="276" w:lineRule="auto"/>
        <w:rPr>
          <w:rFonts w:ascii="Arial" w:hAnsi="Arial" w:cs="Arial"/>
          <w:b/>
          <w:sz w:val="20"/>
          <w:szCs w:val="20"/>
        </w:rPr>
      </w:pPr>
      <w:r>
        <w:rPr>
          <w:rFonts w:ascii="Arial" w:hAnsi="Arial" w:cs="Arial"/>
          <w:b/>
          <w:sz w:val="20"/>
          <w:szCs w:val="20"/>
        </w:rPr>
        <w:br w:type="page"/>
      </w:r>
    </w:p>
    <w:p w14:paraId="7932FB25" w14:textId="0DAEBE58"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33D9A8BD" w14:textId="77777777" w:rsidR="00695D7E" w:rsidRPr="00A32B12" w:rsidRDefault="00695D7E" w:rsidP="00695D7E">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402B1C86" w14:textId="77777777" w:rsidR="00695D7E" w:rsidRPr="00A32B12" w:rsidRDefault="00695D7E" w:rsidP="00695D7E">
      <w:pPr>
        <w:pStyle w:val="Zkladntext"/>
        <w:jc w:val="center"/>
        <w:rPr>
          <w:rFonts w:ascii="Arial" w:hAnsi="Arial" w:cs="Arial"/>
          <w:b/>
          <w:bCs/>
          <w:sz w:val="20"/>
          <w:szCs w:val="20"/>
        </w:rPr>
      </w:pPr>
    </w:p>
    <w:p w14:paraId="50F20D8E" w14:textId="77777777" w:rsidR="00695D7E" w:rsidRPr="00A730CE" w:rsidRDefault="00695D7E" w:rsidP="00695D7E">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Pr>
          <w:rFonts w:ascii="Arial" w:hAnsi="Arial" w:cs="Arial"/>
          <w:sz w:val="20"/>
          <w:szCs w:val="20"/>
        </w:rPr>
        <w:t xml:space="preserve">v lehote </w:t>
      </w:r>
      <w:r w:rsidRPr="00A32B12">
        <w:rPr>
          <w:rFonts w:ascii="Arial" w:hAnsi="Arial" w:cs="Arial"/>
          <w:sz w:val="20"/>
          <w:szCs w:val="20"/>
        </w:rPr>
        <w:t xml:space="preserve">do </w:t>
      </w:r>
      <w:r w:rsidRPr="00695D7E">
        <w:rPr>
          <w:rFonts w:ascii="Arial" w:hAnsi="Arial" w:cs="Arial"/>
          <w:sz w:val="20"/>
          <w:szCs w:val="20"/>
        </w:rPr>
        <w:t xml:space="preserve">60 kalendárnych </w:t>
      </w:r>
      <w:r>
        <w:rPr>
          <w:rFonts w:ascii="Arial" w:hAnsi="Arial" w:cs="Arial"/>
          <w:sz w:val="20"/>
          <w:szCs w:val="20"/>
        </w:rPr>
        <w:t xml:space="preserve">dní, </w:t>
      </w:r>
      <w:r w:rsidRPr="00A730CE">
        <w:rPr>
          <w:rFonts w:ascii="Arial" w:hAnsi="Arial" w:cs="Arial"/>
          <w:sz w:val="20"/>
          <w:szCs w:val="20"/>
        </w:rPr>
        <w:t>od</w:t>
      </w:r>
      <w:r>
        <w:rPr>
          <w:rFonts w:ascii="Arial" w:hAnsi="Arial" w:cs="Arial"/>
          <w:sz w:val="20"/>
          <w:szCs w:val="20"/>
        </w:rPr>
        <w:t>o dňa obdržania</w:t>
      </w:r>
      <w:r w:rsidRPr="00A730CE">
        <w:rPr>
          <w:rFonts w:ascii="Arial" w:hAnsi="Arial" w:cs="Arial"/>
          <w:sz w:val="20"/>
          <w:szCs w:val="20"/>
        </w:rPr>
        <w:t xml:space="preserve"> záväznej písomnej objednávky vystavenej kupujúcim.</w:t>
      </w:r>
      <w:r>
        <w:rPr>
          <w:rFonts w:ascii="Arial" w:hAnsi="Arial" w:cs="Arial"/>
          <w:sz w:val="20"/>
          <w:szCs w:val="20"/>
        </w:rPr>
        <w:t xml:space="preserve"> </w:t>
      </w:r>
    </w:p>
    <w:p w14:paraId="70FEE85C" w14:textId="77777777" w:rsidR="00695D7E" w:rsidRPr="00A32B12" w:rsidRDefault="00695D7E" w:rsidP="00695D7E">
      <w:pPr>
        <w:pStyle w:val="Zkladntext"/>
        <w:tabs>
          <w:tab w:val="left" w:pos="709"/>
          <w:tab w:val="left" w:pos="4536"/>
        </w:tabs>
        <w:ind w:left="720"/>
        <w:rPr>
          <w:rFonts w:ascii="Arial" w:hAnsi="Arial" w:cs="Arial"/>
          <w:sz w:val="20"/>
          <w:szCs w:val="20"/>
        </w:rPr>
      </w:pPr>
    </w:p>
    <w:p w14:paraId="7E250136" w14:textId="77777777" w:rsidR="00695D7E" w:rsidRPr="00A730CE" w:rsidRDefault="00695D7E" w:rsidP="00695D7E">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Zmluvné strany sa dohodli, že mies</w:t>
      </w:r>
      <w:r w:rsidRPr="00A236B7">
        <w:rPr>
          <w:rFonts w:ascii="Arial" w:hAnsi="Arial" w:cs="Arial"/>
          <w:sz w:val="20"/>
          <w:szCs w:val="20"/>
        </w:rPr>
        <w:t xml:space="preserve">tom plnenia predmetu zmluvy je </w:t>
      </w:r>
      <w:r>
        <w:rPr>
          <w:rFonts w:ascii="Arial" w:hAnsi="Arial" w:cs="Arial"/>
          <w:sz w:val="20"/>
          <w:szCs w:val="20"/>
        </w:rPr>
        <w:t>prevádzka</w:t>
      </w:r>
      <w:r w:rsidRPr="00A236B7">
        <w:rPr>
          <w:rFonts w:ascii="Arial" w:hAnsi="Arial" w:cs="Arial"/>
          <w:sz w:val="20"/>
          <w:szCs w:val="20"/>
        </w:rPr>
        <w:t xml:space="preserve"> kupujúceho</w:t>
      </w:r>
      <w:r>
        <w:rPr>
          <w:rFonts w:ascii="Arial" w:hAnsi="Arial" w:cs="Arial"/>
          <w:sz w:val="20"/>
          <w:szCs w:val="20"/>
        </w:rPr>
        <w:t xml:space="preserve"> – Hlavná 578/119</w:t>
      </w:r>
      <w:r w:rsidRPr="002B2D57">
        <w:rPr>
          <w:rFonts w:ascii="Arial" w:hAnsi="Arial" w:cs="Arial"/>
          <w:sz w:val="20"/>
          <w:szCs w:val="20"/>
        </w:rPr>
        <w:t>, Dolná Krupá 919 65</w:t>
      </w:r>
      <w:r>
        <w:rPr>
          <w:rFonts w:ascii="Arial" w:hAnsi="Arial" w:cs="Arial"/>
          <w:sz w:val="20"/>
          <w:szCs w:val="20"/>
        </w:rPr>
        <w:t>.</w:t>
      </w:r>
    </w:p>
    <w:p w14:paraId="6CAC751E" w14:textId="77777777" w:rsidR="00695D7E" w:rsidRDefault="00695D7E" w:rsidP="00695D7E">
      <w:pPr>
        <w:pStyle w:val="Odsekzoznamu"/>
        <w:rPr>
          <w:rFonts w:ascii="Arial" w:hAnsi="Arial" w:cs="Arial"/>
          <w:sz w:val="20"/>
          <w:szCs w:val="20"/>
        </w:rPr>
      </w:pPr>
    </w:p>
    <w:p w14:paraId="2F15ED85"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jeho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7745D743"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4D601E46"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w:t>
      </w:r>
      <w:r>
        <w:rPr>
          <w:rFonts w:ascii="Arial" w:hAnsi="Arial" w:cs="Arial"/>
          <w:sz w:val="20"/>
          <w:szCs w:val="20"/>
        </w:rPr>
        <w:t>,</w:t>
      </w:r>
      <w:r w:rsidRPr="00A236B7">
        <w:rPr>
          <w:rFonts w:ascii="Arial" w:hAnsi="Arial" w:cs="Arial"/>
          <w:sz w:val="20"/>
          <w:szCs w:val="20"/>
        </w:rPr>
        <w:t xml:space="preserve"> je predávajúci oprávnený od zmluvy odstúpiť.</w:t>
      </w:r>
    </w:p>
    <w:p w14:paraId="7B7643DC"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0316465D" w14:textId="77777777" w:rsidR="00695D7E"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0895FF95" w14:textId="77777777" w:rsidR="00695D7E" w:rsidRPr="00A236B7" w:rsidRDefault="00695D7E" w:rsidP="00695D7E">
      <w:pPr>
        <w:pStyle w:val="Zkladntext"/>
        <w:tabs>
          <w:tab w:val="left" w:pos="709"/>
          <w:tab w:val="left" w:pos="4536"/>
        </w:tabs>
        <w:ind w:left="714"/>
        <w:rPr>
          <w:rFonts w:ascii="Arial" w:hAnsi="Arial" w:cs="Arial"/>
          <w:sz w:val="20"/>
          <w:szCs w:val="20"/>
        </w:rPr>
      </w:pPr>
    </w:p>
    <w:p w14:paraId="7D7AA788" w14:textId="77777777" w:rsidR="00695D7E" w:rsidRPr="00A236B7" w:rsidRDefault="00695D7E" w:rsidP="00695D7E">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657A0A46" w14:textId="77777777" w:rsidR="00695D7E" w:rsidRPr="00A236B7" w:rsidRDefault="00695D7E" w:rsidP="00695D7E">
      <w:pPr>
        <w:pStyle w:val="Zkladntext"/>
        <w:rPr>
          <w:rFonts w:ascii="Arial" w:hAnsi="Arial" w:cs="Arial"/>
          <w:b/>
          <w:sz w:val="20"/>
          <w:szCs w:val="20"/>
        </w:rPr>
      </w:pPr>
    </w:p>
    <w:p w14:paraId="15E9167E" w14:textId="77777777" w:rsidR="00695D7E" w:rsidRPr="00A32B12" w:rsidRDefault="00695D7E" w:rsidP="00695D7E">
      <w:pPr>
        <w:pStyle w:val="Zkladntext"/>
        <w:jc w:val="center"/>
        <w:rPr>
          <w:rFonts w:ascii="Arial" w:hAnsi="Arial" w:cs="Arial"/>
          <w:b/>
          <w:sz w:val="20"/>
          <w:szCs w:val="20"/>
        </w:rPr>
      </w:pPr>
      <w:r w:rsidRPr="00A32B12">
        <w:rPr>
          <w:rFonts w:ascii="Arial" w:hAnsi="Arial" w:cs="Arial"/>
          <w:b/>
          <w:sz w:val="20"/>
          <w:szCs w:val="20"/>
        </w:rPr>
        <w:t>Článok III.</w:t>
      </w:r>
    </w:p>
    <w:p w14:paraId="2A10AB4E" w14:textId="77777777" w:rsidR="00695D7E" w:rsidRPr="00A32B12" w:rsidRDefault="00695D7E" w:rsidP="00695D7E">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5C888668" w14:textId="77777777" w:rsidR="00695D7E" w:rsidRPr="00A32B12" w:rsidRDefault="00695D7E" w:rsidP="00695D7E">
      <w:pPr>
        <w:pStyle w:val="Zkladntext"/>
        <w:jc w:val="center"/>
        <w:rPr>
          <w:rFonts w:ascii="Arial" w:hAnsi="Arial" w:cs="Arial"/>
          <w:sz w:val="20"/>
          <w:szCs w:val="20"/>
        </w:rPr>
      </w:pPr>
    </w:p>
    <w:p w14:paraId="7C993106" w14:textId="77777777" w:rsidR="00695D7E" w:rsidRDefault="00695D7E" w:rsidP="00695D7E">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dodaný predmet zmluvy kúpnu cenu vo výške: </w:t>
      </w:r>
    </w:p>
    <w:p w14:paraId="1BFAACF1" w14:textId="77777777" w:rsidR="00695D7E" w:rsidRPr="00A32B12" w:rsidRDefault="00695D7E" w:rsidP="00695D7E">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53"/>
        <w:gridCol w:w="2111"/>
        <w:gridCol w:w="1915"/>
        <w:gridCol w:w="2127"/>
      </w:tblGrid>
      <w:tr w:rsidR="00695D7E" w:rsidRPr="00A32B12" w14:paraId="236DBBCD" w14:textId="77777777" w:rsidTr="005F5C49">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C95378"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8940C18" w14:textId="77777777" w:rsidR="00695D7E" w:rsidRPr="00A32B12" w:rsidRDefault="00695D7E" w:rsidP="005F5C49">
            <w:pPr>
              <w:jc w:val="center"/>
              <w:rPr>
                <w:rFonts w:ascii="Arial" w:hAnsi="Arial" w:cs="Arial"/>
                <w:b/>
                <w:sz w:val="20"/>
                <w:szCs w:val="20"/>
              </w:rPr>
            </w:pPr>
            <w:r w:rsidRPr="00A32B12">
              <w:rPr>
                <w:rFonts w:ascii="Arial" w:hAnsi="Arial" w:cs="Arial"/>
                <w:b/>
                <w:sz w:val="20"/>
                <w:szCs w:val="20"/>
              </w:rPr>
              <w:t>Cena spolu bez DPH</w:t>
            </w:r>
          </w:p>
          <w:p w14:paraId="02A0C4F9"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6CB1262C" w14:textId="77777777" w:rsidR="00695D7E" w:rsidRPr="00A32B12" w:rsidRDefault="00695D7E" w:rsidP="005F5C49">
            <w:pPr>
              <w:jc w:val="center"/>
              <w:rPr>
                <w:rFonts w:ascii="Arial" w:hAnsi="Arial" w:cs="Arial"/>
                <w:b/>
                <w:sz w:val="20"/>
                <w:szCs w:val="20"/>
              </w:rPr>
            </w:pPr>
            <w:r w:rsidRPr="00A32B12">
              <w:rPr>
                <w:rFonts w:ascii="Arial" w:hAnsi="Arial" w:cs="Arial"/>
                <w:b/>
                <w:sz w:val="20"/>
                <w:szCs w:val="20"/>
              </w:rPr>
              <w:t>DPH 20%</w:t>
            </w:r>
          </w:p>
          <w:p w14:paraId="63125C26"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5265F971" w14:textId="77777777" w:rsidR="00695D7E" w:rsidRPr="00A32B12" w:rsidRDefault="00695D7E" w:rsidP="005F5C49">
            <w:pPr>
              <w:jc w:val="center"/>
              <w:rPr>
                <w:rFonts w:ascii="Arial" w:hAnsi="Arial" w:cs="Arial"/>
                <w:b/>
                <w:sz w:val="20"/>
                <w:szCs w:val="20"/>
              </w:rPr>
            </w:pPr>
            <w:r w:rsidRPr="00A32B12">
              <w:rPr>
                <w:rFonts w:ascii="Arial" w:hAnsi="Arial" w:cs="Arial"/>
                <w:b/>
                <w:sz w:val="20"/>
                <w:szCs w:val="20"/>
              </w:rPr>
              <w:t>Cena celkom s DPH</w:t>
            </w:r>
          </w:p>
          <w:p w14:paraId="2D1F4383" w14:textId="77777777" w:rsidR="00695D7E" w:rsidRPr="00A32B12" w:rsidRDefault="00695D7E" w:rsidP="005F5C49">
            <w:pPr>
              <w:jc w:val="center"/>
              <w:rPr>
                <w:rFonts w:ascii="Arial" w:hAnsi="Arial" w:cs="Arial"/>
                <w:b/>
                <w:bCs/>
                <w:color w:val="000000"/>
                <w:sz w:val="18"/>
                <w:szCs w:val="18"/>
              </w:rPr>
            </w:pPr>
            <w:r w:rsidRPr="00A32B12">
              <w:rPr>
                <w:rFonts w:ascii="Arial" w:hAnsi="Arial" w:cs="Arial"/>
                <w:b/>
                <w:sz w:val="20"/>
                <w:szCs w:val="20"/>
              </w:rPr>
              <w:t>v EUR</w:t>
            </w:r>
          </w:p>
        </w:tc>
      </w:tr>
      <w:tr w:rsidR="00737C14" w:rsidRPr="00A32B12" w14:paraId="5CB19F18" w14:textId="77777777" w:rsidTr="005F5C49">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CA7EB0" w14:textId="6ECC0F44" w:rsidR="00737C14" w:rsidRPr="00A32B12" w:rsidRDefault="001E6811" w:rsidP="00737C14">
            <w:pPr>
              <w:jc w:val="center"/>
              <w:rPr>
                <w:rFonts w:ascii="Arial" w:hAnsi="Arial" w:cs="Arial"/>
                <w:color w:val="000000"/>
                <w:sz w:val="18"/>
                <w:szCs w:val="18"/>
              </w:rPr>
            </w:pPr>
            <w:r w:rsidRPr="001E6811">
              <w:rPr>
                <w:rFonts w:ascii="Arial" w:hAnsi="Arial" w:cs="Arial"/>
                <w:sz w:val="18"/>
                <w:szCs w:val="18"/>
              </w:rPr>
              <w:t xml:space="preserve">Dubové </w:t>
            </w:r>
            <w:proofErr w:type="spellStart"/>
            <w:r w:rsidRPr="001E6811">
              <w:rPr>
                <w:rFonts w:ascii="Arial" w:hAnsi="Arial" w:cs="Arial"/>
                <w:sz w:val="18"/>
                <w:szCs w:val="18"/>
              </w:rPr>
              <w:t>barikové</w:t>
            </w:r>
            <w:proofErr w:type="spellEnd"/>
            <w:r w:rsidRPr="001E6811">
              <w:rPr>
                <w:rFonts w:ascii="Arial" w:hAnsi="Arial" w:cs="Arial"/>
                <w:sz w:val="18"/>
                <w:szCs w:val="18"/>
              </w:rPr>
              <w:t xml:space="preserve"> sudy.</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4A6B1043" w14:textId="77777777" w:rsidR="00737C14" w:rsidRPr="00A32B12" w:rsidRDefault="00737C14" w:rsidP="00737C14">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085BAA84" w14:textId="77777777" w:rsidR="00737C14" w:rsidRPr="00A32B12" w:rsidRDefault="00737C14" w:rsidP="00737C14">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FA94B11" w14:textId="77777777" w:rsidR="00737C14" w:rsidRPr="00A32B12" w:rsidRDefault="00737C14" w:rsidP="00737C14">
            <w:pPr>
              <w:jc w:val="center"/>
              <w:rPr>
                <w:rFonts w:ascii="Arial" w:hAnsi="Arial" w:cs="Arial"/>
                <w:color w:val="000000"/>
                <w:sz w:val="18"/>
                <w:szCs w:val="18"/>
              </w:rPr>
            </w:pPr>
          </w:p>
        </w:tc>
      </w:tr>
    </w:tbl>
    <w:p w14:paraId="25314658" w14:textId="77777777" w:rsidR="00695D7E" w:rsidRPr="00A32B12" w:rsidRDefault="00695D7E" w:rsidP="00695D7E">
      <w:pPr>
        <w:pStyle w:val="Zkladntext"/>
        <w:tabs>
          <w:tab w:val="left" w:pos="709"/>
        </w:tabs>
        <w:ind w:left="720"/>
        <w:rPr>
          <w:rFonts w:ascii="Arial" w:hAnsi="Arial" w:cs="Arial"/>
          <w:sz w:val="20"/>
          <w:szCs w:val="20"/>
        </w:rPr>
      </w:pPr>
    </w:p>
    <w:p w14:paraId="6E6463A6" w14:textId="77777777" w:rsidR="00695D7E" w:rsidRDefault="00695D7E" w:rsidP="00695D7E">
      <w:pPr>
        <w:pStyle w:val="Zkladntext"/>
        <w:numPr>
          <w:ilvl w:val="0"/>
          <w:numId w:val="16"/>
        </w:numPr>
        <w:tabs>
          <w:tab w:val="left" w:pos="709"/>
          <w:tab w:val="left" w:pos="4536"/>
        </w:tabs>
        <w:rPr>
          <w:rFonts w:ascii="Arial" w:hAnsi="Arial" w:cs="Arial"/>
          <w:sz w:val="20"/>
          <w:szCs w:val="20"/>
        </w:rPr>
      </w:pPr>
      <w:r w:rsidRPr="00695D7E">
        <w:rPr>
          <w:rFonts w:ascii="Arial" w:hAnsi="Arial" w:cs="Arial"/>
          <w:sz w:val="20"/>
          <w:szCs w:val="20"/>
        </w:rPr>
        <w:t xml:space="preserve">Kúpna cena bude zaplatená </w:t>
      </w:r>
      <w:r w:rsidRPr="00A32B12">
        <w:rPr>
          <w:rFonts w:ascii="Arial" w:hAnsi="Arial" w:cs="Arial"/>
          <w:sz w:val="20"/>
          <w:szCs w:val="20"/>
        </w:rPr>
        <w:t>na zák</w:t>
      </w:r>
      <w:r w:rsidRPr="00A236B7">
        <w:rPr>
          <w:rFonts w:ascii="Arial" w:hAnsi="Arial" w:cs="Arial"/>
          <w:sz w:val="20"/>
          <w:szCs w:val="20"/>
        </w:rPr>
        <w:t>lade účtovných dokladov, vystavených predávajúcim.</w:t>
      </w:r>
    </w:p>
    <w:p w14:paraId="1C4FD4AA"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3D9E2CE3" w14:textId="77777777" w:rsidR="00695D7E" w:rsidRPr="00B27923" w:rsidRDefault="00695D7E" w:rsidP="00695D7E">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w:t>
      </w:r>
      <w:r>
        <w:rPr>
          <w:rFonts w:ascii="Arial" w:hAnsi="Arial" w:cs="Arial"/>
          <w:sz w:val="20"/>
          <w:szCs w:val="20"/>
        </w:rPr>
        <w:t>Č</w:t>
      </w:r>
      <w:r w:rsidRPr="00A236B7">
        <w:rPr>
          <w:rFonts w:ascii="Arial" w:hAnsi="Arial" w:cs="Arial"/>
          <w:sz w:val="20"/>
          <w:szCs w:val="20"/>
        </w:rPr>
        <w:t>lánku</w:t>
      </w:r>
      <w:r>
        <w:rPr>
          <w:rFonts w:ascii="Arial" w:hAnsi="Arial" w:cs="Arial"/>
          <w:sz w:val="20"/>
          <w:szCs w:val="20"/>
        </w:rPr>
        <w:t xml:space="preserve"> III. a to</w:t>
      </w:r>
      <w:r w:rsidRPr="00A236B7">
        <w:rPr>
          <w:rFonts w:ascii="Arial" w:hAnsi="Arial" w:cs="Arial"/>
          <w:sz w:val="20"/>
          <w:szCs w:val="20"/>
        </w:rPr>
        <w:t xml:space="preserve"> </w:t>
      </w:r>
      <w:r w:rsidRPr="00695D7E">
        <w:rPr>
          <w:rFonts w:ascii="Arial" w:hAnsi="Arial" w:cs="Arial"/>
          <w:sz w:val="20"/>
          <w:szCs w:val="20"/>
        </w:rPr>
        <w:t xml:space="preserve">do 30 kalendárnych </w:t>
      </w:r>
      <w:r w:rsidRPr="00A236B7">
        <w:rPr>
          <w:rFonts w:ascii="Arial" w:hAnsi="Arial" w:cs="Arial"/>
          <w:sz w:val="20"/>
          <w:szCs w:val="20"/>
        </w:rPr>
        <w:t xml:space="preserve">dní od dátumu </w:t>
      </w:r>
      <w:r>
        <w:rPr>
          <w:rFonts w:ascii="Arial" w:hAnsi="Arial" w:cs="Arial"/>
          <w:sz w:val="20"/>
          <w:szCs w:val="20"/>
        </w:rPr>
        <w:t xml:space="preserve">dodania predmetu zmluvy a </w:t>
      </w:r>
      <w:r w:rsidRPr="00B27923">
        <w:rPr>
          <w:rFonts w:ascii="Arial" w:hAnsi="Arial" w:cs="Arial"/>
          <w:sz w:val="20"/>
          <w:szCs w:val="20"/>
        </w:rPr>
        <w:t>obdržania účtovných dokladov vystavených predávajúcim.</w:t>
      </w:r>
    </w:p>
    <w:p w14:paraId="782CE3F7"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6D328353" w14:textId="77777777" w:rsidR="00695D7E" w:rsidRPr="00A236B7" w:rsidRDefault="00695D7E" w:rsidP="00695D7E">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45E4E616" w14:textId="77777777" w:rsidR="00695D7E" w:rsidRDefault="00695D7E" w:rsidP="00695D7E">
      <w:pPr>
        <w:pStyle w:val="Zkladntext"/>
        <w:jc w:val="center"/>
        <w:rPr>
          <w:rFonts w:ascii="Arial" w:hAnsi="Arial" w:cs="Arial"/>
          <w:b/>
          <w:sz w:val="20"/>
          <w:szCs w:val="20"/>
        </w:rPr>
      </w:pPr>
    </w:p>
    <w:p w14:paraId="795BB939" w14:textId="77777777" w:rsidR="00695D7E" w:rsidRDefault="00695D7E" w:rsidP="00695D7E">
      <w:pPr>
        <w:pStyle w:val="Zkladntext"/>
        <w:jc w:val="center"/>
        <w:rPr>
          <w:rFonts w:ascii="Arial" w:hAnsi="Arial" w:cs="Arial"/>
          <w:b/>
          <w:sz w:val="20"/>
          <w:szCs w:val="20"/>
        </w:rPr>
      </w:pPr>
    </w:p>
    <w:p w14:paraId="4EDDBABD"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IV.</w:t>
      </w:r>
    </w:p>
    <w:p w14:paraId="2B51C864" w14:textId="77777777" w:rsidR="00695D7E" w:rsidRPr="00A236B7" w:rsidRDefault="00695D7E" w:rsidP="00695D7E">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7B817519" w14:textId="77777777" w:rsidR="00695D7E" w:rsidRPr="00A236B7" w:rsidRDefault="00695D7E" w:rsidP="00695D7E">
      <w:pPr>
        <w:pStyle w:val="Zkladntext"/>
        <w:jc w:val="center"/>
        <w:rPr>
          <w:rFonts w:ascii="Arial" w:hAnsi="Arial" w:cs="Arial"/>
          <w:sz w:val="20"/>
          <w:szCs w:val="20"/>
        </w:rPr>
      </w:pPr>
    </w:p>
    <w:p w14:paraId="307638F1"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42734EF1"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5CA841C6" w14:textId="77777777" w:rsidR="00695D7E" w:rsidRPr="00A236B7" w:rsidRDefault="00695D7E" w:rsidP="00695D7E">
      <w:pPr>
        <w:pStyle w:val="Zkladntext"/>
        <w:numPr>
          <w:ilvl w:val="1"/>
          <w:numId w:val="17"/>
        </w:numPr>
        <w:tabs>
          <w:tab w:val="left" w:pos="1134"/>
          <w:tab w:val="left" w:pos="4536"/>
        </w:tabs>
        <w:ind w:left="1434" w:hanging="725"/>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3DF03B0C" w14:textId="77777777" w:rsidR="00695D7E" w:rsidRPr="00A236B7" w:rsidRDefault="00695D7E" w:rsidP="00695D7E">
      <w:pPr>
        <w:pStyle w:val="Zkladntext"/>
        <w:numPr>
          <w:ilvl w:val="1"/>
          <w:numId w:val="17"/>
        </w:numPr>
        <w:tabs>
          <w:tab w:val="left" w:pos="1134"/>
          <w:tab w:val="left" w:pos="4536"/>
        </w:tabs>
        <w:ind w:left="1134" w:hanging="425"/>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44160756" w14:textId="77777777" w:rsidR="00695D7E" w:rsidRPr="00A236B7" w:rsidRDefault="00695D7E" w:rsidP="00695D7E">
      <w:pPr>
        <w:pStyle w:val="Zkladntext"/>
        <w:numPr>
          <w:ilvl w:val="1"/>
          <w:numId w:val="17"/>
        </w:numPr>
        <w:tabs>
          <w:tab w:val="left" w:pos="1418"/>
          <w:tab w:val="left" w:pos="4536"/>
        </w:tabs>
        <w:ind w:left="1134" w:hanging="425"/>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1C244F21" w14:textId="77777777" w:rsidR="00695D7E" w:rsidRPr="00A236B7" w:rsidRDefault="00695D7E" w:rsidP="00695D7E">
      <w:pPr>
        <w:pStyle w:val="Zkladntext"/>
        <w:numPr>
          <w:ilvl w:val="1"/>
          <w:numId w:val="17"/>
        </w:numPr>
        <w:tabs>
          <w:tab w:val="left" w:pos="4536"/>
        </w:tabs>
        <w:ind w:left="1134" w:hanging="425"/>
        <w:rPr>
          <w:rFonts w:ascii="Arial" w:hAnsi="Arial" w:cs="Arial"/>
          <w:sz w:val="20"/>
          <w:szCs w:val="20"/>
        </w:rPr>
      </w:pPr>
      <w:r w:rsidRPr="00A236B7">
        <w:rPr>
          <w:rFonts w:ascii="Arial" w:hAnsi="Arial" w:cs="Arial"/>
          <w:sz w:val="20"/>
          <w:szCs w:val="20"/>
        </w:rPr>
        <w:t xml:space="preserve">Poskytnúť </w:t>
      </w:r>
      <w:r w:rsidRPr="00D2201C">
        <w:rPr>
          <w:rFonts w:ascii="Arial" w:hAnsi="Arial" w:cs="Arial"/>
          <w:sz w:val="20"/>
          <w:szCs w:val="20"/>
        </w:rPr>
        <w:t xml:space="preserve">minimálne 24 mesačnú </w:t>
      </w:r>
      <w:r w:rsidRPr="00A236B7">
        <w:rPr>
          <w:rFonts w:ascii="Arial" w:hAnsi="Arial" w:cs="Arial"/>
          <w:sz w:val="20"/>
          <w:szCs w:val="20"/>
        </w:rPr>
        <w:t xml:space="preserve">záruku na dodaný </w:t>
      </w:r>
      <w:r>
        <w:rPr>
          <w:rFonts w:ascii="Arial" w:hAnsi="Arial" w:cs="Arial"/>
          <w:sz w:val="20"/>
          <w:szCs w:val="20"/>
        </w:rPr>
        <w:t>predmet zmluvy</w:t>
      </w:r>
      <w:r w:rsidRPr="00A236B7">
        <w:rPr>
          <w:rFonts w:ascii="Arial" w:hAnsi="Arial" w:cs="Arial"/>
          <w:sz w:val="20"/>
          <w:szCs w:val="20"/>
        </w:rPr>
        <w:t>.</w:t>
      </w:r>
    </w:p>
    <w:p w14:paraId="37FC5325" w14:textId="77777777" w:rsidR="00695D7E" w:rsidRPr="00A236B7" w:rsidRDefault="00695D7E" w:rsidP="00695D7E">
      <w:pPr>
        <w:pStyle w:val="Zkladntext"/>
        <w:tabs>
          <w:tab w:val="left" w:pos="1418"/>
        </w:tabs>
        <w:ind w:left="1440"/>
        <w:rPr>
          <w:rFonts w:ascii="Arial" w:hAnsi="Arial" w:cs="Arial"/>
          <w:sz w:val="20"/>
          <w:szCs w:val="20"/>
        </w:rPr>
      </w:pPr>
    </w:p>
    <w:p w14:paraId="660E8815"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56877F12"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Prevziať predmet zmluvy v dohodnutom mieste a v termínoch podľa tejto zmluvy.</w:t>
      </w:r>
    </w:p>
    <w:p w14:paraId="2722AF88"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8B4ADA6" w14:textId="77777777" w:rsidR="00695D7E" w:rsidRPr="00A236B7" w:rsidRDefault="00695D7E" w:rsidP="00695D7E">
      <w:pPr>
        <w:pStyle w:val="Zkladntext"/>
        <w:numPr>
          <w:ilvl w:val="1"/>
          <w:numId w:val="17"/>
        </w:numPr>
        <w:tabs>
          <w:tab w:val="left" w:pos="1134"/>
          <w:tab w:val="left" w:pos="4536"/>
        </w:tabs>
        <w:ind w:left="709" w:firstLine="0"/>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4676B0D1" w14:textId="77777777" w:rsidR="00695D7E" w:rsidRPr="00A236B7" w:rsidRDefault="00695D7E" w:rsidP="00695D7E">
      <w:pPr>
        <w:pStyle w:val="Zkladntext"/>
        <w:numPr>
          <w:ilvl w:val="1"/>
          <w:numId w:val="17"/>
        </w:numPr>
        <w:tabs>
          <w:tab w:val="left" w:pos="1134"/>
          <w:tab w:val="left" w:pos="4536"/>
        </w:tabs>
        <w:ind w:left="1134" w:hanging="425"/>
        <w:rPr>
          <w:rFonts w:ascii="Arial" w:hAnsi="Arial" w:cs="Arial"/>
          <w:sz w:val="20"/>
          <w:szCs w:val="20"/>
        </w:rPr>
      </w:pPr>
      <w:r w:rsidRPr="00A236B7">
        <w:rPr>
          <w:rFonts w:ascii="Arial" w:hAnsi="Arial" w:cs="Arial"/>
          <w:sz w:val="20"/>
          <w:szCs w:val="20"/>
        </w:rPr>
        <w:lastRenderedPageBreak/>
        <w:t xml:space="preserve">Vykonávať pravidelné technické prehliadky predmetu zmluvy v intervaloch uvedených </w:t>
      </w:r>
      <w:r>
        <w:rPr>
          <w:rFonts w:ascii="Arial" w:hAnsi="Arial" w:cs="Arial"/>
          <w:sz w:val="20"/>
          <w:szCs w:val="20"/>
        </w:rPr>
        <w:t xml:space="preserve">   </w:t>
      </w:r>
      <w:r w:rsidRPr="00A236B7">
        <w:rPr>
          <w:rFonts w:ascii="Arial" w:hAnsi="Arial" w:cs="Arial"/>
          <w:sz w:val="20"/>
          <w:szCs w:val="20"/>
        </w:rPr>
        <w:t xml:space="preserve">v dokladoch vzťahujúcich sa na predmet zmluvy, v zariadeniach, ktoré na tento účel určil predávajúci. V inom prípade predávajúci nezodpovedá za vady predmetu zmluvy.   </w:t>
      </w:r>
    </w:p>
    <w:p w14:paraId="526A10F9" w14:textId="77777777" w:rsidR="00695D7E" w:rsidRPr="00A236B7" w:rsidRDefault="00695D7E" w:rsidP="00695D7E">
      <w:pPr>
        <w:pStyle w:val="Zkladntext"/>
        <w:numPr>
          <w:ilvl w:val="1"/>
          <w:numId w:val="17"/>
        </w:numPr>
        <w:tabs>
          <w:tab w:val="left" w:pos="1134"/>
        </w:tabs>
        <w:ind w:left="1134" w:hanging="425"/>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4A1A127F" w14:textId="77777777" w:rsidR="00695D7E" w:rsidRPr="00A236B7" w:rsidRDefault="00695D7E" w:rsidP="00695D7E">
      <w:pPr>
        <w:pStyle w:val="Zkladntext"/>
        <w:tabs>
          <w:tab w:val="left" w:pos="1418"/>
        </w:tabs>
        <w:ind w:left="1440"/>
        <w:rPr>
          <w:rFonts w:ascii="Arial" w:hAnsi="Arial" w:cs="Arial"/>
          <w:sz w:val="20"/>
          <w:szCs w:val="20"/>
        </w:rPr>
      </w:pPr>
    </w:p>
    <w:p w14:paraId="65447D82" w14:textId="77777777" w:rsidR="00695D7E" w:rsidRPr="00A236B7" w:rsidRDefault="00695D7E" w:rsidP="00695D7E">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w:t>
      </w:r>
      <w:r>
        <w:rPr>
          <w:rFonts w:ascii="Arial" w:hAnsi="Arial" w:cs="Arial"/>
          <w:sz w:val="20"/>
          <w:szCs w:val="20"/>
        </w:rPr>
        <w:t xml:space="preserve">, c), d) </w:t>
      </w:r>
      <w:r w:rsidRPr="00A236B7">
        <w:rPr>
          <w:rFonts w:ascii="Arial" w:hAnsi="Arial" w:cs="Arial"/>
          <w:sz w:val="20"/>
          <w:szCs w:val="20"/>
        </w:rPr>
        <w:t xml:space="preserve"> a povinností kupujúceho podľa bodu 2. písmen a), b), c), tohto článku a článku VI. bod 1. tejto zmluvy, považujú zmluvné strany za podstatné porušenie tejto zmluvy.</w:t>
      </w:r>
    </w:p>
    <w:p w14:paraId="0F8FC93C" w14:textId="77777777" w:rsidR="00695D7E" w:rsidRPr="00A236B7" w:rsidRDefault="00695D7E" w:rsidP="00695D7E">
      <w:pPr>
        <w:pStyle w:val="Zkladntext"/>
        <w:ind w:left="540" w:hanging="540"/>
        <w:jc w:val="center"/>
        <w:rPr>
          <w:rFonts w:ascii="Arial" w:hAnsi="Arial" w:cs="Arial"/>
          <w:sz w:val="20"/>
          <w:szCs w:val="20"/>
        </w:rPr>
      </w:pPr>
    </w:p>
    <w:p w14:paraId="1A27B095" w14:textId="77777777" w:rsidR="00695D7E" w:rsidRPr="00A236B7" w:rsidRDefault="00695D7E" w:rsidP="00695D7E">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7FADF6ED" w14:textId="77777777" w:rsidR="00695D7E" w:rsidRPr="00A236B7" w:rsidRDefault="00695D7E" w:rsidP="00695D7E">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4FE6E825" w14:textId="77777777" w:rsidR="00695D7E" w:rsidRPr="00A236B7" w:rsidRDefault="00695D7E" w:rsidP="00695D7E">
      <w:pPr>
        <w:pStyle w:val="Zkladntext"/>
        <w:ind w:left="360"/>
        <w:jc w:val="center"/>
        <w:rPr>
          <w:rFonts w:ascii="Arial" w:hAnsi="Arial" w:cs="Arial"/>
          <w:sz w:val="20"/>
          <w:szCs w:val="20"/>
        </w:rPr>
      </w:pPr>
    </w:p>
    <w:p w14:paraId="6864ABA1" w14:textId="77777777" w:rsidR="00695D7E" w:rsidRDefault="00695D7E" w:rsidP="00695D7E">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1</w:t>
      </w:r>
      <w:r w:rsidRPr="00A236B7">
        <w:rPr>
          <w:rFonts w:ascii="Arial" w:hAnsi="Arial" w:cs="Arial"/>
          <w:sz w:val="20"/>
          <w:szCs w:val="20"/>
        </w:rPr>
        <w:t xml:space="preserve"> % za každý deň omeškania.</w:t>
      </w:r>
    </w:p>
    <w:p w14:paraId="791937AC" w14:textId="77777777" w:rsidR="00695D7E" w:rsidRPr="00A236B7" w:rsidRDefault="00695D7E" w:rsidP="00695D7E">
      <w:pPr>
        <w:pStyle w:val="Zkladntext"/>
        <w:tabs>
          <w:tab w:val="left" w:pos="709"/>
          <w:tab w:val="left" w:pos="4536"/>
        </w:tabs>
        <w:ind w:left="720"/>
        <w:rPr>
          <w:rFonts w:ascii="Arial" w:hAnsi="Arial" w:cs="Arial"/>
          <w:sz w:val="20"/>
          <w:szCs w:val="20"/>
        </w:rPr>
      </w:pPr>
    </w:p>
    <w:p w14:paraId="5779A8CF" w14:textId="77777777" w:rsidR="00695D7E" w:rsidRDefault="00695D7E" w:rsidP="00695D7E">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 xml:space="preserve">Ak predávajúci neodovzdá kupujúcemu predmet zmluvy </w:t>
      </w:r>
      <w:r>
        <w:rPr>
          <w:rFonts w:ascii="Arial" w:hAnsi="Arial" w:cs="Arial"/>
          <w:sz w:val="20"/>
          <w:szCs w:val="20"/>
        </w:rPr>
        <w:t xml:space="preserve">spôsobom a </w:t>
      </w:r>
      <w:r w:rsidRPr="00A730CE">
        <w:rPr>
          <w:rFonts w:ascii="Arial" w:hAnsi="Arial" w:cs="Arial"/>
          <w:sz w:val="20"/>
          <w:szCs w:val="20"/>
        </w:rPr>
        <w:t>v termíne podľa tejto zmluvy, zaplatí kupujúcemu úrok z omeškania vo výške 0,1 % z kúpnej ceny predmetu zmluvy za každý deň omeškania</w:t>
      </w:r>
      <w:r>
        <w:rPr>
          <w:rFonts w:ascii="Arial" w:hAnsi="Arial" w:cs="Arial"/>
          <w:sz w:val="20"/>
          <w:szCs w:val="20"/>
        </w:rPr>
        <w:t>. Tým nie je dotknutý nárok kupujúceho na úhradu</w:t>
      </w:r>
      <w:r w:rsidRPr="00A730CE">
        <w:rPr>
          <w:rFonts w:ascii="Arial" w:hAnsi="Arial" w:cs="Arial"/>
          <w:sz w:val="20"/>
          <w:szCs w:val="20"/>
        </w:rPr>
        <w:t xml:space="preserve"> preukázateľnej škody</w:t>
      </w:r>
      <w:r>
        <w:rPr>
          <w:rFonts w:ascii="Arial" w:hAnsi="Arial" w:cs="Arial"/>
          <w:sz w:val="20"/>
          <w:szCs w:val="20"/>
        </w:rPr>
        <w:t xml:space="preserve">, ktorá mu vznikne </w:t>
      </w:r>
      <w:r w:rsidRPr="00A730CE">
        <w:rPr>
          <w:rFonts w:ascii="Arial" w:hAnsi="Arial" w:cs="Arial"/>
          <w:sz w:val="20"/>
          <w:szCs w:val="20"/>
        </w:rPr>
        <w:t>nedodaním predmetu zmluvy v stanovenej lehote</w:t>
      </w:r>
      <w:r>
        <w:rPr>
          <w:rFonts w:ascii="Arial" w:hAnsi="Arial" w:cs="Arial"/>
          <w:sz w:val="20"/>
          <w:szCs w:val="20"/>
        </w:rPr>
        <w:t xml:space="preserve"> v zmysle Článku II., bod 1. tejto zmluvy.</w:t>
      </w:r>
    </w:p>
    <w:p w14:paraId="714DF99E" w14:textId="77777777" w:rsidR="00695D7E" w:rsidRPr="00A730CE" w:rsidRDefault="00695D7E" w:rsidP="00695D7E">
      <w:pPr>
        <w:pStyle w:val="Zkladntext"/>
        <w:tabs>
          <w:tab w:val="left" w:pos="709"/>
          <w:tab w:val="left" w:pos="4536"/>
        </w:tabs>
        <w:rPr>
          <w:rFonts w:ascii="Arial" w:hAnsi="Arial" w:cs="Arial"/>
          <w:sz w:val="20"/>
          <w:szCs w:val="20"/>
        </w:rPr>
      </w:pPr>
    </w:p>
    <w:p w14:paraId="576E1C3B" w14:textId="77777777" w:rsidR="00695D7E" w:rsidRPr="00B624C0" w:rsidRDefault="00695D7E" w:rsidP="00695D7E">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363DEAC3" w14:textId="77777777" w:rsidR="00695D7E" w:rsidRPr="00B624C0" w:rsidRDefault="00695D7E" w:rsidP="00695D7E">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006400D4" w14:textId="77777777" w:rsidR="00695D7E" w:rsidRDefault="00695D7E" w:rsidP="00695D7E">
      <w:pPr>
        <w:pStyle w:val="Zkladntext"/>
        <w:rPr>
          <w:rFonts w:ascii="Arial" w:hAnsi="Arial" w:cs="Arial"/>
          <w:sz w:val="20"/>
          <w:szCs w:val="20"/>
        </w:rPr>
      </w:pPr>
    </w:p>
    <w:p w14:paraId="17806B28" w14:textId="77777777" w:rsidR="00695D7E" w:rsidRPr="00463EDC" w:rsidRDefault="00695D7E" w:rsidP="00695D7E">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w:t>
      </w:r>
      <w:r>
        <w:rPr>
          <w:rFonts w:ascii="Arial" w:hAnsi="Arial" w:cs="Arial"/>
          <w:sz w:val="20"/>
          <w:szCs w:val="20"/>
        </w:rPr>
        <w:t>p</w:t>
      </w:r>
      <w:r w:rsidRPr="00463EDC">
        <w:rPr>
          <w:rFonts w:ascii="Arial" w:hAnsi="Arial" w:cs="Arial"/>
          <w:sz w:val="20"/>
          <w:szCs w:val="20"/>
        </w:rPr>
        <w:t>odpisu tejto zmluvy:</w:t>
      </w:r>
    </w:p>
    <w:p w14:paraId="349BA278" w14:textId="77777777" w:rsidR="00695D7E" w:rsidRPr="00463EDC" w:rsidRDefault="00695D7E" w:rsidP="00695D7E">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w:t>
      </w:r>
      <w:r>
        <w:rPr>
          <w:rFonts w:ascii="Arial" w:hAnsi="Arial" w:cs="Arial"/>
          <w:sz w:val="20"/>
          <w:szCs w:val="20"/>
        </w:rPr>
        <w:t xml:space="preserve">, </w:t>
      </w:r>
      <w:r w:rsidRPr="00463EDC">
        <w:rPr>
          <w:rFonts w:ascii="Arial" w:hAnsi="Arial" w:cs="Arial"/>
          <w:sz w:val="20"/>
          <w:szCs w:val="20"/>
        </w:rPr>
        <w:t>alebo za trestný čin založenia, zosnovania alebo podporovania teroristickej skupiny,</w:t>
      </w:r>
    </w:p>
    <w:p w14:paraId="51B49BA2"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18C37131"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w:t>
      </w:r>
      <w:r>
        <w:rPr>
          <w:rFonts w:ascii="Arial" w:hAnsi="Arial" w:cs="Arial"/>
          <w:sz w:val="20"/>
          <w:szCs w:val="20"/>
        </w:rPr>
        <w:t>,</w:t>
      </w:r>
      <w:r w:rsidRPr="00463EDC">
        <w:rPr>
          <w:rFonts w:ascii="Arial" w:hAnsi="Arial" w:cs="Arial"/>
          <w:sz w:val="20"/>
          <w:szCs w:val="20"/>
        </w:rPr>
        <w:t xml:space="preserve"> alebo zrušený konkurz pre nedostatok majetku</w:t>
      </w:r>
      <w:r>
        <w:rPr>
          <w:rFonts w:ascii="Arial" w:hAnsi="Arial" w:cs="Arial"/>
          <w:sz w:val="20"/>
          <w:szCs w:val="20"/>
        </w:rPr>
        <w:t>,</w:t>
      </w:r>
    </w:p>
    <w:p w14:paraId="1CDA2863"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784C31A8"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1E19F61D" w14:textId="77777777" w:rsidR="00695D7E" w:rsidRPr="00463EDC"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5038894" w14:textId="77777777" w:rsidR="00695D7E" w:rsidRDefault="00695D7E" w:rsidP="00695D7E">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w:t>
      </w:r>
      <w:r>
        <w:rPr>
          <w:rFonts w:ascii="Arial" w:hAnsi="Arial" w:cs="Arial"/>
          <w:sz w:val="20"/>
          <w:szCs w:val="20"/>
        </w:rPr>
        <w:t>3</w:t>
      </w:r>
      <w:r w:rsidRPr="00463EDC">
        <w:rPr>
          <w:rFonts w:ascii="Arial" w:hAnsi="Arial" w:cs="Arial"/>
          <w:sz w:val="20"/>
          <w:szCs w:val="20"/>
        </w:rPr>
        <w:t xml:space="preserve"> rokoch preukázané závažné porušenie odborných povinností, ktoré dokáže </w:t>
      </w:r>
      <w:r>
        <w:rPr>
          <w:rFonts w:ascii="Arial" w:hAnsi="Arial" w:cs="Arial"/>
          <w:sz w:val="20"/>
          <w:szCs w:val="20"/>
        </w:rPr>
        <w:t>obstarávateľ preukázať.</w:t>
      </w:r>
    </w:p>
    <w:p w14:paraId="539B91FF" w14:textId="77777777" w:rsidR="00695D7E" w:rsidRPr="00463EDC" w:rsidRDefault="00695D7E" w:rsidP="00695D7E">
      <w:pPr>
        <w:pStyle w:val="Zkladntext"/>
        <w:tabs>
          <w:tab w:val="left" w:pos="709"/>
          <w:tab w:val="left" w:pos="4536"/>
        </w:tabs>
        <w:ind w:left="709"/>
        <w:rPr>
          <w:rFonts w:ascii="Arial" w:hAnsi="Arial" w:cs="Arial"/>
          <w:sz w:val="20"/>
          <w:szCs w:val="20"/>
        </w:rPr>
      </w:pPr>
    </w:p>
    <w:p w14:paraId="123CC39F" w14:textId="77777777" w:rsidR="00695D7E" w:rsidRPr="00D7519E" w:rsidRDefault="00695D7E" w:rsidP="00695D7E">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Oprávnení zamestnanci poskytovateľa (PPA), MPRV SR, orgánov Európskej únie a ďalšie oprávnené osoby v súlade s právnymi predpismi SR a</w:t>
      </w:r>
      <w:r>
        <w:rPr>
          <w:rFonts w:ascii="Arial" w:hAnsi="Arial" w:cs="Arial"/>
          <w:sz w:val="20"/>
          <w:szCs w:val="20"/>
        </w:rPr>
        <w:t> </w:t>
      </w:r>
      <w:r w:rsidRPr="00D7519E">
        <w:rPr>
          <w:rFonts w:ascii="Arial" w:hAnsi="Arial" w:cs="Arial"/>
          <w:sz w:val="20"/>
          <w:szCs w:val="20"/>
        </w:rPr>
        <w:t>EÚ</w:t>
      </w:r>
      <w:r>
        <w:rPr>
          <w:rFonts w:ascii="Arial" w:hAnsi="Arial" w:cs="Arial"/>
          <w:sz w:val="20"/>
          <w:szCs w:val="20"/>
        </w:rPr>
        <w:t>,</w:t>
      </w:r>
      <w:r w:rsidRPr="00D7519E">
        <w:rPr>
          <w:rFonts w:ascii="Arial" w:hAnsi="Arial" w:cs="Arial"/>
          <w:sz w:val="20"/>
          <w:szCs w:val="20"/>
        </w:rPr>
        <w:t xml:space="preserve">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40297863" w14:textId="77777777" w:rsidR="00695D7E" w:rsidRDefault="00695D7E" w:rsidP="00695D7E">
      <w:pPr>
        <w:pStyle w:val="Zkladntext"/>
        <w:jc w:val="center"/>
        <w:rPr>
          <w:rFonts w:ascii="Arial" w:hAnsi="Arial" w:cs="Arial"/>
          <w:b/>
          <w:sz w:val="20"/>
          <w:szCs w:val="20"/>
        </w:rPr>
      </w:pPr>
    </w:p>
    <w:p w14:paraId="11FC4EB3" w14:textId="77777777" w:rsidR="00695D7E" w:rsidRDefault="00695D7E" w:rsidP="00695D7E">
      <w:pPr>
        <w:pStyle w:val="Zkladntext"/>
        <w:jc w:val="center"/>
        <w:rPr>
          <w:rFonts w:ascii="Arial" w:hAnsi="Arial" w:cs="Arial"/>
          <w:b/>
          <w:sz w:val="20"/>
          <w:szCs w:val="20"/>
        </w:rPr>
      </w:pPr>
    </w:p>
    <w:p w14:paraId="1763EF9D" w14:textId="77777777" w:rsidR="00695D7E" w:rsidRPr="00D7519E" w:rsidRDefault="00695D7E" w:rsidP="00695D7E">
      <w:pPr>
        <w:pStyle w:val="Zkladntext"/>
        <w:jc w:val="center"/>
        <w:rPr>
          <w:rFonts w:ascii="Arial" w:hAnsi="Arial" w:cs="Arial"/>
          <w:b/>
          <w:sz w:val="20"/>
          <w:szCs w:val="20"/>
        </w:rPr>
      </w:pPr>
      <w:r w:rsidRPr="00D7519E">
        <w:rPr>
          <w:rFonts w:ascii="Arial" w:hAnsi="Arial" w:cs="Arial"/>
          <w:b/>
          <w:sz w:val="20"/>
          <w:szCs w:val="20"/>
        </w:rPr>
        <w:t>Článok VII.</w:t>
      </w:r>
    </w:p>
    <w:p w14:paraId="6FEC118E" w14:textId="77777777" w:rsidR="00695D7E" w:rsidRPr="00D7519E" w:rsidRDefault="00695D7E" w:rsidP="00695D7E">
      <w:pPr>
        <w:pStyle w:val="Zkladntext"/>
        <w:jc w:val="center"/>
        <w:rPr>
          <w:rFonts w:ascii="Arial" w:hAnsi="Arial" w:cs="Arial"/>
          <w:b/>
          <w:sz w:val="20"/>
          <w:szCs w:val="20"/>
        </w:rPr>
      </w:pPr>
      <w:r w:rsidRPr="00D7519E">
        <w:rPr>
          <w:rFonts w:ascii="Arial" w:hAnsi="Arial" w:cs="Arial"/>
          <w:b/>
          <w:sz w:val="20"/>
          <w:szCs w:val="20"/>
        </w:rPr>
        <w:t>Subdodávatelia</w:t>
      </w:r>
    </w:p>
    <w:p w14:paraId="4E6A6547" w14:textId="77777777" w:rsidR="00695D7E" w:rsidRPr="00D7519E" w:rsidRDefault="00695D7E" w:rsidP="00695D7E">
      <w:pPr>
        <w:pStyle w:val="Zkladntext"/>
        <w:rPr>
          <w:rFonts w:ascii="Arial" w:hAnsi="Arial" w:cs="Arial"/>
          <w:b/>
          <w:sz w:val="20"/>
          <w:szCs w:val="20"/>
        </w:rPr>
      </w:pPr>
    </w:p>
    <w:p w14:paraId="62BC35D3" w14:textId="77777777" w:rsidR="00695D7E" w:rsidRPr="000544D8"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w:t>
      </w:r>
      <w:r>
        <w:rPr>
          <w:rFonts w:ascii="Arial" w:hAnsi="Arial" w:cs="Arial"/>
          <w:iCs/>
          <w:sz w:val="20"/>
          <w:szCs w:val="20"/>
        </w:rPr>
        <w:t>i</w:t>
      </w:r>
      <w:r w:rsidRPr="00D7519E">
        <w:rPr>
          <w:rFonts w:ascii="Arial" w:hAnsi="Arial" w:cs="Arial"/>
          <w:sz w:val="20"/>
          <w:szCs w:val="20"/>
        </w:rPr>
        <w:t xml:space="preserve"> si vyhradzuje právo v opodstatnených prípadoch ich odmietnuť. </w:t>
      </w:r>
      <w:r w:rsidRPr="000544D8">
        <w:rPr>
          <w:rFonts w:ascii="Arial" w:hAnsi="Arial" w:cs="Arial"/>
          <w:iCs/>
          <w:sz w:val="20"/>
          <w:szCs w:val="20"/>
        </w:rPr>
        <w:t>Predávajúci</w:t>
      </w:r>
      <w:r w:rsidRPr="000544D8">
        <w:rPr>
          <w:rFonts w:ascii="Arial" w:hAnsi="Arial" w:cs="Arial"/>
          <w:sz w:val="20"/>
          <w:szCs w:val="20"/>
        </w:rPr>
        <w:t xml:space="preserve"> je aj v tomto prípade povinný zaistiť dodanie predmetu zmluvy v plnom rozsahu (samostatne, alebo cez iného subdodávateľa). </w:t>
      </w:r>
    </w:p>
    <w:p w14:paraId="6969C21B" w14:textId="77777777" w:rsidR="00695D7E" w:rsidRDefault="00695D7E" w:rsidP="00695D7E">
      <w:pPr>
        <w:pStyle w:val="Zkladntext"/>
        <w:tabs>
          <w:tab w:val="left" w:pos="709"/>
          <w:tab w:val="left" w:pos="4536"/>
        </w:tabs>
        <w:ind w:left="720"/>
        <w:rPr>
          <w:rFonts w:ascii="Arial" w:hAnsi="Arial" w:cs="Arial"/>
          <w:sz w:val="20"/>
          <w:szCs w:val="20"/>
        </w:rPr>
      </w:pPr>
    </w:p>
    <w:p w14:paraId="79D6829C" w14:textId="77777777" w:rsidR="00D2201C" w:rsidRDefault="00D2201C" w:rsidP="00695D7E">
      <w:pPr>
        <w:pStyle w:val="Zkladntext"/>
        <w:tabs>
          <w:tab w:val="left" w:pos="709"/>
          <w:tab w:val="left" w:pos="4536"/>
        </w:tabs>
        <w:ind w:left="720"/>
        <w:rPr>
          <w:rFonts w:ascii="Arial" w:hAnsi="Arial" w:cs="Arial"/>
          <w:sz w:val="20"/>
          <w:szCs w:val="20"/>
        </w:rPr>
      </w:pPr>
    </w:p>
    <w:p w14:paraId="355D9E52" w14:textId="77777777" w:rsidR="00D2201C" w:rsidRDefault="00D2201C" w:rsidP="00695D7E">
      <w:pPr>
        <w:pStyle w:val="Zkladntext"/>
        <w:tabs>
          <w:tab w:val="left" w:pos="709"/>
          <w:tab w:val="left" w:pos="4536"/>
        </w:tabs>
        <w:ind w:left="720"/>
        <w:rPr>
          <w:rFonts w:ascii="Arial" w:hAnsi="Arial" w:cs="Arial"/>
          <w:sz w:val="20"/>
          <w:szCs w:val="20"/>
        </w:rPr>
      </w:pPr>
    </w:p>
    <w:p w14:paraId="638F8F2C" w14:textId="77777777" w:rsidR="00D2201C" w:rsidRPr="00D7519E" w:rsidRDefault="00D2201C" w:rsidP="00695D7E">
      <w:pPr>
        <w:pStyle w:val="Zkladntext"/>
        <w:tabs>
          <w:tab w:val="left" w:pos="709"/>
          <w:tab w:val="left" w:pos="4536"/>
        </w:tabs>
        <w:ind w:left="720"/>
        <w:rPr>
          <w:rFonts w:ascii="Arial" w:hAnsi="Arial" w:cs="Arial"/>
          <w:sz w:val="20"/>
          <w:szCs w:val="20"/>
        </w:rPr>
      </w:pPr>
    </w:p>
    <w:p w14:paraId="19487993" w14:textId="77777777" w:rsidR="00695D7E" w:rsidRPr="00D7519E"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lastRenderedPageBreak/>
        <w:t>Údaje o všetkých známych subdodávateľoch a údaje o osobe oprávnenej konať za subdodávateľa:</w:t>
      </w:r>
    </w:p>
    <w:p w14:paraId="444A5261" w14:textId="77777777" w:rsidR="00695D7E" w:rsidRPr="00D7519E" w:rsidRDefault="00695D7E" w:rsidP="00695D7E">
      <w:pPr>
        <w:pStyle w:val="Zkladntext"/>
        <w:tabs>
          <w:tab w:val="left" w:pos="709"/>
          <w:tab w:val="left" w:pos="4536"/>
        </w:tabs>
        <w:rPr>
          <w:rFonts w:ascii="Arial" w:hAnsi="Arial" w:cs="Arial"/>
          <w:sz w:val="20"/>
          <w:szCs w:val="20"/>
        </w:rPr>
      </w:pPr>
    </w:p>
    <w:tbl>
      <w:tblPr>
        <w:tblStyle w:val="Mriekatabuky"/>
        <w:tblW w:w="0" w:type="auto"/>
        <w:tblInd w:w="1560" w:type="dxa"/>
        <w:tblLook w:val="04A0" w:firstRow="1" w:lastRow="0" w:firstColumn="1" w:lastColumn="0" w:noHBand="0" w:noVBand="1"/>
      </w:tblPr>
      <w:tblGrid>
        <w:gridCol w:w="4077"/>
        <w:gridCol w:w="3685"/>
      </w:tblGrid>
      <w:tr w:rsidR="00695D7E" w:rsidRPr="00A6482F" w14:paraId="6EA4D763" w14:textId="77777777" w:rsidTr="005F5C49">
        <w:tc>
          <w:tcPr>
            <w:tcW w:w="4077" w:type="dxa"/>
          </w:tcPr>
          <w:p w14:paraId="72472FFF"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Obchodné meno subdodávateľa</w:t>
            </w:r>
          </w:p>
        </w:tc>
        <w:tc>
          <w:tcPr>
            <w:tcW w:w="3685" w:type="dxa"/>
            <w:vAlign w:val="center"/>
          </w:tcPr>
          <w:p w14:paraId="300944E5" w14:textId="77777777" w:rsidR="00695D7E" w:rsidRPr="00A6482F" w:rsidRDefault="00695D7E" w:rsidP="005F5C49">
            <w:pPr>
              <w:tabs>
                <w:tab w:val="left" w:pos="1560"/>
              </w:tabs>
              <w:rPr>
                <w:rFonts w:ascii="Arial" w:hAnsi="Arial" w:cs="Arial"/>
                <w:sz w:val="20"/>
                <w:szCs w:val="20"/>
              </w:rPr>
            </w:pPr>
          </w:p>
        </w:tc>
      </w:tr>
      <w:tr w:rsidR="00695D7E" w:rsidRPr="00A6482F" w14:paraId="30D3E213" w14:textId="77777777" w:rsidTr="005F5C49">
        <w:tc>
          <w:tcPr>
            <w:tcW w:w="4077" w:type="dxa"/>
          </w:tcPr>
          <w:p w14:paraId="44E7D4C5"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Sídlo</w:t>
            </w:r>
          </w:p>
        </w:tc>
        <w:tc>
          <w:tcPr>
            <w:tcW w:w="3685" w:type="dxa"/>
            <w:vAlign w:val="center"/>
          </w:tcPr>
          <w:p w14:paraId="0CDA6150" w14:textId="77777777" w:rsidR="00695D7E" w:rsidRPr="00A6482F" w:rsidRDefault="00695D7E" w:rsidP="005F5C49">
            <w:pPr>
              <w:tabs>
                <w:tab w:val="left" w:pos="1560"/>
              </w:tabs>
              <w:rPr>
                <w:rFonts w:ascii="Arial" w:hAnsi="Arial" w:cs="Arial"/>
                <w:sz w:val="20"/>
                <w:szCs w:val="20"/>
              </w:rPr>
            </w:pPr>
          </w:p>
        </w:tc>
      </w:tr>
      <w:tr w:rsidR="00695D7E" w:rsidRPr="00A6482F" w14:paraId="2406C046" w14:textId="77777777" w:rsidTr="005F5C49">
        <w:tc>
          <w:tcPr>
            <w:tcW w:w="4077" w:type="dxa"/>
          </w:tcPr>
          <w:p w14:paraId="4B94CC97"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IČO</w:t>
            </w:r>
          </w:p>
        </w:tc>
        <w:tc>
          <w:tcPr>
            <w:tcW w:w="3685" w:type="dxa"/>
            <w:vAlign w:val="center"/>
          </w:tcPr>
          <w:p w14:paraId="2679A6F5" w14:textId="77777777" w:rsidR="00695D7E" w:rsidRPr="00A6482F" w:rsidRDefault="00695D7E" w:rsidP="005F5C49">
            <w:pPr>
              <w:tabs>
                <w:tab w:val="left" w:pos="1560"/>
              </w:tabs>
              <w:rPr>
                <w:rFonts w:ascii="Arial" w:hAnsi="Arial" w:cs="Arial"/>
                <w:sz w:val="20"/>
                <w:szCs w:val="20"/>
              </w:rPr>
            </w:pPr>
          </w:p>
        </w:tc>
      </w:tr>
      <w:tr w:rsidR="00695D7E" w:rsidRPr="00A6482F" w14:paraId="72D08316" w14:textId="77777777" w:rsidTr="005F5C49">
        <w:tc>
          <w:tcPr>
            <w:tcW w:w="4077" w:type="dxa"/>
          </w:tcPr>
          <w:p w14:paraId="320B0AE8"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 xml:space="preserve">Osoba oprávnená konať za subdodávateľa </w:t>
            </w:r>
          </w:p>
        </w:tc>
        <w:tc>
          <w:tcPr>
            <w:tcW w:w="3685" w:type="dxa"/>
            <w:vAlign w:val="center"/>
          </w:tcPr>
          <w:p w14:paraId="6CAE3913" w14:textId="77777777" w:rsidR="00695D7E" w:rsidRPr="00A6482F" w:rsidRDefault="00695D7E" w:rsidP="005F5C49">
            <w:pPr>
              <w:tabs>
                <w:tab w:val="left" w:pos="1560"/>
              </w:tabs>
              <w:rPr>
                <w:rFonts w:ascii="Arial" w:hAnsi="Arial" w:cs="Arial"/>
                <w:sz w:val="20"/>
                <w:szCs w:val="20"/>
              </w:rPr>
            </w:pPr>
          </w:p>
        </w:tc>
      </w:tr>
      <w:tr w:rsidR="00695D7E" w:rsidRPr="00A6482F" w14:paraId="02B6EC32" w14:textId="77777777" w:rsidTr="005F5C49">
        <w:tc>
          <w:tcPr>
            <w:tcW w:w="4077" w:type="dxa"/>
          </w:tcPr>
          <w:p w14:paraId="4441E67E"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Meno a priezvisko</w:t>
            </w:r>
          </w:p>
        </w:tc>
        <w:tc>
          <w:tcPr>
            <w:tcW w:w="3685" w:type="dxa"/>
            <w:vAlign w:val="center"/>
          </w:tcPr>
          <w:p w14:paraId="2F344139" w14:textId="77777777" w:rsidR="00695D7E" w:rsidRPr="00A6482F" w:rsidRDefault="00695D7E" w:rsidP="005F5C49">
            <w:pPr>
              <w:tabs>
                <w:tab w:val="left" w:pos="1560"/>
              </w:tabs>
              <w:rPr>
                <w:rFonts w:ascii="Arial" w:hAnsi="Arial" w:cs="Arial"/>
                <w:sz w:val="20"/>
                <w:szCs w:val="20"/>
              </w:rPr>
            </w:pPr>
          </w:p>
        </w:tc>
      </w:tr>
      <w:tr w:rsidR="00695D7E" w:rsidRPr="00A6482F" w14:paraId="0764708E" w14:textId="77777777" w:rsidTr="005F5C49">
        <w:tc>
          <w:tcPr>
            <w:tcW w:w="4077" w:type="dxa"/>
          </w:tcPr>
          <w:p w14:paraId="3E8FEE64"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Adresa trvalého pobytu</w:t>
            </w:r>
          </w:p>
        </w:tc>
        <w:tc>
          <w:tcPr>
            <w:tcW w:w="3685" w:type="dxa"/>
            <w:vAlign w:val="center"/>
          </w:tcPr>
          <w:p w14:paraId="32B93CF6" w14:textId="77777777" w:rsidR="00695D7E" w:rsidRPr="00A6482F" w:rsidRDefault="00695D7E" w:rsidP="005F5C49">
            <w:pPr>
              <w:tabs>
                <w:tab w:val="left" w:pos="1560"/>
              </w:tabs>
              <w:rPr>
                <w:rFonts w:ascii="Arial" w:hAnsi="Arial" w:cs="Arial"/>
                <w:sz w:val="20"/>
                <w:szCs w:val="20"/>
              </w:rPr>
            </w:pPr>
          </w:p>
        </w:tc>
      </w:tr>
      <w:tr w:rsidR="00695D7E" w:rsidRPr="00A6482F" w14:paraId="6D1A3125" w14:textId="77777777" w:rsidTr="005F5C49">
        <w:tc>
          <w:tcPr>
            <w:tcW w:w="4077" w:type="dxa"/>
          </w:tcPr>
          <w:p w14:paraId="333E9A21" w14:textId="77777777" w:rsidR="00695D7E" w:rsidRPr="00A6482F" w:rsidRDefault="00695D7E" w:rsidP="005F5C49">
            <w:pPr>
              <w:tabs>
                <w:tab w:val="left" w:pos="1560"/>
              </w:tabs>
              <w:jc w:val="both"/>
              <w:rPr>
                <w:rFonts w:ascii="Arial" w:hAnsi="Arial" w:cs="Arial"/>
                <w:sz w:val="20"/>
                <w:szCs w:val="20"/>
              </w:rPr>
            </w:pPr>
            <w:r w:rsidRPr="00A6482F">
              <w:rPr>
                <w:rFonts w:ascii="Arial" w:hAnsi="Arial" w:cs="Arial"/>
                <w:sz w:val="20"/>
                <w:szCs w:val="20"/>
              </w:rPr>
              <w:t>Dátum narodenia</w:t>
            </w:r>
          </w:p>
        </w:tc>
        <w:tc>
          <w:tcPr>
            <w:tcW w:w="3685" w:type="dxa"/>
            <w:vAlign w:val="center"/>
          </w:tcPr>
          <w:p w14:paraId="03ABB3B7" w14:textId="77777777" w:rsidR="00695D7E" w:rsidRPr="00A6482F" w:rsidRDefault="00695D7E" w:rsidP="005F5C49">
            <w:pPr>
              <w:tabs>
                <w:tab w:val="left" w:pos="1560"/>
              </w:tabs>
              <w:rPr>
                <w:rFonts w:ascii="Arial" w:hAnsi="Arial" w:cs="Arial"/>
                <w:sz w:val="20"/>
                <w:szCs w:val="20"/>
              </w:rPr>
            </w:pPr>
          </w:p>
        </w:tc>
      </w:tr>
    </w:tbl>
    <w:p w14:paraId="20DC4517" w14:textId="77777777" w:rsidR="00695D7E" w:rsidRPr="00D7519E" w:rsidRDefault="00695D7E" w:rsidP="00695D7E">
      <w:pPr>
        <w:pStyle w:val="Zkladntext"/>
        <w:tabs>
          <w:tab w:val="left" w:pos="709"/>
          <w:tab w:val="left" w:pos="4536"/>
        </w:tabs>
        <w:rPr>
          <w:rFonts w:ascii="Arial" w:hAnsi="Arial" w:cs="Arial"/>
          <w:sz w:val="20"/>
          <w:szCs w:val="20"/>
        </w:rPr>
      </w:pPr>
    </w:p>
    <w:p w14:paraId="3D534585" w14:textId="77777777" w:rsidR="00695D7E" w:rsidRPr="00D7519E" w:rsidRDefault="00695D7E" w:rsidP="00695D7E">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w:t>
      </w:r>
      <w:r>
        <w:rPr>
          <w:rFonts w:ascii="Arial" w:hAnsi="Arial" w:cs="Arial"/>
          <w:sz w:val="20"/>
          <w:szCs w:val="20"/>
        </w:rPr>
        <w:t>a</w:t>
      </w:r>
      <w:r w:rsidRPr="00D7519E">
        <w:rPr>
          <w:rFonts w:ascii="Arial" w:hAnsi="Arial" w:cs="Arial"/>
          <w:sz w:val="20"/>
          <w:szCs w:val="20"/>
        </w:rPr>
        <w:t xml:space="preserve"> nebude splnená, kupujúci má právo odstúpiť od </w:t>
      </w:r>
      <w:r>
        <w:rPr>
          <w:rFonts w:ascii="Arial" w:hAnsi="Arial" w:cs="Arial"/>
          <w:sz w:val="20"/>
          <w:szCs w:val="20"/>
        </w:rPr>
        <w:t xml:space="preserve">kúpnej </w:t>
      </w:r>
      <w:r w:rsidRPr="00D7519E">
        <w:rPr>
          <w:rFonts w:ascii="Arial" w:hAnsi="Arial" w:cs="Arial"/>
          <w:sz w:val="20"/>
          <w:szCs w:val="20"/>
        </w:rPr>
        <w:t>zmluvy s predávajúcim.</w:t>
      </w:r>
    </w:p>
    <w:p w14:paraId="3E9EC1B4" w14:textId="77777777" w:rsidR="00695D7E" w:rsidRDefault="00695D7E" w:rsidP="00695D7E">
      <w:pPr>
        <w:pStyle w:val="Zkladntext"/>
        <w:jc w:val="center"/>
        <w:rPr>
          <w:rFonts w:ascii="Arial" w:hAnsi="Arial" w:cs="Arial"/>
          <w:b/>
          <w:sz w:val="20"/>
          <w:szCs w:val="20"/>
        </w:rPr>
      </w:pPr>
    </w:p>
    <w:p w14:paraId="6B79EDAE" w14:textId="77777777" w:rsidR="00695D7E" w:rsidRPr="00A236B7" w:rsidRDefault="00695D7E" w:rsidP="00695D7E">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3FA01D81" w14:textId="77777777" w:rsidR="00695D7E" w:rsidRPr="00A236B7" w:rsidRDefault="00695D7E" w:rsidP="00695D7E">
      <w:pPr>
        <w:pStyle w:val="Zkladntext"/>
        <w:jc w:val="center"/>
        <w:rPr>
          <w:rFonts w:ascii="Arial" w:hAnsi="Arial" w:cs="Arial"/>
          <w:sz w:val="20"/>
          <w:szCs w:val="20"/>
        </w:rPr>
      </w:pPr>
      <w:r w:rsidRPr="00A236B7">
        <w:rPr>
          <w:rFonts w:ascii="Arial" w:hAnsi="Arial" w:cs="Arial"/>
          <w:b/>
          <w:bCs/>
          <w:sz w:val="20"/>
          <w:szCs w:val="20"/>
        </w:rPr>
        <w:t>Záverečné ustanovenia</w:t>
      </w:r>
    </w:p>
    <w:p w14:paraId="7C98A9EA" w14:textId="77777777" w:rsidR="00695D7E" w:rsidRPr="00A236B7" w:rsidRDefault="00695D7E" w:rsidP="00695D7E">
      <w:pPr>
        <w:pStyle w:val="Zkladntext"/>
        <w:jc w:val="center"/>
        <w:rPr>
          <w:rFonts w:ascii="Arial" w:hAnsi="Arial" w:cs="Arial"/>
          <w:b/>
          <w:bCs/>
          <w:sz w:val="20"/>
          <w:szCs w:val="20"/>
        </w:rPr>
      </w:pPr>
    </w:p>
    <w:p w14:paraId="07BB5DDD"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3A0C9178"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0F358C8D"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145DBC8A"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6B16C043"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62DACB24"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7EB00734"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42116202" w14:textId="77777777" w:rsidR="00695D7E" w:rsidRPr="00B624C0" w:rsidRDefault="00695D7E" w:rsidP="00695D7E">
      <w:pPr>
        <w:pStyle w:val="Zkladntext"/>
        <w:tabs>
          <w:tab w:val="left" w:pos="709"/>
          <w:tab w:val="left" w:pos="4536"/>
        </w:tabs>
        <w:ind w:left="714"/>
        <w:rPr>
          <w:rFonts w:ascii="Arial" w:hAnsi="Arial" w:cs="Arial"/>
          <w:sz w:val="20"/>
          <w:szCs w:val="20"/>
        </w:rPr>
      </w:pPr>
    </w:p>
    <w:p w14:paraId="2FE9B3FB" w14:textId="77777777" w:rsidR="00695D7E"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w:t>
      </w:r>
      <w:r>
        <w:rPr>
          <w:rFonts w:ascii="Arial" w:hAnsi="Arial" w:cs="Arial"/>
          <w:sz w:val="20"/>
          <w:szCs w:val="20"/>
        </w:rPr>
        <w:t>Kupujúceho a jej doručení Predávajúcemu.</w:t>
      </w:r>
    </w:p>
    <w:p w14:paraId="33AA6213" w14:textId="77777777" w:rsidR="00695D7E" w:rsidRPr="00D7519E" w:rsidRDefault="00695D7E" w:rsidP="00695D7E">
      <w:pPr>
        <w:pStyle w:val="Zkladntext"/>
        <w:tabs>
          <w:tab w:val="left" w:pos="709"/>
          <w:tab w:val="left" w:pos="4536"/>
        </w:tabs>
        <w:rPr>
          <w:rFonts w:ascii="Arial" w:hAnsi="Arial" w:cs="Arial"/>
          <w:sz w:val="20"/>
          <w:szCs w:val="20"/>
        </w:rPr>
      </w:pPr>
    </w:p>
    <w:p w14:paraId="2A814E17" w14:textId="77777777" w:rsidR="00695D7E" w:rsidRPr="00B71332"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3D9DA45E" w14:textId="77777777" w:rsidR="00695D7E" w:rsidRPr="008613C6" w:rsidRDefault="00695D7E" w:rsidP="00695D7E">
      <w:pPr>
        <w:pStyle w:val="Zkladntext"/>
        <w:tabs>
          <w:tab w:val="left" w:pos="709"/>
          <w:tab w:val="left" w:pos="4536"/>
        </w:tabs>
        <w:ind w:left="714"/>
        <w:rPr>
          <w:rFonts w:ascii="Arial" w:hAnsi="Arial" w:cs="Arial"/>
          <w:sz w:val="20"/>
          <w:szCs w:val="20"/>
        </w:rPr>
      </w:pPr>
    </w:p>
    <w:p w14:paraId="63B78615" w14:textId="77777777" w:rsidR="00695D7E" w:rsidRPr="00B624C0" w:rsidRDefault="00695D7E" w:rsidP="00695D7E">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129FCEF7" w14:textId="77777777" w:rsidR="00695D7E" w:rsidRPr="00A236B7" w:rsidRDefault="00695D7E" w:rsidP="00695D7E">
      <w:pPr>
        <w:rPr>
          <w:rFonts w:ascii="Arial" w:hAnsi="Arial" w:cs="Arial"/>
          <w:sz w:val="20"/>
          <w:szCs w:val="20"/>
        </w:rPr>
      </w:pPr>
    </w:p>
    <w:p w14:paraId="17D38C76" w14:textId="77777777" w:rsidR="00695D7E" w:rsidRDefault="00695D7E" w:rsidP="00695D7E">
      <w:pPr>
        <w:jc w:val="both"/>
        <w:rPr>
          <w:rFonts w:ascii="Arial" w:hAnsi="Arial" w:cs="Arial"/>
          <w:sz w:val="20"/>
          <w:szCs w:val="20"/>
        </w:rPr>
      </w:pPr>
    </w:p>
    <w:p w14:paraId="29C03D38" w14:textId="77777777" w:rsidR="00695D7E" w:rsidRDefault="00695D7E" w:rsidP="00695D7E">
      <w:pPr>
        <w:jc w:val="both"/>
        <w:rPr>
          <w:rFonts w:ascii="Arial" w:hAnsi="Arial" w:cs="Arial"/>
          <w:sz w:val="20"/>
          <w:szCs w:val="20"/>
        </w:rPr>
      </w:pPr>
    </w:p>
    <w:p w14:paraId="4EF96994" w14:textId="77777777" w:rsidR="00695D7E" w:rsidRPr="00A236B7" w:rsidRDefault="00695D7E" w:rsidP="00695D7E">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5154439B" w14:textId="77777777" w:rsidR="00695D7E" w:rsidRPr="00A236B7" w:rsidRDefault="00695D7E" w:rsidP="00695D7E">
      <w:pPr>
        <w:jc w:val="both"/>
        <w:rPr>
          <w:rFonts w:ascii="Arial" w:hAnsi="Arial" w:cs="Arial"/>
          <w:sz w:val="20"/>
          <w:szCs w:val="20"/>
        </w:rPr>
      </w:pPr>
    </w:p>
    <w:p w14:paraId="28B28047" w14:textId="77777777" w:rsidR="00695D7E" w:rsidRPr="00A236B7" w:rsidRDefault="00695D7E" w:rsidP="00695D7E">
      <w:pPr>
        <w:jc w:val="both"/>
        <w:rPr>
          <w:rFonts w:ascii="Arial" w:hAnsi="Arial" w:cs="Arial"/>
          <w:b/>
          <w:sz w:val="20"/>
          <w:szCs w:val="20"/>
        </w:rPr>
      </w:pPr>
      <w:r w:rsidRPr="00A236B7">
        <w:rPr>
          <w:rFonts w:ascii="Arial" w:hAnsi="Arial" w:cs="Arial"/>
          <w:sz w:val="20"/>
          <w:szCs w:val="20"/>
        </w:rPr>
        <w:t>Dňa</w:t>
      </w:r>
      <w:r>
        <w:rPr>
          <w:rFonts w:ascii="Arial" w:hAnsi="Arial" w:cs="Arial"/>
          <w:sz w:val="20"/>
          <w:szCs w:val="20"/>
        </w:rPr>
        <w:t>:</w:t>
      </w:r>
      <w:r w:rsidRPr="00A236B7">
        <w:rPr>
          <w:rFonts w:ascii="Arial" w:hAnsi="Arial" w:cs="Arial"/>
          <w:sz w:val="20"/>
          <w:szCs w:val="20"/>
        </w:rPr>
        <w:t xml:space="preserve">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w:t>
      </w:r>
      <w:r>
        <w:rPr>
          <w:rFonts w:ascii="Arial" w:hAnsi="Arial" w:cs="Arial"/>
          <w:sz w:val="20"/>
          <w:szCs w:val="20"/>
        </w:rPr>
        <w:t>:</w:t>
      </w:r>
      <w:r w:rsidRPr="00A236B7">
        <w:rPr>
          <w:rFonts w:ascii="Arial" w:hAnsi="Arial" w:cs="Arial"/>
          <w:sz w:val="20"/>
          <w:szCs w:val="20"/>
        </w:rPr>
        <w:t xml:space="preserve"> ................................................</w:t>
      </w:r>
    </w:p>
    <w:p w14:paraId="62EFFE01" w14:textId="77777777" w:rsidR="00695D7E" w:rsidRPr="00A236B7" w:rsidRDefault="00695D7E" w:rsidP="00695D7E">
      <w:pPr>
        <w:jc w:val="both"/>
        <w:rPr>
          <w:rFonts w:ascii="Arial" w:hAnsi="Arial" w:cs="Arial"/>
          <w:sz w:val="20"/>
          <w:szCs w:val="20"/>
        </w:rPr>
      </w:pPr>
    </w:p>
    <w:p w14:paraId="2BF060E1" w14:textId="77777777" w:rsidR="00695D7E" w:rsidRPr="00A236B7" w:rsidRDefault="00695D7E" w:rsidP="00695D7E">
      <w:pPr>
        <w:jc w:val="both"/>
        <w:rPr>
          <w:rFonts w:ascii="Arial" w:hAnsi="Arial" w:cs="Arial"/>
          <w:sz w:val="20"/>
          <w:szCs w:val="20"/>
        </w:rPr>
      </w:pPr>
    </w:p>
    <w:p w14:paraId="3FC15C86" w14:textId="77777777" w:rsidR="00695D7E" w:rsidRPr="00A236B7" w:rsidRDefault="00695D7E" w:rsidP="00695D7E">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780750C6" w14:textId="77777777" w:rsidR="00695D7E" w:rsidRPr="00A236B7" w:rsidRDefault="00695D7E" w:rsidP="00695D7E">
      <w:pPr>
        <w:jc w:val="both"/>
        <w:rPr>
          <w:rFonts w:ascii="Arial" w:hAnsi="Arial" w:cs="Arial"/>
          <w:sz w:val="20"/>
          <w:szCs w:val="20"/>
        </w:rPr>
      </w:pPr>
    </w:p>
    <w:p w14:paraId="4BB2C2CD" w14:textId="77777777" w:rsidR="00695D7E" w:rsidRPr="00A236B7" w:rsidRDefault="00695D7E" w:rsidP="00695D7E">
      <w:pPr>
        <w:jc w:val="both"/>
        <w:rPr>
          <w:rFonts w:ascii="Arial" w:hAnsi="Arial" w:cs="Arial"/>
          <w:sz w:val="20"/>
          <w:szCs w:val="20"/>
        </w:rPr>
      </w:pPr>
    </w:p>
    <w:p w14:paraId="23E80A84" w14:textId="77777777" w:rsidR="00695D7E" w:rsidRPr="00A236B7" w:rsidRDefault="00695D7E" w:rsidP="00695D7E">
      <w:pPr>
        <w:jc w:val="both"/>
        <w:rPr>
          <w:rFonts w:ascii="Arial" w:hAnsi="Arial" w:cs="Arial"/>
          <w:sz w:val="20"/>
          <w:szCs w:val="20"/>
        </w:rPr>
      </w:pPr>
    </w:p>
    <w:p w14:paraId="17E82DD7" w14:textId="77777777" w:rsidR="00695D7E" w:rsidRPr="00A236B7" w:rsidRDefault="00695D7E" w:rsidP="00695D7E">
      <w:pPr>
        <w:jc w:val="both"/>
        <w:rPr>
          <w:rFonts w:ascii="Arial" w:hAnsi="Arial" w:cs="Arial"/>
          <w:sz w:val="20"/>
          <w:szCs w:val="20"/>
        </w:rPr>
      </w:pPr>
    </w:p>
    <w:p w14:paraId="41335A50" w14:textId="77777777" w:rsidR="00695D7E" w:rsidRDefault="00695D7E" w:rsidP="00695D7E">
      <w:pPr>
        <w:jc w:val="both"/>
        <w:rPr>
          <w:rFonts w:ascii="Arial" w:hAnsi="Arial" w:cs="Arial"/>
          <w:sz w:val="20"/>
          <w:szCs w:val="20"/>
        </w:rPr>
      </w:pPr>
    </w:p>
    <w:p w14:paraId="6A1C744B" w14:textId="77777777" w:rsidR="00695D7E" w:rsidRDefault="00695D7E" w:rsidP="00695D7E">
      <w:pPr>
        <w:jc w:val="both"/>
        <w:rPr>
          <w:rFonts w:ascii="Arial" w:hAnsi="Arial" w:cs="Arial"/>
          <w:sz w:val="20"/>
          <w:szCs w:val="20"/>
        </w:rPr>
      </w:pPr>
    </w:p>
    <w:p w14:paraId="60A65B27" w14:textId="77777777" w:rsidR="00695D7E" w:rsidRPr="00A236B7" w:rsidRDefault="00695D7E" w:rsidP="00695D7E">
      <w:pPr>
        <w:jc w:val="both"/>
        <w:rPr>
          <w:rFonts w:ascii="Arial" w:hAnsi="Arial" w:cs="Arial"/>
          <w:sz w:val="20"/>
          <w:szCs w:val="20"/>
        </w:rPr>
      </w:pPr>
    </w:p>
    <w:p w14:paraId="6903D54F" w14:textId="77777777" w:rsidR="00695D7E" w:rsidRPr="00A236B7" w:rsidRDefault="00695D7E" w:rsidP="00695D7E">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31B385A" w14:textId="77777777" w:rsidR="00695D7E" w:rsidRPr="00A236B7" w:rsidRDefault="00695D7E" w:rsidP="00695D7E">
      <w:pPr>
        <w:rPr>
          <w:rFonts w:ascii="Arial" w:hAnsi="Arial" w:cs="Arial"/>
          <w:sz w:val="20"/>
          <w:szCs w:val="20"/>
        </w:rPr>
      </w:pPr>
      <w:r>
        <w:rPr>
          <w:rFonts w:ascii="Arial" w:hAnsi="Arial" w:cs="Arial"/>
          <w:sz w:val="20"/>
          <w:szCs w:val="20"/>
        </w:rPr>
        <w:t xml:space="preserve">Ing. Peter </w:t>
      </w:r>
      <w:proofErr w:type="spellStart"/>
      <w:r>
        <w:rPr>
          <w:rFonts w:ascii="Arial" w:hAnsi="Arial" w:cs="Arial"/>
          <w:sz w:val="20"/>
          <w:szCs w:val="20"/>
        </w:rPr>
        <w:t>Kudláč</w:t>
      </w:r>
      <w:proofErr w:type="spellEnd"/>
      <w:r>
        <w:rPr>
          <w:rFonts w:ascii="Arial" w:hAnsi="Arial" w:cs="Arial"/>
          <w:sz w:val="20"/>
          <w:szCs w:val="20"/>
        </w:rPr>
        <w:t>, majiteľ</w:t>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Pr>
          <w:rFonts w:ascii="Arial" w:hAnsi="Arial" w:cs="Arial"/>
          <w:sz w:val="20"/>
          <w:szCs w:val="20"/>
        </w:rPr>
        <w:tab/>
        <w:t>..</w:t>
      </w:r>
      <w:r w:rsidRPr="00A236B7">
        <w:rPr>
          <w:rFonts w:ascii="Arial" w:hAnsi="Arial" w:cs="Arial"/>
          <w:sz w:val="20"/>
          <w:szCs w:val="20"/>
        </w:rPr>
        <w:t>........................................................</w:t>
      </w:r>
    </w:p>
    <w:p w14:paraId="564DA9D0" w14:textId="77777777" w:rsidR="00695D7E" w:rsidRPr="00A236B7" w:rsidRDefault="00695D7E" w:rsidP="00695D7E">
      <w:pPr>
        <w:rPr>
          <w:rFonts w:ascii="Arial" w:hAnsi="Arial" w:cs="Arial"/>
          <w:sz w:val="20"/>
          <w:szCs w:val="20"/>
        </w:rPr>
      </w:pPr>
      <w:r w:rsidRPr="002B2D57">
        <w:rPr>
          <w:rFonts w:ascii="Arial" w:hAnsi="Arial" w:cs="Arial"/>
          <w:b/>
          <w:bCs/>
          <w:sz w:val="20"/>
          <w:szCs w:val="20"/>
        </w:rPr>
        <w:t xml:space="preserve">Ing. Peter </w:t>
      </w:r>
      <w:proofErr w:type="spellStart"/>
      <w:r w:rsidRPr="002B2D57">
        <w:rPr>
          <w:rFonts w:ascii="Arial" w:hAnsi="Arial" w:cs="Arial"/>
          <w:b/>
          <w:bCs/>
          <w:sz w:val="20"/>
          <w:szCs w:val="20"/>
        </w:rPr>
        <w:t>Kudláč</w:t>
      </w:r>
      <w:proofErr w:type="spellEnd"/>
      <w:r w:rsidRPr="002B2D57">
        <w:rPr>
          <w:rFonts w:ascii="Arial" w:hAnsi="Arial" w:cs="Arial"/>
          <w:b/>
          <w:bCs/>
          <w:sz w:val="20"/>
          <w:szCs w:val="20"/>
        </w:rPr>
        <w:t xml:space="preserve"> - APIMED</w:t>
      </w:r>
      <w:r>
        <w:rPr>
          <w:rFonts w:ascii="Arial" w:hAnsi="Arial" w:cs="Arial"/>
          <w:b/>
          <w:sz w:val="20"/>
          <w:szCs w:val="20"/>
        </w:rPr>
        <w:tab/>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w:t>
      </w:r>
    </w:p>
    <w:p w14:paraId="7C787796" w14:textId="77777777" w:rsidR="00695D7E" w:rsidRDefault="00695D7E" w:rsidP="00695D7E">
      <w:pPr>
        <w:jc w:val="both"/>
        <w:rPr>
          <w:rFonts w:ascii="Arial" w:hAnsi="Arial" w:cs="Arial"/>
          <w:sz w:val="20"/>
          <w:szCs w:val="20"/>
        </w:rPr>
      </w:pPr>
    </w:p>
    <w:p w14:paraId="3490AC54" w14:textId="77777777" w:rsidR="00695D7E" w:rsidRDefault="00695D7E" w:rsidP="00695D7E">
      <w:pPr>
        <w:jc w:val="both"/>
        <w:rPr>
          <w:rFonts w:ascii="Arial" w:hAnsi="Arial" w:cs="Arial"/>
          <w:sz w:val="20"/>
          <w:szCs w:val="20"/>
        </w:rPr>
      </w:pPr>
    </w:p>
    <w:p w14:paraId="2D2FEFA7" w14:textId="77777777" w:rsidR="00695D7E" w:rsidRPr="002F0982" w:rsidRDefault="00695D7E" w:rsidP="00695D7E">
      <w:pPr>
        <w:jc w:val="both"/>
        <w:rPr>
          <w:rFonts w:ascii="Arial" w:hAnsi="Arial" w:cs="Arial"/>
          <w:sz w:val="20"/>
          <w:szCs w:val="20"/>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6918D83C" w14:textId="77777777" w:rsidR="00E76643" w:rsidRPr="00A33733" w:rsidRDefault="00E76643" w:rsidP="00E76643">
      <w:pPr>
        <w:pStyle w:val="bllcislovany"/>
        <w:keepNext/>
        <w:numPr>
          <w:ilvl w:val="0"/>
          <w:numId w:val="0"/>
        </w:numPr>
        <w:rPr>
          <w:rFonts w:ascii="Tahoma" w:hAnsi="Tahoma" w:cs="Tahoma"/>
          <w:noProof w:val="0"/>
          <w:highlight w:val="yellow"/>
          <w:lang w:val="sk-SK"/>
        </w:rPr>
      </w:pPr>
    </w:p>
    <w:p w14:paraId="2B233451" w14:textId="02251CA2" w:rsidR="00C125B6" w:rsidRPr="00A33733" w:rsidRDefault="00C125B6" w:rsidP="00C125B6">
      <w:pPr>
        <w:jc w:val="both"/>
        <w:rPr>
          <w:rFonts w:ascii="Arial" w:hAnsi="Arial" w:cs="Arial"/>
          <w:sz w:val="20"/>
          <w:szCs w:val="20"/>
          <w:highlight w:val="yellow"/>
        </w:rPr>
      </w:pPr>
    </w:p>
    <w:p w14:paraId="43BE8147" w14:textId="77777777" w:rsidR="0028050B" w:rsidRPr="00A33733" w:rsidRDefault="0028050B" w:rsidP="00C125B6">
      <w:pPr>
        <w:jc w:val="both"/>
        <w:rPr>
          <w:rFonts w:ascii="Arial" w:hAnsi="Arial" w:cs="Arial"/>
          <w:sz w:val="20"/>
          <w:szCs w:val="20"/>
          <w:highlight w:val="yellow"/>
        </w:rPr>
        <w:sectPr w:rsidR="0028050B" w:rsidRPr="00A33733" w:rsidSect="004C5566">
          <w:pgSz w:w="11906" w:h="16838" w:code="9"/>
          <w:pgMar w:top="1134" w:right="1134" w:bottom="1134" w:left="1134" w:header="709" w:footer="510" w:gutter="0"/>
          <w:pgNumType w:start="1" w:chapStyle="1" w:chapSep="period"/>
          <w:cols w:space="720"/>
          <w:titlePg/>
          <w:docGrid w:linePitch="360"/>
        </w:sectPr>
      </w:pPr>
    </w:p>
    <w:p w14:paraId="03C21BC4"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r w:rsidRPr="00D2201C">
        <w:rPr>
          <w:rFonts w:ascii="Tahoma" w:hAnsi="Tahoma" w:cs="Tahoma"/>
          <w:noProof w:val="0"/>
          <w:sz w:val="20"/>
          <w:szCs w:val="20"/>
          <w:lang w:val="sk-SK"/>
        </w:rPr>
        <w:lastRenderedPageBreak/>
        <w:t>Príloha č. 10 Titulný list.</w:t>
      </w:r>
    </w:p>
    <w:p w14:paraId="48AFEB92"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D2201C" w:rsidRDefault="0028050B" w:rsidP="0028050B">
      <w:pPr>
        <w:tabs>
          <w:tab w:val="left" w:pos="2835"/>
        </w:tabs>
        <w:spacing w:line="480" w:lineRule="auto"/>
        <w:rPr>
          <w:rFonts w:ascii="Tahoma" w:hAnsi="Tahoma" w:cs="Tahoma"/>
        </w:rPr>
      </w:pPr>
    </w:p>
    <w:p w14:paraId="07AFEEC4"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Identifikácia verejného obstarávateľa:</w:t>
      </w:r>
    </w:p>
    <w:p w14:paraId="03679C77" w14:textId="44B83C44"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Obchodné meno: </w:t>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 xml:space="preserve">Ing. Peter </w:t>
      </w:r>
      <w:proofErr w:type="spellStart"/>
      <w:r w:rsidR="00D2201C" w:rsidRPr="00D2201C">
        <w:rPr>
          <w:rFonts w:ascii="Tahoma" w:hAnsi="Tahoma" w:cs="Tahoma"/>
          <w:noProof w:val="0"/>
          <w:sz w:val="24"/>
          <w:szCs w:val="24"/>
          <w:lang w:val="sk-SK"/>
        </w:rPr>
        <w:t>Kudláč</w:t>
      </w:r>
      <w:proofErr w:type="spellEnd"/>
      <w:r w:rsidR="00D2201C" w:rsidRPr="00D2201C">
        <w:rPr>
          <w:rFonts w:ascii="Tahoma" w:hAnsi="Tahoma" w:cs="Tahoma"/>
          <w:noProof w:val="0"/>
          <w:sz w:val="24"/>
          <w:szCs w:val="24"/>
          <w:lang w:val="sk-SK"/>
        </w:rPr>
        <w:t xml:space="preserve"> - APIMED</w:t>
      </w:r>
    </w:p>
    <w:p w14:paraId="38EA2ABE" w14:textId="4239FA98"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Sídlo organizácie: </w:t>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 xml:space="preserve">Nová 645/47, 919 65 Dolná Krupá </w:t>
      </w:r>
    </w:p>
    <w:p w14:paraId="0A7686A1" w14:textId="66FCE411"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 xml:space="preserve">IČO: </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00D2201C" w:rsidRPr="00D2201C">
        <w:rPr>
          <w:rFonts w:ascii="Tahoma" w:hAnsi="Tahoma" w:cs="Tahoma"/>
          <w:noProof w:val="0"/>
          <w:sz w:val="24"/>
          <w:szCs w:val="24"/>
          <w:lang w:val="sk-SK"/>
        </w:rPr>
        <w:t>37032569</w:t>
      </w:r>
    </w:p>
    <w:p w14:paraId="00178C88" w14:textId="77777777" w:rsidR="0028050B" w:rsidRPr="00D2201C" w:rsidRDefault="0028050B" w:rsidP="0028050B">
      <w:pPr>
        <w:tabs>
          <w:tab w:val="left" w:pos="2835"/>
        </w:tabs>
        <w:rPr>
          <w:rFonts w:ascii="Tahoma" w:hAnsi="Tahoma" w:cs="Tahoma"/>
          <w:sz w:val="30"/>
          <w:szCs w:val="30"/>
        </w:rPr>
      </w:pPr>
    </w:p>
    <w:p w14:paraId="2277002B" w14:textId="77777777" w:rsidR="0028050B" w:rsidRPr="00D2201C" w:rsidRDefault="0028050B" w:rsidP="0028050B">
      <w:pPr>
        <w:tabs>
          <w:tab w:val="left" w:pos="2835"/>
        </w:tabs>
        <w:rPr>
          <w:rFonts w:ascii="Tahoma" w:hAnsi="Tahoma" w:cs="Tahoma"/>
          <w:sz w:val="30"/>
          <w:szCs w:val="30"/>
        </w:rPr>
      </w:pPr>
    </w:p>
    <w:p w14:paraId="4A4E4564" w14:textId="77777777" w:rsidR="0028050B" w:rsidRPr="00D2201C" w:rsidRDefault="0028050B" w:rsidP="0028050B">
      <w:pPr>
        <w:tabs>
          <w:tab w:val="left" w:pos="2835"/>
        </w:tabs>
        <w:rPr>
          <w:rFonts w:ascii="Tahoma" w:hAnsi="Tahoma" w:cs="Tahoma"/>
          <w:sz w:val="30"/>
          <w:szCs w:val="30"/>
        </w:rPr>
      </w:pPr>
    </w:p>
    <w:p w14:paraId="37C8F7A7" w14:textId="77777777" w:rsidR="0028050B" w:rsidRPr="00D2201C" w:rsidRDefault="0028050B" w:rsidP="0028050B">
      <w:pPr>
        <w:tabs>
          <w:tab w:val="left" w:pos="2835"/>
        </w:tabs>
        <w:rPr>
          <w:rFonts w:ascii="Tahoma" w:hAnsi="Tahoma" w:cs="Tahoma"/>
        </w:rPr>
      </w:pPr>
      <w:r w:rsidRPr="00D2201C">
        <w:rPr>
          <w:rFonts w:ascii="Tahoma" w:hAnsi="Tahoma" w:cs="Tahoma"/>
        </w:rPr>
        <w:t xml:space="preserve">Predmet zákazky: </w:t>
      </w:r>
      <w:r w:rsidRPr="00D2201C">
        <w:rPr>
          <w:rFonts w:ascii="Tahoma" w:hAnsi="Tahoma" w:cs="Tahoma"/>
        </w:rPr>
        <w:tab/>
      </w:r>
    </w:p>
    <w:p w14:paraId="33D191D8" w14:textId="77777777" w:rsidR="0028050B" w:rsidRPr="00D2201C" w:rsidRDefault="0028050B" w:rsidP="0028050B">
      <w:pPr>
        <w:tabs>
          <w:tab w:val="left" w:pos="2835"/>
        </w:tabs>
        <w:rPr>
          <w:rFonts w:ascii="Tahoma" w:hAnsi="Tahoma" w:cs="Tahoma"/>
          <w:bCs/>
          <w:sz w:val="32"/>
          <w:szCs w:val="32"/>
        </w:rPr>
      </w:pPr>
    </w:p>
    <w:p w14:paraId="09D4CC96" w14:textId="7D324E35" w:rsidR="0028050B" w:rsidRPr="001E6811" w:rsidRDefault="0028050B" w:rsidP="001E6811">
      <w:pPr>
        <w:tabs>
          <w:tab w:val="left" w:pos="1560"/>
        </w:tabs>
        <w:jc w:val="center"/>
        <w:rPr>
          <w:rFonts w:ascii="Tahoma" w:hAnsi="Tahoma" w:cs="Tahoma"/>
          <w:b/>
          <w:bCs/>
          <w:sz w:val="32"/>
          <w:szCs w:val="32"/>
        </w:rPr>
      </w:pPr>
      <w:r w:rsidRPr="00D2201C">
        <w:rPr>
          <w:rFonts w:ascii="Tahoma" w:hAnsi="Tahoma" w:cs="Tahoma"/>
          <w:b/>
          <w:bCs/>
          <w:sz w:val="32"/>
          <w:szCs w:val="32"/>
        </w:rPr>
        <w:t>„</w:t>
      </w:r>
      <w:r w:rsidR="001E6811" w:rsidRPr="001E6811">
        <w:rPr>
          <w:rFonts w:ascii="Tahoma" w:hAnsi="Tahoma" w:cs="Tahoma"/>
          <w:b/>
          <w:bCs/>
          <w:sz w:val="32"/>
          <w:szCs w:val="32"/>
        </w:rPr>
        <w:t xml:space="preserve">Dubové </w:t>
      </w:r>
      <w:proofErr w:type="spellStart"/>
      <w:r w:rsidR="001E6811" w:rsidRPr="001E6811">
        <w:rPr>
          <w:rFonts w:ascii="Tahoma" w:hAnsi="Tahoma" w:cs="Tahoma"/>
          <w:b/>
          <w:bCs/>
          <w:sz w:val="32"/>
          <w:szCs w:val="32"/>
        </w:rPr>
        <w:t>barikové</w:t>
      </w:r>
      <w:proofErr w:type="spellEnd"/>
      <w:r w:rsidR="001E6811" w:rsidRPr="001E6811">
        <w:rPr>
          <w:rFonts w:ascii="Tahoma" w:hAnsi="Tahoma" w:cs="Tahoma"/>
          <w:b/>
          <w:bCs/>
          <w:sz w:val="32"/>
          <w:szCs w:val="32"/>
        </w:rPr>
        <w:t xml:space="preserve"> sudy.</w:t>
      </w:r>
      <w:r w:rsidRPr="00D2201C">
        <w:rPr>
          <w:rFonts w:ascii="Tahoma" w:hAnsi="Tahoma" w:cs="Tahoma"/>
          <w:b/>
          <w:bCs/>
          <w:sz w:val="32"/>
          <w:szCs w:val="32"/>
        </w:rPr>
        <w:t>“</w:t>
      </w:r>
    </w:p>
    <w:p w14:paraId="43B9440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D2201C"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Identifikačné údaje uchádzača:</w:t>
      </w:r>
    </w:p>
    <w:p w14:paraId="67757543"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obchodné meno:</w:t>
      </w:r>
      <w:r w:rsidRPr="00D2201C">
        <w:rPr>
          <w:rFonts w:ascii="Tahoma" w:hAnsi="Tahoma" w:cs="Tahoma"/>
          <w:noProof w:val="0"/>
          <w:sz w:val="24"/>
          <w:szCs w:val="24"/>
          <w:lang w:val="sk-SK"/>
        </w:rPr>
        <w:tab/>
        <w:t xml:space="preserve">........................................................................... </w:t>
      </w:r>
    </w:p>
    <w:p w14:paraId="202069D4"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sídlo:</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6889F5E"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IČO:</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2569937"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kontaktná osoba uchádzača:</w:t>
      </w:r>
    </w:p>
    <w:p w14:paraId="0B309422"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meno a priezvisko:</w:t>
      </w:r>
      <w:r w:rsidRPr="00D2201C">
        <w:rPr>
          <w:rFonts w:ascii="Tahoma" w:hAnsi="Tahoma" w:cs="Tahoma"/>
          <w:noProof w:val="0"/>
          <w:sz w:val="24"/>
          <w:szCs w:val="24"/>
          <w:lang w:val="sk-SK"/>
        </w:rPr>
        <w:tab/>
        <w:t>...........................................................................</w:t>
      </w:r>
    </w:p>
    <w:p w14:paraId="61AF9CCA" w14:textId="77777777" w:rsidR="0028050B" w:rsidRPr="00D2201C"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telefón:</w:t>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291ED351" w14:textId="77777777" w:rsidR="0028050B" w:rsidRPr="005F2F8F"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D2201C">
        <w:rPr>
          <w:rFonts w:ascii="Tahoma" w:hAnsi="Tahoma" w:cs="Tahoma"/>
          <w:noProof w:val="0"/>
          <w:sz w:val="24"/>
          <w:szCs w:val="24"/>
          <w:lang w:val="sk-SK"/>
        </w:rPr>
        <w:t>mail:</w:t>
      </w:r>
      <w:r w:rsidRPr="00D2201C">
        <w:rPr>
          <w:rFonts w:ascii="Tahoma" w:hAnsi="Tahoma" w:cs="Tahoma"/>
          <w:noProof w:val="0"/>
          <w:sz w:val="24"/>
          <w:szCs w:val="24"/>
          <w:lang w:val="sk-SK"/>
        </w:rPr>
        <w:tab/>
      </w:r>
      <w:r w:rsidRPr="00D2201C">
        <w:rPr>
          <w:rFonts w:ascii="Tahoma" w:hAnsi="Tahoma" w:cs="Tahoma"/>
          <w:noProof w:val="0"/>
          <w:sz w:val="24"/>
          <w:szCs w:val="24"/>
          <w:lang w:val="sk-SK"/>
        </w:rPr>
        <w:tab/>
      </w:r>
      <w:r w:rsidRPr="00D2201C">
        <w:rPr>
          <w:rFonts w:ascii="Tahoma" w:hAnsi="Tahoma" w:cs="Tahoma"/>
          <w:noProof w:val="0"/>
          <w:sz w:val="24"/>
          <w:szCs w:val="24"/>
          <w:lang w:val="sk-SK"/>
        </w:rPr>
        <w:tab/>
        <w:t>...........................................................................</w:t>
      </w:r>
    </w:p>
    <w:p w14:paraId="1E9D8D6A" w14:textId="77777777" w:rsidR="0028050B" w:rsidRPr="00F96EDF" w:rsidRDefault="0028050B" w:rsidP="0028050B">
      <w:pPr>
        <w:rPr>
          <w:rFonts w:ascii="Tahoma" w:hAnsi="Tahoma" w:cs="Tahoma"/>
        </w:rPr>
      </w:pPr>
    </w:p>
    <w:p w14:paraId="4D8100EC" w14:textId="3E10B1EF" w:rsidR="00FF1B6B" w:rsidRPr="0028050B" w:rsidRDefault="00FF1B6B" w:rsidP="0028050B">
      <w:pPr>
        <w:pStyle w:val="bllcislovany"/>
        <w:keepNext/>
        <w:numPr>
          <w:ilvl w:val="0"/>
          <w:numId w:val="0"/>
        </w:numPr>
        <w:spacing w:before="0" w:after="0"/>
        <w:rPr>
          <w:rFonts w:ascii="Tahoma" w:hAnsi="Tahoma" w:cs="Tahoma"/>
          <w:sz w:val="20"/>
          <w:szCs w:val="20"/>
        </w:rPr>
      </w:pPr>
    </w:p>
    <w:sectPr w:rsidR="00FF1B6B" w:rsidRPr="0028050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326BD" w14:textId="77777777" w:rsidR="007C2AE8" w:rsidRDefault="007C2AE8" w:rsidP="001118A2">
      <w:r>
        <w:separator/>
      </w:r>
    </w:p>
  </w:endnote>
  <w:endnote w:type="continuationSeparator" w:id="0">
    <w:p w14:paraId="656075EC" w14:textId="77777777" w:rsidR="007C2AE8" w:rsidRDefault="007C2AE8"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A33733" w:rsidRDefault="00A33733"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F86A7" w14:textId="77777777" w:rsidR="007C2AE8" w:rsidRDefault="007C2AE8" w:rsidP="001118A2">
      <w:r>
        <w:separator/>
      </w:r>
    </w:p>
  </w:footnote>
  <w:footnote w:type="continuationSeparator" w:id="0">
    <w:p w14:paraId="1DE015A7" w14:textId="77777777" w:rsidR="007C2AE8" w:rsidRDefault="007C2AE8"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A33733" w:rsidRDefault="00A3373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5">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9">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9"/>
  </w:num>
  <w:num w:numId="2">
    <w:abstractNumId w:val="0"/>
  </w:num>
  <w:num w:numId="3">
    <w:abstractNumId w:val="2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9"/>
    <w:lvlOverride w:ilvl="0">
      <w:startOverride w:val="3"/>
    </w:lvlOverride>
  </w:num>
  <w:num w:numId="7">
    <w:abstractNumId w:val="18"/>
  </w:num>
  <w:num w:numId="8">
    <w:abstractNumId w:val="15"/>
  </w:num>
  <w:num w:numId="9">
    <w:abstractNumId w:val="25"/>
  </w:num>
  <w:num w:numId="10">
    <w:abstractNumId w:val="16"/>
  </w:num>
  <w:num w:numId="11">
    <w:abstractNumId w:val="13"/>
  </w:num>
  <w:num w:numId="12">
    <w:abstractNumId w:val="14"/>
  </w:num>
  <w:num w:numId="13">
    <w:abstractNumId w:val="10"/>
  </w:num>
  <w:num w:numId="14">
    <w:abstractNumId w:val="24"/>
  </w:num>
  <w:num w:numId="15">
    <w:abstractNumId w:val="12"/>
  </w:num>
  <w:num w:numId="16">
    <w:abstractNumId w:val="23"/>
  </w:num>
  <w:num w:numId="17">
    <w:abstractNumId w:val="9"/>
  </w:num>
  <w:num w:numId="18">
    <w:abstractNumId w:val="21"/>
  </w:num>
  <w:num w:numId="19">
    <w:abstractNumId w:val="17"/>
  </w:num>
  <w:num w:numId="20">
    <w:abstractNumId w:val="8"/>
  </w:num>
  <w:num w:numId="21">
    <w:abstractNumId w:val="11"/>
  </w:num>
  <w:num w:numId="22">
    <w:abstractNumId w:val="20"/>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C0E17"/>
    <w:rsid w:val="001C17B4"/>
    <w:rsid w:val="001C6319"/>
    <w:rsid w:val="001D2D1E"/>
    <w:rsid w:val="001D30E4"/>
    <w:rsid w:val="001D695B"/>
    <w:rsid w:val="001E019C"/>
    <w:rsid w:val="001E0C3F"/>
    <w:rsid w:val="001E6811"/>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6F86"/>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A0423"/>
    <w:rsid w:val="003A6C37"/>
    <w:rsid w:val="003B0039"/>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E4FA8"/>
    <w:rsid w:val="004E51D2"/>
    <w:rsid w:val="004F5618"/>
    <w:rsid w:val="004F5D4B"/>
    <w:rsid w:val="00511AF6"/>
    <w:rsid w:val="00525118"/>
    <w:rsid w:val="005253E0"/>
    <w:rsid w:val="00532A9A"/>
    <w:rsid w:val="005343C5"/>
    <w:rsid w:val="005350D3"/>
    <w:rsid w:val="00535715"/>
    <w:rsid w:val="00537030"/>
    <w:rsid w:val="005370D0"/>
    <w:rsid w:val="00540282"/>
    <w:rsid w:val="00540FE4"/>
    <w:rsid w:val="00542DB3"/>
    <w:rsid w:val="005435A5"/>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0BCE"/>
    <w:rsid w:val="005A2ADE"/>
    <w:rsid w:val="005A38E7"/>
    <w:rsid w:val="005A44DE"/>
    <w:rsid w:val="005A5DC9"/>
    <w:rsid w:val="005A66B9"/>
    <w:rsid w:val="005B0C5F"/>
    <w:rsid w:val="005B10B6"/>
    <w:rsid w:val="005B15E6"/>
    <w:rsid w:val="005B2ABD"/>
    <w:rsid w:val="005B5CA0"/>
    <w:rsid w:val="005C07F5"/>
    <w:rsid w:val="005C30CC"/>
    <w:rsid w:val="005D1485"/>
    <w:rsid w:val="005D271C"/>
    <w:rsid w:val="005E0B5A"/>
    <w:rsid w:val="005E4D3C"/>
    <w:rsid w:val="005E7726"/>
    <w:rsid w:val="005F2BB1"/>
    <w:rsid w:val="005F4BF1"/>
    <w:rsid w:val="005F75EC"/>
    <w:rsid w:val="00602064"/>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C2AE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4026C"/>
    <w:rsid w:val="00840BB6"/>
    <w:rsid w:val="00841F02"/>
    <w:rsid w:val="00844018"/>
    <w:rsid w:val="008537A6"/>
    <w:rsid w:val="00856037"/>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3F0F"/>
    <w:rsid w:val="00981780"/>
    <w:rsid w:val="00986C95"/>
    <w:rsid w:val="009905F4"/>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1100"/>
    <w:rsid w:val="00A63894"/>
    <w:rsid w:val="00A63D32"/>
    <w:rsid w:val="00A70005"/>
    <w:rsid w:val="00A72F45"/>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59F9"/>
    <w:rsid w:val="00AF78F3"/>
    <w:rsid w:val="00B10095"/>
    <w:rsid w:val="00B10FFD"/>
    <w:rsid w:val="00B11AA3"/>
    <w:rsid w:val="00B1259E"/>
    <w:rsid w:val="00B1299D"/>
    <w:rsid w:val="00B159A0"/>
    <w:rsid w:val="00B21653"/>
    <w:rsid w:val="00B21706"/>
    <w:rsid w:val="00B2412A"/>
    <w:rsid w:val="00B24881"/>
    <w:rsid w:val="00B4045B"/>
    <w:rsid w:val="00B40F8E"/>
    <w:rsid w:val="00B448B2"/>
    <w:rsid w:val="00B45267"/>
    <w:rsid w:val="00B62441"/>
    <w:rsid w:val="00B64AC8"/>
    <w:rsid w:val="00B67AAE"/>
    <w:rsid w:val="00B700D7"/>
    <w:rsid w:val="00B74493"/>
    <w:rsid w:val="00B74631"/>
    <w:rsid w:val="00B7717E"/>
    <w:rsid w:val="00B82D77"/>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71395"/>
    <w:rsid w:val="00C750DA"/>
    <w:rsid w:val="00C75C97"/>
    <w:rsid w:val="00C82BBC"/>
    <w:rsid w:val="00C87475"/>
    <w:rsid w:val="00C93DB6"/>
    <w:rsid w:val="00C967B0"/>
    <w:rsid w:val="00CA04F6"/>
    <w:rsid w:val="00CA3E5C"/>
    <w:rsid w:val="00CA7823"/>
    <w:rsid w:val="00CB007E"/>
    <w:rsid w:val="00CB067C"/>
    <w:rsid w:val="00CB19F7"/>
    <w:rsid w:val="00CB2CCA"/>
    <w:rsid w:val="00CB384E"/>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10A3"/>
    <w:rsid w:val="00DB1A90"/>
    <w:rsid w:val="00DB4CE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10C2"/>
    <w:rsid w:val="00F82B0B"/>
    <w:rsid w:val="00F863E7"/>
    <w:rsid w:val="00F87797"/>
    <w:rsid w:val="00F917F2"/>
    <w:rsid w:val="00F93180"/>
    <w:rsid w:val="00F95CA1"/>
    <w:rsid w:val="00F96EDF"/>
    <w:rsid w:val="00FA2FB5"/>
    <w:rsid w:val="00FA54CE"/>
    <w:rsid w:val="00FB16D2"/>
    <w:rsid w:val="00FC33BB"/>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2804">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8632984">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A5BD-4409-4670-B278-721AED0D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2832</Words>
  <Characters>16143</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2022-10-20T17:13:00Z</cp:lastPrinted>
  <dcterms:created xsi:type="dcterms:W3CDTF">2022-10-20T17:13:00Z</dcterms:created>
  <dcterms:modified xsi:type="dcterms:W3CDTF">2022-10-20T17:14:00Z</dcterms:modified>
</cp:coreProperties>
</file>