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4C949196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25314C">
        <w:rPr>
          <w:rFonts w:ascii="Cambria" w:hAnsi="Cambria" w:cs="Arial"/>
          <w:b/>
          <w:bCs/>
        </w:rPr>
        <w:t>10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1130063A" w:rsidR="00A13EEF" w:rsidRDefault="00093797" w:rsidP="00093797">
      <w:pPr>
        <w:tabs>
          <w:tab w:val="left" w:pos="5100"/>
        </w:tabs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CA823D1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972FB1E" w14:textId="0B1880D9" w:rsidR="00BE289B" w:rsidRDefault="00BE289B" w:rsidP="001673AF">
      <w:pPr>
        <w:jc w:val="center"/>
        <w:rPr>
          <w:rFonts w:ascii="Cambria" w:hAnsi="Cambria" w:cs="Arial"/>
          <w:b/>
          <w:bCs/>
        </w:rPr>
      </w:pPr>
    </w:p>
    <w:p w14:paraId="4613BB3B" w14:textId="7BCDCEC4" w:rsidR="00BE289B" w:rsidRDefault="00000000" w:rsidP="001673AF">
      <w:pPr>
        <w:jc w:val="center"/>
        <w:rPr>
          <w:rFonts w:ascii="Cambria" w:hAnsi="Cambria" w:cs="Cambria"/>
          <w:color w:val="000000"/>
          <w:sz w:val="24"/>
          <w:szCs w:val="24"/>
        </w:rPr>
      </w:pPr>
      <w:hyperlink r:id="rId7" w:history="1">
        <w:r w:rsidR="00475114" w:rsidRPr="00A114EF">
          <w:rPr>
            <w:rStyle w:val="Hipercze"/>
            <w:rFonts w:ascii="Cambria" w:hAnsi="Cambria" w:cs="Cambria"/>
            <w:sz w:val="24"/>
            <w:szCs w:val="24"/>
          </w:rPr>
          <w:t>https://www.gov.pl/web/nadlesnictwo-golub-dobrzyn/zamowienia-publiczne3</w:t>
        </w:r>
      </w:hyperlink>
    </w:p>
    <w:p w14:paraId="717E2221" w14:textId="56339B41" w:rsidR="002A3AAD" w:rsidRDefault="00AF6BB8" w:rsidP="0025314C">
      <w:p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hyperlink r:id="rId8" w:history="1">
        <w:r w:rsidRPr="00244BD2">
          <w:rPr>
            <w:rStyle w:val="Hipercze"/>
            <w:rFonts w:ascii="Cambria" w:hAnsi="Cambria"/>
            <w:b/>
            <w:sz w:val="24"/>
            <w:szCs w:val="24"/>
          </w:rPr>
          <w:t>https://josephine.proebiz.com/pl/promoter/tender/33767/summary</w:t>
        </w:r>
      </w:hyperlink>
    </w:p>
    <w:p w14:paraId="4346E09F" w14:textId="77777777" w:rsidR="00475114" w:rsidRDefault="00475114" w:rsidP="00DC524D">
      <w:pPr>
        <w:jc w:val="center"/>
        <w:rPr>
          <w:rFonts w:ascii="Cambria" w:hAnsi="Cambria"/>
          <w:b/>
          <w:sz w:val="24"/>
          <w:szCs w:val="24"/>
        </w:rPr>
      </w:pPr>
    </w:p>
    <w:sectPr w:rsidR="004751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149B" w14:textId="77777777" w:rsidR="002C4B7D" w:rsidRDefault="002C4B7D">
      <w:pPr>
        <w:spacing w:after="0" w:line="240" w:lineRule="auto"/>
      </w:pPr>
      <w:r>
        <w:separator/>
      </w:r>
    </w:p>
  </w:endnote>
  <w:endnote w:type="continuationSeparator" w:id="0">
    <w:p w14:paraId="76017121" w14:textId="77777777" w:rsidR="002C4B7D" w:rsidRDefault="002C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80EE" w14:textId="77777777" w:rsidR="002C4B7D" w:rsidRDefault="002C4B7D">
      <w:pPr>
        <w:spacing w:after="0" w:line="240" w:lineRule="auto"/>
      </w:pPr>
      <w:r>
        <w:separator/>
      </w:r>
    </w:p>
  </w:footnote>
  <w:footnote w:type="continuationSeparator" w:id="0">
    <w:p w14:paraId="099666ED" w14:textId="77777777" w:rsidR="002C4B7D" w:rsidRDefault="002C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B059" w14:textId="33DCA5BA" w:rsidR="002A3AAD" w:rsidRPr="00B03E19" w:rsidRDefault="002A3AAD" w:rsidP="002A3AAD">
    <w:pPr>
      <w:rPr>
        <w:rFonts w:ascii="Times New Roman" w:hAnsi="Times New Roman" w:cs="Times New Roman"/>
        <w:b/>
        <w:bCs/>
        <w:sz w:val="24"/>
        <w:szCs w:val="24"/>
      </w:rPr>
    </w:pPr>
    <w:r w:rsidRPr="00B03E19">
      <w:rPr>
        <w:rFonts w:ascii="Times New Roman" w:hAnsi="Times New Roman" w:cs="Times New Roman"/>
        <w:sz w:val="24"/>
        <w:szCs w:val="24"/>
      </w:rPr>
      <w:t xml:space="preserve">Znak </w:t>
    </w:r>
    <w:proofErr w:type="spellStart"/>
    <w:r w:rsidRPr="00B03E19">
      <w:rPr>
        <w:rFonts w:ascii="Times New Roman" w:hAnsi="Times New Roman" w:cs="Times New Roman"/>
        <w:sz w:val="24"/>
        <w:szCs w:val="24"/>
      </w:rPr>
      <w:t>spr</w:t>
    </w:r>
    <w:proofErr w:type="spellEnd"/>
    <w:r w:rsidRPr="00B03E19">
      <w:rPr>
        <w:rFonts w:ascii="Times New Roman" w:hAnsi="Times New Roman" w:cs="Times New Roman"/>
        <w:sz w:val="24"/>
        <w:szCs w:val="24"/>
      </w:rPr>
      <w:t xml:space="preserve">. </w:t>
    </w:r>
    <w:r w:rsidRPr="00B03E19">
      <w:rPr>
        <w:rFonts w:ascii="Times New Roman" w:hAnsi="Times New Roman" w:cs="Times New Roman"/>
        <w:b/>
        <w:bCs/>
        <w:sz w:val="24"/>
        <w:szCs w:val="24"/>
      </w:rPr>
      <w:t>SA.270.1.</w:t>
    </w:r>
    <w:r w:rsidR="00475114">
      <w:rPr>
        <w:rFonts w:ascii="Times New Roman" w:hAnsi="Times New Roman" w:cs="Times New Roman"/>
        <w:b/>
        <w:bCs/>
        <w:sz w:val="24"/>
        <w:szCs w:val="24"/>
      </w:rPr>
      <w:t>1</w:t>
    </w:r>
    <w:r w:rsidR="0025314C">
      <w:rPr>
        <w:rFonts w:ascii="Times New Roman" w:hAnsi="Times New Roman" w:cs="Times New Roman"/>
        <w:b/>
        <w:bCs/>
        <w:sz w:val="24"/>
        <w:szCs w:val="24"/>
      </w:rPr>
      <w:t>2</w:t>
    </w:r>
    <w:r w:rsidRPr="00B03E19">
      <w:rPr>
        <w:rFonts w:ascii="Times New Roman" w:hAnsi="Times New Roman" w:cs="Times New Roman"/>
        <w:b/>
        <w:bCs/>
        <w:sz w:val="24"/>
        <w:szCs w:val="24"/>
      </w:rPr>
      <w:t>.2022</w:t>
    </w:r>
  </w:p>
  <w:p w14:paraId="082813EB" w14:textId="77777777" w:rsidR="002A3AAD" w:rsidRDefault="002A3A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93797"/>
    <w:rsid w:val="001673AF"/>
    <w:rsid w:val="00172188"/>
    <w:rsid w:val="001C3FF5"/>
    <w:rsid w:val="001E670E"/>
    <w:rsid w:val="0025314C"/>
    <w:rsid w:val="002A3AAD"/>
    <w:rsid w:val="002C4B7D"/>
    <w:rsid w:val="002D6014"/>
    <w:rsid w:val="0034790D"/>
    <w:rsid w:val="00475114"/>
    <w:rsid w:val="00596EA8"/>
    <w:rsid w:val="005A327F"/>
    <w:rsid w:val="005E4B4C"/>
    <w:rsid w:val="00661664"/>
    <w:rsid w:val="0068119C"/>
    <w:rsid w:val="006827A2"/>
    <w:rsid w:val="006B47B0"/>
    <w:rsid w:val="006D2C2D"/>
    <w:rsid w:val="00780A1C"/>
    <w:rsid w:val="007946CB"/>
    <w:rsid w:val="00824503"/>
    <w:rsid w:val="00A13EEF"/>
    <w:rsid w:val="00A70437"/>
    <w:rsid w:val="00AF6BB8"/>
    <w:rsid w:val="00B55DAD"/>
    <w:rsid w:val="00BA04D4"/>
    <w:rsid w:val="00BE289B"/>
    <w:rsid w:val="00D21A11"/>
    <w:rsid w:val="00DC524D"/>
    <w:rsid w:val="00E726FE"/>
    <w:rsid w:val="00E76A8B"/>
    <w:rsid w:val="00EF5AAA"/>
    <w:rsid w:val="00F870B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BE289B"/>
    <w:rPr>
      <w:color w:val="0563C1" w:themeColor="hyperlink"/>
      <w:u w:val="single"/>
    </w:rPr>
  </w:style>
  <w:style w:type="paragraph" w:customStyle="1" w:styleId="Default">
    <w:name w:val="Default"/>
    <w:rsid w:val="00BE28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3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promoter/tender/33767/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nadlesnictwo-golub-dobrzyn/zamowienia-publiczne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3</cp:revision>
  <dcterms:created xsi:type="dcterms:W3CDTF">2022-10-31T12:08:00Z</dcterms:created>
  <dcterms:modified xsi:type="dcterms:W3CDTF">2022-10-31T12:08:00Z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