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904" w:rsidRPr="00992F8F" w:rsidRDefault="00D93779" w:rsidP="00A276E3">
      <w:pPr>
        <w:jc w:val="center"/>
        <w:rPr>
          <w:rFonts w:asciiTheme="minorHAnsi" w:hAnsiTheme="minorHAnsi"/>
          <w:b/>
          <w:sz w:val="32"/>
          <w:szCs w:val="32"/>
        </w:rPr>
      </w:pPr>
      <w:r w:rsidRPr="00992F8F">
        <w:rPr>
          <w:rFonts w:asciiTheme="minorHAnsi" w:hAnsiTheme="minorHAnsi"/>
          <w:b/>
          <w:sz w:val="32"/>
          <w:szCs w:val="32"/>
        </w:rPr>
        <w:t>Kúpna zmluva</w:t>
      </w:r>
    </w:p>
    <w:p w:rsidR="004E7F4E" w:rsidRPr="00992F8F" w:rsidRDefault="004E7F4E" w:rsidP="00F44136">
      <w:pPr>
        <w:overflowPunct w:val="0"/>
        <w:autoSpaceDE w:val="0"/>
        <w:adjustRightInd w:val="0"/>
        <w:spacing w:before="240" w:after="60"/>
        <w:ind w:right="-142"/>
        <w:jc w:val="center"/>
        <w:rPr>
          <w:rFonts w:asciiTheme="majorHAnsi" w:hAnsiTheme="majorHAnsi" w:cstheme="majorHAnsi"/>
          <w:bCs/>
          <w:noProof/>
          <w:kern w:val="28"/>
        </w:rPr>
      </w:pPr>
      <w:r w:rsidRPr="00992F8F">
        <w:rPr>
          <w:rFonts w:asciiTheme="majorHAnsi" w:hAnsiTheme="majorHAnsi" w:cstheme="majorHAnsi"/>
        </w:rPr>
        <w:t xml:space="preserve">uzatváraná podľa § 409 a </w:t>
      </w:r>
      <w:proofErr w:type="spellStart"/>
      <w:r w:rsidRPr="00992F8F">
        <w:rPr>
          <w:rFonts w:asciiTheme="majorHAnsi" w:hAnsiTheme="majorHAnsi" w:cstheme="majorHAnsi"/>
        </w:rPr>
        <w:t>nasl</w:t>
      </w:r>
      <w:proofErr w:type="spellEnd"/>
      <w:r w:rsidRPr="00992F8F">
        <w:rPr>
          <w:rFonts w:asciiTheme="majorHAnsi" w:hAnsiTheme="majorHAnsi" w:cstheme="majorHAnsi"/>
        </w:rPr>
        <w:t>.</w:t>
      </w:r>
      <w:r w:rsidRPr="00992F8F">
        <w:rPr>
          <w:rFonts w:asciiTheme="majorHAnsi" w:hAnsiTheme="majorHAnsi" w:cstheme="majorHAnsi"/>
          <w:bCs/>
          <w:noProof/>
          <w:kern w:val="28"/>
        </w:rPr>
        <w:t xml:space="preserve"> zákona  č. 513/1991 Zb. </w:t>
      </w:r>
      <w:r w:rsidRPr="00992F8F">
        <w:rPr>
          <w:rFonts w:asciiTheme="majorHAnsi" w:hAnsiTheme="majorHAnsi" w:cstheme="majorHAnsi"/>
        </w:rPr>
        <w:t xml:space="preserve">Obchodného zákonníka a </w:t>
      </w:r>
      <w:r w:rsidRPr="00992F8F">
        <w:rPr>
          <w:rFonts w:asciiTheme="majorHAnsi" w:hAnsiTheme="majorHAnsi" w:cstheme="majorHAnsi"/>
          <w:bCs/>
          <w:noProof/>
          <w:kern w:val="28"/>
        </w:rPr>
        <w:t>zákona 343/2015 Z.</w:t>
      </w:r>
      <w:r w:rsidR="00F44136" w:rsidRPr="00992F8F">
        <w:rPr>
          <w:rFonts w:asciiTheme="majorHAnsi" w:hAnsiTheme="majorHAnsi" w:cstheme="majorHAnsi"/>
          <w:bCs/>
          <w:noProof/>
          <w:kern w:val="28"/>
        </w:rPr>
        <w:t xml:space="preserve"> </w:t>
      </w:r>
      <w:r w:rsidRPr="00992F8F">
        <w:rPr>
          <w:rFonts w:asciiTheme="majorHAnsi" w:hAnsiTheme="majorHAnsi" w:cstheme="majorHAnsi"/>
          <w:bCs/>
          <w:noProof/>
          <w:kern w:val="28"/>
        </w:rPr>
        <w:t>z. o verejnom obstarávaní a o zmene a doplnení niektorých zákonov (ďalej len ZVO)</w:t>
      </w:r>
    </w:p>
    <w:p w:rsidR="006E4904" w:rsidRPr="00992F8F" w:rsidRDefault="006E4904" w:rsidP="00A276E3">
      <w:pPr>
        <w:ind w:left="2832" w:right="458" w:hanging="2832"/>
        <w:rPr>
          <w:rFonts w:asciiTheme="minorHAnsi" w:hAnsiTheme="minorHAnsi"/>
          <w:b/>
          <w:bCs/>
        </w:rPr>
      </w:pPr>
    </w:p>
    <w:p w:rsidR="006E4904" w:rsidRPr="00992F8F" w:rsidRDefault="006E4904" w:rsidP="00A276E3">
      <w:pPr>
        <w:pStyle w:val="CTLhead"/>
        <w:rPr>
          <w:rFonts w:asciiTheme="minorHAnsi" w:hAnsiTheme="minorHAnsi"/>
          <w:sz w:val="24"/>
          <w:szCs w:val="24"/>
        </w:rPr>
      </w:pPr>
      <w:r w:rsidRPr="00992F8F">
        <w:rPr>
          <w:rFonts w:asciiTheme="minorHAnsi" w:hAnsiTheme="minorHAnsi"/>
          <w:sz w:val="24"/>
          <w:szCs w:val="24"/>
        </w:rPr>
        <w:t>I.</w:t>
      </w:r>
    </w:p>
    <w:p w:rsidR="006E4904" w:rsidRPr="00992F8F" w:rsidRDefault="006E4904" w:rsidP="00A276E3">
      <w:pPr>
        <w:pStyle w:val="CTLhead"/>
        <w:rPr>
          <w:rFonts w:asciiTheme="minorHAnsi" w:hAnsiTheme="minorHAnsi"/>
          <w:sz w:val="24"/>
          <w:szCs w:val="24"/>
        </w:rPr>
      </w:pPr>
      <w:r w:rsidRPr="00992F8F">
        <w:rPr>
          <w:rFonts w:asciiTheme="minorHAnsi" w:hAnsiTheme="minorHAnsi"/>
          <w:sz w:val="24"/>
          <w:szCs w:val="24"/>
        </w:rPr>
        <w:t>Zmluvné strany</w:t>
      </w:r>
    </w:p>
    <w:p w:rsidR="004E7F4E" w:rsidRPr="00992F8F" w:rsidRDefault="004E7F4E" w:rsidP="004E7F4E">
      <w:pPr>
        <w:pStyle w:val="CTLhead"/>
        <w:tabs>
          <w:tab w:val="left" w:pos="2880"/>
        </w:tabs>
        <w:jc w:val="left"/>
        <w:rPr>
          <w:rFonts w:asciiTheme="minorHAnsi" w:hAnsiTheme="minorHAnsi"/>
          <w:sz w:val="22"/>
          <w:szCs w:val="22"/>
        </w:rPr>
      </w:pPr>
    </w:p>
    <w:p w:rsidR="004E7F4E" w:rsidRPr="00992F8F" w:rsidRDefault="004E7F4E" w:rsidP="004E7F4E">
      <w:pPr>
        <w:pStyle w:val="CTLhead"/>
        <w:tabs>
          <w:tab w:val="left" w:pos="2880"/>
        </w:tabs>
        <w:jc w:val="left"/>
        <w:rPr>
          <w:rFonts w:asciiTheme="minorHAnsi" w:hAnsiTheme="minorHAnsi"/>
          <w:b w:val="0"/>
          <w:sz w:val="22"/>
          <w:szCs w:val="22"/>
        </w:rPr>
      </w:pPr>
      <w:r w:rsidRPr="00992F8F">
        <w:rPr>
          <w:rFonts w:asciiTheme="minorHAnsi" w:hAnsiTheme="minorHAnsi"/>
          <w:sz w:val="22"/>
          <w:szCs w:val="22"/>
        </w:rPr>
        <w:t>Kupujúci:</w:t>
      </w:r>
      <w:r w:rsidRPr="00992F8F">
        <w:rPr>
          <w:rFonts w:asciiTheme="minorHAnsi" w:hAnsiTheme="minorHAnsi"/>
          <w:sz w:val="22"/>
          <w:szCs w:val="22"/>
        </w:rPr>
        <w:tab/>
      </w:r>
      <w:r w:rsidRPr="00992F8F">
        <w:rPr>
          <w:rFonts w:asciiTheme="minorHAnsi" w:hAnsiTheme="minorHAnsi"/>
          <w:noProof/>
          <w:sz w:val="22"/>
          <w:szCs w:val="22"/>
        </w:rPr>
        <w:t>Nemocnica s poliklinikou Považská Bystrica</w:t>
      </w:r>
    </w:p>
    <w:p w:rsidR="004E7F4E" w:rsidRPr="00992F8F" w:rsidRDefault="004E7F4E" w:rsidP="004E7F4E">
      <w:pPr>
        <w:pStyle w:val="CTLhead"/>
        <w:tabs>
          <w:tab w:val="left" w:pos="2880"/>
        </w:tabs>
        <w:jc w:val="left"/>
        <w:rPr>
          <w:rFonts w:asciiTheme="minorHAnsi" w:hAnsiTheme="minorHAnsi"/>
          <w:sz w:val="22"/>
          <w:szCs w:val="22"/>
        </w:rPr>
      </w:pPr>
    </w:p>
    <w:p w:rsidR="004E7F4E" w:rsidRPr="00992F8F" w:rsidRDefault="004E7F4E" w:rsidP="004E7F4E">
      <w:pPr>
        <w:tabs>
          <w:tab w:val="left" w:pos="480"/>
          <w:tab w:val="left" w:pos="2880"/>
          <w:tab w:val="left" w:pos="7920"/>
        </w:tabs>
        <w:rPr>
          <w:rFonts w:asciiTheme="minorHAnsi" w:hAnsiTheme="minorHAnsi"/>
        </w:rPr>
      </w:pPr>
      <w:r w:rsidRPr="00992F8F">
        <w:rPr>
          <w:rFonts w:asciiTheme="minorHAnsi" w:hAnsiTheme="minorHAnsi"/>
        </w:rPr>
        <w:t>Sídlo:</w:t>
      </w:r>
      <w:r w:rsidRPr="00992F8F">
        <w:rPr>
          <w:rFonts w:asciiTheme="minorHAnsi" w:hAnsiTheme="minorHAnsi"/>
        </w:rPr>
        <w:tab/>
      </w:r>
      <w:r w:rsidRPr="00992F8F">
        <w:rPr>
          <w:rFonts w:asciiTheme="minorHAnsi" w:hAnsiTheme="minorHAnsi"/>
          <w:noProof/>
        </w:rPr>
        <w:t>Nemocničná 986, 017 01 Považská Bystrica</w:t>
      </w:r>
    </w:p>
    <w:p w:rsidR="004E7F4E" w:rsidRPr="00992F8F" w:rsidRDefault="004E7F4E" w:rsidP="004E7F4E">
      <w:pPr>
        <w:tabs>
          <w:tab w:val="left" w:pos="480"/>
          <w:tab w:val="left" w:pos="2880"/>
          <w:tab w:val="left" w:pos="7920"/>
        </w:tabs>
        <w:rPr>
          <w:rFonts w:asciiTheme="minorHAnsi" w:hAnsiTheme="minorHAnsi"/>
        </w:rPr>
      </w:pPr>
      <w:r w:rsidRPr="00992F8F">
        <w:rPr>
          <w:rFonts w:asciiTheme="minorHAnsi" w:hAnsiTheme="minorHAnsi"/>
        </w:rPr>
        <w:t xml:space="preserve">Zastúpený: </w:t>
      </w:r>
      <w:r w:rsidRPr="00992F8F">
        <w:rPr>
          <w:rFonts w:asciiTheme="minorHAnsi" w:hAnsiTheme="minorHAnsi"/>
        </w:rPr>
        <w:tab/>
      </w:r>
      <w:r w:rsidRPr="00992F8F">
        <w:rPr>
          <w:rFonts w:asciiTheme="minorHAnsi" w:hAnsiTheme="minorHAnsi"/>
          <w:noProof/>
        </w:rPr>
        <w:t>MUDr. Igor Steiner, MPH</w:t>
      </w:r>
      <w:r w:rsidR="00E239F3" w:rsidRPr="00992F8F">
        <w:rPr>
          <w:rFonts w:asciiTheme="minorHAnsi" w:hAnsiTheme="minorHAnsi"/>
          <w:noProof/>
        </w:rPr>
        <w:t xml:space="preserve"> – </w:t>
      </w:r>
      <w:r w:rsidRPr="00992F8F">
        <w:rPr>
          <w:rFonts w:asciiTheme="minorHAnsi" w:hAnsiTheme="minorHAnsi"/>
          <w:noProof/>
        </w:rPr>
        <w:t>riaditeľ</w:t>
      </w:r>
    </w:p>
    <w:p w:rsidR="004E7F4E" w:rsidRPr="00992F8F" w:rsidRDefault="004E7F4E" w:rsidP="004E7F4E">
      <w:pPr>
        <w:tabs>
          <w:tab w:val="left" w:pos="480"/>
          <w:tab w:val="left" w:pos="2880"/>
          <w:tab w:val="left" w:pos="7920"/>
        </w:tabs>
        <w:rPr>
          <w:rFonts w:asciiTheme="minorHAnsi" w:hAnsiTheme="minorHAnsi"/>
          <w:noProof/>
        </w:rPr>
      </w:pPr>
      <w:r w:rsidRPr="00992F8F">
        <w:rPr>
          <w:rFonts w:asciiTheme="minorHAnsi" w:hAnsiTheme="minorHAnsi"/>
        </w:rPr>
        <w:t xml:space="preserve">IČO: </w:t>
      </w:r>
      <w:r w:rsidRPr="00992F8F">
        <w:rPr>
          <w:rFonts w:asciiTheme="minorHAnsi" w:hAnsiTheme="minorHAnsi"/>
        </w:rPr>
        <w:tab/>
      </w:r>
      <w:r w:rsidRPr="00992F8F">
        <w:rPr>
          <w:rFonts w:asciiTheme="minorHAnsi" w:hAnsiTheme="minorHAnsi"/>
        </w:rPr>
        <w:tab/>
      </w:r>
      <w:r w:rsidRPr="00992F8F">
        <w:rPr>
          <w:rFonts w:asciiTheme="minorHAnsi" w:hAnsiTheme="minorHAnsi"/>
          <w:noProof/>
        </w:rPr>
        <w:t>00</w:t>
      </w:r>
      <w:r w:rsidR="00E239F3" w:rsidRPr="00992F8F">
        <w:rPr>
          <w:rFonts w:asciiTheme="minorHAnsi" w:hAnsiTheme="minorHAnsi"/>
          <w:noProof/>
        </w:rPr>
        <w:t xml:space="preserve"> </w:t>
      </w:r>
      <w:r w:rsidRPr="00992F8F">
        <w:rPr>
          <w:rFonts w:asciiTheme="minorHAnsi" w:hAnsiTheme="minorHAnsi"/>
          <w:noProof/>
        </w:rPr>
        <w:t>610 411</w:t>
      </w:r>
    </w:p>
    <w:p w:rsidR="004E7F4E" w:rsidRPr="00992F8F" w:rsidRDefault="004E7F4E" w:rsidP="004E7F4E">
      <w:pPr>
        <w:tabs>
          <w:tab w:val="left" w:pos="480"/>
          <w:tab w:val="left" w:pos="2880"/>
          <w:tab w:val="left" w:pos="7920"/>
        </w:tabs>
        <w:rPr>
          <w:rFonts w:asciiTheme="minorHAnsi" w:hAnsiTheme="minorHAnsi"/>
        </w:rPr>
      </w:pPr>
      <w:r w:rsidRPr="00992F8F">
        <w:rPr>
          <w:rFonts w:asciiTheme="minorHAnsi" w:hAnsiTheme="minorHAnsi"/>
          <w:noProof/>
        </w:rPr>
        <w:t>IČ</w:t>
      </w:r>
      <w:r w:rsidR="00E239F3" w:rsidRPr="00992F8F">
        <w:rPr>
          <w:rFonts w:asciiTheme="minorHAnsi" w:hAnsiTheme="minorHAnsi"/>
          <w:noProof/>
        </w:rPr>
        <w:t xml:space="preserve"> DPH</w:t>
      </w:r>
      <w:r w:rsidRPr="00992F8F">
        <w:rPr>
          <w:rFonts w:asciiTheme="minorHAnsi" w:hAnsiTheme="minorHAnsi"/>
          <w:noProof/>
        </w:rPr>
        <w:t>:</w:t>
      </w:r>
      <w:r w:rsidRPr="00992F8F">
        <w:rPr>
          <w:rFonts w:asciiTheme="minorHAnsi" w:hAnsiTheme="minorHAnsi"/>
          <w:noProof/>
        </w:rPr>
        <w:tab/>
      </w:r>
      <w:r w:rsidR="00E239F3" w:rsidRPr="00992F8F">
        <w:rPr>
          <w:rFonts w:asciiTheme="minorHAnsi" w:hAnsiTheme="minorHAnsi"/>
          <w:noProof/>
        </w:rPr>
        <w:t>SK</w:t>
      </w:r>
      <w:r w:rsidRPr="00992F8F">
        <w:rPr>
          <w:rFonts w:asciiTheme="minorHAnsi" w:hAnsiTheme="minorHAnsi"/>
          <w:noProof/>
        </w:rPr>
        <w:t>2020705038</w:t>
      </w:r>
    </w:p>
    <w:p w:rsidR="004E7F4E" w:rsidRPr="00992F8F" w:rsidRDefault="004E7F4E" w:rsidP="004E7F4E">
      <w:pPr>
        <w:tabs>
          <w:tab w:val="left" w:pos="480"/>
          <w:tab w:val="left" w:pos="2880"/>
          <w:tab w:val="left" w:pos="7920"/>
        </w:tabs>
        <w:rPr>
          <w:rFonts w:asciiTheme="minorHAnsi" w:hAnsiTheme="minorHAnsi"/>
        </w:rPr>
      </w:pPr>
      <w:r w:rsidRPr="00992F8F">
        <w:rPr>
          <w:rFonts w:asciiTheme="minorHAnsi" w:hAnsiTheme="minorHAnsi"/>
        </w:rPr>
        <w:t>Bankové spojenie:</w:t>
      </w:r>
      <w:r w:rsidRPr="00992F8F">
        <w:rPr>
          <w:rFonts w:asciiTheme="minorHAnsi" w:hAnsiTheme="minorHAnsi"/>
        </w:rPr>
        <w:tab/>
      </w:r>
      <w:r w:rsidR="00A32DE9" w:rsidRPr="00992F8F">
        <w:rPr>
          <w:rFonts w:asciiTheme="minorHAnsi" w:hAnsiTheme="minorHAnsi"/>
        </w:rPr>
        <w:t>Štátna pokladnica</w:t>
      </w:r>
    </w:p>
    <w:p w:rsidR="00A32DE9" w:rsidRPr="00992F8F" w:rsidRDefault="004E7F4E" w:rsidP="004E7F4E">
      <w:pPr>
        <w:tabs>
          <w:tab w:val="left" w:pos="480"/>
          <w:tab w:val="left" w:pos="2880"/>
          <w:tab w:val="left" w:pos="7920"/>
        </w:tabs>
        <w:rPr>
          <w:rFonts w:asciiTheme="minorHAnsi" w:hAnsiTheme="minorHAnsi"/>
        </w:rPr>
      </w:pPr>
      <w:r w:rsidRPr="00992F8F">
        <w:rPr>
          <w:rFonts w:asciiTheme="minorHAnsi" w:hAnsiTheme="minorHAnsi"/>
        </w:rPr>
        <w:t xml:space="preserve">Číslo účtu: </w:t>
      </w:r>
      <w:r w:rsidRPr="00992F8F">
        <w:rPr>
          <w:rFonts w:asciiTheme="minorHAnsi" w:hAnsiTheme="minorHAnsi"/>
        </w:rPr>
        <w:tab/>
      </w:r>
      <w:r w:rsidR="00C0452D" w:rsidRPr="00992F8F">
        <w:rPr>
          <w:rFonts w:asciiTheme="minorHAnsi" w:hAnsiTheme="minorHAnsi"/>
        </w:rPr>
        <w:t>SK</w:t>
      </w:r>
      <w:r w:rsidR="00FB0C62" w:rsidRPr="00992F8F">
        <w:rPr>
          <w:rFonts w:asciiTheme="minorHAnsi" w:hAnsiTheme="minorHAnsi"/>
        </w:rPr>
        <w:t>75</w:t>
      </w:r>
      <w:r w:rsidR="00C0452D" w:rsidRPr="00992F8F">
        <w:rPr>
          <w:rFonts w:asciiTheme="minorHAnsi" w:hAnsiTheme="minorHAnsi"/>
        </w:rPr>
        <w:t xml:space="preserve"> 8180 0000 0070 0051 0459</w:t>
      </w:r>
      <w:r w:rsidR="00A32DE9" w:rsidRPr="00992F8F">
        <w:rPr>
          <w:rFonts w:asciiTheme="minorHAnsi" w:hAnsiTheme="minorHAnsi"/>
        </w:rPr>
        <w:t xml:space="preserve"> </w:t>
      </w:r>
    </w:p>
    <w:p w:rsidR="004E7F4E" w:rsidRPr="00992F8F" w:rsidRDefault="004E7F4E" w:rsidP="004E7F4E">
      <w:pPr>
        <w:tabs>
          <w:tab w:val="left" w:pos="480"/>
          <w:tab w:val="left" w:pos="2880"/>
          <w:tab w:val="left" w:pos="7920"/>
        </w:tabs>
        <w:rPr>
          <w:rFonts w:asciiTheme="minorHAnsi" w:hAnsiTheme="minorHAnsi"/>
        </w:rPr>
      </w:pPr>
      <w:r w:rsidRPr="00992F8F">
        <w:rPr>
          <w:rFonts w:asciiTheme="minorHAnsi" w:hAnsiTheme="minorHAnsi"/>
        </w:rPr>
        <w:t>(ďalej len „</w:t>
      </w:r>
      <w:r w:rsidRPr="00992F8F">
        <w:rPr>
          <w:rFonts w:asciiTheme="minorHAnsi" w:hAnsiTheme="minorHAnsi"/>
          <w:b/>
        </w:rPr>
        <w:t>K</w:t>
      </w:r>
      <w:r w:rsidRPr="00992F8F">
        <w:rPr>
          <w:rFonts w:asciiTheme="minorHAnsi" w:hAnsiTheme="minorHAnsi"/>
          <w:b/>
          <w:bCs/>
        </w:rPr>
        <w:t>upujúci</w:t>
      </w:r>
      <w:r w:rsidRPr="00992F8F">
        <w:rPr>
          <w:rFonts w:asciiTheme="minorHAnsi" w:hAnsiTheme="minorHAnsi"/>
        </w:rPr>
        <w:t>")</w:t>
      </w:r>
    </w:p>
    <w:p w:rsidR="006E4904" w:rsidRPr="00992F8F" w:rsidRDefault="006E4904" w:rsidP="00A276E3">
      <w:pPr>
        <w:pStyle w:val="CTLhead"/>
        <w:tabs>
          <w:tab w:val="left" w:pos="2880"/>
        </w:tabs>
        <w:jc w:val="left"/>
        <w:rPr>
          <w:rFonts w:asciiTheme="minorHAnsi" w:hAnsiTheme="minorHAnsi"/>
          <w:sz w:val="22"/>
          <w:szCs w:val="22"/>
        </w:rPr>
      </w:pPr>
    </w:p>
    <w:p w:rsidR="004E7F4E" w:rsidRPr="00992F8F" w:rsidRDefault="004E7F4E" w:rsidP="00A276E3">
      <w:pPr>
        <w:pStyle w:val="CTLhead"/>
        <w:tabs>
          <w:tab w:val="left" w:pos="2880"/>
        </w:tabs>
        <w:jc w:val="left"/>
        <w:rPr>
          <w:rFonts w:asciiTheme="minorHAnsi" w:hAnsiTheme="minorHAnsi"/>
          <w:sz w:val="22"/>
          <w:szCs w:val="22"/>
        </w:rPr>
      </w:pPr>
    </w:p>
    <w:p w:rsidR="006E4904" w:rsidRPr="00992F8F" w:rsidRDefault="006E4904" w:rsidP="00A276E3">
      <w:pPr>
        <w:pStyle w:val="CTLhead"/>
        <w:tabs>
          <w:tab w:val="left" w:pos="2880"/>
        </w:tabs>
        <w:jc w:val="left"/>
        <w:rPr>
          <w:rFonts w:asciiTheme="minorHAnsi" w:hAnsiTheme="minorHAnsi"/>
          <w:sz w:val="22"/>
          <w:szCs w:val="22"/>
        </w:rPr>
      </w:pPr>
      <w:r w:rsidRPr="00992F8F">
        <w:rPr>
          <w:rFonts w:asciiTheme="minorHAnsi" w:hAnsiTheme="minorHAnsi"/>
          <w:sz w:val="22"/>
          <w:szCs w:val="22"/>
        </w:rPr>
        <w:t>Predávajúci:</w:t>
      </w:r>
    </w:p>
    <w:p w:rsidR="006E4904" w:rsidRPr="00992F8F" w:rsidRDefault="006E4904" w:rsidP="00A276E3">
      <w:pPr>
        <w:pStyle w:val="CTLhead"/>
        <w:tabs>
          <w:tab w:val="left" w:pos="2880"/>
        </w:tabs>
        <w:jc w:val="left"/>
        <w:rPr>
          <w:rFonts w:asciiTheme="minorHAnsi" w:hAnsiTheme="minorHAnsi"/>
          <w:sz w:val="22"/>
          <w:szCs w:val="22"/>
        </w:rPr>
      </w:pPr>
    </w:p>
    <w:p w:rsidR="006E4904" w:rsidRPr="00992F8F" w:rsidRDefault="006E4904" w:rsidP="00601A49">
      <w:pPr>
        <w:tabs>
          <w:tab w:val="left" w:pos="480"/>
          <w:tab w:val="left" w:pos="2880"/>
          <w:tab w:val="left" w:pos="7920"/>
        </w:tabs>
        <w:ind w:right="709"/>
        <w:rPr>
          <w:rFonts w:asciiTheme="minorHAnsi" w:hAnsiTheme="minorHAnsi"/>
        </w:rPr>
      </w:pPr>
      <w:r w:rsidRPr="00992F8F">
        <w:rPr>
          <w:rFonts w:asciiTheme="minorHAnsi" w:hAnsiTheme="minorHAnsi"/>
        </w:rPr>
        <w:t>Sídlo:</w:t>
      </w:r>
      <w:r w:rsidRPr="00992F8F">
        <w:rPr>
          <w:rFonts w:asciiTheme="minorHAnsi" w:hAnsiTheme="minorHAnsi"/>
        </w:rPr>
        <w:tab/>
      </w:r>
    </w:p>
    <w:p w:rsidR="006E4904" w:rsidRPr="00992F8F" w:rsidRDefault="006E4904" w:rsidP="00601A49">
      <w:pPr>
        <w:tabs>
          <w:tab w:val="left" w:pos="480"/>
          <w:tab w:val="left" w:pos="2880"/>
          <w:tab w:val="left" w:pos="7920"/>
        </w:tabs>
        <w:ind w:right="709"/>
        <w:rPr>
          <w:rFonts w:asciiTheme="minorHAnsi" w:hAnsiTheme="minorHAnsi"/>
        </w:rPr>
      </w:pPr>
      <w:r w:rsidRPr="00992F8F">
        <w:rPr>
          <w:rFonts w:asciiTheme="minorHAnsi" w:hAnsiTheme="minorHAnsi"/>
        </w:rPr>
        <w:t>Zastúpený:</w:t>
      </w:r>
      <w:r w:rsidRPr="00992F8F">
        <w:rPr>
          <w:rFonts w:asciiTheme="minorHAnsi" w:hAnsiTheme="minorHAnsi"/>
        </w:rPr>
        <w:tab/>
      </w:r>
    </w:p>
    <w:p w:rsidR="006E4904" w:rsidRPr="00992F8F" w:rsidRDefault="006E4904" w:rsidP="00601A49">
      <w:pPr>
        <w:tabs>
          <w:tab w:val="left" w:pos="480"/>
          <w:tab w:val="left" w:pos="2880"/>
          <w:tab w:val="left" w:pos="7920"/>
        </w:tabs>
        <w:ind w:right="709"/>
        <w:rPr>
          <w:rFonts w:asciiTheme="minorHAnsi" w:hAnsiTheme="minorHAnsi"/>
        </w:rPr>
      </w:pPr>
      <w:r w:rsidRPr="00992F8F">
        <w:rPr>
          <w:rFonts w:asciiTheme="minorHAnsi" w:hAnsiTheme="minorHAnsi"/>
        </w:rPr>
        <w:t>IČO:</w:t>
      </w:r>
      <w:r w:rsidRPr="00992F8F">
        <w:rPr>
          <w:rFonts w:asciiTheme="minorHAnsi" w:hAnsiTheme="minorHAnsi"/>
        </w:rPr>
        <w:tab/>
      </w:r>
      <w:r w:rsidRPr="00992F8F">
        <w:rPr>
          <w:rFonts w:asciiTheme="minorHAnsi" w:hAnsiTheme="minorHAnsi"/>
        </w:rPr>
        <w:tab/>
      </w:r>
    </w:p>
    <w:p w:rsidR="006E4904" w:rsidRPr="00992F8F" w:rsidRDefault="006E4904" w:rsidP="00601A49">
      <w:pPr>
        <w:tabs>
          <w:tab w:val="left" w:pos="480"/>
          <w:tab w:val="left" w:pos="2880"/>
          <w:tab w:val="left" w:pos="7920"/>
        </w:tabs>
        <w:ind w:right="709"/>
        <w:rPr>
          <w:rFonts w:asciiTheme="minorHAnsi" w:hAnsiTheme="minorHAnsi"/>
        </w:rPr>
      </w:pPr>
      <w:r w:rsidRPr="00992F8F">
        <w:rPr>
          <w:rFonts w:asciiTheme="minorHAnsi" w:hAnsiTheme="minorHAnsi"/>
        </w:rPr>
        <w:t>DIČ:</w:t>
      </w:r>
      <w:r w:rsidRPr="00992F8F">
        <w:rPr>
          <w:rFonts w:asciiTheme="minorHAnsi" w:hAnsiTheme="minorHAnsi"/>
        </w:rPr>
        <w:tab/>
      </w:r>
      <w:r w:rsidRPr="00992F8F">
        <w:rPr>
          <w:rFonts w:asciiTheme="minorHAnsi" w:hAnsiTheme="minorHAnsi"/>
        </w:rPr>
        <w:tab/>
      </w:r>
    </w:p>
    <w:p w:rsidR="006E4904" w:rsidRPr="00992F8F" w:rsidRDefault="006E4904" w:rsidP="00601A49">
      <w:pPr>
        <w:tabs>
          <w:tab w:val="left" w:pos="480"/>
          <w:tab w:val="left" w:pos="2880"/>
          <w:tab w:val="left" w:pos="7920"/>
        </w:tabs>
        <w:ind w:right="709"/>
        <w:rPr>
          <w:rFonts w:asciiTheme="minorHAnsi" w:hAnsiTheme="minorHAnsi"/>
        </w:rPr>
      </w:pPr>
      <w:r w:rsidRPr="00992F8F">
        <w:rPr>
          <w:rFonts w:asciiTheme="minorHAnsi" w:hAnsiTheme="minorHAnsi"/>
        </w:rPr>
        <w:t>IČ DPH:</w:t>
      </w:r>
      <w:r w:rsidRPr="00992F8F">
        <w:rPr>
          <w:rFonts w:asciiTheme="minorHAnsi" w:hAnsiTheme="minorHAnsi"/>
        </w:rPr>
        <w:tab/>
      </w:r>
    </w:p>
    <w:p w:rsidR="006E4904" w:rsidRPr="00992F8F" w:rsidRDefault="006E4904" w:rsidP="00601A49">
      <w:pPr>
        <w:tabs>
          <w:tab w:val="left" w:pos="480"/>
          <w:tab w:val="left" w:pos="2880"/>
          <w:tab w:val="left" w:pos="7920"/>
        </w:tabs>
        <w:ind w:right="709"/>
        <w:rPr>
          <w:rFonts w:asciiTheme="minorHAnsi" w:hAnsiTheme="minorHAnsi"/>
        </w:rPr>
      </w:pPr>
      <w:r w:rsidRPr="00992F8F">
        <w:rPr>
          <w:rFonts w:asciiTheme="minorHAnsi" w:hAnsiTheme="minorHAnsi"/>
        </w:rPr>
        <w:t>Bankové spojenie:</w:t>
      </w:r>
      <w:r w:rsidRPr="00992F8F">
        <w:rPr>
          <w:rFonts w:asciiTheme="minorHAnsi" w:hAnsiTheme="minorHAnsi"/>
        </w:rPr>
        <w:tab/>
      </w:r>
    </w:p>
    <w:p w:rsidR="006E4904" w:rsidRPr="00992F8F" w:rsidRDefault="006E4904" w:rsidP="00601A49">
      <w:pPr>
        <w:tabs>
          <w:tab w:val="left" w:pos="480"/>
          <w:tab w:val="left" w:pos="2880"/>
          <w:tab w:val="left" w:pos="7920"/>
        </w:tabs>
        <w:ind w:right="709"/>
        <w:rPr>
          <w:rFonts w:asciiTheme="minorHAnsi" w:hAnsiTheme="minorHAnsi"/>
        </w:rPr>
      </w:pPr>
      <w:r w:rsidRPr="00992F8F">
        <w:rPr>
          <w:rFonts w:asciiTheme="minorHAnsi" w:hAnsiTheme="minorHAnsi"/>
        </w:rPr>
        <w:t>Číslo účtu:</w:t>
      </w:r>
      <w:r w:rsidRPr="00992F8F">
        <w:rPr>
          <w:rFonts w:asciiTheme="minorHAnsi" w:hAnsiTheme="minorHAnsi"/>
        </w:rPr>
        <w:tab/>
      </w:r>
    </w:p>
    <w:p w:rsidR="006E4904" w:rsidRPr="00992F8F" w:rsidRDefault="006E4904" w:rsidP="00A276E3">
      <w:pPr>
        <w:tabs>
          <w:tab w:val="left" w:pos="480"/>
          <w:tab w:val="left" w:pos="2880"/>
          <w:tab w:val="left" w:pos="7920"/>
        </w:tabs>
        <w:ind w:right="708"/>
        <w:rPr>
          <w:rFonts w:asciiTheme="minorHAnsi" w:hAnsiTheme="minorHAnsi"/>
        </w:rPr>
      </w:pPr>
      <w:r w:rsidRPr="00992F8F">
        <w:rPr>
          <w:rFonts w:asciiTheme="minorHAnsi" w:hAnsiTheme="minorHAnsi"/>
        </w:rPr>
        <w:t>(ďalej len „</w:t>
      </w:r>
      <w:r w:rsidRPr="00992F8F">
        <w:rPr>
          <w:rFonts w:asciiTheme="minorHAnsi" w:hAnsiTheme="minorHAnsi"/>
          <w:b/>
          <w:bCs/>
        </w:rPr>
        <w:t>Predávajúci</w:t>
      </w:r>
      <w:r w:rsidRPr="00992F8F">
        <w:rPr>
          <w:rFonts w:asciiTheme="minorHAnsi" w:hAnsiTheme="minorHAnsi"/>
        </w:rPr>
        <w:t>")</w:t>
      </w:r>
    </w:p>
    <w:p w:rsidR="006E4904" w:rsidRPr="00992F8F" w:rsidRDefault="006E4904" w:rsidP="00A276E3">
      <w:pPr>
        <w:tabs>
          <w:tab w:val="left" w:pos="480"/>
          <w:tab w:val="left" w:pos="2880"/>
          <w:tab w:val="left" w:pos="7920"/>
        </w:tabs>
        <w:ind w:right="708"/>
        <w:rPr>
          <w:rFonts w:asciiTheme="minorHAnsi" w:hAnsiTheme="minorHAnsi"/>
        </w:rPr>
      </w:pPr>
      <w:r w:rsidRPr="00992F8F">
        <w:rPr>
          <w:rFonts w:asciiTheme="minorHAnsi" w:hAnsiTheme="minorHAnsi"/>
        </w:rPr>
        <w:t>a</w:t>
      </w:r>
    </w:p>
    <w:p w:rsidR="006E4904" w:rsidRPr="00992F8F" w:rsidRDefault="006E4904" w:rsidP="00A276E3">
      <w:pPr>
        <w:tabs>
          <w:tab w:val="left" w:pos="480"/>
          <w:tab w:val="left" w:pos="2880"/>
          <w:tab w:val="left" w:pos="7920"/>
        </w:tabs>
        <w:rPr>
          <w:rFonts w:asciiTheme="minorHAnsi" w:hAnsiTheme="minorHAnsi"/>
        </w:rPr>
      </w:pPr>
      <w:r w:rsidRPr="00992F8F">
        <w:rPr>
          <w:rFonts w:asciiTheme="minorHAnsi" w:hAnsiTheme="minorHAnsi"/>
        </w:rPr>
        <w:t>ďalej aj spoločne ako „Zmluvné strany“.</w:t>
      </w:r>
    </w:p>
    <w:p w:rsidR="000876F2" w:rsidRPr="00992F8F" w:rsidRDefault="000876F2" w:rsidP="00A276E3">
      <w:pPr>
        <w:tabs>
          <w:tab w:val="left" w:pos="480"/>
          <w:tab w:val="left" w:pos="2880"/>
          <w:tab w:val="left" w:pos="7920"/>
        </w:tabs>
        <w:rPr>
          <w:rFonts w:asciiTheme="minorHAnsi" w:hAnsiTheme="minorHAnsi"/>
        </w:rPr>
      </w:pPr>
    </w:p>
    <w:p w:rsidR="00353C4D" w:rsidRPr="00992F8F" w:rsidRDefault="00353C4D" w:rsidP="00A276E3">
      <w:pPr>
        <w:pStyle w:val="Pta"/>
        <w:tabs>
          <w:tab w:val="right" w:pos="2268"/>
          <w:tab w:val="left" w:pos="2410"/>
          <w:tab w:val="left" w:pos="7700"/>
        </w:tabs>
        <w:jc w:val="center"/>
        <w:rPr>
          <w:rFonts w:asciiTheme="minorHAnsi" w:hAnsiTheme="minorHAnsi"/>
          <w:b/>
        </w:rPr>
      </w:pPr>
    </w:p>
    <w:p w:rsidR="002C7811" w:rsidRPr="00992F8F" w:rsidRDefault="002C7811" w:rsidP="00A276E3">
      <w:pPr>
        <w:pStyle w:val="Pta"/>
        <w:tabs>
          <w:tab w:val="right" w:pos="2268"/>
          <w:tab w:val="left" w:pos="2410"/>
          <w:tab w:val="left" w:pos="7700"/>
        </w:tabs>
        <w:jc w:val="center"/>
        <w:rPr>
          <w:rFonts w:asciiTheme="minorHAnsi" w:hAnsiTheme="minorHAnsi"/>
          <w:b/>
        </w:rPr>
      </w:pPr>
    </w:p>
    <w:p w:rsidR="002C7811" w:rsidRDefault="002C7811" w:rsidP="00A276E3">
      <w:pPr>
        <w:pStyle w:val="Pta"/>
        <w:tabs>
          <w:tab w:val="right" w:pos="2268"/>
          <w:tab w:val="left" w:pos="2410"/>
          <w:tab w:val="left" w:pos="7700"/>
        </w:tabs>
        <w:jc w:val="center"/>
        <w:rPr>
          <w:rFonts w:asciiTheme="minorHAnsi" w:hAnsiTheme="minorHAnsi"/>
          <w:b/>
        </w:rPr>
      </w:pPr>
    </w:p>
    <w:p w:rsidR="00B24999" w:rsidRPr="00992F8F" w:rsidRDefault="00B24999" w:rsidP="00A276E3">
      <w:pPr>
        <w:pStyle w:val="Pta"/>
        <w:tabs>
          <w:tab w:val="right" w:pos="2268"/>
          <w:tab w:val="left" w:pos="2410"/>
          <w:tab w:val="left" w:pos="7700"/>
        </w:tabs>
        <w:jc w:val="center"/>
        <w:rPr>
          <w:rFonts w:asciiTheme="minorHAnsi" w:hAnsiTheme="minorHAnsi"/>
          <w:b/>
        </w:rPr>
      </w:pPr>
    </w:p>
    <w:p w:rsidR="002C7811" w:rsidRPr="00992F8F" w:rsidRDefault="002C7811" w:rsidP="00A276E3">
      <w:pPr>
        <w:pStyle w:val="Pta"/>
        <w:tabs>
          <w:tab w:val="right" w:pos="2268"/>
          <w:tab w:val="left" w:pos="2410"/>
          <w:tab w:val="left" w:pos="7700"/>
        </w:tabs>
        <w:jc w:val="center"/>
        <w:rPr>
          <w:rFonts w:asciiTheme="minorHAnsi" w:hAnsiTheme="minorHAnsi"/>
          <w:b/>
        </w:rPr>
      </w:pPr>
    </w:p>
    <w:p w:rsidR="006E4904" w:rsidRPr="00992F8F" w:rsidRDefault="006E4904" w:rsidP="00A276E3">
      <w:pPr>
        <w:pStyle w:val="Pta"/>
        <w:tabs>
          <w:tab w:val="right" w:pos="2268"/>
          <w:tab w:val="left" w:pos="2410"/>
          <w:tab w:val="left" w:pos="7700"/>
        </w:tabs>
        <w:jc w:val="center"/>
        <w:rPr>
          <w:rFonts w:asciiTheme="minorHAnsi" w:hAnsiTheme="minorHAnsi"/>
          <w:b/>
        </w:rPr>
      </w:pPr>
      <w:r w:rsidRPr="00992F8F">
        <w:rPr>
          <w:rFonts w:asciiTheme="minorHAnsi" w:hAnsiTheme="minorHAnsi"/>
          <w:b/>
        </w:rPr>
        <w:lastRenderedPageBreak/>
        <w:t>II.</w:t>
      </w:r>
    </w:p>
    <w:p w:rsidR="006E4904" w:rsidRPr="00992F8F" w:rsidRDefault="006E4904" w:rsidP="00A276E3">
      <w:pPr>
        <w:pStyle w:val="CTLhead"/>
        <w:rPr>
          <w:rFonts w:asciiTheme="minorHAnsi" w:hAnsiTheme="minorHAnsi"/>
          <w:sz w:val="24"/>
          <w:szCs w:val="24"/>
        </w:rPr>
      </w:pPr>
      <w:r w:rsidRPr="00992F8F">
        <w:rPr>
          <w:rFonts w:asciiTheme="minorHAnsi" w:hAnsiTheme="minorHAnsi"/>
          <w:sz w:val="24"/>
          <w:szCs w:val="24"/>
        </w:rPr>
        <w:t>Úvodné ustanovenia</w:t>
      </w:r>
    </w:p>
    <w:p w:rsidR="006E4904" w:rsidRPr="00992F8F" w:rsidRDefault="006E4904" w:rsidP="00A276E3">
      <w:pPr>
        <w:pStyle w:val="CTLhead"/>
        <w:rPr>
          <w:rFonts w:asciiTheme="minorHAnsi" w:hAnsiTheme="minorHAnsi"/>
          <w:sz w:val="24"/>
          <w:szCs w:val="24"/>
        </w:rPr>
      </w:pPr>
    </w:p>
    <w:p w:rsidR="006E4904" w:rsidRPr="00992F8F" w:rsidRDefault="006E4904" w:rsidP="009B0BFB">
      <w:pPr>
        <w:numPr>
          <w:ilvl w:val="0"/>
          <w:numId w:val="8"/>
        </w:numPr>
        <w:spacing w:after="120"/>
        <w:ind w:left="284" w:hanging="284"/>
        <w:jc w:val="both"/>
        <w:rPr>
          <w:rFonts w:asciiTheme="minorHAnsi" w:hAnsiTheme="minorHAnsi"/>
        </w:rPr>
      </w:pPr>
      <w:r w:rsidRPr="00992F8F">
        <w:rPr>
          <w:rFonts w:asciiTheme="minorHAnsi" w:hAnsiTheme="minorHAnsi"/>
        </w:rPr>
        <w:t xml:space="preserve">Predávajúci </w:t>
      </w:r>
      <w:r w:rsidR="00F46772" w:rsidRPr="00992F8F">
        <w:rPr>
          <w:rFonts w:asciiTheme="minorHAnsi" w:hAnsiTheme="minorHAnsi"/>
        </w:rPr>
        <w:t xml:space="preserve">je úspešným uchádzačom v procese verejného obstarávania na dodanie tovaru podľa Zákona č. 343/2015 Z. z. o verejnom obstarávaní a o zmene a doplnení niektorých zákonov v znení neskorších predpisov </w:t>
      </w:r>
      <w:r w:rsidRPr="00992F8F">
        <w:rPr>
          <w:rFonts w:asciiTheme="minorHAnsi" w:hAnsiTheme="minorHAnsi"/>
          <w:b/>
        </w:rPr>
        <w:t>„</w:t>
      </w:r>
      <w:r w:rsidR="003B1E99" w:rsidRPr="00992F8F">
        <w:rPr>
          <w:rFonts w:asciiTheme="minorHAnsi" w:hAnsiTheme="minorHAnsi"/>
          <w:b/>
        </w:rPr>
        <w:t>Rekonštrukcia pôrodnej sály – Zdravotnícka technológia“ – Vybavenie nábytkom a zdravotníckym zariadením</w:t>
      </w:r>
      <w:r w:rsidR="00F44136" w:rsidRPr="00992F8F">
        <w:rPr>
          <w:rFonts w:asciiTheme="minorHAnsi" w:hAnsiTheme="minorHAnsi"/>
          <w:b/>
        </w:rPr>
        <w:t>.</w:t>
      </w:r>
    </w:p>
    <w:p w:rsidR="006E4904" w:rsidRPr="00992F8F" w:rsidRDefault="006E4904" w:rsidP="009B0BFB">
      <w:pPr>
        <w:pStyle w:val="CTLhead"/>
        <w:ind w:left="284" w:hanging="284"/>
        <w:rPr>
          <w:rFonts w:asciiTheme="minorHAnsi" w:hAnsiTheme="minorHAnsi"/>
          <w:sz w:val="24"/>
          <w:szCs w:val="24"/>
        </w:rPr>
      </w:pPr>
    </w:p>
    <w:p w:rsidR="00982972" w:rsidRPr="00992F8F" w:rsidRDefault="00982972" w:rsidP="009B0BFB">
      <w:pPr>
        <w:pStyle w:val="CTLhead"/>
        <w:ind w:left="284" w:hanging="284"/>
        <w:rPr>
          <w:rFonts w:asciiTheme="minorHAnsi" w:hAnsiTheme="minorHAnsi"/>
          <w:sz w:val="24"/>
          <w:szCs w:val="24"/>
        </w:rPr>
      </w:pPr>
    </w:p>
    <w:p w:rsidR="006E4904" w:rsidRPr="00992F8F" w:rsidRDefault="006E4904" w:rsidP="009B0BFB">
      <w:pPr>
        <w:pStyle w:val="CTLhead"/>
        <w:ind w:left="284" w:hanging="284"/>
        <w:rPr>
          <w:rFonts w:asciiTheme="minorHAnsi" w:hAnsiTheme="minorHAnsi"/>
          <w:sz w:val="24"/>
          <w:szCs w:val="24"/>
        </w:rPr>
      </w:pPr>
      <w:r w:rsidRPr="00992F8F">
        <w:rPr>
          <w:rFonts w:asciiTheme="minorHAnsi" w:hAnsiTheme="minorHAnsi"/>
          <w:sz w:val="24"/>
          <w:szCs w:val="24"/>
        </w:rPr>
        <w:t>III.</w:t>
      </w:r>
    </w:p>
    <w:p w:rsidR="006E4904" w:rsidRPr="00992F8F" w:rsidRDefault="006E4904" w:rsidP="009B0BFB">
      <w:pPr>
        <w:pStyle w:val="CTLhead"/>
        <w:ind w:left="284" w:hanging="284"/>
        <w:rPr>
          <w:rFonts w:asciiTheme="minorHAnsi" w:hAnsiTheme="minorHAnsi"/>
          <w:sz w:val="24"/>
          <w:szCs w:val="24"/>
        </w:rPr>
      </w:pPr>
      <w:r w:rsidRPr="00992F8F">
        <w:rPr>
          <w:rFonts w:asciiTheme="minorHAnsi" w:hAnsiTheme="minorHAnsi"/>
          <w:sz w:val="24"/>
          <w:szCs w:val="24"/>
        </w:rPr>
        <w:t>Predmet zmluvy</w:t>
      </w:r>
    </w:p>
    <w:p w:rsidR="006E4904" w:rsidRPr="00992F8F" w:rsidRDefault="006E4904" w:rsidP="009B0BFB">
      <w:pPr>
        <w:pStyle w:val="CTLhead"/>
        <w:ind w:left="284" w:hanging="284"/>
        <w:rPr>
          <w:rFonts w:asciiTheme="minorHAnsi" w:hAnsiTheme="minorHAnsi"/>
          <w:sz w:val="24"/>
          <w:szCs w:val="24"/>
        </w:rPr>
      </w:pPr>
    </w:p>
    <w:p w:rsidR="00B8061A" w:rsidRPr="00992F8F" w:rsidRDefault="006E4904" w:rsidP="009B0BFB">
      <w:pPr>
        <w:numPr>
          <w:ilvl w:val="0"/>
          <w:numId w:val="9"/>
        </w:numPr>
        <w:spacing w:after="120"/>
        <w:ind w:left="284" w:hanging="284"/>
        <w:jc w:val="both"/>
        <w:rPr>
          <w:rFonts w:asciiTheme="minorHAnsi" w:hAnsiTheme="minorHAnsi"/>
        </w:rPr>
      </w:pPr>
      <w:r w:rsidRPr="00992F8F">
        <w:rPr>
          <w:rFonts w:asciiTheme="minorHAnsi" w:hAnsiTheme="minorHAnsi"/>
        </w:rPr>
        <w:t>Predmetom tejto zmluvy je predaj a kúpa</w:t>
      </w:r>
      <w:r w:rsidR="00465A1A" w:rsidRPr="00992F8F">
        <w:rPr>
          <w:rFonts w:asciiTheme="minorHAnsi" w:hAnsiTheme="minorHAnsi"/>
        </w:rPr>
        <w:t xml:space="preserve"> </w:t>
      </w:r>
      <w:r w:rsidR="000B56AE" w:rsidRPr="00992F8F">
        <w:rPr>
          <w:rFonts w:asciiTheme="minorHAnsi" w:hAnsiTheme="minorHAnsi"/>
        </w:rPr>
        <w:t>t</w:t>
      </w:r>
      <w:r w:rsidRPr="00992F8F">
        <w:rPr>
          <w:rFonts w:asciiTheme="minorHAnsi" w:hAnsiTheme="minorHAnsi"/>
        </w:rPr>
        <w:t>ovar, ktorý</w:t>
      </w:r>
      <w:r w:rsidR="00B8061A" w:rsidRPr="00992F8F">
        <w:rPr>
          <w:rFonts w:asciiTheme="minorHAnsi" w:hAnsiTheme="minorHAnsi"/>
        </w:rPr>
        <w:t>m</w:t>
      </w:r>
      <w:r w:rsidRPr="00992F8F">
        <w:rPr>
          <w:rFonts w:asciiTheme="minorHAnsi" w:hAnsiTheme="minorHAnsi"/>
        </w:rPr>
        <w:t xml:space="preserve"> je</w:t>
      </w:r>
      <w:r w:rsidR="00B8061A" w:rsidRPr="00992F8F">
        <w:rPr>
          <w:rFonts w:asciiTheme="minorHAnsi" w:hAnsiTheme="minorHAnsi"/>
        </w:rPr>
        <w:t>:</w:t>
      </w:r>
    </w:p>
    <w:p w:rsidR="00B8061A" w:rsidRPr="00992F8F" w:rsidRDefault="006E4904" w:rsidP="009B0BFB">
      <w:pPr>
        <w:spacing w:after="120"/>
        <w:ind w:left="284" w:hanging="284"/>
        <w:jc w:val="both"/>
        <w:rPr>
          <w:rFonts w:asciiTheme="minorHAnsi" w:hAnsiTheme="minorHAnsi"/>
        </w:rPr>
      </w:pPr>
      <w:r w:rsidRPr="00992F8F">
        <w:rPr>
          <w:rFonts w:asciiTheme="minorHAnsi" w:hAnsiTheme="minorHAnsi"/>
        </w:rPr>
        <w:t xml:space="preserve"> </w:t>
      </w:r>
      <w:r w:rsidR="00B8061A" w:rsidRPr="00992F8F">
        <w:rPr>
          <w:rFonts w:asciiTheme="minorHAnsi" w:hAnsiTheme="minorHAnsi"/>
          <w:b/>
        </w:rPr>
        <w:t xml:space="preserve">...................................................................................................................................... </w:t>
      </w:r>
      <w:r w:rsidR="00B8061A" w:rsidRPr="00992F8F">
        <w:rPr>
          <w:rFonts w:asciiTheme="minorHAnsi" w:hAnsiTheme="minorHAnsi"/>
          <w:i/>
          <w:highlight w:val="yellow"/>
        </w:rPr>
        <w:t>uchádzač uvedie názov časti predmetu zákazky na ktorú predkladá ponuku</w:t>
      </w:r>
      <w:r w:rsidR="00B8061A" w:rsidRPr="00992F8F">
        <w:rPr>
          <w:rFonts w:asciiTheme="minorHAnsi" w:hAnsiTheme="minorHAnsi"/>
          <w:b/>
          <w:i/>
        </w:rPr>
        <w:t xml:space="preserve"> </w:t>
      </w:r>
      <w:r w:rsidR="00B8061A" w:rsidRPr="00992F8F">
        <w:rPr>
          <w:rFonts w:asciiTheme="minorHAnsi" w:hAnsiTheme="minorHAnsi"/>
        </w:rPr>
        <w:t xml:space="preserve">  </w:t>
      </w:r>
    </w:p>
    <w:p w:rsidR="00880906" w:rsidRPr="00992F8F" w:rsidRDefault="00992F8F" w:rsidP="00880906">
      <w:pPr>
        <w:spacing w:after="120"/>
        <w:ind w:left="284" w:hanging="284"/>
        <w:jc w:val="both"/>
        <w:rPr>
          <w:rFonts w:asciiTheme="minorHAnsi" w:hAnsiTheme="minorHAnsi"/>
        </w:rPr>
      </w:pPr>
      <w:r w:rsidRPr="00992F8F">
        <w:rPr>
          <w:rFonts w:asciiTheme="minorHAnsi" w:hAnsiTheme="minorHAnsi"/>
        </w:rPr>
        <w:tab/>
      </w:r>
      <w:r w:rsidR="00982972" w:rsidRPr="00992F8F">
        <w:rPr>
          <w:rFonts w:asciiTheme="minorHAnsi" w:hAnsiTheme="minorHAnsi"/>
        </w:rPr>
        <w:t xml:space="preserve">a podrobne špecifikovaný </w:t>
      </w:r>
      <w:r w:rsidR="006E4904" w:rsidRPr="00992F8F">
        <w:rPr>
          <w:rFonts w:asciiTheme="minorHAnsi" w:hAnsiTheme="minorHAnsi"/>
        </w:rPr>
        <w:t>v Prílohe č. 1 tejto zmluvy.</w:t>
      </w:r>
    </w:p>
    <w:p w:rsidR="00AA44B1" w:rsidRPr="00992F8F" w:rsidRDefault="00880906" w:rsidP="00880906">
      <w:pPr>
        <w:spacing w:after="120"/>
        <w:ind w:left="284" w:hanging="284"/>
        <w:jc w:val="both"/>
        <w:rPr>
          <w:rFonts w:asciiTheme="minorHAnsi" w:hAnsiTheme="minorHAnsi" w:cs="Calibri"/>
          <w:color w:val="000000"/>
          <w:lang w:eastAsia="sk-SK"/>
        </w:rPr>
      </w:pPr>
      <w:r w:rsidRPr="00992F8F">
        <w:rPr>
          <w:rFonts w:asciiTheme="minorHAnsi" w:hAnsiTheme="minorHAnsi"/>
        </w:rPr>
        <w:t>2.</w:t>
      </w:r>
      <w:r w:rsidRPr="00992F8F">
        <w:rPr>
          <w:rFonts w:asciiTheme="minorHAnsi" w:hAnsiTheme="minorHAnsi"/>
        </w:rPr>
        <w:tab/>
      </w:r>
      <w:r w:rsidR="00AA44B1" w:rsidRPr="00992F8F">
        <w:rPr>
          <w:rFonts w:asciiTheme="minorHAnsi" w:hAnsiTheme="minorHAnsi" w:cs="Calibri"/>
          <w:color w:val="000000"/>
          <w:lang w:eastAsia="sk-SK"/>
        </w:rPr>
        <w:t xml:space="preserve">Súčasťou dodávky sú aj služby súvisiace s dodávkou tovaru t.j. </w:t>
      </w:r>
    </w:p>
    <w:p w:rsidR="00AA44B1" w:rsidRPr="00992F8F" w:rsidRDefault="00AA44B1" w:rsidP="00880906">
      <w:pPr>
        <w:numPr>
          <w:ilvl w:val="0"/>
          <w:numId w:val="23"/>
        </w:numPr>
        <w:autoSpaceDE w:val="0"/>
        <w:autoSpaceDN w:val="0"/>
        <w:adjustRightInd w:val="0"/>
        <w:spacing w:after="56"/>
        <w:ind w:left="284" w:hanging="284"/>
        <w:rPr>
          <w:rFonts w:asciiTheme="minorHAnsi" w:hAnsiTheme="minorHAnsi" w:cs="Calibri"/>
          <w:color w:val="000000"/>
          <w:lang w:eastAsia="sk-SK"/>
        </w:rPr>
      </w:pPr>
      <w:r w:rsidRPr="00992F8F">
        <w:rPr>
          <w:rFonts w:asciiTheme="minorHAnsi" w:hAnsiTheme="minorHAnsi" w:cs="Calibri"/>
          <w:color w:val="000000"/>
          <w:lang w:eastAsia="sk-SK"/>
        </w:rPr>
        <w:t xml:space="preserve">a) dodanie Tovaru na miesto dodania (s vynesením na príslušné poschodie do miestností určených na mieste Kupujúcim, resp. ním na tento účel poverenej osoby), </w:t>
      </w:r>
    </w:p>
    <w:p w:rsidR="00AA44B1" w:rsidRPr="00992F8F" w:rsidRDefault="00AA44B1" w:rsidP="00880906">
      <w:pPr>
        <w:numPr>
          <w:ilvl w:val="0"/>
          <w:numId w:val="23"/>
        </w:numPr>
        <w:autoSpaceDE w:val="0"/>
        <w:autoSpaceDN w:val="0"/>
        <w:adjustRightInd w:val="0"/>
        <w:spacing w:after="56"/>
        <w:ind w:left="284" w:hanging="284"/>
        <w:rPr>
          <w:rFonts w:asciiTheme="minorHAnsi" w:hAnsiTheme="minorHAnsi" w:cs="Calibri"/>
          <w:color w:val="000000"/>
          <w:lang w:eastAsia="sk-SK"/>
        </w:rPr>
      </w:pPr>
      <w:r w:rsidRPr="00992F8F">
        <w:rPr>
          <w:rFonts w:asciiTheme="minorHAnsi" w:hAnsiTheme="minorHAnsi" w:cs="Calibri"/>
          <w:color w:val="000000"/>
          <w:lang w:eastAsia="sk-SK"/>
        </w:rPr>
        <w:t xml:space="preserve">b) inštalácia a montáž Tovaru, </w:t>
      </w:r>
    </w:p>
    <w:p w:rsidR="00AA44B1" w:rsidRPr="00992F8F" w:rsidRDefault="00AA44B1" w:rsidP="00880906">
      <w:pPr>
        <w:numPr>
          <w:ilvl w:val="0"/>
          <w:numId w:val="23"/>
        </w:numPr>
        <w:autoSpaceDE w:val="0"/>
        <w:autoSpaceDN w:val="0"/>
        <w:adjustRightInd w:val="0"/>
        <w:spacing w:after="56"/>
        <w:ind w:left="284" w:hanging="284"/>
        <w:rPr>
          <w:rFonts w:asciiTheme="minorHAnsi" w:hAnsiTheme="minorHAnsi" w:cs="Calibri"/>
          <w:color w:val="000000"/>
          <w:lang w:eastAsia="sk-SK"/>
        </w:rPr>
      </w:pPr>
      <w:r w:rsidRPr="00992F8F">
        <w:rPr>
          <w:rFonts w:asciiTheme="minorHAnsi" w:hAnsiTheme="minorHAnsi" w:cs="Calibri"/>
          <w:color w:val="000000"/>
          <w:lang w:eastAsia="sk-SK"/>
        </w:rPr>
        <w:t xml:space="preserve">c) odvoz prebytočných ochranných obalov Tovaru, </w:t>
      </w:r>
    </w:p>
    <w:p w:rsidR="00AA44B1" w:rsidRPr="00992F8F" w:rsidRDefault="00AA44B1" w:rsidP="00880906">
      <w:pPr>
        <w:numPr>
          <w:ilvl w:val="0"/>
          <w:numId w:val="23"/>
        </w:numPr>
        <w:autoSpaceDE w:val="0"/>
        <w:autoSpaceDN w:val="0"/>
        <w:adjustRightInd w:val="0"/>
        <w:spacing w:after="56"/>
        <w:ind w:left="284" w:hanging="284"/>
        <w:rPr>
          <w:rFonts w:asciiTheme="minorHAnsi" w:hAnsiTheme="minorHAnsi" w:cs="Calibri"/>
          <w:color w:val="000000"/>
          <w:lang w:eastAsia="sk-SK"/>
        </w:rPr>
      </w:pPr>
      <w:r w:rsidRPr="00992F8F">
        <w:rPr>
          <w:rFonts w:asciiTheme="minorHAnsi" w:hAnsiTheme="minorHAnsi" w:cs="Calibri"/>
          <w:color w:val="000000"/>
          <w:lang w:eastAsia="sk-SK"/>
        </w:rPr>
        <w:t xml:space="preserve">d) zaškolenie zamestnancov, resp. osôb určených Kupujúcim, na obsluhu Tovaru (ak relevantné), </w:t>
      </w:r>
    </w:p>
    <w:p w:rsidR="00AA44B1" w:rsidRPr="00992F8F" w:rsidRDefault="00AA44B1" w:rsidP="00880906">
      <w:pPr>
        <w:numPr>
          <w:ilvl w:val="0"/>
          <w:numId w:val="23"/>
        </w:numPr>
        <w:autoSpaceDE w:val="0"/>
        <w:autoSpaceDN w:val="0"/>
        <w:adjustRightInd w:val="0"/>
        <w:spacing w:after="56"/>
        <w:ind w:left="284" w:hanging="284"/>
        <w:rPr>
          <w:rFonts w:asciiTheme="minorHAnsi" w:hAnsiTheme="minorHAnsi" w:cs="Calibri"/>
          <w:color w:val="000000"/>
          <w:lang w:eastAsia="sk-SK"/>
        </w:rPr>
      </w:pPr>
      <w:r w:rsidRPr="00992F8F">
        <w:rPr>
          <w:rFonts w:asciiTheme="minorHAnsi" w:hAnsiTheme="minorHAnsi" w:cs="Calibri"/>
          <w:color w:val="000000"/>
          <w:lang w:eastAsia="sk-SK"/>
        </w:rPr>
        <w:t xml:space="preserve">e) odovzdanie písomných dokladov potrebných pre riadne a bezchybné používanie Tovaru na požadovaný účel, a to najmä, no nie len výlučne: </w:t>
      </w:r>
    </w:p>
    <w:p w:rsidR="00AA44B1" w:rsidRPr="00992F8F" w:rsidRDefault="00AA44B1" w:rsidP="00880906">
      <w:pPr>
        <w:numPr>
          <w:ilvl w:val="0"/>
          <w:numId w:val="23"/>
        </w:numPr>
        <w:autoSpaceDE w:val="0"/>
        <w:autoSpaceDN w:val="0"/>
        <w:adjustRightInd w:val="0"/>
        <w:spacing w:after="56"/>
        <w:ind w:left="284" w:hanging="284"/>
        <w:rPr>
          <w:rFonts w:asciiTheme="minorHAnsi" w:hAnsiTheme="minorHAnsi" w:cs="Calibri"/>
          <w:color w:val="000000"/>
          <w:lang w:eastAsia="sk-SK"/>
        </w:rPr>
      </w:pPr>
      <w:r w:rsidRPr="00992F8F">
        <w:rPr>
          <w:rFonts w:asciiTheme="minorHAnsi" w:hAnsiTheme="minorHAnsi" w:cs="Calibri"/>
          <w:color w:val="000000"/>
          <w:lang w:eastAsia="sk-SK"/>
        </w:rPr>
        <w:t xml:space="preserve">- návod na použitie/obsluhu Tovaru v slovenskom, resp. českom jazyku, </w:t>
      </w:r>
    </w:p>
    <w:p w:rsidR="00AA44B1" w:rsidRPr="00992F8F" w:rsidRDefault="00AA44B1" w:rsidP="00880906">
      <w:pPr>
        <w:numPr>
          <w:ilvl w:val="0"/>
          <w:numId w:val="23"/>
        </w:numPr>
        <w:autoSpaceDE w:val="0"/>
        <w:autoSpaceDN w:val="0"/>
        <w:adjustRightInd w:val="0"/>
        <w:spacing w:after="56"/>
        <w:ind w:left="284" w:hanging="284"/>
        <w:rPr>
          <w:rFonts w:asciiTheme="minorHAnsi" w:hAnsiTheme="minorHAnsi" w:cs="Calibri"/>
          <w:color w:val="000000"/>
          <w:lang w:eastAsia="sk-SK"/>
        </w:rPr>
      </w:pPr>
      <w:r w:rsidRPr="00992F8F">
        <w:rPr>
          <w:rFonts w:asciiTheme="minorHAnsi" w:hAnsiTheme="minorHAnsi" w:cs="Calibri"/>
          <w:color w:val="000000"/>
          <w:lang w:eastAsia="sk-SK"/>
        </w:rPr>
        <w:t xml:space="preserve">- záručný list, </w:t>
      </w:r>
    </w:p>
    <w:p w:rsidR="00AA44B1" w:rsidRPr="00992F8F" w:rsidRDefault="00AA44B1" w:rsidP="00880906">
      <w:pPr>
        <w:numPr>
          <w:ilvl w:val="0"/>
          <w:numId w:val="23"/>
        </w:numPr>
        <w:autoSpaceDE w:val="0"/>
        <w:autoSpaceDN w:val="0"/>
        <w:adjustRightInd w:val="0"/>
        <w:spacing w:after="56"/>
        <w:ind w:left="284" w:hanging="284"/>
        <w:rPr>
          <w:rFonts w:asciiTheme="minorHAnsi" w:hAnsiTheme="minorHAnsi" w:cs="Calibri"/>
          <w:color w:val="000000"/>
          <w:lang w:eastAsia="sk-SK"/>
        </w:rPr>
      </w:pPr>
      <w:r w:rsidRPr="00992F8F">
        <w:rPr>
          <w:rFonts w:asciiTheme="minorHAnsi" w:hAnsiTheme="minorHAnsi" w:cs="Calibri"/>
          <w:color w:val="000000"/>
          <w:lang w:eastAsia="sk-SK"/>
        </w:rPr>
        <w:t xml:space="preserve">- všetky ďalšie doklady a dokumenty vyžadované platnou legislatívou SR a Európskej únie, ktoré sú potrebné k </w:t>
      </w:r>
      <w:r w:rsidRPr="00992F8F">
        <w:rPr>
          <w:rFonts w:asciiTheme="minorHAnsi" w:hAnsiTheme="minorHAnsi" w:cs="Calibri"/>
          <w:color w:val="000000"/>
          <w:lang w:eastAsia="sk-SK"/>
        </w:rPr>
        <w:tab/>
        <w:t xml:space="preserve">riadnemu užívaniu Tovaru na požadovaný účel, </w:t>
      </w:r>
    </w:p>
    <w:p w:rsidR="00AA44B1" w:rsidRPr="00992F8F" w:rsidRDefault="00AA44B1" w:rsidP="00880906">
      <w:pPr>
        <w:numPr>
          <w:ilvl w:val="0"/>
          <w:numId w:val="23"/>
        </w:numPr>
        <w:autoSpaceDE w:val="0"/>
        <w:autoSpaceDN w:val="0"/>
        <w:adjustRightInd w:val="0"/>
        <w:spacing w:after="56"/>
        <w:ind w:left="284" w:hanging="284"/>
        <w:rPr>
          <w:rFonts w:asciiTheme="minorHAnsi" w:hAnsiTheme="minorHAnsi" w:cs="Calibri"/>
          <w:color w:val="000000"/>
          <w:lang w:eastAsia="sk-SK"/>
        </w:rPr>
      </w:pPr>
      <w:r w:rsidRPr="00992F8F">
        <w:rPr>
          <w:rFonts w:asciiTheme="minorHAnsi" w:hAnsiTheme="minorHAnsi" w:cs="Calibri"/>
          <w:color w:val="000000"/>
          <w:lang w:eastAsia="sk-SK"/>
        </w:rPr>
        <w:t xml:space="preserve">- vyhlásenia o zhode alebo CE certifikáty alebo certifikáty kvality na dodaný Tovar (ak je pre daný Tovar certifikát kvality dostupný), </w:t>
      </w:r>
    </w:p>
    <w:p w:rsidR="00AA44B1" w:rsidRPr="00992F8F" w:rsidRDefault="00AA44B1" w:rsidP="00880906">
      <w:pPr>
        <w:numPr>
          <w:ilvl w:val="0"/>
          <w:numId w:val="23"/>
        </w:numPr>
        <w:autoSpaceDE w:val="0"/>
        <w:autoSpaceDN w:val="0"/>
        <w:adjustRightInd w:val="0"/>
        <w:spacing w:after="56"/>
        <w:ind w:left="284" w:hanging="284"/>
        <w:rPr>
          <w:rFonts w:asciiTheme="minorHAnsi" w:hAnsiTheme="minorHAnsi" w:cs="Calibri"/>
          <w:color w:val="000000"/>
          <w:lang w:eastAsia="sk-SK"/>
        </w:rPr>
      </w:pPr>
      <w:r w:rsidRPr="00992F8F">
        <w:rPr>
          <w:rFonts w:asciiTheme="minorHAnsi" w:hAnsiTheme="minorHAnsi" w:cs="Calibri"/>
          <w:color w:val="000000"/>
          <w:lang w:eastAsia="sk-SK"/>
        </w:rPr>
        <w:t xml:space="preserve">- súčasťou dodávky predmetu zmluvy sú, v prípade, že sú potrebné, odborné prehliadky (revízne správy), atesty, certifikáty, resp. vyhlásenia o zhode, osvedčenia o akosti a kompletnosti jednotlivých zariadení, záručné listy, ako aj ďalšia dodávateľská dokumentácia, </w:t>
      </w:r>
    </w:p>
    <w:p w:rsidR="00AA44B1" w:rsidRPr="00992F8F" w:rsidRDefault="00AA44B1" w:rsidP="00880906">
      <w:pPr>
        <w:numPr>
          <w:ilvl w:val="0"/>
          <w:numId w:val="23"/>
        </w:numPr>
        <w:autoSpaceDE w:val="0"/>
        <w:autoSpaceDN w:val="0"/>
        <w:adjustRightInd w:val="0"/>
        <w:spacing w:after="0"/>
        <w:ind w:left="284" w:hanging="284"/>
        <w:rPr>
          <w:rFonts w:asciiTheme="minorHAnsi" w:hAnsiTheme="minorHAnsi" w:cs="Calibri"/>
          <w:color w:val="000000"/>
          <w:lang w:eastAsia="sk-SK"/>
        </w:rPr>
      </w:pPr>
      <w:r w:rsidRPr="00992F8F">
        <w:rPr>
          <w:rFonts w:asciiTheme="minorHAnsi" w:hAnsiTheme="minorHAnsi" w:cs="Calibri"/>
          <w:color w:val="000000"/>
          <w:lang w:eastAsia="sk-SK"/>
        </w:rPr>
        <w:t xml:space="preserve">- iné doklady a certifikáty. </w:t>
      </w:r>
    </w:p>
    <w:p w:rsidR="00880906" w:rsidRPr="00992F8F" w:rsidRDefault="00880906" w:rsidP="00880906">
      <w:pPr>
        <w:numPr>
          <w:ilvl w:val="0"/>
          <w:numId w:val="23"/>
        </w:numPr>
        <w:autoSpaceDE w:val="0"/>
        <w:autoSpaceDN w:val="0"/>
        <w:adjustRightInd w:val="0"/>
        <w:spacing w:after="0"/>
        <w:ind w:left="284" w:hanging="284"/>
        <w:rPr>
          <w:rFonts w:asciiTheme="minorHAnsi" w:hAnsiTheme="minorHAnsi" w:cs="Calibri"/>
          <w:color w:val="000000"/>
          <w:lang w:eastAsia="sk-SK"/>
        </w:rPr>
      </w:pPr>
    </w:p>
    <w:p w:rsidR="006E4904" w:rsidRPr="00992F8F" w:rsidRDefault="00992F8F" w:rsidP="00992F8F">
      <w:pPr>
        <w:pStyle w:val="CTL"/>
        <w:numPr>
          <w:ilvl w:val="0"/>
          <w:numId w:val="0"/>
        </w:numPr>
        <w:ind w:left="284" w:hanging="284"/>
        <w:rPr>
          <w:rFonts w:asciiTheme="minorHAnsi" w:hAnsiTheme="minorHAnsi"/>
          <w:sz w:val="22"/>
          <w:szCs w:val="22"/>
        </w:rPr>
      </w:pPr>
      <w:r w:rsidRPr="00992F8F">
        <w:rPr>
          <w:rFonts w:asciiTheme="minorHAnsi" w:hAnsiTheme="minorHAnsi"/>
          <w:sz w:val="22"/>
          <w:szCs w:val="22"/>
        </w:rPr>
        <w:t>3.</w:t>
      </w:r>
      <w:r w:rsidRPr="00992F8F">
        <w:rPr>
          <w:rFonts w:asciiTheme="minorHAnsi" w:hAnsiTheme="minorHAnsi"/>
          <w:sz w:val="22"/>
          <w:szCs w:val="22"/>
        </w:rPr>
        <w:tab/>
      </w:r>
      <w:r w:rsidR="006E4904" w:rsidRPr="00992F8F">
        <w:rPr>
          <w:rFonts w:asciiTheme="minorHAnsi" w:hAnsiTheme="minorHAnsi"/>
          <w:sz w:val="22"/>
          <w:szCs w:val="22"/>
        </w:rPr>
        <w:t>Predávajúci sa na základe tejto zmluvy a v rozsahu v nej vymedzenom zaväzuje dodať predmet zmluvy a previesť na Kupujúceho vlastnícke právo.</w:t>
      </w:r>
    </w:p>
    <w:p w:rsidR="006E4904" w:rsidRPr="00992F8F" w:rsidRDefault="006E4904" w:rsidP="00992F8F">
      <w:pPr>
        <w:pStyle w:val="CTL"/>
        <w:numPr>
          <w:ilvl w:val="0"/>
          <w:numId w:val="24"/>
        </w:numPr>
        <w:tabs>
          <w:tab w:val="left" w:pos="284"/>
        </w:tabs>
        <w:ind w:left="0" w:firstLine="0"/>
        <w:rPr>
          <w:rFonts w:asciiTheme="minorHAnsi" w:hAnsiTheme="minorHAnsi"/>
          <w:sz w:val="22"/>
          <w:szCs w:val="22"/>
        </w:rPr>
      </w:pPr>
      <w:r w:rsidRPr="00992F8F">
        <w:rPr>
          <w:rFonts w:asciiTheme="minorHAnsi" w:hAnsiTheme="minorHAnsi"/>
          <w:sz w:val="22"/>
          <w:szCs w:val="22"/>
        </w:rPr>
        <w:t xml:space="preserve">Predmet zmluvy bude odovzdaný jeho úplným dodaním, inštaláciou, odskúšaním, inštruktážou </w:t>
      </w:r>
      <w:r w:rsidR="00992F8F" w:rsidRPr="00992F8F">
        <w:rPr>
          <w:rFonts w:asciiTheme="minorHAnsi" w:hAnsiTheme="minorHAnsi"/>
          <w:sz w:val="22"/>
          <w:szCs w:val="22"/>
        </w:rPr>
        <w:tab/>
      </w:r>
      <w:r w:rsidRPr="00992F8F">
        <w:rPr>
          <w:rFonts w:asciiTheme="minorHAnsi" w:hAnsiTheme="minorHAnsi"/>
          <w:sz w:val="22"/>
          <w:szCs w:val="22"/>
        </w:rPr>
        <w:t>obsluhy a prebratím Kupujúcim.</w:t>
      </w:r>
    </w:p>
    <w:p w:rsidR="006E4904" w:rsidRPr="00992F8F" w:rsidRDefault="006E4904" w:rsidP="00992F8F">
      <w:pPr>
        <w:pStyle w:val="CTL"/>
        <w:numPr>
          <w:ilvl w:val="0"/>
          <w:numId w:val="24"/>
        </w:numPr>
        <w:ind w:left="284" w:hanging="284"/>
        <w:rPr>
          <w:rFonts w:asciiTheme="minorHAnsi" w:hAnsiTheme="minorHAnsi"/>
          <w:sz w:val="22"/>
          <w:szCs w:val="22"/>
        </w:rPr>
      </w:pPr>
      <w:r w:rsidRPr="00992F8F">
        <w:rPr>
          <w:rFonts w:asciiTheme="minorHAnsi" w:hAnsiTheme="minorHAnsi"/>
          <w:sz w:val="22"/>
          <w:szCs w:val="22"/>
        </w:rPr>
        <w:t>Kupujúci sa zaväzuje predmet zmluvy prevziať a zaplatiť zaň dohodnutú kúpnu cenu.</w:t>
      </w:r>
    </w:p>
    <w:p w:rsidR="00982972" w:rsidRDefault="00982972" w:rsidP="009B0BFB">
      <w:pPr>
        <w:pStyle w:val="CTLhead"/>
        <w:ind w:left="284" w:hanging="284"/>
        <w:rPr>
          <w:rFonts w:asciiTheme="minorHAnsi" w:hAnsiTheme="minorHAnsi"/>
          <w:sz w:val="22"/>
          <w:szCs w:val="22"/>
        </w:rPr>
      </w:pPr>
    </w:p>
    <w:p w:rsidR="00992F8F" w:rsidRDefault="00992F8F" w:rsidP="009B0BFB">
      <w:pPr>
        <w:pStyle w:val="CTLhead"/>
        <w:ind w:left="284" w:hanging="284"/>
        <w:rPr>
          <w:rFonts w:asciiTheme="minorHAnsi" w:hAnsiTheme="minorHAnsi"/>
          <w:sz w:val="22"/>
          <w:szCs w:val="22"/>
        </w:rPr>
      </w:pPr>
    </w:p>
    <w:p w:rsidR="00992F8F" w:rsidRDefault="00992F8F" w:rsidP="009B0BFB">
      <w:pPr>
        <w:pStyle w:val="CTLhead"/>
        <w:ind w:left="284" w:hanging="284"/>
        <w:rPr>
          <w:rFonts w:asciiTheme="minorHAnsi" w:hAnsiTheme="minorHAnsi"/>
          <w:sz w:val="22"/>
          <w:szCs w:val="22"/>
        </w:rPr>
      </w:pPr>
    </w:p>
    <w:p w:rsidR="00992F8F" w:rsidRDefault="00992F8F" w:rsidP="009B0BFB">
      <w:pPr>
        <w:pStyle w:val="CTLhead"/>
        <w:ind w:left="284" w:hanging="284"/>
        <w:rPr>
          <w:rFonts w:asciiTheme="minorHAnsi" w:hAnsiTheme="minorHAnsi"/>
          <w:sz w:val="22"/>
          <w:szCs w:val="22"/>
        </w:rPr>
      </w:pPr>
    </w:p>
    <w:p w:rsidR="00992F8F" w:rsidRDefault="00992F8F" w:rsidP="009B0BFB">
      <w:pPr>
        <w:pStyle w:val="CTLhead"/>
        <w:ind w:left="284" w:hanging="284"/>
        <w:rPr>
          <w:rFonts w:asciiTheme="minorHAnsi" w:hAnsiTheme="minorHAnsi"/>
          <w:sz w:val="22"/>
          <w:szCs w:val="22"/>
        </w:rPr>
      </w:pPr>
    </w:p>
    <w:p w:rsidR="00992F8F" w:rsidRPr="00992F8F" w:rsidRDefault="00992F8F" w:rsidP="009B0BFB">
      <w:pPr>
        <w:pStyle w:val="CTLhead"/>
        <w:ind w:left="284" w:hanging="284"/>
        <w:rPr>
          <w:rFonts w:asciiTheme="minorHAnsi" w:hAnsiTheme="minorHAnsi"/>
          <w:sz w:val="22"/>
          <w:szCs w:val="22"/>
        </w:rPr>
      </w:pPr>
    </w:p>
    <w:p w:rsidR="006E4904" w:rsidRPr="00992F8F" w:rsidRDefault="006E4904" w:rsidP="009B0BFB">
      <w:pPr>
        <w:pStyle w:val="CTLhead"/>
        <w:ind w:left="284" w:hanging="284"/>
        <w:rPr>
          <w:rFonts w:asciiTheme="minorHAnsi" w:hAnsiTheme="minorHAnsi"/>
          <w:sz w:val="22"/>
          <w:szCs w:val="22"/>
        </w:rPr>
      </w:pPr>
      <w:r w:rsidRPr="00992F8F">
        <w:rPr>
          <w:rFonts w:asciiTheme="minorHAnsi" w:hAnsiTheme="minorHAnsi"/>
          <w:sz w:val="22"/>
          <w:szCs w:val="22"/>
        </w:rPr>
        <w:t>IV.</w:t>
      </w:r>
    </w:p>
    <w:p w:rsidR="006E4904" w:rsidRPr="00992F8F" w:rsidRDefault="006E4904" w:rsidP="009B0BFB">
      <w:pPr>
        <w:pStyle w:val="CTLhead"/>
        <w:ind w:left="284" w:hanging="284"/>
        <w:rPr>
          <w:rFonts w:asciiTheme="minorHAnsi" w:hAnsiTheme="minorHAnsi"/>
          <w:sz w:val="22"/>
          <w:szCs w:val="22"/>
        </w:rPr>
      </w:pPr>
      <w:r w:rsidRPr="00992F8F">
        <w:rPr>
          <w:rFonts w:asciiTheme="minorHAnsi" w:hAnsiTheme="minorHAnsi"/>
          <w:sz w:val="22"/>
          <w:szCs w:val="22"/>
        </w:rPr>
        <w:t>Dodacie podmienky</w:t>
      </w:r>
    </w:p>
    <w:p w:rsidR="006E4904" w:rsidRPr="00992F8F" w:rsidRDefault="006E4904" w:rsidP="009B0BFB">
      <w:pPr>
        <w:pStyle w:val="CTLhead"/>
        <w:ind w:left="284" w:hanging="284"/>
        <w:rPr>
          <w:rFonts w:asciiTheme="minorHAnsi" w:hAnsiTheme="minorHAnsi"/>
          <w:sz w:val="22"/>
          <w:szCs w:val="22"/>
        </w:rPr>
      </w:pPr>
    </w:p>
    <w:p w:rsidR="006E4904" w:rsidRPr="00992F8F" w:rsidRDefault="006E4904" w:rsidP="009B0BFB">
      <w:pPr>
        <w:pStyle w:val="CTL"/>
        <w:numPr>
          <w:ilvl w:val="0"/>
          <w:numId w:val="2"/>
        </w:numPr>
        <w:ind w:left="284" w:hanging="284"/>
        <w:rPr>
          <w:rFonts w:asciiTheme="minorHAnsi" w:hAnsiTheme="minorHAnsi"/>
          <w:sz w:val="22"/>
          <w:szCs w:val="22"/>
        </w:rPr>
      </w:pPr>
      <w:r w:rsidRPr="00992F8F">
        <w:rPr>
          <w:rFonts w:asciiTheme="minorHAnsi" w:hAnsiTheme="minorHAnsi"/>
          <w:sz w:val="22"/>
          <w:szCs w:val="22"/>
        </w:rPr>
        <w:t xml:space="preserve">Predávajúci sa zaväzuje dodať predmet zmluvy v súlade s dohodnutými podmienkami tejto zmluvy. </w:t>
      </w:r>
    </w:p>
    <w:p w:rsidR="00FE7E34" w:rsidRPr="00992F8F" w:rsidRDefault="00A32DE9" w:rsidP="009B0BFB">
      <w:pPr>
        <w:pStyle w:val="Odsekzoznamu"/>
        <w:numPr>
          <w:ilvl w:val="0"/>
          <w:numId w:val="2"/>
        </w:numPr>
        <w:tabs>
          <w:tab w:val="left" w:pos="567"/>
        </w:tabs>
        <w:spacing w:line="240" w:lineRule="auto"/>
        <w:ind w:left="284" w:right="-3" w:hanging="284"/>
        <w:contextualSpacing w:val="0"/>
        <w:jc w:val="both"/>
        <w:rPr>
          <w:rFonts w:asciiTheme="minorHAnsi" w:hAnsiTheme="minorHAnsi"/>
          <w:lang w:val="sk-SK"/>
        </w:rPr>
      </w:pPr>
      <w:r w:rsidRPr="00992F8F">
        <w:rPr>
          <w:rFonts w:asciiTheme="minorHAnsi" w:hAnsiTheme="minorHAnsi"/>
          <w:sz w:val="22"/>
          <w:lang w:val="sk-SK"/>
        </w:rPr>
        <w:t xml:space="preserve">Predávajúci sa zaväzuje </w:t>
      </w:r>
      <w:r w:rsidR="00FE7E34" w:rsidRPr="00992F8F">
        <w:rPr>
          <w:rFonts w:asciiTheme="minorHAnsi" w:hAnsiTheme="minorHAnsi" w:cstheme="minorHAnsi"/>
          <w:sz w:val="22"/>
          <w:lang w:val="sk-SK"/>
        </w:rPr>
        <w:t xml:space="preserve">, že predmet zmluvy v rozsahu cenovej a technickej špecifikácie  zrealizuje do </w:t>
      </w:r>
      <w:r w:rsidR="00FE7E34" w:rsidRPr="00992F8F">
        <w:rPr>
          <w:rFonts w:asciiTheme="minorHAnsi" w:hAnsiTheme="minorHAnsi" w:cstheme="minorHAnsi"/>
          <w:i/>
          <w:sz w:val="22"/>
          <w:lang w:val="sk-SK"/>
        </w:rPr>
        <w:t>90 dní</w:t>
      </w:r>
      <w:r w:rsidR="00FE7E34" w:rsidRPr="00992F8F">
        <w:rPr>
          <w:rFonts w:asciiTheme="minorHAnsi" w:hAnsiTheme="minorHAnsi" w:cstheme="minorHAnsi"/>
          <w:sz w:val="22"/>
          <w:lang w:val="sk-SK"/>
        </w:rPr>
        <w:t xml:space="preserve">  od nadobudnutia účinnosti tejto zmluvy.</w:t>
      </w:r>
    </w:p>
    <w:p w:rsidR="00FE7E34" w:rsidRPr="00992F8F" w:rsidRDefault="00FE7E34" w:rsidP="009B0BFB">
      <w:pPr>
        <w:pStyle w:val="Odsekzoznamu"/>
        <w:tabs>
          <w:tab w:val="left" w:pos="567"/>
        </w:tabs>
        <w:spacing w:line="240" w:lineRule="auto"/>
        <w:ind w:left="284" w:right="-3" w:hanging="284"/>
        <w:contextualSpacing w:val="0"/>
        <w:jc w:val="both"/>
        <w:rPr>
          <w:rFonts w:asciiTheme="minorHAnsi" w:hAnsiTheme="minorHAnsi"/>
          <w:lang w:val="sk-SK"/>
        </w:rPr>
      </w:pPr>
    </w:p>
    <w:p w:rsidR="006E4904" w:rsidRPr="00992F8F" w:rsidRDefault="00A32DE9" w:rsidP="009B0BFB">
      <w:pPr>
        <w:pStyle w:val="Odsekzoznamu"/>
        <w:numPr>
          <w:ilvl w:val="0"/>
          <w:numId w:val="2"/>
        </w:numPr>
        <w:tabs>
          <w:tab w:val="left" w:pos="567"/>
        </w:tabs>
        <w:spacing w:line="240" w:lineRule="auto"/>
        <w:ind w:left="284" w:right="-3" w:hanging="284"/>
        <w:contextualSpacing w:val="0"/>
        <w:jc w:val="both"/>
        <w:rPr>
          <w:rFonts w:asciiTheme="minorHAnsi" w:hAnsiTheme="minorHAnsi"/>
          <w:lang w:val="sk-SK"/>
        </w:rPr>
      </w:pPr>
      <w:r w:rsidRPr="00992F8F">
        <w:rPr>
          <w:rFonts w:asciiTheme="minorHAnsi" w:hAnsiTheme="minorHAnsi"/>
          <w:sz w:val="22"/>
          <w:lang w:val="sk-SK"/>
        </w:rPr>
        <w:t>Kupujúci sa zaväzuje pripraviť miesto dodania na dodávku a montáž predmetu zmluvy tak</w:t>
      </w:r>
      <w:r w:rsidR="00E239F3" w:rsidRPr="00992F8F">
        <w:rPr>
          <w:rFonts w:asciiTheme="minorHAnsi" w:hAnsiTheme="minorHAnsi"/>
          <w:sz w:val="22"/>
          <w:lang w:val="sk-SK"/>
        </w:rPr>
        <w:t>, aby mohol P</w:t>
      </w:r>
      <w:r w:rsidRPr="00992F8F">
        <w:rPr>
          <w:rFonts w:asciiTheme="minorHAnsi" w:hAnsiTheme="minorHAnsi"/>
          <w:sz w:val="22"/>
          <w:lang w:val="sk-SK"/>
        </w:rPr>
        <w:t>redávajúci svoj záväzok podľa tejto zmluvy riadne a včas splniť.</w:t>
      </w:r>
    </w:p>
    <w:p w:rsidR="00FE7E34" w:rsidRPr="00992F8F" w:rsidRDefault="00FE7E34" w:rsidP="009B0BFB">
      <w:pPr>
        <w:pStyle w:val="Odsekzoznamu"/>
        <w:tabs>
          <w:tab w:val="left" w:pos="567"/>
        </w:tabs>
        <w:spacing w:line="240" w:lineRule="auto"/>
        <w:ind w:left="284" w:right="-3" w:hanging="284"/>
        <w:contextualSpacing w:val="0"/>
        <w:jc w:val="both"/>
        <w:rPr>
          <w:rFonts w:asciiTheme="minorHAnsi" w:hAnsiTheme="minorHAnsi"/>
          <w:lang w:val="sk-SK"/>
        </w:rPr>
      </w:pPr>
    </w:p>
    <w:p w:rsidR="006E4904" w:rsidRPr="00992F8F" w:rsidRDefault="006E4904" w:rsidP="009B0BFB">
      <w:pPr>
        <w:pStyle w:val="Hlavika"/>
        <w:numPr>
          <w:ilvl w:val="0"/>
          <w:numId w:val="2"/>
        </w:numPr>
        <w:tabs>
          <w:tab w:val="left" w:pos="142"/>
          <w:tab w:val="left" w:pos="2835"/>
          <w:tab w:val="left" w:pos="3402"/>
        </w:tabs>
        <w:spacing w:after="240"/>
        <w:ind w:left="284" w:hanging="284"/>
        <w:jc w:val="both"/>
        <w:rPr>
          <w:rFonts w:asciiTheme="minorHAnsi" w:hAnsiTheme="minorHAnsi"/>
        </w:rPr>
      </w:pPr>
      <w:r w:rsidRPr="00992F8F">
        <w:rPr>
          <w:rFonts w:asciiTheme="minorHAnsi" w:hAnsiTheme="minorHAnsi"/>
        </w:rPr>
        <w:t>Miestom dodania predmetu zmluvy je</w:t>
      </w:r>
      <w:r w:rsidR="007549BD" w:rsidRPr="00992F8F">
        <w:rPr>
          <w:rFonts w:asciiTheme="minorHAnsi" w:hAnsiTheme="minorHAnsi"/>
        </w:rPr>
        <w:t xml:space="preserve"> </w:t>
      </w:r>
      <w:r w:rsidR="005932B8" w:rsidRPr="00992F8F">
        <w:rPr>
          <w:rFonts w:asciiTheme="minorHAnsi" w:hAnsiTheme="minorHAnsi"/>
        </w:rPr>
        <w:t>Nemocnica s poliklinikou Považská Bystrica</w:t>
      </w:r>
      <w:r w:rsidR="00982972" w:rsidRPr="00992F8F">
        <w:rPr>
          <w:rFonts w:asciiTheme="minorHAnsi" w:hAnsiTheme="minorHAnsi"/>
        </w:rPr>
        <w:t xml:space="preserve"> –pôrodná sála</w:t>
      </w:r>
      <w:r w:rsidRPr="00992F8F">
        <w:rPr>
          <w:rFonts w:asciiTheme="minorHAnsi" w:hAnsiTheme="minorHAnsi"/>
        </w:rPr>
        <w:t>.</w:t>
      </w:r>
    </w:p>
    <w:p w:rsidR="00561F3F" w:rsidRPr="00992F8F" w:rsidRDefault="00561F3F" w:rsidP="009B0BFB">
      <w:pPr>
        <w:pStyle w:val="Hlavika"/>
        <w:numPr>
          <w:ilvl w:val="0"/>
          <w:numId w:val="2"/>
        </w:numPr>
        <w:tabs>
          <w:tab w:val="left" w:pos="142"/>
          <w:tab w:val="left" w:pos="2835"/>
          <w:tab w:val="left" w:pos="3402"/>
        </w:tabs>
        <w:spacing w:after="240"/>
        <w:ind w:left="284" w:hanging="284"/>
        <w:jc w:val="both"/>
        <w:rPr>
          <w:rFonts w:asciiTheme="minorHAnsi" w:hAnsiTheme="minorHAnsi"/>
        </w:rPr>
      </w:pPr>
      <w:r w:rsidRPr="00992F8F">
        <w:rPr>
          <w:rFonts w:asciiTheme="minorHAnsi" w:hAnsiTheme="minorHAnsi"/>
        </w:rPr>
        <w:t xml:space="preserve">Predávajúci je povinný po montáži vyčistiť </w:t>
      </w:r>
      <w:r w:rsidRPr="00992F8F">
        <w:t xml:space="preserve">dotknuté priestorov, </w:t>
      </w:r>
      <w:r w:rsidRPr="00992F8F">
        <w:rPr>
          <w:rFonts w:cs="Arial"/>
          <w:lang w:eastAsia="cs-CZ"/>
        </w:rPr>
        <w:t>odviesť a zlikvidovať odpad vzniknutého pri realizácii.</w:t>
      </w:r>
    </w:p>
    <w:p w:rsidR="006E4904" w:rsidRPr="00992F8F" w:rsidRDefault="006E4904" w:rsidP="009B0BFB">
      <w:pPr>
        <w:pStyle w:val="Hlavika"/>
        <w:numPr>
          <w:ilvl w:val="0"/>
          <w:numId w:val="2"/>
        </w:numPr>
        <w:tabs>
          <w:tab w:val="left" w:pos="142"/>
          <w:tab w:val="left" w:pos="2835"/>
          <w:tab w:val="left" w:pos="3402"/>
        </w:tabs>
        <w:spacing w:after="240"/>
        <w:ind w:left="284" w:hanging="284"/>
        <w:jc w:val="both"/>
        <w:rPr>
          <w:rFonts w:asciiTheme="minorHAnsi" w:hAnsiTheme="minorHAnsi"/>
        </w:rPr>
      </w:pPr>
      <w:r w:rsidRPr="00992F8F">
        <w:rPr>
          <w:rFonts w:asciiTheme="minorHAnsi" w:hAnsiTheme="minorHAnsi"/>
        </w:rPr>
        <w:t xml:space="preserve">Deň doručovania predmetu zmluvy písomne alebo elektronicky oznámi Predávajúci Kupujúcemu minimálne </w:t>
      </w:r>
      <w:r w:rsidR="00FE7E34" w:rsidRPr="00992F8F">
        <w:rPr>
          <w:rFonts w:asciiTheme="minorHAnsi" w:hAnsiTheme="minorHAnsi"/>
        </w:rPr>
        <w:t>5</w:t>
      </w:r>
      <w:r w:rsidRPr="00992F8F">
        <w:rPr>
          <w:rFonts w:asciiTheme="minorHAnsi" w:hAnsiTheme="minorHAnsi"/>
        </w:rPr>
        <w:t xml:space="preserve"> pracovn</w:t>
      </w:r>
      <w:r w:rsidR="00FE7E34" w:rsidRPr="00992F8F">
        <w:rPr>
          <w:rFonts w:asciiTheme="minorHAnsi" w:hAnsiTheme="minorHAnsi"/>
        </w:rPr>
        <w:t>ých</w:t>
      </w:r>
      <w:r w:rsidRPr="00992F8F">
        <w:rPr>
          <w:rFonts w:asciiTheme="minorHAnsi" w:hAnsiTheme="minorHAnsi"/>
        </w:rPr>
        <w:t xml:space="preserve"> dn</w:t>
      </w:r>
      <w:r w:rsidR="00FE7E34" w:rsidRPr="00992F8F">
        <w:rPr>
          <w:rFonts w:asciiTheme="minorHAnsi" w:hAnsiTheme="minorHAnsi"/>
        </w:rPr>
        <w:t>í</w:t>
      </w:r>
      <w:r w:rsidRPr="00992F8F">
        <w:rPr>
          <w:rFonts w:asciiTheme="minorHAnsi" w:hAnsiTheme="minorHAnsi"/>
        </w:rPr>
        <w:t xml:space="preserve"> vopred. Kupujúci sa zaväzuje prevziať predmet zmluvy v oznámenom termíne.</w:t>
      </w:r>
    </w:p>
    <w:p w:rsidR="006E4904" w:rsidRPr="00992F8F" w:rsidRDefault="006E4904" w:rsidP="009B0BFB">
      <w:pPr>
        <w:pStyle w:val="CTL"/>
        <w:numPr>
          <w:ilvl w:val="0"/>
          <w:numId w:val="2"/>
        </w:numPr>
        <w:ind w:left="284" w:hanging="284"/>
        <w:rPr>
          <w:rFonts w:asciiTheme="minorHAnsi" w:hAnsiTheme="minorHAnsi"/>
          <w:sz w:val="22"/>
          <w:szCs w:val="22"/>
        </w:rPr>
      </w:pPr>
      <w:r w:rsidRPr="00992F8F">
        <w:rPr>
          <w:rFonts w:asciiTheme="minorHAnsi" w:hAnsiTheme="minorHAnsi"/>
          <w:sz w:val="22"/>
          <w:szCs w:val="22"/>
        </w:rPr>
        <w:t>Doručenie predmetu zmluvy bude dokladované podpisom zodpovednej osoby Kupujúceho na príslušnom dodacom liste.</w:t>
      </w:r>
    </w:p>
    <w:p w:rsidR="006E4904" w:rsidRPr="00992F8F" w:rsidRDefault="006E4904" w:rsidP="009B0BFB">
      <w:pPr>
        <w:pStyle w:val="CTL"/>
        <w:numPr>
          <w:ilvl w:val="0"/>
          <w:numId w:val="2"/>
        </w:numPr>
        <w:ind w:left="284" w:hanging="284"/>
        <w:rPr>
          <w:rFonts w:asciiTheme="minorHAnsi" w:hAnsiTheme="minorHAnsi"/>
          <w:sz w:val="22"/>
          <w:szCs w:val="22"/>
        </w:rPr>
      </w:pPr>
      <w:r w:rsidRPr="00992F8F">
        <w:rPr>
          <w:rFonts w:asciiTheme="minorHAnsi" w:hAnsiTheme="minorHAnsi"/>
          <w:sz w:val="22"/>
          <w:szCs w:val="22"/>
        </w:rPr>
        <w:t xml:space="preserve">Kupujúci je povinný bez zbytočného odkladu upozorniť Predávajúceho na zjavné </w:t>
      </w:r>
      <w:proofErr w:type="spellStart"/>
      <w:r w:rsidRPr="00992F8F">
        <w:rPr>
          <w:rFonts w:asciiTheme="minorHAnsi" w:hAnsiTheme="minorHAnsi"/>
          <w:sz w:val="22"/>
          <w:szCs w:val="22"/>
        </w:rPr>
        <w:t>vady</w:t>
      </w:r>
      <w:proofErr w:type="spellEnd"/>
      <w:r w:rsidRPr="00992F8F">
        <w:rPr>
          <w:rFonts w:asciiTheme="minorHAnsi" w:hAnsiTheme="minorHAnsi"/>
          <w:sz w:val="22"/>
          <w:szCs w:val="22"/>
        </w:rPr>
        <w:t xml:space="preserve"> zrejmé už pri doručení tovaru.</w:t>
      </w:r>
    </w:p>
    <w:p w:rsidR="006E4904" w:rsidRPr="00992F8F" w:rsidRDefault="006E4904" w:rsidP="009B0BFB">
      <w:pPr>
        <w:pStyle w:val="CTL"/>
        <w:numPr>
          <w:ilvl w:val="0"/>
          <w:numId w:val="2"/>
        </w:numPr>
        <w:tabs>
          <w:tab w:val="clear" w:pos="720"/>
          <w:tab w:val="num" w:pos="284"/>
        </w:tabs>
        <w:ind w:left="284" w:hanging="284"/>
        <w:rPr>
          <w:rFonts w:asciiTheme="minorHAnsi" w:hAnsiTheme="minorHAnsi"/>
          <w:sz w:val="22"/>
          <w:szCs w:val="22"/>
        </w:rPr>
      </w:pPr>
      <w:r w:rsidRPr="00992F8F">
        <w:rPr>
          <w:rFonts w:asciiTheme="minorHAnsi" w:hAnsiTheme="minorHAnsi"/>
          <w:sz w:val="22"/>
          <w:szCs w:val="22"/>
        </w:rPr>
        <w:t xml:space="preserve">Predávajúci sa zaväzuje uskutočniť inštruktáž zamestnancov Kupujúceho pre prevádzku jednotlivých zariadení v priestoroch Kupujúceho. </w:t>
      </w:r>
    </w:p>
    <w:p w:rsidR="00561F3F" w:rsidRPr="00992F8F" w:rsidRDefault="00561F3F" w:rsidP="009B0BFB">
      <w:pPr>
        <w:pStyle w:val="CTL"/>
        <w:numPr>
          <w:ilvl w:val="0"/>
          <w:numId w:val="2"/>
        </w:numPr>
        <w:tabs>
          <w:tab w:val="clear" w:pos="720"/>
          <w:tab w:val="num" w:pos="284"/>
        </w:tabs>
        <w:ind w:left="284" w:hanging="284"/>
        <w:rPr>
          <w:rFonts w:asciiTheme="minorHAnsi" w:hAnsiTheme="minorHAnsi"/>
          <w:sz w:val="22"/>
          <w:szCs w:val="22"/>
        </w:rPr>
      </w:pPr>
      <w:r w:rsidRPr="00992F8F">
        <w:rPr>
          <w:rFonts w:asciiTheme="minorHAnsi" w:hAnsiTheme="minorHAnsi" w:cs="Arial"/>
          <w:sz w:val="22"/>
          <w:szCs w:val="22"/>
          <w:lang w:eastAsia="cs-CZ"/>
        </w:rPr>
        <w:t>Predávajúci je povinný pri preberacom konaní odovzdať Kupujúcemu všetky doklady, certifikáty v zmysle legislatívy platnej na území SR.</w:t>
      </w:r>
    </w:p>
    <w:p w:rsidR="006E4904" w:rsidRPr="00992F8F" w:rsidRDefault="006E4904" w:rsidP="009B0BFB">
      <w:pPr>
        <w:pStyle w:val="CTL"/>
        <w:numPr>
          <w:ilvl w:val="0"/>
          <w:numId w:val="2"/>
        </w:numPr>
        <w:tabs>
          <w:tab w:val="clear" w:pos="720"/>
          <w:tab w:val="num" w:pos="284"/>
        </w:tabs>
        <w:ind w:left="284" w:hanging="284"/>
        <w:rPr>
          <w:rFonts w:asciiTheme="minorHAnsi" w:hAnsiTheme="minorHAnsi"/>
          <w:sz w:val="22"/>
          <w:szCs w:val="22"/>
        </w:rPr>
      </w:pPr>
      <w:r w:rsidRPr="00992F8F">
        <w:rPr>
          <w:rFonts w:asciiTheme="minorHAnsi" w:hAnsiTheme="minorHAnsi"/>
          <w:sz w:val="22"/>
          <w:szCs w:val="22"/>
        </w:rPr>
        <w:t>Po prebratí predmetu zmluvy Predávajúci vyhotoví preberací protokol. Kupujúci po prebratí predmetu zmluvy preberací protokol písomne potvrdí.</w:t>
      </w:r>
    </w:p>
    <w:p w:rsidR="00353C4D" w:rsidRDefault="00353C4D" w:rsidP="009B0BFB">
      <w:pPr>
        <w:pStyle w:val="CTLhead"/>
        <w:tabs>
          <w:tab w:val="num" w:pos="284"/>
        </w:tabs>
        <w:ind w:left="284" w:hanging="284"/>
        <w:rPr>
          <w:rFonts w:asciiTheme="minorHAnsi" w:hAnsiTheme="minorHAnsi"/>
          <w:sz w:val="24"/>
          <w:szCs w:val="24"/>
        </w:rPr>
      </w:pPr>
    </w:p>
    <w:p w:rsidR="00992F8F" w:rsidRPr="00992F8F" w:rsidRDefault="00992F8F" w:rsidP="009B0BFB">
      <w:pPr>
        <w:pStyle w:val="CTLhead"/>
        <w:tabs>
          <w:tab w:val="num" w:pos="284"/>
        </w:tabs>
        <w:ind w:left="284" w:hanging="284"/>
        <w:rPr>
          <w:rFonts w:asciiTheme="minorHAnsi" w:hAnsiTheme="minorHAnsi"/>
          <w:sz w:val="24"/>
          <w:szCs w:val="24"/>
        </w:rPr>
      </w:pPr>
    </w:p>
    <w:p w:rsidR="006E4904" w:rsidRPr="00992F8F" w:rsidRDefault="006E4904" w:rsidP="009B0BFB">
      <w:pPr>
        <w:pStyle w:val="CTLhead"/>
        <w:tabs>
          <w:tab w:val="num" w:pos="284"/>
        </w:tabs>
        <w:ind w:left="284" w:hanging="284"/>
        <w:rPr>
          <w:rFonts w:asciiTheme="minorHAnsi" w:hAnsiTheme="minorHAnsi"/>
          <w:sz w:val="24"/>
          <w:szCs w:val="24"/>
        </w:rPr>
      </w:pPr>
      <w:r w:rsidRPr="00992F8F">
        <w:rPr>
          <w:rFonts w:asciiTheme="minorHAnsi" w:hAnsiTheme="minorHAnsi"/>
          <w:sz w:val="24"/>
          <w:szCs w:val="24"/>
        </w:rPr>
        <w:t>V.</w:t>
      </w:r>
    </w:p>
    <w:p w:rsidR="006E4904" w:rsidRPr="00992F8F" w:rsidRDefault="006E4904" w:rsidP="009B0BFB">
      <w:pPr>
        <w:pStyle w:val="CTLhead"/>
        <w:tabs>
          <w:tab w:val="num" w:pos="284"/>
        </w:tabs>
        <w:ind w:left="284" w:hanging="284"/>
        <w:rPr>
          <w:rFonts w:asciiTheme="minorHAnsi" w:hAnsiTheme="minorHAnsi"/>
          <w:sz w:val="24"/>
          <w:szCs w:val="24"/>
        </w:rPr>
      </w:pPr>
      <w:r w:rsidRPr="00992F8F">
        <w:rPr>
          <w:rFonts w:asciiTheme="minorHAnsi" w:hAnsiTheme="minorHAnsi"/>
          <w:sz w:val="24"/>
          <w:szCs w:val="24"/>
        </w:rPr>
        <w:t>Kúpna cena</w:t>
      </w:r>
    </w:p>
    <w:p w:rsidR="006E4904" w:rsidRPr="00992F8F" w:rsidRDefault="006E4904" w:rsidP="009B0BFB">
      <w:pPr>
        <w:pStyle w:val="CTLhead"/>
        <w:tabs>
          <w:tab w:val="num" w:pos="284"/>
        </w:tabs>
        <w:ind w:left="284" w:hanging="284"/>
        <w:rPr>
          <w:rFonts w:asciiTheme="minorHAnsi" w:hAnsiTheme="minorHAnsi"/>
          <w:sz w:val="24"/>
          <w:szCs w:val="24"/>
        </w:rPr>
      </w:pPr>
    </w:p>
    <w:p w:rsidR="006E4904" w:rsidRPr="00992F8F" w:rsidRDefault="006E4904" w:rsidP="009B0BFB">
      <w:pPr>
        <w:widowControl w:val="0"/>
        <w:numPr>
          <w:ilvl w:val="0"/>
          <w:numId w:val="3"/>
        </w:numPr>
        <w:tabs>
          <w:tab w:val="num" w:pos="284"/>
        </w:tabs>
        <w:autoSpaceDE w:val="0"/>
        <w:autoSpaceDN w:val="0"/>
        <w:adjustRightInd w:val="0"/>
        <w:spacing w:after="120"/>
        <w:ind w:left="284" w:hanging="284"/>
        <w:jc w:val="both"/>
        <w:rPr>
          <w:rFonts w:asciiTheme="minorHAnsi" w:hAnsiTheme="minorHAnsi"/>
        </w:rPr>
      </w:pPr>
      <w:r w:rsidRPr="00992F8F">
        <w:rPr>
          <w:rFonts w:asciiTheme="minorHAnsi" w:hAnsiTheme="minorHAnsi"/>
        </w:rPr>
        <w:t>Kúpna cena za predmet zmluvy je stanovená vo výške</w:t>
      </w:r>
    </w:p>
    <w:p w:rsidR="006E4904" w:rsidRPr="00992F8F" w:rsidRDefault="006E4904" w:rsidP="009B0BFB">
      <w:pPr>
        <w:widowControl w:val="0"/>
        <w:tabs>
          <w:tab w:val="num" w:pos="284"/>
        </w:tabs>
        <w:autoSpaceDE w:val="0"/>
        <w:autoSpaceDN w:val="0"/>
        <w:adjustRightInd w:val="0"/>
        <w:spacing w:after="120"/>
        <w:ind w:left="284" w:hanging="284"/>
        <w:jc w:val="both"/>
        <w:rPr>
          <w:rFonts w:asciiTheme="minorHAnsi" w:hAnsiTheme="minorHAnsi"/>
        </w:rPr>
      </w:pPr>
      <w:r w:rsidRPr="00992F8F">
        <w:rPr>
          <w:rFonts w:asciiTheme="minorHAnsi" w:hAnsiTheme="minorHAnsi"/>
        </w:rPr>
        <w:t>cena bez DPH:</w:t>
      </w:r>
      <w:r w:rsidRPr="00992F8F">
        <w:rPr>
          <w:rFonts w:asciiTheme="minorHAnsi" w:hAnsiTheme="minorHAnsi"/>
        </w:rPr>
        <w:tab/>
      </w:r>
      <w:r w:rsidRPr="00992F8F">
        <w:rPr>
          <w:rFonts w:asciiTheme="minorHAnsi" w:hAnsiTheme="minorHAnsi"/>
        </w:rPr>
        <w:tab/>
      </w:r>
      <w:r w:rsidRPr="00992F8F">
        <w:rPr>
          <w:rFonts w:asciiTheme="minorHAnsi" w:hAnsiTheme="minorHAnsi"/>
        </w:rPr>
        <w:tab/>
        <w:t>EUR</w:t>
      </w:r>
    </w:p>
    <w:p w:rsidR="006E4904" w:rsidRPr="00992F8F" w:rsidRDefault="006E4904" w:rsidP="009B0BFB">
      <w:pPr>
        <w:widowControl w:val="0"/>
        <w:tabs>
          <w:tab w:val="num" w:pos="284"/>
        </w:tabs>
        <w:autoSpaceDE w:val="0"/>
        <w:autoSpaceDN w:val="0"/>
        <w:adjustRightInd w:val="0"/>
        <w:spacing w:after="120"/>
        <w:ind w:left="284" w:hanging="284"/>
        <w:jc w:val="both"/>
        <w:rPr>
          <w:rFonts w:asciiTheme="minorHAnsi" w:hAnsiTheme="minorHAnsi"/>
        </w:rPr>
      </w:pPr>
      <w:r w:rsidRPr="00992F8F">
        <w:rPr>
          <w:rFonts w:asciiTheme="minorHAnsi" w:hAnsiTheme="minorHAnsi"/>
        </w:rPr>
        <w:t>DPH:</w:t>
      </w:r>
      <w:r w:rsidRPr="00992F8F">
        <w:rPr>
          <w:rFonts w:asciiTheme="minorHAnsi" w:hAnsiTheme="minorHAnsi"/>
        </w:rPr>
        <w:tab/>
      </w:r>
      <w:r w:rsidRPr="00992F8F">
        <w:rPr>
          <w:rFonts w:asciiTheme="minorHAnsi" w:hAnsiTheme="minorHAnsi"/>
        </w:rPr>
        <w:tab/>
      </w:r>
      <w:r w:rsidRPr="00992F8F">
        <w:rPr>
          <w:rFonts w:asciiTheme="minorHAnsi" w:hAnsiTheme="minorHAnsi"/>
        </w:rPr>
        <w:tab/>
      </w:r>
      <w:r w:rsidRPr="00992F8F">
        <w:rPr>
          <w:rFonts w:asciiTheme="minorHAnsi" w:hAnsiTheme="minorHAnsi"/>
        </w:rPr>
        <w:tab/>
        <w:t>EUR</w:t>
      </w:r>
    </w:p>
    <w:p w:rsidR="006E4904" w:rsidRPr="00992F8F" w:rsidRDefault="006E4904" w:rsidP="009B0BFB">
      <w:pPr>
        <w:widowControl w:val="0"/>
        <w:tabs>
          <w:tab w:val="num" w:pos="284"/>
        </w:tabs>
        <w:autoSpaceDE w:val="0"/>
        <w:autoSpaceDN w:val="0"/>
        <w:adjustRightInd w:val="0"/>
        <w:spacing w:after="120"/>
        <w:ind w:left="284" w:hanging="284"/>
        <w:jc w:val="both"/>
        <w:rPr>
          <w:rFonts w:asciiTheme="minorHAnsi" w:hAnsiTheme="minorHAnsi"/>
        </w:rPr>
      </w:pPr>
      <w:r w:rsidRPr="00992F8F">
        <w:rPr>
          <w:rFonts w:asciiTheme="minorHAnsi" w:hAnsiTheme="minorHAnsi"/>
        </w:rPr>
        <w:t>celková cena s DPH:</w:t>
      </w:r>
      <w:r w:rsidRPr="00992F8F">
        <w:rPr>
          <w:rFonts w:asciiTheme="minorHAnsi" w:hAnsiTheme="minorHAnsi"/>
        </w:rPr>
        <w:tab/>
      </w:r>
      <w:r w:rsidRPr="00992F8F">
        <w:rPr>
          <w:rFonts w:asciiTheme="minorHAnsi" w:hAnsiTheme="minorHAnsi"/>
        </w:rPr>
        <w:tab/>
        <w:t>EUR</w:t>
      </w:r>
    </w:p>
    <w:p w:rsidR="006E4904" w:rsidRPr="00992F8F" w:rsidRDefault="006E4904" w:rsidP="009B0BFB">
      <w:pPr>
        <w:widowControl w:val="0"/>
        <w:tabs>
          <w:tab w:val="num" w:pos="284"/>
        </w:tabs>
        <w:autoSpaceDE w:val="0"/>
        <w:autoSpaceDN w:val="0"/>
        <w:adjustRightInd w:val="0"/>
        <w:spacing w:after="120"/>
        <w:ind w:left="284" w:hanging="284"/>
        <w:jc w:val="both"/>
        <w:rPr>
          <w:rFonts w:asciiTheme="minorHAnsi" w:hAnsiTheme="minorHAnsi"/>
        </w:rPr>
      </w:pPr>
      <w:r w:rsidRPr="00992F8F">
        <w:rPr>
          <w:rFonts w:asciiTheme="minorHAnsi" w:hAnsiTheme="minorHAnsi"/>
        </w:rPr>
        <w:t>Slovom:</w:t>
      </w:r>
      <w:r w:rsidR="000B56AE" w:rsidRPr="00992F8F">
        <w:rPr>
          <w:rFonts w:asciiTheme="minorHAnsi" w:hAnsiTheme="minorHAnsi"/>
        </w:rPr>
        <w:t xml:space="preserve"> </w:t>
      </w:r>
      <w:r w:rsidR="00FE7E34" w:rsidRPr="00992F8F">
        <w:rPr>
          <w:rFonts w:asciiTheme="minorHAnsi" w:hAnsiTheme="minorHAnsi"/>
        </w:rPr>
        <w:t xml:space="preserve"> </w:t>
      </w:r>
      <w:r w:rsidRPr="00992F8F">
        <w:rPr>
          <w:rFonts w:asciiTheme="minorHAnsi" w:hAnsiTheme="minorHAnsi"/>
        </w:rPr>
        <w:t>EUR</w:t>
      </w:r>
    </w:p>
    <w:p w:rsidR="006E4904" w:rsidRPr="00992F8F" w:rsidRDefault="006E4904" w:rsidP="009B0BFB">
      <w:pPr>
        <w:widowControl w:val="0"/>
        <w:numPr>
          <w:ilvl w:val="0"/>
          <w:numId w:val="3"/>
        </w:numPr>
        <w:tabs>
          <w:tab w:val="num" w:pos="284"/>
        </w:tabs>
        <w:autoSpaceDE w:val="0"/>
        <w:autoSpaceDN w:val="0"/>
        <w:adjustRightInd w:val="0"/>
        <w:spacing w:after="120"/>
        <w:ind w:left="284" w:hanging="284"/>
        <w:jc w:val="both"/>
        <w:rPr>
          <w:rFonts w:asciiTheme="minorHAnsi" w:hAnsiTheme="minorHAnsi"/>
        </w:rPr>
      </w:pPr>
      <w:r w:rsidRPr="00992F8F">
        <w:rPr>
          <w:rFonts w:asciiTheme="minorHAnsi" w:hAnsiTheme="minorHAnsi"/>
        </w:rPr>
        <w:t>Detailná cenová kalkulácia predmetu</w:t>
      </w:r>
      <w:r w:rsidR="00C0452D" w:rsidRPr="00992F8F">
        <w:rPr>
          <w:rFonts w:asciiTheme="minorHAnsi" w:hAnsiTheme="minorHAnsi"/>
        </w:rPr>
        <w:t xml:space="preserve"> zmluvy je uvedená v Prílohe č. 1</w:t>
      </w:r>
      <w:r w:rsidRPr="00992F8F">
        <w:rPr>
          <w:rFonts w:asciiTheme="minorHAnsi" w:hAnsiTheme="minorHAnsi"/>
        </w:rPr>
        <w:t>.</w:t>
      </w:r>
    </w:p>
    <w:p w:rsidR="006E4904" w:rsidRPr="00992F8F" w:rsidRDefault="006331C5" w:rsidP="009B0BFB">
      <w:pPr>
        <w:widowControl w:val="0"/>
        <w:numPr>
          <w:ilvl w:val="0"/>
          <w:numId w:val="3"/>
        </w:numPr>
        <w:tabs>
          <w:tab w:val="num" w:pos="284"/>
        </w:tabs>
        <w:autoSpaceDE w:val="0"/>
        <w:autoSpaceDN w:val="0"/>
        <w:adjustRightInd w:val="0"/>
        <w:spacing w:after="0"/>
        <w:ind w:left="284" w:hanging="284"/>
        <w:jc w:val="both"/>
        <w:rPr>
          <w:rFonts w:asciiTheme="minorHAnsi" w:hAnsiTheme="minorHAnsi"/>
        </w:rPr>
      </w:pPr>
      <w:r>
        <w:rPr>
          <w:rFonts w:asciiTheme="minorHAnsi" w:hAnsiTheme="minorHAnsi"/>
        </w:rPr>
        <w:t>Kúpna cena je vrátane služieb súvisiacich s dodávkou tovaru podľa článku III bod 2. Tejto kúpnej zmluvy</w:t>
      </w:r>
      <w:r w:rsidR="006E4904" w:rsidRPr="00992F8F">
        <w:rPr>
          <w:rFonts w:asciiTheme="minorHAnsi" w:hAnsiTheme="minorHAnsi"/>
        </w:rPr>
        <w:t>.</w:t>
      </w:r>
    </w:p>
    <w:p w:rsidR="006E4904" w:rsidRDefault="006E4904" w:rsidP="009B0BFB">
      <w:pPr>
        <w:pStyle w:val="CTLhead"/>
        <w:tabs>
          <w:tab w:val="num" w:pos="284"/>
        </w:tabs>
        <w:ind w:left="284" w:hanging="284"/>
        <w:rPr>
          <w:rFonts w:asciiTheme="minorHAnsi" w:hAnsiTheme="minorHAnsi"/>
          <w:sz w:val="24"/>
          <w:szCs w:val="24"/>
        </w:rPr>
      </w:pPr>
    </w:p>
    <w:p w:rsidR="006331C5" w:rsidRPr="00992F8F" w:rsidRDefault="006331C5" w:rsidP="009B0BFB">
      <w:pPr>
        <w:pStyle w:val="CTLhead"/>
        <w:tabs>
          <w:tab w:val="num" w:pos="284"/>
        </w:tabs>
        <w:ind w:left="284" w:hanging="284"/>
        <w:rPr>
          <w:rFonts w:asciiTheme="minorHAnsi" w:hAnsiTheme="minorHAnsi"/>
          <w:sz w:val="24"/>
          <w:szCs w:val="24"/>
        </w:rPr>
      </w:pPr>
    </w:p>
    <w:p w:rsidR="006E4904" w:rsidRPr="00992F8F" w:rsidRDefault="006E4904" w:rsidP="009B0BFB">
      <w:pPr>
        <w:pStyle w:val="CTLhead"/>
        <w:tabs>
          <w:tab w:val="num" w:pos="284"/>
        </w:tabs>
        <w:ind w:left="284" w:hanging="284"/>
        <w:rPr>
          <w:rFonts w:asciiTheme="minorHAnsi" w:hAnsiTheme="minorHAnsi"/>
          <w:sz w:val="24"/>
          <w:szCs w:val="24"/>
        </w:rPr>
      </w:pPr>
      <w:r w:rsidRPr="00992F8F">
        <w:rPr>
          <w:rFonts w:asciiTheme="minorHAnsi" w:hAnsiTheme="minorHAnsi"/>
          <w:sz w:val="24"/>
          <w:szCs w:val="24"/>
        </w:rPr>
        <w:lastRenderedPageBreak/>
        <w:t>VI.</w:t>
      </w:r>
    </w:p>
    <w:p w:rsidR="006E4904" w:rsidRPr="00992F8F" w:rsidRDefault="006E4904" w:rsidP="009B0BFB">
      <w:pPr>
        <w:pStyle w:val="CTLhead"/>
        <w:tabs>
          <w:tab w:val="num" w:pos="284"/>
        </w:tabs>
        <w:ind w:left="284" w:hanging="284"/>
        <w:rPr>
          <w:rFonts w:asciiTheme="minorHAnsi" w:hAnsiTheme="minorHAnsi"/>
          <w:sz w:val="24"/>
          <w:szCs w:val="24"/>
        </w:rPr>
      </w:pPr>
      <w:r w:rsidRPr="00992F8F">
        <w:rPr>
          <w:rFonts w:asciiTheme="minorHAnsi" w:hAnsiTheme="minorHAnsi"/>
          <w:sz w:val="24"/>
          <w:szCs w:val="24"/>
        </w:rPr>
        <w:t>Platobné podmienky</w:t>
      </w:r>
    </w:p>
    <w:p w:rsidR="006E4904" w:rsidRPr="00992F8F" w:rsidRDefault="006E4904" w:rsidP="009B0BFB">
      <w:pPr>
        <w:pStyle w:val="CTLhead"/>
        <w:tabs>
          <w:tab w:val="num" w:pos="284"/>
        </w:tabs>
        <w:ind w:left="284" w:hanging="284"/>
        <w:rPr>
          <w:rFonts w:asciiTheme="minorHAnsi" w:hAnsiTheme="minorHAnsi"/>
          <w:sz w:val="24"/>
          <w:szCs w:val="24"/>
        </w:rPr>
      </w:pPr>
    </w:p>
    <w:p w:rsidR="003B6E8C" w:rsidRPr="00992F8F" w:rsidRDefault="003B6E8C" w:rsidP="009B0BFB">
      <w:pPr>
        <w:pStyle w:val="CTL"/>
        <w:numPr>
          <w:ilvl w:val="0"/>
          <w:numId w:val="10"/>
        </w:numPr>
        <w:tabs>
          <w:tab w:val="num" w:pos="284"/>
        </w:tabs>
        <w:ind w:left="284" w:hanging="284"/>
        <w:rPr>
          <w:rFonts w:asciiTheme="minorHAnsi" w:hAnsiTheme="minorHAnsi" w:cstheme="minorHAnsi"/>
          <w:sz w:val="22"/>
          <w:szCs w:val="22"/>
        </w:rPr>
      </w:pPr>
      <w:r w:rsidRPr="00992F8F">
        <w:rPr>
          <w:rFonts w:asciiTheme="minorHAnsi" w:hAnsiTheme="minorHAnsi" w:cstheme="minorHAnsi"/>
          <w:sz w:val="22"/>
          <w:szCs w:val="22"/>
        </w:rPr>
        <w:t xml:space="preserve">Kupujúci sa zaväzuje zaplatiť </w:t>
      </w:r>
      <w:r w:rsidR="00E239F3" w:rsidRPr="00992F8F">
        <w:rPr>
          <w:rFonts w:asciiTheme="minorHAnsi" w:hAnsiTheme="minorHAnsi" w:cstheme="minorHAnsi"/>
          <w:sz w:val="22"/>
          <w:szCs w:val="22"/>
        </w:rPr>
        <w:t>P</w:t>
      </w:r>
      <w:r w:rsidRPr="00992F8F">
        <w:rPr>
          <w:rFonts w:asciiTheme="minorHAnsi" w:hAnsiTheme="minorHAnsi" w:cstheme="minorHAnsi"/>
          <w:sz w:val="22"/>
          <w:szCs w:val="22"/>
        </w:rPr>
        <w:t>redávajúcemu dohodnutú kúpnu cenu v zmysle čl. V. tejto zmluvy v eurách na základe doručen</w:t>
      </w:r>
      <w:r w:rsidR="00040A96" w:rsidRPr="00992F8F">
        <w:rPr>
          <w:rFonts w:asciiTheme="minorHAnsi" w:hAnsiTheme="minorHAnsi" w:cstheme="minorHAnsi"/>
          <w:sz w:val="22"/>
          <w:szCs w:val="22"/>
        </w:rPr>
        <w:t>ej faktúry.</w:t>
      </w:r>
    </w:p>
    <w:p w:rsidR="00040A96" w:rsidRPr="00992F8F" w:rsidRDefault="00CA5941" w:rsidP="009B0BFB">
      <w:pPr>
        <w:pStyle w:val="CTL"/>
        <w:numPr>
          <w:ilvl w:val="0"/>
          <w:numId w:val="10"/>
        </w:numPr>
        <w:tabs>
          <w:tab w:val="num" w:pos="284"/>
        </w:tabs>
        <w:ind w:left="284" w:hanging="284"/>
        <w:rPr>
          <w:rFonts w:asciiTheme="minorHAnsi" w:hAnsiTheme="minorHAnsi" w:cstheme="minorHAnsi"/>
          <w:sz w:val="22"/>
          <w:szCs w:val="22"/>
        </w:rPr>
      </w:pPr>
      <w:r w:rsidRPr="00992F8F">
        <w:rPr>
          <w:rFonts w:asciiTheme="minorHAnsi" w:hAnsiTheme="minorHAnsi" w:cstheme="minorHAnsi"/>
          <w:sz w:val="22"/>
          <w:szCs w:val="22"/>
        </w:rPr>
        <w:t xml:space="preserve">Predávajúci vystaví faktúru po protokolárnom odovzdaní predmetu zmluvy </w:t>
      </w:r>
      <w:r w:rsidR="00E239F3" w:rsidRPr="00992F8F">
        <w:rPr>
          <w:rFonts w:asciiTheme="minorHAnsi" w:hAnsiTheme="minorHAnsi" w:cstheme="minorHAnsi"/>
          <w:sz w:val="22"/>
          <w:szCs w:val="22"/>
        </w:rPr>
        <w:t>K</w:t>
      </w:r>
      <w:r w:rsidRPr="00992F8F">
        <w:rPr>
          <w:rFonts w:asciiTheme="minorHAnsi" w:hAnsiTheme="minorHAnsi" w:cstheme="minorHAnsi"/>
          <w:sz w:val="22"/>
          <w:szCs w:val="22"/>
        </w:rPr>
        <w:t xml:space="preserve">upujúcemu. </w:t>
      </w:r>
      <w:r w:rsidR="00040A96" w:rsidRPr="00992F8F">
        <w:rPr>
          <w:rFonts w:asciiTheme="minorHAnsi" w:hAnsiTheme="minorHAnsi" w:cstheme="minorHAnsi"/>
          <w:sz w:val="22"/>
          <w:szCs w:val="22"/>
        </w:rPr>
        <w:t xml:space="preserve">Neoddeliteľnou súčasťou faktúry bude dodací list a preberací protokol. </w:t>
      </w:r>
    </w:p>
    <w:p w:rsidR="003B6E8C" w:rsidRPr="00992F8F" w:rsidRDefault="00040A96" w:rsidP="009B0BFB">
      <w:pPr>
        <w:pStyle w:val="CTL"/>
        <w:numPr>
          <w:ilvl w:val="0"/>
          <w:numId w:val="10"/>
        </w:numPr>
        <w:tabs>
          <w:tab w:val="num" w:pos="284"/>
        </w:tabs>
        <w:ind w:left="284" w:hanging="284"/>
        <w:rPr>
          <w:rFonts w:asciiTheme="minorHAnsi" w:hAnsiTheme="minorHAnsi" w:cstheme="minorHAnsi"/>
          <w:sz w:val="22"/>
          <w:szCs w:val="22"/>
        </w:rPr>
      </w:pPr>
      <w:r w:rsidRPr="00992F8F">
        <w:rPr>
          <w:rFonts w:asciiTheme="minorHAnsi" w:hAnsiTheme="minorHAnsi" w:cstheme="minorHAnsi"/>
          <w:sz w:val="22"/>
          <w:szCs w:val="22"/>
        </w:rPr>
        <w:t xml:space="preserve">Splatnosť faktúr je </w:t>
      </w:r>
      <w:r w:rsidR="002C7811" w:rsidRPr="00992F8F">
        <w:rPr>
          <w:rFonts w:asciiTheme="minorHAnsi" w:hAnsiTheme="minorHAnsi" w:cstheme="minorHAnsi"/>
          <w:sz w:val="22"/>
          <w:szCs w:val="22"/>
        </w:rPr>
        <w:t>30</w:t>
      </w:r>
      <w:r w:rsidRPr="00992F8F">
        <w:rPr>
          <w:rFonts w:asciiTheme="minorHAnsi" w:hAnsiTheme="minorHAnsi" w:cstheme="minorHAnsi"/>
          <w:sz w:val="22"/>
          <w:szCs w:val="22"/>
        </w:rPr>
        <w:t xml:space="preserve"> dní odo dňa preukázateľného doručenia faktúry do sídla </w:t>
      </w:r>
      <w:r w:rsidR="00E239F3" w:rsidRPr="00992F8F">
        <w:rPr>
          <w:rFonts w:asciiTheme="minorHAnsi" w:hAnsiTheme="minorHAnsi" w:cstheme="minorHAnsi"/>
          <w:sz w:val="22"/>
          <w:szCs w:val="22"/>
        </w:rPr>
        <w:t>K</w:t>
      </w:r>
      <w:r w:rsidRPr="00992F8F">
        <w:rPr>
          <w:rFonts w:asciiTheme="minorHAnsi" w:hAnsiTheme="minorHAnsi" w:cstheme="minorHAnsi"/>
          <w:sz w:val="22"/>
          <w:szCs w:val="22"/>
        </w:rPr>
        <w:t>upujúceho.</w:t>
      </w:r>
      <w:r w:rsidR="003B6E8C" w:rsidRPr="00992F8F">
        <w:rPr>
          <w:rFonts w:asciiTheme="minorHAnsi" w:hAnsiTheme="minorHAnsi" w:cstheme="minorHAnsi"/>
          <w:sz w:val="22"/>
          <w:szCs w:val="22"/>
        </w:rPr>
        <w:t xml:space="preserve"> </w:t>
      </w:r>
    </w:p>
    <w:p w:rsidR="003B6E8C" w:rsidRPr="00992F8F" w:rsidRDefault="003B6E8C" w:rsidP="009B0BFB">
      <w:pPr>
        <w:pStyle w:val="CTL"/>
        <w:numPr>
          <w:ilvl w:val="0"/>
          <w:numId w:val="10"/>
        </w:numPr>
        <w:tabs>
          <w:tab w:val="num" w:pos="284"/>
        </w:tabs>
        <w:ind w:left="284" w:hanging="284"/>
        <w:rPr>
          <w:rFonts w:asciiTheme="minorHAnsi" w:hAnsiTheme="minorHAnsi" w:cstheme="minorHAnsi"/>
          <w:sz w:val="22"/>
          <w:szCs w:val="22"/>
        </w:rPr>
      </w:pPr>
      <w:r w:rsidRPr="00992F8F">
        <w:rPr>
          <w:rFonts w:asciiTheme="minorHAnsi" w:hAnsiTheme="minorHAnsi" w:cstheme="minorHAnsi"/>
          <w:sz w:val="22"/>
          <w:szCs w:val="22"/>
        </w:rPr>
        <w:t>Faktúra musí obsahovať všetky náležitosti,  v súlade so zákonom o účtovníctve ako aj  stanovené v § 71 ods. 2 zákona č.  222/2004 Zb. o dani z pridanej hodnoty v</w:t>
      </w:r>
      <w:r w:rsidR="00CA5941" w:rsidRPr="00992F8F">
        <w:rPr>
          <w:rFonts w:asciiTheme="minorHAnsi" w:hAnsiTheme="minorHAnsi" w:cstheme="minorHAnsi"/>
          <w:sz w:val="22"/>
          <w:szCs w:val="22"/>
        </w:rPr>
        <w:t xml:space="preserve"> platnom </w:t>
      </w:r>
      <w:r w:rsidRPr="00992F8F">
        <w:rPr>
          <w:rFonts w:asciiTheme="minorHAnsi" w:hAnsiTheme="minorHAnsi" w:cstheme="minorHAnsi"/>
          <w:sz w:val="22"/>
          <w:szCs w:val="22"/>
        </w:rPr>
        <w:t xml:space="preserve">znení, vrátane označenia čísla zmluvy podľa evidencie </w:t>
      </w:r>
      <w:r w:rsidR="00E239F3" w:rsidRPr="00992F8F">
        <w:rPr>
          <w:rFonts w:asciiTheme="minorHAnsi" w:hAnsiTheme="minorHAnsi" w:cstheme="minorHAnsi"/>
          <w:sz w:val="22"/>
          <w:szCs w:val="22"/>
        </w:rPr>
        <w:t>K</w:t>
      </w:r>
      <w:r w:rsidRPr="00992F8F">
        <w:rPr>
          <w:rFonts w:asciiTheme="minorHAnsi" w:hAnsiTheme="minorHAnsi" w:cstheme="minorHAnsi"/>
          <w:sz w:val="22"/>
          <w:szCs w:val="22"/>
        </w:rPr>
        <w:t xml:space="preserve">upujúceho. </w:t>
      </w:r>
    </w:p>
    <w:p w:rsidR="006E4904" w:rsidRPr="00992F8F" w:rsidRDefault="006E4904" w:rsidP="009B0BFB">
      <w:pPr>
        <w:pStyle w:val="CTL"/>
        <w:numPr>
          <w:ilvl w:val="0"/>
          <w:numId w:val="10"/>
        </w:numPr>
        <w:tabs>
          <w:tab w:val="num" w:pos="284"/>
        </w:tabs>
        <w:ind w:left="284" w:hanging="284"/>
        <w:rPr>
          <w:rFonts w:asciiTheme="minorHAnsi" w:hAnsiTheme="minorHAnsi" w:cstheme="minorHAnsi"/>
          <w:sz w:val="22"/>
          <w:szCs w:val="22"/>
        </w:rPr>
      </w:pPr>
      <w:r w:rsidRPr="00992F8F">
        <w:rPr>
          <w:rFonts w:asciiTheme="minorHAnsi" w:hAnsiTheme="minorHAnsi" w:cstheme="minorHAnsi"/>
          <w:sz w:val="22"/>
          <w:szCs w:val="22"/>
        </w:rPr>
        <w:t>Ďalej sa z</w:t>
      </w:r>
      <w:r w:rsidRPr="00992F8F">
        <w:rPr>
          <w:rFonts w:asciiTheme="minorHAnsi" w:hAnsiTheme="minorHAnsi" w:cstheme="minorHAnsi"/>
          <w:snapToGrid w:val="0"/>
          <w:color w:val="000000"/>
          <w:sz w:val="22"/>
          <w:szCs w:val="22"/>
          <w:lang w:eastAsia="sk-SK"/>
        </w:rPr>
        <w:t>mluvné strany dohodli, že predložená faktúra bude obsahovať aj údaje, ktoré nie sú uvedené v zákone o DPH, a to:</w:t>
      </w:r>
    </w:p>
    <w:p w:rsidR="006E4904" w:rsidRPr="00992F8F" w:rsidRDefault="009B0BFB" w:rsidP="009B0BFB">
      <w:pPr>
        <w:pStyle w:val="Odsekzoznamu"/>
        <w:tabs>
          <w:tab w:val="num" w:pos="284"/>
        </w:tabs>
        <w:spacing w:line="240" w:lineRule="auto"/>
        <w:ind w:left="284" w:hanging="284"/>
        <w:jc w:val="both"/>
        <w:rPr>
          <w:rFonts w:asciiTheme="minorHAnsi" w:hAnsiTheme="minorHAnsi" w:cstheme="minorHAnsi"/>
          <w:snapToGrid w:val="0"/>
          <w:color w:val="000000"/>
          <w:sz w:val="22"/>
          <w:lang w:val="sk-SK" w:eastAsia="sk-SK"/>
        </w:rPr>
      </w:pPr>
      <w:r w:rsidRPr="00992F8F">
        <w:rPr>
          <w:rFonts w:asciiTheme="minorHAnsi" w:hAnsiTheme="minorHAnsi" w:cstheme="minorHAnsi"/>
          <w:snapToGrid w:val="0"/>
          <w:color w:val="000000"/>
          <w:sz w:val="22"/>
          <w:lang w:val="sk-SK" w:eastAsia="sk-SK"/>
        </w:rPr>
        <w:tab/>
      </w:r>
      <w:r w:rsidR="006E4904" w:rsidRPr="00992F8F">
        <w:rPr>
          <w:rFonts w:asciiTheme="minorHAnsi" w:hAnsiTheme="minorHAnsi" w:cstheme="minorHAnsi"/>
          <w:snapToGrid w:val="0"/>
          <w:color w:val="000000"/>
          <w:sz w:val="22"/>
          <w:lang w:val="sk-SK" w:eastAsia="sk-SK"/>
        </w:rPr>
        <w:t>a)</w:t>
      </w:r>
      <w:r w:rsidR="006E4904" w:rsidRPr="00992F8F">
        <w:rPr>
          <w:rFonts w:asciiTheme="minorHAnsi" w:hAnsiTheme="minorHAnsi" w:cstheme="minorHAnsi"/>
          <w:snapToGrid w:val="0"/>
          <w:color w:val="000000"/>
          <w:sz w:val="22"/>
          <w:lang w:val="sk-SK" w:eastAsia="sk-SK"/>
        </w:rPr>
        <w:tab/>
        <w:t>číslo zmluvy,</w:t>
      </w:r>
    </w:p>
    <w:p w:rsidR="006E4904" w:rsidRPr="00992F8F" w:rsidRDefault="009B0BFB" w:rsidP="009B0BFB">
      <w:pPr>
        <w:pStyle w:val="Odsekzoznamu"/>
        <w:tabs>
          <w:tab w:val="num" w:pos="284"/>
        </w:tabs>
        <w:spacing w:line="240" w:lineRule="auto"/>
        <w:ind w:left="284" w:hanging="284"/>
        <w:jc w:val="both"/>
        <w:rPr>
          <w:rFonts w:asciiTheme="minorHAnsi" w:hAnsiTheme="minorHAnsi" w:cstheme="minorHAnsi"/>
          <w:snapToGrid w:val="0"/>
          <w:color w:val="000000"/>
          <w:sz w:val="22"/>
          <w:lang w:val="sk-SK" w:eastAsia="sk-SK"/>
        </w:rPr>
      </w:pPr>
      <w:r w:rsidRPr="00992F8F">
        <w:rPr>
          <w:rFonts w:asciiTheme="minorHAnsi" w:hAnsiTheme="minorHAnsi" w:cstheme="minorHAnsi"/>
          <w:snapToGrid w:val="0"/>
          <w:color w:val="000000"/>
          <w:sz w:val="22"/>
          <w:lang w:val="sk-SK" w:eastAsia="sk-SK"/>
        </w:rPr>
        <w:tab/>
      </w:r>
      <w:r w:rsidR="006E4904" w:rsidRPr="00992F8F">
        <w:rPr>
          <w:rFonts w:asciiTheme="minorHAnsi" w:hAnsiTheme="minorHAnsi" w:cstheme="minorHAnsi"/>
          <w:snapToGrid w:val="0"/>
          <w:color w:val="000000"/>
          <w:sz w:val="22"/>
          <w:lang w:val="sk-SK" w:eastAsia="sk-SK"/>
        </w:rPr>
        <w:t>b)</w:t>
      </w:r>
      <w:r w:rsidR="006E4904" w:rsidRPr="00992F8F">
        <w:rPr>
          <w:rFonts w:asciiTheme="minorHAnsi" w:hAnsiTheme="minorHAnsi" w:cstheme="minorHAnsi"/>
          <w:snapToGrid w:val="0"/>
          <w:color w:val="000000"/>
          <w:sz w:val="22"/>
          <w:lang w:val="sk-SK" w:eastAsia="sk-SK"/>
        </w:rPr>
        <w:tab/>
        <w:t>termín splatnosti faktúry,</w:t>
      </w:r>
    </w:p>
    <w:p w:rsidR="006E4904" w:rsidRPr="00992F8F" w:rsidRDefault="009B0BFB" w:rsidP="009B0BFB">
      <w:pPr>
        <w:pStyle w:val="Odsekzoznamu"/>
        <w:tabs>
          <w:tab w:val="num" w:pos="284"/>
        </w:tabs>
        <w:spacing w:line="240" w:lineRule="auto"/>
        <w:ind w:left="284" w:hanging="284"/>
        <w:jc w:val="both"/>
        <w:rPr>
          <w:rFonts w:asciiTheme="minorHAnsi" w:hAnsiTheme="minorHAnsi" w:cstheme="minorHAnsi"/>
          <w:snapToGrid w:val="0"/>
          <w:color w:val="000000"/>
          <w:sz w:val="22"/>
          <w:lang w:val="sk-SK" w:eastAsia="sk-SK"/>
        </w:rPr>
      </w:pPr>
      <w:r w:rsidRPr="00992F8F">
        <w:rPr>
          <w:rFonts w:asciiTheme="minorHAnsi" w:hAnsiTheme="minorHAnsi" w:cstheme="minorHAnsi"/>
          <w:snapToGrid w:val="0"/>
          <w:color w:val="000000"/>
          <w:sz w:val="22"/>
          <w:lang w:val="sk-SK" w:eastAsia="sk-SK"/>
        </w:rPr>
        <w:tab/>
      </w:r>
      <w:r w:rsidR="006E4904" w:rsidRPr="00992F8F">
        <w:rPr>
          <w:rFonts w:asciiTheme="minorHAnsi" w:hAnsiTheme="minorHAnsi" w:cstheme="minorHAnsi"/>
          <w:snapToGrid w:val="0"/>
          <w:color w:val="000000"/>
          <w:sz w:val="22"/>
          <w:lang w:val="sk-SK" w:eastAsia="sk-SK"/>
        </w:rPr>
        <w:t>c)</w:t>
      </w:r>
      <w:r w:rsidR="006E4904" w:rsidRPr="00992F8F">
        <w:rPr>
          <w:rFonts w:asciiTheme="minorHAnsi" w:hAnsiTheme="minorHAnsi" w:cstheme="minorHAnsi"/>
          <w:snapToGrid w:val="0"/>
          <w:color w:val="000000"/>
          <w:sz w:val="22"/>
          <w:lang w:val="sk-SK" w:eastAsia="sk-SK"/>
        </w:rPr>
        <w:tab/>
        <w:t xml:space="preserve">forma úhrady, </w:t>
      </w:r>
    </w:p>
    <w:p w:rsidR="006E4904" w:rsidRPr="00992F8F" w:rsidRDefault="009B0BFB" w:rsidP="009B0BFB">
      <w:pPr>
        <w:pStyle w:val="Odsekzoznamu"/>
        <w:tabs>
          <w:tab w:val="num" w:pos="284"/>
        </w:tabs>
        <w:spacing w:line="240" w:lineRule="auto"/>
        <w:ind w:left="284" w:hanging="284"/>
        <w:jc w:val="both"/>
        <w:rPr>
          <w:rFonts w:asciiTheme="minorHAnsi" w:hAnsiTheme="minorHAnsi" w:cstheme="minorHAnsi"/>
          <w:snapToGrid w:val="0"/>
          <w:color w:val="000000"/>
          <w:sz w:val="22"/>
          <w:lang w:val="sk-SK" w:eastAsia="sk-SK"/>
        </w:rPr>
      </w:pPr>
      <w:r w:rsidRPr="00992F8F">
        <w:rPr>
          <w:rFonts w:asciiTheme="minorHAnsi" w:hAnsiTheme="minorHAnsi" w:cstheme="minorHAnsi"/>
          <w:snapToGrid w:val="0"/>
          <w:color w:val="000000"/>
          <w:sz w:val="22"/>
          <w:lang w:val="sk-SK" w:eastAsia="sk-SK"/>
        </w:rPr>
        <w:tab/>
      </w:r>
      <w:r w:rsidR="006E4904" w:rsidRPr="00992F8F">
        <w:rPr>
          <w:rFonts w:asciiTheme="minorHAnsi" w:hAnsiTheme="minorHAnsi" w:cstheme="minorHAnsi"/>
          <w:snapToGrid w:val="0"/>
          <w:color w:val="000000"/>
          <w:sz w:val="22"/>
          <w:lang w:val="sk-SK" w:eastAsia="sk-SK"/>
        </w:rPr>
        <w:t>d)</w:t>
      </w:r>
      <w:r w:rsidR="006E4904" w:rsidRPr="00992F8F">
        <w:rPr>
          <w:rFonts w:asciiTheme="minorHAnsi" w:hAnsiTheme="minorHAnsi" w:cstheme="minorHAnsi"/>
          <w:snapToGrid w:val="0"/>
          <w:color w:val="000000"/>
          <w:sz w:val="22"/>
          <w:lang w:val="sk-SK" w:eastAsia="sk-SK"/>
        </w:rPr>
        <w:tab/>
        <w:t>označenie peňažného ústavu a číslo účtu, na ktorý sa má platba vykonať,</w:t>
      </w:r>
    </w:p>
    <w:p w:rsidR="006E4904" w:rsidRPr="00992F8F" w:rsidRDefault="009B0BFB" w:rsidP="009B0BFB">
      <w:pPr>
        <w:pStyle w:val="Odsekzoznamu"/>
        <w:tabs>
          <w:tab w:val="num" w:pos="284"/>
        </w:tabs>
        <w:spacing w:line="240" w:lineRule="auto"/>
        <w:ind w:left="284" w:hanging="284"/>
        <w:jc w:val="both"/>
        <w:rPr>
          <w:rFonts w:asciiTheme="minorHAnsi" w:hAnsiTheme="minorHAnsi" w:cstheme="minorHAnsi"/>
          <w:snapToGrid w:val="0"/>
          <w:color w:val="000000"/>
          <w:sz w:val="22"/>
          <w:lang w:val="sk-SK" w:eastAsia="sk-SK"/>
        </w:rPr>
      </w:pPr>
      <w:r w:rsidRPr="00992F8F">
        <w:rPr>
          <w:rFonts w:asciiTheme="minorHAnsi" w:hAnsiTheme="minorHAnsi" w:cstheme="minorHAnsi"/>
          <w:snapToGrid w:val="0"/>
          <w:color w:val="000000"/>
          <w:sz w:val="22"/>
          <w:lang w:val="sk-SK" w:eastAsia="sk-SK"/>
        </w:rPr>
        <w:tab/>
      </w:r>
      <w:r w:rsidR="006E4904" w:rsidRPr="00992F8F">
        <w:rPr>
          <w:rFonts w:asciiTheme="minorHAnsi" w:hAnsiTheme="minorHAnsi" w:cstheme="minorHAnsi"/>
          <w:snapToGrid w:val="0"/>
          <w:color w:val="000000"/>
          <w:sz w:val="22"/>
          <w:lang w:val="sk-SK" w:eastAsia="sk-SK"/>
        </w:rPr>
        <w:t>e)</w:t>
      </w:r>
      <w:r w:rsidR="006E4904" w:rsidRPr="00992F8F">
        <w:rPr>
          <w:rFonts w:asciiTheme="minorHAnsi" w:hAnsiTheme="minorHAnsi" w:cstheme="minorHAnsi"/>
          <w:snapToGrid w:val="0"/>
          <w:color w:val="000000"/>
          <w:sz w:val="22"/>
          <w:lang w:val="sk-SK" w:eastAsia="sk-SK"/>
        </w:rPr>
        <w:tab/>
        <w:t>meno, podpis, odtlačok pečiatky a telefonické spojenie vystavovateľa faktúry,</w:t>
      </w:r>
    </w:p>
    <w:p w:rsidR="006E4904" w:rsidRPr="00992F8F" w:rsidRDefault="009B0BFB" w:rsidP="009B0BFB">
      <w:pPr>
        <w:pStyle w:val="Odsekzoznamu"/>
        <w:tabs>
          <w:tab w:val="num" w:pos="284"/>
        </w:tabs>
        <w:spacing w:line="240" w:lineRule="auto"/>
        <w:ind w:left="284" w:hanging="284"/>
        <w:jc w:val="both"/>
        <w:rPr>
          <w:rFonts w:asciiTheme="minorHAnsi" w:hAnsiTheme="minorHAnsi" w:cstheme="minorHAnsi"/>
          <w:sz w:val="22"/>
          <w:lang w:val="sk-SK" w:eastAsia="sk-SK"/>
        </w:rPr>
      </w:pPr>
      <w:r w:rsidRPr="00992F8F">
        <w:rPr>
          <w:rFonts w:asciiTheme="minorHAnsi" w:hAnsiTheme="minorHAnsi" w:cstheme="minorHAnsi"/>
          <w:snapToGrid w:val="0"/>
          <w:sz w:val="22"/>
          <w:lang w:val="sk-SK" w:eastAsia="sk-SK"/>
        </w:rPr>
        <w:tab/>
      </w:r>
      <w:r w:rsidR="006E4904" w:rsidRPr="00992F8F">
        <w:rPr>
          <w:rFonts w:asciiTheme="minorHAnsi" w:hAnsiTheme="minorHAnsi" w:cstheme="minorHAnsi"/>
          <w:snapToGrid w:val="0"/>
          <w:sz w:val="22"/>
          <w:lang w:val="sk-SK" w:eastAsia="sk-SK"/>
        </w:rPr>
        <w:t>f)</w:t>
      </w:r>
      <w:r w:rsidR="006E4904" w:rsidRPr="00992F8F">
        <w:rPr>
          <w:rFonts w:asciiTheme="minorHAnsi" w:hAnsiTheme="minorHAnsi" w:cstheme="minorHAnsi"/>
          <w:snapToGrid w:val="0"/>
          <w:sz w:val="22"/>
          <w:lang w:val="sk-SK" w:eastAsia="sk-SK"/>
        </w:rPr>
        <w:tab/>
        <w:t>prílohou faktúry bude dodací list</w:t>
      </w:r>
      <w:r w:rsidR="006E4904" w:rsidRPr="00992F8F">
        <w:rPr>
          <w:rFonts w:asciiTheme="minorHAnsi" w:hAnsiTheme="minorHAnsi" w:cstheme="minorHAnsi"/>
          <w:sz w:val="22"/>
          <w:lang w:val="sk-SK" w:eastAsia="sk-SK"/>
        </w:rPr>
        <w:t xml:space="preserve"> s vyznačením jednotkovej ceny za fakturovanú položku (s DPH a bez DPH), počet jednotiek, celková cena (s DPH a bez DPH)</w:t>
      </w:r>
    </w:p>
    <w:p w:rsidR="00283DF2" w:rsidRDefault="009B0BFB" w:rsidP="00283DF2">
      <w:pPr>
        <w:pStyle w:val="Odsekzoznamu"/>
        <w:tabs>
          <w:tab w:val="num" w:pos="284"/>
        </w:tabs>
        <w:spacing w:line="240" w:lineRule="auto"/>
        <w:ind w:left="284" w:hanging="284"/>
        <w:jc w:val="both"/>
        <w:rPr>
          <w:rFonts w:asciiTheme="minorHAnsi" w:hAnsiTheme="minorHAnsi" w:cstheme="minorHAnsi"/>
          <w:sz w:val="22"/>
          <w:lang w:val="sk-SK" w:eastAsia="sk-SK"/>
        </w:rPr>
      </w:pPr>
      <w:r w:rsidRPr="00992F8F">
        <w:rPr>
          <w:rFonts w:asciiTheme="minorHAnsi" w:hAnsiTheme="minorHAnsi" w:cstheme="minorHAnsi"/>
          <w:sz w:val="22"/>
          <w:lang w:val="sk-SK" w:eastAsia="sk-SK"/>
        </w:rPr>
        <w:tab/>
      </w:r>
    </w:p>
    <w:p w:rsidR="00283DF2" w:rsidRDefault="00283DF2" w:rsidP="00283DF2">
      <w:pPr>
        <w:pStyle w:val="Odsekzoznamu"/>
        <w:tabs>
          <w:tab w:val="num" w:pos="284"/>
        </w:tabs>
        <w:spacing w:line="240" w:lineRule="auto"/>
        <w:ind w:left="284" w:hanging="284"/>
        <w:jc w:val="both"/>
        <w:rPr>
          <w:rFonts w:asciiTheme="minorHAnsi" w:hAnsiTheme="minorHAnsi" w:cstheme="minorHAnsi"/>
          <w:sz w:val="22"/>
          <w:lang w:val="sk-SK"/>
        </w:rPr>
      </w:pPr>
      <w:r>
        <w:rPr>
          <w:rFonts w:asciiTheme="minorHAnsi" w:hAnsiTheme="minorHAnsi" w:cstheme="minorHAnsi"/>
          <w:sz w:val="22"/>
          <w:lang w:val="sk-SK" w:eastAsia="sk-SK"/>
        </w:rPr>
        <w:t>6.</w:t>
      </w:r>
      <w:r>
        <w:rPr>
          <w:rFonts w:asciiTheme="minorHAnsi" w:hAnsiTheme="minorHAnsi" w:cstheme="minorHAnsi"/>
          <w:sz w:val="22"/>
          <w:lang w:val="sk-SK" w:eastAsia="sk-SK"/>
        </w:rPr>
        <w:tab/>
      </w:r>
      <w:r w:rsidR="006E4904" w:rsidRPr="00283DF2">
        <w:rPr>
          <w:rFonts w:asciiTheme="minorHAnsi" w:hAnsiTheme="minorHAnsi" w:cstheme="minorHAnsi"/>
          <w:sz w:val="22"/>
          <w:lang w:val="sk-SK" w:eastAsia="sk-SK"/>
        </w:rPr>
        <w:t>V prípade, že faktúra (daňový doklad) bude obsahovať nesprávne alebo neúplné údaje, Kupujúci je  oprávnený vrátiť ju na opravu a prepracovanie. Predávajúci je povinný faktúru (daňový d</w:t>
      </w:r>
      <w:r w:rsidR="006E4904" w:rsidRPr="00283DF2">
        <w:rPr>
          <w:rFonts w:asciiTheme="minorHAnsi" w:hAnsiTheme="minorHAnsi" w:cstheme="minorHAnsi"/>
          <w:sz w:val="22"/>
          <w:lang w:val="sk-SK"/>
        </w:rPr>
        <w:t>oklad) podľa charakteru nedostatku opraviť, alebo vystaviť novú. Po dobu opravy t.j. prepracovania a doplnenia nesprávnej alebo neúplnej faktúry nie je Kupujúci v omeškaní s jej úhradou. Lehota splatnosti opravenej resp. doplnenej faktúry začne plynúť odo dňa jej doručenia Kupujúcemu.</w:t>
      </w:r>
    </w:p>
    <w:p w:rsidR="00283DF2" w:rsidRPr="00283DF2" w:rsidRDefault="00283DF2" w:rsidP="00283DF2">
      <w:pPr>
        <w:pStyle w:val="Odsekzoznamu"/>
        <w:tabs>
          <w:tab w:val="num" w:pos="284"/>
        </w:tabs>
        <w:spacing w:line="240" w:lineRule="auto"/>
        <w:ind w:left="284" w:hanging="284"/>
        <w:jc w:val="both"/>
        <w:rPr>
          <w:rFonts w:asciiTheme="minorHAnsi" w:hAnsiTheme="minorHAnsi" w:cstheme="minorHAnsi"/>
          <w:sz w:val="22"/>
          <w:lang w:val="sk-SK"/>
        </w:rPr>
      </w:pPr>
    </w:p>
    <w:p w:rsidR="00283DF2" w:rsidRDefault="00283DF2" w:rsidP="00283DF2">
      <w:pPr>
        <w:pStyle w:val="Odsekzoznamu"/>
        <w:tabs>
          <w:tab w:val="num" w:pos="284"/>
        </w:tabs>
        <w:spacing w:before="240" w:line="240" w:lineRule="auto"/>
        <w:ind w:left="284" w:hanging="284"/>
        <w:jc w:val="both"/>
        <w:rPr>
          <w:rFonts w:asciiTheme="minorHAnsi" w:hAnsiTheme="minorHAnsi" w:cstheme="minorHAnsi"/>
          <w:sz w:val="22"/>
          <w:lang w:val="sk-SK" w:eastAsia="sk-SK"/>
        </w:rPr>
      </w:pPr>
      <w:r w:rsidRPr="00283DF2">
        <w:rPr>
          <w:rFonts w:asciiTheme="minorHAnsi" w:hAnsiTheme="minorHAnsi" w:cstheme="minorHAnsi"/>
          <w:sz w:val="22"/>
          <w:lang w:val="sk-SK"/>
        </w:rPr>
        <w:t xml:space="preserve">7. </w:t>
      </w:r>
      <w:r w:rsidR="00AB3EF6" w:rsidRPr="00283DF2">
        <w:rPr>
          <w:rFonts w:asciiTheme="minorHAnsi" w:hAnsiTheme="minorHAnsi" w:cstheme="minorHAnsi"/>
          <w:sz w:val="22"/>
          <w:lang w:val="sk-SK"/>
        </w:rPr>
        <w:t>Faktúru je po</w:t>
      </w:r>
      <w:r w:rsidR="00AB3EF6" w:rsidRPr="00283DF2">
        <w:rPr>
          <w:rFonts w:asciiTheme="minorHAnsi" w:hAnsiTheme="minorHAnsi" w:cstheme="minorHAnsi"/>
          <w:sz w:val="22"/>
          <w:lang w:val="sk-SK" w:eastAsia="sk-SK"/>
        </w:rPr>
        <w:t>trebné zaslať doporučenou listovou zásielkou alebo iným obdobne spoľahlivým spôsobom. Pri faktúre, ktorá bola odoslaná ako obyčajná listová zásielka, nie je možné uplatniť si úroky z omeškania za oneskorenú úhradu faktúry.</w:t>
      </w:r>
    </w:p>
    <w:p w:rsidR="00283DF2" w:rsidRPr="00283DF2" w:rsidRDefault="00283DF2" w:rsidP="00283DF2">
      <w:pPr>
        <w:pStyle w:val="Odsekzoznamu"/>
        <w:tabs>
          <w:tab w:val="num" w:pos="284"/>
        </w:tabs>
        <w:spacing w:before="240" w:line="240" w:lineRule="auto"/>
        <w:ind w:left="284" w:hanging="284"/>
        <w:jc w:val="both"/>
        <w:rPr>
          <w:rFonts w:asciiTheme="minorHAnsi" w:hAnsiTheme="minorHAnsi" w:cstheme="minorHAnsi"/>
          <w:sz w:val="22"/>
          <w:lang w:val="sk-SK" w:eastAsia="sk-SK"/>
        </w:rPr>
      </w:pPr>
      <w:bookmarkStart w:id="0" w:name="_GoBack"/>
      <w:bookmarkEnd w:id="0"/>
    </w:p>
    <w:p w:rsidR="007A0F33" w:rsidRPr="00283DF2" w:rsidRDefault="00283DF2" w:rsidP="00283DF2">
      <w:pPr>
        <w:pStyle w:val="Odsekzoznamu"/>
        <w:tabs>
          <w:tab w:val="num" w:pos="284"/>
        </w:tabs>
        <w:spacing w:line="240" w:lineRule="auto"/>
        <w:ind w:left="284" w:hanging="284"/>
        <w:jc w:val="both"/>
        <w:rPr>
          <w:rFonts w:asciiTheme="minorHAnsi" w:hAnsiTheme="minorHAnsi" w:cstheme="minorHAnsi"/>
          <w:sz w:val="22"/>
          <w:lang w:val="sk-SK" w:eastAsia="sk-SK"/>
        </w:rPr>
      </w:pPr>
      <w:r w:rsidRPr="00283DF2">
        <w:rPr>
          <w:rFonts w:asciiTheme="minorHAnsi" w:hAnsiTheme="minorHAnsi" w:cstheme="minorHAnsi"/>
          <w:sz w:val="22"/>
          <w:lang w:val="sk-SK" w:eastAsia="sk-SK"/>
        </w:rPr>
        <w:t xml:space="preserve">8. </w:t>
      </w:r>
      <w:r w:rsidR="007A0F33" w:rsidRPr="00283DF2">
        <w:rPr>
          <w:rFonts w:asciiTheme="minorHAnsi" w:hAnsiTheme="minorHAnsi" w:cstheme="minorHAnsi"/>
          <w:sz w:val="22"/>
          <w:lang w:val="sk-SK" w:eastAsia="sk-SK"/>
        </w:rPr>
        <w:t>Elektronická fakturácia v zmysle zákona č. 215/2019 Z. z. o zaručenej elektronickej fakturácii a centrálnom ekonomickom systéme v platnom znení sa umožňuje a objednávateľ akceptuje predloženie elektronickej fakturácie.</w:t>
      </w:r>
    </w:p>
    <w:p w:rsidR="00FB0C62" w:rsidRPr="00283DF2" w:rsidRDefault="00FB0C62" w:rsidP="009B0BFB">
      <w:pPr>
        <w:pStyle w:val="Odsekzoznamu"/>
        <w:tabs>
          <w:tab w:val="num" w:pos="284"/>
        </w:tabs>
        <w:spacing w:line="240" w:lineRule="auto"/>
        <w:ind w:left="284" w:hanging="284"/>
        <w:rPr>
          <w:rFonts w:asciiTheme="minorHAnsi" w:hAnsiTheme="minorHAnsi" w:cstheme="minorHAnsi"/>
          <w:sz w:val="22"/>
          <w:lang w:val="sk-SK" w:eastAsia="sk-SK"/>
        </w:rPr>
      </w:pPr>
    </w:p>
    <w:p w:rsidR="007A0F33" w:rsidRPr="00992F8F" w:rsidRDefault="007A0F33" w:rsidP="009B0BFB">
      <w:pPr>
        <w:pStyle w:val="CTL"/>
        <w:numPr>
          <w:ilvl w:val="0"/>
          <w:numId w:val="0"/>
        </w:numPr>
        <w:tabs>
          <w:tab w:val="num" w:pos="284"/>
        </w:tabs>
        <w:ind w:left="284" w:hanging="284"/>
        <w:rPr>
          <w:rFonts w:asciiTheme="minorHAnsi" w:hAnsiTheme="minorHAnsi" w:cstheme="minorHAnsi"/>
          <w:color w:val="FF0000"/>
          <w:sz w:val="22"/>
          <w:szCs w:val="22"/>
          <w:lang w:eastAsia="sk-SK"/>
        </w:rPr>
      </w:pPr>
    </w:p>
    <w:p w:rsidR="006E4904" w:rsidRPr="00992F8F" w:rsidRDefault="006E4904" w:rsidP="009B0BFB">
      <w:pPr>
        <w:pStyle w:val="CTLhead"/>
        <w:tabs>
          <w:tab w:val="num" w:pos="284"/>
        </w:tabs>
        <w:ind w:left="284" w:hanging="284"/>
        <w:rPr>
          <w:rFonts w:asciiTheme="minorHAnsi" w:hAnsiTheme="minorHAnsi"/>
          <w:sz w:val="24"/>
          <w:szCs w:val="24"/>
        </w:rPr>
      </w:pPr>
      <w:r w:rsidRPr="00992F8F">
        <w:rPr>
          <w:rFonts w:asciiTheme="minorHAnsi" w:hAnsiTheme="minorHAnsi"/>
          <w:sz w:val="24"/>
          <w:szCs w:val="24"/>
        </w:rPr>
        <w:t>VII.</w:t>
      </w:r>
    </w:p>
    <w:p w:rsidR="006E4904" w:rsidRPr="00992F8F" w:rsidRDefault="006E4904" w:rsidP="009B0BFB">
      <w:pPr>
        <w:pStyle w:val="CTLhead"/>
        <w:tabs>
          <w:tab w:val="num" w:pos="284"/>
        </w:tabs>
        <w:ind w:left="284" w:hanging="284"/>
        <w:rPr>
          <w:rFonts w:asciiTheme="minorHAnsi" w:hAnsiTheme="minorHAnsi"/>
          <w:sz w:val="24"/>
          <w:szCs w:val="24"/>
        </w:rPr>
      </w:pPr>
      <w:r w:rsidRPr="00992F8F">
        <w:rPr>
          <w:rFonts w:asciiTheme="minorHAnsi" w:hAnsiTheme="minorHAnsi"/>
          <w:sz w:val="24"/>
          <w:szCs w:val="24"/>
        </w:rPr>
        <w:t>Záručná doba, servis a zodpovednosť za chyby</w:t>
      </w:r>
    </w:p>
    <w:p w:rsidR="006E4904" w:rsidRPr="00992F8F" w:rsidRDefault="006E4904" w:rsidP="009B0BFB">
      <w:pPr>
        <w:pStyle w:val="CTLhead"/>
        <w:tabs>
          <w:tab w:val="num" w:pos="284"/>
        </w:tabs>
        <w:ind w:left="284" w:hanging="284"/>
        <w:rPr>
          <w:rFonts w:asciiTheme="minorHAnsi" w:hAnsiTheme="minorHAnsi"/>
          <w:sz w:val="24"/>
          <w:szCs w:val="24"/>
        </w:rPr>
      </w:pPr>
    </w:p>
    <w:p w:rsidR="006E4904" w:rsidRPr="00992F8F" w:rsidRDefault="006E4904" w:rsidP="009B0BFB">
      <w:pPr>
        <w:pStyle w:val="CTL"/>
        <w:numPr>
          <w:ilvl w:val="0"/>
          <w:numId w:val="4"/>
        </w:numPr>
        <w:tabs>
          <w:tab w:val="num" w:pos="284"/>
        </w:tabs>
        <w:ind w:left="284" w:hanging="284"/>
        <w:rPr>
          <w:rFonts w:asciiTheme="minorHAnsi" w:hAnsiTheme="minorHAnsi"/>
          <w:sz w:val="22"/>
          <w:szCs w:val="22"/>
        </w:rPr>
      </w:pPr>
      <w:r w:rsidRPr="00992F8F">
        <w:rPr>
          <w:rFonts w:asciiTheme="minorHAnsi" w:hAnsiTheme="minorHAnsi"/>
          <w:sz w:val="22"/>
          <w:szCs w:val="22"/>
        </w:rPr>
        <w:t>Predávajúci je počas záručnej doby povinný poskytovať servisné služby k predmetu zmluvy a to technické prehliadky, údržbu a opravy.</w:t>
      </w:r>
    </w:p>
    <w:p w:rsidR="004E7F4E" w:rsidRPr="00992F8F" w:rsidRDefault="004E7F4E" w:rsidP="009B0BFB">
      <w:pPr>
        <w:pStyle w:val="CTL"/>
        <w:numPr>
          <w:ilvl w:val="0"/>
          <w:numId w:val="4"/>
        </w:numPr>
        <w:tabs>
          <w:tab w:val="num" w:pos="284"/>
        </w:tabs>
        <w:ind w:left="284" w:hanging="284"/>
        <w:rPr>
          <w:rFonts w:asciiTheme="minorHAnsi" w:hAnsiTheme="minorHAnsi"/>
          <w:sz w:val="22"/>
          <w:szCs w:val="22"/>
        </w:rPr>
      </w:pPr>
      <w:r w:rsidRPr="00992F8F">
        <w:rPr>
          <w:rFonts w:asciiTheme="minorHAnsi" w:hAnsiTheme="minorHAnsi"/>
          <w:sz w:val="22"/>
          <w:szCs w:val="22"/>
        </w:rPr>
        <w:t xml:space="preserve">Ak si </w:t>
      </w:r>
      <w:r w:rsidR="00E239F3" w:rsidRPr="00992F8F">
        <w:rPr>
          <w:rFonts w:asciiTheme="minorHAnsi" w:hAnsiTheme="minorHAnsi"/>
          <w:sz w:val="22"/>
          <w:szCs w:val="22"/>
        </w:rPr>
        <w:t>K</w:t>
      </w:r>
      <w:r w:rsidR="007A0F33" w:rsidRPr="00992F8F">
        <w:rPr>
          <w:rFonts w:asciiTheme="minorHAnsi" w:hAnsiTheme="minorHAnsi"/>
          <w:sz w:val="22"/>
          <w:szCs w:val="22"/>
        </w:rPr>
        <w:t>upujúci</w:t>
      </w:r>
      <w:r w:rsidRPr="00992F8F">
        <w:rPr>
          <w:rFonts w:asciiTheme="minorHAnsi" w:hAnsiTheme="minorHAnsi"/>
          <w:sz w:val="22"/>
          <w:szCs w:val="22"/>
        </w:rPr>
        <w:t xml:space="preserve"> uplatn</w:t>
      </w:r>
      <w:r w:rsidR="007A0F33" w:rsidRPr="00992F8F">
        <w:rPr>
          <w:rFonts w:asciiTheme="minorHAnsi" w:hAnsiTheme="minorHAnsi"/>
          <w:sz w:val="22"/>
          <w:szCs w:val="22"/>
        </w:rPr>
        <w:t>í</w:t>
      </w:r>
      <w:r w:rsidRPr="00992F8F">
        <w:rPr>
          <w:rFonts w:asciiTheme="minorHAnsi" w:hAnsiTheme="minorHAnsi"/>
          <w:sz w:val="22"/>
          <w:szCs w:val="22"/>
        </w:rPr>
        <w:t xml:space="preserve"> </w:t>
      </w:r>
      <w:r w:rsidR="007A0F33" w:rsidRPr="00992F8F">
        <w:rPr>
          <w:rFonts w:asciiTheme="minorHAnsi" w:hAnsiTheme="minorHAnsi"/>
          <w:sz w:val="22"/>
          <w:szCs w:val="22"/>
        </w:rPr>
        <w:t>nárok</w:t>
      </w:r>
      <w:r w:rsidRPr="00992F8F">
        <w:rPr>
          <w:rFonts w:asciiTheme="minorHAnsi" w:hAnsiTheme="minorHAnsi"/>
          <w:sz w:val="22"/>
          <w:szCs w:val="22"/>
        </w:rPr>
        <w:t xml:space="preserve"> na </w:t>
      </w:r>
      <w:r w:rsidR="007A0F33" w:rsidRPr="00992F8F">
        <w:rPr>
          <w:rFonts w:asciiTheme="minorHAnsi" w:hAnsiTheme="minorHAnsi"/>
          <w:sz w:val="22"/>
          <w:szCs w:val="22"/>
        </w:rPr>
        <w:t>odstránenie</w:t>
      </w:r>
      <w:r w:rsidRPr="00992F8F">
        <w:rPr>
          <w:rFonts w:asciiTheme="minorHAnsi" w:hAnsiTheme="minorHAnsi"/>
          <w:sz w:val="22"/>
          <w:szCs w:val="22"/>
        </w:rPr>
        <w:t xml:space="preserve"> </w:t>
      </w:r>
      <w:proofErr w:type="spellStart"/>
      <w:r w:rsidRPr="00992F8F">
        <w:rPr>
          <w:rFonts w:asciiTheme="minorHAnsi" w:hAnsiTheme="minorHAnsi"/>
          <w:sz w:val="22"/>
          <w:szCs w:val="22"/>
        </w:rPr>
        <w:t>vady</w:t>
      </w:r>
      <w:proofErr w:type="spellEnd"/>
      <w:r w:rsidRPr="00992F8F">
        <w:rPr>
          <w:rFonts w:asciiTheme="minorHAnsi" w:hAnsiTheme="minorHAnsi"/>
          <w:sz w:val="22"/>
          <w:szCs w:val="22"/>
        </w:rPr>
        <w:t xml:space="preserve"> predmetu zmluvy v </w:t>
      </w:r>
      <w:r w:rsidR="007A0F33" w:rsidRPr="00992F8F">
        <w:rPr>
          <w:rFonts w:asciiTheme="minorHAnsi" w:hAnsiTheme="minorHAnsi"/>
          <w:sz w:val="22"/>
          <w:szCs w:val="22"/>
        </w:rPr>
        <w:t>rámci</w:t>
      </w:r>
      <w:r w:rsidRPr="00992F8F">
        <w:rPr>
          <w:rFonts w:asciiTheme="minorHAnsi" w:hAnsiTheme="minorHAnsi"/>
          <w:sz w:val="22"/>
          <w:szCs w:val="22"/>
        </w:rPr>
        <w:t xml:space="preserve"> </w:t>
      </w:r>
      <w:r w:rsidR="007A0F33" w:rsidRPr="00992F8F">
        <w:rPr>
          <w:rFonts w:asciiTheme="minorHAnsi" w:hAnsiTheme="minorHAnsi"/>
          <w:sz w:val="22"/>
          <w:szCs w:val="22"/>
        </w:rPr>
        <w:t>záručného</w:t>
      </w:r>
      <w:r w:rsidRPr="00992F8F">
        <w:rPr>
          <w:rFonts w:asciiTheme="minorHAnsi" w:hAnsiTheme="minorHAnsi"/>
          <w:sz w:val="22"/>
          <w:szCs w:val="22"/>
        </w:rPr>
        <w:t xml:space="preserve"> servisu, </w:t>
      </w:r>
      <w:r w:rsidR="007A0F33" w:rsidRPr="00992F8F">
        <w:rPr>
          <w:rFonts w:asciiTheme="minorHAnsi" w:hAnsiTheme="minorHAnsi"/>
          <w:sz w:val="22"/>
          <w:szCs w:val="22"/>
        </w:rPr>
        <w:t>predávajúci</w:t>
      </w:r>
      <w:r w:rsidRPr="00992F8F">
        <w:rPr>
          <w:rFonts w:asciiTheme="minorHAnsi" w:hAnsiTheme="minorHAnsi"/>
          <w:sz w:val="22"/>
          <w:szCs w:val="22"/>
        </w:rPr>
        <w:t xml:space="preserve"> je </w:t>
      </w:r>
      <w:r w:rsidR="007A0F33" w:rsidRPr="00992F8F">
        <w:rPr>
          <w:rFonts w:asciiTheme="minorHAnsi" w:hAnsiTheme="minorHAnsi"/>
          <w:sz w:val="22"/>
          <w:szCs w:val="22"/>
        </w:rPr>
        <w:t>povinný</w:t>
      </w:r>
      <w:r w:rsidRPr="00992F8F">
        <w:rPr>
          <w:rFonts w:asciiTheme="minorHAnsi" w:hAnsiTheme="minorHAnsi"/>
          <w:sz w:val="22"/>
          <w:szCs w:val="22"/>
        </w:rPr>
        <w:t xml:space="preserve"> </w:t>
      </w:r>
      <w:r w:rsidR="007A0F33" w:rsidRPr="00992F8F">
        <w:rPr>
          <w:rFonts w:asciiTheme="minorHAnsi" w:hAnsiTheme="minorHAnsi"/>
          <w:sz w:val="22"/>
          <w:szCs w:val="22"/>
        </w:rPr>
        <w:t>zabezpečiť</w:t>
      </w:r>
      <w:r w:rsidRPr="00992F8F">
        <w:rPr>
          <w:rFonts w:asciiTheme="minorHAnsi" w:hAnsiTheme="minorHAnsi"/>
          <w:sz w:val="22"/>
          <w:szCs w:val="22"/>
        </w:rPr>
        <w:t xml:space="preserve">, </w:t>
      </w:r>
      <w:r w:rsidR="007A0F33" w:rsidRPr="00992F8F">
        <w:rPr>
          <w:rFonts w:asciiTheme="minorHAnsi" w:hAnsiTheme="minorHAnsi"/>
          <w:sz w:val="22"/>
          <w:szCs w:val="22"/>
        </w:rPr>
        <w:t>že</w:t>
      </w:r>
      <w:r w:rsidRPr="00992F8F">
        <w:rPr>
          <w:rFonts w:asciiTheme="minorHAnsi" w:hAnsiTheme="minorHAnsi"/>
          <w:sz w:val="22"/>
          <w:szCs w:val="22"/>
        </w:rPr>
        <w:t xml:space="preserve"> </w:t>
      </w:r>
      <w:r w:rsidR="007A0F33" w:rsidRPr="00992F8F">
        <w:rPr>
          <w:rFonts w:asciiTheme="minorHAnsi" w:hAnsiTheme="minorHAnsi"/>
          <w:sz w:val="22"/>
          <w:szCs w:val="22"/>
        </w:rPr>
        <w:t>servisný</w:t>
      </w:r>
      <w:r w:rsidRPr="00992F8F">
        <w:rPr>
          <w:rFonts w:asciiTheme="minorHAnsi" w:hAnsiTheme="minorHAnsi"/>
          <w:sz w:val="22"/>
          <w:szCs w:val="22"/>
        </w:rPr>
        <w:t xml:space="preserve"> technik sa </w:t>
      </w:r>
      <w:r w:rsidR="007A0F33" w:rsidRPr="00992F8F">
        <w:rPr>
          <w:rFonts w:asciiTheme="minorHAnsi" w:hAnsiTheme="minorHAnsi"/>
          <w:sz w:val="22"/>
          <w:szCs w:val="22"/>
        </w:rPr>
        <w:t>dostaví</w:t>
      </w:r>
      <w:r w:rsidRPr="00992F8F">
        <w:rPr>
          <w:rFonts w:asciiTheme="minorHAnsi" w:hAnsiTheme="minorHAnsi"/>
          <w:sz w:val="22"/>
          <w:szCs w:val="22"/>
        </w:rPr>
        <w:t xml:space="preserve"> na opravu max. do 48 </w:t>
      </w:r>
      <w:r w:rsidR="007A0F33" w:rsidRPr="00992F8F">
        <w:rPr>
          <w:rFonts w:asciiTheme="minorHAnsi" w:hAnsiTheme="minorHAnsi"/>
          <w:sz w:val="22"/>
          <w:szCs w:val="22"/>
        </w:rPr>
        <w:t>hodín</w:t>
      </w:r>
      <w:r w:rsidRPr="00992F8F">
        <w:rPr>
          <w:rFonts w:asciiTheme="minorHAnsi" w:hAnsiTheme="minorHAnsi"/>
          <w:sz w:val="22"/>
          <w:szCs w:val="22"/>
        </w:rPr>
        <w:t xml:space="preserve"> od </w:t>
      </w:r>
      <w:r w:rsidR="007A0F33" w:rsidRPr="00992F8F">
        <w:rPr>
          <w:rFonts w:asciiTheme="minorHAnsi" w:hAnsiTheme="minorHAnsi"/>
          <w:sz w:val="22"/>
          <w:szCs w:val="22"/>
        </w:rPr>
        <w:t>nahlásenia</w:t>
      </w:r>
      <w:r w:rsidRPr="00992F8F">
        <w:rPr>
          <w:rFonts w:asciiTheme="minorHAnsi" w:hAnsiTheme="minorHAnsi"/>
          <w:sz w:val="22"/>
          <w:szCs w:val="22"/>
        </w:rPr>
        <w:t xml:space="preserve"> poruchy. Pod </w:t>
      </w:r>
      <w:r w:rsidR="007A0F33" w:rsidRPr="00992F8F">
        <w:rPr>
          <w:rFonts w:asciiTheme="minorHAnsi" w:hAnsiTheme="minorHAnsi"/>
          <w:sz w:val="22"/>
          <w:szCs w:val="22"/>
        </w:rPr>
        <w:t>nástupom</w:t>
      </w:r>
      <w:r w:rsidRPr="00992F8F">
        <w:rPr>
          <w:rFonts w:asciiTheme="minorHAnsi" w:hAnsiTheme="minorHAnsi"/>
          <w:sz w:val="22"/>
          <w:szCs w:val="22"/>
        </w:rPr>
        <w:t xml:space="preserve"> technika na opravu sa rozumie </w:t>
      </w:r>
      <w:r w:rsidR="007A0F33" w:rsidRPr="00992F8F">
        <w:rPr>
          <w:rFonts w:asciiTheme="minorHAnsi" w:hAnsiTheme="minorHAnsi"/>
          <w:sz w:val="22"/>
          <w:szCs w:val="22"/>
        </w:rPr>
        <w:t>osobná</w:t>
      </w:r>
      <w:r w:rsidRPr="00992F8F">
        <w:rPr>
          <w:rFonts w:asciiTheme="minorHAnsi" w:hAnsiTheme="minorHAnsi"/>
          <w:sz w:val="22"/>
          <w:szCs w:val="22"/>
        </w:rPr>
        <w:t xml:space="preserve"> </w:t>
      </w:r>
      <w:r w:rsidR="007A0F33" w:rsidRPr="00992F8F">
        <w:rPr>
          <w:rFonts w:asciiTheme="minorHAnsi" w:hAnsiTheme="minorHAnsi"/>
          <w:sz w:val="22"/>
          <w:szCs w:val="22"/>
        </w:rPr>
        <w:t>návšteva</w:t>
      </w:r>
      <w:r w:rsidRPr="00992F8F">
        <w:rPr>
          <w:rFonts w:asciiTheme="minorHAnsi" w:hAnsiTheme="minorHAnsi"/>
          <w:sz w:val="22"/>
          <w:szCs w:val="22"/>
        </w:rPr>
        <w:t xml:space="preserve"> technika na pracovisku </w:t>
      </w:r>
      <w:r w:rsidR="007A0F33" w:rsidRPr="00992F8F">
        <w:rPr>
          <w:rFonts w:asciiTheme="minorHAnsi" w:hAnsiTheme="minorHAnsi"/>
          <w:sz w:val="22"/>
          <w:szCs w:val="22"/>
        </w:rPr>
        <w:t>oznámenom</w:t>
      </w:r>
      <w:r w:rsidRPr="00992F8F">
        <w:rPr>
          <w:rFonts w:asciiTheme="minorHAnsi" w:hAnsiTheme="minorHAnsi"/>
          <w:sz w:val="22"/>
          <w:szCs w:val="22"/>
        </w:rPr>
        <w:t xml:space="preserve"> </w:t>
      </w:r>
      <w:r w:rsidR="007A0F33" w:rsidRPr="00992F8F">
        <w:rPr>
          <w:rFonts w:asciiTheme="minorHAnsi" w:hAnsiTheme="minorHAnsi"/>
          <w:sz w:val="22"/>
          <w:szCs w:val="22"/>
        </w:rPr>
        <w:t>kupujúcim</w:t>
      </w:r>
      <w:r w:rsidRPr="00992F8F">
        <w:rPr>
          <w:rFonts w:asciiTheme="minorHAnsi" w:hAnsiTheme="minorHAnsi"/>
          <w:sz w:val="22"/>
          <w:szCs w:val="22"/>
        </w:rPr>
        <w:t xml:space="preserve">, </w:t>
      </w:r>
      <w:r w:rsidR="007A0F33" w:rsidRPr="00992F8F">
        <w:rPr>
          <w:rFonts w:asciiTheme="minorHAnsi" w:hAnsiTheme="minorHAnsi"/>
          <w:sz w:val="22"/>
          <w:szCs w:val="22"/>
        </w:rPr>
        <w:t>pričom</w:t>
      </w:r>
      <w:r w:rsidRPr="00992F8F">
        <w:rPr>
          <w:rFonts w:asciiTheme="minorHAnsi" w:hAnsiTheme="minorHAnsi"/>
          <w:sz w:val="22"/>
          <w:szCs w:val="22"/>
        </w:rPr>
        <w:t xml:space="preserve"> dni </w:t>
      </w:r>
      <w:r w:rsidR="007A0F33" w:rsidRPr="00992F8F">
        <w:rPr>
          <w:rFonts w:asciiTheme="minorHAnsi" w:hAnsiTheme="minorHAnsi"/>
          <w:sz w:val="22"/>
          <w:szCs w:val="22"/>
        </w:rPr>
        <w:t>pracovného</w:t>
      </w:r>
      <w:r w:rsidRPr="00992F8F">
        <w:rPr>
          <w:rFonts w:asciiTheme="minorHAnsi" w:hAnsiTheme="minorHAnsi"/>
          <w:sz w:val="22"/>
          <w:szCs w:val="22"/>
        </w:rPr>
        <w:t xml:space="preserve"> </w:t>
      </w:r>
      <w:r w:rsidR="007A0F33" w:rsidRPr="00992F8F">
        <w:rPr>
          <w:rFonts w:asciiTheme="minorHAnsi" w:hAnsiTheme="minorHAnsi"/>
          <w:sz w:val="22"/>
          <w:szCs w:val="22"/>
        </w:rPr>
        <w:t>voľna</w:t>
      </w:r>
      <w:r w:rsidRPr="00992F8F">
        <w:rPr>
          <w:rFonts w:asciiTheme="minorHAnsi" w:hAnsiTheme="minorHAnsi"/>
          <w:sz w:val="22"/>
          <w:szCs w:val="22"/>
        </w:rPr>
        <w:t xml:space="preserve"> a </w:t>
      </w:r>
      <w:r w:rsidR="007A0F33" w:rsidRPr="00992F8F">
        <w:rPr>
          <w:rFonts w:asciiTheme="minorHAnsi" w:hAnsiTheme="minorHAnsi"/>
          <w:sz w:val="22"/>
          <w:szCs w:val="22"/>
        </w:rPr>
        <w:t>pracovného</w:t>
      </w:r>
      <w:r w:rsidRPr="00992F8F">
        <w:rPr>
          <w:rFonts w:asciiTheme="minorHAnsi" w:hAnsiTheme="minorHAnsi"/>
          <w:sz w:val="22"/>
          <w:szCs w:val="22"/>
        </w:rPr>
        <w:t xml:space="preserve"> pokoja sa do uvedenej lehoty </w:t>
      </w:r>
      <w:r w:rsidR="007A0F33" w:rsidRPr="00992F8F">
        <w:rPr>
          <w:rFonts w:asciiTheme="minorHAnsi" w:hAnsiTheme="minorHAnsi"/>
          <w:sz w:val="22"/>
          <w:szCs w:val="22"/>
        </w:rPr>
        <w:t>nezapočítavajú</w:t>
      </w:r>
      <w:r w:rsidRPr="00992F8F">
        <w:rPr>
          <w:rFonts w:asciiTheme="minorHAnsi" w:hAnsiTheme="minorHAnsi"/>
          <w:sz w:val="22"/>
          <w:szCs w:val="22"/>
        </w:rPr>
        <w:t xml:space="preserve">. </w:t>
      </w:r>
      <w:r w:rsidR="007A0F33" w:rsidRPr="00992F8F">
        <w:rPr>
          <w:rFonts w:asciiTheme="minorHAnsi" w:hAnsiTheme="minorHAnsi"/>
          <w:sz w:val="22"/>
          <w:szCs w:val="22"/>
        </w:rPr>
        <w:t>Predávajúci</w:t>
      </w:r>
      <w:r w:rsidRPr="00992F8F">
        <w:rPr>
          <w:rFonts w:asciiTheme="minorHAnsi" w:hAnsiTheme="minorHAnsi"/>
          <w:sz w:val="22"/>
          <w:szCs w:val="22"/>
        </w:rPr>
        <w:t xml:space="preserve"> je </w:t>
      </w:r>
      <w:r w:rsidR="007A0F33" w:rsidRPr="00992F8F">
        <w:rPr>
          <w:rFonts w:asciiTheme="minorHAnsi" w:hAnsiTheme="minorHAnsi"/>
          <w:sz w:val="22"/>
          <w:szCs w:val="22"/>
        </w:rPr>
        <w:t>povinný</w:t>
      </w:r>
      <w:r w:rsidRPr="00992F8F">
        <w:rPr>
          <w:rFonts w:asciiTheme="minorHAnsi" w:hAnsiTheme="minorHAnsi"/>
          <w:sz w:val="22"/>
          <w:szCs w:val="22"/>
        </w:rPr>
        <w:t xml:space="preserve"> </w:t>
      </w:r>
      <w:r w:rsidR="007A0F33" w:rsidRPr="00992F8F">
        <w:rPr>
          <w:rFonts w:asciiTheme="minorHAnsi" w:hAnsiTheme="minorHAnsi"/>
          <w:sz w:val="22"/>
          <w:szCs w:val="22"/>
        </w:rPr>
        <w:t>zabezpečiť</w:t>
      </w:r>
      <w:r w:rsidRPr="00992F8F">
        <w:rPr>
          <w:rFonts w:asciiTheme="minorHAnsi" w:hAnsiTheme="minorHAnsi"/>
          <w:sz w:val="22"/>
          <w:szCs w:val="22"/>
        </w:rPr>
        <w:t xml:space="preserve"> </w:t>
      </w:r>
      <w:r w:rsidR="007A0F33" w:rsidRPr="00992F8F">
        <w:rPr>
          <w:rFonts w:asciiTheme="minorHAnsi" w:hAnsiTheme="minorHAnsi"/>
          <w:sz w:val="22"/>
          <w:szCs w:val="22"/>
        </w:rPr>
        <w:t>odstránenie</w:t>
      </w:r>
      <w:r w:rsidRPr="00992F8F">
        <w:rPr>
          <w:rFonts w:asciiTheme="minorHAnsi" w:hAnsiTheme="minorHAnsi"/>
          <w:sz w:val="22"/>
          <w:szCs w:val="22"/>
        </w:rPr>
        <w:t xml:space="preserve"> </w:t>
      </w:r>
      <w:proofErr w:type="spellStart"/>
      <w:r w:rsidRPr="00992F8F">
        <w:rPr>
          <w:rFonts w:asciiTheme="minorHAnsi" w:hAnsiTheme="minorHAnsi"/>
          <w:sz w:val="22"/>
          <w:szCs w:val="22"/>
        </w:rPr>
        <w:t>vady</w:t>
      </w:r>
      <w:proofErr w:type="spellEnd"/>
      <w:r w:rsidRPr="00992F8F">
        <w:rPr>
          <w:rFonts w:asciiTheme="minorHAnsi" w:hAnsiTheme="minorHAnsi"/>
          <w:sz w:val="22"/>
          <w:szCs w:val="22"/>
        </w:rPr>
        <w:t xml:space="preserve"> v zmysle jeho </w:t>
      </w:r>
      <w:r w:rsidR="007A0F33" w:rsidRPr="00992F8F">
        <w:rPr>
          <w:rFonts w:asciiTheme="minorHAnsi" w:hAnsiTheme="minorHAnsi"/>
          <w:sz w:val="22"/>
          <w:szCs w:val="22"/>
        </w:rPr>
        <w:t>plného</w:t>
      </w:r>
      <w:r w:rsidRPr="00992F8F">
        <w:rPr>
          <w:rFonts w:asciiTheme="minorHAnsi" w:hAnsiTheme="minorHAnsi"/>
          <w:sz w:val="22"/>
          <w:szCs w:val="22"/>
        </w:rPr>
        <w:t xml:space="preserve"> </w:t>
      </w:r>
      <w:r w:rsidR="007A0F33" w:rsidRPr="00992F8F">
        <w:rPr>
          <w:rFonts w:asciiTheme="minorHAnsi" w:hAnsiTheme="minorHAnsi"/>
          <w:sz w:val="22"/>
          <w:szCs w:val="22"/>
        </w:rPr>
        <w:t>sfunkčnenia</w:t>
      </w:r>
      <w:r w:rsidRPr="00992F8F">
        <w:rPr>
          <w:rFonts w:asciiTheme="minorHAnsi" w:hAnsiTheme="minorHAnsi"/>
          <w:sz w:val="22"/>
          <w:szCs w:val="22"/>
        </w:rPr>
        <w:t xml:space="preserve"> na vlastne </w:t>
      </w:r>
      <w:r w:rsidR="007A0F33" w:rsidRPr="00992F8F">
        <w:rPr>
          <w:rFonts w:asciiTheme="minorHAnsi" w:hAnsiTheme="minorHAnsi"/>
          <w:sz w:val="22"/>
          <w:szCs w:val="22"/>
        </w:rPr>
        <w:t>náklady</w:t>
      </w:r>
      <w:r w:rsidRPr="00992F8F">
        <w:rPr>
          <w:rFonts w:asciiTheme="minorHAnsi" w:hAnsiTheme="minorHAnsi"/>
          <w:sz w:val="22"/>
          <w:szCs w:val="22"/>
        </w:rPr>
        <w:t xml:space="preserve">, s odbornou </w:t>
      </w:r>
      <w:r w:rsidR="007A0F33" w:rsidRPr="00992F8F">
        <w:rPr>
          <w:rFonts w:asciiTheme="minorHAnsi" w:hAnsiTheme="minorHAnsi"/>
          <w:sz w:val="22"/>
          <w:szCs w:val="22"/>
        </w:rPr>
        <w:t>starostlivosťou</w:t>
      </w:r>
      <w:r w:rsidRPr="00992F8F">
        <w:rPr>
          <w:rFonts w:asciiTheme="minorHAnsi" w:hAnsiTheme="minorHAnsi"/>
          <w:sz w:val="22"/>
          <w:szCs w:val="22"/>
        </w:rPr>
        <w:t xml:space="preserve">, </w:t>
      </w:r>
      <w:r w:rsidR="007A0F33" w:rsidRPr="00992F8F">
        <w:rPr>
          <w:rFonts w:asciiTheme="minorHAnsi" w:hAnsiTheme="minorHAnsi"/>
          <w:sz w:val="22"/>
          <w:szCs w:val="22"/>
        </w:rPr>
        <w:t>najneskôr</w:t>
      </w:r>
      <w:r w:rsidRPr="00992F8F">
        <w:rPr>
          <w:rFonts w:asciiTheme="minorHAnsi" w:hAnsiTheme="minorHAnsi"/>
          <w:sz w:val="22"/>
          <w:szCs w:val="22"/>
        </w:rPr>
        <w:t xml:space="preserve"> do dvadsiatich dni od </w:t>
      </w:r>
      <w:r w:rsidR="007A0F33" w:rsidRPr="00992F8F">
        <w:rPr>
          <w:rFonts w:asciiTheme="minorHAnsi" w:hAnsiTheme="minorHAnsi"/>
          <w:sz w:val="22"/>
          <w:szCs w:val="22"/>
        </w:rPr>
        <w:t>nahlásenia</w:t>
      </w:r>
      <w:r w:rsidRPr="00992F8F">
        <w:rPr>
          <w:rFonts w:asciiTheme="minorHAnsi" w:hAnsiTheme="minorHAnsi"/>
          <w:sz w:val="22"/>
          <w:szCs w:val="22"/>
        </w:rPr>
        <w:t xml:space="preserve"> </w:t>
      </w:r>
      <w:proofErr w:type="spellStart"/>
      <w:r w:rsidRPr="00992F8F">
        <w:rPr>
          <w:rFonts w:asciiTheme="minorHAnsi" w:hAnsiTheme="minorHAnsi"/>
          <w:sz w:val="22"/>
          <w:szCs w:val="22"/>
        </w:rPr>
        <w:t>vady</w:t>
      </w:r>
      <w:proofErr w:type="spellEnd"/>
      <w:r w:rsidRPr="00992F8F">
        <w:rPr>
          <w:rFonts w:asciiTheme="minorHAnsi" w:hAnsiTheme="minorHAnsi"/>
          <w:sz w:val="22"/>
          <w:szCs w:val="22"/>
        </w:rPr>
        <w:t>.</w:t>
      </w:r>
    </w:p>
    <w:p w:rsidR="004E7F4E" w:rsidRPr="00992F8F" w:rsidRDefault="004E7F4E" w:rsidP="009B0BFB">
      <w:pPr>
        <w:pStyle w:val="CTL"/>
        <w:numPr>
          <w:ilvl w:val="0"/>
          <w:numId w:val="4"/>
        </w:numPr>
        <w:tabs>
          <w:tab w:val="num" w:pos="284"/>
        </w:tabs>
        <w:ind w:left="284" w:hanging="284"/>
        <w:rPr>
          <w:rFonts w:asciiTheme="minorHAnsi" w:hAnsiTheme="minorHAnsi"/>
          <w:sz w:val="22"/>
          <w:szCs w:val="22"/>
        </w:rPr>
      </w:pPr>
      <w:r w:rsidRPr="00992F8F">
        <w:rPr>
          <w:rFonts w:asciiTheme="minorHAnsi" w:hAnsiTheme="minorHAnsi"/>
          <w:sz w:val="22"/>
          <w:szCs w:val="22"/>
        </w:rPr>
        <w:lastRenderedPageBreak/>
        <w:t xml:space="preserve">Predávajúci zodpovedá za </w:t>
      </w:r>
      <w:proofErr w:type="spellStart"/>
      <w:r w:rsidRPr="00992F8F">
        <w:rPr>
          <w:rFonts w:asciiTheme="minorHAnsi" w:hAnsiTheme="minorHAnsi"/>
          <w:sz w:val="22"/>
          <w:szCs w:val="22"/>
        </w:rPr>
        <w:t>vady</w:t>
      </w:r>
      <w:proofErr w:type="spellEnd"/>
      <w:r w:rsidRPr="00992F8F">
        <w:rPr>
          <w:rFonts w:asciiTheme="minorHAnsi" w:hAnsiTheme="minorHAnsi"/>
          <w:sz w:val="22"/>
          <w:szCs w:val="22"/>
        </w:rPr>
        <w:t xml:space="preserve"> predmetu zmluvy po dobu 2</w:t>
      </w:r>
      <w:r w:rsidR="00A11B06" w:rsidRPr="00992F8F">
        <w:rPr>
          <w:rFonts w:asciiTheme="minorHAnsi" w:hAnsiTheme="minorHAnsi"/>
          <w:sz w:val="22"/>
          <w:szCs w:val="22"/>
        </w:rPr>
        <w:t>4 mesiacov odo dňa</w:t>
      </w:r>
      <w:r w:rsidRPr="00992F8F">
        <w:rPr>
          <w:rFonts w:asciiTheme="minorHAnsi" w:hAnsiTheme="minorHAnsi"/>
          <w:sz w:val="22"/>
          <w:szCs w:val="22"/>
        </w:rPr>
        <w:t xml:space="preserve"> protokolárneho prebratia celého predmetu zmluvy Kupujúcim. Záručná doba neplynie po dobu, po ktorú Kupujúci nemôže užívať predmet zmluvy pre jeho </w:t>
      </w:r>
      <w:proofErr w:type="spellStart"/>
      <w:r w:rsidRPr="00992F8F">
        <w:rPr>
          <w:rFonts w:asciiTheme="minorHAnsi" w:hAnsiTheme="minorHAnsi"/>
          <w:sz w:val="22"/>
          <w:szCs w:val="22"/>
        </w:rPr>
        <w:t>vady</w:t>
      </w:r>
      <w:proofErr w:type="spellEnd"/>
      <w:r w:rsidRPr="00992F8F">
        <w:rPr>
          <w:rFonts w:asciiTheme="minorHAnsi" w:hAnsiTheme="minorHAnsi"/>
          <w:sz w:val="22"/>
          <w:szCs w:val="22"/>
        </w:rPr>
        <w:t>, za ktoré zodpovedá Predávajúci.</w:t>
      </w:r>
    </w:p>
    <w:p w:rsidR="004E7F4E" w:rsidRPr="00992F8F" w:rsidRDefault="004E7F4E" w:rsidP="009B0BFB">
      <w:pPr>
        <w:pStyle w:val="CTL"/>
        <w:numPr>
          <w:ilvl w:val="0"/>
          <w:numId w:val="4"/>
        </w:numPr>
        <w:tabs>
          <w:tab w:val="num" w:pos="284"/>
        </w:tabs>
        <w:ind w:left="284" w:hanging="284"/>
        <w:rPr>
          <w:rFonts w:asciiTheme="minorHAnsi" w:hAnsiTheme="minorHAnsi"/>
          <w:sz w:val="22"/>
          <w:szCs w:val="22"/>
        </w:rPr>
      </w:pPr>
      <w:r w:rsidRPr="00992F8F">
        <w:rPr>
          <w:rFonts w:asciiTheme="minorHAnsi" w:hAnsiTheme="minorHAnsi"/>
          <w:sz w:val="22"/>
          <w:szCs w:val="22"/>
        </w:rPr>
        <w:t xml:space="preserve">V prípade </w:t>
      </w:r>
      <w:proofErr w:type="spellStart"/>
      <w:r w:rsidRPr="00992F8F">
        <w:rPr>
          <w:rFonts w:asciiTheme="minorHAnsi" w:hAnsiTheme="minorHAnsi"/>
          <w:sz w:val="22"/>
          <w:szCs w:val="22"/>
        </w:rPr>
        <w:t>vady</w:t>
      </w:r>
      <w:proofErr w:type="spellEnd"/>
      <w:r w:rsidRPr="00992F8F">
        <w:rPr>
          <w:rFonts w:asciiTheme="minorHAnsi" w:hAnsiTheme="minorHAnsi"/>
          <w:sz w:val="22"/>
          <w:szCs w:val="22"/>
        </w:rPr>
        <w:t xml:space="preserve"> predmetu zmluvy počas záručnej doby má Kupujúci právo na bezplatné odstránenie </w:t>
      </w:r>
      <w:proofErr w:type="spellStart"/>
      <w:r w:rsidRPr="00992F8F">
        <w:rPr>
          <w:rFonts w:asciiTheme="minorHAnsi" w:hAnsiTheme="minorHAnsi"/>
          <w:sz w:val="22"/>
          <w:szCs w:val="22"/>
        </w:rPr>
        <w:t>vady</w:t>
      </w:r>
      <w:proofErr w:type="spellEnd"/>
      <w:r w:rsidRPr="00992F8F">
        <w:rPr>
          <w:rFonts w:asciiTheme="minorHAnsi" w:hAnsiTheme="minorHAnsi"/>
          <w:sz w:val="22"/>
          <w:szCs w:val="22"/>
        </w:rPr>
        <w:t xml:space="preserve"> a Predávajúci povinnosť </w:t>
      </w:r>
      <w:proofErr w:type="spellStart"/>
      <w:r w:rsidRPr="00992F8F">
        <w:rPr>
          <w:rFonts w:asciiTheme="minorHAnsi" w:hAnsiTheme="minorHAnsi"/>
          <w:sz w:val="22"/>
          <w:szCs w:val="22"/>
        </w:rPr>
        <w:t>vady</w:t>
      </w:r>
      <w:proofErr w:type="spellEnd"/>
      <w:r w:rsidRPr="00992F8F">
        <w:rPr>
          <w:rFonts w:asciiTheme="minorHAnsi" w:hAnsiTheme="minorHAnsi"/>
          <w:sz w:val="22"/>
          <w:szCs w:val="22"/>
        </w:rPr>
        <w:t xml:space="preserve"> odstrániť na svoje náklady. Predávajúci nezodpovedá za </w:t>
      </w:r>
      <w:proofErr w:type="spellStart"/>
      <w:r w:rsidRPr="00992F8F">
        <w:rPr>
          <w:rFonts w:asciiTheme="minorHAnsi" w:hAnsiTheme="minorHAnsi"/>
          <w:sz w:val="22"/>
          <w:szCs w:val="22"/>
        </w:rPr>
        <w:t>vady</w:t>
      </w:r>
      <w:proofErr w:type="spellEnd"/>
      <w:r w:rsidRPr="00992F8F">
        <w:rPr>
          <w:rFonts w:asciiTheme="minorHAnsi" w:hAnsiTheme="minorHAnsi"/>
          <w:sz w:val="22"/>
          <w:szCs w:val="22"/>
        </w:rPr>
        <w:t xml:space="preserve">, ktoré vznikli poškodením predmetu zmluvy hrubou nedbanlivosťou Kupujúceho, jeho konaním v rozpore s inštrukciami ohľadne používania predmetu zmluvy, neodbornou prevádzkou, obsluhou a údržbou alebo používaním v rozpore s návodom na použitie. </w:t>
      </w:r>
    </w:p>
    <w:p w:rsidR="004E7F4E" w:rsidRPr="00992F8F" w:rsidRDefault="004E7F4E" w:rsidP="009B0BFB">
      <w:pPr>
        <w:pStyle w:val="CTL"/>
        <w:numPr>
          <w:ilvl w:val="0"/>
          <w:numId w:val="4"/>
        </w:numPr>
        <w:tabs>
          <w:tab w:val="num" w:pos="284"/>
        </w:tabs>
        <w:ind w:left="284" w:hanging="284"/>
        <w:rPr>
          <w:rFonts w:asciiTheme="minorHAnsi" w:hAnsiTheme="minorHAnsi"/>
          <w:sz w:val="22"/>
          <w:szCs w:val="22"/>
        </w:rPr>
      </w:pPr>
      <w:r w:rsidRPr="00992F8F">
        <w:rPr>
          <w:rFonts w:asciiTheme="minorHAnsi" w:hAnsiTheme="minorHAnsi"/>
          <w:sz w:val="22"/>
          <w:szCs w:val="22"/>
        </w:rPr>
        <w:t xml:space="preserve">Kupujúci za zaväzuje, že nároky z </w:t>
      </w:r>
      <w:proofErr w:type="spellStart"/>
      <w:r w:rsidRPr="00992F8F">
        <w:rPr>
          <w:rFonts w:asciiTheme="minorHAnsi" w:hAnsiTheme="minorHAnsi"/>
          <w:sz w:val="22"/>
          <w:szCs w:val="22"/>
        </w:rPr>
        <w:t>vád</w:t>
      </w:r>
      <w:proofErr w:type="spellEnd"/>
      <w:r w:rsidRPr="00992F8F">
        <w:rPr>
          <w:rFonts w:asciiTheme="minorHAnsi" w:hAnsiTheme="minorHAnsi"/>
          <w:sz w:val="22"/>
          <w:szCs w:val="22"/>
        </w:rPr>
        <w:t xml:space="preserve"> predmetu plnenia uplatní bez zbytočného odkladu po ich zistení písomnou formou oprávnenému zástupcovi Predávajúceho.</w:t>
      </w:r>
    </w:p>
    <w:p w:rsidR="004E7F4E" w:rsidRPr="00992F8F" w:rsidRDefault="004E7F4E" w:rsidP="009B0BFB">
      <w:pPr>
        <w:pStyle w:val="CTL"/>
        <w:numPr>
          <w:ilvl w:val="0"/>
          <w:numId w:val="4"/>
        </w:numPr>
        <w:tabs>
          <w:tab w:val="num" w:pos="284"/>
        </w:tabs>
        <w:spacing w:after="0"/>
        <w:ind w:left="284" w:hanging="284"/>
        <w:rPr>
          <w:rFonts w:asciiTheme="minorHAnsi" w:hAnsiTheme="minorHAnsi"/>
          <w:sz w:val="22"/>
          <w:szCs w:val="22"/>
        </w:rPr>
      </w:pPr>
      <w:r w:rsidRPr="00992F8F">
        <w:rPr>
          <w:rFonts w:asciiTheme="minorHAnsi" w:hAnsiTheme="minorHAnsi"/>
          <w:sz w:val="22"/>
          <w:szCs w:val="22"/>
        </w:rPr>
        <w:t xml:space="preserve">Kupujúci je oprávnený v prípade </w:t>
      </w:r>
      <w:proofErr w:type="spellStart"/>
      <w:r w:rsidRPr="00992F8F">
        <w:rPr>
          <w:rFonts w:asciiTheme="minorHAnsi" w:hAnsiTheme="minorHAnsi"/>
          <w:sz w:val="22"/>
          <w:szCs w:val="22"/>
        </w:rPr>
        <w:t>vadného</w:t>
      </w:r>
      <w:proofErr w:type="spellEnd"/>
      <w:r w:rsidRPr="00992F8F">
        <w:rPr>
          <w:rFonts w:asciiTheme="minorHAnsi" w:hAnsiTheme="minorHAnsi"/>
          <w:sz w:val="22"/>
          <w:szCs w:val="22"/>
        </w:rPr>
        <w:t xml:space="preserve"> plnenia požadovať:</w:t>
      </w:r>
    </w:p>
    <w:p w:rsidR="004E7F4E" w:rsidRPr="00992F8F" w:rsidRDefault="009B0BFB" w:rsidP="009B0BFB">
      <w:pPr>
        <w:pStyle w:val="CTL"/>
        <w:numPr>
          <w:ilvl w:val="0"/>
          <w:numId w:val="0"/>
        </w:numPr>
        <w:spacing w:after="0"/>
        <w:ind w:left="284"/>
        <w:rPr>
          <w:rFonts w:asciiTheme="minorHAnsi" w:hAnsiTheme="minorHAnsi"/>
          <w:sz w:val="22"/>
          <w:szCs w:val="22"/>
        </w:rPr>
      </w:pPr>
      <w:r w:rsidRPr="00992F8F">
        <w:rPr>
          <w:rFonts w:asciiTheme="minorHAnsi" w:hAnsiTheme="minorHAnsi"/>
          <w:sz w:val="22"/>
          <w:szCs w:val="22"/>
        </w:rPr>
        <w:t>a)</w:t>
      </w:r>
      <w:r w:rsidRPr="00992F8F">
        <w:rPr>
          <w:rFonts w:asciiTheme="minorHAnsi" w:hAnsiTheme="minorHAnsi"/>
          <w:sz w:val="22"/>
          <w:szCs w:val="22"/>
        </w:rPr>
        <w:tab/>
      </w:r>
      <w:r w:rsidR="004E7F4E" w:rsidRPr="00992F8F">
        <w:rPr>
          <w:rFonts w:asciiTheme="minorHAnsi" w:hAnsiTheme="minorHAnsi"/>
          <w:sz w:val="22"/>
          <w:szCs w:val="22"/>
        </w:rPr>
        <w:t xml:space="preserve">odstránenie </w:t>
      </w:r>
      <w:proofErr w:type="spellStart"/>
      <w:r w:rsidR="004E7F4E" w:rsidRPr="00992F8F">
        <w:rPr>
          <w:rFonts w:asciiTheme="minorHAnsi" w:hAnsiTheme="minorHAnsi"/>
          <w:sz w:val="22"/>
          <w:szCs w:val="22"/>
        </w:rPr>
        <w:t>vád</w:t>
      </w:r>
      <w:proofErr w:type="spellEnd"/>
      <w:r w:rsidR="004E7F4E" w:rsidRPr="00992F8F">
        <w:rPr>
          <w:rFonts w:asciiTheme="minorHAnsi" w:hAnsiTheme="minorHAnsi"/>
          <w:sz w:val="22"/>
          <w:szCs w:val="22"/>
        </w:rPr>
        <w:t xml:space="preserve"> opravou predmetu zmluvy, ak sú opraviteľné,</w:t>
      </w:r>
    </w:p>
    <w:p w:rsidR="004E7F4E" w:rsidRPr="00992F8F" w:rsidRDefault="004E7F4E" w:rsidP="009B0BFB">
      <w:pPr>
        <w:pStyle w:val="CTL"/>
        <w:numPr>
          <w:ilvl w:val="0"/>
          <w:numId w:val="19"/>
        </w:numPr>
        <w:spacing w:after="0"/>
        <w:rPr>
          <w:rFonts w:asciiTheme="minorHAnsi" w:hAnsiTheme="minorHAnsi"/>
          <w:sz w:val="22"/>
          <w:szCs w:val="22"/>
        </w:rPr>
      </w:pPr>
      <w:r w:rsidRPr="00992F8F">
        <w:rPr>
          <w:rFonts w:asciiTheme="minorHAnsi" w:hAnsiTheme="minorHAnsi"/>
          <w:sz w:val="22"/>
          <w:szCs w:val="22"/>
        </w:rPr>
        <w:t>dodanie chýbajúceho množstva alebo časti, alebo</w:t>
      </w:r>
    </w:p>
    <w:p w:rsidR="004E7F4E" w:rsidRPr="00992F8F" w:rsidRDefault="004E7F4E" w:rsidP="009B0BFB">
      <w:pPr>
        <w:pStyle w:val="CTL"/>
        <w:numPr>
          <w:ilvl w:val="0"/>
          <w:numId w:val="19"/>
        </w:numPr>
        <w:rPr>
          <w:rFonts w:asciiTheme="minorHAnsi" w:hAnsiTheme="minorHAnsi"/>
          <w:sz w:val="22"/>
          <w:szCs w:val="22"/>
        </w:rPr>
      </w:pPr>
      <w:r w:rsidRPr="00992F8F">
        <w:rPr>
          <w:rFonts w:asciiTheme="minorHAnsi" w:hAnsiTheme="minorHAnsi"/>
          <w:sz w:val="22"/>
          <w:szCs w:val="22"/>
        </w:rPr>
        <w:t xml:space="preserve">výmenu </w:t>
      </w:r>
      <w:proofErr w:type="spellStart"/>
      <w:r w:rsidRPr="00992F8F">
        <w:rPr>
          <w:rFonts w:asciiTheme="minorHAnsi" w:hAnsiTheme="minorHAnsi"/>
          <w:sz w:val="22"/>
          <w:szCs w:val="22"/>
        </w:rPr>
        <w:t>vadného</w:t>
      </w:r>
      <w:proofErr w:type="spellEnd"/>
      <w:r w:rsidRPr="00992F8F">
        <w:rPr>
          <w:rFonts w:asciiTheme="minorHAnsi" w:hAnsiTheme="minorHAnsi"/>
          <w:sz w:val="22"/>
          <w:szCs w:val="22"/>
        </w:rPr>
        <w:t xml:space="preserve"> predmetu zmluvy (resp. jeho časti) za predmet zmluvy (resp. jeho časti) bez </w:t>
      </w:r>
      <w:proofErr w:type="spellStart"/>
      <w:r w:rsidRPr="00992F8F">
        <w:rPr>
          <w:rFonts w:asciiTheme="minorHAnsi" w:hAnsiTheme="minorHAnsi"/>
          <w:sz w:val="22"/>
          <w:szCs w:val="22"/>
        </w:rPr>
        <w:t>vád</w:t>
      </w:r>
      <w:proofErr w:type="spellEnd"/>
      <w:r w:rsidRPr="00992F8F">
        <w:rPr>
          <w:rFonts w:asciiTheme="minorHAnsi" w:hAnsiTheme="minorHAnsi"/>
          <w:sz w:val="22"/>
          <w:szCs w:val="22"/>
        </w:rPr>
        <w:t>.</w:t>
      </w:r>
    </w:p>
    <w:p w:rsidR="004E7F4E" w:rsidRPr="00992F8F" w:rsidRDefault="004E7F4E" w:rsidP="009B0BFB">
      <w:pPr>
        <w:pStyle w:val="CTL"/>
        <w:numPr>
          <w:ilvl w:val="0"/>
          <w:numId w:val="19"/>
        </w:numPr>
        <w:rPr>
          <w:rFonts w:asciiTheme="minorHAnsi" w:hAnsiTheme="minorHAnsi"/>
          <w:sz w:val="22"/>
          <w:szCs w:val="22"/>
        </w:rPr>
      </w:pPr>
      <w:r w:rsidRPr="00992F8F">
        <w:rPr>
          <w:rFonts w:asciiTheme="minorHAnsi" w:hAnsiTheme="minorHAnsi"/>
          <w:sz w:val="22"/>
          <w:szCs w:val="22"/>
        </w:rPr>
        <w:t>Právo voľby uplatneného nároku podľa bodu 6 písm. a), b), c) musí Kupujúci uviesť v písomne uplatnenej reklamácii. V opačnom prípade má právo voľby Predávajúci.</w:t>
      </w:r>
    </w:p>
    <w:p w:rsidR="004E7F4E" w:rsidRPr="00992F8F" w:rsidRDefault="004E7F4E" w:rsidP="009B0BFB">
      <w:pPr>
        <w:pStyle w:val="CTL"/>
        <w:numPr>
          <w:ilvl w:val="0"/>
          <w:numId w:val="19"/>
        </w:numPr>
        <w:rPr>
          <w:rFonts w:asciiTheme="minorHAnsi" w:hAnsiTheme="minorHAnsi"/>
          <w:sz w:val="22"/>
          <w:szCs w:val="22"/>
        </w:rPr>
      </w:pPr>
      <w:r w:rsidRPr="00992F8F">
        <w:rPr>
          <w:rFonts w:asciiTheme="minorHAnsi" w:hAnsiTheme="minorHAnsi"/>
          <w:sz w:val="22"/>
          <w:szCs w:val="22"/>
        </w:rPr>
        <w:t>Postup pri reklamácii predmetu zmluvy sa ďalej riadi záručnými podmienkami a príslušnými ustanoveniami Obchodného zákonníka a ďalších všeobecne záväzných predpisov.</w:t>
      </w:r>
    </w:p>
    <w:p w:rsidR="00A32DE9" w:rsidRPr="00992F8F" w:rsidRDefault="00A32DE9" w:rsidP="009B0BFB">
      <w:pPr>
        <w:pStyle w:val="CTL"/>
        <w:numPr>
          <w:ilvl w:val="0"/>
          <w:numId w:val="19"/>
        </w:numPr>
        <w:rPr>
          <w:rFonts w:asciiTheme="minorHAnsi" w:hAnsiTheme="minorHAnsi"/>
          <w:sz w:val="22"/>
          <w:szCs w:val="22"/>
        </w:rPr>
      </w:pPr>
      <w:r w:rsidRPr="00992F8F">
        <w:rPr>
          <w:rFonts w:asciiTheme="minorHAnsi" w:hAnsiTheme="minorHAnsi"/>
          <w:sz w:val="22"/>
          <w:szCs w:val="22"/>
        </w:rPr>
        <w:t xml:space="preserve">Pre zabezpečenie riadnej obsluhy a údržby je Predávajúci povinný odovzdať Kupujúcemu návod na použitie, pokyny k údržbe predmetu zmluvy a jeho jednotlivých častí prípadne ďalšie dokumenty potrebné pre správne používanie predmetu zmluvy v slovenskom resp. českom jazyku. Pokiaľ takéto pokyny nebudú Kupujúcemu odovzdané, nemôže Predávajúci  odmietnuť nárok na reklamáciu z dôvodu, že </w:t>
      </w:r>
      <w:proofErr w:type="spellStart"/>
      <w:r w:rsidRPr="00992F8F">
        <w:rPr>
          <w:rFonts w:asciiTheme="minorHAnsi" w:hAnsiTheme="minorHAnsi"/>
          <w:sz w:val="22"/>
          <w:szCs w:val="22"/>
        </w:rPr>
        <w:t>vada</w:t>
      </w:r>
      <w:proofErr w:type="spellEnd"/>
      <w:r w:rsidRPr="00992F8F">
        <w:rPr>
          <w:rFonts w:asciiTheme="minorHAnsi" w:hAnsiTheme="minorHAnsi"/>
          <w:sz w:val="22"/>
          <w:szCs w:val="22"/>
        </w:rPr>
        <w:t xml:space="preserve"> vznikla nedostatočnou alebo chybnou údržbou alebo obsluhou.</w:t>
      </w:r>
    </w:p>
    <w:p w:rsidR="004E7F4E" w:rsidRPr="00992F8F" w:rsidRDefault="004E7F4E" w:rsidP="009B0BFB">
      <w:pPr>
        <w:pStyle w:val="CTL"/>
        <w:numPr>
          <w:ilvl w:val="0"/>
          <w:numId w:val="0"/>
        </w:numPr>
        <w:tabs>
          <w:tab w:val="num" w:pos="284"/>
        </w:tabs>
        <w:ind w:left="284" w:hanging="284"/>
        <w:rPr>
          <w:rFonts w:asciiTheme="minorHAnsi" w:hAnsiTheme="minorHAnsi"/>
          <w:sz w:val="22"/>
          <w:szCs w:val="22"/>
        </w:rPr>
      </w:pPr>
    </w:p>
    <w:p w:rsidR="006E4904" w:rsidRPr="00992F8F" w:rsidRDefault="006E4904" w:rsidP="009B0BFB">
      <w:pPr>
        <w:pStyle w:val="CTLhead"/>
        <w:tabs>
          <w:tab w:val="num" w:pos="284"/>
        </w:tabs>
        <w:ind w:left="284" w:hanging="284"/>
        <w:rPr>
          <w:rFonts w:asciiTheme="minorHAnsi" w:hAnsiTheme="minorHAnsi"/>
          <w:sz w:val="24"/>
          <w:szCs w:val="24"/>
        </w:rPr>
      </w:pPr>
      <w:r w:rsidRPr="00992F8F">
        <w:rPr>
          <w:rFonts w:asciiTheme="minorHAnsi" w:hAnsiTheme="minorHAnsi"/>
          <w:sz w:val="24"/>
          <w:szCs w:val="24"/>
        </w:rPr>
        <w:t>VIII.</w:t>
      </w:r>
    </w:p>
    <w:p w:rsidR="006E4904" w:rsidRPr="00992F8F" w:rsidRDefault="006E4904" w:rsidP="009B0BFB">
      <w:pPr>
        <w:pStyle w:val="CTLhead"/>
        <w:tabs>
          <w:tab w:val="num" w:pos="284"/>
        </w:tabs>
        <w:ind w:left="284" w:hanging="284"/>
        <w:rPr>
          <w:rFonts w:asciiTheme="minorHAnsi" w:hAnsiTheme="minorHAnsi"/>
          <w:sz w:val="24"/>
          <w:szCs w:val="24"/>
        </w:rPr>
      </w:pPr>
      <w:r w:rsidRPr="00992F8F">
        <w:rPr>
          <w:rFonts w:asciiTheme="minorHAnsi" w:hAnsiTheme="minorHAnsi"/>
          <w:sz w:val="24"/>
          <w:szCs w:val="24"/>
        </w:rPr>
        <w:t>Ostatné dojednania</w:t>
      </w:r>
    </w:p>
    <w:p w:rsidR="006E4904" w:rsidRPr="00992F8F" w:rsidRDefault="006E4904" w:rsidP="009B0BFB">
      <w:pPr>
        <w:pStyle w:val="CTLhead"/>
        <w:tabs>
          <w:tab w:val="num" w:pos="284"/>
        </w:tabs>
        <w:ind w:left="284" w:hanging="284"/>
        <w:rPr>
          <w:rFonts w:asciiTheme="minorHAnsi" w:hAnsiTheme="minorHAnsi"/>
          <w:sz w:val="24"/>
          <w:szCs w:val="24"/>
        </w:rPr>
      </w:pPr>
    </w:p>
    <w:p w:rsidR="004E7F4E" w:rsidRPr="00992F8F" w:rsidRDefault="004E7F4E" w:rsidP="009B0BFB">
      <w:pPr>
        <w:pStyle w:val="CTL"/>
        <w:numPr>
          <w:ilvl w:val="0"/>
          <w:numId w:val="14"/>
        </w:numPr>
        <w:tabs>
          <w:tab w:val="num" w:pos="284"/>
        </w:tabs>
        <w:ind w:left="284" w:hanging="284"/>
        <w:rPr>
          <w:rFonts w:asciiTheme="minorHAnsi" w:hAnsiTheme="minorHAnsi"/>
          <w:sz w:val="22"/>
          <w:szCs w:val="22"/>
        </w:rPr>
      </w:pPr>
      <w:r w:rsidRPr="00992F8F">
        <w:rPr>
          <w:rFonts w:asciiTheme="minorHAnsi" w:hAnsiTheme="minorHAnsi"/>
          <w:sz w:val="22"/>
          <w:szCs w:val="22"/>
        </w:rPr>
        <w:t xml:space="preserve">Predávajúci vyhlasuje, že tovar je nový, nepoužívaný a nie je zaťažený právami tretích osôb. Predávajúci zodpovedá za to, že predmet zmluvy vyhovuje technickým normám a predpisom platným v čase dodania v Slovenskej republike. </w:t>
      </w:r>
    </w:p>
    <w:p w:rsidR="004E7F4E" w:rsidRPr="00992F8F" w:rsidRDefault="004E7F4E" w:rsidP="009B0BFB">
      <w:pPr>
        <w:pStyle w:val="CTL"/>
        <w:numPr>
          <w:ilvl w:val="0"/>
          <w:numId w:val="14"/>
        </w:numPr>
        <w:tabs>
          <w:tab w:val="num" w:pos="284"/>
        </w:tabs>
        <w:ind w:left="284" w:hanging="284"/>
        <w:rPr>
          <w:rFonts w:asciiTheme="minorHAnsi" w:hAnsiTheme="minorHAnsi"/>
          <w:sz w:val="22"/>
          <w:szCs w:val="22"/>
        </w:rPr>
      </w:pPr>
      <w:r w:rsidRPr="00992F8F">
        <w:rPr>
          <w:rFonts w:asciiTheme="minorHAnsi" w:hAnsiTheme="minorHAnsi"/>
          <w:sz w:val="22"/>
          <w:szCs w:val="22"/>
        </w:rPr>
        <w:t xml:space="preserve">Predávajúci je povinný: </w:t>
      </w:r>
    </w:p>
    <w:p w:rsidR="004E7F4E" w:rsidRPr="00992F8F" w:rsidRDefault="009B0BFB" w:rsidP="009B0BFB">
      <w:pPr>
        <w:pStyle w:val="CTL"/>
        <w:numPr>
          <w:ilvl w:val="0"/>
          <w:numId w:val="0"/>
        </w:numPr>
        <w:spacing w:after="0"/>
        <w:ind w:left="284"/>
        <w:rPr>
          <w:rFonts w:asciiTheme="minorHAnsi" w:hAnsiTheme="minorHAnsi"/>
          <w:sz w:val="22"/>
          <w:szCs w:val="22"/>
        </w:rPr>
      </w:pPr>
      <w:r w:rsidRPr="00992F8F">
        <w:rPr>
          <w:rFonts w:asciiTheme="minorHAnsi" w:hAnsiTheme="minorHAnsi"/>
          <w:sz w:val="22"/>
          <w:szCs w:val="22"/>
        </w:rPr>
        <w:t>a)</w:t>
      </w:r>
      <w:r w:rsidRPr="00992F8F">
        <w:rPr>
          <w:rFonts w:asciiTheme="minorHAnsi" w:hAnsiTheme="minorHAnsi"/>
          <w:sz w:val="22"/>
          <w:szCs w:val="22"/>
        </w:rPr>
        <w:tab/>
      </w:r>
      <w:r w:rsidR="004E7F4E" w:rsidRPr="00992F8F">
        <w:rPr>
          <w:rFonts w:asciiTheme="minorHAnsi" w:hAnsiTheme="minorHAnsi"/>
          <w:sz w:val="22"/>
          <w:szCs w:val="22"/>
        </w:rPr>
        <w:t>dodať predmet zmluvy Kupujúcemu v dohodnutom množstve, rozsahu, kvalite, v požadovaných technických parametroch, v bezchybnom stave a dohodnutom termíne,</w:t>
      </w:r>
    </w:p>
    <w:p w:rsidR="004E7F4E" w:rsidRPr="00992F8F" w:rsidRDefault="004E7F4E" w:rsidP="009B0BFB">
      <w:pPr>
        <w:pStyle w:val="CTL"/>
        <w:numPr>
          <w:ilvl w:val="0"/>
          <w:numId w:val="20"/>
        </w:numPr>
        <w:spacing w:after="0"/>
        <w:rPr>
          <w:rFonts w:asciiTheme="minorHAnsi" w:hAnsiTheme="minorHAnsi"/>
          <w:sz w:val="22"/>
          <w:szCs w:val="22"/>
        </w:rPr>
      </w:pPr>
      <w:r w:rsidRPr="00992F8F">
        <w:rPr>
          <w:rFonts w:asciiTheme="minorHAnsi" w:hAnsiTheme="minorHAnsi"/>
          <w:sz w:val="22"/>
          <w:szCs w:val="22"/>
        </w:rPr>
        <w:t xml:space="preserve">strpieť výkon kontroly/auditu/overovania súvisiaceho s dodávaným tovarom a službami oprávnenými osobami a poskytnúť im všetku potrebnú súčinnosť. </w:t>
      </w:r>
    </w:p>
    <w:p w:rsidR="002C7811" w:rsidRPr="00992F8F" w:rsidRDefault="002C7811" w:rsidP="009B0BFB">
      <w:pPr>
        <w:pStyle w:val="CTL"/>
        <w:numPr>
          <w:ilvl w:val="0"/>
          <w:numId w:val="0"/>
        </w:numPr>
        <w:tabs>
          <w:tab w:val="num" w:pos="284"/>
        </w:tabs>
        <w:spacing w:after="0"/>
        <w:ind w:left="284" w:hanging="284"/>
        <w:rPr>
          <w:rFonts w:asciiTheme="minorHAnsi" w:hAnsiTheme="minorHAnsi"/>
          <w:sz w:val="22"/>
          <w:szCs w:val="22"/>
        </w:rPr>
      </w:pPr>
    </w:p>
    <w:p w:rsidR="004E7F4E" w:rsidRPr="00992F8F" w:rsidRDefault="004E7F4E" w:rsidP="009B0BFB">
      <w:pPr>
        <w:pStyle w:val="CTL"/>
        <w:numPr>
          <w:ilvl w:val="0"/>
          <w:numId w:val="20"/>
        </w:numPr>
        <w:rPr>
          <w:rFonts w:asciiTheme="minorHAnsi" w:hAnsiTheme="minorHAnsi"/>
          <w:sz w:val="22"/>
          <w:szCs w:val="22"/>
        </w:rPr>
      </w:pPr>
      <w:r w:rsidRPr="00992F8F">
        <w:rPr>
          <w:rFonts w:asciiTheme="minorHAnsi" w:hAnsiTheme="minorHAnsi"/>
          <w:sz w:val="22"/>
          <w:szCs w:val="22"/>
        </w:rPr>
        <w:t>Nebezpečenstvo škody na tovare prechádza na Kupujúceho prevzatím predmetu zmluvy.</w:t>
      </w:r>
    </w:p>
    <w:p w:rsidR="00B8061A" w:rsidRPr="00992F8F" w:rsidRDefault="009B0BFB" w:rsidP="009B0BFB">
      <w:pPr>
        <w:pStyle w:val="CTL"/>
        <w:numPr>
          <w:ilvl w:val="0"/>
          <w:numId w:val="0"/>
        </w:numPr>
        <w:tabs>
          <w:tab w:val="left" w:pos="284"/>
        </w:tabs>
        <w:rPr>
          <w:rFonts w:asciiTheme="minorHAnsi" w:hAnsiTheme="minorHAnsi"/>
          <w:sz w:val="22"/>
          <w:szCs w:val="22"/>
        </w:rPr>
      </w:pPr>
      <w:r w:rsidRPr="00992F8F">
        <w:rPr>
          <w:rFonts w:asciiTheme="minorHAnsi" w:hAnsiTheme="minorHAnsi"/>
          <w:sz w:val="22"/>
          <w:szCs w:val="22"/>
        </w:rPr>
        <w:t>3.</w:t>
      </w:r>
      <w:r w:rsidRPr="00992F8F">
        <w:rPr>
          <w:rFonts w:asciiTheme="minorHAnsi" w:hAnsiTheme="minorHAnsi"/>
          <w:sz w:val="22"/>
          <w:szCs w:val="22"/>
        </w:rPr>
        <w:tab/>
      </w:r>
      <w:r w:rsidR="004E7F4E" w:rsidRPr="00992F8F">
        <w:rPr>
          <w:rFonts w:asciiTheme="minorHAnsi" w:hAnsiTheme="minorHAnsi"/>
          <w:sz w:val="22"/>
          <w:szCs w:val="22"/>
        </w:rPr>
        <w:t>Kupujúci je povinný:</w:t>
      </w:r>
    </w:p>
    <w:p w:rsidR="00B8061A" w:rsidRPr="00992F8F" w:rsidRDefault="009B0BFB" w:rsidP="009B0BFB">
      <w:pPr>
        <w:pStyle w:val="CTL"/>
        <w:numPr>
          <w:ilvl w:val="0"/>
          <w:numId w:val="0"/>
        </w:numPr>
        <w:tabs>
          <w:tab w:val="num" w:pos="284"/>
        </w:tabs>
        <w:ind w:left="284" w:hanging="284"/>
        <w:rPr>
          <w:rFonts w:asciiTheme="minorHAnsi" w:hAnsiTheme="minorHAnsi"/>
          <w:sz w:val="22"/>
          <w:szCs w:val="22"/>
        </w:rPr>
      </w:pPr>
      <w:r w:rsidRPr="00992F8F">
        <w:rPr>
          <w:rFonts w:asciiTheme="minorHAnsi" w:hAnsiTheme="minorHAnsi"/>
          <w:sz w:val="22"/>
          <w:szCs w:val="22"/>
        </w:rPr>
        <w:tab/>
        <w:t>a)</w:t>
      </w:r>
      <w:r w:rsidRPr="00992F8F">
        <w:rPr>
          <w:rFonts w:asciiTheme="minorHAnsi" w:hAnsiTheme="minorHAnsi"/>
          <w:sz w:val="22"/>
          <w:szCs w:val="22"/>
        </w:rPr>
        <w:tab/>
      </w:r>
      <w:r w:rsidR="004E7F4E" w:rsidRPr="00992F8F">
        <w:rPr>
          <w:rFonts w:asciiTheme="minorHAnsi" w:hAnsiTheme="minorHAnsi"/>
          <w:sz w:val="22"/>
          <w:szCs w:val="22"/>
        </w:rPr>
        <w:t xml:space="preserve">prebrať predmet zmluvy v deň určený Predávajúcim v oznámení podľa článku IV. ods. </w:t>
      </w:r>
      <w:r w:rsidR="00973FA8" w:rsidRPr="00992F8F">
        <w:rPr>
          <w:rFonts w:asciiTheme="minorHAnsi" w:hAnsiTheme="minorHAnsi"/>
          <w:sz w:val="22"/>
          <w:szCs w:val="22"/>
        </w:rPr>
        <w:tab/>
      </w:r>
      <w:r w:rsidRPr="00992F8F">
        <w:rPr>
          <w:rFonts w:asciiTheme="minorHAnsi" w:hAnsiTheme="minorHAnsi"/>
          <w:sz w:val="22"/>
          <w:szCs w:val="22"/>
        </w:rPr>
        <w:t xml:space="preserve">4.               </w:t>
      </w:r>
      <w:r w:rsidRPr="00992F8F">
        <w:rPr>
          <w:rFonts w:asciiTheme="minorHAnsi" w:hAnsiTheme="minorHAnsi"/>
          <w:sz w:val="22"/>
          <w:szCs w:val="22"/>
        </w:rPr>
        <w:tab/>
      </w:r>
      <w:r w:rsidR="004E7F4E" w:rsidRPr="00992F8F">
        <w:rPr>
          <w:rFonts w:asciiTheme="minorHAnsi" w:hAnsiTheme="minorHAnsi"/>
          <w:sz w:val="22"/>
          <w:szCs w:val="22"/>
        </w:rPr>
        <w:t xml:space="preserve">V prípade neprebratia tovaru Kupujúcim bez udania dôvodu sa tovar považuje za </w:t>
      </w:r>
      <w:r w:rsidR="00973FA8" w:rsidRPr="00992F8F">
        <w:rPr>
          <w:rFonts w:asciiTheme="minorHAnsi" w:hAnsiTheme="minorHAnsi"/>
          <w:sz w:val="22"/>
          <w:szCs w:val="22"/>
        </w:rPr>
        <w:tab/>
      </w:r>
      <w:r w:rsidR="004E7F4E" w:rsidRPr="00992F8F">
        <w:rPr>
          <w:rFonts w:asciiTheme="minorHAnsi" w:hAnsiTheme="minorHAnsi"/>
          <w:sz w:val="22"/>
          <w:szCs w:val="22"/>
        </w:rPr>
        <w:t>prebratý jeho doručením Kupujúcemu,</w:t>
      </w:r>
    </w:p>
    <w:p w:rsidR="002C7811" w:rsidRPr="00992F8F" w:rsidRDefault="009B0BFB" w:rsidP="009B0BFB">
      <w:pPr>
        <w:pStyle w:val="CTL"/>
        <w:numPr>
          <w:ilvl w:val="0"/>
          <w:numId w:val="0"/>
        </w:numPr>
        <w:tabs>
          <w:tab w:val="num" w:pos="284"/>
        </w:tabs>
        <w:ind w:left="284" w:hanging="284"/>
        <w:rPr>
          <w:rFonts w:asciiTheme="minorHAnsi" w:hAnsiTheme="minorHAnsi"/>
          <w:sz w:val="22"/>
          <w:szCs w:val="22"/>
        </w:rPr>
      </w:pPr>
      <w:r w:rsidRPr="00992F8F">
        <w:rPr>
          <w:rFonts w:asciiTheme="minorHAnsi" w:hAnsiTheme="minorHAnsi"/>
          <w:sz w:val="22"/>
          <w:szCs w:val="22"/>
        </w:rPr>
        <w:tab/>
        <w:t>b)</w:t>
      </w:r>
      <w:r w:rsidRPr="00992F8F">
        <w:rPr>
          <w:rFonts w:asciiTheme="minorHAnsi" w:hAnsiTheme="minorHAnsi"/>
          <w:sz w:val="22"/>
          <w:szCs w:val="22"/>
        </w:rPr>
        <w:tab/>
      </w:r>
      <w:r w:rsidR="004E7F4E" w:rsidRPr="00992F8F">
        <w:rPr>
          <w:rFonts w:asciiTheme="minorHAnsi" w:hAnsiTheme="minorHAnsi"/>
          <w:sz w:val="22"/>
          <w:szCs w:val="22"/>
        </w:rPr>
        <w:t>riadne a včas zaplatiť kúpnu cenu dohodnutú v článku V. zmluvy.</w:t>
      </w:r>
    </w:p>
    <w:p w:rsidR="004E7F4E" w:rsidRPr="00992F8F" w:rsidRDefault="009B0BFB" w:rsidP="009B0BFB">
      <w:pPr>
        <w:pStyle w:val="CTL"/>
        <w:numPr>
          <w:ilvl w:val="0"/>
          <w:numId w:val="0"/>
        </w:numPr>
        <w:ind w:left="284" w:hanging="284"/>
        <w:rPr>
          <w:rFonts w:asciiTheme="minorHAnsi" w:hAnsiTheme="minorHAnsi"/>
          <w:sz w:val="22"/>
          <w:szCs w:val="22"/>
        </w:rPr>
      </w:pPr>
      <w:r w:rsidRPr="00992F8F">
        <w:rPr>
          <w:rFonts w:asciiTheme="minorHAnsi" w:hAnsiTheme="minorHAnsi"/>
          <w:sz w:val="22"/>
          <w:szCs w:val="22"/>
        </w:rPr>
        <w:t>4.</w:t>
      </w:r>
      <w:r w:rsidRPr="00992F8F">
        <w:rPr>
          <w:rFonts w:asciiTheme="minorHAnsi" w:hAnsiTheme="minorHAnsi"/>
          <w:sz w:val="22"/>
          <w:szCs w:val="22"/>
        </w:rPr>
        <w:tab/>
      </w:r>
      <w:r w:rsidR="004E7F4E" w:rsidRPr="00992F8F">
        <w:rPr>
          <w:rFonts w:asciiTheme="minorHAnsi" w:hAnsiTheme="minorHAnsi"/>
          <w:sz w:val="22"/>
          <w:szCs w:val="22"/>
        </w:rPr>
        <w:t xml:space="preserve">Predávajúci vyhlasuje, že sú mu známe všetky podmienky plnenia predmetu zmluvy, rovnako ako </w:t>
      </w:r>
      <w:r w:rsidR="004E7F4E" w:rsidRPr="00992F8F">
        <w:rPr>
          <w:rFonts w:asciiTheme="minorHAnsi" w:hAnsiTheme="minorHAnsi"/>
          <w:sz w:val="22"/>
          <w:szCs w:val="22"/>
        </w:rPr>
        <w:lastRenderedPageBreak/>
        <w:t>situácia a prístup na miesto dodania predmetu zmluvy a tiež všetky skutočnosti, ktoré sú rozhodujúce pre dodanie predmetu zmluvy. Dodatočné požiadavky Predávajúceho, ktoré vyplývajú z týchto dôvodov, nebudú uznané.</w:t>
      </w:r>
    </w:p>
    <w:p w:rsidR="004E0253" w:rsidRPr="00992F8F" w:rsidRDefault="004E0253" w:rsidP="009B0BFB">
      <w:pPr>
        <w:pStyle w:val="Odsekzoznamu"/>
        <w:tabs>
          <w:tab w:val="num" w:pos="284"/>
        </w:tabs>
        <w:spacing w:line="240" w:lineRule="auto"/>
        <w:ind w:left="284" w:hanging="284"/>
        <w:jc w:val="both"/>
        <w:rPr>
          <w:rFonts w:asciiTheme="minorHAnsi" w:hAnsiTheme="minorHAnsi"/>
          <w:sz w:val="22"/>
          <w:lang w:val="sk-SK"/>
        </w:rPr>
      </w:pPr>
    </w:p>
    <w:p w:rsidR="006E4904" w:rsidRPr="00992F8F" w:rsidRDefault="006E4904" w:rsidP="009B0BFB">
      <w:pPr>
        <w:pStyle w:val="CTLhead"/>
        <w:tabs>
          <w:tab w:val="num" w:pos="284"/>
        </w:tabs>
        <w:ind w:left="284" w:hanging="284"/>
        <w:rPr>
          <w:rFonts w:asciiTheme="minorHAnsi" w:hAnsiTheme="minorHAnsi"/>
          <w:sz w:val="24"/>
          <w:szCs w:val="24"/>
        </w:rPr>
      </w:pPr>
      <w:r w:rsidRPr="00992F8F">
        <w:rPr>
          <w:rFonts w:asciiTheme="minorHAnsi" w:hAnsiTheme="minorHAnsi"/>
          <w:sz w:val="24"/>
          <w:szCs w:val="24"/>
        </w:rPr>
        <w:t>IX.</w:t>
      </w:r>
    </w:p>
    <w:p w:rsidR="006E4904" w:rsidRPr="00992F8F" w:rsidRDefault="006E4904" w:rsidP="009B0BFB">
      <w:pPr>
        <w:pStyle w:val="CTLhead"/>
        <w:tabs>
          <w:tab w:val="num" w:pos="284"/>
        </w:tabs>
        <w:ind w:left="284" w:hanging="284"/>
        <w:rPr>
          <w:rFonts w:asciiTheme="minorHAnsi" w:hAnsiTheme="minorHAnsi"/>
          <w:sz w:val="24"/>
          <w:szCs w:val="24"/>
        </w:rPr>
      </w:pPr>
      <w:r w:rsidRPr="00992F8F">
        <w:rPr>
          <w:rFonts w:asciiTheme="minorHAnsi" w:hAnsiTheme="minorHAnsi"/>
          <w:sz w:val="24"/>
          <w:szCs w:val="24"/>
        </w:rPr>
        <w:t>Zodpovednosť za škodu a zmluvné pokuty</w:t>
      </w:r>
    </w:p>
    <w:p w:rsidR="006E4904" w:rsidRPr="00992F8F" w:rsidRDefault="006E4904" w:rsidP="009B0BFB">
      <w:pPr>
        <w:pStyle w:val="CTLhead"/>
        <w:tabs>
          <w:tab w:val="num" w:pos="284"/>
        </w:tabs>
        <w:ind w:left="284" w:hanging="284"/>
        <w:rPr>
          <w:rFonts w:asciiTheme="minorHAnsi" w:hAnsiTheme="minorHAnsi"/>
          <w:sz w:val="24"/>
          <w:szCs w:val="24"/>
        </w:rPr>
      </w:pPr>
    </w:p>
    <w:p w:rsidR="00816985" w:rsidRPr="00992F8F" w:rsidRDefault="00816985" w:rsidP="009B0BFB">
      <w:pPr>
        <w:pStyle w:val="CTL"/>
        <w:numPr>
          <w:ilvl w:val="0"/>
          <w:numId w:val="12"/>
        </w:numPr>
        <w:tabs>
          <w:tab w:val="num" w:pos="284"/>
        </w:tabs>
        <w:ind w:left="284" w:hanging="284"/>
        <w:rPr>
          <w:rFonts w:asciiTheme="majorHAnsi" w:hAnsiTheme="majorHAnsi" w:cstheme="majorHAnsi"/>
          <w:sz w:val="22"/>
          <w:lang w:eastAsia="sk-SK"/>
        </w:rPr>
      </w:pPr>
      <w:r w:rsidRPr="00992F8F">
        <w:rPr>
          <w:rFonts w:asciiTheme="minorHAnsi" w:hAnsiTheme="minorHAnsi"/>
          <w:sz w:val="22"/>
          <w:szCs w:val="22"/>
        </w:rPr>
        <w:t>Predávajúci zodpovedá za všetky škody, ktoré vzniknú Kupujúcemu v dôsledku porušenia povinností Predávajúceho, vyplývajúcich z tejto zmluvy, neobmedzene do výšky vzniknutej škody.</w:t>
      </w:r>
    </w:p>
    <w:p w:rsidR="00816985" w:rsidRPr="00992F8F" w:rsidRDefault="00816985" w:rsidP="009B0BFB">
      <w:pPr>
        <w:pStyle w:val="CTL"/>
        <w:numPr>
          <w:ilvl w:val="0"/>
          <w:numId w:val="12"/>
        </w:numPr>
        <w:tabs>
          <w:tab w:val="num" w:pos="284"/>
        </w:tabs>
        <w:ind w:left="284" w:hanging="284"/>
        <w:rPr>
          <w:rFonts w:asciiTheme="minorHAnsi" w:hAnsiTheme="minorHAnsi"/>
          <w:sz w:val="22"/>
          <w:szCs w:val="22"/>
        </w:rPr>
      </w:pPr>
      <w:r w:rsidRPr="00992F8F">
        <w:rPr>
          <w:rFonts w:asciiTheme="minorHAnsi" w:hAnsiTheme="minorHAnsi"/>
          <w:sz w:val="22"/>
          <w:szCs w:val="22"/>
        </w:rPr>
        <w:t>V prípade vzniku škody porušením povinností vyplývajúcich z tejto Zmluvy ktorejkoľvek Zmluvnej strane má druhá strana nárok na úhradu vzniknutej škody.</w:t>
      </w:r>
    </w:p>
    <w:p w:rsidR="00A32DE9" w:rsidRPr="00992F8F" w:rsidRDefault="00A32DE9" w:rsidP="009B0BFB">
      <w:pPr>
        <w:pStyle w:val="CTL"/>
        <w:numPr>
          <w:ilvl w:val="0"/>
          <w:numId w:val="12"/>
        </w:numPr>
        <w:tabs>
          <w:tab w:val="num" w:pos="284"/>
        </w:tabs>
        <w:ind w:left="284" w:hanging="284"/>
        <w:rPr>
          <w:rFonts w:asciiTheme="minorHAnsi" w:hAnsiTheme="minorHAnsi"/>
          <w:sz w:val="22"/>
          <w:szCs w:val="22"/>
        </w:rPr>
      </w:pPr>
      <w:r w:rsidRPr="00992F8F">
        <w:rPr>
          <w:rFonts w:asciiTheme="minorHAnsi" w:hAnsiTheme="minorHAnsi"/>
          <w:sz w:val="22"/>
          <w:szCs w:val="22"/>
        </w:rPr>
        <w:t>Ak Predávajúci nesplní termín podľa bodu IV.2 tejto zmluvy, je povinný zaplatiť Kupujúcemu zmluvnú pokutu vo výške 0,05 % denne z hodnoty nedodanej časti predmetu zmluvy za každý aj začatý deň omeškania.</w:t>
      </w:r>
    </w:p>
    <w:p w:rsidR="00973FA8" w:rsidRPr="00992F8F" w:rsidRDefault="00A32DE9" w:rsidP="009B0BFB">
      <w:pPr>
        <w:pStyle w:val="CTL"/>
        <w:numPr>
          <w:ilvl w:val="0"/>
          <w:numId w:val="12"/>
        </w:numPr>
        <w:tabs>
          <w:tab w:val="num" w:pos="284"/>
        </w:tabs>
        <w:ind w:left="284" w:hanging="284"/>
        <w:rPr>
          <w:rFonts w:asciiTheme="minorHAnsi" w:hAnsiTheme="minorHAnsi"/>
          <w:sz w:val="22"/>
          <w:szCs w:val="22"/>
        </w:rPr>
      </w:pPr>
      <w:r w:rsidRPr="00992F8F">
        <w:rPr>
          <w:rFonts w:asciiTheme="minorHAnsi" w:hAnsiTheme="minorHAnsi"/>
          <w:sz w:val="22"/>
          <w:szCs w:val="22"/>
        </w:rPr>
        <w:t>Ak Kupujúci neuhradí Predávajúcemu faktúru v lehote splatnosti, uvedenej v bode VI.4 tejto zmluvy, je povinný zaplatiť Predávajúcemu úrok z omeškania  vo výške 0,05 % denne z dlžnej sumy za každý aj začatý deň omeškania. Omeškanie úhrady faktúry spôsobené výkonom kontroly nároku na platbu nie je nedodržaním dátumu splatnosti faktúry a Predávajúci neuplatní sankcie voči Kupujúcemu</w:t>
      </w:r>
      <w:r w:rsidR="00816985" w:rsidRPr="00992F8F">
        <w:rPr>
          <w:rFonts w:asciiTheme="minorHAnsi" w:hAnsiTheme="minorHAnsi"/>
          <w:sz w:val="22"/>
          <w:szCs w:val="22"/>
        </w:rPr>
        <w:t>.</w:t>
      </w:r>
    </w:p>
    <w:p w:rsidR="00FB0C62" w:rsidRPr="00992F8F" w:rsidRDefault="00816985" w:rsidP="009B0BFB">
      <w:pPr>
        <w:pStyle w:val="CTL"/>
        <w:numPr>
          <w:ilvl w:val="0"/>
          <w:numId w:val="12"/>
        </w:numPr>
        <w:tabs>
          <w:tab w:val="num" w:pos="284"/>
        </w:tabs>
        <w:ind w:left="284" w:hanging="284"/>
        <w:rPr>
          <w:rFonts w:asciiTheme="minorHAnsi" w:hAnsiTheme="minorHAnsi"/>
          <w:sz w:val="22"/>
          <w:szCs w:val="22"/>
        </w:rPr>
      </w:pPr>
      <w:r w:rsidRPr="00992F8F">
        <w:rPr>
          <w:rFonts w:asciiTheme="minorHAnsi" w:hAnsiTheme="minorHAnsi"/>
          <w:sz w:val="22"/>
          <w:szCs w:val="22"/>
        </w:rPr>
        <w:t>Zmluvné strany nie sú v omeškaní v prípadoch vyššej moci, ak tieto skutočnosti bezodkladne písomne oznámia druhej strane, alebo sú okolnosti vyššej moci všeobecne známe.</w:t>
      </w:r>
    </w:p>
    <w:p w:rsidR="00816985" w:rsidRPr="00992F8F" w:rsidRDefault="00816985" w:rsidP="009B0BFB">
      <w:pPr>
        <w:pStyle w:val="CTL"/>
        <w:numPr>
          <w:ilvl w:val="0"/>
          <w:numId w:val="12"/>
        </w:numPr>
        <w:tabs>
          <w:tab w:val="num" w:pos="284"/>
        </w:tabs>
        <w:ind w:left="284" w:hanging="284"/>
        <w:rPr>
          <w:rFonts w:asciiTheme="minorHAnsi" w:hAnsiTheme="minorHAnsi"/>
          <w:sz w:val="22"/>
          <w:szCs w:val="22"/>
        </w:rPr>
      </w:pPr>
      <w:r w:rsidRPr="00992F8F">
        <w:rPr>
          <w:rFonts w:asciiTheme="minorHAnsi" w:hAnsiTheme="minorHAnsi"/>
          <w:sz w:val="22"/>
          <w:szCs w:val="22"/>
        </w:rPr>
        <w:t>Na účely zmluvy sa za podstatné porušenie zmluvy považuje aj:</w:t>
      </w:r>
    </w:p>
    <w:p w:rsidR="00816985" w:rsidRPr="00992F8F" w:rsidRDefault="009B0BFB" w:rsidP="009B0BFB">
      <w:pPr>
        <w:pStyle w:val="CTL"/>
        <w:numPr>
          <w:ilvl w:val="0"/>
          <w:numId w:val="0"/>
        </w:numPr>
        <w:spacing w:after="0"/>
        <w:ind w:left="284"/>
        <w:rPr>
          <w:rFonts w:asciiTheme="minorHAnsi" w:hAnsiTheme="minorHAnsi"/>
          <w:sz w:val="22"/>
          <w:szCs w:val="22"/>
        </w:rPr>
      </w:pPr>
      <w:r w:rsidRPr="00992F8F">
        <w:rPr>
          <w:rFonts w:asciiTheme="minorHAnsi" w:hAnsiTheme="minorHAnsi"/>
          <w:sz w:val="22"/>
          <w:szCs w:val="22"/>
        </w:rPr>
        <w:t xml:space="preserve">a) </w:t>
      </w:r>
      <w:r w:rsidR="00816985" w:rsidRPr="00992F8F">
        <w:rPr>
          <w:rFonts w:asciiTheme="minorHAnsi" w:hAnsiTheme="minorHAnsi"/>
          <w:sz w:val="22"/>
          <w:szCs w:val="22"/>
        </w:rPr>
        <w:t>preukázané porušenie právnych predpisov SR a ES pri plnení predmetu zmluvy súvisiacich s činnosťou Zmluvných strán;</w:t>
      </w:r>
    </w:p>
    <w:p w:rsidR="00816985" w:rsidRPr="00992F8F" w:rsidRDefault="00816985" w:rsidP="009B0BFB">
      <w:pPr>
        <w:pStyle w:val="CTL"/>
        <w:numPr>
          <w:ilvl w:val="0"/>
          <w:numId w:val="21"/>
        </w:numPr>
        <w:spacing w:after="0"/>
        <w:rPr>
          <w:rFonts w:asciiTheme="minorHAnsi" w:hAnsiTheme="minorHAnsi"/>
          <w:sz w:val="22"/>
          <w:szCs w:val="22"/>
        </w:rPr>
      </w:pPr>
      <w:r w:rsidRPr="00992F8F">
        <w:rPr>
          <w:rFonts w:asciiTheme="minorHAnsi" w:hAnsiTheme="minorHAnsi"/>
          <w:sz w:val="22"/>
          <w:szCs w:val="22"/>
        </w:rPr>
        <w:t>neplnenie zmluvy z dôvodov na strane Predávajúceho, pričom toto neplnenie zmluvy nie je z dôvodov na strane Kupujúceho;</w:t>
      </w:r>
    </w:p>
    <w:p w:rsidR="00816985" w:rsidRPr="00992F8F" w:rsidRDefault="00816985" w:rsidP="009B0BFB">
      <w:pPr>
        <w:pStyle w:val="CTL"/>
        <w:numPr>
          <w:ilvl w:val="0"/>
          <w:numId w:val="21"/>
        </w:numPr>
        <w:spacing w:after="0"/>
        <w:rPr>
          <w:rFonts w:asciiTheme="minorHAnsi" w:hAnsiTheme="minorHAnsi"/>
          <w:sz w:val="22"/>
          <w:szCs w:val="22"/>
        </w:rPr>
      </w:pPr>
      <w:r w:rsidRPr="00992F8F">
        <w:rPr>
          <w:rFonts w:asciiTheme="minorHAnsi" w:hAnsiTheme="minorHAnsi"/>
          <w:sz w:val="22"/>
          <w:szCs w:val="22"/>
        </w:rPr>
        <w:t xml:space="preserve">vyhlásenie konkurzu alebo reštrukturalizácie na majetok Predávajúceho alebo Kupujúceho, resp. zastavenie konkurzného konania pre nedostatok majetku, alebo vstup Predávajúceho do likvidácie; </w:t>
      </w:r>
    </w:p>
    <w:p w:rsidR="00816985" w:rsidRPr="00992F8F" w:rsidRDefault="00816985" w:rsidP="009B0BFB">
      <w:pPr>
        <w:pStyle w:val="CTL"/>
        <w:numPr>
          <w:ilvl w:val="0"/>
          <w:numId w:val="21"/>
        </w:numPr>
        <w:spacing w:after="0"/>
        <w:rPr>
          <w:rFonts w:asciiTheme="minorHAnsi" w:hAnsiTheme="minorHAnsi"/>
          <w:sz w:val="22"/>
          <w:szCs w:val="22"/>
        </w:rPr>
      </w:pPr>
      <w:r w:rsidRPr="00992F8F">
        <w:rPr>
          <w:rFonts w:asciiTheme="minorHAnsi" w:hAnsiTheme="minorHAnsi"/>
          <w:sz w:val="22"/>
          <w:szCs w:val="22"/>
        </w:rPr>
        <w:t>opakované dodanie predmetu zmluvy alebo jeho časti s </w:t>
      </w:r>
      <w:proofErr w:type="spellStart"/>
      <w:r w:rsidRPr="00992F8F">
        <w:rPr>
          <w:rFonts w:asciiTheme="minorHAnsi" w:hAnsiTheme="minorHAnsi"/>
          <w:sz w:val="22"/>
          <w:szCs w:val="22"/>
        </w:rPr>
        <w:t>vadami</w:t>
      </w:r>
      <w:proofErr w:type="spellEnd"/>
      <w:r w:rsidRPr="00992F8F">
        <w:rPr>
          <w:rFonts w:asciiTheme="minorHAnsi" w:hAnsiTheme="minorHAnsi"/>
          <w:sz w:val="22"/>
          <w:szCs w:val="22"/>
        </w:rPr>
        <w:t xml:space="preserve"> (</w:t>
      </w:r>
      <w:proofErr w:type="spellStart"/>
      <w:r w:rsidRPr="00992F8F">
        <w:rPr>
          <w:rFonts w:asciiTheme="minorHAnsi" w:hAnsiTheme="minorHAnsi"/>
          <w:sz w:val="22"/>
          <w:szCs w:val="22"/>
        </w:rPr>
        <w:t>vady</w:t>
      </w:r>
      <w:proofErr w:type="spellEnd"/>
      <w:r w:rsidRPr="00992F8F">
        <w:rPr>
          <w:rFonts w:asciiTheme="minorHAnsi" w:hAnsiTheme="minorHAnsi"/>
          <w:sz w:val="22"/>
          <w:szCs w:val="22"/>
        </w:rPr>
        <w:t xml:space="preserve"> v množstve, v akosti, vo vyhotovení, v dodaní iného tovaru ako určuje Zmluva, </w:t>
      </w:r>
      <w:proofErr w:type="spellStart"/>
      <w:r w:rsidRPr="00992F8F">
        <w:rPr>
          <w:rFonts w:asciiTheme="minorHAnsi" w:hAnsiTheme="minorHAnsi"/>
          <w:sz w:val="22"/>
          <w:szCs w:val="22"/>
        </w:rPr>
        <w:t>vady</w:t>
      </w:r>
      <w:proofErr w:type="spellEnd"/>
      <w:r w:rsidRPr="00992F8F">
        <w:rPr>
          <w:rFonts w:asciiTheme="minorHAnsi" w:hAnsiTheme="minorHAnsi"/>
          <w:sz w:val="22"/>
          <w:szCs w:val="22"/>
        </w:rPr>
        <w:t xml:space="preserve"> v dokladoch potrebných k užívaniu) alebo s právnymi </w:t>
      </w:r>
      <w:proofErr w:type="spellStart"/>
      <w:r w:rsidRPr="00992F8F">
        <w:rPr>
          <w:rFonts w:asciiTheme="minorHAnsi" w:hAnsiTheme="minorHAnsi"/>
          <w:sz w:val="22"/>
          <w:szCs w:val="22"/>
        </w:rPr>
        <w:t>vadami</w:t>
      </w:r>
      <w:proofErr w:type="spellEnd"/>
      <w:r w:rsidRPr="00992F8F">
        <w:rPr>
          <w:rFonts w:asciiTheme="minorHAnsi" w:hAnsiTheme="minorHAnsi"/>
          <w:sz w:val="22"/>
          <w:szCs w:val="22"/>
        </w:rPr>
        <w:t>;</w:t>
      </w:r>
    </w:p>
    <w:p w:rsidR="00816985" w:rsidRPr="00992F8F" w:rsidRDefault="00816985" w:rsidP="009B0BFB">
      <w:pPr>
        <w:pStyle w:val="CTL"/>
        <w:numPr>
          <w:ilvl w:val="0"/>
          <w:numId w:val="21"/>
        </w:numPr>
        <w:spacing w:after="0"/>
        <w:rPr>
          <w:rFonts w:asciiTheme="minorHAnsi" w:hAnsiTheme="minorHAnsi"/>
          <w:sz w:val="22"/>
          <w:szCs w:val="22"/>
        </w:rPr>
      </w:pPr>
      <w:r w:rsidRPr="00992F8F">
        <w:rPr>
          <w:rFonts w:asciiTheme="minorHAnsi" w:hAnsiTheme="minorHAnsi"/>
          <w:sz w:val="22"/>
          <w:szCs w:val="22"/>
        </w:rPr>
        <w:t>omeškanie Predávajúceho s dodaním predmetu zmluvy oproti dohodnutému termínu dodania o viac ako 15 kalendárnych dní bez uvedenia dôvodu, ktorý by omeškanie ospravedlňoval (vyššia moc);</w:t>
      </w:r>
    </w:p>
    <w:p w:rsidR="00816985" w:rsidRPr="00992F8F" w:rsidRDefault="00816985" w:rsidP="009B0BFB">
      <w:pPr>
        <w:pStyle w:val="CTL"/>
        <w:numPr>
          <w:ilvl w:val="0"/>
          <w:numId w:val="21"/>
        </w:numPr>
        <w:spacing w:after="0"/>
        <w:rPr>
          <w:rFonts w:asciiTheme="minorHAnsi" w:hAnsiTheme="minorHAnsi"/>
          <w:sz w:val="22"/>
          <w:szCs w:val="22"/>
        </w:rPr>
      </w:pPr>
      <w:r w:rsidRPr="00992F8F">
        <w:rPr>
          <w:rFonts w:asciiTheme="minorHAnsi" w:hAnsiTheme="minorHAnsi"/>
          <w:sz w:val="22"/>
          <w:szCs w:val="22"/>
        </w:rPr>
        <w:t>ak kúpna cena bude fakturovaná v rozpore s podmienkami dohodnutými v tejto zmluve;</w:t>
      </w:r>
    </w:p>
    <w:p w:rsidR="00816985" w:rsidRPr="00992F8F" w:rsidRDefault="00816985" w:rsidP="009B0BFB">
      <w:pPr>
        <w:pStyle w:val="CTL"/>
        <w:numPr>
          <w:ilvl w:val="0"/>
          <w:numId w:val="21"/>
        </w:numPr>
        <w:spacing w:after="0"/>
        <w:rPr>
          <w:rFonts w:asciiTheme="minorHAnsi" w:hAnsiTheme="minorHAnsi"/>
          <w:sz w:val="22"/>
          <w:szCs w:val="22"/>
        </w:rPr>
      </w:pPr>
      <w:r w:rsidRPr="00992F8F">
        <w:rPr>
          <w:rFonts w:asciiTheme="minorHAnsi" w:hAnsiTheme="minorHAnsi"/>
          <w:sz w:val="22"/>
          <w:szCs w:val="22"/>
        </w:rPr>
        <w:t>ak Predávajúci dodá Kupujúcemu predmet plnenia takých parametrov, ktoré sú v rozpore s touto zmluvou;</w:t>
      </w:r>
    </w:p>
    <w:p w:rsidR="00816985" w:rsidRPr="00992F8F" w:rsidRDefault="00816985" w:rsidP="009B0BFB">
      <w:pPr>
        <w:pStyle w:val="CTL"/>
        <w:numPr>
          <w:ilvl w:val="0"/>
          <w:numId w:val="21"/>
        </w:numPr>
        <w:spacing w:after="0"/>
        <w:rPr>
          <w:rFonts w:asciiTheme="minorHAnsi" w:hAnsiTheme="minorHAnsi"/>
          <w:sz w:val="22"/>
          <w:szCs w:val="22"/>
        </w:rPr>
      </w:pPr>
      <w:r w:rsidRPr="00992F8F">
        <w:rPr>
          <w:rFonts w:asciiTheme="minorHAnsi" w:hAnsiTheme="minorHAnsi"/>
          <w:sz w:val="22"/>
          <w:szCs w:val="22"/>
        </w:rPr>
        <w:t>ak je Kupujúci v omeškaní so zaplatením faktúry viac ako 60 kalendárnych dní, okrem omeškania úhrady faktúry, ktoré bolo spôsobené výkonom kontroly nároku na platbu zo strany poskytovateľa financovania;</w:t>
      </w:r>
    </w:p>
    <w:p w:rsidR="00816985" w:rsidRPr="00992F8F" w:rsidRDefault="009B0BFB" w:rsidP="009B0BFB">
      <w:pPr>
        <w:pStyle w:val="CTL"/>
        <w:numPr>
          <w:ilvl w:val="0"/>
          <w:numId w:val="0"/>
        </w:numPr>
        <w:spacing w:after="0"/>
        <w:ind w:left="284"/>
        <w:rPr>
          <w:rFonts w:asciiTheme="minorHAnsi" w:hAnsiTheme="minorHAnsi"/>
          <w:sz w:val="22"/>
          <w:szCs w:val="22"/>
        </w:rPr>
      </w:pPr>
      <w:r w:rsidRPr="00992F8F">
        <w:rPr>
          <w:rFonts w:asciiTheme="minorHAnsi" w:hAnsiTheme="minorHAnsi"/>
          <w:sz w:val="22"/>
          <w:szCs w:val="22"/>
        </w:rPr>
        <w:t>ch)</w:t>
      </w:r>
      <w:r w:rsidRPr="00992F8F">
        <w:rPr>
          <w:rFonts w:asciiTheme="minorHAnsi" w:hAnsiTheme="minorHAnsi"/>
          <w:sz w:val="22"/>
          <w:szCs w:val="22"/>
        </w:rPr>
        <w:tab/>
      </w:r>
      <w:r w:rsidR="00816985" w:rsidRPr="00992F8F">
        <w:rPr>
          <w:rFonts w:asciiTheme="minorHAnsi" w:hAnsiTheme="minorHAnsi"/>
          <w:sz w:val="22"/>
          <w:szCs w:val="22"/>
        </w:rPr>
        <w:t xml:space="preserve">nesplnenie záväzku predávajúceho odstrániť reklamovanú </w:t>
      </w:r>
      <w:proofErr w:type="spellStart"/>
      <w:r w:rsidR="00816985" w:rsidRPr="00992F8F">
        <w:rPr>
          <w:rFonts w:asciiTheme="minorHAnsi" w:hAnsiTheme="minorHAnsi"/>
          <w:sz w:val="22"/>
          <w:szCs w:val="22"/>
        </w:rPr>
        <w:t>závadu</w:t>
      </w:r>
      <w:proofErr w:type="spellEnd"/>
      <w:r w:rsidR="00816985" w:rsidRPr="00992F8F">
        <w:rPr>
          <w:rFonts w:asciiTheme="minorHAnsi" w:hAnsiTheme="minorHAnsi"/>
          <w:sz w:val="22"/>
          <w:szCs w:val="22"/>
        </w:rPr>
        <w:t xml:space="preserve"> predmetu zmluvy po dobu </w:t>
      </w:r>
      <w:r w:rsidRPr="00992F8F">
        <w:rPr>
          <w:rFonts w:asciiTheme="minorHAnsi" w:hAnsiTheme="minorHAnsi"/>
          <w:sz w:val="22"/>
          <w:szCs w:val="22"/>
        </w:rPr>
        <w:t xml:space="preserve"> </w:t>
      </w:r>
      <w:r w:rsidRPr="00992F8F">
        <w:rPr>
          <w:rFonts w:asciiTheme="minorHAnsi" w:hAnsiTheme="minorHAnsi"/>
          <w:sz w:val="22"/>
          <w:szCs w:val="22"/>
        </w:rPr>
        <w:tab/>
      </w:r>
      <w:r w:rsidR="00816985" w:rsidRPr="00992F8F">
        <w:rPr>
          <w:rFonts w:asciiTheme="minorHAnsi" w:hAnsiTheme="minorHAnsi"/>
          <w:sz w:val="22"/>
          <w:szCs w:val="22"/>
        </w:rPr>
        <w:t>dlhšiu ako 15 kalendárnych dní po určenom termíne jej odstránenia.</w:t>
      </w:r>
    </w:p>
    <w:p w:rsidR="00353C4D" w:rsidRPr="00992F8F" w:rsidRDefault="00353C4D" w:rsidP="009B0BFB">
      <w:pPr>
        <w:pStyle w:val="CTLhead"/>
        <w:tabs>
          <w:tab w:val="num" w:pos="284"/>
        </w:tabs>
        <w:ind w:left="284" w:hanging="284"/>
        <w:rPr>
          <w:rFonts w:asciiTheme="minorHAnsi" w:hAnsiTheme="minorHAnsi"/>
          <w:sz w:val="24"/>
          <w:szCs w:val="24"/>
        </w:rPr>
      </w:pPr>
    </w:p>
    <w:p w:rsidR="00992F8F" w:rsidRDefault="00992F8F" w:rsidP="009B0BFB">
      <w:pPr>
        <w:pStyle w:val="CTLhead"/>
        <w:tabs>
          <w:tab w:val="num" w:pos="284"/>
        </w:tabs>
        <w:ind w:left="284" w:hanging="284"/>
        <w:rPr>
          <w:rFonts w:asciiTheme="minorHAnsi" w:hAnsiTheme="minorHAnsi"/>
          <w:sz w:val="24"/>
          <w:szCs w:val="24"/>
        </w:rPr>
      </w:pPr>
    </w:p>
    <w:p w:rsidR="00992F8F" w:rsidRDefault="00992F8F" w:rsidP="009B0BFB">
      <w:pPr>
        <w:pStyle w:val="CTLhead"/>
        <w:tabs>
          <w:tab w:val="num" w:pos="284"/>
        </w:tabs>
        <w:ind w:left="284" w:hanging="284"/>
        <w:rPr>
          <w:rFonts w:asciiTheme="minorHAnsi" w:hAnsiTheme="minorHAnsi"/>
          <w:sz w:val="24"/>
          <w:szCs w:val="24"/>
        </w:rPr>
      </w:pPr>
    </w:p>
    <w:p w:rsidR="00992F8F" w:rsidRDefault="00992F8F" w:rsidP="009B0BFB">
      <w:pPr>
        <w:pStyle w:val="CTLhead"/>
        <w:tabs>
          <w:tab w:val="num" w:pos="284"/>
        </w:tabs>
        <w:ind w:left="284" w:hanging="284"/>
        <w:rPr>
          <w:rFonts w:asciiTheme="minorHAnsi" w:hAnsiTheme="minorHAnsi"/>
          <w:sz w:val="24"/>
          <w:szCs w:val="24"/>
        </w:rPr>
      </w:pPr>
    </w:p>
    <w:p w:rsidR="00992F8F" w:rsidRDefault="00992F8F" w:rsidP="009B0BFB">
      <w:pPr>
        <w:pStyle w:val="CTLhead"/>
        <w:tabs>
          <w:tab w:val="num" w:pos="284"/>
        </w:tabs>
        <w:ind w:left="284" w:hanging="284"/>
        <w:rPr>
          <w:rFonts w:asciiTheme="minorHAnsi" w:hAnsiTheme="minorHAnsi"/>
          <w:sz w:val="24"/>
          <w:szCs w:val="24"/>
        </w:rPr>
      </w:pPr>
    </w:p>
    <w:p w:rsidR="006E4904" w:rsidRPr="00992F8F" w:rsidRDefault="006E4904" w:rsidP="009B0BFB">
      <w:pPr>
        <w:pStyle w:val="CTLhead"/>
        <w:tabs>
          <w:tab w:val="num" w:pos="284"/>
        </w:tabs>
        <w:ind w:left="284" w:hanging="284"/>
        <w:rPr>
          <w:rFonts w:asciiTheme="minorHAnsi" w:hAnsiTheme="minorHAnsi"/>
          <w:sz w:val="24"/>
          <w:szCs w:val="24"/>
        </w:rPr>
      </w:pPr>
      <w:r w:rsidRPr="00992F8F">
        <w:rPr>
          <w:rFonts w:asciiTheme="minorHAnsi" w:hAnsiTheme="minorHAnsi"/>
          <w:sz w:val="24"/>
          <w:szCs w:val="24"/>
        </w:rPr>
        <w:lastRenderedPageBreak/>
        <w:t>X.</w:t>
      </w:r>
    </w:p>
    <w:p w:rsidR="006E4904" w:rsidRPr="00992F8F" w:rsidRDefault="006E4904" w:rsidP="009B0BFB">
      <w:pPr>
        <w:pStyle w:val="CTLhead"/>
        <w:tabs>
          <w:tab w:val="num" w:pos="284"/>
        </w:tabs>
        <w:ind w:left="284" w:hanging="284"/>
        <w:rPr>
          <w:rFonts w:asciiTheme="minorHAnsi" w:hAnsiTheme="minorHAnsi"/>
          <w:sz w:val="24"/>
          <w:szCs w:val="24"/>
        </w:rPr>
      </w:pPr>
      <w:r w:rsidRPr="00992F8F">
        <w:rPr>
          <w:rFonts w:asciiTheme="minorHAnsi" w:hAnsiTheme="minorHAnsi"/>
          <w:sz w:val="24"/>
          <w:szCs w:val="24"/>
        </w:rPr>
        <w:t>Doba trvania a zánik zmluvy</w:t>
      </w:r>
    </w:p>
    <w:p w:rsidR="006E4904" w:rsidRPr="00992F8F" w:rsidRDefault="006E4904" w:rsidP="009B0BFB">
      <w:pPr>
        <w:pStyle w:val="CTLhead"/>
        <w:tabs>
          <w:tab w:val="num" w:pos="284"/>
        </w:tabs>
        <w:ind w:left="284" w:hanging="284"/>
        <w:rPr>
          <w:rFonts w:asciiTheme="minorHAnsi" w:hAnsiTheme="minorHAnsi"/>
          <w:sz w:val="24"/>
          <w:szCs w:val="24"/>
        </w:rPr>
      </w:pPr>
    </w:p>
    <w:p w:rsidR="006E4904" w:rsidRPr="00992F8F" w:rsidRDefault="006E4904" w:rsidP="009B0BFB">
      <w:pPr>
        <w:numPr>
          <w:ilvl w:val="0"/>
          <w:numId w:val="7"/>
        </w:numPr>
        <w:tabs>
          <w:tab w:val="num" w:pos="284"/>
        </w:tabs>
        <w:spacing w:after="0"/>
        <w:ind w:left="284" w:hanging="284"/>
        <w:jc w:val="both"/>
        <w:rPr>
          <w:rFonts w:asciiTheme="minorHAnsi" w:hAnsiTheme="minorHAnsi"/>
        </w:rPr>
      </w:pPr>
      <w:r w:rsidRPr="00992F8F">
        <w:rPr>
          <w:rFonts w:asciiTheme="minorHAnsi" w:hAnsiTheme="minorHAnsi"/>
        </w:rPr>
        <w:t>Zmluvné strany sa dohodli, že zmluvu je možné ukončiť:</w:t>
      </w:r>
    </w:p>
    <w:p w:rsidR="006E4904" w:rsidRPr="00992F8F" w:rsidRDefault="009B0BFB" w:rsidP="009B0BFB">
      <w:pPr>
        <w:pStyle w:val="Odsekzoznamu"/>
        <w:spacing w:line="240" w:lineRule="auto"/>
        <w:ind w:left="284"/>
        <w:jc w:val="both"/>
        <w:rPr>
          <w:rFonts w:asciiTheme="minorHAnsi" w:hAnsiTheme="minorHAnsi"/>
          <w:lang w:val="sk-SK"/>
        </w:rPr>
      </w:pPr>
      <w:r w:rsidRPr="00992F8F">
        <w:rPr>
          <w:rFonts w:asciiTheme="minorHAnsi" w:hAnsiTheme="minorHAnsi"/>
          <w:lang w:val="sk-SK"/>
        </w:rPr>
        <w:t xml:space="preserve">a) </w:t>
      </w:r>
      <w:r w:rsidR="006E4904" w:rsidRPr="00992F8F">
        <w:rPr>
          <w:rFonts w:asciiTheme="minorHAnsi" w:hAnsiTheme="minorHAnsi"/>
          <w:lang w:val="sk-SK"/>
        </w:rPr>
        <w:t>na základe vzájomnej dohody zmluvných strán,</w:t>
      </w:r>
    </w:p>
    <w:p w:rsidR="006E4904" w:rsidRPr="00992F8F" w:rsidRDefault="006E4904" w:rsidP="009B0BFB">
      <w:pPr>
        <w:pStyle w:val="Odsekzoznamu"/>
        <w:numPr>
          <w:ilvl w:val="0"/>
          <w:numId w:val="22"/>
        </w:numPr>
        <w:jc w:val="both"/>
        <w:rPr>
          <w:rFonts w:asciiTheme="minorHAnsi" w:hAnsiTheme="minorHAnsi"/>
          <w:lang w:val="sk-SK"/>
        </w:rPr>
      </w:pPr>
      <w:r w:rsidRPr="00992F8F">
        <w:rPr>
          <w:rFonts w:asciiTheme="minorHAnsi" w:hAnsiTheme="minorHAnsi"/>
          <w:lang w:val="sk-SK"/>
        </w:rPr>
        <w:t>okamžitým odstúpením od zmluvy v prípade podstatného porušenia zmluvy</w:t>
      </w:r>
    </w:p>
    <w:p w:rsidR="006E4904" w:rsidRPr="00992F8F" w:rsidRDefault="006E4904" w:rsidP="009B0BFB">
      <w:pPr>
        <w:pStyle w:val="Odsekzoznamu"/>
        <w:numPr>
          <w:ilvl w:val="0"/>
          <w:numId w:val="22"/>
        </w:numPr>
        <w:spacing w:after="120" w:line="240" w:lineRule="auto"/>
        <w:rPr>
          <w:rFonts w:asciiTheme="minorHAnsi" w:hAnsiTheme="minorHAnsi"/>
          <w:b/>
          <w:lang w:val="sk-SK"/>
        </w:rPr>
      </w:pPr>
      <w:r w:rsidRPr="00992F8F">
        <w:rPr>
          <w:rFonts w:asciiTheme="minorHAnsi" w:hAnsiTheme="minorHAnsi"/>
          <w:lang w:val="sk-SK"/>
        </w:rPr>
        <w:t>okamžitým odstúpením od zmluvy zo strany Kupujúceho ak</w:t>
      </w:r>
      <w:r w:rsidRPr="00992F8F">
        <w:rPr>
          <w:rFonts w:asciiTheme="minorHAnsi" w:hAnsiTheme="minorHAnsi"/>
          <w:b/>
          <w:lang w:val="sk-SK"/>
        </w:rPr>
        <w:t xml:space="preserve"> </w:t>
      </w:r>
      <w:r w:rsidRPr="00992F8F">
        <w:rPr>
          <w:rFonts w:asciiTheme="minorHAnsi" w:hAnsiTheme="minorHAnsi" w:cs="Arial"/>
          <w:lang w:val="sk-SK" w:eastAsia="sk-SK"/>
        </w:rPr>
        <w:t>nastali okolnosti podľa §19 ZVO.</w:t>
      </w:r>
    </w:p>
    <w:p w:rsidR="006E4904" w:rsidRPr="00992F8F" w:rsidRDefault="00611114" w:rsidP="00611114">
      <w:pPr>
        <w:spacing w:after="120"/>
        <w:ind w:left="284" w:hanging="284"/>
        <w:jc w:val="both"/>
        <w:rPr>
          <w:rFonts w:asciiTheme="minorHAnsi" w:hAnsiTheme="minorHAnsi"/>
        </w:rPr>
      </w:pPr>
      <w:r w:rsidRPr="00992F8F">
        <w:rPr>
          <w:rFonts w:asciiTheme="minorHAnsi" w:hAnsiTheme="minorHAnsi"/>
        </w:rPr>
        <w:t>2.</w:t>
      </w:r>
      <w:r w:rsidRPr="00992F8F">
        <w:rPr>
          <w:rFonts w:asciiTheme="minorHAnsi" w:hAnsiTheme="minorHAnsi"/>
        </w:rPr>
        <w:tab/>
      </w:r>
      <w:r w:rsidR="006E4904" w:rsidRPr="00992F8F">
        <w:rPr>
          <w:rFonts w:asciiTheme="minorHAnsi" w:hAnsiTheme="minorHAnsi"/>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poslednú známu adresu zmluvnej strany.</w:t>
      </w:r>
    </w:p>
    <w:p w:rsidR="006E4904" w:rsidRPr="00992F8F" w:rsidRDefault="00611114" w:rsidP="00611114">
      <w:pPr>
        <w:spacing w:after="120"/>
        <w:ind w:left="284" w:hanging="284"/>
        <w:jc w:val="both"/>
        <w:rPr>
          <w:rFonts w:asciiTheme="minorHAnsi" w:hAnsiTheme="minorHAnsi"/>
        </w:rPr>
      </w:pPr>
      <w:r w:rsidRPr="00992F8F">
        <w:rPr>
          <w:rFonts w:asciiTheme="minorHAnsi" w:hAnsiTheme="minorHAnsi"/>
        </w:rPr>
        <w:t>3.</w:t>
      </w:r>
      <w:r w:rsidRPr="00992F8F">
        <w:rPr>
          <w:rFonts w:asciiTheme="minorHAnsi" w:hAnsiTheme="minorHAnsi"/>
        </w:rPr>
        <w:tab/>
      </w:r>
      <w:r w:rsidR="006E4904" w:rsidRPr="00992F8F">
        <w:rPr>
          <w:rFonts w:asciiTheme="minorHAnsi" w:hAnsiTheme="minorHAnsi"/>
        </w:rPr>
        <w:t>Odstúpenie od zmluvy má následky stanovené príslušnými ustanoveniami Obchodného zákonníka, pokiaľ sa zmluvné strany písomne nedohodnú inak.</w:t>
      </w:r>
    </w:p>
    <w:p w:rsidR="006E4904" w:rsidRPr="00992F8F" w:rsidRDefault="00611114" w:rsidP="00611114">
      <w:pPr>
        <w:spacing w:after="0"/>
        <w:ind w:left="284" w:right="28" w:hanging="284"/>
        <w:contextualSpacing/>
        <w:jc w:val="both"/>
        <w:rPr>
          <w:rFonts w:asciiTheme="minorHAnsi" w:hAnsiTheme="minorHAnsi"/>
        </w:rPr>
      </w:pPr>
      <w:r w:rsidRPr="00992F8F">
        <w:rPr>
          <w:rFonts w:asciiTheme="minorHAnsi" w:hAnsiTheme="minorHAnsi"/>
        </w:rPr>
        <w:t>4.</w:t>
      </w:r>
      <w:r w:rsidRPr="00992F8F">
        <w:rPr>
          <w:rFonts w:asciiTheme="minorHAnsi" w:hAnsiTheme="minorHAnsi"/>
        </w:rPr>
        <w:tab/>
      </w:r>
      <w:r w:rsidR="006E4904" w:rsidRPr="00992F8F">
        <w:rPr>
          <w:rFonts w:asciiTheme="minorHAnsi" w:hAnsiTheme="minorHAnsi"/>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atď. Oslobodenie od zodpovednosti za nesplnenie predmetu plnenia trvá po dobu pôsobenia vyššej moci, najviac však dva kalendárne mesiace. Po uplynutí tejto doby sa zmluvné strany dohodnú o ďalšom postupe. Ak nedôjde k dohode, má strana, ktorá sa odvolala na okolnosti vylučujúce zodpovednosť, právo odstúpiť od zmluvy. Účinky odstúpenia nastanú dňom doručenia oznámenia o odstúpení druhej zmluvnej strane.  </w:t>
      </w:r>
    </w:p>
    <w:p w:rsidR="006E4904" w:rsidRPr="00992F8F" w:rsidRDefault="006E4904" w:rsidP="00611114">
      <w:pPr>
        <w:tabs>
          <w:tab w:val="num" w:pos="284"/>
        </w:tabs>
        <w:spacing w:after="0"/>
        <w:ind w:right="28" w:hanging="284"/>
        <w:jc w:val="both"/>
        <w:rPr>
          <w:rFonts w:asciiTheme="minorHAnsi" w:hAnsiTheme="minorHAnsi"/>
        </w:rPr>
      </w:pPr>
    </w:p>
    <w:p w:rsidR="00982972" w:rsidRPr="00992F8F" w:rsidRDefault="00982972" w:rsidP="009B0BFB">
      <w:pPr>
        <w:tabs>
          <w:tab w:val="num" w:pos="284"/>
        </w:tabs>
        <w:spacing w:after="0"/>
        <w:ind w:left="284" w:right="28" w:hanging="284"/>
        <w:jc w:val="both"/>
        <w:rPr>
          <w:rFonts w:asciiTheme="minorHAnsi" w:hAnsiTheme="minorHAnsi"/>
        </w:rPr>
      </w:pPr>
    </w:p>
    <w:p w:rsidR="00B8061A" w:rsidRPr="00992F8F" w:rsidRDefault="00982972" w:rsidP="009B0BFB">
      <w:pPr>
        <w:pStyle w:val="CTLhead"/>
        <w:tabs>
          <w:tab w:val="num" w:pos="284"/>
        </w:tabs>
        <w:ind w:left="284" w:hanging="284"/>
        <w:rPr>
          <w:rFonts w:asciiTheme="minorHAnsi" w:hAnsiTheme="minorHAnsi"/>
          <w:sz w:val="24"/>
          <w:szCs w:val="24"/>
        </w:rPr>
      </w:pPr>
      <w:r w:rsidRPr="00992F8F">
        <w:rPr>
          <w:rFonts w:asciiTheme="minorHAnsi" w:hAnsiTheme="minorHAnsi"/>
          <w:sz w:val="24"/>
          <w:szCs w:val="24"/>
        </w:rPr>
        <w:t>XI</w:t>
      </w:r>
    </w:p>
    <w:p w:rsidR="00982972" w:rsidRPr="00992F8F" w:rsidRDefault="00982972" w:rsidP="009B0BFB">
      <w:pPr>
        <w:tabs>
          <w:tab w:val="num" w:pos="284"/>
        </w:tabs>
        <w:ind w:left="284" w:hanging="284"/>
        <w:contextualSpacing/>
        <w:jc w:val="center"/>
        <w:rPr>
          <w:rFonts w:asciiTheme="minorHAnsi" w:hAnsiTheme="minorHAnsi"/>
          <w:b/>
        </w:rPr>
      </w:pPr>
      <w:r w:rsidRPr="00992F8F">
        <w:rPr>
          <w:rFonts w:asciiTheme="minorHAnsi" w:hAnsiTheme="minorHAnsi"/>
          <w:b/>
        </w:rPr>
        <w:t>Subdodávky</w:t>
      </w:r>
    </w:p>
    <w:p w:rsidR="00982972" w:rsidRPr="00992F8F" w:rsidRDefault="00982972" w:rsidP="009B0BFB">
      <w:pPr>
        <w:tabs>
          <w:tab w:val="num" w:pos="284"/>
        </w:tabs>
        <w:ind w:left="284" w:hanging="284"/>
        <w:contextualSpacing/>
        <w:rPr>
          <w:rFonts w:asciiTheme="minorHAnsi" w:hAnsiTheme="minorHAnsi"/>
          <w:b/>
        </w:rPr>
      </w:pPr>
    </w:p>
    <w:p w:rsidR="00982972" w:rsidRPr="00992F8F" w:rsidRDefault="00982972" w:rsidP="009B0BFB">
      <w:pPr>
        <w:numPr>
          <w:ilvl w:val="0"/>
          <w:numId w:val="18"/>
        </w:numPr>
        <w:tabs>
          <w:tab w:val="num" w:pos="284"/>
        </w:tabs>
        <w:spacing w:after="0"/>
        <w:ind w:left="284" w:hanging="284"/>
        <w:contextualSpacing/>
        <w:jc w:val="both"/>
        <w:rPr>
          <w:rFonts w:asciiTheme="minorHAnsi" w:hAnsiTheme="minorHAnsi"/>
        </w:rPr>
      </w:pPr>
      <w:r w:rsidRPr="00992F8F">
        <w:rPr>
          <w:rFonts w:asciiTheme="minorHAnsi" w:hAnsiTheme="minorHAnsi"/>
        </w:rPr>
        <w:t>Predávajúci je oprávnený zabezpečiť časť plnenia predmetu zmluvy prostredníctvom svojich subdodávateľov.</w:t>
      </w:r>
    </w:p>
    <w:p w:rsidR="00982972" w:rsidRPr="00992F8F" w:rsidRDefault="00982972" w:rsidP="009B0BFB">
      <w:pPr>
        <w:tabs>
          <w:tab w:val="num" w:pos="284"/>
        </w:tabs>
        <w:ind w:left="284" w:hanging="284"/>
        <w:contextualSpacing/>
        <w:jc w:val="both"/>
        <w:rPr>
          <w:rFonts w:asciiTheme="minorHAnsi" w:hAnsiTheme="minorHAnsi"/>
        </w:rPr>
      </w:pPr>
    </w:p>
    <w:p w:rsidR="00982972" w:rsidRPr="00992F8F" w:rsidRDefault="00982972" w:rsidP="009B0BFB">
      <w:pPr>
        <w:numPr>
          <w:ilvl w:val="0"/>
          <w:numId w:val="18"/>
        </w:numPr>
        <w:tabs>
          <w:tab w:val="num" w:pos="284"/>
        </w:tabs>
        <w:spacing w:after="0"/>
        <w:ind w:left="284" w:hanging="284"/>
        <w:contextualSpacing/>
        <w:jc w:val="both"/>
        <w:rPr>
          <w:rFonts w:asciiTheme="minorHAnsi" w:hAnsiTheme="minorHAnsi"/>
        </w:rPr>
      </w:pPr>
      <w:r w:rsidRPr="00992F8F">
        <w:rPr>
          <w:rFonts w:asciiTheme="minorHAnsi" w:hAnsiTheme="minorHAnsi"/>
        </w:rPr>
        <w:t>Predávajúci garantuje spôsobilosť subdodávateľov pre plnenie predmetu zmluvy.</w:t>
      </w:r>
    </w:p>
    <w:p w:rsidR="00982972" w:rsidRPr="00992F8F" w:rsidRDefault="00982972" w:rsidP="009B0BFB">
      <w:pPr>
        <w:tabs>
          <w:tab w:val="num" w:pos="284"/>
        </w:tabs>
        <w:ind w:left="284" w:hanging="284"/>
        <w:contextualSpacing/>
        <w:jc w:val="both"/>
        <w:rPr>
          <w:rFonts w:asciiTheme="minorHAnsi" w:hAnsiTheme="minorHAnsi"/>
        </w:rPr>
      </w:pPr>
    </w:p>
    <w:p w:rsidR="00982972" w:rsidRPr="00992F8F" w:rsidRDefault="00982972" w:rsidP="009B0BFB">
      <w:pPr>
        <w:numPr>
          <w:ilvl w:val="0"/>
          <w:numId w:val="18"/>
        </w:numPr>
        <w:tabs>
          <w:tab w:val="num" w:pos="284"/>
        </w:tabs>
        <w:spacing w:after="0"/>
        <w:ind w:left="284" w:hanging="284"/>
        <w:contextualSpacing/>
        <w:jc w:val="both"/>
        <w:rPr>
          <w:rFonts w:asciiTheme="minorHAnsi" w:hAnsiTheme="minorHAnsi"/>
        </w:rPr>
      </w:pPr>
      <w:r w:rsidRPr="00992F8F">
        <w:rPr>
          <w:rFonts w:asciiTheme="minorHAnsi" w:hAnsiTheme="minorHAnsi"/>
        </w:rPr>
        <w:t xml:space="preserve">Predávajúci zodpovedá za celé a riadne plnenie zmluvy počas celého trvania zmluvného vzťahu s kupujúcim a to bez ohľadu na to, či predávajúci použil subdodávky alebo nie, v akom rozsahu a za akých podmienok. </w:t>
      </w:r>
    </w:p>
    <w:p w:rsidR="00982972" w:rsidRPr="00992F8F" w:rsidRDefault="00982972" w:rsidP="009B0BFB">
      <w:pPr>
        <w:tabs>
          <w:tab w:val="num" w:pos="284"/>
        </w:tabs>
        <w:ind w:left="284" w:hanging="284"/>
        <w:contextualSpacing/>
        <w:jc w:val="both"/>
        <w:rPr>
          <w:rFonts w:asciiTheme="minorHAnsi" w:hAnsiTheme="minorHAnsi"/>
        </w:rPr>
      </w:pPr>
    </w:p>
    <w:p w:rsidR="00982972" w:rsidRPr="00992F8F" w:rsidRDefault="00982972" w:rsidP="009B0BFB">
      <w:pPr>
        <w:numPr>
          <w:ilvl w:val="0"/>
          <w:numId w:val="18"/>
        </w:numPr>
        <w:tabs>
          <w:tab w:val="num" w:pos="284"/>
        </w:tabs>
        <w:spacing w:after="0"/>
        <w:ind w:left="284" w:hanging="284"/>
        <w:contextualSpacing/>
        <w:jc w:val="both"/>
        <w:rPr>
          <w:rFonts w:asciiTheme="minorHAnsi" w:hAnsiTheme="minorHAnsi"/>
        </w:rPr>
      </w:pPr>
      <w:r w:rsidRPr="00992F8F">
        <w:rPr>
          <w:rFonts w:asciiTheme="minorHAnsi" w:hAnsiTheme="minorHAnsi"/>
        </w:rPr>
        <w:t>Predávajúci je povinný oznámiť kupujúcemu akúkoľvek zmenu údajov o subdodávateľovi, do piatich pracovných dní odo dňa, kedy táto skutočnosť nastala.</w:t>
      </w:r>
    </w:p>
    <w:p w:rsidR="00982972" w:rsidRPr="00992F8F" w:rsidRDefault="00982972" w:rsidP="009B0BFB">
      <w:pPr>
        <w:tabs>
          <w:tab w:val="num" w:pos="284"/>
        </w:tabs>
        <w:ind w:left="284" w:hanging="284"/>
        <w:contextualSpacing/>
        <w:jc w:val="both"/>
        <w:rPr>
          <w:rFonts w:asciiTheme="minorHAnsi" w:hAnsiTheme="minorHAnsi"/>
        </w:rPr>
      </w:pPr>
    </w:p>
    <w:p w:rsidR="00982972" w:rsidRPr="00992F8F" w:rsidRDefault="00982972" w:rsidP="009B0BFB">
      <w:pPr>
        <w:numPr>
          <w:ilvl w:val="0"/>
          <w:numId w:val="18"/>
        </w:numPr>
        <w:tabs>
          <w:tab w:val="num" w:pos="284"/>
        </w:tabs>
        <w:spacing w:after="0"/>
        <w:ind w:left="284" w:hanging="284"/>
        <w:contextualSpacing/>
        <w:jc w:val="both"/>
        <w:rPr>
          <w:rFonts w:asciiTheme="minorHAnsi" w:hAnsiTheme="minorHAnsi"/>
        </w:rPr>
      </w:pPr>
      <w:r w:rsidRPr="00992F8F">
        <w:rPr>
          <w:rFonts w:asciiTheme="minorHAnsi" w:hAnsiTheme="minorHAnsi"/>
        </w:rPr>
        <w:t>Predávajúci má právo na zmenu subdodávateľa alebo na doplnenie nového subdodávateľa vo vzťahu k plneniu, ktorého sa táto zmluva týka.</w:t>
      </w:r>
    </w:p>
    <w:p w:rsidR="00245FC4" w:rsidRPr="00992F8F" w:rsidRDefault="00245FC4" w:rsidP="00245FC4">
      <w:pPr>
        <w:tabs>
          <w:tab w:val="num" w:pos="284"/>
        </w:tabs>
        <w:spacing w:after="0"/>
        <w:ind w:left="284"/>
        <w:contextualSpacing/>
        <w:jc w:val="both"/>
        <w:rPr>
          <w:rFonts w:asciiTheme="minorHAnsi" w:hAnsiTheme="minorHAnsi"/>
        </w:rPr>
      </w:pPr>
    </w:p>
    <w:p w:rsidR="00982972" w:rsidRPr="00992F8F" w:rsidRDefault="00982972" w:rsidP="009B0BFB">
      <w:pPr>
        <w:widowControl w:val="0"/>
        <w:numPr>
          <w:ilvl w:val="0"/>
          <w:numId w:val="18"/>
        </w:numPr>
        <w:tabs>
          <w:tab w:val="num" w:pos="284"/>
        </w:tabs>
        <w:suppressAutoHyphens/>
        <w:spacing w:after="0"/>
        <w:ind w:left="284" w:hanging="284"/>
        <w:contextualSpacing/>
        <w:jc w:val="both"/>
        <w:rPr>
          <w:rFonts w:asciiTheme="minorHAnsi" w:hAnsiTheme="minorHAnsi"/>
        </w:rPr>
      </w:pPr>
      <w:r w:rsidRPr="00992F8F">
        <w:rPr>
          <w:rFonts w:asciiTheme="minorHAnsi" w:hAnsiTheme="minorHAnsi"/>
        </w:rPr>
        <w:t>Predávajúci je povinný do piatich pracovných dní odo dňa uzatvorenia zmluvy so subdodávateľom, alebo v deň nástupu subdodávateľa (podľa toho, ktorá skutočnosť nastane neskôr), predložiť aktualizované Vyhlásenie o subdodávateľoch, ktoré musí obsahovať minimálne identifikáciu subdodávateľa, predmet subdodávky, predpokladaný podiel zákazky zadávaný subdodávateľom a osobu oprávnenú konať za subdodávateľa (m</w:t>
      </w:r>
      <w:r w:rsidR="00D4524C" w:rsidRPr="00992F8F">
        <w:rPr>
          <w:rFonts w:asciiTheme="minorHAnsi" w:hAnsiTheme="minorHAnsi"/>
        </w:rPr>
        <w:t xml:space="preserve">eno a priezvisko, tel. kontakt) a preukázať kupujúcemu, že tento subdodávateľ spĺňa podmienky účasti podľa § 32 ods.1 Zákona č. 343/2015 </w:t>
      </w:r>
      <w:proofErr w:type="spellStart"/>
      <w:r w:rsidR="00D4524C" w:rsidRPr="00992F8F">
        <w:rPr>
          <w:rFonts w:asciiTheme="minorHAnsi" w:hAnsiTheme="minorHAnsi"/>
        </w:rPr>
        <w:t>Z.z</w:t>
      </w:r>
      <w:proofErr w:type="spellEnd"/>
      <w:r w:rsidR="00D4524C" w:rsidRPr="00992F8F">
        <w:rPr>
          <w:rFonts w:asciiTheme="minorHAnsi" w:hAnsiTheme="minorHAnsi"/>
        </w:rPr>
        <w:t xml:space="preserve">. </w:t>
      </w:r>
    </w:p>
    <w:p w:rsidR="00982972" w:rsidRPr="00992F8F" w:rsidRDefault="00982972" w:rsidP="009B0BFB">
      <w:pPr>
        <w:tabs>
          <w:tab w:val="num" w:pos="284"/>
        </w:tabs>
        <w:ind w:left="284" w:hanging="284"/>
        <w:contextualSpacing/>
        <w:jc w:val="both"/>
        <w:rPr>
          <w:rFonts w:asciiTheme="minorHAnsi" w:hAnsiTheme="minorHAnsi"/>
        </w:rPr>
      </w:pPr>
    </w:p>
    <w:p w:rsidR="00982972" w:rsidRPr="00992F8F" w:rsidRDefault="00982972" w:rsidP="009B0BFB">
      <w:pPr>
        <w:numPr>
          <w:ilvl w:val="0"/>
          <w:numId w:val="18"/>
        </w:numPr>
        <w:tabs>
          <w:tab w:val="num" w:pos="284"/>
        </w:tabs>
        <w:spacing w:after="0"/>
        <w:ind w:left="284" w:hanging="284"/>
        <w:contextualSpacing/>
        <w:jc w:val="both"/>
        <w:rPr>
          <w:rFonts w:asciiTheme="minorHAnsi" w:hAnsiTheme="minorHAnsi"/>
        </w:rPr>
      </w:pPr>
      <w:r w:rsidRPr="00992F8F">
        <w:rPr>
          <w:rFonts w:asciiTheme="minorHAnsi" w:hAnsiTheme="minorHAnsi"/>
        </w:rPr>
        <w:t>Porušenie povinností predávajúceho uvedených v tomto článku zmluvy sa považuje za podstatné porušenie zmluvných povinností a zakladá právo kupujúceho na odstúpenie od zmluvy.</w:t>
      </w:r>
    </w:p>
    <w:p w:rsidR="00982972" w:rsidRPr="00992F8F" w:rsidRDefault="00982972" w:rsidP="009B0BFB">
      <w:pPr>
        <w:pStyle w:val="CTLhead"/>
        <w:tabs>
          <w:tab w:val="num" w:pos="284"/>
        </w:tabs>
        <w:ind w:left="284" w:hanging="284"/>
        <w:rPr>
          <w:rFonts w:asciiTheme="minorHAnsi" w:hAnsiTheme="minorHAnsi"/>
          <w:sz w:val="24"/>
          <w:szCs w:val="24"/>
        </w:rPr>
      </w:pPr>
    </w:p>
    <w:p w:rsidR="00982972" w:rsidRPr="00992F8F" w:rsidRDefault="00982972" w:rsidP="009B0BFB">
      <w:pPr>
        <w:pStyle w:val="CTLhead"/>
        <w:tabs>
          <w:tab w:val="num" w:pos="284"/>
        </w:tabs>
        <w:ind w:left="284" w:hanging="284"/>
        <w:rPr>
          <w:rFonts w:asciiTheme="minorHAnsi" w:hAnsiTheme="minorHAnsi"/>
          <w:sz w:val="24"/>
          <w:szCs w:val="24"/>
        </w:rPr>
      </w:pPr>
    </w:p>
    <w:p w:rsidR="006E4904" w:rsidRPr="00992F8F" w:rsidRDefault="006E4904" w:rsidP="009B0BFB">
      <w:pPr>
        <w:pStyle w:val="CTLhead"/>
        <w:tabs>
          <w:tab w:val="num" w:pos="284"/>
        </w:tabs>
        <w:ind w:left="284" w:hanging="284"/>
        <w:rPr>
          <w:rFonts w:asciiTheme="minorHAnsi" w:hAnsiTheme="minorHAnsi"/>
          <w:sz w:val="24"/>
          <w:szCs w:val="24"/>
        </w:rPr>
      </w:pPr>
      <w:r w:rsidRPr="00992F8F">
        <w:rPr>
          <w:rFonts w:asciiTheme="minorHAnsi" w:hAnsiTheme="minorHAnsi"/>
          <w:sz w:val="24"/>
          <w:szCs w:val="24"/>
        </w:rPr>
        <w:t>XI</w:t>
      </w:r>
      <w:r w:rsidR="00982972" w:rsidRPr="00992F8F">
        <w:rPr>
          <w:rFonts w:asciiTheme="minorHAnsi" w:hAnsiTheme="minorHAnsi"/>
          <w:sz w:val="24"/>
          <w:szCs w:val="24"/>
        </w:rPr>
        <w:t>I</w:t>
      </w:r>
      <w:r w:rsidRPr="00992F8F">
        <w:rPr>
          <w:rFonts w:asciiTheme="minorHAnsi" w:hAnsiTheme="minorHAnsi"/>
          <w:sz w:val="24"/>
          <w:szCs w:val="24"/>
        </w:rPr>
        <w:t>.</w:t>
      </w:r>
    </w:p>
    <w:p w:rsidR="006E4904" w:rsidRPr="00992F8F" w:rsidRDefault="006E4904" w:rsidP="009B0BFB">
      <w:pPr>
        <w:pStyle w:val="CTLhead"/>
        <w:tabs>
          <w:tab w:val="num" w:pos="284"/>
        </w:tabs>
        <w:ind w:left="284" w:hanging="284"/>
        <w:rPr>
          <w:rFonts w:asciiTheme="minorHAnsi" w:hAnsiTheme="minorHAnsi"/>
          <w:sz w:val="24"/>
          <w:szCs w:val="24"/>
        </w:rPr>
      </w:pPr>
      <w:r w:rsidRPr="00992F8F">
        <w:rPr>
          <w:rFonts w:asciiTheme="minorHAnsi" w:hAnsiTheme="minorHAnsi"/>
          <w:sz w:val="24"/>
          <w:szCs w:val="24"/>
        </w:rPr>
        <w:t>Spoločné a záverečné ustanovenia</w:t>
      </w:r>
    </w:p>
    <w:p w:rsidR="006E4904" w:rsidRPr="00992F8F" w:rsidRDefault="006E4904" w:rsidP="009B0BFB">
      <w:pPr>
        <w:pStyle w:val="CTLhead"/>
        <w:tabs>
          <w:tab w:val="num" w:pos="284"/>
        </w:tabs>
        <w:ind w:left="284" w:hanging="284"/>
        <w:rPr>
          <w:rFonts w:asciiTheme="minorHAnsi" w:hAnsiTheme="minorHAnsi"/>
          <w:sz w:val="24"/>
          <w:szCs w:val="24"/>
        </w:rPr>
      </w:pPr>
    </w:p>
    <w:p w:rsidR="006E4904" w:rsidRPr="00992F8F" w:rsidRDefault="006E4904" w:rsidP="009B0BFB">
      <w:pPr>
        <w:pStyle w:val="CTL"/>
        <w:numPr>
          <w:ilvl w:val="0"/>
          <w:numId w:val="6"/>
        </w:numPr>
        <w:tabs>
          <w:tab w:val="num" w:pos="284"/>
        </w:tabs>
        <w:ind w:left="284" w:hanging="284"/>
        <w:rPr>
          <w:rFonts w:asciiTheme="minorHAnsi" w:hAnsiTheme="minorHAnsi"/>
          <w:sz w:val="22"/>
          <w:szCs w:val="22"/>
        </w:rPr>
      </w:pPr>
      <w:r w:rsidRPr="00992F8F">
        <w:rPr>
          <w:rFonts w:asciiTheme="minorHAnsi" w:hAnsiTheme="minorHAnsi"/>
          <w:sz w:val="22"/>
          <w:szCs w:val="22"/>
        </w:rPr>
        <w:t>Neoddeliteľnými prílohami tejto zmluvy sú:</w:t>
      </w:r>
    </w:p>
    <w:p w:rsidR="006E4904" w:rsidRPr="00992F8F" w:rsidRDefault="00611114" w:rsidP="009B0BFB">
      <w:pPr>
        <w:pStyle w:val="CTL"/>
        <w:numPr>
          <w:ilvl w:val="0"/>
          <w:numId w:val="0"/>
        </w:numPr>
        <w:tabs>
          <w:tab w:val="num" w:pos="284"/>
        </w:tabs>
        <w:spacing w:after="0"/>
        <w:ind w:left="284" w:hanging="284"/>
        <w:jc w:val="left"/>
        <w:rPr>
          <w:rFonts w:asciiTheme="minorHAnsi" w:hAnsiTheme="minorHAnsi"/>
          <w:sz w:val="22"/>
          <w:szCs w:val="22"/>
        </w:rPr>
      </w:pPr>
      <w:r w:rsidRPr="00992F8F">
        <w:rPr>
          <w:rFonts w:asciiTheme="minorHAnsi" w:hAnsiTheme="minorHAnsi"/>
          <w:sz w:val="22"/>
          <w:szCs w:val="22"/>
        </w:rPr>
        <w:tab/>
      </w:r>
      <w:r w:rsidR="006E4904" w:rsidRPr="00992F8F">
        <w:rPr>
          <w:rFonts w:asciiTheme="minorHAnsi" w:hAnsiTheme="minorHAnsi"/>
          <w:sz w:val="22"/>
          <w:szCs w:val="22"/>
        </w:rPr>
        <w:t xml:space="preserve">Príloha č. 1 </w:t>
      </w:r>
      <w:r w:rsidR="00B8061A" w:rsidRPr="00992F8F">
        <w:rPr>
          <w:rFonts w:asciiTheme="minorHAnsi" w:hAnsiTheme="minorHAnsi"/>
          <w:sz w:val="22"/>
          <w:szCs w:val="22"/>
        </w:rPr>
        <w:t>–</w:t>
      </w:r>
      <w:r w:rsidR="006E4904" w:rsidRPr="00992F8F">
        <w:rPr>
          <w:rFonts w:asciiTheme="minorHAnsi" w:hAnsiTheme="minorHAnsi"/>
          <w:sz w:val="22"/>
          <w:szCs w:val="22"/>
        </w:rPr>
        <w:t xml:space="preserve"> </w:t>
      </w:r>
      <w:r w:rsidR="000B56AE" w:rsidRPr="00992F8F">
        <w:rPr>
          <w:rFonts w:asciiTheme="minorHAnsi" w:hAnsiTheme="minorHAnsi"/>
          <w:sz w:val="22"/>
          <w:szCs w:val="22"/>
        </w:rPr>
        <w:t>T</w:t>
      </w:r>
      <w:r w:rsidR="006E4904" w:rsidRPr="00992F8F">
        <w:rPr>
          <w:rFonts w:asciiTheme="minorHAnsi" w:hAnsiTheme="minorHAnsi"/>
          <w:sz w:val="22"/>
          <w:szCs w:val="22"/>
        </w:rPr>
        <w:t>echnická</w:t>
      </w:r>
      <w:r w:rsidR="00B8061A" w:rsidRPr="00992F8F">
        <w:rPr>
          <w:rFonts w:asciiTheme="minorHAnsi" w:hAnsiTheme="minorHAnsi"/>
          <w:sz w:val="22"/>
          <w:szCs w:val="22"/>
        </w:rPr>
        <w:t xml:space="preserve"> a cenová </w:t>
      </w:r>
      <w:r w:rsidR="006E4904" w:rsidRPr="00992F8F">
        <w:rPr>
          <w:rFonts w:asciiTheme="minorHAnsi" w:hAnsiTheme="minorHAnsi"/>
          <w:sz w:val="22"/>
          <w:szCs w:val="22"/>
        </w:rPr>
        <w:t xml:space="preserve"> špecifikácia  </w:t>
      </w:r>
    </w:p>
    <w:p w:rsidR="00982972" w:rsidRPr="00992F8F" w:rsidRDefault="00611114" w:rsidP="009B0BFB">
      <w:pPr>
        <w:pStyle w:val="CTL"/>
        <w:numPr>
          <w:ilvl w:val="0"/>
          <w:numId w:val="0"/>
        </w:numPr>
        <w:tabs>
          <w:tab w:val="num" w:pos="284"/>
        </w:tabs>
        <w:spacing w:after="0"/>
        <w:ind w:left="284" w:hanging="284"/>
        <w:jc w:val="left"/>
        <w:rPr>
          <w:rFonts w:asciiTheme="minorHAnsi" w:hAnsiTheme="minorHAnsi"/>
          <w:sz w:val="22"/>
          <w:szCs w:val="22"/>
        </w:rPr>
      </w:pPr>
      <w:r w:rsidRPr="00992F8F">
        <w:rPr>
          <w:rFonts w:asciiTheme="minorHAnsi" w:hAnsiTheme="minorHAnsi"/>
          <w:sz w:val="22"/>
          <w:szCs w:val="22"/>
        </w:rPr>
        <w:tab/>
      </w:r>
      <w:r w:rsidR="00982972" w:rsidRPr="00992F8F">
        <w:rPr>
          <w:rFonts w:asciiTheme="minorHAnsi" w:hAnsiTheme="minorHAnsi"/>
          <w:sz w:val="22"/>
          <w:szCs w:val="22"/>
        </w:rPr>
        <w:t>Príloha č. 2 – Vyhlásenie o</w:t>
      </w:r>
      <w:r w:rsidRPr="00992F8F">
        <w:rPr>
          <w:rFonts w:asciiTheme="minorHAnsi" w:hAnsiTheme="minorHAnsi"/>
          <w:sz w:val="22"/>
          <w:szCs w:val="22"/>
        </w:rPr>
        <w:t> </w:t>
      </w:r>
      <w:r w:rsidR="00982972" w:rsidRPr="00992F8F">
        <w:rPr>
          <w:rFonts w:asciiTheme="minorHAnsi" w:hAnsiTheme="minorHAnsi"/>
          <w:sz w:val="22"/>
          <w:szCs w:val="22"/>
        </w:rPr>
        <w:t>subdodávkach</w:t>
      </w:r>
    </w:p>
    <w:p w:rsidR="00611114" w:rsidRPr="00992F8F" w:rsidRDefault="00611114" w:rsidP="009B0BFB">
      <w:pPr>
        <w:pStyle w:val="CTL"/>
        <w:numPr>
          <w:ilvl w:val="0"/>
          <w:numId w:val="0"/>
        </w:numPr>
        <w:tabs>
          <w:tab w:val="num" w:pos="284"/>
        </w:tabs>
        <w:spacing w:after="0"/>
        <w:ind w:left="284" w:hanging="284"/>
        <w:jc w:val="left"/>
        <w:rPr>
          <w:rFonts w:asciiTheme="minorHAnsi" w:hAnsiTheme="minorHAnsi"/>
          <w:sz w:val="22"/>
          <w:szCs w:val="22"/>
        </w:rPr>
      </w:pPr>
    </w:p>
    <w:p w:rsidR="007A0F33" w:rsidRPr="00992F8F" w:rsidRDefault="00C12B56" w:rsidP="009B0BFB">
      <w:pPr>
        <w:pStyle w:val="CTL"/>
        <w:numPr>
          <w:ilvl w:val="0"/>
          <w:numId w:val="6"/>
        </w:numPr>
        <w:tabs>
          <w:tab w:val="num" w:pos="284"/>
        </w:tabs>
        <w:ind w:left="284" w:hanging="284"/>
        <w:rPr>
          <w:rFonts w:asciiTheme="minorHAnsi" w:hAnsiTheme="minorHAnsi"/>
          <w:sz w:val="22"/>
          <w:szCs w:val="22"/>
        </w:rPr>
      </w:pPr>
      <w:r w:rsidRPr="00992F8F">
        <w:rPr>
          <w:rFonts w:asciiTheme="minorHAnsi" w:hAnsiTheme="minorHAnsi"/>
          <w:sz w:val="22"/>
          <w:szCs w:val="22"/>
        </w:rPr>
        <w:t xml:space="preserve">Zmluva nadobúda </w:t>
      </w:r>
      <w:r w:rsidR="002C7811" w:rsidRPr="00992F8F">
        <w:rPr>
          <w:rFonts w:asciiTheme="minorHAnsi" w:hAnsiTheme="minorHAnsi"/>
          <w:sz w:val="22"/>
          <w:szCs w:val="22"/>
        </w:rPr>
        <w:t xml:space="preserve">platnosť dňom jej podpisu zmluvnými stranami a </w:t>
      </w:r>
      <w:r w:rsidRPr="00992F8F">
        <w:rPr>
          <w:rFonts w:asciiTheme="minorHAnsi" w:hAnsiTheme="minorHAnsi"/>
          <w:sz w:val="22"/>
          <w:szCs w:val="22"/>
        </w:rPr>
        <w:t xml:space="preserve">účinnosť </w:t>
      </w:r>
      <w:r w:rsidR="00DA09CC" w:rsidRPr="00992F8F">
        <w:rPr>
          <w:rFonts w:asciiTheme="minorHAnsi" w:hAnsiTheme="minorHAnsi"/>
          <w:sz w:val="22"/>
          <w:szCs w:val="22"/>
        </w:rPr>
        <w:t xml:space="preserve">ako povinne zverejňovaná zmluva </w:t>
      </w:r>
      <w:r w:rsidR="002C7811" w:rsidRPr="00992F8F">
        <w:rPr>
          <w:rFonts w:asciiTheme="minorHAnsi" w:hAnsiTheme="minorHAnsi"/>
          <w:sz w:val="22"/>
          <w:szCs w:val="22"/>
        </w:rPr>
        <w:t>dňom nasledujúcim po dni jej zverejneni</w:t>
      </w:r>
      <w:r w:rsidR="00DA09CC" w:rsidRPr="00992F8F">
        <w:rPr>
          <w:rFonts w:asciiTheme="minorHAnsi" w:hAnsiTheme="minorHAnsi"/>
          <w:sz w:val="22"/>
          <w:szCs w:val="22"/>
        </w:rPr>
        <w:t>a</w:t>
      </w:r>
      <w:r w:rsidR="002C7811" w:rsidRPr="00992F8F">
        <w:rPr>
          <w:rFonts w:asciiTheme="minorHAnsi" w:hAnsiTheme="minorHAnsi"/>
          <w:sz w:val="22"/>
          <w:szCs w:val="22"/>
        </w:rPr>
        <w:t xml:space="preserve"> v zmysle príslušných právnych predpisov</w:t>
      </w:r>
      <w:r w:rsidR="00DA09CC" w:rsidRPr="00992F8F">
        <w:rPr>
          <w:rFonts w:asciiTheme="minorHAnsi" w:hAnsiTheme="minorHAnsi"/>
          <w:sz w:val="22"/>
          <w:szCs w:val="22"/>
        </w:rPr>
        <w:t>.</w:t>
      </w:r>
    </w:p>
    <w:p w:rsidR="006E4904" w:rsidRPr="00992F8F" w:rsidRDefault="006E4904" w:rsidP="009B0BFB">
      <w:pPr>
        <w:pStyle w:val="CTL"/>
        <w:numPr>
          <w:ilvl w:val="0"/>
          <w:numId w:val="6"/>
        </w:numPr>
        <w:tabs>
          <w:tab w:val="num" w:pos="284"/>
        </w:tabs>
        <w:ind w:left="284" w:hanging="284"/>
        <w:rPr>
          <w:rFonts w:asciiTheme="minorHAnsi" w:hAnsiTheme="minorHAnsi"/>
          <w:sz w:val="22"/>
          <w:szCs w:val="22"/>
        </w:rPr>
      </w:pPr>
      <w:r w:rsidRPr="00992F8F">
        <w:rPr>
          <w:rFonts w:asciiTheme="minorHAnsi" w:hAnsiTheme="minorHAnsi"/>
          <w:sz w:val="22"/>
          <w:szCs w:val="22"/>
        </w:rPr>
        <w:t>Zmeny</w:t>
      </w:r>
      <w:r w:rsidRPr="00992F8F">
        <w:rPr>
          <w:rFonts w:asciiTheme="minorHAnsi" w:hAnsiTheme="minorHAnsi" w:cs="Arial"/>
          <w:sz w:val="22"/>
          <w:szCs w:val="22"/>
          <w:lang w:eastAsia="sk-SK"/>
        </w:rPr>
        <w:t xml:space="preserve"> a doplnenia tejto zmluvy je možné realizovať v súlade s §18 ZVO. </w:t>
      </w:r>
      <w:r w:rsidRPr="00992F8F">
        <w:rPr>
          <w:rFonts w:asciiTheme="minorHAnsi" w:hAnsiTheme="minorHAnsi"/>
          <w:sz w:val="22"/>
          <w:szCs w:val="22"/>
        </w:rPr>
        <w:t>Zmluvu je možné meniť alebo dopĺňať len formou písomných dodatkov, obojstranne odsúhlasených oboma Zmluvnými stranami.</w:t>
      </w:r>
    </w:p>
    <w:p w:rsidR="006E4904" w:rsidRPr="00992F8F" w:rsidRDefault="006E4904" w:rsidP="009B0BFB">
      <w:pPr>
        <w:pStyle w:val="CTL"/>
        <w:numPr>
          <w:ilvl w:val="0"/>
          <w:numId w:val="6"/>
        </w:numPr>
        <w:tabs>
          <w:tab w:val="num" w:pos="284"/>
        </w:tabs>
        <w:ind w:left="284" w:hanging="284"/>
        <w:rPr>
          <w:rFonts w:asciiTheme="minorHAnsi" w:hAnsiTheme="minorHAnsi"/>
          <w:sz w:val="22"/>
          <w:szCs w:val="22"/>
        </w:rPr>
      </w:pPr>
      <w:r w:rsidRPr="00992F8F">
        <w:rPr>
          <w:rFonts w:asciiTheme="minorHAnsi" w:hAnsiTheme="minorHAnsi"/>
          <w:sz w:val="22"/>
          <w:szCs w:val="22"/>
          <w:lang w:eastAsia="cs-CZ"/>
        </w:rPr>
        <w:t>Táto zmluva podlieha podľa zákona č. 211/2000 Z. z. o slobodnom prístupe k informáciám a o zmene a doplnení niektorých zákonov povinnému zverejneniu. Predávajúci berie na vedomie povinnosť Kupujúceho na zverejnenie tejto zmluvy ako aj jednotlivých faktúr vyplývajúcich z tejto zmluvy a svojim podpisom dáva súhlas na zverejnenie tejto zmluvy vrátane príloh v plnom rozsahu.</w:t>
      </w:r>
    </w:p>
    <w:p w:rsidR="006E4904" w:rsidRPr="00992F8F" w:rsidRDefault="00C12B56" w:rsidP="009B0BFB">
      <w:pPr>
        <w:pStyle w:val="CTL"/>
        <w:numPr>
          <w:ilvl w:val="0"/>
          <w:numId w:val="6"/>
        </w:numPr>
        <w:tabs>
          <w:tab w:val="num" w:pos="284"/>
        </w:tabs>
        <w:ind w:left="284" w:hanging="284"/>
        <w:rPr>
          <w:rFonts w:asciiTheme="minorHAnsi" w:hAnsiTheme="minorHAnsi"/>
          <w:sz w:val="22"/>
          <w:szCs w:val="22"/>
        </w:rPr>
      </w:pPr>
      <w:r w:rsidRPr="00992F8F">
        <w:rPr>
          <w:rFonts w:asciiTheme="minorHAnsi" w:hAnsiTheme="minorHAnsi"/>
          <w:sz w:val="22"/>
          <w:szCs w:val="22"/>
        </w:rPr>
        <w:t>Zmluva je vyhotovená a podpísaná v</w:t>
      </w:r>
      <w:r w:rsidR="00880906" w:rsidRPr="00992F8F">
        <w:rPr>
          <w:rFonts w:asciiTheme="minorHAnsi" w:hAnsiTheme="minorHAnsi"/>
          <w:sz w:val="22"/>
          <w:szCs w:val="22"/>
        </w:rPr>
        <w:t xml:space="preserve"> štyroch </w:t>
      </w:r>
      <w:r w:rsidRPr="00992F8F">
        <w:rPr>
          <w:rFonts w:asciiTheme="minorHAnsi" w:hAnsiTheme="minorHAnsi"/>
          <w:sz w:val="22"/>
          <w:szCs w:val="22"/>
        </w:rPr>
        <w:t xml:space="preserve">rovnopisoch s platnosťou originálu, z ktorých po podpísaní </w:t>
      </w:r>
      <w:proofErr w:type="spellStart"/>
      <w:r w:rsidRPr="00992F8F">
        <w:rPr>
          <w:rFonts w:asciiTheme="minorHAnsi" w:hAnsiTheme="minorHAnsi"/>
          <w:sz w:val="22"/>
          <w:szCs w:val="22"/>
        </w:rPr>
        <w:t>obdrží</w:t>
      </w:r>
      <w:proofErr w:type="spellEnd"/>
      <w:r w:rsidRPr="00992F8F">
        <w:rPr>
          <w:rFonts w:asciiTheme="minorHAnsi" w:hAnsiTheme="minorHAnsi"/>
          <w:sz w:val="22"/>
          <w:szCs w:val="22"/>
        </w:rPr>
        <w:t xml:space="preserve"> Kupujúci</w:t>
      </w:r>
      <w:r w:rsidR="00880906" w:rsidRPr="00992F8F">
        <w:rPr>
          <w:rFonts w:asciiTheme="minorHAnsi" w:hAnsiTheme="minorHAnsi"/>
          <w:sz w:val="22"/>
          <w:szCs w:val="22"/>
        </w:rPr>
        <w:t xml:space="preserve"> tri</w:t>
      </w:r>
      <w:r w:rsidRPr="00992F8F">
        <w:rPr>
          <w:rFonts w:asciiTheme="minorHAnsi" w:hAnsiTheme="minorHAnsi"/>
          <w:sz w:val="22"/>
          <w:szCs w:val="22"/>
        </w:rPr>
        <w:t xml:space="preserve"> a Predávajúci jedno vyhotovenie</w:t>
      </w:r>
      <w:r w:rsidR="006E4904" w:rsidRPr="00992F8F">
        <w:rPr>
          <w:rFonts w:asciiTheme="minorHAnsi" w:hAnsiTheme="minorHAnsi"/>
          <w:sz w:val="22"/>
          <w:szCs w:val="22"/>
        </w:rPr>
        <w:t>.</w:t>
      </w:r>
    </w:p>
    <w:p w:rsidR="00C12B56" w:rsidRPr="00992F8F" w:rsidRDefault="00C12B56" w:rsidP="009B0BFB">
      <w:pPr>
        <w:pStyle w:val="CTL"/>
        <w:numPr>
          <w:ilvl w:val="0"/>
          <w:numId w:val="6"/>
        </w:numPr>
        <w:tabs>
          <w:tab w:val="num" w:pos="284"/>
        </w:tabs>
        <w:ind w:left="284" w:hanging="284"/>
        <w:rPr>
          <w:rFonts w:asciiTheme="minorHAnsi" w:hAnsiTheme="minorHAnsi"/>
          <w:sz w:val="22"/>
        </w:rPr>
      </w:pPr>
      <w:r w:rsidRPr="00992F8F">
        <w:rPr>
          <w:rFonts w:asciiTheme="minorHAnsi" w:hAnsiTheme="minorHAnsi"/>
          <w:sz w:val="22"/>
        </w:rPr>
        <w:t xml:space="preserve">Predávajúci nie je oprávnený postúpiť pohľadávky zo Zmluvy v zmysle § 524 a </w:t>
      </w:r>
      <w:proofErr w:type="spellStart"/>
      <w:r w:rsidRPr="00992F8F">
        <w:rPr>
          <w:rFonts w:asciiTheme="minorHAnsi" w:hAnsiTheme="minorHAnsi"/>
          <w:sz w:val="22"/>
        </w:rPr>
        <w:t>nasl</w:t>
      </w:r>
      <w:proofErr w:type="spellEnd"/>
      <w:r w:rsidRPr="00992F8F">
        <w:rPr>
          <w:rFonts w:asciiTheme="minorHAnsi" w:hAnsiTheme="minorHAnsi"/>
          <w:sz w:val="22"/>
        </w:rPr>
        <w:t xml:space="preserve">. Zákona č. 40/1964 Zb. Občiansky zákonník v znení neskorších predpisov (ďalej len „Občiansky zákonník“) bez </w:t>
      </w:r>
      <w:r w:rsidRPr="00992F8F">
        <w:rPr>
          <w:rFonts w:asciiTheme="minorHAnsi" w:hAnsiTheme="minorHAnsi"/>
          <w:sz w:val="22"/>
          <w:szCs w:val="22"/>
          <w:lang w:eastAsia="cs-CZ"/>
        </w:rPr>
        <w:t>predchádzajúceho</w:t>
      </w:r>
      <w:r w:rsidRPr="00992F8F">
        <w:rPr>
          <w:rFonts w:asciiTheme="minorHAnsi" w:hAnsiTheme="minorHAnsi"/>
          <w:sz w:val="22"/>
        </w:rPr>
        <w:t xml:space="preserve"> súhlasu Kupujúceho. Právny úkon, ktorým budú postúpené pohľadávky Predávajúceho v rozpore s týmto ustanovením, bude v zmysle § 39 Občianskeho zákonníka neplatný. Súhlas Kupujúceho je zároveň platný len za podmienky, že bol na takýto úkon udelený predchádzajúci písomný súhlas </w:t>
      </w:r>
      <w:r w:rsidR="00DA09CC" w:rsidRPr="00992F8F">
        <w:rPr>
          <w:rFonts w:asciiTheme="minorHAnsi" w:hAnsiTheme="minorHAnsi"/>
          <w:sz w:val="22"/>
        </w:rPr>
        <w:t>predsedu Trenčianskeho samosprávneho kraja</w:t>
      </w:r>
      <w:r w:rsidRPr="00992F8F">
        <w:rPr>
          <w:rFonts w:asciiTheme="minorHAnsi" w:hAnsiTheme="minorHAnsi"/>
          <w:sz w:val="22"/>
        </w:rPr>
        <w:t>.</w:t>
      </w:r>
    </w:p>
    <w:p w:rsidR="006E4904" w:rsidRPr="00992F8F" w:rsidRDefault="006E4904" w:rsidP="009B0BFB">
      <w:pPr>
        <w:pStyle w:val="CTL"/>
        <w:numPr>
          <w:ilvl w:val="0"/>
          <w:numId w:val="6"/>
        </w:numPr>
        <w:tabs>
          <w:tab w:val="num" w:pos="284"/>
        </w:tabs>
        <w:ind w:left="284" w:hanging="284"/>
        <w:rPr>
          <w:rFonts w:asciiTheme="minorHAnsi" w:hAnsiTheme="minorHAnsi"/>
          <w:sz w:val="22"/>
          <w:szCs w:val="22"/>
        </w:rPr>
      </w:pPr>
      <w:r w:rsidRPr="00992F8F">
        <w:rPr>
          <w:rFonts w:asciiTheme="minorHAnsi" w:hAnsiTheme="minorHAnsi"/>
          <w:sz w:val="22"/>
          <w:szCs w:val="22"/>
        </w:rPr>
        <w:t>Práva a povinnosti zmluvných strán výslovne neupravené touto zmluvou sa riadia ustanoveniami Obchodného zákonníka a ostatných všeobecne záväzných právnych predpisov platných v Slovenskej republike. Prípadné spory a nedorozumenia, ktoré vzniknú zo zmluvy sa budú zmluvné strany snažiť riešiť predovšetkým formou dohody, ktorá musí mať písomnú formu a v prípade, že sa zmluvné strany nedohodnú, budú sa riadiť slovenským právnym poriadkom a všetky spory z tejto zmluvy budú riešené príslušnými slovenskými súdmi.</w:t>
      </w:r>
    </w:p>
    <w:p w:rsidR="006E4904" w:rsidRPr="00992F8F" w:rsidRDefault="006E4904" w:rsidP="009B0BFB">
      <w:pPr>
        <w:numPr>
          <w:ilvl w:val="0"/>
          <w:numId w:val="6"/>
        </w:numPr>
        <w:tabs>
          <w:tab w:val="num" w:pos="284"/>
        </w:tabs>
        <w:spacing w:after="120"/>
        <w:ind w:left="284" w:hanging="284"/>
        <w:jc w:val="both"/>
        <w:rPr>
          <w:rFonts w:asciiTheme="minorHAnsi" w:hAnsiTheme="minorHAnsi"/>
        </w:rPr>
      </w:pPr>
      <w:r w:rsidRPr="00992F8F">
        <w:rPr>
          <w:rFonts w:asciiTheme="minorHAnsi" w:hAnsiTheme="minorHAnsi"/>
        </w:rPr>
        <w:t>V prípade zmeny obchodného mena, názvu, sídla, právnej formy, štatutárnych orgánov alebo i spôsobu ich konania za zmluvnú stranu, bankového spojenia a čísla účtu,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w:t>
      </w:r>
    </w:p>
    <w:p w:rsidR="00FB0C62" w:rsidRPr="00992F8F" w:rsidRDefault="006E4904" w:rsidP="009B0BFB">
      <w:pPr>
        <w:numPr>
          <w:ilvl w:val="0"/>
          <w:numId w:val="6"/>
        </w:numPr>
        <w:tabs>
          <w:tab w:val="num" w:pos="284"/>
        </w:tabs>
        <w:spacing w:after="120"/>
        <w:ind w:left="284" w:hanging="284"/>
        <w:jc w:val="both"/>
        <w:rPr>
          <w:rFonts w:asciiTheme="minorHAnsi" w:hAnsiTheme="minorHAnsi"/>
        </w:rPr>
      </w:pPr>
      <w:r w:rsidRPr="00992F8F">
        <w:rPr>
          <w:rFonts w:asciiTheme="minorHAnsi" w:eastAsia="Times New Roman" w:hAnsiTheme="minorHAnsi"/>
          <w:lang w:eastAsia="sk-SK"/>
        </w:rPr>
        <w:t>V prípade, ak niektoré ustanovenie tejto Zmluvy je alebo sa stane neplatným alebo neúčinným, nedotýka sa to ostatných ustanovení tejto Zmluvy, ktoré zostávajú platné a účinné. Zmluvné strany sa v takom prípade zaväzujú dodatkom k tejto Zmluve nahradiť neplatné alebo neúčinné ustanovenie ustanovením platným alebo účinným znením, ktoré čo najlepšie zodpovedá pôvodne zamýšľanému účelu ustanovenia neplatného alebo neúčinného. Do uzavretia takého dodatku platí zodpovedajúca právna úprava všeobecne záväzných právnych predpisov Slovenskej republiky.</w:t>
      </w:r>
    </w:p>
    <w:p w:rsidR="006E4904" w:rsidRPr="00992F8F" w:rsidRDefault="006E4904" w:rsidP="009B0BFB">
      <w:pPr>
        <w:pStyle w:val="CTL"/>
        <w:numPr>
          <w:ilvl w:val="0"/>
          <w:numId w:val="6"/>
        </w:numPr>
        <w:tabs>
          <w:tab w:val="num" w:pos="284"/>
        </w:tabs>
        <w:ind w:left="284" w:hanging="284"/>
        <w:rPr>
          <w:rFonts w:asciiTheme="minorHAnsi" w:hAnsiTheme="minorHAnsi"/>
          <w:sz w:val="22"/>
          <w:szCs w:val="22"/>
        </w:rPr>
      </w:pPr>
      <w:r w:rsidRPr="00992F8F">
        <w:rPr>
          <w:rFonts w:asciiTheme="minorHAnsi" w:hAnsiTheme="minorHAnsi"/>
          <w:sz w:val="22"/>
          <w:szCs w:val="22"/>
        </w:rPr>
        <w:lastRenderedPageBreak/>
        <w:t>Zmluvné strany vyhlasujú, že sa so zmluvou oboznámili a s jej obsahom súhlasia, na znak čoho pripájajú svoje podpisy.</w:t>
      </w:r>
    </w:p>
    <w:p w:rsidR="006E4904" w:rsidRPr="00992F8F" w:rsidRDefault="006E4904" w:rsidP="009B0BFB">
      <w:pPr>
        <w:pStyle w:val="CTL"/>
        <w:numPr>
          <w:ilvl w:val="0"/>
          <w:numId w:val="6"/>
        </w:numPr>
        <w:tabs>
          <w:tab w:val="num" w:pos="284"/>
        </w:tabs>
        <w:ind w:left="284" w:hanging="284"/>
        <w:rPr>
          <w:rFonts w:asciiTheme="minorHAnsi" w:hAnsiTheme="minorHAnsi"/>
          <w:sz w:val="22"/>
          <w:szCs w:val="22"/>
        </w:rPr>
      </w:pPr>
      <w:r w:rsidRPr="00992F8F">
        <w:rPr>
          <w:rFonts w:asciiTheme="minorHAnsi" w:hAnsiTheme="minorHAnsi"/>
          <w:sz w:val="22"/>
          <w:szCs w:val="22"/>
        </w:rPr>
        <w:t>Práva a povinnosti z tejto zmluvy prechádzajú aj na právnych nástupcov zmluvných strán.</w:t>
      </w:r>
    </w:p>
    <w:p w:rsidR="00982972" w:rsidRPr="00992F8F" w:rsidRDefault="00982972" w:rsidP="009B0BFB">
      <w:pPr>
        <w:pStyle w:val="CTL"/>
        <w:numPr>
          <w:ilvl w:val="0"/>
          <w:numId w:val="0"/>
        </w:numPr>
        <w:tabs>
          <w:tab w:val="num" w:pos="284"/>
        </w:tabs>
        <w:ind w:left="284" w:hanging="284"/>
        <w:rPr>
          <w:rFonts w:asciiTheme="minorHAnsi" w:hAnsiTheme="minorHAnsi"/>
          <w:sz w:val="22"/>
          <w:szCs w:val="22"/>
        </w:rPr>
      </w:pPr>
    </w:p>
    <w:p w:rsidR="006E4904" w:rsidRPr="00992F8F" w:rsidRDefault="00982972" w:rsidP="00A276E3">
      <w:pPr>
        <w:pStyle w:val="CTL"/>
        <w:numPr>
          <w:ilvl w:val="0"/>
          <w:numId w:val="0"/>
        </w:numPr>
        <w:tabs>
          <w:tab w:val="center" w:pos="1985"/>
          <w:tab w:val="center" w:pos="6840"/>
        </w:tabs>
        <w:spacing w:after="0"/>
        <w:rPr>
          <w:rFonts w:asciiTheme="minorHAnsi" w:hAnsiTheme="minorHAnsi"/>
          <w:sz w:val="22"/>
          <w:szCs w:val="22"/>
        </w:rPr>
      </w:pPr>
      <w:r w:rsidRPr="00992F8F">
        <w:rPr>
          <w:rFonts w:asciiTheme="minorHAnsi" w:hAnsiTheme="minorHAnsi"/>
          <w:sz w:val="22"/>
          <w:szCs w:val="22"/>
        </w:rPr>
        <w:t>Z</w:t>
      </w:r>
      <w:r w:rsidR="006E4904" w:rsidRPr="00992F8F">
        <w:rPr>
          <w:rFonts w:asciiTheme="minorHAnsi" w:hAnsiTheme="minorHAnsi"/>
          <w:sz w:val="22"/>
          <w:szCs w:val="22"/>
        </w:rPr>
        <w:t>a Predávajúceho</w:t>
      </w:r>
      <w:r w:rsidR="006E4904" w:rsidRPr="00992F8F">
        <w:rPr>
          <w:rFonts w:asciiTheme="minorHAnsi" w:hAnsiTheme="minorHAnsi"/>
          <w:sz w:val="22"/>
          <w:szCs w:val="22"/>
        </w:rPr>
        <w:tab/>
        <w:t xml:space="preserve">            </w:t>
      </w:r>
      <w:r w:rsidRPr="00992F8F">
        <w:rPr>
          <w:rFonts w:asciiTheme="minorHAnsi" w:hAnsiTheme="minorHAnsi"/>
          <w:sz w:val="22"/>
          <w:szCs w:val="22"/>
        </w:rPr>
        <w:tab/>
        <w:t>Z</w:t>
      </w:r>
      <w:r w:rsidR="006E4904" w:rsidRPr="00992F8F">
        <w:rPr>
          <w:rFonts w:asciiTheme="minorHAnsi" w:hAnsiTheme="minorHAnsi"/>
          <w:sz w:val="22"/>
          <w:szCs w:val="22"/>
        </w:rPr>
        <w:t>a Kupujúceho</w:t>
      </w:r>
    </w:p>
    <w:p w:rsidR="006E4904" w:rsidRPr="00992F8F" w:rsidRDefault="006E4904" w:rsidP="00A276E3">
      <w:pPr>
        <w:pStyle w:val="CTL"/>
        <w:numPr>
          <w:ilvl w:val="0"/>
          <w:numId w:val="0"/>
        </w:numPr>
        <w:tabs>
          <w:tab w:val="center" w:pos="1985"/>
          <w:tab w:val="center" w:pos="6840"/>
        </w:tabs>
        <w:spacing w:after="0"/>
        <w:rPr>
          <w:rFonts w:asciiTheme="minorHAnsi" w:hAnsiTheme="minorHAnsi"/>
          <w:sz w:val="22"/>
          <w:szCs w:val="22"/>
        </w:rPr>
      </w:pPr>
    </w:p>
    <w:p w:rsidR="006E4904" w:rsidRPr="00992F8F" w:rsidRDefault="006E4904" w:rsidP="00A276E3">
      <w:pPr>
        <w:pStyle w:val="CTL"/>
        <w:numPr>
          <w:ilvl w:val="0"/>
          <w:numId w:val="0"/>
        </w:numPr>
        <w:tabs>
          <w:tab w:val="center" w:pos="1985"/>
          <w:tab w:val="center" w:pos="6840"/>
        </w:tabs>
        <w:spacing w:after="0"/>
        <w:rPr>
          <w:rFonts w:asciiTheme="minorHAnsi" w:hAnsiTheme="minorHAnsi"/>
          <w:sz w:val="22"/>
          <w:szCs w:val="22"/>
        </w:rPr>
      </w:pPr>
    </w:p>
    <w:p w:rsidR="006E4904" w:rsidRPr="00992F8F" w:rsidRDefault="006E4904" w:rsidP="00A276E3">
      <w:pPr>
        <w:pStyle w:val="CTL"/>
        <w:numPr>
          <w:ilvl w:val="0"/>
          <w:numId w:val="0"/>
        </w:numPr>
        <w:tabs>
          <w:tab w:val="center" w:pos="1985"/>
          <w:tab w:val="center" w:pos="6840"/>
        </w:tabs>
        <w:spacing w:after="0"/>
        <w:rPr>
          <w:rFonts w:asciiTheme="minorHAnsi" w:hAnsiTheme="minorHAnsi"/>
          <w:sz w:val="22"/>
          <w:szCs w:val="22"/>
        </w:rPr>
      </w:pPr>
    </w:p>
    <w:p w:rsidR="006E4904" w:rsidRPr="00992F8F" w:rsidRDefault="006E4904" w:rsidP="00A276E3">
      <w:pPr>
        <w:pStyle w:val="CTL"/>
        <w:numPr>
          <w:ilvl w:val="0"/>
          <w:numId w:val="0"/>
        </w:numPr>
        <w:tabs>
          <w:tab w:val="center" w:pos="1985"/>
          <w:tab w:val="center" w:pos="7088"/>
        </w:tabs>
        <w:rPr>
          <w:rFonts w:asciiTheme="minorHAnsi" w:hAnsiTheme="minorHAnsi"/>
          <w:sz w:val="22"/>
          <w:szCs w:val="22"/>
        </w:rPr>
      </w:pPr>
      <w:r w:rsidRPr="00992F8F">
        <w:rPr>
          <w:rFonts w:asciiTheme="minorHAnsi" w:hAnsiTheme="minorHAnsi"/>
          <w:sz w:val="22"/>
          <w:szCs w:val="22"/>
        </w:rPr>
        <w:t>v.................... dňa ........</w:t>
      </w:r>
      <w:r w:rsidRPr="00992F8F">
        <w:rPr>
          <w:rFonts w:asciiTheme="minorHAnsi" w:hAnsiTheme="minorHAnsi"/>
          <w:sz w:val="8"/>
          <w:szCs w:val="8"/>
        </w:rPr>
        <w:t>.</w:t>
      </w:r>
      <w:r w:rsidRPr="00992F8F">
        <w:rPr>
          <w:rFonts w:asciiTheme="minorHAnsi" w:hAnsiTheme="minorHAnsi"/>
          <w:sz w:val="22"/>
          <w:szCs w:val="22"/>
        </w:rPr>
        <w:tab/>
        <w:t xml:space="preserve">         v</w:t>
      </w:r>
      <w:r w:rsidR="00FB0C62" w:rsidRPr="00992F8F">
        <w:rPr>
          <w:rFonts w:asciiTheme="minorHAnsi" w:hAnsiTheme="minorHAnsi"/>
          <w:sz w:val="22"/>
          <w:szCs w:val="22"/>
        </w:rPr>
        <w:t> </w:t>
      </w:r>
      <w:proofErr w:type="spellStart"/>
      <w:r w:rsidR="00FB0C62" w:rsidRPr="00992F8F">
        <w:rPr>
          <w:rFonts w:asciiTheme="minorHAnsi" w:hAnsiTheme="minorHAnsi"/>
          <w:sz w:val="22"/>
          <w:szCs w:val="22"/>
        </w:rPr>
        <w:t>Pov</w:t>
      </w:r>
      <w:proofErr w:type="spellEnd"/>
      <w:r w:rsidR="00FB0C62" w:rsidRPr="00992F8F">
        <w:rPr>
          <w:rFonts w:asciiTheme="minorHAnsi" w:hAnsiTheme="minorHAnsi"/>
          <w:sz w:val="22"/>
          <w:szCs w:val="22"/>
        </w:rPr>
        <w:t>.</w:t>
      </w:r>
      <w:r w:rsidR="00992F8F">
        <w:rPr>
          <w:rFonts w:asciiTheme="minorHAnsi" w:hAnsiTheme="minorHAnsi"/>
          <w:sz w:val="22"/>
          <w:szCs w:val="22"/>
        </w:rPr>
        <w:t xml:space="preserve"> </w:t>
      </w:r>
      <w:r w:rsidR="00FB0C62" w:rsidRPr="00992F8F">
        <w:rPr>
          <w:rFonts w:asciiTheme="minorHAnsi" w:hAnsiTheme="minorHAnsi"/>
          <w:sz w:val="22"/>
          <w:szCs w:val="22"/>
        </w:rPr>
        <w:t xml:space="preserve">Bystrici </w:t>
      </w:r>
      <w:r w:rsidRPr="00992F8F">
        <w:rPr>
          <w:rFonts w:asciiTheme="minorHAnsi" w:hAnsiTheme="minorHAnsi"/>
          <w:sz w:val="22"/>
          <w:szCs w:val="22"/>
        </w:rPr>
        <w:t xml:space="preserve"> dňa ........</w:t>
      </w:r>
      <w:r w:rsidRPr="00992F8F">
        <w:rPr>
          <w:rFonts w:asciiTheme="minorHAnsi" w:hAnsiTheme="minorHAnsi"/>
          <w:sz w:val="8"/>
          <w:szCs w:val="8"/>
        </w:rPr>
        <w:t>.</w:t>
      </w:r>
    </w:p>
    <w:p w:rsidR="006E4904" w:rsidRPr="00992F8F" w:rsidRDefault="006E4904" w:rsidP="00A276E3">
      <w:pPr>
        <w:pStyle w:val="CTL"/>
        <w:numPr>
          <w:ilvl w:val="0"/>
          <w:numId w:val="0"/>
        </w:numPr>
        <w:tabs>
          <w:tab w:val="center" w:pos="1985"/>
          <w:tab w:val="center" w:pos="6663"/>
        </w:tabs>
        <w:rPr>
          <w:rFonts w:asciiTheme="minorHAnsi" w:hAnsiTheme="minorHAnsi"/>
          <w:sz w:val="22"/>
          <w:szCs w:val="22"/>
        </w:rPr>
      </w:pPr>
    </w:p>
    <w:p w:rsidR="006E4904" w:rsidRPr="00992F8F" w:rsidRDefault="006E4904" w:rsidP="00A276E3">
      <w:pPr>
        <w:pStyle w:val="CTL"/>
        <w:numPr>
          <w:ilvl w:val="0"/>
          <w:numId w:val="0"/>
        </w:numPr>
        <w:tabs>
          <w:tab w:val="left" w:pos="600"/>
          <w:tab w:val="left" w:leader="underscore" w:pos="3360"/>
          <w:tab w:val="left" w:pos="5520"/>
          <w:tab w:val="left" w:leader="underscore" w:pos="8160"/>
        </w:tabs>
        <w:rPr>
          <w:rFonts w:asciiTheme="minorHAnsi" w:hAnsiTheme="minorHAnsi"/>
          <w:sz w:val="22"/>
          <w:szCs w:val="22"/>
        </w:rPr>
      </w:pPr>
      <w:r w:rsidRPr="00992F8F">
        <w:rPr>
          <w:rFonts w:asciiTheme="minorHAnsi" w:hAnsiTheme="minorHAnsi"/>
          <w:sz w:val="22"/>
          <w:szCs w:val="22"/>
        </w:rPr>
        <w:t xml:space="preserve"> __________________</w:t>
      </w:r>
      <w:r w:rsidR="00982972" w:rsidRPr="00992F8F">
        <w:rPr>
          <w:rFonts w:asciiTheme="minorHAnsi" w:hAnsiTheme="minorHAnsi"/>
          <w:sz w:val="22"/>
          <w:szCs w:val="22"/>
        </w:rPr>
        <w:t xml:space="preserve">                                    </w:t>
      </w:r>
      <w:r w:rsidRPr="00992F8F">
        <w:rPr>
          <w:rFonts w:asciiTheme="minorHAnsi" w:hAnsiTheme="minorHAnsi"/>
          <w:sz w:val="22"/>
          <w:szCs w:val="22"/>
        </w:rPr>
        <w:tab/>
      </w:r>
      <w:r w:rsidR="00982972" w:rsidRPr="00992F8F">
        <w:rPr>
          <w:rFonts w:asciiTheme="minorHAnsi" w:hAnsiTheme="minorHAnsi"/>
          <w:sz w:val="22"/>
          <w:szCs w:val="22"/>
        </w:rPr>
        <w:t>---------------------------------------</w:t>
      </w:r>
    </w:p>
    <w:p w:rsidR="00FB0C62" w:rsidRPr="00992F8F" w:rsidRDefault="006E4904" w:rsidP="00A276E3">
      <w:pPr>
        <w:pStyle w:val="CTL"/>
        <w:numPr>
          <w:ilvl w:val="0"/>
          <w:numId w:val="0"/>
        </w:numPr>
        <w:tabs>
          <w:tab w:val="center" w:pos="1985"/>
          <w:tab w:val="center" w:pos="6840"/>
        </w:tabs>
        <w:spacing w:after="0"/>
        <w:rPr>
          <w:rFonts w:asciiTheme="minorHAnsi" w:hAnsiTheme="minorHAnsi"/>
          <w:sz w:val="22"/>
          <w:szCs w:val="22"/>
        </w:rPr>
      </w:pPr>
      <w:r w:rsidRPr="00992F8F">
        <w:rPr>
          <w:rFonts w:asciiTheme="minorHAnsi" w:hAnsiTheme="minorHAnsi"/>
          <w:sz w:val="22"/>
          <w:szCs w:val="22"/>
        </w:rPr>
        <w:tab/>
      </w:r>
      <w:r w:rsidR="00FB0C62" w:rsidRPr="00992F8F">
        <w:rPr>
          <w:rFonts w:asciiTheme="minorHAnsi" w:hAnsiTheme="minorHAnsi"/>
          <w:sz w:val="22"/>
          <w:szCs w:val="22"/>
        </w:rPr>
        <w:t xml:space="preserve">                         </w:t>
      </w:r>
      <w:r w:rsidR="00FB0C62" w:rsidRPr="00992F8F">
        <w:rPr>
          <w:rFonts w:asciiTheme="minorHAnsi" w:hAnsiTheme="minorHAnsi"/>
          <w:sz w:val="22"/>
          <w:szCs w:val="22"/>
        </w:rPr>
        <w:tab/>
        <w:t xml:space="preserve">             MUDr. Igor Steiner, MPH</w:t>
      </w:r>
    </w:p>
    <w:p w:rsidR="006E4904" w:rsidRPr="00992F8F" w:rsidRDefault="00FB0C62" w:rsidP="00A276E3">
      <w:pPr>
        <w:pStyle w:val="CTL"/>
        <w:numPr>
          <w:ilvl w:val="0"/>
          <w:numId w:val="0"/>
        </w:numPr>
        <w:tabs>
          <w:tab w:val="center" w:pos="1985"/>
          <w:tab w:val="center" w:pos="6840"/>
        </w:tabs>
        <w:spacing w:after="0"/>
        <w:rPr>
          <w:rFonts w:asciiTheme="minorHAnsi" w:hAnsiTheme="minorHAnsi"/>
          <w:sz w:val="22"/>
          <w:szCs w:val="22"/>
        </w:rPr>
      </w:pPr>
      <w:r w:rsidRPr="00992F8F">
        <w:rPr>
          <w:rFonts w:asciiTheme="minorHAnsi" w:hAnsiTheme="minorHAnsi"/>
          <w:sz w:val="22"/>
          <w:szCs w:val="22"/>
        </w:rPr>
        <w:tab/>
      </w:r>
      <w:r w:rsidRPr="00992F8F">
        <w:rPr>
          <w:rFonts w:asciiTheme="minorHAnsi" w:hAnsiTheme="minorHAnsi"/>
          <w:sz w:val="22"/>
          <w:szCs w:val="22"/>
        </w:rPr>
        <w:tab/>
        <w:t xml:space="preserve">                riaditeľ </w:t>
      </w:r>
      <w:proofErr w:type="spellStart"/>
      <w:r w:rsidRPr="00992F8F">
        <w:rPr>
          <w:rFonts w:asciiTheme="minorHAnsi" w:hAnsiTheme="minorHAnsi"/>
          <w:sz w:val="22"/>
          <w:szCs w:val="22"/>
        </w:rPr>
        <w:t>NsP</w:t>
      </w:r>
      <w:proofErr w:type="spellEnd"/>
      <w:r w:rsidR="006E4904" w:rsidRPr="00992F8F">
        <w:rPr>
          <w:rFonts w:asciiTheme="minorHAnsi" w:hAnsiTheme="minorHAnsi"/>
          <w:sz w:val="22"/>
          <w:szCs w:val="22"/>
        </w:rPr>
        <w:tab/>
        <w:t xml:space="preserve">                     </w:t>
      </w:r>
    </w:p>
    <w:p w:rsidR="00FB0C62" w:rsidRPr="00992F8F" w:rsidRDefault="00FB0C62">
      <w:pPr>
        <w:spacing w:after="160" w:line="259" w:lineRule="auto"/>
        <w:rPr>
          <w:rFonts w:asciiTheme="minorHAnsi" w:eastAsia="Times New Roman" w:hAnsiTheme="minorHAnsi"/>
          <w:bCs/>
          <w:noProof/>
          <w:kern w:val="28"/>
          <w:lang w:eastAsia="sk-SK"/>
        </w:rPr>
      </w:pPr>
    </w:p>
    <w:p w:rsidR="00FB0C62" w:rsidRPr="00992F8F" w:rsidRDefault="00FB0C62">
      <w:pPr>
        <w:spacing w:after="160" w:line="259" w:lineRule="auto"/>
        <w:rPr>
          <w:rFonts w:asciiTheme="minorHAnsi" w:eastAsia="Times New Roman" w:hAnsiTheme="minorHAnsi"/>
          <w:bCs/>
          <w:noProof/>
          <w:kern w:val="28"/>
          <w:lang w:eastAsia="sk-SK"/>
        </w:rPr>
      </w:pPr>
    </w:p>
    <w:p w:rsidR="006E4904" w:rsidRPr="00992F8F" w:rsidRDefault="006E4904">
      <w:pPr>
        <w:spacing w:after="160" w:line="259" w:lineRule="auto"/>
        <w:rPr>
          <w:rFonts w:asciiTheme="minorHAnsi" w:eastAsia="Times New Roman" w:hAnsiTheme="minorHAnsi"/>
          <w:bCs/>
          <w:noProof/>
          <w:kern w:val="28"/>
          <w:lang w:eastAsia="sk-SK"/>
        </w:rPr>
      </w:pPr>
      <w:r w:rsidRPr="00992F8F">
        <w:rPr>
          <w:rFonts w:asciiTheme="minorHAnsi" w:eastAsia="Times New Roman" w:hAnsiTheme="minorHAnsi"/>
          <w:bCs/>
          <w:noProof/>
          <w:kern w:val="28"/>
          <w:lang w:eastAsia="sk-SK"/>
        </w:rPr>
        <w:t>Prílohy zmluvy:</w:t>
      </w:r>
    </w:p>
    <w:p w:rsidR="006E4904" w:rsidRPr="00992F8F" w:rsidRDefault="006E4904" w:rsidP="005524A2">
      <w:pPr>
        <w:pStyle w:val="CTL"/>
        <w:numPr>
          <w:ilvl w:val="0"/>
          <w:numId w:val="0"/>
        </w:numPr>
        <w:spacing w:after="0"/>
        <w:jc w:val="left"/>
        <w:rPr>
          <w:rFonts w:asciiTheme="minorHAnsi" w:hAnsiTheme="minorHAnsi"/>
          <w:sz w:val="22"/>
          <w:szCs w:val="22"/>
        </w:rPr>
      </w:pPr>
      <w:r w:rsidRPr="00992F8F">
        <w:rPr>
          <w:rFonts w:asciiTheme="minorHAnsi" w:hAnsiTheme="minorHAnsi"/>
          <w:sz w:val="22"/>
          <w:szCs w:val="22"/>
        </w:rPr>
        <w:t xml:space="preserve">Príloha č. 1 - </w:t>
      </w:r>
      <w:r w:rsidR="00FB0C62" w:rsidRPr="00992F8F">
        <w:rPr>
          <w:rFonts w:asciiTheme="minorHAnsi" w:hAnsiTheme="minorHAnsi"/>
          <w:sz w:val="22"/>
          <w:szCs w:val="22"/>
        </w:rPr>
        <w:t>T</w:t>
      </w:r>
      <w:r w:rsidRPr="00992F8F">
        <w:rPr>
          <w:rFonts w:asciiTheme="minorHAnsi" w:hAnsiTheme="minorHAnsi"/>
          <w:sz w:val="22"/>
          <w:szCs w:val="22"/>
        </w:rPr>
        <w:t xml:space="preserve">echnická </w:t>
      </w:r>
      <w:r w:rsidR="00B8061A" w:rsidRPr="00992F8F">
        <w:rPr>
          <w:rFonts w:asciiTheme="minorHAnsi" w:hAnsiTheme="minorHAnsi"/>
          <w:sz w:val="22"/>
          <w:szCs w:val="22"/>
        </w:rPr>
        <w:t xml:space="preserve">a cenová </w:t>
      </w:r>
      <w:r w:rsidRPr="00992F8F">
        <w:rPr>
          <w:rFonts w:asciiTheme="minorHAnsi" w:hAnsiTheme="minorHAnsi"/>
          <w:sz w:val="22"/>
          <w:szCs w:val="22"/>
        </w:rPr>
        <w:t xml:space="preserve">špecifikácia </w:t>
      </w:r>
      <w:r w:rsidR="00FB0C62" w:rsidRPr="00992F8F">
        <w:rPr>
          <w:rFonts w:asciiTheme="minorHAnsi" w:hAnsiTheme="minorHAnsi"/>
          <w:sz w:val="22"/>
          <w:szCs w:val="22"/>
        </w:rPr>
        <w:t xml:space="preserve"> </w:t>
      </w:r>
      <w:r w:rsidRPr="00992F8F">
        <w:rPr>
          <w:rFonts w:asciiTheme="minorHAnsi" w:hAnsiTheme="minorHAnsi"/>
          <w:sz w:val="22"/>
          <w:szCs w:val="22"/>
        </w:rPr>
        <w:t xml:space="preserve"> </w:t>
      </w:r>
    </w:p>
    <w:p w:rsidR="00982972" w:rsidRPr="00992F8F" w:rsidRDefault="00982972" w:rsidP="005524A2">
      <w:pPr>
        <w:pStyle w:val="CTL"/>
        <w:numPr>
          <w:ilvl w:val="0"/>
          <w:numId w:val="0"/>
        </w:numPr>
        <w:spacing w:after="0"/>
        <w:jc w:val="left"/>
        <w:rPr>
          <w:rFonts w:asciiTheme="minorHAnsi" w:hAnsiTheme="minorHAnsi"/>
          <w:sz w:val="22"/>
          <w:szCs w:val="22"/>
        </w:rPr>
      </w:pPr>
      <w:r w:rsidRPr="00992F8F">
        <w:rPr>
          <w:rFonts w:asciiTheme="minorHAnsi" w:hAnsiTheme="minorHAnsi"/>
          <w:sz w:val="22"/>
          <w:szCs w:val="22"/>
        </w:rPr>
        <w:t>Príloha č. 2 – Vyhlásenie o subdodávkach</w:t>
      </w:r>
    </w:p>
    <w:sectPr w:rsidR="00982972" w:rsidRPr="00992F8F" w:rsidSect="00B24999">
      <w:footerReference w:type="default" r:id="rId9"/>
      <w:headerReference w:type="first" r:id="rId10"/>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126" w:rsidRDefault="00726126" w:rsidP="00106A6E">
      <w:pPr>
        <w:spacing w:after="0"/>
      </w:pPr>
      <w:r>
        <w:separator/>
      </w:r>
    </w:p>
  </w:endnote>
  <w:endnote w:type="continuationSeparator" w:id="0">
    <w:p w:rsidR="00726126" w:rsidRDefault="00726126" w:rsidP="00106A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4138452"/>
      <w:docPartObj>
        <w:docPartGallery w:val="Page Numbers (Bottom of Page)"/>
        <w:docPartUnique/>
      </w:docPartObj>
    </w:sdtPr>
    <w:sdtEndPr/>
    <w:sdtContent>
      <w:p w:rsidR="00FE7E34" w:rsidRDefault="00FE7E34">
        <w:pPr>
          <w:pStyle w:val="Pta"/>
          <w:jc w:val="center"/>
        </w:pPr>
        <w:r>
          <w:rPr>
            <w:noProof/>
            <w:lang w:eastAsia="sk-SK"/>
          </w:rPr>
          <mc:AlternateContent>
            <mc:Choice Requires="wpg">
              <w:drawing>
                <wp:inline distT="0" distB="0" distL="0" distR="0" wp14:anchorId="0466FA2B" wp14:editId="7D97F765">
                  <wp:extent cx="418465" cy="221615"/>
                  <wp:effectExtent l="0" t="0" r="635" b="0"/>
                  <wp:docPr id="574" name="Skupina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E34" w:rsidRDefault="00FE7E34">
                                <w:pPr>
                                  <w:jc w:val="center"/>
                                  <w:rPr>
                                    <w:szCs w:val="18"/>
                                  </w:rPr>
                                </w:pPr>
                                <w:r>
                                  <w:fldChar w:fldCharType="begin"/>
                                </w:r>
                                <w:r>
                                  <w:instrText>PAGE    \* MERGEFORMAT</w:instrText>
                                </w:r>
                                <w:r>
                                  <w:fldChar w:fldCharType="separate"/>
                                </w:r>
                                <w:r w:rsidR="00283DF2" w:rsidRPr="00283DF2">
                                  <w:rPr>
                                    <w:i/>
                                    <w:iCs/>
                                    <w:noProof/>
                                    <w:sz w:val="18"/>
                                    <w:szCs w:val="18"/>
                                  </w:rPr>
                                  <w:t>9</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Skupina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MrS8MA&#10;AADcAAAADwAAAGRycy9kb3ducmV2LnhtbESPzarCMBSE9xd8h3AEN6Kpgj9Uo/iDejcuqj7AoTm2&#10;xeakNFGrT2+EC3c5zMw3zHzZmFI8qHaFZQWDfgSCOLW64EzB5bzrTUE4j6yxtEwKXuRguWj9zDHW&#10;9skJPU4+EwHCLkYFufdVLKVLczLo+rYiDt7V1gZ9kHUmdY3PADelHEbRWBosOCzkWNEmp/R2uhsF&#10;tErs+3hze5Ost5v9tWDqyoNSnXazmoHw1Pj/8F/7VysYTUbwPROOgFx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MrS8MAAADcAAAADwAAAAAAAAAAAAAAAACYAgAAZHJzL2Rv&#10;d25yZXYueG1sUEsFBgAAAAAEAAQA9QAAAIgDAAAAAA==&#10;" filled="f" stroked="f">
                    <v:textbox inset="0,0,0,0">
                      <w:txbxContent>
                        <w:p w:rsidR="00FE7E34" w:rsidRDefault="00FE7E34">
                          <w:pPr>
                            <w:jc w:val="center"/>
                            <w:rPr>
                              <w:szCs w:val="18"/>
                            </w:rPr>
                          </w:pPr>
                          <w:r>
                            <w:fldChar w:fldCharType="begin"/>
                          </w:r>
                          <w:r>
                            <w:instrText>PAGE    \* MERGEFORMAT</w:instrText>
                          </w:r>
                          <w:r>
                            <w:fldChar w:fldCharType="separate"/>
                          </w:r>
                          <w:r w:rsidR="00283DF2" w:rsidRPr="00283DF2">
                            <w:rPr>
                              <w:i/>
                              <w:iCs/>
                              <w:noProof/>
                              <w:sz w:val="18"/>
                              <w:szCs w:val="18"/>
                            </w:rPr>
                            <w:t>9</w:t>
                          </w:r>
                          <w:r>
                            <w:rPr>
                              <w:i/>
                              <w:iCs/>
                              <w:sz w:val="18"/>
                              <w:szCs w:val="18"/>
                            </w:rPr>
                            <w:fldChar w:fldCharType="end"/>
                          </w:r>
                        </w:p>
                      </w:txbxContent>
                    </v:textbox>
                  </v:shape>
                  <v:group id="Group 64" o:spid="_x0000_s1028" style="position:absolute;left:5494;top:739;width:372;height:72" coordorigin="5486,739" coordsize="3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Oh418UAAADcAAAADwAAAGRycy9kb3ducmV2LnhtbESPQYvCMBSE78L+h/CE&#10;vWnaXdSlGkXEXTyIoC6It0fzbIvNS2liW/+9EQSPw8x8w8wWnSlFQ7UrLCuIhxEI4tTqgjMF/8ff&#10;wQ8I55E1lpZJwZ0cLOYfvRkm2ra8p+bgMxEg7BJUkHtfJVK6NCeDbmgr4uBdbG3QB1lnUtfYBrgp&#10;5VcUjaXBgsNCjhWtckqvh5tR8Ndiu/yO1832elndz8fR7rSNSanPfrecgvDU+Xf41d5oBaPJ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joeNfFAAAA3AAA&#10;AA8AAAAAAAAAAAAAAAAAqgIAAGRycy9kb3ducmV2LnhtbFBLBQYAAAAABAAEAPoAAACcAwAAAAA=&#10;">
                    <v:oval id="Oval 65" o:spid="_x0000_s1029" style="position:absolute;left:54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AAxsMA&#10;AADcAAAADwAAAGRycy9kb3ducmV2LnhtbESPQWvCQBSE7wX/w/IEb3WjYFKiq6igeE1aD96e2dck&#10;NPs2ZNck/nu3UOhxmJlvmM1uNI3oqXO1ZQWLeQSCuLC65lLB1+fp/QOE88gaG8uk4EkOdtvJ2wZT&#10;bQfOqM99KQKEXYoKKu/bVEpXVGTQzW1LHLxv2xn0QXal1B0OAW4auYyiWBqsOSxU2NKxouInfxgF&#10;9dkurqdDnrlbHx/lvrkf7PWu1Gw67tcgPI3+P/zXvmgFqySB3zPhCMj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AAxsMAAADcAAAADwAAAAAAAAAAAAAAAACYAgAAZHJzL2Rv&#10;d25yZXYueG1sUEsFBgAAAAAEAAQA9QAAAIgDAAAAAA==&#10;" fillcolor="#84a2c6" stroked="f"/>
                    <v:oval id="Oval 66" o:spid="_x0000_s1030" style="position:absolute;left:563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UtL0A&#10;AADcAAAADwAAAGRycy9kb3ducmV2LnhtbERPuwrCMBTdBf8hXMFNUwUfVKOooLhadXC7Nte22NyU&#10;Jtb692YQHA/nvVy3phQN1a6wrGA0jEAQp1YXnCm4nPeDOQjnkTWWlknBhxysV93OEmNt33yiJvGZ&#10;CCHsYlSQe1/FUro0J4NuaCviwD1sbdAHWGdS1/gO4aaU4yiaSoMFh4YcK9rllD6Tl1FQHOzout8m&#10;J3drpju5Ke9be70r1e+1mwUIT63/i3/uo1YwmYW14Uw4AnL1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q+UtL0AAADcAAAADwAAAAAAAAAAAAAAAACYAgAAZHJzL2Rvd25yZXYu&#10;eG1sUEsFBgAAAAAEAAQA9QAAAIIDAAAAAA==&#10;" fillcolor="#84a2c6" stroked="f"/>
                    <v:oval id="Oval 67" o:spid="_x0000_s1031" style="position:absolute;left:57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MxL8QA&#10;AADcAAAADwAAAGRycy9kb3ducmV2LnhtbESPT4vCMBTE7wt+h/AEb2tawT/bNRUVlL1a9eDt2bxt&#10;yzYvpYm1fvuNIHgcZuY3zHLVm1p01LrKsoJ4HIEgzq2uuFBwOu4+FyCcR9ZYWyYFD3KwSgcfS0y0&#10;vfOBuswXIkDYJaig9L5JpHR5SQbd2DbEwfu1rUEfZFtI3eI9wE0tJ1E0kwYrDgslNrQtKf/LbkZB&#10;tbfxebfJDu7SzbZyXV839nxVajTs198gPPX+HX61f7SC6fwLnmfCEZD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jMS/EAAAA3AAAAA8AAAAAAAAAAAAAAAAAmAIAAGRycy9k&#10;b3ducmV2LnhtbFBLBQYAAAAABAAEAPUAAACJAwAAAAA=&#10;" fillcolor="#84a2c6" stroked="f"/>
                  </v:group>
                  <w10:anchorlock/>
                </v:group>
              </w:pict>
            </mc:Fallback>
          </mc:AlternateContent>
        </w:r>
      </w:p>
    </w:sdtContent>
  </w:sdt>
  <w:p w:rsidR="003B6E8C" w:rsidRDefault="003B6E8C" w:rsidP="00106A6E">
    <w:pPr>
      <w:pStyle w:val="Pt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126" w:rsidRDefault="00726126" w:rsidP="00106A6E">
      <w:pPr>
        <w:spacing w:after="0"/>
      </w:pPr>
      <w:r>
        <w:separator/>
      </w:r>
    </w:p>
  </w:footnote>
  <w:footnote w:type="continuationSeparator" w:id="0">
    <w:p w:rsidR="00726126" w:rsidRDefault="00726126" w:rsidP="00106A6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999" w:rsidRDefault="00B24999" w:rsidP="00B24999">
    <w:pPr>
      <w:pStyle w:val="Hlavika"/>
      <w:jc w:val="right"/>
    </w:pPr>
    <w:r>
      <w:t>Príloha č.2 SP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40B49"/>
    <w:multiLevelType w:val="hybridMultilevel"/>
    <w:tmpl w:val="4D52D3BC"/>
    <w:lvl w:ilvl="0" w:tplc="211A39A0">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nsid w:val="14071327"/>
    <w:multiLevelType w:val="hybridMultilevel"/>
    <w:tmpl w:val="6B422C4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204D5892"/>
    <w:multiLevelType w:val="hybridMultilevel"/>
    <w:tmpl w:val="3E663862"/>
    <w:name w:val="WW8Num42222222"/>
    <w:lvl w:ilvl="0" w:tplc="EE062464">
      <w:start w:val="1"/>
      <w:numFmt w:val="lowerLetter"/>
      <w:lvlText w:val="%1)"/>
      <w:lvlJc w:val="left"/>
      <w:pPr>
        <w:tabs>
          <w:tab w:val="num" w:pos="1134"/>
        </w:tabs>
        <w:ind w:left="1134" w:hanging="567"/>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nsid w:val="23A6449A"/>
    <w:multiLevelType w:val="hybridMultilevel"/>
    <w:tmpl w:val="C826E0B0"/>
    <w:lvl w:ilvl="0" w:tplc="051C6FA4">
      <w:numFmt w:val="bullet"/>
      <w:lvlText w:val="-"/>
      <w:lvlJc w:val="left"/>
      <w:pPr>
        <w:ind w:left="1069" w:hanging="360"/>
      </w:pPr>
      <w:rPr>
        <w:rFonts w:ascii="Times New Roman" w:eastAsia="Times New Roman" w:hAnsi="Times New Roman" w:cs="Times New Roman" w:hint="default"/>
        <w:b w:val="0"/>
      </w:rPr>
    </w:lvl>
    <w:lvl w:ilvl="1" w:tplc="041B0019">
      <w:start w:val="1"/>
      <w:numFmt w:val="lowerLetter"/>
      <w:lvlText w:val="%2."/>
      <w:lvlJc w:val="left"/>
      <w:pPr>
        <w:ind w:left="1789" w:hanging="360"/>
      </w:pPr>
      <w:rPr>
        <w:rFonts w:cs="Times New Roman"/>
      </w:rPr>
    </w:lvl>
    <w:lvl w:ilvl="2" w:tplc="041B001B">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4">
    <w:nsid w:val="25950A64"/>
    <w:multiLevelType w:val="hybridMultilevel"/>
    <w:tmpl w:val="AC70CBD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nsid w:val="2BF05C87"/>
    <w:multiLevelType w:val="hybridMultilevel"/>
    <w:tmpl w:val="741A83C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nsid w:val="2DF1459D"/>
    <w:multiLevelType w:val="hybridMultilevel"/>
    <w:tmpl w:val="F5927964"/>
    <w:lvl w:ilvl="0" w:tplc="7ED660E2">
      <w:start w:val="2"/>
      <w:numFmt w:val="lowerLetter"/>
      <w:lvlText w:val="%1)"/>
      <w:lvlJc w:val="left"/>
      <w:pPr>
        <w:ind w:left="644" w:hanging="360"/>
      </w:pPr>
      <w:rPr>
        <w:rFonts w:hint="default"/>
        <w:b w:val="0"/>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7">
    <w:nsid w:val="3FBC4DC2"/>
    <w:multiLevelType w:val="hybridMultilevel"/>
    <w:tmpl w:val="A0F0BC64"/>
    <w:lvl w:ilvl="0" w:tplc="041B000F">
      <w:start w:val="1"/>
      <w:numFmt w:val="decimal"/>
      <w:lvlText w:val="%1."/>
      <w:lvlJc w:val="left"/>
      <w:pPr>
        <w:ind w:left="720" w:hanging="360"/>
      </w:pPr>
    </w:lvl>
    <w:lvl w:ilvl="1" w:tplc="D20EE426">
      <w:start w:val="1"/>
      <w:numFmt w:val="lowerLetter"/>
      <w:lvlText w:val="%2."/>
      <w:lvlJc w:val="left"/>
      <w:pPr>
        <w:ind w:left="1440" w:hanging="360"/>
      </w:pPr>
      <w:rPr>
        <w:b w:val="0"/>
      </w:rPr>
    </w:lvl>
    <w:lvl w:ilvl="2" w:tplc="FAA2ADE0">
      <w:start w:val="1"/>
      <w:numFmt w:val="lowerLetter"/>
      <w:lvlText w:val="%3)"/>
      <w:lvlJc w:val="left"/>
      <w:pPr>
        <w:ind w:left="2520" w:hanging="540"/>
      </w:pPr>
      <w:rPr>
        <w:rFonts w:hint="default"/>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nsid w:val="3FD177CA"/>
    <w:multiLevelType w:val="hybridMultilevel"/>
    <w:tmpl w:val="6C488230"/>
    <w:lvl w:ilvl="0" w:tplc="008694F6">
      <w:start w:val="1"/>
      <w:numFmt w:val="decimal"/>
      <w:pStyle w:val="CT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FD8737F"/>
    <w:multiLevelType w:val="hybridMultilevel"/>
    <w:tmpl w:val="A5567D5C"/>
    <w:lvl w:ilvl="0" w:tplc="2F3219A8">
      <w:start w:val="2"/>
      <w:numFmt w:val="lowerLetter"/>
      <w:lvlText w:val="%1)"/>
      <w:lvlJc w:val="left"/>
      <w:pPr>
        <w:ind w:left="644" w:hanging="360"/>
      </w:pPr>
      <w:rPr>
        <w:rFonts w:hint="default"/>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
    <w:nsid w:val="41F34E52"/>
    <w:multiLevelType w:val="hybridMultilevel"/>
    <w:tmpl w:val="A07C3824"/>
    <w:lvl w:ilvl="0" w:tplc="0409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1">
    <w:nsid w:val="4256213F"/>
    <w:multiLevelType w:val="hybridMultilevel"/>
    <w:tmpl w:val="61AA4EE4"/>
    <w:lvl w:ilvl="0" w:tplc="041B000F">
      <w:start w:val="1"/>
      <w:numFmt w:val="decimal"/>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47EB429C"/>
    <w:multiLevelType w:val="hybridMultilevel"/>
    <w:tmpl w:val="ED6278AC"/>
    <w:lvl w:ilvl="0" w:tplc="041B000F">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50772B93"/>
    <w:multiLevelType w:val="hybridMultilevel"/>
    <w:tmpl w:val="DAC07ED4"/>
    <w:lvl w:ilvl="0" w:tplc="041B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4">
    <w:nsid w:val="51740660"/>
    <w:multiLevelType w:val="hybridMultilevel"/>
    <w:tmpl w:val="AC851CF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591B292B"/>
    <w:multiLevelType w:val="multilevel"/>
    <w:tmpl w:val="1AE8794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C016B11"/>
    <w:multiLevelType w:val="hybridMultilevel"/>
    <w:tmpl w:val="ABE871F6"/>
    <w:lvl w:ilvl="0" w:tplc="0EF4006C">
      <w:start w:val="2"/>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7">
    <w:nsid w:val="659B30BC"/>
    <w:multiLevelType w:val="hybridMultilevel"/>
    <w:tmpl w:val="798EC928"/>
    <w:lvl w:ilvl="0" w:tplc="BD1A2FAC">
      <w:start w:val="1"/>
      <w:numFmt w:val="decimal"/>
      <w:lvlText w:val="%1."/>
      <w:lvlJc w:val="left"/>
      <w:pPr>
        <w:ind w:left="720" w:hanging="360"/>
      </w:pPr>
      <w:rPr>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846EF1EE">
      <w:start w:val="1"/>
      <w:numFmt w:val="lowerLetter"/>
      <w:lvlText w:val="%4)"/>
      <w:lvlJc w:val="left"/>
      <w:pPr>
        <w:ind w:left="2880" w:hanging="360"/>
      </w:pPr>
      <w:rPr>
        <w:rFonts w:hint="default"/>
      </w:rPr>
    </w:lvl>
    <w:lvl w:ilvl="4" w:tplc="041B0019">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nsid w:val="6898639D"/>
    <w:multiLevelType w:val="hybridMultilevel"/>
    <w:tmpl w:val="AC70CBD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nsid w:val="6B526655"/>
    <w:multiLevelType w:val="hybridMultilevel"/>
    <w:tmpl w:val="F716C394"/>
    <w:lvl w:ilvl="0" w:tplc="041B000F">
      <w:start w:val="1"/>
      <w:numFmt w:val="decimal"/>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nsid w:val="6D3A125B"/>
    <w:multiLevelType w:val="hybridMultilevel"/>
    <w:tmpl w:val="37DA1984"/>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nsid w:val="79F04243"/>
    <w:multiLevelType w:val="hybridMultilevel"/>
    <w:tmpl w:val="8BFCE1CE"/>
    <w:lvl w:ilvl="0" w:tplc="BD2841D2">
      <w:start w:val="2"/>
      <w:numFmt w:val="lowerLetter"/>
      <w:lvlText w:val="%1)"/>
      <w:lvlJc w:val="left"/>
      <w:pPr>
        <w:ind w:left="644" w:hanging="360"/>
      </w:pPr>
      <w:rPr>
        <w:rFonts w:hint="default"/>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2">
    <w:nsid w:val="7D90411A"/>
    <w:multiLevelType w:val="hybridMultilevel"/>
    <w:tmpl w:val="534CDC9A"/>
    <w:lvl w:ilvl="0" w:tplc="BD1A2FAC">
      <w:start w:val="1"/>
      <w:numFmt w:val="decimal"/>
      <w:lvlText w:val="%1."/>
      <w:lvlJc w:val="left"/>
      <w:pPr>
        <w:ind w:left="720" w:hanging="360"/>
      </w:pPr>
      <w:rPr>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8"/>
  </w:num>
  <w:num w:numId="2">
    <w:abstractNumId w:val="10"/>
  </w:num>
  <w:num w:numId="3">
    <w:abstractNumId w:val="1"/>
  </w:num>
  <w:num w:numId="4">
    <w:abstractNumId w:val="18"/>
  </w:num>
  <w:num w:numId="5">
    <w:abstractNumId w:val="17"/>
  </w:num>
  <w:num w:numId="6">
    <w:abstractNumId w:val="20"/>
  </w:num>
  <w:num w:numId="7">
    <w:abstractNumId w:val="7"/>
  </w:num>
  <w:num w:numId="8">
    <w:abstractNumId w:val="19"/>
  </w:num>
  <w:num w:numId="9">
    <w:abstractNumId w:val="11"/>
  </w:num>
  <w:num w:numId="10">
    <w:abstractNumId w:val="5"/>
  </w:num>
  <w:num w:numId="11">
    <w:abstractNumId w:val="3"/>
  </w:num>
  <w:num w:numId="12">
    <w:abstractNumId w:val="22"/>
  </w:num>
  <w:num w:numId="13">
    <w:abstractNumId w:val="8"/>
  </w:num>
  <w:num w:numId="14">
    <w:abstractNumId w:val="4"/>
  </w:num>
  <w:num w:numId="15">
    <w:abstractNumId w:val="8"/>
  </w:num>
  <w:num w:numId="16">
    <w:abstractNumId w:val="13"/>
  </w:num>
  <w:num w:numId="17">
    <w:abstractNumId w:val="15"/>
  </w:num>
  <w:num w:numId="18">
    <w:abstractNumId w:val="0"/>
  </w:num>
  <w:num w:numId="19">
    <w:abstractNumId w:val="21"/>
  </w:num>
  <w:num w:numId="20">
    <w:abstractNumId w:val="16"/>
  </w:num>
  <w:num w:numId="21">
    <w:abstractNumId w:val="9"/>
  </w:num>
  <w:num w:numId="22">
    <w:abstractNumId w:val="6"/>
  </w:num>
  <w:num w:numId="23">
    <w:abstractNumId w:val="14"/>
  </w:num>
  <w:num w:numId="24">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F48"/>
    <w:rsid w:val="00000D24"/>
    <w:rsid w:val="0002125A"/>
    <w:rsid w:val="00025FC2"/>
    <w:rsid w:val="00034591"/>
    <w:rsid w:val="00040A96"/>
    <w:rsid w:val="00040F30"/>
    <w:rsid w:val="0005222B"/>
    <w:rsid w:val="00052525"/>
    <w:rsid w:val="000537F0"/>
    <w:rsid w:val="00055720"/>
    <w:rsid w:val="00064A01"/>
    <w:rsid w:val="00066F74"/>
    <w:rsid w:val="00080300"/>
    <w:rsid w:val="000876F2"/>
    <w:rsid w:val="00091810"/>
    <w:rsid w:val="00096690"/>
    <w:rsid w:val="000A40D1"/>
    <w:rsid w:val="000B3163"/>
    <w:rsid w:val="000B53AC"/>
    <w:rsid w:val="000B56AE"/>
    <w:rsid w:val="000C1802"/>
    <w:rsid w:val="000C4920"/>
    <w:rsid w:val="000D70AF"/>
    <w:rsid w:val="000F509A"/>
    <w:rsid w:val="000F6669"/>
    <w:rsid w:val="001011D8"/>
    <w:rsid w:val="001041B2"/>
    <w:rsid w:val="0010469D"/>
    <w:rsid w:val="00106A6E"/>
    <w:rsid w:val="00114003"/>
    <w:rsid w:val="001337B3"/>
    <w:rsid w:val="00136E02"/>
    <w:rsid w:val="001477D3"/>
    <w:rsid w:val="0015290E"/>
    <w:rsid w:val="0015296B"/>
    <w:rsid w:val="00153A3B"/>
    <w:rsid w:val="00157D28"/>
    <w:rsid w:val="001621E2"/>
    <w:rsid w:val="00165CF8"/>
    <w:rsid w:val="001773F2"/>
    <w:rsid w:val="00177964"/>
    <w:rsid w:val="0018280D"/>
    <w:rsid w:val="001830A8"/>
    <w:rsid w:val="001A5847"/>
    <w:rsid w:val="001A77AD"/>
    <w:rsid w:val="001B6F84"/>
    <w:rsid w:val="001C1DB4"/>
    <w:rsid w:val="001C4EC5"/>
    <w:rsid w:val="001E244C"/>
    <w:rsid w:val="001E3490"/>
    <w:rsid w:val="001E5000"/>
    <w:rsid w:val="001F0747"/>
    <w:rsid w:val="001F0955"/>
    <w:rsid w:val="0020190E"/>
    <w:rsid w:val="00205F80"/>
    <w:rsid w:val="00227E40"/>
    <w:rsid w:val="00234308"/>
    <w:rsid w:val="002416A0"/>
    <w:rsid w:val="00245FC4"/>
    <w:rsid w:val="00246743"/>
    <w:rsid w:val="0024705F"/>
    <w:rsid w:val="00250E1B"/>
    <w:rsid w:val="00263137"/>
    <w:rsid w:val="00277881"/>
    <w:rsid w:val="00281321"/>
    <w:rsid w:val="00283DF2"/>
    <w:rsid w:val="00297935"/>
    <w:rsid w:val="002A1157"/>
    <w:rsid w:val="002A3E62"/>
    <w:rsid w:val="002A6047"/>
    <w:rsid w:val="002A7618"/>
    <w:rsid w:val="002B6D81"/>
    <w:rsid w:val="002B7139"/>
    <w:rsid w:val="002C3E73"/>
    <w:rsid w:val="002C7811"/>
    <w:rsid w:val="002D64CF"/>
    <w:rsid w:val="002E408E"/>
    <w:rsid w:val="002E559D"/>
    <w:rsid w:val="002F2160"/>
    <w:rsid w:val="002F4F7A"/>
    <w:rsid w:val="00301B5D"/>
    <w:rsid w:val="00311C96"/>
    <w:rsid w:val="003159B7"/>
    <w:rsid w:val="00320F5E"/>
    <w:rsid w:val="00321D82"/>
    <w:rsid w:val="00322AC0"/>
    <w:rsid w:val="003243A4"/>
    <w:rsid w:val="0032495D"/>
    <w:rsid w:val="00324EDD"/>
    <w:rsid w:val="00327514"/>
    <w:rsid w:val="00331DDD"/>
    <w:rsid w:val="003363B1"/>
    <w:rsid w:val="0034560C"/>
    <w:rsid w:val="00350D0D"/>
    <w:rsid w:val="00353C4D"/>
    <w:rsid w:val="00354841"/>
    <w:rsid w:val="0035493F"/>
    <w:rsid w:val="00357A58"/>
    <w:rsid w:val="00361CC0"/>
    <w:rsid w:val="00362A55"/>
    <w:rsid w:val="00365E84"/>
    <w:rsid w:val="00367D91"/>
    <w:rsid w:val="00395B72"/>
    <w:rsid w:val="003A3B78"/>
    <w:rsid w:val="003A601C"/>
    <w:rsid w:val="003A6094"/>
    <w:rsid w:val="003B1E99"/>
    <w:rsid w:val="003B4981"/>
    <w:rsid w:val="003B6DF9"/>
    <w:rsid w:val="003B6E8C"/>
    <w:rsid w:val="003B756B"/>
    <w:rsid w:val="003C4138"/>
    <w:rsid w:val="003C60CD"/>
    <w:rsid w:val="003D7780"/>
    <w:rsid w:val="003E2FD3"/>
    <w:rsid w:val="003E5AB3"/>
    <w:rsid w:val="003F00BA"/>
    <w:rsid w:val="00403A47"/>
    <w:rsid w:val="00405A07"/>
    <w:rsid w:val="00421E3F"/>
    <w:rsid w:val="00426EE3"/>
    <w:rsid w:val="004273B7"/>
    <w:rsid w:val="004338C7"/>
    <w:rsid w:val="00436C70"/>
    <w:rsid w:val="00450035"/>
    <w:rsid w:val="00452B8A"/>
    <w:rsid w:val="00456AD2"/>
    <w:rsid w:val="00460675"/>
    <w:rsid w:val="00462A84"/>
    <w:rsid w:val="00465A1A"/>
    <w:rsid w:val="004727CA"/>
    <w:rsid w:val="00485700"/>
    <w:rsid w:val="0048626F"/>
    <w:rsid w:val="00495328"/>
    <w:rsid w:val="00496A85"/>
    <w:rsid w:val="00496D70"/>
    <w:rsid w:val="004A3CD9"/>
    <w:rsid w:val="004A60DB"/>
    <w:rsid w:val="004B5326"/>
    <w:rsid w:val="004C2327"/>
    <w:rsid w:val="004C23D5"/>
    <w:rsid w:val="004C45F9"/>
    <w:rsid w:val="004C4F83"/>
    <w:rsid w:val="004D1616"/>
    <w:rsid w:val="004D29DE"/>
    <w:rsid w:val="004E0253"/>
    <w:rsid w:val="004E7F4E"/>
    <w:rsid w:val="004F1CF6"/>
    <w:rsid w:val="00510DE6"/>
    <w:rsid w:val="005122EB"/>
    <w:rsid w:val="0051621C"/>
    <w:rsid w:val="005173B6"/>
    <w:rsid w:val="0052057B"/>
    <w:rsid w:val="00523AED"/>
    <w:rsid w:val="00530727"/>
    <w:rsid w:val="0053264D"/>
    <w:rsid w:val="005339C1"/>
    <w:rsid w:val="00534420"/>
    <w:rsid w:val="00546322"/>
    <w:rsid w:val="0054667B"/>
    <w:rsid w:val="0055045F"/>
    <w:rsid w:val="0055077C"/>
    <w:rsid w:val="005524A2"/>
    <w:rsid w:val="005528A3"/>
    <w:rsid w:val="00555740"/>
    <w:rsid w:val="005570B8"/>
    <w:rsid w:val="00561F3F"/>
    <w:rsid w:val="00562335"/>
    <w:rsid w:val="00572595"/>
    <w:rsid w:val="005843CE"/>
    <w:rsid w:val="00584442"/>
    <w:rsid w:val="00591C49"/>
    <w:rsid w:val="005932B8"/>
    <w:rsid w:val="005955AE"/>
    <w:rsid w:val="005957D2"/>
    <w:rsid w:val="00596A81"/>
    <w:rsid w:val="005A3632"/>
    <w:rsid w:val="005A463C"/>
    <w:rsid w:val="005B2C89"/>
    <w:rsid w:val="005B34D2"/>
    <w:rsid w:val="005B5274"/>
    <w:rsid w:val="005C00A1"/>
    <w:rsid w:val="005C457A"/>
    <w:rsid w:val="005C60F2"/>
    <w:rsid w:val="005C7842"/>
    <w:rsid w:val="00601630"/>
    <w:rsid w:val="00601A49"/>
    <w:rsid w:val="00602DCE"/>
    <w:rsid w:val="00610B40"/>
    <w:rsid w:val="00611114"/>
    <w:rsid w:val="006117A2"/>
    <w:rsid w:val="006126B5"/>
    <w:rsid w:val="00612EA0"/>
    <w:rsid w:val="00631DD4"/>
    <w:rsid w:val="006331C5"/>
    <w:rsid w:val="006344B0"/>
    <w:rsid w:val="00657999"/>
    <w:rsid w:val="006615EF"/>
    <w:rsid w:val="00663E05"/>
    <w:rsid w:val="00665842"/>
    <w:rsid w:val="0067380B"/>
    <w:rsid w:val="00677617"/>
    <w:rsid w:val="0068344A"/>
    <w:rsid w:val="0068345C"/>
    <w:rsid w:val="0068528B"/>
    <w:rsid w:val="006924B3"/>
    <w:rsid w:val="006A4A7B"/>
    <w:rsid w:val="006B0FF3"/>
    <w:rsid w:val="006B5F11"/>
    <w:rsid w:val="006C04D4"/>
    <w:rsid w:val="006C107F"/>
    <w:rsid w:val="006C49DC"/>
    <w:rsid w:val="006C53B3"/>
    <w:rsid w:val="006D19FF"/>
    <w:rsid w:val="006D2820"/>
    <w:rsid w:val="006E1358"/>
    <w:rsid w:val="006E4904"/>
    <w:rsid w:val="006F33AF"/>
    <w:rsid w:val="006F5012"/>
    <w:rsid w:val="00712393"/>
    <w:rsid w:val="007130DF"/>
    <w:rsid w:val="00714204"/>
    <w:rsid w:val="00720E54"/>
    <w:rsid w:val="00726126"/>
    <w:rsid w:val="00726EED"/>
    <w:rsid w:val="007278AE"/>
    <w:rsid w:val="00732697"/>
    <w:rsid w:val="00740447"/>
    <w:rsid w:val="00741EAF"/>
    <w:rsid w:val="007549BD"/>
    <w:rsid w:val="007552EC"/>
    <w:rsid w:val="00761CF9"/>
    <w:rsid w:val="00775596"/>
    <w:rsid w:val="00776A90"/>
    <w:rsid w:val="00783ED4"/>
    <w:rsid w:val="007940DF"/>
    <w:rsid w:val="007A0F33"/>
    <w:rsid w:val="007A3239"/>
    <w:rsid w:val="007B029F"/>
    <w:rsid w:val="007B19FC"/>
    <w:rsid w:val="007B3C3D"/>
    <w:rsid w:val="007D47B9"/>
    <w:rsid w:val="007F3FD8"/>
    <w:rsid w:val="00804A3E"/>
    <w:rsid w:val="00816985"/>
    <w:rsid w:val="00820FC1"/>
    <w:rsid w:val="008210E5"/>
    <w:rsid w:val="0082573D"/>
    <w:rsid w:val="0082744E"/>
    <w:rsid w:val="00835759"/>
    <w:rsid w:val="008359FF"/>
    <w:rsid w:val="00864336"/>
    <w:rsid w:val="00871F48"/>
    <w:rsid w:val="00876189"/>
    <w:rsid w:val="008771E6"/>
    <w:rsid w:val="00877DDE"/>
    <w:rsid w:val="00880906"/>
    <w:rsid w:val="008858C3"/>
    <w:rsid w:val="00895637"/>
    <w:rsid w:val="008A2C2D"/>
    <w:rsid w:val="008A5BD5"/>
    <w:rsid w:val="008A7492"/>
    <w:rsid w:val="008B0590"/>
    <w:rsid w:val="008B60F7"/>
    <w:rsid w:val="008C04BF"/>
    <w:rsid w:val="008C5994"/>
    <w:rsid w:val="008D4F08"/>
    <w:rsid w:val="008D7E85"/>
    <w:rsid w:val="008E11F0"/>
    <w:rsid w:val="008E77E2"/>
    <w:rsid w:val="008E7EBD"/>
    <w:rsid w:val="008F1572"/>
    <w:rsid w:val="008F2BF3"/>
    <w:rsid w:val="008F68D0"/>
    <w:rsid w:val="009059AB"/>
    <w:rsid w:val="0091527A"/>
    <w:rsid w:val="00915F70"/>
    <w:rsid w:val="00931FF6"/>
    <w:rsid w:val="00934E2C"/>
    <w:rsid w:val="00937E73"/>
    <w:rsid w:val="009404BD"/>
    <w:rsid w:val="009424DA"/>
    <w:rsid w:val="00950957"/>
    <w:rsid w:val="00950B17"/>
    <w:rsid w:val="00953208"/>
    <w:rsid w:val="00957C41"/>
    <w:rsid w:val="00973FA8"/>
    <w:rsid w:val="0097592D"/>
    <w:rsid w:val="00982972"/>
    <w:rsid w:val="00986D5E"/>
    <w:rsid w:val="00987526"/>
    <w:rsid w:val="00987FEB"/>
    <w:rsid w:val="00992F8F"/>
    <w:rsid w:val="009B0BFB"/>
    <w:rsid w:val="009B502F"/>
    <w:rsid w:val="009C2E2E"/>
    <w:rsid w:val="009D3C92"/>
    <w:rsid w:val="009E473C"/>
    <w:rsid w:val="009E4FF0"/>
    <w:rsid w:val="009F58D4"/>
    <w:rsid w:val="00A015A1"/>
    <w:rsid w:val="00A01F2D"/>
    <w:rsid w:val="00A0770E"/>
    <w:rsid w:val="00A1104C"/>
    <w:rsid w:val="00A11B06"/>
    <w:rsid w:val="00A15FF2"/>
    <w:rsid w:val="00A222F0"/>
    <w:rsid w:val="00A25BDF"/>
    <w:rsid w:val="00A276E3"/>
    <w:rsid w:val="00A30D51"/>
    <w:rsid w:val="00A32DE9"/>
    <w:rsid w:val="00A414A8"/>
    <w:rsid w:val="00A425E0"/>
    <w:rsid w:val="00A4454F"/>
    <w:rsid w:val="00A44914"/>
    <w:rsid w:val="00A53898"/>
    <w:rsid w:val="00A55647"/>
    <w:rsid w:val="00A56885"/>
    <w:rsid w:val="00A652E4"/>
    <w:rsid w:val="00A66771"/>
    <w:rsid w:val="00A701D9"/>
    <w:rsid w:val="00A7349B"/>
    <w:rsid w:val="00A742A5"/>
    <w:rsid w:val="00A82F55"/>
    <w:rsid w:val="00A839F3"/>
    <w:rsid w:val="00A972AD"/>
    <w:rsid w:val="00AA36FC"/>
    <w:rsid w:val="00AA44B1"/>
    <w:rsid w:val="00AA4C9B"/>
    <w:rsid w:val="00AB0580"/>
    <w:rsid w:val="00AB16E3"/>
    <w:rsid w:val="00AB19B4"/>
    <w:rsid w:val="00AB3EF6"/>
    <w:rsid w:val="00AC0A84"/>
    <w:rsid w:val="00AC1C6C"/>
    <w:rsid w:val="00AC34D0"/>
    <w:rsid w:val="00AC78E9"/>
    <w:rsid w:val="00AE0A31"/>
    <w:rsid w:val="00AE19CA"/>
    <w:rsid w:val="00AE2BB7"/>
    <w:rsid w:val="00AF4026"/>
    <w:rsid w:val="00B009D5"/>
    <w:rsid w:val="00B00D1A"/>
    <w:rsid w:val="00B01A89"/>
    <w:rsid w:val="00B069E8"/>
    <w:rsid w:val="00B104FF"/>
    <w:rsid w:val="00B12DFF"/>
    <w:rsid w:val="00B24999"/>
    <w:rsid w:val="00B2658C"/>
    <w:rsid w:val="00B402A3"/>
    <w:rsid w:val="00B40DFD"/>
    <w:rsid w:val="00B4621A"/>
    <w:rsid w:val="00B46C77"/>
    <w:rsid w:val="00B6193D"/>
    <w:rsid w:val="00B640A7"/>
    <w:rsid w:val="00B705FD"/>
    <w:rsid w:val="00B80494"/>
    <w:rsid w:val="00B8061A"/>
    <w:rsid w:val="00B91039"/>
    <w:rsid w:val="00B91C0C"/>
    <w:rsid w:val="00B93A5B"/>
    <w:rsid w:val="00B94953"/>
    <w:rsid w:val="00B95C82"/>
    <w:rsid w:val="00B97EFA"/>
    <w:rsid w:val="00BA01B7"/>
    <w:rsid w:val="00BA1659"/>
    <w:rsid w:val="00BC1833"/>
    <w:rsid w:val="00BE2436"/>
    <w:rsid w:val="00BE270F"/>
    <w:rsid w:val="00BF1080"/>
    <w:rsid w:val="00BF41A5"/>
    <w:rsid w:val="00BF6DEE"/>
    <w:rsid w:val="00C00298"/>
    <w:rsid w:val="00C03079"/>
    <w:rsid w:val="00C0452D"/>
    <w:rsid w:val="00C11ABD"/>
    <w:rsid w:val="00C124AF"/>
    <w:rsid w:val="00C12B56"/>
    <w:rsid w:val="00C12BAD"/>
    <w:rsid w:val="00C1307A"/>
    <w:rsid w:val="00C15041"/>
    <w:rsid w:val="00C31A4F"/>
    <w:rsid w:val="00C33B6D"/>
    <w:rsid w:val="00C35732"/>
    <w:rsid w:val="00C40C16"/>
    <w:rsid w:val="00C46045"/>
    <w:rsid w:val="00C5799B"/>
    <w:rsid w:val="00C611CD"/>
    <w:rsid w:val="00C753CB"/>
    <w:rsid w:val="00C85EB0"/>
    <w:rsid w:val="00C96CE7"/>
    <w:rsid w:val="00CA0F13"/>
    <w:rsid w:val="00CA24E8"/>
    <w:rsid w:val="00CA5941"/>
    <w:rsid w:val="00CB0C6E"/>
    <w:rsid w:val="00CB0F01"/>
    <w:rsid w:val="00CC4CD8"/>
    <w:rsid w:val="00CD462A"/>
    <w:rsid w:val="00CE1940"/>
    <w:rsid w:val="00CE2289"/>
    <w:rsid w:val="00CF4267"/>
    <w:rsid w:val="00CF6666"/>
    <w:rsid w:val="00D01574"/>
    <w:rsid w:val="00D06715"/>
    <w:rsid w:val="00D06D9A"/>
    <w:rsid w:val="00D15FAE"/>
    <w:rsid w:val="00D169BB"/>
    <w:rsid w:val="00D23B30"/>
    <w:rsid w:val="00D23FD2"/>
    <w:rsid w:val="00D25E91"/>
    <w:rsid w:val="00D36C97"/>
    <w:rsid w:val="00D3737B"/>
    <w:rsid w:val="00D4524C"/>
    <w:rsid w:val="00D50B9B"/>
    <w:rsid w:val="00D51959"/>
    <w:rsid w:val="00D5397B"/>
    <w:rsid w:val="00D546D0"/>
    <w:rsid w:val="00D6205D"/>
    <w:rsid w:val="00D639B8"/>
    <w:rsid w:val="00D72D3F"/>
    <w:rsid w:val="00D73B65"/>
    <w:rsid w:val="00D76328"/>
    <w:rsid w:val="00D833C6"/>
    <w:rsid w:val="00D83C40"/>
    <w:rsid w:val="00D93779"/>
    <w:rsid w:val="00DA09CC"/>
    <w:rsid w:val="00DB02B8"/>
    <w:rsid w:val="00DC5AC8"/>
    <w:rsid w:val="00DC7E9E"/>
    <w:rsid w:val="00DE1C22"/>
    <w:rsid w:val="00DE2856"/>
    <w:rsid w:val="00DE472F"/>
    <w:rsid w:val="00DF064E"/>
    <w:rsid w:val="00DF19FA"/>
    <w:rsid w:val="00DF412C"/>
    <w:rsid w:val="00E0168D"/>
    <w:rsid w:val="00E04418"/>
    <w:rsid w:val="00E128DC"/>
    <w:rsid w:val="00E173CC"/>
    <w:rsid w:val="00E239F3"/>
    <w:rsid w:val="00E27EB7"/>
    <w:rsid w:val="00E30959"/>
    <w:rsid w:val="00E323E3"/>
    <w:rsid w:val="00E34672"/>
    <w:rsid w:val="00E42C7A"/>
    <w:rsid w:val="00E53686"/>
    <w:rsid w:val="00E61A36"/>
    <w:rsid w:val="00E62B9C"/>
    <w:rsid w:val="00E66430"/>
    <w:rsid w:val="00E66C3B"/>
    <w:rsid w:val="00E72DD0"/>
    <w:rsid w:val="00E7529B"/>
    <w:rsid w:val="00E76456"/>
    <w:rsid w:val="00E83433"/>
    <w:rsid w:val="00E91B79"/>
    <w:rsid w:val="00E95E75"/>
    <w:rsid w:val="00EA1DC0"/>
    <w:rsid w:val="00EA4974"/>
    <w:rsid w:val="00EB204C"/>
    <w:rsid w:val="00ED5F60"/>
    <w:rsid w:val="00ED7819"/>
    <w:rsid w:val="00F113F9"/>
    <w:rsid w:val="00F11B6D"/>
    <w:rsid w:val="00F12598"/>
    <w:rsid w:val="00F15731"/>
    <w:rsid w:val="00F21881"/>
    <w:rsid w:val="00F328D7"/>
    <w:rsid w:val="00F347E8"/>
    <w:rsid w:val="00F44136"/>
    <w:rsid w:val="00F44D2F"/>
    <w:rsid w:val="00F46772"/>
    <w:rsid w:val="00F46FA9"/>
    <w:rsid w:val="00F50FF8"/>
    <w:rsid w:val="00F53901"/>
    <w:rsid w:val="00F54AD7"/>
    <w:rsid w:val="00F60203"/>
    <w:rsid w:val="00F70DA5"/>
    <w:rsid w:val="00F7386D"/>
    <w:rsid w:val="00F93CA4"/>
    <w:rsid w:val="00FA12AA"/>
    <w:rsid w:val="00FA358A"/>
    <w:rsid w:val="00FB0C62"/>
    <w:rsid w:val="00FC2E91"/>
    <w:rsid w:val="00FD0B44"/>
    <w:rsid w:val="00FD16BD"/>
    <w:rsid w:val="00FD7F0E"/>
    <w:rsid w:val="00FE1333"/>
    <w:rsid w:val="00FE7E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173B6"/>
    <w:rPr>
      <w:rFonts w:ascii="Calibri" w:eastAsia="Calibri" w:hAnsi="Calibri" w:cs="Times New Roman"/>
      <w:lang w:val="sk-SK"/>
    </w:rPr>
  </w:style>
  <w:style w:type="paragraph" w:styleId="Nadpis1">
    <w:name w:val="heading 1"/>
    <w:basedOn w:val="Normlny"/>
    <w:next w:val="Normlny"/>
    <w:link w:val="Nadpis1Char"/>
    <w:uiPriority w:val="9"/>
    <w:qFormat/>
    <w:rsid w:val="008274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unhideWhenUsed/>
    <w:qFormat/>
    <w:rsid w:val="00AC1C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unhideWhenUsed/>
    <w:qFormat/>
    <w:rsid w:val="004C23D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
    <w:semiHidden/>
    <w:unhideWhenUsed/>
    <w:qFormat/>
    <w:rsid w:val="004C45F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106A6E"/>
    <w:pPr>
      <w:tabs>
        <w:tab w:val="center" w:pos="4536"/>
        <w:tab w:val="right" w:pos="9072"/>
      </w:tabs>
      <w:spacing w:after="0"/>
    </w:pPr>
  </w:style>
  <w:style w:type="character" w:customStyle="1" w:styleId="HlavikaChar">
    <w:name w:val="Hlavička Char"/>
    <w:basedOn w:val="Predvolenpsmoodseku"/>
    <w:link w:val="Hlavika"/>
    <w:rsid w:val="00106A6E"/>
    <w:rPr>
      <w:rFonts w:ascii="Calibri" w:eastAsia="Calibri" w:hAnsi="Calibri" w:cs="Times New Roman"/>
      <w:lang w:val="sk-SK"/>
    </w:rPr>
  </w:style>
  <w:style w:type="paragraph" w:styleId="Pta">
    <w:name w:val="footer"/>
    <w:basedOn w:val="Normlny"/>
    <w:link w:val="PtaChar"/>
    <w:uiPriority w:val="99"/>
    <w:unhideWhenUsed/>
    <w:rsid w:val="00106A6E"/>
    <w:pPr>
      <w:tabs>
        <w:tab w:val="center" w:pos="4536"/>
        <w:tab w:val="right" w:pos="9072"/>
      </w:tabs>
      <w:spacing w:after="0"/>
    </w:pPr>
  </w:style>
  <w:style w:type="character" w:customStyle="1" w:styleId="PtaChar">
    <w:name w:val="Päta Char"/>
    <w:basedOn w:val="Predvolenpsmoodseku"/>
    <w:link w:val="Pta"/>
    <w:uiPriority w:val="99"/>
    <w:rsid w:val="00106A6E"/>
    <w:rPr>
      <w:rFonts w:ascii="Calibri" w:eastAsia="Calibri" w:hAnsi="Calibri" w:cs="Times New Roman"/>
      <w:lang w:val="sk-SK"/>
    </w:rPr>
  </w:style>
  <w:style w:type="character" w:customStyle="1" w:styleId="Nadpis1Char">
    <w:name w:val="Nadpis 1 Char"/>
    <w:basedOn w:val="Predvolenpsmoodseku"/>
    <w:link w:val="Nadpis1"/>
    <w:uiPriority w:val="9"/>
    <w:rsid w:val="0082744E"/>
    <w:rPr>
      <w:rFonts w:asciiTheme="majorHAnsi" w:eastAsiaTheme="majorEastAsia" w:hAnsiTheme="majorHAnsi" w:cstheme="majorBidi"/>
      <w:color w:val="2E74B5" w:themeColor="accent1" w:themeShade="BF"/>
      <w:sz w:val="32"/>
      <w:szCs w:val="32"/>
      <w:lang w:val="sk-SK"/>
    </w:rPr>
  </w:style>
  <w:style w:type="paragraph" w:styleId="Hlavikaobsahu">
    <w:name w:val="TOC Heading"/>
    <w:basedOn w:val="Nadpis1"/>
    <w:next w:val="Normlny"/>
    <w:uiPriority w:val="39"/>
    <w:unhideWhenUsed/>
    <w:qFormat/>
    <w:rsid w:val="0082744E"/>
    <w:pPr>
      <w:spacing w:line="259" w:lineRule="auto"/>
      <w:outlineLvl w:val="9"/>
    </w:pPr>
    <w:rPr>
      <w:lang w:val="cs-CZ" w:eastAsia="cs-CZ"/>
    </w:rPr>
  </w:style>
  <w:style w:type="paragraph" w:styleId="Obsah1">
    <w:name w:val="toc 1"/>
    <w:basedOn w:val="Normlny"/>
    <w:next w:val="Normlny"/>
    <w:autoRedefine/>
    <w:uiPriority w:val="39"/>
    <w:unhideWhenUsed/>
    <w:rsid w:val="00F21881"/>
    <w:pPr>
      <w:spacing w:after="100"/>
    </w:pPr>
  </w:style>
  <w:style w:type="character" w:styleId="Hypertextovprepojenie">
    <w:name w:val="Hyperlink"/>
    <w:basedOn w:val="Predvolenpsmoodseku"/>
    <w:uiPriority w:val="99"/>
    <w:unhideWhenUsed/>
    <w:rsid w:val="00F21881"/>
    <w:rPr>
      <w:color w:val="0563C1" w:themeColor="hyperlink"/>
      <w:u w:val="single"/>
    </w:rPr>
  </w:style>
  <w:style w:type="character" w:customStyle="1" w:styleId="Nadpis2Char">
    <w:name w:val="Nadpis 2 Char"/>
    <w:basedOn w:val="Predvolenpsmoodseku"/>
    <w:link w:val="Nadpis2"/>
    <w:uiPriority w:val="9"/>
    <w:rsid w:val="00AC1C6C"/>
    <w:rPr>
      <w:rFonts w:asciiTheme="majorHAnsi" w:eastAsiaTheme="majorEastAsia" w:hAnsiTheme="majorHAnsi" w:cstheme="majorBidi"/>
      <w:color w:val="2E74B5" w:themeColor="accent1" w:themeShade="BF"/>
      <w:sz w:val="26"/>
      <w:szCs w:val="26"/>
      <w:lang w:val="sk-SK"/>
    </w:rPr>
  </w:style>
  <w:style w:type="paragraph" w:styleId="Textbubliny">
    <w:name w:val="Balloon Text"/>
    <w:basedOn w:val="Normlny"/>
    <w:link w:val="TextbublinyChar"/>
    <w:uiPriority w:val="99"/>
    <w:semiHidden/>
    <w:unhideWhenUsed/>
    <w:rsid w:val="00F53901"/>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53901"/>
    <w:rPr>
      <w:rFonts w:ascii="Segoe UI" w:eastAsia="Calibri" w:hAnsi="Segoe UI" w:cs="Segoe UI"/>
      <w:sz w:val="18"/>
      <w:szCs w:val="18"/>
      <w:lang w:val="sk-SK"/>
    </w:rPr>
  </w:style>
  <w:style w:type="paragraph" w:styleId="Zarkazkladnhotextu2">
    <w:name w:val="Body Text Indent 2"/>
    <w:basedOn w:val="Normlny"/>
    <w:link w:val="Zarkazkladnhotextu2Char"/>
    <w:uiPriority w:val="99"/>
    <w:rsid w:val="004C23D5"/>
    <w:pPr>
      <w:spacing w:after="0"/>
      <w:ind w:left="360"/>
      <w:jc w:val="both"/>
    </w:pPr>
    <w:rPr>
      <w:rFonts w:ascii="Times New Roman" w:eastAsia="Times New Roman" w:hAnsi="Times New Roman"/>
      <w:sz w:val="24"/>
      <w:szCs w:val="24"/>
      <w:lang w:eastAsia="sk-SK"/>
    </w:rPr>
  </w:style>
  <w:style w:type="character" w:customStyle="1" w:styleId="Zarkazkladnhotextu2Char">
    <w:name w:val="Zarážka základného textu 2 Char"/>
    <w:basedOn w:val="Predvolenpsmoodseku"/>
    <w:link w:val="Zarkazkladnhotextu2"/>
    <w:uiPriority w:val="99"/>
    <w:rsid w:val="004C23D5"/>
    <w:rPr>
      <w:rFonts w:ascii="Times New Roman" w:eastAsia="Times New Roman" w:hAnsi="Times New Roman" w:cs="Times New Roman"/>
      <w:sz w:val="24"/>
      <w:szCs w:val="24"/>
      <w:lang w:val="sk-SK" w:eastAsia="sk-SK"/>
    </w:rPr>
  </w:style>
  <w:style w:type="paragraph" w:styleId="Odsekzoznamu">
    <w:name w:val="List Paragraph"/>
    <w:aliases w:val="body,Odsek zoznamu2,ODRAZKY PRVA UROVEN,Bullet Number,lp1,lp11,List Paragraph11,Bullet 1,Use Case List Paragraph"/>
    <w:basedOn w:val="Normlny"/>
    <w:link w:val="OdsekzoznamuChar"/>
    <w:uiPriority w:val="34"/>
    <w:qFormat/>
    <w:rsid w:val="004C23D5"/>
    <w:pPr>
      <w:spacing w:after="0" w:line="360" w:lineRule="auto"/>
      <w:ind w:left="720"/>
      <w:contextualSpacing/>
    </w:pPr>
    <w:rPr>
      <w:rFonts w:ascii="Times New Roman" w:eastAsia="Times New Roman" w:hAnsi="Times New Roman"/>
      <w:sz w:val="24"/>
      <w:lang w:val="en-US"/>
    </w:rPr>
  </w:style>
  <w:style w:type="character" w:customStyle="1" w:styleId="OdsekzoznamuChar">
    <w:name w:val="Odsek zoznamu Char"/>
    <w:aliases w:val="body Char,Odsek zoznamu2 Char,ODRAZKY PRVA UROVEN Char,Bullet Number Char,lp1 Char,lp11 Char,List Paragraph11 Char,Bullet 1 Char,Use Case List Paragraph Char"/>
    <w:link w:val="Odsekzoznamu"/>
    <w:uiPriority w:val="34"/>
    <w:qFormat/>
    <w:locked/>
    <w:rsid w:val="004C23D5"/>
    <w:rPr>
      <w:rFonts w:ascii="Times New Roman" w:eastAsia="Times New Roman" w:hAnsi="Times New Roman" w:cs="Times New Roman"/>
      <w:sz w:val="24"/>
      <w:lang w:val="en-US"/>
    </w:rPr>
  </w:style>
  <w:style w:type="character" w:customStyle="1" w:styleId="Nadpis3Char">
    <w:name w:val="Nadpis 3 Char"/>
    <w:basedOn w:val="Predvolenpsmoodseku"/>
    <w:link w:val="Nadpis3"/>
    <w:uiPriority w:val="9"/>
    <w:rsid w:val="004C23D5"/>
    <w:rPr>
      <w:rFonts w:asciiTheme="majorHAnsi" w:eastAsiaTheme="majorEastAsia" w:hAnsiTheme="majorHAnsi" w:cstheme="majorBidi"/>
      <w:color w:val="1F4D78" w:themeColor="accent1" w:themeShade="7F"/>
      <w:sz w:val="24"/>
      <w:szCs w:val="24"/>
      <w:lang w:val="sk-SK"/>
    </w:rPr>
  </w:style>
  <w:style w:type="paragraph" w:styleId="Obsah2">
    <w:name w:val="toc 2"/>
    <w:basedOn w:val="Normlny"/>
    <w:next w:val="Normlny"/>
    <w:autoRedefine/>
    <w:uiPriority w:val="39"/>
    <w:unhideWhenUsed/>
    <w:rsid w:val="0035493F"/>
    <w:pPr>
      <w:spacing w:after="100"/>
      <w:ind w:left="220"/>
    </w:pPr>
  </w:style>
  <w:style w:type="paragraph" w:styleId="Obsah3">
    <w:name w:val="toc 3"/>
    <w:basedOn w:val="Normlny"/>
    <w:next w:val="Normlny"/>
    <w:autoRedefine/>
    <w:uiPriority w:val="39"/>
    <w:unhideWhenUsed/>
    <w:rsid w:val="0035493F"/>
    <w:pPr>
      <w:spacing w:after="100"/>
      <w:ind w:left="440"/>
    </w:pPr>
  </w:style>
  <w:style w:type="paragraph" w:styleId="Zarkazkladnhotextu">
    <w:name w:val="Body Text Indent"/>
    <w:basedOn w:val="Normlny"/>
    <w:link w:val="ZarkazkladnhotextuChar"/>
    <w:uiPriority w:val="99"/>
    <w:semiHidden/>
    <w:unhideWhenUsed/>
    <w:rsid w:val="00E323E3"/>
    <w:pPr>
      <w:spacing w:after="120"/>
      <w:ind w:left="283"/>
    </w:pPr>
  </w:style>
  <w:style w:type="character" w:customStyle="1" w:styleId="ZarkazkladnhotextuChar">
    <w:name w:val="Zarážka základného textu Char"/>
    <w:basedOn w:val="Predvolenpsmoodseku"/>
    <w:link w:val="Zarkazkladnhotextu"/>
    <w:uiPriority w:val="99"/>
    <w:semiHidden/>
    <w:rsid w:val="00E323E3"/>
    <w:rPr>
      <w:rFonts w:ascii="Calibri" w:eastAsia="Calibri" w:hAnsi="Calibri" w:cs="Times New Roman"/>
      <w:lang w:val="sk-SK"/>
    </w:rPr>
  </w:style>
  <w:style w:type="character" w:customStyle="1" w:styleId="Nadpis4Char">
    <w:name w:val="Nadpis 4 Char"/>
    <w:basedOn w:val="Predvolenpsmoodseku"/>
    <w:link w:val="Nadpis4"/>
    <w:uiPriority w:val="9"/>
    <w:semiHidden/>
    <w:rsid w:val="004C45F9"/>
    <w:rPr>
      <w:rFonts w:asciiTheme="majorHAnsi" w:eastAsiaTheme="majorEastAsia" w:hAnsiTheme="majorHAnsi" w:cstheme="majorBidi"/>
      <w:i/>
      <w:iCs/>
      <w:color w:val="2E74B5" w:themeColor="accent1" w:themeShade="BF"/>
      <w:lang w:val="sk-SK"/>
    </w:rPr>
  </w:style>
  <w:style w:type="paragraph" w:styleId="Bezriadkovania">
    <w:name w:val="No Spacing"/>
    <w:uiPriority w:val="1"/>
    <w:qFormat/>
    <w:rsid w:val="004C45F9"/>
    <w:pPr>
      <w:spacing w:after="0"/>
    </w:pPr>
    <w:rPr>
      <w:rFonts w:ascii="Calibri" w:eastAsia="Calibri" w:hAnsi="Calibri" w:cs="Times New Roman"/>
      <w:lang w:val="sk-SK"/>
    </w:rPr>
  </w:style>
  <w:style w:type="paragraph" w:styleId="Zkladntext">
    <w:name w:val="Body Text"/>
    <w:basedOn w:val="Normlny"/>
    <w:link w:val="ZkladntextChar"/>
    <w:uiPriority w:val="99"/>
    <w:unhideWhenUsed/>
    <w:rsid w:val="00835759"/>
    <w:pPr>
      <w:spacing w:after="120"/>
    </w:pPr>
  </w:style>
  <w:style w:type="character" w:customStyle="1" w:styleId="ZkladntextChar">
    <w:name w:val="Základný text Char"/>
    <w:basedOn w:val="Predvolenpsmoodseku"/>
    <w:link w:val="Zkladntext"/>
    <w:uiPriority w:val="99"/>
    <w:rsid w:val="00835759"/>
    <w:rPr>
      <w:rFonts w:ascii="Calibri" w:eastAsia="Calibri" w:hAnsi="Calibri" w:cs="Times New Roman"/>
      <w:lang w:val="sk-SK"/>
    </w:rPr>
  </w:style>
  <w:style w:type="character" w:styleId="PouitHypertextovPrepojenie">
    <w:name w:val="FollowedHyperlink"/>
    <w:basedOn w:val="Predvolenpsmoodseku"/>
    <w:uiPriority w:val="99"/>
    <w:semiHidden/>
    <w:unhideWhenUsed/>
    <w:rsid w:val="00C46045"/>
    <w:rPr>
      <w:color w:val="954F72" w:themeColor="followedHyperlink"/>
      <w:u w:val="single"/>
    </w:rPr>
  </w:style>
  <w:style w:type="character" w:customStyle="1" w:styleId="apple-converted-space">
    <w:name w:val="apple-converted-space"/>
    <w:basedOn w:val="Predvolenpsmoodseku"/>
    <w:rsid w:val="001E244C"/>
  </w:style>
  <w:style w:type="paragraph" w:styleId="Zkladntext3">
    <w:name w:val="Body Text 3"/>
    <w:basedOn w:val="Normlny"/>
    <w:link w:val="Zkladntext3Char"/>
    <w:uiPriority w:val="99"/>
    <w:semiHidden/>
    <w:unhideWhenUsed/>
    <w:rsid w:val="00A276E3"/>
    <w:pPr>
      <w:spacing w:after="120"/>
    </w:pPr>
    <w:rPr>
      <w:sz w:val="16"/>
      <w:szCs w:val="16"/>
    </w:rPr>
  </w:style>
  <w:style w:type="character" w:customStyle="1" w:styleId="Zkladntext3Char">
    <w:name w:val="Základný text 3 Char"/>
    <w:basedOn w:val="Predvolenpsmoodseku"/>
    <w:link w:val="Zkladntext3"/>
    <w:uiPriority w:val="99"/>
    <w:semiHidden/>
    <w:rsid w:val="00A276E3"/>
    <w:rPr>
      <w:rFonts w:ascii="Calibri" w:eastAsia="Calibri" w:hAnsi="Calibri" w:cs="Times New Roman"/>
      <w:sz w:val="16"/>
      <w:szCs w:val="16"/>
      <w:lang w:val="sk-SK"/>
    </w:rPr>
  </w:style>
  <w:style w:type="paragraph" w:customStyle="1" w:styleId="CTL">
    <w:name w:val="CTL"/>
    <w:basedOn w:val="Normlny"/>
    <w:uiPriority w:val="99"/>
    <w:rsid w:val="00A276E3"/>
    <w:pPr>
      <w:widowControl w:val="0"/>
      <w:numPr>
        <w:numId w:val="1"/>
      </w:numPr>
      <w:autoSpaceDE w:val="0"/>
      <w:autoSpaceDN w:val="0"/>
      <w:adjustRightInd w:val="0"/>
      <w:spacing w:after="120"/>
      <w:jc w:val="both"/>
    </w:pPr>
    <w:rPr>
      <w:rFonts w:ascii="Times New Roman" w:eastAsia="Times New Roman" w:hAnsi="Times New Roman"/>
      <w:sz w:val="24"/>
      <w:szCs w:val="20"/>
    </w:rPr>
  </w:style>
  <w:style w:type="paragraph" w:customStyle="1" w:styleId="CTLhead">
    <w:name w:val="CTL_head"/>
    <w:basedOn w:val="Normlny"/>
    <w:uiPriority w:val="99"/>
    <w:rsid w:val="00A276E3"/>
    <w:pPr>
      <w:widowControl w:val="0"/>
      <w:autoSpaceDE w:val="0"/>
      <w:autoSpaceDN w:val="0"/>
      <w:adjustRightInd w:val="0"/>
      <w:spacing w:after="0"/>
      <w:jc w:val="center"/>
    </w:pPr>
    <w:rPr>
      <w:rFonts w:ascii="Times New Roman" w:eastAsia="Times New Roman" w:hAnsi="Times New Roman"/>
      <w:b/>
      <w:bCs/>
      <w:sz w:val="28"/>
      <w:szCs w:val="20"/>
    </w:rPr>
  </w:style>
  <w:style w:type="paragraph" w:customStyle="1" w:styleId="ListParagraph2">
    <w:name w:val="List Paragraph2"/>
    <w:basedOn w:val="Normlny"/>
    <w:uiPriority w:val="99"/>
    <w:rsid w:val="00A276E3"/>
    <w:pPr>
      <w:spacing w:after="0"/>
      <w:ind w:left="708"/>
    </w:pPr>
    <w:rPr>
      <w:rFonts w:ascii="Times New Roman" w:eastAsia="Times New Roman" w:hAnsi="Times New Roman"/>
      <w:sz w:val="24"/>
      <w:szCs w:val="24"/>
      <w:lang w:eastAsia="sk-SK"/>
    </w:rPr>
  </w:style>
  <w:style w:type="paragraph" w:styleId="slovanzoznam2">
    <w:name w:val="List Number 2"/>
    <w:basedOn w:val="Normlny"/>
    <w:uiPriority w:val="99"/>
    <w:semiHidden/>
    <w:rsid w:val="00A276E3"/>
    <w:pPr>
      <w:spacing w:after="0"/>
      <w:contextualSpacing/>
    </w:pPr>
    <w:rPr>
      <w:rFonts w:ascii="Times New Roman" w:eastAsia="Times New Roman" w:hAnsi="Times New Roman"/>
      <w:sz w:val="24"/>
      <w:szCs w:val="24"/>
      <w:lang w:eastAsia="sk-SK"/>
    </w:rPr>
  </w:style>
  <w:style w:type="character" w:customStyle="1" w:styleId="pre">
    <w:name w:val="pre"/>
    <w:rsid w:val="00A276E3"/>
  </w:style>
  <w:style w:type="paragraph" w:styleId="Obyajntext">
    <w:name w:val="Plain Text"/>
    <w:basedOn w:val="Normlny"/>
    <w:link w:val="ObyajntextChar"/>
    <w:uiPriority w:val="99"/>
    <w:semiHidden/>
    <w:unhideWhenUsed/>
    <w:rsid w:val="004E7F4E"/>
    <w:pPr>
      <w:spacing w:after="0"/>
    </w:pPr>
    <w:rPr>
      <w:rFonts w:eastAsiaTheme="minorHAnsi" w:cstheme="minorBidi"/>
      <w:szCs w:val="21"/>
    </w:rPr>
  </w:style>
  <w:style w:type="character" w:customStyle="1" w:styleId="ObyajntextChar">
    <w:name w:val="Obyčajný text Char"/>
    <w:basedOn w:val="Predvolenpsmoodseku"/>
    <w:link w:val="Obyajntext"/>
    <w:uiPriority w:val="99"/>
    <w:semiHidden/>
    <w:rsid w:val="004E7F4E"/>
    <w:rPr>
      <w:rFonts w:ascii="Calibri" w:hAnsi="Calibri"/>
      <w:szCs w:val="21"/>
      <w:lang w:val="sk-SK"/>
    </w:rPr>
  </w:style>
  <w:style w:type="paragraph" w:customStyle="1" w:styleId="Tabulka-1">
    <w:name w:val="Tabulka-1"/>
    <w:rsid w:val="000B53AC"/>
    <w:pPr>
      <w:spacing w:after="0"/>
    </w:pPr>
    <w:rPr>
      <w:rFonts w:ascii="Times New Roman" w:eastAsia="Arial Unicode MS" w:hAnsi="Times New Roman" w:cs="Arial Unicode MS"/>
      <w:color w:val="000000"/>
      <w:u w:color="000000"/>
      <w:lang w:val="sk-SK" w:eastAsia="sk-SK"/>
    </w:rPr>
  </w:style>
  <w:style w:type="table" w:customStyle="1" w:styleId="TableNormal">
    <w:name w:val="Table Normal"/>
    <w:rsid w:val="000B53AC"/>
    <w:pPr>
      <w:spacing w:after="0"/>
    </w:pPr>
    <w:rPr>
      <w:rFonts w:ascii="Times New Roman" w:eastAsia="Arial Unicode MS" w:hAnsi="Times New Roman" w:cs="Times New Roman"/>
      <w:sz w:val="20"/>
      <w:szCs w:val="20"/>
      <w:bdr w:val="none" w:sz="0" w:space="0" w:color="auto" w:frame="1"/>
      <w:lang w:val="sk-SK" w:eastAsia="sk-SK"/>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173B6"/>
    <w:rPr>
      <w:rFonts w:ascii="Calibri" w:eastAsia="Calibri" w:hAnsi="Calibri" w:cs="Times New Roman"/>
      <w:lang w:val="sk-SK"/>
    </w:rPr>
  </w:style>
  <w:style w:type="paragraph" w:styleId="Nadpis1">
    <w:name w:val="heading 1"/>
    <w:basedOn w:val="Normlny"/>
    <w:next w:val="Normlny"/>
    <w:link w:val="Nadpis1Char"/>
    <w:uiPriority w:val="9"/>
    <w:qFormat/>
    <w:rsid w:val="008274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unhideWhenUsed/>
    <w:qFormat/>
    <w:rsid w:val="00AC1C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unhideWhenUsed/>
    <w:qFormat/>
    <w:rsid w:val="004C23D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
    <w:semiHidden/>
    <w:unhideWhenUsed/>
    <w:qFormat/>
    <w:rsid w:val="004C45F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106A6E"/>
    <w:pPr>
      <w:tabs>
        <w:tab w:val="center" w:pos="4536"/>
        <w:tab w:val="right" w:pos="9072"/>
      </w:tabs>
      <w:spacing w:after="0"/>
    </w:pPr>
  </w:style>
  <w:style w:type="character" w:customStyle="1" w:styleId="HlavikaChar">
    <w:name w:val="Hlavička Char"/>
    <w:basedOn w:val="Predvolenpsmoodseku"/>
    <w:link w:val="Hlavika"/>
    <w:rsid w:val="00106A6E"/>
    <w:rPr>
      <w:rFonts w:ascii="Calibri" w:eastAsia="Calibri" w:hAnsi="Calibri" w:cs="Times New Roman"/>
      <w:lang w:val="sk-SK"/>
    </w:rPr>
  </w:style>
  <w:style w:type="paragraph" w:styleId="Pta">
    <w:name w:val="footer"/>
    <w:basedOn w:val="Normlny"/>
    <w:link w:val="PtaChar"/>
    <w:uiPriority w:val="99"/>
    <w:unhideWhenUsed/>
    <w:rsid w:val="00106A6E"/>
    <w:pPr>
      <w:tabs>
        <w:tab w:val="center" w:pos="4536"/>
        <w:tab w:val="right" w:pos="9072"/>
      </w:tabs>
      <w:spacing w:after="0"/>
    </w:pPr>
  </w:style>
  <w:style w:type="character" w:customStyle="1" w:styleId="PtaChar">
    <w:name w:val="Päta Char"/>
    <w:basedOn w:val="Predvolenpsmoodseku"/>
    <w:link w:val="Pta"/>
    <w:uiPriority w:val="99"/>
    <w:rsid w:val="00106A6E"/>
    <w:rPr>
      <w:rFonts w:ascii="Calibri" w:eastAsia="Calibri" w:hAnsi="Calibri" w:cs="Times New Roman"/>
      <w:lang w:val="sk-SK"/>
    </w:rPr>
  </w:style>
  <w:style w:type="character" w:customStyle="1" w:styleId="Nadpis1Char">
    <w:name w:val="Nadpis 1 Char"/>
    <w:basedOn w:val="Predvolenpsmoodseku"/>
    <w:link w:val="Nadpis1"/>
    <w:uiPriority w:val="9"/>
    <w:rsid w:val="0082744E"/>
    <w:rPr>
      <w:rFonts w:asciiTheme="majorHAnsi" w:eastAsiaTheme="majorEastAsia" w:hAnsiTheme="majorHAnsi" w:cstheme="majorBidi"/>
      <w:color w:val="2E74B5" w:themeColor="accent1" w:themeShade="BF"/>
      <w:sz w:val="32"/>
      <w:szCs w:val="32"/>
      <w:lang w:val="sk-SK"/>
    </w:rPr>
  </w:style>
  <w:style w:type="paragraph" w:styleId="Hlavikaobsahu">
    <w:name w:val="TOC Heading"/>
    <w:basedOn w:val="Nadpis1"/>
    <w:next w:val="Normlny"/>
    <w:uiPriority w:val="39"/>
    <w:unhideWhenUsed/>
    <w:qFormat/>
    <w:rsid w:val="0082744E"/>
    <w:pPr>
      <w:spacing w:line="259" w:lineRule="auto"/>
      <w:outlineLvl w:val="9"/>
    </w:pPr>
    <w:rPr>
      <w:lang w:val="cs-CZ" w:eastAsia="cs-CZ"/>
    </w:rPr>
  </w:style>
  <w:style w:type="paragraph" w:styleId="Obsah1">
    <w:name w:val="toc 1"/>
    <w:basedOn w:val="Normlny"/>
    <w:next w:val="Normlny"/>
    <w:autoRedefine/>
    <w:uiPriority w:val="39"/>
    <w:unhideWhenUsed/>
    <w:rsid w:val="00F21881"/>
    <w:pPr>
      <w:spacing w:after="100"/>
    </w:pPr>
  </w:style>
  <w:style w:type="character" w:styleId="Hypertextovprepojenie">
    <w:name w:val="Hyperlink"/>
    <w:basedOn w:val="Predvolenpsmoodseku"/>
    <w:uiPriority w:val="99"/>
    <w:unhideWhenUsed/>
    <w:rsid w:val="00F21881"/>
    <w:rPr>
      <w:color w:val="0563C1" w:themeColor="hyperlink"/>
      <w:u w:val="single"/>
    </w:rPr>
  </w:style>
  <w:style w:type="character" w:customStyle="1" w:styleId="Nadpis2Char">
    <w:name w:val="Nadpis 2 Char"/>
    <w:basedOn w:val="Predvolenpsmoodseku"/>
    <w:link w:val="Nadpis2"/>
    <w:uiPriority w:val="9"/>
    <w:rsid w:val="00AC1C6C"/>
    <w:rPr>
      <w:rFonts w:asciiTheme="majorHAnsi" w:eastAsiaTheme="majorEastAsia" w:hAnsiTheme="majorHAnsi" w:cstheme="majorBidi"/>
      <w:color w:val="2E74B5" w:themeColor="accent1" w:themeShade="BF"/>
      <w:sz w:val="26"/>
      <w:szCs w:val="26"/>
      <w:lang w:val="sk-SK"/>
    </w:rPr>
  </w:style>
  <w:style w:type="paragraph" w:styleId="Textbubliny">
    <w:name w:val="Balloon Text"/>
    <w:basedOn w:val="Normlny"/>
    <w:link w:val="TextbublinyChar"/>
    <w:uiPriority w:val="99"/>
    <w:semiHidden/>
    <w:unhideWhenUsed/>
    <w:rsid w:val="00F53901"/>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53901"/>
    <w:rPr>
      <w:rFonts w:ascii="Segoe UI" w:eastAsia="Calibri" w:hAnsi="Segoe UI" w:cs="Segoe UI"/>
      <w:sz w:val="18"/>
      <w:szCs w:val="18"/>
      <w:lang w:val="sk-SK"/>
    </w:rPr>
  </w:style>
  <w:style w:type="paragraph" w:styleId="Zarkazkladnhotextu2">
    <w:name w:val="Body Text Indent 2"/>
    <w:basedOn w:val="Normlny"/>
    <w:link w:val="Zarkazkladnhotextu2Char"/>
    <w:uiPriority w:val="99"/>
    <w:rsid w:val="004C23D5"/>
    <w:pPr>
      <w:spacing w:after="0"/>
      <w:ind w:left="360"/>
      <w:jc w:val="both"/>
    </w:pPr>
    <w:rPr>
      <w:rFonts w:ascii="Times New Roman" w:eastAsia="Times New Roman" w:hAnsi="Times New Roman"/>
      <w:sz w:val="24"/>
      <w:szCs w:val="24"/>
      <w:lang w:eastAsia="sk-SK"/>
    </w:rPr>
  </w:style>
  <w:style w:type="character" w:customStyle="1" w:styleId="Zarkazkladnhotextu2Char">
    <w:name w:val="Zarážka základného textu 2 Char"/>
    <w:basedOn w:val="Predvolenpsmoodseku"/>
    <w:link w:val="Zarkazkladnhotextu2"/>
    <w:uiPriority w:val="99"/>
    <w:rsid w:val="004C23D5"/>
    <w:rPr>
      <w:rFonts w:ascii="Times New Roman" w:eastAsia="Times New Roman" w:hAnsi="Times New Roman" w:cs="Times New Roman"/>
      <w:sz w:val="24"/>
      <w:szCs w:val="24"/>
      <w:lang w:val="sk-SK" w:eastAsia="sk-SK"/>
    </w:rPr>
  </w:style>
  <w:style w:type="paragraph" w:styleId="Odsekzoznamu">
    <w:name w:val="List Paragraph"/>
    <w:aliases w:val="body,Odsek zoznamu2,ODRAZKY PRVA UROVEN,Bullet Number,lp1,lp11,List Paragraph11,Bullet 1,Use Case List Paragraph"/>
    <w:basedOn w:val="Normlny"/>
    <w:link w:val="OdsekzoznamuChar"/>
    <w:uiPriority w:val="34"/>
    <w:qFormat/>
    <w:rsid w:val="004C23D5"/>
    <w:pPr>
      <w:spacing w:after="0" w:line="360" w:lineRule="auto"/>
      <w:ind w:left="720"/>
      <w:contextualSpacing/>
    </w:pPr>
    <w:rPr>
      <w:rFonts w:ascii="Times New Roman" w:eastAsia="Times New Roman" w:hAnsi="Times New Roman"/>
      <w:sz w:val="24"/>
      <w:lang w:val="en-US"/>
    </w:rPr>
  </w:style>
  <w:style w:type="character" w:customStyle="1" w:styleId="OdsekzoznamuChar">
    <w:name w:val="Odsek zoznamu Char"/>
    <w:aliases w:val="body Char,Odsek zoznamu2 Char,ODRAZKY PRVA UROVEN Char,Bullet Number Char,lp1 Char,lp11 Char,List Paragraph11 Char,Bullet 1 Char,Use Case List Paragraph Char"/>
    <w:link w:val="Odsekzoznamu"/>
    <w:uiPriority w:val="34"/>
    <w:qFormat/>
    <w:locked/>
    <w:rsid w:val="004C23D5"/>
    <w:rPr>
      <w:rFonts w:ascii="Times New Roman" w:eastAsia="Times New Roman" w:hAnsi="Times New Roman" w:cs="Times New Roman"/>
      <w:sz w:val="24"/>
      <w:lang w:val="en-US"/>
    </w:rPr>
  </w:style>
  <w:style w:type="character" w:customStyle="1" w:styleId="Nadpis3Char">
    <w:name w:val="Nadpis 3 Char"/>
    <w:basedOn w:val="Predvolenpsmoodseku"/>
    <w:link w:val="Nadpis3"/>
    <w:uiPriority w:val="9"/>
    <w:rsid w:val="004C23D5"/>
    <w:rPr>
      <w:rFonts w:asciiTheme="majorHAnsi" w:eastAsiaTheme="majorEastAsia" w:hAnsiTheme="majorHAnsi" w:cstheme="majorBidi"/>
      <w:color w:val="1F4D78" w:themeColor="accent1" w:themeShade="7F"/>
      <w:sz w:val="24"/>
      <w:szCs w:val="24"/>
      <w:lang w:val="sk-SK"/>
    </w:rPr>
  </w:style>
  <w:style w:type="paragraph" w:styleId="Obsah2">
    <w:name w:val="toc 2"/>
    <w:basedOn w:val="Normlny"/>
    <w:next w:val="Normlny"/>
    <w:autoRedefine/>
    <w:uiPriority w:val="39"/>
    <w:unhideWhenUsed/>
    <w:rsid w:val="0035493F"/>
    <w:pPr>
      <w:spacing w:after="100"/>
      <w:ind w:left="220"/>
    </w:pPr>
  </w:style>
  <w:style w:type="paragraph" w:styleId="Obsah3">
    <w:name w:val="toc 3"/>
    <w:basedOn w:val="Normlny"/>
    <w:next w:val="Normlny"/>
    <w:autoRedefine/>
    <w:uiPriority w:val="39"/>
    <w:unhideWhenUsed/>
    <w:rsid w:val="0035493F"/>
    <w:pPr>
      <w:spacing w:after="100"/>
      <w:ind w:left="440"/>
    </w:pPr>
  </w:style>
  <w:style w:type="paragraph" w:styleId="Zarkazkladnhotextu">
    <w:name w:val="Body Text Indent"/>
    <w:basedOn w:val="Normlny"/>
    <w:link w:val="ZarkazkladnhotextuChar"/>
    <w:uiPriority w:val="99"/>
    <w:semiHidden/>
    <w:unhideWhenUsed/>
    <w:rsid w:val="00E323E3"/>
    <w:pPr>
      <w:spacing w:after="120"/>
      <w:ind w:left="283"/>
    </w:pPr>
  </w:style>
  <w:style w:type="character" w:customStyle="1" w:styleId="ZarkazkladnhotextuChar">
    <w:name w:val="Zarážka základného textu Char"/>
    <w:basedOn w:val="Predvolenpsmoodseku"/>
    <w:link w:val="Zarkazkladnhotextu"/>
    <w:uiPriority w:val="99"/>
    <w:semiHidden/>
    <w:rsid w:val="00E323E3"/>
    <w:rPr>
      <w:rFonts w:ascii="Calibri" w:eastAsia="Calibri" w:hAnsi="Calibri" w:cs="Times New Roman"/>
      <w:lang w:val="sk-SK"/>
    </w:rPr>
  </w:style>
  <w:style w:type="character" w:customStyle="1" w:styleId="Nadpis4Char">
    <w:name w:val="Nadpis 4 Char"/>
    <w:basedOn w:val="Predvolenpsmoodseku"/>
    <w:link w:val="Nadpis4"/>
    <w:uiPriority w:val="9"/>
    <w:semiHidden/>
    <w:rsid w:val="004C45F9"/>
    <w:rPr>
      <w:rFonts w:asciiTheme="majorHAnsi" w:eastAsiaTheme="majorEastAsia" w:hAnsiTheme="majorHAnsi" w:cstheme="majorBidi"/>
      <w:i/>
      <w:iCs/>
      <w:color w:val="2E74B5" w:themeColor="accent1" w:themeShade="BF"/>
      <w:lang w:val="sk-SK"/>
    </w:rPr>
  </w:style>
  <w:style w:type="paragraph" w:styleId="Bezriadkovania">
    <w:name w:val="No Spacing"/>
    <w:uiPriority w:val="1"/>
    <w:qFormat/>
    <w:rsid w:val="004C45F9"/>
    <w:pPr>
      <w:spacing w:after="0"/>
    </w:pPr>
    <w:rPr>
      <w:rFonts w:ascii="Calibri" w:eastAsia="Calibri" w:hAnsi="Calibri" w:cs="Times New Roman"/>
      <w:lang w:val="sk-SK"/>
    </w:rPr>
  </w:style>
  <w:style w:type="paragraph" w:styleId="Zkladntext">
    <w:name w:val="Body Text"/>
    <w:basedOn w:val="Normlny"/>
    <w:link w:val="ZkladntextChar"/>
    <w:uiPriority w:val="99"/>
    <w:unhideWhenUsed/>
    <w:rsid w:val="00835759"/>
    <w:pPr>
      <w:spacing w:after="120"/>
    </w:pPr>
  </w:style>
  <w:style w:type="character" w:customStyle="1" w:styleId="ZkladntextChar">
    <w:name w:val="Základný text Char"/>
    <w:basedOn w:val="Predvolenpsmoodseku"/>
    <w:link w:val="Zkladntext"/>
    <w:uiPriority w:val="99"/>
    <w:rsid w:val="00835759"/>
    <w:rPr>
      <w:rFonts w:ascii="Calibri" w:eastAsia="Calibri" w:hAnsi="Calibri" w:cs="Times New Roman"/>
      <w:lang w:val="sk-SK"/>
    </w:rPr>
  </w:style>
  <w:style w:type="character" w:styleId="PouitHypertextovPrepojenie">
    <w:name w:val="FollowedHyperlink"/>
    <w:basedOn w:val="Predvolenpsmoodseku"/>
    <w:uiPriority w:val="99"/>
    <w:semiHidden/>
    <w:unhideWhenUsed/>
    <w:rsid w:val="00C46045"/>
    <w:rPr>
      <w:color w:val="954F72" w:themeColor="followedHyperlink"/>
      <w:u w:val="single"/>
    </w:rPr>
  </w:style>
  <w:style w:type="character" w:customStyle="1" w:styleId="apple-converted-space">
    <w:name w:val="apple-converted-space"/>
    <w:basedOn w:val="Predvolenpsmoodseku"/>
    <w:rsid w:val="001E244C"/>
  </w:style>
  <w:style w:type="paragraph" w:styleId="Zkladntext3">
    <w:name w:val="Body Text 3"/>
    <w:basedOn w:val="Normlny"/>
    <w:link w:val="Zkladntext3Char"/>
    <w:uiPriority w:val="99"/>
    <w:semiHidden/>
    <w:unhideWhenUsed/>
    <w:rsid w:val="00A276E3"/>
    <w:pPr>
      <w:spacing w:after="120"/>
    </w:pPr>
    <w:rPr>
      <w:sz w:val="16"/>
      <w:szCs w:val="16"/>
    </w:rPr>
  </w:style>
  <w:style w:type="character" w:customStyle="1" w:styleId="Zkladntext3Char">
    <w:name w:val="Základný text 3 Char"/>
    <w:basedOn w:val="Predvolenpsmoodseku"/>
    <w:link w:val="Zkladntext3"/>
    <w:uiPriority w:val="99"/>
    <w:semiHidden/>
    <w:rsid w:val="00A276E3"/>
    <w:rPr>
      <w:rFonts w:ascii="Calibri" w:eastAsia="Calibri" w:hAnsi="Calibri" w:cs="Times New Roman"/>
      <w:sz w:val="16"/>
      <w:szCs w:val="16"/>
      <w:lang w:val="sk-SK"/>
    </w:rPr>
  </w:style>
  <w:style w:type="paragraph" w:customStyle="1" w:styleId="CTL">
    <w:name w:val="CTL"/>
    <w:basedOn w:val="Normlny"/>
    <w:uiPriority w:val="99"/>
    <w:rsid w:val="00A276E3"/>
    <w:pPr>
      <w:widowControl w:val="0"/>
      <w:numPr>
        <w:numId w:val="1"/>
      </w:numPr>
      <w:autoSpaceDE w:val="0"/>
      <w:autoSpaceDN w:val="0"/>
      <w:adjustRightInd w:val="0"/>
      <w:spacing w:after="120"/>
      <w:jc w:val="both"/>
    </w:pPr>
    <w:rPr>
      <w:rFonts w:ascii="Times New Roman" w:eastAsia="Times New Roman" w:hAnsi="Times New Roman"/>
      <w:sz w:val="24"/>
      <w:szCs w:val="20"/>
    </w:rPr>
  </w:style>
  <w:style w:type="paragraph" w:customStyle="1" w:styleId="CTLhead">
    <w:name w:val="CTL_head"/>
    <w:basedOn w:val="Normlny"/>
    <w:uiPriority w:val="99"/>
    <w:rsid w:val="00A276E3"/>
    <w:pPr>
      <w:widowControl w:val="0"/>
      <w:autoSpaceDE w:val="0"/>
      <w:autoSpaceDN w:val="0"/>
      <w:adjustRightInd w:val="0"/>
      <w:spacing w:after="0"/>
      <w:jc w:val="center"/>
    </w:pPr>
    <w:rPr>
      <w:rFonts w:ascii="Times New Roman" w:eastAsia="Times New Roman" w:hAnsi="Times New Roman"/>
      <w:b/>
      <w:bCs/>
      <w:sz w:val="28"/>
      <w:szCs w:val="20"/>
    </w:rPr>
  </w:style>
  <w:style w:type="paragraph" w:customStyle="1" w:styleId="ListParagraph2">
    <w:name w:val="List Paragraph2"/>
    <w:basedOn w:val="Normlny"/>
    <w:uiPriority w:val="99"/>
    <w:rsid w:val="00A276E3"/>
    <w:pPr>
      <w:spacing w:after="0"/>
      <w:ind w:left="708"/>
    </w:pPr>
    <w:rPr>
      <w:rFonts w:ascii="Times New Roman" w:eastAsia="Times New Roman" w:hAnsi="Times New Roman"/>
      <w:sz w:val="24"/>
      <w:szCs w:val="24"/>
      <w:lang w:eastAsia="sk-SK"/>
    </w:rPr>
  </w:style>
  <w:style w:type="paragraph" w:styleId="slovanzoznam2">
    <w:name w:val="List Number 2"/>
    <w:basedOn w:val="Normlny"/>
    <w:uiPriority w:val="99"/>
    <w:semiHidden/>
    <w:rsid w:val="00A276E3"/>
    <w:pPr>
      <w:spacing w:after="0"/>
      <w:contextualSpacing/>
    </w:pPr>
    <w:rPr>
      <w:rFonts w:ascii="Times New Roman" w:eastAsia="Times New Roman" w:hAnsi="Times New Roman"/>
      <w:sz w:val="24"/>
      <w:szCs w:val="24"/>
      <w:lang w:eastAsia="sk-SK"/>
    </w:rPr>
  </w:style>
  <w:style w:type="character" w:customStyle="1" w:styleId="pre">
    <w:name w:val="pre"/>
    <w:rsid w:val="00A276E3"/>
  </w:style>
  <w:style w:type="paragraph" w:styleId="Obyajntext">
    <w:name w:val="Plain Text"/>
    <w:basedOn w:val="Normlny"/>
    <w:link w:val="ObyajntextChar"/>
    <w:uiPriority w:val="99"/>
    <w:semiHidden/>
    <w:unhideWhenUsed/>
    <w:rsid w:val="004E7F4E"/>
    <w:pPr>
      <w:spacing w:after="0"/>
    </w:pPr>
    <w:rPr>
      <w:rFonts w:eastAsiaTheme="minorHAnsi" w:cstheme="minorBidi"/>
      <w:szCs w:val="21"/>
    </w:rPr>
  </w:style>
  <w:style w:type="character" w:customStyle="1" w:styleId="ObyajntextChar">
    <w:name w:val="Obyčajný text Char"/>
    <w:basedOn w:val="Predvolenpsmoodseku"/>
    <w:link w:val="Obyajntext"/>
    <w:uiPriority w:val="99"/>
    <w:semiHidden/>
    <w:rsid w:val="004E7F4E"/>
    <w:rPr>
      <w:rFonts w:ascii="Calibri" w:hAnsi="Calibri"/>
      <w:szCs w:val="21"/>
      <w:lang w:val="sk-SK"/>
    </w:rPr>
  </w:style>
  <w:style w:type="paragraph" w:customStyle="1" w:styleId="Tabulka-1">
    <w:name w:val="Tabulka-1"/>
    <w:rsid w:val="000B53AC"/>
    <w:pPr>
      <w:spacing w:after="0"/>
    </w:pPr>
    <w:rPr>
      <w:rFonts w:ascii="Times New Roman" w:eastAsia="Arial Unicode MS" w:hAnsi="Times New Roman" w:cs="Arial Unicode MS"/>
      <w:color w:val="000000"/>
      <w:u w:color="000000"/>
      <w:lang w:val="sk-SK" w:eastAsia="sk-SK"/>
    </w:rPr>
  </w:style>
  <w:style w:type="table" w:customStyle="1" w:styleId="TableNormal">
    <w:name w:val="Table Normal"/>
    <w:rsid w:val="000B53AC"/>
    <w:pPr>
      <w:spacing w:after="0"/>
    </w:pPr>
    <w:rPr>
      <w:rFonts w:ascii="Times New Roman" w:eastAsia="Arial Unicode MS" w:hAnsi="Times New Roman" w:cs="Times New Roman"/>
      <w:sz w:val="20"/>
      <w:szCs w:val="20"/>
      <w:bdr w:val="none" w:sz="0" w:space="0" w:color="auto" w:frame="1"/>
      <w:lang w:val="sk-SK" w:eastAsia="sk-SK"/>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18754">
      <w:bodyDiv w:val="1"/>
      <w:marLeft w:val="0"/>
      <w:marRight w:val="0"/>
      <w:marTop w:val="0"/>
      <w:marBottom w:val="0"/>
      <w:divBdr>
        <w:top w:val="none" w:sz="0" w:space="0" w:color="auto"/>
        <w:left w:val="none" w:sz="0" w:space="0" w:color="auto"/>
        <w:bottom w:val="none" w:sz="0" w:space="0" w:color="auto"/>
        <w:right w:val="none" w:sz="0" w:space="0" w:color="auto"/>
      </w:divBdr>
    </w:div>
    <w:div w:id="495729961">
      <w:bodyDiv w:val="1"/>
      <w:marLeft w:val="0"/>
      <w:marRight w:val="0"/>
      <w:marTop w:val="0"/>
      <w:marBottom w:val="0"/>
      <w:divBdr>
        <w:top w:val="none" w:sz="0" w:space="0" w:color="auto"/>
        <w:left w:val="none" w:sz="0" w:space="0" w:color="auto"/>
        <w:bottom w:val="none" w:sz="0" w:space="0" w:color="auto"/>
        <w:right w:val="none" w:sz="0" w:space="0" w:color="auto"/>
      </w:divBdr>
    </w:div>
    <w:div w:id="1742750573">
      <w:bodyDiv w:val="1"/>
      <w:marLeft w:val="0"/>
      <w:marRight w:val="0"/>
      <w:marTop w:val="0"/>
      <w:marBottom w:val="0"/>
      <w:divBdr>
        <w:top w:val="none" w:sz="0" w:space="0" w:color="auto"/>
        <w:left w:val="none" w:sz="0" w:space="0" w:color="auto"/>
        <w:bottom w:val="none" w:sz="0" w:space="0" w:color="auto"/>
        <w:right w:val="none" w:sz="0" w:space="0" w:color="auto"/>
      </w:divBdr>
    </w:div>
    <w:div w:id="2034728452">
      <w:bodyDiv w:val="1"/>
      <w:marLeft w:val="0"/>
      <w:marRight w:val="0"/>
      <w:marTop w:val="0"/>
      <w:marBottom w:val="0"/>
      <w:divBdr>
        <w:top w:val="none" w:sz="0" w:space="0" w:color="auto"/>
        <w:left w:val="none" w:sz="0" w:space="0" w:color="auto"/>
        <w:bottom w:val="none" w:sz="0" w:space="0" w:color="auto"/>
        <w:right w:val="none" w:sz="0" w:space="0" w:color="auto"/>
      </w:divBdr>
      <w:divsChild>
        <w:div w:id="229391287">
          <w:marLeft w:val="0"/>
          <w:marRight w:val="0"/>
          <w:marTop w:val="440"/>
          <w:marBottom w:val="740"/>
          <w:divBdr>
            <w:top w:val="none" w:sz="0" w:space="0" w:color="auto"/>
            <w:left w:val="none" w:sz="0" w:space="0" w:color="auto"/>
            <w:bottom w:val="none" w:sz="0" w:space="0" w:color="auto"/>
            <w:right w:val="none" w:sz="0" w:space="0" w:color="auto"/>
          </w:divBdr>
          <w:divsChild>
            <w:div w:id="1806383899">
              <w:marLeft w:val="0"/>
              <w:marRight w:val="0"/>
              <w:marTop w:val="0"/>
              <w:marBottom w:val="0"/>
              <w:divBdr>
                <w:top w:val="none" w:sz="0" w:space="0" w:color="auto"/>
                <w:left w:val="none" w:sz="0" w:space="0" w:color="auto"/>
                <w:bottom w:val="none" w:sz="0" w:space="0" w:color="auto"/>
                <w:right w:val="none" w:sz="0" w:space="0" w:color="auto"/>
              </w:divBdr>
              <w:divsChild>
                <w:div w:id="459108310">
                  <w:marLeft w:val="0"/>
                  <w:marRight w:val="0"/>
                  <w:marTop w:val="360"/>
                  <w:marBottom w:val="0"/>
                  <w:divBdr>
                    <w:top w:val="none" w:sz="0" w:space="0" w:color="auto"/>
                    <w:left w:val="none" w:sz="0" w:space="0" w:color="auto"/>
                    <w:bottom w:val="none" w:sz="0" w:space="0" w:color="auto"/>
                    <w:right w:val="none" w:sz="0" w:space="0" w:color="auto"/>
                  </w:divBdr>
                  <w:divsChild>
                    <w:div w:id="254242311">
                      <w:marLeft w:val="0"/>
                      <w:marRight w:val="0"/>
                      <w:marTop w:val="0"/>
                      <w:marBottom w:val="0"/>
                      <w:divBdr>
                        <w:top w:val="none" w:sz="0" w:space="0" w:color="auto"/>
                        <w:left w:val="none" w:sz="0" w:space="0" w:color="auto"/>
                        <w:bottom w:val="none" w:sz="0" w:space="0" w:color="auto"/>
                        <w:right w:val="none" w:sz="0" w:space="0" w:color="auto"/>
                      </w:divBdr>
                    </w:div>
                  </w:divsChild>
                </w:div>
                <w:div w:id="728960226">
                  <w:marLeft w:val="0"/>
                  <w:marRight w:val="0"/>
                  <w:marTop w:val="0"/>
                  <w:marBottom w:val="0"/>
                  <w:divBdr>
                    <w:top w:val="none" w:sz="0" w:space="0" w:color="auto"/>
                    <w:left w:val="none" w:sz="0" w:space="0" w:color="auto"/>
                    <w:bottom w:val="none" w:sz="0" w:space="0" w:color="auto"/>
                    <w:right w:val="none" w:sz="0" w:space="0" w:color="auto"/>
                  </w:divBdr>
                  <w:divsChild>
                    <w:div w:id="1249460089">
                      <w:marLeft w:val="0"/>
                      <w:marRight w:val="0"/>
                      <w:marTop w:val="0"/>
                      <w:marBottom w:val="0"/>
                      <w:divBdr>
                        <w:top w:val="none" w:sz="0" w:space="0" w:color="auto"/>
                        <w:left w:val="none" w:sz="0" w:space="0" w:color="auto"/>
                        <w:bottom w:val="none" w:sz="0" w:space="0" w:color="auto"/>
                        <w:right w:val="none" w:sz="0" w:space="0" w:color="auto"/>
                      </w:divBdr>
                      <w:divsChild>
                        <w:div w:id="1014503531">
                          <w:marLeft w:val="0"/>
                          <w:marRight w:val="0"/>
                          <w:marTop w:val="360"/>
                          <w:marBottom w:val="0"/>
                          <w:divBdr>
                            <w:top w:val="none" w:sz="0" w:space="0" w:color="auto"/>
                            <w:left w:val="none" w:sz="0" w:space="0" w:color="auto"/>
                            <w:bottom w:val="none" w:sz="0" w:space="0" w:color="auto"/>
                            <w:right w:val="none" w:sz="0" w:space="0" w:color="auto"/>
                          </w:divBdr>
                          <w:divsChild>
                            <w:div w:id="718896362">
                              <w:marLeft w:val="0"/>
                              <w:marRight w:val="0"/>
                              <w:marTop w:val="0"/>
                              <w:marBottom w:val="0"/>
                              <w:divBdr>
                                <w:top w:val="none" w:sz="0" w:space="0" w:color="auto"/>
                                <w:left w:val="none" w:sz="0" w:space="0" w:color="auto"/>
                                <w:bottom w:val="none" w:sz="0" w:space="0" w:color="auto"/>
                                <w:right w:val="none" w:sz="0" w:space="0" w:color="auto"/>
                              </w:divBdr>
                              <w:divsChild>
                                <w:div w:id="2019385322">
                                  <w:marLeft w:val="600"/>
                                  <w:marRight w:val="0"/>
                                  <w:marTop w:val="80"/>
                                  <w:marBottom w:val="0"/>
                                  <w:divBdr>
                                    <w:top w:val="none" w:sz="0" w:space="0" w:color="auto"/>
                                    <w:left w:val="none" w:sz="0" w:space="0" w:color="auto"/>
                                    <w:bottom w:val="none" w:sz="0" w:space="0" w:color="auto"/>
                                    <w:right w:val="none" w:sz="0" w:space="0" w:color="auto"/>
                                  </w:divBdr>
                                  <w:divsChild>
                                    <w:div w:id="264657442">
                                      <w:marLeft w:val="0"/>
                                      <w:marRight w:val="0"/>
                                      <w:marTop w:val="0"/>
                                      <w:marBottom w:val="0"/>
                                      <w:divBdr>
                                        <w:top w:val="none" w:sz="0" w:space="0" w:color="auto"/>
                                        <w:left w:val="none" w:sz="0" w:space="0" w:color="auto"/>
                                        <w:bottom w:val="none" w:sz="0" w:space="0" w:color="auto"/>
                                        <w:right w:val="none" w:sz="0" w:space="0" w:color="auto"/>
                                      </w:divBdr>
                                    </w:div>
                                  </w:divsChild>
                                </w:div>
                                <w:div w:id="1452941762">
                                  <w:marLeft w:val="600"/>
                                  <w:marRight w:val="0"/>
                                  <w:marTop w:val="80"/>
                                  <w:marBottom w:val="0"/>
                                  <w:divBdr>
                                    <w:top w:val="none" w:sz="0" w:space="0" w:color="auto"/>
                                    <w:left w:val="none" w:sz="0" w:space="0" w:color="auto"/>
                                    <w:bottom w:val="none" w:sz="0" w:space="0" w:color="auto"/>
                                    <w:right w:val="none" w:sz="0" w:space="0" w:color="auto"/>
                                  </w:divBdr>
                                  <w:divsChild>
                                    <w:div w:id="79502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87794">
                  <w:marLeft w:val="0"/>
                  <w:marRight w:val="0"/>
                  <w:marTop w:val="0"/>
                  <w:marBottom w:val="0"/>
                  <w:divBdr>
                    <w:top w:val="none" w:sz="0" w:space="0" w:color="auto"/>
                    <w:left w:val="none" w:sz="0" w:space="0" w:color="auto"/>
                    <w:bottom w:val="none" w:sz="0" w:space="0" w:color="auto"/>
                    <w:right w:val="none" w:sz="0" w:space="0" w:color="auto"/>
                  </w:divBdr>
                  <w:divsChild>
                    <w:div w:id="1635598671">
                      <w:marLeft w:val="0"/>
                      <w:marRight w:val="0"/>
                      <w:marTop w:val="0"/>
                      <w:marBottom w:val="0"/>
                      <w:divBdr>
                        <w:top w:val="none" w:sz="0" w:space="0" w:color="auto"/>
                        <w:left w:val="none" w:sz="0" w:space="0" w:color="auto"/>
                        <w:bottom w:val="none" w:sz="0" w:space="0" w:color="auto"/>
                        <w:right w:val="none" w:sz="0" w:space="0" w:color="auto"/>
                      </w:divBdr>
                      <w:divsChild>
                        <w:div w:id="78602036">
                          <w:marLeft w:val="0"/>
                          <w:marRight w:val="0"/>
                          <w:marTop w:val="360"/>
                          <w:marBottom w:val="0"/>
                          <w:divBdr>
                            <w:top w:val="none" w:sz="0" w:space="0" w:color="auto"/>
                            <w:left w:val="none" w:sz="0" w:space="0" w:color="auto"/>
                            <w:bottom w:val="none" w:sz="0" w:space="0" w:color="auto"/>
                            <w:right w:val="none" w:sz="0" w:space="0" w:color="auto"/>
                          </w:divBdr>
                          <w:divsChild>
                            <w:div w:id="708534746">
                              <w:marLeft w:val="0"/>
                              <w:marRight w:val="0"/>
                              <w:marTop w:val="0"/>
                              <w:marBottom w:val="0"/>
                              <w:divBdr>
                                <w:top w:val="none" w:sz="0" w:space="0" w:color="auto"/>
                                <w:left w:val="none" w:sz="0" w:space="0" w:color="auto"/>
                                <w:bottom w:val="none" w:sz="0" w:space="0" w:color="auto"/>
                                <w:right w:val="none" w:sz="0" w:space="0" w:color="auto"/>
                              </w:divBdr>
                              <w:divsChild>
                                <w:div w:id="391587583">
                                  <w:marLeft w:val="600"/>
                                  <w:marRight w:val="0"/>
                                  <w:marTop w:val="80"/>
                                  <w:marBottom w:val="0"/>
                                  <w:divBdr>
                                    <w:top w:val="none" w:sz="0" w:space="0" w:color="auto"/>
                                    <w:left w:val="none" w:sz="0" w:space="0" w:color="auto"/>
                                    <w:bottom w:val="none" w:sz="0" w:space="0" w:color="auto"/>
                                    <w:right w:val="none" w:sz="0" w:space="0" w:color="auto"/>
                                  </w:divBdr>
                                  <w:divsChild>
                                    <w:div w:id="1435243642">
                                      <w:marLeft w:val="0"/>
                                      <w:marRight w:val="0"/>
                                      <w:marTop w:val="0"/>
                                      <w:marBottom w:val="0"/>
                                      <w:divBdr>
                                        <w:top w:val="none" w:sz="0" w:space="0" w:color="auto"/>
                                        <w:left w:val="none" w:sz="0" w:space="0" w:color="auto"/>
                                        <w:bottom w:val="none" w:sz="0" w:space="0" w:color="auto"/>
                                        <w:right w:val="none" w:sz="0" w:space="0" w:color="auto"/>
                                      </w:divBdr>
                                    </w:div>
                                  </w:divsChild>
                                </w:div>
                                <w:div w:id="686440734">
                                  <w:marLeft w:val="600"/>
                                  <w:marRight w:val="0"/>
                                  <w:marTop w:val="80"/>
                                  <w:marBottom w:val="0"/>
                                  <w:divBdr>
                                    <w:top w:val="none" w:sz="0" w:space="0" w:color="auto"/>
                                    <w:left w:val="none" w:sz="0" w:space="0" w:color="auto"/>
                                    <w:bottom w:val="none" w:sz="0" w:space="0" w:color="auto"/>
                                    <w:right w:val="none" w:sz="0" w:space="0" w:color="auto"/>
                                  </w:divBdr>
                                  <w:divsChild>
                                    <w:div w:id="3402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382479">
          <w:marLeft w:val="0"/>
          <w:marRight w:val="0"/>
          <w:marTop w:val="440"/>
          <w:marBottom w:val="740"/>
          <w:divBdr>
            <w:top w:val="none" w:sz="0" w:space="0" w:color="auto"/>
            <w:left w:val="none" w:sz="0" w:space="0" w:color="auto"/>
            <w:bottom w:val="none" w:sz="0" w:space="0" w:color="auto"/>
            <w:right w:val="none" w:sz="0" w:space="0" w:color="auto"/>
          </w:divBdr>
          <w:divsChild>
            <w:div w:id="1578638256">
              <w:marLeft w:val="0"/>
              <w:marRight w:val="0"/>
              <w:marTop w:val="0"/>
              <w:marBottom w:val="0"/>
              <w:divBdr>
                <w:top w:val="none" w:sz="0" w:space="0" w:color="auto"/>
                <w:left w:val="none" w:sz="0" w:space="0" w:color="auto"/>
                <w:bottom w:val="none" w:sz="0" w:space="0" w:color="auto"/>
                <w:right w:val="none" w:sz="0" w:space="0" w:color="auto"/>
              </w:divBdr>
              <w:divsChild>
                <w:div w:id="542791058">
                  <w:marLeft w:val="0"/>
                  <w:marRight w:val="0"/>
                  <w:marTop w:val="440"/>
                  <w:marBottom w:val="200"/>
                  <w:divBdr>
                    <w:top w:val="none" w:sz="0" w:space="0" w:color="auto"/>
                    <w:left w:val="none" w:sz="0" w:space="0" w:color="auto"/>
                    <w:bottom w:val="none" w:sz="0" w:space="0" w:color="auto"/>
                    <w:right w:val="none" w:sz="0" w:space="0" w:color="auto"/>
                  </w:divBdr>
                  <w:divsChild>
                    <w:div w:id="202474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E1209-4ACA-4BCC-A892-51B06CE1F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2982</Words>
  <Characters>17003</Characters>
  <Application>Microsoft Office Word</Application>
  <DocSecurity>0</DocSecurity>
  <Lines>141</Lines>
  <Paragraphs>39</Paragraphs>
  <ScaleCrop>false</ScaleCrop>
  <HeadingPairs>
    <vt:vector size="2" baseType="variant">
      <vt:variant>
        <vt:lpstr>Názov</vt:lpstr>
      </vt:variant>
      <vt:variant>
        <vt:i4>1</vt:i4>
      </vt:variant>
    </vt:vector>
  </HeadingPairs>
  <TitlesOfParts>
    <vt:vector size="1" baseType="lpstr">
      <vt:lpstr/>
    </vt:vector>
  </TitlesOfParts>
  <Company>TSK</Company>
  <LinksUpToDate>false</LinksUpToDate>
  <CharactersWithSpaces>19946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Branislav Zigo</dc:creator>
  <cp:lastModifiedBy>PC</cp:lastModifiedBy>
  <cp:revision>13</cp:revision>
  <cp:lastPrinted>2016-05-16T13:29:00Z</cp:lastPrinted>
  <dcterms:created xsi:type="dcterms:W3CDTF">2022-11-03T07:14:00Z</dcterms:created>
  <dcterms:modified xsi:type="dcterms:W3CDTF">2022-12-01T10:31:00Z</dcterms:modified>
</cp:coreProperties>
</file>