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046E282E"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sidR="00477D60">
        <w:rPr>
          <w:rFonts w:ascii="Calibri" w:eastAsia="Times New Roman" w:hAnsi="Calibri" w:cs="Times New Roman"/>
          <w:b/>
          <w:bCs/>
          <w:color w:val="000000"/>
          <w:sz w:val="32"/>
          <w:szCs w:val="32"/>
          <w:lang w:eastAsia="sk-SK"/>
        </w:rPr>
        <w:t xml:space="preserve"> od 10.000, - Eur bez DPH vrátane </w:t>
      </w:r>
    </w:p>
    <w:p w14:paraId="641ABC08" w14:textId="52F7DB2F" w:rsidR="00B32658" w:rsidRDefault="008740BA" w:rsidP="00477D60">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sidR="00E91538">
        <w:rPr>
          <w:rFonts w:ascii="Calibri" w:eastAsia="Times New Roman" w:hAnsi="Calibri" w:cs="Times New Roman"/>
          <w:color w:val="000000"/>
          <w:lang w:eastAsia="sk-SK"/>
        </w:rPr>
        <w:t>dmet ŽoNFP v rámci PRV 2014-2022</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Layout w:type="fixed"/>
        <w:tblLook w:val="04A0" w:firstRow="1" w:lastRow="0" w:firstColumn="1" w:lastColumn="0" w:noHBand="0" w:noVBand="1"/>
      </w:tblPr>
      <w:tblGrid>
        <w:gridCol w:w="4531"/>
        <w:gridCol w:w="4531"/>
      </w:tblGrid>
      <w:tr w:rsidR="002242A6" w14:paraId="7837E894" w14:textId="77777777" w:rsidTr="002242A6">
        <w:tc>
          <w:tcPr>
            <w:tcW w:w="4531" w:type="dxa"/>
          </w:tcPr>
          <w:p w14:paraId="44AA41CA" w14:textId="77777777" w:rsidR="002242A6" w:rsidRPr="00B32658" w:rsidRDefault="002242A6" w:rsidP="002242A6">
            <w:pPr>
              <w:rPr>
                <w:b/>
              </w:rPr>
            </w:pPr>
            <w:r w:rsidRPr="00B32658">
              <w:rPr>
                <w:b/>
              </w:rPr>
              <w:t xml:space="preserve">Názov žiadateľa/prijímateľa/obstarávateľa: </w:t>
            </w:r>
          </w:p>
        </w:tc>
        <w:tc>
          <w:tcPr>
            <w:tcW w:w="4531" w:type="dxa"/>
          </w:tcPr>
          <w:p w14:paraId="33978EF5" w14:textId="7EAD79F8" w:rsidR="002242A6" w:rsidRDefault="002242A6" w:rsidP="002242A6">
            <w:pPr>
              <w:jc w:val="both"/>
              <w:rPr>
                <w:rFonts w:ascii="Calibri" w:eastAsia="Times New Roman" w:hAnsi="Calibri" w:cs="Times New Roman"/>
                <w:color w:val="000000"/>
                <w:lang w:eastAsia="sk-SK"/>
              </w:rPr>
            </w:pPr>
            <w:r w:rsidRPr="00FF27F5">
              <w:rPr>
                <w:b/>
              </w:rPr>
              <w:t>Mäsokombinát NORD SVIT, s.r.o.</w:t>
            </w:r>
          </w:p>
        </w:tc>
      </w:tr>
      <w:tr w:rsidR="002242A6" w14:paraId="58A16D5A" w14:textId="77777777" w:rsidTr="002242A6">
        <w:tc>
          <w:tcPr>
            <w:tcW w:w="4531" w:type="dxa"/>
          </w:tcPr>
          <w:p w14:paraId="13E26BDB" w14:textId="77777777" w:rsidR="002242A6" w:rsidRPr="00B32658" w:rsidRDefault="002242A6" w:rsidP="002242A6">
            <w:pPr>
              <w:rPr>
                <w:b/>
              </w:rPr>
            </w:pPr>
            <w:r w:rsidRPr="00B32658">
              <w:rPr>
                <w:b/>
              </w:rPr>
              <w:t xml:space="preserve">Sídlo:  </w:t>
            </w:r>
          </w:p>
        </w:tc>
        <w:tc>
          <w:tcPr>
            <w:tcW w:w="4531" w:type="dxa"/>
          </w:tcPr>
          <w:p w14:paraId="2BDF469F" w14:textId="602D2870"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Hlavná 5, 059 21 Svit</w:t>
            </w:r>
          </w:p>
        </w:tc>
      </w:tr>
      <w:tr w:rsidR="002242A6" w14:paraId="69D4D702" w14:textId="77777777" w:rsidTr="002242A6">
        <w:tc>
          <w:tcPr>
            <w:tcW w:w="4531" w:type="dxa"/>
          </w:tcPr>
          <w:p w14:paraId="43ECFE38" w14:textId="77777777" w:rsidR="002242A6" w:rsidRPr="00B32658" w:rsidRDefault="002242A6" w:rsidP="002242A6">
            <w:pPr>
              <w:rPr>
                <w:b/>
              </w:rPr>
            </w:pPr>
            <w:r w:rsidRPr="00B32658">
              <w:rPr>
                <w:b/>
              </w:rPr>
              <w:t>V zastúpení:</w:t>
            </w:r>
          </w:p>
        </w:tc>
        <w:tc>
          <w:tcPr>
            <w:tcW w:w="4531" w:type="dxa"/>
          </w:tcPr>
          <w:p w14:paraId="3F753F82" w14:textId="77777777"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 xml:space="preserve">Ing. Ľubomír </w:t>
            </w:r>
            <w:proofErr w:type="spellStart"/>
            <w:r>
              <w:rPr>
                <w:rFonts w:ascii="Calibri" w:eastAsia="Times New Roman" w:hAnsi="Calibri" w:cs="Times New Roman"/>
                <w:color w:val="000000"/>
                <w:lang w:eastAsia="sk-SK"/>
              </w:rPr>
              <w:t>Kozubík</w:t>
            </w:r>
            <w:proofErr w:type="spellEnd"/>
            <w:r>
              <w:rPr>
                <w:rFonts w:ascii="Calibri" w:eastAsia="Times New Roman" w:hAnsi="Calibri" w:cs="Times New Roman"/>
                <w:color w:val="000000"/>
                <w:lang w:eastAsia="sk-SK"/>
              </w:rPr>
              <w:t xml:space="preserve"> - konateľ</w:t>
            </w:r>
          </w:p>
          <w:p w14:paraId="69E4AE5A" w14:textId="10122A82"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Ing. Mikuláš Bobák, CSc. - konateľ</w:t>
            </w:r>
          </w:p>
        </w:tc>
      </w:tr>
      <w:tr w:rsidR="002242A6" w14:paraId="344DF664" w14:textId="77777777" w:rsidTr="002242A6">
        <w:tc>
          <w:tcPr>
            <w:tcW w:w="4531" w:type="dxa"/>
          </w:tcPr>
          <w:p w14:paraId="25495918" w14:textId="77777777" w:rsidR="002242A6" w:rsidRPr="00B32658" w:rsidRDefault="002242A6" w:rsidP="002242A6">
            <w:pPr>
              <w:rPr>
                <w:b/>
              </w:rPr>
            </w:pPr>
            <w:r w:rsidRPr="00B32658">
              <w:rPr>
                <w:b/>
              </w:rPr>
              <w:t>IČO:</w:t>
            </w:r>
          </w:p>
        </w:tc>
        <w:tc>
          <w:tcPr>
            <w:tcW w:w="4531" w:type="dxa"/>
          </w:tcPr>
          <w:p w14:paraId="2992BD42" w14:textId="23F56D42" w:rsidR="002242A6" w:rsidRDefault="002242A6" w:rsidP="002242A6">
            <w:pPr>
              <w:jc w:val="both"/>
              <w:rPr>
                <w:rFonts w:ascii="Calibri" w:eastAsia="Times New Roman" w:hAnsi="Calibri" w:cs="Times New Roman"/>
                <w:color w:val="000000"/>
                <w:lang w:eastAsia="sk-SK"/>
              </w:rPr>
            </w:pPr>
            <w:r>
              <w:t>36 171 093</w:t>
            </w:r>
          </w:p>
        </w:tc>
      </w:tr>
      <w:tr w:rsidR="002242A6" w14:paraId="5D5034DD" w14:textId="77777777" w:rsidTr="002242A6">
        <w:tc>
          <w:tcPr>
            <w:tcW w:w="4531" w:type="dxa"/>
          </w:tcPr>
          <w:p w14:paraId="2DF22B1A" w14:textId="77777777" w:rsidR="002242A6" w:rsidRPr="00B32658" w:rsidRDefault="002242A6" w:rsidP="002242A6">
            <w:pPr>
              <w:rPr>
                <w:b/>
              </w:rPr>
            </w:pPr>
            <w:r w:rsidRPr="00B32658">
              <w:rPr>
                <w:b/>
              </w:rPr>
              <w:t>DIČ:</w:t>
            </w:r>
          </w:p>
        </w:tc>
        <w:tc>
          <w:tcPr>
            <w:tcW w:w="4531" w:type="dxa"/>
          </w:tcPr>
          <w:p w14:paraId="4EA99831" w14:textId="196D4104" w:rsidR="002242A6" w:rsidRDefault="002242A6" w:rsidP="002242A6">
            <w:pPr>
              <w:jc w:val="both"/>
              <w:rPr>
                <w:rFonts w:ascii="Calibri" w:eastAsia="Times New Roman" w:hAnsi="Calibri" w:cs="Times New Roman"/>
                <w:color w:val="000000"/>
                <w:lang w:eastAsia="sk-SK"/>
              </w:rPr>
            </w:pPr>
            <w:r w:rsidRPr="00682A0F">
              <w:rPr>
                <w:rFonts w:cstheme="minorHAnsi"/>
                <w:color w:val="000000"/>
              </w:rPr>
              <w:t>2020</w:t>
            </w:r>
            <w:r>
              <w:rPr>
                <w:rFonts w:cstheme="minorHAnsi"/>
                <w:color w:val="000000"/>
              </w:rPr>
              <w:t>0</w:t>
            </w:r>
            <w:r w:rsidRPr="00682A0F">
              <w:rPr>
                <w:rFonts w:cstheme="minorHAnsi"/>
                <w:color w:val="000000"/>
              </w:rPr>
              <w:t>36634</w:t>
            </w:r>
          </w:p>
        </w:tc>
      </w:tr>
      <w:tr w:rsidR="002242A6" w14:paraId="6CCA3522" w14:textId="77777777" w:rsidTr="002242A6">
        <w:tc>
          <w:tcPr>
            <w:tcW w:w="4531" w:type="dxa"/>
          </w:tcPr>
          <w:p w14:paraId="6908EFE7" w14:textId="77777777" w:rsidR="002242A6" w:rsidRPr="00B32658" w:rsidRDefault="002242A6" w:rsidP="002242A6">
            <w:pPr>
              <w:rPr>
                <w:b/>
              </w:rPr>
            </w:pPr>
            <w:r w:rsidRPr="00B32658">
              <w:rPr>
                <w:b/>
              </w:rPr>
              <w:t>Osoba, ktorá vykonala prieskum trhu:</w:t>
            </w:r>
          </w:p>
        </w:tc>
        <w:tc>
          <w:tcPr>
            <w:tcW w:w="4531" w:type="dxa"/>
          </w:tcPr>
          <w:p w14:paraId="53D36B36" w14:textId="3FF29B86" w:rsidR="002242A6" w:rsidRDefault="002242A6" w:rsidP="002242A6">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Andrej Židek</w:t>
            </w:r>
          </w:p>
        </w:tc>
      </w:tr>
      <w:tr w:rsidR="002242A6" w14:paraId="036C3DEF" w14:textId="77777777" w:rsidTr="002242A6">
        <w:tc>
          <w:tcPr>
            <w:tcW w:w="4531" w:type="dxa"/>
          </w:tcPr>
          <w:p w14:paraId="24653DC2" w14:textId="77777777" w:rsidR="002242A6" w:rsidRPr="00B32658" w:rsidRDefault="002242A6" w:rsidP="002242A6">
            <w:pPr>
              <w:rPr>
                <w:b/>
              </w:rPr>
            </w:pPr>
            <w:r w:rsidRPr="000056A2">
              <w:rPr>
                <w:b/>
              </w:rPr>
              <w:t xml:space="preserve">Názov projektu a kód </w:t>
            </w:r>
            <w:proofErr w:type="spellStart"/>
            <w:r w:rsidRPr="000056A2">
              <w:rPr>
                <w:b/>
              </w:rPr>
              <w:t>ŽoNFP</w:t>
            </w:r>
            <w:proofErr w:type="spellEnd"/>
            <w:r w:rsidRPr="000056A2">
              <w:rPr>
                <w:b/>
                <w:vertAlign w:val="superscript"/>
              </w:rPr>
              <w:footnoteReference w:id="1"/>
            </w:r>
          </w:p>
        </w:tc>
        <w:tc>
          <w:tcPr>
            <w:tcW w:w="4531" w:type="dxa"/>
          </w:tcPr>
          <w:p w14:paraId="4AAE9C78" w14:textId="26AFA744" w:rsidR="002242A6" w:rsidRDefault="002242A6" w:rsidP="002242A6">
            <w:pPr>
              <w:jc w:val="both"/>
              <w:rPr>
                <w:rFonts w:ascii="Calibri" w:eastAsia="Times New Roman" w:hAnsi="Calibri" w:cs="Times New Roman"/>
                <w:color w:val="000000"/>
                <w:lang w:eastAsia="sk-SK"/>
              </w:rPr>
            </w:pPr>
            <w:r w:rsidRPr="002242A6">
              <w:rPr>
                <w:rFonts w:ascii="Calibri" w:eastAsia="Times New Roman" w:hAnsi="Calibri" w:cs="Times New Roman"/>
                <w:color w:val="000000"/>
                <w:lang w:eastAsia="sk-SK"/>
              </w:rPr>
              <w:t xml:space="preserve">Zvýšenie konkurencieschopnosti spoločnosti Mäsokombinát NORD SVIT, </w:t>
            </w:r>
            <w:proofErr w:type="spellStart"/>
            <w:r w:rsidRPr="002242A6">
              <w:rPr>
                <w:rFonts w:ascii="Calibri" w:eastAsia="Times New Roman" w:hAnsi="Calibri" w:cs="Times New Roman"/>
                <w:color w:val="000000"/>
                <w:lang w:eastAsia="sk-SK"/>
              </w:rPr>
              <w:t>s.r.o</w:t>
            </w:r>
            <w:proofErr w:type="spellEnd"/>
          </w:p>
        </w:tc>
      </w:tr>
      <w:tr w:rsidR="002242A6" w14:paraId="7D452F2C" w14:textId="77777777" w:rsidTr="002242A6">
        <w:tc>
          <w:tcPr>
            <w:tcW w:w="4531" w:type="dxa"/>
          </w:tcPr>
          <w:p w14:paraId="6A90B025" w14:textId="77777777" w:rsidR="002242A6" w:rsidRPr="00B32658" w:rsidRDefault="002242A6" w:rsidP="002242A6">
            <w:pPr>
              <w:rPr>
                <w:b/>
              </w:rPr>
            </w:pPr>
            <w:r w:rsidRPr="00B32658">
              <w:rPr>
                <w:b/>
              </w:rPr>
              <w:t>Kontaktné údaje pre zabezpečenie komunikácie so záujemcami</w:t>
            </w:r>
          </w:p>
        </w:tc>
        <w:tc>
          <w:tcPr>
            <w:tcW w:w="4531" w:type="dxa"/>
          </w:tcPr>
          <w:p w14:paraId="28E2D7CF" w14:textId="77777777" w:rsidR="00576614" w:rsidRDefault="002242A6" w:rsidP="002242A6">
            <w:pPr>
              <w:jc w:val="both"/>
              <w:rPr>
                <w:rFonts w:cstheme="minorHAnsi"/>
                <w:color w:val="000000"/>
              </w:rPr>
            </w:pPr>
            <w:r w:rsidRPr="00682A0F">
              <w:rPr>
                <w:rFonts w:cstheme="minorHAnsi"/>
                <w:color w:val="000000"/>
              </w:rPr>
              <w:t>+421</w:t>
            </w:r>
            <w:r>
              <w:rPr>
                <w:rFonts w:cstheme="minorHAnsi"/>
                <w:color w:val="000000"/>
              </w:rPr>
              <w:t xml:space="preserve"> </w:t>
            </w:r>
            <w:r w:rsidRPr="00682A0F">
              <w:rPr>
                <w:rFonts w:cstheme="minorHAnsi"/>
                <w:color w:val="000000"/>
              </w:rPr>
              <w:t>90</w:t>
            </w:r>
            <w:r>
              <w:rPr>
                <w:rFonts w:cstheme="minorHAnsi"/>
                <w:color w:val="000000"/>
              </w:rPr>
              <w:t>4 632 343</w:t>
            </w:r>
          </w:p>
          <w:p w14:paraId="76E8EB60" w14:textId="4D5AA117" w:rsidR="002242A6" w:rsidRDefault="002242A6" w:rsidP="002242A6">
            <w:pPr>
              <w:jc w:val="both"/>
              <w:rPr>
                <w:rFonts w:ascii="Calibri" w:eastAsia="Times New Roman" w:hAnsi="Calibri" w:cs="Times New Roman"/>
                <w:color w:val="000000"/>
                <w:lang w:eastAsia="sk-SK"/>
              </w:rPr>
            </w:pPr>
            <w:r>
              <w:rPr>
                <w:rFonts w:cstheme="minorHAnsi"/>
                <w:color w:val="000000"/>
              </w:rPr>
              <w:t xml:space="preserve"> </w:t>
            </w:r>
            <w:hyperlink r:id="rId7" w:history="1">
              <w:r w:rsidRPr="00682A0F">
                <w:rPr>
                  <w:rStyle w:val="Hypertextovprepojenie"/>
                  <w:rFonts w:cstheme="minorHAnsi"/>
                </w:rPr>
                <w:t>vo@zaadvisory.sk</w:t>
              </w:r>
            </w:hyperlink>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846"/>
        <w:gridCol w:w="2268"/>
        <w:gridCol w:w="709"/>
        <w:gridCol w:w="708"/>
        <w:gridCol w:w="1276"/>
        <w:gridCol w:w="3255"/>
      </w:tblGrid>
      <w:tr w:rsidR="00B32658" w14:paraId="2764DE6B"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2"/>
          </w:tcPr>
          <w:p w14:paraId="5B1A9F79" w14:textId="7EFB6815" w:rsidR="002242A6" w:rsidRDefault="002B17C9" w:rsidP="00B32658">
            <w:pPr>
              <w:jc w:val="both"/>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r>
              <w:rPr>
                <w:rFonts w:ascii="Calibri" w:eastAsia="Times New Roman" w:hAnsi="Calibri" w:cs="Times New Roman"/>
                <w:color w:val="000000"/>
                <w:lang w:eastAsia="sk-SK"/>
              </w:rPr>
              <w:t xml:space="preserve"> – úprava mä</w:t>
            </w:r>
            <w:r w:rsidR="00095973">
              <w:rPr>
                <w:rFonts w:ascii="Calibri" w:eastAsia="Times New Roman" w:hAnsi="Calibri" w:cs="Times New Roman"/>
                <w:color w:val="000000"/>
                <w:lang w:eastAsia="sk-SK"/>
              </w:rPr>
              <w:t>so</w:t>
            </w:r>
            <w:r>
              <w:rPr>
                <w:rFonts w:ascii="Calibri" w:eastAsia="Times New Roman" w:hAnsi="Calibri" w:cs="Times New Roman"/>
                <w:color w:val="000000"/>
                <w:lang w:eastAsia="sk-SK"/>
              </w:rPr>
              <w:t xml:space="preserve"> vo vise</w:t>
            </w:r>
          </w:p>
        </w:tc>
      </w:tr>
      <w:tr w:rsidR="00B32658" w14:paraId="12248B28" w14:textId="77777777" w:rsidTr="00B32658">
        <w:tc>
          <w:tcPr>
            <w:tcW w:w="4531" w:type="dxa"/>
            <w:gridSpan w:val="4"/>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2"/>
          </w:tcPr>
          <w:p w14:paraId="431184E8" w14:textId="41519516" w:rsidR="00B32658" w:rsidRDefault="002242A6" w:rsidP="00B32658">
            <w:pPr>
              <w:jc w:val="both"/>
              <w:rPr>
                <w:rFonts w:ascii="Calibri" w:eastAsia="Times New Roman" w:hAnsi="Calibri" w:cs="Times New Roman"/>
                <w:color w:val="000000"/>
                <w:lang w:eastAsia="sk-SK"/>
              </w:rPr>
            </w:pPr>
            <w:r w:rsidRPr="00384BE3">
              <w:rPr>
                <w:rFonts w:ascii="Calibri" w:eastAsia="Times New Roman" w:hAnsi="Calibri" w:cs="Times New Roman"/>
                <w:color w:val="000000"/>
                <w:lang w:eastAsia="sk-SK"/>
              </w:rPr>
              <w:t xml:space="preserve">Predmet zákazky nie je delený na časti. Jedná sa  </w:t>
            </w:r>
            <w:r>
              <w:rPr>
                <w:rFonts w:ascii="Calibri" w:eastAsia="Times New Roman" w:hAnsi="Calibri" w:cs="Times New Roman"/>
                <w:color w:val="000000"/>
                <w:lang w:eastAsia="sk-SK"/>
              </w:rPr>
              <w:t>o ucelený celok</w:t>
            </w:r>
            <w:r w:rsidRPr="00384BE3">
              <w:rPr>
                <w:rFonts w:ascii="Calibri" w:eastAsia="Times New Roman" w:hAnsi="Calibri" w:cs="Times New Roman"/>
                <w:color w:val="000000"/>
                <w:lang w:eastAsia="sk-SK"/>
              </w:rPr>
              <w:t xml:space="preserve">. </w:t>
            </w:r>
          </w:p>
        </w:tc>
      </w:tr>
      <w:tr w:rsidR="00B32658" w14:paraId="0FB56EBA" w14:textId="77777777" w:rsidTr="00576614">
        <w:tc>
          <w:tcPr>
            <w:tcW w:w="846"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2268"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709" w:type="dxa"/>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984" w:type="dxa"/>
            <w:gridSpan w:val="2"/>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3255"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780D9E" w14:paraId="45376182" w14:textId="77777777" w:rsidTr="00576614">
        <w:tc>
          <w:tcPr>
            <w:tcW w:w="846" w:type="dxa"/>
            <w:tcBorders>
              <w:top w:val="nil"/>
              <w:left w:val="single" w:sz="8" w:space="0" w:color="auto"/>
              <w:bottom w:val="single" w:sz="4" w:space="0" w:color="auto"/>
              <w:right w:val="single" w:sz="4" w:space="0" w:color="auto"/>
            </w:tcBorders>
            <w:shd w:val="clear" w:color="auto" w:fill="auto"/>
            <w:vAlign w:val="center"/>
          </w:tcPr>
          <w:p w14:paraId="3E659CC1" w14:textId="77777777" w:rsidR="00780D9E" w:rsidRPr="00EA401D" w:rsidRDefault="00780D9E" w:rsidP="00780D9E">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2268" w:type="dxa"/>
            <w:tcBorders>
              <w:top w:val="single" w:sz="4" w:space="0" w:color="auto"/>
              <w:left w:val="nil"/>
              <w:bottom w:val="single" w:sz="4" w:space="0" w:color="auto"/>
              <w:right w:val="single" w:sz="4" w:space="0" w:color="000000"/>
            </w:tcBorders>
            <w:shd w:val="clear" w:color="auto" w:fill="auto"/>
            <w:vAlign w:val="center"/>
          </w:tcPr>
          <w:p w14:paraId="5B3B6104" w14:textId="149A4A80" w:rsidR="00780D9E" w:rsidRPr="00780D9E" w:rsidRDefault="002B17C9" w:rsidP="00780D9E">
            <w:pPr>
              <w:jc w:val="center"/>
              <w:rPr>
                <w:rFonts w:ascii="Calibri" w:eastAsia="Times New Roman" w:hAnsi="Calibri" w:cs="Times New Roman"/>
                <w:color w:val="000000"/>
                <w:lang w:eastAsia="sk-SK"/>
              </w:rPr>
            </w:pPr>
            <w:r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Pr="002B17C9">
              <w:rPr>
                <w:rFonts w:ascii="Calibri" w:eastAsia="Times New Roman" w:hAnsi="Calibri" w:cs="Times New Roman"/>
                <w:color w:val="000000"/>
                <w:lang w:eastAsia="sk-SK"/>
              </w:rPr>
              <w:t xml:space="preserve"> paliet</w:t>
            </w:r>
            <w:r>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Pr>
                <w:rFonts w:ascii="Calibri" w:eastAsia="Times New Roman" w:hAnsi="Calibri" w:cs="Times New Roman"/>
                <w:color w:val="000000"/>
                <w:lang w:eastAsia="sk-SK"/>
              </w:rPr>
              <w:t xml:space="preserve"> vo vise</w:t>
            </w:r>
          </w:p>
        </w:tc>
        <w:tc>
          <w:tcPr>
            <w:tcW w:w="709" w:type="dxa"/>
            <w:tcBorders>
              <w:top w:val="nil"/>
              <w:left w:val="nil"/>
              <w:bottom w:val="single" w:sz="4" w:space="0" w:color="auto"/>
              <w:right w:val="single" w:sz="4" w:space="0" w:color="auto"/>
            </w:tcBorders>
            <w:shd w:val="clear" w:color="auto" w:fill="auto"/>
            <w:vAlign w:val="center"/>
          </w:tcPr>
          <w:p w14:paraId="1005CC8B" w14:textId="61CF3B30" w:rsidR="00780D9E" w:rsidRPr="00780D9E" w:rsidRDefault="00780D9E" w:rsidP="00780D9E">
            <w:pPr>
              <w:jc w:val="center"/>
              <w:rPr>
                <w:rFonts w:ascii="Calibri" w:eastAsia="Times New Roman" w:hAnsi="Calibri" w:cs="Times New Roman"/>
                <w:color w:val="000000"/>
                <w:sz w:val="24"/>
                <w:szCs w:val="24"/>
                <w:lang w:eastAsia="sk-SK"/>
              </w:rPr>
            </w:pPr>
            <w:r w:rsidRPr="00780D9E">
              <w:rPr>
                <w:rFonts w:ascii="Calibri" w:eastAsia="Times New Roman" w:hAnsi="Calibri" w:cs="Times New Roman"/>
                <w:color w:val="000000"/>
                <w:sz w:val="24"/>
                <w:szCs w:val="24"/>
                <w:lang w:eastAsia="sk-SK"/>
              </w:rPr>
              <w:t>1</w:t>
            </w:r>
          </w:p>
        </w:tc>
        <w:tc>
          <w:tcPr>
            <w:tcW w:w="1984" w:type="dxa"/>
            <w:gridSpan w:val="2"/>
            <w:tcBorders>
              <w:top w:val="single" w:sz="4" w:space="0" w:color="auto"/>
              <w:left w:val="nil"/>
              <w:bottom w:val="single" w:sz="4" w:space="0" w:color="auto"/>
              <w:right w:val="single" w:sz="4" w:space="0" w:color="000000"/>
            </w:tcBorders>
            <w:shd w:val="clear" w:color="auto" w:fill="auto"/>
            <w:vAlign w:val="center"/>
          </w:tcPr>
          <w:p w14:paraId="4984AE29" w14:textId="294C14AD" w:rsidR="00780D9E" w:rsidRPr="00EA401D" w:rsidRDefault="002B17C9" w:rsidP="00780D9E">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r w:rsidR="00D50770">
              <w:rPr>
                <w:rFonts w:ascii="Calibri" w:eastAsia="Times New Roman" w:hAnsi="Calibri" w:cs="Times New Roman"/>
                <w:color w:val="000000"/>
                <w:sz w:val="24"/>
                <w:szCs w:val="24"/>
                <w:lang w:eastAsia="sk-SK"/>
              </w:rPr>
              <w:t>72 400</w:t>
            </w:r>
            <w:r w:rsidR="00780D9E">
              <w:rPr>
                <w:rFonts w:ascii="Calibri" w:eastAsia="Times New Roman" w:hAnsi="Calibri" w:cs="Times New Roman"/>
                <w:color w:val="000000"/>
                <w:sz w:val="24"/>
                <w:szCs w:val="24"/>
                <w:lang w:eastAsia="sk-SK"/>
              </w:rPr>
              <w:t>,</w:t>
            </w:r>
            <w:r w:rsidR="00D50770">
              <w:rPr>
                <w:rFonts w:ascii="Calibri" w:eastAsia="Times New Roman" w:hAnsi="Calibri" w:cs="Times New Roman"/>
                <w:color w:val="000000"/>
                <w:sz w:val="24"/>
                <w:szCs w:val="24"/>
                <w:lang w:eastAsia="sk-SK"/>
              </w:rPr>
              <w:t>00</w:t>
            </w:r>
          </w:p>
        </w:tc>
        <w:tc>
          <w:tcPr>
            <w:tcW w:w="3255" w:type="dxa"/>
            <w:tcBorders>
              <w:top w:val="single" w:sz="4" w:space="0" w:color="auto"/>
              <w:left w:val="nil"/>
              <w:bottom w:val="single" w:sz="4" w:space="0" w:color="auto"/>
              <w:right w:val="single" w:sz="8" w:space="0" w:color="000000"/>
            </w:tcBorders>
            <w:shd w:val="clear" w:color="auto" w:fill="auto"/>
            <w:vAlign w:val="center"/>
          </w:tcPr>
          <w:p w14:paraId="63E9C8AB" w14:textId="3A19F421" w:rsidR="00780D9E" w:rsidRDefault="00780D9E" w:rsidP="00780D9E">
            <w:pPr>
              <w:jc w:val="center"/>
              <w:rPr>
                <w:rFonts w:ascii="Calibri" w:eastAsia="Times New Roman" w:hAnsi="Calibri" w:cs="Times New Roman"/>
                <w:color w:val="000000"/>
                <w:lang w:eastAsia="sk-SK"/>
              </w:rPr>
            </w:pPr>
            <w:r w:rsidRPr="00780D9E">
              <w:rPr>
                <w:rFonts w:ascii="Calibri" w:eastAsia="Times New Roman" w:hAnsi="Calibri" w:cs="Times New Roman"/>
                <w:color w:val="000000"/>
                <w:lang w:eastAsia="sk-SK"/>
              </w:rPr>
              <w:t xml:space="preserve">Predmetom zákazky je dodania </w:t>
            </w:r>
            <w:r w:rsidR="002B17C9" w:rsidRPr="002B17C9">
              <w:rPr>
                <w:rFonts w:ascii="Calibri" w:eastAsia="Times New Roman" w:hAnsi="Calibri" w:cs="Times New Roman"/>
                <w:color w:val="000000"/>
                <w:lang w:eastAsia="sk-SK"/>
              </w:rPr>
              <w:t>Chladiarenské vozidlo - 1</w:t>
            </w:r>
            <w:r w:rsidR="00D50770">
              <w:rPr>
                <w:rFonts w:ascii="Calibri" w:eastAsia="Times New Roman" w:hAnsi="Calibri" w:cs="Times New Roman"/>
                <w:color w:val="000000"/>
                <w:lang w:eastAsia="sk-SK"/>
              </w:rPr>
              <w:t>6</w:t>
            </w:r>
            <w:r w:rsidR="002B17C9" w:rsidRPr="002B17C9">
              <w:rPr>
                <w:rFonts w:ascii="Calibri" w:eastAsia="Times New Roman" w:hAnsi="Calibri" w:cs="Times New Roman"/>
                <w:color w:val="000000"/>
                <w:lang w:eastAsia="sk-SK"/>
              </w:rPr>
              <w:t xml:space="preserve"> paliet</w:t>
            </w:r>
            <w:r w:rsidR="002B17C9">
              <w:rPr>
                <w:rFonts w:ascii="Calibri" w:eastAsia="Times New Roman" w:hAnsi="Calibri" w:cs="Times New Roman"/>
                <w:color w:val="000000"/>
                <w:lang w:eastAsia="sk-SK"/>
              </w:rPr>
              <w:t xml:space="preserve"> – úprava mäs</w:t>
            </w:r>
            <w:r w:rsidR="00095973">
              <w:rPr>
                <w:rFonts w:ascii="Calibri" w:eastAsia="Times New Roman" w:hAnsi="Calibri" w:cs="Times New Roman"/>
                <w:color w:val="000000"/>
                <w:lang w:eastAsia="sk-SK"/>
              </w:rPr>
              <w:t>o</w:t>
            </w:r>
            <w:r w:rsidR="002B17C9">
              <w:rPr>
                <w:rFonts w:ascii="Calibri" w:eastAsia="Times New Roman" w:hAnsi="Calibri" w:cs="Times New Roman"/>
                <w:color w:val="000000"/>
                <w:lang w:eastAsia="sk-SK"/>
              </w:rPr>
              <w:t xml:space="preserve"> vo vise</w:t>
            </w:r>
            <w:r w:rsidR="002B17C9" w:rsidRPr="00780D9E">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v počte 1</w:t>
            </w:r>
            <w:r w:rsidR="002B17C9">
              <w:rPr>
                <w:rFonts w:ascii="Calibri" w:eastAsia="Times New Roman" w:hAnsi="Calibri" w:cs="Times New Roman"/>
                <w:color w:val="000000"/>
                <w:lang w:eastAsia="sk-SK"/>
              </w:rPr>
              <w:t xml:space="preserve"> </w:t>
            </w:r>
            <w:r w:rsidRPr="00780D9E">
              <w:rPr>
                <w:rFonts w:ascii="Calibri" w:eastAsia="Times New Roman" w:hAnsi="Calibri" w:cs="Times New Roman"/>
                <w:color w:val="000000"/>
                <w:lang w:eastAsia="sk-SK"/>
              </w:rPr>
              <w:t>ks.</w:t>
            </w:r>
            <w:r>
              <w:rPr>
                <w:rFonts w:ascii="Calibri" w:eastAsia="Times New Roman" w:hAnsi="Calibri" w:cs="Times New Roman"/>
                <w:color w:val="000000"/>
                <w:lang w:eastAsia="sk-SK"/>
              </w:rPr>
              <w:t xml:space="preserve"> </w:t>
            </w:r>
          </w:p>
          <w:p w14:paraId="021A478B" w14:textId="249ADBAA" w:rsidR="00780D9E" w:rsidRPr="00780D9E" w:rsidRDefault="00780D9E" w:rsidP="00780D9E">
            <w:pPr>
              <w:jc w:val="cente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Opis predmetu zákazky je v prílohe č. 1 k tejto výzve na predkladanie ponúk</w:t>
            </w:r>
            <w:r>
              <w:rPr>
                <w:rFonts w:ascii="Calibri" w:eastAsia="Times New Roman" w:hAnsi="Calibri" w:cs="Times New Roman"/>
                <w:color w:val="000000"/>
                <w:lang w:eastAsia="sk-SK"/>
              </w:rPr>
              <w:t>.</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4531"/>
        <w:gridCol w:w="3828"/>
        <w:gridCol w:w="703"/>
      </w:tblGrid>
      <w:tr w:rsidR="00B32658" w14:paraId="2F12A919"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4531"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754B11CA" w:rsidR="00B32658" w:rsidRPr="00EA401D" w:rsidRDefault="004319E2" w:rsidP="00B32658">
            <w:pPr>
              <w:jc w:val="both"/>
              <w:rPr>
                <w:rFonts w:ascii="Calibri" w:eastAsia="Times New Roman" w:hAnsi="Calibri" w:cs="Times New Roman"/>
                <w:color w:val="5B9BD5"/>
                <w:sz w:val="24"/>
                <w:szCs w:val="24"/>
                <w:lang w:eastAsia="sk-SK"/>
              </w:rPr>
            </w:pPr>
            <w:r>
              <w:rPr>
                <w:rFonts w:ascii="Calibri" w:eastAsia="Times New Roman" w:hAnsi="Calibri" w:cs="Times New Roman"/>
                <w:color w:val="5B9BD5"/>
                <w:sz w:val="24"/>
                <w:szCs w:val="24"/>
                <w:lang w:eastAsia="sk-SK"/>
              </w:rPr>
              <w:t>24.02.2023 do 12:00</w:t>
            </w:r>
          </w:p>
        </w:tc>
      </w:tr>
      <w:tr w:rsidR="008F18CC" w14:paraId="60591010" w14:textId="77777777" w:rsidTr="00B01F13">
        <w:tc>
          <w:tcPr>
            <w:tcW w:w="4531"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3828" w:type="dxa"/>
            <w:tcBorders>
              <w:top w:val="single" w:sz="8" w:space="0" w:color="auto"/>
              <w:left w:val="nil"/>
              <w:bottom w:val="single" w:sz="4" w:space="0" w:color="auto"/>
              <w:right w:val="single" w:sz="8" w:space="0" w:color="000000"/>
            </w:tcBorders>
            <w:shd w:val="clear" w:color="auto" w:fill="auto"/>
            <w:vAlign w:val="center"/>
          </w:tcPr>
          <w:p w14:paraId="6E87EB98" w14:textId="77777777" w:rsidR="00780D9E" w:rsidRDefault="008F18CC" w:rsidP="00B32658">
            <w:pPr>
              <w:jc w:val="both"/>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 xml:space="preserve">           ÁN</w:t>
            </w:r>
            <w:r>
              <w:rPr>
                <w:rFonts w:ascii="Calibri" w:eastAsia="Times New Roman" w:hAnsi="Calibri" w:cs="Times New Roman"/>
                <w:b/>
                <w:bCs/>
                <w:sz w:val="24"/>
                <w:szCs w:val="24"/>
                <w:lang w:eastAsia="sk-SK"/>
              </w:rPr>
              <w:t xml:space="preserve">O </w:t>
            </w:r>
          </w:p>
          <w:p w14:paraId="369B41CB" w14:textId="3F8F977B" w:rsidR="008F18CC" w:rsidRPr="00EA401D" w:rsidRDefault="00780D9E" w:rsidP="00B32658">
            <w:pPr>
              <w:jc w:val="both"/>
              <w:rPr>
                <w:rFonts w:ascii="Calibri" w:eastAsia="Times New Roman" w:hAnsi="Calibri" w:cs="Times New Roman"/>
                <w:b/>
                <w:bCs/>
                <w:sz w:val="24"/>
                <w:szCs w:val="24"/>
                <w:lang w:eastAsia="sk-SK"/>
              </w:rPr>
            </w:pPr>
            <w:r w:rsidRPr="0066074D">
              <w:rPr>
                <w:rFonts w:ascii="Calibri" w:eastAsia="Times New Roman" w:hAnsi="Calibri" w:cs="Times New Roman"/>
                <w:lang w:eastAsia="sk-SK"/>
              </w:rPr>
              <w:t>Lehota na predkladanie ponúk môže byť predĺžená. O predĺžení pôvodnej lehoty na predkladanie ponúk bude obstarávateľ priamo informovať prostredníctvom portálu JOSEPHINE.proebiz.com</w:t>
            </w:r>
            <w:r w:rsidR="0056573D">
              <w:rPr>
                <w:rFonts w:ascii="Calibri" w:eastAsia="Times New Roman" w:hAnsi="Calibri" w:cs="Times New Roman"/>
                <w:lang w:eastAsia="sk-SK"/>
              </w:rPr>
              <w:t>.</w:t>
            </w:r>
          </w:p>
        </w:tc>
        <w:tc>
          <w:tcPr>
            <w:tcW w:w="703" w:type="dxa"/>
            <w:tcBorders>
              <w:top w:val="single" w:sz="8" w:space="0" w:color="auto"/>
              <w:left w:val="nil"/>
              <w:bottom w:val="single" w:sz="4" w:space="0" w:color="auto"/>
              <w:right w:val="single" w:sz="8" w:space="0" w:color="000000"/>
            </w:tcBorders>
            <w:shd w:val="clear" w:color="auto" w:fill="auto"/>
          </w:tcPr>
          <w:p w14:paraId="7D37CA4E" w14:textId="6A64252D" w:rsidR="008F18CC" w:rsidRPr="00EA401D" w:rsidRDefault="00780D9E" w:rsidP="00780D9E">
            <w:pPr>
              <w:jc w:val="center"/>
              <w:rPr>
                <w:rFonts w:ascii="Calibri" w:eastAsia="Times New Roman" w:hAnsi="Calibri" w:cs="Times New Roman"/>
                <w:b/>
                <w:bCs/>
                <w:sz w:val="24"/>
                <w:szCs w:val="24"/>
                <w:lang w:eastAsia="sk-SK"/>
              </w:rPr>
            </w:pPr>
            <w:r w:rsidRPr="003861CC">
              <w:rPr>
                <w:rFonts w:ascii="Calibri" w:eastAsia="Times New Roman" w:hAnsi="Calibri" w:cs="Times New Roman"/>
                <w:b/>
                <w:bCs/>
                <w:strike/>
                <w:sz w:val="24"/>
                <w:szCs w:val="24"/>
                <w:lang w:eastAsia="sk-SK"/>
              </w:rPr>
              <w:t>NIE</w:t>
            </w:r>
          </w:p>
        </w:tc>
      </w:tr>
      <w:tr w:rsidR="00B32658" w14:paraId="7DDAE562"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75904E51" w:rsidR="00B32658" w:rsidRPr="00EA401D" w:rsidRDefault="00780D9E" w:rsidP="00B32658">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Najnižšia cena </w:t>
            </w:r>
            <w:r>
              <w:rPr>
                <w:rFonts w:ascii="Calibri" w:eastAsia="Times New Roman" w:hAnsi="Calibri" w:cs="Times New Roman"/>
                <w:color w:val="000000"/>
                <w:lang w:eastAsia="sk-SK"/>
              </w:rPr>
              <w:t xml:space="preserve">v EUR </w:t>
            </w:r>
            <w:r w:rsidRPr="00450133">
              <w:rPr>
                <w:rFonts w:ascii="Calibri" w:eastAsia="Times New Roman" w:hAnsi="Calibri" w:cs="Times New Roman"/>
                <w:color w:val="000000"/>
                <w:lang w:eastAsia="sk-SK"/>
              </w:rPr>
              <w:t>bez DPH za celý predmet zákazky</w:t>
            </w:r>
          </w:p>
        </w:tc>
      </w:tr>
      <w:tr w:rsidR="00B32658" w14:paraId="4067B870" w14:textId="77777777" w:rsidTr="00B01F13">
        <w:tc>
          <w:tcPr>
            <w:tcW w:w="4531"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554E8596" w14:textId="50D11E27" w:rsidR="00B32658" w:rsidRPr="00EA401D" w:rsidRDefault="00780D9E" w:rsidP="00780D9E">
            <w:pPr>
              <w:rPr>
                <w:rFonts w:ascii="Calibri" w:eastAsia="Times New Roman" w:hAnsi="Calibri" w:cs="Times New Roman"/>
                <w:color w:val="000000"/>
                <w:sz w:val="20"/>
                <w:szCs w:val="20"/>
                <w:lang w:eastAsia="sk-SK"/>
              </w:rPr>
            </w:pPr>
            <w:r w:rsidRPr="0056573D">
              <w:rPr>
                <w:rFonts w:ascii="Calibri" w:eastAsia="Times New Roman" w:hAnsi="Calibri" w:cs="Times New Roman"/>
                <w:lang w:eastAsia="sk-SK"/>
              </w:rPr>
              <w:t>Prostredníctvom portálu https://josephine.proebiz.com/sk/, elektronicky vložením ponuky v súlade s požiadavkami uvedenými v súťažných podkladoch</w:t>
            </w:r>
          </w:p>
        </w:tc>
      </w:tr>
      <w:tr w:rsidR="00B32658" w14:paraId="1B70C1F8" w14:textId="77777777" w:rsidTr="00B01F13">
        <w:tc>
          <w:tcPr>
            <w:tcW w:w="4531"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4531"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53654BDF" w:rsidR="00780D9E" w:rsidRPr="00780D9E" w:rsidRDefault="00B32658" w:rsidP="00B32658">
            <w:pPr>
              <w:jc w:val="both"/>
              <w:rPr>
                <w:rFonts w:ascii="Calibri" w:eastAsia="Times New Roman" w:hAnsi="Calibri" w:cs="Times New Roman"/>
                <w:color w:val="5B9BD5"/>
                <w:sz w:val="24"/>
                <w:szCs w:val="24"/>
                <w:lang w:eastAsia="sk-SK"/>
              </w:rPr>
            </w:pPr>
            <w:r w:rsidRPr="00780D9E">
              <w:rPr>
                <w:rFonts w:ascii="Calibri" w:eastAsia="Times New Roman" w:hAnsi="Calibri" w:cs="Times New Roman"/>
                <w:color w:val="000000"/>
                <w:sz w:val="24"/>
                <w:szCs w:val="24"/>
                <w:lang w:eastAsia="sk-SK"/>
              </w:rPr>
              <w:t> </w:t>
            </w:r>
            <w:r w:rsidR="00780D9E" w:rsidRPr="00780D9E">
              <w:rPr>
                <w:rFonts w:ascii="Calibri" w:eastAsia="Times New Roman" w:hAnsi="Calibri" w:cs="Times New Roman"/>
                <w:color w:val="5B9BD5"/>
                <w:sz w:val="24"/>
                <w:szCs w:val="24"/>
                <w:lang w:eastAsia="sk-SK"/>
              </w:rPr>
              <w:t>2</w:t>
            </w:r>
            <w:r w:rsidR="0011339F">
              <w:rPr>
                <w:rFonts w:ascii="Calibri" w:eastAsia="Times New Roman" w:hAnsi="Calibri" w:cs="Times New Roman"/>
                <w:color w:val="5B9BD5"/>
                <w:sz w:val="24"/>
                <w:szCs w:val="24"/>
                <w:lang w:eastAsia="sk-SK"/>
              </w:rPr>
              <w:t>4</w:t>
            </w:r>
            <w:r w:rsidR="00780D9E" w:rsidRPr="00780D9E">
              <w:rPr>
                <w:rFonts w:ascii="Calibri" w:eastAsia="Times New Roman" w:hAnsi="Calibri" w:cs="Times New Roman"/>
                <w:color w:val="5B9BD5"/>
                <w:sz w:val="24"/>
                <w:szCs w:val="24"/>
                <w:lang w:eastAsia="sk-SK"/>
              </w:rPr>
              <w:t>.02.2023</w:t>
            </w:r>
          </w:p>
        </w:tc>
      </w:tr>
      <w:tr w:rsidR="00B32658" w14:paraId="454788D7" w14:textId="77777777" w:rsidTr="00B01F13">
        <w:tc>
          <w:tcPr>
            <w:tcW w:w="4531"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lastRenderedPageBreak/>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1D08419D"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w:t>
            </w:r>
            <w:r w:rsidR="00FC0C0E">
              <w:t xml:space="preserve">ých  v § 2 ods. 2 písm. b) a </w:t>
            </w:r>
            <w:r w:rsidR="00A62EFE" w:rsidRPr="00A62EFE">
              <w:t>d) zákona č. 513/1</w:t>
            </w:r>
            <w:r w:rsidR="00FC0C0E">
              <w:t>991 Zb. Obchodný zákonník),</w:t>
            </w:r>
            <w:r w:rsidR="00A62EFE" w:rsidRPr="00A62EFE">
              <w:t>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4531"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6454140B" w14:textId="3C31BB8C" w:rsidR="00B01F13" w:rsidRPr="004F5858" w:rsidRDefault="00B32658" w:rsidP="00B01F13">
            <w:pPr>
              <w:jc w:val="center"/>
              <w:rPr>
                <w:rFonts w:ascii="Calibri" w:eastAsia="Times New Roman" w:hAnsi="Calibri" w:cs="Times New Roman"/>
                <w:b/>
                <w:bCs/>
                <w:color w:val="000000"/>
                <w:lang w:eastAsia="sk-SK"/>
              </w:rPr>
            </w:pPr>
            <w:r w:rsidRPr="00EA401D">
              <w:rPr>
                <w:rFonts w:ascii="Calibri" w:eastAsia="Times New Roman" w:hAnsi="Calibri" w:cs="Times New Roman"/>
                <w:color w:val="000000"/>
                <w:sz w:val="24"/>
                <w:szCs w:val="24"/>
                <w:lang w:eastAsia="sk-SK"/>
              </w:rPr>
              <w:t> </w:t>
            </w:r>
            <w:r w:rsidR="00B01F13" w:rsidRPr="004F5858">
              <w:rPr>
                <w:rFonts w:ascii="Calibri" w:eastAsia="Times New Roman" w:hAnsi="Calibri" w:cs="Times New Roman"/>
                <w:b/>
                <w:bCs/>
                <w:color w:val="000000"/>
                <w:lang w:eastAsia="sk-SK"/>
              </w:rPr>
              <w:t>Á</w:t>
            </w:r>
            <w:r w:rsidR="00576614">
              <w:rPr>
                <w:rFonts w:ascii="Calibri" w:eastAsia="Times New Roman" w:hAnsi="Calibri" w:cs="Times New Roman"/>
                <w:b/>
                <w:bCs/>
                <w:color w:val="000000"/>
                <w:lang w:eastAsia="sk-SK"/>
              </w:rPr>
              <w:t>NO</w:t>
            </w:r>
          </w:p>
          <w:p w14:paraId="0891C530" w14:textId="77777777" w:rsidR="00B01F13" w:rsidRPr="00450133" w:rsidRDefault="00B01F13" w:rsidP="00B01F13">
            <w:pPr>
              <w:jc w:val="center"/>
              <w:rPr>
                <w:rFonts w:ascii="Calibri" w:eastAsia="Times New Roman" w:hAnsi="Calibri" w:cs="Times New Roman"/>
                <w:color w:val="000000"/>
                <w:lang w:eastAsia="sk-SK"/>
              </w:rPr>
            </w:pPr>
          </w:p>
          <w:p w14:paraId="5B467816" w14:textId="77777777" w:rsidR="00B01F13" w:rsidRPr="00450133" w:rsidRDefault="00B01F13" w:rsidP="00B01F13">
            <w:pPr>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Uvedené uchádzač preukazuje:</w:t>
            </w:r>
          </w:p>
          <w:p w14:paraId="3979BFEE"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oprávnení dodávať tovar</w:t>
            </w:r>
          </w:p>
          <w:p w14:paraId="0EC4E26F" w14:textId="77777777" w:rsidR="00B01F13" w:rsidRPr="00450133" w:rsidRDefault="00B01F13" w:rsidP="00B01F13">
            <w:pPr>
              <w:pStyle w:val="Odsekzoznamu"/>
              <w:numPr>
                <w:ilvl w:val="0"/>
                <w:numId w:val="1"/>
              </w:numPr>
              <w:jc w:val="both"/>
              <w:rPr>
                <w:rFonts w:ascii="Calibri" w:eastAsia="Times New Roman" w:hAnsi="Calibri" w:cs="Times New Roman"/>
                <w:color w:val="000000"/>
                <w:lang w:eastAsia="sk-SK"/>
              </w:rPr>
            </w:pPr>
            <w:r w:rsidRPr="00450133">
              <w:rPr>
                <w:rFonts w:ascii="Calibri" w:eastAsia="Times New Roman" w:hAnsi="Calibri" w:cs="Times New Roman"/>
                <w:color w:val="000000"/>
                <w:lang w:eastAsia="sk-SK"/>
              </w:rPr>
              <w:t>dokladom o tom, že na majetok uchádzača nie je vyhlásený konkurz, nie je v reštrukturalizácii, nie je v likvidácii</w:t>
            </w:r>
          </w:p>
          <w:p w14:paraId="322F6F0D" w14:textId="77777777" w:rsidR="00B01F13" w:rsidRPr="00F0367D" w:rsidRDefault="00B01F13" w:rsidP="00B01F13">
            <w:pPr>
              <w:pStyle w:val="Odsekzoznamu"/>
              <w:numPr>
                <w:ilvl w:val="0"/>
                <w:numId w:val="1"/>
              </w:numPr>
              <w:jc w:val="both"/>
              <w:rPr>
                <w:rFonts w:ascii="Calibri" w:eastAsia="Times New Roman" w:hAnsi="Calibri" w:cs="Times New Roman"/>
                <w:color w:val="000000"/>
                <w:lang w:eastAsia="sk-SK"/>
              </w:rPr>
            </w:pPr>
            <w:r w:rsidRPr="00F0367D">
              <w:rPr>
                <w:rFonts w:ascii="Calibri" w:eastAsia="Times New Roman" w:hAnsi="Calibri" w:cs="Times New Roman"/>
                <w:color w:val="000000"/>
                <w:lang w:eastAsia="sk-SK"/>
              </w:rPr>
              <w:t>dokladom o tom, že uchádzač neporušil v predchádzajúcich 3 rokoch od vyhlásenia Výzvy na predloženie cenovej ponuky zákaz nelegálnej práce a nelegálneho zamestnávania,</w:t>
            </w:r>
          </w:p>
          <w:p w14:paraId="60855EC9" w14:textId="6CB4B7B9" w:rsidR="0056573D" w:rsidRPr="0056573D" w:rsidRDefault="00B01F13" w:rsidP="00054923">
            <w:pPr>
              <w:pStyle w:val="Odsekzoznamu"/>
              <w:numPr>
                <w:ilvl w:val="0"/>
                <w:numId w:val="1"/>
              </w:numPr>
              <w:jc w:val="both"/>
            </w:pPr>
            <w:r w:rsidRPr="00450133">
              <w:rPr>
                <w:rFonts w:ascii="Calibri" w:eastAsia="Times New Roman" w:hAnsi="Calibri" w:cs="Times New Roman"/>
                <w:color w:val="000000"/>
                <w:lang w:eastAsia="sk-SK"/>
              </w:rPr>
              <w:t>dokladmi o tom, že štatutárn</w:t>
            </w:r>
            <w:r>
              <w:rPr>
                <w:rFonts w:ascii="Calibri" w:eastAsia="Times New Roman" w:hAnsi="Calibri" w:cs="Times New Roman"/>
                <w:color w:val="000000"/>
                <w:lang w:eastAsia="sk-SK"/>
              </w:rPr>
              <w:t>y</w:t>
            </w:r>
            <w:r w:rsidRPr="00450133">
              <w:rPr>
                <w:rFonts w:ascii="Calibri" w:eastAsia="Times New Roman" w:hAnsi="Calibri" w:cs="Times New Roman"/>
                <w:color w:val="000000"/>
                <w:lang w:eastAsia="sk-SK"/>
              </w:rPr>
              <w:t xml:space="preserve"> orgán uchádzača, členovia štatutárneho orgánu, členovia dozornej rady ani prokuristi nie sú právoplatne odsúdení za trestný čin podvodu </w:t>
            </w:r>
            <w:r w:rsidRPr="00450133">
              <w:t>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ED08AEC" w14:textId="5AD558C8" w:rsidR="00B01F13" w:rsidRPr="0056573D" w:rsidRDefault="00B01F13" w:rsidP="00530187">
            <w:pPr>
              <w:pStyle w:val="Odsekzoznamu"/>
              <w:jc w:val="both"/>
              <w:rPr>
                <w:rFonts w:ascii="Calibri" w:eastAsia="Times New Roman" w:hAnsi="Calibri" w:cs="Times New Roman"/>
                <w:color w:val="000000"/>
                <w:lang w:eastAsia="sk-SK"/>
              </w:rPr>
            </w:pPr>
          </w:p>
          <w:p w14:paraId="016E7095" w14:textId="77777777" w:rsidR="00B01F13" w:rsidRPr="0066074D" w:rsidRDefault="00B01F13" w:rsidP="00B01F13">
            <w:pPr>
              <w:jc w:val="both"/>
              <w:rPr>
                <w:rFonts w:ascii="Calibri" w:eastAsia="Times New Roman" w:hAnsi="Calibri" w:cs="Times New Roman"/>
                <w:b/>
                <w:bCs/>
                <w:color w:val="000000"/>
                <w:lang w:eastAsia="sk-SK"/>
              </w:rPr>
            </w:pPr>
            <w:r w:rsidRPr="0066074D">
              <w:rPr>
                <w:rFonts w:ascii="Calibri" w:eastAsia="Times New Roman" w:hAnsi="Calibri" w:cs="Times New Roman"/>
                <w:b/>
                <w:bCs/>
                <w:color w:val="000000"/>
                <w:lang w:eastAsia="sk-SK"/>
              </w:rPr>
              <w:t xml:space="preserve">Uvedené doklady môže v ponuke uchádzač predbežne nahradiť čestným </w:t>
            </w:r>
            <w:r w:rsidRPr="00F75A5A">
              <w:rPr>
                <w:rFonts w:ascii="Calibri" w:eastAsia="Times New Roman" w:hAnsi="Calibri" w:cs="Times New Roman"/>
                <w:b/>
                <w:bCs/>
                <w:color w:val="000000"/>
                <w:lang w:eastAsia="sk-SK"/>
              </w:rPr>
              <w:t>vyhlásením (vzor čestného vyhlásenia tvorí prílohu k súťažným podkladom) alebo vyhlásením o zaregistrovaní sa v zozname hospodárskych subjektov spol</w:t>
            </w:r>
            <w:r w:rsidRPr="0066074D">
              <w:rPr>
                <w:rFonts w:ascii="Calibri" w:eastAsia="Times New Roman" w:hAnsi="Calibri" w:cs="Times New Roman"/>
                <w:b/>
                <w:bCs/>
                <w:color w:val="000000"/>
                <w:lang w:eastAsia="sk-SK"/>
              </w:rPr>
              <w:t>u s platnou registráciou.</w:t>
            </w:r>
          </w:p>
          <w:p w14:paraId="04E1A660" w14:textId="77777777" w:rsidR="00B01F13" w:rsidRPr="00450133" w:rsidRDefault="00B01F13" w:rsidP="00B01F13">
            <w:pPr>
              <w:rPr>
                <w:rFonts w:ascii="Calibri" w:eastAsia="Times New Roman" w:hAnsi="Calibri" w:cs="Times New Roman"/>
                <w:color w:val="000000"/>
                <w:lang w:eastAsia="sk-SK"/>
              </w:rPr>
            </w:pPr>
          </w:p>
          <w:p w14:paraId="14C42EE3" w14:textId="560D0740" w:rsidR="00B32658"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V súlade so zákonom č. 177/2018 o niektorých opatreniach na znižovanie administratívnej záťaže využívaním informačných systémov verejnej správy </w:t>
            </w:r>
            <w:r>
              <w:rPr>
                <w:rFonts w:ascii="Calibri" w:eastAsia="Times New Roman" w:hAnsi="Calibri" w:cs="Times New Roman"/>
                <w:color w:val="000000"/>
                <w:lang w:eastAsia="sk-SK"/>
              </w:rPr>
              <w:t>uchádzač</w:t>
            </w:r>
            <w:r w:rsidRPr="00450133">
              <w:rPr>
                <w:rFonts w:ascii="Calibri" w:eastAsia="Times New Roman" w:hAnsi="Calibri" w:cs="Times New Roman"/>
                <w:color w:val="000000"/>
                <w:lang w:eastAsia="sk-SK"/>
              </w:rPr>
              <w:t xml:space="preserve"> vyššie požadované doklady zaregistrované v informačných systémoch verejnej správy nepredkladá – uvedie iba internetovú adresu/hypertextový </w:t>
            </w:r>
            <w:proofErr w:type="spellStart"/>
            <w:r w:rsidRPr="00450133">
              <w:rPr>
                <w:rFonts w:ascii="Calibri" w:eastAsia="Times New Roman" w:hAnsi="Calibri" w:cs="Times New Roman"/>
                <w:color w:val="000000"/>
                <w:lang w:eastAsia="sk-SK"/>
              </w:rPr>
              <w:t>link</w:t>
            </w:r>
            <w:proofErr w:type="spellEnd"/>
            <w:r w:rsidRPr="00450133">
              <w:rPr>
                <w:rFonts w:ascii="Calibri" w:eastAsia="Times New Roman" w:hAnsi="Calibri" w:cs="Times New Roman"/>
                <w:color w:val="000000"/>
                <w:lang w:eastAsia="sk-SK"/>
              </w:rPr>
              <w:t xml:space="preserve">, na ktorom </w:t>
            </w:r>
            <w:r w:rsidR="00747514">
              <w:rPr>
                <w:rFonts w:ascii="Calibri" w:eastAsia="Times New Roman" w:hAnsi="Calibri" w:cs="Times New Roman"/>
                <w:color w:val="000000"/>
                <w:lang w:eastAsia="sk-SK"/>
              </w:rPr>
              <w:t xml:space="preserve">sú </w:t>
            </w:r>
            <w:r w:rsidRPr="00450133">
              <w:rPr>
                <w:rFonts w:ascii="Calibri" w:eastAsia="Times New Roman" w:hAnsi="Calibri" w:cs="Times New Roman"/>
                <w:color w:val="000000"/>
                <w:lang w:eastAsia="sk-SK"/>
              </w:rPr>
              <w:t>požadované dokumenty verejne sprístupnené.</w:t>
            </w:r>
          </w:p>
        </w:tc>
      </w:tr>
      <w:tr w:rsidR="00B01F13" w14:paraId="081E221B" w14:textId="77777777" w:rsidTr="00231909">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B01F13" w:rsidRPr="00EA401D" w:rsidRDefault="00B01F13" w:rsidP="00B01F13">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 xml:space="preserve">finančného a ekonomického </w:t>
            </w:r>
            <w:r w:rsidRPr="00FD0A91">
              <w:rPr>
                <w:rFonts w:ascii="Calibri" w:eastAsia="Times New Roman" w:hAnsi="Calibri" w:cs="Times New Roman"/>
                <w:b/>
                <w:bCs/>
                <w:color w:val="000000"/>
                <w:sz w:val="24"/>
                <w:szCs w:val="24"/>
                <w:lang w:eastAsia="sk-SK"/>
              </w:rPr>
              <w:lastRenderedPageBreak/>
              <w:t>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4531" w:type="dxa"/>
            <w:gridSpan w:val="2"/>
            <w:tcBorders>
              <w:top w:val="single" w:sz="4" w:space="0" w:color="auto"/>
              <w:left w:val="nil"/>
              <w:bottom w:val="single" w:sz="4" w:space="0" w:color="auto"/>
              <w:right w:val="single" w:sz="8" w:space="0" w:color="000000"/>
            </w:tcBorders>
            <w:shd w:val="clear" w:color="auto" w:fill="auto"/>
            <w:vAlign w:val="center"/>
          </w:tcPr>
          <w:p w14:paraId="0D9512F7" w14:textId="6E3306AE" w:rsidR="00B01F13" w:rsidRPr="004F5858" w:rsidRDefault="00576614" w:rsidP="00B01F13">
            <w:pPr>
              <w:jc w:val="center"/>
              <w:rPr>
                <w:rFonts w:ascii="Calibri" w:eastAsia="Times New Roman" w:hAnsi="Calibri" w:cs="Times New Roman"/>
                <w:b/>
                <w:bCs/>
                <w:color w:val="000000"/>
                <w:lang w:eastAsia="sk-SK"/>
              </w:rPr>
            </w:pPr>
            <w:r>
              <w:rPr>
                <w:rFonts w:ascii="Calibri" w:eastAsia="Times New Roman" w:hAnsi="Calibri" w:cs="Times New Roman"/>
                <w:b/>
                <w:bCs/>
                <w:color w:val="000000"/>
                <w:lang w:eastAsia="sk-SK"/>
              </w:rPr>
              <w:lastRenderedPageBreak/>
              <w:t>NEVYŽADUJE SA</w:t>
            </w:r>
          </w:p>
          <w:p w14:paraId="2B054C13" w14:textId="77777777" w:rsidR="00B01F13" w:rsidRDefault="00B01F13" w:rsidP="00B01F13">
            <w:pPr>
              <w:jc w:val="center"/>
              <w:rPr>
                <w:rFonts w:ascii="Calibri" w:eastAsia="Times New Roman" w:hAnsi="Calibri" w:cs="Times New Roman"/>
                <w:color w:val="000000"/>
                <w:lang w:eastAsia="sk-SK"/>
              </w:rPr>
            </w:pPr>
          </w:p>
          <w:p w14:paraId="57A24AD8" w14:textId="05442D2D" w:rsidR="00B01F13" w:rsidRPr="00EA401D" w:rsidRDefault="00B01F13" w:rsidP="00B01F13">
            <w:pPr>
              <w:jc w:val="both"/>
              <w:rPr>
                <w:rFonts w:ascii="Calibri" w:eastAsia="Times New Roman" w:hAnsi="Calibri" w:cs="Times New Roman"/>
                <w:color w:val="000000"/>
                <w:sz w:val="24"/>
                <w:szCs w:val="24"/>
                <w:lang w:eastAsia="sk-SK"/>
              </w:rPr>
            </w:pPr>
            <w:r w:rsidRPr="00450133">
              <w:rPr>
                <w:rFonts w:ascii="Calibri" w:eastAsia="Times New Roman" w:hAnsi="Calibri" w:cs="Times New Roman"/>
                <w:color w:val="000000"/>
                <w:lang w:eastAsia="sk-SK"/>
              </w:rPr>
              <w:t xml:space="preserve">Obstarávateľ </w:t>
            </w:r>
            <w:r>
              <w:rPr>
                <w:rFonts w:ascii="Calibri" w:eastAsia="Times New Roman" w:hAnsi="Calibri" w:cs="Times New Roman"/>
                <w:color w:val="000000"/>
                <w:lang w:eastAsia="sk-SK"/>
              </w:rPr>
              <w:t>nestanovuje</w:t>
            </w:r>
            <w:r w:rsidRPr="00450133">
              <w:rPr>
                <w:rFonts w:ascii="Calibri" w:eastAsia="Times New Roman" w:hAnsi="Calibri" w:cs="Times New Roman"/>
                <w:color w:val="000000"/>
                <w:lang w:eastAsia="sk-SK"/>
              </w:rPr>
              <w:t xml:space="preserve"> podmienky účasti týkajúce sa finančného a ekonomického </w:t>
            </w:r>
            <w:r w:rsidRPr="00450133">
              <w:rPr>
                <w:rFonts w:ascii="Calibri" w:eastAsia="Times New Roman" w:hAnsi="Calibri" w:cs="Times New Roman"/>
                <w:color w:val="000000"/>
                <w:lang w:eastAsia="sk-SK"/>
              </w:rPr>
              <w:lastRenderedPageBreak/>
              <w:t>postavenia a technickej alebo odbornej spôsobilosti</w:t>
            </w:r>
          </w:p>
        </w:tc>
      </w:tr>
      <w:tr w:rsidR="00B01F13" w14:paraId="3D6F0C3B" w14:textId="77777777" w:rsidTr="00B01F13">
        <w:tc>
          <w:tcPr>
            <w:tcW w:w="4531"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B01F13" w:rsidRPr="00EA401D" w:rsidRDefault="00B01F13" w:rsidP="00B01F13">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lastRenderedPageBreak/>
              <w:t>Iné</w:t>
            </w:r>
            <w:r>
              <w:rPr>
                <w:rStyle w:val="Odkaznapoznmkupodiarou"/>
                <w:rFonts w:ascii="Calibri" w:eastAsia="Times New Roman" w:hAnsi="Calibri" w:cs="Times New Roman"/>
                <w:b/>
                <w:bCs/>
                <w:color w:val="000000"/>
                <w:sz w:val="24"/>
                <w:szCs w:val="24"/>
                <w:lang w:eastAsia="sk-SK"/>
              </w:rPr>
              <w:footnoteReference w:id="5"/>
            </w:r>
          </w:p>
        </w:tc>
        <w:tc>
          <w:tcPr>
            <w:tcW w:w="4531"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2385DAA3" w:rsidR="00B01F13" w:rsidRPr="00EA401D" w:rsidRDefault="00B01F13" w:rsidP="00B01F13">
            <w:pPr>
              <w:jc w:val="both"/>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w:t>
            </w: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12A1C193" w:rsidR="00440F64" w:rsidRDefault="00440F64" w:rsidP="00440F64">
            <w:pPr>
              <w:jc w:val="both"/>
            </w:pPr>
            <w:r w:rsidRPr="007909A4">
              <w:t xml:space="preserve">Potenciálny dodávateľ, ktorý bol vyhodnotený ako úspešný, je povinný pred podpisom zmluvy predložiť údaje o všetkých známych subdodávateľoch; údaje o osobe oprávnenej konať za subdodávateľa v rozsahu meno a priezvisko, adresa </w:t>
            </w:r>
            <w:r w:rsidR="00E94167">
              <w:t xml:space="preserve">trvalého </w:t>
            </w:r>
            <w:r w:rsidRPr="007909A4">
              <w:t>pobytu, dátum narodenia, ak ide o subdodávateľa, ktorý má povinnosť zápisu do registra partnerov verejného sektora.</w:t>
            </w:r>
          </w:p>
        </w:tc>
      </w:tr>
    </w:tbl>
    <w:p w14:paraId="01E8AC8E" w14:textId="211C0658" w:rsidR="002E0B88" w:rsidRDefault="002E0B88" w:rsidP="00B32658">
      <w:pPr>
        <w:spacing w:after="0" w:line="240" w:lineRule="auto"/>
        <w:jc w:val="both"/>
        <w:rPr>
          <w:rFonts w:ascii="Calibri" w:eastAsia="Times New Roman" w:hAnsi="Calibri" w:cs="Times New Roman"/>
          <w:color w:val="000000"/>
          <w:lang w:eastAsia="sk-SK"/>
        </w:rPr>
      </w:pPr>
    </w:p>
    <w:p w14:paraId="563084C6" w14:textId="77777777" w:rsidR="002E0B88" w:rsidRDefault="002E0B88" w:rsidP="00B32658">
      <w:pPr>
        <w:spacing w:after="0" w:line="240" w:lineRule="auto"/>
        <w:jc w:val="both"/>
        <w:rPr>
          <w:rFonts w:ascii="Calibri" w:eastAsia="Times New Roman" w:hAnsi="Calibri" w:cs="Times New Roman"/>
          <w:color w:val="000000"/>
          <w:lang w:eastAsia="sk-SK"/>
        </w:rPr>
      </w:pPr>
    </w:p>
    <w:tbl>
      <w:tblPr>
        <w:tblStyle w:val="Mriekatabuky"/>
        <w:tblW w:w="9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6"/>
        <w:gridCol w:w="3037"/>
        <w:gridCol w:w="3037"/>
      </w:tblGrid>
      <w:tr w:rsidR="002E0B88" w14:paraId="6337E3B8" w14:textId="77777777" w:rsidTr="00576614">
        <w:trPr>
          <w:trHeight w:val="633"/>
        </w:trPr>
        <w:tc>
          <w:tcPr>
            <w:tcW w:w="3036" w:type="dxa"/>
          </w:tcPr>
          <w:p w14:paraId="1E627AD3" w14:textId="6F9E2171" w:rsidR="002E0B88" w:rsidRDefault="002E0B88" w:rsidP="00B32658">
            <w:pPr>
              <w:jc w:val="both"/>
              <w:rPr>
                <w:rFonts w:ascii="Calibri" w:eastAsia="Times New Roman" w:hAnsi="Calibri" w:cs="Times New Roman"/>
                <w:color w:val="000000"/>
                <w:lang w:eastAsia="sk-SK"/>
              </w:rPr>
            </w:pPr>
            <w:r w:rsidRPr="008F5BD8">
              <w:rPr>
                <w:rFonts w:ascii="Calibri" w:eastAsia="Times New Roman" w:hAnsi="Calibri" w:cs="Times New Roman"/>
                <w:b/>
                <w:color w:val="000000"/>
                <w:sz w:val="24"/>
                <w:szCs w:val="24"/>
                <w:lang w:eastAsia="sk-SK"/>
              </w:rPr>
              <w:t>V</w:t>
            </w:r>
            <w:r w:rsidR="00576614">
              <w:rPr>
                <w:rFonts w:ascii="Calibri" w:eastAsia="Times New Roman" w:hAnsi="Calibri" w:cs="Times New Roman"/>
                <w:b/>
                <w:color w:val="000000"/>
                <w:sz w:val="24"/>
                <w:szCs w:val="24"/>
                <w:lang w:eastAsia="sk-SK"/>
              </w:rPr>
              <w:t xml:space="preserve"> Žiline</w:t>
            </w:r>
          </w:p>
        </w:tc>
        <w:tc>
          <w:tcPr>
            <w:tcW w:w="3037" w:type="dxa"/>
          </w:tcPr>
          <w:p w14:paraId="430EA16E" w14:textId="4A35EC17" w:rsidR="002E0B88" w:rsidRPr="00576614" w:rsidRDefault="002E0B88" w:rsidP="00B32658">
            <w:pPr>
              <w:jc w:val="both"/>
              <w:rPr>
                <w:rFonts w:ascii="Calibri" w:eastAsia="Times New Roman" w:hAnsi="Calibri" w:cs="Times New Roman"/>
                <w:b/>
                <w:color w:val="000000"/>
                <w:lang w:eastAsia="sk-SK"/>
              </w:rPr>
            </w:pPr>
            <w:r w:rsidRPr="00576614">
              <w:rPr>
                <w:rFonts w:ascii="Calibri" w:eastAsia="Times New Roman" w:hAnsi="Calibri" w:cs="Times New Roman"/>
                <w:b/>
                <w:color w:val="000000"/>
                <w:sz w:val="24"/>
                <w:szCs w:val="24"/>
                <w:lang w:eastAsia="sk-SK"/>
              </w:rPr>
              <w:t>dňa</w:t>
            </w:r>
            <w:r w:rsidRPr="00576614">
              <w:rPr>
                <w:rFonts w:ascii="Calibri" w:eastAsia="Times New Roman" w:hAnsi="Calibri" w:cs="Times New Roman"/>
                <w:b/>
                <w:color w:val="000000"/>
                <w:sz w:val="20"/>
                <w:szCs w:val="20"/>
                <w:lang w:eastAsia="sk-SK"/>
              </w:rPr>
              <w:t xml:space="preserve">  </w:t>
            </w:r>
            <w:r w:rsidR="00576614" w:rsidRPr="00576614">
              <w:rPr>
                <w:rFonts w:ascii="Calibri" w:eastAsia="Times New Roman" w:hAnsi="Calibri" w:cs="Times New Roman"/>
                <w:b/>
                <w:color w:val="000000"/>
                <w:sz w:val="24"/>
                <w:szCs w:val="24"/>
                <w:lang w:eastAsia="sk-SK"/>
              </w:rPr>
              <w:t>15.02.2023</w:t>
            </w:r>
          </w:p>
        </w:tc>
        <w:tc>
          <w:tcPr>
            <w:tcW w:w="3037" w:type="dxa"/>
            <w:tcBorders>
              <w:bottom w:val="single" w:sz="4" w:space="0" w:color="auto"/>
            </w:tcBorders>
          </w:tcPr>
          <w:p w14:paraId="404A04E9" w14:textId="77777777" w:rsidR="002E0B88" w:rsidRDefault="002E0B88" w:rsidP="00B32658">
            <w:pPr>
              <w:jc w:val="both"/>
              <w:rPr>
                <w:rFonts w:ascii="Calibri" w:eastAsia="Times New Roman" w:hAnsi="Calibri" w:cs="Times New Roman"/>
                <w:color w:val="000000"/>
                <w:lang w:eastAsia="sk-SK"/>
              </w:rPr>
            </w:pPr>
          </w:p>
          <w:p w14:paraId="2E9CD378" w14:textId="77777777" w:rsidR="00576614" w:rsidRDefault="00576614" w:rsidP="00B32658">
            <w:pPr>
              <w:jc w:val="both"/>
              <w:rPr>
                <w:rFonts w:ascii="Calibri" w:eastAsia="Times New Roman" w:hAnsi="Calibri" w:cs="Times New Roman"/>
                <w:color w:val="000000"/>
                <w:lang w:eastAsia="sk-SK"/>
              </w:rPr>
            </w:pPr>
          </w:p>
          <w:p w14:paraId="54CC5788" w14:textId="77777777" w:rsidR="00576614" w:rsidRDefault="00576614" w:rsidP="00B32658">
            <w:pPr>
              <w:jc w:val="both"/>
              <w:rPr>
                <w:rFonts w:ascii="Calibri" w:eastAsia="Times New Roman" w:hAnsi="Calibri" w:cs="Times New Roman"/>
                <w:color w:val="000000"/>
                <w:lang w:eastAsia="sk-SK"/>
              </w:rPr>
            </w:pPr>
          </w:p>
          <w:p w14:paraId="41AF5CDD" w14:textId="77777777" w:rsidR="00576614" w:rsidRDefault="00576614" w:rsidP="00B32658">
            <w:pPr>
              <w:jc w:val="both"/>
              <w:rPr>
                <w:rFonts w:ascii="Calibri" w:eastAsia="Times New Roman" w:hAnsi="Calibri" w:cs="Times New Roman"/>
                <w:color w:val="000000"/>
                <w:lang w:eastAsia="sk-SK"/>
              </w:rPr>
            </w:pPr>
          </w:p>
          <w:p w14:paraId="2353DC51" w14:textId="3E46EAED" w:rsidR="00576614" w:rsidRDefault="00576614" w:rsidP="00B32658">
            <w:pPr>
              <w:jc w:val="both"/>
              <w:rPr>
                <w:rFonts w:ascii="Calibri" w:eastAsia="Times New Roman" w:hAnsi="Calibri" w:cs="Times New Roman"/>
                <w:color w:val="000000"/>
                <w:lang w:eastAsia="sk-SK"/>
              </w:rPr>
            </w:pPr>
          </w:p>
        </w:tc>
      </w:tr>
      <w:tr w:rsidR="002E0B88" w14:paraId="5FD8B9C7" w14:textId="77777777" w:rsidTr="00576614">
        <w:trPr>
          <w:trHeight w:val="1192"/>
        </w:trPr>
        <w:tc>
          <w:tcPr>
            <w:tcW w:w="3036" w:type="dxa"/>
          </w:tcPr>
          <w:p w14:paraId="7227F0F1" w14:textId="77777777" w:rsidR="002E0B88" w:rsidRDefault="002E0B88" w:rsidP="00B32658">
            <w:pPr>
              <w:jc w:val="both"/>
              <w:rPr>
                <w:rFonts w:ascii="Calibri" w:eastAsia="Times New Roman" w:hAnsi="Calibri" w:cs="Times New Roman"/>
                <w:color w:val="000000"/>
                <w:lang w:eastAsia="sk-SK"/>
              </w:rPr>
            </w:pPr>
          </w:p>
        </w:tc>
        <w:tc>
          <w:tcPr>
            <w:tcW w:w="3037"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37" w:type="dxa"/>
            <w:tcBorders>
              <w:top w:val="single" w:sz="4" w:space="0" w:color="auto"/>
            </w:tcBorders>
          </w:tcPr>
          <w:p w14:paraId="737EBAFF" w14:textId="77777777" w:rsidR="002E0B88" w:rsidRDefault="002E0B88" w:rsidP="002E0B88">
            <w:pPr>
              <w:jc w:val="center"/>
              <w:rPr>
                <w:rFonts w:ascii="Calibri" w:eastAsia="Times New Roman" w:hAnsi="Calibri" w:cs="Times New Roman"/>
                <w:color w:val="000000"/>
                <w:lang w:eastAsia="sk-SK"/>
              </w:rPr>
            </w:pPr>
            <w:r w:rsidRPr="002E0B88">
              <w:rPr>
                <w:rFonts w:ascii="Calibri" w:eastAsia="Times New Roman" w:hAnsi="Calibri" w:cs="Times New Roman"/>
                <w:color w:val="000000"/>
                <w:lang w:eastAsia="sk-SK"/>
              </w:rPr>
              <w:t>podpis a pečiatka štatutárneho zástupcu</w:t>
            </w:r>
            <w:r w:rsidRPr="002E0B88">
              <w:rPr>
                <w:rFonts w:ascii="Calibri" w:eastAsia="Times New Roman" w:hAnsi="Calibri" w:cs="Times New Roman"/>
                <w:color w:val="000000"/>
                <w:vertAlign w:val="superscript"/>
                <w:lang w:eastAsia="sk-SK"/>
              </w:rPr>
              <w:footnoteReference w:id="6"/>
            </w:r>
          </w:p>
        </w:tc>
      </w:tr>
    </w:tbl>
    <w:p w14:paraId="185BF750" w14:textId="77777777" w:rsidR="007F1CEE" w:rsidRDefault="007F1CEE" w:rsidP="00B32658">
      <w:pPr>
        <w:spacing w:after="0" w:line="240" w:lineRule="auto"/>
        <w:jc w:val="both"/>
        <w:rPr>
          <w:rFonts w:ascii="Calibri" w:eastAsia="Times New Roman" w:hAnsi="Calibri" w:cs="Times New Roman"/>
          <w:color w:val="000000"/>
          <w:lang w:eastAsia="sk-SK"/>
        </w:rPr>
      </w:pPr>
    </w:p>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9C5A66">
        <w:trPr>
          <w:trHeight w:val="255"/>
        </w:trPr>
        <w:tc>
          <w:tcPr>
            <w:tcW w:w="1344" w:type="dxa"/>
            <w:tcBorders>
              <w:top w:val="nil"/>
              <w:left w:val="nil"/>
              <w:bottom w:val="nil"/>
              <w:right w:val="nil"/>
            </w:tcBorders>
            <w:shd w:val="clear" w:color="auto" w:fill="auto"/>
            <w:noWrap/>
            <w:vAlign w:val="bottom"/>
            <w:hideMark/>
          </w:tcPr>
          <w:p w14:paraId="1B2B80BF" w14:textId="77777777"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903" w:type="dxa"/>
            <w:tcBorders>
              <w:top w:val="nil"/>
              <w:left w:val="nil"/>
              <w:bottom w:val="nil"/>
              <w:right w:val="nil"/>
            </w:tcBorders>
            <w:shd w:val="clear" w:color="auto" w:fill="auto"/>
            <w:noWrap/>
            <w:vAlign w:val="bottom"/>
            <w:hideMark/>
          </w:tcPr>
          <w:p w14:paraId="6EF6DA34" w14:textId="7ABF0EC9" w:rsidR="007F1CEE" w:rsidRPr="00BE6E5F"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Súťažné podklady</w:t>
            </w:r>
            <w:r w:rsidR="00576614">
              <w:rPr>
                <w:rFonts w:ascii="Calibri" w:eastAsia="Times New Roman" w:hAnsi="Calibri" w:cs="Times New Roman"/>
                <w:color w:val="000000"/>
                <w:sz w:val="20"/>
                <w:szCs w:val="20"/>
                <w:lang w:eastAsia="sk-SK"/>
              </w:rPr>
              <w:t xml:space="preserve"> vrátane príloh</w:t>
            </w:r>
          </w:p>
        </w:tc>
      </w:tr>
      <w:tr w:rsidR="007F1CEE" w:rsidRPr="00EA401D" w14:paraId="5403BEF7" w14:textId="77777777" w:rsidTr="009C5A66">
        <w:trPr>
          <w:trHeight w:val="255"/>
        </w:trPr>
        <w:tc>
          <w:tcPr>
            <w:tcW w:w="1344"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4903" w:type="dxa"/>
            <w:tcBorders>
              <w:top w:val="nil"/>
              <w:left w:val="nil"/>
              <w:bottom w:val="nil"/>
              <w:right w:val="nil"/>
            </w:tcBorders>
            <w:shd w:val="clear" w:color="auto" w:fill="auto"/>
            <w:noWrap/>
            <w:vAlign w:val="bottom"/>
          </w:tcPr>
          <w:p w14:paraId="01131470" w14:textId="11AF0E57" w:rsidR="007F1CEE" w:rsidRPr="00EA401D" w:rsidRDefault="007F1CEE" w:rsidP="009C5A66">
            <w:pPr>
              <w:spacing w:after="0" w:line="240" w:lineRule="auto"/>
              <w:rPr>
                <w:rFonts w:ascii="Calibri" w:eastAsia="Times New Roman" w:hAnsi="Calibri" w:cs="Times New Roman"/>
                <w:color w:val="000000"/>
                <w:sz w:val="20"/>
                <w:szCs w:val="20"/>
                <w:lang w:eastAsia="sk-SK"/>
              </w:rPr>
            </w:pPr>
          </w:p>
        </w:tc>
      </w:tr>
    </w:tbl>
    <w:p w14:paraId="2EC1DF00" w14:textId="77777777" w:rsidR="007F1CEE" w:rsidRPr="00B32658" w:rsidRDefault="007F1CEE" w:rsidP="007F1CEE">
      <w:pPr>
        <w:spacing w:after="0" w:line="240" w:lineRule="auto"/>
        <w:jc w:val="both"/>
        <w:rPr>
          <w:rFonts w:ascii="Calibri" w:eastAsia="Times New Roman" w:hAnsi="Calibri" w:cs="Times New Roman"/>
          <w:color w:val="000000"/>
          <w:lang w:eastAsia="sk-SK"/>
        </w:rPr>
      </w:pPr>
    </w:p>
    <w:sectPr w:rsidR="007F1CEE" w:rsidRPr="00B32658" w:rsidSect="00477D60">
      <w:headerReference w:type="even" r:id="rId8"/>
      <w:headerReference w:type="default" r:id="rId9"/>
      <w:footerReference w:type="even" r:id="rId10"/>
      <w:footerReference w:type="default" r:id="rId11"/>
      <w:headerReference w:type="first" r:id="rId12"/>
      <w:footerReference w:type="first" r:id="rId13"/>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2E90" w14:textId="77777777" w:rsidR="001016D4" w:rsidRDefault="001016D4" w:rsidP="008740BA">
      <w:pPr>
        <w:spacing w:after="0" w:line="240" w:lineRule="auto"/>
      </w:pPr>
      <w:r>
        <w:separator/>
      </w:r>
    </w:p>
  </w:endnote>
  <w:endnote w:type="continuationSeparator" w:id="0">
    <w:p w14:paraId="16D98C20" w14:textId="77777777" w:rsidR="001016D4" w:rsidRDefault="001016D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C6B1" w14:textId="77777777" w:rsidR="007D00D0" w:rsidRDefault="007D00D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84AA" w14:textId="77777777" w:rsidR="007D00D0" w:rsidRDefault="007D00D0">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3697E" w14:textId="77777777" w:rsidR="007D00D0" w:rsidRDefault="007D00D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6CDD" w14:textId="77777777" w:rsidR="001016D4" w:rsidRDefault="001016D4" w:rsidP="008740BA">
      <w:pPr>
        <w:spacing w:after="0" w:line="240" w:lineRule="auto"/>
      </w:pPr>
      <w:r>
        <w:separator/>
      </w:r>
    </w:p>
  </w:footnote>
  <w:footnote w:type="continuationSeparator" w:id="0">
    <w:p w14:paraId="238C1877" w14:textId="77777777" w:rsidR="001016D4" w:rsidRDefault="001016D4" w:rsidP="008740BA">
      <w:pPr>
        <w:spacing w:after="0" w:line="240" w:lineRule="auto"/>
      </w:pPr>
      <w:r>
        <w:continuationSeparator/>
      </w:r>
    </w:p>
  </w:footnote>
  <w:footnote w:id="1">
    <w:p w14:paraId="5652C894" w14:textId="09FCDC79" w:rsidR="002242A6" w:rsidRPr="00680402" w:rsidRDefault="002242A6" w:rsidP="002242A6">
      <w:pPr>
        <w:pStyle w:val="Textpoznmkypodiarou"/>
        <w:ind w:hanging="2160"/>
        <w:jc w:val="both"/>
        <w:rPr>
          <w:sz w:val="18"/>
          <w:szCs w:val="18"/>
        </w:rPr>
      </w:pPr>
      <w:r w:rsidRPr="00680402">
        <w:rPr>
          <w:rStyle w:val="Odkaznapoznmkupodiarou"/>
          <w:sz w:val="18"/>
          <w:szCs w:val="18"/>
        </w:rPr>
        <w:footnoteRef/>
      </w:r>
      <w:r w:rsidRPr="00680402">
        <w:rPr>
          <w:sz w:val="18"/>
          <w:szCs w:val="18"/>
        </w:rPr>
        <w:t xml:space="preserve"> </w:t>
      </w:r>
      <w:r w:rsidRPr="00680402">
        <w:rPr>
          <w:rFonts w:cs="Times New Roman"/>
          <w:color w:val="auto"/>
          <w:sz w:val="18"/>
          <w:szCs w:val="18"/>
        </w:rPr>
        <w:t xml:space="preserve">len v prípade predloženia po schválení </w:t>
      </w:r>
      <w:proofErr w:type="spellStart"/>
      <w:r w:rsidRPr="00680402">
        <w:rPr>
          <w:rFonts w:cs="Times New Roman"/>
          <w:color w:val="auto"/>
          <w:sz w:val="18"/>
          <w:szCs w:val="18"/>
        </w:rPr>
        <w:t>ŽoNFP</w:t>
      </w:r>
      <w:proofErr w:type="spellEnd"/>
    </w:p>
  </w:footnote>
  <w:footnote w:id="2">
    <w:p w14:paraId="40E5A93D" w14:textId="5C31946F"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proofErr w:type="spellStart"/>
      <w:r w:rsidRPr="00680402">
        <w:rPr>
          <w:rFonts w:ascii="Calibri" w:eastAsia="Times New Roman" w:hAnsi="Calibri" w:cs="Times New Roman"/>
          <w:color w:val="000000"/>
          <w:sz w:val="18"/>
          <w:szCs w:val="18"/>
          <w:lang w:eastAsia="sk-SK"/>
        </w:rPr>
        <w:t>nehodiace</w:t>
      </w:r>
      <w:proofErr w:type="spellEnd"/>
      <w:r w:rsidRPr="00680402">
        <w:rPr>
          <w:rFonts w:ascii="Calibri" w:eastAsia="Times New Roman" w:hAnsi="Calibri" w:cs="Times New Roman"/>
          <w:color w:val="000000"/>
          <w:sz w:val="18"/>
          <w:szCs w:val="18"/>
          <w:lang w:eastAsia="sk-SK"/>
        </w:rPr>
        <w:t xml:space="preserve"> sa preškrtnite</w:t>
      </w:r>
      <w:r w:rsidR="00680402">
        <w:rPr>
          <w:rFonts w:ascii="Calibri" w:eastAsia="Times New Roman" w:hAnsi="Calibri" w:cs="Times New Roman"/>
          <w:color w:val="000000"/>
          <w:sz w:val="18"/>
          <w:szCs w:val="18"/>
          <w:lang w:eastAsia="sk-SK"/>
        </w:rPr>
        <w:t xml:space="preserve"> - á</w:t>
      </w:r>
      <w:r w:rsidR="0024367F" w:rsidRPr="00680402">
        <w:rPr>
          <w:rFonts w:ascii="Calibri" w:eastAsia="Times New Roman" w:hAnsi="Calibri" w:cs="Times New Roman"/>
          <w:color w:val="000000"/>
          <w:sz w:val="18"/>
          <w:szCs w:val="18"/>
          <w:lang w:eastAsia="sk-SK"/>
        </w:rPr>
        <w:t>no ostáva, ak i</w:t>
      </w:r>
      <w:r w:rsidR="00680402">
        <w:rPr>
          <w:rFonts w:ascii="Calibri" w:eastAsia="Times New Roman" w:hAnsi="Calibri" w:cs="Times New Roman"/>
          <w:color w:val="000000"/>
          <w:sz w:val="18"/>
          <w:szCs w:val="18"/>
          <w:lang w:eastAsia="sk-SK"/>
        </w:rPr>
        <w:t>de o výzvu s predĺženou lehotou</w:t>
      </w:r>
    </w:p>
  </w:footnote>
  <w:footnote w:id="3">
    <w:p w14:paraId="459A579C" w14:textId="24F8D8B5" w:rsidR="000056A2" w:rsidRPr="00680402" w:rsidRDefault="000056A2" w:rsidP="00680402">
      <w:pPr>
        <w:pStyle w:val="Textpoznmkypodiarou"/>
        <w:ind w:left="0"/>
        <w:jc w:val="both"/>
        <w:rPr>
          <w:sz w:val="18"/>
          <w:szCs w:val="18"/>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Definuje sa spôsob predloženia – typ dokumentu, ktorý má potencionálny dodávateľ predložiť. (čestné vyhlásenie, konkrétne doklady a</w:t>
      </w:r>
      <w:r w:rsidR="00680402">
        <w:rPr>
          <w:rFonts w:ascii="Calibri" w:eastAsia="Times New Roman" w:hAnsi="Calibri" w:cs="Times New Roman"/>
          <w:color w:val="000000"/>
          <w:sz w:val="18"/>
          <w:szCs w:val="18"/>
          <w:lang w:eastAsia="sk-SK"/>
        </w:rPr>
        <w:t>ko výpis z registra trestov a pod.</w:t>
      </w:r>
      <w:r w:rsidRPr="00680402">
        <w:rPr>
          <w:rFonts w:ascii="Calibri" w:eastAsia="Times New Roman" w:hAnsi="Calibri" w:cs="Times New Roman"/>
          <w:color w:val="000000"/>
          <w:sz w:val="18"/>
          <w:szCs w:val="18"/>
          <w:lang w:eastAsia="sk-SK"/>
        </w:rPr>
        <w:t>)</w:t>
      </w:r>
    </w:p>
  </w:footnote>
  <w:footnote w:id="4">
    <w:p w14:paraId="4D1FDC54" w14:textId="64A1C394"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 špecifikovať, čo má potencionálny dodávateľ preukázať a akou formou, ak je relevantné</w:t>
      </w:r>
    </w:p>
  </w:footnote>
  <w:footnote w:id="5">
    <w:p w14:paraId="5A54687E" w14:textId="77777777" w:rsidR="00B01F13" w:rsidRPr="00680402" w:rsidRDefault="00B01F13" w:rsidP="00680402">
      <w:pPr>
        <w:pStyle w:val="Textpoznmkypodiarou"/>
        <w:ind w:left="0"/>
        <w:jc w:val="both"/>
        <w:rPr>
          <w:rFonts w:ascii="Calibri" w:eastAsia="Times New Roman" w:hAnsi="Calibri" w:cs="Times New Roman"/>
          <w:color w:val="000000"/>
          <w:sz w:val="18"/>
          <w:szCs w:val="18"/>
          <w:lang w:eastAsia="sk-SK"/>
        </w:rPr>
      </w:pPr>
      <w:r w:rsidRPr="00680402">
        <w:rPr>
          <w:rStyle w:val="Odkaznapoznmkupodiarou"/>
          <w:sz w:val="18"/>
          <w:szCs w:val="18"/>
        </w:rPr>
        <w:footnoteRef/>
      </w:r>
      <w:r w:rsidRPr="00680402">
        <w:rPr>
          <w:sz w:val="18"/>
          <w:szCs w:val="18"/>
        </w:rPr>
        <w:t xml:space="preserve"> </w:t>
      </w:r>
      <w:r w:rsidRPr="00680402">
        <w:rPr>
          <w:rFonts w:ascii="Calibri" w:eastAsia="Times New Roman" w:hAnsi="Calibri" w:cs="Times New Roman"/>
          <w:color w:val="000000"/>
          <w:sz w:val="18"/>
          <w:szCs w:val="18"/>
          <w:lang w:eastAsia="sk-SK"/>
        </w:rPr>
        <w:t>doplniť, ak je relevantné</w:t>
      </w:r>
    </w:p>
  </w:footnote>
  <w:footnote w:id="6">
    <w:p w14:paraId="73398BC7" w14:textId="3BD97623" w:rsidR="002E0B88" w:rsidRPr="00680402" w:rsidRDefault="002E0B88" w:rsidP="00680402">
      <w:pPr>
        <w:pStyle w:val="Textpoznmkypodiarou"/>
        <w:ind w:left="0"/>
        <w:jc w:val="both"/>
        <w:rPr>
          <w:sz w:val="18"/>
          <w:szCs w:val="18"/>
        </w:rPr>
      </w:pPr>
      <w:r w:rsidRPr="00680402">
        <w:rPr>
          <w:rStyle w:val="Odkaznapoznmkupodiarou"/>
          <w:sz w:val="18"/>
          <w:szCs w:val="18"/>
        </w:rPr>
        <w:footnoteRef/>
      </w:r>
      <w:r w:rsidRPr="00680402">
        <w:rPr>
          <w:rStyle w:val="Odkaznapoznmkupodiarou"/>
          <w:sz w:val="18"/>
          <w:szCs w:val="18"/>
        </w:rPr>
        <w:t xml:space="preserve"> </w:t>
      </w:r>
      <w:r w:rsidRPr="00680402">
        <w:rPr>
          <w:rFonts w:ascii="Calibri" w:eastAsia="Times New Roman" w:hAnsi="Calibri" w:cs="Times New Roman"/>
          <w:color w:val="000000"/>
          <w:sz w:val="18"/>
          <w:szCs w:val="18"/>
          <w:lang w:eastAsia="sk-SK"/>
        </w:rPr>
        <w:t xml:space="preserve">resp. poverenej osoby vykonávaním obstarávania, v takom prípade je potrebné priložiť kópiu notársky overeného plnomocenstva. </w:t>
      </w:r>
      <w:r w:rsidR="00477D60" w:rsidRPr="00680402">
        <w:rPr>
          <w:rFonts w:ascii="Calibri" w:eastAsia="Times New Roman" w:hAnsi="Calibri" w:cs="Times New Roman"/>
          <w:color w:val="000000"/>
          <w:sz w:val="18"/>
          <w:szCs w:val="18"/>
          <w:lang w:eastAsia="sk-SK"/>
        </w:rPr>
        <w:t>V </w:t>
      </w:r>
      <w:r w:rsidRPr="00680402">
        <w:rPr>
          <w:rFonts w:ascii="Calibri" w:eastAsia="Times New Roman" w:hAnsi="Calibri" w:cs="Times New Roman"/>
          <w:color w:val="000000"/>
          <w:sz w:val="18"/>
          <w:szCs w:val="18"/>
          <w:lang w:eastAsia="sk-SK"/>
        </w:rPr>
        <w:t xml:space="preserve">prípade, že sa uvedené doklady prekladajú do elektronického obstarávacieho systéme alebo </w:t>
      </w:r>
      <w:r w:rsidR="00477D60" w:rsidRPr="00680402">
        <w:rPr>
          <w:rFonts w:ascii="Calibri" w:eastAsia="Times New Roman" w:hAnsi="Calibri" w:cs="Times New Roman"/>
          <w:color w:val="000000"/>
          <w:sz w:val="18"/>
          <w:szCs w:val="18"/>
          <w:lang w:eastAsia="sk-SK"/>
        </w:rPr>
        <w:t xml:space="preserve">ITMS2014+, prijímateľ vloží len </w:t>
      </w:r>
      <w:proofErr w:type="spellStart"/>
      <w:r w:rsidRPr="00680402">
        <w:rPr>
          <w:rFonts w:ascii="Calibri" w:eastAsia="Times New Roman" w:hAnsi="Calibri" w:cs="Times New Roman"/>
          <w:color w:val="000000"/>
          <w:sz w:val="18"/>
          <w:szCs w:val="18"/>
          <w:lang w:eastAsia="sk-SK"/>
        </w:rPr>
        <w:t>sken</w:t>
      </w:r>
      <w:proofErr w:type="spellEnd"/>
      <w:r w:rsidRPr="00680402">
        <w:rPr>
          <w:rFonts w:ascii="Calibri" w:eastAsia="Times New Roman" w:hAnsi="Calibri" w:cs="Times New Roman"/>
          <w:color w:val="000000"/>
          <w:sz w:val="18"/>
          <w:szCs w:val="18"/>
          <w:lang w:eastAsia="sk-SK"/>
        </w:rPr>
        <w:t xml:space="preserve"> plnomocenstva a originál uchová u seba pre potreby k nahliadnutiu/resp. k predloženiu na základe požiadavky poskytovateľa..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726E" w14:textId="77777777" w:rsidR="007D00D0" w:rsidRDefault="007D00D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14B302DC" w:rsidR="008740BA" w:rsidRDefault="008740BA" w:rsidP="00477D60">
    <w:pPr>
      <w:pStyle w:val="Pta"/>
      <w:jc w:val="center"/>
    </w:pPr>
    <w:r>
      <w:rPr>
        <w:sz w:val="20"/>
        <w:szCs w:val="20"/>
      </w:rPr>
      <w:t xml:space="preserve">Príloha č. 3 k Usmerneniu PPA č. 8/2017 - </w:t>
    </w:r>
    <w:r w:rsidRPr="001B6BBF">
      <w:rPr>
        <w:sz w:val="20"/>
        <w:szCs w:val="20"/>
      </w:rPr>
      <w:t>Výzva na predkladanie ponúk</w:t>
    </w:r>
    <w:r>
      <w:rPr>
        <w:sz w:val="20"/>
        <w:szCs w:val="20"/>
      </w:rPr>
      <w:t xml:space="preserve"> </w:t>
    </w:r>
    <w:r w:rsidR="00477D60">
      <w:rPr>
        <w:sz w:val="20"/>
        <w:szCs w:val="20"/>
      </w:rPr>
      <w:t xml:space="preserve">od 10.000, - Eur bez DPH vrátane </w:t>
    </w:r>
  </w:p>
  <w:p w14:paraId="2C4A8749" w14:textId="77777777" w:rsidR="008740BA" w:rsidRDefault="008740BA">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1D56" w14:textId="77777777" w:rsidR="007D00D0" w:rsidRDefault="007D00D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C7DCB"/>
    <w:multiLevelType w:val="hybridMultilevel"/>
    <w:tmpl w:val="62A82A8A"/>
    <w:lvl w:ilvl="0" w:tplc="4AF60F26">
      <w:start w:val="3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73506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923"/>
    <w:rsid w:val="00095973"/>
    <w:rsid w:val="000C4E30"/>
    <w:rsid w:val="001016D4"/>
    <w:rsid w:val="0011339F"/>
    <w:rsid w:val="00180C3B"/>
    <w:rsid w:val="002242A6"/>
    <w:rsid w:val="00234DDA"/>
    <w:rsid w:val="0024367F"/>
    <w:rsid w:val="002B17C9"/>
    <w:rsid w:val="002E0B88"/>
    <w:rsid w:val="002E29E7"/>
    <w:rsid w:val="00337311"/>
    <w:rsid w:val="00371C92"/>
    <w:rsid w:val="003D4DE1"/>
    <w:rsid w:val="004319E2"/>
    <w:rsid w:val="00440F64"/>
    <w:rsid w:val="00477D60"/>
    <w:rsid w:val="004D6EC8"/>
    <w:rsid w:val="00530187"/>
    <w:rsid w:val="00553A5E"/>
    <w:rsid w:val="0056573D"/>
    <w:rsid w:val="00576614"/>
    <w:rsid w:val="00680402"/>
    <w:rsid w:val="00702BB8"/>
    <w:rsid w:val="00747514"/>
    <w:rsid w:val="00780D9E"/>
    <w:rsid w:val="007D00D0"/>
    <w:rsid w:val="007F1CEE"/>
    <w:rsid w:val="0083764D"/>
    <w:rsid w:val="008740BA"/>
    <w:rsid w:val="008A438C"/>
    <w:rsid w:val="008D055E"/>
    <w:rsid w:val="008F18CC"/>
    <w:rsid w:val="00990B79"/>
    <w:rsid w:val="009C671A"/>
    <w:rsid w:val="009E7E2B"/>
    <w:rsid w:val="00A62EFE"/>
    <w:rsid w:val="00A65702"/>
    <w:rsid w:val="00AD1B4D"/>
    <w:rsid w:val="00B01F13"/>
    <w:rsid w:val="00B32658"/>
    <w:rsid w:val="00C8105A"/>
    <w:rsid w:val="00C8200F"/>
    <w:rsid w:val="00D50770"/>
    <w:rsid w:val="00D672D6"/>
    <w:rsid w:val="00D7453E"/>
    <w:rsid w:val="00E474C2"/>
    <w:rsid w:val="00E91538"/>
    <w:rsid w:val="00E94167"/>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2242A6"/>
    <w:rPr>
      <w:color w:val="0563C1" w:themeColor="hyperlink"/>
      <w:u w:val="single"/>
    </w:rPr>
  </w:style>
  <w:style w:type="character" w:styleId="PouitHypertextovPrepojenie">
    <w:name w:val="FollowedHyperlink"/>
    <w:basedOn w:val="Predvolenpsmoodseku"/>
    <w:uiPriority w:val="99"/>
    <w:semiHidden/>
    <w:unhideWhenUsed/>
    <w:rsid w:val="002242A6"/>
    <w:rPr>
      <w:color w:val="954F72" w:themeColor="followedHyperlink"/>
      <w:u w:val="single"/>
    </w:rPr>
  </w:style>
  <w:style w:type="paragraph" w:styleId="Odsekzoznamu">
    <w:name w:val="List Paragraph"/>
    <w:basedOn w:val="Normlny"/>
    <w:uiPriority w:val="34"/>
    <w:qFormat/>
    <w:rsid w:val="00B01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4451">
      <w:bodyDiv w:val="1"/>
      <w:marLeft w:val="0"/>
      <w:marRight w:val="0"/>
      <w:marTop w:val="0"/>
      <w:marBottom w:val="0"/>
      <w:divBdr>
        <w:top w:val="none" w:sz="0" w:space="0" w:color="auto"/>
        <w:left w:val="none" w:sz="0" w:space="0" w:color="auto"/>
        <w:bottom w:val="none" w:sz="0" w:space="0" w:color="auto"/>
        <w:right w:val="none" w:sz="0" w:space="0" w:color="auto"/>
      </w:divBdr>
      <w:divsChild>
        <w:div w:id="793913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3429731">
              <w:marLeft w:val="0"/>
              <w:marRight w:val="0"/>
              <w:marTop w:val="0"/>
              <w:marBottom w:val="0"/>
              <w:divBdr>
                <w:top w:val="none" w:sz="0" w:space="0" w:color="auto"/>
                <w:left w:val="none" w:sz="0" w:space="0" w:color="auto"/>
                <w:bottom w:val="none" w:sz="0" w:space="0" w:color="auto"/>
                <w:right w:val="none" w:sz="0" w:space="0" w:color="auto"/>
              </w:divBdr>
              <w:divsChild>
                <w:div w:id="672336820">
                  <w:marLeft w:val="0"/>
                  <w:marRight w:val="0"/>
                  <w:marTop w:val="0"/>
                  <w:marBottom w:val="0"/>
                  <w:divBdr>
                    <w:top w:val="none" w:sz="0" w:space="0" w:color="auto"/>
                    <w:left w:val="none" w:sz="0" w:space="0" w:color="auto"/>
                    <w:bottom w:val="none" w:sz="0" w:space="0" w:color="auto"/>
                    <w:right w:val="none" w:sz="0" w:space="0" w:color="auto"/>
                  </w:divBdr>
                  <w:divsChild>
                    <w:div w:id="8789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2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zaadvisory.s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940</Words>
  <Characters>5363</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Ladislav Káčer</cp:lastModifiedBy>
  <cp:revision>4</cp:revision>
  <dcterms:created xsi:type="dcterms:W3CDTF">2023-02-15T18:27:00Z</dcterms:created>
  <dcterms:modified xsi:type="dcterms:W3CDTF">2023-02-15T19:17:00Z</dcterms:modified>
</cp:coreProperties>
</file>