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2242A6" w14:paraId="7837E894" w14:textId="77777777" w:rsidTr="002242A6">
        <w:tc>
          <w:tcPr>
            <w:tcW w:w="4531" w:type="dxa"/>
          </w:tcPr>
          <w:p w14:paraId="44AA41CA" w14:textId="77777777" w:rsidR="002242A6" w:rsidRPr="00B32658" w:rsidRDefault="002242A6" w:rsidP="002242A6">
            <w:pPr>
              <w:rPr>
                <w:b/>
              </w:rPr>
            </w:pPr>
            <w:r w:rsidRPr="00B32658">
              <w:rPr>
                <w:b/>
              </w:rPr>
              <w:t xml:space="preserve">Názov žiadateľa/prijímateľa/obstarávateľa: </w:t>
            </w:r>
          </w:p>
        </w:tc>
        <w:tc>
          <w:tcPr>
            <w:tcW w:w="4531" w:type="dxa"/>
          </w:tcPr>
          <w:p w14:paraId="33978EF5" w14:textId="7EAD79F8" w:rsidR="002242A6" w:rsidRDefault="002242A6" w:rsidP="002242A6">
            <w:pPr>
              <w:jc w:val="both"/>
              <w:rPr>
                <w:rFonts w:ascii="Calibri" w:eastAsia="Times New Roman" w:hAnsi="Calibri" w:cs="Times New Roman"/>
                <w:color w:val="000000"/>
                <w:lang w:eastAsia="sk-SK"/>
              </w:rPr>
            </w:pPr>
            <w:r w:rsidRPr="00FF27F5">
              <w:rPr>
                <w:b/>
              </w:rPr>
              <w:t>Mäsokombinát NORD SVIT, s.r.o.</w:t>
            </w:r>
          </w:p>
        </w:tc>
      </w:tr>
      <w:tr w:rsidR="002242A6" w14:paraId="58A16D5A" w14:textId="77777777" w:rsidTr="002242A6">
        <w:tc>
          <w:tcPr>
            <w:tcW w:w="4531" w:type="dxa"/>
          </w:tcPr>
          <w:p w14:paraId="13E26BDB" w14:textId="77777777" w:rsidR="002242A6" w:rsidRPr="00B32658" w:rsidRDefault="002242A6" w:rsidP="002242A6">
            <w:pPr>
              <w:rPr>
                <w:b/>
              </w:rPr>
            </w:pPr>
            <w:r w:rsidRPr="00B32658">
              <w:rPr>
                <w:b/>
              </w:rPr>
              <w:t xml:space="preserve">Sídlo:  </w:t>
            </w:r>
          </w:p>
        </w:tc>
        <w:tc>
          <w:tcPr>
            <w:tcW w:w="4531" w:type="dxa"/>
          </w:tcPr>
          <w:p w14:paraId="2BDF469F" w14:textId="602D2870" w:rsidR="002242A6" w:rsidRDefault="002242A6" w:rsidP="002242A6">
            <w:pPr>
              <w:jc w:val="both"/>
              <w:rPr>
                <w:rFonts w:ascii="Calibri" w:eastAsia="Times New Roman" w:hAnsi="Calibri" w:cs="Times New Roman"/>
                <w:color w:val="000000"/>
                <w:lang w:eastAsia="sk-SK"/>
              </w:rPr>
            </w:pPr>
            <w:r w:rsidRPr="00682A0F">
              <w:rPr>
                <w:rFonts w:cstheme="minorHAnsi"/>
                <w:color w:val="000000"/>
              </w:rPr>
              <w:t>Hlavná 5, 059 21 Svit</w:t>
            </w:r>
          </w:p>
        </w:tc>
      </w:tr>
      <w:tr w:rsidR="002242A6" w14:paraId="69D4D702" w14:textId="77777777" w:rsidTr="002242A6">
        <w:tc>
          <w:tcPr>
            <w:tcW w:w="4531" w:type="dxa"/>
          </w:tcPr>
          <w:p w14:paraId="43ECFE38" w14:textId="77777777" w:rsidR="002242A6" w:rsidRPr="00B32658" w:rsidRDefault="002242A6" w:rsidP="002242A6">
            <w:pPr>
              <w:rPr>
                <w:b/>
              </w:rPr>
            </w:pPr>
            <w:r w:rsidRPr="00B32658">
              <w:rPr>
                <w:b/>
              </w:rPr>
              <w:t>V zastúpení:</w:t>
            </w:r>
          </w:p>
        </w:tc>
        <w:tc>
          <w:tcPr>
            <w:tcW w:w="4531" w:type="dxa"/>
          </w:tcPr>
          <w:p w14:paraId="3F753F82" w14:textId="77777777" w:rsidR="002242A6" w:rsidRDefault="002242A6" w:rsidP="002242A6">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Ing. Ľubomír </w:t>
            </w:r>
            <w:proofErr w:type="spellStart"/>
            <w:r>
              <w:rPr>
                <w:rFonts w:ascii="Calibri" w:eastAsia="Times New Roman" w:hAnsi="Calibri" w:cs="Times New Roman"/>
                <w:color w:val="000000"/>
                <w:lang w:eastAsia="sk-SK"/>
              </w:rPr>
              <w:t>Kozubík</w:t>
            </w:r>
            <w:proofErr w:type="spellEnd"/>
            <w:r>
              <w:rPr>
                <w:rFonts w:ascii="Calibri" w:eastAsia="Times New Roman" w:hAnsi="Calibri" w:cs="Times New Roman"/>
                <w:color w:val="000000"/>
                <w:lang w:eastAsia="sk-SK"/>
              </w:rPr>
              <w:t xml:space="preserve"> - konateľ</w:t>
            </w:r>
          </w:p>
          <w:p w14:paraId="69E4AE5A" w14:textId="10122A82" w:rsidR="002242A6" w:rsidRDefault="002242A6" w:rsidP="002242A6">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Ing. Mikuláš Bobák, CSc. - konateľ</w:t>
            </w:r>
          </w:p>
        </w:tc>
      </w:tr>
      <w:tr w:rsidR="002242A6" w14:paraId="344DF664" w14:textId="77777777" w:rsidTr="002242A6">
        <w:tc>
          <w:tcPr>
            <w:tcW w:w="4531" w:type="dxa"/>
          </w:tcPr>
          <w:p w14:paraId="25495918" w14:textId="77777777" w:rsidR="002242A6" w:rsidRPr="00B32658" w:rsidRDefault="002242A6" w:rsidP="002242A6">
            <w:pPr>
              <w:rPr>
                <w:b/>
              </w:rPr>
            </w:pPr>
            <w:r w:rsidRPr="00B32658">
              <w:rPr>
                <w:b/>
              </w:rPr>
              <w:t>IČO:</w:t>
            </w:r>
          </w:p>
        </w:tc>
        <w:tc>
          <w:tcPr>
            <w:tcW w:w="4531" w:type="dxa"/>
          </w:tcPr>
          <w:p w14:paraId="2992BD42" w14:textId="23F56D42" w:rsidR="002242A6" w:rsidRDefault="002242A6" w:rsidP="002242A6">
            <w:pPr>
              <w:jc w:val="both"/>
              <w:rPr>
                <w:rFonts w:ascii="Calibri" w:eastAsia="Times New Roman" w:hAnsi="Calibri" w:cs="Times New Roman"/>
                <w:color w:val="000000"/>
                <w:lang w:eastAsia="sk-SK"/>
              </w:rPr>
            </w:pPr>
            <w:r>
              <w:t>36 171 093</w:t>
            </w:r>
          </w:p>
        </w:tc>
      </w:tr>
      <w:tr w:rsidR="002242A6" w14:paraId="5D5034DD" w14:textId="77777777" w:rsidTr="002242A6">
        <w:tc>
          <w:tcPr>
            <w:tcW w:w="4531" w:type="dxa"/>
          </w:tcPr>
          <w:p w14:paraId="2DF22B1A" w14:textId="77777777" w:rsidR="002242A6" w:rsidRPr="00B32658" w:rsidRDefault="002242A6" w:rsidP="002242A6">
            <w:pPr>
              <w:rPr>
                <w:b/>
              </w:rPr>
            </w:pPr>
            <w:r w:rsidRPr="00B32658">
              <w:rPr>
                <w:b/>
              </w:rPr>
              <w:t>DIČ:</w:t>
            </w:r>
          </w:p>
        </w:tc>
        <w:tc>
          <w:tcPr>
            <w:tcW w:w="4531" w:type="dxa"/>
          </w:tcPr>
          <w:p w14:paraId="4EA99831" w14:textId="196D4104" w:rsidR="002242A6" w:rsidRDefault="002242A6" w:rsidP="002242A6">
            <w:pPr>
              <w:jc w:val="both"/>
              <w:rPr>
                <w:rFonts w:ascii="Calibri" w:eastAsia="Times New Roman" w:hAnsi="Calibri" w:cs="Times New Roman"/>
                <w:color w:val="000000"/>
                <w:lang w:eastAsia="sk-SK"/>
              </w:rPr>
            </w:pPr>
            <w:r w:rsidRPr="00682A0F">
              <w:rPr>
                <w:rFonts w:cstheme="minorHAnsi"/>
                <w:color w:val="000000"/>
              </w:rPr>
              <w:t>2020</w:t>
            </w:r>
            <w:r>
              <w:rPr>
                <w:rFonts w:cstheme="minorHAnsi"/>
                <w:color w:val="000000"/>
              </w:rPr>
              <w:t>0</w:t>
            </w:r>
            <w:r w:rsidRPr="00682A0F">
              <w:rPr>
                <w:rFonts w:cstheme="minorHAnsi"/>
                <w:color w:val="000000"/>
              </w:rPr>
              <w:t>36634</w:t>
            </w:r>
          </w:p>
        </w:tc>
      </w:tr>
      <w:tr w:rsidR="002242A6" w14:paraId="6CCA3522" w14:textId="77777777" w:rsidTr="002242A6">
        <w:tc>
          <w:tcPr>
            <w:tcW w:w="4531" w:type="dxa"/>
          </w:tcPr>
          <w:p w14:paraId="6908EFE7" w14:textId="77777777" w:rsidR="002242A6" w:rsidRPr="00B32658" w:rsidRDefault="002242A6" w:rsidP="002242A6">
            <w:pPr>
              <w:rPr>
                <w:b/>
              </w:rPr>
            </w:pPr>
            <w:r w:rsidRPr="00B32658">
              <w:rPr>
                <w:b/>
              </w:rPr>
              <w:t>Osoba, ktorá vykonala prieskum trhu:</w:t>
            </w:r>
          </w:p>
        </w:tc>
        <w:tc>
          <w:tcPr>
            <w:tcW w:w="4531" w:type="dxa"/>
          </w:tcPr>
          <w:p w14:paraId="53D36B36" w14:textId="3FF29B86" w:rsidR="002242A6" w:rsidRDefault="002242A6" w:rsidP="002242A6">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2242A6" w14:paraId="036C3DEF" w14:textId="77777777" w:rsidTr="002242A6">
        <w:tc>
          <w:tcPr>
            <w:tcW w:w="4531" w:type="dxa"/>
          </w:tcPr>
          <w:p w14:paraId="24653DC2" w14:textId="77777777" w:rsidR="002242A6" w:rsidRPr="00B32658" w:rsidRDefault="002242A6" w:rsidP="002242A6">
            <w:pPr>
              <w:rPr>
                <w:b/>
              </w:rPr>
            </w:pPr>
            <w:r w:rsidRPr="000056A2">
              <w:rPr>
                <w:b/>
              </w:rPr>
              <w:t xml:space="preserve">Názov projektu a kód </w:t>
            </w:r>
            <w:proofErr w:type="spellStart"/>
            <w:r w:rsidRPr="000056A2">
              <w:rPr>
                <w:b/>
              </w:rPr>
              <w:t>ŽoNFP</w:t>
            </w:r>
            <w:proofErr w:type="spellEnd"/>
            <w:r w:rsidRPr="000056A2">
              <w:rPr>
                <w:b/>
                <w:vertAlign w:val="superscript"/>
              </w:rPr>
              <w:footnoteReference w:id="1"/>
            </w:r>
          </w:p>
        </w:tc>
        <w:tc>
          <w:tcPr>
            <w:tcW w:w="4531" w:type="dxa"/>
          </w:tcPr>
          <w:p w14:paraId="4AAE9C78" w14:textId="26AFA744" w:rsidR="002242A6" w:rsidRDefault="002242A6" w:rsidP="002242A6">
            <w:pPr>
              <w:jc w:val="both"/>
              <w:rPr>
                <w:rFonts w:ascii="Calibri" w:eastAsia="Times New Roman" w:hAnsi="Calibri" w:cs="Times New Roman"/>
                <w:color w:val="000000"/>
                <w:lang w:eastAsia="sk-SK"/>
              </w:rPr>
            </w:pPr>
            <w:r w:rsidRPr="002242A6">
              <w:rPr>
                <w:rFonts w:ascii="Calibri" w:eastAsia="Times New Roman" w:hAnsi="Calibri" w:cs="Times New Roman"/>
                <w:color w:val="000000"/>
                <w:lang w:eastAsia="sk-SK"/>
              </w:rPr>
              <w:t xml:space="preserve">Zvýšenie konkurencieschopnosti spoločnosti Mäsokombinát NORD SVIT, </w:t>
            </w:r>
            <w:proofErr w:type="spellStart"/>
            <w:r w:rsidRPr="002242A6">
              <w:rPr>
                <w:rFonts w:ascii="Calibri" w:eastAsia="Times New Roman" w:hAnsi="Calibri" w:cs="Times New Roman"/>
                <w:color w:val="000000"/>
                <w:lang w:eastAsia="sk-SK"/>
              </w:rPr>
              <w:t>s.r.o</w:t>
            </w:r>
            <w:proofErr w:type="spellEnd"/>
          </w:p>
        </w:tc>
      </w:tr>
      <w:tr w:rsidR="002242A6" w14:paraId="7D452F2C" w14:textId="77777777" w:rsidTr="002242A6">
        <w:tc>
          <w:tcPr>
            <w:tcW w:w="4531" w:type="dxa"/>
          </w:tcPr>
          <w:p w14:paraId="6A90B025" w14:textId="77777777" w:rsidR="002242A6" w:rsidRPr="00B32658" w:rsidRDefault="002242A6" w:rsidP="002242A6">
            <w:pPr>
              <w:rPr>
                <w:b/>
              </w:rPr>
            </w:pPr>
            <w:r w:rsidRPr="00B32658">
              <w:rPr>
                <w:b/>
              </w:rPr>
              <w:t>Kontaktné údaje pre zabezpečenie komunikácie so záujemcami</w:t>
            </w:r>
          </w:p>
        </w:tc>
        <w:tc>
          <w:tcPr>
            <w:tcW w:w="4531" w:type="dxa"/>
          </w:tcPr>
          <w:p w14:paraId="28E2D7CF" w14:textId="77777777" w:rsidR="00576614" w:rsidRDefault="002242A6" w:rsidP="002242A6">
            <w:pPr>
              <w:jc w:val="both"/>
              <w:rPr>
                <w:rFonts w:cstheme="minorHAnsi"/>
                <w:color w:val="000000"/>
              </w:rPr>
            </w:pPr>
            <w:r w:rsidRPr="00682A0F">
              <w:rPr>
                <w:rFonts w:cstheme="minorHAnsi"/>
                <w:color w:val="000000"/>
              </w:rPr>
              <w:t>+421</w:t>
            </w:r>
            <w:r>
              <w:rPr>
                <w:rFonts w:cstheme="minorHAnsi"/>
                <w:color w:val="000000"/>
              </w:rPr>
              <w:t xml:space="preserve"> </w:t>
            </w:r>
            <w:r w:rsidRPr="00682A0F">
              <w:rPr>
                <w:rFonts w:cstheme="minorHAnsi"/>
                <w:color w:val="000000"/>
              </w:rPr>
              <w:t>90</w:t>
            </w:r>
            <w:r>
              <w:rPr>
                <w:rFonts w:cstheme="minorHAnsi"/>
                <w:color w:val="000000"/>
              </w:rPr>
              <w:t>4 632 343</w:t>
            </w:r>
          </w:p>
          <w:p w14:paraId="76E8EB60" w14:textId="4D5AA117" w:rsidR="002242A6" w:rsidRDefault="002242A6" w:rsidP="002242A6">
            <w:pPr>
              <w:jc w:val="both"/>
              <w:rPr>
                <w:rFonts w:ascii="Calibri" w:eastAsia="Times New Roman" w:hAnsi="Calibri" w:cs="Times New Roman"/>
                <w:color w:val="000000"/>
                <w:lang w:eastAsia="sk-SK"/>
              </w:rPr>
            </w:pPr>
            <w:r>
              <w:rPr>
                <w:rFonts w:cstheme="minorHAnsi"/>
                <w:color w:val="000000"/>
              </w:rPr>
              <w:t xml:space="preserve"> </w:t>
            </w:r>
            <w:hyperlink r:id="rId7" w:history="1">
              <w:r w:rsidRPr="00682A0F">
                <w:rPr>
                  <w:rStyle w:val="Hypertextovprepojenie"/>
                  <w:rFonts w:cstheme="minorHAnsi"/>
                </w:rPr>
                <w:t>vo@zaadvisory.sk</w:t>
              </w:r>
            </w:hyperlink>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276"/>
        <w:gridCol w:w="3255"/>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31E6A305" w:rsidR="002242A6" w:rsidRDefault="002242A6" w:rsidP="00B32658">
            <w:pPr>
              <w:jc w:val="both"/>
              <w:rPr>
                <w:rFonts w:ascii="Calibri" w:eastAsia="Times New Roman" w:hAnsi="Calibri" w:cs="Times New Roman"/>
                <w:color w:val="000000"/>
                <w:lang w:eastAsia="sk-SK"/>
              </w:rPr>
            </w:pPr>
            <w:r w:rsidRPr="002242A6">
              <w:rPr>
                <w:rFonts w:ascii="Calibri" w:eastAsia="Times New Roman" w:hAnsi="Calibri" w:cs="Times New Roman"/>
                <w:color w:val="000000"/>
                <w:lang w:eastAsia="sk-SK"/>
              </w:rPr>
              <w:t>Chladiarenské vozidlo - 23 paliet</w:t>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41519516" w:rsidR="00B32658" w:rsidRDefault="002242A6" w:rsidP="00B32658">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xml:space="preserve">. </w:t>
            </w:r>
          </w:p>
        </w:tc>
      </w:tr>
      <w:tr w:rsidR="00B32658" w14:paraId="0FB56EBA" w14:textId="77777777" w:rsidTr="00576614">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984"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255"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780D9E" w14:paraId="45376182" w14:textId="77777777" w:rsidTr="00576614">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780D9E" w:rsidRPr="00EA401D" w:rsidRDefault="00780D9E" w:rsidP="00780D9E">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5F4B2B76" w:rsidR="00780D9E" w:rsidRPr="00780D9E" w:rsidRDefault="00780D9E" w:rsidP="00780D9E">
            <w:pPr>
              <w:jc w:val="center"/>
              <w:rPr>
                <w:rFonts w:ascii="Calibri" w:eastAsia="Times New Roman" w:hAnsi="Calibri" w:cs="Times New Roman"/>
                <w:color w:val="000000"/>
                <w:lang w:eastAsia="sk-SK"/>
              </w:rPr>
            </w:pPr>
            <w:r w:rsidRPr="002242A6">
              <w:rPr>
                <w:rFonts w:ascii="Calibri" w:eastAsia="Times New Roman" w:hAnsi="Calibri" w:cs="Times New Roman"/>
                <w:color w:val="000000"/>
                <w:lang w:eastAsia="sk-SK"/>
              </w:rPr>
              <w:t>Chladiarenské vozidlo - 23 paliet</w:t>
            </w:r>
          </w:p>
        </w:tc>
        <w:tc>
          <w:tcPr>
            <w:tcW w:w="709" w:type="dxa"/>
            <w:tcBorders>
              <w:top w:val="nil"/>
              <w:left w:val="nil"/>
              <w:bottom w:val="single" w:sz="4" w:space="0" w:color="auto"/>
              <w:right w:val="single" w:sz="4" w:space="0" w:color="auto"/>
            </w:tcBorders>
            <w:shd w:val="clear" w:color="auto" w:fill="auto"/>
            <w:vAlign w:val="center"/>
          </w:tcPr>
          <w:p w14:paraId="1005CC8B" w14:textId="61CF3B30" w:rsidR="00780D9E" w:rsidRPr="00780D9E" w:rsidRDefault="00780D9E" w:rsidP="00780D9E">
            <w:pPr>
              <w:jc w:val="center"/>
              <w:rPr>
                <w:rFonts w:ascii="Calibri" w:eastAsia="Times New Roman" w:hAnsi="Calibri" w:cs="Times New Roman"/>
                <w:color w:val="000000"/>
                <w:sz w:val="24"/>
                <w:szCs w:val="24"/>
                <w:lang w:eastAsia="sk-SK"/>
              </w:rPr>
            </w:pPr>
            <w:r w:rsidRPr="00780D9E">
              <w:rPr>
                <w:rFonts w:ascii="Calibri" w:eastAsia="Times New Roman" w:hAnsi="Calibri" w:cs="Times New Roman"/>
                <w:color w:val="000000"/>
                <w:sz w:val="24"/>
                <w:szCs w:val="24"/>
                <w:lang w:eastAsia="sk-SK"/>
              </w:rPr>
              <w:t>1</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661E7ACD" w:rsidR="00780D9E" w:rsidRPr="00EA401D" w:rsidRDefault="00780D9E" w:rsidP="00780D9E">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220 166,67</w:t>
            </w:r>
          </w:p>
        </w:tc>
        <w:tc>
          <w:tcPr>
            <w:tcW w:w="3255" w:type="dxa"/>
            <w:tcBorders>
              <w:top w:val="single" w:sz="4" w:space="0" w:color="auto"/>
              <w:left w:val="nil"/>
              <w:bottom w:val="single" w:sz="4" w:space="0" w:color="auto"/>
              <w:right w:val="single" w:sz="8" w:space="0" w:color="000000"/>
            </w:tcBorders>
            <w:shd w:val="clear" w:color="auto" w:fill="auto"/>
            <w:vAlign w:val="center"/>
          </w:tcPr>
          <w:p w14:paraId="63E9C8AB" w14:textId="77777777" w:rsidR="00780D9E" w:rsidRDefault="00780D9E" w:rsidP="00780D9E">
            <w:pPr>
              <w:jc w:val="center"/>
              <w:rPr>
                <w:rFonts w:ascii="Calibri" w:eastAsia="Times New Roman" w:hAnsi="Calibri" w:cs="Times New Roman"/>
                <w:color w:val="000000"/>
                <w:lang w:eastAsia="sk-SK"/>
              </w:rPr>
            </w:pPr>
            <w:r w:rsidRPr="00780D9E">
              <w:rPr>
                <w:rFonts w:ascii="Calibri" w:eastAsia="Times New Roman" w:hAnsi="Calibri" w:cs="Times New Roman"/>
                <w:color w:val="000000"/>
                <w:lang w:eastAsia="sk-SK"/>
              </w:rPr>
              <w:t>Predmetom zákazky je dodania Chladiarenského vozidla - 23 paliet v počte 1 ks.</w:t>
            </w:r>
            <w:r>
              <w:rPr>
                <w:rFonts w:ascii="Calibri" w:eastAsia="Times New Roman" w:hAnsi="Calibri" w:cs="Times New Roman"/>
                <w:color w:val="000000"/>
                <w:lang w:eastAsia="sk-SK"/>
              </w:rPr>
              <w:t xml:space="preserve"> </w:t>
            </w:r>
          </w:p>
          <w:p w14:paraId="021A478B" w14:textId="249ADBAA" w:rsidR="00780D9E" w:rsidRPr="00780D9E" w:rsidRDefault="00780D9E" w:rsidP="00780D9E">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 tejto výzve na predkladanie ponúk</w:t>
            </w:r>
            <w:r>
              <w:rPr>
                <w:rFonts w:ascii="Calibri" w:eastAsia="Times New Roman" w:hAnsi="Calibri" w:cs="Times New Roman"/>
                <w:color w:val="000000"/>
                <w:lang w:eastAsia="sk-SK"/>
              </w:rPr>
              <w:t>.</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0ADCC773" w:rsidR="00B32658" w:rsidRPr="00EA401D" w:rsidRDefault="00B32658" w:rsidP="00B32658">
            <w:pPr>
              <w:jc w:val="both"/>
              <w:rPr>
                <w:rFonts w:ascii="Calibri" w:eastAsia="Times New Roman" w:hAnsi="Calibri" w:cs="Times New Roman"/>
                <w:color w:val="5B9BD5"/>
                <w:sz w:val="24"/>
                <w:szCs w:val="24"/>
                <w:lang w:eastAsia="sk-SK"/>
              </w:rPr>
            </w:pPr>
            <w:r w:rsidRPr="00EA401D">
              <w:rPr>
                <w:rFonts w:ascii="Calibri" w:eastAsia="Times New Roman" w:hAnsi="Calibri" w:cs="Times New Roman"/>
                <w:color w:val="5B9BD5"/>
                <w:sz w:val="24"/>
                <w:szCs w:val="24"/>
                <w:lang w:eastAsia="sk-SK"/>
              </w:rPr>
              <w:t> </w:t>
            </w:r>
            <w:r w:rsidR="00780D9E">
              <w:rPr>
                <w:rFonts w:ascii="Calibri" w:eastAsia="Times New Roman" w:hAnsi="Calibri" w:cs="Times New Roman"/>
                <w:color w:val="5B9BD5"/>
                <w:sz w:val="24"/>
                <w:szCs w:val="24"/>
                <w:lang w:eastAsia="sk-SK"/>
              </w:rPr>
              <w:t xml:space="preserve"> 2</w:t>
            </w:r>
            <w:r w:rsidR="006D5A7C">
              <w:rPr>
                <w:rFonts w:ascii="Calibri" w:eastAsia="Times New Roman" w:hAnsi="Calibri" w:cs="Times New Roman"/>
                <w:color w:val="5B9BD5"/>
                <w:sz w:val="24"/>
                <w:szCs w:val="24"/>
                <w:lang w:eastAsia="sk-SK"/>
              </w:rPr>
              <w:t>4</w:t>
            </w:r>
            <w:r w:rsidR="00780D9E">
              <w:rPr>
                <w:rFonts w:ascii="Calibri" w:eastAsia="Times New Roman" w:hAnsi="Calibri" w:cs="Times New Roman"/>
                <w:color w:val="5B9BD5"/>
                <w:sz w:val="24"/>
                <w:szCs w:val="24"/>
                <w:lang w:eastAsia="sk-SK"/>
              </w:rPr>
              <w:t xml:space="preserve">.02.2023 do </w:t>
            </w:r>
            <w:r w:rsidR="006D5A7C">
              <w:rPr>
                <w:rFonts w:ascii="Calibri" w:eastAsia="Times New Roman" w:hAnsi="Calibri" w:cs="Times New Roman"/>
                <w:color w:val="5B9BD5"/>
                <w:sz w:val="24"/>
                <w:szCs w:val="24"/>
                <w:lang w:eastAsia="sk-SK"/>
              </w:rPr>
              <w:t>12</w:t>
            </w:r>
            <w:r w:rsidR="00780D9E">
              <w:rPr>
                <w:rFonts w:ascii="Calibri" w:eastAsia="Times New Roman" w:hAnsi="Calibri" w:cs="Times New Roman"/>
                <w:color w:val="5B9BD5"/>
                <w:sz w:val="24"/>
                <w:szCs w:val="24"/>
                <w:lang w:eastAsia="sk-SK"/>
              </w:rPr>
              <w:t>:00</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65F2DE70" w:rsidR="00780D9E" w:rsidRPr="00780D9E" w:rsidRDefault="00B32658" w:rsidP="00B32658">
            <w:pPr>
              <w:jc w:val="both"/>
              <w:rPr>
                <w:rFonts w:ascii="Calibri" w:eastAsia="Times New Roman" w:hAnsi="Calibri" w:cs="Times New Roman"/>
                <w:color w:val="5B9BD5"/>
                <w:sz w:val="24"/>
                <w:szCs w:val="24"/>
                <w:lang w:eastAsia="sk-SK"/>
              </w:rPr>
            </w:pPr>
            <w:r w:rsidRPr="00780D9E">
              <w:rPr>
                <w:rFonts w:ascii="Calibri" w:eastAsia="Times New Roman" w:hAnsi="Calibri" w:cs="Times New Roman"/>
                <w:color w:val="000000"/>
                <w:sz w:val="24"/>
                <w:szCs w:val="24"/>
                <w:lang w:eastAsia="sk-SK"/>
              </w:rPr>
              <w:t> </w:t>
            </w:r>
            <w:r w:rsidR="00780D9E" w:rsidRPr="00780D9E">
              <w:rPr>
                <w:rFonts w:ascii="Calibri" w:eastAsia="Times New Roman" w:hAnsi="Calibri" w:cs="Times New Roman"/>
                <w:color w:val="5B9BD5"/>
                <w:sz w:val="24"/>
                <w:szCs w:val="24"/>
                <w:lang w:eastAsia="sk-SK"/>
              </w:rPr>
              <w:t>2</w:t>
            </w:r>
            <w:r w:rsidR="006D5A7C">
              <w:rPr>
                <w:rFonts w:ascii="Calibri" w:eastAsia="Times New Roman" w:hAnsi="Calibri" w:cs="Times New Roman"/>
                <w:color w:val="5B9BD5"/>
                <w:sz w:val="24"/>
                <w:szCs w:val="24"/>
                <w:lang w:eastAsia="sk-SK"/>
              </w:rPr>
              <w:t>4</w:t>
            </w:r>
            <w:r w:rsidR="00780D9E" w:rsidRPr="00780D9E">
              <w:rPr>
                <w:rFonts w:ascii="Calibri" w:eastAsia="Times New Roman" w:hAnsi="Calibri" w:cs="Times New Roman"/>
                <w:color w:val="5B9BD5"/>
                <w:sz w:val="24"/>
                <w:szCs w:val="24"/>
                <w:lang w:eastAsia="sk-SK"/>
              </w:rPr>
              <w:t>.02.2023</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w:t>
            </w:r>
            <w:proofErr w:type="spellStart"/>
            <w:r w:rsidRPr="00450133">
              <w:rPr>
                <w:rFonts w:ascii="Calibri" w:eastAsia="Times New Roman" w:hAnsi="Calibri" w:cs="Times New Roman"/>
                <w:color w:val="000000"/>
                <w:lang w:eastAsia="sk-SK"/>
              </w:rPr>
              <w:t>link</w:t>
            </w:r>
            <w:proofErr w:type="spellEnd"/>
            <w:r w:rsidRPr="00450133">
              <w:rPr>
                <w:rFonts w:ascii="Calibri" w:eastAsia="Times New Roman" w:hAnsi="Calibri" w:cs="Times New Roman"/>
                <w:color w:val="000000"/>
                <w:lang w:eastAsia="sk-SK"/>
              </w:rPr>
              <w:t xml:space="preserve">,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 xml:space="preserve">finančného a ekonomického </w:t>
            </w:r>
            <w:r w:rsidRPr="00FD0A91">
              <w:rPr>
                <w:rFonts w:ascii="Calibri" w:eastAsia="Times New Roman" w:hAnsi="Calibri" w:cs="Times New Roman"/>
                <w:b/>
                <w:bCs/>
                <w:color w:val="000000"/>
                <w:sz w:val="24"/>
                <w:szCs w:val="24"/>
                <w:lang w:eastAsia="sk-SK"/>
              </w:rPr>
              <w:lastRenderedPageBreak/>
              <w:t>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lastRenderedPageBreak/>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w:t>
            </w:r>
            <w:r w:rsidRPr="00450133">
              <w:rPr>
                <w:rFonts w:ascii="Calibri" w:eastAsia="Times New Roman" w:hAnsi="Calibri" w:cs="Times New Roman"/>
                <w:color w:val="000000"/>
                <w:lang w:eastAsia="sk-SK"/>
              </w:rPr>
              <w:lastRenderedPageBreak/>
              <w:t>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576614">
              <w:rPr>
                <w:rFonts w:ascii="Calibri" w:eastAsia="Times New Roman" w:hAnsi="Calibri" w:cs="Times New Roman"/>
                <w:b/>
                <w:color w:val="000000"/>
                <w:sz w:val="24"/>
                <w:szCs w:val="24"/>
                <w:lang w:eastAsia="sk-SK"/>
              </w:rPr>
              <w:t xml:space="preserve"> Žiline</w:t>
            </w:r>
          </w:p>
        </w:tc>
        <w:tc>
          <w:tcPr>
            <w:tcW w:w="3037" w:type="dxa"/>
          </w:tcPr>
          <w:p w14:paraId="430EA16E" w14:textId="4A35EC17" w:rsidR="002E0B88" w:rsidRPr="00576614" w:rsidRDefault="002E0B88" w:rsidP="00B32658">
            <w:pPr>
              <w:jc w:val="both"/>
              <w:rPr>
                <w:rFonts w:ascii="Calibri" w:eastAsia="Times New Roman" w:hAnsi="Calibri" w:cs="Times New Roman"/>
                <w:b/>
                <w:color w:val="000000"/>
                <w:lang w:eastAsia="sk-SK"/>
              </w:rPr>
            </w:pPr>
            <w:r w:rsidRPr="00576614">
              <w:rPr>
                <w:rFonts w:ascii="Calibri" w:eastAsia="Times New Roman" w:hAnsi="Calibri" w:cs="Times New Roman"/>
                <w:b/>
                <w:color w:val="000000"/>
                <w:sz w:val="24"/>
                <w:szCs w:val="24"/>
                <w:lang w:eastAsia="sk-SK"/>
              </w:rPr>
              <w:t>dňa</w:t>
            </w:r>
            <w:r w:rsidRPr="00576614">
              <w:rPr>
                <w:rFonts w:ascii="Calibri" w:eastAsia="Times New Roman" w:hAnsi="Calibri" w:cs="Times New Roman"/>
                <w:b/>
                <w:color w:val="000000"/>
                <w:sz w:val="20"/>
                <w:szCs w:val="20"/>
                <w:lang w:eastAsia="sk-SK"/>
              </w:rPr>
              <w:t xml:space="preserve">  </w:t>
            </w:r>
            <w:r w:rsidR="00576614" w:rsidRPr="00576614">
              <w:rPr>
                <w:rFonts w:ascii="Calibri" w:eastAsia="Times New Roman" w:hAnsi="Calibri" w:cs="Times New Roman"/>
                <w:b/>
                <w:color w:val="000000"/>
                <w:sz w:val="24"/>
                <w:szCs w:val="24"/>
                <w:lang w:eastAsia="sk-SK"/>
              </w:rPr>
              <w:t>15.02.2023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C63F7" w14:textId="77777777" w:rsidR="004625AB" w:rsidRDefault="004625AB" w:rsidP="008740BA">
      <w:pPr>
        <w:spacing w:after="0" w:line="240" w:lineRule="auto"/>
      </w:pPr>
      <w:r>
        <w:separator/>
      </w:r>
    </w:p>
  </w:endnote>
  <w:endnote w:type="continuationSeparator" w:id="0">
    <w:p w14:paraId="7F680A83" w14:textId="77777777" w:rsidR="004625AB" w:rsidRDefault="004625AB"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488A2" w14:textId="77777777" w:rsidR="004625AB" w:rsidRDefault="004625AB" w:rsidP="008740BA">
      <w:pPr>
        <w:spacing w:after="0" w:line="240" w:lineRule="auto"/>
      </w:pPr>
      <w:r>
        <w:separator/>
      </w:r>
    </w:p>
  </w:footnote>
  <w:footnote w:type="continuationSeparator" w:id="0">
    <w:p w14:paraId="0F1C712D" w14:textId="77777777" w:rsidR="004625AB" w:rsidRDefault="004625AB" w:rsidP="008740BA">
      <w:pPr>
        <w:spacing w:after="0" w:line="240" w:lineRule="auto"/>
      </w:pPr>
      <w:r>
        <w:continuationSeparator/>
      </w:r>
    </w:p>
  </w:footnote>
  <w:footnote w:id="1">
    <w:p w14:paraId="5652C894" w14:textId="09FCDC79" w:rsidR="002242A6" w:rsidRPr="00680402" w:rsidRDefault="002242A6"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 xml:space="preserve">len v prípade predloženia po schválení </w:t>
      </w:r>
      <w:proofErr w:type="spellStart"/>
      <w:r w:rsidRPr="00680402">
        <w:rPr>
          <w:rFonts w:cs="Times New Roman"/>
          <w:color w:val="auto"/>
          <w:sz w:val="18"/>
          <w:szCs w:val="18"/>
        </w:rPr>
        <w:t>ŽoNFP</w:t>
      </w:r>
      <w:proofErr w:type="spellEnd"/>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923"/>
    <w:rsid w:val="000C4E30"/>
    <w:rsid w:val="00180C3B"/>
    <w:rsid w:val="002242A6"/>
    <w:rsid w:val="00234DDA"/>
    <w:rsid w:val="0024367F"/>
    <w:rsid w:val="002E0B88"/>
    <w:rsid w:val="002E29E7"/>
    <w:rsid w:val="00337311"/>
    <w:rsid w:val="00371C92"/>
    <w:rsid w:val="003D4DE1"/>
    <w:rsid w:val="00440F64"/>
    <w:rsid w:val="004625AB"/>
    <w:rsid w:val="00477D60"/>
    <w:rsid w:val="004D6EC8"/>
    <w:rsid w:val="00530187"/>
    <w:rsid w:val="00553A5E"/>
    <w:rsid w:val="0056573D"/>
    <w:rsid w:val="00576614"/>
    <w:rsid w:val="00680402"/>
    <w:rsid w:val="006D5A7C"/>
    <w:rsid w:val="00747514"/>
    <w:rsid w:val="00780D9E"/>
    <w:rsid w:val="007D00D0"/>
    <w:rsid w:val="007F1CEE"/>
    <w:rsid w:val="0083764D"/>
    <w:rsid w:val="008740BA"/>
    <w:rsid w:val="008A438C"/>
    <w:rsid w:val="008D055E"/>
    <w:rsid w:val="008F18CC"/>
    <w:rsid w:val="009C671A"/>
    <w:rsid w:val="009E7E2B"/>
    <w:rsid w:val="00A62EFE"/>
    <w:rsid w:val="00A65702"/>
    <w:rsid w:val="00AD1B4D"/>
    <w:rsid w:val="00B01F13"/>
    <w:rsid w:val="00B32658"/>
    <w:rsid w:val="00C8105A"/>
    <w:rsid w:val="00C8200F"/>
    <w:rsid w:val="00D672D6"/>
    <w:rsid w:val="00D7453E"/>
    <w:rsid w:val="00E474C2"/>
    <w:rsid w:val="00E91538"/>
    <w:rsid w:val="00E94167"/>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931</Words>
  <Characters>5310</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Ladislav Káčer</cp:lastModifiedBy>
  <cp:revision>5</cp:revision>
  <dcterms:created xsi:type="dcterms:W3CDTF">2023-02-15T16:37:00Z</dcterms:created>
  <dcterms:modified xsi:type="dcterms:W3CDTF">2023-02-15T19:17:00Z</dcterms:modified>
</cp:coreProperties>
</file>