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934" w:rsidRPr="004A1BD9" w:rsidRDefault="000A3934" w:rsidP="000A3934">
      <w:pPr>
        <w:rPr>
          <w:bCs/>
        </w:rPr>
      </w:pPr>
      <w:r w:rsidRPr="004A1BD9">
        <w:rPr>
          <w:bCs/>
        </w:rPr>
        <w:t xml:space="preserve">MINISTERSTVO  </w:t>
      </w:r>
      <w:r>
        <w:rPr>
          <w:bCs/>
        </w:rPr>
        <w:t>ZDRAVOTNÍCTVA</w:t>
      </w:r>
      <w:r w:rsidRPr="004A1BD9">
        <w:rPr>
          <w:bCs/>
        </w:rPr>
        <w:t xml:space="preserve">  SR</w:t>
      </w:r>
    </w:p>
    <w:p w:rsidR="000A3934" w:rsidRPr="004A1BD9" w:rsidRDefault="000A3934" w:rsidP="000A3934">
      <w:pPr>
        <w:rPr>
          <w:bCs/>
        </w:rPr>
      </w:pPr>
      <w:r>
        <w:rPr>
          <w:bCs/>
          <w:u w:val="single"/>
        </w:rPr>
        <w:t>Odbor verejného obstarávania</w:t>
      </w:r>
      <w:r w:rsidRPr="004A1BD9">
        <w:rPr>
          <w:bCs/>
        </w:rPr>
        <w:t xml:space="preserve">    </w:t>
      </w:r>
      <w:r w:rsidRPr="004A1BD9">
        <w:t xml:space="preserve">                                                                                                                                                           </w:t>
      </w:r>
      <w:r>
        <w:t xml:space="preserve">               </w:t>
      </w:r>
      <w:r w:rsidR="00875065">
        <w:t>08.06.2020</w:t>
      </w:r>
    </w:p>
    <w:p w:rsidR="000A3934" w:rsidRPr="004A1BD9" w:rsidRDefault="000A3934" w:rsidP="000A3934">
      <w:r w:rsidRPr="004A1BD9">
        <w:t xml:space="preserve">                                                                                                                       </w:t>
      </w:r>
      <w:r w:rsidRPr="004A1BD9">
        <w:tab/>
        <w:t xml:space="preserve">                                                                                          </w:t>
      </w:r>
      <w:r>
        <w:t xml:space="preserve">   </w:t>
      </w:r>
      <w:r w:rsidRPr="004A1BD9">
        <w:t>Výtlačok jediný.</w:t>
      </w:r>
    </w:p>
    <w:p w:rsidR="000A3934" w:rsidRPr="004A1BD9" w:rsidRDefault="000A3934" w:rsidP="000A3934">
      <w:r w:rsidRPr="004A1BD9"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Pr="009C6093">
        <w:t>Počet listov:</w:t>
      </w:r>
      <w:r w:rsidR="00833922">
        <w:t xml:space="preserve"> 2</w:t>
      </w:r>
      <w:bookmarkStart w:id="0" w:name="_GoBack"/>
      <w:bookmarkEnd w:id="0"/>
    </w:p>
    <w:p w:rsidR="00701622" w:rsidRDefault="00701622" w:rsidP="00080B27">
      <w:pPr>
        <w:jc w:val="center"/>
        <w:rPr>
          <w:b/>
          <w:bCs/>
          <w:sz w:val="28"/>
          <w:szCs w:val="28"/>
        </w:rPr>
      </w:pPr>
    </w:p>
    <w:p w:rsidR="00701622" w:rsidRPr="000C4E8E" w:rsidRDefault="00701622" w:rsidP="00080B27">
      <w:pPr>
        <w:jc w:val="center"/>
        <w:rPr>
          <w:b/>
          <w:bCs/>
          <w:sz w:val="28"/>
          <w:szCs w:val="28"/>
        </w:rPr>
      </w:pPr>
      <w:r w:rsidRPr="000C4E8E">
        <w:rPr>
          <w:b/>
          <w:bCs/>
          <w:sz w:val="28"/>
          <w:szCs w:val="28"/>
        </w:rPr>
        <w:t xml:space="preserve">ZÁZNAM </w:t>
      </w:r>
    </w:p>
    <w:p w:rsidR="00701622" w:rsidRPr="000C4E8E" w:rsidRDefault="00701622" w:rsidP="00EA0D25">
      <w:pPr>
        <w:autoSpaceDE w:val="0"/>
        <w:autoSpaceDN w:val="0"/>
        <w:ind w:left="360"/>
        <w:jc w:val="both"/>
        <w:rPr>
          <w:b/>
          <w:bCs/>
        </w:rPr>
      </w:pPr>
      <w:r w:rsidRPr="000C4E8E">
        <w:rPr>
          <w:bCs/>
          <w:iCs/>
        </w:rPr>
        <w:t>o posúdení splnenia určených podmienok účasti uchádzačov vo verejnom obstarávaní týkajúce sa finančného a ekonomického postavenia a dokla</w:t>
      </w:r>
      <w:r w:rsidR="000A3934">
        <w:rPr>
          <w:bCs/>
          <w:iCs/>
        </w:rPr>
        <w:t>dy na ich preukázanie podľa § 33</w:t>
      </w:r>
      <w:r w:rsidRPr="000C4E8E">
        <w:rPr>
          <w:bCs/>
          <w:iCs/>
        </w:rPr>
        <w:t xml:space="preserve"> zákona o verejnom obstarávaní uvedených v oznámení o vyhlásení verejného obstarávania a v</w:t>
      </w:r>
      <w:r w:rsidR="000A3934">
        <w:rPr>
          <w:bCs/>
          <w:iCs/>
        </w:rPr>
        <w:t> </w:t>
      </w:r>
      <w:r w:rsidRPr="000C4E8E">
        <w:rPr>
          <w:bCs/>
          <w:iCs/>
        </w:rPr>
        <w:t>súťažných</w:t>
      </w:r>
      <w:r w:rsidR="000A3934">
        <w:rPr>
          <w:bCs/>
          <w:iCs/>
        </w:rPr>
        <w:t xml:space="preserve"> podkladoch</w:t>
      </w:r>
      <w:r w:rsidRPr="000C4E8E">
        <w:t>.</w:t>
      </w:r>
      <w:r w:rsidRPr="000C4E8E">
        <w:rPr>
          <w:b/>
          <w:bCs/>
        </w:rPr>
        <w:t xml:space="preserve">    </w:t>
      </w:r>
    </w:p>
    <w:p w:rsidR="00701622" w:rsidRPr="000C4E8E" w:rsidRDefault="00701622" w:rsidP="00EA0D25">
      <w:pPr>
        <w:jc w:val="center"/>
        <w:rPr>
          <w:b/>
          <w:bCs/>
        </w:rPr>
      </w:pPr>
    </w:p>
    <w:p w:rsidR="00701622" w:rsidRDefault="00701622" w:rsidP="00CA28C9">
      <w:pPr>
        <w:ind w:left="360"/>
        <w:jc w:val="both"/>
      </w:pPr>
      <w:r w:rsidRPr="000C4E8E">
        <w:rPr>
          <w:color w:val="000000"/>
        </w:rPr>
        <w:t xml:space="preserve">Uchádzač v ponuke predloží nasledovné doklady, ktorými preukazuje svoje finančné a ekonomické postavenie ako dôkazy, že v predchádzajúcom období bol z hľadiska svojho ekonomického a finančného postavenia schopný úspešne splniť zmluvy rovnakého alebo podobného charakteru ako je predmet zákazky,  resp. v súčasnom období je z hľadiska svojho ekonomického a finančného postavenia schopný riadne plniť takúto zmluvu. Uchádzač predkladá </w:t>
      </w:r>
      <w:r w:rsidRPr="000C4E8E">
        <w:rPr>
          <w:b/>
          <w:bCs/>
          <w:color w:val="000000"/>
        </w:rPr>
        <w:t>originálne doklady alebo ich úradne overené kópie</w:t>
      </w:r>
      <w:r w:rsidRPr="000C4E8E">
        <w:rPr>
          <w:color w:val="000000"/>
        </w:rPr>
        <w:t>.</w:t>
      </w:r>
      <w:r w:rsidRPr="000C4E8E">
        <w:t xml:space="preserve">   </w:t>
      </w:r>
    </w:p>
    <w:p w:rsidR="0047364C" w:rsidRPr="000C4E8E" w:rsidRDefault="0047364C" w:rsidP="0047364C">
      <w:pPr>
        <w:ind w:left="360" w:firstLine="192"/>
        <w:jc w:val="both"/>
        <w:rPr>
          <w:color w:val="000000"/>
        </w:rPr>
      </w:pPr>
    </w:p>
    <w:p w:rsidR="00701622" w:rsidRDefault="00701622" w:rsidP="003C0D10">
      <w:pPr>
        <w:ind w:left="425" w:hanging="425"/>
        <w:jc w:val="both"/>
        <w:rPr>
          <w:rFonts w:cs="Arial"/>
        </w:rPr>
      </w:pPr>
      <w:r w:rsidRPr="000C4E8E">
        <w:rPr>
          <w:color w:val="000000"/>
        </w:rPr>
        <w:t xml:space="preserve">2.1. </w:t>
      </w:r>
      <w:r w:rsidR="000A3934" w:rsidRPr="00E5511E">
        <w:rPr>
          <w:rFonts w:cs="Arial"/>
        </w:rPr>
        <w:t xml:space="preserve">V zmysle §33 ods. 1 písm. a) zákona o verejnom obstarávaní </w:t>
      </w:r>
      <w:r w:rsidR="000A3934" w:rsidRPr="00C6703E">
        <w:rPr>
          <w:rFonts w:cs="Arial"/>
          <w:b/>
        </w:rPr>
        <w:t>vyjadrením banky alebo pobočky zahraničnej banky</w:t>
      </w:r>
      <w:r w:rsidR="000A3934" w:rsidRPr="00E5511E">
        <w:rPr>
          <w:rFonts w:cs="Arial"/>
        </w:rPr>
        <w:t>, kde má uchádzač otvorený účet, o jeho schopnosti plniť si finančné záväzky za obdobie posledných troch kalendárnych rokov resp. za roky, ktoré sú dostupné v závislosti od vzniku alebo začatia prevádzkovania činnosti a nebol po určený čas v nepovolenom debete, v prípade splácania úveru dodržuje splátkový kalendár, že uchádzač nemá blokáciu účtu v súvislosti s exekučným konaním. Výpis z účtu sa nepovažuje za potvrdenie banky.</w:t>
      </w:r>
      <w:r w:rsidR="000A3934">
        <w:rPr>
          <w:rFonts w:cs="Arial"/>
        </w:rPr>
        <w:t xml:space="preserve"> </w:t>
      </w:r>
      <w:r w:rsidR="000A3934" w:rsidRPr="00E5511E">
        <w:rPr>
          <w:rFonts w:cs="Arial"/>
          <w:b/>
        </w:rPr>
        <w:t>Čestné vyhlásenie</w:t>
      </w:r>
      <w:r w:rsidR="000A3934" w:rsidRPr="00E5511E">
        <w:rPr>
          <w:rFonts w:cs="Arial"/>
        </w:rPr>
        <w:t xml:space="preserve"> uchádzača, že má účty len v banke (bankách), od ktorých predložil vyjadrenie banky (bánk</w:t>
      </w:r>
      <w:r w:rsidR="000A3934">
        <w:rPr>
          <w:rFonts w:cs="Arial"/>
        </w:rPr>
        <w:t>).</w:t>
      </w:r>
    </w:p>
    <w:p w:rsidR="000A3934" w:rsidRPr="000C4E8E" w:rsidRDefault="000A3934" w:rsidP="000A3934">
      <w:pPr>
        <w:ind w:left="426" w:hanging="426"/>
        <w:jc w:val="both"/>
        <w:rPr>
          <w:rFonts w:eastAsia="Batang"/>
          <w:color w:val="000000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47364C" w:rsidRPr="004A1BD9" w:rsidTr="00E369DC">
        <w:trPr>
          <w:trHeight w:val="635"/>
        </w:trPr>
        <w:tc>
          <w:tcPr>
            <w:tcW w:w="2880" w:type="dxa"/>
            <w:vAlign w:val="center"/>
          </w:tcPr>
          <w:p w:rsidR="0047364C" w:rsidRPr="004A1BD9" w:rsidRDefault="0047364C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47364C" w:rsidRPr="004A1BD9" w:rsidRDefault="0047364C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47364C" w:rsidRPr="004A1BD9" w:rsidRDefault="0047364C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875065" w:rsidRPr="004A1BD9" w:rsidTr="00E369DC">
        <w:trPr>
          <w:trHeight w:val="616"/>
        </w:trPr>
        <w:tc>
          <w:tcPr>
            <w:tcW w:w="2880" w:type="dxa"/>
            <w:vAlign w:val="center"/>
          </w:tcPr>
          <w:p w:rsidR="00875065" w:rsidRPr="008E4A56" w:rsidRDefault="00875065" w:rsidP="00875065">
            <w:pPr>
              <w:rPr>
                <w:color w:val="000000"/>
              </w:rPr>
            </w:pPr>
            <w:r w:rsidRPr="00790335">
              <w:rPr>
                <w:b/>
                <w:bCs/>
                <w:color w:val="000000"/>
              </w:rPr>
              <w:t xml:space="preserve">MEDITRADE spol. s </w:t>
            </w:r>
            <w:proofErr w:type="spellStart"/>
            <w:r w:rsidRPr="00790335">
              <w:rPr>
                <w:b/>
                <w:bCs/>
                <w:color w:val="000000"/>
              </w:rPr>
              <w:t>r.o</w:t>
            </w:r>
            <w:proofErr w:type="spellEnd"/>
            <w:r w:rsidRPr="00790335">
              <w:rPr>
                <w:b/>
                <w:bCs/>
                <w:color w:val="000000"/>
              </w:rPr>
              <w:t>.</w:t>
            </w:r>
            <w:r w:rsidRPr="00D25B69">
              <w:rPr>
                <w:b/>
                <w:bCs/>
                <w:color w:val="000000"/>
              </w:rPr>
              <w:t> </w:t>
            </w:r>
          </w:p>
        </w:tc>
        <w:tc>
          <w:tcPr>
            <w:tcW w:w="3705" w:type="dxa"/>
            <w:vAlign w:val="center"/>
          </w:tcPr>
          <w:p w:rsidR="00875065" w:rsidRPr="008E4A56" w:rsidRDefault="00875065" w:rsidP="00875065">
            <w:pPr>
              <w:rPr>
                <w:color w:val="000000"/>
              </w:rPr>
            </w:pPr>
            <w:r w:rsidRPr="00790335">
              <w:rPr>
                <w:b/>
                <w:bCs/>
                <w:color w:val="000000"/>
              </w:rPr>
              <w:t>Levočská</w:t>
            </w:r>
            <w:r>
              <w:rPr>
                <w:b/>
                <w:bCs/>
                <w:color w:val="000000"/>
              </w:rPr>
              <w:t xml:space="preserve"> 1, </w:t>
            </w:r>
            <w:r w:rsidRPr="00790335">
              <w:rPr>
                <w:b/>
                <w:bCs/>
                <w:color w:val="000000"/>
              </w:rPr>
              <w:t>85101</w:t>
            </w:r>
            <w:r>
              <w:rPr>
                <w:b/>
                <w:bCs/>
                <w:color w:val="000000"/>
              </w:rPr>
              <w:t xml:space="preserve"> </w:t>
            </w:r>
            <w:r w:rsidRPr="00D25B69">
              <w:rPr>
                <w:b/>
                <w:bCs/>
                <w:color w:val="000000"/>
              </w:rPr>
              <w:t xml:space="preserve">Bratislava </w:t>
            </w:r>
          </w:p>
        </w:tc>
        <w:tc>
          <w:tcPr>
            <w:tcW w:w="7079" w:type="dxa"/>
          </w:tcPr>
          <w:p w:rsidR="00875065" w:rsidRDefault="00875065" w:rsidP="00875065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875065" w:rsidRPr="004A1BD9" w:rsidRDefault="00875065" w:rsidP="00875065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vyjadrenie banky, Čestné vyhlásenie</w:t>
            </w:r>
          </w:p>
        </w:tc>
      </w:tr>
    </w:tbl>
    <w:p w:rsidR="00660071" w:rsidRDefault="00660071">
      <w:pPr>
        <w:rPr>
          <w:color w:val="000000"/>
        </w:rPr>
      </w:pPr>
      <w:r>
        <w:rPr>
          <w:color w:val="000000"/>
        </w:rPr>
        <w:br w:type="page"/>
      </w:r>
    </w:p>
    <w:p w:rsidR="00D36BF3" w:rsidRPr="00D36BF3" w:rsidRDefault="003C0D10" w:rsidP="00D36BF3">
      <w:pPr>
        <w:pStyle w:val="Zarkazkladnhotextu2"/>
        <w:autoSpaceDE w:val="0"/>
        <w:autoSpaceDN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lastRenderedPageBreak/>
        <w:t>2.2</w:t>
      </w:r>
      <w:r w:rsidRPr="00D36BF3">
        <w:t xml:space="preserve">. </w:t>
      </w:r>
      <w:r w:rsidR="00D36BF3" w:rsidRPr="00D36BF3">
        <w:rPr>
          <w:rFonts w:cs="Arial"/>
        </w:rPr>
        <w:t xml:space="preserve">V zmysle § 33 ods. 1 písm. d) zákona o verejnom obstarávaní </w:t>
      </w:r>
      <w:r w:rsidR="00D36BF3" w:rsidRPr="00A35317">
        <w:rPr>
          <w:rFonts w:cs="Arial"/>
          <w:b/>
        </w:rPr>
        <w:t>výkazmi ziskov a strát alebo výkazmi o príjmoch a výdavkoch za posledné 3 hospodárske roky</w:t>
      </w:r>
      <w:r w:rsidR="00D36BF3" w:rsidRPr="00D36BF3">
        <w:rPr>
          <w:rFonts w:cs="Arial"/>
        </w:rPr>
        <w:t xml:space="preserve"> od predloženia žiadosti o zaradenie do DNS, resp. za roky, ktoré sú dostupné v závislosti od vzniku alebo začatia prevádzkovania činnosti v celkovej súhrnnej hodnote 1 500 000 EUR za všetky tri hospodárske roky. Ekvivalent v inej mene musí byť uchádzačom prepočítaný podľa kurzu Európskej centrálnej banky (ďalej len „ECB“) z inej meny na EUR, ktorý bol zverejnený ECB ako posledný v príslušnom roku. </w:t>
      </w:r>
      <w:r w:rsidR="00D36BF3" w:rsidRPr="00D36BF3">
        <w:rPr>
          <w:rFonts w:cs="Arial"/>
          <w:u w:val="single"/>
        </w:rPr>
        <w:t>Ak má uchádzač účtovné závierky a ďalšie dokumenty zverejnené v Registri účtovných závierok, uvedie v ponuke len internetovú adresu, na ktorej sú výkazy ziskov a strát alebo výkazy o príjmoch a výdavkoch  verejne prístupné</w:t>
      </w:r>
      <w:r w:rsidR="00D36BF3" w:rsidRPr="00D36BF3">
        <w:rPr>
          <w:rFonts w:cs="Arial"/>
        </w:rPr>
        <w:t xml:space="preserve">. V prípade, že výkazy ziskov a strát alebo výkazy o príjmoch a výdavkoch uchádzača sú uložené v neverejnej časti Registra účtovných závierok, je potrebné ich v ponuke predložiť spolu s originálom alebo osvedčenou fotokópiou osvedčovacej doložky </w:t>
      </w:r>
      <w:proofErr w:type="spellStart"/>
      <w:r w:rsidR="00D36BF3" w:rsidRPr="00D36BF3">
        <w:rPr>
          <w:rFonts w:cs="Arial"/>
        </w:rPr>
        <w:t>DataCentra</w:t>
      </w:r>
      <w:proofErr w:type="spellEnd"/>
      <w:r w:rsidR="00D36BF3" w:rsidRPr="00D36BF3">
        <w:rPr>
          <w:rFonts w:cs="Arial"/>
        </w:rPr>
        <w:t xml:space="preserve"> – prevádzkovateľa Registra účtovných závierok. V prípade, že ide o uchádzača so sídlom mimo územia Slovenskej republiky, takýto uchádzač predkladá predmetné výkazy podľa platných právnych predpisov v krajine svojho sídla</w:t>
      </w:r>
      <w:r w:rsidR="00D36BF3" w:rsidRPr="00BF3CDD">
        <w:rPr>
          <w:rFonts w:cs="Arial"/>
        </w:rPr>
        <w:t>.</w:t>
      </w:r>
    </w:p>
    <w:p w:rsidR="003C0D10" w:rsidRDefault="003C0D10" w:rsidP="001C517E">
      <w:pPr>
        <w:pStyle w:val="Zarkazkladnhotextu2"/>
        <w:autoSpaceDE w:val="0"/>
        <w:autoSpaceDN w:val="0"/>
        <w:spacing w:after="0" w:line="240" w:lineRule="auto"/>
        <w:jc w:val="both"/>
        <w:rPr>
          <w:color w:val="000000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D36BF3" w:rsidRPr="004A1BD9" w:rsidTr="00E369DC">
        <w:trPr>
          <w:trHeight w:val="635"/>
        </w:trPr>
        <w:tc>
          <w:tcPr>
            <w:tcW w:w="2880" w:type="dxa"/>
            <w:vAlign w:val="center"/>
          </w:tcPr>
          <w:p w:rsidR="00D36BF3" w:rsidRPr="004A1BD9" w:rsidRDefault="00D36BF3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D36BF3" w:rsidRPr="004A1BD9" w:rsidRDefault="00D36BF3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D36BF3" w:rsidRPr="004A1BD9" w:rsidRDefault="00D36BF3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875065" w:rsidRPr="004A1BD9" w:rsidTr="00E369DC">
        <w:trPr>
          <w:trHeight w:val="616"/>
        </w:trPr>
        <w:tc>
          <w:tcPr>
            <w:tcW w:w="2880" w:type="dxa"/>
            <w:vAlign w:val="center"/>
          </w:tcPr>
          <w:p w:rsidR="00875065" w:rsidRPr="008E4A56" w:rsidRDefault="00875065" w:rsidP="00875065">
            <w:pPr>
              <w:rPr>
                <w:color w:val="000000"/>
              </w:rPr>
            </w:pPr>
            <w:r w:rsidRPr="00790335">
              <w:rPr>
                <w:b/>
                <w:bCs/>
                <w:color w:val="000000"/>
              </w:rPr>
              <w:t xml:space="preserve">MEDITRADE spol. s </w:t>
            </w:r>
            <w:proofErr w:type="spellStart"/>
            <w:r w:rsidRPr="00790335">
              <w:rPr>
                <w:b/>
                <w:bCs/>
                <w:color w:val="000000"/>
              </w:rPr>
              <w:t>r.o</w:t>
            </w:r>
            <w:proofErr w:type="spellEnd"/>
            <w:r w:rsidRPr="00790335">
              <w:rPr>
                <w:b/>
                <w:bCs/>
                <w:color w:val="000000"/>
              </w:rPr>
              <w:t>.</w:t>
            </w:r>
            <w:r w:rsidRPr="00D25B69">
              <w:rPr>
                <w:b/>
                <w:bCs/>
                <w:color w:val="000000"/>
              </w:rPr>
              <w:t> </w:t>
            </w:r>
          </w:p>
        </w:tc>
        <w:tc>
          <w:tcPr>
            <w:tcW w:w="3705" w:type="dxa"/>
            <w:vAlign w:val="center"/>
          </w:tcPr>
          <w:p w:rsidR="00875065" w:rsidRPr="008E4A56" w:rsidRDefault="00875065" w:rsidP="00875065">
            <w:pPr>
              <w:rPr>
                <w:color w:val="000000"/>
              </w:rPr>
            </w:pPr>
            <w:r w:rsidRPr="00790335">
              <w:rPr>
                <w:b/>
                <w:bCs/>
                <w:color w:val="000000"/>
              </w:rPr>
              <w:t>Levočská</w:t>
            </w:r>
            <w:r>
              <w:rPr>
                <w:b/>
                <w:bCs/>
                <w:color w:val="000000"/>
              </w:rPr>
              <w:t xml:space="preserve"> 1, </w:t>
            </w:r>
            <w:r w:rsidRPr="00790335">
              <w:rPr>
                <w:b/>
                <w:bCs/>
                <w:color w:val="000000"/>
              </w:rPr>
              <w:t>85101</w:t>
            </w:r>
            <w:r>
              <w:rPr>
                <w:b/>
                <w:bCs/>
                <w:color w:val="000000"/>
              </w:rPr>
              <w:t xml:space="preserve"> </w:t>
            </w:r>
            <w:r w:rsidRPr="00D25B69">
              <w:rPr>
                <w:b/>
                <w:bCs/>
                <w:color w:val="000000"/>
              </w:rPr>
              <w:t xml:space="preserve">Bratislava </w:t>
            </w:r>
          </w:p>
        </w:tc>
        <w:tc>
          <w:tcPr>
            <w:tcW w:w="7079" w:type="dxa"/>
          </w:tcPr>
          <w:p w:rsidR="00875065" w:rsidRDefault="00875065" w:rsidP="00875065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875065" w:rsidRPr="004A1BD9" w:rsidRDefault="00875065" w:rsidP="00875065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odkaz na CRÚZ</w:t>
            </w:r>
          </w:p>
        </w:tc>
      </w:tr>
    </w:tbl>
    <w:p w:rsidR="00C6703E" w:rsidRDefault="00C6703E" w:rsidP="00C6703E">
      <w:pPr>
        <w:rPr>
          <w:rFonts w:cs="Arial"/>
        </w:rPr>
      </w:pPr>
    </w:p>
    <w:p w:rsidR="00E56A64" w:rsidRDefault="00C6703E" w:rsidP="00C6703E">
      <w:pPr>
        <w:rPr>
          <w:rFonts w:cs="Arial"/>
        </w:rPr>
      </w:pPr>
      <w:r>
        <w:rPr>
          <w:rFonts w:cs="Arial"/>
        </w:rPr>
        <w:t>U</w:t>
      </w:r>
      <w:r w:rsidR="00E56A64">
        <w:rPr>
          <w:rFonts w:cs="Arial"/>
        </w:rPr>
        <w:t xml:space="preserve">chádzač alebo záujemca môže na preukázanie finančného a ekonomického postavenia </w:t>
      </w:r>
      <w:r w:rsidR="00E56A64" w:rsidRPr="009C6093">
        <w:rPr>
          <w:rFonts w:cs="Arial"/>
          <w:b/>
        </w:rPr>
        <w:t>využiť finančné zdroje inej osoby</w:t>
      </w:r>
      <w:r w:rsidR="00E56A64">
        <w:rPr>
          <w:rFonts w:cs="Arial"/>
        </w:rPr>
        <w:t>, bez ohľadu na ich právny vzťah. V takomto prípade musí uchádzač alebo záujemca verejné mu obstarávateľovi preukázať, že pri plnení rámcovej dohody bude skutočne používať zdroje osoby, ktorej postavenie využíva na preukázanie finančného a ekonomického postavenia. Skutočnosť podľa druhej vety preukazuje záujemca alebo uchádzač písomnou zmluvou uzavretou s osobou, ktorej zdrojmi mieni preukázať svoje finančné a ekonomické postavenie. Z písomnej zmluvy musí vyplývať záväzok osoby, že poskytne plnenie počas celého trvania zmluvného vzťahu. Osoba, ktorej zdroje majú byť použité na preukázanie finančného a ekonomického postavenia, musí preukázať splnenie podmienok účasti týkajúce sa osobného postavenia okrem § 32 ods. 1 písm. e) zákona o verejnom obstarávaní</w:t>
      </w:r>
      <w:r w:rsidR="00E56A64">
        <w:rPr>
          <w:rFonts w:cs="Arial"/>
          <w:b/>
        </w:rPr>
        <w:t xml:space="preserve"> </w:t>
      </w:r>
      <w:r w:rsidR="00E56A64">
        <w:rPr>
          <w:rFonts w:cs="Arial"/>
        </w:rPr>
        <w:t>a nesmú u nej existovať dôvody na vylúčenie podľa § 40 ods. 6 písm. a) až h) a ods. 7 zákona o verejnom obstarávaní.</w:t>
      </w:r>
    </w:p>
    <w:p w:rsidR="00C6703E" w:rsidRDefault="00C6703E" w:rsidP="00C6703E">
      <w:pPr>
        <w:rPr>
          <w:rFonts w:cs="Arial"/>
        </w:rPr>
      </w:pPr>
    </w:p>
    <w:p w:rsidR="00C6703E" w:rsidRDefault="00C6703E" w:rsidP="00C6703E">
      <w:pPr>
        <w:rPr>
          <w:rFonts w:cs="Arial"/>
        </w:rPr>
      </w:pPr>
    </w:p>
    <w:p w:rsidR="00C6703E" w:rsidRDefault="00C6703E" w:rsidP="00C6703E">
      <w:pPr>
        <w:rPr>
          <w:rFonts w:cs="Arial"/>
        </w:rPr>
      </w:pPr>
    </w:p>
    <w:p w:rsidR="00C6703E" w:rsidRDefault="00C6703E" w:rsidP="00C6703E">
      <w:pPr>
        <w:rPr>
          <w:rFonts w:cs="Arial"/>
        </w:rPr>
      </w:pPr>
    </w:p>
    <w:p w:rsidR="001C517E" w:rsidRPr="000C4E8E" w:rsidRDefault="001C517E" w:rsidP="001C517E">
      <w:pPr>
        <w:pStyle w:val="Zarkazkladnhotextu2"/>
        <w:autoSpaceDE w:val="0"/>
        <w:autoSpaceDN w:val="0"/>
        <w:spacing w:after="0" w:line="240" w:lineRule="auto"/>
        <w:jc w:val="both"/>
        <w:rPr>
          <w:color w:val="000000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E56A64" w:rsidRPr="004A1BD9" w:rsidTr="00E369DC">
        <w:trPr>
          <w:trHeight w:val="635"/>
        </w:trPr>
        <w:tc>
          <w:tcPr>
            <w:tcW w:w="2880" w:type="dxa"/>
            <w:vAlign w:val="center"/>
          </w:tcPr>
          <w:p w:rsidR="00E56A64" w:rsidRPr="004A1BD9" w:rsidRDefault="00E56A6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E56A64" w:rsidRPr="004A1BD9" w:rsidRDefault="00E56A6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E56A64" w:rsidRPr="004A1BD9" w:rsidRDefault="00E56A6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875065" w:rsidRPr="004A1BD9" w:rsidTr="00E369DC">
        <w:trPr>
          <w:trHeight w:val="616"/>
        </w:trPr>
        <w:tc>
          <w:tcPr>
            <w:tcW w:w="2880" w:type="dxa"/>
            <w:vAlign w:val="center"/>
          </w:tcPr>
          <w:p w:rsidR="00875065" w:rsidRPr="008E4A56" w:rsidRDefault="00875065" w:rsidP="00875065">
            <w:pPr>
              <w:rPr>
                <w:color w:val="000000"/>
              </w:rPr>
            </w:pPr>
            <w:r w:rsidRPr="00790335">
              <w:rPr>
                <w:b/>
                <w:bCs/>
                <w:color w:val="000000"/>
              </w:rPr>
              <w:t xml:space="preserve">MEDITRADE spol. s </w:t>
            </w:r>
            <w:proofErr w:type="spellStart"/>
            <w:r w:rsidRPr="00790335">
              <w:rPr>
                <w:b/>
                <w:bCs/>
                <w:color w:val="000000"/>
              </w:rPr>
              <w:t>r.o</w:t>
            </w:r>
            <w:proofErr w:type="spellEnd"/>
            <w:r w:rsidRPr="00790335">
              <w:rPr>
                <w:b/>
                <w:bCs/>
                <w:color w:val="000000"/>
              </w:rPr>
              <w:t>.</w:t>
            </w:r>
            <w:r w:rsidRPr="00D25B69">
              <w:rPr>
                <w:b/>
                <w:bCs/>
                <w:color w:val="000000"/>
              </w:rPr>
              <w:t> </w:t>
            </w:r>
          </w:p>
        </w:tc>
        <w:tc>
          <w:tcPr>
            <w:tcW w:w="3705" w:type="dxa"/>
            <w:vAlign w:val="center"/>
          </w:tcPr>
          <w:p w:rsidR="00875065" w:rsidRPr="008E4A56" w:rsidRDefault="00875065" w:rsidP="00875065">
            <w:pPr>
              <w:rPr>
                <w:color w:val="000000"/>
              </w:rPr>
            </w:pPr>
            <w:r w:rsidRPr="00790335">
              <w:rPr>
                <w:b/>
                <w:bCs/>
                <w:color w:val="000000"/>
              </w:rPr>
              <w:t>Levočská</w:t>
            </w:r>
            <w:r>
              <w:rPr>
                <w:b/>
                <w:bCs/>
                <w:color w:val="000000"/>
              </w:rPr>
              <w:t xml:space="preserve"> 1, </w:t>
            </w:r>
            <w:r w:rsidRPr="00790335">
              <w:rPr>
                <w:b/>
                <w:bCs/>
                <w:color w:val="000000"/>
              </w:rPr>
              <w:t>85101</w:t>
            </w:r>
            <w:r>
              <w:rPr>
                <w:b/>
                <w:bCs/>
                <w:color w:val="000000"/>
              </w:rPr>
              <w:t xml:space="preserve"> </w:t>
            </w:r>
            <w:r w:rsidRPr="00D25B69">
              <w:rPr>
                <w:b/>
                <w:bCs/>
                <w:color w:val="000000"/>
              </w:rPr>
              <w:t xml:space="preserve">Bratislava </w:t>
            </w:r>
          </w:p>
        </w:tc>
        <w:tc>
          <w:tcPr>
            <w:tcW w:w="7079" w:type="dxa"/>
          </w:tcPr>
          <w:p w:rsidR="00875065" w:rsidRPr="00E56A64" w:rsidRDefault="00875065" w:rsidP="00875065">
            <w:pPr>
              <w:pStyle w:val="Odsekzoznamu"/>
              <w:numPr>
                <w:ilvl w:val="0"/>
                <w:numId w:val="29"/>
              </w:numPr>
              <w:jc w:val="center"/>
              <w:rPr>
                <w:b/>
              </w:rPr>
            </w:pPr>
          </w:p>
        </w:tc>
      </w:tr>
    </w:tbl>
    <w:p w:rsidR="00701622" w:rsidRPr="000C4E8E" w:rsidRDefault="00701622" w:rsidP="00080B27">
      <w:pPr>
        <w:pStyle w:val="Zarkazkladnhotextu2"/>
        <w:autoSpaceDE w:val="0"/>
        <w:autoSpaceDN w:val="0"/>
        <w:spacing w:after="0" w:line="240" w:lineRule="auto"/>
        <w:rPr>
          <w:color w:val="000000"/>
        </w:rPr>
      </w:pPr>
    </w:p>
    <w:p w:rsidR="001C517E" w:rsidRDefault="001C517E" w:rsidP="001C517E">
      <w:pPr>
        <w:ind w:left="284"/>
        <w:jc w:val="both"/>
      </w:pPr>
    </w:p>
    <w:p w:rsidR="001C517E" w:rsidRDefault="001C517E" w:rsidP="001C517E">
      <w:pPr>
        <w:ind w:left="284"/>
        <w:jc w:val="both"/>
      </w:pPr>
    </w:p>
    <w:p w:rsidR="00701622" w:rsidRPr="00EF3C0C" w:rsidRDefault="00701622" w:rsidP="00EF3C0C">
      <w:pPr>
        <w:pStyle w:val="Zarkazkladnhotextu2"/>
        <w:autoSpaceDE w:val="0"/>
        <w:autoSpaceDN w:val="0"/>
        <w:spacing w:after="0" w:line="240" w:lineRule="auto"/>
        <w:ind w:left="360"/>
        <w:rPr>
          <w:color w:val="000000"/>
        </w:rPr>
      </w:pPr>
    </w:p>
    <w:sectPr w:rsidR="00701622" w:rsidRPr="00EF3C0C" w:rsidSect="00E67DD2">
      <w:headerReference w:type="default" r:id="rId7"/>
      <w:footerReference w:type="default" r:id="rId8"/>
      <w:pgSz w:w="16840" w:h="11907" w:orient="landscape" w:code="9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DB6" w:rsidRDefault="00E71DB6">
      <w:r>
        <w:separator/>
      </w:r>
    </w:p>
  </w:endnote>
  <w:endnote w:type="continuationSeparator" w:id="0">
    <w:p w:rsidR="00E71DB6" w:rsidRDefault="00E71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622" w:rsidRDefault="00C740E5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33922">
      <w:rPr>
        <w:noProof/>
      </w:rPr>
      <w:t>2</w:t>
    </w:r>
    <w:r>
      <w:rPr>
        <w:noProof/>
      </w:rPr>
      <w:fldChar w:fldCharType="end"/>
    </w:r>
  </w:p>
  <w:p w:rsidR="00701622" w:rsidRDefault="0070162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DB6" w:rsidRDefault="00E71DB6">
      <w:r>
        <w:separator/>
      </w:r>
    </w:p>
  </w:footnote>
  <w:footnote w:type="continuationSeparator" w:id="0">
    <w:p w:rsidR="00E71DB6" w:rsidRDefault="00E71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622" w:rsidRDefault="00701622">
    <w:pPr>
      <w:pStyle w:val="Hlavika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D62F0"/>
    <w:multiLevelType w:val="hybridMultilevel"/>
    <w:tmpl w:val="F10AA768"/>
    <w:lvl w:ilvl="0" w:tplc="EEACD1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AB41D5"/>
    <w:multiLevelType w:val="multilevel"/>
    <w:tmpl w:val="8C3C550C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72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491"/>
        </w:tabs>
        <w:ind w:left="491" w:hanging="491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57"/>
        </w:tabs>
        <w:ind w:left="1457" w:hanging="73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797" w:hanging="8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E127007"/>
    <w:multiLevelType w:val="multilevel"/>
    <w:tmpl w:val="E91EC84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cs="Times New Roman" w:hint="default"/>
        <w:b/>
      </w:rPr>
    </w:lvl>
    <w:lvl w:ilvl="2">
      <w:start w:val="1"/>
      <w:numFmt w:val="upperRoman"/>
      <w:lvlText w:val="%1.%2.%3."/>
      <w:lvlJc w:val="left"/>
      <w:pPr>
        <w:ind w:left="1932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3" w15:restartNumberingAfterBreak="0">
    <w:nsid w:val="1B2D3780"/>
    <w:multiLevelType w:val="singleLevel"/>
    <w:tmpl w:val="F400578A"/>
    <w:lvl w:ilvl="0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4" w15:restartNumberingAfterBreak="0">
    <w:nsid w:val="1FAE15F7"/>
    <w:multiLevelType w:val="multilevel"/>
    <w:tmpl w:val="4956F4C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1FFB2702"/>
    <w:multiLevelType w:val="hybridMultilevel"/>
    <w:tmpl w:val="2F8C728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3F52E7F"/>
    <w:multiLevelType w:val="hybridMultilevel"/>
    <w:tmpl w:val="A23C75E2"/>
    <w:lvl w:ilvl="0" w:tplc="BD2AAE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7B04AFD"/>
    <w:multiLevelType w:val="multilevel"/>
    <w:tmpl w:val="AC6C2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31"/>
        </w:tabs>
        <w:ind w:left="1355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289942D9"/>
    <w:multiLevelType w:val="hybridMultilevel"/>
    <w:tmpl w:val="24B6D8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61D8B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2A4714EF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 w15:restartNumberingAfterBreak="0">
    <w:nsid w:val="2BE77C58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 w15:restartNumberingAfterBreak="0">
    <w:nsid w:val="36690C44"/>
    <w:multiLevelType w:val="hybridMultilevel"/>
    <w:tmpl w:val="97FE64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F0107"/>
    <w:multiLevelType w:val="multilevel"/>
    <w:tmpl w:val="94422044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5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256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640" w:hanging="1800"/>
      </w:pPr>
      <w:rPr>
        <w:rFonts w:cs="Times New Roman" w:hint="default"/>
      </w:rPr>
    </w:lvl>
  </w:abstractNum>
  <w:abstractNum w:abstractNumId="14" w15:restartNumberingAfterBreak="0">
    <w:nsid w:val="3C37394C"/>
    <w:multiLevelType w:val="hybridMultilevel"/>
    <w:tmpl w:val="28EE9F0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0D72878"/>
    <w:multiLevelType w:val="multilevel"/>
    <w:tmpl w:val="7DCA4F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425E4524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" w15:restartNumberingAfterBreak="0">
    <w:nsid w:val="455C2BC9"/>
    <w:multiLevelType w:val="multilevel"/>
    <w:tmpl w:val="C436E190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5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cs="Times New Roman" w:hint="default"/>
        <w:b w:val="0"/>
      </w:rPr>
    </w:lvl>
  </w:abstractNum>
  <w:abstractNum w:abstractNumId="18" w15:restartNumberingAfterBreak="0">
    <w:nsid w:val="45BE4FAD"/>
    <w:multiLevelType w:val="hybridMultilevel"/>
    <w:tmpl w:val="9DCABF5E"/>
    <w:lvl w:ilvl="0" w:tplc="43C8BFB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A967D5"/>
    <w:multiLevelType w:val="multilevel"/>
    <w:tmpl w:val="1A52FDEE"/>
    <w:lvl w:ilvl="0">
      <w:start w:val="1"/>
      <w:numFmt w:val="decimal"/>
      <w:lvlText w:val="%1."/>
      <w:lvlJc w:val="left"/>
      <w:pPr>
        <w:ind w:left="2203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248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6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27" w:hanging="1800"/>
      </w:pPr>
      <w:rPr>
        <w:rFonts w:cs="Times New Roman" w:hint="default"/>
      </w:rPr>
    </w:lvl>
  </w:abstractNum>
  <w:abstractNum w:abstractNumId="20" w15:restartNumberingAfterBreak="0">
    <w:nsid w:val="51FC689A"/>
    <w:multiLevelType w:val="multilevel"/>
    <w:tmpl w:val="5A526E2A"/>
    <w:lvl w:ilvl="0">
      <w:start w:val="17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21" w15:restartNumberingAfterBreak="0">
    <w:nsid w:val="54D658EA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2" w15:restartNumberingAfterBreak="0">
    <w:nsid w:val="5E6B06FD"/>
    <w:multiLevelType w:val="hybridMultilevel"/>
    <w:tmpl w:val="7542ECA6"/>
    <w:lvl w:ilvl="0" w:tplc="2AC2B190">
      <w:start w:val="1"/>
      <w:numFmt w:val="decimal"/>
      <w:lvlText w:val="%1."/>
      <w:lvlJc w:val="left"/>
      <w:pPr>
        <w:ind w:left="432" w:hanging="360"/>
      </w:pPr>
      <w:rPr>
        <w:rFonts w:cs="Times New Roman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15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7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9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1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03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75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7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92" w:hanging="180"/>
      </w:pPr>
      <w:rPr>
        <w:rFonts w:cs="Times New Roman"/>
      </w:rPr>
    </w:lvl>
  </w:abstractNum>
  <w:abstractNum w:abstractNumId="23" w15:restartNumberingAfterBreak="0">
    <w:nsid w:val="688B6D33"/>
    <w:multiLevelType w:val="multilevel"/>
    <w:tmpl w:val="AE8826AC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6" w:hanging="660"/>
      </w:pPr>
      <w:rPr>
        <w:rFonts w:hint="default"/>
        <w:b/>
        <w:strike w:val="0"/>
        <w:dstrike w:val="0"/>
        <w:color w:val="auto"/>
        <w:u w:val="none"/>
        <w:effect w:val="none"/>
      </w:rPr>
    </w:lvl>
    <w:lvl w:ilvl="2">
      <w:start w:val="4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4" w15:restartNumberingAfterBreak="0">
    <w:nsid w:val="6AE35081"/>
    <w:multiLevelType w:val="hybridMultilevel"/>
    <w:tmpl w:val="0A8859AC"/>
    <w:lvl w:ilvl="0" w:tplc="A8FA27D2">
      <w:start w:val="1"/>
      <w:numFmt w:val="lowerLetter"/>
      <w:lvlText w:val="%1)"/>
      <w:lvlJc w:val="left"/>
      <w:pPr>
        <w:ind w:left="1875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59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31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3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5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7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9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91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35" w:hanging="180"/>
      </w:pPr>
      <w:rPr>
        <w:rFonts w:cs="Times New Roman"/>
      </w:rPr>
    </w:lvl>
  </w:abstractNum>
  <w:abstractNum w:abstractNumId="25" w15:restartNumberingAfterBreak="0">
    <w:nsid w:val="75882C91"/>
    <w:multiLevelType w:val="hybridMultilevel"/>
    <w:tmpl w:val="24D441C6"/>
    <w:lvl w:ilvl="0" w:tplc="3724E9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005163"/>
    <w:multiLevelType w:val="singleLevel"/>
    <w:tmpl w:val="FFF02D5A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7AA13823"/>
    <w:multiLevelType w:val="multilevel"/>
    <w:tmpl w:val="5D06158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8" w15:restartNumberingAfterBreak="0">
    <w:nsid w:val="7D8B004B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3"/>
  </w:num>
  <w:num w:numId="2">
    <w:abstractNumId w:val="26"/>
  </w:num>
  <w:num w:numId="3">
    <w:abstractNumId w:val="7"/>
  </w:num>
  <w:num w:numId="4">
    <w:abstractNumId w:val="20"/>
  </w:num>
  <w:num w:numId="5">
    <w:abstractNumId w:val="9"/>
  </w:num>
  <w:num w:numId="6">
    <w:abstractNumId w:val="1"/>
  </w:num>
  <w:num w:numId="7">
    <w:abstractNumId w:val="14"/>
  </w:num>
  <w:num w:numId="8">
    <w:abstractNumId w:val="0"/>
  </w:num>
  <w:num w:numId="9">
    <w:abstractNumId w:val="6"/>
  </w:num>
  <w:num w:numId="10">
    <w:abstractNumId w:val="19"/>
  </w:num>
  <w:num w:numId="11">
    <w:abstractNumId w:val="22"/>
  </w:num>
  <w:num w:numId="12">
    <w:abstractNumId w:val="5"/>
  </w:num>
  <w:num w:numId="13">
    <w:abstractNumId w:val="2"/>
  </w:num>
  <w:num w:numId="14">
    <w:abstractNumId w:val="21"/>
  </w:num>
  <w:num w:numId="15">
    <w:abstractNumId w:val="16"/>
  </w:num>
  <w:num w:numId="16">
    <w:abstractNumId w:val="11"/>
  </w:num>
  <w:num w:numId="17">
    <w:abstractNumId w:val="28"/>
  </w:num>
  <w:num w:numId="18">
    <w:abstractNumId w:val="10"/>
  </w:num>
  <w:num w:numId="19">
    <w:abstractNumId w:val="15"/>
  </w:num>
  <w:num w:numId="20">
    <w:abstractNumId w:val="27"/>
  </w:num>
  <w:num w:numId="21">
    <w:abstractNumId w:val="17"/>
  </w:num>
  <w:num w:numId="22">
    <w:abstractNumId w:val="4"/>
  </w:num>
  <w:num w:numId="23">
    <w:abstractNumId w:val="13"/>
  </w:num>
  <w:num w:numId="24">
    <w:abstractNumId w:val="24"/>
  </w:num>
  <w:num w:numId="25">
    <w:abstractNumId w:val="8"/>
  </w:num>
  <w:num w:numId="26">
    <w:abstractNumId w:val="12"/>
  </w:num>
  <w:num w:numId="27">
    <w:abstractNumId w:val="25"/>
  </w:num>
  <w:num w:numId="28">
    <w:abstractNumId w:val="23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71B"/>
    <w:rsid w:val="000031A4"/>
    <w:rsid w:val="00020334"/>
    <w:rsid w:val="00020905"/>
    <w:rsid w:val="00027F10"/>
    <w:rsid w:val="00035929"/>
    <w:rsid w:val="00035972"/>
    <w:rsid w:val="00036585"/>
    <w:rsid w:val="0004321D"/>
    <w:rsid w:val="000442B0"/>
    <w:rsid w:val="00046EFE"/>
    <w:rsid w:val="000744BC"/>
    <w:rsid w:val="000750C8"/>
    <w:rsid w:val="00077313"/>
    <w:rsid w:val="00080B27"/>
    <w:rsid w:val="000A1234"/>
    <w:rsid w:val="000A1491"/>
    <w:rsid w:val="000A3877"/>
    <w:rsid w:val="000A3934"/>
    <w:rsid w:val="000A3B1E"/>
    <w:rsid w:val="000B332F"/>
    <w:rsid w:val="000C1BBC"/>
    <w:rsid w:val="000C4E8E"/>
    <w:rsid w:val="000E2B59"/>
    <w:rsid w:val="000E44F2"/>
    <w:rsid w:val="000F4B80"/>
    <w:rsid w:val="001010DD"/>
    <w:rsid w:val="001232F6"/>
    <w:rsid w:val="001339B1"/>
    <w:rsid w:val="00136569"/>
    <w:rsid w:val="00143DA9"/>
    <w:rsid w:val="00150BC8"/>
    <w:rsid w:val="001513A7"/>
    <w:rsid w:val="00157E41"/>
    <w:rsid w:val="001610FC"/>
    <w:rsid w:val="00164381"/>
    <w:rsid w:val="00177B12"/>
    <w:rsid w:val="00192256"/>
    <w:rsid w:val="0019273E"/>
    <w:rsid w:val="001A4793"/>
    <w:rsid w:val="001B642B"/>
    <w:rsid w:val="001C01B9"/>
    <w:rsid w:val="001C12FA"/>
    <w:rsid w:val="001C44F5"/>
    <w:rsid w:val="001C517E"/>
    <w:rsid w:val="001C6B30"/>
    <w:rsid w:val="001D6BB8"/>
    <w:rsid w:val="001D6BEB"/>
    <w:rsid w:val="001E5F68"/>
    <w:rsid w:val="001E79CE"/>
    <w:rsid w:val="001F3AAA"/>
    <w:rsid w:val="001F4357"/>
    <w:rsid w:val="001F45AE"/>
    <w:rsid w:val="001F4A4E"/>
    <w:rsid w:val="00202639"/>
    <w:rsid w:val="00202852"/>
    <w:rsid w:val="00207386"/>
    <w:rsid w:val="0021180D"/>
    <w:rsid w:val="00222CC1"/>
    <w:rsid w:val="002264A3"/>
    <w:rsid w:val="00241DD1"/>
    <w:rsid w:val="00244344"/>
    <w:rsid w:val="002469FF"/>
    <w:rsid w:val="00252202"/>
    <w:rsid w:val="002663C7"/>
    <w:rsid w:val="00271150"/>
    <w:rsid w:val="00271920"/>
    <w:rsid w:val="00281070"/>
    <w:rsid w:val="002A6E77"/>
    <w:rsid w:val="002B0542"/>
    <w:rsid w:val="002B1173"/>
    <w:rsid w:val="002B1A58"/>
    <w:rsid w:val="002B3869"/>
    <w:rsid w:val="002C25BB"/>
    <w:rsid w:val="002C7C50"/>
    <w:rsid w:val="002D395F"/>
    <w:rsid w:val="002D50F2"/>
    <w:rsid w:val="002E0246"/>
    <w:rsid w:val="002E6084"/>
    <w:rsid w:val="002E70DB"/>
    <w:rsid w:val="00300739"/>
    <w:rsid w:val="0030252E"/>
    <w:rsid w:val="00302CAD"/>
    <w:rsid w:val="00307F2A"/>
    <w:rsid w:val="003121E4"/>
    <w:rsid w:val="00313D52"/>
    <w:rsid w:val="00326113"/>
    <w:rsid w:val="00326F24"/>
    <w:rsid w:val="0033193D"/>
    <w:rsid w:val="00332F6B"/>
    <w:rsid w:val="00333283"/>
    <w:rsid w:val="00367AFA"/>
    <w:rsid w:val="00372EA2"/>
    <w:rsid w:val="0037531B"/>
    <w:rsid w:val="003779E1"/>
    <w:rsid w:val="0038648D"/>
    <w:rsid w:val="00394118"/>
    <w:rsid w:val="0039768F"/>
    <w:rsid w:val="003A3909"/>
    <w:rsid w:val="003A5A30"/>
    <w:rsid w:val="003A5C52"/>
    <w:rsid w:val="003B7250"/>
    <w:rsid w:val="003B7476"/>
    <w:rsid w:val="003C08F6"/>
    <w:rsid w:val="003C0D10"/>
    <w:rsid w:val="003C4818"/>
    <w:rsid w:val="003D0DF4"/>
    <w:rsid w:val="003D4DBC"/>
    <w:rsid w:val="003E048E"/>
    <w:rsid w:val="003F63D6"/>
    <w:rsid w:val="00400811"/>
    <w:rsid w:val="004023CC"/>
    <w:rsid w:val="0041654F"/>
    <w:rsid w:val="00426AD3"/>
    <w:rsid w:val="004301BF"/>
    <w:rsid w:val="004351E0"/>
    <w:rsid w:val="00436A9C"/>
    <w:rsid w:val="00445165"/>
    <w:rsid w:val="00455B38"/>
    <w:rsid w:val="004611D0"/>
    <w:rsid w:val="00467936"/>
    <w:rsid w:val="0047364C"/>
    <w:rsid w:val="00481FF4"/>
    <w:rsid w:val="00490738"/>
    <w:rsid w:val="004922A5"/>
    <w:rsid w:val="00496F21"/>
    <w:rsid w:val="004A6040"/>
    <w:rsid w:val="004B50A5"/>
    <w:rsid w:val="004B50C2"/>
    <w:rsid w:val="004C3550"/>
    <w:rsid w:val="004C35D9"/>
    <w:rsid w:val="004C3758"/>
    <w:rsid w:val="004C546D"/>
    <w:rsid w:val="004C793F"/>
    <w:rsid w:val="004F1104"/>
    <w:rsid w:val="004F7FAA"/>
    <w:rsid w:val="00527F9D"/>
    <w:rsid w:val="00530804"/>
    <w:rsid w:val="00530DFE"/>
    <w:rsid w:val="005327D7"/>
    <w:rsid w:val="0054231E"/>
    <w:rsid w:val="00553DE4"/>
    <w:rsid w:val="0055771B"/>
    <w:rsid w:val="005627DD"/>
    <w:rsid w:val="0056417F"/>
    <w:rsid w:val="00565255"/>
    <w:rsid w:val="00582410"/>
    <w:rsid w:val="00583E7D"/>
    <w:rsid w:val="00591CB1"/>
    <w:rsid w:val="005A3A57"/>
    <w:rsid w:val="005A3AC2"/>
    <w:rsid w:val="005B009F"/>
    <w:rsid w:val="005B2A19"/>
    <w:rsid w:val="005B67B3"/>
    <w:rsid w:val="005C463B"/>
    <w:rsid w:val="005D2E97"/>
    <w:rsid w:val="005E50B2"/>
    <w:rsid w:val="005F1C5B"/>
    <w:rsid w:val="005F2B51"/>
    <w:rsid w:val="006023AD"/>
    <w:rsid w:val="00604236"/>
    <w:rsid w:val="00605473"/>
    <w:rsid w:val="00606691"/>
    <w:rsid w:val="00612A0B"/>
    <w:rsid w:val="00614848"/>
    <w:rsid w:val="00623F90"/>
    <w:rsid w:val="00634393"/>
    <w:rsid w:val="00642F5A"/>
    <w:rsid w:val="00644178"/>
    <w:rsid w:val="00646E82"/>
    <w:rsid w:val="00647982"/>
    <w:rsid w:val="006516C6"/>
    <w:rsid w:val="00652AF1"/>
    <w:rsid w:val="0065585B"/>
    <w:rsid w:val="00660071"/>
    <w:rsid w:val="00660FFB"/>
    <w:rsid w:val="0066433F"/>
    <w:rsid w:val="006654BE"/>
    <w:rsid w:val="00665E4D"/>
    <w:rsid w:val="006722F0"/>
    <w:rsid w:val="006753FE"/>
    <w:rsid w:val="0067768C"/>
    <w:rsid w:val="00684193"/>
    <w:rsid w:val="00686869"/>
    <w:rsid w:val="006868AB"/>
    <w:rsid w:val="006B09D7"/>
    <w:rsid w:val="006B6D79"/>
    <w:rsid w:val="006C5421"/>
    <w:rsid w:val="006C59A2"/>
    <w:rsid w:val="006E3EBC"/>
    <w:rsid w:val="006E5047"/>
    <w:rsid w:val="006E5241"/>
    <w:rsid w:val="006E62FD"/>
    <w:rsid w:val="0070146B"/>
    <w:rsid w:val="00701622"/>
    <w:rsid w:val="00713DD6"/>
    <w:rsid w:val="00714887"/>
    <w:rsid w:val="0072167D"/>
    <w:rsid w:val="0074019A"/>
    <w:rsid w:val="00743FB7"/>
    <w:rsid w:val="00764197"/>
    <w:rsid w:val="00777457"/>
    <w:rsid w:val="00782D82"/>
    <w:rsid w:val="007838EF"/>
    <w:rsid w:val="00797DAB"/>
    <w:rsid w:val="007A116B"/>
    <w:rsid w:val="007A21EA"/>
    <w:rsid w:val="007B1F3C"/>
    <w:rsid w:val="007B52B0"/>
    <w:rsid w:val="007D34AB"/>
    <w:rsid w:val="007D434B"/>
    <w:rsid w:val="007E44BA"/>
    <w:rsid w:val="007E7C78"/>
    <w:rsid w:val="00811A82"/>
    <w:rsid w:val="00813EFC"/>
    <w:rsid w:val="00816023"/>
    <w:rsid w:val="00831696"/>
    <w:rsid w:val="00833922"/>
    <w:rsid w:val="0085233C"/>
    <w:rsid w:val="00853216"/>
    <w:rsid w:val="0085563F"/>
    <w:rsid w:val="00860994"/>
    <w:rsid w:val="00863FFF"/>
    <w:rsid w:val="00867C40"/>
    <w:rsid w:val="00875065"/>
    <w:rsid w:val="008772D6"/>
    <w:rsid w:val="00883B37"/>
    <w:rsid w:val="00884A1A"/>
    <w:rsid w:val="00895451"/>
    <w:rsid w:val="008A59EE"/>
    <w:rsid w:val="008A624F"/>
    <w:rsid w:val="008B3C1F"/>
    <w:rsid w:val="008B51DC"/>
    <w:rsid w:val="008C2729"/>
    <w:rsid w:val="008C46A9"/>
    <w:rsid w:val="008C5946"/>
    <w:rsid w:val="008D21FC"/>
    <w:rsid w:val="008E6D06"/>
    <w:rsid w:val="008F7F2D"/>
    <w:rsid w:val="00906433"/>
    <w:rsid w:val="009073BE"/>
    <w:rsid w:val="009176E9"/>
    <w:rsid w:val="0092404E"/>
    <w:rsid w:val="00931C36"/>
    <w:rsid w:val="00941C33"/>
    <w:rsid w:val="00944CA8"/>
    <w:rsid w:val="0094794C"/>
    <w:rsid w:val="009610EF"/>
    <w:rsid w:val="0097116D"/>
    <w:rsid w:val="00976D68"/>
    <w:rsid w:val="00977424"/>
    <w:rsid w:val="00993BAD"/>
    <w:rsid w:val="0099756F"/>
    <w:rsid w:val="009A16CB"/>
    <w:rsid w:val="009C39B2"/>
    <w:rsid w:val="009C6093"/>
    <w:rsid w:val="009C7716"/>
    <w:rsid w:val="009E1F7B"/>
    <w:rsid w:val="009E3349"/>
    <w:rsid w:val="009E54EF"/>
    <w:rsid w:val="00A01C3E"/>
    <w:rsid w:val="00A11A84"/>
    <w:rsid w:val="00A13DF5"/>
    <w:rsid w:val="00A14779"/>
    <w:rsid w:val="00A278B6"/>
    <w:rsid w:val="00A344A4"/>
    <w:rsid w:val="00A35317"/>
    <w:rsid w:val="00A35D9F"/>
    <w:rsid w:val="00A5168F"/>
    <w:rsid w:val="00A54541"/>
    <w:rsid w:val="00A573CF"/>
    <w:rsid w:val="00A61AD8"/>
    <w:rsid w:val="00A61FE6"/>
    <w:rsid w:val="00A668E7"/>
    <w:rsid w:val="00A67E70"/>
    <w:rsid w:val="00A72CFC"/>
    <w:rsid w:val="00A76040"/>
    <w:rsid w:val="00A77D39"/>
    <w:rsid w:val="00A80ACC"/>
    <w:rsid w:val="00A80DEC"/>
    <w:rsid w:val="00A845CA"/>
    <w:rsid w:val="00A86C50"/>
    <w:rsid w:val="00A90996"/>
    <w:rsid w:val="00AA1C08"/>
    <w:rsid w:val="00AA56AE"/>
    <w:rsid w:val="00AC6C6A"/>
    <w:rsid w:val="00AD0D43"/>
    <w:rsid w:val="00AD2B29"/>
    <w:rsid w:val="00AD2D2C"/>
    <w:rsid w:val="00AD3B13"/>
    <w:rsid w:val="00AD4A13"/>
    <w:rsid w:val="00AE36E7"/>
    <w:rsid w:val="00AE38D8"/>
    <w:rsid w:val="00AF1D40"/>
    <w:rsid w:val="00AF5A56"/>
    <w:rsid w:val="00B14B85"/>
    <w:rsid w:val="00B16ED4"/>
    <w:rsid w:val="00B20675"/>
    <w:rsid w:val="00B31723"/>
    <w:rsid w:val="00B32628"/>
    <w:rsid w:val="00B33D7F"/>
    <w:rsid w:val="00B40751"/>
    <w:rsid w:val="00B407C9"/>
    <w:rsid w:val="00B56BA1"/>
    <w:rsid w:val="00B61092"/>
    <w:rsid w:val="00B61E94"/>
    <w:rsid w:val="00B737F1"/>
    <w:rsid w:val="00B769DC"/>
    <w:rsid w:val="00B76A3D"/>
    <w:rsid w:val="00B80AEE"/>
    <w:rsid w:val="00B81586"/>
    <w:rsid w:val="00B85449"/>
    <w:rsid w:val="00BA7663"/>
    <w:rsid w:val="00BB224A"/>
    <w:rsid w:val="00BB25CD"/>
    <w:rsid w:val="00BB5113"/>
    <w:rsid w:val="00BB7780"/>
    <w:rsid w:val="00BB79BA"/>
    <w:rsid w:val="00BC5863"/>
    <w:rsid w:val="00BC654A"/>
    <w:rsid w:val="00BD6713"/>
    <w:rsid w:val="00BF57A3"/>
    <w:rsid w:val="00C04807"/>
    <w:rsid w:val="00C0678B"/>
    <w:rsid w:val="00C112A3"/>
    <w:rsid w:val="00C11C04"/>
    <w:rsid w:val="00C14AD1"/>
    <w:rsid w:val="00C265A9"/>
    <w:rsid w:val="00C47BFD"/>
    <w:rsid w:val="00C57769"/>
    <w:rsid w:val="00C60BE4"/>
    <w:rsid w:val="00C62484"/>
    <w:rsid w:val="00C6703E"/>
    <w:rsid w:val="00C740E5"/>
    <w:rsid w:val="00C81A12"/>
    <w:rsid w:val="00C820E5"/>
    <w:rsid w:val="00CA28C9"/>
    <w:rsid w:val="00CB27E3"/>
    <w:rsid w:val="00CB6AB8"/>
    <w:rsid w:val="00CB7EE2"/>
    <w:rsid w:val="00CC3282"/>
    <w:rsid w:val="00CC68BD"/>
    <w:rsid w:val="00CC7F53"/>
    <w:rsid w:val="00CD0859"/>
    <w:rsid w:val="00CD16E2"/>
    <w:rsid w:val="00CE29F3"/>
    <w:rsid w:val="00CF5192"/>
    <w:rsid w:val="00CF62D1"/>
    <w:rsid w:val="00D01F30"/>
    <w:rsid w:val="00D20116"/>
    <w:rsid w:val="00D36BF3"/>
    <w:rsid w:val="00D371DF"/>
    <w:rsid w:val="00D40863"/>
    <w:rsid w:val="00D41E37"/>
    <w:rsid w:val="00D42228"/>
    <w:rsid w:val="00D46239"/>
    <w:rsid w:val="00D46A65"/>
    <w:rsid w:val="00D54777"/>
    <w:rsid w:val="00D55E38"/>
    <w:rsid w:val="00D563EC"/>
    <w:rsid w:val="00D62D7F"/>
    <w:rsid w:val="00D72BC1"/>
    <w:rsid w:val="00D75112"/>
    <w:rsid w:val="00D82648"/>
    <w:rsid w:val="00DA66E0"/>
    <w:rsid w:val="00DA7D76"/>
    <w:rsid w:val="00DB3E37"/>
    <w:rsid w:val="00DC3351"/>
    <w:rsid w:val="00DD0700"/>
    <w:rsid w:val="00DD59AD"/>
    <w:rsid w:val="00DF038C"/>
    <w:rsid w:val="00DF5BB2"/>
    <w:rsid w:val="00E0222A"/>
    <w:rsid w:val="00E0353C"/>
    <w:rsid w:val="00E038A5"/>
    <w:rsid w:val="00E05E01"/>
    <w:rsid w:val="00E17EF9"/>
    <w:rsid w:val="00E2033D"/>
    <w:rsid w:val="00E2229D"/>
    <w:rsid w:val="00E238CD"/>
    <w:rsid w:val="00E23964"/>
    <w:rsid w:val="00E3095B"/>
    <w:rsid w:val="00E30BCF"/>
    <w:rsid w:val="00E31A52"/>
    <w:rsid w:val="00E50A7E"/>
    <w:rsid w:val="00E54598"/>
    <w:rsid w:val="00E55B66"/>
    <w:rsid w:val="00E56A64"/>
    <w:rsid w:val="00E57E54"/>
    <w:rsid w:val="00E660BA"/>
    <w:rsid w:val="00E674D7"/>
    <w:rsid w:val="00E67DD2"/>
    <w:rsid w:val="00E71DB6"/>
    <w:rsid w:val="00E75485"/>
    <w:rsid w:val="00E8067C"/>
    <w:rsid w:val="00E8081F"/>
    <w:rsid w:val="00E8472A"/>
    <w:rsid w:val="00E9635C"/>
    <w:rsid w:val="00E96723"/>
    <w:rsid w:val="00E96A36"/>
    <w:rsid w:val="00EA0706"/>
    <w:rsid w:val="00EA0D25"/>
    <w:rsid w:val="00EA6322"/>
    <w:rsid w:val="00EB7468"/>
    <w:rsid w:val="00EC2F78"/>
    <w:rsid w:val="00EC6B33"/>
    <w:rsid w:val="00EE0CE8"/>
    <w:rsid w:val="00EE6809"/>
    <w:rsid w:val="00EF15A7"/>
    <w:rsid w:val="00EF3C0C"/>
    <w:rsid w:val="00EF71E9"/>
    <w:rsid w:val="00F07D00"/>
    <w:rsid w:val="00F07FD2"/>
    <w:rsid w:val="00F15B37"/>
    <w:rsid w:val="00F172C6"/>
    <w:rsid w:val="00F208A9"/>
    <w:rsid w:val="00F26965"/>
    <w:rsid w:val="00F26F1D"/>
    <w:rsid w:val="00F410AD"/>
    <w:rsid w:val="00F416D0"/>
    <w:rsid w:val="00F44B9D"/>
    <w:rsid w:val="00F4509E"/>
    <w:rsid w:val="00F655F4"/>
    <w:rsid w:val="00F72DF9"/>
    <w:rsid w:val="00F90036"/>
    <w:rsid w:val="00F9151F"/>
    <w:rsid w:val="00F921E0"/>
    <w:rsid w:val="00F9284D"/>
    <w:rsid w:val="00F9589F"/>
    <w:rsid w:val="00FA5B0A"/>
    <w:rsid w:val="00FC502F"/>
    <w:rsid w:val="00FC6023"/>
    <w:rsid w:val="00FC6C32"/>
    <w:rsid w:val="00FD1C96"/>
    <w:rsid w:val="00FD4261"/>
    <w:rsid w:val="00FE0D20"/>
    <w:rsid w:val="00FE3DE7"/>
    <w:rsid w:val="00FE7A90"/>
    <w:rsid w:val="00FE7B67"/>
    <w:rsid w:val="00FF7002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A49A72"/>
  <w15:docId w15:val="{5FC6D124-8BD5-4864-8A24-E148CA15D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7DAB"/>
    <w:rPr>
      <w:sz w:val="22"/>
      <w:szCs w:val="22"/>
      <w:lang w:eastAsia="cs-CZ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96A36"/>
    <w:pPr>
      <w:keepNext/>
      <w:jc w:val="both"/>
      <w:outlineLvl w:val="2"/>
    </w:pPr>
    <w:rPr>
      <w:b/>
      <w:bCs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semiHidden/>
    <w:locked/>
    <w:rsid w:val="005E50B2"/>
    <w:rPr>
      <w:rFonts w:ascii="Cambria" w:hAnsi="Cambria" w:cs="Times New Roman"/>
      <w:b/>
      <w:bCs/>
      <w:sz w:val="26"/>
      <w:szCs w:val="26"/>
      <w:lang w:eastAsia="cs-CZ"/>
    </w:rPr>
  </w:style>
  <w:style w:type="paragraph" w:styleId="Hlavika">
    <w:name w:val="header"/>
    <w:basedOn w:val="Normlny"/>
    <w:link w:val="HlavikaChar"/>
    <w:uiPriority w:val="99"/>
    <w:rsid w:val="005E50B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5E50B2"/>
    <w:rPr>
      <w:rFonts w:cs="Times New Roman"/>
      <w:lang w:eastAsia="cs-CZ"/>
    </w:rPr>
  </w:style>
  <w:style w:type="paragraph" w:styleId="Pta">
    <w:name w:val="footer"/>
    <w:basedOn w:val="Normlny"/>
    <w:link w:val="PtaChar"/>
    <w:uiPriority w:val="99"/>
    <w:rsid w:val="005E50B2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E50B2"/>
    <w:rPr>
      <w:rFonts w:cs="Times New Roman"/>
      <w:lang w:eastAsia="cs-CZ"/>
    </w:rPr>
  </w:style>
  <w:style w:type="paragraph" w:styleId="Textvysvetlivky">
    <w:name w:val="endnote text"/>
    <w:basedOn w:val="Normlny"/>
    <w:link w:val="TextvysvetlivkyChar"/>
    <w:uiPriority w:val="99"/>
    <w:semiHidden/>
    <w:rsid w:val="005E50B2"/>
    <w:pPr>
      <w:spacing w:after="240"/>
      <w:jc w:val="both"/>
    </w:pPr>
    <w:rPr>
      <w:sz w:val="20"/>
      <w:szCs w:val="20"/>
      <w:lang w:val="fr-FR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5E50B2"/>
    <w:rPr>
      <w:rFonts w:cs="Times New Roman"/>
      <w:sz w:val="2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rsid w:val="005E50B2"/>
    <w:pPr>
      <w:autoSpaceDE w:val="0"/>
      <w:autoSpaceDN w:val="0"/>
      <w:jc w:val="both"/>
    </w:pPr>
    <w:rPr>
      <w:rFonts w:ascii="Arial" w:hAnsi="Arial" w:cs="Arial"/>
      <w:sz w:val="16"/>
      <w:szCs w:val="16"/>
      <w:lang w:eastAsia="sk-SK"/>
    </w:rPr>
  </w:style>
  <w:style w:type="character" w:customStyle="1" w:styleId="ZkladntextChar">
    <w:name w:val="Základný text Char"/>
    <w:link w:val="Zkladntext"/>
    <w:uiPriority w:val="99"/>
    <w:semiHidden/>
    <w:locked/>
    <w:rsid w:val="005E50B2"/>
    <w:rPr>
      <w:rFonts w:cs="Times New Roman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5E50B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uiPriority w:val="99"/>
    <w:semiHidden/>
    <w:locked/>
    <w:rsid w:val="005E50B2"/>
    <w:rPr>
      <w:rFonts w:cs="Times New Roman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5E50B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uiPriority w:val="99"/>
    <w:semiHidden/>
    <w:locked/>
    <w:rsid w:val="005E50B2"/>
    <w:rPr>
      <w:rFonts w:cs="Times New Roman"/>
      <w:sz w:val="16"/>
      <w:szCs w:val="16"/>
      <w:lang w:eastAsia="cs-CZ"/>
    </w:rPr>
  </w:style>
  <w:style w:type="paragraph" w:styleId="Zkladntext2">
    <w:name w:val="Body Text 2"/>
    <w:basedOn w:val="Normlny"/>
    <w:link w:val="Zkladntext2Char"/>
    <w:uiPriority w:val="99"/>
    <w:rsid w:val="005E50B2"/>
    <w:pPr>
      <w:spacing w:after="120"/>
      <w:ind w:left="283"/>
    </w:pPr>
  </w:style>
  <w:style w:type="character" w:customStyle="1" w:styleId="Zkladntext2Char">
    <w:name w:val="Základný text 2 Char"/>
    <w:link w:val="Zkladntext2"/>
    <w:uiPriority w:val="99"/>
    <w:semiHidden/>
    <w:locked/>
    <w:rsid w:val="005E50B2"/>
    <w:rPr>
      <w:rFonts w:cs="Times New Roman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rsid w:val="00F15B37"/>
    <w:pPr>
      <w:spacing w:after="120"/>
      <w:ind w:left="283"/>
    </w:pPr>
    <w:rPr>
      <w:noProof/>
      <w:sz w:val="24"/>
      <w:szCs w:val="24"/>
      <w:lang w:eastAsia="sk-SK"/>
    </w:rPr>
  </w:style>
  <w:style w:type="character" w:customStyle="1" w:styleId="ZarkazkladnhotextuChar">
    <w:name w:val="Zarážka základného textu Char"/>
    <w:link w:val="Zarkazkladnhotextu"/>
    <w:uiPriority w:val="99"/>
    <w:locked/>
    <w:rsid w:val="005E50B2"/>
    <w:rPr>
      <w:rFonts w:cs="Times New Roman"/>
      <w:lang w:eastAsia="cs-CZ"/>
    </w:rPr>
  </w:style>
  <w:style w:type="table" w:styleId="Mriekatabuky">
    <w:name w:val="Table Grid"/>
    <w:basedOn w:val="Normlnatabuka"/>
    <w:uiPriority w:val="99"/>
    <w:rsid w:val="00FE3DE7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">
    <w:name w:val="ra"/>
    <w:uiPriority w:val="99"/>
    <w:rsid w:val="00F44B9D"/>
    <w:rPr>
      <w:rFonts w:cs="Times New Roman"/>
    </w:rPr>
  </w:style>
  <w:style w:type="character" w:styleId="slostrany">
    <w:name w:val="page number"/>
    <w:uiPriority w:val="99"/>
    <w:rsid w:val="00445165"/>
    <w:rPr>
      <w:rFonts w:cs="Times New Roman"/>
    </w:rPr>
  </w:style>
  <w:style w:type="paragraph" w:styleId="Odsekzoznamu">
    <w:name w:val="List Paragraph"/>
    <w:basedOn w:val="Normlny"/>
    <w:link w:val="OdsekzoznamuChar"/>
    <w:uiPriority w:val="99"/>
    <w:qFormat/>
    <w:rsid w:val="004351E0"/>
    <w:pPr>
      <w:ind w:left="720"/>
      <w:contextualSpacing/>
    </w:pPr>
    <w:rPr>
      <w:szCs w:val="20"/>
    </w:rPr>
  </w:style>
  <w:style w:type="character" w:customStyle="1" w:styleId="pre">
    <w:name w:val="pre"/>
    <w:uiPriority w:val="99"/>
    <w:rsid w:val="00AD2B29"/>
    <w:rPr>
      <w:rFonts w:cs="Times New Roman"/>
    </w:rPr>
  </w:style>
  <w:style w:type="paragraph" w:styleId="Obyajntext">
    <w:name w:val="Plain Text"/>
    <w:basedOn w:val="Normlny"/>
    <w:link w:val="ObyajntextChar"/>
    <w:uiPriority w:val="99"/>
    <w:rsid w:val="006868AB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ObyajntextChar">
    <w:name w:val="Obyčajný text Char"/>
    <w:link w:val="Obyajntext"/>
    <w:uiPriority w:val="99"/>
    <w:locked/>
    <w:rsid w:val="006868AB"/>
    <w:rPr>
      <w:rFonts w:cs="Times New Roman"/>
      <w:sz w:val="24"/>
      <w:szCs w:val="24"/>
    </w:rPr>
  </w:style>
  <w:style w:type="character" w:customStyle="1" w:styleId="OdsekzoznamuChar">
    <w:name w:val="Odsek zoznamu Char"/>
    <w:link w:val="Odsekzoznamu"/>
    <w:uiPriority w:val="99"/>
    <w:locked/>
    <w:rsid w:val="006868AB"/>
    <w:rPr>
      <w:sz w:val="22"/>
      <w:lang w:eastAsia="cs-CZ"/>
    </w:rPr>
  </w:style>
  <w:style w:type="character" w:customStyle="1" w:styleId="apple-converted-space">
    <w:name w:val="apple-converted-space"/>
    <w:uiPriority w:val="99"/>
    <w:rsid w:val="00AA56AE"/>
    <w:rPr>
      <w:rFonts w:cs="Times New Roman"/>
    </w:rPr>
  </w:style>
  <w:style w:type="character" w:styleId="Siln">
    <w:name w:val="Strong"/>
    <w:uiPriority w:val="99"/>
    <w:qFormat/>
    <w:rsid w:val="00AA56AE"/>
    <w:rPr>
      <w:rFonts w:cs="Times New Roman"/>
      <w:b/>
      <w:bCs/>
    </w:rPr>
  </w:style>
  <w:style w:type="character" w:styleId="Hypertextovprepojenie">
    <w:name w:val="Hyperlink"/>
    <w:uiPriority w:val="99"/>
    <w:rsid w:val="001D6BB8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rsid w:val="000C4E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B2E6A"/>
    <w:rPr>
      <w:sz w:val="0"/>
      <w:szCs w:val="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5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Podklad pre vyhodnotenie splnenia podmienok účasti  vo verejnom obstarávaní</vt:lpstr>
    </vt:vector>
  </TitlesOfParts>
  <Company>MOSR</Company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pre vyhodnotenie splnenia podmienok účasti  vo verejnom obstarávaní</dc:title>
  <dc:subject/>
  <dc:creator>MO SR</dc:creator>
  <cp:keywords/>
  <dc:description/>
  <cp:lastModifiedBy>Kuruc Ondrej</cp:lastModifiedBy>
  <cp:revision>18</cp:revision>
  <cp:lastPrinted>2020-06-08T11:07:00Z</cp:lastPrinted>
  <dcterms:created xsi:type="dcterms:W3CDTF">2016-11-30T06:09:00Z</dcterms:created>
  <dcterms:modified xsi:type="dcterms:W3CDTF">2020-06-08T11:07:00Z</dcterms:modified>
</cp:coreProperties>
</file>