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19EBBDCF"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2A594E">
        <w:t xml:space="preserve"> </w:t>
      </w:r>
      <w:r w:rsidR="007C4A13">
        <w:t xml:space="preserve">: </w:t>
      </w:r>
      <w:r w:rsidR="007C4A13" w:rsidRPr="007C4A13">
        <w:t xml:space="preserve">Vybavenie SOŠ Kežmarok- </w:t>
      </w:r>
      <w:r w:rsidR="00381400">
        <w:t>p</w:t>
      </w:r>
      <w:r w:rsidR="007C4A13" w:rsidRPr="007C4A13">
        <w:t>oľnohospodárska technika</w:t>
      </w:r>
      <w:r w:rsidR="00381400">
        <w:t xml:space="preserve"> 2023</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2023/S 055-159522</w:t>
      </w:r>
      <w:r w:rsidR="00EE1911" w:rsidRPr="00CA0DEE">
        <w:t>,</w:t>
      </w:r>
      <w:r w:rsidR="00EE1911">
        <w:t xml:space="preserve"> </w:t>
      </w:r>
      <w:r w:rsidR="002A594E" w:rsidRPr="007C4A13">
        <w:t xml:space="preserve">pre projekt </w:t>
      </w:r>
      <w:r w:rsidR="007C4A13">
        <w:t xml:space="preserve">Zlepšenie vzdelávacej infraštruktúry v SOŠ agropotravinárskej a technickej, </w:t>
      </w:r>
      <w:proofErr w:type="spellStart"/>
      <w:r w:rsidR="007C4A13">
        <w:t>Kušnierska</w:t>
      </w:r>
      <w:proofErr w:type="spellEnd"/>
      <w:r w:rsidR="007C4A13">
        <w:t xml:space="preserve"> brána 349/2, Kežmarok- I.</w:t>
      </w:r>
      <w:r w:rsidR="00CA0DEE">
        <w:t xml:space="preserve">, kód ITMS2014+: </w:t>
      </w:r>
      <w:r w:rsidR="00463796">
        <w:t>302021APV8</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3"/>
      </w:r>
      <w:r w:rsidR="00EE1911">
        <w:rPr>
          <w:bCs/>
        </w:rPr>
        <w:t xml:space="preserve">. </w:t>
      </w:r>
    </w:p>
    <w:p w14:paraId="72848A5C" w14:textId="4D600936"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381400">
        <w:rPr>
          <w:bCs/>
        </w:rPr>
        <w:t>4</w:t>
      </w:r>
      <w:r w:rsidR="00AA5DC9" w:rsidRPr="00B650E2">
        <w:rPr>
          <w:bCs/>
        </w:rPr>
        <w:t xml:space="preserve"> mesiacov odo dňa </w:t>
      </w:r>
      <w:r w:rsidR="00C25A31" w:rsidRPr="00EE1911">
        <w:rPr>
          <w:bCs/>
        </w:rPr>
        <w:t xml:space="preserve">nadobudnutia </w:t>
      </w:r>
      <w:r w:rsidR="00AA5DC9" w:rsidRPr="00EE1911">
        <w:rPr>
          <w:bCs/>
        </w:rPr>
        <w:t xml:space="preserve">účinnosti </w:t>
      </w:r>
      <w:r w:rsidR="00AA5DC9" w:rsidRPr="00B650E2">
        <w:rPr>
          <w:bCs/>
        </w:rPr>
        <w:t>zmluvy</w:t>
      </w:r>
      <w:r w:rsidR="00513E86">
        <w:rPr>
          <w:bCs/>
        </w:rPr>
        <w:t xml:space="preserve">, </w:t>
      </w:r>
      <w:r w:rsidR="00513E86" w:rsidRPr="00EE1911">
        <w:rPr>
          <w:bCs/>
        </w:rPr>
        <w:t>a to na základe objednávky zo strany kupujúceho</w:t>
      </w:r>
      <w:r w:rsidR="00381400">
        <w:rPr>
          <w:bCs/>
        </w:rPr>
        <w:t>, najneskôr do 30.11.2023</w:t>
      </w:r>
      <w:r w:rsidR="00513E86" w:rsidRPr="00EE1911">
        <w:rPr>
          <w:bCs/>
        </w:rPr>
        <w:t>.</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6"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6"/>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6F3D" w14:textId="77777777" w:rsidR="007448EE" w:rsidRDefault="007448EE" w:rsidP="007717A9">
      <w:r>
        <w:separator/>
      </w:r>
    </w:p>
  </w:endnote>
  <w:endnote w:type="continuationSeparator" w:id="0">
    <w:p w14:paraId="3E08BA21" w14:textId="77777777" w:rsidR="007448EE" w:rsidRDefault="007448E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84A4" w14:textId="77777777" w:rsidR="007448EE" w:rsidRDefault="007448EE" w:rsidP="007717A9">
      <w:r>
        <w:separator/>
      </w:r>
    </w:p>
  </w:footnote>
  <w:footnote w:type="continuationSeparator" w:id="0">
    <w:p w14:paraId="2458B1DF" w14:textId="77777777" w:rsidR="007448EE" w:rsidRDefault="007448EE"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3910</Words>
  <Characters>22292</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2023-03-17T19:17:00Z</dcterms:created>
  <dcterms:modified xsi:type="dcterms:W3CDTF">2023-03-17T19:17:00Z</dcterms:modified>
</cp:coreProperties>
</file>