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65" w:lineRule="auto"/>
      </w:pPr>
      <w:r>
        <w:rPr>
          <w:w w:val="115"/>
        </w:rPr>
        <w:t>Jednotný</w:t>
      </w:r>
      <w:r>
        <w:rPr>
          <w:spacing w:val="47"/>
          <w:w w:val="115"/>
        </w:rPr>
        <w:t> </w:t>
      </w:r>
      <w:r>
        <w:rPr>
          <w:w w:val="115"/>
        </w:rPr>
        <w:t>európsky</w:t>
      </w:r>
      <w:r>
        <w:rPr>
          <w:spacing w:val="47"/>
          <w:w w:val="115"/>
        </w:rPr>
        <w:t> </w:t>
      </w:r>
      <w:r>
        <w:rPr>
          <w:w w:val="115"/>
        </w:rPr>
        <w:t>dokument</w:t>
      </w:r>
      <w:r>
        <w:rPr>
          <w:spacing w:val="45"/>
          <w:w w:val="115"/>
        </w:rPr>
        <w:t> </w:t>
      </w:r>
      <w:r>
        <w:rPr>
          <w:w w:val="115"/>
        </w:rPr>
        <w:t>pre</w:t>
      </w:r>
      <w:r>
        <w:rPr>
          <w:spacing w:val="-150"/>
          <w:w w:val="115"/>
        </w:rPr>
        <w:t> </w:t>
      </w:r>
      <w:r>
        <w:rPr>
          <w:w w:val="120"/>
        </w:rPr>
        <w:t>obstarávanie</w:t>
      </w:r>
      <w:r>
        <w:rPr>
          <w:spacing w:val="-2"/>
          <w:w w:val="120"/>
        </w:rPr>
        <w:t> </w:t>
      </w:r>
      <w:r>
        <w:rPr>
          <w:w w:val="120"/>
        </w:rPr>
        <w:t>(JED)</w:t>
      </w:r>
    </w:p>
    <w:p>
      <w:pPr>
        <w:pStyle w:val="Heading1"/>
        <w:spacing w:line="273" w:lineRule="auto" w:before="307"/>
        <w:ind w:right="196"/>
      </w:pPr>
      <w:r>
        <w:rPr>
          <w:w w:val="120"/>
        </w:rPr>
        <w:t>ČasÉ I: Informácie týkajúce sa postupu verejného</w:t>
      </w:r>
      <w:r>
        <w:rPr>
          <w:spacing w:val="1"/>
          <w:w w:val="120"/>
        </w:rPr>
        <w:t> </w:t>
      </w:r>
      <w:r>
        <w:rPr>
          <w:w w:val="120"/>
        </w:rPr>
        <w:t>obstarávania</w:t>
      </w:r>
      <w:r>
        <w:rPr>
          <w:spacing w:val="-8"/>
          <w:w w:val="120"/>
        </w:rPr>
        <w:t> </w:t>
      </w:r>
      <w:r>
        <w:rPr>
          <w:w w:val="120"/>
        </w:rPr>
        <w:t>a</w:t>
      </w:r>
      <w:r>
        <w:rPr>
          <w:spacing w:val="-7"/>
          <w:w w:val="120"/>
        </w:rPr>
        <w:t> </w:t>
      </w:r>
      <w:r>
        <w:rPr>
          <w:w w:val="120"/>
        </w:rPr>
        <w:t>verejného</w:t>
      </w:r>
      <w:r>
        <w:rPr>
          <w:spacing w:val="-7"/>
          <w:w w:val="120"/>
        </w:rPr>
        <w:t> </w:t>
      </w:r>
      <w:r>
        <w:rPr>
          <w:w w:val="120"/>
        </w:rPr>
        <w:t>obstarávateľa</w:t>
      </w:r>
      <w:r>
        <w:rPr>
          <w:spacing w:val="-7"/>
          <w:w w:val="120"/>
        </w:rPr>
        <w:t> </w:t>
      </w:r>
      <w:r>
        <w:rPr>
          <w:w w:val="120"/>
        </w:rPr>
        <w:t>alebo</w:t>
      </w:r>
      <w:r>
        <w:rPr>
          <w:spacing w:val="-7"/>
          <w:w w:val="120"/>
        </w:rPr>
        <w:t> </w:t>
      </w:r>
      <w:r>
        <w:rPr>
          <w:w w:val="120"/>
        </w:rPr>
        <w:t>obstarávateľa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rPr>
          <w:rFonts w:ascii="Arial"/>
          <w:b/>
          <w:sz w:val="28"/>
        </w:rPr>
      </w:pPr>
    </w:p>
    <w:p>
      <w:pPr>
        <w:pStyle w:val="Heading3"/>
        <w:tabs>
          <w:tab w:pos="10094" w:val="left" w:leader="none"/>
        </w:tabs>
        <w:spacing w:line="328" w:lineRule="auto" w:before="98"/>
        <w:ind w:right="139"/>
      </w:pPr>
      <w:r>
        <w:rPr>
          <w:color w:val="FFFFFF"/>
          <w:w w:val="115"/>
          <w:shd w:fill="0466A4" w:color="auto" w:val="clear"/>
        </w:rPr>
        <w:t>Informácie</w:t>
      </w:r>
      <w:r>
        <w:rPr>
          <w:color w:val="FFFFFF"/>
          <w:spacing w:val="50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o</w:t>
      </w:r>
      <w:r>
        <w:rPr>
          <w:color w:val="FFFFFF"/>
          <w:spacing w:val="51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uverejnení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color w:val="FFFFFF"/>
          <w:w w:val="115"/>
        </w:rPr>
        <w:t>                                                                         </w:t>
      </w:r>
      <w:r>
        <w:rPr>
          <w:w w:val="115"/>
        </w:rPr>
        <w:t>Doručené</w:t>
      </w:r>
      <w:r>
        <w:rPr>
          <w:spacing w:val="6"/>
          <w:w w:val="115"/>
        </w:rPr>
        <w:t> </w:t>
      </w:r>
      <w:r>
        <w:rPr>
          <w:w w:val="115"/>
        </w:rPr>
        <w:t>číslo</w:t>
      </w:r>
      <w:r>
        <w:rPr>
          <w:spacing w:val="6"/>
          <w:w w:val="115"/>
        </w:rPr>
        <w:t> </w:t>
      </w:r>
      <w:r>
        <w:rPr>
          <w:w w:val="115"/>
        </w:rPr>
        <w:t>oznámenia</w:t>
      </w:r>
    </w:p>
    <w:p>
      <w:pPr>
        <w:pStyle w:val="BodyText"/>
        <w:spacing w:line="295" w:lineRule="exact" w:before="0"/>
      </w:pPr>
      <w:r>
        <w:rPr>
          <w:w w:val="120"/>
        </w:rPr>
        <w:t>23-190944-001</w:t>
      </w:r>
    </w:p>
    <w:p>
      <w:pPr>
        <w:pStyle w:val="Heading3"/>
      </w:pPr>
      <w:r>
        <w:rPr>
          <w:w w:val="115"/>
        </w:rPr>
        <w:t>Číslo</w:t>
      </w:r>
      <w:r>
        <w:rPr>
          <w:spacing w:val="15"/>
          <w:w w:val="115"/>
        </w:rPr>
        <w:t> </w:t>
      </w:r>
      <w:r>
        <w:rPr>
          <w:w w:val="115"/>
        </w:rPr>
        <w:t>oznámenia</w:t>
      </w:r>
      <w:r>
        <w:rPr>
          <w:spacing w:val="16"/>
          <w:w w:val="115"/>
        </w:rPr>
        <w:t> </w:t>
      </w:r>
      <w:r>
        <w:rPr>
          <w:w w:val="115"/>
        </w:rPr>
        <w:t>v</w:t>
      </w:r>
      <w:r>
        <w:rPr>
          <w:spacing w:val="15"/>
          <w:w w:val="115"/>
        </w:rPr>
        <w:t> </w:t>
      </w:r>
      <w:r>
        <w:rPr>
          <w:w w:val="115"/>
        </w:rPr>
        <w:t>Úradnom</w:t>
      </w:r>
      <w:r>
        <w:rPr>
          <w:spacing w:val="16"/>
          <w:w w:val="115"/>
        </w:rPr>
        <w:t> </w:t>
      </w:r>
      <w:r>
        <w:rPr>
          <w:w w:val="115"/>
        </w:rPr>
        <w:t>vestníku</w:t>
      </w:r>
      <w:r>
        <w:rPr>
          <w:spacing w:val="16"/>
          <w:w w:val="115"/>
        </w:rPr>
        <w:t> </w:t>
      </w:r>
      <w:r>
        <w:rPr>
          <w:w w:val="115"/>
        </w:rPr>
        <w:t>S: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Národný</w:t>
      </w:r>
      <w:r>
        <w:rPr>
          <w:spacing w:val="-18"/>
          <w:w w:val="120"/>
        </w:rPr>
        <w:t> </w:t>
      </w:r>
      <w:r>
        <w:rPr>
          <w:w w:val="120"/>
        </w:rPr>
        <w:t>vestník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  <w:spacing w:line="295" w:lineRule="auto" w:before="71"/>
        <w:ind w:right="196"/>
      </w:pPr>
      <w:r>
        <w:rPr>
          <w:w w:val="120"/>
        </w:rPr>
        <w:t>Ak výzva na súťaž nebola zverejnená v Úradnom vestníku Európskej únie alebo ak</w:t>
      </w:r>
      <w:r>
        <w:rPr>
          <w:spacing w:val="-85"/>
          <w:w w:val="120"/>
        </w:rPr>
        <w:t> </w:t>
      </w:r>
      <w:r>
        <w:rPr>
          <w:w w:val="120"/>
        </w:rPr>
        <w:t>ju nie je potrebné vo vestníku zverejniť, verejný obstarávateľ alebo obstarávateľ</w:t>
      </w:r>
      <w:r>
        <w:rPr>
          <w:spacing w:val="1"/>
          <w:w w:val="120"/>
        </w:rPr>
        <w:t> </w:t>
      </w:r>
      <w:r>
        <w:rPr>
          <w:w w:val="120"/>
        </w:rPr>
        <w:t>musí vyplniť údaje umožňujúce jednoznačnú identifikáciu postupu verejného</w:t>
      </w:r>
      <w:r>
        <w:rPr>
          <w:spacing w:val="1"/>
          <w:w w:val="120"/>
        </w:rPr>
        <w:t> </w:t>
      </w:r>
      <w:r>
        <w:rPr>
          <w:w w:val="125"/>
        </w:rPr>
        <w:t>obstarávania</w:t>
      </w:r>
      <w:r>
        <w:rPr>
          <w:spacing w:val="-21"/>
          <w:w w:val="125"/>
        </w:rPr>
        <w:t> </w:t>
      </w:r>
      <w:r>
        <w:rPr>
          <w:w w:val="125"/>
        </w:rPr>
        <w:t>(napr.</w:t>
      </w:r>
      <w:r>
        <w:rPr>
          <w:spacing w:val="-20"/>
          <w:w w:val="125"/>
        </w:rPr>
        <w:t> </w:t>
      </w:r>
      <w:r>
        <w:rPr>
          <w:w w:val="125"/>
        </w:rPr>
        <w:t>odkaz</w:t>
      </w:r>
      <w:r>
        <w:rPr>
          <w:spacing w:val="-20"/>
          <w:w w:val="125"/>
        </w:rPr>
        <w:t> </w:t>
      </w:r>
      <w:r>
        <w:rPr>
          <w:w w:val="125"/>
        </w:rPr>
        <w:t>na</w:t>
      </w:r>
      <w:r>
        <w:rPr>
          <w:spacing w:val="-20"/>
          <w:w w:val="125"/>
        </w:rPr>
        <w:t> </w:t>
      </w:r>
      <w:r>
        <w:rPr>
          <w:w w:val="125"/>
        </w:rPr>
        <w:t>uverejnenie</w:t>
      </w:r>
      <w:r>
        <w:rPr>
          <w:spacing w:val="-20"/>
          <w:w w:val="125"/>
        </w:rPr>
        <w:t> </w:t>
      </w:r>
      <w:r>
        <w:rPr>
          <w:w w:val="125"/>
        </w:rPr>
        <w:t>na</w:t>
      </w:r>
      <w:r>
        <w:rPr>
          <w:spacing w:val="-20"/>
          <w:w w:val="125"/>
        </w:rPr>
        <w:t> </w:t>
      </w:r>
      <w:r>
        <w:rPr>
          <w:w w:val="125"/>
        </w:rPr>
        <w:t>vnútroštátnej</w:t>
      </w:r>
      <w:r>
        <w:rPr>
          <w:spacing w:val="-20"/>
          <w:w w:val="125"/>
        </w:rPr>
        <w:t> </w:t>
      </w:r>
      <w:r>
        <w:rPr>
          <w:w w:val="125"/>
        </w:rPr>
        <w:t>úrovni).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3"/>
        <w:tabs>
          <w:tab w:pos="10094" w:val="left" w:leader="none"/>
        </w:tabs>
        <w:spacing w:line="328" w:lineRule="auto" w:before="98"/>
        <w:ind w:right="139"/>
      </w:pPr>
      <w:r>
        <w:rPr>
          <w:color w:val="FFFFFF"/>
          <w:w w:val="120"/>
          <w:shd w:fill="0466A4" w:color="auto" w:val="clear"/>
        </w:rPr>
        <w:t>Identifikácia</w:t>
      </w:r>
      <w:r>
        <w:rPr>
          <w:color w:val="FFFFFF"/>
          <w:spacing w:val="34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obstarávateľa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Úradný</w:t>
      </w:r>
      <w:r>
        <w:rPr>
          <w:spacing w:val="2"/>
          <w:w w:val="120"/>
        </w:rPr>
        <w:t> </w:t>
      </w:r>
      <w:r>
        <w:rPr>
          <w:w w:val="120"/>
        </w:rPr>
        <w:t>názov:</w:t>
      </w:r>
    </w:p>
    <w:p>
      <w:pPr>
        <w:spacing w:line="312" w:lineRule="auto" w:before="0"/>
        <w:ind w:left="120" w:right="7850" w:firstLine="0"/>
        <w:jc w:val="left"/>
        <w:rPr>
          <w:sz w:val="24"/>
        </w:rPr>
      </w:pPr>
      <w:r>
        <w:rPr>
          <w:w w:val="115"/>
          <w:sz w:val="24"/>
        </w:rPr>
        <w:t>Obec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Kľušov</w:t>
      </w:r>
      <w:r>
        <w:rPr>
          <w:spacing w:val="-81"/>
          <w:w w:val="115"/>
          <w:sz w:val="24"/>
        </w:rPr>
        <w:t> </w:t>
      </w:r>
      <w:r>
        <w:rPr>
          <w:rFonts w:ascii="Arial" w:hAnsi="Arial"/>
          <w:b/>
          <w:w w:val="120"/>
          <w:sz w:val="24"/>
        </w:rPr>
        <w:t>Krajina:</w:t>
      </w:r>
      <w:r>
        <w:rPr>
          <w:rFonts w:ascii="Arial" w:hAnsi="Arial"/>
          <w:b/>
          <w:spacing w:val="1"/>
          <w:w w:val="120"/>
          <w:sz w:val="24"/>
        </w:rPr>
        <w:t> </w:t>
      </w:r>
      <w:r>
        <w:rPr>
          <w:w w:val="120"/>
          <w:sz w:val="24"/>
        </w:rPr>
        <w:t>Slovensko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3"/>
        <w:tabs>
          <w:tab w:pos="10094" w:val="left" w:leader="none"/>
        </w:tabs>
        <w:spacing w:line="328" w:lineRule="auto" w:before="98"/>
        <w:ind w:right="139"/>
      </w:pPr>
      <w:r>
        <w:rPr>
          <w:color w:val="FFFFFF"/>
          <w:w w:val="120"/>
          <w:shd w:fill="0466A4" w:color="auto" w:val="clear"/>
        </w:rPr>
        <w:t>Informácie</w:t>
      </w:r>
      <w:r>
        <w:rPr>
          <w:color w:val="FFFFFF"/>
          <w:spacing w:val="-18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o</w:t>
      </w:r>
      <w:r>
        <w:rPr>
          <w:color w:val="FFFFFF"/>
          <w:spacing w:val="-1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postupe</w:t>
      </w:r>
      <w:r>
        <w:rPr>
          <w:color w:val="FFFFFF"/>
          <w:spacing w:val="-1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verejného</w:t>
      </w:r>
      <w:r>
        <w:rPr>
          <w:color w:val="FFFFFF"/>
          <w:spacing w:val="-1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obstarávania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Druh</w:t>
      </w:r>
      <w:r>
        <w:rPr>
          <w:spacing w:val="2"/>
          <w:w w:val="120"/>
        </w:rPr>
        <w:t> </w:t>
      </w:r>
      <w:r>
        <w:rPr>
          <w:w w:val="120"/>
        </w:rPr>
        <w:t>postupu:</w:t>
      </w:r>
    </w:p>
    <w:p>
      <w:pPr>
        <w:pStyle w:val="BodyText"/>
        <w:spacing w:line="295" w:lineRule="exact" w:before="0"/>
      </w:pPr>
      <w:r>
        <w:rPr>
          <w:spacing w:val="-2"/>
          <w:w w:val="120"/>
        </w:rPr>
        <w:t>Verejná</w:t>
      </w:r>
      <w:r>
        <w:rPr>
          <w:spacing w:val="-20"/>
          <w:w w:val="120"/>
        </w:rPr>
        <w:t> </w:t>
      </w:r>
      <w:r>
        <w:rPr>
          <w:spacing w:val="-2"/>
          <w:w w:val="120"/>
        </w:rPr>
        <w:t>súťaž</w:t>
      </w:r>
    </w:p>
    <w:p>
      <w:pPr>
        <w:pStyle w:val="Heading3"/>
        <w:spacing w:before="87"/>
      </w:pPr>
      <w:r>
        <w:rPr>
          <w:w w:val="115"/>
        </w:rPr>
        <w:t>Názov:</w:t>
      </w:r>
    </w:p>
    <w:p>
      <w:pPr>
        <w:pStyle w:val="BodyText"/>
        <w:spacing w:before="88"/>
      </w:pPr>
      <w:r>
        <w:rPr>
          <w:w w:val="120"/>
        </w:rPr>
        <w:t>Zhodnocovanie</w:t>
      </w:r>
      <w:r>
        <w:rPr>
          <w:spacing w:val="3"/>
          <w:w w:val="120"/>
        </w:rPr>
        <w:t> </w:t>
      </w:r>
      <w:r>
        <w:rPr>
          <w:w w:val="120"/>
        </w:rPr>
        <w:t>biologicky</w:t>
      </w:r>
      <w:r>
        <w:rPr>
          <w:spacing w:val="3"/>
          <w:w w:val="120"/>
        </w:rPr>
        <w:t> </w:t>
      </w:r>
      <w:r>
        <w:rPr>
          <w:w w:val="120"/>
        </w:rPr>
        <w:t>rozložiteľných</w:t>
      </w:r>
      <w:r>
        <w:rPr>
          <w:spacing w:val="4"/>
          <w:w w:val="120"/>
        </w:rPr>
        <w:t> </w:t>
      </w:r>
      <w:r>
        <w:rPr>
          <w:w w:val="120"/>
        </w:rPr>
        <w:t>komunálnych</w:t>
      </w:r>
      <w:r>
        <w:rPr>
          <w:spacing w:val="3"/>
          <w:w w:val="120"/>
        </w:rPr>
        <w:t> </w:t>
      </w:r>
      <w:r>
        <w:rPr>
          <w:w w:val="120"/>
        </w:rPr>
        <w:t>odpadov</w:t>
      </w:r>
      <w:r>
        <w:rPr>
          <w:spacing w:val="3"/>
          <w:w w:val="120"/>
        </w:rPr>
        <w:t> </w:t>
      </w:r>
      <w:r>
        <w:rPr>
          <w:w w:val="120"/>
        </w:rPr>
        <w:t>v</w:t>
      </w:r>
      <w:r>
        <w:rPr>
          <w:spacing w:val="4"/>
          <w:w w:val="120"/>
        </w:rPr>
        <w:t> </w:t>
      </w:r>
      <w:r>
        <w:rPr>
          <w:w w:val="120"/>
        </w:rPr>
        <w:t>obci</w:t>
      </w:r>
      <w:r>
        <w:rPr>
          <w:spacing w:val="3"/>
          <w:w w:val="120"/>
        </w:rPr>
        <w:t> </w:t>
      </w:r>
      <w:r>
        <w:rPr>
          <w:w w:val="120"/>
        </w:rPr>
        <w:t>Kľušov</w:t>
      </w:r>
    </w:p>
    <w:p>
      <w:pPr>
        <w:pStyle w:val="Heading3"/>
        <w:spacing w:before="87"/>
      </w:pPr>
      <w:r>
        <w:rPr>
          <w:w w:val="115"/>
        </w:rPr>
        <w:t>Stručný</w:t>
      </w:r>
      <w:r>
        <w:rPr>
          <w:spacing w:val="11"/>
          <w:w w:val="115"/>
        </w:rPr>
        <w:t> </w:t>
      </w:r>
      <w:r>
        <w:rPr>
          <w:w w:val="115"/>
        </w:rPr>
        <w:t>opis:</w:t>
      </w:r>
    </w:p>
    <w:p>
      <w:pPr>
        <w:pStyle w:val="BodyText"/>
        <w:spacing w:line="295" w:lineRule="auto" w:before="88"/>
        <w:ind w:right="196"/>
      </w:pPr>
      <w:r>
        <w:rPr>
          <w:w w:val="120"/>
        </w:rPr>
        <w:t>Predmetom</w:t>
      </w:r>
      <w:r>
        <w:rPr>
          <w:spacing w:val="4"/>
          <w:w w:val="120"/>
        </w:rPr>
        <w:t> </w:t>
      </w:r>
      <w:r>
        <w:rPr>
          <w:w w:val="120"/>
        </w:rPr>
        <w:t>zákazky</w:t>
      </w:r>
      <w:r>
        <w:rPr>
          <w:spacing w:val="5"/>
          <w:w w:val="120"/>
        </w:rPr>
        <w:t> </w:t>
      </w:r>
      <w:r>
        <w:rPr>
          <w:w w:val="120"/>
        </w:rPr>
        <w:t>je</w:t>
      </w:r>
      <w:r>
        <w:rPr>
          <w:spacing w:val="4"/>
          <w:w w:val="120"/>
        </w:rPr>
        <w:t> </w:t>
      </w:r>
      <w:r>
        <w:rPr>
          <w:w w:val="120"/>
        </w:rPr>
        <w:t>dodanie</w:t>
      </w:r>
      <w:r>
        <w:rPr>
          <w:spacing w:val="5"/>
          <w:w w:val="120"/>
        </w:rPr>
        <w:t> </w:t>
      </w:r>
      <w:r>
        <w:rPr>
          <w:w w:val="120"/>
        </w:rPr>
        <w:t>technického</w:t>
      </w:r>
      <w:r>
        <w:rPr>
          <w:spacing w:val="4"/>
          <w:w w:val="120"/>
        </w:rPr>
        <w:t> </w:t>
      </w:r>
      <w:r>
        <w:rPr>
          <w:w w:val="120"/>
        </w:rPr>
        <w:t>vybavenia</w:t>
      </w:r>
      <w:r>
        <w:rPr>
          <w:spacing w:val="5"/>
          <w:w w:val="120"/>
        </w:rPr>
        <w:t> </w:t>
      </w:r>
      <w:r>
        <w:rPr>
          <w:w w:val="120"/>
        </w:rPr>
        <w:t>pre</w:t>
      </w:r>
      <w:r>
        <w:rPr>
          <w:spacing w:val="4"/>
          <w:w w:val="120"/>
        </w:rPr>
        <w:t> </w:t>
      </w:r>
      <w:r>
        <w:rPr>
          <w:w w:val="120"/>
        </w:rPr>
        <w:t>projekt</w:t>
      </w:r>
      <w:r>
        <w:rPr>
          <w:spacing w:val="5"/>
          <w:w w:val="120"/>
        </w:rPr>
        <w:t> </w:t>
      </w:r>
      <w:r>
        <w:rPr>
          <w:w w:val="120"/>
        </w:rPr>
        <w:t>Zhodnocovanie</w:t>
      </w:r>
      <w:r>
        <w:rPr>
          <w:spacing w:val="-85"/>
          <w:w w:val="120"/>
        </w:rPr>
        <w:t> </w:t>
      </w:r>
      <w:r>
        <w:rPr>
          <w:w w:val="120"/>
        </w:rPr>
        <w:t>biologicky rozložiteľných komunálnych odpadov v obci Kľušov pre verejného</w:t>
      </w:r>
      <w:r>
        <w:rPr>
          <w:spacing w:val="1"/>
          <w:w w:val="120"/>
        </w:rPr>
        <w:t> </w:t>
      </w:r>
      <w:r>
        <w:rPr>
          <w:w w:val="120"/>
        </w:rPr>
        <w:t>obstarávateľa</w:t>
      </w:r>
      <w:r>
        <w:rPr>
          <w:spacing w:val="-6"/>
          <w:w w:val="120"/>
        </w:rPr>
        <w:t> </w:t>
      </w:r>
      <w:r>
        <w:rPr>
          <w:w w:val="120"/>
        </w:rPr>
        <w:t>vrátane</w:t>
      </w:r>
      <w:r>
        <w:rPr>
          <w:spacing w:val="-6"/>
          <w:w w:val="120"/>
        </w:rPr>
        <w:t> </w:t>
      </w:r>
      <w:r>
        <w:rPr>
          <w:w w:val="120"/>
        </w:rPr>
        <w:t>dopravy</w:t>
      </w:r>
      <w:r>
        <w:rPr>
          <w:spacing w:val="-5"/>
          <w:w w:val="120"/>
        </w:rPr>
        <w:t> </w:t>
      </w:r>
      <w:r>
        <w:rPr>
          <w:w w:val="120"/>
        </w:rPr>
        <w:t>a</w:t>
      </w:r>
      <w:r>
        <w:rPr>
          <w:spacing w:val="-6"/>
          <w:w w:val="120"/>
        </w:rPr>
        <w:t> </w:t>
      </w:r>
      <w:r>
        <w:rPr>
          <w:w w:val="120"/>
        </w:rPr>
        <w:t>zaškolenia.</w:t>
      </w:r>
      <w:r>
        <w:rPr>
          <w:spacing w:val="-6"/>
          <w:w w:val="120"/>
        </w:rPr>
        <w:t> </w:t>
      </w:r>
      <w:r>
        <w:rPr>
          <w:w w:val="120"/>
        </w:rPr>
        <w:t>Zákazka</w:t>
      </w:r>
      <w:r>
        <w:rPr>
          <w:spacing w:val="-5"/>
          <w:w w:val="120"/>
        </w:rPr>
        <w:t> </w:t>
      </w:r>
      <w:r>
        <w:rPr>
          <w:w w:val="120"/>
        </w:rPr>
        <w:t>sa</w:t>
      </w:r>
      <w:r>
        <w:rPr>
          <w:spacing w:val="-6"/>
          <w:w w:val="120"/>
        </w:rPr>
        <w:t> </w:t>
      </w:r>
      <w:r>
        <w:rPr>
          <w:w w:val="120"/>
        </w:rPr>
        <w:t>delí</w:t>
      </w:r>
      <w:r>
        <w:rPr>
          <w:spacing w:val="-5"/>
          <w:w w:val="120"/>
        </w:rPr>
        <w:t> </w:t>
      </w:r>
      <w:r>
        <w:rPr>
          <w:w w:val="120"/>
        </w:rPr>
        <w:t>na</w:t>
      </w:r>
      <w:r>
        <w:rPr>
          <w:spacing w:val="-6"/>
          <w:w w:val="120"/>
        </w:rPr>
        <w:t> </w:t>
      </w:r>
      <w:r>
        <w:rPr>
          <w:w w:val="120"/>
        </w:rPr>
        <w:t>deväť</w:t>
      </w:r>
      <w:r>
        <w:rPr>
          <w:spacing w:val="-6"/>
          <w:w w:val="120"/>
        </w:rPr>
        <w:t> </w:t>
      </w:r>
      <w:r>
        <w:rPr>
          <w:w w:val="120"/>
        </w:rPr>
        <w:t>častí:</w:t>
      </w:r>
    </w:p>
    <w:p>
      <w:pPr>
        <w:pStyle w:val="BodyText"/>
        <w:spacing w:line="295" w:lineRule="auto" w:before="3"/>
        <w:ind w:right="196"/>
      </w:pPr>
      <w:r>
        <w:rPr>
          <w:spacing w:val="-1"/>
          <w:w w:val="120"/>
        </w:rPr>
        <w:t>Časť</w:t>
      </w:r>
      <w:r>
        <w:rPr>
          <w:spacing w:val="-21"/>
          <w:w w:val="120"/>
        </w:rPr>
        <w:t> </w:t>
      </w:r>
      <w:r>
        <w:rPr>
          <w:spacing w:val="-1"/>
          <w:w w:val="120"/>
        </w:rPr>
        <w:t>A:</w:t>
      </w:r>
      <w:r>
        <w:rPr>
          <w:spacing w:val="-20"/>
          <w:w w:val="120"/>
        </w:rPr>
        <w:t> </w:t>
      </w:r>
      <w:r>
        <w:rPr>
          <w:spacing w:val="-1"/>
          <w:w w:val="120"/>
        </w:rPr>
        <w:t>Mobilná</w:t>
      </w:r>
      <w:r>
        <w:rPr>
          <w:spacing w:val="-21"/>
          <w:w w:val="120"/>
        </w:rPr>
        <w:t> </w:t>
      </w:r>
      <w:r>
        <w:rPr>
          <w:spacing w:val="-1"/>
          <w:w w:val="120"/>
        </w:rPr>
        <w:t>kompostáreň</w:t>
      </w:r>
      <w:r>
        <w:rPr>
          <w:spacing w:val="-20"/>
          <w:w w:val="120"/>
        </w:rPr>
        <w:t> </w:t>
      </w:r>
      <w:r>
        <w:rPr>
          <w:w w:val="120"/>
        </w:rPr>
        <w:t>Časť</w:t>
      </w:r>
      <w:r>
        <w:rPr>
          <w:spacing w:val="-21"/>
          <w:w w:val="120"/>
        </w:rPr>
        <w:t> </w:t>
      </w:r>
      <w:r>
        <w:rPr>
          <w:w w:val="120"/>
        </w:rPr>
        <w:t>B:</w:t>
      </w:r>
      <w:r>
        <w:rPr>
          <w:spacing w:val="-20"/>
          <w:w w:val="120"/>
        </w:rPr>
        <w:t> </w:t>
      </w:r>
      <w:r>
        <w:rPr>
          <w:w w:val="120"/>
        </w:rPr>
        <w:t>Kolesový</w:t>
      </w:r>
      <w:r>
        <w:rPr>
          <w:spacing w:val="-20"/>
          <w:w w:val="120"/>
        </w:rPr>
        <w:t> </w:t>
      </w:r>
      <w:r>
        <w:rPr>
          <w:w w:val="120"/>
        </w:rPr>
        <w:t>traktor</w:t>
      </w:r>
      <w:r>
        <w:rPr>
          <w:spacing w:val="-21"/>
          <w:w w:val="120"/>
        </w:rPr>
        <w:t> </w:t>
      </w:r>
      <w:r>
        <w:rPr>
          <w:w w:val="120"/>
        </w:rPr>
        <w:t>s</w:t>
      </w:r>
      <w:r>
        <w:rPr>
          <w:spacing w:val="-20"/>
          <w:w w:val="120"/>
        </w:rPr>
        <w:t> </w:t>
      </w:r>
      <w:r>
        <w:rPr>
          <w:w w:val="120"/>
        </w:rPr>
        <w:t>príslušenstvom</w:t>
      </w:r>
      <w:r>
        <w:rPr>
          <w:spacing w:val="-21"/>
          <w:w w:val="120"/>
        </w:rPr>
        <w:t> </w:t>
      </w:r>
      <w:r>
        <w:rPr>
          <w:w w:val="120"/>
        </w:rPr>
        <w:t>Časť</w:t>
      </w:r>
      <w:r>
        <w:rPr>
          <w:spacing w:val="-20"/>
          <w:w w:val="120"/>
        </w:rPr>
        <w:t> </w:t>
      </w:r>
      <w:r>
        <w:rPr>
          <w:w w:val="120"/>
        </w:rPr>
        <w:t>C:</w:t>
      </w:r>
      <w:r>
        <w:rPr>
          <w:spacing w:val="-85"/>
          <w:w w:val="120"/>
        </w:rPr>
        <w:t> </w:t>
      </w:r>
      <w:r>
        <w:rPr>
          <w:w w:val="120"/>
        </w:rPr>
        <w:t>Traktorový</w:t>
      </w:r>
      <w:r>
        <w:rPr>
          <w:spacing w:val="-20"/>
          <w:w w:val="120"/>
        </w:rPr>
        <w:t> </w:t>
      </w:r>
      <w:r>
        <w:rPr>
          <w:w w:val="120"/>
        </w:rPr>
        <w:t>náves</w:t>
      </w:r>
      <w:r>
        <w:rPr>
          <w:spacing w:val="-19"/>
          <w:w w:val="120"/>
        </w:rPr>
        <w:t> </w:t>
      </w:r>
      <w:r>
        <w:rPr>
          <w:w w:val="120"/>
        </w:rPr>
        <w:t>trojstranný</w:t>
      </w:r>
      <w:r>
        <w:rPr>
          <w:spacing w:val="-19"/>
          <w:w w:val="120"/>
        </w:rPr>
        <w:t> </w:t>
      </w:r>
      <w:r>
        <w:rPr>
          <w:w w:val="120"/>
        </w:rPr>
        <w:t>sklápač</w:t>
      </w:r>
      <w:r>
        <w:rPr>
          <w:spacing w:val="-19"/>
          <w:w w:val="120"/>
        </w:rPr>
        <w:t> </w:t>
      </w:r>
      <w:r>
        <w:rPr>
          <w:w w:val="120"/>
        </w:rPr>
        <w:t>Časť</w:t>
      </w:r>
      <w:r>
        <w:rPr>
          <w:spacing w:val="-19"/>
          <w:w w:val="120"/>
        </w:rPr>
        <w:t> </w:t>
      </w:r>
      <w:r>
        <w:rPr>
          <w:w w:val="120"/>
        </w:rPr>
        <w:t>D:</w:t>
      </w:r>
      <w:r>
        <w:rPr>
          <w:spacing w:val="-19"/>
          <w:w w:val="120"/>
        </w:rPr>
        <w:t> </w:t>
      </w:r>
      <w:r>
        <w:rPr>
          <w:w w:val="120"/>
        </w:rPr>
        <w:t>Mulčovač</w:t>
      </w:r>
      <w:r>
        <w:rPr>
          <w:spacing w:val="-19"/>
          <w:w w:val="120"/>
        </w:rPr>
        <w:t> </w:t>
      </w:r>
      <w:r>
        <w:rPr>
          <w:w w:val="120"/>
        </w:rPr>
        <w:t>s</w:t>
      </w:r>
      <w:r>
        <w:rPr>
          <w:spacing w:val="-19"/>
          <w:w w:val="120"/>
        </w:rPr>
        <w:t> </w:t>
      </w:r>
      <w:r>
        <w:rPr>
          <w:w w:val="120"/>
        </w:rPr>
        <w:t>košom</w:t>
      </w:r>
      <w:r>
        <w:rPr>
          <w:spacing w:val="-19"/>
          <w:w w:val="120"/>
        </w:rPr>
        <w:t> </w:t>
      </w:r>
      <w:r>
        <w:rPr>
          <w:w w:val="120"/>
        </w:rPr>
        <w:t>Časť</w:t>
      </w:r>
      <w:r>
        <w:rPr>
          <w:spacing w:val="-19"/>
          <w:w w:val="120"/>
        </w:rPr>
        <w:t> </w:t>
      </w:r>
      <w:r>
        <w:rPr>
          <w:w w:val="120"/>
        </w:rPr>
        <w:t>E:</w:t>
      </w:r>
      <w:r>
        <w:rPr>
          <w:spacing w:val="-19"/>
          <w:w w:val="120"/>
        </w:rPr>
        <w:t> </w:t>
      </w:r>
      <w:r>
        <w:rPr>
          <w:w w:val="120"/>
        </w:rPr>
        <w:t>Drvič</w:t>
      </w:r>
    </w:p>
    <w:p>
      <w:pPr>
        <w:spacing w:after="0" w:line="295" w:lineRule="auto"/>
        <w:sectPr>
          <w:footerReference w:type="default" r:id="rId5"/>
          <w:type w:val="continuous"/>
          <w:pgSz w:w="11900" w:h="15840"/>
          <w:pgMar w:footer="530" w:top="840" w:bottom="720" w:left="840" w:right="820"/>
          <w:pgNumType w:start="1"/>
        </w:sectPr>
      </w:pPr>
    </w:p>
    <w:p>
      <w:pPr>
        <w:spacing w:line="312" w:lineRule="auto" w:before="72"/>
        <w:ind w:left="120" w:right="196" w:firstLine="0"/>
        <w:jc w:val="left"/>
        <w:rPr>
          <w:rFonts w:ascii="Arial" w:hAnsi="Arial"/>
          <w:b/>
          <w:sz w:val="24"/>
        </w:rPr>
      </w:pPr>
      <w:r>
        <w:rPr>
          <w:w w:val="120"/>
          <w:sz w:val="24"/>
        </w:rPr>
        <w:t>za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traktor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Časť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F: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Dvojnápravový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kontajnerový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náves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Časť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G: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Veľkoobjemové</w:t>
      </w:r>
      <w:r>
        <w:rPr>
          <w:spacing w:val="-84"/>
          <w:w w:val="120"/>
          <w:sz w:val="24"/>
        </w:rPr>
        <w:t> </w:t>
      </w:r>
      <w:r>
        <w:rPr>
          <w:w w:val="120"/>
          <w:sz w:val="24"/>
        </w:rPr>
        <w:t>kontajnery Časť H: Traktorová kosačka Časť: I: Automobilové mostné váhy</w:t>
      </w:r>
      <w:r>
        <w:rPr>
          <w:spacing w:val="1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Referenčné číslo spisu, ktoré pridelil verejný obstarávateľ alebo</w:t>
      </w:r>
      <w:r>
        <w:rPr>
          <w:rFonts w:ascii="Arial" w:hAnsi="Arial"/>
          <w:b/>
          <w:spacing w:val="1"/>
          <w:w w:val="120"/>
          <w:sz w:val="24"/>
        </w:rPr>
        <w:t> </w:t>
      </w:r>
      <w:r>
        <w:rPr>
          <w:rFonts w:ascii="Arial" w:hAnsi="Arial"/>
          <w:b/>
          <w:w w:val="125"/>
          <w:sz w:val="24"/>
        </w:rPr>
        <w:t>obstarávateľ</w:t>
      </w:r>
      <w:r>
        <w:rPr>
          <w:rFonts w:ascii="Arial" w:hAnsi="Arial"/>
          <w:b/>
          <w:spacing w:val="-3"/>
          <w:w w:val="125"/>
          <w:sz w:val="24"/>
        </w:rPr>
        <w:t> </w:t>
      </w:r>
      <w:r>
        <w:rPr>
          <w:rFonts w:ascii="Arial" w:hAnsi="Arial"/>
          <w:b/>
          <w:w w:val="125"/>
          <w:sz w:val="24"/>
        </w:rPr>
        <w:t>(ak</w:t>
      </w:r>
      <w:r>
        <w:rPr>
          <w:rFonts w:ascii="Arial" w:hAnsi="Arial"/>
          <w:b/>
          <w:spacing w:val="-2"/>
          <w:w w:val="125"/>
          <w:sz w:val="24"/>
        </w:rPr>
        <w:t> </w:t>
      </w:r>
      <w:r>
        <w:rPr>
          <w:rFonts w:ascii="Arial" w:hAnsi="Arial"/>
          <w:b/>
          <w:w w:val="125"/>
          <w:sz w:val="24"/>
        </w:rPr>
        <w:t>existuje):</w:t>
      </w:r>
    </w:p>
    <w:p>
      <w:pPr>
        <w:pStyle w:val="BodyText"/>
        <w:spacing w:line="307" w:lineRule="exact" w:before="0"/>
      </w:pPr>
      <w:r>
        <w:rPr>
          <w:w w:val="115"/>
        </w:rPr>
        <w:t>27/03/2023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</w:pPr>
      <w:r>
        <w:rPr>
          <w:w w:val="115"/>
        </w:rPr>
        <w:t>ČasÉ</w:t>
      </w:r>
      <w:r>
        <w:rPr>
          <w:spacing w:val="6"/>
          <w:w w:val="115"/>
        </w:rPr>
        <w:t> </w:t>
      </w:r>
      <w:r>
        <w:rPr>
          <w:w w:val="115"/>
        </w:rPr>
        <w:t>II:</w:t>
      </w:r>
      <w:r>
        <w:rPr>
          <w:spacing w:val="6"/>
          <w:w w:val="115"/>
        </w:rPr>
        <w:t> </w:t>
      </w:r>
      <w:r>
        <w:rPr>
          <w:w w:val="115"/>
        </w:rPr>
        <w:t>Informácie</w:t>
      </w:r>
      <w:r>
        <w:rPr>
          <w:spacing w:val="6"/>
          <w:w w:val="115"/>
        </w:rPr>
        <w:t> </w:t>
      </w:r>
      <w:r>
        <w:rPr>
          <w:w w:val="115"/>
        </w:rPr>
        <w:t>týkajúce</w:t>
      </w:r>
      <w:r>
        <w:rPr>
          <w:spacing w:val="6"/>
          <w:w w:val="115"/>
        </w:rPr>
        <w:t> </w:t>
      </w:r>
      <w:r>
        <w:rPr>
          <w:w w:val="115"/>
        </w:rPr>
        <w:t>sa</w:t>
      </w:r>
      <w:r>
        <w:rPr>
          <w:spacing w:val="6"/>
          <w:w w:val="115"/>
        </w:rPr>
        <w:t> </w:t>
      </w:r>
      <w:r>
        <w:rPr>
          <w:w w:val="115"/>
        </w:rPr>
        <w:t>hospodárskeho</w:t>
      </w:r>
      <w:r>
        <w:rPr>
          <w:spacing w:val="6"/>
          <w:w w:val="115"/>
        </w:rPr>
        <w:t> </w:t>
      </w:r>
      <w:r>
        <w:rPr>
          <w:w w:val="115"/>
        </w:rPr>
        <w:t>subjektu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tabs>
          <w:tab w:pos="10094" w:val="left" w:leader="none"/>
        </w:tabs>
        <w:spacing w:line="328" w:lineRule="auto" w:before="238"/>
        <w:ind w:left="120" w:right="139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FFFFFF"/>
          <w:w w:val="115"/>
          <w:sz w:val="24"/>
          <w:shd w:fill="0466A4" w:color="auto" w:val="clear"/>
        </w:rPr>
        <w:t>A:</w:t>
      </w:r>
      <w:r>
        <w:rPr>
          <w:rFonts w:ascii="Arial" w:hAnsi="Arial"/>
          <w:b/>
          <w:color w:val="FFFFFF"/>
          <w:spacing w:val="22"/>
          <w:w w:val="115"/>
          <w:sz w:val="24"/>
          <w:shd w:fill="0466A4" w:color="auto" w:val="clear"/>
        </w:rPr>
        <w:t> </w:t>
      </w:r>
      <w:r>
        <w:rPr>
          <w:rFonts w:ascii="Arial" w:hAnsi="Arial"/>
          <w:b/>
          <w:color w:val="FFFFFF"/>
          <w:w w:val="115"/>
          <w:sz w:val="24"/>
          <w:shd w:fill="0466A4" w:color="auto" w:val="clear"/>
        </w:rPr>
        <w:t>Informácie</w:t>
      </w:r>
      <w:r>
        <w:rPr>
          <w:rFonts w:ascii="Arial" w:hAnsi="Arial"/>
          <w:b/>
          <w:color w:val="FFFFFF"/>
          <w:spacing w:val="22"/>
          <w:w w:val="115"/>
          <w:sz w:val="24"/>
          <w:shd w:fill="0466A4" w:color="auto" w:val="clear"/>
        </w:rPr>
        <w:t> </w:t>
      </w:r>
      <w:r>
        <w:rPr>
          <w:rFonts w:ascii="Arial" w:hAnsi="Arial"/>
          <w:b/>
          <w:color w:val="FFFFFF"/>
          <w:w w:val="115"/>
          <w:sz w:val="24"/>
          <w:shd w:fill="0466A4" w:color="auto" w:val="clear"/>
        </w:rPr>
        <w:t>o</w:t>
      </w:r>
      <w:r>
        <w:rPr>
          <w:rFonts w:ascii="Arial" w:hAnsi="Arial"/>
          <w:b/>
          <w:color w:val="FFFFFF"/>
          <w:spacing w:val="22"/>
          <w:w w:val="115"/>
          <w:sz w:val="24"/>
          <w:shd w:fill="0466A4" w:color="auto" w:val="clear"/>
        </w:rPr>
        <w:t> </w:t>
      </w:r>
      <w:r>
        <w:rPr>
          <w:rFonts w:ascii="Arial" w:hAnsi="Arial"/>
          <w:b/>
          <w:color w:val="FFFFFF"/>
          <w:w w:val="115"/>
          <w:sz w:val="24"/>
          <w:shd w:fill="0466A4" w:color="auto" w:val="clear"/>
        </w:rPr>
        <w:t>hospodárskom</w:t>
      </w:r>
      <w:r>
        <w:rPr>
          <w:rFonts w:ascii="Arial" w:hAnsi="Arial"/>
          <w:b/>
          <w:color w:val="FFFFFF"/>
          <w:spacing w:val="22"/>
          <w:w w:val="115"/>
          <w:sz w:val="24"/>
          <w:shd w:fill="0466A4" w:color="auto" w:val="clear"/>
        </w:rPr>
        <w:t> </w:t>
      </w:r>
      <w:r>
        <w:rPr>
          <w:rFonts w:ascii="Arial" w:hAnsi="Arial"/>
          <w:b/>
          <w:color w:val="FFFFFF"/>
          <w:w w:val="115"/>
          <w:sz w:val="24"/>
          <w:shd w:fill="0466A4" w:color="auto" w:val="clear"/>
        </w:rPr>
        <w:t>subjekte</w:t>
      </w:r>
      <w:r>
        <w:rPr>
          <w:rFonts w:ascii="Arial" w:hAnsi="Arial"/>
          <w:b/>
          <w:color w:val="FFFFFF"/>
          <w:sz w:val="24"/>
          <w:shd w:fill="0466A4" w:color="auto" w:val="clear"/>
        </w:rPr>
        <w:tab/>
      </w:r>
      <w:r>
        <w:rPr>
          <w:rFonts w:ascii="Arial" w:hAnsi="Arial"/>
          <w:b/>
          <w:color w:val="FFFFFF"/>
          <w:sz w:val="24"/>
        </w:rPr>
        <w:t> </w:t>
      </w:r>
      <w:r>
        <w:rPr>
          <w:rFonts w:ascii="Arial" w:hAnsi="Arial"/>
          <w:b/>
          <w:color w:val="FFFFFF"/>
          <w:w w:val="115"/>
          <w:sz w:val="24"/>
        </w:rPr>
        <w:t>                                                  </w:t>
      </w:r>
      <w:r>
        <w:rPr>
          <w:rFonts w:ascii="Arial" w:hAnsi="Arial"/>
          <w:b/>
          <w:w w:val="115"/>
          <w:sz w:val="24"/>
        </w:rPr>
        <w:t>Názov: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5"/>
        </w:rPr>
        <w:t>Ulica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číslo: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0"/>
        </w:rPr>
        <w:t>PSČ: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Mesto: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Krajina:</w:t>
      </w:r>
    </w:p>
    <w:p>
      <w:pPr>
        <w:pStyle w:val="BodyText"/>
        <w:spacing w:before="88"/>
      </w:pPr>
      <w:r>
        <w:rPr>
          <w:w w:val="80"/>
        </w:rPr>
        <w:t>---</w:t>
      </w:r>
    </w:p>
    <w:p>
      <w:pPr>
        <w:pStyle w:val="Heading3"/>
        <w:spacing w:before="87"/>
      </w:pPr>
      <w:r>
        <w:rPr>
          <w:w w:val="120"/>
        </w:rPr>
        <w:t>Internetová</w:t>
      </w:r>
      <w:r>
        <w:rPr>
          <w:spacing w:val="-2"/>
          <w:w w:val="120"/>
        </w:rPr>
        <w:t> </w:t>
      </w:r>
      <w:r>
        <w:rPr>
          <w:w w:val="120"/>
        </w:rPr>
        <w:t>adresa</w:t>
      </w:r>
      <w:r>
        <w:rPr>
          <w:spacing w:val="-1"/>
          <w:w w:val="120"/>
        </w:rPr>
        <w:t> </w:t>
      </w:r>
      <w:r>
        <w:rPr>
          <w:w w:val="120"/>
        </w:rPr>
        <w:t>(webová</w:t>
      </w:r>
      <w:r>
        <w:rPr>
          <w:spacing w:val="-1"/>
          <w:w w:val="120"/>
        </w:rPr>
        <w:t> </w:t>
      </w:r>
      <w:r>
        <w:rPr>
          <w:w w:val="120"/>
        </w:rPr>
        <w:t>adresa)</w:t>
      </w:r>
      <w:r>
        <w:rPr>
          <w:spacing w:val="-1"/>
          <w:w w:val="120"/>
        </w:rPr>
        <w:t> </w:t>
      </w:r>
      <w:r>
        <w:rPr>
          <w:w w:val="120"/>
        </w:rPr>
        <w:t>(ak</w:t>
      </w:r>
      <w:r>
        <w:rPr>
          <w:spacing w:val="-1"/>
          <w:w w:val="120"/>
        </w:rPr>
        <w:t> </w:t>
      </w:r>
      <w:r>
        <w:rPr>
          <w:w w:val="120"/>
        </w:rPr>
        <w:t>je</w:t>
      </w:r>
      <w:r>
        <w:rPr>
          <w:spacing w:val="-2"/>
          <w:w w:val="120"/>
        </w:rPr>
        <w:t> </w:t>
      </w:r>
      <w:r>
        <w:rPr>
          <w:w w:val="120"/>
        </w:rPr>
        <w:t>k</w:t>
      </w:r>
      <w:r>
        <w:rPr>
          <w:spacing w:val="-1"/>
          <w:w w:val="120"/>
        </w:rPr>
        <w:t> </w:t>
      </w:r>
      <w:r>
        <w:rPr>
          <w:w w:val="120"/>
        </w:rPr>
        <w:t>dispozícii):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5"/>
        </w:rPr>
        <w:t>E-mail: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Telefón: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Kontaktná</w:t>
      </w:r>
      <w:r>
        <w:rPr>
          <w:spacing w:val="20"/>
          <w:w w:val="115"/>
        </w:rPr>
        <w:t> </w:t>
      </w:r>
      <w:r>
        <w:rPr>
          <w:w w:val="115"/>
        </w:rPr>
        <w:t>osoba</w:t>
      </w:r>
      <w:r>
        <w:rPr>
          <w:spacing w:val="20"/>
          <w:w w:val="115"/>
        </w:rPr>
        <w:t> </w:t>
      </w:r>
      <w:r>
        <w:rPr>
          <w:w w:val="115"/>
        </w:rPr>
        <w:t>alebo</w:t>
      </w:r>
      <w:r>
        <w:rPr>
          <w:spacing w:val="20"/>
          <w:w w:val="115"/>
        </w:rPr>
        <w:t> </w:t>
      </w:r>
      <w:r>
        <w:rPr>
          <w:w w:val="115"/>
        </w:rPr>
        <w:t>osoby: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Identifikačné</w:t>
      </w:r>
      <w:r>
        <w:rPr>
          <w:spacing w:val="-10"/>
          <w:w w:val="120"/>
        </w:rPr>
        <w:t> </w:t>
      </w:r>
      <w:r>
        <w:rPr>
          <w:w w:val="120"/>
        </w:rPr>
        <w:t>číslo</w:t>
      </w:r>
      <w:r>
        <w:rPr>
          <w:spacing w:val="-9"/>
          <w:w w:val="120"/>
        </w:rPr>
        <w:t> </w:t>
      </w:r>
      <w:r>
        <w:rPr>
          <w:w w:val="120"/>
        </w:rPr>
        <w:t>pre</w:t>
      </w:r>
      <w:r>
        <w:rPr>
          <w:spacing w:val="-9"/>
          <w:w w:val="120"/>
        </w:rPr>
        <w:t> </w:t>
      </w:r>
      <w:r>
        <w:rPr>
          <w:w w:val="120"/>
        </w:rPr>
        <w:t>DPH,</w:t>
      </w:r>
      <w:r>
        <w:rPr>
          <w:spacing w:val="-9"/>
          <w:w w:val="120"/>
        </w:rPr>
        <w:t> </w:t>
      </w:r>
      <w:r>
        <w:rPr>
          <w:w w:val="120"/>
        </w:rPr>
        <w:t>ak</w:t>
      </w:r>
      <w:r>
        <w:rPr>
          <w:spacing w:val="-9"/>
          <w:w w:val="120"/>
        </w:rPr>
        <w:t> </w:t>
      </w:r>
      <w:r>
        <w:rPr>
          <w:w w:val="120"/>
        </w:rPr>
        <w:t>sa</w:t>
      </w:r>
      <w:r>
        <w:rPr>
          <w:spacing w:val="-9"/>
          <w:w w:val="120"/>
        </w:rPr>
        <w:t> </w:t>
      </w:r>
      <w:r>
        <w:rPr>
          <w:w w:val="120"/>
        </w:rPr>
        <w:t>uplatňuje: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  <w:spacing w:line="328" w:lineRule="auto"/>
        <w:ind w:right="196"/>
      </w:pPr>
      <w:r>
        <w:rPr>
          <w:w w:val="120"/>
        </w:rPr>
        <w:t>Ak</w:t>
      </w:r>
      <w:r>
        <w:rPr>
          <w:spacing w:val="-15"/>
          <w:w w:val="120"/>
        </w:rPr>
        <w:t> </w:t>
      </w:r>
      <w:r>
        <w:rPr>
          <w:w w:val="120"/>
        </w:rPr>
        <w:t>sa</w:t>
      </w:r>
      <w:r>
        <w:rPr>
          <w:spacing w:val="-15"/>
          <w:w w:val="120"/>
        </w:rPr>
        <w:t> </w:t>
      </w:r>
      <w:r>
        <w:rPr>
          <w:w w:val="120"/>
        </w:rPr>
        <w:t>identifikačné</w:t>
      </w:r>
      <w:r>
        <w:rPr>
          <w:spacing w:val="-14"/>
          <w:w w:val="120"/>
        </w:rPr>
        <w:t> </w:t>
      </w:r>
      <w:r>
        <w:rPr>
          <w:w w:val="120"/>
        </w:rPr>
        <w:t>číslo</w:t>
      </w:r>
      <w:r>
        <w:rPr>
          <w:spacing w:val="-15"/>
          <w:w w:val="120"/>
        </w:rPr>
        <w:t> </w:t>
      </w:r>
      <w:r>
        <w:rPr>
          <w:w w:val="120"/>
        </w:rPr>
        <w:t>pre</w:t>
      </w:r>
      <w:r>
        <w:rPr>
          <w:spacing w:val="-14"/>
          <w:w w:val="120"/>
        </w:rPr>
        <w:t> </w:t>
      </w:r>
      <w:r>
        <w:rPr>
          <w:w w:val="120"/>
        </w:rPr>
        <w:t>DPH</w:t>
      </w:r>
      <w:r>
        <w:rPr>
          <w:spacing w:val="-15"/>
          <w:w w:val="120"/>
        </w:rPr>
        <w:t> </w:t>
      </w:r>
      <w:r>
        <w:rPr>
          <w:w w:val="120"/>
        </w:rPr>
        <w:t>neuplatňuje,</w:t>
      </w:r>
      <w:r>
        <w:rPr>
          <w:spacing w:val="-15"/>
          <w:w w:val="120"/>
        </w:rPr>
        <w:t> </w:t>
      </w:r>
      <w:r>
        <w:rPr>
          <w:w w:val="120"/>
        </w:rPr>
        <w:t>uveďte</w:t>
      </w:r>
      <w:r>
        <w:rPr>
          <w:spacing w:val="-14"/>
          <w:w w:val="120"/>
        </w:rPr>
        <w:t> </w:t>
      </w:r>
      <w:r>
        <w:rPr>
          <w:w w:val="120"/>
        </w:rPr>
        <w:t>iné</w:t>
      </w:r>
      <w:r>
        <w:rPr>
          <w:spacing w:val="-15"/>
          <w:w w:val="120"/>
        </w:rPr>
        <w:t> </w:t>
      </w:r>
      <w:r>
        <w:rPr>
          <w:w w:val="120"/>
        </w:rPr>
        <w:t>národné</w:t>
      </w:r>
      <w:r>
        <w:rPr>
          <w:spacing w:val="-77"/>
          <w:w w:val="120"/>
        </w:rPr>
        <w:t> </w:t>
      </w:r>
      <w:r>
        <w:rPr>
          <w:w w:val="120"/>
        </w:rPr>
        <w:t>identifikačné</w:t>
      </w:r>
      <w:r>
        <w:rPr>
          <w:spacing w:val="1"/>
          <w:w w:val="120"/>
        </w:rPr>
        <w:t> </w:t>
      </w:r>
      <w:r>
        <w:rPr>
          <w:w w:val="120"/>
        </w:rPr>
        <w:t>číslo,</w:t>
      </w:r>
      <w:r>
        <w:rPr>
          <w:spacing w:val="1"/>
          <w:w w:val="120"/>
        </w:rPr>
        <w:t> </w:t>
      </w:r>
      <w:r>
        <w:rPr>
          <w:w w:val="120"/>
        </w:rPr>
        <w:t>ak</w:t>
      </w:r>
      <w:r>
        <w:rPr>
          <w:spacing w:val="1"/>
          <w:w w:val="120"/>
        </w:rPr>
        <w:t> </w:t>
      </w:r>
      <w:r>
        <w:rPr>
          <w:w w:val="120"/>
        </w:rPr>
        <w:t>sa</w:t>
      </w:r>
      <w:r>
        <w:rPr>
          <w:spacing w:val="1"/>
          <w:w w:val="120"/>
        </w:rPr>
        <w:t> </w:t>
      </w:r>
      <w:r>
        <w:rPr>
          <w:w w:val="120"/>
        </w:rPr>
        <w:t>vyžaduje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je</w:t>
      </w:r>
      <w:r>
        <w:rPr>
          <w:spacing w:val="1"/>
          <w:w w:val="120"/>
        </w:rPr>
        <w:t> </w:t>
      </w:r>
      <w:r>
        <w:rPr>
          <w:w w:val="120"/>
        </w:rPr>
        <w:t>uplatniteľné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spacing w:val="-1"/>
          <w:w w:val="120"/>
        </w:rPr>
        <w:t>Hospodársky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subjekt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je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mikropodnik,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malý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podnik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alebo</w:t>
      </w:r>
      <w:r>
        <w:rPr>
          <w:spacing w:val="-19"/>
          <w:w w:val="120"/>
        </w:rPr>
        <w:t> </w:t>
      </w:r>
      <w:r>
        <w:rPr>
          <w:w w:val="120"/>
        </w:rPr>
        <w:t>stredný</w:t>
      </w:r>
      <w:r>
        <w:rPr>
          <w:spacing w:val="-19"/>
          <w:w w:val="120"/>
        </w:rPr>
        <w:t> </w:t>
      </w:r>
      <w:r>
        <w:rPr>
          <w:w w:val="120"/>
        </w:rPr>
        <w:t>podnik?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88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spacing w:after="0" w:line="240" w:lineRule="auto"/>
        <w:jc w:val="left"/>
        <w:rPr>
          <w:sz w:val="24"/>
        </w:rPr>
        <w:sectPr>
          <w:pgSz w:w="11900" w:h="15840"/>
          <w:pgMar w:header="0" w:footer="530" w:top="660" w:bottom="720" w:left="840" w:right="820"/>
        </w:sectPr>
      </w:pPr>
    </w:p>
    <w:p>
      <w:pPr>
        <w:pStyle w:val="Heading3"/>
        <w:spacing w:line="328" w:lineRule="auto"/>
        <w:ind w:right="687"/>
        <w:jc w:val="both"/>
      </w:pPr>
      <w:r>
        <w:rPr>
          <w:w w:val="120"/>
        </w:rPr>
        <w:t>Len v prípade, ak je verejné obstarávanie vyhradené: je hospodársky</w:t>
      </w:r>
      <w:r>
        <w:rPr>
          <w:spacing w:val="-78"/>
          <w:w w:val="120"/>
        </w:rPr>
        <w:t> </w:t>
      </w:r>
      <w:r>
        <w:rPr>
          <w:w w:val="120"/>
        </w:rPr>
        <w:t>subjekt</w:t>
      </w:r>
      <w:r>
        <w:rPr>
          <w:spacing w:val="-20"/>
          <w:w w:val="120"/>
        </w:rPr>
        <w:t> </w:t>
      </w:r>
      <w:r>
        <w:rPr>
          <w:w w:val="120"/>
        </w:rPr>
        <w:t>chránená</w:t>
      </w:r>
      <w:r>
        <w:rPr>
          <w:spacing w:val="-20"/>
          <w:w w:val="120"/>
        </w:rPr>
        <w:t> </w:t>
      </w:r>
      <w:r>
        <w:rPr>
          <w:w w:val="120"/>
        </w:rPr>
        <w:t>pracovná</w:t>
      </w:r>
      <w:r>
        <w:rPr>
          <w:spacing w:val="-19"/>
          <w:w w:val="120"/>
        </w:rPr>
        <w:t> </w:t>
      </w:r>
      <w:r>
        <w:rPr>
          <w:w w:val="120"/>
        </w:rPr>
        <w:t>dielňa,</w:t>
      </w:r>
      <w:r>
        <w:rPr>
          <w:spacing w:val="-20"/>
          <w:w w:val="120"/>
        </w:rPr>
        <w:t> </w:t>
      </w:r>
      <w:r>
        <w:rPr>
          <w:w w:val="120"/>
        </w:rPr>
        <w:t>„sociálny</w:t>
      </w:r>
      <w:r>
        <w:rPr>
          <w:spacing w:val="-19"/>
          <w:w w:val="120"/>
        </w:rPr>
        <w:t> </w:t>
      </w:r>
      <w:r>
        <w:rPr>
          <w:w w:val="120"/>
        </w:rPr>
        <w:t>podnik“</w:t>
      </w:r>
      <w:r>
        <w:rPr>
          <w:spacing w:val="-20"/>
          <w:w w:val="120"/>
        </w:rPr>
        <w:t> </w:t>
      </w:r>
      <w:r>
        <w:rPr>
          <w:w w:val="120"/>
        </w:rPr>
        <w:t>alebo</w:t>
      </w:r>
      <w:r>
        <w:rPr>
          <w:spacing w:val="-20"/>
          <w:w w:val="120"/>
        </w:rPr>
        <w:t> </w:t>
      </w:r>
      <w:r>
        <w:rPr>
          <w:w w:val="120"/>
        </w:rPr>
        <w:t>zabezpečí</w:t>
      </w:r>
      <w:r>
        <w:rPr>
          <w:spacing w:val="-77"/>
          <w:w w:val="120"/>
        </w:rPr>
        <w:t> </w:t>
      </w:r>
      <w:r>
        <w:rPr>
          <w:w w:val="120"/>
        </w:rPr>
        <w:t>plnenie</w:t>
      </w:r>
      <w:r>
        <w:rPr>
          <w:spacing w:val="-19"/>
          <w:w w:val="120"/>
        </w:rPr>
        <w:t> </w:t>
      </w:r>
      <w:r>
        <w:rPr>
          <w:w w:val="120"/>
        </w:rPr>
        <w:t>zákazky</w:t>
      </w:r>
      <w:r>
        <w:rPr>
          <w:spacing w:val="-18"/>
          <w:w w:val="120"/>
        </w:rPr>
        <w:t> </w:t>
      </w:r>
      <w:r>
        <w:rPr>
          <w:w w:val="120"/>
        </w:rPr>
        <w:t>v</w:t>
      </w:r>
      <w:r>
        <w:rPr>
          <w:spacing w:val="-18"/>
          <w:w w:val="120"/>
        </w:rPr>
        <w:t> </w:t>
      </w:r>
      <w:r>
        <w:rPr>
          <w:w w:val="120"/>
        </w:rPr>
        <w:t>rámci</w:t>
      </w:r>
      <w:r>
        <w:rPr>
          <w:spacing w:val="-19"/>
          <w:w w:val="120"/>
        </w:rPr>
        <w:t> </w:t>
      </w:r>
      <w:r>
        <w:rPr>
          <w:w w:val="120"/>
        </w:rPr>
        <w:t>programov</w:t>
      </w:r>
      <w:r>
        <w:rPr>
          <w:spacing w:val="-18"/>
          <w:w w:val="120"/>
        </w:rPr>
        <w:t> </w:t>
      </w:r>
      <w:r>
        <w:rPr>
          <w:w w:val="120"/>
        </w:rPr>
        <w:t>chránených</w:t>
      </w:r>
      <w:r>
        <w:rPr>
          <w:spacing w:val="-18"/>
          <w:w w:val="120"/>
        </w:rPr>
        <w:t> </w:t>
      </w:r>
      <w:r>
        <w:rPr>
          <w:w w:val="120"/>
        </w:rPr>
        <w:t>pracovných</w:t>
      </w:r>
      <w:r>
        <w:rPr>
          <w:spacing w:val="-18"/>
          <w:w w:val="120"/>
        </w:rPr>
        <w:t> </w:t>
      </w:r>
      <w:r>
        <w:rPr>
          <w:w w:val="120"/>
        </w:rPr>
        <w:t>miest?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96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line="328" w:lineRule="auto" w:before="87"/>
        <w:ind w:right="196"/>
      </w:pPr>
      <w:r>
        <w:rPr>
          <w:w w:val="115"/>
        </w:rPr>
        <w:t>Aký</w:t>
      </w:r>
      <w:r>
        <w:rPr>
          <w:spacing w:val="31"/>
          <w:w w:val="115"/>
        </w:rPr>
        <w:t> </w:t>
      </w:r>
      <w:r>
        <w:rPr>
          <w:w w:val="115"/>
        </w:rPr>
        <w:t>je</w:t>
      </w:r>
      <w:r>
        <w:rPr>
          <w:spacing w:val="31"/>
          <w:w w:val="115"/>
        </w:rPr>
        <w:t> </w:t>
      </w:r>
      <w:r>
        <w:rPr>
          <w:w w:val="115"/>
        </w:rPr>
        <w:t>zodpovedajúci</w:t>
      </w:r>
      <w:r>
        <w:rPr>
          <w:spacing w:val="32"/>
          <w:w w:val="115"/>
        </w:rPr>
        <w:t> </w:t>
      </w:r>
      <w:r>
        <w:rPr>
          <w:w w:val="115"/>
        </w:rPr>
        <w:t>percentuálny</w:t>
      </w:r>
      <w:r>
        <w:rPr>
          <w:spacing w:val="31"/>
          <w:w w:val="115"/>
        </w:rPr>
        <w:t> </w:t>
      </w:r>
      <w:r>
        <w:rPr>
          <w:w w:val="115"/>
        </w:rPr>
        <w:t>podiel</w:t>
      </w:r>
      <w:r>
        <w:rPr>
          <w:spacing w:val="32"/>
          <w:w w:val="115"/>
        </w:rPr>
        <w:t> </w:t>
      </w:r>
      <w:r>
        <w:rPr>
          <w:w w:val="115"/>
        </w:rPr>
        <w:t>zdravotne</w:t>
      </w:r>
      <w:r>
        <w:rPr>
          <w:spacing w:val="31"/>
          <w:w w:val="115"/>
        </w:rPr>
        <w:t> </w:t>
      </w:r>
      <w:r>
        <w:rPr>
          <w:w w:val="115"/>
        </w:rPr>
        <w:t>postihnutých</w:t>
      </w:r>
      <w:r>
        <w:rPr>
          <w:spacing w:val="32"/>
          <w:w w:val="115"/>
        </w:rPr>
        <w:t> </w:t>
      </w:r>
      <w:r>
        <w:rPr>
          <w:w w:val="115"/>
        </w:rPr>
        <w:t>alebo</w:t>
      </w:r>
      <w:r>
        <w:rPr>
          <w:spacing w:val="-74"/>
          <w:w w:val="115"/>
        </w:rPr>
        <w:t> </w:t>
      </w:r>
      <w:r>
        <w:rPr>
          <w:w w:val="115"/>
        </w:rPr>
        <w:t>znevýhodnených</w:t>
      </w:r>
      <w:r>
        <w:rPr>
          <w:spacing w:val="5"/>
          <w:w w:val="115"/>
        </w:rPr>
        <w:t> </w:t>
      </w:r>
      <w:r>
        <w:rPr>
          <w:w w:val="115"/>
        </w:rPr>
        <w:t>pracovníkov?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Heading3"/>
        <w:spacing w:line="328" w:lineRule="auto"/>
        <w:ind w:right="196"/>
      </w:pPr>
      <w:r>
        <w:rPr>
          <w:w w:val="120"/>
        </w:rPr>
        <w:t>Ak sa to vyžaduje, uveďte, do ktorej kategórie alebo kategórií zdravotne</w:t>
      </w:r>
      <w:r>
        <w:rPr>
          <w:spacing w:val="-78"/>
          <w:w w:val="120"/>
        </w:rPr>
        <w:t> </w:t>
      </w:r>
      <w:r>
        <w:rPr>
          <w:w w:val="120"/>
        </w:rPr>
        <w:t>postihnutých alebo znevýhodnených pracovníkov patria príslušní</w:t>
      </w:r>
      <w:r>
        <w:rPr>
          <w:spacing w:val="1"/>
          <w:w w:val="120"/>
        </w:rPr>
        <w:t> </w:t>
      </w:r>
      <w:r>
        <w:rPr>
          <w:w w:val="120"/>
        </w:rPr>
        <w:t>zamestnanci.</w:t>
      </w:r>
    </w:p>
    <w:p>
      <w:pPr>
        <w:pStyle w:val="BodyText"/>
        <w:spacing w:line="296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62405pt;width:500.75pt;height:2pt;mso-position-horizontal-relative:page;mso-position-vertical-relative:paragraph;z-index:-15728640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3"/>
        <w:spacing w:line="328" w:lineRule="auto" w:before="158"/>
      </w:pPr>
      <w:r>
        <w:rPr>
          <w:w w:val="120"/>
        </w:rPr>
        <w:t>V príslušných prípadoch: je hospodársky subjekt zapísaný v úradnom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zozname schválených hospodárskych subjektov </w:t>
      </w:r>
      <w:r>
        <w:rPr>
          <w:w w:val="120"/>
        </w:rPr>
        <w:t>alebo má rovnocenné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osvedčenie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(napríklad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v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rámci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národného</w:t>
      </w:r>
      <w:r>
        <w:rPr>
          <w:spacing w:val="-19"/>
          <w:w w:val="120"/>
        </w:rPr>
        <w:t> </w:t>
      </w:r>
      <w:r>
        <w:rPr>
          <w:w w:val="120"/>
        </w:rPr>
        <w:t>(pred)kvalifikačného</w:t>
      </w:r>
      <w:r>
        <w:rPr>
          <w:spacing w:val="-18"/>
          <w:w w:val="120"/>
        </w:rPr>
        <w:t> </w:t>
      </w:r>
      <w:r>
        <w:rPr>
          <w:w w:val="120"/>
        </w:rPr>
        <w:t>systému)?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96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95" w:lineRule="auto" w:before="0" w:after="0"/>
        <w:ind w:left="600" w:right="494" w:hanging="204"/>
        <w:jc w:val="left"/>
        <w:rPr>
          <w:sz w:val="24"/>
        </w:rPr>
      </w:pPr>
      <w:r>
        <w:rPr>
          <w:w w:val="120"/>
          <w:sz w:val="24"/>
        </w:rPr>
        <w:t>Odpovedzte na zvyšné časti tohto oddielu, oddielu B a v príslušnom prípade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oddielu C tejto časti, v prípade potreby vyplňte časť V a v každom prípade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vyplňte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podpíšte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časť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VI.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3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474" w:right="0" w:hanging="355"/>
        <w:jc w:val="left"/>
      </w:pPr>
      <w:r>
        <w:rPr>
          <w:w w:val="115"/>
        </w:rPr>
        <w:t>V</w:t>
      </w:r>
      <w:r>
        <w:rPr>
          <w:spacing w:val="16"/>
          <w:w w:val="115"/>
        </w:rPr>
        <w:t> </w:t>
      </w:r>
      <w:r>
        <w:rPr>
          <w:w w:val="115"/>
        </w:rPr>
        <w:t>príslušnom</w:t>
      </w:r>
      <w:r>
        <w:rPr>
          <w:spacing w:val="16"/>
          <w:w w:val="115"/>
        </w:rPr>
        <w:t> </w:t>
      </w:r>
      <w:r>
        <w:rPr>
          <w:w w:val="115"/>
        </w:rPr>
        <w:t>prípade</w:t>
      </w:r>
      <w:r>
        <w:rPr>
          <w:spacing w:val="16"/>
          <w:w w:val="115"/>
        </w:rPr>
        <w:t> </w:t>
      </w:r>
      <w:r>
        <w:rPr>
          <w:w w:val="115"/>
        </w:rPr>
        <w:t>uveďte</w:t>
      </w:r>
      <w:r>
        <w:rPr>
          <w:spacing w:val="16"/>
          <w:w w:val="115"/>
        </w:rPr>
        <w:t> </w:t>
      </w:r>
      <w:r>
        <w:rPr>
          <w:w w:val="115"/>
        </w:rPr>
        <w:t>príslušné</w:t>
      </w:r>
      <w:r>
        <w:rPr>
          <w:spacing w:val="16"/>
          <w:w w:val="115"/>
        </w:rPr>
        <w:t> </w:t>
      </w:r>
      <w:r>
        <w:rPr>
          <w:w w:val="115"/>
        </w:rPr>
        <w:t>číslo</w:t>
      </w:r>
      <w:r>
        <w:rPr>
          <w:spacing w:val="16"/>
          <w:w w:val="115"/>
        </w:rPr>
        <w:t> </w:t>
      </w:r>
      <w:r>
        <w:rPr>
          <w:w w:val="115"/>
        </w:rPr>
        <w:t>zápisu</w:t>
      </w:r>
      <w:r>
        <w:rPr>
          <w:spacing w:val="16"/>
          <w:w w:val="115"/>
        </w:rPr>
        <w:t> </w:t>
      </w:r>
      <w:r>
        <w:rPr>
          <w:w w:val="115"/>
        </w:rPr>
        <w:t>alebo</w:t>
      </w:r>
      <w:r>
        <w:rPr>
          <w:spacing w:val="16"/>
          <w:w w:val="115"/>
        </w:rPr>
        <w:t> </w:t>
      </w:r>
      <w:r>
        <w:rPr>
          <w:w w:val="115"/>
        </w:rPr>
        <w:t>osvedčenia: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numPr>
          <w:ilvl w:val="0"/>
          <w:numId w:val="2"/>
        </w:numPr>
        <w:tabs>
          <w:tab w:pos="485" w:val="left" w:leader="none"/>
        </w:tabs>
        <w:spacing w:line="328" w:lineRule="auto" w:before="87" w:after="0"/>
        <w:ind w:left="120" w:right="2026" w:firstLine="0"/>
        <w:jc w:val="left"/>
      </w:pPr>
      <w:r>
        <w:rPr>
          <w:w w:val="115"/>
        </w:rPr>
        <w:t>Ak</w:t>
      </w:r>
      <w:r>
        <w:rPr>
          <w:spacing w:val="13"/>
          <w:w w:val="115"/>
        </w:rPr>
        <w:t> </w:t>
      </w:r>
      <w:r>
        <w:rPr>
          <w:w w:val="115"/>
        </w:rPr>
        <w:t>je</w:t>
      </w:r>
      <w:r>
        <w:rPr>
          <w:spacing w:val="14"/>
          <w:w w:val="115"/>
        </w:rPr>
        <w:t> </w:t>
      </w:r>
      <w:r>
        <w:rPr>
          <w:w w:val="115"/>
        </w:rPr>
        <w:t>osvedčenie</w:t>
      </w:r>
      <w:r>
        <w:rPr>
          <w:spacing w:val="13"/>
          <w:w w:val="115"/>
        </w:rPr>
        <w:t> </w:t>
      </w:r>
      <w:r>
        <w:rPr>
          <w:w w:val="115"/>
        </w:rPr>
        <w:t>o</w:t>
      </w:r>
      <w:r>
        <w:rPr>
          <w:spacing w:val="14"/>
          <w:w w:val="115"/>
        </w:rPr>
        <w:t> </w:t>
      </w:r>
      <w:r>
        <w:rPr>
          <w:w w:val="115"/>
        </w:rPr>
        <w:t>zápise</w:t>
      </w:r>
      <w:r>
        <w:rPr>
          <w:spacing w:val="13"/>
          <w:w w:val="115"/>
        </w:rPr>
        <w:t> </w:t>
      </w:r>
      <w:r>
        <w:rPr>
          <w:w w:val="115"/>
        </w:rPr>
        <w:t>alebo</w:t>
      </w:r>
      <w:r>
        <w:rPr>
          <w:spacing w:val="14"/>
          <w:w w:val="115"/>
        </w:rPr>
        <w:t> </w:t>
      </w:r>
      <w:r>
        <w:rPr>
          <w:w w:val="115"/>
        </w:rPr>
        <w:t>osvedčenie</w:t>
      </w:r>
      <w:r>
        <w:rPr>
          <w:spacing w:val="13"/>
          <w:w w:val="115"/>
        </w:rPr>
        <w:t> </w:t>
      </w:r>
      <w:r>
        <w:rPr>
          <w:w w:val="115"/>
        </w:rPr>
        <w:t>k</w:t>
      </w:r>
      <w:r>
        <w:rPr>
          <w:spacing w:val="14"/>
          <w:w w:val="115"/>
        </w:rPr>
        <w:t> </w:t>
      </w:r>
      <w:r>
        <w:rPr>
          <w:w w:val="115"/>
        </w:rPr>
        <w:t>dispozícii</w:t>
      </w:r>
      <w:r>
        <w:rPr>
          <w:spacing w:val="13"/>
          <w:w w:val="115"/>
        </w:rPr>
        <w:t> </w:t>
      </w:r>
      <w:r>
        <w:rPr>
          <w:w w:val="115"/>
        </w:rPr>
        <w:t>v</w:t>
      </w:r>
      <w:r>
        <w:rPr>
          <w:spacing w:val="-73"/>
          <w:w w:val="115"/>
        </w:rPr>
        <w:t> </w:t>
      </w:r>
      <w:r>
        <w:rPr>
          <w:w w:val="120"/>
        </w:rPr>
        <w:t>elektronickom</w:t>
      </w:r>
      <w:r>
        <w:rPr>
          <w:spacing w:val="1"/>
          <w:w w:val="120"/>
        </w:rPr>
        <w:t> </w:t>
      </w:r>
      <w:r>
        <w:rPr>
          <w:w w:val="120"/>
        </w:rPr>
        <w:t>formáte,</w:t>
      </w:r>
      <w:r>
        <w:rPr>
          <w:spacing w:val="2"/>
          <w:w w:val="120"/>
        </w:rPr>
        <w:t> </w:t>
      </w:r>
      <w:r>
        <w:rPr>
          <w:w w:val="120"/>
        </w:rPr>
        <w:t>uveďte: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Heading3"/>
        <w:numPr>
          <w:ilvl w:val="0"/>
          <w:numId w:val="2"/>
        </w:numPr>
        <w:tabs>
          <w:tab w:pos="455" w:val="left" w:leader="none"/>
        </w:tabs>
        <w:spacing w:line="328" w:lineRule="auto" w:before="86" w:after="0"/>
        <w:ind w:left="120" w:right="801" w:firstLine="0"/>
        <w:jc w:val="left"/>
      </w:pPr>
      <w:r>
        <w:rPr>
          <w:w w:val="120"/>
        </w:rPr>
        <w:t>Uveďte</w:t>
      </w:r>
      <w:r>
        <w:rPr>
          <w:spacing w:val="-15"/>
          <w:w w:val="120"/>
        </w:rPr>
        <w:t> </w:t>
      </w:r>
      <w:r>
        <w:rPr>
          <w:w w:val="120"/>
        </w:rPr>
        <w:t>odkazy,</w:t>
      </w:r>
      <w:r>
        <w:rPr>
          <w:spacing w:val="-16"/>
          <w:w w:val="120"/>
        </w:rPr>
        <w:t> </w:t>
      </w:r>
      <w:r>
        <w:rPr>
          <w:w w:val="120"/>
        </w:rPr>
        <w:t>na</w:t>
      </w:r>
      <w:r>
        <w:rPr>
          <w:spacing w:val="-15"/>
          <w:w w:val="120"/>
        </w:rPr>
        <w:t> </w:t>
      </w:r>
      <w:r>
        <w:rPr>
          <w:w w:val="120"/>
        </w:rPr>
        <w:t>ktorých</w:t>
      </w:r>
      <w:r>
        <w:rPr>
          <w:spacing w:val="-15"/>
          <w:w w:val="120"/>
        </w:rPr>
        <w:t> </w:t>
      </w:r>
      <w:r>
        <w:rPr>
          <w:w w:val="120"/>
        </w:rPr>
        <w:t>je</w:t>
      </w:r>
      <w:r>
        <w:rPr>
          <w:spacing w:val="-15"/>
          <w:w w:val="120"/>
        </w:rPr>
        <w:t> </w:t>
      </w:r>
      <w:r>
        <w:rPr>
          <w:w w:val="120"/>
        </w:rPr>
        <w:t>založený</w:t>
      </w:r>
      <w:r>
        <w:rPr>
          <w:spacing w:val="-15"/>
          <w:w w:val="120"/>
        </w:rPr>
        <w:t> </w:t>
      </w:r>
      <w:r>
        <w:rPr>
          <w:w w:val="120"/>
        </w:rPr>
        <w:t>zápis</w:t>
      </w:r>
      <w:r>
        <w:rPr>
          <w:spacing w:val="-15"/>
          <w:w w:val="120"/>
        </w:rPr>
        <w:t> </w:t>
      </w:r>
      <w:r>
        <w:rPr>
          <w:w w:val="120"/>
        </w:rPr>
        <w:t>alebo</w:t>
      </w:r>
      <w:r>
        <w:rPr>
          <w:spacing w:val="-15"/>
          <w:w w:val="120"/>
        </w:rPr>
        <w:t> </w:t>
      </w:r>
      <w:r>
        <w:rPr>
          <w:w w:val="120"/>
        </w:rPr>
        <w:t>osvedčenie,</w:t>
      </w:r>
      <w:r>
        <w:rPr>
          <w:spacing w:val="-15"/>
          <w:w w:val="120"/>
        </w:rPr>
        <w:t> </w:t>
      </w:r>
      <w:r>
        <w:rPr>
          <w:w w:val="120"/>
        </w:rPr>
        <w:t>a</w:t>
      </w:r>
      <w:r>
        <w:rPr>
          <w:spacing w:val="-15"/>
          <w:w w:val="120"/>
        </w:rPr>
        <w:t> </w:t>
      </w:r>
      <w:r>
        <w:rPr>
          <w:w w:val="120"/>
        </w:rPr>
        <w:t>v</w:t>
      </w:r>
      <w:r>
        <w:rPr>
          <w:spacing w:val="-77"/>
          <w:w w:val="120"/>
        </w:rPr>
        <w:t> </w:t>
      </w:r>
      <w:r>
        <w:rPr>
          <w:w w:val="120"/>
        </w:rPr>
        <w:t>príslušnom</w:t>
      </w:r>
      <w:r>
        <w:rPr>
          <w:spacing w:val="-8"/>
          <w:w w:val="120"/>
        </w:rPr>
        <w:t> </w:t>
      </w:r>
      <w:r>
        <w:rPr>
          <w:w w:val="120"/>
        </w:rPr>
        <w:t>prípade</w:t>
      </w:r>
      <w:r>
        <w:rPr>
          <w:spacing w:val="-7"/>
          <w:w w:val="120"/>
        </w:rPr>
        <w:t> </w:t>
      </w:r>
      <w:r>
        <w:rPr>
          <w:w w:val="120"/>
        </w:rPr>
        <w:t>klasifikáciu</w:t>
      </w:r>
      <w:r>
        <w:rPr>
          <w:spacing w:val="-8"/>
          <w:w w:val="120"/>
        </w:rPr>
        <w:t> </w:t>
      </w:r>
      <w:r>
        <w:rPr>
          <w:w w:val="120"/>
        </w:rPr>
        <w:t>získanú</w:t>
      </w:r>
      <w:r>
        <w:rPr>
          <w:spacing w:val="-7"/>
          <w:w w:val="120"/>
        </w:rPr>
        <w:t> </w:t>
      </w:r>
      <w:r>
        <w:rPr>
          <w:w w:val="120"/>
        </w:rPr>
        <w:t>v</w:t>
      </w:r>
      <w:r>
        <w:rPr>
          <w:spacing w:val="-7"/>
          <w:w w:val="120"/>
        </w:rPr>
        <w:t> </w:t>
      </w:r>
      <w:r>
        <w:rPr>
          <w:w w:val="120"/>
        </w:rPr>
        <w:t>úradnom</w:t>
      </w:r>
      <w:r>
        <w:rPr>
          <w:spacing w:val="-8"/>
          <w:w w:val="120"/>
        </w:rPr>
        <w:t> </w:t>
      </w:r>
      <w:r>
        <w:rPr>
          <w:w w:val="120"/>
        </w:rPr>
        <w:t>zozname: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Heading3"/>
        <w:numPr>
          <w:ilvl w:val="0"/>
          <w:numId w:val="2"/>
        </w:numPr>
        <w:tabs>
          <w:tab w:pos="485" w:val="left" w:leader="none"/>
        </w:tabs>
        <w:spacing w:line="328" w:lineRule="auto" w:before="87" w:after="0"/>
        <w:ind w:left="120" w:right="296" w:firstLine="0"/>
        <w:jc w:val="left"/>
      </w:pPr>
      <w:r>
        <w:rPr>
          <w:w w:val="115"/>
        </w:rPr>
        <w:t>VzÉahuje</w:t>
      </w:r>
      <w:r>
        <w:rPr>
          <w:spacing w:val="15"/>
          <w:w w:val="115"/>
        </w:rPr>
        <w:t> </w:t>
      </w:r>
      <w:r>
        <w:rPr>
          <w:w w:val="115"/>
        </w:rPr>
        <w:t>sa</w:t>
      </w:r>
      <w:r>
        <w:rPr>
          <w:spacing w:val="15"/>
          <w:w w:val="115"/>
        </w:rPr>
        <w:t> </w:t>
      </w:r>
      <w:r>
        <w:rPr>
          <w:w w:val="115"/>
        </w:rPr>
        <w:t>zápis</w:t>
      </w:r>
      <w:r>
        <w:rPr>
          <w:spacing w:val="15"/>
          <w:w w:val="115"/>
        </w:rPr>
        <w:t> </w:t>
      </w:r>
      <w:r>
        <w:rPr>
          <w:w w:val="115"/>
        </w:rPr>
        <w:t>alebo</w:t>
      </w:r>
      <w:r>
        <w:rPr>
          <w:spacing w:val="15"/>
          <w:w w:val="115"/>
        </w:rPr>
        <w:t> </w:t>
      </w:r>
      <w:r>
        <w:rPr>
          <w:w w:val="115"/>
        </w:rPr>
        <w:t>osvedčenie</w:t>
      </w:r>
      <w:r>
        <w:rPr>
          <w:spacing w:val="15"/>
          <w:w w:val="115"/>
        </w:rPr>
        <w:t> </w:t>
      </w:r>
      <w:r>
        <w:rPr>
          <w:w w:val="115"/>
        </w:rPr>
        <w:t>na</w:t>
      </w:r>
      <w:r>
        <w:rPr>
          <w:spacing w:val="15"/>
          <w:w w:val="115"/>
        </w:rPr>
        <w:t> </w:t>
      </w:r>
      <w:r>
        <w:rPr>
          <w:w w:val="115"/>
        </w:rPr>
        <w:t>všetky</w:t>
      </w:r>
      <w:r>
        <w:rPr>
          <w:spacing w:val="15"/>
          <w:w w:val="115"/>
        </w:rPr>
        <w:t> </w:t>
      </w:r>
      <w:r>
        <w:rPr>
          <w:w w:val="115"/>
        </w:rPr>
        <w:t>požadované</w:t>
      </w:r>
      <w:r>
        <w:rPr>
          <w:spacing w:val="15"/>
          <w:w w:val="115"/>
        </w:rPr>
        <w:t> </w:t>
      </w:r>
      <w:r>
        <w:rPr>
          <w:w w:val="115"/>
        </w:rPr>
        <w:t>podmienky</w:t>
      </w:r>
      <w:r>
        <w:rPr>
          <w:spacing w:val="-74"/>
          <w:w w:val="115"/>
        </w:rPr>
        <w:t> </w:t>
      </w:r>
      <w:r>
        <w:rPr>
          <w:w w:val="115"/>
        </w:rPr>
        <w:t>účasti?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95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95" w:lineRule="auto" w:before="0" w:after="0"/>
        <w:ind w:left="600" w:right="759" w:hanging="204"/>
        <w:jc w:val="both"/>
        <w:rPr>
          <w:sz w:val="24"/>
        </w:rPr>
      </w:pPr>
      <w:r>
        <w:rPr>
          <w:w w:val="120"/>
          <w:sz w:val="24"/>
        </w:rPr>
        <w:t>Vyplňte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navyše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aj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chýbajúce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informácie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v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časti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IV,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oddieloch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A,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B,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C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alebo</w:t>
      </w:r>
      <w:r>
        <w:rPr>
          <w:spacing w:val="-86"/>
          <w:w w:val="120"/>
          <w:sz w:val="24"/>
        </w:rPr>
        <w:t> </w:t>
      </w:r>
      <w:r>
        <w:rPr>
          <w:w w:val="120"/>
          <w:sz w:val="24"/>
        </w:rPr>
        <w:t>D,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to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podľa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potreby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LEN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ak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sa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to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vyžaduje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v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príslušnom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oznámení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alebo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súťažných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podkladoch</w:t>
      </w:r>
    </w:p>
    <w:p>
      <w:pPr>
        <w:spacing w:after="0" w:line="295" w:lineRule="auto"/>
        <w:jc w:val="both"/>
        <w:rPr>
          <w:sz w:val="24"/>
        </w:rPr>
        <w:sectPr>
          <w:pgSz w:w="11900" w:h="15840"/>
          <w:pgMar w:header="0" w:footer="530" w:top="660" w:bottom="720" w:left="840" w:right="820"/>
        </w:sectPr>
      </w:pPr>
    </w:p>
    <w:p>
      <w:pPr>
        <w:pStyle w:val="Heading3"/>
        <w:numPr>
          <w:ilvl w:val="0"/>
          <w:numId w:val="2"/>
        </w:numPr>
        <w:tabs>
          <w:tab w:pos="476" w:val="left" w:leader="none"/>
        </w:tabs>
        <w:spacing w:line="328" w:lineRule="auto" w:before="86" w:after="0"/>
        <w:ind w:left="120" w:right="169" w:firstLine="0"/>
        <w:jc w:val="left"/>
      </w:pPr>
      <w:r>
        <w:rPr>
          <w:w w:val="115"/>
        </w:rPr>
        <w:t>Bude</w:t>
      </w:r>
      <w:r>
        <w:rPr>
          <w:spacing w:val="2"/>
          <w:w w:val="115"/>
        </w:rPr>
        <w:t> </w:t>
      </w:r>
      <w:r>
        <w:rPr>
          <w:w w:val="115"/>
        </w:rPr>
        <w:t>môcÉ</w:t>
      </w:r>
      <w:r>
        <w:rPr>
          <w:spacing w:val="3"/>
          <w:w w:val="115"/>
        </w:rPr>
        <w:t> </w:t>
      </w:r>
      <w:r>
        <w:rPr>
          <w:w w:val="115"/>
        </w:rPr>
        <w:t>hospodársky</w:t>
      </w:r>
      <w:r>
        <w:rPr>
          <w:spacing w:val="3"/>
          <w:w w:val="115"/>
        </w:rPr>
        <w:t> </w:t>
      </w:r>
      <w:r>
        <w:rPr>
          <w:w w:val="115"/>
        </w:rPr>
        <w:t>subjekt</w:t>
      </w:r>
      <w:r>
        <w:rPr>
          <w:spacing w:val="3"/>
          <w:w w:val="115"/>
        </w:rPr>
        <w:t> </w:t>
      </w:r>
      <w:r>
        <w:rPr>
          <w:w w:val="115"/>
        </w:rPr>
        <w:t>poskytnúÉ</w:t>
      </w:r>
      <w:r>
        <w:rPr>
          <w:spacing w:val="3"/>
          <w:w w:val="115"/>
        </w:rPr>
        <w:t> </w:t>
      </w:r>
      <w:r>
        <w:rPr>
          <w:w w:val="115"/>
        </w:rPr>
        <w:t>osvedčenie,</w:t>
      </w:r>
      <w:r>
        <w:rPr>
          <w:spacing w:val="3"/>
          <w:w w:val="115"/>
        </w:rPr>
        <w:t> </w:t>
      </w:r>
      <w:r>
        <w:rPr>
          <w:w w:val="115"/>
        </w:rPr>
        <w:t>pokiaľ</w:t>
      </w:r>
      <w:r>
        <w:rPr>
          <w:spacing w:val="3"/>
          <w:w w:val="115"/>
        </w:rPr>
        <w:t> </w:t>
      </w:r>
      <w:r>
        <w:rPr>
          <w:w w:val="115"/>
        </w:rPr>
        <w:t>ide</w:t>
      </w:r>
      <w:r>
        <w:rPr>
          <w:spacing w:val="3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20"/>
        </w:rPr>
        <w:t>platbu príspevkov na sociálne zabezpečenie a daní, alebo informácie,</w:t>
      </w:r>
      <w:r>
        <w:rPr>
          <w:spacing w:val="1"/>
          <w:w w:val="120"/>
        </w:rPr>
        <w:t> </w:t>
      </w:r>
      <w:r>
        <w:rPr>
          <w:w w:val="120"/>
        </w:rPr>
        <w:t>ktoré verejnému obstarávateľovi alebo obstarávateľovi umožnia získaÉ</w:t>
      </w:r>
      <w:r>
        <w:rPr>
          <w:spacing w:val="1"/>
          <w:w w:val="120"/>
        </w:rPr>
        <w:t> </w:t>
      </w:r>
      <w:r>
        <w:rPr>
          <w:w w:val="120"/>
        </w:rPr>
        <w:t>toto osvedčenie priamo prostredníctvom prístupu do vnútroštátnej</w:t>
      </w:r>
      <w:r>
        <w:rPr>
          <w:spacing w:val="1"/>
          <w:w w:val="120"/>
        </w:rPr>
        <w:t> </w:t>
      </w:r>
      <w:r>
        <w:rPr>
          <w:w w:val="120"/>
        </w:rPr>
        <w:t>databázy</w:t>
      </w:r>
      <w:r>
        <w:rPr>
          <w:spacing w:val="-12"/>
          <w:w w:val="120"/>
        </w:rPr>
        <w:t> </w:t>
      </w:r>
      <w:r>
        <w:rPr>
          <w:w w:val="120"/>
        </w:rPr>
        <w:t>v</w:t>
      </w:r>
      <w:r>
        <w:rPr>
          <w:spacing w:val="-12"/>
          <w:w w:val="120"/>
        </w:rPr>
        <w:t> </w:t>
      </w:r>
      <w:r>
        <w:rPr>
          <w:w w:val="120"/>
        </w:rPr>
        <w:t>ktoromkoľvek</w:t>
      </w:r>
      <w:r>
        <w:rPr>
          <w:spacing w:val="-12"/>
          <w:w w:val="120"/>
        </w:rPr>
        <w:t> </w:t>
      </w:r>
      <w:r>
        <w:rPr>
          <w:w w:val="120"/>
        </w:rPr>
        <w:t>členskom</w:t>
      </w:r>
      <w:r>
        <w:rPr>
          <w:spacing w:val="-11"/>
          <w:w w:val="120"/>
        </w:rPr>
        <w:t> </w:t>
      </w:r>
      <w:r>
        <w:rPr>
          <w:w w:val="120"/>
        </w:rPr>
        <w:t>štáte,</w:t>
      </w:r>
      <w:r>
        <w:rPr>
          <w:spacing w:val="-12"/>
          <w:w w:val="120"/>
        </w:rPr>
        <w:t> </w:t>
      </w:r>
      <w:r>
        <w:rPr>
          <w:w w:val="120"/>
        </w:rPr>
        <w:t>ktorá</w:t>
      </w:r>
      <w:r>
        <w:rPr>
          <w:spacing w:val="-12"/>
          <w:w w:val="120"/>
        </w:rPr>
        <w:t> </w:t>
      </w:r>
      <w:r>
        <w:rPr>
          <w:w w:val="120"/>
        </w:rPr>
        <w:t>je</w:t>
      </w:r>
      <w:r>
        <w:rPr>
          <w:spacing w:val="-11"/>
          <w:w w:val="120"/>
        </w:rPr>
        <w:t> </w:t>
      </w:r>
      <w:r>
        <w:rPr>
          <w:w w:val="120"/>
        </w:rPr>
        <w:t>k</w:t>
      </w:r>
      <w:r>
        <w:rPr>
          <w:spacing w:val="-12"/>
          <w:w w:val="120"/>
        </w:rPr>
        <w:t> </w:t>
      </w:r>
      <w:r>
        <w:rPr>
          <w:w w:val="120"/>
        </w:rPr>
        <w:t>dispozícii</w:t>
      </w:r>
      <w:r>
        <w:rPr>
          <w:spacing w:val="-12"/>
          <w:w w:val="120"/>
        </w:rPr>
        <w:t> </w:t>
      </w:r>
      <w:r>
        <w:rPr>
          <w:w w:val="120"/>
        </w:rPr>
        <w:t>bezplatne?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9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20"/>
        </w:rPr>
        <w:t>Ak</w:t>
      </w:r>
      <w:r>
        <w:rPr>
          <w:spacing w:val="-17"/>
          <w:w w:val="120"/>
        </w:rPr>
        <w:t> </w:t>
      </w:r>
      <w:r>
        <w:rPr>
          <w:w w:val="120"/>
        </w:rPr>
        <w:t>je</w:t>
      </w:r>
      <w:r>
        <w:rPr>
          <w:spacing w:val="-16"/>
          <w:w w:val="120"/>
        </w:rPr>
        <w:t> </w:t>
      </w:r>
      <w:r>
        <w:rPr>
          <w:w w:val="120"/>
        </w:rPr>
        <w:t>príslušná</w:t>
      </w:r>
      <w:r>
        <w:rPr>
          <w:spacing w:val="-17"/>
          <w:w w:val="120"/>
        </w:rPr>
        <w:t> </w:t>
      </w:r>
      <w:r>
        <w:rPr>
          <w:w w:val="120"/>
        </w:rPr>
        <w:t>dokumentácia</w:t>
      </w:r>
      <w:r>
        <w:rPr>
          <w:spacing w:val="-16"/>
          <w:w w:val="120"/>
        </w:rPr>
        <w:t> </w:t>
      </w:r>
      <w:r>
        <w:rPr>
          <w:w w:val="120"/>
        </w:rPr>
        <w:t>dostupná</w:t>
      </w:r>
      <w:r>
        <w:rPr>
          <w:spacing w:val="-16"/>
          <w:w w:val="120"/>
        </w:rPr>
        <w:t> </w:t>
      </w:r>
      <w:r>
        <w:rPr>
          <w:w w:val="120"/>
        </w:rPr>
        <w:t>v</w:t>
      </w:r>
      <w:r>
        <w:rPr>
          <w:spacing w:val="-17"/>
          <w:w w:val="120"/>
        </w:rPr>
        <w:t> </w:t>
      </w:r>
      <w:r>
        <w:rPr>
          <w:w w:val="120"/>
        </w:rPr>
        <w:t>elektronickom</w:t>
      </w:r>
      <w:r>
        <w:rPr>
          <w:spacing w:val="-16"/>
          <w:w w:val="120"/>
        </w:rPr>
        <w:t> </w:t>
      </w:r>
      <w:r>
        <w:rPr>
          <w:w w:val="120"/>
        </w:rPr>
        <w:t>formáte,</w:t>
      </w:r>
      <w:r>
        <w:rPr>
          <w:spacing w:val="-17"/>
          <w:w w:val="120"/>
        </w:rPr>
        <w:t> </w:t>
      </w:r>
      <w:r>
        <w:rPr>
          <w:w w:val="120"/>
        </w:rPr>
        <w:t>uveďte: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50298pt;width:500.75pt;height:2pt;mso-position-horizontal-relative:page;mso-position-vertical-relative:paragraph;z-index:-15728128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3"/>
        <w:spacing w:line="328" w:lineRule="auto" w:before="158"/>
        <w:ind w:right="196"/>
      </w:pPr>
      <w:r>
        <w:rPr>
          <w:w w:val="115"/>
        </w:rPr>
        <w:t>Zúčastňuje</w:t>
      </w:r>
      <w:r>
        <w:rPr>
          <w:spacing w:val="20"/>
          <w:w w:val="115"/>
        </w:rPr>
        <w:t> </w:t>
      </w:r>
      <w:r>
        <w:rPr>
          <w:w w:val="115"/>
        </w:rPr>
        <w:t>sa</w:t>
      </w:r>
      <w:r>
        <w:rPr>
          <w:spacing w:val="21"/>
          <w:w w:val="115"/>
        </w:rPr>
        <w:t> </w:t>
      </w:r>
      <w:r>
        <w:rPr>
          <w:w w:val="115"/>
        </w:rPr>
        <w:t>hospodársky</w:t>
      </w:r>
      <w:r>
        <w:rPr>
          <w:spacing w:val="21"/>
          <w:w w:val="115"/>
        </w:rPr>
        <w:t> </w:t>
      </w:r>
      <w:r>
        <w:rPr>
          <w:w w:val="115"/>
        </w:rPr>
        <w:t>subjekt</w:t>
      </w:r>
      <w:r>
        <w:rPr>
          <w:spacing w:val="21"/>
          <w:w w:val="115"/>
        </w:rPr>
        <w:t> </w:t>
      </w:r>
      <w:r>
        <w:rPr>
          <w:w w:val="115"/>
        </w:rPr>
        <w:t>na</w:t>
      </w:r>
      <w:r>
        <w:rPr>
          <w:spacing w:val="20"/>
          <w:w w:val="115"/>
        </w:rPr>
        <w:t> </w:t>
      </w:r>
      <w:r>
        <w:rPr>
          <w:w w:val="115"/>
        </w:rPr>
        <w:t>postupe</w:t>
      </w:r>
      <w:r>
        <w:rPr>
          <w:spacing w:val="21"/>
          <w:w w:val="115"/>
        </w:rPr>
        <w:t> </w:t>
      </w:r>
      <w:r>
        <w:rPr>
          <w:w w:val="115"/>
        </w:rPr>
        <w:t>obstarávania</w:t>
      </w:r>
      <w:r>
        <w:rPr>
          <w:spacing w:val="21"/>
          <w:w w:val="115"/>
        </w:rPr>
        <w:t> </w:t>
      </w:r>
      <w:r>
        <w:rPr>
          <w:w w:val="115"/>
        </w:rPr>
        <w:t>spoločne</w:t>
      </w:r>
      <w:r>
        <w:rPr>
          <w:spacing w:val="21"/>
          <w:w w:val="115"/>
        </w:rPr>
        <w:t> </w:t>
      </w:r>
      <w:r>
        <w:rPr>
          <w:w w:val="115"/>
        </w:rPr>
        <w:t>s</w:t>
      </w:r>
      <w:r>
        <w:rPr>
          <w:spacing w:val="-74"/>
          <w:w w:val="115"/>
        </w:rPr>
        <w:t> </w:t>
      </w:r>
      <w:r>
        <w:rPr>
          <w:w w:val="115"/>
        </w:rPr>
        <w:t>inými</w:t>
      </w:r>
      <w:r>
        <w:rPr>
          <w:spacing w:val="6"/>
          <w:w w:val="115"/>
        </w:rPr>
        <w:t> </w:t>
      </w:r>
      <w:r>
        <w:rPr>
          <w:w w:val="115"/>
        </w:rPr>
        <w:t>subjektmi?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95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0" w:lineRule="auto" w:before="0" w:after="0"/>
        <w:ind w:left="600" w:right="0" w:hanging="205"/>
        <w:jc w:val="left"/>
        <w:rPr>
          <w:sz w:val="24"/>
        </w:rPr>
      </w:pPr>
      <w:r>
        <w:rPr>
          <w:w w:val="120"/>
          <w:sz w:val="24"/>
        </w:rPr>
        <w:t>Zaistite,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aby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príslušné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iné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subjekty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poskytli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osobitný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formulár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JED.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3"/>
        <w:numPr>
          <w:ilvl w:val="0"/>
          <w:numId w:val="3"/>
        </w:numPr>
        <w:tabs>
          <w:tab w:pos="475" w:val="left" w:leader="none"/>
        </w:tabs>
        <w:spacing w:line="328" w:lineRule="auto" w:before="0" w:after="0"/>
        <w:ind w:left="120" w:right="1257" w:firstLine="0"/>
        <w:jc w:val="left"/>
      </w:pPr>
      <w:r>
        <w:rPr>
          <w:w w:val="115"/>
        </w:rPr>
        <w:t>Uveďte</w:t>
      </w:r>
      <w:r>
        <w:rPr>
          <w:spacing w:val="19"/>
          <w:w w:val="115"/>
        </w:rPr>
        <w:t> </w:t>
      </w:r>
      <w:r>
        <w:rPr>
          <w:w w:val="115"/>
        </w:rPr>
        <w:t>úlohu</w:t>
      </w:r>
      <w:r>
        <w:rPr>
          <w:spacing w:val="19"/>
          <w:w w:val="115"/>
        </w:rPr>
        <w:t> </w:t>
      </w:r>
      <w:r>
        <w:rPr>
          <w:w w:val="115"/>
        </w:rPr>
        <w:t>hospodárskeho</w:t>
      </w:r>
      <w:r>
        <w:rPr>
          <w:spacing w:val="20"/>
          <w:w w:val="115"/>
        </w:rPr>
        <w:t> </w:t>
      </w:r>
      <w:r>
        <w:rPr>
          <w:w w:val="115"/>
        </w:rPr>
        <w:t>subjektu</w:t>
      </w:r>
      <w:r>
        <w:rPr>
          <w:spacing w:val="19"/>
          <w:w w:val="115"/>
        </w:rPr>
        <w:t> </w:t>
      </w:r>
      <w:r>
        <w:rPr>
          <w:w w:val="115"/>
        </w:rPr>
        <w:t>v</w:t>
      </w:r>
      <w:r>
        <w:rPr>
          <w:spacing w:val="19"/>
          <w:w w:val="115"/>
        </w:rPr>
        <w:t> </w:t>
      </w:r>
      <w:r>
        <w:rPr>
          <w:w w:val="115"/>
        </w:rPr>
        <w:t>rámci</w:t>
      </w:r>
      <w:r>
        <w:rPr>
          <w:spacing w:val="20"/>
          <w:w w:val="115"/>
        </w:rPr>
        <w:t> </w:t>
      </w:r>
      <w:r>
        <w:rPr>
          <w:w w:val="115"/>
        </w:rPr>
        <w:t>skupiny</w:t>
      </w:r>
      <w:r>
        <w:rPr>
          <w:spacing w:val="19"/>
          <w:w w:val="115"/>
        </w:rPr>
        <w:t> </w:t>
      </w:r>
      <w:r>
        <w:rPr>
          <w:w w:val="115"/>
        </w:rPr>
        <w:t>(vedúci</w:t>
      </w:r>
      <w:r>
        <w:rPr>
          <w:spacing w:val="-74"/>
          <w:w w:val="115"/>
        </w:rPr>
        <w:t> </w:t>
      </w:r>
      <w:r>
        <w:rPr>
          <w:w w:val="115"/>
        </w:rPr>
        <w:t>subjekt,</w:t>
      </w:r>
      <w:r>
        <w:rPr>
          <w:spacing w:val="11"/>
          <w:w w:val="115"/>
        </w:rPr>
        <w:t> </w:t>
      </w:r>
      <w:r>
        <w:rPr>
          <w:w w:val="115"/>
        </w:rPr>
        <w:t>subjekt</w:t>
      </w:r>
      <w:r>
        <w:rPr>
          <w:spacing w:val="12"/>
          <w:w w:val="115"/>
        </w:rPr>
        <w:t> </w:t>
      </w:r>
      <w:r>
        <w:rPr>
          <w:w w:val="115"/>
        </w:rPr>
        <w:t>zodpovedný</w:t>
      </w:r>
      <w:r>
        <w:rPr>
          <w:spacing w:val="11"/>
          <w:w w:val="115"/>
        </w:rPr>
        <w:t> </w:t>
      </w:r>
      <w:r>
        <w:rPr>
          <w:w w:val="115"/>
        </w:rPr>
        <w:t>za</w:t>
      </w:r>
      <w:r>
        <w:rPr>
          <w:spacing w:val="12"/>
          <w:w w:val="115"/>
        </w:rPr>
        <w:t> </w:t>
      </w:r>
      <w:r>
        <w:rPr>
          <w:w w:val="115"/>
        </w:rPr>
        <w:t>osobitné</w:t>
      </w:r>
      <w:r>
        <w:rPr>
          <w:spacing w:val="11"/>
          <w:w w:val="115"/>
        </w:rPr>
        <w:t> </w:t>
      </w:r>
      <w:r>
        <w:rPr>
          <w:w w:val="115"/>
        </w:rPr>
        <w:t>úlohy...):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Heading3"/>
        <w:numPr>
          <w:ilvl w:val="0"/>
          <w:numId w:val="3"/>
        </w:numPr>
        <w:tabs>
          <w:tab w:pos="485" w:val="left" w:leader="none"/>
        </w:tabs>
        <w:spacing w:line="328" w:lineRule="auto" w:before="87" w:after="0"/>
        <w:ind w:left="120" w:right="822" w:firstLine="0"/>
        <w:jc w:val="left"/>
      </w:pPr>
      <w:r>
        <w:rPr>
          <w:spacing w:val="-1"/>
          <w:w w:val="120"/>
        </w:rPr>
        <w:t>Uveďte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iné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hospodárske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subjekty,</w:t>
      </w:r>
      <w:r>
        <w:rPr>
          <w:spacing w:val="-18"/>
          <w:w w:val="120"/>
        </w:rPr>
        <w:t> </w:t>
      </w:r>
      <w:r>
        <w:rPr>
          <w:w w:val="120"/>
        </w:rPr>
        <w:t>ktoré</w:t>
      </w:r>
      <w:r>
        <w:rPr>
          <w:spacing w:val="-18"/>
          <w:w w:val="120"/>
        </w:rPr>
        <w:t> </w:t>
      </w:r>
      <w:r>
        <w:rPr>
          <w:w w:val="120"/>
        </w:rPr>
        <w:t>sa</w:t>
      </w:r>
      <w:r>
        <w:rPr>
          <w:spacing w:val="-19"/>
          <w:w w:val="120"/>
        </w:rPr>
        <w:t> </w:t>
      </w:r>
      <w:r>
        <w:rPr>
          <w:w w:val="120"/>
        </w:rPr>
        <w:t>zúčastňujú</w:t>
      </w:r>
      <w:r>
        <w:rPr>
          <w:spacing w:val="-18"/>
          <w:w w:val="120"/>
        </w:rPr>
        <w:t> </w:t>
      </w:r>
      <w:r>
        <w:rPr>
          <w:w w:val="120"/>
        </w:rPr>
        <w:t>na</w:t>
      </w:r>
      <w:r>
        <w:rPr>
          <w:spacing w:val="-19"/>
          <w:w w:val="120"/>
        </w:rPr>
        <w:t> </w:t>
      </w:r>
      <w:r>
        <w:rPr>
          <w:w w:val="120"/>
        </w:rPr>
        <w:t>postupe</w:t>
      </w:r>
      <w:r>
        <w:rPr>
          <w:spacing w:val="-77"/>
          <w:w w:val="120"/>
        </w:rPr>
        <w:t> </w:t>
      </w:r>
      <w:r>
        <w:rPr>
          <w:w w:val="120"/>
        </w:rPr>
        <w:t>obstarávania</w:t>
      </w:r>
      <w:r>
        <w:rPr>
          <w:spacing w:val="1"/>
          <w:w w:val="120"/>
        </w:rPr>
        <w:t> </w:t>
      </w:r>
      <w:r>
        <w:rPr>
          <w:w w:val="120"/>
        </w:rPr>
        <w:t>spoločne: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Heading3"/>
        <w:numPr>
          <w:ilvl w:val="0"/>
          <w:numId w:val="3"/>
        </w:numPr>
        <w:tabs>
          <w:tab w:pos="455" w:val="left" w:leader="none"/>
        </w:tabs>
        <w:spacing w:line="240" w:lineRule="auto" w:before="87" w:after="0"/>
        <w:ind w:left="454" w:right="0" w:hanging="335"/>
        <w:jc w:val="left"/>
      </w:pPr>
      <w:r>
        <w:rPr>
          <w:w w:val="120"/>
        </w:rPr>
        <w:t>V</w:t>
      </w:r>
      <w:r>
        <w:rPr>
          <w:spacing w:val="-18"/>
          <w:w w:val="120"/>
        </w:rPr>
        <w:t> </w:t>
      </w:r>
      <w:r>
        <w:rPr>
          <w:w w:val="120"/>
        </w:rPr>
        <w:t>prípade</w:t>
      </w:r>
      <w:r>
        <w:rPr>
          <w:spacing w:val="-18"/>
          <w:w w:val="120"/>
        </w:rPr>
        <w:t> </w:t>
      </w:r>
      <w:r>
        <w:rPr>
          <w:w w:val="120"/>
        </w:rPr>
        <w:t>potreby</w:t>
      </w:r>
      <w:r>
        <w:rPr>
          <w:spacing w:val="-18"/>
          <w:w w:val="120"/>
        </w:rPr>
        <w:t> </w:t>
      </w:r>
      <w:r>
        <w:rPr>
          <w:w w:val="120"/>
        </w:rPr>
        <w:t>uveďte</w:t>
      </w:r>
      <w:r>
        <w:rPr>
          <w:spacing w:val="-18"/>
          <w:w w:val="120"/>
        </w:rPr>
        <w:t> </w:t>
      </w:r>
      <w:r>
        <w:rPr>
          <w:w w:val="120"/>
        </w:rPr>
        <w:t>názov</w:t>
      </w:r>
      <w:r>
        <w:rPr>
          <w:spacing w:val="-18"/>
          <w:w w:val="120"/>
        </w:rPr>
        <w:t> </w:t>
      </w:r>
      <w:r>
        <w:rPr>
          <w:w w:val="120"/>
        </w:rPr>
        <w:t>zúčastnenej</w:t>
      </w:r>
      <w:r>
        <w:rPr>
          <w:spacing w:val="-17"/>
          <w:w w:val="120"/>
        </w:rPr>
        <w:t> </w:t>
      </w:r>
      <w:r>
        <w:rPr>
          <w:w w:val="120"/>
        </w:rPr>
        <w:t>skupiny: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42922pt;width:500.75pt;height:2pt;mso-position-horizontal-relative:page;mso-position-vertical-relative:paragraph;z-index:-15727616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3"/>
        <w:spacing w:line="328" w:lineRule="auto" w:before="158"/>
        <w:ind w:right="196"/>
      </w:pPr>
      <w:r>
        <w:rPr>
          <w:w w:val="115"/>
        </w:rPr>
        <w:t>V</w:t>
      </w:r>
      <w:r>
        <w:rPr>
          <w:spacing w:val="33"/>
          <w:w w:val="115"/>
        </w:rPr>
        <w:t> </w:t>
      </w:r>
      <w:r>
        <w:rPr>
          <w:w w:val="115"/>
        </w:rPr>
        <w:t>prípade</w:t>
      </w:r>
      <w:r>
        <w:rPr>
          <w:spacing w:val="34"/>
          <w:w w:val="115"/>
        </w:rPr>
        <w:t> </w:t>
      </w:r>
      <w:r>
        <w:rPr>
          <w:w w:val="115"/>
        </w:rPr>
        <w:t>potreby</w:t>
      </w:r>
      <w:r>
        <w:rPr>
          <w:spacing w:val="33"/>
          <w:w w:val="115"/>
        </w:rPr>
        <w:t> </w:t>
      </w:r>
      <w:r>
        <w:rPr>
          <w:w w:val="115"/>
        </w:rPr>
        <w:t>označenie</w:t>
      </w:r>
      <w:r>
        <w:rPr>
          <w:spacing w:val="34"/>
          <w:w w:val="115"/>
        </w:rPr>
        <w:t> </w:t>
      </w:r>
      <w:r>
        <w:rPr>
          <w:w w:val="115"/>
        </w:rPr>
        <w:t>série(-ií),</w:t>
      </w:r>
      <w:r>
        <w:rPr>
          <w:spacing w:val="34"/>
          <w:w w:val="115"/>
        </w:rPr>
        <w:t> </w:t>
      </w:r>
      <w:r>
        <w:rPr>
          <w:w w:val="115"/>
        </w:rPr>
        <w:t>pre</w:t>
      </w:r>
      <w:r>
        <w:rPr>
          <w:spacing w:val="33"/>
          <w:w w:val="115"/>
        </w:rPr>
        <w:t> </w:t>
      </w:r>
      <w:r>
        <w:rPr>
          <w:w w:val="115"/>
        </w:rPr>
        <w:t>ktoré</w:t>
      </w:r>
      <w:r>
        <w:rPr>
          <w:spacing w:val="34"/>
          <w:w w:val="115"/>
        </w:rPr>
        <w:t> </w:t>
      </w:r>
      <w:r>
        <w:rPr>
          <w:w w:val="115"/>
        </w:rPr>
        <w:t>chce</w:t>
      </w:r>
      <w:r>
        <w:rPr>
          <w:spacing w:val="33"/>
          <w:w w:val="115"/>
        </w:rPr>
        <w:t> </w:t>
      </w:r>
      <w:r>
        <w:rPr>
          <w:w w:val="115"/>
        </w:rPr>
        <w:t>hospodársky</w:t>
      </w:r>
      <w:r>
        <w:rPr>
          <w:spacing w:val="-73"/>
          <w:w w:val="115"/>
        </w:rPr>
        <w:t> </w:t>
      </w:r>
      <w:r>
        <w:rPr>
          <w:w w:val="115"/>
        </w:rPr>
        <w:t>subjekt</w:t>
      </w:r>
      <w:r>
        <w:rPr>
          <w:spacing w:val="6"/>
          <w:w w:val="115"/>
        </w:rPr>
        <w:t> </w:t>
      </w:r>
      <w:r>
        <w:rPr>
          <w:w w:val="115"/>
        </w:rPr>
        <w:t>predložiÉ</w:t>
      </w:r>
      <w:r>
        <w:rPr>
          <w:spacing w:val="6"/>
          <w:w w:val="115"/>
        </w:rPr>
        <w:t> </w:t>
      </w:r>
      <w:r>
        <w:rPr>
          <w:w w:val="115"/>
        </w:rPr>
        <w:t>ponuky: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  <w:spacing w:before="179"/>
      </w:pPr>
      <w:r>
        <w:rPr>
          <w:spacing w:val="-1"/>
          <w:w w:val="120"/>
        </w:rPr>
        <w:t>B: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Informácie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o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zástupcoch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hospodárskeho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subjektu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#1</w:t>
      </w:r>
    </w:p>
    <w:p>
      <w:pPr>
        <w:pStyle w:val="BodyText"/>
        <w:spacing w:before="0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0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95" w:lineRule="auto" w:before="0" w:after="0"/>
        <w:ind w:left="600" w:right="271" w:hanging="204"/>
        <w:jc w:val="left"/>
        <w:rPr>
          <w:sz w:val="24"/>
        </w:rPr>
      </w:pPr>
      <w:r>
        <w:rPr>
          <w:w w:val="120"/>
          <w:sz w:val="24"/>
        </w:rPr>
        <w:t>V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príslušnom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prípade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uveďte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meno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(-á)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adresu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(-y)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osoby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(osôb)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oprávnenej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zastupovať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hospodársky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subjekt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na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účely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tohto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postupu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obstarávania: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3"/>
        <w:spacing w:before="1"/>
      </w:pPr>
      <w:r>
        <w:rPr>
          <w:w w:val="120"/>
        </w:rPr>
        <w:t>Meno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spacing w:after="0"/>
        <w:sectPr>
          <w:pgSz w:w="11900" w:h="15840"/>
          <w:pgMar w:header="0" w:footer="530" w:top="660" w:bottom="720" w:left="840" w:right="820"/>
        </w:sectPr>
      </w:pPr>
    </w:p>
    <w:p>
      <w:pPr>
        <w:pStyle w:val="Heading3"/>
      </w:pPr>
      <w:r>
        <w:rPr>
          <w:w w:val="115"/>
        </w:rPr>
        <w:t>Priezvisko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spacing w:val="-1"/>
          <w:w w:val="120"/>
        </w:rPr>
        <w:t>Dátum</w:t>
      </w:r>
      <w:r>
        <w:rPr>
          <w:spacing w:val="-16"/>
          <w:w w:val="120"/>
        </w:rPr>
        <w:t> </w:t>
      </w:r>
      <w:r>
        <w:rPr>
          <w:w w:val="120"/>
        </w:rPr>
        <w:t>narodenia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spacing w:val="-1"/>
          <w:w w:val="120"/>
        </w:rPr>
        <w:t>Miesto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narodenia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Ulica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číslo: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PSČ: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Mesto: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Krajina:</w:t>
      </w:r>
    </w:p>
    <w:p>
      <w:pPr>
        <w:pStyle w:val="BodyText"/>
        <w:spacing w:before="88"/>
      </w:pPr>
      <w:r>
        <w:rPr>
          <w:w w:val="80"/>
        </w:rPr>
        <w:t>---</w:t>
      </w:r>
    </w:p>
    <w:p>
      <w:pPr>
        <w:pStyle w:val="Heading3"/>
        <w:spacing w:before="87"/>
      </w:pPr>
      <w:r>
        <w:rPr>
          <w:w w:val="115"/>
        </w:rPr>
        <w:t>E-mail: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Telefón: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5"/>
        </w:rPr>
        <w:t>Pozícia/zastupujúci: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line="328" w:lineRule="auto" w:before="87"/>
        <w:ind w:right="196"/>
      </w:pPr>
      <w:r>
        <w:rPr>
          <w:w w:val="120"/>
        </w:rPr>
        <w:t>Ak</w:t>
      </w:r>
      <w:r>
        <w:rPr>
          <w:spacing w:val="-9"/>
          <w:w w:val="120"/>
        </w:rPr>
        <w:t> </w:t>
      </w:r>
      <w:r>
        <w:rPr>
          <w:w w:val="120"/>
        </w:rPr>
        <w:t>je</w:t>
      </w:r>
      <w:r>
        <w:rPr>
          <w:spacing w:val="-8"/>
          <w:w w:val="120"/>
        </w:rPr>
        <w:t> </w:t>
      </w:r>
      <w:r>
        <w:rPr>
          <w:w w:val="120"/>
        </w:rPr>
        <w:t>to</w:t>
      </w:r>
      <w:r>
        <w:rPr>
          <w:spacing w:val="-9"/>
          <w:w w:val="120"/>
        </w:rPr>
        <w:t> </w:t>
      </w:r>
      <w:r>
        <w:rPr>
          <w:w w:val="120"/>
        </w:rPr>
        <w:t>potrebné,</w:t>
      </w:r>
      <w:r>
        <w:rPr>
          <w:spacing w:val="-8"/>
          <w:w w:val="120"/>
        </w:rPr>
        <w:t> </w:t>
      </w:r>
      <w:r>
        <w:rPr>
          <w:w w:val="120"/>
        </w:rPr>
        <w:t>uveďte</w:t>
      </w:r>
      <w:r>
        <w:rPr>
          <w:spacing w:val="-9"/>
          <w:w w:val="120"/>
        </w:rPr>
        <w:t> </w:t>
      </w:r>
      <w:r>
        <w:rPr>
          <w:w w:val="120"/>
        </w:rPr>
        <w:t>podrobné</w:t>
      </w:r>
      <w:r>
        <w:rPr>
          <w:spacing w:val="-8"/>
          <w:w w:val="120"/>
        </w:rPr>
        <w:t> </w:t>
      </w:r>
      <w:r>
        <w:rPr>
          <w:w w:val="120"/>
        </w:rPr>
        <w:t>informácie</w:t>
      </w:r>
      <w:r>
        <w:rPr>
          <w:spacing w:val="-9"/>
          <w:w w:val="120"/>
        </w:rPr>
        <w:t> </w:t>
      </w:r>
      <w:r>
        <w:rPr>
          <w:w w:val="120"/>
        </w:rPr>
        <w:t>o</w:t>
      </w:r>
      <w:r>
        <w:rPr>
          <w:spacing w:val="-8"/>
          <w:w w:val="120"/>
        </w:rPr>
        <w:t> </w:t>
      </w:r>
      <w:r>
        <w:rPr>
          <w:w w:val="120"/>
        </w:rPr>
        <w:t>zastúpení</w:t>
      </w:r>
      <w:r>
        <w:rPr>
          <w:spacing w:val="-9"/>
          <w:w w:val="120"/>
        </w:rPr>
        <w:t> </w:t>
      </w:r>
      <w:r>
        <w:rPr>
          <w:w w:val="120"/>
        </w:rPr>
        <w:t>(jeho</w:t>
      </w:r>
      <w:r>
        <w:rPr>
          <w:spacing w:val="-8"/>
          <w:w w:val="120"/>
        </w:rPr>
        <w:t> </w:t>
      </w:r>
      <w:r>
        <w:rPr>
          <w:w w:val="120"/>
        </w:rPr>
        <w:t>forma,</w:t>
      </w:r>
      <w:r>
        <w:rPr>
          <w:spacing w:val="-77"/>
          <w:w w:val="120"/>
        </w:rPr>
        <w:t> </w:t>
      </w:r>
      <w:r>
        <w:rPr>
          <w:w w:val="120"/>
        </w:rPr>
        <w:t>rozsah,</w:t>
      </w:r>
      <w:r>
        <w:rPr>
          <w:spacing w:val="2"/>
          <w:w w:val="120"/>
        </w:rPr>
        <w:t> </w:t>
      </w:r>
      <w:r>
        <w:rPr>
          <w:w w:val="120"/>
        </w:rPr>
        <w:t>účel...):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3"/>
        <w:tabs>
          <w:tab w:pos="10094" w:val="left" w:leader="none"/>
        </w:tabs>
        <w:spacing w:line="328" w:lineRule="auto" w:before="98"/>
        <w:ind w:right="139"/>
      </w:pPr>
      <w:r>
        <w:rPr>
          <w:color w:val="FFFFFF"/>
          <w:w w:val="115"/>
          <w:shd w:fill="0466A4" w:color="auto" w:val="clear"/>
        </w:rPr>
        <w:t>C:</w:t>
      </w:r>
      <w:r>
        <w:rPr>
          <w:color w:val="FFFFFF"/>
          <w:spacing w:val="24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Informácie</w:t>
      </w:r>
      <w:r>
        <w:rPr>
          <w:color w:val="FFFFFF"/>
          <w:spacing w:val="24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o</w:t>
      </w:r>
      <w:r>
        <w:rPr>
          <w:color w:val="FFFFFF"/>
          <w:spacing w:val="25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využívaní</w:t>
      </w:r>
      <w:r>
        <w:rPr>
          <w:color w:val="FFFFFF"/>
          <w:spacing w:val="24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kapacít</w:t>
      </w:r>
      <w:r>
        <w:rPr>
          <w:color w:val="FFFFFF"/>
          <w:spacing w:val="24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iných</w:t>
      </w:r>
      <w:r>
        <w:rPr>
          <w:color w:val="FFFFFF"/>
          <w:spacing w:val="25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subjektov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color w:val="FFFFFF"/>
          <w:w w:val="115"/>
        </w:rPr>
        <w:t>                               </w:t>
      </w:r>
      <w:r>
        <w:rPr>
          <w:w w:val="115"/>
        </w:rPr>
        <w:t>Využíva</w:t>
      </w:r>
      <w:r>
        <w:rPr>
          <w:spacing w:val="11"/>
          <w:w w:val="115"/>
        </w:rPr>
        <w:t> </w:t>
      </w:r>
      <w:r>
        <w:rPr>
          <w:w w:val="115"/>
        </w:rPr>
        <w:t>hospodársky</w:t>
      </w:r>
      <w:r>
        <w:rPr>
          <w:spacing w:val="11"/>
          <w:w w:val="115"/>
        </w:rPr>
        <w:t> </w:t>
      </w:r>
      <w:r>
        <w:rPr>
          <w:w w:val="115"/>
        </w:rPr>
        <w:t>subjekt</w:t>
      </w:r>
      <w:r>
        <w:rPr>
          <w:spacing w:val="11"/>
          <w:w w:val="115"/>
        </w:rPr>
        <w:t> </w:t>
      </w:r>
      <w:r>
        <w:rPr>
          <w:w w:val="115"/>
        </w:rPr>
        <w:t>kapacity</w:t>
      </w:r>
      <w:r>
        <w:rPr>
          <w:spacing w:val="11"/>
          <w:w w:val="115"/>
        </w:rPr>
        <w:t> </w:t>
      </w:r>
      <w:r>
        <w:rPr>
          <w:w w:val="115"/>
        </w:rPr>
        <w:t>iných</w:t>
      </w:r>
      <w:r>
        <w:rPr>
          <w:spacing w:val="12"/>
          <w:w w:val="115"/>
        </w:rPr>
        <w:t> </w:t>
      </w:r>
      <w:r>
        <w:rPr>
          <w:w w:val="115"/>
        </w:rPr>
        <w:t>subjektov,</w:t>
      </w:r>
      <w:r>
        <w:rPr>
          <w:spacing w:val="11"/>
          <w:w w:val="115"/>
        </w:rPr>
        <w:t> </w:t>
      </w:r>
      <w:r>
        <w:rPr>
          <w:w w:val="115"/>
        </w:rPr>
        <w:t>aby</w:t>
      </w:r>
      <w:r>
        <w:rPr>
          <w:spacing w:val="11"/>
          <w:w w:val="115"/>
        </w:rPr>
        <w:t> </w:t>
      </w:r>
      <w:r>
        <w:rPr>
          <w:w w:val="115"/>
        </w:rPr>
        <w:t>mohol</w:t>
      </w:r>
      <w:r>
        <w:rPr>
          <w:spacing w:val="11"/>
          <w:w w:val="115"/>
        </w:rPr>
        <w:t> </w:t>
      </w:r>
      <w:r>
        <w:rPr>
          <w:w w:val="115"/>
        </w:rPr>
        <w:t>splniÉ</w:t>
      </w:r>
      <w:r>
        <w:rPr>
          <w:spacing w:val="1"/>
          <w:w w:val="115"/>
        </w:rPr>
        <w:t> </w:t>
      </w:r>
      <w:r>
        <w:rPr>
          <w:w w:val="115"/>
        </w:rPr>
        <w:t>podmienky</w:t>
      </w:r>
      <w:r>
        <w:rPr>
          <w:spacing w:val="19"/>
          <w:w w:val="115"/>
        </w:rPr>
        <w:t> </w:t>
      </w:r>
      <w:r>
        <w:rPr>
          <w:w w:val="115"/>
        </w:rPr>
        <w:t>účasti</w:t>
      </w:r>
      <w:r>
        <w:rPr>
          <w:spacing w:val="20"/>
          <w:w w:val="115"/>
        </w:rPr>
        <w:t> </w:t>
      </w:r>
      <w:r>
        <w:rPr>
          <w:w w:val="115"/>
        </w:rPr>
        <w:t>stanovené</w:t>
      </w:r>
      <w:r>
        <w:rPr>
          <w:spacing w:val="20"/>
          <w:w w:val="115"/>
        </w:rPr>
        <w:t> </w:t>
      </w:r>
      <w:r>
        <w:rPr>
          <w:w w:val="115"/>
        </w:rPr>
        <w:t>v</w:t>
      </w:r>
      <w:r>
        <w:rPr>
          <w:spacing w:val="20"/>
          <w:w w:val="115"/>
        </w:rPr>
        <w:t> </w:t>
      </w:r>
      <w:r>
        <w:rPr>
          <w:w w:val="115"/>
        </w:rPr>
        <w:t>časti</w:t>
      </w:r>
      <w:r>
        <w:rPr>
          <w:spacing w:val="20"/>
          <w:w w:val="115"/>
        </w:rPr>
        <w:t> </w:t>
      </w:r>
      <w:r>
        <w:rPr>
          <w:w w:val="115"/>
        </w:rPr>
        <w:t>IV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prípadne</w:t>
      </w:r>
      <w:r>
        <w:rPr>
          <w:spacing w:val="20"/>
          <w:w w:val="115"/>
        </w:rPr>
        <w:t> </w:t>
      </w:r>
      <w:r>
        <w:rPr>
          <w:w w:val="115"/>
        </w:rPr>
        <w:t>kritériá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pravidlá</w:t>
      </w:r>
      <w:r>
        <w:rPr>
          <w:spacing w:val="1"/>
          <w:w w:val="115"/>
        </w:rPr>
        <w:t> </w:t>
      </w:r>
      <w:r>
        <w:rPr>
          <w:w w:val="115"/>
        </w:rPr>
        <w:t>stanovené</w:t>
      </w:r>
      <w:r>
        <w:rPr>
          <w:spacing w:val="6"/>
          <w:w w:val="115"/>
        </w:rPr>
        <w:t> </w:t>
      </w:r>
      <w:r>
        <w:rPr>
          <w:w w:val="115"/>
        </w:rPr>
        <w:t>ďalej</w:t>
      </w:r>
      <w:r>
        <w:rPr>
          <w:spacing w:val="6"/>
          <w:w w:val="115"/>
        </w:rPr>
        <w:t> </w:t>
      </w:r>
      <w:r>
        <w:rPr>
          <w:w w:val="115"/>
        </w:rPr>
        <w:t>v</w:t>
      </w:r>
      <w:r>
        <w:rPr>
          <w:spacing w:val="6"/>
          <w:w w:val="115"/>
        </w:rPr>
        <w:t> </w:t>
      </w:r>
      <w:r>
        <w:rPr>
          <w:w w:val="115"/>
        </w:rPr>
        <w:t>časti</w:t>
      </w:r>
      <w:r>
        <w:rPr>
          <w:spacing w:val="6"/>
          <w:w w:val="115"/>
        </w:rPr>
        <w:t> </w:t>
      </w:r>
      <w:r>
        <w:rPr>
          <w:w w:val="115"/>
        </w:rPr>
        <w:t>V?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97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95" w:lineRule="auto" w:before="1" w:after="0"/>
        <w:ind w:left="600" w:right="284" w:hanging="204"/>
        <w:jc w:val="left"/>
        <w:rPr>
          <w:sz w:val="24"/>
        </w:rPr>
      </w:pPr>
      <w:r>
        <w:rPr>
          <w:w w:val="120"/>
          <w:sz w:val="24"/>
        </w:rPr>
        <w:t>Predložte samostatný formulár JED, v ktorom budú uvedené informácie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požadované v oddiele A a B tejto časti a časti III pre každý z príslušných</w:t>
      </w:r>
      <w:r>
        <w:rPr>
          <w:spacing w:val="1"/>
          <w:w w:val="120"/>
          <w:sz w:val="24"/>
        </w:rPr>
        <w:t> </w:t>
      </w:r>
      <w:r>
        <w:rPr>
          <w:w w:val="125"/>
          <w:sz w:val="24"/>
        </w:rPr>
        <w:t>subjektov, riadne vyplnený a s podpisom príslušných subjektov.</w:t>
      </w:r>
      <w:r>
        <w:rPr>
          <w:spacing w:val="1"/>
          <w:w w:val="125"/>
          <w:sz w:val="24"/>
        </w:rPr>
        <w:t> </w:t>
      </w:r>
      <w:r>
        <w:rPr>
          <w:w w:val="120"/>
          <w:sz w:val="24"/>
        </w:rPr>
        <w:t>Upozorňujeme, že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tento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formulár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by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mal zahŕňať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aj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technikov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alebo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technické</w:t>
      </w:r>
      <w:r>
        <w:rPr>
          <w:spacing w:val="-85"/>
          <w:w w:val="120"/>
          <w:sz w:val="24"/>
        </w:rPr>
        <w:t> </w:t>
      </w:r>
      <w:r>
        <w:rPr>
          <w:w w:val="125"/>
          <w:sz w:val="24"/>
        </w:rPr>
        <w:t>orgány, ktoré priamo nepatria k podniku hospodárskeho subjektu, najmä</w:t>
      </w:r>
      <w:r>
        <w:rPr>
          <w:spacing w:val="1"/>
          <w:w w:val="125"/>
          <w:sz w:val="24"/>
        </w:rPr>
        <w:t> </w:t>
      </w:r>
      <w:r>
        <w:rPr>
          <w:w w:val="120"/>
          <w:sz w:val="24"/>
        </w:rPr>
        <w:t>tých,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ktorí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zodpovedajú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za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kontrolu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kvality,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v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prípade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verejných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zákaziek</w:t>
      </w:r>
    </w:p>
    <w:p>
      <w:pPr>
        <w:spacing w:after="0" w:line="295" w:lineRule="auto"/>
        <w:jc w:val="left"/>
        <w:rPr>
          <w:sz w:val="24"/>
        </w:rPr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  <w:spacing w:line="295" w:lineRule="auto"/>
        <w:ind w:left="600" w:right="196"/>
      </w:pPr>
      <w:r>
        <w:rPr>
          <w:w w:val="120"/>
        </w:rPr>
        <w:t>na práce by</w:t>
      </w:r>
      <w:r>
        <w:rPr>
          <w:spacing w:val="1"/>
          <w:w w:val="120"/>
        </w:rPr>
        <w:t> </w:t>
      </w:r>
      <w:r>
        <w:rPr>
          <w:w w:val="120"/>
        </w:rPr>
        <w:t>mal zahŕňať technikov</w:t>
      </w:r>
      <w:r>
        <w:rPr>
          <w:spacing w:val="1"/>
          <w:w w:val="120"/>
        </w:rPr>
        <w:t> </w:t>
      </w:r>
      <w:r>
        <w:rPr>
          <w:w w:val="120"/>
        </w:rPr>
        <w:t>alebo technické orgány,</w:t>
      </w:r>
      <w:r>
        <w:rPr>
          <w:spacing w:val="1"/>
          <w:w w:val="120"/>
        </w:rPr>
        <w:t> </w:t>
      </w:r>
      <w:r>
        <w:rPr>
          <w:w w:val="120"/>
        </w:rPr>
        <w:t>na ktoré sa</w:t>
      </w:r>
      <w:r>
        <w:rPr>
          <w:spacing w:val="1"/>
          <w:w w:val="120"/>
        </w:rPr>
        <w:t> </w:t>
      </w:r>
      <w:r>
        <w:rPr>
          <w:w w:val="120"/>
        </w:rPr>
        <w:t>môže</w:t>
      </w:r>
      <w:r>
        <w:rPr>
          <w:spacing w:val="-85"/>
          <w:w w:val="120"/>
        </w:rPr>
        <w:t> </w:t>
      </w:r>
      <w:r>
        <w:rPr>
          <w:w w:val="125"/>
        </w:rPr>
        <w:t>hospodársky</w:t>
      </w:r>
      <w:r>
        <w:rPr>
          <w:spacing w:val="-23"/>
          <w:w w:val="125"/>
        </w:rPr>
        <w:t> </w:t>
      </w:r>
      <w:r>
        <w:rPr>
          <w:w w:val="125"/>
        </w:rPr>
        <w:t>subjekt</w:t>
      </w:r>
      <w:r>
        <w:rPr>
          <w:spacing w:val="-23"/>
          <w:w w:val="125"/>
        </w:rPr>
        <w:t> </w:t>
      </w:r>
      <w:r>
        <w:rPr>
          <w:w w:val="125"/>
        </w:rPr>
        <w:t>obrátiť</w:t>
      </w:r>
      <w:r>
        <w:rPr>
          <w:spacing w:val="-22"/>
          <w:w w:val="125"/>
        </w:rPr>
        <w:t> </w:t>
      </w:r>
      <w:r>
        <w:rPr>
          <w:w w:val="125"/>
        </w:rPr>
        <w:t>so</w:t>
      </w:r>
      <w:r>
        <w:rPr>
          <w:spacing w:val="-23"/>
          <w:w w:val="125"/>
        </w:rPr>
        <w:t> </w:t>
      </w:r>
      <w:r>
        <w:rPr>
          <w:w w:val="125"/>
        </w:rPr>
        <w:t>žiadosťou</w:t>
      </w:r>
      <w:r>
        <w:rPr>
          <w:spacing w:val="-22"/>
          <w:w w:val="125"/>
        </w:rPr>
        <w:t> </w:t>
      </w:r>
      <w:r>
        <w:rPr>
          <w:w w:val="125"/>
        </w:rPr>
        <w:t>o</w:t>
      </w:r>
      <w:r>
        <w:rPr>
          <w:spacing w:val="-23"/>
          <w:w w:val="125"/>
        </w:rPr>
        <w:t> </w:t>
      </w:r>
      <w:r>
        <w:rPr>
          <w:w w:val="125"/>
        </w:rPr>
        <w:t>vykonanie</w:t>
      </w:r>
      <w:r>
        <w:rPr>
          <w:spacing w:val="-23"/>
          <w:w w:val="125"/>
        </w:rPr>
        <w:t> </w:t>
      </w:r>
      <w:r>
        <w:rPr>
          <w:w w:val="125"/>
        </w:rPr>
        <w:t>práce.</w:t>
      </w:r>
    </w:p>
    <w:p>
      <w:pPr>
        <w:pStyle w:val="BodyText"/>
        <w:spacing w:line="295" w:lineRule="auto" w:before="2"/>
        <w:ind w:left="600" w:right="139"/>
      </w:pPr>
      <w:r>
        <w:rPr>
          <w:w w:val="120"/>
        </w:rPr>
        <w:t>Pokiaľ je to relevantné pre špecifickú kapacitu alebo kapacity, ktoré</w:t>
      </w:r>
      <w:r>
        <w:rPr>
          <w:spacing w:val="1"/>
          <w:w w:val="120"/>
        </w:rPr>
        <w:t> </w:t>
      </w:r>
      <w:r>
        <w:rPr>
          <w:w w:val="120"/>
        </w:rPr>
        <w:t>hospodársky</w:t>
      </w:r>
      <w:r>
        <w:rPr>
          <w:spacing w:val="-10"/>
          <w:w w:val="120"/>
        </w:rPr>
        <w:t> </w:t>
      </w:r>
      <w:r>
        <w:rPr>
          <w:w w:val="120"/>
        </w:rPr>
        <w:t>subjekt</w:t>
      </w:r>
      <w:r>
        <w:rPr>
          <w:spacing w:val="-10"/>
          <w:w w:val="120"/>
        </w:rPr>
        <w:t> </w:t>
      </w:r>
      <w:r>
        <w:rPr>
          <w:w w:val="120"/>
        </w:rPr>
        <w:t>využíva,</w:t>
      </w:r>
      <w:r>
        <w:rPr>
          <w:spacing w:val="-10"/>
          <w:w w:val="120"/>
        </w:rPr>
        <w:t> </w:t>
      </w:r>
      <w:r>
        <w:rPr>
          <w:w w:val="120"/>
        </w:rPr>
        <w:t>uveďte</w:t>
      </w:r>
      <w:r>
        <w:rPr>
          <w:spacing w:val="-10"/>
          <w:w w:val="120"/>
        </w:rPr>
        <w:t> </w:t>
      </w:r>
      <w:r>
        <w:rPr>
          <w:w w:val="120"/>
        </w:rPr>
        <w:t>informácie</w:t>
      </w:r>
      <w:r>
        <w:rPr>
          <w:spacing w:val="-10"/>
          <w:w w:val="120"/>
        </w:rPr>
        <w:t> </w:t>
      </w:r>
      <w:r>
        <w:rPr>
          <w:w w:val="120"/>
        </w:rPr>
        <w:t>v</w:t>
      </w:r>
      <w:r>
        <w:rPr>
          <w:spacing w:val="-10"/>
          <w:w w:val="120"/>
        </w:rPr>
        <w:t> </w:t>
      </w:r>
      <w:r>
        <w:rPr>
          <w:w w:val="120"/>
        </w:rPr>
        <w:t>časti</w:t>
      </w:r>
      <w:r>
        <w:rPr>
          <w:spacing w:val="-10"/>
          <w:w w:val="120"/>
        </w:rPr>
        <w:t> </w:t>
      </w:r>
      <w:r>
        <w:rPr>
          <w:w w:val="120"/>
        </w:rPr>
        <w:t>IV</w:t>
      </w:r>
      <w:r>
        <w:rPr>
          <w:spacing w:val="-10"/>
          <w:w w:val="120"/>
        </w:rPr>
        <w:t> </w:t>
      </w:r>
      <w:r>
        <w:rPr>
          <w:w w:val="120"/>
        </w:rPr>
        <w:t>a</w:t>
      </w:r>
      <w:r>
        <w:rPr>
          <w:spacing w:val="-9"/>
          <w:w w:val="120"/>
        </w:rPr>
        <w:t> </w:t>
      </w:r>
      <w:r>
        <w:rPr>
          <w:w w:val="120"/>
        </w:rPr>
        <w:t>V</w:t>
      </w:r>
      <w:r>
        <w:rPr>
          <w:spacing w:val="-10"/>
          <w:w w:val="120"/>
        </w:rPr>
        <w:t> </w:t>
      </w:r>
      <w:r>
        <w:rPr>
          <w:w w:val="120"/>
        </w:rPr>
        <w:t>pre</w:t>
      </w:r>
      <w:r>
        <w:rPr>
          <w:spacing w:val="-10"/>
          <w:w w:val="120"/>
        </w:rPr>
        <w:t> </w:t>
      </w:r>
      <w:r>
        <w:rPr>
          <w:w w:val="120"/>
        </w:rPr>
        <w:t>každý</w:t>
      </w:r>
      <w:r>
        <w:rPr>
          <w:spacing w:val="-10"/>
          <w:w w:val="120"/>
        </w:rPr>
        <w:t> </w:t>
      </w:r>
      <w:r>
        <w:rPr>
          <w:w w:val="120"/>
        </w:rPr>
        <w:t>z</w:t>
      </w:r>
      <w:r>
        <w:rPr>
          <w:spacing w:val="-85"/>
          <w:w w:val="120"/>
        </w:rPr>
        <w:t> </w:t>
      </w:r>
      <w:r>
        <w:rPr>
          <w:w w:val="125"/>
        </w:rPr>
        <w:t>príslušných</w:t>
      </w:r>
      <w:r>
        <w:rPr>
          <w:spacing w:val="-18"/>
          <w:w w:val="125"/>
        </w:rPr>
        <w:t> </w:t>
      </w:r>
      <w:r>
        <w:rPr>
          <w:w w:val="125"/>
        </w:rPr>
        <w:t>subjektov.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shape style="position:absolute;margin-left:48pt;margin-top:17.691252pt;width:498.75pt;height:37.950pt;mso-position-horizontal-relative:page;mso-position-vertical-relative:paragraph;z-index:-15727104;mso-wrap-distance-left:0;mso-wrap-distance-right:0" type="#_x0000_t202" filled="true" fillcolor="#0466a4" stroked="false">
            <v:textbox inset="0,0,0,0">
              <w:txbxContent>
                <w:p>
                  <w:pPr>
                    <w:spacing w:line="328" w:lineRule="auto" w:before="21"/>
                    <w:ind w:left="0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w w:val="120"/>
                      <w:sz w:val="24"/>
                    </w:rPr>
                    <w:t>D:</w:t>
                  </w:r>
                  <w:r>
                    <w:rPr>
                      <w:rFonts w:ascii="Arial" w:hAnsi="Arial"/>
                      <w:b/>
                      <w:color w:val="FFFFFF"/>
                      <w:spacing w:val="-19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20"/>
                      <w:sz w:val="24"/>
                    </w:rPr>
                    <w:t>Informácie</w:t>
                  </w:r>
                  <w:r>
                    <w:rPr>
                      <w:rFonts w:ascii="Arial" w:hAnsi="Arial"/>
                      <w:b/>
                      <w:color w:val="FFFFFF"/>
                      <w:spacing w:val="-18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20"/>
                      <w:sz w:val="24"/>
                    </w:rPr>
                    <w:t>týkajúce</w:t>
                  </w:r>
                  <w:r>
                    <w:rPr>
                      <w:rFonts w:ascii="Arial" w:hAnsi="Arial"/>
                      <w:b/>
                      <w:color w:val="FFFFFF"/>
                      <w:spacing w:val="-19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20"/>
                      <w:sz w:val="24"/>
                    </w:rPr>
                    <w:t>sa</w:t>
                  </w:r>
                  <w:r>
                    <w:rPr>
                      <w:rFonts w:ascii="Arial" w:hAnsi="Arial"/>
                      <w:b/>
                      <w:color w:val="FFFFFF"/>
                      <w:spacing w:val="-18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20"/>
                      <w:sz w:val="24"/>
                    </w:rPr>
                    <w:t>subdodávateľov,</w:t>
                  </w:r>
                  <w:r>
                    <w:rPr>
                      <w:rFonts w:ascii="Arial" w:hAnsi="Arial"/>
                      <w:b/>
                      <w:color w:val="FFFFFF"/>
                      <w:spacing w:val="-19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20"/>
                      <w:sz w:val="24"/>
                    </w:rPr>
                    <w:t>ktorých</w:t>
                  </w:r>
                  <w:r>
                    <w:rPr>
                      <w:rFonts w:ascii="Arial" w:hAnsi="Arial"/>
                      <w:b/>
                      <w:color w:val="FFFFFF"/>
                      <w:spacing w:val="-18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20"/>
                      <w:sz w:val="24"/>
                    </w:rPr>
                    <w:t>kapacity</w:t>
                  </w:r>
                  <w:r>
                    <w:rPr>
                      <w:rFonts w:ascii="Arial" w:hAnsi="Arial"/>
                      <w:b/>
                      <w:color w:val="FFFFFF"/>
                      <w:spacing w:val="-19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hospodársky</w:t>
                  </w:r>
                  <w:r>
                    <w:rPr>
                      <w:rFonts w:ascii="Arial" w:hAnsi="Arial"/>
                      <w:b/>
                      <w:color w:val="FFFFFF"/>
                      <w:spacing w:val="-77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subjekt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nevyužíva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95" w:lineRule="auto" w:before="83" w:after="0"/>
        <w:ind w:left="600" w:right="401" w:hanging="204"/>
        <w:jc w:val="left"/>
        <w:rPr>
          <w:sz w:val="24"/>
        </w:rPr>
      </w:pPr>
      <w:r>
        <w:rPr>
          <w:w w:val="120"/>
          <w:sz w:val="24"/>
        </w:rPr>
        <w:t>(Tento oddiel sa vyplní len vtedy, ak verejný obstarávateľ alebo obstarávateľ</w:t>
      </w:r>
      <w:r>
        <w:rPr>
          <w:spacing w:val="-85"/>
          <w:w w:val="120"/>
          <w:sz w:val="24"/>
        </w:rPr>
        <w:t> </w:t>
      </w:r>
      <w:r>
        <w:rPr>
          <w:w w:val="125"/>
          <w:sz w:val="24"/>
        </w:rPr>
        <w:t>tieto</w:t>
      </w:r>
      <w:r>
        <w:rPr>
          <w:spacing w:val="-18"/>
          <w:w w:val="125"/>
          <w:sz w:val="24"/>
        </w:rPr>
        <w:t> </w:t>
      </w:r>
      <w:r>
        <w:rPr>
          <w:w w:val="125"/>
          <w:sz w:val="24"/>
        </w:rPr>
        <w:t>informácie</w:t>
      </w:r>
      <w:r>
        <w:rPr>
          <w:spacing w:val="-17"/>
          <w:w w:val="125"/>
          <w:sz w:val="24"/>
        </w:rPr>
        <w:t> </w:t>
      </w:r>
      <w:r>
        <w:rPr>
          <w:w w:val="125"/>
          <w:sz w:val="24"/>
        </w:rPr>
        <w:t>výslovne</w:t>
      </w:r>
      <w:r>
        <w:rPr>
          <w:spacing w:val="-18"/>
          <w:w w:val="125"/>
          <w:sz w:val="24"/>
        </w:rPr>
        <w:t> </w:t>
      </w:r>
      <w:r>
        <w:rPr>
          <w:w w:val="125"/>
          <w:sz w:val="24"/>
        </w:rPr>
        <w:t>vyžaduje).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3"/>
        <w:spacing w:line="328" w:lineRule="auto" w:before="0"/>
        <w:ind w:right="196"/>
      </w:pPr>
      <w:r>
        <w:rPr>
          <w:w w:val="115"/>
        </w:rPr>
        <w:t>Má</w:t>
      </w:r>
      <w:r>
        <w:rPr>
          <w:spacing w:val="14"/>
          <w:w w:val="115"/>
        </w:rPr>
        <w:t> </w:t>
      </w:r>
      <w:r>
        <w:rPr>
          <w:w w:val="115"/>
        </w:rPr>
        <w:t>hospodársky</w:t>
      </w:r>
      <w:r>
        <w:rPr>
          <w:spacing w:val="14"/>
          <w:w w:val="115"/>
        </w:rPr>
        <w:t> </w:t>
      </w:r>
      <w:r>
        <w:rPr>
          <w:w w:val="115"/>
        </w:rPr>
        <w:t>subjekt</w:t>
      </w:r>
      <w:r>
        <w:rPr>
          <w:spacing w:val="13"/>
          <w:w w:val="115"/>
        </w:rPr>
        <w:t> </w:t>
      </w:r>
      <w:r>
        <w:rPr>
          <w:w w:val="115"/>
        </w:rPr>
        <w:t>v</w:t>
      </w:r>
      <w:r>
        <w:rPr>
          <w:spacing w:val="14"/>
          <w:w w:val="115"/>
        </w:rPr>
        <w:t> </w:t>
      </w:r>
      <w:r>
        <w:rPr>
          <w:w w:val="115"/>
        </w:rPr>
        <w:t>úmysle</w:t>
      </w:r>
      <w:r>
        <w:rPr>
          <w:spacing w:val="14"/>
          <w:w w:val="115"/>
        </w:rPr>
        <w:t> </w:t>
      </w:r>
      <w:r>
        <w:rPr>
          <w:w w:val="115"/>
        </w:rPr>
        <w:t>zadaÉ</w:t>
      </w:r>
      <w:r>
        <w:rPr>
          <w:spacing w:val="14"/>
          <w:w w:val="115"/>
        </w:rPr>
        <w:t> </w:t>
      </w:r>
      <w:r>
        <w:rPr>
          <w:w w:val="115"/>
        </w:rPr>
        <w:t>niektorú</w:t>
      </w:r>
      <w:r>
        <w:rPr>
          <w:spacing w:val="14"/>
          <w:w w:val="115"/>
        </w:rPr>
        <w:t> </w:t>
      </w:r>
      <w:r>
        <w:rPr>
          <w:w w:val="115"/>
        </w:rPr>
        <w:t>časÉ</w:t>
      </w:r>
      <w:r>
        <w:rPr>
          <w:spacing w:val="14"/>
          <w:w w:val="115"/>
        </w:rPr>
        <w:t> </w:t>
      </w:r>
      <w:r>
        <w:rPr>
          <w:w w:val="115"/>
        </w:rPr>
        <w:t>zákazky</w:t>
      </w:r>
      <w:r>
        <w:rPr>
          <w:spacing w:val="14"/>
          <w:w w:val="115"/>
        </w:rPr>
        <w:t> </w:t>
      </w:r>
      <w:r>
        <w:rPr>
          <w:w w:val="115"/>
        </w:rPr>
        <w:t>tretím</w:t>
      </w:r>
      <w:r>
        <w:rPr>
          <w:spacing w:val="-73"/>
          <w:w w:val="115"/>
        </w:rPr>
        <w:t> </w:t>
      </w:r>
      <w:r>
        <w:rPr>
          <w:w w:val="115"/>
        </w:rPr>
        <w:t>stranám?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95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line="328" w:lineRule="auto" w:before="87"/>
        <w:ind w:right="742"/>
      </w:pPr>
      <w:r>
        <w:rPr>
          <w:w w:val="115"/>
        </w:rPr>
        <w:t>Ak</w:t>
      </w:r>
      <w:r>
        <w:rPr>
          <w:spacing w:val="17"/>
          <w:w w:val="115"/>
        </w:rPr>
        <w:t> </w:t>
      </w:r>
      <w:r>
        <w:rPr>
          <w:w w:val="115"/>
        </w:rPr>
        <w:t>áno</w:t>
      </w:r>
      <w:r>
        <w:rPr>
          <w:spacing w:val="18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</w:rPr>
        <w:t>pokiaľ</w:t>
      </w:r>
      <w:r>
        <w:rPr>
          <w:spacing w:val="18"/>
          <w:w w:val="115"/>
        </w:rPr>
        <w:t> </w:t>
      </w:r>
      <w:r>
        <w:rPr>
          <w:w w:val="115"/>
        </w:rPr>
        <w:t>sú</w:t>
      </w:r>
      <w:r>
        <w:rPr>
          <w:spacing w:val="18"/>
          <w:w w:val="115"/>
        </w:rPr>
        <w:t> </w:t>
      </w:r>
      <w:r>
        <w:rPr>
          <w:w w:val="115"/>
        </w:rPr>
        <w:t>známe,</w:t>
      </w:r>
      <w:r>
        <w:rPr>
          <w:spacing w:val="17"/>
          <w:w w:val="115"/>
        </w:rPr>
        <w:t> </w:t>
      </w:r>
      <w:r>
        <w:rPr>
          <w:w w:val="115"/>
        </w:rPr>
        <w:t>uveďte</w:t>
      </w:r>
      <w:r>
        <w:rPr>
          <w:spacing w:val="18"/>
          <w:w w:val="115"/>
        </w:rPr>
        <w:t> </w:t>
      </w:r>
      <w:r>
        <w:rPr>
          <w:w w:val="115"/>
        </w:rPr>
        <w:t>zoznam</w:t>
      </w:r>
      <w:r>
        <w:rPr>
          <w:spacing w:val="18"/>
          <w:w w:val="115"/>
        </w:rPr>
        <w:t> </w:t>
      </w:r>
      <w:r>
        <w:rPr>
          <w:w w:val="115"/>
        </w:rPr>
        <w:t>navrhovaných</w:t>
      </w:r>
      <w:r>
        <w:rPr>
          <w:spacing w:val="-74"/>
          <w:w w:val="115"/>
        </w:rPr>
        <w:t> </w:t>
      </w:r>
      <w:r>
        <w:rPr>
          <w:w w:val="115"/>
        </w:rPr>
        <w:t>subdodávateľov: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95" w:lineRule="auto" w:before="0" w:after="0"/>
        <w:ind w:left="600" w:right="439" w:hanging="204"/>
        <w:jc w:val="left"/>
        <w:rPr>
          <w:sz w:val="24"/>
        </w:rPr>
      </w:pPr>
      <w:r>
        <w:rPr>
          <w:w w:val="120"/>
          <w:sz w:val="24"/>
        </w:rPr>
        <w:t>Ak verejný obstarávateľ alebo obstarávateľ výslovne požiada o tieto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informácie okrem informácií podľa časti I, uveďte informácie požadované v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oddiele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B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tejto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časti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časti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III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pre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každého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z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príslušných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subdodávateľov</w:t>
      </w:r>
      <w:r>
        <w:rPr>
          <w:spacing w:val="-84"/>
          <w:w w:val="120"/>
          <w:sz w:val="24"/>
        </w:rPr>
        <w:t> </w:t>
      </w:r>
      <w:r>
        <w:rPr>
          <w:w w:val="125"/>
          <w:sz w:val="24"/>
        </w:rPr>
        <w:t>(kategóriu</w:t>
      </w:r>
      <w:r>
        <w:rPr>
          <w:spacing w:val="-17"/>
          <w:w w:val="125"/>
          <w:sz w:val="24"/>
        </w:rPr>
        <w:t> </w:t>
      </w:r>
      <w:r>
        <w:rPr>
          <w:w w:val="125"/>
          <w:sz w:val="24"/>
        </w:rPr>
        <w:t>subdodávateľov).</w:t>
      </w:r>
    </w:p>
    <w:p>
      <w:pPr>
        <w:pStyle w:val="Heading1"/>
        <w:spacing w:before="224"/>
      </w:pPr>
      <w:r>
        <w:rPr>
          <w:w w:val="115"/>
        </w:rPr>
        <w:t>ČasÉ</w:t>
      </w:r>
      <w:r>
        <w:rPr>
          <w:spacing w:val="-7"/>
          <w:w w:val="115"/>
        </w:rPr>
        <w:t> </w:t>
      </w:r>
      <w:r>
        <w:rPr>
          <w:w w:val="115"/>
        </w:rPr>
        <w:t>III:</w:t>
      </w:r>
      <w:r>
        <w:rPr>
          <w:spacing w:val="-6"/>
          <w:w w:val="115"/>
        </w:rPr>
        <w:t> </w:t>
      </w:r>
      <w:r>
        <w:rPr>
          <w:w w:val="115"/>
        </w:rPr>
        <w:t>Dôvody</w:t>
      </w:r>
      <w:r>
        <w:rPr>
          <w:spacing w:val="-6"/>
          <w:w w:val="115"/>
        </w:rPr>
        <w:t> </w:t>
      </w:r>
      <w:r>
        <w:rPr>
          <w:w w:val="115"/>
        </w:rPr>
        <w:t>na</w:t>
      </w:r>
      <w:r>
        <w:rPr>
          <w:spacing w:val="-6"/>
          <w:w w:val="115"/>
        </w:rPr>
        <w:t> </w:t>
      </w:r>
      <w:r>
        <w:rPr>
          <w:w w:val="115"/>
        </w:rPr>
        <w:t>vylúčenie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Heading3"/>
        <w:tabs>
          <w:tab w:pos="10094" w:val="left" w:leader="none"/>
        </w:tabs>
        <w:spacing w:line="328" w:lineRule="auto" w:before="239"/>
        <w:ind w:right="139"/>
      </w:pPr>
      <w:r>
        <w:rPr>
          <w:color w:val="FFFFFF"/>
          <w:w w:val="120"/>
          <w:shd w:fill="0466A4" w:color="auto" w:val="clear"/>
        </w:rPr>
        <w:t>A:</w:t>
      </w:r>
      <w:r>
        <w:rPr>
          <w:color w:val="FFFFFF"/>
          <w:spacing w:val="-18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Dôvody</w:t>
      </w:r>
      <w:r>
        <w:rPr>
          <w:color w:val="FFFFFF"/>
          <w:spacing w:val="-18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týkajúce</w:t>
      </w:r>
      <w:r>
        <w:rPr>
          <w:color w:val="FFFFFF"/>
          <w:spacing w:val="-18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sa</w:t>
      </w:r>
      <w:r>
        <w:rPr>
          <w:color w:val="FFFFFF"/>
          <w:spacing w:val="-18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odsúdení</w:t>
      </w:r>
      <w:r>
        <w:rPr>
          <w:color w:val="FFFFFF"/>
          <w:spacing w:val="-18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za</w:t>
      </w:r>
      <w:r>
        <w:rPr>
          <w:color w:val="FFFFFF"/>
          <w:spacing w:val="-18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trestný</w:t>
      </w:r>
      <w:r>
        <w:rPr>
          <w:color w:val="FFFFFF"/>
          <w:spacing w:val="-18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čin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V článku 57 ods. 1 smernice 2014/24/EÚ sa stanovujú tieto dôvody</w:t>
      </w:r>
      <w:r>
        <w:rPr>
          <w:spacing w:val="1"/>
          <w:w w:val="120"/>
        </w:rPr>
        <w:t> </w:t>
      </w:r>
      <w:r>
        <w:rPr>
          <w:w w:val="120"/>
        </w:rPr>
        <w:t>vylúčenia</w:t>
      </w:r>
    </w:p>
    <w:p>
      <w:pPr>
        <w:spacing w:before="3"/>
        <w:ind w:left="12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115"/>
          <w:sz w:val="24"/>
        </w:rPr>
        <w:t>ÚčasÉ</w:t>
      </w:r>
      <w:r>
        <w:rPr>
          <w:rFonts w:ascii="Arial" w:hAnsi="Arial"/>
          <w:b/>
          <w:spacing w:val="-4"/>
          <w:w w:val="115"/>
          <w:sz w:val="24"/>
        </w:rPr>
        <w:t> </w:t>
      </w:r>
      <w:r>
        <w:rPr>
          <w:rFonts w:ascii="Arial" w:hAnsi="Arial"/>
          <w:b/>
          <w:w w:val="115"/>
          <w:sz w:val="24"/>
        </w:rPr>
        <w:t>v</w:t>
      </w:r>
      <w:r>
        <w:rPr>
          <w:rFonts w:ascii="Arial" w:hAnsi="Arial"/>
          <w:b/>
          <w:spacing w:val="-3"/>
          <w:w w:val="115"/>
          <w:sz w:val="24"/>
        </w:rPr>
        <w:t> </w:t>
      </w:r>
      <w:r>
        <w:rPr>
          <w:rFonts w:ascii="Arial" w:hAnsi="Arial"/>
          <w:b/>
          <w:w w:val="115"/>
          <w:sz w:val="24"/>
        </w:rPr>
        <w:t>zločineckej</w:t>
      </w:r>
      <w:r>
        <w:rPr>
          <w:rFonts w:ascii="Arial" w:hAnsi="Arial"/>
          <w:b/>
          <w:spacing w:val="-3"/>
          <w:w w:val="115"/>
          <w:sz w:val="24"/>
        </w:rPr>
        <w:t> </w:t>
      </w:r>
      <w:r>
        <w:rPr>
          <w:rFonts w:ascii="Arial" w:hAnsi="Arial"/>
          <w:b/>
          <w:w w:val="115"/>
          <w:sz w:val="24"/>
        </w:rPr>
        <w:t>organizácii</w:t>
      </w:r>
    </w:p>
    <w:p>
      <w:pPr>
        <w:pStyle w:val="BodyText"/>
        <w:spacing w:line="295" w:lineRule="auto" w:before="88"/>
        <w:ind w:right="196"/>
      </w:pPr>
      <w:r>
        <w:rPr>
          <w:w w:val="120"/>
        </w:rPr>
        <w:t>Bol samotný hospodársky subjekt alebo osoba, ktorá je členom jeho správneho,</w:t>
      </w:r>
      <w:r>
        <w:rPr>
          <w:spacing w:val="1"/>
          <w:w w:val="120"/>
        </w:rPr>
        <w:t> </w:t>
      </w:r>
      <w:r>
        <w:rPr>
          <w:w w:val="120"/>
        </w:rPr>
        <w:t>riadiaceho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kontrolného</w:t>
      </w:r>
      <w:r>
        <w:rPr>
          <w:spacing w:val="9"/>
          <w:w w:val="120"/>
        </w:rPr>
        <w:t> </w:t>
      </w:r>
      <w:r>
        <w:rPr>
          <w:w w:val="120"/>
        </w:rPr>
        <w:t>orgánu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ktorá</w:t>
      </w:r>
      <w:r>
        <w:rPr>
          <w:spacing w:val="9"/>
          <w:w w:val="120"/>
        </w:rPr>
        <w:t> </w:t>
      </w:r>
      <w:r>
        <w:rPr>
          <w:w w:val="120"/>
        </w:rPr>
        <w:t>v</w:t>
      </w:r>
      <w:r>
        <w:rPr>
          <w:spacing w:val="9"/>
          <w:w w:val="120"/>
        </w:rPr>
        <w:t> </w:t>
      </w:r>
      <w:r>
        <w:rPr>
          <w:w w:val="120"/>
        </w:rPr>
        <w:t>ňom</w:t>
      </w:r>
      <w:r>
        <w:rPr>
          <w:spacing w:val="10"/>
          <w:w w:val="120"/>
        </w:rPr>
        <w:t> </w:t>
      </w:r>
      <w:r>
        <w:rPr>
          <w:w w:val="120"/>
        </w:rPr>
        <w:t>má</w:t>
      </w:r>
      <w:r>
        <w:rPr>
          <w:spacing w:val="9"/>
          <w:w w:val="120"/>
        </w:rPr>
        <w:t> </w:t>
      </w:r>
      <w:r>
        <w:rPr>
          <w:w w:val="120"/>
        </w:rPr>
        <w:t>právomoc</w:t>
      </w:r>
      <w:r>
        <w:rPr>
          <w:spacing w:val="9"/>
          <w:w w:val="120"/>
        </w:rPr>
        <w:t> </w:t>
      </w:r>
      <w:r>
        <w:rPr>
          <w:w w:val="120"/>
        </w:rPr>
        <w:t>zastupovať,</w:t>
      </w:r>
      <w:r>
        <w:rPr>
          <w:spacing w:val="-85"/>
          <w:w w:val="120"/>
        </w:rPr>
        <w:t> </w:t>
      </w:r>
      <w:r>
        <w:rPr>
          <w:w w:val="120"/>
        </w:rPr>
        <w:t>prijímať</w:t>
      </w:r>
      <w:r>
        <w:rPr>
          <w:spacing w:val="-8"/>
          <w:w w:val="120"/>
        </w:rPr>
        <w:t> </w:t>
      </w:r>
      <w:r>
        <w:rPr>
          <w:w w:val="120"/>
        </w:rPr>
        <w:t>rozhodnutia</w:t>
      </w:r>
      <w:r>
        <w:rPr>
          <w:spacing w:val="-7"/>
          <w:w w:val="120"/>
        </w:rPr>
        <w:t> </w:t>
      </w:r>
      <w:r>
        <w:rPr>
          <w:w w:val="120"/>
        </w:rPr>
        <w:t>alebo</w:t>
      </w:r>
      <w:r>
        <w:rPr>
          <w:spacing w:val="-8"/>
          <w:w w:val="120"/>
        </w:rPr>
        <w:t> </w:t>
      </w:r>
      <w:r>
        <w:rPr>
          <w:w w:val="120"/>
        </w:rPr>
        <w:t>vykonávať</w:t>
      </w:r>
      <w:r>
        <w:rPr>
          <w:spacing w:val="-7"/>
          <w:w w:val="120"/>
        </w:rPr>
        <w:t> </w:t>
      </w:r>
      <w:r>
        <w:rPr>
          <w:w w:val="120"/>
        </w:rPr>
        <w:t>v</w:t>
      </w:r>
      <w:r>
        <w:rPr>
          <w:spacing w:val="-8"/>
          <w:w w:val="120"/>
        </w:rPr>
        <w:t> </w:t>
      </w:r>
      <w:r>
        <w:rPr>
          <w:w w:val="120"/>
        </w:rPr>
        <w:t>ňom</w:t>
      </w:r>
      <w:r>
        <w:rPr>
          <w:spacing w:val="-7"/>
          <w:w w:val="120"/>
        </w:rPr>
        <w:t> </w:t>
      </w:r>
      <w:r>
        <w:rPr>
          <w:w w:val="120"/>
        </w:rPr>
        <w:t>kontrolu,</w:t>
      </w:r>
      <w:r>
        <w:rPr>
          <w:spacing w:val="-8"/>
          <w:w w:val="120"/>
        </w:rPr>
        <w:t> </w:t>
      </w:r>
      <w:r>
        <w:rPr>
          <w:w w:val="120"/>
        </w:rPr>
        <w:t>odsúdený</w:t>
      </w:r>
      <w:r>
        <w:rPr>
          <w:spacing w:val="-7"/>
          <w:w w:val="120"/>
        </w:rPr>
        <w:t> </w:t>
      </w:r>
      <w:r>
        <w:rPr>
          <w:w w:val="120"/>
        </w:rPr>
        <w:t>za</w:t>
      </w:r>
      <w:r>
        <w:rPr>
          <w:spacing w:val="-8"/>
          <w:w w:val="120"/>
        </w:rPr>
        <w:t> </w:t>
      </w:r>
      <w:r>
        <w:rPr>
          <w:w w:val="120"/>
        </w:rPr>
        <w:t>účasť</w:t>
      </w:r>
    </w:p>
    <w:p>
      <w:pPr>
        <w:pStyle w:val="BodyText"/>
        <w:spacing w:line="295" w:lineRule="auto" w:before="3"/>
        <w:ind w:right="196"/>
      </w:pPr>
      <w:r>
        <w:rPr>
          <w:w w:val="120"/>
        </w:rPr>
        <w:t>v</w:t>
      </w:r>
      <w:r>
        <w:rPr>
          <w:spacing w:val="4"/>
          <w:w w:val="120"/>
        </w:rPr>
        <w:t> </w:t>
      </w:r>
      <w:r>
        <w:rPr>
          <w:w w:val="120"/>
        </w:rPr>
        <w:t>zločineckej</w:t>
      </w:r>
      <w:r>
        <w:rPr>
          <w:spacing w:val="4"/>
          <w:w w:val="120"/>
        </w:rPr>
        <w:t> </w:t>
      </w:r>
      <w:r>
        <w:rPr>
          <w:w w:val="120"/>
        </w:rPr>
        <w:t>organizácii</w:t>
      </w:r>
      <w:r>
        <w:rPr>
          <w:spacing w:val="4"/>
          <w:w w:val="120"/>
        </w:rPr>
        <w:t> </w:t>
      </w:r>
      <w:r>
        <w:rPr>
          <w:w w:val="120"/>
        </w:rPr>
        <w:t>konečným</w:t>
      </w:r>
      <w:r>
        <w:rPr>
          <w:spacing w:val="4"/>
          <w:w w:val="120"/>
        </w:rPr>
        <w:t> </w:t>
      </w:r>
      <w:r>
        <w:rPr>
          <w:w w:val="120"/>
        </w:rPr>
        <w:t>rozsudkom</w:t>
      </w:r>
      <w:r>
        <w:rPr>
          <w:spacing w:val="4"/>
          <w:w w:val="120"/>
        </w:rPr>
        <w:t> </w:t>
      </w:r>
      <w:r>
        <w:rPr>
          <w:w w:val="120"/>
        </w:rPr>
        <w:t>vyneseným</w:t>
      </w:r>
      <w:r>
        <w:rPr>
          <w:spacing w:val="4"/>
          <w:w w:val="120"/>
        </w:rPr>
        <w:t> </w:t>
      </w:r>
      <w:r>
        <w:rPr>
          <w:w w:val="120"/>
        </w:rPr>
        <w:t>najviac</w:t>
      </w:r>
      <w:r>
        <w:rPr>
          <w:spacing w:val="5"/>
          <w:w w:val="120"/>
        </w:rPr>
        <w:t> </w:t>
      </w:r>
      <w:r>
        <w:rPr>
          <w:w w:val="120"/>
        </w:rPr>
        <w:t>pred</w:t>
      </w:r>
      <w:r>
        <w:rPr>
          <w:spacing w:val="4"/>
          <w:w w:val="120"/>
        </w:rPr>
        <w:t> </w:t>
      </w:r>
      <w:r>
        <w:rPr>
          <w:w w:val="120"/>
        </w:rPr>
        <w:t>piatimi</w:t>
      </w:r>
      <w:r>
        <w:rPr>
          <w:spacing w:val="1"/>
          <w:w w:val="120"/>
        </w:rPr>
        <w:t> </w:t>
      </w:r>
      <w:r>
        <w:rPr>
          <w:w w:val="120"/>
        </w:rPr>
        <w:t>rokmi,</w:t>
      </w:r>
      <w:r>
        <w:rPr>
          <w:spacing w:val="4"/>
          <w:w w:val="120"/>
        </w:rPr>
        <w:t> </w:t>
      </w:r>
      <w:r>
        <w:rPr>
          <w:w w:val="120"/>
        </w:rPr>
        <w:t>alebo</w:t>
      </w:r>
      <w:r>
        <w:rPr>
          <w:spacing w:val="5"/>
          <w:w w:val="120"/>
        </w:rPr>
        <w:t> </w:t>
      </w:r>
      <w:r>
        <w:rPr>
          <w:w w:val="120"/>
        </w:rPr>
        <w:t>v</w:t>
      </w:r>
      <w:r>
        <w:rPr>
          <w:spacing w:val="5"/>
          <w:w w:val="120"/>
        </w:rPr>
        <w:t> </w:t>
      </w:r>
      <w:r>
        <w:rPr>
          <w:w w:val="120"/>
        </w:rPr>
        <w:t>prípade</w:t>
      </w:r>
      <w:r>
        <w:rPr>
          <w:spacing w:val="5"/>
          <w:w w:val="120"/>
        </w:rPr>
        <w:t> </w:t>
      </w:r>
      <w:r>
        <w:rPr>
          <w:w w:val="120"/>
        </w:rPr>
        <w:t>ktorého</w:t>
      </w:r>
      <w:r>
        <w:rPr>
          <w:spacing w:val="4"/>
          <w:w w:val="120"/>
        </w:rPr>
        <w:t> </w:t>
      </w:r>
      <w:r>
        <w:rPr>
          <w:w w:val="120"/>
        </w:rPr>
        <w:t>sa</w:t>
      </w:r>
      <w:r>
        <w:rPr>
          <w:spacing w:val="5"/>
          <w:w w:val="120"/>
        </w:rPr>
        <w:t> </w:t>
      </w:r>
      <w:r>
        <w:rPr>
          <w:w w:val="120"/>
        </w:rPr>
        <w:t>lehota</w:t>
      </w:r>
      <w:r>
        <w:rPr>
          <w:spacing w:val="5"/>
          <w:w w:val="120"/>
        </w:rPr>
        <w:t> </w:t>
      </w:r>
      <w:r>
        <w:rPr>
          <w:w w:val="120"/>
        </w:rPr>
        <w:t>vylúčenia</w:t>
      </w:r>
      <w:r>
        <w:rPr>
          <w:spacing w:val="5"/>
          <w:w w:val="120"/>
        </w:rPr>
        <w:t> </w:t>
      </w:r>
      <w:r>
        <w:rPr>
          <w:w w:val="120"/>
        </w:rPr>
        <w:t>stanovená</w:t>
      </w:r>
      <w:r>
        <w:rPr>
          <w:spacing w:val="4"/>
          <w:w w:val="120"/>
        </w:rPr>
        <w:t> </w:t>
      </w:r>
      <w:r>
        <w:rPr>
          <w:w w:val="120"/>
        </w:rPr>
        <w:t>priamo</w:t>
      </w:r>
      <w:r>
        <w:rPr>
          <w:spacing w:val="5"/>
          <w:w w:val="120"/>
        </w:rPr>
        <w:t> </w:t>
      </w:r>
      <w:r>
        <w:rPr>
          <w:w w:val="120"/>
        </w:rPr>
        <w:t>v</w:t>
      </w:r>
      <w:r>
        <w:rPr>
          <w:spacing w:val="5"/>
          <w:w w:val="120"/>
        </w:rPr>
        <w:t> </w:t>
      </w:r>
      <w:r>
        <w:rPr>
          <w:w w:val="120"/>
        </w:rPr>
        <w:t>rozsudku</w:t>
      </w:r>
      <w:r>
        <w:rPr>
          <w:spacing w:val="-85"/>
          <w:w w:val="120"/>
        </w:rPr>
        <w:t> </w:t>
      </w:r>
      <w:r>
        <w:rPr>
          <w:w w:val="120"/>
        </w:rPr>
        <w:t>naďalej</w:t>
      </w:r>
      <w:r>
        <w:rPr>
          <w:spacing w:val="-10"/>
          <w:w w:val="120"/>
        </w:rPr>
        <w:t> </w:t>
      </w:r>
      <w:r>
        <w:rPr>
          <w:w w:val="120"/>
        </w:rPr>
        <w:t>uplatňuje?</w:t>
      </w:r>
      <w:r>
        <w:rPr>
          <w:spacing w:val="-9"/>
          <w:w w:val="120"/>
        </w:rPr>
        <w:t> </w:t>
      </w:r>
      <w:r>
        <w:rPr>
          <w:w w:val="120"/>
        </w:rPr>
        <w:t>V</w:t>
      </w:r>
      <w:r>
        <w:rPr>
          <w:spacing w:val="-9"/>
          <w:w w:val="120"/>
        </w:rPr>
        <w:t> </w:t>
      </w:r>
      <w:r>
        <w:rPr>
          <w:w w:val="120"/>
        </w:rPr>
        <w:t>zmysle</w:t>
      </w:r>
      <w:r>
        <w:rPr>
          <w:spacing w:val="-9"/>
          <w:w w:val="120"/>
        </w:rPr>
        <w:t> </w:t>
      </w:r>
      <w:r>
        <w:rPr>
          <w:w w:val="120"/>
        </w:rPr>
        <w:t>článku</w:t>
      </w:r>
      <w:r>
        <w:rPr>
          <w:spacing w:val="-9"/>
          <w:w w:val="120"/>
        </w:rPr>
        <w:t> </w:t>
      </w:r>
      <w:r>
        <w:rPr>
          <w:w w:val="120"/>
        </w:rPr>
        <w:t>2</w:t>
      </w:r>
      <w:r>
        <w:rPr>
          <w:spacing w:val="-9"/>
          <w:w w:val="120"/>
        </w:rPr>
        <w:t> </w:t>
      </w:r>
      <w:r>
        <w:rPr>
          <w:w w:val="120"/>
        </w:rPr>
        <w:t>rámcového</w:t>
      </w:r>
      <w:r>
        <w:rPr>
          <w:spacing w:val="-9"/>
          <w:w w:val="120"/>
        </w:rPr>
        <w:t> </w:t>
      </w:r>
      <w:r>
        <w:rPr>
          <w:w w:val="120"/>
        </w:rPr>
        <w:t>rozhodnutia</w:t>
      </w:r>
      <w:r>
        <w:rPr>
          <w:spacing w:val="-9"/>
          <w:w w:val="120"/>
        </w:rPr>
        <w:t> </w:t>
      </w:r>
      <w:r>
        <w:rPr>
          <w:w w:val="120"/>
        </w:rPr>
        <w:t>Rady</w:t>
      </w:r>
      <w:r>
        <w:rPr>
          <w:spacing w:val="-9"/>
          <w:w w:val="120"/>
        </w:rPr>
        <w:t> </w:t>
      </w:r>
      <w:r>
        <w:rPr>
          <w:w w:val="120"/>
        </w:rPr>
        <w:t>2008/841/</w:t>
      </w:r>
    </w:p>
    <w:p>
      <w:pPr>
        <w:spacing w:after="0" w:line="295" w:lineRule="auto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  <w:spacing w:line="295" w:lineRule="auto"/>
        <w:ind w:right="196"/>
      </w:pPr>
      <w:r>
        <w:rPr>
          <w:w w:val="120"/>
        </w:rPr>
        <w:t>SVV</w:t>
      </w:r>
      <w:r>
        <w:rPr>
          <w:spacing w:val="-5"/>
          <w:w w:val="120"/>
        </w:rPr>
        <w:t> </w:t>
      </w:r>
      <w:r>
        <w:rPr>
          <w:w w:val="120"/>
        </w:rPr>
        <w:t>z</w:t>
      </w:r>
      <w:r>
        <w:rPr>
          <w:spacing w:val="-4"/>
          <w:w w:val="120"/>
        </w:rPr>
        <w:t> </w:t>
      </w:r>
      <w:r>
        <w:rPr>
          <w:w w:val="120"/>
        </w:rPr>
        <w:t>24.</w:t>
      </w:r>
      <w:r>
        <w:rPr>
          <w:spacing w:val="-4"/>
          <w:w w:val="120"/>
        </w:rPr>
        <w:t> </w:t>
      </w:r>
      <w:r>
        <w:rPr>
          <w:w w:val="120"/>
        </w:rPr>
        <w:t>októbra</w:t>
      </w:r>
      <w:r>
        <w:rPr>
          <w:spacing w:val="-4"/>
          <w:w w:val="120"/>
        </w:rPr>
        <w:t> </w:t>
      </w:r>
      <w:r>
        <w:rPr>
          <w:w w:val="120"/>
        </w:rPr>
        <w:t>2008</w:t>
      </w:r>
      <w:r>
        <w:rPr>
          <w:spacing w:val="-4"/>
          <w:w w:val="120"/>
        </w:rPr>
        <w:t> </w:t>
      </w:r>
      <w:r>
        <w:rPr>
          <w:w w:val="120"/>
        </w:rPr>
        <w:t>o</w:t>
      </w:r>
      <w:r>
        <w:rPr>
          <w:spacing w:val="-5"/>
          <w:w w:val="120"/>
        </w:rPr>
        <w:t> </w:t>
      </w:r>
      <w:r>
        <w:rPr>
          <w:w w:val="120"/>
        </w:rPr>
        <w:t>boji</w:t>
      </w:r>
      <w:r>
        <w:rPr>
          <w:spacing w:val="-4"/>
          <w:w w:val="120"/>
        </w:rPr>
        <w:t> </w:t>
      </w:r>
      <w:r>
        <w:rPr>
          <w:w w:val="120"/>
        </w:rPr>
        <w:t>proti</w:t>
      </w:r>
      <w:r>
        <w:rPr>
          <w:spacing w:val="-4"/>
          <w:w w:val="120"/>
        </w:rPr>
        <w:t> </w:t>
      </w:r>
      <w:r>
        <w:rPr>
          <w:w w:val="120"/>
        </w:rPr>
        <w:t>organizovanému</w:t>
      </w:r>
      <w:r>
        <w:rPr>
          <w:spacing w:val="-4"/>
          <w:w w:val="120"/>
        </w:rPr>
        <w:t> </w:t>
      </w:r>
      <w:r>
        <w:rPr>
          <w:w w:val="120"/>
        </w:rPr>
        <w:t>zločinu</w:t>
      </w:r>
      <w:r>
        <w:rPr>
          <w:spacing w:val="-4"/>
          <w:w w:val="120"/>
        </w:rPr>
        <w:t> </w:t>
      </w:r>
      <w:r>
        <w:rPr>
          <w:w w:val="120"/>
        </w:rPr>
        <w:t>(Ú.</w:t>
      </w:r>
      <w:r>
        <w:rPr>
          <w:spacing w:val="-5"/>
          <w:w w:val="120"/>
        </w:rPr>
        <w:t> </w:t>
      </w:r>
      <w:r>
        <w:rPr>
          <w:w w:val="120"/>
        </w:rPr>
        <w:t>v.</w:t>
      </w:r>
      <w:r>
        <w:rPr>
          <w:spacing w:val="-4"/>
          <w:w w:val="120"/>
        </w:rPr>
        <w:t> </w:t>
      </w:r>
      <w:r>
        <w:rPr>
          <w:w w:val="120"/>
        </w:rPr>
        <w:t>EÚ</w:t>
      </w:r>
      <w:r>
        <w:rPr>
          <w:spacing w:val="-4"/>
          <w:w w:val="120"/>
        </w:rPr>
        <w:t> </w:t>
      </w:r>
      <w:r>
        <w:rPr>
          <w:w w:val="120"/>
        </w:rPr>
        <w:t>L</w:t>
      </w:r>
      <w:r>
        <w:rPr>
          <w:spacing w:val="-4"/>
          <w:w w:val="120"/>
        </w:rPr>
        <w:t> </w:t>
      </w:r>
      <w:r>
        <w:rPr>
          <w:w w:val="120"/>
        </w:rPr>
        <w:t>300,</w:t>
      </w:r>
      <w:r>
        <w:rPr>
          <w:spacing w:val="-85"/>
          <w:w w:val="120"/>
        </w:rPr>
        <w:t> </w:t>
      </w:r>
      <w:r>
        <w:rPr>
          <w:w w:val="125"/>
        </w:rPr>
        <w:t>11.11.2008,</w:t>
      </w:r>
      <w:r>
        <w:rPr>
          <w:spacing w:val="-16"/>
          <w:w w:val="125"/>
        </w:rPr>
        <w:t> </w:t>
      </w:r>
      <w:r>
        <w:rPr>
          <w:w w:val="125"/>
        </w:rPr>
        <w:t>s.</w:t>
      </w:r>
      <w:r>
        <w:rPr>
          <w:spacing w:val="-15"/>
          <w:w w:val="125"/>
        </w:rPr>
        <w:t> </w:t>
      </w:r>
      <w:r>
        <w:rPr>
          <w:w w:val="125"/>
        </w:rPr>
        <w:t>42).</w:t>
      </w:r>
    </w:p>
    <w:p>
      <w:pPr>
        <w:pStyle w:val="BodyText"/>
        <w:spacing w:before="102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43469pt;width:500.75pt;height:2pt;mso-position-horizontal-relative:page;mso-position-vertical-relative:paragraph;z-index:-15726592;mso-wrap-distance-left:0;mso-wrap-distance-right:0" coordorigin="940,221" coordsize="10015,40" path="m10954,221l10934,241,960,241,10934,241,10954,221,940,221,940,261,10954,261,10954,221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88" w:lineRule="auto" w:before="139"/>
        <w:ind w:left="120" w:right="196" w:firstLine="0"/>
        <w:jc w:val="left"/>
        <w:rPr>
          <w:sz w:val="26"/>
        </w:rPr>
      </w:pPr>
      <w:r>
        <w:rPr>
          <w:w w:val="120"/>
          <w:sz w:val="26"/>
        </w:rPr>
        <w:t>Sú</w:t>
      </w:r>
      <w:r>
        <w:rPr>
          <w:spacing w:val="-1"/>
          <w:w w:val="120"/>
          <w:sz w:val="26"/>
        </w:rPr>
        <w:t> </w:t>
      </w:r>
      <w:r>
        <w:rPr>
          <w:w w:val="120"/>
          <w:sz w:val="26"/>
        </w:rPr>
        <w:t>tieto</w:t>
      </w:r>
      <w:r>
        <w:rPr>
          <w:spacing w:val="1"/>
          <w:w w:val="120"/>
          <w:sz w:val="26"/>
        </w:rPr>
        <w:t> </w:t>
      </w:r>
      <w:r>
        <w:rPr>
          <w:w w:val="120"/>
          <w:sz w:val="26"/>
        </w:rPr>
        <w:t>informácie</w:t>
      </w:r>
      <w:r>
        <w:rPr>
          <w:spacing w:val="1"/>
          <w:w w:val="120"/>
          <w:sz w:val="26"/>
        </w:rPr>
        <w:t> </w:t>
      </w:r>
      <w:r>
        <w:rPr>
          <w:w w:val="120"/>
          <w:sz w:val="26"/>
        </w:rPr>
        <w:t>dostupné bezplatne</w:t>
      </w:r>
      <w:r>
        <w:rPr>
          <w:spacing w:val="-1"/>
          <w:w w:val="120"/>
          <w:sz w:val="26"/>
        </w:rPr>
        <w:t> </w:t>
      </w:r>
      <w:r>
        <w:rPr>
          <w:w w:val="120"/>
          <w:sz w:val="26"/>
        </w:rPr>
        <w:t>pre</w:t>
      </w:r>
      <w:r>
        <w:rPr>
          <w:spacing w:val="1"/>
          <w:w w:val="120"/>
          <w:sz w:val="26"/>
        </w:rPr>
        <w:t> </w:t>
      </w:r>
      <w:r>
        <w:rPr>
          <w:w w:val="120"/>
          <w:sz w:val="26"/>
        </w:rPr>
        <w:t>orgány z databázy</w:t>
      </w:r>
      <w:r>
        <w:rPr>
          <w:spacing w:val="-1"/>
          <w:w w:val="120"/>
          <w:sz w:val="26"/>
        </w:rPr>
        <w:t> </w:t>
      </w:r>
      <w:r>
        <w:rPr>
          <w:w w:val="120"/>
          <w:sz w:val="26"/>
        </w:rPr>
        <w:t>členského</w:t>
      </w:r>
      <w:r>
        <w:rPr>
          <w:spacing w:val="-92"/>
          <w:w w:val="120"/>
          <w:sz w:val="26"/>
        </w:rPr>
        <w:t> </w:t>
      </w:r>
      <w:r>
        <w:rPr>
          <w:w w:val="120"/>
          <w:sz w:val="26"/>
        </w:rPr>
        <w:t>štátu</w:t>
      </w:r>
      <w:r>
        <w:rPr>
          <w:spacing w:val="-15"/>
          <w:w w:val="120"/>
          <w:sz w:val="26"/>
        </w:rPr>
        <w:t> </w:t>
      </w:r>
      <w:r>
        <w:rPr>
          <w:w w:val="120"/>
          <w:sz w:val="26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Korupcia</w:t>
      </w:r>
    </w:p>
    <w:p>
      <w:pPr>
        <w:pStyle w:val="BodyText"/>
        <w:spacing w:line="295" w:lineRule="auto" w:before="89"/>
        <w:ind w:right="196"/>
      </w:pPr>
      <w:r>
        <w:rPr>
          <w:w w:val="120"/>
        </w:rPr>
        <w:t>Bol samotný hospodársky subjekt alebo osoba, ktorá je členom jeho správneho,</w:t>
      </w:r>
      <w:r>
        <w:rPr>
          <w:spacing w:val="1"/>
          <w:w w:val="120"/>
        </w:rPr>
        <w:t> </w:t>
      </w:r>
      <w:r>
        <w:rPr>
          <w:w w:val="120"/>
        </w:rPr>
        <w:t>riadiaceho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kontrolného</w:t>
      </w:r>
      <w:r>
        <w:rPr>
          <w:spacing w:val="9"/>
          <w:w w:val="120"/>
        </w:rPr>
        <w:t> </w:t>
      </w:r>
      <w:r>
        <w:rPr>
          <w:w w:val="120"/>
        </w:rPr>
        <w:t>orgánu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ktorá</w:t>
      </w:r>
      <w:r>
        <w:rPr>
          <w:spacing w:val="9"/>
          <w:w w:val="120"/>
        </w:rPr>
        <w:t> </w:t>
      </w:r>
      <w:r>
        <w:rPr>
          <w:w w:val="120"/>
        </w:rPr>
        <w:t>v</w:t>
      </w:r>
      <w:r>
        <w:rPr>
          <w:spacing w:val="9"/>
          <w:w w:val="120"/>
        </w:rPr>
        <w:t> </w:t>
      </w:r>
      <w:r>
        <w:rPr>
          <w:w w:val="120"/>
        </w:rPr>
        <w:t>ňom</w:t>
      </w:r>
      <w:r>
        <w:rPr>
          <w:spacing w:val="10"/>
          <w:w w:val="120"/>
        </w:rPr>
        <w:t> </w:t>
      </w:r>
      <w:r>
        <w:rPr>
          <w:w w:val="120"/>
        </w:rPr>
        <w:t>má</w:t>
      </w:r>
      <w:r>
        <w:rPr>
          <w:spacing w:val="9"/>
          <w:w w:val="120"/>
        </w:rPr>
        <w:t> </w:t>
      </w:r>
      <w:r>
        <w:rPr>
          <w:w w:val="120"/>
        </w:rPr>
        <w:t>právomoc</w:t>
      </w:r>
      <w:r>
        <w:rPr>
          <w:spacing w:val="9"/>
          <w:w w:val="120"/>
        </w:rPr>
        <w:t> </w:t>
      </w:r>
      <w:r>
        <w:rPr>
          <w:w w:val="120"/>
        </w:rPr>
        <w:t>zastupovať,</w:t>
      </w:r>
      <w:r>
        <w:rPr>
          <w:spacing w:val="-85"/>
          <w:w w:val="120"/>
        </w:rPr>
        <w:t> </w:t>
      </w:r>
      <w:r>
        <w:rPr>
          <w:w w:val="120"/>
        </w:rPr>
        <w:t>prijímať rozhodnutia alebo vykonávať v ňom kontrolu, odsúdený za korupciu</w:t>
      </w:r>
      <w:r>
        <w:rPr>
          <w:spacing w:val="1"/>
          <w:w w:val="120"/>
        </w:rPr>
        <w:t> </w:t>
      </w:r>
      <w:r>
        <w:rPr>
          <w:w w:val="125"/>
        </w:rPr>
        <w:t>konečným rozsudkom vyneseným najviac pred piatimi rokmi, alebo v prípade</w:t>
      </w:r>
      <w:r>
        <w:rPr>
          <w:spacing w:val="1"/>
          <w:w w:val="125"/>
        </w:rPr>
        <w:t> </w:t>
      </w:r>
      <w:r>
        <w:rPr>
          <w:w w:val="120"/>
        </w:rPr>
        <w:t>ktorého</w:t>
      </w:r>
      <w:r>
        <w:rPr>
          <w:spacing w:val="-4"/>
          <w:w w:val="120"/>
        </w:rPr>
        <w:t> </w:t>
      </w:r>
      <w:r>
        <w:rPr>
          <w:w w:val="120"/>
        </w:rPr>
        <w:t>sa</w:t>
      </w:r>
      <w:r>
        <w:rPr>
          <w:spacing w:val="-4"/>
          <w:w w:val="120"/>
        </w:rPr>
        <w:t> </w:t>
      </w:r>
      <w:r>
        <w:rPr>
          <w:w w:val="120"/>
        </w:rPr>
        <w:t>lehota</w:t>
      </w:r>
      <w:r>
        <w:rPr>
          <w:spacing w:val="-4"/>
          <w:w w:val="120"/>
        </w:rPr>
        <w:t> </w:t>
      </w:r>
      <w:r>
        <w:rPr>
          <w:w w:val="120"/>
        </w:rPr>
        <w:t>vylúčenia</w:t>
      </w:r>
      <w:r>
        <w:rPr>
          <w:spacing w:val="-3"/>
          <w:w w:val="120"/>
        </w:rPr>
        <w:t> </w:t>
      </w:r>
      <w:r>
        <w:rPr>
          <w:w w:val="120"/>
        </w:rPr>
        <w:t>stanovená</w:t>
      </w:r>
      <w:r>
        <w:rPr>
          <w:spacing w:val="-4"/>
          <w:w w:val="120"/>
        </w:rPr>
        <w:t> </w:t>
      </w:r>
      <w:r>
        <w:rPr>
          <w:w w:val="120"/>
        </w:rPr>
        <w:t>priamo</w:t>
      </w:r>
      <w:r>
        <w:rPr>
          <w:spacing w:val="-4"/>
          <w:w w:val="120"/>
        </w:rPr>
        <w:t> </w:t>
      </w:r>
      <w:r>
        <w:rPr>
          <w:w w:val="120"/>
        </w:rPr>
        <w:t>v</w:t>
      </w:r>
      <w:r>
        <w:rPr>
          <w:spacing w:val="-4"/>
          <w:w w:val="120"/>
        </w:rPr>
        <w:t> </w:t>
      </w:r>
      <w:r>
        <w:rPr>
          <w:w w:val="120"/>
        </w:rPr>
        <w:t>rozsudku</w:t>
      </w:r>
      <w:r>
        <w:rPr>
          <w:spacing w:val="-3"/>
          <w:w w:val="120"/>
        </w:rPr>
        <w:t> </w:t>
      </w:r>
      <w:r>
        <w:rPr>
          <w:w w:val="120"/>
        </w:rPr>
        <w:t>naďalej</w:t>
      </w:r>
      <w:r>
        <w:rPr>
          <w:spacing w:val="-4"/>
          <w:w w:val="120"/>
        </w:rPr>
        <w:t> </w:t>
      </w:r>
      <w:r>
        <w:rPr>
          <w:w w:val="120"/>
        </w:rPr>
        <w:t>uplatňuje?</w:t>
      </w:r>
    </w:p>
    <w:p>
      <w:pPr>
        <w:pStyle w:val="BodyText"/>
        <w:spacing w:line="295" w:lineRule="auto" w:before="5"/>
        <w:ind w:right="196"/>
      </w:pPr>
      <w:r>
        <w:rPr>
          <w:w w:val="120"/>
        </w:rPr>
        <w:t>V zmysle článku 3 Dohovoru o boji proti korupcii úradníkov Európskych</w:t>
      </w:r>
      <w:r>
        <w:rPr>
          <w:spacing w:val="1"/>
          <w:w w:val="120"/>
        </w:rPr>
        <w:t> </w:t>
      </w:r>
      <w:r>
        <w:rPr>
          <w:w w:val="120"/>
        </w:rPr>
        <w:t>spoločenstiev</w:t>
      </w:r>
      <w:r>
        <w:rPr>
          <w:spacing w:val="-10"/>
          <w:w w:val="120"/>
        </w:rPr>
        <w:t> </w:t>
      </w:r>
      <w:r>
        <w:rPr>
          <w:w w:val="120"/>
        </w:rPr>
        <w:t>alebo</w:t>
      </w:r>
      <w:r>
        <w:rPr>
          <w:spacing w:val="-10"/>
          <w:w w:val="120"/>
        </w:rPr>
        <w:t> </w:t>
      </w:r>
      <w:r>
        <w:rPr>
          <w:w w:val="120"/>
        </w:rPr>
        <w:t>úradníkov</w:t>
      </w:r>
      <w:r>
        <w:rPr>
          <w:spacing w:val="-10"/>
          <w:w w:val="120"/>
        </w:rPr>
        <w:t> </w:t>
      </w:r>
      <w:r>
        <w:rPr>
          <w:w w:val="120"/>
        </w:rPr>
        <w:t>členských</w:t>
      </w:r>
      <w:r>
        <w:rPr>
          <w:spacing w:val="-10"/>
          <w:w w:val="120"/>
        </w:rPr>
        <w:t> </w:t>
      </w:r>
      <w:r>
        <w:rPr>
          <w:w w:val="120"/>
        </w:rPr>
        <w:t>štátov</w:t>
      </w:r>
      <w:r>
        <w:rPr>
          <w:spacing w:val="-10"/>
          <w:w w:val="120"/>
        </w:rPr>
        <w:t> </w:t>
      </w:r>
      <w:r>
        <w:rPr>
          <w:w w:val="120"/>
        </w:rPr>
        <w:t>Európskej</w:t>
      </w:r>
      <w:r>
        <w:rPr>
          <w:spacing w:val="-9"/>
          <w:w w:val="120"/>
        </w:rPr>
        <w:t> </w:t>
      </w:r>
      <w:r>
        <w:rPr>
          <w:w w:val="120"/>
        </w:rPr>
        <w:t>únie,</w:t>
      </w:r>
      <w:r>
        <w:rPr>
          <w:spacing w:val="-10"/>
          <w:w w:val="120"/>
        </w:rPr>
        <w:t> </w:t>
      </w:r>
      <w:r>
        <w:rPr>
          <w:w w:val="120"/>
        </w:rPr>
        <w:t>Ú.</w:t>
      </w:r>
      <w:r>
        <w:rPr>
          <w:spacing w:val="-10"/>
          <w:w w:val="120"/>
        </w:rPr>
        <w:t> </w:t>
      </w:r>
      <w:r>
        <w:rPr>
          <w:w w:val="120"/>
        </w:rPr>
        <w:t>v.</w:t>
      </w:r>
      <w:r>
        <w:rPr>
          <w:spacing w:val="-10"/>
          <w:w w:val="120"/>
        </w:rPr>
        <w:t> </w:t>
      </w:r>
      <w:r>
        <w:rPr>
          <w:w w:val="120"/>
        </w:rPr>
        <w:t>ES</w:t>
      </w:r>
      <w:r>
        <w:rPr>
          <w:spacing w:val="-10"/>
          <w:w w:val="120"/>
        </w:rPr>
        <w:t> </w:t>
      </w:r>
      <w:r>
        <w:rPr>
          <w:w w:val="120"/>
        </w:rPr>
        <w:t>C</w:t>
      </w:r>
      <w:r>
        <w:rPr>
          <w:spacing w:val="-9"/>
          <w:w w:val="120"/>
        </w:rPr>
        <w:t> </w:t>
      </w:r>
      <w:r>
        <w:rPr>
          <w:w w:val="120"/>
        </w:rPr>
        <w:t>195,</w:t>
      </w:r>
      <w:r>
        <w:rPr>
          <w:spacing w:val="1"/>
          <w:w w:val="120"/>
        </w:rPr>
        <w:t> </w:t>
      </w:r>
      <w:r>
        <w:rPr>
          <w:w w:val="120"/>
        </w:rPr>
        <w:t>25.6.1997,</w:t>
      </w:r>
      <w:r>
        <w:rPr>
          <w:spacing w:val="-6"/>
          <w:w w:val="120"/>
        </w:rPr>
        <w:t> </w:t>
      </w:r>
      <w:r>
        <w:rPr>
          <w:w w:val="120"/>
        </w:rPr>
        <w:t>s.</w:t>
      </w:r>
      <w:r>
        <w:rPr>
          <w:spacing w:val="-5"/>
          <w:w w:val="120"/>
        </w:rPr>
        <w:t> </w:t>
      </w:r>
      <w:r>
        <w:rPr>
          <w:w w:val="120"/>
        </w:rPr>
        <w:t>1</w:t>
      </w:r>
      <w:r>
        <w:rPr>
          <w:spacing w:val="-5"/>
          <w:w w:val="120"/>
        </w:rPr>
        <w:t> </w:t>
      </w:r>
      <w:r>
        <w:rPr>
          <w:w w:val="120"/>
        </w:rPr>
        <w:t>a</w:t>
      </w:r>
      <w:r>
        <w:rPr>
          <w:spacing w:val="-5"/>
          <w:w w:val="120"/>
        </w:rPr>
        <w:t> </w:t>
      </w:r>
      <w:r>
        <w:rPr>
          <w:w w:val="120"/>
        </w:rPr>
        <w:t>článku</w:t>
      </w:r>
      <w:r>
        <w:rPr>
          <w:spacing w:val="-5"/>
          <w:w w:val="120"/>
        </w:rPr>
        <w:t> </w:t>
      </w:r>
      <w:r>
        <w:rPr>
          <w:w w:val="120"/>
        </w:rPr>
        <w:t>2</w:t>
      </w:r>
      <w:r>
        <w:rPr>
          <w:spacing w:val="-6"/>
          <w:w w:val="120"/>
        </w:rPr>
        <w:t> </w:t>
      </w:r>
      <w:r>
        <w:rPr>
          <w:w w:val="120"/>
        </w:rPr>
        <w:t>ods.</w:t>
      </w:r>
      <w:r>
        <w:rPr>
          <w:spacing w:val="-5"/>
          <w:w w:val="120"/>
        </w:rPr>
        <w:t> </w:t>
      </w:r>
      <w:r>
        <w:rPr>
          <w:w w:val="120"/>
        </w:rPr>
        <w:t>1</w:t>
      </w:r>
      <w:r>
        <w:rPr>
          <w:spacing w:val="-5"/>
          <w:w w:val="120"/>
        </w:rPr>
        <w:t> </w:t>
      </w:r>
      <w:r>
        <w:rPr>
          <w:w w:val="120"/>
        </w:rPr>
        <w:t>rámcového</w:t>
      </w:r>
      <w:r>
        <w:rPr>
          <w:spacing w:val="-5"/>
          <w:w w:val="120"/>
        </w:rPr>
        <w:t> </w:t>
      </w:r>
      <w:r>
        <w:rPr>
          <w:w w:val="120"/>
        </w:rPr>
        <w:t>rozhodnutia</w:t>
      </w:r>
      <w:r>
        <w:rPr>
          <w:spacing w:val="-5"/>
          <w:w w:val="120"/>
        </w:rPr>
        <w:t> </w:t>
      </w:r>
      <w:r>
        <w:rPr>
          <w:w w:val="120"/>
        </w:rPr>
        <w:t>Rady</w:t>
      </w:r>
      <w:r>
        <w:rPr>
          <w:spacing w:val="-5"/>
          <w:w w:val="120"/>
        </w:rPr>
        <w:t> </w:t>
      </w:r>
      <w:r>
        <w:rPr>
          <w:w w:val="120"/>
        </w:rPr>
        <w:t>2003/568/SVV</w:t>
      </w:r>
      <w:r>
        <w:rPr>
          <w:spacing w:val="-6"/>
          <w:w w:val="120"/>
        </w:rPr>
        <w:t> </w:t>
      </w:r>
      <w:r>
        <w:rPr>
          <w:w w:val="120"/>
        </w:rPr>
        <w:t>z</w:t>
      </w:r>
    </w:p>
    <w:p>
      <w:pPr>
        <w:pStyle w:val="BodyText"/>
        <w:spacing w:before="2"/>
      </w:pPr>
      <w:r>
        <w:rPr>
          <w:w w:val="125"/>
        </w:rPr>
        <w:t>22.</w:t>
      </w:r>
      <w:r>
        <w:rPr>
          <w:spacing w:val="-22"/>
          <w:w w:val="125"/>
        </w:rPr>
        <w:t> </w:t>
      </w:r>
      <w:r>
        <w:rPr>
          <w:w w:val="125"/>
        </w:rPr>
        <w:t>júla</w:t>
      </w:r>
      <w:r>
        <w:rPr>
          <w:spacing w:val="-22"/>
          <w:w w:val="125"/>
        </w:rPr>
        <w:t> </w:t>
      </w:r>
      <w:r>
        <w:rPr>
          <w:w w:val="125"/>
        </w:rPr>
        <w:t>2003</w:t>
      </w:r>
      <w:r>
        <w:rPr>
          <w:spacing w:val="-21"/>
          <w:w w:val="125"/>
        </w:rPr>
        <w:t> </w:t>
      </w:r>
      <w:r>
        <w:rPr>
          <w:w w:val="125"/>
        </w:rPr>
        <w:t>o</w:t>
      </w:r>
      <w:r>
        <w:rPr>
          <w:spacing w:val="-22"/>
          <w:w w:val="125"/>
        </w:rPr>
        <w:t> </w:t>
      </w:r>
      <w:r>
        <w:rPr>
          <w:w w:val="125"/>
        </w:rPr>
        <w:t>boji</w:t>
      </w:r>
      <w:r>
        <w:rPr>
          <w:spacing w:val="-21"/>
          <w:w w:val="125"/>
        </w:rPr>
        <w:t> </w:t>
      </w:r>
      <w:r>
        <w:rPr>
          <w:w w:val="125"/>
        </w:rPr>
        <w:t>proti</w:t>
      </w:r>
      <w:r>
        <w:rPr>
          <w:spacing w:val="-22"/>
          <w:w w:val="125"/>
        </w:rPr>
        <w:t> </w:t>
      </w:r>
      <w:r>
        <w:rPr>
          <w:w w:val="125"/>
        </w:rPr>
        <w:t>korupcii</w:t>
      </w:r>
      <w:r>
        <w:rPr>
          <w:spacing w:val="-21"/>
          <w:w w:val="125"/>
        </w:rPr>
        <w:t> </w:t>
      </w:r>
      <w:r>
        <w:rPr>
          <w:w w:val="125"/>
        </w:rPr>
        <w:t>v</w:t>
      </w:r>
      <w:r>
        <w:rPr>
          <w:spacing w:val="-22"/>
          <w:w w:val="125"/>
        </w:rPr>
        <w:t> </w:t>
      </w:r>
      <w:r>
        <w:rPr>
          <w:w w:val="125"/>
        </w:rPr>
        <w:t>súkromnom</w:t>
      </w:r>
      <w:r>
        <w:rPr>
          <w:spacing w:val="-21"/>
          <w:w w:val="125"/>
        </w:rPr>
        <w:t> </w:t>
      </w:r>
      <w:r>
        <w:rPr>
          <w:w w:val="125"/>
        </w:rPr>
        <w:t>sektore</w:t>
      </w:r>
      <w:r>
        <w:rPr>
          <w:spacing w:val="-22"/>
          <w:w w:val="125"/>
        </w:rPr>
        <w:t> </w:t>
      </w:r>
      <w:r>
        <w:rPr>
          <w:w w:val="125"/>
        </w:rPr>
        <w:t>(Ú.</w:t>
      </w:r>
      <w:r>
        <w:rPr>
          <w:spacing w:val="-21"/>
          <w:w w:val="125"/>
        </w:rPr>
        <w:t> </w:t>
      </w:r>
      <w:r>
        <w:rPr>
          <w:w w:val="125"/>
        </w:rPr>
        <w:t>v.</w:t>
      </w:r>
      <w:r>
        <w:rPr>
          <w:spacing w:val="-22"/>
          <w:w w:val="125"/>
        </w:rPr>
        <w:t> </w:t>
      </w:r>
      <w:r>
        <w:rPr>
          <w:w w:val="125"/>
        </w:rPr>
        <w:t>EÚ</w:t>
      </w:r>
      <w:r>
        <w:rPr>
          <w:spacing w:val="-21"/>
          <w:w w:val="125"/>
        </w:rPr>
        <w:t> </w:t>
      </w:r>
      <w:r>
        <w:rPr>
          <w:w w:val="125"/>
        </w:rPr>
        <w:t>L</w:t>
      </w:r>
      <w:r>
        <w:rPr>
          <w:spacing w:val="-22"/>
          <w:w w:val="125"/>
        </w:rPr>
        <w:t> </w:t>
      </w:r>
      <w:r>
        <w:rPr>
          <w:w w:val="125"/>
        </w:rPr>
        <w:t>192,</w:t>
      </w:r>
      <w:r>
        <w:rPr>
          <w:spacing w:val="-21"/>
          <w:w w:val="125"/>
        </w:rPr>
        <w:t> </w:t>
      </w:r>
      <w:r>
        <w:rPr>
          <w:w w:val="125"/>
        </w:rPr>
        <w:t>31.7.2003,</w:t>
      </w:r>
    </w:p>
    <w:p>
      <w:pPr>
        <w:pStyle w:val="BodyText"/>
        <w:spacing w:line="295" w:lineRule="auto"/>
      </w:pPr>
      <w:r>
        <w:rPr>
          <w:w w:val="120"/>
        </w:rPr>
        <w:t>s. 54). Tento dôvod na vylúčenie zahŕňa aj korupciu v zmysle vnútroštátnych</w:t>
      </w:r>
      <w:r>
        <w:rPr>
          <w:spacing w:val="1"/>
          <w:w w:val="120"/>
        </w:rPr>
        <w:t> </w:t>
      </w:r>
      <w:r>
        <w:rPr>
          <w:w w:val="120"/>
        </w:rPr>
        <w:t>právnych</w:t>
      </w:r>
      <w:r>
        <w:rPr>
          <w:spacing w:val="10"/>
          <w:w w:val="120"/>
        </w:rPr>
        <w:t> </w:t>
      </w:r>
      <w:r>
        <w:rPr>
          <w:w w:val="120"/>
        </w:rPr>
        <w:t>predpisov</w:t>
      </w:r>
      <w:r>
        <w:rPr>
          <w:spacing w:val="11"/>
          <w:w w:val="120"/>
        </w:rPr>
        <w:t> </w:t>
      </w:r>
      <w:r>
        <w:rPr>
          <w:w w:val="120"/>
        </w:rPr>
        <w:t>verejného</w:t>
      </w:r>
      <w:r>
        <w:rPr>
          <w:spacing w:val="10"/>
          <w:w w:val="120"/>
        </w:rPr>
        <w:t> </w:t>
      </w:r>
      <w:r>
        <w:rPr>
          <w:w w:val="120"/>
        </w:rPr>
        <w:t>obstarávateľa</w:t>
      </w:r>
      <w:r>
        <w:rPr>
          <w:spacing w:val="11"/>
          <w:w w:val="120"/>
        </w:rPr>
        <w:t> </w:t>
      </w:r>
      <w:r>
        <w:rPr>
          <w:w w:val="120"/>
        </w:rPr>
        <w:t>(obstarávateľa)</w:t>
      </w:r>
      <w:r>
        <w:rPr>
          <w:spacing w:val="11"/>
          <w:w w:val="120"/>
        </w:rPr>
        <w:t> </w:t>
      </w:r>
      <w:r>
        <w:rPr>
          <w:w w:val="120"/>
        </w:rPr>
        <w:t>alebo</w:t>
      </w:r>
      <w:r>
        <w:rPr>
          <w:spacing w:val="10"/>
          <w:w w:val="120"/>
        </w:rPr>
        <w:t> </w:t>
      </w:r>
      <w:r>
        <w:rPr>
          <w:w w:val="120"/>
        </w:rPr>
        <w:t>hospodárskeho</w:t>
      </w:r>
      <w:r>
        <w:rPr>
          <w:spacing w:val="-84"/>
          <w:w w:val="120"/>
        </w:rPr>
        <w:t> </w:t>
      </w:r>
      <w:r>
        <w:rPr>
          <w:w w:val="125"/>
        </w:rPr>
        <w:t>subjektu.</w:t>
      </w:r>
    </w:p>
    <w:p>
      <w:pPr>
        <w:pStyle w:val="BodyText"/>
        <w:spacing w:before="103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shape style="position:absolute;margin-left:47.000004pt;margin-top:11.068935pt;width:500.75pt;height:2pt;mso-position-horizontal-relative:page;mso-position-vertical-relative:paragraph;z-index:-15726080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spacing w:after="0" w:line="240" w:lineRule="auto"/>
        <w:jc w:val="left"/>
        <w:rPr>
          <w:sz w:val="24"/>
        </w:rPr>
        <w:sectPr>
          <w:pgSz w:w="11900" w:h="15840"/>
          <w:pgMar w:header="0" w:footer="530" w:top="660" w:bottom="720" w:left="840" w:right="820"/>
        </w:sectPr>
      </w:pPr>
    </w:p>
    <w:p>
      <w:pPr>
        <w:pStyle w:val="Heading3"/>
      </w:pPr>
      <w:r>
        <w:rPr>
          <w:w w:val="110"/>
        </w:rPr>
        <w:t>URL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Podvod</w:t>
      </w:r>
    </w:p>
    <w:p>
      <w:pPr>
        <w:pStyle w:val="BodyText"/>
        <w:spacing w:line="295" w:lineRule="auto" w:before="89"/>
        <w:ind w:right="196"/>
      </w:pPr>
      <w:r>
        <w:rPr>
          <w:w w:val="120"/>
        </w:rPr>
        <w:t>Bol samotný hospodársky subjekt alebo osoba, ktorá je členom jeho správneho,</w:t>
      </w:r>
      <w:r>
        <w:rPr>
          <w:spacing w:val="1"/>
          <w:w w:val="120"/>
        </w:rPr>
        <w:t> </w:t>
      </w:r>
      <w:r>
        <w:rPr>
          <w:w w:val="120"/>
        </w:rPr>
        <w:t>riadiaceho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kontrolného</w:t>
      </w:r>
      <w:r>
        <w:rPr>
          <w:spacing w:val="9"/>
          <w:w w:val="120"/>
        </w:rPr>
        <w:t> </w:t>
      </w:r>
      <w:r>
        <w:rPr>
          <w:w w:val="120"/>
        </w:rPr>
        <w:t>orgánu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ktorá</w:t>
      </w:r>
      <w:r>
        <w:rPr>
          <w:spacing w:val="9"/>
          <w:w w:val="120"/>
        </w:rPr>
        <w:t> </w:t>
      </w:r>
      <w:r>
        <w:rPr>
          <w:w w:val="120"/>
        </w:rPr>
        <w:t>v</w:t>
      </w:r>
      <w:r>
        <w:rPr>
          <w:spacing w:val="9"/>
          <w:w w:val="120"/>
        </w:rPr>
        <w:t> </w:t>
      </w:r>
      <w:r>
        <w:rPr>
          <w:w w:val="120"/>
        </w:rPr>
        <w:t>ňom</w:t>
      </w:r>
      <w:r>
        <w:rPr>
          <w:spacing w:val="10"/>
          <w:w w:val="120"/>
        </w:rPr>
        <w:t> </w:t>
      </w:r>
      <w:r>
        <w:rPr>
          <w:w w:val="120"/>
        </w:rPr>
        <w:t>má</w:t>
      </w:r>
      <w:r>
        <w:rPr>
          <w:spacing w:val="9"/>
          <w:w w:val="120"/>
        </w:rPr>
        <w:t> </w:t>
      </w:r>
      <w:r>
        <w:rPr>
          <w:w w:val="120"/>
        </w:rPr>
        <w:t>právomoc</w:t>
      </w:r>
      <w:r>
        <w:rPr>
          <w:spacing w:val="9"/>
          <w:w w:val="120"/>
        </w:rPr>
        <w:t> </w:t>
      </w:r>
      <w:r>
        <w:rPr>
          <w:w w:val="120"/>
        </w:rPr>
        <w:t>zastupovať,</w:t>
      </w:r>
      <w:r>
        <w:rPr>
          <w:spacing w:val="-85"/>
          <w:w w:val="120"/>
        </w:rPr>
        <w:t> </w:t>
      </w:r>
      <w:r>
        <w:rPr>
          <w:spacing w:val="-1"/>
          <w:w w:val="125"/>
        </w:rPr>
        <w:t>prijímať rozhodnutia alebo vykonávať v ňom kontrolu, </w:t>
      </w:r>
      <w:r>
        <w:rPr>
          <w:w w:val="125"/>
        </w:rPr>
        <w:t>odsúdený za podvod</w:t>
      </w:r>
      <w:r>
        <w:rPr>
          <w:spacing w:val="1"/>
          <w:w w:val="125"/>
        </w:rPr>
        <w:t> </w:t>
      </w:r>
      <w:r>
        <w:rPr>
          <w:w w:val="125"/>
        </w:rPr>
        <w:t>konečným rozsudkom vyneseným najviac pred piatimi rokmi, alebo v prípade</w:t>
      </w:r>
      <w:r>
        <w:rPr>
          <w:spacing w:val="1"/>
          <w:w w:val="125"/>
        </w:rPr>
        <w:t> </w:t>
      </w:r>
      <w:r>
        <w:rPr>
          <w:w w:val="120"/>
        </w:rPr>
        <w:t>ktorého</w:t>
      </w:r>
      <w:r>
        <w:rPr>
          <w:spacing w:val="-4"/>
          <w:w w:val="120"/>
        </w:rPr>
        <w:t> </w:t>
      </w:r>
      <w:r>
        <w:rPr>
          <w:w w:val="120"/>
        </w:rPr>
        <w:t>sa</w:t>
      </w:r>
      <w:r>
        <w:rPr>
          <w:spacing w:val="-4"/>
          <w:w w:val="120"/>
        </w:rPr>
        <w:t> </w:t>
      </w:r>
      <w:r>
        <w:rPr>
          <w:w w:val="120"/>
        </w:rPr>
        <w:t>lehota</w:t>
      </w:r>
      <w:r>
        <w:rPr>
          <w:spacing w:val="-4"/>
          <w:w w:val="120"/>
        </w:rPr>
        <w:t> </w:t>
      </w:r>
      <w:r>
        <w:rPr>
          <w:w w:val="120"/>
        </w:rPr>
        <w:t>vylúčenia</w:t>
      </w:r>
      <w:r>
        <w:rPr>
          <w:spacing w:val="-3"/>
          <w:w w:val="120"/>
        </w:rPr>
        <w:t> </w:t>
      </w:r>
      <w:r>
        <w:rPr>
          <w:w w:val="120"/>
        </w:rPr>
        <w:t>stanovená</w:t>
      </w:r>
      <w:r>
        <w:rPr>
          <w:spacing w:val="-4"/>
          <w:w w:val="120"/>
        </w:rPr>
        <w:t> </w:t>
      </w:r>
      <w:r>
        <w:rPr>
          <w:w w:val="120"/>
        </w:rPr>
        <w:t>priamo</w:t>
      </w:r>
      <w:r>
        <w:rPr>
          <w:spacing w:val="-4"/>
          <w:w w:val="120"/>
        </w:rPr>
        <w:t> </w:t>
      </w:r>
      <w:r>
        <w:rPr>
          <w:w w:val="120"/>
        </w:rPr>
        <w:t>v</w:t>
      </w:r>
      <w:r>
        <w:rPr>
          <w:spacing w:val="-4"/>
          <w:w w:val="120"/>
        </w:rPr>
        <w:t> </w:t>
      </w:r>
      <w:r>
        <w:rPr>
          <w:w w:val="120"/>
        </w:rPr>
        <w:t>rozsudku</w:t>
      </w:r>
      <w:r>
        <w:rPr>
          <w:spacing w:val="-3"/>
          <w:w w:val="120"/>
        </w:rPr>
        <w:t> </w:t>
      </w:r>
      <w:r>
        <w:rPr>
          <w:w w:val="120"/>
        </w:rPr>
        <w:t>naďalej</w:t>
      </w:r>
      <w:r>
        <w:rPr>
          <w:spacing w:val="-4"/>
          <w:w w:val="120"/>
        </w:rPr>
        <w:t> </w:t>
      </w:r>
      <w:r>
        <w:rPr>
          <w:w w:val="120"/>
        </w:rPr>
        <w:t>uplatňuje?</w:t>
      </w:r>
    </w:p>
    <w:p>
      <w:pPr>
        <w:pStyle w:val="BodyText"/>
        <w:spacing w:line="295" w:lineRule="auto" w:before="4"/>
        <w:ind w:right="196"/>
      </w:pPr>
      <w:r>
        <w:rPr>
          <w:w w:val="120"/>
        </w:rPr>
        <w:t>V zmysle článku 1 Dohovoru o ochrane finančných záujmov Európskych</w:t>
      </w:r>
      <w:r>
        <w:rPr>
          <w:spacing w:val="-85"/>
          <w:w w:val="120"/>
        </w:rPr>
        <w:t> </w:t>
      </w:r>
      <w:r>
        <w:rPr>
          <w:w w:val="120"/>
        </w:rPr>
        <w:t>spoločenstiev</w:t>
      </w:r>
      <w:r>
        <w:rPr>
          <w:spacing w:val="-10"/>
          <w:w w:val="120"/>
        </w:rPr>
        <w:t> </w:t>
      </w:r>
      <w:r>
        <w:rPr>
          <w:w w:val="120"/>
        </w:rPr>
        <w:t>(Ú.</w:t>
      </w:r>
      <w:r>
        <w:rPr>
          <w:spacing w:val="-9"/>
          <w:w w:val="120"/>
        </w:rPr>
        <w:t> </w:t>
      </w:r>
      <w:r>
        <w:rPr>
          <w:w w:val="120"/>
        </w:rPr>
        <w:t>v.</w:t>
      </w:r>
      <w:r>
        <w:rPr>
          <w:spacing w:val="-9"/>
          <w:w w:val="120"/>
        </w:rPr>
        <w:t> </w:t>
      </w:r>
      <w:r>
        <w:rPr>
          <w:w w:val="120"/>
        </w:rPr>
        <w:t>ES</w:t>
      </w:r>
      <w:r>
        <w:rPr>
          <w:spacing w:val="-9"/>
          <w:w w:val="120"/>
        </w:rPr>
        <w:t> </w:t>
      </w:r>
      <w:r>
        <w:rPr>
          <w:w w:val="120"/>
        </w:rPr>
        <w:t>C</w:t>
      </w:r>
      <w:r>
        <w:rPr>
          <w:spacing w:val="-9"/>
          <w:w w:val="120"/>
        </w:rPr>
        <w:t> </w:t>
      </w:r>
      <w:r>
        <w:rPr>
          <w:w w:val="120"/>
        </w:rPr>
        <w:t>316,</w:t>
      </w:r>
      <w:r>
        <w:rPr>
          <w:spacing w:val="-9"/>
          <w:w w:val="120"/>
        </w:rPr>
        <w:t> </w:t>
      </w:r>
      <w:r>
        <w:rPr>
          <w:w w:val="120"/>
        </w:rPr>
        <w:t>27.11.1995,</w:t>
      </w:r>
      <w:r>
        <w:rPr>
          <w:spacing w:val="-9"/>
          <w:w w:val="120"/>
        </w:rPr>
        <w:t> </w:t>
      </w:r>
      <w:r>
        <w:rPr>
          <w:w w:val="120"/>
        </w:rPr>
        <w:t>s.</w:t>
      </w:r>
      <w:r>
        <w:rPr>
          <w:spacing w:val="-9"/>
          <w:w w:val="120"/>
        </w:rPr>
        <w:t> </w:t>
      </w:r>
      <w:r>
        <w:rPr>
          <w:w w:val="120"/>
        </w:rPr>
        <w:t>48).</w:t>
      </w:r>
    </w:p>
    <w:p>
      <w:pPr>
        <w:pStyle w:val="BodyText"/>
        <w:spacing w:before="102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35917pt;width:500.75pt;height:2pt;mso-position-horizontal-relative:page;mso-position-vertical-relative:paragraph;z-index:-15725568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  <w:spacing w:line="328" w:lineRule="auto"/>
        <w:ind w:right="196"/>
      </w:pPr>
      <w:r>
        <w:rPr>
          <w:w w:val="120"/>
        </w:rPr>
        <w:t>Teroristické</w:t>
      </w:r>
      <w:r>
        <w:rPr>
          <w:spacing w:val="-14"/>
          <w:w w:val="120"/>
        </w:rPr>
        <w:t> </w:t>
      </w:r>
      <w:r>
        <w:rPr>
          <w:w w:val="120"/>
        </w:rPr>
        <w:t>trestné</w:t>
      </w:r>
      <w:r>
        <w:rPr>
          <w:spacing w:val="-14"/>
          <w:w w:val="120"/>
        </w:rPr>
        <w:t> </w:t>
      </w:r>
      <w:r>
        <w:rPr>
          <w:w w:val="120"/>
        </w:rPr>
        <w:t>činy</w:t>
      </w:r>
      <w:r>
        <w:rPr>
          <w:spacing w:val="-14"/>
          <w:w w:val="120"/>
        </w:rPr>
        <w:t> </w:t>
      </w:r>
      <w:r>
        <w:rPr>
          <w:w w:val="120"/>
        </w:rPr>
        <w:t>alebo</w:t>
      </w:r>
      <w:r>
        <w:rPr>
          <w:spacing w:val="-14"/>
          <w:w w:val="120"/>
        </w:rPr>
        <w:t> </w:t>
      </w:r>
      <w:r>
        <w:rPr>
          <w:w w:val="120"/>
        </w:rPr>
        <w:t>trestné</w:t>
      </w:r>
      <w:r>
        <w:rPr>
          <w:spacing w:val="-14"/>
          <w:w w:val="120"/>
        </w:rPr>
        <w:t> </w:t>
      </w:r>
      <w:r>
        <w:rPr>
          <w:w w:val="120"/>
        </w:rPr>
        <w:t>činy</w:t>
      </w:r>
      <w:r>
        <w:rPr>
          <w:spacing w:val="-14"/>
          <w:w w:val="120"/>
        </w:rPr>
        <w:t> </w:t>
      </w:r>
      <w:r>
        <w:rPr>
          <w:w w:val="120"/>
        </w:rPr>
        <w:t>spojené</w:t>
      </w:r>
      <w:r>
        <w:rPr>
          <w:spacing w:val="-14"/>
          <w:w w:val="120"/>
        </w:rPr>
        <w:t> </w:t>
      </w:r>
      <w:r>
        <w:rPr>
          <w:w w:val="120"/>
        </w:rPr>
        <w:t>s</w:t>
      </w:r>
      <w:r>
        <w:rPr>
          <w:spacing w:val="-14"/>
          <w:w w:val="120"/>
        </w:rPr>
        <w:t> </w:t>
      </w:r>
      <w:r>
        <w:rPr>
          <w:w w:val="120"/>
        </w:rPr>
        <w:t>teroristickými</w:t>
      </w:r>
      <w:r>
        <w:rPr>
          <w:spacing w:val="-77"/>
          <w:w w:val="120"/>
        </w:rPr>
        <w:t> </w:t>
      </w:r>
      <w:r>
        <w:rPr>
          <w:w w:val="120"/>
        </w:rPr>
        <w:t>činnosÉami</w:t>
      </w:r>
    </w:p>
    <w:p>
      <w:pPr>
        <w:pStyle w:val="BodyText"/>
        <w:spacing w:line="295" w:lineRule="auto" w:before="0"/>
        <w:ind w:right="231"/>
      </w:pPr>
      <w:r>
        <w:rPr>
          <w:w w:val="120"/>
        </w:rPr>
        <w:t>Bol samotný hospodársky subjekt alebo osoba, ktorá je členom jeho správneho,</w:t>
      </w:r>
      <w:r>
        <w:rPr>
          <w:spacing w:val="1"/>
          <w:w w:val="120"/>
        </w:rPr>
        <w:t> </w:t>
      </w:r>
      <w:r>
        <w:rPr>
          <w:w w:val="120"/>
        </w:rPr>
        <w:t>riadiaceho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kontrolného</w:t>
      </w:r>
      <w:r>
        <w:rPr>
          <w:spacing w:val="9"/>
          <w:w w:val="120"/>
        </w:rPr>
        <w:t> </w:t>
      </w:r>
      <w:r>
        <w:rPr>
          <w:w w:val="120"/>
        </w:rPr>
        <w:t>orgánu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ktorá</w:t>
      </w:r>
      <w:r>
        <w:rPr>
          <w:spacing w:val="9"/>
          <w:w w:val="120"/>
        </w:rPr>
        <w:t> </w:t>
      </w:r>
      <w:r>
        <w:rPr>
          <w:w w:val="120"/>
        </w:rPr>
        <w:t>v</w:t>
      </w:r>
      <w:r>
        <w:rPr>
          <w:spacing w:val="9"/>
          <w:w w:val="120"/>
        </w:rPr>
        <w:t> </w:t>
      </w:r>
      <w:r>
        <w:rPr>
          <w:w w:val="120"/>
        </w:rPr>
        <w:t>ňom</w:t>
      </w:r>
      <w:r>
        <w:rPr>
          <w:spacing w:val="10"/>
          <w:w w:val="120"/>
        </w:rPr>
        <w:t> </w:t>
      </w:r>
      <w:r>
        <w:rPr>
          <w:w w:val="120"/>
        </w:rPr>
        <w:t>má</w:t>
      </w:r>
      <w:r>
        <w:rPr>
          <w:spacing w:val="9"/>
          <w:w w:val="120"/>
        </w:rPr>
        <w:t> </w:t>
      </w:r>
      <w:r>
        <w:rPr>
          <w:w w:val="120"/>
        </w:rPr>
        <w:t>právomoc</w:t>
      </w:r>
      <w:r>
        <w:rPr>
          <w:spacing w:val="9"/>
          <w:w w:val="120"/>
        </w:rPr>
        <w:t> </w:t>
      </w:r>
      <w:r>
        <w:rPr>
          <w:w w:val="120"/>
        </w:rPr>
        <w:t>zastupovať,</w:t>
      </w:r>
      <w:r>
        <w:rPr>
          <w:spacing w:val="-85"/>
          <w:w w:val="120"/>
        </w:rPr>
        <w:t> </w:t>
      </w:r>
      <w:r>
        <w:rPr>
          <w:w w:val="120"/>
        </w:rPr>
        <w:t>prijímať rozhodnutia alebo vykonávať v ňom kontrolu, odsúdený za teroristické</w:t>
      </w:r>
      <w:r>
        <w:rPr>
          <w:spacing w:val="1"/>
          <w:w w:val="120"/>
        </w:rPr>
        <w:t> </w:t>
      </w:r>
      <w:r>
        <w:rPr>
          <w:w w:val="120"/>
        </w:rPr>
        <w:t>trestné činy alebo trestné činy spojené s teroristickými činnosťami konečným</w:t>
      </w:r>
      <w:r>
        <w:rPr>
          <w:spacing w:val="1"/>
          <w:w w:val="120"/>
        </w:rPr>
        <w:t> </w:t>
      </w:r>
      <w:r>
        <w:rPr>
          <w:w w:val="120"/>
        </w:rPr>
        <w:t>rozsudkom vyneseným najviac pred piatimi rokmi, alebo v prípade ktorého sa</w:t>
      </w:r>
      <w:r>
        <w:rPr>
          <w:spacing w:val="1"/>
          <w:w w:val="120"/>
        </w:rPr>
        <w:t> </w:t>
      </w:r>
      <w:r>
        <w:rPr>
          <w:w w:val="120"/>
        </w:rPr>
        <w:t>lehota</w:t>
      </w:r>
      <w:r>
        <w:rPr>
          <w:spacing w:val="5"/>
          <w:w w:val="120"/>
        </w:rPr>
        <w:t> </w:t>
      </w:r>
      <w:r>
        <w:rPr>
          <w:w w:val="120"/>
        </w:rPr>
        <w:t>vylúčenia</w:t>
      </w:r>
      <w:r>
        <w:rPr>
          <w:spacing w:val="5"/>
          <w:w w:val="120"/>
        </w:rPr>
        <w:t> </w:t>
      </w:r>
      <w:r>
        <w:rPr>
          <w:w w:val="120"/>
        </w:rPr>
        <w:t>stanovená</w:t>
      </w:r>
      <w:r>
        <w:rPr>
          <w:spacing w:val="5"/>
          <w:w w:val="120"/>
        </w:rPr>
        <w:t> </w:t>
      </w:r>
      <w:r>
        <w:rPr>
          <w:w w:val="120"/>
        </w:rPr>
        <w:t>priamo</w:t>
      </w:r>
      <w:r>
        <w:rPr>
          <w:spacing w:val="6"/>
          <w:w w:val="120"/>
        </w:rPr>
        <w:t> </w:t>
      </w:r>
      <w:r>
        <w:rPr>
          <w:w w:val="120"/>
        </w:rPr>
        <w:t>v</w:t>
      </w:r>
      <w:r>
        <w:rPr>
          <w:spacing w:val="5"/>
          <w:w w:val="120"/>
        </w:rPr>
        <w:t> </w:t>
      </w:r>
      <w:r>
        <w:rPr>
          <w:w w:val="120"/>
        </w:rPr>
        <w:t>rozsudku</w:t>
      </w:r>
      <w:r>
        <w:rPr>
          <w:spacing w:val="5"/>
          <w:w w:val="120"/>
        </w:rPr>
        <w:t> </w:t>
      </w:r>
      <w:r>
        <w:rPr>
          <w:w w:val="120"/>
        </w:rPr>
        <w:t>naďalej</w:t>
      </w:r>
      <w:r>
        <w:rPr>
          <w:spacing w:val="5"/>
          <w:w w:val="120"/>
        </w:rPr>
        <w:t> </w:t>
      </w:r>
      <w:r>
        <w:rPr>
          <w:w w:val="120"/>
        </w:rPr>
        <w:t>uplatňuje?</w:t>
      </w:r>
      <w:r>
        <w:rPr>
          <w:spacing w:val="6"/>
          <w:w w:val="120"/>
        </w:rPr>
        <w:t> </w:t>
      </w:r>
      <w:r>
        <w:rPr>
          <w:w w:val="120"/>
        </w:rPr>
        <w:t>V</w:t>
      </w:r>
      <w:r>
        <w:rPr>
          <w:spacing w:val="5"/>
          <w:w w:val="120"/>
        </w:rPr>
        <w:t> </w:t>
      </w:r>
      <w:r>
        <w:rPr>
          <w:w w:val="120"/>
        </w:rPr>
        <w:t>zmysle</w:t>
      </w:r>
      <w:r>
        <w:rPr>
          <w:spacing w:val="1"/>
          <w:w w:val="120"/>
        </w:rPr>
        <w:t> </w:t>
      </w:r>
      <w:r>
        <w:rPr>
          <w:w w:val="120"/>
        </w:rPr>
        <w:t>článkov</w:t>
      </w:r>
      <w:r>
        <w:rPr>
          <w:spacing w:val="-1"/>
          <w:w w:val="120"/>
        </w:rPr>
        <w:t> </w:t>
      </w:r>
      <w:r>
        <w:rPr>
          <w:w w:val="120"/>
        </w:rPr>
        <w:t>1</w:t>
      </w:r>
      <w:r>
        <w:rPr>
          <w:spacing w:val="-1"/>
          <w:w w:val="120"/>
        </w:rPr>
        <w:t> </w:t>
      </w:r>
      <w:r>
        <w:rPr>
          <w:w w:val="120"/>
        </w:rPr>
        <w:t>a 3</w:t>
      </w:r>
      <w:r>
        <w:rPr>
          <w:spacing w:val="-1"/>
          <w:w w:val="120"/>
        </w:rPr>
        <w:t> </w:t>
      </w:r>
      <w:r>
        <w:rPr>
          <w:w w:val="120"/>
        </w:rPr>
        <w:t>rámcového</w:t>
      </w:r>
      <w:r>
        <w:rPr>
          <w:spacing w:val="-1"/>
          <w:w w:val="120"/>
        </w:rPr>
        <w:t> </w:t>
      </w:r>
      <w:r>
        <w:rPr>
          <w:w w:val="120"/>
        </w:rPr>
        <w:t>rozhodnutia Rady</w:t>
      </w:r>
      <w:r>
        <w:rPr>
          <w:spacing w:val="-1"/>
          <w:w w:val="120"/>
        </w:rPr>
        <w:t> </w:t>
      </w:r>
      <w:r>
        <w:rPr>
          <w:w w:val="120"/>
        </w:rPr>
        <w:t>z 13.</w:t>
      </w:r>
      <w:r>
        <w:rPr>
          <w:spacing w:val="-1"/>
          <w:w w:val="120"/>
        </w:rPr>
        <w:t> </w:t>
      </w:r>
      <w:r>
        <w:rPr>
          <w:w w:val="120"/>
        </w:rPr>
        <w:t>júna</w:t>
      </w:r>
      <w:r>
        <w:rPr>
          <w:spacing w:val="-1"/>
          <w:w w:val="120"/>
        </w:rPr>
        <w:t> </w:t>
      </w:r>
      <w:r>
        <w:rPr>
          <w:w w:val="120"/>
        </w:rPr>
        <w:t>2002 o</w:t>
      </w:r>
      <w:r>
        <w:rPr>
          <w:spacing w:val="-1"/>
          <w:w w:val="120"/>
        </w:rPr>
        <w:t> </w:t>
      </w:r>
      <w:r>
        <w:rPr>
          <w:w w:val="120"/>
        </w:rPr>
        <w:t>boji proti</w:t>
      </w:r>
      <w:r>
        <w:rPr>
          <w:spacing w:val="-1"/>
          <w:w w:val="120"/>
        </w:rPr>
        <w:t> </w:t>
      </w:r>
      <w:r>
        <w:rPr>
          <w:w w:val="120"/>
        </w:rPr>
        <w:t>terorizmu</w:t>
      </w:r>
    </w:p>
    <w:p>
      <w:pPr>
        <w:spacing w:after="0" w:line="295" w:lineRule="auto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  <w:spacing w:line="295" w:lineRule="auto"/>
        <w:ind w:right="196"/>
      </w:pPr>
      <w:r>
        <w:rPr>
          <w:w w:val="120"/>
        </w:rPr>
        <w:t>(Ú.</w:t>
      </w:r>
      <w:r>
        <w:rPr>
          <w:spacing w:val="2"/>
          <w:w w:val="120"/>
        </w:rPr>
        <w:t> </w:t>
      </w:r>
      <w:r>
        <w:rPr>
          <w:w w:val="120"/>
        </w:rPr>
        <w:t>v.</w:t>
      </w:r>
      <w:r>
        <w:rPr>
          <w:spacing w:val="2"/>
          <w:w w:val="120"/>
        </w:rPr>
        <w:t> </w:t>
      </w:r>
      <w:r>
        <w:rPr>
          <w:w w:val="120"/>
        </w:rPr>
        <w:t>ES</w:t>
      </w:r>
      <w:r>
        <w:rPr>
          <w:spacing w:val="2"/>
          <w:w w:val="120"/>
        </w:rPr>
        <w:t> </w:t>
      </w:r>
      <w:r>
        <w:rPr>
          <w:w w:val="120"/>
        </w:rPr>
        <w:t>L</w:t>
      </w:r>
      <w:r>
        <w:rPr>
          <w:spacing w:val="3"/>
          <w:w w:val="120"/>
        </w:rPr>
        <w:t> </w:t>
      </w:r>
      <w:r>
        <w:rPr>
          <w:w w:val="120"/>
        </w:rPr>
        <w:t>164,</w:t>
      </w:r>
      <w:r>
        <w:rPr>
          <w:spacing w:val="2"/>
          <w:w w:val="120"/>
        </w:rPr>
        <w:t> </w:t>
      </w:r>
      <w:r>
        <w:rPr>
          <w:w w:val="120"/>
        </w:rPr>
        <w:t>22.6.2002,</w:t>
      </w:r>
      <w:r>
        <w:rPr>
          <w:spacing w:val="2"/>
          <w:w w:val="120"/>
        </w:rPr>
        <w:t> </w:t>
      </w:r>
      <w:r>
        <w:rPr>
          <w:w w:val="120"/>
        </w:rPr>
        <w:t>s.</w:t>
      </w:r>
      <w:r>
        <w:rPr>
          <w:spacing w:val="2"/>
          <w:w w:val="120"/>
        </w:rPr>
        <w:t> </w:t>
      </w:r>
      <w:r>
        <w:rPr>
          <w:w w:val="120"/>
        </w:rPr>
        <w:t>3).</w:t>
      </w:r>
      <w:r>
        <w:rPr>
          <w:spacing w:val="3"/>
          <w:w w:val="120"/>
        </w:rPr>
        <w:t> </w:t>
      </w:r>
      <w:r>
        <w:rPr>
          <w:w w:val="120"/>
        </w:rPr>
        <w:t>Tento</w:t>
      </w:r>
      <w:r>
        <w:rPr>
          <w:spacing w:val="2"/>
          <w:w w:val="120"/>
        </w:rPr>
        <w:t> </w:t>
      </w:r>
      <w:r>
        <w:rPr>
          <w:w w:val="120"/>
        </w:rPr>
        <w:t>dôvod</w:t>
      </w:r>
      <w:r>
        <w:rPr>
          <w:spacing w:val="2"/>
          <w:w w:val="120"/>
        </w:rPr>
        <w:t> </w:t>
      </w:r>
      <w:r>
        <w:rPr>
          <w:w w:val="120"/>
        </w:rPr>
        <w:t>na</w:t>
      </w:r>
      <w:r>
        <w:rPr>
          <w:spacing w:val="2"/>
          <w:w w:val="120"/>
        </w:rPr>
        <w:t> </w:t>
      </w:r>
      <w:r>
        <w:rPr>
          <w:w w:val="120"/>
        </w:rPr>
        <w:t>vylúčenie</w:t>
      </w:r>
      <w:r>
        <w:rPr>
          <w:spacing w:val="3"/>
          <w:w w:val="120"/>
        </w:rPr>
        <w:t> </w:t>
      </w:r>
      <w:r>
        <w:rPr>
          <w:w w:val="120"/>
        </w:rPr>
        <w:t>zahŕňa</w:t>
      </w:r>
      <w:r>
        <w:rPr>
          <w:spacing w:val="2"/>
          <w:w w:val="120"/>
        </w:rPr>
        <w:t> </w:t>
      </w:r>
      <w:r>
        <w:rPr>
          <w:w w:val="120"/>
        </w:rPr>
        <w:t>aj</w:t>
      </w:r>
      <w:r>
        <w:rPr>
          <w:spacing w:val="2"/>
          <w:w w:val="120"/>
        </w:rPr>
        <w:t> </w:t>
      </w:r>
      <w:r>
        <w:rPr>
          <w:w w:val="120"/>
        </w:rPr>
        <w:t>podnecovanie</w:t>
      </w:r>
      <w:r>
        <w:rPr>
          <w:spacing w:val="-84"/>
          <w:w w:val="120"/>
        </w:rPr>
        <w:t> </w:t>
      </w:r>
      <w:r>
        <w:rPr>
          <w:spacing w:val="-1"/>
          <w:w w:val="125"/>
        </w:rPr>
        <w:t>alebo napomáhanie alebo navádzanie </w:t>
      </w:r>
      <w:r>
        <w:rPr>
          <w:w w:val="125"/>
        </w:rPr>
        <w:t>alebo pokus o spáchanie trestného činu v</w:t>
      </w:r>
      <w:r>
        <w:rPr>
          <w:spacing w:val="1"/>
          <w:w w:val="125"/>
        </w:rPr>
        <w:t> </w:t>
      </w:r>
      <w:r>
        <w:rPr>
          <w:w w:val="125"/>
        </w:rPr>
        <w:t>súlade</w:t>
      </w:r>
      <w:r>
        <w:rPr>
          <w:spacing w:val="-19"/>
          <w:w w:val="125"/>
        </w:rPr>
        <w:t> </w:t>
      </w:r>
      <w:r>
        <w:rPr>
          <w:w w:val="125"/>
        </w:rPr>
        <w:t>s</w:t>
      </w:r>
      <w:r>
        <w:rPr>
          <w:spacing w:val="-18"/>
          <w:w w:val="125"/>
        </w:rPr>
        <w:t> </w:t>
      </w:r>
      <w:r>
        <w:rPr>
          <w:w w:val="125"/>
        </w:rPr>
        <w:t>článkom</w:t>
      </w:r>
      <w:r>
        <w:rPr>
          <w:spacing w:val="-18"/>
          <w:w w:val="125"/>
        </w:rPr>
        <w:t> </w:t>
      </w:r>
      <w:r>
        <w:rPr>
          <w:w w:val="125"/>
        </w:rPr>
        <w:t>4</w:t>
      </w:r>
      <w:r>
        <w:rPr>
          <w:spacing w:val="-18"/>
          <w:w w:val="125"/>
        </w:rPr>
        <w:t> </w:t>
      </w:r>
      <w:r>
        <w:rPr>
          <w:w w:val="125"/>
        </w:rPr>
        <w:t>uvedeného</w:t>
      </w:r>
      <w:r>
        <w:rPr>
          <w:spacing w:val="-18"/>
          <w:w w:val="125"/>
        </w:rPr>
        <w:t> </w:t>
      </w:r>
      <w:r>
        <w:rPr>
          <w:w w:val="125"/>
        </w:rPr>
        <w:t>rámcového</w:t>
      </w:r>
      <w:r>
        <w:rPr>
          <w:spacing w:val="-18"/>
          <w:w w:val="125"/>
        </w:rPr>
        <w:t> </w:t>
      </w:r>
      <w:r>
        <w:rPr>
          <w:w w:val="125"/>
        </w:rPr>
        <w:t>rozhodnutia.</w:t>
      </w:r>
    </w:p>
    <w:p>
      <w:pPr>
        <w:pStyle w:val="BodyText"/>
        <w:spacing w:before="103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4222pt;width:500.720024pt;height:2.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Pranie</w:t>
      </w:r>
      <w:r>
        <w:rPr>
          <w:spacing w:val="-19"/>
          <w:w w:val="120"/>
        </w:rPr>
        <w:t> </w:t>
      </w:r>
      <w:r>
        <w:rPr>
          <w:w w:val="120"/>
        </w:rPr>
        <w:t>špinavých</w:t>
      </w:r>
      <w:r>
        <w:rPr>
          <w:spacing w:val="-19"/>
          <w:w w:val="120"/>
        </w:rPr>
        <w:t> </w:t>
      </w:r>
      <w:r>
        <w:rPr>
          <w:w w:val="120"/>
        </w:rPr>
        <w:t>peňazí</w:t>
      </w:r>
      <w:r>
        <w:rPr>
          <w:spacing w:val="-19"/>
          <w:w w:val="120"/>
        </w:rPr>
        <w:t> </w:t>
      </w:r>
      <w:r>
        <w:rPr>
          <w:w w:val="120"/>
        </w:rPr>
        <w:t>alebo</w:t>
      </w:r>
      <w:r>
        <w:rPr>
          <w:spacing w:val="-19"/>
          <w:w w:val="120"/>
        </w:rPr>
        <w:t> </w:t>
      </w:r>
      <w:r>
        <w:rPr>
          <w:w w:val="120"/>
        </w:rPr>
        <w:t>financovanie</w:t>
      </w:r>
      <w:r>
        <w:rPr>
          <w:spacing w:val="-19"/>
          <w:w w:val="120"/>
        </w:rPr>
        <w:t> </w:t>
      </w:r>
      <w:r>
        <w:rPr>
          <w:w w:val="120"/>
        </w:rPr>
        <w:t>terorizmu</w:t>
      </w:r>
    </w:p>
    <w:p>
      <w:pPr>
        <w:pStyle w:val="BodyText"/>
        <w:spacing w:line="295" w:lineRule="auto" w:before="89"/>
        <w:ind w:right="231"/>
      </w:pPr>
      <w:r>
        <w:rPr>
          <w:w w:val="120"/>
        </w:rPr>
        <w:t>Bol samotný hospodársky subjekt alebo osoba, ktorá je členom jeho správneho,</w:t>
      </w:r>
      <w:r>
        <w:rPr>
          <w:spacing w:val="1"/>
          <w:w w:val="120"/>
        </w:rPr>
        <w:t> </w:t>
      </w:r>
      <w:r>
        <w:rPr>
          <w:w w:val="120"/>
        </w:rPr>
        <w:t>riadiaceho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kontrolného</w:t>
      </w:r>
      <w:r>
        <w:rPr>
          <w:spacing w:val="9"/>
          <w:w w:val="120"/>
        </w:rPr>
        <w:t> </w:t>
      </w:r>
      <w:r>
        <w:rPr>
          <w:w w:val="120"/>
        </w:rPr>
        <w:t>orgánu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ktorá</w:t>
      </w:r>
      <w:r>
        <w:rPr>
          <w:spacing w:val="9"/>
          <w:w w:val="120"/>
        </w:rPr>
        <w:t> </w:t>
      </w:r>
      <w:r>
        <w:rPr>
          <w:w w:val="120"/>
        </w:rPr>
        <w:t>v</w:t>
      </w:r>
      <w:r>
        <w:rPr>
          <w:spacing w:val="9"/>
          <w:w w:val="120"/>
        </w:rPr>
        <w:t> </w:t>
      </w:r>
      <w:r>
        <w:rPr>
          <w:w w:val="120"/>
        </w:rPr>
        <w:t>ňom</w:t>
      </w:r>
      <w:r>
        <w:rPr>
          <w:spacing w:val="10"/>
          <w:w w:val="120"/>
        </w:rPr>
        <w:t> </w:t>
      </w:r>
      <w:r>
        <w:rPr>
          <w:w w:val="120"/>
        </w:rPr>
        <w:t>má</w:t>
      </w:r>
      <w:r>
        <w:rPr>
          <w:spacing w:val="9"/>
          <w:w w:val="120"/>
        </w:rPr>
        <w:t> </w:t>
      </w:r>
      <w:r>
        <w:rPr>
          <w:w w:val="120"/>
        </w:rPr>
        <w:t>právomoc</w:t>
      </w:r>
      <w:r>
        <w:rPr>
          <w:spacing w:val="9"/>
          <w:w w:val="120"/>
        </w:rPr>
        <w:t> </w:t>
      </w:r>
      <w:r>
        <w:rPr>
          <w:w w:val="120"/>
        </w:rPr>
        <w:t>zastupovať,</w:t>
      </w:r>
      <w:r>
        <w:rPr>
          <w:spacing w:val="-85"/>
          <w:w w:val="120"/>
        </w:rPr>
        <w:t> </w:t>
      </w:r>
      <w:r>
        <w:rPr>
          <w:w w:val="125"/>
        </w:rPr>
        <w:t>prijímať rozhodnutia alebo vykonávať v ňom kontrolu, odsúdený za pranie</w:t>
      </w:r>
      <w:r>
        <w:rPr>
          <w:spacing w:val="1"/>
          <w:w w:val="125"/>
        </w:rPr>
        <w:t> </w:t>
      </w:r>
      <w:r>
        <w:rPr>
          <w:w w:val="120"/>
        </w:rPr>
        <w:t>špinavých</w:t>
      </w:r>
      <w:r>
        <w:rPr>
          <w:spacing w:val="8"/>
          <w:w w:val="120"/>
        </w:rPr>
        <w:t> </w:t>
      </w:r>
      <w:r>
        <w:rPr>
          <w:w w:val="120"/>
        </w:rPr>
        <w:t>peňazí</w:t>
      </w:r>
      <w:r>
        <w:rPr>
          <w:spacing w:val="8"/>
          <w:w w:val="120"/>
        </w:rPr>
        <w:t> </w:t>
      </w:r>
      <w:r>
        <w:rPr>
          <w:w w:val="120"/>
        </w:rPr>
        <w:t>alebo</w:t>
      </w:r>
      <w:r>
        <w:rPr>
          <w:spacing w:val="8"/>
          <w:w w:val="120"/>
        </w:rPr>
        <w:t> </w:t>
      </w:r>
      <w:r>
        <w:rPr>
          <w:w w:val="120"/>
        </w:rPr>
        <w:t>financovanie</w:t>
      </w:r>
      <w:r>
        <w:rPr>
          <w:spacing w:val="9"/>
          <w:w w:val="120"/>
        </w:rPr>
        <w:t> </w:t>
      </w:r>
      <w:r>
        <w:rPr>
          <w:w w:val="120"/>
        </w:rPr>
        <w:t>terorizmu</w:t>
      </w:r>
      <w:r>
        <w:rPr>
          <w:spacing w:val="8"/>
          <w:w w:val="120"/>
        </w:rPr>
        <w:t> </w:t>
      </w:r>
      <w:r>
        <w:rPr>
          <w:w w:val="120"/>
        </w:rPr>
        <w:t>konečným</w:t>
      </w:r>
      <w:r>
        <w:rPr>
          <w:spacing w:val="8"/>
          <w:w w:val="120"/>
        </w:rPr>
        <w:t> </w:t>
      </w:r>
      <w:r>
        <w:rPr>
          <w:w w:val="120"/>
        </w:rPr>
        <w:t>rozsudkom</w:t>
      </w:r>
      <w:r>
        <w:rPr>
          <w:spacing w:val="8"/>
          <w:w w:val="120"/>
        </w:rPr>
        <w:t> </w:t>
      </w:r>
      <w:r>
        <w:rPr>
          <w:w w:val="120"/>
        </w:rPr>
        <w:t>vyneseným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najviac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pred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piatimi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rokmi,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alebo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v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prípade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ktorého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sa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lehota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vylúčenia</w:t>
      </w:r>
      <w:r>
        <w:rPr>
          <w:spacing w:val="-22"/>
          <w:w w:val="125"/>
        </w:rPr>
        <w:t> </w:t>
      </w:r>
      <w:r>
        <w:rPr>
          <w:w w:val="125"/>
        </w:rPr>
        <w:t>stanovená</w:t>
      </w:r>
      <w:r>
        <w:rPr>
          <w:spacing w:val="-88"/>
          <w:w w:val="125"/>
        </w:rPr>
        <w:t> </w:t>
      </w:r>
      <w:r>
        <w:rPr>
          <w:w w:val="120"/>
        </w:rPr>
        <w:t>priamo v rozsudku naďalej uplatňuje? V zmysle článku 1 smernice Európskeho</w:t>
      </w:r>
      <w:r>
        <w:rPr>
          <w:spacing w:val="1"/>
          <w:w w:val="120"/>
        </w:rPr>
        <w:t> </w:t>
      </w:r>
      <w:r>
        <w:rPr>
          <w:w w:val="120"/>
        </w:rPr>
        <w:t>parlamentu a Rady 2005/60/ES z 26. októbra 2005 o predchádzaní využívania</w:t>
      </w:r>
      <w:r>
        <w:rPr>
          <w:spacing w:val="1"/>
          <w:w w:val="120"/>
        </w:rPr>
        <w:t> </w:t>
      </w:r>
      <w:r>
        <w:rPr>
          <w:w w:val="120"/>
        </w:rPr>
        <w:t>finančného</w:t>
      </w:r>
      <w:r>
        <w:rPr>
          <w:spacing w:val="11"/>
          <w:w w:val="120"/>
        </w:rPr>
        <w:t> </w:t>
      </w:r>
      <w:r>
        <w:rPr>
          <w:w w:val="120"/>
        </w:rPr>
        <w:t>systému</w:t>
      </w:r>
      <w:r>
        <w:rPr>
          <w:spacing w:val="11"/>
          <w:w w:val="120"/>
        </w:rPr>
        <w:t> </w:t>
      </w:r>
      <w:r>
        <w:rPr>
          <w:w w:val="120"/>
        </w:rPr>
        <w:t>na</w:t>
      </w:r>
      <w:r>
        <w:rPr>
          <w:spacing w:val="11"/>
          <w:w w:val="120"/>
        </w:rPr>
        <w:t> </w:t>
      </w:r>
      <w:r>
        <w:rPr>
          <w:w w:val="120"/>
        </w:rPr>
        <w:t>účely</w:t>
      </w:r>
      <w:r>
        <w:rPr>
          <w:spacing w:val="11"/>
          <w:w w:val="120"/>
        </w:rPr>
        <w:t> </w:t>
      </w:r>
      <w:r>
        <w:rPr>
          <w:w w:val="120"/>
        </w:rPr>
        <w:t>prania</w:t>
      </w:r>
      <w:r>
        <w:rPr>
          <w:spacing w:val="11"/>
          <w:w w:val="120"/>
        </w:rPr>
        <w:t> </w:t>
      </w:r>
      <w:r>
        <w:rPr>
          <w:w w:val="120"/>
        </w:rPr>
        <w:t>špinavých</w:t>
      </w:r>
      <w:r>
        <w:rPr>
          <w:spacing w:val="11"/>
          <w:w w:val="120"/>
        </w:rPr>
        <w:t> </w:t>
      </w:r>
      <w:r>
        <w:rPr>
          <w:w w:val="120"/>
        </w:rPr>
        <w:t>peňazí</w:t>
      </w:r>
      <w:r>
        <w:rPr>
          <w:spacing w:val="11"/>
          <w:w w:val="120"/>
        </w:rPr>
        <w:t> </w:t>
      </w:r>
      <w:r>
        <w:rPr>
          <w:w w:val="120"/>
        </w:rPr>
        <w:t>a</w:t>
      </w:r>
      <w:r>
        <w:rPr>
          <w:spacing w:val="11"/>
          <w:w w:val="120"/>
        </w:rPr>
        <w:t> </w:t>
      </w:r>
      <w:r>
        <w:rPr>
          <w:w w:val="120"/>
        </w:rPr>
        <w:t>financovania</w:t>
      </w:r>
      <w:r>
        <w:rPr>
          <w:spacing w:val="12"/>
          <w:w w:val="120"/>
        </w:rPr>
        <w:t> </w:t>
      </w:r>
      <w:r>
        <w:rPr>
          <w:w w:val="120"/>
        </w:rPr>
        <w:t>terorizmu</w:t>
      </w:r>
      <w:r>
        <w:rPr>
          <w:spacing w:val="1"/>
          <w:w w:val="120"/>
        </w:rPr>
        <w:t> </w:t>
      </w:r>
      <w:r>
        <w:rPr>
          <w:w w:val="125"/>
        </w:rPr>
        <w:t>(Ú.</w:t>
      </w:r>
      <w:r>
        <w:rPr>
          <w:spacing w:val="-16"/>
          <w:w w:val="125"/>
        </w:rPr>
        <w:t> </w:t>
      </w:r>
      <w:r>
        <w:rPr>
          <w:w w:val="125"/>
        </w:rPr>
        <w:t>v.</w:t>
      </w:r>
      <w:r>
        <w:rPr>
          <w:spacing w:val="-16"/>
          <w:w w:val="125"/>
        </w:rPr>
        <w:t> </w:t>
      </w:r>
      <w:r>
        <w:rPr>
          <w:w w:val="125"/>
        </w:rPr>
        <w:t>EÚ</w:t>
      </w:r>
      <w:r>
        <w:rPr>
          <w:spacing w:val="-16"/>
          <w:w w:val="125"/>
        </w:rPr>
        <w:t> </w:t>
      </w:r>
      <w:r>
        <w:rPr>
          <w:w w:val="125"/>
        </w:rPr>
        <w:t>L</w:t>
      </w:r>
      <w:r>
        <w:rPr>
          <w:spacing w:val="-16"/>
          <w:w w:val="125"/>
        </w:rPr>
        <w:t> </w:t>
      </w:r>
      <w:r>
        <w:rPr>
          <w:w w:val="125"/>
        </w:rPr>
        <w:t>309,</w:t>
      </w:r>
      <w:r>
        <w:rPr>
          <w:spacing w:val="-16"/>
          <w:w w:val="125"/>
        </w:rPr>
        <w:t> </w:t>
      </w:r>
      <w:r>
        <w:rPr>
          <w:w w:val="125"/>
        </w:rPr>
        <w:t>25.11.2005,</w:t>
      </w:r>
      <w:r>
        <w:rPr>
          <w:spacing w:val="-16"/>
          <w:w w:val="125"/>
        </w:rPr>
        <w:t> </w:t>
      </w:r>
      <w:r>
        <w:rPr>
          <w:w w:val="125"/>
        </w:rPr>
        <w:t>s.</w:t>
      </w:r>
      <w:r>
        <w:rPr>
          <w:spacing w:val="-16"/>
          <w:w w:val="125"/>
        </w:rPr>
        <w:t> </w:t>
      </w:r>
      <w:r>
        <w:rPr>
          <w:w w:val="125"/>
        </w:rPr>
        <w:t>15).</w:t>
      </w:r>
    </w:p>
    <w:p>
      <w:pPr>
        <w:pStyle w:val="BodyText"/>
        <w:spacing w:before="108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37427pt;width:500.720024pt;height:2.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spacing w:after="0"/>
        <w:sectPr>
          <w:pgSz w:w="11900" w:h="15840"/>
          <w:pgMar w:header="0" w:footer="530" w:top="660" w:bottom="720" w:left="840" w:right="820"/>
        </w:sectPr>
      </w:pP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Detská</w:t>
      </w:r>
      <w:r>
        <w:rPr>
          <w:spacing w:val="16"/>
          <w:w w:val="115"/>
        </w:rPr>
        <w:t> </w:t>
      </w:r>
      <w:r>
        <w:rPr>
          <w:w w:val="115"/>
        </w:rPr>
        <w:t>práca</w:t>
      </w:r>
      <w:r>
        <w:rPr>
          <w:spacing w:val="17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</w:rPr>
        <w:t>iné</w:t>
      </w:r>
      <w:r>
        <w:rPr>
          <w:spacing w:val="17"/>
          <w:w w:val="115"/>
        </w:rPr>
        <w:t> </w:t>
      </w:r>
      <w:r>
        <w:rPr>
          <w:w w:val="115"/>
        </w:rPr>
        <w:t>formy</w:t>
      </w:r>
      <w:r>
        <w:rPr>
          <w:spacing w:val="17"/>
          <w:w w:val="115"/>
        </w:rPr>
        <w:t> </w:t>
      </w:r>
      <w:r>
        <w:rPr>
          <w:w w:val="115"/>
        </w:rPr>
        <w:t>obchodovania</w:t>
      </w:r>
      <w:r>
        <w:rPr>
          <w:spacing w:val="17"/>
          <w:w w:val="115"/>
        </w:rPr>
        <w:t> </w:t>
      </w:r>
      <w:r>
        <w:rPr>
          <w:w w:val="115"/>
        </w:rPr>
        <w:t>s</w:t>
      </w:r>
      <w:r>
        <w:rPr>
          <w:spacing w:val="17"/>
          <w:w w:val="115"/>
        </w:rPr>
        <w:t> </w:t>
      </w:r>
      <w:r>
        <w:rPr>
          <w:w w:val="115"/>
        </w:rPr>
        <w:t>ľuďmi</w:t>
      </w:r>
    </w:p>
    <w:p>
      <w:pPr>
        <w:pStyle w:val="BodyText"/>
        <w:spacing w:line="295" w:lineRule="auto" w:before="89"/>
        <w:ind w:right="231"/>
      </w:pPr>
      <w:r>
        <w:rPr>
          <w:w w:val="120"/>
        </w:rPr>
        <w:t>Bol samotný hospodársky subjekt alebo osoba, ktorá je členom jeho správneho,</w:t>
      </w:r>
      <w:r>
        <w:rPr>
          <w:spacing w:val="1"/>
          <w:w w:val="120"/>
        </w:rPr>
        <w:t> </w:t>
      </w:r>
      <w:r>
        <w:rPr>
          <w:w w:val="120"/>
        </w:rPr>
        <w:t>riadiaceho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kontrolného</w:t>
      </w:r>
      <w:r>
        <w:rPr>
          <w:spacing w:val="9"/>
          <w:w w:val="120"/>
        </w:rPr>
        <w:t> </w:t>
      </w:r>
      <w:r>
        <w:rPr>
          <w:w w:val="120"/>
        </w:rPr>
        <w:t>orgánu</w:t>
      </w:r>
      <w:r>
        <w:rPr>
          <w:spacing w:val="9"/>
          <w:w w:val="120"/>
        </w:rPr>
        <w:t> </w:t>
      </w:r>
      <w:r>
        <w:rPr>
          <w:w w:val="120"/>
        </w:rPr>
        <w:t>alebo</w:t>
      </w:r>
      <w:r>
        <w:rPr>
          <w:spacing w:val="9"/>
          <w:w w:val="120"/>
        </w:rPr>
        <w:t> </w:t>
      </w:r>
      <w:r>
        <w:rPr>
          <w:w w:val="120"/>
        </w:rPr>
        <w:t>ktorá</w:t>
      </w:r>
      <w:r>
        <w:rPr>
          <w:spacing w:val="9"/>
          <w:w w:val="120"/>
        </w:rPr>
        <w:t> </w:t>
      </w:r>
      <w:r>
        <w:rPr>
          <w:w w:val="120"/>
        </w:rPr>
        <w:t>v</w:t>
      </w:r>
      <w:r>
        <w:rPr>
          <w:spacing w:val="9"/>
          <w:w w:val="120"/>
        </w:rPr>
        <w:t> </w:t>
      </w:r>
      <w:r>
        <w:rPr>
          <w:w w:val="120"/>
        </w:rPr>
        <w:t>ňom</w:t>
      </w:r>
      <w:r>
        <w:rPr>
          <w:spacing w:val="10"/>
          <w:w w:val="120"/>
        </w:rPr>
        <w:t> </w:t>
      </w:r>
      <w:r>
        <w:rPr>
          <w:w w:val="120"/>
        </w:rPr>
        <w:t>má</w:t>
      </w:r>
      <w:r>
        <w:rPr>
          <w:spacing w:val="9"/>
          <w:w w:val="120"/>
        </w:rPr>
        <w:t> </w:t>
      </w:r>
      <w:r>
        <w:rPr>
          <w:w w:val="120"/>
        </w:rPr>
        <w:t>právomoc</w:t>
      </w:r>
      <w:r>
        <w:rPr>
          <w:spacing w:val="9"/>
          <w:w w:val="120"/>
        </w:rPr>
        <w:t> </w:t>
      </w:r>
      <w:r>
        <w:rPr>
          <w:w w:val="120"/>
        </w:rPr>
        <w:t>zastupovať,</w:t>
      </w:r>
      <w:r>
        <w:rPr>
          <w:spacing w:val="-85"/>
          <w:w w:val="120"/>
        </w:rPr>
        <w:t> </w:t>
      </w:r>
      <w:r>
        <w:rPr>
          <w:w w:val="120"/>
        </w:rPr>
        <w:t>prijímať</w:t>
      </w:r>
      <w:r>
        <w:rPr>
          <w:spacing w:val="16"/>
          <w:w w:val="120"/>
        </w:rPr>
        <w:t> </w:t>
      </w:r>
      <w:r>
        <w:rPr>
          <w:w w:val="120"/>
        </w:rPr>
        <w:t>rozhodnutia</w:t>
      </w:r>
      <w:r>
        <w:rPr>
          <w:spacing w:val="17"/>
          <w:w w:val="120"/>
        </w:rPr>
        <w:t> </w:t>
      </w:r>
      <w:r>
        <w:rPr>
          <w:w w:val="120"/>
        </w:rPr>
        <w:t>alebo</w:t>
      </w:r>
      <w:r>
        <w:rPr>
          <w:spacing w:val="17"/>
          <w:w w:val="120"/>
        </w:rPr>
        <w:t> </w:t>
      </w:r>
      <w:r>
        <w:rPr>
          <w:w w:val="120"/>
        </w:rPr>
        <w:t>vykonávať</w:t>
      </w:r>
      <w:r>
        <w:rPr>
          <w:spacing w:val="17"/>
          <w:w w:val="120"/>
        </w:rPr>
        <w:t> </w:t>
      </w:r>
      <w:r>
        <w:rPr>
          <w:w w:val="120"/>
        </w:rPr>
        <w:t>v</w:t>
      </w:r>
      <w:r>
        <w:rPr>
          <w:spacing w:val="17"/>
          <w:w w:val="120"/>
        </w:rPr>
        <w:t> </w:t>
      </w:r>
      <w:r>
        <w:rPr>
          <w:w w:val="120"/>
        </w:rPr>
        <w:t>ňom</w:t>
      </w:r>
      <w:r>
        <w:rPr>
          <w:spacing w:val="17"/>
          <w:w w:val="120"/>
        </w:rPr>
        <w:t> </w:t>
      </w:r>
      <w:r>
        <w:rPr>
          <w:w w:val="120"/>
        </w:rPr>
        <w:t>kontrolu,</w:t>
      </w:r>
      <w:r>
        <w:rPr>
          <w:spacing w:val="17"/>
          <w:w w:val="120"/>
        </w:rPr>
        <w:t> </w:t>
      </w:r>
      <w:r>
        <w:rPr>
          <w:w w:val="120"/>
        </w:rPr>
        <w:t>odsúdený</w:t>
      </w:r>
      <w:r>
        <w:rPr>
          <w:spacing w:val="17"/>
          <w:w w:val="120"/>
        </w:rPr>
        <w:t> </w:t>
      </w:r>
      <w:r>
        <w:rPr>
          <w:w w:val="120"/>
        </w:rPr>
        <w:t>za</w:t>
      </w:r>
      <w:r>
        <w:rPr>
          <w:spacing w:val="17"/>
          <w:w w:val="120"/>
        </w:rPr>
        <w:t> </w:t>
      </w:r>
      <w:r>
        <w:rPr>
          <w:w w:val="120"/>
        </w:rPr>
        <w:t>detskú</w:t>
      </w:r>
      <w:r>
        <w:rPr>
          <w:spacing w:val="17"/>
          <w:w w:val="120"/>
        </w:rPr>
        <w:t> </w:t>
      </w:r>
      <w:r>
        <w:rPr>
          <w:w w:val="120"/>
        </w:rPr>
        <w:t>prácu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4"/>
          <w:w w:val="120"/>
        </w:rPr>
        <w:t> </w:t>
      </w:r>
      <w:r>
        <w:rPr>
          <w:w w:val="120"/>
        </w:rPr>
        <w:t>iné</w:t>
      </w:r>
      <w:r>
        <w:rPr>
          <w:spacing w:val="5"/>
          <w:w w:val="120"/>
        </w:rPr>
        <w:t> </w:t>
      </w:r>
      <w:r>
        <w:rPr>
          <w:w w:val="120"/>
        </w:rPr>
        <w:t>formy</w:t>
      </w:r>
      <w:r>
        <w:rPr>
          <w:spacing w:val="5"/>
          <w:w w:val="120"/>
        </w:rPr>
        <w:t> </w:t>
      </w:r>
      <w:r>
        <w:rPr>
          <w:w w:val="120"/>
        </w:rPr>
        <w:t>obchodovania</w:t>
      </w:r>
      <w:r>
        <w:rPr>
          <w:spacing w:val="5"/>
          <w:w w:val="120"/>
        </w:rPr>
        <w:t> </w:t>
      </w:r>
      <w:r>
        <w:rPr>
          <w:w w:val="120"/>
        </w:rPr>
        <w:t>s</w:t>
      </w:r>
      <w:r>
        <w:rPr>
          <w:spacing w:val="5"/>
          <w:w w:val="120"/>
        </w:rPr>
        <w:t> </w:t>
      </w:r>
      <w:r>
        <w:rPr>
          <w:w w:val="120"/>
        </w:rPr>
        <w:t>ľuďmi</w:t>
      </w:r>
      <w:r>
        <w:rPr>
          <w:spacing w:val="4"/>
          <w:w w:val="120"/>
        </w:rPr>
        <w:t> </w:t>
      </w:r>
      <w:r>
        <w:rPr>
          <w:w w:val="120"/>
        </w:rPr>
        <w:t>konečným</w:t>
      </w:r>
      <w:r>
        <w:rPr>
          <w:spacing w:val="5"/>
          <w:w w:val="120"/>
        </w:rPr>
        <w:t> </w:t>
      </w:r>
      <w:r>
        <w:rPr>
          <w:w w:val="120"/>
        </w:rPr>
        <w:t>rozsudkom</w:t>
      </w:r>
      <w:r>
        <w:rPr>
          <w:spacing w:val="5"/>
          <w:w w:val="120"/>
        </w:rPr>
        <w:t> </w:t>
      </w:r>
      <w:r>
        <w:rPr>
          <w:w w:val="120"/>
        </w:rPr>
        <w:t>vyneseným</w:t>
      </w:r>
      <w:r>
        <w:rPr>
          <w:spacing w:val="5"/>
          <w:w w:val="120"/>
        </w:rPr>
        <w:t> </w:t>
      </w:r>
      <w:r>
        <w:rPr>
          <w:w w:val="120"/>
        </w:rPr>
        <w:t>najviac</w:t>
      </w:r>
      <w:r>
        <w:rPr>
          <w:spacing w:val="5"/>
          <w:w w:val="120"/>
        </w:rPr>
        <w:t> </w:t>
      </w:r>
      <w:r>
        <w:rPr>
          <w:w w:val="120"/>
        </w:rPr>
        <w:t>pred</w:t>
      </w:r>
      <w:r>
        <w:rPr>
          <w:spacing w:val="1"/>
          <w:w w:val="120"/>
        </w:rPr>
        <w:t> </w:t>
      </w:r>
      <w:r>
        <w:rPr>
          <w:w w:val="125"/>
        </w:rPr>
        <w:t>piatimi rokmi, alebo v prípade ktorého sa lehota vylúčenia stanovená priamo v</w:t>
      </w:r>
      <w:r>
        <w:rPr>
          <w:spacing w:val="1"/>
          <w:w w:val="125"/>
        </w:rPr>
        <w:t> </w:t>
      </w:r>
      <w:r>
        <w:rPr>
          <w:w w:val="120"/>
        </w:rPr>
        <w:t>rozsudku</w:t>
      </w:r>
      <w:r>
        <w:rPr>
          <w:spacing w:val="12"/>
          <w:w w:val="120"/>
        </w:rPr>
        <w:t> </w:t>
      </w:r>
      <w:r>
        <w:rPr>
          <w:w w:val="120"/>
        </w:rPr>
        <w:t>naďalej</w:t>
      </w:r>
      <w:r>
        <w:rPr>
          <w:spacing w:val="12"/>
          <w:w w:val="120"/>
        </w:rPr>
        <w:t> </w:t>
      </w:r>
      <w:r>
        <w:rPr>
          <w:w w:val="120"/>
        </w:rPr>
        <w:t>uplatňuje?</w:t>
      </w:r>
      <w:r>
        <w:rPr>
          <w:spacing w:val="12"/>
          <w:w w:val="120"/>
        </w:rPr>
        <w:t> </w:t>
      </w:r>
      <w:r>
        <w:rPr>
          <w:w w:val="120"/>
        </w:rPr>
        <w:t>V</w:t>
      </w:r>
      <w:r>
        <w:rPr>
          <w:spacing w:val="12"/>
          <w:w w:val="120"/>
        </w:rPr>
        <w:t> </w:t>
      </w:r>
      <w:r>
        <w:rPr>
          <w:w w:val="120"/>
        </w:rPr>
        <w:t>zmysle</w:t>
      </w:r>
      <w:r>
        <w:rPr>
          <w:spacing w:val="12"/>
          <w:w w:val="120"/>
        </w:rPr>
        <w:t> </w:t>
      </w:r>
      <w:r>
        <w:rPr>
          <w:w w:val="120"/>
        </w:rPr>
        <w:t>článku</w:t>
      </w:r>
      <w:r>
        <w:rPr>
          <w:spacing w:val="12"/>
          <w:w w:val="120"/>
        </w:rPr>
        <w:t> </w:t>
      </w:r>
      <w:r>
        <w:rPr>
          <w:w w:val="120"/>
        </w:rPr>
        <w:t>2</w:t>
      </w:r>
      <w:r>
        <w:rPr>
          <w:spacing w:val="12"/>
          <w:w w:val="120"/>
        </w:rPr>
        <w:t> </w:t>
      </w:r>
      <w:r>
        <w:rPr>
          <w:w w:val="120"/>
        </w:rPr>
        <w:t>smernice</w:t>
      </w:r>
      <w:r>
        <w:rPr>
          <w:spacing w:val="12"/>
          <w:w w:val="120"/>
        </w:rPr>
        <w:t> </w:t>
      </w:r>
      <w:r>
        <w:rPr>
          <w:w w:val="120"/>
        </w:rPr>
        <w:t>Európskeho</w:t>
      </w:r>
      <w:r>
        <w:rPr>
          <w:spacing w:val="12"/>
          <w:w w:val="120"/>
        </w:rPr>
        <w:t> </w:t>
      </w:r>
      <w:r>
        <w:rPr>
          <w:w w:val="120"/>
        </w:rPr>
        <w:t>parlamentu</w:t>
      </w:r>
      <w:r>
        <w:rPr>
          <w:spacing w:val="1"/>
          <w:w w:val="120"/>
        </w:rPr>
        <w:t> </w:t>
      </w:r>
      <w:r>
        <w:rPr>
          <w:w w:val="120"/>
        </w:rPr>
        <w:t>a Rady 2011/36/EÚ z 5. apríla 2011 o prevencii obchodovania s ľuďmi a boji proti</w:t>
      </w:r>
      <w:r>
        <w:rPr>
          <w:spacing w:val="-85"/>
          <w:w w:val="120"/>
        </w:rPr>
        <w:t> </w:t>
      </w:r>
      <w:r>
        <w:rPr>
          <w:w w:val="120"/>
        </w:rPr>
        <w:t>nemu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2"/>
          <w:w w:val="120"/>
        </w:rPr>
        <w:t> </w:t>
      </w:r>
      <w:r>
        <w:rPr>
          <w:w w:val="120"/>
        </w:rPr>
        <w:t>ochrane</w:t>
      </w:r>
      <w:r>
        <w:rPr>
          <w:spacing w:val="1"/>
          <w:w w:val="120"/>
        </w:rPr>
        <w:t> </w:t>
      </w:r>
      <w:r>
        <w:rPr>
          <w:w w:val="120"/>
        </w:rPr>
        <w:t>obetí</w:t>
      </w:r>
      <w:r>
        <w:rPr>
          <w:spacing w:val="1"/>
          <w:w w:val="120"/>
        </w:rPr>
        <w:t> </w:t>
      </w:r>
      <w:r>
        <w:rPr>
          <w:w w:val="120"/>
        </w:rPr>
        <w:t>obchodovania,</w:t>
      </w:r>
      <w:r>
        <w:rPr>
          <w:spacing w:val="2"/>
          <w:w w:val="120"/>
        </w:rPr>
        <w:t> </w:t>
      </w:r>
      <w:r>
        <w:rPr>
          <w:w w:val="120"/>
        </w:rPr>
        <w:t>ktorou</w:t>
      </w:r>
      <w:r>
        <w:rPr>
          <w:spacing w:val="1"/>
          <w:w w:val="120"/>
        </w:rPr>
        <w:t> </w:t>
      </w:r>
      <w:r>
        <w:rPr>
          <w:w w:val="120"/>
        </w:rPr>
        <w:t>sa</w:t>
      </w:r>
      <w:r>
        <w:rPr>
          <w:spacing w:val="1"/>
          <w:w w:val="120"/>
        </w:rPr>
        <w:t> </w:t>
      </w:r>
      <w:r>
        <w:rPr>
          <w:w w:val="120"/>
        </w:rPr>
        <w:t>nahrádza</w:t>
      </w:r>
      <w:r>
        <w:rPr>
          <w:spacing w:val="2"/>
          <w:w w:val="120"/>
        </w:rPr>
        <w:t> </w:t>
      </w:r>
      <w:r>
        <w:rPr>
          <w:w w:val="120"/>
        </w:rPr>
        <w:t>rámcové</w:t>
      </w:r>
      <w:r>
        <w:rPr>
          <w:spacing w:val="1"/>
          <w:w w:val="120"/>
        </w:rPr>
        <w:t> </w:t>
      </w:r>
      <w:r>
        <w:rPr>
          <w:w w:val="120"/>
        </w:rPr>
        <w:t>rozhodnutie</w:t>
      </w:r>
      <w:r>
        <w:rPr>
          <w:spacing w:val="1"/>
          <w:w w:val="120"/>
        </w:rPr>
        <w:t> </w:t>
      </w:r>
      <w:r>
        <w:rPr>
          <w:w w:val="120"/>
        </w:rPr>
        <w:t>Rady</w:t>
      </w:r>
      <w:r>
        <w:rPr>
          <w:spacing w:val="-13"/>
          <w:w w:val="120"/>
        </w:rPr>
        <w:t> </w:t>
      </w:r>
      <w:r>
        <w:rPr>
          <w:w w:val="120"/>
        </w:rPr>
        <w:t>2002/629/SVV</w:t>
      </w:r>
      <w:r>
        <w:rPr>
          <w:spacing w:val="-12"/>
          <w:w w:val="120"/>
        </w:rPr>
        <w:t> </w:t>
      </w:r>
      <w:r>
        <w:rPr>
          <w:w w:val="120"/>
        </w:rPr>
        <w:t>(Ú.</w:t>
      </w:r>
      <w:r>
        <w:rPr>
          <w:spacing w:val="-12"/>
          <w:w w:val="120"/>
        </w:rPr>
        <w:t> </w:t>
      </w:r>
      <w:r>
        <w:rPr>
          <w:w w:val="120"/>
        </w:rPr>
        <w:t>v.</w:t>
      </w:r>
      <w:r>
        <w:rPr>
          <w:spacing w:val="-12"/>
          <w:w w:val="120"/>
        </w:rPr>
        <w:t> </w:t>
      </w:r>
      <w:r>
        <w:rPr>
          <w:w w:val="120"/>
        </w:rPr>
        <w:t>EÚ</w:t>
      </w:r>
      <w:r>
        <w:rPr>
          <w:spacing w:val="-12"/>
          <w:w w:val="120"/>
        </w:rPr>
        <w:t> </w:t>
      </w:r>
      <w:r>
        <w:rPr>
          <w:w w:val="120"/>
        </w:rPr>
        <w:t>L</w:t>
      </w:r>
      <w:r>
        <w:rPr>
          <w:spacing w:val="-12"/>
          <w:w w:val="120"/>
        </w:rPr>
        <w:t> </w:t>
      </w:r>
      <w:r>
        <w:rPr>
          <w:w w:val="120"/>
        </w:rPr>
        <w:t>101,</w:t>
      </w:r>
      <w:r>
        <w:rPr>
          <w:spacing w:val="-12"/>
          <w:w w:val="120"/>
        </w:rPr>
        <w:t> </w:t>
      </w:r>
      <w:r>
        <w:rPr>
          <w:w w:val="120"/>
        </w:rPr>
        <w:t>15.4.2011,</w:t>
      </w:r>
      <w:r>
        <w:rPr>
          <w:spacing w:val="-13"/>
          <w:w w:val="120"/>
        </w:rPr>
        <w:t> </w:t>
      </w:r>
      <w:r>
        <w:rPr>
          <w:w w:val="120"/>
        </w:rPr>
        <w:t>s.</w:t>
      </w:r>
      <w:r>
        <w:rPr>
          <w:spacing w:val="-12"/>
          <w:w w:val="120"/>
        </w:rPr>
        <w:t> </w:t>
      </w:r>
      <w:r>
        <w:rPr>
          <w:w w:val="120"/>
        </w:rPr>
        <w:t>1).</w:t>
      </w:r>
    </w:p>
    <w:p>
      <w:pPr>
        <w:pStyle w:val="BodyText"/>
        <w:spacing w:before="108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37246pt;width:500.75pt;height:2pt;mso-position-horizontal-relative:page;mso-position-vertical-relative:paragraph;z-index:-15724032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shape style="position:absolute;margin-left:48pt;margin-top:9.139039pt;width:498.75pt;height:37.950pt;mso-position-horizontal-relative:page;mso-position-vertical-relative:paragraph;z-index:-15723520;mso-wrap-distance-left:0;mso-wrap-distance-right:0" type="#_x0000_t202" filled="true" fillcolor="#0466a4" stroked="false">
            <v:textbox inset="0,0,0,0">
              <w:txbxContent>
                <w:p>
                  <w:pPr>
                    <w:spacing w:line="328" w:lineRule="auto" w:before="21"/>
                    <w:ind w:left="0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B:</w:t>
                  </w:r>
                  <w:r>
                    <w:rPr>
                      <w:rFonts w:ascii="Arial" w:hAnsi="Arial"/>
                      <w:b/>
                      <w:color w:val="FFFFFF"/>
                      <w:spacing w:val="-20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Dôvody</w:t>
                  </w:r>
                  <w:r>
                    <w:rPr>
                      <w:rFonts w:ascii="Arial" w:hAnsi="Arial"/>
                      <w:b/>
                      <w:color w:val="FFFFFF"/>
                      <w:spacing w:val="-20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týkajúce</w:t>
                  </w:r>
                  <w:r>
                    <w:rPr>
                      <w:rFonts w:ascii="Arial" w:hAnsi="Arial"/>
                      <w:b/>
                      <w:color w:val="FFFFFF"/>
                      <w:spacing w:val="-20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sa</w:t>
                  </w:r>
                  <w:r>
                    <w:rPr>
                      <w:rFonts w:ascii="Arial" w:hAnsi="Arial"/>
                      <w:b/>
                      <w:color w:val="FFFFFF"/>
                      <w:spacing w:val="-20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platby</w:t>
                  </w:r>
                  <w:r>
                    <w:rPr>
                      <w:rFonts w:ascii="Arial" w:hAnsi="Arial"/>
                      <w:b/>
                      <w:color w:val="FFFFFF"/>
                      <w:spacing w:val="-20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daní</w:t>
                  </w:r>
                  <w:r>
                    <w:rPr>
                      <w:rFonts w:ascii="Arial" w:hAnsi="Arial"/>
                      <w:b/>
                      <w:color w:val="FFFFFF"/>
                      <w:spacing w:val="-20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alebo</w:t>
                  </w:r>
                  <w:r>
                    <w:rPr>
                      <w:rFonts w:ascii="Arial" w:hAnsi="Arial"/>
                      <w:b/>
                      <w:color w:val="FFFFFF"/>
                      <w:spacing w:val="-20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príspevkov</w:t>
                  </w:r>
                  <w:r>
                    <w:rPr>
                      <w:rFonts w:ascii="Arial" w:hAnsi="Arial"/>
                      <w:b/>
                      <w:color w:val="FFFFFF"/>
                      <w:spacing w:val="-20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na</w:t>
                  </w:r>
                  <w:r>
                    <w:rPr>
                      <w:rFonts w:ascii="Arial" w:hAnsi="Arial"/>
                      <w:b/>
                      <w:color w:val="FFFFFF"/>
                      <w:spacing w:val="-20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sociálne</w:t>
                  </w:r>
                  <w:r>
                    <w:rPr>
                      <w:rFonts w:ascii="Arial" w:hAnsi="Arial"/>
                      <w:b/>
                      <w:color w:val="FFFFFF"/>
                      <w:spacing w:val="-77"/>
                      <w:w w:val="12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20"/>
                      <w:sz w:val="24"/>
                    </w:rPr>
                    <w:t>zabezpečenie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3"/>
        <w:spacing w:line="328" w:lineRule="auto" w:before="11"/>
        <w:ind w:right="196"/>
      </w:pPr>
      <w:r>
        <w:rPr>
          <w:w w:val="120"/>
        </w:rPr>
        <w:t>V</w:t>
      </w:r>
      <w:r>
        <w:rPr>
          <w:spacing w:val="-11"/>
          <w:w w:val="120"/>
        </w:rPr>
        <w:t> </w:t>
      </w:r>
      <w:r>
        <w:rPr>
          <w:w w:val="120"/>
        </w:rPr>
        <w:t>článku</w:t>
      </w:r>
      <w:r>
        <w:rPr>
          <w:spacing w:val="-10"/>
          <w:w w:val="120"/>
        </w:rPr>
        <w:t> </w:t>
      </w:r>
      <w:r>
        <w:rPr>
          <w:w w:val="120"/>
        </w:rPr>
        <w:t>57</w:t>
      </w:r>
      <w:r>
        <w:rPr>
          <w:spacing w:val="-10"/>
          <w:w w:val="120"/>
        </w:rPr>
        <w:t> </w:t>
      </w:r>
      <w:r>
        <w:rPr>
          <w:w w:val="120"/>
        </w:rPr>
        <w:t>ods.</w:t>
      </w:r>
      <w:r>
        <w:rPr>
          <w:spacing w:val="-11"/>
          <w:w w:val="120"/>
        </w:rPr>
        <w:t> </w:t>
      </w:r>
      <w:r>
        <w:rPr>
          <w:w w:val="120"/>
        </w:rPr>
        <w:t>2</w:t>
      </w:r>
      <w:r>
        <w:rPr>
          <w:spacing w:val="-10"/>
          <w:w w:val="120"/>
        </w:rPr>
        <w:t> </w:t>
      </w:r>
      <w:r>
        <w:rPr>
          <w:w w:val="120"/>
        </w:rPr>
        <w:t>smernice</w:t>
      </w:r>
      <w:r>
        <w:rPr>
          <w:spacing w:val="-10"/>
          <w:w w:val="120"/>
        </w:rPr>
        <w:t> </w:t>
      </w:r>
      <w:r>
        <w:rPr>
          <w:w w:val="120"/>
        </w:rPr>
        <w:t>2014/24/EÚ</w:t>
      </w:r>
      <w:r>
        <w:rPr>
          <w:spacing w:val="-10"/>
          <w:w w:val="120"/>
        </w:rPr>
        <w:t> </w:t>
      </w:r>
      <w:r>
        <w:rPr>
          <w:w w:val="120"/>
        </w:rPr>
        <w:t>sa</w:t>
      </w:r>
      <w:r>
        <w:rPr>
          <w:spacing w:val="-11"/>
          <w:w w:val="120"/>
        </w:rPr>
        <w:t> </w:t>
      </w:r>
      <w:r>
        <w:rPr>
          <w:w w:val="120"/>
        </w:rPr>
        <w:t>stanovujú</w:t>
      </w:r>
      <w:r>
        <w:rPr>
          <w:spacing w:val="-10"/>
          <w:w w:val="120"/>
        </w:rPr>
        <w:t> </w:t>
      </w:r>
      <w:r>
        <w:rPr>
          <w:w w:val="120"/>
        </w:rPr>
        <w:t>tieto</w:t>
      </w:r>
      <w:r>
        <w:rPr>
          <w:spacing w:val="-10"/>
          <w:w w:val="120"/>
        </w:rPr>
        <w:t> </w:t>
      </w:r>
      <w:r>
        <w:rPr>
          <w:w w:val="120"/>
        </w:rPr>
        <w:t>dôvody</w:t>
      </w:r>
      <w:r>
        <w:rPr>
          <w:spacing w:val="-77"/>
          <w:w w:val="120"/>
        </w:rPr>
        <w:t> </w:t>
      </w:r>
      <w:r>
        <w:rPr>
          <w:w w:val="120"/>
        </w:rPr>
        <w:t>vylúčenia</w:t>
      </w:r>
    </w:p>
    <w:p>
      <w:pPr>
        <w:spacing w:before="3"/>
        <w:ind w:left="12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120"/>
          <w:sz w:val="24"/>
        </w:rPr>
        <w:t>Platba</w:t>
      </w:r>
      <w:r>
        <w:rPr>
          <w:rFonts w:ascii="Arial" w:hAnsi="Arial"/>
          <w:b/>
          <w:spacing w:val="-3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daní</w:t>
      </w:r>
    </w:p>
    <w:p>
      <w:pPr>
        <w:pStyle w:val="BodyText"/>
        <w:spacing w:line="295" w:lineRule="auto" w:before="88"/>
        <w:ind w:right="196"/>
      </w:pPr>
      <w:r>
        <w:rPr>
          <w:w w:val="120"/>
        </w:rPr>
        <w:t>Porušil hospodársky subjekt svoje povinnosti týkajúce sa platby daní v krajine, v</w:t>
      </w:r>
      <w:r>
        <w:rPr>
          <w:spacing w:val="1"/>
          <w:w w:val="120"/>
        </w:rPr>
        <w:t> </w:t>
      </w:r>
      <w:r>
        <w:rPr>
          <w:w w:val="120"/>
        </w:rPr>
        <w:t>ktorej má</w:t>
      </w:r>
      <w:r>
        <w:rPr>
          <w:spacing w:val="1"/>
          <w:w w:val="120"/>
        </w:rPr>
        <w:t> </w:t>
      </w:r>
      <w:r>
        <w:rPr>
          <w:w w:val="120"/>
        </w:rPr>
        <w:t>sídlo,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v</w:t>
      </w:r>
      <w:r>
        <w:rPr>
          <w:spacing w:val="1"/>
          <w:w w:val="120"/>
        </w:rPr>
        <w:t> </w:t>
      </w:r>
      <w:r>
        <w:rPr>
          <w:w w:val="120"/>
        </w:rPr>
        <w:t>členskom</w:t>
      </w:r>
      <w:r>
        <w:rPr>
          <w:spacing w:val="1"/>
          <w:w w:val="120"/>
        </w:rPr>
        <w:t> </w:t>
      </w:r>
      <w:r>
        <w:rPr>
          <w:w w:val="120"/>
        </w:rPr>
        <w:t>štáte verejného</w:t>
      </w:r>
      <w:r>
        <w:rPr>
          <w:spacing w:val="1"/>
          <w:w w:val="120"/>
        </w:rPr>
        <w:t> </w:t>
      </w:r>
      <w:r>
        <w:rPr>
          <w:w w:val="120"/>
        </w:rPr>
        <w:t>obstarávateľa</w:t>
      </w:r>
      <w:r>
        <w:rPr>
          <w:spacing w:val="1"/>
          <w:w w:val="120"/>
        </w:rPr>
        <w:t> </w:t>
      </w:r>
      <w:r>
        <w:rPr>
          <w:w w:val="120"/>
        </w:rPr>
        <w:t>alebo</w:t>
      </w:r>
      <w:r>
        <w:rPr>
          <w:spacing w:val="1"/>
          <w:w w:val="120"/>
        </w:rPr>
        <w:t> </w:t>
      </w:r>
      <w:r>
        <w:rPr>
          <w:w w:val="120"/>
        </w:rPr>
        <w:t>obstarávateľa,</w:t>
      </w:r>
      <w:r>
        <w:rPr>
          <w:spacing w:val="-85"/>
          <w:w w:val="120"/>
        </w:rPr>
        <w:t> </w:t>
      </w:r>
      <w:r>
        <w:rPr>
          <w:w w:val="125"/>
        </w:rPr>
        <w:t>ak</w:t>
      </w:r>
      <w:r>
        <w:rPr>
          <w:spacing w:val="-17"/>
          <w:w w:val="125"/>
        </w:rPr>
        <w:t> </w:t>
      </w:r>
      <w:r>
        <w:rPr>
          <w:w w:val="125"/>
        </w:rPr>
        <w:t>je</w:t>
      </w:r>
      <w:r>
        <w:rPr>
          <w:spacing w:val="-17"/>
          <w:w w:val="125"/>
        </w:rPr>
        <w:t> </w:t>
      </w:r>
      <w:r>
        <w:rPr>
          <w:w w:val="125"/>
        </w:rPr>
        <w:t>iná</w:t>
      </w:r>
      <w:r>
        <w:rPr>
          <w:spacing w:val="-16"/>
          <w:w w:val="125"/>
        </w:rPr>
        <w:t> </w:t>
      </w:r>
      <w:r>
        <w:rPr>
          <w:w w:val="125"/>
        </w:rPr>
        <w:t>ako</w:t>
      </w:r>
      <w:r>
        <w:rPr>
          <w:spacing w:val="-17"/>
          <w:w w:val="125"/>
        </w:rPr>
        <w:t> </w:t>
      </w:r>
      <w:r>
        <w:rPr>
          <w:w w:val="125"/>
        </w:rPr>
        <w:t>krajina</w:t>
      </w:r>
      <w:r>
        <w:rPr>
          <w:spacing w:val="-17"/>
          <w:w w:val="125"/>
        </w:rPr>
        <w:t> </w:t>
      </w:r>
      <w:r>
        <w:rPr>
          <w:w w:val="125"/>
        </w:rPr>
        <w:t>sídla?</w:t>
      </w:r>
    </w:p>
    <w:p>
      <w:pPr>
        <w:spacing w:after="0" w:line="295" w:lineRule="auto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20"/>
        </w:rPr>
        <w:t>Príslušná</w:t>
      </w:r>
      <w:r>
        <w:rPr>
          <w:spacing w:val="-17"/>
          <w:w w:val="120"/>
        </w:rPr>
        <w:t> </w:t>
      </w:r>
      <w:r>
        <w:rPr>
          <w:w w:val="120"/>
        </w:rPr>
        <w:t>krajina</w:t>
      </w:r>
      <w:r>
        <w:rPr>
          <w:spacing w:val="-16"/>
          <w:w w:val="120"/>
        </w:rPr>
        <w:t> </w:t>
      </w:r>
      <w:r>
        <w:rPr>
          <w:w w:val="120"/>
        </w:rPr>
        <w:t>alebo</w:t>
      </w:r>
      <w:r>
        <w:rPr>
          <w:spacing w:val="-16"/>
          <w:w w:val="120"/>
        </w:rPr>
        <w:t> </w:t>
      </w:r>
      <w:r>
        <w:rPr>
          <w:w w:val="120"/>
        </w:rPr>
        <w:t>členský</w:t>
      </w:r>
      <w:r>
        <w:rPr>
          <w:spacing w:val="-16"/>
          <w:w w:val="120"/>
        </w:rPr>
        <w:t> </w:t>
      </w:r>
      <w:r>
        <w:rPr>
          <w:w w:val="120"/>
        </w:rPr>
        <w:t>štát</w:t>
      </w:r>
    </w:p>
    <w:p>
      <w:pPr>
        <w:pStyle w:val="BodyText"/>
        <w:spacing w:before="88"/>
      </w:pPr>
      <w:r>
        <w:rPr>
          <w:w w:val="80"/>
        </w:rPr>
        <w:t>---</w:t>
      </w:r>
    </w:p>
    <w:p>
      <w:pPr>
        <w:pStyle w:val="Heading3"/>
      </w:pPr>
      <w:r>
        <w:rPr>
          <w:w w:val="115"/>
        </w:rPr>
        <w:t>Príslušná</w:t>
      </w:r>
      <w:r>
        <w:rPr>
          <w:spacing w:val="5"/>
          <w:w w:val="115"/>
        </w:rPr>
        <w:t> </w:t>
      </w:r>
      <w:r>
        <w:rPr>
          <w:w w:val="115"/>
        </w:rPr>
        <w:t>suma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</w:pPr>
      <w:r>
        <w:rPr>
          <w:w w:val="80"/>
        </w:rPr>
        <w:t>---</w:t>
      </w:r>
    </w:p>
    <w:p>
      <w:pPr>
        <w:pStyle w:val="BodyText"/>
        <w:spacing w:line="295" w:lineRule="auto" w:before="71"/>
        <w:ind w:right="742"/>
      </w:pPr>
      <w:r>
        <w:rPr>
          <w:w w:val="120"/>
        </w:rPr>
        <w:t>Bolo toto porušenie povinností preukázané inak ako prostredníctvom súdneho</w:t>
      </w:r>
      <w:r>
        <w:rPr>
          <w:spacing w:val="-85"/>
          <w:w w:val="120"/>
        </w:rPr>
        <w:t> </w:t>
      </w:r>
      <w:r>
        <w:rPr>
          <w:w w:val="120"/>
        </w:rPr>
        <w:t>alebo</w:t>
      </w:r>
      <w:r>
        <w:rPr>
          <w:spacing w:val="-12"/>
          <w:w w:val="120"/>
        </w:rPr>
        <w:t> </w:t>
      </w:r>
      <w:r>
        <w:rPr>
          <w:w w:val="120"/>
        </w:rPr>
        <w:t>správneho</w:t>
      </w:r>
      <w:r>
        <w:rPr>
          <w:spacing w:val="-12"/>
          <w:w w:val="120"/>
        </w:rPr>
        <w:t> </w:t>
      </w:r>
      <w:r>
        <w:rPr>
          <w:w w:val="120"/>
        </w:rPr>
        <w:t>rozhodnutia?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line="295" w:lineRule="auto"/>
        <w:ind w:right="196"/>
      </w:pPr>
      <w:r>
        <w:rPr>
          <w:w w:val="120"/>
        </w:rPr>
        <w:t>Ak bolo toto porušenie povinností preukázané prostredníctvom súdneho alebo</w:t>
      </w:r>
      <w:r>
        <w:rPr>
          <w:spacing w:val="-85"/>
          <w:w w:val="120"/>
        </w:rPr>
        <w:t> </w:t>
      </w:r>
      <w:r>
        <w:rPr>
          <w:w w:val="120"/>
        </w:rPr>
        <w:t>správneho</w:t>
      </w:r>
      <w:r>
        <w:rPr>
          <w:spacing w:val="-10"/>
          <w:w w:val="120"/>
        </w:rPr>
        <w:t> </w:t>
      </w:r>
      <w:r>
        <w:rPr>
          <w:w w:val="120"/>
        </w:rPr>
        <w:t>rozhodnutia,</w:t>
      </w:r>
      <w:r>
        <w:rPr>
          <w:spacing w:val="-9"/>
          <w:w w:val="120"/>
        </w:rPr>
        <w:t> </w:t>
      </w:r>
      <w:r>
        <w:rPr>
          <w:w w:val="120"/>
        </w:rPr>
        <w:t>je</w:t>
      </w:r>
      <w:r>
        <w:rPr>
          <w:spacing w:val="-10"/>
          <w:w w:val="120"/>
        </w:rPr>
        <w:t> </w:t>
      </w:r>
      <w:r>
        <w:rPr>
          <w:w w:val="120"/>
        </w:rPr>
        <w:t>toto</w:t>
      </w:r>
      <w:r>
        <w:rPr>
          <w:spacing w:val="-9"/>
          <w:w w:val="120"/>
        </w:rPr>
        <w:t> </w:t>
      </w:r>
      <w:r>
        <w:rPr>
          <w:w w:val="120"/>
        </w:rPr>
        <w:t>rozhodnutie</w:t>
      </w:r>
      <w:r>
        <w:rPr>
          <w:spacing w:val="-9"/>
          <w:w w:val="120"/>
        </w:rPr>
        <w:t> </w:t>
      </w:r>
      <w:r>
        <w:rPr>
          <w:w w:val="120"/>
        </w:rPr>
        <w:t>konečné</w:t>
      </w:r>
      <w:r>
        <w:rPr>
          <w:spacing w:val="-10"/>
          <w:w w:val="120"/>
        </w:rPr>
        <w:t> </w:t>
      </w:r>
      <w:r>
        <w:rPr>
          <w:w w:val="120"/>
        </w:rPr>
        <w:t>a</w:t>
      </w:r>
      <w:r>
        <w:rPr>
          <w:spacing w:val="-9"/>
          <w:w w:val="120"/>
        </w:rPr>
        <w:t> </w:t>
      </w:r>
      <w:r>
        <w:rPr>
          <w:w w:val="120"/>
        </w:rPr>
        <w:t>záväzné?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Uveďte</w:t>
      </w:r>
      <w:r>
        <w:rPr>
          <w:spacing w:val="25"/>
          <w:w w:val="115"/>
        </w:rPr>
        <w:t> </w:t>
      </w:r>
      <w:r>
        <w:rPr>
          <w:w w:val="115"/>
        </w:rPr>
        <w:t>dátum</w:t>
      </w:r>
      <w:r>
        <w:rPr>
          <w:spacing w:val="26"/>
          <w:w w:val="115"/>
        </w:rPr>
        <w:t> </w:t>
      </w:r>
      <w:r>
        <w:rPr>
          <w:w w:val="115"/>
        </w:rPr>
        <w:t>odsudzujúceho</w:t>
      </w:r>
      <w:r>
        <w:rPr>
          <w:spacing w:val="26"/>
          <w:w w:val="115"/>
        </w:rPr>
        <w:t> </w:t>
      </w:r>
      <w:r>
        <w:rPr>
          <w:w w:val="115"/>
        </w:rPr>
        <w:t>rozsudku</w:t>
      </w:r>
      <w:r>
        <w:rPr>
          <w:spacing w:val="26"/>
          <w:w w:val="115"/>
        </w:rPr>
        <w:t> </w:t>
      </w:r>
      <w:r>
        <w:rPr>
          <w:w w:val="115"/>
        </w:rPr>
        <w:t>alebo</w:t>
      </w:r>
      <w:r>
        <w:rPr>
          <w:spacing w:val="26"/>
          <w:w w:val="115"/>
        </w:rPr>
        <w:t> </w:t>
      </w:r>
      <w:r>
        <w:rPr>
          <w:w w:val="115"/>
        </w:rPr>
        <w:t>rozhodnutia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line="328" w:lineRule="auto" w:before="87"/>
        <w:ind w:right="139"/>
      </w:pPr>
      <w:r>
        <w:rPr>
          <w:w w:val="120"/>
        </w:rPr>
        <w:t>V</w:t>
      </w:r>
      <w:r>
        <w:rPr>
          <w:spacing w:val="-14"/>
          <w:w w:val="120"/>
        </w:rPr>
        <w:t> </w:t>
      </w:r>
      <w:r>
        <w:rPr>
          <w:w w:val="120"/>
        </w:rPr>
        <w:t>prípade</w:t>
      </w:r>
      <w:r>
        <w:rPr>
          <w:spacing w:val="-13"/>
          <w:w w:val="120"/>
        </w:rPr>
        <w:t> </w:t>
      </w:r>
      <w:r>
        <w:rPr>
          <w:w w:val="120"/>
        </w:rPr>
        <w:t>odsúdenia,</w:t>
      </w:r>
      <w:r>
        <w:rPr>
          <w:spacing w:val="-13"/>
          <w:w w:val="120"/>
        </w:rPr>
        <w:t> </w:t>
      </w:r>
      <w:r>
        <w:rPr>
          <w:w w:val="120"/>
        </w:rPr>
        <w:t>pokiaľ</w:t>
      </w:r>
      <w:r>
        <w:rPr>
          <w:spacing w:val="-13"/>
          <w:w w:val="120"/>
        </w:rPr>
        <w:t> </w:t>
      </w:r>
      <w:r>
        <w:rPr>
          <w:w w:val="120"/>
        </w:rPr>
        <w:t>sa</w:t>
      </w:r>
      <w:r>
        <w:rPr>
          <w:spacing w:val="-13"/>
          <w:w w:val="120"/>
        </w:rPr>
        <w:t> </w:t>
      </w:r>
      <w:r>
        <w:rPr>
          <w:w w:val="120"/>
        </w:rPr>
        <w:t>stanovuje</w:t>
      </w:r>
      <w:r>
        <w:rPr>
          <w:spacing w:val="-13"/>
          <w:w w:val="120"/>
        </w:rPr>
        <w:t> </w:t>
      </w:r>
      <w:r>
        <w:rPr>
          <w:w w:val="120"/>
        </w:rPr>
        <w:t>priamo</w:t>
      </w:r>
      <w:r>
        <w:rPr>
          <w:spacing w:val="-13"/>
          <w:w w:val="120"/>
        </w:rPr>
        <w:t> </w:t>
      </w:r>
      <w:r>
        <w:rPr>
          <w:w w:val="120"/>
        </w:rPr>
        <w:t>v</w:t>
      </w:r>
      <w:r>
        <w:rPr>
          <w:spacing w:val="-13"/>
          <w:w w:val="120"/>
        </w:rPr>
        <w:t> </w:t>
      </w:r>
      <w:r>
        <w:rPr>
          <w:w w:val="120"/>
        </w:rPr>
        <w:t>rozsudku,</w:t>
      </w:r>
      <w:r>
        <w:rPr>
          <w:spacing w:val="-14"/>
          <w:w w:val="120"/>
        </w:rPr>
        <w:t> </w:t>
      </w:r>
      <w:r>
        <w:rPr>
          <w:w w:val="120"/>
        </w:rPr>
        <w:t>aj</w:t>
      </w:r>
      <w:r>
        <w:rPr>
          <w:spacing w:val="-13"/>
          <w:w w:val="120"/>
        </w:rPr>
        <w:t> </w:t>
      </w:r>
      <w:r>
        <w:rPr>
          <w:w w:val="120"/>
        </w:rPr>
        <w:t>dĺžku</w:t>
      </w:r>
      <w:r>
        <w:rPr>
          <w:spacing w:val="-77"/>
          <w:w w:val="120"/>
        </w:rPr>
        <w:t> </w:t>
      </w:r>
      <w:r>
        <w:rPr>
          <w:w w:val="120"/>
        </w:rPr>
        <w:t>obdobia</w:t>
      </w:r>
      <w:r>
        <w:rPr>
          <w:spacing w:val="1"/>
          <w:w w:val="120"/>
        </w:rPr>
        <w:t> </w:t>
      </w:r>
      <w:r>
        <w:rPr>
          <w:w w:val="120"/>
        </w:rPr>
        <w:t>vylúčenia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Opíšte,</w:t>
      </w:r>
      <w:r>
        <w:rPr>
          <w:spacing w:val="-8"/>
          <w:w w:val="120"/>
        </w:rPr>
        <w:t> </w:t>
      </w:r>
      <w:r>
        <w:rPr>
          <w:w w:val="120"/>
        </w:rPr>
        <w:t>aké</w:t>
      </w:r>
      <w:r>
        <w:rPr>
          <w:spacing w:val="-8"/>
          <w:w w:val="120"/>
        </w:rPr>
        <w:t> </w:t>
      </w:r>
      <w:r>
        <w:rPr>
          <w:w w:val="120"/>
        </w:rPr>
        <w:t>prostriedky</w:t>
      </w:r>
      <w:r>
        <w:rPr>
          <w:spacing w:val="-8"/>
          <w:w w:val="120"/>
        </w:rPr>
        <w:t> </w:t>
      </w:r>
      <w:r>
        <w:rPr>
          <w:w w:val="120"/>
        </w:rPr>
        <w:t>boli</w:t>
      </w:r>
      <w:r>
        <w:rPr>
          <w:spacing w:val="-8"/>
          <w:w w:val="120"/>
        </w:rPr>
        <w:t> </w:t>
      </w:r>
      <w:r>
        <w:rPr>
          <w:w w:val="120"/>
        </w:rPr>
        <w:t>použité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  <w:spacing w:line="295" w:lineRule="auto" w:before="71"/>
        <w:ind w:right="139"/>
      </w:pPr>
      <w:r>
        <w:rPr>
          <w:w w:val="120"/>
        </w:rPr>
        <w:t>Splnil</w:t>
      </w:r>
      <w:r>
        <w:rPr>
          <w:spacing w:val="3"/>
          <w:w w:val="120"/>
        </w:rPr>
        <w:t> </w:t>
      </w:r>
      <w:r>
        <w:rPr>
          <w:w w:val="120"/>
        </w:rPr>
        <w:t>hospodársky</w:t>
      </w:r>
      <w:r>
        <w:rPr>
          <w:spacing w:val="4"/>
          <w:w w:val="120"/>
        </w:rPr>
        <w:t> </w:t>
      </w:r>
      <w:r>
        <w:rPr>
          <w:w w:val="120"/>
        </w:rPr>
        <w:t>subjekt</w:t>
      </w:r>
      <w:r>
        <w:rPr>
          <w:spacing w:val="4"/>
          <w:w w:val="120"/>
        </w:rPr>
        <w:t> </w:t>
      </w:r>
      <w:r>
        <w:rPr>
          <w:w w:val="120"/>
        </w:rPr>
        <w:t>svoje</w:t>
      </w:r>
      <w:r>
        <w:rPr>
          <w:spacing w:val="3"/>
          <w:w w:val="120"/>
        </w:rPr>
        <w:t> </w:t>
      </w:r>
      <w:r>
        <w:rPr>
          <w:w w:val="120"/>
        </w:rPr>
        <w:t>povinnosti</w:t>
      </w:r>
      <w:r>
        <w:rPr>
          <w:spacing w:val="4"/>
          <w:w w:val="120"/>
        </w:rPr>
        <w:t> </w:t>
      </w:r>
      <w:r>
        <w:rPr>
          <w:w w:val="120"/>
        </w:rPr>
        <w:t>tým,</w:t>
      </w:r>
      <w:r>
        <w:rPr>
          <w:spacing w:val="4"/>
          <w:w w:val="120"/>
        </w:rPr>
        <w:t> </w:t>
      </w:r>
      <w:r>
        <w:rPr>
          <w:w w:val="120"/>
        </w:rPr>
        <w:t>že</w:t>
      </w:r>
      <w:r>
        <w:rPr>
          <w:spacing w:val="3"/>
          <w:w w:val="120"/>
        </w:rPr>
        <w:t> </w:t>
      </w:r>
      <w:r>
        <w:rPr>
          <w:w w:val="120"/>
        </w:rPr>
        <w:t>zaplatil</w:t>
      </w:r>
      <w:r>
        <w:rPr>
          <w:spacing w:val="4"/>
          <w:w w:val="120"/>
        </w:rPr>
        <w:t> </w:t>
      </w:r>
      <w:r>
        <w:rPr>
          <w:w w:val="120"/>
        </w:rPr>
        <w:t>alebo</w:t>
      </w:r>
      <w:r>
        <w:rPr>
          <w:spacing w:val="4"/>
          <w:w w:val="120"/>
        </w:rPr>
        <w:t> </w:t>
      </w:r>
      <w:r>
        <w:rPr>
          <w:w w:val="120"/>
        </w:rPr>
        <w:t>uzavrel</w:t>
      </w:r>
      <w:r>
        <w:rPr>
          <w:spacing w:val="3"/>
          <w:w w:val="120"/>
        </w:rPr>
        <w:t> </w:t>
      </w:r>
      <w:r>
        <w:rPr>
          <w:w w:val="120"/>
        </w:rPr>
        <w:t>záväznú</w:t>
      </w:r>
      <w:r>
        <w:rPr>
          <w:spacing w:val="-84"/>
          <w:w w:val="120"/>
        </w:rPr>
        <w:t> </w:t>
      </w:r>
      <w:r>
        <w:rPr>
          <w:w w:val="120"/>
        </w:rPr>
        <w:t>dohodu s cieľom zaplatiť splatné dane alebo príspevky na sociálne zabezpečenie</w:t>
      </w:r>
      <w:r>
        <w:rPr>
          <w:spacing w:val="1"/>
          <w:w w:val="120"/>
        </w:rPr>
        <w:t> </w:t>
      </w:r>
      <w:r>
        <w:rPr>
          <w:w w:val="120"/>
        </w:rPr>
        <w:t>vrátane</w:t>
      </w:r>
      <w:r>
        <w:rPr>
          <w:spacing w:val="-11"/>
          <w:w w:val="120"/>
        </w:rPr>
        <w:t> </w:t>
      </w:r>
      <w:r>
        <w:rPr>
          <w:w w:val="120"/>
        </w:rPr>
        <w:t>akýchkoľvek</w:t>
      </w:r>
      <w:r>
        <w:rPr>
          <w:spacing w:val="-10"/>
          <w:w w:val="120"/>
        </w:rPr>
        <w:t> </w:t>
      </w:r>
      <w:r>
        <w:rPr>
          <w:w w:val="120"/>
        </w:rPr>
        <w:t>prípadných</w:t>
      </w:r>
      <w:r>
        <w:rPr>
          <w:spacing w:val="-10"/>
          <w:w w:val="120"/>
        </w:rPr>
        <w:t> </w:t>
      </w:r>
      <w:r>
        <w:rPr>
          <w:w w:val="120"/>
        </w:rPr>
        <w:t>vzniknutých</w:t>
      </w:r>
      <w:r>
        <w:rPr>
          <w:spacing w:val="-10"/>
          <w:w w:val="120"/>
        </w:rPr>
        <w:t> </w:t>
      </w:r>
      <w:r>
        <w:rPr>
          <w:w w:val="120"/>
        </w:rPr>
        <w:t>úrokov</w:t>
      </w:r>
      <w:r>
        <w:rPr>
          <w:spacing w:val="-10"/>
          <w:w w:val="120"/>
        </w:rPr>
        <w:t> </w:t>
      </w:r>
      <w:r>
        <w:rPr>
          <w:w w:val="120"/>
        </w:rPr>
        <w:t>alebo</w:t>
      </w:r>
      <w:r>
        <w:rPr>
          <w:spacing w:val="-10"/>
          <w:w w:val="120"/>
        </w:rPr>
        <w:t> </w:t>
      </w:r>
      <w:r>
        <w:rPr>
          <w:w w:val="120"/>
        </w:rPr>
        <w:t>sankcií?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42228pt;width:500.720024pt;height:2.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spacing w:after="0"/>
        <w:sectPr>
          <w:pgSz w:w="11900" w:h="15840"/>
          <w:pgMar w:header="0" w:footer="530" w:top="660" w:bottom="720" w:left="840" w:right="820"/>
        </w:sectPr>
      </w:pP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spacing w:val="-1"/>
          <w:w w:val="120"/>
        </w:rPr>
        <w:t>Platba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príspevkov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na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sociálne</w:t>
      </w:r>
      <w:r>
        <w:rPr>
          <w:spacing w:val="-17"/>
          <w:w w:val="120"/>
        </w:rPr>
        <w:t> </w:t>
      </w:r>
      <w:r>
        <w:rPr>
          <w:w w:val="120"/>
        </w:rPr>
        <w:t>zabezpečenie</w:t>
      </w:r>
    </w:p>
    <w:p>
      <w:pPr>
        <w:pStyle w:val="BodyText"/>
        <w:spacing w:line="295" w:lineRule="auto" w:before="89"/>
        <w:ind w:right="196"/>
      </w:pPr>
      <w:r>
        <w:rPr>
          <w:w w:val="120"/>
        </w:rPr>
        <w:t>Porušil hospodársky subjekt svoje povinnosti týkajúce sa platby príspevkov na</w:t>
      </w:r>
      <w:r>
        <w:rPr>
          <w:spacing w:val="1"/>
          <w:w w:val="120"/>
        </w:rPr>
        <w:t> </w:t>
      </w:r>
      <w:r>
        <w:rPr>
          <w:w w:val="120"/>
        </w:rPr>
        <w:t>sociálne zabezpečenie v krajine, v ktorej má sídlo, a v členskom štáte verejného</w:t>
      </w:r>
      <w:r>
        <w:rPr>
          <w:spacing w:val="-85"/>
          <w:w w:val="120"/>
        </w:rPr>
        <w:t> </w:t>
      </w:r>
      <w:r>
        <w:rPr>
          <w:w w:val="125"/>
        </w:rPr>
        <w:t>obstarávateľa</w:t>
      </w:r>
      <w:r>
        <w:rPr>
          <w:spacing w:val="-20"/>
          <w:w w:val="125"/>
        </w:rPr>
        <w:t> </w:t>
      </w:r>
      <w:r>
        <w:rPr>
          <w:w w:val="125"/>
        </w:rPr>
        <w:t>alebo</w:t>
      </w:r>
      <w:r>
        <w:rPr>
          <w:spacing w:val="-20"/>
          <w:w w:val="125"/>
        </w:rPr>
        <w:t> </w:t>
      </w:r>
      <w:r>
        <w:rPr>
          <w:w w:val="125"/>
        </w:rPr>
        <w:t>obstarávateľa,</w:t>
      </w:r>
      <w:r>
        <w:rPr>
          <w:spacing w:val="-19"/>
          <w:w w:val="125"/>
        </w:rPr>
        <w:t> </w:t>
      </w:r>
      <w:r>
        <w:rPr>
          <w:w w:val="125"/>
        </w:rPr>
        <w:t>ak</w:t>
      </w:r>
      <w:r>
        <w:rPr>
          <w:spacing w:val="-20"/>
          <w:w w:val="125"/>
        </w:rPr>
        <w:t> </w:t>
      </w:r>
      <w:r>
        <w:rPr>
          <w:w w:val="125"/>
        </w:rPr>
        <w:t>je</w:t>
      </w:r>
      <w:r>
        <w:rPr>
          <w:spacing w:val="-19"/>
          <w:w w:val="125"/>
        </w:rPr>
        <w:t> </w:t>
      </w:r>
      <w:r>
        <w:rPr>
          <w:w w:val="125"/>
        </w:rPr>
        <w:t>iná</w:t>
      </w:r>
      <w:r>
        <w:rPr>
          <w:spacing w:val="-20"/>
          <w:w w:val="125"/>
        </w:rPr>
        <w:t> </w:t>
      </w:r>
      <w:r>
        <w:rPr>
          <w:w w:val="125"/>
        </w:rPr>
        <w:t>ako</w:t>
      </w:r>
      <w:r>
        <w:rPr>
          <w:spacing w:val="-19"/>
          <w:w w:val="125"/>
        </w:rPr>
        <w:t> </w:t>
      </w:r>
      <w:r>
        <w:rPr>
          <w:w w:val="125"/>
        </w:rPr>
        <w:t>krajina</w:t>
      </w:r>
      <w:r>
        <w:rPr>
          <w:spacing w:val="-20"/>
          <w:w w:val="125"/>
        </w:rPr>
        <w:t> </w:t>
      </w:r>
      <w:r>
        <w:rPr>
          <w:w w:val="125"/>
        </w:rPr>
        <w:t>sídla?</w:t>
      </w:r>
    </w:p>
    <w:p>
      <w:pPr>
        <w:pStyle w:val="BodyText"/>
        <w:spacing w:before="103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20"/>
        </w:rPr>
        <w:t>Príslušná</w:t>
      </w:r>
      <w:r>
        <w:rPr>
          <w:spacing w:val="-17"/>
          <w:w w:val="120"/>
        </w:rPr>
        <w:t> </w:t>
      </w:r>
      <w:r>
        <w:rPr>
          <w:w w:val="120"/>
        </w:rPr>
        <w:t>krajina</w:t>
      </w:r>
      <w:r>
        <w:rPr>
          <w:spacing w:val="-16"/>
          <w:w w:val="120"/>
        </w:rPr>
        <w:t> </w:t>
      </w:r>
      <w:r>
        <w:rPr>
          <w:w w:val="120"/>
        </w:rPr>
        <w:t>alebo</w:t>
      </w:r>
      <w:r>
        <w:rPr>
          <w:spacing w:val="-16"/>
          <w:w w:val="120"/>
        </w:rPr>
        <w:t> </w:t>
      </w:r>
      <w:r>
        <w:rPr>
          <w:w w:val="120"/>
        </w:rPr>
        <w:t>členský</w:t>
      </w:r>
      <w:r>
        <w:rPr>
          <w:spacing w:val="-16"/>
          <w:w w:val="120"/>
        </w:rPr>
        <w:t> </w:t>
      </w:r>
      <w:r>
        <w:rPr>
          <w:w w:val="120"/>
        </w:rPr>
        <w:t>štát</w:t>
      </w:r>
    </w:p>
    <w:p>
      <w:pPr>
        <w:pStyle w:val="BodyText"/>
        <w:spacing w:before="88"/>
      </w:pPr>
      <w:r>
        <w:rPr>
          <w:w w:val="80"/>
        </w:rPr>
        <w:t>---</w:t>
      </w:r>
    </w:p>
    <w:p>
      <w:pPr>
        <w:pStyle w:val="Heading3"/>
      </w:pPr>
      <w:r>
        <w:rPr>
          <w:w w:val="115"/>
        </w:rPr>
        <w:t>Príslušná</w:t>
      </w:r>
      <w:r>
        <w:rPr>
          <w:spacing w:val="5"/>
          <w:w w:val="115"/>
        </w:rPr>
        <w:t> </w:t>
      </w:r>
      <w:r>
        <w:rPr>
          <w:w w:val="115"/>
        </w:rPr>
        <w:t>suma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</w:pPr>
      <w:r>
        <w:rPr>
          <w:w w:val="80"/>
        </w:rPr>
        <w:t>---</w:t>
      </w:r>
    </w:p>
    <w:p>
      <w:pPr>
        <w:pStyle w:val="BodyText"/>
        <w:spacing w:line="295" w:lineRule="auto" w:before="71"/>
        <w:ind w:right="742"/>
      </w:pPr>
      <w:r>
        <w:rPr>
          <w:w w:val="120"/>
        </w:rPr>
        <w:t>Bolo toto porušenie povinností preukázané inak ako prostredníctvom súdneho</w:t>
      </w:r>
      <w:r>
        <w:rPr>
          <w:spacing w:val="-85"/>
          <w:w w:val="120"/>
        </w:rPr>
        <w:t> </w:t>
      </w:r>
      <w:r>
        <w:rPr>
          <w:w w:val="120"/>
        </w:rPr>
        <w:t>alebo</w:t>
      </w:r>
      <w:r>
        <w:rPr>
          <w:spacing w:val="-12"/>
          <w:w w:val="120"/>
        </w:rPr>
        <w:t> </w:t>
      </w:r>
      <w:r>
        <w:rPr>
          <w:w w:val="120"/>
        </w:rPr>
        <w:t>správneho</w:t>
      </w:r>
      <w:r>
        <w:rPr>
          <w:spacing w:val="-12"/>
          <w:w w:val="120"/>
        </w:rPr>
        <w:t> </w:t>
      </w:r>
      <w:r>
        <w:rPr>
          <w:w w:val="120"/>
        </w:rPr>
        <w:t>rozhodnutia?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line="295" w:lineRule="auto"/>
        <w:ind w:right="196"/>
      </w:pPr>
      <w:r>
        <w:rPr>
          <w:w w:val="120"/>
        </w:rPr>
        <w:t>Ak bolo toto porušenie povinností preukázané prostredníctvom súdneho alebo</w:t>
      </w:r>
      <w:r>
        <w:rPr>
          <w:spacing w:val="-85"/>
          <w:w w:val="120"/>
        </w:rPr>
        <w:t> </w:t>
      </w:r>
      <w:r>
        <w:rPr>
          <w:w w:val="120"/>
        </w:rPr>
        <w:t>správneho</w:t>
      </w:r>
      <w:r>
        <w:rPr>
          <w:spacing w:val="-10"/>
          <w:w w:val="120"/>
        </w:rPr>
        <w:t> </w:t>
      </w:r>
      <w:r>
        <w:rPr>
          <w:w w:val="120"/>
        </w:rPr>
        <w:t>rozhodnutia,</w:t>
      </w:r>
      <w:r>
        <w:rPr>
          <w:spacing w:val="-9"/>
          <w:w w:val="120"/>
        </w:rPr>
        <w:t> </w:t>
      </w:r>
      <w:r>
        <w:rPr>
          <w:w w:val="120"/>
        </w:rPr>
        <w:t>je</w:t>
      </w:r>
      <w:r>
        <w:rPr>
          <w:spacing w:val="-10"/>
          <w:w w:val="120"/>
        </w:rPr>
        <w:t> </w:t>
      </w:r>
      <w:r>
        <w:rPr>
          <w:w w:val="120"/>
        </w:rPr>
        <w:t>toto</w:t>
      </w:r>
      <w:r>
        <w:rPr>
          <w:spacing w:val="-9"/>
          <w:w w:val="120"/>
        </w:rPr>
        <w:t> </w:t>
      </w:r>
      <w:r>
        <w:rPr>
          <w:w w:val="120"/>
        </w:rPr>
        <w:t>rozhodnutie</w:t>
      </w:r>
      <w:r>
        <w:rPr>
          <w:spacing w:val="-9"/>
          <w:w w:val="120"/>
        </w:rPr>
        <w:t> </w:t>
      </w:r>
      <w:r>
        <w:rPr>
          <w:w w:val="120"/>
        </w:rPr>
        <w:t>konečné</w:t>
      </w:r>
      <w:r>
        <w:rPr>
          <w:spacing w:val="-10"/>
          <w:w w:val="120"/>
        </w:rPr>
        <w:t> </w:t>
      </w:r>
      <w:r>
        <w:rPr>
          <w:w w:val="120"/>
        </w:rPr>
        <w:t>a</w:t>
      </w:r>
      <w:r>
        <w:rPr>
          <w:spacing w:val="-9"/>
          <w:w w:val="120"/>
        </w:rPr>
        <w:t> </w:t>
      </w:r>
      <w:r>
        <w:rPr>
          <w:w w:val="120"/>
        </w:rPr>
        <w:t>záväzné?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Uveďte</w:t>
      </w:r>
      <w:r>
        <w:rPr>
          <w:spacing w:val="25"/>
          <w:w w:val="115"/>
        </w:rPr>
        <w:t> </w:t>
      </w:r>
      <w:r>
        <w:rPr>
          <w:w w:val="115"/>
        </w:rPr>
        <w:t>dátum</w:t>
      </w:r>
      <w:r>
        <w:rPr>
          <w:spacing w:val="26"/>
          <w:w w:val="115"/>
        </w:rPr>
        <w:t> </w:t>
      </w:r>
      <w:r>
        <w:rPr>
          <w:w w:val="115"/>
        </w:rPr>
        <w:t>odsudzujúceho</w:t>
      </w:r>
      <w:r>
        <w:rPr>
          <w:spacing w:val="26"/>
          <w:w w:val="115"/>
        </w:rPr>
        <w:t> </w:t>
      </w:r>
      <w:r>
        <w:rPr>
          <w:w w:val="115"/>
        </w:rPr>
        <w:t>rozsudku</w:t>
      </w:r>
      <w:r>
        <w:rPr>
          <w:spacing w:val="26"/>
          <w:w w:val="115"/>
        </w:rPr>
        <w:t> </w:t>
      </w:r>
      <w:r>
        <w:rPr>
          <w:w w:val="115"/>
        </w:rPr>
        <w:t>alebo</w:t>
      </w:r>
      <w:r>
        <w:rPr>
          <w:spacing w:val="26"/>
          <w:w w:val="115"/>
        </w:rPr>
        <w:t> </w:t>
      </w:r>
      <w:r>
        <w:rPr>
          <w:w w:val="115"/>
        </w:rPr>
        <w:t>rozhodnutia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line="328" w:lineRule="auto" w:before="87"/>
        <w:ind w:right="139"/>
      </w:pPr>
      <w:r>
        <w:rPr>
          <w:w w:val="120"/>
        </w:rPr>
        <w:t>V</w:t>
      </w:r>
      <w:r>
        <w:rPr>
          <w:spacing w:val="-14"/>
          <w:w w:val="120"/>
        </w:rPr>
        <w:t> </w:t>
      </w:r>
      <w:r>
        <w:rPr>
          <w:w w:val="120"/>
        </w:rPr>
        <w:t>prípade</w:t>
      </w:r>
      <w:r>
        <w:rPr>
          <w:spacing w:val="-13"/>
          <w:w w:val="120"/>
        </w:rPr>
        <w:t> </w:t>
      </w:r>
      <w:r>
        <w:rPr>
          <w:w w:val="120"/>
        </w:rPr>
        <w:t>odsúdenia,</w:t>
      </w:r>
      <w:r>
        <w:rPr>
          <w:spacing w:val="-13"/>
          <w:w w:val="120"/>
        </w:rPr>
        <w:t> </w:t>
      </w:r>
      <w:r>
        <w:rPr>
          <w:w w:val="120"/>
        </w:rPr>
        <w:t>pokiaľ</w:t>
      </w:r>
      <w:r>
        <w:rPr>
          <w:spacing w:val="-13"/>
          <w:w w:val="120"/>
        </w:rPr>
        <w:t> </w:t>
      </w:r>
      <w:r>
        <w:rPr>
          <w:w w:val="120"/>
        </w:rPr>
        <w:t>sa</w:t>
      </w:r>
      <w:r>
        <w:rPr>
          <w:spacing w:val="-13"/>
          <w:w w:val="120"/>
        </w:rPr>
        <w:t> </w:t>
      </w:r>
      <w:r>
        <w:rPr>
          <w:w w:val="120"/>
        </w:rPr>
        <w:t>stanovuje</w:t>
      </w:r>
      <w:r>
        <w:rPr>
          <w:spacing w:val="-13"/>
          <w:w w:val="120"/>
        </w:rPr>
        <w:t> </w:t>
      </w:r>
      <w:r>
        <w:rPr>
          <w:w w:val="120"/>
        </w:rPr>
        <w:t>priamo</w:t>
      </w:r>
      <w:r>
        <w:rPr>
          <w:spacing w:val="-13"/>
          <w:w w:val="120"/>
        </w:rPr>
        <w:t> </w:t>
      </w:r>
      <w:r>
        <w:rPr>
          <w:w w:val="120"/>
        </w:rPr>
        <w:t>v</w:t>
      </w:r>
      <w:r>
        <w:rPr>
          <w:spacing w:val="-13"/>
          <w:w w:val="120"/>
        </w:rPr>
        <w:t> </w:t>
      </w:r>
      <w:r>
        <w:rPr>
          <w:w w:val="120"/>
        </w:rPr>
        <w:t>rozsudku,</w:t>
      </w:r>
      <w:r>
        <w:rPr>
          <w:spacing w:val="-14"/>
          <w:w w:val="120"/>
        </w:rPr>
        <w:t> </w:t>
      </w:r>
      <w:r>
        <w:rPr>
          <w:w w:val="120"/>
        </w:rPr>
        <w:t>aj</w:t>
      </w:r>
      <w:r>
        <w:rPr>
          <w:spacing w:val="-13"/>
          <w:w w:val="120"/>
        </w:rPr>
        <w:t> </w:t>
      </w:r>
      <w:r>
        <w:rPr>
          <w:w w:val="120"/>
        </w:rPr>
        <w:t>dĺžku</w:t>
      </w:r>
      <w:r>
        <w:rPr>
          <w:spacing w:val="-77"/>
          <w:w w:val="120"/>
        </w:rPr>
        <w:t> </w:t>
      </w:r>
      <w:r>
        <w:rPr>
          <w:w w:val="120"/>
        </w:rPr>
        <w:t>obdobia</w:t>
      </w:r>
      <w:r>
        <w:rPr>
          <w:spacing w:val="1"/>
          <w:w w:val="120"/>
        </w:rPr>
        <w:t> </w:t>
      </w:r>
      <w:r>
        <w:rPr>
          <w:w w:val="120"/>
        </w:rPr>
        <w:t>vylúčenia</w:t>
      </w:r>
    </w:p>
    <w:p>
      <w:pPr>
        <w:pStyle w:val="BodyText"/>
        <w:spacing w:line="295" w:lineRule="exact" w:before="0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Opíšte,</w:t>
      </w:r>
      <w:r>
        <w:rPr>
          <w:spacing w:val="-8"/>
          <w:w w:val="120"/>
        </w:rPr>
        <w:t> </w:t>
      </w:r>
      <w:r>
        <w:rPr>
          <w:w w:val="120"/>
        </w:rPr>
        <w:t>aké</w:t>
      </w:r>
      <w:r>
        <w:rPr>
          <w:spacing w:val="-8"/>
          <w:w w:val="120"/>
        </w:rPr>
        <w:t> </w:t>
      </w:r>
      <w:r>
        <w:rPr>
          <w:w w:val="120"/>
        </w:rPr>
        <w:t>prostriedky</w:t>
      </w:r>
      <w:r>
        <w:rPr>
          <w:spacing w:val="-8"/>
          <w:w w:val="120"/>
        </w:rPr>
        <w:t> </w:t>
      </w:r>
      <w:r>
        <w:rPr>
          <w:w w:val="120"/>
        </w:rPr>
        <w:t>boli</w:t>
      </w:r>
      <w:r>
        <w:rPr>
          <w:spacing w:val="-8"/>
          <w:w w:val="120"/>
        </w:rPr>
        <w:t> </w:t>
      </w:r>
      <w:r>
        <w:rPr>
          <w:w w:val="120"/>
        </w:rPr>
        <w:t>použité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  <w:spacing w:line="295" w:lineRule="auto" w:before="71"/>
        <w:ind w:right="139"/>
      </w:pPr>
      <w:r>
        <w:rPr>
          <w:w w:val="120"/>
        </w:rPr>
        <w:t>Splnil</w:t>
      </w:r>
      <w:r>
        <w:rPr>
          <w:spacing w:val="3"/>
          <w:w w:val="120"/>
        </w:rPr>
        <w:t> </w:t>
      </w:r>
      <w:r>
        <w:rPr>
          <w:w w:val="120"/>
        </w:rPr>
        <w:t>hospodársky</w:t>
      </w:r>
      <w:r>
        <w:rPr>
          <w:spacing w:val="4"/>
          <w:w w:val="120"/>
        </w:rPr>
        <w:t> </w:t>
      </w:r>
      <w:r>
        <w:rPr>
          <w:w w:val="120"/>
        </w:rPr>
        <w:t>subjekt</w:t>
      </w:r>
      <w:r>
        <w:rPr>
          <w:spacing w:val="4"/>
          <w:w w:val="120"/>
        </w:rPr>
        <w:t> </w:t>
      </w:r>
      <w:r>
        <w:rPr>
          <w:w w:val="120"/>
        </w:rPr>
        <w:t>svoje</w:t>
      </w:r>
      <w:r>
        <w:rPr>
          <w:spacing w:val="3"/>
          <w:w w:val="120"/>
        </w:rPr>
        <w:t> </w:t>
      </w:r>
      <w:r>
        <w:rPr>
          <w:w w:val="120"/>
        </w:rPr>
        <w:t>povinnosti</w:t>
      </w:r>
      <w:r>
        <w:rPr>
          <w:spacing w:val="4"/>
          <w:w w:val="120"/>
        </w:rPr>
        <w:t> </w:t>
      </w:r>
      <w:r>
        <w:rPr>
          <w:w w:val="120"/>
        </w:rPr>
        <w:t>tým,</w:t>
      </w:r>
      <w:r>
        <w:rPr>
          <w:spacing w:val="4"/>
          <w:w w:val="120"/>
        </w:rPr>
        <w:t> </w:t>
      </w:r>
      <w:r>
        <w:rPr>
          <w:w w:val="120"/>
        </w:rPr>
        <w:t>že</w:t>
      </w:r>
      <w:r>
        <w:rPr>
          <w:spacing w:val="3"/>
          <w:w w:val="120"/>
        </w:rPr>
        <w:t> </w:t>
      </w:r>
      <w:r>
        <w:rPr>
          <w:w w:val="120"/>
        </w:rPr>
        <w:t>zaplatil</w:t>
      </w:r>
      <w:r>
        <w:rPr>
          <w:spacing w:val="4"/>
          <w:w w:val="120"/>
        </w:rPr>
        <w:t> </w:t>
      </w:r>
      <w:r>
        <w:rPr>
          <w:w w:val="120"/>
        </w:rPr>
        <w:t>alebo</w:t>
      </w:r>
      <w:r>
        <w:rPr>
          <w:spacing w:val="4"/>
          <w:w w:val="120"/>
        </w:rPr>
        <w:t> </w:t>
      </w:r>
      <w:r>
        <w:rPr>
          <w:w w:val="120"/>
        </w:rPr>
        <w:t>uzavrel</w:t>
      </w:r>
      <w:r>
        <w:rPr>
          <w:spacing w:val="3"/>
          <w:w w:val="120"/>
        </w:rPr>
        <w:t> </w:t>
      </w:r>
      <w:r>
        <w:rPr>
          <w:w w:val="120"/>
        </w:rPr>
        <w:t>záväznú</w:t>
      </w:r>
      <w:r>
        <w:rPr>
          <w:spacing w:val="-84"/>
          <w:w w:val="120"/>
        </w:rPr>
        <w:t> </w:t>
      </w:r>
      <w:r>
        <w:rPr>
          <w:w w:val="120"/>
        </w:rPr>
        <w:t>dohodu s cieľom zaplatiť splatné dane alebo príspevky na sociálne zabezpečenie</w:t>
      </w:r>
      <w:r>
        <w:rPr>
          <w:spacing w:val="1"/>
          <w:w w:val="120"/>
        </w:rPr>
        <w:t> </w:t>
      </w:r>
      <w:r>
        <w:rPr>
          <w:w w:val="120"/>
        </w:rPr>
        <w:t>vrátane</w:t>
      </w:r>
      <w:r>
        <w:rPr>
          <w:spacing w:val="-11"/>
          <w:w w:val="120"/>
        </w:rPr>
        <w:t> </w:t>
      </w:r>
      <w:r>
        <w:rPr>
          <w:w w:val="120"/>
        </w:rPr>
        <w:t>akýchkoľvek</w:t>
      </w:r>
      <w:r>
        <w:rPr>
          <w:spacing w:val="-10"/>
          <w:w w:val="120"/>
        </w:rPr>
        <w:t> </w:t>
      </w:r>
      <w:r>
        <w:rPr>
          <w:w w:val="120"/>
        </w:rPr>
        <w:t>prípadných</w:t>
      </w:r>
      <w:r>
        <w:rPr>
          <w:spacing w:val="-10"/>
          <w:w w:val="120"/>
        </w:rPr>
        <w:t> </w:t>
      </w:r>
      <w:r>
        <w:rPr>
          <w:w w:val="120"/>
        </w:rPr>
        <w:t>vzniknutých</w:t>
      </w:r>
      <w:r>
        <w:rPr>
          <w:spacing w:val="-10"/>
          <w:w w:val="120"/>
        </w:rPr>
        <w:t> </w:t>
      </w:r>
      <w:r>
        <w:rPr>
          <w:w w:val="120"/>
        </w:rPr>
        <w:t>úrokov</w:t>
      </w:r>
      <w:r>
        <w:rPr>
          <w:spacing w:val="-10"/>
          <w:w w:val="120"/>
        </w:rPr>
        <w:t> </w:t>
      </w:r>
      <w:r>
        <w:rPr>
          <w:w w:val="120"/>
        </w:rPr>
        <w:t>alebo</w:t>
      </w:r>
      <w:r>
        <w:rPr>
          <w:spacing w:val="-10"/>
          <w:w w:val="120"/>
        </w:rPr>
        <w:t> </w:t>
      </w:r>
      <w:r>
        <w:rPr>
          <w:w w:val="120"/>
        </w:rPr>
        <w:t>sankcií?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spacing w:after="0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24965pt;width:500.75pt;height:2pt;mso-position-horizontal-relative:page;mso-position-vertical-relative:paragraph;z-index:-15722496;mso-wrap-distance-left:0;mso-wrap-distance-right:0" coordorigin="940,220" coordsize="10015,40" path="m10954,220l940,220,940,260,10954,260,10954,221,10934,240,10954,22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shape style="position:absolute;margin-left:48pt;margin-top:9.139023pt;width:498.75pt;height:37.950pt;mso-position-horizontal-relative:page;mso-position-vertical-relative:paragraph;z-index:-15721984;mso-wrap-distance-left:0;mso-wrap-distance-right:0" type="#_x0000_t202" filled="true" fillcolor="#0466a4" stroked="false">
            <v:textbox inset="0,0,0,0">
              <w:txbxContent>
                <w:p>
                  <w:pPr>
                    <w:spacing w:line="328" w:lineRule="auto" w:before="21"/>
                    <w:ind w:left="0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C:</w:t>
                  </w:r>
                  <w:r>
                    <w:rPr>
                      <w:rFonts w:ascii="Arial" w:hAnsi="Arial"/>
                      <w:b/>
                      <w:color w:val="FFFFFF"/>
                      <w:spacing w:val="24"/>
                      <w:w w:val="1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Dôvody</w:t>
                  </w:r>
                  <w:r>
                    <w:rPr>
                      <w:rFonts w:ascii="Arial" w:hAnsi="Arial"/>
                      <w:b/>
                      <w:color w:val="FFFFFF"/>
                      <w:spacing w:val="25"/>
                      <w:w w:val="1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týkajúce</w:t>
                  </w:r>
                  <w:r>
                    <w:rPr>
                      <w:rFonts w:ascii="Arial" w:hAnsi="Arial"/>
                      <w:b/>
                      <w:color w:val="FFFFFF"/>
                      <w:spacing w:val="24"/>
                      <w:w w:val="1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sa</w:t>
                  </w:r>
                  <w:r>
                    <w:rPr>
                      <w:rFonts w:ascii="Arial" w:hAnsi="Arial"/>
                      <w:b/>
                      <w:color w:val="FFFFFF"/>
                      <w:spacing w:val="25"/>
                      <w:w w:val="1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konkurzu,</w:t>
                  </w:r>
                  <w:r>
                    <w:rPr>
                      <w:rFonts w:ascii="Arial" w:hAnsi="Arial"/>
                      <w:b/>
                      <w:color w:val="FFFFFF"/>
                      <w:spacing w:val="24"/>
                      <w:w w:val="1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konfliktu</w:t>
                  </w:r>
                  <w:r>
                    <w:rPr>
                      <w:rFonts w:ascii="Arial" w:hAnsi="Arial"/>
                      <w:b/>
                      <w:color w:val="FFFFFF"/>
                      <w:spacing w:val="25"/>
                      <w:w w:val="1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záujmov</w:t>
                  </w:r>
                  <w:r>
                    <w:rPr>
                      <w:rFonts w:ascii="Arial" w:hAnsi="Arial"/>
                      <w:b/>
                      <w:color w:val="FFFFFF"/>
                      <w:spacing w:val="24"/>
                      <w:w w:val="1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alebo</w:t>
                  </w:r>
                  <w:r>
                    <w:rPr>
                      <w:rFonts w:ascii="Arial" w:hAnsi="Arial"/>
                      <w:b/>
                      <w:color w:val="FFFFFF"/>
                      <w:spacing w:val="25"/>
                      <w:w w:val="1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odborného</w:t>
                  </w:r>
                  <w:r>
                    <w:rPr>
                      <w:rFonts w:ascii="Arial" w:hAnsi="Arial"/>
                      <w:b/>
                      <w:color w:val="FFFFFF"/>
                      <w:spacing w:val="-74"/>
                      <w:w w:val="1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w w:val="115"/>
                      <w:sz w:val="24"/>
                    </w:rPr>
                    <w:t>pochybenia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3"/>
        <w:spacing w:line="328" w:lineRule="auto" w:before="11"/>
        <w:ind w:right="196"/>
      </w:pPr>
      <w:r>
        <w:rPr>
          <w:w w:val="120"/>
        </w:rPr>
        <w:t>V</w:t>
      </w:r>
      <w:r>
        <w:rPr>
          <w:spacing w:val="-11"/>
          <w:w w:val="120"/>
        </w:rPr>
        <w:t> </w:t>
      </w:r>
      <w:r>
        <w:rPr>
          <w:w w:val="120"/>
        </w:rPr>
        <w:t>článku</w:t>
      </w:r>
      <w:r>
        <w:rPr>
          <w:spacing w:val="-10"/>
          <w:w w:val="120"/>
        </w:rPr>
        <w:t> </w:t>
      </w:r>
      <w:r>
        <w:rPr>
          <w:w w:val="120"/>
        </w:rPr>
        <w:t>57</w:t>
      </w:r>
      <w:r>
        <w:rPr>
          <w:spacing w:val="-10"/>
          <w:w w:val="120"/>
        </w:rPr>
        <w:t> </w:t>
      </w:r>
      <w:r>
        <w:rPr>
          <w:w w:val="120"/>
        </w:rPr>
        <w:t>ods.</w:t>
      </w:r>
      <w:r>
        <w:rPr>
          <w:spacing w:val="-11"/>
          <w:w w:val="120"/>
        </w:rPr>
        <w:t> </w:t>
      </w:r>
      <w:r>
        <w:rPr>
          <w:w w:val="120"/>
        </w:rPr>
        <w:t>4</w:t>
      </w:r>
      <w:r>
        <w:rPr>
          <w:spacing w:val="-10"/>
          <w:w w:val="120"/>
        </w:rPr>
        <w:t> </w:t>
      </w:r>
      <w:r>
        <w:rPr>
          <w:w w:val="120"/>
        </w:rPr>
        <w:t>smernice</w:t>
      </w:r>
      <w:r>
        <w:rPr>
          <w:spacing w:val="-10"/>
          <w:w w:val="120"/>
        </w:rPr>
        <w:t> </w:t>
      </w:r>
      <w:r>
        <w:rPr>
          <w:w w:val="120"/>
        </w:rPr>
        <w:t>2014/24/EÚ</w:t>
      </w:r>
      <w:r>
        <w:rPr>
          <w:spacing w:val="-10"/>
          <w:w w:val="120"/>
        </w:rPr>
        <w:t> </w:t>
      </w:r>
      <w:r>
        <w:rPr>
          <w:w w:val="120"/>
        </w:rPr>
        <w:t>sa</w:t>
      </w:r>
      <w:r>
        <w:rPr>
          <w:spacing w:val="-11"/>
          <w:w w:val="120"/>
        </w:rPr>
        <w:t> </w:t>
      </w:r>
      <w:r>
        <w:rPr>
          <w:w w:val="120"/>
        </w:rPr>
        <w:t>stanovujú</w:t>
      </w:r>
      <w:r>
        <w:rPr>
          <w:spacing w:val="-10"/>
          <w:w w:val="120"/>
        </w:rPr>
        <w:t> </w:t>
      </w:r>
      <w:r>
        <w:rPr>
          <w:w w:val="120"/>
        </w:rPr>
        <w:t>tieto</w:t>
      </w:r>
      <w:r>
        <w:rPr>
          <w:spacing w:val="-10"/>
          <w:w w:val="120"/>
        </w:rPr>
        <w:t> </w:t>
      </w:r>
      <w:r>
        <w:rPr>
          <w:w w:val="120"/>
        </w:rPr>
        <w:t>dôvody</w:t>
      </w:r>
      <w:r>
        <w:rPr>
          <w:spacing w:val="-77"/>
          <w:w w:val="120"/>
        </w:rPr>
        <w:t> </w:t>
      </w:r>
      <w:r>
        <w:rPr>
          <w:w w:val="120"/>
        </w:rPr>
        <w:t>vylúčenia</w:t>
      </w:r>
    </w:p>
    <w:p>
      <w:pPr>
        <w:spacing w:before="3"/>
        <w:ind w:left="12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120"/>
          <w:sz w:val="24"/>
        </w:rPr>
        <w:t>Porušenie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spacing w:val="-1"/>
          <w:w w:val="120"/>
          <w:sz w:val="24"/>
        </w:rPr>
        <w:t>povinností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v</w:t>
      </w:r>
      <w:r>
        <w:rPr>
          <w:rFonts w:ascii="Arial" w:hAnsi="Arial"/>
          <w:b/>
          <w:spacing w:val="-17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oblasti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environmentálneho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práva</w:t>
      </w:r>
    </w:p>
    <w:p>
      <w:pPr>
        <w:pStyle w:val="BodyText"/>
        <w:spacing w:line="295" w:lineRule="auto" w:before="88"/>
        <w:ind w:right="196"/>
      </w:pPr>
      <w:r>
        <w:rPr>
          <w:w w:val="120"/>
        </w:rPr>
        <w:t>Porušil hospodársky subjekt, podľa svojich vedomostí, svoje povinnosti v oblasti</w:t>
      </w:r>
      <w:r>
        <w:rPr>
          <w:spacing w:val="1"/>
          <w:w w:val="120"/>
        </w:rPr>
        <w:t> </w:t>
      </w:r>
      <w:r>
        <w:rPr>
          <w:w w:val="120"/>
        </w:rPr>
        <w:t>environmentálneho práva? Ako je uvedené na účely tohto obstarávania vo</w:t>
      </w:r>
      <w:r>
        <w:rPr>
          <w:spacing w:val="1"/>
          <w:w w:val="120"/>
        </w:rPr>
        <w:t> </w:t>
      </w:r>
      <w:r>
        <w:rPr>
          <w:w w:val="120"/>
        </w:rPr>
        <w:t>vnútroštátnom</w:t>
      </w:r>
      <w:r>
        <w:rPr>
          <w:spacing w:val="5"/>
          <w:w w:val="120"/>
        </w:rPr>
        <w:t> </w:t>
      </w:r>
      <w:r>
        <w:rPr>
          <w:w w:val="120"/>
        </w:rPr>
        <w:t>práve,</w:t>
      </w:r>
      <w:r>
        <w:rPr>
          <w:spacing w:val="5"/>
          <w:w w:val="120"/>
        </w:rPr>
        <w:t> </w:t>
      </w:r>
      <w:r>
        <w:rPr>
          <w:w w:val="120"/>
        </w:rPr>
        <w:t>v</w:t>
      </w:r>
      <w:r>
        <w:rPr>
          <w:spacing w:val="5"/>
          <w:w w:val="120"/>
        </w:rPr>
        <w:t> </w:t>
      </w:r>
      <w:r>
        <w:rPr>
          <w:w w:val="120"/>
        </w:rPr>
        <w:t>príslušnom</w:t>
      </w:r>
      <w:r>
        <w:rPr>
          <w:spacing w:val="5"/>
          <w:w w:val="120"/>
        </w:rPr>
        <w:t> </w:t>
      </w:r>
      <w:r>
        <w:rPr>
          <w:w w:val="120"/>
        </w:rPr>
        <w:t>oznámení</w:t>
      </w:r>
      <w:r>
        <w:rPr>
          <w:spacing w:val="5"/>
          <w:w w:val="120"/>
        </w:rPr>
        <w:t> </w:t>
      </w:r>
      <w:r>
        <w:rPr>
          <w:w w:val="120"/>
        </w:rPr>
        <w:t>alebo</w:t>
      </w:r>
      <w:r>
        <w:rPr>
          <w:spacing w:val="5"/>
          <w:w w:val="120"/>
        </w:rPr>
        <w:t> </w:t>
      </w:r>
      <w:r>
        <w:rPr>
          <w:w w:val="120"/>
        </w:rPr>
        <w:t>v</w:t>
      </w:r>
      <w:r>
        <w:rPr>
          <w:spacing w:val="6"/>
          <w:w w:val="120"/>
        </w:rPr>
        <w:t> </w:t>
      </w:r>
      <w:r>
        <w:rPr>
          <w:w w:val="120"/>
        </w:rPr>
        <w:t>súťažných</w:t>
      </w:r>
      <w:r>
        <w:rPr>
          <w:spacing w:val="5"/>
          <w:w w:val="120"/>
        </w:rPr>
        <w:t> </w:t>
      </w:r>
      <w:r>
        <w:rPr>
          <w:w w:val="120"/>
        </w:rPr>
        <w:t>podkladoch</w:t>
      </w:r>
      <w:r>
        <w:rPr>
          <w:spacing w:val="5"/>
          <w:w w:val="120"/>
        </w:rPr>
        <w:t> </w:t>
      </w:r>
      <w:r>
        <w:rPr>
          <w:w w:val="120"/>
        </w:rPr>
        <w:t>alebo</w:t>
      </w:r>
      <w:r>
        <w:rPr>
          <w:spacing w:val="-85"/>
          <w:w w:val="120"/>
        </w:rPr>
        <w:t> </w:t>
      </w:r>
      <w:r>
        <w:rPr>
          <w:w w:val="125"/>
        </w:rPr>
        <w:t>v</w:t>
      </w:r>
      <w:r>
        <w:rPr>
          <w:spacing w:val="-20"/>
          <w:w w:val="125"/>
        </w:rPr>
        <w:t> </w:t>
      </w:r>
      <w:r>
        <w:rPr>
          <w:w w:val="125"/>
        </w:rPr>
        <w:t>článku</w:t>
      </w:r>
      <w:r>
        <w:rPr>
          <w:spacing w:val="-19"/>
          <w:w w:val="125"/>
        </w:rPr>
        <w:t> </w:t>
      </w:r>
      <w:r>
        <w:rPr>
          <w:w w:val="125"/>
        </w:rPr>
        <w:t>18</w:t>
      </w:r>
      <w:r>
        <w:rPr>
          <w:spacing w:val="-19"/>
          <w:w w:val="125"/>
        </w:rPr>
        <w:t> </w:t>
      </w:r>
      <w:r>
        <w:rPr>
          <w:w w:val="125"/>
        </w:rPr>
        <w:t>ods.</w:t>
      </w:r>
      <w:r>
        <w:rPr>
          <w:spacing w:val="-19"/>
          <w:w w:val="125"/>
        </w:rPr>
        <w:t> </w:t>
      </w:r>
      <w:r>
        <w:rPr>
          <w:w w:val="125"/>
        </w:rPr>
        <w:t>2</w:t>
      </w:r>
      <w:r>
        <w:rPr>
          <w:spacing w:val="-19"/>
          <w:w w:val="125"/>
        </w:rPr>
        <w:t> </w:t>
      </w:r>
      <w:r>
        <w:rPr>
          <w:w w:val="125"/>
        </w:rPr>
        <w:t>smernice</w:t>
      </w:r>
      <w:r>
        <w:rPr>
          <w:spacing w:val="-19"/>
          <w:w w:val="125"/>
        </w:rPr>
        <w:t> </w:t>
      </w:r>
      <w:r>
        <w:rPr>
          <w:w w:val="125"/>
        </w:rPr>
        <w:t>2014/24/EÚ.</w:t>
      </w:r>
    </w:p>
    <w:p>
      <w:pPr>
        <w:pStyle w:val="BodyText"/>
        <w:spacing w:before="104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BodyText"/>
      </w:pPr>
      <w:r>
        <w:rPr>
          <w:w w:val="120"/>
        </w:rPr>
        <w:t>Prijali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4"/>
          <w:w w:val="120"/>
        </w:rPr>
        <w:t> </w:t>
      </w:r>
      <w:r>
        <w:rPr>
          <w:w w:val="120"/>
        </w:rPr>
        <w:t>opatrenia,</w:t>
      </w:r>
      <w:r>
        <w:rPr>
          <w:spacing w:val="-3"/>
          <w:w w:val="120"/>
        </w:rPr>
        <w:t> </w:t>
      </w:r>
      <w:r>
        <w:rPr>
          <w:w w:val="120"/>
        </w:rPr>
        <w:t>aby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3"/>
          <w:w w:val="120"/>
        </w:rPr>
        <w:t> </w:t>
      </w:r>
      <w:r>
        <w:rPr>
          <w:w w:val="120"/>
        </w:rPr>
        <w:t>preukázali</w:t>
      </w:r>
      <w:r>
        <w:rPr>
          <w:spacing w:val="-4"/>
          <w:w w:val="120"/>
        </w:rPr>
        <w:t> </w:t>
      </w:r>
      <w:r>
        <w:rPr>
          <w:w w:val="120"/>
        </w:rPr>
        <w:t>svoju</w:t>
      </w:r>
      <w:r>
        <w:rPr>
          <w:spacing w:val="-3"/>
          <w:w w:val="120"/>
        </w:rPr>
        <w:t> </w:t>
      </w:r>
      <w:r>
        <w:rPr>
          <w:w w:val="120"/>
        </w:rPr>
        <w:t>spoľahlivosť</w:t>
      </w:r>
      <w:r>
        <w:rPr>
          <w:spacing w:val="-4"/>
          <w:w w:val="120"/>
        </w:rPr>
        <w:t> </w:t>
      </w:r>
      <w:r>
        <w:rPr>
          <w:w w:val="120"/>
        </w:rPr>
        <w:t>(„samoočistenie“)?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5"/>
        </w:rPr>
        <w:t>Porušenie</w:t>
      </w:r>
      <w:r>
        <w:rPr>
          <w:spacing w:val="20"/>
          <w:w w:val="115"/>
        </w:rPr>
        <w:t> </w:t>
      </w:r>
      <w:r>
        <w:rPr>
          <w:w w:val="115"/>
        </w:rPr>
        <w:t>povinností</w:t>
      </w:r>
      <w:r>
        <w:rPr>
          <w:spacing w:val="20"/>
          <w:w w:val="115"/>
        </w:rPr>
        <w:t> </w:t>
      </w:r>
      <w:r>
        <w:rPr>
          <w:w w:val="115"/>
        </w:rPr>
        <w:t>v</w:t>
      </w:r>
      <w:r>
        <w:rPr>
          <w:spacing w:val="20"/>
          <w:w w:val="115"/>
        </w:rPr>
        <w:t> </w:t>
      </w:r>
      <w:r>
        <w:rPr>
          <w:w w:val="115"/>
        </w:rPr>
        <w:t>oblasti</w:t>
      </w:r>
      <w:r>
        <w:rPr>
          <w:spacing w:val="21"/>
          <w:w w:val="115"/>
        </w:rPr>
        <w:t> </w:t>
      </w:r>
      <w:r>
        <w:rPr>
          <w:w w:val="115"/>
        </w:rPr>
        <w:t>sociálneho</w:t>
      </w:r>
      <w:r>
        <w:rPr>
          <w:spacing w:val="20"/>
          <w:w w:val="115"/>
        </w:rPr>
        <w:t> </w:t>
      </w:r>
      <w:r>
        <w:rPr>
          <w:w w:val="115"/>
        </w:rPr>
        <w:t>práva</w:t>
      </w:r>
    </w:p>
    <w:p>
      <w:pPr>
        <w:pStyle w:val="BodyText"/>
        <w:spacing w:line="295" w:lineRule="auto" w:before="88"/>
        <w:ind w:right="231"/>
      </w:pPr>
      <w:r>
        <w:rPr>
          <w:w w:val="120"/>
        </w:rPr>
        <w:t>Porušil hospodársky subjekt, podľa svojich vedomostí, svoje povinnosti v oblasti</w:t>
      </w:r>
      <w:r>
        <w:rPr>
          <w:spacing w:val="1"/>
          <w:w w:val="120"/>
        </w:rPr>
        <w:t> </w:t>
      </w:r>
      <w:r>
        <w:rPr>
          <w:w w:val="120"/>
        </w:rPr>
        <w:t>sociálneho práva? Ako je uvedené na účely tohto obstarávania vo vnútroštátnom</w:t>
      </w:r>
      <w:r>
        <w:rPr>
          <w:spacing w:val="-85"/>
          <w:w w:val="120"/>
        </w:rPr>
        <w:t> </w:t>
      </w:r>
      <w:r>
        <w:rPr>
          <w:w w:val="120"/>
        </w:rPr>
        <w:t>práve, v</w:t>
      </w:r>
      <w:r>
        <w:rPr>
          <w:spacing w:val="1"/>
          <w:w w:val="120"/>
        </w:rPr>
        <w:t> </w:t>
      </w:r>
      <w:r>
        <w:rPr>
          <w:w w:val="120"/>
        </w:rPr>
        <w:t>príslušnom oznámení</w:t>
      </w:r>
      <w:r>
        <w:rPr>
          <w:spacing w:val="1"/>
          <w:w w:val="120"/>
        </w:rPr>
        <w:t> </w:t>
      </w:r>
      <w:r>
        <w:rPr>
          <w:w w:val="120"/>
        </w:rPr>
        <w:t>alebo v</w:t>
      </w:r>
      <w:r>
        <w:rPr>
          <w:spacing w:val="1"/>
          <w:w w:val="120"/>
        </w:rPr>
        <w:t> </w:t>
      </w:r>
      <w:r>
        <w:rPr>
          <w:w w:val="120"/>
        </w:rPr>
        <w:t>súťažných podkladoch</w:t>
      </w:r>
      <w:r>
        <w:rPr>
          <w:spacing w:val="1"/>
          <w:w w:val="120"/>
        </w:rPr>
        <w:t> </w:t>
      </w:r>
      <w:r>
        <w:rPr>
          <w:w w:val="120"/>
        </w:rPr>
        <w:t>alebo</w:t>
      </w:r>
      <w:r>
        <w:rPr>
          <w:spacing w:val="1"/>
          <w:w w:val="120"/>
        </w:rPr>
        <w:t> </w:t>
      </w:r>
      <w:r>
        <w:rPr>
          <w:w w:val="120"/>
        </w:rPr>
        <w:t>v článku</w:t>
      </w:r>
      <w:r>
        <w:rPr>
          <w:spacing w:val="1"/>
          <w:w w:val="120"/>
        </w:rPr>
        <w:t> </w:t>
      </w:r>
      <w:r>
        <w:rPr>
          <w:w w:val="120"/>
        </w:rPr>
        <w:t>18</w:t>
      </w:r>
      <w:r>
        <w:rPr>
          <w:spacing w:val="1"/>
          <w:w w:val="120"/>
        </w:rPr>
        <w:t> </w:t>
      </w:r>
      <w:r>
        <w:rPr>
          <w:w w:val="125"/>
        </w:rPr>
        <w:t>ods.</w:t>
      </w:r>
      <w:r>
        <w:rPr>
          <w:spacing w:val="-19"/>
          <w:w w:val="125"/>
        </w:rPr>
        <w:t> </w:t>
      </w:r>
      <w:r>
        <w:rPr>
          <w:w w:val="125"/>
        </w:rPr>
        <w:t>2</w:t>
      </w:r>
      <w:r>
        <w:rPr>
          <w:spacing w:val="-18"/>
          <w:w w:val="125"/>
        </w:rPr>
        <w:t> </w:t>
      </w:r>
      <w:r>
        <w:rPr>
          <w:w w:val="125"/>
        </w:rPr>
        <w:t>smernice</w:t>
      </w:r>
      <w:r>
        <w:rPr>
          <w:spacing w:val="-19"/>
          <w:w w:val="125"/>
        </w:rPr>
        <w:t> </w:t>
      </w:r>
      <w:r>
        <w:rPr>
          <w:w w:val="125"/>
        </w:rPr>
        <w:t>2014/24/EÚ.</w:t>
      </w:r>
    </w:p>
    <w:p>
      <w:pPr>
        <w:spacing w:after="0" w:line="295" w:lineRule="auto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BodyText"/>
      </w:pPr>
      <w:r>
        <w:rPr>
          <w:w w:val="120"/>
        </w:rPr>
        <w:t>Prijali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4"/>
          <w:w w:val="120"/>
        </w:rPr>
        <w:t> </w:t>
      </w:r>
      <w:r>
        <w:rPr>
          <w:w w:val="120"/>
        </w:rPr>
        <w:t>opatrenia,</w:t>
      </w:r>
      <w:r>
        <w:rPr>
          <w:spacing w:val="-3"/>
          <w:w w:val="120"/>
        </w:rPr>
        <w:t> </w:t>
      </w:r>
      <w:r>
        <w:rPr>
          <w:w w:val="120"/>
        </w:rPr>
        <w:t>aby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3"/>
          <w:w w:val="120"/>
        </w:rPr>
        <w:t> </w:t>
      </w:r>
      <w:r>
        <w:rPr>
          <w:w w:val="120"/>
        </w:rPr>
        <w:t>preukázali</w:t>
      </w:r>
      <w:r>
        <w:rPr>
          <w:spacing w:val="-4"/>
          <w:w w:val="120"/>
        </w:rPr>
        <w:t> </w:t>
      </w:r>
      <w:r>
        <w:rPr>
          <w:w w:val="120"/>
        </w:rPr>
        <w:t>svoju</w:t>
      </w:r>
      <w:r>
        <w:rPr>
          <w:spacing w:val="-3"/>
          <w:w w:val="120"/>
        </w:rPr>
        <w:t> </w:t>
      </w:r>
      <w:r>
        <w:rPr>
          <w:w w:val="120"/>
        </w:rPr>
        <w:t>spoľahlivosť</w:t>
      </w:r>
      <w:r>
        <w:rPr>
          <w:spacing w:val="-4"/>
          <w:w w:val="120"/>
        </w:rPr>
        <w:t> </w:t>
      </w:r>
      <w:r>
        <w:rPr>
          <w:w w:val="120"/>
        </w:rPr>
        <w:t>(„samoočistenie“)?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spacing w:val="-1"/>
          <w:w w:val="120"/>
        </w:rPr>
        <w:t>Porušenie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povinností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v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oblasti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pracovného</w:t>
      </w:r>
      <w:r>
        <w:rPr>
          <w:spacing w:val="-18"/>
          <w:w w:val="120"/>
        </w:rPr>
        <w:t> </w:t>
      </w:r>
      <w:r>
        <w:rPr>
          <w:w w:val="120"/>
        </w:rPr>
        <w:t>práva</w:t>
      </w:r>
    </w:p>
    <w:p>
      <w:pPr>
        <w:pStyle w:val="BodyText"/>
        <w:spacing w:line="295" w:lineRule="auto" w:before="88"/>
        <w:ind w:right="231"/>
      </w:pPr>
      <w:r>
        <w:rPr>
          <w:w w:val="120"/>
        </w:rPr>
        <w:t>Porušil hospodársky subjekt, podľa svojich vedomostí, svoje povinnosti v oblasti</w:t>
      </w:r>
      <w:r>
        <w:rPr>
          <w:spacing w:val="1"/>
          <w:w w:val="120"/>
        </w:rPr>
        <w:t> </w:t>
      </w:r>
      <w:r>
        <w:rPr>
          <w:w w:val="120"/>
        </w:rPr>
        <w:t>pracovného práva?</w:t>
      </w:r>
      <w:r>
        <w:rPr>
          <w:spacing w:val="1"/>
          <w:w w:val="120"/>
        </w:rPr>
        <w:t> </w:t>
      </w:r>
      <w:r>
        <w:rPr>
          <w:w w:val="120"/>
        </w:rPr>
        <w:t>Ako je</w:t>
      </w:r>
      <w:r>
        <w:rPr>
          <w:spacing w:val="1"/>
          <w:w w:val="120"/>
        </w:rPr>
        <w:t> </w:t>
      </w:r>
      <w:r>
        <w:rPr>
          <w:w w:val="120"/>
        </w:rPr>
        <w:t>uvedené na</w:t>
      </w:r>
      <w:r>
        <w:rPr>
          <w:spacing w:val="1"/>
          <w:w w:val="120"/>
        </w:rPr>
        <w:t> </w:t>
      </w:r>
      <w:r>
        <w:rPr>
          <w:w w:val="120"/>
        </w:rPr>
        <w:t>účely tohto</w:t>
      </w:r>
      <w:r>
        <w:rPr>
          <w:spacing w:val="1"/>
          <w:w w:val="120"/>
        </w:rPr>
        <w:t> </w:t>
      </w:r>
      <w:r>
        <w:rPr>
          <w:w w:val="120"/>
        </w:rPr>
        <w:t>obstarávania vo</w:t>
      </w:r>
      <w:r>
        <w:rPr>
          <w:spacing w:val="1"/>
          <w:w w:val="120"/>
        </w:rPr>
        <w:t> </w:t>
      </w:r>
      <w:r>
        <w:rPr>
          <w:w w:val="120"/>
        </w:rPr>
        <w:t>vnútroštátnom</w:t>
      </w:r>
      <w:r>
        <w:rPr>
          <w:spacing w:val="-85"/>
          <w:w w:val="120"/>
        </w:rPr>
        <w:t> </w:t>
      </w:r>
      <w:r>
        <w:rPr>
          <w:w w:val="120"/>
        </w:rPr>
        <w:t>práve, v príslušnom oznámení alebo v súťažných podkladoch alebo v článku 18</w:t>
      </w:r>
      <w:r>
        <w:rPr>
          <w:spacing w:val="1"/>
          <w:w w:val="120"/>
        </w:rPr>
        <w:t> </w:t>
      </w:r>
      <w:r>
        <w:rPr>
          <w:w w:val="125"/>
        </w:rPr>
        <w:t>ods.</w:t>
      </w:r>
      <w:r>
        <w:rPr>
          <w:spacing w:val="-19"/>
          <w:w w:val="125"/>
        </w:rPr>
        <w:t> </w:t>
      </w:r>
      <w:r>
        <w:rPr>
          <w:w w:val="125"/>
        </w:rPr>
        <w:t>2</w:t>
      </w:r>
      <w:r>
        <w:rPr>
          <w:spacing w:val="-18"/>
          <w:w w:val="125"/>
        </w:rPr>
        <w:t> </w:t>
      </w:r>
      <w:r>
        <w:rPr>
          <w:w w:val="125"/>
        </w:rPr>
        <w:t>smernice</w:t>
      </w:r>
      <w:r>
        <w:rPr>
          <w:spacing w:val="-19"/>
          <w:w w:val="125"/>
        </w:rPr>
        <w:t> </w:t>
      </w:r>
      <w:r>
        <w:rPr>
          <w:w w:val="125"/>
        </w:rPr>
        <w:t>2014/24/EÚ.</w:t>
      </w:r>
    </w:p>
    <w:p>
      <w:pPr>
        <w:pStyle w:val="BodyText"/>
        <w:spacing w:before="104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BodyText"/>
      </w:pPr>
      <w:r>
        <w:rPr>
          <w:w w:val="120"/>
        </w:rPr>
        <w:t>Prijali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4"/>
          <w:w w:val="120"/>
        </w:rPr>
        <w:t> </w:t>
      </w:r>
      <w:r>
        <w:rPr>
          <w:w w:val="120"/>
        </w:rPr>
        <w:t>opatrenia,</w:t>
      </w:r>
      <w:r>
        <w:rPr>
          <w:spacing w:val="-3"/>
          <w:w w:val="120"/>
        </w:rPr>
        <w:t> </w:t>
      </w:r>
      <w:r>
        <w:rPr>
          <w:w w:val="120"/>
        </w:rPr>
        <w:t>aby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3"/>
          <w:w w:val="120"/>
        </w:rPr>
        <w:t> </w:t>
      </w:r>
      <w:r>
        <w:rPr>
          <w:w w:val="120"/>
        </w:rPr>
        <w:t>preukázali</w:t>
      </w:r>
      <w:r>
        <w:rPr>
          <w:spacing w:val="-4"/>
          <w:w w:val="120"/>
        </w:rPr>
        <w:t> </w:t>
      </w:r>
      <w:r>
        <w:rPr>
          <w:w w:val="120"/>
        </w:rPr>
        <w:t>svoju</w:t>
      </w:r>
      <w:r>
        <w:rPr>
          <w:spacing w:val="-3"/>
          <w:w w:val="120"/>
        </w:rPr>
        <w:t> </w:t>
      </w:r>
      <w:r>
        <w:rPr>
          <w:w w:val="120"/>
        </w:rPr>
        <w:t>spoľahlivosť</w:t>
      </w:r>
      <w:r>
        <w:rPr>
          <w:spacing w:val="-4"/>
          <w:w w:val="120"/>
        </w:rPr>
        <w:t> </w:t>
      </w:r>
      <w:r>
        <w:rPr>
          <w:w w:val="120"/>
        </w:rPr>
        <w:t>(„samoočistenie“)?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5"/>
        </w:rPr>
        <w:t>Úpadok</w:t>
      </w:r>
    </w:p>
    <w:p>
      <w:pPr>
        <w:pStyle w:val="BodyText"/>
        <w:spacing w:before="88"/>
      </w:pPr>
      <w:r>
        <w:rPr>
          <w:w w:val="115"/>
        </w:rPr>
        <w:t>Je</w:t>
      </w:r>
      <w:r>
        <w:rPr>
          <w:spacing w:val="-11"/>
          <w:w w:val="115"/>
        </w:rPr>
        <w:t> </w:t>
      </w:r>
      <w:r>
        <w:rPr>
          <w:w w:val="120"/>
        </w:rPr>
        <w:t>hospodársky</w:t>
      </w:r>
      <w:r>
        <w:rPr>
          <w:spacing w:val="-14"/>
          <w:w w:val="120"/>
        </w:rPr>
        <w:t> </w:t>
      </w:r>
      <w:r>
        <w:rPr>
          <w:w w:val="120"/>
        </w:rPr>
        <w:t>subjekt</w:t>
      </w:r>
      <w:r>
        <w:rPr>
          <w:spacing w:val="-14"/>
          <w:w w:val="120"/>
        </w:rPr>
        <w:t> </w:t>
      </w:r>
      <w:r>
        <w:rPr>
          <w:w w:val="120"/>
        </w:rPr>
        <w:t>v</w:t>
      </w:r>
      <w:r>
        <w:rPr>
          <w:spacing w:val="-14"/>
          <w:w w:val="120"/>
        </w:rPr>
        <w:t> </w:t>
      </w:r>
      <w:r>
        <w:rPr>
          <w:w w:val="120"/>
        </w:rPr>
        <w:t>úpadku?</w:t>
      </w:r>
    </w:p>
    <w:p>
      <w:pPr>
        <w:pStyle w:val="BodyText"/>
        <w:spacing w:before="172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line="328" w:lineRule="auto" w:before="87"/>
        <w:ind w:right="196"/>
      </w:pPr>
      <w:r>
        <w:rPr>
          <w:w w:val="120"/>
        </w:rPr>
        <w:t>Uveďte, z akých dôvodov je napriek tomu schopný realizovaÉ zákazku.</w:t>
      </w:r>
      <w:r>
        <w:rPr>
          <w:spacing w:val="1"/>
          <w:w w:val="120"/>
        </w:rPr>
        <w:t> </w:t>
      </w:r>
      <w:r>
        <w:rPr>
          <w:w w:val="120"/>
        </w:rPr>
        <w:t>Tieto informácie sa nemusia uviesÉ, ak je vylúčenie hospodárskych</w:t>
      </w:r>
      <w:r>
        <w:rPr>
          <w:spacing w:val="1"/>
          <w:w w:val="120"/>
        </w:rPr>
        <w:t> </w:t>
      </w:r>
      <w:r>
        <w:rPr>
          <w:w w:val="120"/>
        </w:rPr>
        <w:t>subjektov v danom prípade povinné podľa platného vnútroštátneho</w:t>
      </w:r>
      <w:r>
        <w:rPr>
          <w:spacing w:val="1"/>
          <w:w w:val="120"/>
        </w:rPr>
        <w:t> </w:t>
      </w:r>
      <w:r>
        <w:rPr>
          <w:w w:val="120"/>
        </w:rPr>
        <w:t>práva</w:t>
      </w:r>
      <w:r>
        <w:rPr>
          <w:spacing w:val="-14"/>
          <w:w w:val="120"/>
        </w:rPr>
        <w:t> </w:t>
      </w:r>
      <w:r>
        <w:rPr>
          <w:w w:val="120"/>
        </w:rPr>
        <w:t>bez</w:t>
      </w:r>
      <w:r>
        <w:rPr>
          <w:spacing w:val="-13"/>
          <w:w w:val="120"/>
        </w:rPr>
        <w:t> </w:t>
      </w:r>
      <w:r>
        <w:rPr>
          <w:w w:val="120"/>
        </w:rPr>
        <w:t>možnosti</w:t>
      </w:r>
      <w:r>
        <w:rPr>
          <w:spacing w:val="-13"/>
          <w:w w:val="120"/>
        </w:rPr>
        <w:t> </w:t>
      </w:r>
      <w:r>
        <w:rPr>
          <w:w w:val="120"/>
        </w:rPr>
        <w:t>výnimky,</w:t>
      </w:r>
      <w:r>
        <w:rPr>
          <w:spacing w:val="-13"/>
          <w:w w:val="120"/>
        </w:rPr>
        <w:t> </w:t>
      </w:r>
      <w:r>
        <w:rPr>
          <w:w w:val="120"/>
        </w:rPr>
        <w:t>ale</w:t>
      </w:r>
      <w:r>
        <w:rPr>
          <w:spacing w:val="-13"/>
          <w:w w:val="120"/>
        </w:rPr>
        <w:t> </w:t>
      </w:r>
      <w:r>
        <w:rPr>
          <w:w w:val="120"/>
        </w:rPr>
        <w:t>hospodársky</w:t>
      </w:r>
      <w:r>
        <w:rPr>
          <w:spacing w:val="-13"/>
          <w:w w:val="120"/>
        </w:rPr>
        <w:t> </w:t>
      </w:r>
      <w:r>
        <w:rPr>
          <w:w w:val="120"/>
        </w:rPr>
        <w:t>subjekt</w:t>
      </w:r>
      <w:r>
        <w:rPr>
          <w:spacing w:val="-13"/>
          <w:w w:val="120"/>
        </w:rPr>
        <w:t> </w:t>
      </w:r>
      <w:r>
        <w:rPr>
          <w:w w:val="120"/>
        </w:rPr>
        <w:t>je</w:t>
      </w:r>
      <w:r>
        <w:rPr>
          <w:spacing w:val="-13"/>
          <w:w w:val="120"/>
        </w:rPr>
        <w:t> </w:t>
      </w:r>
      <w:r>
        <w:rPr>
          <w:w w:val="120"/>
        </w:rPr>
        <w:t>aj</w:t>
      </w:r>
      <w:r>
        <w:rPr>
          <w:spacing w:val="-13"/>
          <w:w w:val="120"/>
        </w:rPr>
        <w:t> </w:t>
      </w:r>
      <w:r>
        <w:rPr>
          <w:w w:val="120"/>
        </w:rPr>
        <w:t>napriek</w:t>
      </w:r>
      <w:r>
        <w:rPr>
          <w:spacing w:val="-13"/>
          <w:w w:val="120"/>
        </w:rPr>
        <w:t> </w:t>
      </w:r>
      <w:r>
        <w:rPr>
          <w:w w:val="120"/>
        </w:rPr>
        <w:t>tomu</w:t>
      </w:r>
      <w:r>
        <w:rPr>
          <w:spacing w:val="-77"/>
          <w:w w:val="120"/>
        </w:rPr>
        <w:t> </w:t>
      </w:r>
      <w:r>
        <w:rPr>
          <w:w w:val="120"/>
        </w:rPr>
        <w:t>schopný realizovaÉ</w:t>
      </w:r>
      <w:r>
        <w:rPr>
          <w:spacing w:val="1"/>
          <w:w w:val="120"/>
        </w:rPr>
        <w:t> </w:t>
      </w:r>
      <w:r>
        <w:rPr>
          <w:w w:val="120"/>
        </w:rPr>
        <w:t>zákazku.</w:t>
      </w:r>
    </w:p>
    <w:p>
      <w:pPr>
        <w:spacing w:after="0" w:line="328" w:lineRule="auto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24965pt;width:500.75pt;height:2pt;mso-position-horizontal-relative:page;mso-position-vertical-relative:paragraph;z-index:-15721472;mso-wrap-distance-left:0;mso-wrap-distance-right:0" coordorigin="940,220" coordsize="10015,40" path="m10954,220l940,220,940,260,10954,260,10954,221,10934,240,10954,22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Konkurz</w:t>
      </w:r>
    </w:p>
    <w:p>
      <w:pPr>
        <w:pStyle w:val="BodyText"/>
        <w:spacing w:before="89"/>
      </w:pPr>
      <w:r>
        <w:rPr>
          <w:w w:val="115"/>
        </w:rPr>
        <w:t>Je</w:t>
      </w:r>
      <w:r>
        <w:rPr>
          <w:spacing w:val="22"/>
          <w:w w:val="115"/>
        </w:rPr>
        <w:t> </w:t>
      </w:r>
      <w:r>
        <w:rPr>
          <w:w w:val="115"/>
        </w:rPr>
        <w:t>hospodársky</w:t>
      </w:r>
      <w:r>
        <w:rPr>
          <w:spacing w:val="23"/>
          <w:w w:val="115"/>
        </w:rPr>
        <w:t> </w:t>
      </w:r>
      <w:r>
        <w:rPr>
          <w:w w:val="115"/>
        </w:rPr>
        <w:t>subjekt</w:t>
      </w:r>
      <w:r>
        <w:rPr>
          <w:spacing w:val="22"/>
          <w:w w:val="115"/>
        </w:rPr>
        <w:t> </w:t>
      </w:r>
      <w:r>
        <w:rPr>
          <w:w w:val="115"/>
        </w:rPr>
        <w:t>v</w:t>
      </w:r>
      <w:r>
        <w:rPr>
          <w:spacing w:val="23"/>
          <w:w w:val="115"/>
        </w:rPr>
        <w:t> </w:t>
      </w:r>
      <w:r>
        <w:rPr>
          <w:w w:val="115"/>
        </w:rPr>
        <w:t>konkurze</w:t>
      </w:r>
      <w:r>
        <w:rPr>
          <w:spacing w:val="22"/>
          <w:w w:val="115"/>
        </w:rPr>
        <w:t> </w:t>
      </w:r>
      <w:r>
        <w:rPr>
          <w:w w:val="115"/>
        </w:rPr>
        <w:t>alebo</w:t>
      </w:r>
      <w:r>
        <w:rPr>
          <w:spacing w:val="23"/>
          <w:w w:val="115"/>
        </w:rPr>
        <w:t> </w:t>
      </w:r>
      <w:r>
        <w:rPr>
          <w:w w:val="115"/>
        </w:rPr>
        <w:t>v</w:t>
      </w:r>
      <w:r>
        <w:rPr>
          <w:spacing w:val="23"/>
          <w:w w:val="115"/>
        </w:rPr>
        <w:t> </w:t>
      </w:r>
      <w:r>
        <w:rPr>
          <w:w w:val="115"/>
        </w:rPr>
        <w:t>likvidácii?</w:t>
      </w:r>
    </w:p>
    <w:p>
      <w:pPr>
        <w:pStyle w:val="BodyText"/>
        <w:spacing w:before="171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  <w:spacing w:line="328" w:lineRule="auto"/>
        <w:ind w:right="196"/>
      </w:pPr>
      <w:r>
        <w:rPr>
          <w:w w:val="120"/>
        </w:rPr>
        <w:t>Uveďte, z akých dôvodov je napriek tomu schopný realizovaÉ zákazku.</w:t>
      </w:r>
      <w:r>
        <w:rPr>
          <w:spacing w:val="1"/>
          <w:w w:val="120"/>
        </w:rPr>
        <w:t> </w:t>
      </w:r>
      <w:r>
        <w:rPr>
          <w:w w:val="120"/>
        </w:rPr>
        <w:t>Tieto informácie sa nemusia uviesÉ, ak je vylúčenie hospodárskych</w:t>
      </w:r>
      <w:r>
        <w:rPr>
          <w:spacing w:val="1"/>
          <w:w w:val="120"/>
        </w:rPr>
        <w:t> </w:t>
      </w:r>
      <w:r>
        <w:rPr>
          <w:w w:val="120"/>
        </w:rPr>
        <w:t>subjektov v danom prípade povinné podľa platného vnútroštátneho</w:t>
      </w:r>
      <w:r>
        <w:rPr>
          <w:spacing w:val="1"/>
          <w:w w:val="120"/>
        </w:rPr>
        <w:t> </w:t>
      </w:r>
      <w:r>
        <w:rPr>
          <w:w w:val="120"/>
        </w:rPr>
        <w:t>práva</w:t>
      </w:r>
      <w:r>
        <w:rPr>
          <w:spacing w:val="-14"/>
          <w:w w:val="120"/>
        </w:rPr>
        <w:t> </w:t>
      </w:r>
      <w:r>
        <w:rPr>
          <w:w w:val="120"/>
        </w:rPr>
        <w:t>bez</w:t>
      </w:r>
      <w:r>
        <w:rPr>
          <w:spacing w:val="-13"/>
          <w:w w:val="120"/>
        </w:rPr>
        <w:t> </w:t>
      </w:r>
      <w:r>
        <w:rPr>
          <w:w w:val="120"/>
        </w:rPr>
        <w:t>možnosti</w:t>
      </w:r>
      <w:r>
        <w:rPr>
          <w:spacing w:val="-13"/>
          <w:w w:val="120"/>
        </w:rPr>
        <w:t> </w:t>
      </w:r>
      <w:r>
        <w:rPr>
          <w:w w:val="120"/>
        </w:rPr>
        <w:t>výnimky,</w:t>
      </w:r>
      <w:r>
        <w:rPr>
          <w:spacing w:val="-13"/>
          <w:w w:val="120"/>
        </w:rPr>
        <w:t> </w:t>
      </w:r>
      <w:r>
        <w:rPr>
          <w:w w:val="120"/>
        </w:rPr>
        <w:t>ale</w:t>
      </w:r>
      <w:r>
        <w:rPr>
          <w:spacing w:val="-13"/>
          <w:w w:val="120"/>
        </w:rPr>
        <w:t> </w:t>
      </w:r>
      <w:r>
        <w:rPr>
          <w:w w:val="120"/>
        </w:rPr>
        <w:t>hospodársky</w:t>
      </w:r>
      <w:r>
        <w:rPr>
          <w:spacing w:val="-13"/>
          <w:w w:val="120"/>
        </w:rPr>
        <w:t> </w:t>
      </w:r>
      <w:r>
        <w:rPr>
          <w:w w:val="120"/>
        </w:rPr>
        <w:t>subjekt</w:t>
      </w:r>
      <w:r>
        <w:rPr>
          <w:spacing w:val="-13"/>
          <w:w w:val="120"/>
        </w:rPr>
        <w:t> </w:t>
      </w:r>
      <w:r>
        <w:rPr>
          <w:w w:val="120"/>
        </w:rPr>
        <w:t>je</w:t>
      </w:r>
      <w:r>
        <w:rPr>
          <w:spacing w:val="-13"/>
          <w:w w:val="120"/>
        </w:rPr>
        <w:t> </w:t>
      </w:r>
      <w:r>
        <w:rPr>
          <w:w w:val="120"/>
        </w:rPr>
        <w:t>aj</w:t>
      </w:r>
      <w:r>
        <w:rPr>
          <w:spacing w:val="-13"/>
          <w:w w:val="120"/>
        </w:rPr>
        <w:t> </w:t>
      </w:r>
      <w:r>
        <w:rPr>
          <w:w w:val="120"/>
        </w:rPr>
        <w:t>napriek</w:t>
      </w:r>
      <w:r>
        <w:rPr>
          <w:spacing w:val="-13"/>
          <w:w w:val="120"/>
        </w:rPr>
        <w:t> </w:t>
      </w:r>
      <w:r>
        <w:rPr>
          <w:w w:val="120"/>
        </w:rPr>
        <w:t>tomu</w:t>
      </w:r>
      <w:r>
        <w:rPr>
          <w:spacing w:val="-77"/>
          <w:w w:val="120"/>
        </w:rPr>
        <w:t> </w:t>
      </w:r>
      <w:r>
        <w:rPr>
          <w:w w:val="120"/>
        </w:rPr>
        <w:t>schopný realizovaÉ</w:t>
      </w:r>
      <w:r>
        <w:rPr>
          <w:spacing w:val="1"/>
          <w:w w:val="120"/>
        </w:rPr>
        <w:t> </w:t>
      </w:r>
      <w:r>
        <w:rPr>
          <w:w w:val="120"/>
        </w:rPr>
        <w:t>zákazku.</w:t>
      </w:r>
    </w:p>
    <w:p>
      <w:pPr>
        <w:pStyle w:val="BodyText"/>
        <w:spacing w:line="298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57969pt;width:500.75pt;height:2pt;mso-position-horizontal-relative:page;mso-position-vertical-relative:paragraph;z-index:-15720960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Vyrovnávacie</w:t>
      </w:r>
      <w:r>
        <w:rPr>
          <w:spacing w:val="32"/>
          <w:w w:val="115"/>
        </w:rPr>
        <w:t> </w:t>
      </w:r>
      <w:r>
        <w:rPr>
          <w:w w:val="115"/>
        </w:rPr>
        <w:t>konanie</w:t>
      </w:r>
    </w:p>
    <w:p>
      <w:pPr>
        <w:spacing w:after="0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</w:pPr>
      <w:r>
        <w:rPr>
          <w:w w:val="115"/>
        </w:rPr>
        <w:t>Je</w:t>
      </w:r>
      <w:r>
        <w:rPr>
          <w:spacing w:val="-10"/>
          <w:w w:val="115"/>
        </w:rPr>
        <w:t> </w:t>
      </w:r>
      <w:r>
        <w:rPr>
          <w:w w:val="120"/>
        </w:rPr>
        <w:t>hospodársky</w:t>
      </w:r>
      <w:r>
        <w:rPr>
          <w:spacing w:val="-13"/>
          <w:w w:val="120"/>
        </w:rPr>
        <w:t> </w:t>
      </w:r>
      <w:r>
        <w:rPr>
          <w:w w:val="120"/>
        </w:rPr>
        <w:t>subjekt</w:t>
      </w:r>
      <w:r>
        <w:rPr>
          <w:spacing w:val="-14"/>
          <w:w w:val="120"/>
        </w:rPr>
        <w:t> </w:t>
      </w:r>
      <w:r>
        <w:rPr>
          <w:w w:val="120"/>
        </w:rPr>
        <w:t>vo</w:t>
      </w:r>
      <w:r>
        <w:rPr>
          <w:spacing w:val="-13"/>
          <w:w w:val="120"/>
        </w:rPr>
        <w:t> </w:t>
      </w:r>
      <w:r>
        <w:rPr>
          <w:w w:val="120"/>
        </w:rPr>
        <w:t>vyrovnávacom</w:t>
      </w:r>
      <w:r>
        <w:rPr>
          <w:spacing w:val="-13"/>
          <w:w w:val="120"/>
        </w:rPr>
        <w:t> </w:t>
      </w:r>
      <w:r>
        <w:rPr>
          <w:w w:val="120"/>
        </w:rPr>
        <w:t>konaní?</w:t>
      </w:r>
    </w:p>
    <w:p>
      <w:pPr>
        <w:pStyle w:val="BodyText"/>
        <w:spacing w:before="171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  <w:spacing w:line="328" w:lineRule="auto"/>
        <w:ind w:right="196"/>
      </w:pPr>
      <w:r>
        <w:rPr>
          <w:w w:val="120"/>
        </w:rPr>
        <w:t>Uveďte, z akých dôvodov je napriek tomu schopný realizovaÉ zákazku.</w:t>
      </w:r>
      <w:r>
        <w:rPr>
          <w:spacing w:val="1"/>
          <w:w w:val="120"/>
        </w:rPr>
        <w:t> </w:t>
      </w:r>
      <w:r>
        <w:rPr>
          <w:w w:val="120"/>
        </w:rPr>
        <w:t>Tieto informácie sa nemusia uviesÉ, ak je vylúčenie hospodárskych</w:t>
      </w:r>
      <w:r>
        <w:rPr>
          <w:spacing w:val="1"/>
          <w:w w:val="120"/>
        </w:rPr>
        <w:t> </w:t>
      </w:r>
      <w:r>
        <w:rPr>
          <w:w w:val="120"/>
        </w:rPr>
        <w:t>subjektov v danom prípade povinné podľa platného vnútroštátneho</w:t>
      </w:r>
      <w:r>
        <w:rPr>
          <w:spacing w:val="1"/>
          <w:w w:val="120"/>
        </w:rPr>
        <w:t> </w:t>
      </w:r>
      <w:r>
        <w:rPr>
          <w:w w:val="120"/>
        </w:rPr>
        <w:t>práva</w:t>
      </w:r>
      <w:r>
        <w:rPr>
          <w:spacing w:val="-14"/>
          <w:w w:val="120"/>
        </w:rPr>
        <w:t> </w:t>
      </w:r>
      <w:r>
        <w:rPr>
          <w:w w:val="120"/>
        </w:rPr>
        <w:t>bez</w:t>
      </w:r>
      <w:r>
        <w:rPr>
          <w:spacing w:val="-13"/>
          <w:w w:val="120"/>
        </w:rPr>
        <w:t> </w:t>
      </w:r>
      <w:r>
        <w:rPr>
          <w:w w:val="120"/>
        </w:rPr>
        <w:t>možnosti</w:t>
      </w:r>
      <w:r>
        <w:rPr>
          <w:spacing w:val="-13"/>
          <w:w w:val="120"/>
        </w:rPr>
        <w:t> </w:t>
      </w:r>
      <w:r>
        <w:rPr>
          <w:w w:val="120"/>
        </w:rPr>
        <w:t>výnimky,</w:t>
      </w:r>
      <w:r>
        <w:rPr>
          <w:spacing w:val="-13"/>
          <w:w w:val="120"/>
        </w:rPr>
        <w:t> </w:t>
      </w:r>
      <w:r>
        <w:rPr>
          <w:w w:val="120"/>
        </w:rPr>
        <w:t>ale</w:t>
      </w:r>
      <w:r>
        <w:rPr>
          <w:spacing w:val="-13"/>
          <w:w w:val="120"/>
        </w:rPr>
        <w:t> </w:t>
      </w:r>
      <w:r>
        <w:rPr>
          <w:w w:val="120"/>
        </w:rPr>
        <w:t>hospodársky</w:t>
      </w:r>
      <w:r>
        <w:rPr>
          <w:spacing w:val="-13"/>
          <w:w w:val="120"/>
        </w:rPr>
        <w:t> </w:t>
      </w:r>
      <w:r>
        <w:rPr>
          <w:w w:val="120"/>
        </w:rPr>
        <w:t>subjekt</w:t>
      </w:r>
      <w:r>
        <w:rPr>
          <w:spacing w:val="-13"/>
          <w:w w:val="120"/>
        </w:rPr>
        <w:t> </w:t>
      </w:r>
      <w:r>
        <w:rPr>
          <w:w w:val="120"/>
        </w:rPr>
        <w:t>je</w:t>
      </w:r>
      <w:r>
        <w:rPr>
          <w:spacing w:val="-13"/>
          <w:w w:val="120"/>
        </w:rPr>
        <w:t> </w:t>
      </w:r>
      <w:r>
        <w:rPr>
          <w:w w:val="120"/>
        </w:rPr>
        <w:t>aj</w:t>
      </w:r>
      <w:r>
        <w:rPr>
          <w:spacing w:val="-13"/>
          <w:w w:val="120"/>
        </w:rPr>
        <w:t> </w:t>
      </w:r>
      <w:r>
        <w:rPr>
          <w:w w:val="120"/>
        </w:rPr>
        <w:t>napriek</w:t>
      </w:r>
      <w:r>
        <w:rPr>
          <w:spacing w:val="-13"/>
          <w:w w:val="120"/>
        </w:rPr>
        <w:t> </w:t>
      </w:r>
      <w:r>
        <w:rPr>
          <w:w w:val="120"/>
        </w:rPr>
        <w:t>tomu</w:t>
      </w:r>
      <w:r>
        <w:rPr>
          <w:spacing w:val="-77"/>
          <w:w w:val="120"/>
        </w:rPr>
        <w:t> </w:t>
      </w:r>
      <w:r>
        <w:rPr>
          <w:w w:val="120"/>
        </w:rPr>
        <w:t>schopný realizovaÉ</w:t>
      </w:r>
      <w:r>
        <w:rPr>
          <w:spacing w:val="1"/>
          <w:w w:val="120"/>
        </w:rPr>
        <w:t> </w:t>
      </w:r>
      <w:r>
        <w:rPr>
          <w:w w:val="120"/>
        </w:rPr>
        <w:t>zákazku.</w:t>
      </w:r>
    </w:p>
    <w:p>
      <w:pPr>
        <w:pStyle w:val="BodyText"/>
        <w:spacing w:line="298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5530pt;width:500.75pt;height:2pt;mso-position-horizontal-relative:page;mso-position-vertical-relative:paragraph;z-index:-15720448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Podobná</w:t>
      </w:r>
      <w:r>
        <w:rPr>
          <w:spacing w:val="-20"/>
          <w:w w:val="120"/>
        </w:rPr>
        <w:t> </w:t>
      </w:r>
      <w:r>
        <w:rPr>
          <w:w w:val="120"/>
        </w:rPr>
        <w:t>situácia</w:t>
      </w:r>
      <w:r>
        <w:rPr>
          <w:spacing w:val="-19"/>
          <w:w w:val="120"/>
        </w:rPr>
        <w:t> </w:t>
      </w:r>
      <w:r>
        <w:rPr>
          <w:w w:val="120"/>
        </w:rPr>
        <w:t>ako</w:t>
      </w:r>
      <w:r>
        <w:rPr>
          <w:spacing w:val="-19"/>
          <w:w w:val="120"/>
        </w:rPr>
        <w:t> </w:t>
      </w:r>
      <w:r>
        <w:rPr>
          <w:w w:val="120"/>
        </w:rPr>
        <w:t>úpadok</w:t>
      </w:r>
      <w:r>
        <w:rPr>
          <w:spacing w:val="-19"/>
          <w:w w:val="120"/>
        </w:rPr>
        <w:t> </w:t>
      </w:r>
      <w:r>
        <w:rPr>
          <w:w w:val="120"/>
        </w:rPr>
        <w:t>podľa</w:t>
      </w:r>
      <w:r>
        <w:rPr>
          <w:spacing w:val="-19"/>
          <w:w w:val="120"/>
        </w:rPr>
        <w:t> </w:t>
      </w:r>
      <w:r>
        <w:rPr>
          <w:w w:val="120"/>
        </w:rPr>
        <w:t>vnútroštátneho</w:t>
      </w:r>
      <w:r>
        <w:rPr>
          <w:spacing w:val="-19"/>
          <w:w w:val="120"/>
        </w:rPr>
        <w:t> </w:t>
      </w:r>
      <w:r>
        <w:rPr>
          <w:w w:val="120"/>
        </w:rPr>
        <w:t>práva</w:t>
      </w:r>
    </w:p>
    <w:p>
      <w:pPr>
        <w:pStyle w:val="BodyText"/>
        <w:spacing w:line="295" w:lineRule="auto" w:before="89"/>
        <w:ind w:right="139"/>
      </w:pPr>
      <w:r>
        <w:rPr>
          <w:w w:val="115"/>
        </w:rPr>
        <w:t>Je</w:t>
      </w:r>
      <w:r>
        <w:rPr>
          <w:spacing w:val="33"/>
          <w:w w:val="115"/>
        </w:rPr>
        <w:t> </w:t>
      </w:r>
      <w:r>
        <w:rPr>
          <w:w w:val="115"/>
        </w:rPr>
        <w:t>hospodársky</w:t>
      </w:r>
      <w:r>
        <w:rPr>
          <w:spacing w:val="33"/>
          <w:w w:val="115"/>
        </w:rPr>
        <w:t> </w:t>
      </w:r>
      <w:r>
        <w:rPr>
          <w:w w:val="115"/>
        </w:rPr>
        <w:t>subjekt</w:t>
      </w:r>
      <w:r>
        <w:rPr>
          <w:spacing w:val="33"/>
          <w:w w:val="115"/>
        </w:rPr>
        <w:t> </w:t>
      </w:r>
      <w:r>
        <w:rPr>
          <w:w w:val="115"/>
        </w:rPr>
        <w:t>v</w:t>
      </w:r>
      <w:r>
        <w:rPr>
          <w:spacing w:val="33"/>
          <w:w w:val="115"/>
        </w:rPr>
        <w:t> </w:t>
      </w:r>
      <w:r>
        <w:rPr>
          <w:w w:val="115"/>
        </w:rPr>
        <w:t>akejkoľvek</w:t>
      </w:r>
      <w:r>
        <w:rPr>
          <w:spacing w:val="34"/>
          <w:w w:val="115"/>
        </w:rPr>
        <w:t> </w:t>
      </w:r>
      <w:r>
        <w:rPr>
          <w:w w:val="115"/>
        </w:rPr>
        <w:t>podobnej</w:t>
      </w:r>
      <w:r>
        <w:rPr>
          <w:spacing w:val="33"/>
          <w:w w:val="115"/>
        </w:rPr>
        <w:t> </w:t>
      </w:r>
      <w:r>
        <w:rPr>
          <w:w w:val="115"/>
        </w:rPr>
        <w:t>situácii</w:t>
      </w:r>
      <w:r>
        <w:rPr>
          <w:spacing w:val="33"/>
          <w:w w:val="115"/>
        </w:rPr>
        <w:t> </w:t>
      </w:r>
      <w:r>
        <w:rPr>
          <w:w w:val="115"/>
        </w:rPr>
        <w:t>ako</w:t>
      </w:r>
      <w:r>
        <w:rPr>
          <w:spacing w:val="33"/>
          <w:w w:val="115"/>
        </w:rPr>
        <w:t> </w:t>
      </w:r>
      <w:r>
        <w:rPr>
          <w:w w:val="115"/>
        </w:rPr>
        <w:t>úpadok</w:t>
      </w:r>
      <w:r>
        <w:rPr>
          <w:spacing w:val="34"/>
          <w:w w:val="115"/>
        </w:rPr>
        <w:t> </w:t>
      </w:r>
      <w:r>
        <w:rPr>
          <w:w w:val="115"/>
        </w:rPr>
        <w:t>vyplývajúcej</w:t>
      </w:r>
      <w:r>
        <w:rPr>
          <w:spacing w:val="33"/>
          <w:w w:val="115"/>
        </w:rPr>
        <w:t> </w:t>
      </w:r>
      <w:r>
        <w:rPr>
          <w:w w:val="115"/>
        </w:rPr>
        <w:t>z</w:t>
      </w:r>
      <w:r>
        <w:rPr>
          <w:spacing w:val="-81"/>
          <w:w w:val="115"/>
        </w:rPr>
        <w:t> </w:t>
      </w:r>
      <w:r>
        <w:rPr>
          <w:w w:val="115"/>
        </w:rPr>
        <w:t>podobného</w:t>
      </w:r>
      <w:r>
        <w:rPr>
          <w:spacing w:val="44"/>
          <w:w w:val="115"/>
        </w:rPr>
        <w:t> </w:t>
      </w:r>
      <w:r>
        <w:rPr>
          <w:w w:val="115"/>
        </w:rPr>
        <w:t>konania</w:t>
      </w:r>
      <w:r>
        <w:rPr>
          <w:spacing w:val="44"/>
          <w:w w:val="115"/>
        </w:rPr>
        <w:t> </w:t>
      </w:r>
      <w:r>
        <w:rPr>
          <w:w w:val="115"/>
        </w:rPr>
        <w:t>podľa</w:t>
      </w:r>
      <w:r>
        <w:rPr>
          <w:spacing w:val="44"/>
          <w:w w:val="115"/>
        </w:rPr>
        <w:t> </w:t>
      </w:r>
      <w:r>
        <w:rPr>
          <w:w w:val="115"/>
        </w:rPr>
        <w:t>vnútroštátnych</w:t>
      </w:r>
      <w:r>
        <w:rPr>
          <w:spacing w:val="45"/>
          <w:w w:val="115"/>
        </w:rPr>
        <w:t> </w:t>
      </w:r>
      <w:r>
        <w:rPr>
          <w:w w:val="115"/>
        </w:rPr>
        <w:t>zákonov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iných</w:t>
      </w:r>
      <w:r>
        <w:rPr>
          <w:spacing w:val="45"/>
          <w:w w:val="115"/>
        </w:rPr>
        <w:t> </w:t>
      </w:r>
      <w:r>
        <w:rPr>
          <w:w w:val="115"/>
        </w:rPr>
        <w:t>právnych</w:t>
      </w:r>
      <w:r>
        <w:rPr>
          <w:spacing w:val="44"/>
          <w:w w:val="115"/>
        </w:rPr>
        <w:t> </w:t>
      </w:r>
      <w:r>
        <w:rPr>
          <w:w w:val="115"/>
        </w:rPr>
        <w:t>predpisov?</w:t>
      </w:r>
    </w:p>
    <w:p>
      <w:pPr>
        <w:pStyle w:val="BodyText"/>
        <w:spacing w:before="102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line="328" w:lineRule="auto"/>
        <w:ind w:right="196"/>
      </w:pPr>
      <w:r>
        <w:rPr>
          <w:w w:val="120"/>
        </w:rPr>
        <w:t>Uveďte, z akých dôvodov je napriek tomu schopný realizovaÉ zákazku.</w:t>
      </w:r>
      <w:r>
        <w:rPr>
          <w:spacing w:val="1"/>
          <w:w w:val="120"/>
        </w:rPr>
        <w:t> </w:t>
      </w:r>
      <w:r>
        <w:rPr>
          <w:w w:val="120"/>
        </w:rPr>
        <w:t>Tieto informácie sa nemusia uviesÉ, ak je vylúčenie hospodárskych</w:t>
      </w:r>
      <w:r>
        <w:rPr>
          <w:spacing w:val="1"/>
          <w:w w:val="120"/>
        </w:rPr>
        <w:t> </w:t>
      </w:r>
      <w:r>
        <w:rPr>
          <w:w w:val="120"/>
        </w:rPr>
        <w:t>subjektov v danom prípade povinné podľa platného vnútroštátneho</w:t>
      </w:r>
      <w:r>
        <w:rPr>
          <w:spacing w:val="1"/>
          <w:w w:val="120"/>
        </w:rPr>
        <w:t> </w:t>
      </w:r>
      <w:r>
        <w:rPr>
          <w:w w:val="120"/>
        </w:rPr>
        <w:t>práva</w:t>
      </w:r>
      <w:r>
        <w:rPr>
          <w:spacing w:val="-14"/>
          <w:w w:val="120"/>
        </w:rPr>
        <w:t> </w:t>
      </w:r>
      <w:r>
        <w:rPr>
          <w:w w:val="120"/>
        </w:rPr>
        <w:t>bez</w:t>
      </w:r>
      <w:r>
        <w:rPr>
          <w:spacing w:val="-13"/>
          <w:w w:val="120"/>
        </w:rPr>
        <w:t> </w:t>
      </w:r>
      <w:r>
        <w:rPr>
          <w:w w:val="120"/>
        </w:rPr>
        <w:t>možnosti</w:t>
      </w:r>
      <w:r>
        <w:rPr>
          <w:spacing w:val="-13"/>
          <w:w w:val="120"/>
        </w:rPr>
        <w:t> </w:t>
      </w:r>
      <w:r>
        <w:rPr>
          <w:w w:val="120"/>
        </w:rPr>
        <w:t>výnimky,</w:t>
      </w:r>
      <w:r>
        <w:rPr>
          <w:spacing w:val="-13"/>
          <w:w w:val="120"/>
        </w:rPr>
        <w:t> </w:t>
      </w:r>
      <w:r>
        <w:rPr>
          <w:w w:val="120"/>
        </w:rPr>
        <w:t>ale</w:t>
      </w:r>
      <w:r>
        <w:rPr>
          <w:spacing w:val="-13"/>
          <w:w w:val="120"/>
        </w:rPr>
        <w:t> </w:t>
      </w:r>
      <w:r>
        <w:rPr>
          <w:w w:val="120"/>
        </w:rPr>
        <w:t>hospodársky</w:t>
      </w:r>
      <w:r>
        <w:rPr>
          <w:spacing w:val="-13"/>
          <w:w w:val="120"/>
        </w:rPr>
        <w:t> </w:t>
      </w:r>
      <w:r>
        <w:rPr>
          <w:w w:val="120"/>
        </w:rPr>
        <w:t>subjekt</w:t>
      </w:r>
      <w:r>
        <w:rPr>
          <w:spacing w:val="-13"/>
          <w:w w:val="120"/>
        </w:rPr>
        <w:t> </w:t>
      </w:r>
      <w:r>
        <w:rPr>
          <w:w w:val="120"/>
        </w:rPr>
        <w:t>je</w:t>
      </w:r>
      <w:r>
        <w:rPr>
          <w:spacing w:val="-13"/>
          <w:w w:val="120"/>
        </w:rPr>
        <w:t> </w:t>
      </w:r>
      <w:r>
        <w:rPr>
          <w:w w:val="120"/>
        </w:rPr>
        <w:t>aj</w:t>
      </w:r>
      <w:r>
        <w:rPr>
          <w:spacing w:val="-13"/>
          <w:w w:val="120"/>
        </w:rPr>
        <w:t> </w:t>
      </w:r>
      <w:r>
        <w:rPr>
          <w:w w:val="120"/>
        </w:rPr>
        <w:t>napriek</w:t>
      </w:r>
      <w:r>
        <w:rPr>
          <w:spacing w:val="-13"/>
          <w:w w:val="120"/>
        </w:rPr>
        <w:t> </w:t>
      </w:r>
      <w:r>
        <w:rPr>
          <w:w w:val="120"/>
        </w:rPr>
        <w:t>tomu</w:t>
      </w:r>
      <w:r>
        <w:rPr>
          <w:spacing w:val="-77"/>
          <w:w w:val="120"/>
        </w:rPr>
        <w:t> </w:t>
      </w:r>
      <w:r>
        <w:rPr>
          <w:w w:val="120"/>
        </w:rPr>
        <w:t>schopný realizovaÉ</w:t>
      </w:r>
      <w:r>
        <w:rPr>
          <w:spacing w:val="1"/>
          <w:w w:val="120"/>
        </w:rPr>
        <w:t> </w:t>
      </w:r>
      <w:r>
        <w:rPr>
          <w:w w:val="120"/>
        </w:rPr>
        <w:t>zákazku.</w:t>
      </w:r>
    </w:p>
    <w:p>
      <w:pPr>
        <w:pStyle w:val="BodyText"/>
        <w:spacing w:line="298" w:lineRule="exact" w:before="0"/>
      </w:pPr>
      <w:r>
        <w:rPr>
          <w:w w:val="72"/>
        </w:rPr>
        <w:t>-</w:t>
      </w:r>
    </w:p>
    <w:p>
      <w:pPr>
        <w:spacing w:after="0" w:line="298" w:lineRule="exact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  <w:spacing w:line="40" w:lineRule="exact" w:before="0"/>
        <w:ind w:left="100"/>
        <w:rPr>
          <w:sz w:val="4"/>
        </w:rPr>
      </w:pPr>
      <w:r>
        <w:rPr>
          <w:position w:val="0"/>
          <w:sz w:val="4"/>
        </w:rPr>
        <w:pict>
          <v:group style="width:500.75pt;height:2pt;mso-position-horizontal-relative:char;mso-position-vertical-relative:line" coordorigin="0,0" coordsize="10015,40">
            <v:shape style="position:absolute;left:0;top:0;width:10015;height:40" coordorigin="0,0" coordsize="10015,40" path="m10014,0l0,0,0,40,10014,40,10014,0,9994,20,1001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spacing w:before="9"/>
        <w:ind w:left="0"/>
        <w:rPr>
          <w:sz w:val="6"/>
        </w:rPr>
      </w:pPr>
    </w:p>
    <w:p>
      <w:pPr>
        <w:pStyle w:val="Heading2"/>
        <w:spacing w:line="288" w:lineRule="auto" w:before="82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0"/>
        </w:rPr>
        <w:t>Kód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Aktíva</w:t>
      </w:r>
      <w:r>
        <w:rPr>
          <w:spacing w:val="-20"/>
          <w:w w:val="120"/>
        </w:rPr>
        <w:t> </w:t>
      </w:r>
      <w:r>
        <w:rPr>
          <w:w w:val="120"/>
        </w:rPr>
        <w:t>spravované</w:t>
      </w:r>
      <w:r>
        <w:rPr>
          <w:spacing w:val="-19"/>
          <w:w w:val="120"/>
        </w:rPr>
        <w:t> </w:t>
      </w:r>
      <w:r>
        <w:rPr>
          <w:w w:val="120"/>
        </w:rPr>
        <w:t>likvidátorom</w:t>
      </w:r>
    </w:p>
    <w:p>
      <w:pPr>
        <w:pStyle w:val="BodyText"/>
        <w:spacing w:before="89"/>
      </w:pPr>
      <w:r>
        <w:rPr>
          <w:w w:val="120"/>
        </w:rPr>
        <w:t>Spravuje</w:t>
      </w:r>
      <w:r>
        <w:rPr>
          <w:spacing w:val="2"/>
          <w:w w:val="120"/>
        </w:rPr>
        <w:t> </w:t>
      </w:r>
      <w:r>
        <w:rPr>
          <w:w w:val="120"/>
        </w:rPr>
        <w:t>aktíva</w:t>
      </w:r>
      <w:r>
        <w:rPr>
          <w:spacing w:val="3"/>
          <w:w w:val="120"/>
        </w:rPr>
        <w:t> </w:t>
      </w:r>
      <w:r>
        <w:rPr>
          <w:w w:val="120"/>
        </w:rPr>
        <w:t>hospodárskeho</w:t>
      </w:r>
      <w:r>
        <w:rPr>
          <w:spacing w:val="2"/>
          <w:w w:val="120"/>
        </w:rPr>
        <w:t> </w:t>
      </w:r>
      <w:r>
        <w:rPr>
          <w:w w:val="120"/>
        </w:rPr>
        <w:t>subjektu</w:t>
      </w:r>
      <w:r>
        <w:rPr>
          <w:spacing w:val="3"/>
          <w:w w:val="120"/>
        </w:rPr>
        <w:t> </w:t>
      </w:r>
      <w:r>
        <w:rPr>
          <w:w w:val="120"/>
        </w:rPr>
        <w:t>likvidátor</w:t>
      </w:r>
      <w:r>
        <w:rPr>
          <w:spacing w:val="2"/>
          <w:w w:val="120"/>
        </w:rPr>
        <w:t> </w:t>
      </w:r>
      <w:r>
        <w:rPr>
          <w:w w:val="120"/>
        </w:rPr>
        <w:t>alebo</w:t>
      </w:r>
      <w:r>
        <w:rPr>
          <w:spacing w:val="3"/>
          <w:w w:val="120"/>
        </w:rPr>
        <w:t> </w:t>
      </w:r>
      <w:r>
        <w:rPr>
          <w:w w:val="120"/>
        </w:rPr>
        <w:t>súd?</w:t>
      </w:r>
    </w:p>
    <w:p>
      <w:pPr>
        <w:pStyle w:val="BodyText"/>
        <w:spacing w:before="171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  <w:spacing w:line="328" w:lineRule="auto"/>
        <w:ind w:right="196"/>
      </w:pPr>
      <w:r>
        <w:rPr>
          <w:w w:val="120"/>
        </w:rPr>
        <w:t>Uveďte, z akých dôvodov je napriek tomu schopný realizovaÉ zákazku.</w:t>
      </w:r>
      <w:r>
        <w:rPr>
          <w:spacing w:val="1"/>
          <w:w w:val="120"/>
        </w:rPr>
        <w:t> </w:t>
      </w:r>
      <w:r>
        <w:rPr>
          <w:w w:val="120"/>
        </w:rPr>
        <w:t>Tieto informácie sa nemusia uviesÉ, ak je vylúčenie hospodárskych</w:t>
      </w:r>
      <w:r>
        <w:rPr>
          <w:spacing w:val="1"/>
          <w:w w:val="120"/>
        </w:rPr>
        <w:t> </w:t>
      </w:r>
      <w:r>
        <w:rPr>
          <w:w w:val="120"/>
        </w:rPr>
        <w:t>subjektov v danom prípade povinné podľa platného vnútroštátneho</w:t>
      </w:r>
      <w:r>
        <w:rPr>
          <w:spacing w:val="1"/>
          <w:w w:val="120"/>
        </w:rPr>
        <w:t> </w:t>
      </w:r>
      <w:r>
        <w:rPr>
          <w:w w:val="120"/>
        </w:rPr>
        <w:t>práva</w:t>
      </w:r>
      <w:r>
        <w:rPr>
          <w:spacing w:val="-14"/>
          <w:w w:val="120"/>
        </w:rPr>
        <w:t> </w:t>
      </w:r>
      <w:r>
        <w:rPr>
          <w:w w:val="120"/>
        </w:rPr>
        <w:t>bez</w:t>
      </w:r>
      <w:r>
        <w:rPr>
          <w:spacing w:val="-13"/>
          <w:w w:val="120"/>
        </w:rPr>
        <w:t> </w:t>
      </w:r>
      <w:r>
        <w:rPr>
          <w:w w:val="120"/>
        </w:rPr>
        <w:t>možnosti</w:t>
      </w:r>
      <w:r>
        <w:rPr>
          <w:spacing w:val="-13"/>
          <w:w w:val="120"/>
        </w:rPr>
        <w:t> </w:t>
      </w:r>
      <w:r>
        <w:rPr>
          <w:w w:val="120"/>
        </w:rPr>
        <w:t>výnimky,</w:t>
      </w:r>
      <w:r>
        <w:rPr>
          <w:spacing w:val="-13"/>
          <w:w w:val="120"/>
        </w:rPr>
        <w:t> </w:t>
      </w:r>
      <w:r>
        <w:rPr>
          <w:w w:val="120"/>
        </w:rPr>
        <w:t>ale</w:t>
      </w:r>
      <w:r>
        <w:rPr>
          <w:spacing w:val="-13"/>
          <w:w w:val="120"/>
        </w:rPr>
        <w:t> </w:t>
      </w:r>
      <w:r>
        <w:rPr>
          <w:w w:val="120"/>
        </w:rPr>
        <w:t>hospodársky</w:t>
      </w:r>
      <w:r>
        <w:rPr>
          <w:spacing w:val="-13"/>
          <w:w w:val="120"/>
        </w:rPr>
        <w:t> </w:t>
      </w:r>
      <w:r>
        <w:rPr>
          <w:w w:val="120"/>
        </w:rPr>
        <w:t>subjekt</w:t>
      </w:r>
      <w:r>
        <w:rPr>
          <w:spacing w:val="-13"/>
          <w:w w:val="120"/>
        </w:rPr>
        <w:t> </w:t>
      </w:r>
      <w:r>
        <w:rPr>
          <w:w w:val="120"/>
        </w:rPr>
        <w:t>je</w:t>
      </w:r>
      <w:r>
        <w:rPr>
          <w:spacing w:val="-13"/>
          <w:w w:val="120"/>
        </w:rPr>
        <w:t> </w:t>
      </w:r>
      <w:r>
        <w:rPr>
          <w:w w:val="120"/>
        </w:rPr>
        <w:t>aj</w:t>
      </w:r>
      <w:r>
        <w:rPr>
          <w:spacing w:val="-13"/>
          <w:w w:val="120"/>
        </w:rPr>
        <w:t> </w:t>
      </w:r>
      <w:r>
        <w:rPr>
          <w:w w:val="120"/>
        </w:rPr>
        <w:t>napriek</w:t>
      </w:r>
      <w:r>
        <w:rPr>
          <w:spacing w:val="-13"/>
          <w:w w:val="120"/>
        </w:rPr>
        <w:t> </w:t>
      </w:r>
      <w:r>
        <w:rPr>
          <w:w w:val="120"/>
        </w:rPr>
        <w:t>tomu</w:t>
      </w:r>
      <w:r>
        <w:rPr>
          <w:spacing w:val="-77"/>
          <w:w w:val="120"/>
        </w:rPr>
        <w:t> </w:t>
      </w:r>
      <w:r>
        <w:rPr>
          <w:w w:val="120"/>
        </w:rPr>
        <w:t>schopný realizovaÉ</w:t>
      </w:r>
      <w:r>
        <w:rPr>
          <w:spacing w:val="1"/>
          <w:w w:val="120"/>
        </w:rPr>
        <w:t> </w:t>
      </w:r>
      <w:r>
        <w:rPr>
          <w:w w:val="120"/>
        </w:rPr>
        <w:t>zákazku.</w:t>
      </w:r>
    </w:p>
    <w:p>
      <w:pPr>
        <w:pStyle w:val="BodyText"/>
        <w:spacing w:line="298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64218pt;width:500.75pt;height:2pt;mso-position-horizontal-relative:page;mso-position-vertical-relative:paragraph;z-index:-15719424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Pozastavené</w:t>
      </w:r>
      <w:r>
        <w:rPr>
          <w:spacing w:val="36"/>
          <w:w w:val="115"/>
        </w:rPr>
        <w:t> </w:t>
      </w:r>
      <w:r>
        <w:rPr>
          <w:w w:val="115"/>
        </w:rPr>
        <w:t>podnikateľské</w:t>
      </w:r>
      <w:r>
        <w:rPr>
          <w:spacing w:val="36"/>
          <w:w w:val="115"/>
        </w:rPr>
        <w:t> </w:t>
      </w:r>
      <w:r>
        <w:rPr>
          <w:w w:val="115"/>
        </w:rPr>
        <w:t>činnosti</w:t>
      </w:r>
    </w:p>
    <w:p>
      <w:pPr>
        <w:pStyle w:val="BodyText"/>
        <w:spacing w:before="89"/>
      </w:pPr>
      <w:r>
        <w:rPr>
          <w:w w:val="120"/>
        </w:rPr>
        <w:t>Sú</w:t>
      </w:r>
      <w:r>
        <w:rPr>
          <w:spacing w:val="-4"/>
          <w:w w:val="120"/>
        </w:rPr>
        <w:t> </w:t>
      </w:r>
      <w:r>
        <w:rPr>
          <w:w w:val="120"/>
        </w:rPr>
        <w:t>podnikateľské</w:t>
      </w:r>
      <w:r>
        <w:rPr>
          <w:spacing w:val="-4"/>
          <w:w w:val="120"/>
        </w:rPr>
        <w:t> </w:t>
      </w:r>
      <w:r>
        <w:rPr>
          <w:w w:val="120"/>
        </w:rPr>
        <w:t>činnosti</w:t>
      </w:r>
      <w:r>
        <w:rPr>
          <w:spacing w:val="-4"/>
          <w:w w:val="120"/>
        </w:rPr>
        <w:t> </w:t>
      </w:r>
      <w:r>
        <w:rPr>
          <w:w w:val="120"/>
        </w:rPr>
        <w:t>hospodárskeho</w:t>
      </w:r>
      <w:r>
        <w:rPr>
          <w:spacing w:val="-4"/>
          <w:w w:val="120"/>
        </w:rPr>
        <w:t> </w:t>
      </w:r>
      <w:r>
        <w:rPr>
          <w:w w:val="120"/>
        </w:rPr>
        <w:t>subjektu</w:t>
      </w:r>
      <w:r>
        <w:rPr>
          <w:spacing w:val="-4"/>
          <w:w w:val="120"/>
        </w:rPr>
        <w:t> </w:t>
      </w:r>
      <w:r>
        <w:rPr>
          <w:w w:val="120"/>
        </w:rPr>
        <w:t>pozastavené?</w:t>
      </w:r>
    </w:p>
    <w:p>
      <w:pPr>
        <w:spacing w:after="0"/>
        <w:sectPr>
          <w:pgSz w:w="11900" w:h="15840"/>
          <w:pgMar w:header="0" w:footer="530" w:top="720" w:bottom="720" w:left="840" w:right="820"/>
        </w:sectPr>
      </w:pPr>
    </w:p>
    <w:p>
      <w:pPr>
        <w:pStyle w:val="BodyText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line="328" w:lineRule="auto"/>
        <w:ind w:right="196"/>
      </w:pPr>
      <w:r>
        <w:rPr>
          <w:w w:val="120"/>
        </w:rPr>
        <w:t>Uveďte, z akých dôvodov je napriek tomu schopný realizovaÉ zákazku.</w:t>
      </w:r>
      <w:r>
        <w:rPr>
          <w:spacing w:val="1"/>
          <w:w w:val="120"/>
        </w:rPr>
        <w:t> </w:t>
      </w:r>
      <w:r>
        <w:rPr>
          <w:w w:val="120"/>
        </w:rPr>
        <w:t>Tieto informácie sa nemusia uviesÉ, ak je vylúčenie hospodárskych</w:t>
      </w:r>
      <w:r>
        <w:rPr>
          <w:spacing w:val="1"/>
          <w:w w:val="120"/>
        </w:rPr>
        <w:t> </w:t>
      </w:r>
      <w:r>
        <w:rPr>
          <w:w w:val="120"/>
        </w:rPr>
        <w:t>subjektov v danom prípade povinné podľa platného vnútroštátneho</w:t>
      </w:r>
      <w:r>
        <w:rPr>
          <w:spacing w:val="1"/>
          <w:w w:val="120"/>
        </w:rPr>
        <w:t> </w:t>
      </w:r>
      <w:r>
        <w:rPr>
          <w:w w:val="120"/>
        </w:rPr>
        <w:t>práva</w:t>
      </w:r>
      <w:r>
        <w:rPr>
          <w:spacing w:val="-14"/>
          <w:w w:val="120"/>
        </w:rPr>
        <w:t> </w:t>
      </w:r>
      <w:r>
        <w:rPr>
          <w:w w:val="120"/>
        </w:rPr>
        <w:t>bez</w:t>
      </w:r>
      <w:r>
        <w:rPr>
          <w:spacing w:val="-13"/>
          <w:w w:val="120"/>
        </w:rPr>
        <w:t> </w:t>
      </w:r>
      <w:r>
        <w:rPr>
          <w:w w:val="120"/>
        </w:rPr>
        <w:t>možnosti</w:t>
      </w:r>
      <w:r>
        <w:rPr>
          <w:spacing w:val="-13"/>
          <w:w w:val="120"/>
        </w:rPr>
        <w:t> </w:t>
      </w:r>
      <w:r>
        <w:rPr>
          <w:w w:val="120"/>
        </w:rPr>
        <w:t>výnimky,</w:t>
      </w:r>
      <w:r>
        <w:rPr>
          <w:spacing w:val="-13"/>
          <w:w w:val="120"/>
        </w:rPr>
        <w:t> </w:t>
      </w:r>
      <w:r>
        <w:rPr>
          <w:w w:val="120"/>
        </w:rPr>
        <w:t>ale</w:t>
      </w:r>
      <w:r>
        <w:rPr>
          <w:spacing w:val="-13"/>
          <w:w w:val="120"/>
        </w:rPr>
        <w:t> </w:t>
      </w:r>
      <w:r>
        <w:rPr>
          <w:w w:val="120"/>
        </w:rPr>
        <w:t>hospodársky</w:t>
      </w:r>
      <w:r>
        <w:rPr>
          <w:spacing w:val="-13"/>
          <w:w w:val="120"/>
        </w:rPr>
        <w:t> </w:t>
      </w:r>
      <w:r>
        <w:rPr>
          <w:w w:val="120"/>
        </w:rPr>
        <w:t>subjekt</w:t>
      </w:r>
      <w:r>
        <w:rPr>
          <w:spacing w:val="-13"/>
          <w:w w:val="120"/>
        </w:rPr>
        <w:t> </w:t>
      </w:r>
      <w:r>
        <w:rPr>
          <w:w w:val="120"/>
        </w:rPr>
        <w:t>je</w:t>
      </w:r>
      <w:r>
        <w:rPr>
          <w:spacing w:val="-13"/>
          <w:w w:val="120"/>
        </w:rPr>
        <w:t> </w:t>
      </w:r>
      <w:r>
        <w:rPr>
          <w:w w:val="120"/>
        </w:rPr>
        <w:t>aj</w:t>
      </w:r>
      <w:r>
        <w:rPr>
          <w:spacing w:val="-13"/>
          <w:w w:val="120"/>
        </w:rPr>
        <w:t> </w:t>
      </w:r>
      <w:r>
        <w:rPr>
          <w:w w:val="120"/>
        </w:rPr>
        <w:t>napriek</w:t>
      </w:r>
      <w:r>
        <w:rPr>
          <w:spacing w:val="-13"/>
          <w:w w:val="120"/>
        </w:rPr>
        <w:t> </w:t>
      </w:r>
      <w:r>
        <w:rPr>
          <w:w w:val="120"/>
        </w:rPr>
        <w:t>tomu</w:t>
      </w:r>
      <w:r>
        <w:rPr>
          <w:spacing w:val="-77"/>
          <w:w w:val="120"/>
        </w:rPr>
        <w:t> </w:t>
      </w:r>
      <w:r>
        <w:rPr>
          <w:w w:val="120"/>
        </w:rPr>
        <w:t>schopný realizovaÉ</w:t>
      </w:r>
      <w:r>
        <w:rPr>
          <w:spacing w:val="1"/>
          <w:w w:val="120"/>
        </w:rPr>
        <w:t> </w:t>
      </w:r>
      <w:r>
        <w:rPr>
          <w:w w:val="120"/>
        </w:rPr>
        <w:t>zákazku.</w:t>
      </w:r>
    </w:p>
    <w:p>
      <w:pPr>
        <w:pStyle w:val="BodyText"/>
        <w:spacing w:line="298" w:lineRule="exact" w:before="0"/>
      </w:pPr>
      <w:r>
        <w:rPr>
          <w:w w:val="72"/>
        </w:rPr>
        <w:t>-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47.000004pt;margin-top:11.07130pt;width:500.720024pt;height:2.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  <w:spacing w:line="328" w:lineRule="auto"/>
        <w:ind w:right="139"/>
      </w:pPr>
      <w:r>
        <w:rPr>
          <w:w w:val="115"/>
        </w:rPr>
        <w:t>Dohody</w:t>
      </w:r>
      <w:r>
        <w:rPr>
          <w:spacing w:val="4"/>
          <w:w w:val="115"/>
        </w:rPr>
        <w:t> </w:t>
      </w:r>
      <w:r>
        <w:rPr>
          <w:w w:val="115"/>
        </w:rPr>
        <w:t>s</w:t>
      </w:r>
      <w:r>
        <w:rPr>
          <w:spacing w:val="5"/>
          <w:w w:val="115"/>
        </w:rPr>
        <w:t> </w:t>
      </w:r>
      <w:r>
        <w:rPr>
          <w:w w:val="115"/>
        </w:rPr>
        <w:t>inými</w:t>
      </w:r>
      <w:r>
        <w:rPr>
          <w:spacing w:val="4"/>
          <w:w w:val="115"/>
        </w:rPr>
        <w:t> </w:t>
      </w:r>
      <w:r>
        <w:rPr>
          <w:w w:val="115"/>
        </w:rPr>
        <w:t>hospodárskymi</w:t>
      </w:r>
      <w:r>
        <w:rPr>
          <w:spacing w:val="5"/>
          <w:w w:val="115"/>
        </w:rPr>
        <w:t> </w:t>
      </w:r>
      <w:r>
        <w:rPr>
          <w:w w:val="115"/>
        </w:rPr>
        <w:t>subjektmi</w:t>
      </w:r>
      <w:r>
        <w:rPr>
          <w:spacing w:val="4"/>
          <w:w w:val="115"/>
        </w:rPr>
        <w:t> </w:t>
      </w:r>
      <w:r>
        <w:rPr>
          <w:w w:val="115"/>
        </w:rPr>
        <w:t>s</w:t>
      </w:r>
      <w:r>
        <w:rPr>
          <w:spacing w:val="5"/>
          <w:w w:val="115"/>
        </w:rPr>
        <w:t> </w:t>
      </w:r>
      <w:r>
        <w:rPr>
          <w:w w:val="115"/>
        </w:rPr>
        <w:t>cieľom</w:t>
      </w:r>
      <w:r>
        <w:rPr>
          <w:spacing w:val="5"/>
          <w:w w:val="115"/>
        </w:rPr>
        <w:t> </w:t>
      </w:r>
      <w:r>
        <w:rPr>
          <w:w w:val="115"/>
        </w:rPr>
        <w:t>narušiÉ</w:t>
      </w:r>
      <w:r>
        <w:rPr>
          <w:spacing w:val="4"/>
          <w:w w:val="115"/>
        </w:rPr>
        <w:t> </w:t>
      </w:r>
      <w:r>
        <w:rPr>
          <w:w w:val="115"/>
        </w:rPr>
        <w:t>hospodársku</w:t>
      </w:r>
      <w:r>
        <w:rPr>
          <w:spacing w:val="-74"/>
          <w:w w:val="115"/>
        </w:rPr>
        <w:t> </w:t>
      </w:r>
      <w:r>
        <w:rPr>
          <w:w w:val="115"/>
        </w:rPr>
        <w:t>súÉaž</w:t>
      </w:r>
    </w:p>
    <w:p>
      <w:pPr>
        <w:pStyle w:val="BodyText"/>
        <w:spacing w:line="295" w:lineRule="auto" w:before="0"/>
        <w:ind w:right="196"/>
      </w:pPr>
      <w:r>
        <w:rPr>
          <w:w w:val="120"/>
        </w:rPr>
        <w:t>Uzatvoril</w:t>
      </w:r>
      <w:r>
        <w:rPr>
          <w:spacing w:val="4"/>
          <w:w w:val="120"/>
        </w:rPr>
        <w:t> </w:t>
      </w:r>
      <w:r>
        <w:rPr>
          <w:w w:val="120"/>
        </w:rPr>
        <w:t>hospodársky</w:t>
      </w:r>
      <w:r>
        <w:rPr>
          <w:spacing w:val="4"/>
          <w:w w:val="120"/>
        </w:rPr>
        <w:t> </w:t>
      </w:r>
      <w:r>
        <w:rPr>
          <w:w w:val="120"/>
        </w:rPr>
        <w:t>subjekt</w:t>
      </w:r>
      <w:r>
        <w:rPr>
          <w:spacing w:val="4"/>
          <w:w w:val="120"/>
        </w:rPr>
        <w:t> </w:t>
      </w:r>
      <w:r>
        <w:rPr>
          <w:w w:val="120"/>
        </w:rPr>
        <w:t>dohody</w:t>
      </w:r>
      <w:r>
        <w:rPr>
          <w:spacing w:val="5"/>
          <w:w w:val="120"/>
        </w:rPr>
        <w:t> </w:t>
      </w:r>
      <w:r>
        <w:rPr>
          <w:w w:val="120"/>
        </w:rPr>
        <w:t>s</w:t>
      </w:r>
      <w:r>
        <w:rPr>
          <w:spacing w:val="4"/>
          <w:w w:val="120"/>
        </w:rPr>
        <w:t> </w:t>
      </w:r>
      <w:r>
        <w:rPr>
          <w:w w:val="120"/>
        </w:rPr>
        <w:t>inými</w:t>
      </w:r>
      <w:r>
        <w:rPr>
          <w:spacing w:val="4"/>
          <w:w w:val="120"/>
        </w:rPr>
        <w:t> </w:t>
      </w:r>
      <w:r>
        <w:rPr>
          <w:w w:val="120"/>
        </w:rPr>
        <w:t>hospodárskymi</w:t>
      </w:r>
      <w:r>
        <w:rPr>
          <w:spacing w:val="5"/>
          <w:w w:val="120"/>
        </w:rPr>
        <w:t> </w:t>
      </w:r>
      <w:r>
        <w:rPr>
          <w:w w:val="120"/>
        </w:rPr>
        <w:t>subjektmi</w:t>
      </w:r>
      <w:r>
        <w:rPr>
          <w:spacing w:val="4"/>
          <w:w w:val="120"/>
        </w:rPr>
        <w:t> </w:t>
      </w:r>
      <w:r>
        <w:rPr>
          <w:w w:val="120"/>
        </w:rPr>
        <w:t>s</w:t>
      </w:r>
      <w:r>
        <w:rPr>
          <w:spacing w:val="4"/>
          <w:w w:val="120"/>
        </w:rPr>
        <w:t> </w:t>
      </w:r>
      <w:r>
        <w:rPr>
          <w:w w:val="120"/>
        </w:rPr>
        <w:t>cieľom</w:t>
      </w:r>
      <w:r>
        <w:rPr>
          <w:spacing w:val="-85"/>
          <w:w w:val="120"/>
        </w:rPr>
        <w:t> </w:t>
      </w:r>
      <w:r>
        <w:rPr>
          <w:w w:val="125"/>
        </w:rPr>
        <w:t>narušiť</w:t>
      </w:r>
      <w:r>
        <w:rPr>
          <w:spacing w:val="-18"/>
          <w:w w:val="125"/>
        </w:rPr>
        <w:t> </w:t>
      </w:r>
      <w:r>
        <w:rPr>
          <w:w w:val="125"/>
        </w:rPr>
        <w:t>hospodársku</w:t>
      </w:r>
      <w:r>
        <w:rPr>
          <w:spacing w:val="-18"/>
          <w:w w:val="125"/>
        </w:rPr>
        <w:t> </w:t>
      </w:r>
      <w:r>
        <w:rPr>
          <w:w w:val="125"/>
        </w:rPr>
        <w:t>súťaž?</w:t>
      </w:r>
    </w:p>
    <w:p>
      <w:pPr>
        <w:pStyle w:val="BodyText"/>
        <w:spacing w:before="90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BodyText"/>
      </w:pPr>
      <w:r>
        <w:rPr>
          <w:w w:val="120"/>
        </w:rPr>
        <w:t>Prijali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4"/>
          <w:w w:val="120"/>
        </w:rPr>
        <w:t> </w:t>
      </w:r>
      <w:r>
        <w:rPr>
          <w:w w:val="120"/>
        </w:rPr>
        <w:t>opatrenia,</w:t>
      </w:r>
      <w:r>
        <w:rPr>
          <w:spacing w:val="-3"/>
          <w:w w:val="120"/>
        </w:rPr>
        <w:t> </w:t>
      </w:r>
      <w:r>
        <w:rPr>
          <w:w w:val="120"/>
        </w:rPr>
        <w:t>aby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3"/>
          <w:w w:val="120"/>
        </w:rPr>
        <w:t> </w:t>
      </w:r>
      <w:r>
        <w:rPr>
          <w:w w:val="120"/>
        </w:rPr>
        <w:t>preukázali</w:t>
      </w:r>
      <w:r>
        <w:rPr>
          <w:spacing w:val="-4"/>
          <w:w w:val="120"/>
        </w:rPr>
        <w:t> </w:t>
      </w:r>
      <w:r>
        <w:rPr>
          <w:w w:val="120"/>
        </w:rPr>
        <w:t>svoju</w:t>
      </w:r>
      <w:r>
        <w:rPr>
          <w:spacing w:val="-3"/>
          <w:w w:val="120"/>
        </w:rPr>
        <w:t> </w:t>
      </w:r>
      <w:r>
        <w:rPr>
          <w:w w:val="120"/>
        </w:rPr>
        <w:t>spoľahlivosť</w:t>
      </w:r>
      <w:r>
        <w:rPr>
          <w:spacing w:val="-4"/>
          <w:w w:val="120"/>
        </w:rPr>
        <w:t> </w:t>
      </w:r>
      <w:r>
        <w:rPr>
          <w:w w:val="120"/>
        </w:rPr>
        <w:t>(„samoočistenie“)?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5"/>
        </w:rPr>
        <w:t>Dopustenie</w:t>
      </w:r>
      <w:r>
        <w:rPr>
          <w:spacing w:val="23"/>
          <w:w w:val="115"/>
        </w:rPr>
        <w:t> </w:t>
      </w:r>
      <w:r>
        <w:rPr>
          <w:w w:val="115"/>
        </w:rPr>
        <w:t>sa</w:t>
      </w:r>
      <w:r>
        <w:rPr>
          <w:spacing w:val="23"/>
          <w:w w:val="115"/>
        </w:rPr>
        <w:t> </w:t>
      </w:r>
      <w:r>
        <w:rPr>
          <w:w w:val="115"/>
        </w:rPr>
        <w:t>závažného</w:t>
      </w:r>
      <w:r>
        <w:rPr>
          <w:spacing w:val="23"/>
          <w:w w:val="115"/>
        </w:rPr>
        <w:t> </w:t>
      </w:r>
      <w:r>
        <w:rPr>
          <w:w w:val="115"/>
        </w:rPr>
        <w:t>odborného</w:t>
      </w:r>
      <w:r>
        <w:rPr>
          <w:spacing w:val="24"/>
          <w:w w:val="115"/>
        </w:rPr>
        <w:t> </w:t>
      </w:r>
      <w:r>
        <w:rPr>
          <w:w w:val="115"/>
        </w:rPr>
        <w:t>pochybenia</w:t>
      </w:r>
    </w:p>
    <w:p>
      <w:pPr>
        <w:spacing w:after="0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  <w:spacing w:line="295" w:lineRule="auto"/>
        <w:ind w:right="196"/>
      </w:pPr>
      <w:r>
        <w:rPr>
          <w:w w:val="120"/>
        </w:rPr>
        <w:t>Dopustil</w:t>
      </w:r>
      <w:r>
        <w:rPr>
          <w:spacing w:val="1"/>
          <w:w w:val="120"/>
        </w:rPr>
        <w:t> </w:t>
      </w:r>
      <w:r>
        <w:rPr>
          <w:w w:val="120"/>
        </w:rPr>
        <w:t>sa</w:t>
      </w:r>
      <w:r>
        <w:rPr>
          <w:spacing w:val="2"/>
          <w:w w:val="120"/>
        </w:rPr>
        <w:t> </w:t>
      </w:r>
      <w:r>
        <w:rPr>
          <w:w w:val="120"/>
        </w:rPr>
        <w:t>hospodársky</w:t>
      </w:r>
      <w:r>
        <w:rPr>
          <w:spacing w:val="2"/>
          <w:w w:val="120"/>
        </w:rPr>
        <w:t> </w:t>
      </w:r>
      <w:r>
        <w:rPr>
          <w:w w:val="120"/>
        </w:rPr>
        <w:t>subjekt</w:t>
      </w:r>
      <w:r>
        <w:rPr>
          <w:spacing w:val="2"/>
          <w:w w:val="120"/>
        </w:rPr>
        <w:t> </w:t>
      </w:r>
      <w:r>
        <w:rPr>
          <w:w w:val="120"/>
        </w:rPr>
        <w:t>závažného</w:t>
      </w:r>
      <w:r>
        <w:rPr>
          <w:spacing w:val="1"/>
          <w:w w:val="120"/>
        </w:rPr>
        <w:t> </w:t>
      </w:r>
      <w:r>
        <w:rPr>
          <w:w w:val="120"/>
        </w:rPr>
        <w:t>odborného</w:t>
      </w:r>
      <w:r>
        <w:rPr>
          <w:spacing w:val="2"/>
          <w:w w:val="120"/>
        </w:rPr>
        <w:t> </w:t>
      </w:r>
      <w:r>
        <w:rPr>
          <w:w w:val="120"/>
        </w:rPr>
        <w:t>pochybenia?</w:t>
      </w:r>
      <w:r>
        <w:rPr>
          <w:spacing w:val="2"/>
          <w:w w:val="120"/>
        </w:rPr>
        <w:t> </w:t>
      </w:r>
      <w:r>
        <w:rPr>
          <w:w w:val="120"/>
        </w:rPr>
        <w:t>V</w:t>
      </w:r>
      <w:r>
        <w:rPr>
          <w:spacing w:val="1"/>
          <w:w w:val="120"/>
        </w:rPr>
        <w:t> </w:t>
      </w:r>
      <w:r>
        <w:rPr>
          <w:w w:val="120"/>
        </w:rPr>
        <w:t>prípade</w:t>
      </w:r>
      <w:r>
        <w:rPr>
          <w:spacing w:val="-84"/>
          <w:w w:val="120"/>
        </w:rPr>
        <w:t> </w:t>
      </w:r>
      <w:r>
        <w:rPr>
          <w:w w:val="120"/>
        </w:rPr>
        <w:t>potreby pozri definície vo vnútroštátnom práve, príslušnom oznámení alebo v</w:t>
      </w:r>
      <w:r>
        <w:rPr>
          <w:spacing w:val="1"/>
          <w:w w:val="120"/>
        </w:rPr>
        <w:t> </w:t>
      </w:r>
      <w:r>
        <w:rPr>
          <w:w w:val="120"/>
        </w:rPr>
        <w:t>súťažných</w:t>
      </w:r>
      <w:r>
        <w:rPr>
          <w:spacing w:val="-13"/>
          <w:w w:val="120"/>
        </w:rPr>
        <w:t> </w:t>
      </w:r>
      <w:r>
        <w:rPr>
          <w:w w:val="120"/>
        </w:rPr>
        <w:t>podkladoch.</w:t>
      </w:r>
    </w:p>
    <w:p>
      <w:pPr>
        <w:pStyle w:val="BodyText"/>
        <w:spacing w:before="103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</w:pPr>
      <w:r>
        <w:rPr>
          <w:w w:val="120"/>
        </w:rPr>
        <w:t>Prijali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4"/>
          <w:w w:val="120"/>
        </w:rPr>
        <w:t> </w:t>
      </w:r>
      <w:r>
        <w:rPr>
          <w:w w:val="120"/>
        </w:rPr>
        <w:t>opatrenia,</w:t>
      </w:r>
      <w:r>
        <w:rPr>
          <w:spacing w:val="-3"/>
          <w:w w:val="120"/>
        </w:rPr>
        <w:t> </w:t>
      </w:r>
      <w:r>
        <w:rPr>
          <w:w w:val="120"/>
        </w:rPr>
        <w:t>aby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3"/>
          <w:w w:val="120"/>
        </w:rPr>
        <w:t> </w:t>
      </w:r>
      <w:r>
        <w:rPr>
          <w:w w:val="120"/>
        </w:rPr>
        <w:t>preukázali</w:t>
      </w:r>
      <w:r>
        <w:rPr>
          <w:spacing w:val="-4"/>
          <w:w w:val="120"/>
        </w:rPr>
        <w:t> </w:t>
      </w:r>
      <w:r>
        <w:rPr>
          <w:w w:val="120"/>
        </w:rPr>
        <w:t>svoju</w:t>
      </w:r>
      <w:r>
        <w:rPr>
          <w:spacing w:val="-3"/>
          <w:w w:val="120"/>
        </w:rPr>
        <w:t> </w:t>
      </w:r>
      <w:r>
        <w:rPr>
          <w:w w:val="120"/>
        </w:rPr>
        <w:t>spoľahlivosť</w:t>
      </w:r>
      <w:r>
        <w:rPr>
          <w:spacing w:val="-4"/>
          <w:w w:val="120"/>
        </w:rPr>
        <w:t> </w:t>
      </w:r>
      <w:r>
        <w:rPr>
          <w:w w:val="120"/>
        </w:rPr>
        <w:t>(„samoočistenie“)?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Konflikt</w:t>
      </w:r>
      <w:r>
        <w:rPr>
          <w:spacing w:val="-17"/>
          <w:w w:val="120"/>
        </w:rPr>
        <w:t> </w:t>
      </w:r>
      <w:r>
        <w:rPr>
          <w:w w:val="120"/>
        </w:rPr>
        <w:t>záujmov</w:t>
      </w:r>
      <w:r>
        <w:rPr>
          <w:spacing w:val="-16"/>
          <w:w w:val="120"/>
        </w:rPr>
        <w:t> </w:t>
      </w:r>
      <w:r>
        <w:rPr>
          <w:w w:val="120"/>
        </w:rPr>
        <w:t>z</w:t>
      </w:r>
      <w:r>
        <w:rPr>
          <w:spacing w:val="-17"/>
          <w:w w:val="120"/>
        </w:rPr>
        <w:t> </w:t>
      </w:r>
      <w:r>
        <w:rPr>
          <w:w w:val="120"/>
        </w:rPr>
        <w:t>dôvodu</w:t>
      </w:r>
      <w:r>
        <w:rPr>
          <w:spacing w:val="-16"/>
          <w:w w:val="120"/>
        </w:rPr>
        <w:t> </w:t>
      </w:r>
      <w:r>
        <w:rPr>
          <w:w w:val="120"/>
        </w:rPr>
        <w:t>účasti</w:t>
      </w:r>
      <w:r>
        <w:rPr>
          <w:spacing w:val="-17"/>
          <w:w w:val="120"/>
        </w:rPr>
        <w:t> </w:t>
      </w:r>
      <w:r>
        <w:rPr>
          <w:w w:val="120"/>
        </w:rPr>
        <w:t>na</w:t>
      </w:r>
      <w:r>
        <w:rPr>
          <w:spacing w:val="-16"/>
          <w:w w:val="120"/>
        </w:rPr>
        <w:t> </w:t>
      </w:r>
      <w:r>
        <w:rPr>
          <w:w w:val="120"/>
        </w:rPr>
        <w:t>postupe</w:t>
      </w:r>
      <w:r>
        <w:rPr>
          <w:spacing w:val="-17"/>
          <w:w w:val="120"/>
        </w:rPr>
        <w:t> </w:t>
      </w:r>
      <w:r>
        <w:rPr>
          <w:w w:val="120"/>
        </w:rPr>
        <w:t>obstarávania</w:t>
      </w:r>
    </w:p>
    <w:p>
      <w:pPr>
        <w:pStyle w:val="BodyText"/>
        <w:spacing w:line="295" w:lineRule="auto" w:before="89"/>
        <w:ind w:right="966"/>
        <w:jc w:val="both"/>
      </w:pPr>
      <w:r>
        <w:rPr>
          <w:w w:val="120"/>
        </w:rPr>
        <w:t>Vie hospodársky subjekt o akomkoľvek konflikte záujmov, ako sa uvádza vo</w:t>
      </w:r>
      <w:r>
        <w:rPr>
          <w:spacing w:val="1"/>
          <w:w w:val="120"/>
        </w:rPr>
        <w:t> </w:t>
      </w:r>
      <w:r>
        <w:rPr>
          <w:w w:val="120"/>
        </w:rPr>
        <w:t>vnútroštátnych právnych predpisoch, príslušnom oznámení alebo súťažných</w:t>
      </w:r>
      <w:r>
        <w:rPr>
          <w:spacing w:val="-85"/>
          <w:w w:val="120"/>
        </w:rPr>
        <w:t> </w:t>
      </w:r>
      <w:r>
        <w:rPr>
          <w:w w:val="125"/>
        </w:rPr>
        <w:t>podkladoch,</w:t>
      </w:r>
      <w:r>
        <w:rPr>
          <w:spacing w:val="-22"/>
          <w:w w:val="125"/>
        </w:rPr>
        <w:t> </w:t>
      </w:r>
      <w:r>
        <w:rPr>
          <w:w w:val="125"/>
        </w:rPr>
        <w:t>vzhľadom</w:t>
      </w:r>
      <w:r>
        <w:rPr>
          <w:spacing w:val="-21"/>
          <w:w w:val="125"/>
        </w:rPr>
        <w:t> </w:t>
      </w:r>
      <w:r>
        <w:rPr>
          <w:w w:val="125"/>
        </w:rPr>
        <w:t>na</w:t>
      </w:r>
      <w:r>
        <w:rPr>
          <w:spacing w:val="-22"/>
          <w:w w:val="125"/>
        </w:rPr>
        <w:t> </w:t>
      </w:r>
      <w:r>
        <w:rPr>
          <w:w w:val="125"/>
        </w:rPr>
        <w:t>svoju</w:t>
      </w:r>
      <w:r>
        <w:rPr>
          <w:spacing w:val="-21"/>
          <w:w w:val="125"/>
        </w:rPr>
        <w:t> </w:t>
      </w:r>
      <w:r>
        <w:rPr>
          <w:w w:val="125"/>
        </w:rPr>
        <w:t>účasť</w:t>
      </w:r>
      <w:r>
        <w:rPr>
          <w:spacing w:val="-21"/>
          <w:w w:val="125"/>
        </w:rPr>
        <w:t> </w:t>
      </w:r>
      <w:r>
        <w:rPr>
          <w:w w:val="125"/>
        </w:rPr>
        <w:t>na</w:t>
      </w:r>
      <w:r>
        <w:rPr>
          <w:spacing w:val="-22"/>
          <w:w w:val="125"/>
        </w:rPr>
        <w:t> </w:t>
      </w:r>
      <w:r>
        <w:rPr>
          <w:w w:val="125"/>
        </w:rPr>
        <w:t>postupe</w:t>
      </w:r>
      <w:r>
        <w:rPr>
          <w:spacing w:val="-21"/>
          <w:w w:val="125"/>
        </w:rPr>
        <w:t> </w:t>
      </w:r>
      <w:r>
        <w:rPr>
          <w:w w:val="125"/>
        </w:rPr>
        <w:t>obstarávania?</w:t>
      </w:r>
    </w:p>
    <w:p>
      <w:pPr>
        <w:pStyle w:val="BodyText"/>
        <w:spacing w:before="103"/>
        <w:jc w:val="both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both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both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spacing w:line="302" w:lineRule="auto" w:before="87"/>
        <w:ind w:left="120" w:right="139" w:firstLine="0"/>
        <w:jc w:val="left"/>
        <w:rPr>
          <w:sz w:val="24"/>
        </w:rPr>
      </w:pPr>
      <w:r>
        <w:rPr>
          <w:rFonts w:ascii="Arial" w:hAnsi="Arial"/>
          <w:b/>
          <w:w w:val="120"/>
          <w:sz w:val="24"/>
        </w:rPr>
        <w:t>Priama alebo nepriama účasÉ na príprave tohto postupu obstarávania</w:t>
      </w:r>
      <w:r>
        <w:rPr>
          <w:rFonts w:ascii="Arial" w:hAnsi="Arial"/>
          <w:b/>
          <w:spacing w:val="1"/>
          <w:w w:val="120"/>
          <w:sz w:val="24"/>
        </w:rPr>
        <w:t> </w:t>
      </w:r>
      <w:r>
        <w:rPr>
          <w:w w:val="120"/>
          <w:sz w:val="24"/>
        </w:rPr>
        <w:t>Poskytoval hospodársky subjekt alebo podnik súvisiaci s hospodárskym subjektom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poradenstvo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verejnému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obstarávateľovi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alebo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obstarávateľovi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alebo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bol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iným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spôsobom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zapojený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do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prípravy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postupu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obstarávania?</w:t>
      </w:r>
    </w:p>
    <w:p>
      <w:pPr>
        <w:pStyle w:val="BodyText"/>
        <w:spacing w:before="91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  <w:spacing w:line="300" w:lineRule="auto" w:before="86"/>
        <w:ind w:right="437"/>
      </w:pPr>
      <w:r>
        <w:rPr>
          <w:rFonts w:ascii="Arial" w:hAnsi="Arial"/>
          <w:b/>
          <w:w w:val="120"/>
        </w:rPr>
        <w:t>Predčasné ukončenie zmluvy, škody alebo iné porovnateľné sankcie</w:t>
      </w:r>
      <w:r>
        <w:rPr>
          <w:rFonts w:ascii="Arial" w:hAnsi="Arial"/>
          <w:b/>
          <w:spacing w:val="1"/>
          <w:w w:val="120"/>
        </w:rPr>
        <w:t> </w:t>
      </w:r>
      <w:r>
        <w:rPr>
          <w:spacing w:val="-2"/>
          <w:w w:val="125"/>
        </w:rPr>
        <w:t>Stalo sa hospodárskemu subjektu, </w:t>
      </w:r>
      <w:r>
        <w:rPr>
          <w:spacing w:val="-1"/>
          <w:w w:val="125"/>
        </w:rPr>
        <w:t>že predchádzajúca verejná zákazka,</w:t>
      </w:r>
      <w:r>
        <w:rPr>
          <w:w w:val="125"/>
        </w:rPr>
        <w:t> </w:t>
      </w:r>
      <w:r>
        <w:rPr>
          <w:w w:val="120"/>
        </w:rPr>
        <w:t>predchádzajúca verejná zákazka s obstarávateľom alebo predchádzajúca</w:t>
      </w:r>
      <w:r>
        <w:rPr>
          <w:spacing w:val="1"/>
          <w:w w:val="120"/>
        </w:rPr>
        <w:t> </w:t>
      </w:r>
      <w:r>
        <w:rPr>
          <w:w w:val="120"/>
        </w:rPr>
        <w:t>koncesná</w:t>
      </w:r>
      <w:r>
        <w:rPr>
          <w:spacing w:val="5"/>
          <w:w w:val="120"/>
        </w:rPr>
        <w:t> </w:t>
      </w:r>
      <w:r>
        <w:rPr>
          <w:w w:val="120"/>
        </w:rPr>
        <w:t>zmluva</w:t>
      </w:r>
      <w:r>
        <w:rPr>
          <w:spacing w:val="5"/>
          <w:w w:val="120"/>
        </w:rPr>
        <w:t> </w:t>
      </w:r>
      <w:r>
        <w:rPr>
          <w:w w:val="120"/>
        </w:rPr>
        <w:t>bola</w:t>
      </w:r>
      <w:r>
        <w:rPr>
          <w:spacing w:val="5"/>
          <w:w w:val="120"/>
        </w:rPr>
        <w:t> </w:t>
      </w:r>
      <w:r>
        <w:rPr>
          <w:w w:val="120"/>
        </w:rPr>
        <w:t>ukončená</w:t>
      </w:r>
      <w:r>
        <w:rPr>
          <w:spacing w:val="5"/>
          <w:w w:val="120"/>
        </w:rPr>
        <w:t> </w:t>
      </w:r>
      <w:r>
        <w:rPr>
          <w:w w:val="120"/>
        </w:rPr>
        <w:t>predčasne,</w:t>
      </w:r>
      <w:r>
        <w:rPr>
          <w:spacing w:val="5"/>
          <w:w w:val="120"/>
        </w:rPr>
        <w:t> </w:t>
      </w:r>
      <w:r>
        <w:rPr>
          <w:w w:val="120"/>
        </w:rPr>
        <w:t>alebo</w:t>
      </w:r>
      <w:r>
        <w:rPr>
          <w:spacing w:val="5"/>
          <w:w w:val="120"/>
        </w:rPr>
        <w:t> </w:t>
      </w:r>
      <w:r>
        <w:rPr>
          <w:w w:val="120"/>
        </w:rPr>
        <w:t>že</w:t>
      </w:r>
      <w:r>
        <w:rPr>
          <w:spacing w:val="5"/>
          <w:w w:val="120"/>
        </w:rPr>
        <w:t> </w:t>
      </w:r>
      <w:r>
        <w:rPr>
          <w:w w:val="120"/>
        </w:rPr>
        <w:t>došlo</w:t>
      </w:r>
      <w:r>
        <w:rPr>
          <w:spacing w:val="5"/>
          <w:w w:val="120"/>
        </w:rPr>
        <w:t> </w:t>
      </w:r>
      <w:r>
        <w:rPr>
          <w:w w:val="120"/>
        </w:rPr>
        <w:t>k</w:t>
      </w:r>
      <w:r>
        <w:rPr>
          <w:spacing w:val="5"/>
          <w:w w:val="120"/>
        </w:rPr>
        <w:t> </w:t>
      </w:r>
      <w:r>
        <w:rPr>
          <w:w w:val="120"/>
        </w:rPr>
        <w:t>škode</w:t>
      </w:r>
      <w:r>
        <w:rPr>
          <w:spacing w:val="5"/>
          <w:w w:val="120"/>
        </w:rPr>
        <w:t> </w:t>
      </w:r>
      <w:r>
        <w:rPr>
          <w:w w:val="120"/>
        </w:rPr>
        <w:t>alebo</w:t>
      </w:r>
      <w:r>
        <w:rPr>
          <w:spacing w:val="5"/>
          <w:w w:val="120"/>
        </w:rPr>
        <w:t> </w:t>
      </w:r>
      <w:r>
        <w:rPr>
          <w:w w:val="120"/>
        </w:rPr>
        <w:t>iným</w:t>
      </w:r>
      <w:r>
        <w:rPr>
          <w:spacing w:val="-85"/>
          <w:w w:val="120"/>
        </w:rPr>
        <w:t> </w:t>
      </w:r>
      <w:r>
        <w:rPr>
          <w:w w:val="120"/>
        </w:rPr>
        <w:t>porovnateľným</w:t>
      </w:r>
      <w:r>
        <w:rPr>
          <w:spacing w:val="-8"/>
          <w:w w:val="120"/>
        </w:rPr>
        <w:t> </w:t>
      </w:r>
      <w:r>
        <w:rPr>
          <w:w w:val="120"/>
        </w:rPr>
        <w:t>sankciám</w:t>
      </w:r>
      <w:r>
        <w:rPr>
          <w:spacing w:val="-7"/>
          <w:w w:val="120"/>
        </w:rPr>
        <w:t> </w:t>
      </w:r>
      <w:r>
        <w:rPr>
          <w:w w:val="120"/>
        </w:rPr>
        <w:t>v</w:t>
      </w:r>
      <w:r>
        <w:rPr>
          <w:spacing w:val="-7"/>
          <w:w w:val="120"/>
        </w:rPr>
        <w:t> </w:t>
      </w:r>
      <w:r>
        <w:rPr>
          <w:w w:val="120"/>
        </w:rPr>
        <w:t>súvislosti</w:t>
      </w:r>
      <w:r>
        <w:rPr>
          <w:spacing w:val="-7"/>
          <w:w w:val="120"/>
        </w:rPr>
        <w:t> </w:t>
      </w:r>
      <w:r>
        <w:rPr>
          <w:w w:val="120"/>
        </w:rPr>
        <w:t>s</w:t>
      </w:r>
      <w:r>
        <w:rPr>
          <w:spacing w:val="-7"/>
          <w:w w:val="120"/>
        </w:rPr>
        <w:t> </w:t>
      </w:r>
      <w:r>
        <w:rPr>
          <w:w w:val="120"/>
        </w:rPr>
        <w:t>touto</w:t>
      </w:r>
      <w:r>
        <w:rPr>
          <w:spacing w:val="-7"/>
          <w:w w:val="120"/>
        </w:rPr>
        <w:t> </w:t>
      </w:r>
      <w:r>
        <w:rPr>
          <w:w w:val="120"/>
        </w:rPr>
        <w:t>predchádzajúcou</w:t>
      </w:r>
      <w:r>
        <w:rPr>
          <w:spacing w:val="-7"/>
          <w:w w:val="120"/>
        </w:rPr>
        <w:t> </w:t>
      </w:r>
      <w:r>
        <w:rPr>
          <w:w w:val="120"/>
        </w:rPr>
        <w:t>zákazkou?</w:t>
      </w:r>
    </w:p>
    <w:p>
      <w:pPr>
        <w:spacing w:after="0" w:line="300" w:lineRule="auto"/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BodyText"/>
      </w:pPr>
      <w:r>
        <w:rPr>
          <w:w w:val="120"/>
        </w:rPr>
        <w:t>Prijali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4"/>
          <w:w w:val="120"/>
        </w:rPr>
        <w:t> </w:t>
      </w:r>
      <w:r>
        <w:rPr>
          <w:w w:val="120"/>
        </w:rPr>
        <w:t>opatrenia,</w:t>
      </w:r>
      <w:r>
        <w:rPr>
          <w:spacing w:val="-3"/>
          <w:w w:val="120"/>
        </w:rPr>
        <w:t> </w:t>
      </w:r>
      <w:r>
        <w:rPr>
          <w:w w:val="120"/>
        </w:rPr>
        <w:t>aby</w:t>
      </w:r>
      <w:r>
        <w:rPr>
          <w:spacing w:val="-4"/>
          <w:w w:val="120"/>
        </w:rPr>
        <w:t> </w:t>
      </w:r>
      <w:r>
        <w:rPr>
          <w:w w:val="120"/>
        </w:rPr>
        <w:t>ste</w:t>
      </w:r>
      <w:r>
        <w:rPr>
          <w:spacing w:val="-3"/>
          <w:w w:val="120"/>
        </w:rPr>
        <w:t> </w:t>
      </w:r>
      <w:r>
        <w:rPr>
          <w:w w:val="120"/>
        </w:rPr>
        <w:t>preukázali</w:t>
      </w:r>
      <w:r>
        <w:rPr>
          <w:spacing w:val="-4"/>
          <w:w w:val="120"/>
        </w:rPr>
        <w:t> </w:t>
      </w:r>
      <w:r>
        <w:rPr>
          <w:w w:val="120"/>
        </w:rPr>
        <w:t>svoju</w:t>
      </w:r>
      <w:r>
        <w:rPr>
          <w:spacing w:val="-3"/>
          <w:w w:val="120"/>
        </w:rPr>
        <w:t> </w:t>
      </w:r>
      <w:r>
        <w:rPr>
          <w:w w:val="120"/>
        </w:rPr>
        <w:t>spoľahlivosť</w:t>
      </w:r>
      <w:r>
        <w:rPr>
          <w:spacing w:val="-4"/>
          <w:w w:val="120"/>
        </w:rPr>
        <w:t> </w:t>
      </w:r>
      <w:r>
        <w:rPr>
          <w:w w:val="120"/>
        </w:rPr>
        <w:t>(„samoočistenie“)?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1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spacing w:line="324" w:lineRule="auto" w:before="87"/>
        <w:ind w:left="120" w:right="139" w:firstLine="0"/>
        <w:jc w:val="left"/>
        <w:rPr>
          <w:sz w:val="24"/>
        </w:rPr>
      </w:pPr>
      <w:r>
        <w:rPr>
          <w:rFonts w:ascii="Arial" w:hAnsi="Arial"/>
          <w:b/>
          <w:w w:val="120"/>
          <w:sz w:val="24"/>
        </w:rPr>
        <w:t>Skreslenie informácií, zadržanie informácií, neschopnosÉ predložiÉ</w:t>
      </w:r>
      <w:r>
        <w:rPr>
          <w:rFonts w:ascii="Arial" w:hAnsi="Arial"/>
          <w:b/>
          <w:spacing w:val="1"/>
          <w:w w:val="120"/>
          <w:sz w:val="24"/>
        </w:rPr>
        <w:t> </w:t>
      </w:r>
      <w:r>
        <w:rPr>
          <w:rFonts w:ascii="Arial" w:hAnsi="Arial"/>
          <w:b/>
          <w:spacing w:val="-1"/>
          <w:w w:val="120"/>
          <w:sz w:val="24"/>
        </w:rPr>
        <w:t>požadované</w:t>
      </w:r>
      <w:r>
        <w:rPr>
          <w:rFonts w:ascii="Arial" w:hAnsi="Arial"/>
          <w:b/>
          <w:spacing w:val="-19"/>
          <w:w w:val="120"/>
          <w:sz w:val="24"/>
        </w:rPr>
        <w:t> </w:t>
      </w:r>
      <w:r>
        <w:rPr>
          <w:rFonts w:ascii="Arial" w:hAnsi="Arial"/>
          <w:b/>
          <w:spacing w:val="-1"/>
          <w:w w:val="120"/>
          <w:sz w:val="24"/>
        </w:rPr>
        <w:t>dokumenty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a</w:t>
      </w:r>
      <w:r>
        <w:rPr>
          <w:rFonts w:ascii="Arial" w:hAnsi="Arial"/>
          <w:b/>
          <w:spacing w:val="-19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získanie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dôverných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informácií</w:t>
      </w:r>
      <w:r>
        <w:rPr>
          <w:rFonts w:ascii="Arial" w:hAnsi="Arial"/>
          <w:b/>
          <w:spacing w:val="-19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o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tomto</w:t>
      </w:r>
      <w:r>
        <w:rPr>
          <w:rFonts w:ascii="Arial" w:hAnsi="Arial"/>
          <w:b/>
          <w:spacing w:val="-19"/>
          <w:w w:val="120"/>
          <w:sz w:val="24"/>
        </w:rPr>
        <w:t> </w:t>
      </w:r>
      <w:r>
        <w:rPr>
          <w:rFonts w:ascii="Arial" w:hAnsi="Arial"/>
          <w:b/>
          <w:w w:val="120"/>
          <w:sz w:val="24"/>
        </w:rPr>
        <w:t>postupe</w:t>
      </w:r>
      <w:r>
        <w:rPr>
          <w:rFonts w:ascii="Arial" w:hAnsi="Arial"/>
          <w:b/>
          <w:spacing w:val="-77"/>
          <w:w w:val="120"/>
          <w:sz w:val="24"/>
        </w:rPr>
        <w:t> </w:t>
      </w:r>
      <w:r>
        <w:rPr>
          <w:w w:val="120"/>
          <w:sz w:val="24"/>
        </w:rPr>
        <w:t>Nachádza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sa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hospodársky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subjekt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v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jednej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z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týchto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situácií?:</w: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70" w:lineRule="exact" w:before="0" w:after="0"/>
        <w:ind w:left="436" w:right="0" w:hanging="317"/>
        <w:jc w:val="left"/>
        <w:rPr>
          <w:sz w:val="24"/>
        </w:rPr>
      </w:pPr>
      <w:r>
        <w:rPr>
          <w:w w:val="120"/>
          <w:sz w:val="24"/>
        </w:rPr>
        <w:t>je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vinný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zo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závažného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skreslenia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pri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predkladaní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informácií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vyžadovaných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na</w:t>
      </w:r>
    </w:p>
    <w:p>
      <w:pPr>
        <w:pStyle w:val="BodyText"/>
        <w:spacing w:before="71"/>
      </w:pPr>
      <w:r>
        <w:rPr>
          <w:w w:val="120"/>
        </w:rPr>
        <w:t>overenie</w:t>
      </w:r>
      <w:r>
        <w:rPr>
          <w:spacing w:val="11"/>
          <w:w w:val="120"/>
        </w:rPr>
        <w:t> </w:t>
      </w:r>
      <w:r>
        <w:rPr>
          <w:w w:val="120"/>
        </w:rPr>
        <w:t>neexistencie</w:t>
      </w:r>
      <w:r>
        <w:rPr>
          <w:spacing w:val="12"/>
          <w:w w:val="120"/>
        </w:rPr>
        <w:t> </w:t>
      </w:r>
      <w:r>
        <w:rPr>
          <w:w w:val="120"/>
        </w:rPr>
        <w:t>dôvodov</w:t>
      </w:r>
      <w:r>
        <w:rPr>
          <w:spacing w:val="12"/>
          <w:w w:val="120"/>
        </w:rPr>
        <w:t> </w:t>
      </w:r>
      <w:r>
        <w:rPr>
          <w:w w:val="120"/>
        </w:rPr>
        <w:t>na</w:t>
      </w:r>
      <w:r>
        <w:rPr>
          <w:spacing w:val="12"/>
          <w:w w:val="120"/>
        </w:rPr>
        <w:t> </w:t>
      </w:r>
      <w:r>
        <w:rPr>
          <w:w w:val="120"/>
        </w:rPr>
        <w:t>vylúčenie</w:t>
      </w:r>
      <w:r>
        <w:rPr>
          <w:spacing w:val="11"/>
          <w:w w:val="120"/>
        </w:rPr>
        <w:t> </w:t>
      </w:r>
      <w:r>
        <w:rPr>
          <w:w w:val="120"/>
        </w:rPr>
        <w:t>alebo</w:t>
      </w:r>
      <w:r>
        <w:rPr>
          <w:spacing w:val="12"/>
          <w:w w:val="120"/>
        </w:rPr>
        <w:t> </w:t>
      </w:r>
      <w:r>
        <w:rPr>
          <w:w w:val="120"/>
        </w:rPr>
        <w:t>splnenia</w:t>
      </w:r>
      <w:r>
        <w:rPr>
          <w:spacing w:val="12"/>
          <w:w w:val="120"/>
        </w:rPr>
        <w:t> </w:t>
      </w:r>
      <w:r>
        <w:rPr>
          <w:w w:val="120"/>
        </w:rPr>
        <w:t>podmienok</w:t>
      </w:r>
      <w:r>
        <w:rPr>
          <w:spacing w:val="11"/>
          <w:w w:val="120"/>
        </w:rPr>
        <w:t> </w:t>
      </w:r>
      <w:r>
        <w:rPr>
          <w:w w:val="120"/>
        </w:rPr>
        <w:t>účasti,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72" w:after="0"/>
        <w:ind w:left="441" w:right="0" w:hanging="322"/>
        <w:jc w:val="left"/>
        <w:rPr>
          <w:sz w:val="24"/>
        </w:rPr>
      </w:pPr>
      <w:r>
        <w:rPr>
          <w:w w:val="120"/>
          <w:sz w:val="24"/>
        </w:rPr>
        <w:t>zadržal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takéto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informácie,</w:t>
      </w:r>
    </w:p>
    <w:p>
      <w:pPr>
        <w:pStyle w:val="ListParagraph"/>
        <w:numPr>
          <w:ilvl w:val="0"/>
          <w:numId w:val="5"/>
        </w:numPr>
        <w:tabs>
          <w:tab w:pos="421" w:val="left" w:leader="none"/>
        </w:tabs>
        <w:spacing w:line="295" w:lineRule="auto" w:before="72" w:after="0"/>
        <w:ind w:left="120" w:right="1169" w:firstLine="0"/>
        <w:jc w:val="left"/>
        <w:rPr>
          <w:sz w:val="24"/>
        </w:rPr>
      </w:pPr>
      <w:r>
        <w:rPr>
          <w:w w:val="120"/>
          <w:sz w:val="24"/>
        </w:rPr>
        <w:t>nebol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schopný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bezodkladne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predložiť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podporné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dokumenty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požadované</w:t>
      </w:r>
      <w:r>
        <w:rPr>
          <w:spacing w:val="-85"/>
          <w:w w:val="120"/>
          <w:sz w:val="24"/>
        </w:rPr>
        <w:t> </w:t>
      </w:r>
      <w:r>
        <w:rPr>
          <w:w w:val="125"/>
          <w:sz w:val="24"/>
        </w:rPr>
        <w:t>verejným</w:t>
      </w:r>
      <w:r>
        <w:rPr>
          <w:spacing w:val="-19"/>
          <w:w w:val="125"/>
          <w:sz w:val="24"/>
        </w:rPr>
        <w:t> </w:t>
      </w:r>
      <w:r>
        <w:rPr>
          <w:w w:val="125"/>
          <w:sz w:val="24"/>
        </w:rPr>
        <w:t>obstarávateľom</w:t>
      </w:r>
      <w:r>
        <w:rPr>
          <w:spacing w:val="-19"/>
          <w:w w:val="125"/>
          <w:sz w:val="24"/>
        </w:rPr>
        <w:t> </w:t>
      </w:r>
      <w:r>
        <w:rPr>
          <w:w w:val="125"/>
          <w:sz w:val="24"/>
        </w:rPr>
        <w:t>alebo</w:t>
      </w:r>
      <w:r>
        <w:rPr>
          <w:spacing w:val="-18"/>
          <w:w w:val="125"/>
          <w:sz w:val="24"/>
        </w:rPr>
        <w:t> </w:t>
      </w:r>
      <w:r>
        <w:rPr>
          <w:w w:val="125"/>
          <w:sz w:val="24"/>
        </w:rPr>
        <w:t>obstarávateľom</w:t>
      </w:r>
      <w:r>
        <w:rPr>
          <w:spacing w:val="-19"/>
          <w:w w:val="125"/>
          <w:sz w:val="24"/>
        </w:rPr>
        <w:t> </w:t>
      </w:r>
      <w:r>
        <w:rPr>
          <w:w w:val="125"/>
          <w:sz w:val="24"/>
        </w:rPr>
        <w:t>a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95" w:lineRule="auto" w:before="2" w:after="0"/>
        <w:ind w:left="120" w:right="651" w:firstLine="0"/>
        <w:jc w:val="left"/>
        <w:rPr>
          <w:sz w:val="24"/>
        </w:rPr>
      </w:pPr>
      <w:r>
        <w:rPr>
          <w:w w:val="120"/>
          <w:sz w:val="24"/>
        </w:rPr>
        <w:t>nenáležite ovplyvňoval rozhodovací proces verejného obstarávateľa alebo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obstarávateľa s cieľom získať dôverné informácie, ktoré mu môžu poskytnúť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nenáležité</w:t>
      </w:r>
      <w:r>
        <w:rPr>
          <w:spacing w:val="10"/>
          <w:w w:val="120"/>
          <w:sz w:val="24"/>
        </w:rPr>
        <w:t> </w:t>
      </w:r>
      <w:r>
        <w:rPr>
          <w:w w:val="120"/>
          <w:sz w:val="24"/>
        </w:rPr>
        <w:t>výhody</w:t>
      </w:r>
      <w:r>
        <w:rPr>
          <w:spacing w:val="10"/>
          <w:w w:val="120"/>
          <w:sz w:val="24"/>
        </w:rPr>
        <w:t> </w:t>
      </w:r>
      <w:r>
        <w:rPr>
          <w:w w:val="120"/>
          <w:sz w:val="24"/>
        </w:rPr>
        <w:t>v</w:t>
      </w:r>
      <w:r>
        <w:rPr>
          <w:spacing w:val="10"/>
          <w:w w:val="120"/>
          <w:sz w:val="24"/>
        </w:rPr>
        <w:t> </w:t>
      </w:r>
      <w:r>
        <w:rPr>
          <w:w w:val="120"/>
          <w:sz w:val="24"/>
        </w:rPr>
        <w:t>rámci</w:t>
      </w:r>
      <w:r>
        <w:rPr>
          <w:spacing w:val="10"/>
          <w:w w:val="120"/>
          <w:sz w:val="24"/>
        </w:rPr>
        <w:t> </w:t>
      </w:r>
      <w:r>
        <w:rPr>
          <w:w w:val="120"/>
          <w:sz w:val="24"/>
        </w:rPr>
        <w:t>postupu</w:t>
      </w:r>
      <w:r>
        <w:rPr>
          <w:spacing w:val="11"/>
          <w:w w:val="120"/>
          <w:sz w:val="24"/>
        </w:rPr>
        <w:t> </w:t>
      </w:r>
      <w:r>
        <w:rPr>
          <w:w w:val="120"/>
          <w:sz w:val="24"/>
        </w:rPr>
        <w:t>verejného</w:t>
      </w:r>
      <w:r>
        <w:rPr>
          <w:spacing w:val="10"/>
          <w:w w:val="120"/>
          <w:sz w:val="24"/>
        </w:rPr>
        <w:t> </w:t>
      </w:r>
      <w:r>
        <w:rPr>
          <w:w w:val="120"/>
          <w:sz w:val="24"/>
        </w:rPr>
        <w:t>obstarávania,</w:t>
      </w:r>
      <w:r>
        <w:rPr>
          <w:spacing w:val="10"/>
          <w:w w:val="120"/>
          <w:sz w:val="24"/>
        </w:rPr>
        <w:t> </w:t>
      </w:r>
      <w:r>
        <w:rPr>
          <w:w w:val="120"/>
          <w:sz w:val="24"/>
        </w:rPr>
        <w:t>alebo</w:t>
      </w:r>
      <w:r>
        <w:rPr>
          <w:spacing w:val="10"/>
          <w:w w:val="120"/>
          <w:sz w:val="24"/>
        </w:rPr>
        <w:t> </w:t>
      </w:r>
      <w:r>
        <w:rPr>
          <w:w w:val="120"/>
          <w:sz w:val="24"/>
        </w:rPr>
        <w:t>z</w:t>
      </w:r>
      <w:r>
        <w:rPr>
          <w:spacing w:val="10"/>
          <w:w w:val="120"/>
          <w:sz w:val="24"/>
        </w:rPr>
        <w:t> </w:t>
      </w:r>
      <w:r>
        <w:rPr>
          <w:w w:val="120"/>
          <w:sz w:val="24"/>
        </w:rPr>
        <w:t>nedbalosti</w:t>
      </w:r>
      <w:r>
        <w:rPr>
          <w:spacing w:val="-84"/>
          <w:w w:val="120"/>
          <w:sz w:val="24"/>
        </w:rPr>
        <w:t> </w:t>
      </w:r>
      <w:r>
        <w:rPr>
          <w:spacing w:val="-1"/>
          <w:w w:val="125"/>
          <w:sz w:val="24"/>
        </w:rPr>
        <w:t>neposkytol zavádzajúce informácie, ktoré môžu mať podstatný vplyv na</w:t>
      </w:r>
      <w:r>
        <w:rPr>
          <w:w w:val="125"/>
          <w:sz w:val="24"/>
        </w:rPr>
        <w:t> rozhodnutia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týkajúce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sa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vylúčenia,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výberu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alebo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zadania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zákazky?</w:t>
      </w:r>
    </w:p>
    <w:p>
      <w:pPr>
        <w:pStyle w:val="BodyText"/>
        <w:spacing w:before="104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3"/>
        <w:tabs>
          <w:tab w:pos="10094" w:val="left" w:leader="none"/>
        </w:tabs>
        <w:spacing w:line="328" w:lineRule="auto" w:before="98"/>
        <w:ind w:right="139"/>
        <w:jc w:val="both"/>
      </w:pPr>
      <w:r>
        <w:rPr>
          <w:color w:val="FFFFFF"/>
          <w:w w:val="115"/>
          <w:shd w:fill="0466A4" w:color="auto" w:val="clear"/>
        </w:rPr>
        <w:t>D:</w:t>
      </w:r>
      <w:r>
        <w:rPr>
          <w:color w:val="FFFFFF"/>
          <w:spacing w:val="28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Čisto</w:t>
      </w:r>
      <w:r>
        <w:rPr>
          <w:color w:val="FFFFFF"/>
          <w:spacing w:val="29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vnútroštátne</w:t>
      </w:r>
      <w:r>
        <w:rPr>
          <w:color w:val="FFFFFF"/>
          <w:spacing w:val="29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dôvody</w:t>
      </w:r>
      <w:r>
        <w:rPr>
          <w:color w:val="FFFFFF"/>
          <w:spacing w:val="29"/>
          <w:w w:val="115"/>
          <w:shd w:fill="0466A4" w:color="auto" w:val="clear"/>
        </w:rPr>
        <w:t> </w:t>
      </w:r>
      <w:r>
        <w:rPr>
          <w:color w:val="FFFFFF"/>
          <w:w w:val="115"/>
          <w:shd w:fill="0466A4" w:color="auto" w:val="clear"/>
        </w:rPr>
        <w:t>vylúčenia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color w:val="FFFFFF"/>
          <w:w w:val="115"/>
        </w:rPr>
        <w:t>                                              </w:t>
      </w:r>
      <w:r>
        <w:rPr>
          <w:w w:val="115"/>
        </w:rPr>
        <w:t>Uplatňujú</w:t>
      </w:r>
      <w:r>
        <w:rPr>
          <w:spacing w:val="30"/>
          <w:w w:val="115"/>
        </w:rPr>
        <w:t> </w:t>
      </w:r>
      <w:r>
        <w:rPr>
          <w:w w:val="115"/>
        </w:rPr>
        <w:t>sa</w:t>
      </w:r>
      <w:r>
        <w:rPr>
          <w:spacing w:val="30"/>
          <w:w w:val="115"/>
        </w:rPr>
        <w:t> </w:t>
      </w:r>
      <w:r>
        <w:rPr>
          <w:w w:val="115"/>
        </w:rPr>
        <w:t>čisto</w:t>
      </w:r>
      <w:r>
        <w:rPr>
          <w:spacing w:val="31"/>
          <w:w w:val="115"/>
        </w:rPr>
        <w:t> </w:t>
      </w:r>
      <w:r>
        <w:rPr>
          <w:w w:val="115"/>
        </w:rPr>
        <w:t>vnútroštátne</w:t>
      </w:r>
      <w:r>
        <w:rPr>
          <w:spacing w:val="30"/>
          <w:w w:val="115"/>
        </w:rPr>
        <w:t> </w:t>
      </w:r>
      <w:r>
        <w:rPr>
          <w:w w:val="115"/>
        </w:rPr>
        <w:t>dôvody</w:t>
      </w:r>
      <w:r>
        <w:rPr>
          <w:spacing w:val="31"/>
          <w:w w:val="115"/>
        </w:rPr>
        <w:t> </w:t>
      </w:r>
      <w:r>
        <w:rPr>
          <w:w w:val="115"/>
        </w:rPr>
        <w:t>vylúčenia,</w:t>
      </w:r>
      <w:r>
        <w:rPr>
          <w:spacing w:val="30"/>
          <w:w w:val="115"/>
        </w:rPr>
        <w:t> </w:t>
      </w:r>
      <w:r>
        <w:rPr>
          <w:w w:val="115"/>
        </w:rPr>
        <w:t>ktoré</w:t>
      </w:r>
      <w:r>
        <w:rPr>
          <w:spacing w:val="31"/>
          <w:w w:val="115"/>
        </w:rPr>
        <w:t> </w:t>
      </w:r>
      <w:r>
        <w:rPr>
          <w:w w:val="115"/>
        </w:rPr>
        <w:t>sú</w:t>
      </w:r>
      <w:r>
        <w:rPr>
          <w:spacing w:val="30"/>
          <w:w w:val="115"/>
        </w:rPr>
        <w:t> </w:t>
      </w:r>
      <w:r>
        <w:rPr>
          <w:w w:val="115"/>
        </w:rPr>
        <w:t>špecifikované</w:t>
      </w:r>
      <w:r>
        <w:rPr>
          <w:spacing w:val="1"/>
          <w:w w:val="115"/>
        </w:rPr>
        <w:t> </w:t>
      </w:r>
      <w:r>
        <w:rPr>
          <w:w w:val="115"/>
        </w:rPr>
        <w:t>v</w:t>
      </w:r>
      <w:r>
        <w:rPr>
          <w:spacing w:val="4"/>
          <w:w w:val="115"/>
        </w:rPr>
        <w:t> </w:t>
      </w:r>
      <w:r>
        <w:rPr>
          <w:w w:val="115"/>
        </w:rPr>
        <w:t>príslušnom</w:t>
      </w:r>
      <w:r>
        <w:rPr>
          <w:spacing w:val="5"/>
          <w:w w:val="115"/>
        </w:rPr>
        <w:t> </w:t>
      </w:r>
      <w:r>
        <w:rPr>
          <w:w w:val="115"/>
        </w:rPr>
        <w:t>oznámení</w:t>
      </w:r>
      <w:r>
        <w:rPr>
          <w:spacing w:val="4"/>
          <w:w w:val="115"/>
        </w:rPr>
        <w:t> </w:t>
      </w:r>
      <w:r>
        <w:rPr>
          <w:w w:val="115"/>
        </w:rPr>
        <w:t>alebo</w:t>
      </w:r>
      <w:r>
        <w:rPr>
          <w:spacing w:val="5"/>
          <w:w w:val="115"/>
        </w:rPr>
        <w:t> </w:t>
      </w:r>
      <w:r>
        <w:rPr>
          <w:w w:val="115"/>
        </w:rPr>
        <w:t>v</w:t>
      </w:r>
      <w:r>
        <w:rPr>
          <w:spacing w:val="5"/>
          <w:w w:val="115"/>
        </w:rPr>
        <w:t> </w:t>
      </w:r>
      <w:r>
        <w:rPr>
          <w:w w:val="115"/>
        </w:rPr>
        <w:t>súÉažných</w:t>
      </w:r>
      <w:r>
        <w:rPr>
          <w:spacing w:val="4"/>
          <w:w w:val="115"/>
        </w:rPr>
        <w:t> </w:t>
      </w:r>
      <w:r>
        <w:rPr>
          <w:w w:val="115"/>
        </w:rPr>
        <w:t>podkladoch?</w:t>
      </w:r>
    </w:p>
    <w:p>
      <w:pPr>
        <w:spacing w:before="3"/>
        <w:ind w:left="120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120"/>
          <w:sz w:val="24"/>
        </w:rPr>
        <w:t>Čisto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spacing w:val="-1"/>
          <w:w w:val="120"/>
          <w:sz w:val="24"/>
        </w:rPr>
        <w:t>vnútroštátne</w:t>
      </w:r>
      <w:r>
        <w:rPr>
          <w:rFonts w:ascii="Arial" w:hAnsi="Arial"/>
          <w:b/>
          <w:spacing w:val="-18"/>
          <w:w w:val="120"/>
          <w:sz w:val="24"/>
        </w:rPr>
        <w:t> </w:t>
      </w:r>
      <w:r>
        <w:rPr>
          <w:rFonts w:ascii="Arial" w:hAnsi="Arial"/>
          <w:b/>
          <w:spacing w:val="-1"/>
          <w:w w:val="120"/>
          <w:sz w:val="24"/>
        </w:rPr>
        <w:t>dôvody</w:t>
      </w:r>
      <w:r>
        <w:rPr>
          <w:rFonts w:ascii="Arial" w:hAnsi="Arial"/>
          <w:b/>
          <w:spacing w:val="-17"/>
          <w:w w:val="120"/>
          <w:sz w:val="24"/>
        </w:rPr>
        <w:t> </w:t>
      </w:r>
      <w:r>
        <w:rPr>
          <w:rFonts w:ascii="Arial" w:hAnsi="Arial"/>
          <w:b/>
          <w:spacing w:val="-1"/>
          <w:w w:val="120"/>
          <w:sz w:val="24"/>
        </w:rPr>
        <w:t>vylúčenia</w:t>
      </w:r>
    </w:p>
    <w:p>
      <w:pPr>
        <w:pStyle w:val="BodyText"/>
        <w:spacing w:line="295" w:lineRule="auto" w:before="89"/>
        <w:ind w:right="196"/>
      </w:pPr>
      <w:r>
        <w:rPr>
          <w:w w:val="120"/>
        </w:rPr>
        <w:t>Iné dôvody na vylúčenie, ktoré</w:t>
      </w:r>
      <w:r>
        <w:rPr>
          <w:spacing w:val="1"/>
          <w:w w:val="120"/>
        </w:rPr>
        <w:t> </w:t>
      </w:r>
      <w:r>
        <w:rPr>
          <w:w w:val="120"/>
        </w:rPr>
        <w:t>môžu byť stanovené vo</w:t>
      </w:r>
      <w:r>
        <w:rPr>
          <w:spacing w:val="1"/>
          <w:w w:val="120"/>
        </w:rPr>
        <w:t> </w:t>
      </w:r>
      <w:r>
        <w:rPr>
          <w:w w:val="120"/>
        </w:rPr>
        <w:t>vnútroštátnych právnych</w:t>
      </w:r>
      <w:r>
        <w:rPr>
          <w:spacing w:val="-85"/>
          <w:w w:val="120"/>
        </w:rPr>
        <w:t> </w:t>
      </w:r>
      <w:r>
        <w:rPr>
          <w:w w:val="120"/>
        </w:rPr>
        <w:t>predpisoch</w:t>
      </w:r>
      <w:r>
        <w:rPr>
          <w:spacing w:val="-7"/>
          <w:w w:val="120"/>
        </w:rPr>
        <w:t> </w:t>
      </w:r>
      <w:r>
        <w:rPr>
          <w:w w:val="120"/>
        </w:rPr>
        <w:t>členského</w:t>
      </w:r>
      <w:r>
        <w:rPr>
          <w:spacing w:val="-7"/>
          <w:w w:val="120"/>
        </w:rPr>
        <w:t> </w:t>
      </w:r>
      <w:r>
        <w:rPr>
          <w:w w:val="120"/>
        </w:rPr>
        <w:t>štátu</w:t>
      </w:r>
      <w:r>
        <w:rPr>
          <w:spacing w:val="-6"/>
          <w:w w:val="120"/>
        </w:rPr>
        <w:t> </w:t>
      </w:r>
      <w:r>
        <w:rPr>
          <w:w w:val="120"/>
        </w:rPr>
        <w:t>verejného</w:t>
      </w:r>
      <w:r>
        <w:rPr>
          <w:spacing w:val="-7"/>
          <w:w w:val="120"/>
        </w:rPr>
        <w:t> </w:t>
      </w:r>
      <w:r>
        <w:rPr>
          <w:w w:val="120"/>
        </w:rPr>
        <w:t>obstarávateľa</w:t>
      </w:r>
      <w:r>
        <w:rPr>
          <w:spacing w:val="-7"/>
          <w:w w:val="120"/>
        </w:rPr>
        <w:t> </w:t>
      </w:r>
      <w:r>
        <w:rPr>
          <w:w w:val="120"/>
        </w:rPr>
        <w:t>alebo</w:t>
      </w:r>
      <w:r>
        <w:rPr>
          <w:spacing w:val="-6"/>
          <w:w w:val="120"/>
        </w:rPr>
        <w:t> </w:t>
      </w:r>
      <w:r>
        <w:rPr>
          <w:w w:val="120"/>
        </w:rPr>
        <w:t>obstarávateľa.</w:t>
      </w:r>
    </w:p>
    <w:p>
      <w:pPr>
        <w:pStyle w:val="BodyText"/>
        <w:spacing w:line="295" w:lineRule="auto" w:before="1"/>
        <w:ind w:right="196"/>
      </w:pPr>
      <w:r>
        <w:rPr>
          <w:w w:val="120"/>
        </w:rPr>
        <w:t>Uplatňujú sa čisto vnútroštátne dôvody vylúčenia, ktoré sú špecifikované v</w:t>
      </w:r>
      <w:r>
        <w:rPr>
          <w:spacing w:val="-85"/>
          <w:w w:val="120"/>
        </w:rPr>
        <w:t> </w:t>
      </w:r>
      <w:r>
        <w:rPr>
          <w:w w:val="120"/>
        </w:rPr>
        <w:t>príslušnom</w:t>
      </w:r>
      <w:r>
        <w:rPr>
          <w:spacing w:val="-11"/>
          <w:w w:val="120"/>
        </w:rPr>
        <w:t> </w:t>
      </w:r>
      <w:r>
        <w:rPr>
          <w:w w:val="120"/>
        </w:rPr>
        <w:t>oznámení</w:t>
      </w:r>
      <w:r>
        <w:rPr>
          <w:spacing w:val="-11"/>
          <w:w w:val="120"/>
        </w:rPr>
        <w:t> </w:t>
      </w:r>
      <w:r>
        <w:rPr>
          <w:w w:val="120"/>
        </w:rPr>
        <w:t>alebo</w:t>
      </w:r>
      <w:r>
        <w:rPr>
          <w:spacing w:val="-10"/>
          <w:w w:val="120"/>
        </w:rPr>
        <w:t> </w:t>
      </w:r>
      <w:r>
        <w:rPr>
          <w:w w:val="120"/>
        </w:rPr>
        <w:t>v</w:t>
      </w:r>
      <w:r>
        <w:rPr>
          <w:spacing w:val="-11"/>
          <w:w w:val="120"/>
        </w:rPr>
        <w:t> </w:t>
      </w:r>
      <w:r>
        <w:rPr>
          <w:w w:val="120"/>
        </w:rPr>
        <w:t>súťažných</w:t>
      </w:r>
      <w:r>
        <w:rPr>
          <w:spacing w:val="-10"/>
          <w:w w:val="120"/>
        </w:rPr>
        <w:t> </w:t>
      </w:r>
      <w:r>
        <w:rPr>
          <w:w w:val="120"/>
        </w:rPr>
        <w:t>podkladoch?</w:t>
      </w:r>
    </w:p>
    <w:p>
      <w:pPr>
        <w:pStyle w:val="BodyText"/>
        <w:spacing w:before="102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spacing w:after="0" w:line="240" w:lineRule="auto"/>
        <w:jc w:val="left"/>
        <w:rPr>
          <w:sz w:val="24"/>
        </w:rPr>
        <w:sectPr>
          <w:pgSz w:w="11900" w:h="15840"/>
          <w:pgMar w:header="0" w:footer="530" w:top="660" w:bottom="720" w:left="840" w:right="820"/>
        </w:sect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15"/>
        </w:rPr>
        <w:t>Opíšte</w:t>
      </w:r>
      <w:r>
        <w:rPr>
          <w:spacing w:val="10"/>
          <w:w w:val="115"/>
        </w:rPr>
        <w:t> </w:t>
      </w:r>
      <w:r>
        <w:rPr>
          <w:w w:val="115"/>
        </w:rPr>
        <w:t>ich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22139pt;width:500.75pt;height:2pt;mso-position-horizontal-relative:page;mso-position-vertical-relative:paragraph;z-index:-15718400;mso-wrap-distance-left:0;mso-wrap-distance-right:0" coordorigin="940,220" coordsize="10015,40" path="m10954,220l10934,240,960,240,10934,240,10954,220,940,220,940,260,10954,260,10954,22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Sú</w:t>
      </w:r>
      <w:r>
        <w:rPr>
          <w:spacing w:val="-1"/>
          <w:w w:val="120"/>
        </w:rPr>
        <w:t> </w:t>
      </w:r>
      <w:r>
        <w:rPr>
          <w:w w:val="120"/>
        </w:rPr>
        <w:t>tieto</w:t>
      </w:r>
      <w:r>
        <w:rPr>
          <w:spacing w:val="1"/>
          <w:w w:val="120"/>
        </w:rPr>
        <w:t> </w:t>
      </w:r>
      <w:r>
        <w:rPr>
          <w:w w:val="120"/>
        </w:rPr>
        <w:t>informácie</w:t>
      </w:r>
      <w:r>
        <w:rPr>
          <w:spacing w:val="1"/>
          <w:w w:val="120"/>
        </w:rPr>
        <w:t> </w:t>
      </w:r>
      <w:r>
        <w:rPr>
          <w:w w:val="120"/>
        </w:rPr>
        <w:t>dostupné bezplatne</w:t>
      </w:r>
      <w:r>
        <w:rPr>
          <w:spacing w:val="-1"/>
          <w:w w:val="12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orgány z databázy</w:t>
      </w:r>
      <w:r>
        <w:rPr>
          <w:spacing w:val="-1"/>
          <w:w w:val="120"/>
        </w:rPr>
        <w:t> </w:t>
      </w:r>
      <w:r>
        <w:rPr>
          <w:w w:val="120"/>
        </w:rPr>
        <w:t>členského</w:t>
      </w:r>
      <w:r>
        <w:rPr>
          <w:spacing w:val="-92"/>
          <w:w w:val="120"/>
        </w:rPr>
        <w:t> </w:t>
      </w:r>
      <w:r>
        <w:rPr>
          <w:w w:val="120"/>
        </w:rPr>
        <w:t>štátu</w:t>
      </w:r>
      <w:r>
        <w:rPr>
          <w:spacing w:val="-15"/>
          <w:w w:val="120"/>
        </w:rPr>
        <w:t> </w:t>
      </w:r>
      <w:r>
        <w:rPr>
          <w:w w:val="120"/>
        </w:rPr>
        <w:t>EÚ?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10"/>
        </w:rPr>
        <w:t>URL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</w:pPr>
      <w:r>
        <w:rPr>
          <w:w w:val="110"/>
        </w:rPr>
        <w:t>Kód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Vystaviteľ</w:t>
      </w:r>
    </w:p>
    <w:p>
      <w:pPr>
        <w:pStyle w:val="BodyText"/>
        <w:spacing w:before="89"/>
      </w:pPr>
      <w:r>
        <w:rPr>
          <w:w w:val="72"/>
        </w:rPr>
        <w:t>-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</w:pPr>
      <w:r>
        <w:rPr>
          <w:w w:val="115"/>
        </w:rPr>
        <w:t>ČasÉ</w:t>
      </w:r>
      <w:r>
        <w:rPr>
          <w:spacing w:val="-20"/>
          <w:w w:val="115"/>
        </w:rPr>
        <w:t> </w:t>
      </w:r>
      <w:r>
        <w:rPr>
          <w:w w:val="115"/>
        </w:rPr>
        <w:t>IV:</w:t>
      </w:r>
      <w:r>
        <w:rPr>
          <w:spacing w:val="-19"/>
          <w:w w:val="115"/>
        </w:rPr>
        <w:t> </w:t>
      </w:r>
      <w:r>
        <w:rPr>
          <w:w w:val="115"/>
        </w:rPr>
        <w:t>Podmienky</w:t>
      </w:r>
      <w:r>
        <w:rPr>
          <w:spacing w:val="-19"/>
          <w:w w:val="115"/>
        </w:rPr>
        <w:t> </w:t>
      </w:r>
      <w:r>
        <w:rPr>
          <w:w w:val="115"/>
        </w:rPr>
        <w:t>účasti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Heading3"/>
        <w:tabs>
          <w:tab w:pos="10094" w:val="left" w:leader="none"/>
        </w:tabs>
        <w:spacing w:line="328" w:lineRule="auto" w:before="238"/>
        <w:ind w:right="139"/>
      </w:pPr>
      <w:r>
        <w:rPr>
          <w:color w:val="FFFFFF"/>
          <w:w w:val="120"/>
          <w:shd w:fill="0466A4" w:color="auto" w:val="clear"/>
        </w:rPr>
        <w:t>ɑ:</w:t>
      </w:r>
      <w:r>
        <w:rPr>
          <w:color w:val="FFFFFF"/>
          <w:spacing w:val="-20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Globálny</w:t>
      </w:r>
      <w:r>
        <w:rPr>
          <w:color w:val="FFFFFF"/>
          <w:spacing w:val="-19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údaj</w:t>
      </w:r>
      <w:r>
        <w:rPr>
          <w:color w:val="FFFFFF"/>
          <w:spacing w:val="-19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pre</w:t>
      </w:r>
      <w:r>
        <w:rPr>
          <w:color w:val="FFFFFF"/>
          <w:spacing w:val="-19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všetky</w:t>
      </w:r>
      <w:r>
        <w:rPr>
          <w:color w:val="FFFFFF"/>
          <w:spacing w:val="-20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podmienky</w:t>
      </w:r>
      <w:r>
        <w:rPr>
          <w:color w:val="FFFFFF"/>
          <w:spacing w:val="-19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účasti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V súvislosti s podmienkami účasti hospodársky subjekt vyhlasuje, že</w:t>
      </w:r>
      <w:r>
        <w:rPr>
          <w:spacing w:val="1"/>
          <w:w w:val="120"/>
        </w:rPr>
        <w:t> </w:t>
      </w:r>
      <w:r>
        <w:rPr>
          <w:w w:val="120"/>
        </w:rPr>
        <w:t>Spĺňa</w:t>
      </w:r>
      <w:r>
        <w:rPr>
          <w:spacing w:val="-1"/>
          <w:w w:val="120"/>
        </w:rPr>
        <w:t> </w:t>
      </w:r>
      <w:r>
        <w:rPr>
          <w:w w:val="120"/>
        </w:rPr>
        <w:t>všetky požadované podmienky účasti</w:t>
      </w:r>
    </w:p>
    <w:p>
      <w:pPr>
        <w:pStyle w:val="BodyText"/>
        <w:spacing w:line="296" w:lineRule="exact" w:before="0"/>
      </w:pPr>
      <w:r>
        <w:rPr>
          <w:spacing w:val="-2"/>
          <w:w w:val="120"/>
        </w:rPr>
        <w:t>Vaša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odpoveď?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Áno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72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</w:pPr>
      <w:r>
        <w:rPr>
          <w:w w:val="115"/>
        </w:rPr>
        <w:t>Koniec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tabs>
          <w:tab w:pos="10094" w:val="left" w:leader="none"/>
        </w:tabs>
        <w:spacing w:line="302" w:lineRule="auto" w:before="239"/>
        <w:ind w:right="139"/>
      </w:pPr>
      <w:r>
        <w:rPr>
          <w:rFonts w:ascii="Arial" w:hAnsi="Arial"/>
          <w:b/>
          <w:color w:val="FFFFFF"/>
          <w:w w:val="115"/>
          <w:shd w:fill="0466A4" w:color="auto" w:val="clear"/>
        </w:rPr>
        <w:t>ČasÉ</w:t>
      </w:r>
      <w:r>
        <w:rPr>
          <w:rFonts w:ascii="Arial" w:hAnsi="Arial"/>
          <w:b/>
          <w:color w:val="FFFFFF"/>
          <w:spacing w:val="1"/>
          <w:w w:val="115"/>
          <w:shd w:fill="0466A4" w:color="auto" w:val="clear"/>
        </w:rPr>
        <w:t> </w:t>
      </w:r>
      <w:r>
        <w:rPr>
          <w:rFonts w:ascii="Arial" w:hAnsi="Arial"/>
          <w:b/>
          <w:color w:val="FFFFFF"/>
          <w:w w:val="115"/>
          <w:shd w:fill="0466A4" w:color="auto" w:val="clear"/>
        </w:rPr>
        <w:t>VI:</w:t>
      </w:r>
      <w:r>
        <w:rPr>
          <w:rFonts w:ascii="Arial" w:hAnsi="Arial"/>
          <w:b/>
          <w:color w:val="FFFFFF"/>
          <w:spacing w:val="1"/>
          <w:w w:val="115"/>
          <w:shd w:fill="0466A4" w:color="auto" w:val="clear"/>
        </w:rPr>
        <w:t> </w:t>
      </w:r>
      <w:r>
        <w:rPr>
          <w:rFonts w:ascii="Arial" w:hAnsi="Arial"/>
          <w:b/>
          <w:color w:val="FFFFFF"/>
          <w:w w:val="115"/>
          <w:shd w:fill="0466A4" w:color="auto" w:val="clear"/>
        </w:rPr>
        <w:t>Záverečné</w:t>
      </w:r>
      <w:r>
        <w:rPr>
          <w:rFonts w:ascii="Arial" w:hAnsi="Arial"/>
          <w:b/>
          <w:color w:val="FFFFFF"/>
          <w:spacing w:val="1"/>
          <w:w w:val="115"/>
          <w:shd w:fill="0466A4" w:color="auto" w:val="clear"/>
        </w:rPr>
        <w:t> </w:t>
      </w:r>
      <w:r>
        <w:rPr>
          <w:rFonts w:ascii="Arial" w:hAnsi="Arial"/>
          <w:b/>
          <w:color w:val="FFFFFF"/>
          <w:w w:val="115"/>
          <w:shd w:fill="0466A4" w:color="auto" w:val="clear"/>
        </w:rPr>
        <w:t>vyhlásenia</w:t>
      </w:r>
      <w:r>
        <w:rPr>
          <w:rFonts w:ascii="Arial" w:hAnsi="Arial"/>
          <w:b/>
          <w:color w:val="FFFFFF"/>
          <w:shd w:fill="0466A4" w:color="auto" w:val="clear"/>
        </w:rPr>
        <w:tab/>
      </w:r>
      <w:r>
        <w:rPr>
          <w:rFonts w:ascii="Arial" w:hAnsi="Arial"/>
          <w:b/>
          <w:color w:val="FFFFFF"/>
        </w:rPr>
        <w:t> </w:t>
      </w:r>
      <w:r>
        <w:rPr>
          <w:w w:val="120"/>
        </w:rPr>
        <w:t>Podpísaný(podpísaní) vyhlasuje(-ú), že informácie uvedené v častiach II – V sú</w:t>
      </w:r>
      <w:r>
        <w:rPr>
          <w:spacing w:val="1"/>
          <w:w w:val="120"/>
        </w:rPr>
        <w:t> </w:t>
      </w:r>
      <w:r>
        <w:rPr>
          <w:w w:val="120"/>
        </w:rPr>
        <w:t>pravdivé a správne a že boli uvedené pri plnom vedomí následkov závažného</w:t>
      </w:r>
      <w:r>
        <w:rPr>
          <w:spacing w:val="1"/>
          <w:w w:val="120"/>
        </w:rPr>
        <w:t> </w:t>
      </w:r>
      <w:r>
        <w:rPr>
          <w:w w:val="120"/>
        </w:rPr>
        <w:t>skresľovania</w:t>
      </w:r>
      <w:r>
        <w:rPr>
          <w:spacing w:val="-13"/>
          <w:w w:val="120"/>
        </w:rPr>
        <w:t> </w:t>
      </w:r>
      <w:r>
        <w:rPr>
          <w:w w:val="120"/>
        </w:rPr>
        <w:t>skutočností.</w:t>
      </w:r>
    </w:p>
    <w:p>
      <w:pPr>
        <w:pStyle w:val="BodyText"/>
        <w:spacing w:line="295" w:lineRule="auto" w:before="0"/>
        <w:ind w:left="360" w:right="196"/>
      </w:pPr>
      <w:r>
        <w:rPr>
          <w:w w:val="120"/>
        </w:rPr>
        <w:t>Podpísaný(podpísaní) vyhlasuje(-ú), že na požiadanie okamžite predloží(-ia)</w:t>
      </w:r>
      <w:r>
        <w:rPr>
          <w:spacing w:val="1"/>
          <w:w w:val="120"/>
        </w:rPr>
        <w:t> </w:t>
      </w:r>
      <w:r>
        <w:rPr>
          <w:w w:val="120"/>
        </w:rPr>
        <w:t>uvedené</w:t>
      </w:r>
      <w:r>
        <w:rPr>
          <w:spacing w:val="4"/>
          <w:w w:val="120"/>
        </w:rPr>
        <w:t> </w:t>
      </w:r>
      <w:r>
        <w:rPr>
          <w:w w:val="120"/>
        </w:rPr>
        <w:t>osvedčenia</w:t>
      </w:r>
      <w:r>
        <w:rPr>
          <w:spacing w:val="5"/>
          <w:w w:val="120"/>
        </w:rPr>
        <w:t> </w:t>
      </w:r>
      <w:r>
        <w:rPr>
          <w:w w:val="120"/>
        </w:rPr>
        <w:t>a</w:t>
      </w:r>
      <w:r>
        <w:rPr>
          <w:spacing w:val="5"/>
          <w:w w:val="120"/>
        </w:rPr>
        <w:t> </w:t>
      </w:r>
      <w:r>
        <w:rPr>
          <w:w w:val="120"/>
        </w:rPr>
        <w:t>ostatné</w:t>
      </w:r>
      <w:r>
        <w:rPr>
          <w:spacing w:val="5"/>
          <w:w w:val="120"/>
        </w:rPr>
        <w:t> </w:t>
      </w:r>
      <w:r>
        <w:rPr>
          <w:w w:val="120"/>
        </w:rPr>
        <w:t>formy</w:t>
      </w:r>
      <w:r>
        <w:rPr>
          <w:spacing w:val="5"/>
          <w:w w:val="120"/>
        </w:rPr>
        <w:t> </w:t>
      </w:r>
      <w:r>
        <w:rPr>
          <w:w w:val="120"/>
        </w:rPr>
        <w:t>listinných</w:t>
      </w:r>
      <w:r>
        <w:rPr>
          <w:spacing w:val="5"/>
          <w:w w:val="120"/>
        </w:rPr>
        <w:t> </w:t>
      </w:r>
      <w:r>
        <w:rPr>
          <w:w w:val="120"/>
        </w:rPr>
        <w:t>dôkazov,</w:t>
      </w:r>
      <w:r>
        <w:rPr>
          <w:spacing w:val="5"/>
          <w:w w:val="120"/>
        </w:rPr>
        <w:t> </w:t>
      </w:r>
      <w:r>
        <w:rPr>
          <w:w w:val="120"/>
        </w:rPr>
        <w:t>okrem</w:t>
      </w:r>
      <w:r>
        <w:rPr>
          <w:spacing w:val="5"/>
          <w:w w:val="120"/>
        </w:rPr>
        <w:t> </w:t>
      </w:r>
      <w:r>
        <w:rPr>
          <w:w w:val="120"/>
        </w:rPr>
        <w:t>prípadov,</w:t>
      </w:r>
      <w:r>
        <w:rPr>
          <w:spacing w:val="5"/>
          <w:w w:val="120"/>
        </w:rPr>
        <w:t> </w:t>
      </w:r>
      <w:r>
        <w:rPr>
          <w:w w:val="120"/>
        </w:rPr>
        <w:t>keď:</w:t>
      </w:r>
    </w:p>
    <w:p>
      <w:pPr>
        <w:pStyle w:val="ListParagraph"/>
        <w:numPr>
          <w:ilvl w:val="1"/>
          <w:numId w:val="5"/>
        </w:numPr>
        <w:tabs>
          <w:tab w:pos="677" w:val="left" w:leader="none"/>
        </w:tabs>
        <w:spacing w:line="295" w:lineRule="auto" w:before="0" w:after="0"/>
        <w:ind w:left="360" w:right="561" w:firstLine="0"/>
        <w:jc w:val="left"/>
        <w:rPr>
          <w:sz w:val="24"/>
        </w:rPr>
      </w:pPr>
      <w:r>
        <w:rPr>
          <w:w w:val="120"/>
          <w:sz w:val="24"/>
        </w:rPr>
        <w:t>verejný obstarávateľ alebo obstarávateľ má možnosť získať sprievodnú</w:t>
      </w:r>
      <w:r>
        <w:rPr>
          <w:spacing w:val="1"/>
          <w:w w:val="120"/>
          <w:sz w:val="24"/>
        </w:rPr>
        <w:t> </w:t>
      </w:r>
      <w:r>
        <w:rPr>
          <w:spacing w:val="-1"/>
          <w:w w:val="125"/>
          <w:sz w:val="24"/>
        </w:rPr>
        <w:t>dokumentáciu priamo na základe prístupu do </w:t>
      </w:r>
      <w:r>
        <w:rPr>
          <w:w w:val="125"/>
          <w:sz w:val="24"/>
        </w:rPr>
        <w:t>vnútroštátnej databázy v</w:t>
      </w:r>
      <w:r>
        <w:rPr>
          <w:spacing w:val="1"/>
          <w:w w:val="125"/>
          <w:sz w:val="24"/>
        </w:rPr>
        <w:t> </w:t>
      </w:r>
      <w:r>
        <w:rPr>
          <w:w w:val="120"/>
          <w:sz w:val="24"/>
        </w:rPr>
        <w:t>ktoromkoľvek</w:t>
      </w:r>
      <w:r>
        <w:rPr>
          <w:spacing w:val="8"/>
          <w:w w:val="120"/>
          <w:sz w:val="24"/>
        </w:rPr>
        <w:t> </w:t>
      </w:r>
      <w:r>
        <w:rPr>
          <w:w w:val="120"/>
          <w:sz w:val="24"/>
        </w:rPr>
        <w:t>členskom</w:t>
      </w:r>
      <w:r>
        <w:rPr>
          <w:spacing w:val="8"/>
          <w:w w:val="120"/>
          <w:sz w:val="24"/>
        </w:rPr>
        <w:t> </w:t>
      </w:r>
      <w:r>
        <w:rPr>
          <w:w w:val="120"/>
          <w:sz w:val="24"/>
        </w:rPr>
        <w:t>štáte,</w:t>
      </w:r>
      <w:r>
        <w:rPr>
          <w:spacing w:val="8"/>
          <w:w w:val="120"/>
          <w:sz w:val="24"/>
        </w:rPr>
        <w:t> </w:t>
      </w:r>
      <w:r>
        <w:rPr>
          <w:w w:val="120"/>
          <w:sz w:val="24"/>
        </w:rPr>
        <w:t>ktorá</w:t>
      </w:r>
      <w:r>
        <w:rPr>
          <w:spacing w:val="8"/>
          <w:w w:val="120"/>
          <w:sz w:val="24"/>
        </w:rPr>
        <w:t> </w:t>
      </w:r>
      <w:r>
        <w:rPr>
          <w:w w:val="120"/>
          <w:sz w:val="24"/>
        </w:rPr>
        <w:t>je</w:t>
      </w:r>
      <w:r>
        <w:rPr>
          <w:spacing w:val="9"/>
          <w:w w:val="120"/>
          <w:sz w:val="24"/>
        </w:rPr>
        <w:t> </w:t>
      </w:r>
      <w:r>
        <w:rPr>
          <w:w w:val="120"/>
          <w:sz w:val="24"/>
        </w:rPr>
        <w:t>dostupná</w:t>
      </w:r>
      <w:r>
        <w:rPr>
          <w:spacing w:val="8"/>
          <w:w w:val="120"/>
          <w:sz w:val="24"/>
        </w:rPr>
        <w:t> </w:t>
      </w:r>
      <w:r>
        <w:rPr>
          <w:w w:val="120"/>
          <w:sz w:val="24"/>
        </w:rPr>
        <w:t>bezplatne</w:t>
      </w:r>
      <w:r>
        <w:rPr>
          <w:spacing w:val="8"/>
          <w:w w:val="120"/>
          <w:sz w:val="24"/>
        </w:rPr>
        <w:t> </w:t>
      </w:r>
      <w:r>
        <w:rPr>
          <w:w w:val="120"/>
          <w:sz w:val="24"/>
        </w:rPr>
        <w:t>[pod</w:t>
      </w:r>
      <w:r>
        <w:rPr>
          <w:spacing w:val="8"/>
          <w:w w:val="120"/>
          <w:sz w:val="24"/>
        </w:rPr>
        <w:t> </w:t>
      </w:r>
      <w:r>
        <w:rPr>
          <w:w w:val="120"/>
          <w:sz w:val="24"/>
        </w:rPr>
        <w:t>podmienkou,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že hospodársky subjekt poskytol potrebné informácie (webová adresa,</w:t>
      </w:r>
      <w:r>
        <w:rPr>
          <w:spacing w:val="1"/>
          <w:w w:val="120"/>
          <w:sz w:val="24"/>
        </w:rPr>
        <w:t> </w:t>
      </w:r>
      <w:r>
        <w:rPr>
          <w:w w:val="125"/>
          <w:sz w:val="24"/>
        </w:rPr>
        <w:t>vydávajúci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orgán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alebo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subjekt,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presný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odkaz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na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dokumentáciu),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ktoré</w:t>
      </w:r>
    </w:p>
    <w:p>
      <w:pPr>
        <w:spacing w:after="0" w:line="295" w:lineRule="auto"/>
        <w:jc w:val="left"/>
        <w:rPr>
          <w:sz w:val="24"/>
        </w:rPr>
        <w:sectPr>
          <w:pgSz w:w="11900" w:h="15840"/>
          <w:pgMar w:header="0" w:footer="530" w:top="660" w:bottom="720" w:left="840" w:right="820"/>
        </w:sectPr>
      </w:pPr>
    </w:p>
    <w:p>
      <w:pPr>
        <w:pStyle w:val="BodyText"/>
        <w:spacing w:line="295" w:lineRule="auto"/>
        <w:ind w:left="360" w:right="741"/>
        <w:jc w:val="both"/>
      </w:pPr>
      <w:r>
        <w:rPr>
          <w:spacing w:val="-1"/>
          <w:w w:val="125"/>
        </w:rPr>
        <w:t>umožňujú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verejnému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obstarávateľovi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alebo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obstarávateľovi,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aby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tak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urobili.</w:t>
      </w:r>
      <w:r>
        <w:rPr>
          <w:spacing w:val="-89"/>
          <w:w w:val="125"/>
        </w:rPr>
        <w:t> </w:t>
      </w:r>
      <w:r>
        <w:rPr>
          <w:w w:val="120"/>
        </w:rPr>
        <w:t>V prípade potreby to musí byť sprevádzané príslušným súhlasom s takýmto</w:t>
      </w:r>
      <w:r>
        <w:rPr>
          <w:spacing w:val="-85"/>
          <w:w w:val="120"/>
        </w:rPr>
        <w:t> </w:t>
      </w:r>
      <w:r>
        <w:rPr>
          <w:w w:val="125"/>
        </w:rPr>
        <w:t>prístupom],</w:t>
      </w:r>
      <w:r>
        <w:rPr>
          <w:spacing w:val="-17"/>
          <w:w w:val="125"/>
        </w:rPr>
        <w:t> </w:t>
      </w:r>
      <w:r>
        <w:rPr>
          <w:w w:val="125"/>
        </w:rPr>
        <w:t>alebo</w:t>
      </w:r>
    </w:p>
    <w:p>
      <w:pPr>
        <w:pStyle w:val="ListParagraph"/>
        <w:numPr>
          <w:ilvl w:val="1"/>
          <w:numId w:val="5"/>
        </w:numPr>
        <w:tabs>
          <w:tab w:pos="682" w:val="left" w:leader="none"/>
        </w:tabs>
        <w:spacing w:line="295" w:lineRule="auto" w:before="3" w:after="0"/>
        <w:ind w:left="360" w:right="464" w:firstLine="0"/>
        <w:jc w:val="both"/>
        <w:rPr>
          <w:sz w:val="24"/>
        </w:rPr>
      </w:pPr>
      <w:r>
        <w:rPr>
          <w:w w:val="120"/>
          <w:sz w:val="24"/>
        </w:rPr>
        <w:t>najneskôr do 18. októbra 2018 (v závislosti od vnútroštátnej implementácie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článku 59 ods. 5 druhého pododseku smernice 2014/24/EÚ) bude mať verejný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obstarávateľ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alebo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obstarávateľ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príslušnú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dokumentáciu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k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dispozícii.</w:t>
      </w:r>
    </w:p>
    <w:p>
      <w:pPr>
        <w:pStyle w:val="BodyText"/>
        <w:spacing w:line="295" w:lineRule="auto" w:before="2"/>
        <w:ind w:left="360" w:right="437"/>
      </w:pPr>
      <w:r>
        <w:rPr>
          <w:w w:val="120"/>
        </w:rPr>
        <w:t>Ja(my),</w:t>
      </w:r>
      <w:r>
        <w:rPr>
          <w:spacing w:val="4"/>
          <w:w w:val="120"/>
        </w:rPr>
        <w:t> </w:t>
      </w:r>
      <w:r>
        <w:rPr>
          <w:w w:val="120"/>
        </w:rPr>
        <w:t>dolupodpísaný(dolupodpísaní)</w:t>
      </w:r>
      <w:r>
        <w:rPr>
          <w:spacing w:val="4"/>
          <w:w w:val="120"/>
        </w:rPr>
        <w:t> </w:t>
      </w:r>
      <w:r>
        <w:rPr>
          <w:w w:val="120"/>
        </w:rPr>
        <w:t>formálne</w:t>
      </w:r>
      <w:r>
        <w:rPr>
          <w:spacing w:val="5"/>
          <w:w w:val="120"/>
        </w:rPr>
        <w:t> </w:t>
      </w:r>
      <w:r>
        <w:rPr>
          <w:w w:val="120"/>
        </w:rPr>
        <w:t>súhlasím(-e),</w:t>
      </w:r>
      <w:r>
        <w:rPr>
          <w:spacing w:val="4"/>
          <w:w w:val="120"/>
        </w:rPr>
        <w:t> </w:t>
      </w:r>
      <w:r>
        <w:rPr>
          <w:w w:val="120"/>
        </w:rPr>
        <w:t>aby</w:t>
      </w:r>
      <w:r>
        <w:rPr>
          <w:spacing w:val="5"/>
          <w:w w:val="120"/>
        </w:rPr>
        <w:t> </w:t>
      </w:r>
      <w:r>
        <w:rPr>
          <w:w w:val="120"/>
        </w:rPr>
        <w:t>[identifikujte</w:t>
      </w:r>
      <w:r>
        <w:rPr>
          <w:spacing w:val="-85"/>
          <w:w w:val="120"/>
        </w:rPr>
        <w:t> </w:t>
      </w:r>
      <w:r>
        <w:rPr>
          <w:w w:val="120"/>
        </w:rPr>
        <w:t>verejného</w:t>
      </w:r>
      <w:r>
        <w:rPr>
          <w:spacing w:val="3"/>
          <w:w w:val="120"/>
        </w:rPr>
        <w:t> </w:t>
      </w:r>
      <w:r>
        <w:rPr>
          <w:w w:val="120"/>
        </w:rPr>
        <w:t>obstarávateľa</w:t>
      </w:r>
      <w:r>
        <w:rPr>
          <w:spacing w:val="3"/>
          <w:w w:val="120"/>
        </w:rPr>
        <w:t> </w:t>
      </w:r>
      <w:r>
        <w:rPr>
          <w:w w:val="120"/>
        </w:rPr>
        <w:t>alebo</w:t>
      </w:r>
      <w:r>
        <w:rPr>
          <w:spacing w:val="3"/>
          <w:w w:val="120"/>
        </w:rPr>
        <w:t> </w:t>
      </w:r>
      <w:r>
        <w:rPr>
          <w:w w:val="120"/>
        </w:rPr>
        <w:t>obstarávateľa,</w:t>
      </w:r>
      <w:r>
        <w:rPr>
          <w:spacing w:val="3"/>
          <w:w w:val="120"/>
        </w:rPr>
        <w:t> </w:t>
      </w:r>
      <w:r>
        <w:rPr>
          <w:w w:val="120"/>
        </w:rPr>
        <w:t>ako</w:t>
      </w:r>
      <w:r>
        <w:rPr>
          <w:spacing w:val="3"/>
          <w:w w:val="120"/>
        </w:rPr>
        <w:t> </w:t>
      </w:r>
      <w:r>
        <w:rPr>
          <w:w w:val="120"/>
        </w:rPr>
        <w:t>je</w:t>
      </w:r>
      <w:r>
        <w:rPr>
          <w:spacing w:val="3"/>
          <w:w w:val="120"/>
        </w:rPr>
        <w:t> </w:t>
      </w:r>
      <w:r>
        <w:rPr>
          <w:w w:val="120"/>
        </w:rPr>
        <w:t>stanovený</w:t>
      </w:r>
      <w:r>
        <w:rPr>
          <w:spacing w:val="3"/>
          <w:w w:val="120"/>
        </w:rPr>
        <w:t> </w:t>
      </w:r>
      <w:r>
        <w:rPr>
          <w:w w:val="120"/>
        </w:rPr>
        <w:t>v</w:t>
      </w:r>
      <w:r>
        <w:rPr>
          <w:spacing w:val="3"/>
          <w:w w:val="120"/>
        </w:rPr>
        <w:t> </w:t>
      </w:r>
      <w:r>
        <w:rPr>
          <w:w w:val="120"/>
        </w:rPr>
        <w:t>časti</w:t>
      </w:r>
      <w:r>
        <w:rPr>
          <w:spacing w:val="3"/>
          <w:w w:val="120"/>
        </w:rPr>
        <w:t> </w:t>
      </w:r>
      <w:r>
        <w:rPr>
          <w:w w:val="120"/>
        </w:rPr>
        <w:t>I</w:t>
      </w:r>
      <w:r>
        <w:rPr>
          <w:spacing w:val="1"/>
          <w:w w:val="120"/>
        </w:rPr>
        <w:t> </w:t>
      </w:r>
      <w:r>
        <w:rPr>
          <w:w w:val="120"/>
        </w:rPr>
        <w:t>oddiele</w:t>
      </w:r>
      <w:r>
        <w:rPr>
          <w:spacing w:val="3"/>
          <w:w w:val="120"/>
        </w:rPr>
        <w:t> </w:t>
      </w:r>
      <w:r>
        <w:rPr>
          <w:w w:val="120"/>
        </w:rPr>
        <w:t>A]</w:t>
      </w:r>
      <w:r>
        <w:rPr>
          <w:spacing w:val="3"/>
          <w:w w:val="120"/>
        </w:rPr>
        <w:t> </w:t>
      </w:r>
      <w:r>
        <w:rPr>
          <w:w w:val="120"/>
        </w:rPr>
        <w:t>získal</w:t>
      </w:r>
      <w:r>
        <w:rPr>
          <w:spacing w:val="3"/>
          <w:w w:val="120"/>
        </w:rPr>
        <w:t> </w:t>
      </w:r>
      <w:r>
        <w:rPr>
          <w:w w:val="120"/>
        </w:rPr>
        <w:t>prístup</w:t>
      </w:r>
      <w:r>
        <w:rPr>
          <w:spacing w:val="3"/>
          <w:w w:val="120"/>
        </w:rPr>
        <w:t> </w:t>
      </w:r>
      <w:r>
        <w:rPr>
          <w:w w:val="120"/>
        </w:rPr>
        <w:t>k</w:t>
      </w:r>
      <w:r>
        <w:rPr>
          <w:spacing w:val="3"/>
          <w:w w:val="120"/>
        </w:rPr>
        <w:t> </w:t>
      </w:r>
      <w:r>
        <w:rPr>
          <w:w w:val="120"/>
        </w:rPr>
        <w:t>podporným</w:t>
      </w:r>
      <w:r>
        <w:rPr>
          <w:spacing w:val="4"/>
          <w:w w:val="120"/>
        </w:rPr>
        <w:t> </w:t>
      </w:r>
      <w:r>
        <w:rPr>
          <w:w w:val="120"/>
        </w:rPr>
        <w:t>dokumentom</w:t>
      </w:r>
      <w:r>
        <w:rPr>
          <w:spacing w:val="3"/>
          <w:w w:val="120"/>
        </w:rPr>
        <w:t> </w:t>
      </w:r>
      <w:r>
        <w:rPr>
          <w:w w:val="120"/>
        </w:rPr>
        <w:t>obsahujúcim</w:t>
      </w:r>
      <w:r>
        <w:rPr>
          <w:spacing w:val="3"/>
          <w:w w:val="120"/>
        </w:rPr>
        <w:t> </w:t>
      </w:r>
      <w:r>
        <w:rPr>
          <w:w w:val="120"/>
        </w:rPr>
        <w:t>informácie,</w:t>
      </w:r>
      <w:r>
        <w:rPr>
          <w:spacing w:val="1"/>
          <w:w w:val="120"/>
        </w:rPr>
        <w:t> </w:t>
      </w:r>
      <w:r>
        <w:rPr>
          <w:w w:val="120"/>
        </w:rPr>
        <w:t>ktoré</w:t>
      </w:r>
      <w:r>
        <w:rPr>
          <w:spacing w:val="-17"/>
          <w:w w:val="120"/>
        </w:rPr>
        <w:t> </w:t>
      </w:r>
      <w:r>
        <w:rPr>
          <w:w w:val="120"/>
        </w:rPr>
        <w:t>som(sme)</w:t>
      </w:r>
      <w:r>
        <w:rPr>
          <w:spacing w:val="-16"/>
          <w:w w:val="120"/>
        </w:rPr>
        <w:t> </w:t>
      </w:r>
      <w:r>
        <w:rPr>
          <w:w w:val="120"/>
        </w:rPr>
        <w:t>poskytol(poskytli)</w:t>
      </w:r>
      <w:r>
        <w:rPr>
          <w:spacing w:val="-16"/>
          <w:w w:val="120"/>
        </w:rPr>
        <w:t> </w:t>
      </w:r>
      <w:r>
        <w:rPr>
          <w:w w:val="120"/>
        </w:rPr>
        <w:t>v</w:t>
      </w:r>
      <w:r>
        <w:rPr>
          <w:spacing w:val="-17"/>
          <w:w w:val="120"/>
        </w:rPr>
        <w:t> </w:t>
      </w:r>
      <w:r>
        <w:rPr>
          <w:w w:val="120"/>
        </w:rPr>
        <w:t>[identifikujte</w:t>
      </w:r>
      <w:r>
        <w:rPr>
          <w:spacing w:val="-16"/>
          <w:w w:val="120"/>
        </w:rPr>
        <w:t> </w:t>
      </w:r>
      <w:r>
        <w:rPr>
          <w:w w:val="120"/>
        </w:rPr>
        <w:t>príslušnú</w:t>
      </w:r>
      <w:r>
        <w:rPr>
          <w:spacing w:val="-16"/>
          <w:w w:val="120"/>
        </w:rPr>
        <w:t> </w:t>
      </w:r>
      <w:r>
        <w:rPr>
          <w:w w:val="120"/>
        </w:rPr>
        <w:t>časť/oddiel/</w:t>
      </w:r>
    </w:p>
    <w:p>
      <w:pPr>
        <w:pStyle w:val="BodyText"/>
        <w:spacing w:line="295" w:lineRule="auto" w:before="4"/>
        <w:ind w:left="360" w:right="196"/>
      </w:pPr>
      <w:r>
        <w:rPr>
          <w:w w:val="120"/>
        </w:rPr>
        <w:t>body]</w:t>
      </w:r>
      <w:r>
        <w:rPr>
          <w:spacing w:val="5"/>
          <w:w w:val="120"/>
        </w:rPr>
        <w:t> </w:t>
      </w:r>
      <w:r>
        <w:rPr>
          <w:w w:val="120"/>
        </w:rPr>
        <w:t>tohto</w:t>
      </w:r>
      <w:r>
        <w:rPr>
          <w:spacing w:val="5"/>
          <w:w w:val="120"/>
        </w:rPr>
        <w:t> </w:t>
      </w:r>
      <w:r>
        <w:rPr>
          <w:w w:val="120"/>
        </w:rPr>
        <w:t>jednotného</w:t>
      </w:r>
      <w:r>
        <w:rPr>
          <w:spacing w:val="5"/>
          <w:w w:val="120"/>
        </w:rPr>
        <w:t> </w:t>
      </w:r>
      <w:r>
        <w:rPr>
          <w:w w:val="120"/>
        </w:rPr>
        <w:t>európskeho</w:t>
      </w:r>
      <w:r>
        <w:rPr>
          <w:spacing w:val="5"/>
          <w:w w:val="120"/>
        </w:rPr>
        <w:t> </w:t>
      </w:r>
      <w:r>
        <w:rPr>
          <w:w w:val="120"/>
        </w:rPr>
        <w:t>dokumentu</w:t>
      </w:r>
      <w:r>
        <w:rPr>
          <w:spacing w:val="5"/>
          <w:w w:val="120"/>
        </w:rPr>
        <w:t> </w:t>
      </w:r>
      <w:r>
        <w:rPr>
          <w:w w:val="120"/>
        </w:rPr>
        <w:t>pre</w:t>
      </w:r>
      <w:r>
        <w:rPr>
          <w:spacing w:val="5"/>
          <w:w w:val="120"/>
        </w:rPr>
        <w:t> </w:t>
      </w:r>
      <w:r>
        <w:rPr>
          <w:w w:val="120"/>
        </w:rPr>
        <w:t>obstarávanie</w:t>
      </w:r>
      <w:r>
        <w:rPr>
          <w:spacing w:val="5"/>
          <w:w w:val="120"/>
        </w:rPr>
        <w:t> </w:t>
      </w:r>
      <w:r>
        <w:rPr>
          <w:w w:val="120"/>
        </w:rPr>
        <w:t>na</w:t>
      </w:r>
      <w:r>
        <w:rPr>
          <w:spacing w:val="5"/>
          <w:w w:val="120"/>
        </w:rPr>
        <w:t> </w:t>
      </w:r>
      <w:r>
        <w:rPr>
          <w:w w:val="120"/>
        </w:rPr>
        <w:t>účely</w:t>
      </w:r>
      <w:r>
        <w:rPr>
          <w:spacing w:val="-85"/>
          <w:w w:val="120"/>
        </w:rPr>
        <w:t> </w:t>
      </w:r>
      <w:r>
        <w:rPr>
          <w:spacing w:val="-2"/>
          <w:w w:val="125"/>
        </w:rPr>
        <w:t>[identifikujte </w:t>
      </w:r>
      <w:r>
        <w:rPr>
          <w:spacing w:val="-1"/>
          <w:w w:val="125"/>
        </w:rPr>
        <w:t>postup obstarávania: (opis zhrnutia, odkaz na uverejnenie v</w:t>
      </w:r>
      <w:r>
        <w:rPr>
          <w:spacing w:val="-89"/>
          <w:w w:val="125"/>
        </w:rPr>
        <w:t> </w:t>
      </w:r>
      <w:r>
        <w:rPr>
          <w:w w:val="125"/>
        </w:rPr>
        <w:t>Úradnom</w:t>
      </w:r>
      <w:r>
        <w:rPr>
          <w:spacing w:val="-22"/>
          <w:w w:val="125"/>
        </w:rPr>
        <w:t> </w:t>
      </w:r>
      <w:r>
        <w:rPr>
          <w:w w:val="125"/>
        </w:rPr>
        <w:t>vestníku</w:t>
      </w:r>
      <w:r>
        <w:rPr>
          <w:spacing w:val="-22"/>
          <w:w w:val="125"/>
        </w:rPr>
        <w:t> </w:t>
      </w:r>
      <w:r>
        <w:rPr>
          <w:w w:val="125"/>
        </w:rPr>
        <w:t>Európskej</w:t>
      </w:r>
      <w:r>
        <w:rPr>
          <w:spacing w:val="-22"/>
          <w:w w:val="125"/>
        </w:rPr>
        <w:t> </w:t>
      </w:r>
      <w:r>
        <w:rPr>
          <w:w w:val="125"/>
        </w:rPr>
        <w:t>únie,</w:t>
      </w:r>
      <w:r>
        <w:rPr>
          <w:spacing w:val="-22"/>
          <w:w w:val="125"/>
        </w:rPr>
        <w:t> </w:t>
      </w:r>
      <w:r>
        <w:rPr>
          <w:w w:val="125"/>
        </w:rPr>
        <w:t>referenčné</w:t>
      </w:r>
      <w:r>
        <w:rPr>
          <w:spacing w:val="-22"/>
          <w:w w:val="125"/>
        </w:rPr>
        <w:t> </w:t>
      </w:r>
      <w:r>
        <w:rPr>
          <w:w w:val="125"/>
        </w:rPr>
        <w:t>číslo)].</w:t>
      </w:r>
    </w:p>
    <w:p>
      <w:pPr>
        <w:pStyle w:val="BodyText"/>
        <w:spacing w:before="3"/>
      </w:pPr>
      <w:r>
        <w:rPr>
          <w:w w:val="120"/>
        </w:rPr>
        <w:t>Dátum,</w:t>
      </w:r>
      <w:r>
        <w:rPr>
          <w:spacing w:val="2"/>
          <w:w w:val="120"/>
        </w:rPr>
        <w:t> </w:t>
      </w:r>
      <w:r>
        <w:rPr>
          <w:w w:val="120"/>
        </w:rPr>
        <w:t>miesto</w:t>
      </w:r>
      <w:r>
        <w:rPr>
          <w:spacing w:val="2"/>
          <w:w w:val="120"/>
        </w:rPr>
        <w:t> </w:t>
      </w:r>
      <w:r>
        <w:rPr>
          <w:w w:val="120"/>
        </w:rPr>
        <w:t>a,</w:t>
      </w:r>
      <w:r>
        <w:rPr>
          <w:spacing w:val="2"/>
          <w:w w:val="120"/>
        </w:rPr>
        <w:t> </w:t>
      </w:r>
      <w:r>
        <w:rPr>
          <w:w w:val="120"/>
        </w:rPr>
        <w:t>ak</w:t>
      </w:r>
      <w:r>
        <w:rPr>
          <w:spacing w:val="2"/>
          <w:w w:val="120"/>
        </w:rPr>
        <w:t> </w:t>
      </w:r>
      <w:r>
        <w:rPr>
          <w:w w:val="120"/>
        </w:rPr>
        <w:t>sa</w:t>
      </w:r>
      <w:r>
        <w:rPr>
          <w:spacing w:val="2"/>
          <w:w w:val="120"/>
        </w:rPr>
        <w:t> </w:t>
      </w:r>
      <w:r>
        <w:rPr>
          <w:w w:val="120"/>
        </w:rPr>
        <w:t>to</w:t>
      </w:r>
      <w:r>
        <w:rPr>
          <w:spacing w:val="2"/>
          <w:w w:val="120"/>
        </w:rPr>
        <w:t> </w:t>
      </w:r>
      <w:r>
        <w:rPr>
          <w:w w:val="120"/>
        </w:rPr>
        <w:t>vyžaduje</w:t>
      </w:r>
      <w:r>
        <w:rPr>
          <w:spacing w:val="2"/>
          <w:w w:val="120"/>
        </w:rPr>
        <w:t> </w:t>
      </w:r>
      <w:r>
        <w:rPr>
          <w:w w:val="120"/>
        </w:rPr>
        <w:t>alebo</w:t>
      </w:r>
      <w:r>
        <w:rPr>
          <w:spacing w:val="2"/>
          <w:w w:val="120"/>
        </w:rPr>
        <w:t> </w:t>
      </w:r>
      <w:r>
        <w:rPr>
          <w:w w:val="120"/>
        </w:rPr>
        <w:t>je</w:t>
      </w:r>
      <w:r>
        <w:rPr>
          <w:spacing w:val="2"/>
          <w:w w:val="120"/>
        </w:rPr>
        <w:t> </w:t>
      </w:r>
      <w:r>
        <w:rPr>
          <w:w w:val="120"/>
        </w:rPr>
        <w:t>to</w:t>
      </w:r>
      <w:r>
        <w:rPr>
          <w:spacing w:val="2"/>
          <w:w w:val="120"/>
        </w:rPr>
        <w:t> </w:t>
      </w:r>
      <w:r>
        <w:rPr>
          <w:w w:val="120"/>
        </w:rPr>
        <w:t>potrebné,</w:t>
      </w:r>
      <w:r>
        <w:rPr>
          <w:spacing w:val="2"/>
          <w:w w:val="120"/>
        </w:rPr>
        <w:t> </w:t>
      </w:r>
      <w:r>
        <w:rPr>
          <w:w w:val="120"/>
        </w:rPr>
        <w:t>podpis(-y):</w:t>
      </w:r>
    </w:p>
    <w:p>
      <w:pPr>
        <w:pStyle w:val="Heading3"/>
        <w:spacing w:before="87"/>
      </w:pPr>
      <w:r>
        <w:rPr>
          <w:w w:val="120"/>
        </w:rPr>
        <w:t>Dátum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Miesto</w:t>
      </w:r>
    </w:p>
    <w:p>
      <w:pPr>
        <w:pStyle w:val="BodyText"/>
        <w:spacing w:before="88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5"/>
        </w:rPr>
        <w:t>Podpis</w:t>
      </w:r>
    </w:p>
    <w:sectPr>
      <w:pgSz w:w="11900" w:h="15840"/>
      <w:pgMar w:header="0" w:footer="530" w:top="660" w:bottom="72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470001pt;margin-top:754.502258pt;width:22.8pt;height:13.2pt;mso-position-horizontal-relative:page;mso-position-vertical-relative:page;z-index:-16088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600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63" w:hanging="20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26" w:hanging="20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90" w:hanging="20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53" w:hanging="20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17" w:hanging="20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80" w:hanging="20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44" w:hanging="20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307" w:hanging="204"/>
      </w:pPr>
      <w:rPr>
        <w:rFonts w:hint="default"/>
        <w:lang w:val="sk-SK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36" w:hanging="317"/>
        <w:jc w:val="left"/>
      </w:pPr>
      <w:rPr>
        <w:rFonts w:hint="default" w:ascii="MS UI Gothic" w:hAnsi="MS UI Gothic" w:eastAsia="MS UI Gothic" w:cs="MS UI Gothic"/>
        <w:spacing w:val="-1"/>
        <w:w w:val="128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360" w:hanging="317"/>
        <w:jc w:val="left"/>
      </w:pPr>
      <w:rPr>
        <w:rFonts w:hint="default" w:ascii="MS UI Gothic" w:hAnsi="MS UI Gothic" w:eastAsia="MS UI Gothic" w:cs="MS UI Gothic"/>
        <w:spacing w:val="-1"/>
        <w:w w:val="128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528" w:hanging="31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616" w:hanging="31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704" w:hanging="31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793" w:hanging="31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881" w:hanging="31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69" w:hanging="31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057" w:hanging="317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20" w:hanging="355"/>
        <w:jc w:val="left"/>
      </w:pPr>
      <w:rPr>
        <w:rFonts w:hint="default" w:ascii="Arial" w:hAnsi="Arial" w:eastAsia="Arial" w:cs="Arial"/>
        <w:b/>
        <w:bCs/>
        <w:spacing w:val="-1"/>
        <w:w w:val="127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131" w:hanging="355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42" w:hanging="355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154" w:hanging="355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165" w:hanging="355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177" w:hanging="355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88" w:hanging="355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00" w:hanging="355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11" w:hanging="355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74" w:hanging="355"/>
        <w:jc w:val="left"/>
      </w:pPr>
      <w:rPr>
        <w:rFonts w:hint="default" w:ascii="Arial" w:hAnsi="Arial" w:eastAsia="Arial" w:cs="Arial"/>
        <w:b/>
        <w:bCs/>
        <w:spacing w:val="-1"/>
        <w:w w:val="127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55" w:hanging="355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30" w:hanging="355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06" w:hanging="355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1" w:hanging="355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57" w:hanging="355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32" w:hanging="355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08" w:hanging="355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83" w:hanging="355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❍"/>
      <w:lvlJc w:val="left"/>
      <w:pPr>
        <w:ind w:left="411" w:hanging="292"/>
      </w:pPr>
      <w:rPr>
        <w:rFonts w:hint="default" w:ascii="MS UI Gothic" w:hAnsi="MS UI Gothic" w:eastAsia="MS UI Gothic" w:cs="MS UI Gothic"/>
        <w:w w:val="89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600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670" w:hanging="20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740" w:hanging="20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811" w:hanging="20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81" w:hanging="20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952" w:hanging="20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22" w:hanging="20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093" w:hanging="204"/>
      </w:pPr>
      <w:rPr>
        <w:rFonts w:hint="default"/>
        <w:lang w:val="sk-SK" w:eastAsia="en-US" w:bidi="ar-SA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UI Gothic" w:hAnsi="MS UI Gothic" w:eastAsia="MS UI Gothic" w:cs="MS UI Gothic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72"/>
      <w:ind w:left="120"/>
    </w:pPr>
    <w:rPr>
      <w:rFonts w:ascii="MS UI Gothic" w:hAnsi="MS UI Gothic" w:eastAsia="MS UI Gothic" w:cs="MS UI Gothic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9"/>
      <w:szCs w:val="29"/>
      <w:lang w:val="sk-SK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left="120" w:right="196"/>
      <w:outlineLvl w:val="2"/>
    </w:pPr>
    <w:rPr>
      <w:rFonts w:ascii="MS UI Gothic" w:hAnsi="MS UI Gothic" w:eastAsia="MS UI Gothic" w:cs="MS UI Gothic"/>
      <w:sz w:val="26"/>
      <w:szCs w:val="26"/>
      <w:lang w:val="sk-SK" w:eastAsia="en-US" w:bidi="ar-SA"/>
    </w:rPr>
  </w:style>
  <w:style w:styleId="Heading3" w:type="paragraph">
    <w:name w:val="Heading 3"/>
    <w:basedOn w:val="Normal"/>
    <w:uiPriority w:val="1"/>
    <w:qFormat/>
    <w:pPr>
      <w:spacing w:before="86"/>
      <w:ind w:left="120"/>
      <w:outlineLvl w:val="3"/>
    </w:pPr>
    <w:rPr>
      <w:rFonts w:ascii="Arial" w:hAnsi="Arial" w:eastAsia="Arial" w:cs="Arial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120" w:right="196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411" w:hanging="292"/>
    </w:pPr>
    <w:rPr>
      <w:rFonts w:ascii="MS UI Gothic" w:hAnsi="MS UI Gothic" w:eastAsia="MS UI Gothic" w:cs="MS UI Gothic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2023-03-30T13:17:32Z</dcterms:created>
  <dcterms:modified xsi:type="dcterms:W3CDTF">2023-03-30T13:17:32Z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2023-03-30T00:00:00Z</vt:filetime>
  </property>
</Properties>
</file>