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2242A6" w14:paraId="7837E894" w14:textId="77777777" w:rsidTr="002242A6">
        <w:tc>
          <w:tcPr>
            <w:tcW w:w="4531" w:type="dxa"/>
          </w:tcPr>
          <w:p w14:paraId="44AA41CA" w14:textId="77777777" w:rsidR="002242A6" w:rsidRPr="00B32658" w:rsidRDefault="002242A6" w:rsidP="002242A6">
            <w:pPr>
              <w:rPr>
                <w:b/>
              </w:rPr>
            </w:pPr>
            <w:r w:rsidRPr="00B32658">
              <w:rPr>
                <w:b/>
              </w:rPr>
              <w:t xml:space="preserve">Názov žiadateľa/prijímateľa/obstarávateľa: </w:t>
            </w:r>
          </w:p>
        </w:tc>
        <w:tc>
          <w:tcPr>
            <w:tcW w:w="4531" w:type="dxa"/>
          </w:tcPr>
          <w:p w14:paraId="33978EF5" w14:textId="25AAEBB5" w:rsidR="002242A6" w:rsidRDefault="00D57D5D" w:rsidP="005C2477">
            <w:pPr>
              <w:jc w:val="center"/>
              <w:rPr>
                <w:rFonts w:ascii="Calibri" w:eastAsia="Times New Roman" w:hAnsi="Calibri" w:cs="Times New Roman"/>
                <w:color w:val="000000"/>
                <w:lang w:eastAsia="sk-SK"/>
              </w:rPr>
            </w:pPr>
            <w:r w:rsidRPr="009F40E7">
              <w:rPr>
                <w:rFonts w:cstheme="minorHAnsi"/>
              </w:rPr>
              <w:t xml:space="preserve">Mäsokombinát Púchov, </w:t>
            </w:r>
            <w:r>
              <w:rPr>
                <w:rFonts w:cstheme="minorHAnsi"/>
              </w:rPr>
              <w:t>a.</w:t>
            </w:r>
            <w:r w:rsidRPr="009F40E7">
              <w:rPr>
                <w:rFonts w:cstheme="minorHAnsi"/>
              </w:rPr>
              <w:t>s</w:t>
            </w:r>
            <w:r>
              <w:rPr>
                <w:rFonts w:cstheme="minorHAnsi"/>
              </w:rPr>
              <w:t>.</w:t>
            </w:r>
          </w:p>
        </w:tc>
      </w:tr>
      <w:tr w:rsidR="002242A6" w14:paraId="58A16D5A" w14:textId="77777777" w:rsidTr="002242A6">
        <w:tc>
          <w:tcPr>
            <w:tcW w:w="4531" w:type="dxa"/>
          </w:tcPr>
          <w:p w14:paraId="13E26BDB" w14:textId="77777777" w:rsidR="002242A6" w:rsidRPr="00B32658" w:rsidRDefault="002242A6" w:rsidP="002242A6">
            <w:pPr>
              <w:rPr>
                <w:b/>
              </w:rPr>
            </w:pPr>
            <w:r w:rsidRPr="00B32658">
              <w:rPr>
                <w:b/>
              </w:rPr>
              <w:t xml:space="preserve">Sídlo:  </w:t>
            </w:r>
          </w:p>
        </w:tc>
        <w:tc>
          <w:tcPr>
            <w:tcW w:w="4531" w:type="dxa"/>
          </w:tcPr>
          <w:p w14:paraId="2BDF469F" w14:textId="7D7C6EC0" w:rsidR="002242A6" w:rsidRDefault="005C2477" w:rsidP="005C2477">
            <w:pPr>
              <w:jc w:val="center"/>
              <w:rPr>
                <w:rFonts w:ascii="Calibri" w:eastAsia="Times New Roman" w:hAnsi="Calibri" w:cs="Times New Roman"/>
                <w:color w:val="000000"/>
                <w:lang w:eastAsia="sk-SK"/>
              </w:rPr>
            </w:pPr>
            <w:r w:rsidRPr="009F40E7">
              <w:rPr>
                <w:rFonts w:cstheme="minorHAnsi"/>
              </w:rPr>
              <w:t>Vsetínska 1354/15, Púchov 020 39</w:t>
            </w:r>
          </w:p>
        </w:tc>
      </w:tr>
      <w:tr w:rsidR="002242A6" w14:paraId="69D4D702" w14:textId="77777777" w:rsidTr="002242A6">
        <w:tc>
          <w:tcPr>
            <w:tcW w:w="4531" w:type="dxa"/>
          </w:tcPr>
          <w:p w14:paraId="43ECFE38" w14:textId="77777777" w:rsidR="002242A6" w:rsidRPr="00B32658" w:rsidRDefault="002242A6" w:rsidP="002242A6">
            <w:pPr>
              <w:rPr>
                <w:b/>
              </w:rPr>
            </w:pPr>
            <w:r w:rsidRPr="00B32658">
              <w:rPr>
                <w:b/>
              </w:rPr>
              <w:t>V zastúpení:</w:t>
            </w:r>
          </w:p>
        </w:tc>
        <w:tc>
          <w:tcPr>
            <w:tcW w:w="4531" w:type="dxa"/>
          </w:tcPr>
          <w:p w14:paraId="69E4AE5A" w14:textId="26BD1BA8" w:rsidR="002242A6"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Pavol Farský – predseda predstavenstva</w:t>
            </w:r>
          </w:p>
        </w:tc>
      </w:tr>
      <w:tr w:rsidR="005C2477" w14:paraId="344DF664" w14:textId="77777777" w:rsidTr="002242A6">
        <w:tc>
          <w:tcPr>
            <w:tcW w:w="4531" w:type="dxa"/>
          </w:tcPr>
          <w:p w14:paraId="25495918" w14:textId="77777777" w:rsidR="005C2477" w:rsidRPr="00B32658" w:rsidRDefault="005C2477" w:rsidP="005C2477">
            <w:pPr>
              <w:rPr>
                <w:b/>
              </w:rPr>
            </w:pPr>
            <w:r w:rsidRPr="00B32658">
              <w:rPr>
                <w:b/>
              </w:rPr>
              <w:t>IČO:</w:t>
            </w:r>
          </w:p>
        </w:tc>
        <w:tc>
          <w:tcPr>
            <w:tcW w:w="4531" w:type="dxa"/>
          </w:tcPr>
          <w:p w14:paraId="2992BD42" w14:textId="353626D9" w:rsidR="005C2477"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46 549 684</w:t>
            </w:r>
          </w:p>
        </w:tc>
      </w:tr>
      <w:tr w:rsidR="005C2477" w14:paraId="5D5034DD" w14:textId="77777777" w:rsidTr="002242A6">
        <w:tc>
          <w:tcPr>
            <w:tcW w:w="4531" w:type="dxa"/>
          </w:tcPr>
          <w:p w14:paraId="2DF22B1A" w14:textId="77777777" w:rsidR="005C2477" w:rsidRPr="00B32658" w:rsidRDefault="005C2477" w:rsidP="005C2477">
            <w:pPr>
              <w:rPr>
                <w:b/>
              </w:rPr>
            </w:pPr>
            <w:r w:rsidRPr="00B32658">
              <w:rPr>
                <w:b/>
              </w:rPr>
              <w:t>DIČ:</w:t>
            </w:r>
          </w:p>
        </w:tc>
        <w:tc>
          <w:tcPr>
            <w:tcW w:w="4531" w:type="dxa"/>
          </w:tcPr>
          <w:p w14:paraId="4EA99831" w14:textId="52473E3C" w:rsidR="005C2477" w:rsidRDefault="005C2477" w:rsidP="005C2477">
            <w:pPr>
              <w:jc w:val="center"/>
              <w:rPr>
                <w:rFonts w:ascii="Calibri" w:eastAsia="Times New Roman" w:hAnsi="Calibri" w:cs="Times New Roman"/>
                <w:color w:val="000000"/>
                <w:lang w:eastAsia="sk-SK"/>
              </w:rPr>
            </w:pPr>
            <w:r w:rsidRPr="00702E67">
              <w:rPr>
                <w:rFonts w:ascii="Calibri" w:eastAsia="Times New Roman" w:hAnsi="Calibri" w:cs="Times New Roman"/>
                <w:color w:val="000000"/>
                <w:lang w:eastAsia="sk-SK"/>
              </w:rPr>
              <w:t>2023468678</w:t>
            </w:r>
          </w:p>
        </w:tc>
      </w:tr>
      <w:tr w:rsidR="005C2477" w14:paraId="6CCA3522" w14:textId="77777777" w:rsidTr="002242A6">
        <w:tc>
          <w:tcPr>
            <w:tcW w:w="4531" w:type="dxa"/>
          </w:tcPr>
          <w:p w14:paraId="6908EFE7" w14:textId="77777777" w:rsidR="005C2477" w:rsidRPr="00B32658" w:rsidRDefault="005C2477" w:rsidP="005C2477">
            <w:pPr>
              <w:rPr>
                <w:b/>
              </w:rPr>
            </w:pPr>
            <w:r w:rsidRPr="00B32658">
              <w:rPr>
                <w:b/>
              </w:rPr>
              <w:t>Osoba, ktorá vykonala prieskum trhu:</w:t>
            </w:r>
          </w:p>
        </w:tc>
        <w:tc>
          <w:tcPr>
            <w:tcW w:w="4531" w:type="dxa"/>
          </w:tcPr>
          <w:p w14:paraId="53D36B36" w14:textId="25CDBB37" w:rsidR="005C2477" w:rsidRDefault="005C2477" w:rsidP="005C2477">
            <w:pPr>
              <w:jc w:val="center"/>
              <w:rPr>
                <w:rFonts w:ascii="Calibri" w:eastAsia="Times New Roman" w:hAnsi="Calibri" w:cs="Times New Roman"/>
                <w:color w:val="000000"/>
                <w:lang w:eastAsia="sk-SK"/>
              </w:rPr>
            </w:pPr>
            <w:r w:rsidRPr="007816C6">
              <w:rPr>
                <w:rFonts w:ascii="Calibri" w:eastAsia="Times New Roman" w:hAnsi="Calibri" w:cs="Times New Roman"/>
                <w:color w:val="000000"/>
                <w:lang w:eastAsia="sk-SK"/>
              </w:rPr>
              <w:t>Ing. Ladislav Káčer</w:t>
            </w:r>
          </w:p>
        </w:tc>
      </w:tr>
      <w:tr w:rsidR="002242A6" w14:paraId="036C3DEF" w14:textId="77777777" w:rsidTr="002242A6">
        <w:tc>
          <w:tcPr>
            <w:tcW w:w="4531" w:type="dxa"/>
          </w:tcPr>
          <w:p w14:paraId="24653DC2" w14:textId="77777777" w:rsidR="002242A6" w:rsidRPr="00B32658" w:rsidRDefault="002242A6" w:rsidP="002242A6">
            <w:pPr>
              <w:rPr>
                <w:b/>
              </w:rPr>
            </w:pPr>
            <w:r w:rsidRPr="000056A2">
              <w:rPr>
                <w:b/>
              </w:rPr>
              <w:t>Názov projektu a kód ŽoNFP</w:t>
            </w:r>
            <w:r w:rsidRPr="000056A2">
              <w:rPr>
                <w:b/>
                <w:vertAlign w:val="superscript"/>
              </w:rPr>
              <w:footnoteReference w:id="1"/>
            </w:r>
          </w:p>
        </w:tc>
        <w:tc>
          <w:tcPr>
            <w:tcW w:w="4531" w:type="dxa"/>
          </w:tcPr>
          <w:p w14:paraId="4AAE9C78" w14:textId="55C42C4D" w:rsidR="002242A6"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Technologické inovácie v spoločnosti Mäsokombinát Púchov, s.r.o.</w:t>
            </w:r>
          </w:p>
        </w:tc>
      </w:tr>
      <w:tr w:rsidR="002242A6" w14:paraId="7D452F2C" w14:textId="77777777" w:rsidTr="002242A6">
        <w:tc>
          <w:tcPr>
            <w:tcW w:w="4531" w:type="dxa"/>
          </w:tcPr>
          <w:p w14:paraId="6A90B025" w14:textId="77777777" w:rsidR="002242A6" w:rsidRPr="009327B4" w:rsidRDefault="002242A6" w:rsidP="002242A6">
            <w:pPr>
              <w:rPr>
                <w:b/>
              </w:rPr>
            </w:pPr>
            <w:r w:rsidRPr="009327B4">
              <w:rPr>
                <w:b/>
              </w:rPr>
              <w:t>Kontaktné údaje pre zabezpečenie komunikácie so záujemcami</w:t>
            </w:r>
          </w:p>
        </w:tc>
        <w:tc>
          <w:tcPr>
            <w:tcW w:w="4531" w:type="dxa"/>
          </w:tcPr>
          <w:p w14:paraId="5717035C" w14:textId="77777777" w:rsidR="002242A6" w:rsidRDefault="00000000" w:rsidP="005C2477">
            <w:pPr>
              <w:jc w:val="center"/>
              <w:rPr>
                <w:rStyle w:val="Hypertextovprepojenie"/>
                <w:rFonts w:cstheme="minorHAnsi"/>
              </w:rPr>
            </w:pPr>
            <w:hyperlink r:id="rId7" w:history="1">
              <w:r w:rsidR="003A677A" w:rsidRPr="009327B4">
                <w:rPr>
                  <w:rStyle w:val="Hypertextovprepojenie"/>
                  <w:rFonts w:cstheme="minorHAnsi"/>
                </w:rPr>
                <w:t>kacer@zaadvisory.sk</w:t>
              </w:r>
            </w:hyperlink>
          </w:p>
          <w:p w14:paraId="76E8EB60" w14:textId="3DBED238" w:rsidR="005C2477" w:rsidRPr="004716FE" w:rsidRDefault="005C2477" w:rsidP="005C2477">
            <w:pPr>
              <w:jc w:val="center"/>
              <w:rPr>
                <w:rFonts w:cstheme="minorHAnsi"/>
                <w:color w:val="000000"/>
              </w:rPr>
            </w:pPr>
            <w:r w:rsidRPr="009327B4">
              <w:rPr>
                <w:rFonts w:cstheme="minorHAnsi"/>
                <w:color w:val="000000"/>
              </w:rPr>
              <w:t>+421 903 711 19</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5137ECC2" w:rsidR="002242A6" w:rsidRDefault="000E1C1B" w:rsidP="005C2477">
            <w:pPr>
              <w:tabs>
                <w:tab w:val="center" w:pos="2157"/>
              </w:tabs>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Rotačná sekačka blokov mrazeného mäsa</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19CE8C32" w:rsidR="00B32658" w:rsidRDefault="00D33489"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Predmet zákazky nie je možné dodať po častiach</w:t>
            </w:r>
            <w:r>
              <w:rPr>
                <w:rFonts w:ascii="Calibri" w:eastAsia="Times New Roman" w:hAnsi="Calibri" w:cs="Times New Roman"/>
                <w:color w:val="000000"/>
                <w:lang w:eastAsia="sk-SK"/>
              </w:rPr>
              <w:t>.</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259E52EA" w:rsidR="00780D9E" w:rsidRPr="00780D9E" w:rsidRDefault="000E1C1B" w:rsidP="00780D9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Rotačná sekačka blokov mrazeného mäsa</w:t>
            </w:r>
          </w:p>
        </w:tc>
        <w:tc>
          <w:tcPr>
            <w:tcW w:w="709" w:type="dxa"/>
            <w:tcBorders>
              <w:top w:val="nil"/>
              <w:left w:val="nil"/>
              <w:bottom w:val="single" w:sz="4" w:space="0" w:color="auto"/>
              <w:right w:val="single" w:sz="4" w:space="0" w:color="auto"/>
            </w:tcBorders>
            <w:shd w:val="clear" w:color="auto" w:fill="auto"/>
            <w:vAlign w:val="center"/>
          </w:tcPr>
          <w:p w14:paraId="1005CC8B" w14:textId="61CF3B30" w:rsidR="00780D9E" w:rsidRPr="00780D9E" w:rsidRDefault="00780D9E" w:rsidP="00780D9E">
            <w:pPr>
              <w:jc w:val="center"/>
              <w:rPr>
                <w:rFonts w:ascii="Calibri" w:eastAsia="Times New Roman" w:hAnsi="Calibri" w:cs="Times New Roman"/>
                <w:color w:val="000000"/>
                <w:sz w:val="24"/>
                <w:szCs w:val="24"/>
                <w:lang w:eastAsia="sk-SK"/>
              </w:rPr>
            </w:pPr>
            <w:r w:rsidRPr="00780D9E">
              <w:rPr>
                <w:rFonts w:ascii="Calibri" w:eastAsia="Times New Roman" w:hAnsi="Calibri" w:cs="Times New Roman"/>
                <w:color w:val="000000"/>
                <w:sz w:val="24"/>
                <w:szCs w:val="24"/>
                <w:lang w:eastAsia="sk-SK"/>
              </w:rPr>
              <w:t>1</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479BF440" w:rsidR="00780D9E" w:rsidRPr="00EA401D" w:rsidRDefault="000E1C1B"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92 366,67</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021A478B" w14:textId="08655E3C" w:rsidR="00780D9E" w:rsidRPr="00780D9E" w:rsidRDefault="00D33489" w:rsidP="00780D9E">
            <w:pPr>
              <w:jc w:val="center"/>
              <w:rPr>
                <w:rFonts w:ascii="Calibri" w:eastAsia="Times New Roman" w:hAnsi="Calibri" w:cs="Times New Roman"/>
                <w:color w:val="000000"/>
                <w:lang w:eastAsia="sk-SK"/>
              </w:rPr>
            </w:pPr>
            <w:r w:rsidRPr="00C14740">
              <w:rPr>
                <w:rFonts w:ascii="Calibri" w:eastAsia="Times New Roman" w:hAnsi="Calibri" w:cs="Times New Roman"/>
                <w:color w:val="000000"/>
                <w:lang w:eastAsia="sk-SK"/>
              </w:rPr>
              <w:t>Predmetom zákazky je dodanie, a</w:t>
            </w:r>
            <w:r w:rsidR="005C2477">
              <w:rPr>
                <w:rFonts w:ascii="Calibri" w:eastAsia="Times New Roman" w:hAnsi="Calibri" w:cs="Times New Roman"/>
                <w:color w:val="000000"/>
                <w:lang w:eastAsia="sk-SK"/>
              </w:rPr>
              <w:t> </w:t>
            </w:r>
            <w:r w:rsidRPr="00C85D36">
              <w:rPr>
                <w:rFonts w:ascii="Calibri" w:eastAsia="Times New Roman" w:hAnsi="Calibri" w:cs="Times New Roman"/>
                <w:color w:val="000000"/>
                <w:lang w:eastAsia="sk-SK"/>
              </w:rPr>
              <w:t>inštalácia</w:t>
            </w:r>
            <w:r w:rsidR="005C2477">
              <w:rPr>
                <w:rFonts w:ascii="Calibri" w:eastAsia="Times New Roman" w:hAnsi="Calibri" w:cs="Times New Roman"/>
                <w:color w:val="000000"/>
                <w:lang w:eastAsia="sk-SK"/>
              </w:rPr>
              <w:t xml:space="preserve"> </w:t>
            </w:r>
            <w:r w:rsidR="000E1C1B">
              <w:rPr>
                <w:rFonts w:ascii="Calibri" w:eastAsia="Times New Roman" w:hAnsi="Calibri" w:cs="Times New Roman"/>
                <w:color w:val="000000"/>
                <w:lang w:eastAsia="sk-SK"/>
              </w:rPr>
              <w:t>Rotačnej sekačky blokov mrazeného mäsa.</w:t>
            </w:r>
            <w:r w:rsidR="00C877FA">
              <w:rPr>
                <w:rFonts w:ascii="Calibri" w:eastAsia="Times New Roman" w:hAnsi="Calibri" w:cs="Times New Roman"/>
                <w:color w:val="000000"/>
                <w:lang w:eastAsia="sk-SK"/>
              </w:rPr>
              <w:t xml:space="preserve"> </w:t>
            </w:r>
            <w:r w:rsidRPr="00C14740">
              <w:rPr>
                <w:rFonts w:ascii="Calibri" w:eastAsia="Times New Roman" w:hAnsi="Calibri" w:cs="Times New Roman"/>
                <w:color w:val="000000"/>
                <w:lang w:eastAsia="sk-SK"/>
              </w:rPr>
              <w:t>Podrobná špecifikácia tvorí prílohu č.</w:t>
            </w:r>
            <w:r>
              <w:rPr>
                <w:rFonts w:ascii="Calibri" w:eastAsia="Times New Roman" w:hAnsi="Calibri" w:cs="Times New Roman"/>
                <w:color w:val="000000"/>
                <w:lang w:eastAsia="sk-SK"/>
              </w:rPr>
              <w:t xml:space="preserve"> </w:t>
            </w:r>
            <w:r w:rsidRPr="00C14740">
              <w:rPr>
                <w:rFonts w:ascii="Calibri" w:eastAsia="Times New Roman" w:hAnsi="Calibri" w:cs="Times New Roman"/>
                <w:color w:val="000000"/>
                <w:lang w:eastAsia="sk-SK"/>
              </w:rPr>
              <w:t>1 k tejto výzve</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1798FDEE" w:rsidR="00B32658" w:rsidRPr="00EA401D" w:rsidRDefault="00B32658" w:rsidP="00B32658">
            <w:pPr>
              <w:jc w:val="both"/>
              <w:rPr>
                <w:rFonts w:ascii="Calibri" w:eastAsia="Times New Roman" w:hAnsi="Calibri" w:cs="Times New Roman"/>
                <w:color w:val="5B9BD5"/>
                <w:sz w:val="24"/>
                <w:szCs w:val="24"/>
                <w:lang w:eastAsia="sk-SK"/>
              </w:rPr>
            </w:pPr>
            <w:r w:rsidRPr="00B370A8">
              <w:rPr>
                <w:rFonts w:ascii="Calibri" w:eastAsia="Times New Roman" w:hAnsi="Calibri" w:cs="Times New Roman"/>
                <w:sz w:val="24"/>
                <w:szCs w:val="24"/>
                <w:lang w:eastAsia="sk-SK"/>
              </w:rPr>
              <w:t> </w:t>
            </w:r>
            <w:r w:rsidR="00780D9E" w:rsidRPr="00B370A8">
              <w:rPr>
                <w:rFonts w:ascii="Calibri" w:eastAsia="Times New Roman" w:hAnsi="Calibri" w:cs="Times New Roman"/>
                <w:sz w:val="24"/>
                <w:szCs w:val="24"/>
                <w:lang w:eastAsia="sk-SK"/>
              </w:rPr>
              <w:t xml:space="preserve"> </w:t>
            </w:r>
            <w:r w:rsidR="000E1C1B">
              <w:rPr>
                <w:rFonts w:ascii="Calibri" w:eastAsia="Times New Roman" w:hAnsi="Calibri" w:cs="Times New Roman"/>
                <w:sz w:val="24"/>
                <w:szCs w:val="24"/>
                <w:lang w:eastAsia="sk-SK"/>
              </w:rPr>
              <w:t>14</w:t>
            </w:r>
            <w:r w:rsidR="00780D9E" w:rsidRPr="00B370A8">
              <w:rPr>
                <w:rFonts w:ascii="Calibri" w:eastAsia="Times New Roman" w:hAnsi="Calibri" w:cs="Times New Roman"/>
                <w:sz w:val="24"/>
                <w:szCs w:val="24"/>
                <w:lang w:eastAsia="sk-SK"/>
              </w:rPr>
              <w:t>.0</w:t>
            </w:r>
            <w:r w:rsidR="005C2477">
              <w:rPr>
                <w:rFonts w:ascii="Calibri" w:eastAsia="Times New Roman" w:hAnsi="Calibri" w:cs="Times New Roman"/>
                <w:sz w:val="24"/>
                <w:szCs w:val="24"/>
                <w:lang w:eastAsia="sk-SK"/>
              </w:rPr>
              <w:t>4</w:t>
            </w:r>
            <w:r w:rsidR="00780D9E" w:rsidRPr="00B370A8">
              <w:rPr>
                <w:rFonts w:ascii="Calibri" w:eastAsia="Times New Roman" w:hAnsi="Calibri" w:cs="Times New Roman"/>
                <w:sz w:val="24"/>
                <w:szCs w:val="24"/>
                <w:lang w:eastAsia="sk-SK"/>
              </w:rPr>
              <w:t xml:space="preserve">.2023 do </w:t>
            </w:r>
            <w:r w:rsidR="003C4C16">
              <w:rPr>
                <w:rFonts w:ascii="Calibri" w:eastAsia="Times New Roman" w:hAnsi="Calibri" w:cs="Times New Roman"/>
                <w:sz w:val="24"/>
                <w:szCs w:val="24"/>
                <w:lang w:eastAsia="sk-SK"/>
              </w:rPr>
              <w:t>1</w:t>
            </w:r>
            <w:r w:rsidR="000E1C1B">
              <w:rPr>
                <w:rFonts w:ascii="Calibri" w:eastAsia="Times New Roman" w:hAnsi="Calibri" w:cs="Times New Roman"/>
                <w:sz w:val="24"/>
                <w:szCs w:val="24"/>
                <w:lang w:eastAsia="sk-SK"/>
              </w:rPr>
              <w:t>6</w:t>
            </w:r>
            <w:r w:rsidR="00780D9E" w:rsidRPr="00B370A8">
              <w:rPr>
                <w:rFonts w:ascii="Calibri" w:eastAsia="Times New Roman" w:hAnsi="Calibri" w:cs="Times New Roman"/>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B370A8" w:rsidRDefault="00B32658" w:rsidP="0024367F">
            <w:pPr>
              <w:jc w:val="both"/>
              <w:rPr>
                <w:rFonts w:ascii="Calibri" w:eastAsia="Times New Roman" w:hAnsi="Calibri" w:cs="Times New Roman"/>
                <w:b/>
                <w:bCs/>
                <w:color w:val="000000"/>
                <w:sz w:val="24"/>
                <w:szCs w:val="24"/>
                <w:lang w:eastAsia="sk-SK"/>
              </w:rPr>
            </w:pPr>
            <w:r w:rsidRPr="00B370A8">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67CE4778" w:rsidR="00780D9E" w:rsidRPr="00B370A8" w:rsidRDefault="00B32658" w:rsidP="00B32658">
            <w:pPr>
              <w:jc w:val="both"/>
              <w:rPr>
                <w:rFonts w:ascii="Calibri" w:eastAsia="Times New Roman" w:hAnsi="Calibri" w:cs="Times New Roman"/>
                <w:color w:val="5B9BD5"/>
                <w:sz w:val="24"/>
                <w:szCs w:val="24"/>
                <w:lang w:eastAsia="sk-SK"/>
              </w:rPr>
            </w:pPr>
            <w:r w:rsidRPr="00B370A8">
              <w:rPr>
                <w:rFonts w:ascii="Calibri" w:eastAsia="Times New Roman" w:hAnsi="Calibri" w:cs="Times New Roman"/>
                <w:sz w:val="24"/>
                <w:szCs w:val="24"/>
                <w:lang w:eastAsia="sk-SK"/>
              </w:rPr>
              <w:t> </w:t>
            </w:r>
            <w:r w:rsidR="00240DC0">
              <w:rPr>
                <w:rFonts w:ascii="Calibri" w:eastAsia="Times New Roman" w:hAnsi="Calibri" w:cs="Times New Roman"/>
                <w:sz w:val="24"/>
                <w:szCs w:val="24"/>
                <w:lang w:eastAsia="sk-SK"/>
              </w:rPr>
              <w:t>1</w:t>
            </w:r>
            <w:r w:rsidR="000E1C1B">
              <w:rPr>
                <w:rFonts w:ascii="Calibri" w:eastAsia="Times New Roman" w:hAnsi="Calibri" w:cs="Times New Roman"/>
                <w:sz w:val="24"/>
                <w:szCs w:val="24"/>
                <w:lang w:eastAsia="sk-SK"/>
              </w:rPr>
              <w:t>7</w:t>
            </w:r>
            <w:r w:rsidR="00412594" w:rsidRPr="00B370A8">
              <w:rPr>
                <w:rFonts w:ascii="Calibri" w:eastAsia="Times New Roman" w:hAnsi="Calibri" w:cs="Times New Roman"/>
                <w:sz w:val="24"/>
                <w:szCs w:val="24"/>
                <w:lang w:eastAsia="sk-SK"/>
              </w:rPr>
              <w:t>.0</w:t>
            </w:r>
            <w:r w:rsidR="005C2477">
              <w:rPr>
                <w:rFonts w:ascii="Calibri" w:eastAsia="Times New Roman" w:hAnsi="Calibri" w:cs="Times New Roman"/>
                <w:sz w:val="24"/>
                <w:szCs w:val="24"/>
                <w:lang w:eastAsia="sk-SK"/>
              </w:rPr>
              <w:t>4</w:t>
            </w:r>
            <w:r w:rsidR="00412594" w:rsidRPr="00B370A8">
              <w:rPr>
                <w:rFonts w:ascii="Calibri" w:eastAsia="Times New Roman" w:hAnsi="Calibri" w:cs="Times New Roman"/>
                <w:sz w:val="24"/>
                <w:szCs w:val="24"/>
                <w:lang w:eastAsia="sk-SK"/>
              </w:rPr>
              <w:t>.2023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link,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Pr="00B370A8" w:rsidRDefault="002E0B88" w:rsidP="00B32658">
            <w:pPr>
              <w:jc w:val="both"/>
              <w:rPr>
                <w:rFonts w:ascii="Calibri" w:eastAsia="Times New Roman" w:hAnsi="Calibri" w:cs="Times New Roman"/>
                <w:color w:val="000000"/>
                <w:lang w:eastAsia="sk-SK"/>
              </w:rPr>
            </w:pPr>
            <w:r w:rsidRPr="00B370A8">
              <w:rPr>
                <w:rFonts w:ascii="Calibri" w:eastAsia="Times New Roman" w:hAnsi="Calibri" w:cs="Times New Roman"/>
                <w:b/>
                <w:color w:val="000000"/>
                <w:sz w:val="24"/>
                <w:szCs w:val="24"/>
                <w:lang w:eastAsia="sk-SK"/>
              </w:rPr>
              <w:t>V</w:t>
            </w:r>
            <w:r w:rsidR="00576614" w:rsidRPr="00B370A8">
              <w:rPr>
                <w:rFonts w:ascii="Calibri" w:eastAsia="Times New Roman" w:hAnsi="Calibri" w:cs="Times New Roman"/>
                <w:b/>
                <w:color w:val="000000"/>
                <w:sz w:val="24"/>
                <w:szCs w:val="24"/>
                <w:lang w:eastAsia="sk-SK"/>
              </w:rPr>
              <w:t xml:space="preserve"> Žiline</w:t>
            </w:r>
          </w:p>
        </w:tc>
        <w:tc>
          <w:tcPr>
            <w:tcW w:w="3037" w:type="dxa"/>
          </w:tcPr>
          <w:p w14:paraId="430EA16E" w14:textId="3329C126" w:rsidR="002E0B88" w:rsidRPr="00B370A8" w:rsidRDefault="002E0B88" w:rsidP="00B32658">
            <w:pPr>
              <w:jc w:val="both"/>
              <w:rPr>
                <w:rFonts w:ascii="Calibri" w:eastAsia="Times New Roman" w:hAnsi="Calibri" w:cs="Times New Roman"/>
                <w:b/>
                <w:color w:val="000000"/>
                <w:lang w:eastAsia="sk-SK"/>
              </w:rPr>
            </w:pPr>
            <w:r w:rsidRPr="00B370A8">
              <w:rPr>
                <w:rFonts w:ascii="Calibri" w:eastAsia="Times New Roman" w:hAnsi="Calibri" w:cs="Times New Roman"/>
                <w:b/>
                <w:color w:val="000000"/>
                <w:sz w:val="24"/>
                <w:szCs w:val="24"/>
                <w:lang w:eastAsia="sk-SK"/>
              </w:rPr>
              <w:t>dňa</w:t>
            </w:r>
            <w:r w:rsidRPr="00DD7D4A">
              <w:rPr>
                <w:rFonts w:ascii="Calibri" w:eastAsia="Times New Roman" w:hAnsi="Calibri" w:cs="Times New Roman"/>
                <w:b/>
                <w:color w:val="000000"/>
                <w:sz w:val="24"/>
                <w:szCs w:val="24"/>
                <w:lang w:eastAsia="sk-SK"/>
              </w:rPr>
              <w:t xml:space="preserve">  </w:t>
            </w:r>
            <w:r w:rsidR="000E1C1B">
              <w:rPr>
                <w:rFonts w:ascii="Calibri" w:eastAsia="Times New Roman" w:hAnsi="Calibri" w:cs="Times New Roman"/>
                <w:b/>
                <w:color w:val="000000"/>
                <w:sz w:val="24"/>
                <w:szCs w:val="24"/>
                <w:lang w:eastAsia="sk-SK"/>
              </w:rPr>
              <w:t>04</w:t>
            </w:r>
            <w:r w:rsidR="00576614" w:rsidRPr="00B370A8">
              <w:rPr>
                <w:rFonts w:ascii="Calibri" w:eastAsia="Times New Roman" w:hAnsi="Calibri" w:cs="Times New Roman"/>
                <w:b/>
                <w:color w:val="000000"/>
                <w:sz w:val="24"/>
                <w:szCs w:val="24"/>
                <w:lang w:eastAsia="sk-SK"/>
              </w:rPr>
              <w:t>.0</w:t>
            </w:r>
            <w:r w:rsidR="000E1C1B">
              <w:rPr>
                <w:rFonts w:ascii="Calibri" w:eastAsia="Times New Roman" w:hAnsi="Calibri" w:cs="Times New Roman"/>
                <w:b/>
                <w:color w:val="000000"/>
                <w:sz w:val="24"/>
                <w:szCs w:val="24"/>
                <w:lang w:eastAsia="sk-SK"/>
              </w:rPr>
              <w:t>4</w:t>
            </w:r>
            <w:r w:rsidR="00576614" w:rsidRPr="00B370A8">
              <w:rPr>
                <w:rFonts w:ascii="Calibri" w:eastAsia="Times New Roman" w:hAnsi="Calibri" w:cs="Times New Roman"/>
                <w:b/>
                <w:color w:val="000000"/>
                <w:sz w:val="24"/>
                <w:szCs w:val="24"/>
                <w:lang w:eastAsia="sk-SK"/>
              </w:rPr>
              <w:t>.2023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D45E7" w14:textId="77777777" w:rsidR="0042175A" w:rsidRDefault="0042175A" w:rsidP="008740BA">
      <w:pPr>
        <w:spacing w:after="0" w:line="240" w:lineRule="auto"/>
      </w:pPr>
      <w:r>
        <w:separator/>
      </w:r>
    </w:p>
  </w:endnote>
  <w:endnote w:type="continuationSeparator" w:id="0">
    <w:p w14:paraId="5A3BBD25" w14:textId="77777777" w:rsidR="0042175A" w:rsidRDefault="0042175A"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33830" w14:textId="77777777" w:rsidR="0042175A" w:rsidRDefault="0042175A" w:rsidP="008740BA">
      <w:pPr>
        <w:spacing w:after="0" w:line="240" w:lineRule="auto"/>
      </w:pPr>
      <w:r>
        <w:separator/>
      </w:r>
    </w:p>
  </w:footnote>
  <w:footnote w:type="continuationSeparator" w:id="0">
    <w:p w14:paraId="64FAA878" w14:textId="77777777" w:rsidR="0042175A" w:rsidRDefault="0042175A" w:rsidP="008740BA">
      <w:pPr>
        <w:spacing w:after="0" w:line="240" w:lineRule="auto"/>
      </w:pPr>
      <w:r>
        <w:continuationSeparator/>
      </w:r>
    </w:p>
  </w:footnote>
  <w:footnote w:id="1">
    <w:p w14:paraId="5652C894" w14:textId="09FCDC79" w:rsidR="002242A6" w:rsidRPr="00680402" w:rsidRDefault="002242A6"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95973"/>
    <w:rsid w:val="000C4E30"/>
    <w:rsid w:val="000E0A33"/>
    <w:rsid w:val="000E1C1B"/>
    <w:rsid w:val="0011189B"/>
    <w:rsid w:val="00180C3B"/>
    <w:rsid w:val="002242A6"/>
    <w:rsid w:val="00234DDA"/>
    <w:rsid w:val="00240DC0"/>
    <w:rsid w:val="0024367F"/>
    <w:rsid w:val="002B17C9"/>
    <w:rsid w:val="002E0B88"/>
    <w:rsid w:val="002E29E7"/>
    <w:rsid w:val="00337311"/>
    <w:rsid w:val="00357D9A"/>
    <w:rsid w:val="00371C92"/>
    <w:rsid w:val="003A677A"/>
    <w:rsid w:val="003C4C16"/>
    <w:rsid w:val="003D4DE1"/>
    <w:rsid w:val="00412594"/>
    <w:rsid w:val="0042175A"/>
    <w:rsid w:val="00440F64"/>
    <w:rsid w:val="004649EE"/>
    <w:rsid w:val="004716FE"/>
    <w:rsid w:val="00477D60"/>
    <w:rsid w:val="004D26C8"/>
    <w:rsid w:val="004D6EC8"/>
    <w:rsid w:val="004F580E"/>
    <w:rsid w:val="00530187"/>
    <w:rsid w:val="00547815"/>
    <w:rsid w:val="00553A5E"/>
    <w:rsid w:val="0056573D"/>
    <w:rsid w:val="00576614"/>
    <w:rsid w:val="005C2477"/>
    <w:rsid w:val="00607835"/>
    <w:rsid w:val="00657E05"/>
    <w:rsid w:val="00680402"/>
    <w:rsid w:val="006C7F76"/>
    <w:rsid w:val="006D1CFB"/>
    <w:rsid w:val="00747514"/>
    <w:rsid w:val="00780D9E"/>
    <w:rsid w:val="007C1B89"/>
    <w:rsid w:val="007C39B6"/>
    <w:rsid w:val="007D00D0"/>
    <w:rsid w:val="007F1CEE"/>
    <w:rsid w:val="0083764D"/>
    <w:rsid w:val="008740BA"/>
    <w:rsid w:val="008A438C"/>
    <w:rsid w:val="008D055E"/>
    <w:rsid w:val="008F18CC"/>
    <w:rsid w:val="009327B4"/>
    <w:rsid w:val="009C671A"/>
    <w:rsid w:val="009E7E2B"/>
    <w:rsid w:val="00A42DAD"/>
    <w:rsid w:val="00A57067"/>
    <w:rsid w:val="00A62EFE"/>
    <w:rsid w:val="00A65702"/>
    <w:rsid w:val="00AD1B4D"/>
    <w:rsid w:val="00B01F13"/>
    <w:rsid w:val="00B32658"/>
    <w:rsid w:val="00B370A8"/>
    <w:rsid w:val="00C36864"/>
    <w:rsid w:val="00C50D1D"/>
    <w:rsid w:val="00C8105A"/>
    <w:rsid w:val="00C8200F"/>
    <w:rsid w:val="00C877FA"/>
    <w:rsid w:val="00D33489"/>
    <w:rsid w:val="00D57D5D"/>
    <w:rsid w:val="00D672D6"/>
    <w:rsid w:val="00D7453E"/>
    <w:rsid w:val="00DD7D4A"/>
    <w:rsid w:val="00E474C2"/>
    <w:rsid w:val="00E91538"/>
    <w:rsid w:val="00E94167"/>
    <w:rsid w:val="00F0213C"/>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 w:type="character" w:styleId="Nevyrieenzmienka">
    <w:name w:val="Unresolved Mention"/>
    <w:basedOn w:val="Predvolenpsmoodseku"/>
    <w:uiPriority w:val="99"/>
    <w:semiHidden/>
    <w:unhideWhenUsed/>
    <w:rsid w:val="003A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856</Words>
  <Characters>5402</Characters>
  <Application>Microsoft Office Word</Application>
  <DocSecurity>0</DocSecurity>
  <Lines>200</Lines>
  <Paragraphs>85</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6173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Ladislav Káčer</cp:lastModifiedBy>
  <cp:revision>5</cp:revision>
  <cp:lastPrinted>2023-03-29T11:04:00Z</cp:lastPrinted>
  <dcterms:created xsi:type="dcterms:W3CDTF">2023-04-04T06:23:00Z</dcterms:created>
  <dcterms:modified xsi:type="dcterms:W3CDTF">2023-04-04T06:38:00Z</dcterms:modified>
  <cp:category/>
</cp:coreProperties>
</file>