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1E673" w14:textId="488DED89" w:rsidR="00C50E60" w:rsidRDefault="002A5AC3" w:rsidP="00296F22">
      <w:pPr>
        <w:pStyle w:val="Hlavika"/>
        <w:pBdr>
          <w:bottom w:val="single" w:sz="4" w:space="1" w:color="auto"/>
        </w:pBdr>
        <w:jc w:val="center"/>
        <w:rPr>
          <w:rFonts w:ascii="Garamond" w:hAnsi="Garamond"/>
          <w:b/>
          <w:sz w:val="32"/>
        </w:rPr>
      </w:pPr>
      <w:bookmarkStart w:id="0" w:name="ROB_nazov"/>
      <w:bookmarkStart w:id="1" w:name="_Hlk132031550"/>
      <w:r>
        <w:rPr>
          <w:noProof/>
        </w:rPr>
        <w:drawing>
          <wp:inline distT="0" distB="0" distL="0" distR="0" wp14:anchorId="7927FC9A" wp14:editId="3DCEFB5D">
            <wp:extent cx="1736090" cy="283210"/>
            <wp:effectExtent l="0" t="0" r="0" b="2540"/>
            <wp:docPr id="2131170635" name="Obrázok 1" descr="DATACENTR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CENTRUM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6090" cy="283210"/>
                    </a:xfrm>
                    <a:prstGeom prst="rect">
                      <a:avLst/>
                    </a:prstGeom>
                    <a:noFill/>
                    <a:ln>
                      <a:noFill/>
                    </a:ln>
                  </pic:spPr>
                </pic:pic>
              </a:graphicData>
            </a:graphic>
          </wp:inline>
        </w:drawing>
      </w:r>
    </w:p>
    <w:p w14:paraId="5E9BD925" w14:textId="77777777" w:rsidR="002A5AC3" w:rsidRPr="002A5AC3" w:rsidRDefault="002A5AC3" w:rsidP="00C50E60">
      <w:pPr>
        <w:pStyle w:val="Hlavika"/>
        <w:pBdr>
          <w:bottom w:val="single" w:sz="4" w:space="1" w:color="auto"/>
        </w:pBdr>
        <w:jc w:val="center"/>
        <w:rPr>
          <w:rFonts w:ascii="Garamond" w:hAnsi="Garamond"/>
          <w:sz w:val="14"/>
          <w:szCs w:val="12"/>
        </w:rPr>
      </w:pPr>
    </w:p>
    <w:p w14:paraId="6D3B2177" w14:textId="06FE2346" w:rsidR="00A906A2" w:rsidRDefault="00296F22" w:rsidP="00C50E60">
      <w:pPr>
        <w:pStyle w:val="Hlavika"/>
        <w:pBdr>
          <w:bottom w:val="single" w:sz="4" w:space="1" w:color="auto"/>
        </w:pBdr>
        <w:jc w:val="center"/>
        <w:rPr>
          <w:rFonts w:ascii="Garamond" w:hAnsi="Garamond"/>
          <w:sz w:val="28"/>
        </w:rPr>
      </w:pPr>
      <w:r w:rsidRPr="000B49E6">
        <w:rPr>
          <w:rFonts w:ascii="Garamond" w:hAnsi="Garamond"/>
          <w:sz w:val="28"/>
        </w:rPr>
        <w:t xml:space="preserve">so sídlom </w:t>
      </w:r>
      <w:r w:rsidR="002A5AC3" w:rsidRPr="002A5AC3">
        <w:rPr>
          <w:rFonts w:ascii="Garamond" w:hAnsi="Garamond"/>
          <w:sz w:val="28"/>
        </w:rPr>
        <w:t>Cintorínska 5, 814 88 Bratislava</w:t>
      </w:r>
    </w:p>
    <w:p w14:paraId="1E65260D" w14:textId="02BB6AA6" w:rsidR="00296F22" w:rsidRPr="000B49E6" w:rsidRDefault="00296F22" w:rsidP="00296F22">
      <w:pPr>
        <w:pStyle w:val="Hlavika"/>
        <w:pBdr>
          <w:bottom w:val="single" w:sz="4" w:space="1" w:color="auto"/>
        </w:pBdr>
        <w:jc w:val="center"/>
        <w:rPr>
          <w:rFonts w:ascii="Garamond" w:hAnsi="Garamond"/>
        </w:rPr>
      </w:pPr>
      <w:r w:rsidRPr="000B49E6">
        <w:rPr>
          <w:rFonts w:ascii="Garamond" w:hAnsi="Garamond"/>
        </w:rPr>
        <w:t xml:space="preserve">IČO: </w:t>
      </w:r>
      <w:r w:rsidR="002A5AC3" w:rsidRPr="002A5AC3">
        <w:rPr>
          <w:rFonts w:ascii="Garamond" w:hAnsi="Garamond"/>
        </w:rPr>
        <w:t>00151564</w:t>
      </w:r>
      <w:r w:rsidRPr="000B49E6">
        <w:rPr>
          <w:rFonts w:ascii="Garamond" w:hAnsi="Garamond"/>
        </w:rPr>
        <w:t xml:space="preserve">, </w:t>
      </w:r>
      <w:r w:rsidR="002A5AC3">
        <w:rPr>
          <w:rFonts w:ascii="Garamond" w:hAnsi="Garamond"/>
        </w:rPr>
        <w:t>D</w:t>
      </w:r>
      <w:r w:rsidRPr="000B49E6">
        <w:rPr>
          <w:rFonts w:ascii="Garamond" w:hAnsi="Garamond"/>
        </w:rPr>
        <w:t xml:space="preserve">IČ: </w:t>
      </w:r>
      <w:bookmarkStart w:id="2" w:name="_Hlk132029946"/>
      <w:r w:rsidR="002A5AC3" w:rsidRPr="002A5AC3">
        <w:rPr>
          <w:rFonts w:ascii="Garamond" w:hAnsi="Garamond"/>
        </w:rPr>
        <w:t>2020845079</w:t>
      </w:r>
      <w:bookmarkEnd w:id="2"/>
      <w:r w:rsidR="002A5AC3" w:rsidRPr="002A5AC3">
        <w:rPr>
          <w:rFonts w:ascii="Garamond" w:hAnsi="Garamond"/>
        </w:rPr>
        <w:t xml:space="preserve">  </w:t>
      </w:r>
    </w:p>
    <w:p w14:paraId="297194A5" w14:textId="37926A20" w:rsidR="00296F22" w:rsidRPr="000B49E6" w:rsidRDefault="002A5AC3" w:rsidP="00296F22">
      <w:pPr>
        <w:pStyle w:val="Hlavika"/>
        <w:pBdr>
          <w:bottom w:val="single" w:sz="4" w:space="1" w:color="auto"/>
        </w:pBdr>
        <w:jc w:val="center"/>
        <w:rPr>
          <w:rFonts w:ascii="Garamond" w:hAnsi="Garamond"/>
          <w:sz w:val="22"/>
        </w:rPr>
      </w:pPr>
      <w:r>
        <w:rPr>
          <w:rFonts w:ascii="Garamond" w:hAnsi="Garamond"/>
          <w:sz w:val="22"/>
        </w:rPr>
        <w:t>rozpočtová organizácia zriadená na základe zriaďovacej listiny</w:t>
      </w:r>
    </w:p>
    <w:p w14:paraId="05604234" w14:textId="77777777" w:rsidR="00296F22" w:rsidRPr="000B49E6" w:rsidRDefault="00296F22" w:rsidP="00296F22">
      <w:pPr>
        <w:rPr>
          <w:rFonts w:ascii="Book Antiqua" w:hAnsi="Book Antiqua"/>
          <w:sz w:val="22"/>
          <w:szCs w:val="22"/>
        </w:rPr>
      </w:pPr>
      <w:r w:rsidRPr="000B49E6">
        <w:rPr>
          <w:rFonts w:ascii="Book Antiqua" w:hAnsi="Book Antiqua"/>
          <w:sz w:val="22"/>
          <w:szCs w:val="22"/>
        </w:rPr>
        <w:tab/>
      </w:r>
      <w:r w:rsidRPr="000B49E6">
        <w:rPr>
          <w:rFonts w:ascii="Book Antiqua" w:hAnsi="Book Antiqua"/>
          <w:sz w:val="22"/>
          <w:szCs w:val="22"/>
        </w:rPr>
        <w:tab/>
      </w:r>
    </w:p>
    <w:p w14:paraId="58D88A93" w14:textId="77777777" w:rsidR="00296F22" w:rsidRPr="000B49E6" w:rsidRDefault="00296F22">
      <w:pPr>
        <w:pStyle w:val="Nadpis5"/>
      </w:pPr>
    </w:p>
    <w:bookmarkEnd w:id="0"/>
    <w:p w14:paraId="06490066" w14:textId="77777777" w:rsidR="00F57F94" w:rsidRPr="000B49E6" w:rsidRDefault="00F57F94">
      <w:pPr>
        <w:pStyle w:val="Nadpis5"/>
      </w:pPr>
    </w:p>
    <w:bookmarkEnd w:id="1"/>
    <w:p w14:paraId="39A0F81C" w14:textId="77777777" w:rsidR="00F57F94" w:rsidRPr="000B49E6" w:rsidRDefault="00F57F94">
      <w:pPr>
        <w:pStyle w:val="Zkladntext3"/>
        <w:rPr>
          <w:rFonts w:cs="Arial"/>
          <w:color w:val="auto"/>
          <w:sz w:val="30"/>
          <w:szCs w:val="30"/>
        </w:rPr>
      </w:pPr>
    </w:p>
    <w:p w14:paraId="6F5B26B5" w14:textId="77777777" w:rsidR="00F57F94" w:rsidRPr="000B49E6" w:rsidRDefault="00F57F94">
      <w:pPr>
        <w:pStyle w:val="Zkladntext3"/>
        <w:rPr>
          <w:rFonts w:cs="Arial"/>
          <w:color w:val="auto"/>
          <w:sz w:val="30"/>
          <w:szCs w:val="30"/>
        </w:rPr>
      </w:pPr>
    </w:p>
    <w:p w14:paraId="16E8D41C" w14:textId="77777777" w:rsidR="00F57F94" w:rsidRPr="00697DB8" w:rsidRDefault="00F57F94">
      <w:pPr>
        <w:pStyle w:val="Zkladntext3"/>
        <w:spacing w:before="200"/>
        <w:rPr>
          <w:rFonts w:cs="Arial"/>
          <w:color w:val="auto"/>
          <w:sz w:val="50"/>
          <w:szCs w:val="50"/>
        </w:rPr>
      </w:pPr>
      <w:r w:rsidRPr="00697DB8">
        <w:rPr>
          <w:rFonts w:cs="Arial"/>
          <w:color w:val="auto"/>
          <w:sz w:val="50"/>
          <w:szCs w:val="50"/>
        </w:rPr>
        <w:t>SÚŤAŽNÉ  PODKLADY</w:t>
      </w:r>
    </w:p>
    <w:p w14:paraId="7D1DEE71" w14:textId="77777777" w:rsidR="00F57F94" w:rsidRPr="00697DB8" w:rsidRDefault="00F57F94">
      <w:pPr>
        <w:pStyle w:val="Zkladntext"/>
        <w:jc w:val="center"/>
      </w:pPr>
    </w:p>
    <w:p w14:paraId="00514EB4" w14:textId="224C57B9" w:rsidR="00F57F94" w:rsidRPr="00697DB8" w:rsidRDefault="00D84065">
      <w:pPr>
        <w:pStyle w:val="Zkladntext3"/>
        <w:rPr>
          <w:rFonts w:cs="Arial"/>
          <w:color w:val="auto"/>
          <w:sz w:val="30"/>
          <w:szCs w:val="30"/>
        </w:rPr>
      </w:pPr>
      <w:r>
        <w:rPr>
          <w:rFonts w:cs="Arial"/>
          <w:color w:val="auto"/>
          <w:sz w:val="30"/>
          <w:szCs w:val="30"/>
        </w:rPr>
        <w:t>DYNAMICKÝ NÁKUPNÝ SYSTÉM</w:t>
      </w:r>
    </w:p>
    <w:p w14:paraId="4A45075D" w14:textId="59D496F6" w:rsidR="008F44E2" w:rsidRPr="00522EB9" w:rsidRDefault="00522EB9">
      <w:pPr>
        <w:pStyle w:val="Zkladntext3"/>
        <w:rPr>
          <w:rFonts w:cs="Arial"/>
          <w:color w:val="auto"/>
          <w:sz w:val="30"/>
          <w:szCs w:val="30"/>
        </w:rPr>
      </w:pPr>
      <w:r w:rsidRPr="00522EB9">
        <w:rPr>
          <w:rFonts w:cs="Arial"/>
          <w:color w:val="auto"/>
          <w:sz w:val="30"/>
          <w:szCs w:val="30"/>
        </w:rPr>
        <w:t>1</w:t>
      </w:r>
      <w:r w:rsidR="00D84065" w:rsidRPr="00522EB9">
        <w:rPr>
          <w:rFonts w:cs="Arial"/>
          <w:color w:val="auto"/>
          <w:sz w:val="30"/>
          <w:szCs w:val="30"/>
        </w:rPr>
        <w:t>/20</w:t>
      </w:r>
      <w:r w:rsidR="00FB68A5" w:rsidRPr="00522EB9">
        <w:rPr>
          <w:rFonts w:cs="Arial"/>
          <w:color w:val="auto"/>
          <w:sz w:val="30"/>
          <w:szCs w:val="30"/>
        </w:rPr>
        <w:t>2</w:t>
      </w:r>
      <w:r w:rsidR="002A5AC3">
        <w:rPr>
          <w:rFonts w:cs="Arial"/>
          <w:color w:val="auto"/>
          <w:sz w:val="30"/>
          <w:szCs w:val="30"/>
        </w:rPr>
        <w:t>3</w:t>
      </w:r>
    </w:p>
    <w:p w14:paraId="190148C0" w14:textId="77777777" w:rsidR="00A906A2" w:rsidRDefault="00A906A2" w:rsidP="00D84065">
      <w:pPr>
        <w:jc w:val="center"/>
        <w:rPr>
          <w:sz w:val="32"/>
        </w:rPr>
      </w:pPr>
    </w:p>
    <w:p w14:paraId="6B449301" w14:textId="38CC499A" w:rsidR="0062370E" w:rsidRPr="00522EB9" w:rsidRDefault="004B41D4" w:rsidP="00D84065">
      <w:pPr>
        <w:jc w:val="center"/>
        <w:rPr>
          <w:sz w:val="32"/>
        </w:rPr>
      </w:pPr>
      <w:bookmarkStart w:id="3" w:name="_Hlk132029197"/>
      <w:r>
        <w:rPr>
          <w:sz w:val="32"/>
        </w:rPr>
        <w:t>Nákup a p</w:t>
      </w:r>
      <w:r w:rsidR="002A5AC3">
        <w:rPr>
          <w:sz w:val="32"/>
        </w:rPr>
        <w:t>odpora softvérových produktov</w:t>
      </w:r>
    </w:p>
    <w:bookmarkEnd w:id="3"/>
    <w:p w14:paraId="6414DD16" w14:textId="77777777" w:rsidR="00F57F94" w:rsidRPr="00C429C0" w:rsidRDefault="00F57F94">
      <w:pPr>
        <w:pStyle w:val="Zkladntext3"/>
        <w:rPr>
          <w:rFonts w:cs="Arial"/>
          <w:color w:val="auto"/>
          <w:sz w:val="30"/>
          <w:szCs w:val="30"/>
        </w:rPr>
      </w:pPr>
    </w:p>
    <w:p w14:paraId="0F7279D9" w14:textId="77777777" w:rsidR="00F57F94" w:rsidRPr="00C429C0" w:rsidRDefault="00F57F94">
      <w:pPr>
        <w:pStyle w:val="Zkladntext3"/>
        <w:rPr>
          <w:rFonts w:cs="Arial"/>
          <w:color w:val="auto"/>
          <w:sz w:val="30"/>
          <w:szCs w:val="30"/>
        </w:rPr>
      </w:pPr>
    </w:p>
    <w:p w14:paraId="35B9400A" w14:textId="3C791565" w:rsidR="00061882" w:rsidRPr="00C429C0" w:rsidRDefault="00D84065" w:rsidP="00061882">
      <w:pPr>
        <w:pStyle w:val="Zkladntext"/>
        <w:rPr>
          <w:rFonts w:ascii="Garamond" w:hAnsi="Garamond"/>
          <w:sz w:val="22"/>
        </w:rPr>
      </w:pPr>
      <w:r>
        <w:rPr>
          <w:rFonts w:ascii="Garamond" w:hAnsi="Garamond"/>
          <w:sz w:val="22"/>
        </w:rPr>
        <w:t>Dynamický nákupný systém</w:t>
      </w:r>
      <w:r w:rsidR="004E4A3D" w:rsidRPr="00C429C0">
        <w:rPr>
          <w:rFonts w:ascii="Garamond" w:hAnsi="Garamond"/>
          <w:sz w:val="22"/>
        </w:rPr>
        <w:t xml:space="preserve"> podľa </w:t>
      </w:r>
      <w:r>
        <w:rPr>
          <w:rFonts w:ascii="Garamond" w:hAnsi="Garamond"/>
          <w:sz w:val="22"/>
        </w:rPr>
        <w:t>§ 58 a </w:t>
      </w:r>
      <w:proofErr w:type="spellStart"/>
      <w:r>
        <w:rPr>
          <w:rFonts w:ascii="Garamond" w:hAnsi="Garamond"/>
          <w:sz w:val="22"/>
        </w:rPr>
        <w:t>nasl</w:t>
      </w:r>
      <w:proofErr w:type="spellEnd"/>
      <w:r>
        <w:rPr>
          <w:rFonts w:ascii="Garamond" w:hAnsi="Garamond"/>
          <w:sz w:val="22"/>
        </w:rPr>
        <w:t xml:space="preserve">. </w:t>
      </w:r>
      <w:r w:rsidR="004E4A3D" w:rsidRPr="00C429C0">
        <w:rPr>
          <w:rFonts w:ascii="Garamond" w:hAnsi="Garamond"/>
          <w:sz w:val="22"/>
        </w:rPr>
        <w:t>zákona č. 343</w:t>
      </w:r>
      <w:r w:rsidR="00061882" w:rsidRPr="00C429C0">
        <w:rPr>
          <w:rFonts w:ascii="Garamond" w:hAnsi="Garamond"/>
          <w:sz w:val="22"/>
        </w:rPr>
        <w:t>/20</w:t>
      </w:r>
      <w:r w:rsidR="004E4A3D" w:rsidRPr="00C429C0">
        <w:rPr>
          <w:rFonts w:ascii="Garamond" w:hAnsi="Garamond"/>
          <w:sz w:val="22"/>
        </w:rPr>
        <w:t>15</w:t>
      </w:r>
      <w:r w:rsidR="00061882" w:rsidRPr="00C429C0">
        <w:rPr>
          <w:rFonts w:ascii="Garamond" w:hAnsi="Garamond"/>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sz w:val="22"/>
          <w:szCs w:val="26"/>
        </w:rPr>
      </w:pPr>
    </w:p>
    <w:p w14:paraId="4460DB91" w14:textId="77777777" w:rsidR="00061882" w:rsidRPr="00C429C0" w:rsidRDefault="00061882" w:rsidP="00061882">
      <w:pPr>
        <w:pStyle w:val="Zkladntext"/>
        <w:rPr>
          <w:rFonts w:ascii="Garamond" w:hAnsi="Garamond"/>
          <w:sz w:val="22"/>
        </w:rPr>
      </w:pPr>
      <w:r w:rsidRPr="00C429C0">
        <w:rPr>
          <w:rFonts w:ascii="Garamond" w:hAnsi="Garamond"/>
          <w:sz w:val="22"/>
        </w:rPr>
        <w:t xml:space="preserve">Súlad súťažných podkladov podľa zákona č. </w:t>
      </w:r>
      <w:r w:rsidR="004E4A3D" w:rsidRPr="00C429C0">
        <w:rPr>
          <w:rFonts w:ascii="Garamond" w:hAnsi="Garamond"/>
          <w:sz w:val="22"/>
        </w:rPr>
        <w:t>343/2015</w:t>
      </w:r>
      <w:r w:rsidRPr="00C429C0">
        <w:rPr>
          <w:rFonts w:ascii="Garamond" w:hAnsi="Garamond"/>
          <w:sz w:val="22"/>
        </w:rPr>
        <w:t xml:space="preserve"> Z. z. o verejnom obstarávaní a o zmene a doplnení niektorých zákonov v znení neskorších predpisov potvrdzuje:</w:t>
      </w:r>
    </w:p>
    <w:p w14:paraId="52D428D5" w14:textId="77777777" w:rsidR="00061882" w:rsidRPr="00C429C0" w:rsidRDefault="00061882" w:rsidP="00061882"/>
    <w:p w14:paraId="302F6772" w14:textId="6EC78D5D" w:rsidR="0027643E" w:rsidRDefault="0027643E" w:rsidP="0027643E">
      <w:pPr>
        <w:tabs>
          <w:tab w:val="right" w:leader="dot" w:pos="2880"/>
          <w:tab w:val="right" w:leader="dot" w:pos="4500"/>
          <w:tab w:val="right" w:leader="underscore" w:pos="9072"/>
        </w:tabs>
        <w:spacing w:before="100"/>
        <w:rPr>
          <w:rFonts w:cs="Arial"/>
          <w:sz w:val="22"/>
        </w:rPr>
      </w:pPr>
      <w:bookmarkStart w:id="4" w:name="_Hlk95334639"/>
      <w:r>
        <w:rPr>
          <w:rFonts w:cs="Arial"/>
          <w:sz w:val="22"/>
        </w:rPr>
        <w:t>V </w:t>
      </w:r>
      <w:r w:rsidR="00A906A2">
        <w:rPr>
          <w:rFonts w:cs="Arial"/>
          <w:sz w:val="22"/>
        </w:rPr>
        <w:t>Bratislave</w:t>
      </w:r>
      <w:r>
        <w:rPr>
          <w:rFonts w:cs="Arial"/>
          <w:sz w:val="22"/>
        </w:rPr>
        <w:t xml:space="preserve">, </w:t>
      </w:r>
      <w:r w:rsidRPr="00C50E60">
        <w:rPr>
          <w:rFonts w:cs="Arial"/>
          <w:sz w:val="22"/>
        </w:rPr>
        <w:t xml:space="preserve">dňa </w:t>
      </w:r>
      <w:r w:rsidR="002A5AC3">
        <w:rPr>
          <w:rFonts w:cs="Arial"/>
          <w:sz w:val="22"/>
        </w:rPr>
        <w:t>31</w:t>
      </w:r>
      <w:r w:rsidR="00522EB9">
        <w:rPr>
          <w:rFonts w:cs="Arial"/>
          <w:sz w:val="22"/>
        </w:rPr>
        <w:t>.</w:t>
      </w:r>
      <w:r w:rsidR="00A906A2">
        <w:rPr>
          <w:rFonts w:cs="Arial"/>
          <w:sz w:val="22"/>
        </w:rPr>
        <w:t>0</w:t>
      </w:r>
      <w:r w:rsidR="002A5AC3">
        <w:rPr>
          <w:rFonts w:cs="Arial"/>
          <w:sz w:val="22"/>
        </w:rPr>
        <w:t>3</w:t>
      </w:r>
      <w:r w:rsidR="00522EB9">
        <w:rPr>
          <w:rFonts w:cs="Arial"/>
          <w:sz w:val="22"/>
        </w:rPr>
        <w:t>.202</w:t>
      </w:r>
      <w:r w:rsidR="002A5AC3">
        <w:rPr>
          <w:rFonts w:cs="Arial"/>
          <w:sz w:val="22"/>
        </w:rPr>
        <w:t>3</w:t>
      </w:r>
    </w:p>
    <w:bookmarkEnd w:id="4"/>
    <w:p w14:paraId="25A041C1" w14:textId="6BE1D5CB" w:rsidR="0027643E" w:rsidRDefault="00C50E60" w:rsidP="00C50E60">
      <w:pPr>
        <w:tabs>
          <w:tab w:val="right" w:leader="dot" w:pos="10080"/>
        </w:tabs>
        <w:rPr>
          <w:rFonts w:cs="Arial"/>
          <w:sz w:val="22"/>
        </w:rPr>
      </w:pPr>
      <w:r>
        <w:rPr>
          <w:rFonts w:cs="Arial"/>
          <w:sz w:val="22"/>
        </w:rPr>
        <w:t xml:space="preserve">                                                                                                        </w:t>
      </w:r>
      <w:r w:rsidR="0027643E">
        <w:rPr>
          <w:rFonts w:cs="Arial"/>
          <w:sz w:val="22"/>
        </w:rPr>
        <w:t>...................................................</w:t>
      </w:r>
    </w:p>
    <w:p w14:paraId="10074B94" w14:textId="04866925" w:rsidR="0027643E" w:rsidRDefault="00C50E60" w:rsidP="00C50E60">
      <w:pPr>
        <w:tabs>
          <w:tab w:val="right" w:leader="dot" w:pos="10080"/>
        </w:tabs>
        <w:rPr>
          <w:rFonts w:cs="Arial"/>
        </w:rPr>
      </w:pPr>
      <w:r>
        <w:rPr>
          <w:rFonts w:cs="Arial"/>
          <w:sz w:val="22"/>
        </w:rPr>
        <w:t xml:space="preserve">                                                                                                        JUDr. Martin Boržík, LL.M.</w:t>
      </w:r>
    </w:p>
    <w:p w14:paraId="02EB24AB" w14:textId="1BE5E85D" w:rsidR="0027643E" w:rsidRDefault="0027643E" w:rsidP="0027643E">
      <w:pPr>
        <w:rPr>
          <w:rFonts w:cs="Arial"/>
        </w:rPr>
      </w:pPr>
      <w:r>
        <w:rPr>
          <w:rFonts w:cs="Arial"/>
          <w:sz w:val="20"/>
        </w:rPr>
        <w:t xml:space="preserve">                                                                                                    osoba poverená realizáciou VO</w:t>
      </w:r>
      <w:r w:rsidR="00C50E60">
        <w:rPr>
          <w:rFonts w:cs="Arial"/>
          <w:sz w:val="20"/>
        </w:rPr>
        <w:t xml:space="preserve"> na základe zmluvy</w:t>
      </w:r>
    </w:p>
    <w:p w14:paraId="11EA5491" w14:textId="0425B574" w:rsidR="0027643E" w:rsidRDefault="0027643E" w:rsidP="0027643E">
      <w:pPr>
        <w:rPr>
          <w:rFonts w:cs="Arial"/>
        </w:rPr>
      </w:pPr>
    </w:p>
    <w:p w14:paraId="35AEE66D" w14:textId="77777777" w:rsidR="00DD56C6" w:rsidRDefault="00DD56C6" w:rsidP="0027643E">
      <w:pPr>
        <w:rPr>
          <w:rFonts w:cs="Arial"/>
        </w:rPr>
      </w:pPr>
    </w:p>
    <w:p w14:paraId="65BB0B1A" w14:textId="761E1C4B" w:rsidR="0027643E" w:rsidRDefault="0027643E" w:rsidP="0027643E">
      <w:pPr>
        <w:pStyle w:val="Zkladntext"/>
        <w:rPr>
          <w:rFonts w:ascii="Garamond" w:hAnsi="Garamond"/>
          <w:sz w:val="22"/>
        </w:rPr>
      </w:pPr>
      <w:r>
        <w:rPr>
          <w:rFonts w:ascii="Garamond" w:hAnsi="Garamond" w:cs="Arial"/>
          <w:sz w:val="22"/>
        </w:rPr>
        <w:t xml:space="preserve">Súťažné podklady po </w:t>
      </w:r>
      <w:r w:rsidR="003B19AF">
        <w:rPr>
          <w:rFonts w:ascii="Garamond" w:hAnsi="Garamond" w:cs="Arial"/>
          <w:sz w:val="22"/>
        </w:rPr>
        <w:t>schválení predstavenstvom verejného obstarávateľa schvaľuje</w:t>
      </w:r>
      <w:r>
        <w:rPr>
          <w:rFonts w:ascii="Garamond" w:hAnsi="Garamond" w:cs="Arial"/>
          <w:sz w:val="22"/>
        </w:rPr>
        <w:t xml:space="preserve">: </w:t>
      </w:r>
    </w:p>
    <w:p w14:paraId="53A5DFC7" w14:textId="77777777" w:rsidR="0027643E" w:rsidRDefault="0027643E" w:rsidP="0027643E">
      <w:pPr>
        <w:pStyle w:val="Zkladntext3"/>
        <w:jc w:val="left"/>
        <w:rPr>
          <w:rFonts w:cs="Arial"/>
          <w:color w:val="auto"/>
          <w:szCs w:val="24"/>
        </w:rPr>
      </w:pPr>
    </w:p>
    <w:p w14:paraId="4EB78DEA" w14:textId="77777777" w:rsidR="0027643E" w:rsidRDefault="0027643E" w:rsidP="0027643E">
      <w:pPr>
        <w:tabs>
          <w:tab w:val="right" w:leader="dot" w:pos="2340"/>
          <w:tab w:val="right" w:leader="dot" w:pos="3780"/>
          <w:tab w:val="right" w:leader="underscore" w:pos="9072"/>
        </w:tabs>
        <w:spacing w:before="120"/>
        <w:rPr>
          <w:rFonts w:cs="Arial"/>
          <w:sz w:val="20"/>
        </w:rPr>
      </w:pPr>
    </w:p>
    <w:p w14:paraId="7B53956E" w14:textId="33C1A079" w:rsidR="003B19AF" w:rsidRDefault="003B19AF" w:rsidP="003B19AF">
      <w:pPr>
        <w:tabs>
          <w:tab w:val="right" w:leader="dot" w:pos="2880"/>
          <w:tab w:val="right" w:leader="dot" w:pos="4500"/>
          <w:tab w:val="right" w:leader="underscore" w:pos="9072"/>
        </w:tabs>
        <w:spacing w:before="100"/>
        <w:rPr>
          <w:rFonts w:cs="Arial"/>
          <w:sz w:val="22"/>
        </w:rPr>
      </w:pPr>
      <w:r>
        <w:rPr>
          <w:rFonts w:cs="Arial"/>
          <w:sz w:val="22"/>
        </w:rPr>
        <w:t xml:space="preserve">V Bratislave, </w:t>
      </w:r>
      <w:r w:rsidRPr="00C50E60">
        <w:rPr>
          <w:rFonts w:cs="Arial"/>
          <w:sz w:val="22"/>
        </w:rPr>
        <w:t xml:space="preserve">dňa </w:t>
      </w:r>
      <w:r w:rsidR="002A5AC3">
        <w:rPr>
          <w:rFonts w:cs="Arial"/>
          <w:sz w:val="22"/>
        </w:rPr>
        <w:t>31.03.2023</w:t>
      </w:r>
    </w:p>
    <w:p w14:paraId="66C4D2C5" w14:textId="77777777" w:rsidR="00655C25" w:rsidRDefault="0027643E" w:rsidP="00655C25">
      <w:pPr>
        <w:tabs>
          <w:tab w:val="right" w:leader="dot" w:pos="10080"/>
        </w:tabs>
        <w:ind w:left="5940"/>
        <w:rPr>
          <w:rFonts w:cs="Arial"/>
          <w:sz w:val="22"/>
        </w:rPr>
      </w:pPr>
      <w:r>
        <w:rPr>
          <w:rFonts w:cs="Arial"/>
          <w:sz w:val="22"/>
        </w:rPr>
        <w:t>...................................................</w:t>
      </w:r>
    </w:p>
    <w:p w14:paraId="5FDE3745" w14:textId="6AECE322" w:rsidR="002A5AC3" w:rsidRDefault="003B19AF" w:rsidP="00655C25">
      <w:pPr>
        <w:tabs>
          <w:tab w:val="right" w:leader="dot" w:pos="10080"/>
        </w:tabs>
        <w:ind w:left="5387"/>
        <w:rPr>
          <w:rFonts w:cs="Arial"/>
          <w:sz w:val="22"/>
        </w:rPr>
      </w:pPr>
      <w:r>
        <w:rPr>
          <w:rFonts w:cs="Arial"/>
          <w:sz w:val="22"/>
        </w:rPr>
        <w:t xml:space="preserve">          </w:t>
      </w:r>
      <w:r w:rsidR="002A5AC3">
        <w:rPr>
          <w:rFonts w:cs="Arial"/>
          <w:sz w:val="22"/>
        </w:rPr>
        <w:t xml:space="preserve">       </w:t>
      </w:r>
      <w:bookmarkStart w:id="5" w:name="_Hlk132029873"/>
      <w:r w:rsidR="002A5AC3" w:rsidRPr="002A5AC3">
        <w:rPr>
          <w:rFonts w:cs="Arial"/>
          <w:sz w:val="22"/>
        </w:rPr>
        <w:t xml:space="preserve">Ing. Tibor </w:t>
      </w:r>
      <w:proofErr w:type="spellStart"/>
      <w:r w:rsidR="002A5AC3" w:rsidRPr="002A5AC3">
        <w:rPr>
          <w:rFonts w:cs="Arial"/>
          <w:sz w:val="22"/>
        </w:rPr>
        <w:t>Tarábek</w:t>
      </w:r>
      <w:bookmarkEnd w:id="5"/>
      <w:proofErr w:type="spellEnd"/>
    </w:p>
    <w:p w14:paraId="5F4A5269" w14:textId="160A0A8F" w:rsidR="0027643E" w:rsidRPr="002A5AC3" w:rsidRDefault="002A5AC3" w:rsidP="00655C25">
      <w:pPr>
        <w:tabs>
          <w:tab w:val="right" w:leader="dot" w:pos="10080"/>
        </w:tabs>
        <w:ind w:left="5387"/>
        <w:rPr>
          <w:rFonts w:cs="Arial"/>
          <w:sz w:val="20"/>
          <w:szCs w:val="22"/>
        </w:rPr>
      </w:pPr>
      <w:r>
        <w:rPr>
          <w:rFonts w:cs="Arial"/>
          <w:sz w:val="22"/>
        </w:rPr>
        <w:t xml:space="preserve">                  </w:t>
      </w:r>
      <w:r w:rsidRPr="002A5AC3">
        <w:rPr>
          <w:rFonts w:cs="Arial"/>
          <w:sz w:val="20"/>
          <w:szCs w:val="22"/>
        </w:rPr>
        <w:t xml:space="preserve">riaditeľ </w:t>
      </w:r>
      <w:proofErr w:type="spellStart"/>
      <w:r w:rsidRPr="002A5AC3">
        <w:rPr>
          <w:rFonts w:cs="Arial"/>
          <w:sz w:val="20"/>
          <w:szCs w:val="22"/>
        </w:rPr>
        <w:t>DataCentra</w:t>
      </w:r>
      <w:proofErr w:type="spellEnd"/>
    </w:p>
    <w:p w14:paraId="24E73E73" w14:textId="72ECDB21" w:rsidR="003B19AF" w:rsidRDefault="0027643E" w:rsidP="002A5AC3">
      <w:pPr>
        <w:tabs>
          <w:tab w:val="right" w:leader="dot" w:pos="2340"/>
          <w:tab w:val="right" w:leader="dot" w:pos="3780"/>
          <w:tab w:val="right" w:leader="underscore" w:pos="9072"/>
        </w:tabs>
        <w:rPr>
          <w:rFonts w:cs="Arial"/>
          <w:sz w:val="20"/>
        </w:rPr>
      </w:pPr>
      <w:r>
        <w:rPr>
          <w:rFonts w:cs="Arial"/>
          <w:sz w:val="20"/>
        </w:rPr>
        <w:t xml:space="preserve">                                                                                                                      </w:t>
      </w:r>
      <w:r w:rsidR="003B19AF">
        <w:rPr>
          <w:rFonts w:cs="Arial"/>
          <w:sz w:val="20"/>
        </w:rPr>
        <w:t xml:space="preserve">  </w:t>
      </w:r>
      <w:r w:rsidR="00D84065">
        <w:rPr>
          <w:rFonts w:cs="Arial"/>
          <w:sz w:val="20"/>
        </w:rPr>
        <w:t xml:space="preserve"> </w:t>
      </w:r>
    </w:p>
    <w:p w14:paraId="2A55681F" w14:textId="77777777" w:rsidR="003B19AF" w:rsidRDefault="003B19AF" w:rsidP="003B19AF">
      <w:pPr>
        <w:tabs>
          <w:tab w:val="right" w:leader="dot" w:pos="2340"/>
          <w:tab w:val="right" w:leader="dot" w:pos="3780"/>
          <w:tab w:val="right" w:leader="underscore" w:pos="9072"/>
        </w:tabs>
        <w:rPr>
          <w:rFonts w:cs="Arial"/>
          <w:sz w:val="22"/>
        </w:rPr>
      </w:pPr>
    </w:p>
    <w:p w14:paraId="0E8415EB" w14:textId="0679B5C6" w:rsidR="00655C25" w:rsidRDefault="00655C25">
      <w:pPr>
        <w:pStyle w:val="Hlavikaobsahu"/>
      </w:pPr>
    </w:p>
    <w:p w14:paraId="3C52BB0B" w14:textId="77777777" w:rsidR="002A5AC3" w:rsidRDefault="002A5AC3" w:rsidP="002A5AC3">
      <w:pPr>
        <w:rPr>
          <w:lang w:eastAsia="en-US"/>
        </w:rPr>
      </w:pPr>
    </w:p>
    <w:p w14:paraId="092FBD5F" w14:textId="77777777" w:rsidR="002A5AC3" w:rsidRDefault="002A5AC3" w:rsidP="002A5AC3">
      <w:pPr>
        <w:rPr>
          <w:lang w:eastAsia="en-US"/>
        </w:rPr>
      </w:pPr>
    </w:p>
    <w:p w14:paraId="6A9F7D69" w14:textId="77777777" w:rsidR="002A5AC3" w:rsidRPr="002A5AC3" w:rsidRDefault="002A5AC3" w:rsidP="002A5AC3">
      <w:pPr>
        <w:rPr>
          <w:lang w:eastAsia="en-US"/>
        </w:rPr>
      </w:pPr>
    </w:p>
    <w:p w14:paraId="063F2A26" w14:textId="77777777" w:rsidR="00655C25" w:rsidRPr="00655C25" w:rsidRDefault="00655C25" w:rsidP="00655C25">
      <w:pPr>
        <w:rPr>
          <w:lang w:eastAsia="en-US"/>
        </w:rPr>
      </w:pPr>
    </w:p>
    <w:p w14:paraId="3779869E" w14:textId="01B16BE0" w:rsidR="00296F22" w:rsidRPr="000B49E6" w:rsidRDefault="00304638" w:rsidP="00655C25">
      <w:pPr>
        <w:pStyle w:val="Hlavikaobsahu"/>
        <w:spacing w:before="0"/>
      </w:pPr>
      <w:r w:rsidRPr="000B49E6">
        <w:lastRenderedPageBreak/>
        <w:t>O</w:t>
      </w:r>
      <w:r w:rsidR="00296F22" w:rsidRPr="000B49E6">
        <w:t>bsah</w:t>
      </w:r>
    </w:p>
    <w:p w14:paraId="4C2E2294" w14:textId="77777777" w:rsidR="00BA3C30" w:rsidRPr="000B49E6" w:rsidRDefault="00BA3C30" w:rsidP="00BA3C30">
      <w:pPr>
        <w:rPr>
          <w:lang w:eastAsia="en-US"/>
        </w:rPr>
      </w:pPr>
    </w:p>
    <w:p w14:paraId="7DEAA678" w14:textId="0B65CDB7" w:rsidR="000574AB" w:rsidRDefault="001A0B40">
      <w:pPr>
        <w:pStyle w:val="Obsah1"/>
        <w:tabs>
          <w:tab w:val="right" w:leader="dot" w:pos="8892"/>
        </w:tabs>
        <w:rPr>
          <w:rFonts w:asciiTheme="minorHAnsi" w:eastAsiaTheme="minorEastAsia" w:hAnsiTheme="minorHAnsi" w:cstheme="minorBidi"/>
          <w:sz w:val="22"/>
          <w:szCs w:val="22"/>
        </w:rPr>
      </w:pPr>
      <w:r w:rsidRPr="000B49E6">
        <w:fldChar w:fldCharType="begin"/>
      </w:r>
      <w:r w:rsidR="00296F22" w:rsidRPr="000B49E6">
        <w:instrText xml:space="preserve"> TOC \o "1-3" \h \z \u </w:instrText>
      </w:r>
      <w:r w:rsidRPr="000B49E6">
        <w:fldChar w:fldCharType="separate"/>
      </w:r>
      <w:hyperlink w:anchor="_Toc95338784" w:history="1">
        <w:r w:rsidR="000574AB" w:rsidRPr="002E38A9">
          <w:rPr>
            <w:rStyle w:val="Hypertextovprepojenie"/>
            <w:lang w:eastAsia="cs-CZ"/>
          </w:rPr>
          <w:t>INFORMÁCIE O OBSTARÁVATEĽSKEJ ORGANIZÁCII</w:t>
        </w:r>
        <w:r w:rsidR="000574AB">
          <w:rPr>
            <w:webHidden/>
          </w:rPr>
          <w:tab/>
        </w:r>
        <w:r w:rsidR="000574AB">
          <w:rPr>
            <w:webHidden/>
          </w:rPr>
          <w:fldChar w:fldCharType="begin"/>
        </w:r>
        <w:r w:rsidR="000574AB">
          <w:rPr>
            <w:webHidden/>
          </w:rPr>
          <w:instrText xml:space="preserve"> PAGEREF _Toc95338784 \h </w:instrText>
        </w:r>
        <w:r w:rsidR="000574AB">
          <w:rPr>
            <w:webHidden/>
          </w:rPr>
        </w:r>
        <w:r w:rsidR="000574AB">
          <w:rPr>
            <w:webHidden/>
          </w:rPr>
          <w:fldChar w:fldCharType="separate"/>
        </w:r>
        <w:r w:rsidR="000574AB">
          <w:rPr>
            <w:webHidden/>
          </w:rPr>
          <w:t>4</w:t>
        </w:r>
        <w:r w:rsidR="000574AB">
          <w:rPr>
            <w:webHidden/>
          </w:rPr>
          <w:fldChar w:fldCharType="end"/>
        </w:r>
      </w:hyperlink>
    </w:p>
    <w:p w14:paraId="2E0144ED" w14:textId="097BFA62" w:rsidR="000574AB" w:rsidRDefault="00000000">
      <w:pPr>
        <w:pStyle w:val="Obsah2"/>
        <w:tabs>
          <w:tab w:val="left" w:pos="880"/>
        </w:tabs>
        <w:rPr>
          <w:rFonts w:asciiTheme="minorHAnsi" w:eastAsiaTheme="minorEastAsia" w:hAnsiTheme="minorHAnsi" w:cstheme="minorBidi"/>
          <w:sz w:val="22"/>
          <w:szCs w:val="22"/>
        </w:rPr>
      </w:pPr>
      <w:hyperlink w:anchor="_Toc95338785" w:history="1">
        <w:r w:rsidR="000574AB" w:rsidRPr="002E38A9">
          <w:rPr>
            <w:rStyle w:val="Hypertextovprepojenie"/>
            <w:lang w:eastAsia="cs-CZ"/>
          </w:rPr>
          <w:t>1.</w:t>
        </w:r>
        <w:r w:rsidR="000574AB">
          <w:rPr>
            <w:rFonts w:asciiTheme="minorHAnsi" w:eastAsiaTheme="minorEastAsia" w:hAnsiTheme="minorHAnsi" w:cstheme="minorBidi"/>
            <w:sz w:val="22"/>
            <w:szCs w:val="22"/>
          </w:rPr>
          <w:tab/>
        </w:r>
        <w:r w:rsidR="000574AB" w:rsidRPr="002E38A9">
          <w:rPr>
            <w:rStyle w:val="Hypertextovprepojenie"/>
            <w:lang w:eastAsia="cs-CZ"/>
          </w:rPr>
          <w:t>Identifikácia obstarávateľskej organizácie</w:t>
        </w:r>
        <w:r w:rsidR="000574AB">
          <w:rPr>
            <w:webHidden/>
          </w:rPr>
          <w:tab/>
        </w:r>
        <w:r w:rsidR="000574AB">
          <w:rPr>
            <w:webHidden/>
          </w:rPr>
          <w:fldChar w:fldCharType="begin"/>
        </w:r>
        <w:r w:rsidR="000574AB">
          <w:rPr>
            <w:webHidden/>
          </w:rPr>
          <w:instrText xml:space="preserve"> PAGEREF _Toc95338785 \h </w:instrText>
        </w:r>
        <w:r w:rsidR="000574AB">
          <w:rPr>
            <w:webHidden/>
          </w:rPr>
        </w:r>
        <w:r w:rsidR="000574AB">
          <w:rPr>
            <w:webHidden/>
          </w:rPr>
          <w:fldChar w:fldCharType="separate"/>
        </w:r>
        <w:r w:rsidR="000574AB">
          <w:rPr>
            <w:webHidden/>
          </w:rPr>
          <w:t>4</w:t>
        </w:r>
        <w:r w:rsidR="000574AB">
          <w:rPr>
            <w:webHidden/>
          </w:rPr>
          <w:fldChar w:fldCharType="end"/>
        </w:r>
      </w:hyperlink>
    </w:p>
    <w:p w14:paraId="01BE1157" w14:textId="10C5E9C2" w:rsidR="000574AB" w:rsidRDefault="00000000">
      <w:pPr>
        <w:pStyle w:val="Obsah1"/>
        <w:tabs>
          <w:tab w:val="right" w:leader="dot" w:pos="8892"/>
        </w:tabs>
        <w:rPr>
          <w:rFonts w:asciiTheme="minorHAnsi" w:eastAsiaTheme="minorEastAsia" w:hAnsiTheme="minorHAnsi" w:cstheme="minorBidi"/>
          <w:sz w:val="22"/>
          <w:szCs w:val="22"/>
        </w:rPr>
      </w:pPr>
      <w:hyperlink w:anchor="_Toc95338786" w:history="1">
        <w:r w:rsidR="000574AB" w:rsidRPr="002E38A9">
          <w:rPr>
            <w:rStyle w:val="Hypertextovprepojenie"/>
            <w:rFonts w:eastAsia="Calibri"/>
            <w:lang w:eastAsia="en-US"/>
          </w:rPr>
          <w:t>VŠEOBECNÉ INFORMÁCIE</w:t>
        </w:r>
        <w:r w:rsidR="000574AB">
          <w:rPr>
            <w:webHidden/>
          </w:rPr>
          <w:tab/>
        </w:r>
        <w:r w:rsidR="000574AB">
          <w:rPr>
            <w:webHidden/>
          </w:rPr>
          <w:fldChar w:fldCharType="begin"/>
        </w:r>
        <w:r w:rsidR="000574AB">
          <w:rPr>
            <w:webHidden/>
          </w:rPr>
          <w:instrText xml:space="preserve"> PAGEREF _Toc95338786 \h </w:instrText>
        </w:r>
        <w:r w:rsidR="000574AB">
          <w:rPr>
            <w:webHidden/>
          </w:rPr>
        </w:r>
        <w:r w:rsidR="000574AB">
          <w:rPr>
            <w:webHidden/>
          </w:rPr>
          <w:fldChar w:fldCharType="separate"/>
        </w:r>
        <w:r w:rsidR="000574AB">
          <w:rPr>
            <w:webHidden/>
          </w:rPr>
          <w:t>4</w:t>
        </w:r>
        <w:r w:rsidR="000574AB">
          <w:rPr>
            <w:webHidden/>
          </w:rPr>
          <w:fldChar w:fldCharType="end"/>
        </w:r>
      </w:hyperlink>
    </w:p>
    <w:p w14:paraId="73ABF6E4" w14:textId="3412CC65" w:rsidR="000574AB" w:rsidRDefault="00000000">
      <w:pPr>
        <w:pStyle w:val="Obsah2"/>
        <w:tabs>
          <w:tab w:val="left" w:pos="880"/>
        </w:tabs>
        <w:rPr>
          <w:rFonts w:asciiTheme="minorHAnsi" w:eastAsiaTheme="minorEastAsia" w:hAnsiTheme="minorHAnsi" w:cstheme="minorBidi"/>
          <w:sz w:val="22"/>
          <w:szCs w:val="22"/>
        </w:rPr>
      </w:pPr>
      <w:hyperlink w:anchor="_Toc95338787" w:history="1">
        <w:r w:rsidR="000574AB" w:rsidRPr="002E38A9">
          <w:rPr>
            <w:rStyle w:val="Hypertextovprepojenie"/>
          </w:rPr>
          <w:t>2.</w:t>
        </w:r>
        <w:r w:rsidR="000574AB">
          <w:rPr>
            <w:rFonts w:asciiTheme="minorHAnsi" w:eastAsiaTheme="minorEastAsia" w:hAnsiTheme="minorHAnsi" w:cstheme="minorBidi"/>
            <w:sz w:val="22"/>
            <w:szCs w:val="22"/>
          </w:rPr>
          <w:tab/>
        </w:r>
        <w:r w:rsidR="000574AB" w:rsidRPr="002E38A9">
          <w:rPr>
            <w:rStyle w:val="Hypertextovprepojenie"/>
          </w:rPr>
          <w:t>Spôsob fungovania dynamického nákupného systému</w:t>
        </w:r>
        <w:r w:rsidR="000574AB">
          <w:rPr>
            <w:webHidden/>
          </w:rPr>
          <w:tab/>
        </w:r>
        <w:r w:rsidR="000574AB">
          <w:rPr>
            <w:webHidden/>
          </w:rPr>
          <w:fldChar w:fldCharType="begin"/>
        </w:r>
        <w:r w:rsidR="000574AB">
          <w:rPr>
            <w:webHidden/>
          </w:rPr>
          <w:instrText xml:space="preserve"> PAGEREF _Toc95338787 \h </w:instrText>
        </w:r>
        <w:r w:rsidR="000574AB">
          <w:rPr>
            <w:webHidden/>
          </w:rPr>
        </w:r>
        <w:r w:rsidR="000574AB">
          <w:rPr>
            <w:webHidden/>
          </w:rPr>
          <w:fldChar w:fldCharType="separate"/>
        </w:r>
        <w:r w:rsidR="000574AB">
          <w:rPr>
            <w:webHidden/>
          </w:rPr>
          <w:t>4</w:t>
        </w:r>
        <w:r w:rsidR="000574AB">
          <w:rPr>
            <w:webHidden/>
          </w:rPr>
          <w:fldChar w:fldCharType="end"/>
        </w:r>
      </w:hyperlink>
    </w:p>
    <w:p w14:paraId="272B8331" w14:textId="470F11B8" w:rsidR="000574AB" w:rsidRDefault="00000000">
      <w:pPr>
        <w:pStyle w:val="Obsah2"/>
        <w:tabs>
          <w:tab w:val="left" w:pos="880"/>
        </w:tabs>
        <w:rPr>
          <w:rFonts w:asciiTheme="minorHAnsi" w:eastAsiaTheme="minorEastAsia" w:hAnsiTheme="minorHAnsi" w:cstheme="minorBidi"/>
          <w:sz w:val="22"/>
          <w:szCs w:val="22"/>
        </w:rPr>
      </w:pPr>
      <w:hyperlink w:anchor="_Toc95338788" w:history="1">
        <w:r w:rsidR="000574AB" w:rsidRPr="002E38A9">
          <w:rPr>
            <w:rStyle w:val="Hypertextovprepojenie"/>
            <w:rFonts w:eastAsia="Calibri"/>
            <w:lang w:eastAsia="en-US"/>
          </w:rPr>
          <w:t>3.</w:t>
        </w:r>
        <w:r w:rsidR="000574AB">
          <w:rPr>
            <w:rFonts w:asciiTheme="minorHAnsi" w:eastAsiaTheme="minorEastAsia" w:hAnsiTheme="minorHAnsi" w:cstheme="minorBidi"/>
            <w:sz w:val="22"/>
            <w:szCs w:val="22"/>
          </w:rPr>
          <w:tab/>
        </w:r>
        <w:r w:rsidR="000574AB" w:rsidRPr="002E38A9">
          <w:rPr>
            <w:rStyle w:val="Hypertextovprepojenie"/>
          </w:rPr>
          <w:t>P</w:t>
        </w:r>
        <w:r w:rsidR="000574AB" w:rsidRPr="002E38A9">
          <w:rPr>
            <w:rStyle w:val="Hypertextovprepojenie"/>
            <w:rFonts w:eastAsia="Calibri"/>
            <w:lang w:eastAsia="en-US"/>
          </w:rPr>
          <w:t>odmienky používania elektronických zariadení v rámci dynamického nákupného systému</w:t>
        </w:r>
        <w:r w:rsidR="000574AB">
          <w:rPr>
            <w:webHidden/>
          </w:rPr>
          <w:tab/>
        </w:r>
        <w:r w:rsidR="000574AB">
          <w:rPr>
            <w:webHidden/>
          </w:rPr>
          <w:fldChar w:fldCharType="begin"/>
        </w:r>
        <w:r w:rsidR="000574AB">
          <w:rPr>
            <w:webHidden/>
          </w:rPr>
          <w:instrText xml:space="preserve"> PAGEREF _Toc95338788 \h </w:instrText>
        </w:r>
        <w:r w:rsidR="000574AB">
          <w:rPr>
            <w:webHidden/>
          </w:rPr>
        </w:r>
        <w:r w:rsidR="000574AB">
          <w:rPr>
            <w:webHidden/>
          </w:rPr>
          <w:fldChar w:fldCharType="separate"/>
        </w:r>
        <w:r w:rsidR="000574AB">
          <w:rPr>
            <w:webHidden/>
          </w:rPr>
          <w:t>4</w:t>
        </w:r>
        <w:r w:rsidR="000574AB">
          <w:rPr>
            <w:webHidden/>
          </w:rPr>
          <w:fldChar w:fldCharType="end"/>
        </w:r>
      </w:hyperlink>
    </w:p>
    <w:p w14:paraId="4B54AAAB" w14:textId="2D7D2868" w:rsidR="000574AB" w:rsidRDefault="00000000">
      <w:pPr>
        <w:pStyle w:val="Obsah2"/>
        <w:tabs>
          <w:tab w:val="left" w:pos="880"/>
        </w:tabs>
        <w:rPr>
          <w:rFonts w:asciiTheme="minorHAnsi" w:eastAsiaTheme="minorEastAsia" w:hAnsiTheme="minorHAnsi" w:cstheme="minorBidi"/>
          <w:sz w:val="22"/>
          <w:szCs w:val="22"/>
        </w:rPr>
      </w:pPr>
      <w:hyperlink w:anchor="_Toc95338789" w:history="1">
        <w:r w:rsidR="000574AB" w:rsidRPr="002E38A9">
          <w:rPr>
            <w:rStyle w:val="Hypertextovprepojenie"/>
            <w:rFonts w:eastAsia="Calibri"/>
            <w:lang w:eastAsia="en-US"/>
          </w:rPr>
          <w:t>4.</w:t>
        </w:r>
        <w:r w:rsidR="000574AB">
          <w:rPr>
            <w:rFonts w:asciiTheme="minorHAnsi" w:eastAsiaTheme="minorEastAsia" w:hAnsiTheme="minorHAnsi" w:cstheme="minorBidi"/>
            <w:sz w:val="22"/>
            <w:szCs w:val="22"/>
          </w:rPr>
          <w:tab/>
        </w:r>
        <w:r w:rsidR="000574AB" w:rsidRPr="002E38A9">
          <w:rPr>
            <w:rStyle w:val="Hypertextovprepojenie"/>
            <w:rFonts w:eastAsia="Calibri"/>
            <w:lang w:eastAsia="en-US"/>
          </w:rPr>
          <w:t>Dostupnosť dokumentov k verejnému obstarávaniu, komunikácia a výmena informácií</w:t>
        </w:r>
        <w:r w:rsidR="000574AB">
          <w:rPr>
            <w:webHidden/>
          </w:rPr>
          <w:tab/>
        </w:r>
        <w:r w:rsidR="000574AB">
          <w:rPr>
            <w:webHidden/>
          </w:rPr>
          <w:fldChar w:fldCharType="begin"/>
        </w:r>
        <w:r w:rsidR="000574AB">
          <w:rPr>
            <w:webHidden/>
          </w:rPr>
          <w:instrText xml:space="preserve"> PAGEREF _Toc95338789 \h </w:instrText>
        </w:r>
        <w:r w:rsidR="000574AB">
          <w:rPr>
            <w:webHidden/>
          </w:rPr>
        </w:r>
        <w:r w:rsidR="000574AB">
          <w:rPr>
            <w:webHidden/>
          </w:rPr>
          <w:fldChar w:fldCharType="separate"/>
        </w:r>
        <w:r w:rsidR="000574AB">
          <w:rPr>
            <w:webHidden/>
          </w:rPr>
          <w:t>5</w:t>
        </w:r>
        <w:r w:rsidR="000574AB">
          <w:rPr>
            <w:webHidden/>
          </w:rPr>
          <w:fldChar w:fldCharType="end"/>
        </w:r>
      </w:hyperlink>
    </w:p>
    <w:p w14:paraId="0A2440FC" w14:textId="35C5D9F3" w:rsidR="000574AB" w:rsidRDefault="00000000">
      <w:pPr>
        <w:pStyle w:val="Obsah1"/>
        <w:tabs>
          <w:tab w:val="right" w:leader="dot" w:pos="8892"/>
        </w:tabs>
        <w:rPr>
          <w:rFonts w:asciiTheme="minorHAnsi" w:eastAsiaTheme="minorEastAsia" w:hAnsiTheme="minorHAnsi" w:cstheme="minorBidi"/>
          <w:sz w:val="22"/>
          <w:szCs w:val="22"/>
        </w:rPr>
      </w:pPr>
      <w:hyperlink w:anchor="_Toc95338790" w:history="1">
        <w:r w:rsidR="000574AB" w:rsidRPr="002E38A9">
          <w:rPr>
            <w:rStyle w:val="Hypertextovprepojenie"/>
            <w:lang w:eastAsia="cs-CZ"/>
          </w:rPr>
          <w:t>INFORMÁCIE O PREDMETE ZÁKAZKY</w:t>
        </w:r>
        <w:r w:rsidR="000574AB">
          <w:rPr>
            <w:webHidden/>
          </w:rPr>
          <w:tab/>
        </w:r>
        <w:r w:rsidR="000574AB">
          <w:rPr>
            <w:webHidden/>
          </w:rPr>
          <w:fldChar w:fldCharType="begin"/>
        </w:r>
        <w:r w:rsidR="000574AB">
          <w:rPr>
            <w:webHidden/>
          </w:rPr>
          <w:instrText xml:space="preserve"> PAGEREF _Toc95338790 \h </w:instrText>
        </w:r>
        <w:r w:rsidR="000574AB">
          <w:rPr>
            <w:webHidden/>
          </w:rPr>
        </w:r>
        <w:r w:rsidR="000574AB">
          <w:rPr>
            <w:webHidden/>
          </w:rPr>
          <w:fldChar w:fldCharType="separate"/>
        </w:r>
        <w:r w:rsidR="000574AB">
          <w:rPr>
            <w:webHidden/>
          </w:rPr>
          <w:t>6</w:t>
        </w:r>
        <w:r w:rsidR="000574AB">
          <w:rPr>
            <w:webHidden/>
          </w:rPr>
          <w:fldChar w:fldCharType="end"/>
        </w:r>
      </w:hyperlink>
    </w:p>
    <w:p w14:paraId="2BDDB560" w14:textId="039AC86B" w:rsidR="000574AB" w:rsidRDefault="00000000">
      <w:pPr>
        <w:pStyle w:val="Obsah2"/>
        <w:tabs>
          <w:tab w:val="left" w:pos="880"/>
        </w:tabs>
        <w:rPr>
          <w:rFonts w:asciiTheme="minorHAnsi" w:eastAsiaTheme="minorEastAsia" w:hAnsiTheme="minorHAnsi" w:cstheme="minorBidi"/>
          <w:sz w:val="22"/>
          <w:szCs w:val="22"/>
        </w:rPr>
      </w:pPr>
      <w:hyperlink w:anchor="_Toc95338791" w:history="1">
        <w:r w:rsidR="000574AB" w:rsidRPr="002E38A9">
          <w:rPr>
            <w:rStyle w:val="Hypertextovprepojenie"/>
            <w:lang w:eastAsia="cs-CZ"/>
          </w:rPr>
          <w:t>5.</w:t>
        </w:r>
        <w:r w:rsidR="000574AB">
          <w:rPr>
            <w:rFonts w:asciiTheme="minorHAnsi" w:eastAsiaTheme="minorEastAsia" w:hAnsiTheme="minorHAnsi" w:cstheme="minorBidi"/>
            <w:sz w:val="22"/>
            <w:szCs w:val="22"/>
          </w:rPr>
          <w:tab/>
        </w:r>
        <w:r w:rsidR="000574AB" w:rsidRPr="002E38A9">
          <w:rPr>
            <w:rStyle w:val="Hypertextovprepojenie"/>
            <w:lang w:eastAsia="cs-CZ"/>
          </w:rPr>
          <w:t>Predmet zákazky</w:t>
        </w:r>
        <w:r w:rsidR="000574AB">
          <w:rPr>
            <w:webHidden/>
          </w:rPr>
          <w:tab/>
        </w:r>
        <w:r w:rsidR="000574AB">
          <w:rPr>
            <w:webHidden/>
          </w:rPr>
          <w:fldChar w:fldCharType="begin"/>
        </w:r>
        <w:r w:rsidR="000574AB">
          <w:rPr>
            <w:webHidden/>
          </w:rPr>
          <w:instrText xml:space="preserve"> PAGEREF _Toc95338791 \h </w:instrText>
        </w:r>
        <w:r w:rsidR="000574AB">
          <w:rPr>
            <w:webHidden/>
          </w:rPr>
        </w:r>
        <w:r w:rsidR="000574AB">
          <w:rPr>
            <w:webHidden/>
          </w:rPr>
          <w:fldChar w:fldCharType="separate"/>
        </w:r>
        <w:r w:rsidR="000574AB">
          <w:rPr>
            <w:webHidden/>
          </w:rPr>
          <w:t>6</w:t>
        </w:r>
        <w:r w:rsidR="000574AB">
          <w:rPr>
            <w:webHidden/>
          </w:rPr>
          <w:fldChar w:fldCharType="end"/>
        </w:r>
      </w:hyperlink>
    </w:p>
    <w:p w14:paraId="7383F5B2" w14:textId="44C8F96A" w:rsidR="000574AB" w:rsidRDefault="00000000">
      <w:pPr>
        <w:pStyle w:val="Obsah2"/>
        <w:tabs>
          <w:tab w:val="left" w:pos="880"/>
        </w:tabs>
        <w:rPr>
          <w:rFonts w:asciiTheme="minorHAnsi" w:eastAsiaTheme="minorEastAsia" w:hAnsiTheme="minorHAnsi" w:cstheme="minorBidi"/>
          <w:sz w:val="22"/>
          <w:szCs w:val="22"/>
        </w:rPr>
      </w:pPr>
      <w:hyperlink w:anchor="_Toc95338792" w:history="1">
        <w:r w:rsidR="000574AB" w:rsidRPr="002E38A9">
          <w:rPr>
            <w:rStyle w:val="Hypertextovprepojenie"/>
            <w:lang w:eastAsia="cs-CZ"/>
          </w:rPr>
          <w:t>6.</w:t>
        </w:r>
        <w:r w:rsidR="000574AB">
          <w:rPr>
            <w:rFonts w:asciiTheme="minorHAnsi" w:eastAsiaTheme="minorEastAsia" w:hAnsiTheme="minorHAnsi" w:cstheme="minorBidi"/>
            <w:sz w:val="22"/>
            <w:szCs w:val="22"/>
          </w:rPr>
          <w:tab/>
        </w:r>
        <w:r w:rsidR="000574AB" w:rsidRPr="002E38A9">
          <w:rPr>
            <w:rStyle w:val="Hypertextovprepojenie"/>
            <w:lang w:eastAsia="cs-CZ"/>
          </w:rPr>
          <w:t>Rozsah zákazky podľa skupiny alebo jej časti zadávanej v rámci dynamického nákupného systému vymedzený cpv kódmi</w:t>
        </w:r>
        <w:r w:rsidR="000574AB">
          <w:rPr>
            <w:webHidden/>
          </w:rPr>
          <w:tab/>
        </w:r>
        <w:r w:rsidR="000574AB">
          <w:rPr>
            <w:webHidden/>
          </w:rPr>
          <w:fldChar w:fldCharType="begin"/>
        </w:r>
        <w:r w:rsidR="000574AB">
          <w:rPr>
            <w:webHidden/>
          </w:rPr>
          <w:instrText xml:space="preserve"> PAGEREF _Toc95338792 \h </w:instrText>
        </w:r>
        <w:r w:rsidR="000574AB">
          <w:rPr>
            <w:webHidden/>
          </w:rPr>
        </w:r>
        <w:r w:rsidR="000574AB">
          <w:rPr>
            <w:webHidden/>
          </w:rPr>
          <w:fldChar w:fldCharType="separate"/>
        </w:r>
        <w:r w:rsidR="000574AB">
          <w:rPr>
            <w:webHidden/>
          </w:rPr>
          <w:t>6</w:t>
        </w:r>
        <w:r w:rsidR="000574AB">
          <w:rPr>
            <w:webHidden/>
          </w:rPr>
          <w:fldChar w:fldCharType="end"/>
        </w:r>
      </w:hyperlink>
    </w:p>
    <w:p w14:paraId="287594FE" w14:textId="140C025B" w:rsidR="000574AB" w:rsidRDefault="00000000">
      <w:pPr>
        <w:pStyle w:val="Obsah2"/>
        <w:tabs>
          <w:tab w:val="left" w:pos="880"/>
        </w:tabs>
        <w:rPr>
          <w:rFonts w:asciiTheme="minorHAnsi" w:eastAsiaTheme="minorEastAsia" w:hAnsiTheme="minorHAnsi" w:cstheme="minorBidi"/>
          <w:sz w:val="22"/>
          <w:szCs w:val="22"/>
        </w:rPr>
      </w:pPr>
      <w:hyperlink w:anchor="_Toc95338793" w:history="1">
        <w:r w:rsidR="000574AB" w:rsidRPr="002E38A9">
          <w:rPr>
            <w:rStyle w:val="Hypertextovprepojenie"/>
            <w:lang w:eastAsia="cs-CZ"/>
          </w:rPr>
          <w:t>7.</w:t>
        </w:r>
        <w:r w:rsidR="000574AB">
          <w:rPr>
            <w:rFonts w:asciiTheme="minorHAnsi" w:eastAsiaTheme="minorEastAsia" w:hAnsiTheme="minorHAnsi" w:cstheme="minorBidi"/>
            <w:sz w:val="22"/>
            <w:szCs w:val="22"/>
          </w:rPr>
          <w:tab/>
        </w:r>
        <w:r w:rsidR="000574AB" w:rsidRPr="002E38A9">
          <w:rPr>
            <w:rStyle w:val="Hypertextovprepojenie"/>
            <w:lang w:eastAsia="cs-CZ"/>
          </w:rPr>
          <w:t>Miesto poskytnutia predmetu zákazky</w:t>
        </w:r>
        <w:r w:rsidR="000574AB">
          <w:rPr>
            <w:webHidden/>
          </w:rPr>
          <w:tab/>
        </w:r>
        <w:r w:rsidR="000574AB">
          <w:rPr>
            <w:webHidden/>
          </w:rPr>
          <w:fldChar w:fldCharType="begin"/>
        </w:r>
        <w:r w:rsidR="000574AB">
          <w:rPr>
            <w:webHidden/>
          </w:rPr>
          <w:instrText xml:space="preserve"> PAGEREF _Toc95338793 \h </w:instrText>
        </w:r>
        <w:r w:rsidR="000574AB">
          <w:rPr>
            <w:webHidden/>
          </w:rPr>
        </w:r>
        <w:r w:rsidR="000574AB">
          <w:rPr>
            <w:webHidden/>
          </w:rPr>
          <w:fldChar w:fldCharType="separate"/>
        </w:r>
        <w:r w:rsidR="000574AB">
          <w:rPr>
            <w:webHidden/>
          </w:rPr>
          <w:t>6</w:t>
        </w:r>
        <w:r w:rsidR="000574AB">
          <w:rPr>
            <w:webHidden/>
          </w:rPr>
          <w:fldChar w:fldCharType="end"/>
        </w:r>
      </w:hyperlink>
    </w:p>
    <w:p w14:paraId="41E19A55" w14:textId="7ABD26BA" w:rsidR="000574AB" w:rsidRDefault="00000000">
      <w:pPr>
        <w:pStyle w:val="Obsah2"/>
        <w:tabs>
          <w:tab w:val="left" w:pos="880"/>
        </w:tabs>
        <w:rPr>
          <w:rFonts w:asciiTheme="minorHAnsi" w:eastAsiaTheme="minorEastAsia" w:hAnsiTheme="minorHAnsi" w:cstheme="minorBidi"/>
          <w:sz w:val="22"/>
          <w:szCs w:val="22"/>
        </w:rPr>
      </w:pPr>
      <w:hyperlink w:anchor="_Toc95338794" w:history="1">
        <w:r w:rsidR="000574AB" w:rsidRPr="002E38A9">
          <w:rPr>
            <w:rStyle w:val="Hypertextovprepojenie"/>
            <w:rFonts w:eastAsia="Calibri"/>
          </w:rPr>
          <w:t>8.</w:t>
        </w:r>
        <w:r w:rsidR="000574AB">
          <w:rPr>
            <w:rFonts w:asciiTheme="minorHAnsi" w:eastAsiaTheme="minorEastAsia" w:hAnsiTheme="minorHAnsi" w:cstheme="minorBidi"/>
            <w:sz w:val="22"/>
            <w:szCs w:val="22"/>
          </w:rPr>
          <w:tab/>
        </w:r>
        <w:r w:rsidR="000574AB" w:rsidRPr="002E38A9">
          <w:rPr>
            <w:rStyle w:val="Hypertextovprepojenie"/>
            <w:rFonts w:eastAsia="Calibri"/>
            <w:lang w:eastAsia="en-US"/>
          </w:rPr>
          <w:t>Dĺžka trvania dynamického nákupného systému a lehota poskytnutia predmetu zákazky</w:t>
        </w:r>
        <w:r w:rsidR="000574AB">
          <w:rPr>
            <w:webHidden/>
          </w:rPr>
          <w:tab/>
        </w:r>
        <w:r w:rsidR="000574AB">
          <w:rPr>
            <w:webHidden/>
          </w:rPr>
          <w:fldChar w:fldCharType="begin"/>
        </w:r>
        <w:r w:rsidR="000574AB">
          <w:rPr>
            <w:webHidden/>
          </w:rPr>
          <w:instrText xml:space="preserve"> PAGEREF _Toc95338794 \h </w:instrText>
        </w:r>
        <w:r w:rsidR="000574AB">
          <w:rPr>
            <w:webHidden/>
          </w:rPr>
        </w:r>
        <w:r w:rsidR="000574AB">
          <w:rPr>
            <w:webHidden/>
          </w:rPr>
          <w:fldChar w:fldCharType="separate"/>
        </w:r>
        <w:r w:rsidR="000574AB">
          <w:rPr>
            <w:webHidden/>
          </w:rPr>
          <w:t>6</w:t>
        </w:r>
        <w:r w:rsidR="000574AB">
          <w:rPr>
            <w:webHidden/>
          </w:rPr>
          <w:fldChar w:fldCharType="end"/>
        </w:r>
      </w:hyperlink>
    </w:p>
    <w:p w14:paraId="06EA825A" w14:textId="24F4CF9E" w:rsidR="000574AB" w:rsidRDefault="00000000">
      <w:pPr>
        <w:pStyle w:val="Obsah2"/>
        <w:tabs>
          <w:tab w:val="left" w:pos="880"/>
        </w:tabs>
        <w:rPr>
          <w:rFonts w:asciiTheme="minorHAnsi" w:eastAsiaTheme="minorEastAsia" w:hAnsiTheme="minorHAnsi" w:cstheme="minorBidi"/>
          <w:sz w:val="22"/>
          <w:szCs w:val="22"/>
        </w:rPr>
      </w:pPr>
      <w:hyperlink w:anchor="_Toc95338795" w:history="1">
        <w:r w:rsidR="000574AB" w:rsidRPr="002E38A9">
          <w:rPr>
            <w:rStyle w:val="Hypertextovprepojenie"/>
            <w:lang w:eastAsia="cs-CZ"/>
          </w:rPr>
          <w:t>9.</w:t>
        </w:r>
        <w:r w:rsidR="000574AB">
          <w:rPr>
            <w:rFonts w:asciiTheme="minorHAnsi" w:eastAsiaTheme="minorEastAsia" w:hAnsiTheme="minorHAnsi" w:cstheme="minorBidi"/>
            <w:sz w:val="22"/>
            <w:szCs w:val="22"/>
          </w:rPr>
          <w:tab/>
        </w:r>
        <w:r w:rsidR="000574AB" w:rsidRPr="002E38A9">
          <w:rPr>
            <w:rStyle w:val="Hypertextovprepojenie"/>
            <w:lang w:eastAsia="cs-CZ"/>
          </w:rPr>
          <w:t>Zdroj finančných prostriedkov</w:t>
        </w:r>
        <w:r w:rsidR="000574AB">
          <w:rPr>
            <w:webHidden/>
          </w:rPr>
          <w:tab/>
        </w:r>
        <w:r w:rsidR="000574AB">
          <w:rPr>
            <w:webHidden/>
          </w:rPr>
          <w:fldChar w:fldCharType="begin"/>
        </w:r>
        <w:r w:rsidR="000574AB">
          <w:rPr>
            <w:webHidden/>
          </w:rPr>
          <w:instrText xml:space="preserve"> PAGEREF _Toc95338795 \h </w:instrText>
        </w:r>
        <w:r w:rsidR="000574AB">
          <w:rPr>
            <w:webHidden/>
          </w:rPr>
        </w:r>
        <w:r w:rsidR="000574AB">
          <w:rPr>
            <w:webHidden/>
          </w:rPr>
          <w:fldChar w:fldCharType="separate"/>
        </w:r>
        <w:r w:rsidR="000574AB">
          <w:rPr>
            <w:webHidden/>
          </w:rPr>
          <w:t>7</w:t>
        </w:r>
        <w:r w:rsidR="000574AB">
          <w:rPr>
            <w:webHidden/>
          </w:rPr>
          <w:fldChar w:fldCharType="end"/>
        </w:r>
      </w:hyperlink>
    </w:p>
    <w:p w14:paraId="6D977781" w14:textId="56516A5F" w:rsidR="000574AB" w:rsidRDefault="00000000">
      <w:pPr>
        <w:pStyle w:val="Obsah1"/>
        <w:tabs>
          <w:tab w:val="right" w:leader="dot" w:pos="8892"/>
        </w:tabs>
        <w:rPr>
          <w:rFonts w:asciiTheme="minorHAnsi" w:eastAsiaTheme="minorEastAsia" w:hAnsiTheme="minorHAnsi" w:cstheme="minorBidi"/>
          <w:sz w:val="22"/>
          <w:szCs w:val="22"/>
        </w:rPr>
      </w:pPr>
      <w:hyperlink w:anchor="_Toc95338796" w:history="1">
        <w:r w:rsidR="000574AB" w:rsidRPr="002E38A9">
          <w:rPr>
            <w:rStyle w:val="Hypertextovprepojenie"/>
            <w:rFonts w:eastAsia="Calibri" w:cs="Arial"/>
            <w:lang w:eastAsia="en-US"/>
          </w:rPr>
          <w:t xml:space="preserve">INFORMÁCIA O </w:t>
        </w:r>
        <w:r w:rsidR="000574AB" w:rsidRPr="002E38A9">
          <w:rPr>
            <w:rStyle w:val="Hypertextovprepojenie"/>
            <w:rFonts w:eastAsia="Calibri"/>
            <w:lang w:eastAsia="en-US"/>
          </w:rPr>
          <w:t>ŽIADOSTI O ÚČASŤ, PODMIENKACH ÚČASTI,</w:t>
        </w:r>
        <w:r w:rsidR="000574AB">
          <w:rPr>
            <w:webHidden/>
          </w:rPr>
          <w:tab/>
        </w:r>
        <w:r w:rsidR="000574AB">
          <w:rPr>
            <w:webHidden/>
          </w:rPr>
          <w:fldChar w:fldCharType="begin"/>
        </w:r>
        <w:r w:rsidR="000574AB">
          <w:rPr>
            <w:webHidden/>
          </w:rPr>
          <w:instrText xml:space="preserve"> PAGEREF _Toc95338796 \h </w:instrText>
        </w:r>
        <w:r w:rsidR="000574AB">
          <w:rPr>
            <w:webHidden/>
          </w:rPr>
        </w:r>
        <w:r w:rsidR="000574AB">
          <w:rPr>
            <w:webHidden/>
          </w:rPr>
          <w:fldChar w:fldCharType="separate"/>
        </w:r>
        <w:r w:rsidR="000574AB">
          <w:rPr>
            <w:webHidden/>
          </w:rPr>
          <w:t>7</w:t>
        </w:r>
        <w:r w:rsidR="000574AB">
          <w:rPr>
            <w:webHidden/>
          </w:rPr>
          <w:fldChar w:fldCharType="end"/>
        </w:r>
      </w:hyperlink>
    </w:p>
    <w:p w14:paraId="66D094A2" w14:textId="2EA44822" w:rsidR="000574AB" w:rsidRDefault="00000000">
      <w:pPr>
        <w:pStyle w:val="Obsah1"/>
        <w:tabs>
          <w:tab w:val="right" w:leader="dot" w:pos="8892"/>
        </w:tabs>
        <w:rPr>
          <w:rFonts w:asciiTheme="minorHAnsi" w:eastAsiaTheme="minorEastAsia" w:hAnsiTheme="minorHAnsi" w:cstheme="minorBidi"/>
          <w:sz w:val="22"/>
          <w:szCs w:val="22"/>
        </w:rPr>
      </w:pPr>
      <w:hyperlink w:anchor="_Toc95338797" w:history="1">
        <w:r w:rsidR="000574AB" w:rsidRPr="002E38A9">
          <w:rPr>
            <w:rStyle w:val="Hypertextovprepojenie"/>
            <w:rFonts w:eastAsia="Calibri"/>
            <w:lang w:eastAsia="en-US"/>
          </w:rPr>
          <w:t>POŽIADAVKÁCH A POSÚDENIE ICH SPLNENIA</w:t>
        </w:r>
        <w:r w:rsidR="000574AB">
          <w:rPr>
            <w:webHidden/>
          </w:rPr>
          <w:tab/>
        </w:r>
        <w:r w:rsidR="000574AB">
          <w:rPr>
            <w:webHidden/>
          </w:rPr>
          <w:fldChar w:fldCharType="begin"/>
        </w:r>
        <w:r w:rsidR="000574AB">
          <w:rPr>
            <w:webHidden/>
          </w:rPr>
          <w:instrText xml:space="preserve"> PAGEREF _Toc95338797 \h </w:instrText>
        </w:r>
        <w:r w:rsidR="000574AB">
          <w:rPr>
            <w:webHidden/>
          </w:rPr>
        </w:r>
        <w:r w:rsidR="000574AB">
          <w:rPr>
            <w:webHidden/>
          </w:rPr>
          <w:fldChar w:fldCharType="separate"/>
        </w:r>
        <w:r w:rsidR="000574AB">
          <w:rPr>
            <w:webHidden/>
          </w:rPr>
          <w:t>7</w:t>
        </w:r>
        <w:r w:rsidR="000574AB">
          <w:rPr>
            <w:webHidden/>
          </w:rPr>
          <w:fldChar w:fldCharType="end"/>
        </w:r>
      </w:hyperlink>
    </w:p>
    <w:p w14:paraId="6AE305F5" w14:textId="6E4BD164" w:rsidR="000574AB" w:rsidRDefault="00000000">
      <w:pPr>
        <w:pStyle w:val="Obsah2"/>
        <w:tabs>
          <w:tab w:val="left" w:pos="1100"/>
        </w:tabs>
        <w:rPr>
          <w:rFonts w:asciiTheme="minorHAnsi" w:eastAsiaTheme="minorEastAsia" w:hAnsiTheme="minorHAnsi" w:cstheme="minorBidi"/>
          <w:sz w:val="22"/>
          <w:szCs w:val="22"/>
        </w:rPr>
      </w:pPr>
      <w:hyperlink w:anchor="_Toc95338798" w:history="1">
        <w:r w:rsidR="000574AB" w:rsidRPr="002E38A9">
          <w:rPr>
            <w:rStyle w:val="Hypertextovprepojenie"/>
            <w:lang w:eastAsia="cs-CZ"/>
          </w:rPr>
          <w:t>10.</w:t>
        </w:r>
        <w:r w:rsidR="000574AB">
          <w:rPr>
            <w:rFonts w:asciiTheme="minorHAnsi" w:eastAsiaTheme="minorEastAsia" w:hAnsiTheme="minorHAnsi" w:cstheme="minorBidi"/>
            <w:sz w:val="22"/>
            <w:szCs w:val="22"/>
          </w:rPr>
          <w:tab/>
        </w:r>
        <w:r w:rsidR="000574AB" w:rsidRPr="002E38A9">
          <w:rPr>
            <w:rStyle w:val="Hypertextovprepojenie"/>
            <w:rFonts w:eastAsia="Calibri"/>
            <w:lang w:eastAsia="en-US"/>
          </w:rPr>
          <w:t>Žiadosť o účasť</w:t>
        </w:r>
        <w:r w:rsidR="000574AB">
          <w:rPr>
            <w:webHidden/>
          </w:rPr>
          <w:tab/>
        </w:r>
        <w:r w:rsidR="000574AB">
          <w:rPr>
            <w:webHidden/>
          </w:rPr>
          <w:fldChar w:fldCharType="begin"/>
        </w:r>
        <w:r w:rsidR="000574AB">
          <w:rPr>
            <w:webHidden/>
          </w:rPr>
          <w:instrText xml:space="preserve"> PAGEREF _Toc95338798 \h </w:instrText>
        </w:r>
        <w:r w:rsidR="000574AB">
          <w:rPr>
            <w:webHidden/>
          </w:rPr>
        </w:r>
        <w:r w:rsidR="000574AB">
          <w:rPr>
            <w:webHidden/>
          </w:rPr>
          <w:fldChar w:fldCharType="separate"/>
        </w:r>
        <w:r w:rsidR="000574AB">
          <w:rPr>
            <w:webHidden/>
          </w:rPr>
          <w:t>7</w:t>
        </w:r>
        <w:r w:rsidR="000574AB">
          <w:rPr>
            <w:webHidden/>
          </w:rPr>
          <w:fldChar w:fldCharType="end"/>
        </w:r>
      </w:hyperlink>
    </w:p>
    <w:p w14:paraId="2268728E" w14:textId="2A1F9D66" w:rsidR="000574AB" w:rsidRDefault="00000000">
      <w:pPr>
        <w:pStyle w:val="Obsah2"/>
        <w:tabs>
          <w:tab w:val="left" w:pos="1100"/>
        </w:tabs>
        <w:rPr>
          <w:rFonts w:asciiTheme="minorHAnsi" w:eastAsiaTheme="minorEastAsia" w:hAnsiTheme="minorHAnsi" w:cstheme="minorBidi"/>
          <w:sz w:val="22"/>
          <w:szCs w:val="22"/>
        </w:rPr>
      </w:pPr>
      <w:hyperlink w:anchor="_Toc95338799" w:history="1">
        <w:r w:rsidR="000574AB" w:rsidRPr="002E38A9">
          <w:rPr>
            <w:rStyle w:val="Hypertextovprepojenie"/>
          </w:rPr>
          <w:t>11.</w:t>
        </w:r>
        <w:r w:rsidR="000574AB">
          <w:rPr>
            <w:rFonts w:asciiTheme="minorHAnsi" w:eastAsiaTheme="minorEastAsia" w:hAnsiTheme="minorHAnsi" w:cstheme="minorBidi"/>
            <w:sz w:val="22"/>
            <w:szCs w:val="22"/>
          </w:rPr>
          <w:tab/>
        </w:r>
        <w:r w:rsidR="000574AB" w:rsidRPr="002E38A9">
          <w:rPr>
            <w:rStyle w:val="Hypertextovprepojenie"/>
          </w:rPr>
          <w:t>Obsah žiadosti o účasť</w:t>
        </w:r>
        <w:r w:rsidR="000574AB">
          <w:rPr>
            <w:webHidden/>
          </w:rPr>
          <w:tab/>
        </w:r>
        <w:r w:rsidR="000574AB">
          <w:rPr>
            <w:webHidden/>
          </w:rPr>
          <w:fldChar w:fldCharType="begin"/>
        </w:r>
        <w:r w:rsidR="000574AB">
          <w:rPr>
            <w:webHidden/>
          </w:rPr>
          <w:instrText xml:space="preserve"> PAGEREF _Toc95338799 \h </w:instrText>
        </w:r>
        <w:r w:rsidR="000574AB">
          <w:rPr>
            <w:webHidden/>
          </w:rPr>
        </w:r>
        <w:r w:rsidR="000574AB">
          <w:rPr>
            <w:webHidden/>
          </w:rPr>
          <w:fldChar w:fldCharType="separate"/>
        </w:r>
        <w:r w:rsidR="000574AB">
          <w:rPr>
            <w:webHidden/>
          </w:rPr>
          <w:t>7</w:t>
        </w:r>
        <w:r w:rsidR="000574AB">
          <w:rPr>
            <w:webHidden/>
          </w:rPr>
          <w:fldChar w:fldCharType="end"/>
        </w:r>
      </w:hyperlink>
    </w:p>
    <w:p w14:paraId="1BFF7074" w14:textId="31F0C88A" w:rsidR="000574AB" w:rsidRDefault="00000000">
      <w:pPr>
        <w:pStyle w:val="Obsah2"/>
        <w:tabs>
          <w:tab w:val="left" w:pos="1100"/>
        </w:tabs>
        <w:rPr>
          <w:rFonts w:asciiTheme="minorHAnsi" w:eastAsiaTheme="minorEastAsia" w:hAnsiTheme="minorHAnsi" w:cstheme="minorBidi"/>
          <w:sz w:val="22"/>
          <w:szCs w:val="22"/>
        </w:rPr>
      </w:pPr>
      <w:hyperlink w:anchor="_Toc95338800" w:history="1">
        <w:r w:rsidR="000574AB" w:rsidRPr="002E38A9">
          <w:rPr>
            <w:rStyle w:val="Hypertextovprepojenie"/>
            <w:rFonts w:eastAsia="Calibri"/>
          </w:rPr>
          <w:t>12.</w:t>
        </w:r>
        <w:r w:rsidR="000574AB">
          <w:rPr>
            <w:rFonts w:asciiTheme="minorHAnsi" w:eastAsiaTheme="minorEastAsia" w:hAnsiTheme="minorHAnsi" w:cstheme="minorBidi"/>
            <w:sz w:val="22"/>
            <w:szCs w:val="22"/>
          </w:rPr>
          <w:tab/>
        </w:r>
        <w:r w:rsidR="000574AB" w:rsidRPr="002E38A9">
          <w:rPr>
            <w:rStyle w:val="Hypertextovprepojenie"/>
          </w:rPr>
          <w:t>P</w:t>
        </w:r>
        <w:r w:rsidR="000574AB" w:rsidRPr="002E38A9">
          <w:rPr>
            <w:rStyle w:val="Hypertextovprepojenie"/>
            <w:rFonts w:eastAsia="Calibri"/>
          </w:rPr>
          <w:t>odmienky účasti vo verejnom obstarávaní</w:t>
        </w:r>
        <w:r w:rsidR="000574AB">
          <w:rPr>
            <w:webHidden/>
          </w:rPr>
          <w:tab/>
        </w:r>
        <w:r w:rsidR="000574AB">
          <w:rPr>
            <w:webHidden/>
          </w:rPr>
          <w:fldChar w:fldCharType="begin"/>
        </w:r>
        <w:r w:rsidR="000574AB">
          <w:rPr>
            <w:webHidden/>
          </w:rPr>
          <w:instrText xml:space="preserve"> PAGEREF _Toc95338800 \h </w:instrText>
        </w:r>
        <w:r w:rsidR="000574AB">
          <w:rPr>
            <w:webHidden/>
          </w:rPr>
        </w:r>
        <w:r w:rsidR="000574AB">
          <w:rPr>
            <w:webHidden/>
          </w:rPr>
          <w:fldChar w:fldCharType="separate"/>
        </w:r>
        <w:r w:rsidR="000574AB">
          <w:rPr>
            <w:webHidden/>
          </w:rPr>
          <w:t>7</w:t>
        </w:r>
        <w:r w:rsidR="000574AB">
          <w:rPr>
            <w:webHidden/>
          </w:rPr>
          <w:fldChar w:fldCharType="end"/>
        </w:r>
      </w:hyperlink>
    </w:p>
    <w:p w14:paraId="3189D4D4" w14:textId="3E97B433" w:rsidR="000574AB" w:rsidRDefault="00000000">
      <w:pPr>
        <w:pStyle w:val="Obsah2"/>
        <w:tabs>
          <w:tab w:val="left" w:pos="1100"/>
        </w:tabs>
        <w:rPr>
          <w:rFonts w:asciiTheme="minorHAnsi" w:eastAsiaTheme="minorEastAsia" w:hAnsiTheme="minorHAnsi" w:cstheme="minorBidi"/>
          <w:sz w:val="22"/>
          <w:szCs w:val="22"/>
        </w:rPr>
      </w:pPr>
      <w:hyperlink w:anchor="_Toc95338801" w:history="1">
        <w:r w:rsidR="000574AB" w:rsidRPr="002E38A9">
          <w:rPr>
            <w:rStyle w:val="Hypertextovprepojenie"/>
            <w:rFonts w:eastAsia="Calibri"/>
          </w:rPr>
          <w:t>13.</w:t>
        </w:r>
        <w:r w:rsidR="000574AB">
          <w:rPr>
            <w:rFonts w:asciiTheme="minorHAnsi" w:eastAsiaTheme="minorEastAsia" w:hAnsiTheme="minorHAnsi" w:cstheme="minorBidi"/>
            <w:sz w:val="22"/>
            <w:szCs w:val="22"/>
          </w:rPr>
          <w:tab/>
        </w:r>
        <w:r w:rsidR="000574AB" w:rsidRPr="002E38A9">
          <w:rPr>
            <w:rStyle w:val="Hypertextovprepojenie"/>
          </w:rPr>
          <w:t>O</w:t>
        </w:r>
        <w:r w:rsidR="000574AB" w:rsidRPr="002E38A9">
          <w:rPr>
            <w:rStyle w:val="Hypertextovprepojenie"/>
            <w:rFonts w:eastAsia="Calibri"/>
          </w:rPr>
          <w:t>právnenie predložiť žiadosť o účasť a späťvzatie žiadosti o účasť</w:t>
        </w:r>
        <w:r w:rsidR="000574AB">
          <w:rPr>
            <w:webHidden/>
          </w:rPr>
          <w:tab/>
        </w:r>
        <w:r w:rsidR="000574AB">
          <w:rPr>
            <w:webHidden/>
          </w:rPr>
          <w:fldChar w:fldCharType="begin"/>
        </w:r>
        <w:r w:rsidR="000574AB">
          <w:rPr>
            <w:webHidden/>
          </w:rPr>
          <w:instrText xml:space="preserve"> PAGEREF _Toc95338801 \h </w:instrText>
        </w:r>
        <w:r w:rsidR="000574AB">
          <w:rPr>
            <w:webHidden/>
          </w:rPr>
        </w:r>
        <w:r w:rsidR="000574AB">
          <w:rPr>
            <w:webHidden/>
          </w:rPr>
          <w:fldChar w:fldCharType="separate"/>
        </w:r>
        <w:r w:rsidR="000574AB">
          <w:rPr>
            <w:webHidden/>
          </w:rPr>
          <w:t>9</w:t>
        </w:r>
        <w:r w:rsidR="000574AB">
          <w:rPr>
            <w:webHidden/>
          </w:rPr>
          <w:fldChar w:fldCharType="end"/>
        </w:r>
      </w:hyperlink>
    </w:p>
    <w:p w14:paraId="0FB695D2" w14:textId="3A6D641C" w:rsidR="000574AB" w:rsidRDefault="00000000">
      <w:pPr>
        <w:pStyle w:val="Obsah2"/>
        <w:tabs>
          <w:tab w:val="left" w:pos="1100"/>
        </w:tabs>
        <w:rPr>
          <w:rFonts w:asciiTheme="minorHAnsi" w:eastAsiaTheme="minorEastAsia" w:hAnsiTheme="minorHAnsi" w:cstheme="minorBidi"/>
          <w:sz w:val="22"/>
          <w:szCs w:val="22"/>
        </w:rPr>
      </w:pPr>
      <w:hyperlink w:anchor="_Toc95338802" w:history="1">
        <w:r w:rsidR="000574AB" w:rsidRPr="002E38A9">
          <w:rPr>
            <w:rStyle w:val="Hypertextovprepojenie"/>
            <w:rFonts w:eastAsia="Calibri"/>
          </w:rPr>
          <w:t>14.</w:t>
        </w:r>
        <w:r w:rsidR="000574AB">
          <w:rPr>
            <w:rFonts w:asciiTheme="minorHAnsi" w:eastAsiaTheme="minorEastAsia" w:hAnsiTheme="minorHAnsi" w:cstheme="minorBidi"/>
            <w:sz w:val="22"/>
            <w:szCs w:val="22"/>
          </w:rPr>
          <w:tab/>
        </w:r>
        <w:r w:rsidR="000574AB" w:rsidRPr="002E38A9">
          <w:rPr>
            <w:rStyle w:val="Hypertextovprepojenie"/>
            <w:rFonts w:eastAsia="Calibri"/>
          </w:rPr>
          <w:t>Miesto a lehota na predkladanie žiadostí o účasť a sprístupnenie týchto žiadostí</w:t>
        </w:r>
        <w:r w:rsidR="000574AB">
          <w:rPr>
            <w:webHidden/>
          </w:rPr>
          <w:tab/>
        </w:r>
        <w:r w:rsidR="000574AB">
          <w:rPr>
            <w:webHidden/>
          </w:rPr>
          <w:fldChar w:fldCharType="begin"/>
        </w:r>
        <w:r w:rsidR="000574AB">
          <w:rPr>
            <w:webHidden/>
          </w:rPr>
          <w:instrText xml:space="preserve"> PAGEREF _Toc95338802 \h </w:instrText>
        </w:r>
        <w:r w:rsidR="000574AB">
          <w:rPr>
            <w:webHidden/>
          </w:rPr>
        </w:r>
        <w:r w:rsidR="000574AB">
          <w:rPr>
            <w:webHidden/>
          </w:rPr>
          <w:fldChar w:fldCharType="separate"/>
        </w:r>
        <w:r w:rsidR="000574AB">
          <w:rPr>
            <w:webHidden/>
          </w:rPr>
          <w:t>10</w:t>
        </w:r>
        <w:r w:rsidR="000574AB">
          <w:rPr>
            <w:webHidden/>
          </w:rPr>
          <w:fldChar w:fldCharType="end"/>
        </w:r>
      </w:hyperlink>
    </w:p>
    <w:p w14:paraId="6A9E53BB" w14:textId="5F0EDA6D" w:rsidR="000574AB" w:rsidRDefault="00000000">
      <w:pPr>
        <w:pStyle w:val="Obsah2"/>
        <w:tabs>
          <w:tab w:val="left" w:pos="1100"/>
        </w:tabs>
        <w:rPr>
          <w:rFonts w:asciiTheme="minorHAnsi" w:eastAsiaTheme="minorEastAsia" w:hAnsiTheme="minorHAnsi" w:cstheme="minorBidi"/>
          <w:sz w:val="22"/>
          <w:szCs w:val="22"/>
        </w:rPr>
      </w:pPr>
      <w:hyperlink w:anchor="_Toc95338803" w:history="1">
        <w:r w:rsidR="000574AB" w:rsidRPr="002E38A9">
          <w:rPr>
            <w:rStyle w:val="Hypertextovprepojenie"/>
            <w:rFonts w:eastAsia="Calibri"/>
            <w:lang w:eastAsia="en-US"/>
          </w:rPr>
          <w:t>15.</w:t>
        </w:r>
        <w:r w:rsidR="000574AB">
          <w:rPr>
            <w:rFonts w:asciiTheme="minorHAnsi" w:eastAsiaTheme="minorEastAsia" w:hAnsiTheme="minorHAnsi" w:cstheme="minorBidi"/>
            <w:sz w:val="22"/>
            <w:szCs w:val="22"/>
          </w:rPr>
          <w:tab/>
        </w:r>
        <w:r w:rsidR="000574AB" w:rsidRPr="002E38A9">
          <w:rPr>
            <w:rStyle w:val="Hypertextovprepojenie"/>
            <w:rFonts w:eastAsia="Calibri"/>
            <w:lang w:eastAsia="en-US"/>
          </w:rPr>
          <w:t>Posúdenie splnenia podmienok účasti</w:t>
        </w:r>
        <w:r w:rsidR="000574AB">
          <w:rPr>
            <w:webHidden/>
          </w:rPr>
          <w:tab/>
        </w:r>
        <w:r w:rsidR="000574AB">
          <w:rPr>
            <w:webHidden/>
          </w:rPr>
          <w:fldChar w:fldCharType="begin"/>
        </w:r>
        <w:r w:rsidR="000574AB">
          <w:rPr>
            <w:webHidden/>
          </w:rPr>
          <w:instrText xml:space="preserve"> PAGEREF _Toc95338803 \h </w:instrText>
        </w:r>
        <w:r w:rsidR="000574AB">
          <w:rPr>
            <w:webHidden/>
          </w:rPr>
        </w:r>
        <w:r w:rsidR="000574AB">
          <w:rPr>
            <w:webHidden/>
          </w:rPr>
          <w:fldChar w:fldCharType="separate"/>
        </w:r>
        <w:r w:rsidR="000574AB">
          <w:rPr>
            <w:webHidden/>
          </w:rPr>
          <w:t>10</w:t>
        </w:r>
        <w:r w:rsidR="000574AB">
          <w:rPr>
            <w:webHidden/>
          </w:rPr>
          <w:fldChar w:fldCharType="end"/>
        </w:r>
      </w:hyperlink>
    </w:p>
    <w:p w14:paraId="56FF20D9" w14:textId="3866AE8F" w:rsidR="000574AB" w:rsidRDefault="00000000">
      <w:pPr>
        <w:pStyle w:val="Obsah2"/>
        <w:tabs>
          <w:tab w:val="left" w:pos="1100"/>
        </w:tabs>
        <w:rPr>
          <w:rFonts w:asciiTheme="minorHAnsi" w:eastAsiaTheme="minorEastAsia" w:hAnsiTheme="minorHAnsi" w:cstheme="minorBidi"/>
          <w:sz w:val="22"/>
          <w:szCs w:val="22"/>
        </w:rPr>
      </w:pPr>
      <w:hyperlink w:anchor="_Toc95338804" w:history="1">
        <w:r w:rsidR="000574AB" w:rsidRPr="002E38A9">
          <w:rPr>
            <w:rStyle w:val="Hypertextovprepojenie"/>
            <w:rFonts w:eastAsia="Calibri"/>
            <w:lang w:eastAsia="en-US"/>
          </w:rPr>
          <w:t>16.</w:t>
        </w:r>
        <w:r w:rsidR="000574AB">
          <w:rPr>
            <w:rFonts w:asciiTheme="minorHAnsi" w:eastAsiaTheme="minorEastAsia" w:hAnsiTheme="minorHAnsi" w:cstheme="minorBidi"/>
            <w:sz w:val="22"/>
            <w:szCs w:val="22"/>
          </w:rPr>
          <w:tab/>
        </w:r>
        <w:r w:rsidR="000574AB" w:rsidRPr="002E38A9">
          <w:rPr>
            <w:rStyle w:val="Hypertextovprepojenie"/>
            <w:rFonts w:eastAsia="Calibri"/>
          </w:rPr>
          <w:t>Vysvetľovanie dokladov na preukázanie splnenia podmienok účasti</w:t>
        </w:r>
        <w:r w:rsidR="000574AB">
          <w:rPr>
            <w:webHidden/>
          </w:rPr>
          <w:tab/>
        </w:r>
        <w:r w:rsidR="000574AB">
          <w:rPr>
            <w:webHidden/>
          </w:rPr>
          <w:fldChar w:fldCharType="begin"/>
        </w:r>
        <w:r w:rsidR="000574AB">
          <w:rPr>
            <w:webHidden/>
          </w:rPr>
          <w:instrText xml:space="preserve"> PAGEREF _Toc95338804 \h </w:instrText>
        </w:r>
        <w:r w:rsidR="000574AB">
          <w:rPr>
            <w:webHidden/>
          </w:rPr>
        </w:r>
        <w:r w:rsidR="000574AB">
          <w:rPr>
            <w:webHidden/>
          </w:rPr>
          <w:fldChar w:fldCharType="separate"/>
        </w:r>
        <w:r w:rsidR="000574AB">
          <w:rPr>
            <w:webHidden/>
          </w:rPr>
          <w:t>11</w:t>
        </w:r>
        <w:r w:rsidR="000574AB">
          <w:rPr>
            <w:webHidden/>
          </w:rPr>
          <w:fldChar w:fldCharType="end"/>
        </w:r>
      </w:hyperlink>
    </w:p>
    <w:p w14:paraId="149BFE99" w14:textId="45CB1614" w:rsidR="000574AB" w:rsidRDefault="00000000">
      <w:pPr>
        <w:pStyle w:val="Obsah2"/>
        <w:tabs>
          <w:tab w:val="left" w:pos="1100"/>
        </w:tabs>
        <w:rPr>
          <w:rFonts w:asciiTheme="minorHAnsi" w:eastAsiaTheme="minorEastAsia" w:hAnsiTheme="minorHAnsi" w:cstheme="minorBidi"/>
          <w:sz w:val="22"/>
          <w:szCs w:val="22"/>
        </w:rPr>
      </w:pPr>
      <w:hyperlink w:anchor="_Toc95338805" w:history="1">
        <w:r w:rsidR="000574AB" w:rsidRPr="002E38A9">
          <w:rPr>
            <w:rStyle w:val="Hypertextovprepojenie"/>
            <w:rFonts w:eastAsia="Calibri"/>
            <w:lang w:eastAsia="en-US"/>
          </w:rPr>
          <w:t>17.</w:t>
        </w:r>
        <w:r w:rsidR="000574AB">
          <w:rPr>
            <w:rFonts w:asciiTheme="minorHAnsi" w:eastAsiaTheme="minorEastAsia" w:hAnsiTheme="minorHAnsi" w:cstheme="minorBidi"/>
            <w:sz w:val="22"/>
            <w:szCs w:val="22"/>
          </w:rPr>
          <w:tab/>
        </w:r>
        <w:r w:rsidR="000574AB" w:rsidRPr="002E38A9">
          <w:rPr>
            <w:rStyle w:val="Hypertextovprepojenie"/>
            <w:rFonts w:eastAsia="Calibri"/>
            <w:lang w:eastAsia="en-US"/>
          </w:rPr>
          <w:t>Vylúčenie záujemcu</w:t>
        </w:r>
        <w:r w:rsidR="000574AB">
          <w:rPr>
            <w:webHidden/>
          </w:rPr>
          <w:tab/>
        </w:r>
        <w:r w:rsidR="000574AB">
          <w:rPr>
            <w:webHidden/>
          </w:rPr>
          <w:fldChar w:fldCharType="begin"/>
        </w:r>
        <w:r w:rsidR="000574AB">
          <w:rPr>
            <w:webHidden/>
          </w:rPr>
          <w:instrText xml:space="preserve"> PAGEREF _Toc95338805 \h </w:instrText>
        </w:r>
        <w:r w:rsidR="000574AB">
          <w:rPr>
            <w:webHidden/>
          </w:rPr>
        </w:r>
        <w:r w:rsidR="000574AB">
          <w:rPr>
            <w:webHidden/>
          </w:rPr>
          <w:fldChar w:fldCharType="separate"/>
        </w:r>
        <w:r w:rsidR="000574AB">
          <w:rPr>
            <w:webHidden/>
          </w:rPr>
          <w:t>11</w:t>
        </w:r>
        <w:r w:rsidR="000574AB">
          <w:rPr>
            <w:webHidden/>
          </w:rPr>
          <w:fldChar w:fldCharType="end"/>
        </w:r>
      </w:hyperlink>
    </w:p>
    <w:p w14:paraId="3F82FE49" w14:textId="57D319D4" w:rsidR="000574AB" w:rsidRDefault="00000000">
      <w:pPr>
        <w:pStyle w:val="Obsah3"/>
        <w:rPr>
          <w:rFonts w:asciiTheme="minorHAnsi" w:eastAsiaTheme="minorEastAsia" w:hAnsiTheme="minorHAnsi" w:cstheme="minorBidi"/>
          <w:sz w:val="22"/>
          <w:szCs w:val="22"/>
        </w:rPr>
      </w:pPr>
      <w:hyperlink w:anchor="_Toc95338806" w:history="1">
        <w:r w:rsidR="000574AB" w:rsidRPr="002E38A9">
          <w:rPr>
            <w:rStyle w:val="Hypertextovprepojenie"/>
            <w:rFonts w:eastAsia="Calibri"/>
            <w:b/>
            <w:lang w:eastAsia="en-US"/>
          </w:rPr>
          <w:t>Časť V.</w:t>
        </w:r>
        <w:r w:rsidR="000574AB">
          <w:rPr>
            <w:webHidden/>
          </w:rPr>
          <w:tab/>
        </w:r>
        <w:r w:rsidR="000574AB">
          <w:rPr>
            <w:webHidden/>
          </w:rPr>
          <w:fldChar w:fldCharType="begin"/>
        </w:r>
        <w:r w:rsidR="000574AB">
          <w:rPr>
            <w:webHidden/>
          </w:rPr>
          <w:instrText xml:space="preserve"> PAGEREF _Toc95338806 \h </w:instrText>
        </w:r>
        <w:r w:rsidR="000574AB">
          <w:rPr>
            <w:webHidden/>
          </w:rPr>
        </w:r>
        <w:r w:rsidR="000574AB">
          <w:rPr>
            <w:webHidden/>
          </w:rPr>
          <w:fldChar w:fldCharType="separate"/>
        </w:r>
        <w:r w:rsidR="000574AB">
          <w:rPr>
            <w:webHidden/>
          </w:rPr>
          <w:t>13</w:t>
        </w:r>
        <w:r w:rsidR="000574AB">
          <w:rPr>
            <w:webHidden/>
          </w:rPr>
          <w:fldChar w:fldCharType="end"/>
        </w:r>
      </w:hyperlink>
    </w:p>
    <w:p w14:paraId="1F621408" w14:textId="1CF1BCDE" w:rsidR="000574AB" w:rsidRDefault="00000000">
      <w:pPr>
        <w:pStyle w:val="Obsah1"/>
        <w:tabs>
          <w:tab w:val="right" w:leader="dot" w:pos="8892"/>
        </w:tabs>
        <w:rPr>
          <w:rFonts w:asciiTheme="minorHAnsi" w:eastAsiaTheme="minorEastAsia" w:hAnsiTheme="minorHAnsi" w:cstheme="minorBidi"/>
          <w:sz w:val="22"/>
          <w:szCs w:val="22"/>
        </w:rPr>
      </w:pPr>
      <w:hyperlink w:anchor="_Toc95338807" w:history="1">
        <w:r w:rsidR="000574AB" w:rsidRPr="002E38A9">
          <w:rPr>
            <w:rStyle w:val="Hypertextovprepojenie"/>
            <w:rFonts w:eastAsia="Calibri"/>
            <w:lang w:eastAsia="en-US"/>
          </w:rPr>
          <w:t>VYTVORENIE DYNAMICKÉHO NÁKUPNÉHO SYSTÉMU A ZADÁVANIE KONKRÉTNYCH ZÁKAZIEK V RÁMCI DYNAMICKÉHO NÁKUPNÉHO SYSTÉMU</w:t>
        </w:r>
        <w:r w:rsidR="000574AB">
          <w:rPr>
            <w:webHidden/>
          </w:rPr>
          <w:tab/>
        </w:r>
        <w:r w:rsidR="000574AB">
          <w:rPr>
            <w:webHidden/>
          </w:rPr>
          <w:fldChar w:fldCharType="begin"/>
        </w:r>
        <w:r w:rsidR="000574AB">
          <w:rPr>
            <w:webHidden/>
          </w:rPr>
          <w:instrText xml:space="preserve"> PAGEREF _Toc95338807 \h </w:instrText>
        </w:r>
        <w:r w:rsidR="000574AB">
          <w:rPr>
            <w:webHidden/>
          </w:rPr>
        </w:r>
        <w:r w:rsidR="000574AB">
          <w:rPr>
            <w:webHidden/>
          </w:rPr>
          <w:fldChar w:fldCharType="separate"/>
        </w:r>
        <w:r w:rsidR="000574AB">
          <w:rPr>
            <w:webHidden/>
          </w:rPr>
          <w:t>13</w:t>
        </w:r>
        <w:r w:rsidR="000574AB">
          <w:rPr>
            <w:webHidden/>
          </w:rPr>
          <w:fldChar w:fldCharType="end"/>
        </w:r>
      </w:hyperlink>
    </w:p>
    <w:p w14:paraId="10A744C3" w14:textId="72E38119" w:rsidR="000574AB" w:rsidRDefault="00000000">
      <w:pPr>
        <w:pStyle w:val="Obsah2"/>
        <w:tabs>
          <w:tab w:val="left" w:pos="1100"/>
        </w:tabs>
        <w:rPr>
          <w:rFonts w:asciiTheme="minorHAnsi" w:eastAsiaTheme="minorEastAsia" w:hAnsiTheme="minorHAnsi" w:cstheme="minorBidi"/>
          <w:sz w:val="22"/>
          <w:szCs w:val="22"/>
        </w:rPr>
      </w:pPr>
      <w:hyperlink w:anchor="_Toc95338808" w:history="1">
        <w:r w:rsidR="000574AB" w:rsidRPr="002E38A9">
          <w:rPr>
            <w:rStyle w:val="Hypertextovprepojenie"/>
            <w:rFonts w:eastAsia="Calibri"/>
            <w:lang w:eastAsia="en-US"/>
          </w:rPr>
          <w:t>18.</w:t>
        </w:r>
        <w:r w:rsidR="000574AB">
          <w:rPr>
            <w:rFonts w:asciiTheme="minorHAnsi" w:eastAsiaTheme="minorEastAsia" w:hAnsiTheme="minorHAnsi" w:cstheme="minorBidi"/>
            <w:sz w:val="22"/>
            <w:szCs w:val="22"/>
          </w:rPr>
          <w:tab/>
        </w:r>
        <w:r w:rsidR="000574AB" w:rsidRPr="002E38A9">
          <w:rPr>
            <w:rStyle w:val="Hypertextovprepojenie"/>
            <w:rFonts w:eastAsia="Calibri"/>
          </w:rPr>
          <w:t>Zaradenie záujemcu do vytvoreného dynamického nákupného systému</w:t>
        </w:r>
        <w:r w:rsidR="000574AB">
          <w:rPr>
            <w:webHidden/>
          </w:rPr>
          <w:tab/>
        </w:r>
        <w:r w:rsidR="000574AB">
          <w:rPr>
            <w:webHidden/>
          </w:rPr>
          <w:fldChar w:fldCharType="begin"/>
        </w:r>
        <w:r w:rsidR="000574AB">
          <w:rPr>
            <w:webHidden/>
          </w:rPr>
          <w:instrText xml:space="preserve"> PAGEREF _Toc95338808 \h </w:instrText>
        </w:r>
        <w:r w:rsidR="000574AB">
          <w:rPr>
            <w:webHidden/>
          </w:rPr>
        </w:r>
        <w:r w:rsidR="000574AB">
          <w:rPr>
            <w:webHidden/>
          </w:rPr>
          <w:fldChar w:fldCharType="separate"/>
        </w:r>
        <w:r w:rsidR="000574AB">
          <w:rPr>
            <w:webHidden/>
          </w:rPr>
          <w:t>13</w:t>
        </w:r>
        <w:r w:rsidR="000574AB">
          <w:rPr>
            <w:webHidden/>
          </w:rPr>
          <w:fldChar w:fldCharType="end"/>
        </w:r>
      </w:hyperlink>
    </w:p>
    <w:p w14:paraId="7C0595BF" w14:textId="1F71CE56" w:rsidR="000574AB" w:rsidRDefault="00000000">
      <w:pPr>
        <w:pStyle w:val="Obsah2"/>
        <w:tabs>
          <w:tab w:val="left" w:pos="1100"/>
        </w:tabs>
        <w:rPr>
          <w:rFonts w:asciiTheme="minorHAnsi" w:eastAsiaTheme="minorEastAsia" w:hAnsiTheme="minorHAnsi" w:cstheme="minorBidi"/>
          <w:sz w:val="22"/>
          <w:szCs w:val="22"/>
        </w:rPr>
      </w:pPr>
      <w:hyperlink w:anchor="_Toc95338809" w:history="1">
        <w:r w:rsidR="000574AB" w:rsidRPr="002E38A9">
          <w:rPr>
            <w:rStyle w:val="Hypertextovprepojenie"/>
            <w:rFonts w:eastAsia="Calibri"/>
            <w:lang w:eastAsia="en-US"/>
          </w:rPr>
          <w:t>19.</w:t>
        </w:r>
        <w:r w:rsidR="000574AB">
          <w:rPr>
            <w:rFonts w:asciiTheme="minorHAnsi" w:eastAsiaTheme="minorEastAsia" w:hAnsiTheme="minorHAnsi" w:cstheme="minorBidi"/>
            <w:sz w:val="22"/>
            <w:szCs w:val="22"/>
          </w:rPr>
          <w:tab/>
        </w:r>
        <w:r w:rsidR="000574AB" w:rsidRPr="002E38A9">
          <w:rPr>
            <w:rStyle w:val="Hypertextovprepojenie"/>
            <w:rFonts w:eastAsia="Calibri"/>
          </w:rPr>
          <w:t>Zadávanie zákaziek v rámci dynamického nákupného systému</w:t>
        </w:r>
        <w:r w:rsidR="000574AB">
          <w:rPr>
            <w:webHidden/>
          </w:rPr>
          <w:tab/>
        </w:r>
        <w:r w:rsidR="000574AB">
          <w:rPr>
            <w:webHidden/>
          </w:rPr>
          <w:fldChar w:fldCharType="begin"/>
        </w:r>
        <w:r w:rsidR="000574AB">
          <w:rPr>
            <w:webHidden/>
          </w:rPr>
          <w:instrText xml:space="preserve"> PAGEREF _Toc95338809 \h </w:instrText>
        </w:r>
        <w:r w:rsidR="000574AB">
          <w:rPr>
            <w:webHidden/>
          </w:rPr>
        </w:r>
        <w:r w:rsidR="000574AB">
          <w:rPr>
            <w:webHidden/>
          </w:rPr>
          <w:fldChar w:fldCharType="separate"/>
        </w:r>
        <w:r w:rsidR="000574AB">
          <w:rPr>
            <w:webHidden/>
          </w:rPr>
          <w:t>14</w:t>
        </w:r>
        <w:r w:rsidR="000574AB">
          <w:rPr>
            <w:webHidden/>
          </w:rPr>
          <w:fldChar w:fldCharType="end"/>
        </w:r>
      </w:hyperlink>
    </w:p>
    <w:p w14:paraId="7D4EC754" w14:textId="13DCB378" w:rsidR="000574AB" w:rsidRDefault="00000000">
      <w:pPr>
        <w:pStyle w:val="Obsah3"/>
        <w:rPr>
          <w:rFonts w:asciiTheme="minorHAnsi" w:eastAsiaTheme="minorEastAsia" w:hAnsiTheme="minorHAnsi" w:cstheme="minorBidi"/>
          <w:sz w:val="22"/>
          <w:szCs w:val="22"/>
        </w:rPr>
      </w:pPr>
      <w:hyperlink w:anchor="_Toc95338810" w:history="1">
        <w:r w:rsidR="000574AB" w:rsidRPr="002E38A9">
          <w:rPr>
            <w:rStyle w:val="Hypertextovprepojenie"/>
            <w:rFonts w:eastAsia="Calibri"/>
            <w:b/>
            <w:lang w:eastAsia="en-US"/>
          </w:rPr>
          <w:t>Časť VI.</w:t>
        </w:r>
        <w:r w:rsidR="000574AB">
          <w:rPr>
            <w:webHidden/>
          </w:rPr>
          <w:tab/>
        </w:r>
        <w:r w:rsidR="000574AB">
          <w:rPr>
            <w:webHidden/>
          </w:rPr>
          <w:fldChar w:fldCharType="begin"/>
        </w:r>
        <w:r w:rsidR="000574AB">
          <w:rPr>
            <w:webHidden/>
          </w:rPr>
          <w:instrText xml:space="preserve"> PAGEREF _Toc95338810 \h </w:instrText>
        </w:r>
        <w:r w:rsidR="000574AB">
          <w:rPr>
            <w:webHidden/>
          </w:rPr>
        </w:r>
        <w:r w:rsidR="000574AB">
          <w:rPr>
            <w:webHidden/>
          </w:rPr>
          <w:fldChar w:fldCharType="separate"/>
        </w:r>
        <w:r w:rsidR="000574AB">
          <w:rPr>
            <w:webHidden/>
          </w:rPr>
          <w:t>14</w:t>
        </w:r>
        <w:r w:rsidR="000574AB">
          <w:rPr>
            <w:webHidden/>
          </w:rPr>
          <w:fldChar w:fldCharType="end"/>
        </w:r>
      </w:hyperlink>
    </w:p>
    <w:p w14:paraId="5241E6F6" w14:textId="094D18F8" w:rsidR="000574AB" w:rsidRDefault="00000000">
      <w:pPr>
        <w:pStyle w:val="Obsah1"/>
        <w:tabs>
          <w:tab w:val="right" w:leader="dot" w:pos="8892"/>
        </w:tabs>
        <w:rPr>
          <w:rFonts w:asciiTheme="minorHAnsi" w:eastAsiaTheme="minorEastAsia" w:hAnsiTheme="minorHAnsi" w:cstheme="minorBidi"/>
          <w:sz w:val="22"/>
          <w:szCs w:val="22"/>
        </w:rPr>
      </w:pPr>
      <w:hyperlink w:anchor="_Toc95338811" w:history="1">
        <w:r w:rsidR="000574AB" w:rsidRPr="002E38A9">
          <w:rPr>
            <w:rStyle w:val="Hypertextovprepojenie"/>
            <w:rFonts w:eastAsia="Calibri"/>
            <w:lang w:eastAsia="en-US"/>
          </w:rPr>
          <w:t>PRÍPRAVA PONÚK PREDKLADANÝCH NA KONKRÉTNE ZÁKAZKY ZADÁVANÉ V RÁMCI DYNAMICKÉHO NÁKUPNÉHO SYSTÉMU</w:t>
        </w:r>
        <w:r w:rsidR="000574AB">
          <w:rPr>
            <w:webHidden/>
          </w:rPr>
          <w:tab/>
        </w:r>
        <w:r w:rsidR="000574AB">
          <w:rPr>
            <w:webHidden/>
          </w:rPr>
          <w:fldChar w:fldCharType="begin"/>
        </w:r>
        <w:r w:rsidR="000574AB">
          <w:rPr>
            <w:webHidden/>
          </w:rPr>
          <w:instrText xml:space="preserve"> PAGEREF _Toc95338811 \h </w:instrText>
        </w:r>
        <w:r w:rsidR="000574AB">
          <w:rPr>
            <w:webHidden/>
          </w:rPr>
        </w:r>
        <w:r w:rsidR="000574AB">
          <w:rPr>
            <w:webHidden/>
          </w:rPr>
          <w:fldChar w:fldCharType="separate"/>
        </w:r>
        <w:r w:rsidR="000574AB">
          <w:rPr>
            <w:webHidden/>
          </w:rPr>
          <w:t>14</w:t>
        </w:r>
        <w:r w:rsidR="000574AB">
          <w:rPr>
            <w:webHidden/>
          </w:rPr>
          <w:fldChar w:fldCharType="end"/>
        </w:r>
      </w:hyperlink>
    </w:p>
    <w:p w14:paraId="4546588A" w14:textId="24B9BFA7" w:rsidR="000574AB" w:rsidRDefault="00000000">
      <w:pPr>
        <w:pStyle w:val="Obsah2"/>
        <w:tabs>
          <w:tab w:val="left" w:pos="1100"/>
        </w:tabs>
        <w:rPr>
          <w:rFonts w:asciiTheme="minorHAnsi" w:eastAsiaTheme="minorEastAsia" w:hAnsiTheme="minorHAnsi" w:cstheme="minorBidi"/>
          <w:sz w:val="22"/>
          <w:szCs w:val="22"/>
        </w:rPr>
      </w:pPr>
      <w:hyperlink w:anchor="_Toc95338812" w:history="1">
        <w:r w:rsidR="000574AB" w:rsidRPr="002E38A9">
          <w:rPr>
            <w:rStyle w:val="Hypertextovprepojenie"/>
            <w:rFonts w:eastAsia="Calibri"/>
            <w:lang w:eastAsia="en-US"/>
          </w:rPr>
          <w:t>20.</w:t>
        </w:r>
        <w:r w:rsidR="000574AB">
          <w:rPr>
            <w:rFonts w:asciiTheme="minorHAnsi" w:eastAsiaTheme="minorEastAsia" w:hAnsiTheme="minorHAnsi" w:cstheme="minorBidi"/>
            <w:sz w:val="22"/>
            <w:szCs w:val="22"/>
          </w:rPr>
          <w:tab/>
        </w:r>
        <w:r w:rsidR="000574AB" w:rsidRPr="002E38A9">
          <w:rPr>
            <w:rStyle w:val="Hypertextovprepojenie"/>
            <w:rFonts w:eastAsia="Calibri"/>
          </w:rPr>
          <w:t>Vyhotovenie a jazyk ponuky</w:t>
        </w:r>
        <w:r w:rsidR="000574AB">
          <w:rPr>
            <w:webHidden/>
          </w:rPr>
          <w:tab/>
        </w:r>
        <w:r w:rsidR="000574AB">
          <w:rPr>
            <w:webHidden/>
          </w:rPr>
          <w:fldChar w:fldCharType="begin"/>
        </w:r>
        <w:r w:rsidR="000574AB">
          <w:rPr>
            <w:webHidden/>
          </w:rPr>
          <w:instrText xml:space="preserve"> PAGEREF _Toc95338812 \h </w:instrText>
        </w:r>
        <w:r w:rsidR="000574AB">
          <w:rPr>
            <w:webHidden/>
          </w:rPr>
        </w:r>
        <w:r w:rsidR="000574AB">
          <w:rPr>
            <w:webHidden/>
          </w:rPr>
          <w:fldChar w:fldCharType="separate"/>
        </w:r>
        <w:r w:rsidR="000574AB">
          <w:rPr>
            <w:webHidden/>
          </w:rPr>
          <w:t>14</w:t>
        </w:r>
        <w:r w:rsidR="000574AB">
          <w:rPr>
            <w:webHidden/>
          </w:rPr>
          <w:fldChar w:fldCharType="end"/>
        </w:r>
      </w:hyperlink>
    </w:p>
    <w:p w14:paraId="36BF7290" w14:textId="5BCEE9B3" w:rsidR="000574AB" w:rsidRDefault="00000000">
      <w:pPr>
        <w:pStyle w:val="Obsah2"/>
        <w:tabs>
          <w:tab w:val="left" w:pos="1100"/>
        </w:tabs>
        <w:rPr>
          <w:rFonts w:asciiTheme="minorHAnsi" w:eastAsiaTheme="minorEastAsia" w:hAnsiTheme="minorHAnsi" w:cstheme="minorBidi"/>
          <w:sz w:val="22"/>
          <w:szCs w:val="22"/>
        </w:rPr>
      </w:pPr>
      <w:hyperlink w:anchor="_Toc95338813" w:history="1">
        <w:r w:rsidR="000574AB" w:rsidRPr="002E38A9">
          <w:rPr>
            <w:rStyle w:val="Hypertextovprepojenie"/>
            <w:rFonts w:eastAsia="Calibri"/>
            <w:lang w:eastAsia="en-US"/>
          </w:rPr>
          <w:t>21.</w:t>
        </w:r>
        <w:r w:rsidR="000574AB">
          <w:rPr>
            <w:rFonts w:asciiTheme="minorHAnsi" w:eastAsiaTheme="minorEastAsia" w:hAnsiTheme="minorHAnsi" w:cstheme="minorBidi"/>
            <w:sz w:val="22"/>
            <w:szCs w:val="22"/>
          </w:rPr>
          <w:tab/>
        </w:r>
        <w:r w:rsidR="000574AB" w:rsidRPr="002E38A9">
          <w:rPr>
            <w:rStyle w:val="Hypertextovprepojenie"/>
            <w:rFonts w:eastAsia="Calibri"/>
          </w:rPr>
          <w:t>Variantné riešenie</w:t>
        </w:r>
        <w:r w:rsidR="000574AB">
          <w:rPr>
            <w:webHidden/>
          </w:rPr>
          <w:tab/>
        </w:r>
        <w:r w:rsidR="000574AB">
          <w:rPr>
            <w:webHidden/>
          </w:rPr>
          <w:fldChar w:fldCharType="begin"/>
        </w:r>
        <w:r w:rsidR="000574AB">
          <w:rPr>
            <w:webHidden/>
          </w:rPr>
          <w:instrText xml:space="preserve"> PAGEREF _Toc95338813 \h </w:instrText>
        </w:r>
        <w:r w:rsidR="000574AB">
          <w:rPr>
            <w:webHidden/>
          </w:rPr>
        </w:r>
        <w:r w:rsidR="000574AB">
          <w:rPr>
            <w:webHidden/>
          </w:rPr>
          <w:fldChar w:fldCharType="separate"/>
        </w:r>
        <w:r w:rsidR="000574AB">
          <w:rPr>
            <w:webHidden/>
          </w:rPr>
          <w:t>16</w:t>
        </w:r>
        <w:r w:rsidR="000574AB">
          <w:rPr>
            <w:webHidden/>
          </w:rPr>
          <w:fldChar w:fldCharType="end"/>
        </w:r>
      </w:hyperlink>
    </w:p>
    <w:p w14:paraId="699ABC47" w14:textId="3EBA5EC2" w:rsidR="000574AB" w:rsidRDefault="00000000">
      <w:pPr>
        <w:pStyle w:val="Obsah2"/>
        <w:tabs>
          <w:tab w:val="left" w:pos="1100"/>
        </w:tabs>
        <w:rPr>
          <w:rFonts w:asciiTheme="minorHAnsi" w:eastAsiaTheme="minorEastAsia" w:hAnsiTheme="minorHAnsi" w:cstheme="minorBidi"/>
          <w:sz w:val="22"/>
          <w:szCs w:val="22"/>
        </w:rPr>
      </w:pPr>
      <w:hyperlink w:anchor="_Toc95338814" w:history="1">
        <w:r w:rsidR="000574AB" w:rsidRPr="002E38A9">
          <w:rPr>
            <w:rStyle w:val="Hypertextovprepojenie"/>
            <w:rFonts w:eastAsia="Calibri"/>
            <w:lang w:eastAsia="en-US"/>
          </w:rPr>
          <w:t>22.</w:t>
        </w:r>
        <w:r w:rsidR="000574AB">
          <w:rPr>
            <w:rFonts w:asciiTheme="minorHAnsi" w:eastAsiaTheme="minorEastAsia" w:hAnsiTheme="minorHAnsi" w:cstheme="minorBidi"/>
            <w:sz w:val="22"/>
            <w:szCs w:val="22"/>
          </w:rPr>
          <w:tab/>
        </w:r>
        <w:r w:rsidR="000574AB" w:rsidRPr="002E38A9">
          <w:rPr>
            <w:rStyle w:val="Hypertextovprepojenie"/>
            <w:rFonts w:eastAsia="Calibri"/>
          </w:rPr>
          <w:t>Mena a ceny uvádzané v ponukách, mena finančného plnenia</w:t>
        </w:r>
        <w:r w:rsidR="000574AB">
          <w:rPr>
            <w:webHidden/>
          </w:rPr>
          <w:tab/>
        </w:r>
        <w:r w:rsidR="000574AB">
          <w:rPr>
            <w:webHidden/>
          </w:rPr>
          <w:fldChar w:fldCharType="begin"/>
        </w:r>
        <w:r w:rsidR="000574AB">
          <w:rPr>
            <w:webHidden/>
          </w:rPr>
          <w:instrText xml:space="preserve"> PAGEREF _Toc95338814 \h </w:instrText>
        </w:r>
        <w:r w:rsidR="000574AB">
          <w:rPr>
            <w:webHidden/>
          </w:rPr>
        </w:r>
        <w:r w:rsidR="000574AB">
          <w:rPr>
            <w:webHidden/>
          </w:rPr>
          <w:fldChar w:fldCharType="separate"/>
        </w:r>
        <w:r w:rsidR="000574AB">
          <w:rPr>
            <w:webHidden/>
          </w:rPr>
          <w:t>16</w:t>
        </w:r>
        <w:r w:rsidR="000574AB">
          <w:rPr>
            <w:webHidden/>
          </w:rPr>
          <w:fldChar w:fldCharType="end"/>
        </w:r>
      </w:hyperlink>
    </w:p>
    <w:p w14:paraId="7035D1F2" w14:textId="0CFDDA53" w:rsidR="000574AB" w:rsidRDefault="00000000">
      <w:pPr>
        <w:pStyle w:val="Obsah2"/>
        <w:tabs>
          <w:tab w:val="left" w:pos="1100"/>
        </w:tabs>
        <w:rPr>
          <w:rFonts w:asciiTheme="minorHAnsi" w:eastAsiaTheme="minorEastAsia" w:hAnsiTheme="minorHAnsi" w:cstheme="minorBidi"/>
          <w:sz w:val="22"/>
          <w:szCs w:val="22"/>
        </w:rPr>
      </w:pPr>
      <w:hyperlink w:anchor="_Toc95338815" w:history="1">
        <w:r w:rsidR="000574AB" w:rsidRPr="002E38A9">
          <w:rPr>
            <w:rStyle w:val="Hypertextovprepojenie"/>
            <w:rFonts w:eastAsia="Calibri"/>
          </w:rPr>
          <w:t>23.</w:t>
        </w:r>
        <w:r w:rsidR="000574AB">
          <w:rPr>
            <w:rFonts w:asciiTheme="minorHAnsi" w:eastAsiaTheme="minorEastAsia" w:hAnsiTheme="minorHAnsi" w:cstheme="minorBidi"/>
            <w:sz w:val="22"/>
            <w:szCs w:val="22"/>
          </w:rPr>
          <w:tab/>
        </w:r>
        <w:r w:rsidR="000574AB" w:rsidRPr="002E38A9">
          <w:rPr>
            <w:rStyle w:val="Hypertextovprepojenie"/>
            <w:rFonts w:eastAsia="Calibri"/>
          </w:rPr>
          <w:t>Zábezpeka ponuky</w:t>
        </w:r>
        <w:r w:rsidR="000574AB">
          <w:rPr>
            <w:webHidden/>
          </w:rPr>
          <w:tab/>
        </w:r>
        <w:r w:rsidR="000574AB">
          <w:rPr>
            <w:webHidden/>
          </w:rPr>
          <w:fldChar w:fldCharType="begin"/>
        </w:r>
        <w:r w:rsidR="000574AB">
          <w:rPr>
            <w:webHidden/>
          </w:rPr>
          <w:instrText xml:space="preserve"> PAGEREF _Toc95338815 \h </w:instrText>
        </w:r>
        <w:r w:rsidR="000574AB">
          <w:rPr>
            <w:webHidden/>
          </w:rPr>
        </w:r>
        <w:r w:rsidR="000574AB">
          <w:rPr>
            <w:webHidden/>
          </w:rPr>
          <w:fldChar w:fldCharType="separate"/>
        </w:r>
        <w:r w:rsidR="000574AB">
          <w:rPr>
            <w:webHidden/>
          </w:rPr>
          <w:t>17</w:t>
        </w:r>
        <w:r w:rsidR="000574AB">
          <w:rPr>
            <w:webHidden/>
          </w:rPr>
          <w:fldChar w:fldCharType="end"/>
        </w:r>
      </w:hyperlink>
    </w:p>
    <w:p w14:paraId="5BC42F2B" w14:textId="5E705A5F" w:rsidR="000574AB" w:rsidRDefault="00000000">
      <w:pPr>
        <w:pStyle w:val="Obsah3"/>
        <w:rPr>
          <w:rFonts w:asciiTheme="minorHAnsi" w:eastAsiaTheme="minorEastAsia" w:hAnsiTheme="minorHAnsi" w:cstheme="minorBidi"/>
          <w:sz w:val="22"/>
          <w:szCs w:val="22"/>
        </w:rPr>
      </w:pPr>
      <w:hyperlink w:anchor="_Toc95338816" w:history="1">
        <w:r w:rsidR="000574AB" w:rsidRPr="002E38A9">
          <w:rPr>
            <w:rStyle w:val="Hypertextovprepojenie"/>
            <w:rFonts w:eastAsia="Calibri"/>
            <w:b/>
            <w:lang w:eastAsia="en-US"/>
          </w:rPr>
          <w:t>Časť VII.</w:t>
        </w:r>
        <w:r w:rsidR="000574AB">
          <w:rPr>
            <w:webHidden/>
          </w:rPr>
          <w:tab/>
        </w:r>
        <w:r w:rsidR="000574AB">
          <w:rPr>
            <w:webHidden/>
          </w:rPr>
          <w:fldChar w:fldCharType="begin"/>
        </w:r>
        <w:r w:rsidR="000574AB">
          <w:rPr>
            <w:webHidden/>
          </w:rPr>
          <w:instrText xml:space="preserve"> PAGEREF _Toc95338816 \h </w:instrText>
        </w:r>
        <w:r w:rsidR="000574AB">
          <w:rPr>
            <w:webHidden/>
          </w:rPr>
        </w:r>
        <w:r w:rsidR="000574AB">
          <w:rPr>
            <w:webHidden/>
          </w:rPr>
          <w:fldChar w:fldCharType="separate"/>
        </w:r>
        <w:r w:rsidR="000574AB">
          <w:rPr>
            <w:webHidden/>
          </w:rPr>
          <w:t>19</w:t>
        </w:r>
        <w:r w:rsidR="000574AB">
          <w:rPr>
            <w:webHidden/>
          </w:rPr>
          <w:fldChar w:fldCharType="end"/>
        </w:r>
      </w:hyperlink>
    </w:p>
    <w:p w14:paraId="10526103" w14:textId="5E5101CF" w:rsidR="000574AB" w:rsidRDefault="00000000">
      <w:pPr>
        <w:pStyle w:val="Obsah1"/>
        <w:tabs>
          <w:tab w:val="right" w:leader="dot" w:pos="8892"/>
        </w:tabs>
        <w:rPr>
          <w:rFonts w:asciiTheme="minorHAnsi" w:eastAsiaTheme="minorEastAsia" w:hAnsiTheme="minorHAnsi" w:cstheme="minorBidi"/>
          <w:sz w:val="22"/>
          <w:szCs w:val="22"/>
        </w:rPr>
      </w:pPr>
      <w:hyperlink w:anchor="_Toc95338817" w:history="1">
        <w:r w:rsidR="000574AB" w:rsidRPr="002E38A9">
          <w:rPr>
            <w:rStyle w:val="Hypertextovprepojenie"/>
            <w:rFonts w:eastAsia="Calibri"/>
            <w:lang w:eastAsia="en-US"/>
          </w:rPr>
          <w:t>OBSAH PONÚK PREDKLADANÝCH NA KONKRÉTNE ZÁKAZKY ZADÁVANÉ V RÁMCI DYNAMICKÉHO NÁKUPNÉHO SYSTÉMU</w:t>
        </w:r>
        <w:r w:rsidR="000574AB">
          <w:rPr>
            <w:webHidden/>
          </w:rPr>
          <w:tab/>
        </w:r>
        <w:r w:rsidR="000574AB">
          <w:rPr>
            <w:webHidden/>
          </w:rPr>
          <w:fldChar w:fldCharType="begin"/>
        </w:r>
        <w:r w:rsidR="000574AB">
          <w:rPr>
            <w:webHidden/>
          </w:rPr>
          <w:instrText xml:space="preserve"> PAGEREF _Toc95338817 \h </w:instrText>
        </w:r>
        <w:r w:rsidR="000574AB">
          <w:rPr>
            <w:webHidden/>
          </w:rPr>
        </w:r>
        <w:r w:rsidR="000574AB">
          <w:rPr>
            <w:webHidden/>
          </w:rPr>
          <w:fldChar w:fldCharType="separate"/>
        </w:r>
        <w:r w:rsidR="000574AB">
          <w:rPr>
            <w:webHidden/>
          </w:rPr>
          <w:t>19</w:t>
        </w:r>
        <w:r w:rsidR="000574AB">
          <w:rPr>
            <w:webHidden/>
          </w:rPr>
          <w:fldChar w:fldCharType="end"/>
        </w:r>
      </w:hyperlink>
    </w:p>
    <w:p w14:paraId="43606224" w14:textId="054718DE" w:rsidR="000574AB" w:rsidRDefault="00000000">
      <w:pPr>
        <w:pStyle w:val="Obsah2"/>
        <w:tabs>
          <w:tab w:val="left" w:pos="1100"/>
        </w:tabs>
        <w:rPr>
          <w:rFonts w:asciiTheme="minorHAnsi" w:eastAsiaTheme="minorEastAsia" w:hAnsiTheme="minorHAnsi" w:cstheme="minorBidi"/>
          <w:sz w:val="22"/>
          <w:szCs w:val="22"/>
        </w:rPr>
      </w:pPr>
      <w:hyperlink w:anchor="_Toc95338818" w:history="1">
        <w:r w:rsidR="000574AB" w:rsidRPr="002E38A9">
          <w:rPr>
            <w:rStyle w:val="Hypertextovprepojenie"/>
            <w:rFonts w:eastAsia="Calibri"/>
          </w:rPr>
          <w:t>24.</w:t>
        </w:r>
        <w:r w:rsidR="000574AB">
          <w:rPr>
            <w:rFonts w:asciiTheme="minorHAnsi" w:eastAsiaTheme="minorEastAsia" w:hAnsiTheme="minorHAnsi" w:cstheme="minorBidi"/>
            <w:sz w:val="22"/>
            <w:szCs w:val="22"/>
          </w:rPr>
          <w:tab/>
        </w:r>
        <w:r w:rsidR="000574AB" w:rsidRPr="002E38A9">
          <w:rPr>
            <w:rStyle w:val="Hypertextovprepojenie"/>
            <w:rFonts w:eastAsia="Calibri"/>
          </w:rPr>
          <w:t>Obsah ponuky</w:t>
        </w:r>
        <w:r w:rsidR="000574AB">
          <w:rPr>
            <w:webHidden/>
          </w:rPr>
          <w:tab/>
        </w:r>
        <w:r w:rsidR="000574AB">
          <w:rPr>
            <w:webHidden/>
          </w:rPr>
          <w:fldChar w:fldCharType="begin"/>
        </w:r>
        <w:r w:rsidR="000574AB">
          <w:rPr>
            <w:webHidden/>
          </w:rPr>
          <w:instrText xml:space="preserve"> PAGEREF _Toc95338818 \h </w:instrText>
        </w:r>
        <w:r w:rsidR="000574AB">
          <w:rPr>
            <w:webHidden/>
          </w:rPr>
        </w:r>
        <w:r w:rsidR="000574AB">
          <w:rPr>
            <w:webHidden/>
          </w:rPr>
          <w:fldChar w:fldCharType="separate"/>
        </w:r>
        <w:r w:rsidR="000574AB">
          <w:rPr>
            <w:webHidden/>
          </w:rPr>
          <w:t>19</w:t>
        </w:r>
        <w:r w:rsidR="000574AB">
          <w:rPr>
            <w:webHidden/>
          </w:rPr>
          <w:fldChar w:fldCharType="end"/>
        </w:r>
      </w:hyperlink>
    </w:p>
    <w:p w14:paraId="63A1E5CE" w14:textId="4B64571D" w:rsidR="000574AB" w:rsidRDefault="00000000">
      <w:pPr>
        <w:pStyle w:val="Obsah3"/>
        <w:rPr>
          <w:rFonts w:asciiTheme="minorHAnsi" w:eastAsiaTheme="minorEastAsia" w:hAnsiTheme="minorHAnsi" w:cstheme="minorBidi"/>
          <w:sz w:val="22"/>
          <w:szCs w:val="22"/>
        </w:rPr>
      </w:pPr>
      <w:hyperlink w:anchor="_Toc95338819" w:history="1">
        <w:r w:rsidR="000574AB" w:rsidRPr="002E38A9">
          <w:rPr>
            <w:rStyle w:val="Hypertextovprepojenie"/>
            <w:rFonts w:eastAsia="Calibri"/>
            <w:b/>
            <w:lang w:eastAsia="en-US"/>
          </w:rPr>
          <w:t>Časť VIII.</w:t>
        </w:r>
        <w:r w:rsidR="000574AB">
          <w:rPr>
            <w:webHidden/>
          </w:rPr>
          <w:tab/>
        </w:r>
        <w:r w:rsidR="000574AB">
          <w:rPr>
            <w:webHidden/>
          </w:rPr>
          <w:fldChar w:fldCharType="begin"/>
        </w:r>
        <w:r w:rsidR="000574AB">
          <w:rPr>
            <w:webHidden/>
          </w:rPr>
          <w:instrText xml:space="preserve"> PAGEREF _Toc95338819 \h </w:instrText>
        </w:r>
        <w:r w:rsidR="000574AB">
          <w:rPr>
            <w:webHidden/>
          </w:rPr>
        </w:r>
        <w:r w:rsidR="000574AB">
          <w:rPr>
            <w:webHidden/>
          </w:rPr>
          <w:fldChar w:fldCharType="separate"/>
        </w:r>
        <w:r w:rsidR="000574AB">
          <w:rPr>
            <w:webHidden/>
          </w:rPr>
          <w:t>19</w:t>
        </w:r>
        <w:r w:rsidR="000574AB">
          <w:rPr>
            <w:webHidden/>
          </w:rPr>
          <w:fldChar w:fldCharType="end"/>
        </w:r>
      </w:hyperlink>
    </w:p>
    <w:p w14:paraId="54F9EACC" w14:textId="574FBEF6" w:rsidR="000574AB" w:rsidRDefault="00000000">
      <w:pPr>
        <w:pStyle w:val="Obsah1"/>
        <w:tabs>
          <w:tab w:val="right" w:leader="dot" w:pos="8892"/>
        </w:tabs>
        <w:rPr>
          <w:rFonts w:asciiTheme="minorHAnsi" w:eastAsiaTheme="minorEastAsia" w:hAnsiTheme="minorHAnsi" w:cstheme="minorBidi"/>
          <w:sz w:val="22"/>
          <w:szCs w:val="22"/>
        </w:rPr>
      </w:pPr>
      <w:hyperlink w:anchor="_Toc95338820" w:history="1">
        <w:r w:rsidR="000574AB" w:rsidRPr="002E38A9">
          <w:rPr>
            <w:rStyle w:val="Hypertextovprepojenie"/>
            <w:rFonts w:eastAsia="Calibri"/>
            <w:lang w:eastAsia="en-US"/>
          </w:rPr>
          <w:t>PREDKLADANIE A VYHODNOCOVANIE PONÚK NA KONKRÉTNE ZÁKAZKY ZADÁVANÉ V RÁMCI DYNAMICKÉHO NÁKUPNÉHO SYSTÉMU</w:t>
        </w:r>
        <w:r w:rsidR="000574AB">
          <w:rPr>
            <w:webHidden/>
          </w:rPr>
          <w:tab/>
        </w:r>
        <w:r w:rsidR="000574AB">
          <w:rPr>
            <w:webHidden/>
          </w:rPr>
          <w:fldChar w:fldCharType="begin"/>
        </w:r>
        <w:r w:rsidR="000574AB">
          <w:rPr>
            <w:webHidden/>
          </w:rPr>
          <w:instrText xml:space="preserve"> PAGEREF _Toc95338820 \h </w:instrText>
        </w:r>
        <w:r w:rsidR="000574AB">
          <w:rPr>
            <w:webHidden/>
          </w:rPr>
        </w:r>
        <w:r w:rsidR="000574AB">
          <w:rPr>
            <w:webHidden/>
          </w:rPr>
          <w:fldChar w:fldCharType="separate"/>
        </w:r>
        <w:r w:rsidR="000574AB">
          <w:rPr>
            <w:webHidden/>
          </w:rPr>
          <w:t>19</w:t>
        </w:r>
        <w:r w:rsidR="000574AB">
          <w:rPr>
            <w:webHidden/>
          </w:rPr>
          <w:fldChar w:fldCharType="end"/>
        </w:r>
      </w:hyperlink>
    </w:p>
    <w:p w14:paraId="12B18195" w14:textId="18D54F10" w:rsidR="000574AB" w:rsidRDefault="00000000">
      <w:pPr>
        <w:pStyle w:val="Obsah2"/>
        <w:tabs>
          <w:tab w:val="left" w:pos="1100"/>
        </w:tabs>
        <w:rPr>
          <w:rFonts w:asciiTheme="minorHAnsi" w:eastAsiaTheme="minorEastAsia" w:hAnsiTheme="minorHAnsi" w:cstheme="minorBidi"/>
          <w:sz w:val="22"/>
          <w:szCs w:val="22"/>
        </w:rPr>
      </w:pPr>
      <w:hyperlink w:anchor="_Toc95338821" w:history="1">
        <w:r w:rsidR="000574AB" w:rsidRPr="002E38A9">
          <w:rPr>
            <w:rStyle w:val="Hypertextovprepojenie"/>
            <w:rFonts w:eastAsia="Calibri"/>
          </w:rPr>
          <w:t>25.</w:t>
        </w:r>
        <w:r w:rsidR="000574AB">
          <w:rPr>
            <w:rFonts w:asciiTheme="minorHAnsi" w:eastAsiaTheme="minorEastAsia" w:hAnsiTheme="minorHAnsi" w:cstheme="minorBidi"/>
            <w:sz w:val="22"/>
            <w:szCs w:val="22"/>
          </w:rPr>
          <w:tab/>
        </w:r>
        <w:r w:rsidR="000574AB" w:rsidRPr="002E38A9">
          <w:rPr>
            <w:rStyle w:val="Hypertextovprepojenie"/>
            <w:rFonts w:eastAsia="Calibri"/>
          </w:rPr>
          <w:t>Oprávnenie predložiť ponuku</w:t>
        </w:r>
        <w:r w:rsidR="000574AB">
          <w:rPr>
            <w:webHidden/>
          </w:rPr>
          <w:tab/>
        </w:r>
        <w:r w:rsidR="000574AB">
          <w:rPr>
            <w:webHidden/>
          </w:rPr>
          <w:fldChar w:fldCharType="begin"/>
        </w:r>
        <w:r w:rsidR="000574AB">
          <w:rPr>
            <w:webHidden/>
          </w:rPr>
          <w:instrText xml:space="preserve"> PAGEREF _Toc95338821 \h </w:instrText>
        </w:r>
        <w:r w:rsidR="000574AB">
          <w:rPr>
            <w:webHidden/>
          </w:rPr>
        </w:r>
        <w:r w:rsidR="000574AB">
          <w:rPr>
            <w:webHidden/>
          </w:rPr>
          <w:fldChar w:fldCharType="separate"/>
        </w:r>
        <w:r w:rsidR="000574AB">
          <w:rPr>
            <w:webHidden/>
          </w:rPr>
          <w:t>19</w:t>
        </w:r>
        <w:r w:rsidR="000574AB">
          <w:rPr>
            <w:webHidden/>
          </w:rPr>
          <w:fldChar w:fldCharType="end"/>
        </w:r>
      </w:hyperlink>
    </w:p>
    <w:p w14:paraId="3EC4F311" w14:textId="65A47FE1" w:rsidR="000574AB" w:rsidRDefault="00000000">
      <w:pPr>
        <w:pStyle w:val="Obsah2"/>
        <w:tabs>
          <w:tab w:val="left" w:pos="1100"/>
        </w:tabs>
        <w:rPr>
          <w:rFonts w:asciiTheme="minorHAnsi" w:eastAsiaTheme="minorEastAsia" w:hAnsiTheme="minorHAnsi" w:cstheme="minorBidi"/>
          <w:sz w:val="22"/>
          <w:szCs w:val="22"/>
        </w:rPr>
      </w:pPr>
      <w:hyperlink w:anchor="_Toc95338822" w:history="1">
        <w:r w:rsidR="000574AB" w:rsidRPr="002E38A9">
          <w:rPr>
            <w:rStyle w:val="Hypertextovprepojenie"/>
            <w:rFonts w:eastAsia="Calibri"/>
          </w:rPr>
          <w:t>26.</w:t>
        </w:r>
        <w:r w:rsidR="000574AB">
          <w:rPr>
            <w:rFonts w:asciiTheme="minorHAnsi" w:eastAsiaTheme="minorEastAsia" w:hAnsiTheme="minorHAnsi" w:cstheme="minorBidi"/>
            <w:sz w:val="22"/>
            <w:szCs w:val="22"/>
          </w:rPr>
          <w:tab/>
        </w:r>
        <w:r w:rsidR="000574AB" w:rsidRPr="002E38A9">
          <w:rPr>
            <w:rStyle w:val="Hypertextovprepojenie"/>
            <w:rFonts w:eastAsia="Calibri"/>
          </w:rPr>
          <w:t>Predloženie ponuky a späťvzatie ponuky</w:t>
        </w:r>
        <w:r w:rsidR="000574AB">
          <w:rPr>
            <w:webHidden/>
          </w:rPr>
          <w:tab/>
        </w:r>
        <w:r w:rsidR="000574AB">
          <w:rPr>
            <w:webHidden/>
          </w:rPr>
          <w:fldChar w:fldCharType="begin"/>
        </w:r>
        <w:r w:rsidR="000574AB">
          <w:rPr>
            <w:webHidden/>
          </w:rPr>
          <w:instrText xml:space="preserve"> PAGEREF _Toc95338822 \h </w:instrText>
        </w:r>
        <w:r w:rsidR="000574AB">
          <w:rPr>
            <w:webHidden/>
          </w:rPr>
        </w:r>
        <w:r w:rsidR="000574AB">
          <w:rPr>
            <w:webHidden/>
          </w:rPr>
          <w:fldChar w:fldCharType="separate"/>
        </w:r>
        <w:r w:rsidR="000574AB">
          <w:rPr>
            <w:webHidden/>
          </w:rPr>
          <w:t>19</w:t>
        </w:r>
        <w:r w:rsidR="000574AB">
          <w:rPr>
            <w:webHidden/>
          </w:rPr>
          <w:fldChar w:fldCharType="end"/>
        </w:r>
      </w:hyperlink>
    </w:p>
    <w:p w14:paraId="24ADA706" w14:textId="385504BB" w:rsidR="000574AB" w:rsidRDefault="00000000">
      <w:pPr>
        <w:pStyle w:val="Obsah2"/>
        <w:tabs>
          <w:tab w:val="left" w:pos="1100"/>
        </w:tabs>
        <w:rPr>
          <w:rFonts w:asciiTheme="minorHAnsi" w:eastAsiaTheme="minorEastAsia" w:hAnsiTheme="minorHAnsi" w:cstheme="minorBidi"/>
          <w:sz w:val="22"/>
          <w:szCs w:val="22"/>
        </w:rPr>
      </w:pPr>
      <w:hyperlink w:anchor="_Toc95338823" w:history="1">
        <w:r w:rsidR="000574AB" w:rsidRPr="002E38A9">
          <w:rPr>
            <w:rStyle w:val="Hypertextovprepojenie"/>
            <w:rFonts w:eastAsia="Calibri"/>
          </w:rPr>
          <w:t>27.</w:t>
        </w:r>
        <w:r w:rsidR="000574AB">
          <w:rPr>
            <w:rFonts w:asciiTheme="minorHAnsi" w:eastAsiaTheme="minorEastAsia" w:hAnsiTheme="minorHAnsi" w:cstheme="minorBidi"/>
            <w:sz w:val="22"/>
            <w:szCs w:val="22"/>
          </w:rPr>
          <w:tab/>
        </w:r>
        <w:r w:rsidR="000574AB" w:rsidRPr="002E38A9">
          <w:rPr>
            <w:rStyle w:val="Hypertextovprepojenie"/>
            <w:rFonts w:eastAsia="Calibri"/>
          </w:rPr>
          <w:t>Miesto a lehota na predkladanie ponúk</w:t>
        </w:r>
        <w:r w:rsidR="000574AB">
          <w:rPr>
            <w:webHidden/>
          </w:rPr>
          <w:tab/>
        </w:r>
        <w:r w:rsidR="000574AB">
          <w:rPr>
            <w:webHidden/>
          </w:rPr>
          <w:fldChar w:fldCharType="begin"/>
        </w:r>
        <w:r w:rsidR="000574AB">
          <w:rPr>
            <w:webHidden/>
          </w:rPr>
          <w:instrText xml:space="preserve"> PAGEREF _Toc95338823 \h </w:instrText>
        </w:r>
        <w:r w:rsidR="000574AB">
          <w:rPr>
            <w:webHidden/>
          </w:rPr>
        </w:r>
        <w:r w:rsidR="000574AB">
          <w:rPr>
            <w:webHidden/>
          </w:rPr>
          <w:fldChar w:fldCharType="separate"/>
        </w:r>
        <w:r w:rsidR="000574AB">
          <w:rPr>
            <w:webHidden/>
          </w:rPr>
          <w:t>20</w:t>
        </w:r>
        <w:r w:rsidR="000574AB">
          <w:rPr>
            <w:webHidden/>
          </w:rPr>
          <w:fldChar w:fldCharType="end"/>
        </w:r>
      </w:hyperlink>
    </w:p>
    <w:p w14:paraId="34ED4E79" w14:textId="574915E3" w:rsidR="000574AB" w:rsidRDefault="00000000">
      <w:pPr>
        <w:pStyle w:val="Obsah2"/>
        <w:tabs>
          <w:tab w:val="left" w:pos="1100"/>
        </w:tabs>
        <w:rPr>
          <w:rFonts w:asciiTheme="minorHAnsi" w:eastAsiaTheme="minorEastAsia" w:hAnsiTheme="minorHAnsi" w:cstheme="minorBidi"/>
          <w:sz w:val="22"/>
          <w:szCs w:val="22"/>
        </w:rPr>
      </w:pPr>
      <w:hyperlink w:anchor="_Toc95338824" w:history="1">
        <w:r w:rsidR="000574AB" w:rsidRPr="002E38A9">
          <w:rPr>
            <w:rStyle w:val="Hypertextovprepojenie"/>
            <w:rFonts w:eastAsia="Calibri"/>
          </w:rPr>
          <w:t>28.</w:t>
        </w:r>
        <w:r w:rsidR="000574AB">
          <w:rPr>
            <w:rFonts w:asciiTheme="minorHAnsi" w:eastAsiaTheme="minorEastAsia" w:hAnsiTheme="minorHAnsi" w:cstheme="minorBidi"/>
            <w:sz w:val="22"/>
            <w:szCs w:val="22"/>
          </w:rPr>
          <w:tab/>
        </w:r>
        <w:r w:rsidR="000574AB" w:rsidRPr="002E38A9">
          <w:rPr>
            <w:rStyle w:val="Hypertextovprepojenie"/>
            <w:rFonts w:eastAsia="Calibri"/>
          </w:rPr>
          <w:t>Lehota viazanosti ponúk</w:t>
        </w:r>
        <w:r w:rsidR="000574AB">
          <w:rPr>
            <w:webHidden/>
          </w:rPr>
          <w:tab/>
        </w:r>
        <w:r w:rsidR="000574AB">
          <w:rPr>
            <w:webHidden/>
          </w:rPr>
          <w:fldChar w:fldCharType="begin"/>
        </w:r>
        <w:r w:rsidR="000574AB">
          <w:rPr>
            <w:webHidden/>
          </w:rPr>
          <w:instrText xml:space="preserve"> PAGEREF _Toc95338824 \h </w:instrText>
        </w:r>
        <w:r w:rsidR="000574AB">
          <w:rPr>
            <w:webHidden/>
          </w:rPr>
        </w:r>
        <w:r w:rsidR="000574AB">
          <w:rPr>
            <w:webHidden/>
          </w:rPr>
          <w:fldChar w:fldCharType="separate"/>
        </w:r>
        <w:r w:rsidR="000574AB">
          <w:rPr>
            <w:webHidden/>
          </w:rPr>
          <w:t>20</w:t>
        </w:r>
        <w:r w:rsidR="000574AB">
          <w:rPr>
            <w:webHidden/>
          </w:rPr>
          <w:fldChar w:fldCharType="end"/>
        </w:r>
      </w:hyperlink>
    </w:p>
    <w:p w14:paraId="0EE841C4" w14:textId="62738EED" w:rsidR="000574AB" w:rsidRDefault="00000000">
      <w:pPr>
        <w:pStyle w:val="Obsah2"/>
        <w:tabs>
          <w:tab w:val="left" w:pos="1100"/>
        </w:tabs>
        <w:rPr>
          <w:rFonts w:asciiTheme="minorHAnsi" w:eastAsiaTheme="minorEastAsia" w:hAnsiTheme="minorHAnsi" w:cstheme="minorBidi"/>
          <w:sz w:val="22"/>
          <w:szCs w:val="22"/>
        </w:rPr>
      </w:pPr>
      <w:hyperlink w:anchor="_Toc95338825" w:history="1">
        <w:r w:rsidR="000574AB" w:rsidRPr="002E38A9">
          <w:rPr>
            <w:rStyle w:val="Hypertextovprepojenie"/>
            <w:rFonts w:eastAsia="Calibri"/>
          </w:rPr>
          <w:t>29.</w:t>
        </w:r>
        <w:r w:rsidR="000574AB">
          <w:rPr>
            <w:rFonts w:asciiTheme="minorHAnsi" w:eastAsiaTheme="minorEastAsia" w:hAnsiTheme="minorHAnsi" w:cstheme="minorBidi"/>
            <w:sz w:val="22"/>
            <w:szCs w:val="22"/>
          </w:rPr>
          <w:tab/>
        </w:r>
        <w:r w:rsidR="000574AB" w:rsidRPr="002E38A9">
          <w:rPr>
            <w:rStyle w:val="Hypertextovprepojenie"/>
            <w:rFonts w:eastAsia="Calibri"/>
          </w:rPr>
          <w:t>Otváranie ponúk</w:t>
        </w:r>
        <w:r w:rsidR="000574AB">
          <w:rPr>
            <w:webHidden/>
          </w:rPr>
          <w:tab/>
        </w:r>
        <w:r w:rsidR="000574AB">
          <w:rPr>
            <w:webHidden/>
          </w:rPr>
          <w:fldChar w:fldCharType="begin"/>
        </w:r>
        <w:r w:rsidR="000574AB">
          <w:rPr>
            <w:webHidden/>
          </w:rPr>
          <w:instrText xml:space="preserve"> PAGEREF _Toc95338825 \h </w:instrText>
        </w:r>
        <w:r w:rsidR="000574AB">
          <w:rPr>
            <w:webHidden/>
          </w:rPr>
        </w:r>
        <w:r w:rsidR="000574AB">
          <w:rPr>
            <w:webHidden/>
          </w:rPr>
          <w:fldChar w:fldCharType="separate"/>
        </w:r>
        <w:r w:rsidR="000574AB">
          <w:rPr>
            <w:webHidden/>
          </w:rPr>
          <w:t>21</w:t>
        </w:r>
        <w:r w:rsidR="000574AB">
          <w:rPr>
            <w:webHidden/>
          </w:rPr>
          <w:fldChar w:fldCharType="end"/>
        </w:r>
      </w:hyperlink>
    </w:p>
    <w:p w14:paraId="7F2FAC74" w14:textId="05580C3F" w:rsidR="000574AB" w:rsidRDefault="00000000">
      <w:pPr>
        <w:pStyle w:val="Obsah2"/>
        <w:tabs>
          <w:tab w:val="left" w:pos="1100"/>
        </w:tabs>
        <w:rPr>
          <w:rFonts w:asciiTheme="minorHAnsi" w:eastAsiaTheme="minorEastAsia" w:hAnsiTheme="minorHAnsi" w:cstheme="minorBidi"/>
          <w:sz w:val="22"/>
          <w:szCs w:val="22"/>
        </w:rPr>
      </w:pPr>
      <w:hyperlink w:anchor="_Toc95338826" w:history="1">
        <w:r w:rsidR="000574AB" w:rsidRPr="002E38A9">
          <w:rPr>
            <w:rStyle w:val="Hypertextovprepojenie"/>
            <w:rFonts w:eastAsia="Calibri"/>
          </w:rPr>
          <w:t>30.</w:t>
        </w:r>
        <w:r w:rsidR="000574AB">
          <w:rPr>
            <w:rFonts w:asciiTheme="minorHAnsi" w:eastAsiaTheme="minorEastAsia" w:hAnsiTheme="minorHAnsi" w:cstheme="minorBidi"/>
            <w:sz w:val="22"/>
            <w:szCs w:val="22"/>
          </w:rPr>
          <w:tab/>
        </w:r>
        <w:r w:rsidR="000574AB" w:rsidRPr="002E38A9">
          <w:rPr>
            <w:rStyle w:val="Hypertextovprepojenie"/>
            <w:rFonts w:eastAsia="Calibri"/>
          </w:rPr>
          <w:t>Vyhodnocovanie ponúk</w:t>
        </w:r>
        <w:r w:rsidR="000574AB">
          <w:rPr>
            <w:webHidden/>
          </w:rPr>
          <w:tab/>
        </w:r>
        <w:r w:rsidR="000574AB">
          <w:rPr>
            <w:webHidden/>
          </w:rPr>
          <w:fldChar w:fldCharType="begin"/>
        </w:r>
        <w:r w:rsidR="000574AB">
          <w:rPr>
            <w:webHidden/>
          </w:rPr>
          <w:instrText xml:space="preserve"> PAGEREF _Toc95338826 \h </w:instrText>
        </w:r>
        <w:r w:rsidR="000574AB">
          <w:rPr>
            <w:webHidden/>
          </w:rPr>
        </w:r>
        <w:r w:rsidR="000574AB">
          <w:rPr>
            <w:webHidden/>
          </w:rPr>
          <w:fldChar w:fldCharType="separate"/>
        </w:r>
        <w:r w:rsidR="000574AB">
          <w:rPr>
            <w:webHidden/>
          </w:rPr>
          <w:t>21</w:t>
        </w:r>
        <w:r w:rsidR="000574AB">
          <w:rPr>
            <w:webHidden/>
          </w:rPr>
          <w:fldChar w:fldCharType="end"/>
        </w:r>
      </w:hyperlink>
    </w:p>
    <w:p w14:paraId="62F7DD71" w14:textId="29437072" w:rsidR="000574AB" w:rsidRDefault="00000000">
      <w:pPr>
        <w:pStyle w:val="Obsah2"/>
        <w:tabs>
          <w:tab w:val="left" w:pos="1100"/>
        </w:tabs>
        <w:rPr>
          <w:rFonts w:asciiTheme="minorHAnsi" w:eastAsiaTheme="minorEastAsia" w:hAnsiTheme="minorHAnsi" w:cstheme="minorBidi"/>
          <w:sz w:val="22"/>
          <w:szCs w:val="22"/>
        </w:rPr>
      </w:pPr>
      <w:hyperlink w:anchor="_Toc95338827" w:history="1">
        <w:r w:rsidR="000574AB" w:rsidRPr="002E38A9">
          <w:rPr>
            <w:rStyle w:val="Hypertextovprepojenie"/>
            <w:rFonts w:eastAsia="Calibri"/>
            <w:lang w:eastAsia="en-US"/>
          </w:rPr>
          <w:t>31.</w:t>
        </w:r>
        <w:r w:rsidR="000574AB">
          <w:rPr>
            <w:rFonts w:asciiTheme="minorHAnsi" w:eastAsiaTheme="minorEastAsia" w:hAnsiTheme="minorHAnsi" w:cstheme="minorBidi"/>
            <w:sz w:val="22"/>
            <w:szCs w:val="22"/>
          </w:rPr>
          <w:tab/>
        </w:r>
        <w:r w:rsidR="000574AB" w:rsidRPr="002E38A9">
          <w:rPr>
            <w:rStyle w:val="Hypertextovprepojenie"/>
            <w:rFonts w:eastAsia="Calibri"/>
          </w:rPr>
          <w:t>Vysvetľovanie ponuky, odôvodnenie mimoriadne nízkej ponuky</w:t>
        </w:r>
        <w:r w:rsidR="000574AB">
          <w:rPr>
            <w:webHidden/>
          </w:rPr>
          <w:tab/>
        </w:r>
        <w:r w:rsidR="000574AB">
          <w:rPr>
            <w:webHidden/>
          </w:rPr>
          <w:fldChar w:fldCharType="begin"/>
        </w:r>
        <w:r w:rsidR="000574AB">
          <w:rPr>
            <w:webHidden/>
          </w:rPr>
          <w:instrText xml:space="preserve"> PAGEREF _Toc95338827 \h </w:instrText>
        </w:r>
        <w:r w:rsidR="000574AB">
          <w:rPr>
            <w:webHidden/>
          </w:rPr>
        </w:r>
        <w:r w:rsidR="000574AB">
          <w:rPr>
            <w:webHidden/>
          </w:rPr>
          <w:fldChar w:fldCharType="separate"/>
        </w:r>
        <w:r w:rsidR="000574AB">
          <w:rPr>
            <w:webHidden/>
          </w:rPr>
          <w:t>22</w:t>
        </w:r>
        <w:r w:rsidR="000574AB">
          <w:rPr>
            <w:webHidden/>
          </w:rPr>
          <w:fldChar w:fldCharType="end"/>
        </w:r>
      </w:hyperlink>
    </w:p>
    <w:p w14:paraId="59F72944" w14:textId="328258DE" w:rsidR="000574AB" w:rsidRDefault="00000000">
      <w:pPr>
        <w:pStyle w:val="Obsah2"/>
        <w:tabs>
          <w:tab w:val="left" w:pos="1100"/>
        </w:tabs>
        <w:rPr>
          <w:rFonts w:asciiTheme="minorHAnsi" w:eastAsiaTheme="minorEastAsia" w:hAnsiTheme="minorHAnsi" w:cstheme="minorBidi"/>
          <w:sz w:val="22"/>
          <w:szCs w:val="22"/>
        </w:rPr>
      </w:pPr>
      <w:hyperlink w:anchor="_Toc95338828" w:history="1">
        <w:r w:rsidR="000574AB" w:rsidRPr="002E38A9">
          <w:rPr>
            <w:rStyle w:val="Hypertextovprepojenie"/>
            <w:rFonts w:eastAsia="Calibri"/>
            <w:lang w:eastAsia="en-US"/>
          </w:rPr>
          <w:t>32.</w:t>
        </w:r>
        <w:r w:rsidR="000574AB">
          <w:rPr>
            <w:rFonts w:asciiTheme="minorHAnsi" w:eastAsiaTheme="minorEastAsia" w:hAnsiTheme="minorHAnsi" w:cstheme="minorBidi"/>
            <w:sz w:val="22"/>
            <w:szCs w:val="22"/>
          </w:rPr>
          <w:tab/>
        </w:r>
        <w:r w:rsidR="000574AB" w:rsidRPr="002E38A9">
          <w:rPr>
            <w:rStyle w:val="Hypertextovprepojenie"/>
            <w:rFonts w:eastAsia="Calibri"/>
            <w:lang w:eastAsia="en-US"/>
          </w:rPr>
          <w:t>Vylúčenie ponuky/dodávateľa</w:t>
        </w:r>
        <w:r w:rsidR="000574AB">
          <w:rPr>
            <w:webHidden/>
          </w:rPr>
          <w:tab/>
        </w:r>
        <w:r w:rsidR="000574AB">
          <w:rPr>
            <w:webHidden/>
          </w:rPr>
          <w:fldChar w:fldCharType="begin"/>
        </w:r>
        <w:r w:rsidR="000574AB">
          <w:rPr>
            <w:webHidden/>
          </w:rPr>
          <w:instrText xml:space="preserve"> PAGEREF _Toc95338828 \h </w:instrText>
        </w:r>
        <w:r w:rsidR="000574AB">
          <w:rPr>
            <w:webHidden/>
          </w:rPr>
        </w:r>
        <w:r w:rsidR="000574AB">
          <w:rPr>
            <w:webHidden/>
          </w:rPr>
          <w:fldChar w:fldCharType="separate"/>
        </w:r>
        <w:r w:rsidR="000574AB">
          <w:rPr>
            <w:webHidden/>
          </w:rPr>
          <w:t>22</w:t>
        </w:r>
        <w:r w:rsidR="000574AB">
          <w:rPr>
            <w:webHidden/>
          </w:rPr>
          <w:fldChar w:fldCharType="end"/>
        </w:r>
      </w:hyperlink>
    </w:p>
    <w:p w14:paraId="79F70126" w14:textId="5172CFDF" w:rsidR="000574AB" w:rsidRDefault="00000000">
      <w:pPr>
        <w:pStyle w:val="Obsah2"/>
        <w:tabs>
          <w:tab w:val="left" w:pos="1100"/>
        </w:tabs>
        <w:rPr>
          <w:rFonts w:asciiTheme="minorHAnsi" w:eastAsiaTheme="minorEastAsia" w:hAnsiTheme="minorHAnsi" w:cstheme="minorBidi"/>
          <w:sz w:val="22"/>
          <w:szCs w:val="22"/>
        </w:rPr>
      </w:pPr>
      <w:hyperlink w:anchor="_Toc95338829" w:history="1">
        <w:r w:rsidR="000574AB" w:rsidRPr="002E38A9">
          <w:rPr>
            <w:rStyle w:val="Hypertextovprepojenie"/>
            <w:rFonts w:eastAsia="Calibri"/>
          </w:rPr>
          <w:t>33.</w:t>
        </w:r>
        <w:r w:rsidR="000574AB">
          <w:rPr>
            <w:rFonts w:asciiTheme="minorHAnsi" w:eastAsiaTheme="minorEastAsia" w:hAnsiTheme="minorHAnsi" w:cstheme="minorBidi"/>
            <w:sz w:val="22"/>
            <w:szCs w:val="22"/>
          </w:rPr>
          <w:tab/>
        </w:r>
        <w:r w:rsidR="000574AB" w:rsidRPr="002E38A9">
          <w:rPr>
            <w:rStyle w:val="Hypertextovprepojenie"/>
            <w:rFonts w:eastAsia="Calibri"/>
          </w:rPr>
          <w:t>Vyhodnocovanie návrhov na plnenie kritérií</w:t>
        </w:r>
        <w:r w:rsidR="000574AB">
          <w:rPr>
            <w:webHidden/>
          </w:rPr>
          <w:tab/>
        </w:r>
        <w:r w:rsidR="000574AB">
          <w:rPr>
            <w:webHidden/>
          </w:rPr>
          <w:fldChar w:fldCharType="begin"/>
        </w:r>
        <w:r w:rsidR="000574AB">
          <w:rPr>
            <w:webHidden/>
          </w:rPr>
          <w:instrText xml:space="preserve"> PAGEREF _Toc95338829 \h </w:instrText>
        </w:r>
        <w:r w:rsidR="000574AB">
          <w:rPr>
            <w:webHidden/>
          </w:rPr>
        </w:r>
        <w:r w:rsidR="000574AB">
          <w:rPr>
            <w:webHidden/>
          </w:rPr>
          <w:fldChar w:fldCharType="separate"/>
        </w:r>
        <w:r w:rsidR="000574AB">
          <w:rPr>
            <w:webHidden/>
          </w:rPr>
          <w:t>23</w:t>
        </w:r>
        <w:r w:rsidR="000574AB">
          <w:rPr>
            <w:webHidden/>
          </w:rPr>
          <w:fldChar w:fldCharType="end"/>
        </w:r>
      </w:hyperlink>
    </w:p>
    <w:p w14:paraId="13F3FAC8" w14:textId="63F1A467" w:rsidR="000574AB" w:rsidRDefault="00000000">
      <w:pPr>
        <w:pStyle w:val="Obsah2"/>
        <w:tabs>
          <w:tab w:val="left" w:pos="1100"/>
        </w:tabs>
        <w:rPr>
          <w:rFonts w:asciiTheme="minorHAnsi" w:eastAsiaTheme="minorEastAsia" w:hAnsiTheme="minorHAnsi" w:cstheme="minorBidi"/>
          <w:sz w:val="22"/>
          <w:szCs w:val="22"/>
        </w:rPr>
      </w:pPr>
      <w:hyperlink w:anchor="_Toc95338830" w:history="1">
        <w:r w:rsidR="000574AB" w:rsidRPr="002E38A9">
          <w:rPr>
            <w:rStyle w:val="Hypertextovprepojenie"/>
            <w:rFonts w:eastAsia="Calibri"/>
          </w:rPr>
          <w:t>34.</w:t>
        </w:r>
        <w:r w:rsidR="000574AB">
          <w:rPr>
            <w:rFonts w:asciiTheme="minorHAnsi" w:eastAsiaTheme="minorEastAsia" w:hAnsiTheme="minorHAnsi" w:cstheme="minorBidi"/>
            <w:sz w:val="22"/>
            <w:szCs w:val="22"/>
          </w:rPr>
          <w:tab/>
        </w:r>
        <w:r w:rsidR="000574AB" w:rsidRPr="002E38A9">
          <w:rPr>
            <w:rStyle w:val="Hypertextovprepojenie"/>
            <w:rFonts w:eastAsia="Calibri"/>
          </w:rPr>
          <w:t>Elektronická aukcia</w:t>
        </w:r>
        <w:r w:rsidR="000574AB">
          <w:rPr>
            <w:webHidden/>
          </w:rPr>
          <w:tab/>
        </w:r>
        <w:r w:rsidR="000574AB">
          <w:rPr>
            <w:webHidden/>
          </w:rPr>
          <w:fldChar w:fldCharType="begin"/>
        </w:r>
        <w:r w:rsidR="000574AB">
          <w:rPr>
            <w:webHidden/>
          </w:rPr>
          <w:instrText xml:space="preserve"> PAGEREF _Toc95338830 \h </w:instrText>
        </w:r>
        <w:r w:rsidR="000574AB">
          <w:rPr>
            <w:webHidden/>
          </w:rPr>
        </w:r>
        <w:r w:rsidR="000574AB">
          <w:rPr>
            <w:webHidden/>
          </w:rPr>
          <w:fldChar w:fldCharType="separate"/>
        </w:r>
        <w:r w:rsidR="000574AB">
          <w:rPr>
            <w:webHidden/>
          </w:rPr>
          <w:t>23</w:t>
        </w:r>
        <w:r w:rsidR="000574AB">
          <w:rPr>
            <w:webHidden/>
          </w:rPr>
          <w:fldChar w:fldCharType="end"/>
        </w:r>
      </w:hyperlink>
    </w:p>
    <w:p w14:paraId="11E87465" w14:textId="40C06727" w:rsidR="000574AB" w:rsidRDefault="00000000">
      <w:pPr>
        <w:pStyle w:val="Obsah2"/>
        <w:tabs>
          <w:tab w:val="left" w:pos="1100"/>
        </w:tabs>
        <w:rPr>
          <w:rFonts w:asciiTheme="minorHAnsi" w:eastAsiaTheme="minorEastAsia" w:hAnsiTheme="minorHAnsi" w:cstheme="minorBidi"/>
          <w:sz w:val="22"/>
          <w:szCs w:val="22"/>
        </w:rPr>
      </w:pPr>
      <w:hyperlink w:anchor="_Toc95338831" w:history="1">
        <w:r w:rsidR="000574AB" w:rsidRPr="002E38A9">
          <w:rPr>
            <w:rStyle w:val="Hypertextovprepojenie"/>
            <w:rFonts w:eastAsia="Calibri"/>
          </w:rPr>
          <w:t>35.</w:t>
        </w:r>
        <w:r w:rsidR="000574AB">
          <w:rPr>
            <w:rFonts w:asciiTheme="minorHAnsi" w:eastAsiaTheme="minorEastAsia" w:hAnsiTheme="minorHAnsi" w:cstheme="minorBidi"/>
            <w:sz w:val="22"/>
            <w:szCs w:val="22"/>
          </w:rPr>
          <w:tab/>
        </w:r>
        <w:r w:rsidR="000574AB" w:rsidRPr="002E38A9">
          <w:rPr>
            <w:rStyle w:val="Hypertextovprepojenie"/>
            <w:rFonts w:eastAsia="Calibri"/>
          </w:rPr>
          <w:t>Informácia o výsledku vyhodnocovania ponúk</w:t>
        </w:r>
        <w:r w:rsidR="000574AB">
          <w:rPr>
            <w:webHidden/>
          </w:rPr>
          <w:tab/>
        </w:r>
        <w:r w:rsidR="000574AB">
          <w:rPr>
            <w:webHidden/>
          </w:rPr>
          <w:fldChar w:fldCharType="begin"/>
        </w:r>
        <w:r w:rsidR="000574AB">
          <w:rPr>
            <w:webHidden/>
          </w:rPr>
          <w:instrText xml:space="preserve"> PAGEREF _Toc95338831 \h </w:instrText>
        </w:r>
        <w:r w:rsidR="000574AB">
          <w:rPr>
            <w:webHidden/>
          </w:rPr>
        </w:r>
        <w:r w:rsidR="000574AB">
          <w:rPr>
            <w:webHidden/>
          </w:rPr>
          <w:fldChar w:fldCharType="separate"/>
        </w:r>
        <w:r w:rsidR="000574AB">
          <w:rPr>
            <w:webHidden/>
          </w:rPr>
          <w:t>23</w:t>
        </w:r>
        <w:r w:rsidR="000574AB">
          <w:rPr>
            <w:webHidden/>
          </w:rPr>
          <w:fldChar w:fldCharType="end"/>
        </w:r>
      </w:hyperlink>
    </w:p>
    <w:p w14:paraId="1DC600D7" w14:textId="0E3DF833" w:rsidR="000574AB" w:rsidRDefault="00000000">
      <w:pPr>
        <w:pStyle w:val="Obsah3"/>
        <w:rPr>
          <w:rFonts w:asciiTheme="minorHAnsi" w:eastAsiaTheme="minorEastAsia" w:hAnsiTheme="minorHAnsi" w:cstheme="minorBidi"/>
          <w:sz w:val="22"/>
          <w:szCs w:val="22"/>
        </w:rPr>
      </w:pPr>
      <w:hyperlink w:anchor="_Toc95338832" w:history="1">
        <w:r w:rsidR="000574AB" w:rsidRPr="002E38A9">
          <w:rPr>
            <w:rStyle w:val="Hypertextovprepojenie"/>
            <w:b/>
            <w:lang w:eastAsia="cs-CZ"/>
          </w:rPr>
          <w:t>Časť IX.</w:t>
        </w:r>
        <w:r w:rsidR="000574AB">
          <w:rPr>
            <w:webHidden/>
          </w:rPr>
          <w:tab/>
        </w:r>
        <w:r w:rsidR="000574AB">
          <w:rPr>
            <w:webHidden/>
          </w:rPr>
          <w:fldChar w:fldCharType="begin"/>
        </w:r>
        <w:r w:rsidR="000574AB">
          <w:rPr>
            <w:webHidden/>
          </w:rPr>
          <w:instrText xml:space="preserve"> PAGEREF _Toc95338832 \h </w:instrText>
        </w:r>
        <w:r w:rsidR="000574AB">
          <w:rPr>
            <w:webHidden/>
          </w:rPr>
        </w:r>
        <w:r w:rsidR="000574AB">
          <w:rPr>
            <w:webHidden/>
          </w:rPr>
          <w:fldChar w:fldCharType="separate"/>
        </w:r>
        <w:r w:rsidR="000574AB">
          <w:rPr>
            <w:webHidden/>
          </w:rPr>
          <w:t>24</w:t>
        </w:r>
        <w:r w:rsidR="000574AB">
          <w:rPr>
            <w:webHidden/>
          </w:rPr>
          <w:fldChar w:fldCharType="end"/>
        </w:r>
      </w:hyperlink>
    </w:p>
    <w:p w14:paraId="501AE9C8" w14:textId="61F2697C" w:rsidR="000574AB" w:rsidRDefault="00000000">
      <w:pPr>
        <w:pStyle w:val="Obsah1"/>
        <w:tabs>
          <w:tab w:val="right" w:leader="dot" w:pos="8892"/>
        </w:tabs>
        <w:rPr>
          <w:rFonts w:asciiTheme="minorHAnsi" w:eastAsiaTheme="minorEastAsia" w:hAnsiTheme="minorHAnsi" w:cstheme="minorBidi"/>
          <w:sz w:val="22"/>
          <w:szCs w:val="22"/>
        </w:rPr>
      </w:pPr>
      <w:hyperlink w:anchor="_Toc95338833" w:history="1">
        <w:r w:rsidR="000574AB" w:rsidRPr="002E38A9">
          <w:rPr>
            <w:rStyle w:val="Hypertextovprepojenie"/>
            <w:lang w:eastAsia="cs-CZ"/>
          </w:rPr>
          <w:t>UZAVRETIE ZMLUVY</w:t>
        </w:r>
        <w:r w:rsidR="000574AB">
          <w:rPr>
            <w:webHidden/>
          </w:rPr>
          <w:tab/>
        </w:r>
        <w:r w:rsidR="000574AB">
          <w:rPr>
            <w:webHidden/>
          </w:rPr>
          <w:fldChar w:fldCharType="begin"/>
        </w:r>
        <w:r w:rsidR="000574AB">
          <w:rPr>
            <w:webHidden/>
          </w:rPr>
          <w:instrText xml:space="preserve"> PAGEREF _Toc95338833 \h </w:instrText>
        </w:r>
        <w:r w:rsidR="000574AB">
          <w:rPr>
            <w:webHidden/>
          </w:rPr>
        </w:r>
        <w:r w:rsidR="000574AB">
          <w:rPr>
            <w:webHidden/>
          </w:rPr>
          <w:fldChar w:fldCharType="separate"/>
        </w:r>
        <w:r w:rsidR="000574AB">
          <w:rPr>
            <w:webHidden/>
          </w:rPr>
          <w:t>24</w:t>
        </w:r>
        <w:r w:rsidR="000574AB">
          <w:rPr>
            <w:webHidden/>
          </w:rPr>
          <w:fldChar w:fldCharType="end"/>
        </w:r>
      </w:hyperlink>
    </w:p>
    <w:p w14:paraId="338787E8" w14:textId="771A7945" w:rsidR="000574AB" w:rsidRDefault="00000000">
      <w:pPr>
        <w:pStyle w:val="Obsah2"/>
        <w:tabs>
          <w:tab w:val="left" w:pos="1100"/>
        </w:tabs>
        <w:rPr>
          <w:rFonts w:asciiTheme="minorHAnsi" w:eastAsiaTheme="minorEastAsia" w:hAnsiTheme="minorHAnsi" w:cstheme="minorBidi"/>
          <w:sz w:val="22"/>
          <w:szCs w:val="22"/>
        </w:rPr>
      </w:pPr>
      <w:hyperlink w:anchor="_Toc95338834" w:history="1">
        <w:r w:rsidR="000574AB" w:rsidRPr="002E38A9">
          <w:rPr>
            <w:rStyle w:val="Hypertextovprepojenie"/>
            <w:rFonts w:eastAsia="Calibri"/>
            <w:lang w:eastAsia="en-US"/>
          </w:rPr>
          <w:t>36.</w:t>
        </w:r>
        <w:r w:rsidR="000574AB">
          <w:rPr>
            <w:rFonts w:asciiTheme="minorHAnsi" w:eastAsiaTheme="minorEastAsia" w:hAnsiTheme="minorHAnsi" w:cstheme="minorBidi"/>
            <w:sz w:val="22"/>
            <w:szCs w:val="22"/>
          </w:rPr>
          <w:tab/>
        </w:r>
        <w:r w:rsidR="000574AB" w:rsidRPr="002E38A9">
          <w:rPr>
            <w:rStyle w:val="Hypertextovprepojenie"/>
            <w:rFonts w:eastAsia="Calibri"/>
          </w:rPr>
          <w:t>Uzavretie zmluvy</w:t>
        </w:r>
        <w:r w:rsidR="000574AB">
          <w:rPr>
            <w:webHidden/>
          </w:rPr>
          <w:tab/>
        </w:r>
        <w:r w:rsidR="000574AB">
          <w:rPr>
            <w:webHidden/>
          </w:rPr>
          <w:fldChar w:fldCharType="begin"/>
        </w:r>
        <w:r w:rsidR="000574AB">
          <w:rPr>
            <w:webHidden/>
          </w:rPr>
          <w:instrText xml:space="preserve"> PAGEREF _Toc95338834 \h </w:instrText>
        </w:r>
        <w:r w:rsidR="000574AB">
          <w:rPr>
            <w:webHidden/>
          </w:rPr>
        </w:r>
        <w:r w:rsidR="000574AB">
          <w:rPr>
            <w:webHidden/>
          </w:rPr>
          <w:fldChar w:fldCharType="separate"/>
        </w:r>
        <w:r w:rsidR="000574AB">
          <w:rPr>
            <w:webHidden/>
          </w:rPr>
          <w:t>24</w:t>
        </w:r>
        <w:r w:rsidR="000574AB">
          <w:rPr>
            <w:webHidden/>
          </w:rPr>
          <w:fldChar w:fldCharType="end"/>
        </w:r>
      </w:hyperlink>
    </w:p>
    <w:p w14:paraId="7175987C" w14:textId="422D1BA5" w:rsidR="000574AB" w:rsidRDefault="00000000">
      <w:pPr>
        <w:pStyle w:val="Obsah2"/>
        <w:tabs>
          <w:tab w:val="left" w:pos="1100"/>
        </w:tabs>
        <w:rPr>
          <w:rFonts w:asciiTheme="minorHAnsi" w:eastAsiaTheme="minorEastAsia" w:hAnsiTheme="minorHAnsi" w:cstheme="minorBidi"/>
          <w:sz w:val="22"/>
          <w:szCs w:val="22"/>
        </w:rPr>
      </w:pPr>
      <w:hyperlink w:anchor="_Toc95338835" w:history="1">
        <w:r w:rsidR="000574AB" w:rsidRPr="002E38A9">
          <w:rPr>
            <w:rStyle w:val="Hypertextovprepojenie"/>
            <w:rFonts w:eastAsia="Calibri"/>
          </w:rPr>
          <w:t>37.</w:t>
        </w:r>
        <w:r w:rsidR="000574AB">
          <w:rPr>
            <w:rFonts w:asciiTheme="minorHAnsi" w:eastAsiaTheme="minorEastAsia" w:hAnsiTheme="minorHAnsi" w:cstheme="minorBidi"/>
            <w:sz w:val="22"/>
            <w:szCs w:val="22"/>
          </w:rPr>
          <w:tab/>
        </w:r>
        <w:r w:rsidR="000574AB" w:rsidRPr="002E38A9">
          <w:rPr>
            <w:rStyle w:val="Hypertextovprepojenie"/>
            <w:rFonts w:eastAsia="Calibri"/>
          </w:rPr>
          <w:t>Ochrana osobných údajov</w:t>
        </w:r>
        <w:r w:rsidR="000574AB">
          <w:rPr>
            <w:webHidden/>
          </w:rPr>
          <w:tab/>
        </w:r>
        <w:r w:rsidR="000574AB">
          <w:rPr>
            <w:webHidden/>
          </w:rPr>
          <w:fldChar w:fldCharType="begin"/>
        </w:r>
        <w:r w:rsidR="000574AB">
          <w:rPr>
            <w:webHidden/>
          </w:rPr>
          <w:instrText xml:space="preserve"> PAGEREF _Toc95338835 \h </w:instrText>
        </w:r>
        <w:r w:rsidR="000574AB">
          <w:rPr>
            <w:webHidden/>
          </w:rPr>
        </w:r>
        <w:r w:rsidR="000574AB">
          <w:rPr>
            <w:webHidden/>
          </w:rPr>
          <w:fldChar w:fldCharType="separate"/>
        </w:r>
        <w:r w:rsidR="000574AB">
          <w:rPr>
            <w:webHidden/>
          </w:rPr>
          <w:t>25</w:t>
        </w:r>
        <w:r w:rsidR="000574AB">
          <w:rPr>
            <w:webHidden/>
          </w:rPr>
          <w:fldChar w:fldCharType="end"/>
        </w:r>
      </w:hyperlink>
    </w:p>
    <w:p w14:paraId="65F8FB7A" w14:textId="4767B8A5" w:rsidR="00296F22" w:rsidRPr="000B49E6" w:rsidRDefault="001A0B40">
      <w:r w:rsidRPr="000B49E6">
        <w:fldChar w:fldCharType="end"/>
      </w:r>
    </w:p>
    <w:p w14:paraId="3F81924B" w14:textId="77777777" w:rsidR="00F57F94" w:rsidRPr="000B49E6" w:rsidRDefault="00F57F94" w:rsidP="000F6F62">
      <w:pPr>
        <w:ind w:left="720"/>
        <w:jc w:val="both"/>
        <w:rPr>
          <w:rFonts w:cs="Arial"/>
          <w:sz w:val="18"/>
          <w:szCs w:val="18"/>
        </w:rPr>
      </w:pPr>
      <w:r w:rsidRPr="000B49E6">
        <w:rPr>
          <w:rFonts w:cs="Arial"/>
          <w:sz w:val="18"/>
          <w:szCs w:val="18"/>
        </w:rPr>
        <w:tab/>
      </w:r>
    </w:p>
    <w:p w14:paraId="1EBF60EC" w14:textId="77777777" w:rsidR="00B204E1" w:rsidRPr="00B204E1" w:rsidRDefault="00F57F94" w:rsidP="00B204E1">
      <w:pPr>
        <w:jc w:val="center"/>
        <w:rPr>
          <w:rFonts w:cs="Arial"/>
          <w:sz w:val="22"/>
          <w:szCs w:val="22"/>
          <w:lang w:eastAsia="cs-CZ"/>
        </w:rPr>
      </w:pPr>
      <w:r w:rsidRPr="000B49E6">
        <w:rPr>
          <w:szCs w:val="20"/>
        </w:rPr>
        <w:br w:type="page"/>
      </w:r>
      <w:r w:rsidR="00B204E1" w:rsidRPr="00B204E1">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6" w:name="_Toc95338784"/>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6"/>
    </w:p>
    <w:p w14:paraId="2DC9A931" w14:textId="77777777" w:rsidR="00A93205" w:rsidRPr="00A93205" w:rsidRDefault="00A93205" w:rsidP="00A93205">
      <w:pPr>
        <w:rPr>
          <w:lang w:eastAsia="cs-CZ"/>
        </w:rPr>
      </w:pPr>
    </w:p>
    <w:p w14:paraId="2DD4438A" w14:textId="6EF450B9" w:rsidR="00B204E1" w:rsidRPr="00B204E1" w:rsidRDefault="00A93205" w:rsidP="00B64877">
      <w:pPr>
        <w:pStyle w:val="Nadpis2"/>
        <w:numPr>
          <w:ilvl w:val="0"/>
          <w:numId w:val="13"/>
        </w:numPr>
        <w:jc w:val="left"/>
        <w:rPr>
          <w:lang w:eastAsia="cs-CZ"/>
        </w:rPr>
      </w:pPr>
      <w:bookmarkStart w:id="7" w:name="_Toc95338785"/>
      <w:r>
        <w:rPr>
          <w:lang w:eastAsia="cs-CZ"/>
        </w:rPr>
        <w:t>I</w:t>
      </w:r>
      <w:r w:rsidR="00B204E1" w:rsidRPr="00B204E1">
        <w:rPr>
          <w:lang w:eastAsia="cs-CZ"/>
        </w:rPr>
        <w:t>dentifikácia obstarávateľ</w:t>
      </w:r>
      <w:r>
        <w:rPr>
          <w:lang w:eastAsia="cs-CZ"/>
        </w:rPr>
        <w:t>skej organizácie</w:t>
      </w:r>
      <w:bookmarkEnd w:id="7"/>
    </w:p>
    <w:p w14:paraId="432FC86B" w14:textId="77777777" w:rsidR="00B204E1" w:rsidRPr="00B204E1" w:rsidRDefault="00B204E1" w:rsidP="00B204E1">
      <w:pPr>
        <w:jc w:val="both"/>
        <w:rPr>
          <w:rFonts w:cs="Arial"/>
          <w:b/>
          <w:bCs/>
          <w:smallCaps/>
          <w:sz w:val="8"/>
          <w:szCs w:val="8"/>
          <w:lang w:eastAsia="cs-CZ"/>
        </w:rPr>
      </w:pPr>
    </w:p>
    <w:p w14:paraId="476D0BCE" w14:textId="0A4A4F50" w:rsidR="003B19AF" w:rsidRPr="00F8128D" w:rsidRDefault="003B19AF" w:rsidP="003B19AF">
      <w:pPr>
        <w:pStyle w:val="Bezriadkovania"/>
        <w:ind w:firstLine="708"/>
        <w:rPr>
          <w:rFonts w:ascii="Garamond" w:hAnsi="Garamond"/>
          <w:sz w:val="24"/>
          <w:szCs w:val="24"/>
        </w:rPr>
      </w:pPr>
      <w:r w:rsidRPr="00F8128D">
        <w:rPr>
          <w:rFonts w:ascii="Garamond" w:hAnsi="Garamond"/>
          <w:sz w:val="24"/>
          <w:szCs w:val="24"/>
        </w:rPr>
        <w:t xml:space="preserve">Názov: </w:t>
      </w:r>
      <w:r w:rsidRPr="00F8128D">
        <w:rPr>
          <w:rFonts w:ascii="Garamond" w:hAnsi="Garamond"/>
          <w:sz w:val="24"/>
          <w:szCs w:val="24"/>
        </w:rPr>
        <w:tab/>
      </w:r>
      <w:r w:rsidRPr="00F8128D">
        <w:rPr>
          <w:rFonts w:ascii="Garamond" w:hAnsi="Garamond"/>
          <w:sz w:val="24"/>
          <w:szCs w:val="24"/>
        </w:rPr>
        <w:tab/>
      </w:r>
      <w:r w:rsidR="002A5AC3">
        <w:rPr>
          <w:rFonts w:ascii="Garamond" w:hAnsi="Garamond"/>
          <w:sz w:val="24"/>
          <w:szCs w:val="24"/>
        </w:rPr>
        <w:t>Datacentrum</w:t>
      </w:r>
    </w:p>
    <w:p w14:paraId="3D6AB02F" w14:textId="2BBFAA58" w:rsidR="003B19AF" w:rsidRDefault="003B19AF" w:rsidP="003B19AF">
      <w:pPr>
        <w:pStyle w:val="Bezriadkovania"/>
        <w:ind w:firstLine="708"/>
        <w:rPr>
          <w:rFonts w:ascii="Garamond" w:hAnsi="Garamond"/>
          <w:sz w:val="24"/>
          <w:szCs w:val="24"/>
        </w:rPr>
      </w:pPr>
      <w:r w:rsidRPr="00F8128D">
        <w:rPr>
          <w:rFonts w:ascii="Garamond" w:hAnsi="Garamond"/>
          <w:sz w:val="24"/>
          <w:szCs w:val="24"/>
        </w:rPr>
        <w:t>Sídlo:</w:t>
      </w:r>
      <w:r w:rsidRPr="00F8128D">
        <w:rPr>
          <w:rFonts w:ascii="Garamond" w:hAnsi="Garamond"/>
          <w:sz w:val="24"/>
          <w:szCs w:val="24"/>
        </w:rPr>
        <w:tab/>
      </w:r>
      <w:r w:rsidRPr="00F8128D">
        <w:rPr>
          <w:rFonts w:ascii="Garamond" w:hAnsi="Garamond"/>
          <w:sz w:val="24"/>
          <w:szCs w:val="24"/>
        </w:rPr>
        <w:tab/>
      </w:r>
      <w:r w:rsidRPr="00F8128D">
        <w:rPr>
          <w:rFonts w:ascii="Garamond" w:hAnsi="Garamond"/>
          <w:sz w:val="24"/>
          <w:szCs w:val="24"/>
        </w:rPr>
        <w:tab/>
      </w:r>
      <w:bookmarkStart w:id="8" w:name="_Hlk132029854"/>
      <w:r w:rsidR="002A5AC3" w:rsidRPr="002A5AC3">
        <w:rPr>
          <w:rFonts w:ascii="Garamond" w:hAnsi="Garamond"/>
          <w:sz w:val="24"/>
          <w:szCs w:val="24"/>
        </w:rPr>
        <w:t>Cintorínska 5, 814 88 Bratislava</w:t>
      </w:r>
      <w:bookmarkEnd w:id="8"/>
    </w:p>
    <w:p w14:paraId="2FCB1FA4" w14:textId="39F9035F" w:rsidR="003B19AF" w:rsidRPr="00F8128D" w:rsidRDefault="003B19AF" w:rsidP="003B19AF">
      <w:pPr>
        <w:pStyle w:val="Bezriadkovania"/>
        <w:ind w:firstLine="708"/>
        <w:rPr>
          <w:rFonts w:ascii="Garamond" w:hAnsi="Garamond"/>
          <w:sz w:val="24"/>
          <w:szCs w:val="24"/>
        </w:rPr>
      </w:pPr>
      <w:r w:rsidRPr="00F8128D">
        <w:rPr>
          <w:rFonts w:ascii="Garamond" w:hAnsi="Garamond"/>
          <w:sz w:val="24"/>
          <w:szCs w:val="24"/>
        </w:rPr>
        <w:t>Štát:</w:t>
      </w:r>
      <w:r w:rsidRPr="00F8128D">
        <w:rPr>
          <w:rFonts w:ascii="Garamond" w:hAnsi="Garamond"/>
          <w:sz w:val="24"/>
          <w:szCs w:val="24"/>
        </w:rPr>
        <w:tab/>
      </w:r>
      <w:r w:rsidRPr="00F8128D">
        <w:rPr>
          <w:rFonts w:ascii="Garamond" w:hAnsi="Garamond"/>
          <w:sz w:val="24"/>
          <w:szCs w:val="24"/>
        </w:rPr>
        <w:tab/>
      </w:r>
      <w:r w:rsidRPr="00F8128D">
        <w:rPr>
          <w:rFonts w:ascii="Garamond" w:hAnsi="Garamond"/>
          <w:sz w:val="24"/>
          <w:szCs w:val="24"/>
        </w:rPr>
        <w:tab/>
        <w:t>Slovenská republika</w:t>
      </w:r>
    </w:p>
    <w:p w14:paraId="1E89A5B4" w14:textId="561A97A0" w:rsidR="003B19AF" w:rsidRPr="00F8128D" w:rsidRDefault="003B19AF" w:rsidP="003B19AF">
      <w:pPr>
        <w:pStyle w:val="Bezriadkovania"/>
        <w:ind w:firstLine="708"/>
        <w:rPr>
          <w:rFonts w:ascii="Garamond" w:hAnsi="Garamond"/>
          <w:sz w:val="24"/>
          <w:szCs w:val="24"/>
        </w:rPr>
      </w:pPr>
      <w:r w:rsidRPr="00F8128D">
        <w:rPr>
          <w:rFonts w:ascii="Garamond" w:hAnsi="Garamond"/>
          <w:sz w:val="24"/>
          <w:szCs w:val="24"/>
        </w:rPr>
        <w:t>IČO:</w:t>
      </w:r>
      <w:r w:rsidRPr="00F8128D">
        <w:rPr>
          <w:rFonts w:ascii="Garamond" w:hAnsi="Garamond"/>
          <w:sz w:val="24"/>
          <w:szCs w:val="24"/>
        </w:rPr>
        <w:tab/>
      </w:r>
      <w:r w:rsidRPr="00F8128D">
        <w:rPr>
          <w:rFonts w:ascii="Garamond" w:hAnsi="Garamond"/>
          <w:sz w:val="24"/>
          <w:szCs w:val="24"/>
        </w:rPr>
        <w:tab/>
      </w:r>
      <w:r w:rsidRPr="00F8128D">
        <w:rPr>
          <w:rFonts w:ascii="Garamond" w:hAnsi="Garamond"/>
          <w:sz w:val="24"/>
          <w:szCs w:val="24"/>
        </w:rPr>
        <w:tab/>
      </w:r>
      <w:bookmarkStart w:id="9" w:name="_Hlk132029929"/>
      <w:r w:rsidR="006945E3" w:rsidRPr="006945E3">
        <w:rPr>
          <w:rFonts w:ascii="Garamond" w:hAnsi="Garamond"/>
          <w:sz w:val="24"/>
          <w:szCs w:val="24"/>
        </w:rPr>
        <w:t>00151564</w:t>
      </w:r>
      <w:bookmarkEnd w:id="9"/>
    </w:p>
    <w:p w14:paraId="21A6BD0A" w14:textId="1E8B392C" w:rsidR="003B19AF" w:rsidRPr="00F8128D" w:rsidRDefault="003B19AF" w:rsidP="003B19AF">
      <w:pPr>
        <w:pStyle w:val="Bezriadkovania"/>
        <w:ind w:firstLine="708"/>
        <w:rPr>
          <w:rFonts w:ascii="Garamond" w:hAnsi="Garamond"/>
          <w:sz w:val="24"/>
          <w:szCs w:val="24"/>
        </w:rPr>
      </w:pPr>
      <w:r w:rsidRPr="00F8128D">
        <w:rPr>
          <w:rFonts w:ascii="Garamond" w:hAnsi="Garamond"/>
          <w:sz w:val="24"/>
          <w:szCs w:val="24"/>
        </w:rPr>
        <w:t>URL:</w:t>
      </w:r>
      <w:r w:rsidRPr="00F8128D">
        <w:rPr>
          <w:rFonts w:ascii="Garamond" w:hAnsi="Garamond"/>
          <w:sz w:val="24"/>
          <w:szCs w:val="24"/>
        </w:rPr>
        <w:tab/>
      </w:r>
      <w:r w:rsidRPr="00F8128D">
        <w:rPr>
          <w:rFonts w:ascii="Garamond" w:hAnsi="Garamond"/>
          <w:sz w:val="24"/>
          <w:szCs w:val="24"/>
        </w:rPr>
        <w:tab/>
      </w:r>
      <w:r w:rsidRPr="00F8128D">
        <w:rPr>
          <w:rFonts w:ascii="Garamond" w:hAnsi="Garamond"/>
          <w:sz w:val="24"/>
          <w:szCs w:val="24"/>
        </w:rPr>
        <w:tab/>
      </w:r>
      <w:hyperlink r:id="rId9" w:history="1">
        <w:r w:rsidR="006945E3" w:rsidRPr="00F65876">
          <w:rPr>
            <w:rStyle w:val="Hypertextovprepojenie"/>
            <w:rFonts w:ascii="Garamond" w:hAnsi="Garamond"/>
            <w:sz w:val="24"/>
            <w:szCs w:val="24"/>
          </w:rPr>
          <w:t>www.datacentrum.sk</w:t>
        </w:r>
      </w:hyperlink>
      <w:r w:rsidR="006945E3">
        <w:rPr>
          <w:rFonts w:ascii="Garamond" w:hAnsi="Garamond"/>
          <w:sz w:val="24"/>
          <w:szCs w:val="24"/>
        </w:rPr>
        <w:t xml:space="preserve"> </w:t>
      </w:r>
    </w:p>
    <w:p w14:paraId="154178B3" w14:textId="0FE6D025" w:rsidR="003B19AF" w:rsidRPr="00F8128D" w:rsidRDefault="003B19AF" w:rsidP="003B19AF">
      <w:pPr>
        <w:pStyle w:val="Bezriadkovania"/>
        <w:spacing w:line="276" w:lineRule="auto"/>
        <w:ind w:firstLine="708"/>
        <w:rPr>
          <w:rFonts w:ascii="Garamond" w:hAnsi="Garamond"/>
          <w:sz w:val="24"/>
          <w:szCs w:val="24"/>
        </w:rPr>
      </w:pPr>
      <w:r w:rsidRPr="00F8128D">
        <w:rPr>
          <w:rFonts w:ascii="Garamond" w:hAnsi="Garamond"/>
          <w:sz w:val="24"/>
          <w:szCs w:val="24"/>
        </w:rPr>
        <w:t>E-mail:</w:t>
      </w:r>
      <w:r w:rsidRPr="00F8128D">
        <w:rPr>
          <w:rFonts w:ascii="Garamond" w:hAnsi="Garamond"/>
          <w:sz w:val="24"/>
          <w:szCs w:val="24"/>
        </w:rPr>
        <w:tab/>
      </w:r>
      <w:r w:rsidRPr="00F8128D">
        <w:rPr>
          <w:rFonts w:ascii="Garamond" w:hAnsi="Garamond"/>
          <w:sz w:val="24"/>
          <w:szCs w:val="24"/>
        </w:rPr>
        <w:tab/>
      </w:r>
      <w:r w:rsidRPr="00F8128D">
        <w:rPr>
          <w:rFonts w:ascii="Garamond" w:hAnsi="Garamond"/>
          <w:sz w:val="24"/>
          <w:szCs w:val="24"/>
        </w:rPr>
        <w:tab/>
      </w:r>
      <w:hyperlink r:id="rId10" w:history="1"/>
      <w:r w:rsidR="006945E3" w:rsidRPr="006945E3">
        <w:rPr>
          <w:rStyle w:val="Hypertextovprepojenie"/>
          <w:rFonts w:ascii="Garamond" w:hAnsi="Garamond"/>
          <w:sz w:val="24"/>
          <w:szCs w:val="24"/>
        </w:rPr>
        <w:t>sekretariat@datacentrum.sk</w:t>
      </w:r>
      <w:r w:rsidRPr="00F8128D">
        <w:rPr>
          <w:rFonts w:ascii="Garamond" w:hAnsi="Garamond"/>
          <w:sz w:val="24"/>
          <w:szCs w:val="24"/>
        </w:rPr>
        <w:t xml:space="preserve">   </w:t>
      </w:r>
    </w:p>
    <w:p w14:paraId="0BC0154A" w14:textId="050D0CF1" w:rsidR="003B19AF" w:rsidRPr="0041041C" w:rsidRDefault="003B19AF" w:rsidP="003B19AF">
      <w:pPr>
        <w:pStyle w:val="Bezriadkovania"/>
        <w:spacing w:line="276" w:lineRule="auto"/>
        <w:ind w:left="3540" w:hanging="2832"/>
        <w:rPr>
          <w:rFonts w:ascii="Garamond" w:hAnsi="Garamond"/>
          <w:sz w:val="24"/>
          <w:szCs w:val="24"/>
        </w:rPr>
      </w:pPr>
      <w:r w:rsidRPr="00F8128D">
        <w:rPr>
          <w:rFonts w:ascii="Garamond" w:hAnsi="Garamond"/>
          <w:sz w:val="24"/>
          <w:szCs w:val="24"/>
        </w:rPr>
        <w:t xml:space="preserve">Profil: </w:t>
      </w:r>
      <w:r w:rsidR="00B2702F">
        <w:rPr>
          <w:rFonts w:ascii="Garamond" w:hAnsi="Garamond"/>
          <w:sz w:val="24"/>
          <w:szCs w:val="24"/>
        </w:rPr>
        <w:t xml:space="preserve">                         </w:t>
      </w:r>
      <w:hyperlink r:id="rId11" w:history="1">
        <w:r w:rsidR="006945E3" w:rsidRPr="00F65876">
          <w:rPr>
            <w:rStyle w:val="Hypertextovprepojenie"/>
            <w:rFonts w:ascii="Garamond" w:hAnsi="Garamond"/>
            <w:sz w:val="24"/>
            <w:szCs w:val="24"/>
          </w:rPr>
          <w:t>https://www.uvo.gov.sk/vyhladavanie-profilov/detail/235</w:t>
        </w:r>
      </w:hyperlink>
      <w:r>
        <w:rPr>
          <w:rFonts w:ascii="Garamond" w:hAnsi="Garamond"/>
          <w:sz w:val="24"/>
          <w:szCs w:val="24"/>
        </w:rPr>
        <w:t xml:space="preserve"> </w:t>
      </w:r>
      <w:r w:rsidRPr="0041041C">
        <w:rPr>
          <w:rFonts w:ascii="Garamond" w:hAnsi="Garamond"/>
          <w:sz w:val="24"/>
          <w:szCs w:val="24"/>
        </w:rPr>
        <w:t xml:space="preserve"> </w:t>
      </w: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3D6B39" w:rsidR="00B204E1" w:rsidRDefault="00B204E1" w:rsidP="00A93205">
      <w:pPr>
        <w:pStyle w:val="Nadpis1"/>
        <w:rPr>
          <w:rFonts w:eastAsia="Calibri"/>
          <w:lang w:eastAsia="en-US"/>
        </w:rPr>
      </w:pPr>
      <w:bookmarkStart w:id="10" w:name="_Toc95338786"/>
      <w:bookmarkStart w:id="11" w:name="_Hlk522971590"/>
      <w:r w:rsidRPr="00B204E1">
        <w:rPr>
          <w:rFonts w:eastAsia="Calibri"/>
          <w:lang w:eastAsia="en-US"/>
        </w:rPr>
        <w:t>VŠEOBECNÉ INFORMÁCIE</w:t>
      </w:r>
      <w:bookmarkEnd w:id="10"/>
    </w:p>
    <w:p w14:paraId="0A475B14" w14:textId="77777777" w:rsidR="00DA12D4" w:rsidRPr="00DA12D4" w:rsidRDefault="00DA12D4" w:rsidP="00DA12D4">
      <w:pPr>
        <w:rPr>
          <w:rFonts w:eastAsia="Calibri"/>
          <w:lang w:eastAsia="en-US"/>
        </w:rPr>
      </w:pPr>
    </w:p>
    <w:p w14:paraId="74223883" w14:textId="102D158B" w:rsidR="00B204E1" w:rsidRDefault="00A93205" w:rsidP="00B64877">
      <w:pPr>
        <w:pStyle w:val="Nadpis2"/>
        <w:numPr>
          <w:ilvl w:val="0"/>
          <w:numId w:val="13"/>
        </w:numPr>
        <w:jc w:val="left"/>
      </w:pPr>
      <w:bookmarkStart w:id="12" w:name="_Toc95338787"/>
      <w:r>
        <w:t>S</w:t>
      </w:r>
      <w:r w:rsidR="00B204E1" w:rsidRPr="00B204E1">
        <w:t>pôsob fungovania dynamického nákupného systému</w:t>
      </w:r>
      <w:bookmarkEnd w:id="12"/>
    </w:p>
    <w:p w14:paraId="2CA026E0" w14:textId="77777777" w:rsidR="0081527B" w:rsidRPr="0081527B" w:rsidRDefault="0081527B" w:rsidP="0081527B"/>
    <w:p w14:paraId="5FDF010F" w14:textId="390FBE20" w:rsidR="00B204E1" w:rsidRPr="00B204E1" w:rsidRDefault="00B204E1" w:rsidP="00B64877">
      <w:pPr>
        <w:pStyle w:val="Odsekzoznamu"/>
        <w:numPr>
          <w:ilvl w:val="1"/>
          <w:numId w:val="7"/>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proofErr w:type="spellStart"/>
      <w:r w:rsidR="006945E3">
        <w:rPr>
          <w:rFonts w:ascii="Garamond" w:hAnsi="Garamond"/>
        </w:rPr>
        <w:t>Josephine</w:t>
      </w:r>
      <w:proofErr w:type="spellEnd"/>
      <w:r w:rsidRPr="00B204E1">
        <w:rPr>
          <w:rFonts w:ascii="Garamond" w:hAnsi="Garamond"/>
        </w:rPr>
        <w:t>.</w:t>
      </w:r>
    </w:p>
    <w:p w14:paraId="6D5D5031" w14:textId="77777777" w:rsidR="00655C25" w:rsidRDefault="00B204E1" w:rsidP="00B64877">
      <w:pPr>
        <w:pStyle w:val="Odsekzoznamu"/>
        <w:numPr>
          <w:ilvl w:val="1"/>
          <w:numId w:val="7"/>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p>
    <w:p w14:paraId="093885E1" w14:textId="7ABF08A3" w:rsidR="00B204E1" w:rsidRPr="00B204E1" w:rsidRDefault="006945E3" w:rsidP="00655C25">
      <w:pPr>
        <w:pStyle w:val="Odsekzoznamu"/>
        <w:tabs>
          <w:tab w:val="left" w:pos="2160"/>
          <w:tab w:val="left" w:pos="2880"/>
          <w:tab w:val="left" w:pos="4500"/>
        </w:tabs>
        <w:spacing w:after="0"/>
        <w:ind w:left="567"/>
        <w:jc w:val="both"/>
        <w:rPr>
          <w:rFonts w:ascii="Garamond" w:hAnsi="Garamond"/>
        </w:rPr>
      </w:pPr>
      <w:r w:rsidRPr="006945E3">
        <w:rPr>
          <w:rStyle w:val="Hypertextovprepojenie"/>
          <w:rFonts w:ascii="Garamond" w:hAnsi="Garamond"/>
        </w:rPr>
        <w:t>https://josephine.proebiz.com/sk/</w:t>
      </w:r>
    </w:p>
    <w:p w14:paraId="0EEA183D" w14:textId="4BFE48D9" w:rsidR="00B204E1" w:rsidRPr="006945E3" w:rsidRDefault="00B204E1" w:rsidP="00266583">
      <w:pPr>
        <w:numPr>
          <w:ilvl w:val="1"/>
          <w:numId w:val="7"/>
        </w:numPr>
        <w:tabs>
          <w:tab w:val="left" w:pos="2160"/>
          <w:tab w:val="left" w:pos="2880"/>
          <w:tab w:val="left" w:pos="4500"/>
        </w:tabs>
        <w:spacing w:line="276" w:lineRule="auto"/>
        <w:ind w:left="578" w:hanging="578"/>
        <w:jc w:val="both"/>
        <w:rPr>
          <w:rStyle w:val="Hypertextovprepojenie"/>
          <w:rFonts w:eastAsia="Calibri"/>
        </w:rPr>
      </w:pPr>
      <w:r w:rsidRPr="006945E3">
        <w:rPr>
          <w:rFonts w:eastAsia="Calibri"/>
          <w:sz w:val="22"/>
          <w:szCs w:val="22"/>
          <w:lang w:eastAsia="en-US"/>
        </w:rPr>
        <w:t>Každý, kto ako záujemca má záujem o účasť vo verejnom obstarávaní alebo chce predložiť ponuku a nie je registrovaný v</w:t>
      </w:r>
      <w:r w:rsidR="006945E3" w:rsidRPr="006945E3">
        <w:rPr>
          <w:rFonts w:eastAsia="Calibri"/>
          <w:sz w:val="22"/>
          <w:szCs w:val="22"/>
          <w:lang w:eastAsia="en-US"/>
        </w:rPr>
        <w:t> tomto elektronickom prostriedku</w:t>
      </w:r>
      <w:r w:rsidRPr="006945E3">
        <w:rPr>
          <w:rFonts w:eastAsia="Calibri"/>
          <w:sz w:val="22"/>
          <w:szCs w:val="22"/>
          <w:lang w:eastAsia="en-US"/>
        </w:rPr>
        <w:t>, je povinný sa registrovať v</w:t>
      </w:r>
      <w:r w:rsidR="00871938" w:rsidRPr="006945E3">
        <w:rPr>
          <w:rFonts w:eastAsia="Calibri"/>
          <w:sz w:val="22"/>
          <w:szCs w:val="22"/>
          <w:lang w:eastAsia="en-US"/>
        </w:rPr>
        <w:t> tomto systéme</w:t>
      </w:r>
      <w:r w:rsidR="006945E3">
        <w:rPr>
          <w:rFonts w:eastAsia="Calibri"/>
          <w:sz w:val="22"/>
          <w:szCs w:val="22"/>
          <w:lang w:eastAsia="en-US"/>
        </w:rPr>
        <w:t>.</w:t>
      </w:r>
      <w:r w:rsidR="00871938" w:rsidRPr="006945E3">
        <w:rPr>
          <w:rStyle w:val="Hypertextovprepojenie"/>
          <w:rFonts w:eastAsia="Calibri"/>
        </w:rPr>
        <w:t xml:space="preserve"> </w:t>
      </w:r>
    </w:p>
    <w:p w14:paraId="45B08539" w14:textId="753D9B0C" w:rsidR="00B204E1" w:rsidRPr="00B204E1" w:rsidRDefault="00B204E1" w:rsidP="00B64877">
      <w:pPr>
        <w:numPr>
          <w:ilvl w:val="1"/>
          <w:numId w:val="7"/>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r w:rsidR="00871938">
        <w:rPr>
          <w:rFonts w:eastAsia="Calibri"/>
          <w:i/>
          <w:iCs/>
          <w:sz w:val="22"/>
          <w:szCs w:val="22"/>
          <w:lang w:eastAsia="en-US"/>
        </w:rPr>
        <w:t xml:space="preserve"> </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6E7DBAFF" w:rsidR="00B204E1" w:rsidRDefault="00A93205" w:rsidP="00B64877">
      <w:pPr>
        <w:pStyle w:val="Nadpis2"/>
        <w:numPr>
          <w:ilvl w:val="0"/>
          <w:numId w:val="13"/>
        </w:numPr>
        <w:spacing w:line="240" w:lineRule="auto"/>
        <w:jc w:val="both"/>
        <w:rPr>
          <w:rFonts w:eastAsia="Calibri"/>
          <w:lang w:eastAsia="en-US"/>
        </w:rPr>
      </w:pPr>
      <w:bookmarkStart w:id="13" w:name="_Toc95338788"/>
      <w:bookmarkStart w:id="14" w:name="_Hlk522971822"/>
      <w:bookmarkEnd w:id="11"/>
      <w:r>
        <w:t>P</w:t>
      </w:r>
      <w:r w:rsidR="00B204E1" w:rsidRPr="00A93205">
        <w:rPr>
          <w:rFonts w:eastAsia="Calibri"/>
          <w:lang w:eastAsia="en-US"/>
        </w:rPr>
        <w:t>odmienky používania elektronických zariadení v rámci dynamického nákupného systému</w:t>
      </w:r>
      <w:bookmarkEnd w:id="13"/>
    </w:p>
    <w:p w14:paraId="687BB355" w14:textId="77777777" w:rsidR="00DA12D4" w:rsidRPr="00DA12D4" w:rsidRDefault="00DA12D4" w:rsidP="00DA12D4">
      <w:pPr>
        <w:rPr>
          <w:lang w:eastAsia="en-US"/>
        </w:rPr>
      </w:pPr>
    </w:p>
    <w:p w14:paraId="5FC0D599" w14:textId="6AD3A6F1"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6945E3">
        <w:rPr>
          <w:rFonts w:eastAsia="Calibri"/>
          <w:sz w:val="22"/>
          <w:szCs w:val="22"/>
          <w:lang w:eastAsia="en-US"/>
        </w:rPr>
        <w:t>JOSEPHINE</w:t>
      </w:r>
      <w:r w:rsidRPr="00B204E1">
        <w:rPr>
          <w:rFonts w:eastAsia="Calibri"/>
          <w:sz w:val="22"/>
          <w:szCs w:val="22"/>
          <w:lang w:eastAsia="en-US"/>
        </w:rPr>
        <w:t xml:space="preserve"> je potrebné splnenie nasledujúcich technických požiadaviek:</w:t>
      </w:r>
    </w:p>
    <w:p w14:paraId="03CF377C" w14:textId="24F24DA8" w:rsidR="00B204E1" w:rsidRPr="00B204E1" w:rsidRDefault="00B204E1" w:rsidP="00B204E1">
      <w:pPr>
        <w:spacing w:line="276" w:lineRule="auto"/>
        <w:ind w:left="567"/>
        <w:jc w:val="both"/>
        <w:rPr>
          <w:rFonts w:eastAsia="Calibri"/>
          <w:sz w:val="22"/>
          <w:szCs w:val="22"/>
          <w:lang w:eastAsia="en-US"/>
        </w:rPr>
      </w:pPr>
      <w:bookmarkStart w:id="15" w:name="_Hlk504057119"/>
      <w:r w:rsidRPr="00B204E1">
        <w:rPr>
          <w:rFonts w:eastAsia="Calibri"/>
          <w:sz w:val="22"/>
          <w:szCs w:val="22"/>
          <w:lang w:eastAsia="en-US"/>
        </w:rPr>
        <w:t xml:space="preserve">Aktuálne verzie prehliadačov: </w:t>
      </w:r>
      <w:r w:rsidR="004B41D4">
        <w:rPr>
          <w:rFonts w:eastAsia="Calibri"/>
          <w:sz w:val="22"/>
          <w:szCs w:val="22"/>
          <w:lang w:eastAsia="en-US"/>
        </w:rPr>
        <w:t xml:space="preserve">MS </w:t>
      </w:r>
      <w:proofErr w:type="spellStart"/>
      <w:r w:rsidR="004B41D4">
        <w:rPr>
          <w:rFonts w:eastAsia="Calibri"/>
          <w:sz w:val="22"/>
          <w:szCs w:val="22"/>
          <w:lang w:eastAsia="en-US"/>
        </w:rPr>
        <w:t>Edge</w:t>
      </w:r>
      <w:proofErr w:type="spellEnd"/>
      <w:r w:rsidRPr="00B204E1">
        <w:rPr>
          <w:rFonts w:eastAsia="Calibri"/>
          <w:sz w:val="22"/>
          <w:szCs w:val="22"/>
          <w:lang w:eastAsia="en-US"/>
        </w:rPr>
        <w:t xml:space="preserve">, </w:t>
      </w:r>
      <w:proofErr w:type="spellStart"/>
      <w:r w:rsidRPr="00B204E1">
        <w:rPr>
          <w:rFonts w:eastAsia="Calibri"/>
          <w:sz w:val="22"/>
          <w:szCs w:val="22"/>
          <w:lang w:eastAsia="en-US"/>
        </w:rPr>
        <w:t>Mozilla</w:t>
      </w:r>
      <w:proofErr w:type="spellEnd"/>
      <w:r w:rsidRPr="00B204E1">
        <w:rPr>
          <w:rFonts w:eastAsia="Calibri"/>
          <w:sz w:val="22"/>
          <w:szCs w:val="22"/>
          <w:lang w:eastAsia="en-US"/>
        </w:rPr>
        <w:t xml:space="preserve">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 xml:space="preserve">prehliadač so zapnutým </w:t>
      </w:r>
      <w:proofErr w:type="spellStart"/>
      <w:r w:rsidRPr="00B204E1">
        <w:rPr>
          <w:rFonts w:eastAsia="Calibri"/>
          <w:sz w:val="22"/>
          <w:szCs w:val="22"/>
          <w:lang w:eastAsia="en-US"/>
        </w:rPr>
        <w:t>javascript</w:t>
      </w:r>
      <w:proofErr w:type="spellEnd"/>
      <w:r w:rsidRPr="00B204E1">
        <w:rPr>
          <w:rFonts w:eastAsia="Calibri"/>
          <w:sz w:val="22"/>
          <w:szCs w:val="22"/>
          <w:lang w:eastAsia="en-US"/>
        </w:rPr>
        <w:t xml:space="preserve"> a </w:t>
      </w:r>
      <w:proofErr w:type="spellStart"/>
      <w:r w:rsidRPr="00B204E1">
        <w:rPr>
          <w:rFonts w:eastAsia="Calibri"/>
          <w:sz w:val="22"/>
          <w:szCs w:val="22"/>
          <w:lang w:eastAsia="en-US"/>
        </w:rPr>
        <w:t>cookies</w:t>
      </w:r>
      <w:proofErr w:type="spellEnd"/>
      <w:r w:rsidRPr="00B204E1">
        <w:rPr>
          <w:rFonts w:eastAsia="Calibri"/>
          <w:sz w:val="22"/>
          <w:szCs w:val="22"/>
          <w:lang w:eastAsia="en-US"/>
        </w:rPr>
        <w:t>,</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w:t>
      </w:r>
      <w:proofErr w:type="spellStart"/>
      <w:r w:rsidRPr="00B204E1">
        <w:rPr>
          <w:rFonts w:eastAsia="Calibri"/>
          <w:sz w:val="22"/>
          <w:szCs w:val="22"/>
          <w:lang w:eastAsia="en-US"/>
        </w:rPr>
        <w:t>plug</w:t>
      </w:r>
      <w:proofErr w:type="spellEnd"/>
      <w:r w:rsidRPr="00B204E1">
        <w:rPr>
          <w:rFonts w:eastAsia="Calibri"/>
          <w:sz w:val="22"/>
          <w:szCs w:val="22"/>
          <w:lang w:eastAsia="en-US"/>
        </w:rPr>
        <w:t xml:space="preserve">-in, </w:t>
      </w:r>
      <w:proofErr w:type="spellStart"/>
      <w:r w:rsidRPr="00B204E1">
        <w:rPr>
          <w:rFonts w:eastAsia="Calibri"/>
          <w:sz w:val="22"/>
          <w:szCs w:val="22"/>
          <w:lang w:eastAsia="en-US"/>
        </w:rPr>
        <w:t>add</w:t>
      </w:r>
      <w:proofErr w:type="spellEnd"/>
      <w:r w:rsidRPr="00B204E1">
        <w:rPr>
          <w:rFonts w:eastAsia="Calibri"/>
          <w:sz w:val="22"/>
          <w:szCs w:val="22"/>
          <w:lang w:eastAsia="en-US"/>
        </w:rPr>
        <w:t xml:space="preserve">-on) ktoré modifikujú vykonávanie a renderovanie aplikácie alebo zasahujú do http </w:t>
      </w:r>
      <w:proofErr w:type="spellStart"/>
      <w:r w:rsidRPr="00B204E1">
        <w:rPr>
          <w:rFonts w:eastAsia="Calibri"/>
          <w:sz w:val="22"/>
          <w:szCs w:val="22"/>
          <w:lang w:eastAsia="en-US"/>
        </w:rPr>
        <w:t>headers</w:t>
      </w:r>
      <w:proofErr w:type="spellEnd"/>
      <w:r w:rsidRPr="00B204E1">
        <w:rPr>
          <w:rFonts w:eastAsia="Calibri"/>
          <w:sz w:val="22"/>
          <w:szCs w:val="22"/>
          <w:lang w:eastAsia="en-US"/>
        </w:rPr>
        <w:t>,</w:t>
      </w:r>
    </w:p>
    <w:p w14:paraId="2D80DC0A" w14:textId="1FD88FA8"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 xml:space="preserve">operačný systém počítača bez vírusov, malware a spyware, ktoré zasahujú do </w:t>
      </w:r>
      <w:proofErr w:type="spellStart"/>
      <w:r w:rsidRPr="00B204E1">
        <w:rPr>
          <w:rFonts w:eastAsia="Calibri"/>
          <w:sz w:val="22"/>
          <w:szCs w:val="22"/>
          <w:lang w:eastAsia="en-US"/>
        </w:rPr>
        <w:t>http</w:t>
      </w:r>
      <w:r w:rsidR="00DA12D4">
        <w:rPr>
          <w:rFonts w:eastAsia="Calibri"/>
          <w:sz w:val="22"/>
          <w:szCs w:val="22"/>
          <w:lang w:eastAsia="en-US"/>
        </w:rPr>
        <w:t>s</w:t>
      </w:r>
      <w:proofErr w:type="spellEnd"/>
      <w:r w:rsidRPr="00B204E1">
        <w:rPr>
          <w:rFonts w:eastAsia="Calibri"/>
          <w:sz w:val="22"/>
          <w:szCs w:val="22"/>
          <w:lang w:eastAsia="en-US"/>
        </w:rPr>
        <w:t xml:space="preserve">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 xml:space="preserve">počítač pripojený k sieti Internet bez blokovania alebo modifikovania http protokolu s terminovaním </w:t>
      </w:r>
      <w:proofErr w:type="spellStart"/>
      <w:r w:rsidRPr="00B204E1">
        <w:rPr>
          <w:rFonts w:eastAsia="Calibri"/>
          <w:sz w:val="22"/>
          <w:szCs w:val="22"/>
          <w:lang w:eastAsia="en-US"/>
        </w:rPr>
        <w:t>ssl</w:t>
      </w:r>
      <w:proofErr w:type="spellEnd"/>
      <w:r w:rsidRPr="00B204E1">
        <w:rPr>
          <w:rFonts w:eastAsia="Calibri"/>
          <w:sz w:val="22"/>
          <w:szCs w:val="22"/>
          <w:lang w:eastAsia="en-US"/>
        </w:rPr>
        <w:t xml:space="preserve">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14"/>
    </w:p>
    <w:bookmarkEnd w:id="15"/>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lastRenderedPageBreak/>
        <w:t xml:space="preserve">  </w:t>
      </w:r>
    </w:p>
    <w:p w14:paraId="4B7CBCF8" w14:textId="4A7C99AE" w:rsidR="00B204E1" w:rsidRDefault="004B28B5" w:rsidP="00B64877">
      <w:pPr>
        <w:pStyle w:val="Nadpis2"/>
        <w:numPr>
          <w:ilvl w:val="0"/>
          <w:numId w:val="13"/>
        </w:numPr>
        <w:spacing w:line="240" w:lineRule="auto"/>
        <w:jc w:val="both"/>
        <w:rPr>
          <w:rFonts w:eastAsia="Calibri"/>
          <w:lang w:eastAsia="en-US"/>
        </w:rPr>
      </w:pPr>
      <w:bookmarkStart w:id="16" w:name="_Toc95338789"/>
      <w:r>
        <w:rPr>
          <w:rFonts w:eastAsia="Calibri"/>
          <w:lang w:eastAsia="en-US"/>
        </w:rPr>
        <w:t>D</w:t>
      </w:r>
      <w:r w:rsidR="00B204E1" w:rsidRPr="00B204E1">
        <w:rPr>
          <w:rFonts w:eastAsia="Calibri"/>
          <w:lang w:eastAsia="en-US"/>
        </w:rPr>
        <w:t>ostupnosť dokumentov k verejnému obstarávaniu, komunikácia a výmena informácií</w:t>
      </w:r>
      <w:bookmarkEnd w:id="16"/>
    </w:p>
    <w:p w14:paraId="292097C8" w14:textId="77777777" w:rsidR="00DA12D4" w:rsidRPr="00DA12D4" w:rsidRDefault="00DA12D4" w:rsidP="00DA12D4">
      <w:pPr>
        <w:rPr>
          <w:rFonts w:eastAsia="Calibri"/>
          <w:lang w:eastAsia="en-US"/>
        </w:rPr>
      </w:pPr>
    </w:p>
    <w:p w14:paraId="58791B1E" w14:textId="77777777" w:rsidR="004B28B5" w:rsidRPr="004B28B5" w:rsidRDefault="004B28B5" w:rsidP="00B64877">
      <w:pPr>
        <w:pStyle w:val="Odsekzoznamu"/>
        <w:numPr>
          <w:ilvl w:val="0"/>
          <w:numId w:val="7"/>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B64877">
      <w:pPr>
        <w:pStyle w:val="Odsekzoznamu"/>
        <w:numPr>
          <w:ilvl w:val="0"/>
          <w:numId w:val="7"/>
        </w:numPr>
        <w:tabs>
          <w:tab w:val="left" w:pos="2160"/>
          <w:tab w:val="left" w:pos="2880"/>
          <w:tab w:val="left" w:pos="4500"/>
        </w:tabs>
        <w:spacing w:after="0"/>
        <w:contextualSpacing w:val="0"/>
        <w:jc w:val="both"/>
        <w:rPr>
          <w:rFonts w:ascii="Garamond" w:hAnsi="Garamond"/>
          <w:noProof/>
          <w:vanish/>
        </w:rPr>
      </w:pPr>
    </w:p>
    <w:p w14:paraId="7B14A82F" w14:textId="77777777" w:rsidR="00DD4BF8" w:rsidRPr="00C81712" w:rsidRDefault="00DD4BF8" w:rsidP="00DD4BF8">
      <w:pPr>
        <w:pStyle w:val="Odsekzoznamu"/>
        <w:numPr>
          <w:ilvl w:val="1"/>
          <w:numId w:val="7"/>
        </w:numPr>
        <w:spacing w:before="120"/>
        <w:jc w:val="both"/>
        <w:rPr>
          <w:rFonts w:ascii="Garamond" w:hAnsi="Garamond"/>
        </w:rPr>
      </w:pPr>
      <w:r w:rsidRPr="00C81712">
        <w:rPr>
          <w:rFonts w:ascii="Garamond" w:hAnsi="Garamond"/>
        </w:rPr>
        <w:t>Komunikácia a výmena informácií medzi verejným obstarávateľom a hospodárskymi subjektmi, resp. záujemcami/uchádzačmi sa uskutočňuje v slovenskom jazyku písomne - prostredníctvom elektronických prostriedkov, spôsobom určeným funkcionalitou JOSEPHINE.</w:t>
      </w:r>
    </w:p>
    <w:p w14:paraId="628501BE" w14:textId="77777777" w:rsidR="00DD4BF8" w:rsidRPr="00C81712" w:rsidRDefault="00DD4BF8" w:rsidP="00DD4BF8">
      <w:pPr>
        <w:pStyle w:val="Odsekzoznamu"/>
        <w:numPr>
          <w:ilvl w:val="1"/>
          <w:numId w:val="7"/>
        </w:numPr>
        <w:spacing w:before="120"/>
        <w:jc w:val="both"/>
        <w:rPr>
          <w:rFonts w:ascii="Garamond" w:hAnsi="Garamond"/>
        </w:rPr>
      </w:pPr>
      <w:r w:rsidRPr="00C81712">
        <w:rPr>
          <w:rFonts w:ascii="Garamond" w:hAnsi="Garamond"/>
        </w:rPr>
        <w:t>Podrobné pravidlá a podmienky komunikácie a výmeny informácií v dynamickom nákupnom systéme v rámci systému JOSEPHINE sú uvedené v tejto časti súťažných podkladov.</w:t>
      </w:r>
    </w:p>
    <w:p w14:paraId="23A0BACE" w14:textId="77777777" w:rsidR="00DD4BF8" w:rsidRPr="00C81712" w:rsidRDefault="00DD4BF8" w:rsidP="00DD4BF8">
      <w:pPr>
        <w:pStyle w:val="Odsekzoznamu"/>
        <w:numPr>
          <w:ilvl w:val="1"/>
          <w:numId w:val="7"/>
        </w:numPr>
        <w:spacing w:before="120"/>
        <w:jc w:val="both"/>
        <w:rPr>
          <w:rFonts w:ascii="Garamond" w:hAnsi="Garamond"/>
        </w:rPr>
      </w:pPr>
      <w:r w:rsidRPr="00C81712">
        <w:rPr>
          <w:rFonts w:ascii="Garamond" w:hAnsi="Garamond"/>
        </w:rPr>
        <w:t xml:space="preserve">Verejný obstarávateľ pre správnu prácu so systémom dôrazne odporúča hospodárskym subjektom, aby si prečítali manuál používania systému JOSEPHINE, ktorý je dostupný na stránke </w:t>
      </w:r>
      <w:hyperlink r:id="rId12" w:history="1">
        <w:r w:rsidRPr="00294B4D">
          <w:rPr>
            <w:rStyle w:val="Hypertextovprepojenie"/>
            <w:rFonts w:ascii="Garamond" w:hAnsi="Garamond"/>
          </w:rPr>
          <w:t>www.josephine.proebiz.com</w:t>
        </w:r>
      </w:hyperlink>
      <w:r>
        <w:rPr>
          <w:rFonts w:ascii="Garamond" w:hAnsi="Garamond"/>
        </w:rPr>
        <w:t xml:space="preserve"> </w:t>
      </w:r>
      <w:r w:rsidRPr="00C81712">
        <w:rPr>
          <w:rFonts w:ascii="Garamond" w:hAnsi="Garamond"/>
        </w:rPr>
        <w:t>v pravom hornom kontextovom menu.</w:t>
      </w:r>
    </w:p>
    <w:p w14:paraId="682B3013" w14:textId="77777777" w:rsidR="00DD4BF8" w:rsidRPr="00C81712" w:rsidRDefault="00DD4BF8" w:rsidP="00DD4BF8">
      <w:pPr>
        <w:pStyle w:val="Odsekzoznamu"/>
        <w:numPr>
          <w:ilvl w:val="1"/>
          <w:numId w:val="7"/>
        </w:numPr>
        <w:spacing w:before="120"/>
        <w:jc w:val="both"/>
        <w:rPr>
          <w:rFonts w:ascii="Garamond" w:hAnsi="Garamond"/>
        </w:rPr>
      </w:pPr>
      <w:r w:rsidRPr="00C81712">
        <w:rPr>
          <w:rFonts w:ascii="Garamond" w:hAnsi="Garamond"/>
        </w:rPr>
        <w:t>Zásielka sa považuje za doručenú záujemcovi / 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5BE02E6E" w14:textId="77777777" w:rsidR="00DD4BF8" w:rsidRPr="00C81712" w:rsidRDefault="00DD4BF8" w:rsidP="00DD4BF8">
      <w:pPr>
        <w:pStyle w:val="Odsekzoznamu"/>
        <w:numPr>
          <w:ilvl w:val="1"/>
          <w:numId w:val="7"/>
        </w:numPr>
        <w:spacing w:before="120"/>
        <w:jc w:val="both"/>
        <w:rPr>
          <w:rFonts w:ascii="Garamond" w:hAnsi="Garamond"/>
        </w:rPr>
      </w:pPr>
      <w:r w:rsidRPr="00C81712">
        <w:rPr>
          <w:rFonts w:ascii="Garamond" w:hAnsi="Garamond"/>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42621085" w14:textId="77777777" w:rsidR="00DD4BF8" w:rsidRPr="00C81712" w:rsidRDefault="00DD4BF8" w:rsidP="00DD4BF8">
      <w:pPr>
        <w:pStyle w:val="Odsekzoznamu"/>
        <w:numPr>
          <w:ilvl w:val="1"/>
          <w:numId w:val="7"/>
        </w:numPr>
        <w:spacing w:before="120"/>
        <w:jc w:val="both"/>
        <w:rPr>
          <w:rFonts w:ascii="Garamond" w:hAnsi="Garamond"/>
        </w:rPr>
      </w:pPr>
      <w:r w:rsidRPr="00C81712">
        <w:rPr>
          <w:rFonts w:ascii="Garamond" w:hAnsi="Garamond"/>
        </w:rPr>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720A0FF" w14:textId="77777777" w:rsidR="00DD4BF8" w:rsidRPr="00C81712" w:rsidRDefault="00DD4BF8" w:rsidP="00DD4BF8">
      <w:pPr>
        <w:pStyle w:val="Odsekzoznamu"/>
        <w:numPr>
          <w:ilvl w:val="1"/>
          <w:numId w:val="7"/>
        </w:numPr>
        <w:spacing w:before="120"/>
        <w:jc w:val="both"/>
        <w:rPr>
          <w:rFonts w:ascii="Garamond" w:hAnsi="Garamond"/>
        </w:rPr>
      </w:pPr>
      <w:r w:rsidRPr="00C81712">
        <w:rPr>
          <w:rFonts w:ascii="Garamond" w:hAnsi="Garamond"/>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49CD38F1" w14:textId="77777777" w:rsidR="00DD4BF8" w:rsidRPr="00C81712" w:rsidRDefault="00DD4BF8" w:rsidP="00DD4BF8">
      <w:pPr>
        <w:pStyle w:val="Odsekzoznamu"/>
        <w:numPr>
          <w:ilvl w:val="1"/>
          <w:numId w:val="7"/>
        </w:numPr>
        <w:spacing w:before="120"/>
        <w:jc w:val="both"/>
        <w:rPr>
          <w:rFonts w:ascii="Garamond" w:hAnsi="Garamond"/>
        </w:rPr>
      </w:pPr>
      <w:r w:rsidRPr="00C81712">
        <w:rPr>
          <w:rFonts w:ascii="Garamond" w:hAnsi="Garamond"/>
        </w:rPr>
        <w:t>Dokumenty potrebné na preukázanie splnenia podmienok účasti, na vypracovanie ponuky sú verejne, bezodplatne, neobmedzene, úplne a priamo prístupné na verejnom portáli systému JOSEPHINE (Karta DNS), v ktorom je dynamický nákupný systém zriadený. JOSEPHINE v ktorom je dynamický nákupný systém zriadený tiež umožní podávanie žiadostí o účasť. Časť/časti súťažných podkladov, ktorá/ktoré má/majú byť súčasťou ponuky uchádzača a záujemca/uchádzač ich bude povinný pri vypracovaní ponuky upravovať, sú uverejnené podľa prvej vety v editovateľnej podobe.</w:t>
      </w:r>
    </w:p>
    <w:p w14:paraId="610E5B60" w14:textId="77777777" w:rsidR="00DD4BF8" w:rsidRPr="00C81712" w:rsidRDefault="00DD4BF8" w:rsidP="00DD4BF8">
      <w:pPr>
        <w:pStyle w:val="Odsekzoznamu"/>
        <w:numPr>
          <w:ilvl w:val="1"/>
          <w:numId w:val="7"/>
        </w:numPr>
        <w:spacing w:before="120"/>
        <w:jc w:val="both"/>
        <w:rPr>
          <w:rFonts w:ascii="Garamond" w:hAnsi="Garamond"/>
        </w:rPr>
      </w:pPr>
      <w:r w:rsidRPr="00C81712">
        <w:rPr>
          <w:rFonts w:ascii="Garamond" w:hAnsi="Garamond"/>
        </w:rPr>
        <w:t>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Odpovede na žiadosti o vysvetlenie budú uverejnené vo webovej aplikácií JOSEPHINE v danom DNS v časti Dokumenty. Verejný obstarávateľ o uverejnení odpovede informuje všetkých známych záujemcov.</w:t>
      </w:r>
    </w:p>
    <w:p w14:paraId="4CBBA3CA" w14:textId="77777777" w:rsidR="006945E3" w:rsidRPr="006945E3" w:rsidRDefault="006945E3" w:rsidP="00FE2D05">
      <w:pPr>
        <w:spacing w:before="120"/>
        <w:ind w:left="1416"/>
        <w:jc w:val="both"/>
        <w:rPr>
          <w:rFonts w:cs="Arial"/>
          <w:sz w:val="22"/>
          <w:szCs w:val="22"/>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4ECD0BFA" w:rsidR="00B204E1" w:rsidRDefault="00B204E1" w:rsidP="004B28B5">
      <w:pPr>
        <w:pStyle w:val="Nadpis1"/>
        <w:rPr>
          <w:lang w:eastAsia="cs-CZ"/>
        </w:rPr>
      </w:pPr>
      <w:bookmarkStart w:id="17" w:name="_Toc95338790"/>
      <w:r w:rsidRPr="00B204E1">
        <w:rPr>
          <w:lang w:eastAsia="cs-CZ"/>
        </w:rPr>
        <w:lastRenderedPageBreak/>
        <w:t>INFORMÁCIE O PREDMETE ZÁKAZKY</w:t>
      </w:r>
      <w:bookmarkEnd w:id="17"/>
    </w:p>
    <w:p w14:paraId="2B514AB7" w14:textId="77777777" w:rsidR="006A39D0" w:rsidRPr="006A39D0" w:rsidRDefault="006A39D0" w:rsidP="006A39D0">
      <w:pPr>
        <w:rPr>
          <w:lang w:eastAsia="cs-CZ"/>
        </w:rPr>
      </w:pPr>
    </w:p>
    <w:p w14:paraId="0D8B8A22" w14:textId="4AAD6DAA" w:rsidR="00B204E1" w:rsidRDefault="004B28B5" w:rsidP="00B64877">
      <w:pPr>
        <w:pStyle w:val="Nadpis2"/>
        <w:numPr>
          <w:ilvl w:val="0"/>
          <w:numId w:val="13"/>
        </w:numPr>
        <w:jc w:val="left"/>
        <w:rPr>
          <w:lang w:eastAsia="cs-CZ"/>
        </w:rPr>
      </w:pPr>
      <w:bookmarkStart w:id="18" w:name="_Toc95338791"/>
      <w:r>
        <w:rPr>
          <w:lang w:eastAsia="cs-CZ"/>
        </w:rPr>
        <w:t>P</w:t>
      </w:r>
      <w:r w:rsidR="00B204E1" w:rsidRPr="00B204E1">
        <w:rPr>
          <w:lang w:eastAsia="cs-CZ"/>
        </w:rPr>
        <w:t>redmet zákazky</w:t>
      </w:r>
      <w:bookmarkEnd w:id="18"/>
    </w:p>
    <w:p w14:paraId="7A54F150" w14:textId="77777777" w:rsidR="006A39D0" w:rsidRPr="006A39D0" w:rsidRDefault="006A39D0" w:rsidP="006A39D0">
      <w:pPr>
        <w:rPr>
          <w:lang w:eastAsia="cs-CZ"/>
        </w:rPr>
      </w:pPr>
    </w:p>
    <w:p w14:paraId="7BE02573" w14:textId="77777777" w:rsidR="004B28B5" w:rsidRPr="004B28B5" w:rsidRDefault="004B28B5" w:rsidP="00B64877">
      <w:pPr>
        <w:pStyle w:val="Odsekzoznamu"/>
        <w:numPr>
          <w:ilvl w:val="0"/>
          <w:numId w:val="7"/>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3D3EF59F" w14:textId="7FF18C87" w:rsidR="00B204E1" w:rsidRPr="00DF1163" w:rsidRDefault="00B204E1" w:rsidP="00B64877">
      <w:pPr>
        <w:numPr>
          <w:ilvl w:val="1"/>
          <w:numId w:val="7"/>
        </w:numPr>
        <w:tabs>
          <w:tab w:val="left" w:pos="2160"/>
          <w:tab w:val="left" w:pos="2880"/>
          <w:tab w:val="left" w:pos="4500"/>
        </w:tabs>
        <w:spacing w:after="240" w:line="276" w:lineRule="auto"/>
        <w:jc w:val="both"/>
        <w:rPr>
          <w:sz w:val="22"/>
          <w:szCs w:val="22"/>
        </w:rPr>
      </w:pPr>
      <w:r w:rsidRPr="006A39D0">
        <w:rPr>
          <w:sz w:val="22"/>
          <w:szCs w:val="22"/>
        </w:rPr>
        <w:t xml:space="preserve">Názov predmetu zákazky: </w:t>
      </w:r>
      <w:r w:rsidR="004B41D4" w:rsidRPr="004B41D4">
        <w:rPr>
          <w:b/>
          <w:bCs/>
          <w:sz w:val="22"/>
          <w:szCs w:val="22"/>
        </w:rPr>
        <w:t>Nákup a p</w:t>
      </w:r>
      <w:r w:rsidR="002A5AC3">
        <w:rPr>
          <w:b/>
          <w:bCs/>
          <w:sz w:val="22"/>
          <w:szCs w:val="22"/>
        </w:rPr>
        <w:t>odpora softvérových produktov</w:t>
      </w:r>
    </w:p>
    <w:p w14:paraId="3361A23D" w14:textId="114365A6" w:rsidR="00B204E1" w:rsidRPr="006A39D0" w:rsidRDefault="00B204E1" w:rsidP="00B64877">
      <w:pPr>
        <w:numPr>
          <w:ilvl w:val="1"/>
          <w:numId w:val="7"/>
        </w:numPr>
        <w:tabs>
          <w:tab w:val="left" w:pos="2160"/>
          <w:tab w:val="left" w:pos="2880"/>
          <w:tab w:val="left" w:pos="4500"/>
        </w:tabs>
        <w:spacing w:line="276" w:lineRule="auto"/>
        <w:jc w:val="both"/>
        <w:rPr>
          <w:sz w:val="22"/>
          <w:szCs w:val="22"/>
        </w:rPr>
      </w:pPr>
      <w:r w:rsidRPr="006A39D0">
        <w:rPr>
          <w:sz w:val="22"/>
          <w:szCs w:val="22"/>
        </w:rPr>
        <w:t xml:space="preserve">Povaha predpokladaných nákupov v rámci dynamického nákupného systému: </w:t>
      </w:r>
    </w:p>
    <w:p w14:paraId="4399D0F5" w14:textId="3CD49230" w:rsidR="00B204E1" w:rsidRPr="006A39D0" w:rsidRDefault="00B204E1" w:rsidP="00B204E1">
      <w:pPr>
        <w:tabs>
          <w:tab w:val="left" w:pos="2160"/>
          <w:tab w:val="left" w:pos="2880"/>
          <w:tab w:val="left" w:pos="4500"/>
        </w:tabs>
        <w:spacing w:line="276" w:lineRule="auto"/>
        <w:ind w:left="426"/>
        <w:jc w:val="both"/>
        <w:rPr>
          <w:sz w:val="22"/>
          <w:szCs w:val="22"/>
        </w:rPr>
      </w:pPr>
      <w:r w:rsidRPr="006A39D0">
        <w:rPr>
          <w:sz w:val="22"/>
          <w:szCs w:val="22"/>
        </w:rPr>
        <w:t xml:space="preserve">Povaha predpokladaných nákupov v rámci dynamického nákupného systému tvorí prílohu č. 1. </w:t>
      </w:r>
      <w:r w:rsidR="00F959AD">
        <w:rPr>
          <w:sz w:val="22"/>
          <w:szCs w:val="22"/>
        </w:rPr>
        <w:t>Opis p</w:t>
      </w:r>
      <w:r w:rsidRPr="006A39D0">
        <w:rPr>
          <w:sz w:val="22"/>
          <w:szCs w:val="22"/>
        </w:rPr>
        <w:t>redmet</w:t>
      </w:r>
      <w:r w:rsidR="00F959AD">
        <w:rPr>
          <w:sz w:val="22"/>
          <w:szCs w:val="22"/>
        </w:rPr>
        <w:t>u</w:t>
      </w:r>
      <w:r w:rsidRPr="006A39D0">
        <w:rPr>
          <w:sz w:val="22"/>
          <w:szCs w:val="22"/>
        </w:rPr>
        <w:t xml:space="preserve"> zákazky týchto súťažných podkladov.</w:t>
      </w:r>
    </w:p>
    <w:p w14:paraId="7EF215D3" w14:textId="77777777" w:rsidR="00B204E1" w:rsidRPr="006A39D0" w:rsidRDefault="00B204E1" w:rsidP="00B204E1">
      <w:pPr>
        <w:tabs>
          <w:tab w:val="left" w:pos="2160"/>
          <w:tab w:val="left" w:pos="2880"/>
          <w:tab w:val="left" w:pos="4500"/>
        </w:tabs>
        <w:spacing w:line="276" w:lineRule="auto"/>
        <w:ind w:left="567"/>
        <w:jc w:val="both"/>
      </w:pPr>
    </w:p>
    <w:p w14:paraId="283C4327" w14:textId="793021F4" w:rsidR="00B204E1" w:rsidRDefault="00067B13" w:rsidP="00B64877">
      <w:pPr>
        <w:pStyle w:val="Nadpis2"/>
        <w:numPr>
          <w:ilvl w:val="0"/>
          <w:numId w:val="13"/>
        </w:numPr>
        <w:spacing w:line="240" w:lineRule="auto"/>
        <w:jc w:val="both"/>
        <w:rPr>
          <w:lang w:eastAsia="cs-CZ"/>
        </w:rPr>
      </w:pPr>
      <w:bookmarkStart w:id="19" w:name="nazov1"/>
      <w:bookmarkStart w:id="20" w:name="_Toc95338792"/>
      <w:bookmarkEnd w:id="19"/>
      <w:r>
        <w:rPr>
          <w:lang w:eastAsia="cs-CZ"/>
        </w:rPr>
        <w:t>R</w:t>
      </w:r>
      <w:r w:rsidR="00B204E1" w:rsidRPr="00B204E1">
        <w:rPr>
          <w:lang w:eastAsia="cs-CZ"/>
        </w:rPr>
        <w:t xml:space="preserve">ozsah zákazky podľa skupiny alebo jej časti zadávanej v rámci dynamického nákupného systému vymedzený </w:t>
      </w:r>
      <w:proofErr w:type="spellStart"/>
      <w:r w:rsidR="00B204E1" w:rsidRPr="00B204E1">
        <w:rPr>
          <w:lang w:eastAsia="cs-CZ"/>
        </w:rPr>
        <w:t>cpv</w:t>
      </w:r>
      <w:proofErr w:type="spellEnd"/>
      <w:r w:rsidR="00B204E1" w:rsidRPr="00B204E1">
        <w:rPr>
          <w:lang w:eastAsia="cs-CZ"/>
        </w:rPr>
        <w:t xml:space="preserve"> kódmi</w:t>
      </w:r>
      <w:bookmarkEnd w:id="20"/>
    </w:p>
    <w:p w14:paraId="46939470" w14:textId="77777777" w:rsidR="006A39D0" w:rsidRPr="006A39D0" w:rsidRDefault="006A39D0" w:rsidP="006A39D0">
      <w:pPr>
        <w:rPr>
          <w:lang w:eastAsia="cs-CZ"/>
        </w:rPr>
      </w:pPr>
    </w:p>
    <w:p w14:paraId="55B52A4F" w14:textId="77777777" w:rsidR="00067B13" w:rsidRPr="00067B13" w:rsidRDefault="00067B13" w:rsidP="00B64877">
      <w:pPr>
        <w:pStyle w:val="Odsekzoznamu"/>
        <w:numPr>
          <w:ilvl w:val="0"/>
          <w:numId w:val="7"/>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2AE9009E" w14:textId="4885F281" w:rsidR="00B204E1" w:rsidRPr="00B204E1" w:rsidRDefault="00B204E1" w:rsidP="00B64877">
      <w:pPr>
        <w:numPr>
          <w:ilvl w:val="1"/>
          <w:numId w:val="7"/>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21" w:name="SS"/>
      <w:bookmarkEnd w:id="21"/>
    </w:p>
    <w:p w14:paraId="23C6A9B8" w14:textId="77777777" w:rsidR="006A39D0" w:rsidRDefault="006A39D0" w:rsidP="00AF0FDE">
      <w:pPr>
        <w:spacing w:line="276" w:lineRule="auto"/>
        <w:ind w:firstLine="360"/>
        <w:jc w:val="both"/>
        <w:rPr>
          <w:rFonts w:cs="Arial"/>
          <w:sz w:val="22"/>
          <w:szCs w:val="22"/>
        </w:rPr>
      </w:pPr>
    </w:p>
    <w:p w14:paraId="3F984C70" w14:textId="3E0440F2" w:rsidR="00FB68A5" w:rsidRPr="00C12EE1" w:rsidRDefault="00FB68A5" w:rsidP="00AF0FDE">
      <w:pPr>
        <w:pStyle w:val="Default"/>
        <w:spacing w:line="276" w:lineRule="auto"/>
        <w:ind w:left="2130" w:hanging="1770"/>
        <w:rPr>
          <w:rFonts w:ascii="Garamond" w:hAnsi="Garamond"/>
          <w:noProof/>
          <w:color w:val="auto"/>
          <w:sz w:val="22"/>
          <w:szCs w:val="22"/>
        </w:rPr>
      </w:pPr>
    </w:p>
    <w:p w14:paraId="0F3A862A" w14:textId="77777777" w:rsidR="00C12EE1" w:rsidRPr="00C12EE1" w:rsidRDefault="00C12EE1" w:rsidP="00AF0FDE">
      <w:pPr>
        <w:spacing w:line="276" w:lineRule="auto"/>
        <w:ind w:firstLine="708"/>
        <w:rPr>
          <w:rFonts w:cs="Arial"/>
          <w:b/>
          <w:bCs/>
          <w:sz w:val="22"/>
          <w:szCs w:val="22"/>
        </w:rPr>
      </w:pPr>
      <w:r w:rsidRPr="00C12EE1">
        <w:rPr>
          <w:rFonts w:cs="Arial"/>
          <w:b/>
          <w:bCs/>
          <w:sz w:val="22"/>
          <w:szCs w:val="22"/>
        </w:rPr>
        <w:t xml:space="preserve">Hlavný predmet - Hlavný slovník: </w:t>
      </w:r>
    </w:p>
    <w:p w14:paraId="212E7646" w14:textId="7DAA4B32" w:rsidR="004B41D4" w:rsidRDefault="004B41D4" w:rsidP="006945E3">
      <w:pPr>
        <w:spacing w:line="276" w:lineRule="auto"/>
        <w:ind w:firstLine="708"/>
        <w:rPr>
          <w:rFonts w:cs="Arial"/>
          <w:sz w:val="22"/>
          <w:szCs w:val="22"/>
        </w:rPr>
      </w:pPr>
      <w:r w:rsidRPr="004B41D4">
        <w:rPr>
          <w:rFonts w:cs="Arial"/>
          <w:sz w:val="22"/>
          <w:szCs w:val="22"/>
        </w:rPr>
        <w:t>72260000-5</w:t>
      </w:r>
      <w:r>
        <w:rPr>
          <w:rFonts w:cs="Arial"/>
          <w:sz w:val="22"/>
          <w:szCs w:val="22"/>
        </w:rPr>
        <w:t xml:space="preserve"> - </w:t>
      </w:r>
      <w:r w:rsidRPr="004B41D4">
        <w:rPr>
          <w:rFonts w:cs="Arial"/>
          <w:sz w:val="22"/>
          <w:szCs w:val="22"/>
        </w:rPr>
        <w:t>Služby súvisiace so softvérom</w:t>
      </w:r>
    </w:p>
    <w:p w14:paraId="14FB4366" w14:textId="70A91243" w:rsidR="00C12EE1" w:rsidRDefault="006945E3" w:rsidP="006945E3">
      <w:pPr>
        <w:spacing w:line="276" w:lineRule="auto"/>
        <w:ind w:firstLine="708"/>
        <w:rPr>
          <w:rFonts w:cs="Arial"/>
          <w:sz w:val="22"/>
          <w:szCs w:val="22"/>
        </w:rPr>
      </w:pPr>
      <w:r w:rsidRPr="006945E3">
        <w:rPr>
          <w:rFonts w:cs="Arial"/>
          <w:sz w:val="22"/>
          <w:szCs w:val="22"/>
        </w:rPr>
        <w:t>72261000-2 - Softvérové podporné služby</w:t>
      </w:r>
    </w:p>
    <w:p w14:paraId="5643263C" w14:textId="6798DE56" w:rsidR="004B41D4" w:rsidRDefault="004B41D4" w:rsidP="006945E3">
      <w:pPr>
        <w:spacing w:line="276" w:lineRule="auto"/>
        <w:ind w:firstLine="708"/>
        <w:rPr>
          <w:rFonts w:cs="Arial"/>
          <w:sz w:val="22"/>
          <w:szCs w:val="22"/>
        </w:rPr>
      </w:pPr>
      <w:r w:rsidRPr="004B41D4">
        <w:rPr>
          <w:rFonts w:cs="Arial"/>
          <w:sz w:val="22"/>
          <w:szCs w:val="22"/>
        </w:rPr>
        <w:t>48000000-8</w:t>
      </w:r>
      <w:r>
        <w:rPr>
          <w:rFonts w:cs="Arial"/>
          <w:sz w:val="22"/>
          <w:szCs w:val="22"/>
        </w:rPr>
        <w:t xml:space="preserve"> - </w:t>
      </w:r>
      <w:r w:rsidRPr="004B41D4">
        <w:rPr>
          <w:rFonts w:cs="Arial"/>
          <w:sz w:val="22"/>
          <w:szCs w:val="22"/>
        </w:rPr>
        <w:t>Softvérové balíky a informačné systémy</w:t>
      </w:r>
    </w:p>
    <w:p w14:paraId="6E9667E0" w14:textId="4ABB7DB9" w:rsidR="00266583" w:rsidRDefault="00266583" w:rsidP="006945E3">
      <w:pPr>
        <w:spacing w:line="276" w:lineRule="auto"/>
        <w:ind w:firstLine="708"/>
        <w:rPr>
          <w:rFonts w:cs="Arial"/>
          <w:sz w:val="22"/>
          <w:szCs w:val="22"/>
        </w:rPr>
      </w:pPr>
      <w:r w:rsidRPr="00266583">
        <w:rPr>
          <w:rFonts w:cs="Arial"/>
          <w:sz w:val="22"/>
          <w:szCs w:val="22"/>
        </w:rPr>
        <w:t>48219000-6 - Balíky s rôznym softvérom na vytváranie sietí</w:t>
      </w:r>
    </w:p>
    <w:p w14:paraId="15D2EC2A" w14:textId="79E1D227" w:rsidR="00266583" w:rsidRDefault="00266583" w:rsidP="006945E3">
      <w:pPr>
        <w:spacing w:line="276" w:lineRule="auto"/>
        <w:ind w:firstLine="708"/>
        <w:rPr>
          <w:rFonts w:cs="Arial"/>
          <w:sz w:val="22"/>
          <w:szCs w:val="22"/>
        </w:rPr>
      </w:pPr>
      <w:r w:rsidRPr="00266583">
        <w:rPr>
          <w:rFonts w:cs="Arial"/>
          <w:sz w:val="22"/>
          <w:szCs w:val="22"/>
        </w:rPr>
        <w:t>48900000-7 - Rôzne softvérové balíky a počítačové systémy</w:t>
      </w:r>
    </w:p>
    <w:p w14:paraId="67480931" w14:textId="17A1B812" w:rsidR="00266583" w:rsidRDefault="00266583" w:rsidP="006945E3">
      <w:pPr>
        <w:spacing w:line="276" w:lineRule="auto"/>
        <w:ind w:firstLine="708"/>
        <w:rPr>
          <w:rFonts w:cs="Arial"/>
          <w:sz w:val="22"/>
          <w:szCs w:val="22"/>
        </w:rPr>
      </w:pPr>
      <w:r w:rsidRPr="00266583">
        <w:rPr>
          <w:rFonts w:cs="Arial"/>
          <w:sz w:val="22"/>
          <w:szCs w:val="22"/>
        </w:rPr>
        <w:t>48514000-4 - Softvérový balík pre vzdialený prístup</w:t>
      </w:r>
    </w:p>
    <w:p w14:paraId="321F5B50" w14:textId="0A134A85" w:rsidR="00266583" w:rsidRDefault="00266583" w:rsidP="006945E3">
      <w:pPr>
        <w:spacing w:line="276" w:lineRule="auto"/>
        <w:ind w:firstLine="708"/>
        <w:rPr>
          <w:rFonts w:cs="Arial"/>
          <w:sz w:val="22"/>
          <w:szCs w:val="22"/>
        </w:rPr>
      </w:pPr>
      <w:r w:rsidRPr="00266583">
        <w:rPr>
          <w:rFonts w:cs="Arial"/>
          <w:sz w:val="22"/>
          <w:szCs w:val="22"/>
        </w:rPr>
        <w:t>48620000-0 - Operačné systémy</w:t>
      </w:r>
    </w:p>
    <w:p w14:paraId="211E77E1" w14:textId="67BD1713" w:rsidR="00266583" w:rsidRDefault="00266583" w:rsidP="006945E3">
      <w:pPr>
        <w:spacing w:line="276" w:lineRule="auto"/>
        <w:ind w:firstLine="708"/>
        <w:rPr>
          <w:rFonts w:cs="Arial"/>
          <w:sz w:val="22"/>
          <w:szCs w:val="22"/>
        </w:rPr>
      </w:pPr>
      <w:r w:rsidRPr="00266583">
        <w:rPr>
          <w:rFonts w:cs="Arial"/>
          <w:sz w:val="22"/>
          <w:szCs w:val="22"/>
        </w:rPr>
        <w:t>72267000-4 - Služby na údržbu a opravu softvéru</w:t>
      </w:r>
    </w:p>
    <w:p w14:paraId="5C2B2C03" w14:textId="43667984" w:rsidR="00266583" w:rsidRPr="00C12EE1" w:rsidRDefault="00266583" w:rsidP="006945E3">
      <w:pPr>
        <w:spacing w:line="276" w:lineRule="auto"/>
        <w:ind w:firstLine="708"/>
        <w:rPr>
          <w:rFonts w:cs="Arial"/>
          <w:sz w:val="22"/>
          <w:szCs w:val="22"/>
        </w:rPr>
      </w:pPr>
      <w:r w:rsidRPr="00266583">
        <w:rPr>
          <w:rFonts w:cs="Arial"/>
          <w:sz w:val="22"/>
          <w:szCs w:val="22"/>
        </w:rPr>
        <w:t>48461000-7 - Analytický alebo vedecký softvérový balík</w:t>
      </w:r>
    </w:p>
    <w:p w14:paraId="4B24B4B2" w14:textId="77777777" w:rsidR="006945E3" w:rsidRDefault="006945E3" w:rsidP="00AF0FDE">
      <w:pPr>
        <w:spacing w:line="276" w:lineRule="auto"/>
        <w:ind w:firstLine="708"/>
        <w:rPr>
          <w:rFonts w:cs="Arial"/>
          <w:b/>
          <w:bCs/>
          <w:sz w:val="22"/>
          <w:szCs w:val="22"/>
        </w:rPr>
      </w:pPr>
    </w:p>
    <w:p w14:paraId="64BBCFF4" w14:textId="572BECB5" w:rsidR="00C12EE1" w:rsidRPr="00C12EE1" w:rsidRDefault="00C12EE1" w:rsidP="00AF0FDE">
      <w:pPr>
        <w:spacing w:line="276" w:lineRule="auto"/>
        <w:ind w:firstLine="708"/>
        <w:rPr>
          <w:rFonts w:cs="Arial"/>
          <w:b/>
          <w:bCs/>
          <w:sz w:val="22"/>
          <w:szCs w:val="22"/>
        </w:rPr>
      </w:pPr>
      <w:r w:rsidRPr="00C12EE1">
        <w:rPr>
          <w:rFonts w:cs="Arial"/>
          <w:b/>
          <w:bCs/>
          <w:sz w:val="22"/>
          <w:szCs w:val="22"/>
        </w:rPr>
        <w:t xml:space="preserve">Doplnkový predmet - Hlavný slovník:   </w:t>
      </w:r>
    </w:p>
    <w:p w14:paraId="547A80F5" w14:textId="67141E59" w:rsidR="00C12EE1" w:rsidRPr="00C12EE1" w:rsidRDefault="006945E3" w:rsidP="006945E3">
      <w:pPr>
        <w:spacing w:line="276" w:lineRule="auto"/>
        <w:ind w:firstLine="708"/>
        <w:rPr>
          <w:rFonts w:cs="Arial"/>
          <w:sz w:val="22"/>
          <w:szCs w:val="22"/>
        </w:rPr>
      </w:pPr>
      <w:r>
        <w:rPr>
          <w:rFonts w:cs="Arial"/>
          <w:sz w:val="22"/>
          <w:szCs w:val="22"/>
        </w:rPr>
        <w:t>neuplatnia sa</w:t>
      </w:r>
    </w:p>
    <w:p w14:paraId="60580578" w14:textId="6982D2CF" w:rsidR="00E56E5F" w:rsidRDefault="00E56E5F" w:rsidP="00AF0FDE">
      <w:pPr>
        <w:autoSpaceDE w:val="0"/>
        <w:autoSpaceDN w:val="0"/>
        <w:adjustRightInd w:val="0"/>
        <w:spacing w:line="276" w:lineRule="auto"/>
        <w:rPr>
          <w:rFonts w:cs="Arial"/>
          <w:sz w:val="20"/>
          <w:szCs w:val="20"/>
          <w:lang w:eastAsia="cs-CZ"/>
        </w:rPr>
      </w:pPr>
    </w:p>
    <w:p w14:paraId="5ADE358D" w14:textId="77777777" w:rsidR="00C12EE1" w:rsidRPr="00E56E5F" w:rsidRDefault="00C12EE1" w:rsidP="00E56E5F">
      <w:pPr>
        <w:autoSpaceDE w:val="0"/>
        <w:autoSpaceDN w:val="0"/>
        <w:adjustRightInd w:val="0"/>
        <w:rPr>
          <w:rFonts w:cs="Arial"/>
          <w:sz w:val="20"/>
          <w:szCs w:val="20"/>
          <w:lang w:eastAsia="cs-CZ"/>
        </w:rPr>
      </w:pPr>
    </w:p>
    <w:p w14:paraId="56163E01" w14:textId="53E6D21F" w:rsidR="00B204E1" w:rsidRPr="00B204E1" w:rsidRDefault="003C0DB0" w:rsidP="00B64877">
      <w:pPr>
        <w:pStyle w:val="Nadpis2"/>
        <w:numPr>
          <w:ilvl w:val="0"/>
          <w:numId w:val="13"/>
        </w:numPr>
        <w:jc w:val="left"/>
        <w:rPr>
          <w:lang w:eastAsia="cs-CZ"/>
        </w:rPr>
      </w:pPr>
      <w:bookmarkStart w:id="22" w:name="opis1"/>
      <w:bookmarkStart w:id="23" w:name="_Toc95338793"/>
      <w:bookmarkEnd w:id="22"/>
      <w:r w:rsidRPr="00E56E5F">
        <w:rPr>
          <w:lang w:eastAsia="cs-CZ"/>
        </w:rPr>
        <w:t>M</w:t>
      </w:r>
      <w:r w:rsidR="00B204E1" w:rsidRPr="00E56E5F">
        <w:rPr>
          <w:lang w:eastAsia="cs-CZ"/>
        </w:rPr>
        <w:t>iesto poskytnutia predmetu zákazky</w:t>
      </w:r>
      <w:bookmarkEnd w:id="23"/>
      <w:r w:rsidR="00B204E1" w:rsidRPr="00B204E1">
        <w:rPr>
          <w:lang w:eastAsia="cs-CZ"/>
        </w:rPr>
        <w:tab/>
      </w:r>
    </w:p>
    <w:p w14:paraId="176FDD7C" w14:textId="77777777" w:rsidR="003C0DB0" w:rsidRPr="003C0DB0" w:rsidRDefault="003C0DB0" w:rsidP="00B64877">
      <w:pPr>
        <w:pStyle w:val="Odsekzoznamu"/>
        <w:numPr>
          <w:ilvl w:val="0"/>
          <w:numId w:val="7"/>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B64877">
      <w:pPr>
        <w:numPr>
          <w:ilvl w:val="1"/>
          <w:numId w:val="7"/>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3A9F4326" w:rsidR="00B204E1" w:rsidRPr="00B204E1" w:rsidRDefault="00B204E1" w:rsidP="00B204E1">
      <w:pPr>
        <w:spacing w:line="276" w:lineRule="auto"/>
        <w:ind w:left="426" w:hanging="66"/>
        <w:jc w:val="both"/>
        <w:rPr>
          <w:rFonts w:cs="Arial"/>
          <w:sz w:val="22"/>
          <w:szCs w:val="22"/>
        </w:rPr>
      </w:pPr>
      <w:r w:rsidRPr="00B204E1">
        <w:rPr>
          <w:rFonts w:cs="Arial"/>
          <w:sz w:val="22"/>
          <w:szCs w:val="22"/>
        </w:rPr>
        <w:t xml:space="preserve"> </w:t>
      </w:r>
      <w:r w:rsidR="006945E3">
        <w:rPr>
          <w:rFonts w:cs="Arial"/>
          <w:sz w:val="22"/>
          <w:szCs w:val="22"/>
        </w:rPr>
        <w:t>M</w:t>
      </w:r>
      <w:r w:rsidRPr="00B204E1">
        <w:rPr>
          <w:rFonts w:cs="Arial"/>
          <w:sz w:val="22"/>
          <w:szCs w:val="22"/>
        </w:rPr>
        <w:t>iesta poskytnutia predmetu konkrétnych zákaziek zadávaných v rámci dynamického nákupného systému budú uvedené v príslušnej výzve na predkladanie ponúk</w:t>
      </w:r>
      <w:r w:rsidR="006A39D0">
        <w:rPr>
          <w:rFonts w:cs="Arial"/>
          <w:sz w:val="22"/>
          <w:szCs w:val="22"/>
        </w:rPr>
        <w:t xml:space="preserve">, avšak predpokladá sa, že </w:t>
      </w:r>
      <w:r w:rsidR="006945E3">
        <w:rPr>
          <w:rFonts w:cs="Arial"/>
          <w:sz w:val="22"/>
          <w:szCs w:val="22"/>
        </w:rPr>
        <w:t>v zásade pôjde o</w:t>
      </w:r>
      <w:r w:rsidR="004B41D4">
        <w:rPr>
          <w:rFonts w:cs="Arial"/>
          <w:sz w:val="22"/>
          <w:szCs w:val="22"/>
        </w:rPr>
        <w:t xml:space="preserve"> kúpu, resp. </w:t>
      </w:r>
      <w:r w:rsidR="006945E3">
        <w:rPr>
          <w:rFonts w:cs="Arial"/>
          <w:sz w:val="22"/>
          <w:szCs w:val="22"/>
        </w:rPr>
        <w:t>aktualizáciu</w:t>
      </w:r>
      <w:r w:rsidR="004B41D4">
        <w:rPr>
          <w:rFonts w:cs="Arial"/>
          <w:sz w:val="22"/>
          <w:szCs w:val="22"/>
        </w:rPr>
        <w:t xml:space="preserve"> a/alebo podporu</w:t>
      </w:r>
      <w:r w:rsidR="006945E3">
        <w:rPr>
          <w:rFonts w:cs="Arial"/>
          <w:sz w:val="22"/>
          <w:szCs w:val="22"/>
        </w:rPr>
        <w:t xml:space="preserve"> </w:t>
      </w:r>
      <w:r w:rsidR="00ED243F">
        <w:rPr>
          <w:rFonts w:cs="Arial"/>
          <w:sz w:val="22"/>
          <w:szCs w:val="22"/>
        </w:rPr>
        <w:t>produktov na diaľku</w:t>
      </w:r>
      <w:r w:rsidR="00AF0FDE">
        <w:rPr>
          <w:rFonts w:cs="Arial"/>
          <w:sz w:val="22"/>
          <w:szCs w:val="22"/>
        </w:rPr>
        <w:t>.</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B64877">
      <w:pPr>
        <w:pStyle w:val="Nadpis2"/>
        <w:numPr>
          <w:ilvl w:val="0"/>
          <w:numId w:val="13"/>
        </w:numPr>
        <w:spacing w:line="240" w:lineRule="auto"/>
        <w:jc w:val="both"/>
        <w:rPr>
          <w:rFonts w:eastAsia="Calibri"/>
        </w:rPr>
      </w:pPr>
      <w:bookmarkStart w:id="24" w:name="_Toc95338794"/>
      <w:r>
        <w:rPr>
          <w:rFonts w:eastAsia="Calibri"/>
          <w:lang w:eastAsia="en-US"/>
        </w:rPr>
        <w:t>D</w:t>
      </w:r>
      <w:r w:rsidR="00B204E1" w:rsidRPr="00B204E1">
        <w:rPr>
          <w:rFonts w:eastAsia="Calibri"/>
          <w:lang w:eastAsia="en-US"/>
        </w:rPr>
        <w:t>ĺžka trvania dynamického nákupného systému a lehota poskytnutia predmetu zákazky</w:t>
      </w:r>
      <w:bookmarkEnd w:id="24"/>
    </w:p>
    <w:p w14:paraId="056BDF27" w14:textId="77777777" w:rsidR="006A39D0" w:rsidRDefault="006A39D0" w:rsidP="00B204E1">
      <w:pPr>
        <w:shd w:val="clear" w:color="auto" w:fill="FFFFFF"/>
        <w:spacing w:line="276" w:lineRule="auto"/>
        <w:ind w:left="426"/>
        <w:jc w:val="both"/>
        <w:rPr>
          <w:rFonts w:eastAsia="Calibri" w:cs="Arial"/>
          <w:sz w:val="22"/>
          <w:szCs w:val="22"/>
          <w:lang w:eastAsia="en-US"/>
        </w:rPr>
      </w:pPr>
      <w:bookmarkStart w:id="25" w:name="lehota_dodania"/>
      <w:bookmarkEnd w:id="25"/>
    </w:p>
    <w:p w14:paraId="65AD7568" w14:textId="0F1DCDC6"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Dĺžka trvania dynamického nákupného systému, </w:t>
      </w:r>
      <w:proofErr w:type="spellStart"/>
      <w:r w:rsidRPr="00B204E1">
        <w:rPr>
          <w:rFonts w:eastAsia="Calibri" w:cs="Arial"/>
          <w:sz w:val="22"/>
          <w:szCs w:val="22"/>
          <w:lang w:eastAsia="en-US"/>
        </w:rPr>
        <w:t>t.j</w:t>
      </w:r>
      <w:proofErr w:type="spellEnd"/>
      <w:r w:rsidRPr="00B204E1">
        <w:rPr>
          <w:rFonts w:eastAsia="Calibri" w:cs="Arial"/>
          <w:sz w:val="22"/>
          <w:szCs w:val="22"/>
          <w:lang w:eastAsia="en-US"/>
        </w:rPr>
        <w:t xml:space="preserve">. doba na ktorú sa vytvára dynamický nákupný systém na zadávanie konkrétnych zákaziek:  </w:t>
      </w:r>
      <w:r w:rsidRPr="00FE2D05">
        <w:rPr>
          <w:rFonts w:cs="Arial"/>
          <w:b/>
          <w:bCs/>
          <w:color w:val="000000" w:themeColor="text1"/>
          <w:sz w:val="22"/>
          <w:szCs w:val="22"/>
          <w:lang w:eastAsia="cs-CZ"/>
        </w:rPr>
        <w:t>48 mesiacov</w:t>
      </w:r>
    </w:p>
    <w:p w14:paraId="4A7DF1F8" w14:textId="283473AF"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B64877">
      <w:pPr>
        <w:pStyle w:val="Nadpis2"/>
        <w:numPr>
          <w:ilvl w:val="0"/>
          <w:numId w:val="13"/>
        </w:numPr>
        <w:jc w:val="left"/>
        <w:rPr>
          <w:lang w:eastAsia="cs-CZ"/>
        </w:rPr>
      </w:pPr>
      <w:bookmarkStart w:id="26" w:name="_Toc95338795"/>
      <w:r>
        <w:rPr>
          <w:lang w:eastAsia="cs-CZ"/>
        </w:rPr>
        <w:t>Z</w:t>
      </w:r>
      <w:r w:rsidR="00B204E1" w:rsidRPr="00B204E1">
        <w:rPr>
          <w:lang w:eastAsia="cs-CZ"/>
        </w:rPr>
        <w:t>droj finančných prostriedkov</w:t>
      </w:r>
      <w:bookmarkEnd w:id="26"/>
    </w:p>
    <w:p w14:paraId="672E1B16" w14:textId="77777777" w:rsidR="003C0DB0" w:rsidRPr="003C0DB0" w:rsidRDefault="003C0DB0" w:rsidP="00B64877">
      <w:pPr>
        <w:pStyle w:val="Odsekzoznamu"/>
        <w:numPr>
          <w:ilvl w:val="0"/>
          <w:numId w:val="7"/>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7" w:name="financovanie"/>
      <w:bookmarkEnd w:id="27"/>
    </w:p>
    <w:p w14:paraId="088A96F8" w14:textId="77777777" w:rsidR="003C0DB0" w:rsidRPr="003C0DB0" w:rsidRDefault="003C0DB0" w:rsidP="00B64877">
      <w:pPr>
        <w:pStyle w:val="Odsekzoznamu"/>
        <w:numPr>
          <w:ilvl w:val="0"/>
          <w:numId w:val="7"/>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421AE3AC" w:rsidR="00B204E1" w:rsidRPr="00FE2D05" w:rsidRDefault="00B204E1" w:rsidP="00B64877">
      <w:pPr>
        <w:numPr>
          <w:ilvl w:val="1"/>
          <w:numId w:val="7"/>
        </w:numPr>
        <w:tabs>
          <w:tab w:val="left" w:pos="2160"/>
          <w:tab w:val="left" w:pos="2880"/>
          <w:tab w:val="left" w:pos="4500"/>
        </w:tabs>
        <w:spacing w:line="276" w:lineRule="auto"/>
        <w:jc w:val="both"/>
        <w:rPr>
          <w:rFonts w:cs="Arial"/>
          <w:color w:val="000000" w:themeColor="text1"/>
          <w:sz w:val="22"/>
          <w:szCs w:val="22"/>
        </w:rPr>
      </w:pPr>
      <w:r w:rsidRPr="00B204E1">
        <w:rPr>
          <w:sz w:val="22"/>
        </w:rPr>
        <w:t xml:space="preserve">Maximálna predpokladaná hodnota všetkých zákaziek zadávaných v </w:t>
      </w:r>
      <w:r w:rsidRPr="00FE2D05">
        <w:rPr>
          <w:sz w:val="22"/>
        </w:rPr>
        <w:t>rámci dynamického nákupného systému za celé obdobie jeho trvania je</w:t>
      </w:r>
      <w:r w:rsidRPr="00FE2D05">
        <w:rPr>
          <w:rFonts w:cs="Arial"/>
          <w:b/>
          <w:color w:val="000000" w:themeColor="text1"/>
          <w:sz w:val="22"/>
          <w:szCs w:val="22"/>
        </w:rPr>
        <w:t xml:space="preserve">  </w:t>
      </w:r>
      <w:r w:rsidR="00022A8A">
        <w:rPr>
          <w:rFonts w:cs="Arial"/>
          <w:b/>
          <w:color w:val="000000" w:themeColor="text1"/>
          <w:sz w:val="22"/>
          <w:szCs w:val="22"/>
        </w:rPr>
        <w:t>5</w:t>
      </w:r>
      <w:r w:rsidR="00522EB9">
        <w:rPr>
          <w:rFonts w:cs="Arial"/>
          <w:b/>
          <w:color w:val="000000" w:themeColor="text1"/>
          <w:sz w:val="22"/>
          <w:szCs w:val="22"/>
        </w:rPr>
        <w:t>.</w:t>
      </w:r>
      <w:r w:rsidR="00022A8A">
        <w:rPr>
          <w:rFonts w:cs="Arial"/>
          <w:b/>
          <w:color w:val="000000" w:themeColor="text1"/>
          <w:sz w:val="22"/>
          <w:szCs w:val="22"/>
        </w:rPr>
        <w:t>67</w:t>
      </w:r>
      <w:r w:rsidR="00522EB9">
        <w:rPr>
          <w:rFonts w:cs="Arial"/>
          <w:b/>
          <w:color w:val="000000" w:themeColor="text1"/>
          <w:sz w:val="22"/>
          <w:szCs w:val="22"/>
        </w:rPr>
        <w:t>0.000</w:t>
      </w:r>
      <w:r w:rsidR="00D35129" w:rsidRPr="00FE2D05">
        <w:rPr>
          <w:rFonts w:cs="Arial"/>
          <w:b/>
          <w:color w:val="000000" w:themeColor="text1"/>
          <w:sz w:val="22"/>
          <w:szCs w:val="22"/>
        </w:rPr>
        <w:t xml:space="preserve"> </w:t>
      </w:r>
      <w:r w:rsidRPr="00FE2D05">
        <w:rPr>
          <w:rFonts w:cs="Arial"/>
          <w:b/>
          <w:color w:val="000000" w:themeColor="text1"/>
          <w:sz w:val="22"/>
          <w:szCs w:val="22"/>
        </w:rPr>
        <w:t>€</w:t>
      </w:r>
      <w:r w:rsidRPr="00FE2D05">
        <w:rPr>
          <w:rFonts w:cs="Arial"/>
          <w:color w:val="000000" w:themeColor="text1"/>
          <w:sz w:val="22"/>
          <w:szCs w:val="22"/>
        </w:rPr>
        <w:t xml:space="preserve"> bez DPH</w:t>
      </w:r>
      <w:r w:rsidR="00FE2D05">
        <w:rPr>
          <w:rFonts w:cs="Arial"/>
          <w:color w:val="000000" w:themeColor="text1"/>
          <w:sz w:val="22"/>
          <w:szCs w:val="22"/>
        </w:rPr>
        <w:t xml:space="preserve"> (slovom: </w:t>
      </w:r>
      <w:r w:rsidR="00022A8A">
        <w:rPr>
          <w:rFonts w:cs="Arial"/>
          <w:color w:val="000000" w:themeColor="text1"/>
          <w:sz w:val="22"/>
          <w:szCs w:val="22"/>
        </w:rPr>
        <w:t xml:space="preserve">päť </w:t>
      </w:r>
      <w:r w:rsidR="00FE2D05">
        <w:rPr>
          <w:rFonts w:cs="Arial"/>
          <w:color w:val="000000" w:themeColor="text1"/>
          <w:sz w:val="22"/>
          <w:szCs w:val="22"/>
        </w:rPr>
        <w:t>milión</w:t>
      </w:r>
      <w:r w:rsidR="00022A8A">
        <w:rPr>
          <w:rFonts w:cs="Arial"/>
          <w:color w:val="000000" w:themeColor="text1"/>
          <w:sz w:val="22"/>
          <w:szCs w:val="22"/>
        </w:rPr>
        <w:t xml:space="preserve">ov šesťstosedemdesiattisíc </w:t>
      </w:r>
      <w:r w:rsidR="00FE2D05">
        <w:rPr>
          <w:rFonts w:cs="Arial"/>
          <w:color w:val="000000" w:themeColor="text1"/>
          <w:sz w:val="22"/>
          <w:szCs w:val="22"/>
        </w:rPr>
        <w:t>eur bez dane z pridanej hodnoty).</w:t>
      </w:r>
    </w:p>
    <w:p w14:paraId="52EB3085" w14:textId="6392E097" w:rsidR="00B204E1" w:rsidRDefault="004B28B5" w:rsidP="00B64877">
      <w:pPr>
        <w:numPr>
          <w:ilvl w:val="1"/>
          <w:numId w:val="7"/>
        </w:numPr>
        <w:tabs>
          <w:tab w:val="left" w:pos="2160"/>
          <w:tab w:val="left" w:pos="2880"/>
          <w:tab w:val="left" w:pos="4500"/>
        </w:tabs>
        <w:spacing w:line="276" w:lineRule="auto"/>
        <w:ind w:left="364" w:hanging="426"/>
        <w:jc w:val="both"/>
        <w:rPr>
          <w:rFonts w:eastAsia="Calibri"/>
          <w:sz w:val="22"/>
          <w:szCs w:val="22"/>
          <w:lang w:eastAsia="en-US"/>
        </w:rPr>
      </w:pPr>
      <w:r w:rsidRPr="00FE2D05">
        <w:rPr>
          <w:rFonts w:eastAsia="Calibri"/>
          <w:sz w:val="22"/>
          <w:szCs w:val="22"/>
          <w:lang w:eastAsia="en-US"/>
        </w:rPr>
        <w:t>Obstarávateľská organizácia</w:t>
      </w:r>
      <w:r w:rsidR="00B204E1" w:rsidRPr="00FE2D05">
        <w:rPr>
          <w:rFonts w:eastAsia="Calibri"/>
          <w:sz w:val="22"/>
          <w:szCs w:val="22"/>
          <w:lang w:eastAsia="en-US"/>
        </w:rPr>
        <w:t xml:space="preserve"> predpokladá zadávanie konkrétnych zákaziek</w:t>
      </w:r>
      <w:r w:rsidR="00B204E1" w:rsidRPr="00B204E1">
        <w:rPr>
          <w:rFonts w:eastAsia="Calibri"/>
          <w:sz w:val="22"/>
          <w:szCs w:val="22"/>
          <w:lang w:eastAsia="en-US"/>
        </w:rPr>
        <w:t xml:space="preserve">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ED243F">
        <w:rPr>
          <w:rFonts w:eastAsia="Calibri"/>
          <w:sz w:val="22"/>
          <w:szCs w:val="22"/>
          <w:lang w:eastAsia="en-US"/>
        </w:rPr>
        <w:t>, resp. od skončenia platných zmlúv pre tento predmet</w:t>
      </w:r>
      <w:r w:rsidR="00B204E1" w:rsidRPr="00B204E1">
        <w:rPr>
          <w:rFonts w:eastAsia="Calibri"/>
          <w:sz w:val="22"/>
          <w:szCs w:val="22"/>
          <w:lang w:eastAsia="en-US"/>
        </w:rPr>
        <w:t xml:space="preserve">. </w:t>
      </w:r>
    </w:p>
    <w:p w14:paraId="3458DA9F" w14:textId="77777777" w:rsidR="00FE2D05" w:rsidRPr="00B204E1" w:rsidRDefault="00FE2D05" w:rsidP="00FE2D05">
      <w:pPr>
        <w:tabs>
          <w:tab w:val="left" w:pos="2160"/>
          <w:tab w:val="left" w:pos="2880"/>
          <w:tab w:val="left" w:pos="4500"/>
        </w:tabs>
        <w:spacing w:line="276" w:lineRule="auto"/>
        <w:ind w:left="364"/>
        <w:jc w:val="both"/>
        <w:rPr>
          <w:rFonts w:eastAsia="Calibri"/>
          <w:sz w:val="22"/>
          <w:szCs w:val="22"/>
          <w:lang w:eastAsia="en-US"/>
        </w:rPr>
      </w:pPr>
    </w:p>
    <w:p w14:paraId="291468C8" w14:textId="77777777" w:rsidR="00B204E1" w:rsidRPr="00B204E1" w:rsidRDefault="00B204E1"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8" w:name="_Toc95338796"/>
      <w:r w:rsidRPr="00B204E1">
        <w:rPr>
          <w:rFonts w:eastAsia="Calibri" w:cs="Arial"/>
          <w:lang w:eastAsia="en-US"/>
        </w:rPr>
        <w:t xml:space="preserve">INFORMÁCIA O </w:t>
      </w:r>
      <w:r w:rsidRPr="00B204E1">
        <w:rPr>
          <w:rFonts w:eastAsia="Calibri"/>
          <w:lang w:eastAsia="en-US"/>
        </w:rPr>
        <w:t>ŽIADOSTI O ÚČASŤ, PODMIENKACH ÚČASTI,</w:t>
      </w:r>
      <w:bookmarkEnd w:id="28"/>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9" w:name="_Toc95338797"/>
      <w:r w:rsidRPr="00B204E1">
        <w:rPr>
          <w:rFonts w:eastAsia="Calibri"/>
          <w:lang w:eastAsia="en-US"/>
        </w:rPr>
        <w:t>POŽIADAVKÁCH A POSÚDENIE ICH SPLNENIA</w:t>
      </w:r>
      <w:bookmarkEnd w:id="29"/>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B64877">
      <w:pPr>
        <w:pStyle w:val="Nadpis2"/>
        <w:numPr>
          <w:ilvl w:val="0"/>
          <w:numId w:val="13"/>
        </w:numPr>
        <w:jc w:val="left"/>
        <w:rPr>
          <w:lang w:eastAsia="cs-CZ"/>
        </w:rPr>
      </w:pPr>
      <w:r>
        <w:rPr>
          <w:rFonts w:eastAsia="Calibri"/>
          <w:lang w:eastAsia="en-US"/>
        </w:rPr>
        <w:t xml:space="preserve"> </w:t>
      </w:r>
      <w:bookmarkStart w:id="30" w:name="_Toc95338798"/>
      <w:r>
        <w:rPr>
          <w:rFonts w:eastAsia="Calibri"/>
          <w:lang w:eastAsia="en-US"/>
        </w:rPr>
        <w:t>Ž</w:t>
      </w:r>
      <w:r w:rsidR="00B204E1" w:rsidRPr="003C0DB0">
        <w:rPr>
          <w:rFonts w:eastAsia="Calibri"/>
          <w:lang w:eastAsia="en-US"/>
        </w:rPr>
        <w:t>iadosť o účasť</w:t>
      </w:r>
      <w:bookmarkEnd w:id="30"/>
    </w:p>
    <w:p w14:paraId="2E767950" w14:textId="65A4092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w:t>
      </w:r>
      <w:proofErr w:type="spellStart"/>
      <w:r w:rsidRPr="00B204E1">
        <w:rPr>
          <w:rFonts w:eastAsia="Calibri"/>
          <w:sz w:val="22"/>
          <w:szCs w:val="22"/>
          <w:lang w:eastAsia="en-US"/>
        </w:rPr>
        <w:t>t.j</w:t>
      </w:r>
      <w:proofErr w:type="spellEnd"/>
      <w:r w:rsidRPr="00B204E1">
        <w:rPr>
          <w:rFonts w:eastAsia="Calibri"/>
          <w:sz w:val="22"/>
          <w:szCs w:val="22"/>
          <w:lang w:eastAsia="en-US"/>
        </w:rPr>
        <w:t xml:space="preserve">. písomná žiadosť o zaradenie do procesu verejného obstarávania musí byť vyhotovená výlučne elektronicky, spôsobom určeným funkcionalitou </w:t>
      </w:r>
      <w:r w:rsidR="006945E3">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B64877">
      <w:pPr>
        <w:pStyle w:val="Nadpis2"/>
        <w:numPr>
          <w:ilvl w:val="0"/>
          <w:numId w:val="13"/>
        </w:numPr>
        <w:jc w:val="left"/>
      </w:pPr>
      <w:r>
        <w:t xml:space="preserve"> </w:t>
      </w:r>
      <w:bookmarkStart w:id="31" w:name="_Toc95338799"/>
      <w:r>
        <w:t>O</w:t>
      </w:r>
      <w:r w:rsidR="00B204E1" w:rsidRPr="003C0DB0">
        <w:t>bsah žiadosti o účasť</w:t>
      </w:r>
      <w:bookmarkEnd w:id="31"/>
    </w:p>
    <w:p w14:paraId="79B39ABC" w14:textId="77777777" w:rsidR="003C0DB0" w:rsidRPr="003C0DB0" w:rsidRDefault="003C0DB0" w:rsidP="00B64877">
      <w:pPr>
        <w:pStyle w:val="Odsekzoznamu"/>
        <w:numPr>
          <w:ilvl w:val="0"/>
          <w:numId w:val="7"/>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B64877">
      <w:pPr>
        <w:pStyle w:val="Odsekzoznamu"/>
        <w:numPr>
          <w:ilvl w:val="0"/>
          <w:numId w:val="7"/>
        </w:numPr>
        <w:overflowPunct w:val="0"/>
        <w:autoSpaceDE w:val="0"/>
        <w:autoSpaceDN w:val="0"/>
        <w:adjustRightInd w:val="0"/>
        <w:spacing w:after="0" w:line="271" w:lineRule="auto"/>
        <w:jc w:val="both"/>
        <w:textAlignment w:val="baseline"/>
        <w:rPr>
          <w:rFonts w:ascii="Garamond" w:hAnsi="Garamond"/>
          <w:vanish/>
        </w:rPr>
      </w:pPr>
    </w:p>
    <w:p w14:paraId="54A68634" w14:textId="033093E9" w:rsidR="009927E7" w:rsidRPr="00AF0FDE" w:rsidRDefault="00B204E1" w:rsidP="00AF0FDE">
      <w:pPr>
        <w:pStyle w:val="Odsekzoznamu"/>
        <w:numPr>
          <w:ilvl w:val="1"/>
          <w:numId w:val="7"/>
        </w:numPr>
        <w:overflowPunct w:val="0"/>
        <w:autoSpaceDE w:val="0"/>
        <w:autoSpaceDN w:val="0"/>
        <w:adjustRightInd w:val="0"/>
        <w:spacing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r w:rsidR="00866917">
        <w:rPr>
          <w:rFonts w:ascii="Garamond" w:hAnsi="Garamond"/>
        </w:rPr>
        <w:t xml:space="preserve"> Záujemca môže podať žiadosť o účasť podľa prílohy č. </w:t>
      </w:r>
      <w:r w:rsidR="002E354A">
        <w:rPr>
          <w:rFonts w:ascii="Garamond" w:hAnsi="Garamond"/>
        </w:rPr>
        <w:t>5</w:t>
      </w:r>
      <w:r w:rsidR="00866917">
        <w:rPr>
          <w:rFonts w:ascii="Garamond" w:hAnsi="Garamond"/>
        </w:rPr>
        <w:t xml:space="preserve"> k týmto súťažným podkladom.</w:t>
      </w:r>
    </w:p>
    <w:p w14:paraId="5D4EE4B9" w14:textId="77777777" w:rsidR="00516FAF" w:rsidRPr="00B204E1" w:rsidRDefault="00516FAF" w:rsidP="00516FAF">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B64877">
      <w:pPr>
        <w:pStyle w:val="Nadpis2"/>
        <w:numPr>
          <w:ilvl w:val="0"/>
          <w:numId w:val="13"/>
        </w:numPr>
        <w:jc w:val="left"/>
        <w:rPr>
          <w:rFonts w:eastAsia="Calibri"/>
        </w:rPr>
      </w:pPr>
      <w:r>
        <w:t xml:space="preserve"> </w:t>
      </w:r>
      <w:bookmarkStart w:id="32" w:name="_Toc95338800"/>
      <w:r>
        <w:t>P</w:t>
      </w:r>
      <w:r w:rsidR="00B204E1" w:rsidRPr="003C0DB0">
        <w:rPr>
          <w:rFonts w:eastAsia="Calibri"/>
        </w:rPr>
        <w:t>odmienky účasti vo verejnom obstarávaní</w:t>
      </w:r>
      <w:bookmarkEnd w:id="32"/>
    </w:p>
    <w:p w14:paraId="713E1E92" w14:textId="4AD91CA9"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w:t>
      </w:r>
      <w:r w:rsidRPr="00CE7DAF">
        <w:rPr>
          <w:rFonts w:eastAsia="Calibri" w:cs="Arial"/>
          <w:sz w:val="22"/>
          <w:szCs w:val="22"/>
          <w:lang w:eastAsia="en-US"/>
        </w:rPr>
        <w:t xml:space="preserve">konaní  alebo </w:t>
      </w:r>
      <w:proofErr w:type="spellStart"/>
      <w:r w:rsidRPr="00CE7DAF">
        <w:rPr>
          <w:rFonts w:eastAsia="Calibri" w:cs="Arial"/>
          <w:sz w:val="22"/>
          <w:szCs w:val="22"/>
          <w:lang w:eastAsia="en-US"/>
        </w:rPr>
        <w:t>korigende</w:t>
      </w:r>
      <w:proofErr w:type="spellEnd"/>
      <w:r w:rsidRPr="00CE7DAF">
        <w:rPr>
          <w:rFonts w:eastAsia="Calibri" w:cs="Arial"/>
          <w:sz w:val="22"/>
          <w:szCs w:val="22"/>
          <w:lang w:eastAsia="en-US"/>
        </w:rPr>
        <w:t xml:space="preserve"> (ďalej len „v oznámení o vyhlásení verejného obstarávania“)</w:t>
      </w:r>
      <w:r w:rsidR="00DE2777" w:rsidRPr="00CE7DAF">
        <w:rPr>
          <w:rFonts w:eastAsia="Calibri" w:cs="Arial"/>
          <w:sz w:val="22"/>
          <w:szCs w:val="22"/>
          <w:lang w:eastAsia="en-US"/>
        </w:rPr>
        <w:t xml:space="preserve"> a v prílohe č. 4 ku týmto súťažným podkladom</w:t>
      </w:r>
      <w:r w:rsidRPr="00CE7DAF">
        <w:rPr>
          <w:rFonts w:eastAsia="Calibri" w:cs="Arial"/>
          <w:sz w:val="22"/>
          <w:szCs w:val="22"/>
          <w:lang w:eastAsia="en-US"/>
        </w:rPr>
        <w:t xml:space="preserve">. </w:t>
      </w:r>
      <w:bookmarkStart w:id="33" w:name="_Hlk534973514"/>
      <w:r w:rsidR="004B28B5" w:rsidRPr="00CE7DAF">
        <w:rPr>
          <w:rFonts w:eastAsia="Calibri" w:cs="Arial"/>
          <w:sz w:val="22"/>
          <w:szCs w:val="22"/>
          <w:lang w:eastAsia="en-US"/>
        </w:rPr>
        <w:t>Obstarávateľská organizácia</w:t>
      </w:r>
      <w:r w:rsidRPr="00CE7DAF">
        <w:rPr>
          <w:rFonts w:eastAsia="Calibri" w:cs="Arial"/>
          <w:sz w:val="22"/>
          <w:szCs w:val="22"/>
          <w:lang w:eastAsia="en-US"/>
        </w:rPr>
        <w:t xml:space="preserve"> v oznámení o vyhlásení verejného</w:t>
      </w:r>
      <w:r w:rsidRPr="00B204E1">
        <w:rPr>
          <w:rFonts w:eastAsia="Calibri" w:cs="Arial"/>
          <w:sz w:val="22"/>
          <w:szCs w:val="22"/>
          <w:lang w:eastAsia="en-US"/>
        </w:rPr>
        <w:t xml:space="preserve"> obstarávania uvádza, ktoré doklady </w:t>
      </w:r>
      <w:r w:rsidRPr="00B204E1">
        <w:rPr>
          <w:rFonts w:eastAsia="Calibri" w:cs="Arial"/>
          <w:sz w:val="22"/>
          <w:szCs w:val="22"/>
          <w:lang w:eastAsia="en-US"/>
        </w:rPr>
        <w:lastRenderedPageBreak/>
        <w:t xml:space="preserve">podľa § 32 ods. 2 zákona sa z dôvodu použitia údajov z informačných systémov verejnej správy zo strany uchádzačov v ponuke nepredkladajú. </w:t>
      </w:r>
      <w:bookmarkEnd w:id="33"/>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34" w:name="_Hlk534973667"/>
      <w:r w:rsidRPr="00B204E1">
        <w:rPr>
          <w:rFonts w:eastAsia="Calibri"/>
          <w:sz w:val="22"/>
          <w:szCs w:val="22"/>
          <w:lang w:eastAsia="en-US"/>
        </w:rPr>
        <w:t>2.2</w:t>
      </w:r>
      <w:r w:rsidRPr="00B204E1">
        <w:rPr>
          <w:rFonts w:eastAsia="Calibri"/>
          <w:sz w:val="22"/>
          <w:szCs w:val="22"/>
          <w:lang w:eastAsia="en-US"/>
        </w:rPr>
        <w:tab/>
      </w:r>
      <w:bookmarkStart w:id="35"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6" w:name="_Hlk522982096"/>
      <w:r w:rsidRPr="00B204E1">
        <w:rPr>
          <w:rFonts w:eastAsia="Calibri"/>
          <w:sz w:val="22"/>
          <w:szCs w:val="22"/>
          <w:lang w:eastAsia="en-US"/>
        </w:rPr>
        <w:t xml:space="preserve">naskenované originály alebo úradne overené kópie </w:t>
      </w:r>
      <w:bookmarkEnd w:id="36"/>
      <w:r w:rsidRPr="00B204E1">
        <w:rPr>
          <w:rFonts w:eastAsia="Calibri"/>
          <w:sz w:val="22"/>
          <w:szCs w:val="22"/>
          <w:lang w:eastAsia="en-US"/>
        </w:rPr>
        <w:t>dokladov na preukázanie splnenia podmienok účasti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 xml:space="preserve"> </w:t>
      </w:r>
      <w:bookmarkStart w:id="37"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7"/>
    </w:p>
    <w:p w14:paraId="49FCBF53" w14:textId="0689CD98"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35"/>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w:t>
      </w:r>
      <w:proofErr w:type="spellStart"/>
      <w:r w:rsidRPr="00B204E1">
        <w:rPr>
          <w:rFonts w:eastAsia="Calibri" w:cs="Arial"/>
          <w:sz w:val="22"/>
          <w:szCs w:val="22"/>
          <w:lang w:eastAsia="en-US"/>
        </w:rPr>
        <w:t>t.j</w:t>
      </w:r>
      <w:proofErr w:type="spellEnd"/>
      <w:r w:rsidRPr="00B204E1">
        <w:rPr>
          <w:rFonts w:eastAsia="Calibri" w:cs="Arial"/>
          <w:sz w:val="22"/>
          <w:szCs w:val="22"/>
          <w:lang w:eastAsia="en-US"/>
        </w:rPr>
        <w:t xml:space="preserve">.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 (ďalej aj ako „JED“).</w:t>
      </w:r>
      <w:r w:rsidR="00516FAF">
        <w:rPr>
          <w:rFonts w:eastAsia="Calibri" w:cs="Arial"/>
          <w:sz w:val="22"/>
          <w:szCs w:val="22"/>
          <w:lang w:eastAsia="en-US"/>
        </w:rPr>
        <w:t xml:space="preserve"> </w:t>
      </w:r>
    </w:p>
    <w:p w14:paraId="0044B2D7" w14:textId="77777777" w:rsidR="00B204E1" w:rsidRPr="00B204E1" w:rsidRDefault="00B204E1" w:rsidP="00B204E1">
      <w:pPr>
        <w:spacing w:before="120" w:after="120" w:line="276" w:lineRule="auto"/>
        <w:ind w:left="567"/>
        <w:jc w:val="both"/>
        <w:rPr>
          <w:rFonts w:eastAsia="Calibri" w:cs="Arial"/>
          <w:b/>
          <w:sz w:val="22"/>
          <w:szCs w:val="22"/>
          <w:u w:val="single"/>
          <w:lang w:eastAsia="en-US"/>
        </w:rPr>
      </w:pPr>
      <w:r w:rsidRPr="00B204E1">
        <w:rPr>
          <w:rFonts w:eastAsia="Calibri" w:cs="Arial"/>
          <w:b/>
          <w:sz w:val="22"/>
          <w:szCs w:val="22"/>
          <w:u w:val="single"/>
          <w:lang w:eastAsia="en-US"/>
        </w:rPr>
        <w:t xml:space="preserve">Vytvorenie elektronickej verzie formuláru JED – postup pre záujemcu: </w:t>
      </w:r>
    </w:p>
    <w:p w14:paraId="668D93DB" w14:textId="223CC525" w:rsidR="00B204E1" w:rsidRDefault="00516FAF" w:rsidP="00B204E1">
      <w:pPr>
        <w:spacing w:before="120" w:after="120" w:line="276" w:lineRule="auto"/>
        <w:ind w:left="567"/>
        <w:jc w:val="both"/>
        <w:rPr>
          <w:rFonts w:eastAsia="Calibri" w:cs="Arial"/>
          <w:sz w:val="22"/>
          <w:szCs w:val="22"/>
          <w:lang w:eastAsia="en-US"/>
        </w:rPr>
      </w:pPr>
      <w:r>
        <w:rPr>
          <w:rFonts w:eastAsia="Calibri" w:cs="Arial"/>
          <w:sz w:val="22"/>
          <w:szCs w:val="22"/>
          <w:lang w:eastAsia="en-US"/>
        </w:rPr>
        <w:t>Informácie o JED-e a možnosť jeho vytvorenia sa nachádza na stránkach Úradu pre verejné obstarávanie tu:</w:t>
      </w:r>
    </w:p>
    <w:p w14:paraId="0E07D5F3" w14:textId="79753FAE" w:rsidR="00516FAF" w:rsidRPr="00B204E1" w:rsidRDefault="00000000" w:rsidP="00B204E1">
      <w:pPr>
        <w:spacing w:before="120" w:after="120" w:line="276" w:lineRule="auto"/>
        <w:ind w:left="567"/>
        <w:jc w:val="both"/>
        <w:rPr>
          <w:rFonts w:eastAsia="Calibri" w:cs="Arial"/>
          <w:sz w:val="22"/>
          <w:szCs w:val="22"/>
          <w:lang w:eastAsia="en-US"/>
        </w:rPr>
      </w:pPr>
      <w:hyperlink r:id="rId13" w:history="1">
        <w:r w:rsidR="00516FAF" w:rsidRPr="008D6267">
          <w:rPr>
            <w:rStyle w:val="Hypertextovprepojenie"/>
            <w:rFonts w:eastAsia="Calibri" w:cs="Arial"/>
            <w:sz w:val="22"/>
            <w:szCs w:val="22"/>
            <w:lang w:eastAsia="en-US"/>
          </w:rPr>
          <w:t>https://www.uvo.gov.sk/zaujemcauchadzac/jednotny-europsky-dokument-604.html</w:t>
        </w:r>
      </w:hyperlink>
      <w:r w:rsidR="00516FAF">
        <w:rPr>
          <w:rFonts w:eastAsia="Calibri" w:cs="Arial"/>
          <w:sz w:val="22"/>
          <w:szCs w:val="22"/>
          <w:lang w:eastAsia="en-US"/>
        </w:rPr>
        <w:t xml:space="preserve"> </w:t>
      </w:r>
    </w:p>
    <w:bookmarkEnd w:id="34"/>
    <w:p w14:paraId="7D458AC2" w14:textId="51170D0C" w:rsidR="00B204E1" w:rsidRPr="00B204E1" w:rsidRDefault="00B204E1" w:rsidP="00B204E1">
      <w:pPr>
        <w:spacing w:before="120" w:after="120"/>
        <w:ind w:left="567"/>
        <w:jc w:val="both"/>
        <w:rPr>
          <w:rFonts w:cs="Arial"/>
          <w:sz w:val="22"/>
        </w:rPr>
      </w:pPr>
      <w:r w:rsidRPr="00B204E1">
        <w:rPr>
          <w:rFonts w:cs="Arial"/>
          <w:sz w:val="22"/>
        </w:rPr>
        <w:t xml:space="preserve">JED - príručka k službe ESPD ( </w:t>
      </w:r>
      <w:hyperlink r:id="rId14" w:history="1">
        <w:r w:rsidRPr="00B204E1">
          <w:rPr>
            <w:rStyle w:val="Hypertextovprepojenie"/>
            <w:sz w:val="22"/>
          </w:rPr>
          <w:t>https://www.uvo.gov.sk/extdoc/1445/JED-prirucka_ESPD</w:t>
        </w:r>
      </w:hyperlink>
      <w:r w:rsidRPr="00B204E1">
        <w:rPr>
          <w:rStyle w:val="Hypertextovprepojenie"/>
          <w:sz w:val="22"/>
        </w:rPr>
        <w:t xml:space="preserve"> </w:t>
      </w:r>
      <w:r w:rsidRPr="00B204E1">
        <w:rPr>
          <w:rFonts w:cs="Arial"/>
          <w:sz w:val="22"/>
        </w:rPr>
        <w:t>).</w:t>
      </w:r>
    </w:p>
    <w:p w14:paraId="629671F0" w14:textId="77777777" w:rsidR="00B204E1" w:rsidRPr="00B204E1" w:rsidRDefault="00B204E1" w:rsidP="00B204E1">
      <w:pPr>
        <w:tabs>
          <w:tab w:val="left" w:pos="708"/>
        </w:tabs>
        <w:spacing w:before="120" w:after="120"/>
        <w:ind w:left="567"/>
        <w:jc w:val="both"/>
        <w:rPr>
          <w:rFonts w:cs="Arial"/>
          <w:sz w:val="22"/>
        </w:rPr>
      </w:pPr>
      <w:bookmarkStart w:id="38" w:name="_Hlk524506959"/>
      <w:r w:rsidRPr="00B204E1">
        <w:rPr>
          <w:rFonts w:cs="Arial"/>
          <w:sz w:val="22"/>
        </w:rPr>
        <w:t>Vo formulári JED záujemca vyplní nasledovné časti:</w:t>
      </w:r>
      <w:bookmarkEnd w:id="38"/>
    </w:p>
    <w:p w14:paraId="409DDFFA"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 – A, B a C,</w:t>
      </w:r>
    </w:p>
    <w:p w14:paraId="03A640DB"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III - A, B, C a D,</w:t>
      </w:r>
    </w:p>
    <w:p w14:paraId="1C12CC88"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lang w:eastAsia="en-US"/>
        </w:rPr>
        <w:t>časť IV –</w:t>
      </w:r>
      <w:r w:rsidRPr="00B204E1">
        <w:rPr>
          <w:rFonts w:eastAsia="Calibri" w:cs="Arial"/>
          <w:color w:val="000000"/>
          <w:sz w:val="22"/>
          <w:szCs w:val="22"/>
          <w:lang w:eastAsia="en-US"/>
        </w:rPr>
        <w:t xml:space="preserve"> oddiel α,</w:t>
      </w:r>
    </w:p>
    <w:p w14:paraId="183D2F03"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VI.</w:t>
      </w:r>
    </w:p>
    <w:p w14:paraId="7E414301" w14:textId="7FA00EFB"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 xml:space="preserve">Záujemca uvedie v JED všetky relevantné informácie požadované </w:t>
      </w:r>
      <w:r w:rsidR="004B28B5">
        <w:rPr>
          <w:rFonts w:eastAsia="Calibri"/>
          <w:sz w:val="22"/>
          <w:szCs w:val="22"/>
          <w:lang w:eastAsia="en-US"/>
        </w:rPr>
        <w:t>obstarávateľskou organizáciou</w:t>
      </w:r>
      <w:r w:rsidRPr="00B204E1">
        <w:rPr>
          <w:rFonts w:eastAsia="Calibri"/>
          <w:sz w:val="22"/>
          <w:szCs w:val="22"/>
          <w:lang w:eastAsia="en-US"/>
        </w:rPr>
        <w:t>, uvedené v oznámení o vyhlásení verejného obstarávania.</w:t>
      </w:r>
    </w:p>
    <w:p w14:paraId="28B4710E" w14:textId="46F18B70" w:rsidR="00B204E1" w:rsidRPr="00B204E1" w:rsidRDefault="004B28B5" w:rsidP="00B204E1">
      <w:pPr>
        <w:spacing w:before="120" w:after="120" w:line="276" w:lineRule="auto"/>
        <w:ind w:left="567"/>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2D61EAF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w:t>
      </w:r>
      <w:r w:rsidRPr="00B204E1">
        <w:rPr>
          <w:rFonts w:eastAsia="Calibri"/>
          <w:sz w:val="22"/>
          <w:szCs w:val="22"/>
          <w:lang w:eastAsia="en-US"/>
        </w:rPr>
        <w:t xml:space="preserve"> a ktorý nevyužíva zdroje a/alebo kapacity iných osôb na preukázanie splnenia podmienok účasti, </w:t>
      </w:r>
      <w:r w:rsidRPr="00B204E1">
        <w:rPr>
          <w:rFonts w:eastAsia="Calibri"/>
          <w:b/>
          <w:sz w:val="22"/>
          <w:szCs w:val="22"/>
          <w:lang w:eastAsia="en-US"/>
        </w:rPr>
        <w:t>vyplní, podpíše a predloží jeden JED.</w:t>
      </w:r>
    </w:p>
    <w:p w14:paraId="207F1CFC" w14:textId="77777777"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 ale využíva zdroje a/alebo kapacity iných osôb na preukázanie splnenia podmienok účasti, vyplní, podpíše a predloží JED za seba spolu s vyplneným/vyplnenými, podpísaným/podpísanými samostatným/samostatnými JED-</w:t>
      </w:r>
      <w:proofErr w:type="spellStart"/>
      <w:r w:rsidRPr="00B204E1">
        <w:rPr>
          <w:rFonts w:eastAsia="Calibri"/>
          <w:b/>
          <w:sz w:val="22"/>
          <w:szCs w:val="22"/>
          <w:lang w:eastAsia="en-US"/>
        </w:rPr>
        <w:t>om</w:t>
      </w:r>
      <w:proofErr w:type="spellEnd"/>
      <w:r w:rsidRPr="00B204E1">
        <w:rPr>
          <w:rFonts w:eastAsia="Calibri"/>
          <w:b/>
          <w:sz w:val="22"/>
          <w:szCs w:val="22"/>
          <w:lang w:eastAsia="en-US"/>
        </w:rPr>
        <w:t>/JED-mi,</w:t>
      </w:r>
      <w:r w:rsidRPr="00B204E1">
        <w:rPr>
          <w:rFonts w:eastAsia="Calibri"/>
          <w:sz w:val="22"/>
          <w:szCs w:val="22"/>
          <w:lang w:eastAsia="en-US"/>
        </w:rPr>
        <w:t xml:space="preserve"> ktorý/ktoré obsahuje/obsahujú príslušné informácie </w:t>
      </w:r>
      <w:r w:rsidRPr="00B204E1">
        <w:rPr>
          <w:rFonts w:eastAsia="Calibri"/>
          <w:b/>
          <w:sz w:val="22"/>
          <w:szCs w:val="22"/>
          <w:lang w:eastAsia="en-US"/>
        </w:rPr>
        <w:t>a podpis každej z osôb, ktorých zdroje a/alebo kapacity využíva záujemca na preukázanie splnenia podmienok účasti v tomto verejnom obstarávaní.</w:t>
      </w:r>
    </w:p>
    <w:p w14:paraId="4787A59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V prípade, že záujemcu tvorí skupina dodávateľov</w:t>
      </w:r>
      <w:r w:rsidRPr="00B204E1">
        <w:rPr>
          <w:rFonts w:eastAsia="Calibri"/>
          <w:sz w:val="22"/>
          <w:szCs w:val="22"/>
          <w:lang w:eastAsia="en-US"/>
        </w:rPr>
        <w:t xml:space="preserve"> zúčastnená vo verejnom obstarávaní, </w:t>
      </w:r>
      <w:r w:rsidRPr="00B204E1">
        <w:rPr>
          <w:rFonts w:eastAsia="Calibri"/>
          <w:b/>
          <w:sz w:val="22"/>
          <w:szCs w:val="22"/>
          <w:lang w:eastAsia="en-US"/>
        </w:rPr>
        <w:t xml:space="preserve">záujemca vyplní a predloží JED s požadovanými informáciami za každého člena skupiny dodávateľov spolu s ich podpismi. </w:t>
      </w:r>
    </w:p>
    <w:p w14:paraId="39E7AA75" w14:textId="45679365"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9"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9"/>
      <w:r w:rsidR="006945E3">
        <w:rPr>
          <w:rFonts w:eastAsia="Calibri" w:cs="Arial"/>
          <w:sz w:val="22"/>
          <w:szCs w:val="22"/>
          <w:lang w:eastAsia="en-US"/>
        </w:rPr>
        <w:t>JOSEPHINE</w:t>
      </w:r>
      <w:r w:rsidRPr="00B204E1">
        <w:rPr>
          <w:rFonts w:eastAsia="Calibri"/>
          <w:sz w:val="22"/>
          <w:szCs w:val="22"/>
          <w:lang w:eastAsia="en-US"/>
        </w:rPr>
        <w:t xml:space="preserve"> požiadať záujemcu o predloženie dokladu alebo dokladov nahradených JED-</w:t>
      </w:r>
      <w:proofErr w:type="spellStart"/>
      <w:r w:rsidRPr="00B204E1">
        <w:rPr>
          <w:rFonts w:eastAsia="Calibri"/>
          <w:sz w:val="22"/>
          <w:szCs w:val="22"/>
          <w:lang w:eastAsia="en-US"/>
        </w:rPr>
        <w:t>om</w:t>
      </w:r>
      <w:proofErr w:type="spellEnd"/>
      <w:r w:rsidRPr="00B204E1">
        <w:rPr>
          <w:rFonts w:eastAsia="Calibri"/>
          <w:sz w:val="22"/>
          <w:szCs w:val="22"/>
          <w:lang w:eastAsia="en-US"/>
        </w:rPr>
        <w:t xml:space="preserve">. Záujemca doručí – </w:t>
      </w:r>
      <w:r w:rsidRPr="00B204E1">
        <w:rPr>
          <w:rFonts w:eastAsia="Calibri"/>
          <w:sz w:val="22"/>
          <w:szCs w:val="22"/>
          <w:lang w:eastAsia="en-US"/>
        </w:rPr>
        <w:lastRenderedPageBreak/>
        <w:t xml:space="preserve">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 xml:space="preserve">, resp. ak boli doklady preukazujúce splnenie podmienok účasti pôvodne vyhotovené v elektronickej forme, uchádzač v rámci svojej žiadosti o účasť, tieto doklady predkladá v pôvodnej elektronickej podobe. </w:t>
      </w:r>
    </w:p>
    <w:p w14:paraId="4944C19C" w14:textId="5679877E" w:rsidR="00B204E1" w:rsidRPr="00B204E1" w:rsidRDefault="00F959AD" w:rsidP="00B204E1">
      <w:pPr>
        <w:spacing w:before="120" w:after="120" w:line="276" w:lineRule="auto"/>
        <w:ind w:left="567" w:hanging="567"/>
        <w:jc w:val="both"/>
        <w:rPr>
          <w:rFonts w:eastAsia="Calibri"/>
          <w:sz w:val="22"/>
          <w:szCs w:val="22"/>
          <w:lang w:eastAsia="en-US"/>
        </w:rPr>
      </w:pPr>
      <w:r>
        <w:rPr>
          <w:rFonts w:eastAsia="Calibri"/>
          <w:sz w:val="22"/>
          <w:szCs w:val="22"/>
          <w:lang w:eastAsia="en-US"/>
        </w:rPr>
        <w:t xml:space="preserve"> </w:t>
      </w:r>
    </w:p>
    <w:p w14:paraId="234F2C61" w14:textId="5E9DAA11" w:rsidR="00B204E1" w:rsidRPr="00F01689" w:rsidRDefault="00F01689" w:rsidP="00B64877">
      <w:pPr>
        <w:pStyle w:val="Nadpis2"/>
        <w:numPr>
          <w:ilvl w:val="0"/>
          <w:numId w:val="13"/>
        </w:numPr>
        <w:jc w:val="both"/>
        <w:rPr>
          <w:rStyle w:val="Nadpis2Char"/>
          <w:rFonts w:eastAsia="Calibri"/>
          <w:b/>
          <w:bCs/>
        </w:rPr>
      </w:pPr>
      <w:r>
        <w:t xml:space="preserve"> </w:t>
      </w:r>
      <w:bookmarkStart w:id="40" w:name="_Toc95338801"/>
      <w:r w:rsidRPr="00F01689">
        <w:t>O</w:t>
      </w:r>
      <w:r w:rsidR="00B204E1" w:rsidRPr="00F01689">
        <w:rPr>
          <w:rStyle w:val="Nadpis2Char"/>
          <w:rFonts w:eastAsia="Calibri"/>
          <w:b/>
          <w:bCs/>
        </w:rPr>
        <w:t>právnenie predložiť žiadosť o účasť a späťvzatie žiadosti o účasť</w:t>
      </w:r>
      <w:bookmarkEnd w:id="40"/>
    </w:p>
    <w:p w14:paraId="2F665916" w14:textId="50FE1D4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w:t>
      </w:r>
      <w:r w:rsidR="003C0DB0">
        <w:rPr>
          <w:rFonts w:eastAsia="Calibri"/>
          <w:sz w:val="22"/>
          <w:szCs w:val="22"/>
          <w:lang w:eastAsia="en-US"/>
        </w:rPr>
        <w:t>obstarávateľskej organizácii</w:t>
      </w:r>
      <w:r w:rsidRPr="00B204E1">
        <w:rPr>
          <w:rFonts w:eastAsia="Calibri"/>
          <w:sz w:val="22"/>
          <w:szCs w:val="22"/>
          <w:lang w:eastAsia="en-US"/>
        </w:rPr>
        <w:t xml:space="preserve"> zmluvu, v ktorej budú jednoznačne stanovené vzájomné práva a povinnosti, kto sa akou časťou bude podieľať na plnení zákazky, ako aj skutočnosť, že všetci členovia skupiny dodávateľov sú zaviazaní zo záväzkov voči </w:t>
      </w:r>
      <w:r w:rsidR="003C0DB0">
        <w:rPr>
          <w:rFonts w:eastAsia="Calibri"/>
          <w:sz w:val="22"/>
          <w:szCs w:val="22"/>
          <w:lang w:eastAsia="en-US"/>
        </w:rPr>
        <w:t>obstarávateľskej organizácii</w:t>
      </w:r>
      <w:r w:rsidRPr="00B204E1">
        <w:rPr>
          <w:rFonts w:eastAsia="Calibri"/>
          <w:sz w:val="22"/>
          <w:szCs w:val="22"/>
          <w:lang w:eastAsia="en-US"/>
        </w:rPr>
        <w:t xml:space="preserve"> spoločne a nerozdielne.</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400E58C0"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6945E3">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EC1686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6945E3">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633D0AE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r>
      <w:proofErr w:type="spellStart"/>
      <w:r w:rsidRPr="00B204E1">
        <w:rPr>
          <w:rFonts w:eastAsia="Calibri"/>
          <w:sz w:val="22"/>
          <w:szCs w:val="22"/>
          <w:lang w:eastAsia="en-US"/>
        </w:rPr>
        <w:t>Späťvzatie</w:t>
      </w:r>
      <w:proofErr w:type="spellEnd"/>
      <w:r w:rsidRPr="00B204E1">
        <w:rPr>
          <w:rFonts w:eastAsia="Calibri"/>
          <w:sz w:val="22"/>
          <w:szCs w:val="22"/>
          <w:lang w:eastAsia="en-US"/>
        </w:rPr>
        <w:t xml:space="preserve"> žiadosti o účasť je možné vykonať odvolaním pôvodnej žiadosti o účasť a to výlučne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w:t>
      </w:r>
      <w:proofErr w:type="spellStart"/>
      <w:r w:rsidRPr="00B204E1">
        <w:rPr>
          <w:rFonts w:eastAsia="Calibri"/>
          <w:sz w:val="22"/>
          <w:szCs w:val="22"/>
          <w:lang w:eastAsia="en-US"/>
        </w:rPr>
        <w:t>Späťvzatú</w:t>
      </w:r>
      <w:proofErr w:type="spellEnd"/>
      <w:r w:rsidRPr="00B204E1">
        <w:rPr>
          <w:rFonts w:eastAsia="Calibri"/>
          <w:sz w:val="22"/>
          <w:szCs w:val="22"/>
          <w:lang w:eastAsia="en-US"/>
        </w:rPr>
        <w:t xml:space="preserve"> žiadosť o účasť je potrebné doručiť spôsobom opísaným v týchto súťažných podkladoch v lehote na predkladanie žiadostí o účasť.</w:t>
      </w:r>
    </w:p>
    <w:p w14:paraId="21399480" w14:textId="77777777" w:rsidR="00B204E1" w:rsidRPr="00B204E1" w:rsidRDefault="00B204E1"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B64877">
      <w:pPr>
        <w:pStyle w:val="Nadpis2"/>
        <w:numPr>
          <w:ilvl w:val="0"/>
          <w:numId w:val="13"/>
        </w:numPr>
        <w:spacing w:line="240" w:lineRule="auto"/>
        <w:jc w:val="both"/>
        <w:rPr>
          <w:rFonts w:eastAsia="Calibri"/>
          <w:b w:val="0"/>
        </w:rPr>
      </w:pPr>
      <w:r>
        <w:rPr>
          <w:rStyle w:val="Nadpis2Char"/>
          <w:rFonts w:eastAsia="Calibri"/>
          <w:b/>
        </w:rPr>
        <w:lastRenderedPageBreak/>
        <w:t xml:space="preserve"> </w:t>
      </w:r>
      <w:bookmarkStart w:id="41" w:name="_Toc95338802"/>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41"/>
    </w:p>
    <w:p w14:paraId="565C3B5C" w14:textId="77777777" w:rsidR="009C2C09" w:rsidRDefault="009C2C09" w:rsidP="00B204E1">
      <w:pPr>
        <w:spacing w:line="271" w:lineRule="auto"/>
        <w:ind w:left="567" w:hanging="567"/>
        <w:jc w:val="both"/>
        <w:rPr>
          <w:rFonts w:eastAsia="Calibri"/>
          <w:sz w:val="22"/>
          <w:szCs w:val="22"/>
          <w:lang w:eastAsia="en-US"/>
        </w:rPr>
      </w:pPr>
    </w:p>
    <w:p w14:paraId="35F6B5DF" w14:textId="50C0E18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Žiadosti o účasť záujemcov je potrebné predložiť v lehote na predkladanie žiadostí o</w:t>
      </w:r>
      <w:r w:rsidR="009C2C09">
        <w:rPr>
          <w:rFonts w:eastAsia="Calibri"/>
          <w:sz w:val="22"/>
          <w:szCs w:val="22"/>
          <w:lang w:eastAsia="en-US"/>
        </w:rPr>
        <w:t> </w:t>
      </w:r>
      <w:r w:rsidRPr="00B204E1">
        <w:rPr>
          <w:rFonts w:eastAsia="Calibri"/>
          <w:sz w:val="22"/>
          <w:szCs w:val="22"/>
          <w:lang w:eastAsia="en-US"/>
        </w:rPr>
        <w:t>účasť</w:t>
      </w:r>
      <w:r w:rsidR="009C2C09">
        <w:rPr>
          <w:rFonts w:eastAsia="Calibri"/>
          <w:sz w:val="22"/>
          <w:szCs w:val="22"/>
          <w:lang w:eastAsia="en-US"/>
        </w:rPr>
        <w:t>,</w:t>
      </w:r>
      <w:r w:rsidRPr="00B204E1">
        <w:rPr>
          <w:rFonts w:eastAsia="Calibri"/>
          <w:sz w:val="22"/>
          <w:szCs w:val="22"/>
          <w:lang w:eastAsia="en-US"/>
        </w:rPr>
        <w:t xml:space="preserve"> </w:t>
      </w:r>
      <w:r w:rsidRPr="00B204E1">
        <w:rPr>
          <w:sz w:val="22"/>
        </w:rPr>
        <w:t xml:space="preserve">uvedenej v oznámení o vyhlásení verejného obstarávania a na </w:t>
      </w:r>
      <w:r w:rsidR="009C2C09">
        <w:rPr>
          <w:sz w:val="22"/>
        </w:rPr>
        <w:t xml:space="preserve">internetovej stránke tohto dynamického nákupného systému </w:t>
      </w:r>
      <w:r w:rsidRPr="00B204E1">
        <w:rPr>
          <w:rFonts w:eastAsia="Calibri"/>
          <w:sz w:val="22"/>
          <w:szCs w:val="22"/>
          <w:lang w:eastAsia="en-US"/>
        </w:rPr>
        <w:t xml:space="preserve">výlučne elektronicky spôsobom určeným funkcionalitou </w:t>
      </w:r>
      <w:r w:rsidR="006945E3">
        <w:rPr>
          <w:rFonts w:eastAsia="Calibri"/>
          <w:sz w:val="22"/>
          <w:szCs w:val="22"/>
          <w:lang w:eastAsia="en-US"/>
        </w:rPr>
        <w:t>JOSEPHINE</w:t>
      </w:r>
      <w:r w:rsidRPr="00B204E1">
        <w:rPr>
          <w:sz w:val="22"/>
        </w:rPr>
        <w:t xml:space="preserve"> 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1D6DB0D4"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6945E3">
        <w:rPr>
          <w:rFonts w:eastAsia="Calibri"/>
          <w:sz w:val="22"/>
          <w:szCs w:val="22"/>
          <w:lang w:eastAsia="en-US"/>
        </w:rPr>
        <w:t>JOSEPHINE</w:t>
      </w:r>
      <w:r w:rsidRPr="00B204E1">
        <w:rPr>
          <w:rFonts w:eastAsia="Calibri"/>
          <w:sz w:val="22"/>
          <w:szCs w:val="22"/>
          <w:lang w:eastAsia="en-US"/>
        </w:rPr>
        <w:t>.</w:t>
      </w:r>
    </w:p>
    <w:p w14:paraId="4BCE86D4" w14:textId="4DECEFF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w:t>
      </w:r>
      <w:r w:rsidR="00022A8A">
        <w:rPr>
          <w:rFonts w:eastAsia="Calibri"/>
          <w:sz w:val="22"/>
          <w:szCs w:val="22"/>
          <w:lang w:eastAsia="en-US"/>
        </w:rPr>
        <w:t> </w:t>
      </w:r>
      <w:r w:rsidRPr="00B204E1">
        <w:rPr>
          <w:rFonts w:eastAsia="Calibri"/>
          <w:sz w:val="22"/>
          <w:szCs w:val="22"/>
          <w:lang w:eastAsia="en-US"/>
        </w:rPr>
        <w:t>účasť</w:t>
      </w:r>
      <w:r w:rsidR="00022A8A">
        <w:rPr>
          <w:rFonts w:eastAsia="Calibri"/>
          <w:sz w:val="22"/>
          <w:szCs w:val="22"/>
          <w:lang w:eastAsia="en-US"/>
        </w:rPr>
        <w:t xml:space="preserve"> a je možné ich predložiť kedykoľvek</w:t>
      </w:r>
      <w:r w:rsidRPr="00B204E1">
        <w:rPr>
          <w:rFonts w:eastAsia="Calibri"/>
          <w:sz w:val="22"/>
          <w:szCs w:val="22"/>
          <w:lang w:eastAsia="en-US"/>
        </w:rPr>
        <w:t>.</w:t>
      </w:r>
      <w:r w:rsidR="00022A8A">
        <w:rPr>
          <w:rFonts w:eastAsia="Calibri"/>
          <w:sz w:val="22"/>
          <w:szCs w:val="22"/>
          <w:lang w:eastAsia="en-US"/>
        </w:rPr>
        <w:t xml:space="preserve"> Uplatnia sa príslušné ustanovenia zákona o verejnom obstarávaní.</w:t>
      </w:r>
    </w:p>
    <w:p w14:paraId="4D1761FC" w14:textId="7D81F4C6"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B64877">
      <w:pPr>
        <w:pStyle w:val="Nadpis2"/>
        <w:numPr>
          <w:ilvl w:val="0"/>
          <w:numId w:val="13"/>
        </w:numPr>
        <w:jc w:val="both"/>
        <w:rPr>
          <w:rFonts w:eastAsia="Calibri"/>
          <w:lang w:eastAsia="en-US"/>
        </w:rPr>
      </w:pPr>
      <w:r>
        <w:rPr>
          <w:rFonts w:eastAsia="Calibri"/>
          <w:lang w:eastAsia="en-US"/>
        </w:rPr>
        <w:t xml:space="preserve"> </w:t>
      </w:r>
      <w:bookmarkStart w:id="42" w:name="_Toc95338803"/>
      <w:r w:rsidRPr="00F01689">
        <w:rPr>
          <w:rFonts w:eastAsia="Calibri"/>
          <w:lang w:eastAsia="en-US"/>
        </w:rPr>
        <w:t>P</w:t>
      </w:r>
      <w:r w:rsidR="00B204E1" w:rsidRPr="00F01689">
        <w:rPr>
          <w:rFonts w:eastAsia="Calibri"/>
          <w:lang w:eastAsia="en-US"/>
        </w:rPr>
        <w:t>osúdenie splnenia podmienok účasti</w:t>
      </w:r>
      <w:bookmarkEnd w:id="42"/>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568662B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6945E3">
        <w:rPr>
          <w:rFonts w:eastAsia="Calibri"/>
          <w:sz w:val="22"/>
          <w:szCs w:val="22"/>
          <w:lang w:eastAsia="en-US"/>
        </w:rPr>
        <w:t>JOSEPHINE</w:t>
      </w:r>
      <w:r w:rsidRPr="00B204E1">
        <w:rPr>
          <w:rFonts w:eastAsia="Calibri"/>
          <w:sz w:val="22"/>
          <w:szCs w:val="22"/>
          <w:lang w:eastAsia="en-US"/>
        </w:rPr>
        <w:t>, vždy požiada uchádzača alebo uchádzačov, ktorý/ktorí vo svojej žiadosti o účasť predbežne nahradil/nahradili doklady na preukázanie splnenia podmienok účasti JED-</w:t>
      </w:r>
      <w:proofErr w:type="spellStart"/>
      <w:r w:rsidRPr="00B204E1">
        <w:rPr>
          <w:rFonts w:eastAsia="Calibri"/>
          <w:sz w:val="22"/>
          <w:szCs w:val="22"/>
          <w:lang w:eastAsia="en-US"/>
        </w:rPr>
        <w:t>om</w:t>
      </w:r>
      <w:proofErr w:type="spellEnd"/>
      <w:r w:rsidRPr="00B204E1">
        <w:rPr>
          <w:rFonts w:eastAsia="Calibri"/>
          <w:sz w:val="22"/>
          <w:szCs w:val="22"/>
          <w:lang w:eastAsia="en-US"/>
        </w:rPr>
        <w:t xml:space="preserve">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B64877">
      <w:pPr>
        <w:pStyle w:val="Nadpis2"/>
        <w:numPr>
          <w:ilvl w:val="0"/>
          <w:numId w:val="13"/>
        </w:numPr>
        <w:spacing w:line="240" w:lineRule="auto"/>
        <w:jc w:val="both"/>
        <w:rPr>
          <w:rFonts w:eastAsia="Calibri"/>
          <w:b w:val="0"/>
          <w:lang w:eastAsia="en-US"/>
        </w:rPr>
      </w:pPr>
      <w:r>
        <w:rPr>
          <w:rStyle w:val="Nadpis2Char"/>
          <w:rFonts w:eastAsia="Calibri"/>
          <w:b/>
        </w:rPr>
        <w:t xml:space="preserve"> </w:t>
      </w:r>
      <w:bookmarkStart w:id="43" w:name="_Toc95338804"/>
      <w:r w:rsidRPr="00D84065">
        <w:rPr>
          <w:rStyle w:val="Nadpis2Char"/>
          <w:rFonts w:eastAsia="Calibri"/>
          <w:b/>
        </w:rPr>
        <w:t>V</w:t>
      </w:r>
      <w:r w:rsidR="00B204E1" w:rsidRPr="00D84065">
        <w:rPr>
          <w:rStyle w:val="Nadpis2Char"/>
          <w:rFonts w:eastAsia="Calibri"/>
          <w:b/>
        </w:rPr>
        <w:t>ysvetľovanie dokladov na preukázanie splnenia podmienok účasti</w:t>
      </w:r>
      <w:bookmarkEnd w:id="43"/>
      <w:r w:rsidR="00B204E1" w:rsidRPr="00D84065">
        <w:rPr>
          <w:rFonts w:eastAsia="Calibri" w:cs="Arial"/>
          <w:b w:val="0"/>
          <w:smallCaps/>
          <w:sz w:val="22"/>
          <w:szCs w:val="22"/>
          <w:lang w:eastAsia="en-US"/>
        </w:rPr>
        <w:t xml:space="preserve"> </w:t>
      </w:r>
    </w:p>
    <w:p w14:paraId="2E072A00" w14:textId="77777777" w:rsidR="009C2C09" w:rsidRDefault="009C2C09" w:rsidP="00B204E1">
      <w:pPr>
        <w:spacing w:line="276" w:lineRule="auto"/>
        <w:ind w:left="567" w:hanging="567"/>
        <w:jc w:val="both"/>
        <w:rPr>
          <w:rFonts w:eastAsia="Calibri"/>
          <w:sz w:val="22"/>
          <w:szCs w:val="22"/>
          <w:lang w:eastAsia="en-US"/>
        </w:rPr>
      </w:pPr>
    </w:p>
    <w:p w14:paraId="03FA4097" w14:textId="27E1A9B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550DDFA8"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44"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5" w:name="_Hlk522985801"/>
      <w:r w:rsidR="00B204E1" w:rsidRPr="00B204E1">
        <w:rPr>
          <w:rFonts w:eastAsia="Calibri"/>
          <w:sz w:val="22"/>
          <w:szCs w:val="22"/>
          <w:lang w:eastAsia="en-US"/>
        </w:rPr>
        <w:t xml:space="preserve">– elektronicky, spôsobom určeným funkcionalitou </w:t>
      </w:r>
      <w:r w:rsidR="006945E3">
        <w:rPr>
          <w:rFonts w:eastAsia="Calibri"/>
          <w:sz w:val="22"/>
          <w:szCs w:val="22"/>
          <w:lang w:eastAsia="en-US"/>
        </w:rPr>
        <w:t>JOSEPHINE</w:t>
      </w:r>
      <w:bookmarkEnd w:id="45"/>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6"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44"/>
    </w:p>
    <w:p w14:paraId="539C8FA6" w14:textId="075D542A"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6945E3">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osoby určené na plnenie Zmluvy alebo riadiacich zamestnancov, ak nespĺňajú predmetnú podmienku účasti podľa § 34 ods. 1 písm. c) alebo písm. g) zákona.</w:t>
      </w:r>
      <w:bookmarkEnd w:id="46"/>
    </w:p>
    <w:p w14:paraId="383FB337" w14:textId="77777777" w:rsidR="00B204E1" w:rsidRPr="00B204E1" w:rsidRDefault="00B204E1" w:rsidP="00B204E1">
      <w:pPr>
        <w:spacing w:line="276" w:lineRule="auto"/>
        <w:ind w:left="567" w:hanging="567"/>
        <w:jc w:val="both"/>
        <w:rPr>
          <w:rFonts w:eastAsia="Calibri" w:cs="Arial"/>
          <w:sz w:val="22"/>
          <w:szCs w:val="22"/>
          <w:lang w:eastAsia="en-US"/>
        </w:rPr>
      </w:pPr>
    </w:p>
    <w:p w14:paraId="7ECB0BA2" w14:textId="3F17B950" w:rsidR="00B204E1" w:rsidRPr="00D84065" w:rsidRDefault="00D84065" w:rsidP="00B64877">
      <w:pPr>
        <w:pStyle w:val="Nadpis2"/>
        <w:numPr>
          <w:ilvl w:val="0"/>
          <w:numId w:val="13"/>
        </w:numPr>
        <w:jc w:val="both"/>
        <w:rPr>
          <w:rFonts w:eastAsia="Calibri"/>
          <w:lang w:eastAsia="en-US"/>
        </w:rPr>
      </w:pPr>
      <w:bookmarkStart w:id="47" w:name="_Toc95338805"/>
      <w:r w:rsidRPr="00D84065">
        <w:rPr>
          <w:rFonts w:eastAsia="Calibri"/>
          <w:lang w:eastAsia="en-US"/>
        </w:rPr>
        <w:t>V</w:t>
      </w:r>
      <w:r w:rsidR="00B204E1" w:rsidRPr="00D84065">
        <w:rPr>
          <w:rFonts w:eastAsia="Calibri"/>
          <w:lang w:eastAsia="en-US"/>
        </w:rPr>
        <w:t>ylúčenie záujemcu</w:t>
      </w:r>
      <w:bookmarkEnd w:id="47"/>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lastRenderedPageBreak/>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16720829"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r w:rsidR="009C2C09">
        <w:rPr>
          <w:rFonts w:eastAsia="Calibri"/>
          <w:sz w:val="22"/>
          <w:szCs w:val="22"/>
          <w:lang w:eastAsia="en-US"/>
        </w:rPr>
        <w:t xml:space="preserve"> a majú vplyv na výsledok vyhodnotenia splnenia podmienok účasti</w:t>
      </w:r>
      <w:r w:rsidRPr="00B204E1">
        <w:rPr>
          <w:rFonts w:eastAsia="Calibri"/>
          <w:sz w:val="22"/>
          <w:szCs w:val="22"/>
          <w:lang w:eastAsia="en-US"/>
        </w:rPr>
        <w:t>,</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651C92A1"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6945E3">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8" w:name="_Toc16684727"/>
      <w:bookmarkStart w:id="49" w:name="_Toc95338806"/>
      <w:r w:rsidRPr="00B204E1">
        <w:rPr>
          <w:rFonts w:eastAsia="Calibri"/>
          <w:b/>
          <w:sz w:val="22"/>
          <w:szCs w:val="22"/>
          <w:lang w:eastAsia="en-US"/>
        </w:rPr>
        <w:t>Časť V.</w:t>
      </w:r>
      <w:bookmarkEnd w:id="48"/>
      <w:bookmarkEnd w:id="49"/>
    </w:p>
    <w:p w14:paraId="52DD6805" w14:textId="77777777" w:rsidR="00B204E1" w:rsidRPr="00B204E1" w:rsidRDefault="00B204E1" w:rsidP="00D84065">
      <w:pPr>
        <w:pStyle w:val="Nadpis1"/>
        <w:rPr>
          <w:rFonts w:eastAsia="Calibri"/>
          <w:lang w:eastAsia="en-US"/>
        </w:rPr>
      </w:pPr>
      <w:bookmarkStart w:id="50" w:name="_Toc95338807"/>
      <w:r w:rsidRPr="00B204E1">
        <w:rPr>
          <w:rFonts w:eastAsia="Calibri"/>
          <w:lang w:eastAsia="en-US"/>
        </w:rPr>
        <w:t>VYTVORENIE DYNAMICKÉHO NÁKUPNÉHO SYSTÉMU A ZADÁVANIE KONKRÉTNYCH ZÁKAZIEK V RÁMCI DYNAMICKÉHO NÁKUPNÉHO SYSTÉMU</w:t>
      </w:r>
      <w:bookmarkEnd w:id="50"/>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B64877">
      <w:pPr>
        <w:pStyle w:val="Nadpis2"/>
        <w:numPr>
          <w:ilvl w:val="0"/>
          <w:numId w:val="14"/>
        </w:numPr>
        <w:spacing w:line="240" w:lineRule="auto"/>
        <w:jc w:val="both"/>
        <w:rPr>
          <w:rFonts w:eastAsia="Calibri"/>
          <w:lang w:eastAsia="en-US"/>
        </w:rPr>
      </w:pPr>
      <w:r>
        <w:rPr>
          <w:rStyle w:val="Nadpis2Char"/>
          <w:rFonts w:eastAsia="Calibri"/>
          <w:b/>
        </w:rPr>
        <w:t xml:space="preserve"> </w:t>
      </w:r>
      <w:bookmarkStart w:id="51" w:name="_Toc95338808"/>
      <w:r>
        <w:rPr>
          <w:rStyle w:val="Nadpis2Char"/>
          <w:rFonts w:eastAsia="Calibri"/>
          <w:b/>
        </w:rPr>
        <w:t>Z</w:t>
      </w:r>
      <w:r w:rsidR="00B204E1" w:rsidRPr="00D84065">
        <w:rPr>
          <w:rStyle w:val="Nadpis2Char"/>
          <w:rFonts w:eastAsia="Calibri"/>
          <w:b/>
        </w:rPr>
        <w:t>aradenie záujemcu do vytvoreného dynamického nákupného systému</w:t>
      </w:r>
      <w:bookmarkEnd w:id="51"/>
    </w:p>
    <w:p w14:paraId="67060FFE" w14:textId="77777777" w:rsidR="009C2C09" w:rsidRDefault="009C2C09" w:rsidP="00B204E1">
      <w:pPr>
        <w:spacing w:before="120" w:after="120"/>
        <w:ind w:left="567" w:hanging="567"/>
        <w:jc w:val="both"/>
        <w:rPr>
          <w:rFonts w:eastAsia="Calibri"/>
          <w:sz w:val="22"/>
          <w:szCs w:val="22"/>
          <w:lang w:eastAsia="en-US"/>
        </w:rPr>
      </w:pPr>
    </w:p>
    <w:p w14:paraId="5DAC09E8" w14:textId="2B7FF5D1"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195790C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9C2C09">
        <w:rPr>
          <w:rFonts w:eastAsia="Calibri"/>
          <w:sz w:val="22"/>
          <w:szCs w:val="22"/>
          <w:lang w:eastAsia="en-US"/>
        </w:rPr>
        <w:t> </w:t>
      </w:r>
      <w:r w:rsidRPr="00B204E1">
        <w:rPr>
          <w:rFonts w:eastAsia="Calibri"/>
          <w:sz w:val="22"/>
          <w:szCs w:val="22"/>
          <w:lang w:eastAsia="en-US"/>
        </w:rPr>
        <w:t>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612FB5E8"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w:t>
      </w:r>
      <w:r w:rsidRPr="00B204E1">
        <w:rPr>
          <w:rFonts w:eastAsia="Calibri"/>
          <w:sz w:val="22"/>
          <w:szCs w:val="22"/>
          <w:lang w:eastAsia="en-US"/>
        </w:rPr>
        <w:lastRenderedPageBreak/>
        <w:t>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B64877">
      <w:pPr>
        <w:pStyle w:val="Nadpis2"/>
        <w:numPr>
          <w:ilvl w:val="0"/>
          <w:numId w:val="14"/>
        </w:numPr>
        <w:jc w:val="both"/>
        <w:rPr>
          <w:rFonts w:eastAsia="Calibri"/>
          <w:b w:val="0"/>
          <w:lang w:eastAsia="en-US"/>
        </w:rPr>
      </w:pPr>
      <w:r>
        <w:rPr>
          <w:rStyle w:val="Nadpis2Char"/>
          <w:rFonts w:eastAsia="Calibri"/>
          <w:b/>
        </w:rPr>
        <w:t xml:space="preserve"> </w:t>
      </w:r>
      <w:bookmarkStart w:id="52" w:name="_Toc95338809"/>
      <w:r w:rsidRPr="00D84065">
        <w:rPr>
          <w:rStyle w:val="Nadpis2Char"/>
          <w:rFonts w:eastAsia="Calibri"/>
          <w:b/>
        </w:rPr>
        <w:t>Z</w:t>
      </w:r>
      <w:r w:rsidR="00B204E1" w:rsidRPr="00D84065">
        <w:rPr>
          <w:rStyle w:val="Nadpis2Char"/>
          <w:rFonts w:eastAsia="Calibri"/>
          <w:b/>
        </w:rPr>
        <w:t>adávanie zákaziek v rámci dynamického nákupného systému</w:t>
      </w:r>
      <w:bookmarkEnd w:id="52"/>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2001AD43"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6945E3">
        <w:rPr>
          <w:rFonts w:eastAsia="Calibri"/>
          <w:sz w:val="22"/>
          <w:szCs w:val="22"/>
          <w:lang w:eastAsia="en-US"/>
        </w:rPr>
        <w:t>JOSEPHINE</w:t>
      </w:r>
      <w:r w:rsidRPr="00B204E1">
        <w:rPr>
          <w:rFonts w:eastAsia="Calibri"/>
          <w:sz w:val="22"/>
          <w:szCs w:val="22"/>
          <w:lang w:eastAsia="en-US"/>
        </w:rPr>
        <w:t xml:space="preserve"> 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462D031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a na </w:t>
      </w:r>
      <w:r w:rsidR="00C12875">
        <w:rPr>
          <w:rFonts w:eastAsia="Calibri"/>
          <w:sz w:val="22"/>
          <w:szCs w:val="22"/>
          <w:lang w:eastAsia="en-US"/>
        </w:rPr>
        <w:t xml:space="preserve">internetovej adrese DNS v systéme </w:t>
      </w:r>
      <w:r w:rsidR="006945E3">
        <w:rPr>
          <w:rFonts w:eastAsia="Calibri"/>
          <w:sz w:val="22"/>
          <w:szCs w:val="22"/>
          <w:lang w:eastAsia="en-US"/>
        </w:rPr>
        <w:t>JOSEPHINE</w:t>
      </w:r>
      <w:r w:rsidR="00C12875">
        <w:rPr>
          <w:rFonts w:eastAsia="Calibri"/>
          <w:sz w:val="22"/>
          <w:szCs w:val="22"/>
          <w:lang w:eastAsia="en-US"/>
        </w:rPr>
        <w:t xml:space="preserve"> </w:t>
      </w:r>
      <w:r w:rsidRPr="00B204E1">
        <w:rPr>
          <w:rFonts w:eastAsia="Calibri"/>
          <w:sz w:val="22"/>
          <w:szCs w:val="22"/>
          <w:lang w:eastAsia="en-US"/>
        </w:rPr>
        <w:t xml:space="preserve">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7F46D7DD" w:rsidR="00B204E1" w:rsidRPr="00B204E1" w:rsidRDefault="00B204E1" w:rsidP="00B204E1">
      <w:pPr>
        <w:spacing w:before="60" w:line="276" w:lineRule="auto"/>
        <w:ind w:left="567" w:hanging="567"/>
        <w:jc w:val="both"/>
        <w:rPr>
          <w:rFonts w:cs="Arial"/>
          <w:sz w:val="30"/>
          <w:szCs w:val="30"/>
          <w:lang w:eastAsia="cs-CZ"/>
        </w:rPr>
      </w:pPr>
      <w:r w:rsidRPr="00B204E1">
        <w:rPr>
          <w:rFonts w:eastAsia="Calibri"/>
          <w:sz w:val="22"/>
          <w:szCs w:val="22"/>
          <w:lang w:eastAsia="en-US"/>
        </w:rPr>
        <w:t>19.6</w:t>
      </w:r>
      <w:r w:rsidRPr="00B204E1">
        <w:rPr>
          <w:rFonts w:eastAsia="Calibri"/>
          <w:sz w:val="22"/>
          <w:szCs w:val="22"/>
          <w:lang w:eastAsia="en-US"/>
        </w:rPr>
        <w:tab/>
        <w:t>Zmluva v rámci zadávania konkrétnej zákazky zadávanej v rámci dynamického nákupného systému sa uzavrie s úspešným uchádzačom, v závislosti od použitého/použitých kritéria/kritériá na vyhodnotenie ponúk, spôsobom uvedeným v týchto súťažných podkladoch a v konkrétnej výzve na predkladanie ponúk</w:t>
      </w:r>
      <w:r w:rsidR="00C12875">
        <w:rPr>
          <w:rFonts w:eastAsia="Calibri"/>
          <w:sz w:val="22"/>
          <w:szCs w:val="22"/>
          <w:lang w:eastAsia="en-US"/>
        </w:rPr>
        <w:t>.</w:t>
      </w:r>
    </w:p>
    <w:p w14:paraId="185BF31A" w14:textId="77777777" w:rsidR="00B204E1" w:rsidRPr="00B204E1" w:rsidRDefault="00B204E1" w:rsidP="00B204E1">
      <w:pPr>
        <w:spacing w:line="276" w:lineRule="auto"/>
        <w:jc w:val="center"/>
        <w:outlineLvl w:val="2"/>
        <w:rPr>
          <w:rFonts w:eastAsia="Calibri"/>
          <w:b/>
          <w:sz w:val="22"/>
          <w:szCs w:val="22"/>
          <w:lang w:eastAsia="en-US"/>
        </w:rPr>
      </w:pP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53" w:name="_Toc16684731"/>
      <w:bookmarkStart w:id="54" w:name="_Toc95338810"/>
      <w:r w:rsidRPr="00B204E1">
        <w:rPr>
          <w:rFonts w:eastAsia="Calibri"/>
          <w:b/>
          <w:sz w:val="22"/>
          <w:szCs w:val="22"/>
          <w:lang w:eastAsia="en-US"/>
        </w:rPr>
        <w:t>Časť VI.</w:t>
      </w:r>
      <w:bookmarkEnd w:id="53"/>
      <w:bookmarkEnd w:id="54"/>
    </w:p>
    <w:p w14:paraId="3ABB803A" w14:textId="77777777" w:rsidR="00B204E1" w:rsidRDefault="00B204E1" w:rsidP="00D84065">
      <w:pPr>
        <w:pStyle w:val="Nadpis1"/>
        <w:rPr>
          <w:rFonts w:eastAsia="Calibri"/>
          <w:lang w:eastAsia="en-US"/>
        </w:rPr>
      </w:pPr>
      <w:bookmarkStart w:id="55" w:name="_Toc95338811"/>
      <w:r w:rsidRPr="00B204E1">
        <w:rPr>
          <w:rFonts w:eastAsia="Calibri"/>
          <w:lang w:eastAsia="en-US"/>
        </w:rPr>
        <w:t>PRÍPRAVA PONÚK PREDKLADANÝCH NA KONKRÉTNE ZÁKAZKY ZADÁVANÉ V RÁMCI DYNAMICKÉHO NÁKUPNÉHO SYSTÉMU</w:t>
      </w:r>
      <w:bookmarkEnd w:id="55"/>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B64877">
      <w:pPr>
        <w:pStyle w:val="Nadpis2"/>
        <w:numPr>
          <w:ilvl w:val="0"/>
          <w:numId w:val="14"/>
        </w:numPr>
        <w:jc w:val="both"/>
        <w:rPr>
          <w:rFonts w:eastAsia="Calibri"/>
          <w:b w:val="0"/>
          <w:lang w:eastAsia="en-US"/>
        </w:rPr>
      </w:pPr>
      <w:bookmarkStart w:id="56" w:name="_Toc95338812"/>
      <w:r w:rsidRPr="00D84065">
        <w:rPr>
          <w:rStyle w:val="Nadpis2Char"/>
          <w:rFonts w:eastAsia="Calibri"/>
          <w:b/>
        </w:rPr>
        <w:t>V</w:t>
      </w:r>
      <w:r w:rsidR="00B204E1" w:rsidRPr="00D84065">
        <w:rPr>
          <w:rStyle w:val="Nadpis2Char"/>
          <w:rFonts w:eastAsia="Calibri"/>
          <w:b/>
        </w:rPr>
        <w:t>yhotovenie a jazyk ponuky</w:t>
      </w:r>
      <w:bookmarkEnd w:id="56"/>
    </w:p>
    <w:p w14:paraId="30FC89E2" w14:textId="59862546"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6945E3">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lastRenderedPageBreak/>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5C755ED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7"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6945E3">
        <w:rPr>
          <w:rFonts w:eastAsia="Calibri"/>
          <w:sz w:val="22"/>
          <w:szCs w:val="22"/>
          <w:lang w:eastAsia="en-US"/>
        </w:rPr>
        <w:t>JOSEPHINE</w:t>
      </w:r>
      <w:r w:rsidRPr="00B204E1">
        <w:rPr>
          <w:rFonts w:eastAsia="Calibri"/>
          <w:sz w:val="22"/>
          <w:szCs w:val="22"/>
          <w:lang w:eastAsia="en-US"/>
        </w:rPr>
        <w:t xml:space="preserve"> predkladajú naskenované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w:t>
      </w:r>
    </w:p>
    <w:p w14:paraId="3A48E239" w14:textId="6C26FB37"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6945E3">
        <w:rPr>
          <w:rFonts w:eastAsia="Calibri"/>
          <w:sz w:val="22"/>
          <w:szCs w:val="22"/>
          <w:lang w:eastAsia="en-US"/>
        </w:rPr>
        <w:t>JOSEPHINE</w:t>
      </w:r>
      <w:r w:rsidRPr="00B204E1">
        <w:rPr>
          <w:rFonts w:eastAsia="Calibri"/>
          <w:sz w:val="22"/>
          <w:szCs w:val="22"/>
          <w:lang w:eastAsia="en-US"/>
        </w:rPr>
        <w:t xml:space="preserve"> predkladajú v pôvodnej elektronickej podobe.</w:t>
      </w:r>
    </w:p>
    <w:p w14:paraId="191B75EF" w14:textId="77777777" w:rsidR="00B204E1" w:rsidRPr="00B204E1" w:rsidRDefault="00B204E1" w:rsidP="00B64877">
      <w:pPr>
        <w:pStyle w:val="Odsekzoznamu"/>
        <w:numPr>
          <w:ilvl w:val="1"/>
          <w:numId w:val="8"/>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7"/>
    </w:p>
    <w:p w14:paraId="4D880167" w14:textId="723E1D30"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uzavretí zmluvy s úspešným uchádzačom alebo zrušení postupu zadávania zákazky (ak to prichádza do úvahy) zverejnené na </w:t>
      </w:r>
      <w:r w:rsidR="00C12875">
        <w:rPr>
          <w:rFonts w:eastAsia="Calibri"/>
          <w:sz w:val="22"/>
          <w:szCs w:val="22"/>
          <w:lang w:eastAsia="en-US"/>
        </w:rPr>
        <w:t xml:space="preserve">internetovej stránke DNS </w:t>
      </w:r>
      <w:r w:rsidRPr="00B204E1">
        <w:rPr>
          <w:rFonts w:eastAsia="Calibri"/>
          <w:sz w:val="22"/>
          <w:szCs w:val="22"/>
          <w:lang w:eastAsia="en-US"/>
        </w:rPr>
        <w:t>tejto zákazky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vo formáte .</w:t>
      </w:r>
      <w:proofErr w:type="spellStart"/>
      <w:r w:rsidRPr="00B204E1">
        <w:rPr>
          <w:rFonts w:eastAsia="Calibri" w:cs="Arial"/>
          <w:bCs/>
          <w:sz w:val="22"/>
          <w:szCs w:val="22"/>
          <w:lang w:eastAsia="en-US"/>
        </w:rPr>
        <w:t>pdf</w:t>
      </w:r>
      <w:proofErr w:type="spellEnd"/>
      <w:r w:rsidRPr="00B204E1">
        <w:rPr>
          <w:rFonts w:eastAsia="Calibri" w:cs="Arial"/>
          <w:bCs/>
          <w:sz w:val="22"/>
          <w:szCs w:val="22"/>
          <w:lang w:eastAsia="en-US"/>
        </w:rPr>
        <w:t xml:space="preserve">,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lastRenderedPageBreak/>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B64877">
      <w:pPr>
        <w:pStyle w:val="Nadpis2"/>
        <w:numPr>
          <w:ilvl w:val="0"/>
          <w:numId w:val="14"/>
        </w:numPr>
        <w:jc w:val="both"/>
        <w:rPr>
          <w:rFonts w:eastAsia="Calibri"/>
          <w:b w:val="0"/>
          <w:lang w:eastAsia="en-US"/>
        </w:rPr>
      </w:pPr>
      <w:r>
        <w:rPr>
          <w:rStyle w:val="Nadpis2Char"/>
          <w:rFonts w:eastAsia="Calibri"/>
          <w:b/>
        </w:rPr>
        <w:t xml:space="preserve"> </w:t>
      </w:r>
      <w:bookmarkStart w:id="58" w:name="_Toc95338813"/>
      <w:r w:rsidRPr="00233D83">
        <w:rPr>
          <w:rStyle w:val="Nadpis2Char"/>
          <w:rFonts w:eastAsia="Calibri"/>
          <w:b/>
        </w:rPr>
        <w:t>V</w:t>
      </w:r>
      <w:r w:rsidR="00B204E1" w:rsidRPr="00233D83">
        <w:rPr>
          <w:rStyle w:val="Nadpis2Char"/>
          <w:rFonts w:eastAsia="Calibri"/>
          <w:b/>
        </w:rPr>
        <w:t>ariantné riešenie</w:t>
      </w:r>
      <w:bookmarkEnd w:id="58"/>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C12875">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B64877">
      <w:pPr>
        <w:pStyle w:val="Nadpis2"/>
        <w:numPr>
          <w:ilvl w:val="0"/>
          <w:numId w:val="14"/>
        </w:numPr>
        <w:spacing w:line="240" w:lineRule="auto"/>
        <w:jc w:val="both"/>
        <w:rPr>
          <w:rFonts w:eastAsia="Calibri"/>
          <w:b w:val="0"/>
          <w:lang w:eastAsia="en-US"/>
        </w:rPr>
      </w:pPr>
      <w:r>
        <w:rPr>
          <w:rStyle w:val="Nadpis2Char"/>
          <w:rFonts w:eastAsia="Calibri"/>
          <w:b/>
        </w:rPr>
        <w:t xml:space="preserve"> </w:t>
      </w:r>
      <w:bookmarkStart w:id="59" w:name="_Toc95338814"/>
      <w:r w:rsidRPr="00233D83">
        <w:rPr>
          <w:rStyle w:val="Nadpis2Char"/>
          <w:rFonts w:eastAsia="Calibri"/>
          <w:b/>
        </w:rPr>
        <w:t>M</w:t>
      </w:r>
      <w:r w:rsidR="00B204E1" w:rsidRPr="00233D83">
        <w:rPr>
          <w:rStyle w:val="Nadpis2Char"/>
          <w:rFonts w:eastAsia="Calibri"/>
          <w:b/>
        </w:rPr>
        <w:t>ena a ceny uvádzané v ponukách, mena finančného plnenia</w:t>
      </w:r>
      <w:bookmarkEnd w:id="59"/>
    </w:p>
    <w:p w14:paraId="0650EFAA" w14:textId="77777777" w:rsidR="00C12875" w:rsidRDefault="00C12875" w:rsidP="00B204E1">
      <w:pPr>
        <w:spacing w:line="276" w:lineRule="auto"/>
        <w:ind w:left="567" w:hanging="567"/>
        <w:jc w:val="both"/>
        <w:outlineLvl w:val="3"/>
        <w:rPr>
          <w:rFonts w:eastAsia="Calibri"/>
          <w:sz w:val="22"/>
          <w:szCs w:val="22"/>
          <w:lang w:eastAsia="en-US"/>
        </w:rPr>
      </w:pPr>
    </w:p>
    <w:p w14:paraId="74942DC6" w14:textId="75D1A26C"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zmluvná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77777777"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zmluvnú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zmluvy, pričom do svojich zmluvných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20372B30"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zmluvy/výkazu výmer, určenými funkcionalitou </w:t>
      </w:r>
      <w:r w:rsidR="006945E3">
        <w:rPr>
          <w:rFonts w:eastAsia="Calibri"/>
          <w:sz w:val="22"/>
          <w:szCs w:val="22"/>
          <w:lang w:eastAsia="en-US"/>
        </w:rPr>
        <w:t>JOSEPHINE</w:t>
      </w:r>
      <w:r w:rsidRPr="00B204E1">
        <w:rPr>
          <w:rFonts w:eastAsia="Calibri"/>
          <w:sz w:val="22"/>
          <w:szCs w:val="22"/>
          <w:lang w:eastAsia="en-US"/>
        </w:rPr>
        <w:t>, uvedie k navrhovanej zmluvnej cene aj jednotkovú cenu. Ak je to relevantné, zmluvná cena za dodanie/poskytnutie/uskutočnenie predmetu zákazky je daná súčtom všetkých medzisúčtov alebo súčinov jednotkovej ceny a množstva (počet jednotiek) uvedeného v štruktúrovanom rozpočte ceny zmluvy/výkaze výmer. Do príslušnej položky musia byť započítané všetky náklady, ktoré s ňou bezprostredne súvisia</w:t>
      </w:r>
      <w:r w:rsidR="00C12875">
        <w:rPr>
          <w:rFonts w:eastAsia="Calibri"/>
          <w:sz w:val="22"/>
          <w:szCs w:val="22"/>
          <w:lang w:eastAsia="en-US"/>
        </w:rPr>
        <w:t>,</w:t>
      </w:r>
    </w:p>
    <w:p w14:paraId="5397A0B1" w14:textId="04D7E591"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zmluvná cena za dodanie/poskytnutie/uskutočnenie predmetu zákazky musí obsahovať cenu za celý požadovaný predmet zákazky, čiže súčet všetkých položiek, ktorý vychádza zo záujemcom ocenených položiek podľa štruktúrovaného rozpočtu ceny zmluvy/výkazu výmer, určeným funkcionalitou </w:t>
      </w:r>
      <w:r w:rsidR="006945E3">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zmluvnú cenu v EUR.</w:t>
      </w:r>
    </w:p>
    <w:p w14:paraId="195A9CAC" w14:textId="77777777" w:rsidR="00B204E1" w:rsidRPr="00B204E1" w:rsidRDefault="00B204E1" w:rsidP="00B64877">
      <w:pPr>
        <w:pStyle w:val="Odsekzoznamu"/>
        <w:numPr>
          <w:ilvl w:val="1"/>
          <w:numId w:val="9"/>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B64877">
      <w:pPr>
        <w:pStyle w:val="Nadpis2"/>
        <w:numPr>
          <w:ilvl w:val="0"/>
          <w:numId w:val="14"/>
        </w:numPr>
        <w:jc w:val="left"/>
        <w:rPr>
          <w:rFonts w:eastAsia="Calibri"/>
        </w:rPr>
      </w:pPr>
      <w:r>
        <w:rPr>
          <w:rStyle w:val="Nadpis2Char"/>
          <w:rFonts w:eastAsia="Calibri"/>
          <w:b/>
        </w:rPr>
        <w:t xml:space="preserve"> </w:t>
      </w:r>
      <w:bookmarkStart w:id="60" w:name="_Toc95338815"/>
      <w:r w:rsidR="00233D83" w:rsidRPr="00185B18">
        <w:rPr>
          <w:rStyle w:val="Nadpis2Char"/>
          <w:rFonts w:eastAsia="Calibri"/>
          <w:b/>
          <w:bCs/>
        </w:rPr>
        <w:t>Z</w:t>
      </w:r>
      <w:r w:rsidR="00B204E1" w:rsidRPr="00185B18">
        <w:rPr>
          <w:rStyle w:val="Nadpis2Char"/>
          <w:rFonts w:eastAsia="Calibri"/>
          <w:b/>
          <w:bCs/>
        </w:rPr>
        <w:t>ábezpeka ponuky</w:t>
      </w:r>
      <w:bookmarkEnd w:id="60"/>
    </w:p>
    <w:p w14:paraId="47D6B556" w14:textId="77777777" w:rsidR="00DF1163" w:rsidRPr="00DF1163" w:rsidRDefault="00DF1163" w:rsidP="00B64877">
      <w:pPr>
        <w:numPr>
          <w:ilvl w:val="1"/>
          <w:numId w:val="22"/>
        </w:numPr>
        <w:spacing w:before="120" w:after="120" w:line="276" w:lineRule="auto"/>
        <w:ind w:left="567" w:hanging="567"/>
        <w:jc w:val="both"/>
        <w:rPr>
          <w:rFonts w:cs="Arial"/>
          <w:sz w:val="22"/>
        </w:rPr>
      </w:pPr>
      <w:r w:rsidRPr="00DF1163">
        <w:rPr>
          <w:rFonts w:cs="Arial"/>
          <w:sz w:val="22"/>
        </w:rPr>
        <w:t xml:space="preserve">Zábezpeka ponuky sa môže vyžadovať pri zadávaní konkrétnej zákazky </w:t>
      </w:r>
      <w:r w:rsidRPr="00DF1163">
        <w:rPr>
          <w:sz w:val="22"/>
        </w:rPr>
        <w:t>zadávanej v rámci dynamického nákupného systému</w:t>
      </w:r>
      <w:r w:rsidRPr="00DF1163">
        <w:rPr>
          <w:rFonts w:cs="Arial"/>
          <w:sz w:val="22"/>
        </w:rPr>
        <w:t xml:space="preserve"> vo výške stanovenej v zmysle § 46 ods. 3 zákona.</w:t>
      </w:r>
    </w:p>
    <w:p w14:paraId="12F78F78" w14:textId="77777777" w:rsidR="00DF1163" w:rsidRPr="00DF1163" w:rsidRDefault="00DF1163" w:rsidP="00B64877">
      <w:pPr>
        <w:numPr>
          <w:ilvl w:val="1"/>
          <w:numId w:val="22"/>
        </w:numPr>
        <w:spacing w:before="120" w:after="120" w:line="276" w:lineRule="auto"/>
        <w:ind w:left="567" w:hanging="567"/>
        <w:jc w:val="both"/>
        <w:rPr>
          <w:rFonts w:cs="Arial"/>
          <w:sz w:val="22"/>
        </w:rPr>
      </w:pPr>
      <w:r w:rsidRPr="00DF1163">
        <w:rPr>
          <w:rFonts w:cs="Arial"/>
          <w:sz w:val="22"/>
        </w:rPr>
        <w:t xml:space="preserve">Doklad o zložení zábezpeky </w:t>
      </w:r>
      <w:bookmarkStart w:id="61" w:name="_Hlk534971472"/>
      <w:r w:rsidRPr="00DF1163">
        <w:rPr>
          <w:rFonts w:cs="Arial"/>
          <w:sz w:val="22"/>
        </w:rPr>
        <w:t>(ak je zábezpeka zložená vo forme bankovej záruky/vo forme poistenia záruky)</w:t>
      </w:r>
      <w:bookmarkEnd w:id="61"/>
      <w:r w:rsidRPr="00DF1163">
        <w:rPr>
          <w:rFonts w:cs="Arial"/>
          <w:sz w:val="22"/>
        </w:rPr>
        <w:t xml:space="preserve"> musí byť súčasťou ponuky uchádzača. Ak doklad o zložení zábezpeky nebude súčasťou ponuky a/alebo ak finančné prostriedky nebudú zložené na účet verejného obstarávateľa podľa bodu 23.4 a) týchto súťažných podkladov alebo ak banková záruka nebude obsahovať náležitosti podľa bodu 23.4 b), </w:t>
      </w:r>
      <w:bookmarkStart w:id="62" w:name="_Hlk534971528"/>
      <w:r w:rsidRPr="00DF1163">
        <w:rPr>
          <w:rFonts w:cs="Arial"/>
          <w:sz w:val="22"/>
        </w:rPr>
        <w:t>resp. ak listina preukazujúca poistenie záruky nebude obsahovať náležitosti podľa bodu 23.4 c) týchto súťažných podkladov</w:t>
      </w:r>
      <w:bookmarkEnd w:id="62"/>
      <w:r w:rsidRPr="00DF1163">
        <w:rPr>
          <w:rFonts w:cs="Arial"/>
          <w:sz w:val="22"/>
        </w:rPr>
        <w:t>, bude uchádzač z verejného obstarávania vylúčený.</w:t>
      </w:r>
    </w:p>
    <w:p w14:paraId="3E479F4C" w14:textId="77777777" w:rsidR="00DF1163" w:rsidRPr="00DF1163" w:rsidRDefault="00DF1163" w:rsidP="00B64877">
      <w:pPr>
        <w:numPr>
          <w:ilvl w:val="1"/>
          <w:numId w:val="22"/>
        </w:numPr>
        <w:spacing w:before="120" w:after="120" w:line="276" w:lineRule="auto"/>
        <w:ind w:left="567" w:hanging="567"/>
        <w:jc w:val="both"/>
        <w:rPr>
          <w:rFonts w:cs="Arial"/>
          <w:sz w:val="22"/>
        </w:rPr>
      </w:pPr>
      <w:r w:rsidRPr="00DF1163">
        <w:rPr>
          <w:rFonts w:cs="Arial"/>
          <w:sz w:val="22"/>
        </w:rPr>
        <w:t>Spôsob zloženia zábezpeky si vyberie uchádzač. Spôsoby zloženia zábezpeky sú:</w:t>
      </w:r>
    </w:p>
    <w:p w14:paraId="5CB702FF" w14:textId="77777777" w:rsidR="00DF1163" w:rsidRPr="00DF1163" w:rsidRDefault="00DF1163" w:rsidP="00B64877">
      <w:pPr>
        <w:pStyle w:val="Odsekzoznamu"/>
        <w:numPr>
          <w:ilvl w:val="0"/>
          <w:numId w:val="17"/>
        </w:numPr>
        <w:spacing w:before="120" w:after="120"/>
        <w:contextualSpacing w:val="0"/>
        <w:jc w:val="both"/>
        <w:rPr>
          <w:rFonts w:ascii="Garamond" w:hAnsi="Garamond" w:cs="Arial"/>
        </w:rPr>
      </w:pPr>
      <w:r w:rsidRPr="00DF1163">
        <w:rPr>
          <w:rFonts w:ascii="Garamond" w:hAnsi="Garamond" w:cs="Arial"/>
        </w:rPr>
        <w:t xml:space="preserve">zloženie finančných prostriedkov na bankový účet verejného obstarávateľa podľa bodu 23.4 a) týchto súťažných podkladov, </w:t>
      </w:r>
    </w:p>
    <w:p w14:paraId="73FAC90D" w14:textId="77777777" w:rsidR="00DF1163" w:rsidRPr="00DF1163" w:rsidRDefault="00DF1163" w:rsidP="00B64877">
      <w:pPr>
        <w:pStyle w:val="Nzov"/>
        <w:numPr>
          <w:ilvl w:val="0"/>
          <w:numId w:val="17"/>
        </w:numPr>
        <w:spacing w:before="120" w:after="120" w:line="276" w:lineRule="auto"/>
        <w:jc w:val="both"/>
        <w:rPr>
          <w:rFonts w:ascii="Garamond" w:hAnsi="Garamond"/>
          <w:smallCaps w:val="0"/>
          <w:sz w:val="22"/>
          <w:szCs w:val="22"/>
        </w:rPr>
      </w:pPr>
      <w:r w:rsidRPr="00DF1163">
        <w:rPr>
          <w:rFonts w:ascii="Garamond" w:hAnsi="Garamond" w:cs="Arial"/>
          <w:smallCaps w:val="0"/>
          <w:sz w:val="22"/>
          <w:szCs w:val="22"/>
        </w:rPr>
        <w:t xml:space="preserve">poskytnutie bankovej záruky za uchádzača </w:t>
      </w:r>
      <w:bookmarkStart w:id="63" w:name="_Hlk534971574"/>
      <w:r w:rsidRPr="00DF1163">
        <w:rPr>
          <w:rFonts w:ascii="Garamond" w:hAnsi="Garamond"/>
          <w:smallCaps w:val="0"/>
          <w:sz w:val="22"/>
          <w:szCs w:val="22"/>
        </w:rPr>
        <w:t xml:space="preserve">podľa bodu </w:t>
      </w:r>
      <w:r w:rsidRPr="00DF1163">
        <w:rPr>
          <w:rFonts w:ascii="Garamond" w:hAnsi="Garamond"/>
          <w:smallCaps w:val="0"/>
          <w:sz w:val="22"/>
          <w:szCs w:val="22"/>
          <w:lang w:val="sk-SK"/>
        </w:rPr>
        <w:t>23</w:t>
      </w:r>
      <w:r w:rsidRPr="00DF1163">
        <w:rPr>
          <w:rFonts w:ascii="Garamond" w:hAnsi="Garamond"/>
          <w:smallCaps w:val="0"/>
          <w:sz w:val="22"/>
          <w:szCs w:val="22"/>
        </w:rPr>
        <w:t>.4 b) týchto súťažných podkladov</w:t>
      </w:r>
      <w:r w:rsidRPr="00DF1163">
        <w:rPr>
          <w:rFonts w:ascii="Garamond" w:hAnsi="Garamond"/>
          <w:smallCaps w:val="0"/>
          <w:sz w:val="22"/>
          <w:szCs w:val="22"/>
          <w:lang w:val="sk-SK"/>
        </w:rPr>
        <w:t>,</w:t>
      </w:r>
      <w:r w:rsidRPr="00DF1163">
        <w:rPr>
          <w:rFonts w:ascii="Garamond" w:hAnsi="Garamond"/>
          <w:smallCaps w:val="0"/>
          <w:sz w:val="22"/>
          <w:szCs w:val="22"/>
        </w:rPr>
        <w:t xml:space="preserve"> alebo</w:t>
      </w:r>
    </w:p>
    <w:p w14:paraId="76FFDE72" w14:textId="77777777" w:rsidR="00DF1163" w:rsidRPr="00DF1163" w:rsidRDefault="00DF1163" w:rsidP="00B64877">
      <w:pPr>
        <w:pStyle w:val="Odsekzoznamu"/>
        <w:numPr>
          <w:ilvl w:val="0"/>
          <w:numId w:val="17"/>
        </w:numPr>
        <w:spacing w:before="120" w:after="120"/>
        <w:contextualSpacing w:val="0"/>
        <w:jc w:val="both"/>
        <w:rPr>
          <w:rFonts w:ascii="Garamond" w:hAnsi="Garamond" w:cs="Arial"/>
        </w:rPr>
      </w:pPr>
      <w:r w:rsidRPr="00DF1163">
        <w:rPr>
          <w:rFonts w:ascii="Garamond" w:hAnsi="Garamond"/>
        </w:rPr>
        <w:t>poskytnutie poistenia záruky za uchádzača podľa bodu 23.4 c) týchto súťažných podkladov.</w:t>
      </w:r>
    </w:p>
    <w:bookmarkEnd w:id="63"/>
    <w:p w14:paraId="5105BCD1" w14:textId="77777777" w:rsidR="00DF1163" w:rsidRPr="00DF1163" w:rsidRDefault="00DF1163" w:rsidP="00B64877">
      <w:pPr>
        <w:numPr>
          <w:ilvl w:val="1"/>
          <w:numId w:val="22"/>
        </w:numPr>
        <w:spacing w:before="120" w:after="120" w:line="276" w:lineRule="auto"/>
        <w:ind w:left="539" w:hanging="539"/>
        <w:jc w:val="both"/>
        <w:rPr>
          <w:rFonts w:cs="Arial"/>
          <w:sz w:val="22"/>
        </w:rPr>
      </w:pPr>
      <w:r w:rsidRPr="00DF1163">
        <w:rPr>
          <w:rFonts w:cs="Arial"/>
          <w:sz w:val="22"/>
        </w:rPr>
        <w:t>Podmienky zloženia zábezpeky</w:t>
      </w:r>
    </w:p>
    <w:p w14:paraId="64296C13" w14:textId="77777777" w:rsidR="00DF1163" w:rsidRPr="00DF1163" w:rsidRDefault="00DF1163" w:rsidP="00B64877">
      <w:pPr>
        <w:pStyle w:val="Odsekzoznamu1"/>
        <w:numPr>
          <w:ilvl w:val="0"/>
          <w:numId w:val="19"/>
        </w:numPr>
        <w:suppressAutoHyphens w:val="0"/>
        <w:spacing w:before="120" w:after="120"/>
        <w:jc w:val="both"/>
        <w:rPr>
          <w:rFonts w:ascii="Garamond" w:hAnsi="Garamond" w:cs="Arial"/>
        </w:rPr>
      </w:pPr>
      <w:r w:rsidRPr="00DF1163">
        <w:rPr>
          <w:rFonts w:ascii="Garamond" w:hAnsi="Garamond" w:cs="Arial"/>
        </w:rPr>
        <w:t>Zloženie finančných prostriedkov na bankový účet verejného obstarávateľa.</w:t>
      </w:r>
    </w:p>
    <w:p w14:paraId="2424000D" w14:textId="77777777" w:rsidR="00DF1163" w:rsidRPr="00DF1163" w:rsidRDefault="00DF1163" w:rsidP="00DF1163">
      <w:pPr>
        <w:pStyle w:val="Odsekzoznamu1"/>
        <w:spacing w:before="120" w:after="120"/>
        <w:ind w:left="432" w:firstLine="135"/>
        <w:jc w:val="both"/>
        <w:rPr>
          <w:rFonts w:ascii="Garamond" w:hAnsi="Garamond" w:cs="Arial"/>
        </w:rPr>
      </w:pPr>
    </w:p>
    <w:p w14:paraId="1422C2D3" w14:textId="5839C69D" w:rsidR="00DF1163" w:rsidRPr="003D16CC" w:rsidRDefault="00DF1163" w:rsidP="00DF1163">
      <w:pPr>
        <w:pStyle w:val="Odsekzoznamu1"/>
        <w:spacing w:before="120" w:after="120"/>
        <w:ind w:left="993"/>
        <w:jc w:val="both"/>
        <w:rPr>
          <w:rFonts w:ascii="Garamond" w:hAnsi="Garamond" w:cs="Arial"/>
        </w:rPr>
      </w:pPr>
      <w:r w:rsidRPr="003D16CC">
        <w:rPr>
          <w:rFonts w:ascii="Garamond" w:hAnsi="Garamond" w:cs="Arial"/>
        </w:rPr>
        <w:t>Finančné prostriedky vo výške podľa bodu 23.1 musia byť zložené na účet verejného obstarávateľa,</w:t>
      </w:r>
    </w:p>
    <w:p w14:paraId="1498D2CD" w14:textId="1CAE13B0"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t>Číslo účtu:</w:t>
      </w:r>
      <w:r w:rsidRPr="003D16CC">
        <w:rPr>
          <w:rFonts w:ascii="Garamond" w:hAnsi="Garamond" w:cs="Arial"/>
        </w:rPr>
        <w:tab/>
      </w:r>
      <w:r w:rsidRPr="003D16CC">
        <w:rPr>
          <w:rFonts w:ascii="Garamond" w:hAnsi="Garamond" w:cs="Arial"/>
        </w:rPr>
        <w:tab/>
      </w:r>
      <w:r w:rsidR="00022A8A" w:rsidRPr="003D16CC">
        <w:rPr>
          <w:rFonts w:ascii="Garamond" w:hAnsi="Garamond" w:cs="Arial"/>
        </w:rPr>
        <w:t>(</w:t>
      </w:r>
      <w:r w:rsidR="00022A8A" w:rsidRPr="003D16CC">
        <w:rPr>
          <w:rFonts w:ascii="Garamond" w:hAnsi="Garamond" w:cs="Arial"/>
          <w:i/>
        </w:rPr>
        <w:t>bude doplnené pri zadávaní konkrétnej zákazky)</w:t>
      </w:r>
    </w:p>
    <w:p w14:paraId="45DBB426" w14:textId="77777777"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t>Konštantný symbol:</w:t>
      </w:r>
      <w:r w:rsidRPr="003D16CC">
        <w:rPr>
          <w:rFonts w:ascii="Garamond" w:hAnsi="Garamond" w:cs="Arial"/>
        </w:rPr>
        <w:tab/>
        <w:t>0558</w:t>
      </w:r>
    </w:p>
    <w:p w14:paraId="189B000E" w14:textId="77777777"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t>Variabilný symbol:</w:t>
      </w:r>
      <w:r w:rsidRPr="003D16CC">
        <w:rPr>
          <w:rFonts w:ascii="Garamond" w:hAnsi="Garamond" w:cs="Arial"/>
        </w:rPr>
        <w:tab/>
        <w:t xml:space="preserve">IČO uchádzača (v prípade skupiny dodávateľov IČO jedného z členov </w:t>
      </w:r>
    </w:p>
    <w:p w14:paraId="0D5DE24B" w14:textId="77777777"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t xml:space="preserve">                                                                skupiny dodávateľov)</w:t>
      </w:r>
    </w:p>
    <w:p w14:paraId="65BF1C7A" w14:textId="77777777"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t>Špecifický symbol:</w:t>
      </w:r>
      <w:r w:rsidRPr="003D16CC">
        <w:rPr>
          <w:rFonts w:ascii="Garamond" w:hAnsi="Garamond" w:cs="Arial"/>
        </w:rPr>
        <w:tab/>
        <w:t>(</w:t>
      </w:r>
      <w:r w:rsidRPr="003D16CC">
        <w:rPr>
          <w:rFonts w:ascii="Garamond" w:hAnsi="Garamond" w:cs="Arial"/>
          <w:i/>
        </w:rPr>
        <w:t>bude doplnené pri zadávaní konkrétnej zákazky)</w:t>
      </w:r>
    </w:p>
    <w:p w14:paraId="6FB46E3A" w14:textId="77777777"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t>Poznámka:</w:t>
      </w:r>
      <w:r w:rsidRPr="003D16CC">
        <w:rPr>
          <w:rFonts w:ascii="Garamond" w:hAnsi="Garamond" w:cs="Arial"/>
        </w:rPr>
        <w:tab/>
      </w:r>
      <w:r w:rsidRPr="003D16CC">
        <w:rPr>
          <w:rFonts w:ascii="Garamond" w:hAnsi="Garamond" w:cs="Arial"/>
        </w:rPr>
        <w:tab/>
        <w:t xml:space="preserve">Zábezpeka: </w:t>
      </w:r>
      <w:r w:rsidRPr="003D16CC">
        <w:rPr>
          <w:rFonts w:ascii="Garamond" w:hAnsi="Garamond" w:cs="Arial"/>
          <w:i/>
        </w:rPr>
        <w:t>(uviesť skrátený názov konkrétnej zadávanej zákazky)</w:t>
      </w:r>
      <w:r w:rsidRPr="003D16CC">
        <w:rPr>
          <w:rFonts w:ascii="Garamond" w:hAnsi="Garamond" w:cs="Arial"/>
        </w:rPr>
        <w:t xml:space="preserve"> </w:t>
      </w:r>
    </w:p>
    <w:p w14:paraId="77F59536" w14:textId="77777777"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t xml:space="preserve">                                                          </w:t>
      </w:r>
    </w:p>
    <w:p w14:paraId="236A396C" w14:textId="63FF8E5C"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t>IBAN:</w:t>
      </w:r>
      <w:r w:rsidRPr="003D16CC">
        <w:rPr>
          <w:rFonts w:ascii="Garamond" w:hAnsi="Garamond" w:cs="Arial"/>
        </w:rPr>
        <w:tab/>
      </w:r>
      <w:r w:rsidRPr="003D16CC">
        <w:rPr>
          <w:rFonts w:ascii="Garamond" w:hAnsi="Garamond" w:cs="Arial"/>
        </w:rPr>
        <w:tab/>
      </w:r>
      <w:r w:rsidR="006E16E3" w:rsidRPr="003D16CC">
        <w:rPr>
          <w:rFonts w:ascii="Garamond" w:hAnsi="Garamond" w:cs="Arial"/>
        </w:rPr>
        <w:t>...................................</w:t>
      </w:r>
    </w:p>
    <w:p w14:paraId="3D29A100" w14:textId="5A06BB71"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t>BIC/SWIFT kód:</w:t>
      </w:r>
      <w:r w:rsidRPr="003D16CC">
        <w:rPr>
          <w:rFonts w:ascii="Garamond" w:hAnsi="Garamond" w:cs="Arial"/>
        </w:rPr>
        <w:tab/>
      </w:r>
      <w:r w:rsidR="006E16E3" w:rsidRPr="003D16CC">
        <w:rPr>
          <w:rFonts w:ascii="Garamond" w:hAnsi="Garamond" w:cs="Arial"/>
        </w:rPr>
        <w:t>...................................</w:t>
      </w:r>
    </w:p>
    <w:p w14:paraId="011262C2" w14:textId="3A889903" w:rsidR="00DF1163" w:rsidRPr="00DF1163" w:rsidRDefault="00DF1163" w:rsidP="00DF1163">
      <w:pPr>
        <w:pStyle w:val="Odsekzoznamu1"/>
        <w:spacing w:before="120" w:after="120"/>
        <w:ind w:left="851" w:firstLine="142"/>
        <w:rPr>
          <w:rFonts w:ascii="Garamond" w:hAnsi="Garamond" w:cs="Arial"/>
        </w:rPr>
      </w:pPr>
      <w:r w:rsidRPr="003D16CC">
        <w:rPr>
          <w:rFonts w:ascii="Garamond" w:hAnsi="Garamond" w:cs="Arial"/>
        </w:rPr>
        <w:t>Banka príjemcu:</w:t>
      </w:r>
      <w:r w:rsidRPr="003D16CC">
        <w:rPr>
          <w:rFonts w:ascii="Garamond" w:hAnsi="Garamond" w:cs="Arial"/>
        </w:rPr>
        <w:tab/>
      </w:r>
      <w:r w:rsidR="006E16E3" w:rsidRPr="003D16CC">
        <w:rPr>
          <w:rFonts w:ascii="Garamond" w:hAnsi="Garamond" w:cs="Arial"/>
        </w:rPr>
        <w:t>............................................</w:t>
      </w:r>
    </w:p>
    <w:p w14:paraId="39635337" w14:textId="77777777" w:rsidR="00DF1163" w:rsidRPr="00DF1163" w:rsidRDefault="00DF1163" w:rsidP="00DF1163">
      <w:pPr>
        <w:pStyle w:val="Odsekzoznamu1"/>
        <w:spacing w:before="120" w:after="120"/>
        <w:ind w:left="851"/>
        <w:rPr>
          <w:rFonts w:ascii="Garamond" w:hAnsi="Garamond" w:cs="Arial"/>
        </w:rPr>
      </w:pPr>
    </w:p>
    <w:p w14:paraId="62FBC180" w14:textId="77777777" w:rsidR="00DF1163" w:rsidRPr="00DF1163" w:rsidRDefault="00DF1163" w:rsidP="00DF1163">
      <w:pPr>
        <w:spacing w:before="120" w:after="120"/>
        <w:ind w:left="851"/>
        <w:jc w:val="both"/>
        <w:rPr>
          <w:rFonts w:cs="Arial"/>
          <w:sz w:val="22"/>
        </w:rPr>
      </w:pPr>
      <w:r w:rsidRPr="00DF1163">
        <w:rPr>
          <w:rFonts w:cs="Arial"/>
          <w:sz w:val="22"/>
        </w:rPr>
        <w:t>Finančné prostriedky musia byť pripísané na účet verejného obstarávateľa najneskôr v deň uplynutia lehoty na predkladanie ponúk.</w:t>
      </w:r>
    </w:p>
    <w:p w14:paraId="6F3B451B" w14:textId="77777777" w:rsidR="00DF1163" w:rsidRPr="00DF1163" w:rsidRDefault="00DF1163" w:rsidP="00B64877">
      <w:pPr>
        <w:pStyle w:val="Odsekzoznamu"/>
        <w:numPr>
          <w:ilvl w:val="0"/>
          <w:numId w:val="19"/>
        </w:numPr>
        <w:spacing w:before="120" w:after="120"/>
        <w:ind w:left="851"/>
        <w:contextualSpacing w:val="0"/>
        <w:jc w:val="both"/>
        <w:rPr>
          <w:rFonts w:ascii="Garamond" w:hAnsi="Garamond" w:cs="Arial"/>
        </w:rPr>
      </w:pPr>
      <w:r w:rsidRPr="00DF1163">
        <w:rPr>
          <w:rFonts w:ascii="Garamond" w:hAnsi="Garamond" w:cs="Arial"/>
        </w:rPr>
        <w:t xml:space="preserve">   Poskytnutie bankovej záruky za uchádzača sa riadi ustanoveniami zákona č. 513/1991 Zb. Obchodného zákonníka </w:t>
      </w:r>
      <w:bookmarkStart w:id="64" w:name="_Hlk534971689"/>
      <w:r w:rsidRPr="00DF1163">
        <w:rPr>
          <w:rFonts w:ascii="Garamond" w:hAnsi="Garamond" w:cs="Arial"/>
        </w:rPr>
        <w:t xml:space="preserve">v znení neskorších predpisov </w:t>
      </w:r>
      <w:bookmarkEnd w:id="64"/>
      <w:r w:rsidRPr="00DF1163">
        <w:rPr>
          <w:rFonts w:ascii="Garamond" w:hAnsi="Garamond" w:cs="Arial"/>
        </w:rPr>
        <w:t xml:space="preserve">alebo ekvivalentným právnym predpisom.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w:t>
      </w:r>
      <w:r w:rsidRPr="00DF1163">
        <w:rPr>
          <w:rFonts w:ascii="Garamond" w:hAnsi="Garamond" w:cs="Arial"/>
        </w:rPr>
        <w:lastRenderedPageBreak/>
        <w:t>môže byť v záručnej listine obmedzená do uplynutia lehoty viazanosti ponúk. Banková záruka zanikne plnením banky v rozsahu, v akom banka poskytla plnenie za uchádzača v prospech verejného obstarávateľa.</w:t>
      </w:r>
    </w:p>
    <w:p w14:paraId="4FD71571" w14:textId="77777777" w:rsidR="00DF1163" w:rsidRPr="00DF1163" w:rsidRDefault="00DF1163" w:rsidP="00B64877">
      <w:pPr>
        <w:pStyle w:val="Odsekzoznamu"/>
        <w:numPr>
          <w:ilvl w:val="0"/>
          <w:numId w:val="19"/>
        </w:numPr>
        <w:spacing w:before="120" w:after="120"/>
        <w:ind w:left="851"/>
        <w:contextualSpacing w:val="0"/>
        <w:jc w:val="both"/>
        <w:rPr>
          <w:rFonts w:ascii="Garamond" w:hAnsi="Garamond" w:cs="Arial"/>
        </w:rPr>
      </w:pPr>
      <w:r w:rsidRPr="00DF1163">
        <w:rPr>
          <w:rFonts w:ascii="Garamond" w:hAnsi="Garamond"/>
        </w:rPr>
        <w:t xml:space="preserve">  </w:t>
      </w:r>
      <w:bookmarkStart w:id="65" w:name="_Hlk534971769"/>
      <w:r w:rsidRPr="00DF1163">
        <w:rPr>
          <w:rFonts w:ascii="Garamond" w:hAnsi="Garamond"/>
        </w:rPr>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095E7AFA" w14:textId="77777777" w:rsidR="00DF1163" w:rsidRPr="00DF1163" w:rsidRDefault="00DF1163" w:rsidP="00B64877">
      <w:pPr>
        <w:numPr>
          <w:ilvl w:val="1"/>
          <w:numId w:val="22"/>
        </w:numPr>
        <w:spacing w:before="120" w:after="120" w:line="276" w:lineRule="auto"/>
        <w:ind w:left="567" w:hanging="567"/>
        <w:jc w:val="both"/>
        <w:rPr>
          <w:rFonts w:cs="Arial"/>
          <w:sz w:val="22"/>
        </w:rPr>
      </w:pPr>
      <w:r w:rsidRPr="00DF1163">
        <w:rPr>
          <w:sz w:val="22"/>
        </w:rPr>
        <w:t xml:space="preserve">Ak uchádzač využije možnosť zloženia zábezpeky vo forme bankovej záruky, v elektronickej ponuke predloží elektronické vyhotovenie bankovej záruky vydané bankou alebo </w:t>
      </w:r>
      <w:proofErr w:type="spellStart"/>
      <w:r w:rsidRPr="00DF1163">
        <w:rPr>
          <w:sz w:val="22"/>
        </w:rPr>
        <w:t>scan</w:t>
      </w:r>
      <w:proofErr w:type="spellEnd"/>
      <w:r w:rsidRPr="00DF1163">
        <w:rPr>
          <w:sz w:val="22"/>
        </w:rPr>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identifikačnými údajmi verejného obstarávateľa, identifikačnými údajmi uchádzača, názvom predmetu zákazky, na ktorú ponuku predkladá a heslom: „Banková záruka – Neotvárať“.</w:t>
      </w:r>
    </w:p>
    <w:p w14:paraId="08A08404" w14:textId="77777777" w:rsidR="00DF1163" w:rsidRPr="00DF1163" w:rsidRDefault="00DF1163" w:rsidP="00B64877">
      <w:pPr>
        <w:pStyle w:val="Nzov"/>
        <w:numPr>
          <w:ilvl w:val="1"/>
          <w:numId w:val="22"/>
        </w:numPr>
        <w:tabs>
          <w:tab w:val="clear" w:pos="10080"/>
        </w:tabs>
        <w:spacing w:before="120" w:after="120" w:line="276" w:lineRule="auto"/>
        <w:ind w:left="567" w:hanging="567"/>
        <w:jc w:val="both"/>
        <w:rPr>
          <w:rFonts w:ascii="Garamond" w:hAnsi="Garamond" w:cs="Arial"/>
          <w:smallCaps w:val="0"/>
          <w:sz w:val="22"/>
          <w:szCs w:val="22"/>
        </w:rPr>
      </w:pPr>
      <w:r w:rsidRPr="00DF1163">
        <w:rPr>
          <w:rFonts w:ascii="Garamond" w:hAnsi="Garamond"/>
          <w:smallCaps w:val="0"/>
          <w:sz w:val="22"/>
          <w:szCs w:val="22"/>
        </w:rPr>
        <w:t xml:space="preserve">Ak uchádzač využije možnosť zloženia zábezpeky vo forme poistenia záruky, v elektronickej ponuke predloží elektronické vyhotovenie poistenia záruky vydané poisťovňou alebo </w:t>
      </w:r>
      <w:proofErr w:type="spellStart"/>
      <w:r w:rsidRPr="00DF1163">
        <w:rPr>
          <w:rFonts w:ascii="Garamond" w:hAnsi="Garamond"/>
          <w:smallCaps w:val="0"/>
          <w:sz w:val="22"/>
          <w:szCs w:val="22"/>
        </w:rPr>
        <w:t>scan</w:t>
      </w:r>
      <w:proofErr w:type="spellEnd"/>
      <w:r w:rsidRPr="00DF1163">
        <w:rPr>
          <w:rFonts w:ascii="Garamond" w:hAnsi="Garamond"/>
          <w:smallCaps w:val="0"/>
          <w:sz w:val="22"/>
          <w:szCs w:val="22"/>
        </w:rPr>
        <w:t xml:space="preserve">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w:t>
      </w:r>
      <w:r w:rsidRPr="00DF1163">
        <w:rPr>
          <w:rFonts w:ascii="Garamond" w:hAnsi="Garamond"/>
          <w:smallCaps w:val="0"/>
          <w:sz w:val="22"/>
        </w:rPr>
        <w:t>identifikačnými údajmi verejného obstarávateľa, identifikačnými údajmi uchádzača, názvom predmetu zákazky</w:t>
      </w:r>
      <w:r w:rsidRPr="00DF1163">
        <w:rPr>
          <w:rFonts w:ascii="Garamond" w:hAnsi="Garamond"/>
          <w:smallCaps w:val="0"/>
          <w:sz w:val="22"/>
          <w:lang w:val="sk-SK"/>
        </w:rPr>
        <w:t>,</w:t>
      </w:r>
      <w:r w:rsidRPr="00DF1163">
        <w:rPr>
          <w:rFonts w:ascii="Garamond" w:hAnsi="Garamond"/>
          <w:smallCaps w:val="0"/>
          <w:sz w:val="22"/>
        </w:rPr>
        <w:t xml:space="preserve"> na ktorú ponuku predkladá</w:t>
      </w:r>
      <w:r w:rsidRPr="00DF1163">
        <w:rPr>
          <w:rFonts w:ascii="Garamond" w:hAnsi="Garamond"/>
          <w:smallCaps w:val="0"/>
          <w:sz w:val="22"/>
          <w:szCs w:val="22"/>
        </w:rPr>
        <w:t xml:space="preserve"> a heslom: „Poistenie záruky – Neotvárať“.</w:t>
      </w:r>
    </w:p>
    <w:bookmarkEnd w:id="65"/>
    <w:p w14:paraId="10F553F7" w14:textId="77777777" w:rsidR="00DF1163" w:rsidRPr="00DF1163" w:rsidRDefault="00DF1163" w:rsidP="00B64877">
      <w:pPr>
        <w:numPr>
          <w:ilvl w:val="1"/>
          <w:numId w:val="22"/>
        </w:numPr>
        <w:spacing w:before="120" w:after="120" w:line="276" w:lineRule="auto"/>
        <w:ind w:left="567" w:hanging="567"/>
        <w:jc w:val="both"/>
        <w:rPr>
          <w:rFonts w:cs="Arial"/>
          <w:sz w:val="22"/>
        </w:rPr>
      </w:pPr>
      <w:r w:rsidRPr="00DF1163">
        <w:rPr>
          <w:rFonts w:cs="Arial"/>
          <w:sz w:val="22"/>
        </w:rPr>
        <w:t>Podmienky vrátenia alebo uvoľnenia zábezpeky:</w:t>
      </w:r>
    </w:p>
    <w:p w14:paraId="2EA2DB49" w14:textId="77777777" w:rsidR="00DF1163" w:rsidRPr="00DF1163" w:rsidRDefault="00DF1163" w:rsidP="00DF1163">
      <w:pPr>
        <w:pStyle w:val="Odsekzoznamu1"/>
        <w:spacing w:before="120" w:after="120"/>
        <w:ind w:left="567"/>
        <w:jc w:val="both"/>
        <w:rPr>
          <w:rFonts w:ascii="Garamond" w:hAnsi="Garamond" w:cs="Arial"/>
        </w:rPr>
      </w:pPr>
      <w:r w:rsidRPr="00DF1163">
        <w:rPr>
          <w:rFonts w:ascii="Garamond" w:hAnsi="Garamond" w:cs="Arial"/>
        </w:rPr>
        <w:t>Vrátenie zložených finančných prostriedkov na účet verejného obstarávateľa:</w:t>
      </w:r>
    </w:p>
    <w:p w14:paraId="38C34DF8" w14:textId="77777777" w:rsidR="00DF1163" w:rsidRPr="00DF1163" w:rsidRDefault="00DF1163" w:rsidP="00B64877">
      <w:pPr>
        <w:numPr>
          <w:ilvl w:val="0"/>
          <w:numId w:val="18"/>
        </w:numPr>
        <w:spacing w:before="120" w:after="120" w:line="276" w:lineRule="auto"/>
        <w:ind w:left="993" w:hanging="284"/>
        <w:jc w:val="both"/>
        <w:rPr>
          <w:rFonts w:cs="Arial"/>
          <w:sz w:val="22"/>
        </w:rPr>
      </w:pPr>
      <w:r w:rsidRPr="00DF1163">
        <w:rPr>
          <w:rFonts w:cs="Arial"/>
          <w:sz w:val="22"/>
        </w:rPr>
        <w:t xml:space="preserve">Ak uchádzač zložil zábezpeku zložením finančných prostriedkov na účet verejného obstarávateľa podľa bodu 23.4 a) týchto súťažných podkladov, verejný obstarávateľ ju vráti okrem prípadov, kedy zábezpeka prepadá v prospech verejného obstarávateľa. </w:t>
      </w:r>
    </w:p>
    <w:p w14:paraId="379303C1" w14:textId="77777777" w:rsidR="00DF1163" w:rsidRPr="00DF1163" w:rsidRDefault="00DF1163" w:rsidP="00B64877">
      <w:pPr>
        <w:numPr>
          <w:ilvl w:val="0"/>
          <w:numId w:val="18"/>
        </w:numPr>
        <w:spacing w:before="120" w:after="120" w:line="276" w:lineRule="auto"/>
        <w:ind w:left="993" w:hanging="284"/>
        <w:jc w:val="both"/>
        <w:rPr>
          <w:rFonts w:cs="Arial"/>
          <w:sz w:val="22"/>
        </w:rPr>
      </w:pPr>
      <w:r w:rsidRPr="00DF1163">
        <w:rPr>
          <w:rFonts w:cs="Arial"/>
          <w:sz w:val="22"/>
        </w:rPr>
        <w:t>Ak uchádzač zložil zábezpeku formou bankovej záruky, táto zanikne uplynutím lehoty, na ktorú bola vystavená, ak veriteľ (verejný obstarávateľ) neoznámi banke písomne svoje nároky z bankovej záruky počas doby jej platnosti.</w:t>
      </w:r>
    </w:p>
    <w:p w14:paraId="1E03C2BB" w14:textId="77777777" w:rsidR="00DF1163" w:rsidRPr="00DF1163" w:rsidRDefault="00DF1163" w:rsidP="00B64877">
      <w:pPr>
        <w:pStyle w:val="Nzov"/>
        <w:numPr>
          <w:ilvl w:val="0"/>
          <w:numId w:val="18"/>
        </w:numPr>
        <w:tabs>
          <w:tab w:val="clear" w:pos="10080"/>
        </w:tabs>
        <w:spacing w:before="120" w:after="120" w:line="276" w:lineRule="auto"/>
        <w:ind w:left="993" w:hanging="284"/>
        <w:jc w:val="both"/>
        <w:rPr>
          <w:rFonts w:ascii="Garamond" w:hAnsi="Garamond"/>
          <w:smallCaps w:val="0"/>
          <w:sz w:val="22"/>
          <w:szCs w:val="22"/>
        </w:rPr>
      </w:pPr>
      <w:bookmarkStart w:id="66" w:name="_Hlk534972987"/>
      <w:r w:rsidRPr="00DF1163">
        <w:rPr>
          <w:rFonts w:ascii="Garamond" w:hAnsi="Garamond"/>
          <w:smallCaps w:val="0"/>
          <w:sz w:val="22"/>
          <w:szCs w:val="22"/>
        </w:rPr>
        <w:t>Ak uchádzač zložil zábezpeku formou poistenia záruky, táto zanikne uplynutím lehoty, na ktorú bola vystavená, ak verejný obstarávateľ neoznámi poisťovni písomne svoje nároky z poistenia záruky počas doby jej platnosti.</w:t>
      </w:r>
    </w:p>
    <w:bookmarkEnd w:id="66"/>
    <w:p w14:paraId="11523B94" w14:textId="77777777" w:rsidR="00DF1163" w:rsidRPr="00DF1163" w:rsidRDefault="00DF1163" w:rsidP="00DF1163">
      <w:pPr>
        <w:autoSpaceDE w:val="0"/>
        <w:autoSpaceDN w:val="0"/>
        <w:adjustRightInd w:val="0"/>
        <w:spacing w:before="120" w:after="120"/>
        <w:ind w:left="567" w:hanging="567"/>
        <w:jc w:val="both"/>
        <w:rPr>
          <w:rFonts w:cs="Arial"/>
          <w:sz w:val="22"/>
        </w:rPr>
      </w:pPr>
      <w:r w:rsidRPr="00DF1163">
        <w:rPr>
          <w:rFonts w:cs="Arial"/>
          <w:sz w:val="22"/>
        </w:rPr>
        <w:t>23.8</w:t>
      </w:r>
      <w:r w:rsidRPr="00DF1163">
        <w:rPr>
          <w:rFonts w:cs="Arial"/>
          <w:sz w:val="22"/>
        </w:rPr>
        <w:tab/>
        <w:t>Verejný obstarávateľ uvoľní alebo vráti uchádzačovi zábezpeku do siedmich dní odo dňa</w:t>
      </w:r>
    </w:p>
    <w:p w14:paraId="1AC466B9" w14:textId="77777777" w:rsidR="00DF1163" w:rsidRPr="00DF1163" w:rsidRDefault="00DF1163" w:rsidP="00B64877">
      <w:pPr>
        <w:pStyle w:val="Odsekzoznamu"/>
        <w:numPr>
          <w:ilvl w:val="0"/>
          <w:numId w:val="20"/>
        </w:numPr>
        <w:autoSpaceDE w:val="0"/>
        <w:autoSpaceDN w:val="0"/>
        <w:adjustRightInd w:val="0"/>
        <w:spacing w:before="120" w:after="120"/>
        <w:contextualSpacing w:val="0"/>
        <w:jc w:val="both"/>
        <w:rPr>
          <w:rFonts w:ascii="Garamond" w:hAnsi="Garamond" w:cs="Arial"/>
        </w:rPr>
      </w:pPr>
      <w:bookmarkStart w:id="67" w:name="_Hlk534973076"/>
      <w:r w:rsidRPr="00DF1163">
        <w:rPr>
          <w:rFonts w:ascii="Garamond" w:hAnsi="Garamond" w:cs="Arial"/>
        </w:rPr>
        <w:lastRenderedPageBreak/>
        <w:t xml:space="preserve">uplynutia lehoty viazanosti ponúk </w:t>
      </w:r>
    </w:p>
    <w:bookmarkEnd w:id="67"/>
    <w:p w14:paraId="7BA58565" w14:textId="77777777" w:rsidR="00DF1163" w:rsidRPr="00DF1163" w:rsidRDefault="00DF1163" w:rsidP="00B64877">
      <w:pPr>
        <w:pStyle w:val="Odsekzoznamu"/>
        <w:numPr>
          <w:ilvl w:val="0"/>
          <w:numId w:val="20"/>
        </w:numPr>
        <w:autoSpaceDE w:val="0"/>
        <w:autoSpaceDN w:val="0"/>
        <w:adjustRightInd w:val="0"/>
        <w:spacing w:before="120" w:after="120"/>
        <w:contextualSpacing w:val="0"/>
        <w:jc w:val="both"/>
        <w:rPr>
          <w:rFonts w:ascii="Garamond" w:hAnsi="Garamond" w:cs="Arial"/>
        </w:rPr>
      </w:pPr>
      <w:r w:rsidRPr="00DF1163">
        <w:rPr>
          <w:rFonts w:ascii="Garamond" w:hAnsi="Garamond" w:cs="Arial"/>
        </w:rPr>
        <w:t>márneho uplynutia lehoty na doručenie námietky, ak ho verejný obstarávateľ vylúčil z verejného obstarávania alebo ak verejný obstarávateľ zruší použitý postup zadávania zákazky,</w:t>
      </w:r>
    </w:p>
    <w:p w14:paraId="17FB6AC1" w14:textId="77777777" w:rsidR="00DF1163" w:rsidRPr="00DF1163" w:rsidRDefault="00DF1163" w:rsidP="00B64877">
      <w:pPr>
        <w:pStyle w:val="Odsekzoznamu"/>
        <w:numPr>
          <w:ilvl w:val="0"/>
          <w:numId w:val="20"/>
        </w:numPr>
        <w:autoSpaceDE w:val="0"/>
        <w:autoSpaceDN w:val="0"/>
        <w:adjustRightInd w:val="0"/>
        <w:spacing w:before="120" w:after="120"/>
        <w:contextualSpacing w:val="0"/>
        <w:jc w:val="both"/>
        <w:rPr>
          <w:rFonts w:ascii="Garamond" w:hAnsi="Garamond" w:cs="Arial"/>
        </w:rPr>
      </w:pPr>
      <w:r w:rsidRPr="00DF1163">
        <w:rPr>
          <w:rFonts w:ascii="Garamond" w:hAnsi="Garamond" w:cs="Arial"/>
        </w:rPr>
        <w:t>uzavretia zmluvy.</w:t>
      </w:r>
    </w:p>
    <w:p w14:paraId="233B39B8" w14:textId="77777777" w:rsidR="00DF1163" w:rsidRPr="00DF1163" w:rsidRDefault="00DF1163" w:rsidP="00B64877">
      <w:pPr>
        <w:numPr>
          <w:ilvl w:val="1"/>
          <w:numId w:val="23"/>
        </w:numPr>
        <w:spacing w:before="120" w:after="120" w:line="276" w:lineRule="auto"/>
        <w:ind w:left="567" w:hanging="567"/>
        <w:jc w:val="both"/>
        <w:rPr>
          <w:rFonts w:cs="Arial"/>
          <w:sz w:val="22"/>
        </w:rPr>
      </w:pPr>
      <w:r w:rsidRPr="00DF1163">
        <w:rPr>
          <w:rFonts w:cs="Arial"/>
          <w:sz w:val="22"/>
        </w:rPr>
        <w:t xml:space="preserve">Zábezpeka prepadne v prospech verejného obstarávateľa, ak uchádzač </w:t>
      </w:r>
      <w:bookmarkStart w:id="68" w:name="_Hlk534973228"/>
      <w:r w:rsidRPr="00DF1163">
        <w:rPr>
          <w:rFonts w:cs="Arial"/>
          <w:sz w:val="22"/>
        </w:rPr>
        <w:t xml:space="preserve">v lehote viazanosti ponúk: </w:t>
      </w:r>
      <w:bookmarkEnd w:id="68"/>
    </w:p>
    <w:p w14:paraId="322205E3" w14:textId="77777777" w:rsidR="00DF1163" w:rsidRPr="00DF1163" w:rsidRDefault="00DF1163" w:rsidP="00B64877">
      <w:pPr>
        <w:pStyle w:val="Odsekzoznamu"/>
        <w:numPr>
          <w:ilvl w:val="0"/>
          <w:numId w:val="21"/>
        </w:numPr>
        <w:spacing w:before="120" w:after="120"/>
        <w:contextualSpacing w:val="0"/>
        <w:jc w:val="both"/>
        <w:rPr>
          <w:rFonts w:ascii="Garamond" w:hAnsi="Garamond" w:cs="Arial"/>
        </w:rPr>
      </w:pPr>
      <w:r w:rsidRPr="00DF1163">
        <w:rPr>
          <w:rFonts w:ascii="Garamond" w:hAnsi="Garamond" w:cs="Arial"/>
        </w:rPr>
        <w:t>odstúpi od svojej ponuky  alebo</w:t>
      </w:r>
    </w:p>
    <w:p w14:paraId="5E489839" w14:textId="77777777" w:rsidR="00DF1163" w:rsidRPr="00DF1163" w:rsidRDefault="00DF1163" w:rsidP="00B64877">
      <w:pPr>
        <w:pStyle w:val="Odsekzoznamu"/>
        <w:numPr>
          <w:ilvl w:val="0"/>
          <w:numId w:val="21"/>
        </w:numPr>
        <w:spacing w:before="120" w:after="120"/>
        <w:contextualSpacing w:val="0"/>
        <w:jc w:val="both"/>
        <w:rPr>
          <w:rFonts w:ascii="Garamond" w:hAnsi="Garamond" w:cs="Arial"/>
        </w:rPr>
      </w:pPr>
      <w:r w:rsidRPr="00DF1163">
        <w:rPr>
          <w:rFonts w:ascii="Garamond" w:hAnsi="Garamond" w:cs="Arial"/>
        </w:rPr>
        <w:t>neposkytne súčinnosť alebo odmietne uzavrieť zmluvu podľa § 56 ods. 8 až 15 zákona.</w:t>
      </w:r>
    </w:p>
    <w:p w14:paraId="5DE9061C" w14:textId="77777777" w:rsidR="00DF1163" w:rsidRPr="00DF1163" w:rsidRDefault="00DF1163" w:rsidP="00DF1163">
      <w:pPr>
        <w:pStyle w:val="Odsekzoznamu"/>
        <w:spacing w:after="120"/>
        <w:ind w:left="930"/>
        <w:jc w:val="both"/>
        <w:rPr>
          <w:rFonts w:cs="Arial"/>
        </w:rPr>
      </w:pPr>
    </w:p>
    <w:p w14:paraId="3AE091FA" w14:textId="77777777" w:rsidR="00B204E1" w:rsidRDefault="00B204E1" w:rsidP="00B204E1">
      <w:pPr>
        <w:spacing w:line="276" w:lineRule="auto"/>
        <w:ind w:left="567" w:hanging="567"/>
        <w:jc w:val="both"/>
        <w:rPr>
          <w:rFonts w:eastAsia="Calibri"/>
          <w:sz w:val="22"/>
          <w:szCs w:val="22"/>
          <w:lang w:eastAsia="en-US"/>
        </w:rPr>
      </w:pPr>
    </w:p>
    <w:p w14:paraId="2D231655" w14:textId="77777777" w:rsidR="00C12875" w:rsidRDefault="00C12875" w:rsidP="00B204E1">
      <w:pPr>
        <w:spacing w:line="276" w:lineRule="auto"/>
        <w:jc w:val="center"/>
        <w:outlineLvl w:val="2"/>
        <w:rPr>
          <w:rFonts w:eastAsia="Calibri"/>
          <w:b/>
          <w:sz w:val="22"/>
          <w:szCs w:val="22"/>
          <w:lang w:eastAsia="en-US"/>
        </w:rPr>
      </w:pPr>
      <w:bookmarkStart w:id="69" w:name="_Toc16684737"/>
    </w:p>
    <w:p w14:paraId="544CFE7C" w14:textId="2683E634" w:rsidR="00B204E1" w:rsidRPr="00B204E1" w:rsidRDefault="00B204E1" w:rsidP="00B204E1">
      <w:pPr>
        <w:spacing w:line="276" w:lineRule="auto"/>
        <w:jc w:val="center"/>
        <w:outlineLvl w:val="2"/>
        <w:rPr>
          <w:rFonts w:eastAsia="Calibri"/>
          <w:b/>
          <w:sz w:val="22"/>
          <w:szCs w:val="22"/>
          <w:lang w:eastAsia="en-US"/>
        </w:rPr>
      </w:pPr>
      <w:bookmarkStart w:id="70" w:name="_Toc95338816"/>
      <w:r w:rsidRPr="00B204E1">
        <w:rPr>
          <w:rFonts w:eastAsia="Calibri"/>
          <w:b/>
          <w:sz w:val="22"/>
          <w:szCs w:val="22"/>
          <w:lang w:eastAsia="en-US"/>
        </w:rPr>
        <w:t>Časť VII.</w:t>
      </w:r>
      <w:bookmarkEnd w:id="69"/>
      <w:bookmarkEnd w:id="70"/>
    </w:p>
    <w:p w14:paraId="28CBACA5" w14:textId="77777777" w:rsidR="00B204E1" w:rsidRPr="00B204E1" w:rsidRDefault="00B204E1" w:rsidP="00185B18">
      <w:pPr>
        <w:pStyle w:val="Nadpis1"/>
        <w:rPr>
          <w:rFonts w:eastAsia="Calibri"/>
          <w:lang w:eastAsia="en-US"/>
        </w:rPr>
      </w:pPr>
      <w:bookmarkStart w:id="71" w:name="_Toc95338817"/>
      <w:r w:rsidRPr="00B204E1">
        <w:rPr>
          <w:rFonts w:eastAsia="Calibri"/>
          <w:lang w:eastAsia="en-US"/>
        </w:rPr>
        <w:t>OBSAH PONÚK PREDKLADANÝCH NA KONKRÉTNE ZÁKAZKY ZADÁVANÉ V RÁMCI DYNAMICKÉHO NÁKUPNÉHO SYSTÉMU</w:t>
      </w:r>
      <w:bookmarkEnd w:id="71"/>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46E83E0C" w:rsidR="00B204E1" w:rsidRDefault="00185B18" w:rsidP="00B64877">
      <w:pPr>
        <w:pStyle w:val="Nadpis2"/>
        <w:numPr>
          <w:ilvl w:val="0"/>
          <w:numId w:val="14"/>
        </w:numPr>
        <w:spacing w:line="276" w:lineRule="auto"/>
        <w:jc w:val="both"/>
        <w:rPr>
          <w:rStyle w:val="Nadpis2Char"/>
          <w:rFonts w:eastAsia="Calibri"/>
          <w:b/>
        </w:rPr>
      </w:pPr>
      <w:bookmarkStart w:id="72" w:name="_Toc95338818"/>
      <w:r w:rsidRPr="00185B18">
        <w:rPr>
          <w:rStyle w:val="Nadpis2Char"/>
          <w:rFonts w:eastAsia="Calibri"/>
          <w:b/>
        </w:rPr>
        <w:t>O</w:t>
      </w:r>
      <w:r w:rsidR="00B204E1" w:rsidRPr="00185B18">
        <w:rPr>
          <w:rStyle w:val="Nadpis2Char"/>
          <w:rFonts w:eastAsia="Calibri"/>
          <w:b/>
        </w:rPr>
        <w:t>bsah ponuky</w:t>
      </w:r>
      <w:bookmarkEnd w:id="72"/>
    </w:p>
    <w:p w14:paraId="56A13E2E" w14:textId="77777777" w:rsidR="00C12875" w:rsidRPr="00C12875" w:rsidRDefault="00C12875" w:rsidP="00C12875">
      <w:pPr>
        <w:rPr>
          <w:rFonts w:eastAsia="Calibri"/>
        </w:rPr>
      </w:pPr>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361C929F" w:rsid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73" w:name="_Toc16684740"/>
      <w:bookmarkStart w:id="74" w:name="_Toc95338819"/>
      <w:r w:rsidRPr="00B204E1">
        <w:rPr>
          <w:rFonts w:eastAsia="Calibri"/>
          <w:b/>
          <w:sz w:val="22"/>
          <w:szCs w:val="22"/>
          <w:lang w:eastAsia="en-US"/>
        </w:rPr>
        <w:t>Časť VIII.</w:t>
      </w:r>
      <w:bookmarkEnd w:id="73"/>
      <w:bookmarkEnd w:id="74"/>
    </w:p>
    <w:p w14:paraId="1B3BC37D" w14:textId="69A59467" w:rsidR="00B204E1" w:rsidRDefault="00B204E1" w:rsidP="00185B18">
      <w:pPr>
        <w:pStyle w:val="Nadpis1"/>
        <w:rPr>
          <w:rFonts w:eastAsia="Calibri"/>
          <w:lang w:eastAsia="en-US"/>
        </w:rPr>
      </w:pPr>
      <w:bookmarkStart w:id="75" w:name="_Toc95338820"/>
      <w:r w:rsidRPr="00B204E1">
        <w:rPr>
          <w:rFonts w:eastAsia="Calibri"/>
          <w:lang w:eastAsia="en-US"/>
        </w:rPr>
        <w:t>PREDKLADANIE A VYHODNOCOVANIE PONÚK NA KONKRÉTNE ZÁKAZKY ZADÁVANÉ V RÁMCI DYNAMICKÉHO NÁKUPNÉHO SYSTÉMU</w:t>
      </w:r>
      <w:bookmarkEnd w:id="75"/>
    </w:p>
    <w:p w14:paraId="103B1D85" w14:textId="77777777" w:rsidR="00C12875" w:rsidRPr="00C12875" w:rsidRDefault="00C12875" w:rsidP="00C12875">
      <w:pPr>
        <w:rPr>
          <w:rFonts w:eastAsia="Calibri"/>
          <w:lang w:eastAsia="en-US"/>
        </w:rPr>
      </w:pPr>
    </w:p>
    <w:p w14:paraId="5EC7516C" w14:textId="02DB532A" w:rsidR="00B204E1" w:rsidRDefault="006B4775" w:rsidP="00B64877">
      <w:pPr>
        <w:pStyle w:val="Nadpis2"/>
        <w:numPr>
          <w:ilvl w:val="0"/>
          <w:numId w:val="14"/>
        </w:numPr>
        <w:spacing w:line="276" w:lineRule="auto"/>
        <w:jc w:val="both"/>
        <w:rPr>
          <w:rStyle w:val="Nadpis2Char"/>
          <w:rFonts w:eastAsia="Calibri"/>
          <w:b/>
        </w:rPr>
      </w:pPr>
      <w:bookmarkStart w:id="76" w:name="_Toc95338821"/>
      <w:r w:rsidRPr="00185B18">
        <w:rPr>
          <w:rStyle w:val="Nadpis2Char"/>
          <w:rFonts w:eastAsia="Calibri"/>
          <w:b/>
        </w:rPr>
        <w:t>O</w:t>
      </w:r>
      <w:r w:rsidR="00B204E1" w:rsidRPr="006B4775">
        <w:rPr>
          <w:rStyle w:val="Nadpis2Char"/>
          <w:rFonts w:eastAsia="Calibri"/>
          <w:b/>
        </w:rPr>
        <w:t>právnenie predložiť ponuku</w:t>
      </w:r>
      <w:bookmarkEnd w:id="76"/>
    </w:p>
    <w:p w14:paraId="33122DAD" w14:textId="77777777" w:rsidR="00C12875" w:rsidRPr="00C12875" w:rsidRDefault="00C12875" w:rsidP="00C12875">
      <w:pPr>
        <w:rPr>
          <w:rFonts w:eastAsia="Calibri"/>
        </w:rPr>
      </w:pPr>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5B6F2143" w:rsidR="00B204E1" w:rsidRDefault="006B4775" w:rsidP="00B64877">
      <w:pPr>
        <w:pStyle w:val="Nadpis2"/>
        <w:numPr>
          <w:ilvl w:val="0"/>
          <w:numId w:val="14"/>
        </w:numPr>
        <w:spacing w:line="276" w:lineRule="auto"/>
        <w:jc w:val="both"/>
        <w:rPr>
          <w:rStyle w:val="Nadpis2Char"/>
          <w:rFonts w:eastAsia="Calibri"/>
          <w:b/>
        </w:rPr>
      </w:pPr>
      <w:r>
        <w:rPr>
          <w:rStyle w:val="Nadpis2Char"/>
          <w:rFonts w:eastAsia="Calibri"/>
          <w:b/>
        </w:rPr>
        <w:t xml:space="preserve"> </w:t>
      </w:r>
      <w:bookmarkStart w:id="77" w:name="_Toc95338822"/>
      <w:r w:rsidRPr="006B4775">
        <w:rPr>
          <w:rStyle w:val="Nadpis2Char"/>
          <w:rFonts w:eastAsia="Calibri"/>
          <w:b/>
        </w:rPr>
        <w:t>P</w:t>
      </w:r>
      <w:r w:rsidR="00B204E1" w:rsidRPr="006B4775">
        <w:rPr>
          <w:rStyle w:val="Nadpis2Char"/>
          <w:rFonts w:eastAsia="Calibri"/>
          <w:b/>
        </w:rPr>
        <w:t>redloženie ponuky a späťvzatie ponuky</w:t>
      </w:r>
      <w:bookmarkEnd w:id="77"/>
      <w:r w:rsidR="00B204E1" w:rsidRPr="006B4775">
        <w:rPr>
          <w:rStyle w:val="Nadpis2Char"/>
          <w:rFonts w:eastAsia="Calibri"/>
          <w:b/>
        </w:rPr>
        <w:t xml:space="preserve"> </w:t>
      </w:r>
    </w:p>
    <w:p w14:paraId="515BE8E5" w14:textId="77777777" w:rsidR="00C12875" w:rsidRPr="00C12875" w:rsidRDefault="00C12875" w:rsidP="00C12875">
      <w:pPr>
        <w:rPr>
          <w:rFonts w:eastAsia="Calibri"/>
        </w:rPr>
      </w:pPr>
    </w:p>
    <w:p w14:paraId="20C440D9" w14:textId="185E9596"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w:t>
      </w:r>
      <w:r w:rsidRPr="00B204E1">
        <w:rPr>
          <w:rFonts w:eastAsia="Calibri"/>
          <w:sz w:val="22"/>
          <w:szCs w:val="22"/>
          <w:lang w:eastAsia="en-US"/>
        </w:rPr>
        <w:lastRenderedPageBreak/>
        <w:t xml:space="preserve">ako člen skupiny dodávateľov, a to výlučne elektronicky, spôsobom určeným funkcionalitou </w:t>
      </w:r>
      <w:r w:rsidR="006945E3">
        <w:rPr>
          <w:rFonts w:eastAsia="Calibri"/>
          <w:sz w:val="22"/>
          <w:szCs w:val="22"/>
          <w:lang w:eastAsia="en-US"/>
        </w:rPr>
        <w:t>JOSEPHINE</w:t>
      </w:r>
      <w:r w:rsidRPr="00B204E1">
        <w:rPr>
          <w:rFonts w:eastAsia="Calibri"/>
          <w:sz w:val="22"/>
          <w:szCs w:val="22"/>
          <w:lang w:eastAsia="en-US"/>
        </w:rPr>
        <w:t>.</w:t>
      </w:r>
    </w:p>
    <w:p w14:paraId="23F89BC0" w14:textId="5943B08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78"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Kódovanie a šifrovanie zabezpečuje </w:t>
      </w:r>
      <w:r w:rsidR="006945E3">
        <w:rPr>
          <w:rFonts w:eastAsia="Calibri"/>
          <w:sz w:val="22"/>
          <w:szCs w:val="22"/>
          <w:lang w:eastAsia="en-US"/>
        </w:rPr>
        <w:t>JOSEPHINE</w:t>
      </w:r>
      <w:r w:rsidRPr="00B204E1">
        <w:rPr>
          <w:rFonts w:eastAsia="Calibri"/>
          <w:sz w:val="22"/>
          <w:szCs w:val="22"/>
          <w:lang w:eastAsia="en-US"/>
        </w:rPr>
        <w:t xml:space="preserve"> bez akejkoľvek potreby ďalších nástrojov</w:t>
      </w:r>
      <w:bookmarkEnd w:id="78"/>
      <w:r w:rsidRPr="00B204E1">
        <w:rPr>
          <w:rFonts w:eastAsia="Calibri"/>
          <w:sz w:val="22"/>
          <w:szCs w:val="22"/>
          <w:lang w:eastAsia="en-US"/>
        </w:rPr>
        <w:t>.</w:t>
      </w:r>
    </w:p>
    <w:p w14:paraId="137BE334" w14:textId="42C9DE21" w:rsidR="00B204E1" w:rsidRPr="00B204E1" w:rsidRDefault="004B28B5" w:rsidP="00B64877">
      <w:pPr>
        <w:pStyle w:val="Odsekzoznamu"/>
        <w:numPr>
          <w:ilvl w:val="1"/>
          <w:numId w:val="10"/>
        </w:numPr>
        <w:spacing w:before="120" w:after="120"/>
        <w:ind w:left="567" w:hanging="567"/>
        <w:jc w:val="both"/>
        <w:rPr>
          <w:rFonts w:ascii="Garamond" w:hAnsi="Garamond" w:cs="Arial"/>
        </w:rPr>
      </w:pPr>
      <w:bookmarkStart w:id="79" w:name="_Hlk522982752"/>
      <w:r>
        <w:rPr>
          <w:rFonts w:ascii="Garamond" w:hAnsi="Garamond"/>
        </w:rPr>
        <w:t>Obstarávateľská organizácia</w:t>
      </w:r>
      <w:r w:rsidR="00B204E1" w:rsidRPr="00B204E1">
        <w:rPr>
          <w:rFonts w:ascii="Garamond" w:hAnsi="Garamond"/>
        </w:rPr>
        <w:t xml:space="preserve"> elektronicky, prostredníctvom funkcionality </w:t>
      </w:r>
      <w:r w:rsidR="006945E3">
        <w:rPr>
          <w:rFonts w:ascii="Garamond" w:hAnsi="Garamond"/>
        </w:rPr>
        <w:t>JOSEPHINE</w:t>
      </w:r>
      <w:r w:rsidR="00B204E1" w:rsidRPr="00B204E1">
        <w:rPr>
          <w:rFonts w:ascii="Garamond" w:hAnsi="Garamond"/>
        </w:rPr>
        <w:t xml:space="preserve"> 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64877">
      <w:pPr>
        <w:pStyle w:val="Odsekzoznamu"/>
        <w:numPr>
          <w:ilvl w:val="1"/>
          <w:numId w:val="10"/>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78E8ED83" w14:textId="48EB785B" w:rsidR="00B204E1" w:rsidRPr="00B204E1" w:rsidRDefault="00B204E1" w:rsidP="00866917">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80" w:name="_Hlk346413"/>
      <w:r w:rsidRPr="00B204E1">
        <w:rPr>
          <w:rFonts w:eastAsia="Calibri" w:cs="Arial"/>
          <w:sz w:val="22"/>
          <w:szCs w:val="22"/>
          <w:lang w:eastAsia="en-US"/>
        </w:rPr>
        <w:t xml:space="preserve">na konkrétnu zadávanú zákazku v rámci dynamického nákupného systému </w:t>
      </w:r>
      <w:bookmarkEnd w:id="80"/>
      <w:r w:rsidRPr="00B204E1">
        <w:rPr>
          <w:rFonts w:eastAsia="Calibri"/>
          <w:sz w:val="22"/>
          <w:szCs w:val="22"/>
          <w:lang w:eastAsia="en-US"/>
        </w:rPr>
        <w:t>vo vyžadovanom formáte kódovania, ak je potrebný na ďalšie spracovanie pri vyhodnocovaní ponúk.</w:t>
      </w:r>
    </w:p>
    <w:p w14:paraId="1AECAC8F" w14:textId="77777777" w:rsidR="00B204E1" w:rsidRPr="00B204E1" w:rsidRDefault="00B204E1" w:rsidP="00B64877">
      <w:pPr>
        <w:pStyle w:val="Odsekzoznamu"/>
        <w:numPr>
          <w:ilvl w:val="1"/>
          <w:numId w:val="10"/>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64877">
      <w:pPr>
        <w:numPr>
          <w:ilvl w:val="1"/>
          <w:numId w:val="10"/>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2EEE71EA" w:rsidR="00B204E1" w:rsidRPr="00B204E1" w:rsidRDefault="00B204E1" w:rsidP="00B64877">
      <w:pPr>
        <w:numPr>
          <w:ilvl w:val="1"/>
          <w:numId w:val="10"/>
        </w:numPr>
        <w:spacing w:before="120" w:line="276" w:lineRule="auto"/>
        <w:ind w:left="567" w:hanging="567"/>
        <w:jc w:val="both"/>
        <w:rPr>
          <w:rFonts w:eastAsia="Calibri" w:cs="Arial"/>
          <w:sz w:val="22"/>
          <w:szCs w:val="22"/>
          <w:lang w:eastAsia="en-US"/>
        </w:rPr>
      </w:pPr>
      <w:proofErr w:type="spellStart"/>
      <w:r w:rsidRPr="00B204E1">
        <w:rPr>
          <w:rFonts w:eastAsia="Calibri"/>
          <w:sz w:val="22"/>
          <w:szCs w:val="22"/>
          <w:lang w:eastAsia="en-US"/>
        </w:rPr>
        <w:t>Späťvzatie</w:t>
      </w:r>
      <w:proofErr w:type="spellEnd"/>
      <w:r w:rsidRPr="00B204E1">
        <w:rPr>
          <w:rFonts w:eastAsia="Calibri"/>
          <w:sz w:val="22"/>
          <w:szCs w:val="22"/>
          <w:lang w:eastAsia="en-US"/>
        </w:rPr>
        <w:t xml:space="preserve"> ponuky predloženej na konkrétnu zákazku zadávanú v rámci dynamického nákupného systému je možné vykonať odvolaním pôvodnej ponuky a to výlučne elektronickými prostriedkami, spôsobom určeným funkcionalitou </w:t>
      </w:r>
      <w:r w:rsidR="006945E3">
        <w:rPr>
          <w:rFonts w:eastAsia="Calibri"/>
          <w:sz w:val="22"/>
          <w:szCs w:val="22"/>
          <w:lang w:eastAsia="en-US"/>
        </w:rPr>
        <w:t>JOSEPHINE</w:t>
      </w:r>
      <w:r w:rsidRPr="00B204E1">
        <w:rPr>
          <w:rFonts w:eastAsia="Calibri"/>
          <w:sz w:val="22"/>
          <w:szCs w:val="22"/>
          <w:lang w:eastAsia="en-US"/>
        </w:rPr>
        <w:t xml:space="preserve">. </w:t>
      </w:r>
      <w:proofErr w:type="spellStart"/>
      <w:r w:rsidRPr="00B204E1">
        <w:rPr>
          <w:rFonts w:eastAsia="Calibri"/>
          <w:sz w:val="22"/>
          <w:szCs w:val="22"/>
          <w:lang w:eastAsia="en-US"/>
        </w:rPr>
        <w:t>Späťvzatú</w:t>
      </w:r>
      <w:proofErr w:type="spellEnd"/>
      <w:r w:rsidRPr="00B204E1">
        <w:rPr>
          <w:rFonts w:eastAsia="Calibri"/>
          <w:sz w:val="22"/>
          <w:szCs w:val="22"/>
          <w:lang w:eastAsia="en-US"/>
        </w:rPr>
        <w:t xml:space="preserve"> ponuku predloženú na konkrétnu zákazku zadávanú v rámci dynamického nákupného systému je potrebné doručiť spôsobom opísaným v týchto súťažných podkladoch v lehote na predkladanie ponúk</w:t>
      </w:r>
      <w:bookmarkEnd w:id="79"/>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E028610" w:rsidR="00B204E1" w:rsidRDefault="006B4775" w:rsidP="00B64877">
      <w:pPr>
        <w:pStyle w:val="Nadpis2"/>
        <w:numPr>
          <w:ilvl w:val="0"/>
          <w:numId w:val="14"/>
        </w:numPr>
        <w:spacing w:line="276" w:lineRule="auto"/>
        <w:jc w:val="both"/>
        <w:rPr>
          <w:rStyle w:val="Nadpis2Char"/>
          <w:rFonts w:eastAsia="Calibri"/>
          <w:b/>
        </w:rPr>
      </w:pPr>
      <w:r>
        <w:rPr>
          <w:rStyle w:val="Nadpis2Char"/>
          <w:rFonts w:eastAsia="Calibri"/>
          <w:b/>
        </w:rPr>
        <w:t xml:space="preserve"> </w:t>
      </w:r>
      <w:bookmarkStart w:id="81" w:name="_Toc95338823"/>
      <w:r>
        <w:rPr>
          <w:rStyle w:val="Nadpis2Char"/>
          <w:rFonts w:eastAsia="Calibri"/>
          <w:b/>
        </w:rPr>
        <w:t>M</w:t>
      </w:r>
      <w:r w:rsidR="00B204E1" w:rsidRPr="006B4775">
        <w:rPr>
          <w:rStyle w:val="Nadpis2Char"/>
          <w:rFonts w:eastAsia="Calibri"/>
          <w:b/>
        </w:rPr>
        <w:t>iesto a lehota na predkladanie ponúk</w:t>
      </w:r>
      <w:bookmarkEnd w:id="81"/>
    </w:p>
    <w:p w14:paraId="51DDEABB" w14:textId="77777777" w:rsidR="00C12875" w:rsidRPr="00C12875" w:rsidRDefault="00C12875" w:rsidP="00C12875">
      <w:pPr>
        <w:rPr>
          <w:rFonts w:eastAsia="Calibri"/>
        </w:rPr>
      </w:pPr>
    </w:p>
    <w:p w14:paraId="6F672615" w14:textId="66A70E76"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 a na </w:t>
      </w:r>
      <w:r w:rsidR="00C12875">
        <w:rPr>
          <w:rFonts w:eastAsia="Calibri"/>
          <w:sz w:val="22"/>
          <w:szCs w:val="22"/>
          <w:lang w:eastAsia="en-US"/>
        </w:rPr>
        <w:t>internetovej stránke DNS</w:t>
      </w:r>
      <w:r w:rsidRPr="00B204E1">
        <w:rPr>
          <w:rFonts w:eastAsia="Calibri"/>
          <w:sz w:val="22"/>
          <w:szCs w:val="22"/>
          <w:lang w:eastAsia="en-US"/>
        </w:rPr>
        <w:t>.</w:t>
      </w:r>
    </w:p>
    <w:p w14:paraId="632CDBA1" w14:textId="2FD4A242"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6945E3">
        <w:rPr>
          <w:rFonts w:eastAsia="Calibri"/>
          <w:sz w:val="22"/>
          <w:szCs w:val="22"/>
          <w:lang w:eastAsia="en-US"/>
        </w:rPr>
        <w:t>JOSEPHINE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4982D662" w:rsidR="00B204E1" w:rsidRDefault="006B4775" w:rsidP="00B64877">
      <w:pPr>
        <w:pStyle w:val="Nadpis2"/>
        <w:numPr>
          <w:ilvl w:val="0"/>
          <w:numId w:val="14"/>
        </w:numPr>
        <w:spacing w:line="276" w:lineRule="auto"/>
        <w:jc w:val="both"/>
        <w:rPr>
          <w:rStyle w:val="Nadpis2Char"/>
          <w:rFonts w:eastAsia="Calibri"/>
          <w:b/>
        </w:rPr>
      </w:pPr>
      <w:r>
        <w:rPr>
          <w:rStyle w:val="Nadpis2Char"/>
          <w:rFonts w:eastAsia="Calibri"/>
          <w:b/>
        </w:rPr>
        <w:t xml:space="preserve"> </w:t>
      </w:r>
      <w:bookmarkStart w:id="82" w:name="_Toc95338824"/>
      <w:r w:rsidRPr="006B4775">
        <w:rPr>
          <w:rStyle w:val="Nadpis2Char"/>
          <w:rFonts w:eastAsia="Calibri"/>
          <w:b/>
        </w:rPr>
        <w:t>L</w:t>
      </w:r>
      <w:r w:rsidR="00B204E1" w:rsidRPr="006B4775">
        <w:rPr>
          <w:rStyle w:val="Nadpis2Char"/>
          <w:rFonts w:eastAsia="Calibri"/>
          <w:b/>
        </w:rPr>
        <w:t>ehota viazanosti ponúk</w:t>
      </w:r>
      <w:bookmarkEnd w:id="82"/>
    </w:p>
    <w:p w14:paraId="3B674E42" w14:textId="77777777" w:rsidR="00C12875" w:rsidRPr="00C12875" w:rsidRDefault="00C12875" w:rsidP="00C12875">
      <w:pPr>
        <w:rPr>
          <w:rFonts w:eastAsia="Calibri"/>
        </w:rPr>
      </w:pPr>
    </w:p>
    <w:p w14:paraId="2E525668" w14:textId="2273C51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 a na </w:t>
      </w:r>
      <w:r w:rsidR="00C12875">
        <w:rPr>
          <w:rFonts w:eastAsia="Calibri"/>
          <w:sz w:val="22"/>
          <w:szCs w:val="22"/>
          <w:lang w:eastAsia="en-US"/>
        </w:rPr>
        <w:t>internetovej stránke DNS</w:t>
      </w:r>
      <w:r w:rsidR="00C12875" w:rsidRPr="00B204E1">
        <w:rPr>
          <w:rFonts w:eastAsia="Calibri"/>
          <w:sz w:val="22"/>
          <w:szCs w:val="22"/>
          <w:lang w:eastAsia="en-US"/>
        </w:rPr>
        <w:t>.</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28E2237B" w:rsidR="00B204E1" w:rsidRDefault="006B4775" w:rsidP="00B64877">
      <w:pPr>
        <w:pStyle w:val="Nadpis2"/>
        <w:numPr>
          <w:ilvl w:val="0"/>
          <w:numId w:val="14"/>
        </w:numPr>
        <w:spacing w:line="276" w:lineRule="auto"/>
        <w:jc w:val="both"/>
        <w:rPr>
          <w:rStyle w:val="Nadpis2Char"/>
          <w:rFonts w:eastAsia="Calibri"/>
          <w:b/>
        </w:rPr>
      </w:pPr>
      <w:bookmarkStart w:id="83" w:name="_Toc95338825"/>
      <w:r w:rsidRPr="00185B18">
        <w:rPr>
          <w:rStyle w:val="Nadpis2Char"/>
          <w:rFonts w:eastAsia="Calibri"/>
          <w:b/>
        </w:rPr>
        <w:lastRenderedPageBreak/>
        <w:t>O</w:t>
      </w:r>
      <w:r w:rsidR="00B204E1" w:rsidRPr="006B4775">
        <w:rPr>
          <w:rStyle w:val="Nadpis2Char"/>
          <w:rFonts w:eastAsia="Calibri"/>
          <w:b/>
        </w:rPr>
        <w:t>tváranie ponúk</w:t>
      </w:r>
      <w:bookmarkEnd w:id="83"/>
    </w:p>
    <w:p w14:paraId="0677E514" w14:textId="77777777" w:rsidR="00AC3EDB" w:rsidRPr="00AC3EDB" w:rsidRDefault="00AC3EDB" w:rsidP="00AC3EDB">
      <w:pPr>
        <w:rPr>
          <w:rFonts w:eastAsia="Calibri"/>
        </w:rPr>
      </w:pPr>
    </w:p>
    <w:p w14:paraId="0DE2E4C3" w14:textId="4394D4E3"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84"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6945E3">
        <w:rPr>
          <w:rFonts w:cs="Arial"/>
          <w:sz w:val="22"/>
          <w:szCs w:val="22"/>
          <w:lang w:eastAsia="cs-CZ"/>
        </w:rPr>
        <w:t>JOSEPHINE</w:t>
      </w:r>
      <w:r w:rsidRPr="00B204E1">
        <w:rPr>
          <w:rFonts w:cs="ITCBookmanEE"/>
          <w:sz w:val="22"/>
          <w:szCs w:val="22"/>
          <w:lang w:eastAsia="cs-CZ"/>
        </w:rPr>
        <w:t xml:space="preserve"> sa uskutoční v súlade so zákonom v rámci systému </w:t>
      </w:r>
      <w:r w:rsidR="006945E3">
        <w:rPr>
          <w:rFonts w:cs="ITCBookmanEE"/>
          <w:sz w:val="22"/>
          <w:szCs w:val="22"/>
          <w:lang w:eastAsia="cs-CZ"/>
        </w:rPr>
        <w:t>JOSEPHINE</w:t>
      </w:r>
      <w:r w:rsidRPr="00B204E1">
        <w:rPr>
          <w:rFonts w:cs="ITCBookmanEE"/>
          <w:sz w:val="22"/>
          <w:szCs w:val="22"/>
          <w:lang w:eastAsia="cs-CZ"/>
        </w:rPr>
        <w:t xml:space="preserve"> a v čase uvedenom vo výzve na predkladanie ponúk a na </w:t>
      </w:r>
      <w:r w:rsidR="00C12875">
        <w:rPr>
          <w:rFonts w:eastAsia="Calibri"/>
          <w:sz w:val="22"/>
          <w:szCs w:val="22"/>
          <w:lang w:eastAsia="en-US"/>
        </w:rPr>
        <w:t xml:space="preserve">internetovej stránke DNS </w:t>
      </w:r>
      <w:r w:rsidRPr="00B204E1">
        <w:rPr>
          <w:rFonts w:cs="ITCBookmanEE"/>
          <w:sz w:val="22"/>
          <w:szCs w:val="22"/>
          <w:lang w:eastAsia="cs-CZ"/>
        </w:rPr>
        <w:t xml:space="preserve">konkrétnej zákazky zadávanej </w:t>
      </w:r>
      <w:r w:rsidRPr="00B204E1">
        <w:rPr>
          <w:rFonts w:cs="Arial"/>
          <w:sz w:val="22"/>
          <w:szCs w:val="22"/>
          <w:lang w:eastAsia="cs-CZ"/>
        </w:rPr>
        <w:t>v rámci dynamického nákupného systému,</w:t>
      </w:r>
      <w:r w:rsidRPr="00B204E1">
        <w:rPr>
          <w:rFonts w:cs="ITCBookmanEE"/>
          <w:sz w:val="22"/>
          <w:szCs w:val="22"/>
          <w:lang w:eastAsia="cs-CZ"/>
        </w:rPr>
        <w:t xml:space="preserve"> </w:t>
      </w:r>
      <w:bookmarkEnd w:id="84"/>
      <w:r w:rsidR="009927E7">
        <w:rPr>
          <w:rFonts w:cs="Arial"/>
          <w:sz w:val="22"/>
          <w:szCs w:val="22"/>
          <w:lang w:eastAsia="cs-CZ"/>
        </w:rPr>
        <w:t>a to formou online</w:t>
      </w:r>
      <w:r w:rsidR="00AC3EDB">
        <w:rPr>
          <w:rFonts w:cs="Arial"/>
          <w:sz w:val="22"/>
          <w:szCs w:val="22"/>
          <w:lang w:eastAsia="cs-CZ"/>
        </w:rPr>
        <w:t>.</w:t>
      </w:r>
      <w:r w:rsidR="009927E7">
        <w:rPr>
          <w:rFonts w:cs="Arial"/>
          <w:sz w:val="22"/>
          <w:szCs w:val="22"/>
          <w:lang w:eastAsia="cs-CZ"/>
        </w:rPr>
        <w:t xml:space="preserve"> Každý uchádzač, ktorý podal ponuku, sa bude môcť v čase otvárania ponúk pripojiť do rozhrania systému </w:t>
      </w:r>
      <w:r w:rsidR="006945E3">
        <w:rPr>
          <w:rFonts w:cs="Arial"/>
          <w:sz w:val="22"/>
          <w:szCs w:val="22"/>
          <w:lang w:eastAsia="cs-CZ"/>
        </w:rPr>
        <w:t>JOSEPHINE</w:t>
      </w:r>
      <w:r w:rsidR="009927E7">
        <w:rPr>
          <w:rFonts w:cs="Arial"/>
          <w:sz w:val="22"/>
          <w:szCs w:val="22"/>
          <w:lang w:eastAsia="cs-CZ"/>
        </w:rPr>
        <w:t xml:space="preserve">, kde podal ponuku, a po tom, ako komisia otvorí ponuky, prezrieť si zoznam uchádzačov, ktorí podali ponuky spolu s ich návrhmi na plnenie kritéria. </w:t>
      </w:r>
      <w:r w:rsidRPr="00B204E1">
        <w:rPr>
          <w:rFonts w:cs="ITCBookmanEE"/>
          <w:sz w:val="22"/>
          <w:szCs w:val="22"/>
          <w:lang w:eastAsia="cs-CZ"/>
        </w:rPr>
        <w:t xml:space="preserve"> </w:t>
      </w:r>
    </w:p>
    <w:p w14:paraId="546EBDFE" w14:textId="676CCBDC" w:rsidR="00B204E1" w:rsidRPr="00B204E1" w:rsidRDefault="00B204E1" w:rsidP="00B64877">
      <w:pPr>
        <w:pStyle w:val="Odsekzoznamu"/>
        <w:numPr>
          <w:ilvl w:val="1"/>
          <w:numId w:val="11"/>
        </w:numPr>
        <w:tabs>
          <w:tab w:val="left" w:pos="2160"/>
          <w:tab w:val="left" w:pos="2880"/>
          <w:tab w:val="left" w:pos="4500"/>
        </w:tabs>
        <w:spacing w:before="120" w:after="120"/>
        <w:ind w:left="567" w:hanging="567"/>
        <w:jc w:val="both"/>
        <w:rPr>
          <w:rFonts w:ascii="Garamond" w:hAnsi="Garamond" w:cs="Arial"/>
          <w:color w:val="FF0000"/>
          <w:lang w:eastAsia="cs-CZ"/>
        </w:rPr>
      </w:pPr>
      <w:bookmarkStart w:id="85" w:name="_Hlk132033779"/>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86" w:name="_Hlk522983497"/>
      <w:r w:rsidRPr="00B204E1">
        <w:rPr>
          <w:rFonts w:ascii="Garamond" w:hAnsi="Garamond" w:cs="Arial"/>
          <w:lang w:eastAsia="cs-CZ"/>
        </w:rPr>
        <w:t xml:space="preserve">elektronicky, spôsobom určeným funkcionalitou </w:t>
      </w:r>
      <w:r w:rsidR="006945E3">
        <w:rPr>
          <w:rFonts w:ascii="Garamond" w:hAnsi="Garamond" w:cs="Arial"/>
          <w:lang w:eastAsia="cs-CZ"/>
        </w:rPr>
        <w:t>JOSEPHINE</w:t>
      </w:r>
      <w:r w:rsidRPr="00B204E1">
        <w:rPr>
          <w:rFonts w:ascii="Garamond" w:hAnsi="Garamond" w:cs="Arial"/>
          <w:lang w:eastAsia="cs-CZ"/>
        </w:rPr>
        <w:t>, a to odšifrovaním a sprístupnením obsahu ponúk v lehote a v súlade so zákonom</w:t>
      </w:r>
      <w:bookmarkEnd w:id="86"/>
      <w:r w:rsidRPr="00B204E1">
        <w:rPr>
          <w:rFonts w:ascii="Garamond" w:hAnsi="Garamond" w:cs="Arial"/>
          <w:lang w:eastAsia="cs-CZ"/>
        </w:rPr>
        <w:t xml:space="preserve">. </w:t>
      </w:r>
      <w:bookmarkStart w:id="87" w:name="_Hlk534979644"/>
      <w:r w:rsidRPr="00B204E1">
        <w:rPr>
          <w:rFonts w:ascii="Garamond" w:hAnsi="Garamond" w:cs="ITCBookmanEE"/>
          <w:lang w:eastAsia="cs-CZ"/>
        </w:rPr>
        <w:t>Po otvorení ponuky/ponúk komisia vykoná všetky úkony podľa zákona</w:t>
      </w:r>
      <w:r w:rsidRPr="00B204E1">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87"/>
    <w:p w14:paraId="1B45D364" w14:textId="339AE461" w:rsidR="00B204E1" w:rsidRPr="001F32DC" w:rsidRDefault="004B28B5" w:rsidP="001F32DC">
      <w:pPr>
        <w:pStyle w:val="Odsekzoznamu"/>
        <w:numPr>
          <w:ilvl w:val="1"/>
          <w:numId w:val="11"/>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w:t>
      </w:r>
    </w:p>
    <w:bookmarkEnd w:id="85"/>
    <w:p w14:paraId="60CB61E4" w14:textId="77777777" w:rsidR="00B204E1" w:rsidRPr="00B204E1" w:rsidRDefault="00B204E1" w:rsidP="00B204E1">
      <w:pPr>
        <w:pStyle w:val="Odsekzoznamu"/>
        <w:ind w:left="360"/>
        <w:jc w:val="both"/>
        <w:rPr>
          <w:rFonts w:ascii="Garamond" w:hAnsi="Garamond"/>
        </w:rPr>
      </w:pPr>
    </w:p>
    <w:p w14:paraId="75775B5D" w14:textId="05A660BD" w:rsidR="00B204E1" w:rsidRDefault="006B4775" w:rsidP="00B64877">
      <w:pPr>
        <w:pStyle w:val="Nadpis2"/>
        <w:numPr>
          <w:ilvl w:val="0"/>
          <w:numId w:val="14"/>
        </w:numPr>
        <w:spacing w:line="276" w:lineRule="auto"/>
        <w:jc w:val="both"/>
        <w:rPr>
          <w:rStyle w:val="Nadpis2Char"/>
          <w:rFonts w:eastAsia="Calibri"/>
          <w:b/>
        </w:rPr>
      </w:pPr>
      <w:bookmarkStart w:id="88" w:name="_Toc95338826"/>
      <w:r>
        <w:rPr>
          <w:rStyle w:val="Nadpis2Char"/>
          <w:rFonts w:eastAsia="Calibri"/>
          <w:b/>
        </w:rPr>
        <w:t>V</w:t>
      </w:r>
      <w:r w:rsidR="00B204E1" w:rsidRPr="006B4775">
        <w:rPr>
          <w:rStyle w:val="Nadpis2Char"/>
          <w:rFonts w:eastAsia="Calibri"/>
          <w:b/>
        </w:rPr>
        <w:t>yhodnocovanie ponúk</w:t>
      </w:r>
      <w:bookmarkEnd w:id="88"/>
    </w:p>
    <w:p w14:paraId="5AD9E011" w14:textId="77777777" w:rsidR="00AC3EDB" w:rsidRPr="00AC3EDB" w:rsidRDefault="00AC3EDB" w:rsidP="00AC3EDB">
      <w:pPr>
        <w:rPr>
          <w:rFonts w:eastAsia="Calibri"/>
        </w:rPr>
      </w:pPr>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B64877">
      <w:pPr>
        <w:pStyle w:val="Nadpis2"/>
        <w:numPr>
          <w:ilvl w:val="0"/>
          <w:numId w:val="14"/>
        </w:numPr>
        <w:spacing w:line="276" w:lineRule="auto"/>
        <w:jc w:val="both"/>
        <w:rPr>
          <w:rFonts w:eastAsia="Calibri"/>
          <w:b w:val="0"/>
          <w:sz w:val="22"/>
          <w:szCs w:val="22"/>
          <w:lang w:eastAsia="en-US"/>
        </w:rPr>
      </w:pPr>
      <w:r>
        <w:rPr>
          <w:rStyle w:val="Nadpis2Char"/>
          <w:rFonts w:eastAsia="Calibri"/>
          <w:b/>
        </w:rPr>
        <w:t xml:space="preserve"> </w:t>
      </w:r>
      <w:bookmarkStart w:id="89" w:name="_Toc95338827"/>
      <w:r>
        <w:rPr>
          <w:rStyle w:val="Nadpis2Char"/>
          <w:rFonts w:eastAsia="Calibri"/>
          <w:b/>
        </w:rPr>
        <w:t>V</w:t>
      </w:r>
      <w:r w:rsidR="00B204E1" w:rsidRPr="006B4775">
        <w:rPr>
          <w:rStyle w:val="Nadpis2Char"/>
          <w:rFonts w:eastAsia="Calibri"/>
          <w:b/>
        </w:rPr>
        <w:t>ysvetľovanie ponuky, odôvodnenie mimoriadne nízkej ponuky</w:t>
      </w:r>
      <w:bookmarkEnd w:id="89"/>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08A79437" w14:textId="77777777" w:rsidR="00AC3EDB" w:rsidRDefault="00AC3EDB" w:rsidP="00B204E1">
      <w:pPr>
        <w:spacing w:line="276" w:lineRule="auto"/>
        <w:ind w:left="567" w:hanging="567"/>
        <w:jc w:val="both"/>
        <w:rPr>
          <w:rFonts w:eastAsia="Calibri"/>
          <w:sz w:val="22"/>
          <w:szCs w:val="22"/>
          <w:lang w:eastAsia="en-US"/>
        </w:rPr>
      </w:pPr>
    </w:p>
    <w:p w14:paraId="64C691A1" w14:textId="52B790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6945E3">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63CA382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6945E3">
        <w:rPr>
          <w:rFonts w:eastAsia="Calibri"/>
          <w:sz w:val="22"/>
          <w:szCs w:val="22"/>
          <w:lang w:eastAsia="en-US"/>
        </w:rPr>
        <w:t>JOSEPHINE</w:t>
      </w:r>
      <w:r w:rsidRPr="00B204E1">
        <w:rPr>
          <w:rFonts w:eastAsia="Calibri"/>
          <w:sz w:val="22"/>
          <w:szCs w:val="22"/>
          <w:lang w:eastAsia="en-US"/>
        </w:rPr>
        <w:t>, požiada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lastRenderedPageBreak/>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299D4422" w:rsidR="00B204E1" w:rsidRPr="00B204E1" w:rsidRDefault="00B204E1" w:rsidP="00AC3EDB">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AC3EDB">
        <w:rPr>
          <w:rFonts w:eastAsia="Calibri"/>
          <w:sz w:val="22"/>
          <w:szCs w:val="22"/>
          <w:lang w:eastAsia="en-US"/>
        </w:rPr>
        <w:t xml:space="preserve"> písomne </w:t>
      </w:r>
      <w:bookmarkStart w:id="90" w:name="_Hlk522984047"/>
      <w:r w:rsidRPr="00AC3EDB">
        <w:rPr>
          <w:rFonts w:eastAsia="Calibri"/>
          <w:sz w:val="22"/>
          <w:szCs w:val="22"/>
          <w:lang w:eastAsia="en-US"/>
        </w:rPr>
        <w:t xml:space="preserve">– elektronicky, spôsobom určeným funkcionalitou </w:t>
      </w:r>
      <w:r w:rsidR="006945E3">
        <w:rPr>
          <w:rFonts w:eastAsia="Calibri"/>
          <w:sz w:val="22"/>
          <w:szCs w:val="22"/>
          <w:lang w:eastAsia="en-US"/>
        </w:rPr>
        <w:t>JOSEPHINE</w:t>
      </w:r>
      <w:bookmarkEnd w:id="90"/>
      <w:r w:rsidRPr="00B204E1">
        <w:rPr>
          <w:rFonts w:eastAsia="Calibri"/>
          <w:sz w:val="22"/>
          <w:szCs w:val="22"/>
          <w:lang w:eastAsia="en-US"/>
        </w:rPr>
        <w:t xml:space="preserve"> odôvodnenie mimoriadne nízkej ponuky do piatich pracovných dní odo dňa doručenia žiadosti o vysvetlenie, pokiaľ komisia neurčila dlhšiu lehotu.</w:t>
      </w:r>
    </w:p>
    <w:p w14:paraId="36D37FE8" w14:textId="0AB5A702" w:rsidR="00B204E1" w:rsidRPr="00B204E1" w:rsidRDefault="00B204E1" w:rsidP="00AC3EDB">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AC3EDB">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78620460" w:rsidR="00B204E1" w:rsidRDefault="006B4775" w:rsidP="00B64877">
      <w:pPr>
        <w:pStyle w:val="Nadpis2"/>
        <w:numPr>
          <w:ilvl w:val="0"/>
          <w:numId w:val="14"/>
        </w:numPr>
        <w:spacing w:line="276" w:lineRule="auto"/>
        <w:jc w:val="both"/>
        <w:rPr>
          <w:rFonts w:eastAsia="Calibri"/>
          <w:lang w:eastAsia="en-US"/>
        </w:rPr>
      </w:pPr>
      <w:bookmarkStart w:id="91" w:name="_Toc95338828"/>
      <w:r>
        <w:rPr>
          <w:rFonts w:eastAsia="Calibri"/>
          <w:lang w:eastAsia="en-US"/>
        </w:rPr>
        <w:t>V</w:t>
      </w:r>
      <w:r w:rsidR="00B204E1" w:rsidRPr="006B4775">
        <w:rPr>
          <w:rFonts w:eastAsia="Calibri"/>
          <w:lang w:eastAsia="en-US"/>
        </w:rPr>
        <w:t>ylúčenie ponuky/dodávateľa</w:t>
      </w:r>
      <w:bookmarkEnd w:id="91"/>
    </w:p>
    <w:p w14:paraId="634EBCB3" w14:textId="77777777" w:rsidR="00AC3EDB" w:rsidRPr="00AC3EDB" w:rsidRDefault="00AC3EDB" w:rsidP="00AC3EDB">
      <w:pPr>
        <w:rPr>
          <w:rFonts w:eastAsia="Calibri"/>
          <w:lang w:eastAsia="en-US"/>
        </w:rPr>
      </w:pPr>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265D63BD"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00B99D3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w:t>
      </w:r>
      <w:r w:rsidRPr="00B204E1">
        <w:rPr>
          <w:rFonts w:eastAsia="Calibri"/>
          <w:sz w:val="22"/>
          <w:szCs w:val="22"/>
          <w:lang w:eastAsia="en-US"/>
        </w:rPr>
        <w:lastRenderedPageBreak/>
        <w:t xml:space="preserve">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EAA1989" w:rsidR="00B204E1" w:rsidRDefault="006B4775" w:rsidP="00B64877">
      <w:pPr>
        <w:pStyle w:val="Nadpis2"/>
        <w:numPr>
          <w:ilvl w:val="0"/>
          <w:numId w:val="14"/>
        </w:numPr>
        <w:spacing w:line="276" w:lineRule="auto"/>
        <w:jc w:val="both"/>
        <w:rPr>
          <w:rStyle w:val="Nadpis2Char"/>
          <w:rFonts w:eastAsia="Calibri"/>
          <w:b/>
        </w:rPr>
      </w:pPr>
      <w:bookmarkStart w:id="92" w:name="_Toc95338829"/>
      <w:r w:rsidRPr="006B4775">
        <w:rPr>
          <w:rStyle w:val="Nadpis2Char"/>
          <w:rFonts w:eastAsia="Calibri"/>
          <w:b/>
        </w:rPr>
        <w:t>V</w:t>
      </w:r>
      <w:r w:rsidR="00B204E1" w:rsidRPr="006B4775">
        <w:rPr>
          <w:rStyle w:val="Nadpis2Char"/>
          <w:rFonts w:eastAsia="Calibri"/>
          <w:b/>
        </w:rPr>
        <w:t>yhodnocovanie návrhov na plnenie kritérií</w:t>
      </w:r>
      <w:bookmarkEnd w:id="92"/>
    </w:p>
    <w:p w14:paraId="3EA275EF" w14:textId="77777777" w:rsidR="00AC3EDB" w:rsidRPr="00AC3EDB" w:rsidRDefault="00AC3EDB" w:rsidP="00AC3EDB">
      <w:pPr>
        <w:rPr>
          <w:rFonts w:eastAsia="Calibri"/>
        </w:rPr>
      </w:pPr>
    </w:p>
    <w:p w14:paraId="0341C236" w14:textId="2EEE7553"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w:t>
      </w:r>
      <w:r w:rsidR="00DE2777">
        <w:rPr>
          <w:rFonts w:eastAsia="Calibri"/>
          <w:sz w:val="22"/>
          <w:szCs w:val="22"/>
          <w:lang w:eastAsia="en-US"/>
        </w:rPr>
        <w:t>2</w:t>
      </w:r>
      <w:r w:rsidRPr="00B204E1">
        <w:rPr>
          <w:rFonts w:eastAsia="Calibri"/>
          <w:sz w:val="22"/>
          <w:szCs w:val="22"/>
          <w:lang w:eastAsia="en-US"/>
        </w:rPr>
        <w:t xml:space="preserve"> Kritérium na vyhodnotenie ponúk, pravidlá jeho uplatnenia týchto súťažných podkladov, v oznámení o vyhlásení verejného obstarávania, prípadne spresneného vo výzve na predkladanie ponúk a na základe pravidiel jeho uplatnenia, prípadne spresneného vo výzve na predkladanie ponúk.</w:t>
      </w:r>
    </w:p>
    <w:p w14:paraId="0D17D017" w14:textId="77777777" w:rsidR="001A2899" w:rsidRPr="00B204E1" w:rsidRDefault="001A2899" w:rsidP="00B204E1">
      <w:pPr>
        <w:spacing w:line="276" w:lineRule="auto"/>
        <w:ind w:left="567" w:hanging="567"/>
        <w:jc w:val="both"/>
        <w:rPr>
          <w:rFonts w:eastAsia="Calibri"/>
          <w:sz w:val="22"/>
          <w:szCs w:val="22"/>
          <w:lang w:eastAsia="en-US"/>
        </w:rPr>
      </w:pPr>
    </w:p>
    <w:p w14:paraId="5FBE30D9" w14:textId="70E89AD2" w:rsidR="00B204E1" w:rsidRDefault="006B4775" w:rsidP="00B64877">
      <w:pPr>
        <w:pStyle w:val="Nadpis2"/>
        <w:numPr>
          <w:ilvl w:val="0"/>
          <w:numId w:val="14"/>
        </w:numPr>
        <w:spacing w:line="276" w:lineRule="auto"/>
        <w:jc w:val="both"/>
        <w:rPr>
          <w:rStyle w:val="Nadpis2Char"/>
          <w:rFonts w:eastAsia="Calibri"/>
          <w:b/>
        </w:rPr>
      </w:pPr>
      <w:bookmarkStart w:id="93" w:name="_Toc95338830"/>
      <w:r>
        <w:rPr>
          <w:rStyle w:val="Nadpis2Char"/>
          <w:rFonts w:eastAsia="Calibri"/>
          <w:b/>
        </w:rPr>
        <w:t>E</w:t>
      </w:r>
      <w:r w:rsidR="00B204E1" w:rsidRPr="006B4775">
        <w:rPr>
          <w:rStyle w:val="Nadpis2Char"/>
          <w:rFonts w:eastAsia="Calibri"/>
          <w:b/>
        </w:rPr>
        <w:t>lektronická aukcia</w:t>
      </w:r>
      <w:bookmarkEnd w:id="93"/>
    </w:p>
    <w:p w14:paraId="268855BD" w14:textId="77777777" w:rsidR="00AC3EDB" w:rsidRPr="00AC3EDB" w:rsidRDefault="00AC3EDB" w:rsidP="00AC3EDB">
      <w:pPr>
        <w:rPr>
          <w:rFonts w:eastAsia="Calibri"/>
        </w:rPr>
      </w:pPr>
    </w:p>
    <w:p w14:paraId="1E64D04B" w14:textId="59BD8845" w:rsidR="00B204E1" w:rsidRPr="00B204E1" w:rsidRDefault="00ED243F" w:rsidP="00ED243F">
      <w:pPr>
        <w:tabs>
          <w:tab w:val="left" w:pos="567"/>
          <w:tab w:val="left" w:pos="708"/>
        </w:tabs>
        <w:spacing w:line="276" w:lineRule="auto"/>
        <w:ind w:left="567"/>
        <w:jc w:val="both"/>
        <w:rPr>
          <w:rFonts w:eastAsia="Calibri" w:cs="Arial"/>
          <w:sz w:val="22"/>
          <w:szCs w:val="22"/>
        </w:rPr>
      </w:pPr>
      <w:r>
        <w:rPr>
          <w:rFonts w:eastAsia="Calibri" w:cs="Arial"/>
          <w:sz w:val="22"/>
          <w:szCs w:val="22"/>
        </w:rPr>
        <w:t>Verejný obstarávateľ si vyhradzuje právo v tej-ktorej výzve elektronickú aukciu použiť.</w:t>
      </w:r>
      <w:r w:rsidR="00866917">
        <w:rPr>
          <w:rFonts w:eastAsia="Calibri" w:cs="Arial"/>
          <w:sz w:val="22"/>
          <w:szCs w:val="22"/>
        </w:rPr>
        <w:t xml:space="preserve"> Konkrétne podmienky budú uvedené vo výzve na predkladanie ponúk.</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574DF96B" w:rsidR="00B204E1" w:rsidRDefault="006B4775" w:rsidP="00B64877">
      <w:pPr>
        <w:pStyle w:val="Nadpis2"/>
        <w:numPr>
          <w:ilvl w:val="0"/>
          <w:numId w:val="14"/>
        </w:numPr>
        <w:spacing w:line="276" w:lineRule="auto"/>
        <w:jc w:val="both"/>
        <w:rPr>
          <w:rStyle w:val="Nadpis2Char"/>
          <w:rFonts w:eastAsia="Calibri"/>
          <w:b/>
        </w:rPr>
      </w:pPr>
      <w:bookmarkStart w:id="94" w:name="_Toc95338831"/>
      <w:r w:rsidRPr="006B4775">
        <w:rPr>
          <w:rStyle w:val="Nadpis2Char"/>
          <w:rFonts w:eastAsia="Calibri"/>
          <w:b/>
        </w:rPr>
        <w:t>I</w:t>
      </w:r>
      <w:r w:rsidR="00B204E1" w:rsidRPr="006B4775">
        <w:rPr>
          <w:rStyle w:val="Nadpis2Char"/>
          <w:rFonts w:eastAsia="Calibri"/>
          <w:b/>
        </w:rPr>
        <w:t>nformácia o výsledku vyhodnocovania ponúk</w:t>
      </w:r>
      <w:bookmarkEnd w:id="94"/>
    </w:p>
    <w:p w14:paraId="65665BD4" w14:textId="77777777" w:rsidR="00AC3EDB" w:rsidRPr="00AC3EDB" w:rsidRDefault="00AC3EDB" w:rsidP="00AC3EDB">
      <w:pPr>
        <w:rPr>
          <w:rFonts w:eastAsia="Calibri"/>
        </w:rPr>
      </w:pPr>
    </w:p>
    <w:p w14:paraId="60E91E1B" w14:textId="31ADD17D" w:rsid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6945E3">
        <w:rPr>
          <w:rFonts w:eastAsia="Calibri"/>
          <w:sz w:val="22"/>
          <w:szCs w:val="22"/>
          <w:lang w:eastAsia="en-US"/>
        </w:rPr>
        <w:t>JOSEPHINE</w:t>
      </w:r>
      <w:r w:rsidRPr="00B204E1">
        <w:rPr>
          <w:rFonts w:eastAsia="Calibri"/>
          <w:sz w:val="22"/>
          <w:szCs w:val="22"/>
          <w:lang w:eastAsia="en-US"/>
        </w:rPr>
        <w:t xml:space="preserve"> oznámi všetkým uchádzačom, ktorých ponuky sa vyhodnocovali, výsledok vyhodnotenia ponúk, vrátane poradia uchádzačov a súčasne uverejní informáciu o výsledku vyhodnotenia ponúk a poradie uchádzačov na </w:t>
      </w:r>
      <w:r w:rsidR="00AC3EDB">
        <w:rPr>
          <w:rFonts w:eastAsia="Calibri"/>
          <w:sz w:val="22"/>
          <w:szCs w:val="22"/>
          <w:lang w:eastAsia="en-US"/>
        </w:rPr>
        <w:t>internetovej stránke DNS</w:t>
      </w:r>
      <w:r w:rsidRPr="00B204E1">
        <w:rPr>
          <w:rFonts w:eastAsia="Calibri"/>
          <w:sz w:val="22"/>
          <w:szCs w:val="22"/>
          <w:lang w:eastAsia="en-US"/>
        </w:rPr>
        <w:t xml:space="preserve">.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609D930" w14:textId="77777777" w:rsidR="001A2899" w:rsidRPr="00B204E1" w:rsidRDefault="001A2899" w:rsidP="00B204E1">
      <w:pPr>
        <w:spacing w:before="120" w:line="276" w:lineRule="auto"/>
        <w:ind w:left="567" w:hanging="567"/>
        <w:jc w:val="both"/>
        <w:rPr>
          <w:rFonts w:eastAsia="Calibri"/>
          <w:sz w:val="22"/>
          <w:szCs w:val="22"/>
          <w:lang w:eastAsia="en-US"/>
        </w:rPr>
      </w:pPr>
    </w:p>
    <w:p w14:paraId="1118E92A" w14:textId="77777777" w:rsidR="00B204E1" w:rsidRPr="00B204E1" w:rsidRDefault="00B204E1" w:rsidP="00B204E1">
      <w:pPr>
        <w:tabs>
          <w:tab w:val="left" w:pos="2160"/>
          <w:tab w:val="left" w:pos="2880"/>
          <w:tab w:val="left" w:pos="4500"/>
        </w:tabs>
        <w:spacing w:after="120"/>
        <w:jc w:val="center"/>
        <w:outlineLvl w:val="2"/>
        <w:rPr>
          <w:b/>
          <w:sz w:val="22"/>
          <w:lang w:eastAsia="cs-CZ"/>
        </w:rPr>
      </w:pPr>
      <w:bookmarkStart w:id="95" w:name="_Toc16684753"/>
      <w:bookmarkStart w:id="96" w:name="_Toc95338832"/>
      <w:r w:rsidRPr="00B204E1">
        <w:rPr>
          <w:b/>
          <w:sz w:val="22"/>
          <w:lang w:eastAsia="cs-CZ"/>
        </w:rPr>
        <w:t>Časť IX.</w:t>
      </w:r>
      <w:bookmarkEnd w:id="95"/>
      <w:bookmarkEnd w:id="96"/>
    </w:p>
    <w:p w14:paraId="14D72A03" w14:textId="35DED810" w:rsidR="006B4775" w:rsidRDefault="00B204E1" w:rsidP="006B4775">
      <w:pPr>
        <w:pStyle w:val="Nadpis1"/>
        <w:rPr>
          <w:lang w:eastAsia="cs-CZ"/>
        </w:rPr>
      </w:pPr>
      <w:bookmarkStart w:id="97" w:name="_Toc95338833"/>
      <w:r w:rsidRPr="00B204E1">
        <w:rPr>
          <w:lang w:eastAsia="cs-CZ"/>
        </w:rPr>
        <w:t>UZAVRETIE ZMLUVY</w:t>
      </w:r>
      <w:bookmarkEnd w:id="97"/>
      <w:r w:rsidR="00632CE0">
        <w:rPr>
          <w:lang w:eastAsia="cs-CZ"/>
        </w:rPr>
        <w:t xml:space="preserve"> </w:t>
      </w:r>
    </w:p>
    <w:p w14:paraId="71C3FA39" w14:textId="77777777" w:rsidR="006B4775" w:rsidRPr="006B4775" w:rsidRDefault="006B4775" w:rsidP="006B4775">
      <w:pPr>
        <w:rPr>
          <w:lang w:eastAsia="cs-CZ"/>
        </w:rPr>
      </w:pPr>
    </w:p>
    <w:p w14:paraId="3DBEB26C" w14:textId="54928A79" w:rsidR="006B4775" w:rsidRPr="00185B18" w:rsidRDefault="006B4775" w:rsidP="00B64877">
      <w:pPr>
        <w:pStyle w:val="Nadpis2"/>
        <w:numPr>
          <w:ilvl w:val="0"/>
          <w:numId w:val="14"/>
        </w:numPr>
        <w:spacing w:line="276" w:lineRule="auto"/>
        <w:jc w:val="both"/>
        <w:rPr>
          <w:rFonts w:eastAsia="Calibri"/>
          <w:b w:val="0"/>
          <w:sz w:val="22"/>
          <w:szCs w:val="22"/>
          <w:lang w:eastAsia="en-US"/>
        </w:rPr>
      </w:pPr>
      <w:bookmarkStart w:id="98" w:name="_Toc95338834"/>
      <w:r>
        <w:rPr>
          <w:rStyle w:val="Nadpis2Char"/>
          <w:rFonts w:eastAsia="Calibri"/>
          <w:b/>
        </w:rPr>
        <w:t>Uzavretie zmluv</w:t>
      </w:r>
      <w:r w:rsidRPr="00185B18">
        <w:rPr>
          <w:rStyle w:val="Nadpis2Char"/>
          <w:rFonts w:eastAsia="Calibri"/>
          <w:b/>
        </w:rPr>
        <w:t>y</w:t>
      </w:r>
      <w:bookmarkEnd w:id="98"/>
    </w:p>
    <w:p w14:paraId="20F414D0" w14:textId="1FE372D4" w:rsidR="00995874" w:rsidRPr="00995874" w:rsidRDefault="00995874" w:rsidP="00995874">
      <w:pPr>
        <w:pStyle w:val="Odsekzoznamu"/>
        <w:numPr>
          <w:ilvl w:val="1"/>
          <w:numId w:val="14"/>
        </w:numPr>
        <w:spacing w:before="120" w:after="120"/>
        <w:ind w:left="567" w:hanging="567"/>
        <w:jc w:val="both"/>
        <w:rPr>
          <w:rFonts w:ascii="Garamond" w:hAnsi="Garamond"/>
          <w:lang w:eastAsia="cs-CZ"/>
        </w:rPr>
      </w:pPr>
      <w:r w:rsidRPr="00995874">
        <w:rPr>
          <w:rFonts w:ascii="Garamond" w:hAnsi="Garamond"/>
        </w:rPr>
        <w:t>Návrh zmluvy tvorí prílohu č. 3 ku týmto súťažným podkladom. Obstarávateľská organizácia na tomto mieste upozorňuje, že predmetný návrh zmluvy slúži výlučne pre účely zvýšenia transparentnosti procesu verejného obstarávania a predbežnej prípravy záujemcov. Obstarávateľská organizácia si vyhradzuje právo upraviť tento návrh vždy podľa svojich aktuálnych potrieb pre tú-ktorú výzvu na predkladanie ponúk vo vzťahu k charakteru konkrétnych obstarávaných služieb a od zmluvy v zmysle tohto bodu je oprávnená sa čiastočne alebo úplne odchýliť. Pre zmluvný vzťah bude záväzná vždy iba tá finálna verzia zmluvy, ktorá bude zaslaná všetkým záujemcom na účely predloženia ponúk.</w:t>
      </w:r>
    </w:p>
    <w:p w14:paraId="6B3D2A9F" w14:textId="5FC259FE" w:rsidR="00B204E1" w:rsidRPr="00995874" w:rsidRDefault="00B204E1" w:rsidP="00995874">
      <w:pPr>
        <w:pStyle w:val="Odsekzoznamu"/>
        <w:numPr>
          <w:ilvl w:val="1"/>
          <w:numId w:val="14"/>
        </w:numPr>
        <w:spacing w:before="120" w:after="120"/>
        <w:ind w:left="567" w:hanging="567"/>
        <w:jc w:val="both"/>
        <w:rPr>
          <w:rFonts w:ascii="Garamond" w:hAnsi="Garamond"/>
          <w:lang w:eastAsia="cs-CZ"/>
        </w:rPr>
      </w:pPr>
      <w:r w:rsidRPr="00995874">
        <w:rPr>
          <w:rFonts w:ascii="Garamond" w:hAnsi="Garamond"/>
          <w:lang w:eastAsia="cs-CZ"/>
        </w:rPr>
        <w:lastRenderedPageBreak/>
        <w:t>Uzavretá zmluva nesmie byť v rozpore s</w:t>
      </w:r>
      <w:r w:rsidR="009D1CAD">
        <w:rPr>
          <w:rFonts w:ascii="Garamond" w:hAnsi="Garamond"/>
          <w:lang w:eastAsia="cs-CZ"/>
        </w:rPr>
        <w:t xml:space="preserve"> výzvou na predkladanie ponúk </w:t>
      </w:r>
      <w:r w:rsidRPr="00995874">
        <w:rPr>
          <w:rFonts w:ascii="Garamond" w:hAnsi="Garamond"/>
          <w:lang w:eastAsia="cs-CZ"/>
        </w:rPr>
        <w:t>a s ponukou predloženou úspešným uchádzačom alebo úspešnými uchádzačmi.</w:t>
      </w:r>
      <w:r w:rsidR="00DE2777" w:rsidRPr="00995874">
        <w:rPr>
          <w:rFonts w:ascii="Garamond" w:hAnsi="Garamond"/>
          <w:lang w:eastAsia="cs-CZ"/>
        </w:rPr>
        <w:t xml:space="preserve"> Návrh tejto zmluvy tvorí prílohu č. 3 ku týmto súťažným podkladom.</w:t>
      </w:r>
    </w:p>
    <w:p w14:paraId="2498FEBD" w14:textId="61880990" w:rsidR="00B204E1" w:rsidRPr="00B204E1" w:rsidRDefault="00B204E1" w:rsidP="00B64877">
      <w:pPr>
        <w:pStyle w:val="Odsekzoznamu"/>
        <w:numPr>
          <w:ilvl w:val="1"/>
          <w:numId w:val="12"/>
        </w:numPr>
        <w:tabs>
          <w:tab w:val="left" w:pos="2160"/>
          <w:tab w:val="left" w:pos="2880"/>
          <w:tab w:val="left" w:pos="4500"/>
        </w:tabs>
        <w:spacing w:after="0" w:line="271" w:lineRule="auto"/>
        <w:ind w:left="567" w:hanging="567"/>
        <w:jc w:val="both"/>
        <w:rPr>
          <w:rFonts w:ascii="Garamond" w:eastAsiaTheme="minorHAnsi" w:hAnsi="Garamond" w:cs="Arial"/>
          <w:lang w:eastAsia="cs-CZ"/>
        </w:rPr>
      </w:pPr>
      <w:r w:rsidRPr="00995874">
        <w:rPr>
          <w:rFonts w:ascii="Garamond" w:eastAsiaTheme="minorHAnsi" w:hAnsi="Garamond" w:cs="Arial"/>
          <w:lang w:eastAsia="cs-CZ"/>
        </w:rPr>
        <w:t xml:space="preserve">Ak je to relevantné, </w:t>
      </w:r>
      <w:r w:rsidR="004B28B5" w:rsidRPr="00995874">
        <w:rPr>
          <w:rFonts w:ascii="Garamond" w:eastAsiaTheme="minorHAnsi" w:hAnsi="Garamond" w:cs="Arial"/>
          <w:lang w:eastAsia="cs-CZ"/>
        </w:rPr>
        <w:t>obstarávateľská organizácia</w:t>
      </w:r>
      <w:r w:rsidRPr="00995874">
        <w:rPr>
          <w:rFonts w:ascii="Garamond" w:eastAsiaTheme="minorHAnsi" w:hAnsi="Garamond" w:cs="Arial"/>
          <w:lang w:eastAsia="cs-CZ"/>
        </w:rPr>
        <w:t xml:space="preserve"> podpíše zmluvu s úspešným uchádzačom po overení verejného obstarávania príslušným/príslušnými kontrolným orgánom/kontrolnými orgánmi, ktorý/ktoré predložia</w:t>
      </w:r>
      <w:r w:rsidRPr="00B204E1">
        <w:rPr>
          <w:rFonts w:ascii="Garamond" w:eastAsiaTheme="minorHAnsi" w:hAnsi="Garamond" w:cs="Arial"/>
          <w:lang w:eastAsia="cs-CZ"/>
        </w:rPr>
        <w:t xml:space="preserve"> </w:t>
      </w:r>
      <w:r w:rsidR="003C0DB0">
        <w:rPr>
          <w:rFonts w:ascii="Garamond" w:eastAsiaTheme="minorHAnsi" w:hAnsi="Garamond" w:cs="Arial"/>
          <w:lang w:eastAsia="cs-CZ"/>
        </w:rPr>
        <w:t>obstarávateľskej organizácii</w:t>
      </w:r>
      <w:r w:rsidRPr="00B204E1">
        <w:rPr>
          <w:rFonts w:ascii="Garamond" w:eastAsiaTheme="minorHAnsi" w:hAnsi="Garamond" w:cs="Arial"/>
          <w:lang w:eastAsia="cs-CZ"/>
        </w:rPr>
        <w:t xml:space="preserve">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vyhradzuje právo zrušiť verejné obstarávanie podľa zákona.</w:t>
      </w:r>
    </w:p>
    <w:p w14:paraId="1C715E92" w14:textId="77777777" w:rsidR="00B204E1" w:rsidRPr="00B204E1" w:rsidRDefault="00B204E1" w:rsidP="00B204E1">
      <w:pPr>
        <w:pStyle w:val="Odsekzoznamu"/>
        <w:tabs>
          <w:tab w:val="left" w:pos="2160"/>
          <w:tab w:val="left" w:pos="2880"/>
          <w:tab w:val="left" w:pos="4500"/>
        </w:tabs>
        <w:spacing w:line="271" w:lineRule="auto"/>
        <w:ind w:left="567"/>
        <w:jc w:val="both"/>
        <w:rPr>
          <w:rFonts w:ascii="Garamond" w:eastAsiaTheme="minorHAnsi" w:hAnsi="Garamond" w:cs="Arial"/>
          <w:sz w:val="4"/>
          <w:szCs w:val="4"/>
          <w:lang w:eastAsia="cs-CZ"/>
        </w:rPr>
      </w:pPr>
    </w:p>
    <w:p w14:paraId="4445CC93" w14:textId="29F80018" w:rsidR="00B204E1" w:rsidRPr="00B204E1" w:rsidRDefault="004B28B5" w:rsidP="00B64877">
      <w:pPr>
        <w:pStyle w:val="Odsekzoznamu"/>
        <w:numPr>
          <w:ilvl w:val="1"/>
          <w:numId w:val="12"/>
        </w:numPr>
        <w:tabs>
          <w:tab w:val="left" w:pos="2160"/>
          <w:tab w:val="left" w:pos="2880"/>
          <w:tab w:val="left" w:pos="4500"/>
        </w:tabs>
        <w:spacing w:before="100" w:after="0" w:line="271" w:lineRule="auto"/>
        <w:ind w:left="567" w:hanging="567"/>
        <w:jc w:val="both"/>
        <w:rPr>
          <w:rFonts w:ascii="Garamond" w:eastAsiaTheme="minorHAnsi" w:hAnsi="Garamond" w:cs="Arial"/>
          <w:lang w:eastAsia="cs-CZ"/>
        </w:rPr>
      </w:pPr>
      <w:r>
        <w:rPr>
          <w:rFonts w:ascii="Garamond" w:eastAsiaTheme="minorHAnsi" w:hAnsi="Garamond" w:cs="Arial"/>
          <w:lang w:eastAsia="cs-CZ"/>
        </w:rPr>
        <w:t>Obstarávateľská organizácia</w:t>
      </w:r>
      <w:r w:rsidR="00B204E1" w:rsidRPr="00B204E1">
        <w:rPr>
          <w:rFonts w:ascii="Garamond" w:eastAsiaTheme="minorHAnsi" w:hAnsi="Garamond" w:cs="Arial"/>
          <w:b/>
          <w:bCs/>
          <w:lang w:eastAsia="cs-CZ"/>
        </w:rPr>
        <w:t xml:space="preserve"> </w:t>
      </w:r>
      <w:r w:rsidR="00B204E1" w:rsidRPr="00B204E1">
        <w:rPr>
          <w:rFonts w:ascii="Garamond" w:eastAsiaTheme="minorHAnsi" w:hAnsi="Garamond" w:cs="Arial"/>
          <w:bCs/>
          <w:lang w:eastAsia="cs-CZ"/>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00B204E1" w:rsidRPr="00B204E1">
        <w:rPr>
          <w:rFonts w:ascii="Garamond" w:eastAsiaTheme="minorHAnsi" w:hAnsi="Garamond" w:cs="Arial"/>
          <w:lang w:eastAsia="cs-CZ"/>
        </w:rPr>
        <w:t>.</w:t>
      </w:r>
    </w:p>
    <w:p w14:paraId="44C5EC75" w14:textId="77777777" w:rsidR="00B204E1" w:rsidRPr="00B204E1" w:rsidRDefault="00B204E1" w:rsidP="00B204E1">
      <w:pPr>
        <w:pStyle w:val="Odsekzoznamu"/>
        <w:tabs>
          <w:tab w:val="left" w:pos="2160"/>
          <w:tab w:val="left" w:pos="2880"/>
          <w:tab w:val="left" w:pos="4500"/>
        </w:tabs>
        <w:spacing w:before="100" w:line="271" w:lineRule="auto"/>
        <w:ind w:left="567"/>
        <w:jc w:val="both"/>
        <w:rPr>
          <w:rFonts w:ascii="Garamond" w:eastAsiaTheme="minorHAnsi" w:hAnsi="Garamond" w:cs="Arial"/>
          <w:sz w:val="6"/>
          <w:szCs w:val="6"/>
          <w:lang w:eastAsia="cs-CZ"/>
        </w:rPr>
      </w:pPr>
    </w:p>
    <w:p w14:paraId="780D2229" w14:textId="77777777" w:rsidR="00B204E1" w:rsidRPr="00B204E1" w:rsidRDefault="00B204E1" w:rsidP="00B64877">
      <w:pPr>
        <w:pStyle w:val="Odsekzoznamu"/>
        <w:numPr>
          <w:ilvl w:val="1"/>
          <w:numId w:val="12"/>
        </w:numPr>
        <w:overflowPunct w:val="0"/>
        <w:autoSpaceDE w:val="0"/>
        <w:autoSpaceDN w:val="0"/>
        <w:adjustRightInd w:val="0"/>
        <w:spacing w:before="60" w:after="0" w:line="271" w:lineRule="auto"/>
        <w:ind w:left="567" w:hanging="567"/>
        <w:jc w:val="both"/>
        <w:textAlignment w:val="baseline"/>
        <w:rPr>
          <w:rFonts w:ascii="Garamond" w:hAnsi="Garamond" w:cs="Arial"/>
        </w:rPr>
      </w:pPr>
      <w:bookmarkStart w:id="99" w:name="_Hlk534982270"/>
      <w:r w:rsidRPr="00B204E1">
        <w:rPr>
          <w:rFonts w:ascii="Garamond" w:hAnsi="Garamond"/>
        </w:rPr>
        <w:t>Úspešný uchádzač pred podpisom zmluvy, ktorá bude výsledkom zadávania konkrétnej/konkrétnych zákazky/zákaziek zadávaných v rámci dynamického nákupného systému, v rámci poskytnutia riadnej súčinnosti podľa § 56 ods. 8 zákona bude povinný</w:t>
      </w:r>
      <w:bookmarkEnd w:id="99"/>
      <w:r w:rsidRPr="00B204E1">
        <w:rPr>
          <w:rFonts w:ascii="Garamond" w:hAnsi="Garamond"/>
        </w:rPr>
        <w:t>:</w:t>
      </w:r>
    </w:p>
    <w:p w14:paraId="2AE4810C" w14:textId="77777777" w:rsidR="00B204E1" w:rsidRPr="00B204E1" w:rsidRDefault="00B204E1" w:rsidP="00B204E1">
      <w:pPr>
        <w:pStyle w:val="Odsekzoznamu"/>
        <w:numPr>
          <w:ilvl w:val="0"/>
          <w:numId w:val="6"/>
        </w:numPr>
        <w:overflowPunct w:val="0"/>
        <w:autoSpaceDE w:val="0"/>
        <w:autoSpaceDN w:val="0"/>
        <w:adjustRightInd w:val="0"/>
        <w:spacing w:after="0" w:line="240" w:lineRule="auto"/>
        <w:textAlignment w:val="baseline"/>
        <w:rPr>
          <w:rFonts w:ascii="Garamond" w:hAnsi="Garamond" w:cs="Arial"/>
          <w:lang w:eastAsia="cs-CZ"/>
        </w:rPr>
      </w:pPr>
      <w:r w:rsidRPr="00B204E1">
        <w:rPr>
          <w:rFonts w:ascii="Garamond" w:hAnsi="Garamond" w:cs="Arial"/>
          <w:lang w:eastAsia="cs-CZ"/>
        </w:rPr>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14:paraId="1B377078" w14:textId="4FBDE9E9" w:rsidR="00B204E1" w:rsidRPr="00B204E1" w:rsidRDefault="00B204E1" w:rsidP="00B204E1">
      <w:pPr>
        <w:numPr>
          <w:ilvl w:val="0"/>
          <w:numId w:val="6"/>
        </w:numPr>
        <w:tabs>
          <w:tab w:val="left" w:pos="708"/>
          <w:tab w:val="left" w:pos="2160"/>
          <w:tab w:val="left" w:pos="2880"/>
          <w:tab w:val="left" w:pos="4500"/>
        </w:tabs>
        <w:spacing w:before="60" w:after="120" w:line="271" w:lineRule="auto"/>
        <w:ind w:left="1208" w:hanging="357"/>
        <w:jc w:val="both"/>
        <w:rPr>
          <w:rFonts w:cs="Arial"/>
          <w:sz w:val="22"/>
          <w:szCs w:val="22"/>
          <w:lang w:eastAsia="cs-CZ"/>
        </w:rPr>
      </w:pPr>
      <w:r w:rsidRPr="00B204E1">
        <w:rPr>
          <w:rFonts w:cs="Arial"/>
          <w:sz w:val="22"/>
          <w:szCs w:val="22"/>
          <w:lang w:eastAsia="cs-CZ"/>
        </w:rPr>
        <w:t xml:space="preserve">v prípade skupiny dodávateľov – predložiť zmluvu, v ktorej budú jednoznačne stanovené vzájomné práva a povinnosti, kto sa akou časťou bude podieľať na plnení zákazky, ako aj skutočnosť, že všetci členovia skupiny dodávateľov sú zaviazaní zo záväzkov voči </w:t>
      </w:r>
      <w:r w:rsidR="003C0DB0">
        <w:rPr>
          <w:rFonts w:cs="Arial"/>
          <w:sz w:val="22"/>
          <w:szCs w:val="22"/>
          <w:lang w:eastAsia="cs-CZ"/>
        </w:rPr>
        <w:t>obstarávateľskej organizácii</w:t>
      </w:r>
      <w:r w:rsidRPr="00B204E1">
        <w:rPr>
          <w:rFonts w:cs="Arial"/>
          <w:sz w:val="22"/>
          <w:szCs w:val="22"/>
          <w:lang w:eastAsia="cs-CZ"/>
        </w:rPr>
        <w:t xml:space="preserve"> spoločne a nerozdielne v súlade s bodom 13.1 týchto súťažných podkladov,</w:t>
      </w:r>
    </w:p>
    <w:p w14:paraId="38E26D88" w14:textId="77777777" w:rsidR="00B204E1" w:rsidRPr="00B204E1" w:rsidRDefault="00B204E1" w:rsidP="00B204E1">
      <w:pPr>
        <w:numPr>
          <w:ilvl w:val="0"/>
          <w:numId w:val="6"/>
        </w:numPr>
        <w:tabs>
          <w:tab w:val="left" w:pos="708"/>
          <w:tab w:val="left" w:pos="2160"/>
          <w:tab w:val="left" w:pos="2880"/>
          <w:tab w:val="left" w:pos="4500"/>
        </w:tabs>
        <w:spacing w:after="120" w:line="271" w:lineRule="auto"/>
        <w:jc w:val="both"/>
        <w:rPr>
          <w:rFonts w:cs="Arial"/>
          <w:sz w:val="22"/>
          <w:szCs w:val="22"/>
          <w:lang w:eastAsia="cs-CZ"/>
        </w:rPr>
      </w:pPr>
      <w:r w:rsidRPr="00B204E1">
        <w:rPr>
          <w:rFonts w:cs="Arial"/>
          <w:sz w:val="22"/>
          <w:szCs w:val="22"/>
          <w:lang w:eastAsia="cs-CZ"/>
        </w:rPr>
        <w:t>mať v registri partnerov verejného sektora zapísaných konečných užívateľov výhod v súlade so zákonom.</w:t>
      </w:r>
    </w:p>
    <w:p w14:paraId="7D3D9E15" w14:textId="6900A818"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36.5</w:t>
      </w:r>
      <w:r w:rsidRPr="00B204E1">
        <w:rPr>
          <w:rFonts w:eastAsiaTheme="minorHAnsi" w:cs="Arial"/>
          <w:sz w:val="22"/>
          <w:szCs w:val="22"/>
          <w:lang w:eastAsia="cs-CZ"/>
        </w:rPr>
        <w:tab/>
        <w:t xml:space="preserve">Úspešný uchádzač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podľa bodu 36.4 týchto súťažných podkladov tak, aby mohla byť uzavretá do 10 pracovných dní  odo dňa uplynutia lehoty podľa § 56 ods. 2  až 7 zákona, ak bol na jej uzavretie písomne – elektronicky, spôsobom určeným funkcionalitou </w:t>
      </w:r>
      <w:r w:rsidR="006945E3">
        <w:rPr>
          <w:rFonts w:eastAsiaTheme="minorHAnsi" w:cs="Arial"/>
          <w:sz w:val="22"/>
          <w:szCs w:val="22"/>
          <w:lang w:eastAsia="cs-CZ"/>
        </w:rPr>
        <w:t>JOSEPHINE</w:t>
      </w:r>
      <w:r w:rsidRPr="00B204E1">
        <w:rPr>
          <w:rFonts w:eastAsiaTheme="minorHAnsi" w:cs="Arial"/>
          <w:sz w:val="22"/>
          <w:szCs w:val="22"/>
          <w:lang w:eastAsia="cs-CZ"/>
        </w:rPr>
        <w:t xml:space="preserve"> vyzvaný.</w:t>
      </w:r>
    </w:p>
    <w:p w14:paraId="3FE6889C" w14:textId="69DCEADB"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color w:val="000000" w:themeColor="text1"/>
          <w:sz w:val="22"/>
          <w:szCs w:val="22"/>
          <w:lang w:eastAsia="cs-CZ"/>
        </w:rPr>
      </w:pPr>
      <w:r w:rsidRPr="00B204E1">
        <w:rPr>
          <w:rFonts w:eastAsiaTheme="minorHAnsi" w:cs="Arial"/>
          <w:sz w:val="22"/>
          <w:szCs w:val="22"/>
          <w:lang w:eastAsia="cs-CZ"/>
        </w:rPr>
        <w:t>36.6</w:t>
      </w:r>
      <w:r w:rsidRPr="00B204E1">
        <w:rPr>
          <w:rFonts w:eastAsiaTheme="minorHAnsi" w:cs="Arial"/>
          <w:sz w:val="22"/>
          <w:szCs w:val="22"/>
          <w:lang w:eastAsia="cs-CZ"/>
        </w:rPr>
        <w:tab/>
        <w:t xml:space="preserve">Ak </w:t>
      </w:r>
      <w:r w:rsidRPr="00B204E1">
        <w:rPr>
          <w:rFonts w:eastAsiaTheme="minorHAnsi" w:cs="Arial"/>
          <w:color w:val="000000" w:themeColor="text1"/>
          <w:sz w:val="22"/>
          <w:szCs w:val="22"/>
          <w:lang w:eastAsia="cs-CZ"/>
        </w:rPr>
        <w:t xml:space="preserve">úspešný uchádzač odmietne uzavrieť zmluvu alebo nie sú splnené povinnosti podľa § 56 ods. 8 zákona a bodu 36.5 týchto súťažných podkladov, </w:t>
      </w:r>
      <w:r w:rsidR="004B28B5">
        <w:rPr>
          <w:rFonts w:eastAsiaTheme="minorHAnsi" w:cs="Arial"/>
          <w:color w:val="000000" w:themeColor="text1"/>
          <w:sz w:val="22"/>
          <w:szCs w:val="22"/>
          <w:lang w:eastAsia="cs-CZ"/>
        </w:rPr>
        <w:t>obstarávateľská organizácia</w:t>
      </w:r>
      <w:r w:rsidRPr="00B204E1">
        <w:rPr>
          <w:rFonts w:eastAsiaTheme="minorHAnsi" w:cs="Arial"/>
          <w:color w:val="000000" w:themeColor="text1"/>
          <w:sz w:val="22"/>
          <w:szCs w:val="22"/>
          <w:lang w:eastAsia="cs-CZ"/>
        </w:rPr>
        <w:t xml:space="preserve"> môže uzavrieť zmluvu s uchádzačom, ktorý sa umiestnil ako druhý v poradí.</w:t>
      </w:r>
    </w:p>
    <w:p w14:paraId="0A13A19E" w14:textId="65781EF2"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36.7</w:t>
      </w:r>
      <w:r w:rsidRPr="00B204E1">
        <w:rPr>
          <w:rFonts w:eastAsiaTheme="minorHAnsi" w:cs="Arial"/>
          <w:sz w:val="22"/>
          <w:szCs w:val="22"/>
          <w:lang w:eastAsia="cs-CZ"/>
        </w:rPr>
        <w:tab/>
        <w:t xml:space="preserve">Ak uchádzač, ktorý sa umiestnil ako druhý v poradí odmietne uzavrieť zmluvu, neposkytne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jej uzavretie tak, aby mohla byť uzavretá do 10 pracovných dní  odo dňa, keď bol na jej uzavretie písomne vyzvaný,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uzavrieť zmluvu s uchádzačom, ktorý sa umiestnil ako tretí v poradí.</w:t>
      </w:r>
    </w:p>
    <w:p w14:paraId="35C44B67" w14:textId="49EE0A9C" w:rsidR="000574AB" w:rsidRPr="00B204E1" w:rsidRDefault="00B204E1" w:rsidP="000574AB">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36.8</w:t>
      </w:r>
      <w:r w:rsidRPr="00B204E1">
        <w:rPr>
          <w:rFonts w:eastAsiaTheme="minorHAnsi" w:cs="Arial"/>
          <w:sz w:val="22"/>
          <w:szCs w:val="22"/>
          <w:lang w:eastAsia="cs-CZ"/>
        </w:rPr>
        <w:tab/>
        <w:t xml:space="preserve">Uchádzač, ktorý sa umiestnil ako tretí v poradí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tak, aby mohla byť uzavretá do 10 pracovných dní  odo dňa, keď bol na jej uzavretie písomne vyzvaný.</w:t>
      </w:r>
      <w:r w:rsidR="000574AB">
        <w:rPr>
          <w:rFonts w:eastAsiaTheme="minorHAnsi" w:cs="Arial"/>
          <w:sz w:val="22"/>
          <w:szCs w:val="22"/>
          <w:lang w:eastAsia="cs-CZ"/>
        </w:rPr>
        <w:t xml:space="preserve"> Pre vylúčenie akýchkoľvek pochybností, obstarávateľská organizácia je iba oprávnená, nie povinná postupovať v zmysle bodov 36.6 až 36.8 týchto súťažných podkladov.</w:t>
      </w:r>
    </w:p>
    <w:p w14:paraId="61A9E60A" w14:textId="1677DC70"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lastRenderedPageBreak/>
        <w:t>36.9</w:t>
      </w:r>
      <w:r w:rsidRPr="00B204E1">
        <w:rPr>
          <w:rFonts w:eastAsiaTheme="minorHAnsi" w:cs="Arial"/>
          <w:sz w:val="22"/>
          <w:szCs w:val="22"/>
          <w:lang w:eastAsia="cs-CZ"/>
        </w:rPr>
        <w:tab/>
        <w:t xml:space="preserve">Ak ide o zákazku na poskytnutie služby,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nevyžaduje údaje podľa bodu 36.4 písm. a) týchto súťažných podkladov o dodávateľovi tovaru.</w:t>
      </w:r>
    </w:p>
    <w:p w14:paraId="4DEAFDBA" w14:textId="1E5F1AE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36.10</w:t>
      </w:r>
      <w:r w:rsidRPr="00B204E1">
        <w:rPr>
          <w:rFonts w:eastAsiaTheme="minorHAnsi" w:cs="Arial"/>
          <w:sz w:val="22"/>
          <w:szCs w:val="22"/>
          <w:lang w:eastAsia="cs-CZ"/>
        </w:rPr>
        <w:tab/>
        <w:t xml:space="preserve">V relevantných prípadoch bude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postupovať v súlade s § 18 zákona, resp. podľa § 81 zákona.</w:t>
      </w:r>
    </w:p>
    <w:p w14:paraId="4B149838" w14:textId="769FE651"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36.11</w:t>
      </w:r>
      <w:r w:rsidRPr="00B204E1">
        <w:rPr>
          <w:rFonts w:eastAsiaTheme="minorHAnsi" w:cs="Arial"/>
          <w:sz w:val="22"/>
          <w:szCs w:val="22"/>
          <w:lang w:eastAsia="cs-CZ"/>
        </w:rPr>
        <w:tab/>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odstúpiť od zmluvy uzavretej s uchádzačom, ktorý nebol v čase uzavretia zmluvy zapísaný v registri partnerov verejného sektora alebo ak bol vymazaný z registra partnerov verejného sektora.</w:t>
      </w:r>
    </w:p>
    <w:p w14:paraId="70207967" w14:textId="777777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sz w:val="22"/>
          <w:lang w:eastAsia="cs-CZ"/>
        </w:rPr>
      </w:pPr>
      <w:r w:rsidRPr="00B204E1">
        <w:rPr>
          <w:rFonts w:eastAsiaTheme="minorHAnsi" w:cs="Arial"/>
          <w:sz w:val="22"/>
          <w:szCs w:val="22"/>
          <w:lang w:eastAsia="cs-CZ"/>
        </w:rPr>
        <w:t>36.12</w:t>
      </w:r>
      <w:r w:rsidRPr="00B204E1">
        <w:rPr>
          <w:rFonts w:eastAsiaTheme="minorHAnsi" w:cs="Arial"/>
          <w:sz w:val="22"/>
          <w:szCs w:val="22"/>
          <w:lang w:eastAsia="cs-CZ"/>
        </w:rPr>
        <w:tab/>
        <w:t>Postup tohto verejného obstarávania, ktorý osobitne nie je upravený týmito súťažnými podkladmi, sa riadi príslušnými ustanoveniami zákona.</w:t>
      </w:r>
    </w:p>
    <w:p w14:paraId="28DE5530" w14:textId="77777777" w:rsidR="00B204E1" w:rsidRPr="00B204E1" w:rsidRDefault="00B204E1" w:rsidP="00B204E1">
      <w:pPr>
        <w:tabs>
          <w:tab w:val="left" w:pos="708"/>
          <w:tab w:val="left" w:pos="2160"/>
          <w:tab w:val="left" w:pos="2880"/>
          <w:tab w:val="left" w:pos="4500"/>
        </w:tabs>
        <w:spacing w:line="276" w:lineRule="auto"/>
        <w:ind w:left="567" w:hanging="567"/>
        <w:jc w:val="both"/>
        <w:rPr>
          <w:rFonts w:eastAsia="Calibri"/>
          <w:sz w:val="22"/>
          <w:szCs w:val="22"/>
          <w:lang w:eastAsia="en-US"/>
        </w:rPr>
      </w:pPr>
    </w:p>
    <w:p w14:paraId="7476D426" w14:textId="61C4B01B" w:rsidR="00B204E1" w:rsidRDefault="006B4775" w:rsidP="00B64877">
      <w:pPr>
        <w:pStyle w:val="Nadpis2"/>
        <w:numPr>
          <w:ilvl w:val="0"/>
          <w:numId w:val="15"/>
        </w:numPr>
        <w:spacing w:line="276" w:lineRule="auto"/>
        <w:jc w:val="both"/>
        <w:rPr>
          <w:rStyle w:val="Nadpis2Char"/>
          <w:rFonts w:eastAsia="Calibri"/>
          <w:b/>
        </w:rPr>
      </w:pPr>
      <w:bookmarkStart w:id="100" w:name="_Toc95338835"/>
      <w:r w:rsidRPr="00185B18">
        <w:rPr>
          <w:rStyle w:val="Nadpis2Char"/>
          <w:rFonts w:eastAsia="Calibri"/>
          <w:b/>
        </w:rPr>
        <w:t>O</w:t>
      </w:r>
      <w:r w:rsidR="00B204E1" w:rsidRPr="006B4775">
        <w:rPr>
          <w:rStyle w:val="Nadpis2Char"/>
          <w:rFonts w:eastAsia="Calibri"/>
          <w:b/>
        </w:rPr>
        <w:t>chrana osobných údajov</w:t>
      </w:r>
      <w:bookmarkEnd w:id="100"/>
    </w:p>
    <w:p w14:paraId="51A4DCC4" w14:textId="77777777" w:rsidR="00AC3EDB" w:rsidRPr="00AC3EDB" w:rsidRDefault="00AC3EDB" w:rsidP="00AC3EDB">
      <w:pPr>
        <w:rPr>
          <w:rFonts w:eastAsia="Calibri"/>
        </w:rPr>
      </w:pPr>
    </w:p>
    <w:p w14:paraId="0DB59B1C" w14:textId="42F9C887" w:rsidR="00B204E1" w:rsidRPr="00B204E1" w:rsidRDefault="00B204E1" w:rsidP="00AC3EDB">
      <w:pPr>
        <w:tabs>
          <w:tab w:val="left" w:pos="567"/>
          <w:tab w:val="left" w:pos="2160"/>
          <w:tab w:val="left" w:pos="2880"/>
          <w:tab w:val="left" w:pos="4500"/>
        </w:tabs>
        <w:spacing w:after="240"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r w:rsidR="00887013">
        <w:rPr>
          <w:rFonts w:cs="Arial"/>
          <w:color w:val="000000" w:themeColor="text1"/>
          <w:sz w:val="22"/>
          <w:szCs w:val="22"/>
          <w:lang w:eastAsia="cs-CZ"/>
        </w:rPr>
        <w:t xml:space="preserve"> </w:t>
      </w:r>
      <w:r w:rsidR="00887013" w:rsidRPr="00887013">
        <w:rPr>
          <w:rFonts w:cs="Arial"/>
          <w:color w:val="000000" w:themeColor="text1"/>
          <w:sz w:val="22"/>
          <w:szCs w:val="22"/>
          <w:lang w:eastAsia="cs-CZ"/>
        </w:rPr>
        <w:t xml:space="preserve">Ďalšie informácie o spracúvaní osobných údajov </w:t>
      </w:r>
      <w:proofErr w:type="spellStart"/>
      <w:r w:rsidR="00887013" w:rsidRPr="00887013">
        <w:rPr>
          <w:rFonts w:cs="Arial"/>
          <w:color w:val="000000" w:themeColor="text1"/>
          <w:sz w:val="22"/>
          <w:szCs w:val="22"/>
          <w:lang w:eastAsia="cs-CZ"/>
        </w:rPr>
        <w:t>DataCentrom</w:t>
      </w:r>
      <w:proofErr w:type="spellEnd"/>
      <w:r w:rsidR="00887013" w:rsidRPr="00887013">
        <w:rPr>
          <w:rFonts w:cs="Arial"/>
          <w:color w:val="000000" w:themeColor="text1"/>
          <w:sz w:val="22"/>
          <w:szCs w:val="22"/>
          <w:lang w:eastAsia="cs-CZ"/>
        </w:rPr>
        <w:t xml:space="preserve"> sa nachádzajú na webovom sídle www.datacentrum.sk.</w:t>
      </w:r>
    </w:p>
    <w:p w14:paraId="1E7903F0" w14:textId="22F7CFFE" w:rsidR="00915793" w:rsidRDefault="00B204E1" w:rsidP="00AC3EDB">
      <w:pPr>
        <w:tabs>
          <w:tab w:val="left" w:pos="708"/>
          <w:tab w:val="left" w:pos="2160"/>
          <w:tab w:val="left" w:pos="2880"/>
          <w:tab w:val="left" w:pos="4500"/>
        </w:tabs>
        <w:spacing w:before="60" w:after="240"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p w14:paraId="4418B4DC" w14:textId="77777777" w:rsidR="00866917" w:rsidRDefault="00866917" w:rsidP="00AC3EDB">
      <w:pPr>
        <w:tabs>
          <w:tab w:val="left" w:pos="708"/>
          <w:tab w:val="left" w:pos="2160"/>
          <w:tab w:val="left" w:pos="2880"/>
          <w:tab w:val="left" w:pos="4500"/>
        </w:tabs>
        <w:spacing w:before="60" w:after="240" w:line="276" w:lineRule="auto"/>
        <w:ind w:left="567" w:hanging="567"/>
        <w:jc w:val="both"/>
        <w:rPr>
          <w:rFonts w:cs="Arial"/>
          <w:color w:val="000000" w:themeColor="text1"/>
          <w:sz w:val="22"/>
          <w:szCs w:val="22"/>
          <w:lang w:eastAsia="cs-CZ"/>
        </w:rPr>
      </w:pPr>
    </w:p>
    <w:p w14:paraId="46DF39DE" w14:textId="373D239D" w:rsidR="00866917" w:rsidRPr="00866917" w:rsidRDefault="00866917" w:rsidP="00AC3EDB">
      <w:pPr>
        <w:tabs>
          <w:tab w:val="left" w:pos="708"/>
          <w:tab w:val="left" w:pos="2160"/>
          <w:tab w:val="left" w:pos="2880"/>
          <w:tab w:val="left" w:pos="4500"/>
        </w:tabs>
        <w:spacing w:before="60" w:after="240" w:line="276" w:lineRule="auto"/>
        <w:ind w:left="567" w:hanging="567"/>
        <w:jc w:val="both"/>
        <w:rPr>
          <w:rFonts w:cs="Arial"/>
          <w:b/>
          <w:bCs/>
          <w:color w:val="000000" w:themeColor="text1"/>
          <w:sz w:val="22"/>
          <w:szCs w:val="22"/>
          <w:lang w:eastAsia="cs-CZ"/>
        </w:rPr>
      </w:pPr>
      <w:r w:rsidRPr="00866917">
        <w:rPr>
          <w:rFonts w:cs="Arial"/>
          <w:b/>
          <w:bCs/>
          <w:color w:val="000000" w:themeColor="text1"/>
          <w:sz w:val="22"/>
          <w:szCs w:val="22"/>
          <w:lang w:eastAsia="cs-CZ"/>
        </w:rPr>
        <w:t>Prílohy:</w:t>
      </w:r>
    </w:p>
    <w:p w14:paraId="7BA4A7AB" w14:textId="5E3CCF30" w:rsidR="00602777" w:rsidRPr="002E354A" w:rsidRDefault="00031F39" w:rsidP="002E354A">
      <w:pPr>
        <w:tabs>
          <w:tab w:val="left" w:pos="708"/>
          <w:tab w:val="left" w:pos="2160"/>
          <w:tab w:val="left" w:pos="2880"/>
          <w:tab w:val="left" w:pos="4500"/>
        </w:tabs>
        <w:spacing w:before="60" w:line="276" w:lineRule="auto"/>
        <w:ind w:left="567" w:hanging="567"/>
        <w:jc w:val="both"/>
        <w:rPr>
          <w:rFonts w:cs="Arial"/>
          <w:color w:val="000000" w:themeColor="text1"/>
          <w:sz w:val="22"/>
          <w:szCs w:val="22"/>
          <w:lang w:eastAsia="cs-CZ"/>
        </w:rPr>
      </w:pPr>
      <w:r>
        <w:rPr>
          <w:rFonts w:cs="Arial"/>
          <w:b/>
          <w:bCs/>
          <w:color w:val="000000" w:themeColor="text1"/>
          <w:sz w:val="22"/>
          <w:szCs w:val="22"/>
          <w:lang w:eastAsia="cs-CZ"/>
        </w:rPr>
        <w:t xml:space="preserve">Príloha č. 1 </w:t>
      </w:r>
      <w:r w:rsidRPr="002E354A">
        <w:rPr>
          <w:rFonts w:cs="Arial"/>
          <w:color w:val="000000" w:themeColor="text1"/>
          <w:sz w:val="22"/>
          <w:szCs w:val="22"/>
          <w:lang w:eastAsia="cs-CZ"/>
        </w:rPr>
        <w:t>– Opis predmetu zákazky</w:t>
      </w:r>
    </w:p>
    <w:p w14:paraId="48317723" w14:textId="695BD5FF" w:rsidR="00031F39" w:rsidRPr="002E354A" w:rsidRDefault="002E354A" w:rsidP="002E354A">
      <w:pPr>
        <w:tabs>
          <w:tab w:val="left" w:pos="708"/>
          <w:tab w:val="left" w:pos="2160"/>
          <w:tab w:val="left" w:pos="2880"/>
          <w:tab w:val="left" w:pos="4500"/>
        </w:tabs>
        <w:spacing w:before="60" w:line="276" w:lineRule="auto"/>
        <w:ind w:left="567" w:hanging="567"/>
        <w:jc w:val="both"/>
        <w:rPr>
          <w:rFonts w:cs="Arial"/>
          <w:color w:val="000000" w:themeColor="text1"/>
          <w:sz w:val="22"/>
          <w:szCs w:val="22"/>
          <w:lang w:eastAsia="cs-CZ"/>
        </w:rPr>
      </w:pPr>
      <w:r>
        <w:rPr>
          <w:rFonts w:cs="Arial"/>
          <w:b/>
          <w:bCs/>
          <w:color w:val="000000" w:themeColor="text1"/>
          <w:sz w:val="22"/>
          <w:szCs w:val="22"/>
          <w:lang w:eastAsia="cs-CZ"/>
        </w:rPr>
        <w:t xml:space="preserve">Príloha č. 2 </w:t>
      </w:r>
      <w:r w:rsidRPr="002E354A">
        <w:rPr>
          <w:rFonts w:cs="Arial"/>
          <w:color w:val="000000" w:themeColor="text1"/>
          <w:sz w:val="22"/>
          <w:szCs w:val="22"/>
          <w:lang w:eastAsia="cs-CZ"/>
        </w:rPr>
        <w:t>– Kritérium na vyhodnotenie ponúk</w:t>
      </w:r>
    </w:p>
    <w:p w14:paraId="06A58A9A" w14:textId="58152312" w:rsidR="002E354A" w:rsidRPr="002E354A" w:rsidRDefault="002E354A" w:rsidP="002E354A">
      <w:pPr>
        <w:tabs>
          <w:tab w:val="left" w:pos="708"/>
          <w:tab w:val="left" w:pos="2160"/>
          <w:tab w:val="left" w:pos="2880"/>
          <w:tab w:val="left" w:pos="4500"/>
        </w:tabs>
        <w:spacing w:before="60" w:line="276" w:lineRule="auto"/>
        <w:ind w:left="567" w:hanging="567"/>
        <w:jc w:val="both"/>
        <w:rPr>
          <w:rFonts w:cs="Arial"/>
          <w:color w:val="000000" w:themeColor="text1"/>
          <w:sz w:val="22"/>
          <w:szCs w:val="22"/>
          <w:lang w:eastAsia="cs-CZ"/>
        </w:rPr>
      </w:pPr>
      <w:r>
        <w:rPr>
          <w:rFonts w:cs="Arial"/>
          <w:b/>
          <w:bCs/>
          <w:color w:val="000000" w:themeColor="text1"/>
          <w:sz w:val="22"/>
          <w:szCs w:val="22"/>
          <w:lang w:eastAsia="cs-CZ"/>
        </w:rPr>
        <w:t xml:space="preserve">Príloha č. 3 </w:t>
      </w:r>
      <w:r w:rsidRPr="002E354A">
        <w:rPr>
          <w:rFonts w:cs="Arial"/>
          <w:color w:val="000000" w:themeColor="text1"/>
          <w:sz w:val="22"/>
          <w:szCs w:val="22"/>
          <w:lang w:eastAsia="cs-CZ"/>
        </w:rPr>
        <w:t>– Návrh zmluvy</w:t>
      </w:r>
    </w:p>
    <w:p w14:paraId="3E9E7AF3" w14:textId="6766733A" w:rsidR="00031F39" w:rsidRDefault="00031F39" w:rsidP="002E354A">
      <w:pPr>
        <w:tabs>
          <w:tab w:val="left" w:pos="708"/>
          <w:tab w:val="left" w:pos="2160"/>
          <w:tab w:val="left" w:pos="2880"/>
          <w:tab w:val="left" w:pos="4500"/>
        </w:tabs>
        <w:spacing w:before="60" w:line="276" w:lineRule="auto"/>
        <w:ind w:left="567" w:hanging="567"/>
        <w:jc w:val="both"/>
        <w:rPr>
          <w:rFonts w:cs="Arial"/>
          <w:b/>
          <w:bCs/>
          <w:color w:val="000000" w:themeColor="text1"/>
          <w:sz w:val="22"/>
          <w:szCs w:val="22"/>
          <w:lang w:eastAsia="cs-CZ"/>
        </w:rPr>
      </w:pPr>
      <w:r>
        <w:rPr>
          <w:rFonts w:cs="Arial"/>
          <w:b/>
          <w:bCs/>
          <w:color w:val="000000" w:themeColor="text1"/>
          <w:sz w:val="22"/>
          <w:szCs w:val="22"/>
          <w:lang w:eastAsia="cs-CZ"/>
        </w:rPr>
        <w:t xml:space="preserve">Príloha č. 4 </w:t>
      </w:r>
      <w:r w:rsidRPr="002E354A">
        <w:rPr>
          <w:rFonts w:cs="Arial"/>
          <w:color w:val="000000" w:themeColor="text1"/>
          <w:sz w:val="22"/>
          <w:szCs w:val="22"/>
          <w:lang w:eastAsia="cs-CZ"/>
        </w:rPr>
        <w:t xml:space="preserve">– Podmienky účasti </w:t>
      </w:r>
    </w:p>
    <w:p w14:paraId="7C90DD23" w14:textId="0405D2F7" w:rsidR="00866917" w:rsidRPr="000B49E6" w:rsidRDefault="00866917" w:rsidP="002E354A">
      <w:pPr>
        <w:tabs>
          <w:tab w:val="left" w:pos="708"/>
          <w:tab w:val="left" w:pos="2160"/>
          <w:tab w:val="left" w:pos="2880"/>
          <w:tab w:val="left" w:pos="4500"/>
        </w:tabs>
        <w:spacing w:before="60" w:line="276" w:lineRule="auto"/>
        <w:ind w:left="567" w:hanging="567"/>
        <w:jc w:val="both"/>
      </w:pPr>
      <w:r w:rsidRPr="00866917">
        <w:rPr>
          <w:rFonts w:cs="Arial"/>
          <w:b/>
          <w:bCs/>
          <w:color w:val="000000" w:themeColor="text1"/>
          <w:sz w:val="22"/>
          <w:szCs w:val="22"/>
          <w:lang w:eastAsia="cs-CZ"/>
        </w:rPr>
        <w:t xml:space="preserve">Príloha č. </w:t>
      </w:r>
      <w:r w:rsidR="002E354A">
        <w:rPr>
          <w:rFonts w:cs="Arial"/>
          <w:b/>
          <w:bCs/>
          <w:color w:val="000000" w:themeColor="text1"/>
          <w:sz w:val="22"/>
          <w:szCs w:val="22"/>
          <w:lang w:eastAsia="cs-CZ"/>
        </w:rPr>
        <w:t>5</w:t>
      </w:r>
      <w:r>
        <w:rPr>
          <w:rFonts w:cs="Arial"/>
          <w:color w:val="000000" w:themeColor="text1"/>
          <w:sz w:val="22"/>
          <w:szCs w:val="22"/>
          <w:lang w:eastAsia="cs-CZ"/>
        </w:rPr>
        <w:t xml:space="preserve"> – Návrh žiadosti o účasť v DNS</w:t>
      </w:r>
    </w:p>
    <w:sectPr w:rsidR="00866917"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BD535" w14:textId="77777777" w:rsidR="009E503B" w:rsidRDefault="009E503B">
      <w:r>
        <w:separator/>
      </w:r>
    </w:p>
  </w:endnote>
  <w:endnote w:type="continuationSeparator" w:id="0">
    <w:p w14:paraId="42A21AA3" w14:textId="77777777" w:rsidR="009E503B" w:rsidRDefault="009E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673FF" w14:textId="77777777" w:rsidR="009E503B" w:rsidRDefault="009E503B">
      <w:r>
        <w:separator/>
      </w:r>
    </w:p>
  </w:footnote>
  <w:footnote w:type="continuationSeparator" w:id="0">
    <w:p w14:paraId="3E1966B6" w14:textId="77777777" w:rsidR="009E503B" w:rsidRDefault="009E5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5"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525D76DC"/>
    <w:multiLevelType w:val="hybridMultilevel"/>
    <w:tmpl w:val="16B20B5C"/>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AE42659"/>
    <w:multiLevelType w:val="multilevel"/>
    <w:tmpl w:val="732274BC"/>
    <w:lvl w:ilvl="0">
      <w:start w:val="18"/>
      <w:numFmt w:val="decimal"/>
      <w:lvlText w:val="%1."/>
      <w:lvlJc w:val="left"/>
      <w:pPr>
        <w:ind w:left="720" w:hanging="360"/>
      </w:pPr>
      <w:rPr>
        <w:rFonts w:hint="default"/>
        <w:b/>
        <w:sz w:val="32"/>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16"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B740397"/>
    <w:multiLevelType w:val="multilevel"/>
    <w:tmpl w:val="F072FFD0"/>
    <w:lvl w:ilvl="0">
      <w:start w:val="2"/>
      <w:numFmt w:val="decimal"/>
      <w:lvlText w:val="%1."/>
      <w:lvlJc w:val="left"/>
      <w:pPr>
        <w:ind w:left="682" w:hanging="567"/>
      </w:pPr>
      <w:rPr>
        <w:rFonts w:ascii="Garamond" w:eastAsia="Times New Roman" w:hAnsi="Garamond" w:cs="Times New Roman" w:hint="default"/>
        <w:b/>
        <w:bCs/>
        <w:w w:val="100"/>
        <w:lang w:val="sk" w:eastAsia="sk" w:bidi="sk"/>
      </w:rPr>
    </w:lvl>
    <w:lvl w:ilvl="1">
      <w:start w:val="1"/>
      <w:numFmt w:val="decimal"/>
      <w:lvlText w:val="%1.%2"/>
      <w:lvlJc w:val="left"/>
      <w:pPr>
        <w:ind w:left="682" w:hanging="567"/>
      </w:pPr>
      <w:rPr>
        <w:rFonts w:hint="default"/>
        <w:w w:val="100"/>
        <w:lang w:val="sk" w:eastAsia="sk" w:bidi="sk"/>
      </w:rPr>
    </w:lvl>
    <w:lvl w:ilvl="2">
      <w:numFmt w:val="bullet"/>
      <w:lvlText w:val="-"/>
      <w:lvlJc w:val="left"/>
      <w:pPr>
        <w:ind w:left="1534" w:hanging="567"/>
      </w:pPr>
      <w:rPr>
        <w:rFonts w:ascii="Times New Roman" w:eastAsia="Times New Roman" w:hAnsi="Times New Roman" w:cs="Times New Roman" w:hint="default"/>
        <w:w w:val="100"/>
        <w:sz w:val="22"/>
        <w:szCs w:val="22"/>
        <w:lang w:val="sk" w:eastAsia="sk" w:bidi="sk"/>
      </w:rPr>
    </w:lvl>
    <w:lvl w:ilvl="3">
      <w:numFmt w:val="bullet"/>
      <w:lvlText w:val="•"/>
      <w:lvlJc w:val="left"/>
      <w:pPr>
        <w:ind w:left="760" w:hanging="567"/>
      </w:pPr>
      <w:rPr>
        <w:rFonts w:hint="default"/>
        <w:lang w:val="sk" w:eastAsia="sk" w:bidi="sk"/>
      </w:rPr>
    </w:lvl>
    <w:lvl w:ilvl="4">
      <w:numFmt w:val="bullet"/>
      <w:lvlText w:val="•"/>
      <w:lvlJc w:val="left"/>
      <w:pPr>
        <w:ind w:left="1240" w:hanging="567"/>
      </w:pPr>
      <w:rPr>
        <w:rFonts w:hint="default"/>
        <w:lang w:val="sk" w:eastAsia="sk" w:bidi="sk"/>
      </w:rPr>
    </w:lvl>
    <w:lvl w:ilvl="5">
      <w:numFmt w:val="bullet"/>
      <w:lvlText w:val="•"/>
      <w:lvlJc w:val="left"/>
      <w:pPr>
        <w:ind w:left="1540" w:hanging="567"/>
      </w:pPr>
      <w:rPr>
        <w:rFonts w:hint="default"/>
        <w:lang w:val="sk" w:eastAsia="sk" w:bidi="sk"/>
      </w:rPr>
    </w:lvl>
    <w:lvl w:ilvl="6">
      <w:numFmt w:val="bullet"/>
      <w:lvlText w:val="•"/>
      <w:lvlJc w:val="left"/>
      <w:pPr>
        <w:ind w:left="3113" w:hanging="567"/>
      </w:pPr>
      <w:rPr>
        <w:rFonts w:hint="default"/>
        <w:lang w:val="sk" w:eastAsia="sk" w:bidi="sk"/>
      </w:rPr>
    </w:lvl>
    <w:lvl w:ilvl="7">
      <w:numFmt w:val="bullet"/>
      <w:lvlText w:val="•"/>
      <w:lvlJc w:val="left"/>
      <w:pPr>
        <w:ind w:left="4686" w:hanging="567"/>
      </w:pPr>
      <w:rPr>
        <w:rFonts w:hint="default"/>
        <w:lang w:val="sk" w:eastAsia="sk" w:bidi="sk"/>
      </w:rPr>
    </w:lvl>
    <w:lvl w:ilvl="8">
      <w:numFmt w:val="bullet"/>
      <w:lvlText w:val="•"/>
      <w:lvlJc w:val="left"/>
      <w:pPr>
        <w:ind w:left="6259" w:hanging="567"/>
      </w:pPr>
      <w:rPr>
        <w:rFonts w:hint="default"/>
        <w:lang w:val="sk" w:eastAsia="sk" w:bidi="sk"/>
      </w:rPr>
    </w:lvl>
  </w:abstractNum>
  <w:abstractNum w:abstractNumId="18"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2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2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50824247">
    <w:abstractNumId w:val="13"/>
  </w:num>
  <w:num w:numId="2" w16cid:durableId="1213613345">
    <w:abstractNumId w:val="19"/>
  </w:num>
  <w:num w:numId="3" w16cid:durableId="535390755">
    <w:abstractNumId w:val="6"/>
  </w:num>
  <w:num w:numId="4" w16cid:durableId="20782425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7205098">
    <w:abstractNumId w:val="5"/>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8005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2280891">
    <w:abstractNumId w:val="16"/>
  </w:num>
  <w:num w:numId="8" w16cid:durableId="1622958623">
    <w:abstractNumId w:val="22"/>
  </w:num>
  <w:num w:numId="9" w16cid:durableId="1849362970">
    <w:abstractNumId w:val="7"/>
  </w:num>
  <w:num w:numId="10" w16cid:durableId="2109344454">
    <w:abstractNumId w:val="18"/>
  </w:num>
  <w:num w:numId="11" w16cid:durableId="1701474188">
    <w:abstractNumId w:val="21"/>
  </w:num>
  <w:num w:numId="12" w16cid:durableId="1825003500">
    <w:abstractNumId w:val="3"/>
  </w:num>
  <w:num w:numId="13" w16cid:durableId="259336154">
    <w:abstractNumId w:val="10"/>
  </w:num>
  <w:num w:numId="14" w16cid:durableId="754785086">
    <w:abstractNumId w:val="11"/>
  </w:num>
  <w:num w:numId="15" w16cid:durableId="1477261168">
    <w:abstractNumId w:val="1"/>
  </w:num>
  <w:num w:numId="16" w16cid:durableId="1484858899">
    <w:abstractNumId w:val="17"/>
  </w:num>
  <w:num w:numId="17" w16cid:durableId="1079518484">
    <w:abstractNumId w:val="9"/>
  </w:num>
  <w:num w:numId="18" w16cid:durableId="444351689">
    <w:abstractNumId w:val="20"/>
  </w:num>
  <w:num w:numId="19" w16cid:durableId="1459176426">
    <w:abstractNumId w:val="12"/>
  </w:num>
  <w:num w:numId="20" w16cid:durableId="232739162">
    <w:abstractNumId w:val="14"/>
  </w:num>
  <w:num w:numId="21" w16cid:durableId="1773284477">
    <w:abstractNumId w:val="0"/>
  </w:num>
  <w:num w:numId="22" w16cid:durableId="1477645798">
    <w:abstractNumId w:val="4"/>
  </w:num>
  <w:num w:numId="23" w16cid:durableId="1216431670">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sDA1Mjc1M7IwN7BQ0lEKTi0uzszPAykwrgUAK6rYMCwAAAA="/>
  </w:docVars>
  <w:rsids>
    <w:rsidRoot w:val="004622AE"/>
    <w:rsid w:val="000004B3"/>
    <w:rsid w:val="00001A2E"/>
    <w:rsid w:val="00003CE6"/>
    <w:rsid w:val="00004B00"/>
    <w:rsid w:val="00004BD5"/>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2A8A"/>
    <w:rsid w:val="000234B9"/>
    <w:rsid w:val="000236B6"/>
    <w:rsid w:val="00023881"/>
    <w:rsid w:val="00026674"/>
    <w:rsid w:val="00031F39"/>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4AB"/>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204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35C5"/>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899"/>
    <w:rsid w:val="001A296E"/>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D6EA9"/>
    <w:rsid w:val="001E06AB"/>
    <w:rsid w:val="001E1358"/>
    <w:rsid w:val="001E253E"/>
    <w:rsid w:val="001E36ED"/>
    <w:rsid w:val="001E4D10"/>
    <w:rsid w:val="001E75BD"/>
    <w:rsid w:val="001F180B"/>
    <w:rsid w:val="001F1AB0"/>
    <w:rsid w:val="001F218F"/>
    <w:rsid w:val="001F32DC"/>
    <w:rsid w:val="001F3815"/>
    <w:rsid w:val="001F49DF"/>
    <w:rsid w:val="001F4E00"/>
    <w:rsid w:val="001F4EEE"/>
    <w:rsid w:val="001F696C"/>
    <w:rsid w:val="001F6DB7"/>
    <w:rsid w:val="001F7BF2"/>
    <w:rsid w:val="002007BF"/>
    <w:rsid w:val="00200A48"/>
    <w:rsid w:val="00200C33"/>
    <w:rsid w:val="00201FD9"/>
    <w:rsid w:val="00202ECE"/>
    <w:rsid w:val="00204FD2"/>
    <w:rsid w:val="002071B1"/>
    <w:rsid w:val="002073F4"/>
    <w:rsid w:val="00211404"/>
    <w:rsid w:val="00211ABB"/>
    <w:rsid w:val="002142DE"/>
    <w:rsid w:val="0021440B"/>
    <w:rsid w:val="002159AE"/>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6713"/>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6583"/>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218"/>
    <w:rsid w:val="002A0C5C"/>
    <w:rsid w:val="002A265E"/>
    <w:rsid w:val="002A2780"/>
    <w:rsid w:val="002A3A00"/>
    <w:rsid w:val="002A4228"/>
    <w:rsid w:val="002A45E1"/>
    <w:rsid w:val="002A5AC3"/>
    <w:rsid w:val="002A7FCE"/>
    <w:rsid w:val="002B0BC1"/>
    <w:rsid w:val="002B33D4"/>
    <w:rsid w:val="002B481D"/>
    <w:rsid w:val="002B5C7B"/>
    <w:rsid w:val="002B72EE"/>
    <w:rsid w:val="002B75C8"/>
    <w:rsid w:val="002C0D75"/>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354A"/>
    <w:rsid w:val="002E4255"/>
    <w:rsid w:val="002E6E35"/>
    <w:rsid w:val="002E7301"/>
    <w:rsid w:val="002F1448"/>
    <w:rsid w:val="002F2AE7"/>
    <w:rsid w:val="002F2D35"/>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D8C"/>
    <w:rsid w:val="00321968"/>
    <w:rsid w:val="00322F3B"/>
    <w:rsid w:val="0032316B"/>
    <w:rsid w:val="00326B08"/>
    <w:rsid w:val="00326F9B"/>
    <w:rsid w:val="0033260D"/>
    <w:rsid w:val="00334CE2"/>
    <w:rsid w:val="00335299"/>
    <w:rsid w:val="00335604"/>
    <w:rsid w:val="00336A87"/>
    <w:rsid w:val="003377FF"/>
    <w:rsid w:val="003416FD"/>
    <w:rsid w:val="00341ABA"/>
    <w:rsid w:val="00343BAF"/>
    <w:rsid w:val="00344E53"/>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9A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16CC"/>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5B5B"/>
    <w:rsid w:val="004260F4"/>
    <w:rsid w:val="004278AF"/>
    <w:rsid w:val="00430612"/>
    <w:rsid w:val="0043347F"/>
    <w:rsid w:val="00435883"/>
    <w:rsid w:val="0043724D"/>
    <w:rsid w:val="00437B94"/>
    <w:rsid w:val="00437E79"/>
    <w:rsid w:val="004410EB"/>
    <w:rsid w:val="00441B37"/>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1E3A"/>
    <w:rsid w:val="004A25E0"/>
    <w:rsid w:val="004A284A"/>
    <w:rsid w:val="004A3A2C"/>
    <w:rsid w:val="004A6293"/>
    <w:rsid w:val="004A6716"/>
    <w:rsid w:val="004A6A7A"/>
    <w:rsid w:val="004B01E3"/>
    <w:rsid w:val="004B061B"/>
    <w:rsid w:val="004B0AFC"/>
    <w:rsid w:val="004B28B5"/>
    <w:rsid w:val="004B299B"/>
    <w:rsid w:val="004B3B67"/>
    <w:rsid w:val="004B41D4"/>
    <w:rsid w:val="004C0106"/>
    <w:rsid w:val="004C1523"/>
    <w:rsid w:val="004C2FDB"/>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1F63"/>
    <w:rsid w:val="004E26AC"/>
    <w:rsid w:val="004E4A3D"/>
    <w:rsid w:val="004E5D09"/>
    <w:rsid w:val="004E6621"/>
    <w:rsid w:val="004E704A"/>
    <w:rsid w:val="004E7903"/>
    <w:rsid w:val="004E7B10"/>
    <w:rsid w:val="004E7C58"/>
    <w:rsid w:val="004F2656"/>
    <w:rsid w:val="004F617B"/>
    <w:rsid w:val="004F77A9"/>
    <w:rsid w:val="004F7CBF"/>
    <w:rsid w:val="005015D7"/>
    <w:rsid w:val="00502D70"/>
    <w:rsid w:val="00505691"/>
    <w:rsid w:val="00510587"/>
    <w:rsid w:val="005152A1"/>
    <w:rsid w:val="00516FAF"/>
    <w:rsid w:val="00520861"/>
    <w:rsid w:val="005209F5"/>
    <w:rsid w:val="00521ED3"/>
    <w:rsid w:val="00522EB9"/>
    <w:rsid w:val="005243DC"/>
    <w:rsid w:val="00524F5F"/>
    <w:rsid w:val="00526764"/>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3DBE"/>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3FC9"/>
    <w:rsid w:val="005C5C6D"/>
    <w:rsid w:val="005C7766"/>
    <w:rsid w:val="005C79F3"/>
    <w:rsid w:val="005C7AEA"/>
    <w:rsid w:val="005D14F9"/>
    <w:rsid w:val="005D3719"/>
    <w:rsid w:val="005D64AD"/>
    <w:rsid w:val="005D6773"/>
    <w:rsid w:val="005D7AE1"/>
    <w:rsid w:val="005E180E"/>
    <w:rsid w:val="005E4107"/>
    <w:rsid w:val="005E42BF"/>
    <w:rsid w:val="005E4DE6"/>
    <w:rsid w:val="005E7BE8"/>
    <w:rsid w:val="005F068C"/>
    <w:rsid w:val="005F0ADD"/>
    <w:rsid w:val="005F2291"/>
    <w:rsid w:val="005F2A56"/>
    <w:rsid w:val="005F57FA"/>
    <w:rsid w:val="005F7707"/>
    <w:rsid w:val="005F7A64"/>
    <w:rsid w:val="006002AE"/>
    <w:rsid w:val="00602777"/>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2CE0"/>
    <w:rsid w:val="00633302"/>
    <w:rsid w:val="00635D27"/>
    <w:rsid w:val="00637120"/>
    <w:rsid w:val="00640CA3"/>
    <w:rsid w:val="00645357"/>
    <w:rsid w:val="00645C70"/>
    <w:rsid w:val="00646732"/>
    <w:rsid w:val="00650007"/>
    <w:rsid w:val="00650F1A"/>
    <w:rsid w:val="006520B4"/>
    <w:rsid w:val="006535E7"/>
    <w:rsid w:val="006543C9"/>
    <w:rsid w:val="00655C25"/>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5E3"/>
    <w:rsid w:val="00694DEA"/>
    <w:rsid w:val="00694FBF"/>
    <w:rsid w:val="006953A5"/>
    <w:rsid w:val="0069600E"/>
    <w:rsid w:val="00696833"/>
    <w:rsid w:val="00697DB8"/>
    <w:rsid w:val="006A2041"/>
    <w:rsid w:val="006A39D0"/>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16E3"/>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868"/>
    <w:rsid w:val="00793B20"/>
    <w:rsid w:val="00794426"/>
    <w:rsid w:val="0079478B"/>
    <w:rsid w:val="0079531F"/>
    <w:rsid w:val="00795615"/>
    <w:rsid w:val="00797A5A"/>
    <w:rsid w:val="007A1262"/>
    <w:rsid w:val="007A135B"/>
    <w:rsid w:val="007A1798"/>
    <w:rsid w:val="007A1D26"/>
    <w:rsid w:val="007A3433"/>
    <w:rsid w:val="007A3544"/>
    <w:rsid w:val="007A517B"/>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2603"/>
    <w:rsid w:val="007F3270"/>
    <w:rsid w:val="007F384F"/>
    <w:rsid w:val="007F49F4"/>
    <w:rsid w:val="007F4E90"/>
    <w:rsid w:val="007F5D02"/>
    <w:rsid w:val="007F73BF"/>
    <w:rsid w:val="007F76CF"/>
    <w:rsid w:val="008001EB"/>
    <w:rsid w:val="00800578"/>
    <w:rsid w:val="008032A5"/>
    <w:rsid w:val="008035C5"/>
    <w:rsid w:val="00804D7E"/>
    <w:rsid w:val="00805C75"/>
    <w:rsid w:val="00806D20"/>
    <w:rsid w:val="0080753E"/>
    <w:rsid w:val="00807850"/>
    <w:rsid w:val="00810591"/>
    <w:rsid w:val="00810B71"/>
    <w:rsid w:val="00812B13"/>
    <w:rsid w:val="00813044"/>
    <w:rsid w:val="0081373C"/>
    <w:rsid w:val="0081527B"/>
    <w:rsid w:val="00816FB1"/>
    <w:rsid w:val="00820461"/>
    <w:rsid w:val="00820EC5"/>
    <w:rsid w:val="00823281"/>
    <w:rsid w:val="00825F40"/>
    <w:rsid w:val="00826AAB"/>
    <w:rsid w:val="00827A17"/>
    <w:rsid w:val="00833A19"/>
    <w:rsid w:val="00837BCB"/>
    <w:rsid w:val="00837C1F"/>
    <w:rsid w:val="008423BD"/>
    <w:rsid w:val="0084261B"/>
    <w:rsid w:val="00845657"/>
    <w:rsid w:val="008459BD"/>
    <w:rsid w:val="0084667E"/>
    <w:rsid w:val="008475D7"/>
    <w:rsid w:val="008478B5"/>
    <w:rsid w:val="0085330E"/>
    <w:rsid w:val="00857B66"/>
    <w:rsid w:val="00860830"/>
    <w:rsid w:val="00860EA8"/>
    <w:rsid w:val="00861D1B"/>
    <w:rsid w:val="00866917"/>
    <w:rsid w:val="00866B4D"/>
    <w:rsid w:val="00871938"/>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87013"/>
    <w:rsid w:val="00887898"/>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B7ABA"/>
    <w:rsid w:val="008C05CD"/>
    <w:rsid w:val="008C1805"/>
    <w:rsid w:val="008C1E8F"/>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806A8"/>
    <w:rsid w:val="009839E4"/>
    <w:rsid w:val="00985A17"/>
    <w:rsid w:val="00986010"/>
    <w:rsid w:val="00986D12"/>
    <w:rsid w:val="0099085B"/>
    <w:rsid w:val="00990EE5"/>
    <w:rsid w:val="009927E7"/>
    <w:rsid w:val="00992A21"/>
    <w:rsid w:val="00992A8C"/>
    <w:rsid w:val="00993219"/>
    <w:rsid w:val="00993D57"/>
    <w:rsid w:val="00995874"/>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2C09"/>
    <w:rsid w:val="009C3BCD"/>
    <w:rsid w:val="009C505F"/>
    <w:rsid w:val="009C582D"/>
    <w:rsid w:val="009C6B63"/>
    <w:rsid w:val="009C6DE2"/>
    <w:rsid w:val="009C7890"/>
    <w:rsid w:val="009C7CF3"/>
    <w:rsid w:val="009D0E0E"/>
    <w:rsid w:val="009D16C3"/>
    <w:rsid w:val="009D1CAD"/>
    <w:rsid w:val="009D2B59"/>
    <w:rsid w:val="009D4657"/>
    <w:rsid w:val="009D48E6"/>
    <w:rsid w:val="009E0117"/>
    <w:rsid w:val="009E134A"/>
    <w:rsid w:val="009E4015"/>
    <w:rsid w:val="009E489B"/>
    <w:rsid w:val="009E4992"/>
    <w:rsid w:val="009E503B"/>
    <w:rsid w:val="009F1EE1"/>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7FF3"/>
    <w:rsid w:val="00A60393"/>
    <w:rsid w:val="00A63C34"/>
    <w:rsid w:val="00A65A85"/>
    <w:rsid w:val="00A708C8"/>
    <w:rsid w:val="00A71BFE"/>
    <w:rsid w:val="00A729CD"/>
    <w:rsid w:val="00A73502"/>
    <w:rsid w:val="00A77782"/>
    <w:rsid w:val="00A77ADA"/>
    <w:rsid w:val="00A80C27"/>
    <w:rsid w:val="00A82AB4"/>
    <w:rsid w:val="00A83D7D"/>
    <w:rsid w:val="00A8526D"/>
    <w:rsid w:val="00A876C1"/>
    <w:rsid w:val="00A87E06"/>
    <w:rsid w:val="00A906A2"/>
    <w:rsid w:val="00A922C7"/>
    <w:rsid w:val="00A92A8D"/>
    <w:rsid w:val="00A93205"/>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3EDB"/>
    <w:rsid w:val="00AC41C3"/>
    <w:rsid w:val="00AC49AE"/>
    <w:rsid w:val="00AC4F2F"/>
    <w:rsid w:val="00AC73CE"/>
    <w:rsid w:val="00AC7814"/>
    <w:rsid w:val="00AD3D12"/>
    <w:rsid w:val="00AD4574"/>
    <w:rsid w:val="00AD486F"/>
    <w:rsid w:val="00AD4911"/>
    <w:rsid w:val="00AD69E9"/>
    <w:rsid w:val="00AE32BF"/>
    <w:rsid w:val="00AE679A"/>
    <w:rsid w:val="00AE6D1E"/>
    <w:rsid w:val="00AF0FD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02F"/>
    <w:rsid w:val="00B272BC"/>
    <w:rsid w:val="00B27CF7"/>
    <w:rsid w:val="00B27EDA"/>
    <w:rsid w:val="00B33A4F"/>
    <w:rsid w:val="00B34AC0"/>
    <w:rsid w:val="00B34B89"/>
    <w:rsid w:val="00B34F26"/>
    <w:rsid w:val="00B363E4"/>
    <w:rsid w:val="00B419DC"/>
    <w:rsid w:val="00B41FDE"/>
    <w:rsid w:val="00B43ECD"/>
    <w:rsid w:val="00B43F5A"/>
    <w:rsid w:val="00B45515"/>
    <w:rsid w:val="00B45775"/>
    <w:rsid w:val="00B467C8"/>
    <w:rsid w:val="00B51180"/>
    <w:rsid w:val="00B522CC"/>
    <w:rsid w:val="00B52EF5"/>
    <w:rsid w:val="00B53FA9"/>
    <w:rsid w:val="00B60783"/>
    <w:rsid w:val="00B614CD"/>
    <w:rsid w:val="00B6280F"/>
    <w:rsid w:val="00B63ABC"/>
    <w:rsid w:val="00B64877"/>
    <w:rsid w:val="00B66C50"/>
    <w:rsid w:val="00B67435"/>
    <w:rsid w:val="00B6772D"/>
    <w:rsid w:val="00B70B1F"/>
    <w:rsid w:val="00B70E7E"/>
    <w:rsid w:val="00B73337"/>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2D74"/>
    <w:rsid w:val="00B931B8"/>
    <w:rsid w:val="00B93B3A"/>
    <w:rsid w:val="00B9555D"/>
    <w:rsid w:val="00B963D4"/>
    <w:rsid w:val="00BA063F"/>
    <w:rsid w:val="00BA0B8C"/>
    <w:rsid w:val="00BA1AE2"/>
    <w:rsid w:val="00BA2014"/>
    <w:rsid w:val="00BA3C30"/>
    <w:rsid w:val="00BA461F"/>
    <w:rsid w:val="00BA4B37"/>
    <w:rsid w:val="00BA4F17"/>
    <w:rsid w:val="00BA5304"/>
    <w:rsid w:val="00BA5C58"/>
    <w:rsid w:val="00BA6828"/>
    <w:rsid w:val="00BA6A09"/>
    <w:rsid w:val="00BA6BB1"/>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870"/>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875"/>
    <w:rsid w:val="00C129BB"/>
    <w:rsid w:val="00C12EE1"/>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0E60"/>
    <w:rsid w:val="00C5129D"/>
    <w:rsid w:val="00C5184D"/>
    <w:rsid w:val="00C519B0"/>
    <w:rsid w:val="00C51F6A"/>
    <w:rsid w:val="00C52625"/>
    <w:rsid w:val="00C5432C"/>
    <w:rsid w:val="00C55D30"/>
    <w:rsid w:val="00C5631B"/>
    <w:rsid w:val="00C56E42"/>
    <w:rsid w:val="00C62F5D"/>
    <w:rsid w:val="00C637AA"/>
    <w:rsid w:val="00C63E08"/>
    <w:rsid w:val="00C65DEA"/>
    <w:rsid w:val="00C6653B"/>
    <w:rsid w:val="00C70938"/>
    <w:rsid w:val="00C70F0F"/>
    <w:rsid w:val="00C7129E"/>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E7DAF"/>
    <w:rsid w:val="00CF0040"/>
    <w:rsid w:val="00CF0B89"/>
    <w:rsid w:val="00CF0FAE"/>
    <w:rsid w:val="00CF1CCB"/>
    <w:rsid w:val="00CF27ED"/>
    <w:rsid w:val="00CF649C"/>
    <w:rsid w:val="00CF72A9"/>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459"/>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5E"/>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12D4"/>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3B8"/>
    <w:rsid w:val="00DD1BB1"/>
    <w:rsid w:val="00DD1D54"/>
    <w:rsid w:val="00DD4433"/>
    <w:rsid w:val="00DD4BF8"/>
    <w:rsid w:val="00DD4FCC"/>
    <w:rsid w:val="00DD56C6"/>
    <w:rsid w:val="00DD589E"/>
    <w:rsid w:val="00DD5BE7"/>
    <w:rsid w:val="00DD5C9D"/>
    <w:rsid w:val="00DD6E14"/>
    <w:rsid w:val="00DD6FB2"/>
    <w:rsid w:val="00DD731F"/>
    <w:rsid w:val="00DE0B7F"/>
    <w:rsid w:val="00DE2777"/>
    <w:rsid w:val="00DE37BF"/>
    <w:rsid w:val="00DE4255"/>
    <w:rsid w:val="00DE4375"/>
    <w:rsid w:val="00DE4657"/>
    <w:rsid w:val="00DF0274"/>
    <w:rsid w:val="00DF1163"/>
    <w:rsid w:val="00DF1C68"/>
    <w:rsid w:val="00DF4969"/>
    <w:rsid w:val="00DF4AD4"/>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23DE"/>
    <w:rsid w:val="00E44C4B"/>
    <w:rsid w:val="00E50BA7"/>
    <w:rsid w:val="00E50FB4"/>
    <w:rsid w:val="00E55178"/>
    <w:rsid w:val="00E554B3"/>
    <w:rsid w:val="00E56E5F"/>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5F49"/>
    <w:rsid w:val="00EB67F4"/>
    <w:rsid w:val="00EB738B"/>
    <w:rsid w:val="00EC3462"/>
    <w:rsid w:val="00EC4BB8"/>
    <w:rsid w:val="00EC608E"/>
    <w:rsid w:val="00EC76A2"/>
    <w:rsid w:val="00EC7B9B"/>
    <w:rsid w:val="00EC7BE1"/>
    <w:rsid w:val="00ED04C1"/>
    <w:rsid w:val="00ED08EE"/>
    <w:rsid w:val="00ED15A0"/>
    <w:rsid w:val="00ED2157"/>
    <w:rsid w:val="00ED243F"/>
    <w:rsid w:val="00ED2AE1"/>
    <w:rsid w:val="00ED2C9A"/>
    <w:rsid w:val="00ED3AE0"/>
    <w:rsid w:val="00ED60CD"/>
    <w:rsid w:val="00ED6BC7"/>
    <w:rsid w:val="00ED745F"/>
    <w:rsid w:val="00EE258A"/>
    <w:rsid w:val="00EE3977"/>
    <w:rsid w:val="00EE4732"/>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0FC"/>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6EF5"/>
    <w:rsid w:val="00F87EE6"/>
    <w:rsid w:val="00F90983"/>
    <w:rsid w:val="00F91172"/>
    <w:rsid w:val="00F91A50"/>
    <w:rsid w:val="00F92253"/>
    <w:rsid w:val="00F92E19"/>
    <w:rsid w:val="00F93C8B"/>
    <w:rsid w:val="00F94D22"/>
    <w:rsid w:val="00F95922"/>
    <w:rsid w:val="00F959AD"/>
    <w:rsid w:val="00F97696"/>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8A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17C9"/>
    <w:rsid w:val="00FE2D05"/>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3BE41288-FC05-4A01-911E-7F57BA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rsid w:val="00146031"/>
    <w:pPr>
      <w:spacing w:before="100" w:beforeAutospacing="1" w:after="100" w:afterAutospacing="1"/>
    </w:pPr>
    <w:rPr>
      <w:rFonts w:ascii="Times New Roman" w:hAnsi="Times New Roman"/>
      <w:b/>
      <w:bCs/>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rPr>
  </w:style>
  <w:style w:type="paragraph" w:customStyle="1" w:styleId="xl93">
    <w:name w:val="xl93"/>
    <w:basedOn w:val="Normlny"/>
    <w:rsid w:val="00146031"/>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List Paragraph"/>
    <w:basedOn w:val="Normlny"/>
    <w:link w:val="OdsekzoznamuChar"/>
    <w:uiPriority w:val="34"/>
    <w:qFormat/>
    <w:rsid w:val="00146031"/>
    <w:pPr>
      <w:spacing w:after="200" w:line="276" w:lineRule="auto"/>
      <w:ind w:left="720"/>
      <w:contextualSpacing/>
    </w:pPr>
    <w:rPr>
      <w:rFonts w:ascii="Calibri" w:eastAsia="Calibri" w:hAnsi="Calibri"/>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rsid w:val="003E630F"/>
    <w:pPr>
      <w:spacing w:before="100" w:beforeAutospacing="1" w:after="100" w:afterAutospacing="1"/>
      <w:jc w:val="center"/>
    </w:pPr>
    <w:rPr>
      <w:rFonts w:ascii="Times New Roman" w:hAnsi="Times New Roman"/>
      <w:b/>
      <w:bCs/>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rPr>
  </w:style>
  <w:style w:type="paragraph" w:customStyle="1" w:styleId="dka">
    <w:name w:val="Øádka"/>
    <w:basedOn w:val="Normlny"/>
    <w:rsid w:val="006A667E"/>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List Paragraph Char1"/>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uiPriority w:val="99"/>
    <w:qFormat/>
    <w:rsid w:val="00ED04C1"/>
    <w:pPr>
      <w:suppressAutoHyphens/>
      <w:spacing w:after="200" w:line="276" w:lineRule="auto"/>
      <w:ind w:left="720"/>
      <w:contextualSpacing/>
    </w:pPr>
    <w:rPr>
      <w:rFonts w:ascii="Calibri" w:hAnsi="Calibri"/>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rPr>
  </w:style>
  <w:style w:type="paragraph" w:customStyle="1" w:styleId="mcntmsonormal">
    <w:name w:val="mcntmsonormal"/>
    <w:basedOn w:val="Normlny"/>
    <w:rsid w:val="006F5B0D"/>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163B3"/>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customStyle="1" w:styleId="Nevyrieenzmienka1">
    <w:name w:val="Nevyriešená zmienka1"/>
    <w:basedOn w:val="Predvolenpsmoodseku"/>
    <w:uiPriority w:val="99"/>
    <w:semiHidden/>
    <w:unhideWhenUsed/>
    <w:rsid w:val="00871938"/>
    <w:rPr>
      <w:color w:val="605E5C"/>
      <w:shd w:val="clear" w:color="auto" w:fill="E1DFDD"/>
    </w:rPr>
  </w:style>
  <w:style w:type="character" w:customStyle="1" w:styleId="Nevyrieenzmienka2">
    <w:name w:val="Nevyriešená zmienka2"/>
    <w:basedOn w:val="Predvolenpsmoodseku"/>
    <w:uiPriority w:val="99"/>
    <w:semiHidden/>
    <w:unhideWhenUsed/>
    <w:rsid w:val="00655C25"/>
    <w:rPr>
      <w:color w:val="605E5C"/>
      <w:shd w:val="clear" w:color="auto" w:fill="E1DFDD"/>
    </w:rPr>
  </w:style>
  <w:style w:type="paragraph" w:styleId="Nzov">
    <w:name w:val="Title"/>
    <w:aliases w:val="bežný text"/>
    <w:basedOn w:val="Normlny"/>
    <w:link w:val="NzovChar"/>
    <w:uiPriority w:val="10"/>
    <w:qFormat/>
    <w:rsid w:val="00DF1163"/>
    <w:pPr>
      <w:tabs>
        <w:tab w:val="right" w:leader="dot" w:pos="10080"/>
      </w:tabs>
      <w:jc w:val="center"/>
    </w:pPr>
    <w:rPr>
      <w:rFonts w:ascii="Arial" w:hAnsi="Arial"/>
      <w:smallCaps/>
      <w:sz w:val="20"/>
      <w:szCs w:val="20"/>
      <w:lang w:val="x-none" w:eastAsia="x-none"/>
    </w:rPr>
  </w:style>
  <w:style w:type="character" w:customStyle="1" w:styleId="NzovChar">
    <w:name w:val="Názov Char"/>
    <w:aliases w:val="bežný text Char"/>
    <w:basedOn w:val="Predvolenpsmoodseku"/>
    <w:link w:val="Nzov"/>
    <w:uiPriority w:val="10"/>
    <w:rsid w:val="00DF1163"/>
    <w:rPr>
      <w:rFonts w:ascii="Arial" w:hAnsi="Arial"/>
      <w:smallCaps/>
      <w:noProof/>
      <w:sz w:val="20"/>
      <w:szCs w:val="20"/>
      <w:lang w:val="x-none" w:eastAsia="x-none"/>
    </w:rPr>
  </w:style>
  <w:style w:type="character" w:customStyle="1" w:styleId="Nevyrieenzmienka3">
    <w:name w:val="Nevyriešená zmienka3"/>
    <w:basedOn w:val="Predvolenpsmoodseku"/>
    <w:uiPriority w:val="99"/>
    <w:semiHidden/>
    <w:unhideWhenUsed/>
    <w:rsid w:val="003B1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00886562">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577016058">
      <w:bodyDiv w:val="1"/>
      <w:marLeft w:val="0"/>
      <w:marRight w:val="0"/>
      <w:marTop w:val="0"/>
      <w:marBottom w:val="0"/>
      <w:divBdr>
        <w:top w:val="none" w:sz="0" w:space="0" w:color="auto"/>
        <w:left w:val="none" w:sz="0" w:space="0" w:color="auto"/>
        <w:bottom w:val="none" w:sz="0" w:space="0" w:color="auto"/>
        <w:right w:val="none" w:sz="0" w:space="0" w:color="auto"/>
      </w:divBdr>
    </w:div>
    <w:div w:id="1635209547">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vo.gov.sk/zaujemcauchadzac/jednotny-europsky-dokument-60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profilov/detail/23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riama.scamborova@metroba.sk" TargetMode="External"/><Relationship Id="rId4" Type="http://schemas.openxmlformats.org/officeDocument/2006/relationships/settings" Target="settings.xml"/><Relationship Id="rId9" Type="http://schemas.openxmlformats.org/officeDocument/2006/relationships/hyperlink" Target="http://www.datacentrum.sk" TargetMode="External"/><Relationship Id="rId14" Type="http://schemas.openxmlformats.org/officeDocument/2006/relationships/hyperlink" Target="https://www.uvo.gov.sk/extdoc/1445/JED-prirucka_ESPD"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D5935-035F-469D-9EE2-A20A41D9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10526</Words>
  <Characters>59999</Characters>
  <Application>Microsoft Office Word</Application>
  <DocSecurity>0</DocSecurity>
  <Lines>499</Lines>
  <Paragraphs>140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70385</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user</cp:lastModifiedBy>
  <cp:revision>3</cp:revision>
  <cp:lastPrinted>2017-07-03T13:31:00Z</cp:lastPrinted>
  <dcterms:created xsi:type="dcterms:W3CDTF">2023-04-12T09:10:00Z</dcterms:created>
  <dcterms:modified xsi:type="dcterms:W3CDTF">2023-04-19T19:53:00Z</dcterms:modified>
</cp:coreProperties>
</file>