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635FA" w14:textId="77777777" w:rsidR="004168E8" w:rsidRPr="004168E8" w:rsidRDefault="004168E8" w:rsidP="004168E8">
      <w:pPr>
        <w:autoSpaceDE w:val="0"/>
        <w:autoSpaceDN w:val="0"/>
        <w:adjustRightInd w:val="0"/>
        <w:spacing w:after="0" w:line="240" w:lineRule="auto"/>
        <w:jc w:val="both"/>
        <w:rPr>
          <w:rFonts w:cstheme="minorHAnsi"/>
          <w:b/>
          <w:bCs/>
          <w:kern w:val="0"/>
          <w:sz w:val="24"/>
          <w:szCs w:val="24"/>
        </w:rPr>
      </w:pPr>
    </w:p>
    <w:p w14:paraId="77A7160F" w14:textId="77777777" w:rsidR="004168E8" w:rsidRPr="004168E8" w:rsidRDefault="004168E8" w:rsidP="004168E8">
      <w:pPr>
        <w:autoSpaceDE w:val="0"/>
        <w:autoSpaceDN w:val="0"/>
        <w:adjustRightInd w:val="0"/>
        <w:spacing w:after="0" w:line="240" w:lineRule="auto"/>
        <w:jc w:val="both"/>
        <w:rPr>
          <w:rFonts w:cstheme="minorHAnsi"/>
          <w:b/>
          <w:bCs/>
          <w:kern w:val="0"/>
          <w:sz w:val="24"/>
          <w:szCs w:val="24"/>
        </w:rPr>
      </w:pPr>
    </w:p>
    <w:p w14:paraId="19B4063E" w14:textId="5576ADB9" w:rsidR="004168E8" w:rsidRDefault="004168E8" w:rsidP="004168E8">
      <w:pPr>
        <w:spacing w:after="200" w:line="276" w:lineRule="auto"/>
        <w:jc w:val="right"/>
        <w:rPr>
          <w:rFonts w:eastAsiaTheme="minorEastAsia" w:cstheme="minorHAnsi"/>
          <w:sz w:val="24"/>
          <w:szCs w:val="24"/>
        </w:rPr>
      </w:pPr>
      <w:r w:rsidRPr="004168E8">
        <w:rPr>
          <w:rFonts w:eastAsiaTheme="minorEastAsia" w:cstheme="minorHAnsi"/>
          <w:sz w:val="24"/>
          <w:szCs w:val="24"/>
        </w:rPr>
        <w:t xml:space="preserve">V Bratislave, </w:t>
      </w:r>
      <w:r w:rsidR="009E0278">
        <w:rPr>
          <w:rFonts w:eastAsiaTheme="minorEastAsia" w:cstheme="minorHAnsi"/>
          <w:sz w:val="24"/>
          <w:szCs w:val="24"/>
        </w:rPr>
        <w:t>14</w:t>
      </w:r>
      <w:r w:rsidRPr="004168E8">
        <w:rPr>
          <w:rFonts w:eastAsiaTheme="minorEastAsia" w:cstheme="minorHAnsi"/>
          <w:sz w:val="24"/>
          <w:szCs w:val="24"/>
        </w:rPr>
        <w:t>.</w:t>
      </w:r>
      <w:r w:rsidR="009E0278">
        <w:rPr>
          <w:rFonts w:eastAsiaTheme="minorEastAsia" w:cstheme="minorHAnsi"/>
          <w:sz w:val="24"/>
          <w:szCs w:val="24"/>
        </w:rPr>
        <w:t>11</w:t>
      </w:r>
      <w:r w:rsidRPr="004168E8">
        <w:rPr>
          <w:rFonts w:eastAsiaTheme="minorEastAsia" w:cstheme="minorHAnsi"/>
          <w:sz w:val="24"/>
          <w:szCs w:val="24"/>
        </w:rPr>
        <w:t>.2023</w:t>
      </w:r>
    </w:p>
    <w:p w14:paraId="1051D977" w14:textId="77777777" w:rsidR="009E0278" w:rsidRPr="002E2125" w:rsidRDefault="009E0278" w:rsidP="009E0278">
      <w:pPr>
        <w:jc w:val="both"/>
        <w:rPr>
          <w:rFonts w:cstheme="minorHAnsi"/>
          <w:color w:val="000000"/>
          <w:sz w:val="24"/>
          <w:szCs w:val="24"/>
        </w:rPr>
      </w:pPr>
      <w:r w:rsidRPr="002E2125">
        <w:rPr>
          <w:rFonts w:cstheme="minorHAnsi"/>
          <w:color w:val="000000"/>
          <w:sz w:val="24"/>
          <w:szCs w:val="24"/>
        </w:rPr>
        <w:t>Vec:</w:t>
      </w:r>
      <w:r w:rsidRPr="002E2125">
        <w:rPr>
          <w:rFonts w:cstheme="minorHAnsi"/>
          <w:color w:val="000000"/>
          <w:sz w:val="24"/>
          <w:szCs w:val="24"/>
        </w:rPr>
        <w:tab/>
      </w:r>
    </w:p>
    <w:p w14:paraId="5F68AF32" w14:textId="77777777" w:rsidR="00CE2189" w:rsidRPr="002E2125" w:rsidRDefault="00CE2189" w:rsidP="00CE2189">
      <w:pPr>
        <w:jc w:val="both"/>
        <w:rPr>
          <w:rFonts w:cstheme="minorHAnsi"/>
          <w:b/>
          <w:color w:val="000000"/>
          <w:sz w:val="24"/>
          <w:szCs w:val="24"/>
          <w:lang w:bidi="sk-SK"/>
        </w:rPr>
      </w:pPr>
      <w:r w:rsidRPr="002E2125">
        <w:rPr>
          <w:rFonts w:cstheme="minorHAnsi"/>
          <w:b/>
          <w:color w:val="000000"/>
          <w:sz w:val="24"/>
          <w:szCs w:val="24"/>
        </w:rPr>
        <w:t xml:space="preserve">Oznámenie o výsledku vybavenia žiadosti o nápravu proti podmienkam uvedeným v súťažných podkladoch </w:t>
      </w:r>
      <w:r w:rsidRPr="002E2125">
        <w:rPr>
          <w:rFonts w:cstheme="minorHAnsi"/>
          <w:b/>
          <w:color w:val="000000"/>
          <w:sz w:val="24"/>
          <w:szCs w:val="24"/>
          <w:lang w:bidi="sk-SK"/>
        </w:rPr>
        <w:t>a v iných dokumentoch poskytnutých verejným obstarávateľom</w:t>
      </w:r>
    </w:p>
    <w:p w14:paraId="5E4E0CD9" w14:textId="77777777" w:rsidR="00CE2189" w:rsidRDefault="00CE2189" w:rsidP="009E0278">
      <w:pPr>
        <w:jc w:val="both"/>
        <w:rPr>
          <w:rFonts w:cstheme="minorHAnsi"/>
          <w:color w:val="000000"/>
          <w:sz w:val="24"/>
          <w:szCs w:val="24"/>
        </w:rPr>
      </w:pPr>
    </w:p>
    <w:p w14:paraId="6684F302" w14:textId="423C77E2" w:rsidR="009E0278" w:rsidRPr="00D05A7E" w:rsidRDefault="009E0278" w:rsidP="00D05A7E">
      <w:pPr>
        <w:jc w:val="both"/>
        <w:rPr>
          <w:rFonts w:cstheme="minorHAnsi"/>
          <w:color w:val="000000"/>
          <w:sz w:val="24"/>
          <w:szCs w:val="24"/>
        </w:rPr>
      </w:pPr>
      <w:r w:rsidRPr="00F269DD">
        <w:rPr>
          <w:rFonts w:cstheme="minorHAnsi"/>
          <w:color w:val="000000"/>
          <w:sz w:val="24"/>
          <w:szCs w:val="24"/>
        </w:rPr>
        <w:t xml:space="preserve">Ako kontaktná osoba poverená verejným obstarávateľom, ktorým je </w:t>
      </w:r>
      <w:r w:rsidRPr="00F269DD">
        <w:rPr>
          <w:rFonts w:cstheme="minorHAnsi"/>
          <w:b/>
          <w:color w:val="000000"/>
          <w:sz w:val="24"/>
          <w:szCs w:val="24"/>
        </w:rPr>
        <w:t>Úrad verejného zdravotníctva Slovenskej republiky</w:t>
      </w:r>
      <w:r w:rsidRPr="00F269DD">
        <w:rPr>
          <w:rFonts w:cstheme="minorHAnsi"/>
          <w:color w:val="000000"/>
          <w:sz w:val="24"/>
          <w:szCs w:val="24"/>
        </w:rPr>
        <w:t xml:space="preserve">, so sídlom </w:t>
      </w:r>
      <w:r w:rsidRPr="00F269DD">
        <w:rPr>
          <w:rFonts w:cstheme="minorHAnsi"/>
          <w:sz w:val="24"/>
          <w:szCs w:val="24"/>
        </w:rPr>
        <w:t>Trnavská cesta 52. 826 45 Bratislava</w:t>
      </w:r>
      <w:r w:rsidRPr="00F269DD">
        <w:rPr>
          <w:rFonts w:cstheme="minorHAnsi"/>
          <w:color w:val="000000"/>
          <w:sz w:val="24"/>
          <w:szCs w:val="24"/>
        </w:rPr>
        <w:t xml:space="preserve">, na zastupovanie vo veci verejného obstarávania na zákazku </w:t>
      </w:r>
      <w:r w:rsidRPr="00F269DD">
        <w:rPr>
          <w:rFonts w:cstheme="minorHAnsi"/>
          <w:b/>
          <w:bCs/>
          <w:color w:val="000000"/>
          <w:sz w:val="24"/>
          <w:szCs w:val="24"/>
        </w:rPr>
        <w:t>„Služby podpory, prevádzky, údržby a rozvoja Integrovaného systému úradov verejného zdravotníctva</w:t>
      </w:r>
      <w:r w:rsidRPr="00F269DD">
        <w:rPr>
          <w:rFonts w:cstheme="minorHAnsi"/>
          <w:color w:val="000000"/>
          <w:sz w:val="24"/>
          <w:szCs w:val="24"/>
        </w:rPr>
        <w:t xml:space="preserve">“, ktorá bola vyhlásená zverejnením Oznámenia o vyhlásení verejného obstarávania v Úradnom vestníku EÚ zo dňa </w:t>
      </w:r>
      <w:r w:rsidRPr="00F269DD">
        <w:rPr>
          <w:rFonts w:cstheme="minorHAnsi"/>
          <w:bCs/>
          <w:color w:val="000000"/>
          <w:sz w:val="24"/>
          <w:szCs w:val="24"/>
        </w:rPr>
        <w:t>29.08.2023 pod zn</w:t>
      </w:r>
      <w:r w:rsidRPr="00F269DD">
        <w:rPr>
          <w:rFonts w:cstheme="minorHAnsi"/>
          <w:color w:val="000000"/>
          <w:sz w:val="24"/>
          <w:szCs w:val="24"/>
        </w:rPr>
        <w:t xml:space="preserve">. </w:t>
      </w:r>
      <w:r w:rsidRPr="00F269DD">
        <w:rPr>
          <w:rFonts w:cstheme="minorHAnsi"/>
          <w:bCs/>
          <w:color w:val="000000"/>
          <w:sz w:val="24"/>
          <w:szCs w:val="24"/>
        </w:rPr>
        <w:t xml:space="preserve">2023/S 165-520208 a </w:t>
      </w:r>
      <w:r w:rsidRPr="00F269DD">
        <w:rPr>
          <w:rFonts w:cstheme="minorHAnsi"/>
          <w:color w:val="000000"/>
          <w:sz w:val="24"/>
          <w:szCs w:val="24"/>
        </w:rPr>
        <w:t xml:space="preserve">vo Vestníku verejného obstarávania č. 170 /2023 zo dňa 30.08.2023 pod zn. 29469 - MSS (ďalej len „Oznámenie“), </w:t>
      </w:r>
      <w:r w:rsidR="00CE2189" w:rsidRPr="00F269DD">
        <w:rPr>
          <w:rFonts w:cstheme="minorHAnsi"/>
          <w:color w:val="000000"/>
          <w:sz w:val="24"/>
          <w:szCs w:val="24"/>
        </w:rPr>
        <w:t xml:space="preserve">v zmysle </w:t>
      </w:r>
      <w:r w:rsidR="00CE2189" w:rsidRPr="00F269DD">
        <w:rPr>
          <w:rFonts w:cstheme="minorHAnsi"/>
          <w:color w:val="000000"/>
          <w:sz w:val="24"/>
          <w:szCs w:val="24"/>
          <w:u w:val="single"/>
        </w:rPr>
        <w:t>§ 165 ods. 3 písm. a)</w:t>
      </w:r>
      <w:r w:rsidR="00CE2189" w:rsidRPr="00F269DD">
        <w:rPr>
          <w:rFonts w:cstheme="minorHAnsi"/>
          <w:color w:val="000000"/>
          <w:sz w:val="24"/>
          <w:szCs w:val="24"/>
        </w:rPr>
        <w:t xml:space="preserve"> zákona č. 343/2015 Z. z. o verejnom obstarávaní a o zmene a doplnení niektorých zákonov (ďalej len „zákon“) zasielame písomné oznámenie o vybavení žiadosti o nápravu s odôvodnením predloženej žiadosti o nápravu proti podmienkam uvedeným v súťažných podkladoch </w:t>
      </w:r>
      <w:r w:rsidR="00CE2189" w:rsidRPr="00F269DD">
        <w:rPr>
          <w:rFonts w:cstheme="minorHAnsi"/>
          <w:sz w:val="24"/>
          <w:szCs w:val="24"/>
        </w:rPr>
        <w:t xml:space="preserve">a v iných dokumentoch </w:t>
      </w:r>
      <w:r w:rsidR="00CE2189" w:rsidRPr="00F269DD">
        <w:rPr>
          <w:rFonts w:cstheme="minorHAnsi"/>
          <w:color w:val="000000"/>
          <w:sz w:val="24"/>
          <w:szCs w:val="24"/>
        </w:rPr>
        <w:t>poskytnutých verejným obstarávateľom (ďalej aj "žiadosť o nápravu").</w:t>
      </w:r>
    </w:p>
    <w:p w14:paraId="3CB6725E" w14:textId="77777777" w:rsidR="009E0278" w:rsidRPr="00F269DD" w:rsidRDefault="009E0278" w:rsidP="009E0278">
      <w:pPr>
        <w:jc w:val="both"/>
        <w:rPr>
          <w:rFonts w:cstheme="minorHAnsi"/>
          <w:b/>
          <w:color w:val="000000"/>
          <w:sz w:val="24"/>
          <w:szCs w:val="24"/>
        </w:rPr>
      </w:pPr>
      <w:r w:rsidRPr="00F269DD">
        <w:rPr>
          <w:rFonts w:cstheme="minorHAnsi"/>
          <w:b/>
          <w:color w:val="000000"/>
          <w:sz w:val="24"/>
          <w:szCs w:val="24"/>
        </w:rPr>
        <w:t>Opis rozhodujúcich skutočností a označení dôkazov žiadateľa neboli redakčne upravované, sú v plnom znení ako boli doručené:</w:t>
      </w:r>
    </w:p>
    <w:p w14:paraId="211CE70F" w14:textId="77777777" w:rsidR="00487AED" w:rsidRPr="004168E8" w:rsidRDefault="00487AED" w:rsidP="004168E8">
      <w:pPr>
        <w:autoSpaceDE w:val="0"/>
        <w:autoSpaceDN w:val="0"/>
        <w:adjustRightInd w:val="0"/>
        <w:spacing w:after="0" w:line="240" w:lineRule="auto"/>
        <w:jc w:val="both"/>
        <w:rPr>
          <w:rFonts w:cstheme="minorHAnsi"/>
          <w:kern w:val="0"/>
          <w:sz w:val="24"/>
          <w:szCs w:val="24"/>
        </w:rPr>
      </w:pPr>
    </w:p>
    <w:p w14:paraId="5810472C" w14:textId="4D89134B"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Žiadateľ si ako záujemca v procese Verejného obstarávania formou postupu verejná súťaž preštudoval</w:t>
      </w:r>
      <w:r w:rsidR="009E0278">
        <w:rPr>
          <w:rFonts w:cstheme="minorHAnsi"/>
          <w:kern w:val="0"/>
          <w:sz w:val="24"/>
          <w:szCs w:val="24"/>
        </w:rPr>
        <w:t xml:space="preserve"> </w:t>
      </w:r>
      <w:r w:rsidRPr="004168E8">
        <w:rPr>
          <w:rFonts w:cstheme="minorHAnsi"/>
          <w:kern w:val="0"/>
          <w:sz w:val="24"/>
          <w:szCs w:val="24"/>
        </w:rPr>
        <w:t>oznámenie a podmienky účasti stanovené Verejným obstarávateľom v súťažných podkladoch,</w:t>
      </w:r>
      <w:r w:rsidR="009E0278">
        <w:rPr>
          <w:rFonts w:cstheme="minorHAnsi"/>
          <w:kern w:val="0"/>
          <w:sz w:val="24"/>
          <w:szCs w:val="24"/>
        </w:rPr>
        <w:t xml:space="preserve"> </w:t>
      </w:r>
      <w:r w:rsidRPr="004168E8">
        <w:rPr>
          <w:rFonts w:cstheme="minorHAnsi"/>
          <w:kern w:val="0"/>
          <w:sz w:val="24"/>
          <w:szCs w:val="24"/>
        </w:rPr>
        <w:t>zverejnené súťažné podklady ako aj odpovede Verejného obstarávateľa na žiadosti o vysvetlenie.</w:t>
      </w:r>
    </w:p>
    <w:p w14:paraId="481D9570" w14:textId="77777777" w:rsidR="009E0278" w:rsidRDefault="009E0278" w:rsidP="004168E8">
      <w:pPr>
        <w:autoSpaceDE w:val="0"/>
        <w:autoSpaceDN w:val="0"/>
        <w:adjustRightInd w:val="0"/>
        <w:spacing w:after="0" w:line="240" w:lineRule="auto"/>
        <w:jc w:val="both"/>
        <w:rPr>
          <w:rFonts w:cstheme="minorHAnsi"/>
          <w:kern w:val="0"/>
          <w:sz w:val="24"/>
          <w:szCs w:val="24"/>
        </w:rPr>
      </w:pPr>
    </w:p>
    <w:p w14:paraId="7A6E0BB2" w14:textId="7D28D855"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Verejný obstarávateľ uverejnil v rámci súťažných podkladov, zväzku 2 s názvom Obchodné podmienky,</w:t>
      </w:r>
      <w:r w:rsidR="009E0278">
        <w:rPr>
          <w:rFonts w:cstheme="minorHAnsi"/>
          <w:kern w:val="0"/>
          <w:sz w:val="24"/>
          <w:szCs w:val="24"/>
        </w:rPr>
        <w:t xml:space="preserve"> </w:t>
      </w:r>
      <w:r w:rsidRPr="004168E8">
        <w:rPr>
          <w:rFonts w:cstheme="minorHAnsi"/>
          <w:kern w:val="0"/>
          <w:sz w:val="24"/>
          <w:szCs w:val="24"/>
        </w:rPr>
        <w:t>návrh Zmluvy o podpore prevádzky, údržbe a rozvoji informačného systému (ďalej ako „Zmluva“).</w:t>
      </w:r>
    </w:p>
    <w:p w14:paraId="57551727" w14:textId="77777777" w:rsidR="009E0278" w:rsidRDefault="009E0278" w:rsidP="004168E8">
      <w:pPr>
        <w:autoSpaceDE w:val="0"/>
        <w:autoSpaceDN w:val="0"/>
        <w:adjustRightInd w:val="0"/>
        <w:spacing w:after="0" w:line="240" w:lineRule="auto"/>
        <w:jc w:val="both"/>
        <w:rPr>
          <w:rFonts w:cstheme="minorHAnsi"/>
          <w:kern w:val="0"/>
          <w:sz w:val="24"/>
          <w:szCs w:val="24"/>
        </w:rPr>
      </w:pPr>
    </w:p>
    <w:p w14:paraId="6AC39C6E" w14:textId="23002340"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Žiadateľ má zato, že ustanovenia návrhu Zmluvy, ako súčasti súťažných podkladov, sú neurčité</w:t>
      </w:r>
    </w:p>
    <w:p w14:paraId="0CBB15F8" w14:textId="6D551009" w:rsidR="00487AED" w:rsidRDefault="00487AED" w:rsidP="004168E8">
      <w:pPr>
        <w:jc w:val="both"/>
        <w:rPr>
          <w:rFonts w:cstheme="minorHAnsi"/>
          <w:kern w:val="0"/>
          <w:sz w:val="24"/>
          <w:szCs w:val="24"/>
        </w:rPr>
      </w:pPr>
      <w:r w:rsidRPr="004168E8">
        <w:rPr>
          <w:rFonts w:cstheme="minorHAnsi"/>
          <w:kern w:val="0"/>
          <w:sz w:val="24"/>
          <w:szCs w:val="24"/>
        </w:rPr>
        <w:t>a nejednoznačné, čo môže byť v rozpore s ustanoveniami ZoVO a to z nasledovných dôvodov:</w:t>
      </w:r>
    </w:p>
    <w:p w14:paraId="2E7BBB83" w14:textId="77777777" w:rsidR="00E13EFC" w:rsidRPr="004168E8" w:rsidRDefault="00E13EFC" w:rsidP="004168E8">
      <w:pPr>
        <w:autoSpaceDE w:val="0"/>
        <w:autoSpaceDN w:val="0"/>
        <w:adjustRightInd w:val="0"/>
        <w:spacing w:after="0" w:line="240" w:lineRule="auto"/>
        <w:jc w:val="both"/>
        <w:rPr>
          <w:rFonts w:cstheme="minorHAnsi"/>
          <w:kern w:val="0"/>
          <w:sz w:val="24"/>
          <w:szCs w:val="24"/>
        </w:rPr>
      </w:pPr>
    </w:p>
    <w:p w14:paraId="249D586E" w14:textId="77777777" w:rsidR="00E13EFC" w:rsidRDefault="00E13EFC" w:rsidP="004168E8">
      <w:pPr>
        <w:autoSpaceDE w:val="0"/>
        <w:autoSpaceDN w:val="0"/>
        <w:adjustRightInd w:val="0"/>
        <w:spacing w:after="0" w:line="240" w:lineRule="auto"/>
        <w:jc w:val="both"/>
        <w:rPr>
          <w:rFonts w:cstheme="minorHAnsi"/>
          <w:kern w:val="0"/>
          <w:sz w:val="24"/>
          <w:szCs w:val="24"/>
        </w:rPr>
      </w:pPr>
    </w:p>
    <w:p w14:paraId="36287998" w14:textId="5A232696" w:rsidR="00487AED" w:rsidRPr="004168E8" w:rsidRDefault="00487AED" w:rsidP="004168E8">
      <w:pPr>
        <w:autoSpaceDE w:val="0"/>
        <w:autoSpaceDN w:val="0"/>
        <w:adjustRightInd w:val="0"/>
        <w:spacing w:after="0" w:line="240" w:lineRule="auto"/>
        <w:jc w:val="both"/>
        <w:rPr>
          <w:rFonts w:cstheme="minorHAnsi"/>
          <w:b/>
          <w:bCs/>
          <w:kern w:val="0"/>
          <w:sz w:val="24"/>
          <w:szCs w:val="24"/>
        </w:rPr>
      </w:pPr>
      <w:r w:rsidRPr="004168E8">
        <w:rPr>
          <w:rFonts w:cstheme="minorHAnsi"/>
          <w:b/>
          <w:bCs/>
          <w:kern w:val="0"/>
          <w:sz w:val="24"/>
          <w:szCs w:val="24"/>
        </w:rPr>
        <w:t>Zodpovednosť za zmeny vykonané tretími stranami</w:t>
      </w:r>
    </w:p>
    <w:p w14:paraId="49CD948F" w14:textId="77777777" w:rsidR="00487AED" w:rsidRPr="004168E8" w:rsidRDefault="00487AED" w:rsidP="004168E8">
      <w:pPr>
        <w:autoSpaceDE w:val="0"/>
        <w:autoSpaceDN w:val="0"/>
        <w:adjustRightInd w:val="0"/>
        <w:spacing w:after="0" w:line="240" w:lineRule="auto"/>
        <w:jc w:val="both"/>
        <w:rPr>
          <w:rFonts w:cstheme="minorHAnsi"/>
          <w:b/>
          <w:bCs/>
          <w:kern w:val="0"/>
          <w:sz w:val="24"/>
          <w:szCs w:val="24"/>
        </w:rPr>
      </w:pPr>
      <w:r w:rsidRPr="004168E8">
        <w:rPr>
          <w:rFonts w:cstheme="minorHAnsi"/>
          <w:b/>
          <w:bCs/>
          <w:kern w:val="0"/>
          <w:sz w:val="24"/>
          <w:szCs w:val="24"/>
        </w:rPr>
        <w:t>V bode 11.8 sa uvádza</w:t>
      </w:r>
    </w:p>
    <w:p w14:paraId="71B8E054" w14:textId="07759CDD" w:rsidR="00487AED" w:rsidRPr="006279D3" w:rsidRDefault="00487AED" w:rsidP="006279D3">
      <w:pPr>
        <w:autoSpaceDE w:val="0"/>
        <w:autoSpaceDN w:val="0"/>
        <w:adjustRightInd w:val="0"/>
        <w:spacing w:after="0" w:line="240" w:lineRule="auto"/>
        <w:jc w:val="both"/>
        <w:rPr>
          <w:rFonts w:cstheme="minorHAnsi"/>
          <w:i/>
          <w:iCs/>
          <w:kern w:val="0"/>
          <w:sz w:val="24"/>
          <w:szCs w:val="24"/>
          <w:u w:val="single"/>
        </w:rPr>
      </w:pPr>
      <w:r w:rsidRPr="004168E8">
        <w:rPr>
          <w:rFonts w:cstheme="minorHAnsi"/>
          <w:i/>
          <w:iCs/>
          <w:kern w:val="0"/>
          <w:sz w:val="24"/>
          <w:szCs w:val="24"/>
        </w:rPr>
        <w:t>„Poskytovateľ berie na vedomie a súhlasí s t</w:t>
      </w:r>
      <w:r w:rsidR="00C02198" w:rsidRPr="004168E8">
        <w:rPr>
          <w:rFonts w:cstheme="minorHAnsi"/>
          <w:i/>
          <w:iCs/>
          <w:kern w:val="0"/>
          <w:sz w:val="24"/>
          <w:szCs w:val="24"/>
        </w:rPr>
        <w:t>ý</w:t>
      </w:r>
      <w:r w:rsidRPr="004168E8">
        <w:rPr>
          <w:rFonts w:cstheme="minorHAnsi"/>
          <w:i/>
          <w:iCs/>
          <w:kern w:val="0"/>
          <w:sz w:val="24"/>
          <w:szCs w:val="24"/>
        </w:rPr>
        <w:t xml:space="preserve">m, že </w:t>
      </w:r>
      <w:r w:rsidRPr="004168E8">
        <w:rPr>
          <w:rFonts w:cstheme="minorHAnsi"/>
          <w:i/>
          <w:iCs/>
          <w:kern w:val="0"/>
          <w:sz w:val="24"/>
          <w:szCs w:val="24"/>
          <w:u w:val="single"/>
        </w:rPr>
        <w:t>Objednávateľ môže zdrojov</w:t>
      </w:r>
      <w:r w:rsidR="00C02198" w:rsidRPr="004168E8">
        <w:rPr>
          <w:rFonts w:cstheme="minorHAnsi"/>
          <w:i/>
          <w:iCs/>
          <w:kern w:val="0"/>
          <w:sz w:val="24"/>
          <w:szCs w:val="24"/>
          <w:u w:val="single"/>
        </w:rPr>
        <w:t>ý</w:t>
      </w:r>
      <w:r w:rsidRPr="004168E8">
        <w:rPr>
          <w:rFonts w:cstheme="minorHAnsi"/>
          <w:i/>
          <w:iCs/>
          <w:kern w:val="0"/>
          <w:sz w:val="24"/>
          <w:szCs w:val="24"/>
          <w:u w:val="single"/>
        </w:rPr>
        <w:t xml:space="preserve"> kód alebo jeho zmeny</w:t>
      </w:r>
      <w:r w:rsidR="006279D3">
        <w:rPr>
          <w:rFonts w:cstheme="minorHAnsi"/>
          <w:i/>
          <w:iCs/>
          <w:kern w:val="0"/>
          <w:sz w:val="24"/>
          <w:szCs w:val="24"/>
          <w:u w:val="single"/>
        </w:rPr>
        <w:t xml:space="preserve"> </w:t>
      </w:r>
      <w:r w:rsidRPr="004168E8">
        <w:rPr>
          <w:rFonts w:cstheme="minorHAnsi"/>
          <w:i/>
          <w:iCs/>
          <w:kern w:val="0"/>
          <w:sz w:val="24"/>
          <w:szCs w:val="24"/>
          <w:u w:val="single"/>
        </w:rPr>
        <w:t>neobmedzene používať, rozširovať, upravovať zdrojov</w:t>
      </w:r>
      <w:r w:rsidR="00C02198" w:rsidRPr="004168E8">
        <w:rPr>
          <w:rFonts w:cstheme="minorHAnsi"/>
          <w:i/>
          <w:iCs/>
          <w:kern w:val="0"/>
          <w:sz w:val="24"/>
          <w:szCs w:val="24"/>
          <w:u w:val="single"/>
        </w:rPr>
        <w:t>ý</w:t>
      </w:r>
      <w:r w:rsidRPr="004168E8">
        <w:rPr>
          <w:rFonts w:cstheme="minorHAnsi"/>
          <w:i/>
          <w:iCs/>
          <w:kern w:val="0"/>
          <w:sz w:val="24"/>
          <w:szCs w:val="24"/>
          <w:u w:val="single"/>
        </w:rPr>
        <w:t xml:space="preserve"> kód bez súhlasu Poskytovateľa </w:t>
      </w:r>
      <w:r w:rsidRPr="004168E8">
        <w:rPr>
          <w:rFonts w:cstheme="minorHAnsi"/>
          <w:i/>
          <w:iCs/>
          <w:kern w:val="0"/>
          <w:sz w:val="24"/>
          <w:szCs w:val="24"/>
          <w:u w:val="single"/>
        </w:rPr>
        <w:lastRenderedPageBreak/>
        <w:t>a</w:t>
      </w:r>
      <w:r w:rsidR="006279D3">
        <w:rPr>
          <w:rFonts w:cstheme="minorHAnsi"/>
          <w:i/>
          <w:iCs/>
          <w:kern w:val="0"/>
          <w:sz w:val="24"/>
          <w:szCs w:val="24"/>
          <w:u w:val="single"/>
        </w:rPr>
        <w:t> </w:t>
      </w:r>
      <w:r w:rsidRPr="004168E8">
        <w:rPr>
          <w:rFonts w:cstheme="minorHAnsi"/>
          <w:i/>
          <w:iCs/>
          <w:kern w:val="0"/>
          <w:sz w:val="24"/>
          <w:szCs w:val="24"/>
          <w:u w:val="single"/>
        </w:rPr>
        <w:t>zdieľať</w:t>
      </w:r>
      <w:r w:rsidR="006279D3">
        <w:rPr>
          <w:rFonts w:cstheme="minorHAnsi"/>
          <w:i/>
          <w:iCs/>
          <w:kern w:val="0"/>
          <w:sz w:val="24"/>
          <w:szCs w:val="24"/>
          <w:u w:val="single"/>
        </w:rPr>
        <w:t xml:space="preserve"> </w:t>
      </w:r>
      <w:r w:rsidRPr="004168E8">
        <w:rPr>
          <w:rFonts w:cstheme="minorHAnsi"/>
          <w:i/>
          <w:iCs/>
          <w:kern w:val="0"/>
          <w:sz w:val="24"/>
          <w:szCs w:val="24"/>
          <w:u w:val="single"/>
        </w:rPr>
        <w:t>s ak</w:t>
      </w:r>
      <w:r w:rsidR="00C02198" w:rsidRPr="004168E8">
        <w:rPr>
          <w:rFonts w:cstheme="minorHAnsi"/>
          <w:i/>
          <w:iCs/>
          <w:kern w:val="0"/>
          <w:sz w:val="24"/>
          <w:szCs w:val="24"/>
          <w:u w:val="single"/>
        </w:rPr>
        <w:t>ý</w:t>
      </w:r>
      <w:r w:rsidRPr="004168E8">
        <w:rPr>
          <w:rFonts w:cstheme="minorHAnsi"/>
          <w:i/>
          <w:iCs/>
          <w:kern w:val="0"/>
          <w:sz w:val="24"/>
          <w:szCs w:val="24"/>
          <w:u w:val="single"/>
        </w:rPr>
        <w:t xml:space="preserve">mikoľvek tretími osobami </w:t>
      </w:r>
      <w:r w:rsidRPr="004168E8">
        <w:rPr>
          <w:rFonts w:cstheme="minorHAnsi"/>
          <w:i/>
          <w:iCs/>
          <w:kern w:val="0"/>
          <w:sz w:val="24"/>
          <w:szCs w:val="24"/>
        </w:rPr>
        <w:t>(najmä s ostatn</w:t>
      </w:r>
      <w:r w:rsidR="00C02198" w:rsidRPr="004168E8">
        <w:rPr>
          <w:rFonts w:cstheme="minorHAnsi"/>
          <w:i/>
          <w:iCs/>
          <w:kern w:val="0"/>
          <w:sz w:val="24"/>
          <w:szCs w:val="24"/>
        </w:rPr>
        <w:t>ý</w:t>
      </w:r>
      <w:r w:rsidRPr="004168E8">
        <w:rPr>
          <w:rFonts w:cstheme="minorHAnsi"/>
          <w:i/>
          <w:iCs/>
          <w:kern w:val="0"/>
          <w:sz w:val="24"/>
          <w:szCs w:val="24"/>
        </w:rPr>
        <w:t>mi subjektmi verejnej správy a ich dodávateľmi) alebo</w:t>
      </w:r>
      <w:r w:rsidR="006279D3">
        <w:rPr>
          <w:rFonts w:cstheme="minorHAnsi"/>
          <w:i/>
          <w:iCs/>
          <w:kern w:val="0"/>
          <w:sz w:val="24"/>
          <w:szCs w:val="24"/>
          <w:u w:val="single"/>
        </w:rPr>
        <w:t xml:space="preserve"> </w:t>
      </w:r>
      <w:r w:rsidRPr="004168E8">
        <w:rPr>
          <w:rFonts w:cstheme="minorHAnsi"/>
          <w:i/>
          <w:iCs/>
          <w:kern w:val="0"/>
          <w:sz w:val="24"/>
          <w:szCs w:val="24"/>
        </w:rPr>
        <w:t>ho uverejniť (najmä, avšak nielen, v zmysle bodov 11.9 až 11.11 tohto článku Zmluvy); Objednávateľ</w:t>
      </w:r>
      <w:r w:rsidR="006279D3">
        <w:rPr>
          <w:rFonts w:cstheme="minorHAnsi"/>
          <w:i/>
          <w:iCs/>
          <w:kern w:val="0"/>
          <w:sz w:val="24"/>
          <w:szCs w:val="24"/>
          <w:u w:val="single"/>
        </w:rPr>
        <w:t xml:space="preserve"> </w:t>
      </w:r>
      <w:r w:rsidRPr="004168E8">
        <w:rPr>
          <w:rFonts w:cstheme="minorHAnsi"/>
          <w:i/>
          <w:iCs/>
          <w:kern w:val="0"/>
          <w:sz w:val="24"/>
          <w:szCs w:val="24"/>
        </w:rPr>
        <w:t>sa zaväzuje vopred informovať Poskytovateľa o každej zmene zdrojového kódu a poskytnúť najnovšiu</w:t>
      </w:r>
      <w:r w:rsidR="006279D3">
        <w:rPr>
          <w:rFonts w:cstheme="minorHAnsi"/>
          <w:i/>
          <w:iCs/>
          <w:kern w:val="0"/>
          <w:sz w:val="24"/>
          <w:szCs w:val="24"/>
          <w:u w:val="single"/>
        </w:rPr>
        <w:t xml:space="preserve"> </w:t>
      </w:r>
      <w:r w:rsidRPr="004168E8">
        <w:rPr>
          <w:rFonts w:cstheme="minorHAnsi"/>
          <w:i/>
          <w:iCs/>
          <w:kern w:val="0"/>
          <w:sz w:val="24"/>
          <w:szCs w:val="24"/>
        </w:rPr>
        <w:t xml:space="preserve">verziu zdrojového kódu Poskytovateľovi.; </w:t>
      </w:r>
      <w:r w:rsidRPr="004168E8">
        <w:rPr>
          <w:rFonts w:cstheme="minorHAnsi"/>
          <w:i/>
          <w:iCs/>
          <w:kern w:val="0"/>
          <w:sz w:val="24"/>
          <w:szCs w:val="24"/>
          <w:u w:val="single"/>
        </w:rPr>
        <w:t>k takejto zmene zdrojového kódu poskytuje Poskytovateľ</w:t>
      </w:r>
      <w:r w:rsidR="006279D3">
        <w:rPr>
          <w:rFonts w:cstheme="minorHAnsi"/>
          <w:i/>
          <w:iCs/>
          <w:kern w:val="0"/>
          <w:sz w:val="24"/>
          <w:szCs w:val="24"/>
          <w:u w:val="single"/>
        </w:rPr>
        <w:t xml:space="preserve"> </w:t>
      </w:r>
      <w:r w:rsidRPr="004168E8">
        <w:rPr>
          <w:rFonts w:cstheme="minorHAnsi"/>
          <w:i/>
          <w:iCs/>
          <w:kern w:val="0"/>
          <w:sz w:val="24"/>
          <w:szCs w:val="24"/>
          <w:u w:val="single"/>
        </w:rPr>
        <w:t>servisnú podporu (Paušálne služby) podľa tejto Zmluvy</w:t>
      </w:r>
      <w:r w:rsidRPr="004168E8">
        <w:rPr>
          <w:rFonts w:cstheme="minorHAnsi"/>
          <w:i/>
          <w:iCs/>
          <w:kern w:val="0"/>
          <w:sz w:val="24"/>
          <w:szCs w:val="24"/>
        </w:rPr>
        <w:t>. Obmedzenia nakladania s</w:t>
      </w:r>
      <w:r w:rsidR="006279D3">
        <w:rPr>
          <w:rFonts w:cstheme="minorHAnsi"/>
          <w:i/>
          <w:iCs/>
          <w:kern w:val="0"/>
          <w:sz w:val="24"/>
          <w:szCs w:val="24"/>
        </w:rPr>
        <w:t> </w:t>
      </w:r>
      <w:r w:rsidRPr="004168E8">
        <w:rPr>
          <w:rFonts w:cstheme="minorHAnsi"/>
          <w:i/>
          <w:iCs/>
          <w:kern w:val="0"/>
          <w:sz w:val="24"/>
          <w:szCs w:val="24"/>
        </w:rPr>
        <w:t>preexistentn</w:t>
      </w:r>
      <w:r w:rsidR="00C02198" w:rsidRPr="004168E8">
        <w:rPr>
          <w:rFonts w:cstheme="minorHAnsi"/>
          <w:i/>
          <w:iCs/>
          <w:kern w:val="0"/>
          <w:sz w:val="24"/>
          <w:szCs w:val="24"/>
        </w:rPr>
        <w:t>ý</w:t>
      </w:r>
      <w:r w:rsidRPr="004168E8">
        <w:rPr>
          <w:rFonts w:cstheme="minorHAnsi"/>
          <w:i/>
          <w:iCs/>
          <w:kern w:val="0"/>
          <w:sz w:val="24"/>
          <w:szCs w:val="24"/>
        </w:rPr>
        <w:t>m</w:t>
      </w:r>
      <w:r w:rsidR="006279D3">
        <w:rPr>
          <w:rFonts w:cstheme="minorHAnsi"/>
          <w:i/>
          <w:iCs/>
          <w:kern w:val="0"/>
          <w:sz w:val="24"/>
          <w:szCs w:val="24"/>
          <w:u w:val="single"/>
        </w:rPr>
        <w:t xml:space="preserve"> </w:t>
      </w:r>
      <w:r w:rsidRPr="004168E8">
        <w:rPr>
          <w:rFonts w:cstheme="minorHAnsi"/>
          <w:i/>
          <w:iCs/>
          <w:kern w:val="0"/>
          <w:sz w:val="24"/>
          <w:szCs w:val="24"/>
        </w:rPr>
        <w:t>zdrojov</w:t>
      </w:r>
      <w:r w:rsidR="00C02198" w:rsidRPr="004168E8">
        <w:rPr>
          <w:rFonts w:cstheme="minorHAnsi"/>
          <w:i/>
          <w:iCs/>
          <w:kern w:val="0"/>
          <w:sz w:val="24"/>
          <w:szCs w:val="24"/>
        </w:rPr>
        <w:t>ý</w:t>
      </w:r>
      <w:r w:rsidRPr="004168E8">
        <w:rPr>
          <w:rFonts w:cstheme="minorHAnsi"/>
          <w:i/>
          <w:iCs/>
          <w:kern w:val="0"/>
          <w:sz w:val="24"/>
          <w:szCs w:val="24"/>
        </w:rPr>
        <w:t>m kódom sú upravené aj v jednotliv</w:t>
      </w:r>
      <w:r w:rsidR="00C02198" w:rsidRPr="004168E8">
        <w:rPr>
          <w:rFonts w:cstheme="minorHAnsi"/>
          <w:i/>
          <w:iCs/>
          <w:kern w:val="0"/>
          <w:sz w:val="24"/>
          <w:szCs w:val="24"/>
        </w:rPr>
        <w:t>ý</w:t>
      </w:r>
      <w:r w:rsidRPr="004168E8">
        <w:rPr>
          <w:rFonts w:cstheme="minorHAnsi"/>
          <w:i/>
          <w:iCs/>
          <w:kern w:val="0"/>
          <w:sz w:val="24"/>
          <w:szCs w:val="24"/>
        </w:rPr>
        <w:t>ch licenciách resp. sublicenciách k</w:t>
      </w:r>
      <w:r w:rsidR="006279D3">
        <w:rPr>
          <w:rFonts w:cstheme="minorHAnsi"/>
          <w:i/>
          <w:iCs/>
          <w:kern w:val="0"/>
          <w:sz w:val="24"/>
          <w:szCs w:val="24"/>
        </w:rPr>
        <w:t> </w:t>
      </w:r>
      <w:r w:rsidRPr="004168E8">
        <w:rPr>
          <w:rFonts w:cstheme="minorHAnsi"/>
          <w:i/>
          <w:iCs/>
          <w:kern w:val="0"/>
          <w:sz w:val="24"/>
          <w:szCs w:val="24"/>
        </w:rPr>
        <w:t>počítačov</w:t>
      </w:r>
      <w:r w:rsidR="00C02198" w:rsidRPr="004168E8">
        <w:rPr>
          <w:rFonts w:cstheme="minorHAnsi"/>
          <w:i/>
          <w:iCs/>
          <w:kern w:val="0"/>
          <w:sz w:val="24"/>
          <w:szCs w:val="24"/>
        </w:rPr>
        <w:t>ý</w:t>
      </w:r>
      <w:r w:rsidRPr="004168E8">
        <w:rPr>
          <w:rFonts w:cstheme="minorHAnsi"/>
          <w:i/>
          <w:iCs/>
          <w:kern w:val="0"/>
          <w:sz w:val="24"/>
          <w:szCs w:val="24"/>
        </w:rPr>
        <w:t>m</w:t>
      </w:r>
      <w:r w:rsidR="006279D3">
        <w:rPr>
          <w:rFonts w:cstheme="minorHAnsi"/>
          <w:i/>
          <w:iCs/>
          <w:kern w:val="0"/>
          <w:sz w:val="24"/>
          <w:szCs w:val="24"/>
          <w:u w:val="single"/>
        </w:rPr>
        <w:t xml:space="preserve"> </w:t>
      </w:r>
      <w:r w:rsidRPr="004168E8">
        <w:rPr>
          <w:rFonts w:cstheme="minorHAnsi"/>
          <w:i/>
          <w:iCs/>
          <w:kern w:val="0"/>
          <w:sz w:val="24"/>
          <w:szCs w:val="24"/>
        </w:rPr>
        <w:t>programom podľa článku 12. tejto Zmluvy.“</w:t>
      </w:r>
    </w:p>
    <w:p w14:paraId="3A6F3BF9" w14:textId="77777777" w:rsidR="00487AED" w:rsidRPr="004168E8" w:rsidRDefault="00487AED" w:rsidP="004168E8">
      <w:pPr>
        <w:jc w:val="both"/>
        <w:rPr>
          <w:rFonts w:cstheme="minorHAnsi"/>
          <w:i/>
          <w:iCs/>
          <w:kern w:val="0"/>
          <w:sz w:val="24"/>
          <w:szCs w:val="24"/>
        </w:rPr>
      </w:pPr>
    </w:p>
    <w:p w14:paraId="1ACFC6D8" w14:textId="77777777" w:rsidR="00487AED" w:rsidRPr="004168E8" w:rsidRDefault="00487AED" w:rsidP="004168E8">
      <w:pPr>
        <w:autoSpaceDE w:val="0"/>
        <w:autoSpaceDN w:val="0"/>
        <w:adjustRightInd w:val="0"/>
        <w:spacing w:after="0" w:line="240" w:lineRule="auto"/>
        <w:jc w:val="both"/>
        <w:rPr>
          <w:rFonts w:cstheme="minorHAnsi"/>
          <w:b/>
          <w:bCs/>
          <w:kern w:val="0"/>
          <w:sz w:val="24"/>
          <w:szCs w:val="24"/>
        </w:rPr>
      </w:pPr>
      <w:r w:rsidRPr="004168E8">
        <w:rPr>
          <w:rFonts w:cstheme="minorHAnsi"/>
          <w:b/>
          <w:bCs/>
          <w:kern w:val="0"/>
          <w:sz w:val="24"/>
          <w:szCs w:val="24"/>
        </w:rPr>
        <w:t>V bode 11.9 sa uvádza</w:t>
      </w:r>
    </w:p>
    <w:p w14:paraId="5D7F64DE" w14:textId="0292666C" w:rsidR="00487AED" w:rsidRPr="004168E8" w:rsidRDefault="00487AED" w:rsidP="004168E8">
      <w:pPr>
        <w:autoSpaceDE w:val="0"/>
        <w:autoSpaceDN w:val="0"/>
        <w:adjustRightInd w:val="0"/>
        <w:spacing w:after="0" w:line="240" w:lineRule="auto"/>
        <w:jc w:val="both"/>
        <w:rPr>
          <w:rFonts w:cstheme="minorHAnsi"/>
          <w:i/>
          <w:iCs/>
          <w:kern w:val="0"/>
          <w:sz w:val="24"/>
          <w:szCs w:val="24"/>
        </w:rPr>
      </w:pPr>
      <w:r w:rsidRPr="004168E8">
        <w:rPr>
          <w:rFonts w:cstheme="minorHAnsi"/>
          <w:i/>
          <w:iCs/>
          <w:kern w:val="0"/>
          <w:sz w:val="24"/>
          <w:szCs w:val="24"/>
        </w:rPr>
        <w:t>„Služby v rámci plnenia tejto Zmluvy môžu zahŕňať od zvyšku Systému oddeliteľného modulu (časť)</w:t>
      </w:r>
      <w:r w:rsidR="006279D3">
        <w:rPr>
          <w:rFonts w:cstheme="minorHAnsi"/>
          <w:i/>
          <w:iCs/>
          <w:kern w:val="0"/>
          <w:sz w:val="24"/>
          <w:szCs w:val="24"/>
        </w:rPr>
        <w:t xml:space="preserve"> </w:t>
      </w:r>
      <w:r w:rsidRPr="004168E8">
        <w:rPr>
          <w:rFonts w:cstheme="minorHAnsi"/>
          <w:i/>
          <w:iCs/>
          <w:kern w:val="0"/>
          <w:sz w:val="24"/>
          <w:szCs w:val="24"/>
        </w:rPr>
        <w:t xml:space="preserve">vytvoreného Poskytovateľom pri plnení tejto Zmluvy, </w:t>
      </w:r>
      <w:r w:rsidRPr="004168E8">
        <w:rPr>
          <w:rFonts w:cstheme="minorHAnsi"/>
          <w:i/>
          <w:iCs/>
          <w:kern w:val="0"/>
          <w:sz w:val="24"/>
          <w:szCs w:val="24"/>
          <w:u w:val="single"/>
        </w:rPr>
        <w:t>ktor</w:t>
      </w:r>
      <w:r w:rsidR="00C02198" w:rsidRPr="004168E8">
        <w:rPr>
          <w:rFonts w:cstheme="minorHAnsi"/>
          <w:i/>
          <w:iCs/>
          <w:kern w:val="0"/>
          <w:sz w:val="24"/>
          <w:szCs w:val="24"/>
          <w:u w:val="single"/>
        </w:rPr>
        <w:t>ý</w:t>
      </w:r>
      <w:r w:rsidRPr="004168E8">
        <w:rPr>
          <w:rFonts w:cstheme="minorHAnsi"/>
          <w:i/>
          <w:iCs/>
          <w:kern w:val="0"/>
          <w:sz w:val="24"/>
          <w:szCs w:val="24"/>
          <w:u w:val="single"/>
        </w:rPr>
        <w:t xml:space="preserve"> je bez úpravy použite</w:t>
      </w:r>
      <w:r w:rsidR="00C02198" w:rsidRPr="004168E8">
        <w:rPr>
          <w:rFonts w:cstheme="minorHAnsi"/>
          <w:i/>
          <w:iCs/>
          <w:kern w:val="0"/>
          <w:sz w:val="24"/>
          <w:szCs w:val="24"/>
          <w:u w:val="single"/>
        </w:rPr>
        <w:t>ľ</w:t>
      </w:r>
      <w:r w:rsidRPr="004168E8">
        <w:rPr>
          <w:rFonts w:cstheme="minorHAnsi"/>
          <w:i/>
          <w:iCs/>
          <w:kern w:val="0"/>
          <w:sz w:val="24"/>
          <w:szCs w:val="24"/>
          <w:u w:val="single"/>
        </w:rPr>
        <w:t>n</w:t>
      </w:r>
      <w:r w:rsidR="00C02198" w:rsidRPr="004168E8">
        <w:rPr>
          <w:rFonts w:cstheme="minorHAnsi"/>
          <w:i/>
          <w:iCs/>
          <w:kern w:val="0"/>
          <w:sz w:val="24"/>
          <w:szCs w:val="24"/>
          <w:u w:val="single"/>
        </w:rPr>
        <w:t>ý</w:t>
      </w:r>
      <w:r w:rsidRPr="004168E8">
        <w:rPr>
          <w:rFonts w:cstheme="minorHAnsi"/>
          <w:i/>
          <w:iCs/>
          <w:kern w:val="0"/>
          <w:sz w:val="24"/>
          <w:szCs w:val="24"/>
          <w:u w:val="single"/>
        </w:rPr>
        <w:t xml:space="preserve"> aj tretími osobami,</w:t>
      </w:r>
      <w:r w:rsidR="006279D3">
        <w:rPr>
          <w:rFonts w:cstheme="minorHAnsi"/>
          <w:i/>
          <w:iCs/>
          <w:kern w:val="0"/>
          <w:sz w:val="24"/>
          <w:szCs w:val="24"/>
        </w:rPr>
        <w:t xml:space="preserve"> </w:t>
      </w:r>
      <w:r w:rsidRPr="004168E8">
        <w:rPr>
          <w:rFonts w:cstheme="minorHAnsi"/>
          <w:i/>
          <w:iCs/>
          <w:kern w:val="0"/>
          <w:sz w:val="24"/>
          <w:szCs w:val="24"/>
          <w:u w:val="single"/>
        </w:rPr>
        <w:t>aj na iné alebo podobné účely</w:t>
      </w:r>
      <w:r w:rsidRPr="004168E8">
        <w:rPr>
          <w:rFonts w:cstheme="minorHAnsi"/>
          <w:i/>
          <w:iCs/>
          <w:kern w:val="0"/>
          <w:sz w:val="24"/>
          <w:szCs w:val="24"/>
        </w:rPr>
        <w:t>, ako je účel vypl</w:t>
      </w:r>
      <w:r w:rsidR="00C02198" w:rsidRPr="004168E8">
        <w:rPr>
          <w:rFonts w:cstheme="minorHAnsi"/>
          <w:i/>
          <w:iCs/>
          <w:kern w:val="0"/>
          <w:sz w:val="24"/>
          <w:szCs w:val="24"/>
        </w:rPr>
        <w:t>ý</w:t>
      </w:r>
      <w:r w:rsidRPr="004168E8">
        <w:rPr>
          <w:rFonts w:cstheme="minorHAnsi"/>
          <w:i/>
          <w:iCs/>
          <w:kern w:val="0"/>
          <w:sz w:val="24"/>
          <w:szCs w:val="24"/>
        </w:rPr>
        <w:t>vajúci z tejto Zmluvy (ďalej aj len ako „Modul“).</w:t>
      </w:r>
    </w:p>
    <w:p w14:paraId="12E94CDE" w14:textId="77777777" w:rsidR="00E13EFC" w:rsidRPr="004168E8" w:rsidRDefault="00E13EFC" w:rsidP="004168E8">
      <w:pPr>
        <w:autoSpaceDE w:val="0"/>
        <w:autoSpaceDN w:val="0"/>
        <w:adjustRightInd w:val="0"/>
        <w:spacing w:after="0" w:line="240" w:lineRule="auto"/>
        <w:jc w:val="both"/>
        <w:rPr>
          <w:rFonts w:cstheme="minorHAnsi"/>
          <w:kern w:val="0"/>
          <w:sz w:val="24"/>
          <w:szCs w:val="24"/>
        </w:rPr>
      </w:pPr>
    </w:p>
    <w:p w14:paraId="66071C51" w14:textId="2F0988D2" w:rsidR="006279D3"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Uvedené bolo v žiadosti o vysvetlenie komunikované s tým, že za zmeny zdrojového kódu realizované</w:t>
      </w:r>
      <w:r w:rsidR="006279D3">
        <w:rPr>
          <w:rFonts w:cstheme="minorHAnsi"/>
          <w:kern w:val="0"/>
          <w:sz w:val="24"/>
          <w:szCs w:val="24"/>
        </w:rPr>
        <w:t xml:space="preserve"> </w:t>
      </w:r>
      <w:r w:rsidRPr="004168E8">
        <w:rPr>
          <w:rFonts w:cstheme="minorHAnsi"/>
          <w:kern w:val="0"/>
          <w:sz w:val="24"/>
          <w:szCs w:val="24"/>
        </w:rPr>
        <w:t>Objednávateľom a/alebo ním poverenou treťou stranou nemôže niesť zodpovednosť Poskytovateľ.</w:t>
      </w:r>
    </w:p>
    <w:p w14:paraId="68745DF7" w14:textId="383B19F3"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V dokumente Vysvetlenie súťažných podkladov č. 5 zo dňa 11.10.2023 k otázke č. 9 Verejný</w:t>
      </w:r>
      <w:r w:rsidR="006279D3">
        <w:rPr>
          <w:rFonts w:cstheme="minorHAnsi"/>
          <w:kern w:val="0"/>
          <w:sz w:val="24"/>
          <w:szCs w:val="24"/>
        </w:rPr>
        <w:t xml:space="preserve"> </w:t>
      </w:r>
      <w:r w:rsidRPr="004168E8">
        <w:rPr>
          <w:rFonts w:cstheme="minorHAnsi"/>
          <w:kern w:val="0"/>
          <w:sz w:val="24"/>
          <w:szCs w:val="24"/>
        </w:rPr>
        <w:t>obstarávateľ uviedol, že trvá na znení bodu 11.8 v návrhu Zmluvy, avšak upozorňuje, že formálne</w:t>
      </w:r>
      <w:r w:rsidR="006279D3">
        <w:rPr>
          <w:rFonts w:cstheme="minorHAnsi"/>
          <w:kern w:val="0"/>
          <w:sz w:val="24"/>
          <w:szCs w:val="24"/>
        </w:rPr>
        <w:t xml:space="preserve"> </w:t>
      </w:r>
      <w:r w:rsidRPr="004168E8">
        <w:rPr>
          <w:rFonts w:cstheme="minorHAnsi"/>
          <w:kern w:val="0"/>
          <w:sz w:val="24"/>
          <w:szCs w:val="24"/>
        </w:rPr>
        <w:t>upravil znenie daného bodu v tom zmysle, že Poskytovateľ musí byť informovaný o zmene zdrojového</w:t>
      </w:r>
      <w:r w:rsidR="006279D3">
        <w:rPr>
          <w:rFonts w:cstheme="minorHAnsi"/>
          <w:kern w:val="0"/>
          <w:sz w:val="24"/>
          <w:szCs w:val="24"/>
        </w:rPr>
        <w:t xml:space="preserve"> </w:t>
      </w:r>
      <w:r w:rsidRPr="004168E8">
        <w:rPr>
          <w:rFonts w:cstheme="minorHAnsi"/>
          <w:kern w:val="0"/>
          <w:sz w:val="24"/>
          <w:szCs w:val="24"/>
        </w:rPr>
        <w:t>kódu realizovanej Objednávateľom a/alebo ním poverenou treťou stranou.</w:t>
      </w:r>
    </w:p>
    <w:p w14:paraId="3AC8271F" w14:textId="77777777" w:rsidR="006279D3" w:rsidRDefault="006279D3" w:rsidP="004168E8">
      <w:pPr>
        <w:autoSpaceDE w:val="0"/>
        <w:autoSpaceDN w:val="0"/>
        <w:adjustRightInd w:val="0"/>
        <w:spacing w:after="0" w:line="240" w:lineRule="auto"/>
        <w:jc w:val="both"/>
        <w:rPr>
          <w:rFonts w:cstheme="minorHAnsi"/>
          <w:kern w:val="0"/>
          <w:sz w:val="24"/>
          <w:szCs w:val="24"/>
        </w:rPr>
      </w:pPr>
    </w:p>
    <w:p w14:paraId="18A2B465" w14:textId="3CAC5AE7"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Verejný obstarávateľ trvá na znení zmluvných pokút uvedených v návrhu Zmluvy. V zmysle Zmluvy má</w:t>
      </w:r>
      <w:r w:rsidR="006279D3">
        <w:rPr>
          <w:rFonts w:cstheme="minorHAnsi"/>
          <w:kern w:val="0"/>
          <w:sz w:val="24"/>
          <w:szCs w:val="24"/>
        </w:rPr>
        <w:t xml:space="preserve"> </w:t>
      </w:r>
      <w:r w:rsidRPr="004168E8">
        <w:rPr>
          <w:rFonts w:cstheme="minorHAnsi"/>
          <w:kern w:val="0"/>
          <w:sz w:val="24"/>
          <w:szCs w:val="24"/>
        </w:rPr>
        <w:t>Poskytovateľ zabezpečiť funkčnosť systému bez ohľadu na to, z akého dôvodu vznikol incident alebo kto</w:t>
      </w:r>
      <w:r w:rsidR="006279D3">
        <w:rPr>
          <w:rFonts w:cstheme="minorHAnsi"/>
          <w:kern w:val="0"/>
          <w:sz w:val="24"/>
          <w:szCs w:val="24"/>
        </w:rPr>
        <w:t xml:space="preserve"> </w:t>
      </w:r>
      <w:r w:rsidRPr="004168E8">
        <w:rPr>
          <w:rFonts w:cstheme="minorHAnsi"/>
          <w:kern w:val="0"/>
          <w:sz w:val="24"/>
          <w:szCs w:val="24"/>
        </w:rPr>
        <w:t>zapríčinil vznik incidentu.</w:t>
      </w:r>
    </w:p>
    <w:p w14:paraId="0C86A3CB" w14:textId="77777777" w:rsidR="006279D3" w:rsidRDefault="006279D3" w:rsidP="004168E8">
      <w:pPr>
        <w:autoSpaceDE w:val="0"/>
        <w:autoSpaceDN w:val="0"/>
        <w:adjustRightInd w:val="0"/>
        <w:spacing w:after="0" w:line="240" w:lineRule="auto"/>
        <w:jc w:val="both"/>
        <w:rPr>
          <w:rFonts w:cstheme="minorHAnsi"/>
          <w:kern w:val="0"/>
          <w:sz w:val="24"/>
          <w:szCs w:val="24"/>
        </w:rPr>
      </w:pPr>
    </w:p>
    <w:p w14:paraId="077732F8" w14:textId="01C73EE2"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Žiadateľ má za to, že nie je možné od Poskytovateľa spravodlivo požadovať, aby niesol zodpovednosť</w:t>
      </w:r>
      <w:r w:rsidR="006279D3">
        <w:rPr>
          <w:rFonts w:cstheme="minorHAnsi"/>
          <w:kern w:val="0"/>
          <w:sz w:val="24"/>
          <w:szCs w:val="24"/>
        </w:rPr>
        <w:t xml:space="preserve"> </w:t>
      </w:r>
      <w:r w:rsidRPr="004168E8">
        <w:rPr>
          <w:rFonts w:cstheme="minorHAnsi"/>
          <w:kern w:val="0"/>
          <w:sz w:val="24"/>
          <w:szCs w:val="24"/>
        </w:rPr>
        <w:t>za chyby spôsobné zamestnancom Objednávateľa alebo Objednávateľom vybranej 3 strany, ktorých</w:t>
      </w:r>
      <w:r w:rsidR="006279D3">
        <w:rPr>
          <w:rFonts w:cstheme="minorHAnsi"/>
          <w:kern w:val="0"/>
          <w:sz w:val="24"/>
          <w:szCs w:val="24"/>
        </w:rPr>
        <w:t xml:space="preserve"> </w:t>
      </w:r>
      <w:r w:rsidRPr="004168E8">
        <w:rPr>
          <w:rFonts w:cstheme="minorHAnsi"/>
          <w:kern w:val="0"/>
          <w:sz w:val="24"/>
          <w:szCs w:val="24"/>
        </w:rPr>
        <w:t>náprava môže mať vopred nepredvídateľnú zložitosť.</w:t>
      </w:r>
    </w:p>
    <w:p w14:paraId="2581522A" w14:textId="77777777" w:rsidR="006279D3" w:rsidRDefault="006279D3" w:rsidP="004168E8">
      <w:pPr>
        <w:autoSpaceDE w:val="0"/>
        <w:autoSpaceDN w:val="0"/>
        <w:adjustRightInd w:val="0"/>
        <w:spacing w:after="0" w:line="240" w:lineRule="auto"/>
        <w:jc w:val="both"/>
        <w:rPr>
          <w:rFonts w:cstheme="minorHAnsi"/>
          <w:kern w:val="0"/>
          <w:sz w:val="24"/>
          <w:szCs w:val="24"/>
        </w:rPr>
      </w:pPr>
    </w:p>
    <w:p w14:paraId="712A4488" w14:textId="3A926F94" w:rsidR="00487AED" w:rsidRPr="006279D3" w:rsidRDefault="00487AED" w:rsidP="006279D3">
      <w:pPr>
        <w:autoSpaceDE w:val="0"/>
        <w:autoSpaceDN w:val="0"/>
        <w:adjustRightInd w:val="0"/>
        <w:spacing w:after="0" w:line="240" w:lineRule="auto"/>
        <w:jc w:val="both"/>
        <w:rPr>
          <w:rFonts w:cstheme="minorHAnsi"/>
          <w:i/>
          <w:iCs/>
          <w:kern w:val="0"/>
          <w:sz w:val="24"/>
          <w:szCs w:val="24"/>
        </w:rPr>
      </w:pPr>
      <w:r w:rsidRPr="004168E8">
        <w:rPr>
          <w:rFonts w:cstheme="minorHAnsi"/>
          <w:kern w:val="0"/>
          <w:sz w:val="24"/>
          <w:szCs w:val="24"/>
        </w:rPr>
        <w:t>Zároveň Verejný obstarávateľ v zdôvodnení nerozdelenia zákazky na časti uvádza, že „</w:t>
      </w:r>
      <w:r w:rsidRPr="004168E8">
        <w:rPr>
          <w:rFonts w:cstheme="minorHAnsi"/>
          <w:i/>
          <w:iCs/>
          <w:kern w:val="0"/>
          <w:sz w:val="24"/>
          <w:szCs w:val="24"/>
        </w:rPr>
        <w:t>Vzhľadom na</w:t>
      </w:r>
      <w:r w:rsidR="006279D3">
        <w:rPr>
          <w:rFonts w:cstheme="minorHAnsi"/>
          <w:i/>
          <w:iCs/>
          <w:kern w:val="0"/>
          <w:sz w:val="24"/>
          <w:szCs w:val="24"/>
        </w:rPr>
        <w:t xml:space="preserve"> </w:t>
      </w:r>
      <w:r w:rsidRPr="004168E8">
        <w:rPr>
          <w:rFonts w:cstheme="minorHAnsi"/>
          <w:i/>
          <w:iCs/>
          <w:kern w:val="0"/>
          <w:sz w:val="24"/>
          <w:szCs w:val="24"/>
        </w:rPr>
        <w:t>charakter predmetu zákazky, verejn</w:t>
      </w:r>
      <w:r w:rsidR="00C02198" w:rsidRPr="004168E8">
        <w:rPr>
          <w:rFonts w:cstheme="minorHAnsi"/>
          <w:i/>
          <w:iCs/>
          <w:kern w:val="0"/>
          <w:sz w:val="24"/>
          <w:szCs w:val="24"/>
        </w:rPr>
        <w:t>ý</w:t>
      </w:r>
      <w:r w:rsidRPr="004168E8">
        <w:rPr>
          <w:rFonts w:cstheme="minorHAnsi"/>
          <w:i/>
          <w:iCs/>
          <w:kern w:val="0"/>
          <w:sz w:val="24"/>
          <w:szCs w:val="24"/>
        </w:rPr>
        <w:t xml:space="preserve"> obstarávateľ rozhodol o nerozdelení predmetu zákazky na časti.</w:t>
      </w:r>
      <w:r w:rsidR="006279D3">
        <w:rPr>
          <w:rFonts w:cstheme="minorHAnsi"/>
          <w:i/>
          <w:iCs/>
          <w:kern w:val="0"/>
          <w:sz w:val="24"/>
          <w:szCs w:val="24"/>
        </w:rPr>
        <w:t xml:space="preserve"> </w:t>
      </w:r>
      <w:r w:rsidRPr="004168E8">
        <w:rPr>
          <w:rFonts w:cstheme="minorHAnsi"/>
          <w:i/>
          <w:iCs/>
          <w:kern w:val="0"/>
          <w:sz w:val="24"/>
          <w:szCs w:val="24"/>
        </w:rPr>
        <w:t>Jednotlivé logické celky predmetu zákazky na seba logicky nadväzujú, pričom poskytovanie služby</w:t>
      </w:r>
      <w:r w:rsidR="006279D3">
        <w:rPr>
          <w:rFonts w:cstheme="minorHAnsi"/>
          <w:i/>
          <w:iCs/>
          <w:kern w:val="0"/>
          <w:sz w:val="24"/>
          <w:szCs w:val="24"/>
        </w:rPr>
        <w:t xml:space="preserve"> </w:t>
      </w:r>
      <w:r w:rsidRPr="004168E8">
        <w:rPr>
          <w:rFonts w:cstheme="minorHAnsi"/>
          <w:i/>
          <w:iCs/>
          <w:kern w:val="0"/>
          <w:sz w:val="24"/>
          <w:szCs w:val="24"/>
        </w:rPr>
        <w:t>viacer</w:t>
      </w:r>
      <w:r w:rsidR="00C02198" w:rsidRPr="004168E8">
        <w:rPr>
          <w:rFonts w:cstheme="minorHAnsi"/>
          <w:i/>
          <w:iCs/>
          <w:kern w:val="0"/>
          <w:sz w:val="24"/>
          <w:szCs w:val="24"/>
        </w:rPr>
        <w:t>ý</w:t>
      </w:r>
      <w:r w:rsidRPr="004168E8">
        <w:rPr>
          <w:rFonts w:cstheme="minorHAnsi"/>
          <w:i/>
          <w:iCs/>
          <w:kern w:val="0"/>
          <w:sz w:val="24"/>
          <w:szCs w:val="24"/>
        </w:rPr>
        <w:t>mi poskytovateľmi by malo negatívny vplyv na komplexnosť služby, pričom by služba poskytnutá</w:t>
      </w:r>
      <w:r w:rsidR="006279D3">
        <w:rPr>
          <w:rFonts w:cstheme="minorHAnsi"/>
          <w:i/>
          <w:iCs/>
          <w:kern w:val="0"/>
          <w:sz w:val="24"/>
          <w:szCs w:val="24"/>
        </w:rPr>
        <w:t xml:space="preserve"> </w:t>
      </w:r>
      <w:r w:rsidRPr="004168E8">
        <w:rPr>
          <w:rFonts w:cstheme="minorHAnsi"/>
          <w:i/>
          <w:iCs/>
          <w:kern w:val="0"/>
          <w:sz w:val="24"/>
          <w:szCs w:val="24"/>
        </w:rPr>
        <w:t>viacer</w:t>
      </w:r>
      <w:r w:rsidR="00C02198" w:rsidRPr="004168E8">
        <w:rPr>
          <w:rFonts w:cstheme="minorHAnsi"/>
          <w:i/>
          <w:iCs/>
          <w:kern w:val="0"/>
          <w:sz w:val="24"/>
          <w:szCs w:val="24"/>
        </w:rPr>
        <w:t>ý</w:t>
      </w:r>
      <w:r w:rsidRPr="004168E8">
        <w:rPr>
          <w:rFonts w:cstheme="minorHAnsi"/>
          <w:i/>
          <w:iCs/>
          <w:kern w:val="0"/>
          <w:sz w:val="24"/>
          <w:szCs w:val="24"/>
        </w:rPr>
        <w:t>mi poskytovateľmi ohrozila samotnú funkcionalitu systému a jeho prevádzku, čím by samotná</w:t>
      </w:r>
      <w:r w:rsidR="006279D3">
        <w:rPr>
          <w:rFonts w:cstheme="minorHAnsi"/>
          <w:i/>
          <w:iCs/>
          <w:kern w:val="0"/>
          <w:sz w:val="24"/>
          <w:szCs w:val="24"/>
        </w:rPr>
        <w:t xml:space="preserve"> </w:t>
      </w:r>
      <w:r w:rsidRPr="004168E8">
        <w:rPr>
          <w:rFonts w:cstheme="minorHAnsi"/>
          <w:i/>
          <w:iCs/>
          <w:kern w:val="0"/>
          <w:sz w:val="24"/>
          <w:szCs w:val="24"/>
        </w:rPr>
        <w:t>služba stratila pre verejného obstarávateľa účel. Vere</w:t>
      </w:r>
      <w:r w:rsidR="00C02198" w:rsidRPr="004168E8">
        <w:rPr>
          <w:rFonts w:cstheme="minorHAnsi"/>
          <w:i/>
          <w:iCs/>
          <w:kern w:val="0"/>
          <w:sz w:val="24"/>
          <w:szCs w:val="24"/>
        </w:rPr>
        <w:t>j</w:t>
      </w:r>
      <w:r w:rsidRPr="004168E8">
        <w:rPr>
          <w:rFonts w:cstheme="minorHAnsi"/>
          <w:i/>
          <w:iCs/>
          <w:kern w:val="0"/>
          <w:sz w:val="24"/>
          <w:szCs w:val="24"/>
        </w:rPr>
        <w:t>n</w:t>
      </w:r>
      <w:r w:rsidR="00C02198" w:rsidRPr="004168E8">
        <w:rPr>
          <w:rFonts w:cstheme="minorHAnsi"/>
          <w:i/>
          <w:iCs/>
          <w:kern w:val="0"/>
          <w:sz w:val="24"/>
          <w:szCs w:val="24"/>
        </w:rPr>
        <w:t>ý</w:t>
      </w:r>
      <w:r w:rsidRPr="004168E8">
        <w:rPr>
          <w:rFonts w:cstheme="minorHAnsi"/>
          <w:i/>
          <w:iCs/>
          <w:kern w:val="0"/>
          <w:sz w:val="24"/>
          <w:szCs w:val="24"/>
        </w:rPr>
        <w:t xml:space="preserve"> obstarávateľ takisto poukazuje na skutočnosť,</w:t>
      </w:r>
      <w:r w:rsidR="006279D3">
        <w:rPr>
          <w:rFonts w:cstheme="minorHAnsi"/>
          <w:i/>
          <w:iCs/>
          <w:kern w:val="0"/>
          <w:sz w:val="24"/>
          <w:szCs w:val="24"/>
        </w:rPr>
        <w:t xml:space="preserve"> </w:t>
      </w:r>
      <w:r w:rsidRPr="004168E8">
        <w:rPr>
          <w:rFonts w:cstheme="minorHAnsi"/>
          <w:i/>
          <w:iCs/>
          <w:kern w:val="0"/>
          <w:sz w:val="24"/>
          <w:szCs w:val="24"/>
        </w:rPr>
        <w:t>že poskytovanie služby viacer</w:t>
      </w:r>
      <w:r w:rsidR="00C02198" w:rsidRPr="004168E8">
        <w:rPr>
          <w:rFonts w:cstheme="minorHAnsi"/>
          <w:i/>
          <w:iCs/>
          <w:kern w:val="0"/>
          <w:sz w:val="24"/>
          <w:szCs w:val="24"/>
        </w:rPr>
        <w:t>ý</w:t>
      </w:r>
      <w:r w:rsidRPr="004168E8">
        <w:rPr>
          <w:rFonts w:cstheme="minorHAnsi"/>
          <w:i/>
          <w:iCs/>
          <w:kern w:val="0"/>
          <w:sz w:val="24"/>
          <w:szCs w:val="24"/>
        </w:rPr>
        <w:t>mi dodávateľmi by malo negatívny dopad na personálne, finančné a</w:t>
      </w:r>
      <w:r w:rsidR="006279D3">
        <w:rPr>
          <w:rFonts w:cstheme="minorHAnsi"/>
          <w:i/>
          <w:iCs/>
          <w:kern w:val="0"/>
          <w:sz w:val="24"/>
          <w:szCs w:val="24"/>
        </w:rPr>
        <w:t xml:space="preserve"> </w:t>
      </w:r>
      <w:r w:rsidRPr="004168E8">
        <w:rPr>
          <w:rFonts w:cstheme="minorHAnsi"/>
          <w:i/>
          <w:iCs/>
          <w:kern w:val="0"/>
          <w:sz w:val="24"/>
          <w:szCs w:val="24"/>
        </w:rPr>
        <w:t>odborné kapacity verejného obstarávateľa, keďže vere</w:t>
      </w:r>
      <w:r w:rsidR="00C02198" w:rsidRPr="004168E8">
        <w:rPr>
          <w:rFonts w:cstheme="minorHAnsi"/>
          <w:i/>
          <w:iCs/>
          <w:kern w:val="0"/>
          <w:sz w:val="24"/>
          <w:szCs w:val="24"/>
        </w:rPr>
        <w:t>j</w:t>
      </w:r>
      <w:r w:rsidRPr="004168E8">
        <w:rPr>
          <w:rFonts w:cstheme="minorHAnsi"/>
          <w:i/>
          <w:iCs/>
          <w:kern w:val="0"/>
          <w:sz w:val="24"/>
          <w:szCs w:val="24"/>
        </w:rPr>
        <w:t>n</w:t>
      </w:r>
      <w:r w:rsidR="00C02198" w:rsidRPr="004168E8">
        <w:rPr>
          <w:rFonts w:cstheme="minorHAnsi"/>
          <w:i/>
          <w:iCs/>
          <w:kern w:val="0"/>
          <w:sz w:val="24"/>
          <w:szCs w:val="24"/>
        </w:rPr>
        <w:t>ý</w:t>
      </w:r>
      <w:r w:rsidRPr="004168E8">
        <w:rPr>
          <w:rFonts w:cstheme="minorHAnsi"/>
          <w:i/>
          <w:iCs/>
          <w:kern w:val="0"/>
          <w:sz w:val="24"/>
          <w:szCs w:val="24"/>
        </w:rPr>
        <w:t xml:space="preserve"> obstarávateľ by musel pre koordináciu</w:t>
      </w:r>
      <w:r w:rsidR="006279D3">
        <w:rPr>
          <w:rFonts w:cstheme="minorHAnsi"/>
          <w:i/>
          <w:iCs/>
          <w:kern w:val="0"/>
          <w:sz w:val="24"/>
          <w:szCs w:val="24"/>
        </w:rPr>
        <w:t xml:space="preserve"> </w:t>
      </w:r>
      <w:r w:rsidRPr="004168E8">
        <w:rPr>
          <w:rFonts w:cstheme="minorHAnsi"/>
          <w:i/>
          <w:iCs/>
          <w:kern w:val="0"/>
          <w:sz w:val="24"/>
          <w:szCs w:val="24"/>
        </w:rPr>
        <w:t>viacer</w:t>
      </w:r>
      <w:r w:rsidR="00C02198" w:rsidRPr="004168E8">
        <w:rPr>
          <w:rFonts w:cstheme="minorHAnsi"/>
          <w:i/>
          <w:iCs/>
          <w:kern w:val="0"/>
          <w:sz w:val="24"/>
          <w:szCs w:val="24"/>
        </w:rPr>
        <w:t>ý</w:t>
      </w:r>
      <w:r w:rsidRPr="004168E8">
        <w:rPr>
          <w:rFonts w:cstheme="minorHAnsi"/>
          <w:i/>
          <w:iCs/>
          <w:kern w:val="0"/>
          <w:sz w:val="24"/>
          <w:szCs w:val="24"/>
        </w:rPr>
        <w:t>ch dodávateľov vyčleniť kvalifikované personálne kapacity pre manažment tejto dodávky</w:t>
      </w:r>
      <w:r w:rsidR="006279D3">
        <w:rPr>
          <w:rFonts w:cstheme="minorHAnsi"/>
          <w:i/>
          <w:iCs/>
          <w:kern w:val="0"/>
          <w:sz w:val="24"/>
          <w:szCs w:val="24"/>
        </w:rPr>
        <w:t xml:space="preserve"> </w:t>
      </w:r>
      <w:r w:rsidRPr="004168E8">
        <w:rPr>
          <w:rFonts w:cstheme="minorHAnsi"/>
          <w:i/>
          <w:iCs/>
          <w:kern w:val="0"/>
          <w:sz w:val="24"/>
          <w:szCs w:val="24"/>
        </w:rPr>
        <w:t>služieb</w:t>
      </w:r>
      <w:r w:rsidRPr="004168E8">
        <w:rPr>
          <w:rFonts w:cstheme="minorHAnsi"/>
          <w:kern w:val="0"/>
          <w:sz w:val="24"/>
          <w:szCs w:val="24"/>
        </w:rPr>
        <w:t>.“</w:t>
      </w:r>
    </w:p>
    <w:p w14:paraId="12AE8B2D" w14:textId="77777777" w:rsidR="006279D3" w:rsidRDefault="006279D3" w:rsidP="004168E8">
      <w:pPr>
        <w:autoSpaceDE w:val="0"/>
        <w:autoSpaceDN w:val="0"/>
        <w:adjustRightInd w:val="0"/>
        <w:spacing w:after="0" w:line="240" w:lineRule="auto"/>
        <w:jc w:val="both"/>
        <w:rPr>
          <w:rFonts w:cstheme="minorHAnsi"/>
          <w:kern w:val="0"/>
          <w:sz w:val="24"/>
          <w:szCs w:val="24"/>
        </w:rPr>
      </w:pPr>
    </w:p>
    <w:p w14:paraId="0B1B1DA2" w14:textId="77777777" w:rsidR="006279D3"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lastRenderedPageBreak/>
        <w:t>Z uvedeného je zrejmé, že nerozdelenie zákazky na časti považuje Verejný obstarávateľ za účelné, čím</w:t>
      </w:r>
      <w:r w:rsidR="006279D3">
        <w:rPr>
          <w:rFonts w:cstheme="minorHAnsi"/>
          <w:kern w:val="0"/>
          <w:sz w:val="24"/>
          <w:szCs w:val="24"/>
        </w:rPr>
        <w:t xml:space="preserve"> </w:t>
      </w:r>
      <w:r w:rsidRPr="004168E8">
        <w:rPr>
          <w:rFonts w:cstheme="minorHAnsi"/>
          <w:kern w:val="0"/>
          <w:sz w:val="24"/>
          <w:szCs w:val="24"/>
        </w:rPr>
        <w:t>si protirečí vo vzťahu k zásahu tretích strán do zdrojového kódu pri rozvoji systému, a preto Žiadateľ</w:t>
      </w:r>
      <w:r w:rsidR="006279D3">
        <w:rPr>
          <w:rFonts w:cstheme="minorHAnsi"/>
          <w:kern w:val="0"/>
          <w:sz w:val="24"/>
          <w:szCs w:val="24"/>
        </w:rPr>
        <w:t xml:space="preserve"> </w:t>
      </w:r>
      <w:r w:rsidRPr="004168E8">
        <w:rPr>
          <w:rFonts w:cstheme="minorHAnsi"/>
          <w:kern w:val="0"/>
          <w:sz w:val="24"/>
          <w:szCs w:val="24"/>
        </w:rPr>
        <w:t xml:space="preserve">má za to, že týmto konaním Verejný obstarávateľ </w:t>
      </w:r>
      <w:r w:rsidRPr="004168E8">
        <w:rPr>
          <w:rFonts w:cstheme="minorHAnsi"/>
          <w:b/>
          <w:bCs/>
          <w:kern w:val="0"/>
          <w:sz w:val="24"/>
          <w:szCs w:val="24"/>
        </w:rPr>
        <w:t xml:space="preserve">porušuje princíp transparentnosti </w:t>
      </w:r>
      <w:r w:rsidRPr="004168E8">
        <w:rPr>
          <w:rFonts w:cstheme="minorHAnsi"/>
          <w:kern w:val="0"/>
          <w:sz w:val="24"/>
          <w:szCs w:val="24"/>
        </w:rPr>
        <w:t>stanovený</w:t>
      </w:r>
      <w:r w:rsidR="006279D3">
        <w:rPr>
          <w:rFonts w:cstheme="minorHAnsi"/>
          <w:kern w:val="0"/>
          <w:sz w:val="24"/>
          <w:szCs w:val="24"/>
        </w:rPr>
        <w:t xml:space="preserve"> </w:t>
      </w:r>
      <w:r w:rsidRPr="004168E8">
        <w:rPr>
          <w:rFonts w:cstheme="minorHAnsi"/>
          <w:kern w:val="0"/>
          <w:sz w:val="24"/>
          <w:szCs w:val="24"/>
        </w:rPr>
        <w:t>v ZoVO. Cieľom princípu transparentnosti v procese verejného obstarávania je, aby tento proces</w:t>
      </w:r>
      <w:r w:rsidR="006279D3">
        <w:rPr>
          <w:rFonts w:cstheme="minorHAnsi"/>
          <w:kern w:val="0"/>
          <w:sz w:val="24"/>
          <w:szCs w:val="24"/>
        </w:rPr>
        <w:t xml:space="preserve"> </w:t>
      </w:r>
      <w:r w:rsidRPr="004168E8">
        <w:rPr>
          <w:rFonts w:cstheme="minorHAnsi"/>
          <w:kern w:val="0"/>
          <w:sz w:val="24"/>
          <w:szCs w:val="24"/>
        </w:rPr>
        <w:t xml:space="preserve">prebiehal </w:t>
      </w:r>
      <w:r w:rsidRPr="004168E8">
        <w:rPr>
          <w:rFonts w:cstheme="minorHAnsi"/>
          <w:b/>
          <w:bCs/>
          <w:kern w:val="0"/>
          <w:sz w:val="24"/>
          <w:szCs w:val="24"/>
        </w:rPr>
        <w:t xml:space="preserve">transparentným </w:t>
      </w:r>
      <w:r w:rsidRPr="004168E8">
        <w:rPr>
          <w:rFonts w:cstheme="minorHAnsi"/>
          <w:kern w:val="0"/>
          <w:sz w:val="24"/>
          <w:szCs w:val="24"/>
        </w:rPr>
        <w:t xml:space="preserve">a </w:t>
      </w:r>
      <w:r w:rsidRPr="004168E8">
        <w:rPr>
          <w:rFonts w:cstheme="minorHAnsi"/>
          <w:b/>
          <w:bCs/>
          <w:kern w:val="0"/>
          <w:sz w:val="24"/>
          <w:szCs w:val="24"/>
        </w:rPr>
        <w:t>predvídateľným spôsobom</w:t>
      </w:r>
      <w:r w:rsidRPr="004168E8">
        <w:rPr>
          <w:rFonts w:cstheme="minorHAnsi"/>
          <w:kern w:val="0"/>
          <w:sz w:val="24"/>
          <w:szCs w:val="24"/>
        </w:rPr>
        <w:t>, v plnom súlade s</w:t>
      </w:r>
      <w:r w:rsidR="006279D3">
        <w:rPr>
          <w:rFonts w:cstheme="minorHAnsi"/>
          <w:kern w:val="0"/>
          <w:sz w:val="24"/>
          <w:szCs w:val="24"/>
        </w:rPr>
        <w:t> </w:t>
      </w:r>
      <w:r w:rsidRPr="004168E8">
        <w:rPr>
          <w:rFonts w:cstheme="minorHAnsi"/>
          <w:kern w:val="0"/>
          <w:sz w:val="24"/>
          <w:szCs w:val="24"/>
        </w:rPr>
        <w:t>jednotlivými</w:t>
      </w:r>
      <w:r w:rsidR="006279D3">
        <w:rPr>
          <w:rFonts w:cstheme="minorHAnsi"/>
          <w:kern w:val="0"/>
          <w:sz w:val="24"/>
          <w:szCs w:val="24"/>
        </w:rPr>
        <w:t xml:space="preserve"> </w:t>
      </w:r>
      <w:r w:rsidRPr="004168E8">
        <w:rPr>
          <w:rFonts w:cstheme="minorHAnsi"/>
          <w:kern w:val="0"/>
          <w:sz w:val="24"/>
          <w:szCs w:val="24"/>
        </w:rPr>
        <w:t>ustanoveniami ZoVO a podmienkami stanovenými v oznámení o vyhlásení verejného obstarávania alebo</w:t>
      </w:r>
      <w:r w:rsidR="006279D3">
        <w:rPr>
          <w:rFonts w:cstheme="minorHAnsi"/>
          <w:kern w:val="0"/>
          <w:sz w:val="24"/>
          <w:szCs w:val="24"/>
        </w:rPr>
        <w:t xml:space="preserve"> </w:t>
      </w:r>
      <w:r w:rsidRPr="004168E8">
        <w:rPr>
          <w:rFonts w:cstheme="minorHAnsi"/>
          <w:kern w:val="0"/>
          <w:sz w:val="24"/>
          <w:szCs w:val="24"/>
        </w:rPr>
        <w:t>vo výzve na predkladanie ponúk a v súťažných podkladoch. V rozpore s týmto princípom je akékoľvek</w:t>
      </w:r>
      <w:r w:rsidR="006279D3">
        <w:rPr>
          <w:rFonts w:cstheme="minorHAnsi"/>
          <w:kern w:val="0"/>
          <w:sz w:val="24"/>
          <w:szCs w:val="24"/>
        </w:rPr>
        <w:t xml:space="preserve"> </w:t>
      </w:r>
      <w:r w:rsidRPr="004168E8">
        <w:rPr>
          <w:rFonts w:cstheme="minorHAnsi"/>
          <w:kern w:val="0"/>
          <w:sz w:val="24"/>
          <w:szCs w:val="24"/>
        </w:rPr>
        <w:t xml:space="preserve">konanie verejného obstarávateľa, ktoré </w:t>
      </w:r>
    </w:p>
    <w:p w14:paraId="554BBBB3" w14:textId="05DD0525"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 xml:space="preserve">robí verejné obstarávanie nečitateľné a </w:t>
      </w:r>
      <w:r w:rsidRPr="004168E8">
        <w:rPr>
          <w:rFonts w:cstheme="minorHAnsi"/>
          <w:b/>
          <w:bCs/>
          <w:kern w:val="0"/>
          <w:sz w:val="24"/>
          <w:szCs w:val="24"/>
        </w:rPr>
        <w:t>nejednoznačné</w:t>
      </w:r>
      <w:r w:rsidRPr="004168E8">
        <w:rPr>
          <w:rFonts w:cstheme="minorHAnsi"/>
          <w:kern w:val="0"/>
          <w:sz w:val="24"/>
          <w:szCs w:val="24"/>
        </w:rPr>
        <w:t>.</w:t>
      </w:r>
    </w:p>
    <w:p w14:paraId="547F3D60" w14:textId="77777777" w:rsidR="006279D3" w:rsidRDefault="006279D3" w:rsidP="004168E8">
      <w:pPr>
        <w:autoSpaceDE w:val="0"/>
        <w:autoSpaceDN w:val="0"/>
        <w:adjustRightInd w:val="0"/>
        <w:spacing w:after="0" w:line="240" w:lineRule="auto"/>
        <w:jc w:val="both"/>
        <w:rPr>
          <w:rFonts w:cstheme="minorHAnsi"/>
          <w:kern w:val="0"/>
          <w:sz w:val="24"/>
          <w:szCs w:val="24"/>
        </w:rPr>
      </w:pPr>
    </w:p>
    <w:p w14:paraId="50E84B1F" w14:textId="1115835A" w:rsidR="00487AED" w:rsidRPr="004168E8" w:rsidRDefault="00487AED"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Zároveň má Žiadateľ za to, že pokiaľ bude Poskytovateľ niesť zodpovednosť za chyby spôsobené</w:t>
      </w:r>
      <w:r w:rsidR="006279D3">
        <w:rPr>
          <w:rFonts w:cstheme="minorHAnsi"/>
          <w:kern w:val="0"/>
          <w:sz w:val="24"/>
          <w:szCs w:val="24"/>
        </w:rPr>
        <w:t xml:space="preserve"> </w:t>
      </w:r>
      <w:r w:rsidRPr="004168E8">
        <w:rPr>
          <w:rFonts w:cstheme="minorHAnsi"/>
          <w:kern w:val="0"/>
          <w:sz w:val="24"/>
          <w:szCs w:val="24"/>
        </w:rPr>
        <w:t>Verejným obstarávateľom a tretími stranami, musí si každý uchádzač o zákazku premietnuť toto riziko</w:t>
      </w:r>
      <w:r w:rsidR="006279D3">
        <w:rPr>
          <w:rFonts w:cstheme="minorHAnsi"/>
          <w:kern w:val="0"/>
          <w:sz w:val="24"/>
          <w:szCs w:val="24"/>
        </w:rPr>
        <w:t xml:space="preserve"> </w:t>
      </w:r>
      <w:r w:rsidRPr="004168E8">
        <w:rPr>
          <w:rFonts w:cstheme="minorHAnsi"/>
          <w:kern w:val="0"/>
          <w:sz w:val="24"/>
          <w:szCs w:val="24"/>
        </w:rPr>
        <w:t xml:space="preserve">zákonite do ceny služby, čím </w:t>
      </w:r>
      <w:r w:rsidRPr="004168E8">
        <w:rPr>
          <w:rFonts w:cstheme="minorHAnsi"/>
          <w:b/>
          <w:bCs/>
          <w:kern w:val="0"/>
          <w:sz w:val="24"/>
          <w:szCs w:val="24"/>
        </w:rPr>
        <w:t xml:space="preserve">je porušený princíp hospodárnosti, </w:t>
      </w:r>
      <w:r w:rsidRPr="004168E8">
        <w:rPr>
          <w:rFonts w:cstheme="minorHAnsi"/>
          <w:kern w:val="0"/>
          <w:sz w:val="24"/>
          <w:szCs w:val="24"/>
        </w:rPr>
        <w:t>ako je stanovený v ZoVO. Cieľom</w:t>
      </w:r>
      <w:r w:rsidR="006279D3">
        <w:rPr>
          <w:rFonts w:cstheme="minorHAnsi"/>
          <w:kern w:val="0"/>
          <w:sz w:val="24"/>
          <w:szCs w:val="24"/>
        </w:rPr>
        <w:t xml:space="preserve"> </w:t>
      </w:r>
      <w:r w:rsidRPr="004168E8">
        <w:rPr>
          <w:rFonts w:cstheme="minorHAnsi"/>
          <w:kern w:val="0"/>
          <w:sz w:val="24"/>
          <w:szCs w:val="24"/>
        </w:rPr>
        <w:t>princípu hospodárnosti je dosiahnutie najvýhodnejšej ceny pri dodržaní kvalitatívnych parametrov</w:t>
      </w:r>
      <w:r w:rsidR="006279D3">
        <w:rPr>
          <w:rFonts w:cstheme="minorHAnsi"/>
          <w:kern w:val="0"/>
          <w:sz w:val="24"/>
          <w:szCs w:val="24"/>
        </w:rPr>
        <w:t xml:space="preserve"> </w:t>
      </w:r>
      <w:r w:rsidRPr="004168E8">
        <w:rPr>
          <w:rFonts w:cstheme="minorHAnsi"/>
          <w:kern w:val="0"/>
          <w:sz w:val="24"/>
          <w:szCs w:val="24"/>
        </w:rPr>
        <w:t>riešenia, čo nie je možné, pokiaľ do kalkulácie vstupujú neohraničené riziká.</w:t>
      </w:r>
    </w:p>
    <w:p w14:paraId="7A96D4E0" w14:textId="77777777" w:rsidR="00487AED" w:rsidRPr="004168E8" w:rsidRDefault="00487AED" w:rsidP="004168E8">
      <w:pPr>
        <w:autoSpaceDE w:val="0"/>
        <w:autoSpaceDN w:val="0"/>
        <w:adjustRightInd w:val="0"/>
        <w:spacing w:after="0" w:line="240" w:lineRule="auto"/>
        <w:jc w:val="both"/>
        <w:rPr>
          <w:rFonts w:cstheme="minorHAnsi"/>
          <w:kern w:val="0"/>
          <w:sz w:val="24"/>
          <w:szCs w:val="24"/>
          <w:u w:val="single"/>
        </w:rPr>
      </w:pPr>
      <w:r w:rsidRPr="004168E8">
        <w:rPr>
          <w:rFonts w:cstheme="minorHAnsi"/>
          <w:kern w:val="0"/>
          <w:sz w:val="24"/>
          <w:szCs w:val="24"/>
          <w:u w:val="single"/>
        </w:rPr>
        <w:t>Dôkaz:</w:t>
      </w:r>
    </w:p>
    <w:p w14:paraId="077195CE" w14:textId="77777777" w:rsidR="00487AED" w:rsidRPr="004168E8" w:rsidRDefault="00487AED" w:rsidP="004168E8">
      <w:pPr>
        <w:autoSpaceDE w:val="0"/>
        <w:autoSpaceDN w:val="0"/>
        <w:adjustRightInd w:val="0"/>
        <w:spacing w:after="0" w:line="240" w:lineRule="auto"/>
        <w:jc w:val="both"/>
        <w:rPr>
          <w:rFonts w:cstheme="minorHAnsi"/>
          <w:kern w:val="0"/>
          <w:sz w:val="24"/>
          <w:szCs w:val="24"/>
          <w:u w:val="single"/>
        </w:rPr>
      </w:pPr>
      <w:r w:rsidRPr="004168E8">
        <w:rPr>
          <w:rFonts w:cstheme="minorHAnsi"/>
          <w:kern w:val="0"/>
          <w:sz w:val="24"/>
          <w:szCs w:val="24"/>
          <w:u w:val="single"/>
        </w:rPr>
        <w:t>1. Vysvetlenie SP c. 5 zo dňa 11.10.2023 a</w:t>
      </w:r>
    </w:p>
    <w:p w14:paraId="76E91558" w14:textId="52AFEDA3" w:rsidR="00E97B88" w:rsidRPr="00D05A7E" w:rsidRDefault="00487AED" w:rsidP="004168E8">
      <w:pPr>
        <w:jc w:val="both"/>
        <w:rPr>
          <w:rFonts w:cstheme="minorHAnsi"/>
          <w:kern w:val="0"/>
          <w:sz w:val="24"/>
          <w:szCs w:val="24"/>
          <w:u w:val="single"/>
        </w:rPr>
      </w:pPr>
      <w:r w:rsidRPr="004168E8">
        <w:rPr>
          <w:rFonts w:cstheme="minorHAnsi"/>
          <w:kern w:val="0"/>
          <w:sz w:val="24"/>
          <w:szCs w:val="24"/>
          <w:u w:val="single"/>
        </w:rPr>
        <w:t>2. dokument SP SLA UVZ_aktualizacia 11.10.2023</w:t>
      </w:r>
    </w:p>
    <w:p w14:paraId="09247AEE" w14:textId="11F4F7A6" w:rsidR="00CA27D6" w:rsidRPr="004168E8" w:rsidRDefault="00CA27D6" w:rsidP="004168E8">
      <w:pPr>
        <w:autoSpaceDE w:val="0"/>
        <w:autoSpaceDN w:val="0"/>
        <w:adjustRightInd w:val="0"/>
        <w:spacing w:after="0" w:line="240" w:lineRule="auto"/>
        <w:jc w:val="both"/>
        <w:rPr>
          <w:rFonts w:cstheme="minorHAnsi"/>
          <w:b/>
          <w:bCs/>
          <w:kern w:val="0"/>
          <w:sz w:val="24"/>
          <w:szCs w:val="24"/>
        </w:rPr>
      </w:pPr>
      <w:r w:rsidRPr="004168E8">
        <w:rPr>
          <w:rFonts w:cstheme="minorHAnsi"/>
          <w:b/>
          <w:bCs/>
          <w:kern w:val="0"/>
          <w:sz w:val="24"/>
          <w:szCs w:val="24"/>
        </w:rPr>
        <w:t>Návrh žiadateľa na vybavenie žiadosti o nápravu</w:t>
      </w:r>
    </w:p>
    <w:p w14:paraId="2BE99AE1" w14:textId="39A2DFA1" w:rsidR="00F23516" w:rsidRPr="00D05A7E" w:rsidRDefault="00CA27D6" w:rsidP="00D05A7E">
      <w:pPr>
        <w:jc w:val="both"/>
        <w:rPr>
          <w:rFonts w:cstheme="minorHAnsi"/>
          <w:kern w:val="0"/>
          <w:sz w:val="24"/>
          <w:szCs w:val="24"/>
        </w:rPr>
      </w:pPr>
      <w:r w:rsidRPr="004168E8">
        <w:rPr>
          <w:rFonts w:cstheme="minorHAnsi"/>
          <w:kern w:val="0"/>
          <w:sz w:val="24"/>
          <w:szCs w:val="24"/>
        </w:rPr>
        <w:t>Na základe vyššie uvedených skutočností Žiadateľ žiada, aby Verejný obstarávateľ zjednal nápravu:</w:t>
      </w:r>
    </w:p>
    <w:p w14:paraId="40EAFDFA" w14:textId="378A5D80" w:rsidR="00CA27D6" w:rsidRPr="004168E8" w:rsidRDefault="00CA27D6" w:rsidP="004168E8">
      <w:pPr>
        <w:autoSpaceDE w:val="0"/>
        <w:autoSpaceDN w:val="0"/>
        <w:adjustRightInd w:val="0"/>
        <w:spacing w:after="0" w:line="240" w:lineRule="auto"/>
        <w:jc w:val="both"/>
        <w:rPr>
          <w:rFonts w:cstheme="minorHAnsi"/>
          <w:b/>
          <w:bCs/>
          <w:kern w:val="0"/>
          <w:sz w:val="24"/>
          <w:szCs w:val="24"/>
        </w:rPr>
      </w:pPr>
      <w:r w:rsidRPr="004168E8">
        <w:rPr>
          <w:rFonts w:cstheme="minorHAnsi"/>
          <w:b/>
          <w:bCs/>
          <w:kern w:val="0"/>
          <w:sz w:val="24"/>
          <w:szCs w:val="24"/>
        </w:rPr>
        <w:t>Zodpovednosť za zmeny vykonané tretími stranami</w:t>
      </w:r>
    </w:p>
    <w:p w14:paraId="121E2FB2" w14:textId="77777777" w:rsidR="00CA27D6" w:rsidRPr="004168E8" w:rsidRDefault="00CA27D6"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Žiadateľ požaduje, aby Verejný obstarávateľ upravil text návrhu Zmluvy nasledovne:</w:t>
      </w:r>
    </w:p>
    <w:p w14:paraId="2B188B45" w14:textId="77777777" w:rsidR="00CA27D6" w:rsidRPr="004168E8" w:rsidRDefault="00CA27D6"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1) Nahradiť znenie bodu 4.10 nasledovným znením:</w:t>
      </w:r>
    </w:p>
    <w:p w14:paraId="2EA52535" w14:textId="31CD6F64" w:rsidR="00CA27D6" w:rsidRDefault="00CA27D6" w:rsidP="004168E8">
      <w:pPr>
        <w:autoSpaceDE w:val="0"/>
        <w:autoSpaceDN w:val="0"/>
        <w:adjustRightInd w:val="0"/>
        <w:spacing w:after="0" w:line="240" w:lineRule="auto"/>
        <w:jc w:val="both"/>
        <w:rPr>
          <w:rFonts w:cstheme="minorHAnsi"/>
          <w:i/>
          <w:iCs/>
          <w:kern w:val="0"/>
          <w:sz w:val="24"/>
          <w:szCs w:val="24"/>
        </w:rPr>
      </w:pPr>
      <w:r w:rsidRPr="004168E8">
        <w:rPr>
          <w:rFonts w:cstheme="minorHAnsi"/>
          <w:i/>
          <w:iCs/>
          <w:kern w:val="0"/>
          <w:sz w:val="24"/>
          <w:szCs w:val="24"/>
        </w:rPr>
        <w:t>Poskytovateľ nie je po</w:t>
      </w:r>
      <w:r w:rsidR="005F3558" w:rsidRPr="004168E8">
        <w:rPr>
          <w:rFonts w:cstheme="minorHAnsi"/>
          <w:i/>
          <w:iCs/>
          <w:kern w:val="0"/>
          <w:sz w:val="24"/>
          <w:szCs w:val="24"/>
        </w:rPr>
        <w:t>vi</w:t>
      </w:r>
      <w:r w:rsidRPr="004168E8">
        <w:rPr>
          <w:rFonts w:cstheme="minorHAnsi"/>
          <w:i/>
          <w:iCs/>
          <w:kern w:val="0"/>
          <w:sz w:val="24"/>
          <w:szCs w:val="24"/>
        </w:rPr>
        <w:t>nn</w:t>
      </w:r>
      <w:r w:rsidR="005F3558" w:rsidRPr="004168E8">
        <w:rPr>
          <w:rFonts w:cstheme="minorHAnsi"/>
          <w:i/>
          <w:iCs/>
          <w:kern w:val="0"/>
          <w:sz w:val="24"/>
          <w:szCs w:val="24"/>
        </w:rPr>
        <w:t>ý</w:t>
      </w:r>
      <w:r w:rsidRPr="004168E8">
        <w:rPr>
          <w:rFonts w:cstheme="minorHAnsi"/>
          <w:i/>
          <w:iCs/>
          <w:kern w:val="0"/>
          <w:sz w:val="24"/>
          <w:szCs w:val="24"/>
        </w:rPr>
        <w:t xml:space="preserve"> poskytnúť Služby (najmä riešenie Incidentov) v prípade, že Objednávateľ</w:t>
      </w:r>
      <w:r w:rsidR="00121A95">
        <w:rPr>
          <w:rFonts w:cstheme="minorHAnsi"/>
          <w:i/>
          <w:iCs/>
          <w:kern w:val="0"/>
          <w:sz w:val="24"/>
          <w:szCs w:val="24"/>
        </w:rPr>
        <w:t xml:space="preserve"> </w:t>
      </w:r>
      <w:r w:rsidRPr="004168E8">
        <w:rPr>
          <w:rFonts w:cstheme="minorHAnsi"/>
          <w:i/>
          <w:iCs/>
          <w:kern w:val="0"/>
          <w:sz w:val="24"/>
          <w:szCs w:val="24"/>
        </w:rPr>
        <w:t>použil Systém nesprávnym spôsobom, tzn. i</w:t>
      </w:r>
      <w:r w:rsidR="005F3558" w:rsidRPr="004168E8">
        <w:rPr>
          <w:rFonts w:cstheme="minorHAnsi"/>
          <w:i/>
          <w:iCs/>
          <w:kern w:val="0"/>
          <w:sz w:val="24"/>
          <w:szCs w:val="24"/>
        </w:rPr>
        <w:t>ný</w:t>
      </w:r>
      <w:r w:rsidRPr="004168E8">
        <w:rPr>
          <w:rFonts w:cstheme="minorHAnsi"/>
          <w:i/>
          <w:iCs/>
          <w:kern w:val="0"/>
          <w:sz w:val="24"/>
          <w:szCs w:val="24"/>
        </w:rPr>
        <w:t>m spôsobom, ako je opísané v Dokumentácii, ide o</w:t>
      </w:r>
      <w:r w:rsidR="00121A95">
        <w:rPr>
          <w:rFonts w:cstheme="minorHAnsi"/>
          <w:i/>
          <w:iCs/>
          <w:kern w:val="0"/>
          <w:sz w:val="24"/>
          <w:szCs w:val="24"/>
        </w:rPr>
        <w:t> </w:t>
      </w:r>
      <w:r w:rsidRPr="004168E8">
        <w:rPr>
          <w:rFonts w:cstheme="minorHAnsi"/>
          <w:i/>
          <w:iCs/>
          <w:kern w:val="0"/>
          <w:sz w:val="24"/>
          <w:szCs w:val="24"/>
        </w:rPr>
        <w:t>chybu</w:t>
      </w:r>
      <w:r w:rsidR="00121A95">
        <w:rPr>
          <w:rFonts w:cstheme="minorHAnsi"/>
          <w:i/>
          <w:iCs/>
          <w:kern w:val="0"/>
          <w:sz w:val="24"/>
          <w:szCs w:val="24"/>
        </w:rPr>
        <w:t xml:space="preserve"> </w:t>
      </w:r>
      <w:r w:rsidRPr="004168E8">
        <w:rPr>
          <w:rFonts w:cstheme="minorHAnsi"/>
          <w:i/>
          <w:iCs/>
          <w:kern w:val="0"/>
          <w:sz w:val="24"/>
          <w:szCs w:val="24"/>
        </w:rPr>
        <w:t>spôsobenú zamestnancom Objednávateľa alebo ním poverenou treťou osobou, ako aj v prípade, že ide</w:t>
      </w:r>
      <w:r w:rsidR="00121A95">
        <w:rPr>
          <w:rFonts w:cstheme="minorHAnsi"/>
          <w:i/>
          <w:iCs/>
          <w:kern w:val="0"/>
          <w:sz w:val="24"/>
          <w:szCs w:val="24"/>
        </w:rPr>
        <w:t xml:space="preserve"> </w:t>
      </w:r>
      <w:r w:rsidRPr="004168E8">
        <w:rPr>
          <w:rFonts w:cstheme="minorHAnsi"/>
          <w:i/>
          <w:iCs/>
          <w:kern w:val="0"/>
          <w:sz w:val="24"/>
          <w:szCs w:val="24"/>
        </w:rPr>
        <w:t>o chybu funkčnosti Systému vyvolanú zmenami (úpravami) vykonan</w:t>
      </w:r>
      <w:r w:rsidR="005F3558" w:rsidRPr="004168E8">
        <w:rPr>
          <w:rFonts w:cstheme="minorHAnsi"/>
          <w:i/>
          <w:iCs/>
          <w:kern w:val="0"/>
          <w:sz w:val="24"/>
          <w:szCs w:val="24"/>
        </w:rPr>
        <w:t>ý</w:t>
      </w:r>
      <w:r w:rsidRPr="004168E8">
        <w:rPr>
          <w:rFonts w:cstheme="minorHAnsi"/>
          <w:i/>
          <w:iCs/>
          <w:kern w:val="0"/>
          <w:sz w:val="24"/>
          <w:szCs w:val="24"/>
        </w:rPr>
        <w:t>mi Objednávateľom alebo ním</w:t>
      </w:r>
      <w:r w:rsidR="00121A95">
        <w:rPr>
          <w:rFonts w:cstheme="minorHAnsi"/>
          <w:i/>
          <w:iCs/>
          <w:kern w:val="0"/>
          <w:sz w:val="24"/>
          <w:szCs w:val="24"/>
        </w:rPr>
        <w:t xml:space="preserve"> </w:t>
      </w:r>
      <w:r w:rsidRPr="004168E8">
        <w:rPr>
          <w:rFonts w:cstheme="minorHAnsi"/>
          <w:i/>
          <w:iCs/>
          <w:kern w:val="0"/>
          <w:sz w:val="24"/>
          <w:szCs w:val="24"/>
        </w:rPr>
        <w:t>poverenou treťou osobou.</w:t>
      </w:r>
    </w:p>
    <w:p w14:paraId="27989D51" w14:textId="77777777" w:rsidR="00121A95" w:rsidRPr="004168E8" w:rsidRDefault="00121A95" w:rsidP="004168E8">
      <w:pPr>
        <w:autoSpaceDE w:val="0"/>
        <w:autoSpaceDN w:val="0"/>
        <w:adjustRightInd w:val="0"/>
        <w:spacing w:after="0" w:line="240" w:lineRule="auto"/>
        <w:jc w:val="both"/>
        <w:rPr>
          <w:rFonts w:cstheme="minorHAnsi"/>
          <w:i/>
          <w:iCs/>
          <w:kern w:val="0"/>
          <w:sz w:val="24"/>
          <w:szCs w:val="24"/>
        </w:rPr>
      </w:pPr>
    </w:p>
    <w:p w14:paraId="10913880" w14:textId="77777777" w:rsidR="00CA27D6" w:rsidRPr="004168E8" w:rsidRDefault="00CA27D6"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2) Nahradiť znenie bodu 11.8 nasledovným znením:</w:t>
      </w:r>
    </w:p>
    <w:p w14:paraId="0F695F2E" w14:textId="1BE79C42" w:rsidR="00CA27D6" w:rsidRDefault="00CA27D6" w:rsidP="004168E8">
      <w:pPr>
        <w:autoSpaceDE w:val="0"/>
        <w:autoSpaceDN w:val="0"/>
        <w:adjustRightInd w:val="0"/>
        <w:spacing w:after="0" w:line="240" w:lineRule="auto"/>
        <w:jc w:val="both"/>
        <w:rPr>
          <w:rFonts w:cstheme="minorHAnsi"/>
          <w:i/>
          <w:iCs/>
          <w:kern w:val="0"/>
          <w:sz w:val="24"/>
          <w:szCs w:val="24"/>
        </w:rPr>
      </w:pPr>
      <w:r w:rsidRPr="004168E8">
        <w:rPr>
          <w:rFonts w:cstheme="minorHAnsi"/>
          <w:i/>
          <w:iCs/>
          <w:kern w:val="0"/>
          <w:sz w:val="24"/>
          <w:szCs w:val="24"/>
        </w:rPr>
        <w:t>Poskytovateľ berie na vedomie a súhlasí s t</w:t>
      </w:r>
      <w:r w:rsidR="005F3558" w:rsidRPr="004168E8">
        <w:rPr>
          <w:rFonts w:cstheme="minorHAnsi"/>
          <w:i/>
          <w:iCs/>
          <w:kern w:val="0"/>
          <w:sz w:val="24"/>
          <w:szCs w:val="24"/>
        </w:rPr>
        <w:t>ý</w:t>
      </w:r>
      <w:r w:rsidRPr="004168E8">
        <w:rPr>
          <w:rFonts w:cstheme="minorHAnsi"/>
          <w:i/>
          <w:iCs/>
          <w:kern w:val="0"/>
          <w:sz w:val="24"/>
          <w:szCs w:val="24"/>
        </w:rPr>
        <w:t>m, že Objednávateľ môže zdrojov</w:t>
      </w:r>
      <w:r w:rsidR="005F3558" w:rsidRPr="004168E8">
        <w:rPr>
          <w:rFonts w:cstheme="minorHAnsi"/>
          <w:i/>
          <w:iCs/>
          <w:kern w:val="0"/>
          <w:sz w:val="24"/>
          <w:szCs w:val="24"/>
        </w:rPr>
        <w:t>ý</w:t>
      </w:r>
      <w:r w:rsidRPr="004168E8">
        <w:rPr>
          <w:rFonts w:cstheme="minorHAnsi"/>
          <w:i/>
          <w:iCs/>
          <w:kern w:val="0"/>
          <w:sz w:val="24"/>
          <w:szCs w:val="24"/>
        </w:rPr>
        <w:t xml:space="preserve"> kód alebo jeho zmeny</w:t>
      </w:r>
      <w:r w:rsidR="00121A95">
        <w:rPr>
          <w:rFonts w:cstheme="minorHAnsi"/>
          <w:i/>
          <w:iCs/>
          <w:kern w:val="0"/>
          <w:sz w:val="24"/>
          <w:szCs w:val="24"/>
        </w:rPr>
        <w:t xml:space="preserve"> </w:t>
      </w:r>
      <w:r w:rsidRPr="004168E8">
        <w:rPr>
          <w:rFonts w:cstheme="minorHAnsi"/>
          <w:i/>
          <w:iCs/>
          <w:kern w:val="0"/>
          <w:sz w:val="24"/>
          <w:szCs w:val="24"/>
        </w:rPr>
        <w:t>neobmedzene používať, rozširovať zdrojov</w:t>
      </w:r>
      <w:r w:rsidR="005F3558" w:rsidRPr="004168E8">
        <w:rPr>
          <w:rFonts w:cstheme="minorHAnsi"/>
          <w:i/>
          <w:iCs/>
          <w:kern w:val="0"/>
          <w:sz w:val="24"/>
          <w:szCs w:val="24"/>
        </w:rPr>
        <w:t>ý</w:t>
      </w:r>
      <w:r w:rsidRPr="004168E8">
        <w:rPr>
          <w:rFonts w:cstheme="minorHAnsi"/>
          <w:i/>
          <w:iCs/>
          <w:kern w:val="0"/>
          <w:sz w:val="24"/>
          <w:szCs w:val="24"/>
        </w:rPr>
        <w:t xml:space="preserve"> kód bez súhlasu Poskytovateľa a zdieľať s</w:t>
      </w:r>
      <w:r w:rsidR="00121A95">
        <w:rPr>
          <w:rFonts w:cstheme="minorHAnsi"/>
          <w:i/>
          <w:iCs/>
          <w:kern w:val="0"/>
          <w:sz w:val="24"/>
          <w:szCs w:val="24"/>
        </w:rPr>
        <w:t> </w:t>
      </w:r>
      <w:r w:rsidRPr="004168E8">
        <w:rPr>
          <w:rFonts w:cstheme="minorHAnsi"/>
          <w:i/>
          <w:iCs/>
          <w:kern w:val="0"/>
          <w:sz w:val="24"/>
          <w:szCs w:val="24"/>
        </w:rPr>
        <w:t>ak</w:t>
      </w:r>
      <w:r w:rsidR="005F3558" w:rsidRPr="004168E8">
        <w:rPr>
          <w:rFonts w:cstheme="minorHAnsi"/>
          <w:i/>
          <w:iCs/>
          <w:kern w:val="0"/>
          <w:sz w:val="24"/>
          <w:szCs w:val="24"/>
        </w:rPr>
        <w:t>ý</w:t>
      </w:r>
      <w:r w:rsidRPr="004168E8">
        <w:rPr>
          <w:rFonts w:cstheme="minorHAnsi"/>
          <w:i/>
          <w:iCs/>
          <w:kern w:val="0"/>
          <w:sz w:val="24"/>
          <w:szCs w:val="24"/>
        </w:rPr>
        <w:t>mikoľvek</w:t>
      </w:r>
      <w:r w:rsidR="00121A95">
        <w:rPr>
          <w:rFonts w:cstheme="minorHAnsi"/>
          <w:i/>
          <w:iCs/>
          <w:kern w:val="0"/>
          <w:sz w:val="24"/>
          <w:szCs w:val="24"/>
        </w:rPr>
        <w:t xml:space="preserve"> </w:t>
      </w:r>
      <w:r w:rsidRPr="004168E8">
        <w:rPr>
          <w:rFonts w:cstheme="minorHAnsi"/>
          <w:i/>
          <w:iCs/>
          <w:kern w:val="0"/>
          <w:sz w:val="24"/>
          <w:szCs w:val="24"/>
        </w:rPr>
        <w:t>tretími osobami (najmä s ostatn</w:t>
      </w:r>
      <w:r w:rsidR="005F3558" w:rsidRPr="004168E8">
        <w:rPr>
          <w:rFonts w:cstheme="minorHAnsi"/>
          <w:i/>
          <w:iCs/>
          <w:kern w:val="0"/>
          <w:sz w:val="24"/>
          <w:szCs w:val="24"/>
        </w:rPr>
        <w:t>ý</w:t>
      </w:r>
      <w:r w:rsidRPr="004168E8">
        <w:rPr>
          <w:rFonts w:cstheme="minorHAnsi"/>
          <w:i/>
          <w:iCs/>
          <w:kern w:val="0"/>
          <w:sz w:val="24"/>
          <w:szCs w:val="24"/>
        </w:rPr>
        <w:t>mi subjektmi verejnej správy a ich dodávateľmi) alebo ho uverejniť</w:t>
      </w:r>
      <w:r w:rsidR="00121A95">
        <w:rPr>
          <w:rFonts w:cstheme="minorHAnsi"/>
          <w:i/>
          <w:iCs/>
          <w:kern w:val="0"/>
          <w:sz w:val="24"/>
          <w:szCs w:val="24"/>
        </w:rPr>
        <w:t xml:space="preserve"> </w:t>
      </w:r>
      <w:r w:rsidRPr="004168E8">
        <w:rPr>
          <w:rFonts w:cstheme="minorHAnsi"/>
          <w:i/>
          <w:iCs/>
          <w:kern w:val="0"/>
          <w:sz w:val="24"/>
          <w:szCs w:val="24"/>
        </w:rPr>
        <w:t>(najmä, avšak nielen, v zmysle bodov 11.9 až 11.11 tohto článku Zmluvy). Obmedzenia nakladania</w:t>
      </w:r>
      <w:r w:rsidR="00121A95">
        <w:rPr>
          <w:rFonts w:cstheme="minorHAnsi"/>
          <w:i/>
          <w:iCs/>
          <w:kern w:val="0"/>
          <w:sz w:val="24"/>
          <w:szCs w:val="24"/>
        </w:rPr>
        <w:t xml:space="preserve"> </w:t>
      </w:r>
      <w:r w:rsidRPr="004168E8">
        <w:rPr>
          <w:rFonts w:cstheme="minorHAnsi"/>
          <w:i/>
          <w:iCs/>
          <w:kern w:val="0"/>
          <w:sz w:val="24"/>
          <w:szCs w:val="24"/>
        </w:rPr>
        <w:t>s preexistentn</w:t>
      </w:r>
      <w:r w:rsidR="005F3558" w:rsidRPr="004168E8">
        <w:rPr>
          <w:rFonts w:cstheme="minorHAnsi"/>
          <w:i/>
          <w:iCs/>
          <w:kern w:val="0"/>
          <w:sz w:val="24"/>
          <w:szCs w:val="24"/>
        </w:rPr>
        <w:t>ý</w:t>
      </w:r>
      <w:r w:rsidRPr="004168E8">
        <w:rPr>
          <w:rFonts w:cstheme="minorHAnsi"/>
          <w:i/>
          <w:iCs/>
          <w:kern w:val="0"/>
          <w:sz w:val="24"/>
          <w:szCs w:val="24"/>
        </w:rPr>
        <w:t>m zdrojov</w:t>
      </w:r>
      <w:r w:rsidR="005F3558" w:rsidRPr="004168E8">
        <w:rPr>
          <w:rFonts w:cstheme="minorHAnsi"/>
          <w:i/>
          <w:iCs/>
          <w:kern w:val="0"/>
          <w:sz w:val="24"/>
          <w:szCs w:val="24"/>
        </w:rPr>
        <w:t>ý</w:t>
      </w:r>
      <w:r w:rsidRPr="004168E8">
        <w:rPr>
          <w:rFonts w:cstheme="minorHAnsi"/>
          <w:i/>
          <w:iCs/>
          <w:kern w:val="0"/>
          <w:sz w:val="24"/>
          <w:szCs w:val="24"/>
        </w:rPr>
        <w:t>m kódom sú upravené aj v jednotliv</w:t>
      </w:r>
      <w:r w:rsidR="005F3558" w:rsidRPr="004168E8">
        <w:rPr>
          <w:rFonts w:cstheme="minorHAnsi"/>
          <w:i/>
          <w:iCs/>
          <w:kern w:val="0"/>
          <w:sz w:val="24"/>
          <w:szCs w:val="24"/>
        </w:rPr>
        <w:t>ý</w:t>
      </w:r>
      <w:r w:rsidRPr="004168E8">
        <w:rPr>
          <w:rFonts w:cstheme="minorHAnsi"/>
          <w:i/>
          <w:iCs/>
          <w:kern w:val="0"/>
          <w:sz w:val="24"/>
          <w:szCs w:val="24"/>
        </w:rPr>
        <w:t>ch licenciách, resp. sublicenciách</w:t>
      </w:r>
      <w:r w:rsidR="00121A95">
        <w:rPr>
          <w:rFonts w:cstheme="minorHAnsi"/>
          <w:i/>
          <w:iCs/>
          <w:kern w:val="0"/>
          <w:sz w:val="24"/>
          <w:szCs w:val="24"/>
        </w:rPr>
        <w:t xml:space="preserve"> </w:t>
      </w:r>
      <w:r w:rsidRPr="004168E8">
        <w:rPr>
          <w:rFonts w:cstheme="minorHAnsi"/>
          <w:i/>
          <w:iCs/>
          <w:kern w:val="0"/>
          <w:sz w:val="24"/>
          <w:szCs w:val="24"/>
        </w:rPr>
        <w:t>k počítačov</w:t>
      </w:r>
      <w:r w:rsidR="005F3558" w:rsidRPr="004168E8">
        <w:rPr>
          <w:rFonts w:cstheme="minorHAnsi"/>
          <w:i/>
          <w:iCs/>
          <w:kern w:val="0"/>
          <w:sz w:val="24"/>
          <w:szCs w:val="24"/>
        </w:rPr>
        <w:t>ý</w:t>
      </w:r>
      <w:r w:rsidRPr="004168E8">
        <w:rPr>
          <w:rFonts w:cstheme="minorHAnsi"/>
          <w:i/>
          <w:iCs/>
          <w:kern w:val="0"/>
          <w:sz w:val="24"/>
          <w:szCs w:val="24"/>
        </w:rPr>
        <w:t>m programom podľa článku 12. tejto Zmluvy.</w:t>
      </w:r>
    </w:p>
    <w:p w14:paraId="1982F6A4" w14:textId="77777777" w:rsidR="00121A95" w:rsidRPr="004168E8" w:rsidRDefault="00121A95" w:rsidP="004168E8">
      <w:pPr>
        <w:autoSpaceDE w:val="0"/>
        <w:autoSpaceDN w:val="0"/>
        <w:adjustRightInd w:val="0"/>
        <w:spacing w:after="0" w:line="240" w:lineRule="auto"/>
        <w:jc w:val="both"/>
        <w:rPr>
          <w:rFonts w:cstheme="minorHAnsi"/>
          <w:i/>
          <w:iCs/>
          <w:kern w:val="0"/>
          <w:sz w:val="24"/>
          <w:szCs w:val="24"/>
        </w:rPr>
      </w:pPr>
    </w:p>
    <w:p w14:paraId="58751711" w14:textId="77777777" w:rsidR="00CA27D6" w:rsidRPr="004168E8" w:rsidRDefault="00CA27D6" w:rsidP="004168E8">
      <w:pPr>
        <w:autoSpaceDE w:val="0"/>
        <w:autoSpaceDN w:val="0"/>
        <w:adjustRightInd w:val="0"/>
        <w:spacing w:after="0" w:line="240" w:lineRule="auto"/>
        <w:jc w:val="both"/>
        <w:rPr>
          <w:rFonts w:cstheme="minorHAnsi"/>
          <w:kern w:val="0"/>
          <w:sz w:val="24"/>
          <w:szCs w:val="24"/>
        </w:rPr>
      </w:pPr>
      <w:r w:rsidRPr="004168E8">
        <w:rPr>
          <w:rFonts w:cstheme="minorHAnsi"/>
          <w:kern w:val="0"/>
          <w:sz w:val="24"/>
          <w:szCs w:val="24"/>
        </w:rPr>
        <w:t>3) Doplniť za bod 11.8 nasledovný bod:</w:t>
      </w:r>
    </w:p>
    <w:p w14:paraId="237746C2" w14:textId="3869ECD8" w:rsidR="00F4723B" w:rsidRDefault="00CA27D6" w:rsidP="004168E8">
      <w:pPr>
        <w:autoSpaceDE w:val="0"/>
        <w:autoSpaceDN w:val="0"/>
        <w:adjustRightInd w:val="0"/>
        <w:spacing w:after="0" w:line="240" w:lineRule="auto"/>
        <w:jc w:val="both"/>
        <w:rPr>
          <w:rFonts w:cstheme="minorHAnsi"/>
          <w:i/>
          <w:iCs/>
          <w:kern w:val="0"/>
          <w:sz w:val="24"/>
          <w:szCs w:val="24"/>
        </w:rPr>
      </w:pPr>
      <w:r w:rsidRPr="004168E8">
        <w:rPr>
          <w:rFonts w:cstheme="minorHAnsi"/>
          <w:i/>
          <w:iCs/>
          <w:kern w:val="0"/>
          <w:sz w:val="24"/>
          <w:szCs w:val="24"/>
        </w:rPr>
        <w:t>Objednávateľ berie na vedomie a súhlasí s t</w:t>
      </w:r>
      <w:r w:rsidR="005F3558" w:rsidRPr="004168E8">
        <w:rPr>
          <w:rFonts w:cstheme="minorHAnsi"/>
          <w:i/>
          <w:iCs/>
          <w:kern w:val="0"/>
          <w:sz w:val="24"/>
          <w:szCs w:val="24"/>
        </w:rPr>
        <w:t>ý</w:t>
      </w:r>
      <w:r w:rsidRPr="004168E8">
        <w:rPr>
          <w:rFonts w:cstheme="minorHAnsi"/>
          <w:i/>
          <w:iCs/>
          <w:kern w:val="0"/>
          <w:sz w:val="24"/>
          <w:szCs w:val="24"/>
        </w:rPr>
        <w:t>m, že ak bez súhlasu Poskytovateľa upraví zdrojov</w:t>
      </w:r>
      <w:r w:rsidR="005F3558" w:rsidRPr="004168E8">
        <w:rPr>
          <w:rFonts w:cstheme="minorHAnsi"/>
          <w:i/>
          <w:iCs/>
          <w:kern w:val="0"/>
          <w:sz w:val="24"/>
          <w:szCs w:val="24"/>
        </w:rPr>
        <w:t>ý</w:t>
      </w:r>
      <w:r w:rsidRPr="004168E8">
        <w:rPr>
          <w:rFonts w:cstheme="minorHAnsi"/>
          <w:i/>
          <w:iCs/>
          <w:kern w:val="0"/>
          <w:sz w:val="24"/>
          <w:szCs w:val="24"/>
        </w:rPr>
        <w:t xml:space="preserve"> kód</w:t>
      </w:r>
      <w:r w:rsidR="00121A95">
        <w:rPr>
          <w:rFonts w:cstheme="minorHAnsi"/>
          <w:i/>
          <w:iCs/>
          <w:kern w:val="0"/>
          <w:sz w:val="24"/>
          <w:szCs w:val="24"/>
        </w:rPr>
        <w:t xml:space="preserve"> </w:t>
      </w:r>
      <w:r w:rsidRPr="004168E8">
        <w:rPr>
          <w:rFonts w:cstheme="minorHAnsi"/>
          <w:i/>
          <w:iCs/>
          <w:kern w:val="0"/>
          <w:sz w:val="24"/>
          <w:szCs w:val="24"/>
        </w:rPr>
        <w:t xml:space="preserve">alebo konfiguráciu systému sám alebo prostredníctvom tretej osoby, dôsledky </w:t>
      </w:r>
      <w:r w:rsidRPr="004168E8">
        <w:rPr>
          <w:rFonts w:cstheme="minorHAnsi"/>
          <w:i/>
          <w:iCs/>
          <w:kern w:val="0"/>
          <w:sz w:val="24"/>
          <w:szCs w:val="24"/>
        </w:rPr>
        <w:lastRenderedPageBreak/>
        <w:t>tohoto konania nemôžu</w:t>
      </w:r>
      <w:r w:rsidR="00121A95">
        <w:rPr>
          <w:rFonts w:cstheme="minorHAnsi"/>
          <w:i/>
          <w:iCs/>
          <w:kern w:val="0"/>
          <w:sz w:val="24"/>
          <w:szCs w:val="24"/>
        </w:rPr>
        <w:t xml:space="preserve"> </w:t>
      </w:r>
      <w:r w:rsidRPr="004168E8">
        <w:rPr>
          <w:rFonts w:cstheme="minorHAnsi"/>
          <w:i/>
          <w:iCs/>
          <w:kern w:val="0"/>
          <w:sz w:val="24"/>
          <w:szCs w:val="24"/>
        </w:rPr>
        <w:t>byť klasifikované ako Incident, Bezpečnostn</w:t>
      </w:r>
      <w:r w:rsidR="005F3558" w:rsidRPr="004168E8">
        <w:rPr>
          <w:rFonts w:cstheme="minorHAnsi"/>
          <w:i/>
          <w:iCs/>
          <w:kern w:val="0"/>
          <w:sz w:val="24"/>
          <w:szCs w:val="24"/>
        </w:rPr>
        <w:t>ý</w:t>
      </w:r>
      <w:r w:rsidRPr="004168E8">
        <w:rPr>
          <w:rFonts w:cstheme="minorHAnsi"/>
          <w:i/>
          <w:iCs/>
          <w:kern w:val="0"/>
          <w:sz w:val="24"/>
          <w:szCs w:val="24"/>
        </w:rPr>
        <w:t xml:space="preserve"> incident alebo Defekt v zmysle článku 1 bod 1.1 a</w:t>
      </w:r>
      <w:r w:rsidR="00121A95">
        <w:rPr>
          <w:rFonts w:cstheme="minorHAnsi"/>
          <w:i/>
          <w:iCs/>
          <w:kern w:val="0"/>
          <w:sz w:val="24"/>
          <w:szCs w:val="24"/>
        </w:rPr>
        <w:t xml:space="preserve"> </w:t>
      </w:r>
      <w:r w:rsidRPr="004168E8">
        <w:rPr>
          <w:rFonts w:cstheme="minorHAnsi"/>
          <w:i/>
          <w:iCs/>
          <w:kern w:val="0"/>
          <w:sz w:val="24"/>
          <w:szCs w:val="24"/>
        </w:rPr>
        <w:t>Poskytovateľ nebude povinn</w:t>
      </w:r>
      <w:r w:rsidR="005F3558" w:rsidRPr="004168E8">
        <w:rPr>
          <w:rFonts w:cstheme="minorHAnsi"/>
          <w:i/>
          <w:iCs/>
          <w:kern w:val="0"/>
          <w:sz w:val="24"/>
          <w:szCs w:val="24"/>
        </w:rPr>
        <w:t>ý</w:t>
      </w:r>
      <w:r w:rsidRPr="004168E8">
        <w:rPr>
          <w:rFonts w:cstheme="minorHAnsi"/>
          <w:i/>
          <w:iCs/>
          <w:kern w:val="0"/>
          <w:sz w:val="24"/>
          <w:szCs w:val="24"/>
        </w:rPr>
        <w:t xml:space="preserve"> poskytovať Servisnú podporu ako súčasť Paušálnych služieb a</w:t>
      </w:r>
      <w:r w:rsidR="00121A95">
        <w:rPr>
          <w:rFonts w:cstheme="minorHAnsi"/>
          <w:i/>
          <w:iCs/>
          <w:kern w:val="0"/>
          <w:sz w:val="24"/>
          <w:szCs w:val="24"/>
        </w:rPr>
        <w:t> </w:t>
      </w:r>
      <w:r w:rsidRPr="004168E8">
        <w:rPr>
          <w:rFonts w:cstheme="minorHAnsi"/>
          <w:i/>
          <w:iCs/>
          <w:kern w:val="0"/>
          <w:sz w:val="24"/>
          <w:szCs w:val="24"/>
        </w:rPr>
        <w:t>za</w:t>
      </w:r>
      <w:r w:rsidR="00121A95">
        <w:rPr>
          <w:rFonts w:cstheme="minorHAnsi"/>
          <w:i/>
          <w:iCs/>
          <w:kern w:val="0"/>
          <w:sz w:val="24"/>
          <w:szCs w:val="24"/>
        </w:rPr>
        <w:t xml:space="preserve"> </w:t>
      </w:r>
      <w:r w:rsidRPr="004168E8">
        <w:rPr>
          <w:rFonts w:cstheme="minorHAnsi"/>
          <w:i/>
          <w:iCs/>
          <w:kern w:val="0"/>
          <w:sz w:val="24"/>
          <w:szCs w:val="24"/>
        </w:rPr>
        <w:t>podmienok definovan</w:t>
      </w:r>
      <w:r w:rsidR="005F3558" w:rsidRPr="004168E8">
        <w:rPr>
          <w:rFonts w:cstheme="minorHAnsi"/>
          <w:i/>
          <w:iCs/>
          <w:kern w:val="0"/>
          <w:sz w:val="24"/>
          <w:szCs w:val="24"/>
        </w:rPr>
        <w:t>ý</w:t>
      </w:r>
      <w:r w:rsidRPr="004168E8">
        <w:rPr>
          <w:rFonts w:cstheme="minorHAnsi"/>
          <w:i/>
          <w:iCs/>
          <w:kern w:val="0"/>
          <w:sz w:val="24"/>
          <w:szCs w:val="24"/>
        </w:rPr>
        <w:t>ch Prílohou č. 1.</w:t>
      </w:r>
    </w:p>
    <w:p w14:paraId="27590B7F" w14:textId="77777777" w:rsidR="00F4723B" w:rsidRDefault="00F4723B" w:rsidP="00F4723B">
      <w:pPr>
        <w:spacing w:before="100" w:beforeAutospacing="1" w:after="100" w:afterAutospacing="1" w:line="240" w:lineRule="auto"/>
        <w:jc w:val="both"/>
        <w:rPr>
          <w:rFonts w:eastAsia="Times New Roman" w:cstheme="minorHAnsi"/>
          <w:color w:val="000000"/>
          <w:sz w:val="24"/>
          <w:szCs w:val="24"/>
          <w:u w:val="single"/>
          <w:lang w:eastAsia="sk-SK"/>
        </w:rPr>
      </w:pPr>
      <w:r w:rsidRPr="000D4295">
        <w:rPr>
          <w:rFonts w:eastAsia="Times New Roman" w:cstheme="minorHAnsi"/>
          <w:color w:val="000000"/>
          <w:sz w:val="24"/>
          <w:szCs w:val="24"/>
          <w:u w:val="single"/>
          <w:lang w:eastAsia="sk-SK"/>
        </w:rPr>
        <w:t>Stanovisko verejného obstarávateľa:</w:t>
      </w:r>
    </w:p>
    <w:p w14:paraId="1E1ACF38" w14:textId="65165545" w:rsidR="00F4723B" w:rsidRPr="000D4295" w:rsidRDefault="00F4723B" w:rsidP="00F4723B">
      <w:pPr>
        <w:spacing w:before="100" w:beforeAutospacing="1" w:after="100" w:afterAutospacing="1" w:line="240" w:lineRule="auto"/>
        <w:jc w:val="both"/>
        <w:rPr>
          <w:rFonts w:eastAsia="Times New Roman" w:cstheme="minorHAnsi"/>
          <w:color w:val="000000"/>
          <w:sz w:val="24"/>
          <w:szCs w:val="24"/>
          <w:lang w:eastAsia="sk-SK"/>
        </w:rPr>
      </w:pPr>
      <w:r w:rsidRPr="000D4295">
        <w:rPr>
          <w:rFonts w:eastAsia="Times New Roman" w:cstheme="minorHAnsi"/>
          <w:color w:val="000000"/>
          <w:sz w:val="24"/>
          <w:szCs w:val="24"/>
          <w:lang w:eastAsia="sk-SK"/>
        </w:rPr>
        <w:t xml:space="preserve">Verejný obstarávateľ dospel k rozhodnutiu, že návrhu žiadateľa na vybavenie žiadosti o nápravu </w:t>
      </w:r>
      <w:r w:rsidR="00A66FA8">
        <w:rPr>
          <w:rFonts w:eastAsia="Times New Roman" w:cstheme="minorHAnsi"/>
          <w:b/>
          <w:bCs/>
          <w:color w:val="000000"/>
          <w:sz w:val="24"/>
          <w:szCs w:val="24"/>
          <w:lang w:eastAsia="sk-SK"/>
        </w:rPr>
        <w:t>čiastočne vyhovuje</w:t>
      </w:r>
      <w:r>
        <w:rPr>
          <w:rFonts w:eastAsia="Times New Roman" w:cstheme="minorHAnsi"/>
          <w:color w:val="000000"/>
          <w:sz w:val="24"/>
          <w:szCs w:val="24"/>
          <w:lang w:eastAsia="sk-SK"/>
        </w:rPr>
        <w:t>.</w:t>
      </w:r>
    </w:p>
    <w:p w14:paraId="058C6725" w14:textId="77777777" w:rsidR="00F4723B" w:rsidRDefault="00F4723B" w:rsidP="00F4723B">
      <w:pPr>
        <w:spacing w:before="100" w:beforeAutospacing="1" w:after="100" w:afterAutospacing="1" w:line="240" w:lineRule="auto"/>
        <w:jc w:val="both"/>
        <w:rPr>
          <w:rFonts w:eastAsia="Times New Roman" w:cstheme="minorHAnsi"/>
          <w:color w:val="000000"/>
          <w:sz w:val="24"/>
          <w:szCs w:val="24"/>
          <w:u w:val="single"/>
          <w:lang w:eastAsia="sk-SK"/>
        </w:rPr>
      </w:pPr>
      <w:r>
        <w:rPr>
          <w:rFonts w:eastAsia="Times New Roman" w:cstheme="minorHAnsi"/>
          <w:color w:val="000000"/>
          <w:sz w:val="24"/>
          <w:szCs w:val="24"/>
          <w:u w:val="single"/>
          <w:lang w:eastAsia="sk-SK"/>
        </w:rPr>
        <w:t>Odôvodnenie:</w:t>
      </w:r>
    </w:p>
    <w:p w14:paraId="69929441" w14:textId="77777777" w:rsidR="00D873EC" w:rsidRPr="0025741E" w:rsidRDefault="00D873EC" w:rsidP="00D873EC">
      <w:pPr>
        <w:autoSpaceDE w:val="0"/>
        <w:autoSpaceDN w:val="0"/>
        <w:adjustRightInd w:val="0"/>
        <w:spacing w:after="0" w:line="240" w:lineRule="auto"/>
        <w:jc w:val="both"/>
        <w:rPr>
          <w:rFonts w:cstheme="minorHAnsi"/>
          <w:color w:val="000000" w:themeColor="text1"/>
          <w:kern w:val="0"/>
          <w:sz w:val="24"/>
          <w:szCs w:val="24"/>
        </w:rPr>
      </w:pPr>
      <w:r w:rsidRPr="0025741E">
        <w:rPr>
          <w:rFonts w:cstheme="minorHAnsi"/>
          <w:color w:val="000000" w:themeColor="text1"/>
          <w:kern w:val="0"/>
          <w:sz w:val="24"/>
          <w:szCs w:val="24"/>
        </w:rPr>
        <w:t xml:space="preserve">Z predmetného zmluvného ustanovenia nevyplýva, že poskytovateľ je zodpovedný za zmenu zdrojového kódu vykonanú treťou osobou; v zmysle predmetného ustanovenia poskytne poskytovateľ službu SLA aj v prípade zmeny zdrojového kódu treťou osobou. Verejný obstarávateľ upravil zmluvné podmienky a </w:t>
      </w:r>
      <w:r w:rsidRPr="0025741E">
        <w:rPr>
          <w:rFonts w:cstheme="minorHAnsi"/>
          <w:b/>
          <w:bCs/>
          <w:color w:val="000000" w:themeColor="text1"/>
          <w:kern w:val="0"/>
          <w:sz w:val="24"/>
          <w:szCs w:val="24"/>
        </w:rPr>
        <w:t>čiastočne vyhovel</w:t>
      </w:r>
      <w:r w:rsidRPr="0025741E">
        <w:rPr>
          <w:rFonts w:cstheme="minorHAnsi"/>
          <w:color w:val="000000" w:themeColor="text1"/>
          <w:kern w:val="0"/>
          <w:sz w:val="24"/>
          <w:szCs w:val="24"/>
        </w:rPr>
        <w:t xml:space="preserve"> návrhu žiadateľa uvedeného v bode 6.2, 1 žiadosti o nápravu tak, že nahradil znenie bodu 4.10 čl. 4 zmluvy a ktorým sa upravuje, že v prípade, ak poskytovateľ neschváli zmenu zdrojového kódu vykonanú treťou osobou, neuplatní si objednávateľ (verejný obstarávateľ) vo vzťahu k poskytovateľovi zmluvnú pokutu za omeškanie poskytovania paušálnych služieb (úprava bodu 4.10 čl. 4 Zmluvy). S poukazom na zmenu bodu 4.10 čl. 4 Zmluvy verejný obstarávateľ upravil aj bod 11.8 čl. 11 zmluvy tak, že poskytovateľ poskytuje Paušálne služby pri zmene zdrojového kódu za podmienok upravených v bode 4.10 čl. 4 Zmluvy (zmena zdrojového kódu naviazaná na schválenie/neschválenie takejto zmeny zo strany poskytovateľa). </w:t>
      </w:r>
    </w:p>
    <w:p w14:paraId="374E6AAA" w14:textId="77777777" w:rsidR="00D873EC" w:rsidRPr="0025741E" w:rsidRDefault="00D873EC" w:rsidP="00D873EC">
      <w:pPr>
        <w:autoSpaceDE w:val="0"/>
        <w:autoSpaceDN w:val="0"/>
        <w:adjustRightInd w:val="0"/>
        <w:spacing w:after="0" w:line="240" w:lineRule="auto"/>
        <w:jc w:val="both"/>
        <w:rPr>
          <w:rFonts w:cstheme="minorHAnsi"/>
          <w:color w:val="000000" w:themeColor="text1"/>
          <w:kern w:val="0"/>
          <w:sz w:val="24"/>
          <w:szCs w:val="24"/>
        </w:rPr>
      </w:pPr>
    </w:p>
    <w:p w14:paraId="565EC88F" w14:textId="77777777" w:rsidR="00D873EC" w:rsidRPr="0025741E" w:rsidRDefault="00D873EC" w:rsidP="00D873EC">
      <w:pPr>
        <w:autoSpaceDE w:val="0"/>
        <w:autoSpaceDN w:val="0"/>
        <w:adjustRightInd w:val="0"/>
        <w:spacing w:after="0" w:line="240" w:lineRule="auto"/>
        <w:jc w:val="both"/>
        <w:rPr>
          <w:rFonts w:cstheme="minorHAnsi"/>
          <w:color w:val="000000" w:themeColor="text1"/>
          <w:kern w:val="0"/>
          <w:sz w:val="24"/>
          <w:szCs w:val="24"/>
        </w:rPr>
      </w:pPr>
      <w:r w:rsidRPr="0025741E">
        <w:rPr>
          <w:rFonts w:cstheme="minorHAnsi"/>
          <w:color w:val="000000" w:themeColor="text1"/>
          <w:kern w:val="0"/>
          <w:sz w:val="24"/>
          <w:szCs w:val="24"/>
        </w:rPr>
        <w:t xml:space="preserve">Zároveň verejný obstarávateľ </w:t>
      </w:r>
      <w:r w:rsidRPr="0025741E">
        <w:rPr>
          <w:rFonts w:cstheme="minorHAnsi"/>
          <w:b/>
          <w:bCs/>
          <w:color w:val="000000" w:themeColor="text1"/>
          <w:kern w:val="0"/>
          <w:sz w:val="24"/>
          <w:szCs w:val="24"/>
        </w:rPr>
        <w:t>čiastočne vyhovel</w:t>
      </w:r>
      <w:r w:rsidRPr="0025741E">
        <w:rPr>
          <w:rFonts w:cstheme="minorHAnsi"/>
          <w:color w:val="000000" w:themeColor="text1"/>
          <w:kern w:val="0"/>
          <w:sz w:val="24"/>
          <w:szCs w:val="24"/>
        </w:rPr>
        <w:t xml:space="preserve"> aj požiadavke žiadateľa uvedenej v bode 6.2, 3 žiadosti o nápravu, a to, že v prípade zmeny zdrojového kódu neschváleného poskytovateľom nebude objednávateľ oprávnený uplatňovať zmluvné pokuty za omeškanie poskytnutého plnenia (Paušálnych služieb), Zároveň však preto nebolo potrebné, aby dôsledky konania plynúce zo zmeny zdrojového kódu boli vyňaté z pojmov Incident, Bezpečnostný incident a Defekt. </w:t>
      </w:r>
    </w:p>
    <w:p w14:paraId="0D40F6C3" w14:textId="77777777" w:rsidR="00D873EC" w:rsidRPr="0025741E" w:rsidRDefault="00D873EC" w:rsidP="00D873EC">
      <w:pPr>
        <w:autoSpaceDE w:val="0"/>
        <w:autoSpaceDN w:val="0"/>
        <w:adjustRightInd w:val="0"/>
        <w:spacing w:after="0" w:line="240" w:lineRule="auto"/>
        <w:jc w:val="both"/>
        <w:rPr>
          <w:rFonts w:cstheme="minorHAnsi"/>
          <w:color w:val="000000" w:themeColor="text1"/>
          <w:kern w:val="0"/>
          <w:sz w:val="24"/>
          <w:szCs w:val="24"/>
        </w:rPr>
      </w:pPr>
    </w:p>
    <w:p w14:paraId="5B981E51" w14:textId="10473E08" w:rsidR="00F4723B" w:rsidRPr="0025741E" w:rsidRDefault="00D873EC" w:rsidP="00D873EC">
      <w:pPr>
        <w:autoSpaceDE w:val="0"/>
        <w:autoSpaceDN w:val="0"/>
        <w:adjustRightInd w:val="0"/>
        <w:spacing w:after="0" w:line="240" w:lineRule="auto"/>
        <w:jc w:val="both"/>
        <w:rPr>
          <w:rFonts w:cstheme="minorHAnsi"/>
          <w:color w:val="000000" w:themeColor="text1"/>
          <w:kern w:val="0"/>
          <w:sz w:val="24"/>
          <w:szCs w:val="24"/>
        </w:rPr>
      </w:pPr>
      <w:r w:rsidRPr="0025741E">
        <w:rPr>
          <w:rFonts w:cstheme="minorHAnsi"/>
          <w:color w:val="000000" w:themeColor="text1"/>
          <w:kern w:val="0"/>
          <w:sz w:val="24"/>
          <w:szCs w:val="24"/>
        </w:rPr>
        <w:t>Z uvedeného dôvodu verejný obstarávateľ nevyhovel požiadavke žiadateľa na neposkytovanie služieb (Paušálne služby) zo strany Poskytovateľa v prípade zmeny (poskytovateľom schválenej/neschválenej) zdrojového kódu zo strany objednávateľa alebo ním poverenej tretej strany.</w:t>
      </w:r>
    </w:p>
    <w:p w14:paraId="513910CF" w14:textId="77777777" w:rsidR="00F4723B" w:rsidRDefault="00F4723B" w:rsidP="00F23516">
      <w:pPr>
        <w:autoSpaceDE w:val="0"/>
        <w:autoSpaceDN w:val="0"/>
        <w:adjustRightInd w:val="0"/>
        <w:spacing w:after="0" w:line="240" w:lineRule="auto"/>
        <w:jc w:val="both"/>
        <w:rPr>
          <w:rFonts w:cstheme="minorHAnsi"/>
          <w:i/>
          <w:iCs/>
          <w:kern w:val="0"/>
          <w:sz w:val="24"/>
          <w:szCs w:val="24"/>
        </w:rPr>
      </w:pPr>
    </w:p>
    <w:p w14:paraId="774DAF07" w14:textId="24CFE1A2" w:rsidR="00B03707" w:rsidRPr="00CF1709" w:rsidRDefault="009D3EEE" w:rsidP="009D3EEE">
      <w:pPr>
        <w:spacing w:after="200" w:line="276" w:lineRule="auto"/>
        <w:jc w:val="both"/>
        <w:rPr>
          <w:bCs/>
          <w:sz w:val="24"/>
          <w:szCs w:val="24"/>
        </w:rPr>
      </w:pPr>
      <w:r w:rsidRPr="00CF1709">
        <w:rPr>
          <w:bCs/>
          <w:sz w:val="24"/>
          <w:szCs w:val="24"/>
        </w:rPr>
        <w:t>Verejný obstarávateľ súčasne primerane predĺži</w:t>
      </w:r>
      <w:r>
        <w:rPr>
          <w:bCs/>
          <w:sz w:val="24"/>
          <w:szCs w:val="24"/>
        </w:rPr>
        <w:t>l</w:t>
      </w:r>
      <w:r w:rsidRPr="00CF1709">
        <w:rPr>
          <w:bCs/>
          <w:sz w:val="24"/>
          <w:szCs w:val="24"/>
        </w:rPr>
        <w:t xml:space="preserve"> lehotu na predkladanie ponúk</w:t>
      </w:r>
      <w:r>
        <w:rPr>
          <w:bCs/>
          <w:sz w:val="24"/>
          <w:szCs w:val="24"/>
        </w:rPr>
        <w:t xml:space="preserve"> do 27.11.2023 10:00 hod.</w:t>
      </w:r>
      <w:r w:rsidRPr="00CF1709">
        <w:rPr>
          <w:bCs/>
          <w:sz w:val="24"/>
          <w:szCs w:val="24"/>
        </w:rPr>
        <w:t>.</w:t>
      </w:r>
    </w:p>
    <w:p w14:paraId="53ED553F" w14:textId="12E3A194" w:rsidR="00F4723B" w:rsidRPr="0029163D" w:rsidRDefault="00F4723B" w:rsidP="0029163D">
      <w:pPr>
        <w:spacing w:after="200" w:line="276" w:lineRule="auto"/>
        <w:jc w:val="both"/>
        <w:rPr>
          <w:color w:val="000000"/>
          <w:sz w:val="24"/>
          <w:szCs w:val="24"/>
        </w:rPr>
      </w:pPr>
      <w:r w:rsidRPr="006E5404">
        <w:rPr>
          <w:color w:val="000000"/>
          <w:sz w:val="24"/>
          <w:szCs w:val="24"/>
        </w:rPr>
        <w:t>S pozdravom</w:t>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p>
    <w:p w14:paraId="52EC249B" w14:textId="77777777" w:rsidR="00F4723B" w:rsidRPr="006E5404" w:rsidRDefault="00F4723B" w:rsidP="00F4723B">
      <w:pPr>
        <w:jc w:val="both"/>
        <w:rPr>
          <w:color w:val="000000"/>
          <w:sz w:val="24"/>
          <w:szCs w:val="24"/>
        </w:rPr>
      </w:pP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t xml:space="preserve">            </w:t>
      </w:r>
      <w:r w:rsidRPr="006E5404">
        <w:rPr>
          <w:color w:val="000000"/>
          <w:sz w:val="24"/>
          <w:szCs w:val="24"/>
        </w:rPr>
        <w:t>Ing. Tomáš Cholasta</w:t>
      </w:r>
    </w:p>
    <w:p w14:paraId="48453C87" w14:textId="77777777" w:rsidR="00F4723B" w:rsidRPr="006E5404" w:rsidRDefault="00F4723B" w:rsidP="00F4723B">
      <w:pPr>
        <w:jc w:val="both"/>
        <w:rPr>
          <w:rFonts w:ascii="Calibri" w:eastAsia="Calibri" w:hAnsi="Calibri" w:cs="Calibri"/>
          <w:color w:val="000000"/>
          <w:sz w:val="24"/>
          <w:szCs w:val="24"/>
        </w:rPr>
      </w:pPr>
      <w:r w:rsidRPr="006E5404">
        <w:rPr>
          <w:rFonts w:ascii="Calibri" w:eastAsia="Calibri" w:hAnsi="Calibri" w:cs="Calibri"/>
          <w:color w:val="000000"/>
          <w:sz w:val="24"/>
          <w:szCs w:val="24"/>
        </w:rPr>
        <w:t xml:space="preserve">                             </w:t>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r>
      <w:r w:rsidRPr="006E5404">
        <w:rPr>
          <w:rFonts w:ascii="Calibri" w:eastAsia="Calibri" w:hAnsi="Calibri" w:cs="Calibri"/>
          <w:color w:val="000000"/>
          <w:sz w:val="24"/>
          <w:szCs w:val="24"/>
        </w:rPr>
        <w:tab/>
        <w:t xml:space="preserve">     ................................................</w:t>
      </w:r>
    </w:p>
    <w:p w14:paraId="3F2A2E30" w14:textId="4477C753" w:rsidR="00F4723B" w:rsidRPr="00EA1A47" w:rsidRDefault="00F4723B" w:rsidP="00EA1A47">
      <w:pPr>
        <w:jc w:val="both"/>
        <w:rPr>
          <w:color w:val="000000"/>
          <w:sz w:val="24"/>
          <w:szCs w:val="24"/>
        </w:rPr>
      </w:pPr>
      <w:r w:rsidRPr="006E5404">
        <w:rPr>
          <w:color w:val="000000"/>
          <w:sz w:val="24"/>
          <w:szCs w:val="24"/>
        </w:rPr>
        <w:tab/>
      </w:r>
      <w:r w:rsidRPr="006E5404">
        <w:rPr>
          <w:color w:val="000000"/>
          <w:sz w:val="24"/>
          <w:szCs w:val="24"/>
        </w:rPr>
        <w:tab/>
      </w:r>
      <w:r w:rsidRPr="006E5404">
        <w:rPr>
          <w:color w:val="000000"/>
          <w:sz w:val="24"/>
          <w:szCs w:val="24"/>
        </w:rPr>
        <w:tab/>
      </w:r>
      <w:r w:rsidRPr="006E5404">
        <w:rPr>
          <w:color w:val="000000"/>
          <w:sz w:val="24"/>
          <w:szCs w:val="24"/>
        </w:rPr>
        <w:tab/>
      </w:r>
      <w:r w:rsidRPr="006E5404">
        <w:rPr>
          <w:color w:val="000000"/>
          <w:sz w:val="24"/>
          <w:szCs w:val="24"/>
        </w:rPr>
        <w:tab/>
      </w:r>
      <w:r w:rsidRPr="006E5404">
        <w:rPr>
          <w:color w:val="000000"/>
          <w:sz w:val="24"/>
          <w:szCs w:val="24"/>
        </w:rPr>
        <w:tab/>
      </w:r>
      <w:r w:rsidRPr="006E5404">
        <w:rPr>
          <w:color w:val="000000"/>
          <w:sz w:val="24"/>
          <w:szCs w:val="24"/>
        </w:rPr>
        <w:tab/>
      </w:r>
      <w:r w:rsidRPr="006E5404">
        <w:rPr>
          <w:color w:val="000000"/>
          <w:sz w:val="24"/>
          <w:szCs w:val="24"/>
        </w:rPr>
        <w:tab/>
        <w:t xml:space="preserve"> Ing. Tomáš Cholasta</w:t>
      </w:r>
    </w:p>
    <w:sectPr w:rsidR="00F4723B" w:rsidRPr="00EA1A4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F318" w14:textId="77777777" w:rsidR="00D06D00" w:rsidRDefault="00D06D00" w:rsidP="004168E8">
      <w:pPr>
        <w:spacing w:after="0" w:line="240" w:lineRule="auto"/>
      </w:pPr>
      <w:r>
        <w:separator/>
      </w:r>
    </w:p>
  </w:endnote>
  <w:endnote w:type="continuationSeparator" w:id="0">
    <w:p w14:paraId="2CD14611" w14:textId="77777777" w:rsidR="00D06D00" w:rsidRDefault="00D06D00" w:rsidP="0041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70F0" w14:textId="77777777" w:rsidR="00D06D00" w:rsidRDefault="00D06D00" w:rsidP="004168E8">
      <w:pPr>
        <w:spacing w:after="0" w:line="240" w:lineRule="auto"/>
      </w:pPr>
      <w:r>
        <w:separator/>
      </w:r>
    </w:p>
  </w:footnote>
  <w:footnote w:type="continuationSeparator" w:id="0">
    <w:p w14:paraId="12AF6A68" w14:textId="77777777" w:rsidR="00D06D00" w:rsidRDefault="00D06D00" w:rsidP="0041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0FC7" w14:textId="5D426D58" w:rsidR="004168E8" w:rsidRDefault="004168E8">
    <w:pPr>
      <w:pStyle w:val="Hlavika"/>
    </w:pPr>
    <w:r>
      <w:rPr>
        <w:noProof/>
      </w:rPr>
      <w:drawing>
        <wp:inline distT="0" distB="0" distL="0" distR="0" wp14:anchorId="5869A1C2" wp14:editId="676F72AE">
          <wp:extent cx="1266825" cy="966139"/>
          <wp:effectExtent l="0" t="0" r="0" b="571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152" cy="9732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ED"/>
    <w:rsid w:val="00121A95"/>
    <w:rsid w:val="001E5222"/>
    <w:rsid w:val="0025741E"/>
    <w:rsid w:val="0029163D"/>
    <w:rsid w:val="00323316"/>
    <w:rsid w:val="004168E8"/>
    <w:rsid w:val="00487AED"/>
    <w:rsid w:val="004B701A"/>
    <w:rsid w:val="00523AD1"/>
    <w:rsid w:val="005F3558"/>
    <w:rsid w:val="006279D3"/>
    <w:rsid w:val="006303BE"/>
    <w:rsid w:val="006569F5"/>
    <w:rsid w:val="006A7EBD"/>
    <w:rsid w:val="007B4D6D"/>
    <w:rsid w:val="009D3EEE"/>
    <w:rsid w:val="009E0278"/>
    <w:rsid w:val="009E6EA2"/>
    <w:rsid w:val="00A3366C"/>
    <w:rsid w:val="00A66FA8"/>
    <w:rsid w:val="00AF7EC2"/>
    <w:rsid w:val="00B03707"/>
    <w:rsid w:val="00C02198"/>
    <w:rsid w:val="00CA27D6"/>
    <w:rsid w:val="00CE2189"/>
    <w:rsid w:val="00CE3552"/>
    <w:rsid w:val="00D05A7E"/>
    <w:rsid w:val="00D06D00"/>
    <w:rsid w:val="00D873EC"/>
    <w:rsid w:val="00D940DA"/>
    <w:rsid w:val="00DD2EB7"/>
    <w:rsid w:val="00DE796A"/>
    <w:rsid w:val="00DF5541"/>
    <w:rsid w:val="00E13EFC"/>
    <w:rsid w:val="00E97B88"/>
    <w:rsid w:val="00EA1A47"/>
    <w:rsid w:val="00F06386"/>
    <w:rsid w:val="00F23516"/>
    <w:rsid w:val="00F472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B515"/>
  <w15:chartTrackingRefBased/>
  <w15:docId w15:val="{1CEFC69F-36A2-4F17-BBF9-3778C151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D2E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2EB7"/>
    <w:rPr>
      <w:rFonts w:ascii="Segoe UI" w:hAnsi="Segoe UI" w:cs="Segoe UI"/>
      <w:sz w:val="18"/>
      <w:szCs w:val="18"/>
    </w:rPr>
  </w:style>
  <w:style w:type="character" w:styleId="Odkaznakomentr">
    <w:name w:val="annotation reference"/>
    <w:basedOn w:val="Predvolenpsmoodseku"/>
    <w:uiPriority w:val="99"/>
    <w:semiHidden/>
    <w:unhideWhenUsed/>
    <w:rsid w:val="00E97B88"/>
    <w:rPr>
      <w:sz w:val="16"/>
      <w:szCs w:val="16"/>
    </w:rPr>
  </w:style>
  <w:style w:type="paragraph" w:styleId="Textkomentra">
    <w:name w:val="annotation text"/>
    <w:basedOn w:val="Normlny"/>
    <w:link w:val="TextkomentraChar"/>
    <w:uiPriority w:val="99"/>
    <w:semiHidden/>
    <w:unhideWhenUsed/>
    <w:rsid w:val="00E97B88"/>
    <w:pPr>
      <w:spacing w:line="240" w:lineRule="auto"/>
    </w:pPr>
    <w:rPr>
      <w:sz w:val="20"/>
      <w:szCs w:val="20"/>
    </w:rPr>
  </w:style>
  <w:style w:type="character" w:customStyle="1" w:styleId="TextkomentraChar">
    <w:name w:val="Text komentára Char"/>
    <w:basedOn w:val="Predvolenpsmoodseku"/>
    <w:link w:val="Textkomentra"/>
    <w:uiPriority w:val="99"/>
    <w:semiHidden/>
    <w:rsid w:val="00E97B88"/>
    <w:rPr>
      <w:sz w:val="20"/>
      <w:szCs w:val="20"/>
    </w:rPr>
  </w:style>
  <w:style w:type="paragraph" w:styleId="Predmetkomentra">
    <w:name w:val="annotation subject"/>
    <w:basedOn w:val="Textkomentra"/>
    <w:next w:val="Textkomentra"/>
    <w:link w:val="PredmetkomentraChar"/>
    <w:uiPriority w:val="99"/>
    <w:semiHidden/>
    <w:unhideWhenUsed/>
    <w:rsid w:val="00E97B88"/>
    <w:rPr>
      <w:b/>
      <w:bCs/>
    </w:rPr>
  </w:style>
  <w:style w:type="character" w:customStyle="1" w:styleId="PredmetkomentraChar">
    <w:name w:val="Predmet komentára Char"/>
    <w:basedOn w:val="TextkomentraChar"/>
    <w:link w:val="Predmetkomentra"/>
    <w:uiPriority w:val="99"/>
    <w:semiHidden/>
    <w:rsid w:val="00E97B88"/>
    <w:rPr>
      <w:b/>
      <w:bCs/>
      <w:sz w:val="20"/>
      <w:szCs w:val="20"/>
    </w:rPr>
  </w:style>
  <w:style w:type="character" w:customStyle="1" w:styleId="footnote">
    <w:name w:val="footnote"/>
    <w:basedOn w:val="Predvolenpsmoodseku"/>
    <w:rsid w:val="00E97B88"/>
  </w:style>
  <w:style w:type="character" w:styleId="Hypertextovprepojenie">
    <w:name w:val="Hyperlink"/>
    <w:basedOn w:val="Predvolenpsmoodseku"/>
    <w:uiPriority w:val="99"/>
    <w:semiHidden/>
    <w:unhideWhenUsed/>
    <w:rsid w:val="00E97B88"/>
    <w:rPr>
      <w:color w:val="0000FF"/>
      <w:u w:val="single"/>
    </w:rPr>
  </w:style>
  <w:style w:type="paragraph" w:customStyle="1" w:styleId="Default">
    <w:name w:val="Default"/>
    <w:rsid w:val="00E97B88"/>
    <w:pPr>
      <w:autoSpaceDE w:val="0"/>
      <w:autoSpaceDN w:val="0"/>
      <w:adjustRightInd w:val="0"/>
      <w:spacing w:after="0" w:line="240" w:lineRule="auto"/>
    </w:pPr>
    <w:rPr>
      <w:rFonts w:ascii="Verdana" w:hAnsi="Verdana" w:cs="Verdana"/>
      <w:color w:val="000000"/>
      <w:kern w:val="0"/>
      <w:sz w:val="24"/>
      <w:szCs w:val="24"/>
    </w:rPr>
  </w:style>
  <w:style w:type="paragraph" w:styleId="Hlavika">
    <w:name w:val="header"/>
    <w:basedOn w:val="Normlny"/>
    <w:link w:val="HlavikaChar"/>
    <w:uiPriority w:val="99"/>
    <w:unhideWhenUsed/>
    <w:rsid w:val="004168E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68E8"/>
  </w:style>
  <w:style w:type="paragraph" w:styleId="Pta">
    <w:name w:val="footer"/>
    <w:basedOn w:val="Normlny"/>
    <w:link w:val="PtaChar"/>
    <w:uiPriority w:val="99"/>
    <w:unhideWhenUsed/>
    <w:rsid w:val="004168E8"/>
    <w:pPr>
      <w:tabs>
        <w:tab w:val="center" w:pos="4536"/>
        <w:tab w:val="right" w:pos="9072"/>
      </w:tabs>
      <w:spacing w:after="0" w:line="240" w:lineRule="auto"/>
    </w:pPr>
  </w:style>
  <w:style w:type="character" w:customStyle="1" w:styleId="PtaChar">
    <w:name w:val="Päta Char"/>
    <w:basedOn w:val="Predvolenpsmoodseku"/>
    <w:link w:val="Pta"/>
    <w:uiPriority w:val="99"/>
    <w:rsid w:val="004168E8"/>
  </w:style>
  <w:style w:type="paragraph" w:styleId="Revzia">
    <w:name w:val="Revision"/>
    <w:hidden/>
    <w:uiPriority w:val="99"/>
    <w:semiHidden/>
    <w:rsid w:val="00416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1541</Words>
  <Characters>8785</Characters>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2023-11-09T09:59:00Z</cp:lastPrinted>
  <dcterms:created xsi:type="dcterms:W3CDTF">2023-11-09T13:27:00Z</dcterms:created>
  <dcterms:modified xsi:type="dcterms:W3CDTF">2023-11-14T20:49:00Z</dcterms:modified>
</cp:coreProperties>
</file>