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70E0B6A2" w:rsidR="00D25323" w:rsidRPr="00932C6D" w:rsidRDefault="00932C6D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932C6D">
        <w:rPr>
          <w:rFonts w:ascii="Arial Narrow" w:hAnsi="Arial Narrow"/>
          <w:b/>
        </w:rPr>
        <w:t>Veľkokapacitný rozstrekovač slzotvornej látky</w:t>
      </w:r>
    </w:p>
    <w:p w14:paraId="0A7B13C1" w14:textId="77777777" w:rsidR="00516447" w:rsidRDefault="0051644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AE3214D" w14:textId="4D6A0471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FD6A4D">
        <w:rPr>
          <w:rFonts w:ascii="Arial Narrow" w:hAnsi="Arial Narrow" w:cs="Arial"/>
          <w:sz w:val="22"/>
          <w:szCs w:val="22"/>
        </w:rPr>
        <w:t xml:space="preserve">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932C6D">
        <w:rPr>
          <w:rFonts w:ascii="Arial Narrow" w:hAnsi="Arial Narrow" w:cs="Arial"/>
          <w:sz w:val="22"/>
          <w:szCs w:val="22"/>
        </w:rPr>
        <w:t>3</w:t>
      </w:r>
      <w:r w:rsidR="00516447">
        <w:rPr>
          <w:rFonts w:ascii="Arial Narrow" w:hAnsi="Arial Narrow" w:cs="Arial"/>
          <w:sz w:val="22"/>
          <w:szCs w:val="22"/>
        </w:rPr>
        <w:t>00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5D739216" w14:textId="20A4B064" w:rsidR="00FD6A4D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FD6A4D">
        <w:rPr>
          <w:rFonts w:ascii="Arial Narrow" w:hAnsi="Arial Narrow" w:cs="Arial"/>
          <w:sz w:val="22"/>
          <w:szCs w:val="22"/>
        </w:rPr>
        <w:t xml:space="preserve">24950000-9 špecializované chemické výrobky </w:t>
      </w:r>
    </w:p>
    <w:p w14:paraId="0239BF5F" w14:textId="0C15015C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932C6D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20920F68" w14:textId="77777777" w:rsidR="00FD6A4D" w:rsidRDefault="00FD6A4D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4F176BC3" w14:textId="7CA72D88" w:rsidR="00FD63E7" w:rsidRPr="00682717" w:rsidRDefault="00FD6A4D" w:rsidP="00932C6D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>
        <w:rPr>
          <w:rFonts w:ascii="Arial Narrow" w:hAnsi="Arial Narrow" w:cs="Arial"/>
        </w:rPr>
        <w:t>VRSL 405</w:t>
      </w:r>
      <w:r w:rsidR="00794A68" w:rsidRPr="00682717">
        <w:rPr>
          <w:rFonts w:ascii="Arial Narrow" w:hAnsi="Arial Narrow" w:cs="Arial"/>
        </w:rPr>
        <w:t xml:space="preserve"> </w:t>
      </w:r>
    </w:p>
    <w:p w14:paraId="2F82461D" w14:textId="33C892AA" w:rsidR="00FD6A4D" w:rsidRDefault="00FD6A4D" w:rsidP="00932C6D">
      <w:pPr>
        <w:widowControl w:val="0"/>
        <w:suppressAutoHyphens/>
        <w:autoSpaceDE w:val="0"/>
        <w:autoSpaceDN w:val="0"/>
        <w:adjustRightInd w:val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>Veľkokapacitný rozstrekovač slzotvornej látky CR – VRSL 405 musí mať telo valcového tvaru, vyrobené z hliníka resp. obdobného materiálu alebo zliatiny. Celý povrch nádoby musí byť povrchovo upravený odolnou farbou. Vrchná časť nádoby má kužeľové zakončenie s tryskou z umelej hmoty, ktorá zabezpečí optimálne rozptýlenie účinnej látky.  Musí byť opatrený rukoväťou a mechanickou poistkou. Na každom výrobku musí byť nalepený štítok, ktorý obsahuje jeho určenie pre Policajný zbor, názov výrobcu, návod na použitie</w:t>
      </w:r>
      <w:r>
        <w:rPr>
          <w:rFonts w:ascii="Arial Narrow" w:hAnsi="Arial Narrow"/>
          <w:sz w:val="22"/>
          <w:szCs w:val="22"/>
        </w:rPr>
        <w:t xml:space="preserve"> a</w:t>
      </w:r>
      <w:r w:rsidRPr="00FD6A4D">
        <w:rPr>
          <w:rFonts w:ascii="Arial Narrow" w:hAnsi="Arial Narrow"/>
          <w:sz w:val="22"/>
          <w:szCs w:val="22"/>
        </w:rPr>
        <w:t xml:space="preserve"> dátum výroby</w:t>
      </w:r>
      <w:r>
        <w:rPr>
          <w:rFonts w:ascii="Arial Narrow" w:hAnsi="Arial Narrow"/>
          <w:sz w:val="22"/>
          <w:szCs w:val="22"/>
        </w:rPr>
        <w:t>.</w:t>
      </w:r>
    </w:p>
    <w:p w14:paraId="32A3A923" w14:textId="3E6D4E1C" w:rsidR="00FD6A4D" w:rsidRPr="00FD6A4D" w:rsidRDefault="00FD6A4D" w:rsidP="00932C6D">
      <w:pPr>
        <w:pStyle w:val="Zarkazkladnhotextu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     </w:t>
      </w:r>
      <w:r w:rsidRPr="00FD6A4D">
        <w:rPr>
          <w:rFonts w:ascii="Arial Narrow" w:hAnsi="Arial Narrow"/>
          <w:sz w:val="22"/>
          <w:szCs w:val="22"/>
        </w:rPr>
        <w:tab/>
        <w:t xml:space="preserve">Predmet bude slúžiť policajtom zaradeným na pohotovostných policajných útvaroch </w:t>
      </w:r>
      <w:r w:rsidRPr="00FD6A4D">
        <w:rPr>
          <w:rFonts w:ascii="Arial Narrow" w:hAnsi="Arial Narrow"/>
          <w:sz w:val="22"/>
          <w:szCs w:val="22"/>
        </w:rPr>
        <w:tab/>
        <w:t xml:space="preserve">odboru poriadkovej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polície KR PZ a policajtom zaradeným do poriadkových jednotiek.</w:t>
      </w:r>
    </w:p>
    <w:p w14:paraId="4CB22D3D" w14:textId="3FBED43A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Celková hmotnosť                                                 </w:t>
      </w:r>
      <w:r w:rsidR="00242897">
        <w:rPr>
          <w:rFonts w:ascii="Arial Narrow" w:hAnsi="Arial Narrow"/>
          <w:sz w:val="22"/>
          <w:szCs w:val="22"/>
        </w:rPr>
        <w:tab/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max. 500</w:t>
      </w:r>
      <w:r>
        <w:rPr>
          <w:rFonts w:ascii="Arial Narrow" w:hAnsi="Arial Narrow"/>
          <w:sz w:val="22"/>
          <w:szCs w:val="22"/>
        </w:rPr>
        <w:t xml:space="preserve"> </w:t>
      </w:r>
      <w:r w:rsidRPr="00FD6A4D">
        <w:rPr>
          <w:rFonts w:ascii="Arial Narrow" w:hAnsi="Arial Narrow"/>
          <w:sz w:val="22"/>
          <w:szCs w:val="22"/>
        </w:rPr>
        <w:t>g</w:t>
      </w:r>
    </w:p>
    <w:p w14:paraId="6A7E5F2A" w14:textId="16E09941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Priemer rozstrekovača                                           </w:t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53 mm</w:t>
      </w:r>
    </w:p>
    <w:p w14:paraId="0D15BE94" w14:textId="41640078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Výška rozstrekovača                                              </w:t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205 mm</w:t>
      </w:r>
    </w:p>
    <w:p w14:paraId="3B1B14B4" w14:textId="35644A22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Objem (slzotvornej látky CR-dibenzoxazepin)    </w:t>
      </w:r>
      <w:r w:rsidR="00242897">
        <w:rPr>
          <w:rFonts w:ascii="Arial Narrow" w:hAnsi="Arial Narrow"/>
          <w:sz w:val="22"/>
          <w:szCs w:val="22"/>
        </w:rPr>
        <w:tab/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300 ml</w:t>
      </w:r>
    </w:p>
    <w:p w14:paraId="18F608EC" w14:textId="637CD2D7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Tlak                                                                        </w:t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0,3 MPa</w:t>
      </w:r>
    </w:p>
    <w:p w14:paraId="31C0FCCF" w14:textId="46B16FCD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Dostrek                                                                   </w:t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3 – 5 m</w:t>
      </w:r>
    </w:p>
    <w:p w14:paraId="53AF5815" w14:textId="201AE251" w:rsidR="00FD6A4D" w:rsidRPr="00FD6A4D" w:rsidRDefault="00FD6A4D" w:rsidP="00932C6D">
      <w:pPr>
        <w:pStyle w:val="Zarkazkladnhotextu"/>
        <w:spacing w:after="0"/>
        <w:ind w:left="357"/>
        <w:jc w:val="both"/>
        <w:rPr>
          <w:rFonts w:ascii="Arial Narrow" w:hAnsi="Arial Narrow"/>
          <w:sz w:val="22"/>
          <w:szCs w:val="22"/>
        </w:rPr>
      </w:pPr>
      <w:r w:rsidRPr="00FD6A4D">
        <w:rPr>
          <w:rFonts w:ascii="Arial Narrow" w:hAnsi="Arial Narrow"/>
          <w:sz w:val="22"/>
          <w:szCs w:val="22"/>
        </w:rPr>
        <w:t xml:space="preserve">Teplota pre dlhodobé skladovanie                         </w:t>
      </w:r>
      <w:r w:rsidR="00242897">
        <w:rPr>
          <w:rFonts w:ascii="Arial Narrow" w:hAnsi="Arial Narrow"/>
          <w:sz w:val="22"/>
          <w:szCs w:val="22"/>
        </w:rPr>
        <w:tab/>
      </w:r>
      <w:r w:rsidRPr="00FD6A4D">
        <w:rPr>
          <w:rFonts w:ascii="Arial Narrow" w:hAnsi="Arial Narrow"/>
          <w:sz w:val="22"/>
          <w:szCs w:val="22"/>
        </w:rPr>
        <w:t>0°C až 25°C</w:t>
      </w:r>
    </w:p>
    <w:p w14:paraId="6209F25C" w14:textId="77777777" w:rsidR="00FD6A4D" w:rsidRDefault="00FD6A4D" w:rsidP="00897A3C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ascii="Arial Narrow" w:eastAsia="SimSun" w:hAnsi="Arial Narrow"/>
          <w:sz w:val="22"/>
          <w:szCs w:val="22"/>
          <w:lang w:eastAsia="cs-CZ"/>
        </w:rPr>
      </w:pPr>
    </w:p>
    <w:p w14:paraId="45ABF79F" w14:textId="4B54B602" w:rsidR="001B2039" w:rsidRPr="00AD0B42" w:rsidRDefault="001B2039" w:rsidP="001B2039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AD0B42">
        <w:rPr>
          <w:rFonts w:ascii="Arial Narrow" w:hAnsi="Arial Narrow" w:cs="Arial"/>
          <w:b/>
          <w:sz w:val="22"/>
          <w:szCs w:val="22"/>
        </w:rPr>
        <w:tab/>
      </w:r>
      <w:r w:rsidRPr="00AD0B42"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>5</w:t>
      </w:r>
      <w:r w:rsidRPr="00AD0B42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08.</w:t>
      </w:r>
      <w:r w:rsidRPr="00AD0B42">
        <w:rPr>
          <w:rFonts w:ascii="Arial Narrow" w:hAnsi="Arial Narrow" w:cs="Arial"/>
          <w:sz w:val="22"/>
          <w:szCs w:val="22"/>
        </w:rPr>
        <w:t>2023, do 10:00 hod</w:t>
      </w:r>
    </w:p>
    <w:p w14:paraId="71475591" w14:textId="77777777" w:rsidR="001B2039" w:rsidRPr="00AD0B42" w:rsidRDefault="001B2039" w:rsidP="001B2039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>Nezáväzná cenová ponuka mu</w:t>
      </w:r>
      <w:r>
        <w:rPr>
          <w:rFonts w:ascii="Arial Narrow" w:hAnsi="Arial Narrow" w:cs="Arial"/>
          <w:sz w:val="22"/>
          <w:szCs w:val="22"/>
        </w:rPr>
        <w:t xml:space="preserve">sí byť doručená v elektronickom systéme Josephine </w:t>
      </w:r>
    </w:p>
    <w:p w14:paraId="58AA8E77" w14:textId="77777777" w:rsidR="001B2039" w:rsidRPr="00AD0B42" w:rsidRDefault="001B2039" w:rsidP="001B2039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22284F90" w14:textId="77777777" w:rsidR="001B2039" w:rsidRPr="00AD0B42" w:rsidRDefault="001B2039" w:rsidP="001B2039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AD0B42">
        <w:rPr>
          <w:rFonts w:ascii="Arial Narrow" w:hAnsi="Arial Narrow" w:cs="Arial"/>
          <w:b/>
          <w:sz w:val="22"/>
          <w:szCs w:val="22"/>
        </w:rPr>
        <w:t>Rôzne:</w:t>
      </w:r>
    </w:p>
    <w:p w14:paraId="323797ED" w14:textId="02B15729" w:rsidR="001B2039" w:rsidRPr="001B2039" w:rsidRDefault="001B2039" w:rsidP="001B2039">
      <w:pPr>
        <w:ind w:left="360"/>
        <w:jc w:val="both"/>
        <w:rPr>
          <w:rFonts w:ascii="Arial Narrow" w:hAnsi="Arial Narrow"/>
          <w:sz w:val="22"/>
          <w:szCs w:val="22"/>
        </w:rPr>
      </w:pPr>
      <w:r w:rsidRPr="00AD0B42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19CC1F77" w14:textId="77777777" w:rsidR="001B2039" w:rsidRPr="00AD0B42" w:rsidRDefault="001B2039" w:rsidP="001B20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46DFCCD4" w14:textId="4BC599ED" w:rsidR="001B2039" w:rsidRPr="00AD0B42" w:rsidRDefault="001B2039" w:rsidP="001B2039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AD0B42">
        <w:rPr>
          <w:rFonts w:ascii="Arial Narrow" w:hAnsi="Arial Narrow" w:cs="Arial"/>
          <w:sz w:val="22"/>
          <w:szCs w:val="22"/>
        </w:rPr>
        <w:t xml:space="preserve">V Bratislave dňa: </w:t>
      </w:r>
      <w:r>
        <w:rPr>
          <w:rFonts w:ascii="Arial Narrow" w:hAnsi="Arial Narrow" w:cs="Arial"/>
          <w:sz w:val="22"/>
          <w:szCs w:val="22"/>
        </w:rPr>
        <w:t>0</w:t>
      </w:r>
      <w:r>
        <w:rPr>
          <w:rFonts w:ascii="Arial Narrow" w:hAnsi="Arial Narrow" w:cs="Arial"/>
          <w:sz w:val="22"/>
          <w:szCs w:val="22"/>
        </w:rPr>
        <w:t>9</w:t>
      </w:r>
      <w:bookmarkStart w:id="0" w:name="_GoBack"/>
      <w:bookmarkEnd w:id="0"/>
      <w:r w:rsidRPr="00AD0B42">
        <w:rPr>
          <w:rFonts w:ascii="Arial Narrow" w:hAnsi="Arial Narrow" w:cs="Arial"/>
          <w:sz w:val="22"/>
          <w:szCs w:val="22"/>
        </w:rPr>
        <w:t>.0</w:t>
      </w:r>
      <w:r>
        <w:rPr>
          <w:rFonts w:ascii="Arial Narrow" w:hAnsi="Arial Narrow" w:cs="Arial"/>
          <w:sz w:val="22"/>
          <w:szCs w:val="22"/>
        </w:rPr>
        <w:t>8</w:t>
      </w:r>
      <w:r w:rsidRPr="00AD0B42">
        <w:rPr>
          <w:rFonts w:ascii="Arial Narrow" w:hAnsi="Arial Narrow" w:cs="Arial"/>
          <w:sz w:val="22"/>
          <w:szCs w:val="22"/>
        </w:rPr>
        <w:t>.2023</w:t>
      </w:r>
    </w:p>
    <w:p w14:paraId="348C0F01" w14:textId="6D46FE27" w:rsidR="001B2039" w:rsidRPr="00AD0B42" w:rsidRDefault="001B2039" w:rsidP="001B2039">
      <w:pPr>
        <w:jc w:val="both"/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1B2039" w:rsidRPr="00AD0B42" w14:paraId="7F091038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632A" w14:textId="77777777" w:rsidR="001B2039" w:rsidRPr="00AD0B42" w:rsidRDefault="001B2039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D0B42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34713F3D" w14:textId="77777777" w:rsidR="001B2039" w:rsidRPr="00AD0B42" w:rsidRDefault="001B2039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7793E019" w14:textId="77777777" w:rsidR="001B2039" w:rsidRPr="00AD0B42" w:rsidRDefault="001B2039" w:rsidP="00115AAA">
            <w:pPr>
              <w:jc w:val="both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</w:t>
            </w:r>
            <w:r w:rsidRPr="00AD0B42"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  <w:tr w:rsidR="001B2039" w:rsidRPr="00AD0B42" w14:paraId="7F4A9DFB" w14:textId="77777777" w:rsidTr="00115AAA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03F57" w14:textId="77777777" w:rsidR="001B2039" w:rsidRPr="00AD0B42" w:rsidRDefault="001B2039" w:rsidP="00115AA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3A713B8" w14:textId="69A662A9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0BB5" w14:textId="77777777" w:rsidR="00FD42AE" w:rsidRDefault="00FD42AE" w:rsidP="000860D7">
      <w:r>
        <w:separator/>
      </w:r>
    </w:p>
  </w:endnote>
  <w:endnote w:type="continuationSeparator" w:id="0">
    <w:p w14:paraId="62913262" w14:textId="77777777" w:rsidR="00FD42AE" w:rsidRDefault="00FD42AE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2D7B465C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1B2039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49F3717E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1B2039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854A6" w14:textId="77777777" w:rsidR="00FD42AE" w:rsidRDefault="00FD42AE" w:rsidP="000860D7">
      <w:r>
        <w:separator/>
      </w:r>
    </w:p>
  </w:footnote>
  <w:footnote w:type="continuationSeparator" w:id="0">
    <w:p w14:paraId="18EED6A5" w14:textId="77777777" w:rsidR="00FD42AE" w:rsidRDefault="00FD42AE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FD42AE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odbor hospodárskeho zabezpečenia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59A0"/>
    <w:multiLevelType w:val="hybridMultilevel"/>
    <w:tmpl w:val="17A694FA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5CB524D"/>
    <w:multiLevelType w:val="hybridMultilevel"/>
    <w:tmpl w:val="35903E38"/>
    <w:lvl w:ilvl="0" w:tplc="73EA5AB2"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9"/>
  </w:num>
  <w:num w:numId="5">
    <w:abstractNumId w:val="16"/>
  </w:num>
  <w:num w:numId="6">
    <w:abstractNumId w:val="1"/>
  </w:num>
  <w:num w:numId="7">
    <w:abstractNumId w:val="3"/>
  </w:num>
  <w:num w:numId="8">
    <w:abstractNumId w:val="8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5"/>
  </w:num>
  <w:num w:numId="21">
    <w:abstractNumId w:val="10"/>
  </w:num>
  <w:num w:numId="22">
    <w:abstractNumId w:val="20"/>
  </w:num>
  <w:num w:numId="23">
    <w:abstractNumId w:val="11"/>
  </w:num>
  <w:num w:numId="24">
    <w:abstractNumId w:val="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91223"/>
    <w:rsid w:val="001B2039"/>
    <w:rsid w:val="00203D4A"/>
    <w:rsid w:val="00235034"/>
    <w:rsid w:val="00242897"/>
    <w:rsid w:val="00270EEA"/>
    <w:rsid w:val="002A7EDA"/>
    <w:rsid w:val="002B0FC9"/>
    <w:rsid w:val="002B381E"/>
    <w:rsid w:val="002B40A7"/>
    <w:rsid w:val="002D0F27"/>
    <w:rsid w:val="00335D08"/>
    <w:rsid w:val="0036472A"/>
    <w:rsid w:val="00375F6F"/>
    <w:rsid w:val="003A0EAB"/>
    <w:rsid w:val="003A12E9"/>
    <w:rsid w:val="003B2A53"/>
    <w:rsid w:val="003B4389"/>
    <w:rsid w:val="0044336C"/>
    <w:rsid w:val="004675FB"/>
    <w:rsid w:val="004A02E4"/>
    <w:rsid w:val="00516447"/>
    <w:rsid w:val="00572CF2"/>
    <w:rsid w:val="0057608C"/>
    <w:rsid w:val="00577336"/>
    <w:rsid w:val="005B0BA3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901AE7"/>
    <w:rsid w:val="0092157F"/>
    <w:rsid w:val="00932C6D"/>
    <w:rsid w:val="0097188B"/>
    <w:rsid w:val="009A7A89"/>
    <w:rsid w:val="00A020B8"/>
    <w:rsid w:val="00A44DD9"/>
    <w:rsid w:val="00A57A67"/>
    <w:rsid w:val="00B14D12"/>
    <w:rsid w:val="00BA0E3C"/>
    <w:rsid w:val="00BD6BAA"/>
    <w:rsid w:val="00BF3889"/>
    <w:rsid w:val="00C776B0"/>
    <w:rsid w:val="00CC0398"/>
    <w:rsid w:val="00CC45C1"/>
    <w:rsid w:val="00CF7A43"/>
    <w:rsid w:val="00D25323"/>
    <w:rsid w:val="00D6779D"/>
    <w:rsid w:val="00E31124"/>
    <w:rsid w:val="00E67EF0"/>
    <w:rsid w:val="00F04134"/>
    <w:rsid w:val="00F3759C"/>
    <w:rsid w:val="00F62BB9"/>
    <w:rsid w:val="00FB3EE8"/>
    <w:rsid w:val="00FD42AE"/>
    <w:rsid w:val="00FD63E7"/>
    <w:rsid w:val="00F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597BE9AC-5B40-464C-A1E4-CDAD1DB8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2023-08-08T11:52:00Z</dcterms:created>
  <dcterms:modified xsi:type="dcterms:W3CDTF">2023-08-08T11:52:00Z</dcterms:modified>
</cp:coreProperties>
</file>