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F7D4" w14:textId="15D12B42" w:rsidR="00B8070F" w:rsidRPr="00E63898" w:rsidRDefault="00E63898">
      <w:pPr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Napájačka pre teľatá – technická špecifikácia</w:t>
      </w:r>
      <w:r w:rsidR="00B8070F" w:rsidRPr="00E63898">
        <w:rPr>
          <w:b/>
          <w:bCs/>
          <w:sz w:val="24"/>
          <w:szCs w:val="24"/>
          <w:lang w:val="sk-SK"/>
        </w:rPr>
        <w:t xml:space="preserve">: </w:t>
      </w:r>
    </w:p>
    <w:p w14:paraId="6F63758F" w14:textId="4012436A" w:rsidR="00E63898" w:rsidRPr="00E63898" w:rsidRDefault="00E63898" w:rsidP="00B8070F">
      <w:pPr>
        <w:pStyle w:val="Odsekzoznamu"/>
        <w:numPr>
          <w:ilvl w:val="0"/>
          <w:numId w:val="2"/>
        </w:numPr>
        <w:rPr>
          <w:sz w:val="22"/>
          <w:szCs w:val="22"/>
          <w:lang w:val="sk-SK"/>
        </w:rPr>
      </w:pPr>
      <w:r w:rsidRPr="00E63898">
        <w:rPr>
          <w:sz w:val="22"/>
          <w:szCs w:val="22"/>
          <w:lang w:val="sk-SK"/>
        </w:rPr>
        <w:t>Počet:</w:t>
      </w:r>
      <w:r>
        <w:rPr>
          <w:sz w:val="22"/>
          <w:szCs w:val="22"/>
          <w:lang w:val="sk-SK"/>
        </w:rPr>
        <w:t xml:space="preserve"> </w:t>
      </w:r>
      <w:r w:rsidR="004737F7">
        <w:rPr>
          <w:sz w:val="22"/>
          <w:szCs w:val="22"/>
          <w:lang w:val="sk-SK"/>
        </w:rPr>
        <w:t>1</w:t>
      </w:r>
      <w:r>
        <w:rPr>
          <w:sz w:val="22"/>
          <w:szCs w:val="22"/>
          <w:lang w:val="sk-SK"/>
        </w:rPr>
        <w:t xml:space="preserve"> ks</w:t>
      </w:r>
    </w:p>
    <w:p w14:paraId="4D942325" w14:textId="471A2902" w:rsidR="00B8070F" w:rsidRPr="00B8070F" w:rsidRDefault="00B8070F" w:rsidP="00B8070F">
      <w:pPr>
        <w:pStyle w:val="Odsekzoznamu"/>
        <w:numPr>
          <w:ilvl w:val="0"/>
          <w:numId w:val="2"/>
        </w:numPr>
        <w:rPr>
          <w:lang w:val="sk-SK"/>
        </w:rPr>
      </w:pPr>
      <w:r>
        <w:rPr>
          <w:sz w:val="22"/>
          <w:szCs w:val="22"/>
          <w:lang w:val="sk-SK"/>
        </w:rPr>
        <w:t>Materiál: polyetylén</w:t>
      </w:r>
      <w:r w:rsidR="00F06A3B">
        <w:rPr>
          <w:sz w:val="22"/>
          <w:szCs w:val="22"/>
          <w:lang w:val="sk-SK"/>
        </w:rPr>
        <w:t xml:space="preserve"> s vysokou hustotou</w:t>
      </w:r>
    </w:p>
    <w:p w14:paraId="2D481C37" w14:textId="23C698F5" w:rsidR="00B8070F" w:rsidRPr="00B8070F" w:rsidRDefault="00B8070F" w:rsidP="00B8070F">
      <w:pPr>
        <w:pStyle w:val="Odsekzoznamu"/>
        <w:numPr>
          <w:ilvl w:val="0"/>
          <w:numId w:val="2"/>
        </w:numPr>
        <w:rPr>
          <w:lang w:val="sk-SK"/>
        </w:rPr>
      </w:pPr>
      <w:r>
        <w:rPr>
          <w:sz w:val="22"/>
          <w:szCs w:val="22"/>
          <w:lang w:val="sk-SK"/>
        </w:rPr>
        <w:t>S ohrevom, výhrevné telesá: minimálny výkon 24V/180W</w:t>
      </w:r>
    </w:p>
    <w:p w14:paraId="36DB2BBA" w14:textId="40C1491E" w:rsidR="00B8070F" w:rsidRPr="00B8070F" w:rsidRDefault="00B8070F" w:rsidP="00B8070F">
      <w:pPr>
        <w:pStyle w:val="Odsekzoznamu"/>
        <w:numPr>
          <w:ilvl w:val="0"/>
          <w:numId w:val="2"/>
        </w:numPr>
        <w:rPr>
          <w:lang w:val="sk-SK"/>
        </w:rPr>
      </w:pPr>
      <w:r>
        <w:rPr>
          <w:sz w:val="22"/>
          <w:szCs w:val="22"/>
          <w:lang w:val="sk-SK"/>
        </w:rPr>
        <w:t>Obsahuje transformátor: minimálny výkon 200W s termostatom</w:t>
      </w:r>
    </w:p>
    <w:p w14:paraId="1311F04B" w14:textId="675C0496" w:rsidR="00B8070F" w:rsidRPr="00B8070F" w:rsidRDefault="00B8070F" w:rsidP="00B8070F">
      <w:pPr>
        <w:pStyle w:val="Odsekzoznamu"/>
        <w:numPr>
          <w:ilvl w:val="0"/>
          <w:numId w:val="2"/>
        </w:numPr>
        <w:rPr>
          <w:lang w:val="sk-SK"/>
        </w:rPr>
      </w:pPr>
      <w:r>
        <w:rPr>
          <w:sz w:val="22"/>
          <w:szCs w:val="22"/>
          <w:lang w:val="sk-SK"/>
        </w:rPr>
        <w:t>Na polyetylénovom podstavci: s výškou max 450 mm</w:t>
      </w:r>
    </w:p>
    <w:p w14:paraId="5028D478" w14:textId="405EAA9B" w:rsidR="00B8070F" w:rsidRPr="007933B8" w:rsidRDefault="00B8070F" w:rsidP="00B8070F">
      <w:pPr>
        <w:pStyle w:val="Odsekzoznamu"/>
        <w:numPr>
          <w:ilvl w:val="0"/>
          <w:numId w:val="2"/>
        </w:numPr>
        <w:rPr>
          <w:lang w:val="sk-SK"/>
        </w:rPr>
      </w:pPr>
      <w:r>
        <w:rPr>
          <w:sz w:val="22"/>
          <w:szCs w:val="22"/>
          <w:lang w:val="sk-SK"/>
        </w:rPr>
        <w:t xml:space="preserve">Plavák s prietokom: minimálne </w:t>
      </w:r>
      <w:r w:rsidR="007933B8">
        <w:rPr>
          <w:sz w:val="22"/>
          <w:szCs w:val="22"/>
          <w:lang w:val="sk-SK"/>
        </w:rPr>
        <w:t>8</w:t>
      </w:r>
      <w:r>
        <w:rPr>
          <w:sz w:val="22"/>
          <w:szCs w:val="22"/>
          <w:lang w:val="sk-SK"/>
        </w:rPr>
        <w:t>l/min</w:t>
      </w:r>
    </w:p>
    <w:p w14:paraId="4A0840CB" w14:textId="0DCE15FE" w:rsidR="007933B8" w:rsidRPr="007933B8" w:rsidRDefault="007933B8" w:rsidP="00B8070F">
      <w:pPr>
        <w:pStyle w:val="Odsekzoznamu"/>
        <w:numPr>
          <w:ilvl w:val="0"/>
          <w:numId w:val="2"/>
        </w:numPr>
        <w:rPr>
          <w:lang w:val="sk-SK"/>
        </w:rPr>
      </w:pPr>
      <w:r>
        <w:rPr>
          <w:sz w:val="22"/>
          <w:szCs w:val="22"/>
          <w:lang w:val="sk-SK"/>
        </w:rPr>
        <w:t>Tlak vody: minimálne 3 bar</w:t>
      </w:r>
    </w:p>
    <w:p w14:paraId="14D60EAC" w14:textId="676590B7" w:rsidR="007933B8" w:rsidRPr="007933B8" w:rsidRDefault="007933B8" w:rsidP="00B8070F">
      <w:pPr>
        <w:pStyle w:val="Odsekzoznamu"/>
        <w:numPr>
          <w:ilvl w:val="0"/>
          <w:numId w:val="2"/>
        </w:numPr>
        <w:rPr>
          <w:lang w:val="sk-SK"/>
        </w:rPr>
      </w:pPr>
      <w:r>
        <w:rPr>
          <w:sz w:val="22"/>
          <w:szCs w:val="22"/>
          <w:lang w:val="sk-SK"/>
        </w:rPr>
        <w:t>Objem misky: minimálne 5,5l</w:t>
      </w:r>
    </w:p>
    <w:p w14:paraId="68081666" w14:textId="362E6C3E" w:rsidR="007933B8" w:rsidRDefault="007933B8" w:rsidP="00B8070F">
      <w:pPr>
        <w:pStyle w:val="Odsekzoznamu"/>
        <w:numPr>
          <w:ilvl w:val="0"/>
          <w:numId w:val="2"/>
        </w:numPr>
        <w:rPr>
          <w:sz w:val="22"/>
          <w:szCs w:val="22"/>
          <w:lang w:val="sk-SK"/>
        </w:rPr>
      </w:pPr>
      <w:r w:rsidRPr="007933B8">
        <w:rPr>
          <w:sz w:val="22"/>
          <w:szCs w:val="22"/>
          <w:lang w:val="sk-SK"/>
        </w:rPr>
        <w:t>Kapacita teliat: max 40 teliat</w:t>
      </w:r>
    </w:p>
    <w:p w14:paraId="2DFB5E7E" w14:textId="10B3C241" w:rsidR="00E63898" w:rsidRDefault="00E63898" w:rsidP="00B8070F">
      <w:pPr>
        <w:pStyle w:val="Odsekzoznamu"/>
        <w:numPr>
          <w:ilvl w:val="0"/>
          <w:numId w:val="2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Inštalácia na podlahu: áno</w:t>
      </w:r>
    </w:p>
    <w:p w14:paraId="5B2FE039" w14:textId="186F7303" w:rsidR="00E63898" w:rsidRDefault="00E63898" w:rsidP="00B8070F">
      <w:pPr>
        <w:pStyle w:val="Odsekzoznamu"/>
        <w:numPr>
          <w:ilvl w:val="0"/>
          <w:numId w:val="2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Izolačná ochranná vrstva na prívod vody: </w:t>
      </w:r>
      <w:r w:rsidR="0085785E">
        <w:rPr>
          <w:sz w:val="22"/>
          <w:szCs w:val="22"/>
          <w:lang w:val="sk-SK"/>
        </w:rPr>
        <w:t>podstavec z dvojstenného polyetylénu vyplneného polyuretánovou penou</w:t>
      </w:r>
    </w:p>
    <w:p w14:paraId="29C0A605" w14:textId="2F4AA45C" w:rsidR="00E63898" w:rsidRDefault="00E63898" w:rsidP="00B8070F">
      <w:pPr>
        <w:pStyle w:val="Odsekzoznamu"/>
        <w:numPr>
          <w:ilvl w:val="0"/>
          <w:numId w:val="2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Nastaviteľná teplota ohrevu vody: áno</w:t>
      </w:r>
    </w:p>
    <w:p w14:paraId="5D903A68" w14:textId="290FB89C" w:rsidR="00FF2B2F" w:rsidRDefault="00FF2B2F" w:rsidP="00B8070F">
      <w:pPr>
        <w:pStyle w:val="Odsekzoznamu"/>
        <w:numPr>
          <w:ilvl w:val="0"/>
          <w:numId w:val="2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Doprava na miesto montáže: áno</w:t>
      </w:r>
    </w:p>
    <w:p w14:paraId="5B29FB0F" w14:textId="30F65CFB" w:rsidR="00FF2B2F" w:rsidRDefault="00FF2B2F" w:rsidP="00B8070F">
      <w:pPr>
        <w:pStyle w:val="Odsekzoznamu"/>
        <w:numPr>
          <w:ilvl w:val="0"/>
          <w:numId w:val="2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Montáž: áno</w:t>
      </w:r>
    </w:p>
    <w:p w14:paraId="7CE46A29" w14:textId="59235AE9" w:rsidR="004737F7" w:rsidRPr="007933B8" w:rsidRDefault="004737F7" w:rsidP="00B8070F">
      <w:pPr>
        <w:pStyle w:val="Odsekzoznamu"/>
        <w:numPr>
          <w:ilvl w:val="0"/>
          <w:numId w:val="2"/>
        </w:num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Revízna správa: áno</w:t>
      </w:r>
    </w:p>
    <w:p w14:paraId="66DB3F21" w14:textId="77777777" w:rsidR="00B8070F" w:rsidRPr="00B8070F" w:rsidRDefault="00B8070F" w:rsidP="007933B8">
      <w:pPr>
        <w:pStyle w:val="Odsekzoznamu"/>
        <w:rPr>
          <w:lang w:val="sk-SK"/>
        </w:rPr>
      </w:pPr>
    </w:p>
    <w:p w14:paraId="783F2491" w14:textId="103E32D2" w:rsidR="00AD444A" w:rsidRPr="00F37309" w:rsidRDefault="00AD444A" w:rsidP="00F37309">
      <w:pPr>
        <w:ind w:left="360"/>
        <w:rPr>
          <w:rFonts w:eastAsia="Times New Roman"/>
          <w:lang w:val="sk-SK"/>
        </w:rPr>
      </w:pPr>
    </w:p>
    <w:p w14:paraId="21C2288F" w14:textId="37731D32" w:rsidR="0032395E" w:rsidRPr="00F37309" w:rsidRDefault="0032395E" w:rsidP="00F37309">
      <w:pPr>
        <w:ind w:left="360"/>
        <w:rPr>
          <w:rFonts w:eastAsia="Times New Roman"/>
          <w:lang w:val="sk-SK"/>
        </w:rPr>
      </w:pPr>
    </w:p>
    <w:p w14:paraId="2C96ACD3" w14:textId="77777777" w:rsidR="00AD444A" w:rsidRPr="00AD444A" w:rsidRDefault="00AD444A">
      <w:pPr>
        <w:rPr>
          <w:lang w:val="sk-SK"/>
        </w:rPr>
      </w:pPr>
    </w:p>
    <w:sectPr w:rsidR="00AD444A" w:rsidRPr="00AD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B7D40"/>
    <w:multiLevelType w:val="hybridMultilevel"/>
    <w:tmpl w:val="9580D9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50838"/>
    <w:multiLevelType w:val="hybridMultilevel"/>
    <w:tmpl w:val="115EA4CC"/>
    <w:lvl w:ilvl="0" w:tplc="33B6143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800203">
    <w:abstractNumId w:val="1"/>
  </w:num>
  <w:num w:numId="2" w16cid:durableId="173739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4A"/>
    <w:rsid w:val="002C28DE"/>
    <w:rsid w:val="0032395E"/>
    <w:rsid w:val="004737F7"/>
    <w:rsid w:val="004A4688"/>
    <w:rsid w:val="00631607"/>
    <w:rsid w:val="007933B8"/>
    <w:rsid w:val="00796485"/>
    <w:rsid w:val="0085785E"/>
    <w:rsid w:val="009A7786"/>
    <w:rsid w:val="00AD444A"/>
    <w:rsid w:val="00B642FF"/>
    <w:rsid w:val="00B8070F"/>
    <w:rsid w:val="00E63898"/>
    <w:rsid w:val="00F06A3B"/>
    <w:rsid w:val="00F3011D"/>
    <w:rsid w:val="00F3730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2DFA"/>
  <w15:chartTrackingRefBased/>
  <w15:docId w15:val="{8047B44F-F877-442B-A04E-0B7D960E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444A"/>
    <w:pPr>
      <w:spacing w:after="0" w:line="240" w:lineRule="auto"/>
      <w:ind w:left="72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obchodag@outlook.cz</dc:creator>
  <cp:keywords/>
  <dc:description/>
  <cp:lastModifiedBy>a11</cp:lastModifiedBy>
  <cp:revision>2</cp:revision>
  <dcterms:created xsi:type="dcterms:W3CDTF">2023-08-22T14:24:00Z</dcterms:created>
  <dcterms:modified xsi:type="dcterms:W3CDTF">2023-08-22T14:24:00Z</dcterms:modified>
</cp:coreProperties>
</file>