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29F3" w14:textId="77777777" w:rsidR="0045004C" w:rsidRPr="00CA7FF1" w:rsidRDefault="0045004C" w:rsidP="00A86E91">
      <w:pPr>
        <w:rPr>
          <w:noProof w:val="0"/>
          <w:lang w:val="sk-SK"/>
        </w:rPr>
      </w:pPr>
    </w:p>
    <w:p w14:paraId="278711E4" w14:textId="0FD4CB84" w:rsidR="001018E1" w:rsidRPr="00A86E91" w:rsidRDefault="001018E1" w:rsidP="001018E1">
      <w:pPr>
        <w:pStyle w:val="Nadpis4"/>
        <w:spacing w:before="0" w:line="360" w:lineRule="auto"/>
        <w:jc w:val="center"/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Výzva na pred</w:t>
      </w:r>
      <w:r w:rsidR="00D03B82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kladanie</w:t>
      </w:r>
      <w:r w:rsidRPr="00A86E9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 xml:space="preserve"> pon</w:t>
      </w:r>
      <w:r w:rsidR="00D03B82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ú</w:t>
      </w:r>
      <w:r w:rsidRPr="00A86E9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</w:t>
      </w:r>
    </w:p>
    <w:p w14:paraId="626CC152" w14:textId="5D15209B" w:rsidR="00D84B5D" w:rsidRPr="007F77DD" w:rsidRDefault="00D67CA8" w:rsidP="007F77DD">
      <w:pPr>
        <w:pStyle w:val="Nadpis4"/>
        <w:spacing w:before="0"/>
        <w:jc w:val="center"/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z</w:t>
      </w:r>
      <w:r w:rsidR="001018E1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ákazk</w:t>
      </w:r>
      <w:r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y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s nízkou hodnotou</w:t>
      </w:r>
      <w:r w:rsidR="001018E1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podľa § 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117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zákon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a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č. 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343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/20</w:t>
      </w:r>
      <w:r w:rsidR="00553F62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15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Z. z. o verejnom obstarávaní a o zmene </w:t>
      </w:r>
      <w:r w:rsidR="00B66FDA"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br/>
        <w:t>a doplnení niektorých zákonov v znení neskorších predpisov</w:t>
      </w:r>
      <w:r w:rsidRPr="00A86E9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(ďalej len „ZVO“)</w:t>
      </w:r>
    </w:p>
    <w:p w14:paraId="01415A55" w14:textId="77777777" w:rsidR="001018E1" w:rsidRPr="00A86E91" w:rsidRDefault="001018E1" w:rsidP="001018E1">
      <w:pPr>
        <w:ind w:left="567" w:right="-28" w:hanging="567"/>
        <w:jc w:val="both"/>
        <w:rPr>
          <w:rStyle w:val="Jemnodkaz1"/>
          <w:rFonts w:asciiTheme="minorHAnsi" w:hAnsiTheme="minorHAnsi" w:cstheme="minorHAnsi"/>
          <w:b/>
          <w:bCs/>
          <w:caps/>
          <w:noProof w:val="0"/>
          <w:sz w:val="22"/>
          <w:lang w:val="sk-SK"/>
        </w:rPr>
      </w:pPr>
      <w:bookmarkStart w:id="0" w:name="_Toc260040332"/>
    </w:p>
    <w:p w14:paraId="433325CD" w14:textId="77777777" w:rsidR="001018E1" w:rsidRPr="00D13C20" w:rsidRDefault="001018E1" w:rsidP="003B463C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</w:pPr>
      <w:r w:rsidRPr="00D13C20"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  <w:t>Identifikácia verejného obstarávateľa</w:t>
      </w:r>
      <w:bookmarkEnd w:id="0"/>
    </w:p>
    <w:p w14:paraId="1C3E08C9" w14:textId="77777777" w:rsidR="001018E1" w:rsidRPr="00A86E91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Názov organizácie: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bookmarkStart w:id="1" w:name="_Hlk4409738"/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Centrum vedecko-technických informácií SR</w:t>
      </w:r>
    </w:p>
    <w:p w14:paraId="12E3C7C3" w14:textId="77777777" w:rsidR="001018E1" w:rsidRPr="00A86E91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Adresa organizácie: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Lamačská cesta 8/A, 811 04  Bratislava</w:t>
      </w:r>
      <w:bookmarkEnd w:id="1"/>
    </w:p>
    <w:p w14:paraId="477334EB" w14:textId="77777777" w:rsidR="001018E1" w:rsidRPr="00A86E91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IČO: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00151882</w:t>
      </w:r>
    </w:p>
    <w:p w14:paraId="29C1F43D" w14:textId="77777777" w:rsidR="001018E1" w:rsidRPr="00A86E91" w:rsidRDefault="001018E1" w:rsidP="001018E1">
      <w:pPr>
        <w:ind w:right="-29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IČ DPH: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SK 2020798395</w:t>
      </w:r>
    </w:p>
    <w:p w14:paraId="29823A37" w14:textId="77777777" w:rsidR="001018E1" w:rsidRPr="00A86E91" w:rsidRDefault="00D67CA8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Internetová adresa: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hyperlink r:id="rId8" w:history="1">
        <w:r w:rsidRPr="00A86E91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http://www.cvtisr.sk</w:t>
        </w:r>
      </w:hyperlink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04001884" w14:textId="77777777" w:rsidR="00D67CA8" w:rsidRPr="00A86E91" w:rsidRDefault="00D67CA8" w:rsidP="004D7892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2B92CD7" w14:textId="77777777" w:rsidR="0046248B" w:rsidRDefault="001018E1" w:rsidP="003B463C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A86E9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Názov predmetu zákazky</w:t>
      </w:r>
    </w:p>
    <w:p w14:paraId="64F9E003" w14:textId="26D40D4F" w:rsidR="001018E1" w:rsidRPr="00A86E91" w:rsidRDefault="00814D1F" w:rsidP="003B463C">
      <w:pPr>
        <w:pStyle w:val="Odsekzoznamu"/>
        <w:spacing w:before="120"/>
        <w:ind w:left="0" w:right="-28"/>
        <w:contextualSpacing w:val="0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814D1F">
        <w:rPr>
          <w:rFonts w:ascii="Calibri" w:hAnsi="Calibri" w:cs="Calibri"/>
          <w:sz w:val="22"/>
          <w:szCs w:val="22"/>
          <w:lang w:val="sk-SK" w:eastAsia="sk-SK"/>
        </w:rPr>
        <w:t xml:space="preserve">Poskytovanie technickej podpory, úprav a servisu na </w:t>
      </w:r>
      <w:r w:rsidRPr="00814D1F">
        <w:rPr>
          <w:rFonts w:ascii="Calibri" w:hAnsi="Calibri" w:cs="Calibri"/>
          <w:bCs/>
          <w:sz w:val="22"/>
          <w:szCs w:val="22"/>
          <w:lang w:val="sk-SK" w:eastAsia="sk-SK"/>
        </w:rPr>
        <w:t xml:space="preserve"> informačný systém </w:t>
      </w:r>
      <w:r w:rsidRPr="00814D1F">
        <w:rPr>
          <w:rFonts w:ascii="Calibri" w:hAnsi="Calibri" w:cs="Calibri"/>
          <w:sz w:val="22"/>
          <w:szCs w:val="22"/>
          <w:lang w:val="sk-SK" w:eastAsia="sk-SK"/>
        </w:rPr>
        <w:t>Centrálny register evidencie publikačnej činnosti 1 a 2 (CREPČ)</w:t>
      </w:r>
    </w:p>
    <w:p w14:paraId="6113BDDC" w14:textId="77777777" w:rsidR="00D756B0" w:rsidRPr="00A86E91" w:rsidRDefault="00D756B0" w:rsidP="004D7892">
      <w:pPr>
        <w:pStyle w:val="Odsekzoznamu"/>
        <w:ind w:left="284" w:right="-28" w:hanging="284"/>
        <w:contextualSpacing w:val="0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</w:p>
    <w:p w14:paraId="4D679AE8" w14:textId="77777777" w:rsidR="00D67CA8" w:rsidRPr="00A86E91" w:rsidRDefault="001018E1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A86E9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Druh zákazky</w:t>
      </w:r>
      <w:r w:rsidR="001906FA" w:rsidRPr="00A86E9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 xml:space="preserve">: </w:t>
      </w:r>
      <w:r w:rsidR="001906FA" w:rsidRPr="00D13C20">
        <w:rPr>
          <w:rStyle w:val="Jemnodkaz1"/>
          <w:rFonts w:asciiTheme="minorHAnsi" w:hAnsiTheme="minorHAnsi" w:cstheme="minorHAnsi"/>
          <w:smallCaps w:val="0"/>
          <w:noProof w:val="0"/>
          <w:sz w:val="22"/>
          <w:lang w:val="sk-SK"/>
        </w:rPr>
        <w:t>Poskytnutie služby</w:t>
      </w:r>
    </w:p>
    <w:p w14:paraId="1AAE8509" w14:textId="77777777" w:rsidR="001018E1" w:rsidRPr="00D13C20" w:rsidRDefault="001018E1" w:rsidP="00D13C20">
      <w:pPr>
        <w:pStyle w:val="Odsekzoznamu"/>
        <w:ind w:left="284" w:right="-28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</w:p>
    <w:p w14:paraId="34325A13" w14:textId="77777777" w:rsidR="001018E1" w:rsidRPr="00A86E91" w:rsidRDefault="001018E1" w:rsidP="003B463C">
      <w:pPr>
        <w:pStyle w:val="Odsekzoznamu"/>
        <w:numPr>
          <w:ilvl w:val="0"/>
          <w:numId w:val="13"/>
        </w:numPr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A86E9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Miesto poskytnutia predmetu zákazky</w:t>
      </w:r>
    </w:p>
    <w:p w14:paraId="0AB66066" w14:textId="300F511D" w:rsidR="00EF1F4F" w:rsidRDefault="006B71E6" w:rsidP="006B71E6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6B71E6">
        <w:rPr>
          <w:rFonts w:asciiTheme="minorHAnsi" w:hAnsiTheme="minorHAnsi" w:cstheme="minorHAnsi"/>
          <w:noProof w:val="0"/>
          <w:sz w:val="22"/>
          <w:szCs w:val="22"/>
          <w:lang w:val="sk-SK"/>
        </w:rPr>
        <w:t>Centrum vedecko-technických informácií SR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, </w:t>
      </w:r>
      <w:r w:rsidRPr="006B71E6">
        <w:rPr>
          <w:rFonts w:asciiTheme="minorHAnsi" w:hAnsiTheme="minorHAnsi" w:cstheme="minorHAnsi"/>
          <w:noProof w:val="0"/>
          <w:sz w:val="22"/>
          <w:szCs w:val="22"/>
          <w:lang w:val="sk-SK"/>
        </w:rPr>
        <w:t>Lamačská cesta 8/A, 811 04  Bratislava</w:t>
      </w:r>
      <w:r w:rsid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56A78EF7" w14:textId="4FE69826" w:rsidR="00814D1F" w:rsidRPr="00A86E91" w:rsidRDefault="00814D1F" w:rsidP="006B71E6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="Calibri" w:hAnsi="Calibri"/>
          <w:noProof w:val="0"/>
          <w:sz w:val="22"/>
          <w:szCs w:val="22"/>
          <w:lang w:val="sk-SK" w:eastAsia="en-US"/>
        </w:rPr>
        <w:t xml:space="preserve">Dátové centrum pre výskum a vývoj (DC  </w:t>
      </w:r>
      <w:proofErr w:type="spellStart"/>
      <w:r w:rsidRPr="00814D1F">
        <w:rPr>
          <w:rFonts w:ascii="Calibri" w:hAnsi="Calibri"/>
          <w:noProof w:val="0"/>
          <w:sz w:val="22"/>
          <w:szCs w:val="22"/>
          <w:lang w:val="sk-SK" w:eastAsia="en-US"/>
        </w:rPr>
        <w:t>VaV</w:t>
      </w:r>
      <w:proofErr w:type="spellEnd"/>
      <w:r w:rsidRPr="00814D1F">
        <w:rPr>
          <w:rFonts w:ascii="Calibri" w:hAnsi="Calibri"/>
          <w:noProof w:val="0"/>
          <w:sz w:val="22"/>
          <w:szCs w:val="22"/>
          <w:lang w:val="sk-SK" w:eastAsia="en-US"/>
        </w:rPr>
        <w:t>), Univerzitná 1, 010 01 Žilina</w:t>
      </w:r>
    </w:p>
    <w:p w14:paraId="119CE633" w14:textId="77777777" w:rsidR="001018E1" w:rsidRPr="00A86E91" w:rsidRDefault="001018E1" w:rsidP="004D789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37EE65" w14:textId="77777777" w:rsidR="0046248B" w:rsidRDefault="0046248B" w:rsidP="006B71E6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O</w:t>
      </w:r>
      <w:r w:rsidR="00164D86"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pis </w:t>
      </w:r>
      <w:r w:rsidR="00EF1F4F"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predmetu </w:t>
      </w:r>
      <w:r w:rsidR="00164D86"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zákazky</w:t>
      </w:r>
    </w:p>
    <w:p w14:paraId="330C5469" w14:textId="3A4E71DF" w:rsidR="004D5340" w:rsidRPr="004D5340" w:rsidRDefault="00814D1F" w:rsidP="00AA05C9">
      <w:pPr>
        <w:pStyle w:val="Default"/>
        <w:jc w:val="both"/>
        <w:rPr>
          <w:rFonts w:ascii="Calibri" w:hAnsi="Calibri" w:cs="Calibri"/>
          <w:lang w:eastAsia="sk-SK"/>
        </w:rPr>
      </w:pPr>
      <w:r>
        <w:rPr>
          <w:rFonts w:asciiTheme="minorHAnsi" w:hAnsiTheme="minorHAnsi" w:cstheme="minorHAnsi"/>
          <w:sz w:val="22"/>
          <w:szCs w:val="22"/>
        </w:rPr>
        <w:t>Opis predmetu zákazky a p</w:t>
      </w:r>
      <w:r w:rsidRPr="00A86E91">
        <w:rPr>
          <w:rFonts w:asciiTheme="minorHAnsi" w:hAnsiTheme="minorHAnsi" w:cstheme="minorHAnsi"/>
          <w:sz w:val="22"/>
          <w:szCs w:val="22"/>
        </w:rPr>
        <w:t xml:space="preserve">odrobná špecifikácia požiadaviek </w:t>
      </w:r>
      <w:r>
        <w:rPr>
          <w:rFonts w:asciiTheme="minorHAnsi" w:hAnsiTheme="minorHAnsi" w:cstheme="minorHAnsi"/>
          <w:sz w:val="22"/>
          <w:szCs w:val="22"/>
        </w:rPr>
        <w:t xml:space="preserve">verejného obstarávateľa </w:t>
      </w:r>
      <w:r w:rsidRPr="00A86E91">
        <w:rPr>
          <w:rFonts w:asciiTheme="minorHAnsi" w:hAnsiTheme="minorHAnsi" w:cstheme="minorHAnsi"/>
          <w:sz w:val="22"/>
          <w:szCs w:val="22"/>
        </w:rPr>
        <w:t xml:space="preserve">je uvedená </w:t>
      </w:r>
      <w:r w:rsidR="006B71E6" w:rsidRPr="006B71E6">
        <w:rPr>
          <w:rFonts w:asciiTheme="minorHAnsi" w:hAnsiTheme="minorHAnsi" w:cstheme="minorHAnsi"/>
          <w:sz w:val="22"/>
          <w:szCs w:val="22"/>
        </w:rPr>
        <w:t xml:space="preserve">v prílohe č. 1 </w:t>
      </w:r>
      <w:r w:rsidR="006B71E6">
        <w:rPr>
          <w:rFonts w:asciiTheme="minorHAnsi" w:hAnsiTheme="minorHAnsi" w:cstheme="minorHAnsi"/>
          <w:sz w:val="22"/>
          <w:szCs w:val="22"/>
        </w:rPr>
        <w:t>tejto Výzvy</w:t>
      </w:r>
      <w:r w:rsidR="006B71E6" w:rsidRPr="006B71E6">
        <w:rPr>
          <w:rFonts w:asciiTheme="minorHAnsi" w:hAnsiTheme="minorHAnsi" w:cstheme="minorHAnsi"/>
          <w:sz w:val="22"/>
          <w:szCs w:val="22"/>
        </w:rPr>
        <w:t xml:space="preserve"> – Opis predmetu zákazky</w:t>
      </w:r>
      <w:r w:rsidR="004D53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14346B" w14:textId="77777777" w:rsidR="00D756B0" w:rsidRPr="00A86E91" w:rsidRDefault="00D756B0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A2B9855" w14:textId="77777777" w:rsidR="001018E1" w:rsidRPr="00A86E91" w:rsidRDefault="00164D86" w:rsidP="003B463C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Spoločný slovník obstarávania (CPV)</w:t>
      </w:r>
    </w:p>
    <w:p w14:paraId="78192C25" w14:textId="77777777" w:rsidR="00814D1F" w:rsidRPr="00814D1F" w:rsidRDefault="00814D1F" w:rsidP="00814D1F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72261000-2</w:t>
      </w: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Softvérové podporné služby</w:t>
      </w:r>
    </w:p>
    <w:p w14:paraId="78BF7402" w14:textId="77777777" w:rsidR="00814D1F" w:rsidRPr="00814D1F" w:rsidRDefault="00814D1F" w:rsidP="00814D1F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72267000-4</w:t>
      </w: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Služby na údržbu a opravu softvéru</w:t>
      </w:r>
    </w:p>
    <w:p w14:paraId="457FB5D7" w14:textId="63D27892" w:rsidR="00D738E4" w:rsidRPr="00A86E91" w:rsidRDefault="00814D1F" w:rsidP="00814D1F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72267100-0</w:t>
      </w: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Údržba programového vybavenia (softvér) informačných technológií</w:t>
      </w:r>
    </w:p>
    <w:p w14:paraId="4F6FE573" w14:textId="77777777" w:rsidR="00D756B0" w:rsidRPr="00A86E91" w:rsidRDefault="00095D43" w:rsidP="00095D43">
      <w:pPr>
        <w:tabs>
          <w:tab w:val="left" w:pos="5760"/>
        </w:tabs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</w:p>
    <w:p w14:paraId="12C25FA5" w14:textId="77777777" w:rsidR="004D7892" w:rsidRPr="00A86E91" w:rsidRDefault="004D7892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bCs/>
          <w:noProof w:val="0"/>
          <w:spacing w:val="-2"/>
          <w:sz w:val="22"/>
          <w:szCs w:val="22"/>
          <w:lang w:val="sk-SK"/>
        </w:rPr>
        <w:t>Možnosť rozdelenia cenovej ponuky</w:t>
      </w:r>
    </w:p>
    <w:p w14:paraId="45DC01E0" w14:textId="77777777" w:rsidR="00164D86" w:rsidRPr="00A86E91" w:rsidRDefault="004D7892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Cenovú ponuku nemožno rozdeliť.</w:t>
      </w:r>
      <w:r w:rsidR="00F7073D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F7073D" w:rsidRPr="00A86E91">
        <w:rPr>
          <w:rFonts w:asciiTheme="minorHAnsi" w:hAnsiTheme="minorHAnsi" w:cstheme="minorHAnsi"/>
          <w:sz w:val="22"/>
          <w:szCs w:val="22"/>
        </w:rPr>
        <w:t>Uchádzač predloží ponuku v celom rozsahu predmetu zákazky vypracovanú v súlade s touto Výzvou a jej prílohami.</w:t>
      </w:r>
    </w:p>
    <w:p w14:paraId="2440CC69" w14:textId="77777777" w:rsidR="007124A7" w:rsidRPr="00A86E91" w:rsidRDefault="007124A7" w:rsidP="004D7892">
      <w:pPr>
        <w:ind w:left="284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64EEB068" w14:textId="77777777" w:rsidR="00164D86" w:rsidRPr="00A86E91" w:rsidRDefault="00164D86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Celkové množstvo alebo rozsah</w:t>
      </w:r>
    </w:p>
    <w:p w14:paraId="33F284F0" w14:textId="1E8545EF" w:rsidR="00164D86" w:rsidRPr="00A86E91" w:rsidRDefault="00814D1F" w:rsidP="008871AA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Podrobnosti sú uvedené v prílohách tejto Výzvy (príloha č.1 - Opis predmetu zákazky, príloha č. 2 - Návrh na plnenie kritérií, Príloha č. 3 – Návrh zmluvy na poskytnutie služieb)</w:t>
      </w:r>
    </w:p>
    <w:p w14:paraId="79E2A807" w14:textId="77777777" w:rsidR="000344BA" w:rsidRPr="00A86E91" w:rsidRDefault="000344BA" w:rsidP="004D7892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7550145" w14:textId="77777777" w:rsidR="001018E1" w:rsidRPr="00A86E91" w:rsidRDefault="00164D86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Predpokladaná hodnota zákazky </w:t>
      </w:r>
    </w:p>
    <w:p w14:paraId="631E56C2" w14:textId="4C1DEC5E" w:rsidR="000C3104" w:rsidRDefault="00814D1F" w:rsidP="004D7892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69 475,00</w:t>
      </w:r>
      <w:r w:rsidR="000344BA" w:rsidRPr="00964BDC">
        <w:rPr>
          <w:rFonts w:asciiTheme="minorHAnsi" w:hAnsiTheme="minorHAnsi" w:cstheme="minorHAnsi"/>
          <w:noProof w:val="0"/>
          <w:sz w:val="22"/>
          <w:szCs w:val="22"/>
          <w:lang w:val="sk-SK"/>
        </w:rPr>
        <w:t>,- EUR bez DPH</w:t>
      </w:r>
      <w:r w:rsidR="000C3104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1DF32E24" w14:textId="77777777" w:rsidR="0068233E" w:rsidRDefault="0068233E" w:rsidP="0068233E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53DD081" w14:textId="77777777" w:rsidR="0068233E" w:rsidRPr="0068233E" w:rsidRDefault="0068233E" w:rsidP="0068233E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68233E"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  <w:t>Zdroj finančných prostriedkov</w:t>
      </w:r>
    </w:p>
    <w:p w14:paraId="7F74ABE4" w14:textId="5DD9664B" w:rsidR="0068233E" w:rsidRDefault="00814D1F" w:rsidP="0068233E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>Predmet zákazk</w:t>
      </w:r>
      <w:bookmarkStart w:id="2" w:name="financovanie"/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y bude financovaný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 </w:t>
      </w:r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vlastných zdrojov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verejného obstarávateľa</w:t>
      </w:r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>, platobné podmienky sú uvedené v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 Prílohe č. 3 –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Návrh zmluvy na poskytnutie služieb</w:t>
      </w:r>
      <w:r w:rsidRPr="0068233E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  <w:bookmarkEnd w:id="2"/>
    </w:p>
    <w:p w14:paraId="39F35186" w14:textId="77777777" w:rsidR="000344BA" w:rsidRPr="00A86E91" w:rsidRDefault="000344BA" w:rsidP="004D7892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68B59B8" w14:textId="77777777" w:rsidR="008379EF" w:rsidRDefault="00164D86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Trvanie zmluvy alebo lehota dodania</w:t>
      </w:r>
    </w:p>
    <w:p w14:paraId="55FB384B" w14:textId="3C5A0047" w:rsidR="0046248B" w:rsidRPr="00814D1F" w:rsidRDefault="00814D1F" w:rsidP="00814D1F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1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0</w:t>
      </w:r>
      <w:r w:rsidRP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mesiacov odo dňa účinnosti zmluvy, podrobnosti sú uvedené v prílohách tejto Výzvy (príloha č.1 - Opis predmetu zákazky, Príloha č. 3 – Návrh zmluvy na poskytnutie služieb)</w:t>
      </w:r>
    </w:p>
    <w:p w14:paraId="45D3823A" w14:textId="52E87F5B" w:rsidR="009924E0" w:rsidRDefault="009924E0" w:rsidP="009924E0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A7B5264" w14:textId="77777777" w:rsidR="009924E0" w:rsidRDefault="009924E0" w:rsidP="009924E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Podmienky účasti</w:t>
      </w:r>
    </w:p>
    <w:p w14:paraId="4814ACC1" w14:textId="77777777" w:rsidR="009924E0" w:rsidRDefault="009924E0" w:rsidP="00814D1F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lastRenderedPageBreak/>
        <w:t>V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erejný obstarávateľ nesmie uzavrieť zmluvu s uchádzačom, ktorý nespĺňa podmienky účasti podľa § 32 ods. 1 písm. e) a f)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ZVO 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>alebo ak u neho existuje dôvod na vylúčenie podľa § 40 ods. 6 písm. f)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ZVO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5C344D91" w14:textId="44781AEE" w:rsidR="009924E0" w:rsidRDefault="009924E0" w:rsidP="009924E0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Verejný obstarávateľ uvedené skutočnosti overí u úspešného uchádzača prostredníctvom 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>webové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ho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sídl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a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hyperlink r:id="rId9" w:history="1">
        <w:r w:rsidRPr="00E126E6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www.orsr.sk</w:t>
        </w:r>
      </w:hyperlink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, resp. </w:t>
      </w:r>
      <w:hyperlink r:id="rId10" w:history="1">
        <w:r w:rsidRPr="00721456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www.uvo.gov.sk</w:t>
        </w:r>
      </w:hyperlink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Splnenie podmienky účasti podľa § 32 ods. 1 písm. f) ZVO uchádzač preukazuje prostredníctvom prehlásenia v rámci jeho Návrhu na plnenie kritérií podľa Prílohy č. </w:t>
      </w:r>
      <w:r w:rsid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 predloženého v ponuke.</w:t>
      </w:r>
    </w:p>
    <w:p w14:paraId="21AB7F46" w14:textId="19C52433" w:rsidR="00D13C20" w:rsidRDefault="00D13C20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39FB4FD5" w14:textId="07DFFE3F" w:rsidR="009924E0" w:rsidRPr="009924E0" w:rsidRDefault="009924E0" w:rsidP="009924E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Komunikácia medzi verejným obstarávateľom a záujemcami/uchádzačmi</w:t>
      </w:r>
    </w:p>
    <w:p w14:paraId="7932833B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Verejný obstarávateľ bude pri komunikácii so záujemcami/uchádzačmi postupovať </w:t>
      </w: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prostredníctvom komunikačného rozhrania systému JOSEPHINE.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Tento spôsob komunikácie sa týka akejkoľvek komunikácie a podaní medzi verejným obstarávateľom a záujemcami, resp. uchádzačmi.</w:t>
      </w:r>
    </w:p>
    <w:p w14:paraId="21E15B02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JOSEPHINE je softvér na elektronizáciu zadávania verejných zákaziek. JOSEPHINE je webová aplikácia na doméne </w:t>
      </w:r>
      <w:hyperlink r:id="rId11" w:history="1">
        <w:r w:rsidRPr="009924E0">
          <w:rPr>
            <w:rFonts w:ascii="Calibri" w:eastAsia="Calibri" w:hAnsi="Calibri"/>
            <w:noProof w:val="0"/>
            <w:sz w:val="22"/>
            <w:szCs w:val="22"/>
            <w:lang w:val="sk-SK" w:eastAsia="en-US"/>
          </w:rPr>
          <w:t>https://josephine.proebiz.com</w:t>
        </w:r>
      </w:hyperlink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.</w:t>
      </w:r>
    </w:p>
    <w:p w14:paraId="5D6D16D8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Na bezproblémové používanie systému JOSEPHINE </w:t>
      </w: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je nutné používať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jeden z podporovaných internetových prehliadačov:</w:t>
      </w:r>
    </w:p>
    <w:p w14:paraId="594ABDF2" w14:textId="5F7F9C7C" w:rsidR="009924E0" w:rsidRPr="009924E0" w:rsidRDefault="009924E0" w:rsidP="009924E0">
      <w:pPr>
        <w:ind w:left="709" w:hanging="709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ab/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ab/>
      </w:r>
      <w:r w:rsidRPr="009924E0">
        <w:rPr>
          <w:rFonts w:ascii="Calibri" w:hAnsi="Calibri" w:cs="Calibri"/>
          <w:sz w:val="22"/>
          <w:szCs w:val="24"/>
          <w:lang w:val="sk-SK" w:eastAsia="sk-SK"/>
        </w:rPr>
        <w:t xml:space="preserve">- Microsoft Internet Explorer verzia 11.0 a vyššia, </w:t>
      </w:r>
    </w:p>
    <w:p w14:paraId="2365CF4C" w14:textId="77777777" w:rsidR="009924E0" w:rsidRPr="009924E0" w:rsidRDefault="009924E0" w:rsidP="009924E0">
      <w:pPr>
        <w:ind w:left="709" w:hanging="709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9924E0">
        <w:rPr>
          <w:rFonts w:ascii="Calibri" w:hAnsi="Calibri" w:cs="Calibri"/>
          <w:sz w:val="22"/>
          <w:szCs w:val="24"/>
          <w:lang w:val="sk-SK" w:eastAsia="sk-SK"/>
        </w:rPr>
        <w:tab/>
      </w:r>
      <w:r w:rsidRPr="009924E0">
        <w:rPr>
          <w:rFonts w:ascii="Calibri" w:hAnsi="Calibri" w:cs="Calibri"/>
          <w:sz w:val="22"/>
          <w:szCs w:val="24"/>
          <w:lang w:val="sk-SK" w:eastAsia="sk-SK"/>
        </w:rPr>
        <w:tab/>
        <w:t>- Mozilla Firefox verzia 13.0 a vyššia,</w:t>
      </w:r>
    </w:p>
    <w:p w14:paraId="13CE5D0C" w14:textId="77777777" w:rsidR="009924E0" w:rsidRPr="009924E0" w:rsidRDefault="009924E0" w:rsidP="009924E0">
      <w:pPr>
        <w:autoSpaceDE w:val="0"/>
        <w:autoSpaceDN w:val="0"/>
        <w:adjustRightInd w:val="0"/>
        <w:ind w:left="709" w:hanging="709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9924E0">
        <w:rPr>
          <w:rFonts w:ascii="Calibri" w:hAnsi="Calibri" w:cs="Calibri"/>
          <w:sz w:val="22"/>
          <w:szCs w:val="24"/>
          <w:lang w:val="sk-SK" w:eastAsia="sk-SK"/>
        </w:rPr>
        <w:tab/>
      </w:r>
      <w:r w:rsidRPr="009924E0">
        <w:rPr>
          <w:rFonts w:ascii="Calibri" w:hAnsi="Calibri" w:cs="Calibri"/>
          <w:sz w:val="22"/>
          <w:szCs w:val="24"/>
          <w:lang w:val="sk-SK" w:eastAsia="sk-SK"/>
        </w:rPr>
        <w:tab/>
        <w:t>- Google Chrome alebo</w:t>
      </w:r>
    </w:p>
    <w:p w14:paraId="6ED43EF1" w14:textId="77777777" w:rsidR="009924E0" w:rsidRPr="009924E0" w:rsidRDefault="009924E0" w:rsidP="009924E0">
      <w:pPr>
        <w:autoSpaceDE w:val="0"/>
        <w:autoSpaceDN w:val="0"/>
        <w:adjustRightInd w:val="0"/>
        <w:spacing w:after="120"/>
        <w:ind w:left="709" w:firstLine="707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9924E0">
        <w:rPr>
          <w:rFonts w:ascii="Calibri" w:hAnsi="Calibri" w:cs="Calibri"/>
          <w:sz w:val="22"/>
          <w:szCs w:val="24"/>
          <w:lang w:val="sk-SK" w:eastAsia="sk-SK"/>
        </w:rPr>
        <w:t>- Microsoft Edge.</w:t>
      </w:r>
    </w:p>
    <w:p w14:paraId="4C1173CA" w14:textId="10336E60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Pravidlá pre doručovanie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5493EC1A" w14:textId="35721F55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Obsahom komunikácie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prostredníctvom komunikačného rozhrania systému JOSEPHINE bude predkladanie ponúk, prípadné vysvetľovanie obsahu tejto výzvy na predkladanie ponúk, vysvetľovanie predložených ponúk, vysvetľovanie predložených dokladov at</w:t>
      </w:r>
      <w:r w:rsidR="00BB1F0B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ď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. V prípade, že verejný obstarávateľ rozhodne aj o možnosti iného spôsobu komunikácie než prostredníctvom komunikačného rozhrania JOSEPHINE, tak vo výzve túto skutočnosť zreteľne uvedie. Ak bude uchádzač alebo ponuka uchádzača z daného </w:t>
      </w:r>
      <w:r w:rsidR="00BB1F0B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verejného obstarávania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vylúčená, uchádzačovi bude prostredníctvom komunikačného rozhrania systému JOSEPHINE oznámené vylúčenie s uvedením dôvodu. Uchádzačom bude prostredníctvom komunikačného rozhrania systému JOSEPHINE zaslaná </w:t>
      </w:r>
      <w:r w:rsidRPr="009924E0">
        <w:rPr>
          <w:rFonts w:ascii="Calibri" w:eastAsia="Calibri" w:hAnsi="Calibri"/>
          <w:noProof w:val="0"/>
          <w:sz w:val="22"/>
          <w:szCs w:val="22"/>
          <w:lang w:val="sk-SK" w:eastAsia="en-US"/>
        </w:rPr>
        <w:t>informácia o výsledku vyhodnotenia ponúk</w:t>
      </w: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.</w:t>
      </w:r>
    </w:p>
    <w:p w14:paraId="49D59030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Ak je odosielateľom zásielky verejný obstarávateľ, tak záujemcovi resp. uchádzačovi bude na ním určený kontaktný e-mail (zadaný pri registrácii do systému JOSEPHINE)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21096D1D" w14:textId="77777777" w:rsidR="009924E0" w:rsidRPr="009924E0" w:rsidRDefault="009924E0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31001499" w14:textId="36FF877C" w:rsidR="009924E0" w:rsidRPr="009924E0" w:rsidRDefault="00BB1F0B" w:rsidP="009924E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BB1F0B">
        <w:rPr>
          <w:rFonts w:ascii="Calibri" w:hAnsi="Calibri" w:cs="Calibri"/>
          <w:sz w:val="22"/>
          <w:szCs w:val="24"/>
          <w:lang w:val="sk-SK" w:eastAsia="sk-SK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6B230C3F" w14:textId="03FD78FE" w:rsidR="009924E0" w:rsidRPr="009924E0" w:rsidRDefault="009924E0" w:rsidP="00BB1F0B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</w:pPr>
      <w:r w:rsidRPr="009924E0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Registrácia</w:t>
      </w:r>
    </w:p>
    <w:p w14:paraId="35C3E783" w14:textId="77777777" w:rsidR="00BB1F0B" w:rsidRPr="00BB1F0B" w:rsidRDefault="00BB1F0B" w:rsidP="00BB1F0B">
      <w:pPr>
        <w:spacing w:after="120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BB1F0B">
        <w:rPr>
          <w:rFonts w:ascii="Calibri" w:hAnsi="Calibri" w:cs="Calibri"/>
          <w:sz w:val="22"/>
          <w:szCs w:val="24"/>
          <w:lang w:val="sk-SK" w:eastAsia="sk-SK"/>
        </w:rPr>
        <w:lastRenderedPageBreak/>
        <w:t>Uchádzač má možnosť sa registrovať do systému JOSEPHINE pomocou hesla alebo aj pomocou občianskeho preukazu s elektronickým čipom a bezpečnostným osobnostným kódom (eID) .</w:t>
      </w:r>
    </w:p>
    <w:p w14:paraId="1226A83B" w14:textId="3E830066" w:rsidR="00BB1F0B" w:rsidRPr="00BB1F0B" w:rsidRDefault="00FC7E44" w:rsidP="007F77DD">
      <w:pPr>
        <w:jc w:val="both"/>
        <w:rPr>
          <w:rFonts w:ascii="Calibri" w:hAnsi="Calibri" w:cs="Calibri"/>
          <w:sz w:val="22"/>
          <w:szCs w:val="24"/>
          <w:lang w:val="sk-SK" w:eastAsia="sk-SK"/>
        </w:rPr>
      </w:pPr>
      <w:r>
        <w:rPr>
          <w:rFonts w:ascii="Calibri" w:hAnsi="Calibri" w:cs="Calibri"/>
          <w:sz w:val="22"/>
          <w:szCs w:val="24"/>
          <w:lang w:val="sk-SK" w:eastAsia="sk-SK"/>
        </w:rPr>
        <w:t>U</w:t>
      </w:r>
      <w:r w:rsidR="00BB1F0B" w:rsidRPr="00BB1F0B">
        <w:rPr>
          <w:rFonts w:ascii="Calibri" w:hAnsi="Calibri" w:cs="Calibri"/>
          <w:sz w:val="22"/>
          <w:szCs w:val="24"/>
          <w:lang w:val="sk-SK" w:eastAsia="sk-SK"/>
        </w:rPr>
        <w:t>chádzač si po prihlásení do systému JOSEPHINE v prehľade - zozname obstarávaní vyberie predmetné obstarávanie a vloží svoju ponuku do určeného formulára na príjem ponúk, ktorý nájde v záložke „Ponuky a žiadosti“.</w:t>
      </w:r>
    </w:p>
    <w:p w14:paraId="3CB7DA0D" w14:textId="77777777" w:rsidR="009924E0" w:rsidRDefault="009924E0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3E54BB" w14:textId="77777777" w:rsidR="00D13C20" w:rsidRPr="00D13C20" w:rsidRDefault="00D13C20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Náležitosti ponuky</w:t>
      </w:r>
    </w:p>
    <w:p w14:paraId="31455B88" w14:textId="77777777" w:rsidR="00D13C20" w:rsidRPr="00D13C20" w:rsidRDefault="00D13C20" w:rsidP="00D13C2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Uchádzačom p</w:t>
      </w:r>
      <w:r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redložená ponuka musí obsahovať naskenované nasledovné doklady a dokumenty (odporúčaný formát je „PDF“) :</w:t>
      </w:r>
    </w:p>
    <w:p w14:paraId="1BE2682A" w14:textId="6D9A5EC3" w:rsidR="003B463C" w:rsidRPr="00814D1F" w:rsidRDefault="00D71D78" w:rsidP="003B463C">
      <w:pPr>
        <w:numPr>
          <w:ilvl w:val="0"/>
          <w:numId w:val="1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C76AD7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c</w:t>
      </w:r>
      <w:r w:rsidR="00D13C20" w:rsidRPr="00C76AD7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enová ponuka</w:t>
      </w:r>
      <w:r w:rsidR="00D13C20"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za celý predmet zákazky v </w:t>
      </w:r>
      <w:r w:rsid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štruktúre</w:t>
      </w:r>
      <w:r w:rsidR="00D13C20"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podľa Prílohy č.</w:t>
      </w:r>
      <w:r w:rsid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</w:t>
      </w:r>
      <w:r w:rsidR="00814D1F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2</w:t>
      </w:r>
      <w:r w:rsidR="00D13C20"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– Návrh na plnenie kritérií</w:t>
      </w:r>
      <w:r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tejto Výzvy</w:t>
      </w:r>
      <w:r w:rsidR="00D13C20"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, ktorá sa v prípade úspešného uchádzača stane </w:t>
      </w:r>
      <w:r w:rsidR="00D13C20" w:rsidRPr="001E403A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prílohou č.</w:t>
      </w:r>
      <w:r w:rsidRPr="001E403A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</w:t>
      </w:r>
      <w:r w:rsidR="00D13C20" w:rsidRPr="001E403A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2 Zmluvy</w:t>
      </w:r>
      <w:r w:rsidR="003B463C" w:rsidRPr="001E403A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na </w:t>
      </w:r>
      <w:r w:rsidR="003B463C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poskytnutie služieb</w:t>
      </w:r>
      <w:r w:rsidR="00C76AD7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;</w:t>
      </w:r>
    </w:p>
    <w:p w14:paraId="57C2E2C1" w14:textId="4D0D4F65" w:rsidR="003B463C" w:rsidRPr="003B463C" w:rsidRDefault="003B463C" w:rsidP="0076658D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prípade potreby objasnenia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informácií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uvede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ných v tejto Výzve a jej príloh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alebo v iných dokumentoch poskytnutých verejným obstarávateľom v lehote na predkladanie ponúk, môže ktorýkoľvek zo záujemcov požiadať o ich vysvetlenie </w:t>
      </w:r>
      <w:r w:rsidR="00BB1F0B">
        <w:rPr>
          <w:rFonts w:asciiTheme="minorHAnsi" w:hAnsiTheme="minorHAnsi" w:cstheme="minorHAnsi"/>
          <w:noProof w:val="0"/>
          <w:sz w:val="22"/>
          <w:szCs w:val="22"/>
          <w:lang w:val="sk-SK"/>
        </w:rPr>
        <w:t>prostredníctvom systému JOSEPHINE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</w:p>
    <w:p w14:paraId="6A81FB99" w14:textId="77777777" w:rsidR="00D71D78" w:rsidRPr="00D71D78" w:rsidRDefault="00D71D78" w:rsidP="00D71D78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</w:p>
    <w:p w14:paraId="179E1598" w14:textId="77777777" w:rsidR="00D71D78" w:rsidRPr="00D71D78" w:rsidRDefault="00D71D78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Spôsob určenia ceny</w:t>
      </w:r>
    </w:p>
    <w:p w14:paraId="32E91D07" w14:textId="5CB1549D" w:rsidR="005F0CCE" w:rsidRDefault="00D71D78" w:rsidP="0014562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je pred predložením svojej ponuky povinný vziať do úvahy v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šetko, čo je nevyhnutné na úplné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riadne plnenie zmluvy, pričom do svoj</w:t>
      </w:r>
      <w:r w:rsidR="005E305D">
        <w:rPr>
          <w:rFonts w:asciiTheme="minorHAnsi" w:hAnsiTheme="minorHAnsi" w:cstheme="minorHAnsi"/>
          <w:noProof w:val="0"/>
          <w:sz w:val="22"/>
          <w:szCs w:val="22"/>
          <w:lang w:val="sk-SK"/>
        </w:rPr>
        <w:t>ej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cen</w:t>
      </w:r>
      <w:r w:rsidR="005E305D">
        <w:rPr>
          <w:rFonts w:asciiTheme="minorHAnsi" w:hAnsiTheme="minorHAnsi" w:cstheme="minorHAnsi"/>
          <w:noProof w:val="0"/>
          <w:sz w:val="22"/>
          <w:szCs w:val="22"/>
          <w:lang w:val="sk-SK"/>
        </w:rPr>
        <w:t>y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zahrnie všetky náklady spojené s plnením predmetu zákazky. </w:t>
      </w:r>
      <w:r w:rsidR="00145622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predloží cenovú ponuku v súlade s</w:t>
      </w:r>
      <w:r w:rsidR="0014562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rozpisom ceny uvedeným</w:t>
      </w:r>
      <w:r w:rsidR="00145622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v prílohe č. </w:t>
      </w:r>
      <w:r w:rsidR="00814D1F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14562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Návrh na </w:t>
      </w:r>
      <w:bookmarkStart w:id="3" w:name="_GoBack"/>
      <w:bookmarkEnd w:id="3"/>
      <w:r w:rsidR="00145622">
        <w:rPr>
          <w:rFonts w:asciiTheme="minorHAnsi" w:hAnsiTheme="minorHAnsi" w:cstheme="minorHAnsi"/>
          <w:noProof w:val="0"/>
          <w:sz w:val="22"/>
          <w:szCs w:val="22"/>
          <w:lang w:val="sk-SK"/>
        </w:rPr>
        <w:t>plnenie kritérií</w:t>
      </w:r>
      <w:r w:rsidR="00145622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</w:t>
      </w:r>
      <w:r w:rsidR="005F0CCE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9E8AC4C" w14:textId="71D9283A" w:rsidR="00FD7BE9" w:rsidRDefault="00145622" w:rsidP="0014562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Celkovú cenu v eur </w:t>
      </w:r>
      <w:r w:rsidRPr="008653A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bez DPH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určí ako súčin množstva a jednotkovej ceny</w:t>
      </w:r>
      <w:r w:rsidRPr="008653A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 eur </w:t>
      </w:r>
      <w:r w:rsidRPr="008653AC">
        <w:rPr>
          <w:rFonts w:asciiTheme="minorHAnsi" w:hAnsiTheme="minorHAnsi" w:cstheme="minorHAnsi"/>
          <w:noProof w:val="0"/>
          <w:sz w:val="22"/>
          <w:szCs w:val="22"/>
          <w:lang w:val="sk-SK"/>
        </w:rPr>
        <w:t>bez DPH</w:t>
      </w:r>
      <w:r w:rsidR="00FD7BE9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2A078E9A" w14:textId="706D6C9C" w:rsidR="00FD7BE9" w:rsidRPr="007F77DD" w:rsidRDefault="00D71D78" w:rsidP="007F77DD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Ak uchádzač nie je platcom DPH upozorní na túto skutočnosť v ponuke. </w:t>
      </w:r>
    </w:p>
    <w:p w14:paraId="7EF66489" w14:textId="1ED25A58" w:rsidR="00FD7BE9" w:rsidRDefault="00FD7BE9" w:rsidP="007F77D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86E9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elková maximálna c</w:t>
      </w:r>
      <w:r w:rsidRPr="00A86E91">
        <w:rPr>
          <w:rFonts w:asciiTheme="minorHAnsi" w:hAnsiTheme="minorHAnsi" w:cstheme="minorHAnsi"/>
          <w:sz w:val="22"/>
          <w:szCs w:val="22"/>
        </w:rPr>
        <w:t>ena za celý predmet zákazky je stanovená ako cena maximálna počas platnosti zmluvy a musia v nej byť zahrnuté všetky náklady spojené s poskytnutím predmetu zákazky podľa tejto Výzvy.</w:t>
      </w:r>
    </w:p>
    <w:p w14:paraId="06E092D3" w14:textId="49177C98" w:rsidR="007F77DD" w:rsidRDefault="007F77DD" w:rsidP="00FD7BE9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F77DD">
        <w:rPr>
          <w:rFonts w:ascii="Calibri" w:eastAsia="Calibri" w:hAnsi="Calibri" w:cs="Calibri"/>
          <w:sz w:val="22"/>
          <w:szCs w:val="24"/>
          <w:lang w:val="sk-SK" w:eastAsia="sk-SK"/>
        </w:rPr>
        <w:t>Všetky vkladané hodnoty musia byť zaokrúhlené na dve desatinné miesta</w:t>
      </w:r>
      <w:r w:rsidRPr="007F77DD">
        <w:rPr>
          <w:rFonts w:ascii="Calibri" w:hAnsi="Calibri" w:cs="Calibri"/>
          <w:sz w:val="22"/>
          <w:szCs w:val="24"/>
          <w:lang w:val="sk-SK" w:eastAsia="sk-SK"/>
        </w:rPr>
        <w:t xml:space="preserve"> </w:t>
      </w:r>
      <w:r w:rsidRPr="007F77DD">
        <w:rPr>
          <w:rFonts w:ascii="Calibri" w:eastAsia="Calibri" w:hAnsi="Calibri" w:cs="Calibri"/>
          <w:sz w:val="22"/>
          <w:szCs w:val="24"/>
          <w:lang w:val="sk-SK" w:eastAsia="sk-SK"/>
        </w:rPr>
        <w:t>a nesmú byť vyjadrené číslom „0“ ani záporným číslom.</w:t>
      </w:r>
    </w:p>
    <w:p w14:paraId="4B252011" w14:textId="77777777" w:rsidR="00D13C20" w:rsidRPr="00085263" w:rsidRDefault="00D13C20" w:rsidP="00085263">
      <w:pPr>
        <w:tabs>
          <w:tab w:val="left" w:pos="-3402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0297F2" w14:textId="20DEA92B" w:rsidR="007F77DD" w:rsidRPr="007F77DD" w:rsidRDefault="00D13C20" w:rsidP="007F77D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Lehota, miesto a spôsob predkladania ponúk</w:t>
      </w:r>
    </w:p>
    <w:p w14:paraId="5D8E19E2" w14:textId="3230A2D2" w:rsidR="007F77DD" w:rsidRDefault="007F77DD" w:rsidP="007F77DD">
      <w:pPr>
        <w:spacing w:after="120"/>
        <w:jc w:val="both"/>
        <w:rPr>
          <w:rFonts w:ascii="Calibri" w:eastAsia="Calibri" w:hAnsi="Calibri"/>
          <w:noProof w:val="0"/>
          <w:sz w:val="22"/>
          <w:szCs w:val="22"/>
          <w:lang w:val="sk-SK" w:eastAsia="en-US"/>
        </w:rPr>
      </w:pPr>
      <w:r w:rsidRPr="007F77DD">
        <w:rPr>
          <w:rFonts w:ascii="Calibri" w:eastAsia="Calibri" w:hAnsi="Calibri"/>
          <w:noProof w:val="0"/>
          <w:sz w:val="22"/>
          <w:szCs w:val="22"/>
          <w:lang w:val="sk-SK" w:eastAsia="en-US"/>
        </w:rPr>
        <w:t>Uchádzači predložia svoje ponuky elektronicky priamo do systému JOSEPHINE umiestnenom na webovej adrese https://josephine.proebiz.com/ vyplnením ponukového formulára a vložením požadovaných dokladov a dokumentov.</w:t>
      </w:r>
    </w:p>
    <w:p w14:paraId="74C82792" w14:textId="1284B6D2" w:rsidR="007F77DD" w:rsidRDefault="00085263" w:rsidP="007F77DD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D2788F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Lehota na predkladanie ponúk je stanovená do: </w:t>
      </w:r>
      <w:r w:rsidR="00D2788F" w:rsidRPr="00D2788F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07</w:t>
      </w:r>
      <w:r w:rsidRPr="00D2788F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.</w:t>
      </w:r>
      <w:r w:rsidR="00AD6AA6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10</w:t>
      </w:r>
      <w:r w:rsidRPr="00D2788F">
        <w:rPr>
          <w:rFonts w:ascii="Calibri" w:eastAsia="Calibri" w:hAnsi="Calibri"/>
          <w:b/>
          <w:noProof w:val="0"/>
          <w:sz w:val="22"/>
          <w:szCs w:val="22"/>
          <w:lang w:val="sk-SK" w:eastAsia="en-US"/>
        </w:rPr>
        <w:t>.2019, 10:00 hod.</w:t>
      </w:r>
    </w:p>
    <w:p w14:paraId="517D9BC4" w14:textId="77777777" w:rsidR="00046FDD" w:rsidRDefault="00046FDD" w:rsidP="00046FDD">
      <w:pPr>
        <w:spacing w:after="120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046FDD">
        <w:rPr>
          <w:rFonts w:ascii="Calibri" w:eastAsia="Calibri" w:hAnsi="Calibri" w:cs="Calibri"/>
          <w:sz w:val="22"/>
          <w:szCs w:val="24"/>
          <w:lang w:val="sk-SK" w:eastAsia="sk-SK"/>
        </w:rPr>
        <w:t>Ponuka uchádzača predložená po uplynutí</w:t>
      </w:r>
      <w:r w:rsidRPr="00046FDD">
        <w:rPr>
          <w:rFonts w:ascii="Calibri" w:hAnsi="Calibri" w:cs="Calibri"/>
          <w:sz w:val="22"/>
          <w:szCs w:val="24"/>
          <w:lang w:val="sk-SK" w:eastAsia="sk-SK"/>
        </w:rPr>
        <w:t xml:space="preserve"> lehoty na predkladanie ponúk se elektronicky neotvorí.</w:t>
      </w:r>
    </w:p>
    <w:p w14:paraId="7137E0BB" w14:textId="0959B4E6" w:rsidR="0076658D" w:rsidRDefault="007F77DD" w:rsidP="00046FDD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F77DD">
        <w:rPr>
          <w:rFonts w:asciiTheme="minorHAnsi" w:hAnsiTheme="minorHAnsi" w:cstheme="minorHAnsi"/>
          <w:noProof w:val="0"/>
          <w:sz w:val="22"/>
          <w:szCs w:val="22"/>
          <w:lang w:val="sk-SK"/>
        </w:rPr>
        <w:t>Prípadné predĺženie lehoty na predkladanie ponúk bude uchádzačom dostatočne vopred oznámené formou elektronickej komunikácie v systéme JOSEPHINE.</w:t>
      </w:r>
    </w:p>
    <w:p w14:paraId="09D6910F" w14:textId="5345A0BF" w:rsidR="00046FDD" w:rsidRPr="007F77DD" w:rsidRDefault="00046FDD" w:rsidP="007F77DD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046FDD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44B4AC6A" w14:textId="77777777" w:rsidR="007F77DD" w:rsidRPr="008E6F98" w:rsidRDefault="007F77DD" w:rsidP="0076658D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07B56949" w14:textId="77777777" w:rsidR="00EF1F4F" w:rsidRPr="00A86E91" w:rsidRDefault="00C000B3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Kritériá</w:t>
      </w:r>
      <w:r w:rsidR="00EF1F4F"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na vyhodnotenie ponúk</w:t>
      </w: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a pravidlá ich uplatnenia</w:t>
      </w:r>
    </w:p>
    <w:p w14:paraId="5594D907" w14:textId="77777777" w:rsidR="00C000B3" w:rsidRDefault="00C000B3" w:rsidP="0046248B">
      <w:pPr>
        <w:jc w:val="both"/>
        <w:rPr>
          <w:rFonts w:ascii="Calibri" w:hAnsi="Calibri" w:cs="Calibri"/>
          <w:noProof w:val="0"/>
          <w:sz w:val="22"/>
          <w:szCs w:val="22"/>
          <w:lang w:val="sk-SK"/>
        </w:rPr>
      </w:pPr>
      <w:r w:rsidRPr="00C000B3">
        <w:rPr>
          <w:rFonts w:ascii="Calibri" w:eastAsia="Calibri" w:hAnsi="Calibri"/>
          <w:noProof w:val="0"/>
          <w:sz w:val="22"/>
          <w:szCs w:val="22"/>
          <w:lang w:val="sk-SK" w:eastAsia="en-US"/>
        </w:rPr>
        <w:t>Verejný obstarávateľ vyhodnotí predložené ponuky podľa</w:t>
      </w:r>
      <w:r w:rsidRPr="00C000B3">
        <w:rPr>
          <w:rFonts w:ascii="Calibri" w:hAnsi="Calibri" w:cs="Calibri"/>
          <w:noProof w:val="0"/>
          <w:sz w:val="22"/>
          <w:szCs w:val="22"/>
          <w:lang w:val="sk-SK"/>
        </w:rPr>
        <w:t xml:space="preserve"> </w:t>
      </w:r>
      <w:r>
        <w:rPr>
          <w:rFonts w:ascii="Calibri" w:hAnsi="Calibri" w:cs="Calibri"/>
          <w:noProof w:val="0"/>
          <w:sz w:val="22"/>
          <w:szCs w:val="22"/>
          <w:lang w:val="sk-SK"/>
        </w:rPr>
        <w:t>nasledovného kritéria:</w:t>
      </w:r>
    </w:p>
    <w:p w14:paraId="4A56D4A2" w14:textId="29CB5C8B" w:rsidR="00077E77" w:rsidRPr="00A86E91" w:rsidRDefault="00C000B3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celková</w:t>
      </w:r>
      <w:r w:rsidR="0046248B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</w:t>
      </w:r>
      <w:r w:rsidR="00FD7BE9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maximálna </w:t>
      </w:r>
      <w:r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cena</w:t>
      </w:r>
      <w:r w:rsidR="00077E77" w:rsidRPr="00A86E9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za celý predmet zákazky v EUR s DPH</w:t>
      </w:r>
      <w:r w:rsidR="00077E77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002824B2" w14:textId="77777777" w:rsidR="00077E77" w:rsidRPr="00A86E91" w:rsidRDefault="00077E77" w:rsidP="00077E77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F146BFA" w14:textId="77777777" w:rsidR="00C000B3" w:rsidRPr="00C000B3" w:rsidRDefault="00C000B3" w:rsidP="00C000B3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Pravidlá na uplatnenie kritéria: </w:t>
      </w:r>
    </w:p>
    <w:p w14:paraId="6D7F08D8" w14:textId="278D4409" w:rsidR="00C000B3" w:rsidRDefault="00C000B3" w:rsidP="00C000B3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Za prvú v poradí bude označená ponuka s najnižšou predloženou celkovou </w:t>
      </w:r>
      <w:r w:rsidR="00FD7BE9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maximálnou 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>cenou za celý predmet zákazky v EUR s DPH.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Ako druhá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v poradí bude označená ponuka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s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druh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ou najnižšou celkovou </w:t>
      </w:r>
      <w:r w:rsidR="00FD7BE9">
        <w:rPr>
          <w:rFonts w:asciiTheme="minorHAnsi" w:hAnsiTheme="minorHAnsi" w:cstheme="minorHAnsi"/>
          <w:noProof w:val="0"/>
          <w:sz w:val="22"/>
          <w:szCs w:val="22"/>
          <w:lang w:val="sk-SK"/>
        </w:rPr>
        <w:lastRenderedPageBreak/>
        <w:t xml:space="preserve">maximálnou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cenou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za celý predmet zákazky v EUR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s</w:t>
      </w:r>
      <w:r w:rsidRP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DPH atď.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Poradie ostatných uchádzačov </w:t>
      </w:r>
      <w:r w:rsidR="00D628D8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sa určí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obdobne</w:t>
      </w:r>
      <w:r w:rsidR="00D628D8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D834972" w14:textId="77777777" w:rsidR="00AC2971" w:rsidRDefault="00AC2971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AC2971">
        <w:rPr>
          <w:rFonts w:ascii="Calibri" w:hAnsi="Calibri"/>
          <w:noProof w:val="0"/>
          <w:sz w:val="22"/>
          <w:szCs w:val="22"/>
          <w:lang w:val="sk-SK" w:eastAsia="sk-SK"/>
        </w:rPr>
        <w:t xml:space="preserve">Splnenie podmienok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účasti </w:t>
      </w:r>
      <w:r w:rsidRPr="00AC2971">
        <w:rPr>
          <w:rFonts w:ascii="Calibri" w:hAnsi="Calibri"/>
          <w:noProof w:val="0"/>
          <w:sz w:val="22"/>
          <w:szCs w:val="22"/>
          <w:lang w:val="sk-SK" w:eastAsia="sk-SK"/>
        </w:rPr>
        <w:t xml:space="preserve">stanovených v tejto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>V</w:t>
      </w:r>
      <w:r w:rsidRPr="00AC2971">
        <w:rPr>
          <w:rFonts w:ascii="Calibri" w:hAnsi="Calibri"/>
          <w:noProof w:val="0"/>
          <w:sz w:val="22"/>
          <w:szCs w:val="22"/>
          <w:lang w:val="sk-SK" w:eastAsia="sk-SK"/>
        </w:rPr>
        <w:t>ýzve bude verejný obstarávateľ posudzovať u uchádzača, ktorý sa umiestni na prvom mieste v poradí podľa stanovených kritérií na vyhodnotenie ponúk.</w:t>
      </w:r>
      <w:r w:rsidR="00374563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 w:rsidR="00374563" w:rsidRPr="00374563">
        <w:rPr>
          <w:rFonts w:ascii="Calibri" w:hAnsi="Calibri"/>
          <w:noProof w:val="0"/>
          <w:sz w:val="22"/>
          <w:szCs w:val="22"/>
          <w:lang w:val="sk-SK" w:eastAsia="sk-SK"/>
        </w:rPr>
        <w:t>Ak dôjde k vylúčeniu uchádzača, vyhodnotí sa následne splnenie podmienok účasti  u ďalšieho uchádzača v poradí tak, aby uchádzač umiestnený na prvom mieste v novo zostavenom poradí spĺňal podmienky účasti.</w:t>
      </w:r>
    </w:p>
    <w:p w14:paraId="70A5615E" w14:textId="77777777" w:rsidR="00374563" w:rsidRPr="00AC2971" w:rsidRDefault="00374563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139553E1" w14:textId="1E381A8D" w:rsidR="00F06204" w:rsidRPr="00A86E91" w:rsidRDefault="00D628D8" w:rsidP="00374563">
      <w:p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Úspešný</w:t>
      </w:r>
      <w:r w:rsid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>m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uchádzač</w:t>
      </w:r>
      <w:r w:rsid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>om sa stane uchádzač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, ktor</w:t>
      </w:r>
      <w:r w:rsid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>ého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>ponuka sa umiestni</w:t>
      </w:r>
      <w:r w:rsid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na prvom mieste v</w:t>
      </w:r>
      <w:r w:rsidR="00374563">
        <w:rPr>
          <w:rFonts w:asciiTheme="minorHAnsi" w:hAnsiTheme="minorHAnsi" w:cstheme="minorHAnsi"/>
          <w:noProof w:val="0"/>
          <w:sz w:val="22"/>
          <w:szCs w:val="22"/>
          <w:lang w:val="sk-SK"/>
        </w:rPr>
        <w:t> </w:t>
      </w:r>
      <w:r w:rsid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>poradí</w:t>
      </w:r>
      <w:r w:rsidR="0037456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ktorý splní stanovené podmienky účasti</w:t>
      </w:r>
      <w:r w:rsidR="00C000B3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Ponuky ostatných uchádzačov budú vyhodnotené ako neúspešné. </w:t>
      </w:r>
    </w:p>
    <w:p w14:paraId="62BF949C" w14:textId="77777777" w:rsidR="000F1FD9" w:rsidRPr="00A86E91" w:rsidRDefault="000F1FD9" w:rsidP="004D7892">
      <w:pPr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6AB51583" w14:textId="77777777" w:rsidR="006B28AB" w:rsidRPr="00572312" w:rsidRDefault="006B28AB" w:rsidP="00F81F91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Uzavretie zmluvy</w:t>
      </w:r>
    </w:p>
    <w:p w14:paraId="6F051529" w14:textId="24F0B137" w:rsidR="00572312" w:rsidRDefault="00374563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>Ú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>spešn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>ému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 uchádzač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>ovi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 verejný obstarávateľ </w:t>
      </w:r>
      <w:r w:rsidR="00046FDD">
        <w:rPr>
          <w:rFonts w:ascii="Calibri" w:hAnsi="Calibri"/>
          <w:noProof w:val="0"/>
          <w:sz w:val="22"/>
          <w:szCs w:val="22"/>
          <w:lang w:val="sk-SK" w:eastAsia="sk-SK"/>
        </w:rPr>
        <w:t xml:space="preserve">prostredníctvom systému JOSEPHINE 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oznámi, že uspel a uzatvorí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s ním </w:t>
      </w:r>
      <w:r w:rsidR="00572312"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zmluvný vzťah. </w:t>
      </w:r>
    </w:p>
    <w:p w14:paraId="2CB6AA84" w14:textId="77777777" w:rsidR="00312204" w:rsidRPr="00572312" w:rsidRDefault="00312204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3109BA69" w14:textId="6B496798" w:rsidR="00572312" w:rsidRPr="00572312" w:rsidRDefault="00572312" w:rsidP="00572312">
      <w:pPr>
        <w:spacing w:before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Neúspešným uchádzačom verejný obstarávateľ zašle </w:t>
      </w:r>
      <w:r w:rsidR="00046FDD">
        <w:rPr>
          <w:rFonts w:ascii="Calibri" w:hAnsi="Calibri"/>
          <w:noProof w:val="0"/>
          <w:sz w:val="22"/>
          <w:szCs w:val="22"/>
          <w:lang w:val="sk-SK" w:eastAsia="sk-SK"/>
        </w:rPr>
        <w:t xml:space="preserve">prostredníctvom systému JOSEPHINE 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informáciu o výsledku vyhodnotenia ponúk s informáciou, že neuspeli a s uvedením dôvodu. Uchádzačom, ktorí predložia svoje ponuky, v prípade neúspešnej ponuky, nevzniká žiadny nárok na úhradu nákladov, ktoré mu vznikli s prípravou a doručením ponuky.</w:t>
      </w:r>
    </w:p>
    <w:p w14:paraId="5D411301" w14:textId="77777777" w:rsidR="00572312" w:rsidRPr="00572312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2482E46F" w14:textId="77777777" w:rsidR="00572312" w:rsidRPr="00A86E91" w:rsidRDefault="00572312" w:rsidP="0057231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Verejný obstarávateľ si vyhradzuje právo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neprijať ani jednu z predložených ponúk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a 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ukončiť tento proces bez zadania zákazky.</w:t>
      </w:r>
      <w:r w:rsidRP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V takom prípade je povinný toto rozhodnutie odôvodniť.</w:t>
      </w:r>
    </w:p>
    <w:p w14:paraId="38EC2AC0" w14:textId="77777777" w:rsidR="00572312" w:rsidRPr="00572312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5730C81D" w14:textId="77777777" w:rsidR="00572312" w:rsidRPr="00572312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Za predloženie Vašej cenovej ponuky Vám vopred ďakujeme.</w:t>
      </w:r>
    </w:p>
    <w:p w14:paraId="5C7A169B" w14:textId="77777777" w:rsidR="00B77595" w:rsidRPr="00A86E91" w:rsidRDefault="00B77595" w:rsidP="00B77595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52C23284" w14:textId="5E1A9158" w:rsidR="00B77595" w:rsidRPr="00A86E91" w:rsidRDefault="00B77595" w:rsidP="00B77595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3B463C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A86E91">
        <w:rPr>
          <w:rFonts w:asciiTheme="minorHAnsi" w:hAnsiTheme="minorHAnsi" w:cstheme="minorHAnsi"/>
          <w:sz w:val="22"/>
          <w:szCs w:val="22"/>
          <w:lang w:val="sk-SK"/>
        </w:rPr>
        <w:t>Bratislave</w:t>
      </w:r>
      <w:r w:rsidR="003B463C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095D43">
        <w:rPr>
          <w:rFonts w:asciiTheme="minorHAnsi" w:hAnsiTheme="minorHAnsi" w:cstheme="minorHAnsi"/>
          <w:sz w:val="22"/>
          <w:szCs w:val="22"/>
          <w:lang w:val="sk-SK"/>
        </w:rPr>
        <w:t xml:space="preserve"> dňa</w:t>
      </w:r>
      <w:r w:rsidR="00095D43" w:rsidRPr="00D2788F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C80CFB" w:rsidRPr="00D2788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2788F" w:rsidRPr="00D2788F">
        <w:rPr>
          <w:rFonts w:asciiTheme="minorHAnsi" w:hAnsiTheme="minorHAnsi" w:cstheme="minorHAnsi"/>
          <w:sz w:val="22"/>
          <w:szCs w:val="22"/>
          <w:lang w:val="sk-SK"/>
        </w:rPr>
        <w:t>26.09.2019</w:t>
      </w:r>
    </w:p>
    <w:p w14:paraId="1708DB88" w14:textId="77777777" w:rsidR="00095D43" w:rsidRDefault="00095D43" w:rsidP="003B463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64D65AE0" w14:textId="7A182F92" w:rsidR="003B463C" w:rsidRDefault="003B463C" w:rsidP="003B463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0CE5EFE6" w14:textId="77777777" w:rsidR="00046FDD" w:rsidRDefault="00046FDD" w:rsidP="003B463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0E692143" w14:textId="77777777" w:rsidR="003B463C" w:rsidRPr="00A86E91" w:rsidRDefault="003B463C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PRÍLOHY: </w:t>
      </w:r>
    </w:p>
    <w:p w14:paraId="722DD1AA" w14:textId="77777777" w:rsidR="003B463C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1 </w:t>
      </w:r>
      <w:r w:rsidR="003B463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- 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Opis predmetu zákazky</w:t>
      </w:r>
    </w:p>
    <w:p w14:paraId="7F369765" w14:textId="082EF69B" w:rsidR="003B463C" w:rsidRPr="00A86E91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</w:t>
      </w:r>
      <w:r w:rsidR="00C74296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3B463C" w:rsidRPr="00A86E91">
        <w:rPr>
          <w:rFonts w:asciiTheme="minorHAnsi" w:hAnsiTheme="minorHAnsi" w:cstheme="minorHAnsi"/>
          <w:sz w:val="22"/>
          <w:szCs w:val="22"/>
        </w:rPr>
        <w:t xml:space="preserve"> </w:t>
      </w:r>
      <w:r w:rsidR="003B463C">
        <w:rPr>
          <w:rFonts w:asciiTheme="minorHAnsi" w:hAnsiTheme="minorHAnsi" w:cstheme="minorHAnsi"/>
          <w:sz w:val="22"/>
          <w:szCs w:val="22"/>
        </w:rPr>
        <w:t>- Návrh na plnenie kritérií</w:t>
      </w:r>
    </w:p>
    <w:p w14:paraId="6C5AEBC2" w14:textId="6DA6FDEA" w:rsidR="003B463C" w:rsidRPr="00A86E91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</w:t>
      </w:r>
      <w:r w:rsidR="00C74296">
        <w:rPr>
          <w:rFonts w:asciiTheme="minorHAnsi" w:hAnsiTheme="minorHAnsi" w:cstheme="minorHAnsi"/>
          <w:noProof w:val="0"/>
          <w:sz w:val="22"/>
          <w:szCs w:val="22"/>
          <w:lang w:val="sk-SK"/>
        </w:rPr>
        <w:t>3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3B463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- </w:t>
      </w:r>
      <w:r w:rsidR="003B463C"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Návrh zmluvy </w:t>
      </w:r>
      <w:r w:rsidR="003B463C">
        <w:rPr>
          <w:rFonts w:asciiTheme="minorHAnsi" w:hAnsiTheme="minorHAnsi" w:cstheme="minorHAnsi"/>
          <w:noProof w:val="0"/>
          <w:sz w:val="22"/>
          <w:szCs w:val="22"/>
          <w:lang w:val="sk-SK"/>
        </w:rPr>
        <w:t>na poskytnutie služieb</w:t>
      </w:r>
    </w:p>
    <w:p w14:paraId="77136B3B" w14:textId="77777777" w:rsidR="00B77595" w:rsidRPr="00A86E91" w:rsidRDefault="008C7045" w:rsidP="003B463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sz w:val="22"/>
          <w:szCs w:val="22"/>
          <w:lang w:val="sk-SK"/>
        </w:rPr>
        <w:tab/>
      </w:r>
    </w:p>
    <w:sectPr w:rsidR="00B77595" w:rsidRPr="00A86E91" w:rsidSect="00A86E91">
      <w:headerReference w:type="default" r:id="rId12"/>
      <w:footerReference w:type="default" r:id="rId13"/>
      <w:pgSz w:w="11906" w:h="16838"/>
      <w:pgMar w:top="979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5239" w14:textId="77777777" w:rsidR="000B1DC4" w:rsidRDefault="000B1DC4" w:rsidP="002E2CCC">
      <w:r>
        <w:separator/>
      </w:r>
    </w:p>
  </w:endnote>
  <w:endnote w:type="continuationSeparator" w:id="0">
    <w:p w14:paraId="3ADDEC2D" w14:textId="77777777" w:rsidR="000B1DC4" w:rsidRDefault="000B1DC4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225700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A8BA4F" w14:textId="52FA9004" w:rsidR="007F77DD" w:rsidRPr="007F77DD" w:rsidRDefault="007F77DD">
            <w:pPr>
              <w:pStyle w:val="P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Strana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D6A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z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AD6AA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0DAD39" w14:textId="77777777" w:rsidR="00BB1F0B" w:rsidRDefault="00BB1F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AF6D" w14:textId="77777777" w:rsidR="000B1DC4" w:rsidRDefault="000B1DC4" w:rsidP="002E2CCC">
      <w:r>
        <w:separator/>
      </w:r>
    </w:p>
  </w:footnote>
  <w:footnote w:type="continuationSeparator" w:id="0">
    <w:p w14:paraId="4E090AEF" w14:textId="77777777" w:rsidR="000B1DC4" w:rsidRDefault="000B1DC4" w:rsidP="002E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08D4" w14:textId="77777777" w:rsidR="00A86E91" w:rsidRPr="00C73F26" w:rsidRDefault="00A86E91" w:rsidP="00A86E91">
    <w:pPr>
      <w:ind w:left="2124"/>
      <w:rPr>
        <w:rFonts w:asciiTheme="minorHAnsi" w:hAnsiTheme="minorHAnsi" w:cstheme="minorHAnsi"/>
        <w:b/>
        <w:sz w:val="22"/>
        <w:szCs w:val="22"/>
      </w:rPr>
    </w:pPr>
    <w:r>
      <w:rPr>
        <w:b/>
        <w:sz w:val="22"/>
        <w:szCs w:val="22"/>
        <w:lang w:val="sk-SK" w:eastAsia="sk-SK"/>
      </w:rPr>
      <w:drawing>
        <wp:anchor distT="0" distB="0" distL="114300" distR="114300" simplePos="0" relativeHeight="251661312" behindDoc="0" locked="0" layoutInCell="1" allowOverlap="1" wp14:anchorId="02315BB6" wp14:editId="3A97F975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k-SK" w:eastAsia="sk-SK"/>
      </w:rPr>
      <w:drawing>
        <wp:anchor distT="0" distB="0" distL="114300" distR="114300" simplePos="0" relativeHeight="251660288" behindDoc="0" locked="0" layoutInCell="1" allowOverlap="1" wp14:anchorId="7349DB04" wp14:editId="73640D4E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13" name="Obrázok 13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2"/>
        <w:szCs w:val="22"/>
      </w:rPr>
      <w:t xml:space="preserve">                </w:t>
    </w:r>
    <w:r>
      <w:rPr>
        <w:b/>
        <w:sz w:val="22"/>
        <w:szCs w:val="22"/>
      </w:rPr>
      <w:tab/>
    </w:r>
    <w:r w:rsidRPr="00C73F26">
      <w:rPr>
        <w:rFonts w:asciiTheme="minorHAnsi" w:hAnsiTheme="minorHAnsi" w:cstheme="minorHAnsi"/>
        <w:b/>
        <w:sz w:val="22"/>
        <w:szCs w:val="22"/>
      </w:rPr>
      <w:t>Centrum vedecko-technických informácií SR</w:t>
    </w:r>
  </w:p>
  <w:p w14:paraId="245D8FFF" w14:textId="77777777" w:rsidR="00A86E91" w:rsidRPr="00C73F26" w:rsidRDefault="00A86E91" w:rsidP="00A86E91">
    <w:pPr>
      <w:ind w:left="2124"/>
      <w:jc w:val="both"/>
      <w:rPr>
        <w:rFonts w:asciiTheme="minorHAnsi" w:hAnsiTheme="minorHAnsi" w:cstheme="minorHAnsi"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</w:rPr>
      <w:t xml:space="preserve">               </w:t>
    </w:r>
    <w:r w:rsidRPr="00C73F26">
      <w:rPr>
        <w:rFonts w:asciiTheme="minorHAnsi" w:hAnsiTheme="minorHAnsi" w:cstheme="minorHAnsi"/>
        <w:b/>
        <w:sz w:val="22"/>
        <w:szCs w:val="22"/>
      </w:rPr>
      <w:tab/>
    </w:r>
    <w:r w:rsidRPr="00C73F26">
      <w:rPr>
        <w:rFonts w:asciiTheme="minorHAnsi" w:hAnsiTheme="minorHAnsi" w:cstheme="minorHAnsi"/>
        <w:sz w:val="22"/>
        <w:szCs w:val="22"/>
      </w:rPr>
      <w:t>Lamačská cesta 8/A, 811 04 Bratislava</w:t>
    </w:r>
  </w:p>
  <w:p w14:paraId="346A0187" w14:textId="77777777" w:rsidR="00A86E91" w:rsidRPr="00C73F26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</w:p>
  <w:p w14:paraId="61C9745A" w14:textId="77777777" w:rsidR="00A86E91" w:rsidRPr="00A86E91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F560E" wp14:editId="44754681">
              <wp:simplePos x="0" y="0"/>
              <wp:positionH relativeFrom="column">
                <wp:posOffset>-34290</wp:posOffset>
              </wp:positionH>
              <wp:positionV relativeFrom="paragraph">
                <wp:posOffset>2540</wp:posOffset>
              </wp:positionV>
              <wp:extent cx="59055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2EF1C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7pt;margin-top:.2pt;width:4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AgIAIAAD0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CGtxAgIAIAAD0EAAAOAAAAAAAAAAAAAAAAAC4CAABkcnMvZTJvRG9jLnhtbFBLAQIt&#10;ABQABgAIAAAAIQAmBDB72gAAAAQ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01C"/>
    <w:multiLevelType w:val="hybridMultilevel"/>
    <w:tmpl w:val="9FD89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970"/>
    <w:multiLevelType w:val="hybridMultilevel"/>
    <w:tmpl w:val="0262D78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AC4"/>
    <w:multiLevelType w:val="hybridMultilevel"/>
    <w:tmpl w:val="4DE847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14565"/>
    <w:multiLevelType w:val="hybridMultilevel"/>
    <w:tmpl w:val="CD326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B8A"/>
    <w:multiLevelType w:val="hybridMultilevel"/>
    <w:tmpl w:val="A202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40864B0"/>
    <w:multiLevelType w:val="hybridMultilevel"/>
    <w:tmpl w:val="AD227320"/>
    <w:lvl w:ilvl="0" w:tplc="5218E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7B81"/>
    <w:multiLevelType w:val="multilevel"/>
    <w:tmpl w:val="2D928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5E077E"/>
    <w:multiLevelType w:val="hybridMultilevel"/>
    <w:tmpl w:val="41748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3C0"/>
    <w:multiLevelType w:val="multilevel"/>
    <w:tmpl w:val="2236C732"/>
    <w:lvl w:ilvl="0">
      <w:start w:val="1"/>
      <w:numFmt w:val="decimal"/>
      <w:lvlText w:val="%1."/>
      <w:lvlJc w:val="left"/>
      <w:pPr>
        <w:ind w:left="360" w:hanging="360"/>
      </w:pPr>
      <w:rPr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8D5C4F"/>
    <w:multiLevelType w:val="hybridMultilevel"/>
    <w:tmpl w:val="88E05EA2"/>
    <w:lvl w:ilvl="0" w:tplc="20BAE10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1998"/>
    <w:multiLevelType w:val="hybridMultilevel"/>
    <w:tmpl w:val="4F386E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53B54"/>
    <w:multiLevelType w:val="hybridMultilevel"/>
    <w:tmpl w:val="E4D8F480"/>
    <w:lvl w:ilvl="0" w:tplc="E3B40A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F6B5F"/>
    <w:multiLevelType w:val="hybridMultilevel"/>
    <w:tmpl w:val="AA12F81E"/>
    <w:lvl w:ilvl="0" w:tplc="0F405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13B5E"/>
    <w:multiLevelType w:val="hybridMultilevel"/>
    <w:tmpl w:val="9C944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F7D42"/>
    <w:multiLevelType w:val="hybridMultilevel"/>
    <w:tmpl w:val="40DCA9F2"/>
    <w:lvl w:ilvl="0" w:tplc="25DCEC82">
      <w:start w:val="1"/>
      <w:numFmt w:val="lowerRoman"/>
      <w:lvlText w:val="%1."/>
      <w:lvlJc w:val="right"/>
      <w:pPr>
        <w:ind w:left="114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ED43BD"/>
    <w:multiLevelType w:val="hybridMultilevel"/>
    <w:tmpl w:val="CD5E3DB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C3636"/>
    <w:multiLevelType w:val="hybridMultilevel"/>
    <w:tmpl w:val="533E06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E6F274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152D2C"/>
    <w:multiLevelType w:val="hybridMultilevel"/>
    <w:tmpl w:val="83282BFC"/>
    <w:lvl w:ilvl="0" w:tplc="DA78EE4E">
      <w:start w:val="1"/>
      <w:numFmt w:val="upperLetter"/>
      <w:lvlText w:val="%1."/>
      <w:lvlJc w:val="left"/>
      <w:pPr>
        <w:ind w:left="1121" w:hanging="465"/>
      </w:pPr>
      <w:rPr>
        <w:rFonts w:ascii="Times New Roman" w:eastAsia="Calibr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36" w:hanging="360"/>
      </w:pPr>
    </w:lvl>
    <w:lvl w:ilvl="2" w:tplc="041B001B" w:tentative="1">
      <w:start w:val="1"/>
      <w:numFmt w:val="lowerRoman"/>
      <w:lvlText w:val="%3."/>
      <w:lvlJc w:val="right"/>
      <w:pPr>
        <w:ind w:left="2456" w:hanging="180"/>
      </w:pPr>
    </w:lvl>
    <w:lvl w:ilvl="3" w:tplc="041B000F" w:tentative="1">
      <w:start w:val="1"/>
      <w:numFmt w:val="decimal"/>
      <w:lvlText w:val="%4."/>
      <w:lvlJc w:val="left"/>
      <w:pPr>
        <w:ind w:left="3176" w:hanging="360"/>
      </w:pPr>
    </w:lvl>
    <w:lvl w:ilvl="4" w:tplc="041B0019" w:tentative="1">
      <w:start w:val="1"/>
      <w:numFmt w:val="lowerLetter"/>
      <w:lvlText w:val="%5."/>
      <w:lvlJc w:val="left"/>
      <w:pPr>
        <w:ind w:left="3896" w:hanging="360"/>
      </w:pPr>
    </w:lvl>
    <w:lvl w:ilvl="5" w:tplc="041B001B" w:tentative="1">
      <w:start w:val="1"/>
      <w:numFmt w:val="lowerRoman"/>
      <w:lvlText w:val="%6."/>
      <w:lvlJc w:val="right"/>
      <w:pPr>
        <w:ind w:left="4616" w:hanging="180"/>
      </w:pPr>
    </w:lvl>
    <w:lvl w:ilvl="6" w:tplc="041B000F" w:tentative="1">
      <w:start w:val="1"/>
      <w:numFmt w:val="decimal"/>
      <w:lvlText w:val="%7."/>
      <w:lvlJc w:val="left"/>
      <w:pPr>
        <w:ind w:left="5336" w:hanging="360"/>
      </w:pPr>
    </w:lvl>
    <w:lvl w:ilvl="7" w:tplc="041B0019" w:tentative="1">
      <w:start w:val="1"/>
      <w:numFmt w:val="lowerLetter"/>
      <w:lvlText w:val="%8."/>
      <w:lvlJc w:val="left"/>
      <w:pPr>
        <w:ind w:left="6056" w:hanging="360"/>
      </w:pPr>
    </w:lvl>
    <w:lvl w:ilvl="8" w:tplc="041B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4E26275"/>
    <w:multiLevelType w:val="multilevel"/>
    <w:tmpl w:val="DB223A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E97F3E"/>
    <w:multiLevelType w:val="hybridMultilevel"/>
    <w:tmpl w:val="0FAEC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3"/>
  </w:num>
  <w:num w:numId="5">
    <w:abstractNumId w:val="0"/>
  </w:num>
  <w:num w:numId="6">
    <w:abstractNumId w:val="21"/>
  </w:num>
  <w:num w:numId="7">
    <w:abstractNumId w:val="5"/>
  </w:num>
  <w:num w:numId="8">
    <w:abstractNumId w:val="20"/>
  </w:num>
  <w:num w:numId="9">
    <w:abstractNumId w:val="7"/>
  </w:num>
  <w:num w:numId="10">
    <w:abstractNumId w:val="6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9"/>
  </w:num>
  <w:num w:numId="19">
    <w:abstractNumId w:val="17"/>
  </w:num>
  <w:num w:numId="20">
    <w:abstractNumId w:val="15"/>
  </w:num>
  <w:num w:numId="21">
    <w:abstractNumId w:val="1"/>
  </w:num>
  <w:num w:numId="22">
    <w:abstractNumId w:val="8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C"/>
    <w:rsid w:val="00026475"/>
    <w:rsid w:val="000344BA"/>
    <w:rsid w:val="00046FDD"/>
    <w:rsid w:val="000573F2"/>
    <w:rsid w:val="00065A9C"/>
    <w:rsid w:val="0006732E"/>
    <w:rsid w:val="00070672"/>
    <w:rsid w:val="00073A08"/>
    <w:rsid w:val="00077AD6"/>
    <w:rsid w:val="00077E77"/>
    <w:rsid w:val="00085263"/>
    <w:rsid w:val="000875B3"/>
    <w:rsid w:val="00093E2B"/>
    <w:rsid w:val="00095D43"/>
    <w:rsid w:val="000975CA"/>
    <w:rsid w:val="000A212F"/>
    <w:rsid w:val="000A39EA"/>
    <w:rsid w:val="000A49CA"/>
    <w:rsid w:val="000A795A"/>
    <w:rsid w:val="000B1DC4"/>
    <w:rsid w:val="000B6DF5"/>
    <w:rsid w:val="000C3104"/>
    <w:rsid w:val="000C62F0"/>
    <w:rsid w:val="000D584B"/>
    <w:rsid w:val="000E4F38"/>
    <w:rsid w:val="000F1FD9"/>
    <w:rsid w:val="001018E1"/>
    <w:rsid w:val="00115D43"/>
    <w:rsid w:val="00124461"/>
    <w:rsid w:val="00130F0B"/>
    <w:rsid w:val="00141275"/>
    <w:rsid w:val="0014514B"/>
    <w:rsid w:val="00145622"/>
    <w:rsid w:val="00151A20"/>
    <w:rsid w:val="00155FA7"/>
    <w:rsid w:val="00161615"/>
    <w:rsid w:val="00164D86"/>
    <w:rsid w:val="00165B01"/>
    <w:rsid w:val="001721C9"/>
    <w:rsid w:val="0017339F"/>
    <w:rsid w:val="00173BC0"/>
    <w:rsid w:val="00185BB6"/>
    <w:rsid w:val="001906FA"/>
    <w:rsid w:val="00197A9A"/>
    <w:rsid w:val="001A3B48"/>
    <w:rsid w:val="001A5E45"/>
    <w:rsid w:val="001A6ABE"/>
    <w:rsid w:val="001B26CC"/>
    <w:rsid w:val="001B4E47"/>
    <w:rsid w:val="001C0F42"/>
    <w:rsid w:val="001D249B"/>
    <w:rsid w:val="001E403A"/>
    <w:rsid w:val="001E4CB7"/>
    <w:rsid w:val="001E536C"/>
    <w:rsid w:val="002312D1"/>
    <w:rsid w:val="00232B0E"/>
    <w:rsid w:val="00237828"/>
    <w:rsid w:val="0025127C"/>
    <w:rsid w:val="0025287B"/>
    <w:rsid w:val="00254A86"/>
    <w:rsid w:val="0025567D"/>
    <w:rsid w:val="00257B2A"/>
    <w:rsid w:val="002604BD"/>
    <w:rsid w:val="00276042"/>
    <w:rsid w:val="0028016B"/>
    <w:rsid w:val="002854B9"/>
    <w:rsid w:val="0029218B"/>
    <w:rsid w:val="00292D77"/>
    <w:rsid w:val="0029752A"/>
    <w:rsid w:val="002A5AFA"/>
    <w:rsid w:val="002C0BFB"/>
    <w:rsid w:val="002C595E"/>
    <w:rsid w:val="002C7023"/>
    <w:rsid w:val="002D76F0"/>
    <w:rsid w:val="002E2CCC"/>
    <w:rsid w:val="002E3CFA"/>
    <w:rsid w:val="002E43F1"/>
    <w:rsid w:val="003012CD"/>
    <w:rsid w:val="00301E2F"/>
    <w:rsid w:val="00302C0D"/>
    <w:rsid w:val="003038D5"/>
    <w:rsid w:val="00305181"/>
    <w:rsid w:val="00312204"/>
    <w:rsid w:val="00314CE5"/>
    <w:rsid w:val="003260FA"/>
    <w:rsid w:val="003314C8"/>
    <w:rsid w:val="00332A7A"/>
    <w:rsid w:val="00332EEB"/>
    <w:rsid w:val="00344EB9"/>
    <w:rsid w:val="00350724"/>
    <w:rsid w:val="003610DB"/>
    <w:rsid w:val="003636E2"/>
    <w:rsid w:val="00371995"/>
    <w:rsid w:val="00374563"/>
    <w:rsid w:val="0038095F"/>
    <w:rsid w:val="0039311D"/>
    <w:rsid w:val="003971D2"/>
    <w:rsid w:val="003A4F55"/>
    <w:rsid w:val="003A69AA"/>
    <w:rsid w:val="003B463C"/>
    <w:rsid w:val="003B46FA"/>
    <w:rsid w:val="003C1675"/>
    <w:rsid w:val="003D483F"/>
    <w:rsid w:val="003E3D49"/>
    <w:rsid w:val="003F0E91"/>
    <w:rsid w:val="003F5C6F"/>
    <w:rsid w:val="003F7B48"/>
    <w:rsid w:val="004010CA"/>
    <w:rsid w:val="0041579B"/>
    <w:rsid w:val="00416932"/>
    <w:rsid w:val="00420616"/>
    <w:rsid w:val="00431E82"/>
    <w:rsid w:val="00432FF8"/>
    <w:rsid w:val="00437BF4"/>
    <w:rsid w:val="004417F9"/>
    <w:rsid w:val="004457DC"/>
    <w:rsid w:val="0044793A"/>
    <w:rsid w:val="0045004C"/>
    <w:rsid w:val="00461A88"/>
    <w:rsid w:val="0046248B"/>
    <w:rsid w:val="004648BD"/>
    <w:rsid w:val="00471C64"/>
    <w:rsid w:val="004757A3"/>
    <w:rsid w:val="00480855"/>
    <w:rsid w:val="00487959"/>
    <w:rsid w:val="00494D38"/>
    <w:rsid w:val="00497DB4"/>
    <w:rsid w:val="004A2260"/>
    <w:rsid w:val="004C1157"/>
    <w:rsid w:val="004C5A28"/>
    <w:rsid w:val="004C5CF4"/>
    <w:rsid w:val="004C5FAB"/>
    <w:rsid w:val="004C7D65"/>
    <w:rsid w:val="004D017D"/>
    <w:rsid w:val="004D1A02"/>
    <w:rsid w:val="004D1FB2"/>
    <w:rsid w:val="004D5340"/>
    <w:rsid w:val="004D7892"/>
    <w:rsid w:val="004E1149"/>
    <w:rsid w:val="004E31FF"/>
    <w:rsid w:val="004E4D3E"/>
    <w:rsid w:val="004F3E3E"/>
    <w:rsid w:val="004F577E"/>
    <w:rsid w:val="0050489C"/>
    <w:rsid w:val="00505D25"/>
    <w:rsid w:val="00507B77"/>
    <w:rsid w:val="0051112D"/>
    <w:rsid w:val="00527B5B"/>
    <w:rsid w:val="00530DF1"/>
    <w:rsid w:val="00532EF1"/>
    <w:rsid w:val="0053431B"/>
    <w:rsid w:val="0054245D"/>
    <w:rsid w:val="00547AD3"/>
    <w:rsid w:val="00553F62"/>
    <w:rsid w:val="00555DC1"/>
    <w:rsid w:val="00572312"/>
    <w:rsid w:val="005815A6"/>
    <w:rsid w:val="00587A5B"/>
    <w:rsid w:val="00590C6B"/>
    <w:rsid w:val="005B51E4"/>
    <w:rsid w:val="005D601D"/>
    <w:rsid w:val="005E305D"/>
    <w:rsid w:val="005E7569"/>
    <w:rsid w:val="005F0CCE"/>
    <w:rsid w:val="005F3044"/>
    <w:rsid w:val="005F3250"/>
    <w:rsid w:val="00617E8E"/>
    <w:rsid w:val="006234BB"/>
    <w:rsid w:val="00625687"/>
    <w:rsid w:val="00637E6D"/>
    <w:rsid w:val="00644E3D"/>
    <w:rsid w:val="00663626"/>
    <w:rsid w:val="00672245"/>
    <w:rsid w:val="00673F12"/>
    <w:rsid w:val="00676F78"/>
    <w:rsid w:val="0068233E"/>
    <w:rsid w:val="006913D0"/>
    <w:rsid w:val="0069145C"/>
    <w:rsid w:val="00697F3C"/>
    <w:rsid w:val="006A0CFD"/>
    <w:rsid w:val="006B28AB"/>
    <w:rsid w:val="006B71E6"/>
    <w:rsid w:val="006C30A6"/>
    <w:rsid w:val="006C7BAD"/>
    <w:rsid w:val="006D0BC4"/>
    <w:rsid w:val="006D20AC"/>
    <w:rsid w:val="006D3FE7"/>
    <w:rsid w:val="006D4CAC"/>
    <w:rsid w:val="006D65B7"/>
    <w:rsid w:val="006E2525"/>
    <w:rsid w:val="006E3A3B"/>
    <w:rsid w:val="006E431A"/>
    <w:rsid w:val="006F212B"/>
    <w:rsid w:val="006F44D2"/>
    <w:rsid w:val="0070231B"/>
    <w:rsid w:val="00704D9B"/>
    <w:rsid w:val="007124A7"/>
    <w:rsid w:val="007130E0"/>
    <w:rsid w:val="00721DD4"/>
    <w:rsid w:val="0072206B"/>
    <w:rsid w:val="00732AEB"/>
    <w:rsid w:val="00734874"/>
    <w:rsid w:val="00736FA9"/>
    <w:rsid w:val="00747FA0"/>
    <w:rsid w:val="00757E3F"/>
    <w:rsid w:val="007626DC"/>
    <w:rsid w:val="0076523B"/>
    <w:rsid w:val="0076658D"/>
    <w:rsid w:val="007821B5"/>
    <w:rsid w:val="00785191"/>
    <w:rsid w:val="00785CE3"/>
    <w:rsid w:val="007A02C9"/>
    <w:rsid w:val="007A0946"/>
    <w:rsid w:val="007A0AD7"/>
    <w:rsid w:val="007B30A1"/>
    <w:rsid w:val="007B65C2"/>
    <w:rsid w:val="007B6BC8"/>
    <w:rsid w:val="007C3DE9"/>
    <w:rsid w:val="007D0D11"/>
    <w:rsid w:val="007D1F44"/>
    <w:rsid w:val="007D2113"/>
    <w:rsid w:val="007D656C"/>
    <w:rsid w:val="007E0A9A"/>
    <w:rsid w:val="007E1B50"/>
    <w:rsid w:val="007E421D"/>
    <w:rsid w:val="007F77DD"/>
    <w:rsid w:val="0080020A"/>
    <w:rsid w:val="00807663"/>
    <w:rsid w:val="0081329D"/>
    <w:rsid w:val="00814D1F"/>
    <w:rsid w:val="0082792B"/>
    <w:rsid w:val="008279A0"/>
    <w:rsid w:val="00835CFD"/>
    <w:rsid w:val="0083753A"/>
    <w:rsid w:val="008379EF"/>
    <w:rsid w:val="00837D15"/>
    <w:rsid w:val="00841266"/>
    <w:rsid w:val="00856F57"/>
    <w:rsid w:val="00867CA6"/>
    <w:rsid w:val="00877A60"/>
    <w:rsid w:val="008871AA"/>
    <w:rsid w:val="00890FD1"/>
    <w:rsid w:val="008A3508"/>
    <w:rsid w:val="008A7967"/>
    <w:rsid w:val="008C7045"/>
    <w:rsid w:val="008E6AD3"/>
    <w:rsid w:val="008E6F98"/>
    <w:rsid w:val="008F1356"/>
    <w:rsid w:val="008F1FAD"/>
    <w:rsid w:val="0090671B"/>
    <w:rsid w:val="00912F17"/>
    <w:rsid w:val="00915D50"/>
    <w:rsid w:val="00922C2E"/>
    <w:rsid w:val="0093043A"/>
    <w:rsid w:val="009359D6"/>
    <w:rsid w:val="00937F62"/>
    <w:rsid w:val="00940874"/>
    <w:rsid w:val="00951C40"/>
    <w:rsid w:val="00963C10"/>
    <w:rsid w:val="00964BDC"/>
    <w:rsid w:val="00973341"/>
    <w:rsid w:val="0097471C"/>
    <w:rsid w:val="0098225C"/>
    <w:rsid w:val="0098640F"/>
    <w:rsid w:val="009919AA"/>
    <w:rsid w:val="009924E0"/>
    <w:rsid w:val="009926EC"/>
    <w:rsid w:val="009A11D6"/>
    <w:rsid w:val="009A24E3"/>
    <w:rsid w:val="009A57BA"/>
    <w:rsid w:val="009C1A69"/>
    <w:rsid w:val="009C4D19"/>
    <w:rsid w:val="009E4371"/>
    <w:rsid w:val="009E476F"/>
    <w:rsid w:val="009F13A7"/>
    <w:rsid w:val="009F65F6"/>
    <w:rsid w:val="00A00D5D"/>
    <w:rsid w:val="00A16DBA"/>
    <w:rsid w:val="00A32446"/>
    <w:rsid w:val="00A371DE"/>
    <w:rsid w:val="00A4299A"/>
    <w:rsid w:val="00A46B74"/>
    <w:rsid w:val="00A50185"/>
    <w:rsid w:val="00A6168C"/>
    <w:rsid w:val="00A61893"/>
    <w:rsid w:val="00A62603"/>
    <w:rsid w:val="00A667C5"/>
    <w:rsid w:val="00A67774"/>
    <w:rsid w:val="00A67BEF"/>
    <w:rsid w:val="00A757BA"/>
    <w:rsid w:val="00A75D49"/>
    <w:rsid w:val="00A83175"/>
    <w:rsid w:val="00A83604"/>
    <w:rsid w:val="00A857B6"/>
    <w:rsid w:val="00A86E91"/>
    <w:rsid w:val="00A90B78"/>
    <w:rsid w:val="00A97BD1"/>
    <w:rsid w:val="00AA05C9"/>
    <w:rsid w:val="00AA4C90"/>
    <w:rsid w:val="00AB128C"/>
    <w:rsid w:val="00AB366F"/>
    <w:rsid w:val="00AC2971"/>
    <w:rsid w:val="00AC7140"/>
    <w:rsid w:val="00AD6AA6"/>
    <w:rsid w:val="00AD7600"/>
    <w:rsid w:val="00AF3DBE"/>
    <w:rsid w:val="00AF7DA1"/>
    <w:rsid w:val="00B00304"/>
    <w:rsid w:val="00B13CF4"/>
    <w:rsid w:val="00B2005D"/>
    <w:rsid w:val="00B2626F"/>
    <w:rsid w:val="00B41D0C"/>
    <w:rsid w:val="00B50923"/>
    <w:rsid w:val="00B52D06"/>
    <w:rsid w:val="00B53DD5"/>
    <w:rsid w:val="00B560B2"/>
    <w:rsid w:val="00B6224C"/>
    <w:rsid w:val="00B638B1"/>
    <w:rsid w:val="00B66FDA"/>
    <w:rsid w:val="00B760D0"/>
    <w:rsid w:val="00B77595"/>
    <w:rsid w:val="00B85059"/>
    <w:rsid w:val="00B92126"/>
    <w:rsid w:val="00BA0806"/>
    <w:rsid w:val="00BA224E"/>
    <w:rsid w:val="00BB1F0B"/>
    <w:rsid w:val="00BB5B11"/>
    <w:rsid w:val="00BC0C72"/>
    <w:rsid w:val="00BC20C8"/>
    <w:rsid w:val="00BC26C7"/>
    <w:rsid w:val="00BC3A30"/>
    <w:rsid w:val="00BD6A39"/>
    <w:rsid w:val="00BE25F8"/>
    <w:rsid w:val="00BE265F"/>
    <w:rsid w:val="00BE7FD8"/>
    <w:rsid w:val="00BF4965"/>
    <w:rsid w:val="00BF78B9"/>
    <w:rsid w:val="00C000B3"/>
    <w:rsid w:val="00C11CB2"/>
    <w:rsid w:val="00C32606"/>
    <w:rsid w:val="00C3627C"/>
    <w:rsid w:val="00C50E49"/>
    <w:rsid w:val="00C64D71"/>
    <w:rsid w:val="00C653EF"/>
    <w:rsid w:val="00C700E7"/>
    <w:rsid w:val="00C73A4C"/>
    <w:rsid w:val="00C74296"/>
    <w:rsid w:val="00C75D27"/>
    <w:rsid w:val="00C76AD7"/>
    <w:rsid w:val="00C80CFB"/>
    <w:rsid w:val="00C852FE"/>
    <w:rsid w:val="00C937A9"/>
    <w:rsid w:val="00C9683D"/>
    <w:rsid w:val="00C97635"/>
    <w:rsid w:val="00CA55E4"/>
    <w:rsid w:val="00CA7FF1"/>
    <w:rsid w:val="00CB0845"/>
    <w:rsid w:val="00CB2E58"/>
    <w:rsid w:val="00CC0964"/>
    <w:rsid w:val="00CC1FAC"/>
    <w:rsid w:val="00CD250E"/>
    <w:rsid w:val="00CD5B8A"/>
    <w:rsid w:val="00CE79E7"/>
    <w:rsid w:val="00CF732B"/>
    <w:rsid w:val="00D00ABB"/>
    <w:rsid w:val="00D03B82"/>
    <w:rsid w:val="00D07FF7"/>
    <w:rsid w:val="00D113E2"/>
    <w:rsid w:val="00D11703"/>
    <w:rsid w:val="00D13C20"/>
    <w:rsid w:val="00D23EAC"/>
    <w:rsid w:val="00D2788F"/>
    <w:rsid w:val="00D32964"/>
    <w:rsid w:val="00D35099"/>
    <w:rsid w:val="00D43DA1"/>
    <w:rsid w:val="00D562EA"/>
    <w:rsid w:val="00D577BC"/>
    <w:rsid w:val="00D628D8"/>
    <w:rsid w:val="00D6372B"/>
    <w:rsid w:val="00D63A47"/>
    <w:rsid w:val="00D67CA8"/>
    <w:rsid w:val="00D71D78"/>
    <w:rsid w:val="00D738E4"/>
    <w:rsid w:val="00D756B0"/>
    <w:rsid w:val="00D76BF3"/>
    <w:rsid w:val="00D84B5D"/>
    <w:rsid w:val="00D8629D"/>
    <w:rsid w:val="00D86D41"/>
    <w:rsid w:val="00D973BF"/>
    <w:rsid w:val="00DB7A7B"/>
    <w:rsid w:val="00DC6AE9"/>
    <w:rsid w:val="00DD417B"/>
    <w:rsid w:val="00DD45CD"/>
    <w:rsid w:val="00DE287E"/>
    <w:rsid w:val="00DE456C"/>
    <w:rsid w:val="00E06BC2"/>
    <w:rsid w:val="00E126E6"/>
    <w:rsid w:val="00E226A1"/>
    <w:rsid w:val="00E22DA3"/>
    <w:rsid w:val="00E2656A"/>
    <w:rsid w:val="00E30C31"/>
    <w:rsid w:val="00E37666"/>
    <w:rsid w:val="00E5115A"/>
    <w:rsid w:val="00E52569"/>
    <w:rsid w:val="00E6003C"/>
    <w:rsid w:val="00E6664F"/>
    <w:rsid w:val="00E7589A"/>
    <w:rsid w:val="00E76A63"/>
    <w:rsid w:val="00E80CF3"/>
    <w:rsid w:val="00E86956"/>
    <w:rsid w:val="00EA01E5"/>
    <w:rsid w:val="00EA3299"/>
    <w:rsid w:val="00EA442F"/>
    <w:rsid w:val="00ED0E19"/>
    <w:rsid w:val="00EE4FC3"/>
    <w:rsid w:val="00EE7082"/>
    <w:rsid w:val="00EF0F34"/>
    <w:rsid w:val="00EF1F4F"/>
    <w:rsid w:val="00EF1FB6"/>
    <w:rsid w:val="00EF4C56"/>
    <w:rsid w:val="00F04FF3"/>
    <w:rsid w:val="00F06204"/>
    <w:rsid w:val="00F12981"/>
    <w:rsid w:val="00F26716"/>
    <w:rsid w:val="00F32412"/>
    <w:rsid w:val="00F42DC4"/>
    <w:rsid w:val="00F4315D"/>
    <w:rsid w:val="00F510D9"/>
    <w:rsid w:val="00F5161D"/>
    <w:rsid w:val="00F534E1"/>
    <w:rsid w:val="00F63A77"/>
    <w:rsid w:val="00F7073D"/>
    <w:rsid w:val="00F81F91"/>
    <w:rsid w:val="00F95DAE"/>
    <w:rsid w:val="00FA54D8"/>
    <w:rsid w:val="00FB00AF"/>
    <w:rsid w:val="00FB0538"/>
    <w:rsid w:val="00FC3329"/>
    <w:rsid w:val="00FC7E44"/>
    <w:rsid w:val="00FD31E7"/>
    <w:rsid w:val="00FD7BE9"/>
    <w:rsid w:val="00FE22AE"/>
    <w:rsid w:val="00FE7328"/>
    <w:rsid w:val="00FE7D9B"/>
    <w:rsid w:val="00FF55D1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011077"/>
  <w15:docId w15:val="{80476709-408D-4C33-AB85-DB4AB7F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F62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18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018E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val="cs-CZ" w:eastAsia="cs-CZ"/>
    </w:rPr>
  </w:style>
  <w:style w:type="paragraph" w:styleId="Odsekzoznamu">
    <w:name w:val="List Paragraph"/>
    <w:basedOn w:val="Normlny"/>
    <w:uiPriority w:val="34"/>
    <w:qFormat/>
    <w:rsid w:val="001018E1"/>
    <w:pPr>
      <w:ind w:left="720"/>
      <w:contextualSpacing/>
    </w:pPr>
  </w:style>
  <w:style w:type="character" w:styleId="Hypertextovprepojenie">
    <w:name w:val="Hyperlink"/>
    <w:basedOn w:val="Predvolenpsmoodseku"/>
    <w:rsid w:val="001018E1"/>
    <w:rPr>
      <w:color w:val="0000FF"/>
      <w:u w:val="single"/>
    </w:rPr>
  </w:style>
  <w:style w:type="character" w:customStyle="1" w:styleId="Jemnodkaz1">
    <w:name w:val="Jemný odkaz1"/>
    <w:basedOn w:val="Predvolenpsmoodseku"/>
    <w:rsid w:val="001018E1"/>
    <w:rPr>
      <w:rFonts w:ascii="Arial" w:hAnsi="Arial" w:cs="Times New Roman"/>
      <w:smallCaps/>
      <w:sz w:val="20"/>
      <w:szCs w:val="22"/>
      <w:u w:val="none"/>
    </w:rPr>
  </w:style>
  <w:style w:type="paragraph" w:styleId="Zkladntext2">
    <w:name w:val="Body Text 2"/>
    <w:basedOn w:val="Normlny"/>
    <w:link w:val="Zkladntext2Char"/>
    <w:rsid w:val="004D7892"/>
    <w:pPr>
      <w:jc w:val="both"/>
    </w:pPr>
    <w:rPr>
      <w:b/>
      <w:bCs/>
      <w:noProof w:val="0"/>
      <w:sz w:val="24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4D7892"/>
    <w:rPr>
      <w:b/>
      <w:bCs/>
      <w:sz w:val="24"/>
      <w:lang w:eastAsia="cs-CZ"/>
    </w:rPr>
  </w:style>
  <w:style w:type="paragraph" w:customStyle="1" w:styleId="Default">
    <w:name w:val="Default"/>
    <w:rsid w:val="004D7892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22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224E"/>
    <w:rPr>
      <w:noProof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A224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A224E"/>
    <w:rPr>
      <w:noProof/>
      <w:lang w:val="cs-CZ" w:eastAsia="cs-CZ"/>
    </w:rPr>
  </w:style>
  <w:style w:type="paragraph" w:styleId="Bezriadkovania">
    <w:name w:val="No Spacing"/>
    <w:uiPriority w:val="1"/>
    <w:qFormat/>
    <w:rsid w:val="000A39EA"/>
    <w:pPr>
      <w:tabs>
        <w:tab w:val="left" w:pos="1134"/>
        <w:tab w:val="left" w:pos="1560"/>
        <w:tab w:val="left" w:pos="6120"/>
        <w:tab w:val="left" w:pos="6379"/>
      </w:tabs>
      <w:jc w:val="both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B71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71E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71E6"/>
    <w:rPr>
      <w:noProof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71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71E6"/>
    <w:rPr>
      <w:b/>
      <w:bCs/>
      <w:noProof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126E6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B1F0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B1F0B"/>
    <w:rPr>
      <w:noProof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isr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vo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0DB9-5803-484B-98E5-14EE2167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Leka Oto</dc:creator>
  <cp:lastModifiedBy>Leka Oto</cp:lastModifiedBy>
  <cp:revision>2</cp:revision>
  <cp:lastPrinted>2018-05-25T11:19:00Z</cp:lastPrinted>
  <dcterms:created xsi:type="dcterms:W3CDTF">2019-09-27T09:48:00Z</dcterms:created>
  <dcterms:modified xsi:type="dcterms:W3CDTF">2019-09-27T09:48:00Z</dcterms:modified>
</cp:coreProperties>
</file>