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14260452"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7C6C6F" w:rsidRPr="007C6C6F">
        <w:rPr>
          <w:rFonts w:asciiTheme="majorHAnsi" w:hAnsiTheme="majorHAnsi" w:cs="Arial"/>
          <w:b/>
          <w:bCs/>
        </w:rPr>
        <w:t>Ponorné čerpadlá na čerpanie kravskej hnojovice</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77777777"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Pr>
          <w:rFonts w:ascii="Calibri" w:eastAsia="Calibri" w:hAnsi="Calibri" w:cs="Arial"/>
          <w:b/>
          <w:bCs/>
          <w:sz w:val="22"/>
        </w:rPr>
        <w:t>AgroContract</w:t>
      </w:r>
      <w:proofErr w:type="spellEnd"/>
      <w:r>
        <w:rPr>
          <w:rFonts w:ascii="Calibri" w:eastAsia="Calibri" w:hAnsi="Calibri" w:cs="Arial"/>
          <w:b/>
          <w:bCs/>
          <w:sz w:val="22"/>
        </w:rPr>
        <w:t xml:space="preserve"> mliečna farma, </w:t>
      </w:r>
      <w:proofErr w:type="spellStart"/>
      <w:r>
        <w:rPr>
          <w:rFonts w:ascii="Calibri" w:eastAsia="Calibri" w:hAnsi="Calibri" w:cs="Arial"/>
          <w:b/>
          <w:bCs/>
          <w:sz w:val="22"/>
        </w:rPr>
        <w:t>a.s</w:t>
      </w:r>
      <w:proofErr w:type="spellEnd"/>
      <w:r>
        <w:rPr>
          <w:rFonts w:ascii="Calibri" w:eastAsia="Calibri" w:hAnsi="Calibri" w:cs="Arial"/>
          <w:b/>
          <w:bCs/>
          <w:sz w:val="22"/>
        </w:rPr>
        <w:t>.</w:t>
      </w:r>
      <w:r w:rsidRPr="006F0174">
        <w:rPr>
          <w:rFonts w:ascii="Calibri" w:eastAsia="Calibri" w:hAnsi="Calibri" w:cs="Arial"/>
          <w:b/>
          <w:bCs/>
          <w:sz w:val="22"/>
        </w:rPr>
        <w:tab/>
      </w:r>
    </w:p>
    <w:p w14:paraId="5BFCEB6F" w14:textId="438CE347"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941 34 Jasová č. 736</w:t>
      </w:r>
    </w:p>
    <w:p w14:paraId="10E0E1AF" w14:textId="77777777"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Sa, </w:t>
      </w:r>
      <w:proofErr w:type="spellStart"/>
      <w:r>
        <w:rPr>
          <w:rFonts w:ascii="Calibri" w:eastAsia="Calibri" w:hAnsi="Calibri" w:cs="Arial"/>
          <w:sz w:val="22"/>
        </w:rPr>
        <w:t>vl.č</w:t>
      </w:r>
      <w:proofErr w:type="spellEnd"/>
      <w:r>
        <w:rPr>
          <w:rFonts w:ascii="Calibri" w:eastAsia="Calibri" w:hAnsi="Calibri" w:cs="Arial"/>
          <w:sz w:val="22"/>
        </w:rPr>
        <w:t>. 10141/N</w:t>
      </w:r>
      <w:r>
        <w:rPr>
          <w:rFonts w:ascii="Calibri" w:hAnsi="Calibri" w:cs="Calibri"/>
          <w:sz w:val="22"/>
          <w:szCs w:val="22"/>
        </w:rPr>
        <w:t xml:space="preserve"> </w:t>
      </w:r>
    </w:p>
    <w:p w14:paraId="1E3EC0AE" w14:textId="7777777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36537071</w:t>
      </w:r>
    </w:p>
    <w:p w14:paraId="68729F56" w14:textId="77777777"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2020144434</w:t>
      </w:r>
    </w:p>
    <w:p w14:paraId="10579510" w14:textId="77777777"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Pr>
          <w:rFonts w:asciiTheme="majorHAnsi" w:eastAsia="Calibri" w:hAnsiTheme="majorHAnsi" w:cstheme="majorHAnsi"/>
          <w:sz w:val="22"/>
          <w:szCs w:val="22"/>
        </w:rPr>
        <w:t>SK2020144434</w:t>
      </w:r>
    </w:p>
    <w:p w14:paraId="0AFE5318" w14:textId="77777777"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t xml:space="preserve">Tatrabanka </w:t>
      </w:r>
      <w:proofErr w:type="spellStart"/>
      <w:r>
        <w:rPr>
          <w:rFonts w:ascii="Calibri" w:eastAsia="Calibri" w:hAnsi="Calibri" w:cs="Arial"/>
          <w:bCs/>
          <w:sz w:val="22"/>
        </w:rPr>
        <w:t>a.s</w:t>
      </w:r>
      <w:proofErr w:type="spellEnd"/>
      <w:r>
        <w:rPr>
          <w:rFonts w:ascii="Calibri" w:eastAsia="Calibri" w:hAnsi="Calibri" w:cs="Arial"/>
          <w:bCs/>
          <w:sz w:val="22"/>
        </w:rPr>
        <w:t xml:space="preserve">. </w:t>
      </w:r>
    </w:p>
    <w:p w14:paraId="59C66FBF" w14:textId="77777777" w:rsidR="00D67DEC" w:rsidRPr="000C0976" w:rsidRDefault="00D67DEC" w:rsidP="00D67DEC">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Pr>
          <w:rFonts w:ascii="Calibri" w:eastAsia="Calibri" w:hAnsi="Calibri" w:cs="Arial"/>
          <w:bCs/>
          <w:sz w:val="22"/>
        </w:rPr>
        <w:t>SK09 1100 0000 0026 2075 9631</w:t>
      </w:r>
    </w:p>
    <w:p w14:paraId="2CB9DCC9" w14:textId="77777777"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4554FFDE"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 </w:t>
      </w:r>
      <w:r w:rsidR="007C6C6F" w:rsidRPr="007C6C6F">
        <w:rPr>
          <w:rFonts w:asciiTheme="majorHAnsi" w:eastAsia="Times New Roman" w:hAnsiTheme="majorHAnsi" w:cstheme="majorHAnsi"/>
          <w:b/>
          <w:bCs/>
          <w:noProof/>
          <w:sz w:val="22"/>
          <w:lang w:eastAsia="sk-SK"/>
        </w:rPr>
        <w:t>Ponorné čerpadlá na čerpanie kravskej hnojovice</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D67DEC" w:rsidRPr="00C17567">
        <w:rPr>
          <w:rFonts w:asciiTheme="majorHAnsi" w:eastAsia="Times New Roman" w:hAnsiTheme="majorHAnsi" w:cs="Arial"/>
          <w:noProof/>
          <w:sz w:val="22"/>
          <w:lang w:eastAsia="sk-SK"/>
        </w:rPr>
        <w:t>Investície do technického a technologického vybavenia chovu dojníc</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19127D46" w14:textId="75D8D74D" w:rsidR="000C1DFB" w:rsidRPr="003F0008" w:rsidRDefault="000C1DFB" w:rsidP="009342FE">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Cena uvedená v ods. 3 tohto článku pokrýva všetky zmluvné záväzky (vrátane záväzkov týkajúcich sa dodávky tovarov, dielo</w:t>
      </w:r>
      <w:r w:rsidR="00896D5A" w:rsidRPr="003F0008">
        <w:rPr>
          <w:rFonts w:asciiTheme="majorHAnsi" w:hAnsiTheme="majorHAnsi" w:cs="Arial"/>
          <w:sz w:val="22"/>
        </w:rPr>
        <w:t>v, materiálov</w:t>
      </w:r>
      <w:r w:rsidR="00547C38" w:rsidRPr="003F0008">
        <w:rPr>
          <w:rFonts w:asciiTheme="majorHAnsi" w:hAnsiTheme="majorHAnsi" w:cs="Arial"/>
          <w:sz w:val="22"/>
        </w:rPr>
        <w:t>, výrobkov</w:t>
      </w:r>
      <w:r w:rsidR="0028221F" w:rsidRPr="003F0008">
        <w:rPr>
          <w:rFonts w:asciiTheme="majorHAnsi" w:hAnsiTheme="majorHAnsi" w:cs="Arial"/>
          <w:sz w:val="22"/>
        </w:rPr>
        <w:t xml:space="preserve"> alebo služieb</w:t>
      </w:r>
      <w:r w:rsidR="00B10DFB" w:rsidRPr="003F0008">
        <w:rPr>
          <w:rFonts w:asciiTheme="majorHAnsi" w:hAnsiTheme="majorHAnsi" w:cs="Arial"/>
          <w:sz w:val="22"/>
        </w:rPr>
        <w:t xml:space="preserve">), </w:t>
      </w:r>
      <w:r w:rsidR="00596830" w:rsidRPr="003F0008">
        <w:rPr>
          <w:rFonts w:asciiTheme="majorHAnsi" w:hAnsiTheme="majorHAnsi" w:cs="Arial"/>
          <w:sz w:val="22"/>
        </w:rPr>
        <w:t>nakládky tovaru</w:t>
      </w:r>
      <w:r w:rsidR="00FF652E" w:rsidRPr="003F0008">
        <w:rPr>
          <w:rFonts w:asciiTheme="majorHAnsi" w:hAnsiTheme="majorHAnsi" w:cs="Arial"/>
          <w:sz w:val="22"/>
        </w:rPr>
        <w:t xml:space="preserve"> na transport</w:t>
      </w:r>
      <w:r w:rsidR="009620AD" w:rsidRPr="003F0008">
        <w:rPr>
          <w:rFonts w:asciiTheme="majorHAnsi" w:hAnsiTheme="majorHAnsi" w:cs="Arial"/>
          <w:sz w:val="22"/>
        </w:rPr>
        <w:t xml:space="preserve">, </w:t>
      </w:r>
      <w:r w:rsidR="009620AD" w:rsidRPr="00951EB6">
        <w:rPr>
          <w:rFonts w:asciiTheme="majorHAnsi" w:hAnsiTheme="majorHAnsi" w:cs="Arial"/>
          <w:sz w:val="22"/>
        </w:rPr>
        <w:t>preprava</w:t>
      </w:r>
      <w:r w:rsidR="00FF652E" w:rsidRPr="00951EB6">
        <w:rPr>
          <w:rFonts w:asciiTheme="majorHAnsi" w:hAnsiTheme="majorHAnsi" w:cs="Arial"/>
          <w:sz w:val="22"/>
        </w:rPr>
        <w:t xml:space="preserve"> do miesta dodania a vykládky v mieste dodania</w:t>
      </w:r>
      <w:r w:rsidR="00541D7B" w:rsidRPr="00951EB6">
        <w:rPr>
          <w:rFonts w:asciiTheme="majorHAnsi" w:hAnsiTheme="majorHAnsi" w:cs="Arial"/>
          <w:sz w:val="22"/>
        </w:rPr>
        <w:t>, montáže, inštalácie</w:t>
      </w:r>
      <w:r w:rsidR="00B10DFB" w:rsidRPr="00951EB6">
        <w:rPr>
          <w:rFonts w:asciiTheme="majorHAnsi" w:hAnsiTheme="majorHAnsi" w:cs="Arial"/>
          <w:sz w:val="22"/>
        </w:rPr>
        <w:t xml:space="preserve">, </w:t>
      </w:r>
      <w:r w:rsidR="00FF652E" w:rsidRPr="00951EB6">
        <w:rPr>
          <w:rFonts w:asciiTheme="majorHAnsi" w:hAnsiTheme="majorHAnsi" w:cs="Arial"/>
          <w:sz w:val="22"/>
        </w:rPr>
        <w:t>odskúšania tovaru</w:t>
      </w:r>
      <w:r w:rsidR="00053129" w:rsidRPr="00951EB6">
        <w:rPr>
          <w:rFonts w:asciiTheme="majorHAnsi" w:hAnsiTheme="majorHAnsi" w:cs="Arial"/>
          <w:sz w:val="22"/>
        </w:rPr>
        <w:t xml:space="preserve"> ak to je z povahy predmetu tovaru možné</w:t>
      </w:r>
      <w:r w:rsidR="00FF652E" w:rsidRPr="00951EB6">
        <w:rPr>
          <w:rFonts w:asciiTheme="majorHAnsi" w:hAnsiTheme="majorHAnsi" w:cs="Arial"/>
          <w:sz w:val="22"/>
        </w:rPr>
        <w:t xml:space="preserve">, </w:t>
      </w:r>
      <w:proofErr w:type="spellStart"/>
      <w:r w:rsidR="00FF652E" w:rsidRPr="00951EB6">
        <w:rPr>
          <w:rFonts w:asciiTheme="majorHAnsi" w:hAnsiTheme="majorHAnsi" w:cs="Arial"/>
          <w:sz w:val="22"/>
        </w:rPr>
        <w:t>t.j</w:t>
      </w:r>
      <w:proofErr w:type="spellEnd"/>
      <w:r w:rsidR="00FF652E" w:rsidRPr="00951EB6">
        <w:rPr>
          <w:rFonts w:asciiTheme="majorHAnsi" w:hAnsiTheme="majorHAnsi" w:cs="Arial"/>
          <w:sz w:val="22"/>
        </w:rPr>
        <w:t>. funkčn</w:t>
      </w:r>
      <w:r w:rsidR="0028221F" w:rsidRPr="00951EB6">
        <w:rPr>
          <w:rFonts w:asciiTheme="majorHAnsi" w:hAnsiTheme="majorHAnsi" w:cs="Arial"/>
          <w:sz w:val="22"/>
        </w:rPr>
        <w:t>á</w:t>
      </w:r>
      <w:r w:rsidR="00FF652E" w:rsidRPr="00951EB6">
        <w:rPr>
          <w:rFonts w:asciiTheme="majorHAnsi" w:hAnsiTheme="majorHAnsi" w:cs="Arial"/>
          <w:sz w:val="22"/>
        </w:rPr>
        <w:t xml:space="preserve"> skúšk</w:t>
      </w:r>
      <w:r w:rsidR="0028221F" w:rsidRPr="00951EB6">
        <w:rPr>
          <w:rFonts w:asciiTheme="majorHAnsi" w:hAnsiTheme="majorHAnsi" w:cs="Arial"/>
          <w:sz w:val="22"/>
        </w:rPr>
        <w:t>a</w:t>
      </w:r>
      <w:r w:rsidR="00FF652E" w:rsidRPr="00951EB6">
        <w:rPr>
          <w:rFonts w:asciiTheme="majorHAnsi" w:hAnsiTheme="majorHAnsi" w:cs="Arial"/>
          <w:sz w:val="22"/>
        </w:rPr>
        <w:t xml:space="preserve"> spočívajúc</w:t>
      </w:r>
      <w:r w:rsidR="007D6529" w:rsidRPr="00951EB6">
        <w:rPr>
          <w:rFonts w:asciiTheme="majorHAnsi" w:hAnsiTheme="majorHAnsi" w:cs="Arial"/>
          <w:sz w:val="22"/>
        </w:rPr>
        <w:t>a</w:t>
      </w:r>
      <w:r w:rsidR="00FF652E" w:rsidRPr="00951EB6">
        <w:rPr>
          <w:rFonts w:asciiTheme="majorHAnsi" w:hAnsiTheme="majorHAnsi" w:cs="Arial"/>
          <w:sz w:val="22"/>
        </w:rPr>
        <w:t xml:space="preserve"> v</w:t>
      </w:r>
      <w:r w:rsidR="00053129" w:rsidRPr="00951EB6">
        <w:rPr>
          <w:rFonts w:asciiTheme="majorHAnsi" w:hAnsiTheme="majorHAnsi" w:cs="Arial"/>
          <w:sz w:val="22"/>
        </w:rPr>
        <w:t> predvedení technológie a všetkých jej ovládacích prvkov v mieste dodania</w:t>
      </w:r>
      <w:r w:rsidR="0028221F" w:rsidRPr="00951EB6">
        <w:rPr>
          <w:rFonts w:asciiTheme="majorHAnsi" w:hAnsiTheme="majorHAnsi" w:cs="Arial"/>
          <w:sz w:val="22"/>
        </w:rPr>
        <w:t>,</w:t>
      </w:r>
      <w:r w:rsidR="00541D7B" w:rsidRPr="00951EB6">
        <w:rPr>
          <w:rFonts w:asciiTheme="majorHAnsi" w:hAnsiTheme="majorHAnsi" w:cs="Arial"/>
          <w:sz w:val="22"/>
        </w:rPr>
        <w:t xml:space="preserve"> zaškolenia </w:t>
      </w:r>
      <w:r w:rsidR="00596830" w:rsidRPr="00951EB6">
        <w:rPr>
          <w:rFonts w:asciiTheme="majorHAnsi" w:hAnsiTheme="majorHAnsi" w:cs="Arial"/>
          <w:sz w:val="22"/>
        </w:rPr>
        <w:t>obsluhy</w:t>
      </w:r>
      <w:r w:rsidR="00B10DFB" w:rsidRPr="00951EB6">
        <w:rPr>
          <w:rFonts w:asciiTheme="majorHAnsi" w:hAnsiTheme="majorHAnsi" w:cs="Arial"/>
          <w:sz w:val="22"/>
        </w:rPr>
        <w:t xml:space="preserve"> </w:t>
      </w:r>
      <w:r w:rsidRPr="00951EB6">
        <w:rPr>
          <w:rFonts w:asciiTheme="majorHAnsi" w:hAnsiTheme="majorHAnsi" w:cs="Arial"/>
          <w:sz w:val="22"/>
        </w:rPr>
        <w:t>a</w:t>
      </w:r>
      <w:r w:rsidR="00541D7B" w:rsidRPr="00951EB6">
        <w:rPr>
          <w:rFonts w:asciiTheme="majorHAnsi" w:hAnsiTheme="majorHAnsi" w:cs="Arial"/>
          <w:sz w:val="22"/>
        </w:rPr>
        <w:t xml:space="preserve"> ďalších</w:t>
      </w:r>
      <w:r w:rsidRPr="00951EB6">
        <w:rPr>
          <w:rFonts w:asciiTheme="majorHAnsi" w:hAnsiTheme="majorHAnsi" w:cs="Arial"/>
          <w:sz w:val="22"/>
        </w:rPr>
        <w:t xml:space="preserve">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2F0D50"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tvoaru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2404C920"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sa zaväzuje realizovať dodávku tovaru, špecifikovaného v prílohe č.1 tejto zmluvy v </w:t>
      </w:r>
      <w:r w:rsidRPr="00951EB6">
        <w:rPr>
          <w:rFonts w:asciiTheme="majorHAnsi" w:hAnsiTheme="majorHAnsi" w:cs="Arial"/>
          <w:snapToGrid w:val="0"/>
          <w:sz w:val="22"/>
          <w:lang w:eastAsia="cs-CZ"/>
        </w:rPr>
        <w:t xml:space="preserve">lehote </w:t>
      </w:r>
      <w:r w:rsidR="00053129" w:rsidRPr="00951EB6">
        <w:rPr>
          <w:rFonts w:asciiTheme="majorHAnsi" w:hAnsiTheme="majorHAnsi" w:cs="Arial"/>
          <w:snapToGrid w:val="0"/>
          <w:sz w:val="22"/>
          <w:lang w:eastAsia="cs-CZ"/>
        </w:rPr>
        <w:t>max.120 dní</w:t>
      </w:r>
      <w:r w:rsidR="00326D96" w:rsidRPr="00951EB6">
        <w:rPr>
          <w:rFonts w:asciiTheme="majorHAnsi" w:hAnsiTheme="majorHAnsi" w:cs="Arial"/>
          <w:snapToGrid w:val="0"/>
          <w:sz w:val="22"/>
          <w:lang w:eastAsia="cs-CZ"/>
        </w:rPr>
        <w:t xml:space="preserve"> </w:t>
      </w:r>
      <w:r w:rsidRPr="00951EB6">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9D38B1D"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proofErr w:type="spellStart"/>
      <w:r w:rsidR="00D67DEC" w:rsidRPr="00D67DEC">
        <w:rPr>
          <w:rFonts w:asciiTheme="majorHAnsi" w:hAnsiTheme="majorHAnsi" w:cs="Arial"/>
          <w:snapToGrid w:val="0"/>
          <w:sz w:val="22"/>
          <w:lang w:eastAsia="cs-CZ"/>
        </w:rPr>
        <w:t>AgroContract</w:t>
      </w:r>
      <w:proofErr w:type="spellEnd"/>
      <w:r w:rsidR="00D67DEC" w:rsidRPr="00D67DEC">
        <w:rPr>
          <w:rFonts w:asciiTheme="majorHAnsi" w:hAnsiTheme="majorHAnsi" w:cs="Arial"/>
          <w:snapToGrid w:val="0"/>
          <w:sz w:val="22"/>
          <w:lang w:eastAsia="cs-CZ"/>
        </w:rPr>
        <w:t xml:space="preserve"> mliečna farma, </w:t>
      </w:r>
      <w:proofErr w:type="spellStart"/>
      <w:r w:rsidR="00D67DEC" w:rsidRPr="00D67DEC">
        <w:rPr>
          <w:rFonts w:asciiTheme="majorHAnsi" w:hAnsiTheme="majorHAnsi" w:cs="Arial"/>
          <w:snapToGrid w:val="0"/>
          <w:sz w:val="22"/>
          <w:lang w:eastAsia="cs-CZ"/>
        </w:rPr>
        <w:t>a.s</w:t>
      </w:r>
      <w:proofErr w:type="spellEnd"/>
      <w:r w:rsidR="00D67DEC" w:rsidRPr="00D67DEC">
        <w:rPr>
          <w:rFonts w:asciiTheme="majorHAnsi" w:hAnsiTheme="majorHAnsi" w:cs="Arial"/>
          <w:snapToGrid w:val="0"/>
          <w:sz w:val="22"/>
          <w:lang w:eastAsia="cs-CZ"/>
        </w:rPr>
        <w:t>., 941 34 Jasová č</w:t>
      </w:r>
      <w:r w:rsidR="00D67DEC">
        <w:rPr>
          <w:rFonts w:asciiTheme="majorHAnsi" w:hAnsiTheme="majorHAnsi" w:cs="Arial"/>
          <w:snapToGrid w:val="0"/>
          <w:sz w:val="22"/>
          <w:lang w:eastAsia="cs-CZ"/>
        </w:rPr>
        <w:t>.</w:t>
      </w:r>
      <w:r w:rsidR="00D67DEC" w:rsidRPr="00D67DEC">
        <w:rPr>
          <w:rFonts w:asciiTheme="majorHAnsi" w:hAnsiTheme="majorHAnsi" w:cs="Arial"/>
          <w:snapToGrid w:val="0"/>
          <w:sz w:val="22"/>
          <w:lang w:eastAsia="cs-CZ"/>
        </w:rPr>
        <w:t xml:space="preserve"> 736</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CB5B85"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w:t>
      </w:r>
      <w:r w:rsidRPr="00CB5B85">
        <w:rPr>
          <w:rFonts w:asciiTheme="majorHAnsi" w:hAnsiTheme="majorHAnsi" w:cs="Arial"/>
          <w:sz w:val="22"/>
        </w:rPr>
        <w:t>záručnej lehoty. Pokiaľ v tejto zmluve nie je uvedené inak, pre rozsah zodpovednosti a spôsob riešenia reklamácií platia ustanovenia všeobecne záväzných právnych predpisov.</w:t>
      </w:r>
    </w:p>
    <w:p w14:paraId="349C87AF" w14:textId="20B41E35"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CB5B85">
        <w:rPr>
          <w:rFonts w:asciiTheme="majorHAnsi" w:hAnsiTheme="majorHAnsi" w:cs="Arial"/>
          <w:sz w:val="22"/>
        </w:rPr>
        <w:t xml:space="preserve">Záručná lehota je </w:t>
      </w:r>
      <w:r w:rsidR="00951EB6" w:rsidRPr="00CB5B85">
        <w:rPr>
          <w:rFonts w:asciiTheme="majorHAnsi" w:hAnsiTheme="majorHAnsi" w:cs="Arial"/>
          <w:sz w:val="22"/>
        </w:rPr>
        <w:t>12</w:t>
      </w:r>
      <w:r w:rsidR="00E45780" w:rsidRPr="00CB5B85">
        <w:rPr>
          <w:rFonts w:asciiTheme="majorHAnsi" w:hAnsiTheme="majorHAnsi" w:cs="Arial"/>
          <w:sz w:val="22"/>
        </w:rPr>
        <w:t xml:space="preserve"> </w:t>
      </w:r>
      <w:r w:rsidRPr="00CB5B85">
        <w:rPr>
          <w:rFonts w:asciiTheme="majorHAnsi" w:hAnsiTheme="majorHAnsi" w:cs="Arial"/>
          <w:sz w:val="22"/>
        </w:rPr>
        <w:t>mesiacov na všetky dodané tovary od momentu prevzatia dodaného tovaru kupujúcim. Kupujúci a predávajúci týmto zhodne vyhlasujú, že sa na záručnej dobe vzťahujúcej sa na dodaný</w:t>
      </w:r>
      <w:r w:rsidRPr="003F0008">
        <w:rPr>
          <w:rFonts w:asciiTheme="majorHAnsi" w:hAnsiTheme="majorHAnsi" w:cs="Arial"/>
          <w:sz w:val="22"/>
        </w:rPr>
        <w:t xml:space="preserve">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14608DD0"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w:t>
      </w:r>
      <w:r w:rsidR="00D67DEC">
        <w:rPr>
          <w:rFonts w:ascii="Calibri" w:eastAsia="Calibri" w:hAnsi="Calibri" w:cs="Arial"/>
          <w:sz w:val="22"/>
        </w:rPr>
        <w:t>Jasovej</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2E9CE69" w14:textId="77777777" w:rsidR="00D67DEC" w:rsidRDefault="00D67DEC" w:rsidP="00674C16">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256B1B15" w14:textId="0D49CA7D" w:rsidR="0016117C" w:rsidRDefault="00D67DEC" w:rsidP="00674C16">
      <w:pPr>
        <w:rPr>
          <w:rFonts w:ascii="Calibri" w:eastAsia="Calibri" w:hAnsi="Calibri" w:cs="Arial"/>
          <w:sz w:val="22"/>
        </w:rPr>
      </w:pPr>
      <w:r>
        <w:rPr>
          <w:rFonts w:ascii="Calibri" w:eastAsia="Calibri" w:hAnsi="Calibri" w:cs="Arial"/>
          <w:sz w:val="22"/>
        </w:rPr>
        <w:t>podpredseda predstavenstva</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57036127" w14:textId="77777777" w:rsidR="00D67DEC" w:rsidRPr="003F0008" w:rsidRDefault="00D67DEC" w:rsidP="00D67DE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7B2F347" w14:textId="77777777" w:rsidR="00D67DEC" w:rsidRPr="003F0008" w:rsidRDefault="00D67DEC" w:rsidP="00D67DEC">
      <w:pPr>
        <w:spacing w:before="120"/>
        <w:ind w:left="426" w:hanging="426"/>
        <w:rPr>
          <w:rFonts w:ascii="Calibri" w:eastAsia="Calibri" w:hAnsi="Calibri" w:cs="Arial"/>
          <w:sz w:val="22"/>
        </w:rPr>
      </w:pPr>
    </w:p>
    <w:p w14:paraId="672BCA06" w14:textId="4821A60B" w:rsidR="00D67DEC" w:rsidRPr="003F0008" w:rsidRDefault="00D67DEC" w:rsidP="00D67DEC">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Jasovej</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005722C6">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5F24337" w14:textId="77777777" w:rsidR="00D67DEC" w:rsidRPr="003F0008" w:rsidRDefault="00D67DEC" w:rsidP="00D67DEC">
      <w:pPr>
        <w:rPr>
          <w:rFonts w:ascii="Calibri" w:eastAsia="Calibri" w:hAnsi="Calibri" w:cs="Arial"/>
          <w:sz w:val="22"/>
        </w:rPr>
      </w:pPr>
    </w:p>
    <w:p w14:paraId="0A095233" w14:textId="77777777" w:rsidR="00D67DEC" w:rsidRPr="003F0008" w:rsidRDefault="00D67DEC" w:rsidP="00D67DE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2A3315E" w14:textId="77777777" w:rsidR="00D67DEC" w:rsidRPr="003F0008" w:rsidRDefault="00D67DEC" w:rsidP="00D67DEC">
      <w:pPr>
        <w:rPr>
          <w:rFonts w:ascii="Calibri" w:eastAsia="Calibri" w:hAnsi="Calibri" w:cs="Arial"/>
          <w:sz w:val="22"/>
        </w:rPr>
      </w:pPr>
    </w:p>
    <w:p w14:paraId="69A99785" w14:textId="77777777" w:rsidR="00D67DEC" w:rsidRPr="003F0008" w:rsidRDefault="00D67DEC" w:rsidP="00D67DEC">
      <w:pPr>
        <w:rPr>
          <w:rFonts w:ascii="Calibri" w:eastAsia="Calibri" w:hAnsi="Calibri" w:cs="Arial"/>
          <w:sz w:val="22"/>
        </w:rPr>
      </w:pPr>
    </w:p>
    <w:p w14:paraId="2A26C83F" w14:textId="77777777" w:rsidR="00D67DEC" w:rsidRPr="003F0008" w:rsidRDefault="00D67DEC" w:rsidP="00D67DEC">
      <w:pPr>
        <w:rPr>
          <w:rFonts w:ascii="Calibri" w:eastAsia="Calibri" w:hAnsi="Calibri" w:cs="Arial"/>
          <w:sz w:val="22"/>
        </w:rPr>
      </w:pPr>
    </w:p>
    <w:p w14:paraId="2CDCE730" w14:textId="77777777" w:rsidR="00D67DEC" w:rsidRPr="003F0008" w:rsidRDefault="00D67DEC" w:rsidP="00D67DEC">
      <w:pPr>
        <w:rPr>
          <w:rFonts w:ascii="Calibri" w:eastAsia="Calibri" w:hAnsi="Calibri" w:cs="Arial"/>
          <w:sz w:val="22"/>
        </w:rPr>
      </w:pPr>
    </w:p>
    <w:p w14:paraId="319DEF29" w14:textId="77777777" w:rsidR="00D67DEC" w:rsidRPr="003F0008" w:rsidRDefault="00D67DEC" w:rsidP="00D67DEC">
      <w:pPr>
        <w:rPr>
          <w:rFonts w:ascii="Calibri" w:eastAsia="Calibri" w:hAnsi="Calibri" w:cs="Arial"/>
          <w:sz w:val="22"/>
        </w:rPr>
      </w:pPr>
    </w:p>
    <w:p w14:paraId="12ECBFC1" w14:textId="77777777" w:rsidR="00D67DEC" w:rsidRPr="0016117C" w:rsidRDefault="00D67DEC" w:rsidP="00D67DEC">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1F850A02" w14:textId="77777777" w:rsidR="00D67DEC" w:rsidRDefault="00D67DEC" w:rsidP="00D67DEC">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4F3FD784" w14:textId="4DDDBFB9" w:rsidR="0016117C" w:rsidRDefault="00D67DEC" w:rsidP="00D67DEC">
      <w:pPr>
        <w:rPr>
          <w:rFonts w:ascii="Calibri" w:eastAsia="Calibri" w:hAnsi="Calibri" w:cs="Arial"/>
          <w:sz w:val="22"/>
        </w:rPr>
      </w:pPr>
      <w:r>
        <w:rPr>
          <w:rFonts w:ascii="Calibri" w:eastAsia="Calibri" w:hAnsi="Calibri" w:cs="Arial"/>
          <w:sz w:val="22"/>
        </w:rPr>
        <w:t>podpredseda predstavenstva</w:t>
      </w:r>
      <w:r w:rsidR="00481478">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53129"/>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676B5"/>
    <w:rsid w:val="00674C16"/>
    <w:rsid w:val="00680251"/>
    <w:rsid w:val="006A722D"/>
    <w:rsid w:val="006B42A0"/>
    <w:rsid w:val="006B4355"/>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5323"/>
    <w:rsid w:val="00932F6D"/>
    <w:rsid w:val="009342FE"/>
    <w:rsid w:val="00951EB6"/>
    <w:rsid w:val="009620AD"/>
    <w:rsid w:val="00967C95"/>
    <w:rsid w:val="00A044E4"/>
    <w:rsid w:val="00A05D5F"/>
    <w:rsid w:val="00A114F9"/>
    <w:rsid w:val="00A14BAF"/>
    <w:rsid w:val="00A45964"/>
    <w:rsid w:val="00A80C14"/>
    <w:rsid w:val="00A87F3A"/>
    <w:rsid w:val="00AA1AF8"/>
    <w:rsid w:val="00AB57B0"/>
    <w:rsid w:val="00AB641C"/>
    <w:rsid w:val="00AD188E"/>
    <w:rsid w:val="00AD2A4E"/>
    <w:rsid w:val="00AE6661"/>
    <w:rsid w:val="00B0599E"/>
    <w:rsid w:val="00B10DFB"/>
    <w:rsid w:val="00B12DBC"/>
    <w:rsid w:val="00B60779"/>
    <w:rsid w:val="00B836A4"/>
    <w:rsid w:val="00B84EB1"/>
    <w:rsid w:val="00BA2414"/>
    <w:rsid w:val="00BD5424"/>
    <w:rsid w:val="00C1178F"/>
    <w:rsid w:val="00C13907"/>
    <w:rsid w:val="00C149AB"/>
    <w:rsid w:val="00C16FCF"/>
    <w:rsid w:val="00C24DFB"/>
    <w:rsid w:val="00C338B3"/>
    <w:rsid w:val="00C57101"/>
    <w:rsid w:val="00C8318C"/>
    <w:rsid w:val="00CA0B08"/>
    <w:rsid w:val="00CA5CD8"/>
    <w:rsid w:val="00CB5B85"/>
    <w:rsid w:val="00CE130B"/>
    <w:rsid w:val="00D37DAB"/>
    <w:rsid w:val="00D67DEC"/>
    <w:rsid w:val="00DA4980"/>
    <w:rsid w:val="00DD69A9"/>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2961</Words>
  <Characters>16879</Characters>
  <Application>Microsoft Office Word</Application>
  <DocSecurity>0</DocSecurity>
  <Lines>140</Lines>
  <Paragraphs>39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4</cp:revision>
  <cp:lastPrinted>2024-01-11T09:01:00Z</cp:lastPrinted>
  <dcterms:created xsi:type="dcterms:W3CDTF">2024-02-12T09:13:00Z</dcterms:created>
  <dcterms:modified xsi:type="dcterms:W3CDTF">2024-02-13T06:16:00Z</dcterms:modified>
</cp:coreProperties>
</file>