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4D80D" w14:textId="77777777" w:rsidR="006B4B49" w:rsidRPr="002161E9" w:rsidRDefault="006B4B49" w:rsidP="00346F2B">
      <w:pPr>
        <w:keepNext/>
        <w:keepLines/>
        <w:spacing w:after="0" w:line="240" w:lineRule="auto"/>
        <w:jc w:val="center"/>
        <w:rPr>
          <w:rFonts w:ascii="Garamond" w:eastAsia="Times New Roman" w:hAnsi="Garamond" w:cs="Times New Roman"/>
          <w:sz w:val="20"/>
          <w:szCs w:val="20"/>
        </w:rPr>
      </w:pPr>
    </w:p>
    <w:p w14:paraId="72313366" w14:textId="77777777" w:rsidR="00AE33B8" w:rsidRPr="002161E9" w:rsidRDefault="00AE33B8" w:rsidP="00346F2B">
      <w:pPr>
        <w:keepNext/>
        <w:keepLines/>
        <w:spacing w:after="0" w:line="240" w:lineRule="auto"/>
        <w:jc w:val="center"/>
        <w:rPr>
          <w:rFonts w:ascii="Garamond" w:eastAsia="Times New Roman" w:hAnsi="Garamond" w:cs="Times New Roman"/>
          <w:sz w:val="20"/>
          <w:szCs w:val="20"/>
        </w:rPr>
      </w:pPr>
    </w:p>
    <w:p w14:paraId="648DD799" w14:textId="77777777" w:rsidR="00AE33B8" w:rsidRPr="002161E9" w:rsidRDefault="00AE33B8" w:rsidP="00346F2B">
      <w:pPr>
        <w:keepNext/>
        <w:keepLines/>
        <w:spacing w:after="0" w:line="240" w:lineRule="auto"/>
        <w:jc w:val="center"/>
        <w:rPr>
          <w:rFonts w:ascii="Garamond" w:eastAsia="Times New Roman" w:hAnsi="Garamond" w:cs="Times New Roman"/>
          <w:sz w:val="20"/>
          <w:szCs w:val="20"/>
        </w:rPr>
      </w:pPr>
    </w:p>
    <w:p w14:paraId="3094F90D" w14:textId="77777777" w:rsidR="00AE33B8" w:rsidRPr="002161E9" w:rsidRDefault="00AE33B8" w:rsidP="00346F2B">
      <w:pPr>
        <w:keepNext/>
        <w:keepLines/>
        <w:spacing w:after="0" w:line="240" w:lineRule="auto"/>
        <w:jc w:val="center"/>
        <w:rPr>
          <w:rFonts w:ascii="Garamond" w:eastAsia="Times New Roman" w:hAnsi="Garamond" w:cs="Times New Roman"/>
          <w:sz w:val="20"/>
          <w:szCs w:val="20"/>
        </w:rPr>
      </w:pPr>
    </w:p>
    <w:p w14:paraId="5E2333D9" w14:textId="77777777" w:rsidR="00AE33B8" w:rsidRPr="002161E9" w:rsidRDefault="00AE33B8" w:rsidP="00346F2B">
      <w:pPr>
        <w:keepNext/>
        <w:keepLines/>
        <w:spacing w:after="0" w:line="240" w:lineRule="auto"/>
        <w:jc w:val="center"/>
        <w:rPr>
          <w:rFonts w:ascii="Garamond" w:eastAsia="Times New Roman" w:hAnsi="Garamond" w:cs="Times New Roman"/>
          <w:sz w:val="20"/>
          <w:szCs w:val="20"/>
        </w:rPr>
      </w:pPr>
    </w:p>
    <w:p w14:paraId="0788FAA8" w14:textId="77777777" w:rsidR="00AE33B8" w:rsidRPr="002161E9" w:rsidRDefault="00AE33B8" w:rsidP="00346F2B">
      <w:pPr>
        <w:keepNext/>
        <w:keepLines/>
        <w:spacing w:after="0" w:line="240" w:lineRule="auto"/>
        <w:jc w:val="center"/>
        <w:rPr>
          <w:rFonts w:ascii="Garamond" w:eastAsia="Times New Roman" w:hAnsi="Garamond" w:cs="Times New Roman"/>
          <w:sz w:val="20"/>
          <w:szCs w:val="20"/>
        </w:rPr>
      </w:pPr>
    </w:p>
    <w:p w14:paraId="6783D0BB" w14:textId="77777777" w:rsidR="00AE33B8" w:rsidRPr="002161E9" w:rsidRDefault="00AE33B8" w:rsidP="00346F2B">
      <w:pPr>
        <w:keepNext/>
        <w:keepLines/>
        <w:spacing w:after="0" w:line="240" w:lineRule="auto"/>
        <w:jc w:val="center"/>
        <w:rPr>
          <w:rFonts w:ascii="Garamond" w:eastAsia="Times New Roman" w:hAnsi="Garamond" w:cs="Times New Roman"/>
          <w:sz w:val="20"/>
          <w:szCs w:val="20"/>
        </w:rPr>
      </w:pPr>
    </w:p>
    <w:p w14:paraId="46EB9370"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5684130B"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23DB614B"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32303AFC"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7F53ACFC"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48203EC6"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18151C41"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7CE9B9C8" w14:textId="77777777" w:rsidR="00556483" w:rsidRPr="002161E9" w:rsidRDefault="00556483" w:rsidP="00346F2B">
      <w:pPr>
        <w:keepNext/>
        <w:keepLines/>
        <w:spacing w:after="0" w:line="240" w:lineRule="auto"/>
        <w:jc w:val="center"/>
        <w:rPr>
          <w:rFonts w:ascii="Garamond" w:eastAsia="Times New Roman" w:hAnsi="Garamond" w:cs="Times New Roman"/>
          <w:sz w:val="20"/>
          <w:szCs w:val="20"/>
        </w:rPr>
      </w:pPr>
    </w:p>
    <w:p w14:paraId="2D893B7F" w14:textId="5757CF89" w:rsidR="00CD5A22" w:rsidRPr="002161E9" w:rsidRDefault="00CD5A22" w:rsidP="00346F2B">
      <w:pPr>
        <w:keepNext/>
        <w:keepLines/>
        <w:spacing w:after="0" w:line="240" w:lineRule="auto"/>
        <w:jc w:val="center"/>
        <w:rPr>
          <w:rFonts w:ascii="Garamond" w:hAnsi="Garamond"/>
          <w:b/>
          <w:sz w:val="20"/>
          <w:szCs w:val="20"/>
        </w:rPr>
      </w:pPr>
      <w:r w:rsidRPr="002161E9">
        <w:rPr>
          <w:rFonts w:ascii="Garamond" w:hAnsi="Garamond"/>
          <w:b/>
          <w:sz w:val="20"/>
          <w:szCs w:val="20"/>
        </w:rPr>
        <w:t>Dopravný</w:t>
      </w:r>
      <w:r w:rsidR="00B62536">
        <w:rPr>
          <w:rFonts w:ascii="Garamond" w:hAnsi="Garamond"/>
          <w:b/>
          <w:sz w:val="20"/>
          <w:szCs w:val="20"/>
        </w:rPr>
        <w:t xml:space="preserve"> </w:t>
      </w:r>
      <w:r w:rsidRPr="002161E9">
        <w:rPr>
          <w:rFonts w:ascii="Garamond" w:hAnsi="Garamond"/>
          <w:b/>
          <w:sz w:val="20"/>
          <w:szCs w:val="20"/>
        </w:rPr>
        <w:t>podnik</w:t>
      </w:r>
      <w:r w:rsidR="00B62536">
        <w:rPr>
          <w:rFonts w:ascii="Garamond" w:hAnsi="Garamond"/>
          <w:b/>
          <w:sz w:val="20"/>
          <w:szCs w:val="20"/>
        </w:rPr>
        <w:t xml:space="preserve"> </w:t>
      </w:r>
      <w:r w:rsidRPr="002161E9">
        <w:rPr>
          <w:rFonts w:ascii="Garamond" w:hAnsi="Garamond"/>
          <w:b/>
          <w:sz w:val="20"/>
          <w:szCs w:val="20"/>
        </w:rPr>
        <w:t>Bratislava,</w:t>
      </w:r>
      <w:r w:rsidR="00B62536">
        <w:rPr>
          <w:rFonts w:ascii="Garamond" w:hAnsi="Garamond"/>
          <w:b/>
          <w:sz w:val="20"/>
          <w:szCs w:val="20"/>
        </w:rPr>
        <w:t xml:space="preserve"> </w:t>
      </w:r>
      <w:r w:rsidRPr="002161E9">
        <w:rPr>
          <w:rFonts w:ascii="Garamond" w:hAnsi="Garamond"/>
          <w:b/>
          <w:sz w:val="20"/>
          <w:szCs w:val="20"/>
        </w:rPr>
        <w:t>akciová</w:t>
      </w:r>
      <w:r w:rsidR="00B62536">
        <w:rPr>
          <w:rFonts w:ascii="Garamond" w:hAnsi="Garamond"/>
          <w:b/>
          <w:sz w:val="20"/>
          <w:szCs w:val="20"/>
        </w:rPr>
        <w:t xml:space="preserve"> </w:t>
      </w:r>
      <w:r w:rsidRPr="002161E9">
        <w:rPr>
          <w:rFonts w:ascii="Garamond" w:hAnsi="Garamond"/>
          <w:b/>
          <w:sz w:val="20"/>
          <w:szCs w:val="20"/>
        </w:rPr>
        <w:t>spoločnosť</w:t>
      </w:r>
    </w:p>
    <w:p w14:paraId="04BC4B23" w14:textId="46C1D010"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Pr="002161E9">
        <w:rPr>
          <w:rFonts w:ascii="Garamond" w:hAnsi="Garamond"/>
          <w:sz w:val="20"/>
          <w:szCs w:val="20"/>
        </w:rPr>
        <w:t>Objednávateľ</w:t>
      </w:r>
    </w:p>
    <w:p w14:paraId="469B2294" w14:textId="77777777" w:rsidR="00CD5A22" w:rsidRPr="002161E9" w:rsidRDefault="00CD5A22" w:rsidP="00346F2B">
      <w:pPr>
        <w:keepNext/>
        <w:keepLines/>
        <w:spacing w:after="0" w:line="240" w:lineRule="auto"/>
        <w:jc w:val="center"/>
        <w:rPr>
          <w:rFonts w:ascii="Garamond" w:hAnsi="Garamond"/>
          <w:sz w:val="20"/>
          <w:szCs w:val="20"/>
        </w:rPr>
      </w:pPr>
    </w:p>
    <w:p w14:paraId="488A6FB1" w14:textId="5BACF62F" w:rsidR="00CD5A22" w:rsidRPr="002161E9" w:rsidRDefault="00CD5A22" w:rsidP="00346F2B">
      <w:pPr>
        <w:keepNext/>
        <w:keepLines/>
        <w:spacing w:after="0" w:line="240" w:lineRule="auto"/>
        <w:jc w:val="center"/>
        <w:rPr>
          <w:rFonts w:ascii="Garamond" w:hAnsi="Garamond"/>
          <w:sz w:val="20"/>
          <w:szCs w:val="20"/>
        </w:rPr>
      </w:pPr>
    </w:p>
    <w:p w14:paraId="156D6276" w14:textId="77777777" w:rsidR="00AC4771" w:rsidRPr="002161E9" w:rsidRDefault="00AC4771" w:rsidP="00346F2B">
      <w:pPr>
        <w:keepNext/>
        <w:keepLines/>
        <w:spacing w:after="0" w:line="240" w:lineRule="auto"/>
        <w:jc w:val="center"/>
        <w:rPr>
          <w:rFonts w:ascii="Garamond" w:hAnsi="Garamond"/>
          <w:sz w:val="20"/>
          <w:szCs w:val="20"/>
        </w:rPr>
      </w:pPr>
    </w:p>
    <w:p w14:paraId="01EBB0AC" w14:textId="77777777" w:rsidR="00CD5A22" w:rsidRPr="002161E9" w:rsidRDefault="00CD5A22" w:rsidP="00346F2B">
      <w:pPr>
        <w:keepNext/>
        <w:keepLines/>
        <w:spacing w:after="0" w:line="240" w:lineRule="auto"/>
        <w:jc w:val="center"/>
        <w:rPr>
          <w:rFonts w:ascii="Garamond" w:hAnsi="Garamond"/>
          <w:sz w:val="20"/>
          <w:szCs w:val="20"/>
        </w:rPr>
      </w:pPr>
    </w:p>
    <w:p w14:paraId="49E56204" w14:textId="77777777"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t>a</w:t>
      </w:r>
    </w:p>
    <w:p w14:paraId="7FEE21BF" w14:textId="77777777" w:rsidR="00CD5A22" w:rsidRPr="002161E9" w:rsidRDefault="00CD5A22" w:rsidP="00346F2B">
      <w:pPr>
        <w:keepNext/>
        <w:keepLines/>
        <w:spacing w:after="0" w:line="240" w:lineRule="auto"/>
        <w:jc w:val="center"/>
        <w:rPr>
          <w:rFonts w:ascii="Garamond" w:hAnsi="Garamond"/>
          <w:sz w:val="20"/>
          <w:szCs w:val="20"/>
        </w:rPr>
      </w:pPr>
    </w:p>
    <w:p w14:paraId="6D919B9D" w14:textId="2067063C" w:rsidR="00CD5A22" w:rsidRPr="002161E9" w:rsidRDefault="00CD5A22" w:rsidP="00346F2B">
      <w:pPr>
        <w:keepNext/>
        <w:keepLines/>
        <w:spacing w:after="0" w:line="240" w:lineRule="auto"/>
        <w:jc w:val="center"/>
        <w:rPr>
          <w:rFonts w:ascii="Garamond" w:hAnsi="Garamond"/>
          <w:sz w:val="20"/>
          <w:szCs w:val="20"/>
        </w:rPr>
      </w:pPr>
    </w:p>
    <w:p w14:paraId="2B66FC92" w14:textId="7ED39A88" w:rsidR="00AC4771" w:rsidRPr="00597B5B" w:rsidRDefault="00597B5B" w:rsidP="00346F2B">
      <w:pPr>
        <w:keepNext/>
        <w:keepLines/>
        <w:spacing w:after="0" w:line="240" w:lineRule="auto"/>
        <w:jc w:val="center"/>
        <w:rPr>
          <w:rFonts w:ascii="Garamond" w:hAnsi="Garamond"/>
          <w:b/>
          <w:bCs/>
          <w:sz w:val="20"/>
          <w:szCs w:val="20"/>
        </w:rPr>
      </w:pPr>
      <w:bookmarkStart w:id="0" w:name="_Hlk134786879"/>
      <w:r w:rsidRPr="00597B5B">
        <w:rPr>
          <w:rFonts w:ascii="Garamond" w:hAnsi="Garamond"/>
          <w:b/>
          <w:bCs/>
          <w:sz w:val="20"/>
          <w:szCs w:val="20"/>
        </w:rPr>
        <w:t>[doplniť]</w:t>
      </w:r>
    </w:p>
    <w:bookmarkEnd w:id="0"/>
    <w:p w14:paraId="127FE392" w14:textId="352356DF"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t>ako</w:t>
      </w:r>
      <w:r w:rsidR="00B62536">
        <w:rPr>
          <w:rFonts w:ascii="Garamond" w:hAnsi="Garamond"/>
          <w:sz w:val="20"/>
          <w:szCs w:val="20"/>
        </w:rPr>
        <w:t xml:space="preserve"> </w:t>
      </w:r>
      <w:r w:rsidR="006C7D65" w:rsidRPr="002161E9">
        <w:rPr>
          <w:rFonts w:ascii="Garamond" w:hAnsi="Garamond"/>
          <w:sz w:val="20"/>
          <w:szCs w:val="20"/>
        </w:rPr>
        <w:t>Poskytovateľ</w:t>
      </w:r>
    </w:p>
    <w:p w14:paraId="4F4A0179" w14:textId="77777777" w:rsidR="00CD5A22" w:rsidRPr="002161E9" w:rsidRDefault="00CD5A22" w:rsidP="00346F2B">
      <w:pPr>
        <w:keepNext/>
        <w:keepLines/>
        <w:spacing w:after="0" w:line="240" w:lineRule="auto"/>
        <w:jc w:val="center"/>
        <w:rPr>
          <w:rFonts w:ascii="Garamond" w:hAnsi="Garamond"/>
          <w:sz w:val="20"/>
          <w:szCs w:val="20"/>
        </w:rPr>
      </w:pPr>
    </w:p>
    <w:p w14:paraId="652769F4" w14:textId="77777777" w:rsidR="00CD5A22" w:rsidRPr="002161E9" w:rsidRDefault="00CD5A22" w:rsidP="00346F2B">
      <w:pPr>
        <w:keepNext/>
        <w:keepLines/>
        <w:spacing w:after="0" w:line="240" w:lineRule="auto"/>
        <w:jc w:val="center"/>
        <w:rPr>
          <w:rFonts w:ascii="Garamond" w:hAnsi="Garamond"/>
          <w:sz w:val="20"/>
          <w:szCs w:val="20"/>
        </w:rPr>
      </w:pPr>
    </w:p>
    <w:p w14:paraId="34189E2B" w14:textId="77777777" w:rsidR="00CD5A22" w:rsidRPr="002161E9" w:rsidRDefault="00CD5A22" w:rsidP="00346F2B">
      <w:pPr>
        <w:keepNext/>
        <w:keepLines/>
        <w:spacing w:after="0" w:line="240" w:lineRule="auto"/>
        <w:jc w:val="center"/>
        <w:rPr>
          <w:rFonts w:ascii="Garamond" w:hAnsi="Garamond"/>
          <w:sz w:val="20"/>
          <w:szCs w:val="20"/>
        </w:rPr>
      </w:pPr>
    </w:p>
    <w:p w14:paraId="2F789A02" w14:textId="77777777" w:rsidR="00CD5A22" w:rsidRPr="002161E9" w:rsidRDefault="00CD5A22" w:rsidP="00346F2B">
      <w:pPr>
        <w:keepNext/>
        <w:keepLines/>
        <w:spacing w:after="0" w:line="240" w:lineRule="auto"/>
        <w:jc w:val="center"/>
        <w:rPr>
          <w:rFonts w:ascii="Garamond" w:hAnsi="Garamond"/>
          <w:sz w:val="20"/>
          <w:szCs w:val="20"/>
        </w:rPr>
      </w:pPr>
    </w:p>
    <w:p w14:paraId="40B91605" w14:textId="77777777" w:rsidR="00CD5A22" w:rsidRPr="002161E9" w:rsidRDefault="00CD5A22" w:rsidP="00346F2B">
      <w:pPr>
        <w:keepNext/>
        <w:keepLines/>
        <w:spacing w:after="0" w:line="240" w:lineRule="auto"/>
        <w:jc w:val="center"/>
        <w:rPr>
          <w:rFonts w:ascii="Garamond" w:hAnsi="Garamond"/>
          <w:sz w:val="20"/>
          <w:szCs w:val="20"/>
        </w:rPr>
      </w:pPr>
    </w:p>
    <w:p w14:paraId="178E88BF" w14:textId="77777777" w:rsidR="00CD5A22" w:rsidRPr="002161E9" w:rsidRDefault="00CD5A22" w:rsidP="00346F2B">
      <w:pPr>
        <w:keepNext/>
        <w:keepLines/>
        <w:spacing w:after="0" w:line="240" w:lineRule="auto"/>
        <w:jc w:val="center"/>
        <w:rPr>
          <w:rFonts w:ascii="Garamond" w:hAnsi="Garamond"/>
          <w:sz w:val="20"/>
          <w:szCs w:val="20"/>
        </w:rPr>
      </w:pPr>
    </w:p>
    <w:p w14:paraId="5220D370" w14:textId="77777777" w:rsidR="00CD5A22" w:rsidRPr="002161E9" w:rsidRDefault="00CD5A22" w:rsidP="00346F2B">
      <w:pPr>
        <w:keepNext/>
        <w:keepLines/>
        <w:spacing w:after="0" w:line="240" w:lineRule="auto"/>
        <w:jc w:val="center"/>
        <w:rPr>
          <w:rFonts w:ascii="Garamond" w:hAnsi="Garamond"/>
          <w:sz w:val="20"/>
          <w:szCs w:val="20"/>
        </w:rPr>
      </w:pPr>
    </w:p>
    <w:p w14:paraId="505C578A" w14:textId="30882AE5" w:rsidR="00CD5A22" w:rsidRPr="002161E9" w:rsidRDefault="00CD5A22" w:rsidP="00346F2B">
      <w:pPr>
        <w:keepNext/>
        <w:keepLines/>
        <w:spacing w:after="0" w:line="240" w:lineRule="auto"/>
        <w:jc w:val="center"/>
        <w:rPr>
          <w:rFonts w:ascii="Garamond" w:hAnsi="Garamond"/>
          <w:sz w:val="20"/>
          <w:szCs w:val="20"/>
        </w:rPr>
      </w:pPr>
    </w:p>
    <w:p w14:paraId="01971989" w14:textId="77777777" w:rsidR="00CD5A22" w:rsidRPr="002161E9" w:rsidRDefault="00CD5A22" w:rsidP="00346F2B">
      <w:pPr>
        <w:keepNext/>
        <w:keepLines/>
        <w:spacing w:after="0" w:line="240" w:lineRule="auto"/>
        <w:jc w:val="center"/>
        <w:rPr>
          <w:rFonts w:ascii="Garamond" w:hAnsi="Garamond"/>
          <w:sz w:val="20"/>
          <w:szCs w:val="20"/>
        </w:rPr>
      </w:pPr>
    </w:p>
    <w:p w14:paraId="1CBB4C6D" w14:textId="77777777" w:rsidR="00CD5A22" w:rsidRPr="002161E9" w:rsidRDefault="00CD5A22" w:rsidP="00346F2B">
      <w:pPr>
        <w:keepNext/>
        <w:keepLines/>
        <w:spacing w:after="0" w:line="240" w:lineRule="auto"/>
        <w:jc w:val="center"/>
        <w:rPr>
          <w:rFonts w:ascii="Garamond" w:hAnsi="Garamond"/>
          <w:sz w:val="20"/>
          <w:szCs w:val="20"/>
        </w:rPr>
      </w:pPr>
    </w:p>
    <w:p w14:paraId="586FB927" w14:textId="77777777"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511F046A" w14:textId="77777777" w:rsidR="00CD5A22" w:rsidRPr="002161E9" w:rsidRDefault="00CD5A22" w:rsidP="00346F2B">
      <w:pPr>
        <w:keepNext/>
        <w:keepLines/>
        <w:spacing w:after="0" w:line="240" w:lineRule="auto"/>
        <w:jc w:val="center"/>
        <w:rPr>
          <w:rFonts w:ascii="Garamond" w:hAnsi="Garamond"/>
          <w:sz w:val="20"/>
          <w:szCs w:val="20"/>
        </w:rPr>
      </w:pPr>
    </w:p>
    <w:p w14:paraId="2DF9469A" w14:textId="06EA3394" w:rsidR="00CD5A22" w:rsidRPr="002161E9" w:rsidRDefault="009140C8" w:rsidP="00346F2B">
      <w:pPr>
        <w:keepNext/>
        <w:keepLines/>
        <w:spacing w:after="0" w:line="240" w:lineRule="auto"/>
        <w:jc w:val="center"/>
        <w:rPr>
          <w:rFonts w:ascii="Garamond" w:hAnsi="Garamond"/>
          <w:b/>
          <w:sz w:val="20"/>
          <w:szCs w:val="20"/>
        </w:rPr>
      </w:pPr>
      <w:r>
        <w:rPr>
          <w:rFonts w:ascii="Garamond" w:hAnsi="Garamond"/>
          <w:b/>
          <w:sz w:val="20"/>
          <w:szCs w:val="20"/>
        </w:rPr>
        <w:t>RÁMCOVÁ</w:t>
      </w:r>
      <w:r w:rsidR="00615A83">
        <w:rPr>
          <w:rFonts w:ascii="Garamond" w:hAnsi="Garamond"/>
          <w:b/>
          <w:sz w:val="20"/>
          <w:szCs w:val="20"/>
        </w:rPr>
        <w:t xml:space="preserve"> </w:t>
      </w:r>
      <w:r w:rsidR="00DB2EA2">
        <w:rPr>
          <w:rFonts w:ascii="Garamond" w:hAnsi="Garamond"/>
          <w:b/>
          <w:sz w:val="20"/>
          <w:szCs w:val="20"/>
        </w:rPr>
        <w:t>ZMLUVA</w:t>
      </w:r>
      <w:r w:rsidR="00B62536">
        <w:rPr>
          <w:rFonts w:ascii="Garamond" w:hAnsi="Garamond"/>
          <w:b/>
          <w:sz w:val="20"/>
          <w:szCs w:val="20"/>
        </w:rPr>
        <w:t xml:space="preserve"> </w:t>
      </w:r>
      <w:r w:rsidR="00CD5A22" w:rsidRPr="002161E9">
        <w:rPr>
          <w:rFonts w:ascii="Garamond" w:hAnsi="Garamond"/>
          <w:b/>
          <w:sz w:val="20"/>
          <w:szCs w:val="20"/>
        </w:rPr>
        <w:t>O</w:t>
      </w:r>
      <w:r w:rsidR="00803105">
        <w:rPr>
          <w:rFonts w:ascii="Garamond" w:hAnsi="Garamond"/>
          <w:b/>
          <w:sz w:val="20"/>
          <w:szCs w:val="20"/>
        </w:rPr>
        <w:t> </w:t>
      </w:r>
      <w:r w:rsidR="00615A83" w:rsidRPr="002161E9">
        <w:rPr>
          <w:rFonts w:ascii="Garamond" w:hAnsi="Garamond"/>
          <w:b/>
          <w:sz w:val="20"/>
          <w:szCs w:val="20"/>
        </w:rPr>
        <w:t>POSKYT</w:t>
      </w:r>
      <w:r w:rsidR="00803105">
        <w:rPr>
          <w:rFonts w:ascii="Garamond" w:hAnsi="Garamond"/>
          <w:b/>
          <w:sz w:val="20"/>
          <w:szCs w:val="20"/>
        </w:rPr>
        <w:t xml:space="preserve">NUTÍ </w:t>
      </w:r>
      <w:r w:rsidR="00CD5A22" w:rsidRPr="002161E9">
        <w:rPr>
          <w:rFonts w:ascii="Garamond" w:hAnsi="Garamond"/>
          <w:b/>
          <w:sz w:val="20"/>
          <w:szCs w:val="20"/>
        </w:rPr>
        <w:t>SLUŽ</w:t>
      </w:r>
      <w:r w:rsidR="00DB2EA2">
        <w:rPr>
          <w:rFonts w:ascii="Garamond" w:hAnsi="Garamond"/>
          <w:b/>
          <w:sz w:val="20"/>
          <w:szCs w:val="20"/>
        </w:rPr>
        <w:t>BY</w:t>
      </w:r>
    </w:p>
    <w:p w14:paraId="4F165198" w14:textId="77777777"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t>_________________________________________________________________________________</w:t>
      </w:r>
    </w:p>
    <w:p w14:paraId="26451148" w14:textId="77777777" w:rsidR="00CD5A22" w:rsidRPr="002161E9" w:rsidRDefault="00CD5A22" w:rsidP="00346F2B">
      <w:pPr>
        <w:keepNext/>
        <w:keepLines/>
        <w:spacing w:after="0" w:line="240" w:lineRule="auto"/>
        <w:jc w:val="center"/>
        <w:rPr>
          <w:rFonts w:ascii="Garamond" w:hAnsi="Garamond"/>
          <w:sz w:val="20"/>
          <w:szCs w:val="20"/>
        </w:rPr>
      </w:pPr>
    </w:p>
    <w:p w14:paraId="42B4C18F" w14:textId="77777777" w:rsidR="00CD5A22" w:rsidRPr="002161E9" w:rsidRDefault="00CD5A22" w:rsidP="00346F2B">
      <w:pPr>
        <w:keepNext/>
        <w:keepLines/>
        <w:spacing w:after="0" w:line="240" w:lineRule="auto"/>
        <w:jc w:val="center"/>
        <w:rPr>
          <w:rFonts w:ascii="Garamond" w:hAnsi="Garamond"/>
          <w:sz w:val="20"/>
          <w:szCs w:val="20"/>
        </w:rPr>
      </w:pPr>
    </w:p>
    <w:p w14:paraId="2B7272F4" w14:textId="77777777" w:rsidR="00CD5A22" w:rsidRPr="002161E9" w:rsidRDefault="00CD5A22" w:rsidP="00346F2B">
      <w:pPr>
        <w:keepNext/>
        <w:keepLines/>
        <w:spacing w:after="0" w:line="240" w:lineRule="auto"/>
        <w:jc w:val="center"/>
        <w:rPr>
          <w:rFonts w:ascii="Garamond" w:hAnsi="Garamond"/>
          <w:sz w:val="20"/>
          <w:szCs w:val="20"/>
        </w:rPr>
      </w:pPr>
    </w:p>
    <w:p w14:paraId="60B0B29C" w14:textId="77777777" w:rsidR="00CD5A22" w:rsidRPr="002161E9" w:rsidRDefault="00CD5A22" w:rsidP="00346F2B">
      <w:pPr>
        <w:keepNext/>
        <w:keepLines/>
        <w:spacing w:after="0" w:line="240" w:lineRule="auto"/>
        <w:jc w:val="center"/>
        <w:rPr>
          <w:rFonts w:ascii="Garamond" w:hAnsi="Garamond"/>
          <w:sz w:val="20"/>
          <w:szCs w:val="20"/>
        </w:rPr>
      </w:pPr>
    </w:p>
    <w:p w14:paraId="75C0FECF" w14:textId="77777777" w:rsidR="00CD5A22" w:rsidRPr="002161E9" w:rsidRDefault="00CD5A22" w:rsidP="00346F2B">
      <w:pPr>
        <w:keepNext/>
        <w:keepLines/>
        <w:spacing w:after="0" w:line="240" w:lineRule="auto"/>
        <w:jc w:val="center"/>
        <w:rPr>
          <w:rFonts w:ascii="Garamond" w:hAnsi="Garamond"/>
          <w:sz w:val="20"/>
          <w:szCs w:val="20"/>
        </w:rPr>
      </w:pPr>
    </w:p>
    <w:p w14:paraId="07FC39DF" w14:textId="77777777" w:rsidR="00CD5A22" w:rsidRPr="002161E9" w:rsidRDefault="00CD5A22" w:rsidP="00346F2B">
      <w:pPr>
        <w:keepNext/>
        <w:keepLines/>
        <w:spacing w:after="0" w:line="240" w:lineRule="auto"/>
        <w:jc w:val="center"/>
        <w:rPr>
          <w:rFonts w:ascii="Garamond" w:hAnsi="Garamond"/>
          <w:sz w:val="20"/>
          <w:szCs w:val="20"/>
        </w:rPr>
      </w:pPr>
    </w:p>
    <w:p w14:paraId="7244DE6D" w14:textId="77777777" w:rsidR="00CD5A22" w:rsidRPr="002161E9" w:rsidRDefault="00CD5A22" w:rsidP="00346F2B">
      <w:pPr>
        <w:keepNext/>
        <w:keepLines/>
        <w:spacing w:after="0" w:line="240" w:lineRule="auto"/>
        <w:jc w:val="center"/>
        <w:rPr>
          <w:rFonts w:ascii="Garamond" w:hAnsi="Garamond"/>
          <w:sz w:val="20"/>
          <w:szCs w:val="20"/>
        </w:rPr>
      </w:pPr>
    </w:p>
    <w:p w14:paraId="5715E133" w14:textId="77777777" w:rsidR="00CD5A22" w:rsidRPr="002161E9" w:rsidRDefault="00CD5A22" w:rsidP="00346F2B">
      <w:pPr>
        <w:keepNext/>
        <w:keepLines/>
        <w:spacing w:after="0" w:line="240" w:lineRule="auto"/>
        <w:jc w:val="center"/>
        <w:rPr>
          <w:rFonts w:ascii="Garamond" w:hAnsi="Garamond"/>
          <w:sz w:val="20"/>
          <w:szCs w:val="20"/>
        </w:rPr>
      </w:pPr>
    </w:p>
    <w:p w14:paraId="7D6D470D" w14:textId="77777777" w:rsidR="00CD5A22" w:rsidRPr="002161E9" w:rsidRDefault="00CD5A22" w:rsidP="00346F2B">
      <w:pPr>
        <w:keepNext/>
        <w:keepLines/>
        <w:spacing w:after="0" w:line="240" w:lineRule="auto"/>
        <w:jc w:val="center"/>
        <w:rPr>
          <w:rFonts w:ascii="Garamond" w:hAnsi="Garamond"/>
          <w:sz w:val="20"/>
          <w:szCs w:val="20"/>
        </w:rPr>
      </w:pPr>
    </w:p>
    <w:p w14:paraId="644BC2A5" w14:textId="77777777" w:rsidR="00CD5A22" w:rsidRPr="002161E9" w:rsidRDefault="00CD5A22" w:rsidP="00346F2B">
      <w:pPr>
        <w:keepNext/>
        <w:keepLines/>
        <w:spacing w:after="0" w:line="240" w:lineRule="auto"/>
        <w:jc w:val="center"/>
        <w:rPr>
          <w:rFonts w:ascii="Garamond" w:hAnsi="Garamond"/>
          <w:sz w:val="20"/>
          <w:szCs w:val="20"/>
        </w:rPr>
      </w:pPr>
    </w:p>
    <w:p w14:paraId="497716C6" w14:textId="1BAC340F"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t>20</w:t>
      </w:r>
      <w:r w:rsidR="008A1760" w:rsidRPr="002161E9">
        <w:rPr>
          <w:rFonts w:ascii="Garamond" w:hAnsi="Garamond"/>
          <w:sz w:val="20"/>
          <w:szCs w:val="20"/>
        </w:rPr>
        <w:t>2</w:t>
      </w:r>
      <w:r w:rsidR="00532DA2">
        <w:rPr>
          <w:rFonts w:ascii="Garamond" w:hAnsi="Garamond"/>
          <w:sz w:val="20"/>
          <w:szCs w:val="20"/>
        </w:rPr>
        <w:t>4</w:t>
      </w:r>
    </w:p>
    <w:p w14:paraId="78B173CE" w14:textId="77777777" w:rsidR="00CD5A22" w:rsidRPr="002161E9" w:rsidRDefault="00CD5A22" w:rsidP="00346F2B">
      <w:pPr>
        <w:keepNext/>
        <w:keepLines/>
        <w:spacing w:after="0" w:line="240" w:lineRule="auto"/>
        <w:jc w:val="center"/>
        <w:rPr>
          <w:rFonts w:ascii="Garamond" w:hAnsi="Garamond"/>
          <w:sz w:val="20"/>
          <w:szCs w:val="20"/>
        </w:rPr>
      </w:pPr>
    </w:p>
    <w:p w14:paraId="4AB4A9C9" w14:textId="77777777" w:rsidR="00CD5A22" w:rsidRPr="002161E9" w:rsidRDefault="00CD5A22" w:rsidP="00346F2B">
      <w:pPr>
        <w:keepNext/>
        <w:keepLines/>
        <w:spacing w:after="0" w:line="240" w:lineRule="auto"/>
        <w:jc w:val="center"/>
        <w:rPr>
          <w:rFonts w:ascii="Garamond" w:hAnsi="Garamond"/>
          <w:sz w:val="20"/>
          <w:szCs w:val="20"/>
        </w:rPr>
      </w:pPr>
    </w:p>
    <w:p w14:paraId="0FE258EB" w14:textId="77777777" w:rsidR="00CD5A22" w:rsidRPr="002161E9" w:rsidRDefault="00CD5A22" w:rsidP="00346F2B">
      <w:pPr>
        <w:keepNext/>
        <w:keepLines/>
        <w:spacing w:after="0" w:line="240" w:lineRule="auto"/>
        <w:jc w:val="center"/>
        <w:rPr>
          <w:rFonts w:ascii="Garamond" w:hAnsi="Garamond"/>
          <w:sz w:val="20"/>
          <w:szCs w:val="20"/>
        </w:rPr>
      </w:pPr>
    </w:p>
    <w:p w14:paraId="7979DB20" w14:textId="77777777" w:rsidR="00CD5A22" w:rsidRPr="002161E9" w:rsidRDefault="00CD5A22" w:rsidP="00346F2B">
      <w:pPr>
        <w:keepNext/>
        <w:keepLines/>
        <w:spacing w:after="0" w:line="240" w:lineRule="auto"/>
        <w:jc w:val="center"/>
        <w:rPr>
          <w:rFonts w:ascii="Garamond" w:hAnsi="Garamond"/>
          <w:sz w:val="20"/>
          <w:szCs w:val="20"/>
        </w:rPr>
      </w:pPr>
    </w:p>
    <w:p w14:paraId="52D85DD3" w14:textId="77777777" w:rsidR="00CD5A22" w:rsidRPr="002161E9" w:rsidRDefault="00CD5A22" w:rsidP="00346F2B">
      <w:pPr>
        <w:keepNext/>
        <w:keepLines/>
        <w:spacing w:after="0" w:line="240" w:lineRule="auto"/>
        <w:jc w:val="center"/>
        <w:rPr>
          <w:rFonts w:ascii="Garamond" w:hAnsi="Garamond"/>
          <w:sz w:val="20"/>
          <w:szCs w:val="20"/>
        </w:rPr>
      </w:pPr>
    </w:p>
    <w:p w14:paraId="51944397" w14:textId="77777777" w:rsidR="00CD5A22" w:rsidRPr="002161E9" w:rsidRDefault="00CD5A22" w:rsidP="00346F2B">
      <w:pPr>
        <w:keepNext/>
        <w:keepLines/>
        <w:spacing w:after="0" w:line="240" w:lineRule="auto"/>
        <w:jc w:val="center"/>
        <w:rPr>
          <w:rFonts w:ascii="Garamond" w:hAnsi="Garamond"/>
          <w:sz w:val="20"/>
          <w:szCs w:val="20"/>
        </w:rPr>
      </w:pPr>
    </w:p>
    <w:p w14:paraId="3FF1CCD3" w14:textId="77777777" w:rsidR="00CD5A22" w:rsidRPr="002161E9" w:rsidRDefault="00CD5A22" w:rsidP="00346F2B">
      <w:pPr>
        <w:keepNext/>
        <w:keepLines/>
        <w:spacing w:after="0" w:line="240" w:lineRule="auto"/>
        <w:jc w:val="center"/>
        <w:rPr>
          <w:rFonts w:ascii="Garamond" w:hAnsi="Garamond"/>
          <w:sz w:val="20"/>
          <w:szCs w:val="20"/>
        </w:rPr>
      </w:pPr>
    </w:p>
    <w:p w14:paraId="3A4B93BE" w14:textId="77777777" w:rsidR="00CD5A22" w:rsidRPr="002161E9" w:rsidRDefault="00CD5A22" w:rsidP="00346F2B">
      <w:pPr>
        <w:keepNext/>
        <w:keepLines/>
        <w:spacing w:after="0" w:line="240" w:lineRule="auto"/>
        <w:jc w:val="center"/>
        <w:rPr>
          <w:rFonts w:ascii="Garamond" w:hAnsi="Garamond"/>
          <w:sz w:val="20"/>
          <w:szCs w:val="20"/>
        </w:rPr>
      </w:pPr>
    </w:p>
    <w:p w14:paraId="006FB8BE" w14:textId="77777777" w:rsidR="00CD5A22" w:rsidRPr="002161E9" w:rsidRDefault="00CD5A22" w:rsidP="00346F2B">
      <w:pPr>
        <w:keepNext/>
        <w:keepLines/>
        <w:spacing w:after="0" w:line="240" w:lineRule="auto"/>
        <w:jc w:val="center"/>
        <w:rPr>
          <w:rFonts w:ascii="Garamond" w:hAnsi="Garamond"/>
          <w:sz w:val="20"/>
          <w:szCs w:val="20"/>
        </w:rPr>
      </w:pPr>
      <w:r w:rsidRPr="002161E9">
        <w:rPr>
          <w:rFonts w:ascii="Garamond" w:hAnsi="Garamond"/>
          <w:sz w:val="20"/>
          <w:szCs w:val="20"/>
        </w:rPr>
        <w:br w:type="page"/>
      </w:r>
    </w:p>
    <w:p w14:paraId="590F06E5" w14:textId="7E7A0E89" w:rsidR="00CD5A22" w:rsidRPr="00952DB2" w:rsidRDefault="00CD5A22" w:rsidP="00346F2B">
      <w:pPr>
        <w:keepNext/>
        <w:keepLines/>
        <w:spacing w:after="0" w:line="240" w:lineRule="auto"/>
        <w:jc w:val="both"/>
        <w:rPr>
          <w:rFonts w:ascii="Garamond" w:hAnsi="Garamond"/>
          <w:sz w:val="20"/>
          <w:szCs w:val="20"/>
        </w:rPr>
      </w:pPr>
      <w:r w:rsidRPr="00952DB2">
        <w:rPr>
          <w:rFonts w:ascii="Garamond" w:hAnsi="Garamond"/>
          <w:sz w:val="20"/>
          <w:szCs w:val="20"/>
        </w:rPr>
        <w:lastRenderedPageBreak/>
        <w:t>TÁTO</w:t>
      </w:r>
      <w:r w:rsidR="00B62536" w:rsidRPr="00952DB2">
        <w:rPr>
          <w:rFonts w:ascii="Garamond" w:hAnsi="Garamond"/>
          <w:sz w:val="20"/>
          <w:szCs w:val="20"/>
        </w:rPr>
        <w:t xml:space="preserve"> </w:t>
      </w:r>
      <w:r w:rsidR="009140C8">
        <w:rPr>
          <w:rFonts w:ascii="Garamond" w:hAnsi="Garamond"/>
          <w:sz w:val="20"/>
          <w:szCs w:val="20"/>
        </w:rPr>
        <w:t xml:space="preserve">RÁMCOVÁ </w:t>
      </w:r>
      <w:r w:rsidR="00DB2EA2" w:rsidRPr="00952DB2">
        <w:rPr>
          <w:rFonts w:ascii="Garamond" w:hAnsi="Garamond"/>
          <w:sz w:val="20"/>
          <w:szCs w:val="20"/>
        </w:rPr>
        <w:t>ZMLUVA</w:t>
      </w:r>
      <w:r w:rsidR="00803105">
        <w:rPr>
          <w:rFonts w:ascii="Garamond" w:hAnsi="Garamond"/>
          <w:sz w:val="20"/>
          <w:szCs w:val="20"/>
        </w:rPr>
        <w:t xml:space="preserve"> O POSKYTNUTÍ SLUŽBY</w:t>
      </w:r>
      <w:r w:rsidR="00B62536" w:rsidRPr="00952DB2">
        <w:rPr>
          <w:rFonts w:ascii="Garamond" w:hAnsi="Garamond"/>
          <w:sz w:val="20"/>
          <w:szCs w:val="20"/>
        </w:rPr>
        <w:t xml:space="preserve"> </w:t>
      </w:r>
      <w:r w:rsidRPr="00952DB2">
        <w:rPr>
          <w:rFonts w:ascii="Garamond" w:hAnsi="Garamond"/>
          <w:sz w:val="20"/>
          <w:szCs w:val="20"/>
        </w:rPr>
        <w:t>(ďalej</w:t>
      </w:r>
      <w:r w:rsidR="00B62536" w:rsidRPr="00952DB2">
        <w:rPr>
          <w:rFonts w:ascii="Garamond" w:hAnsi="Garamond"/>
          <w:sz w:val="20"/>
          <w:szCs w:val="20"/>
        </w:rPr>
        <w:t xml:space="preserve"> </w:t>
      </w:r>
      <w:r w:rsidRPr="00952DB2">
        <w:rPr>
          <w:rFonts w:ascii="Garamond" w:hAnsi="Garamond"/>
          <w:sz w:val="20"/>
          <w:szCs w:val="20"/>
        </w:rPr>
        <w:t>len</w:t>
      </w:r>
      <w:r w:rsidR="00B62536" w:rsidRPr="00952DB2">
        <w:rPr>
          <w:rFonts w:ascii="Garamond" w:hAnsi="Garamond"/>
          <w:sz w:val="20"/>
          <w:szCs w:val="20"/>
        </w:rPr>
        <w:t xml:space="preserve"> </w:t>
      </w:r>
      <w:r w:rsidRPr="00952DB2">
        <w:rPr>
          <w:rFonts w:ascii="Garamond" w:hAnsi="Garamond"/>
          <w:sz w:val="20"/>
          <w:szCs w:val="20"/>
        </w:rPr>
        <w:t>„</w:t>
      </w:r>
      <w:r w:rsidRPr="00952DB2">
        <w:rPr>
          <w:rFonts w:ascii="Garamond" w:hAnsi="Garamond"/>
          <w:b/>
          <w:sz w:val="20"/>
          <w:szCs w:val="20"/>
        </w:rPr>
        <w:t>Zmluva</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uzatvorená</w:t>
      </w:r>
      <w:r w:rsidR="00B62536" w:rsidRPr="00952DB2">
        <w:rPr>
          <w:rFonts w:ascii="Garamond" w:hAnsi="Garamond"/>
          <w:sz w:val="20"/>
          <w:szCs w:val="20"/>
        </w:rPr>
        <w:t xml:space="preserve"> </w:t>
      </w:r>
      <w:r w:rsidRPr="00952DB2">
        <w:rPr>
          <w:rFonts w:ascii="Garamond" w:hAnsi="Garamond"/>
          <w:sz w:val="20"/>
          <w:szCs w:val="20"/>
        </w:rPr>
        <w:t>nižšie</w:t>
      </w:r>
      <w:r w:rsidR="00B62536" w:rsidRPr="00952DB2">
        <w:rPr>
          <w:rFonts w:ascii="Garamond" w:hAnsi="Garamond"/>
          <w:sz w:val="20"/>
          <w:szCs w:val="20"/>
        </w:rPr>
        <w:t xml:space="preserve"> </w:t>
      </w:r>
      <w:r w:rsidRPr="00952DB2">
        <w:rPr>
          <w:rFonts w:ascii="Garamond" w:hAnsi="Garamond"/>
          <w:sz w:val="20"/>
          <w:szCs w:val="20"/>
        </w:rPr>
        <w:t>uvedeného</w:t>
      </w:r>
      <w:r w:rsidR="00B62536" w:rsidRPr="00952DB2">
        <w:rPr>
          <w:rFonts w:ascii="Garamond" w:hAnsi="Garamond"/>
          <w:sz w:val="20"/>
          <w:szCs w:val="20"/>
        </w:rPr>
        <w:t xml:space="preserve"> </w:t>
      </w:r>
      <w:r w:rsidRPr="00952DB2">
        <w:rPr>
          <w:rFonts w:ascii="Garamond" w:hAnsi="Garamond"/>
          <w:sz w:val="20"/>
          <w:szCs w:val="20"/>
        </w:rPr>
        <w:t>dňa</w:t>
      </w:r>
      <w:r w:rsidR="00B62536" w:rsidRPr="00952DB2">
        <w:rPr>
          <w:rFonts w:ascii="Garamond" w:hAnsi="Garamond"/>
          <w:sz w:val="20"/>
          <w:szCs w:val="20"/>
        </w:rPr>
        <w:t xml:space="preserve"> </w:t>
      </w:r>
      <w:r w:rsidRPr="00952DB2">
        <w:rPr>
          <w:rFonts w:ascii="Garamond" w:hAnsi="Garamond"/>
          <w:sz w:val="20"/>
          <w:szCs w:val="20"/>
        </w:rPr>
        <w:t>medzi:</w:t>
      </w:r>
    </w:p>
    <w:p w14:paraId="30887009" w14:textId="77777777" w:rsidR="00CD5A22" w:rsidRPr="00952DB2" w:rsidRDefault="00CD5A22" w:rsidP="00346F2B">
      <w:pPr>
        <w:keepNext/>
        <w:keepLines/>
        <w:spacing w:after="0" w:line="240" w:lineRule="auto"/>
        <w:jc w:val="both"/>
        <w:rPr>
          <w:rFonts w:ascii="Garamond" w:hAnsi="Garamond"/>
          <w:sz w:val="20"/>
          <w:szCs w:val="20"/>
        </w:rPr>
      </w:pPr>
    </w:p>
    <w:p w14:paraId="7D3EDD56" w14:textId="26C6D131" w:rsidR="00CD5A22" w:rsidRPr="00952DB2" w:rsidRDefault="00AC4771" w:rsidP="00346F2B">
      <w:pPr>
        <w:keepNext/>
        <w:keepLines/>
        <w:numPr>
          <w:ilvl w:val="0"/>
          <w:numId w:val="1"/>
        </w:numPr>
        <w:spacing w:after="0" w:line="240" w:lineRule="auto"/>
        <w:ind w:hanging="720"/>
        <w:contextualSpacing/>
        <w:jc w:val="both"/>
        <w:rPr>
          <w:rFonts w:ascii="Garamond" w:hAnsi="Garamond"/>
          <w:sz w:val="20"/>
          <w:szCs w:val="20"/>
        </w:rPr>
      </w:pPr>
      <w:r w:rsidRPr="00952DB2">
        <w:rPr>
          <w:rFonts w:ascii="Garamond" w:eastAsia="Times New Roman" w:hAnsi="Garamond" w:cs="Times New Roman"/>
          <w:b/>
          <w:sz w:val="20"/>
          <w:szCs w:val="20"/>
        </w:rPr>
        <w:t>Dopravný</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podnik</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Bratislava,</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akciová</w:t>
      </w:r>
      <w:r w:rsidR="00B62536" w:rsidRPr="00952DB2">
        <w:rPr>
          <w:rFonts w:ascii="Garamond" w:eastAsia="Times New Roman" w:hAnsi="Garamond" w:cs="Times New Roman"/>
          <w:b/>
          <w:sz w:val="20"/>
          <w:szCs w:val="20"/>
        </w:rPr>
        <w:t xml:space="preserve"> </w:t>
      </w:r>
      <w:r w:rsidRPr="00952DB2">
        <w:rPr>
          <w:rFonts w:ascii="Garamond" w:eastAsia="Times New Roman" w:hAnsi="Garamond" w:cs="Times New Roman"/>
          <w:b/>
          <w:sz w:val="20"/>
          <w:szCs w:val="20"/>
        </w:rPr>
        <w:t>spoločnosť</w:t>
      </w:r>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spoločnosť</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založená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existujúca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podľa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práva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Slovenskej</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republiky,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sídlom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Olejkárska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1,</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814</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52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492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736,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zapísaná</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Obchodnom</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registri</w:t>
      </w:r>
      <w:r w:rsidR="00B62536" w:rsidRPr="00952DB2">
        <w:rPr>
          <w:rFonts w:ascii="Garamond" w:eastAsia="Times New Roman" w:hAnsi="Garamond" w:cs="Times New Roman"/>
          <w:sz w:val="20"/>
          <w:szCs w:val="20"/>
        </w:rPr>
        <w:t xml:space="preserve"> </w:t>
      </w:r>
      <w:r w:rsidR="00532DA2">
        <w:rPr>
          <w:rFonts w:ascii="Garamond" w:eastAsia="Times New Roman" w:hAnsi="Garamond" w:cs="Times New Roman"/>
          <w:sz w:val="20"/>
          <w:szCs w:val="20"/>
        </w:rPr>
        <w:t>Mestského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súdu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Bratislava</w:t>
      </w:r>
      <w:r w:rsidR="00B62536" w:rsidRPr="00952DB2">
        <w:rPr>
          <w:rFonts w:ascii="Garamond" w:eastAsia="Times New Roman" w:hAnsi="Garamond" w:cs="Times New Roman"/>
          <w:sz w:val="20"/>
          <w:szCs w:val="20"/>
        </w:rPr>
        <w:t xml:space="preserve"> </w:t>
      </w:r>
      <w:r w:rsidR="00532DA2">
        <w:rPr>
          <w:rFonts w:ascii="Garamond" w:eastAsia="Times New Roman" w:hAnsi="Garamond" w:cs="Times New Roman"/>
          <w:sz w:val="20"/>
          <w:szCs w:val="20"/>
        </w:rPr>
        <w:t>II</w:t>
      </w:r>
      <w:r w:rsidRPr="00952DB2">
        <w:rPr>
          <w:rFonts w:ascii="Garamond" w:eastAsia="Times New Roman" w:hAnsi="Garamond" w:cs="Times New Roman"/>
          <w:sz w:val="20"/>
          <w:szCs w:val="20"/>
        </w:rPr>
        <w:t>I,</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oddiel:</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vložka</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607/B,</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IČ</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DPH:</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SK2020298786,</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bankové</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spojenie:</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VÚB,</w:t>
      </w:r>
      <w:r w:rsidR="00B62536" w:rsidRPr="00952DB2">
        <w:rPr>
          <w:rFonts w:ascii="Garamond" w:eastAsia="Times New Roman" w:hAnsi="Garamond" w:cs="Times New Roman"/>
          <w:sz w:val="20"/>
          <w:szCs w:val="20"/>
        </w:rPr>
        <w:t xml:space="preserve"> </w:t>
      </w:r>
      <w:proofErr w:type="spellStart"/>
      <w:r w:rsidRPr="00952DB2">
        <w:rPr>
          <w:rFonts w:ascii="Garamond" w:eastAsia="Times New Roman" w:hAnsi="Garamond" w:cs="Times New Roman"/>
          <w:sz w:val="20"/>
          <w:szCs w:val="20"/>
        </w:rPr>
        <w:t>a.s</w:t>
      </w:r>
      <w:proofErr w:type="spellEnd"/>
      <w:r w:rsidRPr="00952DB2">
        <w:rPr>
          <w:rFonts w:ascii="Garamond" w:eastAsia="Times New Roman" w:hAnsi="Garamond" w:cs="Times New Roman"/>
          <w:sz w:val="20"/>
          <w:szCs w:val="20"/>
        </w:rPr>
        <w: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číslo</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účtu:</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48009012/0200,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IBAN:</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SK98</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0200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0000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4800</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9012,</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BIC</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(SWIFT):</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SUBASKBX,</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štatutárny</w:t>
      </w:r>
      <w:r w:rsidR="00B62536" w:rsidRPr="00952DB2">
        <w:rPr>
          <w:rFonts w:ascii="Garamond" w:eastAsia="Times New Roman" w:hAnsi="Garamond" w:cs="Times New Roman"/>
          <w:sz w:val="20"/>
          <w:szCs w:val="20"/>
        </w:rPr>
        <w:t xml:space="preserve"> </w:t>
      </w:r>
      <w:r w:rsidRPr="00952DB2">
        <w:rPr>
          <w:rFonts w:ascii="Garamond" w:eastAsia="Times New Roman" w:hAnsi="Garamond" w:cs="Times New Roman"/>
          <w:sz w:val="20"/>
          <w:szCs w:val="20"/>
        </w:rPr>
        <w:t>orgán:</w:t>
      </w:r>
      <w:r w:rsidR="00B62536" w:rsidRPr="00952DB2">
        <w:rPr>
          <w:rFonts w:ascii="Garamond" w:eastAsia="Times New Roman" w:hAnsi="Garamond" w:cs="Times New Roman"/>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Pr>
          <w:rFonts w:ascii="Garamond" w:eastAsia="Times New Roman" w:hAnsi="Garamond" w:cs="Times New Roman"/>
          <w:sz w:val="20"/>
          <w:szCs w:val="20"/>
        </w:rPr>
        <w:t>a</w:t>
      </w:r>
      <w:r w:rsidR="00532DA2">
        <w:rPr>
          <w:rFonts w:ascii="Garamond" w:hAnsi="Garamond"/>
          <w:sz w:val="20"/>
          <w:szCs w:val="20"/>
        </w:rPr>
        <w:t>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6B2508">
        <w:rPr>
          <w:rFonts w:ascii="Garamond" w:eastAsia="Times New Roman" w:hAnsi="Garamond" w:cs="Times New Roman"/>
          <w:sz w:val="20"/>
          <w:szCs w:val="20"/>
        </w:rPr>
        <w:t>,</w:t>
      </w:r>
      <w:r w:rsidR="00532DA2">
        <w:rPr>
          <w:rFonts w:ascii="Garamond" w:eastAsia="Times New Roman" w:hAnsi="Garamond" w:cs="Times New Roman"/>
          <w:sz w:val="20"/>
          <w:szCs w:val="20"/>
        </w:rPr>
        <w:t xml:space="preserve"> </w:t>
      </w:r>
      <w:r w:rsidR="00532DA2" w:rsidRPr="006B2508">
        <w:rPr>
          <w:rFonts w:ascii="Garamond" w:eastAsia="Times New Roman" w:hAnsi="Garamond" w:cs="Times New Roman"/>
          <w:sz w:val="20"/>
          <w:szCs w:val="20"/>
        </w:rPr>
        <w:t>kontaktná</w:t>
      </w:r>
      <w:r w:rsidR="00532DA2">
        <w:rPr>
          <w:rFonts w:ascii="Garamond" w:eastAsia="Times New Roman" w:hAnsi="Garamond" w:cs="Times New Roman"/>
          <w:sz w:val="20"/>
          <w:szCs w:val="20"/>
        </w:rPr>
        <w:t xml:space="preserve"> </w:t>
      </w:r>
      <w:r w:rsidR="00532DA2" w:rsidRPr="006B2508">
        <w:rPr>
          <w:rFonts w:ascii="Garamond" w:eastAsia="Times New Roman" w:hAnsi="Garamond" w:cs="Times New Roman"/>
          <w:sz w:val="20"/>
          <w:szCs w:val="20"/>
        </w:rPr>
        <w:t>osoba</w:t>
      </w:r>
      <w:r w:rsidR="00532DA2">
        <w:rPr>
          <w:rFonts w:ascii="Garamond" w:eastAsia="Times New Roman" w:hAnsi="Garamond" w:cs="Times New Roman"/>
          <w:sz w:val="20"/>
          <w:szCs w:val="20"/>
        </w:rPr>
        <w:t xml:space="preserve"> </w:t>
      </w:r>
      <w:r w:rsidR="00532DA2" w:rsidRPr="006B2508">
        <w:rPr>
          <w:rFonts w:ascii="Garamond" w:eastAsia="Times New Roman" w:hAnsi="Garamond" w:cs="Times New Roman"/>
          <w:sz w:val="20"/>
          <w:szCs w:val="20"/>
        </w:rPr>
        <w:t>pre</w:t>
      </w:r>
      <w:r w:rsidR="00532DA2">
        <w:rPr>
          <w:rFonts w:ascii="Garamond" w:eastAsia="Times New Roman" w:hAnsi="Garamond" w:cs="Times New Roman"/>
          <w:sz w:val="20"/>
          <w:szCs w:val="20"/>
        </w:rPr>
        <w:t xml:space="preserve"> </w:t>
      </w:r>
      <w:r w:rsidR="00532DA2" w:rsidRPr="006B2508">
        <w:rPr>
          <w:rFonts w:ascii="Garamond" w:eastAsia="Times New Roman" w:hAnsi="Garamond" w:cs="Times New Roman"/>
          <w:sz w:val="20"/>
          <w:szCs w:val="20"/>
        </w:rPr>
        <w:t>technické</w:t>
      </w:r>
      <w:r w:rsidR="00532DA2">
        <w:rPr>
          <w:rFonts w:ascii="Garamond" w:eastAsia="Times New Roman" w:hAnsi="Garamond" w:cs="Times New Roman"/>
          <w:sz w:val="20"/>
          <w:szCs w:val="20"/>
        </w:rPr>
        <w:t xml:space="preserve"> </w:t>
      </w:r>
      <w:r w:rsidR="00532DA2" w:rsidRPr="006B2508">
        <w:rPr>
          <w:rFonts w:ascii="Garamond" w:eastAsia="Times New Roman" w:hAnsi="Garamond" w:cs="Times New Roman"/>
          <w:sz w:val="20"/>
          <w:szCs w:val="20"/>
        </w:rPr>
        <w:t>veci:</w:t>
      </w:r>
      <w:r w:rsidR="00532DA2">
        <w:rPr>
          <w:rFonts w:ascii="Garamond" w:eastAsia="Times New Roman" w:hAnsi="Garamond" w:cs="Times New Roman"/>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6B2508">
        <w:rPr>
          <w:rFonts w:ascii="Garamond" w:hAnsi="Garamond"/>
          <w:sz w:val="20"/>
          <w:szCs w:val="20"/>
        </w:rPr>
        <w:t>,</w:t>
      </w:r>
      <w:r w:rsidR="00532DA2">
        <w:rPr>
          <w:rFonts w:ascii="Garamond" w:hAnsi="Garamond"/>
          <w:sz w:val="20"/>
          <w:szCs w:val="20"/>
        </w:rPr>
        <w:t xml:space="preserve"> </w:t>
      </w:r>
      <w:r w:rsidR="00532DA2" w:rsidRPr="006B2508">
        <w:rPr>
          <w:rFonts w:ascii="Garamond" w:hAnsi="Garamond"/>
          <w:sz w:val="20"/>
          <w:szCs w:val="20"/>
        </w:rPr>
        <w:t>telefón:</w:t>
      </w:r>
      <w:r w:rsidR="00532DA2">
        <w:rPr>
          <w:rFonts w:ascii="Garamond" w:hAnsi="Garamond"/>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6B2508">
        <w:rPr>
          <w:rFonts w:ascii="Garamond" w:hAnsi="Garamond"/>
          <w:sz w:val="20"/>
          <w:szCs w:val="20"/>
        </w:rPr>
        <w:t>,</w:t>
      </w:r>
      <w:r w:rsidR="00532DA2">
        <w:rPr>
          <w:rFonts w:ascii="Garamond" w:hAnsi="Garamond"/>
          <w:sz w:val="20"/>
          <w:szCs w:val="20"/>
        </w:rPr>
        <w:t xml:space="preserve"> </w:t>
      </w:r>
      <w:r w:rsidR="00532DA2" w:rsidRPr="006B2508">
        <w:rPr>
          <w:rFonts w:ascii="Garamond" w:hAnsi="Garamond"/>
          <w:sz w:val="20"/>
          <w:szCs w:val="20"/>
        </w:rPr>
        <w:t>e-</w:t>
      </w:r>
      <w:r w:rsidR="00532DA2" w:rsidRPr="006B2508">
        <w:rPr>
          <w:rFonts w:ascii="Garamond" w:hAnsi="Garamond"/>
          <w:color w:val="000000" w:themeColor="text1"/>
          <w:sz w:val="20"/>
          <w:szCs w:val="20"/>
        </w:rPr>
        <w:t>mail:</w:t>
      </w:r>
      <w:r w:rsidR="00532DA2">
        <w:rPr>
          <w:rFonts w:ascii="Garamond" w:hAnsi="Garamond"/>
          <w:color w:val="000000" w:themeColor="text1"/>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6B2508">
        <w:rPr>
          <w:rFonts w:ascii="Garamond" w:eastAsia="Times New Roman" w:hAnsi="Garamond" w:cs="Times New Roman"/>
          <w:color w:val="000000" w:themeColor="text1"/>
          <w:sz w:val="20"/>
          <w:szCs w:val="20"/>
        </w:rPr>
        <w:t>,</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kontaktná</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osoba</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pre</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zmluvné</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veci:</w:t>
      </w:r>
      <w:r w:rsidR="00532DA2">
        <w:rPr>
          <w:rFonts w:ascii="Garamond" w:eastAsia="Times New Roman" w:hAnsi="Garamond" w:cs="Times New Roman"/>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6B2508">
        <w:rPr>
          <w:rFonts w:ascii="Garamond" w:eastAsia="Times New Roman" w:hAnsi="Garamond" w:cs="Times New Roman"/>
          <w:color w:val="000000" w:themeColor="text1"/>
          <w:sz w:val="20"/>
          <w:szCs w:val="20"/>
        </w:rPr>
        <w:t>,</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telefón:</w:t>
      </w:r>
      <w:r w:rsidR="00532DA2">
        <w:rPr>
          <w:rFonts w:ascii="Garamond" w:eastAsia="Times New Roman" w:hAnsi="Garamond" w:cs="Times New Roman"/>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6B2508">
        <w:rPr>
          <w:rFonts w:ascii="Garamond" w:eastAsia="Times New Roman" w:hAnsi="Garamond" w:cs="Times New Roman"/>
          <w:color w:val="000000" w:themeColor="text1"/>
          <w:sz w:val="20"/>
          <w:szCs w:val="20"/>
        </w:rPr>
        <w:t>,</w:t>
      </w:r>
      <w:r w:rsidR="00532DA2">
        <w:rPr>
          <w:rFonts w:ascii="Garamond" w:eastAsia="Times New Roman" w:hAnsi="Garamond" w:cs="Times New Roman"/>
          <w:color w:val="000000" w:themeColor="text1"/>
          <w:sz w:val="20"/>
          <w:szCs w:val="20"/>
        </w:rPr>
        <w:t xml:space="preserve"> </w:t>
      </w:r>
      <w:r w:rsidR="00532DA2" w:rsidRPr="006B2508">
        <w:rPr>
          <w:rFonts w:ascii="Garamond" w:eastAsia="Times New Roman" w:hAnsi="Garamond" w:cs="Times New Roman"/>
          <w:color w:val="000000" w:themeColor="text1"/>
          <w:sz w:val="20"/>
          <w:szCs w:val="20"/>
        </w:rPr>
        <w:t>e-mail:</w:t>
      </w:r>
      <w:r w:rsidR="00532DA2">
        <w:rPr>
          <w:rFonts w:ascii="Garamond" w:eastAsia="Times New Roman" w:hAnsi="Garamond" w:cs="Times New Roman"/>
          <w:sz w:val="20"/>
          <w:szCs w:val="20"/>
        </w:rPr>
        <w:t xml:space="preserve"> </w:t>
      </w:r>
      <w:r w:rsidR="00532DA2" w:rsidRPr="006B2508">
        <w:rPr>
          <w:rFonts w:ascii="Garamond" w:hAnsi="Garamond"/>
          <w:sz w:val="20"/>
          <w:szCs w:val="20"/>
          <w:lang w:eastAsia="cs-CZ"/>
        </w:rPr>
        <w:t>[</w:t>
      </w:r>
      <w:r w:rsidR="00532DA2" w:rsidRPr="006B2508">
        <w:rPr>
          <w:rFonts w:ascii="Garamond" w:hAnsi="Garamond"/>
          <w:sz w:val="20"/>
          <w:szCs w:val="20"/>
          <w:highlight w:val="yellow"/>
          <w:lang w:eastAsia="cs-CZ"/>
        </w:rPr>
        <w:t>doplniť</w:t>
      </w:r>
      <w:r w:rsidR="00532DA2" w:rsidRPr="006B2508">
        <w:rPr>
          <w:rFonts w:ascii="Garamond" w:hAnsi="Garamond"/>
          <w:sz w:val="20"/>
          <w:szCs w:val="20"/>
          <w:lang w:eastAsia="cs-CZ"/>
        </w:rPr>
        <w:t>]</w:t>
      </w:r>
      <w:r w:rsidR="00532DA2" w:rsidRPr="00952DB2">
        <w:rPr>
          <w:rFonts w:ascii="Garamond" w:hAnsi="Garamond"/>
          <w:color w:val="000000"/>
          <w:sz w:val="20"/>
          <w:szCs w:val="20"/>
          <w:lang w:eastAsia="cs-CZ"/>
        </w:rPr>
        <w:t xml:space="preserve"> </w:t>
      </w:r>
      <w:r w:rsidR="00CD5A22" w:rsidRPr="00952DB2">
        <w:rPr>
          <w:rFonts w:ascii="Garamond" w:hAnsi="Garamond"/>
          <w:color w:val="000000"/>
          <w:sz w:val="20"/>
          <w:szCs w:val="20"/>
          <w:lang w:eastAsia="cs-CZ"/>
        </w:rPr>
        <w:t>(ďalej</w:t>
      </w:r>
      <w:r w:rsidR="00B62536" w:rsidRPr="00952DB2">
        <w:rPr>
          <w:rFonts w:ascii="Garamond" w:hAnsi="Garamond"/>
          <w:color w:val="000000"/>
          <w:sz w:val="20"/>
          <w:szCs w:val="20"/>
          <w:lang w:eastAsia="cs-CZ"/>
        </w:rPr>
        <w:t xml:space="preserve"> </w:t>
      </w:r>
      <w:r w:rsidR="00CD5A22"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w:t>
      </w:r>
      <w:r w:rsidR="00CD5A22" w:rsidRPr="00952DB2">
        <w:rPr>
          <w:rFonts w:ascii="Garamond" w:hAnsi="Garamond"/>
          <w:b/>
          <w:sz w:val="20"/>
          <w:szCs w:val="20"/>
          <w:lang w:eastAsia="cs-CZ"/>
        </w:rPr>
        <w:t>Objednávateľ</w:t>
      </w:r>
      <w:r w:rsidR="00CD5A22"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jednej</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strane;</w:t>
      </w:r>
      <w:r w:rsidR="00B62536" w:rsidRPr="00952DB2">
        <w:rPr>
          <w:rFonts w:ascii="Garamond" w:hAnsi="Garamond"/>
          <w:sz w:val="20"/>
          <w:szCs w:val="20"/>
          <w:lang w:eastAsia="cs-CZ"/>
        </w:rPr>
        <w:t xml:space="preserve"> </w:t>
      </w:r>
      <w:r w:rsidR="00CD5A22" w:rsidRPr="00952DB2">
        <w:rPr>
          <w:rFonts w:ascii="Garamond" w:hAnsi="Garamond"/>
          <w:sz w:val="20"/>
          <w:szCs w:val="20"/>
          <w:lang w:eastAsia="cs-CZ"/>
        </w:rPr>
        <w:t>a</w:t>
      </w:r>
    </w:p>
    <w:p w14:paraId="6FBE24CD" w14:textId="77777777" w:rsidR="00CD5A22" w:rsidRPr="00952DB2" w:rsidRDefault="00CD5A22" w:rsidP="00346F2B">
      <w:pPr>
        <w:keepNext/>
        <w:keepLines/>
        <w:spacing w:after="0" w:line="240" w:lineRule="auto"/>
        <w:jc w:val="both"/>
        <w:rPr>
          <w:rFonts w:ascii="Garamond" w:hAnsi="Garamond"/>
          <w:sz w:val="20"/>
          <w:szCs w:val="20"/>
        </w:rPr>
      </w:pPr>
    </w:p>
    <w:p w14:paraId="4AC141F3" w14:textId="3210449D" w:rsidR="00AC4771" w:rsidRPr="00952DB2" w:rsidRDefault="00532DA2" w:rsidP="00346F2B">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952DB2">
        <w:rPr>
          <w:rFonts w:ascii="Garamond" w:eastAsia="Times New Roman" w:hAnsi="Garamond" w:cs="Times New Roman"/>
          <w:sz w:val="20"/>
          <w:szCs w:val="20"/>
          <w:lang w:eastAsia="cs-CZ"/>
        </w:rPr>
        <w:t xml:space="preserve"> </w:t>
      </w:r>
      <w:r w:rsidR="00AC4771" w:rsidRPr="00597B5B">
        <w:rPr>
          <w:rFonts w:ascii="Garamond" w:eastAsia="Times New Roman" w:hAnsi="Garamond" w:cs="Times New Roman"/>
          <w:sz w:val="20"/>
          <w:szCs w:val="20"/>
          <w:lang w:eastAsia="cs-CZ"/>
        </w:rPr>
        <w:t>(</w:t>
      </w:r>
      <w:r w:rsidR="00AC4771" w:rsidRPr="00952DB2">
        <w:rPr>
          <w:rFonts w:ascii="Garamond" w:eastAsia="Times New Roman" w:hAnsi="Garamond" w:cs="Times New Roman"/>
          <w:sz w:val="20"/>
          <w:szCs w:val="20"/>
          <w:lang w:eastAsia="cs-CZ"/>
        </w:rPr>
        <w:t>ďalej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len</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w:t>
      </w:r>
      <w:r w:rsidR="00AC4771" w:rsidRPr="00952DB2">
        <w:rPr>
          <w:rFonts w:ascii="Garamond" w:eastAsia="Times New Roman" w:hAnsi="Garamond" w:cs="Times New Roman"/>
          <w:b/>
          <w:sz w:val="20"/>
          <w:szCs w:val="20"/>
          <w:lang w:eastAsia="cs-CZ"/>
        </w:rPr>
        <w:t>Poskytovateľ</w:t>
      </w:r>
      <w:r w:rsidR="00AC4771" w:rsidRPr="00952DB2">
        <w:rPr>
          <w:rFonts w:ascii="Garamond" w:eastAsia="Times New Roman" w:hAnsi="Garamond" w:cs="Times New Roman"/>
          <w:sz w:val="20"/>
          <w:szCs w:val="20"/>
          <w:lang w:eastAsia="cs-CZ"/>
        </w:rPr>
        <w:t>”)</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na</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druhej</w:t>
      </w:r>
      <w:r w:rsidR="00B62536" w:rsidRPr="00952DB2">
        <w:rPr>
          <w:rFonts w:ascii="Garamond" w:eastAsia="Times New Roman" w:hAnsi="Garamond" w:cs="Times New Roman"/>
          <w:sz w:val="20"/>
          <w:szCs w:val="20"/>
          <w:lang w:eastAsia="cs-CZ"/>
        </w:rPr>
        <w:t xml:space="preserve"> </w:t>
      </w:r>
      <w:r w:rsidR="00AC4771" w:rsidRPr="00952DB2">
        <w:rPr>
          <w:rFonts w:ascii="Garamond" w:eastAsia="Times New Roman" w:hAnsi="Garamond" w:cs="Times New Roman"/>
          <w:sz w:val="20"/>
          <w:szCs w:val="20"/>
          <w:lang w:eastAsia="cs-CZ"/>
        </w:rPr>
        <w:t>strane.</w:t>
      </w:r>
    </w:p>
    <w:p w14:paraId="6BF84B7A" w14:textId="77777777" w:rsidR="006B4B49" w:rsidRPr="00952DB2" w:rsidRDefault="006B4B49" w:rsidP="00346F2B">
      <w:pPr>
        <w:keepNext/>
        <w:keepLines/>
        <w:spacing w:after="0" w:line="240" w:lineRule="auto"/>
        <w:contextualSpacing/>
        <w:jc w:val="both"/>
        <w:rPr>
          <w:rFonts w:ascii="Garamond" w:eastAsia="Times New Roman" w:hAnsi="Garamond" w:cs="Times New Roman"/>
          <w:sz w:val="20"/>
          <w:szCs w:val="20"/>
          <w:lang w:eastAsia="cs-CZ"/>
        </w:rPr>
      </w:pPr>
    </w:p>
    <w:p w14:paraId="2F747EFB" w14:textId="388B93C7" w:rsidR="006B4B49" w:rsidRPr="00952DB2" w:rsidRDefault="006B4B49" w:rsidP="00346F2B">
      <w:pPr>
        <w:keepNext/>
        <w:keepLines/>
        <w:spacing w:after="0" w:line="240" w:lineRule="auto"/>
        <w:jc w:val="both"/>
        <w:rPr>
          <w:rFonts w:ascii="Garamond" w:eastAsia="Times New Roman" w:hAnsi="Garamond" w:cs="Times New Roman"/>
          <w:b/>
          <w:bCs/>
          <w:sz w:val="20"/>
          <w:szCs w:val="20"/>
        </w:rPr>
      </w:pPr>
      <w:r w:rsidRPr="00952DB2">
        <w:rPr>
          <w:rFonts w:ascii="Garamond" w:eastAsia="Times New Roman" w:hAnsi="Garamond" w:cs="Times New Roman"/>
          <w:b/>
          <w:bCs/>
          <w:sz w:val="20"/>
          <w:szCs w:val="20"/>
        </w:rPr>
        <w:t>Vzhľadom</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k</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tomu,</w:t>
      </w:r>
      <w:r w:rsidR="00B62536" w:rsidRPr="00952DB2">
        <w:rPr>
          <w:rFonts w:ascii="Garamond" w:eastAsia="Times New Roman" w:hAnsi="Garamond" w:cs="Times New Roman"/>
          <w:b/>
          <w:bCs/>
          <w:sz w:val="20"/>
          <w:szCs w:val="20"/>
        </w:rPr>
        <w:t xml:space="preserve"> </w:t>
      </w:r>
      <w:r w:rsidRPr="00952DB2">
        <w:rPr>
          <w:rFonts w:ascii="Garamond" w:eastAsia="Times New Roman" w:hAnsi="Garamond" w:cs="Times New Roman"/>
          <w:b/>
          <w:bCs/>
          <w:sz w:val="20"/>
          <w:szCs w:val="20"/>
        </w:rPr>
        <w:t>že:</w:t>
      </w:r>
    </w:p>
    <w:p w14:paraId="2338402C" w14:textId="77777777" w:rsidR="006B4B49" w:rsidRPr="00952DB2" w:rsidRDefault="006B4B49" w:rsidP="00346F2B">
      <w:pPr>
        <w:keepNext/>
        <w:keepLines/>
        <w:spacing w:after="0" w:line="240" w:lineRule="auto"/>
        <w:jc w:val="both"/>
        <w:rPr>
          <w:rFonts w:ascii="Garamond" w:eastAsia="Calibri" w:hAnsi="Garamond" w:cs="Times New Roman"/>
          <w:sz w:val="20"/>
          <w:szCs w:val="20"/>
        </w:rPr>
      </w:pPr>
    </w:p>
    <w:p w14:paraId="34CCA52D" w14:textId="77777777" w:rsidR="00532DA2" w:rsidRPr="00952DB2" w:rsidRDefault="00532DA2" w:rsidP="00346F2B">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952DB2">
        <w:rPr>
          <w:rFonts w:ascii="Garamond" w:eastAsia="Times New Roman" w:hAnsi="Garamond" w:cs="Times New Roman"/>
          <w:sz w:val="20"/>
          <w:szCs w:val="20"/>
        </w:rPr>
        <w:t>Objednávateľ má záujem o</w:t>
      </w:r>
      <w:r>
        <w:rPr>
          <w:rFonts w:ascii="Garamond" w:eastAsia="Times New Roman" w:hAnsi="Garamond" w:cs="Times New Roman"/>
          <w:sz w:val="20"/>
          <w:szCs w:val="20"/>
        </w:rPr>
        <w:t> vývoj a dodanie technického riešenia ako prídavná ochrana pre zvýšenie citlivosti detekcie prekážok skladacích dverí električiek T6A5 – tzv. kontaktných líšt</w:t>
      </w:r>
      <w:r w:rsidRPr="00952DB2">
        <w:rPr>
          <w:rFonts w:ascii="Garamond" w:eastAsia="Times New Roman" w:hAnsi="Garamond" w:cs="Times New Roman"/>
          <w:sz w:val="20"/>
          <w:szCs w:val="20"/>
        </w:rPr>
        <w:t xml:space="preserve">, </w:t>
      </w:r>
      <w:r w:rsidRPr="00952DB2">
        <w:rPr>
          <w:rFonts w:ascii="Garamond" w:hAnsi="Garamond" w:cs="Garamond"/>
          <w:sz w:val="20"/>
          <w:szCs w:val="20"/>
        </w:rPr>
        <w:t xml:space="preserve">za účelom čoho realizoval </w:t>
      </w:r>
      <w:r w:rsidRPr="008D5C24">
        <w:rPr>
          <w:rFonts w:ascii="Garamond" w:hAnsi="Garamond"/>
          <w:color w:val="000000" w:themeColor="text1"/>
          <w:sz w:val="20"/>
          <w:szCs w:val="20"/>
        </w:rPr>
        <w:t xml:space="preserve">zákazku označenú interným číslom CP </w:t>
      </w:r>
      <w:r>
        <w:rPr>
          <w:rFonts w:ascii="Garamond" w:hAnsi="Garamond"/>
          <w:color w:val="000000" w:themeColor="text1"/>
          <w:sz w:val="20"/>
          <w:szCs w:val="20"/>
        </w:rPr>
        <w:t>11</w:t>
      </w:r>
      <w:r w:rsidRPr="008D5C24">
        <w:rPr>
          <w:rFonts w:ascii="Garamond" w:hAnsi="Garamond"/>
          <w:color w:val="000000" w:themeColor="text1"/>
          <w:sz w:val="20"/>
          <w:szCs w:val="20"/>
        </w:rPr>
        <w:t>/202</w:t>
      </w:r>
      <w:r>
        <w:rPr>
          <w:rFonts w:ascii="Garamond" w:hAnsi="Garamond"/>
          <w:color w:val="000000" w:themeColor="text1"/>
          <w:sz w:val="20"/>
          <w:szCs w:val="20"/>
        </w:rPr>
        <w:t>4</w:t>
      </w:r>
      <w:r w:rsidRPr="008D5C24">
        <w:rPr>
          <w:rFonts w:ascii="Garamond" w:hAnsi="Garamond"/>
          <w:color w:val="000000" w:themeColor="text1"/>
          <w:sz w:val="20"/>
          <w:szCs w:val="20"/>
        </w:rPr>
        <w:t xml:space="preserve"> podľa internej smernice ER 97/2017 o obstarávaní v podmienkach DPB, </w:t>
      </w:r>
      <w:proofErr w:type="spellStart"/>
      <w:r w:rsidRPr="008D5C24">
        <w:rPr>
          <w:rFonts w:ascii="Garamond" w:hAnsi="Garamond"/>
          <w:color w:val="000000" w:themeColor="text1"/>
          <w:sz w:val="20"/>
          <w:szCs w:val="20"/>
        </w:rPr>
        <w:t>a.s</w:t>
      </w:r>
      <w:proofErr w:type="spellEnd"/>
      <w:r w:rsidRPr="008D5C24">
        <w:rPr>
          <w:rFonts w:ascii="Garamond" w:hAnsi="Garamond"/>
          <w:color w:val="000000" w:themeColor="text1"/>
          <w:sz w:val="20"/>
          <w:szCs w:val="20"/>
        </w:rPr>
        <w:t xml:space="preserve">. na predmet zákazky </w:t>
      </w:r>
      <w:r>
        <w:rPr>
          <w:rFonts w:ascii="Garamond" w:hAnsi="Garamond" w:cs="Garamond"/>
          <w:b/>
          <w:bCs/>
          <w:i/>
          <w:iCs/>
          <w:sz w:val="20"/>
          <w:szCs w:val="20"/>
        </w:rPr>
        <w:t xml:space="preserve">„Zvýšenie citlivosti detekcie prekážok dverí električiek T6A5“. </w:t>
      </w:r>
      <w:r w:rsidRPr="00952DB2">
        <w:rPr>
          <w:rFonts w:ascii="Garamond" w:eastAsia="Times New Roman" w:hAnsi="Garamond" w:cs="Times New Roman"/>
          <w:sz w:val="20"/>
          <w:szCs w:val="20"/>
        </w:rPr>
        <w:t xml:space="preserve"> </w:t>
      </w:r>
    </w:p>
    <w:p w14:paraId="29E98597" w14:textId="77777777" w:rsidR="00532DA2" w:rsidRPr="00952DB2" w:rsidRDefault="00532DA2" w:rsidP="00346F2B">
      <w:pPr>
        <w:keepNext/>
        <w:keepLines/>
        <w:spacing w:after="0" w:line="240" w:lineRule="auto"/>
        <w:ind w:left="709"/>
        <w:jc w:val="both"/>
        <w:rPr>
          <w:rFonts w:ascii="Garamond" w:eastAsia="Times New Roman" w:hAnsi="Garamond" w:cs="Times New Roman"/>
          <w:sz w:val="20"/>
          <w:szCs w:val="20"/>
        </w:rPr>
      </w:pPr>
    </w:p>
    <w:p w14:paraId="7EB6CE50" w14:textId="77777777" w:rsidR="00532DA2" w:rsidRPr="00952DB2" w:rsidRDefault="00532DA2" w:rsidP="00346F2B">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eastAsia="Calibri" w:hAnsi="Garamond" w:cs="Times New Roman"/>
          <w:sz w:val="20"/>
          <w:szCs w:val="20"/>
        </w:rPr>
        <w:t xml:space="preserve">Poskytovateľ </w:t>
      </w:r>
      <w:r w:rsidRPr="00952DB2">
        <w:rPr>
          <w:rFonts w:ascii="Garamond" w:hAnsi="Garamond" w:cs="Garamond"/>
          <w:sz w:val="20"/>
          <w:szCs w:val="20"/>
        </w:rPr>
        <w:t xml:space="preserve">je úspešným uchádzačom </w:t>
      </w:r>
      <w:r w:rsidRPr="008D5C24">
        <w:rPr>
          <w:rFonts w:ascii="Garamond" w:hAnsi="Garamond"/>
          <w:color w:val="000000" w:themeColor="text1"/>
          <w:sz w:val="20"/>
          <w:szCs w:val="20"/>
        </w:rPr>
        <w:t xml:space="preserve">zákazky realizovanej Objednávateľom pod interným číslom CP </w:t>
      </w:r>
      <w:r>
        <w:rPr>
          <w:rFonts w:ascii="Garamond" w:hAnsi="Garamond"/>
          <w:color w:val="000000" w:themeColor="text1"/>
          <w:sz w:val="20"/>
          <w:szCs w:val="20"/>
        </w:rPr>
        <w:t>11</w:t>
      </w:r>
      <w:r w:rsidRPr="008D5C24">
        <w:rPr>
          <w:rFonts w:ascii="Garamond" w:hAnsi="Garamond"/>
          <w:color w:val="000000" w:themeColor="text1"/>
          <w:sz w:val="20"/>
          <w:szCs w:val="20"/>
        </w:rPr>
        <w:t>/202</w:t>
      </w:r>
      <w:r>
        <w:rPr>
          <w:rFonts w:ascii="Garamond" w:hAnsi="Garamond"/>
          <w:color w:val="000000" w:themeColor="text1"/>
          <w:sz w:val="20"/>
          <w:szCs w:val="20"/>
        </w:rPr>
        <w:t>4</w:t>
      </w:r>
      <w:r w:rsidRPr="008D5C24">
        <w:rPr>
          <w:rFonts w:ascii="Garamond" w:hAnsi="Garamond"/>
          <w:color w:val="000000" w:themeColor="text1"/>
          <w:sz w:val="20"/>
          <w:szCs w:val="20"/>
        </w:rPr>
        <w:t xml:space="preserve"> na predmet zákazky</w:t>
      </w:r>
      <w:r>
        <w:rPr>
          <w:rFonts w:ascii="Garamond" w:hAnsi="Garamond" w:cs="Garamond"/>
          <w:b/>
          <w:bCs/>
          <w:i/>
          <w:iCs/>
          <w:sz w:val="20"/>
          <w:szCs w:val="20"/>
        </w:rPr>
        <w:t xml:space="preserve"> „Zvýšenie citlivosti detekcie prekážok dverí električiek T6A5</w:t>
      </w:r>
      <w:r w:rsidRPr="00CF55D6">
        <w:rPr>
          <w:rFonts w:ascii="Garamond" w:hAnsi="Garamond" w:cs="Garamond"/>
          <w:b/>
          <w:bCs/>
          <w:sz w:val="20"/>
          <w:szCs w:val="20"/>
        </w:rPr>
        <w:t>“</w:t>
      </w:r>
      <w:r w:rsidRPr="00952DB2">
        <w:rPr>
          <w:rFonts w:ascii="Garamond" w:eastAsia="Calibri" w:hAnsi="Garamond" w:cs="Times New Roman"/>
          <w:sz w:val="20"/>
          <w:szCs w:val="20"/>
        </w:rPr>
        <w:t>; a</w:t>
      </w:r>
    </w:p>
    <w:p w14:paraId="4615D8CF" w14:textId="77777777" w:rsidR="00532DA2" w:rsidRPr="00952DB2" w:rsidRDefault="00532DA2" w:rsidP="00346F2B">
      <w:pPr>
        <w:pStyle w:val="Odsekzoznamu"/>
        <w:keepNext/>
        <w:keepLines/>
        <w:spacing w:after="0" w:line="240" w:lineRule="auto"/>
        <w:jc w:val="both"/>
        <w:rPr>
          <w:rFonts w:ascii="Garamond" w:eastAsia="Calibri" w:hAnsi="Garamond" w:cs="Times New Roman"/>
          <w:sz w:val="20"/>
          <w:szCs w:val="20"/>
        </w:rPr>
      </w:pPr>
    </w:p>
    <w:p w14:paraId="4F2B5FE1" w14:textId="77777777" w:rsidR="00532DA2" w:rsidRPr="00952DB2" w:rsidRDefault="00532DA2" w:rsidP="00346F2B">
      <w:pPr>
        <w:keepNext/>
        <w:keepLines/>
        <w:numPr>
          <w:ilvl w:val="0"/>
          <w:numId w:val="2"/>
        </w:numPr>
        <w:tabs>
          <w:tab w:val="num" w:pos="720"/>
        </w:tabs>
        <w:spacing w:after="0" w:line="240" w:lineRule="auto"/>
        <w:ind w:left="720"/>
        <w:jc w:val="both"/>
        <w:rPr>
          <w:rFonts w:ascii="Garamond" w:hAnsi="Garamond"/>
          <w:sz w:val="20"/>
          <w:szCs w:val="20"/>
        </w:rPr>
      </w:pPr>
      <w:r w:rsidRPr="00952DB2">
        <w:rPr>
          <w:rFonts w:ascii="Garamond" w:hAnsi="Garamond"/>
          <w:sz w:val="20"/>
          <w:szCs w:val="20"/>
        </w:rPr>
        <w:t>Zmluvné strany majú záujem upraviť si vzájomné práva a povinnosti súvisiace s poskytnutím Služby;</w:t>
      </w:r>
    </w:p>
    <w:p w14:paraId="7839E8DA" w14:textId="77777777" w:rsidR="00AE33B8" w:rsidRPr="00952DB2" w:rsidRDefault="00AE33B8" w:rsidP="00346F2B">
      <w:pPr>
        <w:keepNext/>
        <w:keepLines/>
        <w:spacing w:after="0" w:line="240" w:lineRule="auto"/>
        <w:jc w:val="both"/>
        <w:rPr>
          <w:rFonts w:ascii="Garamond" w:hAnsi="Garamond"/>
          <w:sz w:val="20"/>
          <w:szCs w:val="20"/>
        </w:rPr>
      </w:pPr>
    </w:p>
    <w:p w14:paraId="60A6FC50" w14:textId="0A90E293" w:rsidR="00013130" w:rsidRPr="00952DB2" w:rsidRDefault="00013130" w:rsidP="00346F2B">
      <w:pPr>
        <w:keepNext/>
        <w:keepLines/>
        <w:spacing w:after="0" w:line="240" w:lineRule="auto"/>
        <w:jc w:val="both"/>
        <w:rPr>
          <w:rFonts w:ascii="Garamond" w:hAnsi="Garamond"/>
          <w:b/>
          <w:sz w:val="20"/>
          <w:szCs w:val="20"/>
        </w:rPr>
      </w:pPr>
      <w:r w:rsidRPr="00952DB2">
        <w:rPr>
          <w:rFonts w:ascii="Garamond" w:hAnsi="Garamond"/>
          <w:b/>
          <w:bCs/>
          <w:sz w:val="20"/>
          <w:szCs w:val="20"/>
        </w:rPr>
        <w:t>DOHODLO</w:t>
      </w:r>
      <w:r w:rsidR="00B62536" w:rsidRPr="00952DB2">
        <w:rPr>
          <w:rFonts w:ascii="Garamond" w:hAnsi="Garamond"/>
          <w:b/>
          <w:bCs/>
          <w:sz w:val="20"/>
          <w:szCs w:val="20"/>
        </w:rPr>
        <w:t xml:space="preserve"> </w:t>
      </w:r>
      <w:r w:rsidRPr="00952DB2">
        <w:rPr>
          <w:rFonts w:ascii="Garamond" w:hAnsi="Garamond"/>
          <w:b/>
          <w:bCs/>
          <w:sz w:val="20"/>
          <w:szCs w:val="20"/>
        </w:rPr>
        <w:t>SA</w:t>
      </w:r>
      <w:r w:rsidR="00B62536" w:rsidRPr="00952DB2">
        <w:rPr>
          <w:rFonts w:ascii="Garamond" w:hAnsi="Garamond"/>
          <w:b/>
          <w:sz w:val="20"/>
          <w:szCs w:val="20"/>
        </w:rPr>
        <w:t xml:space="preserve"> </w:t>
      </w:r>
      <w:r w:rsidRPr="00952DB2">
        <w:rPr>
          <w:rFonts w:ascii="Garamond" w:hAnsi="Garamond"/>
          <w:b/>
          <w:sz w:val="20"/>
          <w:szCs w:val="20"/>
        </w:rPr>
        <w:t>nasledovné:</w:t>
      </w:r>
    </w:p>
    <w:p w14:paraId="012A727E" w14:textId="77777777" w:rsidR="00013130" w:rsidRPr="00952DB2" w:rsidRDefault="00013130" w:rsidP="00346F2B">
      <w:pPr>
        <w:keepNext/>
        <w:keepLines/>
        <w:spacing w:after="0" w:line="240" w:lineRule="auto"/>
        <w:jc w:val="both"/>
        <w:rPr>
          <w:rFonts w:ascii="Garamond" w:hAnsi="Garamond"/>
          <w:b/>
          <w:sz w:val="20"/>
          <w:szCs w:val="20"/>
        </w:rPr>
      </w:pPr>
    </w:p>
    <w:p w14:paraId="5476EEB0" w14:textId="79EB41C0" w:rsidR="00013130" w:rsidRPr="00952DB2" w:rsidRDefault="00013130" w:rsidP="00346F2B">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952DB2">
        <w:rPr>
          <w:rFonts w:ascii="Garamond" w:hAnsi="Garamond"/>
          <w:b/>
          <w:bCs/>
          <w:caps/>
          <w:sz w:val="20"/>
          <w:szCs w:val="20"/>
        </w:rPr>
        <w:t>Definície</w:t>
      </w:r>
      <w:r w:rsidR="00B62536" w:rsidRPr="00952DB2">
        <w:rPr>
          <w:rFonts w:ascii="Garamond" w:hAnsi="Garamond"/>
          <w:b/>
          <w:bCs/>
          <w:caps/>
          <w:sz w:val="20"/>
          <w:szCs w:val="20"/>
        </w:rPr>
        <w:t xml:space="preserve"> </w:t>
      </w:r>
      <w:r w:rsidRPr="00952DB2">
        <w:rPr>
          <w:rFonts w:ascii="Garamond" w:hAnsi="Garamond"/>
          <w:b/>
          <w:bCs/>
          <w:caps/>
          <w:sz w:val="20"/>
          <w:szCs w:val="20"/>
        </w:rPr>
        <w:t>a</w:t>
      </w:r>
      <w:r w:rsidR="00B62536" w:rsidRPr="00952DB2">
        <w:rPr>
          <w:rFonts w:ascii="Garamond" w:hAnsi="Garamond"/>
          <w:b/>
          <w:bCs/>
          <w:caps/>
          <w:sz w:val="20"/>
          <w:szCs w:val="20"/>
        </w:rPr>
        <w:t xml:space="preserve"> </w:t>
      </w:r>
      <w:r w:rsidRPr="00952DB2">
        <w:rPr>
          <w:rFonts w:ascii="Garamond" w:hAnsi="Garamond"/>
          <w:b/>
          <w:bCs/>
          <w:caps/>
          <w:sz w:val="20"/>
          <w:szCs w:val="20"/>
        </w:rPr>
        <w:t>interpretácia</w:t>
      </w:r>
      <w:r w:rsidR="00B62536" w:rsidRPr="00952DB2">
        <w:rPr>
          <w:rFonts w:ascii="Garamond" w:hAnsi="Garamond"/>
          <w:b/>
          <w:bCs/>
          <w:caps/>
          <w:sz w:val="20"/>
          <w:szCs w:val="20"/>
        </w:rPr>
        <w:t xml:space="preserve"> </w:t>
      </w:r>
      <w:r w:rsidRPr="00952DB2">
        <w:rPr>
          <w:rFonts w:ascii="Garamond" w:hAnsi="Garamond"/>
          <w:b/>
          <w:bCs/>
          <w:caps/>
          <w:sz w:val="20"/>
          <w:szCs w:val="20"/>
        </w:rPr>
        <w:t>zmluvných</w:t>
      </w:r>
      <w:r w:rsidR="00B62536" w:rsidRPr="00952DB2">
        <w:rPr>
          <w:rFonts w:ascii="Garamond" w:hAnsi="Garamond"/>
          <w:b/>
          <w:bCs/>
          <w:caps/>
          <w:sz w:val="20"/>
          <w:szCs w:val="20"/>
        </w:rPr>
        <w:t xml:space="preserve"> </w:t>
      </w:r>
      <w:r w:rsidRPr="00952DB2">
        <w:rPr>
          <w:rFonts w:ascii="Garamond" w:hAnsi="Garamond"/>
          <w:b/>
          <w:bCs/>
          <w:caps/>
          <w:sz w:val="20"/>
          <w:szCs w:val="20"/>
        </w:rPr>
        <w:t>ustanovení</w:t>
      </w:r>
    </w:p>
    <w:p w14:paraId="71AFC880" w14:textId="77777777" w:rsidR="00013130" w:rsidRPr="00952DB2" w:rsidRDefault="00013130" w:rsidP="00346F2B">
      <w:pPr>
        <w:keepNext/>
        <w:keepLines/>
        <w:spacing w:after="0" w:line="240" w:lineRule="auto"/>
        <w:jc w:val="both"/>
        <w:rPr>
          <w:rFonts w:ascii="Garamond" w:hAnsi="Garamond"/>
          <w:b/>
          <w:sz w:val="20"/>
          <w:szCs w:val="20"/>
        </w:rPr>
      </w:pPr>
    </w:p>
    <w:p w14:paraId="7FABD7BF" w14:textId="70A04B53" w:rsidR="00013130" w:rsidRPr="00952DB2" w:rsidRDefault="00013130" w:rsidP="00346F2B">
      <w:pPr>
        <w:keepNext/>
        <w:keepLines/>
        <w:numPr>
          <w:ilvl w:val="1"/>
          <w:numId w:val="4"/>
        </w:numPr>
        <w:spacing w:after="0" w:line="240" w:lineRule="auto"/>
        <w:jc w:val="both"/>
        <w:rPr>
          <w:rFonts w:ascii="Garamond" w:hAnsi="Garamond"/>
          <w:sz w:val="20"/>
          <w:szCs w:val="20"/>
          <w:lang w:eastAsia="cs-CZ"/>
        </w:rPr>
      </w:pPr>
      <w:r w:rsidRPr="00952DB2">
        <w:rPr>
          <w:rFonts w:ascii="Garamond" w:hAnsi="Garamond"/>
          <w:sz w:val="20"/>
          <w:szCs w:val="20"/>
          <w:lang w:eastAsia="cs-CZ"/>
        </w:rPr>
        <w:t>Pokiaľ</w:t>
      </w:r>
      <w:r w:rsidR="00B62536" w:rsidRPr="00952DB2">
        <w:rPr>
          <w:rFonts w:ascii="Garamond" w:hAnsi="Garamond"/>
          <w:sz w:val="20"/>
          <w:szCs w:val="20"/>
          <w:lang w:eastAsia="cs-CZ"/>
        </w:rPr>
        <w:t xml:space="preserve"> </w:t>
      </w:r>
      <w:r w:rsidRPr="00952DB2">
        <w:rPr>
          <w:rFonts w:ascii="Garamond" w:hAnsi="Garamond"/>
          <w:sz w:val="20"/>
          <w:szCs w:val="20"/>
          <w:lang w:eastAsia="cs-CZ"/>
        </w:rPr>
        <w:t>nebude</w:t>
      </w:r>
      <w:r w:rsidR="00B62536" w:rsidRPr="00952DB2">
        <w:rPr>
          <w:rFonts w:ascii="Garamond" w:hAnsi="Garamond"/>
          <w:sz w:val="20"/>
          <w:szCs w:val="20"/>
          <w:lang w:eastAsia="cs-CZ"/>
        </w:rPr>
        <w:t xml:space="preserve"> </w:t>
      </w:r>
      <w:r w:rsidRPr="00952DB2">
        <w:rPr>
          <w:rFonts w:ascii="Garamond" w:hAnsi="Garamond"/>
          <w:sz w:val="20"/>
          <w:szCs w:val="20"/>
          <w:lang w:eastAsia="cs-CZ"/>
        </w:rPr>
        <w:t>ďalej</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uvedené</w:t>
      </w:r>
      <w:r w:rsidR="00B62536" w:rsidRPr="00952DB2">
        <w:rPr>
          <w:rFonts w:ascii="Garamond" w:hAnsi="Garamond"/>
          <w:sz w:val="20"/>
          <w:szCs w:val="20"/>
          <w:lang w:eastAsia="cs-CZ"/>
        </w:rPr>
        <w:t xml:space="preserve"> </w:t>
      </w:r>
      <w:r w:rsidRPr="00952DB2">
        <w:rPr>
          <w:rFonts w:ascii="Garamond" w:hAnsi="Garamond"/>
          <w:sz w:val="20"/>
          <w:szCs w:val="20"/>
          <w:lang w:eastAsia="cs-CZ"/>
        </w:rPr>
        <w:t>inak,</w:t>
      </w:r>
      <w:r w:rsidR="00B62536" w:rsidRPr="00952DB2">
        <w:rPr>
          <w:rFonts w:ascii="Garamond" w:hAnsi="Garamond"/>
          <w:sz w:val="20"/>
          <w:szCs w:val="20"/>
          <w:lang w:eastAsia="cs-CZ"/>
        </w:rPr>
        <w:t xml:space="preserve"> </w:t>
      </w:r>
      <w:r w:rsidRPr="00952DB2">
        <w:rPr>
          <w:rFonts w:ascii="Garamond" w:hAnsi="Garamond"/>
          <w:sz w:val="20"/>
          <w:szCs w:val="20"/>
          <w:lang w:eastAsia="cs-CZ"/>
        </w:rPr>
        <w:t>potom</w:t>
      </w:r>
      <w:r w:rsidR="00B62536" w:rsidRPr="00952DB2">
        <w:rPr>
          <w:rFonts w:ascii="Garamond" w:hAnsi="Garamond"/>
          <w:sz w:val="20"/>
          <w:szCs w:val="20"/>
          <w:lang w:eastAsia="cs-CZ"/>
        </w:rPr>
        <w:t xml:space="preserve"> </w:t>
      </w:r>
      <w:r w:rsidRPr="00952DB2">
        <w:rPr>
          <w:rFonts w:ascii="Garamond" w:hAnsi="Garamond"/>
          <w:sz w:val="20"/>
          <w:szCs w:val="20"/>
          <w:lang w:eastAsia="cs-CZ"/>
        </w:rPr>
        <w:t>budú</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veľkými</w:t>
      </w:r>
      <w:r w:rsidR="00B62536" w:rsidRPr="00952DB2">
        <w:rPr>
          <w:rFonts w:ascii="Garamond" w:hAnsi="Garamond"/>
          <w:sz w:val="20"/>
          <w:szCs w:val="20"/>
          <w:lang w:eastAsia="cs-CZ"/>
        </w:rPr>
        <w:t xml:space="preserve"> </w:t>
      </w:r>
      <w:r w:rsidRPr="00952DB2">
        <w:rPr>
          <w:rFonts w:ascii="Garamond" w:hAnsi="Garamond"/>
          <w:sz w:val="20"/>
          <w:szCs w:val="20"/>
          <w:lang w:eastAsia="cs-CZ"/>
        </w:rPr>
        <w:t>začiatočnými</w:t>
      </w:r>
      <w:r w:rsidR="00B62536" w:rsidRPr="00952DB2">
        <w:rPr>
          <w:rFonts w:ascii="Garamond" w:hAnsi="Garamond"/>
          <w:sz w:val="20"/>
          <w:szCs w:val="20"/>
          <w:lang w:eastAsia="cs-CZ"/>
        </w:rPr>
        <w:t xml:space="preserve"> </w:t>
      </w:r>
      <w:r w:rsidRPr="00952DB2">
        <w:rPr>
          <w:rFonts w:ascii="Garamond" w:hAnsi="Garamond"/>
          <w:sz w:val="20"/>
          <w:szCs w:val="20"/>
          <w:lang w:eastAsia="cs-CZ"/>
        </w:rPr>
        <w:t>písmenami</w:t>
      </w:r>
      <w:r w:rsidR="00B62536" w:rsidRPr="00952DB2">
        <w:rPr>
          <w:rFonts w:ascii="Garamond" w:hAnsi="Garamond"/>
          <w:sz w:val="20"/>
          <w:szCs w:val="20"/>
          <w:lang w:eastAsia="cs-CZ"/>
        </w:rPr>
        <w:t xml:space="preserve"> </w:t>
      </w:r>
      <w:r w:rsidRPr="00952DB2">
        <w:rPr>
          <w:rFonts w:ascii="Garamond" w:hAnsi="Garamond"/>
          <w:sz w:val="20"/>
          <w:szCs w:val="20"/>
          <w:lang w:eastAsia="cs-CZ"/>
        </w:rPr>
        <w:t>nasledovný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p>
    <w:p w14:paraId="1B2C01EC" w14:textId="77777777" w:rsidR="00596EE4" w:rsidRPr="00952DB2" w:rsidRDefault="00596EE4" w:rsidP="00346F2B">
      <w:pPr>
        <w:keepNext/>
        <w:keepLines/>
        <w:spacing w:after="0" w:line="240" w:lineRule="auto"/>
        <w:contextualSpacing/>
        <w:jc w:val="both"/>
        <w:rPr>
          <w:rFonts w:ascii="Garamond" w:hAnsi="Garamond"/>
          <w:sz w:val="20"/>
          <w:szCs w:val="20"/>
        </w:rPr>
      </w:pPr>
    </w:p>
    <w:p w14:paraId="1716CD84" w14:textId="3C238549" w:rsidR="00F1512F" w:rsidRPr="00E21EEF" w:rsidRDefault="00CF55D6" w:rsidP="00346F2B">
      <w:pPr>
        <w:keepNext/>
        <w:keepLines/>
        <w:numPr>
          <w:ilvl w:val="0"/>
          <w:numId w:val="5"/>
        </w:numPr>
        <w:spacing w:after="0" w:line="240" w:lineRule="auto"/>
        <w:ind w:left="1418" w:hanging="709"/>
        <w:contextualSpacing/>
        <w:jc w:val="both"/>
        <w:rPr>
          <w:rFonts w:ascii="Garamond" w:hAnsi="Garamond"/>
          <w:sz w:val="20"/>
          <w:szCs w:val="20"/>
          <w:lang w:eastAsia="cs-CZ"/>
        </w:rPr>
      </w:pPr>
      <w:r w:rsidRPr="00503AFB">
        <w:rPr>
          <w:rFonts w:ascii="Garamond" w:hAnsi="Garamond"/>
          <w:b/>
          <w:sz w:val="20"/>
          <w:szCs w:val="20"/>
          <w:lang w:eastAsia="cs-CZ"/>
        </w:rPr>
        <w:t xml:space="preserve">Služba </w:t>
      </w:r>
      <w:r w:rsidRPr="00503AFB">
        <w:rPr>
          <w:rFonts w:ascii="Garamond" w:hAnsi="Garamond"/>
          <w:sz w:val="20"/>
          <w:szCs w:val="20"/>
          <w:lang w:eastAsia="cs-CZ"/>
        </w:rPr>
        <w:t xml:space="preserve">znamená </w:t>
      </w:r>
      <w:bookmarkStart w:id="1" w:name="_Hlk73621132"/>
      <w:r w:rsidR="00532DA2">
        <w:rPr>
          <w:rFonts w:ascii="Garamond" w:hAnsi="Garamond"/>
          <w:sz w:val="20"/>
          <w:szCs w:val="20"/>
          <w:lang w:eastAsia="cs-CZ"/>
        </w:rPr>
        <w:t>vývoj a dodanie technického riešenia ako prídavnej ochrany pre zvýšenie citlivosti detekcie prekážok skladacích dverí električiek T6A5 – tzv. kontaktných líšt</w:t>
      </w:r>
      <w:r w:rsidR="00586D55">
        <w:rPr>
          <w:rFonts w:ascii="Garamond" w:hAnsi="Garamond"/>
          <w:sz w:val="20"/>
          <w:szCs w:val="20"/>
          <w:lang w:eastAsia="cs-CZ"/>
        </w:rPr>
        <w:t xml:space="preserve"> spolu s prvotnou montážou a zaškolením určených osôb Objednávateľa</w:t>
      </w:r>
      <w:r w:rsidR="00532DA2">
        <w:rPr>
          <w:rFonts w:ascii="Garamond" w:hAnsi="Garamond"/>
          <w:sz w:val="20"/>
          <w:szCs w:val="20"/>
          <w:lang w:eastAsia="cs-CZ"/>
        </w:rPr>
        <w:t xml:space="preserve">, bližšie špecifikovaných </w:t>
      </w:r>
      <w:r w:rsidR="00F645C3">
        <w:rPr>
          <w:rFonts w:ascii="Garamond" w:hAnsi="Garamond"/>
          <w:sz w:val="20"/>
          <w:szCs w:val="20"/>
          <w:lang w:eastAsia="cs-CZ"/>
        </w:rPr>
        <w:t xml:space="preserve">v Prílohe 1 </w:t>
      </w:r>
      <w:r w:rsidR="00503AFB" w:rsidRPr="00503AFB">
        <w:rPr>
          <w:rFonts w:ascii="Garamond" w:hAnsi="Garamond"/>
          <w:sz w:val="20"/>
          <w:szCs w:val="20"/>
          <w:lang w:eastAsia="cs-CZ"/>
        </w:rPr>
        <w:t>Zmluvy</w:t>
      </w:r>
      <w:bookmarkEnd w:id="1"/>
      <w:r w:rsidR="00F645C3">
        <w:rPr>
          <w:rFonts w:ascii="Garamond" w:hAnsi="Garamond"/>
          <w:sz w:val="20"/>
          <w:szCs w:val="20"/>
          <w:lang w:eastAsia="cs-CZ"/>
        </w:rPr>
        <w:t xml:space="preserve"> – </w:t>
      </w:r>
      <w:r w:rsidR="00F645C3" w:rsidRPr="00F645C3">
        <w:rPr>
          <w:rFonts w:ascii="Garamond" w:hAnsi="Garamond"/>
          <w:i/>
          <w:iCs/>
          <w:sz w:val="20"/>
          <w:szCs w:val="20"/>
          <w:lang w:eastAsia="cs-CZ"/>
        </w:rPr>
        <w:t>Špecifikácia Služby</w:t>
      </w:r>
      <w:r w:rsidR="00485804">
        <w:rPr>
          <w:rFonts w:ascii="Garamond" w:hAnsi="Garamond"/>
          <w:i/>
          <w:iCs/>
          <w:sz w:val="20"/>
          <w:szCs w:val="20"/>
          <w:lang w:eastAsia="cs-CZ"/>
        </w:rPr>
        <w:t xml:space="preserve"> </w:t>
      </w:r>
      <w:r w:rsidR="00485804" w:rsidRPr="00E21EEF">
        <w:rPr>
          <w:rFonts w:ascii="Garamond" w:hAnsi="Garamond"/>
          <w:i/>
          <w:iCs/>
          <w:sz w:val="20"/>
          <w:szCs w:val="20"/>
          <w:lang w:eastAsia="cs-CZ"/>
        </w:rPr>
        <w:t>a jednotkové ceny</w:t>
      </w:r>
      <w:r w:rsidR="00DC3C2F" w:rsidRPr="00E21EEF">
        <w:rPr>
          <w:rFonts w:ascii="Garamond" w:hAnsi="Garamond"/>
          <w:sz w:val="20"/>
          <w:szCs w:val="20"/>
          <w:lang w:eastAsia="cs-CZ"/>
        </w:rPr>
        <w:t>;</w:t>
      </w:r>
      <w:r w:rsidR="00E644F1" w:rsidRPr="00E21EEF">
        <w:rPr>
          <w:rFonts w:ascii="Garamond" w:hAnsi="Garamond"/>
          <w:sz w:val="20"/>
          <w:szCs w:val="20"/>
          <w:lang w:eastAsia="cs-CZ"/>
        </w:rPr>
        <w:t xml:space="preserve"> </w:t>
      </w:r>
    </w:p>
    <w:p w14:paraId="4F5A30C2" w14:textId="77777777" w:rsidR="00CF55D6" w:rsidRPr="00E21EEF" w:rsidRDefault="00CF55D6" w:rsidP="00346F2B">
      <w:pPr>
        <w:keepNext/>
        <w:keepLines/>
        <w:spacing w:after="0" w:line="240" w:lineRule="auto"/>
        <w:contextualSpacing/>
        <w:jc w:val="both"/>
        <w:rPr>
          <w:rFonts w:ascii="Garamond" w:eastAsia="Times New Roman" w:hAnsi="Garamond" w:cs="Times New Roman"/>
          <w:b/>
          <w:sz w:val="20"/>
          <w:szCs w:val="20"/>
          <w:lang w:eastAsia="cs-CZ"/>
        </w:rPr>
      </w:pPr>
    </w:p>
    <w:p w14:paraId="5DE264C8" w14:textId="4E74ADF1" w:rsidR="001A77D4" w:rsidRPr="00E21EEF" w:rsidRDefault="001A77D4" w:rsidP="00961549">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E21EEF">
        <w:rPr>
          <w:rFonts w:ascii="Garamond" w:hAnsi="Garamond"/>
          <w:b/>
          <w:sz w:val="20"/>
          <w:szCs w:val="20"/>
          <w:lang w:eastAsia="cs-CZ"/>
        </w:rPr>
        <w:t>Cena</w:t>
      </w:r>
      <w:r w:rsidR="00B62536" w:rsidRPr="00E21EEF">
        <w:rPr>
          <w:rFonts w:ascii="Garamond" w:hAnsi="Garamond"/>
          <w:b/>
          <w:sz w:val="20"/>
          <w:szCs w:val="20"/>
          <w:lang w:eastAsia="cs-CZ"/>
        </w:rPr>
        <w:t xml:space="preserve"> </w:t>
      </w:r>
      <w:r w:rsidRPr="00E21EEF">
        <w:rPr>
          <w:rFonts w:ascii="Garamond" w:hAnsi="Garamond"/>
          <w:sz w:val="20"/>
          <w:szCs w:val="20"/>
          <w:lang w:eastAsia="cs-CZ"/>
        </w:rPr>
        <w:t>znamená</w:t>
      </w:r>
      <w:r w:rsidR="00B62536" w:rsidRPr="00E21EEF">
        <w:rPr>
          <w:rFonts w:ascii="Garamond" w:hAnsi="Garamond"/>
          <w:sz w:val="20"/>
          <w:szCs w:val="20"/>
          <w:lang w:eastAsia="cs-CZ"/>
        </w:rPr>
        <w:t xml:space="preserve"> </w:t>
      </w:r>
      <w:r w:rsidR="00961549" w:rsidRPr="00E21EEF">
        <w:rPr>
          <w:rFonts w:ascii="Garamond" w:hAnsi="Garamond"/>
          <w:sz w:val="20"/>
          <w:szCs w:val="20"/>
          <w:lang w:eastAsia="cs-CZ"/>
        </w:rPr>
        <w:t xml:space="preserve">odplata </w:t>
      </w:r>
      <w:r w:rsidRPr="00E21EEF">
        <w:rPr>
          <w:rFonts w:ascii="Garamond" w:hAnsi="Garamond"/>
          <w:sz w:val="20"/>
          <w:szCs w:val="20"/>
          <w:lang w:eastAsia="cs-CZ"/>
        </w:rPr>
        <w:t>za</w:t>
      </w:r>
      <w:r w:rsidR="00615A83" w:rsidRPr="00E21EEF">
        <w:rPr>
          <w:rFonts w:ascii="Garamond" w:hAnsi="Garamond"/>
          <w:sz w:val="20"/>
          <w:szCs w:val="20"/>
          <w:lang w:eastAsia="cs-CZ"/>
        </w:rPr>
        <w:t xml:space="preserve"> poskyt</w:t>
      </w:r>
      <w:r w:rsidR="00F1512F" w:rsidRPr="00E21EEF">
        <w:rPr>
          <w:rFonts w:ascii="Garamond" w:hAnsi="Garamond"/>
          <w:sz w:val="20"/>
          <w:szCs w:val="20"/>
          <w:lang w:eastAsia="cs-CZ"/>
        </w:rPr>
        <w:t>nutie</w:t>
      </w:r>
      <w:r w:rsidR="00B62536" w:rsidRPr="00E21EEF">
        <w:rPr>
          <w:rFonts w:ascii="Garamond" w:hAnsi="Garamond"/>
          <w:sz w:val="20"/>
          <w:szCs w:val="20"/>
          <w:lang w:eastAsia="cs-CZ"/>
        </w:rPr>
        <w:t xml:space="preserve"> </w:t>
      </w:r>
      <w:r w:rsidRPr="00E21EEF">
        <w:rPr>
          <w:rFonts w:ascii="Garamond" w:hAnsi="Garamond"/>
          <w:sz w:val="20"/>
          <w:szCs w:val="20"/>
          <w:lang w:eastAsia="cs-CZ"/>
        </w:rPr>
        <w:t>Služby</w:t>
      </w:r>
      <w:r w:rsidR="00961549" w:rsidRPr="00E21EEF">
        <w:rPr>
          <w:rFonts w:ascii="Garamond" w:hAnsi="Garamond"/>
          <w:sz w:val="20"/>
          <w:szCs w:val="20"/>
          <w:lang w:eastAsia="cs-CZ"/>
        </w:rPr>
        <w:t xml:space="preserve"> na základe objednávky podľa článku 2 bod 2.2 Zmluvy</w:t>
      </w:r>
      <w:r w:rsidR="00961549" w:rsidRPr="00E21EEF">
        <w:rPr>
          <w:rFonts w:ascii="Garamond" w:eastAsia="Times New Roman" w:hAnsi="Garamond" w:cs="Times New Roman"/>
          <w:sz w:val="20"/>
          <w:szCs w:val="20"/>
        </w:rPr>
        <w:t xml:space="preserve"> a fakturovaná podľa článku 4 Zmluvy na základe jednotkovej ceny podľa Prílohy 1 Zmluvy;</w:t>
      </w:r>
    </w:p>
    <w:p w14:paraId="67F044AF" w14:textId="77777777" w:rsidR="00AC4771" w:rsidRPr="008F6144" w:rsidRDefault="00AC4771" w:rsidP="00346F2B">
      <w:pPr>
        <w:keepNext/>
        <w:keepLines/>
        <w:spacing w:after="0" w:line="240" w:lineRule="auto"/>
        <w:contextualSpacing/>
        <w:jc w:val="both"/>
        <w:rPr>
          <w:rFonts w:ascii="Garamond" w:hAnsi="Garamond"/>
          <w:b/>
          <w:sz w:val="20"/>
          <w:szCs w:val="20"/>
          <w:lang w:eastAsia="cs-CZ"/>
        </w:rPr>
      </w:pPr>
    </w:p>
    <w:p w14:paraId="30F75562" w14:textId="09AC97D4" w:rsidR="002260BF" w:rsidRPr="008F6144" w:rsidRDefault="002260BF" w:rsidP="00346F2B">
      <w:pPr>
        <w:keepNext/>
        <w:keepLines/>
        <w:numPr>
          <w:ilvl w:val="0"/>
          <w:numId w:val="5"/>
        </w:numPr>
        <w:spacing w:after="0" w:line="240" w:lineRule="auto"/>
        <w:ind w:left="1418" w:hanging="709"/>
        <w:contextualSpacing/>
        <w:jc w:val="both"/>
        <w:rPr>
          <w:rFonts w:ascii="Garamond" w:hAnsi="Garamond"/>
          <w:bCs/>
          <w:sz w:val="20"/>
          <w:szCs w:val="20"/>
          <w:lang w:eastAsia="cs-CZ"/>
        </w:rPr>
      </w:pPr>
      <w:r w:rsidRPr="008F6144">
        <w:rPr>
          <w:rFonts w:ascii="Garamond" w:hAnsi="Garamond"/>
          <w:b/>
          <w:sz w:val="20"/>
          <w:szCs w:val="20"/>
          <w:lang w:eastAsia="cs-CZ"/>
        </w:rPr>
        <w:t>Miesto plnenia</w:t>
      </w:r>
      <w:r>
        <w:rPr>
          <w:rFonts w:ascii="Garamond" w:hAnsi="Garamond"/>
          <w:bCs/>
          <w:sz w:val="20"/>
          <w:szCs w:val="20"/>
          <w:lang w:eastAsia="cs-CZ"/>
        </w:rPr>
        <w:t xml:space="preserve"> znamená</w:t>
      </w:r>
      <w:r w:rsidR="00AC39D8">
        <w:rPr>
          <w:rFonts w:ascii="Garamond" w:hAnsi="Garamond"/>
          <w:bCs/>
          <w:sz w:val="20"/>
          <w:szCs w:val="20"/>
          <w:lang w:eastAsia="cs-CZ"/>
        </w:rPr>
        <w:t>:</w:t>
      </w:r>
      <w:r>
        <w:rPr>
          <w:rFonts w:ascii="Garamond" w:hAnsi="Garamond"/>
          <w:bCs/>
          <w:sz w:val="20"/>
          <w:szCs w:val="20"/>
          <w:lang w:eastAsia="cs-CZ"/>
        </w:rPr>
        <w:t xml:space="preserve"> </w:t>
      </w:r>
      <w:r w:rsidR="00532DA2">
        <w:rPr>
          <w:rFonts w:ascii="Garamond" w:hAnsi="Garamond"/>
          <w:bCs/>
          <w:sz w:val="20"/>
          <w:szCs w:val="20"/>
          <w:lang w:eastAsia="cs-CZ"/>
        </w:rPr>
        <w:t>najmä vozovňa Objednávateľa, Jurajov dvor, Vajnorská 124, 831 04 Bratislava;</w:t>
      </w:r>
    </w:p>
    <w:p w14:paraId="2078B180" w14:textId="77777777" w:rsidR="00552828" w:rsidRDefault="00552828" w:rsidP="00346F2B">
      <w:pPr>
        <w:keepNext/>
        <w:keepLines/>
        <w:spacing w:after="0" w:line="240" w:lineRule="auto"/>
        <w:contextualSpacing/>
        <w:jc w:val="both"/>
        <w:rPr>
          <w:rFonts w:ascii="Garamond" w:hAnsi="Garamond"/>
          <w:b/>
          <w:sz w:val="20"/>
          <w:szCs w:val="20"/>
          <w:lang w:eastAsia="cs-CZ"/>
        </w:rPr>
      </w:pPr>
    </w:p>
    <w:p w14:paraId="03016F6A" w14:textId="73AC7D6D" w:rsidR="008F215A" w:rsidRDefault="008F215A" w:rsidP="00346F2B">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Pracovný deň</w:t>
      </w:r>
      <w:r w:rsidRPr="00952DB2">
        <w:rPr>
          <w:rFonts w:ascii="Garamond" w:hAnsi="Garamond"/>
          <w:sz w:val="20"/>
          <w:szCs w:val="20"/>
          <w:lang w:eastAsia="cs-CZ"/>
        </w:rPr>
        <w:t xml:space="preserve"> znamená deň, ktorý nie je sobotou, nedeľou, ani dňom pracovného pokoja, ani dňom pracovného voľna v Slovenskej republike</w:t>
      </w:r>
      <w:r w:rsidRPr="00952DB2">
        <w:rPr>
          <w:rFonts w:ascii="Garamond" w:hAnsi="Garamond"/>
          <w:b/>
          <w:sz w:val="20"/>
          <w:szCs w:val="20"/>
          <w:lang w:eastAsia="cs-CZ"/>
        </w:rPr>
        <w:t xml:space="preserve"> </w:t>
      </w:r>
    </w:p>
    <w:p w14:paraId="3B54A8D9" w14:textId="77777777" w:rsidR="008F215A" w:rsidRPr="008F215A" w:rsidRDefault="008F215A" w:rsidP="00346F2B">
      <w:pPr>
        <w:keepNext/>
        <w:keepLines/>
        <w:spacing w:after="0" w:line="240" w:lineRule="auto"/>
        <w:contextualSpacing/>
        <w:jc w:val="both"/>
        <w:rPr>
          <w:rFonts w:ascii="Garamond" w:hAnsi="Garamond"/>
          <w:b/>
          <w:sz w:val="20"/>
          <w:szCs w:val="20"/>
          <w:lang w:eastAsia="cs-CZ"/>
        </w:rPr>
      </w:pPr>
    </w:p>
    <w:p w14:paraId="6340FA54" w14:textId="60A2004B" w:rsidR="00AC4771" w:rsidRPr="00952DB2" w:rsidRDefault="00AC4771" w:rsidP="00346F2B">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Občiansky</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zákona</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40/1964</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Občiansky</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6D41A586" w14:textId="77777777" w:rsidR="00013130" w:rsidRPr="00952DB2" w:rsidRDefault="00013130" w:rsidP="00346F2B">
      <w:pPr>
        <w:keepNext/>
        <w:keepLines/>
        <w:spacing w:after="0" w:line="240" w:lineRule="auto"/>
        <w:contextualSpacing/>
        <w:jc w:val="both"/>
        <w:rPr>
          <w:rFonts w:ascii="Garamond" w:hAnsi="Garamond"/>
          <w:b/>
          <w:sz w:val="20"/>
          <w:szCs w:val="20"/>
          <w:lang w:eastAsia="cs-CZ"/>
        </w:rPr>
      </w:pPr>
    </w:p>
    <w:p w14:paraId="0A77ECC9" w14:textId="20094B81" w:rsidR="00013130" w:rsidRPr="00952DB2" w:rsidRDefault="00013130" w:rsidP="00346F2B">
      <w:pPr>
        <w:keepNext/>
        <w:keepLines/>
        <w:numPr>
          <w:ilvl w:val="0"/>
          <w:numId w:val="5"/>
        </w:numPr>
        <w:spacing w:after="0" w:line="240" w:lineRule="auto"/>
        <w:ind w:left="1418" w:hanging="709"/>
        <w:contextualSpacing/>
        <w:jc w:val="both"/>
        <w:rPr>
          <w:rFonts w:ascii="Garamond" w:hAnsi="Garamond"/>
          <w:b/>
          <w:sz w:val="20"/>
          <w:szCs w:val="20"/>
          <w:lang w:eastAsia="cs-CZ"/>
        </w:rPr>
      </w:pPr>
      <w:r w:rsidRPr="00952DB2">
        <w:rPr>
          <w:rFonts w:ascii="Garamond" w:hAnsi="Garamond"/>
          <w:b/>
          <w:sz w:val="20"/>
          <w:szCs w:val="20"/>
          <w:lang w:eastAsia="cs-CZ"/>
        </w:rPr>
        <w:t>Obchodný</w:t>
      </w:r>
      <w:r w:rsidR="00B62536" w:rsidRPr="00952DB2">
        <w:rPr>
          <w:rFonts w:ascii="Garamond" w:hAnsi="Garamond"/>
          <w:b/>
          <w:sz w:val="20"/>
          <w:szCs w:val="20"/>
          <w:lang w:eastAsia="cs-CZ"/>
        </w:rPr>
        <w:t xml:space="preserve"> </w:t>
      </w:r>
      <w:r w:rsidRPr="00952DB2">
        <w:rPr>
          <w:rFonts w:ascii="Garamond" w:hAnsi="Garamond"/>
          <w:b/>
          <w:sz w:val="20"/>
          <w:szCs w:val="20"/>
          <w:lang w:eastAsia="cs-CZ"/>
        </w:rPr>
        <w:t>zákonník</w:t>
      </w:r>
      <w:r w:rsidR="00B62536" w:rsidRPr="00952DB2">
        <w:rPr>
          <w:rFonts w:ascii="Garamond" w:hAnsi="Garamond"/>
          <w:b/>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zákon</w:t>
      </w:r>
      <w:r w:rsidR="00B62536" w:rsidRPr="00952DB2">
        <w:rPr>
          <w:rFonts w:ascii="Garamond" w:hAnsi="Garamond"/>
          <w:sz w:val="20"/>
          <w:szCs w:val="20"/>
          <w:lang w:eastAsia="cs-CZ"/>
        </w:rPr>
        <w:t xml:space="preserve"> </w:t>
      </w:r>
      <w:r w:rsidRPr="00952DB2">
        <w:rPr>
          <w:rFonts w:ascii="Garamond" w:hAnsi="Garamond"/>
          <w:sz w:val="20"/>
          <w:szCs w:val="20"/>
          <w:lang w:eastAsia="cs-CZ"/>
        </w:rPr>
        <w:t>č.</w:t>
      </w:r>
      <w:r w:rsidR="00B62536" w:rsidRPr="00952DB2">
        <w:rPr>
          <w:rFonts w:ascii="Garamond" w:hAnsi="Garamond"/>
          <w:sz w:val="20"/>
          <w:szCs w:val="20"/>
          <w:lang w:eastAsia="cs-CZ"/>
        </w:rPr>
        <w:t xml:space="preserve"> </w:t>
      </w:r>
      <w:r w:rsidRPr="00952DB2">
        <w:rPr>
          <w:rFonts w:ascii="Garamond" w:hAnsi="Garamond"/>
          <w:sz w:val="20"/>
          <w:szCs w:val="20"/>
          <w:lang w:eastAsia="cs-CZ"/>
        </w:rPr>
        <w:t>513/1991</w:t>
      </w:r>
      <w:r w:rsidR="00B62536" w:rsidRPr="00952DB2">
        <w:rPr>
          <w:rFonts w:ascii="Garamond" w:hAnsi="Garamond"/>
          <w:sz w:val="20"/>
          <w:szCs w:val="20"/>
          <w:lang w:eastAsia="cs-CZ"/>
        </w:rPr>
        <w:t xml:space="preserve"> </w:t>
      </w:r>
      <w:r w:rsidRPr="00952DB2">
        <w:rPr>
          <w:rFonts w:ascii="Garamond" w:hAnsi="Garamond"/>
          <w:sz w:val="20"/>
          <w:szCs w:val="20"/>
          <w:lang w:eastAsia="cs-CZ"/>
        </w:rPr>
        <w:t>Zb.</w:t>
      </w:r>
      <w:r w:rsidR="00B62536" w:rsidRPr="00952DB2">
        <w:rPr>
          <w:rFonts w:ascii="Garamond" w:hAnsi="Garamond"/>
          <w:sz w:val="20"/>
          <w:szCs w:val="20"/>
          <w:lang w:eastAsia="cs-CZ"/>
        </w:rPr>
        <w:t xml:space="preserve"> </w:t>
      </w:r>
      <w:r w:rsidRPr="00952DB2">
        <w:rPr>
          <w:rFonts w:ascii="Garamond" w:hAnsi="Garamond"/>
          <w:sz w:val="20"/>
          <w:szCs w:val="20"/>
          <w:lang w:eastAsia="cs-CZ"/>
        </w:rPr>
        <w:t>Obchodný</w:t>
      </w:r>
      <w:r w:rsidR="00B62536" w:rsidRPr="00952DB2">
        <w:rPr>
          <w:rFonts w:ascii="Garamond" w:hAnsi="Garamond"/>
          <w:sz w:val="20"/>
          <w:szCs w:val="20"/>
          <w:lang w:eastAsia="cs-CZ"/>
        </w:rPr>
        <w:t xml:space="preserve"> </w:t>
      </w:r>
      <w:r w:rsidRPr="00952DB2">
        <w:rPr>
          <w:rFonts w:ascii="Garamond" w:hAnsi="Garamond"/>
          <w:sz w:val="20"/>
          <w:szCs w:val="20"/>
          <w:lang w:eastAsia="cs-CZ"/>
        </w:rPr>
        <w:t>zákonník</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neskorších</w:t>
      </w:r>
      <w:r w:rsidR="00B62536" w:rsidRPr="00952DB2">
        <w:rPr>
          <w:rFonts w:ascii="Garamond" w:hAnsi="Garamond"/>
          <w:sz w:val="20"/>
          <w:szCs w:val="20"/>
          <w:lang w:eastAsia="cs-CZ"/>
        </w:rPr>
        <w:t xml:space="preserve"> </w:t>
      </w:r>
      <w:r w:rsidRPr="00952DB2">
        <w:rPr>
          <w:rFonts w:ascii="Garamond" w:hAnsi="Garamond"/>
          <w:sz w:val="20"/>
          <w:szCs w:val="20"/>
          <w:lang w:eastAsia="cs-CZ"/>
        </w:rPr>
        <w:t>predpisov;</w:t>
      </w:r>
    </w:p>
    <w:p w14:paraId="05659A8B" w14:textId="77777777" w:rsidR="00596EE4" w:rsidRPr="00952DB2" w:rsidRDefault="00596EE4" w:rsidP="00346F2B">
      <w:pPr>
        <w:keepNext/>
        <w:keepLines/>
        <w:spacing w:after="0" w:line="240" w:lineRule="auto"/>
        <w:ind w:left="1418"/>
        <w:contextualSpacing/>
        <w:jc w:val="both"/>
        <w:rPr>
          <w:rFonts w:ascii="Garamond" w:hAnsi="Garamond"/>
          <w:b/>
          <w:sz w:val="20"/>
          <w:szCs w:val="20"/>
          <w:lang w:eastAsia="cs-CZ"/>
        </w:rPr>
      </w:pPr>
    </w:p>
    <w:p w14:paraId="4C95C793" w14:textId="4C0F0944" w:rsidR="00D1154D" w:rsidRPr="00952DB2" w:rsidRDefault="00FA3C97" w:rsidP="00346F2B">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952DB2">
        <w:rPr>
          <w:rFonts w:ascii="Garamond" w:hAnsi="Garamond"/>
          <w:b/>
          <w:sz w:val="20"/>
          <w:szCs w:val="20"/>
        </w:rPr>
        <w:t>Register</w:t>
      </w:r>
      <w:r w:rsidR="00B62536" w:rsidRPr="00952DB2">
        <w:rPr>
          <w:rFonts w:ascii="Garamond" w:hAnsi="Garamond"/>
          <w:b/>
          <w:sz w:val="20"/>
          <w:szCs w:val="20"/>
        </w:rPr>
        <w:t xml:space="preserve"> </w:t>
      </w:r>
      <w:r w:rsidRPr="00952DB2">
        <w:rPr>
          <w:rFonts w:ascii="Garamond" w:hAnsi="Garamond"/>
          <w:b/>
          <w:sz w:val="20"/>
          <w:szCs w:val="20"/>
        </w:rPr>
        <w:t>partnerov</w:t>
      </w:r>
      <w:r w:rsidR="00B62536" w:rsidRPr="00952DB2">
        <w:rPr>
          <w:rFonts w:ascii="Garamond" w:hAnsi="Garamond"/>
          <w:b/>
          <w:sz w:val="20"/>
          <w:szCs w:val="20"/>
        </w:rPr>
        <w:t xml:space="preserve"> </w:t>
      </w:r>
      <w:r w:rsidRPr="00952DB2">
        <w:rPr>
          <w:rFonts w:ascii="Garamond" w:hAnsi="Garamond"/>
          <w:b/>
          <w:sz w:val="20"/>
          <w:szCs w:val="20"/>
        </w:rPr>
        <w:t>verejného</w:t>
      </w:r>
      <w:r w:rsidR="00B62536" w:rsidRPr="00952DB2">
        <w:rPr>
          <w:rFonts w:ascii="Garamond" w:hAnsi="Garamond"/>
          <w:b/>
          <w:sz w:val="20"/>
          <w:szCs w:val="20"/>
        </w:rPr>
        <w:t xml:space="preserve"> </w:t>
      </w:r>
      <w:r w:rsidRPr="00952DB2">
        <w:rPr>
          <w:rFonts w:ascii="Garamond" w:hAnsi="Garamond"/>
          <w:b/>
          <w:sz w:val="20"/>
          <w:szCs w:val="20"/>
        </w:rPr>
        <w:t>sektora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informačný</w:t>
      </w:r>
      <w:r w:rsidR="00B62536" w:rsidRPr="00952DB2">
        <w:rPr>
          <w:rFonts w:ascii="Garamond" w:hAnsi="Garamond"/>
          <w:sz w:val="20"/>
          <w:szCs w:val="20"/>
        </w:rPr>
        <w:t xml:space="preserve"> </w:t>
      </w:r>
      <w:r w:rsidRPr="00952DB2">
        <w:rPr>
          <w:rFonts w:ascii="Garamond" w:hAnsi="Garamond"/>
          <w:sz w:val="20"/>
          <w:szCs w:val="20"/>
        </w:rPr>
        <w:t>systém</w:t>
      </w:r>
      <w:r w:rsidR="00B62536" w:rsidRPr="00952DB2">
        <w:rPr>
          <w:rFonts w:ascii="Garamond" w:hAnsi="Garamond"/>
          <w:sz w:val="20"/>
          <w:szCs w:val="20"/>
        </w:rPr>
        <w:t xml:space="preserve"> </w:t>
      </w:r>
      <w:r w:rsidRPr="00952DB2">
        <w:rPr>
          <w:rFonts w:ascii="Garamond" w:hAnsi="Garamond"/>
          <w:sz w:val="20"/>
          <w:szCs w:val="20"/>
        </w:rPr>
        <w:t>verejnej</w:t>
      </w:r>
      <w:r w:rsidR="00B62536" w:rsidRPr="00952DB2">
        <w:rPr>
          <w:rFonts w:ascii="Garamond" w:hAnsi="Garamond"/>
          <w:sz w:val="20"/>
          <w:szCs w:val="20"/>
        </w:rPr>
        <w:t xml:space="preserve"> </w:t>
      </w:r>
      <w:r w:rsidRPr="00952DB2">
        <w:rPr>
          <w:rFonts w:ascii="Garamond" w:hAnsi="Garamond"/>
          <w:sz w:val="20"/>
          <w:szCs w:val="20"/>
        </w:rPr>
        <w:t>správy,</w:t>
      </w:r>
      <w:r w:rsidR="00B62536" w:rsidRPr="00952DB2">
        <w:rPr>
          <w:rFonts w:ascii="Garamond" w:hAnsi="Garamond"/>
          <w:sz w:val="20"/>
          <w:szCs w:val="20"/>
        </w:rPr>
        <w:t xml:space="preserve"> </w:t>
      </w:r>
      <w:r w:rsidRPr="00952DB2">
        <w:rPr>
          <w:rFonts w:ascii="Garamond" w:hAnsi="Garamond"/>
          <w:sz w:val="20"/>
          <w:szCs w:val="20"/>
        </w:rPr>
        <w:t>ktorý</w:t>
      </w:r>
      <w:r w:rsidR="00B62536" w:rsidRPr="00952DB2">
        <w:rPr>
          <w:rFonts w:ascii="Garamond" w:eastAsiaTheme="minorHAnsi" w:hAnsi="Garamond" w:cs="Garamond"/>
          <w:color w:val="000000"/>
          <w:sz w:val="20"/>
          <w:szCs w:val="20"/>
        </w:rPr>
        <w:t xml:space="preserve"> </w:t>
      </w:r>
      <w:r w:rsidRPr="00952DB2">
        <w:rPr>
          <w:rFonts w:ascii="Garamond" w:hAnsi="Garamond"/>
          <w:sz w:val="20"/>
          <w:szCs w:val="20"/>
        </w:rPr>
        <w:t>obsahuje</w:t>
      </w:r>
      <w:r w:rsidR="00B62536" w:rsidRPr="00952DB2">
        <w:rPr>
          <w:rFonts w:ascii="Garamond" w:hAnsi="Garamond"/>
          <w:sz w:val="20"/>
          <w:szCs w:val="20"/>
        </w:rPr>
        <w:t xml:space="preserve"> </w:t>
      </w:r>
      <w:r w:rsidRPr="00952DB2">
        <w:rPr>
          <w:rFonts w:ascii="Garamond" w:hAnsi="Garamond"/>
          <w:sz w:val="20"/>
          <w:szCs w:val="20"/>
        </w:rPr>
        <w:t>údaje</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partneroch</w:t>
      </w:r>
      <w:r w:rsidR="00B62536" w:rsidRPr="00952DB2">
        <w:rPr>
          <w:rFonts w:ascii="Garamond" w:hAnsi="Garamond"/>
          <w:sz w:val="20"/>
          <w:szCs w:val="20"/>
        </w:rPr>
        <w:t xml:space="preserve"> </w:t>
      </w:r>
      <w:r w:rsidRPr="00952DB2">
        <w:rPr>
          <w:rFonts w:ascii="Garamond" w:hAnsi="Garamond"/>
          <w:sz w:val="20"/>
          <w:szCs w:val="20"/>
        </w:rPr>
        <w:t>verejného</w:t>
      </w:r>
      <w:r w:rsidR="00B62536" w:rsidRPr="00952DB2">
        <w:rPr>
          <w:rFonts w:ascii="Garamond" w:hAnsi="Garamond"/>
          <w:sz w:val="20"/>
          <w:szCs w:val="20"/>
        </w:rPr>
        <w:t xml:space="preserve"> </w:t>
      </w:r>
      <w:r w:rsidRPr="00952DB2">
        <w:rPr>
          <w:rFonts w:ascii="Garamond" w:hAnsi="Garamond"/>
          <w:sz w:val="20"/>
          <w:szCs w:val="20"/>
        </w:rPr>
        <w:t>sektora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ich</w:t>
      </w:r>
      <w:r w:rsidR="00B62536" w:rsidRPr="00952DB2">
        <w:rPr>
          <w:rFonts w:ascii="Garamond" w:hAnsi="Garamond"/>
          <w:sz w:val="20"/>
          <w:szCs w:val="20"/>
        </w:rPr>
        <w:t xml:space="preserve"> </w:t>
      </w:r>
      <w:r w:rsidRPr="00952DB2">
        <w:rPr>
          <w:rFonts w:ascii="Garamond" w:hAnsi="Garamond"/>
          <w:sz w:val="20"/>
          <w:szCs w:val="20"/>
        </w:rPr>
        <w:t>konečných</w:t>
      </w:r>
      <w:r w:rsidR="00B62536" w:rsidRPr="00952DB2">
        <w:rPr>
          <w:rFonts w:ascii="Garamond" w:hAnsi="Garamond"/>
          <w:sz w:val="20"/>
          <w:szCs w:val="20"/>
        </w:rPr>
        <w:t xml:space="preserve"> </w:t>
      </w:r>
      <w:r w:rsidRPr="00952DB2">
        <w:rPr>
          <w:rFonts w:ascii="Garamond" w:hAnsi="Garamond"/>
          <w:sz w:val="20"/>
          <w:szCs w:val="20"/>
        </w:rPr>
        <w:t>užívateľoch</w:t>
      </w:r>
      <w:r w:rsidR="00B62536" w:rsidRPr="00952DB2">
        <w:rPr>
          <w:rFonts w:ascii="Garamond" w:hAnsi="Garamond"/>
          <w:sz w:val="20"/>
          <w:szCs w:val="20"/>
        </w:rPr>
        <w:t xml:space="preserve"> </w:t>
      </w:r>
      <w:r w:rsidRPr="00952DB2">
        <w:rPr>
          <w:rFonts w:ascii="Garamond" w:hAnsi="Garamond"/>
          <w:sz w:val="20"/>
          <w:szCs w:val="20"/>
        </w:rPr>
        <w:t>výhod</w:t>
      </w:r>
      <w:r w:rsidR="00AA352C" w:rsidRPr="00952DB2">
        <w:rPr>
          <w:rFonts w:ascii="Garamond" w:hAnsi="Garamond"/>
          <w:sz w:val="20"/>
          <w:szCs w:val="20"/>
        </w:rPr>
        <w:t>,</w:t>
      </w:r>
      <w:r w:rsidR="00B62536" w:rsidRPr="00952DB2">
        <w:rPr>
          <w:rFonts w:ascii="Garamond" w:hAnsi="Garamond"/>
          <w:sz w:val="20"/>
          <w:szCs w:val="20"/>
        </w:rPr>
        <w:t xml:space="preserve"> </w:t>
      </w:r>
      <w:r w:rsidR="00AA352C" w:rsidRPr="00952DB2">
        <w:rPr>
          <w:rFonts w:ascii="Garamond" w:hAnsi="Garamond"/>
          <w:sz w:val="20"/>
          <w:szCs w:val="20"/>
        </w:rPr>
        <w:t>pričom</w:t>
      </w:r>
      <w:r w:rsidR="00B62536" w:rsidRPr="00952DB2">
        <w:rPr>
          <w:rFonts w:ascii="Garamond" w:hAnsi="Garamond"/>
          <w:sz w:val="20"/>
          <w:szCs w:val="20"/>
        </w:rPr>
        <w:t xml:space="preserve"> </w:t>
      </w:r>
      <w:r w:rsidR="00AA352C" w:rsidRPr="00952DB2">
        <w:rPr>
          <w:rFonts w:ascii="Garamond" w:hAnsi="Garamond"/>
          <w:sz w:val="20"/>
          <w:szCs w:val="20"/>
        </w:rPr>
        <w:t>j</w:t>
      </w:r>
      <w:r w:rsidRPr="00952DB2">
        <w:rPr>
          <w:rFonts w:ascii="Garamond" w:hAnsi="Garamond"/>
          <w:sz w:val="20"/>
          <w:szCs w:val="20"/>
        </w:rPr>
        <w:t>eho</w:t>
      </w:r>
      <w:r w:rsidR="00B62536" w:rsidRPr="00952DB2">
        <w:rPr>
          <w:rFonts w:ascii="Garamond" w:hAnsi="Garamond"/>
          <w:sz w:val="20"/>
          <w:szCs w:val="20"/>
        </w:rPr>
        <w:t xml:space="preserve"> </w:t>
      </w:r>
      <w:r w:rsidRPr="00952DB2">
        <w:rPr>
          <w:rFonts w:ascii="Garamond" w:hAnsi="Garamond"/>
          <w:sz w:val="20"/>
          <w:szCs w:val="20"/>
        </w:rPr>
        <w:t>správcom</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prevádzkovateľom</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Ministerstvo</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prístupný</w:t>
      </w:r>
      <w:r w:rsidR="00B62536" w:rsidRPr="00952DB2">
        <w:rPr>
          <w:rFonts w:ascii="Garamond" w:hAnsi="Garamond"/>
          <w:sz w:val="20"/>
          <w:szCs w:val="20"/>
        </w:rPr>
        <w:t xml:space="preserve"> </w:t>
      </w:r>
      <w:r w:rsidRPr="00952DB2">
        <w:rPr>
          <w:rFonts w:ascii="Garamond" w:hAnsi="Garamond"/>
          <w:sz w:val="20"/>
          <w:szCs w:val="20"/>
        </w:rPr>
        <w:t>on-line</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webovom</w:t>
      </w:r>
      <w:r w:rsidR="00B62536" w:rsidRPr="00952DB2">
        <w:rPr>
          <w:rFonts w:ascii="Garamond" w:hAnsi="Garamond"/>
          <w:sz w:val="20"/>
          <w:szCs w:val="20"/>
        </w:rPr>
        <w:t xml:space="preserve"> </w:t>
      </w:r>
      <w:r w:rsidRPr="00952DB2">
        <w:rPr>
          <w:rFonts w:ascii="Garamond" w:hAnsi="Garamond"/>
          <w:sz w:val="20"/>
          <w:szCs w:val="20"/>
        </w:rPr>
        <w:t>sídle</w:t>
      </w:r>
      <w:r w:rsidR="00B62536" w:rsidRPr="00952DB2">
        <w:rPr>
          <w:rFonts w:ascii="Garamond" w:hAnsi="Garamond"/>
          <w:sz w:val="20"/>
          <w:szCs w:val="20"/>
        </w:rPr>
        <w:t xml:space="preserve"> </w:t>
      </w:r>
      <w:r w:rsidRPr="00952DB2">
        <w:rPr>
          <w:rFonts w:ascii="Garamond" w:hAnsi="Garamond"/>
          <w:sz w:val="20"/>
          <w:szCs w:val="20"/>
        </w:rPr>
        <w:t>Ministerstva</w:t>
      </w:r>
      <w:r w:rsidR="00B62536" w:rsidRPr="00952DB2">
        <w:rPr>
          <w:rFonts w:ascii="Garamond" w:hAnsi="Garamond"/>
          <w:sz w:val="20"/>
          <w:szCs w:val="20"/>
        </w:rPr>
        <w:t xml:space="preserve"> </w:t>
      </w:r>
      <w:r w:rsidRPr="00952DB2">
        <w:rPr>
          <w:rFonts w:ascii="Garamond" w:hAnsi="Garamond"/>
          <w:sz w:val="20"/>
          <w:szCs w:val="20"/>
        </w:rPr>
        <w:t>spravodlivosti</w:t>
      </w:r>
      <w:r w:rsidR="00B62536" w:rsidRPr="00952DB2">
        <w:rPr>
          <w:rFonts w:ascii="Garamond" w:hAnsi="Garamond"/>
          <w:sz w:val="20"/>
          <w:szCs w:val="20"/>
        </w:rPr>
        <w:t xml:space="preserve"> </w:t>
      </w:r>
      <w:r w:rsidRPr="00952DB2">
        <w:rPr>
          <w:rFonts w:ascii="Garamond" w:hAnsi="Garamond"/>
          <w:sz w:val="20"/>
          <w:szCs w:val="20"/>
        </w:rPr>
        <w:t>Slovenskej</w:t>
      </w:r>
      <w:r w:rsidR="00B62536" w:rsidRPr="00952DB2">
        <w:rPr>
          <w:rFonts w:ascii="Garamond" w:hAnsi="Garamond"/>
          <w:sz w:val="20"/>
          <w:szCs w:val="20"/>
        </w:rPr>
        <w:t xml:space="preserve"> </w:t>
      </w:r>
      <w:r w:rsidRPr="00952DB2">
        <w:rPr>
          <w:rFonts w:ascii="Garamond" w:hAnsi="Garamond"/>
          <w:sz w:val="20"/>
          <w:szCs w:val="20"/>
        </w:rPr>
        <w:t>republiky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adrese</w:t>
      </w:r>
      <w:r w:rsidR="00B62536" w:rsidRPr="00952DB2">
        <w:rPr>
          <w:rFonts w:ascii="Garamond" w:hAnsi="Garamond"/>
          <w:sz w:val="20"/>
          <w:szCs w:val="20"/>
        </w:rPr>
        <w:t xml:space="preserve"> </w:t>
      </w:r>
      <w:hyperlink r:id="rId8" w:history="1">
        <w:r w:rsidRPr="00952DB2">
          <w:rPr>
            <w:rStyle w:val="Hypertextovprepojenie"/>
            <w:rFonts w:ascii="Garamond" w:hAnsi="Garamond"/>
            <w:sz w:val="20"/>
            <w:szCs w:val="20"/>
          </w:rPr>
          <w:t>https://rpvs.gov.sk/rpvs/</w:t>
        </w:r>
      </w:hyperlink>
      <w:r w:rsidRPr="00952DB2">
        <w:rPr>
          <w:rStyle w:val="Hypertextovprepojenie"/>
          <w:rFonts w:ascii="Garamond" w:hAnsi="Garamond"/>
          <w:color w:val="000000" w:themeColor="text1"/>
          <w:sz w:val="20"/>
          <w:szCs w:val="20"/>
          <w:u w:val="none"/>
        </w:rPr>
        <w:t>;</w:t>
      </w:r>
      <w:r w:rsidR="00B62536" w:rsidRPr="00952DB2">
        <w:rPr>
          <w:rStyle w:val="Hypertextovprepojenie"/>
          <w:rFonts w:ascii="Garamond" w:hAnsi="Garamond"/>
          <w:color w:val="000000" w:themeColor="text1"/>
          <w:sz w:val="20"/>
          <w:szCs w:val="20"/>
          <w:u w:val="none"/>
        </w:rPr>
        <w:t xml:space="preserve"> </w:t>
      </w:r>
    </w:p>
    <w:p w14:paraId="4ED18D5B" w14:textId="77777777" w:rsidR="00895302" w:rsidRPr="00952DB2" w:rsidRDefault="00895302" w:rsidP="00346F2B">
      <w:pPr>
        <w:keepNext/>
        <w:keepLines/>
        <w:spacing w:after="0" w:line="240" w:lineRule="auto"/>
        <w:contextualSpacing/>
        <w:jc w:val="both"/>
        <w:rPr>
          <w:rFonts w:ascii="Garamond" w:eastAsia="Times New Roman" w:hAnsi="Garamond" w:cs="Times New Roman"/>
          <w:sz w:val="20"/>
          <w:szCs w:val="20"/>
        </w:rPr>
      </w:pPr>
    </w:p>
    <w:p w14:paraId="0E4F1BFC" w14:textId="34E421B3" w:rsidR="00AF7DD0" w:rsidRPr="00952DB2" w:rsidRDefault="00895302" w:rsidP="00346F2B">
      <w:pPr>
        <w:keepNext/>
        <w:keepLines/>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color w:val="000000" w:themeColor="text1"/>
          <w:sz w:val="20"/>
          <w:szCs w:val="20"/>
        </w:rPr>
        <w:t>Z</w:t>
      </w:r>
      <w:r w:rsidR="003D082D">
        <w:rPr>
          <w:rFonts w:ascii="Garamond" w:hAnsi="Garamond"/>
          <w:b/>
          <w:color w:val="000000" w:themeColor="text1"/>
          <w:sz w:val="20"/>
          <w:szCs w:val="20"/>
        </w:rPr>
        <w:t>VO</w:t>
      </w:r>
      <w:r w:rsidRPr="00952DB2">
        <w:rPr>
          <w:rFonts w:ascii="Garamond" w:hAnsi="Garamond"/>
          <w:b/>
          <w:color w:val="000000" w:themeColor="text1"/>
          <w:sz w:val="20"/>
          <w:szCs w:val="20"/>
        </w:rPr>
        <w:t xml:space="preserve"> </w:t>
      </w:r>
      <w:r w:rsidRPr="00952DB2">
        <w:rPr>
          <w:rFonts w:ascii="Garamond" w:hAnsi="Garamond"/>
          <w:color w:val="000000" w:themeColor="text1"/>
          <w:sz w:val="20"/>
          <w:szCs w:val="20"/>
        </w:rPr>
        <w:t>znamená</w:t>
      </w:r>
      <w:r w:rsidRPr="00952DB2">
        <w:rPr>
          <w:rFonts w:ascii="Garamond" w:hAnsi="Garamond"/>
          <w:b/>
          <w:color w:val="000000" w:themeColor="text1"/>
          <w:sz w:val="20"/>
          <w:szCs w:val="20"/>
        </w:rPr>
        <w:t xml:space="preserve"> </w:t>
      </w:r>
      <w:r w:rsidRPr="00952DB2">
        <w:rPr>
          <w:rFonts w:ascii="Garamond" w:hAnsi="Garamond"/>
          <w:sz w:val="20"/>
          <w:szCs w:val="20"/>
        </w:rPr>
        <w:t>zákon č. 343/2015 Z. z. o verejnom obstarávaní a o zmene a doplnení niektorých predpisov v znení neskorších predpisov; a</w:t>
      </w:r>
    </w:p>
    <w:p w14:paraId="155D337C" w14:textId="77777777" w:rsidR="00AF7DD0" w:rsidRPr="00952DB2" w:rsidRDefault="00AF7DD0" w:rsidP="00346F2B">
      <w:pPr>
        <w:keepNext/>
        <w:keepLines/>
        <w:spacing w:after="0" w:line="240" w:lineRule="auto"/>
        <w:ind w:left="1418"/>
        <w:contextualSpacing/>
        <w:jc w:val="both"/>
        <w:rPr>
          <w:rFonts w:ascii="Garamond" w:hAnsi="Garamond"/>
          <w:sz w:val="20"/>
          <w:szCs w:val="20"/>
        </w:rPr>
      </w:pPr>
    </w:p>
    <w:p w14:paraId="3B87E569" w14:textId="2707341E" w:rsidR="00013130" w:rsidRPr="00952DB2" w:rsidRDefault="00013130" w:rsidP="00346F2B">
      <w:pPr>
        <w:keepNext/>
        <w:keepLines/>
        <w:numPr>
          <w:ilvl w:val="0"/>
          <w:numId w:val="5"/>
        </w:numPr>
        <w:spacing w:after="0" w:line="240" w:lineRule="auto"/>
        <w:ind w:left="1418" w:hanging="709"/>
        <w:contextualSpacing/>
        <w:jc w:val="both"/>
        <w:rPr>
          <w:rFonts w:ascii="Garamond" w:hAnsi="Garamond"/>
          <w:sz w:val="20"/>
          <w:szCs w:val="20"/>
        </w:rPr>
      </w:pPr>
      <w:r w:rsidRPr="00952DB2">
        <w:rPr>
          <w:rFonts w:ascii="Garamond" w:hAnsi="Garamond"/>
          <w:b/>
          <w:sz w:val="20"/>
          <w:szCs w:val="20"/>
        </w:rPr>
        <w:t>Zmluvná</w:t>
      </w:r>
      <w:r w:rsidR="00B62536" w:rsidRPr="00952DB2">
        <w:rPr>
          <w:rFonts w:ascii="Garamond" w:hAnsi="Garamond"/>
          <w:b/>
          <w:sz w:val="20"/>
          <w:szCs w:val="20"/>
        </w:rPr>
        <w:t xml:space="preserve"> </w:t>
      </w:r>
      <w:r w:rsidRPr="00952DB2">
        <w:rPr>
          <w:rFonts w:ascii="Garamond" w:hAnsi="Garamond"/>
          <w:b/>
          <w:sz w:val="20"/>
          <w:szCs w:val="20"/>
        </w:rPr>
        <w:t>strana</w:t>
      </w:r>
      <w:r w:rsidR="00B62536" w:rsidRPr="00952DB2">
        <w:rPr>
          <w:rFonts w:ascii="Garamond" w:hAnsi="Garamond"/>
          <w:sz w:val="20"/>
          <w:szCs w:val="20"/>
        </w:rPr>
        <w:t xml:space="preserve"> </w:t>
      </w:r>
      <w:r w:rsidRPr="00952DB2">
        <w:rPr>
          <w:rFonts w:ascii="Garamond" w:hAnsi="Garamond"/>
          <w:sz w:val="20"/>
          <w:szCs w:val="20"/>
        </w:rPr>
        <w:t>znamená</w:t>
      </w:r>
      <w:r w:rsidR="00B62536" w:rsidRPr="00952DB2">
        <w:rPr>
          <w:rFonts w:ascii="Garamond" w:hAnsi="Garamond"/>
          <w:sz w:val="20"/>
          <w:szCs w:val="20"/>
        </w:rPr>
        <w:t xml:space="preserve"> </w:t>
      </w:r>
      <w:r w:rsidRPr="00952DB2">
        <w:rPr>
          <w:rFonts w:ascii="Garamond" w:hAnsi="Garamond"/>
          <w:sz w:val="20"/>
          <w:szCs w:val="20"/>
        </w:rPr>
        <w:t>Objednávateľ</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009C4234" w:rsidRPr="00952DB2">
        <w:rPr>
          <w:rFonts w:ascii="Garamond" w:hAnsi="Garamond"/>
          <w:sz w:val="20"/>
          <w:szCs w:val="20"/>
        </w:rPr>
        <w:t>Poskytovat</w:t>
      </w:r>
      <w:r w:rsidR="003D07E4" w:rsidRPr="00952DB2">
        <w:rPr>
          <w:rFonts w:ascii="Garamond" w:hAnsi="Garamond"/>
          <w:sz w:val="20"/>
          <w:szCs w:val="20"/>
        </w:rPr>
        <w:t>e</w:t>
      </w:r>
      <w:r w:rsidRPr="00952DB2">
        <w:rPr>
          <w:rFonts w:ascii="Garamond" w:hAnsi="Garamond"/>
          <w:sz w:val="20"/>
          <w:szCs w:val="20"/>
        </w:rPr>
        <w:t>ľ.</w:t>
      </w:r>
    </w:p>
    <w:p w14:paraId="4D5FF407" w14:textId="77777777" w:rsidR="00085219" w:rsidRPr="00952DB2" w:rsidRDefault="00085219" w:rsidP="00346F2B">
      <w:pPr>
        <w:keepNext/>
        <w:keepLines/>
        <w:spacing w:after="0" w:line="240" w:lineRule="auto"/>
        <w:contextualSpacing/>
        <w:jc w:val="both"/>
        <w:rPr>
          <w:rFonts w:ascii="Garamond" w:hAnsi="Garamond"/>
          <w:sz w:val="20"/>
          <w:szCs w:val="20"/>
        </w:rPr>
      </w:pPr>
    </w:p>
    <w:p w14:paraId="1ECFCAB9" w14:textId="130B8FED" w:rsidR="00013130" w:rsidRPr="00952DB2" w:rsidRDefault="00013130" w:rsidP="00346F2B">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Okrem</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definovaných</w:t>
      </w:r>
      <w:r w:rsidR="00B62536" w:rsidRPr="00952DB2">
        <w:rPr>
          <w:rFonts w:ascii="Garamond" w:hAnsi="Garamond"/>
          <w:sz w:val="20"/>
          <w:szCs w:val="20"/>
          <w:lang w:eastAsia="cs-CZ"/>
        </w:rPr>
        <w:t xml:space="preserve"> </w:t>
      </w:r>
      <w:r w:rsidRPr="00952DB2">
        <w:rPr>
          <w:rFonts w:ascii="Garamond" w:hAnsi="Garamond"/>
          <w:sz w:val="20"/>
          <w:szCs w:val="20"/>
          <w:lang w:eastAsia="cs-CZ"/>
        </w:rPr>
        <w:t>pojmov</w:t>
      </w:r>
      <w:r w:rsidR="00B62536" w:rsidRPr="00952DB2">
        <w:rPr>
          <w:rFonts w:ascii="Garamond" w:hAnsi="Garamond"/>
          <w:sz w:val="20"/>
          <w:szCs w:val="20"/>
          <w:lang w:eastAsia="cs-CZ"/>
        </w:rPr>
        <w:t xml:space="preserve"> </w:t>
      </w:r>
      <w:r w:rsidRPr="00952DB2">
        <w:rPr>
          <w:rFonts w:ascii="Garamond" w:hAnsi="Garamond"/>
          <w:sz w:val="20"/>
          <w:szCs w:val="20"/>
          <w:lang w:eastAsia="cs-CZ"/>
        </w:rPr>
        <w:t>uvedených</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článku</w:t>
      </w:r>
      <w:r w:rsidR="00B62536" w:rsidRPr="00952DB2">
        <w:rPr>
          <w:rFonts w:ascii="Garamond" w:hAnsi="Garamond"/>
          <w:sz w:val="20"/>
          <w:szCs w:val="20"/>
          <w:lang w:eastAsia="cs-CZ"/>
        </w:rPr>
        <w:t xml:space="preserve"> </w:t>
      </w:r>
      <w:r w:rsidRPr="00952DB2">
        <w:rPr>
          <w:rFonts w:ascii="Garamond" w:hAnsi="Garamond"/>
          <w:sz w:val="20"/>
          <w:szCs w:val="20"/>
          <w:lang w:eastAsia="cs-CZ"/>
        </w:rPr>
        <w:t>1</w:t>
      </w:r>
      <w:r w:rsidR="00B62536" w:rsidRPr="00952DB2">
        <w:rPr>
          <w:rFonts w:ascii="Garamond" w:hAnsi="Garamond"/>
          <w:sz w:val="20"/>
          <w:szCs w:val="20"/>
          <w:lang w:eastAsia="cs-CZ"/>
        </w:rPr>
        <w:t xml:space="preserve"> </w:t>
      </w:r>
      <w:r w:rsidRPr="00952DB2">
        <w:rPr>
          <w:rFonts w:ascii="Garamond" w:hAnsi="Garamond"/>
          <w:sz w:val="20"/>
          <w:szCs w:val="20"/>
          <w:lang w:eastAsia="cs-CZ"/>
        </w:rPr>
        <w:t>bode</w:t>
      </w:r>
      <w:r w:rsidR="00B62536" w:rsidRPr="00952DB2">
        <w:rPr>
          <w:rFonts w:ascii="Garamond" w:hAnsi="Garamond"/>
          <w:sz w:val="20"/>
          <w:szCs w:val="20"/>
          <w:lang w:eastAsia="cs-CZ"/>
        </w:rPr>
        <w:t xml:space="preserve"> </w:t>
      </w:r>
      <w:r w:rsidRPr="00952DB2">
        <w:rPr>
          <w:rFonts w:ascii="Garamond" w:hAnsi="Garamond"/>
          <w:sz w:val="20"/>
          <w:szCs w:val="20"/>
          <w:lang w:eastAsia="cs-CZ"/>
        </w:rPr>
        <w:t>1.1</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inde</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použitý</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bude</w:t>
      </w:r>
      <w:r w:rsidR="00B62536" w:rsidRPr="00952DB2">
        <w:rPr>
          <w:rFonts w:ascii="Garamond" w:hAnsi="Garamond"/>
          <w:sz w:val="20"/>
          <w:szCs w:val="20"/>
          <w:lang w:eastAsia="cs-CZ"/>
        </w:rPr>
        <w:t xml:space="preserve"> </w:t>
      </w:r>
      <w:r w:rsidRPr="00952DB2">
        <w:rPr>
          <w:rFonts w:ascii="Garamond" w:hAnsi="Garamond"/>
          <w:sz w:val="20"/>
          <w:szCs w:val="20"/>
          <w:lang w:eastAsia="cs-CZ"/>
        </w:rPr>
        <w:t>mať</w:t>
      </w:r>
      <w:r w:rsidR="00B62536" w:rsidRPr="00952DB2">
        <w:rPr>
          <w:rFonts w:ascii="Garamond" w:hAnsi="Garamond"/>
          <w:sz w:val="20"/>
          <w:szCs w:val="20"/>
          <w:lang w:eastAsia="cs-CZ"/>
        </w:rPr>
        <w:t xml:space="preserve"> </w:t>
      </w:r>
      <w:r w:rsidRPr="00952DB2">
        <w:rPr>
          <w:rFonts w:ascii="Garamond" w:hAnsi="Garamond"/>
          <w:sz w:val="20"/>
          <w:szCs w:val="20"/>
          <w:lang w:eastAsia="cs-CZ"/>
        </w:rPr>
        <w:t>takýto</w:t>
      </w:r>
      <w:r w:rsidR="00B62536" w:rsidRPr="00952DB2">
        <w:rPr>
          <w:rFonts w:ascii="Garamond" w:hAnsi="Garamond"/>
          <w:sz w:val="20"/>
          <w:szCs w:val="20"/>
          <w:lang w:eastAsia="cs-CZ"/>
        </w:rPr>
        <w:t xml:space="preserve"> </w:t>
      </w:r>
      <w:r w:rsidRPr="00952DB2">
        <w:rPr>
          <w:rFonts w:ascii="Garamond" w:hAnsi="Garamond"/>
          <w:sz w:val="20"/>
          <w:szCs w:val="20"/>
          <w:lang w:eastAsia="cs-CZ"/>
        </w:rPr>
        <w:t>pojem</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ktorý</w:t>
      </w:r>
      <w:r w:rsidR="00B62536" w:rsidRPr="00952DB2">
        <w:rPr>
          <w:rFonts w:ascii="Garamond" w:hAnsi="Garamond"/>
          <w:sz w:val="20"/>
          <w:szCs w:val="20"/>
          <w:lang w:eastAsia="cs-CZ"/>
        </w:rPr>
        <w:t xml:space="preserve"> </w:t>
      </w:r>
      <w:r w:rsidRPr="00952DB2">
        <w:rPr>
          <w:rFonts w:ascii="Garamond" w:hAnsi="Garamond"/>
          <w:sz w:val="20"/>
          <w:szCs w:val="20"/>
          <w:lang w:eastAsia="cs-CZ"/>
        </w:rPr>
        <w:t>mu</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priradený</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príslušnej</w:t>
      </w:r>
      <w:r w:rsidR="00B62536" w:rsidRPr="00952DB2">
        <w:rPr>
          <w:rFonts w:ascii="Garamond" w:hAnsi="Garamond"/>
          <w:sz w:val="20"/>
          <w:szCs w:val="20"/>
          <w:lang w:eastAsia="cs-CZ"/>
        </w:rPr>
        <w:t xml:space="preserve"> </w:t>
      </w:r>
      <w:r w:rsidRPr="00952DB2">
        <w:rPr>
          <w:rFonts w:ascii="Garamond" w:hAnsi="Garamond"/>
          <w:sz w:val="20"/>
          <w:szCs w:val="20"/>
          <w:lang w:eastAsia="cs-CZ"/>
        </w:rPr>
        <w:t>časti</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kde</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definovaný.</w:t>
      </w:r>
    </w:p>
    <w:p w14:paraId="6AC6EB21" w14:textId="77777777" w:rsidR="00D55882" w:rsidRPr="00952DB2" w:rsidRDefault="00D55882" w:rsidP="00346F2B">
      <w:pPr>
        <w:keepNext/>
        <w:keepLines/>
        <w:spacing w:after="0" w:line="240" w:lineRule="auto"/>
        <w:contextualSpacing/>
        <w:jc w:val="both"/>
        <w:rPr>
          <w:rFonts w:ascii="Garamond" w:hAnsi="Garamond"/>
          <w:sz w:val="20"/>
          <w:szCs w:val="20"/>
          <w:lang w:eastAsia="cs-CZ"/>
        </w:rPr>
      </w:pPr>
    </w:p>
    <w:p w14:paraId="4967D2C3" w14:textId="3956D95E" w:rsidR="00013130" w:rsidRPr="00952DB2" w:rsidRDefault="00013130" w:rsidP="00346F2B">
      <w:pPr>
        <w:keepNext/>
        <w:keepLines/>
        <w:numPr>
          <w:ilvl w:val="1"/>
          <w:numId w:val="4"/>
        </w:numPr>
        <w:spacing w:after="0" w:line="240" w:lineRule="auto"/>
        <w:ind w:left="709" w:hanging="709"/>
        <w:contextualSpacing/>
        <w:jc w:val="both"/>
        <w:rPr>
          <w:rFonts w:ascii="Garamond" w:hAnsi="Garamond"/>
          <w:sz w:val="20"/>
          <w:szCs w:val="20"/>
          <w:lang w:eastAsia="cs-CZ"/>
        </w:rPr>
      </w:pP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ak</w:t>
      </w:r>
      <w:r w:rsidR="00B62536" w:rsidRPr="00952DB2">
        <w:rPr>
          <w:rFonts w:ascii="Garamond" w:hAnsi="Garamond"/>
          <w:sz w:val="20"/>
          <w:szCs w:val="20"/>
          <w:lang w:eastAsia="cs-CZ"/>
        </w:rPr>
        <w:t xml:space="preserve"> </w:t>
      </w:r>
      <w:r w:rsidRPr="00952DB2">
        <w:rPr>
          <w:rFonts w:ascii="Garamond" w:hAnsi="Garamond"/>
          <w:sz w:val="20"/>
          <w:szCs w:val="20"/>
          <w:lang w:eastAsia="cs-CZ"/>
        </w:rPr>
        <w:t>z</w:t>
      </w:r>
      <w:r w:rsidR="00B62536" w:rsidRPr="00952DB2">
        <w:rPr>
          <w:rFonts w:ascii="Garamond" w:hAnsi="Garamond"/>
          <w:sz w:val="20"/>
          <w:szCs w:val="20"/>
          <w:lang w:eastAsia="cs-CZ"/>
        </w:rPr>
        <w:t xml:space="preserve"> </w:t>
      </w:r>
      <w:r w:rsidRPr="00952DB2">
        <w:rPr>
          <w:rFonts w:ascii="Garamond" w:hAnsi="Garamond"/>
          <w:sz w:val="20"/>
          <w:szCs w:val="20"/>
          <w:lang w:eastAsia="cs-CZ"/>
        </w:rPr>
        <w:t>kontextu</w:t>
      </w:r>
      <w:r w:rsidR="00B62536" w:rsidRPr="00952DB2">
        <w:rPr>
          <w:rFonts w:ascii="Garamond" w:hAnsi="Garamond"/>
          <w:sz w:val="20"/>
          <w:szCs w:val="20"/>
          <w:lang w:eastAsia="cs-CZ"/>
        </w:rPr>
        <w:t xml:space="preserve"> </w:t>
      </w:r>
      <w:r w:rsidRPr="00952DB2">
        <w:rPr>
          <w:rFonts w:ascii="Garamond" w:hAnsi="Garamond"/>
          <w:sz w:val="20"/>
          <w:szCs w:val="20"/>
          <w:lang w:eastAsia="cs-CZ"/>
        </w:rPr>
        <w:t>nevyplýva</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zámer,</w:t>
      </w:r>
    </w:p>
    <w:p w14:paraId="53DDB268" w14:textId="5C3886EA" w:rsidR="00F45036" w:rsidRDefault="00F45036" w:rsidP="00346F2B">
      <w:pPr>
        <w:keepNext/>
        <w:keepLines/>
        <w:spacing w:after="0" w:line="240" w:lineRule="auto"/>
        <w:ind w:left="709"/>
        <w:contextualSpacing/>
        <w:jc w:val="both"/>
        <w:rPr>
          <w:rFonts w:ascii="Garamond" w:hAnsi="Garamond"/>
          <w:sz w:val="20"/>
          <w:szCs w:val="20"/>
          <w:lang w:eastAsia="cs-CZ"/>
        </w:rPr>
      </w:pPr>
    </w:p>
    <w:p w14:paraId="7F9CB7A4" w14:textId="77777777" w:rsidR="004A0433" w:rsidRPr="00952DB2" w:rsidRDefault="004A0433" w:rsidP="00346F2B">
      <w:pPr>
        <w:keepNext/>
        <w:keepLines/>
        <w:spacing w:after="0" w:line="240" w:lineRule="auto"/>
        <w:ind w:left="709"/>
        <w:contextualSpacing/>
        <w:jc w:val="both"/>
        <w:rPr>
          <w:rFonts w:ascii="Garamond" w:hAnsi="Garamond"/>
          <w:sz w:val="20"/>
          <w:szCs w:val="20"/>
          <w:lang w:eastAsia="cs-CZ"/>
        </w:rPr>
      </w:pPr>
    </w:p>
    <w:p w14:paraId="4661CB13" w14:textId="03312138" w:rsidR="00085AB4" w:rsidRPr="00085AB4" w:rsidRDefault="00013130" w:rsidP="00346F2B">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lastRenderedPageBreak/>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Zmluvnú</w:t>
      </w:r>
      <w:r w:rsidR="00B62536" w:rsidRPr="00952DB2">
        <w:rPr>
          <w:rFonts w:ascii="Garamond" w:hAnsi="Garamond"/>
          <w:sz w:val="20"/>
          <w:szCs w:val="20"/>
          <w:lang w:eastAsia="cs-CZ"/>
        </w:rPr>
        <w:t xml:space="preserve"> </w:t>
      </w:r>
      <w:r w:rsidRPr="00952DB2">
        <w:rPr>
          <w:rFonts w:ascii="Garamond" w:hAnsi="Garamond"/>
          <w:sz w:val="20"/>
          <w:szCs w:val="20"/>
          <w:lang w:eastAsia="cs-CZ"/>
        </w:rPr>
        <w:t>stranu</w:t>
      </w:r>
      <w:r w:rsidR="00B62536" w:rsidRPr="00952DB2">
        <w:rPr>
          <w:rFonts w:ascii="Garamond" w:hAnsi="Garamond"/>
          <w:sz w:val="20"/>
          <w:szCs w:val="20"/>
          <w:lang w:eastAsia="cs-CZ"/>
        </w:rPr>
        <w:t xml:space="preserve"> </w:t>
      </w:r>
      <w:r w:rsidRPr="00952DB2">
        <w:rPr>
          <w:rFonts w:ascii="Garamond" w:hAnsi="Garamond"/>
          <w:sz w:val="20"/>
          <w:szCs w:val="20"/>
          <w:lang w:eastAsia="cs-CZ"/>
        </w:rPr>
        <w:t>zahŕňa</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právnych</w:t>
      </w:r>
      <w:r w:rsidR="00B62536" w:rsidRPr="00952DB2">
        <w:rPr>
          <w:rFonts w:ascii="Garamond" w:hAnsi="Garamond"/>
          <w:sz w:val="20"/>
          <w:szCs w:val="20"/>
          <w:lang w:eastAsia="cs-CZ"/>
        </w:rPr>
        <w:t xml:space="preserve"> </w:t>
      </w:r>
      <w:r w:rsidRPr="00952DB2">
        <w:rPr>
          <w:rFonts w:ascii="Garamond" w:hAnsi="Garamond"/>
          <w:sz w:val="20"/>
          <w:szCs w:val="20"/>
          <w:lang w:eastAsia="cs-CZ"/>
        </w:rPr>
        <w:t>nástupcov</w:t>
      </w:r>
      <w:r w:rsidR="00B62536" w:rsidRPr="00952DB2">
        <w:rPr>
          <w:rFonts w:ascii="Garamond" w:hAnsi="Garamond"/>
          <w:sz w:val="20"/>
          <w:szCs w:val="20"/>
          <w:lang w:eastAsia="cs-CZ"/>
        </w:rPr>
        <w:t xml:space="preserve"> </w:t>
      </w:r>
      <w:r w:rsidRPr="00952DB2">
        <w:rPr>
          <w:rFonts w:ascii="Garamond" w:hAnsi="Garamond"/>
          <w:sz w:val="20"/>
          <w:szCs w:val="20"/>
          <w:lang w:eastAsia="cs-CZ"/>
        </w:rPr>
        <w:t>ako</w:t>
      </w:r>
      <w:r w:rsidR="00B62536" w:rsidRPr="00952DB2">
        <w:rPr>
          <w:rFonts w:ascii="Garamond" w:hAnsi="Garamond"/>
          <w:sz w:val="20"/>
          <w:szCs w:val="20"/>
          <w:lang w:eastAsia="cs-CZ"/>
        </w:rPr>
        <w:t xml:space="preserve"> </w:t>
      </w:r>
      <w:r w:rsidRPr="00952DB2">
        <w:rPr>
          <w:rFonts w:ascii="Garamond" w:hAnsi="Garamond"/>
          <w:sz w:val="20"/>
          <w:szCs w:val="20"/>
          <w:lang w:eastAsia="cs-CZ"/>
        </w:rPr>
        <w:t>aj</w:t>
      </w:r>
      <w:r w:rsidR="00B62536" w:rsidRPr="00952DB2">
        <w:rPr>
          <w:rFonts w:ascii="Garamond" w:hAnsi="Garamond"/>
          <w:sz w:val="20"/>
          <w:szCs w:val="20"/>
          <w:lang w:eastAsia="cs-CZ"/>
        </w:rPr>
        <w:t xml:space="preserve"> </w:t>
      </w:r>
      <w:r w:rsidRPr="00952DB2">
        <w:rPr>
          <w:rFonts w:ascii="Garamond" w:hAnsi="Garamond"/>
          <w:sz w:val="20"/>
          <w:szCs w:val="20"/>
          <w:lang w:eastAsia="cs-CZ"/>
        </w:rPr>
        <w:t>postupníkov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rPr>
        <w:t xml:space="preserve"> </w:t>
      </w:r>
      <w:r w:rsidRPr="00952DB2">
        <w:rPr>
          <w:rFonts w:ascii="Garamond" w:hAnsi="Garamond"/>
          <w:sz w:val="20"/>
          <w:szCs w:val="20"/>
          <w:lang w:eastAsia="cs-CZ"/>
        </w:rPr>
        <w:t>nadobúdateľov</w:t>
      </w:r>
      <w:r w:rsidR="00B62536" w:rsidRPr="00952DB2">
        <w:rPr>
          <w:rFonts w:ascii="Garamond" w:hAnsi="Garamond"/>
          <w:sz w:val="20"/>
          <w:szCs w:val="20"/>
          <w:lang w:eastAsia="cs-CZ"/>
        </w:rPr>
        <w:t xml:space="preserve"> </w:t>
      </w:r>
      <w:r w:rsidRPr="00952DB2">
        <w:rPr>
          <w:rFonts w:ascii="Garamond" w:hAnsi="Garamond"/>
          <w:sz w:val="20"/>
          <w:szCs w:val="20"/>
          <w:lang w:eastAsia="cs-CZ"/>
        </w:rPr>
        <w:t>práv</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záväzkov,</w:t>
      </w:r>
      <w:r w:rsidR="00B62536" w:rsidRPr="00952DB2">
        <w:rPr>
          <w:rFonts w:ascii="Garamond" w:hAnsi="Garamond"/>
          <w:sz w:val="20"/>
          <w:szCs w:val="20"/>
          <w:lang w:eastAsia="cs-CZ"/>
        </w:rPr>
        <w:t xml:space="preserve"> </w:t>
      </w:r>
      <w:r w:rsidRPr="00952DB2">
        <w:rPr>
          <w:rFonts w:ascii="Garamond" w:hAnsi="Garamond"/>
          <w:sz w:val="20"/>
          <w:szCs w:val="20"/>
          <w:lang w:eastAsia="cs-CZ"/>
        </w:rPr>
        <w:t>vyplývajúcich</w:t>
      </w:r>
      <w:r w:rsidR="00B62536" w:rsidRPr="00952DB2">
        <w:rPr>
          <w:rFonts w:ascii="Garamond" w:hAnsi="Garamond"/>
          <w:sz w:val="20"/>
          <w:szCs w:val="20"/>
          <w:lang w:eastAsia="cs-CZ"/>
        </w:rPr>
        <w:t xml:space="preserve"> </w:t>
      </w:r>
      <w:r w:rsidRPr="00952DB2">
        <w:rPr>
          <w:rFonts w:ascii="Garamond" w:hAnsi="Garamond"/>
          <w:sz w:val="20"/>
          <w:szCs w:val="20"/>
          <w:lang w:eastAsia="cs-CZ"/>
        </w:rPr>
        <w:t>zo</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p>
    <w:p w14:paraId="471A6F9C" w14:textId="77777777" w:rsidR="004A0433" w:rsidRDefault="004A0433" w:rsidP="00346F2B">
      <w:pPr>
        <w:keepNext/>
        <w:keepLines/>
        <w:spacing w:after="0" w:line="240" w:lineRule="auto"/>
        <w:ind w:left="1418"/>
        <w:contextualSpacing/>
        <w:jc w:val="both"/>
        <w:rPr>
          <w:rFonts w:ascii="Garamond" w:hAnsi="Garamond"/>
          <w:sz w:val="20"/>
          <w:szCs w:val="20"/>
          <w:lang w:eastAsia="cs-CZ"/>
        </w:rPr>
      </w:pPr>
    </w:p>
    <w:p w14:paraId="74B31689" w14:textId="46E12A24" w:rsidR="00013130" w:rsidRPr="00952DB2" w:rsidRDefault="00013130" w:rsidP="00346F2B">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Zmluvu</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iný</w:t>
      </w:r>
      <w:r w:rsidR="00B62536" w:rsidRPr="00952DB2">
        <w:rPr>
          <w:rFonts w:ascii="Garamond" w:hAnsi="Garamond"/>
          <w:sz w:val="20"/>
          <w:szCs w:val="20"/>
          <w:lang w:eastAsia="cs-CZ"/>
        </w:rPr>
        <w:t xml:space="preserve"> </w:t>
      </w:r>
      <w:r w:rsidRPr="00952DB2">
        <w:rPr>
          <w:rFonts w:ascii="Garamond" w:hAnsi="Garamond"/>
          <w:sz w:val="20"/>
          <w:szCs w:val="20"/>
          <w:lang w:eastAsia="cs-CZ"/>
        </w:rPr>
        <w:t>dokument</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znení</w:t>
      </w:r>
      <w:r w:rsidR="00B62536" w:rsidRPr="00952DB2">
        <w:rPr>
          <w:rFonts w:ascii="Garamond" w:hAnsi="Garamond"/>
          <w:sz w:val="20"/>
          <w:szCs w:val="20"/>
          <w:lang w:eastAsia="cs-CZ"/>
        </w:rPr>
        <w:t xml:space="preserve"> </w:t>
      </w:r>
      <w:r w:rsidRPr="00952DB2">
        <w:rPr>
          <w:rFonts w:ascii="Garamond" w:hAnsi="Garamond"/>
          <w:sz w:val="20"/>
          <w:szCs w:val="20"/>
          <w:lang w:eastAsia="cs-CZ"/>
        </w:rPr>
        <w:t>jeho</w:t>
      </w:r>
      <w:r w:rsidR="00B62536" w:rsidRPr="00952DB2">
        <w:rPr>
          <w:rFonts w:ascii="Garamond" w:hAnsi="Garamond"/>
          <w:sz w:val="20"/>
          <w:szCs w:val="20"/>
          <w:lang w:eastAsia="cs-CZ"/>
        </w:rPr>
        <w:t xml:space="preserve"> </w:t>
      </w:r>
      <w:r w:rsidRPr="00952DB2">
        <w:rPr>
          <w:rFonts w:ascii="Garamond" w:hAnsi="Garamond"/>
          <w:sz w:val="20"/>
          <w:szCs w:val="20"/>
          <w:lang w:eastAsia="cs-CZ"/>
        </w:rPr>
        <w:t>dodatkov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iných</w:t>
      </w:r>
      <w:r w:rsidR="00B62536" w:rsidRPr="00952DB2">
        <w:rPr>
          <w:rFonts w:ascii="Garamond" w:hAnsi="Garamond"/>
          <w:sz w:val="20"/>
          <w:szCs w:val="20"/>
          <w:lang w:eastAsia="cs-CZ"/>
        </w:rPr>
        <w:t xml:space="preserve"> </w:t>
      </w:r>
      <w:r w:rsidRPr="00952DB2">
        <w:rPr>
          <w:rFonts w:ascii="Garamond" w:hAnsi="Garamond"/>
          <w:sz w:val="20"/>
          <w:szCs w:val="20"/>
          <w:lang w:eastAsia="cs-CZ"/>
        </w:rPr>
        <w:t>zmien,</w:t>
      </w:r>
      <w:r w:rsidR="00B62536" w:rsidRPr="00952DB2">
        <w:rPr>
          <w:rFonts w:ascii="Garamond" w:hAnsi="Garamond"/>
          <w:sz w:val="20"/>
          <w:szCs w:val="20"/>
          <w:lang w:eastAsia="cs-CZ"/>
        </w:rPr>
        <w:t xml:space="preserve"> </w:t>
      </w:r>
      <w:r w:rsidRPr="00952DB2">
        <w:rPr>
          <w:rFonts w:ascii="Garamond" w:hAnsi="Garamond"/>
          <w:sz w:val="20"/>
          <w:szCs w:val="20"/>
          <w:lang w:eastAsia="cs-CZ"/>
        </w:rPr>
        <w:t>vrátane</w:t>
      </w:r>
      <w:r w:rsidR="00B62536" w:rsidRPr="00952DB2">
        <w:rPr>
          <w:rFonts w:ascii="Garamond" w:hAnsi="Garamond"/>
          <w:sz w:val="20"/>
          <w:szCs w:val="20"/>
          <w:lang w:eastAsia="cs-CZ"/>
        </w:rPr>
        <w:t xml:space="preserve"> </w:t>
      </w:r>
      <w:proofErr w:type="spellStart"/>
      <w:r w:rsidRPr="00952DB2">
        <w:rPr>
          <w:rFonts w:ascii="Garamond" w:hAnsi="Garamond"/>
          <w:sz w:val="20"/>
          <w:szCs w:val="20"/>
          <w:lang w:eastAsia="cs-CZ"/>
        </w:rPr>
        <w:t>novácií</w:t>
      </w:r>
      <w:proofErr w:type="spellEnd"/>
      <w:r w:rsidRPr="00952DB2">
        <w:rPr>
          <w:rFonts w:ascii="Garamond" w:hAnsi="Garamond"/>
          <w:sz w:val="20"/>
          <w:szCs w:val="20"/>
          <w:lang w:eastAsia="cs-CZ"/>
        </w:rPr>
        <w:t>;</w:t>
      </w:r>
    </w:p>
    <w:p w14:paraId="157478A3" w14:textId="77777777" w:rsidR="00013130" w:rsidRPr="00952DB2" w:rsidRDefault="00013130" w:rsidP="00346F2B">
      <w:pPr>
        <w:keepNext/>
        <w:keepLines/>
        <w:spacing w:after="0" w:line="240" w:lineRule="auto"/>
        <w:jc w:val="both"/>
        <w:rPr>
          <w:rFonts w:ascii="Garamond" w:hAnsi="Garamond"/>
          <w:sz w:val="20"/>
          <w:szCs w:val="20"/>
        </w:rPr>
      </w:pPr>
    </w:p>
    <w:p w14:paraId="3044CA3A" w14:textId="0003FE85" w:rsidR="00013130" w:rsidRPr="00952DB2" w:rsidRDefault="00013130" w:rsidP="00346F2B">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prílohy</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predstavujú</w:t>
      </w:r>
      <w:r w:rsidR="00B62536" w:rsidRPr="00952DB2">
        <w:rPr>
          <w:rFonts w:ascii="Garamond" w:hAnsi="Garamond"/>
          <w:sz w:val="20"/>
          <w:szCs w:val="20"/>
          <w:lang w:eastAsia="cs-CZ"/>
        </w:rPr>
        <w:t xml:space="preserve"> </w:t>
      </w:r>
      <w:r w:rsidRPr="00952DB2">
        <w:rPr>
          <w:rFonts w:ascii="Garamond" w:hAnsi="Garamond"/>
          <w:sz w:val="20"/>
          <w:szCs w:val="20"/>
          <w:lang w:eastAsia="cs-CZ"/>
        </w:rPr>
        <w:t>jej</w:t>
      </w:r>
      <w:r w:rsidR="00B62536" w:rsidRPr="00952DB2">
        <w:rPr>
          <w:rFonts w:ascii="Garamond" w:hAnsi="Garamond"/>
          <w:sz w:val="20"/>
          <w:szCs w:val="20"/>
          <w:lang w:eastAsia="cs-CZ"/>
        </w:rPr>
        <w:t xml:space="preserve"> </w:t>
      </w:r>
      <w:r w:rsidRPr="00952DB2">
        <w:rPr>
          <w:rFonts w:ascii="Garamond" w:hAnsi="Garamond"/>
          <w:sz w:val="20"/>
          <w:szCs w:val="20"/>
          <w:lang w:eastAsia="cs-CZ"/>
        </w:rPr>
        <w:t>neoddeliteľné</w:t>
      </w:r>
      <w:r w:rsidR="00B62536" w:rsidRPr="00952DB2">
        <w:rPr>
          <w:rFonts w:ascii="Garamond" w:hAnsi="Garamond"/>
          <w:sz w:val="20"/>
          <w:szCs w:val="20"/>
          <w:lang w:eastAsia="cs-CZ"/>
        </w:rPr>
        <w:t xml:space="preserve"> </w:t>
      </w:r>
      <w:r w:rsidRPr="00952DB2">
        <w:rPr>
          <w:rFonts w:ascii="Garamond" w:hAnsi="Garamond"/>
          <w:sz w:val="20"/>
          <w:szCs w:val="20"/>
          <w:lang w:eastAsia="cs-CZ"/>
        </w:rPr>
        <w:t>súčasti</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správny</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w:t>
      </w:r>
      <w:r w:rsidR="00B62536" w:rsidRPr="00952DB2">
        <w:rPr>
          <w:rFonts w:ascii="Garamond" w:hAnsi="Garamond"/>
          <w:sz w:val="20"/>
          <w:szCs w:val="20"/>
          <w:lang w:eastAsia="cs-CZ"/>
        </w:rPr>
        <w:t xml:space="preserve"> </w:t>
      </w:r>
      <w:r w:rsidRPr="00952DB2">
        <w:rPr>
          <w:rFonts w:ascii="Garamond" w:hAnsi="Garamond"/>
          <w:sz w:val="20"/>
          <w:szCs w:val="20"/>
          <w:lang w:eastAsia="cs-CZ"/>
        </w:rPr>
        <w:t>ustanovení</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je</w:t>
      </w:r>
      <w:r w:rsidR="00B62536" w:rsidRPr="00952DB2">
        <w:rPr>
          <w:rFonts w:ascii="Garamond" w:hAnsi="Garamond"/>
          <w:sz w:val="20"/>
          <w:szCs w:val="20"/>
          <w:lang w:eastAsia="cs-CZ"/>
        </w:rPr>
        <w:t xml:space="preserve"> </w:t>
      </w:r>
      <w:r w:rsidRPr="00952DB2">
        <w:rPr>
          <w:rFonts w:ascii="Garamond" w:hAnsi="Garamond"/>
          <w:sz w:val="20"/>
          <w:szCs w:val="20"/>
          <w:lang w:eastAsia="cs-CZ"/>
        </w:rPr>
        <w:t>možný</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len</w:t>
      </w:r>
      <w:r w:rsidR="00B62536" w:rsidRPr="00952DB2">
        <w:rPr>
          <w:rFonts w:ascii="Garamond" w:hAnsi="Garamond"/>
          <w:sz w:val="20"/>
          <w:szCs w:val="20"/>
          <w:lang w:eastAsia="cs-CZ"/>
        </w:rPr>
        <w:t xml:space="preserve"> </w:t>
      </w:r>
      <w:r w:rsidRPr="00952DB2">
        <w:rPr>
          <w:rFonts w:ascii="Garamond" w:hAnsi="Garamond"/>
          <w:sz w:val="20"/>
          <w:szCs w:val="20"/>
          <w:lang w:eastAsia="cs-CZ"/>
        </w:rPr>
        <w:t>s</w:t>
      </w:r>
      <w:r w:rsidR="00B62536" w:rsidRPr="00952DB2">
        <w:rPr>
          <w:rFonts w:ascii="Garamond" w:hAnsi="Garamond"/>
          <w:sz w:val="20"/>
          <w:szCs w:val="20"/>
          <w:lang w:eastAsia="cs-CZ"/>
        </w:rPr>
        <w:t xml:space="preserve"> </w:t>
      </w:r>
      <w:r w:rsidRPr="00952DB2">
        <w:rPr>
          <w:rFonts w:ascii="Garamond" w:hAnsi="Garamond"/>
          <w:sz w:val="20"/>
          <w:szCs w:val="20"/>
          <w:lang w:eastAsia="cs-CZ"/>
        </w:rPr>
        <w:t>prihliadnutím</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ich</w:t>
      </w:r>
      <w:r w:rsidR="00B62536" w:rsidRPr="00952DB2">
        <w:rPr>
          <w:rFonts w:ascii="Garamond" w:hAnsi="Garamond"/>
          <w:sz w:val="20"/>
          <w:szCs w:val="20"/>
          <w:lang w:eastAsia="cs-CZ"/>
        </w:rPr>
        <w:t xml:space="preserve"> </w:t>
      </w:r>
      <w:r w:rsidRPr="00952DB2">
        <w:rPr>
          <w:rFonts w:ascii="Garamond" w:hAnsi="Garamond"/>
          <w:sz w:val="20"/>
          <w:szCs w:val="20"/>
          <w:lang w:eastAsia="cs-CZ"/>
        </w:rPr>
        <w:t>obsah.</w:t>
      </w:r>
      <w:r w:rsidR="00B62536" w:rsidRPr="00952DB2">
        <w:rPr>
          <w:rFonts w:ascii="Garamond" w:hAnsi="Garamond"/>
          <w:sz w:val="20"/>
          <w:szCs w:val="20"/>
          <w:lang w:eastAsia="cs-CZ"/>
        </w:rPr>
        <w:t xml:space="preserve"> </w:t>
      </w:r>
      <w:r w:rsidRPr="00952DB2">
        <w:rPr>
          <w:rFonts w:ascii="Garamond" w:hAnsi="Garamond"/>
          <w:sz w:val="20"/>
          <w:szCs w:val="20"/>
          <w:lang w:eastAsia="cs-CZ"/>
        </w:rPr>
        <w:t>Nadpisy</w:t>
      </w:r>
      <w:r w:rsidR="00B62536" w:rsidRPr="00952DB2">
        <w:rPr>
          <w:rFonts w:ascii="Garamond" w:hAnsi="Garamond"/>
          <w:sz w:val="20"/>
          <w:szCs w:val="20"/>
          <w:lang w:eastAsia="cs-CZ"/>
        </w:rPr>
        <w:t xml:space="preserve"> </w:t>
      </w:r>
      <w:r w:rsidRPr="00952DB2">
        <w:rPr>
          <w:rFonts w:ascii="Garamond" w:hAnsi="Garamond"/>
          <w:sz w:val="20"/>
          <w:szCs w:val="20"/>
          <w:lang w:eastAsia="cs-CZ"/>
        </w:rPr>
        <w:t>častí,</w:t>
      </w:r>
      <w:r w:rsidR="00B62536" w:rsidRPr="00952DB2">
        <w:rPr>
          <w:rFonts w:ascii="Garamond" w:hAnsi="Garamond"/>
          <w:sz w:val="20"/>
          <w:szCs w:val="20"/>
          <w:lang w:eastAsia="cs-CZ"/>
        </w:rPr>
        <w:t xml:space="preserve"> </w:t>
      </w:r>
      <w:r w:rsidRPr="00952DB2">
        <w:rPr>
          <w:rFonts w:ascii="Garamond" w:hAnsi="Garamond"/>
          <w:sz w:val="20"/>
          <w:szCs w:val="20"/>
          <w:lang w:eastAsia="cs-CZ"/>
        </w:rPr>
        <w:t>článkov</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w:t>
      </w:r>
      <w:r w:rsidR="00B62536" w:rsidRPr="00952DB2">
        <w:rPr>
          <w:rFonts w:ascii="Garamond" w:hAnsi="Garamond"/>
          <w:sz w:val="20"/>
          <w:szCs w:val="20"/>
          <w:lang w:eastAsia="cs-CZ"/>
        </w:rPr>
        <w:t xml:space="preserve"> </w:t>
      </w:r>
      <w:r w:rsidRPr="00952DB2">
        <w:rPr>
          <w:rFonts w:ascii="Garamond" w:hAnsi="Garamond"/>
          <w:sz w:val="20"/>
          <w:szCs w:val="20"/>
          <w:lang w:eastAsia="cs-CZ"/>
        </w:rPr>
        <w:t>slúžia</w:t>
      </w:r>
      <w:r w:rsidR="00B62536" w:rsidRPr="00952DB2">
        <w:rPr>
          <w:rFonts w:ascii="Garamond" w:hAnsi="Garamond"/>
          <w:sz w:val="20"/>
          <w:szCs w:val="20"/>
          <w:lang w:eastAsia="cs-CZ"/>
        </w:rPr>
        <w:t xml:space="preserve"> </w:t>
      </w:r>
      <w:r w:rsidRPr="00952DB2">
        <w:rPr>
          <w:rFonts w:ascii="Garamond" w:hAnsi="Garamond"/>
          <w:sz w:val="20"/>
          <w:szCs w:val="20"/>
          <w:lang w:eastAsia="cs-CZ"/>
        </w:rPr>
        <w:t>výlučne</w:t>
      </w:r>
      <w:r w:rsidR="00B62536" w:rsidRPr="00952DB2">
        <w:rPr>
          <w:rFonts w:ascii="Garamond" w:hAnsi="Garamond"/>
          <w:sz w:val="20"/>
          <w:szCs w:val="20"/>
          <w:lang w:eastAsia="cs-CZ"/>
        </w:rPr>
        <w:t xml:space="preserve"> </w:t>
      </w:r>
      <w:r w:rsidRPr="00952DB2">
        <w:rPr>
          <w:rFonts w:ascii="Garamond" w:hAnsi="Garamond"/>
          <w:sz w:val="20"/>
          <w:szCs w:val="20"/>
          <w:lang w:eastAsia="cs-CZ"/>
        </w:rPr>
        <w:t>pre</w:t>
      </w:r>
      <w:r w:rsidR="00B62536" w:rsidRPr="00952DB2">
        <w:rPr>
          <w:rFonts w:ascii="Garamond" w:hAnsi="Garamond"/>
          <w:sz w:val="20"/>
          <w:szCs w:val="20"/>
          <w:lang w:eastAsia="cs-CZ"/>
        </w:rPr>
        <w:t xml:space="preserve"> </w:t>
      </w:r>
      <w:r w:rsidRPr="00952DB2">
        <w:rPr>
          <w:rFonts w:ascii="Garamond" w:hAnsi="Garamond"/>
          <w:sz w:val="20"/>
          <w:szCs w:val="20"/>
          <w:lang w:eastAsia="cs-CZ"/>
        </w:rPr>
        <w:t>uľahčenie</w:t>
      </w:r>
      <w:r w:rsidR="00B62536" w:rsidRPr="00952DB2">
        <w:rPr>
          <w:rFonts w:ascii="Garamond" w:hAnsi="Garamond"/>
          <w:sz w:val="20"/>
          <w:szCs w:val="20"/>
          <w:lang w:eastAsia="cs-CZ"/>
        </w:rPr>
        <w:t xml:space="preserve"> </w:t>
      </w:r>
      <w:r w:rsidRPr="00952DB2">
        <w:rPr>
          <w:rFonts w:ascii="Garamond" w:hAnsi="Garamond"/>
          <w:sz w:val="20"/>
          <w:szCs w:val="20"/>
          <w:lang w:eastAsia="cs-CZ"/>
        </w:rPr>
        <w:t>orientácie</w:t>
      </w:r>
      <w:r w:rsidR="00B62536" w:rsidRPr="00952DB2">
        <w:rPr>
          <w:rFonts w:ascii="Garamond" w:hAnsi="Garamond"/>
          <w:sz w:val="20"/>
          <w:szCs w:val="20"/>
          <w:lang w:eastAsia="cs-CZ"/>
        </w:rPr>
        <w:t xml:space="preserve"> </w:t>
      </w:r>
      <w:r w:rsidR="007E0304" w:rsidRPr="00952DB2">
        <w:rPr>
          <w:rFonts w:ascii="Garamond" w:hAnsi="Garamond"/>
          <w:sz w:val="20"/>
          <w:szCs w:val="20"/>
          <w:lang w:eastAsia="cs-CZ"/>
        </w:rPr>
        <w:br/>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pri</w:t>
      </w:r>
      <w:r w:rsidR="00B62536" w:rsidRPr="00952DB2">
        <w:rPr>
          <w:rFonts w:ascii="Garamond" w:hAnsi="Garamond"/>
          <w:sz w:val="20"/>
          <w:szCs w:val="20"/>
          <w:lang w:eastAsia="cs-CZ"/>
        </w:rPr>
        <w:t xml:space="preserve"> </w:t>
      </w:r>
      <w:r w:rsidRPr="00952DB2">
        <w:rPr>
          <w:rFonts w:ascii="Garamond" w:hAnsi="Garamond"/>
          <w:sz w:val="20"/>
          <w:szCs w:val="20"/>
          <w:lang w:eastAsia="cs-CZ"/>
        </w:rPr>
        <w:t>výklade</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sa</w:t>
      </w:r>
      <w:r w:rsidR="00B62536" w:rsidRPr="00952DB2">
        <w:rPr>
          <w:rFonts w:ascii="Garamond" w:hAnsi="Garamond"/>
          <w:sz w:val="20"/>
          <w:szCs w:val="20"/>
          <w:lang w:eastAsia="cs-CZ"/>
        </w:rPr>
        <w:t xml:space="preserve"> </w:t>
      </w:r>
      <w:r w:rsidRPr="00952DB2">
        <w:rPr>
          <w:rFonts w:ascii="Garamond" w:hAnsi="Garamond"/>
          <w:sz w:val="20"/>
          <w:szCs w:val="20"/>
          <w:lang w:eastAsia="cs-CZ"/>
        </w:rPr>
        <w:t>nepoužijú;</w:t>
      </w:r>
    </w:p>
    <w:p w14:paraId="5A0ED1B6" w14:textId="77777777" w:rsidR="00013130" w:rsidRPr="00952DB2" w:rsidRDefault="00013130" w:rsidP="00346F2B">
      <w:pPr>
        <w:keepNext/>
        <w:keepLines/>
        <w:spacing w:after="0" w:line="240" w:lineRule="auto"/>
        <w:jc w:val="both"/>
        <w:rPr>
          <w:rFonts w:ascii="Garamond" w:hAnsi="Garamond"/>
          <w:sz w:val="20"/>
          <w:szCs w:val="20"/>
        </w:rPr>
      </w:pPr>
    </w:p>
    <w:p w14:paraId="05900744" w14:textId="20EED011" w:rsidR="00013130" w:rsidRPr="00952DB2" w:rsidRDefault="00013130" w:rsidP="00346F2B">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každý</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znamená</w:t>
      </w:r>
      <w:r w:rsidR="00B62536" w:rsidRPr="00952DB2">
        <w:rPr>
          <w:rFonts w:ascii="Garamond" w:hAnsi="Garamond"/>
          <w:sz w:val="20"/>
          <w:szCs w:val="20"/>
          <w:lang w:eastAsia="cs-CZ"/>
        </w:rPr>
        <w:t xml:space="preserve"> </w:t>
      </w:r>
      <w:r w:rsidRPr="00952DB2">
        <w:rPr>
          <w:rFonts w:ascii="Garamond" w:hAnsi="Garamond"/>
          <w:sz w:val="20"/>
          <w:szCs w:val="20"/>
          <w:lang w:eastAsia="cs-CZ"/>
        </w:rPr>
        <w:t>odkaz</w:t>
      </w:r>
      <w:r w:rsidR="00B62536" w:rsidRPr="00952DB2">
        <w:rPr>
          <w:rFonts w:ascii="Garamond" w:hAnsi="Garamond"/>
          <w:sz w:val="20"/>
          <w:szCs w:val="20"/>
          <w:lang w:eastAsia="cs-CZ"/>
        </w:rPr>
        <w:t xml:space="preserve"> </w:t>
      </w:r>
      <w:r w:rsidRPr="00952DB2">
        <w:rPr>
          <w:rFonts w:ascii="Garamond" w:hAnsi="Garamond"/>
          <w:sz w:val="20"/>
          <w:szCs w:val="20"/>
          <w:lang w:eastAsia="cs-CZ"/>
        </w:rPr>
        <w:t>na</w:t>
      </w:r>
      <w:r w:rsidR="00B62536" w:rsidRPr="00952DB2">
        <w:rPr>
          <w:rFonts w:ascii="Garamond" w:hAnsi="Garamond"/>
          <w:sz w:val="20"/>
          <w:szCs w:val="20"/>
          <w:lang w:eastAsia="cs-CZ"/>
        </w:rPr>
        <w:t xml:space="preserve"> </w:t>
      </w:r>
      <w:r w:rsidRPr="00952DB2">
        <w:rPr>
          <w:rFonts w:ascii="Garamond" w:hAnsi="Garamond"/>
          <w:sz w:val="20"/>
          <w:szCs w:val="20"/>
          <w:lang w:eastAsia="cs-CZ"/>
        </w:rPr>
        <w:t>príslušný</w:t>
      </w:r>
      <w:r w:rsidR="00B62536" w:rsidRPr="00952DB2">
        <w:rPr>
          <w:rFonts w:ascii="Garamond" w:hAnsi="Garamond"/>
          <w:sz w:val="20"/>
          <w:szCs w:val="20"/>
          <w:lang w:eastAsia="cs-CZ"/>
        </w:rPr>
        <w:t xml:space="preserve"> </w:t>
      </w:r>
      <w:r w:rsidRPr="00952DB2">
        <w:rPr>
          <w:rFonts w:ascii="Garamond" w:hAnsi="Garamond"/>
          <w:sz w:val="20"/>
          <w:szCs w:val="20"/>
          <w:lang w:eastAsia="cs-CZ"/>
        </w:rPr>
        <w:t>článok</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prílohu</w:t>
      </w:r>
      <w:r w:rsidR="00B62536" w:rsidRPr="00952DB2">
        <w:rPr>
          <w:rFonts w:ascii="Garamond" w:hAnsi="Garamond"/>
          <w:sz w:val="20"/>
          <w:szCs w:val="20"/>
          <w:lang w:eastAsia="cs-CZ"/>
        </w:rPr>
        <w:t xml:space="preserve"> </w:t>
      </w:r>
      <w:r w:rsidRPr="00952DB2">
        <w:rPr>
          <w:rFonts w:ascii="Garamond" w:hAnsi="Garamond"/>
          <w:sz w:val="20"/>
          <w:szCs w:val="20"/>
          <w:lang w:eastAsia="cs-CZ"/>
        </w:rPr>
        <w:t>Zmluvy;</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p>
    <w:p w14:paraId="01736E82" w14:textId="77777777" w:rsidR="00013130" w:rsidRPr="00952DB2" w:rsidRDefault="00013130" w:rsidP="00346F2B">
      <w:pPr>
        <w:keepNext/>
        <w:keepLines/>
        <w:spacing w:after="0" w:line="240" w:lineRule="auto"/>
        <w:jc w:val="both"/>
        <w:rPr>
          <w:rFonts w:ascii="Garamond" w:hAnsi="Garamond"/>
          <w:sz w:val="20"/>
          <w:szCs w:val="20"/>
        </w:rPr>
      </w:pPr>
    </w:p>
    <w:p w14:paraId="44632A8C" w14:textId="66887DD7" w:rsidR="00013130" w:rsidRPr="00952DB2" w:rsidRDefault="00013130" w:rsidP="00346F2B">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výrazy</w:t>
      </w:r>
      <w:r w:rsidR="00B62536" w:rsidRPr="00952DB2">
        <w:rPr>
          <w:rFonts w:ascii="Garamond" w:hAnsi="Garamond"/>
          <w:sz w:val="20"/>
          <w:szCs w:val="20"/>
          <w:lang w:eastAsia="cs-CZ"/>
        </w:rPr>
        <w:t xml:space="preserve"> </w:t>
      </w:r>
      <w:r w:rsidRPr="00952DB2">
        <w:rPr>
          <w:rFonts w:ascii="Garamond" w:hAnsi="Garamond"/>
          <w:sz w:val="20"/>
          <w:szCs w:val="20"/>
          <w:lang w:eastAsia="cs-CZ"/>
        </w:rPr>
        <w:t>definované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jednotnom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alebo</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základnom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majú</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Zmluve</w:t>
      </w:r>
      <w:r w:rsidR="00B62536" w:rsidRPr="00952DB2">
        <w:rPr>
          <w:rFonts w:ascii="Garamond" w:hAnsi="Garamond"/>
          <w:sz w:val="20"/>
          <w:szCs w:val="20"/>
          <w:lang w:eastAsia="cs-CZ"/>
        </w:rPr>
        <w:t xml:space="preserve"> </w:t>
      </w:r>
      <w:r w:rsidRPr="00952DB2">
        <w:rPr>
          <w:rFonts w:ascii="Garamond" w:hAnsi="Garamond"/>
          <w:sz w:val="20"/>
          <w:szCs w:val="20"/>
          <w:lang w:eastAsia="cs-CZ"/>
        </w:rPr>
        <w:t>rovnaký</w:t>
      </w:r>
      <w:r w:rsidR="00B62536" w:rsidRPr="00952DB2">
        <w:rPr>
          <w:rFonts w:ascii="Garamond" w:hAnsi="Garamond"/>
          <w:sz w:val="20"/>
          <w:szCs w:val="20"/>
          <w:lang w:eastAsia="cs-CZ"/>
        </w:rPr>
        <w:t xml:space="preserve"> </w:t>
      </w:r>
      <w:r w:rsidRPr="00952DB2">
        <w:rPr>
          <w:rFonts w:ascii="Garamond" w:hAnsi="Garamond"/>
          <w:sz w:val="20"/>
          <w:szCs w:val="20"/>
          <w:lang w:eastAsia="cs-CZ"/>
        </w:rPr>
        <w:t>význam,</w:t>
      </w:r>
      <w:r w:rsidR="00B62536" w:rsidRPr="00952DB2">
        <w:rPr>
          <w:rFonts w:ascii="Garamond" w:hAnsi="Garamond"/>
          <w:sz w:val="20"/>
          <w:szCs w:val="20"/>
          <w:lang w:eastAsia="cs-CZ"/>
        </w:rPr>
        <w:t xml:space="preserve"> </w:t>
      </w:r>
      <w:r w:rsidRPr="00952DB2">
        <w:rPr>
          <w:rFonts w:ascii="Garamond" w:hAnsi="Garamond"/>
          <w:sz w:val="20"/>
          <w:szCs w:val="20"/>
          <w:lang w:eastAsia="cs-CZ"/>
        </w:rPr>
        <w:t>keď</w:t>
      </w:r>
      <w:r w:rsidR="00B62536" w:rsidRPr="00952DB2">
        <w:rPr>
          <w:rFonts w:ascii="Garamond" w:hAnsi="Garamond"/>
          <w:sz w:val="20"/>
          <w:szCs w:val="20"/>
          <w:lang w:eastAsia="cs-CZ"/>
        </w:rPr>
        <w:t xml:space="preserve"> </w:t>
      </w:r>
      <w:r w:rsidRPr="00952DB2">
        <w:rPr>
          <w:rFonts w:ascii="Garamond" w:hAnsi="Garamond"/>
          <w:sz w:val="20"/>
          <w:szCs w:val="20"/>
          <w:lang w:eastAsia="cs-CZ"/>
        </w:rPr>
        <w:t>sú</w:t>
      </w:r>
      <w:r w:rsidR="00B62536" w:rsidRPr="00952DB2">
        <w:rPr>
          <w:rFonts w:ascii="Garamond" w:hAnsi="Garamond"/>
          <w:sz w:val="20"/>
          <w:szCs w:val="20"/>
          <w:lang w:eastAsia="cs-CZ"/>
        </w:rPr>
        <w:t xml:space="preserve"> </w:t>
      </w:r>
      <w:r w:rsidRPr="00952DB2">
        <w:rPr>
          <w:rFonts w:ascii="Garamond" w:hAnsi="Garamond"/>
          <w:sz w:val="20"/>
          <w:szCs w:val="20"/>
          <w:lang w:eastAsia="cs-CZ"/>
        </w:rPr>
        <w:t>použité</w:t>
      </w:r>
      <w:r w:rsidR="00B62536" w:rsidRPr="00952DB2">
        <w:rPr>
          <w:rFonts w:ascii="Garamond" w:hAnsi="Garamond"/>
          <w:sz w:val="20"/>
          <w:szCs w:val="20"/>
          <w:lang w:eastAsia="cs-CZ"/>
        </w:rPr>
        <w:t xml:space="preserve"> </w:t>
      </w:r>
      <w:r w:rsidRPr="00952DB2">
        <w:rPr>
          <w:rFonts w:ascii="Garamond" w:hAnsi="Garamond"/>
          <w:sz w:val="20"/>
          <w:szCs w:val="20"/>
          <w:lang w:eastAsia="cs-CZ"/>
        </w:rPr>
        <w:t>v</w:t>
      </w:r>
      <w:r w:rsidR="00B62536" w:rsidRPr="00952DB2">
        <w:rPr>
          <w:rFonts w:ascii="Garamond" w:hAnsi="Garamond"/>
          <w:sz w:val="20"/>
          <w:szCs w:val="20"/>
          <w:lang w:eastAsia="cs-CZ"/>
        </w:rPr>
        <w:t xml:space="preserve"> </w:t>
      </w:r>
      <w:r w:rsidRPr="00952DB2">
        <w:rPr>
          <w:rFonts w:ascii="Garamond" w:hAnsi="Garamond"/>
          <w:sz w:val="20"/>
          <w:szCs w:val="20"/>
          <w:lang w:eastAsia="cs-CZ"/>
        </w:rPr>
        <w:t>množnom</w:t>
      </w:r>
      <w:r w:rsidR="00B62536" w:rsidRPr="00952DB2">
        <w:rPr>
          <w:rFonts w:ascii="Garamond" w:hAnsi="Garamond"/>
          <w:sz w:val="20"/>
          <w:szCs w:val="20"/>
          <w:lang w:eastAsia="cs-CZ"/>
        </w:rPr>
        <w:t xml:space="preserve"> </w:t>
      </w:r>
      <w:r w:rsidRPr="00952DB2">
        <w:rPr>
          <w:rFonts w:ascii="Garamond" w:hAnsi="Garamond"/>
          <w:sz w:val="20"/>
          <w:szCs w:val="20"/>
          <w:lang w:eastAsia="cs-CZ"/>
        </w:rPr>
        <w:t>čísle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inom</w:t>
      </w:r>
      <w:r w:rsidR="00B62536" w:rsidRPr="00952DB2">
        <w:rPr>
          <w:rFonts w:ascii="Garamond" w:hAnsi="Garamond"/>
          <w:sz w:val="20"/>
          <w:szCs w:val="20"/>
          <w:lang w:eastAsia="cs-CZ"/>
        </w:rPr>
        <w:t xml:space="preserve"> </w:t>
      </w:r>
      <w:r w:rsidRPr="00952DB2">
        <w:rPr>
          <w:rFonts w:ascii="Garamond" w:hAnsi="Garamond"/>
          <w:sz w:val="20"/>
          <w:szCs w:val="20"/>
          <w:lang w:eastAsia="cs-CZ"/>
        </w:rPr>
        <w:t>gramatickom</w:t>
      </w:r>
      <w:r w:rsidR="00B62536" w:rsidRPr="00952DB2">
        <w:rPr>
          <w:rFonts w:ascii="Garamond" w:hAnsi="Garamond"/>
          <w:sz w:val="20"/>
          <w:szCs w:val="20"/>
          <w:lang w:eastAsia="cs-CZ"/>
        </w:rPr>
        <w:t xml:space="preserve"> </w:t>
      </w:r>
      <w:r w:rsidRPr="00952DB2">
        <w:rPr>
          <w:rFonts w:ascii="Garamond" w:hAnsi="Garamond"/>
          <w:sz w:val="20"/>
          <w:szCs w:val="20"/>
          <w:lang w:eastAsia="cs-CZ"/>
        </w:rPr>
        <w:t>tvare</w:t>
      </w:r>
      <w:r w:rsidR="00B62536" w:rsidRPr="00952DB2">
        <w:rPr>
          <w:rFonts w:ascii="Garamond" w:hAnsi="Garamond"/>
          <w:sz w:val="20"/>
          <w:szCs w:val="20"/>
          <w:lang w:eastAsia="cs-CZ"/>
        </w:rPr>
        <w:t xml:space="preserve"> </w:t>
      </w:r>
      <w:r w:rsidRPr="00952DB2">
        <w:rPr>
          <w:rFonts w:ascii="Garamond" w:hAnsi="Garamond"/>
          <w:sz w:val="20"/>
          <w:szCs w:val="20"/>
          <w:lang w:eastAsia="cs-CZ"/>
        </w:rPr>
        <w:t>a</w:t>
      </w:r>
      <w:r w:rsidR="00B62536" w:rsidRPr="00952DB2">
        <w:rPr>
          <w:rFonts w:ascii="Garamond" w:hAnsi="Garamond"/>
          <w:sz w:val="20"/>
          <w:szCs w:val="20"/>
          <w:lang w:eastAsia="cs-CZ"/>
        </w:rPr>
        <w:t xml:space="preserve"> </w:t>
      </w:r>
      <w:r w:rsidRPr="00952DB2">
        <w:rPr>
          <w:rFonts w:ascii="Garamond" w:hAnsi="Garamond"/>
          <w:sz w:val="20"/>
          <w:szCs w:val="20"/>
          <w:lang w:eastAsia="cs-CZ"/>
        </w:rPr>
        <w:t>naopak.</w:t>
      </w:r>
    </w:p>
    <w:p w14:paraId="2B6414FA" w14:textId="77777777" w:rsidR="00013130" w:rsidRDefault="00013130" w:rsidP="00346F2B">
      <w:pPr>
        <w:keepNext/>
        <w:keepLines/>
        <w:tabs>
          <w:tab w:val="left" w:pos="426"/>
        </w:tabs>
        <w:spacing w:after="0" w:line="240" w:lineRule="auto"/>
        <w:jc w:val="both"/>
        <w:rPr>
          <w:rFonts w:ascii="Garamond" w:eastAsia="Calibri" w:hAnsi="Garamond"/>
          <w:b/>
          <w:sz w:val="20"/>
          <w:szCs w:val="20"/>
        </w:rPr>
      </w:pPr>
    </w:p>
    <w:p w14:paraId="018B5F86" w14:textId="77777777" w:rsidR="00346F2B" w:rsidRPr="00952DB2" w:rsidRDefault="00346F2B" w:rsidP="00346F2B">
      <w:pPr>
        <w:keepNext/>
        <w:keepLines/>
        <w:tabs>
          <w:tab w:val="left" w:pos="426"/>
        </w:tabs>
        <w:spacing w:after="0" w:line="240" w:lineRule="auto"/>
        <w:jc w:val="both"/>
        <w:rPr>
          <w:rFonts w:ascii="Garamond" w:eastAsia="Calibri" w:hAnsi="Garamond"/>
          <w:b/>
          <w:sz w:val="20"/>
          <w:szCs w:val="20"/>
        </w:rPr>
      </w:pPr>
    </w:p>
    <w:p w14:paraId="39859123" w14:textId="36244995" w:rsidR="00013130" w:rsidRPr="00952DB2" w:rsidRDefault="00013130" w:rsidP="00346F2B">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cs="Arial"/>
          <w:b/>
          <w:sz w:val="20"/>
          <w:szCs w:val="20"/>
        </w:rPr>
        <w:t>PREDMET</w:t>
      </w:r>
      <w:r w:rsidR="00B62536" w:rsidRPr="00952DB2">
        <w:rPr>
          <w:rFonts w:ascii="Garamond" w:hAnsi="Garamond" w:cs="Arial"/>
          <w:b/>
          <w:sz w:val="20"/>
          <w:szCs w:val="20"/>
        </w:rPr>
        <w:t xml:space="preserve"> </w:t>
      </w:r>
      <w:r w:rsidRPr="00952DB2">
        <w:rPr>
          <w:rFonts w:ascii="Garamond" w:hAnsi="Garamond" w:cs="Arial"/>
          <w:b/>
          <w:sz w:val="20"/>
          <w:szCs w:val="20"/>
        </w:rPr>
        <w:t>ZMLUVY</w:t>
      </w:r>
    </w:p>
    <w:p w14:paraId="541DCF25" w14:textId="77777777" w:rsidR="00013130" w:rsidRPr="00952DB2" w:rsidRDefault="00013130" w:rsidP="00346F2B">
      <w:pPr>
        <w:keepNext/>
        <w:keepLines/>
        <w:tabs>
          <w:tab w:val="left" w:pos="426"/>
        </w:tabs>
        <w:spacing w:after="0" w:line="240" w:lineRule="auto"/>
        <w:jc w:val="both"/>
        <w:rPr>
          <w:rFonts w:ascii="Garamond" w:hAnsi="Garamond" w:cs="Arial"/>
          <w:b/>
          <w:sz w:val="20"/>
          <w:szCs w:val="20"/>
        </w:rPr>
      </w:pPr>
    </w:p>
    <w:p w14:paraId="16A099B5" w14:textId="46F8F12E" w:rsidR="00013130" w:rsidRPr="00952DB2" w:rsidRDefault="00013130" w:rsidP="00346F2B">
      <w:pPr>
        <w:keepNext/>
        <w:keepLines/>
        <w:numPr>
          <w:ilvl w:val="0"/>
          <w:numId w:val="9"/>
        </w:numPr>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Predmetom</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záväzok:</w:t>
      </w:r>
    </w:p>
    <w:p w14:paraId="2A35715F" w14:textId="77777777" w:rsidR="00013130" w:rsidRPr="00952DB2" w:rsidRDefault="00013130" w:rsidP="00346F2B">
      <w:pPr>
        <w:keepNext/>
        <w:keepLines/>
        <w:tabs>
          <w:tab w:val="left" w:pos="426"/>
        </w:tabs>
        <w:spacing w:after="0" w:line="240" w:lineRule="auto"/>
        <w:ind w:left="851" w:hanging="851"/>
        <w:contextualSpacing/>
        <w:jc w:val="both"/>
        <w:rPr>
          <w:rFonts w:ascii="Garamond" w:hAnsi="Garamond" w:cs="Arial"/>
          <w:sz w:val="20"/>
          <w:szCs w:val="20"/>
        </w:rPr>
      </w:pPr>
    </w:p>
    <w:p w14:paraId="5F4B2153" w14:textId="77705DB8" w:rsidR="00013130" w:rsidRPr="00952DB2" w:rsidRDefault="00A41F1E" w:rsidP="00346F2B">
      <w:pPr>
        <w:keepNext/>
        <w:keepLines/>
        <w:numPr>
          <w:ilvl w:val="0"/>
          <w:numId w:val="11"/>
        </w:numPr>
        <w:tabs>
          <w:tab w:val="left" w:pos="709"/>
          <w:tab w:val="left" w:pos="1418"/>
        </w:tabs>
        <w:spacing w:after="0" w:line="240" w:lineRule="auto"/>
        <w:ind w:left="1418" w:hanging="709"/>
        <w:contextualSpacing/>
        <w:jc w:val="both"/>
        <w:rPr>
          <w:rFonts w:ascii="Garamond" w:hAnsi="Garamond"/>
          <w:sz w:val="20"/>
          <w:szCs w:val="20"/>
          <w:lang w:eastAsia="cs-CZ"/>
        </w:rPr>
      </w:pPr>
      <w:r w:rsidRPr="00952DB2">
        <w:rPr>
          <w:rFonts w:ascii="Garamond" w:hAnsi="Garamond"/>
          <w:sz w:val="20"/>
          <w:szCs w:val="20"/>
          <w:lang w:eastAsia="cs-CZ"/>
        </w:rPr>
        <w:t>Poskytovateľa</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posky</w:t>
      </w:r>
      <w:r w:rsidR="0009751A">
        <w:rPr>
          <w:rFonts w:ascii="Garamond" w:hAnsi="Garamond"/>
          <w:sz w:val="20"/>
          <w:szCs w:val="20"/>
          <w:lang w:eastAsia="cs-CZ"/>
        </w:rPr>
        <w:t>tnúť</w:t>
      </w:r>
      <w:r w:rsidR="00DB2EA2" w:rsidRPr="00952DB2">
        <w:rPr>
          <w:rFonts w:ascii="Garamond" w:hAnsi="Garamond"/>
          <w:sz w:val="20"/>
          <w:szCs w:val="20"/>
          <w:lang w:eastAsia="cs-CZ"/>
        </w:rPr>
        <w:t xml:space="preserve"> </w:t>
      </w:r>
      <w:r w:rsidR="00FB08F9" w:rsidRPr="00952DB2">
        <w:rPr>
          <w:rFonts w:ascii="Garamond" w:hAnsi="Garamond"/>
          <w:sz w:val="20"/>
          <w:szCs w:val="20"/>
          <w:lang w:eastAsia="cs-CZ"/>
        </w:rPr>
        <w:t>Objednávateľovi</w:t>
      </w:r>
      <w:r w:rsidR="00B62536" w:rsidRPr="00952DB2">
        <w:rPr>
          <w:rFonts w:ascii="Garamond" w:hAnsi="Garamond"/>
          <w:sz w:val="20"/>
          <w:szCs w:val="20"/>
          <w:lang w:eastAsia="cs-CZ"/>
        </w:rPr>
        <w:t xml:space="preserve"> </w:t>
      </w:r>
      <w:r w:rsidR="00FB08F9" w:rsidRPr="00952DB2">
        <w:rPr>
          <w:rFonts w:ascii="Garamond" w:hAnsi="Garamond"/>
          <w:sz w:val="20"/>
          <w:szCs w:val="20"/>
          <w:lang w:eastAsia="cs-CZ"/>
        </w:rPr>
        <w:t>Služb</w:t>
      </w:r>
      <w:r w:rsidR="00DB2EA2" w:rsidRPr="00952DB2">
        <w:rPr>
          <w:rFonts w:ascii="Garamond" w:hAnsi="Garamond"/>
          <w:sz w:val="20"/>
          <w:szCs w:val="20"/>
          <w:lang w:eastAsia="cs-CZ"/>
        </w:rPr>
        <w:t>u</w:t>
      </w:r>
      <w:r w:rsidR="00FB08F9" w:rsidRPr="00952DB2">
        <w:rPr>
          <w:rFonts w:ascii="Garamond" w:hAnsi="Garamond"/>
          <w:sz w:val="20"/>
          <w:szCs w:val="20"/>
          <w:lang w:eastAsia="cs-CZ"/>
        </w:rPr>
        <w:t>;</w:t>
      </w:r>
      <w:r w:rsidR="00B62536" w:rsidRPr="00952DB2">
        <w:rPr>
          <w:rFonts w:ascii="Garamond" w:hAnsi="Garamond"/>
          <w:sz w:val="20"/>
          <w:szCs w:val="20"/>
          <w:lang w:eastAsia="cs-CZ"/>
        </w:rPr>
        <w:t xml:space="preserve"> </w:t>
      </w:r>
      <w:r w:rsidR="00B77671" w:rsidRPr="00952DB2">
        <w:rPr>
          <w:rFonts w:ascii="Garamond" w:hAnsi="Garamond"/>
          <w:sz w:val="20"/>
          <w:szCs w:val="20"/>
          <w:lang w:eastAsia="cs-CZ"/>
        </w:rPr>
        <w:t>a</w:t>
      </w:r>
    </w:p>
    <w:p w14:paraId="0244B8DB" w14:textId="77777777" w:rsidR="00A41F1E" w:rsidRPr="00952DB2" w:rsidRDefault="00A41F1E" w:rsidP="00346F2B">
      <w:pPr>
        <w:keepNext/>
        <w:keepLines/>
        <w:tabs>
          <w:tab w:val="left" w:pos="709"/>
          <w:tab w:val="left" w:pos="1418"/>
        </w:tabs>
        <w:spacing w:after="0" w:line="240" w:lineRule="auto"/>
        <w:contextualSpacing/>
        <w:jc w:val="both"/>
        <w:rPr>
          <w:rFonts w:ascii="Garamond" w:hAnsi="Garamond" w:cs="Arial"/>
          <w:sz w:val="20"/>
          <w:szCs w:val="20"/>
        </w:rPr>
      </w:pPr>
    </w:p>
    <w:p w14:paraId="217457F1" w14:textId="70F34361" w:rsidR="00013130" w:rsidRPr="00952DB2" w:rsidRDefault="00013130" w:rsidP="00346F2B">
      <w:pPr>
        <w:keepNext/>
        <w:keepLines/>
        <w:numPr>
          <w:ilvl w:val="0"/>
          <w:numId w:val="11"/>
        </w:numPr>
        <w:tabs>
          <w:tab w:val="left" w:pos="709"/>
          <w:tab w:val="left" w:pos="1418"/>
        </w:tabs>
        <w:spacing w:after="0" w:line="240" w:lineRule="auto"/>
        <w:ind w:left="1418" w:hanging="709"/>
        <w:contextualSpacing/>
        <w:jc w:val="both"/>
        <w:rPr>
          <w:rFonts w:ascii="Garamond" w:hAnsi="Garamond" w:cs="Arial"/>
          <w:sz w:val="20"/>
          <w:szCs w:val="20"/>
        </w:rPr>
      </w:pPr>
      <w:r w:rsidRPr="00952DB2">
        <w:rPr>
          <w:rFonts w:ascii="Garamond" w:hAnsi="Garamond" w:cs="Arial"/>
          <w:sz w:val="20"/>
          <w:szCs w:val="20"/>
        </w:rPr>
        <w:t>Objednávateľa</w:t>
      </w:r>
      <w:r w:rsidR="00B62536" w:rsidRPr="00952DB2">
        <w:rPr>
          <w:rFonts w:ascii="Garamond" w:hAnsi="Garamond" w:cs="Arial"/>
          <w:sz w:val="20"/>
          <w:szCs w:val="20"/>
        </w:rPr>
        <w:t xml:space="preserve"> </w:t>
      </w:r>
      <w:r w:rsidR="008A3F89" w:rsidRPr="00952DB2">
        <w:rPr>
          <w:rFonts w:ascii="Garamond" w:hAnsi="Garamond" w:cs="Arial"/>
          <w:sz w:val="20"/>
          <w:szCs w:val="20"/>
        </w:rPr>
        <w:t>zaplatiť</w:t>
      </w:r>
      <w:r w:rsidR="00B62536" w:rsidRPr="00952DB2">
        <w:rPr>
          <w:rFonts w:ascii="Garamond" w:hAnsi="Garamond" w:cs="Arial"/>
          <w:sz w:val="20"/>
          <w:szCs w:val="20"/>
        </w:rPr>
        <w:t xml:space="preserve"> </w:t>
      </w:r>
      <w:r w:rsidR="00A41F1E" w:rsidRPr="00952DB2">
        <w:rPr>
          <w:rFonts w:ascii="Garamond" w:hAnsi="Garamond" w:cs="Arial"/>
          <w:sz w:val="20"/>
          <w:szCs w:val="20"/>
        </w:rPr>
        <w:t>Poskytovateľovi</w:t>
      </w:r>
      <w:r w:rsidR="00B62536" w:rsidRPr="00952DB2">
        <w:rPr>
          <w:rFonts w:ascii="Garamond" w:hAnsi="Garamond" w:cs="Arial"/>
          <w:sz w:val="20"/>
          <w:szCs w:val="20"/>
        </w:rPr>
        <w:t xml:space="preserve"> </w:t>
      </w:r>
      <w:r w:rsidR="001A77D4" w:rsidRPr="00952DB2">
        <w:rPr>
          <w:rFonts w:ascii="Garamond" w:hAnsi="Garamond" w:cs="Arial"/>
          <w:sz w:val="20"/>
          <w:szCs w:val="20"/>
        </w:rPr>
        <w:t>Cenu</w:t>
      </w:r>
      <w:r w:rsidR="00A41F1E" w:rsidRPr="00952DB2">
        <w:rPr>
          <w:rFonts w:ascii="Garamond" w:hAnsi="Garamond" w:cs="Arial"/>
          <w:sz w:val="20"/>
          <w:szCs w:val="20"/>
        </w:rPr>
        <w:t>;</w:t>
      </w:r>
      <w:r w:rsidR="00B62536" w:rsidRPr="00952DB2">
        <w:rPr>
          <w:rFonts w:ascii="Garamond" w:hAnsi="Garamond" w:cs="Arial"/>
          <w:sz w:val="20"/>
          <w:szCs w:val="20"/>
        </w:rPr>
        <w:t xml:space="preserve"> </w:t>
      </w:r>
    </w:p>
    <w:p w14:paraId="075E7CBE" w14:textId="77777777" w:rsidR="00A41F1E" w:rsidRPr="00952DB2" w:rsidRDefault="00A41F1E" w:rsidP="00346F2B">
      <w:pPr>
        <w:keepNext/>
        <w:keepLines/>
        <w:tabs>
          <w:tab w:val="left" w:pos="709"/>
          <w:tab w:val="left" w:pos="1418"/>
        </w:tabs>
        <w:spacing w:after="0" w:line="240" w:lineRule="auto"/>
        <w:ind w:left="1418"/>
        <w:contextualSpacing/>
        <w:jc w:val="both"/>
        <w:rPr>
          <w:rFonts w:ascii="Garamond" w:hAnsi="Garamond" w:cs="Arial"/>
          <w:sz w:val="20"/>
          <w:szCs w:val="20"/>
        </w:rPr>
      </w:pPr>
    </w:p>
    <w:p w14:paraId="4EE43461" w14:textId="280BDEB3" w:rsidR="00013130" w:rsidRPr="00952DB2" w:rsidRDefault="00013130" w:rsidP="00346F2B">
      <w:pPr>
        <w:keepNext/>
        <w:keepLines/>
        <w:tabs>
          <w:tab w:val="left" w:pos="426"/>
        </w:tabs>
        <w:spacing w:after="0" w:line="240" w:lineRule="auto"/>
        <w:ind w:left="709" w:hanging="709"/>
        <w:jc w:val="both"/>
        <w:rPr>
          <w:rFonts w:ascii="Garamond" w:hAnsi="Garamond" w:cs="Arial"/>
          <w:sz w:val="20"/>
          <w:szCs w:val="20"/>
        </w:rPr>
      </w:pPr>
      <w:r w:rsidRPr="00952DB2">
        <w:rPr>
          <w:rFonts w:ascii="Garamond" w:hAnsi="Garamond" w:cs="Arial"/>
          <w:sz w:val="20"/>
          <w:szCs w:val="20"/>
        </w:rPr>
        <w:tab/>
      </w:r>
      <w:r w:rsidRPr="00952DB2">
        <w:rPr>
          <w:rFonts w:ascii="Garamond" w:hAnsi="Garamond" w:cs="Arial"/>
          <w:sz w:val="20"/>
          <w:szCs w:val="20"/>
        </w:rPr>
        <w:tab/>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podmienok</w:t>
      </w:r>
      <w:r w:rsidR="00B62536" w:rsidRPr="00952DB2">
        <w:rPr>
          <w:rFonts w:ascii="Garamond" w:hAnsi="Garamond" w:cs="Arial"/>
          <w:sz w:val="20"/>
          <w:szCs w:val="20"/>
        </w:rPr>
        <w:t xml:space="preserve"> </w:t>
      </w:r>
      <w:r w:rsidRPr="00952DB2">
        <w:rPr>
          <w:rFonts w:ascii="Garamond" w:hAnsi="Garamond" w:cs="Arial"/>
          <w:sz w:val="20"/>
          <w:szCs w:val="20"/>
        </w:rPr>
        <w:t>stanovených</w:t>
      </w:r>
      <w:r w:rsidR="00B62536" w:rsidRPr="00952DB2">
        <w:rPr>
          <w:rFonts w:ascii="Garamond" w:hAnsi="Garamond" w:cs="Arial"/>
          <w:sz w:val="20"/>
          <w:szCs w:val="20"/>
        </w:rPr>
        <w:t xml:space="preserve"> </w:t>
      </w:r>
      <w:r w:rsidRPr="00952DB2">
        <w:rPr>
          <w:rFonts w:ascii="Garamond" w:hAnsi="Garamond" w:cs="Arial"/>
          <w:sz w:val="20"/>
          <w:szCs w:val="20"/>
        </w:rPr>
        <w:t>Zmluvou.</w:t>
      </w:r>
    </w:p>
    <w:p w14:paraId="23BA3F49" w14:textId="77777777" w:rsidR="00D1154D" w:rsidRPr="00952DB2" w:rsidRDefault="00D1154D" w:rsidP="00346F2B">
      <w:pPr>
        <w:keepNext/>
        <w:keepLines/>
        <w:tabs>
          <w:tab w:val="left" w:pos="426"/>
        </w:tabs>
        <w:spacing w:after="0" w:line="240" w:lineRule="auto"/>
        <w:ind w:left="709" w:hanging="709"/>
        <w:jc w:val="both"/>
        <w:rPr>
          <w:rFonts w:ascii="Garamond" w:hAnsi="Garamond" w:cs="Arial"/>
          <w:sz w:val="20"/>
          <w:szCs w:val="20"/>
        </w:rPr>
      </w:pPr>
    </w:p>
    <w:p w14:paraId="645A6D82" w14:textId="5D9ADAD7" w:rsidR="00575C04" w:rsidRPr="00E21EEF" w:rsidRDefault="00885B80" w:rsidP="00346F2B">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E21EEF">
        <w:rPr>
          <w:rFonts w:ascii="Garamond" w:hAnsi="Garamond"/>
          <w:sz w:val="20"/>
          <w:szCs w:val="20"/>
        </w:rPr>
        <w:t>Poskyt</w:t>
      </w:r>
      <w:r w:rsidR="0009751A" w:rsidRPr="00E21EEF">
        <w:rPr>
          <w:rFonts w:ascii="Garamond" w:hAnsi="Garamond"/>
          <w:sz w:val="20"/>
          <w:szCs w:val="20"/>
        </w:rPr>
        <w:t>nutie</w:t>
      </w:r>
      <w:r w:rsidRPr="00E21EEF">
        <w:rPr>
          <w:rFonts w:ascii="Garamond" w:hAnsi="Garamond"/>
          <w:sz w:val="20"/>
          <w:szCs w:val="20"/>
        </w:rPr>
        <w:t xml:space="preserve"> Služb</w:t>
      </w:r>
      <w:r w:rsidR="0009751A" w:rsidRPr="00E21EEF">
        <w:rPr>
          <w:rFonts w:ascii="Garamond" w:hAnsi="Garamond"/>
          <w:sz w:val="20"/>
          <w:szCs w:val="20"/>
        </w:rPr>
        <w:t>y</w:t>
      </w:r>
      <w:r w:rsidRPr="00E21EEF">
        <w:rPr>
          <w:rFonts w:ascii="Garamond" w:hAnsi="Garamond"/>
          <w:sz w:val="20"/>
          <w:szCs w:val="20"/>
        </w:rPr>
        <w:t xml:space="preserve"> bude uskutoč</w:t>
      </w:r>
      <w:r w:rsidR="0009751A" w:rsidRPr="00E21EEF">
        <w:rPr>
          <w:rFonts w:ascii="Garamond" w:hAnsi="Garamond"/>
          <w:sz w:val="20"/>
          <w:szCs w:val="20"/>
        </w:rPr>
        <w:t>nené</w:t>
      </w:r>
      <w:r w:rsidRPr="00E21EEF">
        <w:rPr>
          <w:rFonts w:ascii="Garamond" w:hAnsi="Garamond"/>
          <w:sz w:val="20"/>
          <w:szCs w:val="20"/>
        </w:rPr>
        <w:t xml:space="preserve"> na základe </w:t>
      </w:r>
      <w:r w:rsidR="009140C8" w:rsidRPr="00E21EEF">
        <w:rPr>
          <w:rFonts w:ascii="Garamond" w:hAnsi="Garamond"/>
          <w:sz w:val="20"/>
          <w:szCs w:val="20"/>
        </w:rPr>
        <w:t xml:space="preserve">čiastkových </w:t>
      </w:r>
      <w:r w:rsidRPr="00E21EEF">
        <w:rPr>
          <w:rFonts w:ascii="Garamond" w:hAnsi="Garamond"/>
          <w:sz w:val="20"/>
          <w:szCs w:val="20"/>
        </w:rPr>
        <w:t>objednáv</w:t>
      </w:r>
      <w:r w:rsidR="009140C8" w:rsidRPr="00E21EEF">
        <w:rPr>
          <w:rFonts w:ascii="Garamond" w:hAnsi="Garamond"/>
          <w:sz w:val="20"/>
          <w:szCs w:val="20"/>
        </w:rPr>
        <w:t>ok podľa potrieb Objednávateľa</w:t>
      </w:r>
      <w:r w:rsidRPr="00E21EEF">
        <w:rPr>
          <w:rFonts w:ascii="Garamond" w:hAnsi="Garamond"/>
          <w:sz w:val="20"/>
          <w:szCs w:val="20"/>
        </w:rPr>
        <w:t>.</w:t>
      </w:r>
      <w:r w:rsidR="00961549" w:rsidRPr="00E21EEF">
        <w:rPr>
          <w:rFonts w:ascii="Garamond" w:hAnsi="Garamond"/>
          <w:sz w:val="20"/>
          <w:szCs w:val="20"/>
        </w:rPr>
        <w:t xml:space="preserve"> V čiastkových objednávkach bude najmä presne špecifikovaná Služba a požadované množstvo. </w:t>
      </w:r>
      <w:r w:rsidRPr="00E21EEF">
        <w:rPr>
          <w:rFonts w:ascii="Garamond" w:hAnsi="Garamond"/>
          <w:sz w:val="20"/>
          <w:szCs w:val="20"/>
        </w:rPr>
        <w:t>Takto vystaven</w:t>
      </w:r>
      <w:r w:rsidR="009140C8" w:rsidRPr="00E21EEF">
        <w:rPr>
          <w:rFonts w:ascii="Garamond" w:hAnsi="Garamond"/>
          <w:sz w:val="20"/>
          <w:szCs w:val="20"/>
        </w:rPr>
        <w:t>é</w:t>
      </w:r>
      <w:r w:rsidRPr="00E21EEF">
        <w:rPr>
          <w:rFonts w:ascii="Garamond" w:hAnsi="Garamond"/>
          <w:sz w:val="20"/>
          <w:szCs w:val="20"/>
        </w:rPr>
        <w:t xml:space="preserve"> objednávk</w:t>
      </w:r>
      <w:r w:rsidR="009140C8" w:rsidRPr="00E21EEF">
        <w:rPr>
          <w:rFonts w:ascii="Garamond" w:hAnsi="Garamond"/>
          <w:sz w:val="20"/>
          <w:szCs w:val="20"/>
        </w:rPr>
        <w:t>y</w:t>
      </w:r>
      <w:r w:rsidRPr="00E21EEF">
        <w:rPr>
          <w:rFonts w:ascii="Garamond" w:hAnsi="Garamond"/>
          <w:sz w:val="20"/>
          <w:szCs w:val="20"/>
        </w:rPr>
        <w:t xml:space="preserve"> bud</w:t>
      </w:r>
      <w:r w:rsidR="00280843" w:rsidRPr="00E21EEF">
        <w:rPr>
          <w:rFonts w:ascii="Garamond" w:hAnsi="Garamond"/>
          <w:sz w:val="20"/>
          <w:szCs w:val="20"/>
        </w:rPr>
        <w:t>ú</w:t>
      </w:r>
      <w:r w:rsidRPr="00E21EEF">
        <w:rPr>
          <w:rFonts w:ascii="Garamond" w:hAnsi="Garamond"/>
          <w:sz w:val="20"/>
          <w:szCs w:val="20"/>
        </w:rPr>
        <w:t xml:space="preserve"> podkladom pre fakturáciu podľa článku 4 Zmluvy.</w:t>
      </w:r>
      <w:r w:rsidRPr="00E21EEF">
        <w:rPr>
          <w:rFonts w:ascii="Garamond" w:hAnsi="Garamond" w:cs="Arial"/>
          <w:sz w:val="20"/>
          <w:szCs w:val="20"/>
        </w:rPr>
        <w:t xml:space="preserve"> Objednávk</w:t>
      </w:r>
      <w:r w:rsidR="009140C8" w:rsidRPr="00E21EEF">
        <w:rPr>
          <w:rFonts w:ascii="Garamond" w:hAnsi="Garamond" w:cs="Arial"/>
          <w:sz w:val="20"/>
          <w:szCs w:val="20"/>
        </w:rPr>
        <w:t>y</w:t>
      </w:r>
      <w:r w:rsidRPr="00E21EEF">
        <w:rPr>
          <w:rFonts w:ascii="Garamond" w:hAnsi="Garamond" w:cs="Arial"/>
          <w:sz w:val="20"/>
          <w:szCs w:val="20"/>
        </w:rPr>
        <w:t xml:space="preserve"> bud</w:t>
      </w:r>
      <w:r w:rsidR="009140C8" w:rsidRPr="00E21EEF">
        <w:rPr>
          <w:rFonts w:ascii="Garamond" w:hAnsi="Garamond" w:cs="Arial"/>
          <w:sz w:val="20"/>
          <w:szCs w:val="20"/>
        </w:rPr>
        <w:t>ú</w:t>
      </w:r>
      <w:r w:rsidRPr="00E21EEF">
        <w:rPr>
          <w:rFonts w:ascii="Garamond" w:hAnsi="Garamond" w:cs="Arial"/>
          <w:sz w:val="20"/>
          <w:szCs w:val="20"/>
        </w:rPr>
        <w:t xml:space="preserve"> písomn</w:t>
      </w:r>
      <w:r w:rsidR="009140C8" w:rsidRPr="00E21EEF">
        <w:rPr>
          <w:rFonts w:ascii="Garamond" w:hAnsi="Garamond" w:cs="Arial"/>
          <w:sz w:val="20"/>
          <w:szCs w:val="20"/>
        </w:rPr>
        <w:t>é</w:t>
      </w:r>
      <w:r w:rsidR="00430522" w:rsidRPr="00E21EEF">
        <w:rPr>
          <w:rFonts w:ascii="Garamond" w:hAnsi="Garamond" w:cs="Arial"/>
          <w:sz w:val="20"/>
          <w:szCs w:val="20"/>
        </w:rPr>
        <w:t>.</w:t>
      </w:r>
      <w:r w:rsidRPr="00E21EEF">
        <w:rPr>
          <w:rFonts w:ascii="Garamond" w:hAnsi="Garamond" w:cs="Arial"/>
          <w:sz w:val="20"/>
          <w:szCs w:val="20"/>
        </w:rPr>
        <w:t xml:space="preserve"> Objednávk</w:t>
      </w:r>
      <w:r w:rsidR="00961549" w:rsidRPr="00E21EEF">
        <w:rPr>
          <w:rFonts w:ascii="Garamond" w:hAnsi="Garamond" w:cs="Arial"/>
          <w:sz w:val="20"/>
          <w:szCs w:val="20"/>
        </w:rPr>
        <w:t>y</w:t>
      </w:r>
      <w:r w:rsidRPr="00E21EEF">
        <w:rPr>
          <w:rFonts w:ascii="Garamond" w:hAnsi="Garamond" w:cs="Arial"/>
          <w:sz w:val="20"/>
          <w:szCs w:val="20"/>
        </w:rPr>
        <w:t xml:space="preserve"> môže Objednávateľ zaslať poštou alebo elektronickou poštou na emailovú adresu kontaktnej osoby pre technické veci Poskytovateľa uvedenej v záhlaví Zmluvy. </w:t>
      </w:r>
      <w:r w:rsidRPr="00E21EEF">
        <w:rPr>
          <w:rFonts w:ascii="Garamond" w:hAnsi="Garamond"/>
          <w:sz w:val="20"/>
          <w:szCs w:val="20"/>
        </w:rPr>
        <w:t>Doručením objednávky Poskytovateľovi sa</w:t>
      </w:r>
      <w:r w:rsidRPr="00E21EEF">
        <w:rPr>
          <w:rFonts w:ascii="Garamond" w:hAnsi="Garamond"/>
          <w:sz w:val="20"/>
          <w:szCs w:val="20"/>
          <w:lang w:eastAsia="ar-SA"/>
        </w:rPr>
        <w:t xml:space="preserve"> objednávka považuje za potvrdenú Poskytovateľom.</w:t>
      </w:r>
    </w:p>
    <w:p w14:paraId="31550C67" w14:textId="77777777" w:rsidR="00961549" w:rsidRPr="00E21EEF" w:rsidRDefault="00961549" w:rsidP="00961549">
      <w:pPr>
        <w:keepNext/>
        <w:keepLines/>
        <w:spacing w:after="0" w:line="240" w:lineRule="auto"/>
        <w:ind w:left="709"/>
        <w:contextualSpacing/>
        <w:jc w:val="both"/>
        <w:rPr>
          <w:rFonts w:ascii="Garamond" w:hAnsi="Garamond"/>
          <w:sz w:val="20"/>
          <w:szCs w:val="20"/>
        </w:rPr>
      </w:pPr>
    </w:p>
    <w:p w14:paraId="68908617" w14:textId="12379926" w:rsidR="00961549" w:rsidRPr="00E21EEF" w:rsidRDefault="00961549" w:rsidP="00961549">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E21EEF">
        <w:rPr>
          <w:rFonts w:ascii="Garamond" w:hAnsi="Garamond"/>
          <w:sz w:val="20"/>
          <w:szCs w:val="20"/>
        </w:rPr>
        <w:t>Obchodovateľný</w:t>
      </w:r>
      <w:r w:rsidRPr="00E21EEF">
        <w:rPr>
          <w:rFonts w:ascii="Garamond" w:eastAsia="Times New Roman" w:hAnsi="Garamond" w:cs="Arial"/>
          <w:sz w:val="20"/>
          <w:szCs w:val="20"/>
        </w:rPr>
        <w:t xml:space="preserve"> finančný objem počas účinnosti Zmluvy je </w:t>
      </w:r>
      <w:r w:rsidRPr="00E21EEF">
        <w:rPr>
          <w:rFonts w:ascii="Garamond" w:eastAsia="Times New Roman" w:hAnsi="Garamond" w:cs="Arial"/>
          <w:b/>
          <w:bCs/>
          <w:sz w:val="20"/>
          <w:szCs w:val="20"/>
        </w:rPr>
        <w:t>v celkovej výške [</w:t>
      </w:r>
      <w:r w:rsidRPr="00E21EEF">
        <w:rPr>
          <w:rFonts w:ascii="Garamond" w:eastAsia="Times New Roman" w:hAnsi="Garamond" w:cs="Arial"/>
          <w:b/>
          <w:bCs/>
          <w:sz w:val="20"/>
          <w:szCs w:val="20"/>
          <w:highlight w:val="yellow"/>
        </w:rPr>
        <w:t>doplniť]</w:t>
      </w:r>
      <w:r w:rsidRPr="00E21EEF">
        <w:rPr>
          <w:rFonts w:ascii="Garamond" w:eastAsia="Times New Roman" w:hAnsi="Garamond" w:cs="Arial"/>
          <w:b/>
          <w:bCs/>
          <w:sz w:val="20"/>
          <w:szCs w:val="20"/>
        </w:rPr>
        <w:t xml:space="preserve"> </w:t>
      </w:r>
      <w:r w:rsidRPr="00E21EEF">
        <w:rPr>
          <w:rFonts w:ascii="Garamond" w:hAnsi="Garamond"/>
          <w:b/>
          <w:bCs/>
          <w:sz w:val="20"/>
          <w:szCs w:val="20"/>
          <w:lang w:eastAsia="cs-CZ"/>
        </w:rPr>
        <w:t>EUR bez DPH (slovom:</w:t>
      </w:r>
      <w:r w:rsidRPr="00E21EEF">
        <w:rPr>
          <w:rFonts w:ascii="Garamond" w:eastAsia="Times New Roman" w:hAnsi="Garamond" w:cs="Arial"/>
          <w:b/>
          <w:bCs/>
          <w:sz w:val="20"/>
          <w:szCs w:val="20"/>
          <w:highlight w:val="yellow"/>
        </w:rPr>
        <w:t xml:space="preserve"> </w:t>
      </w:r>
      <w:r w:rsidRPr="00E21EEF">
        <w:rPr>
          <w:rFonts w:ascii="Garamond" w:eastAsia="Times New Roman" w:hAnsi="Garamond" w:cs="Arial"/>
          <w:sz w:val="20"/>
          <w:szCs w:val="20"/>
        </w:rPr>
        <w:t>[</w:t>
      </w:r>
      <w:r w:rsidRPr="00E21EEF">
        <w:rPr>
          <w:rFonts w:ascii="Garamond" w:eastAsia="Times New Roman" w:hAnsi="Garamond" w:cs="Arial"/>
          <w:sz w:val="20"/>
          <w:szCs w:val="20"/>
          <w:highlight w:val="yellow"/>
        </w:rPr>
        <w:t>doplniť v EUR bez DPH]</w:t>
      </w:r>
      <w:r w:rsidRPr="00E21EEF">
        <w:rPr>
          <w:rFonts w:ascii="Garamond" w:hAnsi="Garamond"/>
          <w:b/>
          <w:bCs/>
          <w:sz w:val="20"/>
          <w:szCs w:val="20"/>
          <w:lang w:eastAsia="cs-CZ"/>
        </w:rPr>
        <w:t>)</w:t>
      </w:r>
      <w:r w:rsidRPr="00E21EEF">
        <w:rPr>
          <w:rFonts w:ascii="Garamond" w:eastAsia="Times New Roman" w:hAnsi="Garamond" w:cs="Arial"/>
          <w:sz w:val="20"/>
          <w:szCs w:val="20"/>
        </w:rPr>
        <w:t xml:space="preserve">. </w:t>
      </w:r>
      <w:r w:rsidRPr="00E21EEF">
        <w:rPr>
          <w:rFonts w:ascii="Garamond" w:hAnsi="Garamond" w:cs="Arial"/>
          <w:sz w:val="20"/>
          <w:szCs w:val="20"/>
        </w:rPr>
        <w:t>Uvedený finančný objem je predpokladaný a Objednávateľ nie je povinný ho vyčerpať</w:t>
      </w:r>
      <w:r w:rsidRPr="00E21EEF">
        <w:rPr>
          <w:rFonts w:ascii="Garamond" w:hAnsi="Garamond"/>
          <w:sz w:val="20"/>
          <w:szCs w:val="20"/>
        </w:rPr>
        <w:t>.</w:t>
      </w:r>
    </w:p>
    <w:p w14:paraId="11E1C6B6" w14:textId="77777777" w:rsidR="00952643" w:rsidRPr="00E21EEF" w:rsidRDefault="00952643" w:rsidP="00961549">
      <w:pPr>
        <w:keepNext/>
        <w:keepLines/>
        <w:spacing w:after="0" w:line="240" w:lineRule="auto"/>
        <w:ind w:left="709"/>
        <w:contextualSpacing/>
        <w:jc w:val="both"/>
        <w:rPr>
          <w:rFonts w:ascii="Garamond" w:hAnsi="Garamond"/>
          <w:sz w:val="20"/>
          <w:szCs w:val="20"/>
        </w:rPr>
      </w:pPr>
    </w:p>
    <w:p w14:paraId="25449B4E" w14:textId="02687C55" w:rsidR="00276157" w:rsidRPr="00E21EEF" w:rsidRDefault="00A44C67" w:rsidP="00346F2B">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E21EEF">
        <w:rPr>
          <w:rFonts w:ascii="Garamond" w:hAnsi="Garamond" w:cs="Arial"/>
          <w:b/>
          <w:bCs/>
          <w:sz w:val="20"/>
          <w:szCs w:val="20"/>
          <w:lang w:eastAsia="ar-SA"/>
        </w:rPr>
        <w:t>PODMIENKY</w:t>
      </w:r>
      <w:r w:rsidR="00B62536" w:rsidRPr="00E21EEF">
        <w:rPr>
          <w:rFonts w:ascii="Garamond" w:hAnsi="Garamond" w:cs="Arial"/>
          <w:b/>
          <w:bCs/>
          <w:sz w:val="20"/>
          <w:szCs w:val="20"/>
          <w:lang w:eastAsia="ar-SA"/>
        </w:rPr>
        <w:t xml:space="preserve"> </w:t>
      </w:r>
      <w:r w:rsidRPr="00E21EEF">
        <w:rPr>
          <w:rFonts w:ascii="Garamond" w:hAnsi="Garamond" w:cs="Arial"/>
          <w:b/>
          <w:bCs/>
          <w:sz w:val="20"/>
          <w:szCs w:val="20"/>
          <w:lang w:eastAsia="ar-SA"/>
        </w:rPr>
        <w:t>POSKYTOVANIA</w:t>
      </w:r>
      <w:r w:rsidR="00B62536" w:rsidRPr="00E21EEF">
        <w:rPr>
          <w:rFonts w:ascii="Garamond" w:hAnsi="Garamond" w:cs="Arial"/>
          <w:b/>
          <w:bCs/>
          <w:sz w:val="20"/>
          <w:szCs w:val="20"/>
          <w:lang w:eastAsia="ar-SA"/>
        </w:rPr>
        <w:t xml:space="preserve"> </w:t>
      </w:r>
      <w:r w:rsidRPr="00E21EEF">
        <w:rPr>
          <w:rFonts w:ascii="Garamond" w:hAnsi="Garamond" w:cs="Arial"/>
          <w:b/>
          <w:bCs/>
          <w:sz w:val="20"/>
          <w:szCs w:val="20"/>
          <w:lang w:eastAsia="ar-SA"/>
        </w:rPr>
        <w:t>SLUŽIEB</w:t>
      </w:r>
    </w:p>
    <w:p w14:paraId="5406CFF5" w14:textId="77777777" w:rsidR="00276157" w:rsidRPr="00E21EEF" w:rsidRDefault="00276157" w:rsidP="00346F2B">
      <w:pPr>
        <w:keepNext/>
        <w:keepLines/>
        <w:spacing w:after="0" w:line="240" w:lineRule="auto"/>
        <w:jc w:val="both"/>
        <w:rPr>
          <w:rFonts w:ascii="Garamond" w:eastAsia="Times New Roman" w:hAnsi="Garamond" w:cs="Arial"/>
          <w:sz w:val="20"/>
          <w:szCs w:val="20"/>
          <w:lang w:eastAsia="ar-SA"/>
        </w:rPr>
      </w:pPr>
    </w:p>
    <w:p w14:paraId="0B83CB96" w14:textId="45C727F2" w:rsidR="00885B80" w:rsidRPr="00E21EEF" w:rsidRDefault="00885B80"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E21EEF">
        <w:rPr>
          <w:rFonts w:ascii="Garamond" w:hAnsi="Garamond"/>
          <w:sz w:val="20"/>
          <w:szCs w:val="20"/>
        </w:rPr>
        <w:t>Poskytovateľ sa zaväzuje posky</w:t>
      </w:r>
      <w:r w:rsidR="00045209" w:rsidRPr="00E21EEF">
        <w:rPr>
          <w:rFonts w:ascii="Garamond" w:hAnsi="Garamond"/>
          <w:sz w:val="20"/>
          <w:szCs w:val="20"/>
        </w:rPr>
        <w:t>tnúť</w:t>
      </w:r>
      <w:r w:rsidRPr="00E21EEF">
        <w:rPr>
          <w:rFonts w:ascii="Garamond" w:hAnsi="Garamond"/>
          <w:sz w:val="20"/>
          <w:szCs w:val="20"/>
        </w:rPr>
        <w:t xml:space="preserve"> Služb</w:t>
      </w:r>
      <w:r w:rsidR="00045209" w:rsidRPr="00E21EEF">
        <w:rPr>
          <w:rFonts w:ascii="Garamond" w:hAnsi="Garamond"/>
          <w:sz w:val="20"/>
          <w:szCs w:val="20"/>
        </w:rPr>
        <w:t>u</w:t>
      </w:r>
      <w:r w:rsidRPr="00E21EEF">
        <w:rPr>
          <w:rFonts w:ascii="Garamond" w:hAnsi="Garamond"/>
          <w:sz w:val="20"/>
          <w:szCs w:val="20"/>
        </w:rPr>
        <w:t xml:space="preserve"> riadne</w:t>
      </w:r>
      <w:r w:rsidR="008D32CA" w:rsidRPr="00E21EEF">
        <w:rPr>
          <w:rFonts w:ascii="Garamond" w:hAnsi="Garamond"/>
          <w:sz w:val="20"/>
          <w:szCs w:val="20"/>
        </w:rPr>
        <w:t xml:space="preserve"> a</w:t>
      </w:r>
      <w:r w:rsidRPr="00E21EEF">
        <w:rPr>
          <w:rFonts w:ascii="Garamond" w:hAnsi="Garamond"/>
          <w:sz w:val="20"/>
          <w:szCs w:val="20"/>
        </w:rPr>
        <w:t xml:space="preserve"> včas </w:t>
      </w:r>
      <w:r w:rsidR="008D32CA" w:rsidRPr="00E21EEF">
        <w:rPr>
          <w:rFonts w:ascii="Garamond" w:hAnsi="Garamond"/>
          <w:sz w:val="20"/>
          <w:szCs w:val="20"/>
        </w:rPr>
        <w:t xml:space="preserve">podľa Zmluvy </w:t>
      </w:r>
      <w:r w:rsidRPr="00E21EEF">
        <w:rPr>
          <w:rFonts w:ascii="Garamond" w:hAnsi="Garamond"/>
          <w:sz w:val="20"/>
          <w:szCs w:val="20"/>
        </w:rPr>
        <w:t xml:space="preserve">a v rozsahu podľa </w:t>
      </w:r>
      <w:r w:rsidR="008D32CA" w:rsidRPr="00E21EEF">
        <w:rPr>
          <w:rFonts w:ascii="Garamond" w:hAnsi="Garamond"/>
          <w:sz w:val="20"/>
          <w:szCs w:val="20"/>
        </w:rPr>
        <w:t>objednávky</w:t>
      </w:r>
      <w:r w:rsidR="00E91054" w:rsidRPr="00E21EEF">
        <w:rPr>
          <w:rFonts w:ascii="Garamond" w:hAnsi="Garamond"/>
          <w:sz w:val="20"/>
          <w:szCs w:val="20"/>
        </w:rPr>
        <w:t>.</w:t>
      </w:r>
      <w:r w:rsidRPr="00E21EEF">
        <w:rPr>
          <w:rFonts w:ascii="Garamond" w:hAnsi="Garamond"/>
          <w:sz w:val="20"/>
          <w:szCs w:val="20"/>
        </w:rPr>
        <w:t xml:space="preserve"> Zmluvné strany sa dohodli, že Poskytovateľ je povinný poskytnúť Službu</w:t>
      </w:r>
      <w:r w:rsidR="00045209" w:rsidRPr="00E21EEF">
        <w:rPr>
          <w:rFonts w:ascii="Garamond" w:hAnsi="Garamond"/>
          <w:sz w:val="20"/>
          <w:szCs w:val="20"/>
        </w:rPr>
        <w:t xml:space="preserve"> </w:t>
      </w:r>
      <w:r w:rsidR="00045209" w:rsidRPr="00E21EEF">
        <w:rPr>
          <w:rFonts w:ascii="Garamond" w:hAnsi="Garamond"/>
          <w:b/>
          <w:bCs/>
          <w:sz w:val="20"/>
          <w:szCs w:val="20"/>
        </w:rPr>
        <w:t xml:space="preserve">do </w:t>
      </w:r>
      <w:r w:rsidR="00532DA2" w:rsidRPr="00E21EEF">
        <w:rPr>
          <w:rFonts w:ascii="Garamond" w:hAnsi="Garamond"/>
          <w:b/>
          <w:bCs/>
          <w:sz w:val="20"/>
          <w:szCs w:val="20"/>
        </w:rPr>
        <w:t xml:space="preserve">6 mesiacov </w:t>
      </w:r>
      <w:r w:rsidRPr="00E21EEF">
        <w:rPr>
          <w:rFonts w:ascii="Garamond" w:hAnsi="Garamond"/>
          <w:sz w:val="20"/>
          <w:szCs w:val="20"/>
        </w:rPr>
        <w:t>odo dňa doručenia objednávky podľa článku 2 bod 2.2 Zmluvy.</w:t>
      </w:r>
    </w:p>
    <w:p w14:paraId="6458226D" w14:textId="77777777" w:rsidR="00885B80" w:rsidRPr="00BF1D4D" w:rsidRDefault="00885B80" w:rsidP="00346F2B">
      <w:pPr>
        <w:keepNext/>
        <w:keepLines/>
        <w:tabs>
          <w:tab w:val="left" w:pos="709"/>
          <w:tab w:val="left" w:pos="1418"/>
        </w:tabs>
        <w:spacing w:after="0" w:line="240" w:lineRule="auto"/>
        <w:contextualSpacing/>
        <w:jc w:val="both"/>
        <w:rPr>
          <w:rFonts w:ascii="Garamond" w:hAnsi="Garamond" w:cstheme="minorHAnsi"/>
          <w:sz w:val="20"/>
          <w:szCs w:val="20"/>
        </w:rPr>
      </w:pPr>
    </w:p>
    <w:p w14:paraId="535B837C" w14:textId="504A7DC6" w:rsidR="00010B9E" w:rsidRPr="00586D55" w:rsidRDefault="00885B80"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Poskytovateľ sa zaväzuje poskytnúť Objednávateľovi Služb</w:t>
      </w:r>
      <w:r w:rsidR="0009751A">
        <w:rPr>
          <w:rFonts w:ascii="Garamond" w:hAnsi="Garamond"/>
          <w:sz w:val="20"/>
          <w:szCs w:val="20"/>
        </w:rPr>
        <w:t>u</w:t>
      </w:r>
      <w:r w:rsidRPr="00BF1D4D">
        <w:rPr>
          <w:rFonts w:ascii="Garamond" w:hAnsi="Garamond"/>
          <w:sz w:val="20"/>
          <w:szCs w:val="20"/>
        </w:rPr>
        <w:t xml:space="preserve"> vo vlastnom mene, na vlastnú zodpovednosť a na vlastné nebezpečenstvo, za podmienok dohodnutých v Zmluve, samostatne, na požadovanej odbornej úrovni a</w:t>
      </w:r>
      <w:r w:rsidRPr="00BF1D4D">
        <w:rPr>
          <w:rFonts w:ascii="Garamond" w:eastAsia="Calibri" w:hAnsi="Garamond"/>
          <w:bCs/>
          <w:sz w:val="20"/>
          <w:szCs w:val="20"/>
        </w:rPr>
        <w:t xml:space="preserve"> v súlade s príslušnými osobitnými predpismi a slovenskými technickými normami.</w:t>
      </w:r>
      <w:r w:rsidRPr="00BF1D4D">
        <w:rPr>
          <w:rFonts w:ascii="Garamond" w:hAnsi="Garamond"/>
          <w:sz w:val="20"/>
          <w:szCs w:val="20"/>
        </w:rPr>
        <w:t xml:space="preserve"> Zmluvné strany sa dohodli, že porušenie odbornej starostlivosti Poskytovateľom sa považuje za podstatné porušenie Zmluvy.</w:t>
      </w:r>
    </w:p>
    <w:p w14:paraId="079B9EB3" w14:textId="77777777" w:rsidR="00885B80" w:rsidRPr="00E052D3" w:rsidRDefault="00885B80" w:rsidP="00346F2B">
      <w:pPr>
        <w:keepNext/>
        <w:keepLines/>
        <w:spacing w:after="0" w:line="240" w:lineRule="auto"/>
        <w:jc w:val="both"/>
        <w:rPr>
          <w:rFonts w:ascii="Garamond" w:hAnsi="Garamond"/>
          <w:sz w:val="20"/>
          <w:szCs w:val="20"/>
        </w:rPr>
      </w:pPr>
    </w:p>
    <w:p w14:paraId="7823F724" w14:textId="5A1803FA" w:rsidR="00885B80" w:rsidRPr="00BF1D4D" w:rsidRDefault="00885B80"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Objednávateľ sa zaväzuje Poskytovateľovi umožniť prístup do priestorov, v ktorých sa bud</w:t>
      </w:r>
      <w:r w:rsidR="00045209" w:rsidRPr="00BF1D4D">
        <w:rPr>
          <w:rFonts w:ascii="Garamond" w:hAnsi="Garamond"/>
          <w:sz w:val="20"/>
          <w:szCs w:val="20"/>
        </w:rPr>
        <w:t>e</w:t>
      </w:r>
      <w:r w:rsidRPr="00BF1D4D">
        <w:rPr>
          <w:rFonts w:ascii="Garamond" w:hAnsi="Garamond"/>
          <w:sz w:val="20"/>
          <w:szCs w:val="20"/>
        </w:rPr>
        <w:t xml:space="preserve"> Služb</w:t>
      </w:r>
      <w:r w:rsidR="00045209" w:rsidRPr="00BF1D4D">
        <w:rPr>
          <w:rFonts w:ascii="Garamond" w:hAnsi="Garamond"/>
          <w:sz w:val="20"/>
          <w:szCs w:val="20"/>
        </w:rPr>
        <w:t>a</w:t>
      </w:r>
      <w:r w:rsidRPr="00BF1D4D">
        <w:rPr>
          <w:rFonts w:ascii="Garamond" w:hAnsi="Garamond"/>
          <w:sz w:val="20"/>
          <w:szCs w:val="20"/>
        </w:rPr>
        <w:t xml:space="preserve"> poskytovať.</w:t>
      </w:r>
    </w:p>
    <w:p w14:paraId="16CD102C" w14:textId="77777777" w:rsidR="00885B80" w:rsidRPr="00BF1D4D" w:rsidRDefault="00885B80" w:rsidP="00346F2B">
      <w:pPr>
        <w:pStyle w:val="Odsekzoznamu"/>
        <w:keepNext/>
        <w:keepLines/>
        <w:spacing w:after="0" w:line="240" w:lineRule="auto"/>
        <w:ind w:left="709"/>
        <w:jc w:val="both"/>
        <w:rPr>
          <w:rFonts w:ascii="Garamond" w:hAnsi="Garamond"/>
          <w:sz w:val="20"/>
          <w:szCs w:val="20"/>
        </w:rPr>
      </w:pPr>
    </w:p>
    <w:p w14:paraId="53F237A2" w14:textId="77777777" w:rsidR="00885B80" w:rsidRPr="00BF1D4D" w:rsidRDefault="00885B80"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Objednávateľ sa zaväzuje zabezpečiť v Mieste plnenia pre pracovníkov Poskytovateľa bezpečné pracovné prostredie v súlade s osobitnými predpismi. </w:t>
      </w:r>
    </w:p>
    <w:p w14:paraId="0E4D1EEA" w14:textId="77777777" w:rsidR="00885B80" w:rsidRPr="00BF1D4D" w:rsidRDefault="00885B80" w:rsidP="00346F2B">
      <w:pPr>
        <w:pStyle w:val="Odsekzoznamu"/>
        <w:keepNext/>
        <w:keepLines/>
        <w:spacing w:after="0" w:line="240" w:lineRule="auto"/>
        <w:ind w:left="709"/>
        <w:jc w:val="both"/>
        <w:rPr>
          <w:rFonts w:ascii="Garamond" w:hAnsi="Garamond"/>
          <w:sz w:val="20"/>
          <w:szCs w:val="20"/>
        </w:rPr>
      </w:pPr>
    </w:p>
    <w:p w14:paraId="21B3C126" w14:textId="16880621" w:rsidR="00885B80" w:rsidRPr="00BF1D4D" w:rsidRDefault="00885B80"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BF1D4D">
        <w:rPr>
          <w:rFonts w:ascii="Garamond" w:hAnsi="Garamond"/>
          <w:sz w:val="20"/>
          <w:szCs w:val="20"/>
        </w:rPr>
        <w:t xml:space="preserve">Zmluvné strany sa zaväzujú, že počas trvania Zmluvy budú navzájom spolupracovať a vyvinú súčinnosť potrebnú </w:t>
      </w:r>
      <w:r w:rsidR="00586D55">
        <w:rPr>
          <w:rFonts w:ascii="Garamond" w:hAnsi="Garamond"/>
          <w:sz w:val="20"/>
          <w:szCs w:val="20"/>
        </w:rPr>
        <w:t xml:space="preserve">na </w:t>
      </w:r>
      <w:r w:rsidRPr="00BF1D4D">
        <w:rPr>
          <w:rFonts w:ascii="Garamond" w:hAnsi="Garamond"/>
          <w:sz w:val="20"/>
          <w:szCs w:val="20"/>
        </w:rPr>
        <w:t xml:space="preserve">dosiahnutie účelu Zmluvy. </w:t>
      </w:r>
    </w:p>
    <w:p w14:paraId="29EAFD11" w14:textId="77777777" w:rsidR="00DC6CA8" w:rsidRPr="00DC6CA8" w:rsidRDefault="00DC6CA8" w:rsidP="00346F2B">
      <w:pPr>
        <w:keepNext/>
        <w:keepLines/>
        <w:spacing w:after="0" w:line="240" w:lineRule="auto"/>
        <w:jc w:val="both"/>
        <w:rPr>
          <w:rFonts w:ascii="Garamond" w:hAnsi="Garamond"/>
          <w:sz w:val="20"/>
          <w:szCs w:val="20"/>
        </w:rPr>
      </w:pPr>
    </w:p>
    <w:p w14:paraId="1F49BBC0" w14:textId="527CCB42" w:rsidR="00DD3A56" w:rsidRDefault="00DD3A56"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8B5FE2">
        <w:rPr>
          <w:rFonts w:ascii="Garamond" w:hAnsi="Garamond"/>
          <w:sz w:val="20"/>
          <w:szCs w:val="20"/>
        </w:rPr>
        <w:t xml:space="preserve">Poskytovateľ </w:t>
      </w:r>
      <w:r w:rsidRPr="00E21EEF">
        <w:rPr>
          <w:rFonts w:ascii="Garamond" w:hAnsi="Garamond"/>
          <w:sz w:val="20"/>
          <w:szCs w:val="20"/>
        </w:rPr>
        <w:t xml:space="preserve">sa zaväzuje </w:t>
      </w:r>
      <w:r w:rsidR="00A1335E" w:rsidRPr="00E21EEF">
        <w:rPr>
          <w:rFonts w:ascii="Garamond" w:hAnsi="Garamond"/>
          <w:sz w:val="20"/>
          <w:szCs w:val="20"/>
        </w:rPr>
        <w:t xml:space="preserve">pri prvom poskytnutí Služby </w:t>
      </w:r>
      <w:r w:rsidRPr="00E21EEF">
        <w:rPr>
          <w:rFonts w:ascii="Garamond" w:hAnsi="Garamond"/>
          <w:sz w:val="20"/>
          <w:szCs w:val="20"/>
        </w:rPr>
        <w:t>zabezpečiť</w:t>
      </w:r>
      <w:r w:rsidR="00280843" w:rsidRPr="00E21EEF">
        <w:rPr>
          <w:rFonts w:ascii="Garamond" w:hAnsi="Garamond"/>
          <w:sz w:val="20"/>
          <w:szCs w:val="20"/>
        </w:rPr>
        <w:t xml:space="preserve"> </w:t>
      </w:r>
      <w:r w:rsidRPr="00E21EEF">
        <w:rPr>
          <w:rFonts w:ascii="Garamond" w:hAnsi="Garamond"/>
          <w:sz w:val="20"/>
          <w:szCs w:val="20"/>
        </w:rPr>
        <w:t xml:space="preserve">aj </w:t>
      </w:r>
      <w:r w:rsidRPr="008B5FE2">
        <w:rPr>
          <w:rFonts w:ascii="Garamond" w:hAnsi="Garamond"/>
          <w:sz w:val="20"/>
          <w:szCs w:val="20"/>
        </w:rPr>
        <w:t xml:space="preserve">súvisiace služby spojené s dodaním </w:t>
      </w:r>
      <w:r w:rsidR="00586D55">
        <w:rPr>
          <w:rFonts w:ascii="Garamond" w:hAnsi="Garamond"/>
          <w:sz w:val="20"/>
          <w:szCs w:val="20"/>
        </w:rPr>
        <w:t>kontaktných líšt</w:t>
      </w:r>
      <w:r w:rsidR="00672754">
        <w:rPr>
          <w:rFonts w:ascii="Garamond" w:hAnsi="Garamond"/>
          <w:sz w:val="20"/>
          <w:szCs w:val="20"/>
        </w:rPr>
        <w:t xml:space="preserve"> </w:t>
      </w:r>
      <w:r w:rsidRPr="008B5FE2">
        <w:rPr>
          <w:rFonts w:ascii="Garamond" w:hAnsi="Garamond"/>
          <w:sz w:val="20"/>
          <w:szCs w:val="20"/>
        </w:rPr>
        <w:t xml:space="preserve">na </w:t>
      </w:r>
      <w:r w:rsidR="009D1640" w:rsidRPr="008B5FE2">
        <w:rPr>
          <w:rFonts w:ascii="Garamond" w:hAnsi="Garamond"/>
          <w:sz w:val="20"/>
          <w:szCs w:val="20"/>
        </w:rPr>
        <w:t>M</w:t>
      </w:r>
      <w:r w:rsidRPr="008B5FE2">
        <w:rPr>
          <w:rFonts w:ascii="Garamond" w:hAnsi="Garamond"/>
          <w:sz w:val="20"/>
          <w:szCs w:val="20"/>
        </w:rPr>
        <w:t>iesto plnenia</w:t>
      </w:r>
      <w:r w:rsidR="009D1640">
        <w:rPr>
          <w:rFonts w:ascii="Garamond" w:hAnsi="Garamond"/>
          <w:sz w:val="20"/>
          <w:szCs w:val="20"/>
        </w:rPr>
        <w:t>.</w:t>
      </w:r>
      <w:r w:rsidR="00586D55">
        <w:rPr>
          <w:rFonts w:ascii="Garamond" w:hAnsi="Garamond"/>
          <w:sz w:val="20"/>
          <w:szCs w:val="20"/>
        </w:rPr>
        <w:t xml:space="preserve"> Súvisiacimi službami sú</w:t>
      </w:r>
      <w:r>
        <w:rPr>
          <w:rFonts w:ascii="Garamond" w:hAnsi="Garamond"/>
          <w:sz w:val="20"/>
          <w:szCs w:val="20"/>
        </w:rPr>
        <w:t xml:space="preserve"> </w:t>
      </w:r>
      <w:r w:rsidR="00586D55">
        <w:rPr>
          <w:rFonts w:ascii="Garamond" w:hAnsi="Garamond"/>
          <w:sz w:val="20"/>
          <w:szCs w:val="20"/>
        </w:rPr>
        <w:t xml:space="preserve">najmä: </w:t>
      </w:r>
    </w:p>
    <w:p w14:paraId="5A2F9A36" w14:textId="77777777" w:rsidR="00586D55" w:rsidRPr="00586D55" w:rsidRDefault="00586D55" w:rsidP="00346F2B">
      <w:pPr>
        <w:pStyle w:val="Odsekzoznamu"/>
        <w:keepNext/>
        <w:keepLines/>
        <w:rPr>
          <w:rFonts w:ascii="Garamond" w:hAnsi="Garamond"/>
          <w:sz w:val="20"/>
          <w:szCs w:val="20"/>
        </w:rPr>
      </w:pPr>
    </w:p>
    <w:p w14:paraId="254497DC" w14:textId="5B4BAF44" w:rsidR="00672754" w:rsidRPr="00672754" w:rsidRDefault="00672754" w:rsidP="00346F2B">
      <w:pPr>
        <w:pStyle w:val="Odsekzoznamu"/>
        <w:keepNext/>
        <w:keepLines/>
        <w:numPr>
          <w:ilvl w:val="0"/>
          <w:numId w:val="55"/>
        </w:numPr>
        <w:spacing w:after="0" w:line="240" w:lineRule="auto"/>
        <w:jc w:val="both"/>
        <w:rPr>
          <w:rFonts w:ascii="Garamond" w:hAnsi="Garamond"/>
          <w:sz w:val="20"/>
          <w:szCs w:val="20"/>
        </w:rPr>
      </w:pPr>
      <w:r>
        <w:rPr>
          <w:rFonts w:ascii="Garamond" w:hAnsi="Garamond"/>
          <w:sz w:val="20"/>
          <w:szCs w:val="20"/>
        </w:rPr>
        <w:t xml:space="preserve">vzorová montáž a zapojenie kontaktnej lišty na jeden dverový vstup (1 </w:t>
      </w:r>
      <w:proofErr w:type="spellStart"/>
      <w:r>
        <w:rPr>
          <w:rFonts w:ascii="Garamond" w:hAnsi="Garamond"/>
          <w:sz w:val="20"/>
          <w:szCs w:val="20"/>
        </w:rPr>
        <w:t>sada</w:t>
      </w:r>
      <w:proofErr w:type="spellEnd"/>
      <w:r>
        <w:rPr>
          <w:rFonts w:ascii="Garamond" w:hAnsi="Garamond"/>
          <w:sz w:val="20"/>
          <w:szCs w:val="20"/>
        </w:rPr>
        <w:t>) spolu s nastavením a odskúšaním funkčnosti s asistenciou Objednávateľa;</w:t>
      </w:r>
    </w:p>
    <w:p w14:paraId="71900847" w14:textId="15C0286D" w:rsidR="00672754" w:rsidRDefault="00280843" w:rsidP="00346F2B">
      <w:pPr>
        <w:pStyle w:val="Odsekzoznamu"/>
        <w:keepNext/>
        <w:keepLines/>
        <w:numPr>
          <w:ilvl w:val="0"/>
          <w:numId w:val="55"/>
        </w:numPr>
        <w:spacing w:after="0" w:line="240" w:lineRule="auto"/>
        <w:jc w:val="both"/>
        <w:rPr>
          <w:rFonts w:ascii="Garamond" w:hAnsi="Garamond"/>
          <w:sz w:val="20"/>
          <w:szCs w:val="20"/>
        </w:rPr>
      </w:pPr>
      <w:r>
        <w:rPr>
          <w:rFonts w:ascii="Garamond" w:hAnsi="Garamond"/>
          <w:sz w:val="20"/>
          <w:szCs w:val="20"/>
        </w:rPr>
        <w:t>z</w:t>
      </w:r>
      <w:r w:rsidR="00672754">
        <w:rPr>
          <w:rFonts w:ascii="Garamond" w:hAnsi="Garamond"/>
          <w:sz w:val="20"/>
          <w:szCs w:val="20"/>
        </w:rPr>
        <w:t>aškolenie určených zamestnancov Objednávateľa na montáž, nastavenie a odskúšanie funkčnosti kontaktnej lišty</w:t>
      </w:r>
      <w:r w:rsidR="00430522">
        <w:rPr>
          <w:rFonts w:ascii="Garamond" w:hAnsi="Garamond"/>
          <w:sz w:val="20"/>
          <w:szCs w:val="20"/>
        </w:rPr>
        <w:t>, a to pri vzorovej montáži a zapojení</w:t>
      </w:r>
      <w:r w:rsidR="00672754">
        <w:rPr>
          <w:rFonts w:ascii="Garamond" w:hAnsi="Garamond"/>
          <w:sz w:val="20"/>
          <w:szCs w:val="20"/>
        </w:rPr>
        <w:t>;</w:t>
      </w:r>
    </w:p>
    <w:p w14:paraId="2C1B1EF3" w14:textId="7D699747" w:rsidR="00672754" w:rsidRDefault="00672754" w:rsidP="00346F2B">
      <w:pPr>
        <w:pStyle w:val="Odsekzoznamu"/>
        <w:keepNext/>
        <w:keepLines/>
        <w:numPr>
          <w:ilvl w:val="0"/>
          <w:numId w:val="55"/>
        </w:numPr>
        <w:spacing w:after="0" w:line="240" w:lineRule="auto"/>
        <w:jc w:val="both"/>
        <w:rPr>
          <w:rFonts w:ascii="Garamond" w:hAnsi="Garamond"/>
          <w:sz w:val="20"/>
          <w:szCs w:val="20"/>
        </w:rPr>
      </w:pPr>
      <w:r>
        <w:rPr>
          <w:rFonts w:ascii="Garamond" w:hAnsi="Garamond"/>
          <w:sz w:val="20"/>
          <w:szCs w:val="20"/>
        </w:rPr>
        <w:t xml:space="preserve">vystavenie </w:t>
      </w:r>
      <w:r w:rsidR="00280843">
        <w:rPr>
          <w:rFonts w:ascii="Garamond" w:hAnsi="Garamond"/>
          <w:sz w:val="20"/>
          <w:szCs w:val="20"/>
        </w:rPr>
        <w:t xml:space="preserve">a odovzdanie </w:t>
      </w:r>
      <w:r>
        <w:rPr>
          <w:rFonts w:ascii="Garamond" w:hAnsi="Garamond"/>
          <w:sz w:val="20"/>
          <w:szCs w:val="20"/>
        </w:rPr>
        <w:t>dokladu o absolvovaní predmetného školenia v rozsahu uvedenom v bode b) tohto článku určeným zamestnancom Objednávateľa;</w:t>
      </w:r>
    </w:p>
    <w:p w14:paraId="03B84EF5" w14:textId="77777777" w:rsidR="00E12298" w:rsidRDefault="00E12298" w:rsidP="00346F2B">
      <w:pPr>
        <w:pStyle w:val="Odsekzoznamu"/>
        <w:keepNext/>
        <w:keepLines/>
        <w:spacing w:after="0" w:line="240" w:lineRule="auto"/>
        <w:ind w:left="709"/>
        <w:jc w:val="both"/>
        <w:rPr>
          <w:rFonts w:ascii="Garamond" w:hAnsi="Garamond"/>
          <w:sz w:val="20"/>
          <w:szCs w:val="20"/>
        </w:rPr>
      </w:pPr>
    </w:p>
    <w:p w14:paraId="10EC59A4" w14:textId="6A4A8BF4" w:rsidR="00EF28DC" w:rsidRPr="00E21EEF" w:rsidRDefault="0080722D" w:rsidP="00DF5C7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A1335E">
        <w:rPr>
          <w:rFonts w:ascii="Garamond" w:hAnsi="Garamond"/>
          <w:sz w:val="20"/>
          <w:szCs w:val="20"/>
        </w:rPr>
        <w:t xml:space="preserve">Služba sa považuje za poskytnutú riadne a včas v lehote podľa tohto článku bod 3.1 Zmluvy Poskytovateľom,  </w:t>
      </w:r>
      <w:r w:rsidR="00503AFB" w:rsidRPr="00A1335E">
        <w:rPr>
          <w:rFonts w:ascii="Garamond" w:hAnsi="Garamond"/>
          <w:sz w:val="20"/>
          <w:szCs w:val="20"/>
        </w:rPr>
        <w:t xml:space="preserve">odovzdaním </w:t>
      </w:r>
      <w:r w:rsidR="00586D55" w:rsidRPr="00A1335E">
        <w:rPr>
          <w:rFonts w:ascii="Garamond" w:hAnsi="Garamond"/>
          <w:sz w:val="20"/>
          <w:szCs w:val="20"/>
        </w:rPr>
        <w:t>dodacieho listu.</w:t>
      </w:r>
      <w:r w:rsidRPr="00A1335E">
        <w:rPr>
          <w:rFonts w:ascii="Garamond" w:hAnsi="Garamond"/>
          <w:sz w:val="20"/>
          <w:szCs w:val="20"/>
        </w:rPr>
        <w:t xml:space="preserve"> </w:t>
      </w:r>
      <w:r w:rsidR="00586D55" w:rsidRPr="00A1335E">
        <w:rPr>
          <w:rFonts w:ascii="Garamond" w:hAnsi="Garamond"/>
          <w:sz w:val="20"/>
          <w:szCs w:val="20"/>
        </w:rPr>
        <w:t>Dodací list</w:t>
      </w:r>
      <w:r w:rsidR="00503AFB" w:rsidRPr="00A1335E">
        <w:rPr>
          <w:rFonts w:ascii="Garamond" w:hAnsi="Garamond"/>
          <w:sz w:val="20"/>
          <w:szCs w:val="20"/>
        </w:rPr>
        <w:t xml:space="preserve"> podpíšu oprávnené </w:t>
      </w:r>
      <w:r w:rsidR="00503AFB" w:rsidRPr="00E21EEF">
        <w:rPr>
          <w:rFonts w:ascii="Garamond" w:hAnsi="Garamond"/>
          <w:sz w:val="20"/>
          <w:szCs w:val="20"/>
        </w:rPr>
        <w:t>osoby za obe Zmluvné strany, ak bola Služba poskytnutá bez výhrad.</w:t>
      </w:r>
      <w:r w:rsidR="00A1335E" w:rsidRPr="00E21EEF">
        <w:rPr>
          <w:rFonts w:ascii="Garamond" w:hAnsi="Garamond"/>
          <w:sz w:val="20"/>
          <w:szCs w:val="20"/>
        </w:rPr>
        <w:t xml:space="preserve"> Pri prvom poskytnutí Služby Poskytovateľ odovzdá Objednávateľovi spolu s dodacím listom aj doklad o absolvovaní školenia podľa tohto článku bod 3.6 Zmluvy. </w:t>
      </w:r>
      <w:r w:rsidR="00503AFB" w:rsidRPr="00E21EEF">
        <w:rPr>
          <w:rFonts w:ascii="Garamond" w:hAnsi="Garamond"/>
          <w:sz w:val="20"/>
          <w:szCs w:val="20"/>
        </w:rPr>
        <w:t xml:space="preserve"> </w:t>
      </w:r>
    </w:p>
    <w:p w14:paraId="381EC7D3" w14:textId="77777777" w:rsidR="00A1335E" w:rsidRPr="00A1335E" w:rsidRDefault="00A1335E" w:rsidP="00A1335E">
      <w:pPr>
        <w:keepNext/>
        <w:keepLines/>
        <w:spacing w:after="0" w:line="240" w:lineRule="auto"/>
        <w:jc w:val="both"/>
        <w:rPr>
          <w:rFonts w:ascii="Garamond" w:hAnsi="Garamond"/>
          <w:sz w:val="20"/>
          <w:szCs w:val="20"/>
        </w:rPr>
      </w:pPr>
    </w:p>
    <w:p w14:paraId="31C109B7" w14:textId="63E04D5A" w:rsidR="00D9453A" w:rsidRPr="00F33367" w:rsidRDefault="003A3432"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Pr>
          <w:rFonts w:ascii="Garamond" w:hAnsi="Garamond"/>
          <w:sz w:val="20"/>
          <w:szCs w:val="20"/>
        </w:rPr>
        <w:t>Poskytovateľ</w:t>
      </w:r>
      <w:r w:rsidR="00D9453A" w:rsidRPr="00F33367">
        <w:rPr>
          <w:rFonts w:ascii="Garamond" w:hAnsi="Garamond"/>
          <w:sz w:val="20"/>
          <w:szCs w:val="20"/>
        </w:rPr>
        <w:t xml:space="preserve"> je povinný odovzdať Objednávateľovi súvisiace doklady </w:t>
      </w:r>
      <w:r w:rsidR="00D9453A" w:rsidRPr="00F33367">
        <w:rPr>
          <w:rFonts w:ascii="Garamond" w:hAnsi="Garamond" w:cs="Calibri"/>
          <w:sz w:val="20"/>
          <w:szCs w:val="20"/>
        </w:rPr>
        <w:t>potrebné</w:t>
      </w:r>
      <w:r w:rsidR="00D9453A" w:rsidRPr="00F33367">
        <w:rPr>
          <w:rFonts w:ascii="Garamond" w:hAnsi="Garamond"/>
          <w:sz w:val="20"/>
          <w:szCs w:val="20"/>
        </w:rPr>
        <w:t xml:space="preserve"> na prevzatie</w:t>
      </w:r>
      <w:r w:rsidR="00EF28DC">
        <w:rPr>
          <w:rFonts w:ascii="Garamond" w:hAnsi="Garamond"/>
          <w:sz w:val="20"/>
          <w:szCs w:val="20"/>
        </w:rPr>
        <w:t xml:space="preserve"> Služby</w:t>
      </w:r>
      <w:r w:rsidR="00D9453A" w:rsidRPr="00F33367">
        <w:rPr>
          <w:rFonts w:ascii="Garamond" w:hAnsi="Garamond"/>
          <w:sz w:val="20"/>
          <w:szCs w:val="20"/>
        </w:rPr>
        <w:t xml:space="preserve">, a to najmä: </w:t>
      </w:r>
    </w:p>
    <w:p w14:paraId="559E7F08" w14:textId="77777777" w:rsidR="00D9453A" w:rsidRPr="006B2508" w:rsidRDefault="00D9453A" w:rsidP="00346F2B">
      <w:pPr>
        <w:pStyle w:val="Odsekzoznamu"/>
        <w:keepNext/>
        <w:keepLines/>
        <w:spacing w:after="0" w:line="240" w:lineRule="auto"/>
        <w:jc w:val="both"/>
        <w:rPr>
          <w:rFonts w:ascii="Garamond" w:hAnsi="Garamond"/>
          <w:sz w:val="20"/>
          <w:szCs w:val="20"/>
        </w:rPr>
      </w:pPr>
    </w:p>
    <w:p w14:paraId="3C7C2FAC" w14:textId="53C189B9" w:rsidR="00D9453A" w:rsidRPr="006B2508" w:rsidRDefault="00AE2462" w:rsidP="00346F2B">
      <w:pPr>
        <w:pStyle w:val="Odsekzoznamu"/>
        <w:keepNext/>
        <w:keepLines/>
        <w:numPr>
          <w:ilvl w:val="4"/>
          <w:numId w:val="28"/>
        </w:numPr>
        <w:spacing w:after="0" w:line="240" w:lineRule="auto"/>
        <w:jc w:val="both"/>
        <w:rPr>
          <w:rFonts w:ascii="Garamond" w:hAnsi="Garamond"/>
          <w:sz w:val="20"/>
          <w:szCs w:val="20"/>
        </w:rPr>
      </w:pPr>
      <w:r>
        <w:rPr>
          <w:rFonts w:ascii="Garamond" w:hAnsi="Garamond"/>
          <w:sz w:val="20"/>
          <w:szCs w:val="20"/>
        </w:rPr>
        <w:t>vytlačené zadanie</w:t>
      </w:r>
      <w:r w:rsidRPr="006B2508">
        <w:rPr>
          <w:rFonts w:ascii="Garamond" w:hAnsi="Garamond"/>
          <w:sz w:val="20"/>
          <w:szCs w:val="20"/>
        </w:rPr>
        <w:t xml:space="preserve"> </w:t>
      </w:r>
      <w:r w:rsidR="00D9453A" w:rsidRPr="006B2508">
        <w:rPr>
          <w:rFonts w:ascii="Garamond" w:hAnsi="Garamond"/>
          <w:sz w:val="20"/>
          <w:szCs w:val="20"/>
        </w:rPr>
        <w:t>objednávky;</w:t>
      </w:r>
    </w:p>
    <w:p w14:paraId="033DA431" w14:textId="77777777" w:rsidR="00D9453A" w:rsidRPr="006B2508" w:rsidRDefault="00D9453A" w:rsidP="00346F2B">
      <w:pPr>
        <w:pStyle w:val="Odsekzoznamu"/>
        <w:keepNext/>
        <w:keepLines/>
        <w:spacing w:after="0" w:line="240" w:lineRule="auto"/>
        <w:ind w:left="1440"/>
        <w:jc w:val="both"/>
        <w:rPr>
          <w:rFonts w:ascii="Garamond" w:hAnsi="Garamond"/>
          <w:sz w:val="20"/>
          <w:szCs w:val="20"/>
        </w:rPr>
      </w:pPr>
    </w:p>
    <w:p w14:paraId="25B9DC3B" w14:textId="6E86EAF8" w:rsidR="00EF28DC" w:rsidRDefault="00D9453A" w:rsidP="00346F2B">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 list</w:t>
      </w:r>
      <w:r>
        <w:rPr>
          <w:rFonts w:ascii="Garamond" w:hAnsi="Garamond"/>
          <w:sz w:val="20"/>
          <w:szCs w:val="20"/>
        </w:rPr>
        <w:t xml:space="preserve">; </w:t>
      </w:r>
      <w:r w:rsidR="00EF28DC">
        <w:rPr>
          <w:rFonts w:ascii="Garamond" w:hAnsi="Garamond"/>
          <w:sz w:val="20"/>
          <w:szCs w:val="20"/>
        </w:rPr>
        <w:t>a</w:t>
      </w:r>
    </w:p>
    <w:p w14:paraId="5DFF969F" w14:textId="77777777" w:rsidR="00EF28DC" w:rsidRDefault="00EF28DC" w:rsidP="00346F2B">
      <w:pPr>
        <w:pStyle w:val="Odsekzoznamu"/>
        <w:keepNext/>
        <w:keepLines/>
        <w:spacing w:after="0" w:line="240" w:lineRule="auto"/>
        <w:ind w:left="1440"/>
        <w:jc w:val="both"/>
        <w:rPr>
          <w:rFonts w:ascii="Garamond" w:hAnsi="Garamond"/>
          <w:sz w:val="20"/>
          <w:szCs w:val="20"/>
        </w:rPr>
      </w:pPr>
    </w:p>
    <w:p w14:paraId="55081221" w14:textId="67F7E594" w:rsidR="00D9453A" w:rsidRPr="008D32CA" w:rsidRDefault="00EF28DC" w:rsidP="008D32CA">
      <w:pPr>
        <w:pStyle w:val="Odsekzoznamu"/>
        <w:keepNext/>
        <w:keepLines/>
        <w:numPr>
          <w:ilvl w:val="4"/>
          <w:numId w:val="6"/>
        </w:numPr>
        <w:spacing w:after="0" w:line="240" w:lineRule="auto"/>
        <w:jc w:val="both"/>
        <w:rPr>
          <w:rFonts w:ascii="Garamond" w:hAnsi="Garamond"/>
          <w:sz w:val="20"/>
          <w:szCs w:val="20"/>
        </w:rPr>
      </w:pPr>
      <w:r>
        <w:rPr>
          <w:rFonts w:ascii="Garamond" w:hAnsi="Garamond"/>
          <w:sz w:val="20"/>
          <w:szCs w:val="20"/>
        </w:rPr>
        <w:t>návod na použitie, obsluhu, údržbu a skladovanie v slovenskom jazyku.</w:t>
      </w:r>
    </w:p>
    <w:p w14:paraId="3CCBBF48" w14:textId="77777777" w:rsidR="00A656F7" w:rsidRPr="006B2508" w:rsidRDefault="00A656F7" w:rsidP="00346F2B">
      <w:pPr>
        <w:pStyle w:val="Odsekzoznamu"/>
        <w:keepNext/>
        <w:keepLines/>
        <w:spacing w:after="0" w:line="240" w:lineRule="auto"/>
        <w:ind w:left="1440"/>
        <w:jc w:val="both"/>
        <w:rPr>
          <w:rFonts w:ascii="Garamond" w:hAnsi="Garamond"/>
          <w:sz w:val="20"/>
          <w:szCs w:val="20"/>
        </w:rPr>
      </w:pPr>
    </w:p>
    <w:p w14:paraId="3D42A238" w14:textId="43460B92" w:rsidR="00D9453A" w:rsidRPr="00C10A2B" w:rsidRDefault="00A656F7"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 je povinný</w:t>
      </w:r>
      <w:r>
        <w:rPr>
          <w:rFonts w:ascii="Garamond" w:hAnsi="Garamond"/>
          <w:sz w:val="20"/>
          <w:szCs w:val="20"/>
        </w:rPr>
        <w:t xml:space="preserve"> skontrolovať</w:t>
      </w:r>
      <w:r w:rsidRPr="006B2508">
        <w:rPr>
          <w:rFonts w:ascii="Garamond" w:hAnsi="Garamond"/>
          <w:sz w:val="20"/>
          <w:szCs w:val="20"/>
        </w:rPr>
        <w:t xml:space="preserve"> dodan</w:t>
      </w:r>
      <w:r>
        <w:rPr>
          <w:rFonts w:ascii="Garamond" w:hAnsi="Garamond"/>
          <w:sz w:val="20"/>
          <w:szCs w:val="20"/>
        </w:rPr>
        <w:t xml:space="preserve">é </w:t>
      </w:r>
      <w:r w:rsidR="00EF28DC">
        <w:rPr>
          <w:rFonts w:ascii="Garamond" w:hAnsi="Garamond"/>
          <w:sz w:val="20"/>
          <w:szCs w:val="20"/>
        </w:rPr>
        <w:t>kontaktné lišty</w:t>
      </w:r>
      <w:r w:rsidRPr="006B2508">
        <w:rPr>
          <w:rFonts w:ascii="Garamond" w:hAnsi="Garamond"/>
          <w:sz w:val="20"/>
          <w:szCs w:val="20"/>
        </w:rPr>
        <w:t xml:space="preserve"> </w:t>
      </w:r>
      <w:r>
        <w:rPr>
          <w:rFonts w:ascii="Garamond" w:hAnsi="Garamond"/>
          <w:sz w:val="20"/>
          <w:szCs w:val="20"/>
        </w:rPr>
        <w:t>pred ich použitím</w:t>
      </w:r>
      <w:r w:rsidRPr="006B2508">
        <w:rPr>
          <w:rFonts w:ascii="Garamond" w:hAnsi="Garamond"/>
          <w:sz w:val="20"/>
          <w:szCs w:val="20"/>
        </w:rPr>
        <w:t>. Ak počas</w:t>
      </w:r>
      <w:r>
        <w:rPr>
          <w:rFonts w:ascii="Garamond" w:hAnsi="Garamond"/>
          <w:sz w:val="20"/>
          <w:szCs w:val="20"/>
        </w:rPr>
        <w:t xml:space="preserve"> kontroly</w:t>
      </w:r>
      <w:r w:rsidRPr="006B2508">
        <w:rPr>
          <w:rFonts w:ascii="Garamond" w:hAnsi="Garamond"/>
          <w:sz w:val="20"/>
          <w:szCs w:val="20"/>
        </w:rPr>
        <w:t xml:space="preserve"> dodan</w:t>
      </w:r>
      <w:r>
        <w:rPr>
          <w:rFonts w:ascii="Garamond" w:hAnsi="Garamond"/>
          <w:sz w:val="20"/>
          <w:szCs w:val="20"/>
        </w:rPr>
        <w:t xml:space="preserve">ých </w:t>
      </w:r>
      <w:r w:rsidR="00EF28DC">
        <w:rPr>
          <w:rFonts w:ascii="Garamond" w:hAnsi="Garamond"/>
          <w:sz w:val="20"/>
          <w:szCs w:val="20"/>
        </w:rPr>
        <w:t>kontaktných líšt</w:t>
      </w:r>
      <w:r w:rsidRPr="006B2508">
        <w:rPr>
          <w:rFonts w:ascii="Garamond" w:hAnsi="Garamond"/>
          <w:sz w:val="20"/>
          <w:szCs w:val="20"/>
        </w:rPr>
        <w:t xml:space="preserve"> budú zistené podstatné vady dodan</w:t>
      </w:r>
      <w:r>
        <w:rPr>
          <w:rFonts w:ascii="Garamond" w:hAnsi="Garamond"/>
          <w:sz w:val="20"/>
          <w:szCs w:val="20"/>
        </w:rPr>
        <w:t xml:space="preserve">ých </w:t>
      </w:r>
      <w:r w:rsidR="00EF28DC">
        <w:rPr>
          <w:rFonts w:ascii="Garamond" w:hAnsi="Garamond"/>
          <w:sz w:val="20"/>
          <w:szCs w:val="20"/>
        </w:rPr>
        <w:t>kontaktných líšt</w:t>
      </w:r>
      <w:r w:rsidRPr="006B2508">
        <w:rPr>
          <w:rFonts w:ascii="Garamond" w:hAnsi="Garamond"/>
          <w:sz w:val="20"/>
          <w:szCs w:val="20"/>
        </w:rPr>
        <w:t xml:space="preserve">, Objednávateľ si vyhradzuje právo odmietnuť </w:t>
      </w:r>
      <w:r w:rsidR="00EF28DC">
        <w:rPr>
          <w:rFonts w:ascii="Garamond" w:hAnsi="Garamond"/>
          <w:sz w:val="20"/>
          <w:szCs w:val="20"/>
        </w:rPr>
        <w:t>prevzatie</w:t>
      </w:r>
      <w:r w:rsidRPr="006B2508">
        <w:rPr>
          <w:rFonts w:ascii="Garamond" w:hAnsi="Garamond"/>
          <w:sz w:val="20"/>
          <w:szCs w:val="20"/>
        </w:rPr>
        <w:t xml:space="preserve"> </w:t>
      </w:r>
      <w:r>
        <w:rPr>
          <w:rFonts w:ascii="Garamond" w:hAnsi="Garamond"/>
          <w:sz w:val="20"/>
          <w:szCs w:val="20"/>
        </w:rPr>
        <w:t xml:space="preserve">takýchto </w:t>
      </w:r>
      <w:r w:rsidR="00EF28DC">
        <w:rPr>
          <w:rFonts w:ascii="Garamond" w:hAnsi="Garamond"/>
          <w:sz w:val="20"/>
          <w:szCs w:val="20"/>
        </w:rPr>
        <w:t>kontaktných líšt.</w:t>
      </w:r>
      <w:r w:rsidRPr="006B2508">
        <w:rPr>
          <w:rFonts w:ascii="Garamond" w:hAnsi="Garamond"/>
          <w:sz w:val="20"/>
          <w:szCs w:val="20"/>
        </w:rPr>
        <w:t xml:space="preserve"> </w:t>
      </w:r>
      <w:r w:rsidR="00F35FDE" w:rsidRPr="00320708">
        <w:rPr>
          <w:rFonts w:ascii="Garamond" w:hAnsi="Garamond"/>
          <w:sz w:val="20"/>
          <w:szCs w:val="20"/>
        </w:rPr>
        <w:t>Poskytovateľ zodpovedá v tomto prípade Objednávateľovi podľa ustanovení o zmluvnej pokute uvedenej v článku 6 bod 6.1</w:t>
      </w:r>
      <w:r w:rsidR="00F35FDE">
        <w:rPr>
          <w:rFonts w:ascii="Garamond" w:hAnsi="Garamond"/>
          <w:sz w:val="20"/>
          <w:szCs w:val="20"/>
        </w:rPr>
        <w:t xml:space="preserve"> </w:t>
      </w:r>
      <w:r w:rsidR="00F35FDE" w:rsidRPr="00320708">
        <w:rPr>
          <w:rFonts w:ascii="Garamond" w:hAnsi="Garamond"/>
          <w:sz w:val="20"/>
          <w:szCs w:val="20"/>
        </w:rPr>
        <w:t>Zmluvy</w:t>
      </w:r>
      <w:r w:rsidR="00F35FDE">
        <w:rPr>
          <w:rFonts w:ascii="Garamond" w:hAnsi="Garamond"/>
          <w:sz w:val="20"/>
          <w:szCs w:val="20"/>
        </w:rPr>
        <w:t xml:space="preserve">. </w:t>
      </w:r>
      <w:r w:rsidR="00EF28DC">
        <w:rPr>
          <w:rFonts w:ascii="Garamond" w:hAnsi="Garamond"/>
          <w:sz w:val="20"/>
          <w:szCs w:val="20"/>
        </w:rPr>
        <w:t>Kontaktné lišty</w:t>
      </w:r>
      <w:r>
        <w:rPr>
          <w:rFonts w:ascii="Garamond" w:hAnsi="Garamond"/>
          <w:sz w:val="20"/>
          <w:szCs w:val="20"/>
        </w:rPr>
        <w:t xml:space="preserve"> </w:t>
      </w:r>
      <w:r w:rsidRPr="006B2508">
        <w:rPr>
          <w:rFonts w:ascii="Garamond" w:hAnsi="Garamond"/>
          <w:sz w:val="20"/>
          <w:szCs w:val="20"/>
        </w:rPr>
        <w:t>m</w:t>
      </w:r>
      <w:r>
        <w:rPr>
          <w:rFonts w:ascii="Garamond" w:hAnsi="Garamond"/>
          <w:sz w:val="20"/>
          <w:szCs w:val="20"/>
        </w:rPr>
        <w:t>ajú</w:t>
      </w:r>
      <w:r w:rsidRPr="006B2508">
        <w:rPr>
          <w:rFonts w:ascii="Garamond" w:hAnsi="Garamond"/>
          <w:sz w:val="20"/>
          <w:szCs w:val="20"/>
        </w:rPr>
        <w:t xml:space="preserve"> podstatné vady, ak</w:t>
      </w:r>
      <w:r w:rsidR="00C10A2B">
        <w:rPr>
          <w:rFonts w:ascii="Garamond" w:hAnsi="Garamond"/>
          <w:sz w:val="20"/>
          <w:szCs w:val="20"/>
        </w:rPr>
        <w:t xml:space="preserve"> </w:t>
      </w:r>
      <w:r w:rsidR="00EF28DC">
        <w:rPr>
          <w:rFonts w:ascii="Garamond" w:hAnsi="Garamond"/>
          <w:sz w:val="20"/>
          <w:szCs w:val="20"/>
        </w:rPr>
        <w:t>P</w:t>
      </w:r>
      <w:r w:rsidRPr="00C10A2B">
        <w:rPr>
          <w:rFonts w:ascii="Garamond" w:hAnsi="Garamond"/>
          <w:sz w:val="20"/>
          <w:szCs w:val="20"/>
        </w:rPr>
        <w:t>oskytovateľ nedodrží dohodnutú</w:t>
      </w:r>
      <w:r w:rsidR="00E91054">
        <w:rPr>
          <w:rFonts w:ascii="Garamond" w:hAnsi="Garamond"/>
          <w:sz w:val="20"/>
          <w:szCs w:val="20"/>
        </w:rPr>
        <w:t xml:space="preserve"> špecifikáciu</w:t>
      </w:r>
      <w:r w:rsidRPr="00C10A2B">
        <w:rPr>
          <w:rFonts w:ascii="Garamond" w:hAnsi="Garamond"/>
          <w:sz w:val="20"/>
          <w:szCs w:val="20"/>
        </w:rPr>
        <w:t xml:space="preserve"> </w:t>
      </w:r>
      <w:r w:rsidR="00E91054">
        <w:rPr>
          <w:rFonts w:ascii="Garamond" w:hAnsi="Garamond"/>
          <w:sz w:val="20"/>
          <w:szCs w:val="20"/>
        </w:rPr>
        <w:t>(</w:t>
      </w:r>
      <w:r w:rsidRPr="00C10A2B">
        <w:rPr>
          <w:rFonts w:ascii="Garamond" w:hAnsi="Garamond"/>
          <w:sz w:val="20"/>
          <w:szCs w:val="20"/>
        </w:rPr>
        <w:t>akosť, štruktúru, vlastnosti</w:t>
      </w:r>
      <w:r w:rsidR="00E91054">
        <w:rPr>
          <w:rFonts w:ascii="Garamond" w:hAnsi="Garamond"/>
          <w:sz w:val="20"/>
          <w:szCs w:val="20"/>
        </w:rPr>
        <w:t>)</w:t>
      </w:r>
      <w:r w:rsidRPr="00C10A2B">
        <w:rPr>
          <w:rFonts w:ascii="Garamond" w:hAnsi="Garamond"/>
          <w:sz w:val="20"/>
          <w:szCs w:val="20"/>
        </w:rPr>
        <w:t xml:space="preserve"> </w:t>
      </w:r>
      <w:r w:rsidR="00430522">
        <w:rPr>
          <w:rFonts w:ascii="Garamond" w:hAnsi="Garamond"/>
          <w:sz w:val="20"/>
          <w:szCs w:val="20"/>
        </w:rPr>
        <w:t>uveden</w:t>
      </w:r>
      <w:r w:rsidR="00E91054">
        <w:rPr>
          <w:rFonts w:ascii="Garamond" w:hAnsi="Garamond"/>
          <w:sz w:val="20"/>
          <w:szCs w:val="20"/>
        </w:rPr>
        <w:t>ú</w:t>
      </w:r>
      <w:r w:rsidR="00430522">
        <w:rPr>
          <w:rFonts w:ascii="Garamond" w:hAnsi="Garamond"/>
          <w:sz w:val="20"/>
          <w:szCs w:val="20"/>
        </w:rPr>
        <w:t xml:space="preserve"> v Zmluve </w:t>
      </w:r>
      <w:r w:rsidRPr="00C10A2B">
        <w:rPr>
          <w:rFonts w:ascii="Garamond" w:hAnsi="Garamond"/>
          <w:sz w:val="20"/>
          <w:szCs w:val="20"/>
        </w:rPr>
        <w:t xml:space="preserve">alebo množstvo </w:t>
      </w:r>
      <w:r w:rsidR="00EF28DC">
        <w:rPr>
          <w:rFonts w:ascii="Garamond" w:hAnsi="Garamond"/>
          <w:sz w:val="20"/>
          <w:szCs w:val="20"/>
        </w:rPr>
        <w:t>kontaktných líšt</w:t>
      </w:r>
      <w:r w:rsidRPr="00C10A2B">
        <w:rPr>
          <w:rFonts w:ascii="Garamond" w:hAnsi="Garamond"/>
          <w:sz w:val="20"/>
          <w:szCs w:val="20"/>
        </w:rPr>
        <w:t xml:space="preserve"> špecifikovaných </w:t>
      </w:r>
      <w:r w:rsidR="00430522">
        <w:rPr>
          <w:rFonts w:ascii="Garamond" w:hAnsi="Garamond"/>
          <w:sz w:val="20"/>
          <w:szCs w:val="20"/>
        </w:rPr>
        <w:t>v</w:t>
      </w:r>
      <w:r w:rsidR="00485804">
        <w:rPr>
          <w:rFonts w:ascii="Garamond" w:hAnsi="Garamond"/>
          <w:sz w:val="20"/>
          <w:szCs w:val="20"/>
        </w:rPr>
        <w:t> príslušnej objednávke</w:t>
      </w:r>
      <w:r w:rsidRPr="00C10A2B">
        <w:rPr>
          <w:rFonts w:ascii="Garamond" w:hAnsi="Garamond"/>
          <w:sz w:val="20"/>
          <w:szCs w:val="20"/>
        </w:rPr>
        <w:t>.</w:t>
      </w:r>
    </w:p>
    <w:p w14:paraId="0F78F1A9" w14:textId="77777777" w:rsidR="00D9453A" w:rsidRPr="00C10A2B" w:rsidRDefault="00D9453A" w:rsidP="00346F2B">
      <w:pPr>
        <w:keepNext/>
        <w:keepLines/>
        <w:spacing w:after="0" w:line="240" w:lineRule="auto"/>
        <w:jc w:val="both"/>
        <w:rPr>
          <w:rFonts w:ascii="Garamond" w:hAnsi="Garamond"/>
          <w:sz w:val="20"/>
          <w:szCs w:val="20"/>
        </w:rPr>
      </w:pPr>
    </w:p>
    <w:p w14:paraId="0EEC026F" w14:textId="115F574E" w:rsidR="001C7FD9" w:rsidRPr="00320708" w:rsidRDefault="001C7FD9"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320708">
        <w:rPr>
          <w:rFonts w:ascii="Garamond" w:hAnsi="Garamond"/>
          <w:sz w:val="20"/>
          <w:szCs w:val="20"/>
        </w:rPr>
        <w:t xml:space="preserve">V prípade, ak Objednávateľ </w:t>
      </w:r>
      <w:r w:rsidR="00F35FDE">
        <w:rPr>
          <w:rFonts w:ascii="Garamond" w:hAnsi="Garamond"/>
          <w:sz w:val="20"/>
          <w:szCs w:val="20"/>
        </w:rPr>
        <w:t xml:space="preserve">pri </w:t>
      </w:r>
      <w:r w:rsidRPr="00320708">
        <w:rPr>
          <w:rFonts w:ascii="Garamond" w:hAnsi="Garamond"/>
          <w:sz w:val="20"/>
          <w:szCs w:val="20"/>
        </w:rPr>
        <w:t xml:space="preserve">kontrole </w:t>
      </w:r>
      <w:r w:rsidR="00F35FDE">
        <w:rPr>
          <w:rFonts w:ascii="Garamond" w:hAnsi="Garamond"/>
          <w:sz w:val="20"/>
          <w:szCs w:val="20"/>
        </w:rPr>
        <w:t>vzorovej montáži, zapojení, nastavení a odskúšaní funkčnosti kontaktných líšt</w:t>
      </w:r>
      <w:r w:rsidRPr="00320708">
        <w:rPr>
          <w:rFonts w:ascii="Garamond" w:hAnsi="Garamond"/>
          <w:sz w:val="20"/>
          <w:szCs w:val="20"/>
        </w:rPr>
        <w:t xml:space="preserve"> </w:t>
      </w:r>
      <w:r w:rsidR="00F35FDE">
        <w:rPr>
          <w:rFonts w:ascii="Garamond" w:hAnsi="Garamond"/>
          <w:sz w:val="20"/>
          <w:szCs w:val="20"/>
        </w:rPr>
        <w:t>zistí</w:t>
      </w:r>
      <w:r w:rsidRPr="00320708">
        <w:rPr>
          <w:rFonts w:ascii="Garamond" w:hAnsi="Garamond"/>
          <w:sz w:val="20"/>
          <w:szCs w:val="20"/>
        </w:rPr>
        <w:t xml:space="preserve">, že dodané </w:t>
      </w:r>
      <w:r w:rsidR="00EF28DC">
        <w:rPr>
          <w:rFonts w:ascii="Garamond" w:hAnsi="Garamond"/>
          <w:sz w:val="20"/>
          <w:szCs w:val="20"/>
        </w:rPr>
        <w:t>kontaktné lišty</w:t>
      </w:r>
      <w:r w:rsidRPr="00320708">
        <w:rPr>
          <w:rFonts w:ascii="Garamond" w:hAnsi="Garamond"/>
          <w:sz w:val="20"/>
          <w:szCs w:val="20"/>
        </w:rPr>
        <w:t xml:space="preserve"> </w:t>
      </w:r>
      <w:r w:rsidR="00F35FDE">
        <w:rPr>
          <w:rFonts w:ascii="Garamond" w:hAnsi="Garamond"/>
          <w:sz w:val="20"/>
          <w:szCs w:val="20"/>
        </w:rPr>
        <w:t xml:space="preserve">nespĺňajú požiadavky </w:t>
      </w:r>
      <w:r w:rsidR="000F4063">
        <w:rPr>
          <w:rFonts w:ascii="Garamond" w:hAnsi="Garamond"/>
          <w:sz w:val="20"/>
          <w:szCs w:val="20"/>
        </w:rPr>
        <w:t>na funkčnosť</w:t>
      </w:r>
      <w:r w:rsidR="00430522">
        <w:rPr>
          <w:rFonts w:ascii="Garamond" w:hAnsi="Garamond"/>
          <w:sz w:val="20"/>
          <w:szCs w:val="20"/>
        </w:rPr>
        <w:t xml:space="preserve"> podľa potrieb</w:t>
      </w:r>
      <w:r w:rsidR="000F4063">
        <w:rPr>
          <w:rFonts w:ascii="Garamond" w:hAnsi="Garamond"/>
          <w:sz w:val="20"/>
          <w:szCs w:val="20"/>
        </w:rPr>
        <w:t xml:space="preserve"> </w:t>
      </w:r>
      <w:r w:rsidR="00F35FDE">
        <w:rPr>
          <w:rFonts w:ascii="Garamond" w:hAnsi="Garamond"/>
          <w:sz w:val="20"/>
          <w:szCs w:val="20"/>
        </w:rPr>
        <w:t xml:space="preserve">Objednávateľa </w:t>
      </w:r>
      <w:r w:rsidR="00430522">
        <w:rPr>
          <w:rFonts w:ascii="Garamond" w:hAnsi="Garamond"/>
          <w:sz w:val="20"/>
          <w:szCs w:val="20"/>
        </w:rPr>
        <w:t xml:space="preserve">definovaných </w:t>
      </w:r>
      <w:r w:rsidR="00F35FDE">
        <w:rPr>
          <w:rFonts w:ascii="Garamond" w:hAnsi="Garamond"/>
          <w:sz w:val="20"/>
          <w:szCs w:val="20"/>
        </w:rPr>
        <w:t>Zmluv</w:t>
      </w:r>
      <w:r w:rsidR="00430522">
        <w:rPr>
          <w:rFonts w:ascii="Garamond" w:hAnsi="Garamond"/>
          <w:sz w:val="20"/>
          <w:szCs w:val="20"/>
        </w:rPr>
        <w:t>ou</w:t>
      </w:r>
      <w:r w:rsidRPr="00320708">
        <w:rPr>
          <w:rFonts w:ascii="Garamond" w:hAnsi="Garamond"/>
          <w:sz w:val="20"/>
          <w:szCs w:val="20"/>
        </w:rPr>
        <w:t xml:space="preserve">, Objednávateľ môže odmietnuť </w:t>
      </w:r>
      <w:r w:rsidR="00E12298" w:rsidRPr="00320708">
        <w:rPr>
          <w:rFonts w:ascii="Garamond" w:hAnsi="Garamond"/>
          <w:sz w:val="20"/>
          <w:szCs w:val="20"/>
        </w:rPr>
        <w:t>Službu</w:t>
      </w:r>
      <w:r w:rsidRPr="00320708">
        <w:rPr>
          <w:rFonts w:ascii="Garamond" w:hAnsi="Garamond"/>
          <w:sz w:val="20"/>
          <w:szCs w:val="20"/>
        </w:rPr>
        <w:t xml:space="preserve"> ako celok. Poskytovateľ zodpovedá v tomto prípade Objednávateľovi podľa ustanovení o zmluvnej pokute uvedenej v článku </w:t>
      </w:r>
      <w:r w:rsidR="00320708" w:rsidRPr="00320708">
        <w:rPr>
          <w:rFonts w:ascii="Garamond" w:hAnsi="Garamond"/>
          <w:sz w:val="20"/>
          <w:szCs w:val="20"/>
        </w:rPr>
        <w:t>6</w:t>
      </w:r>
      <w:r w:rsidRPr="00320708">
        <w:rPr>
          <w:rFonts w:ascii="Garamond" w:hAnsi="Garamond"/>
          <w:sz w:val="20"/>
          <w:szCs w:val="20"/>
        </w:rPr>
        <w:t xml:space="preserve"> bod </w:t>
      </w:r>
      <w:r w:rsidR="00320708" w:rsidRPr="00320708">
        <w:rPr>
          <w:rFonts w:ascii="Garamond" w:hAnsi="Garamond"/>
          <w:sz w:val="20"/>
          <w:szCs w:val="20"/>
        </w:rPr>
        <w:t>6</w:t>
      </w:r>
      <w:r w:rsidRPr="00320708">
        <w:rPr>
          <w:rFonts w:ascii="Garamond" w:hAnsi="Garamond"/>
          <w:sz w:val="20"/>
          <w:szCs w:val="20"/>
        </w:rPr>
        <w:t>.1</w:t>
      </w:r>
      <w:r w:rsidR="004A0433">
        <w:rPr>
          <w:rFonts w:ascii="Garamond" w:hAnsi="Garamond"/>
          <w:sz w:val="20"/>
          <w:szCs w:val="20"/>
        </w:rPr>
        <w:t xml:space="preserve"> </w:t>
      </w:r>
      <w:r w:rsidRPr="00320708">
        <w:rPr>
          <w:rFonts w:ascii="Garamond" w:hAnsi="Garamond"/>
          <w:sz w:val="20"/>
          <w:szCs w:val="20"/>
        </w:rPr>
        <w:t>Zmluvy</w:t>
      </w:r>
    </w:p>
    <w:p w14:paraId="5F491626" w14:textId="77777777" w:rsidR="008B5FE2" w:rsidRDefault="008B5FE2" w:rsidP="00346F2B">
      <w:pPr>
        <w:pStyle w:val="Odsekzoznamu"/>
        <w:keepNext/>
        <w:keepLines/>
        <w:spacing w:after="0" w:line="240" w:lineRule="auto"/>
        <w:ind w:left="709"/>
        <w:jc w:val="both"/>
        <w:rPr>
          <w:rFonts w:ascii="Garamond" w:hAnsi="Garamond"/>
          <w:sz w:val="20"/>
          <w:szCs w:val="20"/>
        </w:rPr>
      </w:pPr>
    </w:p>
    <w:p w14:paraId="5F4BC656" w14:textId="599F02D3" w:rsidR="00586D55" w:rsidRPr="00346F2B" w:rsidRDefault="00D9453A" w:rsidP="00346F2B">
      <w:pPr>
        <w:pStyle w:val="Odsekzoznamu"/>
        <w:keepNext/>
        <w:keepLines/>
        <w:numPr>
          <w:ilvl w:val="1"/>
          <w:numId w:val="19"/>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 právo k</w:t>
      </w:r>
      <w:r w:rsidR="00221979">
        <w:rPr>
          <w:rFonts w:ascii="Garamond" w:hAnsi="Garamond"/>
          <w:sz w:val="20"/>
          <w:szCs w:val="20"/>
        </w:rPr>
        <w:t xml:space="preserve">u </w:t>
      </w:r>
      <w:r w:rsidR="00F35FDE">
        <w:rPr>
          <w:rFonts w:ascii="Garamond" w:hAnsi="Garamond"/>
          <w:sz w:val="20"/>
          <w:szCs w:val="20"/>
        </w:rPr>
        <w:t xml:space="preserve">kontaktným lištám </w:t>
      </w:r>
      <w:r w:rsidRPr="006B2508">
        <w:rPr>
          <w:rFonts w:ascii="Garamond" w:hAnsi="Garamond"/>
          <w:sz w:val="20"/>
          <w:szCs w:val="20"/>
        </w:rPr>
        <w:t xml:space="preserve">prechádza na Objednávateľa okamihom riadneho </w:t>
      </w:r>
      <w:r w:rsidR="001C7FD9">
        <w:rPr>
          <w:rFonts w:ascii="Garamond" w:hAnsi="Garamond"/>
          <w:sz w:val="20"/>
          <w:szCs w:val="20"/>
        </w:rPr>
        <w:t xml:space="preserve">poskytnutia Služby </w:t>
      </w:r>
      <w:r w:rsidRPr="006B2508">
        <w:rPr>
          <w:rFonts w:ascii="Garamond" w:hAnsi="Garamond"/>
          <w:sz w:val="20"/>
          <w:szCs w:val="20"/>
        </w:rPr>
        <w:t xml:space="preserve"> </w:t>
      </w:r>
      <w:r w:rsidR="001C7FD9">
        <w:rPr>
          <w:rFonts w:ascii="Garamond" w:hAnsi="Garamond"/>
          <w:sz w:val="20"/>
          <w:szCs w:val="20"/>
        </w:rPr>
        <w:t>Poskytovateľom</w:t>
      </w:r>
      <w:r w:rsidRPr="006B2508">
        <w:rPr>
          <w:rFonts w:ascii="Garamond" w:hAnsi="Garamond"/>
          <w:sz w:val="20"/>
          <w:szCs w:val="20"/>
        </w:rPr>
        <w:t xml:space="preserve"> bez výhrad podľa tohto článku bod 3.</w:t>
      </w:r>
      <w:r w:rsidR="00F35FDE">
        <w:rPr>
          <w:rFonts w:ascii="Garamond" w:hAnsi="Garamond"/>
          <w:sz w:val="20"/>
          <w:szCs w:val="20"/>
        </w:rPr>
        <w:t>7</w:t>
      </w:r>
      <w:r w:rsidR="00AE2462" w:rsidRPr="006B2508">
        <w:rPr>
          <w:rFonts w:ascii="Garamond" w:hAnsi="Garamond"/>
          <w:sz w:val="20"/>
          <w:szCs w:val="20"/>
        </w:rPr>
        <w:t xml:space="preserve"> </w:t>
      </w:r>
      <w:r w:rsidRPr="006B2508">
        <w:rPr>
          <w:rFonts w:ascii="Garamond" w:hAnsi="Garamond"/>
          <w:sz w:val="20"/>
          <w:szCs w:val="20"/>
        </w:rPr>
        <w:t xml:space="preserve">Zmluvy, ak nedošlo zo strany Objednávateľa k odmietnutiu </w:t>
      </w:r>
      <w:r w:rsidR="001C7FD9">
        <w:rPr>
          <w:rFonts w:ascii="Garamond" w:hAnsi="Garamond"/>
          <w:sz w:val="20"/>
          <w:szCs w:val="20"/>
        </w:rPr>
        <w:t xml:space="preserve">poskytnutia </w:t>
      </w:r>
      <w:r w:rsidR="005D7EB2">
        <w:rPr>
          <w:rFonts w:ascii="Garamond" w:hAnsi="Garamond"/>
          <w:sz w:val="20"/>
          <w:szCs w:val="20"/>
        </w:rPr>
        <w:t>S</w:t>
      </w:r>
      <w:r w:rsidR="001C7FD9">
        <w:rPr>
          <w:rFonts w:ascii="Garamond" w:hAnsi="Garamond"/>
          <w:sz w:val="20"/>
          <w:szCs w:val="20"/>
        </w:rPr>
        <w:t xml:space="preserve">lužby </w:t>
      </w:r>
      <w:r w:rsidRPr="006B2508">
        <w:rPr>
          <w:rFonts w:ascii="Garamond" w:hAnsi="Garamond"/>
          <w:sz w:val="20"/>
          <w:szCs w:val="20"/>
        </w:rPr>
        <w:t>podľa tohto článku bodu 3.</w:t>
      </w:r>
      <w:r w:rsidR="00F35FDE">
        <w:rPr>
          <w:rFonts w:ascii="Garamond" w:hAnsi="Garamond"/>
          <w:sz w:val="20"/>
          <w:szCs w:val="20"/>
        </w:rPr>
        <w:t>9</w:t>
      </w:r>
      <w:r w:rsidR="00430522">
        <w:rPr>
          <w:rFonts w:ascii="Garamond" w:hAnsi="Garamond"/>
          <w:sz w:val="20"/>
          <w:szCs w:val="20"/>
        </w:rPr>
        <w:t xml:space="preserve"> a/alebo 3.10</w:t>
      </w:r>
      <w:r w:rsidR="00E12298">
        <w:rPr>
          <w:rFonts w:ascii="Garamond" w:hAnsi="Garamond"/>
          <w:sz w:val="20"/>
          <w:szCs w:val="20"/>
        </w:rPr>
        <w:t xml:space="preserve"> Zmluvy</w:t>
      </w:r>
      <w:r w:rsidRPr="006B2508">
        <w:rPr>
          <w:rFonts w:ascii="Garamond" w:hAnsi="Garamond"/>
          <w:sz w:val="20"/>
          <w:szCs w:val="20"/>
        </w:rPr>
        <w:t xml:space="preserve">. V prípade odmietnutia </w:t>
      </w:r>
      <w:r w:rsidR="001C7FD9">
        <w:rPr>
          <w:rFonts w:ascii="Garamond" w:hAnsi="Garamond"/>
          <w:sz w:val="20"/>
          <w:szCs w:val="20"/>
        </w:rPr>
        <w:t xml:space="preserve">poskytnutia </w:t>
      </w:r>
      <w:r w:rsidR="000F4063">
        <w:rPr>
          <w:rFonts w:ascii="Garamond" w:hAnsi="Garamond"/>
          <w:sz w:val="20"/>
          <w:szCs w:val="20"/>
        </w:rPr>
        <w:t>S</w:t>
      </w:r>
      <w:r w:rsidR="001C7FD9">
        <w:rPr>
          <w:rFonts w:ascii="Garamond" w:hAnsi="Garamond"/>
          <w:sz w:val="20"/>
          <w:szCs w:val="20"/>
        </w:rPr>
        <w:t xml:space="preserve">lužby </w:t>
      </w:r>
      <w:r w:rsidRPr="006B2508">
        <w:rPr>
          <w:rFonts w:ascii="Garamond" w:hAnsi="Garamond"/>
          <w:sz w:val="20"/>
          <w:szCs w:val="20"/>
        </w:rPr>
        <w:t xml:space="preserve">zo strany Objednávateľa podľa tohto článku bod </w:t>
      </w:r>
      <w:r w:rsidR="000F4063">
        <w:rPr>
          <w:rFonts w:ascii="Garamond" w:hAnsi="Garamond"/>
          <w:sz w:val="20"/>
          <w:szCs w:val="20"/>
        </w:rPr>
        <w:t xml:space="preserve"> 3.9 a/alebo </w:t>
      </w:r>
      <w:r w:rsidRPr="006B2508">
        <w:rPr>
          <w:rFonts w:ascii="Garamond" w:hAnsi="Garamond"/>
          <w:sz w:val="20"/>
          <w:szCs w:val="20"/>
        </w:rPr>
        <w:t>3.</w:t>
      </w:r>
      <w:r w:rsidR="00F35FDE">
        <w:rPr>
          <w:rFonts w:ascii="Garamond" w:hAnsi="Garamond"/>
          <w:sz w:val="20"/>
          <w:szCs w:val="20"/>
        </w:rPr>
        <w:t>10</w:t>
      </w:r>
      <w:r w:rsidR="003D08D4">
        <w:rPr>
          <w:rFonts w:ascii="Garamond" w:hAnsi="Garamond"/>
          <w:sz w:val="20"/>
          <w:szCs w:val="20"/>
        </w:rPr>
        <w:t xml:space="preserve"> </w:t>
      </w:r>
      <w:r w:rsidRPr="006B2508">
        <w:rPr>
          <w:rFonts w:ascii="Garamond" w:hAnsi="Garamond"/>
          <w:sz w:val="20"/>
          <w:szCs w:val="20"/>
        </w:rPr>
        <w:t>Zmluvy zostáva</w:t>
      </w:r>
      <w:r w:rsidR="003A3432">
        <w:rPr>
          <w:rFonts w:ascii="Garamond" w:hAnsi="Garamond"/>
          <w:sz w:val="20"/>
          <w:szCs w:val="20"/>
        </w:rPr>
        <w:t xml:space="preserve">jú </w:t>
      </w:r>
      <w:r w:rsidR="00430522">
        <w:rPr>
          <w:rFonts w:ascii="Garamond" w:hAnsi="Garamond"/>
          <w:sz w:val="20"/>
          <w:szCs w:val="20"/>
        </w:rPr>
        <w:t>kontaktné lišty</w:t>
      </w:r>
      <w:r w:rsidRPr="006B2508">
        <w:rPr>
          <w:rFonts w:ascii="Garamond" w:hAnsi="Garamond"/>
          <w:sz w:val="20"/>
          <w:szCs w:val="20"/>
        </w:rPr>
        <w:t xml:space="preserve"> vo vlastníctve </w:t>
      </w:r>
      <w:r w:rsidR="003A3432">
        <w:rPr>
          <w:rFonts w:ascii="Garamond" w:hAnsi="Garamond"/>
          <w:sz w:val="20"/>
          <w:szCs w:val="20"/>
        </w:rPr>
        <w:t>Poskytovateľa</w:t>
      </w:r>
      <w:r w:rsidRPr="006B2508">
        <w:rPr>
          <w:rFonts w:ascii="Garamond" w:hAnsi="Garamond"/>
          <w:sz w:val="20"/>
          <w:szCs w:val="20"/>
        </w:rPr>
        <w:t xml:space="preserve"> až do doby, kým </w:t>
      </w:r>
      <w:r w:rsidR="003A3432">
        <w:rPr>
          <w:rFonts w:ascii="Garamond" w:hAnsi="Garamond"/>
          <w:sz w:val="20"/>
          <w:szCs w:val="20"/>
        </w:rPr>
        <w:t>Poskytovateľ</w:t>
      </w:r>
      <w:r w:rsidRPr="006B2508">
        <w:rPr>
          <w:rFonts w:ascii="Garamond" w:hAnsi="Garamond"/>
          <w:sz w:val="20"/>
          <w:szCs w:val="20"/>
        </w:rPr>
        <w:t xml:space="preserve"> neodstráni prekážku, ktorá bráni </w:t>
      </w:r>
      <w:r w:rsidR="008B5FE2">
        <w:rPr>
          <w:rFonts w:ascii="Garamond" w:hAnsi="Garamond"/>
          <w:sz w:val="20"/>
          <w:szCs w:val="20"/>
        </w:rPr>
        <w:t>Poskytovateľovi riadne poskytnúť Službu</w:t>
      </w:r>
      <w:r w:rsidR="000F4063">
        <w:rPr>
          <w:rFonts w:ascii="Garamond" w:hAnsi="Garamond"/>
          <w:sz w:val="20"/>
          <w:szCs w:val="20"/>
        </w:rPr>
        <w:t xml:space="preserve"> Objednávateľovi</w:t>
      </w:r>
      <w:r w:rsidRPr="006B2508">
        <w:rPr>
          <w:rFonts w:ascii="Garamond" w:hAnsi="Garamond"/>
          <w:sz w:val="20"/>
          <w:szCs w:val="20"/>
        </w:rPr>
        <w:t>.</w:t>
      </w:r>
    </w:p>
    <w:p w14:paraId="75B4A0E5" w14:textId="77777777" w:rsidR="00254669" w:rsidRPr="00952DB2" w:rsidRDefault="00254669" w:rsidP="00346F2B">
      <w:pPr>
        <w:pStyle w:val="Odsekzoznamu"/>
        <w:keepNext/>
        <w:keepLines/>
        <w:spacing w:after="0" w:line="240" w:lineRule="auto"/>
        <w:ind w:left="709"/>
        <w:jc w:val="both"/>
        <w:rPr>
          <w:rFonts w:ascii="Garamond" w:hAnsi="Garamond"/>
          <w:sz w:val="20"/>
          <w:szCs w:val="20"/>
        </w:rPr>
      </w:pPr>
    </w:p>
    <w:p w14:paraId="370F4440" w14:textId="56EDD783" w:rsidR="00013130" w:rsidRPr="00952DB2" w:rsidRDefault="009E4D34" w:rsidP="00346F2B">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952DB2">
        <w:rPr>
          <w:rFonts w:ascii="Garamond" w:hAnsi="Garamond" w:cs="Arial"/>
          <w:b/>
          <w:bCs/>
          <w:sz w:val="20"/>
          <w:szCs w:val="20"/>
          <w:lang w:eastAsia="ar-SA"/>
        </w:rPr>
        <w:t>CENA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ZA</w:t>
      </w:r>
      <w:r w:rsidR="00B62536" w:rsidRPr="00952DB2">
        <w:rPr>
          <w:rFonts w:ascii="Garamond" w:hAnsi="Garamond" w:cs="Arial"/>
          <w:b/>
          <w:bCs/>
          <w:sz w:val="20"/>
          <w:szCs w:val="20"/>
          <w:lang w:eastAsia="ar-SA"/>
        </w:rPr>
        <w:t xml:space="preserve"> </w:t>
      </w:r>
      <w:r w:rsidRPr="00952DB2">
        <w:rPr>
          <w:rFonts w:ascii="Garamond" w:hAnsi="Garamond" w:cs="Arial"/>
          <w:b/>
          <w:bCs/>
          <w:sz w:val="20"/>
          <w:szCs w:val="20"/>
          <w:lang w:eastAsia="ar-SA"/>
        </w:rPr>
        <w:t>SLUŽBY</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A</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PLATOBNÉ</w:t>
      </w:r>
      <w:r w:rsidR="00B62536" w:rsidRPr="00952DB2">
        <w:rPr>
          <w:rFonts w:ascii="Garamond" w:hAnsi="Garamond" w:cs="Arial"/>
          <w:b/>
          <w:bCs/>
          <w:sz w:val="20"/>
          <w:szCs w:val="20"/>
          <w:lang w:eastAsia="ar-SA"/>
        </w:rPr>
        <w:t xml:space="preserve"> </w:t>
      </w:r>
      <w:r w:rsidR="00013130" w:rsidRPr="00952DB2">
        <w:rPr>
          <w:rFonts w:ascii="Garamond" w:hAnsi="Garamond" w:cs="Arial"/>
          <w:b/>
          <w:bCs/>
          <w:sz w:val="20"/>
          <w:szCs w:val="20"/>
          <w:lang w:eastAsia="ar-SA"/>
        </w:rPr>
        <w:t>PODMIENKY</w:t>
      </w:r>
    </w:p>
    <w:p w14:paraId="0D493175" w14:textId="77777777" w:rsidR="00312EA3" w:rsidRPr="00952DB2" w:rsidRDefault="00312EA3" w:rsidP="00346F2B">
      <w:pPr>
        <w:keepNext/>
        <w:keepLines/>
        <w:tabs>
          <w:tab w:val="left" w:pos="709"/>
        </w:tabs>
        <w:spacing w:after="0" w:line="240" w:lineRule="auto"/>
        <w:ind w:left="720"/>
        <w:contextualSpacing/>
        <w:jc w:val="both"/>
        <w:rPr>
          <w:rFonts w:ascii="Garamond" w:hAnsi="Garamond" w:cs="Arial"/>
          <w:color w:val="FF0000"/>
          <w:sz w:val="20"/>
          <w:szCs w:val="20"/>
          <w:lang w:eastAsia="ar-SA"/>
        </w:rPr>
      </w:pPr>
    </w:p>
    <w:p w14:paraId="7F21F2CE" w14:textId="2E1C3653" w:rsidR="00FB162F" w:rsidRPr="00952DB2" w:rsidRDefault="00FB162F" w:rsidP="00346F2B">
      <w:pPr>
        <w:keepNext/>
        <w:keepLines/>
        <w:numPr>
          <w:ilvl w:val="0"/>
          <w:numId w:val="18"/>
        </w:numPr>
        <w:tabs>
          <w:tab w:val="left" w:pos="709"/>
        </w:tabs>
        <w:spacing w:after="0" w:line="240" w:lineRule="auto"/>
        <w:ind w:hanging="720"/>
        <w:contextualSpacing/>
        <w:jc w:val="both"/>
        <w:rPr>
          <w:rFonts w:ascii="Garamond" w:hAnsi="Garamond" w:cs="Arial"/>
          <w:color w:val="FF0000"/>
          <w:sz w:val="20"/>
          <w:szCs w:val="20"/>
          <w:lang w:eastAsia="ar-SA"/>
        </w:rPr>
      </w:pPr>
      <w:r w:rsidRPr="00952DB2">
        <w:rPr>
          <w:rFonts w:ascii="Garamond" w:hAnsi="Garamond"/>
          <w:sz w:val="20"/>
          <w:szCs w:val="20"/>
        </w:rPr>
        <w:t>Cena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stanovená</w:t>
      </w:r>
      <w:r w:rsidR="00E12298">
        <w:rPr>
          <w:rFonts w:ascii="Garamond" w:hAnsi="Garamond"/>
          <w:sz w:val="20"/>
          <w:szCs w:val="20"/>
        </w:rPr>
        <w:t xml:space="preserve"> za</w:t>
      </w:r>
      <w:r w:rsidR="00C10A2B">
        <w:rPr>
          <w:rFonts w:ascii="Garamond" w:hAnsi="Garamond"/>
          <w:sz w:val="20"/>
          <w:szCs w:val="20"/>
        </w:rPr>
        <w:t xml:space="preserve"> poskytnutie</w:t>
      </w:r>
      <w:r w:rsidR="00E12298">
        <w:rPr>
          <w:rFonts w:ascii="Garamond" w:hAnsi="Garamond"/>
          <w:sz w:val="20"/>
          <w:szCs w:val="20"/>
        </w:rPr>
        <w:t xml:space="preserve"> Služb</w:t>
      </w:r>
      <w:r w:rsidR="00C10A2B">
        <w:rPr>
          <w:rFonts w:ascii="Garamond" w:hAnsi="Garamond"/>
          <w:sz w:val="20"/>
          <w:szCs w:val="20"/>
        </w:rPr>
        <w:t>y</w:t>
      </w:r>
      <w:r w:rsidR="00E12298">
        <w:rPr>
          <w:rFonts w:ascii="Garamond" w:hAnsi="Garamond"/>
          <w:sz w:val="20"/>
          <w:szCs w:val="20"/>
        </w:rPr>
        <w:t xml:space="preserve"> ako celk</w:t>
      </w:r>
      <w:r w:rsidR="00C10A2B">
        <w:rPr>
          <w:rFonts w:ascii="Garamond" w:hAnsi="Garamond"/>
          <w:sz w:val="20"/>
          <w:szCs w:val="20"/>
        </w:rPr>
        <w:t>u</w:t>
      </w:r>
      <w:r w:rsidR="00E12298">
        <w:rPr>
          <w:rFonts w:ascii="Garamond" w:hAnsi="Garamond"/>
          <w:sz w:val="20"/>
          <w:szCs w:val="20"/>
        </w:rPr>
        <w:t xml:space="preserve"> </w:t>
      </w:r>
      <w:r w:rsidR="00312EA3"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konečná,</w:t>
      </w:r>
      <w:r w:rsidR="00B62536" w:rsidRPr="00952DB2">
        <w:rPr>
          <w:rFonts w:ascii="Garamond" w:hAnsi="Garamond"/>
          <w:sz w:val="20"/>
          <w:szCs w:val="20"/>
        </w:rPr>
        <w:t xml:space="preserve"> </w:t>
      </w:r>
      <w:r w:rsidRPr="00952DB2">
        <w:rPr>
          <w:rFonts w:ascii="Garamond" w:hAnsi="Garamond"/>
          <w:sz w:val="20"/>
          <w:szCs w:val="20"/>
        </w:rPr>
        <w:t>bez</w:t>
      </w:r>
      <w:r w:rsidR="00B62536" w:rsidRPr="00952DB2">
        <w:rPr>
          <w:rFonts w:ascii="Garamond" w:hAnsi="Garamond"/>
          <w:sz w:val="20"/>
          <w:szCs w:val="20"/>
        </w:rPr>
        <w:t xml:space="preserve"> </w:t>
      </w:r>
      <w:r w:rsidRPr="00952DB2">
        <w:rPr>
          <w:rFonts w:ascii="Garamond" w:hAnsi="Garamond"/>
          <w:sz w:val="20"/>
          <w:szCs w:val="20"/>
        </w:rPr>
        <w:t>možnosti</w:t>
      </w:r>
      <w:r w:rsidR="00B62536" w:rsidRPr="00952DB2">
        <w:rPr>
          <w:rFonts w:ascii="Garamond" w:hAnsi="Garamond"/>
          <w:sz w:val="20"/>
          <w:szCs w:val="20"/>
        </w:rPr>
        <w:t xml:space="preserve"> </w:t>
      </w:r>
      <w:r w:rsidRPr="00952DB2">
        <w:rPr>
          <w:rFonts w:ascii="Garamond" w:hAnsi="Garamond"/>
          <w:sz w:val="20"/>
          <w:szCs w:val="20"/>
        </w:rPr>
        <w:t>doúčtovania</w:t>
      </w:r>
      <w:r w:rsidR="00B62536" w:rsidRPr="00952DB2">
        <w:rPr>
          <w:rFonts w:ascii="Garamond" w:hAnsi="Garamond"/>
          <w:sz w:val="20"/>
          <w:szCs w:val="20"/>
        </w:rPr>
        <w:t xml:space="preserve"> </w:t>
      </w:r>
      <w:r w:rsidRPr="00952DB2">
        <w:rPr>
          <w:rFonts w:ascii="Garamond" w:hAnsi="Garamond"/>
          <w:sz w:val="20"/>
          <w:szCs w:val="20"/>
        </w:rPr>
        <w:t>ďalších</w:t>
      </w:r>
      <w:r w:rsidR="00B62536" w:rsidRPr="00952DB2">
        <w:rPr>
          <w:rFonts w:ascii="Garamond" w:hAnsi="Garamond"/>
          <w:sz w:val="20"/>
          <w:szCs w:val="20"/>
        </w:rPr>
        <w:t xml:space="preserve"> </w:t>
      </w:r>
      <w:r w:rsidRPr="00952DB2">
        <w:rPr>
          <w:rFonts w:ascii="Garamond" w:hAnsi="Garamond"/>
          <w:sz w:val="20"/>
          <w:szCs w:val="20"/>
        </w:rPr>
        <w:t>nákladov</w:t>
      </w:r>
      <w:r w:rsidR="009140C8">
        <w:rPr>
          <w:rFonts w:ascii="Garamond" w:hAnsi="Garamond"/>
          <w:sz w:val="20"/>
          <w:szCs w:val="20"/>
        </w:rPr>
        <w:t xml:space="preserve"> </w:t>
      </w:r>
      <w:r w:rsidR="009140C8" w:rsidRPr="00E21EEF">
        <w:rPr>
          <w:rFonts w:ascii="Garamond" w:hAnsi="Garamond"/>
          <w:sz w:val="20"/>
          <w:szCs w:val="20"/>
        </w:rPr>
        <w:t>s výnimkou uvedenou v tomto článku bod 4.5 Zmluvy</w:t>
      </w:r>
      <w:r w:rsidR="00312EA3" w:rsidRPr="00952DB2">
        <w:rPr>
          <w:rFonts w:ascii="Garamond" w:hAnsi="Garamond"/>
          <w:sz w:val="20"/>
          <w:szCs w:val="20"/>
        </w:rPr>
        <w:t>.</w:t>
      </w:r>
      <w:r w:rsidR="00B62536" w:rsidRPr="00952DB2">
        <w:rPr>
          <w:rFonts w:ascii="Garamond" w:hAnsi="Garamond"/>
          <w:sz w:val="20"/>
          <w:szCs w:val="20"/>
        </w:rPr>
        <w:t xml:space="preserve"> </w:t>
      </w:r>
      <w:r w:rsidR="00312EA3" w:rsidRPr="00952DB2">
        <w:rPr>
          <w:rFonts w:ascii="Garamond" w:hAnsi="Garamond"/>
          <w:sz w:val="20"/>
          <w:szCs w:val="20"/>
        </w:rPr>
        <w:t xml:space="preserve">V Cene bez DPH sú zahrnuté </w:t>
      </w:r>
      <w:r w:rsidR="00312EA3" w:rsidRPr="00CC2869">
        <w:rPr>
          <w:rFonts w:ascii="Garamond" w:hAnsi="Garamond"/>
          <w:sz w:val="20"/>
          <w:szCs w:val="20"/>
        </w:rPr>
        <w:t>všetky náklady, ktoré sú spojené s poskyt</w:t>
      </w:r>
      <w:r w:rsidR="00E12298">
        <w:rPr>
          <w:rFonts w:ascii="Garamond" w:hAnsi="Garamond"/>
          <w:sz w:val="20"/>
          <w:szCs w:val="20"/>
        </w:rPr>
        <w:t>nutím</w:t>
      </w:r>
      <w:r w:rsidR="00312EA3" w:rsidRPr="00CC2869">
        <w:rPr>
          <w:rFonts w:ascii="Garamond" w:hAnsi="Garamond"/>
          <w:sz w:val="20"/>
          <w:szCs w:val="20"/>
        </w:rPr>
        <w:t xml:space="preserve"> </w:t>
      </w:r>
      <w:r w:rsidR="00C10A2B">
        <w:rPr>
          <w:rFonts w:ascii="Garamond" w:hAnsi="Garamond"/>
          <w:sz w:val="20"/>
          <w:szCs w:val="20"/>
        </w:rPr>
        <w:t>S</w:t>
      </w:r>
      <w:r w:rsidR="00312EA3" w:rsidRPr="00CC2869">
        <w:rPr>
          <w:rFonts w:ascii="Garamond" w:hAnsi="Garamond"/>
          <w:sz w:val="20"/>
          <w:szCs w:val="20"/>
        </w:rPr>
        <w:t xml:space="preserve">lužby, vrátane </w:t>
      </w:r>
      <w:r w:rsidR="00E91054">
        <w:rPr>
          <w:rFonts w:ascii="Garamond" w:hAnsi="Garamond"/>
          <w:sz w:val="20"/>
          <w:szCs w:val="20"/>
        </w:rPr>
        <w:t xml:space="preserve">vývoja kontaktných líšt, </w:t>
      </w:r>
      <w:r w:rsidR="00312EA3" w:rsidRPr="00CC2869">
        <w:rPr>
          <w:rFonts w:ascii="Garamond" w:hAnsi="Garamond"/>
          <w:sz w:val="20"/>
          <w:szCs w:val="20"/>
        </w:rPr>
        <w:t xml:space="preserve">nákladov </w:t>
      </w:r>
      <w:r w:rsidR="00D24A20" w:rsidRPr="00CC2869">
        <w:rPr>
          <w:rFonts w:ascii="Garamond" w:hAnsi="Garamond"/>
          <w:sz w:val="20"/>
          <w:szCs w:val="20"/>
        </w:rPr>
        <w:t>na</w:t>
      </w:r>
      <w:r w:rsidR="00B62536" w:rsidRPr="00CC2869">
        <w:rPr>
          <w:rFonts w:ascii="Garamond" w:hAnsi="Garamond"/>
          <w:sz w:val="20"/>
          <w:szCs w:val="20"/>
        </w:rPr>
        <w:t xml:space="preserve"> </w:t>
      </w:r>
      <w:r w:rsidR="00F77FD8" w:rsidRPr="00CC2869">
        <w:rPr>
          <w:rFonts w:ascii="Garamond" w:hAnsi="Garamond"/>
          <w:sz w:val="20"/>
          <w:szCs w:val="20"/>
        </w:rPr>
        <w:t>dopravu</w:t>
      </w:r>
      <w:r w:rsidR="00B62536" w:rsidRPr="00CC2869">
        <w:rPr>
          <w:rFonts w:ascii="Garamond" w:hAnsi="Garamond"/>
          <w:sz w:val="20"/>
          <w:szCs w:val="20"/>
        </w:rPr>
        <w:t xml:space="preserve"> </w:t>
      </w:r>
      <w:r w:rsidR="00F77FD8" w:rsidRPr="00CC2869">
        <w:rPr>
          <w:rFonts w:ascii="Garamond" w:hAnsi="Garamond"/>
          <w:sz w:val="20"/>
          <w:szCs w:val="20"/>
        </w:rPr>
        <w:t>Poskytovateľa</w:t>
      </w:r>
      <w:r w:rsidR="00B62536" w:rsidRPr="00CC2869">
        <w:rPr>
          <w:rFonts w:ascii="Garamond" w:hAnsi="Garamond"/>
          <w:sz w:val="20"/>
          <w:szCs w:val="20"/>
        </w:rPr>
        <w:t xml:space="preserve"> </w:t>
      </w:r>
      <w:r w:rsidR="00F77FD8" w:rsidRPr="00CC2869">
        <w:rPr>
          <w:rFonts w:ascii="Garamond" w:hAnsi="Garamond"/>
          <w:sz w:val="20"/>
          <w:szCs w:val="20"/>
        </w:rPr>
        <w:t>do/z</w:t>
      </w:r>
      <w:r w:rsidR="00B62536" w:rsidRPr="00CC2869">
        <w:rPr>
          <w:rFonts w:ascii="Garamond" w:hAnsi="Garamond"/>
          <w:sz w:val="20"/>
          <w:szCs w:val="20"/>
        </w:rPr>
        <w:t xml:space="preserve"> </w:t>
      </w:r>
      <w:r w:rsidR="004B6599" w:rsidRPr="00CC2869">
        <w:rPr>
          <w:rFonts w:ascii="Garamond" w:hAnsi="Garamond"/>
          <w:sz w:val="20"/>
          <w:szCs w:val="20"/>
        </w:rPr>
        <w:t>M</w:t>
      </w:r>
      <w:r w:rsidR="00D24A20" w:rsidRPr="00CC2869">
        <w:rPr>
          <w:rFonts w:ascii="Garamond" w:hAnsi="Garamond"/>
          <w:sz w:val="20"/>
          <w:szCs w:val="20"/>
        </w:rPr>
        <w:t>iesta</w:t>
      </w:r>
      <w:r w:rsidR="00B62536" w:rsidRPr="00CC2869">
        <w:rPr>
          <w:rFonts w:ascii="Garamond" w:hAnsi="Garamond"/>
          <w:sz w:val="20"/>
          <w:szCs w:val="20"/>
        </w:rPr>
        <w:t xml:space="preserve"> </w:t>
      </w:r>
      <w:r w:rsidR="00D24A20" w:rsidRPr="008F6144">
        <w:rPr>
          <w:rFonts w:ascii="Garamond" w:hAnsi="Garamond"/>
          <w:sz w:val="20"/>
          <w:szCs w:val="20"/>
        </w:rPr>
        <w:t>plnenia</w:t>
      </w:r>
      <w:r w:rsidR="000F4063">
        <w:rPr>
          <w:rFonts w:ascii="Garamond" w:hAnsi="Garamond"/>
          <w:sz w:val="20"/>
          <w:szCs w:val="20"/>
        </w:rPr>
        <w:t>, zaškolenie určeného počtu zamestnancov Objednávateľa s vystavením dokladu o úspešnom absolvovaní školenia, vzorov</w:t>
      </w:r>
      <w:r w:rsidR="00485804">
        <w:rPr>
          <w:rFonts w:ascii="Garamond" w:hAnsi="Garamond"/>
          <w:sz w:val="20"/>
          <w:szCs w:val="20"/>
        </w:rPr>
        <w:t>ej</w:t>
      </w:r>
      <w:r w:rsidR="000F4063">
        <w:rPr>
          <w:rFonts w:ascii="Garamond" w:hAnsi="Garamond"/>
          <w:sz w:val="20"/>
          <w:szCs w:val="20"/>
        </w:rPr>
        <w:t xml:space="preserve"> montáž</w:t>
      </w:r>
      <w:r w:rsidR="00485804">
        <w:rPr>
          <w:rFonts w:ascii="Garamond" w:hAnsi="Garamond"/>
          <w:sz w:val="20"/>
          <w:szCs w:val="20"/>
        </w:rPr>
        <w:t>e</w:t>
      </w:r>
      <w:r w:rsidR="000F4063">
        <w:rPr>
          <w:rFonts w:ascii="Garamond" w:hAnsi="Garamond"/>
          <w:sz w:val="20"/>
          <w:szCs w:val="20"/>
        </w:rPr>
        <w:t xml:space="preserve"> s nastavením a odskúšaním funkčnosti kontaktných líšt, </w:t>
      </w:r>
      <w:r w:rsidR="007F31A3" w:rsidRPr="008F6144">
        <w:rPr>
          <w:rFonts w:ascii="Garamond" w:hAnsi="Garamond"/>
          <w:sz w:val="20"/>
          <w:szCs w:val="20"/>
        </w:rPr>
        <w:t xml:space="preserve"> a likvidácie odpadu</w:t>
      </w:r>
      <w:r w:rsidR="007F31A3" w:rsidRPr="008F6144">
        <w:rPr>
          <w:rFonts w:ascii="Garamond" w:eastAsia="Times New Roman" w:hAnsi="Garamond" w:cs="Times New Roman"/>
          <w:lang w:eastAsia="en-US"/>
        </w:rPr>
        <w:t xml:space="preserve"> </w:t>
      </w:r>
      <w:r w:rsidR="008F6144" w:rsidRPr="008F6144">
        <w:rPr>
          <w:rFonts w:ascii="Garamond" w:eastAsia="Times New Roman" w:hAnsi="Garamond" w:cs="Times New Roman"/>
          <w:sz w:val="20"/>
          <w:szCs w:val="20"/>
          <w:lang w:eastAsia="en-US"/>
        </w:rPr>
        <w:t>v</w:t>
      </w:r>
      <w:r w:rsidR="007F31A3" w:rsidRPr="008F6144">
        <w:rPr>
          <w:rFonts w:ascii="Garamond" w:eastAsia="Times New Roman" w:hAnsi="Garamond" w:cs="Times New Roman"/>
          <w:lang w:eastAsia="en-US"/>
        </w:rPr>
        <w:t xml:space="preserve"> </w:t>
      </w:r>
      <w:r w:rsidR="007F31A3" w:rsidRPr="008F6144">
        <w:rPr>
          <w:rFonts w:ascii="Garamond" w:hAnsi="Garamond"/>
          <w:sz w:val="20"/>
          <w:szCs w:val="20"/>
        </w:rPr>
        <w:t>súlade so zákonom č. 79/2015 Z. z. o odpadoch a o zmene a doplnení niektorých zákonov v znení neskorších predpisov, vzniknutým pri poskytovaní Služby</w:t>
      </w:r>
      <w:r w:rsidRPr="00CC2869">
        <w:rPr>
          <w:rFonts w:ascii="Garamond" w:hAnsi="Garamond"/>
          <w:sz w:val="20"/>
          <w:szCs w:val="20"/>
        </w:rPr>
        <w:t>.</w:t>
      </w:r>
      <w:r w:rsidR="00B62536" w:rsidRPr="00CC2869">
        <w:rPr>
          <w:rFonts w:ascii="Garamond" w:hAnsi="Garamond"/>
          <w:sz w:val="20"/>
          <w:szCs w:val="20"/>
        </w:rPr>
        <w:t xml:space="preserve"> </w:t>
      </w:r>
      <w:r w:rsidRPr="006127D6">
        <w:rPr>
          <w:rFonts w:ascii="Garamond" w:hAnsi="Garamond"/>
          <w:sz w:val="20"/>
          <w:szCs w:val="20"/>
        </w:rPr>
        <w:t>Pri</w:t>
      </w:r>
      <w:r w:rsidR="00B62536" w:rsidRPr="006127D6">
        <w:rPr>
          <w:rFonts w:ascii="Garamond" w:hAnsi="Garamond"/>
          <w:sz w:val="20"/>
          <w:szCs w:val="20"/>
        </w:rPr>
        <w:t xml:space="preserve"> </w:t>
      </w:r>
      <w:r w:rsidRPr="006127D6">
        <w:rPr>
          <w:rFonts w:ascii="Garamond" w:hAnsi="Garamond"/>
          <w:sz w:val="20"/>
          <w:szCs w:val="20"/>
        </w:rPr>
        <w:t>DPH</w:t>
      </w:r>
      <w:r w:rsidR="00B62536" w:rsidRPr="006127D6">
        <w:rPr>
          <w:rFonts w:ascii="Garamond" w:hAnsi="Garamond"/>
          <w:sz w:val="20"/>
          <w:szCs w:val="20"/>
        </w:rPr>
        <w:t xml:space="preserve"> </w:t>
      </w:r>
      <w:r w:rsidRPr="006127D6">
        <w:rPr>
          <w:rFonts w:ascii="Garamond" w:hAnsi="Garamond"/>
          <w:sz w:val="20"/>
          <w:szCs w:val="20"/>
        </w:rPr>
        <w:t>sa</w:t>
      </w:r>
      <w:r w:rsidR="00B62536" w:rsidRPr="006127D6">
        <w:rPr>
          <w:rFonts w:ascii="Garamond" w:hAnsi="Garamond"/>
          <w:sz w:val="20"/>
          <w:szCs w:val="20"/>
        </w:rPr>
        <w:t xml:space="preserve"> </w:t>
      </w:r>
      <w:r w:rsidRPr="006127D6">
        <w:rPr>
          <w:rFonts w:ascii="Garamond" w:hAnsi="Garamond"/>
          <w:sz w:val="20"/>
          <w:szCs w:val="20"/>
        </w:rPr>
        <w:t>bude</w:t>
      </w:r>
      <w:r w:rsidR="00B62536" w:rsidRPr="006127D6">
        <w:rPr>
          <w:rFonts w:ascii="Garamond" w:hAnsi="Garamond"/>
          <w:sz w:val="20"/>
          <w:szCs w:val="20"/>
        </w:rPr>
        <w:t xml:space="preserve"> </w:t>
      </w:r>
      <w:r w:rsidRPr="006127D6">
        <w:rPr>
          <w:rFonts w:ascii="Garamond" w:hAnsi="Garamond"/>
          <w:sz w:val="20"/>
          <w:szCs w:val="20"/>
        </w:rPr>
        <w:t>postupovať</w:t>
      </w:r>
      <w:r w:rsidR="00B62536" w:rsidRPr="006127D6">
        <w:rPr>
          <w:rFonts w:ascii="Garamond" w:hAnsi="Garamond"/>
          <w:sz w:val="20"/>
          <w:szCs w:val="20"/>
        </w:rPr>
        <w:t xml:space="preserve"> </w:t>
      </w:r>
      <w:r w:rsidRPr="006127D6">
        <w:rPr>
          <w:rFonts w:ascii="Garamond" w:hAnsi="Garamond"/>
          <w:sz w:val="20"/>
          <w:szCs w:val="20"/>
        </w:rPr>
        <w:t>podľa</w:t>
      </w:r>
      <w:r w:rsidR="00B62536" w:rsidRPr="006127D6">
        <w:rPr>
          <w:rFonts w:ascii="Garamond" w:hAnsi="Garamond"/>
          <w:sz w:val="20"/>
          <w:szCs w:val="20"/>
        </w:rPr>
        <w:t xml:space="preserve"> </w:t>
      </w:r>
      <w:r w:rsidRPr="006127D6">
        <w:rPr>
          <w:rFonts w:ascii="Garamond" w:hAnsi="Garamond"/>
          <w:sz w:val="20"/>
          <w:szCs w:val="20"/>
        </w:rPr>
        <w:t>osobitných</w:t>
      </w:r>
      <w:r w:rsidR="00B62536" w:rsidRPr="006127D6">
        <w:rPr>
          <w:rFonts w:ascii="Garamond" w:hAnsi="Garamond"/>
          <w:sz w:val="20"/>
          <w:szCs w:val="20"/>
        </w:rPr>
        <w:t xml:space="preserve"> </w:t>
      </w:r>
      <w:r w:rsidRPr="006127D6">
        <w:rPr>
          <w:rFonts w:ascii="Garamond" w:hAnsi="Garamond"/>
          <w:sz w:val="20"/>
          <w:szCs w:val="20"/>
        </w:rPr>
        <w:t>predpisov</w:t>
      </w:r>
      <w:r w:rsidRPr="00952DB2">
        <w:rPr>
          <w:rFonts w:ascii="Garamond" w:hAnsi="Garamond"/>
          <w:sz w:val="20"/>
          <w:szCs w:val="20"/>
        </w:rPr>
        <w:t>.</w:t>
      </w:r>
      <w:r w:rsidR="00B62536" w:rsidRPr="00952DB2">
        <w:rPr>
          <w:rFonts w:ascii="Garamond" w:hAnsi="Garamond"/>
          <w:sz w:val="20"/>
          <w:szCs w:val="20"/>
        </w:rPr>
        <w:t xml:space="preserve"> </w:t>
      </w:r>
    </w:p>
    <w:p w14:paraId="1FC7A4FA" w14:textId="77777777" w:rsidR="00E44A83" w:rsidRPr="00952DB2" w:rsidRDefault="00E44A83" w:rsidP="00346F2B">
      <w:pPr>
        <w:keepNext/>
        <w:keepLines/>
        <w:tabs>
          <w:tab w:val="left" w:pos="709"/>
        </w:tabs>
        <w:spacing w:after="0" w:line="240" w:lineRule="auto"/>
        <w:contextualSpacing/>
        <w:jc w:val="both"/>
        <w:rPr>
          <w:rFonts w:ascii="Garamond" w:hAnsi="Garamond" w:cs="Arial"/>
          <w:color w:val="FF0000"/>
          <w:sz w:val="20"/>
          <w:szCs w:val="20"/>
          <w:lang w:eastAsia="ar-SA"/>
        </w:rPr>
      </w:pPr>
    </w:p>
    <w:p w14:paraId="75381A99" w14:textId="0B7CC826" w:rsidR="009E7515" w:rsidRPr="000F06A7" w:rsidRDefault="00312EA3" w:rsidP="00346F2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E21EEF">
        <w:rPr>
          <w:rFonts w:ascii="Garamond" w:eastAsia="Times New Roman" w:hAnsi="Garamond" w:cs="Arial"/>
          <w:sz w:val="20"/>
          <w:szCs w:val="20"/>
          <w:lang w:eastAsia="ar-SA"/>
        </w:rPr>
        <w:t xml:space="preserve">Právo Poskytovateľa na zaplatenie Ceny vzniká riadnym poskytnutím Služby </w:t>
      </w:r>
      <w:r w:rsidR="00436120" w:rsidRPr="00E21EEF">
        <w:rPr>
          <w:rFonts w:ascii="Garamond" w:eastAsia="Times New Roman" w:hAnsi="Garamond" w:cs="Arial"/>
          <w:sz w:val="20"/>
          <w:szCs w:val="20"/>
          <w:lang w:eastAsia="ar-SA"/>
        </w:rPr>
        <w:t>na základe objednávky</w:t>
      </w:r>
      <w:r w:rsidR="00A1335E" w:rsidRPr="00E21EEF">
        <w:rPr>
          <w:rFonts w:ascii="Garamond" w:eastAsia="Times New Roman" w:hAnsi="Garamond" w:cs="Arial"/>
          <w:sz w:val="20"/>
          <w:szCs w:val="20"/>
          <w:lang w:eastAsia="ar-SA"/>
        </w:rPr>
        <w:t xml:space="preserve"> vystavenej podľa článku 2 bod 2.2 Zmluvy v</w:t>
      </w:r>
      <w:r w:rsidR="008B5FE2" w:rsidRPr="00E21EEF">
        <w:rPr>
          <w:rFonts w:ascii="Garamond" w:eastAsia="Times New Roman" w:hAnsi="Garamond" w:cs="Arial"/>
          <w:sz w:val="20"/>
          <w:szCs w:val="20"/>
          <w:lang w:eastAsia="ar-SA"/>
        </w:rPr>
        <w:t xml:space="preserve"> spojení s článkom 3 bod </w:t>
      </w:r>
      <w:r w:rsidR="000F4063" w:rsidRPr="00E21EEF">
        <w:rPr>
          <w:rFonts w:ascii="Garamond" w:eastAsia="Times New Roman" w:hAnsi="Garamond" w:cs="Arial"/>
          <w:sz w:val="20"/>
          <w:szCs w:val="20"/>
          <w:lang w:eastAsia="ar-SA"/>
        </w:rPr>
        <w:t>3.7</w:t>
      </w:r>
      <w:r w:rsidR="00A1335E" w:rsidRPr="00E21EEF">
        <w:rPr>
          <w:rFonts w:ascii="Garamond" w:eastAsia="Times New Roman" w:hAnsi="Garamond" w:cs="Arial"/>
          <w:sz w:val="20"/>
          <w:szCs w:val="20"/>
          <w:lang w:eastAsia="ar-SA"/>
        </w:rPr>
        <w:t xml:space="preserve"> Zmluvy.</w:t>
      </w:r>
      <w:r w:rsidR="00012325" w:rsidRPr="00E21EEF">
        <w:rPr>
          <w:rFonts w:ascii="Garamond" w:hAnsi="Garamond"/>
          <w:sz w:val="20"/>
          <w:szCs w:val="20"/>
        </w:rPr>
        <w:t xml:space="preserve"> </w:t>
      </w:r>
      <w:r w:rsidRPr="00E21EEF">
        <w:rPr>
          <w:rFonts w:ascii="Garamond" w:eastAsia="Times New Roman" w:hAnsi="Garamond" w:cs="Arial"/>
          <w:sz w:val="20"/>
          <w:szCs w:val="20"/>
          <w:lang w:eastAsia="ar-SA"/>
        </w:rPr>
        <w:t xml:space="preserve">Poskytovateľ </w:t>
      </w:r>
      <w:r w:rsidRPr="008B5FE2">
        <w:rPr>
          <w:rFonts w:ascii="Garamond" w:eastAsia="Times New Roman" w:hAnsi="Garamond" w:cs="Arial"/>
          <w:sz w:val="20"/>
          <w:szCs w:val="20"/>
          <w:lang w:eastAsia="ar-SA"/>
        </w:rPr>
        <w:t xml:space="preserve">vystaví Objednávateľovi faktúru na zaplatenie Ceny </w:t>
      </w:r>
      <w:r w:rsidR="00BD630F" w:rsidRPr="008B5FE2">
        <w:rPr>
          <w:rFonts w:ascii="Garamond" w:eastAsia="Times New Roman" w:hAnsi="Garamond" w:cs="Arial"/>
          <w:sz w:val="20"/>
          <w:szCs w:val="20"/>
          <w:lang w:eastAsia="ar-SA"/>
        </w:rPr>
        <w:t>za  vykon</w:t>
      </w:r>
      <w:r w:rsidR="0009751A">
        <w:rPr>
          <w:rFonts w:ascii="Garamond" w:eastAsia="Times New Roman" w:hAnsi="Garamond" w:cs="Arial"/>
          <w:sz w:val="20"/>
          <w:szCs w:val="20"/>
          <w:lang w:eastAsia="ar-SA"/>
        </w:rPr>
        <w:t>anú</w:t>
      </w:r>
      <w:r w:rsidR="00BD630F" w:rsidRPr="008B5FE2">
        <w:rPr>
          <w:rFonts w:ascii="Garamond" w:eastAsia="Times New Roman" w:hAnsi="Garamond" w:cs="Arial"/>
          <w:sz w:val="20"/>
          <w:szCs w:val="20"/>
          <w:lang w:eastAsia="ar-SA"/>
        </w:rPr>
        <w:t xml:space="preserve"> </w:t>
      </w:r>
      <w:r w:rsidR="00012325">
        <w:rPr>
          <w:rFonts w:ascii="Garamond" w:eastAsia="Times New Roman" w:hAnsi="Garamond" w:cs="Arial"/>
          <w:sz w:val="20"/>
          <w:szCs w:val="20"/>
          <w:lang w:eastAsia="ar-SA"/>
        </w:rPr>
        <w:t>Služb</w:t>
      </w:r>
      <w:r w:rsidR="0009751A">
        <w:rPr>
          <w:rFonts w:ascii="Garamond" w:eastAsia="Times New Roman" w:hAnsi="Garamond" w:cs="Arial"/>
          <w:sz w:val="20"/>
          <w:szCs w:val="20"/>
          <w:lang w:eastAsia="ar-SA"/>
        </w:rPr>
        <w:t>u</w:t>
      </w:r>
      <w:r w:rsidRPr="008B5FE2">
        <w:rPr>
          <w:rFonts w:ascii="Garamond" w:eastAsia="Times New Roman" w:hAnsi="Garamond" w:cs="Arial"/>
          <w:sz w:val="20"/>
          <w:szCs w:val="20"/>
          <w:lang w:eastAsia="ar-SA"/>
        </w:rPr>
        <w:t xml:space="preserve"> a doručí ju Objednávateľovi najneskôr do </w:t>
      </w:r>
      <w:r w:rsidR="00414867" w:rsidRPr="008B5FE2">
        <w:rPr>
          <w:rFonts w:ascii="Garamond" w:eastAsia="Times New Roman" w:hAnsi="Garamond" w:cs="Arial"/>
          <w:sz w:val="20"/>
          <w:szCs w:val="20"/>
          <w:lang w:eastAsia="ar-SA"/>
        </w:rPr>
        <w:t>5</w:t>
      </w:r>
      <w:r w:rsidR="00BD630F" w:rsidRPr="008B5FE2">
        <w:rPr>
          <w:rFonts w:ascii="Garamond" w:eastAsia="Times New Roman" w:hAnsi="Garamond" w:cs="Arial"/>
          <w:sz w:val="20"/>
          <w:szCs w:val="20"/>
          <w:lang w:eastAsia="ar-SA"/>
        </w:rPr>
        <w:t>.</w:t>
      </w:r>
      <w:r w:rsidRPr="008B5FE2">
        <w:rPr>
          <w:rFonts w:ascii="Garamond" w:eastAsia="Times New Roman" w:hAnsi="Garamond" w:cs="Arial"/>
          <w:sz w:val="20"/>
          <w:szCs w:val="20"/>
          <w:lang w:eastAsia="ar-SA"/>
        </w:rPr>
        <w:t xml:space="preserve"> (</w:t>
      </w:r>
      <w:r w:rsidR="00414867" w:rsidRPr="008B5FE2">
        <w:rPr>
          <w:rFonts w:ascii="Garamond" w:eastAsia="Times New Roman" w:hAnsi="Garamond" w:cs="Arial"/>
          <w:sz w:val="20"/>
          <w:szCs w:val="20"/>
          <w:lang w:eastAsia="ar-SA"/>
        </w:rPr>
        <w:t>piatich</w:t>
      </w:r>
      <w:r w:rsidRPr="008B5FE2">
        <w:rPr>
          <w:rFonts w:ascii="Garamond" w:eastAsia="Times New Roman" w:hAnsi="Garamond" w:cs="Arial"/>
          <w:sz w:val="20"/>
          <w:szCs w:val="20"/>
          <w:lang w:eastAsia="ar-SA"/>
        </w:rPr>
        <w:t>)</w:t>
      </w:r>
      <w:r w:rsidR="00414867" w:rsidRPr="008B5FE2">
        <w:rPr>
          <w:rFonts w:ascii="Garamond" w:eastAsia="Times New Roman" w:hAnsi="Garamond" w:cs="Arial"/>
          <w:sz w:val="20"/>
          <w:szCs w:val="20"/>
          <w:lang w:eastAsia="ar-SA"/>
        </w:rPr>
        <w:t xml:space="preserve"> Pracovných</w:t>
      </w:r>
      <w:r w:rsidRPr="008B5FE2">
        <w:rPr>
          <w:rFonts w:ascii="Garamond" w:eastAsia="Times New Roman" w:hAnsi="Garamond" w:cs="Arial"/>
          <w:sz w:val="20"/>
          <w:szCs w:val="20"/>
          <w:lang w:eastAsia="ar-SA"/>
        </w:rPr>
        <w:t xml:space="preserve"> </w:t>
      </w:r>
      <w:r w:rsidR="00BD630F" w:rsidRPr="008B5FE2">
        <w:rPr>
          <w:rFonts w:ascii="Garamond" w:eastAsia="Times New Roman" w:hAnsi="Garamond" w:cs="Arial"/>
          <w:sz w:val="20"/>
          <w:szCs w:val="20"/>
          <w:lang w:eastAsia="ar-SA"/>
        </w:rPr>
        <w:t>d</w:t>
      </w:r>
      <w:r w:rsidR="00414867" w:rsidRPr="008B5FE2">
        <w:rPr>
          <w:rFonts w:ascii="Garamond" w:eastAsia="Times New Roman" w:hAnsi="Garamond" w:cs="Arial"/>
          <w:sz w:val="20"/>
          <w:szCs w:val="20"/>
          <w:lang w:eastAsia="ar-SA"/>
        </w:rPr>
        <w:t>ní odo dňa poskytnutia Služby podľa článku 3 bod 3.</w:t>
      </w:r>
      <w:r w:rsidR="000F4063">
        <w:rPr>
          <w:rFonts w:ascii="Garamond" w:eastAsia="Times New Roman" w:hAnsi="Garamond" w:cs="Arial"/>
          <w:sz w:val="20"/>
          <w:szCs w:val="20"/>
          <w:lang w:eastAsia="ar-SA"/>
        </w:rPr>
        <w:t>7</w:t>
      </w:r>
      <w:r w:rsidR="00414867" w:rsidRPr="008B5FE2">
        <w:rPr>
          <w:rFonts w:ascii="Garamond" w:eastAsia="Times New Roman" w:hAnsi="Garamond" w:cs="Arial"/>
          <w:sz w:val="20"/>
          <w:szCs w:val="20"/>
          <w:lang w:eastAsia="ar-SA"/>
        </w:rPr>
        <w:t xml:space="preserve"> Zmluvy</w:t>
      </w:r>
      <w:r w:rsidR="00BD630F" w:rsidRPr="008B5FE2">
        <w:rPr>
          <w:rFonts w:ascii="Garamond" w:eastAsia="Times New Roman" w:hAnsi="Garamond" w:cs="Arial"/>
          <w:sz w:val="20"/>
          <w:szCs w:val="20"/>
          <w:lang w:eastAsia="ar-SA"/>
        </w:rPr>
        <w:t>,</w:t>
      </w:r>
      <w:r w:rsidRPr="008B5FE2">
        <w:rPr>
          <w:rFonts w:ascii="Garamond" w:eastAsia="Times New Roman" w:hAnsi="Garamond" w:cs="Arial"/>
          <w:sz w:val="20"/>
          <w:szCs w:val="20"/>
          <w:lang w:eastAsia="ar-SA"/>
        </w:rPr>
        <w:t xml:space="preserve"> pričom prílohami</w:t>
      </w:r>
      <w:r w:rsidRPr="00952DB2">
        <w:rPr>
          <w:rFonts w:ascii="Garamond" w:eastAsia="Times New Roman" w:hAnsi="Garamond" w:cs="Arial"/>
          <w:sz w:val="20"/>
          <w:szCs w:val="20"/>
          <w:lang w:eastAsia="ar-SA"/>
        </w:rPr>
        <w:t xml:space="preserve"> faktúry bude príslušn</w:t>
      </w:r>
      <w:r w:rsidR="0074306C">
        <w:rPr>
          <w:rFonts w:ascii="Garamond" w:eastAsia="Times New Roman" w:hAnsi="Garamond" w:cs="Arial"/>
          <w:sz w:val="20"/>
          <w:szCs w:val="20"/>
          <w:lang w:eastAsia="ar-SA"/>
        </w:rPr>
        <w:t>á</w:t>
      </w:r>
      <w:r w:rsidRPr="00952DB2">
        <w:rPr>
          <w:rFonts w:ascii="Garamond" w:eastAsia="Times New Roman" w:hAnsi="Garamond" w:cs="Arial"/>
          <w:sz w:val="20"/>
          <w:szCs w:val="20"/>
          <w:lang w:eastAsia="ar-SA"/>
        </w:rPr>
        <w:t xml:space="preserve"> objednávka</w:t>
      </w:r>
      <w:r w:rsidR="0074306C">
        <w:rPr>
          <w:rFonts w:ascii="Garamond" w:eastAsia="Times New Roman" w:hAnsi="Garamond" w:cs="Arial"/>
          <w:sz w:val="20"/>
          <w:szCs w:val="20"/>
          <w:lang w:eastAsia="ar-SA"/>
        </w:rPr>
        <w:t xml:space="preserve"> a</w:t>
      </w:r>
      <w:r w:rsidR="000F4063">
        <w:rPr>
          <w:rFonts w:ascii="Garamond" w:eastAsia="Times New Roman" w:hAnsi="Garamond" w:cs="Arial"/>
          <w:sz w:val="20"/>
          <w:szCs w:val="20"/>
          <w:lang w:eastAsia="ar-SA"/>
        </w:rPr>
        <w:t> dodací list</w:t>
      </w:r>
      <w:r w:rsidR="00485804">
        <w:rPr>
          <w:rFonts w:ascii="Garamond" w:eastAsia="Times New Roman" w:hAnsi="Garamond" w:cs="Arial"/>
          <w:sz w:val="20"/>
          <w:szCs w:val="20"/>
          <w:lang w:eastAsia="ar-SA"/>
        </w:rPr>
        <w:t xml:space="preserve"> podpísaného bez výhrad</w:t>
      </w:r>
      <w:r w:rsidRPr="00952DB2">
        <w:rPr>
          <w:rFonts w:ascii="Garamond" w:eastAsia="Times New Roman" w:hAnsi="Garamond" w:cs="Arial"/>
          <w:sz w:val="20"/>
          <w:szCs w:val="20"/>
          <w:lang w:eastAsia="ar-SA"/>
        </w:rPr>
        <w:t>.</w:t>
      </w:r>
      <w:r w:rsidR="00B62536" w:rsidRPr="00952DB2">
        <w:rPr>
          <w:rFonts w:ascii="Garamond" w:eastAsia="Times New Roman" w:hAnsi="Garamond" w:cs="Arial"/>
          <w:sz w:val="20"/>
          <w:szCs w:val="20"/>
          <w:lang w:eastAsia="ar-SA"/>
        </w:rPr>
        <w:t xml:space="preserve"> </w:t>
      </w:r>
    </w:p>
    <w:p w14:paraId="76CFAB40" w14:textId="77777777" w:rsidR="00864F87" w:rsidRPr="00864F87" w:rsidRDefault="00864F87" w:rsidP="00346F2B">
      <w:pPr>
        <w:keepNext/>
        <w:keepLines/>
        <w:tabs>
          <w:tab w:val="left" w:pos="709"/>
        </w:tabs>
        <w:spacing w:after="0" w:line="240" w:lineRule="auto"/>
        <w:ind w:left="720"/>
        <w:contextualSpacing/>
        <w:jc w:val="both"/>
        <w:rPr>
          <w:rFonts w:ascii="Garamond" w:hAnsi="Garamond" w:cs="Arial"/>
          <w:sz w:val="20"/>
          <w:szCs w:val="20"/>
          <w:lang w:eastAsia="ar-SA"/>
        </w:rPr>
      </w:pPr>
    </w:p>
    <w:p w14:paraId="3962787B" w14:textId="7AB32C5F" w:rsidR="00FB162F" w:rsidRPr="00952DB2" w:rsidRDefault="00FB162F" w:rsidP="00346F2B">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musí</w:t>
      </w:r>
      <w:r w:rsidR="00B62536" w:rsidRPr="00952DB2">
        <w:rPr>
          <w:rFonts w:ascii="Garamond" w:hAnsi="Garamond"/>
          <w:sz w:val="20"/>
          <w:szCs w:val="20"/>
        </w:rPr>
        <w:t xml:space="preserve"> </w:t>
      </w:r>
      <w:r w:rsidRPr="00952DB2">
        <w:rPr>
          <w:rFonts w:ascii="Garamond" w:hAnsi="Garamond"/>
          <w:sz w:val="20"/>
          <w:szCs w:val="20"/>
        </w:rPr>
        <w:t>obsahovať</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účtovného</w:t>
      </w:r>
      <w:r w:rsidR="00B62536" w:rsidRPr="00952DB2">
        <w:rPr>
          <w:rFonts w:ascii="Garamond" w:hAnsi="Garamond"/>
          <w:sz w:val="20"/>
          <w:szCs w:val="20"/>
        </w:rPr>
        <w:t xml:space="preserve"> </w:t>
      </w:r>
      <w:r w:rsidRPr="00952DB2">
        <w:rPr>
          <w:rFonts w:ascii="Garamond" w:hAnsi="Garamond"/>
          <w:sz w:val="20"/>
          <w:szCs w:val="20"/>
        </w:rPr>
        <w:t>dokladu</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10</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431/2002</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účtovníctve</w:t>
      </w:r>
      <w:r w:rsidR="00B62536" w:rsidRPr="00952DB2">
        <w:rPr>
          <w:rFonts w:ascii="Garamond" w:hAnsi="Garamond"/>
          <w:sz w:val="20"/>
          <w:szCs w:val="20"/>
        </w:rPr>
        <w:t xml:space="preserve"> </w:t>
      </w:r>
      <w:r w:rsidRPr="00952DB2">
        <w:rPr>
          <w:rFonts w:ascii="Garamond" w:hAnsi="Garamond"/>
          <w:sz w:val="20"/>
          <w:szCs w:val="20"/>
        </w:rPr>
        <w:b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náležitosti</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w:t>
      </w:r>
      <w:r w:rsidR="00B62536" w:rsidRPr="00952DB2">
        <w:rPr>
          <w:rFonts w:ascii="Garamond" w:hAnsi="Garamond"/>
          <w:sz w:val="20"/>
          <w:szCs w:val="20"/>
        </w:rPr>
        <w:t xml:space="preserve"> </w:t>
      </w:r>
      <w:r w:rsidRPr="00952DB2">
        <w:rPr>
          <w:rFonts w:ascii="Garamond" w:hAnsi="Garamond"/>
          <w:sz w:val="20"/>
          <w:szCs w:val="20"/>
        </w:rPr>
        <w:t>74</w:t>
      </w:r>
      <w:r w:rsidR="00B62536" w:rsidRPr="00952DB2">
        <w:rPr>
          <w:rFonts w:ascii="Garamond" w:hAnsi="Garamond"/>
          <w:sz w:val="20"/>
          <w:szCs w:val="20"/>
        </w:rPr>
        <w:t xml:space="preserve"> </w:t>
      </w:r>
      <w:r w:rsidRPr="00952DB2">
        <w:rPr>
          <w:rFonts w:ascii="Garamond" w:hAnsi="Garamond"/>
          <w:sz w:val="20"/>
          <w:szCs w:val="20"/>
        </w:rPr>
        <w:t>zákona</w:t>
      </w:r>
      <w:r w:rsidR="00B62536" w:rsidRPr="00952DB2">
        <w:rPr>
          <w:rFonts w:ascii="Garamond" w:hAnsi="Garamond"/>
          <w:sz w:val="20"/>
          <w:szCs w:val="20"/>
        </w:rPr>
        <w:t xml:space="preserve"> </w:t>
      </w:r>
      <w:r w:rsidRPr="00952DB2">
        <w:rPr>
          <w:rFonts w:ascii="Garamond" w:hAnsi="Garamond"/>
          <w:sz w:val="20"/>
          <w:szCs w:val="20"/>
        </w:rPr>
        <w:t>č.</w:t>
      </w:r>
      <w:r w:rsidR="00B62536" w:rsidRPr="00952DB2">
        <w:rPr>
          <w:rFonts w:ascii="Garamond" w:hAnsi="Garamond"/>
          <w:sz w:val="20"/>
          <w:szCs w:val="20"/>
        </w:rPr>
        <w:t xml:space="preserve"> </w:t>
      </w:r>
      <w:r w:rsidRPr="00952DB2">
        <w:rPr>
          <w:rFonts w:ascii="Garamond" w:hAnsi="Garamond"/>
          <w:sz w:val="20"/>
          <w:szCs w:val="20"/>
        </w:rPr>
        <w:t>222/2004</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o</w:t>
      </w:r>
      <w:r w:rsidR="00B62536" w:rsidRPr="00952DB2">
        <w:rPr>
          <w:rFonts w:ascii="Garamond" w:hAnsi="Garamond"/>
          <w:sz w:val="20"/>
          <w:szCs w:val="20"/>
        </w:rPr>
        <w:t xml:space="preserve"> </w:t>
      </w:r>
      <w:r w:rsidRPr="00952DB2">
        <w:rPr>
          <w:rFonts w:ascii="Garamond" w:hAnsi="Garamond"/>
          <w:sz w:val="20"/>
          <w:szCs w:val="20"/>
        </w:rPr>
        <w:t>dani</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pridanej</w:t>
      </w:r>
      <w:r w:rsidR="00B62536" w:rsidRPr="00952DB2">
        <w:rPr>
          <w:rFonts w:ascii="Garamond" w:hAnsi="Garamond"/>
          <w:sz w:val="20"/>
          <w:szCs w:val="20"/>
        </w:rPr>
        <w:t xml:space="preserve"> </w:t>
      </w:r>
      <w:r w:rsidRPr="00952DB2">
        <w:rPr>
          <w:rFonts w:ascii="Garamond" w:hAnsi="Garamond"/>
          <w:sz w:val="20"/>
          <w:szCs w:val="20"/>
        </w:rPr>
        <w:t>hodnoty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znení</w:t>
      </w:r>
      <w:r w:rsidR="00B62536" w:rsidRPr="00952DB2">
        <w:rPr>
          <w:rFonts w:ascii="Garamond" w:hAnsi="Garamond"/>
          <w:sz w:val="20"/>
          <w:szCs w:val="20"/>
        </w:rPr>
        <w:t xml:space="preserve"> </w:t>
      </w:r>
      <w:r w:rsidRPr="00952DB2">
        <w:rPr>
          <w:rFonts w:ascii="Garamond" w:hAnsi="Garamond"/>
          <w:sz w:val="20"/>
          <w:szCs w:val="20"/>
        </w:rPr>
        <w:t>neskorších</w:t>
      </w:r>
      <w:r w:rsidR="00B62536" w:rsidRPr="00952DB2">
        <w:rPr>
          <w:rFonts w:ascii="Garamond" w:hAnsi="Garamond"/>
          <w:sz w:val="20"/>
          <w:szCs w:val="20"/>
        </w:rPr>
        <w:t xml:space="preserve"> </w:t>
      </w:r>
      <w:r w:rsidRPr="00952DB2">
        <w:rPr>
          <w:rFonts w:ascii="Garamond" w:hAnsi="Garamond"/>
          <w:sz w:val="20"/>
          <w:szCs w:val="20"/>
        </w:rPr>
        <w:t>predpisov,</w:t>
      </w:r>
      <w:r w:rsidR="00B62536" w:rsidRPr="00952DB2">
        <w:rPr>
          <w:rFonts w:ascii="Garamond" w:hAnsi="Garamond"/>
          <w:sz w:val="20"/>
          <w:szCs w:val="20"/>
        </w:rPr>
        <w:t xml:space="preserve"> </w:t>
      </w:r>
      <w:r w:rsidRPr="00952DB2">
        <w:rPr>
          <w:rFonts w:ascii="Garamond" w:hAnsi="Garamond"/>
          <w:sz w:val="20"/>
          <w:szCs w:val="20"/>
        </w:rPr>
        <w:t>evidenčné</w:t>
      </w:r>
      <w:r w:rsidR="00B62536" w:rsidRPr="00952DB2">
        <w:rPr>
          <w:rFonts w:ascii="Garamond" w:hAnsi="Garamond"/>
          <w:sz w:val="20"/>
          <w:szCs w:val="20"/>
        </w:rPr>
        <w:t xml:space="preserve"> </w:t>
      </w:r>
      <w:r w:rsidRPr="00952DB2">
        <w:rPr>
          <w:rFonts w:ascii="Garamond" w:hAnsi="Garamond"/>
          <w:sz w:val="20"/>
          <w:szCs w:val="20"/>
        </w:rPr>
        <w:t>číslo</w:t>
      </w:r>
      <w:r w:rsidR="00B62536" w:rsidRPr="00952DB2">
        <w:rPr>
          <w:rFonts w:ascii="Garamond" w:hAnsi="Garamond"/>
          <w:sz w:val="20"/>
          <w:szCs w:val="20"/>
        </w:rPr>
        <w:t xml:space="preserve"> </w:t>
      </w:r>
      <w:r w:rsidR="00C10A2B">
        <w:rPr>
          <w:rFonts w:ascii="Garamond" w:hAnsi="Garamond"/>
          <w:sz w:val="20"/>
          <w:szCs w:val="20"/>
        </w:rPr>
        <w:t>Z</w:t>
      </w:r>
      <w:r w:rsidRPr="00952DB2">
        <w:rPr>
          <w:rFonts w:ascii="Garamond" w:hAnsi="Garamond"/>
          <w:sz w:val="20"/>
          <w:szCs w:val="20"/>
        </w:rPr>
        <w:t>mluvy,</w:t>
      </w:r>
      <w:r w:rsidR="00B62536" w:rsidRPr="00952DB2">
        <w:rPr>
          <w:rFonts w:ascii="Garamond" w:hAnsi="Garamond"/>
          <w:sz w:val="20"/>
          <w:szCs w:val="20"/>
        </w:rPr>
        <w:t xml:space="preserve"> </w:t>
      </w:r>
      <w:r w:rsidRPr="00952DB2">
        <w:rPr>
          <w:rFonts w:ascii="Garamond" w:hAnsi="Garamond"/>
          <w:sz w:val="20"/>
          <w:szCs w:val="20"/>
        </w:rPr>
        <w:t>pod</w:t>
      </w:r>
      <w:r w:rsidR="00B62536" w:rsidRPr="00952DB2">
        <w:rPr>
          <w:rFonts w:ascii="Garamond" w:hAnsi="Garamond"/>
          <w:sz w:val="20"/>
          <w:szCs w:val="20"/>
        </w:rPr>
        <w:t xml:space="preserve"> </w:t>
      </w:r>
      <w:r w:rsidRPr="00952DB2">
        <w:rPr>
          <w:rFonts w:ascii="Garamond" w:hAnsi="Garamond"/>
          <w:sz w:val="20"/>
          <w:szCs w:val="20"/>
        </w:rPr>
        <w:t>ktorou</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evidovaná</w:t>
      </w:r>
      <w:r w:rsidR="00B62536" w:rsidRPr="00952DB2">
        <w:rPr>
          <w:rFonts w:ascii="Garamond" w:hAnsi="Garamond"/>
          <w:sz w:val="20"/>
          <w:szCs w:val="20"/>
        </w:rPr>
        <w:t xml:space="preserve"> </w:t>
      </w:r>
      <w:r w:rsidRPr="00952DB2">
        <w:rPr>
          <w:rFonts w:ascii="Garamond" w:hAnsi="Garamond"/>
          <w:sz w:val="20"/>
          <w:szCs w:val="20"/>
        </w:rPr>
        <w:t>Objednávateľo</w:t>
      </w:r>
      <w:r w:rsidR="004928A4">
        <w:rPr>
          <w:rFonts w:ascii="Garamond" w:hAnsi="Garamond"/>
          <w:sz w:val="20"/>
          <w:szCs w:val="20"/>
        </w:rPr>
        <w:t>m. V</w:t>
      </w:r>
      <w:r w:rsidR="00B62536" w:rsidRPr="00952DB2">
        <w:rPr>
          <w:rFonts w:ascii="Garamond" w:hAnsi="Garamond"/>
          <w:sz w:val="20"/>
          <w:szCs w:val="20"/>
        </w:rPr>
        <w:t xml:space="preserve"> </w:t>
      </w:r>
      <w:r w:rsidRPr="00952DB2">
        <w:rPr>
          <w:rFonts w:ascii="Garamond" w:hAnsi="Garamond"/>
          <w:sz w:val="20"/>
          <w:szCs w:val="20"/>
        </w:rPr>
        <w:t>prípade,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faktúra</w:t>
      </w:r>
      <w:r w:rsidR="00B62536" w:rsidRPr="00952DB2">
        <w:rPr>
          <w:rFonts w:ascii="Garamond" w:hAnsi="Garamond"/>
          <w:sz w:val="20"/>
          <w:szCs w:val="20"/>
        </w:rPr>
        <w:t xml:space="preserve"> </w:t>
      </w:r>
      <w:r w:rsidRPr="00952DB2">
        <w:rPr>
          <w:rFonts w:ascii="Garamond" w:hAnsi="Garamond"/>
          <w:sz w:val="20"/>
          <w:szCs w:val="20"/>
        </w:rPr>
        <w:t>nebude</w:t>
      </w:r>
      <w:r w:rsidR="00B62536" w:rsidRPr="00952DB2">
        <w:rPr>
          <w:rFonts w:ascii="Garamond" w:hAnsi="Garamond"/>
          <w:sz w:val="20"/>
          <w:szCs w:val="20"/>
        </w:rPr>
        <w:t xml:space="preserve"> </w:t>
      </w:r>
      <w:r w:rsidRPr="00952DB2">
        <w:rPr>
          <w:rFonts w:ascii="Garamond" w:hAnsi="Garamond"/>
          <w:sz w:val="20"/>
          <w:szCs w:val="20"/>
        </w:rPr>
        <w:t>spĺňať</w:t>
      </w:r>
      <w:r w:rsidR="00B62536" w:rsidRPr="00952DB2">
        <w:rPr>
          <w:rFonts w:ascii="Garamond" w:hAnsi="Garamond"/>
          <w:sz w:val="20"/>
          <w:szCs w:val="20"/>
        </w:rPr>
        <w:t xml:space="preserve"> </w:t>
      </w:r>
      <w:r w:rsidRPr="008B5FE2">
        <w:rPr>
          <w:rFonts w:ascii="Garamond" w:hAnsi="Garamond"/>
          <w:sz w:val="20"/>
          <w:szCs w:val="20"/>
        </w:rPr>
        <w:t>tieto</w:t>
      </w:r>
      <w:r w:rsidR="00B62536" w:rsidRPr="008B5FE2">
        <w:rPr>
          <w:rFonts w:ascii="Garamond" w:hAnsi="Garamond"/>
          <w:sz w:val="20"/>
          <w:szCs w:val="20"/>
        </w:rPr>
        <w:t xml:space="preserve"> </w:t>
      </w:r>
      <w:r w:rsidRPr="008B5FE2">
        <w:rPr>
          <w:rFonts w:ascii="Garamond" w:hAnsi="Garamond"/>
          <w:sz w:val="20"/>
          <w:szCs w:val="20"/>
        </w:rPr>
        <w:t>náležitosti</w:t>
      </w:r>
      <w:r w:rsidR="00062ED5" w:rsidRPr="008B5FE2">
        <w:rPr>
          <w:rFonts w:ascii="Garamond" w:hAnsi="Garamond"/>
          <w:sz w:val="20"/>
          <w:szCs w:val="20"/>
        </w:rPr>
        <w:t xml:space="preserve"> a náležitosti podľa</w:t>
      </w:r>
      <w:r w:rsidR="00C10A2B">
        <w:rPr>
          <w:rFonts w:ascii="Garamond" w:hAnsi="Garamond"/>
          <w:sz w:val="20"/>
          <w:szCs w:val="20"/>
        </w:rPr>
        <w:t xml:space="preserve"> tohto článku</w:t>
      </w:r>
      <w:r w:rsidR="00062ED5" w:rsidRPr="008B5FE2">
        <w:rPr>
          <w:rFonts w:ascii="Garamond" w:hAnsi="Garamond"/>
          <w:sz w:val="20"/>
          <w:szCs w:val="20"/>
        </w:rPr>
        <w:t xml:space="preserve"> bod 4.2</w:t>
      </w:r>
      <w:r w:rsidR="008B5FE2" w:rsidRPr="008B5FE2">
        <w:rPr>
          <w:rFonts w:ascii="Garamond" w:hAnsi="Garamond"/>
          <w:sz w:val="20"/>
          <w:szCs w:val="20"/>
        </w:rPr>
        <w:t xml:space="preserve"> Zmluvy</w:t>
      </w:r>
      <w:r w:rsidR="00B62536" w:rsidRPr="008B5FE2">
        <w:rPr>
          <w:rFonts w:ascii="Garamond" w:hAnsi="Garamond"/>
          <w:sz w:val="20"/>
          <w:szCs w:val="20"/>
        </w:rPr>
        <w:t xml:space="preserve"> </w:t>
      </w:r>
      <w:r w:rsidRPr="008B5FE2">
        <w:rPr>
          <w:rFonts w:ascii="Garamond" w:hAnsi="Garamond"/>
          <w:sz w:val="20"/>
          <w:szCs w:val="20"/>
        </w:rPr>
        <w:t>je</w:t>
      </w:r>
      <w:r w:rsidR="00B62536" w:rsidRPr="008B5FE2">
        <w:rPr>
          <w:rFonts w:ascii="Garamond" w:hAnsi="Garamond"/>
          <w:sz w:val="20"/>
          <w:szCs w:val="20"/>
        </w:rPr>
        <w:t xml:space="preserve"> </w:t>
      </w:r>
      <w:r w:rsidRPr="008B5FE2">
        <w:rPr>
          <w:rFonts w:ascii="Garamond" w:hAnsi="Garamond"/>
          <w:sz w:val="20"/>
          <w:szCs w:val="20"/>
        </w:rPr>
        <w:t>Objednávateľ</w:t>
      </w:r>
      <w:r w:rsidR="00B62536" w:rsidRPr="008B5FE2">
        <w:rPr>
          <w:rFonts w:ascii="Garamond" w:hAnsi="Garamond"/>
          <w:sz w:val="20"/>
          <w:szCs w:val="20"/>
        </w:rPr>
        <w:t xml:space="preserve"> </w:t>
      </w:r>
      <w:r w:rsidRPr="008B5FE2">
        <w:rPr>
          <w:rFonts w:ascii="Garamond" w:hAnsi="Garamond"/>
          <w:sz w:val="20"/>
          <w:szCs w:val="20"/>
        </w:rPr>
        <w:t>oprávnený</w:t>
      </w:r>
      <w:r w:rsidR="00B62536" w:rsidRPr="00952DB2">
        <w:rPr>
          <w:rFonts w:ascii="Garamond" w:hAnsi="Garamond"/>
          <w:sz w:val="20"/>
          <w:szCs w:val="20"/>
        </w:rPr>
        <w:t xml:space="preserve"> </w:t>
      </w:r>
      <w:r w:rsidRPr="00952DB2">
        <w:rPr>
          <w:rFonts w:ascii="Garamond" w:hAnsi="Garamond"/>
          <w:sz w:val="20"/>
          <w:szCs w:val="20"/>
        </w:rPr>
        <w:t>vrátiť</w:t>
      </w:r>
      <w:r w:rsidR="00B62536" w:rsidRPr="00952DB2">
        <w:rPr>
          <w:rFonts w:ascii="Garamond" w:hAnsi="Garamond"/>
          <w:sz w:val="20"/>
          <w:szCs w:val="20"/>
        </w:rPr>
        <w:t xml:space="preserve"> </w:t>
      </w:r>
      <w:r w:rsidRPr="00952DB2">
        <w:rPr>
          <w:rFonts w:ascii="Garamond" w:hAnsi="Garamond"/>
          <w:sz w:val="20"/>
          <w:szCs w:val="20"/>
        </w:rPr>
        <w:t>faktúru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dopracovanie,</w:t>
      </w:r>
      <w:r w:rsidR="00B62536" w:rsidRPr="00952DB2">
        <w:rPr>
          <w:rFonts w:ascii="Garamond" w:hAnsi="Garamond"/>
          <w:sz w:val="20"/>
          <w:szCs w:val="20"/>
        </w:rPr>
        <w:t xml:space="preserve"> </w:t>
      </w:r>
      <w:r w:rsidRPr="00952DB2">
        <w:rPr>
          <w:rFonts w:ascii="Garamond" w:hAnsi="Garamond"/>
          <w:sz w:val="20"/>
          <w:szCs w:val="20"/>
        </w:rPr>
        <w:t>resp.</w:t>
      </w:r>
      <w:r w:rsidR="00B62536" w:rsidRPr="00952DB2">
        <w:rPr>
          <w:rFonts w:ascii="Garamond" w:hAnsi="Garamond"/>
          <w:sz w:val="20"/>
          <w:szCs w:val="20"/>
        </w:rPr>
        <w:t xml:space="preserve"> </w:t>
      </w:r>
      <w:r w:rsidRPr="00952DB2">
        <w:rPr>
          <w:rFonts w:ascii="Garamond" w:hAnsi="Garamond"/>
          <w:sz w:val="20"/>
          <w:szCs w:val="20"/>
        </w:rPr>
        <w:t>opravu.</w:t>
      </w:r>
      <w:r w:rsidR="00B62536" w:rsidRPr="00952DB2">
        <w:rPr>
          <w:rFonts w:ascii="Garamond" w:hAnsi="Garamond"/>
          <w:sz w:val="20"/>
          <w:szCs w:val="20"/>
        </w:rPr>
        <w:t xml:space="preserve"> </w:t>
      </w:r>
      <w:r w:rsidRPr="00952DB2">
        <w:rPr>
          <w:rFonts w:ascii="Garamond" w:hAnsi="Garamond" w:cs="Arial"/>
          <w:sz w:val="20"/>
          <w:szCs w:val="20"/>
          <w:lang w:eastAsia="ar-SA"/>
        </w:rPr>
        <w:t>Taktiež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prípade,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výška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nebude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zodpovedať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podkladom</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Objednávateľ</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oprávnený</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vrátiť</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faktúru</w:t>
      </w:r>
      <w:r w:rsidR="00B62536" w:rsidRPr="00952DB2">
        <w:rPr>
          <w:rFonts w:ascii="Garamond" w:hAnsi="Garamond" w:cs="Arial"/>
          <w:sz w:val="20"/>
          <w:szCs w:val="20"/>
          <w:lang w:eastAsia="ar-SA"/>
        </w:rPr>
        <w:t xml:space="preserve"> </w:t>
      </w:r>
      <w:r w:rsidR="00852E72" w:rsidRPr="00952DB2">
        <w:rPr>
          <w:rFonts w:ascii="Garamond" w:hAnsi="Garamond" w:cs="Arial"/>
          <w:sz w:val="20"/>
          <w:szCs w:val="20"/>
          <w:lang w:eastAsia="ar-SA"/>
        </w:rPr>
        <w:t>Poskyto</w:t>
      </w:r>
      <w:r w:rsidRPr="00952DB2">
        <w:rPr>
          <w:rFonts w:ascii="Garamond" w:hAnsi="Garamond" w:cs="Arial"/>
          <w:sz w:val="20"/>
          <w:szCs w:val="20"/>
          <w:lang w:eastAsia="ar-SA"/>
        </w:rPr>
        <w:t>vateľovi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prepracovanie.</w:t>
      </w:r>
      <w:r w:rsidR="00B62536" w:rsidRPr="00952DB2">
        <w:rPr>
          <w:rFonts w:ascii="Garamond" w:hAnsi="Garamond" w:cs="Arial"/>
          <w:sz w:val="20"/>
          <w:szCs w:val="20"/>
          <w:lang w:eastAsia="ar-SA"/>
        </w:rPr>
        <w:t xml:space="preserve"> </w:t>
      </w:r>
      <w:r w:rsidRPr="00952DB2">
        <w:rPr>
          <w:rFonts w:ascii="Garamond" w:hAnsi="Garamond"/>
          <w:sz w:val="20"/>
          <w:szCs w:val="20"/>
        </w:rPr>
        <w:t>Nová</w:t>
      </w:r>
      <w:r w:rsidR="00B62536" w:rsidRPr="00952DB2">
        <w:rPr>
          <w:rFonts w:ascii="Garamond" w:hAnsi="Garamond"/>
          <w:sz w:val="20"/>
          <w:szCs w:val="20"/>
        </w:rPr>
        <w:t xml:space="preserve"> </w:t>
      </w:r>
      <w:r w:rsidRPr="00952DB2">
        <w:rPr>
          <w:rFonts w:ascii="Garamond" w:hAnsi="Garamond"/>
          <w:sz w:val="20"/>
          <w:szCs w:val="20"/>
        </w:rPr>
        <w:t>lehota</w:t>
      </w:r>
      <w:r w:rsidR="00B62536" w:rsidRPr="00952DB2">
        <w:rPr>
          <w:rFonts w:ascii="Garamond" w:hAnsi="Garamond"/>
          <w:sz w:val="20"/>
          <w:szCs w:val="20"/>
        </w:rPr>
        <w:t xml:space="preserve"> </w:t>
      </w:r>
      <w:r w:rsidRPr="00952DB2">
        <w:rPr>
          <w:rFonts w:ascii="Garamond" w:hAnsi="Garamond"/>
          <w:sz w:val="20"/>
          <w:szCs w:val="20"/>
        </w:rPr>
        <w:t>splatnosti</w:t>
      </w:r>
      <w:r w:rsidR="00B62536" w:rsidRPr="00952DB2">
        <w:rPr>
          <w:rFonts w:ascii="Garamond" w:hAnsi="Garamond"/>
          <w:sz w:val="20"/>
          <w:szCs w:val="20"/>
        </w:rPr>
        <w:t xml:space="preserve"> </w:t>
      </w:r>
      <w:r w:rsidRPr="00952DB2">
        <w:rPr>
          <w:rFonts w:ascii="Garamond" w:hAnsi="Garamond"/>
          <w:sz w:val="20"/>
          <w:szCs w:val="20"/>
        </w:rPr>
        <w:t>začína</w:t>
      </w:r>
      <w:r w:rsidR="00B62536" w:rsidRPr="00952DB2">
        <w:rPr>
          <w:rFonts w:ascii="Garamond" w:hAnsi="Garamond"/>
          <w:sz w:val="20"/>
          <w:szCs w:val="20"/>
        </w:rPr>
        <w:t xml:space="preserve"> </w:t>
      </w:r>
      <w:r w:rsidRPr="00952DB2">
        <w:rPr>
          <w:rFonts w:ascii="Garamond" w:hAnsi="Garamond"/>
          <w:sz w:val="20"/>
          <w:szCs w:val="20"/>
        </w:rPr>
        <w:t>plynúť</w:t>
      </w:r>
      <w:r w:rsidR="00B62536" w:rsidRPr="00952DB2">
        <w:rPr>
          <w:rFonts w:ascii="Garamond" w:hAnsi="Garamond"/>
          <w:sz w:val="20"/>
          <w:szCs w:val="20"/>
        </w:rPr>
        <w:t xml:space="preserve"> </w:t>
      </w:r>
      <w:r w:rsidRPr="00952DB2">
        <w:rPr>
          <w:rFonts w:ascii="Garamond" w:hAnsi="Garamond"/>
          <w:sz w:val="20"/>
          <w:szCs w:val="20"/>
        </w:rPr>
        <w:t>okamihom</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opravenej</w:t>
      </w:r>
      <w:r w:rsidR="00B62536" w:rsidRPr="00952DB2">
        <w:rPr>
          <w:rFonts w:ascii="Garamond" w:hAnsi="Garamond"/>
          <w:sz w:val="20"/>
          <w:szCs w:val="20"/>
        </w:rPr>
        <w:t xml:space="preserve"> </w:t>
      </w:r>
      <w:r w:rsidRPr="00952DB2">
        <w:rPr>
          <w:rFonts w:ascii="Garamond" w:hAnsi="Garamond"/>
          <w:sz w:val="20"/>
          <w:szCs w:val="20"/>
        </w:rPr>
        <w:t>faktúry</w:t>
      </w:r>
      <w:r w:rsidR="00B62536" w:rsidRPr="00952DB2">
        <w:rPr>
          <w:rFonts w:ascii="Garamond" w:hAnsi="Garamond"/>
          <w:sz w:val="20"/>
          <w:szCs w:val="20"/>
        </w:rPr>
        <w:t xml:space="preserve"> </w:t>
      </w:r>
      <w:r w:rsidRPr="00952DB2">
        <w:rPr>
          <w:rFonts w:ascii="Garamond" w:hAnsi="Garamond"/>
          <w:sz w:val="20"/>
          <w:szCs w:val="20"/>
        </w:rPr>
        <w:t>Objednávateľovi</w:t>
      </w:r>
      <w:r w:rsidRPr="00952DB2">
        <w:rPr>
          <w:rFonts w:ascii="Garamond" w:hAnsi="Garamond" w:cs="Arial"/>
          <w:sz w:val="20"/>
          <w:szCs w:val="20"/>
          <w:lang w:eastAsia="ar-SA"/>
        </w:rPr>
        <w:t>.</w:t>
      </w:r>
    </w:p>
    <w:p w14:paraId="48272E0D" w14:textId="77777777" w:rsidR="00CA7EAE" w:rsidRPr="00952DB2" w:rsidRDefault="00CA7EAE" w:rsidP="00346F2B">
      <w:pPr>
        <w:keepNext/>
        <w:keepLines/>
        <w:tabs>
          <w:tab w:val="left" w:pos="709"/>
        </w:tabs>
        <w:spacing w:after="0" w:line="240" w:lineRule="auto"/>
        <w:contextualSpacing/>
        <w:jc w:val="both"/>
        <w:rPr>
          <w:rFonts w:ascii="Garamond" w:hAnsi="Garamond" w:cs="Arial"/>
          <w:sz w:val="20"/>
          <w:szCs w:val="20"/>
          <w:lang w:eastAsia="ar-SA"/>
        </w:rPr>
      </w:pPr>
    </w:p>
    <w:p w14:paraId="31167DC8" w14:textId="2379DB46" w:rsidR="009140C8" w:rsidRDefault="00852E72" w:rsidP="009140C8">
      <w:pPr>
        <w:keepNext/>
        <w:keepLines/>
        <w:numPr>
          <w:ilvl w:val="0"/>
          <w:numId w:val="18"/>
        </w:numPr>
        <w:spacing w:after="0" w:line="240" w:lineRule="auto"/>
        <w:ind w:hanging="720"/>
        <w:contextualSpacing/>
        <w:jc w:val="both"/>
        <w:rPr>
          <w:rFonts w:ascii="Garamond" w:hAnsi="Garamond" w:cs="Arial"/>
          <w:sz w:val="20"/>
          <w:szCs w:val="20"/>
          <w:lang w:eastAsia="ar-SA"/>
        </w:rPr>
      </w:pP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splatná</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w:t>
      </w:r>
      <w:r w:rsidR="00B62536" w:rsidRPr="00952DB2">
        <w:rPr>
          <w:rFonts w:ascii="Garamond" w:hAnsi="Garamond" w:cs="Arial"/>
          <w:sz w:val="20"/>
          <w:szCs w:val="20"/>
          <w:lang w:eastAsia="ar-SA"/>
        </w:rPr>
        <w:t xml:space="preserve"> </w:t>
      </w:r>
      <w:r w:rsidR="00FB162F" w:rsidRPr="00952DB2">
        <w:rPr>
          <w:rFonts w:ascii="Garamond" w:hAnsi="Garamond" w:cs="Arial"/>
          <w:b/>
          <w:sz w:val="20"/>
          <w:szCs w:val="20"/>
          <w:lang w:eastAsia="ar-SA"/>
        </w:rPr>
        <w:t>60</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(šesťdesiat)</w:t>
      </w:r>
      <w:r w:rsidR="00B62536" w:rsidRPr="00952DB2">
        <w:rPr>
          <w:rFonts w:ascii="Garamond" w:hAnsi="Garamond" w:cs="Arial"/>
          <w:b/>
          <w:sz w:val="20"/>
          <w:szCs w:val="20"/>
          <w:lang w:eastAsia="ar-SA"/>
        </w:rPr>
        <w:t xml:space="preserve"> </w:t>
      </w:r>
      <w:r w:rsidR="00FB162F" w:rsidRPr="00952DB2">
        <w:rPr>
          <w:rFonts w:ascii="Garamond" w:hAnsi="Garamond" w:cs="Arial"/>
          <w:b/>
          <w:sz w:val="20"/>
          <w:szCs w:val="20"/>
          <w:lang w:eastAsia="ar-SA"/>
        </w:rPr>
        <w:t>dní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doručenia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faktúry.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splatnosti</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pripadne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sobotu,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nedeľu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alebo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sviatok,</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splatnosť</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takejto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sz w:val="20"/>
          <w:szCs w:val="20"/>
        </w:rPr>
        <w:t>posúva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najbližší</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nasledujúci</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Pracovný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deň.</w:t>
      </w:r>
      <w:r w:rsidR="00312EA3" w:rsidRPr="00952DB2">
        <w:rPr>
          <w:rFonts w:ascii="Garamond" w:hAnsi="Garamond" w:cs="Arial"/>
          <w:sz w:val="20"/>
          <w:szCs w:val="20"/>
          <w:lang w:eastAsia="ar-SA"/>
        </w:rPr>
        <w:t xml:space="preserve"> </w:t>
      </w:r>
      <w:r w:rsidRPr="00952DB2">
        <w:rPr>
          <w:rFonts w:ascii="Garamond" w:hAnsi="Garamond" w:cs="Arial"/>
          <w:sz w:val="20"/>
          <w:szCs w:val="20"/>
          <w:lang w:eastAsia="ar-SA"/>
        </w:rPr>
        <w:t>Cena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považuje</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zaplatenú</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dňom</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odpísania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fakturovanej</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sumy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vo</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výške</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Ceny</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účtu</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Objednávateľa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na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účet</w:t>
      </w:r>
      <w:r w:rsidR="00B62536" w:rsidRPr="00952DB2">
        <w:rPr>
          <w:rFonts w:ascii="Garamond" w:hAnsi="Garamond" w:cs="Arial"/>
          <w:sz w:val="20"/>
          <w:szCs w:val="20"/>
          <w:lang w:eastAsia="ar-SA"/>
        </w:rPr>
        <w:t xml:space="preserve"> </w:t>
      </w:r>
      <w:r w:rsidRPr="00952DB2">
        <w:rPr>
          <w:rFonts w:ascii="Garamond" w:hAnsi="Garamond" w:cs="Arial"/>
          <w:sz w:val="20"/>
          <w:szCs w:val="20"/>
          <w:lang w:eastAsia="ar-SA"/>
        </w:rPr>
        <w:t>Poskytovateľ</w:t>
      </w:r>
      <w:r w:rsidR="00FB162F" w:rsidRPr="00952DB2">
        <w:rPr>
          <w:rFonts w:ascii="Garamond" w:hAnsi="Garamond" w:cs="Arial"/>
          <w:sz w:val="20"/>
          <w:szCs w:val="20"/>
          <w:lang w:eastAsia="ar-SA"/>
        </w:rPr>
        <w:t>a</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uvedený</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v</w:t>
      </w:r>
      <w:r w:rsidR="00B62536" w:rsidRPr="00952DB2">
        <w:rPr>
          <w:rFonts w:ascii="Garamond" w:hAnsi="Garamond" w:cs="Arial"/>
          <w:sz w:val="20"/>
          <w:szCs w:val="20"/>
          <w:lang w:eastAsia="ar-SA"/>
        </w:rPr>
        <w:t xml:space="preserve"> </w:t>
      </w:r>
      <w:r w:rsidR="00FB162F" w:rsidRPr="00952DB2">
        <w:rPr>
          <w:rFonts w:ascii="Garamond" w:hAnsi="Garamond" w:cs="Arial"/>
          <w:sz w:val="20"/>
          <w:szCs w:val="20"/>
          <w:lang w:eastAsia="ar-SA"/>
        </w:rPr>
        <w:t>záhlaví</w:t>
      </w:r>
      <w:r w:rsidR="00B62536" w:rsidRPr="00952DB2">
        <w:rPr>
          <w:rFonts w:ascii="Garamond" w:hAnsi="Garamond" w:cs="Arial"/>
          <w:sz w:val="20"/>
          <w:szCs w:val="20"/>
          <w:lang w:eastAsia="ar-SA"/>
        </w:rPr>
        <w:t xml:space="preserve"> </w:t>
      </w:r>
      <w:r w:rsidR="00FB162F" w:rsidRPr="00952DB2">
        <w:rPr>
          <w:rFonts w:ascii="Garamond" w:hAnsi="Garamond"/>
          <w:sz w:val="20"/>
          <w:szCs w:val="20"/>
        </w:rPr>
        <w:t>Zmluvy</w:t>
      </w:r>
      <w:r w:rsidR="00FB162F" w:rsidRPr="00952DB2">
        <w:rPr>
          <w:rFonts w:ascii="Garamond" w:hAnsi="Garamond" w:cs="Arial"/>
          <w:sz w:val="20"/>
          <w:szCs w:val="20"/>
          <w:lang w:eastAsia="ar-SA"/>
        </w:rPr>
        <w:t>.</w:t>
      </w:r>
    </w:p>
    <w:p w14:paraId="1CA19BBA" w14:textId="77777777" w:rsidR="009140C8" w:rsidRPr="009140C8" w:rsidRDefault="009140C8" w:rsidP="009140C8">
      <w:pPr>
        <w:keepNext/>
        <w:keepLines/>
        <w:spacing w:after="0" w:line="240" w:lineRule="auto"/>
        <w:contextualSpacing/>
        <w:jc w:val="both"/>
        <w:rPr>
          <w:rFonts w:ascii="Garamond" w:hAnsi="Garamond" w:cs="Arial"/>
          <w:sz w:val="20"/>
          <w:szCs w:val="20"/>
          <w:lang w:eastAsia="ar-SA"/>
        </w:rPr>
      </w:pPr>
    </w:p>
    <w:p w14:paraId="01F1B76D" w14:textId="46E42971" w:rsidR="009140C8" w:rsidRPr="00E21EEF" w:rsidRDefault="009140C8" w:rsidP="009140C8">
      <w:pPr>
        <w:keepNext/>
        <w:keepLines/>
        <w:numPr>
          <w:ilvl w:val="0"/>
          <w:numId w:val="18"/>
        </w:numPr>
        <w:spacing w:after="0" w:line="240" w:lineRule="auto"/>
        <w:ind w:hanging="720"/>
        <w:contextualSpacing/>
        <w:jc w:val="both"/>
        <w:rPr>
          <w:rFonts w:ascii="Garamond" w:hAnsi="Garamond" w:cs="Arial"/>
          <w:sz w:val="20"/>
          <w:szCs w:val="20"/>
          <w:lang w:eastAsia="ar-SA"/>
        </w:rPr>
      </w:pPr>
      <w:r w:rsidRPr="00E21EEF">
        <w:rPr>
          <w:rFonts w:ascii="Garamond" w:hAnsi="Garamond"/>
          <w:sz w:val="20"/>
          <w:szCs w:val="20"/>
        </w:rPr>
        <w:t xml:space="preserve">Zmluvné strany sa dohodli, že Cenu za Službu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Poskytovateľom do verejného obstarávania, výsledkom ktorého je táto Zmluva, resp. od poslednej úpravy cien na základe tohto bodu Zmluvy, ak už bola </w:t>
      </w:r>
      <w:proofErr w:type="spellStart"/>
      <w:r w:rsidRPr="00E21EEF">
        <w:rPr>
          <w:rFonts w:ascii="Garamond" w:hAnsi="Garamond"/>
          <w:sz w:val="20"/>
          <w:szCs w:val="20"/>
        </w:rPr>
        <w:t>indexačná</w:t>
      </w:r>
      <w:proofErr w:type="spellEnd"/>
      <w:r w:rsidRPr="00E21EEF">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p>
    <w:p w14:paraId="318B94F9" w14:textId="77777777" w:rsidR="00A1335E" w:rsidRDefault="00A1335E" w:rsidP="00A1335E">
      <w:pPr>
        <w:pStyle w:val="Odsekzoznamu"/>
        <w:rPr>
          <w:rFonts w:ascii="Garamond" w:hAnsi="Garamond" w:cs="Arial"/>
          <w:sz w:val="20"/>
          <w:szCs w:val="20"/>
          <w:lang w:eastAsia="ar-SA"/>
        </w:rPr>
      </w:pPr>
    </w:p>
    <w:p w14:paraId="05DAAF81" w14:textId="77777777" w:rsidR="00A1335E" w:rsidRPr="00952DB2" w:rsidRDefault="00A1335E" w:rsidP="00A1335E">
      <w:pPr>
        <w:keepNext/>
        <w:keepLines/>
        <w:spacing w:after="0" w:line="240" w:lineRule="auto"/>
        <w:ind w:left="720"/>
        <w:contextualSpacing/>
        <w:jc w:val="both"/>
        <w:rPr>
          <w:rFonts w:ascii="Garamond" w:hAnsi="Garamond" w:cs="Arial"/>
          <w:sz w:val="20"/>
          <w:szCs w:val="20"/>
          <w:lang w:eastAsia="ar-SA"/>
        </w:rPr>
      </w:pPr>
    </w:p>
    <w:p w14:paraId="1028E1B5" w14:textId="0B67860B" w:rsidR="009E7515" w:rsidRPr="00952DB2" w:rsidRDefault="009E7515" w:rsidP="009140C8">
      <w:pPr>
        <w:keepNext/>
        <w:keepLines/>
        <w:spacing w:after="0" w:line="240" w:lineRule="auto"/>
        <w:contextualSpacing/>
        <w:jc w:val="both"/>
        <w:rPr>
          <w:rFonts w:ascii="Garamond" w:hAnsi="Garamond"/>
          <w:sz w:val="20"/>
          <w:szCs w:val="20"/>
        </w:rPr>
      </w:pPr>
    </w:p>
    <w:p w14:paraId="4F147744" w14:textId="4996DC1C" w:rsidR="00312EA3" w:rsidRPr="00952DB2" w:rsidRDefault="00312EA3" w:rsidP="009140C8">
      <w:pPr>
        <w:keepNext/>
        <w:keepLines/>
        <w:numPr>
          <w:ilvl w:val="0"/>
          <w:numId w:val="3"/>
        </w:numPr>
        <w:tabs>
          <w:tab w:val="left" w:pos="720"/>
        </w:tabs>
        <w:spacing w:after="0" w:line="240" w:lineRule="auto"/>
        <w:ind w:hanging="720"/>
        <w:jc w:val="both"/>
        <w:outlineLvl w:val="1"/>
        <w:rPr>
          <w:rFonts w:ascii="Garamond" w:hAnsi="Garamond" w:cs="Arial"/>
          <w:b/>
          <w:sz w:val="20"/>
          <w:szCs w:val="20"/>
          <w:lang w:eastAsia="ar-SA"/>
        </w:rPr>
      </w:pPr>
      <w:r w:rsidRPr="00952DB2">
        <w:rPr>
          <w:rFonts w:ascii="Garamond" w:hAnsi="Garamond"/>
          <w:b/>
          <w:bCs/>
          <w:caps/>
          <w:sz w:val="20"/>
          <w:szCs w:val="20"/>
        </w:rPr>
        <w:t>ZODPOVEDNOSŤ</w:t>
      </w:r>
      <w:r w:rsidRPr="00952DB2">
        <w:rPr>
          <w:rFonts w:ascii="Garamond" w:hAnsi="Garamond" w:cs="Arial"/>
          <w:b/>
          <w:sz w:val="20"/>
          <w:szCs w:val="20"/>
          <w:lang w:eastAsia="ar-SA"/>
        </w:rPr>
        <w:t xml:space="preserve"> ZA VADY, ZÁRUKA A ZÁRUČNÁ DOBA</w:t>
      </w:r>
    </w:p>
    <w:p w14:paraId="0BA6E221" w14:textId="77777777" w:rsidR="003D08D4" w:rsidRPr="00594EB4" w:rsidRDefault="003D08D4" w:rsidP="009140C8">
      <w:pPr>
        <w:keepNext/>
        <w:keepLines/>
        <w:tabs>
          <w:tab w:val="left" w:pos="709"/>
        </w:tabs>
        <w:suppressAutoHyphens/>
        <w:spacing w:after="0" w:line="240" w:lineRule="auto"/>
        <w:jc w:val="both"/>
        <w:rPr>
          <w:rFonts w:ascii="Garamond" w:eastAsia="Times New Roman" w:hAnsi="Garamond" w:cs="Arial"/>
          <w:sz w:val="20"/>
          <w:szCs w:val="20"/>
        </w:rPr>
      </w:pPr>
    </w:p>
    <w:p w14:paraId="551F1AE1" w14:textId="4E49A629" w:rsidR="00312EA3" w:rsidRPr="00320F95" w:rsidRDefault="00445D3E" w:rsidP="009140C8">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8F6144">
        <w:rPr>
          <w:rFonts w:ascii="Garamond" w:eastAsia="Times New Roman" w:hAnsi="Garamond" w:cs="Arial"/>
          <w:sz w:val="20"/>
          <w:szCs w:val="20"/>
        </w:rPr>
        <w:t xml:space="preserve">Poskytovateľ poskytuje záruku </w:t>
      </w:r>
      <w:r w:rsidR="00265BFB">
        <w:rPr>
          <w:rFonts w:ascii="Garamond" w:eastAsia="Times New Roman" w:hAnsi="Garamond" w:cs="Arial"/>
          <w:b/>
          <w:sz w:val="20"/>
          <w:szCs w:val="20"/>
        </w:rPr>
        <w:t>12</w:t>
      </w:r>
      <w:r w:rsidRPr="008F6144">
        <w:rPr>
          <w:rFonts w:ascii="Garamond" w:eastAsia="Times New Roman" w:hAnsi="Garamond" w:cs="Arial"/>
          <w:b/>
          <w:sz w:val="20"/>
          <w:szCs w:val="20"/>
        </w:rPr>
        <w:t xml:space="preserve"> (dva</w:t>
      </w:r>
      <w:r w:rsidR="00265BFB">
        <w:rPr>
          <w:rFonts w:ascii="Garamond" w:eastAsia="Times New Roman" w:hAnsi="Garamond" w:cs="Arial"/>
          <w:b/>
          <w:sz w:val="20"/>
          <w:szCs w:val="20"/>
        </w:rPr>
        <w:t>násť</w:t>
      </w:r>
      <w:r w:rsidRPr="008F6144">
        <w:rPr>
          <w:rFonts w:ascii="Garamond" w:eastAsia="Times New Roman" w:hAnsi="Garamond" w:cs="Arial"/>
          <w:b/>
          <w:sz w:val="20"/>
          <w:szCs w:val="20"/>
        </w:rPr>
        <w:t>) mesiacov</w:t>
      </w:r>
      <w:r w:rsidR="004B54C2" w:rsidRPr="008F6144">
        <w:rPr>
          <w:rFonts w:ascii="Garamond" w:eastAsia="Times New Roman" w:hAnsi="Garamond" w:cs="Arial"/>
          <w:b/>
          <w:sz w:val="20"/>
          <w:szCs w:val="20"/>
        </w:rPr>
        <w:t xml:space="preserve"> na </w:t>
      </w:r>
      <w:r w:rsidR="00265BFB">
        <w:rPr>
          <w:rFonts w:ascii="Garamond" w:eastAsia="Times New Roman" w:hAnsi="Garamond" w:cs="Arial"/>
          <w:b/>
          <w:sz w:val="20"/>
          <w:szCs w:val="20"/>
        </w:rPr>
        <w:t>kontaktné lišty</w:t>
      </w:r>
      <w:r w:rsidRPr="008F6144">
        <w:rPr>
          <w:rFonts w:ascii="Garamond" w:eastAsia="Times New Roman" w:hAnsi="Garamond" w:cs="Arial"/>
          <w:sz w:val="20"/>
          <w:szCs w:val="20"/>
        </w:rPr>
        <w:t>,</w:t>
      </w:r>
      <w:r w:rsidRPr="00320F95">
        <w:rPr>
          <w:rFonts w:ascii="Garamond" w:eastAsia="Times New Roman" w:hAnsi="Garamond" w:cs="Arial"/>
          <w:sz w:val="20"/>
          <w:szCs w:val="20"/>
        </w:rPr>
        <w:t xml:space="preserve"> pričom záručná doba začína plynúť odo dňa riadneho poskytnutia Služby</w:t>
      </w:r>
      <w:r w:rsidRPr="00320F95">
        <w:rPr>
          <w:rFonts w:ascii="Garamond" w:hAnsi="Garamond"/>
          <w:sz w:val="20"/>
          <w:szCs w:val="20"/>
        </w:rPr>
        <w:t xml:space="preserve"> podľa článku 3 bod 3.</w:t>
      </w:r>
      <w:r w:rsidR="00594EB4">
        <w:rPr>
          <w:rFonts w:ascii="Garamond" w:hAnsi="Garamond"/>
          <w:sz w:val="20"/>
          <w:szCs w:val="20"/>
        </w:rPr>
        <w:t>7</w:t>
      </w:r>
      <w:r w:rsidR="00075BB3" w:rsidRPr="00320F95">
        <w:rPr>
          <w:rFonts w:ascii="Garamond" w:hAnsi="Garamond"/>
          <w:sz w:val="20"/>
          <w:szCs w:val="20"/>
        </w:rPr>
        <w:t xml:space="preserve"> </w:t>
      </w:r>
      <w:r w:rsidRPr="00320F95">
        <w:rPr>
          <w:rFonts w:ascii="Garamond" w:hAnsi="Garamond"/>
          <w:sz w:val="20"/>
          <w:szCs w:val="20"/>
        </w:rPr>
        <w:t>Zmluvy</w:t>
      </w:r>
      <w:r w:rsidRPr="00320F95">
        <w:rPr>
          <w:rFonts w:ascii="Garamond" w:eastAsia="Times New Roman" w:hAnsi="Garamond" w:cs="Arial"/>
          <w:sz w:val="20"/>
          <w:szCs w:val="20"/>
        </w:rPr>
        <w:t>. Záručná doba sa predlžuje o dobu odo dňa uplatnenia reklamácie po deň odstránenia vád poskytnutej Služby</w:t>
      </w:r>
      <w:r w:rsidR="00594EB4">
        <w:rPr>
          <w:rFonts w:ascii="Garamond" w:eastAsia="Times New Roman" w:hAnsi="Garamond" w:cs="Arial"/>
          <w:sz w:val="20"/>
          <w:szCs w:val="20"/>
        </w:rPr>
        <w:t>.</w:t>
      </w:r>
    </w:p>
    <w:p w14:paraId="42CC9568" w14:textId="77777777" w:rsidR="004A0433" w:rsidRPr="00952DB2" w:rsidRDefault="004A0433" w:rsidP="00346F2B">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30A19B57" w14:textId="4DD8B33E" w:rsidR="00312EA3" w:rsidRPr="00952DB2" w:rsidRDefault="00561869" w:rsidP="00346F2B">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ručí za to, že </w:t>
      </w:r>
      <w:r w:rsidRPr="00952DB2">
        <w:rPr>
          <w:rFonts w:ascii="Garamond" w:eastAsia="Times New Roman" w:hAnsi="Garamond" w:cs="Arial"/>
          <w:sz w:val="20"/>
          <w:szCs w:val="20"/>
        </w:rPr>
        <w:t>výsledky poskytnutej Služby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budú</w:t>
      </w:r>
      <w:r w:rsidR="00312EA3" w:rsidRPr="00952DB2">
        <w:rPr>
          <w:rFonts w:ascii="Garamond" w:eastAsia="Times New Roman" w:hAnsi="Garamond" w:cs="Arial"/>
          <w:sz w:val="20"/>
          <w:szCs w:val="20"/>
        </w:rPr>
        <w:t xml:space="preserve"> mať počas celej záručnej doby vlastnosti dohodnuté Zmluvou, zodpovedajúce právnym a technickým normám a predpisom, že </w:t>
      </w:r>
      <w:r w:rsidRPr="00952DB2">
        <w:rPr>
          <w:rFonts w:ascii="Garamond" w:eastAsia="Times New Roman" w:hAnsi="Garamond" w:cs="Arial"/>
          <w:sz w:val="20"/>
          <w:szCs w:val="20"/>
        </w:rPr>
        <w:t>Služba bude poskytnutá</w:t>
      </w:r>
      <w:r w:rsidR="00312EA3" w:rsidRPr="00952DB2">
        <w:rPr>
          <w:rFonts w:ascii="Garamond" w:eastAsia="Times New Roman" w:hAnsi="Garamond" w:cs="Arial"/>
          <w:sz w:val="20"/>
          <w:szCs w:val="20"/>
        </w:rPr>
        <w:t xml:space="preserve"> bez vád, ktor</w:t>
      </w:r>
      <w:r w:rsidR="00265BFB">
        <w:rPr>
          <w:rFonts w:ascii="Garamond" w:eastAsia="Times New Roman" w:hAnsi="Garamond" w:cs="Arial"/>
          <w:sz w:val="20"/>
          <w:szCs w:val="20"/>
        </w:rPr>
        <w:t>á</w:t>
      </w:r>
      <w:r w:rsidR="00312EA3" w:rsidRPr="00952DB2">
        <w:rPr>
          <w:rFonts w:ascii="Garamond" w:eastAsia="Times New Roman" w:hAnsi="Garamond" w:cs="Arial"/>
          <w:sz w:val="20"/>
          <w:szCs w:val="20"/>
        </w:rPr>
        <w:t xml:space="preserve"> by rušil</w:t>
      </w:r>
      <w:r w:rsidR="00265BFB">
        <w:rPr>
          <w:rFonts w:ascii="Garamond" w:eastAsia="Times New Roman" w:hAnsi="Garamond" w:cs="Arial"/>
          <w:sz w:val="20"/>
          <w:szCs w:val="20"/>
        </w:rPr>
        <w:t>a</w:t>
      </w:r>
      <w:r w:rsidR="00312EA3" w:rsidRPr="00952DB2">
        <w:rPr>
          <w:rFonts w:ascii="Garamond" w:eastAsia="Times New Roman" w:hAnsi="Garamond" w:cs="Arial"/>
          <w:sz w:val="20"/>
          <w:szCs w:val="20"/>
        </w:rPr>
        <w:t xml:space="preserve"> alebo znižoval</w:t>
      </w:r>
      <w:r w:rsidR="00265BFB">
        <w:rPr>
          <w:rFonts w:ascii="Garamond" w:eastAsia="Times New Roman" w:hAnsi="Garamond" w:cs="Arial"/>
          <w:sz w:val="20"/>
          <w:szCs w:val="20"/>
        </w:rPr>
        <w:t>a</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jej kvalitu</w:t>
      </w:r>
      <w:r w:rsidR="00312EA3" w:rsidRPr="00952DB2">
        <w:rPr>
          <w:rFonts w:ascii="Garamond" w:eastAsia="Times New Roman" w:hAnsi="Garamond" w:cs="Arial"/>
          <w:sz w:val="20"/>
          <w:szCs w:val="20"/>
        </w:rPr>
        <w:t>.</w:t>
      </w:r>
    </w:p>
    <w:p w14:paraId="42D1319F" w14:textId="77777777" w:rsidR="00312EA3" w:rsidRPr="00952DB2" w:rsidRDefault="00312EA3" w:rsidP="00346F2B">
      <w:pPr>
        <w:keepNext/>
        <w:keepLines/>
        <w:tabs>
          <w:tab w:val="left" w:pos="709"/>
        </w:tabs>
        <w:suppressAutoHyphens/>
        <w:spacing w:after="0" w:line="240" w:lineRule="auto"/>
        <w:jc w:val="both"/>
        <w:rPr>
          <w:rFonts w:ascii="Garamond" w:eastAsia="Times New Roman" w:hAnsi="Garamond" w:cs="Arial"/>
          <w:sz w:val="20"/>
          <w:szCs w:val="20"/>
        </w:rPr>
      </w:pPr>
    </w:p>
    <w:p w14:paraId="6E697282" w14:textId="35A0031F" w:rsidR="00312EA3" w:rsidRPr="00952DB2" w:rsidRDefault="00561869" w:rsidP="00346F2B">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zodpovedá za riadne a včasné plnenie záväzkov vyplývajúcich zo Zmluvy.</w:t>
      </w:r>
      <w:r w:rsidR="00312EA3" w:rsidRPr="00952DB2">
        <w:rPr>
          <w:rFonts w:ascii="Garamond" w:eastAsia="Times New Roman" w:hAnsi="Garamond" w:cs="Arial"/>
          <w:sz w:val="20"/>
          <w:szCs w:val="20"/>
        </w:rPr>
        <w:t xml:space="preserve">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 zodpovedá aj za skryté vady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ktoré Objednávateľ zistil po </w:t>
      </w:r>
      <w:r w:rsidRPr="00952DB2">
        <w:rPr>
          <w:rFonts w:ascii="Garamond" w:eastAsia="Times New Roman" w:hAnsi="Garamond" w:cs="Arial"/>
          <w:sz w:val="20"/>
          <w:szCs w:val="20"/>
        </w:rPr>
        <w:t>poskytnutí Služby</w:t>
      </w:r>
      <w:r w:rsidR="00312EA3" w:rsidRPr="00952DB2">
        <w:rPr>
          <w:rFonts w:ascii="Garamond" w:eastAsia="Times New Roman" w:hAnsi="Garamond" w:cs="Arial"/>
          <w:sz w:val="20"/>
          <w:szCs w:val="20"/>
        </w:rPr>
        <w:t xml:space="preserve">. Objednávateľ je povinný </w:t>
      </w:r>
      <w:r w:rsidRPr="00952DB2">
        <w:rPr>
          <w:rFonts w:ascii="Garamond" w:eastAsia="Times New Roman" w:hAnsi="Garamond" w:cs="Arial"/>
          <w:sz w:val="20"/>
          <w:szCs w:val="20"/>
        </w:rPr>
        <w:t>Poskytovateľ</w:t>
      </w:r>
      <w:r w:rsidR="00312EA3" w:rsidRPr="00952DB2">
        <w:rPr>
          <w:rFonts w:ascii="Garamond" w:eastAsia="Times New Roman" w:hAnsi="Garamond" w:cs="Arial"/>
          <w:sz w:val="20"/>
          <w:szCs w:val="20"/>
        </w:rPr>
        <w:t xml:space="preserve">ovi písomne oznámiť vadu </w:t>
      </w:r>
      <w:r w:rsidRPr="00952DB2">
        <w:rPr>
          <w:rFonts w:ascii="Garamond" w:eastAsia="Times New Roman" w:hAnsi="Garamond" w:cs="Arial"/>
          <w:sz w:val="20"/>
          <w:szCs w:val="20"/>
        </w:rPr>
        <w:t>poskytnutej Služby</w:t>
      </w:r>
      <w:r w:rsidR="00312EA3" w:rsidRPr="00952DB2">
        <w:rPr>
          <w:rFonts w:ascii="Garamond" w:eastAsia="Times New Roman" w:hAnsi="Garamond" w:cs="Arial"/>
          <w:sz w:val="20"/>
          <w:szCs w:val="20"/>
        </w:rPr>
        <w:t xml:space="preserve"> bezodkladne po tom, čo ju zistil. </w:t>
      </w:r>
      <w:r w:rsidR="00312EA3" w:rsidRPr="00952DB2">
        <w:rPr>
          <w:rFonts w:ascii="Garamond" w:hAnsi="Garamond"/>
          <w:sz w:val="20"/>
          <w:szCs w:val="20"/>
        </w:rPr>
        <w:t xml:space="preserve">V prípade, že sa preukáže zodpovednosť </w:t>
      </w:r>
      <w:r w:rsidRPr="00952DB2">
        <w:rPr>
          <w:rFonts w:ascii="Garamond" w:hAnsi="Garamond"/>
          <w:sz w:val="20"/>
          <w:szCs w:val="20"/>
        </w:rPr>
        <w:t>Poskytovateľ</w:t>
      </w:r>
      <w:r w:rsidR="00312EA3" w:rsidRPr="00952DB2">
        <w:rPr>
          <w:rFonts w:ascii="Garamond" w:hAnsi="Garamond"/>
          <w:sz w:val="20"/>
          <w:szCs w:val="20"/>
        </w:rPr>
        <w:t xml:space="preserve">a za skryté vady počas záručnej doby, je </w:t>
      </w:r>
      <w:r w:rsidRPr="00952DB2">
        <w:rPr>
          <w:rFonts w:ascii="Garamond" w:hAnsi="Garamond"/>
          <w:sz w:val="20"/>
          <w:szCs w:val="20"/>
        </w:rPr>
        <w:t>Poskytovateľ</w:t>
      </w:r>
      <w:r w:rsidR="00312EA3" w:rsidRPr="00952DB2">
        <w:rPr>
          <w:rFonts w:ascii="Garamond" w:hAnsi="Garamond"/>
          <w:sz w:val="20"/>
          <w:szCs w:val="20"/>
        </w:rPr>
        <w:t xml:space="preserve"> povinný v súlade s §</w:t>
      </w:r>
      <w:r w:rsidRPr="00952DB2">
        <w:rPr>
          <w:rFonts w:ascii="Garamond" w:eastAsia="Times New Roman" w:hAnsi="Garamond" w:cs="Arial"/>
          <w:sz w:val="20"/>
          <w:szCs w:val="20"/>
          <w:lang w:eastAsia="ar-SA"/>
        </w:rPr>
        <w:t> </w:t>
      </w:r>
      <w:r w:rsidR="00312EA3" w:rsidRPr="00952DB2">
        <w:rPr>
          <w:rFonts w:ascii="Garamond" w:hAnsi="Garamond"/>
          <w:sz w:val="20"/>
          <w:szCs w:val="20"/>
        </w:rPr>
        <w:t xml:space="preserve">373 a </w:t>
      </w:r>
      <w:proofErr w:type="spellStart"/>
      <w:r w:rsidR="00312EA3" w:rsidRPr="00952DB2">
        <w:rPr>
          <w:rFonts w:ascii="Garamond" w:hAnsi="Garamond"/>
          <w:sz w:val="20"/>
          <w:szCs w:val="20"/>
        </w:rPr>
        <w:t>nasl</w:t>
      </w:r>
      <w:proofErr w:type="spellEnd"/>
      <w:r w:rsidR="00312EA3" w:rsidRPr="00952DB2">
        <w:rPr>
          <w:rFonts w:ascii="Garamond" w:hAnsi="Garamond"/>
          <w:sz w:val="20"/>
          <w:szCs w:val="20"/>
        </w:rPr>
        <w:t>. Obchodného zákonníka nahradiť Objednávateľovi aj prípadnú, z takéhoto titulu, vzniknutú škodu.</w:t>
      </w:r>
    </w:p>
    <w:p w14:paraId="5E5AC595" w14:textId="77777777" w:rsidR="00312EA3" w:rsidRPr="00952DB2" w:rsidRDefault="00312EA3" w:rsidP="00346F2B">
      <w:pPr>
        <w:pStyle w:val="Odsekzoznamu"/>
        <w:keepNext/>
        <w:keepLines/>
        <w:tabs>
          <w:tab w:val="left" w:pos="709"/>
        </w:tabs>
        <w:suppressAutoHyphens/>
        <w:spacing w:after="0" w:line="240" w:lineRule="auto"/>
        <w:ind w:left="709"/>
        <w:jc w:val="both"/>
        <w:rPr>
          <w:rFonts w:ascii="Garamond" w:eastAsia="Times New Roman" w:hAnsi="Garamond" w:cs="Arial"/>
          <w:sz w:val="20"/>
          <w:szCs w:val="20"/>
        </w:rPr>
      </w:pPr>
    </w:p>
    <w:p w14:paraId="5B5AD5BF" w14:textId="4DB91708" w:rsidR="00312EA3" w:rsidRPr="00952DB2" w:rsidRDefault="00312EA3" w:rsidP="00346F2B">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Objednávateľ bez zbytočného odkladu písomne oznámi </w:t>
      </w:r>
      <w:r w:rsidR="00561869" w:rsidRPr="00952DB2">
        <w:rPr>
          <w:rFonts w:ascii="Garamond" w:hAnsi="Garamond"/>
          <w:sz w:val="20"/>
          <w:szCs w:val="20"/>
        </w:rPr>
        <w:t>Poskytovateľ</w:t>
      </w:r>
      <w:r w:rsidRPr="00952DB2">
        <w:rPr>
          <w:rFonts w:ascii="Garamond" w:hAnsi="Garamond"/>
          <w:sz w:val="20"/>
          <w:szCs w:val="20"/>
        </w:rPr>
        <w:t xml:space="preserve">ovi vady </w:t>
      </w:r>
      <w:r w:rsidR="00561869" w:rsidRPr="00952DB2">
        <w:rPr>
          <w:rFonts w:ascii="Garamond" w:hAnsi="Garamond"/>
          <w:sz w:val="20"/>
          <w:szCs w:val="20"/>
        </w:rPr>
        <w:t>poskytnutej Služby</w:t>
      </w:r>
      <w:r w:rsidRPr="00952DB2">
        <w:rPr>
          <w:rFonts w:ascii="Garamond" w:hAnsi="Garamond"/>
          <w:sz w:val="20"/>
          <w:szCs w:val="20"/>
        </w:rPr>
        <w:t xml:space="preserve">, ktoré sa vyskytli v rámci záručnej doby, pričom v oznámení popíše chyby a uvedie ako sa prejavujú. Na základe písomnej reklamácie Objednávateľa podľa predchádzajúcej vety je </w:t>
      </w:r>
      <w:r w:rsidR="00561869" w:rsidRPr="00952DB2">
        <w:rPr>
          <w:rFonts w:ascii="Garamond" w:hAnsi="Garamond"/>
          <w:sz w:val="20"/>
          <w:szCs w:val="20"/>
        </w:rPr>
        <w:t>Poskytovateľ</w:t>
      </w:r>
      <w:r w:rsidRPr="00952DB2">
        <w:rPr>
          <w:rFonts w:ascii="Garamond" w:hAnsi="Garamond"/>
          <w:sz w:val="20"/>
          <w:szCs w:val="20"/>
        </w:rPr>
        <w:t xml:space="preserve"> povinný na svoje náklady a bez zbytočného odkladu odstrániť počas záručnej doby reklamované vady </w:t>
      </w:r>
      <w:r w:rsidR="00561869" w:rsidRPr="00952DB2">
        <w:rPr>
          <w:rFonts w:ascii="Garamond" w:hAnsi="Garamond"/>
          <w:sz w:val="20"/>
          <w:szCs w:val="20"/>
        </w:rPr>
        <w:t>poskytnutej Služby</w:t>
      </w:r>
      <w:r w:rsidRPr="00952DB2">
        <w:rPr>
          <w:rFonts w:ascii="Garamond" w:hAnsi="Garamond"/>
          <w:sz w:val="20"/>
          <w:szCs w:val="20"/>
        </w:rPr>
        <w:t xml:space="preserve">, a to aj v prípade, ak sa domnieva, že za reklamované vady nezodpovedá. V takom prípade, ak sa Zmluvné strany nedohodnú inak, až do doby právoplatného rozhodnutia súdu o reklamácii znáša náklady na odstránenie reklamovaných vád </w:t>
      </w:r>
      <w:r w:rsidR="00561869" w:rsidRPr="00952DB2">
        <w:rPr>
          <w:rFonts w:ascii="Garamond" w:hAnsi="Garamond"/>
          <w:sz w:val="20"/>
          <w:szCs w:val="20"/>
        </w:rPr>
        <w:t>Poskytovateľ</w:t>
      </w:r>
      <w:r w:rsidRPr="00952DB2">
        <w:rPr>
          <w:rFonts w:ascii="Garamond" w:hAnsi="Garamond"/>
          <w:sz w:val="20"/>
          <w:szCs w:val="20"/>
        </w:rPr>
        <w:t>.</w:t>
      </w:r>
    </w:p>
    <w:p w14:paraId="46C6DA73" w14:textId="77777777" w:rsidR="00312EA3" w:rsidRPr="00952DB2" w:rsidRDefault="00312EA3" w:rsidP="00346F2B">
      <w:pPr>
        <w:pStyle w:val="Odsekzoznamu"/>
        <w:keepNext/>
        <w:keepLines/>
        <w:spacing w:after="0" w:line="240" w:lineRule="auto"/>
        <w:ind w:left="709" w:hanging="709"/>
        <w:jc w:val="both"/>
        <w:rPr>
          <w:rFonts w:ascii="Garamond" w:hAnsi="Garamond"/>
          <w:sz w:val="20"/>
          <w:szCs w:val="20"/>
        </w:rPr>
      </w:pPr>
    </w:p>
    <w:p w14:paraId="55B7545A" w14:textId="53616958" w:rsidR="00312EA3" w:rsidRPr="00952DB2" w:rsidRDefault="00561869" w:rsidP="00346F2B">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Poskytovateľ</w:t>
      </w:r>
      <w:r w:rsidR="00312EA3" w:rsidRPr="00952DB2">
        <w:rPr>
          <w:rFonts w:ascii="Garamond" w:hAnsi="Garamond"/>
          <w:sz w:val="20"/>
          <w:szCs w:val="20"/>
        </w:rPr>
        <w:t xml:space="preserve"> je povinný odstrániť vady </w:t>
      </w:r>
      <w:r w:rsidRPr="00952DB2">
        <w:rPr>
          <w:rFonts w:ascii="Garamond" w:hAnsi="Garamond"/>
          <w:sz w:val="20"/>
          <w:szCs w:val="20"/>
        </w:rPr>
        <w:t>poskytnutej služby</w:t>
      </w:r>
      <w:r w:rsidR="00312EA3" w:rsidRPr="00952DB2">
        <w:rPr>
          <w:rFonts w:ascii="Garamond" w:hAnsi="Garamond"/>
          <w:sz w:val="20"/>
          <w:szCs w:val="20"/>
        </w:rPr>
        <w:t xml:space="preserve"> </w:t>
      </w:r>
      <w:r w:rsidR="00312EA3" w:rsidRPr="00952DB2">
        <w:rPr>
          <w:rFonts w:ascii="Garamond" w:hAnsi="Garamond"/>
          <w:b/>
          <w:bCs/>
          <w:sz w:val="20"/>
          <w:szCs w:val="20"/>
        </w:rPr>
        <w:t xml:space="preserve">bezodkladne, najneskôr však do </w:t>
      </w:r>
      <w:r w:rsidR="00373DE9">
        <w:rPr>
          <w:rFonts w:ascii="Garamond" w:hAnsi="Garamond"/>
          <w:b/>
          <w:bCs/>
          <w:sz w:val="20"/>
          <w:szCs w:val="20"/>
        </w:rPr>
        <w:t>5. Pracovného dňa</w:t>
      </w:r>
      <w:r w:rsidR="00A63579">
        <w:rPr>
          <w:rFonts w:ascii="Garamond" w:hAnsi="Garamond"/>
          <w:b/>
          <w:bCs/>
          <w:sz w:val="20"/>
          <w:szCs w:val="20"/>
        </w:rPr>
        <w:t xml:space="preserve"> </w:t>
      </w:r>
      <w:r w:rsidR="00373DE9">
        <w:rPr>
          <w:rFonts w:ascii="Garamond" w:hAnsi="Garamond"/>
          <w:b/>
          <w:bCs/>
          <w:sz w:val="20"/>
          <w:szCs w:val="20"/>
        </w:rPr>
        <w:t xml:space="preserve">nasledujúceho po dni </w:t>
      </w:r>
      <w:r w:rsidR="00A63579">
        <w:rPr>
          <w:rFonts w:ascii="Garamond" w:hAnsi="Garamond"/>
          <w:sz w:val="20"/>
          <w:szCs w:val="20"/>
        </w:rPr>
        <w:t xml:space="preserve"> </w:t>
      </w:r>
      <w:r w:rsidR="00373DE9">
        <w:rPr>
          <w:rFonts w:ascii="Garamond" w:hAnsi="Garamond"/>
          <w:sz w:val="20"/>
          <w:szCs w:val="20"/>
        </w:rPr>
        <w:t>oznámenia</w:t>
      </w:r>
      <w:r w:rsidR="00373DE9" w:rsidRPr="00952DB2">
        <w:rPr>
          <w:rFonts w:ascii="Garamond" w:hAnsi="Garamond"/>
          <w:sz w:val="20"/>
          <w:szCs w:val="20"/>
        </w:rPr>
        <w:t xml:space="preserve"> </w:t>
      </w:r>
      <w:r w:rsidR="00312EA3" w:rsidRPr="00952DB2">
        <w:rPr>
          <w:rFonts w:ascii="Garamond" w:hAnsi="Garamond"/>
          <w:sz w:val="20"/>
          <w:szCs w:val="20"/>
        </w:rPr>
        <w:t>písomnej reklamácie Objednávateľa</w:t>
      </w:r>
      <w:r w:rsidR="00373DE9">
        <w:rPr>
          <w:rFonts w:ascii="Garamond" w:hAnsi="Garamond"/>
          <w:sz w:val="20"/>
          <w:szCs w:val="20"/>
        </w:rPr>
        <w:t xml:space="preserve"> podľa</w:t>
      </w:r>
      <w:r w:rsidR="00C10A2B">
        <w:rPr>
          <w:rFonts w:ascii="Garamond" w:hAnsi="Garamond"/>
          <w:sz w:val="20"/>
          <w:szCs w:val="20"/>
        </w:rPr>
        <w:t xml:space="preserve"> tohto článku</w:t>
      </w:r>
      <w:r w:rsidR="00373DE9">
        <w:rPr>
          <w:rFonts w:ascii="Garamond" w:hAnsi="Garamond"/>
          <w:sz w:val="20"/>
          <w:szCs w:val="20"/>
        </w:rPr>
        <w:t xml:space="preserve"> bod 5.</w:t>
      </w:r>
      <w:r w:rsidR="00430522">
        <w:rPr>
          <w:rFonts w:ascii="Garamond" w:hAnsi="Garamond"/>
          <w:sz w:val="20"/>
          <w:szCs w:val="20"/>
        </w:rPr>
        <w:t>4</w:t>
      </w:r>
      <w:r w:rsidR="00C10A2B">
        <w:rPr>
          <w:rFonts w:ascii="Garamond" w:hAnsi="Garamond"/>
          <w:sz w:val="20"/>
          <w:szCs w:val="20"/>
        </w:rPr>
        <w:t xml:space="preserve"> Zmluvy</w:t>
      </w:r>
      <w:r w:rsidR="00312EA3" w:rsidRPr="00952DB2">
        <w:rPr>
          <w:rFonts w:ascii="Garamond" w:hAnsi="Garamond" w:cs="Arial"/>
          <w:sz w:val="20"/>
          <w:szCs w:val="20"/>
        </w:rPr>
        <w:t xml:space="preserve">. </w:t>
      </w:r>
    </w:p>
    <w:p w14:paraId="752BF415" w14:textId="77777777" w:rsidR="00312EA3" w:rsidRPr="00952DB2" w:rsidRDefault="00312EA3" w:rsidP="00346F2B">
      <w:pPr>
        <w:keepNext/>
        <w:keepLines/>
        <w:tabs>
          <w:tab w:val="left" w:pos="709"/>
        </w:tabs>
        <w:suppressAutoHyphens/>
        <w:spacing w:after="0" w:line="240" w:lineRule="auto"/>
        <w:ind w:left="709" w:hanging="709"/>
        <w:jc w:val="both"/>
        <w:rPr>
          <w:rFonts w:ascii="Garamond" w:eastAsia="Times New Roman" w:hAnsi="Garamond" w:cs="Arial"/>
          <w:sz w:val="20"/>
          <w:szCs w:val="20"/>
        </w:rPr>
      </w:pPr>
    </w:p>
    <w:p w14:paraId="52583D4A" w14:textId="7CD6DA6F" w:rsidR="00312EA3" w:rsidRPr="00D96333" w:rsidRDefault="00312EA3" w:rsidP="00346F2B">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sz w:val="20"/>
          <w:szCs w:val="20"/>
        </w:rPr>
        <w:t xml:space="preserve">Pokiaľ </w:t>
      </w:r>
      <w:r w:rsidR="00561869" w:rsidRPr="00952DB2">
        <w:rPr>
          <w:rFonts w:ascii="Garamond" w:hAnsi="Garamond"/>
          <w:sz w:val="20"/>
          <w:szCs w:val="20"/>
        </w:rPr>
        <w:t>Poskytovateľ</w:t>
      </w:r>
      <w:r w:rsidRPr="00952DB2">
        <w:rPr>
          <w:rFonts w:ascii="Garamond" w:hAnsi="Garamond"/>
          <w:sz w:val="20"/>
          <w:szCs w:val="20"/>
        </w:rPr>
        <w:t xml:space="preserve"> nesplní svoju povinnosť odstrániť vady v lehote stanovenej v písomnom oznámení Objednávateľa podľa tohto článku bod 5.</w:t>
      </w:r>
      <w:r w:rsidR="00561869" w:rsidRPr="00952DB2">
        <w:rPr>
          <w:rFonts w:ascii="Garamond" w:hAnsi="Garamond"/>
          <w:sz w:val="20"/>
          <w:szCs w:val="20"/>
        </w:rPr>
        <w:t>5</w:t>
      </w:r>
      <w:r w:rsidRPr="00952DB2">
        <w:rPr>
          <w:rFonts w:ascii="Garamond" w:hAnsi="Garamond"/>
          <w:sz w:val="20"/>
          <w:szCs w:val="20"/>
        </w:rPr>
        <w:t xml:space="preserve"> Zmluvy, je Objednávateľ oprávnený tieto vady sám alebo pomocou tretej osoby odstrániť a </w:t>
      </w:r>
      <w:r w:rsidR="00561869" w:rsidRPr="00952DB2">
        <w:rPr>
          <w:rFonts w:ascii="Garamond" w:hAnsi="Garamond"/>
          <w:sz w:val="20"/>
          <w:szCs w:val="20"/>
        </w:rPr>
        <w:t>Poskytovateľ</w:t>
      </w:r>
      <w:r w:rsidRPr="00952DB2">
        <w:rPr>
          <w:rFonts w:ascii="Garamond" w:hAnsi="Garamond"/>
          <w:sz w:val="20"/>
          <w:szCs w:val="20"/>
        </w:rPr>
        <w:t xml:space="preserve"> je povinný uhradiť náklady na odstránenie vád. Takýmto postupom Objednávateľa alebo inej oprávnenej osoby nie je dotknutá záruka poskytnutá </w:t>
      </w:r>
      <w:r w:rsidR="00561869" w:rsidRPr="00952DB2">
        <w:rPr>
          <w:rFonts w:ascii="Garamond" w:hAnsi="Garamond"/>
          <w:sz w:val="20"/>
          <w:szCs w:val="20"/>
        </w:rPr>
        <w:t>Poskytovateľ</w:t>
      </w:r>
      <w:r w:rsidRPr="00952DB2">
        <w:rPr>
          <w:rFonts w:ascii="Garamond" w:hAnsi="Garamond"/>
          <w:sz w:val="20"/>
          <w:szCs w:val="20"/>
        </w:rPr>
        <w:t>om.</w:t>
      </w:r>
    </w:p>
    <w:p w14:paraId="1E342244" w14:textId="77777777" w:rsidR="00312EA3" w:rsidRPr="00952DB2" w:rsidRDefault="00312EA3" w:rsidP="00346F2B">
      <w:pPr>
        <w:pStyle w:val="Odsekzoznamu"/>
        <w:keepNext/>
        <w:keepLines/>
        <w:spacing w:after="0" w:line="240" w:lineRule="auto"/>
        <w:ind w:left="709" w:hanging="709"/>
        <w:jc w:val="both"/>
        <w:rPr>
          <w:rFonts w:ascii="Garamond" w:hAnsi="Garamond" w:cs="Arial"/>
          <w:sz w:val="20"/>
          <w:szCs w:val="20"/>
        </w:rPr>
      </w:pPr>
    </w:p>
    <w:p w14:paraId="51135123" w14:textId="248EE488" w:rsidR="00312EA3" w:rsidRPr="00952DB2" w:rsidRDefault="00561869" w:rsidP="00346F2B">
      <w:pPr>
        <w:pStyle w:val="Odsekzoznamu"/>
        <w:keepNext/>
        <w:keepLines/>
        <w:numPr>
          <w:ilvl w:val="1"/>
          <w:numId w:val="24"/>
        </w:numPr>
        <w:tabs>
          <w:tab w:val="left" w:pos="709"/>
        </w:tabs>
        <w:suppressAutoHyphens/>
        <w:spacing w:after="0" w:line="240" w:lineRule="auto"/>
        <w:ind w:left="709" w:hanging="709"/>
        <w:jc w:val="both"/>
        <w:rPr>
          <w:rFonts w:ascii="Garamond" w:hAnsi="Garamond"/>
          <w:sz w:val="20"/>
          <w:szCs w:val="20"/>
        </w:rPr>
      </w:pPr>
      <w:r w:rsidRPr="00952DB2">
        <w:rPr>
          <w:rFonts w:ascii="Garamond" w:hAnsi="Garamond"/>
          <w:sz w:val="20"/>
          <w:szCs w:val="20"/>
        </w:rPr>
        <w:t>Poskytovateľ</w:t>
      </w:r>
      <w:r w:rsidR="00312EA3" w:rsidRPr="00952DB2">
        <w:rPr>
          <w:rFonts w:ascii="Garamond" w:hAnsi="Garamond"/>
          <w:sz w:val="20"/>
          <w:szCs w:val="20"/>
        </w:rPr>
        <w:t xml:space="preserve"> nezodpovedá za chyby spôsobené dodržaním nevhodných pokynov zo strany Objednávateľa, ak na nevhodnosť týchto pokynov </w:t>
      </w:r>
      <w:r w:rsidRPr="00952DB2">
        <w:rPr>
          <w:rFonts w:ascii="Garamond" w:hAnsi="Garamond"/>
          <w:sz w:val="20"/>
          <w:szCs w:val="20"/>
        </w:rPr>
        <w:t>Poskytovateľ</w:t>
      </w:r>
      <w:r w:rsidR="00312EA3" w:rsidRPr="00952DB2">
        <w:rPr>
          <w:rFonts w:ascii="Garamond" w:hAnsi="Garamond"/>
          <w:sz w:val="20"/>
          <w:szCs w:val="20"/>
        </w:rPr>
        <w:t xml:space="preserve"> Objednávateľa písomne upozornil a Objednávateľ na ich dodržaní aj napriek tomu trval. </w:t>
      </w:r>
      <w:r w:rsidRPr="00952DB2">
        <w:rPr>
          <w:rFonts w:ascii="Garamond" w:hAnsi="Garamond"/>
          <w:sz w:val="20"/>
          <w:szCs w:val="20"/>
        </w:rPr>
        <w:t>Poskytovateľ</w:t>
      </w:r>
      <w:r w:rsidR="00312EA3" w:rsidRPr="00952DB2">
        <w:rPr>
          <w:rFonts w:ascii="Garamond" w:hAnsi="Garamond"/>
          <w:sz w:val="20"/>
          <w:szCs w:val="20"/>
        </w:rPr>
        <w:t xml:space="preserve"> nezodpovedá Objednávateľovi za škodu, ktorá mu bola spôsobená vyššou mocou. Za vyššiu moc sa považuje taká vonkajšia okolnosť, ktorú </w:t>
      </w:r>
      <w:r w:rsidRPr="00952DB2">
        <w:rPr>
          <w:rFonts w:ascii="Garamond" w:hAnsi="Garamond"/>
          <w:sz w:val="20"/>
          <w:szCs w:val="20"/>
        </w:rPr>
        <w:t>Poskytovateľ</w:t>
      </w:r>
      <w:r w:rsidR="00312EA3" w:rsidRPr="00952DB2">
        <w:rPr>
          <w:rFonts w:ascii="Garamond" w:hAnsi="Garamond"/>
          <w:sz w:val="20"/>
          <w:szCs w:val="20"/>
        </w:rPr>
        <w:t xml:space="preserve"> nemohol odvrátiť alebo prekonať, ani ju v dobe vzniku predvídať.</w:t>
      </w:r>
    </w:p>
    <w:p w14:paraId="6D1C7BA9" w14:textId="77777777" w:rsidR="00312EA3" w:rsidRPr="00952DB2" w:rsidRDefault="00312EA3" w:rsidP="00346F2B">
      <w:pPr>
        <w:keepNext/>
        <w:keepLines/>
        <w:tabs>
          <w:tab w:val="left" w:pos="709"/>
        </w:tabs>
        <w:suppressAutoHyphens/>
        <w:spacing w:after="0" w:line="240" w:lineRule="auto"/>
        <w:ind w:left="709" w:hanging="709"/>
        <w:jc w:val="both"/>
        <w:rPr>
          <w:rFonts w:ascii="Garamond" w:hAnsi="Garamond"/>
          <w:sz w:val="20"/>
          <w:szCs w:val="20"/>
        </w:rPr>
      </w:pPr>
    </w:p>
    <w:p w14:paraId="1E76A5F3" w14:textId="554B80FD" w:rsidR="00312EA3" w:rsidRPr="00D96333" w:rsidRDefault="00312EA3" w:rsidP="00346F2B">
      <w:pPr>
        <w:pStyle w:val="Odsekzoznamu"/>
        <w:keepNext/>
        <w:keepLines/>
        <w:numPr>
          <w:ilvl w:val="1"/>
          <w:numId w:val="24"/>
        </w:numPr>
        <w:tabs>
          <w:tab w:val="left" w:pos="709"/>
        </w:tabs>
        <w:suppressAutoHyphens/>
        <w:spacing w:after="0" w:line="240" w:lineRule="auto"/>
        <w:ind w:left="709" w:hanging="709"/>
        <w:jc w:val="both"/>
        <w:rPr>
          <w:rFonts w:ascii="Garamond" w:eastAsia="Times New Roman" w:hAnsi="Garamond" w:cs="Arial"/>
          <w:sz w:val="20"/>
          <w:szCs w:val="20"/>
        </w:rPr>
      </w:pPr>
      <w:r w:rsidRPr="00952DB2">
        <w:rPr>
          <w:rFonts w:ascii="Garamond" w:hAnsi="Garamond" w:cs="Arial"/>
          <w:sz w:val="20"/>
          <w:szCs w:val="20"/>
        </w:rPr>
        <w:t>Zmluvné strany sa dohodli, že zodpovednosť za vady sa ďalej spravuje príslušnými ustanoveniami Obchodného zákonníka</w:t>
      </w:r>
      <w:r w:rsidRPr="00952DB2">
        <w:rPr>
          <w:rFonts w:ascii="Garamond" w:eastAsia="Times New Roman" w:hAnsi="Garamond" w:cs="Arial"/>
          <w:sz w:val="20"/>
          <w:szCs w:val="20"/>
        </w:rPr>
        <w:t>.</w:t>
      </w:r>
    </w:p>
    <w:p w14:paraId="12A4712F" w14:textId="77777777" w:rsidR="00312EA3" w:rsidRPr="00952DB2" w:rsidRDefault="00312EA3" w:rsidP="00346F2B">
      <w:pPr>
        <w:keepNext/>
        <w:keepLines/>
        <w:tabs>
          <w:tab w:val="left" w:pos="720"/>
        </w:tabs>
        <w:spacing w:after="0" w:line="240" w:lineRule="auto"/>
        <w:ind w:left="720"/>
        <w:jc w:val="both"/>
        <w:outlineLvl w:val="1"/>
        <w:rPr>
          <w:rFonts w:ascii="Garamond" w:hAnsi="Garamond"/>
          <w:sz w:val="20"/>
          <w:szCs w:val="20"/>
        </w:rPr>
      </w:pPr>
    </w:p>
    <w:p w14:paraId="6D3D1911" w14:textId="77777777" w:rsidR="009E7515" w:rsidRPr="00952DB2" w:rsidRDefault="009E7515" w:rsidP="00346F2B">
      <w:pPr>
        <w:keepNext/>
        <w:keepLines/>
        <w:numPr>
          <w:ilvl w:val="0"/>
          <w:numId w:val="3"/>
        </w:numPr>
        <w:tabs>
          <w:tab w:val="left" w:pos="720"/>
        </w:tabs>
        <w:spacing w:after="0" w:line="240" w:lineRule="auto"/>
        <w:ind w:hanging="720"/>
        <w:jc w:val="both"/>
        <w:outlineLvl w:val="1"/>
        <w:rPr>
          <w:rFonts w:ascii="Garamond" w:hAnsi="Garamond"/>
          <w:sz w:val="20"/>
          <w:szCs w:val="20"/>
        </w:rPr>
      </w:pPr>
      <w:r w:rsidRPr="00952DB2">
        <w:rPr>
          <w:rFonts w:ascii="Garamond" w:hAnsi="Garamond"/>
          <w:b/>
          <w:bCs/>
          <w:caps/>
          <w:sz w:val="20"/>
          <w:szCs w:val="20"/>
        </w:rPr>
        <w:t>SANKCIE</w:t>
      </w:r>
    </w:p>
    <w:p w14:paraId="5BF7892D" w14:textId="77777777" w:rsidR="009E7515" w:rsidRPr="00952DB2" w:rsidRDefault="009E7515" w:rsidP="00346F2B">
      <w:pPr>
        <w:keepNext/>
        <w:keepLines/>
        <w:spacing w:after="0" w:line="240" w:lineRule="auto"/>
        <w:jc w:val="both"/>
        <w:rPr>
          <w:rFonts w:ascii="Garamond" w:hAnsi="Garamond"/>
          <w:sz w:val="20"/>
          <w:szCs w:val="20"/>
        </w:rPr>
      </w:pPr>
    </w:p>
    <w:p w14:paraId="7BA5A6A8" w14:textId="2E5941BC" w:rsidR="00D96333" w:rsidRPr="00D96333" w:rsidRDefault="00D96333" w:rsidP="00346F2B">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D96333">
        <w:rPr>
          <w:rFonts w:ascii="Garamond" w:hAnsi="Garamond"/>
          <w:sz w:val="20"/>
          <w:szCs w:val="20"/>
        </w:rPr>
        <w:t xml:space="preserve">V prípade porušenia zmluvnej povinnosti Poskytovateľa poskytnúť Službu riadne </w:t>
      </w:r>
      <w:r w:rsidR="00E91054">
        <w:rPr>
          <w:rFonts w:ascii="Garamond" w:hAnsi="Garamond"/>
          <w:sz w:val="20"/>
          <w:szCs w:val="20"/>
        </w:rPr>
        <w:t>a/</w:t>
      </w:r>
      <w:r w:rsidRPr="00D96333">
        <w:rPr>
          <w:rFonts w:ascii="Garamond" w:hAnsi="Garamond"/>
          <w:sz w:val="20"/>
          <w:szCs w:val="20"/>
        </w:rPr>
        <w:t>alebo včas v lehote plnenia podľa článku 3 bod 3.1 Zmluvy, Objednávateľ je oprávnený požadovať od Poskytovateľa zaplatenie zmluvnej pokuty  vo výške 100 (sto) EUR za každý deň omeškania, a to aj opakovane</w:t>
      </w:r>
      <w:r>
        <w:rPr>
          <w:rFonts w:ascii="Garamond" w:hAnsi="Garamond"/>
          <w:sz w:val="20"/>
          <w:szCs w:val="20"/>
        </w:rPr>
        <w:t>.</w:t>
      </w:r>
    </w:p>
    <w:p w14:paraId="7D4EBBFB" w14:textId="77777777" w:rsidR="00D96333" w:rsidRPr="00D96333" w:rsidRDefault="00D96333" w:rsidP="00346F2B">
      <w:pPr>
        <w:keepNext/>
        <w:keepLines/>
        <w:tabs>
          <w:tab w:val="left" w:pos="0"/>
        </w:tabs>
        <w:spacing w:after="0" w:line="240" w:lineRule="auto"/>
        <w:ind w:left="709"/>
        <w:contextualSpacing/>
        <w:jc w:val="both"/>
        <w:rPr>
          <w:rFonts w:ascii="Garamond" w:eastAsia="Calibri" w:hAnsi="Garamond"/>
          <w:sz w:val="20"/>
          <w:szCs w:val="20"/>
        </w:rPr>
      </w:pPr>
    </w:p>
    <w:p w14:paraId="7DC0F8FF" w14:textId="508E893D" w:rsidR="009E7515" w:rsidRDefault="009E7515" w:rsidP="00346F2B">
      <w:pPr>
        <w:keepNext/>
        <w:keepLines/>
        <w:numPr>
          <w:ilvl w:val="0"/>
          <w:numId w:val="12"/>
        </w:numPr>
        <w:tabs>
          <w:tab w:val="left" w:pos="0"/>
        </w:tabs>
        <w:spacing w:after="0" w:line="240" w:lineRule="auto"/>
        <w:ind w:left="709" w:hanging="709"/>
        <w:contextualSpacing/>
        <w:jc w:val="both"/>
        <w:rPr>
          <w:rFonts w:ascii="Garamond" w:eastAsia="Calibri" w:hAnsi="Garamond"/>
          <w:sz w:val="20"/>
          <w:szCs w:val="20"/>
        </w:rPr>
      </w:pPr>
      <w:r w:rsidRPr="00952DB2">
        <w:rPr>
          <w:rFonts w:ascii="Garamond" w:eastAsia="Calibri" w:hAnsi="Garamond"/>
          <w:sz w:val="20"/>
          <w:szCs w:val="20"/>
        </w:rPr>
        <w:t>V</w:t>
      </w:r>
      <w:r w:rsidR="00B62536" w:rsidRPr="00952DB2">
        <w:rPr>
          <w:rFonts w:ascii="Garamond" w:eastAsia="Calibri" w:hAnsi="Garamond"/>
          <w:sz w:val="20"/>
          <w:szCs w:val="20"/>
        </w:rPr>
        <w:t xml:space="preserve"> </w:t>
      </w:r>
      <w:r w:rsidRPr="00952DB2">
        <w:rPr>
          <w:rFonts w:ascii="Garamond" w:eastAsia="Calibri" w:hAnsi="Garamond"/>
          <w:sz w:val="20"/>
          <w:szCs w:val="20"/>
        </w:rPr>
        <w:t>prípade,</w:t>
      </w:r>
      <w:r w:rsidR="00B62536" w:rsidRPr="00952DB2">
        <w:rPr>
          <w:rFonts w:ascii="Garamond" w:eastAsia="Calibri" w:hAnsi="Garamond"/>
          <w:sz w:val="20"/>
          <w:szCs w:val="20"/>
        </w:rPr>
        <w:t xml:space="preserve"> </w:t>
      </w:r>
      <w:r w:rsidRPr="00952DB2">
        <w:rPr>
          <w:rFonts w:ascii="Garamond" w:eastAsia="Calibri" w:hAnsi="Garamond"/>
          <w:sz w:val="20"/>
          <w:szCs w:val="20"/>
        </w:rPr>
        <w:t>ak</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w:t>
      </w:r>
      <w:r w:rsidR="00B62536" w:rsidRPr="00952DB2">
        <w:rPr>
          <w:rFonts w:ascii="Garamond" w:eastAsia="Calibri" w:hAnsi="Garamond"/>
          <w:sz w:val="20"/>
          <w:szCs w:val="20"/>
        </w:rPr>
        <w:t xml:space="preserve"> </w:t>
      </w:r>
      <w:r w:rsidRPr="00952DB2">
        <w:rPr>
          <w:rFonts w:ascii="Garamond" w:eastAsia="Calibri" w:hAnsi="Garamond"/>
          <w:sz w:val="20"/>
          <w:szCs w:val="20"/>
        </w:rPr>
        <w:t>dostane</w:t>
      </w:r>
      <w:r w:rsidR="00B62536" w:rsidRPr="00952DB2">
        <w:rPr>
          <w:rFonts w:ascii="Garamond" w:eastAsia="Calibri" w:hAnsi="Garamond"/>
          <w:sz w:val="20"/>
          <w:szCs w:val="20"/>
        </w:rPr>
        <w:t xml:space="preserve"> </w:t>
      </w:r>
      <w:r w:rsidRPr="00952DB2">
        <w:rPr>
          <w:rFonts w:ascii="Garamond" w:eastAsia="Calibri" w:hAnsi="Garamond"/>
          <w:sz w:val="20"/>
          <w:szCs w:val="20"/>
        </w:rPr>
        <w:t>do</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so</w:t>
      </w:r>
      <w:r w:rsidR="00B62536" w:rsidRPr="00952DB2">
        <w:rPr>
          <w:rFonts w:ascii="Garamond" w:eastAsia="Calibri" w:hAnsi="Garamond"/>
          <w:sz w:val="20"/>
          <w:szCs w:val="20"/>
        </w:rPr>
        <w:t xml:space="preserve"> </w:t>
      </w:r>
      <w:r w:rsidRPr="00952DB2">
        <w:rPr>
          <w:rFonts w:ascii="Garamond" w:eastAsia="Calibri" w:hAnsi="Garamond"/>
          <w:sz w:val="20"/>
          <w:szCs w:val="20"/>
        </w:rPr>
        <w:t>zaplatením</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je</w:t>
      </w:r>
      <w:r w:rsidR="00B62536" w:rsidRPr="00952DB2">
        <w:rPr>
          <w:rFonts w:ascii="Garamond" w:eastAsia="Calibri" w:hAnsi="Garamond"/>
          <w:sz w:val="20"/>
          <w:szCs w:val="20"/>
        </w:rPr>
        <w:t xml:space="preserve"> </w:t>
      </w:r>
      <w:r w:rsidRPr="00952DB2">
        <w:rPr>
          <w:rFonts w:ascii="Garamond" w:eastAsia="Calibri" w:hAnsi="Garamond"/>
          <w:sz w:val="20"/>
          <w:szCs w:val="20"/>
        </w:rPr>
        <w:t>oprávnený</w:t>
      </w:r>
      <w:r w:rsidR="00B62536" w:rsidRPr="00952DB2">
        <w:rPr>
          <w:rFonts w:ascii="Garamond" w:eastAsia="Calibri" w:hAnsi="Garamond"/>
          <w:sz w:val="20"/>
          <w:szCs w:val="20"/>
        </w:rPr>
        <w:t xml:space="preserve"> </w:t>
      </w:r>
      <w:r w:rsidRPr="00952DB2">
        <w:rPr>
          <w:rFonts w:ascii="Garamond" w:eastAsia="Calibri" w:hAnsi="Garamond"/>
          <w:sz w:val="20"/>
          <w:szCs w:val="20"/>
        </w:rPr>
        <w:br/>
        <w:t>od</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r w:rsidR="00B62536" w:rsidRPr="00952DB2">
        <w:rPr>
          <w:rFonts w:ascii="Garamond" w:eastAsia="Calibri" w:hAnsi="Garamond"/>
          <w:sz w:val="20"/>
          <w:szCs w:val="20"/>
        </w:rPr>
        <w:t xml:space="preserve"> </w:t>
      </w:r>
      <w:r w:rsidRPr="00952DB2">
        <w:rPr>
          <w:rFonts w:ascii="Garamond" w:eastAsia="Calibri" w:hAnsi="Garamond"/>
          <w:sz w:val="20"/>
          <w:szCs w:val="20"/>
        </w:rPr>
        <w:t>požadovať</w:t>
      </w:r>
      <w:r w:rsidR="00B62536" w:rsidRPr="00952DB2">
        <w:rPr>
          <w:rFonts w:ascii="Garamond" w:eastAsia="Calibri" w:hAnsi="Garamond"/>
          <w:sz w:val="20"/>
          <w:szCs w:val="20"/>
        </w:rPr>
        <w:t xml:space="preserve"> </w:t>
      </w:r>
      <w:r w:rsidRPr="00952DB2">
        <w:rPr>
          <w:rFonts w:ascii="Garamond" w:eastAsia="Calibri" w:hAnsi="Garamond"/>
          <w:sz w:val="20"/>
          <w:szCs w:val="20"/>
        </w:rPr>
        <w:t>zaplatenie</w:t>
      </w:r>
      <w:r w:rsidR="00B62536" w:rsidRPr="00952DB2">
        <w:rPr>
          <w:rFonts w:ascii="Garamond" w:eastAsia="Calibri" w:hAnsi="Garamond"/>
          <w:sz w:val="20"/>
          <w:szCs w:val="20"/>
        </w:rPr>
        <w:t xml:space="preserve"> </w:t>
      </w:r>
      <w:r w:rsidRPr="00952DB2">
        <w:rPr>
          <w:rFonts w:ascii="Garamond" w:eastAsia="Calibri" w:hAnsi="Garamond"/>
          <w:sz w:val="20"/>
          <w:szCs w:val="20"/>
        </w:rPr>
        <w:t>úroku</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r w:rsidR="00B62536" w:rsidRPr="00952DB2">
        <w:rPr>
          <w:rFonts w:ascii="Garamond" w:eastAsia="Calibri" w:hAnsi="Garamond"/>
          <w:sz w:val="20"/>
          <w:szCs w:val="20"/>
        </w:rPr>
        <w:t xml:space="preserve"> </w:t>
      </w:r>
      <w:r w:rsidRPr="00952DB2">
        <w:rPr>
          <w:rFonts w:ascii="Garamond" w:eastAsia="Calibri" w:hAnsi="Garamond"/>
          <w:sz w:val="20"/>
          <w:szCs w:val="20"/>
        </w:rPr>
        <w:t>vo</w:t>
      </w:r>
      <w:r w:rsidR="00B62536" w:rsidRPr="00952DB2">
        <w:rPr>
          <w:rFonts w:ascii="Garamond" w:eastAsia="Calibri" w:hAnsi="Garamond"/>
          <w:sz w:val="20"/>
          <w:szCs w:val="20"/>
        </w:rPr>
        <w:t xml:space="preserve"> </w:t>
      </w:r>
      <w:r w:rsidRPr="00952DB2">
        <w:rPr>
          <w:rFonts w:ascii="Garamond" w:eastAsia="Calibri" w:hAnsi="Garamond"/>
          <w:sz w:val="20"/>
          <w:szCs w:val="20"/>
        </w:rPr>
        <w:t>výške</w:t>
      </w:r>
      <w:r w:rsidR="00B62536" w:rsidRPr="00952DB2">
        <w:rPr>
          <w:rFonts w:ascii="Garamond" w:eastAsia="Calibri" w:hAnsi="Garamond"/>
          <w:sz w:val="20"/>
          <w:szCs w:val="20"/>
        </w:rPr>
        <w:t xml:space="preserve"> </w:t>
      </w:r>
      <w:r w:rsidRPr="00952DB2">
        <w:rPr>
          <w:rFonts w:ascii="Garamond" w:eastAsia="Calibri" w:hAnsi="Garamond"/>
          <w:sz w:val="20"/>
          <w:szCs w:val="20"/>
        </w:rPr>
        <w:t>0,022</w:t>
      </w:r>
      <w:r w:rsidR="00B62536" w:rsidRPr="00952DB2">
        <w:rPr>
          <w:rFonts w:ascii="Garamond" w:eastAsia="Calibri" w:hAnsi="Garamond"/>
          <w:sz w:val="20"/>
          <w:szCs w:val="20"/>
        </w:rPr>
        <w:t xml:space="preserve"> </w:t>
      </w:r>
      <w:r w:rsidRPr="00952DB2">
        <w:rPr>
          <w:rFonts w:ascii="Garamond" w:eastAsia="Calibri" w:hAnsi="Garamond"/>
          <w:sz w:val="20"/>
          <w:szCs w:val="20"/>
        </w:rPr>
        <w:t>%</w:t>
      </w:r>
      <w:r w:rsidR="00B62536" w:rsidRPr="00952DB2">
        <w:rPr>
          <w:rFonts w:ascii="Garamond" w:eastAsia="Calibri" w:hAnsi="Garamond"/>
          <w:sz w:val="20"/>
          <w:szCs w:val="20"/>
        </w:rPr>
        <w:t xml:space="preserve"> </w:t>
      </w:r>
      <w:r w:rsidRPr="00952DB2">
        <w:rPr>
          <w:rFonts w:ascii="Garamond" w:eastAsia="Calibri" w:hAnsi="Garamond"/>
          <w:sz w:val="20"/>
          <w:szCs w:val="20"/>
        </w:rPr>
        <w:t>z</w:t>
      </w:r>
      <w:r w:rsidR="00B62536" w:rsidRPr="00952DB2">
        <w:rPr>
          <w:rFonts w:ascii="Garamond" w:eastAsia="Calibri" w:hAnsi="Garamond"/>
          <w:sz w:val="20"/>
          <w:szCs w:val="20"/>
        </w:rPr>
        <w:t xml:space="preserve"> </w:t>
      </w:r>
      <w:r w:rsidRPr="00952DB2">
        <w:rPr>
          <w:rFonts w:ascii="Garamond" w:eastAsia="Calibri" w:hAnsi="Garamond"/>
          <w:sz w:val="20"/>
          <w:szCs w:val="20"/>
        </w:rPr>
        <w:t>nezaplatenej</w:t>
      </w:r>
      <w:r w:rsidR="00B62536" w:rsidRPr="00952DB2">
        <w:rPr>
          <w:rFonts w:ascii="Garamond" w:eastAsia="Calibri" w:hAnsi="Garamond"/>
          <w:sz w:val="20"/>
          <w:szCs w:val="20"/>
        </w:rPr>
        <w:t xml:space="preserve"> </w:t>
      </w:r>
      <w:r w:rsidRPr="00952DB2">
        <w:rPr>
          <w:rFonts w:ascii="Garamond" w:eastAsia="Calibri" w:hAnsi="Garamond"/>
          <w:sz w:val="20"/>
          <w:szCs w:val="20"/>
        </w:rPr>
        <w:t>Ceny</w:t>
      </w:r>
      <w:r w:rsidR="00B62536" w:rsidRPr="00952DB2">
        <w:rPr>
          <w:rFonts w:ascii="Garamond" w:eastAsia="Calibri" w:hAnsi="Garamond"/>
          <w:sz w:val="20"/>
          <w:szCs w:val="20"/>
        </w:rPr>
        <w:t xml:space="preserve"> </w:t>
      </w:r>
      <w:r w:rsidRPr="00952DB2">
        <w:rPr>
          <w:rFonts w:ascii="Garamond" w:eastAsia="Calibri" w:hAnsi="Garamond"/>
          <w:sz w:val="20"/>
          <w:szCs w:val="20"/>
        </w:rPr>
        <w:t>za</w:t>
      </w:r>
      <w:r w:rsidR="00B62536" w:rsidRPr="00952DB2">
        <w:rPr>
          <w:rFonts w:ascii="Garamond" w:eastAsia="Calibri" w:hAnsi="Garamond"/>
          <w:sz w:val="20"/>
          <w:szCs w:val="20"/>
        </w:rPr>
        <w:t xml:space="preserve"> </w:t>
      </w:r>
      <w:r w:rsidRPr="00952DB2">
        <w:rPr>
          <w:rFonts w:ascii="Garamond" w:eastAsia="Calibri" w:hAnsi="Garamond"/>
          <w:sz w:val="20"/>
          <w:szCs w:val="20"/>
        </w:rPr>
        <w:t>každý</w:t>
      </w:r>
      <w:r w:rsidR="00B62536" w:rsidRPr="00952DB2">
        <w:rPr>
          <w:rFonts w:ascii="Garamond" w:eastAsia="Calibri" w:hAnsi="Garamond"/>
          <w:sz w:val="20"/>
          <w:szCs w:val="20"/>
        </w:rPr>
        <w:t xml:space="preserve"> </w:t>
      </w:r>
      <w:r w:rsidRPr="00952DB2">
        <w:rPr>
          <w:rFonts w:ascii="Garamond" w:eastAsia="Calibri" w:hAnsi="Garamond"/>
          <w:sz w:val="20"/>
          <w:szCs w:val="20"/>
        </w:rPr>
        <w:t>deň</w:t>
      </w:r>
      <w:r w:rsidR="00B62536" w:rsidRPr="00952DB2">
        <w:rPr>
          <w:rFonts w:ascii="Garamond" w:eastAsia="Calibri" w:hAnsi="Garamond"/>
          <w:sz w:val="20"/>
          <w:szCs w:val="20"/>
        </w:rPr>
        <w:t xml:space="preserve"> </w:t>
      </w:r>
      <w:r w:rsidRPr="00952DB2">
        <w:rPr>
          <w:rFonts w:ascii="Garamond" w:eastAsia="Calibri" w:hAnsi="Garamond"/>
          <w:sz w:val="20"/>
          <w:szCs w:val="20"/>
        </w:rPr>
        <w:t>omeškania.</w:t>
      </w:r>
    </w:p>
    <w:p w14:paraId="0733C926" w14:textId="77777777" w:rsidR="00D96333" w:rsidRDefault="00D96333" w:rsidP="00346F2B">
      <w:pPr>
        <w:keepNext/>
        <w:keepLines/>
        <w:tabs>
          <w:tab w:val="left" w:pos="0"/>
        </w:tabs>
        <w:spacing w:after="0" w:line="240" w:lineRule="auto"/>
        <w:contextualSpacing/>
        <w:jc w:val="both"/>
        <w:rPr>
          <w:rFonts w:ascii="Garamond" w:eastAsia="Calibri" w:hAnsi="Garamond"/>
          <w:sz w:val="20"/>
          <w:szCs w:val="20"/>
        </w:rPr>
      </w:pPr>
    </w:p>
    <w:p w14:paraId="6492EADF" w14:textId="0939D569" w:rsidR="007C170C" w:rsidRDefault="00F71F8D" w:rsidP="00346F2B">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952DB2">
        <w:rPr>
          <w:rFonts w:ascii="Garamond" w:hAnsi="Garamond" w:cs="Arial"/>
          <w:sz w:val="20"/>
          <w:szCs w:val="20"/>
        </w:rPr>
        <w:t>V prípade porušenia zmluvnej povinnosti Poskytovateľa vybaviť reklamáciu včas podľa článku 5 bod 5.</w:t>
      </w:r>
      <w:r w:rsidR="00430522">
        <w:rPr>
          <w:rFonts w:ascii="Garamond" w:hAnsi="Garamond" w:cs="Arial"/>
          <w:sz w:val="20"/>
          <w:szCs w:val="20"/>
        </w:rPr>
        <w:t>5</w:t>
      </w:r>
      <w:r w:rsidRPr="00952DB2">
        <w:rPr>
          <w:rFonts w:ascii="Garamond" w:hAnsi="Garamond" w:cs="Arial"/>
          <w:sz w:val="20"/>
          <w:szCs w:val="20"/>
        </w:rPr>
        <w:t xml:space="preserve"> Zmluvy, Objednávateľ je oprávnený požadovať od Poskytovateľa zaplatenie zmluvnej pokuty vo výške </w:t>
      </w:r>
      <w:r w:rsidR="00CA7EAE">
        <w:rPr>
          <w:rFonts w:ascii="Garamond" w:hAnsi="Garamond" w:cs="Arial"/>
          <w:sz w:val="20"/>
          <w:szCs w:val="20"/>
        </w:rPr>
        <w:t>1</w:t>
      </w:r>
      <w:r w:rsidRPr="00952DB2">
        <w:rPr>
          <w:rFonts w:ascii="Garamond" w:hAnsi="Garamond" w:cs="Arial"/>
          <w:sz w:val="20"/>
          <w:szCs w:val="20"/>
        </w:rPr>
        <w:t>50 (</w:t>
      </w:r>
      <w:r w:rsidR="00CA7EAE">
        <w:rPr>
          <w:rFonts w:ascii="Garamond" w:hAnsi="Garamond" w:cs="Arial"/>
          <w:sz w:val="20"/>
          <w:szCs w:val="20"/>
        </w:rPr>
        <w:t>sto</w:t>
      </w:r>
      <w:r w:rsidRPr="00952DB2">
        <w:rPr>
          <w:rFonts w:ascii="Garamond" w:hAnsi="Garamond" w:cs="Arial"/>
          <w:sz w:val="20"/>
          <w:szCs w:val="20"/>
        </w:rPr>
        <w:t>päťdesiat) EUR za každý deň omeškania, a to aj opakovane.</w:t>
      </w:r>
    </w:p>
    <w:p w14:paraId="61A6C9F7" w14:textId="77777777" w:rsidR="00222BFD" w:rsidRPr="00222BFD" w:rsidRDefault="00222BFD" w:rsidP="00346F2B">
      <w:pPr>
        <w:keepNext/>
        <w:keepLines/>
        <w:tabs>
          <w:tab w:val="left" w:pos="0"/>
        </w:tabs>
        <w:spacing w:after="0" w:line="240" w:lineRule="auto"/>
        <w:contextualSpacing/>
        <w:jc w:val="both"/>
        <w:rPr>
          <w:rFonts w:ascii="Garamond" w:hAnsi="Garamond" w:cs="Arial"/>
          <w:sz w:val="20"/>
          <w:szCs w:val="20"/>
        </w:rPr>
      </w:pPr>
    </w:p>
    <w:p w14:paraId="29ACC875" w14:textId="49E92F84" w:rsidR="007C170C" w:rsidRDefault="007C170C" w:rsidP="00346F2B">
      <w:pPr>
        <w:keepNext/>
        <w:keepLines/>
        <w:numPr>
          <w:ilvl w:val="0"/>
          <w:numId w:val="12"/>
        </w:numPr>
        <w:tabs>
          <w:tab w:val="left" w:pos="0"/>
        </w:tabs>
        <w:spacing w:after="0" w:line="240" w:lineRule="auto"/>
        <w:ind w:left="709" w:hanging="709"/>
        <w:contextualSpacing/>
        <w:jc w:val="both"/>
        <w:rPr>
          <w:rFonts w:ascii="Garamond" w:hAnsi="Garamond" w:cs="Arial"/>
          <w:sz w:val="20"/>
          <w:szCs w:val="20"/>
        </w:rPr>
      </w:pPr>
      <w:r w:rsidRPr="00A56B71">
        <w:rPr>
          <w:rFonts w:ascii="Garamond" w:hAnsi="Garamond"/>
          <w:sz w:val="20"/>
          <w:szCs w:val="20"/>
          <w:lang w:eastAsia="en-US"/>
        </w:rPr>
        <w:t>V prípade, ak</w:t>
      </w:r>
      <w:r>
        <w:rPr>
          <w:rFonts w:ascii="Garamond" w:hAnsi="Garamond"/>
          <w:sz w:val="20"/>
          <w:szCs w:val="20"/>
          <w:lang w:eastAsia="en-US"/>
        </w:rPr>
        <w:t xml:space="preserve"> </w:t>
      </w:r>
      <w:r>
        <w:rPr>
          <w:rFonts w:ascii="Garamond" w:hAnsi="Garamond"/>
          <w:sz w:val="20"/>
          <w:szCs w:val="20"/>
        </w:rPr>
        <w:t>Poskytovateľ</w:t>
      </w:r>
      <w:r w:rsidRPr="00A56B71">
        <w:rPr>
          <w:rFonts w:ascii="Garamond" w:hAnsi="Garamond"/>
          <w:sz w:val="20"/>
          <w:szCs w:val="20"/>
          <w:lang w:eastAsia="en-US"/>
        </w:rPr>
        <w:t xml:space="preserve"> poruší povinnosti v zmysle Zmluvy, porušenie ktorých zároveň zakladá právo Objednávateľa odstúpiť od Zmluvy</w:t>
      </w:r>
      <w:r w:rsidR="00430522">
        <w:rPr>
          <w:rFonts w:ascii="Garamond" w:hAnsi="Garamond"/>
          <w:sz w:val="20"/>
          <w:szCs w:val="20"/>
          <w:lang w:eastAsia="en-US"/>
        </w:rPr>
        <w:t xml:space="preserve"> podľa článku 9 bod 9.4.Zmluvy</w:t>
      </w:r>
      <w:r w:rsidRPr="00A56B71">
        <w:rPr>
          <w:rFonts w:ascii="Garamond" w:hAnsi="Garamond"/>
          <w:sz w:val="20"/>
          <w:szCs w:val="20"/>
          <w:lang w:eastAsia="en-US"/>
        </w:rPr>
        <w:t xml:space="preserve">, Objednávateľ má právo za porušenie týchto povinností požadovať od </w:t>
      </w:r>
      <w:r>
        <w:rPr>
          <w:rFonts w:ascii="Garamond" w:hAnsi="Garamond"/>
          <w:sz w:val="20"/>
          <w:szCs w:val="20"/>
        </w:rPr>
        <w:t>Poskytovateľ</w:t>
      </w:r>
      <w:r w:rsidRPr="00A56B71">
        <w:rPr>
          <w:rFonts w:ascii="Garamond" w:hAnsi="Garamond"/>
          <w:sz w:val="20"/>
          <w:szCs w:val="20"/>
          <w:lang w:eastAsia="en-US"/>
        </w:rPr>
        <w:t xml:space="preserve">a zmluvnú pokutu vo výške 35 % z obchodovateľného objemu </w:t>
      </w:r>
      <w:r w:rsidRPr="002438C5">
        <w:rPr>
          <w:rFonts w:ascii="Garamond" w:hAnsi="Garamond"/>
          <w:sz w:val="20"/>
          <w:szCs w:val="20"/>
        </w:rPr>
        <w:t>podľa článku</w:t>
      </w:r>
      <w:r w:rsidR="00485804">
        <w:rPr>
          <w:rFonts w:ascii="Garamond" w:hAnsi="Garamond"/>
          <w:sz w:val="20"/>
          <w:szCs w:val="20"/>
        </w:rPr>
        <w:t xml:space="preserve"> 2</w:t>
      </w:r>
      <w:r w:rsidRPr="002438C5">
        <w:rPr>
          <w:rFonts w:ascii="Garamond" w:hAnsi="Garamond"/>
          <w:sz w:val="20"/>
          <w:szCs w:val="20"/>
        </w:rPr>
        <w:t xml:space="preserve"> bod </w:t>
      </w:r>
      <w:r w:rsidR="00485804">
        <w:rPr>
          <w:rFonts w:ascii="Garamond" w:hAnsi="Garamond"/>
          <w:sz w:val="20"/>
          <w:szCs w:val="20"/>
        </w:rPr>
        <w:t>2.3</w:t>
      </w:r>
      <w:r w:rsidRPr="002438C5">
        <w:rPr>
          <w:rFonts w:ascii="Garamond" w:hAnsi="Garamond"/>
          <w:sz w:val="20"/>
          <w:szCs w:val="20"/>
        </w:rPr>
        <w:t xml:space="preserve"> Zmluvy</w:t>
      </w:r>
      <w:r w:rsidR="00222BFD">
        <w:rPr>
          <w:rFonts w:ascii="Garamond" w:hAnsi="Garamond"/>
          <w:sz w:val="20"/>
          <w:szCs w:val="20"/>
        </w:rPr>
        <w:t>.</w:t>
      </w:r>
    </w:p>
    <w:p w14:paraId="1E83490E" w14:textId="77777777" w:rsidR="00F71F8D" w:rsidRPr="00952DB2" w:rsidRDefault="00F71F8D" w:rsidP="00346F2B">
      <w:pPr>
        <w:keepNext/>
        <w:keepLines/>
        <w:tabs>
          <w:tab w:val="left" w:pos="0"/>
        </w:tabs>
        <w:spacing w:after="0" w:line="240" w:lineRule="auto"/>
        <w:contextualSpacing/>
        <w:jc w:val="both"/>
        <w:rPr>
          <w:rFonts w:ascii="Garamond" w:hAnsi="Garamond" w:cs="Arial"/>
          <w:b/>
          <w:sz w:val="20"/>
          <w:szCs w:val="20"/>
        </w:rPr>
      </w:pPr>
    </w:p>
    <w:p w14:paraId="7F29964D" w14:textId="1E622D6C" w:rsidR="00B92322" w:rsidRPr="00952DB2" w:rsidRDefault="00B92322" w:rsidP="00346F2B">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cs="Arial"/>
          <w:sz w:val="20"/>
          <w:szCs w:val="20"/>
        </w:rPr>
        <w:t>zaplatiť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podľa</w:t>
      </w:r>
      <w:r w:rsidR="00B62536" w:rsidRPr="00952DB2">
        <w:rPr>
          <w:rFonts w:ascii="Garamond" w:hAnsi="Garamond" w:cs="Arial"/>
          <w:sz w:val="20"/>
          <w:szCs w:val="20"/>
        </w:rPr>
        <w:t xml:space="preserve"> </w:t>
      </w:r>
      <w:r w:rsidRPr="00952DB2">
        <w:rPr>
          <w:rFonts w:ascii="Garamond" w:hAnsi="Garamond" w:cs="Arial"/>
          <w:sz w:val="20"/>
          <w:szCs w:val="20"/>
        </w:rPr>
        <w:t>tohto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bod</w:t>
      </w:r>
      <w:r w:rsidR="00B62536" w:rsidRPr="00952DB2">
        <w:rPr>
          <w:rFonts w:ascii="Garamond" w:hAnsi="Garamond" w:cs="Arial"/>
          <w:sz w:val="20"/>
          <w:szCs w:val="20"/>
        </w:rPr>
        <w:t xml:space="preserve"> </w:t>
      </w:r>
      <w:r w:rsidR="00D96333">
        <w:rPr>
          <w:rFonts w:ascii="Garamond" w:hAnsi="Garamond" w:cs="Arial"/>
          <w:sz w:val="20"/>
          <w:szCs w:val="20"/>
        </w:rPr>
        <w:t>6</w:t>
      </w:r>
      <w:r w:rsidRPr="00952DB2">
        <w:rPr>
          <w:rFonts w:ascii="Garamond" w:hAnsi="Garamond" w:cs="Arial"/>
          <w:sz w:val="20"/>
          <w:szCs w:val="20"/>
        </w:rPr>
        <w:t>.1</w:t>
      </w:r>
      <w:r w:rsidR="00222BFD">
        <w:rPr>
          <w:rFonts w:ascii="Garamond" w:hAnsi="Garamond" w:cs="Arial"/>
          <w:sz w:val="20"/>
          <w:szCs w:val="20"/>
        </w:rPr>
        <w:t>,</w:t>
      </w:r>
      <w:r w:rsidR="003731C2" w:rsidRPr="00952DB2">
        <w:rPr>
          <w:rFonts w:ascii="Garamond" w:hAnsi="Garamond" w:cs="Arial"/>
          <w:sz w:val="20"/>
          <w:szCs w:val="20"/>
        </w:rPr>
        <w:t xml:space="preserve"> </w:t>
      </w:r>
      <w:r w:rsidR="00D96333">
        <w:rPr>
          <w:rFonts w:ascii="Garamond" w:hAnsi="Garamond" w:cs="Arial"/>
          <w:sz w:val="20"/>
          <w:szCs w:val="20"/>
        </w:rPr>
        <w:t>6</w:t>
      </w:r>
      <w:r w:rsidR="00E23F0E">
        <w:rPr>
          <w:rFonts w:ascii="Garamond" w:hAnsi="Garamond" w:cs="Arial"/>
          <w:sz w:val="20"/>
          <w:szCs w:val="20"/>
        </w:rPr>
        <w:t>.</w:t>
      </w:r>
      <w:r w:rsidR="00D96333">
        <w:rPr>
          <w:rFonts w:ascii="Garamond" w:hAnsi="Garamond" w:cs="Arial"/>
          <w:sz w:val="20"/>
          <w:szCs w:val="20"/>
        </w:rPr>
        <w:t>3</w:t>
      </w:r>
      <w:r w:rsidR="00222BFD">
        <w:rPr>
          <w:rFonts w:ascii="Garamond" w:hAnsi="Garamond" w:cs="Arial"/>
          <w:sz w:val="20"/>
          <w:szCs w:val="20"/>
        </w:rPr>
        <w:t xml:space="preserve"> a 6.4</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považujú</w:t>
      </w:r>
      <w:r w:rsidR="00B62536" w:rsidRPr="00952DB2">
        <w:rPr>
          <w:rFonts w:ascii="Garamond" w:hAnsi="Garamond" w:cs="Arial"/>
          <w:sz w:val="20"/>
          <w:szCs w:val="20"/>
        </w:rPr>
        <w:t xml:space="preserve"> </w:t>
      </w:r>
      <w:r w:rsidRPr="00952DB2">
        <w:rPr>
          <w:rFonts w:ascii="Garamond" w:hAnsi="Garamond" w:cs="Arial"/>
          <w:sz w:val="20"/>
          <w:szCs w:val="20"/>
        </w:rPr>
        <w:t>takéto</w:t>
      </w:r>
      <w:r w:rsidR="00B62536" w:rsidRPr="00952DB2">
        <w:rPr>
          <w:rFonts w:ascii="Garamond" w:hAnsi="Garamond" w:cs="Arial"/>
          <w:sz w:val="20"/>
          <w:szCs w:val="20"/>
        </w:rPr>
        <w:t xml:space="preserve"> </w:t>
      </w:r>
      <w:r w:rsidRPr="00952DB2">
        <w:rPr>
          <w:rFonts w:ascii="Garamond" w:hAnsi="Garamond" w:cs="Arial"/>
          <w:sz w:val="20"/>
          <w:szCs w:val="20"/>
        </w:rPr>
        <w:t>určenie</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pokuty</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primerané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dostatočne</w:t>
      </w:r>
      <w:r w:rsidR="00B62536" w:rsidRPr="00952DB2">
        <w:rPr>
          <w:rFonts w:ascii="Garamond" w:hAnsi="Garamond" w:cs="Arial"/>
          <w:sz w:val="20"/>
          <w:szCs w:val="20"/>
        </w:rPr>
        <w:t xml:space="preserve"> </w:t>
      </w:r>
      <w:r w:rsidRPr="00952DB2">
        <w:rPr>
          <w:rFonts w:ascii="Garamond" w:hAnsi="Garamond" w:cs="Arial"/>
          <w:sz w:val="20"/>
          <w:szCs w:val="20"/>
        </w:rPr>
        <w:t>určité.</w:t>
      </w:r>
      <w:r w:rsidR="00B62536" w:rsidRPr="00952DB2">
        <w:rPr>
          <w:rFonts w:ascii="Garamond" w:hAnsi="Garamond" w:cs="Arial"/>
          <w:sz w:val="20"/>
          <w:szCs w:val="20"/>
        </w:rPr>
        <w:t xml:space="preserve"> </w:t>
      </w:r>
      <w:r w:rsidRPr="00952DB2">
        <w:rPr>
          <w:rFonts w:ascii="Garamond" w:hAnsi="Garamond" w:cs="Arial"/>
          <w:sz w:val="20"/>
          <w:szCs w:val="20"/>
        </w:rPr>
        <w:t>Zmluvnú</w:t>
      </w:r>
      <w:r w:rsidR="00B62536" w:rsidRPr="00952DB2">
        <w:rPr>
          <w:rFonts w:ascii="Garamond" w:hAnsi="Garamond" w:cs="Arial"/>
          <w:sz w:val="20"/>
          <w:szCs w:val="20"/>
        </w:rPr>
        <w:t xml:space="preserve"> </w:t>
      </w:r>
      <w:r w:rsidRPr="00952DB2">
        <w:rPr>
          <w:rFonts w:ascii="Garamond" w:hAnsi="Garamond" w:cs="Arial"/>
          <w:sz w:val="20"/>
          <w:szCs w:val="20"/>
        </w:rPr>
        <w:t>pokutu</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zaväzuje</w:t>
      </w:r>
      <w:r w:rsidR="00B62536" w:rsidRPr="00952DB2">
        <w:rPr>
          <w:rFonts w:ascii="Garamond" w:hAnsi="Garamond" w:cs="Arial"/>
          <w:sz w:val="20"/>
          <w:szCs w:val="20"/>
        </w:rPr>
        <w:t xml:space="preserve"> </w:t>
      </w:r>
      <w:r w:rsidRPr="00952DB2">
        <w:rPr>
          <w:rFonts w:ascii="Garamond" w:hAnsi="Garamond"/>
          <w:sz w:val="20"/>
          <w:szCs w:val="20"/>
        </w:rPr>
        <w:t>Poskytovateľ</w:t>
      </w:r>
      <w:r w:rsidR="00B62536" w:rsidRPr="00952DB2">
        <w:rPr>
          <w:rFonts w:ascii="Garamond" w:hAnsi="Garamond" w:cs="Arial"/>
          <w:sz w:val="20"/>
          <w:szCs w:val="20"/>
        </w:rPr>
        <w:t xml:space="preserve"> </w:t>
      </w:r>
      <w:r w:rsidRPr="00952DB2">
        <w:rPr>
          <w:rFonts w:ascii="Garamond" w:hAnsi="Garamond" w:cs="Arial"/>
          <w:sz w:val="20"/>
          <w:szCs w:val="20"/>
        </w:rPr>
        <w:t>uhradiť</w:t>
      </w:r>
      <w:r w:rsidR="00B62536" w:rsidRPr="00952DB2">
        <w:rPr>
          <w:rFonts w:ascii="Garamond" w:hAnsi="Garamond" w:cs="Arial"/>
          <w:sz w:val="20"/>
          <w:szCs w:val="20"/>
        </w:rPr>
        <w:t xml:space="preserve"> </w:t>
      </w:r>
      <w:r w:rsidRPr="00952DB2">
        <w:rPr>
          <w:rFonts w:ascii="Garamond" w:hAnsi="Garamond" w:cs="Arial"/>
          <w:sz w:val="20"/>
          <w:szCs w:val="20"/>
        </w:rPr>
        <w:t>Objednávateľovi</w:t>
      </w:r>
      <w:r w:rsidR="00B62536" w:rsidRPr="00952DB2">
        <w:rPr>
          <w:rFonts w:ascii="Garamond" w:hAnsi="Garamond" w:cs="Arial"/>
          <w:sz w:val="20"/>
          <w:szCs w:val="20"/>
        </w:rPr>
        <w:t xml:space="preserve"> </w:t>
      </w:r>
      <w:r w:rsidRPr="00952DB2">
        <w:rPr>
          <w:rFonts w:ascii="Garamond" w:hAnsi="Garamond" w:cs="Arial"/>
          <w:sz w:val="20"/>
          <w:szCs w:val="20"/>
        </w:rPr>
        <w:t>najneskôr</w:t>
      </w:r>
      <w:r w:rsidR="00B62536" w:rsidRPr="00952DB2">
        <w:rPr>
          <w:rFonts w:ascii="Garamond" w:hAnsi="Garamond" w:cs="Arial"/>
          <w:sz w:val="20"/>
          <w:szCs w:val="20"/>
        </w:rPr>
        <w:t xml:space="preserve"> </w:t>
      </w:r>
      <w:r w:rsidRPr="00952DB2">
        <w:rPr>
          <w:rFonts w:ascii="Garamond" w:hAnsi="Garamond" w:cs="Arial"/>
          <w:sz w:val="20"/>
          <w:szCs w:val="20"/>
        </w:rPr>
        <w:t>do</w:t>
      </w:r>
      <w:r w:rsidR="00B62536" w:rsidRPr="00952DB2">
        <w:rPr>
          <w:rFonts w:ascii="Garamond" w:hAnsi="Garamond" w:cs="Arial"/>
          <w:sz w:val="20"/>
          <w:szCs w:val="20"/>
        </w:rPr>
        <w:t xml:space="preserve"> </w:t>
      </w:r>
      <w:r w:rsidRPr="00952DB2">
        <w:rPr>
          <w:rFonts w:ascii="Garamond" w:hAnsi="Garamond" w:cs="Arial"/>
          <w:sz w:val="20"/>
          <w:szCs w:val="20"/>
        </w:rPr>
        <w:t>10</w:t>
      </w:r>
      <w:r w:rsidR="00B62536" w:rsidRPr="00952DB2">
        <w:rPr>
          <w:rFonts w:ascii="Garamond" w:hAnsi="Garamond" w:cs="Arial"/>
          <w:sz w:val="20"/>
          <w:szCs w:val="20"/>
        </w:rPr>
        <w:t xml:space="preserve"> </w:t>
      </w:r>
      <w:r w:rsidRPr="00952DB2">
        <w:rPr>
          <w:rFonts w:ascii="Garamond" w:hAnsi="Garamond" w:cs="Arial"/>
          <w:sz w:val="20"/>
          <w:szCs w:val="20"/>
        </w:rPr>
        <w:t>(desiatich)</w:t>
      </w:r>
      <w:r w:rsidR="00B62536" w:rsidRPr="00952DB2">
        <w:rPr>
          <w:rFonts w:ascii="Garamond" w:hAnsi="Garamond" w:cs="Arial"/>
          <w:sz w:val="20"/>
          <w:szCs w:val="20"/>
        </w:rPr>
        <w:t xml:space="preserve"> </w:t>
      </w:r>
      <w:r w:rsidRPr="00952DB2">
        <w:rPr>
          <w:rFonts w:ascii="Garamond" w:hAnsi="Garamond" w:cs="Arial"/>
          <w:sz w:val="20"/>
          <w:szCs w:val="20"/>
        </w:rPr>
        <w:t>Pracovných</w:t>
      </w:r>
      <w:r w:rsidR="00B62536" w:rsidRPr="00952DB2">
        <w:rPr>
          <w:rFonts w:ascii="Garamond" w:hAnsi="Garamond" w:cs="Arial"/>
          <w:sz w:val="20"/>
          <w:szCs w:val="20"/>
        </w:rPr>
        <w:t xml:space="preserve"> </w:t>
      </w:r>
      <w:r w:rsidRPr="00952DB2">
        <w:rPr>
          <w:rFonts w:ascii="Garamond" w:hAnsi="Garamond" w:cs="Arial"/>
          <w:sz w:val="20"/>
          <w:szCs w:val="20"/>
        </w:rPr>
        <w:t>dní</w:t>
      </w:r>
      <w:r w:rsidR="00B62536" w:rsidRPr="00952DB2">
        <w:rPr>
          <w:rFonts w:ascii="Garamond" w:hAnsi="Garamond" w:cs="Arial"/>
          <w:sz w:val="20"/>
          <w:szCs w:val="20"/>
        </w:rPr>
        <w:t xml:space="preserve"> </w:t>
      </w:r>
      <w:r w:rsidRPr="00952DB2">
        <w:rPr>
          <w:rFonts w:ascii="Garamond" w:hAnsi="Garamond" w:cs="Arial"/>
          <w:sz w:val="20"/>
          <w:szCs w:val="20"/>
        </w:rPr>
        <w:t>odo</w:t>
      </w:r>
      <w:r w:rsidR="00B62536" w:rsidRPr="00952DB2">
        <w:rPr>
          <w:rFonts w:ascii="Garamond" w:hAnsi="Garamond" w:cs="Arial"/>
          <w:sz w:val="20"/>
          <w:szCs w:val="20"/>
        </w:rPr>
        <w:t xml:space="preserve"> </w:t>
      </w:r>
      <w:r w:rsidRPr="00952DB2">
        <w:rPr>
          <w:rFonts w:ascii="Garamond" w:hAnsi="Garamond" w:cs="Arial"/>
          <w:sz w:val="20"/>
          <w:szCs w:val="20"/>
        </w:rPr>
        <w:t>dňa</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Objednávateľa</w:t>
      </w:r>
      <w:r w:rsidR="00085219">
        <w:rPr>
          <w:rFonts w:ascii="Garamond" w:hAnsi="Garamond" w:cs="Arial"/>
          <w:sz w:val="20"/>
          <w:szCs w:val="20"/>
        </w:rPr>
        <w:t xml:space="preserve"> na zaplatenie zmluvnej pokuty Poskytovateľovi</w:t>
      </w:r>
      <w:r w:rsidRPr="00952DB2">
        <w:rPr>
          <w:rFonts w:ascii="Garamond" w:hAnsi="Garamond" w:cs="Arial"/>
          <w:sz w:val="20"/>
          <w:szCs w:val="20"/>
        </w:rPr>
        <w:t>.</w:t>
      </w:r>
      <w:r w:rsidR="00085219">
        <w:rPr>
          <w:rFonts w:ascii="Garamond" w:hAnsi="Garamond" w:cs="Arial"/>
          <w:sz w:val="20"/>
          <w:szCs w:val="20"/>
        </w:rPr>
        <w:t xml:space="preserve"> </w:t>
      </w:r>
      <w:r w:rsidR="00085219" w:rsidRPr="009E09CC">
        <w:rPr>
          <w:rFonts w:ascii="Garamond" w:hAnsi="Garamond" w:cs="Arial"/>
          <w:sz w:val="20"/>
          <w:szCs w:val="20"/>
        </w:rPr>
        <w:t>Uplatnením</w:t>
      </w:r>
      <w:r w:rsidR="00085219">
        <w:rPr>
          <w:rFonts w:ascii="Garamond" w:hAnsi="Garamond" w:cs="Arial"/>
          <w:sz w:val="20"/>
          <w:szCs w:val="20"/>
        </w:rPr>
        <w:t xml:space="preserve"> </w:t>
      </w:r>
      <w:r w:rsidR="00085219" w:rsidRPr="009E09CC">
        <w:rPr>
          <w:rFonts w:ascii="Garamond" w:hAnsi="Garamond" w:cs="Arial"/>
          <w:sz w:val="20"/>
          <w:szCs w:val="20"/>
        </w:rPr>
        <w:t>zmluvnej</w:t>
      </w:r>
      <w:r w:rsidR="00085219">
        <w:rPr>
          <w:rFonts w:ascii="Garamond" w:hAnsi="Garamond" w:cs="Arial"/>
          <w:sz w:val="20"/>
          <w:szCs w:val="20"/>
        </w:rPr>
        <w:t xml:space="preserve"> </w:t>
      </w:r>
      <w:r w:rsidR="00085219" w:rsidRPr="009E09CC">
        <w:rPr>
          <w:rFonts w:ascii="Garamond" w:hAnsi="Garamond" w:cs="Arial"/>
          <w:sz w:val="20"/>
          <w:szCs w:val="20"/>
        </w:rPr>
        <w:t>pokuty</w:t>
      </w:r>
      <w:r w:rsidR="00085219">
        <w:rPr>
          <w:rFonts w:ascii="Garamond" w:hAnsi="Garamond" w:cs="Arial"/>
          <w:sz w:val="20"/>
          <w:szCs w:val="20"/>
        </w:rPr>
        <w:t xml:space="preserve"> </w:t>
      </w:r>
      <w:r w:rsidR="00085219" w:rsidRPr="009E09CC">
        <w:rPr>
          <w:rFonts w:ascii="Garamond" w:hAnsi="Garamond" w:cs="Arial"/>
          <w:sz w:val="20"/>
          <w:szCs w:val="20"/>
        </w:rPr>
        <w:t>nie</w:t>
      </w:r>
      <w:r w:rsidR="00085219">
        <w:rPr>
          <w:rFonts w:ascii="Garamond" w:hAnsi="Garamond" w:cs="Arial"/>
          <w:sz w:val="20"/>
          <w:szCs w:val="20"/>
        </w:rPr>
        <w:t xml:space="preserve"> </w:t>
      </w:r>
      <w:r w:rsidR="00085219" w:rsidRPr="009E09CC">
        <w:rPr>
          <w:rFonts w:ascii="Garamond" w:hAnsi="Garamond" w:cs="Arial"/>
          <w:sz w:val="20"/>
          <w:szCs w:val="20"/>
        </w:rPr>
        <w:t>je</w:t>
      </w:r>
      <w:r w:rsidR="00085219">
        <w:rPr>
          <w:rFonts w:ascii="Garamond" w:hAnsi="Garamond" w:cs="Arial"/>
          <w:sz w:val="20"/>
          <w:szCs w:val="20"/>
        </w:rPr>
        <w:t xml:space="preserve"> </w:t>
      </w:r>
      <w:r w:rsidR="00085219" w:rsidRPr="009E09CC">
        <w:rPr>
          <w:rFonts w:ascii="Garamond" w:hAnsi="Garamond" w:cs="Arial"/>
          <w:sz w:val="20"/>
          <w:szCs w:val="20"/>
        </w:rPr>
        <w:t>dotknuté</w:t>
      </w:r>
      <w:r w:rsidR="00085219">
        <w:rPr>
          <w:rFonts w:ascii="Garamond" w:hAnsi="Garamond" w:cs="Arial"/>
          <w:sz w:val="20"/>
          <w:szCs w:val="20"/>
        </w:rPr>
        <w:t xml:space="preserve"> </w:t>
      </w:r>
      <w:r w:rsidR="00085219" w:rsidRPr="009E09CC">
        <w:rPr>
          <w:rFonts w:ascii="Garamond" w:hAnsi="Garamond" w:cs="Arial"/>
          <w:sz w:val="20"/>
          <w:szCs w:val="20"/>
        </w:rPr>
        <w:t>právo</w:t>
      </w:r>
      <w:r w:rsidR="00085219">
        <w:rPr>
          <w:rFonts w:ascii="Garamond" w:hAnsi="Garamond" w:cs="Arial"/>
          <w:sz w:val="20"/>
          <w:szCs w:val="20"/>
        </w:rPr>
        <w:t xml:space="preserve"> </w:t>
      </w:r>
      <w:r w:rsidR="00085219" w:rsidRPr="009E09CC">
        <w:rPr>
          <w:rFonts w:ascii="Garamond" w:hAnsi="Garamond" w:cs="Arial"/>
          <w:sz w:val="20"/>
          <w:szCs w:val="20"/>
        </w:rPr>
        <w:t>Objednávateľa</w:t>
      </w:r>
      <w:r w:rsidR="00085219">
        <w:rPr>
          <w:rFonts w:ascii="Garamond" w:hAnsi="Garamond" w:cs="Arial"/>
          <w:sz w:val="20"/>
          <w:szCs w:val="20"/>
        </w:rPr>
        <w:t xml:space="preserve"> </w:t>
      </w:r>
      <w:r w:rsidR="00085219" w:rsidRPr="009E09CC">
        <w:rPr>
          <w:rFonts w:ascii="Garamond" w:hAnsi="Garamond" w:cs="Arial"/>
          <w:sz w:val="20"/>
          <w:szCs w:val="20"/>
        </w:rPr>
        <w:t>na</w:t>
      </w:r>
      <w:r w:rsidR="00085219">
        <w:rPr>
          <w:rFonts w:ascii="Garamond" w:hAnsi="Garamond" w:cs="Arial"/>
          <w:sz w:val="20"/>
          <w:szCs w:val="20"/>
        </w:rPr>
        <w:t xml:space="preserve"> </w:t>
      </w:r>
      <w:r w:rsidR="00085219" w:rsidRPr="009E09CC">
        <w:rPr>
          <w:rFonts w:ascii="Garamond" w:hAnsi="Garamond" w:cs="Arial"/>
          <w:sz w:val="20"/>
          <w:szCs w:val="20"/>
        </w:rPr>
        <w:t>náhradu</w:t>
      </w:r>
      <w:r w:rsidR="00085219">
        <w:rPr>
          <w:rFonts w:ascii="Garamond" w:hAnsi="Garamond" w:cs="Arial"/>
          <w:sz w:val="20"/>
          <w:szCs w:val="20"/>
        </w:rPr>
        <w:t xml:space="preserve"> </w:t>
      </w:r>
      <w:r w:rsidR="00085219" w:rsidRPr="009E09CC">
        <w:rPr>
          <w:rFonts w:ascii="Garamond" w:hAnsi="Garamond" w:cs="Arial"/>
          <w:sz w:val="20"/>
          <w:szCs w:val="20"/>
        </w:rPr>
        <w:t>škody.</w:t>
      </w:r>
      <w:r w:rsidR="00B62536" w:rsidRPr="00952DB2">
        <w:rPr>
          <w:rFonts w:ascii="Garamond" w:hAnsi="Garamond" w:cs="Arial"/>
          <w:sz w:val="20"/>
          <w:szCs w:val="20"/>
        </w:rPr>
        <w:t xml:space="preserve">  </w:t>
      </w:r>
    </w:p>
    <w:p w14:paraId="7977F55D" w14:textId="77777777" w:rsidR="00B92322" w:rsidRPr="00952DB2" w:rsidRDefault="00B92322" w:rsidP="00346F2B">
      <w:pPr>
        <w:pStyle w:val="Zkladntext2"/>
        <w:keepNext/>
        <w:keepLines/>
        <w:tabs>
          <w:tab w:val="left" w:pos="0"/>
        </w:tabs>
        <w:spacing w:before="0"/>
        <w:jc w:val="both"/>
        <w:rPr>
          <w:rFonts w:ascii="Garamond" w:hAnsi="Garamond" w:cs="Arial"/>
          <w:b/>
          <w:sz w:val="20"/>
          <w:szCs w:val="20"/>
        </w:rPr>
      </w:pPr>
    </w:p>
    <w:p w14:paraId="0A0CF87C" w14:textId="66E42B14" w:rsidR="00B92322" w:rsidRPr="00952DB2" w:rsidRDefault="00B92322" w:rsidP="00346F2B">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cs="Arial"/>
          <w:sz w:val="20"/>
          <w:szCs w:val="20"/>
        </w:rPr>
        <w:lastRenderedPageBreak/>
        <w:t>Zmluvná</w:t>
      </w:r>
      <w:r w:rsidR="00B62536" w:rsidRPr="00952DB2">
        <w:rPr>
          <w:rFonts w:ascii="Garamond" w:hAnsi="Garamond" w:cs="Arial"/>
          <w:sz w:val="20"/>
          <w:szCs w:val="20"/>
        </w:rPr>
        <w:t xml:space="preserve"> </w:t>
      </w:r>
      <w:r w:rsidRPr="00952DB2">
        <w:rPr>
          <w:rFonts w:ascii="Garamond" w:hAnsi="Garamond" w:cs="Arial"/>
          <w:sz w:val="20"/>
          <w:szCs w:val="20"/>
        </w:rPr>
        <w:t>strana</w:t>
      </w:r>
      <w:r w:rsidR="00B62536" w:rsidRPr="00952DB2">
        <w:rPr>
          <w:rFonts w:ascii="Garamond" w:hAnsi="Garamond" w:cs="Arial"/>
          <w:sz w:val="20"/>
          <w:szCs w:val="20"/>
        </w:rPr>
        <w:t xml:space="preserve"> </w:t>
      </w:r>
      <w:r w:rsidRPr="00952DB2">
        <w:rPr>
          <w:rFonts w:ascii="Garamond" w:hAnsi="Garamond" w:cs="Arial"/>
          <w:sz w:val="20"/>
          <w:szCs w:val="20"/>
        </w:rPr>
        <w:t>zodpovedá</w:t>
      </w:r>
      <w:r w:rsidR="00B62536" w:rsidRPr="00952DB2">
        <w:rPr>
          <w:rFonts w:ascii="Garamond" w:hAnsi="Garamond" w:cs="Arial"/>
          <w:sz w:val="20"/>
          <w:szCs w:val="20"/>
        </w:rPr>
        <w:t xml:space="preserve"> </w:t>
      </w: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škodu,</w:t>
      </w:r>
      <w:r w:rsidR="00B62536" w:rsidRPr="00952DB2">
        <w:rPr>
          <w:rFonts w:ascii="Garamond" w:hAnsi="Garamond" w:cs="Arial"/>
          <w:sz w:val="20"/>
          <w:szCs w:val="20"/>
        </w:rPr>
        <w:t xml:space="preserve"> </w:t>
      </w:r>
      <w:r w:rsidRPr="00952DB2">
        <w:rPr>
          <w:rFonts w:ascii="Garamond" w:hAnsi="Garamond" w:cs="Arial"/>
          <w:sz w:val="20"/>
          <w:szCs w:val="20"/>
        </w:rPr>
        <w:t>ktorú</w:t>
      </w:r>
      <w:r w:rsidR="00B62536" w:rsidRPr="00952DB2">
        <w:rPr>
          <w:rFonts w:ascii="Garamond" w:hAnsi="Garamond" w:cs="Arial"/>
          <w:sz w:val="20"/>
          <w:szCs w:val="20"/>
        </w:rPr>
        <w:t xml:space="preserve"> </w:t>
      </w:r>
      <w:r w:rsidRPr="00952DB2">
        <w:rPr>
          <w:rFonts w:ascii="Garamond" w:hAnsi="Garamond" w:cs="Arial"/>
          <w:sz w:val="20"/>
          <w:szCs w:val="20"/>
        </w:rPr>
        <w:t>spôsobí</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r w:rsidR="00B62536" w:rsidRPr="00952DB2">
        <w:rPr>
          <w:rFonts w:ascii="Garamond" w:hAnsi="Garamond" w:cs="Arial"/>
          <w:sz w:val="20"/>
          <w:szCs w:val="20"/>
        </w:rPr>
        <w:t xml:space="preserve"> </w:t>
      </w:r>
      <w:r w:rsidRPr="00952DB2">
        <w:rPr>
          <w:rFonts w:ascii="Garamond" w:hAnsi="Garamond" w:cs="Arial"/>
          <w:sz w:val="20"/>
          <w:szCs w:val="20"/>
        </w:rPr>
        <w:t>porušením</w:t>
      </w:r>
      <w:r w:rsidR="00B62536" w:rsidRPr="00952DB2">
        <w:rPr>
          <w:rFonts w:ascii="Garamond" w:hAnsi="Garamond" w:cs="Arial"/>
          <w:sz w:val="20"/>
          <w:szCs w:val="20"/>
        </w:rPr>
        <w:t xml:space="preserve"> </w:t>
      </w:r>
      <w:r w:rsidRPr="00952DB2">
        <w:rPr>
          <w:rFonts w:ascii="Garamond" w:hAnsi="Garamond" w:cs="Arial"/>
          <w:sz w:val="20"/>
          <w:szCs w:val="20"/>
        </w:rPr>
        <w:t>svojej</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zo</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povinná</w:t>
      </w:r>
      <w:r w:rsidR="00B62536" w:rsidRPr="00952DB2">
        <w:rPr>
          <w:rFonts w:ascii="Garamond" w:hAnsi="Garamond" w:cs="Arial"/>
          <w:sz w:val="20"/>
          <w:szCs w:val="20"/>
        </w:rPr>
        <w:t xml:space="preserve"> </w:t>
      </w:r>
      <w:r w:rsidRPr="00952DB2">
        <w:rPr>
          <w:rFonts w:ascii="Garamond" w:hAnsi="Garamond" w:cs="Arial"/>
          <w:sz w:val="20"/>
          <w:szCs w:val="20"/>
        </w:rPr>
        <w:t>ju</w:t>
      </w:r>
      <w:r w:rsidR="00B62536" w:rsidRPr="00952DB2">
        <w:rPr>
          <w:rFonts w:ascii="Garamond" w:hAnsi="Garamond" w:cs="Arial"/>
          <w:sz w:val="20"/>
          <w:szCs w:val="20"/>
        </w:rPr>
        <w:t xml:space="preserve"> </w:t>
      </w:r>
      <w:r w:rsidRPr="00952DB2">
        <w:rPr>
          <w:rFonts w:ascii="Garamond" w:hAnsi="Garamond" w:cs="Arial"/>
          <w:sz w:val="20"/>
          <w:szCs w:val="20"/>
        </w:rPr>
        <w:t>nahradiť,</w:t>
      </w:r>
      <w:r w:rsidR="00B62536" w:rsidRPr="00952DB2">
        <w:rPr>
          <w:rFonts w:ascii="Garamond" w:hAnsi="Garamond" w:cs="Arial"/>
          <w:sz w:val="20"/>
          <w:szCs w:val="20"/>
        </w:rPr>
        <w:t xml:space="preserve"> </w:t>
      </w:r>
      <w:r w:rsidRPr="00952DB2">
        <w:rPr>
          <w:rFonts w:ascii="Garamond" w:hAnsi="Garamond" w:cs="Arial"/>
          <w:sz w:val="20"/>
          <w:szCs w:val="20"/>
        </w:rPr>
        <w:t>okrem</w:t>
      </w:r>
      <w:r w:rsidR="00B62536" w:rsidRPr="00952DB2">
        <w:rPr>
          <w:rFonts w:ascii="Garamond" w:hAnsi="Garamond" w:cs="Arial"/>
          <w:sz w:val="20"/>
          <w:szCs w:val="20"/>
        </w:rPr>
        <w:t xml:space="preserve"> </w:t>
      </w:r>
      <w:r w:rsidRPr="00952DB2">
        <w:rPr>
          <w:rFonts w:ascii="Garamond" w:hAnsi="Garamond" w:cs="Arial"/>
          <w:sz w:val="20"/>
          <w:szCs w:val="20"/>
        </w:rPr>
        <w:t>prípadov,</w:t>
      </w:r>
      <w:r w:rsidR="00B62536" w:rsidRPr="00952DB2">
        <w:rPr>
          <w:rFonts w:ascii="Garamond" w:hAnsi="Garamond" w:cs="Arial"/>
          <w:sz w:val="20"/>
          <w:szCs w:val="20"/>
        </w:rPr>
        <w:t xml:space="preserve"> </w:t>
      </w:r>
      <w:r w:rsidRPr="00952DB2">
        <w:rPr>
          <w:rFonts w:ascii="Garamond" w:hAnsi="Garamond" w:cs="Arial"/>
          <w:sz w:val="20"/>
          <w:szCs w:val="20"/>
        </w:rPr>
        <w:t>kedy</w:t>
      </w:r>
      <w:r w:rsidR="00B62536" w:rsidRPr="00952DB2">
        <w:rPr>
          <w:rFonts w:ascii="Garamond" w:hAnsi="Garamond" w:cs="Arial"/>
          <w:sz w:val="20"/>
          <w:szCs w:val="20"/>
        </w:rPr>
        <w:t xml:space="preserve"> </w:t>
      </w:r>
      <w:r w:rsidRPr="00952DB2">
        <w:rPr>
          <w:rFonts w:ascii="Garamond" w:hAnsi="Garamond" w:cs="Arial"/>
          <w:sz w:val="20"/>
          <w:szCs w:val="20"/>
        </w:rPr>
        <w:t>preukáže,</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povinnosti</w:t>
      </w:r>
      <w:r w:rsidR="00B62536" w:rsidRPr="00952DB2">
        <w:rPr>
          <w:rFonts w:ascii="Garamond" w:hAnsi="Garamond" w:cs="Arial"/>
          <w:sz w:val="20"/>
          <w:szCs w:val="20"/>
        </w:rPr>
        <w:t xml:space="preserve"> </w:t>
      </w:r>
      <w:r w:rsidRPr="00952DB2">
        <w:rPr>
          <w:rFonts w:ascii="Garamond" w:hAnsi="Garamond" w:cs="Arial"/>
          <w:sz w:val="20"/>
          <w:szCs w:val="20"/>
        </w:rPr>
        <w:t>bolo</w:t>
      </w:r>
      <w:r w:rsidR="00B62536" w:rsidRPr="00952DB2">
        <w:rPr>
          <w:rFonts w:ascii="Garamond" w:hAnsi="Garamond" w:cs="Arial"/>
          <w:sz w:val="20"/>
          <w:szCs w:val="20"/>
        </w:rPr>
        <w:t xml:space="preserve"> </w:t>
      </w:r>
      <w:r w:rsidRPr="00952DB2">
        <w:rPr>
          <w:rFonts w:ascii="Garamond" w:hAnsi="Garamond" w:cs="Arial"/>
          <w:sz w:val="20"/>
          <w:szCs w:val="20"/>
        </w:rPr>
        <w:t>spôsobené</w:t>
      </w:r>
      <w:r w:rsidR="00B62536" w:rsidRPr="00952DB2">
        <w:rPr>
          <w:rFonts w:ascii="Garamond" w:hAnsi="Garamond" w:cs="Arial"/>
          <w:sz w:val="20"/>
          <w:szCs w:val="20"/>
        </w:rPr>
        <w:t xml:space="preserve"> </w:t>
      </w:r>
      <w:r w:rsidRPr="00952DB2">
        <w:rPr>
          <w:rFonts w:ascii="Garamond" w:hAnsi="Garamond" w:cs="Arial"/>
          <w:sz w:val="20"/>
          <w:szCs w:val="20"/>
        </w:rPr>
        <w:t>okolnosťami</w:t>
      </w:r>
      <w:r w:rsidR="00B62536" w:rsidRPr="00952DB2">
        <w:rPr>
          <w:rFonts w:ascii="Garamond" w:hAnsi="Garamond" w:cs="Arial"/>
          <w:sz w:val="20"/>
          <w:szCs w:val="20"/>
        </w:rPr>
        <w:t xml:space="preserve"> </w:t>
      </w:r>
      <w:r w:rsidRPr="00952DB2">
        <w:rPr>
          <w:rFonts w:ascii="Garamond" w:hAnsi="Garamond" w:cs="Arial"/>
          <w:sz w:val="20"/>
          <w:szCs w:val="20"/>
        </w:rPr>
        <w:t>vylučujúcimi</w:t>
      </w:r>
      <w:r w:rsidR="00B62536" w:rsidRPr="00952DB2">
        <w:rPr>
          <w:rFonts w:ascii="Garamond" w:hAnsi="Garamond" w:cs="Arial"/>
          <w:sz w:val="20"/>
          <w:szCs w:val="20"/>
        </w:rPr>
        <w:t xml:space="preserve"> </w:t>
      </w:r>
      <w:r w:rsidRPr="00952DB2">
        <w:rPr>
          <w:rFonts w:ascii="Garamond" w:hAnsi="Garamond" w:cs="Arial"/>
          <w:sz w:val="20"/>
          <w:szCs w:val="20"/>
        </w:rPr>
        <w:t>zodpovednosť.</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uplatnení</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úhrade</w:t>
      </w:r>
      <w:r w:rsidR="00B62536" w:rsidRPr="00952DB2">
        <w:rPr>
          <w:rFonts w:ascii="Garamond" w:hAnsi="Garamond" w:cs="Arial"/>
          <w:sz w:val="20"/>
          <w:szCs w:val="20"/>
        </w:rPr>
        <w:t xml:space="preserve"> </w:t>
      </w:r>
      <w:r w:rsidRPr="00952DB2">
        <w:rPr>
          <w:rFonts w:ascii="Garamond" w:hAnsi="Garamond" w:cs="Arial"/>
          <w:sz w:val="20"/>
          <w:szCs w:val="20"/>
        </w:rPr>
        <w:t>škôd</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nákladov</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budú</w:t>
      </w:r>
      <w:r w:rsidR="00B62536" w:rsidRPr="00952DB2">
        <w:rPr>
          <w:rFonts w:ascii="Garamond" w:hAnsi="Garamond" w:cs="Arial"/>
          <w:sz w:val="20"/>
          <w:szCs w:val="20"/>
        </w:rPr>
        <w:t xml:space="preserve"> </w:t>
      </w:r>
      <w:r w:rsidRPr="00952DB2">
        <w:rPr>
          <w:rFonts w:ascii="Garamond" w:hAnsi="Garamond" w:cs="Arial"/>
          <w:sz w:val="20"/>
          <w:szCs w:val="20"/>
        </w:rPr>
        <w:t>riadiť</w:t>
      </w:r>
      <w:r w:rsidR="00B62536" w:rsidRPr="00952DB2">
        <w:rPr>
          <w:rFonts w:ascii="Garamond" w:hAnsi="Garamond" w:cs="Arial"/>
          <w:sz w:val="20"/>
          <w:szCs w:val="20"/>
        </w:rPr>
        <w:t xml:space="preserve"> </w:t>
      </w:r>
      <w:r w:rsidRPr="00952DB2">
        <w:rPr>
          <w:rFonts w:ascii="Garamond" w:hAnsi="Garamond" w:cs="Arial"/>
          <w:sz w:val="20"/>
          <w:szCs w:val="20"/>
        </w:rPr>
        <w:t>ustanoveniami</w:t>
      </w:r>
      <w:r w:rsidR="00B62536" w:rsidRPr="00952DB2">
        <w:rPr>
          <w:rFonts w:ascii="Garamond" w:hAnsi="Garamond" w:cs="Arial"/>
          <w:sz w:val="20"/>
          <w:szCs w:val="20"/>
        </w:rPr>
        <w:t xml:space="preserve"> </w:t>
      </w:r>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373</w:t>
      </w:r>
      <w:r w:rsidR="00B62536" w:rsidRPr="00952DB2">
        <w:rPr>
          <w:rFonts w:ascii="Garamond" w:eastAsiaTheme="minorHAnsi" w:hAnsi="Garamond" w:cs="Arial"/>
          <w:sz w:val="20"/>
          <w:szCs w:val="20"/>
          <w:lang w:eastAsia="en-US"/>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proofErr w:type="spellStart"/>
      <w:r w:rsidRPr="00952DB2">
        <w:rPr>
          <w:rFonts w:ascii="Garamond" w:hAnsi="Garamond" w:cs="Arial"/>
          <w:sz w:val="20"/>
          <w:szCs w:val="20"/>
        </w:rPr>
        <w:t>nasl</w:t>
      </w:r>
      <w:proofErr w:type="spellEnd"/>
      <w:r w:rsidRPr="00952DB2">
        <w:rPr>
          <w:rFonts w:ascii="Garamond" w:hAnsi="Garamond" w:cs="Arial"/>
          <w:sz w:val="20"/>
          <w:szCs w:val="20"/>
        </w:rPr>
        <w:t>.</w:t>
      </w:r>
      <w:r w:rsidR="00B62536" w:rsidRPr="00952DB2">
        <w:rPr>
          <w:rFonts w:ascii="Garamond" w:hAnsi="Garamond" w:cs="Arial"/>
          <w:sz w:val="20"/>
          <w:szCs w:val="20"/>
        </w:rPr>
        <w:t xml:space="preserve"> </w:t>
      </w:r>
      <w:r w:rsidRPr="00952DB2">
        <w:rPr>
          <w:rFonts w:ascii="Garamond" w:hAnsi="Garamond" w:cs="Arial"/>
          <w:sz w:val="20"/>
          <w:szCs w:val="20"/>
        </w:rPr>
        <w:t>Obchodného</w:t>
      </w:r>
      <w:r w:rsidR="00B62536" w:rsidRPr="00952DB2">
        <w:rPr>
          <w:rFonts w:ascii="Garamond" w:hAnsi="Garamond" w:cs="Arial"/>
          <w:sz w:val="20"/>
          <w:szCs w:val="20"/>
        </w:rPr>
        <w:t xml:space="preserve"> </w:t>
      </w:r>
      <w:r w:rsidRPr="00952DB2">
        <w:rPr>
          <w:rFonts w:ascii="Garamond" w:hAnsi="Garamond" w:cs="Arial"/>
          <w:sz w:val="20"/>
          <w:szCs w:val="20"/>
        </w:rPr>
        <w:t>zákonníka.</w:t>
      </w:r>
    </w:p>
    <w:p w14:paraId="1FF5FEF6" w14:textId="77777777" w:rsidR="009106D4" w:rsidRPr="00952DB2" w:rsidRDefault="009106D4" w:rsidP="00346F2B">
      <w:pPr>
        <w:keepNext/>
        <w:keepLines/>
        <w:tabs>
          <w:tab w:val="left" w:pos="0"/>
        </w:tabs>
        <w:spacing w:after="0" w:line="240" w:lineRule="auto"/>
        <w:ind w:left="709"/>
        <w:contextualSpacing/>
        <w:jc w:val="both"/>
        <w:rPr>
          <w:rFonts w:ascii="Garamond" w:hAnsi="Garamond" w:cs="Arial"/>
          <w:b/>
          <w:sz w:val="20"/>
          <w:szCs w:val="20"/>
        </w:rPr>
      </w:pPr>
    </w:p>
    <w:p w14:paraId="192FC975" w14:textId="38CCD633" w:rsidR="00B92322" w:rsidRPr="00952DB2" w:rsidRDefault="00F71F8D" w:rsidP="00346F2B">
      <w:pPr>
        <w:keepNext/>
        <w:keepLines/>
        <w:numPr>
          <w:ilvl w:val="0"/>
          <w:numId w:val="12"/>
        </w:numPr>
        <w:tabs>
          <w:tab w:val="left" w:pos="0"/>
        </w:tabs>
        <w:spacing w:after="0" w:line="240" w:lineRule="auto"/>
        <w:ind w:left="709" w:hanging="709"/>
        <w:contextualSpacing/>
        <w:jc w:val="both"/>
        <w:rPr>
          <w:rFonts w:ascii="Garamond" w:hAnsi="Garamond" w:cs="Arial"/>
          <w:b/>
          <w:sz w:val="20"/>
          <w:szCs w:val="20"/>
        </w:rPr>
      </w:pPr>
      <w:r w:rsidRPr="00952DB2">
        <w:rPr>
          <w:rFonts w:ascii="Garamond" w:hAnsi="Garamond"/>
          <w:sz w:val="20"/>
          <w:szCs w:val="20"/>
        </w:rPr>
        <w:t>Objednávateľ si v prípade nároku na zaplatenie sankcie a/alebo nároku na náhradu škody môže sankciu a/alebo škodu odpočítať z akýchkoľvek čiastok splatných v prospech Poskytovateľa</w:t>
      </w:r>
      <w:r w:rsidR="00B92322" w:rsidRPr="00952DB2">
        <w:rPr>
          <w:rFonts w:ascii="Garamond" w:hAnsi="Garamond"/>
          <w:sz w:val="20"/>
          <w:szCs w:val="20"/>
        </w:rPr>
        <w:t>.</w:t>
      </w:r>
      <w:r w:rsidR="00B62536" w:rsidRPr="00952DB2">
        <w:rPr>
          <w:rFonts w:ascii="Garamond" w:hAnsi="Garamond"/>
          <w:sz w:val="20"/>
          <w:szCs w:val="20"/>
        </w:rPr>
        <w:t xml:space="preserve"> </w:t>
      </w:r>
    </w:p>
    <w:p w14:paraId="1D8E0AB2" w14:textId="77777777" w:rsidR="009E7515" w:rsidRPr="00952DB2" w:rsidRDefault="009E7515" w:rsidP="00346F2B">
      <w:pPr>
        <w:keepNext/>
        <w:keepLines/>
        <w:spacing w:after="0" w:line="240" w:lineRule="auto"/>
        <w:ind w:left="720"/>
        <w:contextualSpacing/>
        <w:jc w:val="both"/>
        <w:rPr>
          <w:rFonts w:ascii="Garamond" w:hAnsi="Garamond"/>
          <w:sz w:val="20"/>
          <w:szCs w:val="20"/>
        </w:rPr>
      </w:pPr>
    </w:p>
    <w:p w14:paraId="3CD62D52" w14:textId="4323CBB8" w:rsidR="00D139CF" w:rsidRPr="00952DB2" w:rsidRDefault="00D139CF" w:rsidP="00346F2B">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952DB2">
        <w:rPr>
          <w:rFonts w:ascii="Garamond" w:hAnsi="Garamond"/>
          <w:b/>
          <w:bCs/>
          <w:caps/>
          <w:sz w:val="20"/>
          <w:szCs w:val="20"/>
        </w:rPr>
        <w:t>VYHLÁSENIA</w:t>
      </w:r>
      <w:r w:rsidR="00B62536" w:rsidRPr="00952DB2">
        <w:rPr>
          <w:rFonts w:ascii="Garamond" w:hAnsi="Garamond"/>
          <w:b/>
          <w:bCs/>
          <w:sz w:val="20"/>
          <w:szCs w:val="20"/>
        </w:rPr>
        <w:t xml:space="preserve"> </w:t>
      </w:r>
      <w:r w:rsidRPr="00952DB2">
        <w:rPr>
          <w:rFonts w:ascii="Garamond" w:hAnsi="Garamond"/>
          <w:b/>
          <w:bCs/>
          <w:sz w:val="20"/>
          <w:szCs w:val="20"/>
        </w:rPr>
        <w:t>A</w:t>
      </w:r>
      <w:r w:rsidR="00B62536" w:rsidRPr="00952DB2">
        <w:rPr>
          <w:rFonts w:ascii="Garamond" w:hAnsi="Garamond"/>
          <w:b/>
          <w:bCs/>
          <w:sz w:val="20"/>
          <w:szCs w:val="20"/>
        </w:rPr>
        <w:t xml:space="preserve"> </w:t>
      </w:r>
      <w:r w:rsidRPr="00952DB2">
        <w:rPr>
          <w:rFonts w:ascii="Garamond" w:hAnsi="Garamond"/>
          <w:b/>
          <w:bCs/>
          <w:sz w:val="20"/>
          <w:szCs w:val="20"/>
        </w:rPr>
        <w:t>ZÁRUKY</w:t>
      </w:r>
    </w:p>
    <w:p w14:paraId="7F9570A3" w14:textId="77777777" w:rsidR="00D139CF" w:rsidRPr="00952DB2" w:rsidRDefault="00D139CF" w:rsidP="00346F2B">
      <w:pPr>
        <w:keepNext/>
        <w:keepLines/>
        <w:tabs>
          <w:tab w:val="left" w:pos="720"/>
        </w:tabs>
        <w:spacing w:after="0" w:line="240" w:lineRule="auto"/>
        <w:ind w:left="720"/>
        <w:jc w:val="both"/>
        <w:outlineLvl w:val="1"/>
        <w:rPr>
          <w:rFonts w:ascii="Garamond" w:hAnsi="Garamond"/>
          <w:b/>
          <w:bCs/>
          <w:sz w:val="20"/>
          <w:szCs w:val="20"/>
        </w:rPr>
      </w:pPr>
    </w:p>
    <w:p w14:paraId="145315EE" w14:textId="107AAD88" w:rsidR="00D139CF" w:rsidRPr="00085219" w:rsidRDefault="001E0BDA" w:rsidP="00346F2B">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Poskytovateľ</w:t>
      </w:r>
      <w:r w:rsidR="00B62536" w:rsidRPr="00952DB2">
        <w:rPr>
          <w:rFonts w:ascii="Garamond" w:hAnsi="Garamond"/>
          <w:noProof/>
          <w:sz w:val="20"/>
          <w:szCs w:val="20"/>
        </w:rPr>
        <w:t xml:space="preserve"> </w:t>
      </w:r>
      <w:r w:rsidR="00D139CF" w:rsidRPr="00952DB2">
        <w:rPr>
          <w:rFonts w:ascii="Garamond" w:hAnsi="Garamond"/>
          <w:noProof/>
          <w:sz w:val="20"/>
          <w:szCs w:val="20"/>
        </w:rPr>
        <w:t>vyhlasuje</w:t>
      </w:r>
      <w:r w:rsidR="00B62536" w:rsidRPr="00952DB2">
        <w:rPr>
          <w:rFonts w:ascii="Garamond" w:hAnsi="Garamond"/>
          <w:noProof/>
          <w:sz w:val="20"/>
          <w:szCs w:val="20"/>
        </w:rPr>
        <w:t xml:space="preserve"> </w:t>
      </w:r>
      <w:r w:rsidR="00D139CF" w:rsidRPr="00952DB2">
        <w:rPr>
          <w:rFonts w:ascii="Garamond" w:hAnsi="Garamond"/>
          <w:noProof/>
          <w:sz w:val="20"/>
          <w:szCs w:val="20"/>
        </w:rPr>
        <w:t>a</w:t>
      </w:r>
      <w:r w:rsidR="00B62536" w:rsidRPr="00952DB2">
        <w:rPr>
          <w:rFonts w:ascii="Garamond" w:hAnsi="Garamond"/>
          <w:noProof/>
          <w:sz w:val="20"/>
          <w:szCs w:val="20"/>
        </w:rPr>
        <w:t xml:space="preserve"> </w:t>
      </w:r>
      <w:r w:rsidR="00D139CF" w:rsidRPr="00952DB2">
        <w:rPr>
          <w:rFonts w:ascii="Garamond" w:hAnsi="Garamond"/>
          <w:noProof/>
          <w:sz w:val="20"/>
          <w:szCs w:val="20"/>
        </w:rPr>
        <w:t>ubezpečuje</w:t>
      </w:r>
      <w:r w:rsidR="00B62536" w:rsidRPr="00952DB2">
        <w:rPr>
          <w:rFonts w:ascii="Garamond" w:hAnsi="Garamond"/>
          <w:noProof/>
          <w:sz w:val="20"/>
          <w:szCs w:val="20"/>
        </w:rPr>
        <w:t xml:space="preserve"> </w:t>
      </w:r>
      <w:r w:rsidR="00D139CF" w:rsidRPr="00952DB2">
        <w:rPr>
          <w:rFonts w:ascii="Garamond" w:hAnsi="Garamond"/>
          <w:noProof/>
          <w:sz w:val="20"/>
          <w:szCs w:val="20"/>
        </w:rPr>
        <w:t>Objednávateľa,</w:t>
      </w:r>
      <w:r w:rsidR="00B62536" w:rsidRPr="00952DB2">
        <w:rPr>
          <w:rFonts w:ascii="Garamond" w:hAnsi="Garamond"/>
          <w:noProof/>
          <w:sz w:val="20"/>
          <w:szCs w:val="20"/>
        </w:rPr>
        <w:t xml:space="preserve"> </w:t>
      </w:r>
      <w:r w:rsidR="00D139CF" w:rsidRPr="00952DB2">
        <w:rPr>
          <w:rFonts w:ascii="Garamond" w:hAnsi="Garamond"/>
          <w:noProof/>
          <w:sz w:val="20"/>
          <w:szCs w:val="20"/>
        </w:rPr>
        <w:t>že</w:t>
      </w:r>
      <w:r w:rsidR="00B62536" w:rsidRPr="00952DB2">
        <w:rPr>
          <w:rFonts w:ascii="Garamond" w:hAnsi="Garamond"/>
          <w:noProof/>
          <w:sz w:val="20"/>
          <w:szCs w:val="20"/>
        </w:rPr>
        <w:t xml:space="preserve"> </w:t>
      </w:r>
      <w:r w:rsidR="00D139CF" w:rsidRPr="00952DB2">
        <w:rPr>
          <w:rFonts w:ascii="Garamond" w:hAnsi="Garamond"/>
          <w:noProof/>
          <w:sz w:val="20"/>
          <w:szCs w:val="20"/>
        </w:rPr>
        <w:t>ku</w:t>
      </w:r>
      <w:r w:rsidR="00B62536" w:rsidRPr="00952DB2">
        <w:rPr>
          <w:rFonts w:ascii="Garamond" w:hAnsi="Garamond"/>
          <w:noProof/>
          <w:sz w:val="20"/>
          <w:szCs w:val="20"/>
        </w:rPr>
        <w:t xml:space="preserve"> </w:t>
      </w:r>
      <w:r w:rsidR="00D139CF" w:rsidRPr="00952DB2">
        <w:rPr>
          <w:rFonts w:ascii="Garamond" w:hAnsi="Garamond"/>
          <w:noProof/>
          <w:sz w:val="20"/>
          <w:szCs w:val="20"/>
        </w:rPr>
        <w:t>dňu</w:t>
      </w:r>
      <w:r w:rsidR="00B62536" w:rsidRPr="00952DB2">
        <w:rPr>
          <w:rFonts w:ascii="Garamond" w:hAnsi="Garamond"/>
          <w:noProof/>
          <w:sz w:val="20"/>
          <w:szCs w:val="20"/>
        </w:rPr>
        <w:t xml:space="preserve"> </w:t>
      </w:r>
      <w:r w:rsidR="00D139CF" w:rsidRPr="00952DB2">
        <w:rPr>
          <w:rFonts w:ascii="Garamond" w:hAnsi="Garamond"/>
          <w:noProof/>
          <w:sz w:val="20"/>
          <w:szCs w:val="20"/>
        </w:rPr>
        <w:t>podpisu</w:t>
      </w:r>
      <w:r w:rsidR="00B62536" w:rsidRPr="00952DB2">
        <w:rPr>
          <w:rFonts w:ascii="Garamond" w:hAnsi="Garamond"/>
          <w:noProof/>
          <w:sz w:val="20"/>
          <w:szCs w:val="20"/>
        </w:rPr>
        <w:t xml:space="preserve"> </w:t>
      </w:r>
      <w:r w:rsidR="00D139CF"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Poskytovateľom</w:t>
      </w:r>
      <w:r w:rsidR="00D139CF" w:rsidRPr="00952DB2">
        <w:rPr>
          <w:rFonts w:ascii="Garamond" w:hAnsi="Garamond"/>
          <w:noProof/>
          <w:sz w:val="20"/>
          <w:szCs w:val="20"/>
        </w:rPr>
        <w:t>:</w:t>
      </w:r>
      <w:r w:rsidR="00B62536" w:rsidRPr="00952DB2">
        <w:rPr>
          <w:rFonts w:ascii="Garamond" w:hAnsi="Garamond"/>
          <w:noProof/>
          <w:sz w:val="20"/>
          <w:szCs w:val="20"/>
        </w:rPr>
        <w:t xml:space="preserve"> </w:t>
      </w:r>
    </w:p>
    <w:p w14:paraId="75217E2A" w14:textId="77777777" w:rsidR="00085219" w:rsidRDefault="00085219" w:rsidP="00346F2B">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27D120B" w14:textId="230D7B7B" w:rsidR="00D139CF" w:rsidRPr="00952DB2" w:rsidRDefault="00D139CF" w:rsidP="00346F2B">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osoba</w:t>
      </w:r>
      <w:r w:rsidR="00B62536" w:rsidRPr="00952DB2">
        <w:rPr>
          <w:rFonts w:ascii="Garamond" w:hAnsi="Garamond"/>
          <w:noProof/>
          <w:sz w:val="20"/>
          <w:szCs w:val="20"/>
        </w:rPr>
        <w:t xml:space="preserve"> </w:t>
      </w:r>
      <w:r w:rsidRPr="00952DB2">
        <w:rPr>
          <w:rFonts w:ascii="Garamond" w:hAnsi="Garamond"/>
          <w:noProof/>
          <w:sz w:val="20"/>
          <w:szCs w:val="20"/>
        </w:rPr>
        <w:t>konajúca</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oprávnená</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p>
    <w:p w14:paraId="232A0DE2" w14:textId="77777777" w:rsidR="00D139CF" w:rsidRPr="00952DB2" w:rsidRDefault="00D139CF" w:rsidP="00346F2B">
      <w:pPr>
        <w:keepNext/>
        <w:keepLines/>
        <w:tabs>
          <w:tab w:val="left" w:pos="0"/>
          <w:tab w:val="center" w:pos="4536"/>
          <w:tab w:val="right" w:pos="9072"/>
        </w:tabs>
        <w:spacing w:after="0" w:line="240" w:lineRule="auto"/>
        <w:ind w:left="709" w:hanging="720"/>
        <w:contextualSpacing/>
        <w:jc w:val="both"/>
        <w:rPr>
          <w:rFonts w:ascii="Garamond" w:hAnsi="Garamond"/>
          <w:noProof/>
          <w:sz w:val="20"/>
          <w:szCs w:val="20"/>
        </w:rPr>
      </w:pPr>
    </w:p>
    <w:p w14:paraId="1F63616F" w14:textId="25754AA7" w:rsidR="00D139CF" w:rsidRPr="00952DB2" w:rsidRDefault="00D139CF" w:rsidP="00346F2B">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008E7E9E">
        <w:rPr>
          <w:rFonts w:ascii="Garamond" w:hAnsi="Garamond"/>
          <w:noProof/>
          <w:sz w:val="20"/>
          <w:szCs w:val="20"/>
        </w:rPr>
        <w:t>Slovenskej republiky</w:t>
      </w:r>
      <w:r w:rsidRPr="00952DB2">
        <w:rPr>
          <w:rFonts w:ascii="Garamond" w:hAnsi="Garamond"/>
          <w:sz w:val="20"/>
          <w:szCs w:val="20"/>
          <w:lang w:eastAsia="cs-CZ"/>
        </w:rPr>
        <w:t>,</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001E0BDA" w:rsidRPr="00952DB2">
        <w:rPr>
          <w:rFonts w:ascii="Garamond" w:hAnsi="Garamond"/>
          <w:noProof/>
          <w:sz w:val="20"/>
          <w:szCs w:val="20"/>
        </w:rPr>
        <w:t>poskytnutie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b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w:t>
      </w:r>
      <w:r w:rsidR="00A44C67" w:rsidRPr="00952DB2">
        <w:rPr>
          <w:rFonts w:ascii="Garamond" w:hAnsi="Garamond"/>
          <w:noProof/>
          <w:sz w:val="20"/>
          <w:szCs w:val="20"/>
        </w:rPr>
        <w:t>eho</w:t>
      </w:r>
      <w:r w:rsidR="00B62536" w:rsidRPr="00952DB2">
        <w:rPr>
          <w:rFonts w:ascii="Garamond" w:hAnsi="Garamond"/>
          <w:noProof/>
          <w:sz w:val="20"/>
          <w:szCs w:val="20"/>
        </w:rPr>
        <w:t xml:space="preserve"> </w:t>
      </w:r>
      <w:r w:rsidRPr="00952DB2">
        <w:rPr>
          <w:rFonts w:ascii="Garamond" w:hAnsi="Garamond"/>
          <w:noProof/>
          <w:sz w:val="20"/>
          <w:szCs w:val="20"/>
        </w:rPr>
        <w:t>zrušeniu;</w:t>
      </w:r>
      <w:r w:rsidR="00B62536" w:rsidRPr="00952DB2">
        <w:rPr>
          <w:rFonts w:ascii="Garamond" w:hAnsi="Garamond"/>
          <w:noProof/>
          <w:sz w:val="20"/>
          <w:szCs w:val="20"/>
        </w:rPr>
        <w:t xml:space="preserve"> </w:t>
      </w:r>
    </w:p>
    <w:p w14:paraId="429D99FE" w14:textId="77777777" w:rsidR="001E0BDA" w:rsidRPr="00952DB2" w:rsidRDefault="001E0BDA" w:rsidP="00346F2B">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332987BB" w14:textId="02B7B54C" w:rsidR="00D139CF" w:rsidRDefault="00D139CF" w:rsidP="00346F2B">
      <w:pPr>
        <w:keepNext/>
        <w:keepLines/>
        <w:numPr>
          <w:ilvl w:val="0"/>
          <w:numId w:val="16"/>
        </w:numPr>
        <w:tabs>
          <w:tab w:val="left" w:pos="0"/>
          <w:tab w:val="center" w:pos="4536"/>
          <w:tab w:val="right" w:pos="9072"/>
        </w:tabs>
        <w:spacing w:after="0" w:line="240" w:lineRule="auto"/>
        <w:ind w:hanging="720"/>
        <w:contextualSpacing/>
        <w:jc w:val="both"/>
        <w:rPr>
          <w:rFonts w:ascii="Garamond" w:hAnsi="Garamond"/>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zapísaný</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Registri</w:t>
      </w:r>
      <w:r w:rsidR="00B62536" w:rsidRPr="00952DB2">
        <w:rPr>
          <w:rFonts w:ascii="Garamond" w:hAnsi="Garamond"/>
          <w:noProof/>
          <w:sz w:val="20"/>
          <w:szCs w:val="20"/>
        </w:rPr>
        <w:t xml:space="preserve"> </w:t>
      </w:r>
      <w:r w:rsidRPr="00952DB2">
        <w:rPr>
          <w:rFonts w:ascii="Garamond" w:hAnsi="Garamond"/>
          <w:noProof/>
          <w:sz w:val="20"/>
          <w:szCs w:val="20"/>
        </w:rPr>
        <w:t>partnerov</w:t>
      </w:r>
      <w:r w:rsidR="00B62536" w:rsidRPr="00952DB2">
        <w:rPr>
          <w:rFonts w:ascii="Garamond" w:hAnsi="Garamond"/>
          <w:noProof/>
          <w:sz w:val="20"/>
          <w:szCs w:val="20"/>
        </w:rPr>
        <w:t xml:space="preserve"> </w:t>
      </w:r>
      <w:r w:rsidRPr="00952DB2">
        <w:rPr>
          <w:rFonts w:ascii="Garamond" w:hAnsi="Garamond"/>
          <w:noProof/>
          <w:sz w:val="20"/>
          <w:szCs w:val="20"/>
        </w:rPr>
        <w:t>verejného</w:t>
      </w:r>
      <w:r w:rsidR="00B62536" w:rsidRPr="00952DB2">
        <w:rPr>
          <w:rFonts w:ascii="Garamond" w:hAnsi="Garamond"/>
          <w:noProof/>
          <w:sz w:val="20"/>
          <w:szCs w:val="20"/>
        </w:rPr>
        <w:t xml:space="preserve"> </w:t>
      </w:r>
      <w:r w:rsidRPr="00952DB2">
        <w:rPr>
          <w:rFonts w:ascii="Garamond" w:hAnsi="Garamond"/>
          <w:noProof/>
          <w:sz w:val="20"/>
          <w:szCs w:val="20"/>
        </w:rPr>
        <w:t>sektora,</w:t>
      </w:r>
      <w:r w:rsidR="00B62536" w:rsidRPr="00952DB2">
        <w:rPr>
          <w:rFonts w:ascii="Garamond" w:eastAsia="Calibri" w:hAnsi="Garamond"/>
          <w:sz w:val="20"/>
          <w:szCs w:val="20"/>
        </w:rPr>
        <w:t xml:space="preserve"> </w:t>
      </w:r>
      <w:r w:rsidRPr="00952DB2">
        <w:rPr>
          <w:rFonts w:ascii="Garamond" w:eastAsia="Calibri" w:hAnsi="Garamond"/>
          <w:sz w:val="20"/>
          <w:szCs w:val="20"/>
        </w:rPr>
        <w:t>pokiaľ</w:t>
      </w:r>
      <w:r w:rsidR="00B62536" w:rsidRPr="00952DB2">
        <w:rPr>
          <w:rFonts w:ascii="Garamond" w:eastAsia="Calibri" w:hAnsi="Garamond"/>
          <w:sz w:val="20"/>
          <w:szCs w:val="20"/>
        </w:rPr>
        <w:t xml:space="preserve"> </w:t>
      </w:r>
      <w:r w:rsidRPr="00952DB2">
        <w:rPr>
          <w:rFonts w:ascii="Garamond" w:eastAsia="Calibri" w:hAnsi="Garamond"/>
          <w:sz w:val="20"/>
          <w:szCs w:val="20"/>
        </w:rPr>
        <w:t>sa</w:t>
      </w:r>
      <w:r w:rsidR="00B62536" w:rsidRPr="00952DB2">
        <w:rPr>
          <w:rFonts w:ascii="Garamond" w:eastAsia="Calibri" w:hAnsi="Garamond"/>
          <w:sz w:val="20"/>
          <w:szCs w:val="20"/>
        </w:rPr>
        <w:t xml:space="preserve"> </w:t>
      </w:r>
      <w:r w:rsidRPr="00952DB2">
        <w:rPr>
          <w:rFonts w:ascii="Garamond" w:eastAsia="Calibri" w:hAnsi="Garamond"/>
          <w:sz w:val="20"/>
          <w:szCs w:val="20"/>
        </w:rPr>
        <w:t>naňho</w:t>
      </w:r>
      <w:r w:rsidR="00B62536" w:rsidRPr="00952DB2">
        <w:rPr>
          <w:rFonts w:ascii="Garamond" w:eastAsia="Calibri" w:hAnsi="Garamond"/>
          <w:sz w:val="20"/>
          <w:szCs w:val="20"/>
        </w:rPr>
        <w:t xml:space="preserve"> </w:t>
      </w:r>
      <w:r w:rsidRPr="00952DB2">
        <w:rPr>
          <w:rFonts w:ascii="Garamond" w:eastAsia="Calibri" w:hAnsi="Garamond"/>
          <w:sz w:val="20"/>
          <w:szCs w:val="20"/>
        </w:rPr>
        <w:t>takáto</w:t>
      </w:r>
      <w:r w:rsidR="00B62536" w:rsidRPr="00952DB2">
        <w:rPr>
          <w:rFonts w:ascii="Garamond" w:eastAsia="Calibri" w:hAnsi="Garamond"/>
          <w:sz w:val="20"/>
          <w:szCs w:val="20"/>
        </w:rPr>
        <w:t xml:space="preserve"> </w:t>
      </w:r>
      <w:r w:rsidRPr="00952DB2">
        <w:rPr>
          <w:rFonts w:ascii="Garamond" w:eastAsia="Calibri" w:hAnsi="Garamond"/>
          <w:sz w:val="20"/>
          <w:szCs w:val="20"/>
        </w:rPr>
        <w:t>povinnosť</w:t>
      </w:r>
      <w:r w:rsidR="00B62536" w:rsidRPr="00952DB2">
        <w:rPr>
          <w:rFonts w:ascii="Garamond" w:eastAsia="Calibri" w:hAnsi="Garamond"/>
          <w:sz w:val="20"/>
          <w:szCs w:val="20"/>
        </w:rPr>
        <w:t xml:space="preserve"> </w:t>
      </w:r>
      <w:r w:rsidRPr="00952DB2">
        <w:rPr>
          <w:rFonts w:ascii="Garamond" w:eastAsia="Calibri" w:hAnsi="Garamond"/>
          <w:sz w:val="20"/>
          <w:szCs w:val="20"/>
        </w:rPr>
        <w:t>vzťahuje</w:t>
      </w:r>
      <w:r w:rsidRPr="00952DB2">
        <w:rPr>
          <w:rFonts w:ascii="Garamond" w:hAnsi="Garamond"/>
          <w:noProof/>
          <w:sz w:val="20"/>
          <w:szCs w:val="20"/>
        </w:rPr>
        <w:t>;</w:t>
      </w:r>
      <w:r w:rsidR="00B62536" w:rsidRPr="00952DB2">
        <w:rPr>
          <w:rFonts w:ascii="Garamond" w:hAnsi="Garamond"/>
          <w:noProof/>
          <w:sz w:val="20"/>
          <w:szCs w:val="20"/>
        </w:rPr>
        <w:t xml:space="preserve"> </w:t>
      </w:r>
    </w:p>
    <w:p w14:paraId="5CB2E160" w14:textId="77777777" w:rsidR="009146EF" w:rsidRDefault="009146EF" w:rsidP="00346F2B">
      <w:pPr>
        <w:keepNext/>
        <w:keepLines/>
        <w:tabs>
          <w:tab w:val="left" w:pos="0"/>
          <w:tab w:val="center" w:pos="4536"/>
          <w:tab w:val="right" w:pos="9072"/>
        </w:tabs>
        <w:spacing w:after="0" w:line="240" w:lineRule="auto"/>
        <w:ind w:left="1429"/>
        <w:contextualSpacing/>
        <w:jc w:val="both"/>
        <w:rPr>
          <w:rFonts w:ascii="Garamond" w:hAnsi="Garamond"/>
          <w:sz w:val="20"/>
          <w:szCs w:val="20"/>
        </w:rPr>
      </w:pPr>
    </w:p>
    <w:p w14:paraId="5B48DE55" w14:textId="77777777" w:rsidR="00D139CF" w:rsidRPr="00952DB2" w:rsidRDefault="00D139CF" w:rsidP="00346F2B">
      <w:pPr>
        <w:keepNext/>
        <w:keepLines/>
        <w:tabs>
          <w:tab w:val="left" w:pos="0"/>
          <w:tab w:val="center" w:pos="4536"/>
          <w:tab w:val="right" w:pos="9072"/>
        </w:tabs>
        <w:spacing w:after="0" w:line="240" w:lineRule="auto"/>
        <w:ind w:left="1429"/>
        <w:contextualSpacing/>
        <w:jc w:val="both"/>
        <w:rPr>
          <w:rFonts w:ascii="Garamond" w:hAnsi="Garamond"/>
          <w:noProof/>
          <w:sz w:val="20"/>
          <w:szCs w:val="20"/>
        </w:rPr>
      </w:pPr>
    </w:p>
    <w:p w14:paraId="59DB0C05" w14:textId="0506879C" w:rsidR="00B17EF7" w:rsidRPr="00952DB2" w:rsidRDefault="00D139CF" w:rsidP="00346F2B">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uzatvorenie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plnenie</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om</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ukracujúcim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poškodzujúcim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zvýhodňujúcim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znevýhodňujúcim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vo</w:t>
      </w:r>
      <w:r w:rsidR="00B62536" w:rsidRPr="00952DB2">
        <w:rPr>
          <w:rFonts w:ascii="Garamond" w:hAnsi="Garamond"/>
          <w:noProof/>
          <w:sz w:val="20"/>
          <w:szCs w:val="20"/>
        </w:rPr>
        <w:t xml:space="preserve"> </w:t>
      </w:r>
      <w:r w:rsidRPr="00952DB2">
        <w:rPr>
          <w:rFonts w:ascii="Garamond" w:hAnsi="Garamond"/>
          <w:noProof/>
          <w:sz w:val="20"/>
          <w:szCs w:val="20"/>
        </w:rPr>
        <w:t>vzťahu</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akémukoľvek</w:t>
      </w:r>
      <w:r w:rsidR="00B62536" w:rsidRPr="00952DB2">
        <w:rPr>
          <w:rFonts w:ascii="Garamond" w:hAnsi="Garamond"/>
          <w:noProof/>
          <w:sz w:val="20"/>
          <w:szCs w:val="20"/>
        </w:rPr>
        <w:t xml:space="preserve"> </w:t>
      </w:r>
      <w:r w:rsidRPr="00952DB2">
        <w:rPr>
          <w:rFonts w:ascii="Garamond" w:hAnsi="Garamond"/>
          <w:noProof/>
          <w:sz w:val="20"/>
          <w:szCs w:val="20"/>
        </w:rPr>
        <w:t>svojmu</w:t>
      </w:r>
      <w:r w:rsidR="00B62536" w:rsidRPr="00952DB2">
        <w:rPr>
          <w:rFonts w:ascii="Garamond" w:hAnsi="Garamond"/>
          <w:noProof/>
          <w:sz w:val="20"/>
          <w:szCs w:val="20"/>
        </w:rPr>
        <w:t xml:space="preserve"> </w:t>
      </w:r>
      <w:r w:rsidRPr="00952DB2">
        <w:rPr>
          <w:rFonts w:ascii="Garamond" w:hAnsi="Garamond"/>
          <w:noProof/>
          <w:sz w:val="20"/>
          <w:szCs w:val="20"/>
        </w:rPr>
        <w:t>veriteľovi,</w:t>
      </w:r>
      <w:r w:rsidR="00B62536" w:rsidRPr="00952DB2">
        <w:rPr>
          <w:rFonts w:ascii="Garamond" w:hAnsi="Garamond"/>
          <w:noProof/>
          <w:sz w:val="20"/>
          <w:szCs w:val="20"/>
        </w:rPr>
        <w:t xml:space="preserve"> </w:t>
      </w:r>
      <w:r w:rsidRPr="00952DB2">
        <w:rPr>
          <w:rFonts w:ascii="Garamond" w:hAnsi="Garamond"/>
          <w:noProof/>
          <w:sz w:val="20"/>
          <w:szCs w:val="20"/>
        </w:rPr>
        <w:t>pričom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tejto</w:t>
      </w:r>
      <w:r w:rsidR="00B62536" w:rsidRPr="00952DB2">
        <w:rPr>
          <w:rFonts w:ascii="Garamond" w:hAnsi="Garamond"/>
          <w:noProof/>
          <w:sz w:val="20"/>
          <w:szCs w:val="20"/>
        </w:rPr>
        <w:t xml:space="preserve"> </w:t>
      </w:r>
      <w:r w:rsidRPr="00952DB2">
        <w:rPr>
          <w:rFonts w:ascii="Garamond" w:hAnsi="Garamond"/>
          <w:noProof/>
          <w:sz w:val="20"/>
          <w:szCs w:val="20"/>
        </w:rPr>
        <w:t>súvislosti</w:t>
      </w:r>
      <w:r w:rsidR="00B62536" w:rsidRPr="00952DB2">
        <w:rPr>
          <w:rFonts w:ascii="Garamond" w:hAnsi="Garamond"/>
          <w:noProof/>
          <w:sz w:val="20"/>
          <w:szCs w:val="20"/>
        </w:rPr>
        <w:t xml:space="preserve"> </w:t>
      </w:r>
      <w:r w:rsidRPr="00952DB2">
        <w:rPr>
          <w:rFonts w:ascii="Garamond" w:hAnsi="Garamond"/>
          <w:noProof/>
          <w:sz w:val="20"/>
          <w:szCs w:val="20"/>
        </w:rPr>
        <w:t>nie</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najmä</w:t>
      </w:r>
      <w:r w:rsidR="00B62536" w:rsidRPr="00952DB2">
        <w:rPr>
          <w:rFonts w:ascii="Garamond" w:hAnsi="Garamond"/>
          <w:noProof/>
          <w:sz w:val="20"/>
          <w:szCs w:val="20"/>
        </w:rPr>
        <w:t xml:space="preserve"> </w:t>
      </w:r>
      <w:r w:rsidRPr="00952DB2">
        <w:rPr>
          <w:rFonts w:ascii="Garamond" w:hAnsi="Garamond"/>
          <w:noProof/>
          <w:sz w:val="20"/>
          <w:szCs w:val="20"/>
        </w:rPr>
        <w:t>odporovateľným</w:t>
      </w:r>
      <w:r w:rsidR="00B62536" w:rsidRPr="00952DB2">
        <w:rPr>
          <w:rFonts w:ascii="Garamond" w:hAnsi="Garamond"/>
          <w:noProof/>
          <w:sz w:val="20"/>
          <w:szCs w:val="20"/>
        </w:rPr>
        <w:t xml:space="preserve"> </w:t>
      </w:r>
      <w:r w:rsidRPr="00952DB2">
        <w:rPr>
          <w:rFonts w:ascii="Garamond" w:hAnsi="Garamond"/>
          <w:noProof/>
          <w:sz w:val="20"/>
          <w:szCs w:val="20"/>
        </w:rPr>
        <w:t>právnym</w:t>
      </w:r>
      <w:r w:rsidR="00B62536" w:rsidRPr="00952DB2">
        <w:rPr>
          <w:rFonts w:ascii="Garamond" w:hAnsi="Garamond"/>
          <w:noProof/>
          <w:sz w:val="20"/>
          <w:szCs w:val="20"/>
        </w:rPr>
        <w:t xml:space="preserve"> </w:t>
      </w:r>
      <w:r w:rsidRPr="00952DB2">
        <w:rPr>
          <w:rFonts w:ascii="Garamond" w:hAnsi="Garamond"/>
          <w:noProof/>
          <w:sz w:val="20"/>
          <w:szCs w:val="20"/>
        </w:rPr>
        <w:t>úkonom;</w:t>
      </w:r>
      <w:r w:rsidR="00B62536" w:rsidRPr="00952DB2">
        <w:rPr>
          <w:rFonts w:ascii="Garamond" w:hAnsi="Garamond"/>
          <w:noProof/>
          <w:sz w:val="20"/>
          <w:szCs w:val="20"/>
        </w:rPr>
        <w:t xml:space="preserve"> </w:t>
      </w:r>
      <w:r w:rsidRPr="00952DB2">
        <w:rPr>
          <w:rFonts w:ascii="Garamond" w:hAnsi="Garamond"/>
          <w:noProof/>
          <w:sz w:val="20"/>
          <w:szCs w:val="20"/>
        </w:rPr>
        <w:t>a</w:t>
      </w:r>
    </w:p>
    <w:p w14:paraId="668D2A16" w14:textId="77777777" w:rsidR="00562254" w:rsidRPr="00952DB2" w:rsidRDefault="00562254" w:rsidP="00346F2B">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7CC5FD17" w14:textId="4E104B24" w:rsidR="00D139CF" w:rsidRDefault="00D139CF" w:rsidP="00346F2B">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vyšetrovanie</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zisťovanie</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strany</w:t>
      </w:r>
      <w:r w:rsidR="00B62536" w:rsidRPr="00952DB2">
        <w:rPr>
          <w:rFonts w:ascii="Garamond" w:hAnsi="Garamond"/>
          <w:noProof/>
          <w:sz w:val="20"/>
          <w:szCs w:val="20"/>
        </w:rPr>
        <w:t xml:space="preserve"> </w:t>
      </w:r>
      <w:r w:rsidRPr="00952DB2">
        <w:rPr>
          <w:rFonts w:ascii="Garamond" w:hAnsi="Garamond"/>
          <w:noProof/>
          <w:sz w:val="20"/>
          <w:szCs w:val="20"/>
        </w:rPr>
        <w:t>štátnych</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správnych</w:t>
      </w:r>
      <w:r w:rsidR="00B62536" w:rsidRPr="00952DB2">
        <w:rPr>
          <w:rFonts w:ascii="Garamond" w:hAnsi="Garamond"/>
          <w:noProof/>
          <w:sz w:val="20"/>
          <w:szCs w:val="20"/>
        </w:rPr>
        <w:t xml:space="preserve"> </w:t>
      </w:r>
      <w:r w:rsidRPr="00952DB2">
        <w:rPr>
          <w:rFonts w:ascii="Garamond" w:hAnsi="Garamond"/>
          <w:noProof/>
          <w:sz w:val="20"/>
          <w:szCs w:val="20"/>
        </w:rPr>
        <w:t>orgánov,</w:t>
      </w:r>
      <w:r w:rsidR="00B62536" w:rsidRPr="00952DB2">
        <w:rPr>
          <w:rFonts w:ascii="Garamond" w:hAnsi="Garamond"/>
          <w:noProof/>
          <w:sz w:val="20"/>
          <w:szCs w:val="20"/>
        </w:rPr>
        <w:t xml:space="preserve"> </w:t>
      </w:r>
      <w:r w:rsidRPr="00952DB2">
        <w:rPr>
          <w:rFonts w:ascii="Garamond" w:hAnsi="Garamond"/>
          <w:noProof/>
          <w:sz w:val="20"/>
          <w:szCs w:val="20"/>
        </w:rPr>
        <w:t>nevedie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nemu</w:t>
      </w:r>
      <w:r w:rsidR="00B62536" w:rsidRPr="00952DB2">
        <w:rPr>
          <w:rFonts w:ascii="Garamond" w:hAnsi="Garamond"/>
          <w:noProof/>
          <w:sz w:val="20"/>
          <w:szCs w:val="20"/>
        </w:rPr>
        <w:t xml:space="preserve"> </w:t>
      </w:r>
      <w:r w:rsidRPr="00952DB2">
        <w:rPr>
          <w:rFonts w:ascii="Garamond" w:hAnsi="Garamond"/>
          <w:noProof/>
          <w:sz w:val="20"/>
          <w:szCs w:val="20"/>
        </w:rPr>
        <w:t>resp.</w:t>
      </w:r>
      <w:r w:rsidR="00B62536" w:rsidRPr="00952DB2">
        <w:rPr>
          <w:rFonts w:ascii="Garamond" w:hAnsi="Garamond"/>
          <w:noProof/>
          <w:sz w:val="20"/>
          <w:szCs w:val="20"/>
        </w:rPr>
        <w:t xml:space="preserve"> </w:t>
      </w:r>
      <w:r w:rsidRPr="00952DB2">
        <w:rPr>
          <w:rFonts w:ascii="Garamond" w:hAnsi="Garamond"/>
          <w:noProof/>
          <w:sz w:val="20"/>
          <w:szCs w:val="20"/>
        </w:rPr>
        <w:t>voči</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majetku,</w:t>
      </w:r>
      <w:r w:rsidR="00B62536" w:rsidRPr="00952DB2">
        <w:rPr>
          <w:rFonts w:ascii="Garamond" w:hAnsi="Garamond"/>
          <w:noProof/>
          <w:sz w:val="20"/>
          <w:szCs w:val="20"/>
        </w:rPr>
        <w:t xml:space="preserve"> </w:t>
      </w:r>
      <w:r w:rsidRPr="00952DB2">
        <w:rPr>
          <w:rFonts w:ascii="Garamond" w:hAnsi="Garamond"/>
          <w:noProof/>
          <w:sz w:val="20"/>
          <w:szCs w:val="20"/>
        </w:rPr>
        <w:t>súdny</w:t>
      </w:r>
      <w:r w:rsidR="00B62536" w:rsidRPr="00952DB2">
        <w:rPr>
          <w:rFonts w:ascii="Garamond" w:hAnsi="Garamond"/>
          <w:noProof/>
          <w:sz w:val="20"/>
          <w:szCs w:val="20"/>
        </w:rPr>
        <w:t xml:space="preserve"> </w:t>
      </w:r>
      <w:r w:rsidRPr="00952DB2">
        <w:rPr>
          <w:rFonts w:ascii="Garamond" w:hAnsi="Garamond"/>
          <w:noProof/>
          <w:sz w:val="20"/>
          <w:szCs w:val="20"/>
        </w:rPr>
        <w:t>spor</w:t>
      </w:r>
      <w:r w:rsidR="00B62536" w:rsidRPr="00952DB2">
        <w:rPr>
          <w:rFonts w:ascii="Garamond" w:hAnsi="Garamond"/>
          <w:noProof/>
          <w:sz w:val="20"/>
          <w:szCs w:val="20"/>
        </w:rPr>
        <w:t xml:space="preserve"> </w:t>
      </w:r>
      <w:r w:rsidRPr="00952DB2">
        <w:rPr>
          <w:rFonts w:ascii="Garamond" w:hAnsi="Garamond"/>
          <w:noProof/>
          <w:sz w:val="20"/>
          <w:szCs w:val="20"/>
        </w:rPr>
        <w:t>vrátane</w:t>
      </w:r>
      <w:r w:rsidR="00B62536" w:rsidRPr="00952DB2">
        <w:rPr>
          <w:rFonts w:ascii="Garamond" w:hAnsi="Garamond"/>
          <w:noProof/>
          <w:sz w:val="20"/>
          <w:szCs w:val="20"/>
        </w:rPr>
        <w:t xml:space="preserve"> </w:t>
      </w:r>
      <w:r w:rsidRPr="00952DB2">
        <w:rPr>
          <w:rFonts w:ascii="Garamond" w:hAnsi="Garamond"/>
          <w:noProof/>
          <w:sz w:val="20"/>
          <w:szCs w:val="20"/>
        </w:rPr>
        <w:t>exekučného,</w:t>
      </w:r>
      <w:r w:rsidR="00B62536" w:rsidRPr="00952DB2">
        <w:rPr>
          <w:rFonts w:ascii="Garamond" w:hAnsi="Garamond"/>
          <w:noProof/>
          <w:sz w:val="20"/>
          <w:szCs w:val="20"/>
        </w:rPr>
        <w:t xml:space="preserve"> </w:t>
      </w:r>
      <w:r w:rsidRPr="00952DB2">
        <w:rPr>
          <w:rFonts w:ascii="Garamond" w:hAnsi="Garamond"/>
          <w:noProof/>
          <w:sz w:val="20"/>
          <w:szCs w:val="20"/>
        </w:rPr>
        <w:t>daňového,</w:t>
      </w:r>
      <w:r w:rsidR="00B62536" w:rsidRPr="00952DB2">
        <w:rPr>
          <w:rFonts w:ascii="Garamond" w:hAnsi="Garamond"/>
          <w:noProof/>
          <w:sz w:val="20"/>
          <w:szCs w:val="20"/>
        </w:rPr>
        <w:t xml:space="preserve"> </w:t>
      </w:r>
      <w:r w:rsidRPr="00952DB2">
        <w:rPr>
          <w:rFonts w:ascii="Garamond" w:hAnsi="Garamond"/>
          <w:noProof/>
          <w:sz w:val="20"/>
          <w:szCs w:val="20"/>
        </w:rPr>
        <w:t>konkurzného,</w:t>
      </w:r>
      <w:r w:rsidR="00B62536" w:rsidRPr="00952DB2">
        <w:rPr>
          <w:rFonts w:ascii="Garamond" w:hAnsi="Garamond"/>
          <w:noProof/>
          <w:sz w:val="20"/>
          <w:szCs w:val="20"/>
        </w:rPr>
        <w:t xml:space="preserve"> </w:t>
      </w:r>
      <w:r w:rsidRPr="00952DB2">
        <w:rPr>
          <w:rFonts w:ascii="Garamond" w:hAnsi="Garamond"/>
          <w:noProof/>
          <w:sz w:val="20"/>
          <w:szCs w:val="20"/>
        </w:rPr>
        <w:t>rozhodcovského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akéhokoľvek</w:t>
      </w:r>
      <w:r w:rsidR="00B62536" w:rsidRPr="00952DB2">
        <w:rPr>
          <w:rFonts w:ascii="Garamond" w:hAnsi="Garamond"/>
          <w:noProof/>
          <w:sz w:val="20"/>
          <w:szCs w:val="20"/>
        </w:rPr>
        <w:t xml:space="preserve"> </w:t>
      </w:r>
      <w:r w:rsidRPr="00952DB2">
        <w:rPr>
          <w:rFonts w:ascii="Garamond" w:hAnsi="Garamond"/>
          <w:noProof/>
          <w:sz w:val="20"/>
          <w:szCs w:val="20"/>
        </w:rPr>
        <w:t>obdobného</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neexistujú</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mohli</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začatiu</w:t>
      </w:r>
      <w:r w:rsidR="00B62536" w:rsidRPr="00952DB2">
        <w:rPr>
          <w:rFonts w:ascii="Garamond" w:hAnsi="Garamond"/>
          <w:noProof/>
          <w:sz w:val="20"/>
          <w:szCs w:val="20"/>
        </w:rPr>
        <w:t xml:space="preserve"> </w:t>
      </w:r>
      <w:r w:rsidRPr="00952DB2">
        <w:rPr>
          <w:rFonts w:ascii="Garamond" w:hAnsi="Garamond"/>
          <w:noProof/>
          <w:sz w:val="20"/>
          <w:szCs w:val="20"/>
        </w:rPr>
        <w:t>takýchto</w:t>
      </w:r>
      <w:r w:rsidR="00B62536" w:rsidRPr="00952DB2">
        <w:rPr>
          <w:rFonts w:ascii="Garamond" w:hAnsi="Garamond"/>
          <w:noProof/>
          <w:sz w:val="20"/>
          <w:szCs w:val="20"/>
        </w:rPr>
        <w:t xml:space="preserve"> </w:t>
      </w:r>
      <w:r w:rsidRPr="00952DB2">
        <w:rPr>
          <w:rFonts w:ascii="Garamond" w:hAnsi="Garamond"/>
          <w:noProof/>
          <w:sz w:val="20"/>
          <w:szCs w:val="20"/>
        </w:rPr>
        <w:t>konaní</w:t>
      </w:r>
      <w:r w:rsidR="00B62536" w:rsidRPr="00952DB2">
        <w:rPr>
          <w:rFonts w:ascii="Garamond" w:hAnsi="Garamond"/>
          <w:noProof/>
          <w:sz w:val="20"/>
          <w:szCs w:val="20"/>
        </w:rPr>
        <w:t xml:space="preserve"> </w:t>
      </w:r>
      <w:r w:rsidRPr="00952DB2">
        <w:rPr>
          <w:rFonts w:ascii="Garamond" w:hAnsi="Garamond"/>
          <w:noProof/>
          <w:sz w:val="20"/>
          <w:szCs w:val="20"/>
        </w:rPr>
        <w:t>proti</w:t>
      </w:r>
      <w:r w:rsidR="00B62536" w:rsidRPr="00952DB2">
        <w:rPr>
          <w:rFonts w:ascii="Garamond" w:hAnsi="Garamond"/>
          <w:noProof/>
          <w:sz w:val="20"/>
          <w:szCs w:val="20"/>
        </w:rPr>
        <w:t xml:space="preserve"> </w:t>
      </w:r>
      <w:r w:rsidRPr="00952DB2">
        <w:rPr>
          <w:rFonts w:ascii="Garamond" w:hAnsi="Garamond"/>
          <w:noProof/>
          <w:sz w:val="20"/>
          <w:szCs w:val="20"/>
        </w:rPr>
        <w:t>nemu.</w:t>
      </w:r>
    </w:p>
    <w:p w14:paraId="621F791F" w14:textId="77777777" w:rsidR="00320708" w:rsidRPr="00CA7EAE" w:rsidRDefault="00320708" w:rsidP="00346F2B">
      <w:pPr>
        <w:keepNext/>
        <w:keepLines/>
        <w:tabs>
          <w:tab w:val="left" w:pos="0"/>
          <w:tab w:val="center" w:pos="4536"/>
          <w:tab w:val="right" w:pos="9072"/>
        </w:tabs>
        <w:spacing w:after="0" w:line="240" w:lineRule="auto"/>
        <w:contextualSpacing/>
        <w:jc w:val="both"/>
        <w:rPr>
          <w:rFonts w:ascii="Garamond" w:hAnsi="Garamond"/>
          <w:noProof/>
          <w:sz w:val="20"/>
          <w:szCs w:val="20"/>
        </w:rPr>
      </w:pPr>
    </w:p>
    <w:p w14:paraId="461C3BF1" w14:textId="54C73C49" w:rsidR="00D139CF" w:rsidRPr="00952DB2" w:rsidRDefault="00D139CF" w:rsidP="00346F2B">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ab/>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berie</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vedomie,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ak</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mal</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podpisovania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vedomosť</w:t>
      </w:r>
      <w:r w:rsidR="00B62536" w:rsidRPr="00952DB2">
        <w:rPr>
          <w:rFonts w:ascii="Garamond" w:hAnsi="Garamond"/>
          <w:noProof/>
          <w:sz w:val="20"/>
          <w:szCs w:val="20"/>
        </w:rPr>
        <w:t xml:space="preserve"> </w:t>
      </w:r>
      <w:r w:rsidRPr="00952DB2">
        <w:rPr>
          <w:rFonts w:ascii="Garamond" w:hAnsi="Garamond"/>
          <w:noProof/>
          <w:sz w:val="20"/>
          <w:szCs w:val="20"/>
        </w:rPr>
        <w:t>o</w:t>
      </w:r>
      <w:r w:rsidR="00B62536" w:rsidRPr="00952DB2">
        <w:rPr>
          <w:rFonts w:ascii="Garamond" w:hAnsi="Garamond"/>
          <w:noProof/>
          <w:sz w:val="20"/>
          <w:szCs w:val="20"/>
        </w:rPr>
        <w:t xml:space="preserve"> </w:t>
      </w:r>
      <w:r w:rsidRPr="00952DB2">
        <w:rPr>
          <w:rFonts w:ascii="Garamond" w:hAnsi="Garamond"/>
          <w:noProof/>
          <w:sz w:val="20"/>
          <w:szCs w:val="20"/>
        </w:rPr>
        <w:t>tom,</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Poskytovateľa</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320708">
        <w:rPr>
          <w:rFonts w:ascii="Garamond" w:hAnsi="Garamond"/>
          <w:noProof/>
          <w:sz w:val="20"/>
          <w:szCs w:val="20"/>
        </w:rPr>
        <w:t>7</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nepravdivé,</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neuzatvoril,</w:t>
      </w:r>
      <w:r w:rsidR="00B62536" w:rsidRPr="00952DB2">
        <w:rPr>
          <w:rFonts w:ascii="Garamond" w:hAnsi="Garamond"/>
          <w:noProof/>
          <w:sz w:val="20"/>
          <w:szCs w:val="20"/>
        </w:rPr>
        <w:t xml:space="preserve"> </w:t>
      </w:r>
      <w:r w:rsidRPr="00952DB2">
        <w:rPr>
          <w:rFonts w:ascii="Garamond" w:hAnsi="Garamond"/>
          <w:noProof/>
          <w:sz w:val="20"/>
          <w:szCs w:val="20"/>
        </w:rPr>
        <w:t>nakoľko</w:t>
      </w:r>
      <w:r w:rsidR="00B62536" w:rsidRPr="00952DB2">
        <w:rPr>
          <w:rFonts w:ascii="Garamond" w:hAnsi="Garamond"/>
          <w:noProof/>
          <w:sz w:val="20"/>
          <w:szCs w:val="20"/>
        </w:rPr>
        <w:t xml:space="preserve"> </w:t>
      </w:r>
      <w:r w:rsidRPr="00952DB2">
        <w:rPr>
          <w:rFonts w:ascii="Garamond" w:hAnsi="Garamond"/>
          <w:noProof/>
          <w:sz w:val="20"/>
          <w:szCs w:val="20"/>
        </w:rPr>
        <w:t>uvedené</w:t>
      </w:r>
      <w:r w:rsidR="00B62536" w:rsidRPr="00952DB2">
        <w:rPr>
          <w:rFonts w:ascii="Garamond" w:hAnsi="Garamond"/>
          <w:noProof/>
          <w:sz w:val="20"/>
          <w:szCs w:val="20"/>
        </w:rPr>
        <w:t xml:space="preserve"> </w:t>
      </w:r>
      <w:r w:rsidRPr="00952DB2">
        <w:rPr>
          <w:rFonts w:ascii="Garamond" w:hAnsi="Garamond"/>
          <w:noProof/>
          <w:sz w:val="20"/>
          <w:szCs w:val="20"/>
        </w:rPr>
        <w:t>vyhlásenia</w:t>
      </w:r>
      <w:r w:rsidR="00B62536" w:rsidRPr="00952DB2">
        <w:rPr>
          <w:rFonts w:ascii="Garamond" w:hAnsi="Garamond"/>
          <w:noProof/>
          <w:sz w:val="20"/>
          <w:szCs w:val="20"/>
        </w:rPr>
        <w:t xml:space="preserve"> </w:t>
      </w: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považuje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skutočnosti,</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si</w:t>
      </w:r>
      <w:r w:rsidR="00B62536" w:rsidRPr="00952DB2">
        <w:rPr>
          <w:rFonts w:ascii="Garamond" w:hAnsi="Garamond"/>
          <w:noProof/>
          <w:sz w:val="20"/>
          <w:szCs w:val="20"/>
        </w:rPr>
        <w:t xml:space="preserve"> </w:t>
      </w:r>
      <w:r w:rsidRPr="00952DB2">
        <w:rPr>
          <w:rFonts w:ascii="Garamond" w:hAnsi="Garamond"/>
          <w:noProof/>
          <w:sz w:val="20"/>
          <w:szCs w:val="20"/>
        </w:rPr>
        <w:t>vymienil.</w:t>
      </w:r>
      <w:r w:rsidR="00B62536" w:rsidRPr="00952DB2">
        <w:rPr>
          <w:rFonts w:ascii="Garamond" w:hAnsi="Garamond"/>
          <w:noProof/>
          <w:sz w:val="20"/>
          <w:szCs w:val="20"/>
        </w:rPr>
        <w:t xml:space="preserve">  </w:t>
      </w:r>
    </w:p>
    <w:p w14:paraId="254222E5" w14:textId="77777777" w:rsidR="00F71F8D" w:rsidRPr="00952DB2" w:rsidRDefault="00F71F8D" w:rsidP="00346F2B">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434686A" w14:textId="6A6BCB70" w:rsidR="00D139CF" w:rsidRPr="00952DB2" w:rsidRDefault="00D139CF" w:rsidP="00346F2B">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Pokiaľ</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Pr="00952DB2">
        <w:rPr>
          <w:rFonts w:ascii="Garamond" w:hAnsi="Garamond"/>
          <w:noProof/>
          <w:sz w:val="20"/>
          <w:szCs w:val="20"/>
        </w:rPr>
        <w:t>preukáže,</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ktorékoľvek</w:t>
      </w:r>
      <w:r w:rsidR="00B62536" w:rsidRPr="00952DB2">
        <w:rPr>
          <w:rFonts w:ascii="Garamond" w:hAnsi="Garamond"/>
          <w:noProof/>
          <w:sz w:val="20"/>
          <w:szCs w:val="20"/>
        </w:rPr>
        <w:t xml:space="preserve"> </w:t>
      </w:r>
      <w:r w:rsidRPr="00952DB2">
        <w:rPr>
          <w:rFonts w:ascii="Garamond" w:hAnsi="Garamond"/>
          <w:noProof/>
          <w:sz w:val="20"/>
          <w:szCs w:val="20"/>
        </w:rPr>
        <w:t>z</w:t>
      </w:r>
      <w:r w:rsidR="00B62536" w:rsidRPr="00952DB2">
        <w:rPr>
          <w:rFonts w:ascii="Garamond" w:hAnsi="Garamond"/>
          <w:noProof/>
          <w:sz w:val="20"/>
          <w:szCs w:val="20"/>
        </w:rPr>
        <w:t xml:space="preserve"> </w:t>
      </w:r>
      <w:r w:rsidRPr="00952DB2">
        <w:rPr>
          <w:rFonts w:ascii="Garamond" w:hAnsi="Garamond"/>
          <w:noProof/>
          <w:sz w:val="20"/>
          <w:szCs w:val="20"/>
        </w:rPr>
        <w:t>vyhlásení</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uvedených</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tomto</w:t>
      </w:r>
      <w:r w:rsidR="00B62536" w:rsidRPr="00952DB2">
        <w:rPr>
          <w:rFonts w:ascii="Garamond" w:hAnsi="Garamond"/>
          <w:noProof/>
          <w:sz w:val="20"/>
          <w:szCs w:val="20"/>
        </w:rPr>
        <w:t xml:space="preserve"> </w:t>
      </w:r>
      <w:r w:rsidRPr="00952DB2">
        <w:rPr>
          <w:rFonts w:ascii="Garamond" w:hAnsi="Garamond"/>
          <w:noProof/>
          <w:sz w:val="20"/>
          <w:szCs w:val="20"/>
        </w:rPr>
        <w:t>článku</w:t>
      </w:r>
      <w:r w:rsidR="00B62536" w:rsidRPr="00952DB2">
        <w:rPr>
          <w:rFonts w:ascii="Garamond" w:hAnsi="Garamond"/>
          <w:noProof/>
          <w:sz w:val="20"/>
          <w:szCs w:val="20"/>
        </w:rPr>
        <w:t xml:space="preserve"> </w:t>
      </w:r>
      <w:r w:rsidRPr="00952DB2">
        <w:rPr>
          <w:rFonts w:ascii="Garamond" w:hAnsi="Garamond"/>
          <w:noProof/>
          <w:sz w:val="20"/>
          <w:szCs w:val="20"/>
        </w:rPr>
        <w:t>bod</w:t>
      </w:r>
      <w:r w:rsidR="00B62536" w:rsidRPr="00952DB2">
        <w:rPr>
          <w:rFonts w:ascii="Garamond" w:hAnsi="Garamond"/>
          <w:noProof/>
          <w:sz w:val="20"/>
          <w:szCs w:val="20"/>
        </w:rPr>
        <w:t xml:space="preserve"> </w:t>
      </w:r>
      <w:r w:rsidR="00320708">
        <w:rPr>
          <w:rFonts w:ascii="Garamond" w:hAnsi="Garamond"/>
          <w:noProof/>
          <w:sz w:val="20"/>
          <w:szCs w:val="20"/>
        </w:rPr>
        <w:t>7</w:t>
      </w:r>
      <w:r w:rsidRPr="00952DB2">
        <w:rPr>
          <w:rFonts w:ascii="Garamond" w:hAnsi="Garamond"/>
          <w:noProof/>
          <w:sz w:val="20"/>
          <w:szCs w:val="20"/>
        </w:rPr>
        <w:t>.1</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nebolo</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uzatvorenia</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t>alebo</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čase</w:t>
      </w:r>
      <w:r w:rsidR="00B62536" w:rsidRPr="00952DB2">
        <w:rPr>
          <w:rFonts w:ascii="Garamond" w:hAnsi="Garamond"/>
          <w:noProof/>
          <w:sz w:val="20"/>
          <w:szCs w:val="20"/>
        </w:rPr>
        <w:t xml:space="preserve"> </w:t>
      </w:r>
      <w:r w:rsidRPr="00952DB2">
        <w:rPr>
          <w:rFonts w:ascii="Garamond" w:hAnsi="Garamond"/>
          <w:noProof/>
          <w:sz w:val="20"/>
          <w:szCs w:val="20"/>
        </w:rPr>
        <w:t>nasledujúcom</w:t>
      </w:r>
      <w:r w:rsidR="00B62536" w:rsidRPr="00952DB2">
        <w:rPr>
          <w:rFonts w:ascii="Garamond" w:hAnsi="Garamond"/>
          <w:noProof/>
          <w:sz w:val="20"/>
          <w:szCs w:val="20"/>
        </w:rPr>
        <w:t xml:space="preserve"> </w:t>
      </w:r>
      <w:r w:rsidRPr="00952DB2">
        <w:rPr>
          <w:rFonts w:ascii="Garamond" w:hAnsi="Garamond"/>
          <w:noProof/>
          <w:sz w:val="20"/>
          <w:szCs w:val="20"/>
        </w:rPr>
        <w:t>po</w:t>
      </w:r>
      <w:r w:rsidR="00B62536" w:rsidRPr="00952DB2">
        <w:rPr>
          <w:rFonts w:ascii="Garamond" w:hAnsi="Garamond"/>
          <w:noProof/>
          <w:sz w:val="20"/>
          <w:szCs w:val="20"/>
        </w:rPr>
        <w:t xml:space="preserve"> </w:t>
      </w:r>
      <w:r w:rsidRPr="00952DB2">
        <w:rPr>
          <w:rFonts w:ascii="Garamond" w:hAnsi="Garamond"/>
          <w:noProof/>
          <w:sz w:val="20"/>
          <w:szCs w:val="20"/>
        </w:rPr>
        <w:t>uzatvorení</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prestalo</w:t>
      </w:r>
      <w:r w:rsidR="00B62536" w:rsidRPr="00952DB2">
        <w:rPr>
          <w:rFonts w:ascii="Garamond" w:hAnsi="Garamond"/>
          <w:noProof/>
          <w:sz w:val="20"/>
          <w:szCs w:val="20"/>
        </w:rPr>
        <w:t xml:space="preserve"> </w:t>
      </w:r>
      <w:r w:rsidRPr="00952DB2">
        <w:rPr>
          <w:rFonts w:ascii="Garamond" w:hAnsi="Garamond"/>
          <w:noProof/>
          <w:sz w:val="20"/>
          <w:szCs w:val="20"/>
        </w:rPr>
        <w:t>byť</w:t>
      </w:r>
      <w:r w:rsidR="00B62536" w:rsidRPr="00952DB2">
        <w:rPr>
          <w:rFonts w:ascii="Garamond" w:hAnsi="Garamond"/>
          <w:noProof/>
          <w:sz w:val="20"/>
          <w:szCs w:val="20"/>
        </w:rPr>
        <w:t xml:space="preserve"> </w:t>
      </w:r>
      <w:r w:rsidRPr="00952DB2">
        <w:rPr>
          <w:rFonts w:ascii="Garamond" w:hAnsi="Garamond"/>
          <w:noProof/>
          <w:sz w:val="20"/>
          <w:szCs w:val="20"/>
        </w:rPr>
        <w:t>pravdivým</w:t>
      </w:r>
      <w:r w:rsidR="00B62536" w:rsidRPr="00952DB2">
        <w:rPr>
          <w:rFonts w:ascii="Garamond" w:hAnsi="Garamond"/>
          <w:noProof/>
          <w:sz w:val="20"/>
          <w:szCs w:val="20"/>
        </w:rPr>
        <w:t xml:space="preserve"> </w:t>
      </w:r>
      <w:r w:rsidRPr="00952DB2">
        <w:rPr>
          <w:rFonts w:ascii="Garamond" w:hAnsi="Garamond"/>
          <w:noProof/>
          <w:sz w:val="20"/>
          <w:szCs w:val="20"/>
        </w:rPr>
        <w:b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konania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zaväzuje</w:t>
      </w:r>
      <w:r w:rsidR="00B62536" w:rsidRPr="00952DB2">
        <w:rPr>
          <w:rFonts w:ascii="Garamond" w:hAnsi="Garamond"/>
          <w:noProof/>
          <w:sz w:val="20"/>
          <w:szCs w:val="20"/>
        </w:rPr>
        <w:t xml:space="preserve"> </w:t>
      </w:r>
      <w:r w:rsidRPr="00952DB2">
        <w:rPr>
          <w:rFonts w:ascii="Garamond" w:hAnsi="Garamond"/>
          <w:noProof/>
          <w:sz w:val="20"/>
          <w:szCs w:val="20"/>
        </w:rPr>
        <w:t>sa</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00B62536" w:rsidRPr="00952DB2">
        <w:rPr>
          <w:rFonts w:ascii="Garamond" w:hAnsi="Garamond"/>
          <w:noProof/>
          <w:sz w:val="20"/>
          <w:szCs w:val="20"/>
        </w:rPr>
        <w:t xml:space="preserve"> </w:t>
      </w:r>
      <w:r w:rsidRPr="00952DB2">
        <w:rPr>
          <w:rFonts w:ascii="Garamond" w:hAnsi="Garamond"/>
          <w:noProof/>
          <w:sz w:val="20"/>
          <w:szCs w:val="20"/>
        </w:rPr>
        <w:t>nahradiť</w:t>
      </w:r>
      <w:r w:rsidR="00B62536" w:rsidRPr="00952DB2">
        <w:rPr>
          <w:rFonts w:ascii="Garamond" w:hAnsi="Garamond"/>
          <w:noProof/>
          <w:sz w:val="20"/>
          <w:szCs w:val="20"/>
        </w:rPr>
        <w:t xml:space="preserve"> </w:t>
      </w:r>
      <w:r w:rsidRPr="00952DB2">
        <w:rPr>
          <w:rFonts w:ascii="Garamond" w:hAnsi="Garamond"/>
          <w:noProof/>
          <w:sz w:val="20"/>
          <w:szCs w:val="20"/>
        </w:rPr>
        <w:t>škodu,</w:t>
      </w:r>
      <w:r w:rsidR="00B62536" w:rsidRPr="00952DB2">
        <w:rPr>
          <w:rFonts w:ascii="Garamond" w:hAnsi="Garamond"/>
          <w:noProof/>
          <w:sz w:val="20"/>
          <w:szCs w:val="20"/>
        </w:rPr>
        <w:t xml:space="preserve"> </w:t>
      </w:r>
      <w:r w:rsidRPr="00952DB2">
        <w:rPr>
          <w:rFonts w:ascii="Garamond" w:hAnsi="Garamond"/>
          <w:noProof/>
          <w:sz w:val="20"/>
          <w:szCs w:val="20"/>
        </w:rPr>
        <w:t>ktorá</w:t>
      </w:r>
      <w:r w:rsidR="00B62536" w:rsidRPr="00952DB2">
        <w:rPr>
          <w:rFonts w:ascii="Garamond" w:hAnsi="Garamond"/>
          <w:noProof/>
          <w:sz w:val="20"/>
          <w:szCs w:val="20"/>
        </w:rPr>
        <w:t xml:space="preserve"> </w:t>
      </w:r>
      <w:r w:rsidRPr="00952DB2">
        <w:rPr>
          <w:rFonts w:ascii="Garamond" w:hAnsi="Garamond"/>
          <w:noProof/>
          <w:sz w:val="20"/>
          <w:szCs w:val="20"/>
        </w:rPr>
        <w:t>vznikne</w:t>
      </w:r>
      <w:r w:rsidR="00B62536" w:rsidRPr="00952DB2">
        <w:rPr>
          <w:rFonts w:ascii="Garamond" w:hAnsi="Garamond"/>
          <w:noProof/>
          <w:sz w:val="20"/>
          <w:szCs w:val="20"/>
        </w:rPr>
        <w:t xml:space="preserve"> </w:t>
      </w:r>
      <w:r w:rsidRPr="00952DB2">
        <w:rPr>
          <w:rFonts w:ascii="Garamond" w:hAnsi="Garamond"/>
          <w:noProof/>
          <w:sz w:val="20"/>
          <w:szCs w:val="20"/>
        </w:rPr>
        <w:t>Objednávateľovi</w:t>
      </w:r>
      <w:r w:rsidR="00B62536" w:rsidRPr="00952DB2">
        <w:rPr>
          <w:rFonts w:ascii="Garamond" w:hAnsi="Garamond"/>
          <w:noProof/>
          <w:sz w:val="20"/>
          <w:szCs w:val="20"/>
        </w:rPr>
        <w:t xml:space="preserve"> </w:t>
      </w:r>
      <w:r w:rsidR="001E0BDA" w:rsidRPr="00952DB2">
        <w:rPr>
          <w:rFonts w:ascii="Garamond" w:hAnsi="Garamond"/>
          <w:noProof/>
          <w:sz w:val="20"/>
          <w:szCs w:val="20"/>
        </w:rPr>
        <w:br/>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dôsledku</w:t>
      </w:r>
      <w:r w:rsidR="00B62536" w:rsidRPr="00952DB2">
        <w:rPr>
          <w:rFonts w:ascii="Garamond" w:hAnsi="Garamond"/>
          <w:noProof/>
          <w:sz w:val="20"/>
          <w:szCs w:val="20"/>
        </w:rPr>
        <w:t xml:space="preserve"> </w:t>
      </w:r>
      <w:r w:rsidRPr="00952DB2">
        <w:rPr>
          <w:rFonts w:ascii="Garamond" w:hAnsi="Garamond"/>
          <w:noProof/>
          <w:sz w:val="20"/>
          <w:szCs w:val="20"/>
        </w:rPr>
        <w:t>skutočností,</w:t>
      </w:r>
      <w:r w:rsidR="00B62536" w:rsidRPr="00952DB2">
        <w:rPr>
          <w:rFonts w:ascii="Garamond" w:hAnsi="Garamond"/>
          <w:noProof/>
          <w:sz w:val="20"/>
          <w:szCs w:val="20"/>
        </w:rPr>
        <w:t xml:space="preserve"> </w:t>
      </w:r>
      <w:r w:rsidRPr="00952DB2">
        <w:rPr>
          <w:rFonts w:ascii="Garamond" w:hAnsi="Garamond"/>
          <w:noProof/>
          <w:sz w:val="20"/>
          <w:szCs w:val="20"/>
        </w:rPr>
        <w:t>ktoré</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obsahom</w:t>
      </w:r>
      <w:r w:rsidR="00B62536" w:rsidRPr="00952DB2">
        <w:rPr>
          <w:rFonts w:ascii="Garamond" w:hAnsi="Garamond"/>
          <w:noProof/>
          <w:sz w:val="20"/>
          <w:szCs w:val="20"/>
        </w:rPr>
        <w:t xml:space="preserve"> </w:t>
      </w:r>
      <w:r w:rsidRPr="00952DB2">
        <w:rPr>
          <w:rFonts w:ascii="Garamond" w:hAnsi="Garamond"/>
          <w:noProof/>
          <w:sz w:val="20"/>
          <w:szCs w:val="20"/>
        </w:rPr>
        <w:t>tohto</w:t>
      </w:r>
      <w:r w:rsidR="00B62536" w:rsidRPr="00952DB2">
        <w:rPr>
          <w:rFonts w:ascii="Garamond" w:hAnsi="Garamond"/>
          <w:noProof/>
          <w:sz w:val="20"/>
          <w:szCs w:val="20"/>
        </w:rPr>
        <w:t xml:space="preserve"> </w:t>
      </w:r>
      <w:r w:rsidRPr="00952DB2">
        <w:rPr>
          <w:rFonts w:ascii="Garamond" w:hAnsi="Garamond"/>
          <w:noProof/>
          <w:sz w:val="20"/>
          <w:szCs w:val="20"/>
        </w:rPr>
        <w:t>vyhlásenia.</w:t>
      </w:r>
    </w:p>
    <w:p w14:paraId="29967883" w14:textId="77777777" w:rsidR="00D139CF" w:rsidRPr="00952DB2" w:rsidRDefault="00D139CF" w:rsidP="00346F2B">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0C99F071" w14:textId="5AA6CFB6" w:rsidR="00D139CF" w:rsidRPr="00952DB2" w:rsidRDefault="00D139CF" w:rsidP="00346F2B">
      <w:pPr>
        <w:keepNext/>
        <w:keepLines/>
        <w:numPr>
          <w:ilvl w:val="0"/>
          <w:numId w:val="13"/>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952DB2">
        <w:rPr>
          <w:rFonts w:ascii="Garamond" w:hAnsi="Garamond"/>
          <w:noProof/>
          <w:sz w:val="20"/>
          <w:szCs w:val="20"/>
        </w:rPr>
        <w:t>Objednávateľ</w:t>
      </w:r>
      <w:r w:rsidR="00B62536" w:rsidRPr="00952DB2">
        <w:rPr>
          <w:rFonts w:ascii="Garamond" w:hAnsi="Garamond"/>
          <w:noProof/>
          <w:sz w:val="20"/>
          <w:szCs w:val="20"/>
        </w:rPr>
        <w:t xml:space="preserve"> </w:t>
      </w:r>
      <w:r w:rsidRPr="00952DB2">
        <w:rPr>
          <w:rFonts w:ascii="Garamond" w:hAnsi="Garamond"/>
          <w:noProof/>
          <w:sz w:val="20"/>
          <w:szCs w:val="20"/>
        </w:rPr>
        <w:t>vyhlasuje</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ubezpečuje</w:t>
      </w:r>
      <w:r w:rsidR="00B62536" w:rsidRPr="00952DB2">
        <w:rPr>
          <w:rFonts w:ascii="Garamond" w:hAnsi="Garamond"/>
          <w:noProof/>
          <w:sz w:val="20"/>
          <w:szCs w:val="20"/>
        </w:rPr>
        <w:t xml:space="preserve"> </w:t>
      </w:r>
      <w:r w:rsidR="001E0BDA" w:rsidRPr="00952DB2">
        <w:rPr>
          <w:rFonts w:ascii="Garamond" w:hAnsi="Garamond"/>
          <w:noProof/>
          <w:sz w:val="20"/>
          <w:szCs w:val="20"/>
        </w:rPr>
        <w:t>Poskytovateľ</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že</w:t>
      </w:r>
      <w:r w:rsidR="00B62536" w:rsidRPr="00952DB2">
        <w:rPr>
          <w:rFonts w:ascii="Garamond" w:hAnsi="Garamond"/>
          <w:noProof/>
          <w:sz w:val="20"/>
          <w:szCs w:val="20"/>
        </w:rPr>
        <w:t xml:space="preserve"> </w:t>
      </w:r>
      <w:r w:rsidRPr="00952DB2">
        <w:rPr>
          <w:rFonts w:ascii="Garamond" w:hAnsi="Garamond"/>
          <w:noProof/>
          <w:sz w:val="20"/>
          <w:szCs w:val="20"/>
        </w:rPr>
        <w:t>ku</w:t>
      </w:r>
      <w:r w:rsidR="00B62536" w:rsidRPr="00952DB2">
        <w:rPr>
          <w:rFonts w:ascii="Garamond" w:hAnsi="Garamond"/>
          <w:noProof/>
          <w:sz w:val="20"/>
          <w:szCs w:val="20"/>
        </w:rPr>
        <w:t xml:space="preserve"> </w:t>
      </w:r>
      <w:r w:rsidRPr="00952DB2">
        <w:rPr>
          <w:rFonts w:ascii="Garamond" w:hAnsi="Garamond"/>
          <w:noProof/>
          <w:sz w:val="20"/>
          <w:szCs w:val="20"/>
        </w:rPr>
        <w:t>dňu</w:t>
      </w:r>
      <w:r w:rsidR="00B62536" w:rsidRPr="00952DB2">
        <w:rPr>
          <w:rFonts w:ascii="Garamond" w:hAnsi="Garamond"/>
          <w:noProof/>
          <w:sz w:val="20"/>
          <w:szCs w:val="20"/>
        </w:rPr>
        <w:t xml:space="preserve"> </w:t>
      </w:r>
      <w:r w:rsidRPr="00952DB2">
        <w:rPr>
          <w:rFonts w:ascii="Garamond" w:hAnsi="Garamond"/>
          <w:noProof/>
          <w:sz w:val="20"/>
          <w:szCs w:val="20"/>
        </w:rPr>
        <w:t>podpisu</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r w:rsidRPr="00952DB2">
        <w:rPr>
          <w:rFonts w:ascii="Garamond" w:hAnsi="Garamond"/>
          <w:noProof/>
          <w:sz w:val="20"/>
          <w:szCs w:val="20"/>
        </w:rPr>
        <w:t>Objednávateľom:</w:t>
      </w:r>
    </w:p>
    <w:p w14:paraId="38C6089B" w14:textId="77777777" w:rsidR="00015156" w:rsidRPr="00952DB2" w:rsidRDefault="00015156" w:rsidP="00346F2B">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75C4D94C" w14:textId="6C5B7A98" w:rsidR="00D139CF" w:rsidRPr="00952DB2" w:rsidRDefault="00D139CF" w:rsidP="00346F2B">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oprávnenie</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plniť</w:t>
      </w:r>
      <w:r w:rsidR="00B62536" w:rsidRPr="00952DB2">
        <w:rPr>
          <w:rFonts w:ascii="Garamond" w:hAnsi="Garamond"/>
          <w:noProof/>
          <w:sz w:val="20"/>
          <w:szCs w:val="20"/>
        </w:rPr>
        <w:t xml:space="preserve"> </w:t>
      </w:r>
      <w:r w:rsidRPr="00952DB2">
        <w:rPr>
          <w:rFonts w:ascii="Garamond" w:hAnsi="Garamond"/>
          <w:noProof/>
          <w:sz w:val="20"/>
          <w:szCs w:val="20"/>
        </w:rPr>
        <w:t>záväzky</w:t>
      </w:r>
      <w:r w:rsidR="00B62536" w:rsidRPr="00952DB2">
        <w:rPr>
          <w:rFonts w:ascii="Garamond" w:hAnsi="Garamond"/>
          <w:noProof/>
          <w:sz w:val="20"/>
          <w:szCs w:val="20"/>
        </w:rPr>
        <w:t xml:space="preserve"> </w:t>
      </w:r>
      <w:r w:rsidRPr="00952DB2">
        <w:rPr>
          <w:rFonts w:ascii="Garamond" w:hAnsi="Garamond"/>
          <w:noProof/>
          <w:sz w:val="20"/>
          <w:szCs w:val="20"/>
        </w:rPr>
        <w:t>vyplývajúce</w:t>
      </w:r>
      <w:r w:rsidR="00B62536" w:rsidRPr="00952DB2">
        <w:rPr>
          <w:rFonts w:ascii="Garamond" w:hAnsi="Garamond"/>
          <w:noProof/>
          <w:sz w:val="20"/>
          <w:szCs w:val="20"/>
        </w:rPr>
        <w:t xml:space="preserve"> </w:t>
      </w:r>
      <w:r w:rsidRPr="00952DB2">
        <w:rPr>
          <w:rFonts w:ascii="Garamond" w:hAnsi="Garamond"/>
          <w:noProof/>
          <w:sz w:val="20"/>
          <w:szCs w:val="20"/>
        </w:rPr>
        <w:t>pre</w:t>
      </w:r>
      <w:r w:rsidR="00B62536" w:rsidRPr="00952DB2">
        <w:rPr>
          <w:rFonts w:ascii="Garamond" w:hAnsi="Garamond"/>
          <w:noProof/>
          <w:sz w:val="20"/>
          <w:szCs w:val="20"/>
        </w:rPr>
        <w:t xml:space="preserve"> </w:t>
      </w:r>
      <w:r w:rsidRPr="00952DB2">
        <w:rPr>
          <w:rFonts w:ascii="Garamond" w:hAnsi="Garamond"/>
          <w:noProof/>
          <w:sz w:val="20"/>
          <w:szCs w:val="20"/>
        </w:rPr>
        <w:t>neho</w:t>
      </w:r>
      <w:r w:rsidR="00B62536" w:rsidRPr="00952DB2">
        <w:rPr>
          <w:rFonts w:ascii="Garamond" w:hAnsi="Garamond"/>
          <w:noProof/>
          <w:sz w:val="20"/>
          <w:szCs w:val="20"/>
        </w:rPr>
        <w:t xml:space="preserve"> </w:t>
      </w:r>
      <w:r w:rsidRPr="00952DB2">
        <w:rPr>
          <w:rFonts w:ascii="Garamond" w:hAnsi="Garamond"/>
          <w:noProof/>
          <w:sz w:val="20"/>
          <w:szCs w:val="20"/>
        </w:rPr>
        <w:t>zo</w:t>
      </w:r>
      <w:r w:rsidR="00B62536" w:rsidRPr="00952DB2">
        <w:rPr>
          <w:rFonts w:ascii="Garamond" w:hAnsi="Garamond"/>
          <w:noProof/>
          <w:sz w:val="20"/>
          <w:szCs w:val="20"/>
        </w:rPr>
        <w:t xml:space="preserve"> </w:t>
      </w:r>
      <w:r w:rsidRPr="00952DB2">
        <w:rPr>
          <w:rFonts w:ascii="Garamond" w:hAnsi="Garamond"/>
          <w:noProof/>
          <w:sz w:val="20"/>
          <w:szCs w:val="20"/>
        </w:rPr>
        <w:t>Zmluvy;</w:t>
      </w:r>
      <w:r w:rsidR="00B62536" w:rsidRPr="00952DB2">
        <w:rPr>
          <w:rFonts w:ascii="Garamond" w:hAnsi="Garamond"/>
          <w:noProof/>
          <w:sz w:val="20"/>
          <w:szCs w:val="20"/>
        </w:rPr>
        <w:t xml:space="preserve"> </w:t>
      </w:r>
    </w:p>
    <w:p w14:paraId="1BD13E0F" w14:textId="77777777" w:rsidR="00D139CF" w:rsidRPr="00952DB2" w:rsidRDefault="00D139CF" w:rsidP="00346F2B">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45468C42" w14:textId="51C43F2B" w:rsidR="00D139CF" w:rsidRPr="00952DB2" w:rsidRDefault="00D139CF" w:rsidP="00346F2B">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osoby</w:t>
      </w:r>
      <w:r w:rsidR="00B62536" w:rsidRPr="00952DB2">
        <w:rPr>
          <w:rFonts w:ascii="Garamond" w:hAnsi="Garamond"/>
          <w:noProof/>
          <w:sz w:val="20"/>
          <w:szCs w:val="20"/>
        </w:rPr>
        <w:t xml:space="preserve"> </w:t>
      </w:r>
      <w:r w:rsidRPr="00952DB2">
        <w:rPr>
          <w:rFonts w:ascii="Garamond" w:hAnsi="Garamond"/>
          <w:noProof/>
          <w:sz w:val="20"/>
          <w:szCs w:val="20"/>
        </w:rPr>
        <w:t>konajúce</w:t>
      </w:r>
      <w:r w:rsidR="00B62536" w:rsidRPr="00952DB2">
        <w:rPr>
          <w:rFonts w:ascii="Garamond" w:hAnsi="Garamond"/>
          <w:noProof/>
          <w:sz w:val="20"/>
          <w:szCs w:val="20"/>
        </w:rPr>
        <w:t xml:space="preserve"> </w:t>
      </w:r>
      <w:r w:rsidRPr="00952DB2">
        <w:rPr>
          <w:rFonts w:ascii="Garamond" w:hAnsi="Garamond"/>
          <w:noProof/>
          <w:sz w:val="20"/>
          <w:szCs w:val="20"/>
        </w:rPr>
        <w:t>za</w:t>
      </w:r>
      <w:r w:rsidR="00B62536" w:rsidRPr="00952DB2">
        <w:rPr>
          <w:rFonts w:ascii="Garamond" w:hAnsi="Garamond"/>
          <w:noProof/>
          <w:sz w:val="20"/>
          <w:szCs w:val="20"/>
        </w:rPr>
        <w:t xml:space="preserve"> </w:t>
      </w:r>
      <w:r w:rsidRPr="00952DB2">
        <w:rPr>
          <w:rFonts w:ascii="Garamond" w:hAnsi="Garamond"/>
          <w:noProof/>
          <w:sz w:val="20"/>
          <w:szCs w:val="20"/>
        </w:rPr>
        <w:t>Objednávateľa</w:t>
      </w:r>
      <w:r w:rsidR="00B62536" w:rsidRPr="00952DB2">
        <w:rPr>
          <w:rFonts w:ascii="Garamond" w:hAnsi="Garamond"/>
          <w:noProof/>
          <w:sz w:val="20"/>
          <w:szCs w:val="20"/>
        </w:rPr>
        <w:t xml:space="preserve"> </w:t>
      </w:r>
      <w:r w:rsidRPr="00952DB2">
        <w:rPr>
          <w:rFonts w:ascii="Garamond" w:hAnsi="Garamond"/>
          <w:noProof/>
          <w:sz w:val="20"/>
          <w:szCs w:val="20"/>
        </w:rPr>
        <w:t>sú</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plnom</w:t>
      </w:r>
      <w:r w:rsidR="00B62536" w:rsidRPr="00952DB2">
        <w:rPr>
          <w:rFonts w:ascii="Garamond" w:hAnsi="Garamond"/>
          <w:noProof/>
          <w:sz w:val="20"/>
          <w:szCs w:val="20"/>
        </w:rPr>
        <w:t xml:space="preserve"> </w:t>
      </w:r>
      <w:r w:rsidRPr="00952DB2">
        <w:rPr>
          <w:rFonts w:ascii="Garamond" w:hAnsi="Garamond"/>
          <w:noProof/>
          <w:sz w:val="20"/>
          <w:szCs w:val="20"/>
        </w:rPr>
        <w:t>rozsahu</w:t>
      </w:r>
      <w:r w:rsidR="00B62536" w:rsidRPr="00952DB2">
        <w:rPr>
          <w:rFonts w:ascii="Garamond" w:hAnsi="Garamond"/>
          <w:noProof/>
          <w:sz w:val="20"/>
          <w:szCs w:val="20"/>
        </w:rPr>
        <w:t xml:space="preserve"> </w:t>
      </w:r>
      <w:r w:rsidRPr="00952DB2">
        <w:rPr>
          <w:rFonts w:ascii="Garamond" w:hAnsi="Garamond"/>
          <w:noProof/>
          <w:sz w:val="20"/>
          <w:szCs w:val="20"/>
        </w:rPr>
        <w:t>oprávnené</w:t>
      </w:r>
      <w:r w:rsidR="00B62536" w:rsidRPr="00952DB2">
        <w:rPr>
          <w:rFonts w:ascii="Garamond" w:hAnsi="Garamond"/>
          <w:noProof/>
          <w:sz w:val="20"/>
          <w:szCs w:val="20"/>
        </w:rPr>
        <w:t xml:space="preserve"> </w:t>
      </w:r>
      <w:r w:rsidRPr="00952DB2">
        <w:rPr>
          <w:rFonts w:ascii="Garamond" w:hAnsi="Garamond"/>
          <w:noProof/>
          <w:sz w:val="20"/>
          <w:szCs w:val="20"/>
        </w:rPr>
        <w:t>dojednať,</w:t>
      </w:r>
      <w:r w:rsidR="00B62536" w:rsidRPr="00952DB2">
        <w:rPr>
          <w:rFonts w:ascii="Garamond" w:hAnsi="Garamond"/>
          <w:noProof/>
          <w:sz w:val="20"/>
          <w:szCs w:val="20"/>
        </w:rPr>
        <w:t xml:space="preserve"> </w:t>
      </w:r>
      <w:r w:rsidRPr="00952DB2">
        <w:rPr>
          <w:rFonts w:ascii="Garamond" w:hAnsi="Garamond"/>
          <w:noProof/>
          <w:sz w:val="20"/>
          <w:szCs w:val="20"/>
        </w:rPr>
        <w:t>uzavrieť</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podpísať</w:t>
      </w:r>
      <w:r w:rsidR="00B62536" w:rsidRPr="00952DB2">
        <w:rPr>
          <w:rFonts w:ascii="Garamond" w:hAnsi="Garamond"/>
          <w:noProof/>
          <w:sz w:val="20"/>
          <w:szCs w:val="20"/>
        </w:rPr>
        <w:t xml:space="preserve"> </w:t>
      </w:r>
      <w:r w:rsidRPr="00952DB2">
        <w:rPr>
          <w:rFonts w:ascii="Garamond" w:hAnsi="Garamond"/>
          <w:noProof/>
          <w:sz w:val="20"/>
          <w:szCs w:val="20"/>
        </w:rPr>
        <w:t>Zmluvu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vykonávať</w:t>
      </w:r>
      <w:r w:rsidR="00B62536" w:rsidRPr="00952DB2">
        <w:rPr>
          <w:rFonts w:ascii="Garamond" w:hAnsi="Garamond"/>
          <w:noProof/>
          <w:sz w:val="20"/>
          <w:szCs w:val="20"/>
        </w:rPr>
        <w:t xml:space="preserve"> </w:t>
      </w:r>
      <w:r w:rsidRPr="00952DB2">
        <w:rPr>
          <w:rFonts w:ascii="Garamond" w:hAnsi="Garamond"/>
          <w:noProof/>
          <w:sz w:val="20"/>
          <w:szCs w:val="20"/>
        </w:rPr>
        <w:t>práva</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v</w:t>
      </w:r>
      <w:r w:rsidR="00B62536" w:rsidRPr="00952DB2">
        <w:rPr>
          <w:rFonts w:ascii="Garamond" w:hAnsi="Garamond"/>
          <w:noProof/>
          <w:sz w:val="20"/>
          <w:szCs w:val="20"/>
        </w:rPr>
        <w:t xml:space="preserve"> </w:t>
      </w:r>
      <w:r w:rsidRPr="00952DB2">
        <w:rPr>
          <w:rFonts w:ascii="Garamond" w:hAnsi="Garamond"/>
          <w:noProof/>
          <w:sz w:val="20"/>
          <w:szCs w:val="20"/>
        </w:rPr>
        <w:t>nej</w:t>
      </w:r>
      <w:r w:rsidR="00B62536" w:rsidRPr="00952DB2">
        <w:rPr>
          <w:rFonts w:ascii="Garamond" w:hAnsi="Garamond"/>
          <w:noProof/>
          <w:sz w:val="20"/>
          <w:szCs w:val="20"/>
        </w:rPr>
        <w:t xml:space="preserve"> </w:t>
      </w:r>
      <w:r w:rsidRPr="00952DB2">
        <w:rPr>
          <w:rFonts w:ascii="Garamond" w:hAnsi="Garamond"/>
          <w:noProof/>
          <w:sz w:val="20"/>
          <w:szCs w:val="20"/>
        </w:rPr>
        <w:t>upravené;</w:t>
      </w:r>
      <w:r w:rsidR="00B62536" w:rsidRPr="00952DB2">
        <w:rPr>
          <w:rFonts w:ascii="Garamond" w:hAnsi="Garamond"/>
          <w:noProof/>
          <w:sz w:val="20"/>
          <w:szCs w:val="20"/>
        </w:rPr>
        <w:t xml:space="preserve"> </w:t>
      </w:r>
      <w:r w:rsidRPr="00952DB2">
        <w:rPr>
          <w:rFonts w:ascii="Garamond" w:hAnsi="Garamond"/>
          <w:noProof/>
          <w:sz w:val="20"/>
          <w:szCs w:val="20"/>
        </w:rPr>
        <w:t>a</w:t>
      </w:r>
    </w:p>
    <w:p w14:paraId="3E7F8C67" w14:textId="77777777" w:rsidR="00D139CF" w:rsidRPr="00952DB2" w:rsidRDefault="00D139CF" w:rsidP="00346F2B">
      <w:pPr>
        <w:keepNext/>
        <w:keepLines/>
        <w:tabs>
          <w:tab w:val="left" w:pos="0"/>
          <w:tab w:val="left" w:pos="708"/>
          <w:tab w:val="center" w:pos="4536"/>
          <w:tab w:val="right" w:pos="9072"/>
        </w:tabs>
        <w:spacing w:after="0" w:line="240" w:lineRule="auto"/>
        <w:ind w:left="1429"/>
        <w:contextualSpacing/>
        <w:jc w:val="both"/>
        <w:rPr>
          <w:rFonts w:ascii="Garamond" w:hAnsi="Garamond"/>
          <w:noProof/>
          <w:sz w:val="20"/>
          <w:szCs w:val="20"/>
        </w:rPr>
      </w:pPr>
    </w:p>
    <w:p w14:paraId="3E3A2FBF" w14:textId="2044FC86" w:rsidR="00D139CF" w:rsidRPr="00952DB2" w:rsidRDefault="00D139CF" w:rsidP="00346F2B">
      <w:pPr>
        <w:keepNext/>
        <w:keepLines/>
        <w:numPr>
          <w:ilvl w:val="0"/>
          <w:numId w:val="15"/>
        </w:numPr>
        <w:tabs>
          <w:tab w:val="left" w:pos="0"/>
          <w:tab w:val="left" w:pos="708"/>
          <w:tab w:val="center" w:pos="4536"/>
          <w:tab w:val="right" w:pos="9072"/>
        </w:tabs>
        <w:spacing w:after="0" w:line="240" w:lineRule="auto"/>
        <w:ind w:hanging="720"/>
        <w:contextualSpacing/>
        <w:jc w:val="both"/>
        <w:rPr>
          <w:rFonts w:ascii="Garamond" w:hAnsi="Garamond"/>
          <w:noProof/>
          <w:sz w:val="20"/>
          <w:szCs w:val="20"/>
        </w:rPr>
      </w:pPr>
      <w:r w:rsidRPr="00952DB2">
        <w:rPr>
          <w:rFonts w:ascii="Garamond" w:hAnsi="Garamond"/>
          <w:noProof/>
          <w:sz w:val="20"/>
          <w:szCs w:val="20"/>
        </w:rPr>
        <w:t>je</w:t>
      </w:r>
      <w:r w:rsidR="00B62536" w:rsidRPr="00952DB2">
        <w:rPr>
          <w:rFonts w:ascii="Garamond" w:hAnsi="Garamond"/>
          <w:noProof/>
          <w:sz w:val="20"/>
          <w:szCs w:val="20"/>
        </w:rPr>
        <w:t xml:space="preserve"> </w:t>
      </w:r>
      <w:r w:rsidRPr="00952DB2">
        <w:rPr>
          <w:rFonts w:ascii="Garamond" w:hAnsi="Garamond"/>
          <w:noProof/>
          <w:sz w:val="20"/>
          <w:szCs w:val="20"/>
        </w:rPr>
        <w:t>spoločnosťou</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založenou</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existujúcou</w:t>
      </w:r>
      <w:r w:rsidR="00B62536" w:rsidRPr="00952DB2">
        <w:rPr>
          <w:rFonts w:ascii="Garamond" w:hAnsi="Garamond"/>
          <w:noProof/>
          <w:sz w:val="20"/>
          <w:szCs w:val="20"/>
        </w:rPr>
        <w:t xml:space="preserve"> </w:t>
      </w:r>
      <w:r w:rsidRPr="00952DB2">
        <w:rPr>
          <w:rFonts w:ascii="Garamond" w:hAnsi="Garamond"/>
          <w:noProof/>
          <w:sz w:val="20"/>
          <w:szCs w:val="20"/>
        </w:rPr>
        <w:t>podľa</w:t>
      </w:r>
      <w:r w:rsidR="00B62536" w:rsidRPr="00952DB2">
        <w:rPr>
          <w:rFonts w:ascii="Garamond" w:hAnsi="Garamond"/>
          <w:noProof/>
          <w:sz w:val="20"/>
          <w:szCs w:val="20"/>
        </w:rPr>
        <w:t xml:space="preserve"> </w:t>
      </w:r>
      <w:r w:rsidRPr="00952DB2">
        <w:rPr>
          <w:rFonts w:ascii="Garamond" w:hAnsi="Garamond"/>
          <w:noProof/>
          <w:sz w:val="20"/>
          <w:szCs w:val="20"/>
        </w:rPr>
        <w:t>právneho</w:t>
      </w:r>
      <w:r w:rsidR="00B62536" w:rsidRPr="00952DB2">
        <w:rPr>
          <w:rFonts w:ascii="Garamond" w:hAnsi="Garamond"/>
          <w:noProof/>
          <w:sz w:val="20"/>
          <w:szCs w:val="20"/>
        </w:rPr>
        <w:t xml:space="preserve"> </w:t>
      </w:r>
      <w:r w:rsidRPr="00952DB2">
        <w:rPr>
          <w:rFonts w:ascii="Garamond" w:hAnsi="Garamond"/>
          <w:noProof/>
          <w:sz w:val="20"/>
          <w:szCs w:val="20"/>
        </w:rPr>
        <w:t>poriadku</w:t>
      </w:r>
      <w:r w:rsidR="00B62536" w:rsidRPr="00952DB2">
        <w:rPr>
          <w:rFonts w:ascii="Garamond" w:hAnsi="Garamond"/>
          <w:noProof/>
          <w:sz w:val="20"/>
          <w:szCs w:val="20"/>
        </w:rPr>
        <w:t xml:space="preserve"> </w:t>
      </w:r>
      <w:r w:rsidRPr="00952DB2">
        <w:rPr>
          <w:rFonts w:ascii="Garamond" w:hAnsi="Garamond"/>
          <w:noProof/>
          <w:sz w:val="20"/>
          <w:szCs w:val="20"/>
        </w:rPr>
        <w:t>Slovenskej</w:t>
      </w:r>
      <w:r w:rsidR="00B62536" w:rsidRPr="00952DB2">
        <w:rPr>
          <w:rFonts w:ascii="Garamond" w:hAnsi="Garamond"/>
          <w:noProof/>
          <w:sz w:val="20"/>
          <w:szCs w:val="20"/>
        </w:rPr>
        <w:t xml:space="preserve"> </w:t>
      </w:r>
      <w:r w:rsidRPr="00952DB2">
        <w:rPr>
          <w:rFonts w:ascii="Garamond" w:hAnsi="Garamond"/>
          <w:noProof/>
          <w:sz w:val="20"/>
          <w:szCs w:val="20"/>
        </w:rPr>
        <w:t>republiky,</w:t>
      </w:r>
      <w:r w:rsidR="00B62536" w:rsidRPr="00952DB2">
        <w:rPr>
          <w:rFonts w:ascii="Garamond" w:hAnsi="Garamond"/>
          <w:noProof/>
          <w:sz w:val="20"/>
          <w:szCs w:val="20"/>
        </w:rPr>
        <w:t xml:space="preserve"> </w:t>
      </w:r>
      <w:r w:rsidRPr="00952DB2">
        <w:rPr>
          <w:rFonts w:ascii="Garamond" w:hAnsi="Garamond"/>
          <w:noProof/>
          <w:sz w:val="20"/>
          <w:szCs w:val="20"/>
        </w:rPr>
        <w:t>neexistuje</w:t>
      </w:r>
      <w:r w:rsidR="00B62536" w:rsidRPr="00952DB2">
        <w:rPr>
          <w:rFonts w:ascii="Garamond" w:hAnsi="Garamond"/>
          <w:noProof/>
          <w:sz w:val="20"/>
          <w:szCs w:val="20"/>
        </w:rPr>
        <w:t xml:space="preserve"> </w:t>
      </w:r>
      <w:r w:rsidRPr="00952DB2">
        <w:rPr>
          <w:rFonts w:ascii="Garamond" w:hAnsi="Garamond"/>
          <w:noProof/>
          <w:sz w:val="20"/>
          <w:szCs w:val="20"/>
        </w:rPr>
        <w:t>žiaden</w:t>
      </w:r>
      <w:r w:rsidR="00B62536" w:rsidRPr="00952DB2">
        <w:rPr>
          <w:rFonts w:ascii="Garamond" w:hAnsi="Garamond"/>
          <w:noProof/>
          <w:sz w:val="20"/>
          <w:szCs w:val="20"/>
        </w:rPr>
        <w:t xml:space="preserve"> </w:t>
      </w:r>
      <w:r w:rsidRPr="00952DB2">
        <w:rPr>
          <w:rFonts w:ascii="Garamond" w:hAnsi="Garamond"/>
          <w:noProof/>
          <w:sz w:val="20"/>
          <w:szCs w:val="20"/>
        </w:rPr>
        <w:t>dôvod</w:t>
      </w:r>
      <w:r w:rsidR="00B62536" w:rsidRPr="00952DB2">
        <w:rPr>
          <w:rFonts w:ascii="Garamond" w:hAnsi="Garamond"/>
          <w:noProof/>
          <w:sz w:val="20"/>
          <w:szCs w:val="20"/>
        </w:rPr>
        <w:t xml:space="preserve"> </w:t>
      </w:r>
      <w:r w:rsidRPr="00952DB2">
        <w:rPr>
          <w:rFonts w:ascii="Garamond" w:hAnsi="Garamond"/>
          <w:noProof/>
          <w:sz w:val="20"/>
          <w:szCs w:val="20"/>
        </w:rPr>
        <w:t>neplatnosti</w:t>
      </w:r>
      <w:r w:rsidR="00B62536" w:rsidRPr="00952DB2">
        <w:rPr>
          <w:rFonts w:ascii="Garamond" w:hAnsi="Garamond"/>
          <w:noProof/>
          <w:sz w:val="20"/>
          <w:szCs w:val="20"/>
        </w:rPr>
        <w:t xml:space="preserve"> </w:t>
      </w:r>
      <w:r w:rsidRPr="00952DB2">
        <w:rPr>
          <w:rFonts w:ascii="Garamond" w:hAnsi="Garamond"/>
          <w:noProof/>
          <w:sz w:val="20"/>
          <w:szCs w:val="20"/>
        </w:rPr>
        <w:t>spoločnosti,</w:t>
      </w:r>
      <w:r w:rsidR="00B62536" w:rsidRPr="00952DB2">
        <w:rPr>
          <w:rFonts w:ascii="Garamond" w:hAnsi="Garamond"/>
          <w:noProof/>
          <w:sz w:val="20"/>
          <w:szCs w:val="20"/>
        </w:rPr>
        <w:t xml:space="preserve"> </w:t>
      </w:r>
      <w:r w:rsidRPr="00952DB2">
        <w:rPr>
          <w:rFonts w:ascii="Garamond" w:hAnsi="Garamond"/>
          <w:noProof/>
          <w:sz w:val="20"/>
          <w:szCs w:val="20"/>
        </w:rPr>
        <w:t>má</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potrebné</w:t>
      </w:r>
      <w:r w:rsidR="00B62536" w:rsidRPr="00952DB2">
        <w:rPr>
          <w:rFonts w:ascii="Garamond" w:hAnsi="Garamond"/>
          <w:noProof/>
          <w:sz w:val="20"/>
          <w:szCs w:val="20"/>
        </w:rPr>
        <w:t xml:space="preserve"> </w:t>
      </w:r>
      <w:r w:rsidRPr="00952DB2">
        <w:rPr>
          <w:rFonts w:ascii="Garamond" w:hAnsi="Garamond"/>
          <w:noProof/>
          <w:sz w:val="20"/>
          <w:szCs w:val="20"/>
        </w:rPr>
        <w:t>právomoci</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oprávnenia</w:t>
      </w:r>
      <w:r w:rsidR="00B62536" w:rsidRPr="00952DB2">
        <w:rPr>
          <w:rFonts w:ascii="Garamond" w:hAnsi="Garamond"/>
          <w:noProof/>
          <w:sz w:val="20"/>
          <w:szCs w:val="20"/>
        </w:rPr>
        <w:t xml:space="preserve"> </w:t>
      </w:r>
      <w:r w:rsidRPr="00952DB2">
        <w:rPr>
          <w:rFonts w:ascii="Garamond" w:hAnsi="Garamond"/>
          <w:noProof/>
          <w:sz w:val="20"/>
          <w:szCs w:val="20"/>
        </w:rPr>
        <w:t>na</w:t>
      </w:r>
      <w:r w:rsidR="00B62536" w:rsidRPr="00952DB2">
        <w:rPr>
          <w:rFonts w:ascii="Garamond" w:hAnsi="Garamond"/>
          <w:noProof/>
          <w:sz w:val="20"/>
          <w:szCs w:val="20"/>
        </w:rPr>
        <w:t xml:space="preserve"> </w:t>
      </w:r>
      <w:r w:rsidRPr="00952DB2">
        <w:rPr>
          <w:rFonts w:ascii="Garamond" w:hAnsi="Garamond"/>
          <w:noProof/>
          <w:sz w:val="20"/>
          <w:szCs w:val="20"/>
        </w:rPr>
        <w:t>objednanie</w:t>
      </w:r>
      <w:r w:rsidR="00B62536" w:rsidRPr="00952DB2">
        <w:rPr>
          <w:rFonts w:ascii="Garamond" w:hAnsi="Garamond"/>
          <w:noProof/>
          <w:sz w:val="20"/>
          <w:szCs w:val="20"/>
        </w:rPr>
        <w:t xml:space="preserve"> </w:t>
      </w:r>
      <w:r w:rsidR="001E0BDA" w:rsidRPr="00952DB2">
        <w:rPr>
          <w:rFonts w:ascii="Garamond" w:hAnsi="Garamond"/>
          <w:noProof/>
          <w:sz w:val="20"/>
          <w:szCs w:val="20"/>
        </w:rPr>
        <w:t>Služby</w:t>
      </w:r>
      <w:r w:rsidRPr="00952DB2">
        <w:rPr>
          <w:rFonts w:ascii="Garamond" w:hAnsi="Garamond"/>
          <w:noProof/>
          <w:sz w:val="20"/>
          <w:szCs w:val="20"/>
        </w:rPr>
        <w:t>,</w:t>
      </w:r>
      <w:r w:rsidR="00B62536" w:rsidRPr="00952DB2">
        <w:rPr>
          <w:rFonts w:ascii="Garamond" w:hAnsi="Garamond"/>
          <w:noProof/>
          <w:sz w:val="20"/>
          <w:szCs w:val="20"/>
        </w:rPr>
        <w:t xml:space="preserve"> </w:t>
      </w:r>
      <w:r w:rsidRPr="00952DB2">
        <w:rPr>
          <w:rFonts w:ascii="Garamond" w:hAnsi="Garamond"/>
          <w:noProof/>
          <w:sz w:val="20"/>
          <w:szCs w:val="20"/>
        </w:rPr>
        <w:t>a</w:t>
      </w:r>
      <w:r w:rsidR="00B62536" w:rsidRPr="00952DB2">
        <w:rPr>
          <w:rFonts w:ascii="Garamond" w:hAnsi="Garamond"/>
          <w:noProof/>
          <w:sz w:val="20"/>
          <w:szCs w:val="20"/>
        </w:rPr>
        <w:t xml:space="preserve"> </w:t>
      </w:r>
      <w:r w:rsidRPr="00952DB2">
        <w:rPr>
          <w:rFonts w:ascii="Garamond" w:hAnsi="Garamond"/>
          <w:noProof/>
          <w:sz w:val="20"/>
          <w:szCs w:val="20"/>
        </w:rPr>
        <w:t>riadne</w:t>
      </w:r>
      <w:r w:rsidR="00B62536" w:rsidRPr="00952DB2">
        <w:rPr>
          <w:rFonts w:ascii="Garamond" w:hAnsi="Garamond"/>
          <w:noProof/>
          <w:sz w:val="20"/>
          <w:szCs w:val="20"/>
        </w:rPr>
        <w:t xml:space="preserve"> </w:t>
      </w:r>
      <w:r w:rsidRPr="00952DB2">
        <w:rPr>
          <w:rFonts w:ascii="Garamond" w:hAnsi="Garamond"/>
          <w:noProof/>
          <w:sz w:val="20"/>
          <w:szCs w:val="20"/>
        </w:rPr>
        <w:t>plní</w:t>
      </w:r>
      <w:r w:rsidR="00B62536" w:rsidRPr="00952DB2">
        <w:rPr>
          <w:rFonts w:ascii="Garamond" w:hAnsi="Garamond"/>
          <w:noProof/>
          <w:sz w:val="20"/>
          <w:szCs w:val="20"/>
        </w:rPr>
        <w:t xml:space="preserve"> </w:t>
      </w:r>
      <w:r w:rsidRPr="00952DB2">
        <w:rPr>
          <w:rFonts w:ascii="Garamond" w:hAnsi="Garamond"/>
          <w:noProof/>
          <w:sz w:val="20"/>
          <w:szCs w:val="20"/>
        </w:rPr>
        <w:t>všetky</w:t>
      </w:r>
      <w:r w:rsidR="00B62536" w:rsidRPr="00952DB2">
        <w:rPr>
          <w:rFonts w:ascii="Garamond" w:hAnsi="Garamond"/>
          <w:noProof/>
          <w:sz w:val="20"/>
          <w:szCs w:val="20"/>
        </w:rPr>
        <w:t xml:space="preserve"> </w:t>
      </w:r>
      <w:r w:rsidRPr="00952DB2">
        <w:rPr>
          <w:rFonts w:ascii="Garamond" w:hAnsi="Garamond"/>
          <w:noProof/>
          <w:sz w:val="20"/>
          <w:szCs w:val="20"/>
        </w:rPr>
        <w:t>povinnosti,</w:t>
      </w:r>
      <w:r w:rsidR="00B62536" w:rsidRPr="00952DB2">
        <w:rPr>
          <w:rFonts w:ascii="Garamond" w:hAnsi="Garamond"/>
          <w:noProof/>
          <w:sz w:val="20"/>
          <w:szCs w:val="20"/>
        </w:rPr>
        <w:t xml:space="preserve"> </w:t>
      </w:r>
      <w:r w:rsidRPr="00952DB2">
        <w:rPr>
          <w:rFonts w:ascii="Garamond" w:hAnsi="Garamond"/>
          <w:noProof/>
          <w:sz w:val="20"/>
          <w:szCs w:val="20"/>
        </w:rPr>
        <w:t>porušenie</w:t>
      </w:r>
      <w:r w:rsidR="00B62536" w:rsidRPr="00952DB2">
        <w:rPr>
          <w:rFonts w:ascii="Garamond" w:hAnsi="Garamond"/>
          <w:noProof/>
          <w:sz w:val="20"/>
          <w:szCs w:val="20"/>
        </w:rPr>
        <w:t xml:space="preserve"> </w:t>
      </w:r>
      <w:r w:rsidRPr="00952DB2">
        <w:rPr>
          <w:rFonts w:ascii="Garamond" w:hAnsi="Garamond"/>
          <w:noProof/>
          <w:sz w:val="20"/>
          <w:szCs w:val="20"/>
        </w:rPr>
        <w:t>ktorých</w:t>
      </w:r>
      <w:r w:rsidR="00B62536" w:rsidRPr="00952DB2">
        <w:rPr>
          <w:rFonts w:ascii="Garamond" w:hAnsi="Garamond"/>
          <w:noProof/>
          <w:sz w:val="20"/>
          <w:szCs w:val="20"/>
        </w:rPr>
        <w:t xml:space="preserve"> </w:t>
      </w:r>
      <w:r w:rsidRPr="00952DB2">
        <w:rPr>
          <w:rFonts w:ascii="Garamond" w:hAnsi="Garamond"/>
          <w:noProof/>
          <w:sz w:val="20"/>
          <w:szCs w:val="20"/>
        </w:rPr>
        <w:t>by</w:t>
      </w:r>
      <w:r w:rsidR="00B62536" w:rsidRPr="00952DB2">
        <w:rPr>
          <w:rFonts w:ascii="Garamond" w:hAnsi="Garamond"/>
          <w:noProof/>
          <w:sz w:val="20"/>
          <w:szCs w:val="20"/>
        </w:rPr>
        <w:t xml:space="preserve"> </w:t>
      </w:r>
      <w:r w:rsidRPr="00952DB2">
        <w:rPr>
          <w:rFonts w:ascii="Garamond" w:hAnsi="Garamond"/>
          <w:noProof/>
          <w:sz w:val="20"/>
          <w:szCs w:val="20"/>
        </w:rPr>
        <w:t>mohlo</w:t>
      </w:r>
      <w:r w:rsidR="00B62536" w:rsidRPr="00952DB2">
        <w:rPr>
          <w:rFonts w:ascii="Garamond" w:hAnsi="Garamond"/>
          <w:noProof/>
          <w:sz w:val="20"/>
          <w:szCs w:val="20"/>
        </w:rPr>
        <w:t xml:space="preserve"> </w:t>
      </w:r>
      <w:r w:rsidRPr="00952DB2">
        <w:rPr>
          <w:rFonts w:ascii="Garamond" w:hAnsi="Garamond"/>
          <w:noProof/>
          <w:sz w:val="20"/>
          <w:szCs w:val="20"/>
        </w:rPr>
        <w:t>viesť</w:t>
      </w:r>
      <w:r w:rsidR="00B62536" w:rsidRPr="00952DB2">
        <w:rPr>
          <w:rFonts w:ascii="Garamond" w:hAnsi="Garamond"/>
          <w:noProof/>
          <w:sz w:val="20"/>
          <w:szCs w:val="20"/>
        </w:rPr>
        <w:t xml:space="preserve"> </w:t>
      </w:r>
      <w:r w:rsidRPr="00952DB2">
        <w:rPr>
          <w:rFonts w:ascii="Garamond" w:hAnsi="Garamond"/>
          <w:noProof/>
          <w:sz w:val="20"/>
          <w:szCs w:val="20"/>
        </w:rPr>
        <w:t>k</w:t>
      </w:r>
      <w:r w:rsidR="00B62536" w:rsidRPr="00952DB2">
        <w:rPr>
          <w:rFonts w:ascii="Garamond" w:hAnsi="Garamond"/>
          <w:noProof/>
          <w:sz w:val="20"/>
          <w:szCs w:val="20"/>
        </w:rPr>
        <w:t xml:space="preserve"> </w:t>
      </w:r>
      <w:r w:rsidRPr="00952DB2">
        <w:rPr>
          <w:rFonts w:ascii="Garamond" w:hAnsi="Garamond"/>
          <w:noProof/>
          <w:sz w:val="20"/>
          <w:szCs w:val="20"/>
        </w:rPr>
        <w:t>jeho</w:t>
      </w:r>
      <w:r w:rsidR="00B62536" w:rsidRPr="00952DB2">
        <w:rPr>
          <w:rFonts w:ascii="Garamond" w:hAnsi="Garamond"/>
          <w:noProof/>
          <w:sz w:val="20"/>
          <w:szCs w:val="20"/>
        </w:rPr>
        <w:t xml:space="preserve"> </w:t>
      </w:r>
      <w:r w:rsidRPr="00952DB2">
        <w:rPr>
          <w:rFonts w:ascii="Garamond" w:hAnsi="Garamond"/>
          <w:noProof/>
          <w:sz w:val="20"/>
          <w:szCs w:val="20"/>
        </w:rPr>
        <w:t>zrušeniu.</w:t>
      </w:r>
    </w:p>
    <w:p w14:paraId="0F7F9C14" w14:textId="5ABC8936" w:rsidR="006B04EC" w:rsidRDefault="006B04EC" w:rsidP="00346F2B">
      <w:pPr>
        <w:keepNext/>
        <w:keepLines/>
        <w:tabs>
          <w:tab w:val="left" w:pos="0"/>
          <w:tab w:val="left" w:pos="708"/>
          <w:tab w:val="center" w:pos="4536"/>
          <w:tab w:val="right" w:pos="9072"/>
        </w:tabs>
        <w:spacing w:after="0" w:line="240" w:lineRule="auto"/>
        <w:contextualSpacing/>
        <w:jc w:val="both"/>
        <w:rPr>
          <w:rFonts w:ascii="Garamond" w:hAnsi="Garamond"/>
          <w:noProof/>
          <w:sz w:val="20"/>
          <w:szCs w:val="20"/>
        </w:rPr>
      </w:pPr>
    </w:p>
    <w:p w14:paraId="4DBA2E7B" w14:textId="77777777" w:rsidR="00D4515F" w:rsidRPr="00952DB2" w:rsidRDefault="00D4515F" w:rsidP="00346F2B">
      <w:pPr>
        <w:keepNext/>
        <w:keepLines/>
        <w:numPr>
          <w:ilvl w:val="0"/>
          <w:numId w:val="3"/>
        </w:numPr>
        <w:tabs>
          <w:tab w:val="left" w:pos="720"/>
        </w:tabs>
        <w:spacing w:after="0" w:line="240" w:lineRule="auto"/>
        <w:ind w:hanging="720"/>
        <w:jc w:val="both"/>
        <w:outlineLvl w:val="1"/>
        <w:rPr>
          <w:rFonts w:ascii="Garamond" w:hAnsi="Garamond"/>
          <w:caps/>
          <w:sz w:val="20"/>
          <w:szCs w:val="20"/>
        </w:rPr>
      </w:pPr>
      <w:r w:rsidRPr="00952DB2">
        <w:rPr>
          <w:rFonts w:ascii="Garamond" w:hAnsi="Garamond"/>
          <w:b/>
          <w:bCs/>
          <w:caps/>
          <w:sz w:val="20"/>
          <w:szCs w:val="20"/>
        </w:rPr>
        <w:t>K</w:t>
      </w:r>
      <w:r w:rsidR="001E0BDA" w:rsidRPr="00952DB2">
        <w:rPr>
          <w:rFonts w:ascii="Garamond" w:hAnsi="Garamond"/>
          <w:b/>
          <w:bCs/>
          <w:caps/>
          <w:sz w:val="20"/>
          <w:szCs w:val="20"/>
        </w:rPr>
        <w:t>OMUNIKÁCIA</w:t>
      </w:r>
    </w:p>
    <w:p w14:paraId="7A960B68" w14:textId="77777777" w:rsidR="00D4515F" w:rsidRPr="00952DB2" w:rsidRDefault="00D4515F" w:rsidP="00346F2B">
      <w:pPr>
        <w:keepNext/>
        <w:keepLines/>
        <w:numPr>
          <w:ilvl w:val="0"/>
          <w:numId w:val="8"/>
        </w:numPr>
        <w:tabs>
          <w:tab w:val="num" w:pos="360"/>
        </w:tabs>
        <w:spacing w:after="0" w:line="240" w:lineRule="auto"/>
        <w:ind w:left="0"/>
        <w:jc w:val="both"/>
        <w:rPr>
          <w:rFonts w:ascii="Garamond" w:hAnsi="Garamond"/>
          <w:bCs/>
          <w:sz w:val="20"/>
          <w:szCs w:val="20"/>
        </w:rPr>
      </w:pPr>
    </w:p>
    <w:p w14:paraId="6940961B" w14:textId="3E163445" w:rsidR="00D4515F" w:rsidRPr="00952DB2" w:rsidRDefault="00D4515F" w:rsidP="00346F2B">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Pokiaľ</w:t>
      </w:r>
      <w:r w:rsidR="00B62536" w:rsidRPr="00952DB2">
        <w:rPr>
          <w:rFonts w:ascii="Garamond" w:hAnsi="Garamond"/>
          <w:sz w:val="20"/>
          <w:szCs w:val="20"/>
        </w:rPr>
        <w:t xml:space="preserve"> </w:t>
      </w:r>
      <w:r w:rsidRPr="00952DB2">
        <w:rPr>
          <w:rFonts w:ascii="Garamond" w:hAnsi="Garamond"/>
          <w:sz w:val="20"/>
          <w:szCs w:val="20"/>
        </w:rPr>
        <w:t>nie</w:t>
      </w:r>
      <w:r w:rsidR="00B62536" w:rsidRPr="00952DB2">
        <w:rPr>
          <w:rFonts w:ascii="Garamond" w:hAnsi="Garamond"/>
          <w:sz w:val="20"/>
          <w:szCs w:val="20"/>
        </w:rPr>
        <w:t xml:space="preserve"> </w:t>
      </w:r>
      <w:r w:rsidRPr="00952DB2">
        <w:rPr>
          <w:rFonts w:ascii="Garamond" w:hAnsi="Garamond"/>
          <w:sz w:val="20"/>
          <w:szCs w:val="20"/>
        </w:rPr>
        <w:t>je</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inak,</w:t>
      </w:r>
      <w:r w:rsidR="00B62536" w:rsidRPr="00952DB2">
        <w:rPr>
          <w:rFonts w:ascii="Garamond" w:hAnsi="Garamond"/>
          <w:sz w:val="20"/>
          <w:szCs w:val="20"/>
        </w:rPr>
        <w:t xml:space="preserve"> </w:t>
      </w:r>
      <w:r w:rsidRPr="00952DB2">
        <w:rPr>
          <w:rFonts w:ascii="Garamond" w:hAnsi="Garamond"/>
          <w:sz w:val="20"/>
          <w:szCs w:val="20"/>
        </w:rPr>
        <w:t>akákoľvek</w:t>
      </w:r>
      <w:r w:rsidR="00B62536" w:rsidRPr="00952DB2">
        <w:rPr>
          <w:rFonts w:ascii="Garamond" w:hAnsi="Garamond"/>
          <w:sz w:val="20"/>
          <w:szCs w:val="20"/>
        </w:rPr>
        <w:t xml:space="preserve"> </w:t>
      </w:r>
      <w:r w:rsidRPr="00952DB2">
        <w:rPr>
          <w:rFonts w:ascii="Garamond" w:hAnsi="Garamond"/>
          <w:sz w:val="20"/>
          <w:szCs w:val="20"/>
        </w:rPr>
        <w:t>komunikácia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úkony</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súvislosti</w:t>
      </w:r>
      <w:r w:rsidR="00B62536" w:rsidRPr="00952DB2">
        <w:rPr>
          <w:rFonts w:ascii="Garamond" w:hAnsi="Garamond"/>
          <w:sz w:val="20"/>
          <w:szCs w:val="20"/>
        </w:rPr>
        <w:t xml:space="preserve"> </w:t>
      </w:r>
      <w:r w:rsidRPr="00952DB2">
        <w:rPr>
          <w:rFonts w:ascii="Garamond" w:hAnsi="Garamond"/>
          <w:sz w:val="20"/>
          <w:szCs w:val="20"/>
        </w:rPr>
        <w:t>so</w:t>
      </w:r>
      <w:r w:rsidR="00B62536" w:rsidRPr="00952DB2">
        <w:rPr>
          <w:rFonts w:ascii="Garamond" w:hAnsi="Garamond"/>
          <w:sz w:val="20"/>
          <w:szCs w:val="20"/>
        </w:rPr>
        <w:t xml:space="preserve"> </w:t>
      </w:r>
      <w:r w:rsidRPr="00952DB2">
        <w:rPr>
          <w:rFonts w:ascii="Garamond" w:hAnsi="Garamond"/>
          <w:sz w:val="20"/>
          <w:szCs w:val="20"/>
        </w:rPr>
        <w:t>Zmluvou</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jej</w:t>
      </w:r>
      <w:r w:rsidR="00B62536" w:rsidRPr="00952DB2">
        <w:rPr>
          <w:rFonts w:ascii="Garamond" w:hAnsi="Garamond"/>
          <w:sz w:val="20"/>
          <w:szCs w:val="20"/>
        </w:rPr>
        <w:t xml:space="preserve"> </w:t>
      </w:r>
      <w:r w:rsidRPr="00952DB2">
        <w:rPr>
          <w:rFonts w:ascii="Garamond" w:hAnsi="Garamond"/>
          <w:sz w:val="20"/>
          <w:szCs w:val="20"/>
        </w:rPr>
        <w:t>plnením,</w:t>
      </w:r>
      <w:r w:rsidR="00B62536" w:rsidRPr="00952DB2">
        <w:rPr>
          <w:rFonts w:ascii="Garamond" w:hAnsi="Garamond"/>
          <w:sz w:val="20"/>
          <w:szCs w:val="20"/>
        </w:rPr>
        <w:t xml:space="preserve"> </w:t>
      </w:r>
      <w:r w:rsidRPr="00952DB2">
        <w:rPr>
          <w:rFonts w:ascii="Garamond" w:hAnsi="Garamond"/>
          <w:sz w:val="20"/>
          <w:szCs w:val="20"/>
        </w:rPr>
        <w:t>musia</w:t>
      </w:r>
      <w:r w:rsidR="00B62536" w:rsidRPr="00952DB2">
        <w:rPr>
          <w:rFonts w:ascii="Garamond" w:hAnsi="Garamond"/>
          <w:sz w:val="20"/>
          <w:szCs w:val="20"/>
        </w:rPr>
        <w:t xml:space="preserve"> </w:t>
      </w:r>
      <w:r w:rsidRPr="00952DB2">
        <w:rPr>
          <w:rFonts w:ascii="Garamond" w:hAnsi="Garamond"/>
          <w:sz w:val="20"/>
          <w:szCs w:val="20"/>
        </w:rPr>
        <w:t>byť</w:t>
      </w:r>
      <w:r w:rsidR="00B62536" w:rsidRPr="00952DB2">
        <w:rPr>
          <w:rFonts w:ascii="Garamond" w:hAnsi="Garamond"/>
          <w:sz w:val="20"/>
          <w:szCs w:val="20"/>
        </w:rPr>
        <w:t xml:space="preserve"> </w:t>
      </w:r>
      <w:r w:rsidRPr="00952DB2">
        <w:rPr>
          <w:rFonts w:ascii="Garamond" w:hAnsi="Garamond"/>
          <w:sz w:val="20"/>
          <w:szCs w:val="20"/>
        </w:rPr>
        <w:t>urobené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písomnej</w:t>
      </w:r>
      <w:r w:rsidR="00B62536" w:rsidRPr="00952DB2">
        <w:rPr>
          <w:rFonts w:ascii="Garamond" w:hAnsi="Garamond"/>
          <w:sz w:val="20"/>
          <w:szCs w:val="20"/>
        </w:rPr>
        <w:t xml:space="preserve"> </w:t>
      </w:r>
      <w:r w:rsidRPr="00952DB2">
        <w:rPr>
          <w:rFonts w:ascii="Garamond" w:hAnsi="Garamond"/>
          <w:sz w:val="20"/>
          <w:szCs w:val="20"/>
        </w:rPr>
        <w:t>forme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doručené</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uvedené</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záhlaví</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iné</w:t>
      </w:r>
      <w:r w:rsidR="00B62536" w:rsidRPr="00952DB2">
        <w:rPr>
          <w:rFonts w:ascii="Garamond" w:hAnsi="Garamond"/>
          <w:sz w:val="20"/>
          <w:szCs w:val="20"/>
        </w:rPr>
        <w:t xml:space="preserve"> </w:t>
      </w:r>
      <w:r w:rsidRPr="00952DB2">
        <w:rPr>
          <w:rFonts w:ascii="Garamond" w:hAnsi="Garamond"/>
          <w:sz w:val="20"/>
          <w:szCs w:val="20"/>
        </w:rPr>
        <w:t>adresy</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kontaktné</w:t>
      </w:r>
      <w:r w:rsidR="00B62536" w:rsidRPr="00952DB2">
        <w:rPr>
          <w:rFonts w:ascii="Garamond" w:hAnsi="Garamond"/>
          <w:sz w:val="20"/>
          <w:szCs w:val="20"/>
        </w:rPr>
        <w:t xml:space="preserve"> </w:t>
      </w:r>
      <w:r w:rsidRPr="00952DB2">
        <w:rPr>
          <w:rFonts w:ascii="Garamond" w:hAnsi="Garamond"/>
          <w:sz w:val="20"/>
          <w:szCs w:val="20"/>
        </w:rPr>
        <w:t>osoby,</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navzájom</w:t>
      </w:r>
      <w:r w:rsidR="00B62536" w:rsidRPr="00952DB2">
        <w:rPr>
          <w:rFonts w:ascii="Garamond" w:hAnsi="Garamond"/>
          <w:sz w:val="20"/>
          <w:szCs w:val="20"/>
        </w:rPr>
        <w:t xml:space="preserve"> </w:t>
      </w:r>
      <w:r w:rsidRPr="00952DB2">
        <w:rPr>
          <w:rFonts w:ascii="Garamond" w:hAnsi="Garamond"/>
          <w:sz w:val="20"/>
          <w:szCs w:val="20"/>
        </w:rPr>
        <w:t>písomne</w:t>
      </w:r>
      <w:r w:rsidR="00B62536" w:rsidRPr="00952DB2">
        <w:rPr>
          <w:rFonts w:ascii="Garamond" w:hAnsi="Garamond"/>
          <w:sz w:val="20"/>
          <w:szCs w:val="20"/>
        </w:rPr>
        <w:t xml:space="preserve"> </w:t>
      </w:r>
      <w:r w:rsidRPr="00952DB2">
        <w:rPr>
          <w:rFonts w:ascii="Garamond" w:hAnsi="Garamond"/>
          <w:sz w:val="20"/>
          <w:szCs w:val="20"/>
        </w:rPr>
        <w:t>oznámia.</w:t>
      </w:r>
    </w:p>
    <w:p w14:paraId="718B7A7B" w14:textId="77777777" w:rsidR="0060415D" w:rsidRPr="00952DB2" w:rsidRDefault="0060415D" w:rsidP="00346F2B">
      <w:pPr>
        <w:pStyle w:val="Odsekzoznamu"/>
        <w:keepNext/>
        <w:keepLines/>
        <w:spacing w:after="0" w:line="240" w:lineRule="auto"/>
        <w:ind w:left="709"/>
        <w:jc w:val="both"/>
        <w:rPr>
          <w:rFonts w:ascii="Garamond" w:hAnsi="Garamond"/>
          <w:sz w:val="20"/>
          <w:szCs w:val="20"/>
        </w:rPr>
      </w:pPr>
    </w:p>
    <w:p w14:paraId="31B186D6" w14:textId="747E0806" w:rsidR="00D4515F" w:rsidRPr="00085219" w:rsidRDefault="00D4515F" w:rsidP="00346F2B">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dohodli,</w:t>
      </w:r>
      <w:r w:rsidR="00B62536" w:rsidRPr="00952DB2">
        <w:rPr>
          <w:rFonts w:ascii="Garamond" w:hAnsi="Garamond"/>
          <w:sz w:val="20"/>
          <w:szCs w:val="20"/>
        </w:rPr>
        <w:t xml:space="preserve"> </w:t>
      </w:r>
      <w:r w:rsidRPr="00952DB2">
        <w:rPr>
          <w:rFonts w:ascii="Garamond" w:hAnsi="Garamond"/>
          <w:sz w:val="20"/>
          <w:szCs w:val="20"/>
        </w:rPr>
        <w:t>že</w:t>
      </w:r>
      <w:r w:rsidR="00B62536" w:rsidRPr="00952DB2">
        <w:rPr>
          <w:rFonts w:ascii="Garamond" w:hAnsi="Garamond"/>
          <w:sz w:val="20"/>
          <w:szCs w:val="20"/>
        </w:rPr>
        <w:t xml:space="preserve"> </w:t>
      </w:r>
      <w:r w:rsidRPr="00952DB2">
        <w:rPr>
          <w:rFonts w:ascii="Garamond" w:hAnsi="Garamond"/>
          <w:sz w:val="20"/>
          <w:szCs w:val="20"/>
        </w:rPr>
        <w:t>akékoľvek</w:t>
      </w:r>
      <w:r w:rsidR="00B62536" w:rsidRPr="00952DB2">
        <w:rPr>
          <w:rFonts w:ascii="Garamond" w:hAnsi="Garamond"/>
          <w:sz w:val="20"/>
          <w:szCs w:val="20"/>
        </w:rPr>
        <w:t xml:space="preserve"> </w:t>
      </w:r>
      <w:r w:rsidRPr="00952DB2">
        <w:rPr>
          <w:rFonts w:ascii="Garamond" w:hAnsi="Garamond"/>
          <w:sz w:val="20"/>
          <w:szCs w:val="20"/>
        </w:rPr>
        <w:t>oznámenie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iná</w:t>
      </w:r>
      <w:r w:rsidR="00B62536" w:rsidRPr="00952DB2">
        <w:rPr>
          <w:rFonts w:ascii="Garamond" w:hAnsi="Garamond"/>
          <w:sz w:val="20"/>
          <w:szCs w:val="20"/>
        </w:rPr>
        <w:t xml:space="preserve"> </w:t>
      </w:r>
      <w:r w:rsidRPr="00952DB2">
        <w:rPr>
          <w:rFonts w:ascii="Garamond" w:hAnsi="Garamond"/>
          <w:sz w:val="20"/>
          <w:szCs w:val="20"/>
        </w:rPr>
        <w:t>formálna</w:t>
      </w:r>
      <w:r w:rsidR="00B62536" w:rsidRPr="00952DB2">
        <w:rPr>
          <w:rFonts w:ascii="Garamond" w:hAnsi="Garamond"/>
          <w:sz w:val="20"/>
          <w:szCs w:val="20"/>
        </w:rPr>
        <w:t xml:space="preserve"> </w:t>
      </w:r>
      <w:r w:rsidRPr="00952DB2">
        <w:rPr>
          <w:rFonts w:ascii="Garamond" w:hAnsi="Garamond"/>
          <w:sz w:val="20"/>
          <w:szCs w:val="20"/>
        </w:rPr>
        <w:t>korešpondencia</w:t>
      </w:r>
      <w:r w:rsidR="00E23F0E">
        <w:rPr>
          <w:rFonts w:ascii="Garamond" w:hAnsi="Garamond"/>
          <w:sz w:val="20"/>
          <w:szCs w:val="20"/>
        </w:rPr>
        <w:t>, pokiaľ nie je v Zmluve uvedené inak,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budú</w:t>
      </w:r>
      <w:r w:rsidR="00B62536" w:rsidRPr="00952DB2">
        <w:rPr>
          <w:rFonts w:ascii="Garamond" w:hAnsi="Garamond"/>
          <w:sz w:val="20"/>
          <w:szCs w:val="20"/>
        </w:rPr>
        <w:t xml:space="preserve"> </w:t>
      </w:r>
      <w:r w:rsidRPr="00952DB2">
        <w:rPr>
          <w:rFonts w:ascii="Garamond" w:hAnsi="Garamond"/>
          <w:sz w:val="20"/>
          <w:szCs w:val="20"/>
        </w:rPr>
        <w:t>pre</w:t>
      </w:r>
      <w:r w:rsidR="00B62536" w:rsidRPr="00952DB2">
        <w:rPr>
          <w:rFonts w:ascii="Garamond" w:hAnsi="Garamond"/>
          <w:sz w:val="20"/>
          <w:szCs w:val="20"/>
        </w:rPr>
        <w:t xml:space="preserve"> </w:t>
      </w:r>
      <w:r w:rsidRPr="00952DB2">
        <w:rPr>
          <w:rFonts w:ascii="Garamond" w:hAnsi="Garamond"/>
          <w:sz w:val="20"/>
          <w:szCs w:val="20"/>
        </w:rPr>
        <w:t>účely</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085219">
        <w:rPr>
          <w:rFonts w:ascii="Garamond" w:hAnsi="Garamond"/>
          <w:sz w:val="20"/>
          <w:szCs w:val="20"/>
        </w:rPr>
        <w:t>považovať</w:t>
      </w:r>
      <w:r w:rsidR="00B62536" w:rsidRPr="00085219">
        <w:rPr>
          <w:rFonts w:ascii="Garamond" w:hAnsi="Garamond"/>
          <w:sz w:val="20"/>
          <w:szCs w:val="20"/>
        </w:rPr>
        <w:t xml:space="preserve"> </w:t>
      </w:r>
      <w:r w:rsidRPr="00085219">
        <w:rPr>
          <w:rFonts w:ascii="Garamond" w:hAnsi="Garamond"/>
          <w:sz w:val="20"/>
          <w:szCs w:val="20"/>
        </w:rPr>
        <w:t>za</w:t>
      </w:r>
      <w:r w:rsidR="00B62536" w:rsidRPr="00085219">
        <w:rPr>
          <w:rFonts w:ascii="Garamond" w:hAnsi="Garamond"/>
          <w:sz w:val="20"/>
          <w:szCs w:val="20"/>
        </w:rPr>
        <w:t xml:space="preserve"> </w:t>
      </w:r>
      <w:r w:rsidRPr="00085219">
        <w:rPr>
          <w:rFonts w:ascii="Garamond" w:hAnsi="Garamond"/>
          <w:sz w:val="20"/>
          <w:szCs w:val="20"/>
        </w:rPr>
        <w:t>doručené:</w:t>
      </w:r>
    </w:p>
    <w:p w14:paraId="028E8B80" w14:textId="77777777" w:rsidR="00D4515F" w:rsidRPr="00952DB2" w:rsidRDefault="00D4515F" w:rsidP="00346F2B">
      <w:pPr>
        <w:pStyle w:val="Odsekzoznamu"/>
        <w:keepNext/>
        <w:keepLines/>
        <w:spacing w:after="0" w:line="240" w:lineRule="auto"/>
        <w:ind w:left="709"/>
        <w:jc w:val="both"/>
        <w:rPr>
          <w:rFonts w:ascii="Garamond" w:hAnsi="Garamond"/>
          <w:sz w:val="20"/>
          <w:szCs w:val="20"/>
        </w:rPr>
      </w:pPr>
    </w:p>
    <w:p w14:paraId="318A531D" w14:textId="2B64B3CE" w:rsidR="00D4515F" w:rsidRPr="00952DB2" w:rsidRDefault="00D4515F" w:rsidP="00346F2B">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doručená</w:t>
      </w:r>
      <w:r w:rsidR="00B62536" w:rsidRPr="00952DB2">
        <w:rPr>
          <w:rFonts w:ascii="Garamond" w:hAnsi="Garamond"/>
          <w:sz w:val="20"/>
          <w:szCs w:val="20"/>
        </w:rPr>
        <w:t xml:space="preserve"> </w:t>
      </w:r>
      <w:r w:rsidRPr="00952DB2">
        <w:rPr>
          <w:rFonts w:ascii="Garamond" w:hAnsi="Garamond"/>
          <w:sz w:val="20"/>
          <w:szCs w:val="20"/>
        </w:rPr>
        <w:t>osobne</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kuriérnou</w:t>
      </w:r>
      <w:r w:rsidR="00B62536" w:rsidRPr="00952DB2">
        <w:rPr>
          <w:rFonts w:ascii="Garamond" w:hAnsi="Garamond"/>
          <w:sz w:val="20"/>
          <w:szCs w:val="20"/>
        </w:rPr>
        <w:t xml:space="preserve"> </w:t>
      </w:r>
      <w:r w:rsidRPr="00952DB2">
        <w:rPr>
          <w:rFonts w:ascii="Garamond" w:hAnsi="Garamond"/>
          <w:sz w:val="20"/>
          <w:szCs w:val="20"/>
        </w:rPr>
        <w:t>službou;</w:t>
      </w:r>
      <w:r w:rsidR="00B62536" w:rsidRPr="00952DB2">
        <w:rPr>
          <w:rFonts w:ascii="Garamond" w:hAnsi="Garamond"/>
          <w:sz w:val="20"/>
          <w:szCs w:val="20"/>
        </w:rPr>
        <w:t xml:space="preserve"> </w:t>
      </w:r>
      <w:r w:rsidRPr="00952DB2">
        <w:rPr>
          <w:rFonts w:ascii="Garamond" w:hAnsi="Garamond"/>
          <w:sz w:val="20"/>
          <w:szCs w:val="20"/>
        </w:rPr>
        <w:t>alebo</w:t>
      </w:r>
    </w:p>
    <w:p w14:paraId="22A3606C" w14:textId="77777777" w:rsidR="00D4515F" w:rsidRPr="00952DB2" w:rsidRDefault="00D4515F" w:rsidP="00346F2B">
      <w:pPr>
        <w:keepNext/>
        <w:keepLines/>
        <w:spacing w:after="0" w:line="240" w:lineRule="auto"/>
        <w:ind w:left="1418"/>
        <w:contextualSpacing/>
        <w:jc w:val="both"/>
        <w:rPr>
          <w:rFonts w:ascii="Garamond" w:hAnsi="Garamond"/>
          <w:sz w:val="20"/>
          <w:szCs w:val="20"/>
        </w:rPr>
      </w:pPr>
    </w:p>
    <w:p w14:paraId="70B6D464" w14:textId="64254BFD" w:rsidR="00D4515F" w:rsidRPr="00952DB2" w:rsidRDefault="00D4515F" w:rsidP="00346F2B">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(piaty)</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podania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pošte,</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bola</w:t>
      </w:r>
      <w:r w:rsidR="00B62536" w:rsidRPr="00952DB2">
        <w:rPr>
          <w:rFonts w:ascii="Garamond" w:hAnsi="Garamond"/>
          <w:sz w:val="20"/>
          <w:szCs w:val="20"/>
        </w:rPr>
        <w:t xml:space="preserve"> </w:t>
      </w:r>
      <w:r w:rsidRPr="00952DB2">
        <w:rPr>
          <w:rFonts w:ascii="Garamond" w:hAnsi="Garamond"/>
          <w:sz w:val="20"/>
          <w:szCs w:val="20"/>
        </w:rPr>
        <w:t>zásielka</w:t>
      </w:r>
      <w:r w:rsidR="00B62536" w:rsidRPr="00952DB2">
        <w:rPr>
          <w:rFonts w:ascii="Garamond" w:hAnsi="Garamond"/>
          <w:sz w:val="20"/>
          <w:szCs w:val="20"/>
        </w:rPr>
        <w:t xml:space="preserve"> </w:t>
      </w:r>
      <w:r w:rsidRPr="00952DB2">
        <w:rPr>
          <w:rFonts w:ascii="Garamond" w:hAnsi="Garamond"/>
          <w:sz w:val="20"/>
          <w:szCs w:val="20"/>
        </w:rPr>
        <w:t>poslaná</w:t>
      </w:r>
      <w:r w:rsidR="00B62536" w:rsidRPr="00952DB2">
        <w:rPr>
          <w:rFonts w:ascii="Garamond" w:hAnsi="Garamond"/>
          <w:sz w:val="20"/>
          <w:szCs w:val="20"/>
        </w:rPr>
        <w:t xml:space="preserve"> </w:t>
      </w:r>
      <w:r w:rsidRPr="00952DB2">
        <w:rPr>
          <w:rFonts w:ascii="Garamond" w:hAnsi="Garamond"/>
          <w:sz w:val="20"/>
          <w:szCs w:val="20"/>
        </w:rPr>
        <w:t>doporučenou</w:t>
      </w:r>
      <w:r w:rsidR="00B62536" w:rsidRPr="00952DB2">
        <w:rPr>
          <w:rFonts w:ascii="Garamond" w:hAnsi="Garamond"/>
          <w:sz w:val="20"/>
          <w:szCs w:val="20"/>
        </w:rPr>
        <w:t xml:space="preserve"> </w:t>
      </w:r>
      <w:r w:rsidRPr="00952DB2">
        <w:rPr>
          <w:rFonts w:ascii="Garamond" w:hAnsi="Garamond"/>
          <w:sz w:val="20"/>
          <w:szCs w:val="20"/>
        </w:rPr>
        <w:t>poštou</w:t>
      </w:r>
      <w:r w:rsidR="00B62536" w:rsidRPr="00952DB2">
        <w:rPr>
          <w:rFonts w:ascii="Garamond" w:hAnsi="Garamond"/>
          <w:sz w:val="20"/>
          <w:szCs w:val="20"/>
        </w:rPr>
        <w:t xml:space="preserve"> </w:t>
      </w:r>
      <w:r w:rsidRPr="00952DB2">
        <w:rPr>
          <w:rFonts w:ascii="Garamond" w:hAnsi="Garamond"/>
          <w:sz w:val="20"/>
          <w:szCs w:val="20"/>
        </w:rPr>
        <w:t>alebo</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zásielky,</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toho,</w:t>
      </w:r>
      <w:r w:rsidR="00B62536" w:rsidRPr="00952DB2">
        <w:rPr>
          <w:rFonts w:ascii="Garamond" w:hAnsi="Garamond"/>
          <w:sz w:val="20"/>
          <w:szCs w:val="20"/>
        </w:rPr>
        <w:t xml:space="preserve"> </w:t>
      </w:r>
      <w:r w:rsidRPr="00952DB2">
        <w:rPr>
          <w:rFonts w:ascii="Garamond" w:hAnsi="Garamond"/>
          <w:sz w:val="20"/>
          <w:szCs w:val="20"/>
        </w:rPr>
        <w:t>čo</w:t>
      </w:r>
      <w:r w:rsidR="00B62536" w:rsidRPr="00952DB2">
        <w:rPr>
          <w:rFonts w:ascii="Garamond" w:hAnsi="Garamond"/>
          <w:sz w:val="20"/>
          <w:szCs w:val="20"/>
        </w:rPr>
        <w:t xml:space="preserve"> </w:t>
      </w:r>
      <w:r w:rsidRPr="00952DB2">
        <w:rPr>
          <w:rFonts w:ascii="Garamond" w:hAnsi="Garamond"/>
          <w:sz w:val="20"/>
          <w:szCs w:val="20"/>
        </w:rPr>
        <w:t>nastane</w:t>
      </w:r>
      <w:r w:rsidR="00B62536" w:rsidRPr="00952DB2">
        <w:rPr>
          <w:rFonts w:ascii="Garamond" w:hAnsi="Garamond"/>
          <w:sz w:val="20"/>
          <w:szCs w:val="20"/>
        </w:rPr>
        <w:t xml:space="preserve"> </w:t>
      </w:r>
      <w:r w:rsidRPr="00952DB2">
        <w:rPr>
          <w:rFonts w:ascii="Garamond" w:hAnsi="Garamond"/>
          <w:sz w:val="20"/>
          <w:szCs w:val="20"/>
        </w:rPr>
        <w:t>skôr;</w:t>
      </w:r>
      <w:r w:rsidR="00B62536" w:rsidRPr="00952DB2">
        <w:rPr>
          <w:rFonts w:ascii="Garamond" w:hAnsi="Garamond"/>
          <w:sz w:val="20"/>
          <w:szCs w:val="20"/>
        </w:rPr>
        <w:t xml:space="preserve"> </w:t>
      </w:r>
      <w:r w:rsidRPr="00952DB2">
        <w:rPr>
          <w:rFonts w:ascii="Garamond" w:hAnsi="Garamond"/>
          <w:sz w:val="20"/>
          <w:szCs w:val="20"/>
        </w:rPr>
        <w:t>alebo</w:t>
      </w:r>
    </w:p>
    <w:p w14:paraId="0E9066DE" w14:textId="77777777" w:rsidR="0060415D" w:rsidRPr="00952DB2" w:rsidRDefault="0060415D" w:rsidP="00346F2B">
      <w:pPr>
        <w:keepNext/>
        <w:keepLines/>
        <w:spacing w:after="0" w:line="240" w:lineRule="auto"/>
        <w:ind w:left="1418"/>
        <w:contextualSpacing/>
        <w:jc w:val="both"/>
        <w:rPr>
          <w:rFonts w:ascii="Garamond" w:hAnsi="Garamond"/>
          <w:sz w:val="20"/>
          <w:szCs w:val="20"/>
        </w:rPr>
      </w:pPr>
    </w:p>
    <w:p w14:paraId="3FC76A1E" w14:textId="7D162E42" w:rsidR="00D4515F" w:rsidRPr="00952DB2" w:rsidRDefault="00D4515F" w:rsidP="00346F2B">
      <w:pPr>
        <w:keepNext/>
        <w:keepLines/>
        <w:numPr>
          <w:ilvl w:val="0"/>
          <w:numId w:val="7"/>
        </w:numPr>
        <w:spacing w:after="0" w:line="240" w:lineRule="auto"/>
        <w:ind w:left="1418" w:hanging="709"/>
        <w:contextualSpacing/>
        <w:jc w:val="both"/>
        <w:rPr>
          <w:rFonts w:ascii="Garamond" w:hAnsi="Garamond"/>
          <w:sz w:val="20"/>
          <w:szCs w:val="20"/>
        </w:rPr>
      </w:pP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potvrdeného</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bol</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15.00</w:t>
      </w:r>
      <w:r w:rsidR="00B62536" w:rsidRPr="00952DB2">
        <w:rPr>
          <w:rFonts w:ascii="Garamond" w:hAnsi="Garamond"/>
          <w:sz w:val="20"/>
          <w:szCs w:val="20"/>
        </w:rPr>
        <w:t xml:space="preserve"> </w:t>
      </w:r>
      <w:r w:rsidRPr="00952DB2">
        <w:rPr>
          <w:rFonts w:ascii="Garamond" w:hAnsi="Garamond"/>
          <w:sz w:val="20"/>
          <w:szCs w:val="20"/>
        </w:rPr>
        <w:t>hod</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ktorýkoľvek</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prípadoch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Pracovný</w:t>
      </w:r>
      <w:r w:rsidR="00B62536" w:rsidRPr="00952DB2">
        <w:rPr>
          <w:rFonts w:ascii="Garamond" w:hAnsi="Garamond"/>
          <w:sz w:val="20"/>
          <w:szCs w:val="20"/>
        </w:rPr>
        <w:t xml:space="preserve"> </w:t>
      </w:r>
      <w:r w:rsidRPr="00952DB2">
        <w:rPr>
          <w:rFonts w:ascii="Garamond" w:hAnsi="Garamond"/>
          <w:sz w:val="20"/>
          <w:szCs w:val="20"/>
        </w:rPr>
        <w:t>deň</w:t>
      </w:r>
      <w:r w:rsidR="00B62536" w:rsidRPr="00952DB2">
        <w:rPr>
          <w:rFonts w:ascii="Garamond" w:hAnsi="Garamond"/>
          <w:sz w:val="20"/>
          <w:szCs w:val="20"/>
        </w:rPr>
        <w:t xml:space="preserve"> </w:t>
      </w:r>
      <w:r w:rsidRPr="00952DB2">
        <w:rPr>
          <w:rFonts w:ascii="Garamond" w:hAnsi="Garamond"/>
          <w:sz w:val="20"/>
          <w:szCs w:val="20"/>
        </w:rPr>
        <w:t>nasledujúci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dni</w:t>
      </w:r>
      <w:r w:rsidR="00B62536" w:rsidRPr="00952DB2">
        <w:rPr>
          <w:rFonts w:ascii="Garamond" w:hAnsi="Garamond"/>
          <w:sz w:val="20"/>
          <w:szCs w:val="20"/>
        </w:rPr>
        <w:t xml:space="preserve"> </w:t>
      </w:r>
      <w:r w:rsidRPr="00952DB2">
        <w:rPr>
          <w:rFonts w:ascii="Garamond" w:hAnsi="Garamond"/>
          <w:sz w:val="20"/>
          <w:szCs w:val="20"/>
        </w:rPr>
        <w:t>doručenia</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avšak</w:t>
      </w:r>
      <w:r w:rsidR="00B62536" w:rsidRPr="00952DB2">
        <w:rPr>
          <w:rFonts w:ascii="Garamond" w:hAnsi="Garamond"/>
          <w:sz w:val="20"/>
          <w:szCs w:val="20"/>
        </w:rPr>
        <w:t xml:space="preserve"> </w:t>
      </w:r>
      <w:r w:rsidRPr="00952DB2">
        <w:rPr>
          <w:rFonts w:ascii="Garamond" w:hAnsi="Garamond"/>
          <w:sz w:val="20"/>
          <w:szCs w:val="20"/>
        </w:rPr>
        <w:t>s</w:t>
      </w:r>
      <w:r w:rsidR="00B62536" w:rsidRPr="00952DB2">
        <w:rPr>
          <w:rFonts w:ascii="Garamond" w:hAnsi="Garamond"/>
          <w:sz w:val="20"/>
          <w:szCs w:val="20"/>
        </w:rPr>
        <w:t xml:space="preserve"> </w:t>
      </w:r>
      <w:r w:rsidRPr="00952DB2">
        <w:rPr>
          <w:rFonts w:ascii="Garamond" w:hAnsi="Garamond"/>
          <w:sz w:val="20"/>
          <w:szCs w:val="20"/>
        </w:rPr>
        <w:t>výnimkou</w:t>
      </w:r>
      <w:r w:rsidR="00B62536" w:rsidRPr="00952DB2">
        <w:rPr>
          <w:rFonts w:ascii="Garamond" w:hAnsi="Garamond"/>
          <w:sz w:val="20"/>
          <w:szCs w:val="20"/>
        </w:rPr>
        <w:t xml:space="preserve"> </w:t>
      </w:r>
      <w:r w:rsidRPr="00952DB2">
        <w:rPr>
          <w:rFonts w:ascii="Garamond" w:hAnsi="Garamond"/>
          <w:sz w:val="20"/>
          <w:szCs w:val="20"/>
        </w:rPr>
        <w:t>prípadov,</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ktorých</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adresátovi</w:t>
      </w:r>
      <w:r w:rsidR="00B62536" w:rsidRPr="00952DB2">
        <w:rPr>
          <w:rFonts w:ascii="Garamond" w:hAnsi="Garamond"/>
          <w:sz w:val="20"/>
          <w:szCs w:val="20"/>
        </w:rPr>
        <w:t xml:space="preserve"> </w:t>
      </w:r>
      <w:r w:rsidRPr="00952DB2">
        <w:rPr>
          <w:rFonts w:ascii="Garamond" w:hAnsi="Garamond"/>
          <w:sz w:val="20"/>
          <w:szCs w:val="20"/>
        </w:rPr>
        <w:t>e-mailu</w:t>
      </w:r>
      <w:r w:rsidR="00B62536" w:rsidRPr="00952DB2">
        <w:rPr>
          <w:rFonts w:ascii="Garamond" w:hAnsi="Garamond"/>
          <w:sz w:val="20"/>
          <w:szCs w:val="20"/>
        </w:rPr>
        <w:t xml:space="preserve"> </w:t>
      </w:r>
      <w:r w:rsidRPr="00952DB2">
        <w:rPr>
          <w:rFonts w:ascii="Garamond" w:hAnsi="Garamond"/>
          <w:sz w:val="20"/>
          <w:szCs w:val="20"/>
        </w:rPr>
        <w:t>doručený</w:t>
      </w:r>
      <w:r w:rsidR="00B62536" w:rsidRPr="00952DB2">
        <w:rPr>
          <w:rFonts w:ascii="Garamond" w:hAnsi="Garamond"/>
          <w:sz w:val="20"/>
          <w:szCs w:val="20"/>
        </w:rPr>
        <w:t xml:space="preserve"> </w:t>
      </w:r>
      <w:r w:rsidRPr="00952DB2">
        <w:rPr>
          <w:rFonts w:ascii="Garamond" w:hAnsi="Garamond"/>
          <w:sz w:val="20"/>
          <w:szCs w:val="20"/>
        </w:rPr>
        <w:t>príslušný</w:t>
      </w:r>
      <w:r w:rsidR="00B62536" w:rsidRPr="00952DB2">
        <w:rPr>
          <w:rFonts w:ascii="Garamond" w:hAnsi="Garamond"/>
          <w:sz w:val="20"/>
          <w:szCs w:val="20"/>
        </w:rPr>
        <w:t xml:space="preserve"> </w:t>
      </w:r>
      <w:r w:rsidRPr="00952DB2">
        <w:rPr>
          <w:rFonts w:ascii="Garamond" w:hAnsi="Garamond"/>
          <w:sz w:val="20"/>
          <w:szCs w:val="20"/>
        </w:rPr>
        <w:t>e-mail</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čase,</w:t>
      </w:r>
      <w:r w:rsidR="00B62536" w:rsidRPr="00952DB2">
        <w:rPr>
          <w:rFonts w:ascii="Garamond" w:hAnsi="Garamond"/>
          <w:sz w:val="20"/>
          <w:szCs w:val="20"/>
        </w:rPr>
        <w:t xml:space="preserve"> </w:t>
      </w:r>
      <w:r w:rsidRPr="00952DB2">
        <w:rPr>
          <w:rFonts w:ascii="Garamond" w:hAnsi="Garamond"/>
          <w:sz w:val="20"/>
          <w:szCs w:val="20"/>
        </w:rPr>
        <w:t>kedy</w:t>
      </w:r>
      <w:r w:rsidR="00B62536" w:rsidRPr="00952DB2">
        <w:rPr>
          <w:rFonts w:ascii="Garamond" w:hAnsi="Garamond"/>
          <w:sz w:val="20"/>
          <w:szCs w:val="20"/>
        </w:rPr>
        <w:t xml:space="preserve"> </w:t>
      </w:r>
      <w:r w:rsidRPr="00952DB2">
        <w:rPr>
          <w:rFonts w:ascii="Garamond" w:hAnsi="Garamond"/>
          <w:sz w:val="20"/>
          <w:szCs w:val="20"/>
        </w:rPr>
        <w:t>bude</w:t>
      </w:r>
      <w:r w:rsidR="00B62536" w:rsidRPr="00952DB2">
        <w:rPr>
          <w:rFonts w:ascii="Garamond" w:hAnsi="Garamond"/>
          <w:sz w:val="20"/>
          <w:szCs w:val="20"/>
        </w:rPr>
        <w:t xml:space="preserve"> </w:t>
      </w:r>
      <w:r w:rsidRPr="00952DB2">
        <w:rPr>
          <w:rFonts w:ascii="Garamond" w:hAnsi="Garamond"/>
          <w:sz w:val="20"/>
          <w:szCs w:val="20"/>
        </w:rPr>
        <w:t>mať</w:t>
      </w:r>
      <w:r w:rsidR="00B62536" w:rsidRPr="00952DB2">
        <w:rPr>
          <w:rFonts w:ascii="Garamond" w:hAnsi="Garamond"/>
          <w:sz w:val="20"/>
          <w:szCs w:val="20"/>
        </w:rPr>
        <w:t xml:space="preserve"> </w:t>
      </w:r>
      <w:r w:rsidRPr="00952DB2">
        <w:rPr>
          <w:rFonts w:ascii="Garamond" w:hAnsi="Garamond"/>
          <w:sz w:val="20"/>
          <w:szCs w:val="20"/>
        </w:rPr>
        <w:t>tento</w:t>
      </w:r>
      <w:r w:rsidR="00B62536" w:rsidRPr="00952DB2">
        <w:rPr>
          <w:rFonts w:ascii="Garamond" w:hAnsi="Garamond"/>
          <w:sz w:val="20"/>
          <w:szCs w:val="20"/>
        </w:rPr>
        <w:t xml:space="preserve"> </w:t>
      </w:r>
      <w:r w:rsidRPr="00952DB2">
        <w:rPr>
          <w:rFonts w:ascii="Garamond" w:hAnsi="Garamond"/>
          <w:sz w:val="20"/>
          <w:szCs w:val="20"/>
        </w:rPr>
        <w:t>adresát</w:t>
      </w:r>
      <w:r w:rsidR="00B62536" w:rsidRPr="00952DB2">
        <w:rPr>
          <w:rFonts w:ascii="Garamond" w:hAnsi="Garamond"/>
          <w:sz w:val="20"/>
          <w:szCs w:val="20"/>
        </w:rPr>
        <w:t xml:space="preserve"> </w:t>
      </w:r>
      <w:r w:rsidRPr="00952DB2">
        <w:rPr>
          <w:rFonts w:ascii="Garamond" w:hAnsi="Garamond"/>
          <w:sz w:val="20"/>
          <w:szCs w:val="20"/>
        </w:rPr>
        <w:t>nastavenú</w:t>
      </w:r>
      <w:r w:rsidR="00B62536" w:rsidRPr="00952DB2">
        <w:rPr>
          <w:rFonts w:ascii="Garamond" w:hAnsi="Garamond"/>
          <w:sz w:val="20"/>
          <w:szCs w:val="20"/>
        </w:rPr>
        <w:t xml:space="preserve"> </w:t>
      </w:r>
      <w:r w:rsidRPr="00952DB2">
        <w:rPr>
          <w:rFonts w:ascii="Garamond" w:hAnsi="Garamond"/>
          <w:sz w:val="20"/>
          <w:szCs w:val="20"/>
        </w:rPr>
        <w:t>automatickú</w:t>
      </w:r>
      <w:r w:rsidR="00B62536" w:rsidRPr="00952DB2">
        <w:rPr>
          <w:rFonts w:ascii="Garamond" w:hAnsi="Garamond"/>
          <w:sz w:val="20"/>
          <w:szCs w:val="20"/>
        </w:rPr>
        <w:t xml:space="preserve"> </w:t>
      </w:r>
      <w:r w:rsidRPr="00952DB2">
        <w:rPr>
          <w:rFonts w:ascii="Garamond" w:hAnsi="Garamond"/>
          <w:sz w:val="20"/>
          <w:szCs w:val="20"/>
        </w:rPr>
        <w:t>odpoveď</w:t>
      </w:r>
      <w:r w:rsidR="00B62536" w:rsidRPr="00952DB2">
        <w:rPr>
          <w:rFonts w:ascii="Garamond" w:hAnsi="Garamond"/>
          <w:sz w:val="20"/>
          <w:szCs w:val="20"/>
        </w:rPr>
        <w:t xml:space="preserve"> </w:t>
      </w:r>
      <w:r w:rsidRPr="00952DB2">
        <w:rPr>
          <w:rFonts w:ascii="Garamond" w:hAnsi="Garamond"/>
          <w:sz w:val="20"/>
          <w:szCs w:val="20"/>
        </w:rPr>
        <w:t>týkajúcu</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jeho</w:t>
      </w:r>
      <w:r w:rsidR="00B62536" w:rsidRPr="00952DB2">
        <w:rPr>
          <w:rFonts w:ascii="Garamond" w:hAnsi="Garamond"/>
          <w:sz w:val="20"/>
          <w:szCs w:val="20"/>
        </w:rPr>
        <w:t xml:space="preserve"> </w:t>
      </w:r>
      <w:r w:rsidRPr="00952DB2">
        <w:rPr>
          <w:rFonts w:ascii="Garamond" w:hAnsi="Garamond"/>
          <w:sz w:val="20"/>
          <w:szCs w:val="20"/>
        </w:rPr>
        <w:t>neprítomnosti.</w:t>
      </w:r>
    </w:p>
    <w:p w14:paraId="603EE8BF" w14:textId="77777777" w:rsidR="00D4515F" w:rsidRPr="00952DB2" w:rsidRDefault="00D4515F" w:rsidP="00346F2B">
      <w:pPr>
        <w:keepNext/>
        <w:keepLines/>
        <w:spacing w:after="0" w:line="240" w:lineRule="auto"/>
        <w:ind w:left="1418"/>
        <w:contextualSpacing/>
        <w:jc w:val="both"/>
        <w:rPr>
          <w:rFonts w:ascii="Garamond" w:hAnsi="Garamond"/>
          <w:sz w:val="20"/>
          <w:szCs w:val="20"/>
        </w:rPr>
      </w:pPr>
    </w:p>
    <w:p w14:paraId="6F7519D7" w14:textId="2D34E733" w:rsidR="00222BFD" w:rsidRPr="00594EB4" w:rsidRDefault="00D4515F" w:rsidP="009140C8">
      <w:pPr>
        <w:pStyle w:val="Odsekzoznamu"/>
        <w:keepNext/>
        <w:keepLines/>
        <w:numPr>
          <w:ilvl w:val="0"/>
          <w:numId w:val="10"/>
        </w:numPr>
        <w:spacing w:after="0" w:line="240" w:lineRule="auto"/>
        <w:ind w:left="709" w:hanging="709"/>
        <w:jc w:val="both"/>
        <w:rPr>
          <w:rFonts w:ascii="Garamond" w:hAnsi="Garamond"/>
          <w:sz w:val="20"/>
          <w:szCs w:val="20"/>
        </w:rPr>
      </w:pPr>
      <w:r w:rsidRPr="00952DB2">
        <w:rPr>
          <w:rFonts w:ascii="Garamond" w:hAnsi="Garamond"/>
          <w:sz w:val="20"/>
          <w:szCs w:val="20"/>
        </w:rPr>
        <w:t>Zmeny</w:t>
      </w:r>
      <w:r w:rsidR="00B62536" w:rsidRPr="00952DB2">
        <w:rPr>
          <w:rFonts w:ascii="Garamond" w:hAnsi="Garamond"/>
          <w:sz w:val="20"/>
          <w:szCs w:val="20"/>
        </w:rPr>
        <w:t xml:space="preserve"> </w:t>
      </w:r>
      <w:r w:rsidRPr="00952DB2">
        <w:rPr>
          <w:rFonts w:ascii="Garamond" w:hAnsi="Garamond"/>
          <w:sz w:val="20"/>
          <w:szCs w:val="20"/>
        </w:rPr>
        <w:t>identifikačných</w:t>
      </w:r>
      <w:r w:rsidR="00B62536" w:rsidRPr="00952DB2">
        <w:rPr>
          <w:rFonts w:ascii="Garamond" w:hAnsi="Garamond"/>
          <w:sz w:val="20"/>
          <w:szCs w:val="20"/>
        </w:rPr>
        <w:t xml:space="preserve"> </w:t>
      </w:r>
      <w:r w:rsidRPr="00952DB2">
        <w:rPr>
          <w:rFonts w:ascii="Garamond" w:hAnsi="Garamond"/>
          <w:sz w:val="20"/>
          <w:szCs w:val="20"/>
        </w:rPr>
        <w:t>údajov</w:t>
      </w:r>
      <w:r w:rsidR="00B62536" w:rsidRPr="00952DB2">
        <w:rPr>
          <w:rFonts w:ascii="Garamond" w:hAnsi="Garamond"/>
          <w:sz w:val="20"/>
          <w:szCs w:val="20"/>
        </w:rPr>
        <w:t xml:space="preserve"> </w:t>
      </w:r>
      <w:r w:rsidRPr="00952DB2">
        <w:rPr>
          <w:rFonts w:ascii="Garamond" w:hAnsi="Garamond"/>
          <w:sz w:val="20"/>
          <w:szCs w:val="20"/>
        </w:rPr>
        <w:t>uvedených</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sú</w:t>
      </w:r>
      <w:r w:rsidR="00B62536" w:rsidRPr="00952DB2">
        <w:rPr>
          <w:rFonts w:ascii="Garamond" w:hAnsi="Garamond"/>
          <w:sz w:val="20"/>
          <w:szCs w:val="20"/>
        </w:rPr>
        <w:t xml:space="preserve"> </w:t>
      </w:r>
      <w:r w:rsidRPr="00952DB2">
        <w:rPr>
          <w:rFonts w:ascii="Garamond" w:hAnsi="Garamond"/>
          <w:sz w:val="20"/>
          <w:szCs w:val="20"/>
        </w:rPr>
        <w:t>si</w:t>
      </w:r>
      <w:r w:rsidR="00B62536" w:rsidRPr="00952DB2">
        <w:rPr>
          <w:rFonts w:ascii="Garamond" w:hAnsi="Garamond"/>
          <w:sz w:val="20"/>
          <w:szCs w:val="20"/>
        </w:rPr>
        <w:t xml:space="preserve"> </w:t>
      </w:r>
      <w:r w:rsidRPr="00952DB2">
        <w:rPr>
          <w:rFonts w:ascii="Garamond" w:hAnsi="Garamond"/>
          <w:sz w:val="20"/>
          <w:szCs w:val="20"/>
        </w:rPr>
        <w:t>Zmluvné</w:t>
      </w:r>
      <w:r w:rsidR="00B62536" w:rsidRPr="00952DB2">
        <w:rPr>
          <w:rFonts w:ascii="Garamond" w:hAnsi="Garamond"/>
          <w:sz w:val="20"/>
          <w:szCs w:val="20"/>
        </w:rPr>
        <w:t xml:space="preserve"> </w:t>
      </w:r>
      <w:r w:rsidRPr="00952DB2">
        <w:rPr>
          <w:rFonts w:ascii="Garamond" w:hAnsi="Garamond"/>
          <w:sz w:val="20"/>
          <w:szCs w:val="20"/>
        </w:rPr>
        <w:t>strany</w:t>
      </w:r>
      <w:r w:rsidR="00B62536" w:rsidRPr="00952DB2">
        <w:rPr>
          <w:rFonts w:ascii="Garamond" w:hAnsi="Garamond"/>
          <w:sz w:val="20"/>
          <w:szCs w:val="20"/>
        </w:rPr>
        <w:t xml:space="preserve"> </w:t>
      </w:r>
      <w:r w:rsidRPr="00952DB2">
        <w:rPr>
          <w:rFonts w:ascii="Garamond" w:hAnsi="Garamond"/>
          <w:sz w:val="20"/>
          <w:szCs w:val="20"/>
        </w:rPr>
        <w:t>povinné</w:t>
      </w:r>
      <w:r w:rsidR="00B62536" w:rsidRPr="00952DB2">
        <w:rPr>
          <w:rFonts w:ascii="Garamond" w:hAnsi="Garamond"/>
          <w:sz w:val="20"/>
          <w:szCs w:val="20"/>
        </w:rPr>
        <w:t xml:space="preserve"> </w:t>
      </w:r>
      <w:r w:rsidRPr="00952DB2">
        <w:rPr>
          <w:rFonts w:ascii="Garamond" w:hAnsi="Garamond"/>
          <w:sz w:val="20"/>
          <w:szCs w:val="20"/>
        </w:rPr>
        <w:t>oznámiť</w:t>
      </w:r>
      <w:r w:rsidR="00B62536" w:rsidRPr="00952DB2">
        <w:rPr>
          <w:rFonts w:ascii="Garamond" w:hAnsi="Garamond"/>
          <w:sz w:val="20"/>
          <w:szCs w:val="20"/>
        </w:rPr>
        <w:t xml:space="preserve"> </w:t>
      </w:r>
      <w:r w:rsidRPr="00952DB2">
        <w:rPr>
          <w:rFonts w:ascii="Garamond" w:hAnsi="Garamond"/>
          <w:sz w:val="20"/>
          <w:szCs w:val="20"/>
        </w:rPr>
        <w:t>do</w:t>
      </w:r>
      <w:r w:rsidR="00B62536" w:rsidRPr="00952DB2">
        <w:rPr>
          <w:rFonts w:ascii="Garamond" w:hAnsi="Garamond"/>
          <w:sz w:val="20"/>
          <w:szCs w:val="20"/>
        </w:rPr>
        <w:t xml:space="preserve"> </w:t>
      </w:r>
      <w:r w:rsidRPr="00952DB2">
        <w:rPr>
          <w:rFonts w:ascii="Garamond" w:hAnsi="Garamond"/>
          <w:sz w:val="20"/>
          <w:szCs w:val="20"/>
        </w:rPr>
        <w:t>5</w:t>
      </w:r>
      <w:r w:rsidR="00B62536" w:rsidRPr="00952DB2">
        <w:rPr>
          <w:rFonts w:ascii="Garamond" w:hAnsi="Garamond"/>
          <w:sz w:val="20"/>
          <w:szCs w:val="20"/>
        </w:rPr>
        <w:t xml:space="preserve"> </w:t>
      </w:r>
      <w:r w:rsidRPr="00952DB2">
        <w:rPr>
          <w:rFonts w:ascii="Garamond" w:hAnsi="Garamond"/>
          <w:sz w:val="20"/>
          <w:szCs w:val="20"/>
        </w:rPr>
        <w:t>(piatich)</w:t>
      </w:r>
      <w:r w:rsidR="00B62536" w:rsidRPr="00952DB2">
        <w:rPr>
          <w:rFonts w:ascii="Garamond" w:hAnsi="Garamond"/>
          <w:sz w:val="20"/>
          <w:szCs w:val="20"/>
        </w:rPr>
        <w:t xml:space="preserve"> </w:t>
      </w:r>
      <w:r w:rsidRPr="00952DB2">
        <w:rPr>
          <w:rFonts w:ascii="Garamond" w:hAnsi="Garamond"/>
          <w:sz w:val="20"/>
          <w:szCs w:val="20"/>
        </w:rPr>
        <w:t>Pracovných</w:t>
      </w:r>
      <w:r w:rsidR="00B62536" w:rsidRPr="00952DB2">
        <w:rPr>
          <w:rFonts w:ascii="Garamond" w:hAnsi="Garamond"/>
          <w:sz w:val="20"/>
          <w:szCs w:val="20"/>
        </w:rPr>
        <w:t xml:space="preserve"> </w:t>
      </w:r>
      <w:r w:rsidRPr="00952DB2">
        <w:rPr>
          <w:rFonts w:ascii="Garamond" w:hAnsi="Garamond"/>
          <w:sz w:val="20"/>
          <w:szCs w:val="20"/>
        </w:rPr>
        <w:t>dní</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realizácie</w:t>
      </w:r>
      <w:r w:rsidR="00B62536" w:rsidRPr="00952DB2">
        <w:rPr>
          <w:rFonts w:ascii="Garamond" w:hAnsi="Garamond"/>
          <w:sz w:val="20"/>
          <w:szCs w:val="20"/>
        </w:rPr>
        <w:t xml:space="preserve"> </w:t>
      </w:r>
      <w:r w:rsidRPr="00952DB2">
        <w:rPr>
          <w:rFonts w:ascii="Garamond" w:hAnsi="Garamond"/>
          <w:sz w:val="20"/>
          <w:szCs w:val="20"/>
        </w:rPr>
        <w:t>týchto</w:t>
      </w:r>
      <w:r w:rsidR="00B62536" w:rsidRPr="00952DB2">
        <w:rPr>
          <w:rFonts w:ascii="Garamond" w:hAnsi="Garamond"/>
          <w:sz w:val="20"/>
          <w:szCs w:val="20"/>
        </w:rPr>
        <w:t xml:space="preserve"> </w:t>
      </w:r>
      <w:r w:rsidRPr="00952DB2">
        <w:rPr>
          <w:rFonts w:ascii="Garamond" w:hAnsi="Garamond"/>
          <w:sz w:val="20"/>
          <w:szCs w:val="20"/>
        </w:rPr>
        <w:t>zmien.</w:t>
      </w:r>
    </w:p>
    <w:p w14:paraId="04B4BC4E" w14:textId="4EB4FFA3" w:rsidR="003564BC" w:rsidRDefault="003564BC" w:rsidP="009140C8">
      <w:pPr>
        <w:keepNext/>
        <w:keepLines/>
        <w:spacing w:after="0" w:line="240" w:lineRule="auto"/>
        <w:jc w:val="both"/>
        <w:rPr>
          <w:rFonts w:ascii="Garamond" w:hAnsi="Garamond"/>
          <w:sz w:val="20"/>
          <w:szCs w:val="20"/>
        </w:rPr>
      </w:pPr>
    </w:p>
    <w:p w14:paraId="60D0BF35" w14:textId="1769F9F2" w:rsidR="00013130" w:rsidRPr="00952DB2" w:rsidRDefault="00013130" w:rsidP="009140C8">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952DB2">
        <w:rPr>
          <w:rFonts w:ascii="Garamond" w:hAnsi="Garamond"/>
          <w:b/>
          <w:bCs/>
          <w:caps/>
          <w:sz w:val="20"/>
          <w:szCs w:val="20"/>
        </w:rPr>
        <w:t>TRVANIE</w:t>
      </w:r>
      <w:r w:rsidR="00B62536" w:rsidRPr="00952DB2">
        <w:rPr>
          <w:rFonts w:ascii="Garamond" w:hAnsi="Garamond"/>
          <w:b/>
          <w:sz w:val="20"/>
          <w:szCs w:val="20"/>
        </w:rPr>
        <w:t xml:space="preserve"> </w:t>
      </w:r>
      <w:r w:rsidRPr="00952DB2">
        <w:rPr>
          <w:rFonts w:ascii="Garamond" w:hAnsi="Garamond"/>
          <w:b/>
          <w:sz w:val="20"/>
          <w:szCs w:val="20"/>
        </w:rPr>
        <w:t>A</w:t>
      </w:r>
      <w:r w:rsidR="00B62536" w:rsidRPr="00952DB2">
        <w:rPr>
          <w:rFonts w:ascii="Garamond" w:hAnsi="Garamond"/>
          <w:b/>
          <w:sz w:val="20"/>
          <w:szCs w:val="20"/>
        </w:rPr>
        <w:t xml:space="preserve"> </w:t>
      </w:r>
      <w:r w:rsidRPr="00952DB2">
        <w:rPr>
          <w:rFonts w:ascii="Garamond" w:hAnsi="Garamond"/>
          <w:b/>
          <w:bCs/>
          <w:sz w:val="20"/>
          <w:szCs w:val="20"/>
        </w:rPr>
        <w:t>ZÁNIK</w:t>
      </w:r>
      <w:r w:rsidR="00B62536" w:rsidRPr="00952DB2">
        <w:rPr>
          <w:rFonts w:ascii="Garamond" w:hAnsi="Garamond"/>
          <w:b/>
          <w:sz w:val="20"/>
          <w:szCs w:val="20"/>
        </w:rPr>
        <w:t xml:space="preserve"> </w:t>
      </w:r>
      <w:r w:rsidRPr="00952DB2">
        <w:rPr>
          <w:rFonts w:ascii="Garamond" w:hAnsi="Garamond"/>
          <w:b/>
          <w:sz w:val="20"/>
          <w:szCs w:val="20"/>
        </w:rPr>
        <w:t>ZMLUVY</w:t>
      </w:r>
    </w:p>
    <w:p w14:paraId="43444000" w14:textId="77777777" w:rsidR="00013130" w:rsidRPr="00952DB2" w:rsidRDefault="00013130" w:rsidP="009140C8">
      <w:pPr>
        <w:keepNext/>
        <w:keepLines/>
        <w:tabs>
          <w:tab w:val="left" w:pos="0"/>
          <w:tab w:val="left" w:pos="426"/>
        </w:tabs>
        <w:spacing w:after="0" w:line="240" w:lineRule="auto"/>
        <w:jc w:val="both"/>
        <w:rPr>
          <w:rFonts w:ascii="Garamond" w:hAnsi="Garamond" w:cs="Arial"/>
          <w:b/>
          <w:sz w:val="20"/>
          <w:szCs w:val="20"/>
        </w:rPr>
      </w:pPr>
    </w:p>
    <w:p w14:paraId="3209D3B6" w14:textId="597B84B1" w:rsidR="00015156" w:rsidRPr="00E21EEF" w:rsidRDefault="009140C8" w:rsidP="009140C8">
      <w:pPr>
        <w:pStyle w:val="Odsekzoznamu"/>
        <w:keepNext/>
        <w:keepLines/>
        <w:numPr>
          <w:ilvl w:val="0"/>
          <w:numId w:val="21"/>
        </w:numPr>
        <w:tabs>
          <w:tab w:val="num" w:pos="720"/>
        </w:tabs>
        <w:spacing w:after="0" w:line="240" w:lineRule="auto"/>
        <w:ind w:hanging="720"/>
        <w:jc w:val="both"/>
        <w:rPr>
          <w:rFonts w:ascii="Garamond" w:hAnsi="Garamond"/>
          <w:b/>
          <w:bCs/>
          <w:sz w:val="20"/>
          <w:szCs w:val="20"/>
        </w:rPr>
      </w:pPr>
      <w:r w:rsidRPr="00E21EEF">
        <w:rPr>
          <w:rFonts w:ascii="Garamond" w:hAnsi="Garamond" w:cs="Arial"/>
          <w:sz w:val="20"/>
          <w:szCs w:val="20"/>
        </w:rPr>
        <w:t>Z</w:t>
      </w:r>
      <w:r w:rsidRPr="00E21EEF">
        <w:rPr>
          <w:rFonts w:ascii="Garamond" w:hAnsi="Garamond"/>
          <w:sz w:val="20"/>
          <w:szCs w:val="20"/>
        </w:rPr>
        <w:t xml:space="preserve">mluva sa uzatvára na dobu určitú, </w:t>
      </w:r>
      <w:r w:rsidRPr="00E21EEF">
        <w:rPr>
          <w:rFonts w:ascii="Garamond" w:hAnsi="Garamond"/>
          <w:b/>
          <w:bCs/>
          <w:sz w:val="20"/>
          <w:szCs w:val="20"/>
        </w:rPr>
        <w:t>a to</w:t>
      </w:r>
      <w:r w:rsidRPr="00E21EEF">
        <w:rPr>
          <w:rFonts w:ascii="Garamond" w:hAnsi="Garamond"/>
          <w:b/>
          <w:sz w:val="20"/>
          <w:szCs w:val="20"/>
        </w:rPr>
        <w:t xml:space="preserve"> na</w:t>
      </w:r>
      <w:r w:rsidRPr="00E21EEF">
        <w:rPr>
          <w:rFonts w:ascii="Garamond" w:hAnsi="Garamond"/>
          <w:b/>
          <w:bCs/>
          <w:sz w:val="20"/>
          <w:szCs w:val="20"/>
        </w:rPr>
        <w:t xml:space="preserve"> 48 (štyridsaťosem) mesiacov </w:t>
      </w:r>
      <w:r w:rsidRPr="00E21EEF">
        <w:rPr>
          <w:rFonts w:ascii="Garamond" w:hAnsi="Garamond"/>
          <w:bCs/>
          <w:sz w:val="20"/>
          <w:szCs w:val="20"/>
        </w:rPr>
        <w:t>odo dňa účinnosti Zmluvy.</w:t>
      </w:r>
    </w:p>
    <w:p w14:paraId="18AEC799" w14:textId="77777777" w:rsidR="00085219" w:rsidRDefault="00085219" w:rsidP="009140C8">
      <w:pPr>
        <w:keepNext/>
        <w:keepLines/>
        <w:spacing w:after="0" w:line="240" w:lineRule="auto"/>
        <w:ind w:left="1418"/>
        <w:contextualSpacing/>
        <w:jc w:val="both"/>
        <w:rPr>
          <w:rFonts w:ascii="Garamond" w:hAnsi="Garamond"/>
          <w:bCs/>
          <w:sz w:val="20"/>
          <w:szCs w:val="20"/>
        </w:rPr>
      </w:pPr>
    </w:p>
    <w:p w14:paraId="0D77CAFC" w14:textId="42231661" w:rsidR="00800837" w:rsidRPr="00952DB2" w:rsidRDefault="00800837" w:rsidP="009140C8">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môže</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ukončená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skôr</w:t>
      </w:r>
      <w:r w:rsidR="00B62536" w:rsidRPr="00952DB2">
        <w:rPr>
          <w:rFonts w:ascii="Garamond" w:hAnsi="Garamond" w:cs="Arial"/>
          <w:sz w:val="20"/>
          <w:szCs w:val="20"/>
        </w:rPr>
        <w:t xml:space="preserve"> </w:t>
      </w:r>
      <w:r w:rsidRPr="00952DB2">
        <w:rPr>
          <w:rFonts w:ascii="Garamond" w:hAnsi="Garamond" w:cs="Arial"/>
          <w:sz w:val="20"/>
          <w:szCs w:val="20"/>
        </w:rPr>
        <w:t>ako</w:t>
      </w:r>
      <w:r w:rsidR="00B62536" w:rsidRPr="00952DB2">
        <w:rPr>
          <w:rFonts w:ascii="Garamond" w:hAnsi="Garamond" w:cs="Arial"/>
          <w:sz w:val="20"/>
          <w:szCs w:val="20"/>
        </w:rPr>
        <w:t xml:space="preserve"> </w:t>
      </w:r>
      <w:r w:rsidRPr="00952DB2">
        <w:rPr>
          <w:rFonts w:ascii="Garamond" w:hAnsi="Garamond" w:cs="Arial"/>
          <w:sz w:val="20"/>
          <w:szCs w:val="20"/>
        </w:rPr>
        <w:t>je</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AF7DD0" w:rsidRPr="00952DB2">
        <w:rPr>
          <w:rFonts w:ascii="Garamond" w:hAnsi="Garamond" w:cs="Arial"/>
          <w:sz w:val="20"/>
          <w:szCs w:val="20"/>
        </w:rPr>
        <w:t> tomto článku</w:t>
      </w:r>
      <w:r w:rsidR="00B62536" w:rsidRPr="00952DB2">
        <w:rPr>
          <w:rFonts w:ascii="Garamond" w:hAnsi="Garamond" w:cs="Arial"/>
          <w:sz w:val="20"/>
          <w:szCs w:val="20"/>
        </w:rPr>
        <w:t xml:space="preserve"> </w:t>
      </w:r>
      <w:r w:rsidR="00AF7DD0" w:rsidRPr="00952DB2">
        <w:rPr>
          <w:rFonts w:ascii="Garamond" w:hAnsi="Garamond" w:cs="Arial"/>
          <w:sz w:val="20"/>
          <w:szCs w:val="20"/>
        </w:rPr>
        <w:t>bod</w:t>
      </w:r>
      <w:r w:rsidR="00B62536" w:rsidRPr="00952DB2">
        <w:rPr>
          <w:rFonts w:ascii="Garamond" w:hAnsi="Garamond" w:cs="Arial"/>
          <w:sz w:val="20"/>
          <w:szCs w:val="20"/>
        </w:rPr>
        <w:t xml:space="preserve"> </w:t>
      </w:r>
      <w:r w:rsidR="00320708">
        <w:rPr>
          <w:rFonts w:ascii="Garamond" w:hAnsi="Garamond" w:cs="Arial"/>
          <w:sz w:val="20"/>
          <w:szCs w:val="20"/>
        </w:rPr>
        <w:t>9</w:t>
      </w:r>
      <w:r w:rsidRPr="00952DB2">
        <w:rPr>
          <w:rFonts w:ascii="Garamond" w:hAnsi="Garamond" w:cs="Arial"/>
          <w:sz w:val="20"/>
          <w:szCs w:val="20"/>
        </w:rPr>
        <w:t>.1</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to</w:t>
      </w:r>
      <w:r w:rsidR="00B62536" w:rsidRPr="00952DB2">
        <w:rPr>
          <w:rFonts w:ascii="Garamond" w:hAnsi="Garamond" w:cs="Arial"/>
          <w:sz w:val="20"/>
          <w:szCs w:val="20"/>
        </w:rPr>
        <w:t xml:space="preserve"> </w:t>
      </w:r>
      <w:r w:rsidRPr="00952DB2">
        <w:rPr>
          <w:rFonts w:ascii="Garamond" w:hAnsi="Garamond" w:cs="Arial"/>
          <w:sz w:val="20"/>
          <w:szCs w:val="20"/>
        </w:rPr>
        <w:t>jednostranným</w:t>
      </w:r>
      <w:r w:rsidR="00B62536" w:rsidRPr="00952DB2">
        <w:rPr>
          <w:rFonts w:ascii="Garamond" w:hAnsi="Garamond" w:cs="Arial"/>
          <w:sz w:val="20"/>
          <w:szCs w:val="20"/>
        </w:rPr>
        <w:t xml:space="preserve"> </w:t>
      </w:r>
      <w:r w:rsidRPr="00952DB2">
        <w:rPr>
          <w:rFonts w:ascii="Garamond" w:hAnsi="Garamond" w:cs="Arial"/>
          <w:sz w:val="20"/>
          <w:szCs w:val="20"/>
        </w:rPr>
        <w:t>odstúpením</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015156" w:rsidRPr="00952DB2">
        <w:rPr>
          <w:rFonts w:ascii="Garamond" w:hAnsi="Garamond" w:cs="Arial"/>
          <w:sz w:val="20"/>
          <w:szCs w:val="20"/>
        </w:rPr>
        <w:t>, písomnou výpoveďou,</w:t>
      </w:r>
      <w:r w:rsidR="00533C25"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písomnou</w:t>
      </w:r>
      <w:r w:rsidR="00B62536" w:rsidRPr="00952DB2">
        <w:rPr>
          <w:rFonts w:ascii="Garamond" w:hAnsi="Garamond" w:cs="Arial"/>
          <w:sz w:val="20"/>
          <w:szCs w:val="20"/>
        </w:rPr>
        <w:t xml:space="preserve"> </w:t>
      </w:r>
      <w:r w:rsidRPr="00952DB2">
        <w:rPr>
          <w:rFonts w:ascii="Garamond" w:hAnsi="Garamond" w:cs="Arial"/>
          <w:sz w:val="20"/>
          <w:szCs w:val="20"/>
        </w:rPr>
        <w:t>dohodou</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53FC9C49" w14:textId="77777777" w:rsidR="004A0433" w:rsidRPr="00594EB4" w:rsidRDefault="004A0433" w:rsidP="009140C8">
      <w:pPr>
        <w:keepNext/>
        <w:keepLines/>
        <w:tabs>
          <w:tab w:val="left" w:pos="0"/>
        </w:tabs>
        <w:spacing w:after="0" w:line="240" w:lineRule="auto"/>
        <w:jc w:val="both"/>
        <w:rPr>
          <w:rFonts w:ascii="Garamond" w:hAnsi="Garamond" w:cs="Arial"/>
          <w:sz w:val="20"/>
          <w:szCs w:val="20"/>
        </w:rPr>
      </w:pPr>
    </w:p>
    <w:p w14:paraId="1AC56E79" w14:textId="1BB58975" w:rsidR="00800837" w:rsidRPr="00C10A2B" w:rsidRDefault="00800837" w:rsidP="009140C8">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Odstúpiť</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môžu</w:t>
      </w:r>
      <w:r w:rsidR="00B62536" w:rsidRPr="00952DB2">
        <w:rPr>
          <w:rFonts w:ascii="Garamond" w:hAnsi="Garamond" w:cs="Arial"/>
          <w:sz w:val="20"/>
          <w:szCs w:val="20"/>
        </w:rPr>
        <w:t xml:space="preserve"> </w:t>
      </w:r>
      <w:r w:rsidRPr="00952DB2">
        <w:rPr>
          <w:rFonts w:ascii="Garamond" w:hAnsi="Garamond" w:cs="Arial"/>
          <w:sz w:val="20"/>
          <w:szCs w:val="20"/>
        </w:rPr>
        <w:t>pri</w:t>
      </w:r>
      <w:r w:rsidR="00B62536" w:rsidRPr="00952DB2">
        <w:rPr>
          <w:rFonts w:ascii="Garamond" w:hAnsi="Garamond" w:cs="Arial"/>
          <w:sz w:val="20"/>
          <w:szCs w:val="20"/>
        </w:rPr>
        <w:t xml:space="preserve"> </w:t>
      </w:r>
      <w:r w:rsidRPr="00952DB2">
        <w:rPr>
          <w:rFonts w:ascii="Garamond" w:hAnsi="Garamond" w:cs="Arial"/>
          <w:sz w:val="20"/>
          <w:szCs w:val="20"/>
        </w:rPr>
        <w:t>podstatnom</w:t>
      </w:r>
      <w:r w:rsidR="00B62536" w:rsidRPr="00952DB2">
        <w:rPr>
          <w:rFonts w:ascii="Garamond" w:hAnsi="Garamond" w:cs="Arial"/>
          <w:sz w:val="20"/>
          <w:szCs w:val="20"/>
        </w:rPr>
        <w:t xml:space="preserve"> </w:t>
      </w:r>
      <w:r w:rsidRPr="00952DB2">
        <w:rPr>
          <w:rFonts w:ascii="Garamond" w:hAnsi="Garamond" w:cs="Arial"/>
          <w:sz w:val="20"/>
          <w:szCs w:val="20"/>
        </w:rPr>
        <w:t>porušení</w:t>
      </w:r>
      <w:r w:rsidR="00B62536" w:rsidRPr="00952DB2">
        <w:rPr>
          <w:rFonts w:ascii="Garamond" w:hAnsi="Garamond" w:cs="Arial"/>
          <w:sz w:val="20"/>
          <w:szCs w:val="20"/>
        </w:rPr>
        <w:t xml:space="preserve"> </w:t>
      </w:r>
      <w:r w:rsidRPr="00952DB2">
        <w:rPr>
          <w:rFonts w:ascii="Garamond" w:hAnsi="Garamond" w:cs="Arial"/>
          <w:sz w:val="20"/>
          <w:szCs w:val="20"/>
        </w:rPr>
        <w:t>zmluvného</w:t>
      </w:r>
      <w:r w:rsidR="00B62536" w:rsidRPr="00952DB2">
        <w:rPr>
          <w:rFonts w:ascii="Garamond" w:hAnsi="Garamond" w:cs="Arial"/>
          <w:sz w:val="20"/>
          <w:szCs w:val="20"/>
        </w:rPr>
        <w:t xml:space="preserve"> </w:t>
      </w:r>
      <w:r w:rsidRPr="00952DB2">
        <w:rPr>
          <w:rFonts w:ascii="Garamond" w:hAnsi="Garamond" w:cs="Arial"/>
          <w:sz w:val="20"/>
          <w:szCs w:val="20"/>
        </w:rPr>
        <w:t>záväzku</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ostatných</w:t>
      </w:r>
      <w:r w:rsidR="00B62536" w:rsidRPr="00952DB2">
        <w:rPr>
          <w:rFonts w:ascii="Garamond" w:hAnsi="Garamond" w:cs="Arial"/>
          <w:sz w:val="20"/>
          <w:szCs w:val="20"/>
        </w:rPr>
        <w:t xml:space="preserve"> </w:t>
      </w:r>
      <w:r w:rsidRPr="00952DB2">
        <w:rPr>
          <w:rFonts w:ascii="Garamond" w:hAnsi="Garamond" w:cs="Arial"/>
          <w:sz w:val="20"/>
          <w:szCs w:val="20"/>
        </w:rPr>
        <w:t>prípadoch</w:t>
      </w:r>
      <w:r w:rsidR="00B62536" w:rsidRPr="00952DB2">
        <w:rPr>
          <w:rFonts w:ascii="Garamond" w:hAnsi="Garamond" w:cs="Arial"/>
          <w:sz w:val="20"/>
          <w:szCs w:val="20"/>
        </w:rPr>
        <w:t xml:space="preserve"> </w:t>
      </w:r>
      <w:r w:rsidRPr="00952DB2">
        <w:rPr>
          <w:rFonts w:ascii="Garamond" w:hAnsi="Garamond" w:cs="Arial"/>
          <w:sz w:val="20"/>
          <w:szCs w:val="20"/>
        </w:rPr>
        <w:t>uvedených</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Zmluve</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zákone.</w:t>
      </w:r>
    </w:p>
    <w:p w14:paraId="5328ABF5" w14:textId="77777777" w:rsidR="004A0433" w:rsidRDefault="004A0433" w:rsidP="00346F2B">
      <w:pPr>
        <w:pStyle w:val="Odsekzoznamu"/>
        <w:keepNext/>
        <w:keepLines/>
        <w:spacing w:after="0" w:line="240" w:lineRule="auto"/>
        <w:jc w:val="both"/>
        <w:rPr>
          <w:rFonts w:ascii="Garamond" w:hAnsi="Garamond" w:cs="Arial"/>
          <w:sz w:val="20"/>
          <w:szCs w:val="20"/>
        </w:rPr>
      </w:pPr>
    </w:p>
    <w:p w14:paraId="232BE7FC" w14:textId="1D049083" w:rsidR="00800837" w:rsidRPr="00952DB2" w:rsidRDefault="00800837" w:rsidP="00346F2B">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Za</w:t>
      </w:r>
      <w:r w:rsidR="00B62536" w:rsidRPr="00952DB2">
        <w:rPr>
          <w:rFonts w:ascii="Garamond" w:hAnsi="Garamond" w:cs="Arial"/>
          <w:sz w:val="20"/>
          <w:szCs w:val="20"/>
        </w:rPr>
        <w:t xml:space="preserve"> </w:t>
      </w:r>
      <w:r w:rsidRPr="00952DB2">
        <w:rPr>
          <w:rFonts w:ascii="Garamond" w:hAnsi="Garamond" w:cs="Arial"/>
          <w:sz w:val="20"/>
          <w:szCs w:val="20"/>
        </w:rPr>
        <w:t>podstatné</w:t>
      </w:r>
      <w:r w:rsidR="00B62536" w:rsidRPr="00952DB2">
        <w:rPr>
          <w:rFonts w:ascii="Garamond" w:hAnsi="Garamond" w:cs="Arial"/>
          <w:sz w:val="20"/>
          <w:szCs w:val="20"/>
        </w:rPr>
        <w:t xml:space="preserve"> </w:t>
      </w:r>
      <w:r w:rsidRPr="00952DB2">
        <w:rPr>
          <w:rFonts w:ascii="Garamond" w:hAnsi="Garamond" w:cs="Arial"/>
          <w:sz w:val="20"/>
          <w:szCs w:val="20"/>
        </w:rPr>
        <w:t>porušenie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Objednávateľ</w:t>
      </w:r>
      <w:r w:rsidR="00B62536" w:rsidRPr="00952DB2">
        <w:rPr>
          <w:rFonts w:ascii="Garamond" w:hAnsi="Garamond" w:cs="Arial"/>
          <w:sz w:val="20"/>
          <w:szCs w:val="20"/>
        </w:rPr>
        <w:t xml:space="preserve"> </w:t>
      </w:r>
      <w:r w:rsidRPr="00952DB2">
        <w:rPr>
          <w:rFonts w:ascii="Garamond" w:hAnsi="Garamond" w:cs="Arial"/>
          <w:sz w:val="20"/>
          <w:szCs w:val="20"/>
        </w:rPr>
        <w:t>považuje</w:t>
      </w:r>
      <w:r w:rsidR="00B62536" w:rsidRPr="00952DB2">
        <w:rPr>
          <w:rFonts w:ascii="Garamond" w:hAnsi="Garamond" w:cs="Arial"/>
          <w:sz w:val="20"/>
          <w:szCs w:val="20"/>
        </w:rPr>
        <w:t xml:space="preserve"> </w:t>
      </w:r>
      <w:r w:rsidRPr="00952DB2">
        <w:rPr>
          <w:rFonts w:ascii="Garamond" w:hAnsi="Garamond" w:cs="Arial"/>
          <w:sz w:val="20"/>
          <w:szCs w:val="20"/>
        </w:rPr>
        <w:t>prípady,</w:t>
      </w:r>
      <w:r w:rsidR="00B62536" w:rsidRPr="00952DB2">
        <w:rPr>
          <w:rFonts w:ascii="Garamond" w:hAnsi="Garamond" w:cs="Arial"/>
          <w:sz w:val="20"/>
          <w:szCs w:val="20"/>
        </w:rPr>
        <w:t xml:space="preserve"> </w:t>
      </w:r>
      <w:r w:rsidRPr="00952DB2">
        <w:rPr>
          <w:rFonts w:ascii="Garamond" w:hAnsi="Garamond" w:cs="Arial"/>
          <w:sz w:val="20"/>
          <w:szCs w:val="20"/>
        </w:rPr>
        <w:t>ak:</w:t>
      </w:r>
    </w:p>
    <w:p w14:paraId="5F261516" w14:textId="77777777" w:rsidR="003A3C00" w:rsidRPr="00952DB2" w:rsidRDefault="003A3C00" w:rsidP="00346F2B">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5A04D25E" w14:textId="0DFCA9B3" w:rsidR="00800837" w:rsidRDefault="00800837" w:rsidP="00346F2B">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52DB2">
        <w:rPr>
          <w:rFonts w:ascii="Garamond" w:hAnsi="Garamond"/>
          <w:sz w:val="20"/>
          <w:szCs w:val="20"/>
        </w:rPr>
        <w:t>Poskytovateľ</w:t>
      </w:r>
      <w:r w:rsidR="00B62536" w:rsidRPr="00952DB2">
        <w:rPr>
          <w:rFonts w:ascii="Garamond" w:hAnsi="Garamond"/>
          <w:sz w:val="20"/>
          <w:szCs w:val="20"/>
        </w:rPr>
        <w:t xml:space="preserve"> </w:t>
      </w:r>
      <w:r w:rsidR="009516F5" w:rsidRPr="00952DB2">
        <w:rPr>
          <w:rFonts w:ascii="Garamond" w:hAnsi="Garamond"/>
          <w:sz w:val="20"/>
          <w:szCs w:val="20"/>
        </w:rPr>
        <w:t>neposkytne</w:t>
      </w:r>
      <w:r w:rsidR="00B62536" w:rsidRPr="00952DB2">
        <w:rPr>
          <w:rFonts w:ascii="Garamond" w:hAnsi="Garamond"/>
          <w:sz w:val="20"/>
          <w:szCs w:val="20"/>
        </w:rPr>
        <w:t xml:space="preserve"> </w:t>
      </w:r>
      <w:r w:rsidR="009516F5" w:rsidRPr="00952DB2">
        <w:rPr>
          <w:rFonts w:ascii="Garamond" w:hAnsi="Garamond"/>
          <w:sz w:val="20"/>
          <w:szCs w:val="20"/>
        </w:rPr>
        <w:t>Službu</w:t>
      </w:r>
      <w:r w:rsidR="00B62536" w:rsidRPr="00952DB2">
        <w:rPr>
          <w:rFonts w:ascii="Garamond" w:hAnsi="Garamond"/>
          <w:sz w:val="20"/>
          <w:szCs w:val="20"/>
        </w:rPr>
        <w:t xml:space="preserve"> </w:t>
      </w:r>
      <w:r w:rsidR="009516F5" w:rsidRPr="00952DB2">
        <w:rPr>
          <w:rFonts w:ascii="Garamond" w:hAnsi="Garamond"/>
          <w:sz w:val="20"/>
          <w:szCs w:val="20"/>
        </w:rPr>
        <w:t>riadne</w:t>
      </w:r>
      <w:r w:rsidR="00B62536" w:rsidRPr="00952DB2">
        <w:rPr>
          <w:rFonts w:ascii="Garamond" w:hAnsi="Garamond"/>
          <w:sz w:val="20"/>
          <w:szCs w:val="20"/>
        </w:rPr>
        <w:t xml:space="preserve"> </w:t>
      </w:r>
      <w:r w:rsidR="00485804">
        <w:rPr>
          <w:rFonts w:ascii="Garamond" w:hAnsi="Garamond"/>
          <w:sz w:val="20"/>
          <w:szCs w:val="20"/>
        </w:rPr>
        <w:t>a/</w:t>
      </w:r>
      <w:r w:rsidR="009516F5" w:rsidRPr="00952DB2">
        <w:rPr>
          <w:rFonts w:ascii="Garamond" w:hAnsi="Garamond"/>
          <w:sz w:val="20"/>
          <w:szCs w:val="20"/>
        </w:rPr>
        <w:t>alebo</w:t>
      </w:r>
      <w:r w:rsidR="00B62536" w:rsidRPr="00952DB2">
        <w:rPr>
          <w:rFonts w:ascii="Garamond" w:hAnsi="Garamond"/>
          <w:sz w:val="20"/>
          <w:szCs w:val="20"/>
        </w:rPr>
        <w:t xml:space="preserve"> </w:t>
      </w:r>
      <w:r w:rsidR="009516F5" w:rsidRPr="00952DB2">
        <w:rPr>
          <w:rFonts w:ascii="Garamond" w:hAnsi="Garamond"/>
          <w:sz w:val="20"/>
          <w:szCs w:val="20"/>
        </w:rPr>
        <w:t>včas</w:t>
      </w:r>
      <w:r w:rsidR="00B62536" w:rsidRPr="00952DB2">
        <w:rPr>
          <w:rFonts w:ascii="Garamond" w:hAnsi="Garamond"/>
          <w:sz w:val="20"/>
          <w:szCs w:val="20"/>
        </w:rPr>
        <w:t xml:space="preserve"> </w:t>
      </w:r>
      <w:r w:rsidR="00CA7EAE">
        <w:rPr>
          <w:rFonts w:ascii="Garamond" w:hAnsi="Garamond"/>
          <w:sz w:val="20"/>
          <w:szCs w:val="20"/>
        </w:rPr>
        <w:t xml:space="preserve">v lehote plnenia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článku</w:t>
      </w:r>
      <w:r w:rsidR="00B62536" w:rsidRPr="00952DB2">
        <w:rPr>
          <w:rFonts w:ascii="Garamond" w:hAnsi="Garamond"/>
          <w:sz w:val="20"/>
          <w:szCs w:val="20"/>
        </w:rPr>
        <w:t xml:space="preserve"> </w:t>
      </w:r>
      <w:r w:rsidR="009516F5" w:rsidRPr="00952DB2">
        <w:rPr>
          <w:rFonts w:ascii="Garamond" w:hAnsi="Garamond"/>
          <w:sz w:val="20"/>
          <w:szCs w:val="20"/>
        </w:rPr>
        <w:t>3</w:t>
      </w:r>
      <w:r w:rsidR="00B62536" w:rsidRPr="00952DB2">
        <w:rPr>
          <w:rFonts w:ascii="Garamond" w:hAnsi="Garamond"/>
          <w:sz w:val="20"/>
          <w:szCs w:val="20"/>
        </w:rPr>
        <w:t xml:space="preserve"> </w:t>
      </w:r>
      <w:r w:rsidRPr="00952DB2">
        <w:rPr>
          <w:rFonts w:ascii="Garamond" w:hAnsi="Garamond"/>
          <w:sz w:val="20"/>
          <w:szCs w:val="20"/>
        </w:rPr>
        <w:t>bod</w:t>
      </w:r>
      <w:r w:rsidR="00B62536" w:rsidRPr="00952DB2">
        <w:rPr>
          <w:rFonts w:ascii="Garamond" w:hAnsi="Garamond"/>
          <w:sz w:val="20"/>
          <w:szCs w:val="20"/>
        </w:rPr>
        <w:t xml:space="preserve"> </w:t>
      </w:r>
      <w:r w:rsidR="009516F5" w:rsidRPr="00952DB2">
        <w:rPr>
          <w:rFonts w:ascii="Garamond" w:hAnsi="Garamond"/>
          <w:sz w:val="20"/>
          <w:szCs w:val="20"/>
        </w:rPr>
        <w:t>3</w:t>
      </w:r>
      <w:r w:rsidRPr="00952DB2">
        <w:rPr>
          <w:rFonts w:ascii="Garamond" w:hAnsi="Garamond"/>
          <w:sz w:val="20"/>
          <w:szCs w:val="20"/>
        </w:rPr>
        <w:t>.</w:t>
      </w:r>
      <w:r w:rsidR="00320708">
        <w:rPr>
          <w:rFonts w:ascii="Garamond" w:hAnsi="Garamond"/>
          <w:sz w:val="20"/>
          <w:szCs w:val="20"/>
        </w:rPr>
        <w:t>1</w:t>
      </w:r>
      <w:r w:rsidR="003D08D4">
        <w:rPr>
          <w:rFonts w:ascii="Garamond" w:hAnsi="Garamond"/>
          <w:sz w:val="20"/>
          <w:szCs w:val="20"/>
        </w:rPr>
        <w:t xml:space="preserve"> </w:t>
      </w:r>
      <w:r w:rsidR="00BE4F69">
        <w:rPr>
          <w:rFonts w:ascii="Garamond" w:hAnsi="Garamond"/>
          <w:sz w:val="20"/>
          <w:szCs w:val="20"/>
        </w:rPr>
        <w:t>Zmluvy</w:t>
      </w:r>
      <w:r w:rsidR="00533C25" w:rsidRPr="00952DB2">
        <w:rPr>
          <w:rFonts w:ascii="Garamond" w:hAnsi="Garamond"/>
          <w:sz w:val="20"/>
          <w:szCs w:val="20"/>
        </w:rPr>
        <w:t>;</w:t>
      </w:r>
    </w:p>
    <w:p w14:paraId="79F90930" w14:textId="77777777" w:rsidR="00222BFD" w:rsidRDefault="00222BFD" w:rsidP="00346F2B">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A61ADBB" w14:textId="005A594F" w:rsidR="00222BFD" w:rsidRPr="00952DB2" w:rsidRDefault="00222BFD" w:rsidP="00346F2B">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Poskytovateľ neposkytne Službu za Cenu uvedenú v Zmluve;</w:t>
      </w:r>
    </w:p>
    <w:p w14:paraId="06074A07" w14:textId="77777777" w:rsidR="00800837" w:rsidRPr="00952DB2" w:rsidRDefault="00800837" w:rsidP="00346F2B">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34EE51DB" w14:textId="08245728" w:rsidR="00222BFD" w:rsidRDefault="00800837" w:rsidP="00346F2B">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52DB2">
        <w:rPr>
          <w:rFonts w:ascii="Garamond" w:hAnsi="Garamond"/>
          <w:sz w:val="20"/>
          <w:szCs w:val="20"/>
        </w:rPr>
        <w:t>poskytnuté</w:t>
      </w:r>
      <w:r w:rsidR="00B62536" w:rsidRPr="00952DB2">
        <w:rPr>
          <w:rFonts w:ascii="Garamond" w:hAnsi="Garamond"/>
          <w:sz w:val="20"/>
          <w:szCs w:val="20"/>
        </w:rPr>
        <w:t xml:space="preserve"> </w:t>
      </w:r>
      <w:r w:rsidRPr="00952DB2">
        <w:rPr>
          <w:rFonts w:ascii="Garamond" w:hAnsi="Garamond"/>
          <w:sz w:val="20"/>
          <w:szCs w:val="20"/>
        </w:rPr>
        <w:t>Služby</w:t>
      </w:r>
      <w:r w:rsidR="00B62536" w:rsidRPr="00952DB2">
        <w:rPr>
          <w:rFonts w:ascii="Garamond" w:hAnsi="Garamond"/>
          <w:sz w:val="20"/>
          <w:szCs w:val="20"/>
        </w:rPr>
        <w:t xml:space="preserve"> </w:t>
      </w:r>
      <w:r w:rsidRPr="00952DB2">
        <w:rPr>
          <w:rFonts w:ascii="Garamond" w:hAnsi="Garamond"/>
          <w:sz w:val="20"/>
          <w:szCs w:val="20"/>
        </w:rPr>
        <w:t>nebudú</w:t>
      </w:r>
      <w:r w:rsidR="00B62536" w:rsidRPr="00952DB2">
        <w:rPr>
          <w:rFonts w:ascii="Garamond" w:hAnsi="Garamond"/>
          <w:sz w:val="20"/>
          <w:szCs w:val="20"/>
        </w:rPr>
        <w:t xml:space="preserve"> </w:t>
      </w:r>
      <w:r w:rsidRPr="00952DB2">
        <w:rPr>
          <w:rFonts w:ascii="Garamond" w:hAnsi="Garamond"/>
          <w:sz w:val="20"/>
          <w:szCs w:val="20"/>
        </w:rPr>
        <w:t>zodpovedať</w:t>
      </w:r>
      <w:r w:rsidR="00B62536" w:rsidRPr="00952DB2">
        <w:rPr>
          <w:rFonts w:ascii="Garamond" w:hAnsi="Garamond"/>
          <w:sz w:val="20"/>
          <w:szCs w:val="20"/>
        </w:rPr>
        <w:t xml:space="preserve"> </w:t>
      </w:r>
      <w:r w:rsidRPr="00952DB2">
        <w:rPr>
          <w:rFonts w:ascii="Garamond" w:hAnsi="Garamond"/>
          <w:sz w:val="20"/>
          <w:szCs w:val="20"/>
        </w:rPr>
        <w:t>vlastnostiam</w:t>
      </w:r>
      <w:r w:rsidR="00B62536" w:rsidRPr="00952DB2">
        <w:rPr>
          <w:rFonts w:ascii="Garamond" w:hAnsi="Garamond"/>
          <w:sz w:val="20"/>
          <w:szCs w:val="20"/>
        </w:rPr>
        <w:t xml:space="preserve"> </w:t>
      </w:r>
      <w:r w:rsidRPr="00952DB2">
        <w:rPr>
          <w:rFonts w:ascii="Garamond" w:hAnsi="Garamond"/>
          <w:sz w:val="20"/>
          <w:szCs w:val="20"/>
        </w:rPr>
        <w:t>dohodnutým</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Zmluve</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Pr="00952DB2">
        <w:rPr>
          <w:rFonts w:ascii="Garamond" w:hAnsi="Garamond"/>
          <w:sz w:val="20"/>
          <w:szCs w:val="20"/>
        </w:rPr>
        <w:t>objednávke,</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sz w:val="20"/>
          <w:szCs w:val="20"/>
        </w:rPr>
        <w:t>nezjedná</w:t>
      </w:r>
      <w:r w:rsidR="00B62536" w:rsidRPr="00952DB2">
        <w:rPr>
          <w:rFonts w:ascii="Garamond" w:hAnsi="Garamond"/>
          <w:sz w:val="20"/>
          <w:szCs w:val="20"/>
        </w:rPr>
        <w:t xml:space="preserve"> </w:t>
      </w:r>
      <w:r w:rsidRPr="00952DB2">
        <w:rPr>
          <w:rFonts w:ascii="Garamond" w:hAnsi="Garamond"/>
          <w:sz w:val="20"/>
          <w:szCs w:val="20"/>
        </w:rPr>
        <w:t>nápravu</w:t>
      </w:r>
      <w:r w:rsidR="00B62536" w:rsidRPr="00952DB2">
        <w:rPr>
          <w:rFonts w:ascii="Garamond" w:hAnsi="Garamond"/>
          <w:sz w:val="20"/>
          <w:szCs w:val="20"/>
        </w:rPr>
        <w:t xml:space="preserve"> </w:t>
      </w:r>
      <w:r w:rsidRPr="00952DB2">
        <w:rPr>
          <w:rFonts w:ascii="Garamond" w:hAnsi="Garamond"/>
          <w:sz w:val="20"/>
          <w:szCs w:val="20"/>
        </w:rPr>
        <w:t>ani</w:t>
      </w:r>
      <w:r w:rsidR="00B62536" w:rsidRPr="00952DB2">
        <w:rPr>
          <w:rFonts w:ascii="Garamond" w:hAnsi="Garamond"/>
          <w:sz w:val="20"/>
          <w:szCs w:val="20"/>
        </w:rPr>
        <w:t xml:space="preserve"> </w:t>
      </w:r>
      <w:r w:rsidRPr="00952DB2">
        <w:rPr>
          <w:rFonts w:ascii="Garamond" w:hAnsi="Garamond"/>
          <w:sz w:val="20"/>
          <w:szCs w:val="20"/>
        </w:rPr>
        <w:t>po</w:t>
      </w:r>
      <w:r w:rsidR="00B62536" w:rsidRPr="00952DB2">
        <w:rPr>
          <w:rFonts w:ascii="Garamond" w:hAnsi="Garamond"/>
          <w:sz w:val="20"/>
          <w:szCs w:val="20"/>
        </w:rPr>
        <w:t xml:space="preserve"> </w:t>
      </w:r>
      <w:r w:rsidRPr="00952DB2">
        <w:rPr>
          <w:rFonts w:ascii="Garamond" w:hAnsi="Garamond"/>
          <w:sz w:val="20"/>
          <w:szCs w:val="20"/>
        </w:rPr>
        <w:t>výzve</w:t>
      </w:r>
      <w:r w:rsidR="00B62536" w:rsidRPr="00952DB2">
        <w:rPr>
          <w:rFonts w:ascii="Garamond" w:hAnsi="Garamond"/>
          <w:sz w:val="20"/>
          <w:szCs w:val="20"/>
        </w:rPr>
        <w:t xml:space="preserve"> </w:t>
      </w:r>
      <w:r w:rsidRPr="00952DB2">
        <w:rPr>
          <w:rFonts w:ascii="Garamond" w:hAnsi="Garamond"/>
          <w:sz w:val="20"/>
          <w:szCs w:val="20"/>
        </w:rPr>
        <w:t>Objednávateľa,</w:t>
      </w:r>
      <w:r w:rsidR="00B62536" w:rsidRPr="00952DB2">
        <w:rPr>
          <w:rFonts w:ascii="Garamond" w:hAnsi="Garamond"/>
          <w:sz w:val="20"/>
          <w:szCs w:val="20"/>
        </w:rPr>
        <w:t xml:space="preserve"> </w:t>
      </w:r>
      <w:r w:rsidRPr="00952DB2">
        <w:rPr>
          <w:rFonts w:ascii="Garamond" w:hAnsi="Garamond"/>
          <w:sz w:val="20"/>
          <w:szCs w:val="20"/>
        </w:rPr>
        <w:t>v</w:t>
      </w:r>
      <w:r w:rsidR="00B62536" w:rsidRPr="00952DB2">
        <w:rPr>
          <w:rFonts w:ascii="Garamond" w:hAnsi="Garamond"/>
          <w:sz w:val="20"/>
          <w:szCs w:val="20"/>
        </w:rPr>
        <w:t xml:space="preserve"> </w:t>
      </w:r>
      <w:r w:rsidRPr="00952DB2">
        <w:rPr>
          <w:rFonts w:ascii="Garamond" w:hAnsi="Garamond"/>
          <w:sz w:val="20"/>
          <w:szCs w:val="20"/>
        </w:rPr>
        <w:t>ktorej</w:t>
      </w:r>
      <w:r w:rsidR="00B62536" w:rsidRPr="00952DB2">
        <w:rPr>
          <w:rFonts w:ascii="Garamond" w:hAnsi="Garamond"/>
          <w:sz w:val="20"/>
          <w:szCs w:val="20"/>
        </w:rPr>
        <w:t xml:space="preserve"> </w:t>
      </w:r>
      <w:r w:rsidRPr="00952DB2">
        <w:rPr>
          <w:rFonts w:ascii="Garamond" w:hAnsi="Garamond"/>
          <w:sz w:val="20"/>
          <w:szCs w:val="20"/>
        </w:rPr>
        <w:t>Objednávateľ</w:t>
      </w:r>
      <w:r w:rsidR="00B62536" w:rsidRPr="00952DB2">
        <w:rPr>
          <w:rFonts w:ascii="Garamond" w:hAnsi="Garamond"/>
          <w:sz w:val="20"/>
          <w:szCs w:val="20"/>
        </w:rPr>
        <w:t xml:space="preserve"> </w:t>
      </w:r>
      <w:r w:rsidRPr="00952DB2">
        <w:rPr>
          <w:rFonts w:ascii="Garamond" w:hAnsi="Garamond"/>
          <w:sz w:val="20"/>
          <w:szCs w:val="20"/>
        </w:rPr>
        <w:t>poskytne</w:t>
      </w:r>
      <w:r w:rsidR="00B62536" w:rsidRPr="00952DB2">
        <w:rPr>
          <w:rFonts w:ascii="Garamond" w:hAnsi="Garamond"/>
          <w:sz w:val="20"/>
          <w:szCs w:val="20"/>
        </w:rPr>
        <w:t xml:space="preserve"> </w:t>
      </w:r>
      <w:r w:rsidRPr="00952DB2">
        <w:rPr>
          <w:rFonts w:ascii="Garamond" w:hAnsi="Garamond"/>
          <w:sz w:val="20"/>
          <w:szCs w:val="20"/>
        </w:rPr>
        <w:t>dodatočnú</w:t>
      </w:r>
      <w:r w:rsidR="00B62536" w:rsidRPr="00952DB2">
        <w:rPr>
          <w:rFonts w:ascii="Garamond" w:hAnsi="Garamond"/>
          <w:sz w:val="20"/>
          <w:szCs w:val="20"/>
        </w:rPr>
        <w:t xml:space="preserve"> </w:t>
      </w:r>
      <w:r w:rsidRPr="00952DB2">
        <w:rPr>
          <w:rFonts w:ascii="Garamond" w:hAnsi="Garamond"/>
          <w:sz w:val="20"/>
          <w:szCs w:val="20"/>
        </w:rPr>
        <w:t>primeranú</w:t>
      </w:r>
      <w:r w:rsidR="00B62536" w:rsidRPr="00952DB2">
        <w:rPr>
          <w:rFonts w:ascii="Garamond" w:hAnsi="Garamond"/>
          <w:sz w:val="20"/>
          <w:szCs w:val="20"/>
        </w:rPr>
        <w:t xml:space="preserve"> </w:t>
      </w:r>
      <w:r w:rsidRPr="00952DB2">
        <w:rPr>
          <w:rFonts w:ascii="Garamond" w:hAnsi="Garamond"/>
          <w:sz w:val="20"/>
          <w:szCs w:val="20"/>
        </w:rPr>
        <w:t>lehotu</w:t>
      </w:r>
      <w:r w:rsidR="00B62536" w:rsidRPr="00952DB2">
        <w:rPr>
          <w:rFonts w:ascii="Garamond" w:hAnsi="Garamond"/>
          <w:sz w:val="20"/>
          <w:szCs w:val="20"/>
        </w:rPr>
        <w:t xml:space="preserve"> </w:t>
      </w:r>
      <w:r w:rsidRPr="00952DB2">
        <w:rPr>
          <w:rFonts w:ascii="Garamond" w:hAnsi="Garamond"/>
          <w:sz w:val="20"/>
          <w:szCs w:val="20"/>
        </w:rPr>
        <w:t>k</w:t>
      </w:r>
      <w:r w:rsidR="00B62536" w:rsidRPr="00952DB2">
        <w:rPr>
          <w:rFonts w:ascii="Garamond" w:hAnsi="Garamond"/>
          <w:sz w:val="20"/>
          <w:szCs w:val="20"/>
        </w:rPr>
        <w:t xml:space="preserve"> </w:t>
      </w:r>
      <w:r w:rsidRPr="00952DB2">
        <w:rPr>
          <w:rFonts w:ascii="Garamond" w:hAnsi="Garamond"/>
          <w:sz w:val="20"/>
          <w:szCs w:val="20"/>
        </w:rPr>
        <w:t>náprave</w:t>
      </w:r>
      <w:r w:rsidR="00B62536" w:rsidRPr="00952DB2">
        <w:rPr>
          <w:rFonts w:ascii="Garamond" w:hAnsi="Garamond"/>
          <w:sz w:val="20"/>
          <w:szCs w:val="20"/>
        </w:rPr>
        <w:t xml:space="preserve"> </w:t>
      </w:r>
      <w:r w:rsidRPr="00952DB2">
        <w:rPr>
          <w:rFonts w:ascii="Garamond" w:hAnsi="Garamond"/>
          <w:sz w:val="20"/>
          <w:szCs w:val="20"/>
        </w:rPr>
        <w:t>a/alebo</w:t>
      </w:r>
      <w:r w:rsidR="00B62536" w:rsidRPr="00952DB2">
        <w:rPr>
          <w:rFonts w:ascii="Garamond" w:hAnsi="Garamond"/>
          <w:sz w:val="20"/>
          <w:szCs w:val="20"/>
        </w:rPr>
        <w:t xml:space="preserve"> </w:t>
      </w:r>
      <w:r w:rsidRPr="00952DB2">
        <w:rPr>
          <w:rFonts w:ascii="Garamond" w:hAnsi="Garamond"/>
          <w:sz w:val="20"/>
          <w:szCs w:val="20"/>
        </w:rPr>
        <w:t>určené</w:t>
      </w:r>
      <w:r w:rsidR="00B62536" w:rsidRPr="00952DB2">
        <w:rPr>
          <w:rFonts w:ascii="Garamond" w:hAnsi="Garamond"/>
          <w:sz w:val="20"/>
          <w:szCs w:val="20"/>
        </w:rPr>
        <w:t xml:space="preserve"> </w:t>
      </w:r>
      <w:r w:rsidRPr="00952DB2">
        <w:rPr>
          <w:rFonts w:ascii="Garamond" w:hAnsi="Garamond"/>
          <w:sz w:val="20"/>
          <w:szCs w:val="20"/>
        </w:rPr>
        <w:t>opatrenia</w:t>
      </w:r>
      <w:r w:rsidR="00B62536" w:rsidRPr="00952DB2">
        <w:rPr>
          <w:rFonts w:ascii="Garamond" w:hAnsi="Garamond"/>
          <w:sz w:val="20"/>
          <w:szCs w:val="20"/>
        </w:rPr>
        <w:t xml:space="preserve"> </w:t>
      </w:r>
      <w:r w:rsidRPr="00952DB2">
        <w:rPr>
          <w:rFonts w:ascii="Garamond" w:hAnsi="Garamond"/>
          <w:sz w:val="20"/>
          <w:szCs w:val="20"/>
        </w:rPr>
        <w:t>k</w:t>
      </w:r>
      <w:r w:rsidR="00B62536" w:rsidRPr="00952DB2">
        <w:rPr>
          <w:rFonts w:ascii="Garamond" w:hAnsi="Garamond"/>
          <w:sz w:val="20"/>
          <w:szCs w:val="20"/>
        </w:rPr>
        <w:t xml:space="preserve"> </w:t>
      </w:r>
      <w:r w:rsidRPr="00952DB2">
        <w:rPr>
          <w:rFonts w:ascii="Garamond" w:hAnsi="Garamond"/>
          <w:sz w:val="20"/>
          <w:szCs w:val="20"/>
        </w:rPr>
        <w:t>náprave;</w:t>
      </w:r>
      <w:r w:rsidR="00AD78A3" w:rsidRPr="00952DB2">
        <w:rPr>
          <w:rFonts w:ascii="Garamond" w:hAnsi="Garamond"/>
          <w:sz w:val="20"/>
          <w:szCs w:val="20"/>
        </w:rPr>
        <w:t xml:space="preserve"> </w:t>
      </w:r>
    </w:p>
    <w:p w14:paraId="5B7F7AF2" w14:textId="77777777" w:rsidR="00222BFD" w:rsidRPr="00222BFD" w:rsidRDefault="00222BFD" w:rsidP="00346F2B">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65276F86" w14:textId="6809E98D" w:rsidR="00222BFD" w:rsidRPr="00952DB2" w:rsidRDefault="00222BFD" w:rsidP="00346F2B">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Pr>
          <w:rFonts w:ascii="Garamond" w:hAnsi="Garamond"/>
          <w:sz w:val="20"/>
          <w:szCs w:val="20"/>
        </w:rPr>
        <w:t>Poskytovateľ</w:t>
      </w:r>
      <w:r>
        <w:rPr>
          <w:rFonts w:ascii="Garamond" w:hAnsi="Garamond" w:cs="Arial"/>
          <w:bCs/>
          <w:sz w:val="20"/>
          <w:szCs w:val="20"/>
        </w:rPr>
        <w:t xml:space="preserve"> </w:t>
      </w:r>
      <w:r w:rsidRPr="009E09CC">
        <w:rPr>
          <w:rFonts w:ascii="Garamond" w:hAnsi="Garamond" w:cs="Arial"/>
          <w:bCs/>
          <w:sz w:val="20"/>
          <w:szCs w:val="20"/>
        </w:rPr>
        <w:t>preukázateľne</w:t>
      </w:r>
      <w:r>
        <w:rPr>
          <w:rFonts w:ascii="Garamond" w:hAnsi="Garamond" w:cs="Arial"/>
          <w:bCs/>
          <w:sz w:val="20"/>
          <w:szCs w:val="20"/>
        </w:rPr>
        <w:t xml:space="preserve"> poskytne </w:t>
      </w:r>
      <w:r w:rsidRPr="009E09CC">
        <w:rPr>
          <w:rFonts w:ascii="Garamond" w:hAnsi="Garamond" w:cs="Arial"/>
          <w:bCs/>
          <w:sz w:val="20"/>
          <w:szCs w:val="20"/>
        </w:rPr>
        <w:t>nekvalitn</w:t>
      </w:r>
      <w:r>
        <w:rPr>
          <w:rFonts w:ascii="Garamond" w:hAnsi="Garamond" w:cs="Arial"/>
          <w:bCs/>
          <w:sz w:val="20"/>
          <w:szCs w:val="20"/>
        </w:rPr>
        <w:t>ú Službu</w:t>
      </w:r>
      <w:r w:rsidRPr="009E09CC">
        <w:rPr>
          <w:rFonts w:ascii="Garamond" w:hAnsi="Garamond" w:cs="Arial"/>
          <w:bCs/>
          <w:sz w:val="20"/>
          <w:szCs w:val="20"/>
        </w:rPr>
        <w:t>,</w:t>
      </w:r>
      <w:r>
        <w:rPr>
          <w:rFonts w:ascii="Garamond" w:hAnsi="Garamond" w:cs="Arial"/>
          <w:bCs/>
          <w:sz w:val="20"/>
          <w:szCs w:val="20"/>
        </w:rPr>
        <w:t xml:space="preserve"> </w:t>
      </w:r>
      <w:r w:rsidRPr="009E09CC">
        <w:rPr>
          <w:rFonts w:ascii="Garamond" w:hAnsi="Garamond" w:cs="Arial"/>
          <w:bCs/>
          <w:sz w:val="20"/>
          <w:szCs w:val="20"/>
        </w:rPr>
        <w:t>ktor</w:t>
      </w:r>
      <w:r>
        <w:rPr>
          <w:rFonts w:ascii="Garamond" w:hAnsi="Garamond" w:cs="Arial"/>
          <w:bCs/>
          <w:sz w:val="20"/>
          <w:szCs w:val="20"/>
        </w:rPr>
        <w:t xml:space="preserve">á </w:t>
      </w:r>
      <w:r w:rsidRPr="009E09CC">
        <w:rPr>
          <w:rFonts w:ascii="Garamond" w:hAnsi="Garamond" w:cs="Arial"/>
          <w:bCs/>
          <w:sz w:val="20"/>
          <w:szCs w:val="20"/>
        </w:rPr>
        <w:t>nezodpovedá</w:t>
      </w:r>
      <w:r>
        <w:rPr>
          <w:rFonts w:ascii="Garamond" w:hAnsi="Garamond" w:cs="Arial"/>
          <w:bCs/>
          <w:sz w:val="20"/>
          <w:szCs w:val="20"/>
        </w:rPr>
        <w:t xml:space="preserve"> </w:t>
      </w:r>
      <w:r w:rsidRPr="009E09CC">
        <w:rPr>
          <w:rFonts w:ascii="Garamond" w:hAnsi="Garamond" w:cs="Arial"/>
          <w:bCs/>
          <w:sz w:val="20"/>
          <w:szCs w:val="20"/>
        </w:rPr>
        <w:t>účelu</w:t>
      </w:r>
      <w:r>
        <w:rPr>
          <w:rFonts w:ascii="Garamond" w:hAnsi="Garamond" w:cs="Arial"/>
          <w:bCs/>
          <w:sz w:val="20"/>
          <w:szCs w:val="20"/>
        </w:rPr>
        <w:t xml:space="preserve"> </w:t>
      </w:r>
      <w:r w:rsidRPr="009E09CC">
        <w:rPr>
          <w:rFonts w:ascii="Garamond" w:hAnsi="Garamond" w:cs="Arial"/>
          <w:bCs/>
          <w:sz w:val="20"/>
          <w:szCs w:val="20"/>
        </w:rPr>
        <w:t>Zmluvy</w:t>
      </w:r>
      <w:r>
        <w:rPr>
          <w:rFonts w:ascii="Garamond" w:hAnsi="Garamond" w:cs="Arial"/>
          <w:bCs/>
          <w:sz w:val="20"/>
          <w:szCs w:val="20"/>
        </w:rPr>
        <w:t>;</w:t>
      </w:r>
    </w:p>
    <w:p w14:paraId="5F2206B9" w14:textId="77777777" w:rsidR="00F71F8D" w:rsidRPr="00952DB2" w:rsidRDefault="00F71F8D" w:rsidP="00346F2B">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60687709" w14:textId="5538D27F" w:rsidR="00F71F8D" w:rsidRPr="00952DB2" w:rsidRDefault="00F71F8D" w:rsidP="00346F2B">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952DB2">
        <w:rPr>
          <w:rFonts w:ascii="Garamond" w:hAnsi="Garamond" w:cs="Arial"/>
          <w:sz w:val="20"/>
          <w:szCs w:val="20"/>
        </w:rPr>
        <w:t>Poskytovateľ poverí poskytovaním Služby také osoby, ktoré nie sú odborne spôsobilé na vykonávanie príslušných činností;</w:t>
      </w:r>
      <w:r w:rsidRPr="00952DB2">
        <w:rPr>
          <w:rFonts w:ascii="Garamond" w:hAnsi="Garamond"/>
          <w:sz w:val="20"/>
          <w:szCs w:val="20"/>
        </w:rPr>
        <w:t xml:space="preserve"> </w:t>
      </w:r>
    </w:p>
    <w:p w14:paraId="7FF03EC7" w14:textId="77777777" w:rsidR="00F71F8D" w:rsidRPr="00952DB2" w:rsidRDefault="00F71F8D" w:rsidP="00346F2B">
      <w:pPr>
        <w:keepNext/>
        <w:keepLines/>
        <w:tabs>
          <w:tab w:val="left" w:pos="1418"/>
        </w:tabs>
        <w:autoSpaceDE w:val="0"/>
        <w:autoSpaceDN w:val="0"/>
        <w:adjustRightInd w:val="0"/>
        <w:spacing w:after="0" w:line="240" w:lineRule="auto"/>
        <w:ind w:left="1418"/>
        <w:contextualSpacing/>
        <w:jc w:val="both"/>
        <w:rPr>
          <w:rFonts w:ascii="Garamond" w:eastAsia="Times New Roman" w:hAnsi="Garamond" w:cs="Arial"/>
          <w:sz w:val="20"/>
          <w:szCs w:val="20"/>
        </w:rPr>
      </w:pPr>
    </w:p>
    <w:p w14:paraId="60AF94E8" w14:textId="7422EC6B" w:rsidR="00800837" w:rsidRPr="00320708" w:rsidRDefault="00F71F8D" w:rsidP="00346F2B">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sz w:val="20"/>
          <w:szCs w:val="20"/>
        </w:rPr>
      </w:pPr>
      <w:r w:rsidRPr="00952DB2">
        <w:rPr>
          <w:rFonts w:ascii="Garamond" w:hAnsi="Garamond" w:cs="Arial"/>
          <w:sz w:val="20"/>
          <w:szCs w:val="20"/>
        </w:rPr>
        <w:t>Poskytovateľ nevybaví</w:t>
      </w:r>
      <w:r w:rsidRPr="00952DB2">
        <w:rPr>
          <w:rFonts w:ascii="Garamond" w:eastAsia="Times New Roman" w:hAnsi="Garamond" w:cs="Arial"/>
          <w:sz w:val="20"/>
          <w:szCs w:val="20"/>
        </w:rPr>
        <w:t xml:space="preserve"> reklamáciu v súlade s článkom </w:t>
      </w:r>
      <w:r w:rsidR="00AF7DD0" w:rsidRPr="00952DB2">
        <w:rPr>
          <w:rFonts w:ascii="Garamond" w:eastAsia="Times New Roman" w:hAnsi="Garamond" w:cs="Arial"/>
          <w:sz w:val="20"/>
          <w:szCs w:val="20"/>
        </w:rPr>
        <w:t>5</w:t>
      </w:r>
      <w:r w:rsidRPr="00952DB2">
        <w:rPr>
          <w:rFonts w:ascii="Garamond" w:eastAsia="Times New Roman" w:hAnsi="Garamond" w:cs="Arial"/>
          <w:sz w:val="20"/>
          <w:szCs w:val="20"/>
        </w:rPr>
        <w:t xml:space="preserve"> Zmluvy;</w:t>
      </w:r>
      <w:r w:rsidRPr="00952DB2">
        <w:rPr>
          <w:rFonts w:ascii="Garamond" w:hAnsi="Garamond" w:cs="Arial"/>
          <w:bCs/>
          <w:sz w:val="20"/>
          <w:szCs w:val="20"/>
        </w:rPr>
        <w:t xml:space="preserve"> </w:t>
      </w:r>
    </w:p>
    <w:p w14:paraId="6789418D" w14:textId="77777777" w:rsidR="009106D4" w:rsidRPr="00952DB2" w:rsidRDefault="009106D4" w:rsidP="00346F2B">
      <w:pPr>
        <w:keepNext/>
        <w:keepLines/>
        <w:tabs>
          <w:tab w:val="left" w:pos="1418"/>
        </w:tabs>
        <w:autoSpaceDE w:val="0"/>
        <w:autoSpaceDN w:val="0"/>
        <w:adjustRightInd w:val="0"/>
        <w:spacing w:after="0" w:line="240" w:lineRule="auto"/>
        <w:contextualSpacing/>
        <w:jc w:val="both"/>
        <w:rPr>
          <w:rFonts w:ascii="Garamond" w:hAnsi="Garamond"/>
          <w:sz w:val="20"/>
          <w:szCs w:val="20"/>
        </w:rPr>
      </w:pPr>
    </w:p>
    <w:p w14:paraId="77456C0F" w14:textId="6874AE42" w:rsidR="00F71F8D" w:rsidRPr="00E91054" w:rsidRDefault="00800837" w:rsidP="00E91054">
      <w:pPr>
        <w:keepNext/>
        <w:keepLines/>
        <w:numPr>
          <w:ilvl w:val="0"/>
          <w:numId w:val="20"/>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sz w:val="20"/>
          <w:szCs w:val="20"/>
        </w:rPr>
      </w:pPr>
      <w:r w:rsidRPr="00952DB2">
        <w:rPr>
          <w:rFonts w:ascii="Garamond" w:hAnsi="Garamond"/>
          <w:color w:val="000000" w:themeColor="text1"/>
          <w:sz w:val="20"/>
          <w:szCs w:val="20"/>
        </w:rPr>
        <w:t>sa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niektoré</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vyhlásení</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Poskytovateľa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podľa</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článku</w:t>
      </w:r>
      <w:r w:rsidR="00B62536" w:rsidRPr="00952DB2">
        <w:rPr>
          <w:rFonts w:ascii="Garamond" w:hAnsi="Garamond"/>
          <w:color w:val="000000" w:themeColor="text1"/>
          <w:sz w:val="20"/>
          <w:szCs w:val="20"/>
        </w:rPr>
        <w:t xml:space="preserve"> </w:t>
      </w:r>
      <w:r w:rsidR="00320708">
        <w:rPr>
          <w:rFonts w:ascii="Garamond" w:hAnsi="Garamond"/>
          <w:color w:val="000000" w:themeColor="text1"/>
          <w:sz w:val="20"/>
          <w:szCs w:val="20"/>
        </w:rPr>
        <w:t>7</w:t>
      </w:r>
      <w:r w:rsidR="00B62536" w:rsidRPr="00952DB2">
        <w:rPr>
          <w:rFonts w:ascii="Garamond" w:hAnsi="Garamond"/>
          <w:color w:val="000000" w:themeColor="text1"/>
          <w:sz w:val="20"/>
          <w:szCs w:val="20"/>
        </w:rPr>
        <w:t xml:space="preserve"> </w:t>
      </w:r>
      <w:r w:rsidR="00AF7DD0" w:rsidRPr="00952DB2">
        <w:rPr>
          <w:rFonts w:ascii="Garamond" w:hAnsi="Garamond"/>
          <w:color w:val="000000" w:themeColor="text1"/>
          <w:sz w:val="20"/>
          <w:szCs w:val="20"/>
        </w:rPr>
        <w:t>bod</w:t>
      </w:r>
      <w:r w:rsidR="00B62536" w:rsidRPr="00952DB2">
        <w:rPr>
          <w:rFonts w:ascii="Garamond" w:hAnsi="Garamond"/>
          <w:color w:val="000000" w:themeColor="text1"/>
          <w:sz w:val="20"/>
          <w:szCs w:val="20"/>
        </w:rPr>
        <w:t xml:space="preserve"> </w:t>
      </w:r>
      <w:r w:rsidR="00320708">
        <w:rPr>
          <w:rFonts w:ascii="Garamond" w:hAnsi="Garamond"/>
          <w:color w:val="000000" w:themeColor="text1"/>
          <w:sz w:val="20"/>
          <w:szCs w:val="20"/>
        </w:rPr>
        <w:t>7</w:t>
      </w:r>
      <w:r w:rsidRPr="00952DB2">
        <w:rPr>
          <w:rFonts w:ascii="Garamond" w:hAnsi="Garamond"/>
          <w:color w:val="000000" w:themeColor="text1"/>
          <w:sz w:val="20"/>
          <w:szCs w:val="20"/>
        </w:rPr>
        <w:t>.1</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Zmluvy</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ukáže</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ako</w:t>
      </w:r>
      <w:r w:rsidR="00B62536" w:rsidRPr="00952DB2">
        <w:rPr>
          <w:rFonts w:ascii="Garamond" w:hAnsi="Garamond"/>
          <w:color w:val="000000" w:themeColor="text1"/>
          <w:sz w:val="20"/>
          <w:szCs w:val="20"/>
        </w:rPr>
        <w:t xml:space="preserve"> </w:t>
      </w:r>
      <w:r w:rsidRPr="00952DB2">
        <w:rPr>
          <w:rFonts w:ascii="Garamond" w:hAnsi="Garamond"/>
          <w:color w:val="000000" w:themeColor="text1"/>
          <w:sz w:val="20"/>
          <w:szCs w:val="20"/>
        </w:rPr>
        <w:t>nepravdivé</w:t>
      </w:r>
      <w:r w:rsidR="00763892" w:rsidRPr="00952DB2">
        <w:rPr>
          <w:rFonts w:ascii="Garamond" w:hAnsi="Garamond"/>
          <w:color w:val="000000" w:themeColor="text1"/>
          <w:sz w:val="20"/>
          <w:szCs w:val="20"/>
        </w:rPr>
        <w:t>.</w:t>
      </w:r>
    </w:p>
    <w:p w14:paraId="2A08CCDE" w14:textId="77777777" w:rsidR="00F71F8D" w:rsidRPr="00952DB2" w:rsidRDefault="00F71F8D" w:rsidP="00346F2B">
      <w:pPr>
        <w:pStyle w:val="Odsekzoznamu"/>
        <w:keepNext/>
        <w:keepLines/>
        <w:spacing w:after="0" w:line="240" w:lineRule="auto"/>
        <w:jc w:val="both"/>
        <w:rPr>
          <w:rFonts w:ascii="Garamond" w:hAnsi="Garamond"/>
          <w:sz w:val="20"/>
          <w:szCs w:val="20"/>
        </w:rPr>
      </w:pPr>
    </w:p>
    <w:p w14:paraId="1A86B34B" w14:textId="1D04542C" w:rsidR="00800837" w:rsidRPr="00952DB2" w:rsidRDefault="00800837" w:rsidP="00346F2B">
      <w:pPr>
        <w:pStyle w:val="Odsekzoznamu"/>
        <w:keepNext/>
        <w:keepLines/>
        <w:numPr>
          <w:ilvl w:val="0"/>
          <w:numId w:val="21"/>
        </w:numPr>
        <w:tabs>
          <w:tab w:val="num" w:pos="720"/>
        </w:tabs>
        <w:spacing w:after="0" w:line="240" w:lineRule="auto"/>
        <w:ind w:hanging="720"/>
        <w:jc w:val="both"/>
        <w:rPr>
          <w:rFonts w:ascii="Garamond" w:hAnsi="Garamond"/>
          <w:sz w:val="20"/>
          <w:szCs w:val="20"/>
        </w:rPr>
      </w:pPr>
      <w:r w:rsidRPr="00952DB2">
        <w:rPr>
          <w:rFonts w:ascii="Garamond" w:hAnsi="Garamond"/>
          <w:sz w:val="20"/>
          <w:szCs w:val="20"/>
        </w:rPr>
        <w:t>Za</w:t>
      </w:r>
      <w:r w:rsidR="00B62536" w:rsidRPr="00952DB2">
        <w:rPr>
          <w:rFonts w:ascii="Garamond" w:hAnsi="Garamond"/>
          <w:sz w:val="20"/>
          <w:szCs w:val="20"/>
        </w:rPr>
        <w:t xml:space="preserve"> </w:t>
      </w:r>
      <w:r w:rsidRPr="00952DB2">
        <w:rPr>
          <w:rFonts w:ascii="Garamond" w:hAnsi="Garamond" w:cs="Arial"/>
          <w:sz w:val="20"/>
          <w:szCs w:val="20"/>
        </w:rPr>
        <w:t>podstatné</w:t>
      </w:r>
      <w:r w:rsidR="00B62536" w:rsidRPr="00952DB2">
        <w:rPr>
          <w:rFonts w:ascii="Garamond" w:hAnsi="Garamond"/>
          <w:sz w:val="20"/>
          <w:szCs w:val="20"/>
        </w:rPr>
        <w:t xml:space="preserve"> </w:t>
      </w:r>
      <w:r w:rsidRPr="00952DB2">
        <w:rPr>
          <w:rFonts w:ascii="Garamond" w:hAnsi="Garamond"/>
          <w:sz w:val="20"/>
          <w:szCs w:val="20"/>
        </w:rPr>
        <w:t>porušenie</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Poskytovateľ</w:t>
      </w:r>
      <w:r w:rsidR="00B62536" w:rsidRPr="00952DB2">
        <w:rPr>
          <w:rFonts w:ascii="Garamond" w:hAnsi="Garamond"/>
          <w:sz w:val="20"/>
          <w:szCs w:val="20"/>
        </w:rPr>
        <w:t xml:space="preserve"> </w:t>
      </w:r>
      <w:r w:rsidRPr="00952DB2">
        <w:rPr>
          <w:rFonts w:ascii="Garamond" w:hAnsi="Garamond"/>
          <w:sz w:val="20"/>
          <w:szCs w:val="20"/>
        </w:rPr>
        <w:t>považuje</w:t>
      </w:r>
      <w:r w:rsidR="00B62536" w:rsidRPr="00952DB2">
        <w:rPr>
          <w:rFonts w:ascii="Garamond" w:hAnsi="Garamond"/>
          <w:sz w:val="20"/>
          <w:szCs w:val="20"/>
        </w:rPr>
        <w:t xml:space="preserve"> </w:t>
      </w:r>
      <w:r w:rsidRPr="00952DB2">
        <w:rPr>
          <w:rFonts w:ascii="Garamond" w:hAnsi="Garamond"/>
          <w:sz w:val="20"/>
          <w:szCs w:val="20"/>
        </w:rPr>
        <w:t>prípad,</w:t>
      </w:r>
      <w:r w:rsidR="00B62536" w:rsidRPr="00952DB2">
        <w:rPr>
          <w:rFonts w:ascii="Garamond" w:hAnsi="Garamond"/>
          <w:sz w:val="20"/>
          <w:szCs w:val="20"/>
        </w:rPr>
        <w:t xml:space="preserve"> </w:t>
      </w:r>
      <w:r w:rsidRPr="00952DB2">
        <w:rPr>
          <w:rFonts w:ascii="Garamond" w:hAnsi="Garamond"/>
          <w:sz w:val="20"/>
          <w:szCs w:val="20"/>
        </w:rPr>
        <w:t>ak</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niektoré</w:t>
      </w:r>
      <w:r w:rsidR="00B62536" w:rsidRPr="00952DB2">
        <w:rPr>
          <w:rFonts w:ascii="Garamond" w:hAnsi="Garamond"/>
          <w:sz w:val="20"/>
          <w:szCs w:val="20"/>
        </w:rPr>
        <w:t xml:space="preserve"> </w:t>
      </w:r>
      <w:r w:rsidRPr="00952DB2">
        <w:rPr>
          <w:rFonts w:ascii="Garamond" w:hAnsi="Garamond"/>
          <w:sz w:val="20"/>
          <w:szCs w:val="20"/>
        </w:rPr>
        <w:t>z</w:t>
      </w:r>
      <w:r w:rsidR="00B62536" w:rsidRPr="00952DB2">
        <w:rPr>
          <w:rFonts w:ascii="Garamond" w:hAnsi="Garamond"/>
          <w:sz w:val="20"/>
          <w:szCs w:val="20"/>
        </w:rPr>
        <w:t xml:space="preserve"> </w:t>
      </w:r>
      <w:r w:rsidRPr="00952DB2">
        <w:rPr>
          <w:rFonts w:ascii="Garamond" w:hAnsi="Garamond"/>
          <w:sz w:val="20"/>
          <w:szCs w:val="20"/>
        </w:rPr>
        <w:t>vyhlásení</w:t>
      </w:r>
      <w:r w:rsidR="00B62536" w:rsidRPr="00952DB2">
        <w:rPr>
          <w:rFonts w:ascii="Garamond" w:hAnsi="Garamond"/>
          <w:sz w:val="20"/>
          <w:szCs w:val="20"/>
        </w:rPr>
        <w:t xml:space="preserve"> </w:t>
      </w:r>
      <w:r w:rsidRPr="00952DB2">
        <w:rPr>
          <w:rFonts w:ascii="Garamond" w:hAnsi="Garamond"/>
          <w:sz w:val="20"/>
          <w:szCs w:val="20"/>
        </w:rPr>
        <w:t>Objednávateľa</w:t>
      </w:r>
      <w:r w:rsidR="00B62536" w:rsidRPr="00952DB2">
        <w:rPr>
          <w:rFonts w:ascii="Garamond" w:hAnsi="Garamond"/>
          <w:sz w:val="20"/>
          <w:szCs w:val="20"/>
        </w:rPr>
        <w:t xml:space="preserve"> </w:t>
      </w:r>
      <w:r w:rsidRPr="00952DB2">
        <w:rPr>
          <w:rFonts w:ascii="Garamond" w:hAnsi="Garamond"/>
          <w:sz w:val="20"/>
          <w:szCs w:val="20"/>
        </w:rPr>
        <w:t>podľa</w:t>
      </w:r>
      <w:r w:rsidR="00B62536" w:rsidRPr="00952DB2">
        <w:rPr>
          <w:rFonts w:ascii="Garamond" w:hAnsi="Garamond"/>
          <w:sz w:val="20"/>
          <w:szCs w:val="20"/>
        </w:rPr>
        <w:t xml:space="preserve"> </w:t>
      </w:r>
      <w:r w:rsidRPr="00952DB2">
        <w:rPr>
          <w:rFonts w:ascii="Garamond" w:hAnsi="Garamond"/>
          <w:sz w:val="20"/>
          <w:szCs w:val="20"/>
        </w:rPr>
        <w:t>článku</w:t>
      </w:r>
      <w:r w:rsidR="00B62536" w:rsidRPr="00952DB2">
        <w:rPr>
          <w:rFonts w:ascii="Garamond" w:hAnsi="Garamond"/>
          <w:sz w:val="20"/>
          <w:szCs w:val="20"/>
        </w:rPr>
        <w:t xml:space="preserve"> </w:t>
      </w:r>
      <w:r w:rsidR="00320708">
        <w:rPr>
          <w:rFonts w:ascii="Garamond" w:hAnsi="Garamond"/>
          <w:sz w:val="20"/>
          <w:szCs w:val="20"/>
        </w:rPr>
        <w:t>7</w:t>
      </w:r>
      <w:r w:rsidR="00B62536" w:rsidRPr="00952DB2">
        <w:rPr>
          <w:rFonts w:ascii="Garamond" w:hAnsi="Garamond"/>
          <w:sz w:val="20"/>
          <w:szCs w:val="20"/>
        </w:rPr>
        <w:t xml:space="preserve"> </w:t>
      </w:r>
      <w:r w:rsidR="00AF7DD0" w:rsidRPr="00952DB2">
        <w:rPr>
          <w:rFonts w:ascii="Garamond" w:hAnsi="Garamond"/>
          <w:sz w:val="20"/>
          <w:szCs w:val="20"/>
        </w:rPr>
        <w:t>bod</w:t>
      </w:r>
      <w:r w:rsidR="00B62536" w:rsidRPr="00952DB2">
        <w:rPr>
          <w:rFonts w:ascii="Garamond" w:hAnsi="Garamond"/>
          <w:sz w:val="20"/>
          <w:szCs w:val="20"/>
        </w:rPr>
        <w:t xml:space="preserve"> </w:t>
      </w:r>
      <w:r w:rsidR="00320708">
        <w:rPr>
          <w:rFonts w:ascii="Garamond" w:hAnsi="Garamond"/>
          <w:sz w:val="20"/>
          <w:szCs w:val="20"/>
        </w:rPr>
        <w:t>7</w:t>
      </w:r>
      <w:r w:rsidRPr="00952DB2">
        <w:rPr>
          <w:rFonts w:ascii="Garamond" w:hAnsi="Garamond"/>
          <w:sz w:val="20"/>
          <w:szCs w:val="20"/>
        </w:rPr>
        <w:t>.</w:t>
      </w:r>
      <w:r w:rsidR="00491508" w:rsidRPr="00952DB2">
        <w:rPr>
          <w:rFonts w:ascii="Garamond" w:hAnsi="Garamond"/>
          <w:sz w:val="20"/>
          <w:szCs w:val="20"/>
        </w:rPr>
        <w:t>4</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ukáže</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nepravdivé.</w:t>
      </w:r>
    </w:p>
    <w:p w14:paraId="24152583" w14:textId="77777777" w:rsidR="00073680" w:rsidRPr="00952DB2" w:rsidRDefault="00073680" w:rsidP="00346F2B">
      <w:pPr>
        <w:keepNext/>
        <w:keepLines/>
        <w:tabs>
          <w:tab w:val="left" w:pos="0"/>
          <w:tab w:val="left" w:pos="709"/>
        </w:tabs>
        <w:spacing w:after="0" w:line="240" w:lineRule="auto"/>
        <w:jc w:val="both"/>
        <w:rPr>
          <w:rFonts w:ascii="Garamond" w:hAnsi="Garamond"/>
          <w:sz w:val="20"/>
          <w:szCs w:val="20"/>
        </w:rPr>
      </w:pPr>
    </w:p>
    <w:p w14:paraId="56FEFC5D" w14:textId="49618BFC" w:rsidR="00800837" w:rsidRPr="00952DB2" w:rsidRDefault="00800837" w:rsidP="00346F2B">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Výzvy</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tomto</w:t>
      </w:r>
      <w:r w:rsidR="00B62536" w:rsidRPr="00952DB2">
        <w:rPr>
          <w:rFonts w:ascii="Garamond" w:hAnsi="Garamond" w:cs="Arial"/>
          <w:sz w:val="20"/>
          <w:szCs w:val="20"/>
        </w:rPr>
        <w:t xml:space="preserve"> </w:t>
      </w:r>
      <w:r w:rsidRPr="00952DB2">
        <w:rPr>
          <w:rFonts w:ascii="Garamond" w:hAnsi="Garamond" w:cs="Arial"/>
          <w:sz w:val="20"/>
          <w:szCs w:val="20"/>
        </w:rPr>
        <w:t>článku</w:t>
      </w:r>
      <w:r w:rsidR="00B62536" w:rsidRPr="00952DB2">
        <w:rPr>
          <w:rFonts w:ascii="Garamond" w:hAnsi="Garamond" w:cs="Arial"/>
          <w:sz w:val="20"/>
          <w:szCs w:val="20"/>
        </w:rPr>
        <w:t xml:space="preserve"> </w:t>
      </w:r>
      <w:r w:rsidRPr="00952DB2">
        <w:rPr>
          <w:rFonts w:ascii="Garamond" w:hAnsi="Garamond" w:cs="Arial"/>
          <w:sz w:val="20"/>
          <w:szCs w:val="20"/>
        </w:rPr>
        <w:t>musia</w:t>
      </w:r>
      <w:r w:rsidR="00B62536" w:rsidRPr="00952DB2">
        <w:rPr>
          <w:rFonts w:ascii="Garamond" w:hAnsi="Garamond" w:cs="Arial"/>
          <w:sz w:val="20"/>
          <w:szCs w:val="20"/>
        </w:rPr>
        <w:t xml:space="preserve"> </w:t>
      </w:r>
      <w:r w:rsidRPr="00952DB2">
        <w:rPr>
          <w:rFonts w:ascii="Garamond" w:hAnsi="Garamond" w:cs="Arial"/>
          <w:sz w:val="20"/>
          <w:szCs w:val="20"/>
        </w:rPr>
        <w:t>byť</w:t>
      </w:r>
      <w:r w:rsidR="00B62536" w:rsidRPr="00952DB2">
        <w:rPr>
          <w:rFonts w:ascii="Garamond" w:hAnsi="Garamond" w:cs="Arial"/>
          <w:sz w:val="20"/>
          <w:szCs w:val="20"/>
        </w:rPr>
        <w:t xml:space="preserve"> </w:t>
      </w:r>
      <w:r w:rsidRPr="00952DB2">
        <w:rPr>
          <w:rFonts w:ascii="Garamond" w:hAnsi="Garamond" w:cs="Arial"/>
          <w:sz w:val="20"/>
          <w:szCs w:val="20"/>
        </w:rPr>
        <w:t>písomné</w:t>
      </w:r>
      <w:r w:rsidR="00B62536" w:rsidRPr="00952DB2">
        <w:rPr>
          <w:rFonts w:ascii="Garamond" w:hAnsi="Garamond" w:cs="Arial"/>
          <w:sz w:val="20"/>
          <w:szCs w:val="20"/>
        </w:rPr>
        <w:t xml:space="preserve"> </w:t>
      </w:r>
      <w:r w:rsidRPr="00952DB2">
        <w:rPr>
          <w:rFonts w:ascii="Garamond" w:hAnsi="Garamond" w:cs="Arial"/>
          <w:sz w:val="20"/>
          <w:szCs w:val="20"/>
        </w:rPr>
        <w:t>a</w:t>
      </w:r>
      <w:r w:rsidR="00B62536" w:rsidRPr="00952DB2">
        <w:rPr>
          <w:rFonts w:ascii="Garamond" w:hAnsi="Garamond" w:cs="Arial"/>
          <w:sz w:val="20"/>
          <w:szCs w:val="20"/>
        </w:rPr>
        <w:t xml:space="preserve"> </w:t>
      </w:r>
      <w:r w:rsidRPr="00952DB2">
        <w:rPr>
          <w:rFonts w:ascii="Garamond" w:hAnsi="Garamond" w:cs="Arial"/>
          <w:sz w:val="20"/>
          <w:szCs w:val="20"/>
        </w:rPr>
        <w:t>doručené</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adresy</w:t>
      </w:r>
      <w:r w:rsidR="00B62536" w:rsidRPr="00952DB2">
        <w:rPr>
          <w:rFonts w:ascii="Garamond" w:hAnsi="Garamond" w:cs="Arial"/>
          <w:sz w:val="20"/>
          <w:szCs w:val="20"/>
        </w:rPr>
        <w:t xml:space="preserve"> </w:t>
      </w:r>
      <w:r w:rsidRPr="00952DB2">
        <w:rPr>
          <w:rFonts w:ascii="Garamond" w:hAnsi="Garamond" w:cs="Arial"/>
          <w:sz w:val="20"/>
          <w:szCs w:val="20"/>
        </w:rPr>
        <w:t>pre</w:t>
      </w:r>
      <w:r w:rsidR="00B62536" w:rsidRPr="00952DB2">
        <w:rPr>
          <w:rFonts w:ascii="Garamond" w:hAnsi="Garamond" w:cs="Arial"/>
          <w:sz w:val="20"/>
          <w:szCs w:val="20"/>
        </w:rPr>
        <w:t xml:space="preserve"> </w:t>
      </w:r>
      <w:r w:rsidRPr="00952DB2">
        <w:rPr>
          <w:rFonts w:ascii="Garamond" w:hAnsi="Garamond" w:cs="Arial"/>
          <w:sz w:val="20"/>
          <w:szCs w:val="20"/>
        </w:rPr>
        <w:t>doručovanie</w:t>
      </w:r>
      <w:r w:rsidR="00B62536" w:rsidRPr="00952DB2">
        <w:rPr>
          <w:rFonts w:ascii="Garamond" w:hAnsi="Garamond" w:cs="Arial"/>
          <w:sz w:val="20"/>
          <w:szCs w:val="20"/>
        </w:rPr>
        <w:t xml:space="preserve"> </w:t>
      </w:r>
      <w:r w:rsidRPr="00952DB2">
        <w:rPr>
          <w:rFonts w:ascii="Garamond" w:hAnsi="Garamond" w:cs="Arial"/>
          <w:sz w:val="20"/>
          <w:szCs w:val="20"/>
        </w:rPr>
        <w:t>písomností</w:t>
      </w:r>
      <w:r w:rsidR="00B62536" w:rsidRPr="00952DB2">
        <w:rPr>
          <w:rFonts w:ascii="Garamond" w:hAnsi="Garamond" w:cs="Arial"/>
          <w:sz w:val="20"/>
          <w:szCs w:val="20"/>
        </w:rPr>
        <w:t xml:space="preserve"> </w:t>
      </w:r>
      <w:r w:rsidRPr="00952DB2">
        <w:rPr>
          <w:rFonts w:ascii="Garamond" w:hAnsi="Garamond" w:cs="Arial"/>
          <w:sz w:val="20"/>
          <w:szCs w:val="20"/>
        </w:rPr>
        <w:t>uvedené</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záhlaví</w:t>
      </w:r>
      <w:r w:rsidR="00B62536" w:rsidRPr="00952DB2">
        <w:rPr>
          <w:rFonts w:ascii="Garamond" w:hAnsi="Garamond" w:cs="Arial"/>
          <w:sz w:val="20"/>
          <w:szCs w:val="20"/>
        </w:rPr>
        <w:t xml:space="preserve"> </w:t>
      </w:r>
      <w:r w:rsidRPr="00952DB2">
        <w:rPr>
          <w:rFonts w:ascii="Garamond" w:hAnsi="Garamond" w:cs="Arial"/>
          <w:sz w:val="20"/>
          <w:szCs w:val="20"/>
        </w:rPr>
        <w:t>Zmluvy.</w:t>
      </w:r>
    </w:p>
    <w:p w14:paraId="5B75484D" w14:textId="77777777" w:rsidR="004B3A95" w:rsidRPr="00952DB2" w:rsidRDefault="004B3A95" w:rsidP="00346F2B">
      <w:pPr>
        <w:pStyle w:val="Odsekzoznamu"/>
        <w:keepNext/>
        <w:keepLines/>
        <w:spacing w:after="0" w:line="240" w:lineRule="auto"/>
        <w:jc w:val="both"/>
        <w:rPr>
          <w:rFonts w:ascii="Garamond" w:hAnsi="Garamond" w:cs="Arial"/>
          <w:sz w:val="20"/>
          <w:szCs w:val="20"/>
        </w:rPr>
      </w:pPr>
    </w:p>
    <w:p w14:paraId="02DE2B4E" w14:textId="2D55CDA5" w:rsidR="00800837" w:rsidRPr="00952DB2" w:rsidRDefault="00800837" w:rsidP="00346F2B">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Odstúpenie</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nadobudne</w:t>
      </w:r>
      <w:r w:rsidR="00B62536" w:rsidRPr="00952DB2">
        <w:rPr>
          <w:rFonts w:ascii="Garamond" w:hAnsi="Garamond" w:cs="Arial"/>
          <w:sz w:val="20"/>
          <w:szCs w:val="20"/>
        </w:rPr>
        <w:t xml:space="preserve"> </w:t>
      </w:r>
      <w:r w:rsidRPr="00952DB2">
        <w:rPr>
          <w:rFonts w:ascii="Garamond" w:hAnsi="Garamond" w:cs="Arial"/>
          <w:sz w:val="20"/>
          <w:szCs w:val="20"/>
        </w:rPr>
        <w:t>účinnosť</w:t>
      </w:r>
      <w:r w:rsidR="00B62536" w:rsidRPr="00952DB2">
        <w:rPr>
          <w:rFonts w:ascii="Garamond" w:hAnsi="Garamond" w:cs="Arial"/>
          <w:sz w:val="20"/>
          <w:szCs w:val="20"/>
        </w:rPr>
        <w:t xml:space="preserve"> </w:t>
      </w:r>
      <w:r w:rsidRPr="00952DB2">
        <w:rPr>
          <w:rFonts w:ascii="Garamond" w:hAnsi="Garamond" w:cs="Arial"/>
          <w:sz w:val="20"/>
          <w:szCs w:val="20"/>
        </w:rPr>
        <w:t>dňom</w:t>
      </w:r>
      <w:r w:rsidR="00B62536" w:rsidRPr="00952DB2">
        <w:rPr>
          <w:rFonts w:ascii="Garamond" w:hAnsi="Garamond" w:cs="Arial"/>
          <w:sz w:val="20"/>
          <w:szCs w:val="20"/>
        </w:rPr>
        <w:t xml:space="preserve"> </w:t>
      </w:r>
      <w:r w:rsidRPr="00952DB2">
        <w:rPr>
          <w:rFonts w:ascii="Garamond" w:hAnsi="Garamond" w:cs="Arial"/>
          <w:sz w:val="20"/>
          <w:szCs w:val="20"/>
        </w:rPr>
        <w:t>doručenia</w:t>
      </w:r>
      <w:r w:rsidR="00B62536" w:rsidRPr="00952DB2">
        <w:rPr>
          <w:rFonts w:ascii="Garamond" w:hAnsi="Garamond" w:cs="Arial"/>
          <w:sz w:val="20"/>
          <w:szCs w:val="20"/>
        </w:rPr>
        <w:t xml:space="preserve"> </w:t>
      </w:r>
      <w:r w:rsidRPr="00952DB2">
        <w:rPr>
          <w:rFonts w:ascii="Garamond" w:hAnsi="Garamond" w:cs="Arial"/>
          <w:sz w:val="20"/>
          <w:szCs w:val="20"/>
        </w:rPr>
        <w:t>písomného</w:t>
      </w:r>
      <w:r w:rsidR="00B62536" w:rsidRPr="00952DB2">
        <w:rPr>
          <w:rFonts w:ascii="Garamond" w:hAnsi="Garamond" w:cs="Arial"/>
          <w:sz w:val="20"/>
          <w:szCs w:val="20"/>
        </w:rPr>
        <w:t xml:space="preserve"> </w:t>
      </w:r>
      <w:r w:rsidRPr="00952DB2">
        <w:rPr>
          <w:rFonts w:ascii="Garamond" w:hAnsi="Garamond" w:cs="Arial"/>
          <w:sz w:val="20"/>
          <w:szCs w:val="20"/>
        </w:rPr>
        <w:t>oznámenia</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o</w:t>
      </w:r>
      <w:r w:rsidR="00B62536" w:rsidRPr="00952DB2">
        <w:rPr>
          <w:rFonts w:ascii="Garamond" w:hAnsi="Garamond"/>
          <w:sz w:val="20"/>
          <w:szCs w:val="20"/>
        </w:rPr>
        <w:t xml:space="preserve"> </w:t>
      </w:r>
      <w:r w:rsidRPr="00952DB2">
        <w:rPr>
          <w:rFonts w:ascii="Garamond" w:hAnsi="Garamond" w:cs="Arial"/>
          <w:sz w:val="20"/>
          <w:szCs w:val="20"/>
        </w:rPr>
        <w:t>odstúpení</w:t>
      </w:r>
      <w:r w:rsidR="00B62536" w:rsidRPr="00952DB2">
        <w:rPr>
          <w:rFonts w:ascii="Garamond" w:hAnsi="Garamond" w:cs="Arial"/>
          <w:sz w:val="20"/>
          <w:szCs w:val="20"/>
        </w:rPr>
        <w:t xml:space="preserve"> </w:t>
      </w:r>
      <w:r w:rsidRPr="00952DB2">
        <w:rPr>
          <w:rFonts w:ascii="Garamond" w:hAnsi="Garamond" w:cs="Arial"/>
          <w:sz w:val="20"/>
          <w:szCs w:val="20"/>
        </w:rPr>
        <w:t>od</w:t>
      </w:r>
      <w:r w:rsidR="00B62536" w:rsidRPr="00952DB2">
        <w:rPr>
          <w:rFonts w:ascii="Garamond" w:hAnsi="Garamond" w:cs="Arial"/>
          <w:sz w:val="20"/>
          <w:szCs w:val="20"/>
        </w:rPr>
        <w:t xml:space="preserve"> </w:t>
      </w:r>
      <w:r w:rsidRPr="00952DB2">
        <w:rPr>
          <w:rFonts w:ascii="Garamond" w:eastAsia="Times New Roman" w:hAnsi="Garamond" w:cs="Times New Roman"/>
          <w:sz w:val="20"/>
          <w:szCs w:val="20"/>
          <w:lang w:eastAsia="en-US"/>
        </w:rPr>
        <w:t>Zmluvy</w:t>
      </w:r>
      <w:r w:rsidR="00B62536" w:rsidRPr="00952DB2">
        <w:rPr>
          <w:rFonts w:ascii="Garamond" w:hAnsi="Garamond" w:cs="Arial"/>
          <w:sz w:val="20"/>
          <w:szCs w:val="20"/>
        </w:rPr>
        <w:t xml:space="preserve"> </w:t>
      </w:r>
      <w:r w:rsidRPr="00952DB2">
        <w:rPr>
          <w:rFonts w:ascii="Garamond" w:hAnsi="Garamond" w:cs="Arial"/>
          <w:sz w:val="20"/>
          <w:szCs w:val="20"/>
        </w:rPr>
        <w:t>druhej</w:t>
      </w:r>
      <w:r w:rsidR="00B62536" w:rsidRPr="00952DB2">
        <w:rPr>
          <w:rFonts w:ascii="Garamond" w:hAnsi="Garamond" w:cs="Arial"/>
          <w:sz w:val="20"/>
          <w:szCs w:val="20"/>
        </w:rPr>
        <w:t xml:space="preserve"> </w:t>
      </w:r>
      <w:r w:rsidRPr="00952DB2">
        <w:rPr>
          <w:rFonts w:ascii="Garamond" w:hAnsi="Garamond" w:cs="Arial"/>
          <w:sz w:val="20"/>
          <w:szCs w:val="20"/>
        </w:rPr>
        <w:t>Zmluvnej</w:t>
      </w:r>
      <w:r w:rsidR="00B62536" w:rsidRPr="00952DB2">
        <w:rPr>
          <w:rFonts w:ascii="Garamond" w:hAnsi="Garamond" w:cs="Arial"/>
          <w:sz w:val="20"/>
          <w:szCs w:val="20"/>
        </w:rPr>
        <w:t xml:space="preserve"> </w:t>
      </w:r>
      <w:r w:rsidRPr="00952DB2">
        <w:rPr>
          <w:rFonts w:ascii="Garamond" w:hAnsi="Garamond" w:cs="Arial"/>
          <w:sz w:val="20"/>
          <w:szCs w:val="20"/>
        </w:rPr>
        <w:t>strane.</w:t>
      </w:r>
    </w:p>
    <w:p w14:paraId="4EA5F16D" w14:textId="77777777" w:rsidR="00015156" w:rsidRPr="00952DB2" w:rsidRDefault="00015156" w:rsidP="00346F2B">
      <w:pPr>
        <w:pStyle w:val="Odsekzoznamu"/>
        <w:keepNext/>
        <w:keepLines/>
        <w:spacing w:after="0" w:line="240" w:lineRule="auto"/>
        <w:jc w:val="both"/>
        <w:rPr>
          <w:rFonts w:ascii="Garamond" w:hAnsi="Garamond" w:cs="Arial"/>
          <w:sz w:val="20"/>
          <w:szCs w:val="20"/>
        </w:rPr>
      </w:pPr>
    </w:p>
    <w:p w14:paraId="5CEEB23F" w14:textId="06059FAD" w:rsidR="00800837" w:rsidRPr="00952DB2" w:rsidRDefault="00800837" w:rsidP="00346F2B">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sz w:val="20"/>
          <w:szCs w:val="20"/>
        </w:rPr>
        <w:t>Odstúpením</w:t>
      </w:r>
      <w:r w:rsidR="00B62536" w:rsidRPr="00952DB2">
        <w:rPr>
          <w:rFonts w:ascii="Garamond" w:hAnsi="Garamond"/>
          <w:sz w:val="20"/>
          <w:szCs w:val="20"/>
        </w:rPr>
        <w:t xml:space="preserve"> </w:t>
      </w:r>
      <w:r w:rsidRPr="00952DB2">
        <w:rPr>
          <w:rFonts w:ascii="Garamond" w:hAnsi="Garamond"/>
          <w:sz w:val="20"/>
          <w:szCs w:val="20"/>
        </w:rPr>
        <w:t>Zmluva</w:t>
      </w:r>
      <w:r w:rsidR="00B62536" w:rsidRPr="00952DB2">
        <w:rPr>
          <w:rFonts w:ascii="Garamond" w:hAnsi="Garamond"/>
          <w:sz w:val="20"/>
          <w:szCs w:val="20"/>
        </w:rPr>
        <w:t xml:space="preserve"> </w:t>
      </w:r>
      <w:r w:rsidRPr="00952DB2">
        <w:rPr>
          <w:rFonts w:ascii="Garamond" w:hAnsi="Garamond"/>
          <w:sz w:val="20"/>
          <w:szCs w:val="20"/>
        </w:rPr>
        <w:t>zaniká,</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teda</w:t>
      </w:r>
      <w:r w:rsidR="00B62536" w:rsidRPr="00952DB2">
        <w:rPr>
          <w:rFonts w:ascii="Garamond" w:hAnsi="Garamond"/>
          <w:sz w:val="20"/>
          <w:szCs w:val="20"/>
        </w:rPr>
        <w:t xml:space="preserve"> </w:t>
      </w:r>
      <w:r w:rsidRPr="00952DB2">
        <w:rPr>
          <w:rFonts w:ascii="Garamond" w:hAnsi="Garamond"/>
          <w:sz w:val="20"/>
          <w:szCs w:val="20"/>
        </w:rPr>
        <w:t>zanikajú</w:t>
      </w:r>
      <w:r w:rsidR="00B62536" w:rsidRPr="00952DB2">
        <w:rPr>
          <w:rFonts w:ascii="Garamond" w:hAnsi="Garamond"/>
          <w:sz w:val="20"/>
          <w:szCs w:val="20"/>
        </w:rPr>
        <w:t xml:space="preserve"> </w:t>
      </w:r>
      <w:r w:rsidRPr="00952DB2">
        <w:rPr>
          <w:rFonts w:ascii="Garamond" w:hAnsi="Garamond"/>
          <w:sz w:val="20"/>
          <w:szCs w:val="20"/>
        </w:rPr>
        <w:t>všetky</w:t>
      </w:r>
      <w:r w:rsidR="00B62536" w:rsidRPr="00952DB2">
        <w:rPr>
          <w:rFonts w:ascii="Garamond" w:hAnsi="Garamond"/>
          <w:sz w:val="20"/>
          <w:szCs w:val="20"/>
        </w:rPr>
        <w:t xml:space="preserve"> </w:t>
      </w:r>
      <w:r w:rsidRPr="00952DB2">
        <w:rPr>
          <w:rFonts w:ascii="Garamond" w:hAnsi="Garamond"/>
          <w:sz w:val="20"/>
          <w:szCs w:val="20"/>
        </w:rPr>
        <w:t>práva</w:t>
      </w:r>
      <w:r w:rsidR="00B62536" w:rsidRPr="00952DB2">
        <w:rPr>
          <w:rFonts w:ascii="Garamond" w:hAnsi="Garamond"/>
          <w:sz w:val="20"/>
          <w:szCs w:val="20"/>
        </w:rPr>
        <w:t xml:space="preserve"> </w:t>
      </w:r>
      <w:r w:rsidRPr="00952DB2">
        <w:rPr>
          <w:rFonts w:ascii="Garamond" w:hAnsi="Garamond"/>
          <w:sz w:val="20"/>
          <w:szCs w:val="20"/>
        </w:rPr>
        <w:t>a</w:t>
      </w:r>
      <w:r w:rsidR="00B62536" w:rsidRPr="00952DB2">
        <w:rPr>
          <w:rFonts w:ascii="Garamond" w:hAnsi="Garamond"/>
          <w:sz w:val="20"/>
          <w:szCs w:val="20"/>
        </w:rPr>
        <w:t xml:space="preserve"> </w:t>
      </w:r>
      <w:r w:rsidRPr="00952DB2">
        <w:rPr>
          <w:rFonts w:ascii="Garamond" w:hAnsi="Garamond"/>
          <w:sz w:val="20"/>
          <w:szCs w:val="20"/>
        </w:rPr>
        <w:t>povinnosti</w:t>
      </w:r>
      <w:r w:rsidR="00B62536" w:rsidRPr="00952DB2">
        <w:rPr>
          <w:rFonts w:ascii="Garamond" w:hAnsi="Garamond"/>
          <w:sz w:val="20"/>
          <w:szCs w:val="20"/>
        </w:rPr>
        <w:t xml:space="preserve"> </w:t>
      </w:r>
      <w:r w:rsidRPr="00952DB2">
        <w:rPr>
          <w:rFonts w:ascii="Garamond" w:hAnsi="Garamond"/>
          <w:sz w:val="20"/>
          <w:szCs w:val="20"/>
        </w:rPr>
        <w:t>Zmluvných</w:t>
      </w:r>
      <w:r w:rsidR="00B62536" w:rsidRPr="00952DB2">
        <w:rPr>
          <w:rFonts w:ascii="Garamond" w:hAnsi="Garamond"/>
          <w:sz w:val="20"/>
          <w:szCs w:val="20"/>
        </w:rPr>
        <w:t xml:space="preserve"> </w:t>
      </w:r>
      <w:r w:rsidRPr="00952DB2">
        <w:rPr>
          <w:rFonts w:ascii="Garamond" w:hAnsi="Garamond"/>
          <w:sz w:val="20"/>
          <w:szCs w:val="20"/>
        </w:rPr>
        <w:t>strán,</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vyplývajú</w:t>
      </w:r>
      <w:r w:rsidR="00B62536" w:rsidRPr="00952DB2">
        <w:rPr>
          <w:rFonts w:ascii="Garamond" w:hAnsi="Garamond"/>
          <w:sz w:val="20"/>
          <w:szCs w:val="20"/>
        </w:rPr>
        <w:t xml:space="preserve"> </w:t>
      </w:r>
      <w:r w:rsidRPr="00952DB2">
        <w:rPr>
          <w:rFonts w:ascii="Garamond" w:hAnsi="Garamond"/>
          <w:sz w:val="20"/>
          <w:szCs w:val="20"/>
        </w:rPr>
        <w:t>zo</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cs="Arial"/>
          <w:sz w:val="20"/>
          <w:szCs w:val="20"/>
        </w:rPr>
        <w:t>Odstúpenie</w:t>
      </w:r>
      <w:r w:rsidR="00B62536" w:rsidRPr="00952DB2">
        <w:rPr>
          <w:rFonts w:ascii="Garamond" w:hAnsi="Garamond"/>
          <w:sz w:val="20"/>
          <w:szCs w:val="20"/>
        </w:rPr>
        <w:t xml:space="preserve"> </w:t>
      </w:r>
      <w:r w:rsidRPr="00952DB2">
        <w:rPr>
          <w:rFonts w:ascii="Garamond" w:hAnsi="Garamond"/>
          <w:sz w:val="20"/>
          <w:szCs w:val="20"/>
        </w:rPr>
        <w:t>od</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sa</w:t>
      </w:r>
      <w:r w:rsidR="00B62536" w:rsidRPr="00952DB2">
        <w:rPr>
          <w:rFonts w:ascii="Garamond" w:hAnsi="Garamond"/>
          <w:sz w:val="20"/>
          <w:szCs w:val="20"/>
        </w:rPr>
        <w:t xml:space="preserve"> </w:t>
      </w:r>
      <w:r w:rsidRPr="00952DB2">
        <w:rPr>
          <w:rFonts w:ascii="Garamond" w:hAnsi="Garamond"/>
          <w:sz w:val="20"/>
          <w:szCs w:val="20"/>
        </w:rPr>
        <w:t>však</w:t>
      </w:r>
      <w:r w:rsidR="00B62536" w:rsidRPr="00952DB2">
        <w:rPr>
          <w:rFonts w:ascii="Garamond" w:hAnsi="Garamond"/>
          <w:sz w:val="20"/>
          <w:szCs w:val="20"/>
        </w:rPr>
        <w:t xml:space="preserve"> </w:t>
      </w:r>
      <w:r w:rsidRPr="00952DB2">
        <w:rPr>
          <w:rFonts w:ascii="Garamond" w:hAnsi="Garamond"/>
          <w:sz w:val="20"/>
          <w:szCs w:val="20"/>
        </w:rPr>
        <w:t>nedotýka</w:t>
      </w:r>
      <w:r w:rsidR="00B62536" w:rsidRPr="00952DB2">
        <w:rPr>
          <w:rFonts w:ascii="Garamond" w:hAnsi="Garamond"/>
          <w:sz w:val="20"/>
          <w:szCs w:val="20"/>
        </w:rPr>
        <w:t xml:space="preserve"> </w:t>
      </w:r>
      <w:r w:rsidRPr="00952DB2">
        <w:rPr>
          <w:rFonts w:ascii="Garamond" w:hAnsi="Garamond"/>
          <w:sz w:val="20"/>
          <w:szCs w:val="20"/>
        </w:rPr>
        <w:t>nároku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zaplatenie</w:t>
      </w:r>
      <w:r w:rsidR="00B62536" w:rsidRPr="00952DB2">
        <w:rPr>
          <w:rFonts w:ascii="Garamond" w:hAnsi="Garamond"/>
          <w:sz w:val="20"/>
          <w:szCs w:val="20"/>
        </w:rPr>
        <w:t xml:space="preserve"> </w:t>
      </w:r>
      <w:r w:rsidRPr="00952DB2">
        <w:rPr>
          <w:rFonts w:ascii="Garamond" w:hAnsi="Garamond"/>
          <w:sz w:val="20"/>
          <w:szCs w:val="20"/>
        </w:rPr>
        <w:t>zmluvnej</w:t>
      </w:r>
      <w:r w:rsidR="00B62536" w:rsidRPr="00952DB2">
        <w:rPr>
          <w:rFonts w:ascii="Garamond" w:hAnsi="Garamond"/>
          <w:sz w:val="20"/>
          <w:szCs w:val="20"/>
        </w:rPr>
        <w:t xml:space="preserve"> </w:t>
      </w:r>
      <w:r w:rsidRPr="00952DB2">
        <w:rPr>
          <w:rFonts w:ascii="Garamond" w:hAnsi="Garamond"/>
          <w:sz w:val="20"/>
          <w:szCs w:val="20"/>
        </w:rPr>
        <w:t>pokuty,</w:t>
      </w:r>
      <w:r w:rsidR="00B62536" w:rsidRPr="00952DB2">
        <w:rPr>
          <w:rFonts w:ascii="Garamond" w:hAnsi="Garamond"/>
          <w:sz w:val="20"/>
          <w:szCs w:val="20"/>
        </w:rPr>
        <w:t xml:space="preserve"> </w:t>
      </w:r>
      <w:r w:rsidRPr="00952DB2">
        <w:rPr>
          <w:rFonts w:ascii="Garamond" w:hAnsi="Garamond"/>
          <w:sz w:val="20"/>
          <w:szCs w:val="20"/>
        </w:rPr>
        <w:t>nároku</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náhradu</w:t>
      </w:r>
      <w:r w:rsidR="00B62536" w:rsidRPr="00952DB2">
        <w:rPr>
          <w:rFonts w:ascii="Garamond" w:hAnsi="Garamond"/>
          <w:sz w:val="20"/>
          <w:szCs w:val="20"/>
        </w:rPr>
        <w:t xml:space="preserve"> </w:t>
      </w:r>
      <w:r w:rsidRPr="00952DB2">
        <w:rPr>
          <w:rFonts w:ascii="Garamond" w:hAnsi="Garamond"/>
          <w:sz w:val="20"/>
          <w:szCs w:val="20"/>
        </w:rPr>
        <w:t>škody</w:t>
      </w:r>
      <w:r w:rsidR="00B62536" w:rsidRPr="00952DB2">
        <w:rPr>
          <w:rFonts w:ascii="Garamond" w:hAnsi="Garamond"/>
          <w:sz w:val="20"/>
          <w:szCs w:val="20"/>
        </w:rPr>
        <w:t xml:space="preserve"> </w:t>
      </w:r>
      <w:r w:rsidRPr="00952DB2">
        <w:rPr>
          <w:rFonts w:ascii="Garamond" w:hAnsi="Garamond"/>
          <w:sz w:val="20"/>
          <w:szCs w:val="20"/>
        </w:rPr>
        <w:t>vzniknutej</w:t>
      </w:r>
      <w:r w:rsidR="00B62536" w:rsidRPr="00952DB2">
        <w:rPr>
          <w:rFonts w:ascii="Garamond" w:hAnsi="Garamond"/>
          <w:sz w:val="20"/>
          <w:szCs w:val="20"/>
        </w:rPr>
        <w:t xml:space="preserve"> </w:t>
      </w:r>
      <w:r w:rsidRPr="00952DB2">
        <w:rPr>
          <w:rFonts w:ascii="Garamond" w:eastAsia="Times New Roman" w:hAnsi="Garamond" w:cs="Times New Roman"/>
          <w:sz w:val="20"/>
          <w:szCs w:val="20"/>
          <w:lang w:eastAsia="en-US"/>
        </w:rPr>
        <w:t>porušením</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ako</w:t>
      </w:r>
      <w:r w:rsidR="00B62536" w:rsidRPr="00952DB2">
        <w:rPr>
          <w:rFonts w:ascii="Garamond" w:hAnsi="Garamond"/>
          <w:sz w:val="20"/>
          <w:szCs w:val="20"/>
        </w:rPr>
        <w:t xml:space="preserve"> </w:t>
      </w:r>
      <w:r w:rsidRPr="00952DB2">
        <w:rPr>
          <w:rFonts w:ascii="Garamond" w:hAnsi="Garamond"/>
          <w:sz w:val="20"/>
          <w:szCs w:val="20"/>
        </w:rPr>
        <w:t>aj</w:t>
      </w:r>
      <w:r w:rsidR="00B62536" w:rsidRPr="00952DB2">
        <w:rPr>
          <w:rFonts w:ascii="Garamond" w:hAnsi="Garamond"/>
          <w:sz w:val="20"/>
          <w:szCs w:val="20"/>
        </w:rPr>
        <w:t xml:space="preserve"> </w:t>
      </w:r>
      <w:r w:rsidRPr="00952DB2">
        <w:rPr>
          <w:rFonts w:ascii="Garamond" w:hAnsi="Garamond"/>
          <w:sz w:val="20"/>
          <w:szCs w:val="20"/>
        </w:rPr>
        <w:t>všetkých</w:t>
      </w:r>
      <w:r w:rsidR="00B62536" w:rsidRPr="00952DB2">
        <w:rPr>
          <w:rFonts w:ascii="Garamond" w:hAnsi="Garamond"/>
          <w:sz w:val="20"/>
          <w:szCs w:val="20"/>
        </w:rPr>
        <w:t xml:space="preserve"> </w:t>
      </w:r>
      <w:r w:rsidRPr="00952DB2">
        <w:rPr>
          <w:rFonts w:ascii="Garamond" w:hAnsi="Garamond"/>
          <w:sz w:val="20"/>
          <w:szCs w:val="20"/>
        </w:rPr>
        <w:t>ostatných</w:t>
      </w:r>
      <w:r w:rsidR="00B62536" w:rsidRPr="00952DB2">
        <w:rPr>
          <w:rFonts w:ascii="Garamond" w:hAnsi="Garamond"/>
          <w:sz w:val="20"/>
          <w:szCs w:val="20"/>
        </w:rPr>
        <w:t xml:space="preserve"> </w:t>
      </w:r>
      <w:r w:rsidRPr="00952DB2">
        <w:rPr>
          <w:rFonts w:ascii="Garamond" w:hAnsi="Garamond"/>
          <w:sz w:val="20"/>
          <w:szCs w:val="20"/>
        </w:rPr>
        <w:t>nárokov</w:t>
      </w:r>
      <w:r w:rsidR="00B62536" w:rsidRPr="00952DB2">
        <w:rPr>
          <w:rFonts w:ascii="Garamond" w:hAnsi="Garamond"/>
          <w:sz w:val="20"/>
          <w:szCs w:val="20"/>
        </w:rPr>
        <w:t xml:space="preserve"> </w:t>
      </w:r>
      <w:r w:rsidRPr="00952DB2">
        <w:rPr>
          <w:rFonts w:ascii="Garamond" w:hAnsi="Garamond"/>
          <w:sz w:val="20"/>
          <w:szCs w:val="20"/>
        </w:rPr>
        <w:t>Zmluvných</w:t>
      </w:r>
      <w:r w:rsidR="00B62536" w:rsidRPr="00952DB2">
        <w:rPr>
          <w:rFonts w:ascii="Garamond" w:hAnsi="Garamond"/>
          <w:sz w:val="20"/>
          <w:szCs w:val="20"/>
        </w:rPr>
        <w:t xml:space="preserve"> </w:t>
      </w:r>
      <w:r w:rsidRPr="00952DB2">
        <w:rPr>
          <w:rFonts w:ascii="Garamond" w:hAnsi="Garamond"/>
          <w:sz w:val="20"/>
          <w:szCs w:val="20"/>
        </w:rPr>
        <w:t>strán,</w:t>
      </w:r>
      <w:r w:rsidR="00B62536" w:rsidRPr="00952DB2">
        <w:rPr>
          <w:rFonts w:ascii="Garamond" w:hAnsi="Garamond"/>
          <w:sz w:val="20"/>
          <w:szCs w:val="20"/>
        </w:rPr>
        <w:t xml:space="preserve"> </w:t>
      </w:r>
      <w:r w:rsidRPr="00952DB2">
        <w:rPr>
          <w:rFonts w:ascii="Garamond" w:hAnsi="Garamond"/>
          <w:sz w:val="20"/>
          <w:szCs w:val="20"/>
        </w:rPr>
        <w:t>ktoré</w:t>
      </w:r>
      <w:r w:rsidR="00B62536" w:rsidRPr="00952DB2">
        <w:rPr>
          <w:rFonts w:ascii="Garamond" w:hAnsi="Garamond"/>
          <w:sz w:val="20"/>
          <w:szCs w:val="20"/>
        </w:rPr>
        <w:t xml:space="preserve"> </w:t>
      </w:r>
      <w:r w:rsidRPr="00952DB2">
        <w:rPr>
          <w:rFonts w:ascii="Garamond" w:hAnsi="Garamond"/>
          <w:sz w:val="20"/>
          <w:szCs w:val="20"/>
        </w:rPr>
        <w:t>vzhľadom</w:t>
      </w:r>
      <w:r w:rsidR="00B62536" w:rsidRPr="00952DB2">
        <w:rPr>
          <w:rFonts w:ascii="Garamond" w:hAnsi="Garamond"/>
          <w:sz w:val="20"/>
          <w:szCs w:val="20"/>
        </w:rPr>
        <w:t xml:space="preserve"> </w:t>
      </w:r>
      <w:r w:rsidRPr="00952DB2">
        <w:rPr>
          <w:rFonts w:ascii="Garamond" w:hAnsi="Garamond"/>
          <w:sz w:val="20"/>
          <w:szCs w:val="20"/>
        </w:rPr>
        <w:t>na</w:t>
      </w:r>
      <w:r w:rsidR="00B62536" w:rsidRPr="00952DB2">
        <w:rPr>
          <w:rFonts w:ascii="Garamond" w:hAnsi="Garamond"/>
          <w:sz w:val="20"/>
          <w:szCs w:val="20"/>
        </w:rPr>
        <w:t xml:space="preserve"> </w:t>
      </w:r>
      <w:r w:rsidRPr="00952DB2">
        <w:rPr>
          <w:rFonts w:ascii="Garamond" w:hAnsi="Garamond"/>
          <w:sz w:val="20"/>
          <w:szCs w:val="20"/>
        </w:rPr>
        <w:t>svoju</w:t>
      </w:r>
      <w:r w:rsidR="00B62536" w:rsidRPr="00952DB2">
        <w:rPr>
          <w:rFonts w:ascii="Garamond" w:hAnsi="Garamond"/>
          <w:sz w:val="20"/>
          <w:szCs w:val="20"/>
        </w:rPr>
        <w:t xml:space="preserve"> </w:t>
      </w:r>
      <w:r w:rsidRPr="00952DB2">
        <w:rPr>
          <w:rFonts w:ascii="Garamond" w:hAnsi="Garamond"/>
          <w:sz w:val="20"/>
          <w:szCs w:val="20"/>
        </w:rPr>
        <w:t>podstatu</w:t>
      </w:r>
      <w:r w:rsidR="00B62536" w:rsidRPr="00952DB2">
        <w:rPr>
          <w:rFonts w:ascii="Garamond" w:hAnsi="Garamond"/>
          <w:sz w:val="20"/>
          <w:szCs w:val="20"/>
        </w:rPr>
        <w:t xml:space="preserve"> </w:t>
      </w:r>
      <w:r w:rsidRPr="00952DB2">
        <w:rPr>
          <w:rFonts w:ascii="Garamond" w:hAnsi="Garamond"/>
          <w:sz w:val="20"/>
          <w:szCs w:val="20"/>
        </w:rPr>
        <w:t>zánikom</w:t>
      </w:r>
      <w:r w:rsidR="00B62536" w:rsidRPr="00952DB2">
        <w:rPr>
          <w:rFonts w:ascii="Garamond" w:hAnsi="Garamond"/>
          <w:sz w:val="20"/>
          <w:szCs w:val="20"/>
        </w:rPr>
        <w:t xml:space="preserve"> </w:t>
      </w:r>
      <w:r w:rsidRPr="00952DB2">
        <w:rPr>
          <w:rFonts w:ascii="Garamond" w:hAnsi="Garamond"/>
          <w:sz w:val="20"/>
          <w:szCs w:val="20"/>
        </w:rPr>
        <w:t>Zmluvy</w:t>
      </w:r>
      <w:r w:rsidR="00B62536" w:rsidRPr="00952DB2">
        <w:rPr>
          <w:rFonts w:ascii="Garamond" w:hAnsi="Garamond"/>
          <w:sz w:val="20"/>
          <w:szCs w:val="20"/>
        </w:rPr>
        <w:t xml:space="preserve"> </w:t>
      </w:r>
      <w:r w:rsidRPr="00952DB2">
        <w:rPr>
          <w:rFonts w:ascii="Garamond" w:hAnsi="Garamond"/>
          <w:sz w:val="20"/>
          <w:szCs w:val="20"/>
        </w:rPr>
        <w:t>nezanikajú.</w:t>
      </w:r>
    </w:p>
    <w:p w14:paraId="20CB73CF" w14:textId="77777777" w:rsidR="00533C25" w:rsidRPr="00952DB2" w:rsidRDefault="00533C25" w:rsidP="00346F2B">
      <w:pPr>
        <w:pStyle w:val="Odsekzoznamu"/>
        <w:keepNext/>
        <w:keepLines/>
        <w:tabs>
          <w:tab w:val="left" w:pos="709"/>
        </w:tabs>
        <w:spacing w:after="0" w:line="240" w:lineRule="auto"/>
        <w:jc w:val="both"/>
        <w:rPr>
          <w:rFonts w:ascii="Garamond" w:hAnsi="Garamond" w:cs="Arial"/>
          <w:sz w:val="20"/>
          <w:szCs w:val="20"/>
        </w:rPr>
      </w:pPr>
    </w:p>
    <w:p w14:paraId="64EAD9C8" w14:textId="151101C4" w:rsidR="00015156" w:rsidRPr="00C10A2B" w:rsidRDefault="00015156" w:rsidP="00346F2B">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C10A2B">
        <w:rPr>
          <w:rFonts w:ascii="Garamond" w:hAnsi="Garamond" w:cs="Arial"/>
          <w:sz w:val="20"/>
          <w:szCs w:val="20"/>
        </w:rPr>
        <w:t>Zmluvu môže Objednávateľ vypovedať aj bez udania dôvodu zaslaním písomnej výpovede Poskytovateľovi na adresu jeho sídla uvedenú v záhlaví Zmluvy, pričom výpovedná lehote je 1 (jeden) mesiac a začína plynúť prvým dňom mesiaca nasledujúceho po mesiaci, v ktorom bola výpoveď doručená Poskytovateľovi.</w:t>
      </w:r>
      <w:r w:rsidR="00F71F8D" w:rsidRPr="00C10A2B">
        <w:rPr>
          <w:rFonts w:ascii="Garamond" w:hAnsi="Garamond" w:cs="Arial"/>
          <w:sz w:val="20"/>
          <w:szCs w:val="20"/>
        </w:rPr>
        <w:t xml:space="preserve"> </w:t>
      </w:r>
    </w:p>
    <w:p w14:paraId="11517F72" w14:textId="77777777" w:rsidR="00C10A2B" w:rsidRDefault="00C10A2B" w:rsidP="00346F2B">
      <w:pPr>
        <w:pStyle w:val="Odsekzoznamu"/>
        <w:keepNext/>
        <w:keepLines/>
        <w:spacing w:after="0" w:line="240" w:lineRule="auto"/>
        <w:jc w:val="both"/>
        <w:rPr>
          <w:rFonts w:ascii="Garamond" w:hAnsi="Garamond" w:cs="Arial"/>
          <w:sz w:val="20"/>
          <w:szCs w:val="20"/>
        </w:rPr>
      </w:pPr>
    </w:p>
    <w:p w14:paraId="4C38F673" w14:textId="487D7DD7" w:rsidR="00800837" w:rsidRPr="00952DB2" w:rsidRDefault="00800837" w:rsidP="00346F2B">
      <w:pPr>
        <w:pStyle w:val="Odsekzoznamu"/>
        <w:keepNext/>
        <w:keepLines/>
        <w:numPr>
          <w:ilvl w:val="0"/>
          <w:numId w:val="21"/>
        </w:numPr>
        <w:tabs>
          <w:tab w:val="num" w:pos="720"/>
        </w:tabs>
        <w:spacing w:after="0" w:line="240" w:lineRule="auto"/>
        <w:ind w:hanging="720"/>
        <w:jc w:val="both"/>
        <w:rPr>
          <w:rFonts w:ascii="Garamond" w:hAnsi="Garamond" w:cs="Arial"/>
          <w:sz w:val="20"/>
          <w:szCs w:val="20"/>
        </w:rPr>
      </w:pPr>
      <w:r w:rsidRPr="00952DB2">
        <w:rPr>
          <w:rFonts w:ascii="Garamond" w:hAnsi="Garamond" w:cs="Arial"/>
          <w:sz w:val="20"/>
          <w:szCs w:val="20"/>
        </w:rPr>
        <w:t>Zmluva</w:t>
      </w:r>
      <w:r w:rsidR="00B62536" w:rsidRPr="00952DB2">
        <w:rPr>
          <w:rFonts w:ascii="Garamond" w:hAnsi="Garamond" w:cs="Arial"/>
          <w:sz w:val="20"/>
          <w:szCs w:val="20"/>
        </w:rPr>
        <w:t xml:space="preserve"> </w:t>
      </w:r>
      <w:r w:rsidRPr="00952DB2">
        <w:rPr>
          <w:rFonts w:ascii="Garamond" w:hAnsi="Garamond" w:cs="Arial"/>
          <w:sz w:val="20"/>
          <w:szCs w:val="20"/>
        </w:rPr>
        <w:t>zaniká</w:t>
      </w:r>
      <w:r w:rsidR="00B62536" w:rsidRPr="00952DB2">
        <w:rPr>
          <w:rFonts w:ascii="Garamond" w:hAnsi="Garamond" w:cs="Arial"/>
          <w:sz w:val="20"/>
          <w:szCs w:val="20"/>
        </w:rPr>
        <w:t xml:space="preserve"> </w:t>
      </w:r>
      <w:r w:rsidRPr="00952DB2">
        <w:rPr>
          <w:rFonts w:ascii="Garamond" w:hAnsi="Garamond" w:cs="Arial"/>
          <w:sz w:val="20"/>
          <w:szCs w:val="20"/>
        </w:rPr>
        <w:t>aj</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písomnej</w:t>
      </w:r>
      <w:r w:rsidR="00B62536" w:rsidRPr="00952DB2">
        <w:rPr>
          <w:rFonts w:ascii="Garamond" w:hAnsi="Garamond" w:cs="Arial"/>
          <w:sz w:val="20"/>
          <w:szCs w:val="20"/>
        </w:rPr>
        <w:t xml:space="preserve"> </w:t>
      </w:r>
      <w:r w:rsidRPr="00952DB2">
        <w:rPr>
          <w:rFonts w:ascii="Garamond" w:hAnsi="Garamond" w:cs="Arial"/>
          <w:sz w:val="20"/>
          <w:szCs w:val="20"/>
        </w:rPr>
        <w:t>dohody</w:t>
      </w:r>
      <w:r w:rsidR="00B62536" w:rsidRPr="00952DB2">
        <w:rPr>
          <w:rFonts w:ascii="Garamond" w:hAnsi="Garamond" w:cs="Arial"/>
          <w:sz w:val="20"/>
          <w:szCs w:val="20"/>
        </w:rPr>
        <w:t xml:space="preserve"> </w:t>
      </w:r>
      <w:r w:rsidRPr="00952DB2">
        <w:rPr>
          <w:rFonts w:ascii="Garamond" w:hAnsi="Garamond" w:cs="Arial"/>
          <w:sz w:val="20"/>
          <w:szCs w:val="20"/>
        </w:rPr>
        <w:t>Zmluvných</w:t>
      </w:r>
      <w:r w:rsidR="00B62536" w:rsidRPr="00952DB2">
        <w:rPr>
          <w:rFonts w:ascii="Garamond" w:hAnsi="Garamond" w:cs="Arial"/>
          <w:sz w:val="20"/>
          <w:szCs w:val="20"/>
        </w:rPr>
        <w:t xml:space="preserve"> </w:t>
      </w:r>
      <w:r w:rsidRPr="00952DB2">
        <w:rPr>
          <w:rFonts w:ascii="Garamond" w:hAnsi="Garamond" w:cs="Arial"/>
          <w:sz w:val="20"/>
          <w:szCs w:val="20"/>
        </w:rPr>
        <w:t>strán.</w:t>
      </w:r>
    </w:p>
    <w:p w14:paraId="32B63469" w14:textId="77777777" w:rsidR="00013130" w:rsidRPr="00952DB2" w:rsidRDefault="00013130" w:rsidP="00346F2B">
      <w:pPr>
        <w:pStyle w:val="Odsekzoznamu"/>
        <w:keepNext/>
        <w:keepLines/>
        <w:spacing w:after="0" w:line="240" w:lineRule="auto"/>
        <w:jc w:val="both"/>
        <w:rPr>
          <w:rFonts w:ascii="Garamond" w:hAnsi="Garamond" w:cs="Arial"/>
          <w:sz w:val="20"/>
          <w:szCs w:val="20"/>
        </w:rPr>
      </w:pPr>
    </w:p>
    <w:p w14:paraId="130579B0" w14:textId="3AFD1F85" w:rsidR="00013130" w:rsidRPr="00952DB2" w:rsidRDefault="00013130" w:rsidP="00346F2B">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952DB2">
        <w:rPr>
          <w:rFonts w:ascii="Garamond" w:hAnsi="Garamond"/>
          <w:b/>
          <w:bCs/>
          <w:caps/>
          <w:sz w:val="20"/>
          <w:szCs w:val="20"/>
        </w:rPr>
        <w:t>ZÁVEREČNÉ</w:t>
      </w:r>
      <w:r w:rsidR="00B62536" w:rsidRPr="00952DB2">
        <w:rPr>
          <w:rFonts w:ascii="Garamond" w:hAnsi="Garamond"/>
          <w:b/>
          <w:sz w:val="20"/>
          <w:szCs w:val="20"/>
        </w:rPr>
        <w:t xml:space="preserve"> </w:t>
      </w:r>
      <w:r w:rsidRPr="00952DB2">
        <w:rPr>
          <w:rFonts w:ascii="Garamond" w:hAnsi="Garamond"/>
          <w:b/>
          <w:sz w:val="20"/>
          <w:szCs w:val="20"/>
        </w:rPr>
        <w:t>USTANOVENIA</w:t>
      </w:r>
    </w:p>
    <w:p w14:paraId="541A0ABC" w14:textId="77777777" w:rsidR="00013130" w:rsidRPr="00952DB2" w:rsidRDefault="00013130" w:rsidP="00346F2B">
      <w:pPr>
        <w:keepNext/>
        <w:keepLines/>
        <w:tabs>
          <w:tab w:val="left" w:pos="0"/>
          <w:tab w:val="left" w:pos="426"/>
        </w:tabs>
        <w:spacing w:after="0" w:line="240" w:lineRule="auto"/>
        <w:ind w:left="360"/>
        <w:jc w:val="both"/>
        <w:rPr>
          <w:rFonts w:ascii="Garamond" w:hAnsi="Garamond" w:cs="Arial"/>
          <w:b/>
          <w:bCs/>
          <w:sz w:val="20"/>
          <w:szCs w:val="20"/>
        </w:rPr>
      </w:pPr>
    </w:p>
    <w:p w14:paraId="061AB82D" w14:textId="1329D1AA" w:rsidR="00013130" w:rsidRPr="00952DB2" w:rsidRDefault="00013130" w:rsidP="00346F2B">
      <w:pPr>
        <w:pStyle w:val="Odsekzoznamu"/>
        <w:keepNext/>
        <w:keepLines/>
        <w:numPr>
          <w:ilvl w:val="0"/>
          <w:numId w:val="17"/>
        </w:numPr>
        <w:tabs>
          <w:tab w:val="left" w:pos="0"/>
          <w:tab w:val="left" w:pos="709"/>
        </w:tabs>
        <w:spacing w:after="0" w:line="240" w:lineRule="auto"/>
        <w:ind w:left="709" w:hanging="709"/>
        <w:jc w:val="both"/>
        <w:rPr>
          <w:rFonts w:ascii="Garamond" w:hAnsi="Garamond" w:cs="Arial"/>
          <w:b/>
          <w:bCs/>
          <w:sz w:val="20"/>
          <w:szCs w:val="20"/>
        </w:rPr>
      </w:pPr>
      <w:r w:rsidRPr="00952DB2">
        <w:rPr>
          <w:rFonts w:ascii="Garamond" w:eastAsia="Times New Roman" w:hAnsi="Garamond"/>
          <w:sz w:val="20"/>
          <w:szCs w:val="20"/>
          <w:lang w:eastAsia="en-US"/>
        </w:rPr>
        <w:t>Zmluva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nadobúda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účinnosť</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dňom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nasledujúcim</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po</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dni</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jej</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zverejnenia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podľa</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w:t>
      </w:r>
      <w:r w:rsidR="00B62536" w:rsidRPr="00952DB2">
        <w:rPr>
          <w:rFonts w:ascii="Garamond" w:eastAsia="Times New Roman" w:hAnsi="Garamond"/>
          <w:sz w:val="20"/>
          <w:szCs w:val="20"/>
          <w:lang w:eastAsia="en-US"/>
        </w:rPr>
        <w:t xml:space="preserve"> </w:t>
      </w:r>
      <w:r w:rsidRPr="00952DB2">
        <w:rPr>
          <w:rFonts w:ascii="Garamond" w:eastAsia="Times New Roman" w:hAnsi="Garamond"/>
          <w:sz w:val="20"/>
          <w:szCs w:val="20"/>
          <w:lang w:eastAsia="en-US"/>
        </w:rPr>
        <w:t>47a</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Občiansk</w:t>
      </w:r>
      <w:r w:rsidR="00073680" w:rsidRPr="00952DB2">
        <w:rPr>
          <w:rFonts w:ascii="Garamond" w:eastAsia="Times New Roman" w:hAnsi="Garamond"/>
          <w:sz w:val="20"/>
          <w:szCs w:val="20"/>
          <w:lang w:eastAsia="en-US"/>
        </w:rPr>
        <w:t>eho</w:t>
      </w:r>
      <w:r w:rsidR="00B62536" w:rsidRPr="00952DB2">
        <w:rPr>
          <w:rFonts w:ascii="Garamond" w:eastAsia="Times New Roman" w:hAnsi="Garamond"/>
          <w:sz w:val="20"/>
          <w:szCs w:val="20"/>
          <w:lang w:eastAsia="en-US"/>
        </w:rPr>
        <w:t xml:space="preserve"> </w:t>
      </w:r>
      <w:r w:rsidR="00FE4CD4" w:rsidRPr="00952DB2">
        <w:rPr>
          <w:rFonts w:ascii="Garamond" w:eastAsia="Times New Roman" w:hAnsi="Garamond"/>
          <w:sz w:val="20"/>
          <w:szCs w:val="20"/>
          <w:lang w:eastAsia="en-US"/>
        </w:rPr>
        <w:t>zákonník</w:t>
      </w:r>
      <w:r w:rsidR="00073680" w:rsidRPr="00952DB2">
        <w:rPr>
          <w:rFonts w:ascii="Garamond" w:eastAsia="Times New Roman" w:hAnsi="Garamond"/>
          <w:sz w:val="20"/>
          <w:szCs w:val="20"/>
          <w:lang w:eastAsia="en-US"/>
        </w:rPr>
        <w:t>a.</w:t>
      </w:r>
    </w:p>
    <w:p w14:paraId="42B1E7AD" w14:textId="77777777" w:rsidR="003D2AAD" w:rsidRPr="00952DB2" w:rsidRDefault="003D2AAD" w:rsidP="00346F2B">
      <w:pPr>
        <w:pStyle w:val="Odsekzoznamu"/>
        <w:keepNext/>
        <w:keepLines/>
        <w:tabs>
          <w:tab w:val="left" w:pos="0"/>
          <w:tab w:val="left" w:pos="709"/>
        </w:tabs>
        <w:spacing w:after="0" w:line="240" w:lineRule="auto"/>
        <w:ind w:left="709"/>
        <w:jc w:val="both"/>
        <w:rPr>
          <w:rFonts w:ascii="Garamond" w:hAnsi="Garamond" w:cs="Arial"/>
          <w:sz w:val="20"/>
          <w:szCs w:val="20"/>
        </w:rPr>
      </w:pPr>
    </w:p>
    <w:p w14:paraId="3E11B13D" w14:textId="1880EDE6" w:rsidR="00013130" w:rsidRPr="00952DB2" w:rsidRDefault="00D01FCA" w:rsidP="00346F2B">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hAnsi="Garamond" w:cs="Arial"/>
          <w:sz w:val="20"/>
          <w:szCs w:val="20"/>
        </w:rPr>
        <w:t>V</w:t>
      </w:r>
      <w:r w:rsidR="00013130" w:rsidRPr="00952DB2">
        <w:rPr>
          <w:rFonts w:ascii="Garamond" w:hAnsi="Garamond" w:cs="Arial"/>
          <w:sz w:val="20"/>
          <w:szCs w:val="20"/>
        </w:rPr>
        <w:t>zťahy</w:t>
      </w:r>
      <w:r w:rsidR="00B62536" w:rsidRPr="00952DB2">
        <w:rPr>
          <w:rFonts w:ascii="Garamond" w:hAnsi="Garamond" w:cs="Arial"/>
          <w:sz w:val="20"/>
          <w:szCs w:val="20"/>
        </w:rPr>
        <w:t xml:space="preserve"> </w:t>
      </w:r>
      <w:r w:rsidR="00013130" w:rsidRPr="00952DB2">
        <w:rPr>
          <w:rFonts w:ascii="Garamond" w:hAnsi="Garamond" w:cs="Arial"/>
          <w:sz w:val="20"/>
          <w:szCs w:val="20"/>
        </w:rPr>
        <w:t>upravené</w:t>
      </w:r>
      <w:r w:rsidR="00B62536" w:rsidRPr="00952DB2">
        <w:rPr>
          <w:rFonts w:ascii="Garamond" w:hAnsi="Garamond" w:cs="Arial"/>
          <w:sz w:val="20"/>
          <w:szCs w:val="20"/>
        </w:rPr>
        <w:t xml:space="preserve"> </w:t>
      </w:r>
      <w:r w:rsidR="00013130" w:rsidRPr="00952DB2">
        <w:rPr>
          <w:rFonts w:ascii="Garamond" w:hAnsi="Garamond" w:cs="Arial"/>
          <w:sz w:val="20"/>
          <w:szCs w:val="20"/>
        </w:rPr>
        <w:t>Zmluvou</w:t>
      </w:r>
      <w:r w:rsidR="001D358B" w:rsidRPr="00952DB2">
        <w:rPr>
          <w:rFonts w:ascii="Garamond" w:hAnsi="Garamond" w:cs="Arial"/>
          <w:sz w:val="20"/>
          <w:szCs w:val="20"/>
        </w:rPr>
        <w:t>,</w:t>
      </w:r>
      <w:r w:rsidR="00B62536" w:rsidRPr="00952DB2">
        <w:rPr>
          <w:rFonts w:ascii="Garamond" w:hAnsi="Garamond" w:cs="Arial"/>
          <w:sz w:val="20"/>
          <w:szCs w:val="20"/>
        </w:rPr>
        <w:t xml:space="preserve"> </w:t>
      </w:r>
      <w:r w:rsidR="00013130" w:rsidRPr="00952DB2">
        <w:rPr>
          <w:rFonts w:ascii="Garamond" w:hAnsi="Garamond" w:cs="Arial"/>
          <w:sz w:val="20"/>
          <w:szCs w:val="20"/>
        </w:rPr>
        <w:t>ako</w:t>
      </w:r>
      <w:r w:rsidR="00B62536" w:rsidRPr="00952DB2">
        <w:rPr>
          <w:rFonts w:ascii="Garamond" w:hAnsi="Garamond" w:cs="Arial"/>
          <w:sz w:val="20"/>
          <w:szCs w:val="20"/>
        </w:rPr>
        <w:t xml:space="preserve"> </w:t>
      </w:r>
      <w:r w:rsidR="00013130" w:rsidRPr="00952DB2">
        <w:rPr>
          <w:rFonts w:ascii="Garamond" w:hAnsi="Garamond" w:cs="Arial"/>
          <w:sz w:val="20"/>
          <w:szCs w:val="20"/>
        </w:rPr>
        <w:t>aj</w:t>
      </w:r>
      <w:r w:rsidR="00B62536" w:rsidRPr="00952DB2">
        <w:rPr>
          <w:rFonts w:ascii="Garamond" w:hAnsi="Garamond" w:cs="Arial"/>
          <w:sz w:val="20"/>
          <w:szCs w:val="20"/>
        </w:rPr>
        <w:t xml:space="preserve"> </w:t>
      </w:r>
      <w:r w:rsidR="00013130" w:rsidRPr="00952DB2">
        <w:rPr>
          <w:rFonts w:ascii="Garamond" w:hAnsi="Garamond" w:cs="Arial"/>
          <w:sz w:val="20"/>
          <w:szCs w:val="20"/>
        </w:rPr>
        <w:t>vzťahy</w:t>
      </w:r>
      <w:r w:rsidR="00B62536" w:rsidRPr="00952DB2">
        <w:rPr>
          <w:rFonts w:ascii="Garamond" w:hAnsi="Garamond" w:cs="Arial"/>
          <w:sz w:val="20"/>
          <w:szCs w:val="20"/>
        </w:rPr>
        <w:t xml:space="preserve"> </w:t>
      </w:r>
      <w:r w:rsidR="00013130" w:rsidRPr="00952DB2">
        <w:rPr>
          <w:rFonts w:ascii="Garamond" w:hAnsi="Garamond" w:cs="Arial"/>
          <w:sz w:val="20"/>
          <w:szCs w:val="20"/>
        </w:rPr>
        <w:t>vznikajúce</w:t>
      </w:r>
      <w:r w:rsidR="00B62536" w:rsidRPr="00952DB2">
        <w:rPr>
          <w:rFonts w:ascii="Garamond" w:hAnsi="Garamond" w:cs="Arial"/>
          <w:sz w:val="20"/>
          <w:szCs w:val="20"/>
        </w:rPr>
        <w:t xml:space="preserve"> </w:t>
      </w:r>
      <w:r w:rsidR="00013130" w:rsidRPr="00952DB2">
        <w:rPr>
          <w:rFonts w:ascii="Garamond" w:hAnsi="Garamond" w:cs="Arial"/>
          <w:sz w:val="20"/>
          <w:szCs w:val="20"/>
        </w:rPr>
        <w:t>zo</w:t>
      </w:r>
      <w:r w:rsidR="00B62536" w:rsidRPr="00952DB2">
        <w:rPr>
          <w:rFonts w:ascii="Garamond" w:hAnsi="Garamond" w:cs="Arial"/>
          <w:sz w:val="20"/>
          <w:szCs w:val="20"/>
        </w:rPr>
        <w:t xml:space="preserve"> </w:t>
      </w:r>
      <w:r w:rsidR="00013130" w:rsidRPr="00952DB2">
        <w:rPr>
          <w:rFonts w:ascii="Garamond" w:hAnsi="Garamond" w:cs="Arial"/>
          <w:sz w:val="20"/>
          <w:szCs w:val="20"/>
        </w:rPr>
        <w:t>Zmluvy</w:t>
      </w:r>
      <w:r w:rsidR="00B62536" w:rsidRPr="00952DB2">
        <w:rPr>
          <w:rFonts w:ascii="Garamond" w:hAnsi="Garamond" w:cs="Arial"/>
          <w:sz w:val="20"/>
          <w:szCs w:val="20"/>
        </w:rPr>
        <w:t xml:space="preserve"> </w:t>
      </w:r>
      <w:r w:rsidR="00013130" w:rsidRPr="00952DB2">
        <w:rPr>
          <w:rFonts w:ascii="Garamond" w:hAnsi="Garamond" w:cs="Arial"/>
          <w:sz w:val="20"/>
          <w:szCs w:val="20"/>
        </w:rPr>
        <w:t>sa</w:t>
      </w:r>
      <w:r w:rsidR="00B62536" w:rsidRPr="00952DB2">
        <w:rPr>
          <w:rFonts w:ascii="Garamond" w:hAnsi="Garamond" w:cs="Arial"/>
          <w:sz w:val="20"/>
          <w:szCs w:val="20"/>
        </w:rPr>
        <w:t xml:space="preserve"> </w:t>
      </w:r>
      <w:r w:rsidR="00013130" w:rsidRPr="00952DB2">
        <w:rPr>
          <w:rFonts w:ascii="Garamond" w:hAnsi="Garamond" w:cs="Arial"/>
          <w:sz w:val="20"/>
          <w:szCs w:val="20"/>
        </w:rPr>
        <w:t>spravujú</w:t>
      </w:r>
      <w:r w:rsidR="00B62536" w:rsidRPr="00952DB2">
        <w:rPr>
          <w:rFonts w:ascii="Garamond" w:hAnsi="Garamond" w:cs="Arial"/>
          <w:sz w:val="20"/>
          <w:szCs w:val="20"/>
        </w:rPr>
        <w:t xml:space="preserve"> </w:t>
      </w:r>
      <w:r w:rsidR="00013130" w:rsidRPr="00952DB2">
        <w:rPr>
          <w:rFonts w:ascii="Garamond" w:hAnsi="Garamond" w:cs="Arial"/>
          <w:sz w:val="20"/>
          <w:szCs w:val="20"/>
        </w:rPr>
        <w:t>právnym</w:t>
      </w:r>
      <w:r w:rsidR="00B62536" w:rsidRPr="00952DB2">
        <w:rPr>
          <w:rFonts w:ascii="Garamond" w:hAnsi="Garamond" w:cs="Arial"/>
          <w:sz w:val="20"/>
          <w:szCs w:val="20"/>
        </w:rPr>
        <w:t xml:space="preserve"> </w:t>
      </w:r>
      <w:r w:rsidR="00013130" w:rsidRPr="00952DB2">
        <w:rPr>
          <w:rFonts w:ascii="Garamond" w:hAnsi="Garamond" w:cs="Arial"/>
          <w:sz w:val="20"/>
          <w:szCs w:val="20"/>
        </w:rPr>
        <w:t>poriadkom</w:t>
      </w:r>
      <w:r w:rsidR="00B62536" w:rsidRPr="00952DB2">
        <w:rPr>
          <w:rFonts w:ascii="Garamond" w:hAnsi="Garamond" w:cs="Arial"/>
          <w:sz w:val="20"/>
          <w:szCs w:val="20"/>
        </w:rPr>
        <w:t xml:space="preserve"> </w:t>
      </w:r>
      <w:r w:rsidR="00013130" w:rsidRPr="00952DB2">
        <w:rPr>
          <w:rFonts w:ascii="Garamond" w:hAnsi="Garamond" w:cs="Arial"/>
          <w:sz w:val="20"/>
          <w:szCs w:val="20"/>
        </w:rPr>
        <w:t>Slovenskej</w:t>
      </w:r>
      <w:r w:rsidR="00B62536" w:rsidRPr="00952DB2">
        <w:rPr>
          <w:rFonts w:ascii="Garamond" w:hAnsi="Garamond" w:cs="Arial"/>
          <w:sz w:val="20"/>
          <w:szCs w:val="20"/>
        </w:rPr>
        <w:t xml:space="preserve"> </w:t>
      </w:r>
      <w:r w:rsidR="00013130" w:rsidRPr="00952DB2">
        <w:rPr>
          <w:rFonts w:ascii="Garamond" w:eastAsia="Times New Roman" w:hAnsi="Garamond"/>
          <w:sz w:val="20"/>
          <w:szCs w:val="20"/>
          <w:lang w:eastAsia="en-US"/>
        </w:rPr>
        <w:t>republiky</w:t>
      </w:r>
      <w:r w:rsidR="00013130" w:rsidRPr="00952DB2">
        <w:rPr>
          <w:rFonts w:ascii="Garamond" w:hAnsi="Garamond" w:cs="Arial"/>
          <w:sz w:val="20"/>
          <w:szCs w:val="20"/>
        </w:rPr>
        <w:t>.</w:t>
      </w:r>
    </w:p>
    <w:p w14:paraId="47C93F63" w14:textId="77777777" w:rsidR="003D2AAD" w:rsidRPr="00952DB2" w:rsidRDefault="003D2AAD" w:rsidP="00346F2B">
      <w:pPr>
        <w:pStyle w:val="Odsekzoznamu"/>
        <w:keepNext/>
        <w:keepLines/>
        <w:tabs>
          <w:tab w:val="left" w:pos="0"/>
          <w:tab w:val="left" w:pos="426"/>
        </w:tabs>
        <w:spacing w:after="0" w:line="240" w:lineRule="auto"/>
        <w:ind w:left="426"/>
        <w:jc w:val="both"/>
        <w:rPr>
          <w:rFonts w:ascii="Garamond" w:hAnsi="Garamond" w:cs="Arial"/>
          <w:sz w:val="20"/>
          <w:szCs w:val="20"/>
        </w:rPr>
      </w:pPr>
    </w:p>
    <w:p w14:paraId="47434ECF" w14:textId="781EA114" w:rsidR="002161E9" w:rsidRPr="00952DB2" w:rsidRDefault="00013130" w:rsidP="00346F2B">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Zmluvné</w:t>
      </w:r>
      <w:r w:rsidR="00B62536" w:rsidRPr="00952DB2">
        <w:rPr>
          <w:rFonts w:ascii="Garamond" w:hAnsi="Garamond" w:cs="Arial"/>
          <w:sz w:val="20"/>
          <w:szCs w:val="20"/>
        </w:rPr>
        <w:t xml:space="preserve"> </w:t>
      </w:r>
      <w:r w:rsidRPr="00952DB2">
        <w:rPr>
          <w:rFonts w:ascii="Garamond" w:hAnsi="Garamond" w:cs="Arial"/>
          <w:sz w:val="20"/>
          <w:szCs w:val="20"/>
        </w:rPr>
        <w:t>strany</w:t>
      </w:r>
      <w:r w:rsidR="00B62536" w:rsidRPr="00952DB2">
        <w:rPr>
          <w:rFonts w:ascii="Garamond" w:hAnsi="Garamond" w:cs="Arial"/>
          <w:sz w:val="20"/>
          <w:szCs w:val="20"/>
        </w:rPr>
        <w:t xml:space="preserve"> </w:t>
      </w:r>
      <w:r w:rsidRPr="00952DB2">
        <w:rPr>
          <w:rFonts w:ascii="Garamond" w:hAnsi="Garamond" w:cs="Arial"/>
          <w:sz w:val="20"/>
          <w:szCs w:val="20"/>
        </w:rPr>
        <w:t>sa</w:t>
      </w:r>
      <w:r w:rsidR="00B62536" w:rsidRPr="00952DB2">
        <w:rPr>
          <w:rFonts w:ascii="Garamond" w:hAnsi="Garamond" w:cs="Arial"/>
          <w:sz w:val="20"/>
          <w:szCs w:val="20"/>
        </w:rPr>
        <w:t xml:space="preserve"> </w:t>
      </w:r>
      <w:r w:rsidRPr="00952DB2">
        <w:rPr>
          <w:rFonts w:ascii="Garamond" w:hAnsi="Garamond" w:cs="Arial"/>
          <w:sz w:val="20"/>
          <w:szCs w:val="20"/>
        </w:rPr>
        <w:t>dohodli,</w:t>
      </w:r>
      <w:r w:rsidR="00B62536" w:rsidRPr="00952DB2">
        <w:rPr>
          <w:rFonts w:ascii="Garamond" w:hAnsi="Garamond" w:cs="Arial"/>
          <w:sz w:val="20"/>
          <w:szCs w:val="20"/>
        </w:rPr>
        <w:t xml:space="preserve"> </w:t>
      </w:r>
      <w:r w:rsidRPr="00952DB2">
        <w:rPr>
          <w:rFonts w:ascii="Garamond" w:hAnsi="Garamond" w:cs="Arial"/>
          <w:sz w:val="20"/>
          <w:szCs w:val="20"/>
        </w:rPr>
        <w:t>že</w:t>
      </w:r>
      <w:r w:rsidR="00B62536" w:rsidRPr="00952DB2">
        <w:rPr>
          <w:rFonts w:ascii="Garamond" w:hAnsi="Garamond" w:cs="Arial"/>
          <w:sz w:val="20"/>
          <w:szCs w:val="20"/>
        </w:rPr>
        <w:t xml:space="preserve"> </w:t>
      </w:r>
      <w:r w:rsidRPr="00952DB2">
        <w:rPr>
          <w:rFonts w:ascii="Garamond" w:hAnsi="Garamond" w:cs="Arial"/>
          <w:sz w:val="20"/>
          <w:szCs w:val="20"/>
        </w:rPr>
        <w:t>akýkoľvek</w:t>
      </w:r>
      <w:r w:rsidR="00B62536" w:rsidRPr="00952DB2">
        <w:rPr>
          <w:rFonts w:ascii="Garamond" w:hAnsi="Garamond" w:cs="Arial"/>
          <w:sz w:val="20"/>
          <w:szCs w:val="20"/>
        </w:rPr>
        <w:t xml:space="preserve"> </w:t>
      </w:r>
      <w:r w:rsidRPr="00952DB2">
        <w:rPr>
          <w:rFonts w:ascii="Garamond" w:hAnsi="Garamond" w:cs="Arial"/>
          <w:sz w:val="20"/>
          <w:szCs w:val="20"/>
        </w:rPr>
        <w:t>spor</w:t>
      </w:r>
      <w:r w:rsidR="00B62536" w:rsidRPr="00952DB2">
        <w:rPr>
          <w:rFonts w:ascii="Garamond" w:hAnsi="Garamond" w:cs="Arial"/>
          <w:sz w:val="20"/>
          <w:szCs w:val="20"/>
        </w:rPr>
        <w:t xml:space="preserve"> </w:t>
      </w:r>
      <w:r w:rsidRPr="00952DB2">
        <w:rPr>
          <w:rFonts w:ascii="Garamond" w:hAnsi="Garamond" w:cs="Arial"/>
          <w:sz w:val="20"/>
          <w:szCs w:val="20"/>
        </w:rPr>
        <w:t>vzniknutý</w:t>
      </w:r>
      <w:r w:rsidR="00B62536" w:rsidRPr="00952DB2">
        <w:rPr>
          <w:rFonts w:ascii="Garamond" w:hAnsi="Garamond" w:cs="Arial"/>
          <w:sz w:val="20"/>
          <w:szCs w:val="20"/>
        </w:rPr>
        <w:t xml:space="preserve"> </w:t>
      </w:r>
      <w:r w:rsidRPr="00952DB2">
        <w:rPr>
          <w:rFonts w:ascii="Garamond" w:hAnsi="Garamond" w:cs="Arial"/>
          <w:sz w:val="20"/>
          <w:szCs w:val="20"/>
        </w:rPr>
        <w:t>na</w:t>
      </w:r>
      <w:r w:rsidR="00B62536" w:rsidRPr="00952DB2">
        <w:rPr>
          <w:rFonts w:ascii="Garamond" w:hAnsi="Garamond" w:cs="Arial"/>
          <w:sz w:val="20"/>
          <w:szCs w:val="20"/>
        </w:rPr>
        <w:t xml:space="preserve"> </w:t>
      </w:r>
      <w:r w:rsidRPr="00952DB2">
        <w:rPr>
          <w:rFonts w:ascii="Garamond" w:hAnsi="Garamond" w:cs="Arial"/>
          <w:sz w:val="20"/>
          <w:szCs w:val="20"/>
        </w:rPr>
        <w:t>základe</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súvislosti</w:t>
      </w:r>
      <w:r w:rsidR="00B62536" w:rsidRPr="00952DB2">
        <w:rPr>
          <w:rFonts w:ascii="Garamond" w:hAnsi="Garamond" w:cs="Arial"/>
          <w:sz w:val="20"/>
          <w:szCs w:val="20"/>
        </w:rPr>
        <w:t xml:space="preserve"> </w:t>
      </w:r>
      <w:r w:rsidRPr="00952DB2">
        <w:rPr>
          <w:rFonts w:ascii="Garamond" w:hAnsi="Garamond" w:cs="Arial"/>
          <w:sz w:val="20"/>
          <w:szCs w:val="20"/>
        </w:rPr>
        <w:t>so</w:t>
      </w:r>
      <w:r w:rsidR="00B62536" w:rsidRPr="00952DB2">
        <w:rPr>
          <w:rFonts w:ascii="Garamond" w:hAnsi="Garamond" w:cs="Arial"/>
          <w:sz w:val="20"/>
          <w:szCs w:val="20"/>
        </w:rPr>
        <w:t xml:space="preserve"> </w:t>
      </w:r>
      <w:r w:rsidRPr="00952DB2">
        <w:rPr>
          <w:rFonts w:ascii="Garamond" w:hAnsi="Garamond" w:cs="Arial"/>
          <w:sz w:val="20"/>
          <w:szCs w:val="20"/>
        </w:rPr>
        <w:t>Zmluvou,</w:t>
      </w:r>
      <w:r w:rsidR="00B62536" w:rsidRPr="00952DB2">
        <w:rPr>
          <w:rFonts w:ascii="Garamond" w:hAnsi="Garamond" w:cs="Arial"/>
          <w:sz w:val="20"/>
          <w:szCs w:val="20"/>
        </w:rPr>
        <w:t xml:space="preserve"> </w:t>
      </w:r>
      <w:r w:rsidRPr="00952DB2">
        <w:rPr>
          <w:rFonts w:ascii="Garamond" w:hAnsi="Garamond" w:cs="Arial"/>
          <w:sz w:val="20"/>
          <w:szCs w:val="20"/>
        </w:rPr>
        <w:t>vrátane</w:t>
      </w:r>
      <w:r w:rsidR="00B62536" w:rsidRPr="00952DB2">
        <w:rPr>
          <w:rFonts w:ascii="Garamond" w:hAnsi="Garamond" w:cs="Arial"/>
          <w:sz w:val="20"/>
          <w:szCs w:val="20"/>
        </w:rPr>
        <w:t xml:space="preserve"> </w:t>
      </w:r>
      <w:r w:rsidRPr="00952DB2">
        <w:rPr>
          <w:rFonts w:ascii="Garamond" w:hAnsi="Garamond" w:cs="Arial"/>
          <w:sz w:val="20"/>
          <w:szCs w:val="20"/>
        </w:rPr>
        <w:t>otázok</w:t>
      </w:r>
      <w:r w:rsidR="00B62536" w:rsidRPr="00952DB2">
        <w:rPr>
          <w:rFonts w:ascii="Garamond" w:hAnsi="Garamond" w:cs="Arial"/>
          <w:sz w:val="20"/>
          <w:szCs w:val="20"/>
        </w:rPr>
        <w:t xml:space="preserve"> </w:t>
      </w:r>
      <w:r w:rsidRPr="00952DB2">
        <w:rPr>
          <w:rFonts w:ascii="Garamond" w:hAnsi="Garamond" w:cs="Arial"/>
          <w:sz w:val="20"/>
          <w:szCs w:val="20"/>
        </w:rPr>
        <w:t>platnosti,</w:t>
      </w:r>
      <w:r w:rsidR="00B62536" w:rsidRPr="00952DB2">
        <w:rPr>
          <w:rFonts w:ascii="Garamond" w:hAnsi="Garamond" w:cs="Arial"/>
          <w:sz w:val="20"/>
          <w:szCs w:val="20"/>
        </w:rPr>
        <w:t xml:space="preserve"> </w:t>
      </w:r>
      <w:r w:rsidRPr="00952DB2">
        <w:rPr>
          <w:rFonts w:ascii="Garamond" w:hAnsi="Garamond" w:cs="Arial"/>
          <w:sz w:val="20"/>
          <w:szCs w:val="20"/>
        </w:rPr>
        <w:t>účinnosti</w:t>
      </w:r>
      <w:r w:rsidR="00B62536" w:rsidRPr="00952DB2">
        <w:rPr>
          <w:rFonts w:ascii="Garamond" w:hAnsi="Garamond" w:cs="Arial"/>
          <w:sz w:val="20"/>
          <w:szCs w:val="20"/>
        </w:rPr>
        <w:t xml:space="preserve"> </w:t>
      </w:r>
      <w:r w:rsidRPr="00952DB2">
        <w:rPr>
          <w:rFonts w:ascii="Garamond" w:hAnsi="Garamond" w:cs="Arial"/>
          <w:sz w:val="20"/>
          <w:szCs w:val="20"/>
        </w:rPr>
        <w:t>alebo</w:t>
      </w:r>
      <w:r w:rsidR="00B62536" w:rsidRPr="00952DB2">
        <w:rPr>
          <w:rFonts w:ascii="Garamond" w:hAnsi="Garamond" w:cs="Arial"/>
          <w:sz w:val="20"/>
          <w:szCs w:val="20"/>
        </w:rPr>
        <w:t xml:space="preserve"> </w:t>
      </w:r>
      <w:r w:rsidRPr="00952DB2">
        <w:rPr>
          <w:rFonts w:ascii="Garamond" w:hAnsi="Garamond" w:cs="Arial"/>
          <w:sz w:val="20"/>
          <w:szCs w:val="20"/>
        </w:rPr>
        <w:t>výkladu</w:t>
      </w:r>
      <w:r w:rsidR="00B62536" w:rsidRPr="00952DB2">
        <w:rPr>
          <w:rFonts w:ascii="Garamond" w:hAnsi="Garamond" w:cs="Arial"/>
          <w:sz w:val="20"/>
          <w:szCs w:val="20"/>
        </w:rPr>
        <w:t xml:space="preserve"> </w:t>
      </w:r>
      <w:r w:rsidRPr="00952DB2">
        <w:rPr>
          <w:rFonts w:ascii="Garamond" w:hAnsi="Garamond" w:cs="Arial"/>
          <w:sz w:val="20"/>
          <w:szCs w:val="20"/>
        </w:rPr>
        <w:t>Zmluvy</w:t>
      </w:r>
      <w:r w:rsidR="00B62536" w:rsidRPr="00952DB2">
        <w:rPr>
          <w:rFonts w:ascii="Garamond" w:hAnsi="Garamond" w:cs="Arial"/>
          <w:sz w:val="20"/>
          <w:szCs w:val="20"/>
        </w:rPr>
        <w:t xml:space="preserve"> </w:t>
      </w:r>
      <w:r w:rsidRPr="00952DB2">
        <w:rPr>
          <w:rFonts w:ascii="Garamond" w:hAnsi="Garamond" w:cs="Arial"/>
          <w:sz w:val="20"/>
          <w:szCs w:val="20"/>
        </w:rPr>
        <w:t>bude</w:t>
      </w:r>
      <w:r w:rsidR="00B62536" w:rsidRPr="00952DB2">
        <w:rPr>
          <w:rFonts w:ascii="Garamond" w:hAnsi="Garamond" w:cs="Arial"/>
          <w:sz w:val="20"/>
          <w:szCs w:val="20"/>
        </w:rPr>
        <w:t xml:space="preserve"> </w:t>
      </w:r>
      <w:r w:rsidRPr="00952DB2">
        <w:rPr>
          <w:rFonts w:ascii="Garamond" w:hAnsi="Garamond" w:cs="Arial"/>
          <w:sz w:val="20"/>
          <w:szCs w:val="20"/>
        </w:rPr>
        <w:t>rozhodnutý</w:t>
      </w:r>
      <w:r w:rsidR="00B62536" w:rsidRPr="00952DB2">
        <w:rPr>
          <w:rFonts w:ascii="Garamond" w:hAnsi="Garamond" w:cs="Arial"/>
          <w:sz w:val="20"/>
          <w:szCs w:val="20"/>
        </w:rPr>
        <w:t xml:space="preserve"> </w:t>
      </w:r>
      <w:r w:rsidRPr="00952DB2">
        <w:rPr>
          <w:rFonts w:ascii="Garamond" w:hAnsi="Garamond" w:cs="Arial"/>
          <w:sz w:val="20"/>
          <w:szCs w:val="20"/>
        </w:rPr>
        <w:t>príslušným</w:t>
      </w:r>
      <w:r w:rsidR="00B62536" w:rsidRPr="00952DB2">
        <w:rPr>
          <w:rFonts w:ascii="Garamond" w:hAnsi="Garamond" w:cs="Arial"/>
          <w:sz w:val="20"/>
          <w:szCs w:val="20"/>
        </w:rPr>
        <w:t xml:space="preserve"> </w:t>
      </w:r>
      <w:r w:rsidRPr="00952DB2">
        <w:rPr>
          <w:rFonts w:ascii="Garamond" w:hAnsi="Garamond" w:cs="Arial"/>
          <w:sz w:val="20"/>
          <w:szCs w:val="20"/>
        </w:rPr>
        <w:t>súdom</w:t>
      </w:r>
      <w:r w:rsidR="00B62536" w:rsidRPr="00952DB2">
        <w:rPr>
          <w:rFonts w:ascii="Garamond" w:hAnsi="Garamond" w:cs="Arial"/>
          <w:sz w:val="20"/>
          <w:szCs w:val="20"/>
        </w:rPr>
        <w:t xml:space="preserve"> </w:t>
      </w:r>
      <w:r w:rsidRPr="00952DB2">
        <w:rPr>
          <w:rFonts w:ascii="Garamond" w:hAnsi="Garamond" w:cs="Arial"/>
          <w:sz w:val="20"/>
          <w:szCs w:val="20"/>
        </w:rPr>
        <w:t>v</w:t>
      </w:r>
      <w:r w:rsidR="00B62536" w:rsidRPr="00952DB2">
        <w:rPr>
          <w:rFonts w:ascii="Garamond" w:hAnsi="Garamond" w:cs="Arial"/>
          <w:sz w:val="20"/>
          <w:szCs w:val="20"/>
        </w:rPr>
        <w:t xml:space="preserve"> </w:t>
      </w:r>
      <w:r w:rsidRPr="00952DB2">
        <w:rPr>
          <w:rFonts w:ascii="Garamond" w:hAnsi="Garamond" w:cs="Arial"/>
          <w:sz w:val="20"/>
          <w:szCs w:val="20"/>
        </w:rPr>
        <w:t>Slovenskej</w:t>
      </w:r>
      <w:r w:rsidR="00B62536" w:rsidRPr="00952DB2">
        <w:rPr>
          <w:rFonts w:ascii="Garamond" w:hAnsi="Garamond" w:cs="Arial"/>
          <w:sz w:val="20"/>
          <w:szCs w:val="20"/>
        </w:rPr>
        <w:t xml:space="preserve"> </w:t>
      </w:r>
      <w:r w:rsidRPr="00952DB2">
        <w:rPr>
          <w:rFonts w:ascii="Garamond" w:hAnsi="Garamond" w:cs="Arial"/>
          <w:sz w:val="20"/>
          <w:szCs w:val="20"/>
        </w:rPr>
        <w:t>republike.</w:t>
      </w:r>
    </w:p>
    <w:p w14:paraId="52429ABB" w14:textId="77777777" w:rsidR="002161E9" w:rsidRPr="00952DB2" w:rsidRDefault="002161E9" w:rsidP="00346F2B">
      <w:pPr>
        <w:pStyle w:val="Odsekzoznamu"/>
        <w:keepNext/>
        <w:keepLines/>
        <w:spacing w:after="0" w:line="240" w:lineRule="auto"/>
        <w:jc w:val="both"/>
        <w:rPr>
          <w:rFonts w:ascii="Garamond" w:hAnsi="Garamond" w:cs="Arial"/>
          <w:sz w:val="20"/>
          <w:szCs w:val="20"/>
        </w:rPr>
      </w:pPr>
    </w:p>
    <w:p w14:paraId="629B863F" w14:textId="72344FF8" w:rsidR="002161E9" w:rsidRPr="00952DB2" w:rsidRDefault="002161E9" w:rsidP="00346F2B">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Times New Roman" w:hAnsi="Garamond"/>
          <w:sz w:val="20"/>
          <w:szCs w:val="20"/>
          <w:lang w:eastAsia="en-US"/>
        </w:rPr>
        <w:t>Práva</w:t>
      </w:r>
      <w:r w:rsidR="00B62536" w:rsidRPr="00952DB2">
        <w:rPr>
          <w:rFonts w:ascii="Garamond" w:eastAsia="Calibri" w:hAnsi="Garamond"/>
          <w:sz w:val="20"/>
          <w:szCs w:val="20"/>
        </w:rPr>
        <w:t xml:space="preserve"> </w:t>
      </w:r>
      <w:r w:rsidRPr="00952DB2">
        <w:rPr>
          <w:rFonts w:ascii="Garamond" w:eastAsia="Calibri" w:hAnsi="Garamond"/>
          <w:sz w:val="20"/>
          <w:szCs w:val="20"/>
        </w:rPr>
        <w:t>a</w:t>
      </w:r>
      <w:r w:rsidR="00B62536" w:rsidRPr="00952DB2">
        <w:rPr>
          <w:rFonts w:ascii="Garamond" w:eastAsia="Calibri" w:hAnsi="Garamond"/>
          <w:sz w:val="20"/>
          <w:szCs w:val="20"/>
        </w:rPr>
        <w:t xml:space="preserve"> </w:t>
      </w:r>
      <w:r w:rsidRPr="00952DB2">
        <w:rPr>
          <w:rFonts w:ascii="Garamond" w:eastAsia="Calibri" w:hAnsi="Garamond"/>
          <w:sz w:val="20"/>
          <w:szCs w:val="20"/>
        </w:rPr>
        <w:t>povinnosti</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prechádzajú</w:t>
      </w:r>
      <w:r w:rsidR="00B62536" w:rsidRPr="00952DB2">
        <w:rPr>
          <w:rFonts w:ascii="Garamond" w:eastAsia="Calibri" w:hAnsi="Garamond"/>
          <w:sz w:val="20"/>
          <w:szCs w:val="20"/>
        </w:rPr>
        <w:t xml:space="preserve"> </w:t>
      </w:r>
      <w:r w:rsidRPr="00952DB2">
        <w:rPr>
          <w:rFonts w:ascii="Garamond" w:eastAsia="Calibri" w:hAnsi="Garamond"/>
          <w:sz w:val="20"/>
          <w:szCs w:val="20"/>
        </w:rPr>
        <w:t>na</w:t>
      </w:r>
      <w:r w:rsidR="00B62536" w:rsidRPr="00952DB2">
        <w:rPr>
          <w:rFonts w:ascii="Garamond" w:eastAsia="Calibri" w:hAnsi="Garamond"/>
          <w:sz w:val="20"/>
          <w:szCs w:val="20"/>
        </w:rPr>
        <w:t xml:space="preserve"> </w:t>
      </w:r>
      <w:r w:rsidRPr="00952DB2">
        <w:rPr>
          <w:rFonts w:ascii="Garamond" w:eastAsia="Calibri" w:hAnsi="Garamond"/>
          <w:sz w:val="20"/>
          <w:szCs w:val="20"/>
        </w:rPr>
        <w:t>právnych</w:t>
      </w:r>
      <w:r w:rsidR="00B62536" w:rsidRPr="00952DB2">
        <w:rPr>
          <w:rFonts w:ascii="Garamond" w:eastAsia="Calibri" w:hAnsi="Garamond"/>
          <w:sz w:val="20"/>
          <w:szCs w:val="20"/>
        </w:rPr>
        <w:t xml:space="preserve"> </w:t>
      </w:r>
      <w:r w:rsidRPr="00952DB2">
        <w:rPr>
          <w:rFonts w:ascii="Garamond" w:eastAsia="Calibri" w:hAnsi="Garamond"/>
          <w:sz w:val="20"/>
          <w:szCs w:val="20"/>
        </w:rPr>
        <w:t>nástupcov</w:t>
      </w:r>
      <w:r w:rsidR="00B62536" w:rsidRPr="00952DB2">
        <w:rPr>
          <w:rFonts w:ascii="Garamond" w:eastAsia="Calibri" w:hAnsi="Garamond"/>
          <w:sz w:val="20"/>
          <w:szCs w:val="20"/>
        </w:rPr>
        <w:t xml:space="preserve"> </w:t>
      </w:r>
      <w:r w:rsidRPr="00952DB2">
        <w:rPr>
          <w:rFonts w:ascii="Garamond" w:eastAsia="Calibri" w:hAnsi="Garamond"/>
          <w:sz w:val="20"/>
          <w:szCs w:val="20"/>
        </w:rPr>
        <w:t>Zmluvných</w:t>
      </w:r>
      <w:r w:rsidR="00B62536" w:rsidRPr="00952DB2">
        <w:rPr>
          <w:rFonts w:ascii="Garamond" w:eastAsia="Calibri" w:hAnsi="Garamond"/>
          <w:sz w:val="20"/>
          <w:szCs w:val="20"/>
        </w:rPr>
        <w:t xml:space="preserve"> </w:t>
      </w:r>
      <w:r w:rsidRPr="00952DB2">
        <w:rPr>
          <w:rFonts w:ascii="Garamond" w:eastAsia="Calibri" w:hAnsi="Garamond"/>
          <w:sz w:val="20"/>
          <w:szCs w:val="20"/>
        </w:rPr>
        <w:t>strán.</w:t>
      </w:r>
      <w:r w:rsidR="00B62536" w:rsidRPr="00952DB2">
        <w:rPr>
          <w:rFonts w:ascii="Garamond" w:eastAsia="Calibri" w:hAnsi="Garamond"/>
          <w:sz w:val="20"/>
          <w:szCs w:val="20"/>
        </w:rPr>
        <w:t xml:space="preserve"> </w:t>
      </w:r>
      <w:r w:rsidRPr="00952DB2">
        <w:rPr>
          <w:rFonts w:ascii="Garamond" w:eastAsia="Calibri" w:hAnsi="Garamond"/>
          <w:sz w:val="20"/>
          <w:szCs w:val="20"/>
        </w:rPr>
        <w:t>Poskytovateľ</w:t>
      </w:r>
      <w:r w:rsidR="00B62536" w:rsidRPr="00952DB2">
        <w:rPr>
          <w:rFonts w:ascii="Garamond" w:eastAsia="Calibri" w:hAnsi="Garamond"/>
          <w:sz w:val="20"/>
          <w:szCs w:val="20"/>
        </w:rPr>
        <w:t xml:space="preserve"> </w:t>
      </w:r>
      <w:r w:rsidRPr="00952DB2">
        <w:rPr>
          <w:rFonts w:ascii="Garamond" w:eastAsia="Calibri" w:hAnsi="Garamond"/>
          <w:sz w:val="20"/>
          <w:szCs w:val="20"/>
        </w:rPr>
        <w:t>môže</w:t>
      </w:r>
      <w:r w:rsidR="00B62536" w:rsidRPr="00952DB2">
        <w:rPr>
          <w:rFonts w:ascii="Garamond" w:eastAsia="Calibri" w:hAnsi="Garamond"/>
          <w:sz w:val="20"/>
          <w:szCs w:val="20"/>
        </w:rPr>
        <w:t xml:space="preserve"> </w:t>
      </w:r>
      <w:r w:rsidRPr="00952DB2">
        <w:rPr>
          <w:rFonts w:ascii="Garamond" w:eastAsia="Calibri" w:hAnsi="Garamond"/>
          <w:sz w:val="20"/>
          <w:szCs w:val="20"/>
        </w:rPr>
        <w:t>svoje</w:t>
      </w:r>
      <w:r w:rsidR="00B62536" w:rsidRPr="00952DB2">
        <w:rPr>
          <w:rFonts w:ascii="Garamond" w:eastAsia="Calibri" w:hAnsi="Garamond"/>
          <w:sz w:val="20"/>
          <w:szCs w:val="20"/>
        </w:rPr>
        <w:t xml:space="preserve"> </w:t>
      </w:r>
      <w:r w:rsidRPr="00952DB2">
        <w:rPr>
          <w:rFonts w:ascii="Garamond" w:eastAsia="Times New Roman" w:hAnsi="Garamond"/>
          <w:sz w:val="20"/>
          <w:szCs w:val="20"/>
          <w:lang w:eastAsia="en-US"/>
        </w:rPr>
        <w:t>pohľadávky</w:t>
      </w:r>
      <w:r w:rsidR="00B62536" w:rsidRPr="00952DB2">
        <w:rPr>
          <w:rFonts w:ascii="Garamond" w:eastAsia="Calibri" w:hAnsi="Garamond"/>
          <w:sz w:val="20"/>
          <w:szCs w:val="20"/>
        </w:rPr>
        <w:t xml:space="preserve"> </w:t>
      </w:r>
      <w:r w:rsidRPr="00952DB2">
        <w:rPr>
          <w:rFonts w:ascii="Garamond" w:eastAsia="Calibri" w:hAnsi="Garamond"/>
          <w:sz w:val="20"/>
          <w:szCs w:val="20"/>
        </w:rPr>
        <w:t>voči</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Objednávateľovi</w:t>
      </w:r>
      <w:r w:rsidR="00B62536" w:rsidRPr="00952DB2">
        <w:rPr>
          <w:rFonts w:ascii="Garamond" w:eastAsia="Calibri" w:hAnsi="Garamond"/>
          <w:sz w:val="20"/>
          <w:szCs w:val="20"/>
        </w:rPr>
        <w:t xml:space="preserve"> </w:t>
      </w:r>
      <w:r w:rsidRPr="00952DB2">
        <w:rPr>
          <w:rFonts w:ascii="Garamond" w:eastAsia="Calibri" w:hAnsi="Garamond"/>
          <w:sz w:val="20"/>
          <w:szCs w:val="20"/>
        </w:rPr>
        <w:t>vyplývajúce</w:t>
      </w:r>
      <w:r w:rsidR="00B62536" w:rsidRPr="00952DB2">
        <w:rPr>
          <w:rFonts w:ascii="Garamond" w:eastAsia="Calibri" w:hAnsi="Garamond"/>
          <w:sz w:val="20"/>
          <w:szCs w:val="20"/>
        </w:rPr>
        <w:t xml:space="preserve"> </w:t>
      </w:r>
      <w:r w:rsidRPr="00952DB2">
        <w:rPr>
          <w:rFonts w:ascii="Garamond" w:eastAsia="Calibri" w:hAnsi="Garamond"/>
          <w:sz w:val="20"/>
          <w:szCs w:val="20"/>
        </w:rPr>
        <w:t>zo</w:t>
      </w:r>
      <w:r w:rsidR="00B62536" w:rsidRPr="00952DB2">
        <w:rPr>
          <w:rFonts w:ascii="Garamond" w:eastAsia="Calibri" w:hAnsi="Garamond"/>
          <w:sz w:val="20"/>
          <w:szCs w:val="20"/>
        </w:rPr>
        <w:t xml:space="preserve"> </w:t>
      </w:r>
      <w:r w:rsidRPr="00952DB2">
        <w:rPr>
          <w:rFonts w:ascii="Garamond" w:eastAsia="Calibri" w:hAnsi="Garamond"/>
          <w:sz w:val="20"/>
          <w:szCs w:val="20"/>
        </w:rPr>
        <w:t>Zmluvy</w:t>
      </w:r>
      <w:r w:rsidR="00B62536" w:rsidRPr="00952DB2">
        <w:rPr>
          <w:rFonts w:ascii="Garamond" w:eastAsia="Calibri" w:hAnsi="Garamond"/>
          <w:sz w:val="20"/>
          <w:szCs w:val="20"/>
        </w:rPr>
        <w:t xml:space="preserve"> </w:t>
      </w:r>
      <w:r w:rsidRPr="00952DB2">
        <w:rPr>
          <w:rFonts w:ascii="Garamond" w:eastAsia="Calibri" w:hAnsi="Garamond"/>
          <w:sz w:val="20"/>
          <w:szCs w:val="20"/>
        </w:rPr>
        <w:t>postúpiť</w:t>
      </w:r>
      <w:r w:rsidR="00B62536" w:rsidRPr="00952DB2">
        <w:rPr>
          <w:rFonts w:ascii="Garamond" w:eastAsia="Calibri" w:hAnsi="Garamond"/>
          <w:sz w:val="20"/>
          <w:szCs w:val="20"/>
        </w:rPr>
        <w:t xml:space="preserve"> </w:t>
      </w:r>
      <w:r w:rsidRPr="00952DB2">
        <w:rPr>
          <w:rFonts w:ascii="Garamond" w:eastAsia="Calibri" w:hAnsi="Garamond"/>
          <w:sz w:val="20"/>
          <w:szCs w:val="20"/>
        </w:rPr>
        <w:t>len</w:t>
      </w:r>
      <w:r w:rsidR="00B62536" w:rsidRPr="00952DB2">
        <w:rPr>
          <w:rFonts w:ascii="Garamond" w:eastAsia="Calibri" w:hAnsi="Garamond"/>
          <w:sz w:val="20"/>
          <w:szCs w:val="20"/>
        </w:rPr>
        <w:t xml:space="preserve"> </w:t>
      </w:r>
      <w:r w:rsidRPr="00952DB2">
        <w:rPr>
          <w:rFonts w:ascii="Garamond" w:eastAsia="Calibri" w:hAnsi="Garamond"/>
          <w:sz w:val="20"/>
          <w:szCs w:val="20"/>
        </w:rPr>
        <w:t>s</w:t>
      </w:r>
      <w:r w:rsidR="00B62536" w:rsidRPr="00952DB2">
        <w:rPr>
          <w:rFonts w:ascii="Garamond" w:eastAsia="Calibri" w:hAnsi="Garamond"/>
          <w:sz w:val="20"/>
          <w:szCs w:val="20"/>
        </w:rPr>
        <w:t xml:space="preserve"> </w:t>
      </w:r>
      <w:r w:rsidRPr="00952DB2">
        <w:rPr>
          <w:rFonts w:ascii="Garamond" w:eastAsia="Calibri" w:hAnsi="Garamond"/>
          <w:sz w:val="20"/>
          <w:szCs w:val="20"/>
        </w:rPr>
        <w:t>predchádzajúcim</w:t>
      </w:r>
      <w:r w:rsidR="00B62536" w:rsidRPr="00952DB2">
        <w:rPr>
          <w:rFonts w:ascii="Garamond" w:eastAsia="Calibri" w:hAnsi="Garamond"/>
          <w:sz w:val="20"/>
          <w:szCs w:val="20"/>
        </w:rPr>
        <w:t xml:space="preserve"> </w:t>
      </w:r>
      <w:r w:rsidRPr="00952DB2">
        <w:rPr>
          <w:rFonts w:ascii="Garamond" w:eastAsia="Calibri" w:hAnsi="Garamond"/>
          <w:sz w:val="20"/>
          <w:szCs w:val="20"/>
        </w:rPr>
        <w:t>písomným</w:t>
      </w:r>
      <w:r w:rsidR="00B62536" w:rsidRPr="00952DB2">
        <w:rPr>
          <w:rFonts w:ascii="Garamond" w:eastAsia="Calibri" w:hAnsi="Garamond"/>
          <w:sz w:val="20"/>
          <w:szCs w:val="20"/>
        </w:rPr>
        <w:t xml:space="preserve"> </w:t>
      </w:r>
      <w:r w:rsidRPr="00952DB2">
        <w:rPr>
          <w:rFonts w:ascii="Garamond" w:eastAsia="Calibri" w:hAnsi="Garamond"/>
          <w:sz w:val="20"/>
          <w:szCs w:val="20"/>
        </w:rPr>
        <w:t>súhlasom</w:t>
      </w:r>
      <w:r w:rsidR="00B62536" w:rsidRPr="00952DB2">
        <w:rPr>
          <w:rFonts w:ascii="Garamond" w:eastAsia="Calibri" w:hAnsi="Garamond"/>
          <w:sz w:val="20"/>
          <w:szCs w:val="20"/>
        </w:rPr>
        <w:t xml:space="preserve"> </w:t>
      </w:r>
      <w:r w:rsidRPr="00952DB2">
        <w:rPr>
          <w:rFonts w:ascii="Garamond" w:eastAsia="Calibri" w:hAnsi="Garamond"/>
          <w:sz w:val="20"/>
          <w:szCs w:val="20"/>
        </w:rPr>
        <w:t>Objednávateľa.</w:t>
      </w:r>
    </w:p>
    <w:p w14:paraId="6DD3AAF1" w14:textId="77777777" w:rsidR="00B17EF7" w:rsidRPr="00952DB2" w:rsidRDefault="00B17EF7" w:rsidP="00346F2B">
      <w:pPr>
        <w:keepNext/>
        <w:keepLines/>
        <w:spacing w:after="0" w:line="240" w:lineRule="auto"/>
        <w:jc w:val="both"/>
        <w:rPr>
          <w:rFonts w:ascii="Garamond" w:hAnsi="Garamond" w:cs="Arial"/>
          <w:sz w:val="20"/>
          <w:szCs w:val="20"/>
        </w:rPr>
      </w:pPr>
    </w:p>
    <w:p w14:paraId="6C66F186" w14:textId="1A3D63E5" w:rsidR="00013130" w:rsidRPr="00952DB2" w:rsidRDefault="003A75B4" w:rsidP="00346F2B">
      <w:pPr>
        <w:pStyle w:val="Odsekzoznamu"/>
        <w:keepNext/>
        <w:keepLines/>
        <w:numPr>
          <w:ilvl w:val="0"/>
          <w:numId w:val="17"/>
        </w:numPr>
        <w:tabs>
          <w:tab w:val="left" w:pos="0"/>
          <w:tab w:val="left" w:pos="709"/>
        </w:tabs>
        <w:spacing w:after="0" w:line="240" w:lineRule="auto"/>
        <w:ind w:left="709" w:hanging="709"/>
        <w:jc w:val="both"/>
        <w:rPr>
          <w:rFonts w:ascii="Garamond" w:hAnsi="Garamond" w:cs="Arial"/>
          <w:sz w:val="20"/>
          <w:szCs w:val="20"/>
        </w:rPr>
      </w:pPr>
      <w:r w:rsidRPr="00952DB2">
        <w:rPr>
          <w:rFonts w:ascii="Garamond" w:eastAsia="Times New Roman" w:hAnsi="Garamond" w:cs="Garamond"/>
          <w:sz w:val="20"/>
          <w:szCs w:val="20"/>
        </w:rPr>
        <w:lastRenderedPageBreak/>
        <w:t>Zmluvné</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strany</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sa</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dohodli</w:t>
      </w:r>
      <w:r w:rsidR="00B62536" w:rsidRPr="00952DB2">
        <w:rPr>
          <w:rFonts w:ascii="Garamond" w:eastAsia="Times New Roman" w:hAnsi="Garamond" w:cs="Garamond"/>
          <w:sz w:val="20"/>
          <w:szCs w:val="20"/>
        </w:rPr>
        <w:t xml:space="preserve"> </w:t>
      </w:r>
      <w:r w:rsidRPr="00952DB2">
        <w:rPr>
          <w:rFonts w:ascii="Garamond" w:eastAsia="Times New Roman"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rozsahu</w:t>
      </w:r>
      <w:r w:rsidR="001D358B" w:rsidRPr="00952DB2">
        <w:rPr>
          <w:rFonts w:ascii="Garamond" w:hAnsi="Garamond" w:cs="Garamond"/>
          <w:sz w:val="20"/>
          <w:szCs w:val="20"/>
        </w:rPr>
        <w:t>,</w:t>
      </w:r>
      <w:r w:rsidR="00B62536" w:rsidRPr="00952DB2">
        <w:rPr>
          <w:rFonts w:ascii="Garamond" w:hAnsi="Garamond" w:cs="Garamond"/>
          <w:sz w:val="20"/>
          <w:szCs w:val="20"/>
        </w:rPr>
        <w:t xml:space="preserve"> </w:t>
      </w:r>
      <w:r w:rsidR="00013130" w:rsidRPr="00952DB2">
        <w:rPr>
          <w:rFonts w:ascii="Garamond" w:hAnsi="Garamond" w:cs="Garamond"/>
          <w:sz w:val="20"/>
          <w:szCs w:val="20"/>
        </w:rPr>
        <w:t>v</w:t>
      </w:r>
      <w:r w:rsidR="00B62536" w:rsidRPr="00952DB2">
        <w:rPr>
          <w:rFonts w:ascii="Garamond" w:hAnsi="Garamond" w:cs="Garamond"/>
          <w:sz w:val="20"/>
          <w:szCs w:val="20"/>
        </w:rPr>
        <w:t xml:space="preserve"> </w:t>
      </w:r>
      <w:r w:rsidR="00013130" w:rsidRPr="00952DB2">
        <w:rPr>
          <w:rFonts w:ascii="Garamond" w:hAnsi="Garamond" w:cs="Garamond"/>
          <w:sz w:val="20"/>
          <w:szCs w:val="20"/>
        </w:rPr>
        <w:t>akom</w:t>
      </w:r>
      <w:r w:rsidR="00B62536" w:rsidRPr="00952DB2">
        <w:rPr>
          <w:rFonts w:ascii="Garamond" w:hAnsi="Garamond" w:cs="Garamond"/>
          <w:sz w:val="20"/>
          <w:szCs w:val="20"/>
        </w:rPr>
        <w:t xml:space="preserve"> </w:t>
      </w:r>
      <w:r w:rsidR="00013130" w:rsidRPr="00952DB2">
        <w:rPr>
          <w:rFonts w:ascii="Garamond" w:hAnsi="Garamond" w:cs="Garamond"/>
          <w:sz w:val="20"/>
          <w:szCs w:val="20"/>
        </w:rPr>
        <w:t>to</w:t>
      </w:r>
      <w:r w:rsidR="00B62536" w:rsidRPr="00952DB2">
        <w:rPr>
          <w:rFonts w:ascii="Garamond" w:hAnsi="Garamond" w:cs="Garamond"/>
          <w:sz w:val="20"/>
          <w:szCs w:val="20"/>
        </w:rPr>
        <w:t xml:space="preserve"> </w:t>
      </w:r>
      <w:r w:rsidR="00013130" w:rsidRPr="00952DB2">
        <w:rPr>
          <w:rFonts w:ascii="Garamond" w:hAnsi="Garamond" w:cs="Garamond"/>
          <w:sz w:val="20"/>
          <w:szCs w:val="20"/>
        </w:rPr>
        <w:t>právne</w:t>
      </w:r>
      <w:r w:rsidR="00B62536" w:rsidRPr="00952DB2">
        <w:rPr>
          <w:rFonts w:ascii="Garamond" w:hAnsi="Garamond" w:cs="Garamond"/>
          <w:sz w:val="20"/>
          <w:szCs w:val="20"/>
        </w:rPr>
        <w:t xml:space="preserve"> </w:t>
      </w:r>
      <w:r w:rsidR="00013130" w:rsidRPr="00952DB2">
        <w:rPr>
          <w:rFonts w:ascii="Garamond" w:hAnsi="Garamond" w:cs="Garamond"/>
          <w:sz w:val="20"/>
          <w:szCs w:val="20"/>
        </w:rPr>
        <w:t>predpisy</w:t>
      </w:r>
      <w:r w:rsidR="00B62536" w:rsidRPr="00952DB2">
        <w:rPr>
          <w:rFonts w:ascii="Garamond" w:hAnsi="Garamond" w:cs="Garamond"/>
          <w:sz w:val="20"/>
          <w:szCs w:val="20"/>
        </w:rPr>
        <w:t xml:space="preserve"> </w:t>
      </w:r>
      <w:r w:rsidR="00013130" w:rsidRPr="00952DB2">
        <w:rPr>
          <w:rFonts w:ascii="Garamond" w:hAnsi="Garamond" w:cs="Garamond"/>
          <w:sz w:val="20"/>
          <w:szCs w:val="20"/>
        </w:rPr>
        <w:t>pripúšťajú,</w:t>
      </w:r>
      <w:r w:rsidR="00B62536" w:rsidRPr="00952DB2">
        <w:rPr>
          <w:rFonts w:ascii="Garamond" w:hAnsi="Garamond" w:cs="Garamond"/>
          <w:sz w:val="20"/>
          <w:szCs w:val="20"/>
        </w:rPr>
        <w:t xml:space="preserve"> </w:t>
      </w:r>
      <w:r w:rsidR="00013130" w:rsidRPr="00952DB2">
        <w:rPr>
          <w:rFonts w:ascii="Garamond" w:hAnsi="Garamond" w:cs="Garamond"/>
          <w:sz w:val="20"/>
          <w:szCs w:val="20"/>
        </w:rPr>
        <w:t>že</w:t>
      </w:r>
      <w:r w:rsidR="00B62536" w:rsidRPr="00952DB2">
        <w:rPr>
          <w:rFonts w:ascii="Garamond" w:hAnsi="Garamond" w:cs="Garamond"/>
          <w:sz w:val="20"/>
          <w:szCs w:val="20"/>
        </w:rPr>
        <w:t xml:space="preserve"> </w:t>
      </w:r>
      <w:r w:rsidR="00013130" w:rsidRPr="00952DB2">
        <w:rPr>
          <w:rFonts w:ascii="Garamond" w:hAnsi="Garamond" w:cs="Garamond"/>
          <w:sz w:val="20"/>
          <w:szCs w:val="20"/>
        </w:rPr>
        <w:t>vylučujú</w:t>
      </w:r>
      <w:r w:rsidR="00B62536" w:rsidRPr="00952DB2">
        <w:rPr>
          <w:rFonts w:ascii="Garamond" w:hAnsi="Garamond" w:cs="Garamond"/>
          <w:sz w:val="20"/>
          <w:szCs w:val="20"/>
        </w:rPr>
        <w:t xml:space="preserve"> </w:t>
      </w:r>
      <w:r w:rsidR="00013130" w:rsidRPr="00952DB2">
        <w:rPr>
          <w:rFonts w:ascii="Garamond" w:hAnsi="Garamond" w:cs="Garamond"/>
          <w:sz w:val="20"/>
          <w:szCs w:val="20"/>
        </w:rPr>
        <w:t>právo</w:t>
      </w:r>
      <w:r w:rsidR="00B62536" w:rsidRPr="00952DB2">
        <w:rPr>
          <w:rFonts w:ascii="Garamond" w:hAnsi="Garamond" w:cs="Garamond"/>
          <w:sz w:val="20"/>
          <w:szCs w:val="20"/>
        </w:rPr>
        <w:t xml:space="preserve"> </w:t>
      </w:r>
      <w:r w:rsidRPr="00952DB2">
        <w:rPr>
          <w:rFonts w:ascii="Garamond" w:hAnsi="Garamond" w:cs="Garamond"/>
          <w:sz w:val="20"/>
          <w:szCs w:val="20"/>
        </w:rPr>
        <w:t>Poskytovateľa</w:t>
      </w:r>
      <w:r w:rsidR="00B62536" w:rsidRPr="00952DB2">
        <w:rPr>
          <w:rFonts w:ascii="Garamond" w:hAnsi="Garamond" w:cs="Garamond"/>
          <w:sz w:val="20"/>
          <w:szCs w:val="20"/>
        </w:rPr>
        <w:t xml:space="preserve"> </w:t>
      </w:r>
      <w:r w:rsidR="00013130" w:rsidRPr="00952DB2">
        <w:rPr>
          <w:rFonts w:ascii="Garamond" w:eastAsia="Times New Roman" w:hAnsi="Garamond"/>
          <w:sz w:val="20"/>
          <w:szCs w:val="20"/>
          <w:lang w:eastAsia="en-US"/>
        </w:rPr>
        <w:t>započítať</w:t>
      </w:r>
      <w:r w:rsidR="00B62536" w:rsidRPr="00952DB2">
        <w:rPr>
          <w:rFonts w:ascii="Garamond" w:hAnsi="Garamond" w:cs="Garamond"/>
          <w:sz w:val="20"/>
          <w:szCs w:val="20"/>
        </w:rPr>
        <w:t xml:space="preserve"> </w:t>
      </w:r>
      <w:r w:rsidR="00013130" w:rsidRPr="00952DB2">
        <w:rPr>
          <w:rFonts w:ascii="Garamond" w:hAnsi="Garamond" w:cs="Garamond"/>
          <w:sz w:val="20"/>
          <w:szCs w:val="20"/>
        </w:rPr>
        <w:t>bez</w:t>
      </w:r>
      <w:r w:rsidR="00B62536" w:rsidRPr="00952DB2">
        <w:rPr>
          <w:rFonts w:ascii="Garamond" w:hAnsi="Garamond" w:cs="Garamond"/>
          <w:sz w:val="20"/>
          <w:szCs w:val="20"/>
        </w:rPr>
        <w:t xml:space="preserve"> </w:t>
      </w:r>
      <w:r w:rsidR="00013130" w:rsidRPr="00952DB2">
        <w:rPr>
          <w:rFonts w:ascii="Garamond" w:hAnsi="Garamond" w:cs="Garamond"/>
          <w:sz w:val="20"/>
          <w:szCs w:val="20"/>
        </w:rPr>
        <w:t>súhlasu</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akúkoľvek</w:t>
      </w:r>
      <w:r w:rsidR="00B62536" w:rsidRPr="00952DB2">
        <w:rPr>
          <w:rFonts w:ascii="Garamond" w:hAnsi="Garamond" w:cs="Garamond"/>
          <w:sz w:val="20"/>
          <w:szCs w:val="20"/>
        </w:rPr>
        <w:t xml:space="preserve"> </w:t>
      </w:r>
      <w:r w:rsidR="00013130" w:rsidRPr="00952DB2">
        <w:rPr>
          <w:rFonts w:ascii="Garamond" w:hAnsi="Garamond" w:cs="Garamond"/>
          <w:sz w:val="20"/>
          <w:szCs w:val="20"/>
        </w:rPr>
        <w:t>svoju</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pohľadávku</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00013130" w:rsidRPr="00952DB2">
        <w:rPr>
          <w:rFonts w:ascii="Garamond" w:hAnsi="Garamond" w:cs="Garamond"/>
          <w:sz w:val="20"/>
          <w:szCs w:val="20"/>
        </w:rPr>
        <w:t>oproti</w:t>
      </w:r>
      <w:r w:rsidR="00B62536" w:rsidRPr="00952DB2">
        <w:rPr>
          <w:rFonts w:ascii="Garamond" w:hAnsi="Garamond" w:cs="Garamond"/>
          <w:sz w:val="20"/>
          <w:szCs w:val="20"/>
        </w:rPr>
        <w:t xml:space="preserve"> </w:t>
      </w:r>
      <w:r w:rsidR="00013130" w:rsidRPr="00952DB2">
        <w:rPr>
          <w:rFonts w:ascii="Garamond" w:hAnsi="Garamond" w:cs="Garamond"/>
          <w:sz w:val="20"/>
          <w:szCs w:val="20"/>
        </w:rPr>
        <w:t>akejkoľvek</w:t>
      </w:r>
      <w:r w:rsidR="00B62536" w:rsidRPr="00952DB2">
        <w:rPr>
          <w:rFonts w:ascii="Garamond" w:hAnsi="Garamond" w:cs="Garamond"/>
          <w:sz w:val="20"/>
          <w:szCs w:val="20"/>
        </w:rPr>
        <w:t xml:space="preserve"> </w:t>
      </w:r>
      <w:r w:rsidR="00013130" w:rsidRPr="00952DB2">
        <w:rPr>
          <w:rFonts w:ascii="Garamond" w:hAnsi="Garamond" w:cs="Garamond"/>
          <w:sz w:val="20"/>
          <w:szCs w:val="20"/>
        </w:rPr>
        <w:t>pohľadávke</w:t>
      </w:r>
      <w:r w:rsidR="00B62536" w:rsidRPr="00952DB2">
        <w:rPr>
          <w:rFonts w:ascii="Garamond" w:hAnsi="Garamond" w:cs="Garamond"/>
          <w:sz w:val="20"/>
          <w:szCs w:val="20"/>
        </w:rPr>
        <w:t xml:space="preserve"> </w:t>
      </w:r>
      <w:r w:rsidR="00013130" w:rsidRPr="00952DB2">
        <w:rPr>
          <w:rFonts w:ascii="Garamond" w:hAnsi="Garamond" w:cs="Garamond"/>
          <w:sz w:val="20"/>
          <w:szCs w:val="20"/>
        </w:rPr>
        <w:t>Objednávateľa</w:t>
      </w:r>
      <w:r w:rsidR="00B62536" w:rsidRPr="00952DB2">
        <w:rPr>
          <w:rFonts w:ascii="Garamond" w:hAnsi="Garamond" w:cs="Garamond"/>
          <w:sz w:val="20"/>
          <w:szCs w:val="20"/>
        </w:rPr>
        <w:t xml:space="preserve"> </w:t>
      </w:r>
      <w:r w:rsidR="00013130"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Poskytovateľo</w:t>
      </w:r>
      <w:r w:rsidR="001D358B" w:rsidRPr="00952DB2">
        <w:rPr>
          <w:rFonts w:ascii="Garamond" w:hAnsi="Garamond" w:cs="Garamond"/>
          <w:sz w:val="20"/>
          <w:szCs w:val="20"/>
        </w:rPr>
        <w:t>vi</w:t>
      </w:r>
      <w:r w:rsidR="00013130" w:rsidRPr="00952DB2">
        <w:rPr>
          <w:rFonts w:ascii="Garamond" w:hAnsi="Garamond" w:cs="Garamond"/>
          <w:sz w:val="20"/>
          <w:szCs w:val="20"/>
        </w:rPr>
        <w:t>.</w:t>
      </w:r>
    </w:p>
    <w:p w14:paraId="444CA421" w14:textId="77777777" w:rsidR="003D2AAD" w:rsidRPr="00952DB2" w:rsidRDefault="003D2AAD" w:rsidP="00346F2B">
      <w:pPr>
        <w:pStyle w:val="Odsekzoznamu"/>
        <w:keepNext/>
        <w:keepLines/>
        <w:tabs>
          <w:tab w:val="left" w:pos="0"/>
          <w:tab w:val="left" w:pos="426"/>
        </w:tabs>
        <w:spacing w:after="0" w:line="240" w:lineRule="auto"/>
        <w:ind w:left="426"/>
        <w:jc w:val="both"/>
        <w:rPr>
          <w:rFonts w:ascii="Garamond" w:hAnsi="Garamond" w:cs="Arial"/>
          <w:sz w:val="20"/>
          <w:szCs w:val="20"/>
        </w:rPr>
      </w:pPr>
    </w:p>
    <w:p w14:paraId="4B4168F8" w14:textId="41EED338" w:rsidR="00013130" w:rsidRPr="00952DB2" w:rsidRDefault="00013130" w:rsidP="00346F2B">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môže</w:t>
      </w:r>
      <w:r w:rsidR="00B62536" w:rsidRPr="00952DB2">
        <w:rPr>
          <w:rFonts w:ascii="Garamond" w:hAnsi="Garamond" w:cs="Garamond"/>
          <w:sz w:val="20"/>
          <w:szCs w:val="20"/>
        </w:rPr>
        <w:t xml:space="preserve"> </w:t>
      </w:r>
      <w:r w:rsidRPr="00952DB2">
        <w:rPr>
          <w:rFonts w:ascii="Garamond" w:hAnsi="Garamond" w:cs="Garamond"/>
          <w:sz w:val="20"/>
          <w:szCs w:val="20"/>
        </w:rPr>
        <w:t>kedykoľvek</w:t>
      </w:r>
      <w:r w:rsidR="00B62536" w:rsidRPr="00952DB2">
        <w:rPr>
          <w:rFonts w:ascii="Garamond" w:hAnsi="Garamond" w:cs="Garamond"/>
          <w:sz w:val="20"/>
          <w:szCs w:val="20"/>
        </w:rPr>
        <w:t xml:space="preserve"> </w:t>
      </w:r>
      <w:r w:rsidRPr="00952DB2">
        <w:rPr>
          <w:rFonts w:ascii="Garamond" w:hAnsi="Garamond" w:cs="Garamond"/>
          <w:sz w:val="20"/>
          <w:szCs w:val="20"/>
        </w:rPr>
        <w:t>započítať</w:t>
      </w:r>
      <w:r w:rsidR="00B62536" w:rsidRPr="00952DB2">
        <w:rPr>
          <w:rFonts w:ascii="Garamond" w:hAnsi="Garamond" w:cs="Garamond"/>
          <w:sz w:val="20"/>
          <w:szCs w:val="20"/>
        </w:rPr>
        <w:t xml:space="preserve"> </w:t>
      </w:r>
      <w:r w:rsidRPr="00952DB2">
        <w:rPr>
          <w:rFonts w:ascii="Garamond" w:hAnsi="Garamond" w:cs="Garamond"/>
          <w:sz w:val="20"/>
          <w:szCs w:val="20"/>
        </w:rPr>
        <w:t>pohľadávku,</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Poskytovateľov</w:t>
      </w:r>
      <w:r w:rsidR="001D358B" w:rsidRPr="00952DB2">
        <w:rPr>
          <w:rFonts w:ascii="Garamond" w:hAnsi="Garamond" w:cs="Garamond"/>
          <w:sz w:val="20"/>
          <w:szCs w:val="20"/>
        </w:rPr>
        <w:t>i</w:t>
      </w:r>
      <w:r w:rsidR="00B62536" w:rsidRPr="00952DB2">
        <w:rPr>
          <w:rFonts w:ascii="Garamond" w:hAnsi="Garamond" w:cs="Garamond"/>
          <w:sz w:val="20"/>
          <w:szCs w:val="20"/>
        </w:rPr>
        <w:t xml:space="preserve"> </w:t>
      </w:r>
      <w:r w:rsidRPr="00952DB2">
        <w:rPr>
          <w:rFonts w:ascii="Garamond" w:hAnsi="Garamond" w:cs="Garamond"/>
          <w:sz w:val="20"/>
          <w:szCs w:val="20"/>
        </w:rPr>
        <w:t>proti</w:t>
      </w:r>
      <w:r w:rsidR="00B62536" w:rsidRPr="00952DB2">
        <w:rPr>
          <w:rFonts w:ascii="Garamond" w:hAnsi="Garamond" w:cs="Garamond"/>
          <w:sz w:val="20"/>
          <w:szCs w:val="20"/>
        </w:rPr>
        <w:t xml:space="preserve"> </w:t>
      </w:r>
      <w:r w:rsidRPr="00952DB2">
        <w:rPr>
          <w:rFonts w:ascii="Garamond" w:hAnsi="Garamond" w:cs="Garamond"/>
          <w:sz w:val="20"/>
          <w:szCs w:val="20"/>
        </w:rPr>
        <w:t>akejkoľvek</w:t>
      </w:r>
      <w:r w:rsidR="00B62536" w:rsidRPr="00952DB2">
        <w:rPr>
          <w:rFonts w:ascii="Garamond" w:hAnsi="Garamond" w:cs="Garamond"/>
          <w:sz w:val="20"/>
          <w:szCs w:val="20"/>
        </w:rPr>
        <w:t xml:space="preserve"> </w:t>
      </w:r>
      <w:r w:rsidRPr="00952DB2">
        <w:rPr>
          <w:rFonts w:ascii="Garamond" w:hAnsi="Garamond" w:cs="Garamond"/>
          <w:sz w:val="20"/>
          <w:szCs w:val="20"/>
        </w:rPr>
        <w:t>pohľadávke</w:t>
      </w:r>
      <w:r w:rsidR="00B62536" w:rsidRPr="00952DB2">
        <w:rPr>
          <w:rFonts w:ascii="Garamond" w:hAnsi="Garamond" w:cs="Garamond"/>
          <w:sz w:val="20"/>
          <w:szCs w:val="20"/>
        </w:rPr>
        <w:t xml:space="preserve"> </w:t>
      </w:r>
      <w:r w:rsidRPr="00952DB2">
        <w:rPr>
          <w:rFonts w:ascii="Garamond" w:hAnsi="Garamond" w:cs="Garamond"/>
          <w:sz w:val="20"/>
          <w:szCs w:val="20"/>
        </w:rPr>
        <w:t>(bez</w:t>
      </w:r>
      <w:r w:rsidR="00B62536" w:rsidRPr="00952DB2">
        <w:rPr>
          <w:rFonts w:ascii="Garamond" w:hAnsi="Garamond" w:cs="Garamond"/>
          <w:sz w:val="20"/>
          <w:szCs w:val="20"/>
        </w:rPr>
        <w:t xml:space="preserve"> </w:t>
      </w:r>
      <w:r w:rsidRPr="00952DB2">
        <w:rPr>
          <w:rFonts w:ascii="Garamond" w:hAnsi="Garamond" w:cs="Garamond"/>
          <w:sz w:val="20"/>
          <w:szCs w:val="20"/>
        </w:rPr>
        <w:t>ohľadu</w:t>
      </w:r>
      <w:r w:rsidR="00B62536" w:rsidRPr="00952DB2">
        <w:rPr>
          <w:rFonts w:ascii="Garamond" w:hAnsi="Garamond" w:cs="Garamond"/>
          <w:sz w:val="20"/>
          <w:szCs w:val="20"/>
        </w:rPr>
        <w:t xml:space="preserve"> </w:t>
      </w:r>
      <w:r w:rsidRPr="00952DB2">
        <w:rPr>
          <w:rFonts w:ascii="Garamond" w:hAnsi="Garamond" w:cs="Garamond"/>
          <w:sz w:val="20"/>
          <w:szCs w:val="20"/>
        </w:rPr>
        <w:t>na</w:t>
      </w:r>
      <w:r w:rsidR="00B62536" w:rsidRPr="00952DB2">
        <w:rPr>
          <w:rFonts w:ascii="Garamond" w:hAnsi="Garamond" w:cs="Garamond"/>
          <w:sz w:val="20"/>
          <w:szCs w:val="20"/>
        </w:rPr>
        <w:t xml:space="preserve"> </w:t>
      </w:r>
      <w:r w:rsidRPr="00952DB2">
        <w:rPr>
          <w:rFonts w:ascii="Garamond" w:hAnsi="Garamond" w:cs="Garamond"/>
          <w:sz w:val="20"/>
          <w:szCs w:val="20"/>
        </w:rPr>
        <w:t>to,</w:t>
      </w:r>
      <w:r w:rsidR="00B62536" w:rsidRPr="00952DB2">
        <w:rPr>
          <w:rFonts w:ascii="Garamond" w:hAnsi="Garamond" w:cs="Garamond"/>
          <w:sz w:val="20"/>
          <w:szCs w:val="20"/>
        </w:rPr>
        <w:t xml:space="preserve"> </w:t>
      </w:r>
      <w:r w:rsidRPr="00952DB2">
        <w:rPr>
          <w:rFonts w:ascii="Garamond" w:hAnsi="Garamond" w:cs="Garamond"/>
          <w:sz w:val="20"/>
          <w:szCs w:val="20"/>
        </w:rPr>
        <w:t>či</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čase</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hAnsi="Garamond" w:cs="Garamond"/>
          <w:sz w:val="20"/>
          <w:szCs w:val="20"/>
        </w:rPr>
        <w:t>splatná</w:t>
      </w:r>
      <w:r w:rsidR="00B62536" w:rsidRPr="00952DB2">
        <w:rPr>
          <w:rFonts w:ascii="Garamond" w:hAnsi="Garamond" w:cs="Garamond"/>
          <w:sz w:val="20"/>
          <w:szCs w:val="20"/>
        </w:rPr>
        <w:t xml:space="preserve"> </w:t>
      </w:r>
      <w:r w:rsidRPr="00952DB2">
        <w:rPr>
          <w:rFonts w:ascii="Garamond" w:hAnsi="Garamond" w:cs="Garamond"/>
          <w:sz w:val="20"/>
          <w:szCs w:val="20"/>
        </w:rPr>
        <w:t>alebo</w:t>
      </w:r>
      <w:r w:rsidR="00B62536" w:rsidRPr="00952DB2">
        <w:rPr>
          <w:rFonts w:ascii="Garamond" w:hAnsi="Garamond" w:cs="Garamond"/>
          <w:sz w:val="20"/>
          <w:szCs w:val="20"/>
        </w:rPr>
        <w:t xml:space="preserve"> </w:t>
      </w:r>
      <w:r w:rsidRPr="00952DB2">
        <w:rPr>
          <w:rFonts w:ascii="Garamond" w:hAnsi="Garamond" w:cs="Garamond"/>
          <w:sz w:val="20"/>
          <w:szCs w:val="20"/>
        </w:rPr>
        <w:t>nie),</w:t>
      </w:r>
      <w:r w:rsidR="00B62536" w:rsidRPr="00952DB2">
        <w:rPr>
          <w:rFonts w:ascii="Garamond" w:hAnsi="Garamond" w:cs="Garamond"/>
          <w:sz w:val="20"/>
          <w:szCs w:val="20"/>
        </w:rPr>
        <w:t xml:space="preserve"> </w:t>
      </w:r>
      <w:r w:rsidRPr="00952DB2">
        <w:rPr>
          <w:rFonts w:ascii="Garamond" w:hAnsi="Garamond" w:cs="Garamond"/>
          <w:sz w:val="20"/>
          <w:szCs w:val="20"/>
        </w:rPr>
        <w:t>ktorú</w:t>
      </w:r>
      <w:r w:rsidR="00B62536" w:rsidRPr="00952DB2">
        <w:rPr>
          <w:rFonts w:ascii="Garamond" w:hAnsi="Garamond" w:cs="Garamond"/>
          <w:sz w:val="20"/>
          <w:szCs w:val="20"/>
        </w:rPr>
        <w:t xml:space="preserve"> </w:t>
      </w:r>
      <w:r w:rsidRPr="00952DB2">
        <w:rPr>
          <w:rFonts w:ascii="Garamond" w:hAnsi="Garamond" w:cs="Garamond"/>
          <w:sz w:val="20"/>
          <w:szCs w:val="20"/>
        </w:rPr>
        <w:t>má</w:t>
      </w:r>
      <w:r w:rsidR="00B62536" w:rsidRPr="00952DB2">
        <w:rPr>
          <w:rFonts w:ascii="Garamond" w:hAnsi="Garamond" w:cs="Garamond"/>
          <w:sz w:val="20"/>
          <w:szCs w:val="20"/>
        </w:rPr>
        <w:t xml:space="preserve"> </w:t>
      </w:r>
      <w:r w:rsidR="003A75B4" w:rsidRPr="00952DB2">
        <w:rPr>
          <w:rFonts w:ascii="Garamond" w:hAnsi="Garamond" w:cs="Garamond"/>
          <w:sz w:val="20"/>
          <w:szCs w:val="20"/>
        </w:rPr>
        <w:t>Poskytovateľ</w:t>
      </w:r>
      <w:r w:rsidR="00B62536" w:rsidRPr="00952DB2">
        <w:rPr>
          <w:rFonts w:ascii="Garamond" w:hAnsi="Garamond" w:cs="Garamond"/>
          <w:sz w:val="20"/>
          <w:szCs w:val="20"/>
        </w:rPr>
        <w:t xml:space="preserve"> </w:t>
      </w:r>
      <w:r w:rsidRPr="00952DB2">
        <w:rPr>
          <w:rFonts w:ascii="Garamond" w:hAnsi="Garamond" w:cs="Garamond"/>
          <w:sz w:val="20"/>
          <w:szCs w:val="20"/>
        </w:rPr>
        <w:t>voči</w:t>
      </w:r>
      <w:r w:rsidR="00B62536" w:rsidRPr="00952DB2">
        <w:rPr>
          <w:rFonts w:ascii="Garamond" w:hAnsi="Garamond" w:cs="Garamond"/>
          <w:sz w:val="20"/>
          <w:szCs w:val="20"/>
        </w:rPr>
        <w:t xml:space="preserve"> </w:t>
      </w:r>
      <w:r w:rsidRPr="00952DB2">
        <w:rPr>
          <w:rFonts w:ascii="Garamond" w:hAnsi="Garamond" w:cs="Garamond"/>
          <w:sz w:val="20"/>
          <w:szCs w:val="20"/>
        </w:rPr>
        <w:t>Objednávateľovi.</w:t>
      </w:r>
      <w:r w:rsidR="00B62536" w:rsidRPr="00952DB2">
        <w:rPr>
          <w:rFonts w:ascii="Garamond" w:hAnsi="Garamond" w:cs="Garamond"/>
          <w:sz w:val="20"/>
          <w:szCs w:val="20"/>
        </w:rPr>
        <w:t xml:space="preserve"> </w:t>
      </w:r>
      <w:r w:rsidRPr="00952DB2">
        <w:rPr>
          <w:rFonts w:ascii="Garamond" w:hAnsi="Garamond" w:cs="Garamond"/>
          <w:sz w:val="20"/>
          <w:szCs w:val="20"/>
        </w:rPr>
        <w:t>Ak</w:t>
      </w:r>
      <w:r w:rsidR="00B62536" w:rsidRPr="00952DB2">
        <w:rPr>
          <w:rFonts w:ascii="Garamond" w:hAnsi="Garamond" w:cs="Garamond"/>
          <w:sz w:val="20"/>
          <w:szCs w:val="20"/>
        </w:rPr>
        <w:t xml:space="preserve"> </w:t>
      </w:r>
      <w:r w:rsidRPr="00952DB2">
        <w:rPr>
          <w:rFonts w:ascii="Garamond" w:hAnsi="Garamond" w:cs="Garamond"/>
          <w:sz w:val="20"/>
          <w:szCs w:val="20"/>
        </w:rPr>
        <w:t>sú</w:t>
      </w:r>
      <w:r w:rsidR="00B62536" w:rsidRPr="00952DB2">
        <w:rPr>
          <w:rFonts w:ascii="Garamond" w:hAnsi="Garamond" w:cs="Garamond"/>
          <w:sz w:val="20"/>
          <w:szCs w:val="20"/>
        </w:rPr>
        <w:t xml:space="preserve"> </w:t>
      </w:r>
      <w:r w:rsidRPr="00952DB2">
        <w:rPr>
          <w:rFonts w:ascii="Garamond" w:hAnsi="Garamond" w:cs="Garamond"/>
          <w:sz w:val="20"/>
          <w:szCs w:val="20"/>
        </w:rPr>
        <w:t>započítavané</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denominované</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rôznych</w:t>
      </w:r>
      <w:r w:rsidR="00B62536" w:rsidRPr="00952DB2">
        <w:rPr>
          <w:rFonts w:ascii="Garamond" w:hAnsi="Garamond" w:cs="Garamond"/>
          <w:sz w:val="20"/>
          <w:szCs w:val="20"/>
        </w:rPr>
        <w:t xml:space="preserve"> </w:t>
      </w:r>
      <w:r w:rsidRPr="00952DB2">
        <w:rPr>
          <w:rFonts w:ascii="Garamond" w:hAnsi="Garamond" w:cs="Garamond"/>
          <w:sz w:val="20"/>
          <w:szCs w:val="20"/>
        </w:rPr>
        <w:t>menách,</w:t>
      </w:r>
      <w:r w:rsidR="00B62536" w:rsidRPr="00952DB2">
        <w:rPr>
          <w:rFonts w:ascii="Garamond" w:hAnsi="Garamond" w:cs="Garamond"/>
          <w:sz w:val="20"/>
          <w:szCs w:val="20"/>
        </w:rPr>
        <w:t xml:space="preserve"> </w:t>
      </w:r>
      <w:r w:rsidRPr="00952DB2">
        <w:rPr>
          <w:rFonts w:ascii="Garamond" w:hAnsi="Garamond" w:cs="Garamond"/>
          <w:sz w:val="20"/>
          <w:szCs w:val="20"/>
        </w:rPr>
        <w:t>Objednávateľ</w:t>
      </w:r>
      <w:r w:rsidR="00B62536" w:rsidRPr="00952DB2">
        <w:rPr>
          <w:rFonts w:ascii="Garamond" w:hAnsi="Garamond" w:cs="Garamond"/>
          <w:sz w:val="20"/>
          <w:szCs w:val="20"/>
        </w:rPr>
        <w:t xml:space="preserve"> </w:t>
      </w:r>
      <w:r w:rsidRPr="00952DB2">
        <w:rPr>
          <w:rFonts w:ascii="Garamond" w:hAnsi="Garamond" w:cs="Garamond"/>
          <w:sz w:val="20"/>
          <w:szCs w:val="20"/>
        </w:rPr>
        <w:t>je</w:t>
      </w:r>
      <w:r w:rsidR="00B62536" w:rsidRPr="00952DB2">
        <w:rPr>
          <w:rFonts w:ascii="Garamond" w:hAnsi="Garamond" w:cs="Garamond"/>
          <w:sz w:val="20"/>
          <w:szCs w:val="20"/>
        </w:rPr>
        <w:t xml:space="preserve"> </w:t>
      </w:r>
      <w:r w:rsidRPr="00952DB2">
        <w:rPr>
          <w:rFonts w:ascii="Garamond" w:hAnsi="Garamond" w:cs="Garamond"/>
          <w:sz w:val="20"/>
          <w:szCs w:val="20"/>
        </w:rPr>
        <w:t>oprávnený</w:t>
      </w:r>
      <w:r w:rsidR="00B62536" w:rsidRPr="00952DB2">
        <w:rPr>
          <w:rFonts w:ascii="Garamond" w:hAnsi="Garamond" w:cs="Garamond"/>
          <w:sz w:val="20"/>
          <w:szCs w:val="20"/>
        </w:rPr>
        <w:t xml:space="preserve"> </w:t>
      </w:r>
      <w:r w:rsidRPr="00952DB2">
        <w:rPr>
          <w:rFonts w:ascii="Garamond" w:hAnsi="Garamond" w:cs="Garamond"/>
          <w:sz w:val="20"/>
          <w:szCs w:val="20"/>
        </w:rPr>
        <w:t>pre</w:t>
      </w:r>
      <w:r w:rsidR="00B62536" w:rsidRPr="00952DB2">
        <w:rPr>
          <w:rFonts w:ascii="Garamond" w:hAnsi="Garamond" w:cs="Garamond"/>
          <w:sz w:val="20"/>
          <w:szCs w:val="20"/>
        </w:rPr>
        <w:t xml:space="preserve"> </w:t>
      </w:r>
      <w:r w:rsidRPr="00952DB2">
        <w:rPr>
          <w:rFonts w:ascii="Garamond" w:hAnsi="Garamond" w:cs="Garamond"/>
          <w:sz w:val="20"/>
          <w:szCs w:val="20"/>
        </w:rPr>
        <w:t>účely</w:t>
      </w:r>
      <w:r w:rsidR="00B62536" w:rsidRPr="00952DB2">
        <w:rPr>
          <w:rFonts w:ascii="Garamond" w:hAnsi="Garamond" w:cs="Garamond"/>
          <w:sz w:val="20"/>
          <w:szCs w:val="20"/>
        </w:rPr>
        <w:t xml:space="preserve"> </w:t>
      </w:r>
      <w:r w:rsidRPr="00952DB2">
        <w:rPr>
          <w:rFonts w:ascii="Garamond" w:hAnsi="Garamond" w:cs="Garamond"/>
          <w:sz w:val="20"/>
          <w:szCs w:val="20"/>
        </w:rPr>
        <w:t>započítania</w:t>
      </w:r>
      <w:r w:rsidR="00B62536" w:rsidRPr="00952DB2">
        <w:rPr>
          <w:rFonts w:ascii="Garamond" w:hAnsi="Garamond" w:cs="Garamond"/>
          <w:sz w:val="20"/>
          <w:szCs w:val="20"/>
        </w:rPr>
        <w:t xml:space="preserve"> </w:t>
      </w:r>
      <w:r w:rsidRPr="00952DB2">
        <w:rPr>
          <w:rFonts w:ascii="Garamond" w:eastAsia="Times New Roman" w:hAnsi="Garamond"/>
          <w:sz w:val="20"/>
          <w:szCs w:val="20"/>
          <w:lang w:eastAsia="en-US"/>
        </w:rPr>
        <w:t>prepočítať</w:t>
      </w:r>
      <w:r w:rsidR="00B62536" w:rsidRPr="00952DB2">
        <w:rPr>
          <w:rFonts w:ascii="Garamond" w:hAnsi="Garamond" w:cs="Garamond"/>
          <w:sz w:val="20"/>
          <w:szCs w:val="20"/>
        </w:rPr>
        <w:t xml:space="preserve"> </w:t>
      </w:r>
      <w:r w:rsidRPr="00952DB2">
        <w:rPr>
          <w:rFonts w:ascii="Garamond" w:hAnsi="Garamond" w:cs="Garamond"/>
          <w:sz w:val="20"/>
          <w:szCs w:val="20"/>
        </w:rPr>
        <w:t>čiastku</w:t>
      </w:r>
      <w:r w:rsidR="00B62536" w:rsidRPr="00952DB2">
        <w:rPr>
          <w:rFonts w:ascii="Garamond" w:hAnsi="Garamond" w:cs="Garamond"/>
          <w:sz w:val="20"/>
          <w:szCs w:val="20"/>
        </w:rPr>
        <w:t xml:space="preserve"> </w:t>
      </w:r>
      <w:r w:rsidRPr="00952DB2">
        <w:rPr>
          <w:rFonts w:ascii="Garamond" w:hAnsi="Garamond" w:cs="Garamond"/>
          <w:sz w:val="20"/>
          <w:szCs w:val="20"/>
        </w:rPr>
        <w:t>ktorejkoľvek</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do</w:t>
      </w:r>
      <w:r w:rsidR="00B62536" w:rsidRPr="00952DB2">
        <w:rPr>
          <w:rFonts w:ascii="Garamond" w:hAnsi="Garamond"/>
          <w:sz w:val="20"/>
          <w:szCs w:val="20"/>
        </w:rPr>
        <w:t xml:space="preserve"> </w:t>
      </w:r>
      <w:r w:rsidRPr="00952DB2">
        <w:rPr>
          <w:rFonts w:ascii="Garamond" w:hAnsi="Garamond" w:cs="Garamond"/>
          <w:sz w:val="20"/>
          <w:szCs w:val="20"/>
        </w:rPr>
        <w:t>meny</w:t>
      </w:r>
      <w:r w:rsidR="00B62536" w:rsidRPr="00952DB2">
        <w:rPr>
          <w:rFonts w:ascii="Garamond" w:hAnsi="Garamond" w:cs="Garamond"/>
          <w:sz w:val="20"/>
          <w:szCs w:val="20"/>
        </w:rPr>
        <w:t xml:space="preserve"> </w:t>
      </w:r>
      <w:r w:rsidRPr="00952DB2">
        <w:rPr>
          <w:rFonts w:ascii="Garamond" w:hAnsi="Garamond" w:cs="Garamond"/>
          <w:sz w:val="20"/>
          <w:szCs w:val="20"/>
        </w:rPr>
        <w:t>druhej</w:t>
      </w:r>
      <w:r w:rsidR="00B62536" w:rsidRPr="00952DB2">
        <w:rPr>
          <w:rFonts w:ascii="Garamond" w:hAnsi="Garamond" w:cs="Garamond"/>
          <w:sz w:val="20"/>
          <w:szCs w:val="20"/>
        </w:rPr>
        <w:t xml:space="preserve"> </w:t>
      </w:r>
      <w:r w:rsidRPr="00952DB2">
        <w:rPr>
          <w:rFonts w:ascii="Garamond" w:hAnsi="Garamond" w:cs="Garamond"/>
          <w:sz w:val="20"/>
          <w:szCs w:val="20"/>
        </w:rPr>
        <w:t>pohľadávky,</w:t>
      </w:r>
      <w:r w:rsidR="00B62536" w:rsidRPr="00952DB2">
        <w:rPr>
          <w:rFonts w:ascii="Garamond" w:hAnsi="Garamond" w:cs="Garamond"/>
          <w:sz w:val="20"/>
          <w:szCs w:val="20"/>
        </w:rPr>
        <w:t xml:space="preserve"> </w:t>
      </w:r>
      <w:r w:rsidRPr="00952DB2">
        <w:rPr>
          <w:rFonts w:ascii="Garamond" w:hAnsi="Garamond" w:cs="Garamond"/>
          <w:sz w:val="20"/>
          <w:szCs w:val="20"/>
        </w:rPr>
        <w:t>pričom</w:t>
      </w:r>
      <w:r w:rsidR="00B62536" w:rsidRPr="00952DB2">
        <w:rPr>
          <w:rFonts w:ascii="Garamond" w:hAnsi="Garamond" w:cs="Garamond"/>
          <w:sz w:val="20"/>
          <w:szCs w:val="20"/>
        </w:rPr>
        <w:t xml:space="preserve"> </w:t>
      </w:r>
      <w:r w:rsidRPr="00952DB2">
        <w:rPr>
          <w:rFonts w:ascii="Garamond" w:hAnsi="Garamond" w:cs="Garamond"/>
          <w:sz w:val="20"/>
          <w:szCs w:val="20"/>
        </w:rPr>
        <w:t>použije</w:t>
      </w:r>
      <w:r w:rsidR="00B62536" w:rsidRPr="00952DB2">
        <w:rPr>
          <w:rFonts w:ascii="Garamond" w:hAnsi="Garamond" w:cs="Garamond"/>
          <w:sz w:val="20"/>
          <w:szCs w:val="20"/>
        </w:rPr>
        <w:t xml:space="preserve"> </w:t>
      </w:r>
      <w:r w:rsidRPr="00952DB2">
        <w:rPr>
          <w:rFonts w:ascii="Garamond" w:hAnsi="Garamond" w:cs="Garamond"/>
          <w:sz w:val="20"/>
          <w:szCs w:val="20"/>
        </w:rPr>
        <w:t>výmenný</w:t>
      </w:r>
      <w:r w:rsidR="00B62536" w:rsidRPr="00952DB2">
        <w:rPr>
          <w:rFonts w:ascii="Garamond" w:hAnsi="Garamond" w:cs="Garamond"/>
          <w:sz w:val="20"/>
          <w:szCs w:val="20"/>
        </w:rPr>
        <w:t xml:space="preserve"> </w:t>
      </w:r>
      <w:r w:rsidRPr="00952DB2">
        <w:rPr>
          <w:rFonts w:ascii="Garamond" w:hAnsi="Garamond" w:cs="Garamond"/>
          <w:sz w:val="20"/>
          <w:szCs w:val="20"/>
        </w:rPr>
        <w:t>kurz</w:t>
      </w:r>
      <w:r w:rsidR="00B62536" w:rsidRPr="00952DB2">
        <w:rPr>
          <w:rFonts w:ascii="Garamond" w:hAnsi="Garamond" w:cs="Garamond"/>
          <w:sz w:val="20"/>
          <w:szCs w:val="20"/>
        </w:rPr>
        <w:t xml:space="preserve"> </w:t>
      </w:r>
      <w:r w:rsidRPr="00952DB2">
        <w:rPr>
          <w:rFonts w:ascii="Garamond" w:hAnsi="Garamond" w:cs="Garamond"/>
          <w:sz w:val="20"/>
          <w:szCs w:val="20"/>
        </w:rPr>
        <w:t>stanovený</w:t>
      </w:r>
      <w:r w:rsidR="00B62536" w:rsidRPr="00952DB2">
        <w:rPr>
          <w:rFonts w:ascii="Garamond" w:hAnsi="Garamond" w:cs="Garamond"/>
          <w:sz w:val="20"/>
          <w:szCs w:val="20"/>
        </w:rPr>
        <w:t xml:space="preserve"> </w:t>
      </w:r>
      <w:r w:rsidRPr="00952DB2">
        <w:rPr>
          <w:rFonts w:ascii="Garamond" w:hAnsi="Garamond" w:cs="Garamond"/>
          <w:sz w:val="20"/>
          <w:szCs w:val="20"/>
        </w:rPr>
        <w:t>v</w:t>
      </w:r>
      <w:r w:rsidR="00B62536" w:rsidRPr="00952DB2">
        <w:rPr>
          <w:rFonts w:ascii="Garamond" w:hAnsi="Garamond" w:cs="Garamond"/>
          <w:sz w:val="20"/>
          <w:szCs w:val="20"/>
        </w:rPr>
        <w:t xml:space="preserve"> </w:t>
      </w:r>
      <w:r w:rsidRPr="00952DB2">
        <w:rPr>
          <w:rFonts w:ascii="Garamond" w:hAnsi="Garamond" w:cs="Garamond"/>
          <w:sz w:val="20"/>
          <w:szCs w:val="20"/>
        </w:rPr>
        <w:t>kurzovom</w:t>
      </w:r>
      <w:r w:rsidR="00B62536" w:rsidRPr="00952DB2">
        <w:rPr>
          <w:rFonts w:ascii="Garamond" w:hAnsi="Garamond" w:cs="Garamond"/>
          <w:sz w:val="20"/>
          <w:szCs w:val="20"/>
        </w:rPr>
        <w:t xml:space="preserve"> </w:t>
      </w:r>
      <w:r w:rsidRPr="00952DB2">
        <w:rPr>
          <w:rFonts w:ascii="Garamond" w:hAnsi="Garamond" w:cs="Garamond"/>
          <w:sz w:val="20"/>
          <w:szCs w:val="20"/>
        </w:rPr>
        <w:t>lístku</w:t>
      </w:r>
      <w:r w:rsidR="00B62536" w:rsidRPr="00952DB2">
        <w:rPr>
          <w:rFonts w:ascii="Garamond" w:hAnsi="Garamond" w:cs="Garamond"/>
          <w:sz w:val="20"/>
          <w:szCs w:val="20"/>
        </w:rPr>
        <w:t xml:space="preserve"> </w:t>
      </w:r>
      <w:r w:rsidRPr="00952DB2">
        <w:rPr>
          <w:rFonts w:ascii="Garamond" w:hAnsi="Garamond" w:cs="Garamond"/>
          <w:sz w:val="20"/>
          <w:szCs w:val="20"/>
        </w:rPr>
        <w:t>publikovanom</w:t>
      </w:r>
      <w:r w:rsidR="00B62536" w:rsidRPr="00952DB2">
        <w:rPr>
          <w:rFonts w:ascii="Garamond" w:hAnsi="Garamond" w:cs="Garamond"/>
          <w:sz w:val="20"/>
          <w:szCs w:val="20"/>
        </w:rPr>
        <w:t xml:space="preserve"> </w:t>
      </w:r>
      <w:r w:rsidRPr="00952DB2">
        <w:rPr>
          <w:rFonts w:ascii="Garamond" w:hAnsi="Garamond" w:cs="Garamond"/>
          <w:sz w:val="20"/>
          <w:szCs w:val="20"/>
        </w:rPr>
        <w:t>Európskou</w:t>
      </w:r>
      <w:r w:rsidR="00B62536" w:rsidRPr="00952DB2">
        <w:rPr>
          <w:rFonts w:ascii="Garamond" w:hAnsi="Garamond" w:cs="Garamond"/>
          <w:sz w:val="20"/>
          <w:szCs w:val="20"/>
        </w:rPr>
        <w:t xml:space="preserve"> </w:t>
      </w:r>
      <w:r w:rsidRPr="00952DB2">
        <w:rPr>
          <w:rFonts w:ascii="Garamond" w:hAnsi="Garamond" w:cs="Garamond"/>
          <w:sz w:val="20"/>
          <w:szCs w:val="20"/>
        </w:rPr>
        <w:t>centrálnou</w:t>
      </w:r>
      <w:r w:rsidR="00B62536" w:rsidRPr="00952DB2">
        <w:rPr>
          <w:rFonts w:ascii="Garamond" w:hAnsi="Garamond" w:cs="Garamond"/>
          <w:sz w:val="20"/>
          <w:szCs w:val="20"/>
        </w:rPr>
        <w:t xml:space="preserve"> </w:t>
      </w:r>
      <w:r w:rsidRPr="00952DB2">
        <w:rPr>
          <w:rFonts w:ascii="Garamond" w:hAnsi="Garamond" w:cs="Garamond"/>
          <w:sz w:val="20"/>
          <w:szCs w:val="20"/>
        </w:rPr>
        <w:t>bankou.</w:t>
      </w:r>
    </w:p>
    <w:p w14:paraId="2764C9E9" w14:textId="77777777" w:rsidR="003D2AAD" w:rsidRPr="00952DB2" w:rsidRDefault="003D2AAD" w:rsidP="00346F2B">
      <w:pPr>
        <w:pStyle w:val="Odsekzoznamu"/>
        <w:keepNext/>
        <w:keepLines/>
        <w:spacing w:after="0" w:line="240" w:lineRule="auto"/>
        <w:jc w:val="both"/>
        <w:rPr>
          <w:rFonts w:ascii="Garamond" w:hAnsi="Garamond" w:cs="Arial"/>
          <w:sz w:val="20"/>
          <w:szCs w:val="20"/>
        </w:rPr>
      </w:pPr>
    </w:p>
    <w:p w14:paraId="00862080" w14:textId="07FCFB0B" w:rsidR="00AF7DD0" w:rsidRPr="00952DB2" w:rsidRDefault="00AF7DD0" w:rsidP="00346F2B">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Zmluvu</w:t>
      </w:r>
      <w:r w:rsidRPr="00952DB2">
        <w:rPr>
          <w:rFonts w:ascii="Garamond" w:eastAsia="Calibri" w:hAnsi="Garamond" w:cs="Times New Roman"/>
          <w:sz w:val="20"/>
          <w:szCs w:val="20"/>
        </w:rPr>
        <w:t xml:space="preserve"> možno meniť</w:t>
      </w:r>
      <w:r w:rsidR="000F06A7">
        <w:rPr>
          <w:rFonts w:ascii="Garamond" w:eastAsia="Calibri" w:hAnsi="Garamond" w:cs="Times New Roman"/>
          <w:sz w:val="20"/>
          <w:szCs w:val="20"/>
        </w:rPr>
        <w:t xml:space="preserve"> a</w:t>
      </w:r>
      <w:r w:rsidRPr="00952DB2">
        <w:rPr>
          <w:rFonts w:ascii="Garamond" w:eastAsia="Calibri" w:hAnsi="Garamond" w:cs="Times New Roman"/>
          <w:sz w:val="20"/>
          <w:szCs w:val="20"/>
        </w:rPr>
        <w:t xml:space="preserve"> dopĺňať ju</w:t>
      </w:r>
      <w:r w:rsidR="000F06A7">
        <w:rPr>
          <w:rFonts w:ascii="Garamond" w:eastAsia="Calibri" w:hAnsi="Garamond" w:cs="Times New Roman"/>
          <w:sz w:val="20"/>
          <w:szCs w:val="20"/>
        </w:rPr>
        <w:t xml:space="preserve"> </w:t>
      </w:r>
      <w:r w:rsidRPr="00952DB2">
        <w:rPr>
          <w:rFonts w:ascii="Garamond" w:eastAsia="Calibri" w:hAnsi="Garamond" w:cs="Times New Roman"/>
          <w:sz w:val="20"/>
          <w:szCs w:val="20"/>
        </w:rPr>
        <w:t>len písomne, a to na základe dohody Zmluvných strán podpísanej Zmluvnými stranami</w:t>
      </w:r>
      <w:r w:rsidR="000F06A7">
        <w:rPr>
          <w:rFonts w:ascii="Garamond" w:eastAsia="Calibri" w:hAnsi="Garamond" w:cs="Times New Roman"/>
          <w:sz w:val="20"/>
          <w:szCs w:val="20"/>
        </w:rPr>
        <w:t xml:space="preserve"> a v súlade so Zákonom o verejnom obstarávaní</w:t>
      </w:r>
      <w:r w:rsidRPr="00952DB2">
        <w:rPr>
          <w:rFonts w:ascii="Garamond" w:eastAsia="Calibri" w:hAnsi="Garamond" w:cs="Times New Roman"/>
          <w:sz w:val="20"/>
          <w:szCs w:val="20"/>
        </w:rPr>
        <w:t>.</w:t>
      </w:r>
    </w:p>
    <w:p w14:paraId="40D22A15" w14:textId="77777777" w:rsidR="00AF7DD0" w:rsidRPr="00320708" w:rsidRDefault="00AF7DD0" w:rsidP="00346F2B">
      <w:pPr>
        <w:keepNext/>
        <w:keepLines/>
        <w:spacing w:after="0" w:line="240" w:lineRule="auto"/>
        <w:jc w:val="both"/>
        <w:rPr>
          <w:rFonts w:ascii="Garamond" w:eastAsia="Calibri" w:hAnsi="Garamond" w:cs="Times New Roman"/>
          <w:sz w:val="20"/>
          <w:szCs w:val="20"/>
        </w:rPr>
      </w:pPr>
    </w:p>
    <w:p w14:paraId="59A53058" w14:textId="77777777" w:rsidR="00AF7DD0" w:rsidRPr="00952DB2" w:rsidRDefault="00AF7DD0" w:rsidP="00346F2B">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952DB2">
        <w:rPr>
          <w:rFonts w:ascii="Garamond" w:eastAsia="Calibri" w:hAnsi="Garamond" w:cs="Times New Roman"/>
          <w:sz w:val="20"/>
          <w:szCs w:val="20"/>
        </w:rPr>
        <w:t>.</w:t>
      </w:r>
    </w:p>
    <w:p w14:paraId="313C97DB" w14:textId="77777777" w:rsidR="00AF7DD0" w:rsidRPr="00952DB2" w:rsidRDefault="00AF7DD0" w:rsidP="00346F2B">
      <w:pPr>
        <w:keepNext/>
        <w:keepLines/>
        <w:spacing w:after="0" w:line="240" w:lineRule="auto"/>
        <w:ind w:left="709" w:hanging="720"/>
        <w:contextualSpacing/>
        <w:jc w:val="both"/>
        <w:rPr>
          <w:rFonts w:ascii="Garamond" w:eastAsia="Calibri" w:hAnsi="Garamond" w:cs="Times New Roman"/>
          <w:sz w:val="20"/>
          <w:szCs w:val="20"/>
        </w:rPr>
      </w:pPr>
    </w:p>
    <w:p w14:paraId="7C9A7802" w14:textId="77777777" w:rsidR="00AF7DD0" w:rsidRPr="00952DB2" w:rsidRDefault="00AF7DD0" w:rsidP="00346F2B">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hAnsi="Garamond" w:cs="Garamond"/>
          <w:sz w:val="20"/>
          <w:szCs w:val="20"/>
        </w:rPr>
        <w:t>Žiadna</w:t>
      </w:r>
      <w:r w:rsidRPr="00952DB2">
        <w:rPr>
          <w:rFonts w:ascii="Garamond" w:eastAsia="Calibri" w:hAnsi="Garamond" w:cs="Times New Roman"/>
          <w:sz w:val="20"/>
          <w:szCs w:val="20"/>
        </w:rPr>
        <w:t xml:space="preserve">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CFAE18F" w14:textId="77777777" w:rsidR="00AF7DD0" w:rsidRPr="00952DB2" w:rsidRDefault="00AF7DD0" w:rsidP="00346F2B">
      <w:pPr>
        <w:keepNext/>
        <w:keepLines/>
        <w:spacing w:after="0" w:line="240" w:lineRule="auto"/>
        <w:ind w:left="709" w:hanging="720"/>
        <w:contextualSpacing/>
        <w:jc w:val="both"/>
        <w:rPr>
          <w:rFonts w:ascii="Garamond" w:eastAsia="Calibri" w:hAnsi="Garamond" w:cs="Times New Roman"/>
          <w:sz w:val="20"/>
          <w:szCs w:val="20"/>
        </w:rPr>
      </w:pPr>
    </w:p>
    <w:p w14:paraId="4FABF61A" w14:textId="77777777" w:rsidR="00AF7DD0" w:rsidRPr="00952DB2" w:rsidRDefault="00AF7DD0" w:rsidP="00346F2B">
      <w:pPr>
        <w:pStyle w:val="Odsekzoznamu"/>
        <w:keepNext/>
        <w:keepLines/>
        <w:numPr>
          <w:ilvl w:val="0"/>
          <w:numId w:val="17"/>
        </w:numPr>
        <w:spacing w:after="0" w:line="240" w:lineRule="auto"/>
        <w:ind w:hanging="720"/>
        <w:jc w:val="both"/>
        <w:rPr>
          <w:rFonts w:ascii="Garamond" w:eastAsia="Calibri" w:hAnsi="Garamond" w:cs="Times New Roman"/>
          <w:sz w:val="20"/>
          <w:szCs w:val="20"/>
        </w:rPr>
      </w:pPr>
      <w:r w:rsidRPr="00952DB2">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952DB2">
        <w:rPr>
          <w:rFonts w:ascii="Garamond" w:eastAsia="Calibri" w:hAnsi="Garamond" w:cs="Times New Roman"/>
          <w:sz w:val="20"/>
          <w:szCs w:val="20"/>
        </w:rPr>
        <w:t>ne</w:t>
      </w:r>
      <w:proofErr w:type="spellEnd"/>
      <w:r w:rsidRPr="00952DB2">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150B96BE" w14:textId="77777777" w:rsidR="00AF7DD0" w:rsidRPr="00952DB2" w:rsidRDefault="00AF7DD0" w:rsidP="00346F2B">
      <w:pPr>
        <w:pStyle w:val="Odsekzoznamu"/>
        <w:keepNext/>
        <w:keepLines/>
        <w:spacing w:after="0" w:line="240" w:lineRule="auto"/>
        <w:jc w:val="both"/>
        <w:rPr>
          <w:rFonts w:ascii="Garamond" w:hAnsi="Garamond" w:cs="Arial"/>
          <w:sz w:val="20"/>
          <w:szCs w:val="20"/>
        </w:rPr>
      </w:pPr>
    </w:p>
    <w:p w14:paraId="03FC8316" w14:textId="7C02B38A" w:rsidR="00013130" w:rsidRPr="00952DB2" w:rsidRDefault="00AF7DD0" w:rsidP="00346F2B">
      <w:pPr>
        <w:pStyle w:val="Odsekzoznamu"/>
        <w:keepNext/>
        <w:keepLines/>
        <w:numPr>
          <w:ilvl w:val="0"/>
          <w:numId w:val="17"/>
        </w:numPr>
        <w:spacing w:after="0" w:line="240" w:lineRule="auto"/>
        <w:ind w:hanging="720"/>
        <w:jc w:val="both"/>
        <w:rPr>
          <w:rFonts w:ascii="Garamond" w:hAnsi="Garamond" w:cs="Arial"/>
          <w:sz w:val="20"/>
          <w:szCs w:val="20"/>
        </w:rPr>
      </w:pPr>
      <w:r w:rsidRPr="00952DB2">
        <w:rPr>
          <w:rFonts w:ascii="Garamond" w:eastAsia="Calibri" w:hAnsi="Garamond" w:cs="Times New Roman"/>
          <w:sz w:val="20"/>
          <w:szCs w:val="20"/>
        </w:rPr>
        <w:t xml:space="preserve">Zmluva je vyhotovená v 3 (troch) rovnopisoch, s tým, že všetky rovnopisy majú platnosť originálu, pričom Objednávateľ dostane 2 (dva) jej rovnopisy a </w:t>
      </w:r>
      <w:r w:rsidR="00952DB2" w:rsidRPr="00952DB2">
        <w:rPr>
          <w:rFonts w:ascii="Garamond" w:eastAsia="Calibri" w:hAnsi="Garamond" w:cs="Times New Roman"/>
          <w:sz w:val="20"/>
          <w:szCs w:val="20"/>
        </w:rPr>
        <w:t>Poskytovateľ</w:t>
      </w:r>
      <w:r w:rsidRPr="00952DB2">
        <w:rPr>
          <w:rFonts w:ascii="Garamond" w:eastAsia="Calibri" w:hAnsi="Garamond" w:cs="Times New Roman"/>
          <w:sz w:val="20"/>
          <w:szCs w:val="20"/>
        </w:rPr>
        <w:t xml:space="preserve"> dostane 1 (jeden) jej rovnopis.</w:t>
      </w:r>
    </w:p>
    <w:p w14:paraId="093D8D7B" w14:textId="77777777" w:rsidR="00F043A8" w:rsidRPr="00952DB2" w:rsidRDefault="00F043A8" w:rsidP="00346F2B">
      <w:pPr>
        <w:keepNext/>
        <w:keepLines/>
        <w:tabs>
          <w:tab w:val="center" w:pos="4536"/>
          <w:tab w:val="right" w:pos="9072"/>
        </w:tabs>
        <w:spacing w:after="0" w:line="240" w:lineRule="auto"/>
        <w:jc w:val="both"/>
        <w:rPr>
          <w:rFonts w:ascii="Garamond" w:eastAsia="Times New Roman" w:hAnsi="Garamond" w:cs="Arial"/>
          <w:sz w:val="20"/>
          <w:szCs w:val="20"/>
        </w:rPr>
      </w:pPr>
    </w:p>
    <w:p w14:paraId="6FF7D541" w14:textId="77777777" w:rsidR="00AF7DD0" w:rsidRPr="00952DB2" w:rsidRDefault="00AF7DD0" w:rsidP="00346F2B">
      <w:pPr>
        <w:keepNext/>
        <w:keepLines/>
        <w:tabs>
          <w:tab w:val="center" w:pos="4536"/>
          <w:tab w:val="right" w:pos="9072"/>
        </w:tabs>
        <w:spacing w:after="0" w:line="240" w:lineRule="auto"/>
        <w:jc w:val="both"/>
        <w:rPr>
          <w:rFonts w:ascii="Garamond" w:eastAsia="Times New Roman" w:hAnsi="Garamond" w:cs="Arial"/>
          <w:sz w:val="20"/>
          <w:szCs w:val="20"/>
        </w:rPr>
      </w:pPr>
    </w:p>
    <w:p w14:paraId="073D1B01" w14:textId="493BE8AE" w:rsidR="00BB73C6" w:rsidRPr="00ED141F" w:rsidRDefault="00ED141F" w:rsidP="00346F2B">
      <w:pPr>
        <w:keepNext/>
        <w:keepLines/>
        <w:spacing w:after="0" w:line="240" w:lineRule="auto"/>
        <w:rPr>
          <w:rFonts w:ascii="Garamond" w:eastAsia="Times New Roman" w:hAnsi="Garamond" w:cs="Arial"/>
          <w:bCs/>
          <w:sz w:val="20"/>
          <w:szCs w:val="20"/>
        </w:rPr>
        <w:sectPr w:rsidR="00BB73C6" w:rsidRPr="00ED141F" w:rsidSect="007D5910">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ED141F">
        <w:rPr>
          <w:rFonts w:ascii="Garamond" w:eastAsia="Times New Roman" w:hAnsi="Garamond" w:cs="Arial"/>
          <w:bCs/>
          <w:sz w:val="20"/>
          <w:szCs w:val="20"/>
        </w:rPr>
        <w:t xml:space="preserve"> Príloha 1: Zmluvy  -</w:t>
      </w:r>
      <w:r>
        <w:rPr>
          <w:rFonts w:ascii="Garamond" w:eastAsia="Times New Roman" w:hAnsi="Garamond" w:cs="Arial"/>
          <w:bCs/>
          <w:sz w:val="20"/>
          <w:szCs w:val="20"/>
        </w:rPr>
        <w:t xml:space="preserve"> </w:t>
      </w:r>
      <w:r w:rsidRPr="00ED141F">
        <w:rPr>
          <w:rFonts w:ascii="Garamond" w:eastAsia="Times New Roman" w:hAnsi="Garamond" w:cs="Arial"/>
          <w:bCs/>
          <w:i/>
          <w:iCs/>
          <w:sz w:val="20"/>
          <w:szCs w:val="20"/>
        </w:rPr>
        <w:t>Špecifikácia Služby</w:t>
      </w:r>
    </w:p>
    <w:p w14:paraId="1469A61A" w14:textId="5D7E60A4" w:rsidR="00ED141F" w:rsidRPr="00ED141F" w:rsidRDefault="00ED141F" w:rsidP="00346F2B">
      <w:pPr>
        <w:keepNext/>
        <w:keepLines/>
        <w:jc w:val="center"/>
        <w:rPr>
          <w:rFonts w:ascii="Garamond" w:hAnsi="Garamond"/>
          <w:b/>
          <w:bCs/>
          <w:sz w:val="20"/>
          <w:szCs w:val="20"/>
        </w:rPr>
      </w:pPr>
      <w:r w:rsidRPr="00ED141F">
        <w:rPr>
          <w:rFonts w:ascii="Garamond" w:hAnsi="Garamond"/>
          <w:b/>
          <w:bCs/>
          <w:sz w:val="20"/>
          <w:szCs w:val="20"/>
        </w:rPr>
        <w:lastRenderedPageBreak/>
        <w:t>PRÍLOH 1 ZMLUVY</w:t>
      </w:r>
    </w:p>
    <w:p w14:paraId="49137622" w14:textId="3136637C" w:rsidR="00222BFD" w:rsidRPr="00594EB4" w:rsidRDefault="00ED141F" w:rsidP="00346F2B">
      <w:pPr>
        <w:keepNext/>
        <w:keepLines/>
        <w:jc w:val="center"/>
        <w:rPr>
          <w:rFonts w:ascii="Garamond" w:hAnsi="Garamond"/>
          <w:i/>
          <w:iCs/>
          <w:sz w:val="20"/>
          <w:szCs w:val="20"/>
        </w:rPr>
      </w:pPr>
      <w:r w:rsidRPr="00ED141F">
        <w:rPr>
          <w:rFonts w:ascii="Garamond" w:hAnsi="Garamond"/>
          <w:i/>
          <w:iCs/>
          <w:sz w:val="20"/>
          <w:szCs w:val="20"/>
        </w:rPr>
        <w:t>Špecifikácia Služb</w:t>
      </w:r>
      <w:r w:rsidR="00594EB4">
        <w:rPr>
          <w:rFonts w:ascii="Garamond" w:hAnsi="Garamond"/>
          <w:i/>
          <w:iCs/>
          <w:sz w:val="20"/>
          <w:szCs w:val="20"/>
        </w:rPr>
        <w:t>y</w:t>
      </w:r>
      <w:r w:rsidR="00485804">
        <w:rPr>
          <w:rFonts w:ascii="Garamond" w:hAnsi="Garamond"/>
          <w:i/>
          <w:iCs/>
          <w:sz w:val="20"/>
          <w:szCs w:val="20"/>
        </w:rPr>
        <w:t xml:space="preserve"> a </w:t>
      </w:r>
      <w:r w:rsidR="00485804" w:rsidRPr="00E21EEF">
        <w:rPr>
          <w:rFonts w:ascii="Garamond" w:hAnsi="Garamond"/>
          <w:i/>
          <w:iCs/>
          <w:sz w:val="20"/>
          <w:szCs w:val="20"/>
        </w:rPr>
        <w:t>jednotkové ceny</w:t>
      </w:r>
    </w:p>
    <w:p w14:paraId="1F10D4D1" w14:textId="77777777" w:rsidR="00594EB4" w:rsidRPr="00594EB4" w:rsidRDefault="00594EB4" w:rsidP="00346F2B">
      <w:pPr>
        <w:pStyle w:val="Default"/>
        <w:keepNext/>
        <w:keepLines/>
        <w:jc w:val="both"/>
        <w:rPr>
          <w:rFonts w:ascii="Garamond" w:hAnsi="Garamond" w:cstheme="minorHAnsi"/>
          <w:i/>
          <w:iCs/>
          <w:sz w:val="22"/>
          <w:szCs w:val="22"/>
          <w:u w:val="single"/>
          <w:lang w:val="sk-SK"/>
        </w:rPr>
      </w:pPr>
      <w:r w:rsidRPr="00594EB4">
        <w:rPr>
          <w:rFonts w:ascii="Garamond" w:hAnsi="Garamond" w:cstheme="minorHAnsi"/>
          <w:i/>
          <w:iCs/>
          <w:sz w:val="22"/>
          <w:szCs w:val="22"/>
          <w:u w:val="single"/>
          <w:lang w:val="sk-SK"/>
        </w:rPr>
        <w:t>Špecifikácia predmetu zákazky:</w:t>
      </w:r>
    </w:p>
    <w:p w14:paraId="63C11098" w14:textId="77777777" w:rsidR="00594EB4" w:rsidRPr="00594EB4" w:rsidRDefault="00594EB4" w:rsidP="00346F2B">
      <w:pPr>
        <w:pStyle w:val="Default"/>
        <w:keepNext/>
        <w:keepLines/>
        <w:ind w:firstLine="708"/>
        <w:jc w:val="both"/>
        <w:rPr>
          <w:rFonts w:ascii="Garamond" w:hAnsi="Garamond" w:cstheme="minorHAnsi"/>
          <w:sz w:val="22"/>
          <w:szCs w:val="22"/>
          <w:lang w:val="sk-SK"/>
        </w:rPr>
      </w:pPr>
      <w:r w:rsidRPr="00594EB4">
        <w:rPr>
          <w:rFonts w:ascii="Garamond" w:hAnsi="Garamond" w:cstheme="minorHAnsi"/>
          <w:sz w:val="22"/>
          <w:szCs w:val="22"/>
          <w:lang w:val="sk-SK"/>
        </w:rPr>
        <w:t>Predmetom obstarávania je vývoj a dodanie technického riešenia ako prídavná ochrana pre zvýšenie citlivosti detekcie prekážok skladacích dverí električiek T6A5 – tzv. kontaktných líšt.</w:t>
      </w:r>
    </w:p>
    <w:p w14:paraId="00A679AE" w14:textId="77777777" w:rsidR="00594EB4" w:rsidRPr="00594EB4" w:rsidRDefault="00594EB4" w:rsidP="00346F2B">
      <w:pPr>
        <w:pStyle w:val="Default"/>
        <w:keepNext/>
        <w:keepLines/>
        <w:ind w:firstLine="708"/>
        <w:jc w:val="both"/>
        <w:rPr>
          <w:rFonts w:ascii="Garamond" w:hAnsi="Garamond" w:cstheme="minorHAnsi"/>
          <w:sz w:val="22"/>
          <w:szCs w:val="22"/>
          <w:lang w:val="sk-SK"/>
        </w:rPr>
      </w:pPr>
      <w:r w:rsidRPr="00594EB4">
        <w:rPr>
          <w:rFonts w:ascii="Garamond" w:hAnsi="Garamond" w:cstheme="minorHAnsi"/>
          <w:sz w:val="22"/>
          <w:szCs w:val="22"/>
          <w:lang w:val="sk-SK"/>
        </w:rPr>
        <w:t>Potreba dodania technického riešenia – kontaktných líšt – vyplýva z potreby zvýšenia bezpečnosti pri preprave cestujúcich v električkách T6A5</w:t>
      </w:r>
    </w:p>
    <w:p w14:paraId="0D96AF41" w14:textId="77777777" w:rsidR="00594EB4" w:rsidRPr="00594EB4" w:rsidRDefault="00594EB4" w:rsidP="00346F2B">
      <w:pPr>
        <w:pStyle w:val="Default"/>
        <w:keepNext/>
        <w:keepLines/>
        <w:jc w:val="both"/>
        <w:rPr>
          <w:rFonts w:ascii="Garamond" w:hAnsi="Garamond" w:cstheme="minorHAnsi"/>
          <w:sz w:val="22"/>
          <w:szCs w:val="22"/>
          <w:lang w:val="sk-SK"/>
        </w:rPr>
      </w:pPr>
    </w:p>
    <w:p w14:paraId="68CDF614" w14:textId="77777777" w:rsidR="00594EB4" w:rsidRPr="00594EB4" w:rsidRDefault="00594EB4" w:rsidP="00346F2B">
      <w:pPr>
        <w:pStyle w:val="Default"/>
        <w:keepNext/>
        <w:keepLines/>
        <w:ind w:firstLine="708"/>
        <w:jc w:val="both"/>
        <w:rPr>
          <w:rFonts w:ascii="Garamond" w:hAnsi="Garamond" w:cstheme="minorHAnsi"/>
          <w:sz w:val="22"/>
          <w:szCs w:val="22"/>
          <w:lang w:val="sk-SK"/>
        </w:rPr>
      </w:pPr>
      <w:r w:rsidRPr="00594EB4">
        <w:rPr>
          <w:rFonts w:ascii="Garamond" w:hAnsi="Garamond" w:cstheme="minorHAnsi"/>
          <w:sz w:val="22"/>
          <w:szCs w:val="22"/>
          <w:lang w:val="sk-SK"/>
        </w:rPr>
        <w:t>Skladacie dvere vozidiel ČKD budú doplnené o nové čelné gumové profily s kontaktnou lištou za účelom zvýšenia ochrany proti zovretiu. Kontaktná lišta bude umiestnená v gumovom profile v pravom dverovom krídle pri pohľade zvnútra vozidla. Predpokladá sa zvýšená citlivosť detekcie prekážok v priestore dverí podľa normy EN 14752 (júl 2022) kapitola 5.2.1.4.1 a 5.2.1.4.3. Ochrana proti statickému a dynamickému vlečeniu podľa kapitoly 5.2.1.5 nie je súčasťou požiadavky.</w:t>
      </w:r>
    </w:p>
    <w:p w14:paraId="40663BB7" w14:textId="77777777" w:rsidR="00594EB4" w:rsidRPr="00594EB4" w:rsidRDefault="00594EB4" w:rsidP="00346F2B">
      <w:pPr>
        <w:pStyle w:val="Default"/>
        <w:keepNext/>
        <w:keepLines/>
        <w:ind w:firstLine="708"/>
        <w:jc w:val="both"/>
        <w:rPr>
          <w:rFonts w:ascii="Garamond" w:hAnsi="Garamond" w:cstheme="minorHAnsi"/>
          <w:sz w:val="22"/>
          <w:szCs w:val="22"/>
          <w:lang w:val="sk-SK"/>
        </w:rPr>
      </w:pPr>
      <w:r w:rsidRPr="00594EB4">
        <w:rPr>
          <w:rFonts w:ascii="Garamond" w:hAnsi="Garamond" w:cstheme="minorHAnsi"/>
          <w:sz w:val="22"/>
          <w:szCs w:val="22"/>
          <w:lang w:val="sk-SK"/>
        </w:rPr>
        <w:t>Zovretie prekážky je identifikované stlačením kontaktnej lišty a následným vyhodnotením riadiacou jednotkou dverí, ktorá ihneď uvedie dvere do režimu otvárania dverí. Predpokladom je ovládanie dverí riadiacou jednotkou, ktorá umožňuje vyhodnocovať aktiváciu kontaktnej lišty, napr. riadiaca jednotka RC1 alebo RC2 výrobcu IGE CZ a má vstup „Ochrana proti zovretiu“.</w:t>
      </w:r>
    </w:p>
    <w:p w14:paraId="2D0DA091" w14:textId="77777777" w:rsidR="00594EB4" w:rsidRPr="00594EB4" w:rsidRDefault="00594EB4" w:rsidP="00346F2B">
      <w:pPr>
        <w:pStyle w:val="Default"/>
        <w:keepNext/>
        <w:keepLines/>
        <w:ind w:firstLine="708"/>
        <w:jc w:val="both"/>
        <w:rPr>
          <w:rFonts w:ascii="Garamond" w:hAnsi="Garamond" w:cstheme="minorHAnsi"/>
          <w:sz w:val="22"/>
          <w:szCs w:val="22"/>
          <w:lang w:val="sk-SK"/>
        </w:rPr>
      </w:pPr>
    </w:p>
    <w:p w14:paraId="7ED5A048" w14:textId="77777777" w:rsidR="00594EB4" w:rsidRPr="00594EB4" w:rsidRDefault="00594EB4" w:rsidP="00346F2B">
      <w:pPr>
        <w:pStyle w:val="Default"/>
        <w:keepNext/>
        <w:keepLines/>
        <w:ind w:firstLine="708"/>
        <w:jc w:val="both"/>
        <w:rPr>
          <w:rFonts w:ascii="Garamond" w:hAnsi="Garamond" w:cstheme="minorHAnsi"/>
          <w:sz w:val="22"/>
          <w:szCs w:val="22"/>
          <w:lang w:val="sk-SK"/>
        </w:rPr>
      </w:pPr>
      <w:r w:rsidRPr="00594EB4">
        <w:rPr>
          <w:rFonts w:ascii="Garamond" w:hAnsi="Garamond" w:cstheme="minorHAnsi"/>
          <w:sz w:val="22"/>
          <w:szCs w:val="22"/>
          <w:lang w:val="sk-SK"/>
        </w:rPr>
        <w:t>Kábel kontaktnej lišty bude vedený po hornej hrane dverového krídla, kde bude uchytený plechovými držiakmi. Priestor medzi dverovým krídlom a horným vedením krídla musí byť minimálna 15 mm. Prechod kábla cez pánt bude riešený voľne uloženým káblom v pružinovej oceľovej chráničke s vôľou na ohyb. Kábel bude vedený k otočnému čapu uloženia dverí a odtiaľ cez priechodku k svorkovnici dverového pohonu.</w:t>
      </w:r>
    </w:p>
    <w:p w14:paraId="6472E08B" w14:textId="77777777" w:rsidR="00594EB4" w:rsidRPr="00594EB4" w:rsidRDefault="00594EB4" w:rsidP="00346F2B">
      <w:pPr>
        <w:pStyle w:val="Default"/>
        <w:keepNext/>
        <w:keepLines/>
        <w:ind w:firstLine="708"/>
        <w:jc w:val="both"/>
        <w:rPr>
          <w:rFonts w:ascii="Garamond" w:hAnsi="Garamond" w:cstheme="minorHAnsi"/>
          <w:sz w:val="22"/>
          <w:szCs w:val="22"/>
          <w:lang w:val="sk-SK"/>
        </w:rPr>
      </w:pPr>
    </w:p>
    <w:p w14:paraId="261D0E0A" w14:textId="77777777" w:rsidR="00594EB4" w:rsidRPr="00594EB4" w:rsidRDefault="00594EB4" w:rsidP="00346F2B">
      <w:pPr>
        <w:pStyle w:val="Default"/>
        <w:keepNext/>
        <w:keepLines/>
        <w:ind w:firstLine="708"/>
        <w:jc w:val="both"/>
        <w:rPr>
          <w:rFonts w:ascii="Garamond" w:hAnsi="Garamond" w:cstheme="minorHAnsi"/>
          <w:b/>
          <w:bCs/>
          <w:sz w:val="22"/>
          <w:szCs w:val="22"/>
          <w:lang w:val="sk-SK"/>
        </w:rPr>
      </w:pPr>
      <w:r w:rsidRPr="00594EB4">
        <w:rPr>
          <w:rFonts w:ascii="Garamond" w:hAnsi="Garamond" w:cstheme="minorHAnsi"/>
          <w:sz w:val="22"/>
          <w:szCs w:val="22"/>
          <w:lang w:val="sk-SK"/>
        </w:rPr>
        <w:t xml:space="preserve">Kontaktná lišta je gumový profil s vnútornými vodivými plochami, ktoré pri stlačení spínajú a uzatvárajú elektrický obvod. Na konci kontaktnej lišty je umiestnený rezistor, ktorý slúži pre prípadnú identifikáciu poruchy kontaktnej lišty. Kontaktná lišta je pripojená k napájaciemu modulu, ktorého výstup je pripojený na vstup riadiacej jednotky </w:t>
      </w:r>
      <w:proofErr w:type="spellStart"/>
      <w:r w:rsidRPr="00594EB4">
        <w:rPr>
          <w:rFonts w:ascii="Garamond" w:hAnsi="Garamond" w:cstheme="minorHAnsi"/>
          <w:sz w:val="22"/>
          <w:szCs w:val="22"/>
          <w:lang w:val="sk-SK"/>
        </w:rPr>
        <w:t>RCx</w:t>
      </w:r>
      <w:proofErr w:type="spellEnd"/>
      <w:r w:rsidRPr="00594EB4">
        <w:rPr>
          <w:rFonts w:ascii="Garamond" w:hAnsi="Garamond" w:cstheme="minorHAnsi"/>
          <w:sz w:val="22"/>
          <w:szCs w:val="22"/>
          <w:lang w:val="sk-SK"/>
        </w:rPr>
        <w:t xml:space="preserve"> – „Ochrana proti zovretiu“. </w:t>
      </w:r>
      <w:r w:rsidRPr="00594EB4">
        <w:rPr>
          <w:rFonts w:ascii="Garamond" w:hAnsi="Garamond" w:cstheme="minorHAnsi"/>
          <w:b/>
          <w:bCs/>
          <w:sz w:val="22"/>
          <w:szCs w:val="22"/>
          <w:lang w:val="sk-SK"/>
        </w:rPr>
        <w:t>Riadiaca jednotka RC1 alebo RC2 neumožňuje detekciu poruchy (odpojenia) kontaktnej lišty. Preto musí byť v tomto technickom riešení doplnený modul pre detekciu odpojenia kontaktnej lišty. Modul pozostáva z </w:t>
      </w:r>
      <w:proofErr w:type="spellStart"/>
      <w:r w:rsidRPr="00594EB4">
        <w:rPr>
          <w:rFonts w:ascii="Garamond" w:hAnsi="Garamond" w:cstheme="minorHAnsi"/>
          <w:b/>
          <w:bCs/>
          <w:sz w:val="22"/>
          <w:szCs w:val="22"/>
          <w:lang w:val="sk-SK"/>
        </w:rPr>
        <w:t>Wago</w:t>
      </w:r>
      <w:proofErr w:type="spellEnd"/>
      <w:r w:rsidRPr="00594EB4">
        <w:rPr>
          <w:rFonts w:ascii="Garamond" w:hAnsi="Garamond" w:cstheme="minorHAnsi"/>
          <w:b/>
          <w:bCs/>
          <w:sz w:val="22"/>
          <w:szCs w:val="22"/>
          <w:lang w:val="sk-SK"/>
        </w:rPr>
        <w:t xml:space="preserve"> svorky s </w:t>
      </w:r>
      <w:proofErr w:type="spellStart"/>
      <w:r w:rsidRPr="00594EB4">
        <w:rPr>
          <w:rFonts w:ascii="Garamond" w:hAnsi="Garamond" w:cstheme="minorHAnsi"/>
          <w:b/>
          <w:bCs/>
          <w:sz w:val="22"/>
          <w:szCs w:val="22"/>
          <w:lang w:val="sk-SK"/>
        </w:rPr>
        <w:t>optočlenom</w:t>
      </w:r>
      <w:proofErr w:type="spellEnd"/>
      <w:r w:rsidRPr="00594EB4">
        <w:rPr>
          <w:rFonts w:ascii="Garamond" w:hAnsi="Garamond" w:cstheme="minorHAnsi"/>
          <w:b/>
          <w:bCs/>
          <w:sz w:val="22"/>
          <w:szCs w:val="22"/>
          <w:lang w:val="sk-SK"/>
        </w:rPr>
        <w:t xml:space="preserve"> a </w:t>
      </w:r>
      <w:proofErr w:type="spellStart"/>
      <w:r w:rsidRPr="00594EB4">
        <w:rPr>
          <w:rFonts w:ascii="Garamond" w:hAnsi="Garamond" w:cstheme="minorHAnsi"/>
          <w:b/>
          <w:bCs/>
          <w:sz w:val="22"/>
          <w:szCs w:val="22"/>
          <w:lang w:val="sk-SK"/>
        </w:rPr>
        <w:t>Wago</w:t>
      </w:r>
      <w:proofErr w:type="spellEnd"/>
      <w:r w:rsidRPr="00594EB4">
        <w:rPr>
          <w:rFonts w:ascii="Garamond" w:hAnsi="Garamond" w:cstheme="minorHAnsi"/>
          <w:b/>
          <w:bCs/>
          <w:sz w:val="22"/>
          <w:szCs w:val="22"/>
          <w:lang w:val="sk-SK"/>
        </w:rPr>
        <w:t xml:space="preserve"> svorky s relé. Kontakty relé potom slúžia ako chybový výstup. Cez </w:t>
      </w:r>
      <w:proofErr w:type="spellStart"/>
      <w:r w:rsidRPr="00594EB4">
        <w:rPr>
          <w:rFonts w:ascii="Garamond" w:hAnsi="Garamond" w:cstheme="minorHAnsi"/>
          <w:b/>
          <w:bCs/>
          <w:sz w:val="22"/>
          <w:szCs w:val="22"/>
          <w:lang w:val="sk-SK"/>
        </w:rPr>
        <w:t>optočlen</w:t>
      </w:r>
      <w:proofErr w:type="spellEnd"/>
      <w:r w:rsidRPr="00594EB4">
        <w:rPr>
          <w:rFonts w:ascii="Garamond" w:hAnsi="Garamond" w:cstheme="minorHAnsi"/>
          <w:b/>
          <w:bCs/>
          <w:sz w:val="22"/>
          <w:szCs w:val="22"/>
          <w:lang w:val="sk-SK"/>
        </w:rPr>
        <w:t xml:space="preserve"> sa kontroluje prúd v elektrickom obvode cez rezistor a pri prerušení obvodu (poruche kábla) sa rozopne - odpojí chybové relé.</w:t>
      </w:r>
    </w:p>
    <w:p w14:paraId="43B04B6E" w14:textId="77777777" w:rsidR="00594EB4" w:rsidRPr="00594EB4" w:rsidRDefault="00594EB4" w:rsidP="00346F2B">
      <w:pPr>
        <w:pStyle w:val="Default"/>
        <w:keepNext/>
        <w:keepLines/>
        <w:jc w:val="both"/>
        <w:rPr>
          <w:rFonts w:ascii="Garamond" w:hAnsi="Garamond" w:cstheme="minorHAnsi"/>
          <w:sz w:val="22"/>
          <w:szCs w:val="22"/>
          <w:lang w:val="sk-SK"/>
        </w:rPr>
      </w:pPr>
    </w:p>
    <w:p w14:paraId="5D4AA4D5" w14:textId="77777777" w:rsidR="00594EB4" w:rsidRPr="00594EB4" w:rsidRDefault="00594EB4" w:rsidP="00346F2B">
      <w:pPr>
        <w:keepNext/>
        <w:keepLines/>
        <w:spacing w:after="0" w:line="240" w:lineRule="auto"/>
        <w:jc w:val="both"/>
        <w:rPr>
          <w:rFonts w:ascii="Garamond" w:hAnsi="Garamond" w:cstheme="minorHAnsi"/>
          <w:b/>
          <w:bCs/>
          <w:u w:val="single"/>
        </w:rPr>
      </w:pPr>
      <w:r w:rsidRPr="00594EB4">
        <w:rPr>
          <w:rFonts w:ascii="Garamond" w:hAnsi="Garamond" w:cstheme="minorHAnsi"/>
          <w:b/>
          <w:bCs/>
          <w:u w:val="single"/>
        </w:rPr>
        <w:t>Rozsah technickej špecifikácie:</w:t>
      </w:r>
    </w:p>
    <w:p w14:paraId="13A27279" w14:textId="77777777" w:rsidR="00594EB4" w:rsidRPr="00594EB4" w:rsidRDefault="00594EB4" w:rsidP="00346F2B">
      <w:pPr>
        <w:pStyle w:val="Default"/>
        <w:keepNext/>
        <w:keepLines/>
        <w:ind w:firstLine="360"/>
        <w:jc w:val="both"/>
        <w:rPr>
          <w:rFonts w:ascii="Garamond" w:hAnsi="Garamond" w:cstheme="minorHAnsi"/>
          <w:sz w:val="22"/>
          <w:szCs w:val="22"/>
          <w:lang w:val="sk-SK"/>
        </w:rPr>
      </w:pPr>
      <w:r w:rsidRPr="00594EB4">
        <w:rPr>
          <w:rFonts w:ascii="Garamond" w:hAnsi="Garamond" w:cstheme="minorHAnsi"/>
          <w:sz w:val="22"/>
          <w:szCs w:val="22"/>
          <w:lang w:val="sk-SK"/>
        </w:rPr>
        <w:t xml:space="preserve">Predpokladané množstvo </w:t>
      </w:r>
      <w:proofErr w:type="spellStart"/>
      <w:r w:rsidRPr="00594EB4">
        <w:rPr>
          <w:rFonts w:ascii="Garamond" w:hAnsi="Garamond" w:cstheme="minorHAnsi"/>
          <w:sz w:val="22"/>
          <w:szCs w:val="22"/>
          <w:lang w:val="sk-SK"/>
        </w:rPr>
        <w:t>sád</w:t>
      </w:r>
      <w:proofErr w:type="spellEnd"/>
      <w:r w:rsidRPr="00594EB4">
        <w:rPr>
          <w:rFonts w:ascii="Garamond" w:hAnsi="Garamond" w:cstheme="minorHAnsi"/>
          <w:sz w:val="22"/>
          <w:szCs w:val="22"/>
          <w:lang w:val="sk-SK"/>
        </w:rPr>
        <w:t xml:space="preserve"> (vstupov) kontaktných líšt </w:t>
      </w:r>
      <w:r w:rsidRPr="00594EB4">
        <w:rPr>
          <w:rFonts w:ascii="Garamond" w:hAnsi="Garamond" w:cstheme="minorHAnsi"/>
          <w:b/>
          <w:bCs/>
          <w:sz w:val="22"/>
          <w:szCs w:val="22"/>
          <w:lang w:val="sk-SK"/>
        </w:rPr>
        <w:t>138 ks</w:t>
      </w:r>
      <w:r w:rsidRPr="00594EB4">
        <w:rPr>
          <w:rFonts w:ascii="Garamond" w:hAnsi="Garamond" w:cstheme="minorHAnsi"/>
          <w:sz w:val="22"/>
          <w:szCs w:val="22"/>
          <w:lang w:val="sk-SK"/>
        </w:rPr>
        <w:t>.</w:t>
      </w:r>
    </w:p>
    <w:p w14:paraId="5A0E3F6E" w14:textId="77777777" w:rsidR="00594EB4" w:rsidRPr="00594EB4" w:rsidRDefault="00594EB4" w:rsidP="00346F2B">
      <w:pPr>
        <w:keepNext/>
        <w:keepLines/>
        <w:spacing w:after="0" w:line="240" w:lineRule="auto"/>
        <w:jc w:val="both"/>
        <w:rPr>
          <w:rFonts w:ascii="Garamond" w:hAnsi="Garamond" w:cstheme="minorHAnsi"/>
          <w:b/>
          <w:bCs/>
          <w:u w:val="single"/>
        </w:rPr>
      </w:pPr>
    </w:p>
    <w:p w14:paraId="6FA456FE" w14:textId="77777777" w:rsidR="00594EB4" w:rsidRPr="00594EB4" w:rsidRDefault="00594EB4" w:rsidP="00346F2B">
      <w:pPr>
        <w:keepNext/>
        <w:keepLines/>
        <w:spacing w:after="0" w:line="240" w:lineRule="auto"/>
        <w:jc w:val="both"/>
        <w:rPr>
          <w:rFonts w:ascii="Garamond" w:hAnsi="Garamond" w:cstheme="minorHAnsi"/>
          <w:b/>
          <w:bCs/>
        </w:rPr>
      </w:pPr>
      <w:r w:rsidRPr="00594EB4">
        <w:rPr>
          <w:rFonts w:ascii="Garamond" w:hAnsi="Garamond" w:cstheme="minorHAnsi"/>
          <w:b/>
          <w:bCs/>
          <w:u w:val="single"/>
        </w:rPr>
        <w:t xml:space="preserve">Materiál: </w:t>
      </w:r>
    </w:p>
    <w:p w14:paraId="0EAA4E08" w14:textId="77777777" w:rsidR="00594EB4" w:rsidRPr="00594EB4" w:rsidRDefault="00594EB4" w:rsidP="00346F2B">
      <w:pPr>
        <w:keepNext/>
        <w:keepLines/>
        <w:spacing w:after="0" w:line="240" w:lineRule="auto"/>
        <w:ind w:firstLine="360"/>
        <w:jc w:val="both"/>
        <w:rPr>
          <w:rFonts w:ascii="Garamond" w:hAnsi="Garamond" w:cstheme="minorHAnsi"/>
          <w:b/>
          <w:bCs/>
        </w:rPr>
      </w:pPr>
      <w:r w:rsidRPr="00594EB4">
        <w:rPr>
          <w:rFonts w:ascii="Garamond" w:hAnsi="Garamond" w:cstheme="minorHAnsi"/>
          <w:b/>
          <w:bCs/>
        </w:rPr>
        <w:t>1 SADA = jeden vstup = 1 ks ľavé a 1 ks pravé krídlo skladacích dverí:</w:t>
      </w:r>
    </w:p>
    <w:p w14:paraId="368030D8"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2 ks gumový profil VD5508</w:t>
      </w:r>
    </w:p>
    <w:p w14:paraId="6EDEA130"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 xml:space="preserve">Kontaktná lišta </w:t>
      </w:r>
      <w:proofErr w:type="spellStart"/>
      <w:r w:rsidRPr="00594EB4">
        <w:rPr>
          <w:rFonts w:ascii="Garamond" w:hAnsi="Garamond" w:cstheme="minorHAnsi"/>
        </w:rPr>
        <w:t>Mayser</w:t>
      </w:r>
      <w:proofErr w:type="spellEnd"/>
      <w:r w:rsidRPr="00594EB4">
        <w:rPr>
          <w:rFonts w:ascii="Garamond" w:hAnsi="Garamond" w:cstheme="minorHAnsi"/>
        </w:rPr>
        <w:t xml:space="preserve"> EKS 002</w:t>
      </w:r>
    </w:p>
    <w:p w14:paraId="6DDA9CA8"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2 ks plechové držiaky</w:t>
      </w:r>
    </w:p>
    <w:p w14:paraId="76B8BA5C"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Ochranná pružina kábla</w:t>
      </w:r>
    </w:p>
    <w:p w14:paraId="27D259D4"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 xml:space="preserve">Priechodka </w:t>
      </w:r>
      <w:proofErr w:type="spellStart"/>
      <w:r w:rsidRPr="00594EB4">
        <w:rPr>
          <w:rFonts w:ascii="Garamond" w:hAnsi="Garamond" w:cstheme="minorHAnsi"/>
        </w:rPr>
        <w:t>skrutkovacia</w:t>
      </w:r>
      <w:proofErr w:type="spellEnd"/>
      <w:r w:rsidRPr="00594EB4">
        <w:rPr>
          <w:rFonts w:ascii="Garamond" w:hAnsi="Garamond" w:cstheme="minorHAnsi"/>
        </w:rPr>
        <w:t xml:space="preserve"> PG</w:t>
      </w:r>
    </w:p>
    <w:p w14:paraId="4BCCDDFA"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Napájací modul kontaktnej lišty s výstupom na riadiacu jednotku</w:t>
      </w:r>
    </w:p>
    <w:p w14:paraId="0D6C8FFF" w14:textId="77777777" w:rsidR="00594EB4" w:rsidRPr="00594EB4" w:rsidRDefault="00594EB4" w:rsidP="00346F2B">
      <w:pPr>
        <w:pStyle w:val="Odsekzoznamu"/>
        <w:keepNext/>
        <w:keepLines/>
        <w:numPr>
          <w:ilvl w:val="0"/>
          <w:numId w:val="56"/>
        </w:numPr>
        <w:spacing w:after="0" w:line="240" w:lineRule="auto"/>
        <w:jc w:val="both"/>
        <w:rPr>
          <w:rFonts w:ascii="Garamond" w:hAnsi="Garamond" w:cstheme="minorHAnsi"/>
        </w:rPr>
      </w:pPr>
      <w:r w:rsidRPr="00594EB4">
        <w:rPr>
          <w:rFonts w:ascii="Garamond" w:hAnsi="Garamond" w:cstheme="minorHAnsi"/>
        </w:rPr>
        <w:t>Modul pre detekciu odpojenia kontaktnej lišty (typ 2 ks WAGO svoriek na DIN lištu)</w:t>
      </w:r>
    </w:p>
    <w:p w14:paraId="18DCEAC1" w14:textId="77777777" w:rsidR="00594EB4" w:rsidRPr="00594EB4" w:rsidRDefault="00594EB4" w:rsidP="00346F2B">
      <w:pPr>
        <w:keepNext/>
        <w:keepLines/>
        <w:spacing w:after="0" w:line="240" w:lineRule="auto"/>
        <w:jc w:val="both"/>
        <w:rPr>
          <w:rFonts w:ascii="Garamond" w:hAnsi="Garamond" w:cstheme="minorHAnsi"/>
          <w:u w:val="single"/>
        </w:rPr>
      </w:pPr>
    </w:p>
    <w:p w14:paraId="6E269BAB" w14:textId="77777777" w:rsidR="00594EB4" w:rsidRPr="00594EB4" w:rsidRDefault="00594EB4" w:rsidP="00346F2B">
      <w:pPr>
        <w:keepNext/>
        <w:keepLines/>
        <w:spacing w:after="0" w:line="240" w:lineRule="auto"/>
        <w:ind w:left="360"/>
        <w:jc w:val="both"/>
        <w:rPr>
          <w:rFonts w:ascii="Garamond" w:hAnsi="Garamond" w:cstheme="minorHAnsi"/>
          <w:u w:val="single"/>
        </w:rPr>
      </w:pPr>
      <w:r w:rsidRPr="00594EB4">
        <w:rPr>
          <w:rFonts w:ascii="Garamond" w:hAnsi="Garamond" w:cstheme="minorHAnsi"/>
          <w:u w:val="single"/>
        </w:rPr>
        <w:t>Súčasťou dodávky kontaktných líšt bude:</w:t>
      </w:r>
    </w:p>
    <w:p w14:paraId="5A2ED9BE" w14:textId="77777777" w:rsidR="00594EB4" w:rsidRPr="00594EB4" w:rsidRDefault="00594EB4" w:rsidP="00346F2B">
      <w:pPr>
        <w:keepNext/>
        <w:keepLines/>
        <w:spacing w:after="0" w:line="240" w:lineRule="auto"/>
        <w:ind w:left="360"/>
        <w:jc w:val="both"/>
        <w:rPr>
          <w:rFonts w:ascii="Garamond" w:hAnsi="Garamond" w:cstheme="minorHAnsi"/>
        </w:rPr>
      </w:pPr>
      <w:r w:rsidRPr="00594EB4">
        <w:rPr>
          <w:rFonts w:ascii="Garamond" w:hAnsi="Garamond" w:cstheme="minorHAnsi"/>
        </w:rPr>
        <w:t xml:space="preserve">- vzorová montáž a zapojenie kontaktných líšt na jeden dverový vstup (1 </w:t>
      </w:r>
      <w:proofErr w:type="spellStart"/>
      <w:r w:rsidRPr="00594EB4">
        <w:rPr>
          <w:rFonts w:ascii="Garamond" w:hAnsi="Garamond" w:cstheme="minorHAnsi"/>
        </w:rPr>
        <w:t>sada</w:t>
      </w:r>
      <w:proofErr w:type="spellEnd"/>
      <w:r w:rsidRPr="00594EB4">
        <w:rPr>
          <w:rFonts w:ascii="Garamond" w:hAnsi="Garamond" w:cstheme="minorHAnsi"/>
        </w:rPr>
        <w:t>) s asistenciou objednávateľa</w:t>
      </w:r>
    </w:p>
    <w:p w14:paraId="52643A25" w14:textId="3866A9DA" w:rsidR="00594EB4" w:rsidRPr="00594EB4" w:rsidRDefault="00594EB4" w:rsidP="00346F2B">
      <w:pPr>
        <w:keepNext/>
        <w:keepLines/>
        <w:spacing w:after="0" w:line="240" w:lineRule="auto"/>
        <w:ind w:left="360"/>
        <w:jc w:val="both"/>
        <w:rPr>
          <w:rFonts w:ascii="Garamond" w:hAnsi="Garamond" w:cstheme="minorHAnsi"/>
        </w:rPr>
      </w:pPr>
      <w:r w:rsidRPr="00594EB4">
        <w:rPr>
          <w:rFonts w:ascii="Garamond" w:hAnsi="Garamond" w:cstheme="minorHAnsi"/>
        </w:rPr>
        <w:t>- zaškolenie personálu objednávateľa, nastavenie a odskúšanie funkčnos</w:t>
      </w:r>
      <w:r w:rsidR="00856B94">
        <w:rPr>
          <w:rFonts w:ascii="Garamond" w:hAnsi="Garamond" w:cstheme="minorHAnsi"/>
        </w:rPr>
        <w:t>ti</w:t>
      </w:r>
      <w:r w:rsidRPr="00594EB4">
        <w:rPr>
          <w:rFonts w:ascii="Garamond" w:hAnsi="Garamond" w:cstheme="minorHAnsi"/>
        </w:rPr>
        <w:t>.</w:t>
      </w:r>
    </w:p>
    <w:p w14:paraId="6A177B66" w14:textId="77777777" w:rsidR="00594EB4" w:rsidRPr="00594EB4" w:rsidRDefault="00594EB4" w:rsidP="00346F2B">
      <w:pPr>
        <w:keepNext/>
        <w:keepLines/>
        <w:spacing w:after="0" w:line="240" w:lineRule="auto"/>
        <w:ind w:left="360"/>
        <w:jc w:val="both"/>
        <w:rPr>
          <w:rFonts w:ascii="Garamond" w:hAnsi="Garamond" w:cstheme="minorHAnsi"/>
        </w:rPr>
      </w:pPr>
      <w:r w:rsidRPr="00594EB4">
        <w:rPr>
          <w:rFonts w:ascii="Garamond" w:hAnsi="Garamond" w:cstheme="minorHAnsi"/>
        </w:rPr>
        <w:t>- doprava</w:t>
      </w:r>
    </w:p>
    <w:p w14:paraId="21E5EFB8" w14:textId="77777777" w:rsidR="00594EB4" w:rsidRPr="00594EB4" w:rsidRDefault="00594EB4" w:rsidP="00346F2B">
      <w:pPr>
        <w:keepNext/>
        <w:keepLines/>
        <w:spacing w:after="0" w:line="240" w:lineRule="auto"/>
        <w:jc w:val="both"/>
        <w:rPr>
          <w:rFonts w:ascii="Garamond" w:hAnsi="Garamond" w:cstheme="minorHAnsi"/>
          <w:u w:val="single"/>
        </w:rPr>
      </w:pPr>
    </w:p>
    <w:p w14:paraId="0D2A1C65" w14:textId="77777777" w:rsidR="00594EB4" w:rsidRPr="00594EB4" w:rsidRDefault="00594EB4" w:rsidP="00346F2B">
      <w:pPr>
        <w:keepNext/>
        <w:keepLines/>
        <w:spacing w:after="0" w:line="240" w:lineRule="auto"/>
        <w:jc w:val="both"/>
        <w:rPr>
          <w:rFonts w:ascii="Garamond" w:hAnsi="Garamond" w:cstheme="minorHAnsi"/>
          <w:u w:val="single"/>
        </w:rPr>
      </w:pPr>
      <w:r w:rsidRPr="00594EB4">
        <w:rPr>
          <w:rFonts w:ascii="Garamond" w:hAnsi="Garamond" w:cstheme="minorHAnsi"/>
          <w:u w:val="single"/>
        </w:rPr>
        <w:t>Doklady potrebné k prevzatiu kontaktných líšt:</w:t>
      </w:r>
    </w:p>
    <w:p w14:paraId="23900B29" w14:textId="77777777" w:rsidR="00594EB4" w:rsidRPr="00594EB4" w:rsidRDefault="00594EB4" w:rsidP="00346F2B">
      <w:pPr>
        <w:pStyle w:val="Hlavika"/>
        <w:keepNext/>
        <w:keepLines/>
        <w:ind w:left="720"/>
        <w:jc w:val="both"/>
        <w:rPr>
          <w:rFonts w:ascii="Garamond" w:hAnsi="Garamond" w:cstheme="minorHAnsi"/>
          <w:sz w:val="22"/>
          <w:szCs w:val="22"/>
        </w:rPr>
      </w:pPr>
      <w:r w:rsidRPr="00594EB4">
        <w:rPr>
          <w:rFonts w:ascii="Garamond" w:hAnsi="Garamond" w:cstheme="minorHAnsi"/>
          <w:sz w:val="22"/>
          <w:szCs w:val="22"/>
        </w:rPr>
        <w:t>- dodací list</w:t>
      </w:r>
    </w:p>
    <w:p w14:paraId="6808EDC6" w14:textId="77777777" w:rsidR="00594EB4" w:rsidRPr="00594EB4" w:rsidRDefault="00594EB4" w:rsidP="00346F2B">
      <w:pPr>
        <w:pStyle w:val="Zkladntext2"/>
        <w:keepNext/>
        <w:keepLines/>
        <w:ind w:left="720"/>
        <w:rPr>
          <w:rFonts w:ascii="Garamond" w:hAnsi="Garamond" w:cstheme="minorHAnsi"/>
          <w:sz w:val="22"/>
          <w:szCs w:val="22"/>
        </w:rPr>
      </w:pPr>
      <w:r w:rsidRPr="00594EB4">
        <w:rPr>
          <w:rFonts w:ascii="Garamond" w:hAnsi="Garamond" w:cstheme="minorHAnsi"/>
          <w:sz w:val="22"/>
          <w:szCs w:val="22"/>
        </w:rPr>
        <w:t>- návod na obsluhu a údržbu</w:t>
      </w:r>
    </w:p>
    <w:p w14:paraId="64240B60" w14:textId="77777777" w:rsidR="00222BFD" w:rsidRPr="00594EB4" w:rsidRDefault="00222BFD" w:rsidP="00346F2B">
      <w:pPr>
        <w:pStyle w:val="AODocTxt"/>
        <w:keepNext/>
        <w:keepLines/>
        <w:numPr>
          <w:ilvl w:val="0"/>
          <w:numId w:val="0"/>
        </w:numPr>
        <w:ind w:left="1416"/>
        <w:rPr>
          <w:rFonts w:ascii="Garamond" w:hAnsi="Garamond"/>
        </w:rPr>
      </w:pPr>
    </w:p>
    <w:p w14:paraId="71FBBAA8" w14:textId="77777777" w:rsidR="00222BFD" w:rsidRPr="00594EB4" w:rsidRDefault="00222BFD" w:rsidP="00346F2B">
      <w:pPr>
        <w:pStyle w:val="AODocTxt"/>
        <w:keepNext/>
        <w:keepLines/>
        <w:numPr>
          <w:ilvl w:val="0"/>
          <w:numId w:val="0"/>
        </w:numPr>
        <w:ind w:left="1416"/>
        <w:rPr>
          <w:rFonts w:ascii="Garamond" w:hAnsi="Garamond"/>
        </w:rPr>
      </w:pPr>
    </w:p>
    <w:p w14:paraId="47458A81" w14:textId="119EF1D9" w:rsidR="00594EB4" w:rsidRPr="00346F2B" w:rsidRDefault="00594EB4" w:rsidP="00346F2B">
      <w:pPr>
        <w:keepNext/>
        <w:keepLines/>
        <w:spacing w:before="100" w:beforeAutospacing="1" w:after="100" w:afterAutospacing="1" w:line="240" w:lineRule="auto"/>
        <w:outlineLvl w:val="1"/>
        <w:rPr>
          <w:rFonts w:ascii="Garamond" w:eastAsia="Times New Roman" w:hAnsi="Garamond" w:cs="Times New Roman"/>
          <w:i/>
          <w:iCs/>
          <w:u w:val="single"/>
        </w:rPr>
      </w:pPr>
      <w:r w:rsidRPr="00346F2B">
        <w:rPr>
          <w:rFonts w:ascii="Garamond" w:eastAsia="Times New Roman" w:hAnsi="Garamond" w:cs="Times New Roman"/>
          <w:i/>
          <w:iCs/>
          <w:u w:val="single"/>
        </w:rPr>
        <w:lastRenderedPageBreak/>
        <w:t>Technické parametre predmetných vozidiel</w:t>
      </w:r>
      <w:r w:rsidR="00346F2B" w:rsidRPr="00346F2B">
        <w:rPr>
          <w:rFonts w:ascii="Garamond" w:eastAsia="Times New Roman" w:hAnsi="Garamond" w:cs="Times New Roman"/>
          <w:i/>
          <w:iCs/>
          <w:u w:val="singl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1"/>
        <w:gridCol w:w="30"/>
        <w:gridCol w:w="3591"/>
        <w:gridCol w:w="45"/>
      </w:tblGrid>
      <w:tr w:rsidR="00594EB4" w:rsidRPr="00594EB4" w14:paraId="1398A1FC" w14:textId="77777777" w:rsidTr="00910068">
        <w:trPr>
          <w:tblCellSpacing w:w="15" w:type="dxa"/>
        </w:trPr>
        <w:tc>
          <w:tcPr>
            <w:tcW w:w="0" w:type="auto"/>
            <w:vAlign w:val="center"/>
            <w:hideMark/>
          </w:tcPr>
          <w:p w14:paraId="51DF50DA"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Dĺžka</w:t>
            </w:r>
          </w:p>
        </w:tc>
        <w:tc>
          <w:tcPr>
            <w:tcW w:w="0" w:type="auto"/>
            <w:gridSpan w:val="3"/>
            <w:vAlign w:val="center"/>
            <w:hideMark/>
          </w:tcPr>
          <w:p w14:paraId="7F2D9ACD"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14700 mm</w:t>
            </w:r>
          </w:p>
        </w:tc>
      </w:tr>
      <w:tr w:rsidR="00594EB4" w:rsidRPr="00594EB4" w14:paraId="35C8CB5A" w14:textId="77777777" w:rsidTr="00910068">
        <w:trPr>
          <w:tblCellSpacing w:w="15" w:type="dxa"/>
        </w:trPr>
        <w:tc>
          <w:tcPr>
            <w:tcW w:w="0" w:type="auto"/>
            <w:vAlign w:val="center"/>
            <w:hideMark/>
          </w:tcPr>
          <w:p w14:paraId="618B0F98"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Dĺžka so spriahadlami</w:t>
            </w:r>
          </w:p>
        </w:tc>
        <w:tc>
          <w:tcPr>
            <w:tcW w:w="0" w:type="auto"/>
            <w:gridSpan w:val="3"/>
            <w:vAlign w:val="center"/>
            <w:hideMark/>
          </w:tcPr>
          <w:p w14:paraId="2EE22C43"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15640 mm</w:t>
            </w:r>
          </w:p>
        </w:tc>
      </w:tr>
      <w:tr w:rsidR="00594EB4" w:rsidRPr="00594EB4" w14:paraId="2B487435" w14:textId="77777777" w:rsidTr="00910068">
        <w:trPr>
          <w:tblCellSpacing w:w="15" w:type="dxa"/>
        </w:trPr>
        <w:tc>
          <w:tcPr>
            <w:tcW w:w="0" w:type="auto"/>
            <w:vAlign w:val="center"/>
            <w:hideMark/>
          </w:tcPr>
          <w:p w14:paraId="732DFA55"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Šírka</w:t>
            </w:r>
          </w:p>
        </w:tc>
        <w:tc>
          <w:tcPr>
            <w:tcW w:w="0" w:type="auto"/>
            <w:gridSpan w:val="3"/>
            <w:vAlign w:val="center"/>
            <w:hideMark/>
          </w:tcPr>
          <w:p w14:paraId="45E98963"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2500 mm</w:t>
            </w:r>
          </w:p>
        </w:tc>
      </w:tr>
      <w:tr w:rsidR="00594EB4" w:rsidRPr="00594EB4" w14:paraId="1D3FF201" w14:textId="77777777" w:rsidTr="00910068">
        <w:trPr>
          <w:tblCellSpacing w:w="15" w:type="dxa"/>
        </w:trPr>
        <w:tc>
          <w:tcPr>
            <w:tcW w:w="0" w:type="auto"/>
            <w:vAlign w:val="center"/>
            <w:hideMark/>
          </w:tcPr>
          <w:p w14:paraId="159ED58C"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Výška</w:t>
            </w:r>
          </w:p>
        </w:tc>
        <w:tc>
          <w:tcPr>
            <w:tcW w:w="0" w:type="auto"/>
            <w:gridSpan w:val="3"/>
            <w:vAlign w:val="center"/>
            <w:hideMark/>
          </w:tcPr>
          <w:p w14:paraId="0973097F"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 xml:space="preserve">3140 mm (výška skrine) </w:t>
            </w:r>
            <w:r w:rsidRPr="00594EB4">
              <w:rPr>
                <w:rFonts w:ascii="Garamond" w:eastAsia="Times New Roman" w:hAnsi="Garamond" w:cs="Times New Roman"/>
              </w:rPr>
              <w:br/>
              <w:t>3600 mm (výška so stiahnutým zberačom)</w:t>
            </w:r>
          </w:p>
        </w:tc>
      </w:tr>
      <w:tr w:rsidR="00594EB4" w:rsidRPr="00594EB4" w14:paraId="432DCF21" w14:textId="77777777" w:rsidTr="00910068">
        <w:trPr>
          <w:tblCellSpacing w:w="15" w:type="dxa"/>
        </w:trPr>
        <w:tc>
          <w:tcPr>
            <w:tcW w:w="0" w:type="auto"/>
            <w:vAlign w:val="center"/>
            <w:hideMark/>
          </w:tcPr>
          <w:p w14:paraId="3933D1ED"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Pracovná výška</w:t>
            </w:r>
          </w:p>
        </w:tc>
        <w:tc>
          <w:tcPr>
            <w:tcW w:w="0" w:type="auto"/>
            <w:gridSpan w:val="3"/>
            <w:vAlign w:val="center"/>
            <w:hideMark/>
          </w:tcPr>
          <w:p w14:paraId="14094878"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6000 mm</w:t>
            </w:r>
          </w:p>
        </w:tc>
      </w:tr>
      <w:tr w:rsidR="00594EB4" w:rsidRPr="00594EB4" w14:paraId="34554976" w14:textId="77777777" w:rsidTr="00910068">
        <w:trPr>
          <w:tblCellSpacing w:w="15" w:type="dxa"/>
        </w:trPr>
        <w:tc>
          <w:tcPr>
            <w:tcW w:w="0" w:type="auto"/>
            <w:vAlign w:val="center"/>
            <w:hideMark/>
          </w:tcPr>
          <w:p w14:paraId="4F6FECEB"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Výška podlahy</w:t>
            </w:r>
          </w:p>
        </w:tc>
        <w:tc>
          <w:tcPr>
            <w:tcW w:w="0" w:type="auto"/>
            <w:gridSpan w:val="3"/>
            <w:vAlign w:val="center"/>
            <w:hideMark/>
          </w:tcPr>
          <w:p w14:paraId="13E0DB99"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920 mm</w:t>
            </w:r>
          </w:p>
        </w:tc>
      </w:tr>
      <w:tr w:rsidR="00594EB4" w:rsidRPr="00594EB4" w14:paraId="17CE18A2" w14:textId="77777777" w:rsidTr="00910068">
        <w:trPr>
          <w:tblCellSpacing w:w="15" w:type="dxa"/>
        </w:trPr>
        <w:tc>
          <w:tcPr>
            <w:tcW w:w="0" w:type="auto"/>
            <w:vAlign w:val="center"/>
            <w:hideMark/>
          </w:tcPr>
          <w:p w14:paraId="46EFF548"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Počet dverí</w:t>
            </w:r>
          </w:p>
        </w:tc>
        <w:tc>
          <w:tcPr>
            <w:tcW w:w="0" w:type="auto"/>
            <w:gridSpan w:val="3"/>
            <w:vAlign w:val="center"/>
            <w:hideMark/>
          </w:tcPr>
          <w:p w14:paraId="7EA19495"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3</w:t>
            </w:r>
          </w:p>
        </w:tc>
      </w:tr>
      <w:tr w:rsidR="00594EB4" w:rsidRPr="00594EB4" w14:paraId="55BCC7F6" w14:textId="77777777" w:rsidTr="00910068">
        <w:trPr>
          <w:tblCellSpacing w:w="15" w:type="dxa"/>
        </w:trPr>
        <w:tc>
          <w:tcPr>
            <w:tcW w:w="0" w:type="auto"/>
            <w:vAlign w:val="center"/>
            <w:hideMark/>
          </w:tcPr>
          <w:p w14:paraId="5893C61B"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Počet miest na sedenie</w:t>
            </w:r>
          </w:p>
        </w:tc>
        <w:tc>
          <w:tcPr>
            <w:tcW w:w="0" w:type="auto"/>
            <w:gridSpan w:val="3"/>
            <w:vAlign w:val="center"/>
            <w:hideMark/>
          </w:tcPr>
          <w:p w14:paraId="3823F00C"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 xml:space="preserve">28 + 1 (#7901 - 7904) </w:t>
            </w:r>
            <w:r w:rsidRPr="00594EB4">
              <w:rPr>
                <w:rFonts w:ascii="Garamond" w:eastAsia="Times New Roman" w:hAnsi="Garamond" w:cs="Times New Roman"/>
              </w:rPr>
              <w:br/>
              <w:t>29 + 1</w:t>
            </w:r>
          </w:p>
        </w:tc>
      </w:tr>
      <w:tr w:rsidR="00594EB4" w:rsidRPr="00594EB4" w14:paraId="079ABC13" w14:textId="77777777" w:rsidTr="00910068">
        <w:trPr>
          <w:tblCellSpacing w:w="15" w:type="dxa"/>
        </w:trPr>
        <w:tc>
          <w:tcPr>
            <w:tcW w:w="0" w:type="auto"/>
            <w:vAlign w:val="center"/>
            <w:hideMark/>
          </w:tcPr>
          <w:p w14:paraId="46500CC5"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Počet miest na státie</w:t>
            </w:r>
          </w:p>
        </w:tc>
        <w:tc>
          <w:tcPr>
            <w:tcW w:w="0" w:type="auto"/>
            <w:gridSpan w:val="3"/>
            <w:vAlign w:val="center"/>
            <w:hideMark/>
          </w:tcPr>
          <w:p w14:paraId="0806CAB2"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136 (8 os./m2)</w:t>
            </w:r>
          </w:p>
        </w:tc>
      </w:tr>
      <w:tr w:rsidR="00594EB4" w:rsidRPr="00594EB4" w14:paraId="0C65C5E2" w14:textId="77777777" w:rsidTr="00910068">
        <w:trPr>
          <w:tblCellSpacing w:w="15" w:type="dxa"/>
        </w:trPr>
        <w:tc>
          <w:tcPr>
            <w:tcW w:w="0" w:type="auto"/>
            <w:vAlign w:val="center"/>
            <w:hideMark/>
          </w:tcPr>
          <w:p w14:paraId="562DDB39"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Celkový počet miest</w:t>
            </w:r>
          </w:p>
        </w:tc>
        <w:tc>
          <w:tcPr>
            <w:tcW w:w="0" w:type="auto"/>
            <w:gridSpan w:val="3"/>
            <w:vAlign w:val="center"/>
            <w:hideMark/>
          </w:tcPr>
          <w:p w14:paraId="38400DFF"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165 + 1</w:t>
            </w:r>
          </w:p>
        </w:tc>
      </w:tr>
      <w:tr w:rsidR="00594EB4" w:rsidRPr="00594EB4" w14:paraId="42D07140" w14:textId="77777777" w:rsidTr="00910068">
        <w:trPr>
          <w:gridAfter w:val="1"/>
          <w:tblCellSpacing w:w="15" w:type="dxa"/>
        </w:trPr>
        <w:tc>
          <w:tcPr>
            <w:tcW w:w="0" w:type="auto"/>
            <w:gridSpan w:val="2"/>
            <w:vAlign w:val="center"/>
            <w:hideMark/>
          </w:tcPr>
          <w:p w14:paraId="37652533"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Pohotovostná hmotnosť</w:t>
            </w:r>
          </w:p>
        </w:tc>
        <w:tc>
          <w:tcPr>
            <w:tcW w:w="0" w:type="auto"/>
            <w:vAlign w:val="center"/>
            <w:hideMark/>
          </w:tcPr>
          <w:p w14:paraId="3E50F4E9"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 xml:space="preserve">18700 kg (#7901 - 7946) </w:t>
            </w:r>
            <w:r w:rsidRPr="00594EB4">
              <w:rPr>
                <w:rFonts w:ascii="Garamond" w:eastAsia="Times New Roman" w:hAnsi="Garamond" w:cs="Times New Roman"/>
              </w:rPr>
              <w:br/>
              <w:t>19500 kg (#7947 - 7958)</w:t>
            </w:r>
          </w:p>
        </w:tc>
      </w:tr>
      <w:tr w:rsidR="00594EB4" w:rsidRPr="00594EB4" w14:paraId="65F4CDBE" w14:textId="77777777" w:rsidTr="00910068">
        <w:trPr>
          <w:gridAfter w:val="1"/>
          <w:tblCellSpacing w:w="15" w:type="dxa"/>
        </w:trPr>
        <w:tc>
          <w:tcPr>
            <w:tcW w:w="0" w:type="auto"/>
            <w:gridSpan w:val="2"/>
            <w:vAlign w:val="center"/>
            <w:hideMark/>
          </w:tcPr>
          <w:p w14:paraId="51957F96"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Celková hmotnosť</w:t>
            </w:r>
          </w:p>
        </w:tc>
        <w:tc>
          <w:tcPr>
            <w:tcW w:w="0" w:type="auto"/>
            <w:vAlign w:val="center"/>
            <w:hideMark/>
          </w:tcPr>
          <w:p w14:paraId="6F4C8770"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30300 kg (#7901 - 7946)</w:t>
            </w:r>
          </w:p>
        </w:tc>
      </w:tr>
      <w:tr w:rsidR="00594EB4" w:rsidRPr="00594EB4" w14:paraId="4E403851" w14:textId="77777777" w:rsidTr="00910068">
        <w:trPr>
          <w:gridAfter w:val="1"/>
          <w:tblCellSpacing w:w="15" w:type="dxa"/>
        </w:trPr>
        <w:tc>
          <w:tcPr>
            <w:tcW w:w="0" w:type="auto"/>
            <w:gridSpan w:val="2"/>
            <w:vAlign w:val="center"/>
            <w:hideMark/>
          </w:tcPr>
          <w:p w14:paraId="7B85EE2D"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Elektrická výzbroj</w:t>
            </w:r>
          </w:p>
        </w:tc>
        <w:tc>
          <w:tcPr>
            <w:tcW w:w="0" w:type="auto"/>
            <w:vAlign w:val="center"/>
            <w:hideMark/>
          </w:tcPr>
          <w:p w14:paraId="5C0F33B9"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ČKD TV3, pulzná regulácia s tyristormi</w:t>
            </w:r>
          </w:p>
        </w:tc>
      </w:tr>
      <w:tr w:rsidR="00594EB4" w:rsidRPr="00594EB4" w14:paraId="2E19AFC1" w14:textId="77777777" w:rsidTr="00910068">
        <w:trPr>
          <w:gridAfter w:val="1"/>
          <w:tblCellSpacing w:w="15" w:type="dxa"/>
        </w:trPr>
        <w:tc>
          <w:tcPr>
            <w:tcW w:w="0" w:type="auto"/>
            <w:gridSpan w:val="2"/>
            <w:vAlign w:val="center"/>
            <w:hideMark/>
          </w:tcPr>
          <w:p w14:paraId="10BD5BC9"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Motor</w:t>
            </w:r>
          </w:p>
        </w:tc>
        <w:tc>
          <w:tcPr>
            <w:tcW w:w="0" w:type="auto"/>
            <w:vAlign w:val="center"/>
            <w:hideMark/>
          </w:tcPr>
          <w:p w14:paraId="4B76F820"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TE 023</w:t>
            </w:r>
          </w:p>
        </w:tc>
      </w:tr>
      <w:tr w:rsidR="00594EB4" w:rsidRPr="00594EB4" w14:paraId="3A3A91D2" w14:textId="77777777" w:rsidTr="00910068">
        <w:trPr>
          <w:gridAfter w:val="1"/>
          <w:tblCellSpacing w:w="15" w:type="dxa"/>
        </w:trPr>
        <w:tc>
          <w:tcPr>
            <w:tcW w:w="0" w:type="auto"/>
            <w:gridSpan w:val="2"/>
            <w:vAlign w:val="center"/>
            <w:hideMark/>
          </w:tcPr>
          <w:p w14:paraId="2A784792"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Výkon motora</w:t>
            </w:r>
          </w:p>
        </w:tc>
        <w:tc>
          <w:tcPr>
            <w:tcW w:w="0" w:type="auto"/>
            <w:vAlign w:val="center"/>
            <w:hideMark/>
          </w:tcPr>
          <w:p w14:paraId="635E7850"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45 kW</w:t>
            </w:r>
          </w:p>
        </w:tc>
      </w:tr>
      <w:tr w:rsidR="00594EB4" w:rsidRPr="00594EB4" w14:paraId="5D44DCAD" w14:textId="77777777" w:rsidTr="00910068">
        <w:trPr>
          <w:gridAfter w:val="1"/>
          <w:tblCellSpacing w:w="15" w:type="dxa"/>
        </w:trPr>
        <w:tc>
          <w:tcPr>
            <w:tcW w:w="0" w:type="auto"/>
            <w:gridSpan w:val="2"/>
            <w:vAlign w:val="center"/>
            <w:hideMark/>
          </w:tcPr>
          <w:p w14:paraId="73F8E952"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Počet motorov</w:t>
            </w:r>
          </w:p>
        </w:tc>
        <w:tc>
          <w:tcPr>
            <w:tcW w:w="0" w:type="auto"/>
            <w:vAlign w:val="center"/>
            <w:hideMark/>
          </w:tcPr>
          <w:p w14:paraId="2F1BEC4C"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4</w:t>
            </w:r>
          </w:p>
        </w:tc>
      </w:tr>
      <w:tr w:rsidR="00594EB4" w:rsidRPr="00594EB4" w14:paraId="16B8A4FD" w14:textId="77777777" w:rsidTr="00910068">
        <w:trPr>
          <w:gridAfter w:val="1"/>
          <w:tblCellSpacing w:w="15" w:type="dxa"/>
        </w:trPr>
        <w:tc>
          <w:tcPr>
            <w:tcW w:w="0" w:type="auto"/>
            <w:gridSpan w:val="2"/>
            <w:vAlign w:val="center"/>
            <w:hideMark/>
          </w:tcPr>
          <w:p w14:paraId="35D2B41C"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Celkový výkon</w:t>
            </w:r>
          </w:p>
        </w:tc>
        <w:tc>
          <w:tcPr>
            <w:tcW w:w="0" w:type="auto"/>
            <w:vAlign w:val="center"/>
            <w:hideMark/>
          </w:tcPr>
          <w:p w14:paraId="6F547926"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180 kW</w:t>
            </w:r>
          </w:p>
        </w:tc>
      </w:tr>
      <w:tr w:rsidR="00594EB4" w:rsidRPr="00594EB4" w14:paraId="6FDB9929" w14:textId="77777777" w:rsidTr="00910068">
        <w:trPr>
          <w:gridAfter w:val="1"/>
          <w:tblCellSpacing w:w="15" w:type="dxa"/>
        </w:trPr>
        <w:tc>
          <w:tcPr>
            <w:tcW w:w="0" w:type="auto"/>
            <w:gridSpan w:val="2"/>
            <w:vAlign w:val="center"/>
            <w:hideMark/>
          </w:tcPr>
          <w:p w14:paraId="449E2CE4"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Maximálna rýchlosť</w:t>
            </w:r>
          </w:p>
        </w:tc>
        <w:tc>
          <w:tcPr>
            <w:tcW w:w="0" w:type="auto"/>
            <w:vAlign w:val="center"/>
            <w:hideMark/>
          </w:tcPr>
          <w:p w14:paraId="032CFC66" w14:textId="77777777" w:rsidR="00594EB4" w:rsidRPr="00594EB4" w:rsidRDefault="00594EB4" w:rsidP="00346F2B">
            <w:pPr>
              <w:keepNext/>
              <w:keepLines/>
              <w:spacing w:after="0" w:line="240" w:lineRule="auto"/>
              <w:rPr>
                <w:rFonts w:ascii="Garamond" w:eastAsia="Times New Roman" w:hAnsi="Garamond" w:cs="Times New Roman"/>
              </w:rPr>
            </w:pPr>
            <w:r w:rsidRPr="00594EB4">
              <w:rPr>
                <w:rFonts w:ascii="Garamond" w:eastAsia="Times New Roman" w:hAnsi="Garamond" w:cs="Times New Roman"/>
              </w:rPr>
              <w:t>65 km/h</w:t>
            </w:r>
          </w:p>
        </w:tc>
      </w:tr>
    </w:tbl>
    <w:p w14:paraId="568FBE5E" w14:textId="77777777" w:rsidR="00594EB4" w:rsidRPr="00594EB4" w:rsidRDefault="00594EB4" w:rsidP="00346F2B">
      <w:pPr>
        <w:keepNext/>
        <w:keepLines/>
        <w:rPr>
          <w:rFonts w:ascii="Garamond" w:hAnsi="Garamond"/>
        </w:rPr>
      </w:pPr>
    </w:p>
    <w:p w14:paraId="63871275" w14:textId="77777777" w:rsidR="00594EB4" w:rsidRPr="00594EB4" w:rsidRDefault="00594EB4" w:rsidP="00346F2B">
      <w:pPr>
        <w:keepNext/>
        <w:keepLines/>
        <w:spacing w:before="100" w:beforeAutospacing="1" w:after="100" w:afterAutospacing="1" w:line="240" w:lineRule="auto"/>
        <w:outlineLvl w:val="1"/>
        <w:rPr>
          <w:rFonts w:ascii="Garamond" w:eastAsia="Times New Roman" w:hAnsi="Garamond" w:cs="Times New Roman"/>
          <w:b/>
          <w:bCs/>
        </w:rPr>
      </w:pPr>
      <w:r w:rsidRPr="00594EB4">
        <w:rPr>
          <w:rFonts w:ascii="Garamond" w:eastAsia="Times New Roman" w:hAnsi="Garamond" w:cs="Times New Roman"/>
          <w:b/>
          <w:bCs/>
        </w:rPr>
        <w:t>Prehľad vozidiel T6A5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992"/>
        <w:gridCol w:w="1700"/>
        <w:gridCol w:w="1277"/>
        <w:gridCol w:w="1842"/>
        <w:gridCol w:w="1843"/>
      </w:tblGrid>
      <w:tr w:rsidR="00594EB4" w:rsidRPr="00594EB4" w14:paraId="18B5DCAF" w14:textId="77777777" w:rsidTr="00910068">
        <w:trPr>
          <w:tblHeader/>
          <w:tblCellSpacing w:w="15" w:type="dxa"/>
        </w:trPr>
        <w:tc>
          <w:tcPr>
            <w:tcW w:w="948" w:type="dxa"/>
            <w:vAlign w:val="center"/>
            <w:hideMark/>
          </w:tcPr>
          <w:p w14:paraId="4FDC0B70"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Séria</w:t>
            </w:r>
          </w:p>
        </w:tc>
        <w:tc>
          <w:tcPr>
            <w:tcW w:w="962" w:type="dxa"/>
            <w:vAlign w:val="center"/>
            <w:hideMark/>
          </w:tcPr>
          <w:p w14:paraId="47AFA7F8"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Typ</w:t>
            </w:r>
          </w:p>
        </w:tc>
        <w:tc>
          <w:tcPr>
            <w:tcW w:w="1670" w:type="dxa"/>
            <w:vAlign w:val="center"/>
            <w:hideMark/>
          </w:tcPr>
          <w:p w14:paraId="38CBBE98"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Evidenčné čísla</w:t>
            </w:r>
          </w:p>
        </w:tc>
        <w:tc>
          <w:tcPr>
            <w:tcW w:w="1247" w:type="dxa"/>
            <w:vAlign w:val="center"/>
            <w:hideMark/>
          </w:tcPr>
          <w:p w14:paraId="7B5B9D77"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Rok výroby</w:t>
            </w:r>
          </w:p>
        </w:tc>
        <w:tc>
          <w:tcPr>
            <w:tcW w:w="1812" w:type="dxa"/>
            <w:vAlign w:val="center"/>
            <w:hideMark/>
          </w:tcPr>
          <w:p w14:paraId="04B4CCAE"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Sprevádzkovanie</w:t>
            </w:r>
          </w:p>
        </w:tc>
        <w:tc>
          <w:tcPr>
            <w:tcW w:w="1798" w:type="dxa"/>
            <w:vAlign w:val="center"/>
            <w:hideMark/>
          </w:tcPr>
          <w:p w14:paraId="271CD8CC" w14:textId="77777777" w:rsidR="00594EB4" w:rsidRPr="00594EB4" w:rsidRDefault="00594EB4" w:rsidP="00346F2B">
            <w:pPr>
              <w:keepNext/>
              <w:keepLines/>
              <w:spacing w:after="0" w:line="240" w:lineRule="auto"/>
              <w:jc w:val="center"/>
              <w:rPr>
                <w:rFonts w:ascii="Garamond" w:eastAsia="Times New Roman" w:hAnsi="Garamond" w:cs="Times New Roman"/>
                <w:b/>
                <w:bCs/>
              </w:rPr>
            </w:pPr>
            <w:r w:rsidRPr="00594EB4">
              <w:rPr>
                <w:rFonts w:ascii="Garamond" w:eastAsia="Times New Roman" w:hAnsi="Garamond" w:cs="Times New Roman"/>
                <w:b/>
                <w:bCs/>
              </w:rPr>
              <w:t>Počet vozidiel</w:t>
            </w:r>
          </w:p>
        </w:tc>
      </w:tr>
      <w:tr w:rsidR="00594EB4" w:rsidRPr="00594EB4" w14:paraId="52502B94" w14:textId="77777777" w:rsidTr="00910068">
        <w:trPr>
          <w:tblCellSpacing w:w="15" w:type="dxa"/>
        </w:trPr>
        <w:tc>
          <w:tcPr>
            <w:tcW w:w="948" w:type="dxa"/>
            <w:vAlign w:val="center"/>
            <w:hideMark/>
          </w:tcPr>
          <w:p w14:paraId="13DFDF7F"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1.</w:t>
            </w:r>
          </w:p>
        </w:tc>
        <w:tc>
          <w:tcPr>
            <w:tcW w:w="962" w:type="dxa"/>
            <w:vAlign w:val="center"/>
            <w:hideMark/>
          </w:tcPr>
          <w:p w14:paraId="0E8DCE47"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T6A5/I</w:t>
            </w:r>
          </w:p>
        </w:tc>
        <w:tc>
          <w:tcPr>
            <w:tcW w:w="1670" w:type="dxa"/>
            <w:vAlign w:val="center"/>
            <w:hideMark/>
          </w:tcPr>
          <w:p w14:paraId="712F23AD"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7901 – 7934</w:t>
            </w:r>
          </w:p>
        </w:tc>
        <w:tc>
          <w:tcPr>
            <w:tcW w:w="1247" w:type="dxa"/>
            <w:vAlign w:val="center"/>
            <w:hideMark/>
          </w:tcPr>
          <w:p w14:paraId="3878924B"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1991 – 1992</w:t>
            </w:r>
          </w:p>
        </w:tc>
        <w:tc>
          <w:tcPr>
            <w:tcW w:w="1812" w:type="dxa"/>
            <w:vAlign w:val="center"/>
            <w:hideMark/>
          </w:tcPr>
          <w:p w14:paraId="04911733"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1992</w:t>
            </w:r>
          </w:p>
        </w:tc>
        <w:tc>
          <w:tcPr>
            <w:tcW w:w="1798" w:type="dxa"/>
            <w:vAlign w:val="center"/>
            <w:hideMark/>
          </w:tcPr>
          <w:p w14:paraId="4D33ABBC"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34</w:t>
            </w:r>
          </w:p>
        </w:tc>
      </w:tr>
      <w:tr w:rsidR="00594EB4" w:rsidRPr="00594EB4" w14:paraId="39BD1DAA" w14:textId="77777777" w:rsidTr="00910068">
        <w:trPr>
          <w:tblCellSpacing w:w="15" w:type="dxa"/>
        </w:trPr>
        <w:tc>
          <w:tcPr>
            <w:tcW w:w="948" w:type="dxa"/>
            <w:vAlign w:val="center"/>
            <w:hideMark/>
          </w:tcPr>
          <w:p w14:paraId="68A4B643"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2.</w:t>
            </w:r>
          </w:p>
        </w:tc>
        <w:tc>
          <w:tcPr>
            <w:tcW w:w="962" w:type="dxa"/>
            <w:vAlign w:val="center"/>
            <w:hideMark/>
          </w:tcPr>
          <w:p w14:paraId="11F11EF4"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T6A5/II</w:t>
            </w:r>
          </w:p>
        </w:tc>
        <w:tc>
          <w:tcPr>
            <w:tcW w:w="1670" w:type="dxa"/>
            <w:vAlign w:val="center"/>
            <w:hideMark/>
          </w:tcPr>
          <w:p w14:paraId="6A3D3EB8"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7935 – 7946</w:t>
            </w:r>
          </w:p>
        </w:tc>
        <w:tc>
          <w:tcPr>
            <w:tcW w:w="1247" w:type="dxa"/>
            <w:vAlign w:val="center"/>
            <w:hideMark/>
          </w:tcPr>
          <w:p w14:paraId="4A9C0F01"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1993</w:t>
            </w:r>
          </w:p>
        </w:tc>
        <w:tc>
          <w:tcPr>
            <w:tcW w:w="1812" w:type="dxa"/>
            <w:vAlign w:val="center"/>
            <w:hideMark/>
          </w:tcPr>
          <w:p w14:paraId="5FF8845C"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1993</w:t>
            </w:r>
          </w:p>
        </w:tc>
        <w:tc>
          <w:tcPr>
            <w:tcW w:w="1798" w:type="dxa"/>
            <w:vAlign w:val="center"/>
            <w:hideMark/>
          </w:tcPr>
          <w:p w14:paraId="5BFAA5F2" w14:textId="77777777" w:rsidR="00594EB4" w:rsidRPr="00594EB4" w:rsidRDefault="00594EB4" w:rsidP="00346F2B">
            <w:pPr>
              <w:keepNext/>
              <w:keepLines/>
              <w:spacing w:after="0" w:line="240" w:lineRule="auto"/>
              <w:jc w:val="center"/>
              <w:rPr>
                <w:rFonts w:ascii="Garamond" w:eastAsia="Times New Roman" w:hAnsi="Garamond" w:cs="Times New Roman"/>
                <w:u w:val="single"/>
              </w:rPr>
            </w:pPr>
            <w:r w:rsidRPr="00594EB4">
              <w:rPr>
                <w:rFonts w:ascii="Garamond" w:eastAsia="Times New Roman" w:hAnsi="Garamond" w:cs="Times New Roman"/>
                <w:u w:val="single"/>
              </w:rPr>
              <w:t>12</w:t>
            </w:r>
          </w:p>
        </w:tc>
      </w:tr>
      <w:tr w:rsidR="00594EB4" w:rsidRPr="00594EB4" w14:paraId="6D3C31DD" w14:textId="77777777" w:rsidTr="00910068">
        <w:trPr>
          <w:tblCellSpacing w:w="15" w:type="dxa"/>
        </w:trPr>
        <w:tc>
          <w:tcPr>
            <w:tcW w:w="948" w:type="dxa"/>
            <w:vAlign w:val="center"/>
          </w:tcPr>
          <w:p w14:paraId="2727DA0D"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SPOLU</w:t>
            </w:r>
          </w:p>
        </w:tc>
        <w:tc>
          <w:tcPr>
            <w:tcW w:w="962" w:type="dxa"/>
            <w:vAlign w:val="center"/>
          </w:tcPr>
          <w:p w14:paraId="3EE4EFA7" w14:textId="77777777" w:rsidR="00594EB4" w:rsidRPr="00594EB4" w:rsidRDefault="00594EB4" w:rsidP="00346F2B">
            <w:pPr>
              <w:keepNext/>
              <w:keepLines/>
              <w:spacing w:after="0" w:line="240" w:lineRule="auto"/>
              <w:rPr>
                <w:rFonts w:ascii="Garamond" w:eastAsia="Times New Roman" w:hAnsi="Garamond" w:cs="Times New Roman"/>
              </w:rPr>
            </w:pPr>
          </w:p>
        </w:tc>
        <w:tc>
          <w:tcPr>
            <w:tcW w:w="1670" w:type="dxa"/>
            <w:vAlign w:val="center"/>
          </w:tcPr>
          <w:p w14:paraId="6FCAA5B8" w14:textId="77777777" w:rsidR="00594EB4" w:rsidRPr="00594EB4" w:rsidRDefault="00594EB4" w:rsidP="00346F2B">
            <w:pPr>
              <w:keepNext/>
              <w:keepLines/>
              <w:spacing w:after="0" w:line="240" w:lineRule="auto"/>
              <w:rPr>
                <w:rFonts w:ascii="Garamond" w:eastAsia="Times New Roman" w:hAnsi="Garamond" w:cs="Times New Roman"/>
              </w:rPr>
            </w:pPr>
          </w:p>
        </w:tc>
        <w:tc>
          <w:tcPr>
            <w:tcW w:w="1247" w:type="dxa"/>
            <w:vAlign w:val="center"/>
          </w:tcPr>
          <w:p w14:paraId="4C446BB2" w14:textId="77777777" w:rsidR="00594EB4" w:rsidRPr="00594EB4" w:rsidRDefault="00594EB4" w:rsidP="00346F2B">
            <w:pPr>
              <w:keepNext/>
              <w:keepLines/>
              <w:spacing w:after="0" w:line="240" w:lineRule="auto"/>
              <w:rPr>
                <w:rFonts w:ascii="Garamond" w:eastAsia="Times New Roman" w:hAnsi="Garamond" w:cs="Times New Roman"/>
              </w:rPr>
            </w:pPr>
          </w:p>
        </w:tc>
        <w:tc>
          <w:tcPr>
            <w:tcW w:w="1812" w:type="dxa"/>
            <w:vAlign w:val="center"/>
          </w:tcPr>
          <w:p w14:paraId="77E45C35" w14:textId="77777777" w:rsidR="00594EB4" w:rsidRPr="00594EB4" w:rsidRDefault="00594EB4" w:rsidP="00346F2B">
            <w:pPr>
              <w:keepNext/>
              <w:keepLines/>
              <w:spacing w:after="0" w:line="240" w:lineRule="auto"/>
              <w:rPr>
                <w:rFonts w:ascii="Garamond" w:eastAsia="Times New Roman" w:hAnsi="Garamond" w:cs="Times New Roman"/>
              </w:rPr>
            </w:pPr>
          </w:p>
        </w:tc>
        <w:tc>
          <w:tcPr>
            <w:tcW w:w="1798" w:type="dxa"/>
            <w:vAlign w:val="center"/>
          </w:tcPr>
          <w:p w14:paraId="0EB26793" w14:textId="77777777" w:rsidR="00594EB4" w:rsidRPr="00594EB4" w:rsidRDefault="00594EB4" w:rsidP="00346F2B">
            <w:pPr>
              <w:keepNext/>
              <w:keepLines/>
              <w:spacing w:after="0" w:line="240" w:lineRule="auto"/>
              <w:jc w:val="center"/>
              <w:rPr>
                <w:rFonts w:ascii="Garamond" w:eastAsia="Times New Roman" w:hAnsi="Garamond" w:cs="Times New Roman"/>
              </w:rPr>
            </w:pPr>
            <w:r w:rsidRPr="00594EB4">
              <w:rPr>
                <w:rFonts w:ascii="Garamond" w:eastAsia="Times New Roman" w:hAnsi="Garamond" w:cs="Times New Roman"/>
              </w:rPr>
              <w:t>46</w:t>
            </w:r>
          </w:p>
        </w:tc>
      </w:tr>
    </w:tbl>
    <w:p w14:paraId="3951E5B8" w14:textId="77777777" w:rsidR="00594EB4" w:rsidRPr="00594EB4" w:rsidRDefault="00594EB4" w:rsidP="001D0556">
      <w:pPr>
        <w:keepNext/>
        <w:keepLines/>
        <w:rPr>
          <w:rFonts w:ascii="Garamond" w:hAnsi="Garamond"/>
        </w:rPr>
      </w:pPr>
    </w:p>
    <w:p w14:paraId="15E69631" w14:textId="77777777" w:rsidR="00594EB4" w:rsidRPr="00594EB4" w:rsidRDefault="00594EB4" w:rsidP="001D0556">
      <w:pPr>
        <w:keepNext/>
        <w:keepLines/>
        <w:rPr>
          <w:rFonts w:ascii="Garamond" w:hAnsi="Garamond"/>
        </w:rPr>
      </w:pPr>
    </w:p>
    <w:p w14:paraId="4A1CA12E" w14:textId="77777777" w:rsidR="00594EB4" w:rsidRPr="00594EB4" w:rsidRDefault="00594EB4" w:rsidP="001D0556">
      <w:pPr>
        <w:keepNext/>
        <w:keepLines/>
        <w:rPr>
          <w:rFonts w:ascii="Garamond" w:hAnsi="Garamond"/>
        </w:rPr>
      </w:pPr>
      <w:r w:rsidRPr="00594EB4">
        <w:rPr>
          <w:rFonts w:ascii="Garamond" w:hAnsi="Garamond"/>
          <w:noProof/>
        </w:rPr>
        <w:drawing>
          <wp:inline distT="0" distB="0" distL="0" distR="0" wp14:anchorId="53A8515F" wp14:editId="7B468EE3">
            <wp:extent cx="5760720" cy="972185"/>
            <wp:effectExtent l="0" t="0" r="0" b="0"/>
            <wp:docPr id="41528050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972185"/>
                    </a:xfrm>
                    <a:prstGeom prst="rect">
                      <a:avLst/>
                    </a:prstGeom>
                    <a:noFill/>
                    <a:ln>
                      <a:noFill/>
                    </a:ln>
                  </pic:spPr>
                </pic:pic>
              </a:graphicData>
            </a:graphic>
          </wp:inline>
        </w:drawing>
      </w:r>
    </w:p>
    <w:p w14:paraId="47603136" w14:textId="77777777" w:rsidR="00594EB4" w:rsidRPr="00594EB4" w:rsidRDefault="00594EB4" w:rsidP="001D0556">
      <w:pPr>
        <w:keepNext/>
        <w:keepLines/>
        <w:rPr>
          <w:rFonts w:ascii="Garamond" w:hAnsi="Garamond"/>
        </w:rPr>
      </w:pPr>
      <w:r w:rsidRPr="00594EB4">
        <w:rPr>
          <w:rFonts w:ascii="Garamond" w:hAnsi="Garamond"/>
        </w:rPr>
        <w:t>Súprava T6A5/I po modernizácii</w:t>
      </w:r>
    </w:p>
    <w:p w14:paraId="504CB3BE" w14:textId="77777777" w:rsidR="00594EB4" w:rsidRPr="00594EB4" w:rsidRDefault="00594EB4" w:rsidP="001D0556">
      <w:pPr>
        <w:keepNext/>
        <w:keepLines/>
        <w:rPr>
          <w:rFonts w:ascii="Garamond" w:hAnsi="Garamond"/>
        </w:rPr>
      </w:pPr>
      <w:r w:rsidRPr="00594EB4">
        <w:rPr>
          <w:rFonts w:ascii="Garamond" w:hAnsi="Garamond"/>
          <w:noProof/>
        </w:rPr>
        <w:drawing>
          <wp:inline distT="0" distB="0" distL="0" distR="0" wp14:anchorId="5CE49173" wp14:editId="47ACD3B3">
            <wp:extent cx="5760720" cy="972185"/>
            <wp:effectExtent l="0" t="0" r="0" b="0"/>
            <wp:docPr id="14334077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972185"/>
                    </a:xfrm>
                    <a:prstGeom prst="rect">
                      <a:avLst/>
                    </a:prstGeom>
                    <a:noFill/>
                    <a:ln>
                      <a:noFill/>
                    </a:ln>
                  </pic:spPr>
                </pic:pic>
              </a:graphicData>
            </a:graphic>
          </wp:inline>
        </w:drawing>
      </w:r>
    </w:p>
    <w:p w14:paraId="3C92EC70" w14:textId="4373EAD7" w:rsidR="00222BFD" w:rsidRDefault="00594EB4" w:rsidP="001D0556">
      <w:pPr>
        <w:keepNext/>
        <w:keepLines/>
        <w:rPr>
          <w:rFonts w:ascii="Garamond" w:hAnsi="Garamond"/>
        </w:rPr>
      </w:pPr>
      <w:r w:rsidRPr="00594EB4">
        <w:rPr>
          <w:rFonts w:ascii="Garamond" w:hAnsi="Garamond"/>
        </w:rPr>
        <w:t>Súprava T6A5/I v červenom nátere</w:t>
      </w:r>
    </w:p>
    <w:p w14:paraId="242BC503" w14:textId="1856E737" w:rsidR="001D0556" w:rsidRPr="001D0556" w:rsidRDefault="001D0556" w:rsidP="001D0556">
      <w:pPr>
        <w:keepNext/>
        <w:keepLines/>
        <w:rPr>
          <w:rFonts w:ascii="Garamond" w:hAnsi="Garamond"/>
          <w:b/>
          <w:bCs/>
          <w:u w:val="single"/>
        </w:rPr>
      </w:pPr>
      <w:r w:rsidRPr="001D0556">
        <w:rPr>
          <w:rFonts w:ascii="Garamond" w:hAnsi="Garamond"/>
          <w:b/>
          <w:bCs/>
          <w:u w:val="single"/>
        </w:rPr>
        <w:lastRenderedPageBreak/>
        <w:t xml:space="preserve">Jednotkové ceny: </w:t>
      </w:r>
    </w:p>
    <w:tbl>
      <w:tblPr>
        <w:tblStyle w:val="Mriekatabuky"/>
        <w:tblW w:w="0" w:type="auto"/>
        <w:tblLook w:val="04A0" w:firstRow="1" w:lastRow="0" w:firstColumn="1" w:lastColumn="0" w:noHBand="0" w:noVBand="1"/>
      </w:tblPr>
      <w:tblGrid>
        <w:gridCol w:w="542"/>
        <w:gridCol w:w="4415"/>
        <w:gridCol w:w="1701"/>
        <w:gridCol w:w="1134"/>
        <w:gridCol w:w="1701"/>
      </w:tblGrid>
      <w:tr w:rsidR="001D0556" w:rsidRPr="00E21EEF" w14:paraId="0BF1AA9F" w14:textId="77777777" w:rsidTr="00E21EEF">
        <w:tc>
          <w:tcPr>
            <w:tcW w:w="542" w:type="dxa"/>
          </w:tcPr>
          <w:p w14:paraId="23731A5B" w14:textId="77777777" w:rsidR="001D0556" w:rsidRPr="00E21EEF" w:rsidRDefault="001D0556" w:rsidP="001D0556">
            <w:pPr>
              <w:keepNext/>
              <w:keepLines/>
              <w:jc w:val="both"/>
              <w:rPr>
                <w:rFonts w:ascii="Calibri" w:hAnsi="Calibri" w:cs="Calibri"/>
                <w:b/>
                <w:bCs/>
                <w:sz w:val="20"/>
                <w:szCs w:val="20"/>
              </w:rPr>
            </w:pPr>
            <w:proofErr w:type="spellStart"/>
            <w:r w:rsidRPr="00E21EEF">
              <w:rPr>
                <w:rFonts w:ascii="Calibri" w:hAnsi="Calibri" w:cs="Calibri"/>
                <w:b/>
                <w:bCs/>
                <w:sz w:val="20"/>
                <w:szCs w:val="20"/>
              </w:rPr>
              <w:t>P.č</w:t>
            </w:r>
            <w:proofErr w:type="spellEnd"/>
            <w:r w:rsidRPr="00E21EEF">
              <w:rPr>
                <w:rFonts w:ascii="Calibri" w:hAnsi="Calibri" w:cs="Calibri"/>
                <w:b/>
                <w:bCs/>
                <w:sz w:val="20"/>
                <w:szCs w:val="20"/>
              </w:rPr>
              <w:t>.</w:t>
            </w:r>
          </w:p>
        </w:tc>
        <w:tc>
          <w:tcPr>
            <w:tcW w:w="4415" w:type="dxa"/>
          </w:tcPr>
          <w:p w14:paraId="11C6E7EF" w14:textId="77777777" w:rsidR="001D0556" w:rsidRPr="00E21EEF" w:rsidRDefault="001D0556" w:rsidP="00E21EEF">
            <w:pPr>
              <w:keepNext/>
              <w:keepLines/>
              <w:jc w:val="center"/>
              <w:rPr>
                <w:rFonts w:ascii="Calibri" w:hAnsi="Calibri" w:cs="Calibri"/>
                <w:b/>
                <w:bCs/>
                <w:sz w:val="20"/>
                <w:szCs w:val="20"/>
              </w:rPr>
            </w:pPr>
            <w:r w:rsidRPr="00E21EEF">
              <w:rPr>
                <w:rFonts w:ascii="Calibri" w:hAnsi="Calibri" w:cs="Calibri"/>
                <w:b/>
                <w:bCs/>
                <w:sz w:val="20"/>
                <w:szCs w:val="20"/>
              </w:rPr>
              <w:t>Materiál</w:t>
            </w:r>
          </w:p>
        </w:tc>
        <w:tc>
          <w:tcPr>
            <w:tcW w:w="1701" w:type="dxa"/>
            <w:tcBorders>
              <w:bottom w:val="single" w:sz="4" w:space="0" w:color="auto"/>
            </w:tcBorders>
          </w:tcPr>
          <w:p w14:paraId="58DDEDED" w14:textId="57ECEF4C" w:rsidR="001D0556" w:rsidRPr="00E21EEF" w:rsidRDefault="001D0556" w:rsidP="00E21EEF">
            <w:pPr>
              <w:keepNext/>
              <w:keepLines/>
              <w:ind w:left="-107"/>
              <w:jc w:val="both"/>
              <w:rPr>
                <w:rFonts w:ascii="Calibri" w:hAnsi="Calibri" w:cs="Calibri"/>
                <w:b/>
                <w:bCs/>
                <w:sz w:val="20"/>
                <w:szCs w:val="20"/>
              </w:rPr>
            </w:pPr>
            <w:r w:rsidRPr="00E21EEF">
              <w:rPr>
                <w:rFonts w:ascii="Calibri" w:hAnsi="Calibri" w:cs="Calibri"/>
                <w:b/>
                <w:bCs/>
                <w:sz w:val="20"/>
                <w:szCs w:val="20"/>
              </w:rPr>
              <w:t>Jednotková cena = 1sada = jeden vstup</w:t>
            </w:r>
            <w:r w:rsidR="00E21EEF">
              <w:rPr>
                <w:rFonts w:ascii="Calibri" w:hAnsi="Calibri" w:cs="Calibri"/>
                <w:b/>
                <w:bCs/>
                <w:sz w:val="20"/>
                <w:szCs w:val="20"/>
              </w:rPr>
              <w:t xml:space="preserve"> </w:t>
            </w:r>
            <w:r w:rsidRPr="00E21EEF">
              <w:rPr>
                <w:rFonts w:ascii="Calibri" w:hAnsi="Calibri" w:cs="Calibri"/>
                <w:b/>
                <w:bCs/>
                <w:sz w:val="20"/>
                <w:szCs w:val="20"/>
              </w:rPr>
              <w:t>v Eur bez DPH</w:t>
            </w:r>
          </w:p>
        </w:tc>
        <w:tc>
          <w:tcPr>
            <w:tcW w:w="1134" w:type="dxa"/>
            <w:tcBorders>
              <w:bottom w:val="single" w:sz="4" w:space="0" w:color="auto"/>
            </w:tcBorders>
          </w:tcPr>
          <w:p w14:paraId="54FD6FAB" w14:textId="77777777" w:rsidR="001D0556" w:rsidRPr="00E21EEF" w:rsidRDefault="001D0556" w:rsidP="001D0556">
            <w:pPr>
              <w:keepNext/>
              <w:keepLines/>
              <w:jc w:val="both"/>
              <w:rPr>
                <w:rFonts w:ascii="Calibri" w:hAnsi="Calibri" w:cs="Calibri"/>
                <w:b/>
                <w:bCs/>
                <w:sz w:val="20"/>
                <w:szCs w:val="20"/>
              </w:rPr>
            </w:pPr>
            <w:r w:rsidRPr="00E21EEF">
              <w:rPr>
                <w:rFonts w:ascii="Calibri" w:hAnsi="Calibri" w:cs="Calibri"/>
                <w:b/>
                <w:bCs/>
                <w:sz w:val="20"/>
                <w:szCs w:val="20"/>
              </w:rPr>
              <w:t xml:space="preserve">Počet </w:t>
            </w:r>
            <w:proofErr w:type="spellStart"/>
            <w:r w:rsidRPr="00E21EEF">
              <w:rPr>
                <w:rFonts w:ascii="Calibri" w:hAnsi="Calibri" w:cs="Calibri"/>
                <w:b/>
                <w:bCs/>
                <w:sz w:val="20"/>
                <w:szCs w:val="20"/>
              </w:rPr>
              <w:t>sád</w:t>
            </w:r>
            <w:proofErr w:type="spellEnd"/>
          </w:p>
          <w:p w14:paraId="19B1D368" w14:textId="77777777" w:rsidR="001D0556" w:rsidRPr="00E21EEF" w:rsidRDefault="001D0556" w:rsidP="001D0556">
            <w:pPr>
              <w:keepNext/>
              <w:keepLines/>
              <w:jc w:val="both"/>
              <w:rPr>
                <w:rFonts w:ascii="Calibri" w:hAnsi="Calibri" w:cs="Calibri"/>
                <w:b/>
                <w:bCs/>
                <w:sz w:val="20"/>
                <w:szCs w:val="20"/>
              </w:rPr>
            </w:pPr>
            <w:r w:rsidRPr="00E21EEF">
              <w:rPr>
                <w:rFonts w:ascii="Calibri" w:hAnsi="Calibri" w:cs="Calibri"/>
                <w:b/>
                <w:bCs/>
                <w:sz w:val="20"/>
                <w:szCs w:val="20"/>
              </w:rPr>
              <w:t>v kusoch</w:t>
            </w:r>
          </w:p>
        </w:tc>
        <w:tc>
          <w:tcPr>
            <w:tcW w:w="1701" w:type="dxa"/>
            <w:tcBorders>
              <w:bottom w:val="single" w:sz="4" w:space="0" w:color="auto"/>
            </w:tcBorders>
          </w:tcPr>
          <w:p w14:paraId="5607FFEA" w14:textId="77777777" w:rsidR="001D0556" w:rsidRPr="00E21EEF" w:rsidRDefault="001D0556" w:rsidP="001D0556">
            <w:pPr>
              <w:keepNext/>
              <w:keepLines/>
              <w:jc w:val="both"/>
              <w:rPr>
                <w:rFonts w:ascii="Calibri" w:hAnsi="Calibri" w:cs="Calibri"/>
                <w:b/>
                <w:bCs/>
                <w:sz w:val="20"/>
                <w:szCs w:val="20"/>
              </w:rPr>
            </w:pPr>
            <w:r w:rsidRPr="00E21EEF">
              <w:rPr>
                <w:rFonts w:ascii="Calibri" w:hAnsi="Calibri" w:cs="Calibri"/>
                <w:b/>
                <w:bCs/>
                <w:sz w:val="20"/>
                <w:szCs w:val="20"/>
              </w:rPr>
              <w:t>Cena spolu v Eur bez DPH</w:t>
            </w:r>
          </w:p>
        </w:tc>
      </w:tr>
      <w:tr w:rsidR="001D0556" w:rsidRPr="00B800A4" w14:paraId="56876DC0" w14:textId="77777777" w:rsidTr="00E21EEF">
        <w:tc>
          <w:tcPr>
            <w:tcW w:w="542" w:type="dxa"/>
          </w:tcPr>
          <w:p w14:paraId="512B5DD8" w14:textId="77777777" w:rsidR="001D0556" w:rsidRPr="00B800A4" w:rsidRDefault="001D0556" w:rsidP="001D0556">
            <w:pPr>
              <w:keepNext/>
              <w:keepLines/>
              <w:jc w:val="right"/>
              <w:rPr>
                <w:rFonts w:ascii="Calibri" w:hAnsi="Calibri" w:cs="Calibri"/>
                <w:sz w:val="20"/>
                <w:szCs w:val="20"/>
              </w:rPr>
            </w:pPr>
            <w:r w:rsidRPr="00B800A4">
              <w:rPr>
                <w:rFonts w:ascii="Calibri" w:hAnsi="Calibri" w:cs="Calibri"/>
                <w:sz w:val="20"/>
                <w:szCs w:val="20"/>
              </w:rPr>
              <w:t>1.</w:t>
            </w:r>
          </w:p>
        </w:tc>
        <w:tc>
          <w:tcPr>
            <w:tcW w:w="4415" w:type="dxa"/>
          </w:tcPr>
          <w:p w14:paraId="07BBF745" w14:textId="77777777" w:rsidR="001D0556" w:rsidRPr="00B800A4" w:rsidRDefault="001D0556" w:rsidP="001D0556">
            <w:pPr>
              <w:keepNext/>
              <w:keepLines/>
              <w:ind w:left="-107"/>
              <w:jc w:val="both"/>
              <w:rPr>
                <w:rFonts w:ascii="Calibri" w:hAnsi="Calibri" w:cs="Calibri"/>
                <w:sz w:val="20"/>
                <w:szCs w:val="20"/>
              </w:rPr>
            </w:pPr>
            <w:r>
              <w:rPr>
                <w:rFonts w:ascii="Calibri" w:hAnsi="Calibri" w:cs="Calibri"/>
                <w:sz w:val="20"/>
                <w:szCs w:val="20"/>
              </w:rPr>
              <w:t xml:space="preserve">  </w:t>
            </w:r>
            <w:r w:rsidRPr="00B800A4">
              <w:rPr>
                <w:rFonts w:ascii="Calibri" w:hAnsi="Calibri" w:cs="Calibri"/>
                <w:sz w:val="20"/>
                <w:szCs w:val="20"/>
              </w:rPr>
              <w:t>2 ks gumový profil VD5508</w:t>
            </w:r>
          </w:p>
        </w:tc>
        <w:tc>
          <w:tcPr>
            <w:tcW w:w="1701" w:type="dxa"/>
            <w:vMerge w:val="restart"/>
            <w:tcBorders>
              <w:bottom w:val="nil"/>
            </w:tcBorders>
          </w:tcPr>
          <w:p w14:paraId="5109D6B3" w14:textId="77777777" w:rsidR="001D0556" w:rsidRPr="00B800A4" w:rsidRDefault="001D0556" w:rsidP="001D0556">
            <w:pPr>
              <w:keepNext/>
              <w:keepLines/>
              <w:jc w:val="center"/>
              <w:rPr>
                <w:rFonts w:ascii="Calibri" w:hAnsi="Calibri" w:cs="Calibri"/>
                <w:sz w:val="20"/>
                <w:szCs w:val="20"/>
              </w:rPr>
            </w:pPr>
          </w:p>
        </w:tc>
        <w:tc>
          <w:tcPr>
            <w:tcW w:w="1134" w:type="dxa"/>
            <w:vMerge w:val="restart"/>
            <w:tcBorders>
              <w:bottom w:val="nil"/>
            </w:tcBorders>
          </w:tcPr>
          <w:p w14:paraId="78EBF4D1" w14:textId="77777777" w:rsidR="00E21EEF" w:rsidRDefault="00E21EEF" w:rsidP="00E21EEF">
            <w:pPr>
              <w:keepNext/>
              <w:keepLines/>
              <w:jc w:val="center"/>
              <w:rPr>
                <w:rFonts w:ascii="Calibri" w:hAnsi="Calibri" w:cs="Calibri"/>
                <w:sz w:val="20"/>
                <w:szCs w:val="20"/>
              </w:rPr>
            </w:pPr>
          </w:p>
          <w:p w14:paraId="3F4DDB45" w14:textId="77777777" w:rsidR="00E21EEF" w:rsidRDefault="00E21EEF" w:rsidP="00E21EEF">
            <w:pPr>
              <w:keepNext/>
              <w:keepLines/>
              <w:jc w:val="center"/>
              <w:rPr>
                <w:rFonts w:ascii="Calibri" w:hAnsi="Calibri" w:cs="Calibri"/>
                <w:sz w:val="20"/>
                <w:szCs w:val="20"/>
              </w:rPr>
            </w:pPr>
          </w:p>
          <w:p w14:paraId="7663E645" w14:textId="77777777" w:rsidR="00E21EEF" w:rsidRDefault="00E21EEF" w:rsidP="00E21EEF">
            <w:pPr>
              <w:keepNext/>
              <w:keepLines/>
              <w:jc w:val="center"/>
              <w:rPr>
                <w:rFonts w:ascii="Calibri" w:hAnsi="Calibri" w:cs="Calibri"/>
                <w:sz w:val="20"/>
                <w:szCs w:val="20"/>
              </w:rPr>
            </w:pPr>
          </w:p>
          <w:p w14:paraId="3906F666" w14:textId="77777777" w:rsidR="00E21EEF" w:rsidRDefault="00E21EEF" w:rsidP="00E21EEF">
            <w:pPr>
              <w:keepNext/>
              <w:keepLines/>
              <w:jc w:val="center"/>
              <w:rPr>
                <w:rFonts w:ascii="Calibri" w:hAnsi="Calibri" w:cs="Calibri"/>
                <w:sz w:val="20"/>
                <w:szCs w:val="20"/>
              </w:rPr>
            </w:pPr>
          </w:p>
          <w:p w14:paraId="1263C714" w14:textId="77777777" w:rsidR="00E21EEF" w:rsidRDefault="00E21EEF" w:rsidP="00E21EEF">
            <w:pPr>
              <w:keepNext/>
              <w:keepLines/>
              <w:jc w:val="center"/>
              <w:rPr>
                <w:rFonts w:ascii="Calibri" w:hAnsi="Calibri" w:cs="Calibri"/>
                <w:sz w:val="20"/>
                <w:szCs w:val="20"/>
              </w:rPr>
            </w:pPr>
          </w:p>
          <w:p w14:paraId="017E798E" w14:textId="5B276BEA" w:rsidR="001D0556" w:rsidRPr="00B800A4" w:rsidRDefault="001D0556" w:rsidP="00E21EEF">
            <w:pPr>
              <w:keepNext/>
              <w:keepLines/>
              <w:jc w:val="center"/>
              <w:rPr>
                <w:rFonts w:ascii="Calibri" w:hAnsi="Calibri" w:cs="Calibri"/>
                <w:sz w:val="20"/>
                <w:szCs w:val="20"/>
              </w:rPr>
            </w:pPr>
            <w:r>
              <w:rPr>
                <w:rFonts w:ascii="Calibri" w:hAnsi="Calibri" w:cs="Calibri"/>
                <w:sz w:val="20"/>
                <w:szCs w:val="20"/>
              </w:rPr>
              <w:t>138</w:t>
            </w:r>
          </w:p>
        </w:tc>
        <w:tc>
          <w:tcPr>
            <w:tcW w:w="1701" w:type="dxa"/>
            <w:vMerge w:val="restart"/>
            <w:tcBorders>
              <w:bottom w:val="nil"/>
            </w:tcBorders>
          </w:tcPr>
          <w:p w14:paraId="6C09FEF8" w14:textId="77777777" w:rsidR="001D0556" w:rsidRPr="00B800A4" w:rsidRDefault="001D0556" w:rsidP="001D0556">
            <w:pPr>
              <w:keepNext/>
              <w:keepLines/>
              <w:jc w:val="center"/>
              <w:rPr>
                <w:rFonts w:ascii="Calibri" w:hAnsi="Calibri" w:cs="Calibri"/>
                <w:sz w:val="20"/>
                <w:szCs w:val="20"/>
              </w:rPr>
            </w:pPr>
          </w:p>
        </w:tc>
      </w:tr>
      <w:tr w:rsidR="001D0556" w:rsidRPr="00B800A4" w14:paraId="0EEFBCEB" w14:textId="77777777" w:rsidTr="00E21EEF">
        <w:tc>
          <w:tcPr>
            <w:tcW w:w="542" w:type="dxa"/>
          </w:tcPr>
          <w:p w14:paraId="248A354B" w14:textId="77777777" w:rsidR="001D0556" w:rsidRPr="00B800A4" w:rsidRDefault="001D0556" w:rsidP="001D0556">
            <w:pPr>
              <w:keepNext/>
              <w:keepLines/>
              <w:jc w:val="right"/>
              <w:rPr>
                <w:rFonts w:ascii="Calibri" w:hAnsi="Calibri" w:cs="Calibri"/>
                <w:sz w:val="20"/>
                <w:szCs w:val="20"/>
              </w:rPr>
            </w:pPr>
            <w:r w:rsidRPr="00B800A4">
              <w:rPr>
                <w:rFonts w:ascii="Calibri" w:hAnsi="Calibri" w:cs="Calibri"/>
                <w:sz w:val="20"/>
                <w:szCs w:val="20"/>
              </w:rPr>
              <w:t>2.</w:t>
            </w:r>
          </w:p>
        </w:tc>
        <w:tc>
          <w:tcPr>
            <w:tcW w:w="4415" w:type="dxa"/>
          </w:tcPr>
          <w:p w14:paraId="652B5037" w14:textId="77777777" w:rsidR="001D0556" w:rsidRPr="00B800A4" w:rsidRDefault="001D0556" w:rsidP="001D0556">
            <w:pPr>
              <w:keepNext/>
              <w:keepLines/>
              <w:rPr>
                <w:rFonts w:ascii="Calibri" w:hAnsi="Calibri" w:cs="Calibri"/>
                <w:sz w:val="20"/>
                <w:szCs w:val="20"/>
              </w:rPr>
            </w:pPr>
            <w:r w:rsidRPr="00B800A4">
              <w:rPr>
                <w:rFonts w:ascii="Calibri" w:hAnsi="Calibri" w:cs="Calibri"/>
                <w:sz w:val="20"/>
                <w:szCs w:val="20"/>
              </w:rPr>
              <w:t xml:space="preserve">Kontaktná lišta </w:t>
            </w:r>
            <w:proofErr w:type="spellStart"/>
            <w:r w:rsidRPr="00B800A4">
              <w:rPr>
                <w:rFonts w:ascii="Calibri" w:hAnsi="Calibri" w:cs="Calibri"/>
                <w:sz w:val="20"/>
                <w:szCs w:val="20"/>
              </w:rPr>
              <w:t>Mayser</w:t>
            </w:r>
            <w:proofErr w:type="spellEnd"/>
            <w:r w:rsidRPr="00B800A4">
              <w:rPr>
                <w:rFonts w:ascii="Calibri" w:hAnsi="Calibri" w:cs="Calibri"/>
                <w:sz w:val="20"/>
                <w:szCs w:val="20"/>
              </w:rPr>
              <w:t xml:space="preserve"> EKS 002</w:t>
            </w:r>
          </w:p>
        </w:tc>
        <w:tc>
          <w:tcPr>
            <w:tcW w:w="1701" w:type="dxa"/>
            <w:vMerge/>
            <w:tcBorders>
              <w:bottom w:val="nil"/>
            </w:tcBorders>
          </w:tcPr>
          <w:p w14:paraId="49B1433E" w14:textId="77777777" w:rsidR="001D0556" w:rsidRPr="00B800A4" w:rsidRDefault="001D0556" w:rsidP="001D0556">
            <w:pPr>
              <w:keepNext/>
              <w:keepLines/>
              <w:jc w:val="both"/>
              <w:rPr>
                <w:rFonts w:ascii="Calibri" w:hAnsi="Calibri" w:cs="Calibri"/>
                <w:sz w:val="20"/>
                <w:szCs w:val="20"/>
              </w:rPr>
            </w:pPr>
          </w:p>
        </w:tc>
        <w:tc>
          <w:tcPr>
            <w:tcW w:w="1134" w:type="dxa"/>
            <w:vMerge/>
            <w:tcBorders>
              <w:bottom w:val="nil"/>
            </w:tcBorders>
          </w:tcPr>
          <w:p w14:paraId="306D85A1" w14:textId="77777777" w:rsidR="001D0556" w:rsidRPr="00B800A4" w:rsidRDefault="001D0556" w:rsidP="001D0556">
            <w:pPr>
              <w:keepNext/>
              <w:keepLines/>
              <w:jc w:val="both"/>
              <w:rPr>
                <w:rFonts w:ascii="Calibri" w:hAnsi="Calibri" w:cs="Calibri"/>
                <w:sz w:val="20"/>
                <w:szCs w:val="20"/>
              </w:rPr>
            </w:pPr>
          </w:p>
        </w:tc>
        <w:tc>
          <w:tcPr>
            <w:tcW w:w="1701" w:type="dxa"/>
            <w:vMerge/>
            <w:tcBorders>
              <w:bottom w:val="nil"/>
            </w:tcBorders>
          </w:tcPr>
          <w:p w14:paraId="74AC3EBD" w14:textId="77777777" w:rsidR="001D0556" w:rsidRPr="00B800A4" w:rsidRDefault="001D0556" w:rsidP="001D0556">
            <w:pPr>
              <w:keepNext/>
              <w:keepLines/>
              <w:jc w:val="both"/>
              <w:rPr>
                <w:rFonts w:ascii="Calibri" w:hAnsi="Calibri" w:cs="Calibri"/>
                <w:sz w:val="20"/>
                <w:szCs w:val="20"/>
              </w:rPr>
            </w:pPr>
          </w:p>
        </w:tc>
      </w:tr>
      <w:tr w:rsidR="001D0556" w:rsidRPr="00B800A4" w14:paraId="03D4521B" w14:textId="77777777" w:rsidTr="00E21EEF">
        <w:tc>
          <w:tcPr>
            <w:tcW w:w="542" w:type="dxa"/>
          </w:tcPr>
          <w:p w14:paraId="1E2F3859" w14:textId="77777777" w:rsidR="001D0556" w:rsidRPr="00B800A4" w:rsidRDefault="001D0556" w:rsidP="001D0556">
            <w:pPr>
              <w:keepNext/>
              <w:keepLines/>
              <w:jc w:val="right"/>
              <w:rPr>
                <w:rFonts w:ascii="Calibri" w:hAnsi="Calibri" w:cs="Calibri"/>
                <w:sz w:val="20"/>
                <w:szCs w:val="20"/>
              </w:rPr>
            </w:pPr>
            <w:r w:rsidRPr="00B800A4">
              <w:rPr>
                <w:rFonts w:ascii="Calibri" w:hAnsi="Calibri" w:cs="Calibri"/>
                <w:sz w:val="20"/>
                <w:szCs w:val="20"/>
              </w:rPr>
              <w:t>3.</w:t>
            </w:r>
          </w:p>
        </w:tc>
        <w:tc>
          <w:tcPr>
            <w:tcW w:w="4415" w:type="dxa"/>
          </w:tcPr>
          <w:p w14:paraId="149171EC" w14:textId="77777777" w:rsidR="001D0556" w:rsidRPr="00B800A4" w:rsidRDefault="001D0556" w:rsidP="001D0556">
            <w:pPr>
              <w:keepNext/>
              <w:keepLines/>
              <w:rPr>
                <w:rFonts w:ascii="Calibri" w:hAnsi="Calibri" w:cs="Calibri"/>
                <w:sz w:val="20"/>
                <w:szCs w:val="20"/>
              </w:rPr>
            </w:pPr>
            <w:r w:rsidRPr="00B800A4">
              <w:rPr>
                <w:rFonts w:ascii="Calibri" w:hAnsi="Calibri" w:cs="Calibri"/>
                <w:sz w:val="20"/>
                <w:szCs w:val="20"/>
              </w:rPr>
              <w:t>2 ks plechové držiaky</w:t>
            </w:r>
          </w:p>
        </w:tc>
        <w:tc>
          <w:tcPr>
            <w:tcW w:w="1701" w:type="dxa"/>
            <w:vMerge/>
            <w:tcBorders>
              <w:bottom w:val="nil"/>
            </w:tcBorders>
          </w:tcPr>
          <w:p w14:paraId="2ACC1811" w14:textId="77777777" w:rsidR="001D0556" w:rsidRPr="00B800A4" w:rsidRDefault="001D0556" w:rsidP="001D0556">
            <w:pPr>
              <w:keepNext/>
              <w:keepLines/>
              <w:jc w:val="both"/>
              <w:rPr>
                <w:rFonts w:ascii="Calibri" w:hAnsi="Calibri" w:cs="Calibri"/>
                <w:sz w:val="20"/>
                <w:szCs w:val="20"/>
              </w:rPr>
            </w:pPr>
          </w:p>
        </w:tc>
        <w:tc>
          <w:tcPr>
            <w:tcW w:w="1134" w:type="dxa"/>
            <w:vMerge/>
            <w:tcBorders>
              <w:bottom w:val="nil"/>
            </w:tcBorders>
          </w:tcPr>
          <w:p w14:paraId="72C419E4" w14:textId="77777777" w:rsidR="001D0556" w:rsidRPr="00B800A4" w:rsidRDefault="001D0556" w:rsidP="001D0556">
            <w:pPr>
              <w:keepNext/>
              <w:keepLines/>
              <w:jc w:val="both"/>
              <w:rPr>
                <w:rFonts w:ascii="Calibri" w:hAnsi="Calibri" w:cs="Calibri"/>
                <w:sz w:val="20"/>
                <w:szCs w:val="20"/>
              </w:rPr>
            </w:pPr>
          </w:p>
        </w:tc>
        <w:tc>
          <w:tcPr>
            <w:tcW w:w="1701" w:type="dxa"/>
            <w:vMerge/>
            <w:tcBorders>
              <w:bottom w:val="nil"/>
            </w:tcBorders>
          </w:tcPr>
          <w:p w14:paraId="6822383C" w14:textId="77777777" w:rsidR="001D0556" w:rsidRPr="00B800A4" w:rsidRDefault="001D0556" w:rsidP="001D0556">
            <w:pPr>
              <w:keepNext/>
              <w:keepLines/>
              <w:jc w:val="both"/>
              <w:rPr>
                <w:rFonts w:ascii="Calibri" w:hAnsi="Calibri" w:cs="Calibri"/>
                <w:sz w:val="20"/>
                <w:szCs w:val="20"/>
              </w:rPr>
            </w:pPr>
          </w:p>
        </w:tc>
      </w:tr>
      <w:tr w:rsidR="001D0556" w:rsidRPr="00B800A4" w14:paraId="3F387D38" w14:textId="77777777" w:rsidTr="00E21EEF">
        <w:tc>
          <w:tcPr>
            <w:tcW w:w="542" w:type="dxa"/>
          </w:tcPr>
          <w:p w14:paraId="035E9667" w14:textId="77777777" w:rsidR="001D0556" w:rsidRPr="00B800A4" w:rsidRDefault="001D0556" w:rsidP="001D0556">
            <w:pPr>
              <w:keepNext/>
              <w:keepLines/>
              <w:jc w:val="right"/>
              <w:rPr>
                <w:rFonts w:ascii="Calibri" w:hAnsi="Calibri" w:cs="Calibri"/>
                <w:sz w:val="20"/>
                <w:szCs w:val="20"/>
              </w:rPr>
            </w:pPr>
            <w:r w:rsidRPr="00B800A4">
              <w:rPr>
                <w:rFonts w:ascii="Calibri" w:hAnsi="Calibri" w:cs="Calibri"/>
                <w:sz w:val="20"/>
                <w:szCs w:val="20"/>
              </w:rPr>
              <w:t>4.</w:t>
            </w:r>
          </w:p>
        </w:tc>
        <w:tc>
          <w:tcPr>
            <w:tcW w:w="4415" w:type="dxa"/>
          </w:tcPr>
          <w:p w14:paraId="5EBC908F" w14:textId="77777777" w:rsidR="001D0556" w:rsidRPr="00B800A4" w:rsidRDefault="001D0556" w:rsidP="001D0556">
            <w:pPr>
              <w:keepNext/>
              <w:keepLines/>
              <w:rPr>
                <w:rFonts w:ascii="Calibri" w:hAnsi="Calibri" w:cs="Calibri"/>
                <w:sz w:val="20"/>
                <w:szCs w:val="20"/>
              </w:rPr>
            </w:pPr>
            <w:r w:rsidRPr="00B800A4">
              <w:rPr>
                <w:rFonts w:ascii="Calibri" w:hAnsi="Calibri" w:cs="Calibri"/>
                <w:sz w:val="20"/>
                <w:szCs w:val="20"/>
              </w:rPr>
              <w:t>Ochranná</w:t>
            </w:r>
            <w:r w:rsidRPr="006F3B2A">
              <w:rPr>
                <w:rFonts w:ascii="Calibri" w:hAnsi="Calibri" w:cs="Calibri"/>
                <w:sz w:val="20"/>
                <w:szCs w:val="20"/>
              </w:rPr>
              <w:t xml:space="preserve"> pružina kábla</w:t>
            </w:r>
          </w:p>
        </w:tc>
        <w:tc>
          <w:tcPr>
            <w:tcW w:w="1701" w:type="dxa"/>
            <w:vMerge/>
            <w:tcBorders>
              <w:bottom w:val="nil"/>
            </w:tcBorders>
          </w:tcPr>
          <w:p w14:paraId="03029F0F" w14:textId="77777777" w:rsidR="001D0556" w:rsidRPr="00B800A4" w:rsidRDefault="001D0556" w:rsidP="001D0556">
            <w:pPr>
              <w:keepNext/>
              <w:keepLines/>
              <w:jc w:val="both"/>
              <w:rPr>
                <w:rFonts w:ascii="Calibri" w:hAnsi="Calibri" w:cs="Calibri"/>
                <w:sz w:val="20"/>
                <w:szCs w:val="20"/>
              </w:rPr>
            </w:pPr>
          </w:p>
        </w:tc>
        <w:tc>
          <w:tcPr>
            <w:tcW w:w="1134" w:type="dxa"/>
            <w:vMerge/>
            <w:tcBorders>
              <w:bottom w:val="nil"/>
            </w:tcBorders>
          </w:tcPr>
          <w:p w14:paraId="169CC583" w14:textId="77777777" w:rsidR="001D0556" w:rsidRPr="00B800A4" w:rsidRDefault="001D0556" w:rsidP="001D0556">
            <w:pPr>
              <w:keepNext/>
              <w:keepLines/>
              <w:jc w:val="both"/>
              <w:rPr>
                <w:rFonts w:ascii="Calibri" w:hAnsi="Calibri" w:cs="Calibri"/>
                <w:sz w:val="20"/>
                <w:szCs w:val="20"/>
              </w:rPr>
            </w:pPr>
          </w:p>
        </w:tc>
        <w:tc>
          <w:tcPr>
            <w:tcW w:w="1701" w:type="dxa"/>
            <w:vMerge/>
            <w:tcBorders>
              <w:bottom w:val="nil"/>
            </w:tcBorders>
          </w:tcPr>
          <w:p w14:paraId="1751FBE0" w14:textId="77777777" w:rsidR="001D0556" w:rsidRPr="00B800A4" w:rsidRDefault="001D0556" w:rsidP="001D0556">
            <w:pPr>
              <w:keepNext/>
              <w:keepLines/>
              <w:jc w:val="both"/>
              <w:rPr>
                <w:rFonts w:ascii="Calibri" w:hAnsi="Calibri" w:cs="Calibri"/>
                <w:sz w:val="20"/>
                <w:szCs w:val="20"/>
              </w:rPr>
            </w:pPr>
          </w:p>
        </w:tc>
      </w:tr>
      <w:tr w:rsidR="001D0556" w:rsidRPr="00B800A4" w14:paraId="3E79ABFD" w14:textId="77777777" w:rsidTr="00E21EEF">
        <w:tc>
          <w:tcPr>
            <w:tcW w:w="542" w:type="dxa"/>
            <w:tcBorders>
              <w:bottom w:val="single" w:sz="4" w:space="0" w:color="auto"/>
            </w:tcBorders>
          </w:tcPr>
          <w:p w14:paraId="752893B3" w14:textId="77777777" w:rsidR="001D0556" w:rsidRPr="00B800A4" w:rsidRDefault="001D0556" w:rsidP="001D0556">
            <w:pPr>
              <w:keepNext/>
              <w:keepLines/>
              <w:jc w:val="right"/>
              <w:rPr>
                <w:rFonts w:ascii="Calibri" w:hAnsi="Calibri" w:cs="Calibri"/>
                <w:sz w:val="20"/>
                <w:szCs w:val="20"/>
              </w:rPr>
            </w:pPr>
            <w:r w:rsidRPr="00B800A4">
              <w:rPr>
                <w:rFonts w:ascii="Calibri" w:hAnsi="Calibri" w:cs="Calibri"/>
                <w:sz w:val="20"/>
                <w:szCs w:val="20"/>
              </w:rPr>
              <w:t>5.</w:t>
            </w:r>
          </w:p>
        </w:tc>
        <w:tc>
          <w:tcPr>
            <w:tcW w:w="4415" w:type="dxa"/>
            <w:tcBorders>
              <w:bottom w:val="single" w:sz="4" w:space="0" w:color="auto"/>
            </w:tcBorders>
          </w:tcPr>
          <w:p w14:paraId="30B7295F" w14:textId="77777777" w:rsidR="001D0556" w:rsidRPr="00B800A4" w:rsidRDefault="001D0556" w:rsidP="001D0556">
            <w:pPr>
              <w:keepNext/>
              <w:keepLines/>
              <w:rPr>
                <w:rFonts w:ascii="Calibri" w:hAnsi="Calibri" w:cs="Calibri"/>
                <w:sz w:val="20"/>
                <w:szCs w:val="20"/>
              </w:rPr>
            </w:pPr>
            <w:r w:rsidRPr="00B800A4">
              <w:rPr>
                <w:rFonts w:ascii="Calibri" w:hAnsi="Calibri" w:cs="Calibri"/>
                <w:sz w:val="20"/>
                <w:szCs w:val="20"/>
              </w:rPr>
              <w:t>Priechodka</w:t>
            </w:r>
            <w:r w:rsidRPr="006F3B2A">
              <w:rPr>
                <w:rFonts w:ascii="Calibri" w:hAnsi="Calibri" w:cs="Calibri"/>
                <w:sz w:val="20"/>
                <w:szCs w:val="20"/>
              </w:rPr>
              <w:t xml:space="preserve"> </w:t>
            </w:r>
            <w:proofErr w:type="spellStart"/>
            <w:r w:rsidRPr="006F3B2A">
              <w:rPr>
                <w:rFonts w:ascii="Calibri" w:hAnsi="Calibri" w:cs="Calibri"/>
                <w:sz w:val="20"/>
                <w:szCs w:val="20"/>
              </w:rPr>
              <w:t>skrutkovacia</w:t>
            </w:r>
            <w:proofErr w:type="spellEnd"/>
            <w:r w:rsidRPr="006F3B2A">
              <w:rPr>
                <w:rFonts w:ascii="Calibri" w:hAnsi="Calibri" w:cs="Calibri"/>
                <w:sz w:val="20"/>
                <w:szCs w:val="20"/>
              </w:rPr>
              <w:t xml:space="preserve"> PG</w:t>
            </w:r>
          </w:p>
        </w:tc>
        <w:tc>
          <w:tcPr>
            <w:tcW w:w="1701" w:type="dxa"/>
            <w:vMerge/>
            <w:tcBorders>
              <w:bottom w:val="nil"/>
            </w:tcBorders>
          </w:tcPr>
          <w:p w14:paraId="7DBAF85A" w14:textId="77777777" w:rsidR="001D0556" w:rsidRPr="00B800A4" w:rsidRDefault="001D0556" w:rsidP="001D0556">
            <w:pPr>
              <w:keepNext/>
              <w:keepLines/>
              <w:jc w:val="both"/>
              <w:rPr>
                <w:rFonts w:ascii="Calibri" w:hAnsi="Calibri" w:cs="Calibri"/>
                <w:sz w:val="20"/>
                <w:szCs w:val="20"/>
              </w:rPr>
            </w:pPr>
          </w:p>
        </w:tc>
        <w:tc>
          <w:tcPr>
            <w:tcW w:w="1134" w:type="dxa"/>
            <w:vMerge/>
            <w:tcBorders>
              <w:bottom w:val="nil"/>
            </w:tcBorders>
          </w:tcPr>
          <w:p w14:paraId="08D6828B" w14:textId="77777777" w:rsidR="001D0556" w:rsidRPr="00B800A4" w:rsidRDefault="001D0556" w:rsidP="001D0556">
            <w:pPr>
              <w:keepNext/>
              <w:keepLines/>
              <w:jc w:val="both"/>
              <w:rPr>
                <w:rFonts w:ascii="Calibri" w:hAnsi="Calibri" w:cs="Calibri"/>
                <w:sz w:val="20"/>
                <w:szCs w:val="20"/>
              </w:rPr>
            </w:pPr>
          </w:p>
        </w:tc>
        <w:tc>
          <w:tcPr>
            <w:tcW w:w="1701" w:type="dxa"/>
            <w:vMerge/>
            <w:tcBorders>
              <w:bottom w:val="nil"/>
            </w:tcBorders>
          </w:tcPr>
          <w:p w14:paraId="285ACD10" w14:textId="77777777" w:rsidR="001D0556" w:rsidRPr="00B800A4" w:rsidRDefault="001D0556" w:rsidP="001D0556">
            <w:pPr>
              <w:keepNext/>
              <w:keepLines/>
              <w:jc w:val="both"/>
              <w:rPr>
                <w:rFonts w:ascii="Calibri" w:hAnsi="Calibri" w:cs="Calibri"/>
                <w:sz w:val="20"/>
                <w:szCs w:val="20"/>
              </w:rPr>
            </w:pPr>
          </w:p>
        </w:tc>
      </w:tr>
      <w:tr w:rsidR="001D0556" w:rsidRPr="00B800A4" w14:paraId="5C173036" w14:textId="77777777" w:rsidTr="00E21EEF">
        <w:tc>
          <w:tcPr>
            <w:tcW w:w="542" w:type="dxa"/>
            <w:tcBorders>
              <w:top w:val="single" w:sz="4" w:space="0" w:color="auto"/>
            </w:tcBorders>
          </w:tcPr>
          <w:p w14:paraId="5CC7E632" w14:textId="77777777" w:rsidR="001D0556" w:rsidRPr="00B800A4" w:rsidRDefault="001D0556" w:rsidP="001D0556">
            <w:pPr>
              <w:keepNext/>
              <w:keepLines/>
              <w:jc w:val="right"/>
              <w:rPr>
                <w:rFonts w:ascii="Calibri" w:hAnsi="Calibri" w:cs="Calibri"/>
                <w:sz w:val="20"/>
                <w:szCs w:val="20"/>
              </w:rPr>
            </w:pPr>
            <w:r>
              <w:rPr>
                <w:rFonts w:ascii="Calibri" w:hAnsi="Calibri" w:cs="Calibri"/>
                <w:sz w:val="20"/>
                <w:szCs w:val="20"/>
              </w:rPr>
              <w:t>6</w:t>
            </w:r>
            <w:r w:rsidRPr="00B800A4">
              <w:rPr>
                <w:rFonts w:ascii="Calibri" w:hAnsi="Calibri" w:cs="Calibri"/>
                <w:sz w:val="20"/>
                <w:szCs w:val="20"/>
              </w:rPr>
              <w:t>.</w:t>
            </w:r>
          </w:p>
        </w:tc>
        <w:tc>
          <w:tcPr>
            <w:tcW w:w="4415" w:type="dxa"/>
            <w:tcBorders>
              <w:top w:val="single" w:sz="4" w:space="0" w:color="auto"/>
            </w:tcBorders>
          </w:tcPr>
          <w:p w14:paraId="7BD6EB78" w14:textId="77777777" w:rsidR="001D0556" w:rsidRPr="00B800A4" w:rsidRDefault="001D0556" w:rsidP="001D0556">
            <w:pPr>
              <w:keepNext/>
              <w:keepLines/>
              <w:rPr>
                <w:rFonts w:cstheme="minorHAnsi"/>
              </w:rPr>
            </w:pPr>
            <w:r w:rsidRPr="006F3B2A">
              <w:rPr>
                <w:rFonts w:ascii="Calibri" w:hAnsi="Calibri" w:cs="Calibri"/>
                <w:sz w:val="20"/>
                <w:szCs w:val="20"/>
              </w:rPr>
              <w:t>Napájací modul kontaktnej lišty s výstupom na riadiacu jednotku</w:t>
            </w:r>
          </w:p>
        </w:tc>
        <w:tc>
          <w:tcPr>
            <w:tcW w:w="1701" w:type="dxa"/>
            <w:vMerge/>
            <w:tcBorders>
              <w:bottom w:val="nil"/>
            </w:tcBorders>
          </w:tcPr>
          <w:p w14:paraId="7F145C97" w14:textId="77777777" w:rsidR="001D0556" w:rsidRPr="00B800A4" w:rsidRDefault="001D0556" w:rsidP="001D0556">
            <w:pPr>
              <w:keepNext/>
              <w:keepLines/>
              <w:jc w:val="both"/>
              <w:rPr>
                <w:rFonts w:ascii="Calibri" w:hAnsi="Calibri" w:cs="Calibri"/>
                <w:sz w:val="20"/>
                <w:szCs w:val="20"/>
              </w:rPr>
            </w:pPr>
          </w:p>
        </w:tc>
        <w:tc>
          <w:tcPr>
            <w:tcW w:w="1134" w:type="dxa"/>
            <w:vMerge/>
            <w:tcBorders>
              <w:bottom w:val="nil"/>
            </w:tcBorders>
          </w:tcPr>
          <w:p w14:paraId="4B3112C1" w14:textId="77777777" w:rsidR="001D0556" w:rsidRPr="00B800A4" w:rsidRDefault="001D0556" w:rsidP="001D0556">
            <w:pPr>
              <w:keepNext/>
              <w:keepLines/>
              <w:jc w:val="both"/>
              <w:rPr>
                <w:rFonts w:ascii="Calibri" w:hAnsi="Calibri" w:cs="Calibri"/>
                <w:sz w:val="20"/>
                <w:szCs w:val="20"/>
              </w:rPr>
            </w:pPr>
          </w:p>
        </w:tc>
        <w:tc>
          <w:tcPr>
            <w:tcW w:w="1701" w:type="dxa"/>
            <w:vMerge/>
            <w:tcBorders>
              <w:bottom w:val="nil"/>
            </w:tcBorders>
          </w:tcPr>
          <w:p w14:paraId="34A9405E" w14:textId="77777777" w:rsidR="001D0556" w:rsidRPr="00B800A4" w:rsidRDefault="001D0556" w:rsidP="001D0556">
            <w:pPr>
              <w:keepNext/>
              <w:keepLines/>
              <w:jc w:val="both"/>
              <w:rPr>
                <w:rFonts w:ascii="Calibri" w:hAnsi="Calibri" w:cs="Calibri"/>
                <w:sz w:val="20"/>
                <w:szCs w:val="20"/>
              </w:rPr>
            </w:pPr>
          </w:p>
        </w:tc>
      </w:tr>
      <w:tr w:rsidR="001D0556" w:rsidRPr="00B800A4" w14:paraId="64D8D1D6" w14:textId="77777777" w:rsidTr="00E21EEF">
        <w:tc>
          <w:tcPr>
            <w:tcW w:w="542" w:type="dxa"/>
          </w:tcPr>
          <w:p w14:paraId="00A16E33" w14:textId="77777777" w:rsidR="001D0556" w:rsidRPr="00B800A4" w:rsidRDefault="001D0556" w:rsidP="001D0556">
            <w:pPr>
              <w:keepNext/>
              <w:keepLines/>
              <w:jc w:val="right"/>
              <w:rPr>
                <w:rFonts w:ascii="Calibri" w:hAnsi="Calibri" w:cs="Calibri"/>
                <w:sz w:val="20"/>
                <w:szCs w:val="20"/>
              </w:rPr>
            </w:pPr>
            <w:r>
              <w:rPr>
                <w:rFonts w:ascii="Calibri" w:hAnsi="Calibri" w:cs="Calibri"/>
                <w:sz w:val="20"/>
                <w:szCs w:val="20"/>
              </w:rPr>
              <w:t>7</w:t>
            </w:r>
            <w:r w:rsidRPr="00B800A4">
              <w:rPr>
                <w:rFonts w:ascii="Calibri" w:hAnsi="Calibri" w:cs="Calibri"/>
                <w:sz w:val="20"/>
                <w:szCs w:val="20"/>
              </w:rPr>
              <w:t>.</w:t>
            </w:r>
          </w:p>
        </w:tc>
        <w:tc>
          <w:tcPr>
            <w:tcW w:w="4415" w:type="dxa"/>
          </w:tcPr>
          <w:p w14:paraId="4C0D4131" w14:textId="77777777" w:rsidR="001D0556" w:rsidRPr="00B800A4" w:rsidRDefault="001D0556" w:rsidP="001D0556">
            <w:pPr>
              <w:keepNext/>
              <w:keepLines/>
              <w:rPr>
                <w:rFonts w:ascii="Calibri" w:hAnsi="Calibri" w:cs="Calibri"/>
                <w:sz w:val="20"/>
                <w:szCs w:val="20"/>
              </w:rPr>
            </w:pPr>
            <w:r w:rsidRPr="006F3B2A">
              <w:rPr>
                <w:rFonts w:ascii="Calibri" w:hAnsi="Calibri" w:cs="Calibri"/>
                <w:sz w:val="20"/>
                <w:szCs w:val="20"/>
              </w:rPr>
              <w:t>Modul pre detekciu odpojenia kontaktnej lišty (typ 2 ks WAGO svoriek na DIN lištu)</w:t>
            </w:r>
          </w:p>
        </w:tc>
        <w:tc>
          <w:tcPr>
            <w:tcW w:w="1701" w:type="dxa"/>
            <w:vMerge/>
            <w:tcBorders>
              <w:bottom w:val="nil"/>
            </w:tcBorders>
          </w:tcPr>
          <w:p w14:paraId="338AC427" w14:textId="77777777" w:rsidR="001D0556" w:rsidRPr="00B800A4" w:rsidRDefault="001D0556" w:rsidP="001D0556">
            <w:pPr>
              <w:keepNext/>
              <w:keepLines/>
              <w:jc w:val="both"/>
              <w:rPr>
                <w:rFonts w:ascii="Calibri" w:hAnsi="Calibri" w:cs="Calibri"/>
                <w:sz w:val="20"/>
                <w:szCs w:val="20"/>
              </w:rPr>
            </w:pPr>
          </w:p>
        </w:tc>
        <w:tc>
          <w:tcPr>
            <w:tcW w:w="1134" w:type="dxa"/>
            <w:vMerge/>
            <w:tcBorders>
              <w:bottom w:val="nil"/>
            </w:tcBorders>
          </w:tcPr>
          <w:p w14:paraId="6D93D8D1" w14:textId="77777777" w:rsidR="001D0556" w:rsidRPr="00B800A4" w:rsidRDefault="001D0556" w:rsidP="001D0556">
            <w:pPr>
              <w:keepNext/>
              <w:keepLines/>
              <w:jc w:val="both"/>
              <w:rPr>
                <w:rFonts w:ascii="Calibri" w:hAnsi="Calibri" w:cs="Calibri"/>
                <w:sz w:val="20"/>
                <w:szCs w:val="20"/>
              </w:rPr>
            </w:pPr>
          </w:p>
        </w:tc>
        <w:tc>
          <w:tcPr>
            <w:tcW w:w="1701" w:type="dxa"/>
            <w:vMerge/>
            <w:tcBorders>
              <w:bottom w:val="nil"/>
            </w:tcBorders>
          </w:tcPr>
          <w:p w14:paraId="5BF1C329" w14:textId="77777777" w:rsidR="001D0556" w:rsidRPr="00B800A4" w:rsidRDefault="001D0556" w:rsidP="001D0556">
            <w:pPr>
              <w:keepNext/>
              <w:keepLines/>
              <w:jc w:val="both"/>
              <w:rPr>
                <w:rFonts w:ascii="Calibri" w:hAnsi="Calibri" w:cs="Calibri"/>
                <w:sz w:val="20"/>
                <w:szCs w:val="20"/>
              </w:rPr>
            </w:pPr>
          </w:p>
        </w:tc>
      </w:tr>
      <w:tr w:rsidR="00E21EEF" w:rsidRPr="00B800A4" w14:paraId="30493A07" w14:textId="77777777" w:rsidTr="00E21EEF">
        <w:tc>
          <w:tcPr>
            <w:tcW w:w="542" w:type="dxa"/>
          </w:tcPr>
          <w:p w14:paraId="4DFC2B61" w14:textId="02EB535F" w:rsidR="00E21EEF" w:rsidRDefault="00E21EEF" w:rsidP="001D0556">
            <w:pPr>
              <w:keepNext/>
              <w:keepLines/>
              <w:jc w:val="right"/>
              <w:rPr>
                <w:rFonts w:ascii="Calibri" w:hAnsi="Calibri" w:cs="Calibri"/>
                <w:sz w:val="20"/>
                <w:szCs w:val="20"/>
              </w:rPr>
            </w:pPr>
            <w:r>
              <w:rPr>
                <w:rFonts w:ascii="Calibri" w:hAnsi="Calibri" w:cs="Calibri"/>
                <w:sz w:val="20"/>
                <w:szCs w:val="20"/>
              </w:rPr>
              <w:t xml:space="preserve">8. </w:t>
            </w:r>
          </w:p>
        </w:tc>
        <w:tc>
          <w:tcPr>
            <w:tcW w:w="4415" w:type="dxa"/>
          </w:tcPr>
          <w:p w14:paraId="5E18F7F6" w14:textId="662A17B5" w:rsidR="00E21EEF" w:rsidRPr="006F3B2A" w:rsidRDefault="00E21EEF" w:rsidP="001D0556">
            <w:pPr>
              <w:keepNext/>
              <w:keepLines/>
              <w:rPr>
                <w:rFonts w:ascii="Calibri" w:hAnsi="Calibri" w:cs="Calibri"/>
                <w:sz w:val="20"/>
                <w:szCs w:val="20"/>
              </w:rPr>
            </w:pPr>
            <w:r>
              <w:rPr>
                <w:rFonts w:ascii="Calibri" w:hAnsi="Calibri" w:cs="Calibri"/>
                <w:sz w:val="20"/>
                <w:szCs w:val="20"/>
              </w:rPr>
              <w:t xml:space="preserve">Náklady uvedené v článku 4 bod 4.1 Zmluvy </w:t>
            </w:r>
          </w:p>
        </w:tc>
        <w:tc>
          <w:tcPr>
            <w:tcW w:w="1701" w:type="dxa"/>
            <w:tcBorders>
              <w:top w:val="nil"/>
              <w:right w:val="single" w:sz="4" w:space="0" w:color="auto"/>
            </w:tcBorders>
          </w:tcPr>
          <w:p w14:paraId="7EED7C65" w14:textId="77777777" w:rsidR="00E21EEF" w:rsidRPr="00B800A4" w:rsidRDefault="00E21EEF" w:rsidP="001D0556">
            <w:pPr>
              <w:keepNext/>
              <w:keepLines/>
              <w:jc w:val="both"/>
              <w:rPr>
                <w:rFonts w:ascii="Calibri" w:hAnsi="Calibri" w:cs="Calibri"/>
                <w:sz w:val="20"/>
                <w:szCs w:val="20"/>
              </w:rPr>
            </w:pPr>
          </w:p>
        </w:tc>
        <w:tc>
          <w:tcPr>
            <w:tcW w:w="1134" w:type="dxa"/>
            <w:tcBorders>
              <w:top w:val="nil"/>
              <w:left w:val="single" w:sz="4" w:space="0" w:color="auto"/>
              <w:right w:val="single" w:sz="4" w:space="0" w:color="auto"/>
            </w:tcBorders>
          </w:tcPr>
          <w:p w14:paraId="77CA1B56" w14:textId="77777777" w:rsidR="00E21EEF" w:rsidRPr="00B800A4" w:rsidRDefault="00E21EEF" w:rsidP="001D0556">
            <w:pPr>
              <w:keepNext/>
              <w:keepLines/>
              <w:jc w:val="both"/>
              <w:rPr>
                <w:rFonts w:ascii="Calibri" w:hAnsi="Calibri" w:cs="Calibri"/>
                <w:sz w:val="20"/>
                <w:szCs w:val="20"/>
              </w:rPr>
            </w:pPr>
          </w:p>
        </w:tc>
        <w:tc>
          <w:tcPr>
            <w:tcW w:w="1701" w:type="dxa"/>
            <w:tcBorders>
              <w:top w:val="nil"/>
              <w:left w:val="single" w:sz="4" w:space="0" w:color="auto"/>
              <w:right w:val="single" w:sz="4" w:space="0" w:color="auto"/>
            </w:tcBorders>
          </w:tcPr>
          <w:p w14:paraId="1F879AC5" w14:textId="77777777" w:rsidR="00E21EEF" w:rsidRPr="00B800A4" w:rsidRDefault="00E21EEF" w:rsidP="001D0556">
            <w:pPr>
              <w:keepNext/>
              <w:keepLines/>
              <w:jc w:val="both"/>
              <w:rPr>
                <w:rFonts w:ascii="Calibri" w:hAnsi="Calibri" w:cs="Calibri"/>
                <w:sz w:val="20"/>
                <w:szCs w:val="20"/>
              </w:rPr>
            </w:pPr>
          </w:p>
        </w:tc>
      </w:tr>
    </w:tbl>
    <w:p w14:paraId="0230C145" w14:textId="77777777" w:rsidR="001D0556" w:rsidRPr="00346F2B" w:rsidRDefault="001D0556" w:rsidP="001D0556">
      <w:pPr>
        <w:keepNext/>
        <w:keepLines/>
        <w:rPr>
          <w:rFonts w:ascii="Garamond" w:hAnsi="Garamond"/>
        </w:rPr>
      </w:pPr>
    </w:p>
    <w:p w14:paraId="756E7F63" w14:textId="77777777" w:rsidR="00222BFD" w:rsidRDefault="00222BFD" w:rsidP="001D0556">
      <w:pPr>
        <w:pStyle w:val="AODocTxt"/>
        <w:keepNext/>
        <w:keepLines/>
        <w:numPr>
          <w:ilvl w:val="0"/>
          <w:numId w:val="0"/>
        </w:numPr>
        <w:ind w:left="1416"/>
      </w:pPr>
    </w:p>
    <w:p w14:paraId="2A26D31C" w14:textId="77777777" w:rsidR="001D0556" w:rsidRDefault="001D0556" w:rsidP="001D0556">
      <w:pPr>
        <w:pStyle w:val="AODocTxt"/>
        <w:keepNext/>
        <w:keepLines/>
        <w:numPr>
          <w:ilvl w:val="0"/>
          <w:numId w:val="0"/>
        </w:numPr>
        <w:ind w:left="1416"/>
      </w:pPr>
    </w:p>
    <w:p w14:paraId="25BC9D9C" w14:textId="77777777" w:rsidR="001D0556" w:rsidRDefault="001D0556" w:rsidP="001D0556">
      <w:pPr>
        <w:pStyle w:val="AODocTxt"/>
        <w:keepNext/>
        <w:keepLines/>
        <w:numPr>
          <w:ilvl w:val="0"/>
          <w:numId w:val="0"/>
        </w:numPr>
        <w:ind w:left="1416"/>
      </w:pPr>
    </w:p>
    <w:p w14:paraId="5AD1D6AD" w14:textId="77777777" w:rsidR="001D0556" w:rsidRDefault="001D0556" w:rsidP="001D0556">
      <w:pPr>
        <w:pStyle w:val="AODocTxt"/>
        <w:keepNext/>
        <w:keepLines/>
        <w:numPr>
          <w:ilvl w:val="0"/>
          <w:numId w:val="0"/>
        </w:numPr>
        <w:ind w:left="1416"/>
      </w:pPr>
    </w:p>
    <w:p w14:paraId="4AA27732" w14:textId="77777777" w:rsidR="001D0556" w:rsidRDefault="001D0556" w:rsidP="001D0556">
      <w:pPr>
        <w:pStyle w:val="AODocTxt"/>
        <w:keepNext/>
        <w:keepLines/>
        <w:numPr>
          <w:ilvl w:val="0"/>
          <w:numId w:val="0"/>
        </w:numPr>
        <w:ind w:left="1416"/>
      </w:pPr>
    </w:p>
    <w:p w14:paraId="561EB7B0" w14:textId="77777777" w:rsidR="001D0556" w:rsidRDefault="001D0556" w:rsidP="001D0556">
      <w:pPr>
        <w:pStyle w:val="AODocTxt"/>
        <w:keepNext/>
        <w:keepLines/>
        <w:numPr>
          <w:ilvl w:val="0"/>
          <w:numId w:val="0"/>
        </w:numPr>
        <w:ind w:left="1416"/>
      </w:pPr>
    </w:p>
    <w:p w14:paraId="3AB74D46" w14:textId="77777777" w:rsidR="001D0556" w:rsidRDefault="001D0556" w:rsidP="001D0556">
      <w:pPr>
        <w:pStyle w:val="AODocTxt"/>
        <w:keepNext/>
        <w:keepLines/>
        <w:numPr>
          <w:ilvl w:val="0"/>
          <w:numId w:val="0"/>
        </w:numPr>
        <w:ind w:left="1416"/>
      </w:pPr>
    </w:p>
    <w:p w14:paraId="4923A58B" w14:textId="77777777" w:rsidR="001D0556" w:rsidRDefault="001D0556" w:rsidP="001D0556">
      <w:pPr>
        <w:pStyle w:val="AODocTxt"/>
        <w:keepNext/>
        <w:keepLines/>
        <w:numPr>
          <w:ilvl w:val="0"/>
          <w:numId w:val="0"/>
        </w:numPr>
        <w:ind w:left="1416"/>
      </w:pPr>
    </w:p>
    <w:p w14:paraId="4CCCB0E0" w14:textId="77777777" w:rsidR="001D0556" w:rsidRDefault="001D0556" w:rsidP="001D0556">
      <w:pPr>
        <w:pStyle w:val="AODocTxt"/>
        <w:keepNext/>
        <w:keepLines/>
        <w:numPr>
          <w:ilvl w:val="0"/>
          <w:numId w:val="0"/>
        </w:numPr>
        <w:ind w:left="1416"/>
      </w:pPr>
    </w:p>
    <w:p w14:paraId="17E1F105" w14:textId="77777777" w:rsidR="001D0556" w:rsidRDefault="001D0556" w:rsidP="001D0556">
      <w:pPr>
        <w:pStyle w:val="AODocTxt"/>
        <w:keepNext/>
        <w:keepLines/>
        <w:numPr>
          <w:ilvl w:val="0"/>
          <w:numId w:val="0"/>
        </w:numPr>
        <w:ind w:left="1416"/>
      </w:pPr>
    </w:p>
    <w:p w14:paraId="4DC47EE2" w14:textId="77777777" w:rsidR="001D0556" w:rsidRDefault="001D0556" w:rsidP="001D0556">
      <w:pPr>
        <w:pStyle w:val="AODocTxt"/>
        <w:keepNext/>
        <w:keepLines/>
        <w:numPr>
          <w:ilvl w:val="0"/>
          <w:numId w:val="0"/>
        </w:numPr>
        <w:ind w:left="1416"/>
      </w:pPr>
    </w:p>
    <w:p w14:paraId="0AB7AE36" w14:textId="77777777" w:rsidR="001D0556" w:rsidRDefault="001D0556" w:rsidP="001D0556">
      <w:pPr>
        <w:pStyle w:val="AODocTxt"/>
        <w:keepNext/>
        <w:keepLines/>
        <w:numPr>
          <w:ilvl w:val="0"/>
          <w:numId w:val="0"/>
        </w:numPr>
        <w:ind w:left="1416"/>
      </w:pPr>
    </w:p>
    <w:p w14:paraId="60DDB6D6" w14:textId="77777777" w:rsidR="001D0556" w:rsidRDefault="001D0556" w:rsidP="001D0556">
      <w:pPr>
        <w:pStyle w:val="AODocTxt"/>
        <w:keepNext/>
        <w:keepLines/>
        <w:numPr>
          <w:ilvl w:val="0"/>
          <w:numId w:val="0"/>
        </w:numPr>
        <w:ind w:left="1416"/>
      </w:pPr>
    </w:p>
    <w:p w14:paraId="2E271B06" w14:textId="77777777" w:rsidR="001D0556" w:rsidRDefault="001D0556" w:rsidP="001D0556">
      <w:pPr>
        <w:pStyle w:val="AODocTxt"/>
        <w:keepNext/>
        <w:keepLines/>
        <w:numPr>
          <w:ilvl w:val="0"/>
          <w:numId w:val="0"/>
        </w:numPr>
        <w:ind w:left="1416"/>
      </w:pPr>
    </w:p>
    <w:p w14:paraId="39830C40" w14:textId="77777777" w:rsidR="001D0556" w:rsidRDefault="001D0556" w:rsidP="001D0556">
      <w:pPr>
        <w:pStyle w:val="AODocTxt"/>
        <w:keepNext/>
        <w:keepLines/>
        <w:numPr>
          <w:ilvl w:val="0"/>
          <w:numId w:val="0"/>
        </w:numPr>
        <w:ind w:left="1416"/>
      </w:pPr>
    </w:p>
    <w:p w14:paraId="1F7C2289" w14:textId="77777777" w:rsidR="001D0556" w:rsidRDefault="001D0556" w:rsidP="001D0556">
      <w:pPr>
        <w:pStyle w:val="AODocTxt"/>
        <w:keepNext/>
        <w:keepLines/>
        <w:numPr>
          <w:ilvl w:val="0"/>
          <w:numId w:val="0"/>
        </w:numPr>
        <w:ind w:left="1416"/>
      </w:pPr>
    </w:p>
    <w:p w14:paraId="214A5A40" w14:textId="77777777" w:rsidR="001D0556" w:rsidRDefault="001D0556" w:rsidP="001D0556">
      <w:pPr>
        <w:pStyle w:val="AODocTxt"/>
        <w:keepNext/>
        <w:keepLines/>
        <w:numPr>
          <w:ilvl w:val="0"/>
          <w:numId w:val="0"/>
        </w:numPr>
        <w:ind w:left="1416"/>
      </w:pPr>
    </w:p>
    <w:p w14:paraId="708BAC2B" w14:textId="77777777" w:rsidR="001D0556" w:rsidRDefault="001D0556" w:rsidP="001D0556">
      <w:pPr>
        <w:pStyle w:val="AODocTxt"/>
        <w:keepNext/>
        <w:keepLines/>
        <w:numPr>
          <w:ilvl w:val="0"/>
          <w:numId w:val="0"/>
        </w:numPr>
        <w:ind w:left="1416"/>
      </w:pPr>
    </w:p>
    <w:p w14:paraId="228ED613" w14:textId="77777777" w:rsidR="001D0556" w:rsidRDefault="001D0556" w:rsidP="001D0556">
      <w:pPr>
        <w:pStyle w:val="AODocTxt"/>
        <w:keepNext/>
        <w:keepLines/>
        <w:numPr>
          <w:ilvl w:val="0"/>
          <w:numId w:val="0"/>
        </w:numPr>
        <w:ind w:left="1416"/>
      </w:pPr>
    </w:p>
    <w:p w14:paraId="02AF6EBF" w14:textId="77777777" w:rsidR="001D0556" w:rsidRDefault="001D0556" w:rsidP="001D0556">
      <w:pPr>
        <w:pStyle w:val="AODocTxt"/>
        <w:keepNext/>
        <w:keepLines/>
        <w:numPr>
          <w:ilvl w:val="0"/>
          <w:numId w:val="0"/>
        </w:numPr>
        <w:ind w:left="1416"/>
      </w:pPr>
    </w:p>
    <w:p w14:paraId="77FEE399" w14:textId="77777777" w:rsidR="001D0556" w:rsidRDefault="001D0556" w:rsidP="001D0556">
      <w:pPr>
        <w:pStyle w:val="AODocTxt"/>
        <w:keepNext/>
        <w:keepLines/>
        <w:numPr>
          <w:ilvl w:val="0"/>
          <w:numId w:val="0"/>
        </w:numPr>
      </w:pPr>
    </w:p>
    <w:p w14:paraId="210A5198" w14:textId="77777777" w:rsidR="001D0556" w:rsidRPr="00222BFD" w:rsidRDefault="001D0556" w:rsidP="001D0556">
      <w:pPr>
        <w:pStyle w:val="AODocTxt"/>
        <w:keepNext/>
        <w:keepLines/>
        <w:numPr>
          <w:ilvl w:val="0"/>
          <w:numId w:val="0"/>
        </w:numPr>
        <w:ind w:left="1416"/>
      </w:pPr>
    </w:p>
    <w:p w14:paraId="0EBA02BC" w14:textId="073A7F17" w:rsidR="00D96333" w:rsidRPr="002161E9" w:rsidRDefault="00D96333" w:rsidP="001D0556">
      <w:pPr>
        <w:pStyle w:val="AOSignatory"/>
        <w:keepNext/>
        <w:keepLines/>
        <w:pageBreakBefore w:val="0"/>
        <w:spacing w:before="0" w:after="0" w:line="240" w:lineRule="auto"/>
        <w:rPr>
          <w:rFonts w:ascii="Garamond" w:hAnsi="Garamond"/>
          <w:color w:val="000000"/>
          <w:sz w:val="20"/>
        </w:rPr>
      </w:pPr>
      <w:r w:rsidRPr="002161E9">
        <w:rPr>
          <w:rFonts w:ascii="Garamond" w:hAnsi="Garamond"/>
          <w:color w:val="000000"/>
          <w:sz w:val="20"/>
        </w:rPr>
        <w:t>PODPISY</w:t>
      </w:r>
      <w:r>
        <w:rPr>
          <w:rFonts w:ascii="Garamond" w:hAnsi="Garamond"/>
          <w:color w:val="000000"/>
          <w:sz w:val="20"/>
        </w:rPr>
        <w:t xml:space="preserve"> </w:t>
      </w:r>
      <w:r w:rsidRPr="002161E9">
        <w:rPr>
          <w:rFonts w:ascii="Garamond" w:hAnsi="Garamond"/>
          <w:color w:val="000000"/>
          <w:sz w:val="20"/>
        </w:rPr>
        <w:t>ZMLUVNÝCH</w:t>
      </w:r>
      <w:r>
        <w:rPr>
          <w:rFonts w:ascii="Garamond" w:hAnsi="Garamond"/>
          <w:color w:val="000000"/>
          <w:sz w:val="20"/>
        </w:rPr>
        <w:t xml:space="preserve"> </w:t>
      </w:r>
      <w:r w:rsidRPr="002161E9">
        <w:rPr>
          <w:rFonts w:ascii="Garamond" w:hAnsi="Garamond"/>
          <w:color w:val="000000"/>
          <w:sz w:val="20"/>
        </w:rPr>
        <w:t>STRÁN</w:t>
      </w:r>
    </w:p>
    <w:p w14:paraId="1107AF81" w14:textId="77777777" w:rsidR="00D96333" w:rsidRPr="002161E9" w:rsidRDefault="00D96333" w:rsidP="001D0556">
      <w:pPr>
        <w:pStyle w:val="AODocTxt"/>
        <w:keepNext/>
        <w:keepLines/>
        <w:numPr>
          <w:ilvl w:val="0"/>
          <w:numId w:val="0"/>
        </w:numPr>
        <w:spacing w:before="0" w:line="240" w:lineRule="auto"/>
        <w:rPr>
          <w:rFonts w:ascii="Garamond" w:hAnsi="Garamond"/>
          <w:color w:val="000000"/>
          <w:sz w:val="20"/>
          <w:szCs w:val="20"/>
        </w:rPr>
      </w:pPr>
    </w:p>
    <w:p w14:paraId="6EE4AD18" w14:textId="77777777" w:rsidR="00D96333" w:rsidRPr="002161E9" w:rsidRDefault="00D96333" w:rsidP="001D0556">
      <w:pPr>
        <w:pStyle w:val="AODocTxt"/>
        <w:keepNext/>
        <w:keepLines/>
        <w:spacing w:before="0" w:line="240" w:lineRule="auto"/>
        <w:ind w:left="0"/>
        <w:rPr>
          <w:rStyle w:val="ra"/>
          <w:rFonts w:ascii="Garamond" w:hAnsi="Garamond"/>
          <w:color w:val="000000"/>
          <w:sz w:val="20"/>
          <w:szCs w:val="20"/>
        </w:rPr>
      </w:pPr>
    </w:p>
    <w:p w14:paraId="55D16BA0" w14:textId="77777777" w:rsidR="00D96333" w:rsidRDefault="00D96333" w:rsidP="001D0556">
      <w:pPr>
        <w:pStyle w:val="AODocTxt"/>
        <w:keepNext/>
        <w:keepLines/>
        <w:spacing w:before="0" w:line="240" w:lineRule="auto"/>
        <w:ind w:left="0"/>
        <w:rPr>
          <w:rStyle w:val="ra"/>
          <w:rFonts w:ascii="Garamond" w:hAnsi="Garamond"/>
          <w:color w:val="000000" w:themeColor="text1"/>
          <w:sz w:val="20"/>
          <w:szCs w:val="20"/>
        </w:rPr>
      </w:pPr>
    </w:p>
    <w:p w14:paraId="5E1AC758" w14:textId="77777777" w:rsidR="00D96333" w:rsidRPr="002161E9" w:rsidRDefault="00D96333" w:rsidP="001D0556">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Bratislave</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w:t>
      </w:r>
    </w:p>
    <w:p w14:paraId="445E5C3A" w14:textId="77777777" w:rsidR="00D96333" w:rsidRPr="002161E9" w:rsidRDefault="00D96333" w:rsidP="001D0556">
      <w:pPr>
        <w:pStyle w:val="AODocTxt"/>
        <w:keepNext/>
        <w:keepLines/>
        <w:spacing w:before="0" w:line="240" w:lineRule="auto"/>
        <w:ind w:left="0"/>
        <w:rPr>
          <w:rStyle w:val="ra"/>
          <w:rFonts w:ascii="Garamond" w:hAnsi="Garamond"/>
          <w:b/>
          <w:color w:val="000000" w:themeColor="text1"/>
          <w:sz w:val="20"/>
          <w:szCs w:val="20"/>
        </w:rPr>
      </w:pPr>
    </w:p>
    <w:p w14:paraId="7304EE11" w14:textId="77777777" w:rsidR="00D96333" w:rsidRPr="002161E9" w:rsidRDefault="00D96333" w:rsidP="001D0556">
      <w:pPr>
        <w:pStyle w:val="AODocTxt"/>
        <w:keepNext/>
        <w:keepLines/>
        <w:spacing w:before="0" w:line="240" w:lineRule="auto"/>
        <w:ind w:left="0"/>
        <w:rPr>
          <w:rFonts w:ascii="Garamond" w:hAnsi="Garamond"/>
          <w:b/>
          <w:color w:val="000000" w:themeColor="text1"/>
          <w:sz w:val="20"/>
          <w:szCs w:val="20"/>
        </w:rPr>
      </w:pPr>
      <w:r w:rsidRPr="002161E9">
        <w:rPr>
          <w:rStyle w:val="ra"/>
          <w:rFonts w:ascii="Garamond" w:hAnsi="Garamond"/>
          <w:b/>
          <w:color w:val="000000" w:themeColor="text1"/>
          <w:sz w:val="20"/>
          <w:szCs w:val="20"/>
        </w:rPr>
        <w:t>Dopravný</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podnik</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Bratislava,</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akciová</w:t>
      </w:r>
      <w:r>
        <w:rPr>
          <w:rStyle w:val="ra"/>
          <w:rFonts w:ascii="Garamond" w:hAnsi="Garamond"/>
          <w:b/>
          <w:color w:val="000000" w:themeColor="text1"/>
          <w:sz w:val="20"/>
          <w:szCs w:val="20"/>
        </w:rPr>
        <w:t xml:space="preserve"> </w:t>
      </w:r>
      <w:r w:rsidRPr="002161E9">
        <w:rPr>
          <w:rStyle w:val="ra"/>
          <w:rFonts w:ascii="Garamond" w:hAnsi="Garamond"/>
          <w:b/>
          <w:color w:val="000000" w:themeColor="text1"/>
          <w:sz w:val="20"/>
          <w:szCs w:val="20"/>
        </w:rPr>
        <w:t>spoločnosť</w:t>
      </w:r>
    </w:p>
    <w:p w14:paraId="1F2DE994" w14:textId="77777777" w:rsidR="00D96333" w:rsidRPr="002161E9" w:rsidRDefault="00D96333" w:rsidP="001D0556">
      <w:pPr>
        <w:pStyle w:val="AODocTxt"/>
        <w:keepNext/>
        <w:keepLines/>
        <w:numPr>
          <w:ilvl w:val="0"/>
          <w:numId w:val="0"/>
        </w:numPr>
        <w:spacing w:before="0" w:line="240" w:lineRule="auto"/>
        <w:ind w:left="1416"/>
        <w:rPr>
          <w:rFonts w:ascii="Garamond" w:hAnsi="Garamond"/>
          <w:color w:val="000000" w:themeColor="text1"/>
          <w:sz w:val="20"/>
          <w:szCs w:val="20"/>
        </w:rPr>
      </w:pPr>
    </w:p>
    <w:p w14:paraId="3F669FB8" w14:textId="77777777" w:rsidR="00D96333" w:rsidRDefault="00D96333" w:rsidP="001D0556">
      <w:pPr>
        <w:pStyle w:val="AODocTxt"/>
        <w:keepNext/>
        <w:keepLines/>
        <w:numPr>
          <w:ilvl w:val="0"/>
          <w:numId w:val="0"/>
        </w:numPr>
        <w:spacing w:before="0" w:line="240" w:lineRule="auto"/>
        <w:ind w:left="1416"/>
        <w:rPr>
          <w:rFonts w:ascii="Garamond" w:hAnsi="Garamond"/>
          <w:color w:val="000000" w:themeColor="text1"/>
          <w:sz w:val="20"/>
          <w:szCs w:val="20"/>
        </w:rPr>
      </w:pPr>
    </w:p>
    <w:p w14:paraId="5F0A1E39" w14:textId="77777777" w:rsidR="00D96333" w:rsidRPr="002161E9" w:rsidRDefault="00D96333" w:rsidP="001D0556">
      <w:pPr>
        <w:pStyle w:val="AODocTxt"/>
        <w:keepNext/>
        <w:keepLines/>
        <w:numPr>
          <w:ilvl w:val="0"/>
          <w:numId w:val="0"/>
        </w:numPr>
        <w:spacing w:before="0" w:line="240" w:lineRule="auto"/>
        <w:ind w:left="1416"/>
        <w:rPr>
          <w:rFonts w:ascii="Garamond" w:hAnsi="Garamond"/>
          <w:color w:val="000000" w:themeColor="text1"/>
          <w:sz w:val="20"/>
          <w:szCs w:val="20"/>
        </w:rPr>
      </w:pPr>
    </w:p>
    <w:p w14:paraId="22365C62" w14:textId="77777777" w:rsidR="00D96333" w:rsidRDefault="00D96333" w:rsidP="001D0556">
      <w:pPr>
        <w:pStyle w:val="AODocTxt"/>
        <w:keepNext/>
        <w:keepLines/>
        <w:numPr>
          <w:ilvl w:val="0"/>
          <w:numId w:val="0"/>
        </w:numPr>
        <w:spacing w:before="0" w:line="240" w:lineRule="auto"/>
        <w:ind w:left="1416"/>
        <w:rPr>
          <w:rFonts w:ascii="Garamond" w:hAnsi="Garamond"/>
          <w:color w:val="000000" w:themeColor="text1"/>
          <w:sz w:val="20"/>
          <w:szCs w:val="20"/>
        </w:rPr>
      </w:pPr>
    </w:p>
    <w:p w14:paraId="1A82CFC1" w14:textId="77777777" w:rsidR="00D96333" w:rsidRPr="002161E9" w:rsidRDefault="00D96333" w:rsidP="001D0556">
      <w:pPr>
        <w:pStyle w:val="AODocTxt"/>
        <w:keepNext/>
        <w:keepLines/>
        <w:numPr>
          <w:ilvl w:val="0"/>
          <w:numId w:val="0"/>
        </w:numPr>
        <w:spacing w:before="0" w:line="240" w:lineRule="auto"/>
        <w:ind w:left="1416"/>
        <w:rPr>
          <w:rFonts w:ascii="Garamond" w:hAnsi="Garamond"/>
          <w:color w:val="000000" w:themeColor="text1"/>
          <w:sz w:val="20"/>
          <w:szCs w:val="20"/>
        </w:rPr>
      </w:pPr>
    </w:p>
    <w:p w14:paraId="2768E2C6" w14:textId="1650045A" w:rsidR="00D96333" w:rsidRPr="002161E9" w:rsidRDefault="00D96333" w:rsidP="00346F2B">
      <w:pPr>
        <w:pStyle w:val="AODocTxt"/>
        <w:keepNext/>
        <w:keepLines/>
        <w:spacing w:before="0" w:line="240" w:lineRule="auto"/>
        <w:ind w:left="0"/>
        <w:rPr>
          <w:rFonts w:ascii="Garamond" w:hAnsi="Garamond"/>
          <w:color w:val="000000" w:themeColor="text1"/>
          <w:sz w:val="20"/>
          <w:szCs w:val="20"/>
        </w:rPr>
      </w:pPr>
      <w:r w:rsidRPr="002161E9">
        <w:rPr>
          <w:rFonts w:ascii="Garamond" w:hAnsi="Garamond"/>
          <w:color w:val="000000" w:themeColor="text1"/>
          <w:sz w:val="20"/>
          <w:szCs w:val="20"/>
        </w:rPr>
        <w:t>Meno:</w:t>
      </w:r>
      <w:r w:rsidRPr="002161E9">
        <w:rPr>
          <w:rFonts w:ascii="Garamond" w:hAnsi="Garamond"/>
          <w:color w:val="000000" w:themeColor="text1"/>
          <w:sz w:val="20"/>
          <w:szCs w:val="20"/>
        </w:rPr>
        <w:tab/>
      </w:r>
      <w:r w:rsidRPr="002161E9">
        <w:rPr>
          <w:rFonts w:ascii="Garamond" w:hAnsi="Garamond"/>
          <w:color w:val="000000" w:themeColor="text1"/>
          <w:sz w:val="20"/>
          <w:szCs w:val="20"/>
        </w:rPr>
        <w:tab/>
      </w:r>
      <w:r w:rsidR="00222BFD">
        <w:rPr>
          <w:rFonts w:ascii="Garamond" w:hAnsi="Garamond"/>
          <w:color w:val="000000" w:themeColor="text1"/>
          <w:sz w:val="20"/>
          <w:szCs w:val="20"/>
        </w:rPr>
        <w:t>[doplniť]</w:t>
      </w:r>
    </w:p>
    <w:p w14:paraId="7DD0A097" w14:textId="6DC837C3" w:rsidR="00D96333" w:rsidRPr="002161E9" w:rsidRDefault="00D96333" w:rsidP="00346F2B">
      <w:pPr>
        <w:pStyle w:val="AONormal"/>
        <w:keepNext/>
        <w:keepLines/>
        <w:spacing w:line="240" w:lineRule="auto"/>
        <w:ind w:left="1430" w:hanging="1430"/>
        <w:rPr>
          <w:rFonts w:ascii="Garamond" w:hAnsi="Garamond"/>
          <w:color w:val="000000" w:themeColor="text1"/>
          <w:sz w:val="20"/>
        </w:rPr>
      </w:pPr>
      <w:r w:rsidRPr="002161E9">
        <w:rPr>
          <w:rFonts w:ascii="Garamond" w:hAnsi="Garamond"/>
          <w:color w:val="000000" w:themeColor="text1"/>
          <w:sz w:val="20"/>
        </w:rPr>
        <w:t>Funkcia:</w:t>
      </w:r>
      <w:r w:rsidRPr="002161E9">
        <w:rPr>
          <w:rFonts w:ascii="Garamond" w:hAnsi="Garamond"/>
          <w:color w:val="000000" w:themeColor="text1"/>
          <w:sz w:val="20"/>
        </w:rPr>
        <w:tab/>
      </w:r>
      <w:r w:rsidR="00222BFD">
        <w:rPr>
          <w:rFonts w:ascii="Garamond" w:hAnsi="Garamond"/>
          <w:color w:val="000000" w:themeColor="text1"/>
          <w:sz w:val="20"/>
        </w:rPr>
        <w:t>[doplniť]</w:t>
      </w:r>
    </w:p>
    <w:p w14:paraId="47ADB8D1" w14:textId="77777777" w:rsidR="00D96333" w:rsidRPr="002161E9" w:rsidRDefault="00D96333" w:rsidP="00346F2B">
      <w:pPr>
        <w:pStyle w:val="AONormal"/>
        <w:keepNext/>
        <w:keepLines/>
        <w:spacing w:line="240" w:lineRule="auto"/>
        <w:ind w:left="1430" w:hanging="1430"/>
        <w:rPr>
          <w:rFonts w:ascii="Garamond" w:hAnsi="Garamond"/>
          <w:color w:val="000000" w:themeColor="text1"/>
          <w:sz w:val="20"/>
        </w:rPr>
      </w:pPr>
    </w:p>
    <w:p w14:paraId="6E97FC6B" w14:textId="77777777" w:rsidR="00D96333" w:rsidRPr="002161E9" w:rsidRDefault="00D96333" w:rsidP="00346F2B">
      <w:pPr>
        <w:pStyle w:val="AODocTxt"/>
        <w:keepNext/>
        <w:keepLines/>
        <w:numPr>
          <w:ilvl w:val="0"/>
          <w:numId w:val="0"/>
        </w:numPr>
        <w:spacing w:before="0" w:line="240" w:lineRule="auto"/>
        <w:ind w:left="1416"/>
        <w:rPr>
          <w:rFonts w:ascii="Garamond" w:hAnsi="Garamond"/>
          <w:color w:val="000000" w:themeColor="text1"/>
          <w:sz w:val="20"/>
          <w:szCs w:val="20"/>
        </w:rPr>
      </w:pPr>
    </w:p>
    <w:p w14:paraId="57BB948C" w14:textId="77777777" w:rsidR="00D96333" w:rsidRDefault="00D96333" w:rsidP="00346F2B">
      <w:pPr>
        <w:pStyle w:val="AODocTxt"/>
        <w:keepNext/>
        <w:keepLines/>
        <w:numPr>
          <w:ilvl w:val="0"/>
          <w:numId w:val="0"/>
        </w:numPr>
        <w:spacing w:before="0" w:line="240" w:lineRule="auto"/>
        <w:ind w:left="1416"/>
        <w:rPr>
          <w:rFonts w:ascii="Garamond" w:hAnsi="Garamond"/>
          <w:color w:val="000000" w:themeColor="text1"/>
          <w:sz w:val="20"/>
          <w:szCs w:val="20"/>
        </w:rPr>
      </w:pPr>
    </w:p>
    <w:p w14:paraId="523EAC7B" w14:textId="77777777" w:rsidR="00D96333" w:rsidRDefault="00D96333" w:rsidP="00346F2B">
      <w:pPr>
        <w:pStyle w:val="AODocTxt"/>
        <w:keepNext/>
        <w:keepLines/>
        <w:numPr>
          <w:ilvl w:val="0"/>
          <w:numId w:val="0"/>
        </w:numPr>
        <w:spacing w:before="0" w:line="240" w:lineRule="auto"/>
        <w:ind w:left="1416"/>
        <w:rPr>
          <w:rFonts w:ascii="Garamond" w:hAnsi="Garamond"/>
          <w:color w:val="000000" w:themeColor="text1"/>
          <w:sz w:val="20"/>
          <w:szCs w:val="20"/>
        </w:rPr>
      </w:pPr>
    </w:p>
    <w:p w14:paraId="496BBA8F" w14:textId="77777777" w:rsidR="00D96333" w:rsidRPr="002161E9" w:rsidRDefault="00D96333" w:rsidP="00346F2B">
      <w:pPr>
        <w:pStyle w:val="AODocTxt"/>
        <w:keepNext/>
        <w:keepLines/>
        <w:numPr>
          <w:ilvl w:val="0"/>
          <w:numId w:val="0"/>
        </w:numPr>
        <w:spacing w:before="0" w:line="240" w:lineRule="auto"/>
        <w:ind w:left="1416"/>
        <w:rPr>
          <w:rFonts w:ascii="Garamond" w:hAnsi="Garamond"/>
          <w:color w:val="000000" w:themeColor="text1"/>
          <w:sz w:val="20"/>
          <w:szCs w:val="20"/>
        </w:rPr>
      </w:pPr>
    </w:p>
    <w:p w14:paraId="67F8D3F3" w14:textId="77777777" w:rsidR="00222BFD" w:rsidRDefault="00D96333" w:rsidP="00346F2B">
      <w:pPr>
        <w:pStyle w:val="AODocTxt"/>
        <w:keepNext/>
        <w:keepLines/>
        <w:spacing w:before="0" w:line="240" w:lineRule="auto"/>
        <w:ind w:left="0"/>
        <w:rPr>
          <w:rFonts w:ascii="Garamond" w:hAnsi="Garamond"/>
          <w:color w:val="000000" w:themeColor="text1"/>
          <w:sz w:val="20"/>
          <w:szCs w:val="20"/>
        </w:rPr>
      </w:pPr>
      <w:r w:rsidRPr="00222BFD">
        <w:rPr>
          <w:rFonts w:ascii="Garamond" w:hAnsi="Garamond"/>
          <w:color w:val="000000" w:themeColor="text1"/>
          <w:sz w:val="20"/>
          <w:szCs w:val="20"/>
        </w:rPr>
        <w:t>Meno:</w:t>
      </w:r>
      <w:r w:rsidRPr="00222BFD">
        <w:rPr>
          <w:rFonts w:ascii="Garamond" w:hAnsi="Garamond"/>
          <w:color w:val="000000" w:themeColor="text1"/>
          <w:sz w:val="20"/>
          <w:szCs w:val="20"/>
        </w:rPr>
        <w:tab/>
      </w:r>
      <w:r w:rsidRPr="00222BFD">
        <w:rPr>
          <w:rFonts w:ascii="Garamond" w:hAnsi="Garamond"/>
          <w:color w:val="000000" w:themeColor="text1"/>
          <w:sz w:val="20"/>
          <w:szCs w:val="20"/>
        </w:rPr>
        <w:tab/>
      </w:r>
      <w:r w:rsidR="00222BFD">
        <w:rPr>
          <w:rFonts w:ascii="Garamond" w:hAnsi="Garamond"/>
          <w:color w:val="000000" w:themeColor="text1"/>
          <w:sz w:val="20"/>
          <w:szCs w:val="20"/>
        </w:rPr>
        <w:t>[doplniť]</w:t>
      </w:r>
    </w:p>
    <w:p w14:paraId="7EEDC4A0" w14:textId="326DAB34" w:rsidR="00D96333" w:rsidRPr="00222BFD" w:rsidRDefault="00D96333" w:rsidP="00346F2B">
      <w:pPr>
        <w:pStyle w:val="AODocTxt"/>
        <w:keepNext/>
        <w:keepLines/>
        <w:spacing w:before="0" w:line="240" w:lineRule="auto"/>
        <w:ind w:left="0"/>
        <w:rPr>
          <w:rFonts w:ascii="Garamond" w:hAnsi="Garamond"/>
          <w:color w:val="000000" w:themeColor="text1"/>
          <w:sz w:val="20"/>
          <w:szCs w:val="20"/>
        </w:rPr>
      </w:pPr>
      <w:r w:rsidRPr="00222BFD">
        <w:rPr>
          <w:rFonts w:ascii="Garamond" w:hAnsi="Garamond"/>
          <w:color w:val="000000" w:themeColor="text1"/>
          <w:sz w:val="20"/>
          <w:szCs w:val="20"/>
        </w:rPr>
        <w:t>Funkcia:</w:t>
      </w:r>
      <w:r w:rsidRPr="00222BFD">
        <w:rPr>
          <w:rFonts w:ascii="Garamond" w:hAnsi="Garamond"/>
          <w:color w:val="000000" w:themeColor="text1"/>
          <w:sz w:val="20"/>
          <w:szCs w:val="20"/>
        </w:rPr>
        <w:tab/>
      </w:r>
      <w:r w:rsidRPr="00222BFD">
        <w:rPr>
          <w:rFonts w:ascii="Garamond" w:hAnsi="Garamond"/>
          <w:color w:val="000000" w:themeColor="text1"/>
          <w:sz w:val="20"/>
          <w:szCs w:val="20"/>
        </w:rPr>
        <w:tab/>
      </w:r>
      <w:r w:rsidR="00222BFD">
        <w:rPr>
          <w:rFonts w:ascii="Garamond" w:hAnsi="Garamond"/>
          <w:color w:val="000000" w:themeColor="text1"/>
          <w:sz w:val="20"/>
          <w:szCs w:val="20"/>
        </w:rPr>
        <w:t>[doplniť]</w:t>
      </w:r>
    </w:p>
    <w:p w14:paraId="029D1741" w14:textId="77777777" w:rsidR="00D96333" w:rsidRPr="002161E9" w:rsidRDefault="00D96333" w:rsidP="00346F2B">
      <w:pPr>
        <w:pStyle w:val="AONormal"/>
        <w:keepNext/>
        <w:keepLines/>
        <w:spacing w:line="240" w:lineRule="auto"/>
        <w:rPr>
          <w:rFonts w:ascii="Garamond" w:hAnsi="Garamond"/>
          <w:color w:val="000000" w:themeColor="text1"/>
          <w:sz w:val="20"/>
        </w:rPr>
      </w:pPr>
    </w:p>
    <w:p w14:paraId="5F91C618" w14:textId="77777777" w:rsidR="00D96333" w:rsidRPr="002161E9" w:rsidRDefault="00D96333" w:rsidP="00346F2B">
      <w:pPr>
        <w:pStyle w:val="AODocTxt"/>
        <w:keepNext/>
        <w:keepLines/>
        <w:spacing w:before="0" w:line="240" w:lineRule="auto"/>
        <w:ind w:left="0"/>
        <w:rPr>
          <w:rStyle w:val="ra"/>
          <w:rFonts w:ascii="Garamond" w:hAnsi="Garamond"/>
          <w:b/>
          <w:color w:val="000000" w:themeColor="text1"/>
          <w:sz w:val="20"/>
          <w:szCs w:val="20"/>
        </w:rPr>
      </w:pPr>
    </w:p>
    <w:p w14:paraId="76696A5F" w14:textId="77777777" w:rsidR="00D96333" w:rsidRPr="002161E9" w:rsidRDefault="00D96333" w:rsidP="00346F2B">
      <w:pPr>
        <w:pStyle w:val="AODocTxt"/>
        <w:keepNext/>
        <w:keepLines/>
        <w:spacing w:before="0" w:line="240" w:lineRule="auto"/>
        <w:ind w:left="0"/>
        <w:rPr>
          <w:rStyle w:val="ra"/>
          <w:rFonts w:ascii="Garamond" w:hAnsi="Garamond"/>
          <w:color w:val="000000" w:themeColor="text1"/>
          <w:sz w:val="20"/>
          <w:szCs w:val="20"/>
        </w:rPr>
      </w:pPr>
    </w:p>
    <w:p w14:paraId="4522C5AF" w14:textId="77777777" w:rsidR="00D96333" w:rsidRPr="002161E9" w:rsidRDefault="00D96333" w:rsidP="00346F2B">
      <w:pPr>
        <w:pStyle w:val="AODocTxt"/>
        <w:keepNext/>
        <w:keepLines/>
        <w:spacing w:before="0" w:line="240" w:lineRule="auto"/>
        <w:ind w:left="0"/>
        <w:rPr>
          <w:rStyle w:val="ra"/>
          <w:rFonts w:ascii="Garamond" w:hAnsi="Garamond"/>
          <w:color w:val="000000" w:themeColor="text1"/>
          <w:sz w:val="20"/>
          <w:szCs w:val="20"/>
        </w:rPr>
      </w:pPr>
    </w:p>
    <w:p w14:paraId="62069820" w14:textId="2615B1B6" w:rsidR="00D96333" w:rsidRPr="002161E9" w:rsidRDefault="00D96333" w:rsidP="00346F2B">
      <w:pPr>
        <w:pStyle w:val="AODocTxt"/>
        <w:keepNext/>
        <w:keepLines/>
        <w:spacing w:before="0" w:line="240" w:lineRule="auto"/>
        <w:ind w:left="0"/>
        <w:rPr>
          <w:rStyle w:val="ra"/>
          <w:rFonts w:ascii="Garamond" w:hAnsi="Garamond"/>
          <w:color w:val="000000" w:themeColor="text1"/>
          <w:sz w:val="20"/>
          <w:szCs w:val="20"/>
        </w:rPr>
      </w:pPr>
      <w:r w:rsidRPr="002161E9">
        <w:rPr>
          <w:rStyle w:val="ra"/>
          <w:rFonts w:ascii="Garamond" w:hAnsi="Garamond"/>
          <w:color w:val="000000" w:themeColor="text1"/>
          <w:sz w:val="20"/>
          <w:szCs w:val="20"/>
        </w:rPr>
        <w:t>V</w:t>
      </w:r>
      <w:r w:rsidR="00F303FD">
        <w:rPr>
          <w:rStyle w:val="ra"/>
          <w:rFonts w:ascii="Garamond" w:hAnsi="Garamond"/>
          <w:color w:val="000000" w:themeColor="text1"/>
          <w:sz w:val="20"/>
          <w:szCs w:val="20"/>
        </w:rPr>
        <w:t> </w:t>
      </w:r>
      <w:r w:rsidR="00222BFD">
        <w:rPr>
          <w:rFonts w:ascii="Garamond" w:hAnsi="Garamond"/>
          <w:color w:val="000000" w:themeColor="text1"/>
          <w:sz w:val="20"/>
          <w:szCs w:val="20"/>
        </w:rPr>
        <w:t>[doplniť]</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dňa</w:t>
      </w:r>
      <w:r>
        <w:rPr>
          <w:rStyle w:val="ra"/>
          <w:rFonts w:ascii="Garamond" w:hAnsi="Garamond"/>
          <w:color w:val="000000" w:themeColor="text1"/>
          <w:sz w:val="20"/>
          <w:szCs w:val="20"/>
        </w:rPr>
        <w:t xml:space="preserve"> </w:t>
      </w:r>
      <w:r w:rsidRPr="002161E9">
        <w:rPr>
          <w:rStyle w:val="ra"/>
          <w:rFonts w:ascii="Garamond" w:hAnsi="Garamond"/>
          <w:color w:val="000000" w:themeColor="text1"/>
          <w:sz w:val="20"/>
          <w:szCs w:val="20"/>
        </w:rPr>
        <w:t>_________________</w:t>
      </w:r>
    </w:p>
    <w:p w14:paraId="3206DD64" w14:textId="77777777" w:rsidR="00D96333" w:rsidRPr="002161E9" w:rsidRDefault="00D96333" w:rsidP="00346F2B">
      <w:pPr>
        <w:pStyle w:val="AODocTxt"/>
        <w:keepNext/>
        <w:keepLines/>
        <w:numPr>
          <w:ilvl w:val="0"/>
          <w:numId w:val="0"/>
        </w:numPr>
        <w:spacing w:before="0" w:line="240" w:lineRule="auto"/>
        <w:rPr>
          <w:rFonts w:ascii="Garamond" w:eastAsia="Times New Roman" w:hAnsi="Garamond" w:cs="Arial"/>
          <w:sz w:val="20"/>
          <w:szCs w:val="20"/>
        </w:rPr>
      </w:pPr>
    </w:p>
    <w:p w14:paraId="4F3BE06B" w14:textId="79A0DAFD" w:rsidR="00D96333" w:rsidRPr="002161E9" w:rsidRDefault="00222BFD" w:rsidP="00346F2B">
      <w:pPr>
        <w:pStyle w:val="AODocTxt"/>
        <w:keepNext/>
        <w:keepLines/>
        <w:numPr>
          <w:ilvl w:val="0"/>
          <w:numId w:val="0"/>
        </w:numPr>
        <w:spacing w:before="0" w:line="240" w:lineRule="auto"/>
        <w:rPr>
          <w:rFonts w:ascii="Garamond" w:hAnsi="Garamond"/>
          <w:color w:val="000000" w:themeColor="text1"/>
          <w:sz w:val="20"/>
          <w:szCs w:val="20"/>
        </w:rPr>
      </w:pPr>
      <w:bookmarkStart w:id="2" w:name="_Hlk134794865"/>
      <w:r>
        <w:rPr>
          <w:rFonts w:ascii="Garamond" w:hAnsi="Garamond"/>
          <w:color w:val="000000" w:themeColor="text1"/>
          <w:sz w:val="20"/>
          <w:szCs w:val="20"/>
        </w:rPr>
        <w:t>[doplniť]</w:t>
      </w:r>
    </w:p>
    <w:bookmarkEnd w:id="2"/>
    <w:p w14:paraId="471D36B9" w14:textId="77777777" w:rsidR="00D96333" w:rsidRPr="002161E9" w:rsidRDefault="00D96333" w:rsidP="00346F2B">
      <w:pPr>
        <w:pStyle w:val="AODocTxt"/>
        <w:keepNext/>
        <w:keepLines/>
        <w:numPr>
          <w:ilvl w:val="0"/>
          <w:numId w:val="0"/>
        </w:numPr>
        <w:spacing w:before="0" w:line="240" w:lineRule="auto"/>
        <w:rPr>
          <w:rFonts w:ascii="Garamond" w:hAnsi="Garamond"/>
          <w:color w:val="000000" w:themeColor="text1"/>
          <w:sz w:val="20"/>
          <w:szCs w:val="20"/>
        </w:rPr>
      </w:pPr>
    </w:p>
    <w:p w14:paraId="46C9267B" w14:textId="77777777" w:rsidR="00D96333" w:rsidRDefault="00D96333" w:rsidP="00346F2B">
      <w:pPr>
        <w:pStyle w:val="AODocTxt"/>
        <w:keepNext/>
        <w:keepLines/>
        <w:numPr>
          <w:ilvl w:val="0"/>
          <w:numId w:val="0"/>
        </w:numPr>
        <w:spacing w:before="0" w:line="240" w:lineRule="auto"/>
        <w:rPr>
          <w:rFonts w:ascii="Garamond" w:hAnsi="Garamond"/>
          <w:color w:val="000000" w:themeColor="text1"/>
          <w:sz w:val="20"/>
          <w:szCs w:val="20"/>
        </w:rPr>
      </w:pPr>
    </w:p>
    <w:p w14:paraId="2DD61D45" w14:textId="77777777" w:rsidR="00D96333" w:rsidRPr="002161E9" w:rsidRDefault="00D96333" w:rsidP="00346F2B">
      <w:pPr>
        <w:pStyle w:val="AODocTxt"/>
        <w:keepNext/>
        <w:keepLines/>
        <w:numPr>
          <w:ilvl w:val="0"/>
          <w:numId w:val="0"/>
        </w:numPr>
        <w:spacing w:before="0" w:line="240" w:lineRule="auto"/>
        <w:rPr>
          <w:rFonts w:ascii="Garamond" w:hAnsi="Garamond"/>
          <w:color w:val="000000" w:themeColor="text1"/>
          <w:sz w:val="20"/>
          <w:szCs w:val="20"/>
        </w:rPr>
      </w:pPr>
    </w:p>
    <w:p w14:paraId="0A2D98B7" w14:textId="77777777" w:rsidR="00D96333" w:rsidRPr="002161E9" w:rsidRDefault="00D96333" w:rsidP="00346F2B">
      <w:pPr>
        <w:pStyle w:val="AODocTxt"/>
        <w:keepNext/>
        <w:keepLines/>
        <w:spacing w:before="0" w:line="240" w:lineRule="auto"/>
        <w:ind w:left="1430" w:hanging="1430"/>
        <w:rPr>
          <w:rFonts w:ascii="Garamond" w:hAnsi="Garamond"/>
          <w:color w:val="000000" w:themeColor="text1"/>
          <w:sz w:val="20"/>
          <w:szCs w:val="20"/>
        </w:rPr>
      </w:pPr>
    </w:p>
    <w:p w14:paraId="78E472CC" w14:textId="658D361A" w:rsidR="00222BFD" w:rsidRPr="002161E9" w:rsidRDefault="00D96333" w:rsidP="00346F2B">
      <w:pPr>
        <w:pStyle w:val="AODocTxt"/>
        <w:keepNext/>
        <w:keepLines/>
        <w:numPr>
          <w:ilvl w:val="0"/>
          <w:numId w:val="0"/>
        </w:numPr>
        <w:spacing w:before="0" w:line="240" w:lineRule="auto"/>
        <w:rPr>
          <w:rFonts w:ascii="Garamond" w:hAnsi="Garamond"/>
          <w:color w:val="000000" w:themeColor="text1"/>
          <w:sz w:val="20"/>
          <w:szCs w:val="20"/>
        </w:rPr>
      </w:pPr>
      <w:r w:rsidRPr="00222BFD">
        <w:rPr>
          <w:rFonts w:ascii="Garamond" w:hAnsi="Garamond"/>
          <w:color w:val="000000" w:themeColor="text1"/>
          <w:sz w:val="20"/>
          <w:szCs w:val="20"/>
        </w:rPr>
        <w:t>Meno:</w:t>
      </w:r>
      <w:r w:rsidRPr="00222BFD">
        <w:rPr>
          <w:rFonts w:ascii="Garamond" w:hAnsi="Garamond"/>
          <w:color w:val="000000" w:themeColor="text1"/>
          <w:sz w:val="20"/>
          <w:szCs w:val="20"/>
        </w:rPr>
        <w:tab/>
      </w:r>
      <w:r w:rsidR="00222BFD">
        <w:rPr>
          <w:rFonts w:ascii="Garamond" w:hAnsi="Garamond"/>
          <w:color w:val="000000" w:themeColor="text1"/>
          <w:sz w:val="20"/>
          <w:szCs w:val="20"/>
        </w:rPr>
        <w:tab/>
      </w:r>
      <w:bookmarkStart w:id="3" w:name="_Hlk134794894"/>
      <w:r w:rsidR="00222BFD">
        <w:rPr>
          <w:rFonts w:ascii="Garamond" w:hAnsi="Garamond"/>
          <w:color w:val="000000" w:themeColor="text1"/>
          <w:sz w:val="20"/>
          <w:szCs w:val="20"/>
        </w:rPr>
        <w:t>[doplniť]</w:t>
      </w:r>
      <w:bookmarkEnd w:id="3"/>
    </w:p>
    <w:p w14:paraId="13205AD0" w14:textId="756172A3" w:rsidR="00222BFD" w:rsidRPr="002161E9" w:rsidRDefault="00D96333" w:rsidP="00346F2B">
      <w:pPr>
        <w:pStyle w:val="AODocTxt"/>
        <w:keepNext/>
        <w:keepLines/>
        <w:numPr>
          <w:ilvl w:val="0"/>
          <w:numId w:val="0"/>
        </w:numPr>
        <w:spacing w:before="0" w:line="240" w:lineRule="auto"/>
        <w:rPr>
          <w:rFonts w:ascii="Garamond" w:hAnsi="Garamond"/>
          <w:color w:val="000000" w:themeColor="text1"/>
          <w:sz w:val="20"/>
          <w:szCs w:val="20"/>
        </w:rPr>
      </w:pPr>
      <w:r w:rsidRPr="00222BFD">
        <w:rPr>
          <w:rFonts w:ascii="Garamond" w:hAnsi="Garamond"/>
          <w:color w:val="000000" w:themeColor="text1"/>
          <w:sz w:val="20"/>
          <w:szCs w:val="20"/>
        </w:rPr>
        <w:t>Funkcia:</w:t>
      </w:r>
      <w:r w:rsidR="00222BFD" w:rsidRPr="00222BFD">
        <w:rPr>
          <w:rFonts w:ascii="Garamond" w:hAnsi="Garamond"/>
          <w:color w:val="000000" w:themeColor="text1"/>
          <w:sz w:val="20"/>
          <w:szCs w:val="20"/>
        </w:rPr>
        <w:t xml:space="preserve"> </w:t>
      </w:r>
      <w:r w:rsidR="00222BFD">
        <w:rPr>
          <w:rFonts w:ascii="Garamond" w:hAnsi="Garamond"/>
          <w:color w:val="000000" w:themeColor="text1"/>
          <w:sz w:val="20"/>
          <w:szCs w:val="20"/>
        </w:rPr>
        <w:tab/>
        <w:t>[doplniť]</w:t>
      </w:r>
    </w:p>
    <w:p w14:paraId="7E3A8E76" w14:textId="3677C656" w:rsidR="00D96333" w:rsidRPr="00222BFD" w:rsidRDefault="00D96333" w:rsidP="00346F2B">
      <w:pPr>
        <w:pStyle w:val="AODocTxt"/>
        <w:keepNext/>
        <w:keepLines/>
        <w:spacing w:before="0" w:line="240" w:lineRule="auto"/>
        <w:ind w:left="1430" w:hanging="1430"/>
        <w:rPr>
          <w:rFonts w:ascii="Garamond" w:hAnsi="Garamond"/>
          <w:color w:val="000000" w:themeColor="text1"/>
          <w:sz w:val="20"/>
          <w:szCs w:val="20"/>
        </w:rPr>
      </w:pPr>
      <w:r w:rsidRPr="00222BFD">
        <w:rPr>
          <w:rFonts w:ascii="Garamond" w:hAnsi="Garamond"/>
          <w:color w:val="000000" w:themeColor="text1"/>
          <w:sz w:val="20"/>
          <w:szCs w:val="20"/>
        </w:rPr>
        <w:tab/>
      </w:r>
    </w:p>
    <w:sectPr w:rsidR="00D96333" w:rsidRPr="00222BFD" w:rsidSect="007D5910">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EE94D" w14:textId="77777777" w:rsidR="00DA6C0C" w:rsidRDefault="00DA6C0C" w:rsidP="006B4B49">
      <w:pPr>
        <w:spacing w:after="0" w:line="240" w:lineRule="auto"/>
      </w:pPr>
      <w:r>
        <w:separator/>
      </w:r>
    </w:p>
  </w:endnote>
  <w:endnote w:type="continuationSeparator" w:id="0">
    <w:p w14:paraId="4B5482B8" w14:textId="77777777" w:rsidR="00DA6C0C" w:rsidRDefault="00DA6C0C"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A8A28" w14:textId="77777777" w:rsidR="00DA6C0C" w:rsidRDefault="00DA6C0C" w:rsidP="006B4B49">
      <w:pPr>
        <w:spacing w:after="0" w:line="240" w:lineRule="auto"/>
      </w:pPr>
      <w:r>
        <w:separator/>
      </w:r>
    </w:p>
  </w:footnote>
  <w:footnote w:type="continuationSeparator" w:id="0">
    <w:p w14:paraId="18E8D4CE" w14:textId="77777777" w:rsidR="00DA6C0C" w:rsidRDefault="00DA6C0C"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65B77"/>
    <w:multiLevelType w:val="hybridMultilevel"/>
    <w:tmpl w:val="E2A445CA"/>
    <w:lvl w:ilvl="0" w:tplc="C4686FB4">
      <w:start w:val="1"/>
      <w:numFmt w:val="decimal"/>
      <w:lvlText w:val="8.%1"/>
      <w:lvlJc w:val="left"/>
      <w:pPr>
        <w:ind w:left="1440" w:hanging="360"/>
      </w:pPr>
      <w:rPr>
        <w:rFonts w:hint="default"/>
        <w:b w:val="0"/>
        <w:i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6"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BF247A"/>
    <w:multiLevelType w:val="hybridMultilevel"/>
    <w:tmpl w:val="0B24CA3E"/>
    <w:lvl w:ilvl="0" w:tplc="9F227BE8">
      <w:start w:val="1"/>
      <w:numFmt w:val="decimal"/>
      <w:lvlText w:val="%1."/>
      <w:lvlJc w:val="left"/>
      <w:pPr>
        <w:ind w:left="720" w:hanging="360"/>
      </w:pPr>
      <w:rPr>
        <w:rFonts w:ascii="Garamond" w:hAnsi="Garamond"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0" w15:restartNumberingAfterBreak="0">
    <w:nsid w:val="147F0B22"/>
    <w:multiLevelType w:val="multilevel"/>
    <w:tmpl w:val="C2224B22"/>
    <w:lvl w:ilvl="0">
      <w:start w:val="7"/>
      <w:numFmt w:val="decimal"/>
      <w:lvlText w:val="%1"/>
      <w:lvlJc w:val="left"/>
      <w:pPr>
        <w:ind w:left="360" w:hanging="360"/>
      </w:pPr>
      <w:rPr>
        <w:rFonts w:hint="default"/>
      </w:rPr>
    </w:lvl>
    <w:lvl w:ilvl="1">
      <w:start w:val="1"/>
      <w:numFmt w:val="decimal"/>
      <w:lvlText w:val="5.%2"/>
      <w:lvlJc w:val="left"/>
      <w:pPr>
        <w:ind w:left="1146" w:hanging="360"/>
      </w:pPr>
      <w:rPr>
        <w:rFonts w:hint="default"/>
        <w:b w:val="0"/>
        <w:i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8C6E32"/>
    <w:multiLevelType w:val="hybridMultilevel"/>
    <w:tmpl w:val="02CE1B36"/>
    <w:lvl w:ilvl="0" w:tplc="781AFF0C">
      <w:start w:val="1"/>
      <w:numFmt w:val="decimal"/>
      <w:lvlText w:val="9.%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535624"/>
    <w:multiLevelType w:val="multilevel"/>
    <w:tmpl w:val="280A6092"/>
    <w:lvl w:ilvl="0">
      <w:start w:val="4"/>
      <w:numFmt w:val="decimal"/>
      <w:lvlText w:val="%1."/>
      <w:lvlJc w:val="left"/>
      <w:pPr>
        <w:ind w:left="644" w:hanging="360"/>
      </w:pPr>
    </w:lvl>
    <w:lvl w:ilvl="1">
      <w:start w:val="1"/>
      <w:numFmt w:val="decimal"/>
      <w:lvlText w:val="3.%2"/>
      <w:lvlJc w:val="left"/>
      <w:pPr>
        <w:ind w:left="942" w:hanging="375"/>
      </w:pPr>
      <w:rPr>
        <w:rFonts w:hint="default"/>
        <w:b w:val="0"/>
      </w:rPr>
    </w:lvl>
    <w:lvl w:ilvl="2">
      <w:start w:val="1"/>
      <w:numFmt w:val="lowerLetter"/>
      <w:lvlText w:val="(%3)"/>
      <w:lvlJc w:val="left"/>
      <w:pPr>
        <w:ind w:left="1004" w:hanging="720"/>
      </w:pPr>
      <w:rPr>
        <w:rFonts w:hint="default"/>
        <w:b w:val="0"/>
      </w:r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4" w15:restartNumberingAfterBreak="0">
    <w:nsid w:val="1C5D5CAE"/>
    <w:multiLevelType w:val="hybridMultilevel"/>
    <w:tmpl w:val="14CC297E"/>
    <w:lvl w:ilvl="0" w:tplc="B83EBFC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9B7AC9"/>
    <w:multiLevelType w:val="hybridMultilevel"/>
    <w:tmpl w:val="8F88C23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 w15:restartNumberingAfterBreak="0">
    <w:nsid w:val="2461660A"/>
    <w:multiLevelType w:val="hybridMultilevel"/>
    <w:tmpl w:val="68C001BE"/>
    <w:lvl w:ilvl="0" w:tplc="B1D23808">
      <w:start w:val="1"/>
      <w:numFmt w:val="decimal"/>
      <w:lvlText w:val="7.%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73275C9"/>
    <w:multiLevelType w:val="hybridMultilevel"/>
    <w:tmpl w:val="32148348"/>
    <w:lvl w:ilvl="0" w:tplc="939E829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D1375F6"/>
    <w:multiLevelType w:val="hybridMultilevel"/>
    <w:tmpl w:val="27703A8E"/>
    <w:lvl w:ilvl="0" w:tplc="C7A82E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D6D6947"/>
    <w:multiLevelType w:val="singleLevel"/>
    <w:tmpl w:val="5E36C3A8"/>
    <w:lvl w:ilvl="0">
      <w:start w:val="1"/>
      <w:numFmt w:val="decimal"/>
      <w:lvlText w:val="6.%1"/>
      <w:lvlJc w:val="left"/>
      <w:pPr>
        <w:ind w:left="360" w:hanging="360"/>
      </w:pPr>
      <w:rPr>
        <w:rFonts w:hint="default"/>
        <w:b w:val="0"/>
        <w:sz w:val="20"/>
        <w:szCs w:val="20"/>
      </w:rPr>
    </w:lvl>
  </w:abstractNum>
  <w:abstractNum w:abstractNumId="24" w15:restartNumberingAfterBreak="0">
    <w:nsid w:val="30E02B40"/>
    <w:multiLevelType w:val="hybridMultilevel"/>
    <w:tmpl w:val="57AA6AEC"/>
    <w:lvl w:ilvl="0" w:tplc="BE3225E6">
      <w:start w:val="1"/>
      <w:numFmt w:val="lowerLetter"/>
      <w:lvlText w:val="%1)"/>
      <w:lvlJc w:val="left"/>
      <w:pPr>
        <w:ind w:left="1302" w:hanging="360"/>
      </w:pPr>
      <w:rPr>
        <w:rFonts w:hint="default"/>
      </w:rPr>
    </w:lvl>
    <w:lvl w:ilvl="1" w:tplc="041B0019" w:tentative="1">
      <w:start w:val="1"/>
      <w:numFmt w:val="lowerLetter"/>
      <w:lvlText w:val="%2."/>
      <w:lvlJc w:val="left"/>
      <w:pPr>
        <w:ind w:left="2022" w:hanging="360"/>
      </w:pPr>
    </w:lvl>
    <w:lvl w:ilvl="2" w:tplc="041B001B" w:tentative="1">
      <w:start w:val="1"/>
      <w:numFmt w:val="lowerRoman"/>
      <w:lvlText w:val="%3."/>
      <w:lvlJc w:val="right"/>
      <w:pPr>
        <w:ind w:left="2742" w:hanging="180"/>
      </w:pPr>
    </w:lvl>
    <w:lvl w:ilvl="3" w:tplc="041B000F" w:tentative="1">
      <w:start w:val="1"/>
      <w:numFmt w:val="decimal"/>
      <w:lvlText w:val="%4."/>
      <w:lvlJc w:val="left"/>
      <w:pPr>
        <w:ind w:left="3462" w:hanging="360"/>
      </w:pPr>
    </w:lvl>
    <w:lvl w:ilvl="4" w:tplc="041B0019" w:tentative="1">
      <w:start w:val="1"/>
      <w:numFmt w:val="lowerLetter"/>
      <w:lvlText w:val="%5."/>
      <w:lvlJc w:val="left"/>
      <w:pPr>
        <w:ind w:left="4182" w:hanging="360"/>
      </w:pPr>
    </w:lvl>
    <w:lvl w:ilvl="5" w:tplc="041B001B" w:tentative="1">
      <w:start w:val="1"/>
      <w:numFmt w:val="lowerRoman"/>
      <w:lvlText w:val="%6."/>
      <w:lvlJc w:val="right"/>
      <w:pPr>
        <w:ind w:left="4902" w:hanging="180"/>
      </w:pPr>
    </w:lvl>
    <w:lvl w:ilvl="6" w:tplc="041B000F" w:tentative="1">
      <w:start w:val="1"/>
      <w:numFmt w:val="decimal"/>
      <w:lvlText w:val="%7."/>
      <w:lvlJc w:val="left"/>
      <w:pPr>
        <w:ind w:left="5622" w:hanging="360"/>
      </w:pPr>
    </w:lvl>
    <w:lvl w:ilvl="7" w:tplc="041B0019" w:tentative="1">
      <w:start w:val="1"/>
      <w:numFmt w:val="lowerLetter"/>
      <w:lvlText w:val="%8."/>
      <w:lvlJc w:val="left"/>
      <w:pPr>
        <w:ind w:left="6342" w:hanging="360"/>
      </w:pPr>
    </w:lvl>
    <w:lvl w:ilvl="8" w:tplc="041B001B" w:tentative="1">
      <w:start w:val="1"/>
      <w:numFmt w:val="lowerRoman"/>
      <w:lvlText w:val="%9."/>
      <w:lvlJc w:val="right"/>
      <w:pPr>
        <w:ind w:left="7062" w:hanging="180"/>
      </w:pPr>
    </w:lvl>
  </w:abstractNum>
  <w:abstractNum w:abstractNumId="25" w15:restartNumberingAfterBreak="0">
    <w:nsid w:val="362C7DA2"/>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D70310"/>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F71085D"/>
    <w:multiLevelType w:val="hybridMultilevel"/>
    <w:tmpl w:val="E80A81D2"/>
    <w:lvl w:ilvl="0" w:tplc="8D509844">
      <w:start w:val="10"/>
      <w:numFmt w:val="lowerRoman"/>
      <w:lvlText w:val="%1)"/>
      <w:lvlJc w:val="left"/>
      <w:pPr>
        <w:ind w:left="1429" w:hanging="720"/>
      </w:pPr>
      <w:rPr>
        <w:rFonts w:eastAsiaTheme="minorEastAsia"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B71743"/>
    <w:multiLevelType w:val="hybridMultilevel"/>
    <w:tmpl w:val="1032A62E"/>
    <w:lvl w:ilvl="0" w:tplc="6EC86682">
      <w:start w:val="1"/>
      <w:numFmt w:val="decimal"/>
      <w:lvlText w:val="7.%1"/>
      <w:lvlJc w:val="left"/>
      <w:pPr>
        <w:ind w:left="1429" w:hanging="360"/>
      </w:pPr>
      <w:rPr>
        <w:rFonts w:hint="default"/>
        <w:b w:val="0"/>
        <w:i w:val="0"/>
        <w:sz w:val="20"/>
        <w:szCs w:val="20"/>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3" w15:restartNumberingAfterBreak="0">
    <w:nsid w:val="42F735D4"/>
    <w:multiLevelType w:val="hybridMultilevel"/>
    <w:tmpl w:val="04AED1F0"/>
    <w:lvl w:ilvl="0" w:tplc="A2FC190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4" w15:restartNumberingAfterBreak="0">
    <w:nsid w:val="42F86181"/>
    <w:multiLevelType w:val="multilevel"/>
    <w:tmpl w:val="2D604920"/>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36"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EBA0836"/>
    <w:multiLevelType w:val="hybridMultilevel"/>
    <w:tmpl w:val="4F549B30"/>
    <w:lvl w:ilvl="0" w:tplc="202EEB02">
      <w:start w:val="24"/>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2F6FA8"/>
    <w:multiLevelType w:val="hybridMultilevel"/>
    <w:tmpl w:val="29D2C368"/>
    <w:lvl w:ilvl="0" w:tplc="FDFA1064">
      <w:start w:val="1"/>
      <w:numFmt w:val="lowerLetter"/>
      <w:lvlText w:val="(%1)"/>
      <w:lvlJc w:val="left"/>
      <w:pPr>
        <w:ind w:left="753" w:hanging="360"/>
      </w:pPr>
      <w:rPr>
        <w:rFonts w:ascii="Garamond" w:hAnsi="Garamond" w:hint="default"/>
        <w:sz w:val="22"/>
        <w:szCs w:val="22"/>
      </w:rPr>
    </w:lvl>
    <w:lvl w:ilvl="1" w:tplc="041B0019" w:tentative="1">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4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B773786"/>
    <w:multiLevelType w:val="hybridMultilevel"/>
    <w:tmpl w:val="138080B8"/>
    <w:lvl w:ilvl="0" w:tplc="E1C2943A">
      <w:start w:val="24"/>
      <w:numFmt w:val="bullet"/>
      <w:lvlText w:val="-"/>
      <w:lvlJc w:val="left"/>
      <w:pPr>
        <w:ind w:left="1080" w:hanging="360"/>
      </w:pPr>
      <w:rPr>
        <w:rFonts w:ascii="Calibri" w:eastAsiaTheme="minorEastAsia"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8"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15:restartNumberingAfterBreak="0">
    <w:nsid w:val="6AD36F42"/>
    <w:multiLevelType w:val="hybridMultilevel"/>
    <w:tmpl w:val="1012CE82"/>
    <w:lvl w:ilvl="0" w:tplc="E0165E1E">
      <w:start w:val="1"/>
      <w:numFmt w:val="decimal"/>
      <w:lvlText w:val="6.%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6CAB251F"/>
    <w:multiLevelType w:val="hybridMultilevel"/>
    <w:tmpl w:val="A19A0B92"/>
    <w:lvl w:ilvl="0" w:tplc="8A103088">
      <w:start w:val="1"/>
      <w:numFmt w:val="lowerLetter"/>
      <w:lvlText w:val="(%1)"/>
      <w:lvlJc w:val="left"/>
      <w:pPr>
        <w:ind w:left="4124" w:hanging="360"/>
      </w:pPr>
      <w:rPr>
        <w:rFonts w:hint="default"/>
        <w:b w:val="0"/>
      </w:rPr>
    </w:lvl>
    <w:lvl w:ilvl="1" w:tplc="041B0019" w:tentative="1">
      <w:start w:val="1"/>
      <w:numFmt w:val="lowerLetter"/>
      <w:lvlText w:val="%2."/>
      <w:lvlJc w:val="left"/>
      <w:pPr>
        <w:ind w:left="4844" w:hanging="360"/>
      </w:pPr>
    </w:lvl>
    <w:lvl w:ilvl="2" w:tplc="041B001B" w:tentative="1">
      <w:start w:val="1"/>
      <w:numFmt w:val="lowerRoman"/>
      <w:lvlText w:val="%3."/>
      <w:lvlJc w:val="right"/>
      <w:pPr>
        <w:ind w:left="5564" w:hanging="180"/>
      </w:pPr>
    </w:lvl>
    <w:lvl w:ilvl="3" w:tplc="041B000F" w:tentative="1">
      <w:start w:val="1"/>
      <w:numFmt w:val="decimal"/>
      <w:lvlText w:val="%4."/>
      <w:lvlJc w:val="left"/>
      <w:pPr>
        <w:ind w:left="6284" w:hanging="360"/>
      </w:pPr>
    </w:lvl>
    <w:lvl w:ilvl="4" w:tplc="041B0019" w:tentative="1">
      <w:start w:val="1"/>
      <w:numFmt w:val="lowerLetter"/>
      <w:lvlText w:val="%5."/>
      <w:lvlJc w:val="left"/>
      <w:pPr>
        <w:ind w:left="7004" w:hanging="360"/>
      </w:pPr>
    </w:lvl>
    <w:lvl w:ilvl="5" w:tplc="041B001B" w:tentative="1">
      <w:start w:val="1"/>
      <w:numFmt w:val="lowerRoman"/>
      <w:lvlText w:val="%6."/>
      <w:lvlJc w:val="right"/>
      <w:pPr>
        <w:ind w:left="7724" w:hanging="180"/>
      </w:pPr>
    </w:lvl>
    <w:lvl w:ilvl="6" w:tplc="041B000F" w:tentative="1">
      <w:start w:val="1"/>
      <w:numFmt w:val="decimal"/>
      <w:lvlText w:val="%7."/>
      <w:lvlJc w:val="left"/>
      <w:pPr>
        <w:ind w:left="8444" w:hanging="360"/>
      </w:pPr>
    </w:lvl>
    <w:lvl w:ilvl="7" w:tplc="041B0019" w:tentative="1">
      <w:start w:val="1"/>
      <w:numFmt w:val="lowerLetter"/>
      <w:lvlText w:val="%8."/>
      <w:lvlJc w:val="left"/>
      <w:pPr>
        <w:ind w:left="9164" w:hanging="360"/>
      </w:pPr>
    </w:lvl>
    <w:lvl w:ilvl="8" w:tplc="041B001B" w:tentative="1">
      <w:start w:val="1"/>
      <w:numFmt w:val="lowerRoman"/>
      <w:lvlText w:val="%9."/>
      <w:lvlJc w:val="right"/>
      <w:pPr>
        <w:ind w:left="9884" w:hanging="180"/>
      </w:pPr>
    </w:lvl>
  </w:abstractNum>
  <w:abstractNum w:abstractNumId="51"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2"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3"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835996468">
    <w:abstractNumId w:val="6"/>
  </w:num>
  <w:num w:numId="2" w16cid:durableId="608318262">
    <w:abstractNumId w:val="8"/>
  </w:num>
  <w:num w:numId="3" w16cid:durableId="1365444999">
    <w:abstractNumId w:val="20"/>
  </w:num>
  <w:num w:numId="4" w16cid:durableId="2030787910">
    <w:abstractNumId w:val="42"/>
  </w:num>
  <w:num w:numId="5" w16cid:durableId="1660112073">
    <w:abstractNumId w:val="50"/>
  </w:num>
  <w:num w:numId="6" w16cid:durableId="626660968">
    <w:abstractNumId w:val="51"/>
  </w:num>
  <w:num w:numId="7" w16cid:durableId="1985771642">
    <w:abstractNumId w:val="52"/>
  </w:num>
  <w:num w:numId="8" w16cid:durableId="203951976">
    <w:abstractNumId w:val="35"/>
  </w:num>
  <w:num w:numId="9" w16cid:durableId="1341544736">
    <w:abstractNumId w:val="44"/>
  </w:num>
  <w:num w:numId="10" w16cid:durableId="57480801">
    <w:abstractNumId w:val="3"/>
  </w:num>
  <w:num w:numId="11" w16cid:durableId="930159326">
    <w:abstractNumId w:val="46"/>
  </w:num>
  <w:num w:numId="12" w16cid:durableId="948775059">
    <w:abstractNumId w:val="23"/>
  </w:num>
  <w:num w:numId="13" w16cid:durableId="787555075">
    <w:abstractNumId w:val="32"/>
  </w:num>
  <w:num w:numId="14" w16cid:durableId="4350569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524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4501054">
    <w:abstractNumId w:val="47"/>
  </w:num>
  <w:num w:numId="17" w16cid:durableId="152262302">
    <w:abstractNumId w:val="14"/>
  </w:num>
  <w:num w:numId="18" w16cid:durableId="737940858">
    <w:abstractNumId w:val="31"/>
  </w:num>
  <w:num w:numId="19" w16cid:durableId="172571114">
    <w:abstractNumId w:val="13"/>
  </w:num>
  <w:num w:numId="20" w16cid:durableId="808405461">
    <w:abstractNumId w:val="18"/>
  </w:num>
  <w:num w:numId="21" w16cid:durableId="1864053267">
    <w:abstractNumId w:val="12"/>
  </w:num>
  <w:num w:numId="22" w16cid:durableId="358820649">
    <w:abstractNumId w:val="17"/>
  </w:num>
  <w:num w:numId="23" w16cid:durableId="1420323617">
    <w:abstractNumId w:val="25"/>
  </w:num>
  <w:num w:numId="24" w16cid:durableId="1689133539">
    <w:abstractNumId w:val="10"/>
  </w:num>
  <w:num w:numId="25" w16cid:durableId="1090807560">
    <w:abstractNumId w:val="49"/>
  </w:num>
  <w:num w:numId="26" w16cid:durableId="1673335967">
    <w:abstractNumId w:val="34"/>
  </w:num>
  <w:num w:numId="27" w16cid:durableId="149446025">
    <w:abstractNumId w:val="41"/>
  </w:num>
  <w:num w:numId="28" w16cid:durableId="14789159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52055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769093">
    <w:abstractNumId w:val="53"/>
  </w:num>
  <w:num w:numId="31" w16cid:durableId="917637571">
    <w:abstractNumId w:val="43"/>
  </w:num>
  <w:num w:numId="32" w16cid:durableId="214585671">
    <w:abstractNumId w:val="48"/>
  </w:num>
  <w:num w:numId="33" w16cid:durableId="802892846">
    <w:abstractNumId w:val="21"/>
  </w:num>
  <w:num w:numId="34" w16cid:durableId="1466922013">
    <w:abstractNumId w:val="54"/>
  </w:num>
  <w:num w:numId="35" w16cid:durableId="1062800011">
    <w:abstractNumId w:val="5"/>
  </w:num>
  <w:num w:numId="36" w16cid:durableId="1072317284">
    <w:abstractNumId w:val="4"/>
  </w:num>
  <w:num w:numId="37" w16cid:durableId="1174803752">
    <w:abstractNumId w:val="1"/>
  </w:num>
  <w:num w:numId="38" w16cid:durableId="527570532">
    <w:abstractNumId w:val="0"/>
    <w:lvlOverride w:ilvl="0">
      <w:startOverride w:val="1"/>
    </w:lvlOverride>
  </w:num>
  <w:num w:numId="39" w16cid:durableId="322200003">
    <w:abstractNumId w:val="26"/>
  </w:num>
  <w:num w:numId="40" w16cid:durableId="851073007">
    <w:abstractNumId w:val="9"/>
  </w:num>
  <w:num w:numId="41" w16cid:durableId="1249996236">
    <w:abstractNumId w:val="11"/>
  </w:num>
  <w:num w:numId="42" w16cid:durableId="915240914">
    <w:abstractNumId w:val="27"/>
  </w:num>
  <w:num w:numId="43" w16cid:durableId="1488399807">
    <w:abstractNumId w:val="36"/>
  </w:num>
  <w:num w:numId="44" w16cid:durableId="16562545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5" w16cid:durableId="1943344519">
    <w:abstractNumId w:val="39"/>
  </w:num>
  <w:num w:numId="46" w16cid:durableId="1763601632">
    <w:abstractNumId w:val="15"/>
  </w:num>
  <w:num w:numId="47" w16cid:durableId="502742755">
    <w:abstractNumId w:val="33"/>
  </w:num>
  <w:num w:numId="48" w16cid:durableId="1386372957">
    <w:abstractNumId w:val="29"/>
  </w:num>
  <w:num w:numId="49" w16cid:durableId="1293173328">
    <w:abstractNumId w:val="40"/>
  </w:num>
  <w:num w:numId="50" w16cid:durableId="1410345265">
    <w:abstractNumId w:val="24"/>
  </w:num>
  <w:num w:numId="51" w16cid:durableId="521284540">
    <w:abstractNumId w:val="28"/>
  </w:num>
  <w:num w:numId="52" w16cid:durableId="744453741">
    <w:abstractNumId w:val="7"/>
  </w:num>
  <w:num w:numId="53" w16cid:durableId="48917845">
    <w:abstractNumId w:val="37"/>
  </w:num>
  <w:num w:numId="54" w16cid:durableId="235240525">
    <w:abstractNumId w:val="45"/>
  </w:num>
  <w:num w:numId="55" w16cid:durableId="304624654">
    <w:abstractNumId w:val="19"/>
  </w:num>
  <w:num w:numId="56" w16cid:durableId="529300230">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0B9E"/>
    <w:rsid w:val="00012325"/>
    <w:rsid w:val="00012B9F"/>
    <w:rsid w:val="00012E49"/>
    <w:rsid w:val="00012F34"/>
    <w:rsid w:val="00013130"/>
    <w:rsid w:val="00014FF9"/>
    <w:rsid w:val="00015156"/>
    <w:rsid w:val="00015BCB"/>
    <w:rsid w:val="00016494"/>
    <w:rsid w:val="000318E8"/>
    <w:rsid w:val="000346D9"/>
    <w:rsid w:val="00036D03"/>
    <w:rsid w:val="00041DC9"/>
    <w:rsid w:val="00045209"/>
    <w:rsid w:val="00045D1E"/>
    <w:rsid w:val="00051485"/>
    <w:rsid w:val="00051DAE"/>
    <w:rsid w:val="000537B2"/>
    <w:rsid w:val="00060CD7"/>
    <w:rsid w:val="000619CB"/>
    <w:rsid w:val="00062ED5"/>
    <w:rsid w:val="000634BF"/>
    <w:rsid w:val="00063AF9"/>
    <w:rsid w:val="00073680"/>
    <w:rsid w:val="00075BB3"/>
    <w:rsid w:val="00081C4C"/>
    <w:rsid w:val="000843BA"/>
    <w:rsid w:val="000849F3"/>
    <w:rsid w:val="00085219"/>
    <w:rsid w:val="00085AB4"/>
    <w:rsid w:val="00095651"/>
    <w:rsid w:val="000964E3"/>
    <w:rsid w:val="00096733"/>
    <w:rsid w:val="00096C88"/>
    <w:rsid w:val="00097156"/>
    <w:rsid w:val="0009751A"/>
    <w:rsid w:val="000A09AF"/>
    <w:rsid w:val="000A2149"/>
    <w:rsid w:val="000A2DD1"/>
    <w:rsid w:val="000A74DD"/>
    <w:rsid w:val="000B1D97"/>
    <w:rsid w:val="000B31E3"/>
    <w:rsid w:val="000B35BA"/>
    <w:rsid w:val="000B47EC"/>
    <w:rsid w:val="000B5345"/>
    <w:rsid w:val="000B626D"/>
    <w:rsid w:val="000B77CB"/>
    <w:rsid w:val="000C185E"/>
    <w:rsid w:val="000C2507"/>
    <w:rsid w:val="000C3A8C"/>
    <w:rsid w:val="000C5C44"/>
    <w:rsid w:val="000D4D2E"/>
    <w:rsid w:val="000D57C7"/>
    <w:rsid w:val="000D59AD"/>
    <w:rsid w:val="000E20E0"/>
    <w:rsid w:val="000E5562"/>
    <w:rsid w:val="000E6972"/>
    <w:rsid w:val="000F06A7"/>
    <w:rsid w:val="000F2B1A"/>
    <w:rsid w:val="000F2EA6"/>
    <w:rsid w:val="000F4063"/>
    <w:rsid w:val="000F4076"/>
    <w:rsid w:val="000F7F05"/>
    <w:rsid w:val="001006AB"/>
    <w:rsid w:val="0010329F"/>
    <w:rsid w:val="0010429F"/>
    <w:rsid w:val="00106E51"/>
    <w:rsid w:val="001077C1"/>
    <w:rsid w:val="00110647"/>
    <w:rsid w:val="0011155A"/>
    <w:rsid w:val="00116D8D"/>
    <w:rsid w:val="00120500"/>
    <w:rsid w:val="00122ADE"/>
    <w:rsid w:val="00123575"/>
    <w:rsid w:val="00126BEA"/>
    <w:rsid w:val="00126CF7"/>
    <w:rsid w:val="0012704B"/>
    <w:rsid w:val="001325FB"/>
    <w:rsid w:val="00134EA6"/>
    <w:rsid w:val="0013626E"/>
    <w:rsid w:val="00141A14"/>
    <w:rsid w:val="001426D4"/>
    <w:rsid w:val="001429EC"/>
    <w:rsid w:val="00146856"/>
    <w:rsid w:val="00154BF5"/>
    <w:rsid w:val="001571BF"/>
    <w:rsid w:val="00157C11"/>
    <w:rsid w:val="0016624E"/>
    <w:rsid w:val="00166709"/>
    <w:rsid w:val="001737A3"/>
    <w:rsid w:val="00175DC7"/>
    <w:rsid w:val="001850F3"/>
    <w:rsid w:val="001876B6"/>
    <w:rsid w:val="001902D4"/>
    <w:rsid w:val="0019675C"/>
    <w:rsid w:val="00197F68"/>
    <w:rsid w:val="001A2D48"/>
    <w:rsid w:val="001A3B80"/>
    <w:rsid w:val="001A7019"/>
    <w:rsid w:val="001A77D4"/>
    <w:rsid w:val="001B1F18"/>
    <w:rsid w:val="001B56D9"/>
    <w:rsid w:val="001B59E8"/>
    <w:rsid w:val="001C05A2"/>
    <w:rsid w:val="001C0C03"/>
    <w:rsid w:val="001C38A1"/>
    <w:rsid w:val="001C4676"/>
    <w:rsid w:val="001C59C3"/>
    <w:rsid w:val="001C74C7"/>
    <w:rsid w:val="001C7FD9"/>
    <w:rsid w:val="001D0556"/>
    <w:rsid w:val="001D358B"/>
    <w:rsid w:val="001D477B"/>
    <w:rsid w:val="001D5413"/>
    <w:rsid w:val="001D5477"/>
    <w:rsid w:val="001D61F3"/>
    <w:rsid w:val="001E0170"/>
    <w:rsid w:val="001E0555"/>
    <w:rsid w:val="001E0BDA"/>
    <w:rsid w:val="001E1C41"/>
    <w:rsid w:val="001E2835"/>
    <w:rsid w:val="001E2DC0"/>
    <w:rsid w:val="001E36CA"/>
    <w:rsid w:val="001E7C3E"/>
    <w:rsid w:val="001F147C"/>
    <w:rsid w:val="001F2E41"/>
    <w:rsid w:val="001F340C"/>
    <w:rsid w:val="001F6F33"/>
    <w:rsid w:val="00202F4E"/>
    <w:rsid w:val="002062AB"/>
    <w:rsid w:val="00213610"/>
    <w:rsid w:val="002161E9"/>
    <w:rsid w:val="0021661F"/>
    <w:rsid w:val="00221979"/>
    <w:rsid w:val="0022257E"/>
    <w:rsid w:val="00222BFD"/>
    <w:rsid w:val="002252F5"/>
    <w:rsid w:val="002260BF"/>
    <w:rsid w:val="002262AA"/>
    <w:rsid w:val="00226879"/>
    <w:rsid w:val="0022772C"/>
    <w:rsid w:val="00227A41"/>
    <w:rsid w:val="00235FF7"/>
    <w:rsid w:val="00241EB2"/>
    <w:rsid w:val="00242E9C"/>
    <w:rsid w:val="002443AA"/>
    <w:rsid w:val="002449A1"/>
    <w:rsid w:val="00246219"/>
    <w:rsid w:val="00250892"/>
    <w:rsid w:val="00254669"/>
    <w:rsid w:val="00254CCD"/>
    <w:rsid w:val="00260D5D"/>
    <w:rsid w:val="00261018"/>
    <w:rsid w:val="00261DE3"/>
    <w:rsid w:val="00262486"/>
    <w:rsid w:val="002652FC"/>
    <w:rsid w:val="00265BFB"/>
    <w:rsid w:val="00267480"/>
    <w:rsid w:val="00273047"/>
    <w:rsid w:val="0027468F"/>
    <w:rsid w:val="00275288"/>
    <w:rsid w:val="00276157"/>
    <w:rsid w:val="00277B89"/>
    <w:rsid w:val="00280843"/>
    <w:rsid w:val="00280A53"/>
    <w:rsid w:val="00282A53"/>
    <w:rsid w:val="00282E30"/>
    <w:rsid w:val="002852F2"/>
    <w:rsid w:val="00291828"/>
    <w:rsid w:val="00297D0B"/>
    <w:rsid w:val="002A074B"/>
    <w:rsid w:val="002A3841"/>
    <w:rsid w:val="002A4E07"/>
    <w:rsid w:val="002A5E85"/>
    <w:rsid w:val="002B020E"/>
    <w:rsid w:val="002B0CB5"/>
    <w:rsid w:val="002B3377"/>
    <w:rsid w:val="002B6BCF"/>
    <w:rsid w:val="002B7673"/>
    <w:rsid w:val="002C48DB"/>
    <w:rsid w:val="002D364D"/>
    <w:rsid w:val="002D3758"/>
    <w:rsid w:val="002E1259"/>
    <w:rsid w:val="002E2A6B"/>
    <w:rsid w:val="002E74DD"/>
    <w:rsid w:val="002F09BE"/>
    <w:rsid w:val="00301179"/>
    <w:rsid w:val="0030223D"/>
    <w:rsid w:val="00303574"/>
    <w:rsid w:val="00303D17"/>
    <w:rsid w:val="00305538"/>
    <w:rsid w:val="0030759B"/>
    <w:rsid w:val="00312EA3"/>
    <w:rsid w:val="003140A0"/>
    <w:rsid w:val="00314BF9"/>
    <w:rsid w:val="00320708"/>
    <w:rsid w:val="00320F95"/>
    <w:rsid w:val="00323923"/>
    <w:rsid w:val="00324028"/>
    <w:rsid w:val="00324B61"/>
    <w:rsid w:val="0033339B"/>
    <w:rsid w:val="00334A88"/>
    <w:rsid w:val="00334F1B"/>
    <w:rsid w:val="00335FC7"/>
    <w:rsid w:val="00336E72"/>
    <w:rsid w:val="003444C9"/>
    <w:rsid w:val="00345E03"/>
    <w:rsid w:val="00346389"/>
    <w:rsid w:val="00346F2B"/>
    <w:rsid w:val="00351F56"/>
    <w:rsid w:val="003556A5"/>
    <w:rsid w:val="003564BC"/>
    <w:rsid w:val="003645F7"/>
    <w:rsid w:val="00364E3A"/>
    <w:rsid w:val="003731C2"/>
    <w:rsid w:val="00373DE9"/>
    <w:rsid w:val="00382922"/>
    <w:rsid w:val="00391E36"/>
    <w:rsid w:val="003948DE"/>
    <w:rsid w:val="003978A1"/>
    <w:rsid w:val="003A2A3F"/>
    <w:rsid w:val="003A3432"/>
    <w:rsid w:val="003A37C7"/>
    <w:rsid w:val="003A3C00"/>
    <w:rsid w:val="003A44BA"/>
    <w:rsid w:val="003A61AF"/>
    <w:rsid w:val="003A684C"/>
    <w:rsid w:val="003A75B4"/>
    <w:rsid w:val="003A7BE6"/>
    <w:rsid w:val="003A7D51"/>
    <w:rsid w:val="003B03C2"/>
    <w:rsid w:val="003B6704"/>
    <w:rsid w:val="003C204F"/>
    <w:rsid w:val="003C34B0"/>
    <w:rsid w:val="003D07E4"/>
    <w:rsid w:val="003D082D"/>
    <w:rsid w:val="003D08D4"/>
    <w:rsid w:val="003D1F48"/>
    <w:rsid w:val="003D22D5"/>
    <w:rsid w:val="003D2AAD"/>
    <w:rsid w:val="003D2CFB"/>
    <w:rsid w:val="003D35C2"/>
    <w:rsid w:val="003D49DF"/>
    <w:rsid w:val="003D6A9E"/>
    <w:rsid w:val="003E0066"/>
    <w:rsid w:val="003E0B8D"/>
    <w:rsid w:val="003E2564"/>
    <w:rsid w:val="003E5104"/>
    <w:rsid w:val="003F276C"/>
    <w:rsid w:val="003F2953"/>
    <w:rsid w:val="003F36BF"/>
    <w:rsid w:val="003F4028"/>
    <w:rsid w:val="0040548E"/>
    <w:rsid w:val="00405BAE"/>
    <w:rsid w:val="004063F3"/>
    <w:rsid w:val="00406432"/>
    <w:rsid w:val="00406D8D"/>
    <w:rsid w:val="00414867"/>
    <w:rsid w:val="004165BE"/>
    <w:rsid w:val="00421460"/>
    <w:rsid w:val="004221E6"/>
    <w:rsid w:val="00425A8F"/>
    <w:rsid w:val="0042641D"/>
    <w:rsid w:val="00430522"/>
    <w:rsid w:val="004313CA"/>
    <w:rsid w:val="00431E4A"/>
    <w:rsid w:val="0043271E"/>
    <w:rsid w:val="00433123"/>
    <w:rsid w:val="00433C1E"/>
    <w:rsid w:val="00436120"/>
    <w:rsid w:val="004365A9"/>
    <w:rsid w:val="00443087"/>
    <w:rsid w:val="00445D3E"/>
    <w:rsid w:val="0044692B"/>
    <w:rsid w:val="00447352"/>
    <w:rsid w:val="0045269F"/>
    <w:rsid w:val="004559F2"/>
    <w:rsid w:val="004606E3"/>
    <w:rsid w:val="00460BDA"/>
    <w:rsid w:val="00464C17"/>
    <w:rsid w:val="004657D6"/>
    <w:rsid w:val="004679C4"/>
    <w:rsid w:val="004739E5"/>
    <w:rsid w:val="00474013"/>
    <w:rsid w:val="00475EFE"/>
    <w:rsid w:val="00476275"/>
    <w:rsid w:val="0047638E"/>
    <w:rsid w:val="00480972"/>
    <w:rsid w:val="00482717"/>
    <w:rsid w:val="004832D3"/>
    <w:rsid w:val="00485804"/>
    <w:rsid w:val="00490FCF"/>
    <w:rsid w:val="00491508"/>
    <w:rsid w:val="004928A4"/>
    <w:rsid w:val="0049397C"/>
    <w:rsid w:val="00495343"/>
    <w:rsid w:val="00495717"/>
    <w:rsid w:val="004A0433"/>
    <w:rsid w:val="004A0917"/>
    <w:rsid w:val="004B1FEA"/>
    <w:rsid w:val="004B3A95"/>
    <w:rsid w:val="004B54C2"/>
    <w:rsid w:val="004B6599"/>
    <w:rsid w:val="004C7A68"/>
    <w:rsid w:val="004D43A0"/>
    <w:rsid w:val="004D655C"/>
    <w:rsid w:val="004E145C"/>
    <w:rsid w:val="004E1549"/>
    <w:rsid w:val="004E43DD"/>
    <w:rsid w:val="004E45D3"/>
    <w:rsid w:val="004E6B49"/>
    <w:rsid w:val="004E752D"/>
    <w:rsid w:val="004E7CE4"/>
    <w:rsid w:val="004F5490"/>
    <w:rsid w:val="004F61EE"/>
    <w:rsid w:val="00503AFB"/>
    <w:rsid w:val="00506CCC"/>
    <w:rsid w:val="00506E86"/>
    <w:rsid w:val="005078B3"/>
    <w:rsid w:val="00507A14"/>
    <w:rsid w:val="005147CB"/>
    <w:rsid w:val="00514FCE"/>
    <w:rsid w:val="0051539D"/>
    <w:rsid w:val="00516A38"/>
    <w:rsid w:val="0051720F"/>
    <w:rsid w:val="00517E38"/>
    <w:rsid w:val="005201C7"/>
    <w:rsid w:val="00521DA5"/>
    <w:rsid w:val="00526A45"/>
    <w:rsid w:val="00526E03"/>
    <w:rsid w:val="00531A05"/>
    <w:rsid w:val="00531DD2"/>
    <w:rsid w:val="00532DA2"/>
    <w:rsid w:val="00533C25"/>
    <w:rsid w:val="00534ABE"/>
    <w:rsid w:val="00537BDD"/>
    <w:rsid w:val="00537D1D"/>
    <w:rsid w:val="00540954"/>
    <w:rsid w:val="0054121A"/>
    <w:rsid w:val="00543BD1"/>
    <w:rsid w:val="00544319"/>
    <w:rsid w:val="00545359"/>
    <w:rsid w:val="00551A91"/>
    <w:rsid w:val="00552828"/>
    <w:rsid w:val="00552BDE"/>
    <w:rsid w:val="00556483"/>
    <w:rsid w:val="00560E4B"/>
    <w:rsid w:val="00560ECB"/>
    <w:rsid w:val="00561869"/>
    <w:rsid w:val="00562254"/>
    <w:rsid w:val="005631A6"/>
    <w:rsid w:val="00563209"/>
    <w:rsid w:val="00564FF8"/>
    <w:rsid w:val="0057437A"/>
    <w:rsid w:val="00575C04"/>
    <w:rsid w:val="00576B9B"/>
    <w:rsid w:val="00581F5C"/>
    <w:rsid w:val="00582624"/>
    <w:rsid w:val="00586D55"/>
    <w:rsid w:val="00587796"/>
    <w:rsid w:val="00594EB4"/>
    <w:rsid w:val="00596EE4"/>
    <w:rsid w:val="00597AB8"/>
    <w:rsid w:val="00597B5B"/>
    <w:rsid w:val="005A0418"/>
    <w:rsid w:val="005A4905"/>
    <w:rsid w:val="005A4B4B"/>
    <w:rsid w:val="005A6AAA"/>
    <w:rsid w:val="005B3691"/>
    <w:rsid w:val="005C21C7"/>
    <w:rsid w:val="005C3A41"/>
    <w:rsid w:val="005C72B8"/>
    <w:rsid w:val="005D36FF"/>
    <w:rsid w:val="005D6405"/>
    <w:rsid w:val="005D75FC"/>
    <w:rsid w:val="005D7EB2"/>
    <w:rsid w:val="005E2865"/>
    <w:rsid w:val="005E2F79"/>
    <w:rsid w:val="005E4D31"/>
    <w:rsid w:val="005F2BF1"/>
    <w:rsid w:val="005F2C28"/>
    <w:rsid w:val="005F7714"/>
    <w:rsid w:val="006009E4"/>
    <w:rsid w:val="006010CA"/>
    <w:rsid w:val="0060415D"/>
    <w:rsid w:val="00604498"/>
    <w:rsid w:val="00605728"/>
    <w:rsid w:val="006127D6"/>
    <w:rsid w:val="00613697"/>
    <w:rsid w:val="00615A83"/>
    <w:rsid w:val="00625620"/>
    <w:rsid w:val="006256D6"/>
    <w:rsid w:val="00630131"/>
    <w:rsid w:val="0063133B"/>
    <w:rsid w:val="00631A5F"/>
    <w:rsid w:val="00636062"/>
    <w:rsid w:val="00640A9E"/>
    <w:rsid w:val="00642B83"/>
    <w:rsid w:val="00643EA5"/>
    <w:rsid w:val="006448A2"/>
    <w:rsid w:val="00644B1E"/>
    <w:rsid w:val="00647BF8"/>
    <w:rsid w:val="006503F9"/>
    <w:rsid w:val="00650732"/>
    <w:rsid w:val="006517A1"/>
    <w:rsid w:val="00660B0A"/>
    <w:rsid w:val="00660D49"/>
    <w:rsid w:val="00661650"/>
    <w:rsid w:val="00672754"/>
    <w:rsid w:val="00672EE6"/>
    <w:rsid w:val="00673304"/>
    <w:rsid w:val="006767DA"/>
    <w:rsid w:val="00681E25"/>
    <w:rsid w:val="0068260A"/>
    <w:rsid w:val="00682D29"/>
    <w:rsid w:val="00685932"/>
    <w:rsid w:val="006859C7"/>
    <w:rsid w:val="00687C08"/>
    <w:rsid w:val="006937B4"/>
    <w:rsid w:val="006945B3"/>
    <w:rsid w:val="00695B48"/>
    <w:rsid w:val="00696166"/>
    <w:rsid w:val="006979EE"/>
    <w:rsid w:val="006A2620"/>
    <w:rsid w:val="006A3FDE"/>
    <w:rsid w:val="006B04EC"/>
    <w:rsid w:val="006B2CB4"/>
    <w:rsid w:val="006B4B49"/>
    <w:rsid w:val="006B4D3D"/>
    <w:rsid w:val="006B5E96"/>
    <w:rsid w:val="006C64C8"/>
    <w:rsid w:val="006C6FAF"/>
    <w:rsid w:val="006C739A"/>
    <w:rsid w:val="006C7D65"/>
    <w:rsid w:val="006D39E2"/>
    <w:rsid w:val="006D5E1A"/>
    <w:rsid w:val="006D6588"/>
    <w:rsid w:val="006E23A6"/>
    <w:rsid w:val="006E3D56"/>
    <w:rsid w:val="006F0483"/>
    <w:rsid w:val="006F0C2B"/>
    <w:rsid w:val="006F1611"/>
    <w:rsid w:val="00700CD6"/>
    <w:rsid w:val="00700D62"/>
    <w:rsid w:val="007010F5"/>
    <w:rsid w:val="00705899"/>
    <w:rsid w:val="0070652E"/>
    <w:rsid w:val="0072179F"/>
    <w:rsid w:val="00721D84"/>
    <w:rsid w:val="00722E2B"/>
    <w:rsid w:val="00723F65"/>
    <w:rsid w:val="007243BB"/>
    <w:rsid w:val="00726B66"/>
    <w:rsid w:val="00727D9D"/>
    <w:rsid w:val="00734DCD"/>
    <w:rsid w:val="00735BF2"/>
    <w:rsid w:val="00735E84"/>
    <w:rsid w:val="007361E1"/>
    <w:rsid w:val="00736FF0"/>
    <w:rsid w:val="007370D5"/>
    <w:rsid w:val="0074306C"/>
    <w:rsid w:val="007460C4"/>
    <w:rsid w:val="0074696E"/>
    <w:rsid w:val="00754B12"/>
    <w:rsid w:val="0075716D"/>
    <w:rsid w:val="00762AD5"/>
    <w:rsid w:val="00763597"/>
    <w:rsid w:val="00763892"/>
    <w:rsid w:val="00765062"/>
    <w:rsid w:val="007671FD"/>
    <w:rsid w:val="00772AAD"/>
    <w:rsid w:val="007744C0"/>
    <w:rsid w:val="007763FA"/>
    <w:rsid w:val="0078035C"/>
    <w:rsid w:val="00786591"/>
    <w:rsid w:val="00787A1A"/>
    <w:rsid w:val="00791E0C"/>
    <w:rsid w:val="007A1418"/>
    <w:rsid w:val="007A495E"/>
    <w:rsid w:val="007A7949"/>
    <w:rsid w:val="007B1CC7"/>
    <w:rsid w:val="007C170C"/>
    <w:rsid w:val="007C3C3F"/>
    <w:rsid w:val="007C5C23"/>
    <w:rsid w:val="007C7C56"/>
    <w:rsid w:val="007D4960"/>
    <w:rsid w:val="007D5910"/>
    <w:rsid w:val="007E0304"/>
    <w:rsid w:val="007E31B4"/>
    <w:rsid w:val="007E7C82"/>
    <w:rsid w:val="007F2C23"/>
    <w:rsid w:val="007F31A3"/>
    <w:rsid w:val="007F3AAC"/>
    <w:rsid w:val="007F3DAD"/>
    <w:rsid w:val="007F4BEF"/>
    <w:rsid w:val="007F75A5"/>
    <w:rsid w:val="00800837"/>
    <w:rsid w:val="00800DCD"/>
    <w:rsid w:val="008023DF"/>
    <w:rsid w:val="00802CA5"/>
    <w:rsid w:val="00803105"/>
    <w:rsid w:val="00805E09"/>
    <w:rsid w:val="00806F24"/>
    <w:rsid w:val="0080722D"/>
    <w:rsid w:val="00815EA0"/>
    <w:rsid w:val="00817726"/>
    <w:rsid w:val="008177E6"/>
    <w:rsid w:val="00817833"/>
    <w:rsid w:val="00817E72"/>
    <w:rsid w:val="00820EC9"/>
    <w:rsid w:val="008238DC"/>
    <w:rsid w:val="00825315"/>
    <w:rsid w:val="00825A32"/>
    <w:rsid w:val="0083059B"/>
    <w:rsid w:val="00834E6F"/>
    <w:rsid w:val="00836CB1"/>
    <w:rsid w:val="00837AD5"/>
    <w:rsid w:val="00837AF0"/>
    <w:rsid w:val="00841E4D"/>
    <w:rsid w:val="00842C6D"/>
    <w:rsid w:val="00846765"/>
    <w:rsid w:val="008505A2"/>
    <w:rsid w:val="00852D40"/>
    <w:rsid w:val="00852E72"/>
    <w:rsid w:val="00855C78"/>
    <w:rsid w:val="00856B94"/>
    <w:rsid w:val="00860251"/>
    <w:rsid w:val="00860B6C"/>
    <w:rsid w:val="00862CC0"/>
    <w:rsid w:val="0086484B"/>
    <w:rsid w:val="00864F87"/>
    <w:rsid w:val="00865631"/>
    <w:rsid w:val="0086598E"/>
    <w:rsid w:val="008714E1"/>
    <w:rsid w:val="00872059"/>
    <w:rsid w:val="008749B5"/>
    <w:rsid w:val="00875815"/>
    <w:rsid w:val="0088049D"/>
    <w:rsid w:val="00883318"/>
    <w:rsid w:val="00883CED"/>
    <w:rsid w:val="008850E0"/>
    <w:rsid w:val="00885B80"/>
    <w:rsid w:val="00886726"/>
    <w:rsid w:val="00886C3E"/>
    <w:rsid w:val="00891003"/>
    <w:rsid w:val="00895302"/>
    <w:rsid w:val="00895806"/>
    <w:rsid w:val="008A1760"/>
    <w:rsid w:val="008A3F89"/>
    <w:rsid w:val="008A6116"/>
    <w:rsid w:val="008B0876"/>
    <w:rsid w:val="008B5FE2"/>
    <w:rsid w:val="008C1465"/>
    <w:rsid w:val="008C3011"/>
    <w:rsid w:val="008C4BBB"/>
    <w:rsid w:val="008C5D4C"/>
    <w:rsid w:val="008D32CA"/>
    <w:rsid w:val="008D5073"/>
    <w:rsid w:val="008D7089"/>
    <w:rsid w:val="008E7789"/>
    <w:rsid w:val="008E7E9E"/>
    <w:rsid w:val="008F145A"/>
    <w:rsid w:val="008F215A"/>
    <w:rsid w:val="008F4C71"/>
    <w:rsid w:val="008F5E69"/>
    <w:rsid w:val="008F6144"/>
    <w:rsid w:val="00902B40"/>
    <w:rsid w:val="00903B4E"/>
    <w:rsid w:val="009043AA"/>
    <w:rsid w:val="00905195"/>
    <w:rsid w:val="009106D4"/>
    <w:rsid w:val="00911A7B"/>
    <w:rsid w:val="00911CCC"/>
    <w:rsid w:val="009140C8"/>
    <w:rsid w:val="009146EF"/>
    <w:rsid w:val="00915B28"/>
    <w:rsid w:val="00920ABF"/>
    <w:rsid w:val="00920AF8"/>
    <w:rsid w:val="00920E53"/>
    <w:rsid w:val="00924374"/>
    <w:rsid w:val="00924B7A"/>
    <w:rsid w:val="00925994"/>
    <w:rsid w:val="00925CB5"/>
    <w:rsid w:val="009327AB"/>
    <w:rsid w:val="00946B2F"/>
    <w:rsid w:val="009516F5"/>
    <w:rsid w:val="00952643"/>
    <w:rsid w:val="00952DB2"/>
    <w:rsid w:val="009536AA"/>
    <w:rsid w:val="009538FD"/>
    <w:rsid w:val="00961549"/>
    <w:rsid w:val="00961ECE"/>
    <w:rsid w:val="00962CA2"/>
    <w:rsid w:val="00963128"/>
    <w:rsid w:val="009658A7"/>
    <w:rsid w:val="009665F2"/>
    <w:rsid w:val="009671FA"/>
    <w:rsid w:val="00970127"/>
    <w:rsid w:val="00973196"/>
    <w:rsid w:val="0097559E"/>
    <w:rsid w:val="00976812"/>
    <w:rsid w:val="00982C37"/>
    <w:rsid w:val="009866CC"/>
    <w:rsid w:val="00990D7F"/>
    <w:rsid w:val="00991911"/>
    <w:rsid w:val="00991B75"/>
    <w:rsid w:val="00997F8B"/>
    <w:rsid w:val="009A6E08"/>
    <w:rsid w:val="009B45E0"/>
    <w:rsid w:val="009C0ED3"/>
    <w:rsid w:val="009C1FCB"/>
    <w:rsid w:val="009C24F1"/>
    <w:rsid w:val="009C2D24"/>
    <w:rsid w:val="009C4234"/>
    <w:rsid w:val="009C6CA5"/>
    <w:rsid w:val="009D079C"/>
    <w:rsid w:val="009D1640"/>
    <w:rsid w:val="009D20C4"/>
    <w:rsid w:val="009D4836"/>
    <w:rsid w:val="009D60DA"/>
    <w:rsid w:val="009D71A1"/>
    <w:rsid w:val="009E090D"/>
    <w:rsid w:val="009E35DE"/>
    <w:rsid w:val="009E4D34"/>
    <w:rsid w:val="009E7515"/>
    <w:rsid w:val="009F29C2"/>
    <w:rsid w:val="009F664A"/>
    <w:rsid w:val="00A0110C"/>
    <w:rsid w:val="00A03133"/>
    <w:rsid w:val="00A036FB"/>
    <w:rsid w:val="00A069C6"/>
    <w:rsid w:val="00A07026"/>
    <w:rsid w:val="00A07446"/>
    <w:rsid w:val="00A07E71"/>
    <w:rsid w:val="00A11294"/>
    <w:rsid w:val="00A117A9"/>
    <w:rsid w:val="00A1335E"/>
    <w:rsid w:val="00A13C67"/>
    <w:rsid w:val="00A14345"/>
    <w:rsid w:val="00A15092"/>
    <w:rsid w:val="00A158C7"/>
    <w:rsid w:val="00A15C8B"/>
    <w:rsid w:val="00A17DE4"/>
    <w:rsid w:val="00A20935"/>
    <w:rsid w:val="00A235DF"/>
    <w:rsid w:val="00A2380A"/>
    <w:rsid w:val="00A23E67"/>
    <w:rsid w:val="00A305EB"/>
    <w:rsid w:val="00A36348"/>
    <w:rsid w:val="00A40641"/>
    <w:rsid w:val="00A41014"/>
    <w:rsid w:val="00A41EB0"/>
    <w:rsid w:val="00A41F1E"/>
    <w:rsid w:val="00A44905"/>
    <w:rsid w:val="00A44C67"/>
    <w:rsid w:val="00A46576"/>
    <w:rsid w:val="00A541B3"/>
    <w:rsid w:val="00A5496F"/>
    <w:rsid w:val="00A54F73"/>
    <w:rsid w:val="00A56EDD"/>
    <w:rsid w:val="00A571FC"/>
    <w:rsid w:val="00A57FEB"/>
    <w:rsid w:val="00A604C1"/>
    <w:rsid w:val="00A63579"/>
    <w:rsid w:val="00A639DA"/>
    <w:rsid w:val="00A63AE5"/>
    <w:rsid w:val="00A656F7"/>
    <w:rsid w:val="00A661CC"/>
    <w:rsid w:val="00A703BE"/>
    <w:rsid w:val="00A7106F"/>
    <w:rsid w:val="00A73069"/>
    <w:rsid w:val="00A76B68"/>
    <w:rsid w:val="00A80C6B"/>
    <w:rsid w:val="00A80E6D"/>
    <w:rsid w:val="00A875E7"/>
    <w:rsid w:val="00A92F26"/>
    <w:rsid w:val="00A94D24"/>
    <w:rsid w:val="00A94DB3"/>
    <w:rsid w:val="00A953D2"/>
    <w:rsid w:val="00A955F1"/>
    <w:rsid w:val="00A96123"/>
    <w:rsid w:val="00A97C7C"/>
    <w:rsid w:val="00AA0988"/>
    <w:rsid w:val="00AA1A36"/>
    <w:rsid w:val="00AA352C"/>
    <w:rsid w:val="00AA359F"/>
    <w:rsid w:val="00AA35E2"/>
    <w:rsid w:val="00AA3928"/>
    <w:rsid w:val="00AA4191"/>
    <w:rsid w:val="00AA51BD"/>
    <w:rsid w:val="00AA7A03"/>
    <w:rsid w:val="00AB0805"/>
    <w:rsid w:val="00AB2247"/>
    <w:rsid w:val="00AB56CD"/>
    <w:rsid w:val="00AB6E62"/>
    <w:rsid w:val="00AB7C4A"/>
    <w:rsid w:val="00AC0E9D"/>
    <w:rsid w:val="00AC357B"/>
    <w:rsid w:val="00AC39D8"/>
    <w:rsid w:val="00AC4771"/>
    <w:rsid w:val="00AC69E9"/>
    <w:rsid w:val="00AC7FEB"/>
    <w:rsid w:val="00AD78A3"/>
    <w:rsid w:val="00AE23E0"/>
    <w:rsid w:val="00AE2462"/>
    <w:rsid w:val="00AE33B8"/>
    <w:rsid w:val="00AE4780"/>
    <w:rsid w:val="00AF0747"/>
    <w:rsid w:val="00AF5451"/>
    <w:rsid w:val="00AF7DD0"/>
    <w:rsid w:val="00B02769"/>
    <w:rsid w:val="00B04B05"/>
    <w:rsid w:val="00B1681A"/>
    <w:rsid w:val="00B17EF7"/>
    <w:rsid w:val="00B217C0"/>
    <w:rsid w:val="00B21A7C"/>
    <w:rsid w:val="00B22C08"/>
    <w:rsid w:val="00B26C42"/>
    <w:rsid w:val="00B27044"/>
    <w:rsid w:val="00B27DAC"/>
    <w:rsid w:val="00B30F42"/>
    <w:rsid w:val="00B32169"/>
    <w:rsid w:val="00B33F9F"/>
    <w:rsid w:val="00B36510"/>
    <w:rsid w:val="00B377EB"/>
    <w:rsid w:val="00B54D9D"/>
    <w:rsid w:val="00B57138"/>
    <w:rsid w:val="00B577D5"/>
    <w:rsid w:val="00B62536"/>
    <w:rsid w:val="00B62ED4"/>
    <w:rsid w:val="00B65853"/>
    <w:rsid w:val="00B67041"/>
    <w:rsid w:val="00B670D6"/>
    <w:rsid w:val="00B705AC"/>
    <w:rsid w:val="00B71C89"/>
    <w:rsid w:val="00B73935"/>
    <w:rsid w:val="00B740DF"/>
    <w:rsid w:val="00B77671"/>
    <w:rsid w:val="00B810A5"/>
    <w:rsid w:val="00B83E3C"/>
    <w:rsid w:val="00B871FC"/>
    <w:rsid w:val="00B92322"/>
    <w:rsid w:val="00B923AC"/>
    <w:rsid w:val="00B936FB"/>
    <w:rsid w:val="00B937FB"/>
    <w:rsid w:val="00BA2571"/>
    <w:rsid w:val="00BA4ADD"/>
    <w:rsid w:val="00BA4DC7"/>
    <w:rsid w:val="00BA7D5F"/>
    <w:rsid w:val="00BB06FB"/>
    <w:rsid w:val="00BB4768"/>
    <w:rsid w:val="00BB73C6"/>
    <w:rsid w:val="00BC0F72"/>
    <w:rsid w:val="00BC279E"/>
    <w:rsid w:val="00BC39D9"/>
    <w:rsid w:val="00BD3D98"/>
    <w:rsid w:val="00BD630F"/>
    <w:rsid w:val="00BE014B"/>
    <w:rsid w:val="00BE01F1"/>
    <w:rsid w:val="00BE1BED"/>
    <w:rsid w:val="00BE4BC6"/>
    <w:rsid w:val="00BE4F69"/>
    <w:rsid w:val="00BE5FF1"/>
    <w:rsid w:val="00BF1D4D"/>
    <w:rsid w:val="00BF261E"/>
    <w:rsid w:val="00BF414C"/>
    <w:rsid w:val="00BF516F"/>
    <w:rsid w:val="00BF5C81"/>
    <w:rsid w:val="00BF5E64"/>
    <w:rsid w:val="00BF67B7"/>
    <w:rsid w:val="00BF7AB6"/>
    <w:rsid w:val="00C0016C"/>
    <w:rsid w:val="00C01717"/>
    <w:rsid w:val="00C10A2B"/>
    <w:rsid w:val="00C2040D"/>
    <w:rsid w:val="00C252D6"/>
    <w:rsid w:val="00C266C2"/>
    <w:rsid w:val="00C27460"/>
    <w:rsid w:val="00C32654"/>
    <w:rsid w:val="00C33224"/>
    <w:rsid w:val="00C351E6"/>
    <w:rsid w:val="00C35E63"/>
    <w:rsid w:val="00C36B2A"/>
    <w:rsid w:val="00C40841"/>
    <w:rsid w:val="00C43804"/>
    <w:rsid w:val="00C43D5D"/>
    <w:rsid w:val="00C47CB2"/>
    <w:rsid w:val="00C52A4F"/>
    <w:rsid w:val="00C54213"/>
    <w:rsid w:val="00C55E1E"/>
    <w:rsid w:val="00C57C45"/>
    <w:rsid w:val="00C61DD7"/>
    <w:rsid w:val="00C63258"/>
    <w:rsid w:val="00C6349E"/>
    <w:rsid w:val="00C7068B"/>
    <w:rsid w:val="00C723FD"/>
    <w:rsid w:val="00C739C3"/>
    <w:rsid w:val="00C73FB9"/>
    <w:rsid w:val="00C7408B"/>
    <w:rsid w:val="00C756EE"/>
    <w:rsid w:val="00C75A8C"/>
    <w:rsid w:val="00C80403"/>
    <w:rsid w:val="00C833EF"/>
    <w:rsid w:val="00C83828"/>
    <w:rsid w:val="00C90DB0"/>
    <w:rsid w:val="00C90FDC"/>
    <w:rsid w:val="00C91019"/>
    <w:rsid w:val="00C928DD"/>
    <w:rsid w:val="00C9324F"/>
    <w:rsid w:val="00C96D79"/>
    <w:rsid w:val="00CA038B"/>
    <w:rsid w:val="00CA0627"/>
    <w:rsid w:val="00CA082A"/>
    <w:rsid w:val="00CA3C2A"/>
    <w:rsid w:val="00CA6F40"/>
    <w:rsid w:val="00CA78C4"/>
    <w:rsid w:val="00CA7EAE"/>
    <w:rsid w:val="00CB24C4"/>
    <w:rsid w:val="00CC15FA"/>
    <w:rsid w:val="00CC1606"/>
    <w:rsid w:val="00CC2416"/>
    <w:rsid w:val="00CC2869"/>
    <w:rsid w:val="00CC455A"/>
    <w:rsid w:val="00CC70CA"/>
    <w:rsid w:val="00CC7263"/>
    <w:rsid w:val="00CD05F5"/>
    <w:rsid w:val="00CD43F1"/>
    <w:rsid w:val="00CD47A7"/>
    <w:rsid w:val="00CD562F"/>
    <w:rsid w:val="00CD5A22"/>
    <w:rsid w:val="00CD7C58"/>
    <w:rsid w:val="00CE2177"/>
    <w:rsid w:val="00CE3041"/>
    <w:rsid w:val="00CF0CE3"/>
    <w:rsid w:val="00CF55D6"/>
    <w:rsid w:val="00D00C75"/>
    <w:rsid w:val="00D012E7"/>
    <w:rsid w:val="00D01FCA"/>
    <w:rsid w:val="00D058CF"/>
    <w:rsid w:val="00D05D13"/>
    <w:rsid w:val="00D065B7"/>
    <w:rsid w:val="00D06DD5"/>
    <w:rsid w:val="00D1154D"/>
    <w:rsid w:val="00D118F6"/>
    <w:rsid w:val="00D12328"/>
    <w:rsid w:val="00D139CF"/>
    <w:rsid w:val="00D15843"/>
    <w:rsid w:val="00D22C81"/>
    <w:rsid w:val="00D23ABC"/>
    <w:rsid w:val="00D248C8"/>
    <w:rsid w:val="00D24A20"/>
    <w:rsid w:val="00D25881"/>
    <w:rsid w:val="00D25CA2"/>
    <w:rsid w:val="00D27946"/>
    <w:rsid w:val="00D30ED9"/>
    <w:rsid w:val="00D315A1"/>
    <w:rsid w:val="00D36824"/>
    <w:rsid w:val="00D404FC"/>
    <w:rsid w:val="00D42044"/>
    <w:rsid w:val="00D4515F"/>
    <w:rsid w:val="00D55882"/>
    <w:rsid w:val="00D55BFF"/>
    <w:rsid w:val="00D566E9"/>
    <w:rsid w:val="00D56E7B"/>
    <w:rsid w:val="00D60995"/>
    <w:rsid w:val="00D60AF9"/>
    <w:rsid w:val="00D60C0D"/>
    <w:rsid w:val="00D64661"/>
    <w:rsid w:val="00D71F70"/>
    <w:rsid w:val="00D74E47"/>
    <w:rsid w:val="00D74F57"/>
    <w:rsid w:val="00D76608"/>
    <w:rsid w:val="00D81E14"/>
    <w:rsid w:val="00D8500A"/>
    <w:rsid w:val="00D91A9E"/>
    <w:rsid w:val="00D921F2"/>
    <w:rsid w:val="00D92211"/>
    <w:rsid w:val="00D93402"/>
    <w:rsid w:val="00D9453A"/>
    <w:rsid w:val="00D95143"/>
    <w:rsid w:val="00D96333"/>
    <w:rsid w:val="00DA10B6"/>
    <w:rsid w:val="00DA66B8"/>
    <w:rsid w:val="00DA6851"/>
    <w:rsid w:val="00DA6C0C"/>
    <w:rsid w:val="00DA7437"/>
    <w:rsid w:val="00DA7CE7"/>
    <w:rsid w:val="00DB2EA2"/>
    <w:rsid w:val="00DB32D4"/>
    <w:rsid w:val="00DB3E05"/>
    <w:rsid w:val="00DC38B8"/>
    <w:rsid w:val="00DC3C2F"/>
    <w:rsid w:val="00DC4116"/>
    <w:rsid w:val="00DC4695"/>
    <w:rsid w:val="00DC6CA8"/>
    <w:rsid w:val="00DC7B04"/>
    <w:rsid w:val="00DD1B69"/>
    <w:rsid w:val="00DD3A56"/>
    <w:rsid w:val="00DD5DCF"/>
    <w:rsid w:val="00DD68ED"/>
    <w:rsid w:val="00DE1740"/>
    <w:rsid w:val="00DE25AF"/>
    <w:rsid w:val="00DE2B2F"/>
    <w:rsid w:val="00DE4DED"/>
    <w:rsid w:val="00DF53D2"/>
    <w:rsid w:val="00DF64B7"/>
    <w:rsid w:val="00E033FC"/>
    <w:rsid w:val="00E0407E"/>
    <w:rsid w:val="00E052D3"/>
    <w:rsid w:val="00E06346"/>
    <w:rsid w:val="00E12298"/>
    <w:rsid w:val="00E12CBD"/>
    <w:rsid w:val="00E12E7A"/>
    <w:rsid w:val="00E15537"/>
    <w:rsid w:val="00E15E21"/>
    <w:rsid w:val="00E21EEF"/>
    <w:rsid w:val="00E22392"/>
    <w:rsid w:val="00E23F0E"/>
    <w:rsid w:val="00E267FE"/>
    <w:rsid w:val="00E317AD"/>
    <w:rsid w:val="00E31AC0"/>
    <w:rsid w:val="00E36C2C"/>
    <w:rsid w:val="00E37CD4"/>
    <w:rsid w:val="00E41A70"/>
    <w:rsid w:val="00E42893"/>
    <w:rsid w:val="00E43E1C"/>
    <w:rsid w:val="00E44949"/>
    <w:rsid w:val="00E44A83"/>
    <w:rsid w:val="00E47B45"/>
    <w:rsid w:val="00E47DA3"/>
    <w:rsid w:val="00E509B6"/>
    <w:rsid w:val="00E54BD1"/>
    <w:rsid w:val="00E57F98"/>
    <w:rsid w:val="00E64315"/>
    <w:rsid w:val="00E644F1"/>
    <w:rsid w:val="00E66519"/>
    <w:rsid w:val="00E66F34"/>
    <w:rsid w:val="00E708F2"/>
    <w:rsid w:val="00E73281"/>
    <w:rsid w:val="00E738F0"/>
    <w:rsid w:val="00E769F5"/>
    <w:rsid w:val="00E84A35"/>
    <w:rsid w:val="00E909AB"/>
    <w:rsid w:val="00E91054"/>
    <w:rsid w:val="00E92422"/>
    <w:rsid w:val="00E93675"/>
    <w:rsid w:val="00E94C69"/>
    <w:rsid w:val="00E96A06"/>
    <w:rsid w:val="00E96CFF"/>
    <w:rsid w:val="00EA3824"/>
    <w:rsid w:val="00EA4A87"/>
    <w:rsid w:val="00EA60A3"/>
    <w:rsid w:val="00EA660E"/>
    <w:rsid w:val="00EA7387"/>
    <w:rsid w:val="00EB3149"/>
    <w:rsid w:val="00EB4411"/>
    <w:rsid w:val="00EB464A"/>
    <w:rsid w:val="00EB57F2"/>
    <w:rsid w:val="00EB5B0F"/>
    <w:rsid w:val="00EC09D8"/>
    <w:rsid w:val="00EC181F"/>
    <w:rsid w:val="00EC1A5B"/>
    <w:rsid w:val="00EC22A0"/>
    <w:rsid w:val="00EC4959"/>
    <w:rsid w:val="00EC6EDC"/>
    <w:rsid w:val="00ED09FF"/>
    <w:rsid w:val="00ED0AFE"/>
    <w:rsid w:val="00ED141F"/>
    <w:rsid w:val="00ED1C57"/>
    <w:rsid w:val="00ED6C4F"/>
    <w:rsid w:val="00EE0DE8"/>
    <w:rsid w:val="00EE42AF"/>
    <w:rsid w:val="00EE6FA1"/>
    <w:rsid w:val="00EF0894"/>
    <w:rsid w:val="00EF24E0"/>
    <w:rsid w:val="00EF28DC"/>
    <w:rsid w:val="00EF45EF"/>
    <w:rsid w:val="00F043A8"/>
    <w:rsid w:val="00F0588D"/>
    <w:rsid w:val="00F061A0"/>
    <w:rsid w:val="00F106F3"/>
    <w:rsid w:val="00F1512F"/>
    <w:rsid w:val="00F151EF"/>
    <w:rsid w:val="00F15DC8"/>
    <w:rsid w:val="00F227E6"/>
    <w:rsid w:val="00F23886"/>
    <w:rsid w:val="00F303FD"/>
    <w:rsid w:val="00F310DB"/>
    <w:rsid w:val="00F31C3E"/>
    <w:rsid w:val="00F34F0C"/>
    <w:rsid w:val="00F35570"/>
    <w:rsid w:val="00F359DF"/>
    <w:rsid w:val="00F35FDE"/>
    <w:rsid w:val="00F45036"/>
    <w:rsid w:val="00F4737D"/>
    <w:rsid w:val="00F53DD1"/>
    <w:rsid w:val="00F54063"/>
    <w:rsid w:val="00F645C3"/>
    <w:rsid w:val="00F669A9"/>
    <w:rsid w:val="00F66DF7"/>
    <w:rsid w:val="00F6708E"/>
    <w:rsid w:val="00F70128"/>
    <w:rsid w:val="00F71F8D"/>
    <w:rsid w:val="00F73BEE"/>
    <w:rsid w:val="00F74382"/>
    <w:rsid w:val="00F75C60"/>
    <w:rsid w:val="00F76924"/>
    <w:rsid w:val="00F76E0A"/>
    <w:rsid w:val="00F77FD8"/>
    <w:rsid w:val="00F86ACA"/>
    <w:rsid w:val="00F946EA"/>
    <w:rsid w:val="00F94F14"/>
    <w:rsid w:val="00FA3414"/>
    <w:rsid w:val="00FA3C97"/>
    <w:rsid w:val="00FA6DE8"/>
    <w:rsid w:val="00FB08F9"/>
    <w:rsid w:val="00FB162F"/>
    <w:rsid w:val="00FB18E0"/>
    <w:rsid w:val="00FB4667"/>
    <w:rsid w:val="00FB4D0D"/>
    <w:rsid w:val="00FB6E12"/>
    <w:rsid w:val="00FB7CCB"/>
    <w:rsid w:val="00FC00A6"/>
    <w:rsid w:val="00FC0EE5"/>
    <w:rsid w:val="00FC0F45"/>
    <w:rsid w:val="00FC31B7"/>
    <w:rsid w:val="00FC554D"/>
    <w:rsid w:val="00FC561F"/>
    <w:rsid w:val="00FC60BC"/>
    <w:rsid w:val="00FC6A80"/>
    <w:rsid w:val="00FD2485"/>
    <w:rsid w:val="00FD2CA8"/>
    <w:rsid w:val="00FD3A4A"/>
    <w:rsid w:val="00FD3AE5"/>
    <w:rsid w:val="00FD479A"/>
    <w:rsid w:val="00FE14B9"/>
    <w:rsid w:val="00FE33B4"/>
    <w:rsid w:val="00FE4CD4"/>
    <w:rsid w:val="00FF034D"/>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A5D3773-B6E6-4CC3-AB64-F75DE44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aliases w:val="podčiarknuté"/>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445D3E"/>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aliases w:val="podčiarknuté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body,Odsek zoznamu2,Nad,Odstavec cíl se seznamem,Odstavec_muj,Odsek a)"/>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Odsek a)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uiPriority w:val="99"/>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8"/>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aliases w:val="titulky"/>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aliases w:val="titulky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table" w:styleId="Svetlzoznam">
    <w:name w:val="Light List"/>
    <w:basedOn w:val="Normlnatabuka"/>
    <w:uiPriority w:val="61"/>
    <w:rsid w:val="000B1D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evyrieenzmienka4">
    <w:name w:val="Nevyriešená zmienka4"/>
    <w:basedOn w:val="Predvolenpsmoodseku"/>
    <w:uiPriority w:val="99"/>
    <w:semiHidden/>
    <w:unhideWhenUsed/>
    <w:rsid w:val="00D55882"/>
    <w:rPr>
      <w:color w:val="605E5C"/>
      <w:shd w:val="clear" w:color="auto" w:fill="E1DFDD"/>
    </w:rPr>
  </w:style>
  <w:style w:type="paragraph" w:customStyle="1" w:styleId="CTL">
    <w:name w:val="CTL"/>
    <w:basedOn w:val="Normlny"/>
    <w:rsid w:val="00D9453A"/>
    <w:pPr>
      <w:widowControl w:val="0"/>
      <w:numPr>
        <w:numId w:val="29"/>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customStyle="1" w:styleId="Nadpis8Char">
    <w:name w:val="Nadpis 8 Char"/>
    <w:basedOn w:val="Predvolenpsmoodseku"/>
    <w:link w:val="Nadpis8"/>
    <w:rsid w:val="00445D3E"/>
    <w:rPr>
      <w:rFonts w:ascii="Garamond" w:eastAsia="Times New Roman" w:hAnsi="Garamond" w:cs="Times New Roman"/>
      <w:noProof/>
      <w:sz w:val="24"/>
      <w:szCs w:val="24"/>
      <w:u w:val="single"/>
    </w:rPr>
  </w:style>
  <w:style w:type="numbering" w:customStyle="1" w:styleId="Bezzoznamu1">
    <w:name w:val="Bez zoznamu1"/>
    <w:next w:val="Bezzoznamu"/>
    <w:uiPriority w:val="99"/>
    <w:semiHidden/>
    <w:unhideWhenUsed/>
    <w:rsid w:val="00445D3E"/>
  </w:style>
  <w:style w:type="paragraph" w:styleId="Zarkazkladnhotextu2">
    <w:name w:val="Body Text Indent 2"/>
    <w:basedOn w:val="Normlny"/>
    <w:link w:val="Zarkazkladnhotextu2Char"/>
    <w:rsid w:val="00445D3E"/>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445D3E"/>
    <w:rPr>
      <w:rFonts w:ascii="Garamond" w:eastAsia="Times New Roman" w:hAnsi="Garamond" w:cs="Times New Roman"/>
      <w:noProof/>
      <w:sz w:val="24"/>
      <w:szCs w:val="24"/>
    </w:rPr>
  </w:style>
  <w:style w:type="paragraph" w:styleId="Zarkazkladnhotextu3">
    <w:name w:val="Body Text Indent 3"/>
    <w:basedOn w:val="Normlny"/>
    <w:link w:val="Zarkazkladnhotextu3Char"/>
    <w:rsid w:val="00445D3E"/>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rsid w:val="00445D3E"/>
    <w:rPr>
      <w:rFonts w:ascii="Garamond" w:eastAsia="Times New Roman" w:hAnsi="Garamond" w:cs="Times New Roman"/>
      <w:noProof/>
      <w:sz w:val="30"/>
      <w:szCs w:val="30"/>
    </w:rPr>
  </w:style>
  <w:style w:type="paragraph" w:styleId="Zkladntext">
    <w:name w:val="Body Text"/>
    <w:aliases w:val="Obsah"/>
    <w:basedOn w:val="Normlny"/>
    <w:link w:val="ZkladntextChar"/>
    <w:rsid w:val="00445D3E"/>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aliases w:val="Obsah Char"/>
    <w:basedOn w:val="Predvolenpsmoodseku"/>
    <w:link w:val="Zkladntext"/>
    <w:rsid w:val="00445D3E"/>
    <w:rPr>
      <w:rFonts w:ascii="Arial" w:eastAsia="Times New Roman" w:hAnsi="Arial" w:cs="Times New Roman"/>
      <w:noProof/>
      <w:sz w:val="20"/>
      <w:szCs w:val="24"/>
    </w:rPr>
  </w:style>
  <w:style w:type="character" w:styleId="PsacstrojHTML">
    <w:name w:val="HTML Typewriter"/>
    <w:basedOn w:val="Predvolenpsmoodseku"/>
    <w:semiHidden/>
    <w:rsid w:val="00445D3E"/>
    <w:rPr>
      <w:rFonts w:ascii="Courier New" w:eastAsia="Times New Roman" w:hAnsi="Courier New"/>
      <w:sz w:val="20"/>
      <w:szCs w:val="20"/>
    </w:rPr>
  </w:style>
  <w:style w:type="character" w:styleId="PouitHypertextovPrepojenie">
    <w:name w:val="FollowedHyperlink"/>
    <w:basedOn w:val="Predvolenpsmoodseku"/>
    <w:uiPriority w:val="99"/>
    <w:unhideWhenUsed/>
    <w:rsid w:val="00445D3E"/>
    <w:rPr>
      <w:color w:val="800080"/>
      <w:u w:val="single"/>
    </w:rPr>
  </w:style>
  <w:style w:type="paragraph" w:customStyle="1" w:styleId="xl64">
    <w:name w:val="xl64"/>
    <w:basedOn w:val="Normlny"/>
    <w:rsid w:val="00445D3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445D3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445D3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445D3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445D3E"/>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445D3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445D3E"/>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445D3E"/>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Mriekatabuky1">
    <w:name w:val="Mriežka tabuľky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445D3E"/>
    <w:rPr>
      <w:b/>
      <w:bCs/>
    </w:rPr>
  </w:style>
  <w:style w:type="character" w:customStyle="1" w:styleId="pre">
    <w:name w:val="pre"/>
    <w:basedOn w:val="Predvolenpsmoodseku"/>
    <w:rsid w:val="00445D3E"/>
  </w:style>
  <w:style w:type="paragraph" w:styleId="Hlavikaobsahu">
    <w:name w:val="TOC Heading"/>
    <w:basedOn w:val="Nadpis1"/>
    <w:next w:val="Normlny"/>
    <w:uiPriority w:val="39"/>
    <w:unhideWhenUsed/>
    <w:qFormat/>
    <w:rsid w:val="00445D3E"/>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2">
    <w:name w:val="toc 2"/>
    <w:basedOn w:val="Normlny"/>
    <w:next w:val="Normlny"/>
    <w:autoRedefine/>
    <w:uiPriority w:val="39"/>
    <w:unhideWhenUsed/>
    <w:qFormat/>
    <w:rsid w:val="00445D3E"/>
    <w:pPr>
      <w:tabs>
        <w:tab w:val="right" w:leader="dot" w:pos="8892"/>
      </w:tabs>
      <w:spacing w:after="0" w:line="240" w:lineRule="auto"/>
    </w:pPr>
    <w:rPr>
      <w:rFonts w:ascii="Garamond" w:eastAsia="Times New Roman" w:hAnsi="Garamond" w:cs="Times New Roman"/>
      <w:b/>
      <w:noProof/>
      <w:sz w:val="24"/>
      <w:szCs w:val="24"/>
    </w:rPr>
  </w:style>
  <w:style w:type="paragraph" w:styleId="Obsah3">
    <w:name w:val="toc 3"/>
    <w:basedOn w:val="Normlny"/>
    <w:next w:val="Normlny"/>
    <w:autoRedefine/>
    <w:uiPriority w:val="39"/>
    <w:unhideWhenUsed/>
    <w:qFormat/>
    <w:rsid w:val="00445D3E"/>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unhideWhenUsed/>
    <w:rsid w:val="00445D3E"/>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rsid w:val="00445D3E"/>
    <w:rPr>
      <w:rFonts w:ascii="Garamond" w:eastAsia="Times New Roman" w:hAnsi="Garamond" w:cs="Times New Roman"/>
      <w:noProof/>
      <w:sz w:val="20"/>
      <w:szCs w:val="20"/>
    </w:rPr>
  </w:style>
  <w:style w:type="character" w:styleId="Odkaznapoznmkupodiarou">
    <w:name w:val="footnote reference"/>
    <w:basedOn w:val="Predvolenpsmoodseku"/>
    <w:unhideWhenUsed/>
    <w:rsid w:val="00445D3E"/>
    <w:rPr>
      <w:vertAlign w:val="superscript"/>
    </w:rPr>
  </w:style>
  <w:style w:type="paragraph" w:styleId="Obsah4">
    <w:name w:val="toc 4"/>
    <w:basedOn w:val="Normlny"/>
    <w:next w:val="Normlny"/>
    <w:autoRedefine/>
    <w:uiPriority w:val="39"/>
    <w:unhideWhenUsed/>
    <w:rsid w:val="00445D3E"/>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445D3E"/>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445D3E"/>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445D3E"/>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445D3E"/>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445D3E"/>
    <w:pPr>
      <w:spacing w:after="100"/>
      <w:ind w:left="1760"/>
    </w:pPr>
    <w:rPr>
      <w:rFonts w:ascii="Calibri" w:eastAsia="Times New Roman" w:hAnsi="Calibri" w:cs="Times New Roman"/>
    </w:rPr>
  </w:style>
  <w:style w:type="paragraph" w:customStyle="1" w:styleId="DefaultText">
    <w:name w:val="Default Text"/>
    <w:basedOn w:val="Normlny"/>
    <w:uiPriority w:val="99"/>
    <w:rsid w:val="00445D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445D3E"/>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link w:val="OdrkaChar1"/>
    <w:uiPriority w:val="99"/>
    <w:rsid w:val="00445D3E"/>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445D3E"/>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445D3E"/>
    <w:rPr>
      <w:shd w:val="clear" w:color="auto" w:fill="FFFFFF"/>
    </w:rPr>
  </w:style>
  <w:style w:type="character" w:customStyle="1" w:styleId="ZkladntextTun">
    <w:name w:val="Základný text + Tučné"/>
    <w:basedOn w:val="Zkladntext0"/>
    <w:rsid w:val="00445D3E"/>
    <w:rPr>
      <w:b/>
      <w:bCs/>
      <w:shd w:val="clear" w:color="auto" w:fill="FFFFFF"/>
    </w:rPr>
  </w:style>
  <w:style w:type="character" w:customStyle="1" w:styleId="Zhlavie72Tun">
    <w:name w:val="Záhlavie #7 (2) + Tučné"/>
    <w:basedOn w:val="Predvolenpsmoodseku"/>
    <w:rsid w:val="00445D3E"/>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445D3E"/>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445D3E"/>
    <w:pPr>
      <w:shd w:val="clear" w:color="auto" w:fill="FFFFFF"/>
      <w:spacing w:before="300" w:after="240" w:line="274" w:lineRule="exact"/>
      <w:ind w:hanging="1080"/>
      <w:jc w:val="center"/>
    </w:pPr>
  </w:style>
  <w:style w:type="character" w:customStyle="1" w:styleId="Zkladntext24">
    <w:name w:val="Základný text24"/>
    <w:basedOn w:val="Zkladntext0"/>
    <w:rsid w:val="00445D3E"/>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445D3E"/>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445D3E"/>
    <w:pPr>
      <w:ind w:left="720"/>
      <w:contextualSpacing/>
    </w:pPr>
    <w:rPr>
      <w:rFonts w:ascii="Calibri" w:eastAsia="Times New Roman" w:hAnsi="Calibri" w:cs="Times New Roman"/>
      <w:lang w:eastAsia="en-US"/>
    </w:rPr>
  </w:style>
  <w:style w:type="paragraph" w:styleId="Revzia">
    <w:name w:val="Revision"/>
    <w:hidden/>
    <w:uiPriority w:val="99"/>
    <w:semiHidden/>
    <w:rsid w:val="00445D3E"/>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unhideWhenUsed/>
    <w:rsid w:val="00445D3E"/>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rsid w:val="00445D3E"/>
    <w:rPr>
      <w:rFonts w:ascii="Tahoma" w:eastAsia="Times New Roman" w:hAnsi="Tahoma" w:cs="Tahoma"/>
      <w:noProof/>
      <w:sz w:val="16"/>
      <w:szCs w:val="16"/>
    </w:rPr>
  </w:style>
  <w:style w:type="numbering" w:customStyle="1" w:styleId="tl2">
    <w:name w:val="Štýl2"/>
    <w:uiPriority w:val="99"/>
    <w:rsid w:val="00445D3E"/>
  </w:style>
  <w:style w:type="character" w:customStyle="1" w:styleId="platne1">
    <w:name w:val="platne1"/>
    <w:basedOn w:val="Predvolenpsmoodseku"/>
    <w:rsid w:val="00445D3E"/>
  </w:style>
  <w:style w:type="paragraph" w:customStyle="1" w:styleId="mar-top-5">
    <w:name w:val="mar-top-5"/>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paragraph" w:customStyle="1" w:styleId="articles-props">
    <w:name w:val="articles-props"/>
    <w:basedOn w:val="Normlny"/>
    <w:rsid w:val="00445D3E"/>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ed">
    <w:name w:val="highlighted"/>
    <w:basedOn w:val="Predvolenpsmoodseku"/>
    <w:rsid w:val="00445D3E"/>
  </w:style>
  <w:style w:type="character" w:customStyle="1" w:styleId="highlight-search">
    <w:name w:val="highlight-search"/>
    <w:basedOn w:val="Predvolenpsmoodseku"/>
    <w:rsid w:val="00445D3E"/>
  </w:style>
  <w:style w:type="paragraph" w:styleId="Nzov">
    <w:name w:val="Title"/>
    <w:basedOn w:val="Normlny"/>
    <w:link w:val="NzovChar"/>
    <w:uiPriority w:val="99"/>
    <w:qFormat/>
    <w:rsid w:val="00445D3E"/>
    <w:pPr>
      <w:spacing w:after="0" w:line="240" w:lineRule="auto"/>
      <w:jc w:val="center"/>
      <w:outlineLvl w:val="0"/>
    </w:pPr>
    <w:rPr>
      <w:rFonts w:ascii="Arial" w:eastAsia="Times New Roman" w:hAnsi="Arial" w:cs="Arial"/>
      <w:b/>
      <w:bCs/>
      <w:sz w:val="36"/>
      <w:szCs w:val="36"/>
    </w:rPr>
  </w:style>
  <w:style w:type="character" w:customStyle="1" w:styleId="NzovChar">
    <w:name w:val="Názov Char"/>
    <w:basedOn w:val="Predvolenpsmoodseku"/>
    <w:link w:val="Nzov"/>
    <w:uiPriority w:val="99"/>
    <w:rsid w:val="00445D3E"/>
    <w:rPr>
      <w:rFonts w:ascii="Arial" w:eastAsia="Times New Roman" w:hAnsi="Arial" w:cs="Arial"/>
      <w:b/>
      <w:bCs/>
      <w:sz w:val="36"/>
      <w:szCs w:val="36"/>
    </w:rPr>
  </w:style>
  <w:style w:type="paragraph" w:customStyle="1" w:styleId="oddl-nadpis">
    <w:name w:val="oddíl-nadpis"/>
    <w:basedOn w:val="Normlny"/>
    <w:rsid w:val="00445D3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ext">
    <w:name w:val="text"/>
    <w:rsid w:val="00445D3E"/>
    <w:pPr>
      <w:widowControl w:val="0"/>
      <w:spacing w:before="240" w:after="0" w:line="240" w:lineRule="exact"/>
      <w:jc w:val="both"/>
    </w:pPr>
    <w:rPr>
      <w:rFonts w:ascii="Arial" w:eastAsia="Times New Roman" w:hAnsi="Arial" w:cs="Times New Roman"/>
      <w:sz w:val="24"/>
      <w:szCs w:val="20"/>
      <w:lang w:val="cs-CZ"/>
    </w:rPr>
  </w:style>
  <w:style w:type="paragraph" w:customStyle="1" w:styleId="tlSSCnadpis2Pred6pt">
    <w:name w:val="Štýl SSC_nadpis2 + Pred:  6 pt"/>
    <w:basedOn w:val="Normlny"/>
    <w:rsid w:val="00445D3E"/>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445D3E"/>
    <w:pPr>
      <w:widowControl w:val="0"/>
      <w:spacing w:before="120" w:after="0" w:line="240" w:lineRule="exact"/>
      <w:jc w:val="center"/>
    </w:pPr>
    <w:rPr>
      <w:rFonts w:ascii="Arial" w:eastAsia="Times New Roman" w:hAnsi="Arial" w:cs="Times New Roman"/>
      <w:sz w:val="20"/>
      <w:szCs w:val="20"/>
      <w:lang w:val="cs-CZ"/>
    </w:rPr>
  </w:style>
  <w:style w:type="paragraph" w:styleId="Zoznam">
    <w:name w:val="List"/>
    <w:basedOn w:val="Normlny"/>
    <w:rsid w:val="00445D3E"/>
    <w:pPr>
      <w:keepLines/>
      <w:numPr>
        <w:numId w:val="33"/>
      </w:numPr>
      <w:tabs>
        <w:tab w:val="right" w:pos="9214"/>
      </w:tabs>
      <w:spacing w:after="0" w:line="240" w:lineRule="auto"/>
    </w:pPr>
    <w:rPr>
      <w:rFonts w:ascii="Arial" w:eastAsia="Times New Roman" w:hAnsi="Arial" w:cs="Times New Roman"/>
      <w:szCs w:val="20"/>
      <w:lang w:val="da-DK" w:eastAsia="en-US"/>
    </w:rPr>
  </w:style>
  <w:style w:type="paragraph" w:styleId="Zoznamsodrkami">
    <w:name w:val="List Bullet"/>
    <w:basedOn w:val="Normlny"/>
    <w:autoRedefine/>
    <w:rsid w:val="00445D3E"/>
    <w:pPr>
      <w:numPr>
        <w:numId w:val="35"/>
      </w:numPr>
      <w:tabs>
        <w:tab w:val="clear" w:pos="360"/>
        <w:tab w:val="num" w:pos="709"/>
      </w:tabs>
      <w:spacing w:after="60" w:line="240" w:lineRule="auto"/>
      <w:ind w:left="709" w:hanging="425"/>
    </w:pPr>
    <w:rPr>
      <w:rFonts w:ascii="Arial" w:eastAsia="Times New Roman" w:hAnsi="Arial" w:cs="Times New Roman"/>
      <w:szCs w:val="20"/>
      <w:lang w:val="en-GB" w:eastAsia="en-US"/>
    </w:rPr>
  </w:style>
  <w:style w:type="paragraph" w:styleId="Pokraovaniezoznamu">
    <w:name w:val="List Continue"/>
    <w:basedOn w:val="Normlny"/>
    <w:rsid w:val="00445D3E"/>
    <w:pPr>
      <w:keepLines/>
      <w:numPr>
        <w:numId w:val="34"/>
      </w:numPr>
      <w:tabs>
        <w:tab w:val="clear" w:pos="360"/>
        <w:tab w:val="left" w:pos="340"/>
        <w:tab w:val="right" w:pos="9214"/>
      </w:tabs>
      <w:spacing w:after="0" w:line="240" w:lineRule="auto"/>
    </w:pPr>
    <w:rPr>
      <w:rFonts w:ascii="Arial" w:eastAsia="Times New Roman" w:hAnsi="Arial" w:cs="Times New Roman"/>
      <w:szCs w:val="20"/>
      <w:lang w:val="da-DK" w:eastAsia="en-US"/>
    </w:rPr>
  </w:style>
  <w:style w:type="paragraph" w:styleId="slovanzoznam">
    <w:name w:val="List Number"/>
    <w:basedOn w:val="Normlny"/>
    <w:rsid w:val="00445D3E"/>
    <w:pPr>
      <w:numPr>
        <w:numId w:val="37"/>
      </w:numPr>
      <w:tabs>
        <w:tab w:val="clear" w:pos="360"/>
        <w:tab w:val="left" w:pos="709"/>
      </w:tabs>
      <w:spacing w:after="60" w:line="240" w:lineRule="auto"/>
      <w:ind w:left="709" w:hanging="425"/>
    </w:pPr>
    <w:rPr>
      <w:rFonts w:ascii="Arial" w:eastAsia="Times New Roman" w:hAnsi="Arial" w:cs="Times New Roman"/>
      <w:szCs w:val="20"/>
      <w:lang w:val="en-GB" w:eastAsia="en-US"/>
    </w:rPr>
  </w:style>
  <w:style w:type="paragraph" w:customStyle="1" w:styleId="FooterA">
    <w:name w:val="Footer A"/>
    <w:basedOn w:val="Pta"/>
    <w:rsid w:val="00445D3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eastAsia="en-US"/>
    </w:rPr>
  </w:style>
  <w:style w:type="paragraph" w:customStyle="1" w:styleId="FooterFirst">
    <w:name w:val="Footer First"/>
    <w:basedOn w:val="Normlny"/>
    <w:rsid w:val="00445D3E"/>
    <w:pPr>
      <w:keepLines/>
      <w:tabs>
        <w:tab w:val="right" w:pos="9214"/>
      </w:tabs>
      <w:spacing w:after="0" w:line="240" w:lineRule="auto"/>
    </w:pPr>
    <w:rPr>
      <w:rFonts w:ascii="Arial" w:eastAsia="Times New Roman" w:hAnsi="Arial" w:cs="Times New Roman"/>
      <w:sz w:val="14"/>
      <w:szCs w:val="20"/>
      <w:lang w:val="da-DK" w:eastAsia="en-US"/>
    </w:rPr>
  </w:style>
  <w:style w:type="paragraph" w:customStyle="1" w:styleId="FooterSkemaA">
    <w:name w:val="FooterSkemaA"/>
    <w:basedOn w:val="Normlny"/>
    <w:rsid w:val="00445D3E"/>
    <w:pPr>
      <w:keepLines/>
      <w:spacing w:before="40" w:after="0" w:line="240" w:lineRule="auto"/>
    </w:pPr>
    <w:rPr>
      <w:rFonts w:ascii="Arial" w:eastAsia="Times New Roman" w:hAnsi="Arial" w:cs="Times New Roman"/>
      <w:sz w:val="14"/>
      <w:szCs w:val="20"/>
      <w:lang w:val="da-DK" w:eastAsia="en-US"/>
    </w:rPr>
  </w:style>
  <w:style w:type="paragraph" w:customStyle="1" w:styleId="FooterSkemaB">
    <w:name w:val="FooterSkemaB"/>
    <w:basedOn w:val="FooterSkemaA"/>
    <w:rsid w:val="00445D3E"/>
    <w:pPr>
      <w:spacing w:before="0"/>
    </w:pPr>
  </w:style>
  <w:style w:type="paragraph" w:customStyle="1" w:styleId="FooterSkemaC">
    <w:name w:val="FooterSkemaC"/>
    <w:basedOn w:val="FooterSkemaB"/>
    <w:rsid w:val="00445D3E"/>
    <w:pPr>
      <w:tabs>
        <w:tab w:val="right" w:pos="2693"/>
      </w:tabs>
      <w:jc w:val="right"/>
    </w:pPr>
  </w:style>
  <w:style w:type="paragraph" w:styleId="Zoznamsodrkami2">
    <w:name w:val="List Bullet 2"/>
    <w:basedOn w:val="Zoznamsodrkami"/>
    <w:autoRedefine/>
    <w:rsid w:val="00445D3E"/>
    <w:pPr>
      <w:numPr>
        <w:numId w:val="36"/>
      </w:numPr>
      <w:tabs>
        <w:tab w:val="clear" w:pos="360"/>
        <w:tab w:val="num" w:pos="1080"/>
      </w:tabs>
      <w:ind w:left="1080"/>
    </w:pPr>
  </w:style>
  <w:style w:type="paragraph" w:styleId="slovanzoznam2">
    <w:name w:val="List Number 2"/>
    <w:basedOn w:val="Normlny"/>
    <w:rsid w:val="00445D3E"/>
    <w:pPr>
      <w:numPr>
        <w:numId w:val="38"/>
      </w:numPr>
      <w:tabs>
        <w:tab w:val="clear" w:pos="643"/>
        <w:tab w:val="left" w:pos="1080"/>
      </w:tabs>
      <w:spacing w:after="60" w:line="240" w:lineRule="auto"/>
      <w:ind w:left="1080"/>
    </w:pPr>
    <w:rPr>
      <w:rFonts w:ascii="Arial" w:eastAsia="Times New Roman" w:hAnsi="Arial" w:cs="Times New Roman"/>
      <w:szCs w:val="20"/>
      <w:lang w:val="en-GB" w:eastAsia="en-US"/>
    </w:rPr>
  </w:style>
  <w:style w:type="paragraph" w:customStyle="1" w:styleId="Appendix">
    <w:name w:val="Appendix"/>
    <w:rsid w:val="00445D3E"/>
    <w:pPr>
      <w:pageBreakBefore/>
      <w:numPr>
        <w:ilvl w:val="8"/>
        <w:numId w:val="39"/>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eastAsia="en-US"/>
    </w:rPr>
  </w:style>
  <w:style w:type="paragraph" w:customStyle="1" w:styleId="Volume">
    <w:name w:val="Volume"/>
    <w:basedOn w:val="text"/>
    <w:next w:val="Section"/>
    <w:rsid w:val="00445D3E"/>
    <w:pPr>
      <w:pageBreakBefore/>
      <w:spacing w:before="360" w:line="360" w:lineRule="exact"/>
      <w:jc w:val="center"/>
    </w:pPr>
    <w:rPr>
      <w:b/>
      <w:sz w:val="36"/>
      <w:lang w:eastAsia="en-US"/>
    </w:rPr>
  </w:style>
  <w:style w:type="paragraph" w:customStyle="1" w:styleId="Section">
    <w:name w:val="Section"/>
    <w:basedOn w:val="Volume"/>
    <w:rsid w:val="00445D3E"/>
    <w:pPr>
      <w:pageBreakBefore w:val="0"/>
      <w:spacing w:before="0"/>
    </w:pPr>
    <w:rPr>
      <w:sz w:val="32"/>
    </w:rPr>
  </w:style>
  <w:style w:type="paragraph" w:customStyle="1" w:styleId="NoIndent">
    <w:name w:val="No Indent"/>
    <w:basedOn w:val="Normlny"/>
    <w:next w:val="Normlny"/>
    <w:rsid w:val="00445D3E"/>
    <w:pPr>
      <w:spacing w:after="0" w:line="240" w:lineRule="auto"/>
    </w:pPr>
    <w:rPr>
      <w:rFonts w:ascii="Times New Roman" w:eastAsia="Times New Roman" w:hAnsi="Times New Roman" w:cs="Times New Roman"/>
      <w:color w:val="000000"/>
      <w:szCs w:val="20"/>
      <w:lang w:val="en-GB" w:eastAsia="en-US"/>
    </w:rPr>
  </w:style>
  <w:style w:type="paragraph" w:customStyle="1" w:styleId="NormlnsWWW">
    <w:name w:val="Normální (síť WWW)"/>
    <w:basedOn w:val="Normlny"/>
    <w:rsid w:val="00445D3E"/>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H6">
    <w:name w:val="H6"/>
    <w:basedOn w:val="Normlny"/>
    <w:next w:val="Normlny"/>
    <w:rsid w:val="00445D3E"/>
    <w:pPr>
      <w:keepNext/>
      <w:spacing w:before="100" w:after="100" w:line="240" w:lineRule="auto"/>
      <w:outlineLvl w:val="6"/>
    </w:pPr>
    <w:rPr>
      <w:rFonts w:ascii="Arial" w:eastAsia="Times New Roman" w:hAnsi="Arial" w:cs="Times New Roman"/>
      <w:b/>
      <w:snapToGrid w:val="0"/>
      <w:sz w:val="16"/>
      <w:szCs w:val="20"/>
      <w:lang w:eastAsia="cs-CZ"/>
    </w:rPr>
  </w:style>
  <w:style w:type="paragraph" w:customStyle="1" w:styleId="Styl1">
    <w:name w:val="Styl1"/>
    <w:basedOn w:val="Normlny"/>
    <w:rsid w:val="00445D3E"/>
    <w:pPr>
      <w:tabs>
        <w:tab w:val="left" w:pos="540"/>
      </w:tabs>
      <w:spacing w:after="0" w:line="240" w:lineRule="auto"/>
    </w:pPr>
    <w:rPr>
      <w:rFonts w:ascii="Arial" w:eastAsia="Times New Roman" w:hAnsi="Arial" w:cs="Arial"/>
      <w:b/>
      <w:caps/>
      <w:lang w:eastAsia="en-US"/>
    </w:rPr>
  </w:style>
  <w:style w:type="paragraph" w:customStyle="1" w:styleId="Logo">
    <w:name w:val="Logo"/>
    <w:basedOn w:val="Normlny"/>
    <w:rsid w:val="00445D3E"/>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445D3E"/>
    <w:pPr>
      <w:numPr>
        <w:numId w:val="40"/>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445D3E"/>
    <w:pPr>
      <w:numPr>
        <w:numId w:val="41"/>
      </w:numPr>
      <w:spacing w:after="0" w:line="240" w:lineRule="auto"/>
    </w:pPr>
    <w:rPr>
      <w:rFonts w:ascii="Arial" w:eastAsia="Times New Roman" w:hAnsi="Arial" w:cs="Times New Roman"/>
      <w:b/>
      <w:snapToGrid w:val="0"/>
      <w:sz w:val="24"/>
      <w:szCs w:val="20"/>
      <w:lang w:val="en-GB" w:eastAsia="en-US"/>
    </w:rPr>
  </w:style>
  <w:style w:type="paragraph" w:styleId="Oznaitext">
    <w:name w:val="Block Text"/>
    <w:basedOn w:val="Normlny"/>
    <w:rsid w:val="00445D3E"/>
    <w:pPr>
      <w:spacing w:after="0" w:line="240" w:lineRule="auto"/>
      <w:ind w:left="709" w:right="-567" w:hanging="709"/>
      <w:jc w:val="both"/>
    </w:pPr>
    <w:rPr>
      <w:rFonts w:ascii="Times New Roman" w:eastAsia="Times New Roman" w:hAnsi="Times New Roman" w:cs="Times New Roman"/>
      <w:szCs w:val="20"/>
      <w:lang w:val="en-GB" w:eastAsia="en-US"/>
    </w:rPr>
  </w:style>
  <w:style w:type="paragraph" w:customStyle="1" w:styleId="Basic">
    <w:name w:val="Basic"/>
    <w:basedOn w:val="Normlny"/>
    <w:rsid w:val="00445D3E"/>
    <w:pPr>
      <w:spacing w:before="60" w:after="60" w:line="280" w:lineRule="atLeast"/>
    </w:pPr>
    <w:rPr>
      <w:rFonts w:ascii="Times New Roman" w:eastAsia="Times New Roman" w:hAnsi="Times New Roman" w:cs="Times New Roman"/>
      <w:sz w:val="20"/>
      <w:szCs w:val="24"/>
      <w:lang w:val="en-GB" w:eastAsia="en-US"/>
    </w:rPr>
  </w:style>
  <w:style w:type="paragraph" w:customStyle="1" w:styleId="Komentarotema">
    <w:name w:val="Komentaro tema"/>
    <w:basedOn w:val="Textkomentra"/>
    <w:next w:val="Textkomentra"/>
    <w:semiHidden/>
    <w:rsid w:val="00445D3E"/>
    <w:pPr>
      <w:spacing w:after="0"/>
    </w:pPr>
    <w:rPr>
      <w:rFonts w:ascii="Times New Roman" w:eastAsia="Times New Roman" w:hAnsi="Times New Roman" w:cs="Times New Roman"/>
      <w:b/>
      <w:bCs/>
      <w:lang w:val="en-GB" w:eastAsia="en-US"/>
    </w:rPr>
  </w:style>
  <w:style w:type="paragraph" w:customStyle="1" w:styleId="StyleAArial10ptLeft0cm">
    <w:name w:val="Style A + Arial 10 pt Left:  0 cm"/>
    <w:basedOn w:val="Normlny"/>
    <w:rsid w:val="00445D3E"/>
    <w:pPr>
      <w:tabs>
        <w:tab w:val="left" w:pos="1701"/>
        <w:tab w:val="left" w:pos="2268"/>
        <w:tab w:val="right" w:pos="8505"/>
      </w:tabs>
      <w:spacing w:after="120" w:line="280" w:lineRule="atLeast"/>
    </w:pPr>
    <w:rPr>
      <w:rFonts w:ascii="Arial" w:eastAsia="Times New Roman" w:hAnsi="Arial" w:cs="Times New Roman"/>
      <w:sz w:val="20"/>
      <w:szCs w:val="20"/>
      <w:lang w:val="en-GB" w:eastAsia="en-US"/>
    </w:rPr>
  </w:style>
  <w:style w:type="paragraph" w:customStyle="1" w:styleId="text-3mezera">
    <w:name w:val="text - 3 mezera"/>
    <w:basedOn w:val="Normlny"/>
    <w:rsid w:val="00445D3E"/>
    <w:pPr>
      <w:widowControl w:val="0"/>
      <w:spacing w:before="60" w:after="0" w:line="240" w:lineRule="exact"/>
      <w:jc w:val="both"/>
    </w:pPr>
    <w:rPr>
      <w:rFonts w:ascii="Arial" w:eastAsia="Times New Roman" w:hAnsi="Arial" w:cs="Times New Roman"/>
      <w:sz w:val="24"/>
      <w:szCs w:val="20"/>
      <w:lang w:val="cs-CZ" w:eastAsia="en-US"/>
    </w:rPr>
  </w:style>
  <w:style w:type="paragraph" w:customStyle="1" w:styleId="Bullet">
    <w:name w:val="Bullet"/>
    <w:basedOn w:val="Normlny"/>
    <w:autoRedefine/>
    <w:rsid w:val="00445D3E"/>
    <w:pPr>
      <w:tabs>
        <w:tab w:val="num" w:pos="2421"/>
      </w:tabs>
      <w:spacing w:after="0" w:line="240" w:lineRule="atLeast"/>
      <w:ind w:left="2422" w:hanging="1882"/>
    </w:pPr>
    <w:rPr>
      <w:rFonts w:ascii="Arial" w:eastAsia="Times New Roman" w:hAnsi="Arial" w:cs="Times New Roman"/>
      <w:sz w:val="20"/>
      <w:szCs w:val="20"/>
      <w:lang w:val="en-GB" w:eastAsia="en-US"/>
    </w:rPr>
  </w:style>
  <w:style w:type="paragraph" w:customStyle="1" w:styleId="Bulletnewletters">
    <w:name w:val="Bullet new letters"/>
    <w:basedOn w:val="Bulletnew"/>
    <w:rsid w:val="00445D3E"/>
    <w:pPr>
      <w:tabs>
        <w:tab w:val="num" w:pos="851"/>
      </w:tabs>
      <w:ind w:left="851" w:hanging="851"/>
    </w:pPr>
  </w:style>
  <w:style w:type="paragraph" w:customStyle="1" w:styleId="Bulletnew">
    <w:name w:val="Bullet new"/>
    <w:basedOn w:val="Normlny"/>
    <w:autoRedefine/>
    <w:rsid w:val="00445D3E"/>
    <w:pPr>
      <w:tabs>
        <w:tab w:val="left" w:pos="1418"/>
        <w:tab w:val="right" w:pos="2552"/>
      </w:tabs>
      <w:spacing w:after="0" w:line="120" w:lineRule="atLeast"/>
      <w:ind w:firstLine="567"/>
      <w:jc w:val="both"/>
    </w:pPr>
    <w:rPr>
      <w:rFonts w:ascii="Times New Roman" w:eastAsia="Times New Roman" w:hAnsi="Times New Roman" w:cs="Times New Roman"/>
      <w:spacing w:val="-1"/>
      <w:lang w:eastAsia="en-US"/>
    </w:rPr>
  </w:style>
  <w:style w:type="paragraph" w:customStyle="1" w:styleId="StyleBodyText2Bold">
    <w:name w:val="Style Body Text 2 + Bold"/>
    <w:basedOn w:val="Zkladntext2"/>
    <w:autoRedefine/>
    <w:rsid w:val="00445D3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445D3E"/>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445D3E"/>
    <w:pPr>
      <w:spacing w:after="0" w:line="240" w:lineRule="auto"/>
    </w:pPr>
    <w:rPr>
      <w:rFonts w:ascii="Times New Roman" w:eastAsia="Times New Roman" w:hAnsi="Times New Roman" w:cs="Times New Roman"/>
      <w:color w:val="000000"/>
    </w:rPr>
  </w:style>
  <w:style w:type="paragraph" w:customStyle="1" w:styleId="Zkladntext311pt">
    <w:name w:val="Základný text 3 + 11 pt"/>
    <w:aliases w:val="Automatická,Za:  0 pt"/>
    <w:basedOn w:val="Zkladntext3"/>
    <w:rsid w:val="00445D3E"/>
    <w:pPr>
      <w:tabs>
        <w:tab w:val="left" w:pos="5400"/>
      </w:tabs>
      <w:jc w:val="both"/>
    </w:pPr>
    <w:rPr>
      <w:rFonts w:cs="Arial"/>
      <w:sz w:val="22"/>
      <w:szCs w:val="24"/>
    </w:rPr>
  </w:style>
  <w:style w:type="paragraph" w:customStyle="1" w:styleId="is">
    <w:name w:val="is"/>
    <w:basedOn w:val="Normlny"/>
    <w:autoRedefine/>
    <w:rsid w:val="00445D3E"/>
    <w:pPr>
      <w:numPr>
        <w:numId w:val="42"/>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445D3E"/>
    <w:pPr>
      <w:widowControl w:val="0"/>
      <w:adjustRightInd w:val="0"/>
      <w:spacing w:after="160" w:line="240" w:lineRule="exact"/>
      <w:ind w:firstLine="720"/>
    </w:pPr>
    <w:rPr>
      <w:rFonts w:ascii="Tahoma" w:eastAsia="Times New Roman" w:hAnsi="Tahoma" w:cs="Tahoma"/>
      <w:sz w:val="20"/>
      <w:szCs w:val="20"/>
      <w:lang w:val="en-US" w:eastAsia="en-US"/>
    </w:rPr>
  </w:style>
  <w:style w:type="character" w:customStyle="1" w:styleId="CharChar">
    <w:name w:val="Char Char"/>
    <w:basedOn w:val="Predvolenpsmoodseku"/>
    <w:semiHidden/>
    <w:rsid w:val="00445D3E"/>
    <w:rPr>
      <w:rFonts w:ascii="Arial" w:hAnsi="Arial"/>
      <w:lang w:val="en-GB" w:eastAsia="en-US" w:bidi="ar-SA"/>
    </w:rPr>
  </w:style>
  <w:style w:type="paragraph" w:customStyle="1" w:styleId="SPnadpis3">
    <w:name w:val="SP_nadpis3"/>
    <w:basedOn w:val="Normlny"/>
    <w:rsid w:val="00445D3E"/>
    <w:pPr>
      <w:numPr>
        <w:numId w:val="43"/>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TextkomentraChar1">
    <w:name w:val="Text komentára Char1"/>
    <w:semiHidden/>
    <w:locked/>
    <w:rsid w:val="00445D3E"/>
    <w:rPr>
      <w:rFonts w:ascii="Arial" w:hAnsi="Arial"/>
      <w:lang w:val="en-GB" w:eastAsia="en-US"/>
    </w:rPr>
  </w:style>
  <w:style w:type="paragraph" w:customStyle="1" w:styleId="H2Ashurst">
    <w:name w:val="H2Ashurst"/>
    <w:basedOn w:val="Normlny"/>
    <w:rsid w:val="00445D3E"/>
    <w:pPr>
      <w:numPr>
        <w:ilvl w:val="1"/>
        <w:numId w:val="44"/>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445D3E"/>
    <w:pPr>
      <w:keepNext/>
      <w:numPr>
        <w:numId w:val="44"/>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445D3E"/>
    <w:pPr>
      <w:numPr>
        <w:ilvl w:val="2"/>
        <w:numId w:val="44"/>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445D3E"/>
    <w:pPr>
      <w:numPr>
        <w:ilvl w:val="3"/>
        <w:numId w:val="44"/>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445D3E"/>
    <w:pPr>
      <w:numPr>
        <w:ilvl w:val="4"/>
        <w:numId w:val="44"/>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445D3E"/>
    <w:pPr>
      <w:numPr>
        <w:ilvl w:val="5"/>
        <w:numId w:val="44"/>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445D3E"/>
    <w:rPr>
      <w:rFonts w:ascii="Times New Roman" w:hAnsi="Times New Roman"/>
      <w:sz w:val="23"/>
      <w:szCs w:val="23"/>
      <w:shd w:val="clear" w:color="auto" w:fill="FFFFFF"/>
    </w:rPr>
  </w:style>
  <w:style w:type="paragraph" w:customStyle="1" w:styleId="Style8">
    <w:name w:val="Style 8"/>
    <w:basedOn w:val="Normlny"/>
    <w:link w:val="CharStyle9"/>
    <w:uiPriority w:val="99"/>
    <w:rsid w:val="00445D3E"/>
    <w:pPr>
      <w:widowControl w:val="0"/>
      <w:shd w:val="clear" w:color="auto" w:fill="FFFFFF"/>
      <w:spacing w:after="0" w:line="264" w:lineRule="exact"/>
      <w:ind w:hanging="2040"/>
    </w:pPr>
    <w:rPr>
      <w:rFonts w:ascii="Times New Roman" w:hAnsi="Times New Roman"/>
      <w:sz w:val="23"/>
      <w:szCs w:val="23"/>
    </w:rPr>
  </w:style>
  <w:style w:type="paragraph" w:customStyle="1" w:styleId="Style1">
    <w:name w:val="Style1"/>
    <w:basedOn w:val="Nadpis2"/>
    <w:link w:val="Style1Char"/>
    <w:qFormat/>
    <w:rsid w:val="00445D3E"/>
    <w:pPr>
      <w:keepLines/>
      <w:numPr>
        <w:ilvl w:val="1"/>
        <w:numId w:val="45"/>
      </w:numPr>
      <w:spacing w:before="200" w:afterLines="60" w:line="23" w:lineRule="atLeast"/>
    </w:pPr>
    <w:rPr>
      <w:rFonts w:ascii="Arial" w:hAnsi="Arial" w:cs="Arial"/>
      <w:noProof/>
      <w:color w:val="000000"/>
      <w:sz w:val="32"/>
      <w:lang w:eastAsia="en-US"/>
    </w:rPr>
  </w:style>
  <w:style w:type="character" w:customStyle="1" w:styleId="Level3Char">
    <w:name w:val="Level3 Char"/>
    <w:basedOn w:val="OdsekzoznamuChar"/>
    <w:link w:val="Level3"/>
    <w:locked/>
    <w:rsid w:val="00445D3E"/>
    <w:rPr>
      <w:rFonts w:ascii="Arial" w:eastAsia="Calibri" w:hAnsi="Arial" w:cs="Arial"/>
      <w:b/>
      <w:i/>
      <w:lang w:eastAsia="en-US"/>
    </w:rPr>
  </w:style>
  <w:style w:type="paragraph" w:customStyle="1" w:styleId="Level3">
    <w:name w:val="Level3"/>
    <w:basedOn w:val="Odsekzoznamu"/>
    <w:link w:val="Level3Char"/>
    <w:qFormat/>
    <w:rsid w:val="00445D3E"/>
    <w:pPr>
      <w:numPr>
        <w:ilvl w:val="2"/>
        <w:numId w:val="45"/>
      </w:numPr>
      <w:spacing w:afterLines="60" w:line="23" w:lineRule="atLeast"/>
      <w:jc w:val="both"/>
    </w:pPr>
    <w:rPr>
      <w:rFonts w:ascii="Arial" w:eastAsia="Calibri" w:hAnsi="Arial" w:cs="Arial"/>
      <w:b/>
      <w:i/>
      <w:lang w:eastAsia="en-US"/>
    </w:rPr>
  </w:style>
  <w:style w:type="paragraph" w:customStyle="1" w:styleId="Style2">
    <w:name w:val="Style2"/>
    <w:basedOn w:val="Odsekzoznamu"/>
    <w:next w:val="Nadpis4"/>
    <w:qFormat/>
    <w:rsid w:val="00445D3E"/>
    <w:pPr>
      <w:numPr>
        <w:ilvl w:val="3"/>
        <w:numId w:val="45"/>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445D3E"/>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445D3E"/>
    <w:rPr>
      <w:rFonts w:ascii="Arial" w:eastAsia="Times New Roman" w:hAnsi="Arial" w:cs="Arial"/>
      <w:b/>
      <w:bCs/>
      <w:noProof/>
      <w:color w:val="000000"/>
      <w:sz w:val="32"/>
      <w:szCs w:val="24"/>
    </w:rPr>
  </w:style>
  <w:style w:type="character" w:customStyle="1" w:styleId="Style1Char">
    <w:name w:val="Style1 Char"/>
    <w:basedOn w:val="Nadpis2Char"/>
    <w:link w:val="Style1"/>
    <w:rsid w:val="00445D3E"/>
    <w:rPr>
      <w:rFonts w:ascii="Arial" w:eastAsia="Times New Roman" w:hAnsi="Arial" w:cs="Arial"/>
      <w:b/>
      <w:bCs/>
      <w:noProof/>
      <w:color w:val="000000"/>
      <w:sz w:val="32"/>
      <w:szCs w:val="24"/>
      <w:lang w:eastAsia="en-US"/>
    </w:rPr>
  </w:style>
  <w:style w:type="character" w:customStyle="1" w:styleId="CharStyle17">
    <w:name w:val="Char Style 17"/>
    <w:basedOn w:val="Predvolenpsmoodseku"/>
    <w:uiPriority w:val="99"/>
    <w:rsid w:val="00445D3E"/>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445D3E"/>
    <w:rPr>
      <w:i/>
      <w:iCs/>
    </w:rPr>
  </w:style>
  <w:style w:type="paragraph" w:customStyle="1" w:styleId="Zkladntext31">
    <w:name w:val="Základný text 31"/>
    <w:basedOn w:val="Normlny"/>
    <w:rsid w:val="00445D3E"/>
    <w:pPr>
      <w:suppressAutoHyphens/>
      <w:spacing w:after="0" w:line="240" w:lineRule="auto"/>
      <w:jc w:val="center"/>
    </w:pPr>
    <w:rPr>
      <w:rFonts w:ascii="Garamond" w:eastAsia="Times New Roman" w:hAnsi="Garamond" w:cs="Times New Roman"/>
      <w:color w:val="FF0000"/>
      <w:kern w:val="1"/>
      <w:sz w:val="20"/>
      <w:szCs w:val="20"/>
    </w:rPr>
  </w:style>
  <w:style w:type="table" w:customStyle="1" w:styleId="Mriekatabuky2">
    <w:name w:val="Mriežka tabuľky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445D3E"/>
    <w:pPr>
      <w:suppressAutoHyphens/>
      <w:ind w:left="720"/>
      <w:contextualSpacing/>
    </w:pPr>
    <w:rPr>
      <w:rFonts w:ascii="Calibri" w:eastAsia="Times New Roman" w:hAnsi="Calibri" w:cs="Times New Roman"/>
      <w:kern w:val="1"/>
      <w:lang w:eastAsia="en-US"/>
    </w:rPr>
  </w:style>
  <w:style w:type="character" w:styleId="Zstupntext">
    <w:name w:val="Placeholder Text"/>
    <w:basedOn w:val="Predvolenpsmoodseku"/>
    <w:uiPriority w:val="99"/>
    <w:semiHidden/>
    <w:rsid w:val="00445D3E"/>
    <w:rPr>
      <w:color w:val="808080"/>
    </w:rPr>
  </w:style>
  <w:style w:type="table" w:customStyle="1" w:styleId="Strednmrieka1zvraznenie21">
    <w:name w:val="Stredná mriežka 1 – zvýraznenie 21"/>
    <w:basedOn w:val="Normlnatabuka"/>
    <w:next w:val="Strednmrieka1zvraznenie2"/>
    <w:link w:val="Strednmrieka1zvraznenie2Char"/>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Strednmrieka1zvraznenie2Char">
    <w:name w:val="Stredná mriežka 1 – zvýraznenie 2 Char"/>
    <w:link w:val="Strednmrieka1zvraznenie21"/>
    <w:uiPriority w:val="34"/>
    <w:semiHidden/>
    <w:locked/>
    <w:rsid w:val="00445D3E"/>
    <w:rPr>
      <w:lang w:eastAsia="en-US"/>
    </w:rPr>
  </w:style>
  <w:style w:type="character" w:customStyle="1" w:styleId="Nzov1">
    <w:name w:val="Názov1"/>
    <w:basedOn w:val="Predvolenpsmoodseku"/>
    <w:rsid w:val="00445D3E"/>
  </w:style>
  <w:style w:type="character" w:customStyle="1" w:styleId="code">
    <w:name w:val="code"/>
    <w:rsid w:val="00445D3E"/>
    <w:rPr>
      <w:sz w:val="17"/>
      <w:szCs w:val="17"/>
    </w:rPr>
  </w:style>
  <w:style w:type="paragraph" w:customStyle="1" w:styleId="F2-ZkladnText">
    <w:name w:val="F2-ZákladnýText"/>
    <w:basedOn w:val="Normlny"/>
    <w:link w:val="F2-ZkladnTextChar"/>
    <w:uiPriority w:val="99"/>
    <w:rsid w:val="00445D3E"/>
    <w:pPr>
      <w:spacing w:after="0" w:line="240" w:lineRule="auto"/>
      <w:jc w:val="both"/>
    </w:pPr>
    <w:rPr>
      <w:rFonts w:ascii="Arial" w:eastAsia="Calibri" w:hAnsi="Arial" w:cs="Times New Roman"/>
      <w:sz w:val="24"/>
    </w:rPr>
  </w:style>
  <w:style w:type="character" w:customStyle="1" w:styleId="F2-ZkladnTextChar">
    <w:name w:val="F2-ZákladnýText Char"/>
    <w:basedOn w:val="Predvolenpsmoodseku"/>
    <w:link w:val="F2-ZkladnText"/>
    <w:uiPriority w:val="99"/>
    <w:locked/>
    <w:rsid w:val="00445D3E"/>
    <w:rPr>
      <w:rFonts w:ascii="Arial" w:eastAsia="Calibri" w:hAnsi="Arial" w:cs="Times New Roman"/>
      <w:sz w:val="24"/>
    </w:rPr>
  </w:style>
  <w:style w:type="character" w:customStyle="1" w:styleId="apple-converted-space">
    <w:name w:val="apple-converted-space"/>
    <w:basedOn w:val="Predvolenpsmoodseku"/>
    <w:uiPriority w:val="99"/>
    <w:rsid w:val="00445D3E"/>
    <w:rPr>
      <w:rFonts w:cs="Times New Roman"/>
    </w:rPr>
  </w:style>
  <w:style w:type="character" w:customStyle="1" w:styleId="Zkladntext20">
    <w:name w:val="Základní text (2)_"/>
    <w:basedOn w:val="Predvolenpsmoodseku"/>
    <w:link w:val="Zkladntext21"/>
    <w:uiPriority w:val="99"/>
    <w:locked/>
    <w:rsid w:val="00445D3E"/>
    <w:rPr>
      <w:rFonts w:ascii="Microsoft Sans Serif" w:hAnsi="Microsoft Sans Serif"/>
      <w:shd w:val="clear" w:color="auto" w:fill="FFFFFF"/>
    </w:rPr>
  </w:style>
  <w:style w:type="paragraph" w:customStyle="1" w:styleId="Zkladntext21">
    <w:name w:val="Základní text (2)"/>
    <w:basedOn w:val="Normlny"/>
    <w:link w:val="Zkladntext20"/>
    <w:uiPriority w:val="99"/>
    <w:rsid w:val="00445D3E"/>
    <w:pPr>
      <w:widowControl w:val="0"/>
      <w:shd w:val="clear" w:color="auto" w:fill="FFFFFF"/>
      <w:spacing w:before="300" w:after="300" w:line="272" w:lineRule="exact"/>
      <w:ind w:hanging="900"/>
    </w:pPr>
    <w:rPr>
      <w:rFonts w:ascii="Microsoft Sans Serif" w:hAnsi="Microsoft Sans Serif"/>
      <w:shd w:val="clear" w:color="auto" w:fill="FFFFFF"/>
    </w:rPr>
  </w:style>
  <w:style w:type="numbering" w:customStyle="1" w:styleId="Bezzoznamu11">
    <w:name w:val="Bez zoznamu11"/>
    <w:next w:val="Bezzoznamu"/>
    <w:uiPriority w:val="99"/>
    <w:semiHidden/>
    <w:unhideWhenUsed/>
    <w:rsid w:val="00445D3E"/>
  </w:style>
  <w:style w:type="table" w:customStyle="1" w:styleId="Mriekatabuky3">
    <w:name w:val="Mriežka tabuľky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zoznamu"/>
    <w:uiPriority w:val="99"/>
    <w:semiHidden/>
    <w:unhideWhenUsed/>
    <w:rsid w:val="00445D3E"/>
  </w:style>
  <w:style w:type="table" w:customStyle="1" w:styleId="Mriekatabuky4">
    <w:name w:val="Mriežka tabuľky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445D3E"/>
    <w:pPr>
      <w:spacing w:after="0" w:line="240" w:lineRule="auto"/>
    </w:pPr>
    <w:rPr>
      <w:rFonts w:ascii="Consolas" w:eastAsia="Times New Roman" w:hAnsi="Consolas" w:cs="Times New Roman"/>
      <w:noProof/>
      <w:sz w:val="20"/>
      <w:szCs w:val="20"/>
    </w:rPr>
  </w:style>
  <w:style w:type="character" w:customStyle="1" w:styleId="PredformtovanHTMLChar">
    <w:name w:val="Predformátované HTML Char"/>
    <w:basedOn w:val="Predvolenpsmoodseku"/>
    <w:link w:val="PredformtovanHTML"/>
    <w:uiPriority w:val="99"/>
    <w:semiHidden/>
    <w:rsid w:val="00445D3E"/>
    <w:rPr>
      <w:rFonts w:ascii="Consolas" w:eastAsia="Times New Roman" w:hAnsi="Consolas" w:cs="Times New Roman"/>
      <w:noProof/>
      <w:sz w:val="20"/>
      <w:szCs w:val="20"/>
    </w:rPr>
  </w:style>
  <w:style w:type="character" w:customStyle="1" w:styleId="Zmienka1">
    <w:name w:val="Zmienka1"/>
    <w:basedOn w:val="Predvolenpsmoodseku"/>
    <w:uiPriority w:val="99"/>
    <w:semiHidden/>
    <w:unhideWhenUsed/>
    <w:rsid w:val="00445D3E"/>
    <w:rPr>
      <w:color w:val="2B579A"/>
      <w:shd w:val="clear" w:color="auto" w:fill="E6E6E6"/>
    </w:rPr>
  </w:style>
  <w:style w:type="character" w:customStyle="1" w:styleId="Zmienka2">
    <w:name w:val="Zmienka2"/>
    <w:basedOn w:val="Predvolenpsmoodseku"/>
    <w:uiPriority w:val="99"/>
    <w:semiHidden/>
    <w:unhideWhenUsed/>
    <w:rsid w:val="00445D3E"/>
    <w:rPr>
      <w:color w:val="2B579A"/>
      <w:shd w:val="clear" w:color="auto" w:fill="E6E6E6"/>
    </w:rPr>
  </w:style>
  <w:style w:type="paragraph" w:customStyle="1" w:styleId="Zarkazkladnhotextu22">
    <w:name w:val="Zarážka základného textu 22"/>
    <w:basedOn w:val="Normlny"/>
    <w:rsid w:val="00445D3E"/>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445D3E"/>
    <w:pPr>
      <w:spacing w:before="100" w:beforeAutospacing="1" w:after="100" w:afterAutospacing="1" w:line="240" w:lineRule="auto"/>
    </w:pPr>
    <w:rPr>
      <w:rFonts w:ascii="Calibri" w:eastAsia="Calibri" w:hAnsi="Calibri" w:cs="Calibri"/>
    </w:rPr>
  </w:style>
  <w:style w:type="numbering" w:customStyle="1" w:styleId="Bezzoznamu3">
    <w:name w:val="Bez zoznamu3"/>
    <w:next w:val="Bezzoznamu"/>
    <w:uiPriority w:val="99"/>
    <w:semiHidden/>
    <w:unhideWhenUsed/>
    <w:rsid w:val="00445D3E"/>
  </w:style>
  <w:style w:type="table" w:customStyle="1" w:styleId="Mriekatabuky51">
    <w:name w:val="Mriežka tabuľky5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445D3E"/>
    <w:pPr>
      <w:numPr>
        <w:numId w:val="32"/>
      </w:numPr>
    </w:pPr>
  </w:style>
  <w:style w:type="table" w:customStyle="1" w:styleId="Mriekatabuky21">
    <w:name w:val="Mriežka tabuľky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445D3E"/>
  </w:style>
  <w:style w:type="table" w:customStyle="1" w:styleId="Mriekatabuky31">
    <w:name w:val="Mriežka tabuľky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445D3E"/>
  </w:style>
  <w:style w:type="table" w:customStyle="1" w:styleId="Mriekatabuky41">
    <w:name w:val="Mriežka tabuľky4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445D3E"/>
  </w:style>
  <w:style w:type="table" w:customStyle="1" w:styleId="Mriekatabuky6">
    <w:name w:val="Mriežka tabuľky6"/>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445D3E"/>
  </w:style>
  <w:style w:type="table" w:customStyle="1" w:styleId="Mriekatabuky22">
    <w:name w:val="Mriežka tabuľky2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445D3E"/>
  </w:style>
  <w:style w:type="table" w:customStyle="1" w:styleId="Mriekatabuky32">
    <w:name w:val="Mriežka tabuľky3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445D3E"/>
  </w:style>
  <w:style w:type="table" w:customStyle="1" w:styleId="Mriekatabuky42">
    <w:name w:val="Mriežka tabuľky4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445D3E"/>
  </w:style>
  <w:style w:type="table" w:customStyle="1" w:styleId="Mriekatabuky211">
    <w:name w:val="Mriežka tabuľky2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445D3E"/>
  </w:style>
  <w:style w:type="table" w:customStyle="1" w:styleId="Mriekatabuky311">
    <w:name w:val="Mriežka tabuľky3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445D3E"/>
  </w:style>
  <w:style w:type="table" w:customStyle="1" w:styleId="Mriekatabuky411">
    <w:name w:val="Mriežka tabuľky4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445D3E"/>
  </w:style>
  <w:style w:type="table" w:customStyle="1" w:styleId="Mriekatabuky7">
    <w:name w:val="Mriežka tabuľky7"/>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445D3E"/>
  </w:style>
  <w:style w:type="table" w:customStyle="1" w:styleId="Mriekatabuky23">
    <w:name w:val="Mriežka tabuľky2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445D3E"/>
  </w:style>
  <w:style w:type="table" w:customStyle="1" w:styleId="Mriekatabuky33">
    <w:name w:val="Mriežka tabuľky3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445D3E"/>
  </w:style>
  <w:style w:type="table" w:customStyle="1" w:styleId="Mriekatabuky43">
    <w:name w:val="Mriežka tabuľky4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445D3E"/>
  </w:style>
  <w:style w:type="table" w:customStyle="1" w:styleId="Mriekatabuky52">
    <w:name w:val="Mriežka tabuľky5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445D3E"/>
  </w:style>
  <w:style w:type="table" w:customStyle="1" w:styleId="Mriekatabuky312">
    <w:name w:val="Mriežka tabuľky3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445D3E"/>
  </w:style>
  <w:style w:type="table" w:customStyle="1" w:styleId="Mriekatabuky412">
    <w:name w:val="Mriežka tabuľky412"/>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445D3E"/>
    <w:rPr>
      <w:rFonts w:ascii="Times New Roman" w:eastAsia="Times New Roman" w:hAnsi="Times New Roman" w:cs="Times New Roman"/>
      <w:sz w:val="24"/>
      <w:szCs w:val="24"/>
    </w:rPr>
  </w:style>
  <w:style w:type="character" w:customStyle="1" w:styleId="CharStyle29">
    <w:name w:val="Char Style 29"/>
    <w:basedOn w:val="Predvolenpsmoodseku"/>
    <w:link w:val="Style28"/>
    <w:uiPriority w:val="99"/>
    <w:locked/>
    <w:rsid w:val="00445D3E"/>
    <w:rPr>
      <w:spacing w:val="10"/>
      <w:sz w:val="12"/>
      <w:szCs w:val="12"/>
      <w:shd w:val="clear" w:color="auto" w:fill="FFFFFF"/>
    </w:rPr>
  </w:style>
  <w:style w:type="paragraph" w:customStyle="1" w:styleId="Style28">
    <w:name w:val="Style 28"/>
    <w:basedOn w:val="Normlny"/>
    <w:link w:val="CharStyle29"/>
    <w:uiPriority w:val="99"/>
    <w:rsid w:val="00445D3E"/>
    <w:pPr>
      <w:widowControl w:val="0"/>
      <w:shd w:val="clear" w:color="auto" w:fill="FFFFFF"/>
      <w:spacing w:before="3420" w:after="0" w:line="206" w:lineRule="exact"/>
    </w:pPr>
    <w:rPr>
      <w:spacing w:val="10"/>
      <w:sz w:val="12"/>
      <w:szCs w:val="12"/>
    </w:rPr>
  </w:style>
  <w:style w:type="paragraph" w:customStyle="1" w:styleId="msonormal0">
    <w:name w:val="msonormal"/>
    <w:basedOn w:val="Normlny"/>
    <w:rsid w:val="00445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6">
    <w:name w:val="font6"/>
    <w:basedOn w:val="Normlny"/>
    <w:rsid w:val="00445D3E"/>
    <w:pPr>
      <w:spacing w:before="100" w:beforeAutospacing="1" w:after="100" w:afterAutospacing="1" w:line="240" w:lineRule="auto"/>
    </w:pPr>
    <w:rPr>
      <w:rFonts w:ascii="Century Gothic" w:eastAsia="Times New Roman" w:hAnsi="Century Gothic" w:cs="Times New Roman"/>
      <w:color w:val="000000"/>
      <w:sz w:val="18"/>
      <w:szCs w:val="18"/>
    </w:rPr>
  </w:style>
  <w:style w:type="paragraph" w:customStyle="1" w:styleId="font7">
    <w:name w:val="font7"/>
    <w:basedOn w:val="Normlny"/>
    <w:rsid w:val="00445D3E"/>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lny"/>
    <w:rsid w:val="00445D3E"/>
    <w:pPr>
      <w:spacing w:before="100" w:beforeAutospacing="1" w:after="100" w:afterAutospacing="1" w:line="240" w:lineRule="auto"/>
    </w:pPr>
    <w:rPr>
      <w:rFonts w:ascii="Century Gothic" w:eastAsia="Times New Roman" w:hAnsi="Century Gothic" w:cs="Times New Roman"/>
      <w:sz w:val="18"/>
      <w:szCs w:val="18"/>
    </w:rPr>
  </w:style>
  <w:style w:type="paragraph" w:customStyle="1" w:styleId="font9">
    <w:name w:val="font9"/>
    <w:basedOn w:val="Normlny"/>
    <w:rsid w:val="00445D3E"/>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5">
    <w:name w:val="xl95"/>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rPr>
  </w:style>
  <w:style w:type="paragraph" w:customStyle="1" w:styleId="xl96">
    <w:name w:val="xl96"/>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rPr>
  </w:style>
  <w:style w:type="paragraph" w:customStyle="1" w:styleId="xl98">
    <w:name w:val="xl98"/>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rPr>
  </w:style>
  <w:style w:type="paragraph" w:customStyle="1" w:styleId="xl99">
    <w:name w:val="xl99"/>
    <w:basedOn w:val="Normlny"/>
    <w:rsid w:val="00445D3E"/>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rPr>
  </w:style>
  <w:style w:type="paragraph" w:customStyle="1" w:styleId="xl100">
    <w:name w:val="xl10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05">
    <w:name w:val="xl105"/>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6">
    <w:name w:val="xl106"/>
    <w:basedOn w:val="Normlny"/>
    <w:rsid w:val="00445D3E"/>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07">
    <w:name w:val="xl107"/>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8">
    <w:name w:val="xl108"/>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lny"/>
    <w:rsid w:val="00445D3E"/>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0">
    <w:name w:val="xl110"/>
    <w:basedOn w:val="Normlny"/>
    <w:rsid w:val="00445D3E"/>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1">
    <w:name w:val="xl111"/>
    <w:basedOn w:val="Normlny"/>
    <w:rsid w:val="00445D3E"/>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2">
    <w:name w:val="xl112"/>
    <w:basedOn w:val="Normlny"/>
    <w:rsid w:val="00445D3E"/>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rPr>
  </w:style>
  <w:style w:type="paragraph" w:customStyle="1" w:styleId="xl113">
    <w:name w:val="xl113"/>
    <w:basedOn w:val="Normlny"/>
    <w:rsid w:val="00445D3E"/>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4">
    <w:name w:val="xl114"/>
    <w:basedOn w:val="Normlny"/>
    <w:rsid w:val="00445D3E"/>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16">
    <w:name w:val="xl116"/>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17">
    <w:name w:val="xl117"/>
    <w:basedOn w:val="Normlny"/>
    <w:rsid w:val="00445D3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8">
    <w:name w:val="xl118"/>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rPr>
  </w:style>
  <w:style w:type="paragraph" w:customStyle="1" w:styleId="xl119">
    <w:name w:val="xl119"/>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0">
    <w:name w:val="xl12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lny"/>
    <w:rsid w:val="00445D3E"/>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3">
    <w:name w:val="xl12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4">
    <w:name w:val="xl124"/>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5">
    <w:name w:val="xl125"/>
    <w:basedOn w:val="Normlny"/>
    <w:rsid w:val="00445D3E"/>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26">
    <w:name w:val="xl126"/>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7">
    <w:name w:val="xl127"/>
    <w:basedOn w:val="Normlny"/>
    <w:rsid w:val="00445D3E"/>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28">
    <w:name w:val="xl128"/>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29">
    <w:name w:val="xl129"/>
    <w:basedOn w:val="Normlny"/>
    <w:rsid w:val="00445D3E"/>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0">
    <w:name w:val="xl130"/>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1">
    <w:name w:val="xl131"/>
    <w:basedOn w:val="Normlny"/>
    <w:rsid w:val="00445D3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32">
    <w:name w:val="xl132"/>
    <w:basedOn w:val="Normlny"/>
    <w:rsid w:val="00445D3E"/>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3">
    <w:name w:val="xl133"/>
    <w:basedOn w:val="Normlny"/>
    <w:rsid w:val="00445D3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rPr>
  </w:style>
  <w:style w:type="paragraph" w:customStyle="1" w:styleId="xl134">
    <w:name w:val="xl134"/>
    <w:basedOn w:val="Normlny"/>
    <w:rsid w:val="00445D3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lny"/>
    <w:rsid w:val="00445D3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lny"/>
    <w:rsid w:val="00445D3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7">
    <w:name w:val="xl137"/>
    <w:basedOn w:val="Normlny"/>
    <w:rsid w:val="00445D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8">
    <w:name w:val="xl138"/>
    <w:basedOn w:val="Normlny"/>
    <w:rsid w:val="00445D3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39">
    <w:name w:val="xl139"/>
    <w:basedOn w:val="Normlny"/>
    <w:rsid w:val="00445D3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40">
    <w:name w:val="xl140"/>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lny"/>
    <w:rsid w:val="00445D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lny"/>
    <w:rsid w:val="00445D3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lny"/>
    <w:rsid w:val="00445D3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lny"/>
    <w:rsid w:val="00445D3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Normlny"/>
    <w:rsid w:val="00445D3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lny"/>
    <w:rsid w:val="00445D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lny"/>
    <w:rsid w:val="00445D3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Normlny"/>
    <w:rsid w:val="00445D3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2">
    <w:name w:val="xl162"/>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3">
    <w:name w:val="xl163"/>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4">
    <w:name w:val="xl164"/>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5">
    <w:name w:val="xl165"/>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6">
    <w:name w:val="xl166"/>
    <w:basedOn w:val="Normlny"/>
    <w:rsid w:val="00445D3E"/>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7">
    <w:name w:val="xl167"/>
    <w:basedOn w:val="Normlny"/>
    <w:rsid w:val="00445D3E"/>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8">
    <w:name w:val="xl168"/>
    <w:basedOn w:val="Normlny"/>
    <w:rsid w:val="00445D3E"/>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69">
    <w:name w:val="xl169"/>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0">
    <w:name w:val="xl170"/>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1">
    <w:name w:val="xl171"/>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2">
    <w:name w:val="xl172"/>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3">
    <w:name w:val="xl173"/>
    <w:basedOn w:val="Normlny"/>
    <w:rsid w:val="00445D3E"/>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4">
    <w:name w:val="xl174"/>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75">
    <w:name w:val="xl17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6">
    <w:name w:val="xl17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7">
    <w:name w:val="xl177"/>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8">
    <w:name w:val="xl178"/>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79">
    <w:name w:val="xl179"/>
    <w:basedOn w:val="Normlny"/>
    <w:rsid w:val="00445D3E"/>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0">
    <w:name w:val="xl180"/>
    <w:basedOn w:val="Normlny"/>
    <w:rsid w:val="00445D3E"/>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rPr>
  </w:style>
  <w:style w:type="paragraph" w:customStyle="1" w:styleId="xl181">
    <w:name w:val="xl181"/>
    <w:basedOn w:val="Normlny"/>
    <w:rsid w:val="00445D3E"/>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2">
    <w:name w:val="xl182"/>
    <w:basedOn w:val="Normlny"/>
    <w:rsid w:val="00445D3E"/>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3">
    <w:name w:val="xl183"/>
    <w:basedOn w:val="Normlny"/>
    <w:rsid w:val="00445D3E"/>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4">
    <w:name w:val="xl184"/>
    <w:basedOn w:val="Normlny"/>
    <w:rsid w:val="00445D3E"/>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5">
    <w:name w:val="xl185"/>
    <w:basedOn w:val="Normlny"/>
    <w:rsid w:val="00445D3E"/>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6">
    <w:name w:val="xl186"/>
    <w:basedOn w:val="Normlny"/>
    <w:rsid w:val="00445D3E"/>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87">
    <w:name w:val="xl187"/>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8">
    <w:name w:val="xl188"/>
    <w:basedOn w:val="Normlny"/>
    <w:rsid w:val="00445D3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rPr>
  </w:style>
  <w:style w:type="paragraph" w:customStyle="1" w:styleId="xl189">
    <w:name w:val="xl189"/>
    <w:basedOn w:val="Normlny"/>
    <w:rsid w:val="00445D3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paragraph" w:customStyle="1" w:styleId="xl190">
    <w:name w:val="xl190"/>
    <w:basedOn w:val="Normlny"/>
    <w:rsid w:val="00445D3E"/>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rPr>
  </w:style>
  <w:style w:type="numbering" w:customStyle="1" w:styleId="Bezzoznamu6">
    <w:name w:val="Bez zoznamu6"/>
    <w:next w:val="Bezzoznamu"/>
    <w:uiPriority w:val="99"/>
    <w:semiHidden/>
    <w:unhideWhenUsed/>
    <w:rsid w:val="00445D3E"/>
  </w:style>
  <w:style w:type="table" w:customStyle="1" w:styleId="Mriekatabuky8">
    <w:name w:val="Mriežka tabuľky8"/>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445D3E"/>
  </w:style>
  <w:style w:type="table" w:customStyle="1" w:styleId="Mriekatabuky24">
    <w:name w:val="Mriežka tabuľky24"/>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4">
    <w:name w:val="Mriežka tabuľky1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445D3E"/>
  </w:style>
  <w:style w:type="table" w:customStyle="1" w:styleId="Mriekatabuky34">
    <w:name w:val="Mriežka tabuľky3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445D3E"/>
  </w:style>
  <w:style w:type="table" w:customStyle="1" w:styleId="Mriekatabuky44">
    <w:name w:val="Mriežka tabuľky44"/>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445D3E"/>
  </w:style>
  <w:style w:type="table" w:customStyle="1" w:styleId="Mriekatabuky53">
    <w:name w:val="Mriežka tabuľky53"/>
    <w:basedOn w:val="Normlnatabuka"/>
    <w:next w:val="Mriekatabuky"/>
    <w:uiPriority w:val="3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445D3E"/>
  </w:style>
  <w:style w:type="table" w:customStyle="1" w:styleId="Mriekatabuky213">
    <w:name w:val="Mriežka tabuľky213"/>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Mriekatabuky113">
    <w:name w:val="Mriežka tabuľky1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445D3E"/>
  </w:style>
  <w:style w:type="table" w:customStyle="1" w:styleId="Mriekatabuky313">
    <w:name w:val="Mriežka tabuľky3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445D3E"/>
  </w:style>
  <w:style w:type="table" w:customStyle="1" w:styleId="Mriekatabuky413">
    <w:name w:val="Mriežka tabuľky413"/>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445D3E"/>
  </w:style>
  <w:style w:type="table" w:customStyle="1" w:styleId="Mriekatabuky61">
    <w:name w:val="Mriežka tabuľky6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445D3E"/>
  </w:style>
  <w:style w:type="table" w:customStyle="1" w:styleId="Mriekatabuky221">
    <w:name w:val="Mriežka tabuľky2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445D3E"/>
  </w:style>
  <w:style w:type="table" w:customStyle="1" w:styleId="Mriekatabuky321">
    <w:name w:val="Mriežka tabuľky3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445D3E"/>
  </w:style>
  <w:style w:type="table" w:customStyle="1" w:styleId="Mriekatabuky421">
    <w:name w:val="Mriežka tabuľky4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445D3E"/>
  </w:style>
  <w:style w:type="table" w:customStyle="1" w:styleId="Mriekatabuky511">
    <w:name w:val="Mriežka tabuľky5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1">
    <w:name w:val="Bez zoznamu11111"/>
    <w:next w:val="Bezzoznamu"/>
    <w:uiPriority w:val="99"/>
    <w:semiHidden/>
    <w:unhideWhenUsed/>
    <w:rsid w:val="00445D3E"/>
  </w:style>
  <w:style w:type="table" w:customStyle="1" w:styleId="Mriekatabuky3111">
    <w:name w:val="Mriežka tabuľky3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445D3E"/>
  </w:style>
  <w:style w:type="table" w:customStyle="1" w:styleId="Mriekatabuky4111">
    <w:name w:val="Mriežka tabuľky411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445D3E"/>
  </w:style>
  <w:style w:type="table" w:customStyle="1" w:styleId="Mriekatabuky71">
    <w:name w:val="Mriežka tabuľky7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445D3E"/>
  </w:style>
  <w:style w:type="table" w:customStyle="1" w:styleId="Mriekatabuky231">
    <w:name w:val="Mriežka tabuľky23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445D3E"/>
    <w:pPr>
      <w:spacing w:after="0" w:line="240" w:lineRule="auto"/>
    </w:pPr>
    <w:rPr>
      <w:rFonts w:ascii="Calibri" w:eastAsia="Calibri" w:hAnsi="Calibri" w:cs="Times New Roman"/>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445D3E"/>
  </w:style>
  <w:style w:type="table" w:customStyle="1" w:styleId="Mriekatabuky331">
    <w:name w:val="Mriežka tabuľky3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445D3E"/>
  </w:style>
  <w:style w:type="table" w:customStyle="1" w:styleId="Mriekatabuky431">
    <w:name w:val="Mriežka tabuľky43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445D3E"/>
  </w:style>
  <w:style w:type="table" w:customStyle="1" w:styleId="Mriekatabuky521">
    <w:name w:val="Mriežka tabuľky5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445D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445D3E"/>
    <w:pPr>
      <w:spacing w:after="0" w:line="240" w:lineRule="auto"/>
    </w:pPr>
    <w:rPr>
      <w:rFonts w:ascii="Garamond" w:eastAsia="Times New Roman" w:hAnsi="Garamond" w:cs="Times New Roman"/>
      <w:sz w:val="24"/>
      <w:lang w:val="cs-CZ"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445D3E"/>
  </w:style>
  <w:style w:type="table" w:customStyle="1" w:styleId="Mriekatabuky3121">
    <w:name w:val="Mriežka tabuľky3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445D3E"/>
  </w:style>
  <w:style w:type="table" w:customStyle="1" w:styleId="Mriekatabuky4121">
    <w:name w:val="Mriežka tabuľky4121"/>
    <w:basedOn w:val="Normlnatabuka"/>
    <w:next w:val="Mriekatabuky"/>
    <w:uiPriority w:val="59"/>
    <w:rsid w:val="00445D3E"/>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rPr>
  </w:style>
  <w:style w:type="paragraph" w:customStyle="1" w:styleId="xl192">
    <w:name w:val="xl192"/>
    <w:basedOn w:val="Normlny"/>
    <w:rsid w:val="00445D3E"/>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93">
    <w:name w:val="xl193"/>
    <w:basedOn w:val="Normlny"/>
    <w:rsid w:val="00445D3E"/>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table" w:styleId="Strednmrieka1zvraznenie2">
    <w:name w:val="Medium Grid 1 Accent 2"/>
    <w:basedOn w:val="Normlnatabuka"/>
    <w:uiPriority w:val="67"/>
    <w:semiHidden/>
    <w:unhideWhenUsed/>
    <w:rsid w:val="00445D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71527240">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756170138">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51899565">
      <w:bodyDiv w:val="1"/>
      <w:marLeft w:val="0"/>
      <w:marRight w:val="0"/>
      <w:marTop w:val="0"/>
      <w:marBottom w:val="0"/>
      <w:divBdr>
        <w:top w:val="none" w:sz="0" w:space="0" w:color="auto"/>
        <w:left w:val="none" w:sz="0" w:space="0" w:color="auto"/>
        <w:bottom w:val="none" w:sz="0" w:space="0" w:color="auto"/>
        <w:right w:val="none" w:sz="0" w:space="0" w:color="auto"/>
      </w:divBdr>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33768983">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48583224">
      <w:bodyDiv w:val="1"/>
      <w:marLeft w:val="0"/>
      <w:marRight w:val="0"/>
      <w:marTop w:val="0"/>
      <w:marBottom w:val="0"/>
      <w:divBdr>
        <w:top w:val="none" w:sz="0" w:space="0" w:color="auto"/>
        <w:left w:val="none" w:sz="0" w:space="0" w:color="auto"/>
        <w:bottom w:val="none" w:sz="0" w:space="0" w:color="auto"/>
        <w:right w:val="none" w:sz="0" w:space="0" w:color="auto"/>
      </w:divBdr>
    </w:div>
    <w:div w:id="195246867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D92F-B72D-49C1-BA86-CB495A32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12</Pages>
  <Words>4911</Words>
  <Characters>27994</Characters>
  <Application>Microsoft Office Word</Application>
  <DocSecurity>0</DocSecurity>
  <Lines>233</Lines>
  <Paragraphs>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18</cp:revision>
  <cp:lastPrinted>2024-06-18T08:58:00Z</cp:lastPrinted>
  <dcterms:created xsi:type="dcterms:W3CDTF">2023-05-15T11:55:00Z</dcterms:created>
  <dcterms:modified xsi:type="dcterms:W3CDTF">2024-06-20T14:01:00Z</dcterms:modified>
</cp:coreProperties>
</file>