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25D5226F" w:rsidR="000E2638" w:rsidRPr="00091FEE" w:rsidRDefault="00FD6CC1" w:rsidP="0052788F">
      <w:pPr>
        <w:pStyle w:val="BodyText"/>
        <w:rPr>
          <w:rFonts w:ascii="Cambria" w:hAnsi="Cambria"/>
          <w:spacing w:val="-4"/>
          <w:sz w:val="28"/>
          <w:szCs w:val="28"/>
        </w:rPr>
      </w:pPr>
      <w:r w:rsidRPr="00091FEE">
        <w:rPr>
          <w:rFonts w:ascii="Cambria" w:hAnsi="Cambria"/>
          <w:sz w:val="28"/>
          <w:szCs w:val="28"/>
        </w:rPr>
        <w:t xml:space="preserve">Zmluva č. </w:t>
      </w:r>
      <w:r w:rsidR="00E91B75" w:rsidRPr="00091FEE">
        <w:rPr>
          <w:rFonts w:ascii="Cambria" w:hAnsi="Cambria" w:cs="Arial"/>
          <w:sz w:val="28"/>
          <w:szCs w:val="28"/>
        </w:rPr>
        <w:t>C-NBS1-000-099-962</w:t>
      </w:r>
    </w:p>
    <w:p w14:paraId="02148F73" w14:textId="59587808" w:rsidR="00FD6CC1" w:rsidRPr="00091FEE" w:rsidRDefault="00FD6CC1" w:rsidP="0052788F">
      <w:pPr>
        <w:pStyle w:val="BodyText"/>
        <w:rPr>
          <w:rFonts w:ascii="Cambria" w:hAnsi="Cambria"/>
          <w:b w:val="0"/>
          <w:sz w:val="28"/>
          <w:szCs w:val="28"/>
        </w:rPr>
      </w:pPr>
      <w:r w:rsidRPr="00091FEE">
        <w:rPr>
          <w:rFonts w:ascii="Cambria" w:hAnsi="Cambria"/>
          <w:sz w:val="28"/>
          <w:szCs w:val="28"/>
        </w:rPr>
        <w:t xml:space="preserve">o poskytovaní </w:t>
      </w:r>
      <w:r w:rsidR="002A5F1A" w:rsidRPr="00091FEE">
        <w:rPr>
          <w:rFonts w:ascii="Cambria" w:hAnsi="Cambria"/>
          <w:sz w:val="28"/>
          <w:szCs w:val="28"/>
        </w:rPr>
        <w:t xml:space="preserve">servisných </w:t>
      </w:r>
      <w:r w:rsidRPr="00091FEE">
        <w:rPr>
          <w:rFonts w:ascii="Cambria" w:hAnsi="Cambria"/>
          <w:sz w:val="28"/>
          <w:szCs w:val="28"/>
        </w:rPr>
        <w:t xml:space="preserve">služieb pri zabezpečení prevádzky </w:t>
      </w:r>
      <w:r w:rsidR="00803C19" w:rsidRPr="00091FEE">
        <w:rPr>
          <w:rFonts w:ascii="Cambria" w:hAnsi="Cambria"/>
          <w:sz w:val="28"/>
          <w:szCs w:val="28"/>
        </w:rPr>
        <w:t>modernizovanej LAN siete</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CD6395">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F52686">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F52686">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3E32D70B" w:rsidR="007E3DFF" w:rsidRPr="00F153B4" w:rsidRDefault="00096025" w:rsidP="00F52686">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017F2A">
        <w:rPr>
          <w:rFonts w:ascii="Cambria" w:hAnsi="Cambria"/>
          <w:sz w:val="22"/>
          <w:szCs w:val="22"/>
        </w:rPr>
        <w:tab/>
      </w:r>
      <w:r w:rsidR="00017F2A" w:rsidRPr="00017F2A">
        <w:rPr>
          <w:rFonts w:ascii="Cambria" w:hAnsi="Cambria"/>
          <w:spacing w:val="-4"/>
          <w:sz w:val="22"/>
          <w:szCs w:val="22"/>
        </w:rPr>
        <w:t>&lt;</w:t>
      </w:r>
      <w:r w:rsidR="00017F2A" w:rsidRPr="00017F2A">
        <w:rPr>
          <w:rFonts w:ascii="Cambria" w:hAnsi="Cambria"/>
          <w:color w:val="00B0F0"/>
          <w:spacing w:val="-4"/>
          <w:sz w:val="22"/>
          <w:szCs w:val="22"/>
        </w:rPr>
        <w:t>vyplní verejný obstarávateľ</w:t>
      </w:r>
      <w:r w:rsidR="00017F2A" w:rsidRPr="00017F2A">
        <w:rPr>
          <w:rFonts w:ascii="Cambria" w:hAnsi="Cambria"/>
          <w:spacing w:val="-4"/>
          <w:sz w:val="22"/>
          <w:szCs w:val="22"/>
        </w:rPr>
        <w:t>&gt;</w:t>
      </w:r>
    </w:p>
    <w:p w14:paraId="548AA8E6" w14:textId="77777777" w:rsidR="007E3DFF" w:rsidRPr="00F153B4" w:rsidRDefault="007E3DFF" w:rsidP="00F52686">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F52686">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F52686">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F52686">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F52686">
      <w:pPr>
        <w:widowControl w:val="0"/>
        <w:autoSpaceDE w:val="0"/>
        <w:autoSpaceDN w:val="0"/>
        <w:adjustRightInd w:val="0"/>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F52686">
      <w:pPr>
        <w:widowControl w:val="0"/>
        <w:autoSpaceDE w:val="0"/>
        <w:autoSpaceDN w:val="0"/>
        <w:adjustRightInd w:val="0"/>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CD6395">
      <w:pPr>
        <w:tabs>
          <w:tab w:val="left" w:pos="567"/>
        </w:tabs>
        <w:kinsoku w:val="0"/>
        <w:overflowPunct w:val="0"/>
        <w:spacing w:before="6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CD639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CD6395">
      <w:pPr>
        <w:jc w:val="both"/>
        <w:rPr>
          <w:rFonts w:ascii="Cambria" w:hAnsi="Cambria"/>
          <w:sz w:val="22"/>
          <w:szCs w:val="22"/>
        </w:rPr>
      </w:pPr>
    </w:p>
    <w:p w14:paraId="74CBFA1D" w14:textId="2618F262" w:rsidR="00096D6C" w:rsidRPr="00230482" w:rsidRDefault="00CC49C5" w:rsidP="00CD6395">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CD6395">
      <w:pPr>
        <w:jc w:val="both"/>
        <w:rPr>
          <w:rFonts w:ascii="Cambria" w:hAnsi="Cambria"/>
          <w:sz w:val="22"/>
          <w:szCs w:val="22"/>
        </w:rPr>
      </w:pPr>
    </w:p>
    <w:p w14:paraId="65C2ED54" w14:textId="2BE0E50A" w:rsidR="007E3DFF" w:rsidRPr="00230482" w:rsidRDefault="00383F8A" w:rsidP="00CD6395">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F52686">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F52686">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F52686">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F52686">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F52686">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F52686">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F52686">
      <w:pPr>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F52686">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F52686">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CD639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CD6395">
      <w:pPr>
        <w:spacing w:before="60"/>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0EE0363" w14:textId="315412B0" w:rsidR="007F4B99" w:rsidRPr="00230482" w:rsidRDefault="007F4B99" w:rsidP="007F4B99">
      <w:pPr>
        <w:pStyle w:val="Heading3"/>
        <w:numPr>
          <w:ilvl w:val="0"/>
          <w:numId w:val="0"/>
        </w:numPr>
        <w:spacing w:before="92"/>
        <w:ind w:right="-2"/>
        <w:rPr>
          <w:rFonts w:ascii="Cambria" w:hAnsi="Cambria"/>
          <w:b/>
          <w:bCs/>
          <w:spacing w:val="-1"/>
          <w:sz w:val="22"/>
          <w:szCs w:val="22"/>
        </w:rPr>
      </w:pPr>
      <w:r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31D07778" w:rsidR="005A2EC2" w:rsidRPr="00671A0E"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671A0E">
        <w:rPr>
          <w:rFonts w:ascii="Cambria" w:hAnsi="Cambria" w:cs="Arial"/>
          <w:b w:val="0"/>
          <w:color w:val="000000"/>
          <w:sz w:val="22"/>
          <w:szCs w:val="22"/>
        </w:rPr>
        <w:t xml:space="preserve">Objednávateľ ako verejný obstarávateľ vyhlásil oznámením č. </w:t>
      </w:r>
      <w:r w:rsidR="003529D4" w:rsidRPr="00671A0E">
        <w:rPr>
          <w:rFonts w:ascii="Cambria" w:hAnsi="Cambria"/>
          <w:spacing w:val="-4"/>
          <w:sz w:val="22"/>
          <w:szCs w:val="22"/>
        </w:rPr>
        <w:t>&lt;</w:t>
      </w:r>
      <w:r w:rsidR="003529D4" w:rsidRPr="00671A0E">
        <w:rPr>
          <w:rFonts w:ascii="Cambria" w:hAnsi="Cambria"/>
          <w:color w:val="00B0F0"/>
          <w:spacing w:val="-4"/>
          <w:sz w:val="22"/>
          <w:szCs w:val="22"/>
        </w:rPr>
        <w:t>vyplní verejný obstarávateľ</w:t>
      </w:r>
      <w:r w:rsidR="003529D4" w:rsidRPr="00671A0E">
        <w:rPr>
          <w:rFonts w:ascii="Cambria" w:hAnsi="Cambria"/>
          <w:spacing w:val="-4"/>
          <w:sz w:val="22"/>
          <w:szCs w:val="22"/>
        </w:rPr>
        <w:t>&gt;</w:t>
      </w:r>
      <w:r w:rsidRPr="00671A0E">
        <w:rPr>
          <w:rFonts w:ascii="Cambria" w:hAnsi="Cambria" w:cs="Arial"/>
          <w:b w:val="0"/>
          <w:color w:val="000000"/>
          <w:sz w:val="22"/>
          <w:szCs w:val="22"/>
        </w:rPr>
        <w:t xml:space="preserve">, zverejneným vo Vestníku verejného obstarávania č. </w:t>
      </w:r>
      <w:r w:rsidR="003529D4" w:rsidRPr="00671A0E">
        <w:rPr>
          <w:rFonts w:ascii="Cambria" w:hAnsi="Cambria"/>
          <w:spacing w:val="-4"/>
          <w:sz w:val="22"/>
          <w:szCs w:val="22"/>
        </w:rPr>
        <w:t>&lt;</w:t>
      </w:r>
      <w:r w:rsidR="003529D4" w:rsidRPr="00671A0E">
        <w:rPr>
          <w:rFonts w:ascii="Cambria" w:hAnsi="Cambria"/>
          <w:color w:val="00B0F0"/>
          <w:spacing w:val="-4"/>
          <w:sz w:val="22"/>
          <w:szCs w:val="22"/>
        </w:rPr>
        <w:t>vyplní verejný obstarávateľ</w:t>
      </w:r>
      <w:r w:rsidR="003529D4" w:rsidRPr="00671A0E">
        <w:rPr>
          <w:rFonts w:ascii="Cambria" w:hAnsi="Cambria"/>
          <w:spacing w:val="-4"/>
          <w:sz w:val="22"/>
          <w:szCs w:val="22"/>
        </w:rPr>
        <w:t>&gt;</w:t>
      </w:r>
      <w:r w:rsidRPr="00671A0E">
        <w:rPr>
          <w:rFonts w:ascii="Cambria" w:hAnsi="Cambria" w:cs="Arial"/>
          <w:b w:val="0"/>
          <w:color w:val="000000"/>
          <w:sz w:val="22"/>
          <w:szCs w:val="22"/>
        </w:rPr>
        <w:t xml:space="preserve">dňa </w:t>
      </w:r>
      <w:r w:rsidR="003529D4" w:rsidRPr="00671A0E">
        <w:rPr>
          <w:rFonts w:ascii="Cambria" w:hAnsi="Cambria"/>
          <w:spacing w:val="-4"/>
          <w:sz w:val="22"/>
          <w:szCs w:val="22"/>
        </w:rPr>
        <w:t>&lt;</w:t>
      </w:r>
      <w:r w:rsidR="003529D4" w:rsidRPr="00671A0E">
        <w:rPr>
          <w:rFonts w:ascii="Cambria" w:hAnsi="Cambria"/>
          <w:color w:val="00B0F0"/>
          <w:spacing w:val="-4"/>
          <w:sz w:val="22"/>
          <w:szCs w:val="22"/>
        </w:rPr>
        <w:t>vyplní verejný obstarávateľ</w:t>
      </w:r>
      <w:r w:rsidR="003529D4" w:rsidRPr="00671A0E">
        <w:rPr>
          <w:rFonts w:ascii="Cambria" w:hAnsi="Cambria"/>
          <w:spacing w:val="-4"/>
          <w:sz w:val="22"/>
          <w:szCs w:val="22"/>
        </w:rPr>
        <w:t>&gt;</w:t>
      </w:r>
      <w:r w:rsidRPr="00671A0E">
        <w:rPr>
          <w:rFonts w:ascii="Cambria" w:hAnsi="Cambria" w:cs="Arial"/>
          <w:b w:val="0"/>
          <w:color w:val="000000"/>
          <w:sz w:val="22"/>
          <w:szCs w:val="22"/>
        </w:rPr>
        <w:t xml:space="preserve">, nadlimitnú zákazku </w:t>
      </w:r>
      <w:r w:rsidRPr="00671A0E">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671A0E">
        <w:rPr>
          <w:rFonts w:ascii="Cambria" w:hAnsi="Cambria" w:cs="Arial"/>
          <w:b w:val="0"/>
          <w:color w:val="000000"/>
          <w:sz w:val="22"/>
          <w:szCs w:val="22"/>
        </w:rPr>
        <w:t xml:space="preserve">s názvom </w:t>
      </w:r>
      <w:r w:rsidR="003529D4" w:rsidRPr="00671A0E">
        <w:rPr>
          <w:rFonts w:ascii="Cambria" w:hAnsi="Cambria" w:cs="Arial"/>
          <w:b w:val="0"/>
          <w:sz w:val="22"/>
          <w:szCs w:val="22"/>
        </w:rPr>
        <w:t>„</w:t>
      </w:r>
      <w:r w:rsidR="003529D4" w:rsidRPr="00671A0E">
        <w:rPr>
          <w:rFonts w:ascii="Cambria" w:hAnsi="Cambria" w:cs="Segoe UI"/>
          <w:color w:val="000000"/>
          <w:sz w:val="22"/>
          <w:szCs w:val="22"/>
        </w:rPr>
        <w:t>Modernizácia LAN“</w:t>
      </w:r>
      <w:r w:rsidR="00160E76" w:rsidRPr="00671A0E">
        <w:rPr>
          <w:rFonts w:ascii="Cambria" w:hAnsi="Cambria" w:cs="Arial"/>
          <w:b w:val="0"/>
          <w:sz w:val="22"/>
          <w:szCs w:val="22"/>
        </w:rPr>
        <w:t>.</w:t>
      </w:r>
    </w:p>
    <w:p w14:paraId="5B5D9264" w14:textId="5C67B383" w:rsidR="005A2EC2" w:rsidRPr="00671A0E"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671A0E">
        <w:rPr>
          <w:rFonts w:ascii="Cambria" w:hAnsi="Cambria" w:cs="Arial"/>
          <w:b w:val="0"/>
          <w:color w:val="000000"/>
          <w:sz w:val="22"/>
          <w:szCs w:val="22"/>
        </w:rPr>
        <w:t xml:space="preserve">Na základe vyhodnotenia ponúk bola ponuka </w:t>
      </w:r>
      <w:r w:rsidR="00383F8A" w:rsidRPr="00671A0E">
        <w:rPr>
          <w:rFonts w:ascii="Cambria" w:hAnsi="Cambria" w:cs="Arial"/>
          <w:b w:val="0"/>
          <w:color w:val="000000"/>
          <w:sz w:val="22"/>
          <w:szCs w:val="22"/>
        </w:rPr>
        <w:t>poskytova</w:t>
      </w:r>
      <w:r w:rsidRPr="00671A0E">
        <w:rPr>
          <w:rFonts w:ascii="Cambria" w:hAnsi="Cambria" w:cs="Arial"/>
          <w:b w:val="0"/>
          <w:color w:val="000000"/>
          <w:sz w:val="22"/>
          <w:szCs w:val="22"/>
        </w:rPr>
        <w:t xml:space="preserve">teľa vyhodnotená ako ponuka úspešného uchádzača. Vzhľadom na túto skutočnosť a predloženú ponuku </w:t>
      </w:r>
      <w:r w:rsidR="00383F8A" w:rsidRPr="00671A0E">
        <w:rPr>
          <w:rFonts w:ascii="Cambria" w:hAnsi="Cambria" w:cs="Arial"/>
          <w:b w:val="0"/>
          <w:color w:val="000000"/>
          <w:sz w:val="22"/>
          <w:szCs w:val="22"/>
        </w:rPr>
        <w:t>poskytova</w:t>
      </w:r>
      <w:r w:rsidRPr="00671A0E">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70DDB53A" w:rsidR="002D2B16" w:rsidRPr="00230482" w:rsidRDefault="006C0D60"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Pre účely tejto Servisnej zmluvy </w:t>
      </w:r>
      <w:r w:rsidR="003B14B9" w:rsidRPr="00230482">
        <w:rPr>
          <w:rFonts w:ascii="Cambria" w:hAnsi="Cambria" w:cs="Arial"/>
          <w:b w:val="0"/>
          <w:color w:val="000000"/>
          <w:sz w:val="22"/>
          <w:szCs w:val="22"/>
        </w:rPr>
        <w:t xml:space="preserve">sa </w:t>
      </w:r>
      <w:r w:rsidR="00C34136">
        <w:rPr>
          <w:rFonts w:ascii="Cambria" w:hAnsi="Cambria" w:cs="Arial"/>
          <w:b w:val="0"/>
          <w:color w:val="000000"/>
          <w:sz w:val="22"/>
          <w:szCs w:val="22"/>
        </w:rPr>
        <w:t>dielom</w:t>
      </w:r>
      <w:r w:rsidR="00542776">
        <w:rPr>
          <w:rFonts w:ascii="Cambria" w:hAnsi="Cambria" w:cs="Arial"/>
          <w:b w:val="0"/>
          <w:sz w:val="22"/>
          <w:szCs w:val="22"/>
        </w:rPr>
        <w:t xml:space="preserve"> </w:t>
      </w:r>
      <w:r w:rsidR="003B14B9" w:rsidRPr="00230482">
        <w:rPr>
          <w:rFonts w:ascii="Cambria" w:hAnsi="Cambria" w:cs="Arial"/>
          <w:b w:val="0"/>
          <w:color w:val="000000"/>
          <w:sz w:val="22"/>
          <w:szCs w:val="22"/>
        </w:rPr>
        <w:t xml:space="preserve">myslí </w:t>
      </w:r>
      <w:r w:rsidR="00C34136">
        <w:rPr>
          <w:rFonts w:ascii="Cambria" w:hAnsi="Cambria" w:cs="Arial"/>
          <w:b w:val="0"/>
          <w:color w:val="000000"/>
          <w:sz w:val="22"/>
          <w:szCs w:val="22"/>
        </w:rPr>
        <w:t xml:space="preserve">modernizovaná LAN sieť, ktorá bola </w:t>
      </w:r>
      <w:r w:rsidR="00940714">
        <w:rPr>
          <w:rFonts w:ascii="Cambria" w:hAnsi="Cambria" w:cs="Arial"/>
          <w:b w:val="0"/>
          <w:color w:val="000000"/>
          <w:sz w:val="22"/>
          <w:szCs w:val="22"/>
        </w:rPr>
        <w:t xml:space="preserve">poskytovateľom </w:t>
      </w:r>
      <w:r w:rsidR="00C34136">
        <w:rPr>
          <w:rFonts w:ascii="Cambria" w:hAnsi="Cambria" w:cs="Arial"/>
          <w:b w:val="0"/>
          <w:color w:val="000000"/>
          <w:sz w:val="22"/>
          <w:szCs w:val="22"/>
        </w:rPr>
        <w:t xml:space="preserve">vytvorená a dodaná pre </w:t>
      </w:r>
      <w:r w:rsidR="00940714">
        <w:rPr>
          <w:rFonts w:ascii="Cambria" w:hAnsi="Cambria" w:cs="Arial"/>
          <w:b w:val="0"/>
          <w:color w:val="000000"/>
          <w:sz w:val="22"/>
          <w:szCs w:val="22"/>
        </w:rPr>
        <w:t>objednávateľa</w:t>
      </w:r>
      <w:r w:rsidR="00FC6FDB">
        <w:rPr>
          <w:rFonts w:ascii="Cambria" w:hAnsi="Cambria" w:cs="Arial"/>
          <w:b w:val="0"/>
          <w:color w:val="000000"/>
          <w:sz w:val="22"/>
          <w:szCs w:val="22"/>
        </w:rPr>
        <w:t xml:space="preserve"> </w:t>
      </w:r>
      <w:r w:rsidR="00902A10" w:rsidRPr="00230482">
        <w:rPr>
          <w:rFonts w:ascii="Cambria" w:hAnsi="Cambria" w:cs="Arial"/>
          <w:b w:val="0"/>
          <w:color w:val="000000"/>
          <w:sz w:val="22"/>
          <w:szCs w:val="22"/>
        </w:rPr>
        <w:t>(ďalej len „</w:t>
      </w:r>
      <w:r w:rsidR="00C34136">
        <w:rPr>
          <w:rFonts w:ascii="Cambria" w:hAnsi="Cambria" w:cs="Arial"/>
          <w:b w:val="0"/>
          <w:color w:val="000000"/>
          <w:sz w:val="22"/>
          <w:szCs w:val="22"/>
        </w:rPr>
        <w:t>dielo</w:t>
      </w:r>
      <w:r w:rsidR="00E8408A" w:rsidRPr="00230482">
        <w:rPr>
          <w:rFonts w:ascii="Cambria" w:hAnsi="Cambria" w:cs="Arial"/>
          <w:b w:val="0"/>
          <w:color w:val="000000"/>
          <w:sz w:val="22"/>
          <w:szCs w:val="22"/>
        </w:rPr>
        <w:t>“</w:t>
      </w:r>
      <w:r w:rsidR="00127ACD" w:rsidRPr="00230482">
        <w:rPr>
          <w:rFonts w:ascii="Cambria" w:hAnsi="Cambria" w:cs="Arial"/>
          <w:b w:val="0"/>
          <w:color w:val="000000"/>
          <w:sz w:val="22"/>
          <w:szCs w:val="22"/>
        </w:rPr>
        <w:t xml:space="preserve"> </w:t>
      </w:r>
      <w:r w:rsidR="00902A10" w:rsidRPr="00230482">
        <w:rPr>
          <w:rFonts w:ascii="Cambria" w:hAnsi="Cambria" w:cs="Arial"/>
          <w:b w:val="0"/>
          <w:color w:val="000000"/>
          <w:sz w:val="22"/>
          <w:szCs w:val="22"/>
        </w:rPr>
        <w:t xml:space="preserve">) </w:t>
      </w:r>
      <w:r w:rsidRPr="00230482">
        <w:rPr>
          <w:rFonts w:ascii="Cambria" w:hAnsi="Cambria" w:cs="Arial"/>
          <w:b w:val="0"/>
          <w:color w:val="000000"/>
          <w:sz w:val="22"/>
          <w:szCs w:val="22"/>
        </w:rPr>
        <w:t xml:space="preserve">na základe zmluvy o dielo č. </w:t>
      </w:r>
      <w:r w:rsidR="00FC6FDB">
        <w:rPr>
          <w:rFonts w:ascii="Cambria" w:hAnsi="Cambria" w:cs="Arial"/>
          <w:b w:val="0"/>
          <w:sz w:val="22"/>
          <w:szCs w:val="22"/>
        </w:rPr>
        <w:t>C-NBS1-000-099-170</w:t>
      </w:r>
      <w:r w:rsidR="00542776" w:rsidRPr="00230482">
        <w:rPr>
          <w:rFonts w:ascii="Cambria" w:hAnsi="Cambria" w:cs="Arial"/>
          <w:b w:val="0"/>
          <w:color w:val="000000"/>
          <w:sz w:val="22"/>
          <w:szCs w:val="22"/>
        </w:rPr>
        <w:t xml:space="preserve"> </w:t>
      </w:r>
      <w:r w:rsidR="00C91933" w:rsidRPr="00230482">
        <w:rPr>
          <w:rFonts w:ascii="Cambria" w:hAnsi="Cambria" w:cs="Arial"/>
          <w:b w:val="0"/>
          <w:color w:val="000000"/>
          <w:sz w:val="22"/>
          <w:szCs w:val="22"/>
        </w:rPr>
        <w:t>(ďalej len „zmluva o dielo“)</w:t>
      </w:r>
      <w:r w:rsidRPr="00230482">
        <w:rPr>
          <w:rFonts w:ascii="Cambria" w:hAnsi="Cambria" w:cs="Arial"/>
          <w:b w:val="0"/>
          <w:color w:val="000000"/>
          <w:sz w:val="22"/>
          <w:szCs w:val="22"/>
        </w:rPr>
        <w:t xml:space="preserve">, ktorú uzatvorili zmluvné strany súčasne s touto Servisnou </w:t>
      </w:r>
      <w:r w:rsidRPr="00B56ED2">
        <w:rPr>
          <w:rFonts w:ascii="Cambria" w:hAnsi="Cambria" w:cs="Arial"/>
          <w:b w:val="0"/>
          <w:sz w:val="22"/>
          <w:szCs w:val="22"/>
        </w:rPr>
        <w:t>zmluvou.</w:t>
      </w:r>
      <w:r w:rsidR="001076B2" w:rsidRPr="00B56ED2">
        <w:rPr>
          <w:rFonts w:ascii="Cambria" w:hAnsi="Cambria" w:cs="Arial"/>
          <w:b w:val="0"/>
          <w:sz w:val="22"/>
          <w:szCs w:val="22"/>
        </w:rPr>
        <w:t xml:space="preserve"> </w:t>
      </w:r>
    </w:p>
    <w:p w14:paraId="4FDCDA32" w14:textId="554F7743" w:rsidR="00237F33" w:rsidRDefault="00A02B45" w:rsidP="00567F01">
      <w:pPr>
        <w:pStyle w:val="Heading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w:t>
      </w:r>
      <w:r w:rsidR="00E65444">
        <w:rPr>
          <w:rFonts w:ascii="Cambria" w:hAnsi="Cambria" w:cs="Arial"/>
          <w:b w:val="0"/>
          <w:color w:val="000000"/>
          <w:sz w:val="22"/>
          <w:szCs w:val="22"/>
        </w:rPr>
        <w:t>vykonaného diela</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w:t>
      </w:r>
      <w:proofErr w:type="spellStart"/>
      <w:r w:rsidR="006E4F95" w:rsidRPr="00230482">
        <w:rPr>
          <w:rFonts w:ascii="Cambria" w:hAnsi="Cambria" w:cs="Arial"/>
          <w:b w:val="0"/>
          <w:color w:val="000000"/>
          <w:sz w:val="22"/>
          <w:szCs w:val="22"/>
        </w:rPr>
        <w:t>interoperability</w:t>
      </w:r>
      <w:proofErr w:type="spellEnd"/>
      <w:r w:rsidR="00B04ABC">
        <w:rPr>
          <w:rFonts w:ascii="Cambria" w:hAnsi="Cambria" w:cs="Arial"/>
          <w:b w:val="0"/>
          <w:color w:val="000000"/>
          <w:sz w:val="22"/>
          <w:szCs w:val="22"/>
        </w:rPr>
        <w:t>.</w:t>
      </w:r>
    </w:p>
    <w:p w14:paraId="380E9BAB" w14:textId="59FC47A8" w:rsidR="00E94723" w:rsidRPr="00230482" w:rsidRDefault="00E94723" w:rsidP="000D0CD4">
      <w:pPr>
        <w:pStyle w:val="Heading1"/>
        <w:rPr>
          <w:rFonts w:ascii="Cambria" w:hAnsi="Cambria"/>
          <w:sz w:val="22"/>
          <w:szCs w:val="22"/>
        </w:rPr>
      </w:pPr>
      <w:r w:rsidRPr="00230482">
        <w:rPr>
          <w:rFonts w:ascii="Cambria" w:hAnsi="Cambria"/>
          <w:sz w:val="22"/>
          <w:szCs w:val="22"/>
        </w:rPr>
        <w:t>Článok I</w:t>
      </w:r>
    </w:p>
    <w:p w14:paraId="52C9F69D" w14:textId="44A1D0B2" w:rsidR="004D04C3" w:rsidRPr="00230482" w:rsidRDefault="007E3DFF" w:rsidP="00463741">
      <w:pPr>
        <w:pStyle w:val="Heading1"/>
        <w:spacing w:after="240"/>
        <w:rPr>
          <w:rFonts w:ascii="Cambria" w:hAnsi="Cambria"/>
          <w:b w:val="0"/>
          <w:sz w:val="20"/>
        </w:rPr>
      </w:pPr>
      <w:r w:rsidRPr="00230482">
        <w:rPr>
          <w:rFonts w:ascii="Cambria" w:hAnsi="Cambria"/>
          <w:sz w:val="22"/>
          <w:szCs w:val="22"/>
        </w:rPr>
        <w:t>Predmet zmluvy</w:t>
      </w:r>
    </w:p>
    <w:p w14:paraId="133B59C4" w14:textId="3AFCEF46" w:rsidR="00637D29" w:rsidRPr="00230482" w:rsidRDefault="00637D29" w:rsidP="00637D29">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Poskytovateľ sa touto Servisnou zmluvou zaväzuje zabezpečiť prevádzkyschopnosť </w:t>
      </w:r>
      <w:r w:rsidR="001A72E6">
        <w:rPr>
          <w:rFonts w:ascii="Cambria" w:hAnsi="Cambria" w:cs="Arial"/>
          <w:sz w:val="22"/>
          <w:szCs w:val="22"/>
        </w:rPr>
        <w:t xml:space="preserve">dodaného </w:t>
      </w:r>
      <w:r w:rsidR="007C0B05">
        <w:rPr>
          <w:rFonts w:ascii="Cambria" w:hAnsi="Cambria" w:cs="Arial"/>
          <w:sz w:val="22"/>
          <w:szCs w:val="22"/>
        </w:rPr>
        <w:t>diela</w:t>
      </w:r>
      <w:r w:rsidR="08C55FFF" w:rsidRPr="4463E2CF">
        <w:rPr>
          <w:rFonts w:ascii="Cambria" w:hAnsi="Cambria" w:cs="Arial"/>
          <w:sz w:val="22"/>
          <w:szCs w:val="22"/>
        </w:rPr>
        <w:t xml:space="preserve">. Predmet zmluvy </w:t>
      </w:r>
      <w:r w:rsidRPr="00230482">
        <w:rPr>
          <w:rFonts w:ascii="Cambria" w:hAnsi="Cambria" w:cs="Arial"/>
          <w:sz w:val="22"/>
          <w:szCs w:val="22"/>
        </w:rPr>
        <w:t>pozostáva z dvoch vzájomne súvisiacich činností</w:t>
      </w:r>
      <w:r w:rsidR="7ECB7320" w:rsidRPr="4463E2CF">
        <w:rPr>
          <w:rFonts w:ascii="Cambria" w:hAnsi="Cambria" w:cs="Arial"/>
          <w:sz w:val="22"/>
          <w:szCs w:val="22"/>
        </w:rPr>
        <w:t>:</w:t>
      </w:r>
    </w:p>
    <w:p w14:paraId="469DA6B1" w14:textId="09ABF978" w:rsidR="00637D29" w:rsidRPr="00230482" w:rsidRDefault="00637D29" w:rsidP="00F6131C">
      <w:pPr>
        <w:pStyle w:val="BodyTextIndent"/>
        <w:numPr>
          <w:ilvl w:val="1"/>
          <w:numId w:val="27"/>
        </w:numPr>
        <w:ind w:left="1170"/>
        <w:jc w:val="both"/>
        <w:rPr>
          <w:rFonts w:ascii="Cambria" w:hAnsi="Cambria" w:cs="Arial"/>
          <w:sz w:val="22"/>
          <w:szCs w:val="22"/>
        </w:rPr>
      </w:pPr>
      <w:r w:rsidRPr="4463E2CF">
        <w:rPr>
          <w:rFonts w:ascii="Cambria" w:hAnsi="Cambria" w:cs="Arial"/>
          <w:sz w:val="22"/>
          <w:szCs w:val="22"/>
        </w:rPr>
        <w:t>údržb</w:t>
      </w:r>
      <w:r w:rsidR="66DA7883" w:rsidRPr="4463E2CF">
        <w:rPr>
          <w:rFonts w:ascii="Cambria" w:hAnsi="Cambria" w:cs="Arial"/>
          <w:sz w:val="22"/>
          <w:szCs w:val="22"/>
        </w:rPr>
        <w:t>a</w:t>
      </w:r>
      <w:r w:rsidRPr="00230482">
        <w:rPr>
          <w:rFonts w:ascii="Cambria" w:hAnsi="Cambria" w:cs="Arial"/>
          <w:sz w:val="22"/>
          <w:szCs w:val="22"/>
        </w:rPr>
        <w:t xml:space="preserve"> a </w:t>
      </w:r>
      <w:r w:rsidRPr="4463E2CF">
        <w:rPr>
          <w:rFonts w:ascii="Cambria" w:hAnsi="Cambria" w:cs="Arial"/>
          <w:sz w:val="22"/>
          <w:szCs w:val="22"/>
        </w:rPr>
        <w:t>podpor</w:t>
      </w:r>
      <w:r w:rsidR="72010FD5" w:rsidRPr="4463E2CF">
        <w:rPr>
          <w:rFonts w:ascii="Cambria" w:hAnsi="Cambria" w:cs="Arial"/>
          <w:sz w:val="22"/>
          <w:szCs w:val="22"/>
        </w:rPr>
        <w:t>a</w:t>
      </w:r>
      <w:r w:rsidRPr="00230482">
        <w:rPr>
          <w:rFonts w:ascii="Cambria" w:hAnsi="Cambria" w:cs="Arial"/>
          <w:sz w:val="22"/>
          <w:szCs w:val="22"/>
        </w:rPr>
        <w:t xml:space="preserve">  </w:t>
      </w:r>
      <w:r w:rsidR="00011F68">
        <w:rPr>
          <w:rFonts w:ascii="Cambria" w:hAnsi="Cambria" w:cs="Arial"/>
          <w:sz w:val="22"/>
          <w:szCs w:val="22"/>
        </w:rPr>
        <w:t>diela</w:t>
      </w:r>
      <w:r w:rsidRPr="00230482">
        <w:rPr>
          <w:rFonts w:ascii="Cambria" w:hAnsi="Cambria" w:cs="Arial"/>
          <w:sz w:val="22"/>
          <w:szCs w:val="22"/>
        </w:rPr>
        <w:t xml:space="preserve">, ktorá zahŕňa zabezpečenie jeho garantovanej spoľahlivosti a požadovanej úrovne dostupnosti a rýchle odstránenie prípadných problémov bez negatívneho dopadu na </w:t>
      </w:r>
      <w:r w:rsidRPr="4463E2CF">
        <w:rPr>
          <w:rFonts w:ascii="Cambria" w:hAnsi="Cambria" w:cs="Arial"/>
          <w:sz w:val="22"/>
          <w:szCs w:val="22"/>
        </w:rPr>
        <w:t>prevádzk</w:t>
      </w:r>
      <w:r w:rsidR="2E3F88AE" w:rsidRPr="4463E2CF">
        <w:rPr>
          <w:rFonts w:ascii="Cambria" w:hAnsi="Cambria" w:cs="Arial"/>
          <w:sz w:val="22"/>
          <w:szCs w:val="22"/>
        </w:rPr>
        <w:t>yschopnosť</w:t>
      </w:r>
      <w:r w:rsidRPr="00230482">
        <w:rPr>
          <w:rFonts w:ascii="Cambria" w:hAnsi="Cambria" w:cs="Arial"/>
          <w:sz w:val="22"/>
          <w:szCs w:val="22"/>
        </w:rPr>
        <w:t xml:space="preserve"> </w:t>
      </w:r>
      <w:r w:rsidR="00BD37EB">
        <w:rPr>
          <w:rFonts w:ascii="Cambria" w:hAnsi="Cambria" w:cs="Arial"/>
          <w:sz w:val="22"/>
          <w:szCs w:val="22"/>
        </w:rPr>
        <w:t>diela</w:t>
      </w:r>
      <w:r w:rsidR="54AF199B" w:rsidRPr="4463E2CF">
        <w:rPr>
          <w:rFonts w:ascii="Cambria" w:hAnsi="Cambria" w:cs="Arial"/>
          <w:sz w:val="22"/>
          <w:szCs w:val="22"/>
        </w:rPr>
        <w:t>,</w:t>
      </w:r>
    </w:p>
    <w:p w14:paraId="173CDC19" w14:textId="3AA311DE" w:rsidR="00166147" w:rsidRDefault="00637D29" w:rsidP="00F6131C">
      <w:pPr>
        <w:pStyle w:val="BodyTextIndent"/>
        <w:numPr>
          <w:ilvl w:val="1"/>
          <w:numId w:val="27"/>
        </w:numPr>
        <w:ind w:left="1170"/>
        <w:jc w:val="both"/>
        <w:rPr>
          <w:rFonts w:ascii="Cambria" w:hAnsi="Cambria" w:cs="Arial"/>
          <w:sz w:val="22"/>
          <w:szCs w:val="22"/>
        </w:rPr>
      </w:pPr>
      <w:r w:rsidRPr="28DE3FF9">
        <w:rPr>
          <w:rFonts w:ascii="Cambria" w:hAnsi="Cambria" w:cs="Arial"/>
          <w:sz w:val="22"/>
          <w:szCs w:val="22"/>
        </w:rPr>
        <w:t>ďalš</w:t>
      </w:r>
      <w:r w:rsidR="404A86DA" w:rsidRPr="28DE3FF9">
        <w:rPr>
          <w:rFonts w:ascii="Cambria" w:hAnsi="Cambria" w:cs="Arial"/>
          <w:sz w:val="22"/>
          <w:szCs w:val="22"/>
        </w:rPr>
        <w:t>ia úprava</w:t>
      </w:r>
      <w:r w:rsidRPr="00230482">
        <w:rPr>
          <w:rFonts w:ascii="Cambria" w:hAnsi="Cambria" w:cs="Arial"/>
          <w:sz w:val="22"/>
          <w:szCs w:val="22"/>
        </w:rPr>
        <w:t>, ktorá zahŕňa modernizáciu alebo rozširovanie funkčnosti</w:t>
      </w:r>
      <w:r w:rsidR="09EA3613" w:rsidRPr="28DE3FF9">
        <w:rPr>
          <w:rFonts w:ascii="Cambria" w:hAnsi="Cambria" w:cs="Arial"/>
          <w:sz w:val="22"/>
          <w:szCs w:val="22"/>
        </w:rPr>
        <w:t xml:space="preserve"> podľa požiadaviek obj</w:t>
      </w:r>
      <w:r w:rsidR="62D22C6E" w:rsidRPr="28DE3FF9">
        <w:rPr>
          <w:rFonts w:ascii="Cambria" w:hAnsi="Cambria" w:cs="Arial"/>
          <w:sz w:val="22"/>
          <w:szCs w:val="22"/>
        </w:rPr>
        <w:t>e</w:t>
      </w:r>
      <w:r w:rsidR="09EA3613" w:rsidRPr="28DE3FF9">
        <w:rPr>
          <w:rFonts w:ascii="Cambria" w:hAnsi="Cambria" w:cs="Arial"/>
          <w:sz w:val="22"/>
          <w:szCs w:val="22"/>
        </w:rPr>
        <w:t>dnávateľa.</w:t>
      </w:r>
      <w:r w:rsidR="00166147">
        <w:rPr>
          <w:rFonts w:ascii="Cambria" w:hAnsi="Cambria" w:cs="Arial"/>
          <w:sz w:val="22"/>
          <w:szCs w:val="22"/>
        </w:rPr>
        <w:t xml:space="preserve"> </w:t>
      </w:r>
    </w:p>
    <w:p w14:paraId="2C64B956" w14:textId="6D291529" w:rsidR="00637D29" w:rsidRPr="00230482" w:rsidRDefault="00637D29" w:rsidP="00F6131C">
      <w:pPr>
        <w:pStyle w:val="BodyTextIndent"/>
        <w:ind w:firstLine="0"/>
        <w:jc w:val="both"/>
        <w:rPr>
          <w:rFonts w:ascii="Cambria" w:hAnsi="Cambria" w:cs="Arial"/>
          <w:sz w:val="22"/>
          <w:szCs w:val="22"/>
        </w:rPr>
      </w:pPr>
      <w:r w:rsidRPr="00230482">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55869C4A" w14:textId="77777777" w:rsidR="004C23F7" w:rsidRPr="00230482" w:rsidRDefault="004C23F7" w:rsidP="004C23F7">
      <w:pPr>
        <w:pStyle w:val="BodyTextIndent"/>
        <w:ind w:left="360" w:firstLine="0"/>
        <w:jc w:val="both"/>
        <w:rPr>
          <w:rFonts w:ascii="Cambria" w:hAnsi="Cambria" w:cs="Arial"/>
          <w:sz w:val="22"/>
          <w:szCs w:val="22"/>
        </w:rPr>
      </w:pPr>
    </w:p>
    <w:p w14:paraId="6749A4F3" w14:textId="328FE666" w:rsidR="00B126B5" w:rsidRPr="00230482" w:rsidRDefault="007E3DFF" w:rsidP="004C23F7">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DE5C72" w:rsidRPr="00230482">
        <w:rPr>
          <w:rFonts w:ascii="Cambria" w:hAnsi="Cambria" w:cs="Arial"/>
          <w:sz w:val="22"/>
          <w:szCs w:val="22"/>
        </w:rPr>
        <w:t>služby</w:t>
      </w:r>
      <w:r w:rsidR="005E4DE4" w:rsidRPr="00230482">
        <w:rPr>
          <w:rFonts w:ascii="Cambria" w:hAnsi="Cambria" w:cs="Arial"/>
          <w:sz w:val="22"/>
          <w:szCs w:val="22"/>
        </w:rPr>
        <w:t>:</w:t>
      </w:r>
    </w:p>
    <w:p w14:paraId="1B000ADD" w14:textId="77777777" w:rsidR="00B40D8C" w:rsidRPr="00B40D8C" w:rsidRDefault="00B40D8C" w:rsidP="00B40D8C">
      <w:pPr>
        <w:pStyle w:val="ListParagraph"/>
        <w:numPr>
          <w:ilvl w:val="0"/>
          <w:numId w:val="3"/>
        </w:numPr>
        <w:spacing w:before="60" w:after="0"/>
        <w:contextualSpacing w:val="0"/>
        <w:jc w:val="both"/>
        <w:outlineLvl w:val="0"/>
        <w:rPr>
          <w:rFonts w:ascii="Cambria" w:hAnsi="Cambria"/>
          <w:vanish/>
        </w:rPr>
      </w:pPr>
    </w:p>
    <w:p w14:paraId="79FF3D55" w14:textId="77777777" w:rsidR="00B40D8C" w:rsidRPr="00B40D8C" w:rsidRDefault="00B40D8C" w:rsidP="00B40D8C">
      <w:pPr>
        <w:pStyle w:val="ListParagraph"/>
        <w:numPr>
          <w:ilvl w:val="1"/>
          <w:numId w:val="3"/>
        </w:numPr>
        <w:spacing w:before="60" w:after="0"/>
        <w:contextualSpacing w:val="0"/>
        <w:jc w:val="both"/>
        <w:outlineLvl w:val="0"/>
        <w:rPr>
          <w:rFonts w:ascii="Cambria" w:hAnsi="Cambria"/>
          <w:vanish/>
        </w:rPr>
      </w:pPr>
    </w:p>
    <w:p w14:paraId="48C6CA69" w14:textId="6BAD7F73" w:rsidR="00B40D8C" w:rsidRPr="00B40D8C" w:rsidRDefault="00B40D8C"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Podpora</w:t>
      </w:r>
    </w:p>
    <w:p w14:paraId="21A98968" w14:textId="1A54F850" w:rsidR="00B126B5" w:rsidRPr="00B40D8C" w:rsidRDefault="006A527E" w:rsidP="00061996">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Údržba</w:t>
      </w:r>
    </w:p>
    <w:p w14:paraId="71BC911E" w14:textId="7E66FBC9" w:rsidR="0096652C" w:rsidRPr="008445C8" w:rsidRDefault="006A527E" w:rsidP="00B53B7A">
      <w:pPr>
        <w:pStyle w:val="BodyTextIndent"/>
        <w:numPr>
          <w:ilvl w:val="2"/>
          <w:numId w:val="2"/>
        </w:numPr>
        <w:jc w:val="both"/>
        <w:rPr>
          <w:rFonts w:ascii="Cambria" w:hAnsi="Cambria" w:cs="Arial"/>
          <w:sz w:val="22"/>
          <w:szCs w:val="22"/>
        </w:rPr>
      </w:pPr>
      <w:r w:rsidRPr="008445C8">
        <w:rPr>
          <w:rFonts w:ascii="Cambria" w:hAnsi="Cambria" w:cs="Arial"/>
          <w:sz w:val="22"/>
          <w:szCs w:val="22"/>
        </w:rPr>
        <w:t xml:space="preserve"> </w:t>
      </w:r>
      <w:r w:rsidR="008445C8">
        <w:rPr>
          <w:rFonts w:ascii="Cambria" w:hAnsi="Cambria" w:cs="Arial"/>
          <w:sz w:val="22"/>
          <w:szCs w:val="22"/>
        </w:rPr>
        <w:t>Konzultačné a dodatočné implementačné služby</w:t>
      </w:r>
    </w:p>
    <w:p w14:paraId="162ECC77" w14:textId="417C87D6" w:rsidR="002B574B" w:rsidRPr="00FA64B5" w:rsidRDefault="00173822" w:rsidP="0002244D">
      <w:pPr>
        <w:pStyle w:val="BodyTextIndent"/>
        <w:ind w:left="1224" w:firstLine="0"/>
        <w:jc w:val="both"/>
        <w:rPr>
          <w:rFonts w:ascii="Cambria" w:hAnsi="Cambria"/>
          <w:sz w:val="22"/>
          <w:szCs w:val="22"/>
        </w:rPr>
      </w:pPr>
      <w:bookmarkStart w:id="0" w:name="_Hlk100304327"/>
      <w:r w:rsidRPr="00FA64B5">
        <w:rPr>
          <w:rFonts w:ascii="Cambria" w:hAnsi="Cambria"/>
          <w:sz w:val="22"/>
          <w:szCs w:val="22"/>
        </w:rPr>
        <w:t xml:space="preserve">spolu </w:t>
      </w:r>
      <w:r w:rsidR="002A5F1A" w:rsidRPr="00FA64B5">
        <w:rPr>
          <w:rFonts w:ascii="Cambria" w:hAnsi="Cambria"/>
          <w:sz w:val="22"/>
          <w:szCs w:val="22"/>
        </w:rPr>
        <w:t xml:space="preserve">ďalej </w:t>
      </w:r>
      <w:r w:rsidR="00563C07" w:rsidRPr="00FA64B5">
        <w:rPr>
          <w:rFonts w:ascii="Cambria" w:hAnsi="Cambria"/>
          <w:sz w:val="22"/>
          <w:szCs w:val="22"/>
        </w:rPr>
        <w:t>len</w:t>
      </w:r>
      <w:r w:rsidR="002A5F1A" w:rsidRPr="00FA64B5">
        <w:rPr>
          <w:rFonts w:ascii="Cambria" w:hAnsi="Cambria"/>
          <w:sz w:val="22"/>
          <w:szCs w:val="22"/>
        </w:rPr>
        <w:t xml:space="preserve"> </w:t>
      </w:r>
      <w:r w:rsidR="00351C91" w:rsidRPr="00FA64B5">
        <w:rPr>
          <w:rFonts w:ascii="Cambria" w:hAnsi="Cambria"/>
          <w:sz w:val="22"/>
          <w:szCs w:val="22"/>
        </w:rPr>
        <w:t>„</w:t>
      </w:r>
      <w:r w:rsidR="002A5F1A"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DE5C72" w:rsidRPr="00FA64B5">
        <w:rPr>
          <w:rFonts w:ascii="Cambria" w:hAnsi="Cambria"/>
          <w:sz w:val="22"/>
          <w:szCs w:val="22"/>
        </w:rPr>
        <w:t> </w:t>
      </w:r>
      <w:r w:rsidR="003B631C" w:rsidRPr="00FA64B5">
        <w:rPr>
          <w:rFonts w:ascii="Cambria" w:hAnsi="Cambria"/>
          <w:sz w:val="22"/>
          <w:szCs w:val="22"/>
        </w:rPr>
        <w:t>dodan</w:t>
      </w:r>
      <w:r w:rsidR="00461D7F">
        <w:rPr>
          <w:rFonts w:ascii="Cambria" w:hAnsi="Cambria"/>
          <w:sz w:val="22"/>
          <w:szCs w:val="22"/>
        </w:rPr>
        <w:t>é</w:t>
      </w:r>
      <w:r w:rsidR="003B631C" w:rsidRPr="00FA64B5">
        <w:rPr>
          <w:rFonts w:ascii="Cambria" w:hAnsi="Cambria"/>
          <w:sz w:val="22"/>
          <w:szCs w:val="22"/>
        </w:rPr>
        <w:t xml:space="preserve"> </w:t>
      </w:r>
      <w:r w:rsidR="00370ECD">
        <w:rPr>
          <w:rFonts w:ascii="Cambria" w:hAnsi="Cambria"/>
          <w:sz w:val="22"/>
          <w:szCs w:val="22"/>
        </w:rPr>
        <w:t>dielo</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bookmarkEnd w:id="1"/>
    <w:p w14:paraId="1FD7339D" w14:textId="77777777" w:rsidR="00471059" w:rsidRPr="00230482" w:rsidRDefault="00471059" w:rsidP="000D0CD4">
      <w:pPr>
        <w:jc w:val="both"/>
        <w:rPr>
          <w:rFonts w:ascii="Cambria" w:hAnsi="Cambria" w:cs="Tahoma"/>
          <w:sz w:val="22"/>
          <w:szCs w:val="22"/>
        </w:rPr>
      </w:pPr>
    </w:p>
    <w:p w14:paraId="1DE3CA6E" w14:textId="2EBFE06A"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0227EE5A" w:rsidR="007E3DFF" w:rsidRPr="00230482" w:rsidRDefault="008C19C3" w:rsidP="00C87B55">
      <w:pPr>
        <w:pStyle w:val="Heading1"/>
        <w:spacing w:after="240"/>
        <w:rPr>
          <w:rFonts w:ascii="Cambria" w:hAnsi="Cambria"/>
          <w:sz w:val="22"/>
          <w:szCs w:val="22"/>
        </w:rPr>
      </w:pPr>
      <w:r w:rsidRPr="00230482">
        <w:rPr>
          <w:rFonts w:ascii="Cambria" w:hAnsi="Cambria"/>
          <w:sz w:val="22"/>
          <w:szCs w:val="22"/>
        </w:rPr>
        <w:t>Termín</w:t>
      </w:r>
      <w:r w:rsidR="00AD4C8B" w:rsidRPr="00230482">
        <w:rPr>
          <w:rFonts w:ascii="Cambria" w:hAnsi="Cambria"/>
          <w:sz w:val="22"/>
          <w:szCs w:val="22"/>
        </w:rPr>
        <w:t xml:space="preserve"> a</w:t>
      </w:r>
      <w:r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01DA866E" w14:textId="77777777" w:rsidR="00AE2839" w:rsidRPr="00230482" w:rsidRDefault="00AE2839" w:rsidP="00AE2839">
      <w:pPr>
        <w:pStyle w:val="ListParagraph"/>
        <w:numPr>
          <w:ilvl w:val="0"/>
          <w:numId w:val="2"/>
        </w:numPr>
        <w:spacing w:before="120"/>
        <w:contextualSpacing w:val="0"/>
        <w:jc w:val="both"/>
        <w:rPr>
          <w:rFonts w:ascii="Cambria" w:hAnsi="Cambria"/>
          <w:vanish/>
        </w:rPr>
      </w:pPr>
    </w:p>
    <w:p w14:paraId="37E80DAE" w14:textId="22745828" w:rsidR="004D04C3" w:rsidRPr="00230482" w:rsidRDefault="004D04C3" w:rsidP="00126C27">
      <w:pPr>
        <w:pStyle w:val="BodyTextIndent"/>
        <w:numPr>
          <w:ilvl w:val="1"/>
          <w:numId w:val="2"/>
        </w:numPr>
        <w:ind w:left="709" w:hanging="567"/>
        <w:jc w:val="both"/>
        <w:rPr>
          <w:rFonts w:ascii="Cambria" w:hAnsi="Cambria" w:cs="Arial"/>
          <w:sz w:val="22"/>
          <w:szCs w:val="22"/>
        </w:rPr>
      </w:pPr>
      <w:r w:rsidRPr="00230482">
        <w:rPr>
          <w:rFonts w:ascii="Cambria" w:hAnsi="Cambria" w:cs="Arial"/>
          <w:sz w:val="22"/>
          <w:szCs w:val="22"/>
        </w:rPr>
        <w:t>Termíny plnenia:</w:t>
      </w:r>
    </w:p>
    <w:p w14:paraId="6466BADD" w14:textId="0C49D84C" w:rsidR="004D04C3" w:rsidRPr="00230482" w:rsidRDefault="00E52AD6" w:rsidP="00C87B55">
      <w:pPr>
        <w:pStyle w:val="BodyTextIndent"/>
        <w:ind w:left="360" w:firstLine="0"/>
        <w:jc w:val="both"/>
        <w:rPr>
          <w:rFonts w:ascii="Cambria" w:hAnsi="Cambria" w:cs="Arial"/>
          <w:sz w:val="22"/>
          <w:szCs w:val="22"/>
        </w:rPr>
      </w:pPr>
      <w:r w:rsidRPr="00230482">
        <w:rPr>
          <w:rFonts w:ascii="Cambria" w:hAnsi="Cambria" w:cs="Arial"/>
          <w:sz w:val="22"/>
          <w:szCs w:val="22"/>
        </w:rPr>
        <w:tab/>
      </w:r>
      <w:r w:rsidR="006A527E" w:rsidRPr="00230482">
        <w:rPr>
          <w:rFonts w:ascii="Cambria" w:hAnsi="Cambria" w:cs="Arial"/>
          <w:sz w:val="22"/>
          <w:szCs w:val="22"/>
        </w:rPr>
        <w:t xml:space="preserve">a) </w:t>
      </w:r>
      <w:r w:rsidR="00DB5C2A" w:rsidRPr="00230482">
        <w:rPr>
          <w:rFonts w:ascii="Cambria" w:hAnsi="Cambria" w:cs="Arial"/>
          <w:sz w:val="22"/>
          <w:szCs w:val="22"/>
        </w:rPr>
        <w:t>služby Podpora a Údržba podľa čl</w:t>
      </w:r>
      <w:r w:rsidR="006A527E" w:rsidRPr="00230482">
        <w:rPr>
          <w:rFonts w:ascii="Cambria" w:hAnsi="Cambria" w:cs="Arial"/>
          <w:sz w:val="22"/>
          <w:szCs w:val="22"/>
        </w:rPr>
        <w:t>ánku</w:t>
      </w:r>
      <w:r w:rsidR="00DB5C2A" w:rsidRPr="00230482">
        <w:rPr>
          <w:rFonts w:ascii="Cambria" w:hAnsi="Cambria" w:cs="Arial"/>
          <w:sz w:val="22"/>
          <w:szCs w:val="22"/>
        </w:rPr>
        <w:t xml:space="preserve"> I</w:t>
      </w:r>
      <w:r w:rsidR="006A527E" w:rsidRPr="00230482">
        <w:rPr>
          <w:rFonts w:ascii="Cambria" w:hAnsi="Cambria" w:cs="Arial"/>
          <w:sz w:val="22"/>
          <w:szCs w:val="22"/>
        </w:rPr>
        <w:t xml:space="preserve"> bod </w:t>
      </w:r>
      <w:r w:rsidR="00076BD5" w:rsidRPr="00230482">
        <w:rPr>
          <w:rFonts w:ascii="Cambria" w:hAnsi="Cambria" w:cs="Arial"/>
          <w:sz w:val="22"/>
          <w:szCs w:val="22"/>
        </w:rPr>
        <w:t>1.</w:t>
      </w:r>
      <w:r w:rsidR="006948F2">
        <w:rPr>
          <w:rFonts w:ascii="Cambria" w:hAnsi="Cambria" w:cs="Arial"/>
          <w:sz w:val="22"/>
          <w:szCs w:val="22"/>
        </w:rPr>
        <w:t>2</w:t>
      </w:r>
      <w:r w:rsidR="00076BD5" w:rsidRPr="00230482">
        <w:rPr>
          <w:rFonts w:ascii="Cambria" w:hAnsi="Cambria" w:cs="Arial"/>
          <w:sz w:val="22"/>
          <w:szCs w:val="22"/>
        </w:rPr>
        <w:t>.1. a 1.</w:t>
      </w:r>
      <w:r w:rsidR="006948F2">
        <w:rPr>
          <w:rFonts w:ascii="Cambria" w:hAnsi="Cambria" w:cs="Arial"/>
          <w:sz w:val="22"/>
          <w:szCs w:val="22"/>
        </w:rPr>
        <w:t>2</w:t>
      </w:r>
      <w:r w:rsidR="00076BD5" w:rsidRPr="00230482">
        <w:rPr>
          <w:rFonts w:ascii="Cambria" w:hAnsi="Cambria" w:cs="Arial"/>
          <w:sz w:val="22"/>
          <w:szCs w:val="22"/>
        </w:rPr>
        <w:t xml:space="preserve">.2. </w:t>
      </w:r>
      <w:r w:rsidR="00DB5C2A" w:rsidRPr="00230482">
        <w:rPr>
          <w:rFonts w:ascii="Cambria" w:hAnsi="Cambria" w:cs="Arial"/>
          <w:sz w:val="22"/>
          <w:szCs w:val="22"/>
        </w:rPr>
        <w:t>(ďalej</w:t>
      </w:r>
      <w:r w:rsidR="003B5E62" w:rsidRPr="00230482">
        <w:rPr>
          <w:rFonts w:ascii="Cambria" w:hAnsi="Cambria" w:cs="Arial"/>
          <w:sz w:val="22"/>
          <w:szCs w:val="22"/>
        </w:rPr>
        <w:t xml:space="preserve"> aj </w:t>
      </w:r>
      <w:r w:rsidR="00DB5C2A" w:rsidRPr="00230482">
        <w:rPr>
          <w:rFonts w:ascii="Cambria" w:hAnsi="Cambria" w:cs="Arial"/>
          <w:sz w:val="22"/>
          <w:szCs w:val="22"/>
        </w:rPr>
        <w:t>ako</w:t>
      </w:r>
      <w:r w:rsidR="003B5E62" w:rsidRPr="00230482">
        <w:rPr>
          <w:rFonts w:ascii="Cambria" w:hAnsi="Cambria" w:cs="Arial"/>
          <w:sz w:val="22"/>
          <w:szCs w:val="22"/>
        </w:rPr>
        <w:t xml:space="preserve"> len</w:t>
      </w:r>
      <w:r w:rsidR="00DB5C2A" w:rsidRPr="00230482">
        <w:rPr>
          <w:rFonts w:ascii="Cambria" w:hAnsi="Cambria" w:cs="Arial"/>
          <w:sz w:val="22"/>
          <w:szCs w:val="22"/>
        </w:rPr>
        <w:t xml:space="preserve"> „Paušálne </w:t>
      </w:r>
      <w:r w:rsidR="00076BD5" w:rsidRPr="00230482">
        <w:rPr>
          <w:rFonts w:ascii="Cambria" w:hAnsi="Cambria" w:cs="Arial"/>
          <w:sz w:val="22"/>
          <w:szCs w:val="22"/>
        </w:rPr>
        <w:tab/>
      </w:r>
      <w:r w:rsidR="00DB5C2A" w:rsidRPr="00230482">
        <w:rPr>
          <w:rFonts w:ascii="Cambria" w:hAnsi="Cambria" w:cs="Arial"/>
          <w:sz w:val="22"/>
          <w:szCs w:val="22"/>
        </w:rPr>
        <w:t>služby“)</w:t>
      </w:r>
      <w:r w:rsidR="00076BD5" w:rsidRPr="00230482">
        <w:rPr>
          <w:rFonts w:ascii="Cambria" w:hAnsi="Cambria" w:cs="Arial"/>
          <w:sz w:val="22"/>
          <w:szCs w:val="22"/>
        </w:rPr>
        <w:t xml:space="preserve"> sa </w:t>
      </w:r>
      <w:r w:rsidR="00CF2494" w:rsidRPr="00230482">
        <w:rPr>
          <w:rFonts w:ascii="Cambria" w:hAnsi="Cambria" w:cs="Arial"/>
          <w:sz w:val="22"/>
          <w:szCs w:val="22"/>
        </w:rPr>
        <w:t xml:space="preserve">poskytovateľom </w:t>
      </w:r>
      <w:r w:rsidR="00076BD5" w:rsidRPr="00230482">
        <w:rPr>
          <w:rFonts w:ascii="Cambria" w:hAnsi="Cambria" w:cs="Arial"/>
          <w:sz w:val="22"/>
          <w:szCs w:val="22"/>
        </w:rPr>
        <w:t xml:space="preserve">poskytujú </w:t>
      </w:r>
      <w:r w:rsidR="00DB5C2A" w:rsidRPr="00230482">
        <w:rPr>
          <w:rFonts w:ascii="Cambria" w:hAnsi="Cambria" w:cs="Arial"/>
          <w:sz w:val="22"/>
          <w:szCs w:val="22"/>
        </w:rPr>
        <w:t>mesačne,</w:t>
      </w:r>
    </w:p>
    <w:p w14:paraId="36188DD1" w14:textId="2171B8E5" w:rsidR="00DB5C2A" w:rsidRPr="00230482" w:rsidRDefault="00CF2494" w:rsidP="00CF3D54">
      <w:pPr>
        <w:pStyle w:val="BodyTextIndent"/>
        <w:ind w:left="705" w:firstLine="0"/>
        <w:jc w:val="both"/>
        <w:rPr>
          <w:rFonts w:ascii="Cambria" w:hAnsi="Cambria"/>
          <w:color w:val="000000"/>
          <w:sz w:val="22"/>
          <w:szCs w:val="22"/>
        </w:rPr>
      </w:pPr>
      <w:r w:rsidRPr="00230482">
        <w:rPr>
          <w:rFonts w:ascii="Cambria" w:hAnsi="Cambria" w:cs="Arial"/>
          <w:sz w:val="22"/>
          <w:szCs w:val="22"/>
        </w:rPr>
        <w:t xml:space="preserve">b) </w:t>
      </w:r>
      <w:r w:rsidR="00DB5C2A" w:rsidRPr="00230482">
        <w:rPr>
          <w:rFonts w:ascii="Cambria" w:hAnsi="Cambria" w:cs="Arial"/>
          <w:sz w:val="22"/>
          <w:szCs w:val="22"/>
        </w:rPr>
        <w:t xml:space="preserve">služby </w:t>
      </w:r>
      <w:r w:rsidR="0002244D">
        <w:rPr>
          <w:rFonts w:ascii="Cambria" w:hAnsi="Cambria" w:cs="Arial"/>
          <w:sz w:val="22"/>
          <w:szCs w:val="22"/>
        </w:rPr>
        <w:t>Konzultačné a dodatočné implementačné služby</w:t>
      </w:r>
      <w:r w:rsidR="00DB5C2A" w:rsidRPr="00230482">
        <w:rPr>
          <w:rFonts w:ascii="Cambria" w:hAnsi="Cambria"/>
          <w:color w:val="000000"/>
          <w:sz w:val="22"/>
          <w:szCs w:val="22"/>
        </w:rPr>
        <w:t xml:space="preserve"> podľa čl</w:t>
      </w:r>
      <w:r w:rsidRPr="00230482">
        <w:rPr>
          <w:rFonts w:ascii="Cambria" w:hAnsi="Cambria"/>
          <w:color w:val="000000"/>
          <w:sz w:val="22"/>
          <w:szCs w:val="22"/>
        </w:rPr>
        <w:t>ánku I bod 1.</w:t>
      </w:r>
      <w:r w:rsidR="006948F2">
        <w:rPr>
          <w:rFonts w:ascii="Cambria" w:hAnsi="Cambria"/>
          <w:color w:val="000000"/>
          <w:sz w:val="22"/>
          <w:szCs w:val="22"/>
        </w:rPr>
        <w:t>2</w:t>
      </w:r>
      <w:r w:rsidRPr="00230482">
        <w:rPr>
          <w:rFonts w:ascii="Cambria" w:hAnsi="Cambria"/>
          <w:color w:val="000000"/>
          <w:sz w:val="22"/>
          <w:szCs w:val="22"/>
        </w:rPr>
        <w:t>.3</w:t>
      </w:r>
      <w:r w:rsidR="0002244D">
        <w:rPr>
          <w:rFonts w:ascii="Cambria" w:hAnsi="Cambria"/>
          <w:color w:val="000000"/>
          <w:sz w:val="22"/>
          <w:szCs w:val="22"/>
        </w:rPr>
        <w:t>.</w:t>
      </w:r>
      <w:r w:rsidR="00DB5C2A" w:rsidRPr="00230482">
        <w:rPr>
          <w:rFonts w:ascii="Cambria" w:hAnsi="Cambria"/>
          <w:color w:val="000000"/>
          <w:sz w:val="22"/>
          <w:szCs w:val="22"/>
        </w:rPr>
        <w:t xml:space="preserve"> (ďalej </w:t>
      </w:r>
      <w:r w:rsidR="003B5E62" w:rsidRPr="00230482">
        <w:rPr>
          <w:rFonts w:ascii="Cambria" w:hAnsi="Cambria"/>
          <w:color w:val="000000"/>
          <w:sz w:val="22"/>
          <w:szCs w:val="22"/>
        </w:rPr>
        <w:t xml:space="preserve">aj ako </w:t>
      </w:r>
      <w:r w:rsidR="00DB5C2A" w:rsidRPr="00230482">
        <w:rPr>
          <w:rFonts w:ascii="Cambria" w:hAnsi="Cambria"/>
          <w:color w:val="000000"/>
          <w:sz w:val="22"/>
          <w:szCs w:val="22"/>
        </w:rPr>
        <w:t xml:space="preserve">len „Objednávkové služby“) </w:t>
      </w:r>
      <w:r w:rsidRPr="00230482">
        <w:rPr>
          <w:rFonts w:ascii="Cambria" w:hAnsi="Cambria"/>
          <w:color w:val="000000"/>
          <w:sz w:val="22"/>
          <w:szCs w:val="22"/>
        </w:rPr>
        <w:t>s</w:t>
      </w:r>
      <w:r w:rsidR="00DB5C2A" w:rsidRPr="00230482">
        <w:rPr>
          <w:rFonts w:ascii="Cambria" w:hAnsi="Cambria"/>
          <w:color w:val="000000"/>
          <w:sz w:val="22"/>
          <w:szCs w:val="22"/>
        </w:rPr>
        <w:t xml:space="preserve">a </w:t>
      </w:r>
      <w:r w:rsidRPr="00230482">
        <w:rPr>
          <w:rFonts w:ascii="Cambria" w:hAnsi="Cambria"/>
          <w:color w:val="000000"/>
          <w:sz w:val="22"/>
          <w:szCs w:val="22"/>
        </w:rPr>
        <w:t>poskytovateľom poskytujú na</w:t>
      </w:r>
      <w:r w:rsidR="00310F34">
        <w:rPr>
          <w:rFonts w:ascii="Cambria" w:hAnsi="Cambria"/>
          <w:color w:val="000000"/>
          <w:sz w:val="22"/>
          <w:szCs w:val="22"/>
        </w:rPr>
        <w:t xml:space="preserve"> </w:t>
      </w:r>
      <w:r w:rsidR="00DB5C2A" w:rsidRPr="00230482">
        <w:rPr>
          <w:rFonts w:ascii="Cambria" w:hAnsi="Cambria"/>
          <w:color w:val="000000"/>
          <w:sz w:val="22"/>
          <w:szCs w:val="22"/>
        </w:rPr>
        <w:t>základe písomnej objednávky objednávateľa vystaven</w:t>
      </w:r>
      <w:r w:rsidR="00461D7F">
        <w:rPr>
          <w:rFonts w:ascii="Cambria" w:hAnsi="Cambria"/>
          <w:color w:val="000000"/>
          <w:sz w:val="22"/>
          <w:szCs w:val="22"/>
        </w:rPr>
        <w:t>ej</w:t>
      </w:r>
      <w:r w:rsidR="00DB5C2A" w:rsidRPr="00230482">
        <w:rPr>
          <w:rFonts w:ascii="Cambria" w:hAnsi="Cambria"/>
          <w:color w:val="000000"/>
          <w:sz w:val="22"/>
          <w:szCs w:val="22"/>
        </w:rPr>
        <w:t xml:space="preserve"> v súlade s touto Servisnou zmluvou.</w:t>
      </w:r>
    </w:p>
    <w:p w14:paraId="2DCA2408" w14:textId="77777777" w:rsidR="00126C27" w:rsidRPr="00230482" w:rsidRDefault="00126C27" w:rsidP="00C87B55">
      <w:pPr>
        <w:pStyle w:val="BodyTextIndent"/>
        <w:ind w:left="360" w:firstLine="0"/>
        <w:jc w:val="both"/>
        <w:rPr>
          <w:rFonts w:ascii="Cambria" w:hAnsi="Cambria" w:cs="Arial"/>
          <w:sz w:val="22"/>
          <w:szCs w:val="22"/>
        </w:rPr>
      </w:pPr>
    </w:p>
    <w:p w14:paraId="4C916D86" w14:textId="5FF18F90" w:rsidR="00C31D86" w:rsidRPr="00AD73AB" w:rsidRDefault="00C31D86" w:rsidP="00C31D86">
      <w:pPr>
        <w:pStyle w:val="BodyTextIndent"/>
        <w:numPr>
          <w:ilvl w:val="1"/>
          <w:numId w:val="2"/>
        </w:numPr>
        <w:ind w:left="709" w:hanging="567"/>
        <w:jc w:val="both"/>
        <w:rPr>
          <w:rFonts w:ascii="Cambria" w:hAnsi="Cambria" w:cs="Arial"/>
          <w:sz w:val="22"/>
          <w:szCs w:val="22"/>
        </w:rPr>
      </w:pPr>
      <w:r w:rsidRPr="00AD73AB">
        <w:rPr>
          <w:rFonts w:ascii="Cambria" w:hAnsi="Cambria"/>
          <w:sz w:val="22"/>
          <w:szCs w:val="22"/>
        </w:rPr>
        <w:lastRenderedPageBreak/>
        <w:t>Začiatok poskytovania Servisných služieb je:</w:t>
      </w:r>
    </w:p>
    <w:p w14:paraId="02238068" w14:textId="1A22FA6C" w:rsidR="00C31D86" w:rsidRPr="00AD73AB" w:rsidRDefault="00C31D86" w:rsidP="00C31D86">
      <w:pPr>
        <w:pStyle w:val="BodyTextIndent"/>
        <w:numPr>
          <w:ilvl w:val="0"/>
          <w:numId w:val="24"/>
        </w:numPr>
        <w:spacing w:before="120" w:after="120"/>
        <w:jc w:val="both"/>
        <w:rPr>
          <w:rFonts w:ascii="Cambria" w:hAnsi="Cambria" w:cs="Arial"/>
          <w:sz w:val="22"/>
          <w:szCs w:val="22"/>
        </w:rPr>
      </w:pPr>
      <w:r w:rsidRPr="00AD73AB">
        <w:rPr>
          <w:rFonts w:ascii="Cambria" w:hAnsi="Cambria"/>
          <w:sz w:val="22"/>
          <w:szCs w:val="22"/>
        </w:rPr>
        <w:t xml:space="preserve">odo dňa </w:t>
      </w:r>
      <w:r w:rsidR="00A749CC">
        <w:rPr>
          <w:rFonts w:ascii="Cambria" w:hAnsi="Cambria"/>
          <w:sz w:val="22"/>
          <w:szCs w:val="22"/>
        </w:rPr>
        <w:t>riadneho vykonania diela</w:t>
      </w:r>
      <w:r w:rsidR="00461D7F">
        <w:rPr>
          <w:rFonts w:ascii="Cambria" w:hAnsi="Cambria"/>
          <w:sz w:val="22"/>
          <w:szCs w:val="22"/>
        </w:rPr>
        <w:t xml:space="preserve"> v súlade so zmluvou o dielo</w:t>
      </w:r>
      <w:r w:rsidR="007A5F1B">
        <w:rPr>
          <w:rFonts w:ascii="Cambria" w:hAnsi="Cambria"/>
          <w:sz w:val="22"/>
          <w:szCs w:val="22"/>
        </w:rPr>
        <w:t>.</w:t>
      </w:r>
    </w:p>
    <w:p w14:paraId="78C51C8E" w14:textId="79898508" w:rsidR="00090E3B" w:rsidRPr="00230482" w:rsidRDefault="007E3DFF" w:rsidP="00126C27">
      <w:pPr>
        <w:pStyle w:val="BodyTextIndent"/>
        <w:numPr>
          <w:ilvl w:val="1"/>
          <w:numId w:val="2"/>
        </w:numPr>
        <w:spacing w:after="24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126C27">
      <w:pPr>
        <w:pStyle w:val="BodyTextIndent"/>
        <w:numPr>
          <w:ilvl w:val="1"/>
          <w:numId w:val="2"/>
        </w:numPr>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157373D9" w14:textId="77777777" w:rsidR="002D26E2" w:rsidRPr="00230482" w:rsidRDefault="002D26E2" w:rsidP="002D26E2">
      <w:pPr>
        <w:pStyle w:val="BodyTextIndent"/>
        <w:ind w:left="709" w:firstLine="0"/>
        <w:jc w:val="both"/>
        <w:rPr>
          <w:rFonts w:ascii="Cambria" w:hAnsi="Cambria" w:cs="Arial"/>
          <w:sz w:val="22"/>
          <w:szCs w:val="22"/>
        </w:rPr>
      </w:pPr>
    </w:p>
    <w:p w14:paraId="57BBBDCC" w14:textId="47A6E72E" w:rsidR="006F7CCB" w:rsidRPr="00230482" w:rsidRDefault="007C0FA8" w:rsidP="002D26E2">
      <w:pPr>
        <w:pStyle w:val="BodyTextIndent"/>
        <w:numPr>
          <w:ilvl w:val="1"/>
          <w:numId w:val="2"/>
        </w:numPr>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 xml:space="preserve">zadania </w:t>
      </w:r>
      <w:r w:rsidR="00D30E9C" w:rsidRPr="00230482">
        <w:rPr>
          <w:rFonts w:ascii="Cambria" w:hAnsi="Cambria" w:cs="Arial"/>
          <w:sz w:val="22"/>
          <w:szCs w:val="22"/>
        </w:rPr>
        <w:t xml:space="preserve"> 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693D5DB9" w14:textId="77777777" w:rsidR="002D26E2" w:rsidRPr="00230482" w:rsidRDefault="002D26E2" w:rsidP="002D26E2">
      <w:pPr>
        <w:pStyle w:val="BodyTextIndent"/>
        <w:ind w:left="709" w:firstLine="0"/>
        <w:jc w:val="both"/>
        <w:rPr>
          <w:rFonts w:ascii="Cambria" w:hAnsi="Cambria" w:cs="Arial"/>
          <w:sz w:val="22"/>
          <w:szCs w:val="22"/>
        </w:rPr>
      </w:pPr>
    </w:p>
    <w:p w14:paraId="3A3EC7E1" w14:textId="094506F2" w:rsidR="00427590" w:rsidRDefault="007C0FA8" w:rsidP="00427590">
      <w:pPr>
        <w:pStyle w:val="BodyTextIndent"/>
        <w:numPr>
          <w:ilvl w:val="1"/>
          <w:numId w:val="2"/>
        </w:numPr>
        <w:spacing w:after="240"/>
        <w:ind w:left="709" w:hanging="567"/>
        <w:jc w:val="both"/>
        <w:rPr>
          <w:rFonts w:ascii="Cambria" w:hAnsi="Cambria" w:cs="Arial"/>
          <w:sz w:val="22"/>
          <w:szCs w:val="22"/>
        </w:rPr>
      </w:pPr>
      <w:bookmarkStart w:id="4" w:name="_Ref531075986"/>
      <w:bookmarkStart w:id="5" w:name="_Ref516673325"/>
      <w:r w:rsidRPr="00230482">
        <w:rPr>
          <w:rFonts w:ascii="Cambria" w:hAnsi="Cambria" w:cs="Arial"/>
          <w:sz w:val="22"/>
          <w:szCs w:val="22"/>
        </w:rPr>
        <w:t xml:space="preserve">Na písomnú objednávku </w:t>
      </w:r>
      <w:r w:rsidR="00797B43" w:rsidRPr="00230482">
        <w:rPr>
          <w:rFonts w:ascii="Cambria" w:hAnsi="Cambria" w:cs="Arial"/>
          <w:sz w:val="22"/>
          <w:szCs w:val="22"/>
        </w:rPr>
        <w:t>Objednávkových služieb</w:t>
      </w:r>
      <w:r w:rsidR="00567E1C" w:rsidRPr="00230482">
        <w:rPr>
          <w:rFonts w:ascii="Cambria" w:hAnsi="Cambria" w:cs="Arial"/>
          <w:sz w:val="22"/>
          <w:szCs w:val="22"/>
        </w:rPr>
        <w:t xml:space="preserve"> </w:t>
      </w:r>
      <w:r w:rsidR="00797B43" w:rsidRPr="00230482">
        <w:rPr>
          <w:rFonts w:ascii="Cambria" w:hAnsi="Cambria" w:cs="Arial"/>
          <w:sz w:val="22"/>
          <w:szCs w:val="22"/>
        </w:rPr>
        <w:t xml:space="preserve">je objednávateľ </w:t>
      </w:r>
      <w:r w:rsidRPr="00230482">
        <w:rPr>
          <w:rFonts w:ascii="Cambria" w:hAnsi="Cambria" w:cs="Arial"/>
          <w:sz w:val="22"/>
          <w:szCs w:val="22"/>
        </w:rPr>
        <w:t xml:space="preserve">oprávnený </w:t>
      </w:r>
      <w:r w:rsidR="00797B43" w:rsidRPr="00230482">
        <w:rPr>
          <w:rFonts w:ascii="Cambria" w:hAnsi="Cambria" w:cs="Arial"/>
          <w:sz w:val="22"/>
          <w:szCs w:val="22"/>
        </w:rPr>
        <w:t xml:space="preserve">používať jednotný objednávkový formulár, ktorý tvorí Prílohu č. 3 tejto Servisnej zmluvy. </w:t>
      </w:r>
      <w:bookmarkEnd w:id="4"/>
      <w:bookmarkEnd w:id="5"/>
    </w:p>
    <w:p w14:paraId="33E7B674" w14:textId="77777777" w:rsidR="0070383B" w:rsidRPr="00DB3AF5" w:rsidRDefault="0070383B" w:rsidP="0070383B">
      <w:pPr>
        <w:pStyle w:val="BodyTextIndent"/>
        <w:numPr>
          <w:ilvl w:val="1"/>
          <w:numId w:val="2"/>
        </w:numPr>
        <w:ind w:left="709" w:hanging="567"/>
        <w:jc w:val="both"/>
        <w:rPr>
          <w:rFonts w:ascii="Cambria" w:hAnsi="Cambria" w:cs="Arial"/>
          <w:sz w:val="22"/>
          <w:szCs w:val="22"/>
        </w:rPr>
      </w:pPr>
      <w:r w:rsidRPr="00DB3AF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5B4F3F88" w14:textId="77777777" w:rsidR="0070383B" w:rsidRPr="006E79EE" w:rsidRDefault="0070383B" w:rsidP="0070383B">
      <w:pPr>
        <w:pStyle w:val="BodyTextIndent"/>
        <w:ind w:left="709" w:firstLine="0"/>
        <w:jc w:val="both"/>
        <w:rPr>
          <w:rFonts w:ascii="Cambria" w:hAnsi="Cambria" w:cs="Arial"/>
          <w:sz w:val="22"/>
          <w:szCs w:val="22"/>
        </w:rPr>
      </w:pPr>
    </w:p>
    <w:bookmarkEnd w:id="3"/>
    <w:p w14:paraId="3CE56926" w14:textId="30BC6F4D"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0D0CD4">
      <w:pPr>
        <w:pStyle w:val="Heading1"/>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2AFF68AE"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25BAD30C"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7C05E6F3" w14:textId="731BE5A3" w:rsidR="00DF7169" w:rsidRPr="00230482" w:rsidRDefault="007E3DFF" w:rsidP="005B1A4A">
      <w:pPr>
        <w:pStyle w:val="BodyTextIndent"/>
        <w:numPr>
          <w:ilvl w:val="1"/>
          <w:numId w:val="10"/>
        </w:numPr>
        <w:spacing w:before="120" w:after="120"/>
        <w:ind w:hanging="218"/>
        <w:jc w:val="both"/>
        <w:rPr>
          <w:rFonts w:ascii="Cambria" w:hAnsi="Cambria"/>
          <w:sz w:val="22"/>
          <w:szCs w:val="22"/>
        </w:rPr>
      </w:pPr>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w:t>
      </w:r>
      <w:r w:rsidR="005B1A4A" w:rsidRPr="00230482">
        <w:rPr>
          <w:rFonts w:ascii="Cambria" w:hAnsi="Cambria"/>
          <w:sz w:val="22"/>
          <w:szCs w:val="22"/>
        </w:rPr>
        <w:tab/>
      </w:r>
      <w:r w:rsidR="00243266" w:rsidRPr="00230482">
        <w:rPr>
          <w:rFonts w:ascii="Cambria" w:hAnsi="Cambria"/>
          <w:sz w:val="22"/>
          <w:szCs w:val="22"/>
        </w:rPr>
        <w:t xml:space="preserve">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w:t>
      </w:r>
      <w:r w:rsidR="005B1A4A" w:rsidRPr="00230482">
        <w:rPr>
          <w:rFonts w:ascii="Cambria" w:hAnsi="Cambria"/>
          <w:sz w:val="22"/>
          <w:szCs w:val="22"/>
        </w:rPr>
        <w:tab/>
      </w:r>
      <w:r w:rsidR="00243266" w:rsidRPr="00230482">
        <w:rPr>
          <w:rFonts w:ascii="Cambria" w:hAnsi="Cambria"/>
          <w:sz w:val="22"/>
          <w:szCs w:val="22"/>
        </w:rPr>
        <w:t>813 25 Bratislava, Slovenská republika</w:t>
      </w:r>
      <w:r w:rsidR="0031598E" w:rsidRPr="00230482">
        <w:rPr>
          <w:rFonts w:ascii="Cambria" w:hAnsi="Cambria"/>
          <w:sz w:val="22"/>
          <w:szCs w:val="22"/>
        </w:rPr>
        <w:t>.</w:t>
      </w:r>
    </w:p>
    <w:p w14:paraId="7CC11A4A" w14:textId="28F4A58E" w:rsidR="00892D26" w:rsidRPr="00230482" w:rsidRDefault="00892D26" w:rsidP="005B1A4A">
      <w:pPr>
        <w:pStyle w:val="BodyTextIndent"/>
        <w:numPr>
          <w:ilvl w:val="1"/>
          <w:numId w:val="10"/>
        </w:numPr>
        <w:tabs>
          <w:tab w:val="clear" w:pos="360"/>
        </w:tabs>
        <w:spacing w:before="120" w:after="120"/>
        <w:ind w:left="284" w:hanging="142"/>
        <w:jc w:val="both"/>
        <w:rPr>
          <w:rFonts w:ascii="Cambria" w:hAnsi="Cambria"/>
          <w:sz w:val="22"/>
          <w:szCs w:val="22"/>
        </w:rPr>
      </w:pPr>
      <w:r w:rsidRPr="00230482">
        <w:rPr>
          <w:rFonts w:ascii="Cambria" w:hAnsi="Cambria"/>
          <w:sz w:val="22"/>
          <w:szCs w:val="22"/>
        </w:rPr>
        <w:t xml:space="preserve">Ďalším miestom plnenia poskytovaných Servisných služieb podľa ustanovení tejto Servisnej </w:t>
      </w:r>
      <w:r w:rsidR="005B1A4A" w:rsidRPr="00230482">
        <w:rPr>
          <w:rFonts w:ascii="Cambria" w:hAnsi="Cambria"/>
          <w:sz w:val="22"/>
          <w:szCs w:val="22"/>
        </w:rPr>
        <w:tab/>
      </w:r>
      <w:r w:rsidRPr="00230482">
        <w:rPr>
          <w:rFonts w:ascii="Cambria" w:hAnsi="Cambria"/>
          <w:sz w:val="22"/>
          <w:szCs w:val="22"/>
        </w:rPr>
        <w:t>zmluvy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6114E4" w:rsidRPr="00230482" w14:paraId="53E40717" w14:textId="77777777" w:rsidTr="00663708">
        <w:tc>
          <w:tcPr>
            <w:tcW w:w="468" w:type="dxa"/>
          </w:tcPr>
          <w:p w14:paraId="06BB5316" w14:textId="77777777" w:rsidR="006114E4" w:rsidRPr="00A749CC" w:rsidRDefault="006114E4" w:rsidP="009745B2">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5B6F3228" w14:textId="34F6AEC4" w:rsidR="006114E4" w:rsidRPr="00A749CC" w:rsidRDefault="00A749CC" w:rsidP="009745B2">
            <w:pPr>
              <w:autoSpaceDE w:val="0"/>
              <w:autoSpaceDN w:val="0"/>
              <w:adjustRightInd w:val="0"/>
              <w:spacing w:after="40"/>
              <w:ind w:right="-1"/>
              <w:jc w:val="both"/>
              <w:rPr>
                <w:rFonts w:ascii="Cambria" w:hAnsi="Cambria" w:cs="Arial"/>
              </w:rPr>
            </w:pPr>
            <w:r w:rsidRPr="00A749CC">
              <w:rPr>
                <w:rFonts w:ascii="Cambria" w:hAnsi="Cambria" w:cs="Arial"/>
              </w:rPr>
              <w:t xml:space="preserve">Dátové centrum </w:t>
            </w:r>
            <w:proofErr w:type="spellStart"/>
            <w:r w:rsidRPr="00A749CC">
              <w:rPr>
                <w:rFonts w:ascii="Cambria" w:hAnsi="Cambria" w:cs="Arial"/>
              </w:rPr>
              <w:t>Datacube</w:t>
            </w:r>
            <w:proofErr w:type="spellEnd"/>
            <w:r w:rsidRPr="00A749CC">
              <w:rPr>
                <w:rFonts w:ascii="Cambria" w:hAnsi="Cambria" w:cs="Arial"/>
              </w:rPr>
              <w:t>,  Kopčianska 92/D, 851 01 Bratislava</w:t>
            </w:r>
          </w:p>
        </w:tc>
      </w:tr>
      <w:tr w:rsidR="00892D26" w:rsidRPr="00230482" w14:paraId="06837040" w14:textId="77777777" w:rsidTr="000E47E0">
        <w:tc>
          <w:tcPr>
            <w:tcW w:w="468" w:type="dxa"/>
          </w:tcPr>
          <w:p w14:paraId="7132F2CE" w14:textId="77777777" w:rsidR="00892D26" w:rsidRPr="00A749CC" w:rsidRDefault="00892D26" w:rsidP="009745B2">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4A99BA0D" w14:textId="7C5BA45B" w:rsidR="00892D26" w:rsidRPr="00A749CC" w:rsidRDefault="00A749CC" w:rsidP="009745B2">
            <w:pPr>
              <w:autoSpaceDE w:val="0"/>
              <w:autoSpaceDN w:val="0"/>
              <w:adjustRightInd w:val="0"/>
              <w:spacing w:after="40"/>
              <w:ind w:right="-1"/>
              <w:jc w:val="both"/>
              <w:rPr>
                <w:rFonts w:ascii="Cambria" w:hAnsi="Cambria" w:cs="Arial"/>
              </w:rPr>
            </w:pPr>
            <w:r w:rsidRPr="00A749CC">
              <w:rPr>
                <w:rFonts w:ascii="Cambria" w:hAnsi="Cambria" w:cs="Arial"/>
              </w:rPr>
              <w:t xml:space="preserve">AB Rybničná s. r. o., ul. Rybničná 40, 831 06 Bratislava </w:t>
            </w:r>
          </w:p>
        </w:tc>
      </w:tr>
      <w:tr w:rsidR="00A749CC" w:rsidRPr="00230482" w14:paraId="53A88457" w14:textId="77777777" w:rsidTr="000E47E0">
        <w:tc>
          <w:tcPr>
            <w:tcW w:w="468" w:type="dxa"/>
          </w:tcPr>
          <w:p w14:paraId="7B75ED76" w14:textId="77777777" w:rsidR="00A749CC" w:rsidRPr="00A749CC" w:rsidRDefault="00A749CC" w:rsidP="009745B2">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7623BA21" w14:textId="5CAE12C8" w:rsidR="00A749CC" w:rsidRPr="00A749CC" w:rsidRDefault="00A749CC" w:rsidP="009745B2">
            <w:pPr>
              <w:pStyle w:val="BodyTextIndent3"/>
              <w:spacing w:beforeLines="40" w:before="96" w:after="40"/>
              <w:ind w:left="72" w:firstLine="0"/>
              <w:jc w:val="left"/>
              <w:rPr>
                <w:rFonts w:ascii="Cambria" w:hAnsi="Cambria" w:cs="Arial"/>
                <w:sz w:val="20"/>
              </w:rPr>
            </w:pPr>
            <w:r w:rsidRPr="009745B2">
              <w:rPr>
                <w:rFonts w:ascii="Cambria" w:hAnsi="Cambria" w:cs="Arial"/>
                <w:sz w:val="20"/>
              </w:rPr>
              <w:t>Národná banka Slovenska, pracovisko, Cukrová 8, 811 08 Bratislava</w:t>
            </w:r>
          </w:p>
        </w:tc>
      </w:tr>
      <w:tr w:rsidR="00A749CC" w:rsidRPr="00230482" w14:paraId="550022DB" w14:textId="77777777" w:rsidTr="000E47E0">
        <w:tc>
          <w:tcPr>
            <w:tcW w:w="468" w:type="dxa"/>
          </w:tcPr>
          <w:p w14:paraId="02E9DD4B" w14:textId="77777777" w:rsidR="00A749CC" w:rsidRPr="00A749CC" w:rsidRDefault="00A749CC" w:rsidP="00A749CC">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60DB37FF" w14:textId="4815C603" w:rsidR="00A749CC" w:rsidRPr="00A749CC" w:rsidRDefault="00A749CC" w:rsidP="00A749CC">
            <w:pPr>
              <w:pStyle w:val="BodyTextIndent3"/>
              <w:spacing w:beforeLines="40" w:before="96" w:after="40"/>
              <w:ind w:left="72" w:firstLine="0"/>
              <w:jc w:val="left"/>
              <w:rPr>
                <w:rFonts w:ascii="Cambria" w:hAnsi="Cambria" w:cs="Arial"/>
                <w:sz w:val="20"/>
              </w:rPr>
            </w:pPr>
            <w:r w:rsidRPr="009745B2">
              <w:rPr>
                <w:rFonts w:ascii="Cambria" w:hAnsi="Cambria" w:cs="Arial"/>
                <w:sz w:val="20"/>
              </w:rPr>
              <w:t>Národná banka Slovenska, expozitúra, T. G. Masaryka 3, 940 62 Nové Zámky</w:t>
            </w:r>
          </w:p>
        </w:tc>
      </w:tr>
      <w:tr w:rsidR="00A749CC" w:rsidRPr="00230482" w14:paraId="792580AD" w14:textId="77777777" w:rsidTr="000E47E0">
        <w:tc>
          <w:tcPr>
            <w:tcW w:w="468" w:type="dxa"/>
          </w:tcPr>
          <w:p w14:paraId="014607A6" w14:textId="77777777" w:rsidR="00A749CC" w:rsidRPr="00A749CC" w:rsidRDefault="00A749CC" w:rsidP="00A749CC">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76A027D8" w14:textId="065A3025" w:rsidR="00A749CC" w:rsidRPr="00A749CC" w:rsidRDefault="00A749CC" w:rsidP="00A749CC">
            <w:pPr>
              <w:pStyle w:val="BodyTextIndent3"/>
              <w:spacing w:beforeLines="40" w:before="96" w:after="40"/>
              <w:ind w:left="72" w:firstLine="0"/>
              <w:jc w:val="left"/>
              <w:rPr>
                <w:rFonts w:ascii="Cambria" w:hAnsi="Cambria" w:cs="Arial"/>
                <w:sz w:val="20"/>
              </w:rPr>
            </w:pPr>
            <w:r w:rsidRPr="009745B2">
              <w:rPr>
                <w:rFonts w:ascii="Cambria" w:hAnsi="Cambria" w:cs="Arial"/>
                <w:sz w:val="20"/>
              </w:rPr>
              <w:t>Národná banka Slovenska, expozitúra, Národná 10, 975 77 Banská Bystrica</w:t>
            </w:r>
          </w:p>
        </w:tc>
      </w:tr>
      <w:tr w:rsidR="00A749CC" w:rsidRPr="00230482" w14:paraId="491AB08D" w14:textId="77777777" w:rsidTr="000E47E0">
        <w:tc>
          <w:tcPr>
            <w:tcW w:w="468" w:type="dxa"/>
          </w:tcPr>
          <w:p w14:paraId="2EC6784A" w14:textId="77777777" w:rsidR="00A749CC" w:rsidRPr="00A749CC" w:rsidRDefault="00A749CC" w:rsidP="00A749CC">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0F018A13" w14:textId="4CF5A0C1" w:rsidR="00A749CC" w:rsidRPr="00A749CC" w:rsidRDefault="00A749CC" w:rsidP="00A749CC">
            <w:pPr>
              <w:pStyle w:val="BodyTextIndent3"/>
              <w:spacing w:beforeLines="40" w:before="96" w:after="40"/>
              <w:ind w:left="72" w:firstLine="0"/>
              <w:jc w:val="left"/>
              <w:rPr>
                <w:rFonts w:ascii="Cambria" w:hAnsi="Cambria" w:cs="Arial"/>
                <w:sz w:val="20"/>
              </w:rPr>
            </w:pPr>
            <w:r w:rsidRPr="009745B2">
              <w:rPr>
                <w:rFonts w:ascii="Cambria" w:hAnsi="Cambria" w:cs="Arial"/>
                <w:sz w:val="20"/>
              </w:rPr>
              <w:t>Národná banka Slovenska, expozitúra, Antona Bernoláka 74, 010 01 Žilina</w:t>
            </w:r>
          </w:p>
        </w:tc>
      </w:tr>
      <w:tr w:rsidR="00A749CC" w:rsidRPr="00230482" w14:paraId="41868160" w14:textId="77777777" w:rsidTr="000E47E0">
        <w:tc>
          <w:tcPr>
            <w:tcW w:w="468" w:type="dxa"/>
          </w:tcPr>
          <w:p w14:paraId="1FF3ED29" w14:textId="77777777" w:rsidR="00A749CC" w:rsidRPr="00A749CC" w:rsidRDefault="00A749CC" w:rsidP="00A749CC">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6BDE12DC" w14:textId="7FE087E6" w:rsidR="00A749CC" w:rsidRPr="00A749CC" w:rsidRDefault="00A749CC" w:rsidP="00A749CC">
            <w:pPr>
              <w:pStyle w:val="BodyTextIndent3"/>
              <w:spacing w:beforeLines="40" w:before="96" w:after="40"/>
              <w:ind w:left="72" w:firstLine="0"/>
              <w:jc w:val="left"/>
              <w:rPr>
                <w:rFonts w:ascii="Cambria" w:hAnsi="Cambria" w:cs="Arial"/>
                <w:sz w:val="20"/>
              </w:rPr>
            </w:pPr>
            <w:r w:rsidRPr="009745B2">
              <w:rPr>
                <w:rFonts w:ascii="Cambria" w:hAnsi="Cambria" w:cs="Arial"/>
                <w:sz w:val="20"/>
              </w:rPr>
              <w:t>Národná banka Slovenska, expozitúra, Slovenskej jednoty 14, 041 41 Košice</w:t>
            </w:r>
          </w:p>
        </w:tc>
      </w:tr>
      <w:tr w:rsidR="00A749CC" w:rsidRPr="00230482" w14:paraId="41220E17" w14:textId="77777777" w:rsidTr="000E47E0">
        <w:tc>
          <w:tcPr>
            <w:tcW w:w="468" w:type="dxa"/>
          </w:tcPr>
          <w:p w14:paraId="601E18AA" w14:textId="77777777" w:rsidR="00A749CC" w:rsidRPr="00A749CC" w:rsidRDefault="00A749CC" w:rsidP="00A749CC">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7DA514F6" w14:textId="0624F77D" w:rsidR="00A749CC" w:rsidRPr="00A749CC" w:rsidRDefault="00A749CC" w:rsidP="00A749CC">
            <w:pPr>
              <w:pStyle w:val="BodyTextIndent3"/>
              <w:spacing w:beforeLines="40" w:before="96" w:after="40"/>
              <w:ind w:left="72" w:firstLine="0"/>
              <w:jc w:val="left"/>
              <w:rPr>
                <w:rFonts w:ascii="Cambria" w:hAnsi="Cambria" w:cs="Arial"/>
                <w:sz w:val="20"/>
              </w:rPr>
            </w:pPr>
            <w:r w:rsidRPr="00A749CC">
              <w:rPr>
                <w:rFonts w:ascii="Cambria" w:hAnsi="Cambria"/>
                <w:color w:val="000000" w:themeColor="text1"/>
                <w:sz w:val="20"/>
                <w:lang w:eastAsia="sk-SK"/>
              </w:rPr>
              <w:t>Národná banka Slovenska, expozitúra, Dostojevského 4444/26, 058 02 Poprad</w:t>
            </w:r>
          </w:p>
        </w:tc>
      </w:tr>
      <w:tr w:rsidR="00A749CC" w:rsidRPr="00230482" w14:paraId="5E2CE89F" w14:textId="77777777" w:rsidTr="000E47E0">
        <w:tc>
          <w:tcPr>
            <w:tcW w:w="468" w:type="dxa"/>
          </w:tcPr>
          <w:p w14:paraId="52835169" w14:textId="77777777" w:rsidR="00A749CC" w:rsidRPr="00A749CC" w:rsidRDefault="00A749CC" w:rsidP="00A749CC">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12D706CF" w14:textId="5337350D" w:rsidR="00A749CC" w:rsidRPr="00A749CC" w:rsidRDefault="00A749CC" w:rsidP="00A749CC">
            <w:pPr>
              <w:pStyle w:val="BodyTextIndent3"/>
              <w:spacing w:beforeLines="40" w:before="96" w:after="40"/>
              <w:ind w:left="72" w:firstLine="0"/>
              <w:jc w:val="left"/>
              <w:rPr>
                <w:rFonts w:ascii="Cambria" w:hAnsi="Cambria" w:cs="Arial"/>
                <w:sz w:val="20"/>
              </w:rPr>
            </w:pPr>
            <w:r w:rsidRPr="00A749CC">
              <w:rPr>
                <w:rFonts w:ascii="Cambria" w:hAnsi="Cambria"/>
                <w:color w:val="000000" w:themeColor="text1"/>
                <w:sz w:val="20"/>
                <w:lang w:eastAsia="sk-SK"/>
              </w:rPr>
              <w:t>Národná banka Slovenska, VÚZ Bystrina, Nový Smokovec 21, 062 01 Vysoké Tatry</w:t>
            </w:r>
          </w:p>
        </w:tc>
      </w:tr>
      <w:tr w:rsidR="00A749CC" w:rsidRPr="00230482" w14:paraId="3C5154A6" w14:textId="77777777" w:rsidTr="000E47E0">
        <w:tc>
          <w:tcPr>
            <w:tcW w:w="468" w:type="dxa"/>
          </w:tcPr>
          <w:p w14:paraId="1079356D" w14:textId="77777777" w:rsidR="00A749CC" w:rsidRPr="00A749CC" w:rsidRDefault="00A749CC" w:rsidP="00A749CC">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150357F0" w14:textId="247E133F" w:rsidR="00A749CC" w:rsidRPr="00A749CC" w:rsidRDefault="00A749CC" w:rsidP="00A749CC">
            <w:pPr>
              <w:pStyle w:val="BodyTextIndent3"/>
              <w:spacing w:beforeLines="40" w:before="96" w:after="40"/>
              <w:ind w:left="72" w:firstLine="0"/>
              <w:jc w:val="left"/>
              <w:rPr>
                <w:rFonts w:ascii="Cambria" w:hAnsi="Cambria" w:cs="Arial"/>
                <w:sz w:val="20"/>
              </w:rPr>
            </w:pPr>
            <w:r w:rsidRPr="00A749CC">
              <w:rPr>
                <w:rFonts w:ascii="Cambria" w:hAnsi="Cambria" w:cs="Arial"/>
                <w:bCs/>
                <w:sz w:val="20"/>
              </w:rPr>
              <w:t>Národná banka Slovenska, Múzeum mincí a medailí, administratívna budova,</w:t>
            </w:r>
            <w:r>
              <w:rPr>
                <w:rFonts w:ascii="Cambria" w:hAnsi="Cambria" w:cs="Arial"/>
                <w:bCs/>
                <w:sz w:val="20"/>
              </w:rPr>
              <w:t xml:space="preserve"> </w:t>
            </w:r>
            <w:r w:rsidRPr="00A749CC">
              <w:rPr>
                <w:rFonts w:ascii="Cambria" w:hAnsi="Cambria" w:cs="Arial"/>
                <w:bCs/>
                <w:sz w:val="20"/>
              </w:rPr>
              <w:t>Štefánikovo nám. 11/21, 967 01 Kremnica</w:t>
            </w:r>
          </w:p>
        </w:tc>
      </w:tr>
      <w:tr w:rsidR="00A749CC" w:rsidRPr="00230482" w14:paraId="773290BF" w14:textId="77777777" w:rsidTr="000E47E0">
        <w:tc>
          <w:tcPr>
            <w:tcW w:w="468" w:type="dxa"/>
          </w:tcPr>
          <w:p w14:paraId="78ED1078" w14:textId="77777777" w:rsidR="00A749CC" w:rsidRPr="00A749CC" w:rsidRDefault="00A749CC" w:rsidP="00A749CC">
            <w:pPr>
              <w:pStyle w:val="BodyTextIndent3"/>
              <w:numPr>
                <w:ilvl w:val="0"/>
                <w:numId w:val="9"/>
              </w:numPr>
              <w:tabs>
                <w:tab w:val="clear" w:pos="792"/>
              </w:tabs>
              <w:spacing w:beforeLines="40" w:before="96" w:after="40"/>
              <w:ind w:left="360"/>
              <w:rPr>
                <w:rFonts w:ascii="Cambria" w:hAnsi="Cambria" w:cs="Arial"/>
                <w:sz w:val="20"/>
              </w:rPr>
            </w:pPr>
          </w:p>
        </w:tc>
        <w:tc>
          <w:tcPr>
            <w:tcW w:w="7632" w:type="dxa"/>
          </w:tcPr>
          <w:p w14:paraId="399DD649" w14:textId="74A75CBE" w:rsidR="00A749CC" w:rsidRPr="00A749CC" w:rsidRDefault="00A749CC" w:rsidP="00A749CC">
            <w:pPr>
              <w:pStyle w:val="BodyTextIndent3"/>
              <w:spacing w:beforeLines="40" w:before="96" w:after="40"/>
              <w:ind w:left="72" w:firstLine="0"/>
              <w:jc w:val="left"/>
              <w:rPr>
                <w:rFonts w:ascii="Cambria" w:hAnsi="Cambria" w:cs="Arial"/>
                <w:sz w:val="20"/>
              </w:rPr>
            </w:pPr>
            <w:r w:rsidRPr="00A749CC">
              <w:rPr>
                <w:rFonts w:ascii="Cambria" w:hAnsi="Cambria"/>
                <w:color w:val="000000" w:themeColor="text1"/>
                <w:sz w:val="20"/>
                <w:lang w:eastAsia="sk-SK"/>
              </w:rPr>
              <w:t xml:space="preserve">Národná banka Slovenska, </w:t>
            </w:r>
            <w:proofErr w:type="spellStart"/>
            <w:r w:rsidRPr="00A749CC">
              <w:rPr>
                <w:rFonts w:ascii="Cambria" w:hAnsi="Cambria"/>
                <w:color w:val="000000" w:themeColor="text1"/>
                <w:sz w:val="20"/>
                <w:lang w:eastAsia="sk-SK"/>
              </w:rPr>
              <w:t>Angyalov</w:t>
            </w:r>
            <w:proofErr w:type="spellEnd"/>
            <w:r w:rsidRPr="00A749CC">
              <w:rPr>
                <w:rFonts w:ascii="Cambria" w:hAnsi="Cambria"/>
                <w:color w:val="000000" w:themeColor="text1"/>
                <w:sz w:val="20"/>
                <w:lang w:eastAsia="sk-SK"/>
              </w:rPr>
              <w:t xml:space="preserve"> dom, ubytovacie zariadenie,  ul. </w:t>
            </w:r>
            <w:proofErr w:type="spellStart"/>
            <w:r w:rsidRPr="00A749CC">
              <w:rPr>
                <w:rFonts w:ascii="Cambria" w:hAnsi="Cambria"/>
                <w:color w:val="000000" w:themeColor="text1"/>
                <w:sz w:val="20"/>
                <w:lang w:eastAsia="sk-SK"/>
              </w:rPr>
              <w:t>Angyalova</w:t>
            </w:r>
            <w:proofErr w:type="spellEnd"/>
            <w:r w:rsidRPr="00A749CC">
              <w:rPr>
                <w:rFonts w:ascii="Cambria" w:hAnsi="Cambria"/>
                <w:color w:val="000000" w:themeColor="text1"/>
                <w:sz w:val="20"/>
                <w:lang w:eastAsia="sk-SK"/>
              </w:rPr>
              <w:t xml:space="preserve"> 486/24, 96701 Kremnica</w:t>
            </w:r>
          </w:p>
        </w:tc>
      </w:tr>
    </w:tbl>
    <w:p w14:paraId="21E7D476" w14:textId="41A09D1C" w:rsidR="00C626C8" w:rsidRPr="00230482" w:rsidRDefault="00C626C8"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bookmarkStart w:id="6" w:name="_Hlk104955863"/>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w:t>
      </w:r>
      <w:r w:rsidRPr="00230482">
        <w:rPr>
          <w:rFonts w:ascii="Cambria" w:hAnsi="Cambria"/>
          <w:sz w:val="22"/>
          <w:szCs w:val="22"/>
        </w:rPr>
        <w:lastRenderedPageBreak/>
        <w:t xml:space="preserve">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oprávnená osoba objednávateľa počas celej doby trvania podpory prevádzky </w:t>
      </w:r>
      <w:bookmarkEnd w:id="6"/>
      <w:r w:rsidR="00824979">
        <w:rPr>
          <w:rFonts w:ascii="Cambria" w:hAnsi="Cambria"/>
          <w:sz w:val="22"/>
          <w:szCs w:val="22"/>
        </w:rPr>
        <w:t>diela</w:t>
      </w:r>
      <w:r w:rsidR="00816876">
        <w:rPr>
          <w:rFonts w:ascii="Cambria" w:hAnsi="Cambria"/>
          <w:sz w:val="22"/>
          <w:szCs w:val="22"/>
        </w:rPr>
        <w:t>.</w:t>
      </w:r>
    </w:p>
    <w:p w14:paraId="54C8EE20" w14:textId="310FC30C" w:rsidR="000A19BA" w:rsidRPr="00230482" w:rsidRDefault="000A19BA" w:rsidP="000A19BA">
      <w:pPr>
        <w:pStyle w:val="Heading1"/>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Pr="00230482" w:rsidRDefault="000A19BA" w:rsidP="000A19BA">
      <w:pPr>
        <w:pStyle w:val="Heading1"/>
        <w:rPr>
          <w:rFonts w:ascii="Cambria" w:hAnsi="Cambria"/>
          <w:sz w:val="22"/>
          <w:szCs w:val="22"/>
        </w:rPr>
      </w:pPr>
      <w:r w:rsidRPr="00230482">
        <w:rPr>
          <w:rFonts w:ascii="Cambria" w:hAnsi="Cambria"/>
          <w:sz w:val="22"/>
          <w:szCs w:val="22"/>
        </w:rPr>
        <w:t>Ceny za poskytované Servisné služby a ich platobné podmienky</w:t>
      </w:r>
    </w:p>
    <w:p w14:paraId="301A4A9A"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bookmarkStart w:id="7" w:name="_Hlk104955956"/>
    </w:p>
    <w:p w14:paraId="2F6446ED"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p>
    <w:bookmarkEnd w:id="7"/>
    <w:p w14:paraId="0AFCF037" w14:textId="399083BA"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Ceny za poskytovanie Servisných služieb pre zabezpečenie prevádzky </w:t>
      </w:r>
      <w:r w:rsidR="00370ECD">
        <w:rPr>
          <w:rFonts w:ascii="Cambria" w:hAnsi="Cambria"/>
          <w:color w:val="000000" w:themeColor="text1"/>
          <w:sz w:val="22"/>
          <w:szCs w:val="22"/>
        </w:rPr>
        <w:t>diela</w:t>
      </w:r>
      <w:r w:rsidRPr="4463E2CF">
        <w:rPr>
          <w:rFonts w:ascii="Cambria" w:hAnsi="Cambria"/>
          <w:color w:val="000000" w:themeColor="text1"/>
          <w:sz w:val="22"/>
          <w:szCs w:val="22"/>
        </w:rPr>
        <w:t xml:space="preserve"> podľa článku I bod 1</w:t>
      </w:r>
      <w:r w:rsidR="00830AD6" w:rsidRPr="4463E2CF">
        <w:rPr>
          <w:rFonts w:ascii="Cambria" w:hAnsi="Cambria"/>
          <w:color w:val="000000" w:themeColor="text1"/>
          <w:sz w:val="22"/>
          <w:szCs w:val="22"/>
        </w:rPr>
        <w:t>.2.</w:t>
      </w:r>
      <w:r w:rsidRPr="4463E2CF">
        <w:rPr>
          <w:rFonts w:ascii="Cambria" w:hAnsi="Cambria"/>
          <w:color w:val="000000" w:themeColor="text1"/>
          <w:sz w:val="22"/>
          <w:szCs w:val="22"/>
        </w:rPr>
        <w:t xml:space="preserve"> (1.</w:t>
      </w:r>
      <w:r w:rsidR="00D358EF" w:rsidRPr="4463E2CF">
        <w:rPr>
          <w:rFonts w:ascii="Cambria" w:hAnsi="Cambria"/>
          <w:color w:val="000000" w:themeColor="text1"/>
          <w:sz w:val="22"/>
          <w:szCs w:val="22"/>
        </w:rPr>
        <w:t>2</w:t>
      </w:r>
      <w:r w:rsidRPr="4463E2CF">
        <w:rPr>
          <w:rFonts w:ascii="Cambria" w:hAnsi="Cambria"/>
          <w:color w:val="000000" w:themeColor="text1"/>
          <w:sz w:val="22"/>
          <w:szCs w:val="22"/>
        </w:rPr>
        <w:t>.</w:t>
      </w:r>
      <w:r w:rsidR="00830AD6" w:rsidRPr="4463E2CF">
        <w:rPr>
          <w:rFonts w:ascii="Cambria" w:hAnsi="Cambria"/>
          <w:color w:val="000000" w:themeColor="text1"/>
          <w:sz w:val="22"/>
          <w:szCs w:val="22"/>
        </w:rPr>
        <w:t>1.</w:t>
      </w:r>
      <w:r w:rsidRPr="4463E2CF">
        <w:rPr>
          <w:rFonts w:ascii="Cambria" w:hAnsi="Cambria"/>
          <w:color w:val="000000" w:themeColor="text1"/>
          <w:sz w:val="22"/>
          <w:szCs w:val="22"/>
        </w:rPr>
        <w:t xml:space="preserve"> až 1.</w:t>
      </w:r>
      <w:r w:rsidR="00D358EF" w:rsidRPr="4463E2CF">
        <w:rPr>
          <w:rFonts w:ascii="Cambria" w:hAnsi="Cambria"/>
          <w:color w:val="000000" w:themeColor="text1"/>
          <w:sz w:val="22"/>
          <w:szCs w:val="22"/>
        </w:rPr>
        <w:t>2</w:t>
      </w:r>
      <w:r w:rsidR="00830AD6" w:rsidRPr="4463E2CF">
        <w:rPr>
          <w:rFonts w:ascii="Cambria" w:hAnsi="Cambria"/>
          <w:color w:val="000000" w:themeColor="text1"/>
          <w:sz w:val="22"/>
          <w:szCs w:val="22"/>
        </w:rPr>
        <w:t>.</w:t>
      </w:r>
      <w:r w:rsidR="00DC4908" w:rsidRPr="4463E2CF">
        <w:rPr>
          <w:rFonts w:ascii="Cambria" w:hAnsi="Cambria"/>
          <w:color w:val="000000" w:themeColor="text1"/>
          <w:sz w:val="22"/>
          <w:szCs w:val="22"/>
        </w:rPr>
        <w:t>7</w:t>
      </w:r>
      <w:r w:rsidRPr="4463E2CF">
        <w:rPr>
          <w:rFonts w:ascii="Cambria" w:hAnsi="Cambria"/>
          <w:color w:val="000000" w:themeColor="text1"/>
          <w:sz w:val="22"/>
          <w:szCs w:val="22"/>
        </w:rPr>
        <w:t>.)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77777777"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4463E2CF">
        <w:rPr>
          <w:rFonts w:ascii="Cambria" w:hAnsi="Cambria"/>
          <w:color w:val="000000" w:themeColor="text1"/>
          <w:sz w:val="22"/>
          <w:szCs w:val="22"/>
        </w:rPr>
        <w:t>sa zaväzuje vystaviť príslušné faktúry za Objednávkové služby do 14 dní od ich riadneho poskytnutia a akceptácie v súlade s Prílohou č. 2 tejto Servisnej zmluvy.</w:t>
      </w:r>
    </w:p>
    <w:p w14:paraId="5A20A016" w14:textId="608F5682"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Poskytovateľ začne s realizáciou Objednávkových služieb až po doručení písomnej záväznej objednávky zo strany objednávateľa obsahujúcej minimálne údaje v zmysle vzoru objednávky v Prílohe č. 3 tejto Servisnej zmluvy</w:t>
      </w:r>
      <w:r w:rsidR="00D358EF" w:rsidRPr="4463E2CF">
        <w:rPr>
          <w:rFonts w:ascii="Cambria" w:hAnsi="Cambria"/>
          <w:color w:val="000000" w:themeColor="text1"/>
          <w:sz w:val="22"/>
          <w:szCs w:val="22"/>
        </w:rPr>
        <w:t xml:space="preserve"> pokiaľ sa zmluvné strany nedohodnú inak</w:t>
      </w:r>
      <w:r w:rsidRPr="4463E2CF">
        <w:rPr>
          <w:rFonts w:ascii="Cambria" w:hAnsi="Cambria"/>
          <w:color w:val="000000" w:themeColor="text1"/>
          <w:sz w:val="22"/>
          <w:szCs w:val="22"/>
        </w:rPr>
        <w:t>.</w:t>
      </w:r>
    </w:p>
    <w:p w14:paraId="30AA462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4463E2CF">
        <w:rPr>
          <w:rFonts w:ascii="Cambria" w:hAnsi="Cambria"/>
          <w:color w:val="000000" w:themeColor="text1"/>
          <w:sz w:val="22"/>
          <w:szCs w:val="22"/>
        </w:rPr>
        <w:t xml:space="preserve">&gt; na e-mailovú adresu objednávateľa </w:t>
      </w:r>
      <w:hyperlink r:id="rId10">
        <w:r w:rsidRPr="4463E2CF">
          <w:rPr>
            <w:rFonts w:ascii="Cambria" w:hAnsi="Cambria"/>
            <w:b/>
            <w:bCs/>
            <w:color w:val="000000" w:themeColor="text1"/>
            <w:sz w:val="22"/>
            <w:szCs w:val="22"/>
          </w:rPr>
          <w:t>faktury.ofr@nbs.sk</w:t>
        </w:r>
      </w:hyperlink>
      <w:r w:rsidRPr="4463E2CF">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Ceny sú uvedené bez DPH. &lt;</w:t>
      </w:r>
      <w:r w:rsidRPr="00230482">
        <w:rPr>
          <w:rFonts w:ascii="Cambria" w:hAnsi="Cambria"/>
          <w:color w:val="00B0F0"/>
          <w:sz w:val="22"/>
          <w:szCs w:val="22"/>
        </w:rPr>
        <w:t>text nasledujúcej vety platí pre domáceho uchádzača, zahraničný uchádzač túto vetu odstráni</w:t>
      </w:r>
      <w:r w:rsidRPr="4463E2CF">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lastRenderedPageBreak/>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4463E2CF">
        <w:rPr>
          <w:rFonts w:ascii="Cambria" w:hAnsi="Cambria"/>
          <w:color w:val="000000" w:themeColor="text1"/>
          <w:sz w:val="22"/>
          <w:szCs w:val="22"/>
        </w:rPr>
        <w:t>&gt;</w:t>
      </w:r>
    </w:p>
    <w:p w14:paraId="1513621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&lt;</w:t>
      </w:r>
      <w:r w:rsidRPr="00230482">
        <w:rPr>
          <w:rFonts w:ascii="Cambria" w:hAnsi="Cambria"/>
          <w:color w:val="00B0F0"/>
          <w:sz w:val="22"/>
          <w:szCs w:val="22"/>
        </w:rPr>
        <w:t>text tohto bodu platí pre zahraničného uchádzača, domáci uchádzač text odstráni</w:t>
      </w:r>
      <w:r w:rsidRPr="4463E2CF">
        <w:rPr>
          <w:rFonts w:ascii="Cambria" w:hAnsi="Cambria"/>
          <w:color w:val="000000" w:themeColor="text1"/>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Faktúra je splatná do 30 dní odo dňa jej doručenia objednávateľovi bezhotovostným prevodom </w:t>
      </w:r>
      <w:r w:rsidR="00A36A02">
        <w:tab/>
      </w:r>
      <w:r w:rsidRPr="4463E2CF">
        <w:rPr>
          <w:rFonts w:ascii="Cambria" w:hAnsi="Cambria"/>
          <w:color w:val="000000" w:themeColor="text1"/>
          <w:sz w:val="22"/>
          <w:szCs w:val="22"/>
        </w:rPr>
        <w:t xml:space="preserve">na účet poskytovateľa. Za deň splnenia peňažného záväzku sa považuje deň odpísania dlžnej </w:t>
      </w:r>
      <w:r w:rsidR="00A36A02">
        <w:tab/>
      </w:r>
      <w:r w:rsidRPr="4463E2CF">
        <w:rPr>
          <w:rFonts w:ascii="Cambria" w:hAnsi="Cambria"/>
          <w:color w:val="000000" w:themeColor="text1"/>
          <w:sz w:val="22"/>
          <w:szCs w:val="22"/>
        </w:rPr>
        <w:t>sumy z účtu objednávateľa v prospech poskytovateľa.</w:t>
      </w:r>
    </w:p>
    <w:p w14:paraId="352CEAAA" w14:textId="6CC5190A"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4463E2CF">
        <w:rPr>
          <w:rFonts w:ascii="Cambria" w:hAnsi="Cambria"/>
          <w:color w:val="000000" w:themeColor="text1"/>
          <w:sz w:val="22"/>
          <w:szCs w:val="22"/>
        </w:rPr>
        <w:t xml:space="preserve">Poskytovateľ ďalej nie je oprávnený postúpiť a ani založiť akékoľvek svoje pohľadávky voči </w:t>
      </w:r>
      <w:r w:rsidR="00C949CF">
        <w:tab/>
      </w:r>
      <w:r w:rsidRPr="4463E2CF">
        <w:rPr>
          <w:rFonts w:ascii="Cambria" w:hAnsi="Cambria"/>
          <w:color w:val="000000" w:themeColor="text1"/>
          <w:sz w:val="22"/>
          <w:szCs w:val="22"/>
        </w:rPr>
        <w:t xml:space="preserve">objednávateľovi vzniknuté na základe alebo v súvislosti s touto Servisnou zmluvou alebo s </w:t>
      </w:r>
      <w:r w:rsidR="00C949CF">
        <w:tab/>
      </w:r>
      <w:r w:rsidRPr="4463E2CF">
        <w:rPr>
          <w:rFonts w:ascii="Cambria" w:hAnsi="Cambria"/>
          <w:color w:val="000000" w:themeColor="text1"/>
          <w:sz w:val="22"/>
          <w:szCs w:val="22"/>
        </w:rPr>
        <w:t xml:space="preserve">plnením záväzkov podľa tejto Servisnej zmluvy bez predchádzajúceho písomného súhlasu </w:t>
      </w:r>
      <w:r w:rsidR="00C949CF">
        <w:tab/>
      </w:r>
      <w:r w:rsidRPr="4463E2CF">
        <w:rPr>
          <w:rFonts w:ascii="Cambria" w:hAnsi="Cambria"/>
          <w:color w:val="000000" w:themeColor="text1"/>
          <w:sz w:val="22"/>
          <w:szCs w:val="22"/>
        </w:rPr>
        <w:t xml:space="preserve">objednávateľa. Poskytovateľ nie je oprávnený jednostranne započítať akúkoľvek svoju </w:t>
      </w:r>
      <w:r w:rsidR="00C949CF">
        <w:tab/>
      </w:r>
      <w:r w:rsidRPr="4463E2CF">
        <w:rPr>
          <w:rFonts w:ascii="Cambria" w:hAnsi="Cambria"/>
          <w:color w:val="000000" w:themeColor="text1"/>
          <w:sz w:val="22"/>
          <w:szCs w:val="22"/>
        </w:rPr>
        <w:t xml:space="preserve">pohľadávku voči objednávateľovi vzniknutú z akéhokoľvek dôvodu proti pohľadávke </w:t>
      </w:r>
      <w:r w:rsidR="00C949CF">
        <w:tab/>
      </w:r>
      <w:r w:rsidRPr="4463E2CF">
        <w:rPr>
          <w:rFonts w:ascii="Cambria" w:hAnsi="Cambria"/>
          <w:color w:val="000000" w:themeColor="text1"/>
          <w:sz w:val="22"/>
          <w:szCs w:val="22"/>
        </w:rPr>
        <w:t xml:space="preserve">objednávateľa voči poskytovateľovi vzniknutej na základe alebo v súvislosti s touto Servisnou </w:t>
      </w:r>
      <w:r w:rsidR="00C949CF">
        <w:tab/>
      </w:r>
      <w:r w:rsidRPr="4463E2CF">
        <w:rPr>
          <w:rFonts w:ascii="Cambria" w:hAnsi="Cambria"/>
          <w:color w:val="000000" w:themeColor="text1"/>
          <w:sz w:val="22"/>
          <w:szCs w:val="22"/>
        </w:rPr>
        <w:t>zmluvou bez predchádzajúceho písomného súhlasu objednávateľa.</w:t>
      </w:r>
    </w:p>
    <w:p w14:paraId="079CD995" w14:textId="77777777" w:rsidR="006E1F23" w:rsidRPr="00230482" w:rsidRDefault="006E1F23" w:rsidP="006E1F23">
      <w:pPr>
        <w:pStyle w:val="BodyTextIndent"/>
        <w:ind w:left="360" w:firstLine="0"/>
        <w:jc w:val="both"/>
        <w:rPr>
          <w:rFonts w:ascii="Cambria" w:hAnsi="Cambria"/>
          <w:sz w:val="22"/>
          <w:szCs w:val="22"/>
        </w:rPr>
      </w:pPr>
    </w:p>
    <w:p w14:paraId="2687489A" w14:textId="49DCA249" w:rsidR="007D6CB2" w:rsidRPr="00230482" w:rsidRDefault="007D6CB2" w:rsidP="000A58FC">
      <w:pPr>
        <w:pStyle w:val="Heading1"/>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p>
    <w:p w14:paraId="2EF8F44B" w14:textId="3CF308B9" w:rsidR="007E3DFF" w:rsidRPr="00230482" w:rsidRDefault="007D6CB2" w:rsidP="000A58FC">
      <w:pPr>
        <w:pStyle w:val="Heading1"/>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8" w:name="_Hlk104956010"/>
      <w:r w:rsidR="006C54D2" w:rsidRPr="00230482">
        <w:rPr>
          <w:rFonts w:ascii="Cambria" w:hAnsi="Cambria"/>
          <w:sz w:val="22"/>
          <w:szCs w:val="22"/>
        </w:rPr>
        <w:t>k štandardom Servisných služieb</w:t>
      </w:r>
      <w:bookmarkEnd w:id="8"/>
    </w:p>
    <w:p w14:paraId="77D80FDD" w14:textId="77777777" w:rsidR="00C94C54" w:rsidRPr="00230482" w:rsidRDefault="00C94C54" w:rsidP="00C94C54">
      <w:pPr>
        <w:pStyle w:val="ListParagraph"/>
        <w:numPr>
          <w:ilvl w:val="0"/>
          <w:numId w:val="10"/>
        </w:numPr>
        <w:spacing w:before="120"/>
        <w:contextualSpacing w:val="0"/>
        <w:jc w:val="both"/>
        <w:rPr>
          <w:rFonts w:ascii="Cambria" w:hAnsi="Cambria"/>
          <w:vanish/>
        </w:rPr>
      </w:pPr>
      <w:bookmarkStart w:id="9" w:name="_Hlk104956028"/>
    </w:p>
    <w:p w14:paraId="218C68D4" w14:textId="77777777" w:rsidR="00C94C54" w:rsidRPr="00230482" w:rsidRDefault="00C94C54" w:rsidP="00C94C54">
      <w:pPr>
        <w:pStyle w:val="ListParagraph"/>
        <w:numPr>
          <w:ilvl w:val="0"/>
          <w:numId w:val="10"/>
        </w:numPr>
        <w:spacing w:before="120"/>
        <w:contextualSpacing w:val="0"/>
        <w:jc w:val="both"/>
        <w:rPr>
          <w:rFonts w:ascii="Cambria" w:hAnsi="Cambria"/>
          <w:vanish/>
        </w:rPr>
      </w:pPr>
    </w:p>
    <w:p w14:paraId="12FB8070" w14:textId="77777777" w:rsidR="000110A6" w:rsidRPr="009F375E" w:rsidRDefault="000110A6" w:rsidP="000110A6">
      <w:pPr>
        <w:pStyle w:val="BodyTextIndent"/>
        <w:numPr>
          <w:ilvl w:val="1"/>
          <w:numId w:val="10"/>
        </w:numPr>
        <w:spacing w:before="120" w:after="120"/>
        <w:ind w:hanging="644"/>
        <w:jc w:val="both"/>
        <w:rPr>
          <w:rFonts w:ascii="Cambria" w:hAnsi="Cambria"/>
          <w:sz w:val="22"/>
          <w:szCs w:val="22"/>
        </w:rPr>
      </w:pPr>
      <w:bookmarkStart w:id="10" w:name="_Hlk104956091"/>
      <w:bookmarkEnd w:id="9"/>
      <w:r w:rsidRPr="00230482">
        <w:rPr>
          <w:rFonts w:ascii="Cambria" w:hAnsi="Cambria"/>
          <w:sz w:val="22"/>
          <w:szCs w:val="22"/>
        </w:rPr>
        <w:t xml:space="preserve">V prípade, že dôjde pri poskytnutí Servisnej služby </w:t>
      </w:r>
      <w:r w:rsidRPr="007C70AB">
        <w:rPr>
          <w:rFonts w:ascii="Cambria" w:hAnsi="Cambria"/>
          <w:b/>
          <w:bCs/>
          <w:sz w:val="22"/>
          <w:szCs w:val="22"/>
        </w:rPr>
        <w:t>Podpora</w:t>
      </w:r>
      <w:r w:rsidRPr="00230482">
        <w:rPr>
          <w:rFonts w:ascii="Cambria" w:hAnsi="Cambria"/>
          <w:sz w:val="22"/>
          <w:szCs w:val="22"/>
        </w:rPr>
        <w:t xml:space="preserve"> uvedenej v Prílohe č. 2 tejto Servisnej </w:t>
      </w:r>
      <w:r w:rsidRPr="009F375E">
        <w:rPr>
          <w:rFonts w:ascii="Cambria" w:hAnsi="Cambria"/>
          <w:sz w:val="22"/>
          <w:szCs w:val="22"/>
        </w:rPr>
        <w:t>zmluvy k nedodržaniu Doby odozvy a/alebo Lehoty služby, tak je objednávateľ oprávnený požadovať od poskytovateľa zmluvnú pokutu vo výške:</w:t>
      </w:r>
    </w:p>
    <w:p w14:paraId="557B090D" w14:textId="5677A42A" w:rsidR="000110A6" w:rsidRPr="009F375E" w:rsidRDefault="000110A6" w:rsidP="000110A6">
      <w:pPr>
        <w:pStyle w:val="BodyTextIndent"/>
        <w:numPr>
          <w:ilvl w:val="0"/>
          <w:numId w:val="5"/>
        </w:numPr>
        <w:ind w:hanging="357"/>
        <w:jc w:val="both"/>
        <w:rPr>
          <w:rFonts w:ascii="Cambria" w:hAnsi="Cambria"/>
          <w:color w:val="000000"/>
          <w:sz w:val="22"/>
          <w:szCs w:val="22"/>
        </w:rPr>
      </w:pPr>
      <w:r w:rsidRPr="009F375E">
        <w:rPr>
          <w:rFonts w:ascii="Cambria" w:hAnsi="Cambria"/>
          <w:color w:val="000000"/>
          <w:sz w:val="22"/>
          <w:szCs w:val="22"/>
        </w:rPr>
        <w:t>50,- eur</w:t>
      </w:r>
      <w:r w:rsidR="00380EC9" w:rsidRPr="009F375E">
        <w:rPr>
          <w:rFonts w:ascii="Cambria" w:hAnsi="Cambria"/>
          <w:color w:val="000000"/>
          <w:sz w:val="22"/>
          <w:szCs w:val="22"/>
        </w:rPr>
        <w:t xml:space="preserve"> </w:t>
      </w:r>
      <w:r w:rsidRPr="009F375E">
        <w:rPr>
          <w:rFonts w:ascii="Cambria" w:hAnsi="Cambria"/>
          <w:color w:val="000000"/>
          <w:sz w:val="22"/>
          <w:szCs w:val="22"/>
        </w:rPr>
        <w:t>bez DPH za nedodržanie Doby odozvy</w:t>
      </w:r>
    </w:p>
    <w:p w14:paraId="6C1712AF" w14:textId="46E1BC9E" w:rsidR="000110A6" w:rsidRPr="009F375E" w:rsidRDefault="000110A6" w:rsidP="000110A6">
      <w:pPr>
        <w:pStyle w:val="BodyTextIndent"/>
        <w:numPr>
          <w:ilvl w:val="0"/>
          <w:numId w:val="5"/>
        </w:numPr>
        <w:ind w:hanging="357"/>
        <w:jc w:val="both"/>
        <w:rPr>
          <w:rFonts w:ascii="Cambria" w:hAnsi="Cambria"/>
          <w:color w:val="000000"/>
          <w:sz w:val="22"/>
          <w:szCs w:val="22"/>
        </w:rPr>
      </w:pPr>
      <w:r w:rsidRPr="009F375E">
        <w:rPr>
          <w:rFonts w:ascii="Cambria" w:hAnsi="Cambria"/>
          <w:color w:val="000000"/>
          <w:sz w:val="22"/>
          <w:szCs w:val="22"/>
        </w:rPr>
        <w:t>1% z paušálneho mesačného poplatku bez DPH za službu Podpora za každý začatý deň nedodržania Lehoty služby.</w:t>
      </w:r>
    </w:p>
    <w:p w14:paraId="1FC0AB81" w14:textId="09AF1E21" w:rsidR="00E11896" w:rsidRPr="009F375E" w:rsidRDefault="00E11896" w:rsidP="00C94C54">
      <w:pPr>
        <w:pStyle w:val="BodyTextIndent"/>
        <w:numPr>
          <w:ilvl w:val="1"/>
          <w:numId w:val="10"/>
        </w:numPr>
        <w:tabs>
          <w:tab w:val="num" w:pos="1253"/>
        </w:tabs>
        <w:spacing w:before="120" w:after="120"/>
        <w:ind w:left="76"/>
        <w:jc w:val="both"/>
        <w:rPr>
          <w:rFonts w:ascii="Cambria" w:hAnsi="Cambria"/>
          <w:sz w:val="22"/>
          <w:szCs w:val="22"/>
        </w:rPr>
      </w:pPr>
      <w:r w:rsidRPr="009F375E">
        <w:rPr>
          <w:rFonts w:ascii="Cambria" w:hAnsi="Cambria"/>
          <w:sz w:val="22"/>
          <w:szCs w:val="22"/>
        </w:rPr>
        <w:t xml:space="preserve">V prípade že dôjde pri poskytnutí </w:t>
      </w:r>
      <w:r w:rsidR="00301237" w:rsidRPr="009F375E">
        <w:rPr>
          <w:rFonts w:ascii="Cambria" w:hAnsi="Cambria"/>
          <w:sz w:val="22"/>
          <w:szCs w:val="22"/>
        </w:rPr>
        <w:t>S</w:t>
      </w:r>
      <w:r w:rsidRPr="009F375E">
        <w:rPr>
          <w:rFonts w:ascii="Cambria" w:hAnsi="Cambria"/>
          <w:sz w:val="22"/>
          <w:szCs w:val="22"/>
        </w:rPr>
        <w:t xml:space="preserve">ervisnej služby </w:t>
      </w:r>
      <w:r w:rsidRPr="009F375E">
        <w:rPr>
          <w:rFonts w:ascii="Cambria" w:hAnsi="Cambria"/>
          <w:b/>
          <w:bCs/>
          <w:sz w:val="22"/>
          <w:szCs w:val="22"/>
        </w:rPr>
        <w:t>Údržba</w:t>
      </w:r>
      <w:r w:rsidRPr="009F375E">
        <w:rPr>
          <w:rFonts w:ascii="Cambria" w:hAnsi="Cambria"/>
          <w:sz w:val="22"/>
          <w:szCs w:val="22"/>
        </w:rPr>
        <w:t xml:space="preserve"> uvedenej v Prílohe č.</w:t>
      </w:r>
      <w:r w:rsidR="00A60BDE" w:rsidRPr="009F375E">
        <w:rPr>
          <w:rFonts w:ascii="Cambria" w:hAnsi="Cambria"/>
          <w:sz w:val="22"/>
          <w:szCs w:val="22"/>
        </w:rPr>
        <w:t xml:space="preserve"> </w:t>
      </w:r>
      <w:r w:rsidR="00B54930" w:rsidRPr="009F375E">
        <w:rPr>
          <w:rFonts w:ascii="Cambria" w:hAnsi="Cambria"/>
          <w:sz w:val="22"/>
          <w:szCs w:val="22"/>
        </w:rPr>
        <w:t>2</w:t>
      </w:r>
      <w:r w:rsidRPr="009F375E">
        <w:rPr>
          <w:rFonts w:ascii="Cambria" w:hAnsi="Cambria"/>
          <w:sz w:val="22"/>
          <w:szCs w:val="22"/>
        </w:rPr>
        <w:t xml:space="preserve"> </w:t>
      </w:r>
      <w:r w:rsidR="00A60BDE" w:rsidRPr="009F375E">
        <w:rPr>
          <w:rFonts w:ascii="Cambria" w:hAnsi="Cambria"/>
          <w:sz w:val="22"/>
          <w:szCs w:val="22"/>
        </w:rPr>
        <w:t xml:space="preserve">tejto Servisnej </w:t>
      </w:r>
      <w:r w:rsidR="00C94C54" w:rsidRPr="009F375E">
        <w:rPr>
          <w:rFonts w:ascii="Cambria" w:hAnsi="Cambria"/>
          <w:sz w:val="22"/>
          <w:szCs w:val="22"/>
        </w:rPr>
        <w:tab/>
      </w:r>
      <w:r w:rsidR="00A60BDE" w:rsidRPr="009F375E">
        <w:rPr>
          <w:rFonts w:ascii="Cambria" w:hAnsi="Cambria"/>
          <w:sz w:val="22"/>
          <w:szCs w:val="22"/>
        </w:rPr>
        <w:t xml:space="preserve">zmluvy </w:t>
      </w:r>
      <w:r w:rsidRPr="009F375E">
        <w:rPr>
          <w:rFonts w:ascii="Cambria" w:hAnsi="Cambria"/>
          <w:sz w:val="22"/>
          <w:szCs w:val="22"/>
        </w:rPr>
        <w:t xml:space="preserve">k nedodržaniu Doby odozvy a/alebo Lehoty služby na riešenie prevádzkových incidentov </w:t>
      </w:r>
      <w:r w:rsidR="00C94C54" w:rsidRPr="009F375E">
        <w:rPr>
          <w:rFonts w:ascii="Cambria" w:hAnsi="Cambria"/>
          <w:sz w:val="22"/>
          <w:szCs w:val="22"/>
        </w:rPr>
        <w:tab/>
      </w:r>
      <w:r w:rsidRPr="009F375E">
        <w:rPr>
          <w:rFonts w:ascii="Cambria" w:hAnsi="Cambria"/>
          <w:sz w:val="22"/>
          <w:szCs w:val="22"/>
        </w:rPr>
        <w:t>klasifikovaných podľa závažnosti:</w:t>
      </w:r>
    </w:p>
    <w:p w14:paraId="3D802790" w14:textId="51E2618B" w:rsidR="00E11896" w:rsidRPr="009F375E"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9F375E">
        <w:rPr>
          <w:rFonts w:ascii="Cambria" w:hAnsi="Cambria"/>
          <w:b/>
          <w:color w:val="000000"/>
          <w:sz w:val="22"/>
          <w:szCs w:val="22"/>
        </w:rPr>
        <w:t xml:space="preserve">„zásadný incident“, </w:t>
      </w:r>
      <w:r w:rsidRPr="009F375E">
        <w:rPr>
          <w:rFonts w:ascii="Cambria" w:hAnsi="Cambria"/>
          <w:color w:val="000000"/>
          <w:sz w:val="22"/>
          <w:szCs w:val="22"/>
        </w:rPr>
        <w:t xml:space="preserve">tak je objednávateľ oprávnený požadovať od </w:t>
      </w:r>
      <w:r w:rsidR="00383F8A" w:rsidRPr="009F375E">
        <w:rPr>
          <w:rFonts w:ascii="Cambria" w:hAnsi="Cambria"/>
          <w:color w:val="000000"/>
          <w:sz w:val="22"/>
          <w:szCs w:val="22"/>
        </w:rPr>
        <w:t>poskytova</w:t>
      </w:r>
      <w:r w:rsidRPr="009F375E">
        <w:rPr>
          <w:rFonts w:ascii="Cambria" w:hAnsi="Cambria"/>
          <w:color w:val="000000"/>
          <w:sz w:val="22"/>
          <w:szCs w:val="22"/>
        </w:rPr>
        <w:t>teľa zmluvnú pokutu vo výške</w:t>
      </w:r>
      <w:r w:rsidR="004D48C0" w:rsidRPr="009F375E">
        <w:rPr>
          <w:rFonts w:ascii="Cambria" w:hAnsi="Cambria"/>
          <w:color w:val="000000"/>
          <w:sz w:val="22"/>
          <w:szCs w:val="22"/>
        </w:rPr>
        <w:t>:</w:t>
      </w:r>
    </w:p>
    <w:p w14:paraId="787AA5E3" w14:textId="5D0DDFAD" w:rsidR="00E11896" w:rsidRPr="009F375E" w:rsidRDefault="00E11896" w:rsidP="00294EBE">
      <w:pPr>
        <w:pStyle w:val="BodyTextIndent"/>
        <w:numPr>
          <w:ilvl w:val="0"/>
          <w:numId w:val="5"/>
        </w:numPr>
        <w:ind w:hanging="357"/>
        <w:jc w:val="both"/>
        <w:rPr>
          <w:rFonts w:ascii="Cambria" w:hAnsi="Cambria"/>
          <w:color w:val="000000"/>
          <w:sz w:val="22"/>
          <w:szCs w:val="22"/>
        </w:rPr>
      </w:pPr>
      <w:r w:rsidRPr="009F375E">
        <w:rPr>
          <w:rFonts w:ascii="Cambria" w:hAnsi="Cambria"/>
          <w:color w:val="000000"/>
          <w:sz w:val="22"/>
          <w:szCs w:val="22"/>
        </w:rPr>
        <w:t xml:space="preserve">1.000,- </w:t>
      </w:r>
      <w:r w:rsidR="00B433E0" w:rsidRPr="009F375E">
        <w:rPr>
          <w:rFonts w:ascii="Cambria" w:hAnsi="Cambria"/>
          <w:color w:val="000000"/>
          <w:sz w:val="22"/>
          <w:szCs w:val="22"/>
        </w:rPr>
        <w:t>eur</w:t>
      </w:r>
      <w:r w:rsidR="008352CF" w:rsidRPr="009F375E">
        <w:rPr>
          <w:rFonts w:ascii="Cambria" w:hAnsi="Cambria"/>
          <w:color w:val="000000"/>
          <w:sz w:val="22"/>
          <w:szCs w:val="22"/>
        </w:rPr>
        <w:t xml:space="preserve"> </w:t>
      </w:r>
      <w:r w:rsidR="000C6F72" w:rsidRPr="009F375E">
        <w:rPr>
          <w:rFonts w:ascii="Cambria" w:hAnsi="Cambria"/>
          <w:color w:val="000000"/>
          <w:sz w:val="22"/>
          <w:szCs w:val="22"/>
        </w:rPr>
        <w:t xml:space="preserve">bez DPH </w:t>
      </w:r>
      <w:r w:rsidRPr="009F375E">
        <w:rPr>
          <w:rFonts w:ascii="Cambria" w:hAnsi="Cambria"/>
          <w:color w:val="000000"/>
          <w:sz w:val="22"/>
          <w:szCs w:val="22"/>
        </w:rPr>
        <w:t>za nedodržanie Doby odozvy</w:t>
      </w:r>
    </w:p>
    <w:p w14:paraId="143AE8DB" w14:textId="784AC75C" w:rsidR="00E11896" w:rsidRPr="009F375E" w:rsidRDefault="00E11896" w:rsidP="00294EBE">
      <w:pPr>
        <w:pStyle w:val="BodyTextIndent"/>
        <w:numPr>
          <w:ilvl w:val="0"/>
          <w:numId w:val="5"/>
        </w:numPr>
        <w:jc w:val="both"/>
        <w:rPr>
          <w:rFonts w:ascii="Cambria" w:hAnsi="Cambria"/>
          <w:color w:val="000000"/>
          <w:sz w:val="22"/>
          <w:szCs w:val="22"/>
        </w:rPr>
      </w:pPr>
      <w:r w:rsidRPr="009F375E">
        <w:rPr>
          <w:rFonts w:ascii="Cambria" w:hAnsi="Cambria"/>
          <w:color w:val="000000"/>
          <w:sz w:val="22"/>
          <w:szCs w:val="22"/>
        </w:rPr>
        <w:t>2%</w:t>
      </w:r>
      <w:r w:rsidR="008352CF" w:rsidRPr="009F375E">
        <w:rPr>
          <w:rFonts w:ascii="Cambria" w:hAnsi="Cambria"/>
          <w:color w:val="000000"/>
          <w:sz w:val="22"/>
          <w:szCs w:val="22"/>
        </w:rPr>
        <w:t xml:space="preserve"> </w:t>
      </w:r>
      <w:r w:rsidRPr="009F375E">
        <w:rPr>
          <w:rFonts w:ascii="Cambria" w:hAnsi="Cambria"/>
          <w:color w:val="000000"/>
          <w:sz w:val="22"/>
          <w:szCs w:val="22"/>
        </w:rPr>
        <w:t xml:space="preserve">z celkového mesačného paušálneho poplatku </w:t>
      </w:r>
      <w:r w:rsidR="003035EF" w:rsidRPr="009F375E">
        <w:rPr>
          <w:rFonts w:ascii="Cambria" w:hAnsi="Cambria"/>
          <w:color w:val="000000"/>
          <w:sz w:val="22"/>
          <w:szCs w:val="22"/>
        </w:rPr>
        <w:t xml:space="preserve">bez DPH </w:t>
      </w:r>
      <w:r w:rsidRPr="009F375E">
        <w:rPr>
          <w:rFonts w:ascii="Cambria" w:hAnsi="Cambria"/>
          <w:color w:val="000000"/>
          <w:sz w:val="22"/>
          <w:szCs w:val="22"/>
        </w:rPr>
        <w:t xml:space="preserve">za poskytovanie </w:t>
      </w:r>
      <w:r w:rsidR="00301237" w:rsidRPr="009F375E">
        <w:rPr>
          <w:rFonts w:ascii="Cambria" w:hAnsi="Cambria"/>
          <w:color w:val="000000"/>
          <w:sz w:val="22"/>
          <w:szCs w:val="22"/>
        </w:rPr>
        <w:t>S</w:t>
      </w:r>
      <w:r w:rsidRPr="009F375E">
        <w:rPr>
          <w:rFonts w:ascii="Cambria" w:hAnsi="Cambria"/>
          <w:color w:val="000000"/>
          <w:sz w:val="22"/>
          <w:szCs w:val="22"/>
        </w:rPr>
        <w:t>ervisných služieb za každú začatú hodinu nedodržania Lehoty služby.</w:t>
      </w:r>
    </w:p>
    <w:p w14:paraId="3303E8E9" w14:textId="444B13F8" w:rsidR="00E11896" w:rsidRPr="009F375E"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9F375E">
        <w:rPr>
          <w:rFonts w:ascii="Cambria" w:hAnsi="Cambria"/>
          <w:b/>
          <w:color w:val="000000"/>
          <w:sz w:val="22"/>
          <w:szCs w:val="22"/>
        </w:rPr>
        <w:t xml:space="preserve">„závažný incident“, </w:t>
      </w:r>
      <w:r w:rsidRPr="009F375E">
        <w:rPr>
          <w:rFonts w:ascii="Cambria" w:hAnsi="Cambria"/>
          <w:color w:val="000000"/>
          <w:sz w:val="22"/>
          <w:szCs w:val="22"/>
        </w:rPr>
        <w:t xml:space="preserve">tak objednávateľ je oprávnený požadovať od </w:t>
      </w:r>
      <w:r w:rsidR="00383F8A" w:rsidRPr="009F375E">
        <w:rPr>
          <w:rFonts w:ascii="Cambria" w:hAnsi="Cambria"/>
          <w:color w:val="000000"/>
          <w:sz w:val="22"/>
          <w:szCs w:val="22"/>
        </w:rPr>
        <w:t>poskytova</w:t>
      </w:r>
      <w:r w:rsidRPr="009F375E">
        <w:rPr>
          <w:rFonts w:ascii="Cambria" w:hAnsi="Cambria"/>
          <w:color w:val="000000"/>
          <w:sz w:val="22"/>
          <w:szCs w:val="22"/>
        </w:rPr>
        <w:t>teľa zmluvnú pokutu vo výške</w:t>
      </w:r>
      <w:r w:rsidR="004D48C0" w:rsidRPr="009F375E">
        <w:rPr>
          <w:rFonts w:ascii="Cambria" w:hAnsi="Cambria"/>
          <w:color w:val="000000"/>
          <w:sz w:val="22"/>
          <w:szCs w:val="22"/>
        </w:rPr>
        <w:t>:</w:t>
      </w:r>
    </w:p>
    <w:p w14:paraId="380AF3D5" w14:textId="7C6B0554" w:rsidR="00E11896" w:rsidRPr="009F375E" w:rsidRDefault="00265B4B" w:rsidP="00294EBE">
      <w:pPr>
        <w:pStyle w:val="BodyTextIndent"/>
        <w:numPr>
          <w:ilvl w:val="0"/>
          <w:numId w:val="5"/>
        </w:numPr>
        <w:ind w:hanging="357"/>
        <w:jc w:val="both"/>
        <w:rPr>
          <w:rFonts w:ascii="Cambria" w:hAnsi="Cambria"/>
          <w:color w:val="000000"/>
          <w:sz w:val="22"/>
          <w:szCs w:val="22"/>
        </w:rPr>
      </w:pPr>
      <w:r>
        <w:rPr>
          <w:rFonts w:ascii="Cambria" w:hAnsi="Cambria"/>
          <w:color w:val="000000"/>
          <w:sz w:val="22"/>
          <w:szCs w:val="22"/>
        </w:rPr>
        <w:t>500</w:t>
      </w:r>
      <w:r w:rsidR="00C95C35" w:rsidRPr="009F375E">
        <w:rPr>
          <w:rFonts w:ascii="Cambria" w:hAnsi="Cambria"/>
          <w:color w:val="000000"/>
          <w:sz w:val="22"/>
          <w:szCs w:val="22"/>
        </w:rPr>
        <w:t>,- eur</w:t>
      </w:r>
      <w:r>
        <w:rPr>
          <w:rFonts w:ascii="Cambria" w:hAnsi="Cambria"/>
          <w:color w:val="000000"/>
          <w:sz w:val="22"/>
          <w:szCs w:val="22"/>
        </w:rPr>
        <w:t xml:space="preserve"> </w:t>
      </w:r>
      <w:r w:rsidR="003035EF" w:rsidRPr="009F375E">
        <w:rPr>
          <w:rFonts w:ascii="Cambria" w:hAnsi="Cambria"/>
          <w:color w:val="000000"/>
          <w:sz w:val="22"/>
          <w:szCs w:val="22"/>
        </w:rPr>
        <w:t xml:space="preserve">bez DPH </w:t>
      </w:r>
      <w:r w:rsidR="00E11896" w:rsidRPr="009F375E">
        <w:rPr>
          <w:rFonts w:ascii="Cambria" w:hAnsi="Cambria"/>
          <w:color w:val="000000"/>
          <w:sz w:val="22"/>
          <w:szCs w:val="22"/>
        </w:rPr>
        <w:t>za nedodržanie Doby odozvy</w:t>
      </w:r>
    </w:p>
    <w:p w14:paraId="17390D45" w14:textId="2B40230C" w:rsidR="00E11896" w:rsidRPr="009F375E" w:rsidRDefault="00E11896" w:rsidP="00294EBE">
      <w:pPr>
        <w:pStyle w:val="BodyTextIndent"/>
        <w:numPr>
          <w:ilvl w:val="0"/>
          <w:numId w:val="5"/>
        </w:numPr>
        <w:ind w:hanging="357"/>
        <w:jc w:val="both"/>
        <w:rPr>
          <w:rFonts w:ascii="Cambria" w:hAnsi="Cambria"/>
          <w:color w:val="000000"/>
          <w:sz w:val="22"/>
          <w:szCs w:val="22"/>
        </w:rPr>
      </w:pPr>
      <w:r w:rsidRPr="009F375E">
        <w:rPr>
          <w:rFonts w:ascii="Cambria" w:hAnsi="Cambria"/>
          <w:color w:val="000000"/>
          <w:sz w:val="22"/>
          <w:szCs w:val="22"/>
        </w:rPr>
        <w:t>0,1%</w:t>
      </w:r>
      <w:r w:rsidR="008E04AC" w:rsidRPr="009F375E">
        <w:rPr>
          <w:rFonts w:ascii="Cambria" w:hAnsi="Cambria"/>
          <w:color w:val="000000"/>
          <w:sz w:val="22"/>
          <w:szCs w:val="22"/>
        </w:rPr>
        <w:t xml:space="preserve"> </w:t>
      </w:r>
      <w:r w:rsidRPr="009F375E">
        <w:rPr>
          <w:rFonts w:ascii="Cambria" w:hAnsi="Cambria"/>
          <w:color w:val="000000"/>
          <w:sz w:val="22"/>
          <w:szCs w:val="22"/>
        </w:rPr>
        <w:t xml:space="preserve">z celkového mesačného paušálneho poplatku </w:t>
      </w:r>
      <w:r w:rsidR="003035EF" w:rsidRPr="009F375E">
        <w:rPr>
          <w:rFonts w:ascii="Cambria" w:hAnsi="Cambria"/>
          <w:color w:val="000000"/>
          <w:sz w:val="22"/>
          <w:szCs w:val="22"/>
        </w:rPr>
        <w:t xml:space="preserve">bez DPH </w:t>
      </w:r>
      <w:r w:rsidRPr="009F375E">
        <w:rPr>
          <w:rFonts w:ascii="Cambria" w:hAnsi="Cambria"/>
          <w:color w:val="000000"/>
          <w:sz w:val="22"/>
          <w:szCs w:val="22"/>
        </w:rPr>
        <w:t xml:space="preserve">za poskytovanie </w:t>
      </w:r>
      <w:r w:rsidR="00301237" w:rsidRPr="009F375E">
        <w:rPr>
          <w:rFonts w:ascii="Cambria" w:hAnsi="Cambria"/>
          <w:color w:val="000000"/>
          <w:sz w:val="22"/>
          <w:szCs w:val="22"/>
        </w:rPr>
        <w:t>S</w:t>
      </w:r>
      <w:r w:rsidRPr="009F375E">
        <w:rPr>
          <w:rFonts w:ascii="Cambria" w:hAnsi="Cambria"/>
          <w:color w:val="000000"/>
          <w:sz w:val="22"/>
          <w:szCs w:val="22"/>
        </w:rPr>
        <w:t>ervisných služieb za každú začatú hodinu nedodržania Lehoty služby.</w:t>
      </w:r>
    </w:p>
    <w:p w14:paraId="02BED036" w14:textId="2467463C" w:rsidR="00E11896" w:rsidRPr="009F375E"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9F375E">
        <w:rPr>
          <w:rFonts w:ascii="Cambria" w:hAnsi="Cambria"/>
          <w:b/>
          <w:color w:val="000000"/>
          <w:sz w:val="22"/>
          <w:szCs w:val="22"/>
        </w:rPr>
        <w:t>„nepodstatný incident“</w:t>
      </w:r>
      <w:r w:rsidRPr="009F375E">
        <w:rPr>
          <w:rFonts w:ascii="Cambria" w:hAnsi="Cambria"/>
          <w:color w:val="000000"/>
          <w:sz w:val="22"/>
          <w:szCs w:val="22"/>
        </w:rPr>
        <w:t xml:space="preserve">, tak je objednávateľ oprávnený požadovať od </w:t>
      </w:r>
      <w:r w:rsidR="00383F8A" w:rsidRPr="009F375E">
        <w:rPr>
          <w:rFonts w:ascii="Cambria" w:hAnsi="Cambria"/>
          <w:color w:val="000000"/>
          <w:sz w:val="22"/>
          <w:szCs w:val="22"/>
        </w:rPr>
        <w:t>poskytova</w:t>
      </w:r>
      <w:r w:rsidRPr="009F375E">
        <w:rPr>
          <w:rFonts w:ascii="Cambria" w:hAnsi="Cambria"/>
          <w:color w:val="000000"/>
          <w:sz w:val="22"/>
          <w:szCs w:val="22"/>
        </w:rPr>
        <w:t>teľa zmluvnú pokutu vo výške</w:t>
      </w:r>
      <w:r w:rsidR="004D48C0" w:rsidRPr="009F375E">
        <w:rPr>
          <w:rFonts w:ascii="Cambria" w:hAnsi="Cambria"/>
          <w:color w:val="000000"/>
          <w:sz w:val="22"/>
          <w:szCs w:val="22"/>
        </w:rPr>
        <w:t>:</w:t>
      </w:r>
    </w:p>
    <w:p w14:paraId="6D46474F" w14:textId="568D4D03" w:rsidR="00E11896" w:rsidRPr="009F375E" w:rsidRDefault="00E11896" w:rsidP="00294EBE">
      <w:pPr>
        <w:pStyle w:val="BodyTextIndent"/>
        <w:numPr>
          <w:ilvl w:val="0"/>
          <w:numId w:val="5"/>
        </w:numPr>
        <w:ind w:hanging="357"/>
        <w:jc w:val="both"/>
        <w:rPr>
          <w:rFonts w:ascii="Cambria" w:hAnsi="Cambria"/>
          <w:color w:val="000000"/>
          <w:sz w:val="22"/>
          <w:szCs w:val="22"/>
        </w:rPr>
      </w:pPr>
      <w:r w:rsidRPr="009F375E">
        <w:rPr>
          <w:rFonts w:ascii="Cambria" w:hAnsi="Cambria"/>
          <w:color w:val="000000"/>
          <w:sz w:val="22"/>
          <w:szCs w:val="22"/>
        </w:rPr>
        <w:t xml:space="preserve">100,- </w:t>
      </w:r>
      <w:r w:rsidR="00B433E0" w:rsidRPr="009F375E">
        <w:rPr>
          <w:rFonts w:ascii="Cambria" w:hAnsi="Cambria"/>
          <w:color w:val="000000"/>
          <w:sz w:val="22"/>
          <w:szCs w:val="22"/>
        </w:rPr>
        <w:t xml:space="preserve">eur </w:t>
      </w:r>
      <w:r w:rsidR="003035EF" w:rsidRPr="009F375E">
        <w:rPr>
          <w:rFonts w:ascii="Cambria" w:hAnsi="Cambria"/>
          <w:color w:val="000000"/>
          <w:sz w:val="22"/>
          <w:szCs w:val="22"/>
        </w:rPr>
        <w:t xml:space="preserve">bez DPH </w:t>
      </w:r>
      <w:r w:rsidRPr="009F375E">
        <w:rPr>
          <w:rFonts w:ascii="Cambria" w:hAnsi="Cambria"/>
          <w:color w:val="000000"/>
          <w:sz w:val="22"/>
          <w:szCs w:val="22"/>
        </w:rPr>
        <w:t>za nedodržanie Doby odozvy</w:t>
      </w:r>
    </w:p>
    <w:p w14:paraId="243FEB37" w14:textId="77777777" w:rsidR="00175F48" w:rsidRPr="00BD4A7E" w:rsidRDefault="00175F48" w:rsidP="00175F48">
      <w:pPr>
        <w:pStyle w:val="BodyTextIndent"/>
        <w:numPr>
          <w:ilvl w:val="1"/>
          <w:numId w:val="10"/>
        </w:numPr>
        <w:spacing w:before="120" w:after="120"/>
        <w:ind w:hanging="644"/>
        <w:jc w:val="both"/>
        <w:rPr>
          <w:rFonts w:ascii="Cambria" w:hAnsi="Cambria"/>
          <w:sz w:val="22"/>
          <w:szCs w:val="22"/>
        </w:rPr>
      </w:pPr>
      <w:bookmarkStart w:id="11" w:name="_Hlk101272050"/>
      <w:r w:rsidRPr="00BD4A7E">
        <w:rPr>
          <w:rFonts w:ascii="Cambria" w:hAnsi="Cambria"/>
          <w:sz w:val="22"/>
          <w:szCs w:val="22"/>
        </w:rPr>
        <w:lastRenderedPageBreak/>
        <w:t>V prípade, že dôjde pri poskytnutí Servisnej služby Údržba uvedenej v Prílohe č. 2 tejto Servisnej zmluvy k nedodržaniu Lehoty služby na riešenie prevádzkových incidentov klasifikovaných ako:</w:t>
      </w:r>
    </w:p>
    <w:p w14:paraId="432F5002" w14:textId="3FCD21A2" w:rsidR="00175F48" w:rsidRPr="00BD4A7E" w:rsidRDefault="00175F48" w:rsidP="00175F48">
      <w:pPr>
        <w:pStyle w:val="BodyTextIndent"/>
        <w:numPr>
          <w:ilvl w:val="5"/>
          <w:numId w:val="20"/>
        </w:numPr>
        <w:spacing w:before="120" w:after="120"/>
        <w:ind w:hanging="654"/>
        <w:jc w:val="both"/>
        <w:rPr>
          <w:rFonts w:ascii="Cambria" w:hAnsi="Cambria"/>
          <w:sz w:val="22"/>
          <w:szCs w:val="22"/>
        </w:rPr>
      </w:pPr>
      <w:r w:rsidRPr="00BD4A7E">
        <w:rPr>
          <w:rFonts w:ascii="Cambria" w:hAnsi="Cambria"/>
          <w:sz w:val="22"/>
          <w:szCs w:val="22"/>
        </w:rPr>
        <w:t>„Zásadný incident“ viac ako 2-krát v priebehu jedného kalendárneho mesiaca, alebo viac ako 3-krát</w:t>
      </w:r>
      <w:r w:rsidR="008352CF" w:rsidRPr="00BD4A7E">
        <w:rPr>
          <w:rFonts w:ascii="Cambria" w:hAnsi="Cambria"/>
          <w:sz w:val="22"/>
          <w:szCs w:val="22"/>
        </w:rPr>
        <w:t xml:space="preserve"> </w:t>
      </w:r>
      <w:r w:rsidRPr="00BD4A7E">
        <w:rPr>
          <w:rFonts w:ascii="Cambria" w:hAnsi="Cambria"/>
          <w:sz w:val="22"/>
          <w:szCs w:val="22"/>
        </w:rPr>
        <w:t xml:space="preserve">za rok, </w:t>
      </w:r>
      <w:r w:rsidR="005402A3" w:rsidRPr="00BD4A7E">
        <w:rPr>
          <w:rFonts w:ascii="Cambria" w:hAnsi="Cambria"/>
          <w:color w:val="000000"/>
          <w:sz w:val="22"/>
          <w:szCs w:val="22"/>
        </w:rPr>
        <w:t xml:space="preserve">je objednávateľ oprávnený požadovať od poskytovateľa a </w:t>
      </w:r>
      <w:r w:rsidRPr="00BD4A7E">
        <w:rPr>
          <w:rFonts w:ascii="Cambria" w:hAnsi="Cambria"/>
          <w:sz w:val="22"/>
          <w:szCs w:val="22"/>
        </w:rPr>
        <w:t xml:space="preserve">poskytovateľ je povinný zaplatiť objednávateľovi zmluvnú pokutu vo výške </w:t>
      </w:r>
      <w:r w:rsidR="00BD4A7E" w:rsidRPr="00BD4A7E">
        <w:rPr>
          <w:rFonts w:ascii="Cambria" w:hAnsi="Cambria"/>
          <w:sz w:val="22"/>
          <w:szCs w:val="22"/>
        </w:rPr>
        <w:t>7.500</w:t>
      </w:r>
      <w:r w:rsidRPr="00BD4A7E">
        <w:rPr>
          <w:rFonts w:ascii="Cambria" w:hAnsi="Cambria"/>
          <w:sz w:val="22"/>
          <w:szCs w:val="22"/>
        </w:rPr>
        <w:t xml:space="preserve">,-eur </w:t>
      </w:r>
      <w:r w:rsidR="000A55FA" w:rsidRPr="00BD4A7E">
        <w:rPr>
          <w:rFonts w:ascii="Cambria" w:hAnsi="Cambria"/>
          <w:color w:val="000000"/>
          <w:sz w:val="22"/>
          <w:szCs w:val="22"/>
        </w:rPr>
        <w:t xml:space="preserve"> </w:t>
      </w:r>
      <w:r w:rsidRPr="00BD4A7E">
        <w:rPr>
          <w:rFonts w:ascii="Cambria" w:hAnsi="Cambria"/>
          <w:sz w:val="22"/>
          <w:szCs w:val="22"/>
        </w:rPr>
        <w:t xml:space="preserve">bez DPH do 14 dní od doručenia faktúry poskytovateľovi. </w:t>
      </w:r>
    </w:p>
    <w:p w14:paraId="091D2AF5" w14:textId="0C8D6889" w:rsidR="00175F48" w:rsidRPr="00BD4A7E" w:rsidRDefault="00175F48" w:rsidP="00175F48">
      <w:pPr>
        <w:pStyle w:val="BodyTextIndent"/>
        <w:numPr>
          <w:ilvl w:val="5"/>
          <w:numId w:val="20"/>
        </w:numPr>
        <w:spacing w:before="120" w:after="120"/>
        <w:ind w:hanging="654"/>
        <w:jc w:val="both"/>
        <w:rPr>
          <w:rFonts w:ascii="Cambria" w:hAnsi="Cambria"/>
          <w:sz w:val="22"/>
          <w:szCs w:val="22"/>
        </w:rPr>
      </w:pPr>
      <w:r w:rsidRPr="00BD4A7E">
        <w:rPr>
          <w:rFonts w:ascii="Cambria" w:hAnsi="Cambria"/>
          <w:sz w:val="22"/>
          <w:szCs w:val="22"/>
        </w:rPr>
        <w:t xml:space="preserve">„Závažný incident“ viac ako 3-krát v priebehu jedného kalendárneho mesiaca, alebo viac ako 5-krát </w:t>
      </w:r>
      <w:r w:rsidR="008352CF" w:rsidRPr="00BD4A7E">
        <w:rPr>
          <w:rFonts w:ascii="Cambria" w:hAnsi="Cambria"/>
          <w:color w:val="000000"/>
          <w:sz w:val="22"/>
          <w:szCs w:val="22"/>
        </w:rPr>
        <w:t>–</w:t>
      </w:r>
      <w:r w:rsidRPr="00BD4A7E">
        <w:rPr>
          <w:rFonts w:ascii="Cambria" w:hAnsi="Cambria"/>
          <w:sz w:val="22"/>
          <w:szCs w:val="22"/>
        </w:rPr>
        <w:t xml:space="preserve">za rok, </w:t>
      </w:r>
      <w:r w:rsidR="005402A3" w:rsidRPr="00BD4A7E">
        <w:rPr>
          <w:rFonts w:ascii="Cambria" w:hAnsi="Cambria"/>
          <w:color w:val="000000"/>
          <w:sz w:val="22"/>
          <w:szCs w:val="22"/>
        </w:rPr>
        <w:t xml:space="preserve">je objednávateľ oprávnený požadovať od poskytovateľa  a </w:t>
      </w:r>
      <w:r w:rsidRPr="00BD4A7E">
        <w:rPr>
          <w:rFonts w:ascii="Cambria" w:hAnsi="Cambria"/>
          <w:sz w:val="22"/>
          <w:szCs w:val="22"/>
        </w:rPr>
        <w:t xml:space="preserve">poskytovateľ je povinný zaplatiť objednávateľovi zmluvnú pokutu vo výške </w:t>
      </w:r>
      <w:r w:rsidR="00BD4A7E" w:rsidRPr="00BD4A7E">
        <w:rPr>
          <w:rFonts w:ascii="Cambria" w:hAnsi="Cambria"/>
          <w:sz w:val="22"/>
          <w:szCs w:val="22"/>
        </w:rPr>
        <w:t>5</w:t>
      </w:r>
      <w:r w:rsidRPr="00BD4A7E">
        <w:rPr>
          <w:rFonts w:ascii="Cambria" w:hAnsi="Cambria"/>
          <w:sz w:val="22"/>
          <w:szCs w:val="22"/>
        </w:rPr>
        <w:t xml:space="preserve">.000,-eur bez DPH do 14 dní od doručenia faktúry poskytovateľovi. </w:t>
      </w:r>
    </w:p>
    <w:bookmarkEnd w:id="11"/>
    <w:p w14:paraId="030F6961" w14:textId="70BC8AF9" w:rsidR="00E11896" w:rsidRPr="00BD4A7E" w:rsidRDefault="00E11896" w:rsidP="00294EBE">
      <w:pPr>
        <w:pStyle w:val="BodyTextIndent"/>
        <w:numPr>
          <w:ilvl w:val="1"/>
          <w:numId w:val="10"/>
        </w:numPr>
        <w:spacing w:before="120" w:after="120"/>
        <w:ind w:hanging="644"/>
        <w:jc w:val="both"/>
        <w:rPr>
          <w:rFonts w:ascii="Cambria" w:hAnsi="Cambria"/>
          <w:sz w:val="22"/>
          <w:szCs w:val="22"/>
        </w:rPr>
      </w:pPr>
      <w:r w:rsidRPr="00BD4A7E">
        <w:rPr>
          <w:rFonts w:ascii="Cambria" w:hAnsi="Cambria"/>
          <w:sz w:val="22"/>
          <w:szCs w:val="22"/>
        </w:rPr>
        <w:t xml:space="preserve">V prípade omeškania </w:t>
      </w:r>
      <w:r w:rsidR="00383F8A" w:rsidRPr="00BD4A7E">
        <w:rPr>
          <w:rFonts w:ascii="Cambria" w:hAnsi="Cambria"/>
          <w:sz w:val="22"/>
          <w:szCs w:val="22"/>
        </w:rPr>
        <w:t>poskytova</w:t>
      </w:r>
      <w:r w:rsidRPr="00BD4A7E">
        <w:rPr>
          <w:rFonts w:ascii="Cambria" w:hAnsi="Cambria"/>
          <w:sz w:val="22"/>
          <w:szCs w:val="22"/>
        </w:rPr>
        <w:t xml:space="preserve">teľa s včasným plnením, alebo odmietnutím niektorého zo záväzkov alebo nedodržania Doby odozvy a/alebo Lehoty služby pri poskytnutí </w:t>
      </w:r>
      <w:r w:rsidR="00301237" w:rsidRPr="00BD4A7E">
        <w:rPr>
          <w:rFonts w:ascii="Cambria" w:hAnsi="Cambria"/>
          <w:sz w:val="22"/>
          <w:szCs w:val="22"/>
        </w:rPr>
        <w:t>S</w:t>
      </w:r>
      <w:r w:rsidRPr="00BD4A7E">
        <w:rPr>
          <w:rFonts w:ascii="Cambria" w:hAnsi="Cambria"/>
          <w:sz w:val="22"/>
          <w:szCs w:val="22"/>
        </w:rPr>
        <w:t>ervisných služieb Konzultácie na pracovisku objednávateľa, Školenia</w:t>
      </w:r>
      <w:r w:rsidR="003F1EF6" w:rsidRPr="00BD4A7E">
        <w:rPr>
          <w:rFonts w:ascii="Cambria" w:hAnsi="Cambria"/>
          <w:sz w:val="22"/>
          <w:szCs w:val="22"/>
        </w:rPr>
        <w:t>,</w:t>
      </w:r>
      <w:r w:rsidRPr="00BD4A7E">
        <w:rPr>
          <w:rFonts w:ascii="Cambria" w:hAnsi="Cambria"/>
          <w:sz w:val="22"/>
          <w:szCs w:val="22"/>
        </w:rPr>
        <w:t xml:space="preserve"> Implementácie</w:t>
      </w:r>
      <w:r w:rsidR="003F1EF6" w:rsidRPr="00BD4A7E">
        <w:rPr>
          <w:rFonts w:ascii="Cambria" w:hAnsi="Cambria"/>
          <w:sz w:val="22"/>
          <w:szCs w:val="22"/>
        </w:rPr>
        <w:t xml:space="preserve"> alebo Doplnkových služieb</w:t>
      </w:r>
      <w:r w:rsidRPr="00BD4A7E">
        <w:rPr>
          <w:rFonts w:ascii="Cambria" w:hAnsi="Cambria"/>
          <w:sz w:val="22"/>
          <w:szCs w:val="22"/>
        </w:rPr>
        <w:t xml:space="preserve"> </w:t>
      </w:r>
      <w:r w:rsidR="0047171F" w:rsidRPr="00BD4A7E">
        <w:rPr>
          <w:rFonts w:ascii="Cambria" w:hAnsi="Cambria"/>
          <w:sz w:val="22"/>
          <w:szCs w:val="22"/>
        </w:rPr>
        <w:t xml:space="preserve">uvedených v </w:t>
      </w:r>
      <w:r w:rsidRPr="00BD4A7E">
        <w:rPr>
          <w:rFonts w:ascii="Cambria" w:hAnsi="Cambria"/>
          <w:sz w:val="22"/>
          <w:szCs w:val="22"/>
        </w:rPr>
        <w:t>Príloh</w:t>
      </w:r>
      <w:r w:rsidR="0047171F" w:rsidRPr="00BD4A7E">
        <w:rPr>
          <w:rFonts w:ascii="Cambria" w:hAnsi="Cambria"/>
          <w:sz w:val="22"/>
          <w:szCs w:val="22"/>
        </w:rPr>
        <w:t>e</w:t>
      </w:r>
      <w:r w:rsidRPr="00BD4A7E">
        <w:rPr>
          <w:rFonts w:ascii="Cambria" w:hAnsi="Cambria"/>
          <w:sz w:val="22"/>
          <w:szCs w:val="22"/>
        </w:rPr>
        <w:t xml:space="preserve"> č.</w:t>
      </w:r>
      <w:r w:rsidR="00D570D7" w:rsidRPr="00BD4A7E">
        <w:rPr>
          <w:rFonts w:ascii="Cambria" w:hAnsi="Cambria"/>
          <w:sz w:val="22"/>
          <w:szCs w:val="22"/>
        </w:rPr>
        <w:t xml:space="preserve"> </w:t>
      </w:r>
      <w:r w:rsidR="00B54930" w:rsidRPr="00BD4A7E">
        <w:rPr>
          <w:rFonts w:ascii="Cambria" w:hAnsi="Cambria"/>
          <w:sz w:val="22"/>
          <w:szCs w:val="22"/>
        </w:rPr>
        <w:t>2</w:t>
      </w:r>
      <w:r w:rsidRPr="00BD4A7E">
        <w:rPr>
          <w:rFonts w:ascii="Cambria" w:hAnsi="Cambria"/>
          <w:sz w:val="22"/>
          <w:szCs w:val="22"/>
        </w:rPr>
        <w:t xml:space="preserve"> </w:t>
      </w:r>
      <w:r w:rsidR="00D570D7" w:rsidRPr="00BD4A7E">
        <w:rPr>
          <w:rFonts w:ascii="Cambria" w:hAnsi="Cambria"/>
          <w:sz w:val="22"/>
          <w:szCs w:val="22"/>
        </w:rPr>
        <w:t>tejto Servisnej zmluvy</w:t>
      </w:r>
      <w:r w:rsidR="0047171F" w:rsidRPr="00BD4A7E">
        <w:rPr>
          <w:rFonts w:ascii="Cambria" w:hAnsi="Cambria"/>
          <w:sz w:val="22"/>
          <w:szCs w:val="22"/>
        </w:rPr>
        <w:t>,</w:t>
      </w:r>
      <w:r w:rsidRPr="00BD4A7E">
        <w:rPr>
          <w:rFonts w:ascii="Cambria" w:hAnsi="Cambria"/>
          <w:sz w:val="22"/>
          <w:szCs w:val="22"/>
        </w:rPr>
        <w:t xml:space="preserve"> je objednávateľ oprávnený požadovať od </w:t>
      </w:r>
      <w:r w:rsidR="00383F8A" w:rsidRPr="00BD4A7E">
        <w:rPr>
          <w:rFonts w:ascii="Cambria" w:hAnsi="Cambria"/>
          <w:sz w:val="22"/>
          <w:szCs w:val="22"/>
        </w:rPr>
        <w:t>poskytova</w:t>
      </w:r>
      <w:r w:rsidRPr="00BD4A7E">
        <w:rPr>
          <w:rFonts w:ascii="Cambria" w:hAnsi="Cambria"/>
          <w:sz w:val="22"/>
          <w:szCs w:val="22"/>
        </w:rPr>
        <w:t>teľa zmluvnú pokutu vo výške 0,</w:t>
      </w:r>
      <w:r w:rsidR="0047171F" w:rsidRPr="00BD4A7E">
        <w:rPr>
          <w:rFonts w:ascii="Cambria" w:hAnsi="Cambria"/>
          <w:sz w:val="22"/>
          <w:szCs w:val="22"/>
        </w:rPr>
        <w:t>5</w:t>
      </w:r>
      <w:r w:rsidRPr="00BD4A7E">
        <w:rPr>
          <w:rFonts w:ascii="Cambria" w:hAnsi="Cambria"/>
          <w:sz w:val="22"/>
          <w:szCs w:val="22"/>
        </w:rPr>
        <w:t xml:space="preserve"> % z ceny plnenia príslušného záväzku </w:t>
      </w:r>
      <w:r w:rsidR="003035EF" w:rsidRPr="00BD4A7E">
        <w:rPr>
          <w:rFonts w:ascii="Cambria" w:hAnsi="Cambria"/>
          <w:sz w:val="22"/>
          <w:szCs w:val="22"/>
        </w:rPr>
        <w:t xml:space="preserve">bez DPH </w:t>
      </w:r>
      <w:r w:rsidRPr="00BD4A7E">
        <w:rPr>
          <w:rFonts w:ascii="Cambria" w:hAnsi="Cambria"/>
          <w:sz w:val="22"/>
          <w:szCs w:val="22"/>
        </w:rPr>
        <w:t xml:space="preserve">za daný typ </w:t>
      </w:r>
      <w:r w:rsidR="00301237" w:rsidRPr="00BD4A7E">
        <w:rPr>
          <w:rFonts w:ascii="Cambria" w:hAnsi="Cambria"/>
          <w:sz w:val="22"/>
          <w:szCs w:val="22"/>
        </w:rPr>
        <w:t>S</w:t>
      </w:r>
      <w:r w:rsidRPr="00BD4A7E">
        <w:rPr>
          <w:rFonts w:ascii="Cambria" w:hAnsi="Cambria"/>
          <w:sz w:val="22"/>
          <w:szCs w:val="22"/>
        </w:rPr>
        <w:t xml:space="preserve">ervisnej služby za každý </w:t>
      </w:r>
      <w:r w:rsidR="0047171F" w:rsidRPr="00BD4A7E">
        <w:rPr>
          <w:rFonts w:ascii="Cambria" w:hAnsi="Cambria"/>
          <w:sz w:val="22"/>
          <w:szCs w:val="22"/>
        </w:rPr>
        <w:t xml:space="preserve">začatý </w:t>
      </w:r>
      <w:r w:rsidRPr="00BD4A7E">
        <w:rPr>
          <w:rFonts w:ascii="Cambria" w:hAnsi="Cambria"/>
          <w:sz w:val="22"/>
          <w:szCs w:val="22"/>
        </w:rPr>
        <w:t>deň omeškania.</w:t>
      </w:r>
    </w:p>
    <w:p w14:paraId="1265FFF5" w14:textId="0C2C7669" w:rsidR="0047171F" w:rsidRPr="00BD4A7E" w:rsidRDefault="0047171F" w:rsidP="00294EBE">
      <w:pPr>
        <w:pStyle w:val="BodyTextIndent"/>
        <w:numPr>
          <w:ilvl w:val="1"/>
          <w:numId w:val="10"/>
        </w:numPr>
        <w:spacing w:before="120" w:after="120"/>
        <w:ind w:hanging="644"/>
        <w:jc w:val="both"/>
        <w:rPr>
          <w:rFonts w:ascii="Cambria" w:hAnsi="Cambria"/>
          <w:sz w:val="22"/>
          <w:szCs w:val="22"/>
        </w:rPr>
      </w:pPr>
      <w:r w:rsidRPr="00BD4A7E">
        <w:rPr>
          <w:rFonts w:ascii="Cambria" w:hAnsi="Cambria"/>
          <w:sz w:val="22"/>
          <w:szCs w:val="22"/>
        </w:rPr>
        <w:t xml:space="preserve">V prípade omeškania </w:t>
      </w:r>
      <w:r w:rsidR="00383F8A" w:rsidRPr="00BD4A7E">
        <w:rPr>
          <w:rFonts w:ascii="Cambria" w:hAnsi="Cambria"/>
          <w:sz w:val="22"/>
          <w:szCs w:val="22"/>
        </w:rPr>
        <w:t>poskytova</w:t>
      </w:r>
      <w:r w:rsidRPr="00BD4A7E">
        <w:rPr>
          <w:rFonts w:ascii="Cambria" w:hAnsi="Cambria"/>
          <w:sz w:val="22"/>
          <w:szCs w:val="22"/>
        </w:rPr>
        <w:t xml:space="preserve">teľa s včasným plnením Servisných služieb </w:t>
      </w:r>
      <w:r w:rsidR="00FF774A" w:rsidRPr="00BD4A7E">
        <w:rPr>
          <w:rFonts w:ascii="Cambria" w:hAnsi="Cambria"/>
          <w:sz w:val="22"/>
          <w:szCs w:val="22"/>
        </w:rPr>
        <w:t>P</w:t>
      </w:r>
      <w:r w:rsidRPr="00BD4A7E">
        <w:rPr>
          <w:rFonts w:ascii="Cambria" w:hAnsi="Cambria"/>
          <w:sz w:val="22"/>
          <w:szCs w:val="22"/>
        </w:rPr>
        <w:t>odpory SW tretích strán uvedenej v  Prílohe č.</w:t>
      </w:r>
      <w:r w:rsidR="004B6FD9" w:rsidRPr="00BD4A7E">
        <w:rPr>
          <w:rFonts w:ascii="Cambria" w:hAnsi="Cambria"/>
          <w:sz w:val="22"/>
          <w:szCs w:val="22"/>
        </w:rPr>
        <w:t xml:space="preserve"> </w:t>
      </w:r>
      <w:r w:rsidRPr="00BD4A7E">
        <w:rPr>
          <w:rFonts w:ascii="Cambria" w:hAnsi="Cambria"/>
          <w:sz w:val="22"/>
          <w:szCs w:val="22"/>
        </w:rPr>
        <w:t xml:space="preserve">2 </w:t>
      </w:r>
      <w:r w:rsidR="004B6FD9" w:rsidRPr="00BD4A7E">
        <w:rPr>
          <w:rFonts w:ascii="Cambria" w:hAnsi="Cambria"/>
          <w:sz w:val="22"/>
          <w:szCs w:val="22"/>
        </w:rPr>
        <w:t>tejto Servisnej zmluvy</w:t>
      </w:r>
      <w:r w:rsidRPr="00BD4A7E">
        <w:rPr>
          <w:rFonts w:ascii="Cambria" w:hAnsi="Cambria"/>
          <w:sz w:val="22"/>
          <w:szCs w:val="22"/>
        </w:rPr>
        <w:t xml:space="preserve">, je objednávateľ oprávnený požadovať od </w:t>
      </w:r>
      <w:r w:rsidR="00383F8A" w:rsidRPr="00BD4A7E">
        <w:rPr>
          <w:rFonts w:ascii="Cambria" w:hAnsi="Cambria"/>
          <w:sz w:val="22"/>
          <w:szCs w:val="22"/>
        </w:rPr>
        <w:t>poskytova</w:t>
      </w:r>
      <w:r w:rsidRPr="00BD4A7E">
        <w:rPr>
          <w:rFonts w:ascii="Cambria" w:hAnsi="Cambria"/>
          <w:sz w:val="22"/>
          <w:szCs w:val="22"/>
        </w:rPr>
        <w:t>teľa zmluvnú pokutu vo výške 0,05</w:t>
      </w:r>
      <w:r w:rsidR="00953F8F" w:rsidRPr="00BD4A7E">
        <w:rPr>
          <w:rFonts w:ascii="Cambria" w:hAnsi="Cambria"/>
          <w:sz w:val="22"/>
          <w:szCs w:val="22"/>
        </w:rPr>
        <w:t xml:space="preserve"> </w:t>
      </w:r>
      <w:r w:rsidRPr="00BD4A7E">
        <w:rPr>
          <w:rFonts w:ascii="Cambria" w:hAnsi="Cambria"/>
          <w:sz w:val="22"/>
          <w:szCs w:val="22"/>
        </w:rPr>
        <w:t>% z príslušnej ceny Podpory SW tretích strán bez DPH, s ktorou je v omeškaní za každý začatý deň omeškania.</w:t>
      </w:r>
    </w:p>
    <w:p w14:paraId="2CB9D93F" w14:textId="0839D780" w:rsidR="00044EED" w:rsidRPr="00230482" w:rsidRDefault="00A71787" w:rsidP="00B34637">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p w14:paraId="2E0CF662" w14:textId="77777777" w:rsidR="00DE1E21" w:rsidRPr="00230482" w:rsidRDefault="00DE1E21" w:rsidP="00DE1E21">
      <w:pPr>
        <w:pStyle w:val="BodyTextIndent"/>
        <w:spacing w:before="120"/>
        <w:ind w:left="360" w:firstLine="0"/>
        <w:jc w:val="both"/>
        <w:rPr>
          <w:rFonts w:ascii="Cambria" w:hAnsi="Cambria"/>
          <w:sz w:val="22"/>
          <w:szCs w:val="22"/>
        </w:rPr>
      </w:pPr>
    </w:p>
    <w:bookmarkEnd w:id="10"/>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069A8A11" w14:textId="77777777" w:rsidR="00F104C6" w:rsidRPr="00230482" w:rsidRDefault="00F104C6" w:rsidP="00294EBE">
      <w:pPr>
        <w:pStyle w:val="ListParagraph"/>
        <w:numPr>
          <w:ilvl w:val="0"/>
          <w:numId w:val="10"/>
        </w:numPr>
        <w:tabs>
          <w:tab w:val="num" w:pos="1615"/>
        </w:tabs>
        <w:spacing w:before="120"/>
        <w:contextualSpacing w:val="0"/>
        <w:jc w:val="both"/>
        <w:rPr>
          <w:rFonts w:ascii="Cambria" w:hAnsi="Cambria"/>
          <w:vanish/>
        </w:rPr>
      </w:pPr>
    </w:p>
    <w:p w14:paraId="74CB8558" w14:textId="476B3725" w:rsidR="00AD5380" w:rsidRPr="000F361B" w:rsidRDefault="00721DBF" w:rsidP="00294EBE">
      <w:pPr>
        <w:pStyle w:val="BodyTextIndent"/>
        <w:numPr>
          <w:ilvl w:val="1"/>
          <w:numId w:val="10"/>
        </w:numPr>
        <w:spacing w:before="120" w:after="120"/>
        <w:ind w:hanging="644"/>
        <w:jc w:val="both"/>
        <w:rPr>
          <w:rFonts w:ascii="Cambria" w:hAnsi="Cambria"/>
          <w:sz w:val="22"/>
          <w:szCs w:val="22"/>
        </w:rPr>
      </w:pPr>
      <w:r w:rsidRPr="000F361B">
        <w:rPr>
          <w:rFonts w:ascii="Cambria" w:hAnsi="Cambria"/>
          <w:sz w:val="22"/>
          <w:szCs w:val="22"/>
        </w:rPr>
        <w:t xml:space="preserve">Táto </w:t>
      </w:r>
      <w:r w:rsidR="00623E72" w:rsidRPr="000F361B">
        <w:rPr>
          <w:rFonts w:ascii="Cambria" w:hAnsi="Cambria"/>
          <w:sz w:val="22"/>
          <w:szCs w:val="22"/>
        </w:rPr>
        <w:t>S</w:t>
      </w:r>
      <w:r w:rsidRPr="000F361B">
        <w:rPr>
          <w:rFonts w:ascii="Cambria" w:hAnsi="Cambria"/>
          <w:sz w:val="22"/>
          <w:szCs w:val="22"/>
        </w:rPr>
        <w:t xml:space="preserve">ervisná zmluva sa uzatvára na </w:t>
      </w:r>
      <w:r w:rsidR="00C10B80" w:rsidRPr="000F361B">
        <w:rPr>
          <w:rFonts w:ascii="Cambria" w:hAnsi="Cambria"/>
          <w:sz w:val="22"/>
          <w:szCs w:val="22"/>
        </w:rPr>
        <w:t xml:space="preserve">dobu určitú, a to na </w:t>
      </w:r>
      <w:r w:rsidR="003F6CAE" w:rsidRPr="000F361B">
        <w:rPr>
          <w:rFonts w:ascii="Cambria" w:hAnsi="Cambria"/>
          <w:sz w:val="22"/>
          <w:szCs w:val="22"/>
        </w:rPr>
        <w:t>dobu</w:t>
      </w:r>
      <w:r w:rsidRPr="000F361B">
        <w:rPr>
          <w:rFonts w:ascii="Cambria" w:hAnsi="Cambria"/>
          <w:sz w:val="22"/>
          <w:szCs w:val="22"/>
        </w:rPr>
        <w:t xml:space="preserve"> </w:t>
      </w:r>
      <w:r w:rsidR="00F425A4" w:rsidRPr="000F361B">
        <w:rPr>
          <w:rFonts w:ascii="Cambria" w:hAnsi="Cambria"/>
          <w:sz w:val="22"/>
          <w:szCs w:val="22"/>
        </w:rPr>
        <w:t>5</w:t>
      </w:r>
      <w:r w:rsidR="00C04EED" w:rsidRPr="000F361B">
        <w:rPr>
          <w:rFonts w:ascii="Cambria" w:hAnsi="Cambria"/>
          <w:sz w:val="22"/>
          <w:szCs w:val="22"/>
        </w:rPr>
        <w:t xml:space="preserve"> </w:t>
      </w:r>
      <w:r w:rsidR="00F4244B" w:rsidRPr="000F361B">
        <w:rPr>
          <w:rFonts w:ascii="Cambria" w:hAnsi="Cambria"/>
          <w:sz w:val="22"/>
          <w:szCs w:val="22"/>
        </w:rPr>
        <w:t>rokov</w:t>
      </w:r>
      <w:r w:rsidR="00AF16E1" w:rsidRPr="000F361B">
        <w:rPr>
          <w:rFonts w:ascii="Cambria" w:hAnsi="Cambria"/>
          <w:sz w:val="22"/>
          <w:szCs w:val="22"/>
        </w:rPr>
        <w:t xml:space="preserve"> (</w:t>
      </w:r>
      <w:r w:rsidR="00F425A4" w:rsidRPr="000F361B">
        <w:rPr>
          <w:rFonts w:ascii="Cambria" w:hAnsi="Cambria"/>
          <w:sz w:val="22"/>
          <w:szCs w:val="22"/>
        </w:rPr>
        <w:t>60</w:t>
      </w:r>
      <w:r w:rsidR="00AF16E1" w:rsidRPr="000F361B">
        <w:rPr>
          <w:rFonts w:ascii="Cambria" w:hAnsi="Cambria"/>
          <w:sz w:val="22"/>
          <w:szCs w:val="22"/>
        </w:rPr>
        <w:t xml:space="preserve"> mesiacov)</w:t>
      </w:r>
      <w:r w:rsidRPr="000F361B">
        <w:rPr>
          <w:rFonts w:ascii="Cambria" w:hAnsi="Cambria"/>
          <w:sz w:val="22"/>
          <w:szCs w:val="22"/>
        </w:rPr>
        <w:t xml:space="preserve"> </w:t>
      </w:r>
      <w:r w:rsidR="008352CF" w:rsidRPr="000F361B">
        <w:rPr>
          <w:rFonts w:ascii="Cambria" w:hAnsi="Cambria"/>
          <w:color w:val="000000"/>
          <w:sz w:val="22"/>
          <w:szCs w:val="22"/>
        </w:rPr>
        <w:t>–</w:t>
      </w:r>
      <w:r w:rsidR="00F425A4" w:rsidRPr="000F361B">
        <w:rPr>
          <w:rFonts w:ascii="Cambria" w:hAnsi="Cambria"/>
          <w:color w:val="000000"/>
          <w:sz w:val="22"/>
          <w:szCs w:val="22"/>
        </w:rPr>
        <w:t xml:space="preserve"> od úspešného </w:t>
      </w:r>
      <w:r w:rsidR="00DB744F">
        <w:rPr>
          <w:rFonts w:ascii="Cambria" w:hAnsi="Cambria"/>
          <w:color w:val="000000"/>
          <w:sz w:val="22"/>
          <w:szCs w:val="22"/>
        </w:rPr>
        <w:t xml:space="preserve">ukončenia </w:t>
      </w:r>
      <w:r w:rsidR="00F425A4" w:rsidRPr="000F361B">
        <w:rPr>
          <w:rFonts w:ascii="Cambria" w:hAnsi="Cambria"/>
          <w:color w:val="000000"/>
          <w:sz w:val="22"/>
          <w:szCs w:val="22"/>
        </w:rPr>
        <w:t>akceptačného testovania</w:t>
      </w:r>
      <w:r w:rsidR="00E928D2">
        <w:rPr>
          <w:rFonts w:ascii="Cambria" w:hAnsi="Cambria"/>
          <w:color w:val="000000"/>
          <w:sz w:val="22"/>
          <w:szCs w:val="22"/>
        </w:rPr>
        <w:t xml:space="preserve"> a podpísania a odsúhlasenia </w:t>
      </w:r>
      <w:r w:rsidR="00E055F9">
        <w:rPr>
          <w:rFonts w:ascii="Cambria" w:hAnsi="Cambria"/>
          <w:color w:val="000000"/>
          <w:sz w:val="22"/>
          <w:szCs w:val="22"/>
        </w:rPr>
        <w:t xml:space="preserve">Záverečného </w:t>
      </w:r>
      <w:r w:rsidR="00E928D2">
        <w:rPr>
          <w:rFonts w:ascii="Cambria" w:hAnsi="Cambria"/>
          <w:color w:val="000000"/>
          <w:sz w:val="22"/>
          <w:szCs w:val="22"/>
        </w:rPr>
        <w:t>akceptačného protokolu</w:t>
      </w:r>
      <w:r w:rsidR="00F425A4" w:rsidRPr="000F361B">
        <w:rPr>
          <w:rFonts w:ascii="Cambria" w:hAnsi="Cambria"/>
          <w:color w:val="000000"/>
          <w:sz w:val="22"/>
          <w:szCs w:val="22"/>
        </w:rPr>
        <w:t xml:space="preserve"> </w:t>
      </w:r>
      <w:proofErr w:type="spellStart"/>
      <w:r w:rsidR="00F425A4" w:rsidRPr="000F361B">
        <w:rPr>
          <w:rFonts w:ascii="Cambria" w:hAnsi="Cambria"/>
          <w:color w:val="000000"/>
          <w:sz w:val="22"/>
          <w:szCs w:val="22"/>
        </w:rPr>
        <w:t>t.j</w:t>
      </w:r>
      <w:proofErr w:type="spellEnd"/>
      <w:r w:rsidR="00F425A4" w:rsidRPr="000F361B">
        <w:rPr>
          <w:rFonts w:ascii="Cambria" w:hAnsi="Cambria"/>
          <w:color w:val="000000"/>
          <w:sz w:val="22"/>
          <w:szCs w:val="22"/>
        </w:rPr>
        <w:t>. že vykonané dielo podľa zmluvy o dielo je odovzdané bez výhrad objednávateľa a v plnom súlade s požiadavkami objednávateľa podľa tejto zmluvy.</w:t>
      </w:r>
    </w:p>
    <w:p w14:paraId="668A0FDA" w14:textId="77777777" w:rsidR="00A80881" w:rsidRPr="008E77E4" w:rsidRDefault="00A80881" w:rsidP="00294EBE">
      <w:pPr>
        <w:pStyle w:val="ListParagraph"/>
        <w:numPr>
          <w:ilvl w:val="0"/>
          <w:numId w:val="10"/>
        </w:numPr>
        <w:spacing w:before="120"/>
        <w:contextualSpacing w:val="0"/>
        <w:jc w:val="both"/>
        <w:rPr>
          <w:rFonts w:ascii="Cambria" w:hAnsi="Cambria"/>
          <w:vanish/>
        </w:rPr>
      </w:pPr>
      <w:bookmarkStart w:id="12" w:name="_Hlk100562925"/>
      <w:bookmarkStart w:id="13" w:name="_Ref531066941"/>
    </w:p>
    <w:p w14:paraId="57CAB112"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62AE352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47801C78"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23118971"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E86C47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8DD475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1554885D" w14:textId="77777777" w:rsidR="00F17F17" w:rsidRDefault="00F17F17" w:rsidP="00BD4A7E">
      <w:pPr>
        <w:pStyle w:val="Heading1"/>
        <w:spacing w:before="240"/>
        <w:rPr>
          <w:rFonts w:ascii="Cambria" w:hAnsi="Cambria"/>
          <w:sz w:val="22"/>
          <w:szCs w:val="22"/>
        </w:rPr>
      </w:pPr>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3B18966C" w14:textId="1FE0A91E" w:rsidR="00F17F17" w:rsidRDefault="00F17F17" w:rsidP="00F17F17">
      <w:pPr>
        <w:pStyle w:val="BodyTextIndent"/>
        <w:numPr>
          <w:ilvl w:val="1"/>
          <w:numId w:val="10"/>
        </w:numPr>
        <w:spacing w:after="240"/>
        <w:ind w:hanging="644"/>
        <w:jc w:val="both"/>
        <w:rPr>
          <w:rFonts w:ascii="Cambria" w:hAnsi="Cambria"/>
          <w:sz w:val="22"/>
          <w:szCs w:val="22"/>
        </w:rPr>
      </w:pPr>
      <w:bookmarkStart w:id="14" w:name="_Hlk104956360"/>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w:t>
      </w:r>
      <w:r w:rsidR="00D42DF1">
        <w:rPr>
          <w:rFonts w:ascii="Cambria" w:hAnsi="Cambria"/>
          <w:sz w:val="22"/>
          <w:szCs w:val="22"/>
        </w:rPr>
        <w:t>.</w:t>
      </w:r>
      <w:r>
        <w:rPr>
          <w:rFonts w:ascii="Cambria" w:hAnsi="Cambria"/>
          <w:sz w:val="22"/>
          <w:szCs w:val="22"/>
        </w:rPr>
        <w:t xml:space="preserve"> Autorským dielom sa na účely tejto Servisnej zmluvy rozumejú  najmä počítačové programy vrátane ich všetkých súčastí, databázy, súvisiaca dokumentácia, alebo akéhokoľvek iné autorské dielo vytvorené poskytovateľom spĺňajúce znaky autorského diela (ďalej len ako „dielo“). </w:t>
      </w:r>
    </w:p>
    <w:p w14:paraId="394F7730" w14:textId="6FFF9C1A" w:rsidR="00F17F17" w:rsidRDefault="00F17F17" w:rsidP="00F17F17">
      <w:pPr>
        <w:pStyle w:val="BodyTextIndent"/>
        <w:numPr>
          <w:ilvl w:val="1"/>
          <w:numId w:val="10"/>
        </w:numPr>
        <w:spacing w:after="240"/>
        <w:ind w:hanging="644"/>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Poskytovateľ vyhlasuje, že je oprávnený výkon majetkových práv autora postúpiť na objednávateľa v rozsahu a v súlade s touto zmluvou. V prípade, ak tretia strana sa bude voči objednávateľovi domáhať porušenia svojich autorských práv je  poskytovateľ povinný bezodkladne vysporiadať s takouto treťou stranou autorské práv</w:t>
      </w:r>
      <w:r w:rsidR="00D42DF1">
        <w:rPr>
          <w:rFonts w:ascii="Cambria" w:hAnsi="Cambria"/>
          <w:sz w:val="22"/>
          <w:szCs w:val="22"/>
        </w:rPr>
        <w:t>a</w:t>
      </w:r>
      <w:r>
        <w:rPr>
          <w:rFonts w:ascii="Cambria" w:hAnsi="Cambria"/>
          <w:sz w:val="22"/>
          <w:szCs w:val="22"/>
        </w:rPr>
        <w:t>, aby zodpovedali jeho vyhláseniam v tejto Servisnej zmluve a zároveň zodpovedá za všetku škodu, ktorá objednávateľovi tým vznikla.</w:t>
      </w:r>
    </w:p>
    <w:p w14:paraId="389C50FE" w14:textId="4A30E3DD" w:rsidR="00F17F17" w:rsidRDefault="00F17F17" w:rsidP="00F17F17">
      <w:pPr>
        <w:pStyle w:val="BodyTextIndent"/>
        <w:numPr>
          <w:ilvl w:val="1"/>
          <w:numId w:val="10"/>
        </w:numPr>
        <w:ind w:hanging="644"/>
        <w:jc w:val="both"/>
        <w:rPr>
          <w:rFonts w:ascii="Cambria" w:hAnsi="Cambria"/>
          <w:sz w:val="22"/>
          <w:szCs w:val="22"/>
        </w:rPr>
      </w:pPr>
      <w:r>
        <w:rPr>
          <w:rFonts w:ascii="Cambria" w:hAnsi="Cambria"/>
          <w:sz w:val="22"/>
          <w:szCs w:val="22"/>
        </w:rPr>
        <w:lastRenderedPageBreak/>
        <w:t xml:space="preserve">Objednávateľ k dodanému </w:t>
      </w:r>
      <w:r w:rsidR="00DB29B7">
        <w:rPr>
          <w:rFonts w:ascii="Cambria" w:hAnsi="Cambria"/>
          <w:sz w:val="22"/>
          <w:szCs w:val="22"/>
        </w:rPr>
        <w:t>dielu</w:t>
      </w:r>
      <w:r>
        <w:rPr>
          <w:rFonts w:ascii="Cambria" w:hAnsi="Cambria"/>
          <w:sz w:val="22"/>
          <w:szCs w:val="22"/>
        </w:rPr>
        <w:t xml:space="preserve"> vykonáva majetkové práva autora. Účelom úpravy autorských práv je vylúčiť akúkoľvek závislosť objednávateľa od tretích strán pri akomkoľvek použití a nakladaní dielom v autorskoprávnom rozsahu. Poskytovateľ postupuje na Objednávateľa právo výkonu majetkových práv autora  ku každému dielu vrátane všetkých jeho súčastí, ktoré bolo vytvorené a dodané poskytovateľom pre objednávateľa na základe tejto Servisnej zmluvy. Zároveň poskytovateľ nie je oprávnený využívať diela pre vlastné produkty a služby, ak sa zmluvné strany písomne nedohodnú inak. V prípade, ak dielo bolo vytvorené v rámci spoločného diela ( § 92 Autorského zákona) je výlučným alebo jediným nositeľom majetkových práv autora objednávateľ. </w:t>
      </w:r>
    </w:p>
    <w:p w14:paraId="5FDBF0F8" w14:textId="77777777" w:rsidR="00F17F17" w:rsidRDefault="00F17F17" w:rsidP="00F17F17">
      <w:pPr>
        <w:pStyle w:val="BodyTextIndent"/>
        <w:ind w:left="360" w:firstLine="0"/>
        <w:jc w:val="both"/>
        <w:rPr>
          <w:rFonts w:ascii="Cambria" w:hAnsi="Cambria"/>
          <w:sz w:val="22"/>
          <w:szCs w:val="22"/>
        </w:rPr>
      </w:pPr>
    </w:p>
    <w:p w14:paraId="4606885B" w14:textId="029579C0" w:rsidR="00F17F17" w:rsidRDefault="00F17F17" w:rsidP="00F17F17">
      <w:pPr>
        <w:pStyle w:val="BodyTextIndent"/>
        <w:numPr>
          <w:ilvl w:val="1"/>
          <w:numId w:val="10"/>
        </w:numPr>
        <w:ind w:hanging="644"/>
        <w:jc w:val="both"/>
        <w:rPr>
          <w:rFonts w:ascii="Cambria" w:hAnsi="Cambria"/>
          <w:sz w:val="22"/>
          <w:szCs w:val="22"/>
        </w:rPr>
      </w:pPr>
      <w:r>
        <w:rPr>
          <w:rFonts w:ascii="Cambria" w:hAnsi="Cambria"/>
          <w:sz w:val="22"/>
          <w:szCs w:val="22"/>
        </w:rPr>
        <w:t>Vlastníkom veci</w:t>
      </w:r>
      <w:r w:rsidR="00F153B4">
        <w:rPr>
          <w:rFonts w:ascii="Cambria" w:hAnsi="Cambria"/>
          <w:sz w:val="22"/>
          <w:szCs w:val="22"/>
        </w:rPr>
        <w:t>,</w:t>
      </w:r>
      <w:r>
        <w:rPr>
          <w:rFonts w:ascii="Cambria" w:hAnsi="Cambria"/>
          <w:sz w:val="22"/>
          <w:szCs w:val="22"/>
        </w:rPr>
        <w:t xml:space="preserve"> prostredníctvom ktorej je dielo vytvorené</w:t>
      </w:r>
      <w:r w:rsidR="00F153B4">
        <w:rPr>
          <w:rFonts w:ascii="Cambria" w:hAnsi="Cambria"/>
          <w:sz w:val="22"/>
          <w:szCs w:val="22"/>
        </w:rPr>
        <w:t>,</w:t>
      </w:r>
      <w:r>
        <w:rPr>
          <w:rFonts w:ascii="Cambria" w:hAnsi="Cambria"/>
          <w:sz w:val="22"/>
          <w:szCs w:val="22"/>
        </w:rPr>
        <w:t xml:space="preserve"> sa stáva objednávateľ odovzdaním diela.</w:t>
      </w:r>
    </w:p>
    <w:p w14:paraId="03A9EB46" w14:textId="77777777" w:rsidR="00F17F17" w:rsidRDefault="00F17F17" w:rsidP="00F17F17">
      <w:pPr>
        <w:pStyle w:val="BodyTextIndent"/>
        <w:ind w:left="0" w:firstLine="0"/>
        <w:jc w:val="both"/>
        <w:rPr>
          <w:rFonts w:ascii="Cambria" w:hAnsi="Cambria"/>
          <w:sz w:val="22"/>
          <w:szCs w:val="22"/>
        </w:rPr>
      </w:pPr>
    </w:p>
    <w:p w14:paraId="28B3809F" w14:textId="10D0B635" w:rsidR="00F17F17" w:rsidRDefault="00F17F17" w:rsidP="00F17F17">
      <w:pPr>
        <w:pStyle w:val="BodyTextIndent"/>
        <w:numPr>
          <w:ilvl w:val="1"/>
          <w:numId w:val="10"/>
        </w:numPr>
        <w:ind w:hanging="644"/>
        <w:jc w:val="both"/>
        <w:rPr>
          <w:rFonts w:ascii="Cambria" w:hAnsi="Cambria"/>
          <w:sz w:val="22"/>
          <w:szCs w:val="22"/>
        </w:rPr>
      </w:pPr>
      <w:r w:rsidRPr="002E7043">
        <w:rPr>
          <w:rFonts w:ascii="Cambria" w:hAnsi="Cambria"/>
          <w:sz w:val="22"/>
          <w:szCs w:val="22"/>
        </w:rPr>
        <w:t>Predmetom plnenia v zmysle tejto zmluvy je právo používať a zabezpečiť podporu</w:t>
      </w:r>
      <w:r w:rsidR="00D609BD" w:rsidRPr="002E7043">
        <w:rPr>
          <w:rFonts w:ascii="Cambria" w:hAnsi="Cambria"/>
          <w:sz w:val="22"/>
          <w:szCs w:val="22"/>
        </w:rPr>
        <w:t xml:space="preserve"> poskytovateľom</w:t>
      </w:r>
      <w:r w:rsidR="00D609BD">
        <w:rPr>
          <w:rFonts w:ascii="Cambria" w:hAnsi="Cambria"/>
          <w:sz w:val="22"/>
          <w:szCs w:val="22"/>
        </w:rPr>
        <w:t xml:space="preserve"> dodaných</w:t>
      </w:r>
      <w:r w:rsidR="005968C5">
        <w:rPr>
          <w:rFonts w:ascii="Cambria" w:hAnsi="Cambria"/>
          <w:sz w:val="22"/>
          <w:szCs w:val="22"/>
        </w:rPr>
        <w:t>:</w:t>
      </w:r>
    </w:p>
    <w:p w14:paraId="095A2357" w14:textId="77777777" w:rsidR="00F17F17" w:rsidRDefault="00F17F17" w:rsidP="00F17F17">
      <w:pPr>
        <w:pStyle w:val="MLOdsek"/>
        <w:numPr>
          <w:ilvl w:val="0"/>
          <w:numId w:val="0"/>
        </w:numPr>
        <w:spacing w:line="240" w:lineRule="auto"/>
        <w:ind w:left="737" w:hanging="736"/>
        <w:rPr>
          <w:rFonts w:ascii="Cambria" w:hAnsi="Cambria"/>
        </w:rPr>
      </w:pPr>
    </w:p>
    <w:p w14:paraId="6F28BEB6"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0F87415E"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7AD063AE"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66A4CF65"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564E2821"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66BB7A61" w14:textId="77777777" w:rsidR="00C37C32" w:rsidRPr="00C37C32" w:rsidRDefault="00C37C32" w:rsidP="00C37C32">
      <w:pPr>
        <w:pStyle w:val="ListParagraph"/>
        <w:numPr>
          <w:ilvl w:val="0"/>
          <w:numId w:val="21"/>
        </w:numPr>
        <w:suppressAutoHyphens/>
        <w:autoSpaceDN w:val="0"/>
        <w:contextualSpacing w:val="0"/>
        <w:jc w:val="both"/>
        <w:rPr>
          <w:rFonts w:ascii="Cambria" w:hAnsi="Cambria" w:cstheme="minorHAnsi"/>
          <w:vanish/>
          <w:color w:val="FF0000"/>
          <w:lang w:eastAsia="cs-CZ"/>
        </w:rPr>
      </w:pPr>
    </w:p>
    <w:p w14:paraId="20C80619" w14:textId="77777777" w:rsidR="00C37C32" w:rsidRPr="00C37C32" w:rsidRDefault="00C37C32" w:rsidP="00C37C32">
      <w:pPr>
        <w:pStyle w:val="ListParagraph"/>
        <w:numPr>
          <w:ilvl w:val="1"/>
          <w:numId w:val="21"/>
        </w:numPr>
        <w:suppressAutoHyphens/>
        <w:autoSpaceDN w:val="0"/>
        <w:contextualSpacing w:val="0"/>
        <w:jc w:val="both"/>
        <w:rPr>
          <w:rFonts w:ascii="Cambria" w:hAnsi="Cambria" w:cstheme="minorHAnsi"/>
          <w:vanish/>
          <w:color w:val="FF0000"/>
          <w:lang w:eastAsia="cs-CZ"/>
        </w:rPr>
      </w:pPr>
    </w:p>
    <w:p w14:paraId="620A7055" w14:textId="2263AE5E" w:rsidR="00F17F17" w:rsidRPr="00BD1AB8" w:rsidRDefault="00F17F17" w:rsidP="00BD1AB8">
      <w:pPr>
        <w:pStyle w:val="BodyTextIndent"/>
        <w:numPr>
          <w:ilvl w:val="2"/>
          <w:numId w:val="10"/>
        </w:numPr>
        <w:jc w:val="both"/>
        <w:rPr>
          <w:rFonts w:ascii="Cambria" w:hAnsi="Cambria"/>
          <w:sz w:val="22"/>
          <w:szCs w:val="22"/>
        </w:rPr>
      </w:pPr>
      <w:r w:rsidRPr="00BD1AB8">
        <w:rPr>
          <w:rFonts w:ascii="Cambria" w:hAnsi="Cambria"/>
          <w:sz w:val="22"/>
          <w:szCs w:val="22"/>
        </w:rPr>
        <w:t xml:space="preserve">počítačových programov alebo tretích osôb, vytvorených nezávisle od dodaného systému, ktoré sú na trhu obchodne dostupné a riadia sa podľa osobitných licenčných podmienok (tzv. </w:t>
      </w:r>
      <w:proofErr w:type="spellStart"/>
      <w:r w:rsidRPr="00BD1AB8">
        <w:rPr>
          <w:rFonts w:ascii="Cambria" w:hAnsi="Cambria"/>
          <w:sz w:val="22"/>
          <w:szCs w:val="22"/>
        </w:rPr>
        <w:t>preexistentný</w:t>
      </w:r>
      <w:proofErr w:type="spellEnd"/>
      <w:r w:rsidRPr="00BD1AB8">
        <w:rPr>
          <w:rFonts w:ascii="Cambria" w:hAnsi="Cambria"/>
          <w:sz w:val="22"/>
          <w:szCs w:val="22"/>
        </w:rPr>
        <w:t xml:space="preserve"> obchodne dostupný proprietárny SW) a ich použitie je súčasťou plnenia Servisnej zmluvy alebo sa počas jej trvania ukáže ako nevyhnutné,</w:t>
      </w:r>
    </w:p>
    <w:p w14:paraId="458461C4" w14:textId="00499848" w:rsidR="00F17F17" w:rsidRPr="00BD1AB8" w:rsidRDefault="00F17F17" w:rsidP="00BD1AB8">
      <w:pPr>
        <w:pStyle w:val="BodyTextIndent"/>
        <w:numPr>
          <w:ilvl w:val="2"/>
          <w:numId w:val="10"/>
        </w:numPr>
        <w:jc w:val="both"/>
        <w:rPr>
          <w:rFonts w:ascii="Cambria" w:hAnsi="Cambria"/>
          <w:sz w:val="22"/>
          <w:szCs w:val="22"/>
        </w:rPr>
      </w:pPr>
      <w:proofErr w:type="spellStart"/>
      <w:r w:rsidRPr="00BD1AB8">
        <w:rPr>
          <w:rFonts w:ascii="Cambria" w:hAnsi="Cambria"/>
          <w:sz w:val="22"/>
          <w:szCs w:val="22"/>
        </w:rPr>
        <w:t>open</w:t>
      </w:r>
      <w:proofErr w:type="spellEnd"/>
      <w:r w:rsidRPr="00BD1AB8">
        <w:rPr>
          <w:rFonts w:ascii="Cambria" w:hAnsi="Cambria"/>
          <w:sz w:val="22"/>
          <w:szCs w:val="22"/>
        </w:rPr>
        <w:t xml:space="preserve"> </w:t>
      </w:r>
      <w:proofErr w:type="spellStart"/>
      <w:r w:rsidRPr="00BD1AB8">
        <w:rPr>
          <w:rFonts w:ascii="Cambria" w:hAnsi="Cambria"/>
          <w:sz w:val="22"/>
          <w:szCs w:val="22"/>
        </w:rPr>
        <w:t>source</w:t>
      </w:r>
      <w:proofErr w:type="spellEnd"/>
      <w:r w:rsidRPr="00BD1AB8">
        <w:rPr>
          <w:rFonts w:ascii="Cambria" w:hAnsi="Cambria"/>
          <w:sz w:val="22"/>
          <w:szCs w:val="22"/>
        </w:rPr>
        <w:t xml:space="preserve"> počítačových programov poskytovateľa alebo tretích osôb, vytvorených nezávisle od dodaného systému, ktoré sa riadia osobitnými </w:t>
      </w:r>
      <w:proofErr w:type="spellStart"/>
      <w:r w:rsidRPr="00BD1AB8">
        <w:rPr>
          <w:rFonts w:ascii="Cambria" w:hAnsi="Cambria"/>
          <w:sz w:val="22"/>
          <w:szCs w:val="22"/>
        </w:rPr>
        <w:t>open</w:t>
      </w:r>
      <w:proofErr w:type="spellEnd"/>
      <w:r w:rsidRPr="00BD1AB8">
        <w:rPr>
          <w:rFonts w:ascii="Cambria" w:hAnsi="Cambria"/>
          <w:sz w:val="22"/>
          <w:szCs w:val="22"/>
        </w:rPr>
        <w:t xml:space="preserve"> </w:t>
      </w:r>
      <w:proofErr w:type="spellStart"/>
      <w:r w:rsidRPr="00BD1AB8">
        <w:rPr>
          <w:rFonts w:ascii="Cambria" w:hAnsi="Cambria"/>
          <w:sz w:val="22"/>
          <w:szCs w:val="22"/>
        </w:rPr>
        <w:t>source</w:t>
      </w:r>
      <w:proofErr w:type="spellEnd"/>
      <w:r w:rsidRPr="00BD1AB8">
        <w:rPr>
          <w:rFonts w:ascii="Cambria" w:hAnsi="Cambria"/>
          <w:sz w:val="22"/>
          <w:szCs w:val="22"/>
        </w:rPr>
        <w:t xml:space="preserve"> licenčnými podmienkami (tzv. </w:t>
      </w:r>
      <w:proofErr w:type="spellStart"/>
      <w:r w:rsidRPr="00BD1AB8">
        <w:rPr>
          <w:rFonts w:ascii="Cambria" w:hAnsi="Cambria"/>
          <w:sz w:val="22"/>
          <w:szCs w:val="22"/>
        </w:rPr>
        <w:t>preexistentný</w:t>
      </w:r>
      <w:proofErr w:type="spellEnd"/>
      <w:r w:rsidRPr="00BD1AB8">
        <w:rPr>
          <w:rFonts w:ascii="Cambria" w:hAnsi="Cambria"/>
          <w:sz w:val="22"/>
          <w:szCs w:val="22"/>
        </w:rPr>
        <w:t xml:space="preserve"> </w:t>
      </w:r>
      <w:proofErr w:type="spellStart"/>
      <w:r w:rsidRPr="00BD1AB8">
        <w:rPr>
          <w:rFonts w:ascii="Cambria" w:hAnsi="Cambria"/>
          <w:sz w:val="22"/>
          <w:szCs w:val="22"/>
        </w:rPr>
        <w:t>open</w:t>
      </w:r>
      <w:proofErr w:type="spellEnd"/>
      <w:r w:rsidRPr="00BD1AB8">
        <w:rPr>
          <w:rFonts w:ascii="Cambria" w:hAnsi="Cambria"/>
          <w:sz w:val="22"/>
          <w:szCs w:val="22"/>
        </w:rPr>
        <w:t xml:space="preserve"> </w:t>
      </w:r>
      <w:proofErr w:type="spellStart"/>
      <w:r w:rsidRPr="00BD1AB8">
        <w:rPr>
          <w:rFonts w:ascii="Cambria" w:hAnsi="Cambria"/>
          <w:sz w:val="22"/>
          <w:szCs w:val="22"/>
        </w:rPr>
        <w:t>source</w:t>
      </w:r>
      <w:proofErr w:type="spellEnd"/>
      <w:r w:rsidRPr="00BD1AB8">
        <w:rPr>
          <w:rFonts w:ascii="Cambria" w:hAnsi="Cambria"/>
          <w:sz w:val="22"/>
          <w:szCs w:val="22"/>
        </w:rPr>
        <w:t xml:space="preserve"> SW) a ich použitie je súčasťou plnenia Servisnej zmluvy alebo sa počas jej trvania ukáže ako nevyhnutné (</w:t>
      </w:r>
      <w:proofErr w:type="spellStart"/>
      <w:r w:rsidRPr="00BD1AB8">
        <w:rPr>
          <w:rFonts w:ascii="Cambria" w:hAnsi="Cambria"/>
          <w:sz w:val="22"/>
          <w:szCs w:val="22"/>
        </w:rPr>
        <w:t>preexistentný</w:t>
      </w:r>
      <w:proofErr w:type="spellEnd"/>
      <w:r w:rsidRPr="00BD1AB8">
        <w:rPr>
          <w:rFonts w:ascii="Cambria" w:hAnsi="Cambria"/>
          <w:sz w:val="22"/>
          <w:szCs w:val="22"/>
        </w:rPr>
        <w:t xml:space="preserve"> obchodne dostupný proprietárny SW a </w:t>
      </w:r>
      <w:proofErr w:type="spellStart"/>
      <w:r w:rsidRPr="00BD1AB8">
        <w:rPr>
          <w:rFonts w:ascii="Cambria" w:hAnsi="Cambria"/>
          <w:sz w:val="22"/>
          <w:szCs w:val="22"/>
        </w:rPr>
        <w:t>preexistentný</w:t>
      </w:r>
      <w:proofErr w:type="spellEnd"/>
      <w:r w:rsidRPr="00BD1AB8">
        <w:rPr>
          <w:rFonts w:ascii="Cambria" w:hAnsi="Cambria"/>
          <w:sz w:val="22"/>
          <w:szCs w:val="22"/>
        </w:rPr>
        <w:t xml:space="preserve"> </w:t>
      </w:r>
      <w:proofErr w:type="spellStart"/>
      <w:r w:rsidRPr="00BD1AB8">
        <w:rPr>
          <w:rFonts w:ascii="Cambria" w:hAnsi="Cambria"/>
          <w:sz w:val="22"/>
          <w:szCs w:val="22"/>
        </w:rPr>
        <w:t>open</w:t>
      </w:r>
      <w:proofErr w:type="spellEnd"/>
      <w:r w:rsidRPr="00BD1AB8">
        <w:rPr>
          <w:rFonts w:ascii="Cambria" w:hAnsi="Cambria"/>
          <w:sz w:val="22"/>
          <w:szCs w:val="22"/>
        </w:rPr>
        <w:t xml:space="preserve"> </w:t>
      </w:r>
      <w:proofErr w:type="spellStart"/>
      <w:r w:rsidRPr="00BD1AB8">
        <w:rPr>
          <w:rFonts w:ascii="Cambria" w:hAnsi="Cambria"/>
          <w:sz w:val="22"/>
          <w:szCs w:val="22"/>
        </w:rPr>
        <w:t>source</w:t>
      </w:r>
      <w:proofErr w:type="spellEnd"/>
      <w:r w:rsidRPr="00BD1AB8">
        <w:rPr>
          <w:rFonts w:ascii="Cambria" w:hAnsi="Cambria"/>
          <w:sz w:val="22"/>
          <w:szCs w:val="22"/>
        </w:rPr>
        <w:t xml:space="preserve"> SW ďalej spolu ako „</w:t>
      </w:r>
      <w:proofErr w:type="spellStart"/>
      <w:r w:rsidRPr="00BD1AB8">
        <w:rPr>
          <w:rFonts w:ascii="Cambria" w:hAnsi="Cambria"/>
          <w:sz w:val="22"/>
          <w:szCs w:val="22"/>
        </w:rPr>
        <w:t>preexistentný</w:t>
      </w:r>
      <w:proofErr w:type="spellEnd"/>
      <w:r w:rsidRPr="00BD1AB8">
        <w:rPr>
          <w:rFonts w:ascii="Cambria" w:hAnsi="Cambria"/>
          <w:sz w:val="22"/>
          <w:szCs w:val="22"/>
        </w:rPr>
        <w:t xml:space="preserve"> SW“)</w:t>
      </w:r>
      <w:r w:rsidR="00BA044E" w:rsidRPr="00BD1AB8">
        <w:rPr>
          <w:rFonts w:ascii="Cambria" w:hAnsi="Cambria"/>
          <w:sz w:val="22"/>
          <w:szCs w:val="22"/>
        </w:rPr>
        <w:t>,</w:t>
      </w:r>
    </w:p>
    <w:p w14:paraId="02A783D5" w14:textId="2AA265BB" w:rsidR="00F17F17" w:rsidRPr="00BD1AB8" w:rsidRDefault="00BA044E" w:rsidP="00C76F3D">
      <w:pPr>
        <w:pStyle w:val="BodyTextIndent"/>
        <w:numPr>
          <w:ilvl w:val="2"/>
          <w:numId w:val="10"/>
        </w:numPr>
        <w:spacing w:after="240"/>
        <w:jc w:val="both"/>
        <w:rPr>
          <w:rFonts w:ascii="Cambria" w:hAnsi="Cambria"/>
          <w:sz w:val="22"/>
          <w:szCs w:val="22"/>
        </w:rPr>
      </w:pPr>
      <w:r w:rsidRPr="00BD1AB8">
        <w:rPr>
          <w:rFonts w:ascii="Cambria" w:hAnsi="Cambria"/>
          <w:sz w:val="22"/>
          <w:szCs w:val="22"/>
        </w:rPr>
        <w:t>š</w:t>
      </w:r>
      <w:r w:rsidR="00F17F17" w:rsidRPr="00BD1AB8">
        <w:rPr>
          <w:rFonts w:ascii="Cambria" w:hAnsi="Cambria"/>
          <w:sz w:val="22"/>
          <w:szCs w:val="22"/>
        </w:rPr>
        <w:t xml:space="preserve">pecifikácia </w:t>
      </w:r>
      <w:proofErr w:type="spellStart"/>
      <w:r w:rsidR="00F17F17" w:rsidRPr="00BD1AB8">
        <w:rPr>
          <w:rFonts w:ascii="Cambria" w:hAnsi="Cambria"/>
          <w:sz w:val="22"/>
          <w:szCs w:val="22"/>
        </w:rPr>
        <w:t>preexistentných</w:t>
      </w:r>
      <w:proofErr w:type="spellEnd"/>
      <w:r w:rsidR="00F17F17" w:rsidRPr="00BD1AB8">
        <w:rPr>
          <w:rFonts w:ascii="Cambria" w:hAnsi="Cambria"/>
          <w:sz w:val="22"/>
          <w:szCs w:val="22"/>
        </w:rPr>
        <w:t xml:space="preserve"> SW tejto Servisnej zmluvy tvoria prílohu zmluvy o dielo a/alebo Prílohu č. 4 Servisnej zmluvy. V prípade, že pri plnení Servisnej zmluvy vznikne potreba použitia iných </w:t>
      </w:r>
      <w:proofErr w:type="spellStart"/>
      <w:r w:rsidR="00F17F17" w:rsidRPr="00BD1AB8">
        <w:rPr>
          <w:rFonts w:ascii="Cambria" w:hAnsi="Cambria"/>
          <w:sz w:val="22"/>
          <w:szCs w:val="22"/>
        </w:rPr>
        <w:t>preexistentných</w:t>
      </w:r>
      <w:proofErr w:type="spellEnd"/>
      <w:r w:rsidR="00F17F17" w:rsidRPr="00BD1AB8">
        <w:rPr>
          <w:rFonts w:ascii="Cambria" w:hAnsi="Cambria"/>
          <w:sz w:val="22"/>
          <w:szCs w:val="22"/>
        </w:rPr>
        <w:t xml:space="preserve"> SW neuvedených zmluve o dielo a/alebo v Prílohe č.4, je možné ich použiť len s predchádzajúcim písomným súhlasom Objednávateľa s jeho použitím a licenčnými podmienkami. V prípade, ak sú s použitím </w:t>
      </w:r>
      <w:proofErr w:type="spellStart"/>
      <w:r w:rsidR="00F17F17" w:rsidRPr="00BD1AB8">
        <w:rPr>
          <w:rFonts w:ascii="Cambria" w:hAnsi="Cambria"/>
          <w:sz w:val="22"/>
          <w:szCs w:val="22"/>
        </w:rPr>
        <w:t>preexistentným</w:t>
      </w:r>
      <w:proofErr w:type="spellEnd"/>
      <w:r w:rsidR="00F17F17" w:rsidRPr="00BD1AB8">
        <w:rPr>
          <w:rFonts w:ascii="Cambria" w:hAnsi="Cambria"/>
          <w:sz w:val="22"/>
          <w:szCs w:val="22"/>
        </w:rPr>
        <w:t xml:space="preserve"> SW spojené licenčné poplatky je potrebné uzatvoriť dodatok k tejto Servisnej zmluve.</w:t>
      </w:r>
    </w:p>
    <w:p w14:paraId="6F793DDF" w14:textId="1A004289" w:rsidR="00F17F17" w:rsidRDefault="00F17F17" w:rsidP="00114883">
      <w:pPr>
        <w:pStyle w:val="BodyTextIndent"/>
        <w:numPr>
          <w:ilvl w:val="1"/>
          <w:numId w:val="10"/>
        </w:numPr>
        <w:spacing w:after="240"/>
        <w:ind w:hanging="644"/>
        <w:jc w:val="both"/>
        <w:rPr>
          <w:rFonts w:ascii="Cambria" w:hAnsi="Cambria"/>
          <w:sz w:val="22"/>
          <w:szCs w:val="22"/>
        </w:rPr>
      </w:pPr>
      <w:r>
        <w:rPr>
          <w:rFonts w:ascii="Cambria" w:hAnsi="Cambria"/>
          <w:sz w:val="22"/>
          <w:szCs w:val="22"/>
        </w:rPr>
        <w:t xml:space="preserve">Zmluvné strany sa dohodli, že pokiaľ poskytovateľ pri plnení tejto Servisnej zmluvy bude musieť použiť </w:t>
      </w:r>
      <w:proofErr w:type="spellStart"/>
      <w:r>
        <w:rPr>
          <w:rFonts w:ascii="Cambria" w:hAnsi="Cambria"/>
          <w:sz w:val="22"/>
          <w:szCs w:val="22"/>
        </w:rPr>
        <w:t>preexistentný</w:t>
      </w:r>
      <w:proofErr w:type="spellEnd"/>
      <w:r>
        <w:rPr>
          <w:rFonts w:ascii="Cambria" w:hAnsi="Cambria"/>
          <w:sz w:val="22"/>
          <w:szCs w:val="22"/>
        </w:rPr>
        <w:t xml:space="preserve"> SW súčasťou plnenia bude oprávnenie používať takýto počítačový program v súlade so štandardnými licenčnými podmienkami poskytovateľa alebo tretích strán. Pre akceptáciu počítačového programu poskytovateľa alebo tretej strany je nevyhnutné splniť jednu z podmienok:</w:t>
      </w:r>
    </w:p>
    <w:p w14:paraId="19477666" w14:textId="16A44B92" w:rsidR="00F17F17" w:rsidRDefault="00F17F17" w:rsidP="00F17F17">
      <w:pPr>
        <w:pStyle w:val="MLOdsek"/>
        <w:numPr>
          <w:ilvl w:val="2"/>
          <w:numId w:val="21"/>
        </w:numPr>
        <w:suppressAutoHyphens/>
        <w:autoSpaceDN w:val="0"/>
        <w:spacing w:line="240" w:lineRule="auto"/>
        <w:ind w:left="1276" w:hanging="992"/>
        <w:rPr>
          <w:rFonts w:ascii="Cambria" w:hAnsi="Cambria"/>
        </w:rPr>
      </w:pPr>
      <w:r>
        <w:rPr>
          <w:rFonts w:ascii="Cambria" w:hAnsi="Cambria"/>
        </w:rPr>
        <w:t>Ide o „</w:t>
      </w:r>
      <w:proofErr w:type="spellStart"/>
      <w:r>
        <w:rPr>
          <w:rFonts w:ascii="Cambria" w:hAnsi="Cambria"/>
        </w:rPr>
        <w:t>preexistentný</w:t>
      </w:r>
      <w:proofErr w:type="spellEnd"/>
      <w:r>
        <w:rPr>
          <w:rFonts w:ascii="Cambria" w:hAnsi="Cambria"/>
        </w:rPr>
        <w:t xml:space="preserve"> obchodne dostupný proprietárny SW“ tzn.: taký softvér (softvérový produkt vrátane databáz) výrobcov/ subjektov vykonávajúcich hospodársku/ obchodnú činnosť bez ohľadu na právne postavenie a spôsob ich financovania</w:t>
      </w:r>
      <w:r w:rsidR="002E7043">
        <w:rPr>
          <w:rFonts w:ascii="Cambria" w:hAnsi="Cambria"/>
        </w:rPr>
        <w:t>,</w:t>
      </w:r>
      <w:r>
        <w:rPr>
          <w:rFonts w:ascii="Cambria" w:hAnsi="Cambria"/>
        </w:rPr>
        <w:t xml:space="preserve"> ktorý je na trhu bežne dostupný, t. j. ponúkaný na území Slovenskej republiky alebo v rámci Európskej únie  bez obmedzení a ktorý v čase uzavretia Servisnej zmluvy spĺňa znaky výrobku alebo tovaru v zmysle slovenskej legislatívy. Hospodárskou činnosťou je každá činnosť, ktorá spočíva v ponuke tovaru a/alebo služieb na trhu.</w:t>
      </w:r>
    </w:p>
    <w:p w14:paraId="41775EDF" w14:textId="0DCFAF00" w:rsidR="00F17F17" w:rsidRPr="00F153B4" w:rsidRDefault="00F17F17" w:rsidP="00F153B4">
      <w:pPr>
        <w:pStyle w:val="MLOdsek"/>
        <w:numPr>
          <w:ilvl w:val="2"/>
          <w:numId w:val="21"/>
        </w:numPr>
        <w:tabs>
          <w:tab w:val="left" w:pos="1276"/>
        </w:tabs>
        <w:suppressAutoHyphens/>
        <w:autoSpaceDN w:val="0"/>
        <w:spacing w:after="0" w:line="240" w:lineRule="auto"/>
        <w:ind w:left="1276" w:hanging="992"/>
        <w:rPr>
          <w:rFonts w:ascii="Cambria" w:hAnsi="Cambria"/>
        </w:rPr>
      </w:pPr>
      <w:r>
        <w:rPr>
          <w:rFonts w:ascii="Cambria" w:hAnsi="Cambria"/>
        </w:rPr>
        <w:t>Ide o „</w:t>
      </w:r>
      <w:proofErr w:type="spellStart"/>
      <w:r>
        <w:rPr>
          <w:rFonts w:ascii="Cambria" w:hAnsi="Cambria"/>
        </w:rPr>
        <w:t>preexistentný</w:t>
      </w:r>
      <w:proofErr w:type="spellEnd"/>
      <w:r>
        <w:rPr>
          <w:rFonts w:ascii="Cambria" w:hAnsi="Cambria"/>
        </w:rPr>
        <w:t xml:space="preserve"> </w:t>
      </w:r>
      <w:proofErr w:type="spellStart"/>
      <w:r>
        <w:rPr>
          <w:rFonts w:ascii="Cambria" w:hAnsi="Cambria"/>
        </w:rPr>
        <w:t>open</w:t>
      </w:r>
      <w:proofErr w:type="spellEnd"/>
      <w:r>
        <w:rPr>
          <w:rFonts w:ascii="Cambria" w:hAnsi="Cambria"/>
        </w:rPr>
        <w:t xml:space="preserve"> </w:t>
      </w:r>
      <w:proofErr w:type="spellStart"/>
      <w:r>
        <w:rPr>
          <w:rFonts w:ascii="Cambria" w:hAnsi="Cambria"/>
        </w:rPr>
        <w:t>source</w:t>
      </w:r>
      <w:proofErr w:type="spellEnd"/>
      <w:r>
        <w:rPr>
          <w:rFonts w:ascii="Cambria" w:hAnsi="Cambria"/>
        </w:rPr>
        <w:t xml:space="preserve"> SW“ tzn.  taký </w:t>
      </w:r>
      <w:proofErr w:type="spellStart"/>
      <w:r>
        <w:rPr>
          <w:rFonts w:ascii="Cambria" w:hAnsi="Cambria"/>
        </w:rPr>
        <w:t>open</w:t>
      </w:r>
      <w:proofErr w:type="spellEnd"/>
      <w:r>
        <w:rPr>
          <w:rFonts w:ascii="Cambria" w:hAnsi="Cambria"/>
        </w:rPr>
        <w:t xml:space="preserve"> </w:t>
      </w:r>
      <w:proofErr w:type="spellStart"/>
      <w:r>
        <w:rPr>
          <w:rFonts w:ascii="Cambria" w:hAnsi="Cambria"/>
        </w:rPr>
        <w:t>source</w:t>
      </w:r>
      <w:proofErr w:type="spellEnd"/>
      <w:r>
        <w:rPr>
          <w:rFonts w:ascii="Cambria" w:hAnsi="Cambria"/>
        </w:rPr>
        <w:t xml:space="preserve"> softvér, ktorý  umožňuje spustenie, analyzovania, modifikáciu a zdieľanie zdrojového kódu, vrátane detailného komentovania zdrojových kódov a úplnej užívateľskej, prevádzkovej a administrátorskej dokumentácie. Poskytovateľ sa zaväzuje poskytnúť objednávateľovi o tejto skutočnosti písomné vyhlásenie a na výzvu objednávateľa túto skutočnosť preukázať. Pod pojmom </w:t>
      </w:r>
      <w:proofErr w:type="spellStart"/>
      <w:r>
        <w:rPr>
          <w:rFonts w:ascii="Cambria" w:hAnsi="Cambria"/>
        </w:rPr>
        <w:t>open</w:t>
      </w:r>
      <w:proofErr w:type="spellEnd"/>
      <w:r>
        <w:rPr>
          <w:rFonts w:ascii="Cambria" w:hAnsi="Cambria"/>
        </w:rPr>
        <w:t xml:space="preserve"> </w:t>
      </w:r>
      <w:proofErr w:type="spellStart"/>
      <w:r>
        <w:rPr>
          <w:rFonts w:ascii="Cambria" w:hAnsi="Cambria"/>
        </w:rPr>
        <w:t>source</w:t>
      </w:r>
      <w:proofErr w:type="spellEnd"/>
      <w:r>
        <w:rPr>
          <w:rFonts w:ascii="Cambria" w:hAnsi="Cambria"/>
        </w:rPr>
        <w:t xml:space="preserve"> softvér nie je chápaný počítačový program zodpovedajúci verejnej licencii Európskej únie.</w:t>
      </w:r>
    </w:p>
    <w:p w14:paraId="1B7F6469" w14:textId="77777777" w:rsidR="00F17F17" w:rsidRDefault="00F17F17" w:rsidP="00F17F17">
      <w:pPr>
        <w:pStyle w:val="BodyTextIndent"/>
        <w:numPr>
          <w:ilvl w:val="1"/>
          <w:numId w:val="10"/>
        </w:numPr>
        <w:ind w:hanging="644"/>
        <w:jc w:val="both"/>
        <w:rPr>
          <w:rFonts w:ascii="Cambria" w:hAnsi="Cambria"/>
          <w:sz w:val="22"/>
          <w:szCs w:val="22"/>
        </w:rPr>
      </w:pPr>
      <w:r>
        <w:rPr>
          <w:rFonts w:ascii="Cambria" w:hAnsi="Cambria"/>
          <w:sz w:val="22"/>
          <w:szCs w:val="22"/>
        </w:rPr>
        <w:t xml:space="preserve">Poskytovateľ sa zaväzuje samostatne zdokumentovať všetky využitia </w:t>
      </w:r>
      <w:proofErr w:type="spellStart"/>
      <w:r>
        <w:rPr>
          <w:rFonts w:ascii="Cambria" w:hAnsi="Cambria"/>
          <w:sz w:val="22"/>
          <w:szCs w:val="22"/>
        </w:rPr>
        <w:t>preexistentných</w:t>
      </w:r>
      <w:proofErr w:type="spellEnd"/>
      <w:r>
        <w:rPr>
          <w:rFonts w:ascii="Cambria" w:hAnsi="Cambria"/>
          <w:sz w:val="22"/>
          <w:szCs w:val="22"/>
        </w:rPr>
        <w:t xml:space="preserve"> proprietárnych a </w:t>
      </w:r>
      <w:proofErr w:type="spellStart"/>
      <w:r>
        <w:rPr>
          <w:rFonts w:ascii="Cambria" w:hAnsi="Cambria"/>
          <w:sz w:val="22"/>
          <w:szCs w:val="22"/>
        </w:rPr>
        <w:t>open</w:t>
      </w:r>
      <w:proofErr w:type="spellEnd"/>
      <w:r>
        <w:rPr>
          <w:rFonts w:ascii="Cambria" w:hAnsi="Cambria"/>
          <w:sz w:val="22"/>
          <w:szCs w:val="22"/>
        </w:rPr>
        <w:t xml:space="preserve"> </w:t>
      </w:r>
      <w:proofErr w:type="spellStart"/>
      <w:r>
        <w:rPr>
          <w:rFonts w:ascii="Cambria" w:hAnsi="Cambria"/>
          <w:sz w:val="22"/>
          <w:szCs w:val="22"/>
        </w:rPr>
        <w:t>source</w:t>
      </w:r>
      <w:proofErr w:type="spellEnd"/>
      <w:r>
        <w:rPr>
          <w:rFonts w:ascii="Cambria" w:hAnsi="Cambria"/>
          <w:sz w:val="22"/>
          <w:szCs w:val="22"/>
        </w:rPr>
        <w:t xml:space="preserve"> SW v rámci poskytovania Servisných služieb a predložiť objednávateľovi ich ucelený prehľad vrátane ich licenčných podmienok.</w:t>
      </w:r>
    </w:p>
    <w:p w14:paraId="611EE49D" w14:textId="77777777" w:rsidR="00230482" w:rsidRPr="00230482" w:rsidRDefault="00230482" w:rsidP="00230482">
      <w:pPr>
        <w:rPr>
          <w:rFonts w:ascii="Cambria" w:hAnsi="Cambria"/>
        </w:rPr>
      </w:pPr>
      <w:bookmarkStart w:id="15" w:name="_Hlk103777370"/>
      <w:bookmarkStart w:id="16" w:name="_Hlk104956629"/>
      <w:bookmarkEnd w:id="14"/>
    </w:p>
    <w:p w14:paraId="7C6CA206" w14:textId="28BCAF92" w:rsidR="009A72A3" w:rsidRPr="00D877C0" w:rsidRDefault="009A72A3" w:rsidP="000D0CD4">
      <w:pPr>
        <w:pStyle w:val="Heading1"/>
        <w:rPr>
          <w:rFonts w:ascii="Cambria" w:hAnsi="Cambria"/>
          <w:sz w:val="22"/>
          <w:szCs w:val="22"/>
        </w:rPr>
      </w:pPr>
      <w:bookmarkStart w:id="17" w:name="_Toc368490349"/>
      <w:bookmarkStart w:id="18" w:name="_Toc368934372"/>
      <w:bookmarkEnd w:id="12"/>
      <w:bookmarkEnd w:id="13"/>
      <w:r w:rsidRPr="00D877C0">
        <w:rPr>
          <w:rFonts w:ascii="Cambria" w:hAnsi="Cambria"/>
          <w:sz w:val="22"/>
          <w:szCs w:val="22"/>
        </w:rPr>
        <w:t xml:space="preserve">Článok </w:t>
      </w:r>
      <w:r w:rsidR="00861BD7" w:rsidRPr="00D877C0">
        <w:rPr>
          <w:rFonts w:ascii="Cambria" w:hAnsi="Cambria"/>
          <w:sz w:val="22"/>
          <w:szCs w:val="22"/>
        </w:rPr>
        <w:t>VIII</w:t>
      </w:r>
    </w:p>
    <w:bookmarkEnd w:id="17"/>
    <w:bookmarkEnd w:id="18"/>
    <w:p w14:paraId="3A61880B" w14:textId="038F7308"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r w:rsidR="00205F9A" w:rsidRPr="00D877C0">
        <w:rPr>
          <w:rFonts w:ascii="Cambria" w:hAnsi="Cambria"/>
          <w:sz w:val="22"/>
          <w:szCs w:val="22"/>
        </w:rPr>
        <w:t xml:space="preserve"> a</w:t>
      </w:r>
      <w:r w:rsidR="00441D7B" w:rsidRPr="00D877C0">
        <w:rPr>
          <w:rFonts w:ascii="Cambria" w:hAnsi="Cambria"/>
          <w:sz w:val="22"/>
          <w:szCs w:val="22"/>
        </w:rPr>
        <w:t xml:space="preserve"> kľúčoví experti</w:t>
      </w:r>
    </w:p>
    <w:p w14:paraId="47312896" w14:textId="77777777" w:rsidR="008265A5" w:rsidRPr="00230482" w:rsidRDefault="008265A5" w:rsidP="008265A5">
      <w:pPr>
        <w:rPr>
          <w:rFonts w:ascii="Cambria" w:hAnsi="Cambria"/>
        </w:rPr>
      </w:pPr>
    </w:p>
    <w:p w14:paraId="346BACF8" w14:textId="77777777" w:rsidR="003005AD" w:rsidRPr="003005AD" w:rsidRDefault="003005AD" w:rsidP="003005AD">
      <w:pPr>
        <w:pStyle w:val="ListParagraph"/>
        <w:numPr>
          <w:ilvl w:val="0"/>
          <w:numId w:val="10"/>
        </w:numPr>
        <w:spacing w:before="120"/>
        <w:contextualSpacing w:val="0"/>
        <w:jc w:val="both"/>
        <w:rPr>
          <w:rFonts w:ascii="Cambria" w:hAnsi="Cambria"/>
          <w:vanish/>
        </w:rPr>
      </w:pPr>
    </w:p>
    <w:p w14:paraId="1BADFDA8" w14:textId="64986081" w:rsidR="00500880" w:rsidRPr="00FD4617" w:rsidRDefault="001133DF" w:rsidP="003005AD">
      <w:pPr>
        <w:pStyle w:val="BodyTextIndent"/>
        <w:numPr>
          <w:ilvl w:val="1"/>
          <w:numId w:val="10"/>
        </w:numPr>
        <w:spacing w:before="120" w:after="120"/>
        <w:ind w:hanging="644"/>
        <w:jc w:val="both"/>
        <w:rPr>
          <w:rFonts w:ascii="Cambria" w:hAnsi="Cambria"/>
          <w:sz w:val="22"/>
          <w:szCs w:val="22"/>
        </w:rPr>
      </w:pPr>
      <w:r w:rsidRPr="00FD4617">
        <w:rPr>
          <w:rFonts w:ascii="Cambria" w:hAnsi="Cambria"/>
          <w:sz w:val="22"/>
          <w:szCs w:val="22"/>
        </w:rPr>
        <w:t xml:space="preserve">Poskytovateľ sa zaväzuje </w:t>
      </w:r>
      <w:r w:rsidR="00310C2A" w:rsidRPr="00FD4617">
        <w:rPr>
          <w:rFonts w:ascii="Cambria" w:hAnsi="Cambria"/>
          <w:sz w:val="22"/>
          <w:szCs w:val="22"/>
        </w:rPr>
        <w:t xml:space="preserve">bezodplatne </w:t>
      </w:r>
      <w:r w:rsidRPr="00FD4617">
        <w:rPr>
          <w:rFonts w:ascii="Cambria" w:hAnsi="Cambria"/>
          <w:sz w:val="22"/>
          <w:szCs w:val="22"/>
        </w:rPr>
        <w:t>umožniť objednávateľovi vykonať audit bezpečnosti</w:t>
      </w:r>
      <w:r w:rsidR="003D2532" w:rsidRPr="00FD4617">
        <w:rPr>
          <w:rFonts w:ascii="Cambria" w:hAnsi="Cambria"/>
          <w:sz w:val="22"/>
          <w:szCs w:val="22"/>
        </w:rPr>
        <w:t>, technického riešenia</w:t>
      </w:r>
      <w:r w:rsidR="00B817DE" w:rsidRPr="00FD4617">
        <w:rPr>
          <w:rFonts w:ascii="Cambria" w:hAnsi="Cambria"/>
          <w:sz w:val="22"/>
          <w:szCs w:val="22"/>
        </w:rPr>
        <w:t>,</w:t>
      </w:r>
      <w:r w:rsidR="003D2532" w:rsidRPr="00FD4617">
        <w:rPr>
          <w:rFonts w:ascii="Cambria" w:hAnsi="Cambria"/>
          <w:sz w:val="22"/>
          <w:szCs w:val="22"/>
        </w:rPr>
        <w:t xml:space="preserve"> kapacít </w:t>
      </w:r>
      <w:r w:rsidR="002F644C" w:rsidRPr="00FD4617">
        <w:rPr>
          <w:rFonts w:ascii="Cambria" w:hAnsi="Cambria"/>
          <w:sz w:val="22"/>
          <w:szCs w:val="22"/>
        </w:rPr>
        <w:t>a</w:t>
      </w:r>
      <w:r w:rsidR="003D2532" w:rsidRPr="00FD4617">
        <w:rPr>
          <w:rFonts w:ascii="Cambria" w:hAnsi="Cambria"/>
          <w:sz w:val="22"/>
          <w:szCs w:val="22"/>
        </w:rPr>
        <w:t> dodržiavanie poskytovania Servisných služieb v súlade</w:t>
      </w:r>
      <w:r w:rsidR="002F644C" w:rsidRPr="00FD4617">
        <w:rPr>
          <w:rFonts w:ascii="Cambria" w:hAnsi="Cambria"/>
          <w:sz w:val="22"/>
          <w:szCs w:val="22"/>
        </w:rPr>
        <w:t xml:space="preserve"> so zmluvnými požiadavkami Objednávateľa</w:t>
      </w:r>
      <w:r w:rsidR="00B86E23" w:rsidRPr="00FD4617">
        <w:rPr>
          <w:rFonts w:ascii="Cambria" w:hAnsi="Cambria"/>
          <w:sz w:val="22"/>
          <w:szCs w:val="22"/>
        </w:rPr>
        <w:t>, prípadne poskytnúť Objednávateľovi výstupy z takýchto auditov, vykonaných nezávislým audítorom</w:t>
      </w:r>
      <w:r w:rsidRPr="00FD4617">
        <w:rPr>
          <w:rFonts w:ascii="Cambria" w:hAnsi="Cambria"/>
          <w:sz w:val="22"/>
          <w:szCs w:val="22"/>
        </w:rPr>
        <w:t xml:space="preserve">. Poskytovateľ sa zaväzuje poskytnúť objednávateľovi alebo ním poverenému vykonávateľovi </w:t>
      </w:r>
      <w:r w:rsidR="00500880" w:rsidRPr="00FD46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D4617">
        <w:rPr>
          <w:rFonts w:ascii="Cambria" w:hAnsi="Cambria"/>
          <w:sz w:val="22"/>
          <w:szCs w:val="22"/>
        </w:rPr>
        <w:t xml:space="preserve">podpora alebo </w:t>
      </w:r>
      <w:r w:rsidR="00500880" w:rsidRPr="00FD4617">
        <w:rPr>
          <w:rFonts w:ascii="Cambria" w:hAnsi="Cambria"/>
          <w:sz w:val="22"/>
          <w:szCs w:val="22"/>
        </w:rPr>
        <w:t xml:space="preserve">prevádzka riešenia, záznamov z prevádzky (listinná alebo elektronická podoba). Poskytovateľ sa zaväzuje viesť </w:t>
      </w:r>
      <w:r w:rsidR="00310C2A" w:rsidRPr="00FD4617">
        <w:rPr>
          <w:rFonts w:ascii="Cambria" w:hAnsi="Cambria"/>
          <w:sz w:val="22"/>
          <w:szCs w:val="22"/>
        </w:rPr>
        <w:t xml:space="preserve">relevantné záznamy o prevádzke </w:t>
      </w:r>
      <w:r w:rsidR="00125D00" w:rsidRPr="00FD4617">
        <w:rPr>
          <w:rFonts w:ascii="Cambria" w:hAnsi="Cambria"/>
          <w:sz w:val="22"/>
          <w:szCs w:val="22"/>
        </w:rPr>
        <w:t>a</w:t>
      </w:r>
      <w:r w:rsidR="00310C2A" w:rsidRPr="00FD4617">
        <w:rPr>
          <w:rFonts w:ascii="Cambria" w:hAnsi="Cambria"/>
          <w:sz w:val="22"/>
          <w:szCs w:val="22"/>
        </w:rPr>
        <w:t xml:space="preserve"> výpadkoch </w:t>
      </w:r>
      <w:r w:rsidR="00500880" w:rsidRPr="00FD46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5"/>
    <w:p w14:paraId="1422FE86" w14:textId="256A2306" w:rsidR="00D23334" w:rsidRPr="00FD4617" w:rsidRDefault="00D23334" w:rsidP="00294EBE">
      <w:pPr>
        <w:pStyle w:val="BodyTextIndent"/>
        <w:numPr>
          <w:ilvl w:val="1"/>
          <w:numId w:val="10"/>
        </w:numPr>
        <w:spacing w:before="120" w:after="120"/>
        <w:ind w:hanging="644"/>
        <w:jc w:val="both"/>
        <w:rPr>
          <w:rFonts w:ascii="Cambria" w:hAnsi="Cambria"/>
          <w:sz w:val="22"/>
          <w:szCs w:val="22"/>
        </w:rPr>
      </w:pPr>
      <w:r w:rsidRPr="00FD4617">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00FD4617" w:rsidRPr="00FD4617">
        <w:rPr>
          <w:rFonts w:ascii="Cambria" w:hAnsi="Cambria"/>
          <w:sz w:val="22"/>
          <w:szCs w:val="22"/>
        </w:rPr>
        <w:t>250</w:t>
      </w:r>
      <w:r w:rsidRPr="00FD4617">
        <w:rPr>
          <w:rFonts w:ascii="Cambria" w:hAnsi="Cambria"/>
          <w:sz w:val="22"/>
          <w:szCs w:val="22"/>
        </w:rPr>
        <w:t xml:space="preserve">.000,- eur (slovom </w:t>
      </w:r>
      <w:r w:rsidR="00FD4617" w:rsidRPr="00FD4617">
        <w:rPr>
          <w:rFonts w:ascii="Cambria" w:hAnsi="Cambria"/>
          <w:sz w:val="22"/>
          <w:szCs w:val="22"/>
        </w:rPr>
        <w:t>dvestopäťdesiattisíc</w:t>
      </w:r>
      <w:r w:rsidRPr="00FD4617">
        <w:rPr>
          <w:rFonts w:ascii="Cambria" w:hAnsi="Cambria"/>
          <w:sz w:val="22"/>
          <w:szCs w:val="22"/>
        </w:rPr>
        <w:t xml:space="preserve"> eur). Poistením musia byť kryté nároky všeobecnej zodpovednosti za škodu na veciach a na zdraví, vrátane ušlého zisku, spôsobené pri výkone činností </w:t>
      </w:r>
      <w:r w:rsidR="00061C9F" w:rsidRPr="00FD4617">
        <w:rPr>
          <w:rFonts w:ascii="Cambria" w:hAnsi="Cambria"/>
          <w:sz w:val="22"/>
          <w:szCs w:val="22"/>
        </w:rPr>
        <w:t>p</w:t>
      </w:r>
      <w:r w:rsidRPr="00FD4617">
        <w:rPr>
          <w:rFonts w:ascii="Cambria" w:hAnsi="Cambria"/>
          <w:sz w:val="22"/>
          <w:szCs w:val="22"/>
        </w:rPr>
        <w:t xml:space="preserve">oskytovateľa na základe tejto Servisnej zmluvy spôsobenej </w:t>
      </w:r>
      <w:r w:rsidR="00C20164" w:rsidRPr="00FD4617">
        <w:rPr>
          <w:rFonts w:ascii="Cambria" w:hAnsi="Cambria"/>
          <w:sz w:val="22"/>
          <w:szCs w:val="22"/>
        </w:rPr>
        <w:t>o</w:t>
      </w:r>
      <w:r w:rsidRPr="00FD4617">
        <w:rPr>
          <w:rFonts w:ascii="Cambria" w:hAnsi="Cambria"/>
          <w:sz w:val="22"/>
          <w:szCs w:val="22"/>
        </w:rPr>
        <w:t xml:space="preserve">bjednávateľovi alebo tretím osobám. Poskytovateľ je povinný kedykoľvek na písomnú výzvu </w:t>
      </w:r>
      <w:r w:rsidR="006446E1" w:rsidRPr="00FD4617">
        <w:rPr>
          <w:rFonts w:ascii="Cambria" w:hAnsi="Cambria"/>
          <w:sz w:val="22"/>
          <w:szCs w:val="22"/>
        </w:rPr>
        <w:t>o</w:t>
      </w:r>
      <w:r w:rsidRPr="00FD4617">
        <w:rPr>
          <w:rFonts w:ascii="Cambria" w:hAnsi="Cambria"/>
          <w:sz w:val="22"/>
          <w:szCs w:val="22"/>
        </w:rPr>
        <w:t xml:space="preserve">bjednávateľa preukázať v lehote 3 pracovných dní od doručenia </w:t>
      </w:r>
      <w:r w:rsidR="00061C9F" w:rsidRPr="00FD4617">
        <w:rPr>
          <w:rFonts w:ascii="Cambria" w:hAnsi="Cambria"/>
          <w:sz w:val="22"/>
          <w:szCs w:val="22"/>
        </w:rPr>
        <w:t xml:space="preserve">písomnej </w:t>
      </w:r>
      <w:r w:rsidRPr="00FD4617">
        <w:rPr>
          <w:rFonts w:ascii="Cambria" w:hAnsi="Cambria"/>
          <w:sz w:val="22"/>
          <w:szCs w:val="22"/>
        </w:rPr>
        <w:t xml:space="preserve">výzvy </w:t>
      </w:r>
      <w:r w:rsidR="00912803" w:rsidRPr="00FD4617">
        <w:rPr>
          <w:rFonts w:ascii="Cambria" w:hAnsi="Cambria"/>
          <w:sz w:val="22"/>
          <w:szCs w:val="22"/>
        </w:rPr>
        <w:t>o</w:t>
      </w:r>
      <w:r w:rsidRPr="00FD4617">
        <w:rPr>
          <w:rFonts w:ascii="Cambria" w:hAnsi="Cambria"/>
          <w:sz w:val="22"/>
          <w:szCs w:val="22"/>
        </w:rPr>
        <w:t xml:space="preserve">bjednávateľa splnenie povinnosti podľa tohto bodu </w:t>
      </w:r>
      <w:r w:rsidR="00912803" w:rsidRPr="00FD4617">
        <w:rPr>
          <w:rFonts w:ascii="Cambria" w:hAnsi="Cambria"/>
          <w:sz w:val="22"/>
          <w:szCs w:val="22"/>
        </w:rPr>
        <w:t>Servisnej zmluvy</w:t>
      </w:r>
      <w:r w:rsidRPr="00FD4617">
        <w:rPr>
          <w:rFonts w:ascii="Cambria" w:hAnsi="Cambria"/>
          <w:sz w:val="22"/>
          <w:szCs w:val="22"/>
        </w:rPr>
        <w:t xml:space="preserve">. Poistnú zmluvu v zmysle tohto bodu </w:t>
      </w:r>
      <w:r w:rsidR="00696F1B" w:rsidRPr="00FD4617">
        <w:rPr>
          <w:rFonts w:ascii="Cambria" w:hAnsi="Cambria"/>
          <w:sz w:val="22"/>
          <w:szCs w:val="22"/>
        </w:rPr>
        <w:t>Servisnej zmluvy</w:t>
      </w:r>
      <w:r w:rsidRPr="00FD4617">
        <w:rPr>
          <w:rFonts w:ascii="Cambria" w:hAnsi="Cambria"/>
          <w:sz w:val="22"/>
          <w:szCs w:val="22"/>
        </w:rPr>
        <w:t xml:space="preserve"> je </w:t>
      </w:r>
      <w:r w:rsidR="00696F1B" w:rsidRPr="00FD4617">
        <w:rPr>
          <w:rFonts w:ascii="Cambria" w:hAnsi="Cambria"/>
          <w:sz w:val="22"/>
          <w:szCs w:val="22"/>
        </w:rPr>
        <w:t>p</w:t>
      </w:r>
      <w:r w:rsidRPr="00FD4617">
        <w:rPr>
          <w:rFonts w:ascii="Cambria" w:hAnsi="Cambria"/>
          <w:sz w:val="22"/>
          <w:szCs w:val="22"/>
        </w:rPr>
        <w:t>oskytovateľ povinný udržať v</w:t>
      </w:r>
      <w:r w:rsidR="001D43D4" w:rsidRPr="00FD4617">
        <w:rPr>
          <w:rFonts w:ascii="Cambria" w:hAnsi="Cambria"/>
          <w:sz w:val="22"/>
          <w:szCs w:val="22"/>
        </w:rPr>
        <w:t> trvaní (</w:t>
      </w:r>
      <w:r w:rsidRPr="00FD4617">
        <w:rPr>
          <w:rFonts w:ascii="Cambria" w:hAnsi="Cambria"/>
          <w:sz w:val="22"/>
          <w:szCs w:val="22"/>
        </w:rPr>
        <w:t>platnosti</w:t>
      </w:r>
      <w:r w:rsidR="001D43D4" w:rsidRPr="00FD4617">
        <w:rPr>
          <w:rFonts w:ascii="Cambria" w:hAnsi="Cambria"/>
          <w:sz w:val="22"/>
          <w:szCs w:val="22"/>
        </w:rPr>
        <w:t>)</w:t>
      </w:r>
      <w:r w:rsidRPr="00FD4617">
        <w:rPr>
          <w:rFonts w:ascii="Cambria" w:hAnsi="Cambria"/>
          <w:sz w:val="22"/>
          <w:szCs w:val="22"/>
        </w:rPr>
        <w:t xml:space="preserve"> až do dňa skončenia záručnej doby predmetu plnenia </w:t>
      </w:r>
      <w:r w:rsidR="007C6296" w:rsidRPr="00FD4617">
        <w:rPr>
          <w:rFonts w:ascii="Cambria" w:hAnsi="Cambria"/>
          <w:sz w:val="22"/>
          <w:szCs w:val="22"/>
        </w:rPr>
        <w:t>tejto Servisnej zmluvy</w:t>
      </w:r>
      <w:r w:rsidRPr="00FD4617">
        <w:rPr>
          <w:rFonts w:ascii="Cambria" w:hAnsi="Cambria"/>
          <w:sz w:val="22"/>
          <w:szCs w:val="22"/>
        </w:rPr>
        <w:t xml:space="preserve">. Porušenie ktorejkoľvek povinnosti </w:t>
      </w:r>
      <w:r w:rsidR="007C6296" w:rsidRPr="00FD4617">
        <w:rPr>
          <w:rFonts w:ascii="Cambria" w:hAnsi="Cambria"/>
          <w:sz w:val="22"/>
          <w:szCs w:val="22"/>
        </w:rPr>
        <w:t>p</w:t>
      </w:r>
      <w:r w:rsidRPr="00FD4617">
        <w:rPr>
          <w:rFonts w:ascii="Cambria" w:hAnsi="Cambria"/>
          <w:sz w:val="22"/>
          <w:szCs w:val="22"/>
        </w:rPr>
        <w:t xml:space="preserve">oskytovateľa podľa tohto bodu </w:t>
      </w:r>
      <w:r w:rsidR="00945CDB" w:rsidRPr="00FD4617">
        <w:rPr>
          <w:rFonts w:ascii="Cambria" w:hAnsi="Cambria"/>
          <w:sz w:val="22"/>
          <w:szCs w:val="22"/>
        </w:rPr>
        <w:t>Servisnej zmluvy</w:t>
      </w:r>
      <w:r w:rsidRPr="00FD4617">
        <w:rPr>
          <w:rFonts w:ascii="Cambria" w:hAnsi="Cambria"/>
          <w:sz w:val="22"/>
          <w:szCs w:val="22"/>
        </w:rPr>
        <w:t xml:space="preserve"> sa považuje za podstatné porušenie tejto </w:t>
      </w:r>
      <w:r w:rsidR="00945CDB" w:rsidRPr="00FD4617">
        <w:rPr>
          <w:rFonts w:ascii="Cambria" w:hAnsi="Cambria"/>
          <w:sz w:val="22"/>
          <w:szCs w:val="22"/>
        </w:rPr>
        <w:t xml:space="preserve">Servisnej </w:t>
      </w:r>
      <w:r w:rsidR="00911C97" w:rsidRPr="00FD4617">
        <w:rPr>
          <w:rFonts w:ascii="Cambria" w:hAnsi="Cambria"/>
          <w:sz w:val="22"/>
          <w:szCs w:val="22"/>
        </w:rPr>
        <w:t>zmluvy</w:t>
      </w:r>
      <w:r w:rsidR="00945CDB" w:rsidRPr="00FD4617">
        <w:rPr>
          <w:rFonts w:ascii="Cambria" w:hAnsi="Cambria"/>
          <w:sz w:val="22"/>
          <w:szCs w:val="22"/>
        </w:rPr>
        <w:t>.</w:t>
      </w:r>
      <w:r w:rsidR="00E06743" w:rsidRPr="00FD4617">
        <w:rPr>
          <w:rFonts w:ascii="Cambria" w:hAnsi="Cambria"/>
          <w:sz w:val="22"/>
          <w:szCs w:val="22"/>
        </w:rPr>
        <w:t xml:space="preserve"> </w:t>
      </w:r>
    </w:p>
    <w:p w14:paraId="594848F0" w14:textId="77777777" w:rsidR="00BE1051" w:rsidRPr="006E79EE" w:rsidRDefault="00BE1051" w:rsidP="00BE1051">
      <w:pPr>
        <w:pStyle w:val="Heading1"/>
        <w:rPr>
          <w:rFonts w:ascii="Cambria" w:hAnsi="Cambria" w:cs="Arial"/>
          <w:sz w:val="22"/>
          <w:szCs w:val="22"/>
        </w:rPr>
      </w:pPr>
      <w:bookmarkStart w:id="19" w:name="_Hlk104956674"/>
      <w:bookmarkEnd w:id="16"/>
      <w:r w:rsidRPr="006E79EE">
        <w:rPr>
          <w:rFonts w:ascii="Cambria" w:hAnsi="Cambria" w:cs="Arial"/>
          <w:sz w:val="22"/>
          <w:szCs w:val="22"/>
        </w:rPr>
        <w:t>Článok IX</w:t>
      </w:r>
    </w:p>
    <w:p w14:paraId="452311FA" w14:textId="77777777" w:rsidR="00BE1051" w:rsidRPr="006E79EE" w:rsidRDefault="00BE1051" w:rsidP="00BE1051">
      <w:pPr>
        <w:pStyle w:val="Heading1"/>
        <w:rPr>
          <w:rFonts w:ascii="Cambria" w:hAnsi="Cambria" w:cs="Arial"/>
          <w:sz w:val="22"/>
          <w:szCs w:val="22"/>
        </w:rPr>
      </w:pPr>
      <w:r w:rsidRPr="006E79EE">
        <w:rPr>
          <w:rFonts w:ascii="Cambria" w:hAnsi="Cambria" w:cs="Arial"/>
          <w:sz w:val="22"/>
          <w:szCs w:val="22"/>
        </w:rPr>
        <w:t>Ochrana osobných údajov</w:t>
      </w:r>
    </w:p>
    <w:p w14:paraId="6D758826" w14:textId="77777777" w:rsidR="00BE1051" w:rsidRPr="006E79EE" w:rsidRDefault="00BE1051" w:rsidP="00BE1051">
      <w:pPr>
        <w:pStyle w:val="ListParagraph"/>
        <w:numPr>
          <w:ilvl w:val="0"/>
          <w:numId w:val="10"/>
        </w:numPr>
        <w:spacing w:before="120"/>
        <w:contextualSpacing w:val="0"/>
        <w:jc w:val="both"/>
        <w:rPr>
          <w:rFonts w:ascii="Cambria" w:hAnsi="Cambria"/>
          <w:vanish/>
        </w:rPr>
      </w:pPr>
    </w:p>
    <w:p w14:paraId="50F4FBF6" w14:textId="77777777" w:rsidR="00BE1051" w:rsidRPr="006E79EE" w:rsidRDefault="00BE1051" w:rsidP="00BE1051">
      <w:pPr>
        <w:pStyle w:val="BodyTextIndent"/>
        <w:spacing w:before="120" w:after="120"/>
        <w:ind w:left="360" w:firstLine="0"/>
        <w:jc w:val="both"/>
        <w:rPr>
          <w:rFonts w:ascii="Cambria" w:hAnsi="Cambria"/>
          <w:sz w:val="22"/>
          <w:szCs w:val="22"/>
        </w:rPr>
      </w:pPr>
      <w:r w:rsidRPr="006E79EE">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v zmysle § 28 zákona č. 18/2018 Z. z. o ochrane osobných údajov a o zmene a doplnení niektorých zákonov. </w:t>
      </w:r>
    </w:p>
    <w:p w14:paraId="32335119" w14:textId="0B505057" w:rsidR="00177E15" w:rsidRPr="002F644C" w:rsidRDefault="00177E15" w:rsidP="00922120">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D609BD">
        <w:rPr>
          <w:rFonts w:ascii="Cambria" w:hAnsi="Cambria" w:cs="Arial"/>
          <w:sz w:val="22"/>
          <w:szCs w:val="22"/>
        </w:rPr>
        <w:t>I</w:t>
      </w:r>
      <w:r w:rsidR="00AA4A35" w:rsidRPr="002F644C">
        <w:rPr>
          <w:rFonts w:ascii="Cambria" w:hAnsi="Cambria" w:cs="Arial"/>
          <w:sz w:val="22"/>
          <w:szCs w:val="22"/>
        </w:rPr>
        <w:t>X</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07881DE7" w14:textId="77777777" w:rsidR="00A34D1D" w:rsidRPr="002F644C" w:rsidRDefault="00A34D1D" w:rsidP="00294EBE">
      <w:pPr>
        <w:pStyle w:val="ListParagraph"/>
        <w:numPr>
          <w:ilvl w:val="0"/>
          <w:numId w:val="10"/>
        </w:numPr>
        <w:spacing w:before="120"/>
        <w:contextualSpacing w:val="0"/>
        <w:jc w:val="both"/>
        <w:rPr>
          <w:rFonts w:ascii="Cambria" w:hAnsi="Cambria"/>
          <w:vanish/>
        </w:rPr>
      </w:pPr>
    </w:p>
    <w:p w14:paraId="1F47CF44" w14:textId="129D33FD" w:rsidR="00A1217A" w:rsidRPr="00230482" w:rsidRDefault="00A1217A" w:rsidP="00294EBE">
      <w:pPr>
        <w:pStyle w:val="BodyTextIndent"/>
        <w:numPr>
          <w:ilvl w:val="1"/>
          <w:numId w:val="10"/>
        </w:numPr>
        <w:spacing w:before="120"/>
        <w:ind w:hanging="644"/>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p>
    <w:p w14:paraId="5E2AC079" w14:textId="77777777" w:rsidR="0070383B" w:rsidRPr="006E79EE" w:rsidRDefault="0070383B" w:rsidP="0070383B">
      <w:pPr>
        <w:pStyle w:val="BodyTextIndent"/>
        <w:numPr>
          <w:ilvl w:val="1"/>
          <w:numId w:val="10"/>
        </w:numPr>
        <w:spacing w:before="120"/>
        <w:ind w:hanging="644"/>
        <w:jc w:val="both"/>
        <w:rPr>
          <w:rFonts w:ascii="Cambria" w:hAnsi="Cambria"/>
          <w:sz w:val="22"/>
          <w:szCs w:val="22"/>
        </w:rPr>
      </w:pPr>
      <w:r w:rsidRPr="001D45C7">
        <w:rPr>
          <w:rFonts w:ascii="Cambria" w:hAnsi="Cambria"/>
          <w:sz w:val="22"/>
          <w:szCs w:val="22"/>
        </w:rPr>
        <w:t>Objednávateľ je oprávnený vypovedať poskytovanie Servisných služieb pre IS, a to aj bez uvedenia dôvodu s trojmesačnou výpovednou lehotou, pričom výpovedná lehota začína plynúť prvým dňom mesiaca nasledujúceho po mesiaci, v ktoro</w:t>
      </w:r>
      <w:r w:rsidRPr="001D45C7">
        <w:rPr>
          <w:rFonts w:ascii="Cambria" w:hAnsi="Cambria"/>
          <w:color w:val="000000" w:themeColor="text1"/>
          <w:sz w:val="22"/>
          <w:szCs w:val="22"/>
        </w:rPr>
        <w:t>m bola písomná výpoveď riadne doručená druhej zmluvnej strane. V tomto prípade je</w:t>
      </w:r>
      <w:r w:rsidRPr="00182CD8">
        <w:rPr>
          <w:rFonts w:ascii="Cambria" w:hAnsi="Cambria"/>
          <w:color w:val="000000" w:themeColor="text1"/>
          <w:sz w:val="22"/>
          <w:szCs w:val="22"/>
        </w:rPr>
        <w:t xml:space="preserve"> poskytovateľ povinný objednávateľovi po dobu </w:t>
      </w:r>
      <w:r>
        <w:rPr>
          <w:rFonts w:ascii="Cambria" w:hAnsi="Cambria"/>
          <w:color w:val="000000" w:themeColor="text1"/>
          <w:sz w:val="22"/>
          <w:szCs w:val="22"/>
        </w:rPr>
        <w:t>plynutia výpovednej lehoty</w:t>
      </w:r>
      <w:r w:rsidRPr="00182CD8">
        <w:rPr>
          <w:rFonts w:ascii="Cambria" w:hAnsi="Cambria"/>
          <w:color w:val="000000" w:themeColor="text1"/>
          <w:sz w:val="22"/>
          <w:szCs w:val="22"/>
        </w:rPr>
        <w:t xml:space="preserve"> od doručenia písomnej výpovede plniť záväzky plynúce zo Servisnej</w:t>
      </w:r>
      <w:r>
        <w:rPr>
          <w:rFonts w:ascii="Cambria" w:hAnsi="Cambria"/>
          <w:color w:val="000000" w:themeColor="text1"/>
          <w:sz w:val="22"/>
          <w:szCs w:val="22"/>
        </w:rPr>
        <w:t xml:space="preserve"> </w:t>
      </w:r>
      <w:r w:rsidRPr="00182CD8">
        <w:rPr>
          <w:rFonts w:ascii="Cambria" w:hAnsi="Cambria"/>
          <w:color w:val="000000" w:themeColor="text1"/>
          <w:sz w:val="22"/>
          <w:szCs w:val="22"/>
        </w:rPr>
        <w:t>zmluvy</w:t>
      </w:r>
    </w:p>
    <w:p w14:paraId="3C5613CE" w14:textId="35908D5C" w:rsidR="003D63CC" w:rsidRPr="00230482" w:rsidRDefault="003D63CC" w:rsidP="007A0AE2">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Poskytovateľ sa zaväzuje udržiavať dodan</w:t>
      </w:r>
      <w:r w:rsidR="006C2991">
        <w:rPr>
          <w:rFonts w:ascii="Cambria" w:hAnsi="Cambria"/>
          <w:sz w:val="22"/>
          <w:szCs w:val="22"/>
        </w:rPr>
        <w:t>é</w:t>
      </w:r>
      <w:r w:rsidRPr="00230482">
        <w:rPr>
          <w:rFonts w:ascii="Cambria" w:hAnsi="Cambria"/>
          <w:sz w:val="22"/>
          <w:szCs w:val="22"/>
        </w:rPr>
        <w:t xml:space="preserve"> </w:t>
      </w:r>
      <w:r w:rsidR="00370ECD">
        <w:rPr>
          <w:rFonts w:ascii="Cambria" w:hAnsi="Cambria"/>
          <w:sz w:val="22"/>
          <w:szCs w:val="22"/>
        </w:rPr>
        <w:t>dielo</w:t>
      </w:r>
      <w:r w:rsidRPr="00230482">
        <w:rPr>
          <w:rFonts w:ascii="Cambria" w:hAnsi="Cambria"/>
          <w:sz w:val="22"/>
          <w:szCs w:val="22"/>
        </w:rPr>
        <w:t xml:space="preserve"> v súlade s licenčnými dojednaniami jednotlivých komponentov dodaného systému. V prípade, že sa pri pravidelnej kontrole vykonávanej v rámci služby Podpora a/alebo Údržba zistí nesúlad medzi licenčnými dojednaniami a spôsobom </w:t>
      </w:r>
      <w:r w:rsidRPr="00230482">
        <w:rPr>
          <w:rFonts w:ascii="Cambria" w:hAnsi="Cambria"/>
          <w:sz w:val="22"/>
          <w:szCs w:val="22"/>
        </w:rPr>
        <w:lastRenderedPageBreak/>
        <w:t>využívania niektorého z komponentov dodaného systému, poskytovateľ uvedie túto skutočnosť vo výstupnej správe aj s návrhom riešenia tohto stavu.</w:t>
      </w:r>
    </w:p>
    <w:p w14:paraId="55174B0A" w14:textId="763A035C" w:rsidR="00E751AB" w:rsidRPr="006E79EE" w:rsidRDefault="00E751AB" w:rsidP="00E751AB">
      <w:pPr>
        <w:pStyle w:val="BodyTextIndent"/>
        <w:numPr>
          <w:ilvl w:val="1"/>
          <w:numId w:val="10"/>
        </w:numPr>
        <w:spacing w:before="120"/>
        <w:ind w:hanging="644"/>
        <w:jc w:val="both"/>
        <w:rPr>
          <w:rFonts w:ascii="Cambria" w:hAnsi="Cambria"/>
          <w:sz w:val="22"/>
          <w:szCs w:val="22"/>
        </w:rPr>
      </w:pPr>
      <w:r w:rsidRPr="006E79EE">
        <w:rPr>
          <w:rFonts w:ascii="Cambria" w:hAnsi="Cambria"/>
          <w:sz w:val="22"/>
          <w:szCs w:val="22"/>
        </w:rPr>
        <w:t>Poskytovateľ sa zaväzuje udržiavať dodan</w:t>
      </w:r>
      <w:r w:rsidR="006C2991">
        <w:rPr>
          <w:rFonts w:ascii="Cambria" w:hAnsi="Cambria"/>
          <w:sz w:val="22"/>
          <w:szCs w:val="22"/>
        </w:rPr>
        <w:t>é</w:t>
      </w:r>
      <w:r w:rsidRPr="006E79EE">
        <w:rPr>
          <w:rFonts w:ascii="Cambria" w:hAnsi="Cambria"/>
          <w:sz w:val="22"/>
          <w:szCs w:val="22"/>
        </w:rPr>
        <w:t xml:space="preserve"> </w:t>
      </w:r>
      <w:r w:rsidR="00370ECD">
        <w:rPr>
          <w:rFonts w:ascii="Cambria" w:hAnsi="Cambria"/>
          <w:sz w:val="22"/>
          <w:szCs w:val="22"/>
        </w:rPr>
        <w:t>dielo</w:t>
      </w:r>
      <w:r w:rsidRPr="006E79EE">
        <w:rPr>
          <w:rFonts w:ascii="Cambria" w:hAnsi="Cambria"/>
          <w:sz w:val="22"/>
          <w:szCs w:val="22"/>
        </w:rPr>
        <w:t xml:space="preserve"> v súlade s licenčnými dojednaniami jednotlivých komponentov dodaného systému. V prípade, že sa pri pravidelnej kontrole vykonávanej v rámci služby Podpora a/alebo Údržba zistí nesúlad medzi licenčnými dojednaniami a spôsobom využívania niektorého z komponentov dodaného systému, poskytovateľ uvedie túto skutočnosť vo výstupnej správe aj s návrhom riešenia tohto stavu.</w:t>
      </w:r>
    </w:p>
    <w:p w14:paraId="10D3C7C5" w14:textId="6FFEDBEC" w:rsidR="00A44ED9" w:rsidRPr="00230482" w:rsidRDefault="00A44ED9"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47FF1A38" w:rsidR="0012705C" w:rsidRPr="00230482" w:rsidRDefault="00A44ED9"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F866B2" w:rsidRPr="00230482">
        <w:rPr>
          <w:rFonts w:ascii="Cambria" w:hAnsi="Cambria"/>
          <w:sz w:val="22"/>
          <w:szCs w:val="22"/>
        </w:rPr>
        <w:t>5</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3A1DAF64" w:rsidR="00A44ED9" w:rsidRPr="00230482" w:rsidRDefault="004B312D" w:rsidP="00294EBE">
      <w:pPr>
        <w:pStyle w:val="BodyTextIndent"/>
        <w:numPr>
          <w:ilvl w:val="1"/>
          <w:numId w:val="10"/>
        </w:numPr>
        <w:spacing w:before="120" w:after="120"/>
        <w:ind w:hanging="644"/>
        <w:jc w:val="both"/>
        <w:rPr>
          <w:rFonts w:ascii="Cambria" w:hAnsi="Cambria"/>
          <w:sz w:val="22"/>
          <w:szCs w:val="22"/>
        </w:rPr>
      </w:pPr>
      <w:r>
        <w:rPr>
          <w:rFonts w:ascii="Cambria" w:hAnsi="Cambria"/>
          <w:sz w:val="22"/>
          <w:szCs w:val="22"/>
        </w:rPr>
        <w:lastRenderedPageBreak/>
        <w:t xml:space="preserve"> </w:t>
      </w:r>
      <w:r w:rsidR="00A44ED9"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00A44ED9"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24B7F2CE" w:rsidR="00A44ED9" w:rsidRPr="00230482" w:rsidRDefault="00A44ED9" w:rsidP="0050413A">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0050413A" w:rsidRPr="00230482">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75B61E21" w:rsidR="00A44ED9" w:rsidRPr="00230482" w:rsidRDefault="00A44ED9"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648C0041" w:rsidR="00E47944" w:rsidRPr="00230482" w:rsidRDefault="00E4794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Pr="00230482">
        <w:rPr>
          <w:rFonts w:ascii="Cambria" w:hAnsi="Cambria"/>
          <w:sz w:val="22"/>
          <w:szCs w:val="22"/>
        </w:rPr>
        <w:t xml:space="preserve">súhlasí so zverejnením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581F7DCA" w:rsidR="00572F10" w:rsidRPr="00230482" w:rsidRDefault="00E47944"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206897">
        <w:t xml:space="preserve"> </w:t>
      </w:r>
      <w:bookmarkStart w:id="20" w:name="_Hlk125594069"/>
      <w:r w:rsidR="003955AD" w:rsidRPr="00206897">
        <w:t>nadobúda účinnosť dňom nasledujúcim po dni jeho zverejnenia na webovom sídle</w:t>
      </w:r>
      <w:r w:rsidR="00343DD1">
        <w:t xml:space="preserve"> </w:t>
      </w:r>
      <w:r w:rsidR="00343DD1" w:rsidRPr="00206897">
        <w:t xml:space="preserve">(internetovej stránke) </w:t>
      </w:r>
      <w:r w:rsidR="00592912">
        <w:t>objednávateľa</w:t>
      </w:r>
      <w:r w:rsidR="003955AD" w:rsidRPr="00206897">
        <w:t xml:space="preserve"> </w:t>
      </w:r>
      <w:bookmarkEnd w:id="20"/>
      <w:r w:rsidR="006B1D75" w:rsidRPr="00230482">
        <w:rPr>
          <w:rFonts w:ascii="Cambria" w:hAnsi="Cambria"/>
          <w:sz w:val="22"/>
          <w:szCs w:val="22"/>
        </w:rPr>
        <w:t>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668C616F" w14:textId="712F016F" w:rsidR="00572F10" w:rsidRPr="00230482" w:rsidRDefault="009B7F81"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230482" w:rsidRDefault="007D561E"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2A4293">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7D34C7CB"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011D3">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2834BC96"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011D3">
        <w:rPr>
          <w:rFonts w:ascii="Cambria" w:hAnsi="Cambria"/>
          <w:color w:val="000000"/>
          <w:sz w:val="22"/>
          <w:szCs w:val="22"/>
        </w:rPr>
        <w:t>4</w:t>
      </w:r>
      <w:r w:rsidRPr="00230482">
        <w:rPr>
          <w:rFonts w:ascii="Cambria" w:hAnsi="Cambria"/>
          <w:color w:val="000000"/>
          <w:sz w:val="22"/>
          <w:szCs w:val="22"/>
        </w:rPr>
        <w:t>: Slovník pojmov</w:t>
      </w:r>
    </w:p>
    <w:p w14:paraId="01416F6A" w14:textId="3907DC25" w:rsidR="006A7C35" w:rsidRPr="00230482" w:rsidRDefault="006A7C35"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011D3">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bookmarkEnd w:id="19"/>
    <w:p w14:paraId="66C9975C" w14:textId="77777777" w:rsidR="007C763D" w:rsidRPr="00230482" w:rsidRDefault="007C763D" w:rsidP="00BA7B0F">
      <w:pPr>
        <w:spacing w:before="10"/>
        <w:ind w:right="196"/>
        <w:jc w:val="both"/>
        <w:rPr>
          <w:rFonts w:ascii="Cambria" w:hAnsi="Cambria"/>
          <w:sz w:val="22"/>
          <w:szCs w:val="22"/>
        </w:rPr>
      </w:pPr>
    </w:p>
    <w:p w14:paraId="75C56FDE" w14:textId="42FFB4D8" w:rsidR="00BA7B0F" w:rsidRPr="00230482" w:rsidRDefault="00BA7B0F" w:rsidP="00BA7B0F">
      <w:pPr>
        <w:spacing w:before="10"/>
        <w:ind w:right="196"/>
        <w:jc w:val="both"/>
        <w:rPr>
          <w:rFonts w:ascii="Cambria" w:hAnsi="Cambria"/>
          <w:sz w:val="22"/>
          <w:szCs w:val="22"/>
        </w:rPr>
      </w:pPr>
      <w:bookmarkStart w:id="21" w:name="_Hlk104956689"/>
      <w:r w:rsidRPr="00230482">
        <w:rPr>
          <w:rFonts w:ascii="Cambria" w:hAnsi="Cambria"/>
          <w:sz w:val="22"/>
          <w:szCs w:val="22"/>
        </w:rPr>
        <w:lastRenderedPageBreak/>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BA7B0F">
      <w:pPr>
        <w:spacing w:before="10"/>
        <w:ind w:right="196"/>
        <w:jc w:val="both"/>
        <w:rPr>
          <w:rFonts w:ascii="Cambria" w:hAnsi="Cambria"/>
          <w:sz w:val="22"/>
          <w:szCs w:val="22"/>
        </w:rPr>
      </w:pPr>
    </w:p>
    <w:p w14:paraId="64E319C0" w14:textId="6E631952" w:rsidR="00BA7B0F" w:rsidRPr="00230482" w:rsidRDefault="00BA7B0F" w:rsidP="00BA7B0F">
      <w:pPr>
        <w:spacing w:before="10"/>
        <w:ind w:right="54"/>
        <w:jc w:val="both"/>
        <w:rPr>
          <w:rFonts w:ascii="Cambria" w:hAnsi="Cambria"/>
          <w:sz w:val="22"/>
          <w:szCs w:val="22"/>
        </w:rPr>
      </w:pPr>
      <w:r w:rsidRPr="00230482">
        <w:rPr>
          <w:rFonts w:ascii="Cambria" w:hAnsi="Cambria"/>
          <w:sz w:val="22"/>
          <w:szCs w:val="22"/>
        </w:rPr>
        <w:t xml:space="preserve">V Bratislave, dňa </w:t>
      </w:r>
      <w:r w:rsidR="00D06299" w:rsidRPr="00017F2A">
        <w:rPr>
          <w:rFonts w:ascii="Cambria" w:hAnsi="Cambria"/>
          <w:spacing w:val="-4"/>
          <w:sz w:val="22"/>
          <w:szCs w:val="22"/>
        </w:rPr>
        <w:t>&lt;</w:t>
      </w:r>
      <w:r w:rsidR="00D06299" w:rsidRPr="00017F2A">
        <w:rPr>
          <w:rFonts w:ascii="Cambria" w:hAnsi="Cambria"/>
          <w:color w:val="00B0F0"/>
          <w:spacing w:val="-4"/>
          <w:sz w:val="22"/>
          <w:szCs w:val="22"/>
        </w:rPr>
        <w:t>vyplní verejný obstarávateľ</w:t>
      </w:r>
      <w:r w:rsidR="00D06299" w:rsidRPr="00017F2A">
        <w:rPr>
          <w:rFonts w:ascii="Cambria" w:hAnsi="Cambria"/>
          <w:spacing w:val="-4"/>
          <w:sz w:val="22"/>
          <w:szCs w:val="22"/>
        </w:rPr>
        <w:t>&gt;</w:t>
      </w:r>
      <w:r w:rsidRPr="00230482">
        <w:rPr>
          <w:rFonts w:ascii="Cambria" w:hAnsi="Cambria"/>
          <w:sz w:val="22"/>
          <w:szCs w:val="22"/>
        </w:rPr>
        <w:tab/>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D81E43" w:rsidRPr="00230482">
        <w:rPr>
          <w:rFonts w:ascii="Cambria" w:hAnsi="Cambria"/>
          <w:sz w:val="22"/>
          <w:szCs w:val="22"/>
        </w:rPr>
        <w:t>&lt;</w:t>
      </w:r>
      <w:r w:rsidR="00D81E43" w:rsidRPr="00230482">
        <w:rPr>
          <w:rFonts w:ascii="Cambria" w:hAnsi="Cambria"/>
          <w:color w:val="00B0F0"/>
          <w:sz w:val="22"/>
          <w:szCs w:val="22"/>
        </w:rPr>
        <w:t>vyplní uchádzač</w:t>
      </w:r>
      <w:r w:rsidR="00D81E43" w:rsidRPr="00230482">
        <w:rPr>
          <w:rFonts w:ascii="Cambria" w:hAnsi="Cambria"/>
          <w:sz w:val="22"/>
          <w:szCs w:val="22"/>
        </w:rPr>
        <w:t>&gt;</w:t>
      </w:r>
    </w:p>
    <w:p w14:paraId="775FCE70" w14:textId="21A1D3D8" w:rsidR="00BA7B0F" w:rsidRPr="00230482" w:rsidRDefault="00BA7B0F" w:rsidP="00BA7B0F">
      <w:pPr>
        <w:spacing w:before="10"/>
        <w:ind w:right="196"/>
        <w:jc w:val="both"/>
        <w:rPr>
          <w:rFonts w:ascii="Cambria" w:hAnsi="Cambria"/>
          <w:sz w:val="22"/>
          <w:szCs w:val="22"/>
        </w:rPr>
      </w:pPr>
    </w:p>
    <w:p w14:paraId="0A2A5980" w14:textId="77777777" w:rsidR="0060581B" w:rsidRPr="00230482" w:rsidRDefault="0060581B" w:rsidP="00FD4617">
      <w:pPr>
        <w:spacing w:before="10" w:after="240"/>
        <w:ind w:right="196"/>
        <w:jc w:val="both"/>
        <w:rPr>
          <w:rFonts w:ascii="Cambria" w:hAnsi="Cambria"/>
          <w:sz w:val="22"/>
          <w:szCs w:val="22"/>
        </w:rPr>
      </w:pPr>
    </w:p>
    <w:p w14:paraId="642E872A" w14:textId="77777777" w:rsidR="005E4D62" w:rsidRDefault="005E4D62" w:rsidP="00BA7B0F">
      <w:pPr>
        <w:spacing w:before="10"/>
        <w:ind w:right="196"/>
        <w:jc w:val="both"/>
        <w:rPr>
          <w:rFonts w:ascii="Cambria" w:hAnsi="Cambria"/>
          <w:sz w:val="22"/>
          <w:szCs w:val="22"/>
        </w:rPr>
      </w:pPr>
    </w:p>
    <w:p w14:paraId="04DA86CA" w14:textId="680438C9" w:rsidR="00BA7B0F" w:rsidRPr="00230482" w:rsidRDefault="00BA7B0F" w:rsidP="00BA7B0F">
      <w:pPr>
        <w:spacing w:before="1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05D87CCD" w14:textId="702FC0D1" w:rsidR="003F62B7" w:rsidRPr="00230482" w:rsidRDefault="00D06299" w:rsidP="005E4D62">
      <w:pPr>
        <w:spacing w:before="10"/>
        <w:ind w:right="196"/>
        <w:jc w:val="both"/>
        <w:rPr>
          <w:rFonts w:ascii="Cambria" w:hAnsi="Cambria"/>
          <w:color w:val="000000"/>
          <w:szCs w:val="22"/>
        </w:rPr>
      </w:pPr>
      <w:r w:rsidRPr="00017F2A">
        <w:rPr>
          <w:rFonts w:ascii="Cambria" w:hAnsi="Cambria"/>
          <w:spacing w:val="-4"/>
          <w:sz w:val="22"/>
          <w:szCs w:val="22"/>
        </w:rPr>
        <w:t>&lt;</w:t>
      </w:r>
      <w:r w:rsidRPr="00017F2A">
        <w:rPr>
          <w:rFonts w:ascii="Cambria" w:hAnsi="Cambria"/>
          <w:color w:val="00B0F0"/>
          <w:spacing w:val="-4"/>
          <w:sz w:val="22"/>
          <w:szCs w:val="22"/>
        </w:rPr>
        <w:t>vyplní verejný obstarávateľ</w:t>
      </w:r>
      <w:r w:rsidRPr="00017F2A">
        <w:rPr>
          <w:rFonts w:ascii="Cambria" w:hAnsi="Cambria"/>
          <w:spacing w:val="-4"/>
          <w:sz w:val="22"/>
          <w:szCs w:val="22"/>
        </w:rPr>
        <w:t>&gt;</w:t>
      </w:r>
      <w:r w:rsidR="00BA7B0F" w:rsidRPr="00230482">
        <w:rPr>
          <w:rFonts w:ascii="Cambria" w:hAnsi="Cambria"/>
          <w:sz w:val="22"/>
          <w:szCs w:val="22"/>
        </w:rPr>
        <w:tab/>
      </w:r>
      <w:r w:rsidR="00BA7B0F" w:rsidRPr="00230482">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p>
    <w:bookmarkEnd w:id="21"/>
    <w:p w14:paraId="3167D4FF" w14:textId="13AB7DE4" w:rsidR="007E3DFF" w:rsidRPr="00230482" w:rsidRDefault="007E3DFF" w:rsidP="00FD6CC1">
      <w:pPr>
        <w:pStyle w:val="BodyTextIndent"/>
        <w:spacing w:before="120" w:after="120"/>
        <w:ind w:left="0" w:firstLine="0"/>
        <w:jc w:val="both"/>
        <w:rPr>
          <w:rFonts w:ascii="Cambria" w:hAnsi="Cambria"/>
          <w:sz w:val="22"/>
          <w:szCs w:val="22"/>
        </w:rPr>
      </w:pPr>
    </w:p>
    <w:sectPr w:rsidR="007E3DFF" w:rsidRPr="00230482" w:rsidSect="00912ADE">
      <w:headerReference w:type="default" r:id="rId12"/>
      <w:footerReference w:type="default" r:id="rId13"/>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900C7" w14:textId="77777777" w:rsidR="000639E4" w:rsidRDefault="000639E4">
      <w:r>
        <w:separator/>
      </w:r>
    </w:p>
  </w:endnote>
  <w:endnote w:type="continuationSeparator" w:id="0">
    <w:p w14:paraId="6190DF4C" w14:textId="77777777" w:rsidR="000639E4" w:rsidRDefault="000639E4">
      <w:r>
        <w:continuationSeparator/>
      </w:r>
    </w:p>
  </w:endnote>
  <w:endnote w:type="continuationNotice" w:id="1">
    <w:p w14:paraId="7EB2328C" w14:textId="77777777" w:rsidR="000639E4" w:rsidRDefault="000639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647FE" w14:textId="77777777" w:rsidR="000639E4" w:rsidRDefault="000639E4">
      <w:r>
        <w:separator/>
      </w:r>
    </w:p>
  </w:footnote>
  <w:footnote w:type="continuationSeparator" w:id="0">
    <w:p w14:paraId="297272E9" w14:textId="77777777" w:rsidR="000639E4" w:rsidRDefault="000639E4">
      <w:r>
        <w:continuationSeparator/>
      </w:r>
    </w:p>
  </w:footnote>
  <w:footnote w:type="continuationNotice" w:id="1">
    <w:p w14:paraId="29691ECA" w14:textId="77777777" w:rsidR="000639E4" w:rsidRDefault="000639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2"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7"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21"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3"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4"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7716614B"/>
    <w:multiLevelType w:val="hybridMultilevel"/>
    <w:tmpl w:val="9A3A42C4"/>
    <w:lvl w:ilvl="0" w:tplc="83D4F0EC">
      <w:start w:val="1"/>
      <w:numFmt w:val="lowerRoman"/>
      <w:lvlText w:val="(%1)"/>
      <w:lvlJc w:val="left"/>
      <w:pPr>
        <w:ind w:left="1068" w:hanging="360"/>
      </w:pPr>
      <w:rPr>
        <w:rFonts w:hint="default"/>
        <w:w w:val="10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21"/>
  </w:num>
  <w:num w:numId="2" w16cid:durableId="1070157210">
    <w:abstractNumId w:val="2"/>
  </w:num>
  <w:num w:numId="3" w16cid:durableId="498935286">
    <w:abstractNumId w:val="15"/>
  </w:num>
  <w:num w:numId="4" w16cid:durableId="1697736663">
    <w:abstractNumId w:val="18"/>
  </w:num>
  <w:num w:numId="5" w16cid:durableId="783576445">
    <w:abstractNumId w:val="22"/>
  </w:num>
  <w:num w:numId="6" w16cid:durableId="1710228996">
    <w:abstractNumId w:val="16"/>
  </w:num>
  <w:num w:numId="7" w16cid:durableId="46612862">
    <w:abstractNumId w:val="23"/>
  </w:num>
  <w:num w:numId="8" w16cid:durableId="545261667">
    <w:abstractNumId w:val="4"/>
  </w:num>
  <w:num w:numId="9" w16cid:durableId="486484369">
    <w:abstractNumId w:val="20"/>
  </w:num>
  <w:num w:numId="10" w16cid:durableId="1704013094">
    <w:abstractNumId w:val="25"/>
  </w:num>
  <w:num w:numId="11" w16cid:durableId="1578319214">
    <w:abstractNumId w:val="17"/>
  </w:num>
  <w:num w:numId="12" w16cid:durableId="61490747">
    <w:abstractNumId w:val="14"/>
  </w:num>
  <w:num w:numId="13" w16cid:durableId="1468357572">
    <w:abstractNumId w:val="8"/>
  </w:num>
  <w:num w:numId="14" w16cid:durableId="286546741">
    <w:abstractNumId w:val="10"/>
  </w:num>
  <w:num w:numId="15" w16cid:durableId="909847681">
    <w:abstractNumId w:val="24"/>
  </w:num>
  <w:num w:numId="16" w16cid:durableId="4419255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5"/>
  </w:num>
  <w:num w:numId="18" w16cid:durableId="1993286937">
    <w:abstractNumId w:val="11"/>
  </w:num>
  <w:num w:numId="19" w16cid:durableId="751199329">
    <w:abstractNumId w:val="6"/>
  </w:num>
  <w:num w:numId="20" w16cid:durableId="157313206">
    <w:abstractNumId w:val="12"/>
  </w:num>
  <w:num w:numId="21" w16cid:durableId="646666409">
    <w:abstractNumId w:val="3"/>
  </w:num>
  <w:num w:numId="22" w16cid:durableId="1595439372">
    <w:abstractNumId w:val="27"/>
  </w:num>
  <w:num w:numId="23" w16cid:durableId="939485181">
    <w:abstractNumId w:val="23"/>
  </w:num>
  <w:num w:numId="24" w16cid:durableId="2035571015">
    <w:abstractNumId w:val="26"/>
  </w:num>
  <w:num w:numId="25" w16cid:durableId="1640113672">
    <w:abstractNumId w:val="0"/>
  </w:num>
  <w:num w:numId="26" w16cid:durableId="1572764406">
    <w:abstractNumId w:val="19"/>
  </w:num>
  <w:num w:numId="27" w16cid:durableId="30031810">
    <w:abstractNumId w:val="1"/>
  </w:num>
  <w:num w:numId="28" w16cid:durableId="2083792978">
    <w:abstractNumId w:val="7"/>
  </w:num>
  <w:num w:numId="29" w16cid:durableId="191346547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848"/>
    <w:rsid w:val="00007C6A"/>
    <w:rsid w:val="00007CE1"/>
    <w:rsid w:val="00010CF8"/>
    <w:rsid w:val="000110A6"/>
    <w:rsid w:val="000111F2"/>
    <w:rsid w:val="00011557"/>
    <w:rsid w:val="000118F2"/>
    <w:rsid w:val="00011C6C"/>
    <w:rsid w:val="00011F68"/>
    <w:rsid w:val="000167AD"/>
    <w:rsid w:val="00017DB5"/>
    <w:rsid w:val="00017F2A"/>
    <w:rsid w:val="000204AE"/>
    <w:rsid w:val="000221CF"/>
    <w:rsid w:val="0002244D"/>
    <w:rsid w:val="00023D4A"/>
    <w:rsid w:val="00024084"/>
    <w:rsid w:val="00025551"/>
    <w:rsid w:val="00025977"/>
    <w:rsid w:val="00025A5E"/>
    <w:rsid w:val="00026B8F"/>
    <w:rsid w:val="00026D5B"/>
    <w:rsid w:val="00027FD5"/>
    <w:rsid w:val="00030163"/>
    <w:rsid w:val="000310C7"/>
    <w:rsid w:val="00032FF4"/>
    <w:rsid w:val="00033401"/>
    <w:rsid w:val="00033C26"/>
    <w:rsid w:val="00034A5E"/>
    <w:rsid w:val="00035E19"/>
    <w:rsid w:val="00043733"/>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996"/>
    <w:rsid w:val="00061C9F"/>
    <w:rsid w:val="0006267A"/>
    <w:rsid w:val="00063927"/>
    <w:rsid w:val="000639E4"/>
    <w:rsid w:val="000656F6"/>
    <w:rsid w:val="00065C2C"/>
    <w:rsid w:val="00070678"/>
    <w:rsid w:val="00072581"/>
    <w:rsid w:val="0007424A"/>
    <w:rsid w:val="00074F51"/>
    <w:rsid w:val="000763FA"/>
    <w:rsid w:val="00076BD5"/>
    <w:rsid w:val="00076C63"/>
    <w:rsid w:val="00076F72"/>
    <w:rsid w:val="000770BA"/>
    <w:rsid w:val="000774A2"/>
    <w:rsid w:val="000811A5"/>
    <w:rsid w:val="00082166"/>
    <w:rsid w:val="000822A6"/>
    <w:rsid w:val="0008285D"/>
    <w:rsid w:val="00083740"/>
    <w:rsid w:val="00084E50"/>
    <w:rsid w:val="000857B5"/>
    <w:rsid w:val="00086F20"/>
    <w:rsid w:val="00087112"/>
    <w:rsid w:val="00090E3B"/>
    <w:rsid w:val="00091FEE"/>
    <w:rsid w:val="00092ECB"/>
    <w:rsid w:val="00094419"/>
    <w:rsid w:val="00096025"/>
    <w:rsid w:val="000969FF"/>
    <w:rsid w:val="00096D6C"/>
    <w:rsid w:val="0009744D"/>
    <w:rsid w:val="000979BB"/>
    <w:rsid w:val="000A12D5"/>
    <w:rsid w:val="000A19BA"/>
    <w:rsid w:val="000A19C0"/>
    <w:rsid w:val="000A4879"/>
    <w:rsid w:val="000A54D4"/>
    <w:rsid w:val="000A55FA"/>
    <w:rsid w:val="000A58FC"/>
    <w:rsid w:val="000A6BE3"/>
    <w:rsid w:val="000B228F"/>
    <w:rsid w:val="000B334A"/>
    <w:rsid w:val="000B45DB"/>
    <w:rsid w:val="000B4B01"/>
    <w:rsid w:val="000B6A8D"/>
    <w:rsid w:val="000B6E97"/>
    <w:rsid w:val="000B716E"/>
    <w:rsid w:val="000C1921"/>
    <w:rsid w:val="000C1FDE"/>
    <w:rsid w:val="000C2468"/>
    <w:rsid w:val="000C26F0"/>
    <w:rsid w:val="000C3042"/>
    <w:rsid w:val="000C3D4C"/>
    <w:rsid w:val="000C4F69"/>
    <w:rsid w:val="000C51C5"/>
    <w:rsid w:val="000C5310"/>
    <w:rsid w:val="000C5379"/>
    <w:rsid w:val="000C6098"/>
    <w:rsid w:val="000C6A97"/>
    <w:rsid w:val="000C6F72"/>
    <w:rsid w:val="000D0724"/>
    <w:rsid w:val="000D0CD4"/>
    <w:rsid w:val="000D1124"/>
    <w:rsid w:val="000D1965"/>
    <w:rsid w:val="000D1F2F"/>
    <w:rsid w:val="000D293F"/>
    <w:rsid w:val="000D3797"/>
    <w:rsid w:val="000D3CCF"/>
    <w:rsid w:val="000D3F39"/>
    <w:rsid w:val="000D4753"/>
    <w:rsid w:val="000D62DF"/>
    <w:rsid w:val="000D6883"/>
    <w:rsid w:val="000D69C5"/>
    <w:rsid w:val="000D6EEA"/>
    <w:rsid w:val="000E09A5"/>
    <w:rsid w:val="000E2638"/>
    <w:rsid w:val="000E2D90"/>
    <w:rsid w:val="000E4324"/>
    <w:rsid w:val="000E6062"/>
    <w:rsid w:val="000E7E8A"/>
    <w:rsid w:val="000F02DD"/>
    <w:rsid w:val="000F07C6"/>
    <w:rsid w:val="000F0DEA"/>
    <w:rsid w:val="000F12A7"/>
    <w:rsid w:val="000F186E"/>
    <w:rsid w:val="000F248C"/>
    <w:rsid w:val="000F361B"/>
    <w:rsid w:val="000F521D"/>
    <w:rsid w:val="000F60B3"/>
    <w:rsid w:val="000F6139"/>
    <w:rsid w:val="00100813"/>
    <w:rsid w:val="001031DB"/>
    <w:rsid w:val="00105429"/>
    <w:rsid w:val="00106F47"/>
    <w:rsid w:val="001076B2"/>
    <w:rsid w:val="001106D1"/>
    <w:rsid w:val="00110D1E"/>
    <w:rsid w:val="001119A3"/>
    <w:rsid w:val="001133DF"/>
    <w:rsid w:val="001133E2"/>
    <w:rsid w:val="001138A7"/>
    <w:rsid w:val="00114883"/>
    <w:rsid w:val="00116104"/>
    <w:rsid w:val="00116DB5"/>
    <w:rsid w:val="00120355"/>
    <w:rsid w:val="00121BA1"/>
    <w:rsid w:val="00123972"/>
    <w:rsid w:val="00124045"/>
    <w:rsid w:val="001250CF"/>
    <w:rsid w:val="00125D00"/>
    <w:rsid w:val="001267FC"/>
    <w:rsid w:val="00126C27"/>
    <w:rsid w:val="0012705C"/>
    <w:rsid w:val="00127ACD"/>
    <w:rsid w:val="00127FF2"/>
    <w:rsid w:val="00132305"/>
    <w:rsid w:val="001357B7"/>
    <w:rsid w:val="00135986"/>
    <w:rsid w:val="001372FB"/>
    <w:rsid w:val="00142170"/>
    <w:rsid w:val="001423CC"/>
    <w:rsid w:val="001449C3"/>
    <w:rsid w:val="00144D87"/>
    <w:rsid w:val="00146387"/>
    <w:rsid w:val="00146A1F"/>
    <w:rsid w:val="0014722C"/>
    <w:rsid w:val="00150647"/>
    <w:rsid w:val="00151652"/>
    <w:rsid w:val="00153A71"/>
    <w:rsid w:val="00154272"/>
    <w:rsid w:val="0015456D"/>
    <w:rsid w:val="001547FB"/>
    <w:rsid w:val="00154CE8"/>
    <w:rsid w:val="00156BF8"/>
    <w:rsid w:val="00157854"/>
    <w:rsid w:val="00160453"/>
    <w:rsid w:val="00160E76"/>
    <w:rsid w:val="00164DBE"/>
    <w:rsid w:val="00166147"/>
    <w:rsid w:val="00167A41"/>
    <w:rsid w:val="00171A66"/>
    <w:rsid w:val="0017262A"/>
    <w:rsid w:val="00173822"/>
    <w:rsid w:val="00174AED"/>
    <w:rsid w:val="00175B3C"/>
    <w:rsid w:val="00175F48"/>
    <w:rsid w:val="00176C5E"/>
    <w:rsid w:val="00176F7A"/>
    <w:rsid w:val="0017713C"/>
    <w:rsid w:val="00177E15"/>
    <w:rsid w:val="00180621"/>
    <w:rsid w:val="001806C3"/>
    <w:rsid w:val="0018132C"/>
    <w:rsid w:val="001816FA"/>
    <w:rsid w:val="0018181A"/>
    <w:rsid w:val="00182B04"/>
    <w:rsid w:val="00183690"/>
    <w:rsid w:val="00187AFF"/>
    <w:rsid w:val="00190436"/>
    <w:rsid w:val="001935AC"/>
    <w:rsid w:val="00195936"/>
    <w:rsid w:val="00195AB2"/>
    <w:rsid w:val="00196811"/>
    <w:rsid w:val="001A1009"/>
    <w:rsid w:val="001A27E3"/>
    <w:rsid w:val="001A2BB8"/>
    <w:rsid w:val="001A41EE"/>
    <w:rsid w:val="001A53B5"/>
    <w:rsid w:val="001A5ED8"/>
    <w:rsid w:val="001A72E6"/>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C773C"/>
    <w:rsid w:val="001D260F"/>
    <w:rsid w:val="001D33E4"/>
    <w:rsid w:val="001D3E42"/>
    <w:rsid w:val="001D43D4"/>
    <w:rsid w:val="001D45C7"/>
    <w:rsid w:val="001D4F48"/>
    <w:rsid w:val="001D53BC"/>
    <w:rsid w:val="001D5678"/>
    <w:rsid w:val="001D76A0"/>
    <w:rsid w:val="001E02A4"/>
    <w:rsid w:val="001E19EF"/>
    <w:rsid w:val="001E685D"/>
    <w:rsid w:val="001F016C"/>
    <w:rsid w:val="001F077F"/>
    <w:rsid w:val="001F118A"/>
    <w:rsid w:val="001F3340"/>
    <w:rsid w:val="001F3C7F"/>
    <w:rsid w:val="001F4626"/>
    <w:rsid w:val="001F7079"/>
    <w:rsid w:val="0020324D"/>
    <w:rsid w:val="00205F9A"/>
    <w:rsid w:val="00206731"/>
    <w:rsid w:val="002072B5"/>
    <w:rsid w:val="002079FC"/>
    <w:rsid w:val="00210447"/>
    <w:rsid w:val="00210E63"/>
    <w:rsid w:val="002112BC"/>
    <w:rsid w:val="00211781"/>
    <w:rsid w:val="00212489"/>
    <w:rsid w:val="00212E76"/>
    <w:rsid w:val="0021300F"/>
    <w:rsid w:val="00213197"/>
    <w:rsid w:val="00214855"/>
    <w:rsid w:val="002160E7"/>
    <w:rsid w:val="00216408"/>
    <w:rsid w:val="002172CC"/>
    <w:rsid w:val="00220998"/>
    <w:rsid w:val="00220EA9"/>
    <w:rsid w:val="00221FA8"/>
    <w:rsid w:val="002222B2"/>
    <w:rsid w:val="00222917"/>
    <w:rsid w:val="00223191"/>
    <w:rsid w:val="002237C4"/>
    <w:rsid w:val="002249F3"/>
    <w:rsid w:val="002250BE"/>
    <w:rsid w:val="00226FE3"/>
    <w:rsid w:val="002275AE"/>
    <w:rsid w:val="00230482"/>
    <w:rsid w:val="00233BFF"/>
    <w:rsid w:val="0023743A"/>
    <w:rsid w:val="002374BF"/>
    <w:rsid w:val="00237F33"/>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65B4B"/>
    <w:rsid w:val="002714E2"/>
    <w:rsid w:val="00271C99"/>
    <w:rsid w:val="00274027"/>
    <w:rsid w:val="0027409D"/>
    <w:rsid w:val="0027438D"/>
    <w:rsid w:val="00274F00"/>
    <w:rsid w:val="00275C4B"/>
    <w:rsid w:val="00275CD2"/>
    <w:rsid w:val="00280AF7"/>
    <w:rsid w:val="00281B95"/>
    <w:rsid w:val="00281E84"/>
    <w:rsid w:val="002829F2"/>
    <w:rsid w:val="0028408C"/>
    <w:rsid w:val="00285326"/>
    <w:rsid w:val="00287DA9"/>
    <w:rsid w:val="00290FA8"/>
    <w:rsid w:val="00291658"/>
    <w:rsid w:val="002916F5"/>
    <w:rsid w:val="00292788"/>
    <w:rsid w:val="00293A5E"/>
    <w:rsid w:val="0029459A"/>
    <w:rsid w:val="00294EBE"/>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043"/>
    <w:rsid w:val="002E76A3"/>
    <w:rsid w:val="002E799E"/>
    <w:rsid w:val="002F1917"/>
    <w:rsid w:val="002F1B10"/>
    <w:rsid w:val="002F1BD6"/>
    <w:rsid w:val="002F4592"/>
    <w:rsid w:val="002F4AF8"/>
    <w:rsid w:val="002F6328"/>
    <w:rsid w:val="002F644C"/>
    <w:rsid w:val="002F6BF3"/>
    <w:rsid w:val="003005AD"/>
    <w:rsid w:val="00301237"/>
    <w:rsid w:val="003015D8"/>
    <w:rsid w:val="00301C36"/>
    <w:rsid w:val="003035EF"/>
    <w:rsid w:val="003072EE"/>
    <w:rsid w:val="0030749F"/>
    <w:rsid w:val="00310C2A"/>
    <w:rsid w:val="00310EF0"/>
    <w:rsid w:val="00310F34"/>
    <w:rsid w:val="00311696"/>
    <w:rsid w:val="00312635"/>
    <w:rsid w:val="00313C27"/>
    <w:rsid w:val="00313CEF"/>
    <w:rsid w:val="003140CA"/>
    <w:rsid w:val="00314531"/>
    <w:rsid w:val="00314C65"/>
    <w:rsid w:val="00314C67"/>
    <w:rsid w:val="0031598E"/>
    <w:rsid w:val="00315FAA"/>
    <w:rsid w:val="00316472"/>
    <w:rsid w:val="00316F52"/>
    <w:rsid w:val="00321FDF"/>
    <w:rsid w:val="003271CF"/>
    <w:rsid w:val="00330369"/>
    <w:rsid w:val="00331AE0"/>
    <w:rsid w:val="00332181"/>
    <w:rsid w:val="00332372"/>
    <w:rsid w:val="00332725"/>
    <w:rsid w:val="00332A06"/>
    <w:rsid w:val="00332B31"/>
    <w:rsid w:val="00332DC8"/>
    <w:rsid w:val="003336D8"/>
    <w:rsid w:val="003338BA"/>
    <w:rsid w:val="00336A11"/>
    <w:rsid w:val="00336F27"/>
    <w:rsid w:val="00340EED"/>
    <w:rsid w:val="00341BA6"/>
    <w:rsid w:val="0034367F"/>
    <w:rsid w:val="00343DD1"/>
    <w:rsid w:val="003448F7"/>
    <w:rsid w:val="003465F3"/>
    <w:rsid w:val="00346D6F"/>
    <w:rsid w:val="003516FE"/>
    <w:rsid w:val="00351C91"/>
    <w:rsid w:val="003529D4"/>
    <w:rsid w:val="00352AED"/>
    <w:rsid w:val="003545BC"/>
    <w:rsid w:val="003558A8"/>
    <w:rsid w:val="0035690B"/>
    <w:rsid w:val="003603B4"/>
    <w:rsid w:val="003611CF"/>
    <w:rsid w:val="003627E5"/>
    <w:rsid w:val="00362903"/>
    <w:rsid w:val="00362B66"/>
    <w:rsid w:val="003633A7"/>
    <w:rsid w:val="00365EB9"/>
    <w:rsid w:val="00366E18"/>
    <w:rsid w:val="003704EA"/>
    <w:rsid w:val="00370ECD"/>
    <w:rsid w:val="00371F56"/>
    <w:rsid w:val="00373266"/>
    <w:rsid w:val="003738E0"/>
    <w:rsid w:val="00374266"/>
    <w:rsid w:val="003742B5"/>
    <w:rsid w:val="00374341"/>
    <w:rsid w:val="00376A97"/>
    <w:rsid w:val="00377596"/>
    <w:rsid w:val="00377944"/>
    <w:rsid w:val="003803B5"/>
    <w:rsid w:val="00380942"/>
    <w:rsid w:val="00380D58"/>
    <w:rsid w:val="00380EC9"/>
    <w:rsid w:val="00383F8A"/>
    <w:rsid w:val="00383FCF"/>
    <w:rsid w:val="003864C6"/>
    <w:rsid w:val="00387D6C"/>
    <w:rsid w:val="0039209E"/>
    <w:rsid w:val="003926CD"/>
    <w:rsid w:val="00392FD7"/>
    <w:rsid w:val="003955AD"/>
    <w:rsid w:val="00397383"/>
    <w:rsid w:val="003A0642"/>
    <w:rsid w:val="003A1211"/>
    <w:rsid w:val="003A1292"/>
    <w:rsid w:val="003A1943"/>
    <w:rsid w:val="003A21DE"/>
    <w:rsid w:val="003A518C"/>
    <w:rsid w:val="003A60CD"/>
    <w:rsid w:val="003A71AC"/>
    <w:rsid w:val="003B0965"/>
    <w:rsid w:val="003B14B9"/>
    <w:rsid w:val="003B16BB"/>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4D5"/>
    <w:rsid w:val="003D10C4"/>
    <w:rsid w:val="003D2532"/>
    <w:rsid w:val="003D2CF2"/>
    <w:rsid w:val="003D2E76"/>
    <w:rsid w:val="003D3C67"/>
    <w:rsid w:val="003D3CB0"/>
    <w:rsid w:val="003D63CC"/>
    <w:rsid w:val="003D6925"/>
    <w:rsid w:val="003E0D1A"/>
    <w:rsid w:val="003E212A"/>
    <w:rsid w:val="003E26E3"/>
    <w:rsid w:val="003E68E1"/>
    <w:rsid w:val="003F02A5"/>
    <w:rsid w:val="003F061C"/>
    <w:rsid w:val="003F1EF6"/>
    <w:rsid w:val="003F2E40"/>
    <w:rsid w:val="003F3CD7"/>
    <w:rsid w:val="003F3D92"/>
    <w:rsid w:val="003F60EF"/>
    <w:rsid w:val="003F62B7"/>
    <w:rsid w:val="003F6CAE"/>
    <w:rsid w:val="00400038"/>
    <w:rsid w:val="00402D0D"/>
    <w:rsid w:val="00402F39"/>
    <w:rsid w:val="00403002"/>
    <w:rsid w:val="00403BB0"/>
    <w:rsid w:val="00406A00"/>
    <w:rsid w:val="00406E70"/>
    <w:rsid w:val="00411277"/>
    <w:rsid w:val="0041150A"/>
    <w:rsid w:val="004119A7"/>
    <w:rsid w:val="004130E5"/>
    <w:rsid w:val="00414849"/>
    <w:rsid w:val="00414D9A"/>
    <w:rsid w:val="00420BA6"/>
    <w:rsid w:val="00420EF3"/>
    <w:rsid w:val="00421DD7"/>
    <w:rsid w:val="00424E05"/>
    <w:rsid w:val="0042518B"/>
    <w:rsid w:val="00425536"/>
    <w:rsid w:val="00426738"/>
    <w:rsid w:val="00427590"/>
    <w:rsid w:val="004319F4"/>
    <w:rsid w:val="004324AB"/>
    <w:rsid w:val="00434923"/>
    <w:rsid w:val="0043546F"/>
    <w:rsid w:val="004369C6"/>
    <w:rsid w:val="00437378"/>
    <w:rsid w:val="00437464"/>
    <w:rsid w:val="004412A7"/>
    <w:rsid w:val="00441D7B"/>
    <w:rsid w:val="004438A0"/>
    <w:rsid w:val="00443939"/>
    <w:rsid w:val="00443AA3"/>
    <w:rsid w:val="00443C58"/>
    <w:rsid w:val="00444154"/>
    <w:rsid w:val="00445783"/>
    <w:rsid w:val="004462FE"/>
    <w:rsid w:val="00450535"/>
    <w:rsid w:val="00450A01"/>
    <w:rsid w:val="00450D7B"/>
    <w:rsid w:val="00451F6A"/>
    <w:rsid w:val="00452490"/>
    <w:rsid w:val="00452EA0"/>
    <w:rsid w:val="00453845"/>
    <w:rsid w:val="0045756C"/>
    <w:rsid w:val="0045792B"/>
    <w:rsid w:val="00457DE8"/>
    <w:rsid w:val="0046099D"/>
    <w:rsid w:val="00461D7F"/>
    <w:rsid w:val="0046365F"/>
    <w:rsid w:val="00463741"/>
    <w:rsid w:val="004662CD"/>
    <w:rsid w:val="00467D78"/>
    <w:rsid w:val="004702C1"/>
    <w:rsid w:val="00470D1F"/>
    <w:rsid w:val="00471059"/>
    <w:rsid w:val="0047171F"/>
    <w:rsid w:val="00471D3F"/>
    <w:rsid w:val="00471FE3"/>
    <w:rsid w:val="00472A36"/>
    <w:rsid w:val="00475B16"/>
    <w:rsid w:val="00476000"/>
    <w:rsid w:val="00481351"/>
    <w:rsid w:val="0048264D"/>
    <w:rsid w:val="0048305B"/>
    <w:rsid w:val="00484F4F"/>
    <w:rsid w:val="0049017F"/>
    <w:rsid w:val="00491863"/>
    <w:rsid w:val="00491F85"/>
    <w:rsid w:val="00494E97"/>
    <w:rsid w:val="004963E3"/>
    <w:rsid w:val="0049738C"/>
    <w:rsid w:val="004A0926"/>
    <w:rsid w:val="004A1B38"/>
    <w:rsid w:val="004A3497"/>
    <w:rsid w:val="004A45BD"/>
    <w:rsid w:val="004A46C8"/>
    <w:rsid w:val="004A5CD8"/>
    <w:rsid w:val="004A7B94"/>
    <w:rsid w:val="004B0E23"/>
    <w:rsid w:val="004B135A"/>
    <w:rsid w:val="004B158F"/>
    <w:rsid w:val="004B1676"/>
    <w:rsid w:val="004B21B1"/>
    <w:rsid w:val="004B2478"/>
    <w:rsid w:val="004B2586"/>
    <w:rsid w:val="004B312D"/>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D8"/>
    <w:rsid w:val="004E1D46"/>
    <w:rsid w:val="004E2894"/>
    <w:rsid w:val="004E47DA"/>
    <w:rsid w:val="004E633A"/>
    <w:rsid w:val="004E759B"/>
    <w:rsid w:val="004F14F7"/>
    <w:rsid w:val="004F4F0B"/>
    <w:rsid w:val="004F7C6F"/>
    <w:rsid w:val="00500880"/>
    <w:rsid w:val="00500C9A"/>
    <w:rsid w:val="005014D9"/>
    <w:rsid w:val="0050195A"/>
    <w:rsid w:val="00502CBF"/>
    <w:rsid w:val="00503FA1"/>
    <w:rsid w:val="0050413A"/>
    <w:rsid w:val="00505764"/>
    <w:rsid w:val="0051060D"/>
    <w:rsid w:val="005106D8"/>
    <w:rsid w:val="0051095C"/>
    <w:rsid w:val="00510EE4"/>
    <w:rsid w:val="005125E6"/>
    <w:rsid w:val="005131F8"/>
    <w:rsid w:val="0051348C"/>
    <w:rsid w:val="00513B9B"/>
    <w:rsid w:val="00513E14"/>
    <w:rsid w:val="00513EB0"/>
    <w:rsid w:val="00513FEB"/>
    <w:rsid w:val="005141C1"/>
    <w:rsid w:val="005143E9"/>
    <w:rsid w:val="00514691"/>
    <w:rsid w:val="00515B8F"/>
    <w:rsid w:val="00516563"/>
    <w:rsid w:val="00516786"/>
    <w:rsid w:val="00517D22"/>
    <w:rsid w:val="00523F4F"/>
    <w:rsid w:val="005247C0"/>
    <w:rsid w:val="00524D9D"/>
    <w:rsid w:val="005250EE"/>
    <w:rsid w:val="00525E00"/>
    <w:rsid w:val="00526731"/>
    <w:rsid w:val="0052788F"/>
    <w:rsid w:val="00527A22"/>
    <w:rsid w:val="00531258"/>
    <w:rsid w:val="00531F06"/>
    <w:rsid w:val="0053296F"/>
    <w:rsid w:val="00532E5B"/>
    <w:rsid w:val="005330BB"/>
    <w:rsid w:val="005402A3"/>
    <w:rsid w:val="0054161A"/>
    <w:rsid w:val="005417FE"/>
    <w:rsid w:val="00541BB5"/>
    <w:rsid w:val="00541D88"/>
    <w:rsid w:val="00542776"/>
    <w:rsid w:val="00543147"/>
    <w:rsid w:val="005432DA"/>
    <w:rsid w:val="00543FCD"/>
    <w:rsid w:val="005441B5"/>
    <w:rsid w:val="0054531E"/>
    <w:rsid w:val="005470EA"/>
    <w:rsid w:val="00550C02"/>
    <w:rsid w:val="00551CA6"/>
    <w:rsid w:val="00554A57"/>
    <w:rsid w:val="00555769"/>
    <w:rsid w:val="00557033"/>
    <w:rsid w:val="005611D3"/>
    <w:rsid w:val="005619A7"/>
    <w:rsid w:val="00562E55"/>
    <w:rsid w:val="00563C07"/>
    <w:rsid w:val="00565AE7"/>
    <w:rsid w:val="00567E1C"/>
    <w:rsid w:val="00567F01"/>
    <w:rsid w:val="00571AAC"/>
    <w:rsid w:val="00572394"/>
    <w:rsid w:val="00572F10"/>
    <w:rsid w:val="005751A0"/>
    <w:rsid w:val="0057584B"/>
    <w:rsid w:val="0057586A"/>
    <w:rsid w:val="00576952"/>
    <w:rsid w:val="00577180"/>
    <w:rsid w:val="00581127"/>
    <w:rsid w:val="00582169"/>
    <w:rsid w:val="0058231C"/>
    <w:rsid w:val="00582532"/>
    <w:rsid w:val="00582D13"/>
    <w:rsid w:val="005837A6"/>
    <w:rsid w:val="00583802"/>
    <w:rsid w:val="005865D4"/>
    <w:rsid w:val="0058685C"/>
    <w:rsid w:val="00586C51"/>
    <w:rsid w:val="00587155"/>
    <w:rsid w:val="00587B34"/>
    <w:rsid w:val="00592296"/>
    <w:rsid w:val="0059234D"/>
    <w:rsid w:val="00592912"/>
    <w:rsid w:val="00592C15"/>
    <w:rsid w:val="005947D3"/>
    <w:rsid w:val="005968C5"/>
    <w:rsid w:val="00597DB6"/>
    <w:rsid w:val="005A0017"/>
    <w:rsid w:val="005A060D"/>
    <w:rsid w:val="005A08F6"/>
    <w:rsid w:val="005A0D82"/>
    <w:rsid w:val="005A20CE"/>
    <w:rsid w:val="005A2EC2"/>
    <w:rsid w:val="005A60A4"/>
    <w:rsid w:val="005B1A4A"/>
    <w:rsid w:val="005B323E"/>
    <w:rsid w:val="005B5AAE"/>
    <w:rsid w:val="005B6AA3"/>
    <w:rsid w:val="005C1633"/>
    <w:rsid w:val="005C1C69"/>
    <w:rsid w:val="005C2FA6"/>
    <w:rsid w:val="005C3049"/>
    <w:rsid w:val="005C472A"/>
    <w:rsid w:val="005C50E5"/>
    <w:rsid w:val="005C52EE"/>
    <w:rsid w:val="005C65E5"/>
    <w:rsid w:val="005C711A"/>
    <w:rsid w:val="005C76AA"/>
    <w:rsid w:val="005C7EC9"/>
    <w:rsid w:val="005D0DD2"/>
    <w:rsid w:val="005D1295"/>
    <w:rsid w:val="005D2BE3"/>
    <w:rsid w:val="005D2D9B"/>
    <w:rsid w:val="005D3B5D"/>
    <w:rsid w:val="005D3DD8"/>
    <w:rsid w:val="005D4C66"/>
    <w:rsid w:val="005D5C9E"/>
    <w:rsid w:val="005E0806"/>
    <w:rsid w:val="005E14BA"/>
    <w:rsid w:val="005E26DF"/>
    <w:rsid w:val="005E4D62"/>
    <w:rsid w:val="005E4DE4"/>
    <w:rsid w:val="005E5A36"/>
    <w:rsid w:val="005E73A4"/>
    <w:rsid w:val="005E74C8"/>
    <w:rsid w:val="005E7AD2"/>
    <w:rsid w:val="005F0844"/>
    <w:rsid w:val="005F0926"/>
    <w:rsid w:val="005F0BD8"/>
    <w:rsid w:val="005F1E8E"/>
    <w:rsid w:val="005F2C99"/>
    <w:rsid w:val="005F4DC1"/>
    <w:rsid w:val="005F6058"/>
    <w:rsid w:val="005F711B"/>
    <w:rsid w:val="005F7FEC"/>
    <w:rsid w:val="0060049B"/>
    <w:rsid w:val="006011D3"/>
    <w:rsid w:val="00601ABD"/>
    <w:rsid w:val="0060327E"/>
    <w:rsid w:val="0060339F"/>
    <w:rsid w:val="006042AF"/>
    <w:rsid w:val="0060564E"/>
    <w:rsid w:val="0060581B"/>
    <w:rsid w:val="006059CD"/>
    <w:rsid w:val="00606C76"/>
    <w:rsid w:val="0060700E"/>
    <w:rsid w:val="00610651"/>
    <w:rsid w:val="006110A1"/>
    <w:rsid w:val="006114E4"/>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26C8F"/>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6D8B"/>
    <w:rsid w:val="006529AD"/>
    <w:rsid w:val="00657F7E"/>
    <w:rsid w:val="00661BB0"/>
    <w:rsid w:val="00662E72"/>
    <w:rsid w:val="00664CB7"/>
    <w:rsid w:val="00670198"/>
    <w:rsid w:val="00671A0E"/>
    <w:rsid w:val="00672C50"/>
    <w:rsid w:val="0067352E"/>
    <w:rsid w:val="0067413C"/>
    <w:rsid w:val="00674C89"/>
    <w:rsid w:val="00675A6B"/>
    <w:rsid w:val="006762B0"/>
    <w:rsid w:val="00676346"/>
    <w:rsid w:val="00676EBD"/>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8F2"/>
    <w:rsid w:val="00694942"/>
    <w:rsid w:val="00695B50"/>
    <w:rsid w:val="00696F1B"/>
    <w:rsid w:val="006972B6"/>
    <w:rsid w:val="006A0371"/>
    <w:rsid w:val="006A050A"/>
    <w:rsid w:val="006A1DC3"/>
    <w:rsid w:val="006A2631"/>
    <w:rsid w:val="006A332B"/>
    <w:rsid w:val="006A47D7"/>
    <w:rsid w:val="006A4B3A"/>
    <w:rsid w:val="006A527E"/>
    <w:rsid w:val="006A77C3"/>
    <w:rsid w:val="006A7ADB"/>
    <w:rsid w:val="006A7C35"/>
    <w:rsid w:val="006B1D75"/>
    <w:rsid w:val="006B31F9"/>
    <w:rsid w:val="006B383A"/>
    <w:rsid w:val="006B3F94"/>
    <w:rsid w:val="006B434B"/>
    <w:rsid w:val="006B6035"/>
    <w:rsid w:val="006B64FD"/>
    <w:rsid w:val="006B697F"/>
    <w:rsid w:val="006B7CCB"/>
    <w:rsid w:val="006C0D60"/>
    <w:rsid w:val="006C2991"/>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C4C"/>
    <w:rsid w:val="006E1E91"/>
    <w:rsid w:val="006E1F23"/>
    <w:rsid w:val="006E4F95"/>
    <w:rsid w:val="006F0359"/>
    <w:rsid w:val="006F1C10"/>
    <w:rsid w:val="006F3C58"/>
    <w:rsid w:val="006F4088"/>
    <w:rsid w:val="006F4185"/>
    <w:rsid w:val="006F4E09"/>
    <w:rsid w:val="006F505A"/>
    <w:rsid w:val="006F5311"/>
    <w:rsid w:val="006F68DB"/>
    <w:rsid w:val="006F6E38"/>
    <w:rsid w:val="006F7CCB"/>
    <w:rsid w:val="0070156C"/>
    <w:rsid w:val="00701F5C"/>
    <w:rsid w:val="00703078"/>
    <w:rsid w:val="007035E5"/>
    <w:rsid w:val="0070383B"/>
    <w:rsid w:val="007040EC"/>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402FD"/>
    <w:rsid w:val="00740B7F"/>
    <w:rsid w:val="00740EDA"/>
    <w:rsid w:val="00743794"/>
    <w:rsid w:val="00743910"/>
    <w:rsid w:val="0074434F"/>
    <w:rsid w:val="007444B9"/>
    <w:rsid w:val="00744526"/>
    <w:rsid w:val="007451C8"/>
    <w:rsid w:val="00745BDF"/>
    <w:rsid w:val="00746267"/>
    <w:rsid w:val="00747706"/>
    <w:rsid w:val="00750B7D"/>
    <w:rsid w:val="00750C15"/>
    <w:rsid w:val="007554FB"/>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32D"/>
    <w:rsid w:val="00797B43"/>
    <w:rsid w:val="007A0AE2"/>
    <w:rsid w:val="007A288C"/>
    <w:rsid w:val="007A3CDB"/>
    <w:rsid w:val="007A45FD"/>
    <w:rsid w:val="007A4EEA"/>
    <w:rsid w:val="007A5F1B"/>
    <w:rsid w:val="007A68F6"/>
    <w:rsid w:val="007A6C51"/>
    <w:rsid w:val="007A7227"/>
    <w:rsid w:val="007B05B9"/>
    <w:rsid w:val="007B12AA"/>
    <w:rsid w:val="007B1D1B"/>
    <w:rsid w:val="007B2012"/>
    <w:rsid w:val="007B2DB2"/>
    <w:rsid w:val="007B57CC"/>
    <w:rsid w:val="007B6654"/>
    <w:rsid w:val="007C0029"/>
    <w:rsid w:val="007C0B05"/>
    <w:rsid w:val="007C0FA8"/>
    <w:rsid w:val="007C1837"/>
    <w:rsid w:val="007C24BD"/>
    <w:rsid w:val="007C414F"/>
    <w:rsid w:val="007C46F6"/>
    <w:rsid w:val="007C628B"/>
    <w:rsid w:val="007C6296"/>
    <w:rsid w:val="007C70AB"/>
    <w:rsid w:val="007C72C5"/>
    <w:rsid w:val="007C763D"/>
    <w:rsid w:val="007C7F0D"/>
    <w:rsid w:val="007D1336"/>
    <w:rsid w:val="007D133F"/>
    <w:rsid w:val="007D26FF"/>
    <w:rsid w:val="007D2B33"/>
    <w:rsid w:val="007D328A"/>
    <w:rsid w:val="007D3687"/>
    <w:rsid w:val="007D4674"/>
    <w:rsid w:val="007D4806"/>
    <w:rsid w:val="007D4C72"/>
    <w:rsid w:val="007D561E"/>
    <w:rsid w:val="007D692A"/>
    <w:rsid w:val="007D6CB2"/>
    <w:rsid w:val="007D6D89"/>
    <w:rsid w:val="007D7138"/>
    <w:rsid w:val="007E045C"/>
    <w:rsid w:val="007E0630"/>
    <w:rsid w:val="007E0DA7"/>
    <w:rsid w:val="007E1582"/>
    <w:rsid w:val="007E1C32"/>
    <w:rsid w:val="007E3DFF"/>
    <w:rsid w:val="007E630E"/>
    <w:rsid w:val="007F2A03"/>
    <w:rsid w:val="007F3B65"/>
    <w:rsid w:val="007F4B99"/>
    <w:rsid w:val="007F5C17"/>
    <w:rsid w:val="007F64AB"/>
    <w:rsid w:val="007F718C"/>
    <w:rsid w:val="008002EE"/>
    <w:rsid w:val="008005BD"/>
    <w:rsid w:val="00803C19"/>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D83"/>
    <w:rsid w:val="008245AE"/>
    <w:rsid w:val="00824979"/>
    <w:rsid w:val="00825AE8"/>
    <w:rsid w:val="008265A5"/>
    <w:rsid w:val="008268DA"/>
    <w:rsid w:val="00830AD6"/>
    <w:rsid w:val="0083184F"/>
    <w:rsid w:val="008326E3"/>
    <w:rsid w:val="00834FC9"/>
    <w:rsid w:val="008352CF"/>
    <w:rsid w:val="00835462"/>
    <w:rsid w:val="008369EC"/>
    <w:rsid w:val="00836BF0"/>
    <w:rsid w:val="00841580"/>
    <w:rsid w:val="00841F63"/>
    <w:rsid w:val="008445C8"/>
    <w:rsid w:val="00844D14"/>
    <w:rsid w:val="00845E39"/>
    <w:rsid w:val="008475AE"/>
    <w:rsid w:val="00847869"/>
    <w:rsid w:val="00850B1A"/>
    <w:rsid w:val="00850D74"/>
    <w:rsid w:val="008515C8"/>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4E37"/>
    <w:rsid w:val="0086518D"/>
    <w:rsid w:val="008652A9"/>
    <w:rsid w:val="00865A9D"/>
    <w:rsid w:val="00865C14"/>
    <w:rsid w:val="008663C7"/>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885"/>
    <w:rsid w:val="008A3ABB"/>
    <w:rsid w:val="008A46A1"/>
    <w:rsid w:val="008A67E6"/>
    <w:rsid w:val="008A6D8C"/>
    <w:rsid w:val="008A7BB4"/>
    <w:rsid w:val="008B0AD9"/>
    <w:rsid w:val="008B0C0F"/>
    <w:rsid w:val="008B2CC0"/>
    <w:rsid w:val="008B3CC5"/>
    <w:rsid w:val="008B3D16"/>
    <w:rsid w:val="008B41D4"/>
    <w:rsid w:val="008B50E1"/>
    <w:rsid w:val="008B5424"/>
    <w:rsid w:val="008B5654"/>
    <w:rsid w:val="008B5E79"/>
    <w:rsid w:val="008B62EE"/>
    <w:rsid w:val="008B79C5"/>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1A7B"/>
    <w:rsid w:val="008E2892"/>
    <w:rsid w:val="008E348E"/>
    <w:rsid w:val="008E3DAC"/>
    <w:rsid w:val="008E455B"/>
    <w:rsid w:val="008E4E13"/>
    <w:rsid w:val="008E4EEC"/>
    <w:rsid w:val="008E77E4"/>
    <w:rsid w:val="008E78D5"/>
    <w:rsid w:val="008F08B7"/>
    <w:rsid w:val="008F091F"/>
    <w:rsid w:val="008F4A28"/>
    <w:rsid w:val="008F6972"/>
    <w:rsid w:val="008F6D85"/>
    <w:rsid w:val="008F7752"/>
    <w:rsid w:val="00900721"/>
    <w:rsid w:val="00902A10"/>
    <w:rsid w:val="00903222"/>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2DE3"/>
    <w:rsid w:val="0092301B"/>
    <w:rsid w:val="009231BB"/>
    <w:rsid w:val="00923F6A"/>
    <w:rsid w:val="00924259"/>
    <w:rsid w:val="00924C66"/>
    <w:rsid w:val="00926B84"/>
    <w:rsid w:val="00927835"/>
    <w:rsid w:val="009301AE"/>
    <w:rsid w:val="0093168F"/>
    <w:rsid w:val="00931A32"/>
    <w:rsid w:val="00932BAA"/>
    <w:rsid w:val="00933F3A"/>
    <w:rsid w:val="00935206"/>
    <w:rsid w:val="00937B65"/>
    <w:rsid w:val="00940714"/>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47C9"/>
    <w:rsid w:val="0096541D"/>
    <w:rsid w:val="00966189"/>
    <w:rsid w:val="0096652C"/>
    <w:rsid w:val="009705AF"/>
    <w:rsid w:val="00970E13"/>
    <w:rsid w:val="00971EF9"/>
    <w:rsid w:val="009745B2"/>
    <w:rsid w:val="00974E14"/>
    <w:rsid w:val="009761B2"/>
    <w:rsid w:val="00976BCF"/>
    <w:rsid w:val="00976FA7"/>
    <w:rsid w:val="00981CD9"/>
    <w:rsid w:val="00981F41"/>
    <w:rsid w:val="00982CD3"/>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882"/>
    <w:rsid w:val="009B7BB3"/>
    <w:rsid w:val="009B7E12"/>
    <w:rsid w:val="009B7F81"/>
    <w:rsid w:val="009C1661"/>
    <w:rsid w:val="009C1E8D"/>
    <w:rsid w:val="009C2641"/>
    <w:rsid w:val="009C4378"/>
    <w:rsid w:val="009C44CC"/>
    <w:rsid w:val="009C4F0E"/>
    <w:rsid w:val="009C5112"/>
    <w:rsid w:val="009C5526"/>
    <w:rsid w:val="009C6335"/>
    <w:rsid w:val="009C74BD"/>
    <w:rsid w:val="009C788C"/>
    <w:rsid w:val="009D0862"/>
    <w:rsid w:val="009D1A01"/>
    <w:rsid w:val="009D1AE0"/>
    <w:rsid w:val="009D6578"/>
    <w:rsid w:val="009D6B1F"/>
    <w:rsid w:val="009D7947"/>
    <w:rsid w:val="009E0B55"/>
    <w:rsid w:val="009E1BFF"/>
    <w:rsid w:val="009E1F91"/>
    <w:rsid w:val="009E273A"/>
    <w:rsid w:val="009E2CA5"/>
    <w:rsid w:val="009E535A"/>
    <w:rsid w:val="009E662D"/>
    <w:rsid w:val="009E6D8B"/>
    <w:rsid w:val="009E7FCB"/>
    <w:rsid w:val="009F1DE8"/>
    <w:rsid w:val="009F1F89"/>
    <w:rsid w:val="009F375E"/>
    <w:rsid w:val="009F7160"/>
    <w:rsid w:val="00A00D9A"/>
    <w:rsid w:val="00A015AB"/>
    <w:rsid w:val="00A018C2"/>
    <w:rsid w:val="00A023EC"/>
    <w:rsid w:val="00A02B45"/>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0D75"/>
    <w:rsid w:val="00A71419"/>
    <w:rsid w:val="00A71787"/>
    <w:rsid w:val="00A71DEE"/>
    <w:rsid w:val="00A736C5"/>
    <w:rsid w:val="00A73E5A"/>
    <w:rsid w:val="00A749CC"/>
    <w:rsid w:val="00A80881"/>
    <w:rsid w:val="00A824D9"/>
    <w:rsid w:val="00A82E38"/>
    <w:rsid w:val="00A84CEB"/>
    <w:rsid w:val="00A84D3C"/>
    <w:rsid w:val="00A85091"/>
    <w:rsid w:val="00A85D8C"/>
    <w:rsid w:val="00A867B4"/>
    <w:rsid w:val="00A86DF6"/>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A761E"/>
    <w:rsid w:val="00AB0A0B"/>
    <w:rsid w:val="00AB4B7E"/>
    <w:rsid w:val="00AB5CB3"/>
    <w:rsid w:val="00AC01C6"/>
    <w:rsid w:val="00AC093E"/>
    <w:rsid w:val="00AC1639"/>
    <w:rsid w:val="00AC1FE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4ABC"/>
    <w:rsid w:val="00B04EC2"/>
    <w:rsid w:val="00B064CD"/>
    <w:rsid w:val="00B065B3"/>
    <w:rsid w:val="00B06D6E"/>
    <w:rsid w:val="00B07725"/>
    <w:rsid w:val="00B07774"/>
    <w:rsid w:val="00B10C83"/>
    <w:rsid w:val="00B10D1D"/>
    <w:rsid w:val="00B126B5"/>
    <w:rsid w:val="00B133CA"/>
    <w:rsid w:val="00B141EA"/>
    <w:rsid w:val="00B14818"/>
    <w:rsid w:val="00B15374"/>
    <w:rsid w:val="00B17AA0"/>
    <w:rsid w:val="00B21D85"/>
    <w:rsid w:val="00B22BA2"/>
    <w:rsid w:val="00B23BE7"/>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3ECB"/>
    <w:rsid w:val="00B442F1"/>
    <w:rsid w:val="00B459DB"/>
    <w:rsid w:val="00B45AF3"/>
    <w:rsid w:val="00B4628B"/>
    <w:rsid w:val="00B46B08"/>
    <w:rsid w:val="00B46E1A"/>
    <w:rsid w:val="00B47B69"/>
    <w:rsid w:val="00B50BE3"/>
    <w:rsid w:val="00B54930"/>
    <w:rsid w:val="00B54B3D"/>
    <w:rsid w:val="00B559A6"/>
    <w:rsid w:val="00B56ED2"/>
    <w:rsid w:val="00B62B9B"/>
    <w:rsid w:val="00B63591"/>
    <w:rsid w:val="00B63DF8"/>
    <w:rsid w:val="00B6485E"/>
    <w:rsid w:val="00B649DA"/>
    <w:rsid w:val="00B6552E"/>
    <w:rsid w:val="00B65821"/>
    <w:rsid w:val="00B666A2"/>
    <w:rsid w:val="00B67054"/>
    <w:rsid w:val="00B67FD9"/>
    <w:rsid w:val="00B7094C"/>
    <w:rsid w:val="00B7112A"/>
    <w:rsid w:val="00B71F36"/>
    <w:rsid w:val="00B728D2"/>
    <w:rsid w:val="00B73A2D"/>
    <w:rsid w:val="00B74E6A"/>
    <w:rsid w:val="00B76578"/>
    <w:rsid w:val="00B76F14"/>
    <w:rsid w:val="00B773F5"/>
    <w:rsid w:val="00B8125C"/>
    <w:rsid w:val="00B817DE"/>
    <w:rsid w:val="00B8210F"/>
    <w:rsid w:val="00B82698"/>
    <w:rsid w:val="00B82BB9"/>
    <w:rsid w:val="00B85E97"/>
    <w:rsid w:val="00B86462"/>
    <w:rsid w:val="00B86E23"/>
    <w:rsid w:val="00B87BCB"/>
    <w:rsid w:val="00B914C2"/>
    <w:rsid w:val="00B91ECD"/>
    <w:rsid w:val="00B93E1C"/>
    <w:rsid w:val="00B9521E"/>
    <w:rsid w:val="00B95D91"/>
    <w:rsid w:val="00B96DD7"/>
    <w:rsid w:val="00B97408"/>
    <w:rsid w:val="00BA044E"/>
    <w:rsid w:val="00BA0769"/>
    <w:rsid w:val="00BA108E"/>
    <w:rsid w:val="00BA5243"/>
    <w:rsid w:val="00BA544B"/>
    <w:rsid w:val="00BA5C2A"/>
    <w:rsid w:val="00BA6EB6"/>
    <w:rsid w:val="00BA7132"/>
    <w:rsid w:val="00BA7B0F"/>
    <w:rsid w:val="00BB01DF"/>
    <w:rsid w:val="00BB080B"/>
    <w:rsid w:val="00BB216A"/>
    <w:rsid w:val="00BB2632"/>
    <w:rsid w:val="00BB3880"/>
    <w:rsid w:val="00BB3C87"/>
    <w:rsid w:val="00BB7A49"/>
    <w:rsid w:val="00BB7C1C"/>
    <w:rsid w:val="00BC192C"/>
    <w:rsid w:val="00BC1D59"/>
    <w:rsid w:val="00BC2405"/>
    <w:rsid w:val="00BC320D"/>
    <w:rsid w:val="00BC44DD"/>
    <w:rsid w:val="00BC49B0"/>
    <w:rsid w:val="00BD035C"/>
    <w:rsid w:val="00BD0A3F"/>
    <w:rsid w:val="00BD0F93"/>
    <w:rsid w:val="00BD17A7"/>
    <w:rsid w:val="00BD1AB8"/>
    <w:rsid w:val="00BD31D5"/>
    <w:rsid w:val="00BD37EB"/>
    <w:rsid w:val="00BD497A"/>
    <w:rsid w:val="00BD4A7E"/>
    <w:rsid w:val="00BD59FA"/>
    <w:rsid w:val="00BD5D06"/>
    <w:rsid w:val="00BE095F"/>
    <w:rsid w:val="00BE1051"/>
    <w:rsid w:val="00BE171A"/>
    <w:rsid w:val="00BE1796"/>
    <w:rsid w:val="00BE26D7"/>
    <w:rsid w:val="00BE3853"/>
    <w:rsid w:val="00BE38E4"/>
    <w:rsid w:val="00BE419A"/>
    <w:rsid w:val="00BE45B0"/>
    <w:rsid w:val="00BE4660"/>
    <w:rsid w:val="00BE5E3B"/>
    <w:rsid w:val="00BE705E"/>
    <w:rsid w:val="00BE774E"/>
    <w:rsid w:val="00BE7B11"/>
    <w:rsid w:val="00BF05F5"/>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136"/>
    <w:rsid w:val="00C34CA9"/>
    <w:rsid w:val="00C35412"/>
    <w:rsid w:val="00C35C8E"/>
    <w:rsid w:val="00C35C8F"/>
    <w:rsid w:val="00C36FBF"/>
    <w:rsid w:val="00C37C32"/>
    <w:rsid w:val="00C40588"/>
    <w:rsid w:val="00C42946"/>
    <w:rsid w:val="00C45242"/>
    <w:rsid w:val="00C4631E"/>
    <w:rsid w:val="00C50C1B"/>
    <w:rsid w:val="00C5186C"/>
    <w:rsid w:val="00C51A7A"/>
    <w:rsid w:val="00C51FA0"/>
    <w:rsid w:val="00C5237F"/>
    <w:rsid w:val="00C53383"/>
    <w:rsid w:val="00C53435"/>
    <w:rsid w:val="00C54763"/>
    <w:rsid w:val="00C5528D"/>
    <w:rsid w:val="00C57B2F"/>
    <w:rsid w:val="00C61787"/>
    <w:rsid w:val="00C626C8"/>
    <w:rsid w:val="00C62CF0"/>
    <w:rsid w:val="00C62E12"/>
    <w:rsid w:val="00C63320"/>
    <w:rsid w:val="00C645F2"/>
    <w:rsid w:val="00C65863"/>
    <w:rsid w:val="00C666B9"/>
    <w:rsid w:val="00C66AF5"/>
    <w:rsid w:val="00C66ED1"/>
    <w:rsid w:val="00C70864"/>
    <w:rsid w:val="00C7155F"/>
    <w:rsid w:val="00C71843"/>
    <w:rsid w:val="00C71888"/>
    <w:rsid w:val="00C72A7E"/>
    <w:rsid w:val="00C72C32"/>
    <w:rsid w:val="00C74032"/>
    <w:rsid w:val="00C76000"/>
    <w:rsid w:val="00C762F5"/>
    <w:rsid w:val="00C76F3D"/>
    <w:rsid w:val="00C80720"/>
    <w:rsid w:val="00C81524"/>
    <w:rsid w:val="00C82A32"/>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5C35"/>
    <w:rsid w:val="00C97C71"/>
    <w:rsid w:val="00CA08A6"/>
    <w:rsid w:val="00CA0EF1"/>
    <w:rsid w:val="00CA1DCA"/>
    <w:rsid w:val="00CA20F1"/>
    <w:rsid w:val="00CA2A7B"/>
    <w:rsid w:val="00CA330C"/>
    <w:rsid w:val="00CA3A30"/>
    <w:rsid w:val="00CA40B8"/>
    <w:rsid w:val="00CA42A8"/>
    <w:rsid w:val="00CA5BA7"/>
    <w:rsid w:val="00CA5EF9"/>
    <w:rsid w:val="00CA76D0"/>
    <w:rsid w:val="00CB0259"/>
    <w:rsid w:val="00CB32B0"/>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6395"/>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2494"/>
    <w:rsid w:val="00CF268E"/>
    <w:rsid w:val="00CF3D54"/>
    <w:rsid w:val="00CF43CF"/>
    <w:rsid w:val="00CF5FCA"/>
    <w:rsid w:val="00CF66D4"/>
    <w:rsid w:val="00CF6BDE"/>
    <w:rsid w:val="00CF7AA5"/>
    <w:rsid w:val="00CF7BE9"/>
    <w:rsid w:val="00D00998"/>
    <w:rsid w:val="00D00D01"/>
    <w:rsid w:val="00D01B9C"/>
    <w:rsid w:val="00D02893"/>
    <w:rsid w:val="00D05762"/>
    <w:rsid w:val="00D0600C"/>
    <w:rsid w:val="00D06299"/>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8EF"/>
    <w:rsid w:val="00D359B3"/>
    <w:rsid w:val="00D35D27"/>
    <w:rsid w:val="00D36B58"/>
    <w:rsid w:val="00D37C41"/>
    <w:rsid w:val="00D40164"/>
    <w:rsid w:val="00D40A4C"/>
    <w:rsid w:val="00D40BFB"/>
    <w:rsid w:val="00D41337"/>
    <w:rsid w:val="00D4159B"/>
    <w:rsid w:val="00D417A4"/>
    <w:rsid w:val="00D42DF1"/>
    <w:rsid w:val="00D44E06"/>
    <w:rsid w:val="00D45084"/>
    <w:rsid w:val="00D45413"/>
    <w:rsid w:val="00D4590B"/>
    <w:rsid w:val="00D459D7"/>
    <w:rsid w:val="00D46CC0"/>
    <w:rsid w:val="00D46D95"/>
    <w:rsid w:val="00D4748C"/>
    <w:rsid w:val="00D47D00"/>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8B5"/>
    <w:rsid w:val="00D761EB"/>
    <w:rsid w:val="00D7657C"/>
    <w:rsid w:val="00D768FE"/>
    <w:rsid w:val="00D80E70"/>
    <w:rsid w:val="00D814F1"/>
    <w:rsid w:val="00D81717"/>
    <w:rsid w:val="00D81E43"/>
    <w:rsid w:val="00D8214A"/>
    <w:rsid w:val="00D82744"/>
    <w:rsid w:val="00D844C4"/>
    <w:rsid w:val="00D8518A"/>
    <w:rsid w:val="00D876D4"/>
    <w:rsid w:val="00D877C0"/>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29B7"/>
    <w:rsid w:val="00DB458C"/>
    <w:rsid w:val="00DB45C6"/>
    <w:rsid w:val="00DB507F"/>
    <w:rsid w:val="00DB5C2A"/>
    <w:rsid w:val="00DB5C63"/>
    <w:rsid w:val="00DB5FDC"/>
    <w:rsid w:val="00DB6187"/>
    <w:rsid w:val="00DB63F3"/>
    <w:rsid w:val="00DB6EF0"/>
    <w:rsid w:val="00DB744F"/>
    <w:rsid w:val="00DC1B04"/>
    <w:rsid w:val="00DC2238"/>
    <w:rsid w:val="00DC2242"/>
    <w:rsid w:val="00DC4745"/>
    <w:rsid w:val="00DC4908"/>
    <w:rsid w:val="00DC6B43"/>
    <w:rsid w:val="00DC70A1"/>
    <w:rsid w:val="00DD0DD8"/>
    <w:rsid w:val="00DD157D"/>
    <w:rsid w:val="00DD2403"/>
    <w:rsid w:val="00DD2498"/>
    <w:rsid w:val="00DD2C3E"/>
    <w:rsid w:val="00DD5528"/>
    <w:rsid w:val="00DD5E07"/>
    <w:rsid w:val="00DD6078"/>
    <w:rsid w:val="00DD78EE"/>
    <w:rsid w:val="00DE0D20"/>
    <w:rsid w:val="00DE1E21"/>
    <w:rsid w:val="00DE1ECE"/>
    <w:rsid w:val="00DE2A11"/>
    <w:rsid w:val="00DE2D89"/>
    <w:rsid w:val="00DE5C72"/>
    <w:rsid w:val="00DF0107"/>
    <w:rsid w:val="00DF0983"/>
    <w:rsid w:val="00DF0BE9"/>
    <w:rsid w:val="00DF1591"/>
    <w:rsid w:val="00DF1637"/>
    <w:rsid w:val="00DF2A3E"/>
    <w:rsid w:val="00DF5BAD"/>
    <w:rsid w:val="00DF7169"/>
    <w:rsid w:val="00DF731A"/>
    <w:rsid w:val="00E00674"/>
    <w:rsid w:val="00E008EB"/>
    <w:rsid w:val="00E01C66"/>
    <w:rsid w:val="00E02A44"/>
    <w:rsid w:val="00E055F9"/>
    <w:rsid w:val="00E05BF6"/>
    <w:rsid w:val="00E06743"/>
    <w:rsid w:val="00E06BB0"/>
    <w:rsid w:val="00E113C2"/>
    <w:rsid w:val="00E11738"/>
    <w:rsid w:val="00E11896"/>
    <w:rsid w:val="00E1326A"/>
    <w:rsid w:val="00E1331C"/>
    <w:rsid w:val="00E13941"/>
    <w:rsid w:val="00E14BC5"/>
    <w:rsid w:val="00E157C3"/>
    <w:rsid w:val="00E16BCF"/>
    <w:rsid w:val="00E170FF"/>
    <w:rsid w:val="00E1752F"/>
    <w:rsid w:val="00E212CB"/>
    <w:rsid w:val="00E21FB6"/>
    <w:rsid w:val="00E23107"/>
    <w:rsid w:val="00E232F3"/>
    <w:rsid w:val="00E2586A"/>
    <w:rsid w:val="00E25FBF"/>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4A32"/>
    <w:rsid w:val="00E56590"/>
    <w:rsid w:val="00E600EB"/>
    <w:rsid w:val="00E6075A"/>
    <w:rsid w:val="00E61BD4"/>
    <w:rsid w:val="00E62587"/>
    <w:rsid w:val="00E62768"/>
    <w:rsid w:val="00E6340B"/>
    <w:rsid w:val="00E640A5"/>
    <w:rsid w:val="00E64334"/>
    <w:rsid w:val="00E645A7"/>
    <w:rsid w:val="00E65444"/>
    <w:rsid w:val="00E65684"/>
    <w:rsid w:val="00E65879"/>
    <w:rsid w:val="00E66710"/>
    <w:rsid w:val="00E70670"/>
    <w:rsid w:val="00E74A3F"/>
    <w:rsid w:val="00E751AB"/>
    <w:rsid w:val="00E75326"/>
    <w:rsid w:val="00E77E95"/>
    <w:rsid w:val="00E77F2A"/>
    <w:rsid w:val="00E80D88"/>
    <w:rsid w:val="00E828FF"/>
    <w:rsid w:val="00E82906"/>
    <w:rsid w:val="00E82A89"/>
    <w:rsid w:val="00E8408A"/>
    <w:rsid w:val="00E84BBD"/>
    <w:rsid w:val="00E85376"/>
    <w:rsid w:val="00E85C23"/>
    <w:rsid w:val="00E90F07"/>
    <w:rsid w:val="00E91B75"/>
    <w:rsid w:val="00E91E22"/>
    <w:rsid w:val="00E928D2"/>
    <w:rsid w:val="00E9439B"/>
    <w:rsid w:val="00E94723"/>
    <w:rsid w:val="00E94AFA"/>
    <w:rsid w:val="00E96708"/>
    <w:rsid w:val="00EA0452"/>
    <w:rsid w:val="00EA1864"/>
    <w:rsid w:val="00EA3E46"/>
    <w:rsid w:val="00EA5560"/>
    <w:rsid w:val="00EA573A"/>
    <w:rsid w:val="00EA618C"/>
    <w:rsid w:val="00EA7E0D"/>
    <w:rsid w:val="00EB08BA"/>
    <w:rsid w:val="00EB4BFC"/>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E03BA"/>
    <w:rsid w:val="00EE3843"/>
    <w:rsid w:val="00EE3F74"/>
    <w:rsid w:val="00EE4A30"/>
    <w:rsid w:val="00EE4D1D"/>
    <w:rsid w:val="00EE631D"/>
    <w:rsid w:val="00EE70E7"/>
    <w:rsid w:val="00EF0B44"/>
    <w:rsid w:val="00EF17BE"/>
    <w:rsid w:val="00EF2AEE"/>
    <w:rsid w:val="00EF3200"/>
    <w:rsid w:val="00EF3C60"/>
    <w:rsid w:val="00EF4465"/>
    <w:rsid w:val="00EF5508"/>
    <w:rsid w:val="00F00C7B"/>
    <w:rsid w:val="00F03963"/>
    <w:rsid w:val="00F04116"/>
    <w:rsid w:val="00F051FF"/>
    <w:rsid w:val="00F06DF1"/>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22CE"/>
    <w:rsid w:val="00F3456B"/>
    <w:rsid w:val="00F361CB"/>
    <w:rsid w:val="00F37047"/>
    <w:rsid w:val="00F40419"/>
    <w:rsid w:val="00F40A5A"/>
    <w:rsid w:val="00F41464"/>
    <w:rsid w:val="00F4244B"/>
    <w:rsid w:val="00F424BF"/>
    <w:rsid w:val="00F425A4"/>
    <w:rsid w:val="00F4336C"/>
    <w:rsid w:val="00F4459E"/>
    <w:rsid w:val="00F45001"/>
    <w:rsid w:val="00F45A3A"/>
    <w:rsid w:val="00F45F35"/>
    <w:rsid w:val="00F47336"/>
    <w:rsid w:val="00F47F85"/>
    <w:rsid w:val="00F508F2"/>
    <w:rsid w:val="00F51A4A"/>
    <w:rsid w:val="00F52686"/>
    <w:rsid w:val="00F54325"/>
    <w:rsid w:val="00F54C7E"/>
    <w:rsid w:val="00F55178"/>
    <w:rsid w:val="00F5525D"/>
    <w:rsid w:val="00F55F23"/>
    <w:rsid w:val="00F562E9"/>
    <w:rsid w:val="00F6131C"/>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81A80"/>
    <w:rsid w:val="00F81B2E"/>
    <w:rsid w:val="00F81F26"/>
    <w:rsid w:val="00F8300F"/>
    <w:rsid w:val="00F835F1"/>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96D1D"/>
    <w:rsid w:val="00FA0381"/>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C67F6"/>
    <w:rsid w:val="00FC6FDB"/>
    <w:rsid w:val="00FC7599"/>
    <w:rsid w:val="00FC7AC2"/>
    <w:rsid w:val="00FD042A"/>
    <w:rsid w:val="00FD1613"/>
    <w:rsid w:val="00FD30E3"/>
    <w:rsid w:val="00FD42C3"/>
    <w:rsid w:val="00FD448D"/>
    <w:rsid w:val="00FD4506"/>
    <w:rsid w:val="00FD4617"/>
    <w:rsid w:val="00FD5211"/>
    <w:rsid w:val="00FD6CC1"/>
    <w:rsid w:val="00FD739B"/>
    <w:rsid w:val="00FE0258"/>
    <w:rsid w:val="00FE049E"/>
    <w:rsid w:val="00FE182E"/>
    <w:rsid w:val="00FE1E95"/>
    <w:rsid w:val="00FE22AC"/>
    <w:rsid w:val="00FE3568"/>
    <w:rsid w:val="00FE3770"/>
    <w:rsid w:val="00FE4E79"/>
    <w:rsid w:val="00FE5E4F"/>
    <w:rsid w:val="00FE7271"/>
    <w:rsid w:val="00FF1CFD"/>
    <w:rsid w:val="00FF3676"/>
    <w:rsid w:val="00FF4111"/>
    <w:rsid w:val="00FF774A"/>
    <w:rsid w:val="0815650B"/>
    <w:rsid w:val="08C55FFF"/>
    <w:rsid w:val="09EA3613"/>
    <w:rsid w:val="28DE3FF9"/>
    <w:rsid w:val="29CC4229"/>
    <w:rsid w:val="2E3F88AE"/>
    <w:rsid w:val="3F9071AC"/>
    <w:rsid w:val="404A86DA"/>
    <w:rsid w:val="4463E2CF"/>
    <w:rsid w:val="4F344DA5"/>
    <w:rsid w:val="54AF199B"/>
    <w:rsid w:val="56F07190"/>
    <w:rsid w:val="62D22C6E"/>
    <w:rsid w:val="66DA7883"/>
    <w:rsid w:val="6BC9E1F9"/>
    <w:rsid w:val="72010FD5"/>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15:docId w15:val="{57E902BC-F04C-4CFF-863F-CFB8CB55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uiPriority w:val="34"/>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0A512D53-7840-4669-A7F9-661955E5B1CD" xsi:nil="true"/>
    <xd_ProgID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DMS)" ma:contentTypeID="0x010100F5CEA94C78EB42B7A3BD7D634CEE81BF0096B6FE87FF9C6A4D8F73473B2DDF9FEA" ma:contentTypeVersion="" ma:contentTypeDescription="" ma:contentTypeScope="" ma:versionID="01147390dd48e4167fa30c66edac7879">
  <xsd:schema xmlns:xsd="http://www.w3.org/2001/XMLSchema" xmlns:xs="http://www.w3.org/2001/XMLSchema" xmlns:p="http://schemas.microsoft.com/office/2006/metadata/properties" xmlns:ns1="http://schemas.microsoft.com/sharepoint/v3" xmlns:ns3="0A512D53-7840-4669-A7F9-661955E5B1CD" targetNamespace="http://schemas.microsoft.com/office/2006/metadata/properties" ma:root="true" ma:fieldsID="d02c3b7980170646852310e6901c72be" ns1:_="" ns3:_="">
    <xsd:import namespace="http://schemas.microsoft.com/sharepoint/v3"/>
    <xsd:import namespace="0A512D53-7840-4669-A7F9-661955E5B1CD"/>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A512D53-7840-4669-A7F9-661955E5B1CD"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2.xml><?xml version="1.0" encoding="utf-8"?>
<ds:datastoreItem xmlns:ds="http://schemas.openxmlformats.org/officeDocument/2006/customXml" ds:itemID="{D4427291-047D-4425-9ACC-BBBD37E1B999}">
  <ds:schemaRefs>
    <ds:schemaRef ds:uri="http://schemas.microsoft.com/office/2006/metadata/properties"/>
    <ds:schemaRef ds:uri="http://schemas.microsoft.com/office/infopath/2007/PartnerControls"/>
    <ds:schemaRef ds:uri="http://schemas.microsoft.com/sharepoint/v3"/>
    <ds:schemaRef ds:uri="0A512D53-7840-4669-A7F9-661955E5B1CD"/>
  </ds:schemaRefs>
</ds:datastoreItem>
</file>

<file path=customXml/itemProps3.xml><?xml version="1.0" encoding="utf-8"?>
<ds:datastoreItem xmlns:ds="http://schemas.openxmlformats.org/officeDocument/2006/customXml" ds:itemID="{D7A70F6F-D53A-47F8-8C1A-F294A48A5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A512D53-7840-4669-A7F9-661955E5B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4587</Words>
  <Characters>28694</Characters>
  <Application>Microsoft Office Word</Application>
  <DocSecurity>4</DocSecurity>
  <Lines>239</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Servisna zmluva č. C-NBS1-000-099-962_LAN sieť_v01.docx</vt:lpstr>
      <vt:lpstr>Priloha c_4-Vzor_SLA_Servisna zmluva.docx</vt:lpstr>
    </vt:vector>
  </TitlesOfParts>
  <Company>Fittich Alarm BB</Company>
  <LinksUpToDate>false</LinksUpToDate>
  <CharactersWithSpaces>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Servisna zmluva č. C-NBS1-000-099-962_LAN sieť_v01 - pripomienky.docx</dc:title>
  <dc:subject/>
  <dc:creator>NBS;Karol</dc:creator>
  <cp:keywords/>
  <dc:description/>
  <cp:lastModifiedBy>Zubeková Anna</cp:lastModifiedBy>
  <cp:revision>2</cp:revision>
  <cp:lastPrinted>2013-07-12T10:10:00Z</cp:lastPrinted>
  <dcterms:created xsi:type="dcterms:W3CDTF">2024-08-05T09:31:00Z</dcterms:created>
  <dcterms:modified xsi:type="dcterms:W3CDTF">2024-08-05T09:31:00Z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0x010100F5CEA94C78EB42B7A3BD7D634CEE81BF0096B6FE87FF9C6A4D8F73473B2DDF9FEA</vt:lpwstr>
  </property>
  <property fmtid="{D5CDD505-2E9C-101B-9397-08002B2CF9AE}" pid="3" name="_dlc_DocIdItemGuid">
    <vt:lpwstr>ca4fa7e0-dc91-48f3-a70b-0feaac57ff55</vt:lpwstr>
  </property>
</Properties>
</file>