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DEB40" w14:textId="3AC7FA8A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1657D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30BA5FEC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D92CC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5F4F4B2D" w14:textId="5977EEB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  <w:r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br/>
      </w: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0003F038" w14:textId="7777777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322332E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B65190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02F67A3A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407EA11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54F6A2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C07F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C8B1D0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E4434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AFD98F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44BBBEB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0" w:name="_Hlk114296201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1903C6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6B69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C9CAC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0C763A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7A61D4EA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2B3A033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B9B0F2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6A13CC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A4C66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665C3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3A88C95C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1632034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7B589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A5D366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FCF53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07574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5BA8DB54" w14:textId="77777777" w:rsidTr="005C7EC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959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24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21B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DA6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2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0"/>
    </w:tbl>
    <w:p w14:paraId="77F3005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60760D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4F9D9AF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6C4F42E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37C5BEAE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3830E650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47006161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4A4A9AA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6C0DE06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6B65F2BB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411DD5C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09E6DF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48EE35B6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758F66CC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19679E9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3BD1B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CE8F83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086A87F" w14:textId="77777777" w:rsidR="00FC5835" w:rsidRPr="00FC5835" w:rsidRDefault="00FC5835" w:rsidP="00FC5835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prace związane z bieżącą konserwacją, naprawą, wymianą zużytych elementów (np. drabin) zmianami lokalizacji urządzeń łowieckich, dowozem materiałów, wycinaniem wizur, usuwaniem gałęzi z pola widzenia ambon i zwyżek, wykonaniem oraz utrzymaniem ścieżek podchodowych.</w:t>
      </w:r>
    </w:p>
    <w:p w14:paraId="28FB068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1361C3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53E56C81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FC5835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23807ABD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12F1716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397BC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7F32FC81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620DE09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>do wsiedlenia zwierzyny, zakres prac ustalany przez Zamawiającego w zależności od potrzeb.</w:t>
      </w:r>
    </w:p>
    <w:p w14:paraId="496EDBB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CEF34C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FC7719B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615E2890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744713AC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5CA94E2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27BE956B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5576F24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FC5835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F386CE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2B7743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FC5835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FC5835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2F37EEA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22588B4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39E5274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27216108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patroszenie zwierzyny w miejscu wskazanym przez Zamawiającego przy czym patroszenie dzików z zachowaniem aktualnie obowiązujących zasad bioasekuracji, odbicie łbów lub oręża celem preparacji trofeów, wyjęcie grandli oraz przygotowanie trofeum do wykonania medalionu,</w:t>
      </w:r>
    </w:p>
    <w:p w14:paraId="46944241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40BE82FE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67B419C5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034D900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19C3BBB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71AC5C2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7C597374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0EAF1710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6E14864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46FED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74F7C2E2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FFC41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B67C19A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067B0F35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3A032B36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269D90F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5CFC946" w14:textId="77777777" w:rsidR="00FC5835" w:rsidRPr="00FC5835" w:rsidRDefault="00FC5835" w:rsidP="00FC5835">
      <w:pPr>
        <w:widowControl w:val="0"/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Wszystkie inne prace związane z gospodarką łowiecką, które nie zostały opisane w pozycjach od 505  do 528.</w:t>
      </w:r>
    </w:p>
    <w:p w14:paraId="0F693EF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</w:p>
    <w:p w14:paraId="53A1A74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B9C34C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32A271AB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1CEF74D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2961BC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Procedura odbioru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583087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2EE93D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44E2E0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EC14F6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FC5835" w:rsidRPr="00FC5835" w14:paraId="0E46D834" w14:textId="77777777" w:rsidTr="005C7EC3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90F70E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106AB2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6842FA0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11" w:type="pct"/>
            <w:shd w:val="clear" w:color="auto" w:fill="auto"/>
          </w:tcPr>
          <w:p w14:paraId="6C7FFFB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0583044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51E3FCED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EE10B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2A7A41B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2F38CA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30B0E40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D27FB6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</w:p>
        </w:tc>
      </w:tr>
      <w:tr w:rsidR="00FC5835" w:rsidRPr="00FC5835" w14:paraId="7FB9C852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326AE2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4980DAA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6F51772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235449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738992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</w:p>
        </w:tc>
      </w:tr>
      <w:tr w:rsidR="00FC5835" w:rsidRPr="00FC5835" w14:paraId="3A8DC4EC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546FB4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5F22DEF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57D13D9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1135A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5291B30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5B90FC4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BC8601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011BEBD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2734411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1AB21E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3E4204A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C0E19C7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279E7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055BEE5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32D2CB2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C891A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3889730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4C5CE689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3FF990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4F9F2C3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286FFF1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6B98F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65F3930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</w:p>
        </w:tc>
      </w:tr>
    </w:tbl>
    <w:p w14:paraId="2304F1E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0FC2215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2585ACF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14497FF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62BDC57F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254E7287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4D8C7345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FC5835">
        <w:rPr>
          <w:rFonts w:ascii="Cambria" w:hAnsi="Cambria" w:cs="Arial"/>
          <w:sz w:val="22"/>
          <w:szCs w:val="22"/>
          <w:lang w:eastAsia="pl-PL"/>
        </w:rPr>
        <w:t>miejsca pokotu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202EE9D2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42CCE944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4A1DB696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0F26D02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dla czynności [Ł-POM-POL]</w:t>
      </w:r>
    </w:p>
    <w:p w14:paraId="1F4CE1BC" w14:textId="77777777" w:rsidR="00FC5835" w:rsidRPr="00FC5835" w:rsidRDefault="00FC5835" w:rsidP="00FC5835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637CB47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22380B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70E87C8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FC5835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337BFB8B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366DCEF3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FC5835">
        <w:rPr>
          <w:rFonts w:ascii="Cambria" w:hAnsi="Cambria" w:cs="Arial"/>
          <w:sz w:val="22"/>
          <w:szCs w:val="22"/>
        </w:rPr>
        <w:t>,</w:t>
      </w:r>
    </w:p>
    <w:p w14:paraId="2DA916BF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4ADA6864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 na dowiezienie myśliwych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FC5835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37E3975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3132151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695ED795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FC5835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768167FC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FC5835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FC5835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5D7F2E3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31D2E5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41871C6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w każdym miocie  </w:t>
      </w:r>
      <w:r w:rsidRPr="00FC5835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FC5835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758F41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2A98959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3AB03C5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1607B810" w14:textId="77777777" w:rsidR="00FC5835" w:rsidRPr="00FC5835" w:rsidRDefault="00FC5835" w:rsidP="00FC5835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zapewnienie trębacza posiadającego umiejętności poprawnego grania sygnałów myśliwskich na małym lub dużym rogu myśliwskim (Pless lub Par-force). Nuty sygnałów dostępne są na stronie </w:t>
      </w:r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FC5835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łoiweckiej </w:t>
      </w:r>
    </w:p>
    <w:p w14:paraId="412D0B37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FC5835">
        <w:rPr>
          <w:rFonts w:ascii="Cambria" w:hAnsi="Cambria"/>
          <w:sz w:val="22"/>
          <w:szCs w:val="22"/>
          <w:lang w:eastAsia="pl-PL"/>
        </w:rPr>
        <w:t>)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81408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33A2C02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05B2284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1EC007A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47F2860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3E0CBE1E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09E65D3E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593CCEB" w14:textId="77777777" w:rsidR="00FC5835" w:rsidRPr="00FC5835" w:rsidRDefault="00FC5835" w:rsidP="00FC5835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7229327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18179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F14DE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6EAD3BD9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6DDD5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758C38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7351BD3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21D43F5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68EE982" w14:textId="77777777" w:rsidR="00FC5835" w:rsidRPr="00FC5835" w:rsidRDefault="00FC5835" w:rsidP="00FC5835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FC5835" w:rsidRPr="00FC5835" w14:paraId="242A51AB" w14:textId="77777777" w:rsidTr="005C7EC3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3A11890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6381B3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178CAB8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05E87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7B3B4C2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FC5835" w:rsidRPr="00FC5835" w14:paraId="02C132F1" w14:textId="77777777" w:rsidTr="005C7EC3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68BC2C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3ABBDB81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E0B8D5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1F9C7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C2804F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48CBEBAA" w14:textId="77777777" w:rsidR="00FC5835" w:rsidRPr="00FC5835" w:rsidRDefault="00FC5835" w:rsidP="00FC5835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521CC7B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35271BC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3861D978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1CE09634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6EEF18E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doniesienie (przetransportowanie) tusz zwierzyny o wadze do 50 kg do środka transportu przystosowanego do transportu zwierzyny,</w:t>
      </w:r>
    </w:p>
    <w:p w14:paraId="659BA28C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1EB7B11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0811D691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611AEB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3B528396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678EDFA4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6F2681B9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334B8CAB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4605CB3" w14:textId="77777777" w:rsidR="00FC5835" w:rsidRPr="00FC5835" w:rsidRDefault="00FC5835" w:rsidP="00FC5835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2FD1446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A39E33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FC5835" w:rsidRPr="00FC5835" w14:paraId="3F8A4095" w14:textId="77777777" w:rsidTr="005C7EC3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4BA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2DB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B75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DB2C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EFAA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572DF1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437FC16C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594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8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D2C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A97B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C5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52FF4A2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AD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BF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6D3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D38F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7D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350335E8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98F0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5D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5E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DD7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ABEB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E85A943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CF7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B4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C1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4D4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BE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4B62A074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21F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F0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32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F99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102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8A23BD9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D1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9BE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484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28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23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27ED000E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F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A00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39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446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D2F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A27D39B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4EDB5D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5E655BA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odbiór trofeum przeznaczonego do preparacji z miejsca wyznaczonego przez Zamawiającego,</w:t>
      </w:r>
    </w:p>
    <w:p w14:paraId="717A2D8B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773234D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5C21119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BABA0D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2466F04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631D995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1904A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1787855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51431B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2C3A178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61636F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C5835" w:rsidRPr="00FC5835" w14:paraId="7D7DF978" w14:textId="77777777" w:rsidTr="005C7EC3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D75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B2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958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43A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2E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527F6CCE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103F35C4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A3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AD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F7B2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5655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DF95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6FD05A59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637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9099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D6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8C8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49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7BD2BB70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F4D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3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C3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08F3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380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E6DC500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342B8105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4016580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449F9A52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9F005D2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481C0E73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77631E5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 xml:space="preserve">wykoszenie pokrywy roślinnej w miejscu usytuowania zabezpieczenia na szerokości ok. 1 m oraz zastosowanie oprysku herbicydem, </w:t>
      </w:r>
    </w:p>
    <w:p w14:paraId="309054F6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2C183B5C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38A9F1AB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6AA8FE44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702F6C0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6650A6B4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F1836F6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1F01409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0E18277E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4FAFD48E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C5835" w:rsidRPr="00FC5835" w14:paraId="7546C0D0" w14:textId="77777777" w:rsidTr="005C7EC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5E0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D77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E3CD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FFF3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3E6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6C68385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0584A397" w14:textId="77777777" w:rsidTr="005C7EC3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EFF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8B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678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BA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294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C8499F1" w14:textId="77777777" w:rsidR="00FC5835" w:rsidRPr="00FC5835" w:rsidRDefault="00FC5835" w:rsidP="00FC5835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16129456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61D15C4A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37CE73CD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3D4F0D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90E55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35F111AB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7C3F8E61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D46277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764960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8DCABA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4B17A6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57B2D59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2B8864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C0420C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2AFA5AF4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EA4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85E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B0A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1B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9AC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4B02E1C7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0A3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0BE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CB2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70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C61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489C7A71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6121126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6E28BF4F" w14:textId="77777777" w:rsidR="00FC5835" w:rsidRPr="00FC5835" w:rsidRDefault="00FC5835" w:rsidP="00FC5835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FC5835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2C40381B" w14:textId="77777777" w:rsidR="00FC5835" w:rsidRPr="00FC5835" w:rsidRDefault="00FC5835" w:rsidP="00FC5835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36B527C5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C380BD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0D2EBA24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54A7A4A2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 xml:space="preserve">ilość palików zostanie ustalona poprzez ich policzenie na gruncie (posztucznie). </w:t>
      </w:r>
    </w:p>
    <w:p w14:paraId="3E63C57A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149B9F02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12FC05B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5EC45E6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3387B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CA7CDC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24C3E8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647CA02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17F95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B28808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66AEA6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3446DB3D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1D559133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76B0036D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9806BC0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219683C" w14:textId="77777777" w:rsidR="00FC5835" w:rsidRPr="00FC5835" w:rsidRDefault="00FC5835" w:rsidP="00FC5835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73C08AA7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3C942619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1A86699F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318EB8C0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4B527C3C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3674E583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3D9592A7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E27F61F" w14:textId="77777777" w:rsidR="00FC5835" w:rsidRPr="00FC5835" w:rsidRDefault="00FC5835" w:rsidP="00FC5835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lastRenderedPageBreak/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FC5835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4E19DA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50EDC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przypadku słupków z drewna liściastego twardego (Db, Ak) korowanie nie jest wymagane,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4C84EF91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22E77707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24CE09DB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0F5CE6E3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7A123B26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287412D9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803D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5E883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14170E1A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84AEFF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43A4547" w14:textId="77777777" w:rsidR="00FC5835" w:rsidRPr="00FC5835" w:rsidRDefault="00FC5835" w:rsidP="00FC5835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itp). </w:t>
      </w:r>
    </w:p>
    <w:p w14:paraId="6A808A0F" w14:textId="77777777" w:rsidR="00FC5835" w:rsidRPr="00FC5835" w:rsidRDefault="00FC5835" w:rsidP="00FC5835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FC583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03D5669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2C28E8BD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8757865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24AA70C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D989D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DD07B0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7CCCA4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2C3AA63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6C66A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3E61438B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B55BE8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7D93B668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6C9BFE6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24D3A7C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66D96E1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34690782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C51E22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2C5E3A3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5EC9C2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zdjęcie i zrolowanie siatki,</w:t>
      </w:r>
    </w:p>
    <w:p w14:paraId="512FA99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2C8AA1E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5D72321F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00F9BE3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0803B7A7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11A92976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1A83DCB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574D21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0636CBE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7F396E6D" w14:textId="77777777" w:rsidR="00FC5835" w:rsidRPr="00FC5835" w:rsidRDefault="00FC5835" w:rsidP="00FC5835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594E420F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2A491A09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dokonanie pomiaru długości zdemontowanego grodzenia (np. przy pomocy: dalmierza, taśmy mierniczej, GPS, itp).</w:t>
      </w:r>
    </w:p>
    <w:p w14:paraId="517883EA" w14:textId="77777777" w:rsidR="00FC5835" w:rsidRPr="00FC5835" w:rsidRDefault="00FC5835" w:rsidP="00FC583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FC5835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7698E23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69A91FEA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7E9E4B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F8B8B52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6CAE19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6F5F985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65638E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01EB0A7D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3A525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75908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936320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F293B95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BDFC08E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0FE1D7A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FBD906A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659FABD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04F50266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4669BF72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61E261B0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44CA7EA5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7695463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0ED728A5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6F3EEAC6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5BC1ADE8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039806A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90021E6" w14:textId="77777777" w:rsidR="00FC5835" w:rsidRPr="00FC5835" w:rsidRDefault="00FC5835" w:rsidP="00FC5835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052141A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7E0A059" w14:textId="77777777" w:rsidR="00FC5835" w:rsidRPr="00FC5835" w:rsidRDefault="00FC5835" w:rsidP="00FC5835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ze zleceniem oraz poprzez odnotowywanie rzeczywistej liczby godzin wykonywania danej pracy.</w:t>
      </w:r>
    </w:p>
    <w:p w14:paraId="2F7459C3" w14:textId="77777777" w:rsidR="00FC5835" w:rsidRPr="00FC5835" w:rsidRDefault="00FC5835" w:rsidP="00FC5835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0,5 godziny) </w:t>
      </w:r>
    </w:p>
    <w:p w14:paraId="1DA4691B" w14:textId="77777777" w:rsidR="00FC5835" w:rsidRPr="00FC5835" w:rsidRDefault="00FC5835" w:rsidP="00FC583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3B553510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60ED6D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C814669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7725DA" w14:textId="77777777" w:rsidR="00FC5835" w:rsidRPr="00FC5835" w:rsidRDefault="00FC5835" w:rsidP="00FC583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3F3F1D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919030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1DDED369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E1866C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EEAE6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BA4B49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B05679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4FF24F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8611473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0F5A4730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1569B3E3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326CED4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52D959CE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75715EA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62F0A94B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59B82AE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79F11E48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2239E87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1B8569F3" w14:textId="77777777" w:rsidR="00FC5835" w:rsidRPr="00FC5835" w:rsidRDefault="00FC5835" w:rsidP="00FC5835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83E5F00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3BCF6708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1EB0643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0006DC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42E2A425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5B819F6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6CC056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F857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13ADE3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A6D019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6B569144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BBFF26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5DC29CB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E03607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3298875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08D648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730FD21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FAB37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CC3954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6419AD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3DDE9EE6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2082A124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4E6CB5C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B8642A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8B7AC5A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295BCE9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2104A4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05FF133D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5CB9088F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FC5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4CAE9" w14:textId="77777777" w:rsidR="00DA4455" w:rsidRDefault="00DA4455" w:rsidP="00837D05">
      <w:r>
        <w:separator/>
      </w:r>
    </w:p>
  </w:endnote>
  <w:endnote w:type="continuationSeparator" w:id="0">
    <w:p w14:paraId="0832F995" w14:textId="77777777" w:rsidR="00DA4455" w:rsidRDefault="00DA445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EFAAC" w14:textId="77777777" w:rsidR="00DA4455" w:rsidRDefault="00DA4455" w:rsidP="00837D05">
      <w:r>
        <w:separator/>
      </w:r>
    </w:p>
  </w:footnote>
  <w:footnote w:type="continuationSeparator" w:id="0">
    <w:p w14:paraId="731FD746" w14:textId="77777777" w:rsidR="00DA4455" w:rsidRDefault="00DA4455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3"/>
    <w:lvlOverride w:ilvl="0">
      <w:startOverride w:val="1"/>
    </w:lvlOverride>
  </w:num>
  <w:num w:numId="3">
    <w:abstractNumId w:val="63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4"/>
  </w:num>
  <w:num w:numId="7">
    <w:abstractNumId w:val="81"/>
  </w:num>
  <w:num w:numId="8">
    <w:abstractNumId w:val="59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2"/>
  </w:num>
  <w:num w:numId="18">
    <w:abstractNumId w:val="19"/>
  </w:num>
  <w:num w:numId="19">
    <w:abstractNumId w:val="12"/>
  </w:num>
  <w:num w:numId="20">
    <w:abstractNumId w:val="82"/>
  </w:num>
  <w:num w:numId="21">
    <w:abstractNumId w:val="87"/>
  </w:num>
  <w:num w:numId="22">
    <w:abstractNumId w:val="80"/>
  </w:num>
  <w:num w:numId="23">
    <w:abstractNumId w:val="68"/>
  </w:num>
  <w:num w:numId="24">
    <w:abstractNumId w:val="75"/>
  </w:num>
  <w:num w:numId="25">
    <w:abstractNumId w:val="71"/>
  </w:num>
  <w:num w:numId="26">
    <w:abstractNumId w:val="21"/>
  </w:num>
  <w:num w:numId="27">
    <w:abstractNumId w:val="76"/>
  </w:num>
  <w:num w:numId="28">
    <w:abstractNumId w:val="67"/>
  </w:num>
  <w:num w:numId="29">
    <w:abstractNumId w:val="36"/>
  </w:num>
  <w:num w:numId="30">
    <w:abstractNumId w:val="41"/>
  </w:num>
  <w:num w:numId="31">
    <w:abstractNumId w:val="38"/>
  </w:num>
  <w:num w:numId="32">
    <w:abstractNumId w:val="52"/>
  </w:num>
  <w:num w:numId="33">
    <w:abstractNumId w:val="37"/>
  </w:num>
  <w:num w:numId="34">
    <w:abstractNumId w:val="47"/>
  </w:num>
  <w:num w:numId="35">
    <w:abstractNumId w:val="86"/>
  </w:num>
  <w:num w:numId="36">
    <w:abstractNumId w:val="65"/>
  </w:num>
  <w:num w:numId="37">
    <w:abstractNumId w:val="24"/>
  </w:num>
  <w:num w:numId="38">
    <w:abstractNumId w:val="78"/>
  </w:num>
  <w:num w:numId="39">
    <w:abstractNumId w:val="46"/>
  </w:num>
  <w:num w:numId="40">
    <w:abstractNumId w:val="85"/>
  </w:num>
  <w:num w:numId="41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1DE0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552E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57DA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826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279C0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CB4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53D9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4C59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4048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4455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5835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FC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3559</Words>
  <Characters>21359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8</cp:revision>
  <cp:lastPrinted>2021-01-18T11:48:00Z</cp:lastPrinted>
  <dcterms:created xsi:type="dcterms:W3CDTF">2024-05-20T18:45:00Z</dcterms:created>
  <dcterms:modified xsi:type="dcterms:W3CDTF">2024-10-23T06:37:00Z</dcterms:modified>
</cp:coreProperties>
</file>