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29BDC" w14:textId="2B4225C0" w:rsidR="00E44E2B" w:rsidRPr="00FB7288" w:rsidRDefault="00ED05DE" w:rsidP="00FB7288">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4FB4E48A"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 xml:space="preserve">Organizačná zložka OZ  </w:t>
            </w:r>
            <w:r w:rsidR="001129DF" w:rsidRPr="001129DF">
              <w:rPr>
                <w:rFonts w:ascii="Arial" w:hAnsi="Arial" w:cs="Arial"/>
              </w:rPr>
              <w:t>Horehronie</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3C91CE34" w:rsidR="00E44E2B" w:rsidRPr="000A26DD" w:rsidRDefault="001129DF" w:rsidP="000035B2">
            <w:pPr>
              <w:pStyle w:val="Normlny1"/>
              <w:tabs>
                <w:tab w:val="left" w:pos="1620"/>
                <w:tab w:val="left" w:pos="3402"/>
              </w:tabs>
              <w:spacing w:line="360" w:lineRule="auto"/>
              <w:ind w:right="12"/>
              <w:rPr>
                <w:rFonts w:ascii="Arial" w:hAnsi="Arial" w:cs="Arial"/>
              </w:rPr>
            </w:pPr>
            <w:r w:rsidRPr="001129DF">
              <w:rPr>
                <w:rFonts w:ascii="Arial" w:hAnsi="Arial" w:cs="Arial"/>
              </w:rPr>
              <w:t>Hlavná 245/72,  976 52  Čierny Balog</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4A69B6DD" w:rsidR="00E44E2B" w:rsidRPr="000A26DD" w:rsidRDefault="001129DF" w:rsidP="00FB7288">
            <w:pPr>
              <w:rPr>
                <w:rFonts w:cs="Arial"/>
                <w:szCs w:val="20"/>
              </w:rPr>
            </w:pPr>
            <w:r w:rsidRPr="001129DF">
              <w:rPr>
                <w:rFonts w:cs="Arial"/>
                <w:szCs w:val="20"/>
              </w:rPr>
              <w:t xml:space="preserve">Ing. </w:t>
            </w:r>
            <w:r w:rsidR="00FB7288">
              <w:rPr>
                <w:rFonts w:cs="Arial"/>
                <w:szCs w:val="20"/>
              </w:rPr>
              <w:t>Róbert Mikloško</w:t>
            </w:r>
            <w:r w:rsidRPr="001129DF">
              <w:rPr>
                <w:rFonts w:cs="Arial"/>
                <w:szCs w:val="20"/>
              </w:rPr>
              <w:t xml:space="preserve"> </w:t>
            </w:r>
            <w:r w:rsidR="00ED05DE" w:rsidRPr="00ED05DE">
              <w:rPr>
                <w:rFonts w:cs="Arial"/>
                <w:szCs w:val="20"/>
              </w:rPr>
              <w:t xml:space="preserve">– vedúci organizačnej zložky OZ  </w:t>
            </w:r>
            <w:r w:rsidRPr="001129DF">
              <w:rPr>
                <w:rFonts w:cs="Arial"/>
              </w:rPr>
              <w:t>Horehronie</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CC81F2F"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w:t>
            </w:r>
            <w:r w:rsidR="001129DF" w:rsidRPr="00E05808">
              <w:rPr>
                <w:rFonts w:cs="Arial"/>
                <w:szCs w:val="20"/>
              </w:rPr>
              <w:t>421</w:t>
            </w:r>
            <w:r w:rsidR="001129DF">
              <w:rPr>
                <w:rFonts w:cs="Arial"/>
                <w:szCs w:val="20"/>
              </w:rPr>
              <w:t>48</w:t>
            </w:r>
            <w:r w:rsidR="001129DF" w:rsidRPr="00BF020A">
              <w:rPr>
                <w:rFonts w:cs="Arial"/>
                <w:szCs w:val="20"/>
              </w:rPr>
              <w:t>6191326</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0035B2">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auto"/>
          </w:tcPr>
          <w:p w14:paraId="6B515A48" w14:textId="77777777" w:rsidR="00E44E2B" w:rsidRPr="000A26DD" w:rsidRDefault="00E44E2B" w:rsidP="000035B2">
            <w:pPr>
              <w:spacing w:after="0" w:line="360" w:lineRule="auto"/>
              <w:jc w:val="both"/>
              <w:rPr>
                <w:rFonts w:cs="Arial"/>
                <w:b/>
                <w:szCs w:val="20"/>
              </w:rPr>
            </w:pPr>
          </w:p>
        </w:tc>
      </w:tr>
      <w:tr w:rsidR="00E44E2B" w:rsidRPr="000A26DD" w14:paraId="6FBA81F6" w14:textId="77777777" w:rsidTr="000035B2">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auto"/>
          </w:tcPr>
          <w:p w14:paraId="2C590FA9" w14:textId="77777777" w:rsidR="00E44E2B" w:rsidRPr="000A26DD" w:rsidRDefault="00E44E2B" w:rsidP="000035B2">
            <w:pPr>
              <w:spacing w:after="0" w:line="360" w:lineRule="auto"/>
              <w:jc w:val="both"/>
              <w:rPr>
                <w:rFonts w:cs="Arial"/>
                <w:szCs w:val="20"/>
              </w:rPr>
            </w:pPr>
          </w:p>
        </w:tc>
      </w:tr>
      <w:tr w:rsidR="00FB7288" w:rsidRPr="000A26DD" w14:paraId="0F8F6F30" w14:textId="77777777" w:rsidTr="000035B2">
        <w:tc>
          <w:tcPr>
            <w:tcW w:w="1937" w:type="dxa"/>
            <w:tcBorders>
              <w:top w:val="nil"/>
              <w:bottom w:val="nil"/>
              <w:right w:val="nil"/>
            </w:tcBorders>
            <w:shd w:val="clear" w:color="auto" w:fill="auto"/>
          </w:tcPr>
          <w:p w14:paraId="66A5BAF4" w14:textId="1982B822" w:rsidR="00FB7288" w:rsidRPr="000A26DD" w:rsidRDefault="00FB7288"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auto"/>
          </w:tcPr>
          <w:p w14:paraId="7F021FEB" w14:textId="77777777" w:rsidR="00FB7288" w:rsidRPr="000A26DD" w:rsidRDefault="00FB7288" w:rsidP="000035B2">
            <w:pPr>
              <w:spacing w:after="0" w:line="360" w:lineRule="auto"/>
              <w:jc w:val="both"/>
              <w:rPr>
                <w:rFonts w:cs="Arial"/>
                <w:szCs w:val="20"/>
              </w:rPr>
            </w:pPr>
          </w:p>
        </w:tc>
      </w:tr>
      <w:tr w:rsidR="00E44E2B" w:rsidRPr="000A26DD" w14:paraId="7F0C6A98" w14:textId="77777777" w:rsidTr="000035B2">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auto"/>
          </w:tcPr>
          <w:p w14:paraId="094D8C4F" w14:textId="77777777" w:rsidR="00E44E2B" w:rsidRPr="000A26DD" w:rsidRDefault="00E44E2B" w:rsidP="000035B2">
            <w:pPr>
              <w:pStyle w:val="Pta"/>
              <w:spacing w:after="0" w:line="360" w:lineRule="auto"/>
              <w:jc w:val="both"/>
              <w:rPr>
                <w:rFonts w:cs="Arial"/>
                <w:szCs w:val="20"/>
              </w:rPr>
            </w:pPr>
          </w:p>
        </w:tc>
      </w:tr>
      <w:tr w:rsidR="00E44E2B" w:rsidRPr="000A26DD" w14:paraId="16EEBE51" w14:textId="77777777" w:rsidTr="000035B2">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auto"/>
          </w:tcPr>
          <w:p w14:paraId="44CD66D4" w14:textId="77777777" w:rsidR="00E44E2B" w:rsidRPr="000A26DD" w:rsidRDefault="00E44E2B" w:rsidP="000035B2">
            <w:pPr>
              <w:spacing w:after="0" w:line="360" w:lineRule="auto"/>
              <w:jc w:val="both"/>
              <w:rPr>
                <w:rFonts w:cs="Arial"/>
                <w:szCs w:val="20"/>
              </w:rPr>
            </w:pPr>
          </w:p>
        </w:tc>
      </w:tr>
      <w:tr w:rsidR="00E44E2B" w:rsidRPr="000A26DD" w14:paraId="7CD7B31E" w14:textId="77777777" w:rsidTr="000035B2">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auto"/>
          </w:tcPr>
          <w:p w14:paraId="29535459" w14:textId="77777777" w:rsidR="00E44E2B" w:rsidRPr="000A26DD" w:rsidRDefault="00E44E2B" w:rsidP="000035B2">
            <w:pPr>
              <w:spacing w:after="0" w:line="360" w:lineRule="auto"/>
              <w:jc w:val="both"/>
              <w:rPr>
                <w:rFonts w:cs="Arial"/>
                <w:szCs w:val="20"/>
              </w:rPr>
            </w:pPr>
          </w:p>
        </w:tc>
      </w:tr>
      <w:tr w:rsidR="00E44E2B" w:rsidRPr="000A26DD" w14:paraId="2D3DBDB2" w14:textId="77777777" w:rsidTr="000035B2">
        <w:tc>
          <w:tcPr>
            <w:tcW w:w="1937" w:type="dxa"/>
            <w:tcBorders>
              <w:top w:val="nil"/>
              <w:bottom w:val="nil"/>
              <w:right w:val="nil"/>
            </w:tcBorders>
            <w:shd w:val="clear" w:color="auto" w:fill="auto"/>
          </w:tcPr>
          <w:p w14:paraId="79FF8F77" w14:textId="48861D22" w:rsidR="00E44E2B" w:rsidRPr="000A26DD" w:rsidRDefault="00FB7288" w:rsidP="000035B2">
            <w:pPr>
              <w:spacing w:after="0" w:line="360" w:lineRule="auto"/>
              <w:rPr>
                <w:rFonts w:cs="Arial"/>
                <w:szCs w:val="20"/>
              </w:rPr>
            </w:pPr>
            <w:r>
              <w:rPr>
                <w:rFonts w:cs="Arial"/>
                <w:szCs w:val="20"/>
              </w:rPr>
              <w:t>Č. účtu -IBAN</w:t>
            </w:r>
            <w:r w:rsidR="00E44E2B" w:rsidRPr="000A26DD">
              <w:rPr>
                <w:rFonts w:cs="Arial"/>
                <w:szCs w:val="20"/>
              </w:rPr>
              <w:t>:</w:t>
            </w:r>
          </w:p>
        </w:tc>
        <w:tc>
          <w:tcPr>
            <w:tcW w:w="7135" w:type="dxa"/>
            <w:tcBorders>
              <w:left w:val="nil"/>
            </w:tcBorders>
            <w:shd w:val="clear" w:color="auto" w:fill="auto"/>
          </w:tcPr>
          <w:p w14:paraId="5C2FB4F3" w14:textId="77777777" w:rsidR="00E44E2B" w:rsidRPr="000A26DD" w:rsidRDefault="00E44E2B" w:rsidP="000035B2">
            <w:pPr>
              <w:spacing w:after="0" w:line="360" w:lineRule="auto"/>
              <w:jc w:val="both"/>
              <w:rPr>
                <w:rFonts w:cs="Arial"/>
                <w:szCs w:val="20"/>
              </w:rPr>
            </w:pPr>
          </w:p>
        </w:tc>
      </w:tr>
      <w:tr w:rsidR="00E44E2B" w:rsidRPr="000A26DD" w14:paraId="124D2E96" w14:textId="77777777" w:rsidTr="000035B2">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auto"/>
          </w:tcPr>
          <w:p w14:paraId="73F4D2F0" w14:textId="77777777" w:rsidR="00E44E2B" w:rsidRPr="000A26DD" w:rsidRDefault="00E44E2B" w:rsidP="000035B2">
            <w:pPr>
              <w:spacing w:after="0" w:line="360" w:lineRule="auto"/>
              <w:jc w:val="both"/>
              <w:rPr>
                <w:rFonts w:cs="Arial"/>
                <w:szCs w:val="20"/>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5D950C07" w:rsidR="00E44E2B" w:rsidRPr="000A26DD" w:rsidRDefault="00E44E2B" w:rsidP="00FB7288">
            <w:pPr>
              <w:spacing w:after="0" w:line="360" w:lineRule="auto"/>
              <w:jc w:val="both"/>
              <w:rPr>
                <w:rFonts w:cs="Arial"/>
                <w:szCs w:val="20"/>
              </w:rPr>
            </w:pPr>
            <w:r w:rsidRPr="000A26DD">
              <w:rPr>
                <w:rFonts w:cs="Arial"/>
                <w:szCs w:val="20"/>
              </w:rPr>
              <w:t xml:space="preserve">obchodná spoločnosť zapísaná v obchodnom registri </w:t>
            </w:r>
            <w:r w:rsidR="00FB7288">
              <w:rPr>
                <w:rFonts w:cs="Arial"/>
                <w:szCs w:val="20"/>
              </w:rPr>
              <w:t>Okresného súdu............</w:t>
            </w:r>
            <w:r w:rsidRPr="000A26DD">
              <w:rPr>
                <w:rFonts w:cs="Arial"/>
                <w:szCs w:val="20"/>
              </w:rPr>
              <w:t xml:space="preserve">, </w:t>
            </w:r>
            <w:r w:rsidR="00FB7288" w:rsidRPr="000A26DD">
              <w:rPr>
                <w:rFonts w:cs="Arial"/>
                <w:szCs w:val="20"/>
              </w:rPr>
              <w:t>Oddiel</w:t>
            </w:r>
            <w:r w:rsidR="00FB7288">
              <w:rPr>
                <w:rFonts w:cs="Arial"/>
                <w:szCs w:val="20"/>
              </w:rPr>
              <w:t xml:space="preserve">:.........    </w:t>
            </w:r>
            <w:r w:rsidR="00FB7288" w:rsidRPr="000A26DD">
              <w:rPr>
                <w:rFonts w:cs="Arial"/>
                <w:szCs w:val="20"/>
              </w:rPr>
              <w:t>, vložka</w:t>
            </w:r>
            <w:r w:rsidR="00FB7288">
              <w:rPr>
                <w:rFonts w:cs="Arial"/>
                <w:szCs w:val="20"/>
              </w:rPr>
              <w:t xml:space="preserve"> č.:.......................</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476EAC23"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581D0F" w:rsidRPr="00581D0F">
        <w:rPr>
          <w:rFonts w:ascii="Arial" w:hAnsi="Arial" w:cs="Arial"/>
          <w:b/>
          <w:sz w:val="20"/>
          <w:lang w:val="sk-SK"/>
        </w:rPr>
        <w:t>Nákup dužinatého krmiva – cukrovej repy pre OZ Horehronie na rok 2024 - výzva č.14-7</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lastRenderedPageBreak/>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35B6CD96"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w:t>
      </w:r>
      <w:r w:rsidR="00FB7288">
        <w:rPr>
          <w:rFonts w:cs="Arial"/>
          <w:szCs w:val="20"/>
        </w:rPr>
        <w:t>o</w:t>
      </w:r>
      <w:r w:rsidRPr="00BB077C">
        <w:rPr>
          <w:rFonts w:cs="Arial"/>
          <w:szCs w:val="20"/>
        </w:rPr>
        <w:t xml:space="preserve">rganizačná zložka OZ </w:t>
      </w:r>
      <w:r w:rsidR="00FB7288">
        <w:rPr>
          <w:rFonts w:cs="Arial"/>
          <w:szCs w:val="20"/>
        </w:rPr>
        <w:t>Horehronie</w:t>
      </w:r>
      <w:r w:rsidRPr="00BB077C">
        <w:rPr>
          <w:rFonts w:cs="Arial"/>
          <w:szCs w:val="20"/>
        </w:rPr>
        <w:t xml:space="preserve">, požaduje dodať predmet </w:t>
      </w:r>
      <w:r>
        <w:rPr>
          <w:rFonts w:cs="Arial"/>
          <w:szCs w:val="20"/>
        </w:rPr>
        <w:t xml:space="preserve">   </w:t>
      </w:r>
      <w:r w:rsidRPr="00BB077C">
        <w:rPr>
          <w:rFonts w:cs="Arial"/>
          <w:szCs w:val="20"/>
        </w:rPr>
        <w:t xml:space="preserve">zákazky osobitne </w:t>
      </w:r>
      <w:r w:rsidRPr="001129DF">
        <w:rPr>
          <w:rFonts w:cs="Arial"/>
          <w:b/>
          <w:szCs w:val="20"/>
        </w:rPr>
        <w:t xml:space="preserve">na </w:t>
      </w:r>
      <w:r w:rsidR="00951798">
        <w:rPr>
          <w:rFonts w:cs="Arial"/>
          <w:b/>
          <w:szCs w:val="20"/>
        </w:rPr>
        <w:t>6</w:t>
      </w:r>
      <w:bookmarkStart w:id="0" w:name="_GoBack"/>
      <w:bookmarkEnd w:id="0"/>
      <w:r w:rsidRPr="001129DF">
        <w:rPr>
          <w:rFonts w:cs="Arial"/>
          <w:b/>
          <w:szCs w:val="20"/>
        </w:rPr>
        <w:t xml:space="preserve"> miest dodania</w:t>
      </w:r>
      <w:r w:rsidRPr="00BB077C">
        <w:rPr>
          <w:rFonts w:cs="Arial"/>
          <w:szCs w:val="20"/>
        </w:rPr>
        <w:t xml:space="preserve"> a to nasledovne: </w:t>
      </w:r>
    </w:p>
    <w:p w14:paraId="3AE5DC21" w14:textId="77777777" w:rsidR="00951798" w:rsidRDefault="00951798" w:rsidP="00951798">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1</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adresa: lokalita Jasenie pod Suchou, Jasenie 109,</w:t>
      </w:r>
      <w:r w:rsidRPr="00750628">
        <w:t xml:space="preserve"> </w:t>
      </w:r>
      <w:r>
        <w:rPr>
          <w:rFonts w:cs="Arial"/>
          <w:sz w:val="20"/>
          <w:szCs w:val="20"/>
        </w:rPr>
        <w:t>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1F3AA506" w14:textId="77777777" w:rsidR="00951798" w:rsidRDefault="00951798" w:rsidP="00951798">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2</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Hronec,</w:t>
      </w:r>
      <w:r w:rsidRPr="00750628">
        <w:t xml:space="preserve"> </w:t>
      </w:r>
      <w:r>
        <w:rPr>
          <w:rFonts w:cs="Arial"/>
          <w:sz w:val="20"/>
          <w:szCs w:val="20"/>
        </w:rPr>
        <w:t>lokalita Tri Vody, okr. Banská Bystrica-</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27D99226" w14:textId="77777777" w:rsidR="00951798" w:rsidRDefault="00951798" w:rsidP="00951798">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3</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Sihla- lokalita Sihla, okr. Brezno-</w:t>
      </w:r>
      <w:r w:rsidRPr="009E6E4C">
        <w:rPr>
          <w:rFonts w:cs="Arial"/>
          <w:sz w:val="20"/>
          <w:szCs w:val="20"/>
        </w:rPr>
        <w:t xml:space="preserve">  v objeme </w:t>
      </w:r>
      <w:r>
        <w:rPr>
          <w:rFonts w:cs="Arial"/>
          <w:b/>
          <w:sz w:val="20"/>
          <w:szCs w:val="20"/>
        </w:rPr>
        <w:t>20</w:t>
      </w:r>
      <w:r w:rsidRPr="009E6E4C">
        <w:rPr>
          <w:rFonts w:cs="Arial"/>
          <w:sz w:val="20"/>
          <w:szCs w:val="20"/>
        </w:rPr>
        <w:t xml:space="preserve"> ton</w:t>
      </w:r>
    </w:p>
    <w:p w14:paraId="60C893C5" w14:textId="77777777" w:rsidR="00951798" w:rsidRDefault="00951798" w:rsidP="00951798">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4</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Dobroč,</w:t>
      </w:r>
      <w:r w:rsidRPr="00750628">
        <w:t xml:space="preserve"> </w:t>
      </w:r>
      <w:r w:rsidRPr="007616E6">
        <w:rPr>
          <w:rFonts w:cs="Arial"/>
          <w:sz w:val="20"/>
          <w:szCs w:val="20"/>
        </w:rPr>
        <w:t>Jilemnického 136, 97652 Čierny Balog</w:t>
      </w:r>
      <w:r>
        <w:rPr>
          <w:rFonts w:cs="Arial"/>
          <w:sz w:val="20"/>
          <w:szCs w:val="20"/>
        </w:rPr>
        <w:t>, okr. Brezno-</w:t>
      </w:r>
      <w:r w:rsidRPr="009E6E4C">
        <w:rPr>
          <w:rFonts w:cs="Arial"/>
          <w:sz w:val="20"/>
          <w:szCs w:val="20"/>
        </w:rPr>
        <w:t xml:space="preserve">  v objeme </w:t>
      </w:r>
      <w:r>
        <w:rPr>
          <w:rFonts w:cs="Arial"/>
          <w:b/>
          <w:sz w:val="20"/>
          <w:szCs w:val="20"/>
        </w:rPr>
        <w:t>15</w:t>
      </w:r>
      <w:r w:rsidRPr="009E6E4C">
        <w:rPr>
          <w:rFonts w:cs="Arial"/>
          <w:sz w:val="20"/>
          <w:szCs w:val="20"/>
        </w:rPr>
        <w:t xml:space="preserve"> ton</w:t>
      </w:r>
    </w:p>
    <w:p w14:paraId="09D9CFDA" w14:textId="77777777" w:rsidR="00951798" w:rsidRDefault="00951798" w:rsidP="00951798">
      <w:pPr>
        <w:pStyle w:val="Odsekzoznamu"/>
        <w:spacing w:after="0"/>
        <w:ind w:left="384"/>
        <w:jc w:val="both"/>
        <w:rPr>
          <w:rFonts w:cs="Arial"/>
          <w:sz w:val="20"/>
          <w:szCs w:val="20"/>
        </w:rPr>
      </w:pPr>
      <w:r>
        <w:rPr>
          <w:rFonts w:cs="Arial"/>
          <w:sz w:val="20"/>
          <w:szCs w:val="20"/>
        </w:rPr>
        <w:t xml:space="preserve">- </w:t>
      </w:r>
      <w:r w:rsidRPr="00750628">
        <w:rPr>
          <w:rFonts w:cs="Arial"/>
          <w:b/>
          <w:sz w:val="20"/>
          <w:szCs w:val="20"/>
          <w:u w:val="single"/>
        </w:rPr>
        <w:t>5</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Beňuš,</w:t>
      </w:r>
      <w:r w:rsidRPr="00750628">
        <w:t xml:space="preserve"> </w:t>
      </w:r>
      <w:r w:rsidRPr="007616E6">
        <w:rPr>
          <w:rFonts w:cs="Arial"/>
          <w:sz w:val="20"/>
          <w:szCs w:val="20"/>
        </w:rPr>
        <w:t>Beňuš 455, 976 64 Beňuš</w:t>
      </w:r>
      <w:r>
        <w:rPr>
          <w:rFonts w:cs="Arial"/>
          <w:sz w:val="20"/>
          <w:szCs w:val="20"/>
        </w:rPr>
        <w:t>, okr. Brezno-</w:t>
      </w:r>
      <w:r w:rsidRPr="009E6E4C">
        <w:rPr>
          <w:rFonts w:cs="Arial"/>
          <w:sz w:val="20"/>
          <w:szCs w:val="20"/>
        </w:rPr>
        <w:t xml:space="preserve">  v objeme </w:t>
      </w:r>
      <w:r>
        <w:rPr>
          <w:rFonts w:cs="Arial"/>
          <w:b/>
          <w:sz w:val="20"/>
          <w:szCs w:val="20"/>
        </w:rPr>
        <w:t>15</w:t>
      </w:r>
      <w:r w:rsidRPr="009E6E4C">
        <w:rPr>
          <w:rFonts w:cs="Arial"/>
          <w:sz w:val="20"/>
          <w:szCs w:val="20"/>
        </w:rPr>
        <w:t xml:space="preserve"> ton</w:t>
      </w:r>
    </w:p>
    <w:p w14:paraId="04078529" w14:textId="77777777" w:rsidR="00951798" w:rsidRPr="009513F3" w:rsidRDefault="00951798" w:rsidP="00951798">
      <w:pPr>
        <w:pStyle w:val="Odsekzoznamu"/>
        <w:spacing w:after="0"/>
        <w:ind w:left="384"/>
        <w:jc w:val="both"/>
        <w:rPr>
          <w:rFonts w:cs="Arial"/>
          <w:sz w:val="20"/>
          <w:szCs w:val="20"/>
        </w:rPr>
      </w:pPr>
      <w:r>
        <w:rPr>
          <w:rFonts w:cs="Arial"/>
          <w:sz w:val="20"/>
          <w:szCs w:val="20"/>
        </w:rPr>
        <w:t xml:space="preserve">- </w:t>
      </w:r>
      <w:r>
        <w:rPr>
          <w:rFonts w:cs="Arial"/>
          <w:b/>
          <w:sz w:val="20"/>
          <w:szCs w:val="20"/>
          <w:u w:val="single"/>
        </w:rPr>
        <w:t>6</w:t>
      </w:r>
      <w:r w:rsidRPr="009B4720">
        <w:rPr>
          <w:rFonts w:cs="Arial"/>
          <w:sz w:val="20"/>
          <w:szCs w:val="20"/>
          <w:u w:val="single"/>
        </w:rPr>
        <w:t>.miesto dodania</w:t>
      </w:r>
      <w:r w:rsidRPr="009B4720">
        <w:rPr>
          <w:rFonts w:cs="Arial"/>
          <w:sz w:val="20"/>
          <w:szCs w:val="20"/>
        </w:rPr>
        <w:t xml:space="preserve"> - (adresa): </w:t>
      </w:r>
      <w:r w:rsidRPr="00750628">
        <w:rPr>
          <w:rFonts w:cs="Arial"/>
          <w:sz w:val="20"/>
          <w:szCs w:val="20"/>
        </w:rPr>
        <w:t xml:space="preserve">Lesy SR š.p., organizačná zložka OZ </w:t>
      </w:r>
      <w:r>
        <w:rPr>
          <w:rFonts w:cs="Arial"/>
          <w:sz w:val="20"/>
          <w:szCs w:val="20"/>
        </w:rPr>
        <w:t>Horehronie, LS Čierny Hron,</w:t>
      </w:r>
      <w:r w:rsidRPr="00713872">
        <w:rPr>
          <w:rFonts w:cs="Arial"/>
          <w:sz w:val="20"/>
          <w:szCs w:val="20"/>
        </w:rPr>
        <w:t xml:space="preserve"> </w:t>
      </w:r>
      <w:r w:rsidRPr="007616E6">
        <w:rPr>
          <w:rFonts w:cs="Arial"/>
          <w:sz w:val="20"/>
          <w:szCs w:val="20"/>
        </w:rPr>
        <w:t>Jilemnického 136, 97652 Čierny Balog</w:t>
      </w:r>
      <w:r w:rsidRPr="00750628">
        <w:t xml:space="preserve"> </w:t>
      </w:r>
      <w:r>
        <w:rPr>
          <w:rFonts w:cs="Arial"/>
          <w:sz w:val="20"/>
          <w:szCs w:val="20"/>
        </w:rPr>
        <w:t>, okr. Brezno-</w:t>
      </w:r>
      <w:r w:rsidRPr="009E6E4C">
        <w:rPr>
          <w:rFonts w:cs="Arial"/>
          <w:sz w:val="20"/>
          <w:szCs w:val="20"/>
        </w:rPr>
        <w:t xml:space="preserve">  v objeme </w:t>
      </w:r>
      <w:r>
        <w:rPr>
          <w:rFonts w:cs="Arial"/>
          <w:b/>
          <w:sz w:val="20"/>
          <w:szCs w:val="20"/>
        </w:rPr>
        <w:t>10</w:t>
      </w:r>
      <w:r w:rsidRPr="009E6E4C">
        <w:rPr>
          <w:rFonts w:cs="Arial"/>
          <w:sz w:val="20"/>
          <w:szCs w:val="20"/>
        </w:rPr>
        <w:t xml:space="preserve"> ton</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4026B63E"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 xml:space="preserve">Ing. </w:t>
      </w:r>
      <w:r w:rsidR="001129DF">
        <w:rPr>
          <w:rFonts w:cs="Arial"/>
          <w:b/>
          <w:szCs w:val="20"/>
        </w:rPr>
        <w:t>Peter Kovalčík</w:t>
      </w:r>
      <w:r w:rsidR="00BB077C">
        <w:rPr>
          <w:rFonts w:cs="Arial"/>
          <w:szCs w:val="20"/>
        </w:rPr>
        <w:t>, mobil: 0918 33</w:t>
      </w:r>
      <w:r w:rsidR="001129DF">
        <w:rPr>
          <w:rFonts w:cs="Arial"/>
          <w:szCs w:val="20"/>
        </w:rPr>
        <w:t>3</w:t>
      </w:r>
      <w:r w:rsidR="00BB077C">
        <w:rPr>
          <w:rFonts w:cs="Arial"/>
          <w:szCs w:val="20"/>
        </w:rPr>
        <w:t> </w:t>
      </w:r>
      <w:r w:rsidR="001129DF">
        <w:rPr>
          <w:rFonts w:cs="Arial"/>
          <w:szCs w:val="20"/>
        </w:rPr>
        <w:t>495</w:t>
      </w:r>
      <w:r w:rsidR="00BB077C">
        <w:rPr>
          <w:rFonts w:cs="Arial"/>
          <w:szCs w:val="20"/>
        </w:rPr>
        <w:t xml:space="preserve"> , e-mail: </w:t>
      </w:r>
      <w:hyperlink r:id="rId8" w:history="1">
        <w:r w:rsidR="001129DF" w:rsidRPr="008939DE">
          <w:rPr>
            <w:rStyle w:val="Hypertextovprepojenie"/>
            <w:rFonts w:cs="Arial"/>
            <w:szCs w:val="20"/>
          </w:rPr>
          <w:t>peter.kovalcik@lesy.sk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w:t>
      </w:r>
      <w:r w:rsidRPr="000A26DD">
        <w:rPr>
          <w:rFonts w:ascii="Arial" w:hAnsi="Arial" w:cs="Arial"/>
          <w:sz w:val="20"/>
          <w:lang w:val="sk-SK"/>
        </w:rPr>
        <w:lastRenderedPageBreak/>
        <w:t xml:space="preserve">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lastRenderedPageBreak/>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w:t>
      </w:r>
      <w:r w:rsidRPr="000A26DD">
        <w:rPr>
          <w:rFonts w:ascii="Arial" w:hAnsi="Arial" w:cs="Arial"/>
          <w:sz w:val="20"/>
          <w:lang w:val="sk-SK"/>
        </w:rPr>
        <w:lastRenderedPageBreak/>
        <w:t xml:space="preserve">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60D7F4C"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1129DF" w:rsidRPr="001129DF">
              <w:rPr>
                <w:rFonts w:ascii="Arial" w:hAnsi="Arial" w:cs="Arial"/>
                <w:sz w:val="20"/>
                <w:lang w:val="sk-SK"/>
              </w:rPr>
              <w:t>Čiernom Balogu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065C258F" w14:textId="055D6D06" w:rsidR="001129DF" w:rsidRDefault="001129DF" w:rsidP="001129DF">
            <w:pPr>
              <w:tabs>
                <w:tab w:val="left" w:pos="709"/>
                <w:tab w:val="left" w:pos="5387"/>
              </w:tabs>
              <w:spacing w:after="0"/>
              <w:jc w:val="center"/>
              <w:rPr>
                <w:rFonts w:eastAsia="Calibri" w:cs="Arial"/>
                <w:b/>
                <w:szCs w:val="20"/>
              </w:rPr>
            </w:pPr>
            <w:r w:rsidRPr="00E05808">
              <w:rPr>
                <w:rFonts w:eastAsia="Calibri" w:cs="Arial"/>
                <w:b/>
                <w:szCs w:val="20"/>
              </w:rPr>
              <w:t xml:space="preserve">Ing. </w:t>
            </w:r>
            <w:r w:rsidR="00FB7288">
              <w:rPr>
                <w:rFonts w:eastAsia="Calibri" w:cs="Arial"/>
                <w:b/>
                <w:szCs w:val="20"/>
              </w:rPr>
              <w:t>Róbert Mikloško</w:t>
            </w:r>
            <w:r>
              <w:rPr>
                <w:rFonts w:eastAsia="Calibri" w:cs="Arial"/>
                <w:b/>
                <w:szCs w:val="20"/>
              </w:rPr>
              <w:t xml:space="preserve"> </w:t>
            </w:r>
          </w:p>
          <w:p w14:paraId="757B77B2" w14:textId="18198949" w:rsidR="00BB077C" w:rsidRPr="00265718" w:rsidRDefault="001129DF" w:rsidP="001129DF">
            <w:pPr>
              <w:spacing w:after="0"/>
              <w:jc w:val="center"/>
              <w:rPr>
                <w:rFonts w:cs="Arial"/>
                <w:szCs w:val="20"/>
              </w:rPr>
            </w:pPr>
            <w:r>
              <w:rPr>
                <w:rFonts w:eastAsia="Calibri" w:cs="Arial"/>
                <w:b/>
                <w:szCs w:val="20"/>
              </w:rPr>
              <w:t xml:space="preserve">- </w:t>
            </w:r>
            <w:r w:rsidRPr="00EC06A8">
              <w:rPr>
                <w:rFonts w:eastAsia="Calibri" w:cs="Arial"/>
                <w:szCs w:val="20"/>
              </w:rPr>
              <w:t>vedúci</w:t>
            </w:r>
            <w:r>
              <w:rPr>
                <w:rFonts w:eastAsia="Calibri" w:cs="Arial"/>
                <w:szCs w:val="20"/>
              </w:rPr>
              <w:t xml:space="preserve"> organizačnej zložky OZ Horehronie</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77F54C7D" w:rsidR="00E44E2B" w:rsidRPr="00495028" w:rsidRDefault="00E44E2B" w:rsidP="00581D0F">
            <w:pPr>
              <w:rPr>
                <w:rFonts w:cs="Arial"/>
                <w:szCs w:val="20"/>
              </w:rPr>
            </w:pPr>
            <w:r w:rsidRPr="00495028">
              <w:rPr>
                <w:rFonts w:cs="Arial"/>
                <w:szCs w:val="20"/>
              </w:rPr>
              <w:t>Názov:</w:t>
            </w:r>
            <w:r w:rsidR="0012355B">
              <w:rPr>
                <w:rFonts w:cs="Arial"/>
                <w:szCs w:val="20"/>
              </w:rPr>
              <w:t xml:space="preserve">     </w:t>
            </w:r>
            <w:r w:rsidR="00581D0F">
              <w:rPr>
                <w:rFonts w:cs="Arial"/>
                <w:szCs w:val="20"/>
              </w:rPr>
              <w:t xml:space="preserve">dužinaté krmivo – cukrová repa </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3CBC6DC6" w:rsidR="00913D96" w:rsidRPr="00913D96" w:rsidRDefault="00913D96" w:rsidP="00FB7288">
            <w:pPr>
              <w:rPr>
                <w:rFonts w:cs="Arial"/>
                <w:bCs/>
                <w:szCs w:val="20"/>
              </w:rPr>
            </w:pPr>
            <w:r w:rsidRPr="00913D96">
              <w:rPr>
                <w:rFonts w:cs="Arial"/>
                <w:bCs/>
                <w:szCs w:val="20"/>
              </w:rPr>
              <w:t>-</w:t>
            </w:r>
            <w:r w:rsidR="00AC475F">
              <w:t xml:space="preserve"> </w:t>
            </w:r>
            <w:r w:rsidR="00581D0F">
              <w:t xml:space="preserve">repa </w:t>
            </w:r>
            <w:r w:rsidR="00581D0F" w:rsidRPr="009076CC">
              <w:rPr>
                <w:rFonts w:cs="Arial"/>
                <w:bCs/>
                <w:szCs w:val="20"/>
              </w:rPr>
              <w:t>zbavená nečistôt (zeminy), nepoškodená a dodaná voľne ložená</w:t>
            </w:r>
            <w:r w:rsidR="00581D0F" w:rsidRPr="00AC475F">
              <w:rPr>
                <w:rFonts w:cs="Arial"/>
                <w:bCs/>
                <w:szCs w:val="20"/>
              </w:rPr>
              <w:t xml:space="preserve"> </w:t>
            </w:r>
            <w:r w:rsidR="00AC475F" w:rsidRPr="00AC475F">
              <w:rPr>
                <w:rFonts w:cs="Arial"/>
                <w:bCs/>
                <w:szCs w:val="20"/>
              </w:rPr>
              <w:t>s dodaním (dopravou) na miesto dodania</w:t>
            </w:r>
            <w:r w:rsidR="00FB7288">
              <w:rPr>
                <w:rFonts w:cs="Arial"/>
                <w:bCs/>
                <w:szCs w:val="20"/>
              </w:rPr>
              <w:t xml:space="preserve"> a vyložením </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32869321" w:rsidR="00E44E2B" w:rsidRPr="00495028" w:rsidRDefault="00FB7288"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266C2DDC" w:rsidR="00E44E2B" w:rsidRPr="00495028" w:rsidRDefault="00E44E2B" w:rsidP="00581D0F">
            <w:pPr>
              <w:rPr>
                <w:rFonts w:cs="Arial"/>
                <w:szCs w:val="20"/>
              </w:rPr>
            </w:pPr>
            <w:r w:rsidRPr="00495028">
              <w:rPr>
                <w:rFonts w:cs="Arial"/>
                <w:szCs w:val="20"/>
              </w:rPr>
              <w:t> </w:t>
            </w:r>
            <w:r w:rsidR="00581D0F">
              <w:rPr>
                <w:rFonts w:cs="Arial"/>
                <w:szCs w:val="20"/>
              </w:rPr>
              <w:t>100</w:t>
            </w:r>
          </w:p>
        </w:tc>
      </w:tr>
      <w:tr w:rsidR="00FB7288" w:rsidRPr="00495028" w14:paraId="66F53DF2" w14:textId="77777777" w:rsidTr="00581D0F">
        <w:trPr>
          <w:trHeight w:val="300"/>
        </w:trPr>
        <w:tc>
          <w:tcPr>
            <w:tcW w:w="2390" w:type="dxa"/>
            <w:noWrap/>
          </w:tcPr>
          <w:p w14:paraId="06855097" w14:textId="1B69AE71" w:rsidR="00FB7288" w:rsidRPr="00495028" w:rsidRDefault="00FB7288" w:rsidP="00FB7288">
            <w:pPr>
              <w:rPr>
                <w:rFonts w:cs="Arial"/>
                <w:szCs w:val="20"/>
              </w:rPr>
            </w:pPr>
          </w:p>
        </w:tc>
        <w:tc>
          <w:tcPr>
            <w:tcW w:w="1095" w:type="dxa"/>
            <w:noWrap/>
          </w:tcPr>
          <w:p w14:paraId="43715CEA" w14:textId="16000FC5" w:rsidR="00FB7288" w:rsidRPr="00495028" w:rsidRDefault="00FB7288" w:rsidP="00FB7288">
            <w:pPr>
              <w:rPr>
                <w:rFonts w:cs="Arial"/>
                <w:szCs w:val="20"/>
              </w:rPr>
            </w:pPr>
          </w:p>
        </w:tc>
        <w:tc>
          <w:tcPr>
            <w:tcW w:w="1178" w:type="dxa"/>
            <w:noWrap/>
          </w:tcPr>
          <w:p w14:paraId="6F066658" w14:textId="3AB6E871" w:rsidR="00FB7288" w:rsidRPr="00495028" w:rsidRDefault="00FB7288" w:rsidP="00FB7288">
            <w:pPr>
              <w:rPr>
                <w:rFonts w:cs="Arial"/>
                <w:szCs w:val="20"/>
              </w:rPr>
            </w:pPr>
          </w:p>
        </w:tc>
        <w:tc>
          <w:tcPr>
            <w:tcW w:w="1226" w:type="dxa"/>
            <w:noWrap/>
          </w:tcPr>
          <w:p w14:paraId="63913DB8" w14:textId="491B6322" w:rsidR="00FB7288" w:rsidRPr="00495028" w:rsidRDefault="00FB7288" w:rsidP="00FB7288">
            <w:pPr>
              <w:rPr>
                <w:rFonts w:cs="Arial"/>
                <w:szCs w:val="20"/>
              </w:rPr>
            </w:pPr>
          </w:p>
        </w:tc>
        <w:tc>
          <w:tcPr>
            <w:tcW w:w="884" w:type="dxa"/>
            <w:noWrap/>
          </w:tcPr>
          <w:p w14:paraId="55F9B082" w14:textId="35925032" w:rsidR="00FB7288" w:rsidRPr="00495028" w:rsidRDefault="00FB7288" w:rsidP="00FB7288">
            <w:pPr>
              <w:rPr>
                <w:rFonts w:cs="Arial"/>
                <w:szCs w:val="20"/>
              </w:rPr>
            </w:pPr>
          </w:p>
        </w:tc>
      </w:tr>
      <w:tr w:rsidR="00FB7288" w:rsidRPr="00495028" w14:paraId="4306483C" w14:textId="77777777" w:rsidTr="00FB7288">
        <w:trPr>
          <w:trHeight w:val="300"/>
        </w:trPr>
        <w:tc>
          <w:tcPr>
            <w:tcW w:w="2390" w:type="dxa"/>
            <w:noWrap/>
          </w:tcPr>
          <w:p w14:paraId="69565B22" w14:textId="7D5225A2" w:rsidR="00FB7288" w:rsidRPr="00495028" w:rsidRDefault="00FB7288" w:rsidP="00FB7288">
            <w:pPr>
              <w:rPr>
                <w:rFonts w:cs="Arial"/>
                <w:szCs w:val="20"/>
              </w:rPr>
            </w:pPr>
          </w:p>
        </w:tc>
        <w:tc>
          <w:tcPr>
            <w:tcW w:w="1095" w:type="dxa"/>
            <w:noWrap/>
          </w:tcPr>
          <w:p w14:paraId="30F3089C" w14:textId="73F0F0C8" w:rsidR="00FB7288" w:rsidRPr="00495028" w:rsidRDefault="00FB7288" w:rsidP="00FB7288">
            <w:pPr>
              <w:rPr>
                <w:rFonts w:cs="Arial"/>
                <w:szCs w:val="20"/>
              </w:rPr>
            </w:pPr>
          </w:p>
        </w:tc>
        <w:tc>
          <w:tcPr>
            <w:tcW w:w="1178" w:type="dxa"/>
            <w:noWrap/>
          </w:tcPr>
          <w:p w14:paraId="769E19AB" w14:textId="2B9AFD37" w:rsidR="00FB7288" w:rsidRPr="00495028" w:rsidRDefault="00FB7288" w:rsidP="00FB7288">
            <w:pPr>
              <w:rPr>
                <w:rFonts w:cs="Arial"/>
                <w:szCs w:val="20"/>
              </w:rPr>
            </w:pPr>
          </w:p>
        </w:tc>
        <w:tc>
          <w:tcPr>
            <w:tcW w:w="1226" w:type="dxa"/>
            <w:noWrap/>
          </w:tcPr>
          <w:p w14:paraId="2A4B9C86" w14:textId="57BDE8DB" w:rsidR="00FB7288" w:rsidRPr="00495028" w:rsidRDefault="00FB7288" w:rsidP="00FB7288">
            <w:pPr>
              <w:rPr>
                <w:rFonts w:cs="Arial"/>
                <w:szCs w:val="20"/>
              </w:rPr>
            </w:pPr>
          </w:p>
        </w:tc>
        <w:tc>
          <w:tcPr>
            <w:tcW w:w="884" w:type="dxa"/>
            <w:noWrap/>
          </w:tcPr>
          <w:p w14:paraId="31C08DA2" w14:textId="653FB2DE" w:rsidR="00FB7288" w:rsidRPr="00495028" w:rsidRDefault="00FB7288" w:rsidP="00FB7288">
            <w:pPr>
              <w:rPr>
                <w:rFonts w:cs="Arial"/>
                <w:szCs w:val="20"/>
              </w:rPr>
            </w:pPr>
          </w:p>
        </w:tc>
      </w:tr>
      <w:tr w:rsidR="00FB7288" w:rsidRPr="00495028" w14:paraId="7F63B68A" w14:textId="77777777" w:rsidTr="00FB7288">
        <w:trPr>
          <w:trHeight w:val="300"/>
        </w:trPr>
        <w:tc>
          <w:tcPr>
            <w:tcW w:w="2390" w:type="dxa"/>
            <w:noWrap/>
          </w:tcPr>
          <w:p w14:paraId="630DEB1B" w14:textId="34146BE7" w:rsidR="00FB7288" w:rsidRPr="00495028" w:rsidRDefault="00FB7288" w:rsidP="00FB7288">
            <w:pPr>
              <w:rPr>
                <w:rFonts w:cs="Arial"/>
                <w:szCs w:val="20"/>
              </w:rPr>
            </w:pPr>
          </w:p>
        </w:tc>
        <w:tc>
          <w:tcPr>
            <w:tcW w:w="1095" w:type="dxa"/>
            <w:noWrap/>
          </w:tcPr>
          <w:p w14:paraId="28014553" w14:textId="799A6B54" w:rsidR="00FB7288" w:rsidRPr="00495028" w:rsidRDefault="00FB7288" w:rsidP="00FB7288">
            <w:pPr>
              <w:rPr>
                <w:rFonts w:cs="Arial"/>
                <w:szCs w:val="20"/>
              </w:rPr>
            </w:pPr>
          </w:p>
        </w:tc>
        <w:tc>
          <w:tcPr>
            <w:tcW w:w="1178" w:type="dxa"/>
            <w:noWrap/>
          </w:tcPr>
          <w:p w14:paraId="53CD44D0" w14:textId="68394F0C" w:rsidR="00FB7288" w:rsidRPr="00495028" w:rsidRDefault="00FB7288" w:rsidP="00FB7288">
            <w:pPr>
              <w:rPr>
                <w:rFonts w:cs="Arial"/>
                <w:szCs w:val="20"/>
              </w:rPr>
            </w:pPr>
          </w:p>
        </w:tc>
        <w:tc>
          <w:tcPr>
            <w:tcW w:w="1226" w:type="dxa"/>
            <w:noWrap/>
          </w:tcPr>
          <w:p w14:paraId="04D5BA3B" w14:textId="25D14463" w:rsidR="00FB7288" w:rsidRPr="00495028" w:rsidRDefault="00FB7288" w:rsidP="00FB7288">
            <w:pPr>
              <w:rPr>
                <w:rFonts w:cs="Arial"/>
                <w:szCs w:val="20"/>
              </w:rPr>
            </w:pPr>
          </w:p>
        </w:tc>
        <w:tc>
          <w:tcPr>
            <w:tcW w:w="884" w:type="dxa"/>
            <w:noWrap/>
          </w:tcPr>
          <w:p w14:paraId="165614AC" w14:textId="537AB727" w:rsidR="00FB7288" w:rsidRPr="00495028" w:rsidRDefault="00FB7288" w:rsidP="00FB7288">
            <w:pPr>
              <w:rPr>
                <w:rFonts w:cs="Arial"/>
                <w:szCs w:val="20"/>
              </w:rPr>
            </w:pPr>
          </w:p>
        </w:tc>
      </w:tr>
      <w:tr w:rsidR="00FB7288" w:rsidRPr="00495028" w14:paraId="4D50FD59" w14:textId="77777777" w:rsidTr="0012355B">
        <w:trPr>
          <w:trHeight w:val="300"/>
        </w:trPr>
        <w:tc>
          <w:tcPr>
            <w:tcW w:w="2390" w:type="dxa"/>
            <w:noWrap/>
            <w:hideMark/>
          </w:tcPr>
          <w:p w14:paraId="2F5EC4D8" w14:textId="77777777" w:rsidR="00FB7288" w:rsidRPr="00495028" w:rsidRDefault="00FB7288" w:rsidP="00FB7288">
            <w:pPr>
              <w:rPr>
                <w:rFonts w:cs="Arial"/>
                <w:szCs w:val="20"/>
              </w:rPr>
            </w:pPr>
            <w:r w:rsidRPr="00495028">
              <w:rPr>
                <w:rFonts w:cs="Arial"/>
                <w:szCs w:val="20"/>
              </w:rPr>
              <w:t> </w:t>
            </w:r>
          </w:p>
        </w:tc>
        <w:tc>
          <w:tcPr>
            <w:tcW w:w="1095" w:type="dxa"/>
            <w:noWrap/>
            <w:hideMark/>
          </w:tcPr>
          <w:p w14:paraId="61B25DEB" w14:textId="77777777" w:rsidR="00FB7288" w:rsidRPr="00495028" w:rsidRDefault="00FB7288" w:rsidP="00FB7288">
            <w:pPr>
              <w:rPr>
                <w:rFonts w:cs="Arial"/>
                <w:szCs w:val="20"/>
              </w:rPr>
            </w:pPr>
            <w:r w:rsidRPr="00495028">
              <w:rPr>
                <w:rFonts w:cs="Arial"/>
                <w:szCs w:val="20"/>
              </w:rPr>
              <w:t> </w:t>
            </w:r>
          </w:p>
        </w:tc>
        <w:tc>
          <w:tcPr>
            <w:tcW w:w="1178" w:type="dxa"/>
            <w:noWrap/>
            <w:hideMark/>
          </w:tcPr>
          <w:p w14:paraId="12C9FD34" w14:textId="77777777" w:rsidR="00FB7288" w:rsidRPr="00495028" w:rsidRDefault="00FB7288" w:rsidP="00FB7288">
            <w:pPr>
              <w:rPr>
                <w:rFonts w:cs="Arial"/>
                <w:szCs w:val="20"/>
              </w:rPr>
            </w:pPr>
            <w:r w:rsidRPr="00495028">
              <w:rPr>
                <w:rFonts w:cs="Arial"/>
                <w:szCs w:val="20"/>
              </w:rPr>
              <w:t> </w:t>
            </w:r>
          </w:p>
        </w:tc>
        <w:tc>
          <w:tcPr>
            <w:tcW w:w="1226" w:type="dxa"/>
            <w:noWrap/>
            <w:hideMark/>
          </w:tcPr>
          <w:p w14:paraId="6A037EE4" w14:textId="77777777" w:rsidR="00FB7288" w:rsidRPr="00495028" w:rsidRDefault="00FB7288" w:rsidP="00FB7288">
            <w:pPr>
              <w:rPr>
                <w:rFonts w:cs="Arial"/>
                <w:szCs w:val="20"/>
              </w:rPr>
            </w:pPr>
            <w:r w:rsidRPr="00495028">
              <w:rPr>
                <w:rFonts w:cs="Arial"/>
                <w:szCs w:val="20"/>
              </w:rPr>
              <w:t> </w:t>
            </w:r>
          </w:p>
        </w:tc>
        <w:tc>
          <w:tcPr>
            <w:tcW w:w="884" w:type="dxa"/>
            <w:noWrap/>
            <w:hideMark/>
          </w:tcPr>
          <w:p w14:paraId="2327EA37" w14:textId="77777777" w:rsidR="00FB7288" w:rsidRPr="00495028" w:rsidRDefault="00FB7288" w:rsidP="00FB7288">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1FA76" w14:textId="77777777" w:rsidR="001C02C7" w:rsidRDefault="001C02C7">
      <w:r>
        <w:separator/>
      </w:r>
    </w:p>
  </w:endnote>
  <w:endnote w:type="continuationSeparator" w:id="0">
    <w:p w14:paraId="62F5ED1B" w14:textId="77777777" w:rsidR="001C02C7" w:rsidRDefault="001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04261862"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179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1798">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0CDC" w14:textId="77777777" w:rsidR="001C02C7" w:rsidRDefault="001C02C7">
      <w:r>
        <w:separator/>
      </w:r>
    </w:p>
  </w:footnote>
  <w:footnote w:type="continuationSeparator" w:id="0">
    <w:p w14:paraId="673EB58B" w14:textId="77777777" w:rsidR="001C02C7" w:rsidRDefault="001C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160F39" w:rsidR="00126053" w:rsidRPr="007C3D49" w:rsidRDefault="00126053" w:rsidP="007C3D49">
          <w:pPr>
            <w:pStyle w:val="Nadpis4"/>
            <w:tabs>
              <w:tab w:val="clear" w:pos="576"/>
            </w:tabs>
            <w:rPr>
              <w:color w:val="005941"/>
              <w:sz w:val="24"/>
            </w:rPr>
          </w:pPr>
          <w:r>
            <w:rPr>
              <w:color w:val="005941"/>
              <w:sz w:val="24"/>
            </w:rPr>
            <w:t xml:space="preserve">Organizačná zložka </w:t>
          </w:r>
          <w:r w:rsidR="001129DF" w:rsidRPr="001129DF">
            <w:rPr>
              <w:color w:val="005941"/>
              <w:sz w:val="24"/>
            </w:rPr>
            <w:t>Horehronie</w:t>
          </w:r>
        </w:p>
        <w:p w14:paraId="4F73470A" w14:textId="638CDA6E" w:rsidR="00126053" w:rsidRDefault="001129DF" w:rsidP="007C3D49">
          <w:pPr>
            <w:pStyle w:val="Nadpis4"/>
            <w:tabs>
              <w:tab w:val="clear" w:pos="576"/>
            </w:tabs>
          </w:pPr>
          <w:r w:rsidRPr="001129DF">
            <w:rPr>
              <w:color w:val="005941"/>
              <w:sz w:val="24"/>
            </w:rPr>
            <w:t>Hlavná 245/72,  976 52  Čierny Balog</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2C7"/>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222"/>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D0F"/>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1798"/>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67D9"/>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6EC5"/>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288"/>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ovalc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C7E6-F0A1-46EC-8491-BD1DC9C7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3024</Words>
  <Characters>17238</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20222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14</cp:revision>
  <cp:lastPrinted>2023-02-28T10:10:00Z</cp:lastPrinted>
  <dcterms:created xsi:type="dcterms:W3CDTF">2023-10-17T08:37:00Z</dcterms:created>
  <dcterms:modified xsi:type="dcterms:W3CDTF">2024-11-05T11:42:00Z</dcterms:modified>
  <cp:category>EIZ</cp:category>
</cp:coreProperties>
</file>